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83739" w14:textId="3D3875ED" w:rsidR="002928D3" w:rsidRPr="000B204E" w:rsidRDefault="00E50A0A" w:rsidP="005F041C">
      <w:pPr>
        <w:pStyle w:val="Heading1"/>
        <w:rPr>
          <w:lang w:val="es-419"/>
        </w:rPr>
      </w:pPr>
      <w:r w:rsidRPr="000B204E">
        <w:rPr>
          <w:lang w:val="es-419"/>
        </w:rPr>
        <w:t>Anexo:</w:t>
      </w:r>
      <w:r w:rsidR="00E30323" w:rsidRPr="000B204E">
        <w:rPr>
          <w:lang w:val="es-419"/>
        </w:rPr>
        <w:t xml:space="preserve"> </w:t>
      </w:r>
      <w:r w:rsidRPr="000B204E">
        <w:rPr>
          <w:lang w:val="es-419"/>
        </w:rPr>
        <w:t>Propuesta de cuestionario</w:t>
      </w:r>
    </w:p>
    <w:p w14:paraId="259B7581" w14:textId="77777777" w:rsidR="00E50A0A" w:rsidRPr="000B204E" w:rsidRDefault="00E50A0A" w:rsidP="00E50A0A">
      <w:pPr>
        <w:pStyle w:val="Heading3"/>
        <w:shd w:val="clear" w:color="auto" w:fill="FCFCFC"/>
        <w:spacing w:before="480" w:after="120"/>
        <w:rPr>
          <w:b/>
          <w:bCs w:val="0"/>
          <w:color w:val="222222"/>
          <w:szCs w:val="22"/>
          <w:lang w:val="es-419"/>
        </w:rPr>
      </w:pPr>
      <w:proofErr w:type="gramStart"/>
      <w:r w:rsidRPr="000B204E">
        <w:rPr>
          <w:b/>
          <w:bCs w:val="0"/>
          <w:color w:val="222222"/>
          <w:szCs w:val="22"/>
          <w:lang w:val="es-419"/>
        </w:rPr>
        <w:t>Tarea N.º</w:t>
      </w:r>
      <w:proofErr w:type="gramEnd"/>
      <w:r w:rsidRPr="000B204E">
        <w:rPr>
          <w:b/>
          <w:bCs w:val="0"/>
          <w:color w:val="222222"/>
          <w:szCs w:val="22"/>
          <w:lang w:val="es-419"/>
        </w:rPr>
        <w:t> 18</w:t>
      </w:r>
    </w:p>
    <w:p w14:paraId="57F789A3" w14:textId="77777777" w:rsidR="00122BD2" w:rsidRPr="000B204E" w:rsidRDefault="00122BD2" w:rsidP="00122BD2">
      <w:pPr>
        <w:rPr>
          <w:b/>
          <w:bCs/>
          <w:lang w:val="es-419"/>
        </w:rPr>
      </w:pPr>
      <w:r w:rsidRPr="000B204E">
        <w:rPr>
          <w:b/>
          <w:bCs/>
          <w:lang w:val="es-419"/>
        </w:rPr>
        <w:t>Información general</w:t>
      </w:r>
    </w:p>
    <w:p w14:paraId="4E681FC2" w14:textId="77777777" w:rsidR="00122BD2" w:rsidRPr="000B204E" w:rsidRDefault="00122BD2" w:rsidP="00122BD2">
      <w:pPr>
        <w:rPr>
          <w:b/>
          <w:bCs/>
          <w:lang w:val="es-419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6"/>
        <w:gridCol w:w="7009"/>
      </w:tblGrid>
      <w:tr w:rsidR="00E50A0A" w:rsidRPr="000B204E" w14:paraId="2290CD34" w14:textId="77777777" w:rsidTr="0067731C">
        <w:tc>
          <w:tcPr>
            <w:tcW w:w="1250" w:type="pct"/>
            <w:hideMark/>
          </w:tcPr>
          <w:p w14:paraId="0B9744C0" w14:textId="77777777" w:rsidR="00E50A0A" w:rsidRPr="000B204E" w:rsidRDefault="00E50A0A" w:rsidP="000927FE">
            <w:pPr>
              <w:spacing w:after="240"/>
              <w:rPr>
                <w:b/>
                <w:color w:val="393939"/>
                <w:szCs w:val="22"/>
                <w:lang w:val="es-419"/>
              </w:rPr>
            </w:pPr>
            <w:r w:rsidRPr="000B204E">
              <w:rPr>
                <w:b/>
                <w:color w:val="393939"/>
                <w:szCs w:val="22"/>
                <w:lang w:val="es-419"/>
              </w:rPr>
              <w:t>Descripción</w:t>
            </w:r>
          </w:p>
        </w:tc>
        <w:tc>
          <w:tcPr>
            <w:tcW w:w="0" w:type="auto"/>
            <w:hideMark/>
          </w:tcPr>
          <w:p w14:paraId="4535231C" w14:textId="77777777" w:rsidR="00E50A0A" w:rsidRPr="000B204E" w:rsidRDefault="00E50A0A" w:rsidP="000927FE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 xml:space="preserve">Establecer las esferas de normalización pertinentes para el intercambio de datos legibles por máquina sobre la base de proyectos previstos por órganos como las Oficinas de la Cooperación </w:t>
            </w:r>
            <w:proofErr w:type="spellStart"/>
            <w:r w:rsidRPr="000B204E">
              <w:rPr>
                <w:color w:val="393939"/>
                <w:szCs w:val="22"/>
                <w:lang w:val="es-419"/>
              </w:rPr>
              <w:t>Pentalateral</w:t>
            </w:r>
            <w:proofErr w:type="spellEnd"/>
            <w:r w:rsidRPr="000B204E">
              <w:rPr>
                <w:color w:val="393939"/>
                <w:szCs w:val="22"/>
                <w:lang w:val="es-419"/>
              </w:rPr>
              <w:t xml:space="preserve">, el grupo de las Cinco Oficinas de Marcas (TM5), el Foro Industrial </w:t>
            </w:r>
            <w:proofErr w:type="spellStart"/>
            <w:r w:rsidRPr="000B204E">
              <w:rPr>
                <w:color w:val="393939"/>
                <w:szCs w:val="22"/>
                <w:lang w:val="es-419"/>
              </w:rPr>
              <w:t>Design</w:t>
            </w:r>
            <w:proofErr w:type="spellEnd"/>
            <w:r w:rsidRPr="000B204E">
              <w:rPr>
                <w:color w:val="393939"/>
                <w:szCs w:val="22"/>
                <w:lang w:val="es-419"/>
              </w:rPr>
              <w:t xml:space="preserve"> 5 (ID5), la ISO, la IEC y otros órganos conocidos dedicados al establecimiento de normas en esta rama de actividad.</w:t>
            </w:r>
          </w:p>
        </w:tc>
      </w:tr>
      <w:tr w:rsidR="00E50A0A" w:rsidRPr="000B204E" w14:paraId="3B5EFE3C" w14:textId="77777777" w:rsidTr="0067731C">
        <w:tc>
          <w:tcPr>
            <w:tcW w:w="1250" w:type="pct"/>
            <w:hideMark/>
          </w:tcPr>
          <w:p w14:paraId="281D0A2D" w14:textId="77777777" w:rsidR="00E50A0A" w:rsidRPr="000B204E" w:rsidRDefault="00122BD2" w:rsidP="000927FE">
            <w:pPr>
              <w:spacing w:after="240"/>
              <w:rPr>
                <w:b/>
                <w:color w:val="393939"/>
                <w:szCs w:val="22"/>
                <w:lang w:val="es-419"/>
              </w:rPr>
            </w:pPr>
            <w:r w:rsidRPr="000B204E">
              <w:rPr>
                <w:b/>
                <w:color w:val="393939"/>
                <w:szCs w:val="22"/>
                <w:lang w:val="es-419"/>
              </w:rPr>
              <w:t>Carga de trabajo estimada</w:t>
            </w:r>
          </w:p>
        </w:tc>
        <w:tc>
          <w:tcPr>
            <w:tcW w:w="0" w:type="auto"/>
            <w:hideMark/>
          </w:tcPr>
          <w:p w14:paraId="7D1C225B" w14:textId="77777777" w:rsidR="00E50A0A" w:rsidRPr="000B204E" w:rsidRDefault="00122BD2" w:rsidP="000927FE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Baja</w:t>
            </w:r>
          </w:p>
        </w:tc>
      </w:tr>
      <w:tr w:rsidR="00122BD2" w:rsidRPr="000B204E" w14:paraId="41FD988B" w14:textId="77777777" w:rsidTr="0067731C">
        <w:tc>
          <w:tcPr>
            <w:tcW w:w="1250" w:type="pct"/>
          </w:tcPr>
          <w:p w14:paraId="464C2355" w14:textId="77777777" w:rsidR="00122BD2" w:rsidRPr="000B204E" w:rsidRDefault="000927FE" w:rsidP="000927FE">
            <w:pPr>
              <w:spacing w:after="240"/>
              <w:rPr>
                <w:b/>
                <w:color w:val="393939"/>
                <w:szCs w:val="22"/>
                <w:lang w:val="es-419"/>
              </w:rPr>
            </w:pPr>
            <w:r w:rsidRPr="000B204E">
              <w:rPr>
                <w:b/>
                <w:color w:val="393939"/>
                <w:szCs w:val="22"/>
                <w:lang w:val="es-419"/>
              </w:rPr>
              <w:t xml:space="preserve">Estado de actividad de la tarea </w:t>
            </w:r>
          </w:p>
        </w:tc>
        <w:tc>
          <w:tcPr>
            <w:tcW w:w="0" w:type="auto"/>
          </w:tcPr>
          <w:p w14:paraId="71F43E0E" w14:textId="77777777" w:rsidR="00122BD2" w:rsidRPr="000B204E" w:rsidRDefault="00122BD2" w:rsidP="000927FE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Activa</w:t>
            </w:r>
          </w:p>
        </w:tc>
      </w:tr>
      <w:tr w:rsidR="00E50A0A" w:rsidRPr="000B204E" w14:paraId="4C035FB0" w14:textId="77777777" w:rsidTr="0067731C">
        <w:tc>
          <w:tcPr>
            <w:tcW w:w="0" w:type="auto"/>
            <w:hideMark/>
          </w:tcPr>
          <w:p w14:paraId="38D1F745" w14:textId="77777777" w:rsidR="00E50A0A" w:rsidRPr="000B204E" w:rsidRDefault="00CA18D0" w:rsidP="000927FE">
            <w:pPr>
              <w:spacing w:after="240"/>
              <w:rPr>
                <w:b/>
                <w:color w:val="393939"/>
                <w:szCs w:val="22"/>
                <w:lang w:val="es-419"/>
              </w:rPr>
            </w:pPr>
            <w:r w:rsidRPr="000B204E">
              <w:rPr>
                <w:b/>
                <w:color w:val="393939"/>
                <w:szCs w:val="22"/>
                <w:lang w:val="es-419"/>
              </w:rPr>
              <w:t>Nombre del equipo técnico y número de miembros y observadores en el equipo técnico</w:t>
            </w:r>
          </w:p>
        </w:tc>
        <w:tc>
          <w:tcPr>
            <w:tcW w:w="0" w:type="auto"/>
            <w:hideMark/>
          </w:tcPr>
          <w:p w14:paraId="6A07E5AF" w14:textId="77777777" w:rsidR="00E50A0A" w:rsidRPr="000B204E" w:rsidRDefault="00122BD2" w:rsidP="000927FE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No se aplica</w:t>
            </w:r>
          </w:p>
        </w:tc>
      </w:tr>
      <w:tr w:rsidR="00E50A0A" w:rsidRPr="000B204E" w14:paraId="6B906B7A" w14:textId="77777777" w:rsidTr="0067731C">
        <w:tc>
          <w:tcPr>
            <w:tcW w:w="1250" w:type="pct"/>
            <w:hideMark/>
          </w:tcPr>
          <w:p w14:paraId="387AB91B" w14:textId="77777777" w:rsidR="00E50A0A" w:rsidRPr="000B204E" w:rsidRDefault="00E50A0A" w:rsidP="000927FE">
            <w:pPr>
              <w:spacing w:after="240"/>
              <w:rPr>
                <w:b/>
                <w:color w:val="393939"/>
                <w:szCs w:val="22"/>
                <w:lang w:val="es-419"/>
              </w:rPr>
            </w:pPr>
            <w:r w:rsidRPr="000B204E">
              <w:rPr>
                <w:b/>
                <w:color w:val="393939"/>
                <w:szCs w:val="22"/>
                <w:lang w:val="es-419"/>
              </w:rPr>
              <w:t>Medidas previstas</w:t>
            </w:r>
          </w:p>
        </w:tc>
        <w:tc>
          <w:tcPr>
            <w:tcW w:w="0" w:type="auto"/>
            <w:hideMark/>
          </w:tcPr>
          <w:p w14:paraId="571C164D" w14:textId="77777777" w:rsidR="00E50A0A" w:rsidRPr="000B204E" w:rsidRDefault="00E50A0A" w:rsidP="000927FE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La Oficina Internacional coordinará la presentación de informes sobre los avances en materia de normalización o presentación de propuestas al CWS, según las necesidades.</w:t>
            </w:r>
          </w:p>
        </w:tc>
      </w:tr>
    </w:tbl>
    <w:p w14:paraId="1E78098E" w14:textId="77777777" w:rsidR="00122BD2" w:rsidRPr="000B204E" w:rsidRDefault="00122BD2" w:rsidP="00E50A0A">
      <w:pPr>
        <w:pStyle w:val="Heading3"/>
        <w:shd w:val="clear" w:color="auto" w:fill="FCFCFC"/>
        <w:spacing w:before="0" w:after="120"/>
        <w:rPr>
          <w:rFonts w:ascii="Noto Sans Display" w:hAnsi="Noto Sans Display" w:cs="Noto Sans Display"/>
          <w:b/>
          <w:bCs w:val="0"/>
          <w:color w:val="222222"/>
          <w:sz w:val="28"/>
          <w:szCs w:val="28"/>
          <w:lang w:val="es-419"/>
        </w:rPr>
      </w:pPr>
    </w:p>
    <w:p w14:paraId="7E134527" w14:textId="77777777" w:rsidR="00122BD2" w:rsidRPr="000B204E" w:rsidRDefault="00122BD2" w:rsidP="00122BD2">
      <w:pPr>
        <w:pStyle w:val="ONUME"/>
        <w:keepLines/>
        <w:numPr>
          <w:ilvl w:val="0"/>
          <w:numId w:val="0"/>
        </w:numPr>
        <w:rPr>
          <w:b/>
          <w:bCs/>
          <w:lang w:val="es-419"/>
        </w:rPr>
      </w:pPr>
      <w:r w:rsidRPr="000B204E">
        <w:rPr>
          <w:b/>
          <w:bCs/>
          <w:lang w:val="es-419"/>
        </w:rPr>
        <w:t>Preguntas:</w:t>
      </w:r>
      <w:bookmarkStart w:id="0" w:name="_GoBack"/>
      <w:bookmarkEnd w:id="0"/>
    </w:p>
    <w:p w14:paraId="4450EEB1" w14:textId="77777777" w:rsidR="00B039ED" w:rsidRPr="000B204E" w:rsidRDefault="00B039ED" w:rsidP="0072633F">
      <w:pPr>
        <w:pStyle w:val="ONUME"/>
        <w:keepLines/>
        <w:numPr>
          <w:ilvl w:val="0"/>
          <w:numId w:val="5"/>
        </w:numPr>
        <w:rPr>
          <w:lang w:val="es-419"/>
        </w:rPr>
      </w:pPr>
      <w:r w:rsidRPr="000B204E">
        <w:rPr>
          <w:lang w:val="es-419"/>
        </w:rPr>
        <w:t>¿Participa su Oficina en esta tarea o contribuye a su ejecución? (Sí/No).</w:t>
      </w:r>
    </w:p>
    <w:p w14:paraId="6FE1CA26" w14:textId="77777777" w:rsidR="00B039ED" w:rsidRPr="000B204E" w:rsidRDefault="00B039ED" w:rsidP="0072633F">
      <w:pPr>
        <w:pStyle w:val="ONUME"/>
        <w:keepLines/>
        <w:numPr>
          <w:ilvl w:val="1"/>
          <w:numId w:val="5"/>
        </w:numPr>
        <w:rPr>
          <w:lang w:val="es-419"/>
        </w:rPr>
      </w:pPr>
      <w:r w:rsidRPr="000B204E">
        <w:rPr>
          <w:lang w:val="es-419"/>
        </w:rPr>
        <w:t xml:space="preserve">De ser así, ¿lo hace de manera activa o pasiva? </w:t>
      </w:r>
    </w:p>
    <w:p w14:paraId="44150971" w14:textId="77777777" w:rsidR="00B039ED" w:rsidRPr="000B204E" w:rsidRDefault="00B039ED" w:rsidP="0072633F">
      <w:pPr>
        <w:pStyle w:val="ONUME"/>
        <w:keepLines/>
        <w:numPr>
          <w:ilvl w:val="1"/>
          <w:numId w:val="5"/>
        </w:numPr>
        <w:rPr>
          <w:lang w:val="es-419"/>
        </w:rPr>
      </w:pPr>
      <w:r w:rsidRPr="000B204E">
        <w:rPr>
          <w:lang w:val="es-419"/>
        </w:rPr>
        <w:t>De lo contrario, ¿prevé hacerlo en el futuro? Si la respuesta es negativa, ¿por qué?</w:t>
      </w:r>
    </w:p>
    <w:p w14:paraId="4362D6FB" w14:textId="77777777" w:rsidR="00B039ED" w:rsidRPr="000B204E" w:rsidRDefault="00B039ED" w:rsidP="0072633F">
      <w:pPr>
        <w:pStyle w:val="ONUME"/>
        <w:keepLines/>
        <w:numPr>
          <w:ilvl w:val="0"/>
          <w:numId w:val="5"/>
        </w:numPr>
        <w:rPr>
          <w:lang w:val="es-419"/>
        </w:rPr>
      </w:pPr>
      <w:r w:rsidRPr="000B204E">
        <w:rPr>
          <w:lang w:val="es-419"/>
        </w:rPr>
        <w:t xml:space="preserve">¿Esta tarea es importante para la actividad actual o el plan de trabajo futuro de su </w:t>
      </w:r>
      <w:proofErr w:type="gramStart"/>
      <w:r w:rsidRPr="000B204E">
        <w:rPr>
          <w:lang w:val="es-419"/>
        </w:rPr>
        <w:t>Oficina o el resultado de la tarea afecta a sus actividades?</w:t>
      </w:r>
      <w:proofErr w:type="gramEnd"/>
      <w:r w:rsidRPr="000B204E">
        <w:rPr>
          <w:lang w:val="es-419"/>
        </w:rPr>
        <w:t xml:space="preserve"> (Sí/No/Se desconoce)</w:t>
      </w:r>
    </w:p>
    <w:p w14:paraId="41DE3373" w14:textId="77777777" w:rsidR="00B039ED" w:rsidRPr="000B204E" w:rsidRDefault="00B039ED" w:rsidP="0072633F">
      <w:pPr>
        <w:pStyle w:val="ONUME"/>
        <w:keepLines/>
        <w:numPr>
          <w:ilvl w:val="1"/>
          <w:numId w:val="5"/>
        </w:numPr>
        <w:rPr>
          <w:lang w:val="es-419"/>
        </w:rPr>
      </w:pPr>
      <w:r w:rsidRPr="000B204E">
        <w:rPr>
          <w:lang w:val="es-419"/>
        </w:rPr>
        <w:t>De ser posible, presente también las actividades o el plan de trabajo de su Oficina en relación con esta tarea.</w:t>
      </w:r>
    </w:p>
    <w:p w14:paraId="04689B92" w14:textId="77777777" w:rsidR="00B039ED" w:rsidRPr="000B204E" w:rsidRDefault="00B039ED" w:rsidP="0072633F">
      <w:pPr>
        <w:pStyle w:val="ONUME"/>
        <w:keepLines/>
        <w:numPr>
          <w:ilvl w:val="0"/>
          <w:numId w:val="5"/>
        </w:numPr>
        <w:rPr>
          <w:lang w:val="es-419"/>
        </w:rPr>
      </w:pPr>
      <w:r w:rsidRPr="000B204E">
        <w:rPr>
          <w:lang w:val="es-419"/>
        </w:rPr>
        <w:t xml:space="preserve">¿Cómo valora su Oficina la complejidad de la ejecución de esta tarea? (Alta/Media/Baja) </w:t>
      </w:r>
    </w:p>
    <w:p w14:paraId="3C24ECE2" w14:textId="4C1E76C3" w:rsidR="00B039ED" w:rsidRPr="000B204E" w:rsidRDefault="00B039ED" w:rsidP="0072633F">
      <w:pPr>
        <w:pStyle w:val="ONUME"/>
        <w:keepLines/>
        <w:numPr>
          <w:ilvl w:val="0"/>
          <w:numId w:val="5"/>
        </w:numPr>
        <w:rPr>
          <w:lang w:val="es-419"/>
        </w:rPr>
      </w:pPr>
      <w:r w:rsidRPr="000B204E">
        <w:rPr>
          <w:lang w:val="es-419"/>
        </w:rPr>
        <w:t>En opinión de su Oficina, ¿qué cantidad de recursos (financieros, administrativos, etc.) es necesaria para desempeñar esta tarea? (Alta/Media/Baja)</w:t>
      </w:r>
    </w:p>
    <w:p w14:paraId="6FA06075" w14:textId="77777777" w:rsidR="0004050D" w:rsidRPr="000B204E" w:rsidRDefault="00B039ED" w:rsidP="0004050D">
      <w:pPr>
        <w:pStyle w:val="ONUME"/>
        <w:keepLines/>
        <w:numPr>
          <w:ilvl w:val="1"/>
          <w:numId w:val="5"/>
        </w:numPr>
        <w:rPr>
          <w:lang w:val="es-419"/>
        </w:rPr>
      </w:pPr>
      <w:r w:rsidRPr="000B204E">
        <w:rPr>
          <w:lang w:val="es-419"/>
        </w:rPr>
        <w:t xml:space="preserve">¿Su Oficina ha asignado (o planea asignar) los recursos necesarios para desempeñar esta tarea? (Sí/Parcialmente/No) </w:t>
      </w:r>
    </w:p>
    <w:p w14:paraId="76A157D8" w14:textId="77777777" w:rsidR="00B039ED" w:rsidRPr="000B204E" w:rsidRDefault="00B039ED" w:rsidP="0004050D">
      <w:pPr>
        <w:pStyle w:val="ONUME"/>
        <w:keepLines/>
        <w:numPr>
          <w:ilvl w:val="1"/>
          <w:numId w:val="5"/>
        </w:numPr>
        <w:rPr>
          <w:lang w:val="es-419"/>
        </w:rPr>
      </w:pPr>
      <w:r w:rsidRPr="000B204E">
        <w:rPr>
          <w:lang w:val="es-419"/>
        </w:rPr>
        <w:lastRenderedPageBreak/>
        <w:t>Si la respuesta es negativa, explique por qué.</w:t>
      </w:r>
    </w:p>
    <w:p w14:paraId="26B3F6AD" w14:textId="77777777" w:rsidR="00B039ED" w:rsidRPr="000B204E" w:rsidRDefault="00B039ED" w:rsidP="0072633F">
      <w:pPr>
        <w:pStyle w:val="ONUME"/>
        <w:keepLines/>
        <w:numPr>
          <w:ilvl w:val="0"/>
          <w:numId w:val="5"/>
        </w:numPr>
        <w:rPr>
          <w:lang w:val="es-419"/>
        </w:rPr>
      </w:pPr>
      <w:r w:rsidRPr="000B204E">
        <w:rPr>
          <w:lang w:val="es-419"/>
        </w:rPr>
        <w:t>¿Qué tipo de asistencia necesita su Oficina para participar en esta tarea?</w:t>
      </w:r>
    </w:p>
    <w:p w14:paraId="610B1267" w14:textId="77777777" w:rsidR="00B039ED" w:rsidRPr="000B204E" w:rsidRDefault="00B039ED" w:rsidP="0072633F">
      <w:pPr>
        <w:pStyle w:val="ONUME"/>
        <w:keepLines/>
        <w:numPr>
          <w:ilvl w:val="0"/>
          <w:numId w:val="5"/>
        </w:numPr>
        <w:rPr>
          <w:lang w:val="es-419"/>
        </w:rPr>
      </w:pPr>
      <w:r w:rsidRPr="000B204E">
        <w:rPr>
          <w:lang w:val="es-419"/>
        </w:rPr>
        <w:t>En opinión de su Oficina, ¿qué importancia tiene esta tarea para la comunidad de PI en su conjunto? (Alta/Media/Baja/Se desconoce)</w:t>
      </w:r>
    </w:p>
    <w:p w14:paraId="00CDE52B" w14:textId="77777777" w:rsidR="00B039ED" w:rsidRPr="000B204E" w:rsidRDefault="00E479C4" w:rsidP="00E479C4">
      <w:pPr>
        <w:rPr>
          <w:lang w:val="es-419"/>
        </w:rPr>
      </w:pPr>
      <w:r w:rsidRPr="000B204E">
        <w:rPr>
          <w:lang w:val="es-419"/>
        </w:rPr>
        <w:br w:type="page"/>
      </w:r>
    </w:p>
    <w:p w14:paraId="75DD5DBD" w14:textId="77777777" w:rsidR="00E50A0A" w:rsidRPr="000B204E" w:rsidRDefault="00E50A0A" w:rsidP="00E50A0A">
      <w:pPr>
        <w:pStyle w:val="Heading3"/>
        <w:shd w:val="clear" w:color="auto" w:fill="FCFCFC"/>
        <w:spacing w:before="0" w:after="120"/>
        <w:rPr>
          <w:b/>
          <w:bCs w:val="0"/>
          <w:color w:val="222222"/>
          <w:szCs w:val="22"/>
          <w:lang w:val="es-419"/>
        </w:rPr>
      </w:pPr>
      <w:proofErr w:type="gramStart"/>
      <w:r w:rsidRPr="000B204E">
        <w:rPr>
          <w:b/>
          <w:bCs w:val="0"/>
          <w:color w:val="222222"/>
          <w:szCs w:val="22"/>
          <w:lang w:val="es-419"/>
        </w:rPr>
        <w:lastRenderedPageBreak/>
        <w:t>Tarea N.º</w:t>
      </w:r>
      <w:proofErr w:type="gramEnd"/>
      <w:r w:rsidRPr="000B204E">
        <w:rPr>
          <w:b/>
          <w:bCs w:val="0"/>
          <w:color w:val="222222"/>
          <w:szCs w:val="22"/>
          <w:lang w:val="es-419"/>
        </w:rPr>
        <w:t> 24</w:t>
      </w:r>
    </w:p>
    <w:p w14:paraId="48620190" w14:textId="77777777" w:rsidR="00122BD2" w:rsidRPr="000B204E" w:rsidRDefault="00122BD2" w:rsidP="00122BD2">
      <w:pPr>
        <w:rPr>
          <w:b/>
          <w:bCs/>
          <w:lang w:val="es-419"/>
        </w:rPr>
      </w:pPr>
      <w:r w:rsidRPr="000B204E">
        <w:rPr>
          <w:b/>
          <w:bCs/>
          <w:lang w:val="es-419"/>
        </w:rPr>
        <w:t>Información general</w:t>
      </w:r>
    </w:p>
    <w:p w14:paraId="72E2D7E3" w14:textId="77777777" w:rsidR="00122BD2" w:rsidRPr="000B204E" w:rsidRDefault="00122BD2" w:rsidP="00122BD2">
      <w:pPr>
        <w:rPr>
          <w:lang w:val="es-419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6"/>
        <w:gridCol w:w="7009"/>
      </w:tblGrid>
      <w:tr w:rsidR="00E50A0A" w:rsidRPr="000B204E" w14:paraId="3923EDD5" w14:textId="77777777" w:rsidTr="0067731C">
        <w:tc>
          <w:tcPr>
            <w:tcW w:w="1250" w:type="pct"/>
            <w:hideMark/>
          </w:tcPr>
          <w:p w14:paraId="038112DC" w14:textId="77777777" w:rsidR="00E50A0A" w:rsidRPr="000B204E" w:rsidRDefault="00E50A0A" w:rsidP="000927FE">
            <w:pPr>
              <w:spacing w:after="240"/>
              <w:rPr>
                <w:b/>
                <w:color w:val="393939"/>
                <w:szCs w:val="22"/>
                <w:lang w:val="es-419"/>
              </w:rPr>
            </w:pPr>
            <w:r w:rsidRPr="000B204E">
              <w:rPr>
                <w:b/>
                <w:color w:val="393939"/>
                <w:szCs w:val="22"/>
                <w:lang w:val="es-419"/>
              </w:rPr>
              <w:t>Descripción</w:t>
            </w:r>
          </w:p>
        </w:tc>
        <w:tc>
          <w:tcPr>
            <w:tcW w:w="0" w:type="auto"/>
            <w:hideMark/>
          </w:tcPr>
          <w:p w14:paraId="09BD2AE9" w14:textId="77777777" w:rsidR="00E50A0A" w:rsidRPr="000B204E" w:rsidRDefault="00E50A0A" w:rsidP="000927FE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Compilar y publicar informes técnicos anuales sobre las actividades de los miembros del CWS (ATR/PI, ATR/TM, ATR/ID) relativas a información en materia de patentes, marcas y diseños industriales.</w:t>
            </w:r>
          </w:p>
        </w:tc>
      </w:tr>
      <w:tr w:rsidR="00122BD2" w:rsidRPr="000B204E" w14:paraId="04132951" w14:textId="77777777" w:rsidTr="0067731C">
        <w:tc>
          <w:tcPr>
            <w:tcW w:w="1250" w:type="pct"/>
            <w:hideMark/>
          </w:tcPr>
          <w:p w14:paraId="3267DF45" w14:textId="77777777" w:rsidR="00122BD2" w:rsidRPr="000B204E" w:rsidRDefault="00122BD2" w:rsidP="000927FE">
            <w:pPr>
              <w:spacing w:after="240"/>
              <w:rPr>
                <w:b/>
                <w:color w:val="393939"/>
                <w:szCs w:val="22"/>
                <w:lang w:val="es-419"/>
              </w:rPr>
            </w:pPr>
            <w:r w:rsidRPr="000B204E">
              <w:rPr>
                <w:b/>
                <w:color w:val="393939"/>
                <w:szCs w:val="22"/>
                <w:lang w:val="es-419"/>
              </w:rPr>
              <w:t>Carga de trabajo estimada</w:t>
            </w:r>
          </w:p>
        </w:tc>
        <w:tc>
          <w:tcPr>
            <w:tcW w:w="0" w:type="auto"/>
            <w:hideMark/>
          </w:tcPr>
          <w:p w14:paraId="55ED1A34" w14:textId="77777777" w:rsidR="00122BD2" w:rsidRPr="000B204E" w:rsidRDefault="00122BD2" w:rsidP="000927FE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Baja</w:t>
            </w:r>
          </w:p>
        </w:tc>
      </w:tr>
      <w:tr w:rsidR="00122BD2" w:rsidRPr="000B204E" w14:paraId="065D779E" w14:textId="77777777" w:rsidTr="0067731C">
        <w:tc>
          <w:tcPr>
            <w:tcW w:w="1250" w:type="pct"/>
          </w:tcPr>
          <w:p w14:paraId="6E24B588" w14:textId="77777777" w:rsidR="00122BD2" w:rsidRPr="000B204E" w:rsidRDefault="00122BD2" w:rsidP="000927FE">
            <w:pPr>
              <w:spacing w:after="240"/>
              <w:rPr>
                <w:b/>
                <w:color w:val="393939"/>
                <w:szCs w:val="22"/>
                <w:lang w:val="es-419"/>
              </w:rPr>
            </w:pPr>
            <w:r w:rsidRPr="000B204E">
              <w:rPr>
                <w:b/>
                <w:color w:val="393939"/>
                <w:szCs w:val="22"/>
                <w:lang w:val="es-419"/>
              </w:rPr>
              <w:t xml:space="preserve">Estado </w:t>
            </w:r>
          </w:p>
        </w:tc>
        <w:tc>
          <w:tcPr>
            <w:tcW w:w="0" w:type="auto"/>
          </w:tcPr>
          <w:p w14:paraId="11550996" w14:textId="77777777" w:rsidR="00122BD2" w:rsidRPr="000B204E" w:rsidRDefault="00122BD2" w:rsidP="000927FE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Activa</w:t>
            </w:r>
          </w:p>
        </w:tc>
      </w:tr>
      <w:tr w:rsidR="00122BD2" w:rsidRPr="000B204E" w14:paraId="26B5A704" w14:textId="77777777" w:rsidTr="0067731C">
        <w:tc>
          <w:tcPr>
            <w:tcW w:w="0" w:type="auto"/>
            <w:hideMark/>
          </w:tcPr>
          <w:p w14:paraId="4AC29DBF" w14:textId="77777777" w:rsidR="00122BD2" w:rsidRPr="000B204E" w:rsidRDefault="00CA18D0" w:rsidP="000927FE">
            <w:pPr>
              <w:spacing w:after="240"/>
              <w:rPr>
                <w:b/>
                <w:color w:val="393939"/>
                <w:szCs w:val="22"/>
                <w:lang w:val="es-419"/>
              </w:rPr>
            </w:pPr>
            <w:r w:rsidRPr="000B204E">
              <w:rPr>
                <w:b/>
                <w:color w:val="393939"/>
                <w:szCs w:val="22"/>
                <w:lang w:val="es-419"/>
              </w:rPr>
              <w:t>Nombre del equipo técnico y número de miembros y observadores en el equipo técnico</w:t>
            </w:r>
          </w:p>
        </w:tc>
        <w:tc>
          <w:tcPr>
            <w:tcW w:w="0" w:type="auto"/>
            <w:hideMark/>
          </w:tcPr>
          <w:p w14:paraId="272A8ED1" w14:textId="77777777" w:rsidR="00122BD2" w:rsidRPr="000B204E" w:rsidRDefault="00122BD2" w:rsidP="000927FE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No se aplica</w:t>
            </w:r>
          </w:p>
        </w:tc>
      </w:tr>
      <w:tr w:rsidR="00E50A0A" w:rsidRPr="000B204E" w14:paraId="623B4C0A" w14:textId="77777777" w:rsidTr="0067731C">
        <w:tc>
          <w:tcPr>
            <w:tcW w:w="1250" w:type="pct"/>
            <w:hideMark/>
          </w:tcPr>
          <w:p w14:paraId="21D51C0C" w14:textId="77777777" w:rsidR="00E50A0A" w:rsidRPr="000B204E" w:rsidRDefault="00E50A0A" w:rsidP="000927FE">
            <w:pPr>
              <w:spacing w:after="240"/>
              <w:rPr>
                <w:b/>
                <w:color w:val="393939"/>
                <w:szCs w:val="22"/>
                <w:lang w:val="es-419"/>
              </w:rPr>
            </w:pPr>
            <w:r w:rsidRPr="000B204E">
              <w:rPr>
                <w:b/>
                <w:color w:val="393939"/>
                <w:szCs w:val="22"/>
                <w:lang w:val="es-419"/>
              </w:rPr>
              <w:t>Medidas previstas</w:t>
            </w:r>
          </w:p>
        </w:tc>
        <w:tc>
          <w:tcPr>
            <w:tcW w:w="0" w:type="auto"/>
            <w:hideMark/>
          </w:tcPr>
          <w:p w14:paraId="07A1B8CD" w14:textId="77777777" w:rsidR="00E50A0A" w:rsidRPr="000B204E" w:rsidRDefault="00E50A0A" w:rsidP="000927FE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La Oficina Internacional compilará y publicará informes técnicos anuales para el año 2022 mediante el proceso simplificado aprobado en la novena sesión del CWS.</w:t>
            </w:r>
          </w:p>
        </w:tc>
      </w:tr>
    </w:tbl>
    <w:p w14:paraId="17E104FC" w14:textId="77777777" w:rsidR="00122BD2" w:rsidRPr="000B204E" w:rsidRDefault="00122BD2" w:rsidP="00E50A0A">
      <w:pPr>
        <w:pStyle w:val="Heading3"/>
        <w:shd w:val="clear" w:color="auto" w:fill="FCFCFC"/>
        <w:spacing w:before="0" w:after="120"/>
        <w:rPr>
          <w:rFonts w:ascii="Noto Sans Display" w:hAnsi="Noto Sans Display" w:cs="Noto Sans Display"/>
          <w:b/>
          <w:bCs w:val="0"/>
          <w:color w:val="222222"/>
          <w:sz w:val="28"/>
          <w:szCs w:val="28"/>
          <w:lang w:val="es-419"/>
        </w:rPr>
      </w:pPr>
    </w:p>
    <w:p w14:paraId="2E88F9DC" w14:textId="77777777" w:rsidR="00122BD2" w:rsidRPr="000B204E" w:rsidRDefault="00122BD2" w:rsidP="00122BD2">
      <w:pPr>
        <w:pStyle w:val="ONUME"/>
        <w:keepLines/>
        <w:numPr>
          <w:ilvl w:val="0"/>
          <w:numId w:val="0"/>
        </w:numPr>
        <w:rPr>
          <w:b/>
          <w:bCs/>
          <w:lang w:val="es-419"/>
        </w:rPr>
      </w:pPr>
      <w:r w:rsidRPr="000B204E">
        <w:rPr>
          <w:b/>
          <w:bCs/>
          <w:lang w:val="es-419"/>
        </w:rPr>
        <w:t>Preguntas:</w:t>
      </w:r>
    </w:p>
    <w:p w14:paraId="57E63D3E" w14:textId="77777777" w:rsidR="00B039ED" w:rsidRPr="000B204E" w:rsidRDefault="00B039ED" w:rsidP="0072633F">
      <w:pPr>
        <w:pStyle w:val="ONUME"/>
        <w:keepLines/>
        <w:numPr>
          <w:ilvl w:val="0"/>
          <w:numId w:val="7"/>
        </w:numPr>
        <w:rPr>
          <w:lang w:val="es-419"/>
        </w:rPr>
      </w:pPr>
      <w:r w:rsidRPr="000B204E">
        <w:rPr>
          <w:lang w:val="es-419"/>
        </w:rPr>
        <w:t>¿Participa su Oficina en esta tarea o contribuye a su ejecución? (Sí/No).</w:t>
      </w:r>
    </w:p>
    <w:p w14:paraId="36C868F0" w14:textId="77777777" w:rsidR="00B039ED" w:rsidRPr="000B204E" w:rsidRDefault="00B039ED" w:rsidP="0072633F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>De ser así, ¿lo hace de manera activa o pasiva?</w:t>
      </w:r>
    </w:p>
    <w:p w14:paraId="416E8ADE" w14:textId="77777777" w:rsidR="00B039ED" w:rsidRPr="000B204E" w:rsidRDefault="00B039ED" w:rsidP="0072633F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>De lo contrario, ¿prevé hacerlo en el futuro? Si la respuesta es negativa, ¿por qué?</w:t>
      </w:r>
    </w:p>
    <w:p w14:paraId="48D22BA8" w14:textId="77777777" w:rsidR="00B039ED" w:rsidRPr="000B204E" w:rsidRDefault="00B039ED" w:rsidP="00B039ED">
      <w:pPr>
        <w:pStyle w:val="ONUME"/>
        <w:keepLines/>
        <w:rPr>
          <w:lang w:val="es-419"/>
        </w:rPr>
      </w:pPr>
      <w:r w:rsidRPr="000B204E">
        <w:rPr>
          <w:lang w:val="es-419"/>
        </w:rPr>
        <w:t xml:space="preserve">¿Esta tarea es importante para la actividad actual o el plan de trabajo futuro de su Oficina o el resultado de la tarea afecta a sus actividades? (Sí/No/Se desconoce) </w:t>
      </w:r>
    </w:p>
    <w:p w14:paraId="41E1B109" w14:textId="77777777" w:rsidR="00B039ED" w:rsidRPr="000B204E" w:rsidRDefault="00B039ED" w:rsidP="0072633F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>De ser posible, presente también las actividades o el plan de trabajo de su Oficina en relación con esta tarea.</w:t>
      </w:r>
    </w:p>
    <w:p w14:paraId="0A517A6B" w14:textId="77777777" w:rsidR="00B039ED" w:rsidRPr="000B204E" w:rsidRDefault="00B039ED" w:rsidP="00B039ED">
      <w:pPr>
        <w:pStyle w:val="ONUME"/>
        <w:keepLines/>
        <w:rPr>
          <w:lang w:val="es-419"/>
        </w:rPr>
      </w:pPr>
      <w:r w:rsidRPr="000B204E">
        <w:rPr>
          <w:lang w:val="es-419"/>
        </w:rPr>
        <w:t xml:space="preserve">¿Cómo valora su Oficina la complejidad de la ejecución de esta tarea? (Alta/Media/Baja) </w:t>
      </w:r>
    </w:p>
    <w:p w14:paraId="72D20DAB" w14:textId="58A80466" w:rsidR="00B039ED" w:rsidRPr="000B204E" w:rsidRDefault="00B039ED" w:rsidP="00B039ED">
      <w:pPr>
        <w:pStyle w:val="ONUME"/>
        <w:keepLines/>
        <w:rPr>
          <w:lang w:val="es-419"/>
        </w:rPr>
      </w:pPr>
      <w:r w:rsidRPr="000B204E">
        <w:rPr>
          <w:lang w:val="es-419"/>
        </w:rPr>
        <w:t>En opinión de su Oficina, ¿qué cantidad de recursos (financieros, administrativos, etc.) es necesaria para desempeñar esta tarea? (Alta/Media/Baja)</w:t>
      </w:r>
    </w:p>
    <w:p w14:paraId="7F635F2A" w14:textId="77777777" w:rsidR="0004050D" w:rsidRPr="000B204E" w:rsidRDefault="00B039ED" w:rsidP="0004050D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 xml:space="preserve">¿Su Oficina ha asignado (o planea asignar) los recursos necesarios para desempeñar esta tarea? (Sí/Parcialmente/No) </w:t>
      </w:r>
    </w:p>
    <w:p w14:paraId="2246CCD0" w14:textId="77777777" w:rsidR="00B039ED" w:rsidRPr="000B204E" w:rsidRDefault="00B039ED" w:rsidP="0004050D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>Si la respuesta es negativa, explique por qué.</w:t>
      </w:r>
    </w:p>
    <w:p w14:paraId="112C1976" w14:textId="77777777" w:rsidR="00B039ED" w:rsidRPr="000B204E" w:rsidRDefault="00B039ED" w:rsidP="00B039ED">
      <w:pPr>
        <w:pStyle w:val="ONUME"/>
        <w:keepLines/>
        <w:rPr>
          <w:lang w:val="es-419"/>
        </w:rPr>
      </w:pPr>
      <w:r w:rsidRPr="000B204E">
        <w:rPr>
          <w:lang w:val="es-419"/>
        </w:rPr>
        <w:t>¿Qué tipo de asistencia necesita su Oficina para participar en esta tarea?</w:t>
      </w:r>
    </w:p>
    <w:p w14:paraId="2BD4F956" w14:textId="345351D9" w:rsidR="00B039ED" w:rsidRPr="000B204E" w:rsidRDefault="00B039ED" w:rsidP="007E1C1F">
      <w:pPr>
        <w:pStyle w:val="ONUME"/>
        <w:keepLines/>
        <w:rPr>
          <w:lang w:val="es-419"/>
        </w:rPr>
      </w:pPr>
      <w:r w:rsidRPr="000B204E">
        <w:rPr>
          <w:lang w:val="es-419"/>
        </w:rPr>
        <w:t>En opinión de su Oficina, ¿qué importancia tiene esta tarea para la comunidad de PI en su conjunto? (Alta/Media/Baja/Se desconoce)</w:t>
      </w:r>
      <w:r w:rsidRPr="000B204E">
        <w:rPr>
          <w:lang w:val="es-419"/>
        </w:rPr>
        <w:br/>
      </w:r>
      <w:r w:rsidR="00E479C4" w:rsidRPr="000B204E">
        <w:rPr>
          <w:lang w:val="es-419"/>
        </w:rPr>
        <w:br w:type="page"/>
      </w:r>
    </w:p>
    <w:p w14:paraId="246E251F" w14:textId="77777777" w:rsidR="005E3609" w:rsidRPr="000B204E" w:rsidRDefault="005E3609" w:rsidP="005E3609">
      <w:pPr>
        <w:pStyle w:val="Heading3"/>
        <w:shd w:val="clear" w:color="auto" w:fill="FCFCFC"/>
        <w:spacing w:before="0" w:after="120"/>
        <w:rPr>
          <w:b/>
          <w:bCs w:val="0"/>
          <w:color w:val="222222"/>
          <w:szCs w:val="22"/>
          <w:lang w:val="es-419"/>
        </w:rPr>
      </w:pPr>
      <w:proofErr w:type="gramStart"/>
      <w:r w:rsidRPr="000B204E">
        <w:rPr>
          <w:b/>
          <w:bCs w:val="0"/>
          <w:color w:val="222222"/>
          <w:szCs w:val="22"/>
          <w:lang w:val="es-419"/>
        </w:rPr>
        <w:lastRenderedPageBreak/>
        <w:t>Tarea N.º</w:t>
      </w:r>
      <w:proofErr w:type="gramEnd"/>
      <w:r w:rsidRPr="000B204E">
        <w:rPr>
          <w:b/>
          <w:bCs w:val="0"/>
          <w:color w:val="222222"/>
          <w:szCs w:val="22"/>
          <w:lang w:val="es-419"/>
        </w:rPr>
        <w:t> 33</w:t>
      </w:r>
    </w:p>
    <w:p w14:paraId="3092D7AD" w14:textId="77777777" w:rsidR="005E3609" w:rsidRPr="000B204E" w:rsidRDefault="005E3609" w:rsidP="005E3609">
      <w:pPr>
        <w:rPr>
          <w:b/>
          <w:bCs/>
          <w:lang w:val="es-419"/>
        </w:rPr>
      </w:pPr>
      <w:r w:rsidRPr="000B204E">
        <w:rPr>
          <w:b/>
          <w:bCs/>
          <w:lang w:val="es-419"/>
        </w:rPr>
        <w:t>Información general</w:t>
      </w:r>
    </w:p>
    <w:p w14:paraId="0C68D148" w14:textId="77777777" w:rsidR="005E3609" w:rsidRPr="000B204E" w:rsidRDefault="005E3609" w:rsidP="005E3609">
      <w:pPr>
        <w:rPr>
          <w:lang w:val="es-419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6"/>
        <w:gridCol w:w="7009"/>
      </w:tblGrid>
      <w:tr w:rsidR="005E3609" w:rsidRPr="000B204E" w14:paraId="765287A1" w14:textId="77777777" w:rsidTr="0067731C">
        <w:tc>
          <w:tcPr>
            <w:tcW w:w="1250" w:type="pct"/>
            <w:hideMark/>
          </w:tcPr>
          <w:p w14:paraId="2C316AEF" w14:textId="77777777" w:rsidR="005E3609" w:rsidRPr="000B204E" w:rsidRDefault="005E3609" w:rsidP="007D704E">
            <w:pPr>
              <w:spacing w:after="240"/>
              <w:rPr>
                <w:b/>
                <w:color w:val="393939"/>
                <w:szCs w:val="22"/>
                <w:lang w:val="es-419"/>
              </w:rPr>
            </w:pPr>
            <w:r w:rsidRPr="000B204E">
              <w:rPr>
                <w:b/>
                <w:color w:val="393939"/>
                <w:szCs w:val="22"/>
                <w:lang w:val="es-419"/>
              </w:rPr>
              <w:t>Descripción</w:t>
            </w:r>
          </w:p>
        </w:tc>
        <w:tc>
          <w:tcPr>
            <w:tcW w:w="0" w:type="auto"/>
            <w:hideMark/>
          </w:tcPr>
          <w:p w14:paraId="7EE01A01" w14:textId="77777777" w:rsidR="005E3609" w:rsidRPr="000B204E" w:rsidRDefault="005E3609" w:rsidP="007D704E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Revisión continua de normas técnicas de la OMPI.</w:t>
            </w:r>
          </w:p>
        </w:tc>
      </w:tr>
      <w:tr w:rsidR="005E3609" w:rsidRPr="000B204E" w14:paraId="3D68FA5E" w14:textId="77777777" w:rsidTr="0067731C">
        <w:tc>
          <w:tcPr>
            <w:tcW w:w="1250" w:type="pct"/>
            <w:hideMark/>
          </w:tcPr>
          <w:p w14:paraId="572A21A6" w14:textId="77777777" w:rsidR="005E3609" w:rsidRPr="000B204E" w:rsidRDefault="005E3609" w:rsidP="007D704E">
            <w:pPr>
              <w:spacing w:after="240"/>
              <w:rPr>
                <w:b/>
                <w:color w:val="393939"/>
                <w:szCs w:val="22"/>
                <w:lang w:val="es-419"/>
              </w:rPr>
            </w:pPr>
            <w:r w:rsidRPr="000B204E">
              <w:rPr>
                <w:b/>
                <w:color w:val="393939"/>
                <w:szCs w:val="22"/>
                <w:lang w:val="es-419"/>
              </w:rPr>
              <w:t>Carga de trabajo estimada</w:t>
            </w:r>
          </w:p>
        </w:tc>
        <w:tc>
          <w:tcPr>
            <w:tcW w:w="0" w:type="auto"/>
            <w:hideMark/>
          </w:tcPr>
          <w:p w14:paraId="0659C862" w14:textId="77777777" w:rsidR="005E3609" w:rsidRPr="000B204E" w:rsidRDefault="005B62A5" w:rsidP="007D704E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Baja</w:t>
            </w:r>
          </w:p>
        </w:tc>
      </w:tr>
      <w:tr w:rsidR="005E3609" w:rsidRPr="000B204E" w14:paraId="4BE435EC" w14:textId="77777777" w:rsidTr="0067731C">
        <w:tc>
          <w:tcPr>
            <w:tcW w:w="1250" w:type="pct"/>
          </w:tcPr>
          <w:p w14:paraId="7F59CCC6" w14:textId="77777777" w:rsidR="005E3609" w:rsidRPr="000B204E" w:rsidRDefault="0067731C" w:rsidP="007D704E">
            <w:pPr>
              <w:spacing w:after="240"/>
              <w:rPr>
                <w:b/>
                <w:color w:val="393939"/>
                <w:szCs w:val="22"/>
                <w:lang w:val="es-419"/>
              </w:rPr>
            </w:pPr>
            <w:r w:rsidRPr="000B204E">
              <w:rPr>
                <w:b/>
                <w:color w:val="393939"/>
                <w:szCs w:val="22"/>
                <w:lang w:val="es-419"/>
              </w:rPr>
              <w:t xml:space="preserve">Estado de actividad de la tarea </w:t>
            </w:r>
          </w:p>
        </w:tc>
        <w:tc>
          <w:tcPr>
            <w:tcW w:w="0" w:type="auto"/>
          </w:tcPr>
          <w:p w14:paraId="3311C5F6" w14:textId="77777777" w:rsidR="005E3609" w:rsidRPr="000B204E" w:rsidRDefault="005B62A5" w:rsidP="007D704E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Activa</w:t>
            </w:r>
          </w:p>
        </w:tc>
      </w:tr>
      <w:tr w:rsidR="005E3609" w:rsidRPr="000B204E" w14:paraId="04FE9B2A" w14:textId="77777777" w:rsidTr="0067731C">
        <w:tc>
          <w:tcPr>
            <w:tcW w:w="0" w:type="auto"/>
            <w:hideMark/>
          </w:tcPr>
          <w:p w14:paraId="0CF58A7C" w14:textId="77777777" w:rsidR="005E3609" w:rsidRPr="000B204E" w:rsidRDefault="005E3609" w:rsidP="007D704E">
            <w:pPr>
              <w:spacing w:after="240"/>
              <w:rPr>
                <w:b/>
                <w:color w:val="393939"/>
                <w:szCs w:val="22"/>
                <w:lang w:val="es-419"/>
              </w:rPr>
            </w:pPr>
            <w:r w:rsidRPr="000B204E">
              <w:rPr>
                <w:b/>
                <w:color w:val="393939"/>
                <w:szCs w:val="22"/>
                <w:lang w:val="es-419"/>
              </w:rPr>
              <w:t>Nombre del equipo técnico y número de miembros y observadores en el equipo técnico</w:t>
            </w:r>
          </w:p>
        </w:tc>
        <w:tc>
          <w:tcPr>
            <w:tcW w:w="0" w:type="auto"/>
            <w:hideMark/>
          </w:tcPr>
          <w:p w14:paraId="42CE722A" w14:textId="77777777" w:rsidR="005E3609" w:rsidRPr="000B204E" w:rsidRDefault="005E3609" w:rsidP="007D704E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No se aplica</w:t>
            </w:r>
          </w:p>
        </w:tc>
      </w:tr>
      <w:tr w:rsidR="005E3609" w:rsidRPr="000B204E" w14:paraId="7F8AFFBB" w14:textId="77777777" w:rsidTr="0067731C">
        <w:tc>
          <w:tcPr>
            <w:tcW w:w="1250" w:type="pct"/>
            <w:hideMark/>
          </w:tcPr>
          <w:p w14:paraId="36934EEF" w14:textId="77777777" w:rsidR="005E3609" w:rsidRPr="000B204E" w:rsidRDefault="005E3609" w:rsidP="007D704E">
            <w:pPr>
              <w:spacing w:after="240"/>
              <w:rPr>
                <w:b/>
                <w:color w:val="393939"/>
                <w:szCs w:val="22"/>
                <w:lang w:val="es-419"/>
              </w:rPr>
            </w:pPr>
            <w:r w:rsidRPr="000B204E">
              <w:rPr>
                <w:b/>
                <w:color w:val="393939"/>
                <w:szCs w:val="22"/>
                <w:lang w:val="es-419"/>
              </w:rPr>
              <w:t>Medidas previstas</w:t>
            </w:r>
          </w:p>
        </w:tc>
        <w:tc>
          <w:tcPr>
            <w:tcW w:w="0" w:type="auto"/>
            <w:hideMark/>
          </w:tcPr>
          <w:p w14:paraId="4C47F4E6" w14:textId="77777777" w:rsidR="005E3609" w:rsidRPr="000B204E" w:rsidRDefault="005E3609" w:rsidP="007D704E">
            <w:pPr>
              <w:spacing w:after="240"/>
              <w:rPr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 xml:space="preserve">La revisión de las normas técnicas es una actividad en curso. </w:t>
            </w:r>
          </w:p>
        </w:tc>
      </w:tr>
    </w:tbl>
    <w:p w14:paraId="1281A385" w14:textId="77777777" w:rsidR="005E3609" w:rsidRPr="000B204E" w:rsidRDefault="005E3609" w:rsidP="005E3609">
      <w:pPr>
        <w:pStyle w:val="Heading3"/>
        <w:shd w:val="clear" w:color="auto" w:fill="FCFCFC"/>
        <w:spacing w:before="0" w:after="120"/>
        <w:rPr>
          <w:rFonts w:ascii="Noto Sans Display" w:hAnsi="Noto Sans Display" w:cs="Noto Sans Display"/>
          <w:b/>
          <w:bCs w:val="0"/>
          <w:color w:val="222222"/>
          <w:sz w:val="28"/>
          <w:szCs w:val="28"/>
          <w:lang w:val="es-419"/>
        </w:rPr>
      </w:pPr>
    </w:p>
    <w:p w14:paraId="126ADF17" w14:textId="77777777" w:rsidR="005E3609" w:rsidRPr="000B204E" w:rsidRDefault="005E3609" w:rsidP="005E3609">
      <w:pPr>
        <w:pStyle w:val="ONUME"/>
        <w:keepLines/>
        <w:numPr>
          <w:ilvl w:val="0"/>
          <w:numId w:val="0"/>
        </w:numPr>
        <w:rPr>
          <w:b/>
          <w:bCs/>
          <w:lang w:val="es-419"/>
        </w:rPr>
      </w:pPr>
      <w:r w:rsidRPr="000B204E">
        <w:rPr>
          <w:b/>
          <w:bCs/>
          <w:lang w:val="es-419"/>
        </w:rPr>
        <w:t>Preguntas:</w:t>
      </w:r>
    </w:p>
    <w:p w14:paraId="28FD2A8E" w14:textId="77777777" w:rsidR="00B039ED" w:rsidRPr="000B204E" w:rsidRDefault="00B039ED" w:rsidP="0072633F">
      <w:pPr>
        <w:pStyle w:val="ONUME"/>
        <w:keepLines/>
        <w:numPr>
          <w:ilvl w:val="0"/>
          <w:numId w:val="27"/>
        </w:numPr>
        <w:rPr>
          <w:lang w:val="es-419"/>
        </w:rPr>
      </w:pPr>
      <w:r w:rsidRPr="000B204E">
        <w:rPr>
          <w:lang w:val="es-419"/>
        </w:rPr>
        <w:t>¿Participa su Oficina en esta tarea o contribuye a su ejecución? (Sí/No).</w:t>
      </w:r>
    </w:p>
    <w:p w14:paraId="13566214" w14:textId="77777777" w:rsidR="00B039ED" w:rsidRPr="000B204E" w:rsidRDefault="00B039ED" w:rsidP="0072633F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>De ser así, ¿lo hace de manera activa o pasiva?</w:t>
      </w:r>
    </w:p>
    <w:p w14:paraId="73FD6098" w14:textId="77777777" w:rsidR="00B039ED" w:rsidRPr="000B204E" w:rsidRDefault="00B039ED" w:rsidP="0072633F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>De lo contrario, ¿prevé hacerlo en el futuro? Si la respuesta es negativa, ¿por qué?</w:t>
      </w:r>
    </w:p>
    <w:p w14:paraId="5A6FA46C" w14:textId="77777777" w:rsidR="00B039ED" w:rsidRPr="000B204E" w:rsidRDefault="00B039ED" w:rsidP="00B039ED">
      <w:pPr>
        <w:pStyle w:val="ONUME"/>
        <w:keepLines/>
        <w:rPr>
          <w:lang w:val="es-419"/>
        </w:rPr>
      </w:pPr>
      <w:r w:rsidRPr="000B204E">
        <w:rPr>
          <w:lang w:val="es-419"/>
        </w:rPr>
        <w:t>¿Esta tarea es importante para la actividad actual o el plan de trabajo futuro de su Oficina o el resultado de la tarea afecta a sus actividades? (Sí/No/Se desconoce)</w:t>
      </w:r>
    </w:p>
    <w:p w14:paraId="0803B128" w14:textId="77777777" w:rsidR="00B039ED" w:rsidRPr="000B204E" w:rsidRDefault="00B039ED" w:rsidP="0072633F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>De ser posible, presente también las actividades o el plan de trabajo de su Oficina en relación con esta tarea.</w:t>
      </w:r>
    </w:p>
    <w:p w14:paraId="10B010EB" w14:textId="77777777" w:rsidR="00B039ED" w:rsidRPr="000B204E" w:rsidRDefault="00B039ED" w:rsidP="00B039ED">
      <w:pPr>
        <w:pStyle w:val="ONUME"/>
        <w:keepLines/>
        <w:rPr>
          <w:lang w:val="es-419"/>
        </w:rPr>
      </w:pPr>
      <w:r w:rsidRPr="000B204E">
        <w:rPr>
          <w:lang w:val="es-419"/>
        </w:rPr>
        <w:t xml:space="preserve">¿Cómo valora su Oficina la complejidad de la ejecución de esta tarea? (Alta/Media/Baja) </w:t>
      </w:r>
    </w:p>
    <w:p w14:paraId="4D85C27D" w14:textId="40BD9180" w:rsidR="00B039ED" w:rsidRPr="000B204E" w:rsidRDefault="00B039ED" w:rsidP="00B039ED">
      <w:pPr>
        <w:pStyle w:val="ONUME"/>
        <w:keepLines/>
        <w:rPr>
          <w:lang w:val="es-419"/>
        </w:rPr>
      </w:pPr>
      <w:r w:rsidRPr="000B204E">
        <w:rPr>
          <w:lang w:val="es-419"/>
        </w:rPr>
        <w:t>En opinión de su Oficina, ¿qué cantidad de recursos (financieros, administrativos, etc.) es necesaria para desempeñar esta tarea? (Alta/Media/Baja)</w:t>
      </w:r>
    </w:p>
    <w:p w14:paraId="1F831B51" w14:textId="77777777" w:rsidR="0004050D" w:rsidRPr="000B204E" w:rsidRDefault="00B039ED" w:rsidP="0004050D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 xml:space="preserve">¿Su Oficina ha asignado (o planea asignar) los recursos necesarios para desempeñar esta tarea? (Sí/Parcialmente/No) </w:t>
      </w:r>
    </w:p>
    <w:p w14:paraId="03BBA71B" w14:textId="77777777" w:rsidR="00B039ED" w:rsidRPr="000B204E" w:rsidRDefault="00B039ED" w:rsidP="0004050D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>Si la respuesta es negativa, explique por qué.</w:t>
      </w:r>
    </w:p>
    <w:p w14:paraId="51065E85" w14:textId="77777777" w:rsidR="00B039ED" w:rsidRPr="000B204E" w:rsidRDefault="00B039ED" w:rsidP="00B039ED">
      <w:pPr>
        <w:pStyle w:val="ONUME"/>
        <w:keepLines/>
        <w:rPr>
          <w:lang w:val="es-419"/>
        </w:rPr>
      </w:pPr>
      <w:r w:rsidRPr="000B204E">
        <w:rPr>
          <w:lang w:val="es-419"/>
        </w:rPr>
        <w:t>¿Qué tipo de asistencia necesita su Oficina para participar en esta tarea?</w:t>
      </w:r>
    </w:p>
    <w:p w14:paraId="7C64F87E" w14:textId="77777777" w:rsidR="0067731C" w:rsidRPr="000B204E" w:rsidRDefault="00B039ED" w:rsidP="00E479C4">
      <w:pPr>
        <w:pStyle w:val="ONUME"/>
        <w:keepLines/>
        <w:numPr>
          <w:ilvl w:val="0"/>
          <w:numId w:val="0"/>
        </w:numPr>
        <w:ind w:left="567"/>
        <w:rPr>
          <w:lang w:val="es-419"/>
        </w:rPr>
      </w:pPr>
      <w:r w:rsidRPr="000B204E">
        <w:rPr>
          <w:lang w:val="es-419"/>
        </w:rPr>
        <w:t>En opinión de su Oficina, ¿qué importancia tiene esta tarea para la comunidad de PI en su conjunto? (Alta/Media/Baja/Se desconoce)</w:t>
      </w:r>
      <w:r w:rsidRPr="000B204E">
        <w:rPr>
          <w:lang w:val="es-419"/>
        </w:rPr>
        <w:br w:type="page"/>
      </w:r>
    </w:p>
    <w:p w14:paraId="489DF45B" w14:textId="77777777" w:rsidR="00DA23B1" w:rsidRPr="000B204E" w:rsidRDefault="00DA23B1" w:rsidP="00DA23B1">
      <w:pPr>
        <w:pStyle w:val="Heading3"/>
        <w:shd w:val="clear" w:color="auto" w:fill="FCFCFC"/>
        <w:spacing w:before="0" w:after="120"/>
        <w:rPr>
          <w:b/>
          <w:bCs w:val="0"/>
          <w:color w:val="222222"/>
          <w:szCs w:val="22"/>
          <w:lang w:val="es-419"/>
        </w:rPr>
      </w:pPr>
      <w:proofErr w:type="gramStart"/>
      <w:r w:rsidRPr="000B204E">
        <w:rPr>
          <w:b/>
          <w:bCs w:val="0"/>
          <w:color w:val="222222"/>
          <w:szCs w:val="22"/>
          <w:lang w:val="es-419"/>
        </w:rPr>
        <w:lastRenderedPageBreak/>
        <w:t>Tarea N.º</w:t>
      </w:r>
      <w:proofErr w:type="gramEnd"/>
      <w:r w:rsidRPr="000B204E">
        <w:rPr>
          <w:b/>
          <w:bCs w:val="0"/>
          <w:color w:val="222222"/>
          <w:szCs w:val="22"/>
          <w:lang w:val="es-419"/>
        </w:rPr>
        <w:t> 33/3</w:t>
      </w:r>
    </w:p>
    <w:p w14:paraId="6EB42730" w14:textId="77777777" w:rsidR="00DA23B1" w:rsidRPr="000B204E" w:rsidRDefault="00DA23B1" w:rsidP="00DA23B1">
      <w:pPr>
        <w:rPr>
          <w:b/>
          <w:bCs/>
          <w:lang w:val="es-419"/>
        </w:rPr>
      </w:pPr>
      <w:r w:rsidRPr="000B204E">
        <w:rPr>
          <w:b/>
          <w:bCs/>
          <w:lang w:val="es-419"/>
        </w:rPr>
        <w:t>Información general</w:t>
      </w:r>
    </w:p>
    <w:p w14:paraId="10505E5E" w14:textId="77777777" w:rsidR="00DA23B1" w:rsidRPr="000B204E" w:rsidRDefault="00DA23B1" w:rsidP="00DA23B1">
      <w:pPr>
        <w:rPr>
          <w:lang w:val="es-419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6"/>
        <w:gridCol w:w="7009"/>
      </w:tblGrid>
      <w:tr w:rsidR="00DA23B1" w:rsidRPr="000B204E" w14:paraId="23B33366" w14:textId="77777777" w:rsidTr="007D704E">
        <w:tc>
          <w:tcPr>
            <w:tcW w:w="1250" w:type="pct"/>
            <w:hideMark/>
          </w:tcPr>
          <w:p w14:paraId="7640EE6C" w14:textId="77777777" w:rsidR="00DA23B1" w:rsidRPr="000B204E" w:rsidRDefault="00DA23B1" w:rsidP="007D704E">
            <w:pPr>
              <w:spacing w:after="240"/>
              <w:rPr>
                <w:b/>
                <w:color w:val="393939"/>
                <w:szCs w:val="22"/>
                <w:lang w:val="es-419"/>
              </w:rPr>
            </w:pPr>
            <w:r w:rsidRPr="000B204E">
              <w:rPr>
                <w:b/>
                <w:color w:val="393939"/>
                <w:szCs w:val="22"/>
                <w:lang w:val="es-419"/>
              </w:rPr>
              <w:t>Descripción</w:t>
            </w:r>
          </w:p>
        </w:tc>
        <w:tc>
          <w:tcPr>
            <w:tcW w:w="0" w:type="auto"/>
            <w:hideMark/>
          </w:tcPr>
          <w:p w14:paraId="3407A0DE" w14:textId="77777777" w:rsidR="00DA23B1" w:rsidRPr="000B204E" w:rsidRDefault="00DA23B1" w:rsidP="007D704E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Revisión continua de la Norma ST.3 de la OMPI.</w:t>
            </w:r>
          </w:p>
        </w:tc>
      </w:tr>
      <w:tr w:rsidR="00DA23B1" w:rsidRPr="000B204E" w14:paraId="0667BE09" w14:textId="77777777" w:rsidTr="007D704E">
        <w:tc>
          <w:tcPr>
            <w:tcW w:w="1250" w:type="pct"/>
            <w:hideMark/>
          </w:tcPr>
          <w:p w14:paraId="2CC7A639" w14:textId="77777777" w:rsidR="00DA23B1" w:rsidRPr="000B204E" w:rsidRDefault="00DA23B1" w:rsidP="007D704E">
            <w:pPr>
              <w:spacing w:after="240"/>
              <w:rPr>
                <w:b/>
                <w:color w:val="393939"/>
                <w:szCs w:val="22"/>
                <w:lang w:val="es-419"/>
              </w:rPr>
            </w:pPr>
            <w:r w:rsidRPr="000B204E">
              <w:rPr>
                <w:b/>
                <w:color w:val="393939"/>
                <w:szCs w:val="22"/>
                <w:lang w:val="es-419"/>
              </w:rPr>
              <w:t>Carga de trabajo estimada</w:t>
            </w:r>
          </w:p>
        </w:tc>
        <w:tc>
          <w:tcPr>
            <w:tcW w:w="0" w:type="auto"/>
            <w:hideMark/>
          </w:tcPr>
          <w:p w14:paraId="0240AE34" w14:textId="77777777" w:rsidR="00DA23B1" w:rsidRPr="000B204E" w:rsidRDefault="005B62A5" w:rsidP="007D704E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Baja</w:t>
            </w:r>
          </w:p>
        </w:tc>
      </w:tr>
      <w:tr w:rsidR="00DA23B1" w:rsidRPr="000B204E" w14:paraId="397DB7E1" w14:textId="77777777" w:rsidTr="007D704E">
        <w:tc>
          <w:tcPr>
            <w:tcW w:w="1250" w:type="pct"/>
          </w:tcPr>
          <w:p w14:paraId="54F21B23" w14:textId="77777777" w:rsidR="00DA23B1" w:rsidRPr="000B204E" w:rsidRDefault="000927FE" w:rsidP="007D704E">
            <w:pPr>
              <w:spacing w:after="240"/>
              <w:rPr>
                <w:b/>
                <w:color w:val="393939"/>
                <w:szCs w:val="22"/>
                <w:lang w:val="es-419"/>
              </w:rPr>
            </w:pPr>
            <w:r w:rsidRPr="000B204E">
              <w:rPr>
                <w:b/>
                <w:color w:val="393939"/>
                <w:szCs w:val="22"/>
                <w:lang w:val="es-419"/>
              </w:rPr>
              <w:t xml:space="preserve">Estado de actividad de la tarea </w:t>
            </w:r>
          </w:p>
        </w:tc>
        <w:tc>
          <w:tcPr>
            <w:tcW w:w="0" w:type="auto"/>
          </w:tcPr>
          <w:p w14:paraId="67080391" w14:textId="77777777" w:rsidR="00DA23B1" w:rsidRPr="000B204E" w:rsidRDefault="005B62A5" w:rsidP="007D704E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Activa</w:t>
            </w:r>
          </w:p>
        </w:tc>
      </w:tr>
      <w:tr w:rsidR="00DA23B1" w:rsidRPr="000B204E" w14:paraId="519C66A2" w14:textId="77777777" w:rsidTr="007D704E">
        <w:tc>
          <w:tcPr>
            <w:tcW w:w="0" w:type="auto"/>
            <w:hideMark/>
          </w:tcPr>
          <w:p w14:paraId="2704034A" w14:textId="77777777" w:rsidR="00DA23B1" w:rsidRPr="000B204E" w:rsidRDefault="00DA23B1" w:rsidP="007D704E">
            <w:pPr>
              <w:spacing w:after="240"/>
              <w:rPr>
                <w:b/>
                <w:color w:val="393939"/>
                <w:szCs w:val="22"/>
                <w:lang w:val="es-419"/>
              </w:rPr>
            </w:pPr>
            <w:r w:rsidRPr="000B204E">
              <w:rPr>
                <w:b/>
                <w:color w:val="393939"/>
                <w:szCs w:val="22"/>
                <w:lang w:val="es-419"/>
              </w:rPr>
              <w:t>Nombre del equipo técnico y número de miembros y observadores en el equipo técnico</w:t>
            </w:r>
          </w:p>
        </w:tc>
        <w:tc>
          <w:tcPr>
            <w:tcW w:w="0" w:type="auto"/>
            <w:hideMark/>
          </w:tcPr>
          <w:p w14:paraId="5FFEEB79" w14:textId="77777777" w:rsidR="00DA23B1" w:rsidRPr="000B204E" w:rsidRDefault="00DA23B1" w:rsidP="007D704E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No se aplica</w:t>
            </w:r>
          </w:p>
        </w:tc>
      </w:tr>
      <w:tr w:rsidR="00DA23B1" w:rsidRPr="000B204E" w14:paraId="0467E1B3" w14:textId="77777777" w:rsidTr="007D704E">
        <w:tc>
          <w:tcPr>
            <w:tcW w:w="1250" w:type="pct"/>
            <w:hideMark/>
          </w:tcPr>
          <w:p w14:paraId="781A4158" w14:textId="77777777" w:rsidR="00DA23B1" w:rsidRPr="000B204E" w:rsidRDefault="00DA23B1" w:rsidP="007D704E">
            <w:pPr>
              <w:spacing w:after="240"/>
              <w:rPr>
                <w:b/>
                <w:color w:val="393939"/>
                <w:szCs w:val="22"/>
                <w:lang w:val="es-419"/>
              </w:rPr>
            </w:pPr>
            <w:r w:rsidRPr="000B204E">
              <w:rPr>
                <w:b/>
                <w:color w:val="393939"/>
                <w:szCs w:val="22"/>
                <w:lang w:val="es-419"/>
              </w:rPr>
              <w:t>Medidas previstas</w:t>
            </w:r>
          </w:p>
        </w:tc>
        <w:tc>
          <w:tcPr>
            <w:tcW w:w="0" w:type="auto"/>
            <w:hideMark/>
          </w:tcPr>
          <w:p w14:paraId="2249CDC6" w14:textId="77777777" w:rsidR="00DA23B1" w:rsidRPr="000B204E" w:rsidRDefault="00DA23B1" w:rsidP="00FD2722">
            <w:pPr>
              <w:pStyle w:val="ONUME"/>
              <w:numPr>
                <w:ilvl w:val="0"/>
                <w:numId w:val="0"/>
              </w:numPr>
              <w:spacing w:after="240"/>
              <w:rPr>
                <w:szCs w:val="22"/>
                <w:lang w:val="es-419"/>
              </w:rPr>
            </w:pPr>
            <w:r w:rsidRPr="000B204E">
              <w:rPr>
                <w:lang w:val="es-419"/>
              </w:rPr>
              <w:t xml:space="preserve">La revisión de la Norma ST.3 de la OMPI es una actividad en curso. </w:t>
            </w:r>
          </w:p>
        </w:tc>
      </w:tr>
    </w:tbl>
    <w:p w14:paraId="204A4F6B" w14:textId="77777777" w:rsidR="00DA23B1" w:rsidRPr="000B204E" w:rsidRDefault="00DA23B1" w:rsidP="00DA23B1">
      <w:pPr>
        <w:pStyle w:val="Heading3"/>
        <w:shd w:val="clear" w:color="auto" w:fill="FCFCFC"/>
        <w:spacing w:before="0" w:after="120"/>
        <w:rPr>
          <w:rFonts w:ascii="Noto Sans Display" w:hAnsi="Noto Sans Display" w:cs="Noto Sans Display"/>
          <w:b/>
          <w:bCs w:val="0"/>
          <w:color w:val="222222"/>
          <w:sz w:val="28"/>
          <w:szCs w:val="28"/>
          <w:lang w:val="es-419"/>
        </w:rPr>
      </w:pPr>
    </w:p>
    <w:p w14:paraId="5DD588F9" w14:textId="77777777" w:rsidR="00DA23B1" w:rsidRPr="000B204E" w:rsidRDefault="00DA23B1" w:rsidP="00DA23B1">
      <w:pPr>
        <w:pStyle w:val="ONUME"/>
        <w:keepLines/>
        <w:numPr>
          <w:ilvl w:val="0"/>
          <w:numId w:val="0"/>
        </w:numPr>
        <w:rPr>
          <w:b/>
          <w:bCs/>
          <w:lang w:val="es-419"/>
        </w:rPr>
      </w:pPr>
      <w:r w:rsidRPr="000B204E">
        <w:rPr>
          <w:b/>
          <w:bCs/>
          <w:lang w:val="es-419"/>
        </w:rPr>
        <w:t>Preguntas:</w:t>
      </w:r>
    </w:p>
    <w:p w14:paraId="63F48EC6" w14:textId="77777777" w:rsidR="00B039ED" w:rsidRPr="000B204E" w:rsidRDefault="00B039ED" w:rsidP="0072633F">
      <w:pPr>
        <w:pStyle w:val="ONUME"/>
        <w:keepLines/>
        <w:numPr>
          <w:ilvl w:val="0"/>
          <w:numId w:val="8"/>
        </w:numPr>
        <w:rPr>
          <w:lang w:val="es-419"/>
        </w:rPr>
      </w:pPr>
      <w:r w:rsidRPr="000B204E">
        <w:rPr>
          <w:lang w:val="es-419"/>
        </w:rPr>
        <w:t>¿Participa su Oficina en esta tarea o contribuye a su ejecución? (Sí/No).</w:t>
      </w:r>
    </w:p>
    <w:p w14:paraId="3816255C" w14:textId="77777777" w:rsidR="00B039ED" w:rsidRPr="000B204E" w:rsidRDefault="00AD58B1" w:rsidP="0072633F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 xml:space="preserve">De ser así, ¿lo hace de manera activa o pasiva? </w:t>
      </w:r>
    </w:p>
    <w:p w14:paraId="44A415AF" w14:textId="77777777" w:rsidR="00B039ED" w:rsidRPr="000B204E" w:rsidRDefault="00B039ED" w:rsidP="0072633F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>De lo contrario, ¿prevé hacerlo en el futuro? Si la respuesta es negativa, ¿por qué?</w:t>
      </w:r>
    </w:p>
    <w:p w14:paraId="65E0BD8D" w14:textId="77777777" w:rsidR="00B039ED" w:rsidRPr="000B204E" w:rsidRDefault="00B039ED" w:rsidP="00B039ED">
      <w:pPr>
        <w:pStyle w:val="ONUME"/>
        <w:keepLines/>
        <w:rPr>
          <w:lang w:val="es-419"/>
        </w:rPr>
      </w:pPr>
      <w:r w:rsidRPr="000B204E">
        <w:rPr>
          <w:lang w:val="es-419"/>
        </w:rPr>
        <w:t xml:space="preserve">¿Esta tarea es importante para la actividad actual o el plan de trabajo futuro de su Oficina o el resultado de la tarea afecta a sus actividades? (Sí/No/Se desconoce) </w:t>
      </w:r>
    </w:p>
    <w:p w14:paraId="79D4C866" w14:textId="77777777" w:rsidR="00B039ED" w:rsidRPr="000B204E" w:rsidRDefault="00B039ED" w:rsidP="0072633F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>De ser posible, presente también las actividades o el plan de trabajo de su Oficina en relación con esta tarea.</w:t>
      </w:r>
    </w:p>
    <w:p w14:paraId="7318ECC2" w14:textId="77777777" w:rsidR="00B039ED" w:rsidRPr="000B204E" w:rsidRDefault="00B039ED" w:rsidP="00B039ED">
      <w:pPr>
        <w:pStyle w:val="ONUME"/>
        <w:keepLines/>
        <w:rPr>
          <w:lang w:val="es-419"/>
        </w:rPr>
      </w:pPr>
      <w:r w:rsidRPr="000B204E">
        <w:rPr>
          <w:lang w:val="es-419"/>
        </w:rPr>
        <w:t xml:space="preserve">¿Cómo valora su Oficina la complejidad de la ejecución de esta tarea? (Alta/Media/Baja) </w:t>
      </w:r>
    </w:p>
    <w:p w14:paraId="1E3FCA7C" w14:textId="4383AA2D" w:rsidR="00B039ED" w:rsidRPr="000B204E" w:rsidRDefault="00B039ED" w:rsidP="00B039ED">
      <w:pPr>
        <w:pStyle w:val="ONUME"/>
        <w:keepLines/>
        <w:rPr>
          <w:lang w:val="es-419"/>
        </w:rPr>
      </w:pPr>
      <w:r w:rsidRPr="000B204E">
        <w:rPr>
          <w:lang w:val="es-419"/>
        </w:rPr>
        <w:t>En opinión de su Oficina, ¿qué cantidad de recursos (financieros, administrativos, etc.) es necesaria para desempeñar esta tarea? (Alta/Media/Baja)</w:t>
      </w:r>
    </w:p>
    <w:p w14:paraId="1047C234" w14:textId="77777777" w:rsidR="0004050D" w:rsidRPr="000B204E" w:rsidRDefault="00B039ED" w:rsidP="0004050D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 xml:space="preserve">¿Su Oficina ha asignado (o planea asignar) los recursos necesarios para desempeñar esta tarea? (Sí/Parcialmente/No) </w:t>
      </w:r>
    </w:p>
    <w:p w14:paraId="2BF1FF7C" w14:textId="77777777" w:rsidR="00B039ED" w:rsidRPr="000B204E" w:rsidRDefault="00B039ED" w:rsidP="0004050D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>Si la respuesta es negativa, explique por qué.</w:t>
      </w:r>
    </w:p>
    <w:p w14:paraId="7DE31388" w14:textId="77777777" w:rsidR="00B039ED" w:rsidRPr="000B204E" w:rsidRDefault="00B039ED" w:rsidP="00B039ED">
      <w:pPr>
        <w:pStyle w:val="ONUME"/>
        <w:keepLines/>
        <w:rPr>
          <w:lang w:val="es-419"/>
        </w:rPr>
      </w:pPr>
      <w:r w:rsidRPr="000B204E">
        <w:rPr>
          <w:lang w:val="es-419"/>
        </w:rPr>
        <w:t>¿Qué tipo de asistencia necesita su Oficina para participar en esta tarea?</w:t>
      </w:r>
    </w:p>
    <w:p w14:paraId="0B71404C" w14:textId="77777777" w:rsidR="007D704E" w:rsidRPr="000B204E" w:rsidRDefault="00B039ED" w:rsidP="00E479C4">
      <w:pPr>
        <w:pStyle w:val="ONUME"/>
        <w:keepLines/>
        <w:numPr>
          <w:ilvl w:val="0"/>
          <w:numId w:val="0"/>
        </w:numPr>
        <w:ind w:left="567"/>
        <w:rPr>
          <w:lang w:val="es-419"/>
        </w:rPr>
      </w:pPr>
      <w:r w:rsidRPr="000B204E">
        <w:rPr>
          <w:lang w:val="es-419"/>
        </w:rPr>
        <w:t>En opinión de su Oficina, ¿qué importancia tiene esta tarea para la comunidad de PI en su conjunto? (Alta/Media/Baja/Se desconoce)</w:t>
      </w:r>
      <w:r w:rsidRPr="000B204E">
        <w:rPr>
          <w:lang w:val="es-419"/>
        </w:rPr>
        <w:br w:type="page"/>
      </w:r>
    </w:p>
    <w:p w14:paraId="12BC48B4" w14:textId="77777777" w:rsidR="00DA23B1" w:rsidRPr="000B204E" w:rsidRDefault="00DA23B1" w:rsidP="00DA23B1">
      <w:pPr>
        <w:pStyle w:val="Heading3"/>
        <w:shd w:val="clear" w:color="auto" w:fill="FCFCFC"/>
        <w:spacing w:before="0" w:after="120"/>
        <w:rPr>
          <w:b/>
          <w:bCs w:val="0"/>
          <w:color w:val="222222"/>
          <w:szCs w:val="22"/>
          <w:lang w:val="es-419"/>
        </w:rPr>
      </w:pPr>
      <w:proofErr w:type="gramStart"/>
      <w:r w:rsidRPr="000B204E">
        <w:rPr>
          <w:b/>
          <w:bCs w:val="0"/>
          <w:color w:val="222222"/>
          <w:szCs w:val="22"/>
          <w:lang w:val="es-419"/>
        </w:rPr>
        <w:lastRenderedPageBreak/>
        <w:t>Tarea N.º</w:t>
      </w:r>
      <w:proofErr w:type="gramEnd"/>
      <w:r w:rsidRPr="000B204E">
        <w:rPr>
          <w:b/>
          <w:bCs w:val="0"/>
          <w:color w:val="222222"/>
          <w:szCs w:val="22"/>
          <w:lang w:val="es-419"/>
        </w:rPr>
        <w:t> 38</w:t>
      </w:r>
    </w:p>
    <w:p w14:paraId="5C3DD17E" w14:textId="77777777" w:rsidR="00DA23B1" w:rsidRPr="000B204E" w:rsidRDefault="00DA23B1" w:rsidP="00DA23B1">
      <w:pPr>
        <w:rPr>
          <w:b/>
          <w:bCs/>
          <w:lang w:val="es-419"/>
        </w:rPr>
      </w:pPr>
      <w:r w:rsidRPr="000B204E">
        <w:rPr>
          <w:b/>
          <w:bCs/>
          <w:lang w:val="es-419"/>
        </w:rPr>
        <w:t>Información general</w:t>
      </w:r>
    </w:p>
    <w:p w14:paraId="4A9AC024" w14:textId="77777777" w:rsidR="00DA23B1" w:rsidRPr="000B204E" w:rsidRDefault="00DA23B1" w:rsidP="00DA23B1">
      <w:pPr>
        <w:rPr>
          <w:lang w:val="es-419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9"/>
        <w:gridCol w:w="6656"/>
      </w:tblGrid>
      <w:tr w:rsidR="00DA23B1" w:rsidRPr="000B204E" w14:paraId="7FEE8E55" w14:textId="77777777" w:rsidTr="0050078C">
        <w:tc>
          <w:tcPr>
            <w:tcW w:w="1439" w:type="pct"/>
            <w:hideMark/>
          </w:tcPr>
          <w:p w14:paraId="2DC9F81A" w14:textId="77777777" w:rsidR="00DA23B1" w:rsidRPr="000B204E" w:rsidRDefault="00DA23B1" w:rsidP="007D704E">
            <w:pPr>
              <w:spacing w:after="240"/>
              <w:rPr>
                <w:b/>
                <w:color w:val="393939"/>
                <w:szCs w:val="22"/>
                <w:lang w:val="es-419"/>
              </w:rPr>
            </w:pPr>
            <w:r w:rsidRPr="000B204E">
              <w:rPr>
                <w:b/>
                <w:color w:val="393939"/>
                <w:szCs w:val="22"/>
                <w:lang w:val="es-419"/>
              </w:rPr>
              <w:t>Descripción</w:t>
            </w:r>
          </w:p>
        </w:tc>
        <w:tc>
          <w:tcPr>
            <w:tcW w:w="3561" w:type="pct"/>
            <w:hideMark/>
          </w:tcPr>
          <w:p w14:paraId="383FBAD0" w14:textId="77777777" w:rsidR="00DA23B1" w:rsidRPr="000B204E" w:rsidRDefault="00DA23B1" w:rsidP="007D704E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Garantizar la revisión y actualización continuadas de la Norma ST.36 de la OMPI.</w:t>
            </w:r>
          </w:p>
        </w:tc>
      </w:tr>
      <w:tr w:rsidR="00DA23B1" w:rsidRPr="000B204E" w14:paraId="4AF4A006" w14:textId="77777777" w:rsidTr="0050078C">
        <w:tc>
          <w:tcPr>
            <w:tcW w:w="1439" w:type="pct"/>
            <w:hideMark/>
          </w:tcPr>
          <w:p w14:paraId="7DD74BBC" w14:textId="77777777" w:rsidR="00DA23B1" w:rsidRPr="000B204E" w:rsidRDefault="00DA23B1" w:rsidP="007D704E">
            <w:pPr>
              <w:spacing w:after="240"/>
              <w:rPr>
                <w:b/>
                <w:color w:val="393939"/>
                <w:szCs w:val="22"/>
                <w:lang w:val="es-419"/>
              </w:rPr>
            </w:pPr>
            <w:r w:rsidRPr="000B204E">
              <w:rPr>
                <w:b/>
                <w:color w:val="393939"/>
                <w:szCs w:val="22"/>
                <w:lang w:val="es-419"/>
              </w:rPr>
              <w:t>Carga de trabajo estimada</w:t>
            </w:r>
          </w:p>
        </w:tc>
        <w:tc>
          <w:tcPr>
            <w:tcW w:w="3561" w:type="pct"/>
            <w:hideMark/>
          </w:tcPr>
          <w:p w14:paraId="47816B0D" w14:textId="77777777" w:rsidR="00DA23B1" w:rsidRPr="000B204E" w:rsidRDefault="005B62A5" w:rsidP="007D704E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Baja</w:t>
            </w:r>
          </w:p>
        </w:tc>
      </w:tr>
      <w:tr w:rsidR="00DA23B1" w:rsidRPr="000B204E" w14:paraId="1EC4D630" w14:textId="77777777" w:rsidTr="0050078C">
        <w:tc>
          <w:tcPr>
            <w:tcW w:w="1439" w:type="pct"/>
          </w:tcPr>
          <w:p w14:paraId="25ABD8E7" w14:textId="77777777" w:rsidR="00DA23B1" w:rsidRPr="000B204E" w:rsidRDefault="007D704E" w:rsidP="007D704E">
            <w:pPr>
              <w:spacing w:after="240"/>
              <w:rPr>
                <w:b/>
                <w:color w:val="393939"/>
                <w:szCs w:val="22"/>
                <w:lang w:val="es-419"/>
              </w:rPr>
            </w:pPr>
            <w:r w:rsidRPr="000B204E">
              <w:rPr>
                <w:b/>
                <w:color w:val="393939"/>
                <w:szCs w:val="22"/>
                <w:lang w:val="es-419"/>
              </w:rPr>
              <w:t xml:space="preserve">Estado de actividad de la tarea </w:t>
            </w:r>
          </w:p>
        </w:tc>
        <w:tc>
          <w:tcPr>
            <w:tcW w:w="3561" w:type="pct"/>
          </w:tcPr>
          <w:p w14:paraId="4CACDDC6" w14:textId="77777777" w:rsidR="00DA23B1" w:rsidRPr="000B204E" w:rsidRDefault="005B62A5" w:rsidP="007D704E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Inactiva</w:t>
            </w:r>
          </w:p>
        </w:tc>
      </w:tr>
      <w:tr w:rsidR="00DA23B1" w:rsidRPr="000B204E" w14:paraId="3185B86E" w14:textId="77777777" w:rsidTr="0050078C">
        <w:tc>
          <w:tcPr>
            <w:tcW w:w="1439" w:type="pct"/>
            <w:hideMark/>
          </w:tcPr>
          <w:p w14:paraId="0059C070" w14:textId="77777777" w:rsidR="00DA23B1" w:rsidRPr="000B204E" w:rsidRDefault="00DA23B1" w:rsidP="007D704E">
            <w:pPr>
              <w:spacing w:after="240"/>
              <w:rPr>
                <w:b/>
                <w:color w:val="393939"/>
                <w:szCs w:val="22"/>
                <w:lang w:val="es-419"/>
              </w:rPr>
            </w:pPr>
            <w:r w:rsidRPr="000B204E">
              <w:rPr>
                <w:b/>
                <w:color w:val="393939"/>
                <w:szCs w:val="22"/>
                <w:lang w:val="es-419"/>
              </w:rPr>
              <w:t>Nombre del equipo técnico y número de miembros y observadores en el equipo técnico</w:t>
            </w:r>
          </w:p>
        </w:tc>
        <w:tc>
          <w:tcPr>
            <w:tcW w:w="3561" w:type="pct"/>
            <w:hideMark/>
          </w:tcPr>
          <w:p w14:paraId="0E3849BB" w14:textId="77777777" w:rsidR="00DA23B1" w:rsidRPr="000B204E" w:rsidRDefault="00DA23B1" w:rsidP="007D704E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Equipo Técnico de la Norma ST.36.</w:t>
            </w:r>
          </w:p>
          <w:p w14:paraId="20713186" w14:textId="77777777" w:rsidR="00DA23B1" w:rsidRPr="000B204E" w:rsidRDefault="00DA23B1" w:rsidP="007D704E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20 miembros y observadores</w:t>
            </w:r>
          </w:p>
        </w:tc>
      </w:tr>
      <w:tr w:rsidR="00DA23B1" w:rsidRPr="000B204E" w14:paraId="066E7B63" w14:textId="77777777" w:rsidTr="0050078C">
        <w:tc>
          <w:tcPr>
            <w:tcW w:w="1439" w:type="pct"/>
            <w:hideMark/>
          </w:tcPr>
          <w:p w14:paraId="72011C57" w14:textId="77777777" w:rsidR="00DA23B1" w:rsidRPr="000B204E" w:rsidRDefault="00DA23B1" w:rsidP="007D704E">
            <w:pPr>
              <w:spacing w:after="240"/>
              <w:rPr>
                <w:b/>
                <w:color w:val="393939"/>
                <w:szCs w:val="22"/>
                <w:lang w:val="es-419"/>
              </w:rPr>
            </w:pPr>
            <w:r w:rsidRPr="000B204E">
              <w:rPr>
                <w:b/>
                <w:color w:val="393939"/>
                <w:szCs w:val="22"/>
                <w:lang w:val="es-419"/>
              </w:rPr>
              <w:t>Medidas previstas</w:t>
            </w:r>
          </w:p>
        </w:tc>
        <w:tc>
          <w:tcPr>
            <w:tcW w:w="3561" w:type="pct"/>
            <w:hideMark/>
          </w:tcPr>
          <w:p w14:paraId="2FA92147" w14:textId="77777777" w:rsidR="00DA23B1" w:rsidRPr="000B204E" w:rsidRDefault="00DA23B1" w:rsidP="00FD2722">
            <w:pPr>
              <w:pStyle w:val="ONUME"/>
              <w:numPr>
                <w:ilvl w:val="0"/>
                <w:numId w:val="0"/>
              </w:numPr>
              <w:spacing w:after="240"/>
              <w:rPr>
                <w:lang w:val="es-419"/>
              </w:rPr>
            </w:pPr>
            <w:r w:rsidRPr="000B204E">
              <w:rPr>
                <w:lang w:val="es-419"/>
              </w:rPr>
              <w:t>La tarea es de carácter continuo, pero no se ha hecho ninguna revisión desde 2010. No se prevé ninguna medida.</w:t>
            </w:r>
          </w:p>
        </w:tc>
      </w:tr>
    </w:tbl>
    <w:p w14:paraId="5780293B" w14:textId="77777777" w:rsidR="00DA23B1" w:rsidRPr="000B204E" w:rsidRDefault="00DA23B1" w:rsidP="00DA23B1">
      <w:pPr>
        <w:pStyle w:val="Heading3"/>
        <w:shd w:val="clear" w:color="auto" w:fill="FCFCFC"/>
        <w:spacing w:before="0" w:after="120"/>
        <w:rPr>
          <w:rFonts w:ascii="Noto Sans Display" w:hAnsi="Noto Sans Display" w:cs="Noto Sans Display"/>
          <w:b/>
          <w:bCs w:val="0"/>
          <w:color w:val="222222"/>
          <w:sz w:val="28"/>
          <w:szCs w:val="28"/>
          <w:lang w:val="es-419"/>
        </w:rPr>
      </w:pPr>
    </w:p>
    <w:p w14:paraId="6ABA92F9" w14:textId="77777777" w:rsidR="00DA23B1" w:rsidRPr="000B204E" w:rsidRDefault="00DA23B1" w:rsidP="00DA23B1">
      <w:pPr>
        <w:pStyle w:val="ONUME"/>
        <w:keepLines/>
        <w:numPr>
          <w:ilvl w:val="0"/>
          <w:numId w:val="0"/>
        </w:numPr>
        <w:rPr>
          <w:b/>
          <w:bCs/>
          <w:lang w:val="es-419"/>
        </w:rPr>
      </w:pPr>
      <w:r w:rsidRPr="000B204E">
        <w:rPr>
          <w:b/>
          <w:bCs/>
          <w:lang w:val="es-419"/>
        </w:rPr>
        <w:t>Preguntas:</w:t>
      </w:r>
    </w:p>
    <w:p w14:paraId="12A552CC" w14:textId="77777777" w:rsidR="00B039ED" w:rsidRPr="000B204E" w:rsidRDefault="00B039ED" w:rsidP="0072633F">
      <w:pPr>
        <w:pStyle w:val="ONUME"/>
        <w:keepLines/>
        <w:numPr>
          <w:ilvl w:val="0"/>
          <w:numId w:val="9"/>
        </w:numPr>
        <w:rPr>
          <w:lang w:val="es-419"/>
        </w:rPr>
      </w:pPr>
      <w:r w:rsidRPr="000B204E">
        <w:rPr>
          <w:lang w:val="es-419"/>
        </w:rPr>
        <w:t>¿Participa su Oficina en esta tarea o contribuye a su ejecución? (Sí/No).</w:t>
      </w:r>
    </w:p>
    <w:p w14:paraId="6B6604A5" w14:textId="77777777" w:rsidR="00B039ED" w:rsidRPr="000B204E" w:rsidRDefault="00AD58B1" w:rsidP="0072633F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>De ser así, ¿lo hace de manera activa o pasiva?</w:t>
      </w:r>
    </w:p>
    <w:p w14:paraId="43CD120C" w14:textId="77777777" w:rsidR="00B039ED" w:rsidRPr="000B204E" w:rsidRDefault="00B039ED" w:rsidP="0072633F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>De lo contrario, ¿prevé hacerlo en el futuro? Si la respuesta es negativa, ¿por qué?</w:t>
      </w:r>
    </w:p>
    <w:p w14:paraId="2D3A239D" w14:textId="77777777" w:rsidR="00343323" w:rsidRPr="000B204E" w:rsidRDefault="00343323" w:rsidP="006038F3">
      <w:pPr>
        <w:pStyle w:val="ONUME"/>
        <w:keepLines/>
        <w:rPr>
          <w:lang w:val="es-419"/>
        </w:rPr>
      </w:pPr>
      <w:r w:rsidRPr="000B204E">
        <w:rPr>
          <w:lang w:val="es-419"/>
        </w:rPr>
        <w:t xml:space="preserve">¿Su Oficina participa en el equipo técnico correspondiente, si procede? (Sí/No). </w:t>
      </w:r>
    </w:p>
    <w:p w14:paraId="2A74FBED" w14:textId="77777777" w:rsidR="00343323" w:rsidRPr="000B204E" w:rsidRDefault="00AD58B1" w:rsidP="0072633F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>De ser así, ¿lo hace de manera activa o pasiva?</w:t>
      </w:r>
    </w:p>
    <w:p w14:paraId="64F18E49" w14:textId="77777777" w:rsidR="00343323" w:rsidRPr="000B204E" w:rsidRDefault="00343323" w:rsidP="0072633F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 xml:space="preserve">De lo contrario, ¿prevé hacerlo en el futuro? Si la respuesta es negativa, ¿por qué? </w:t>
      </w:r>
    </w:p>
    <w:p w14:paraId="21EC6289" w14:textId="77777777" w:rsidR="00B039ED" w:rsidRPr="000B204E" w:rsidRDefault="00B039ED" w:rsidP="00B039ED">
      <w:pPr>
        <w:pStyle w:val="ONUME"/>
        <w:keepLines/>
        <w:rPr>
          <w:lang w:val="es-419"/>
        </w:rPr>
      </w:pPr>
      <w:r w:rsidRPr="000B204E">
        <w:rPr>
          <w:lang w:val="es-419"/>
        </w:rPr>
        <w:t xml:space="preserve">¿Esta tarea es importante para la actividad actual o el plan de trabajo futuro de su Oficina o el resultado de la tarea afecta a sus actividades? (Sí/No/Se desconoce) </w:t>
      </w:r>
    </w:p>
    <w:p w14:paraId="048CD759" w14:textId="77777777" w:rsidR="00B039ED" w:rsidRPr="000B204E" w:rsidRDefault="00B039ED" w:rsidP="0072633F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>De ser posible, presente también las actividades o el plan de trabajo de su Oficina en relación con esta tarea.</w:t>
      </w:r>
    </w:p>
    <w:p w14:paraId="2A2E1FF0" w14:textId="77777777" w:rsidR="00B039ED" w:rsidRPr="000B204E" w:rsidRDefault="00B039ED" w:rsidP="00B039ED">
      <w:pPr>
        <w:pStyle w:val="ONUME"/>
        <w:keepLines/>
        <w:rPr>
          <w:lang w:val="es-419"/>
        </w:rPr>
      </w:pPr>
      <w:r w:rsidRPr="000B204E">
        <w:rPr>
          <w:lang w:val="es-419"/>
        </w:rPr>
        <w:t xml:space="preserve">¿Cómo valora su Oficina la complejidad de la ejecución de esta tarea? (Alta/Media/Baja) </w:t>
      </w:r>
    </w:p>
    <w:p w14:paraId="468C1347" w14:textId="2D244F8C" w:rsidR="00B039ED" w:rsidRPr="000B204E" w:rsidRDefault="00B039ED" w:rsidP="00B039ED">
      <w:pPr>
        <w:pStyle w:val="ONUME"/>
        <w:keepLines/>
        <w:rPr>
          <w:lang w:val="es-419"/>
        </w:rPr>
      </w:pPr>
      <w:r w:rsidRPr="000B204E">
        <w:rPr>
          <w:lang w:val="es-419"/>
        </w:rPr>
        <w:t>En opinión de su Oficina, ¿qué cantidad de recursos (financieros, administrativos, etc.) es necesaria para desempeñar esta tarea? (Alta/Media/Baja)</w:t>
      </w:r>
    </w:p>
    <w:p w14:paraId="06CC6383" w14:textId="77777777" w:rsidR="0004050D" w:rsidRPr="000B204E" w:rsidRDefault="00B039ED" w:rsidP="0004050D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 xml:space="preserve">¿Su Oficina ha asignado (o planea asignar) los recursos necesarios para desempeñar esta tarea? (Sí/Parcialmente/No) </w:t>
      </w:r>
    </w:p>
    <w:p w14:paraId="6A124E76" w14:textId="77777777" w:rsidR="00B039ED" w:rsidRPr="000B204E" w:rsidRDefault="00B039ED" w:rsidP="0004050D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>Si la respuesta es negativa, explique por qué.</w:t>
      </w:r>
    </w:p>
    <w:p w14:paraId="5B58F5B5" w14:textId="77777777" w:rsidR="00B039ED" w:rsidRPr="000B204E" w:rsidRDefault="00B039ED" w:rsidP="00B039ED">
      <w:pPr>
        <w:pStyle w:val="ONUME"/>
        <w:keepLines/>
        <w:rPr>
          <w:lang w:val="es-419"/>
        </w:rPr>
      </w:pPr>
      <w:r w:rsidRPr="000B204E">
        <w:rPr>
          <w:lang w:val="es-419"/>
        </w:rPr>
        <w:t>¿Qué tipo de asistencia necesita su Oficina para participar en esta tarea?</w:t>
      </w:r>
    </w:p>
    <w:p w14:paraId="7ED70FB8" w14:textId="4F5B596F" w:rsidR="000522D6" w:rsidRPr="000B204E" w:rsidRDefault="00B039ED" w:rsidP="00E479C4">
      <w:pPr>
        <w:pStyle w:val="ONUME"/>
        <w:keepLines/>
        <w:rPr>
          <w:lang w:val="es-419"/>
        </w:rPr>
      </w:pPr>
      <w:r w:rsidRPr="000B204E">
        <w:rPr>
          <w:lang w:val="es-419"/>
        </w:rPr>
        <w:lastRenderedPageBreak/>
        <w:t xml:space="preserve">En opinión de su Oficina, ¿qué importancia tiene esta tarea para la comunidad de PI en su conjunto? (Alta/Media/Baja/Se desconoce) </w:t>
      </w:r>
    </w:p>
    <w:p w14:paraId="7E82E0E5" w14:textId="77777777" w:rsidR="000522D6" w:rsidRPr="000B204E" w:rsidRDefault="000522D6">
      <w:pPr>
        <w:rPr>
          <w:lang w:val="es-419"/>
        </w:rPr>
      </w:pPr>
      <w:r w:rsidRPr="000B204E">
        <w:rPr>
          <w:lang w:val="es-419"/>
        </w:rPr>
        <w:br w:type="page"/>
      </w:r>
    </w:p>
    <w:p w14:paraId="1B83066C" w14:textId="77777777" w:rsidR="00834E29" w:rsidRPr="000B204E" w:rsidRDefault="00834E29" w:rsidP="00834E29">
      <w:pPr>
        <w:pStyle w:val="Heading3"/>
        <w:shd w:val="clear" w:color="auto" w:fill="FCFCFC"/>
        <w:spacing w:before="0" w:after="120"/>
        <w:rPr>
          <w:b/>
          <w:bCs w:val="0"/>
          <w:color w:val="222222"/>
          <w:szCs w:val="22"/>
          <w:lang w:val="es-419"/>
        </w:rPr>
      </w:pPr>
      <w:proofErr w:type="gramStart"/>
      <w:r w:rsidRPr="000B204E">
        <w:rPr>
          <w:b/>
          <w:bCs w:val="0"/>
          <w:color w:val="222222"/>
          <w:szCs w:val="22"/>
          <w:lang w:val="es-419"/>
        </w:rPr>
        <w:lastRenderedPageBreak/>
        <w:t>Tarea N.º</w:t>
      </w:r>
      <w:proofErr w:type="gramEnd"/>
      <w:r w:rsidRPr="000B204E">
        <w:rPr>
          <w:b/>
          <w:bCs w:val="0"/>
          <w:color w:val="222222"/>
          <w:szCs w:val="22"/>
          <w:lang w:val="es-419"/>
        </w:rPr>
        <w:t> 39</w:t>
      </w:r>
    </w:p>
    <w:p w14:paraId="0C9A2B63" w14:textId="77777777" w:rsidR="00834E29" w:rsidRPr="000B204E" w:rsidRDefault="00834E29" w:rsidP="00834E29">
      <w:pPr>
        <w:rPr>
          <w:b/>
          <w:bCs/>
          <w:lang w:val="es-419"/>
        </w:rPr>
      </w:pPr>
      <w:r w:rsidRPr="000B204E">
        <w:rPr>
          <w:b/>
          <w:bCs/>
          <w:lang w:val="es-419"/>
        </w:rPr>
        <w:t>Información general</w:t>
      </w:r>
    </w:p>
    <w:p w14:paraId="117F39C1" w14:textId="77777777" w:rsidR="00834E29" w:rsidRPr="000B204E" w:rsidRDefault="00834E29" w:rsidP="00834E29">
      <w:pPr>
        <w:rPr>
          <w:lang w:val="es-419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6"/>
        <w:gridCol w:w="7009"/>
      </w:tblGrid>
      <w:tr w:rsidR="00834E29" w:rsidRPr="000B204E" w14:paraId="2040ACA6" w14:textId="77777777" w:rsidTr="00684DD0">
        <w:tc>
          <w:tcPr>
            <w:tcW w:w="1250" w:type="pct"/>
            <w:hideMark/>
          </w:tcPr>
          <w:p w14:paraId="58D74AD9" w14:textId="77777777" w:rsidR="00834E29" w:rsidRPr="000B204E" w:rsidRDefault="00834E29" w:rsidP="00684DD0">
            <w:pPr>
              <w:spacing w:after="240"/>
              <w:rPr>
                <w:b/>
                <w:color w:val="393939"/>
                <w:szCs w:val="22"/>
                <w:lang w:val="es-419"/>
              </w:rPr>
            </w:pPr>
            <w:r w:rsidRPr="000B204E">
              <w:rPr>
                <w:b/>
                <w:color w:val="393939"/>
                <w:szCs w:val="22"/>
                <w:lang w:val="es-419"/>
              </w:rPr>
              <w:t>Descripción</w:t>
            </w:r>
          </w:p>
        </w:tc>
        <w:tc>
          <w:tcPr>
            <w:tcW w:w="0" w:type="auto"/>
            <w:hideMark/>
          </w:tcPr>
          <w:p w14:paraId="565F4757" w14:textId="77777777" w:rsidR="00834E29" w:rsidRPr="000B204E" w:rsidRDefault="00834E29" w:rsidP="00684DD0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Garantizar las necesarias revisiones y actualizaciones de la Norma ST.66 de la OMPI.</w:t>
            </w:r>
          </w:p>
        </w:tc>
      </w:tr>
      <w:tr w:rsidR="00834E29" w:rsidRPr="000B204E" w14:paraId="50882F09" w14:textId="77777777" w:rsidTr="00684DD0">
        <w:tc>
          <w:tcPr>
            <w:tcW w:w="1250" w:type="pct"/>
            <w:hideMark/>
          </w:tcPr>
          <w:p w14:paraId="6C2C2030" w14:textId="77777777" w:rsidR="00834E29" w:rsidRPr="000B204E" w:rsidRDefault="00834E29" w:rsidP="00684DD0">
            <w:pPr>
              <w:spacing w:after="240"/>
              <w:rPr>
                <w:b/>
                <w:color w:val="393939"/>
                <w:szCs w:val="22"/>
                <w:lang w:val="es-419"/>
              </w:rPr>
            </w:pPr>
            <w:r w:rsidRPr="000B204E">
              <w:rPr>
                <w:b/>
                <w:color w:val="393939"/>
                <w:szCs w:val="22"/>
                <w:lang w:val="es-419"/>
              </w:rPr>
              <w:t>Carga de trabajo estimada</w:t>
            </w:r>
          </w:p>
        </w:tc>
        <w:tc>
          <w:tcPr>
            <w:tcW w:w="0" w:type="auto"/>
            <w:hideMark/>
          </w:tcPr>
          <w:p w14:paraId="73DBC101" w14:textId="77777777" w:rsidR="00834E29" w:rsidRPr="000B204E" w:rsidRDefault="00A07531" w:rsidP="00684DD0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Baja</w:t>
            </w:r>
          </w:p>
        </w:tc>
      </w:tr>
      <w:tr w:rsidR="00834E29" w:rsidRPr="000B204E" w14:paraId="40BB67C4" w14:textId="77777777" w:rsidTr="00684DD0">
        <w:tc>
          <w:tcPr>
            <w:tcW w:w="1250" w:type="pct"/>
          </w:tcPr>
          <w:p w14:paraId="138146DC" w14:textId="77777777" w:rsidR="00834E29" w:rsidRPr="000B204E" w:rsidRDefault="000927FE" w:rsidP="00684DD0">
            <w:pPr>
              <w:spacing w:after="240"/>
              <w:rPr>
                <w:b/>
                <w:color w:val="393939"/>
                <w:szCs w:val="22"/>
                <w:lang w:val="es-419"/>
              </w:rPr>
            </w:pPr>
            <w:r w:rsidRPr="000B204E">
              <w:rPr>
                <w:b/>
                <w:color w:val="393939"/>
                <w:szCs w:val="22"/>
                <w:lang w:val="es-419"/>
              </w:rPr>
              <w:t xml:space="preserve">Estado de actividad de la tarea </w:t>
            </w:r>
          </w:p>
        </w:tc>
        <w:tc>
          <w:tcPr>
            <w:tcW w:w="0" w:type="auto"/>
          </w:tcPr>
          <w:p w14:paraId="6188308C" w14:textId="77777777" w:rsidR="00834E29" w:rsidRPr="000B204E" w:rsidRDefault="00A07531" w:rsidP="00684DD0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Inactiva</w:t>
            </w:r>
          </w:p>
        </w:tc>
      </w:tr>
      <w:tr w:rsidR="00834E29" w:rsidRPr="000B204E" w14:paraId="27C80266" w14:textId="77777777" w:rsidTr="00684DD0">
        <w:tc>
          <w:tcPr>
            <w:tcW w:w="0" w:type="auto"/>
            <w:hideMark/>
          </w:tcPr>
          <w:p w14:paraId="70889C2C" w14:textId="77777777" w:rsidR="00834E29" w:rsidRPr="000B204E" w:rsidRDefault="00834E29" w:rsidP="00684DD0">
            <w:pPr>
              <w:spacing w:after="240"/>
              <w:rPr>
                <w:b/>
                <w:color w:val="393939"/>
                <w:szCs w:val="22"/>
                <w:lang w:val="es-419"/>
              </w:rPr>
            </w:pPr>
            <w:r w:rsidRPr="000B204E">
              <w:rPr>
                <w:b/>
                <w:color w:val="393939"/>
                <w:szCs w:val="22"/>
                <w:lang w:val="es-419"/>
              </w:rPr>
              <w:t>Nombre del equipo técnico y número de miembros y observadores en el equipo técnico</w:t>
            </w:r>
          </w:p>
        </w:tc>
        <w:tc>
          <w:tcPr>
            <w:tcW w:w="0" w:type="auto"/>
            <w:hideMark/>
          </w:tcPr>
          <w:p w14:paraId="43DC393F" w14:textId="77777777" w:rsidR="00834E29" w:rsidRPr="000B204E" w:rsidRDefault="00834E29" w:rsidP="00684DD0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 xml:space="preserve">Equipo Técnico de la Norma ST.66. </w:t>
            </w:r>
          </w:p>
          <w:p w14:paraId="728D0A10" w14:textId="77777777" w:rsidR="00834E29" w:rsidRPr="000B204E" w:rsidRDefault="00834E29" w:rsidP="00684DD0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16 miembros y observadores</w:t>
            </w:r>
          </w:p>
        </w:tc>
      </w:tr>
      <w:tr w:rsidR="00834E29" w:rsidRPr="000B204E" w14:paraId="37490479" w14:textId="77777777" w:rsidTr="00684DD0">
        <w:tc>
          <w:tcPr>
            <w:tcW w:w="1250" w:type="pct"/>
            <w:hideMark/>
          </w:tcPr>
          <w:p w14:paraId="3F10BCD3" w14:textId="77777777" w:rsidR="00834E29" w:rsidRPr="000B204E" w:rsidRDefault="00834E29" w:rsidP="00684DD0">
            <w:pPr>
              <w:spacing w:after="240"/>
              <w:rPr>
                <w:b/>
                <w:color w:val="393939"/>
                <w:szCs w:val="22"/>
                <w:lang w:val="es-419"/>
              </w:rPr>
            </w:pPr>
            <w:r w:rsidRPr="000B204E">
              <w:rPr>
                <w:b/>
                <w:color w:val="393939"/>
                <w:szCs w:val="22"/>
                <w:lang w:val="es-419"/>
              </w:rPr>
              <w:t>Medidas previstas</w:t>
            </w:r>
          </w:p>
        </w:tc>
        <w:tc>
          <w:tcPr>
            <w:tcW w:w="0" w:type="auto"/>
            <w:hideMark/>
          </w:tcPr>
          <w:p w14:paraId="0028C638" w14:textId="77777777" w:rsidR="00834E29" w:rsidRPr="000B204E" w:rsidRDefault="00834E29" w:rsidP="00F66FBB">
            <w:pPr>
              <w:spacing w:after="240"/>
              <w:rPr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La tarea es de carácter continuo, pero no se ha hecho ninguna revisión desde 2012. No se prevé ninguna medida.</w:t>
            </w:r>
            <w:r w:rsidRPr="000B204E">
              <w:rPr>
                <w:lang w:val="es-419"/>
              </w:rPr>
              <w:t xml:space="preserve"> </w:t>
            </w:r>
          </w:p>
        </w:tc>
      </w:tr>
    </w:tbl>
    <w:p w14:paraId="073D5D4B" w14:textId="77777777" w:rsidR="00834E29" w:rsidRPr="000B204E" w:rsidRDefault="00834E29" w:rsidP="00684DD0">
      <w:pPr>
        <w:rPr>
          <w:lang w:val="es-419"/>
        </w:rPr>
      </w:pPr>
    </w:p>
    <w:p w14:paraId="5830C51C" w14:textId="77777777" w:rsidR="00834E29" w:rsidRPr="000B204E" w:rsidRDefault="00834E29" w:rsidP="00834E29">
      <w:pPr>
        <w:pStyle w:val="ONUME"/>
        <w:keepLines/>
        <w:numPr>
          <w:ilvl w:val="0"/>
          <w:numId w:val="0"/>
        </w:numPr>
        <w:rPr>
          <w:b/>
          <w:bCs/>
          <w:lang w:val="es-419"/>
        </w:rPr>
      </w:pPr>
      <w:r w:rsidRPr="000B204E">
        <w:rPr>
          <w:b/>
          <w:bCs/>
          <w:lang w:val="es-419"/>
        </w:rPr>
        <w:t>Preguntas:</w:t>
      </w:r>
    </w:p>
    <w:p w14:paraId="6206AC38" w14:textId="77777777" w:rsidR="00684DD0" w:rsidRPr="000B204E" w:rsidRDefault="00684DD0" w:rsidP="0072633F">
      <w:pPr>
        <w:pStyle w:val="ONUME"/>
        <w:keepLines/>
        <w:numPr>
          <w:ilvl w:val="0"/>
          <w:numId w:val="10"/>
        </w:numPr>
        <w:rPr>
          <w:lang w:val="es-419"/>
        </w:rPr>
      </w:pPr>
      <w:r w:rsidRPr="000B204E">
        <w:rPr>
          <w:lang w:val="es-419"/>
        </w:rPr>
        <w:t>¿Participa su Oficina en esta tarea o contribuye a su ejecución? (Sí/No).</w:t>
      </w:r>
    </w:p>
    <w:p w14:paraId="3509D382" w14:textId="77777777" w:rsidR="00684DD0" w:rsidRPr="000B204E" w:rsidRDefault="00AD58B1" w:rsidP="0072633F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>De ser así, ¿lo hace de manera activa o pasiva?</w:t>
      </w:r>
    </w:p>
    <w:p w14:paraId="55040308" w14:textId="77777777" w:rsidR="00684DD0" w:rsidRPr="000B204E" w:rsidRDefault="00684DD0" w:rsidP="0072633F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>De lo contrario, ¿prevé hacerlo en el futuro? Si la respuesta es negativa, ¿por qué?</w:t>
      </w:r>
    </w:p>
    <w:p w14:paraId="15F53DD3" w14:textId="77777777" w:rsidR="00343323" w:rsidRPr="000B204E" w:rsidRDefault="00343323" w:rsidP="006038F3">
      <w:pPr>
        <w:pStyle w:val="ONUME"/>
        <w:keepLines/>
        <w:rPr>
          <w:lang w:val="es-419"/>
        </w:rPr>
      </w:pPr>
      <w:r w:rsidRPr="000B204E">
        <w:rPr>
          <w:lang w:val="es-419"/>
        </w:rPr>
        <w:t xml:space="preserve">¿Su Oficina participa en el equipo técnico correspondiente, si procede? (Sí/No). </w:t>
      </w:r>
    </w:p>
    <w:p w14:paraId="7C517B0D" w14:textId="77777777" w:rsidR="00343323" w:rsidRPr="000B204E" w:rsidRDefault="00AD58B1" w:rsidP="0072633F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>De ser así, ¿lo hace de manera activa o pasiva?</w:t>
      </w:r>
    </w:p>
    <w:p w14:paraId="5CEA92CA" w14:textId="77777777" w:rsidR="00343323" w:rsidRPr="000B204E" w:rsidRDefault="00343323" w:rsidP="0072633F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 xml:space="preserve">De lo contrario, ¿prevé hacerlo en el futuro? Si la respuesta es negativa, ¿por qué? </w:t>
      </w:r>
    </w:p>
    <w:p w14:paraId="2E0E2CF8" w14:textId="77777777" w:rsidR="00684DD0" w:rsidRPr="000B204E" w:rsidRDefault="00684DD0" w:rsidP="00684DD0">
      <w:pPr>
        <w:pStyle w:val="ONUME"/>
        <w:keepLines/>
        <w:rPr>
          <w:lang w:val="es-419"/>
        </w:rPr>
      </w:pPr>
      <w:r w:rsidRPr="000B204E">
        <w:rPr>
          <w:lang w:val="es-419"/>
        </w:rPr>
        <w:t xml:space="preserve">¿Esta tarea es importante para la actividad actual o el plan de trabajo futuro de su Oficina o el resultado de la tarea afecta a sus actividades? (Sí/No/Se desconoce) </w:t>
      </w:r>
    </w:p>
    <w:p w14:paraId="70DFFAE9" w14:textId="77777777" w:rsidR="00684DD0" w:rsidRPr="000B204E" w:rsidRDefault="00684DD0" w:rsidP="0072633F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>De ser posible, presente también las actividades o el plan de trabajo de su Oficina en relación con esta tarea.</w:t>
      </w:r>
    </w:p>
    <w:p w14:paraId="5BA9AE29" w14:textId="77777777" w:rsidR="00684DD0" w:rsidRPr="000B204E" w:rsidRDefault="00684DD0" w:rsidP="00684DD0">
      <w:pPr>
        <w:pStyle w:val="ONUME"/>
        <w:keepLines/>
        <w:rPr>
          <w:lang w:val="es-419"/>
        </w:rPr>
      </w:pPr>
      <w:r w:rsidRPr="000B204E">
        <w:rPr>
          <w:lang w:val="es-419"/>
        </w:rPr>
        <w:t xml:space="preserve">¿Cómo valora su Oficina la complejidad de la ejecución de esta tarea? (Alta/Media/Baja) </w:t>
      </w:r>
    </w:p>
    <w:p w14:paraId="178B3BEE" w14:textId="2C75F35C" w:rsidR="00684DD0" w:rsidRPr="000B204E" w:rsidRDefault="00684DD0" w:rsidP="00684DD0">
      <w:pPr>
        <w:pStyle w:val="ONUME"/>
        <w:keepLines/>
        <w:rPr>
          <w:lang w:val="es-419"/>
        </w:rPr>
      </w:pPr>
      <w:r w:rsidRPr="000B204E">
        <w:rPr>
          <w:lang w:val="es-419"/>
        </w:rPr>
        <w:t>En opinión de su Oficina, ¿qué cantidad de recursos (financieros, administrativos, etc.) es necesaria para desempeñar esta tarea? (Alta/Media/Baja)</w:t>
      </w:r>
    </w:p>
    <w:p w14:paraId="5386D58D" w14:textId="77777777" w:rsidR="0004050D" w:rsidRPr="000B204E" w:rsidRDefault="00684DD0" w:rsidP="0004050D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>¿Su Oficina ha asignado (o planea asignar) los recursos necesarios para desempeñar esta tarea? (Sí/Parcialmente/No)</w:t>
      </w:r>
    </w:p>
    <w:p w14:paraId="76BB75FC" w14:textId="77777777" w:rsidR="00684DD0" w:rsidRPr="000B204E" w:rsidRDefault="00684DD0" w:rsidP="0004050D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>Si la respuesta es negativa, explique por qué.</w:t>
      </w:r>
    </w:p>
    <w:p w14:paraId="10AA36BE" w14:textId="77777777" w:rsidR="00684DD0" w:rsidRPr="000B204E" w:rsidRDefault="00684DD0" w:rsidP="00684DD0">
      <w:pPr>
        <w:pStyle w:val="ONUME"/>
        <w:keepLines/>
        <w:rPr>
          <w:lang w:val="es-419"/>
        </w:rPr>
      </w:pPr>
      <w:r w:rsidRPr="000B204E">
        <w:rPr>
          <w:lang w:val="es-419"/>
        </w:rPr>
        <w:t>¿Qué tipo de asistencia necesita su Oficina para participar en esta tarea?</w:t>
      </w:r>
    </w:p>
    <w:p w14:paraId="6D02C39A" w14:textId="013A8BCD" w:rsidR="000522D6" w:rsidRPr="000B204E" w:rsidRDefault="00684DD0" w:rsidP="00684DD0">
      <w:pPr>
        <w:pStyle w:val="ONUME"/>
        <w:keepLines/>
        <w:rPr>
          <w:lang w:val="es-419"/>
        </w:rPr>
      </w:pPr>
      <w:r w:rsidRPr="000B204E">
        <w:rPr>
          <w:lang w:val="es-419"/>
        </w:rPr>
        <w:lastRenderedPageBreak/>
        <w:t>En opinión de su Oficina, ¿qué importancia tiene esta tarea para la comunidad de PI en su conjunto? (Alta/Media/Baja/Se desconoce)</w:t>
      </w:r>
    </w:p>
    <w:p w14:paraId="3E11F7D6" w14:textId="77777777" w:rsidR="000522D6" w:rsidRPr="000B204E" w:rsidRDefault="000522D6">
      <w:pPr>
        <w:rPr>
          <w:lang w:val="es-419"/>
        </w:rPr>
      </w:pPr>
      <w:r w:rsidRPr="000B204E">
        <w:rPr>
          <w:lang w:val="es-419"/>
        </w:rPr>
        <w:br w:type="page"/>
      </w:r>
    </w:p>
    <w:p w14:paraId="1E16EE12" w14:textId="77777777" w:rsidR="00122BD2" w:rsidRPr="000B204E" w:rsidRDefault="00122BD2" w:rsidP="00E479C4">
      <w:pPr>
        <w:pStyle w:val="Heading3"/>
        <w:shd w:val="clear" w:color="auto" w:fill="FCFCFC"/>
        <w:spacing w:before="0" w:after="120"/>
        <w:rPr>
          <w:b/>
          <w:bCs w:val="0"/>
          <w:color w:val="222222"/>
          <w:szCs w:val="22"/>
          <w:lang w:val="es-419"/>
        </w:rPr>
      </w:pPr>
      <w:proofErr w:type="gramStart"/>
      <w:r w:rsidRPr="000B204E">
        <w:rPr>
          <w:b/>
          <w:bCs w:val="0"/>
          <w:color w:val="222222"/>
          <w:szCs w:val="22"/>
          <w:lang w:val="es-419"/>
        </w:rPr>
        <w:lastRenderedPageBreak/>
        <w:t>Tarea N.º</w:t>
      </w:r>
      <w:proofErr w:type="gramEnd"/>
      <w:r w:rsidRPr="000B204E">
        <w:rPr>
          <w:b/>
          <w:bCs w:val="0"/>
          <w:color w:val="222222"/>
          <w:szCs w:val="22"/>
          <w:lang w:val="es-419"/>
        </w:rPr>
        <w:t> 41</w:t>
      </w:r>
    </w:p>
    <w:p w14:paraId="70B7FD94" w14:textId="77777777" w:rsidR="005F041C" w:rsidRPr="000B204E" w:rsidRDefault="005F041C" w:rsidP="005F041C">
      <w:pPr>
        <w:rPr>
          <w:b/>
          <w:bCs/>
          <w:lang w:val="es-419"/>
        </w:rPr>
      </w:pPr>
      <w:r w:rsidRPr="000B204E">
        <w:rPr>
          <w:b/>
          <w:bCs/>
          <w:lang w:val="es-419"/>
        </w:rPr>
        <w:t>Información general</w:t>
      </w:r>
    </w:p>
    <w:p w14:paraId="5D881D2F" w14:textId="77777777" w:rsidR="005F041C" w:rsidRPr="000B204E" w:rsidRDefault="005F041C" w:rsidP="005F041C">
      <w:pPr>
        <w:rPr>
          <w:b/>
          <w:bCs/>
          <w:lang w:val="es-419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6"/>
        <w:gridCol w:w="7009"/>
      </w:tblGrid>
      <w:tr w:rsidR="00122BD2" w:rsidRPr="000B204E" w14:paraId="787A430D" w14:textId="77777777" w:rsidTr="007D704E">
        <w:tc>
          <w:tcPr>
            <w:tcW w:w="1250" w:type="pct"/>
            <w:hideMark/>
          </w:tcPr>
          <w:p w14:paraId="49D48F2E" w14:textId="77777777" w:rsidR="00122BD2" w:rsidRPr="000B204E" w:rsidRDefault="00122BD2" w:rsidP="007D704E">
            <w:pPr>
              <w:spacing w:after="240"/>
              <w:rPr>
                <w:b/>
                <w:color w:val="393939"/>
                <w:szCs w:val="22"/>
                <w:lang w:val="es-419"/>
              </w:rPr>
            </w:pPr>
            <w:r w:rsidRPr="000B204E">
              <w:rPr>
                <w:b/>
                <w:color w:val="393939"/>
                <w:szCs w:val="22"/>
                <w:lang w:val="es-419"/>
              </w:rPr>
              <w:t>Descripción</w:t>
            </w:r>
          </w:p>
        </w:tc>
        <w:tc>
          <w:tcPr>
            <w:tcW w:w="0" w:type="auto"/>
            <w:hideMark/>
          </w:tcPr>
          <w:p w14:paraId="7A85C241" w14:textId="77777777" w:rsidR="00122BD2" w:rsidRPr="000B204E" w:rsidRDefault="00122BD2" w:rsidP="007D704E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Garantizar las necesarias revisiones y actualizaciones de la Norma ST.96 de la OMPI.</w:t>
            </w:r>
          </w:p>
        </w:tc>
      </w:tr>
      <w:tr w:rsidR="00122BD2" w:rsidRPr="000B204E" w14:paraId="566EE2DC" w14:textId="77777777" w:rsidTr="007D704E">
        <w:tc>
          <w:tcPr>
            <w:tcW w:w="1250" w:type="pct"/>
            <w:hideMark/>
          </w:tcPr>
          <w:p w14:paraId="056B4B47" w14:textId="77777777" w:rsidR="00122BD2" w:rsidRPr="000B204E" w:rsidRDefault="00122BD2" w:rsidP="007D704E">
            <w:pPr>
              <w:spacing w:after="240"/>
              <w:rPr>
                <w:b/>
                <w:color w:val="393939"/>
                <w:szCs w:val="22"/>
                <w:lang w:val="es-419"/>
              </w:rPr>
            </w:pPr>
            <w:r w:rsidRPr="000B204E">
              <w:rPr>
                <w:b/>
                <w:color w:val="393939"/>
                <w:szCs w:val="22"/>
                <w:lang w:val="es-419"/>
              </w:rPr>
              <w:t>Carga de trabajo estimada</w:t>
            </w:r>
          </w:p>
        </w:tc>
        <w:tc>
          <w:tcPr>
            <w:tcW w:w="0" w:type="auto"/>
            <w:hideMark/>
          </w:tcPr>
          <w:p w14:paraId="00339885" w14:textId="77777777" w:rsidR="00122BD2" w:rsidRPr="000B204E" w:rsidRDefault="00AD0D4F" w:rsidP="007D704E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Alta</w:t>
            </w:r>
          </w:p>
        </w:tc>
      </w:tr>
      <w:tr w:rsidR="00122BD2" w:rsidRPr="000B204E" w14:paraId="3808E46B" w14:textId="77777777" w:rsidTr="007D704E">
        <w:tc>
          <w:tcPr>
            <w:tcW w:w="1250" w:type="pct"/>
          </w:tcPr>
          <w:p w14:paraId="7701E2C5" w14:textId="77777777" w:rsidR="00122BD2" w:rsidRPr="000B204E" w:rsidRDefault="000927FE" w:rsidP="007D704E">
            <w:pPr>
              <w:spacing w:after="240"/>
              <w:rPr>
                <w:b/>
                <w:color w:val="393939"/>
                <w:szCs w:val="22"/>
                <w:lang w:val="es-419"/>
              </w:rPr>
            </w:pPr>
            <w:r w:rsidRPr="000B204E">
              <w:rPr>
                <w:b/>
                <w:color w:val="393939"/>
                <w:szCs w:val="22"/>
                <w:lang w:val="es-419"/>
              </w:rPr>
              <w:t xml:space="preserve">Estado de actividad de la tarea </w:t>
            </w:r>
          </w:p>
        </w:tc>
        <w:tc>
          <w:tcPr>
            <w:tcW w:w="0" w:type="auto"/>
          </w:tcPr>
          <w:p w14:paraId="1E65876B" w14:textId="77777777" w:rsidR="00122BD2" w:rsidRPr="000B204E" w:rsidRDefault="00AD0D4F" w:rsidP="007D704E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Muy activa</w:t>
            </w:r>
          </w:p>
        </w:tc>
      </w:tr>
      <w:tr w:rsidR="00122BD2" w:rsidRPr="000B204E" w14:paraId="631A4887" w14:textId="77777777" w:rsidTr="007D704E">
        <w:tc>
          <w:tcPr>
            <w:tcW w:w="0" w:type="auto"/>
            <w:hideMark/>
          </w:tcPr>
          <w:p w14:paraId="482FC0D3" w14:textId="77777777" w:rsidR="00122BD2" w:rsidRPr="000B204E" w:rsidRDefault="00CA18D0" w:rsidP="007D704E">
            <w:pPr>
              <w:spacing w:after="240"/>
              <w:rPr>
                <w:b/>
                <w:color w:val="393939"/>
                <w:szCs w:val="22"/>
                <w:lang w:val="es-419"/>
              </w:rPr>
            </w:pPr>
            <w:r w:rsidRPr="000B204E">
              <w:rPr>
                <w:b/>
                <w:color w:val="393939"/>
                <w:szCs w:val="22"/>
                <w:lang w:val="es-419"/>
              </w:rPr>
              <w:t>Nombre del equipo técnico y número de miembros y observadores en el equipo técnico</w:t>
            </w:r>
          </w:p>
        </w:tc>
        <w:tc>
          <w:tcPr>
            <w:tcW w:w="0" w:type="auto"/>
            <w:hideMark/>
          </w:tcPr>
          <w:p w14:paraId="6B054454" w14:textId="77777777" w:rsidR="00122BD2" w:rsidRPr="000B204E" w:rsidRDefault="00122BD2" w:rsidP="007D704E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Equipo Técnico de la Norma XML4IP.</w:t>
            </w:r>
          </w:p>
          <w:p w14:paraId="441B3703" w14:textId="77777777" w:rsidR="00122BD2" w:rsidRPr="000B204E" w:rsidRDefault="00616396" w:rsidP="007D704E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29 miembros y observadores</w:t>
            </w:r>
          </w:p>
        </w:tc>
      </w:tr>
      <w:tr w:rsidR="00122BD2" w:rsidRPr="000B204E" w14:paraId="596F14DF" w14:textId="77777777" w:rsidTr="007D704E">
        <w:tc>
          <w:tcPr>
            <w:tcW w:w="1250" w:type="pct"/>
            <w:hideMark/>
          </w:tcPr>
          <w:p w14:paraId="025D461A" w14:textId="77777777" w:rsidR="00122BD2" w:rsidRPr="000B204E" w:rsidRDefault="00122BD2" w:rsidP="007D704E">
            <w:pPr>
              <w:spacing w:after="240"/>
              <w:rPr>
                <w:b/>
                <w:color w:val="393939"/>
                <w:szCs w:val="22"/>
                <w:lang w:val="es-419"/>
              </w:rPr>
            </w:pPr>
            <w:r w:rsidRPr="000B204E">
              <w:rPr>
                <w:b/>
                <w:color w:val="393939"/>
                <w:szCs w:val="22"/>
                <w:lang w:val="es-419"/>
              </w:rPr>
              <w:t>Medidas previstas</w:t>
            </w:r>
          </w:p>
        </w:tc>
        <w:tc>
          <w:tcPr>
            <w:tcW w:w="0" w:type="auto"/>
            <w:hideMark/>
          </w:tcPr>
          <w:p w14:paraId="4F570BDE" w14:textId="3519FF94" w:rsidR="00122BD2" w:rsidRPr="000B204E" w:rsidRDefault="00684DD0" w:rsidP="007D704E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lang w:val="es-419"/>
              </w:rPr>
              <w:t>La tarea es de carácter continuo.</w:t>
            </w:r>
            <w:r w:rsidRPr="000B204E">
              <w:rPr>
                <w:color w:val="393939"/>
                <w:szCs w:val="22"/>
                <w:lang w:val="es-419"/>
              </w:rPr>
              <w:t xml:space="preserve"> Se prevé publicar una nueva versión en abril de 2024.</w:t>
            </w:r>
            <w:r w:rsidR="00E30323" w:rsidRPr="000B204E">
              <w:rPr>
                <w:color w:val="393939"/>
                <w:szCs w:val="22"/>
                <w:lang w:val="es-419"/>
              </w:rPr>
              <w:t xml:space="preserve"> </w:t>
            </w:r>
            <w:r w:rsidRPr="000B204E">
              <w:rPr>
                <w:color w:val="393939"/>
                <w:szCs w:val="22"/>
                <w:lang w:val="es-419"/>
              </w:rPr>
              <w:t>El equipo técnico se reúne mensualmente.</w:t>
            </w:r>
            <w:r w:rsidR="00E30323" w:rsidRPr="000B204E">
              <w:rPr>
                <w:color w:val="393939"/>
                <w:szCs w:val="22"/>
                <w:lang w:val="es-419"/>
              </w:rPr>
              <w:t xml:space="preserve"> </w:t>
            </w:r>
          </w:p>
        </w:tc>
      </w:tr>
    </w:tbl>
    <w:p w14:paraId="15809BF6" w14:textId="77777777" w:rsidR="00E50A0A" w:rsidRPr="000B204E" w:rsidRDefault="00E50A0A" w:rsidP="00122BD2">
      <w:pPr>
        <w:pStyle w:val="Heading3"/>
        <w:shd w:val="clear" w:color="auto" w:fill="FCFCFC"/>
        <w:spacing w:before="0" w:after="120"/>
        <w:rPr>
          <w:lang w:val="es-419"/>
        </w:rPr>
      </w:pPr>
    </w:p>
    <w:p w14:paraId="01EBE3E5" w14:textId="77777777" w:rsidR="005F041C" w:rsidRPr="000B204E" w:rsidRDefault="005F041C" w:rsidP="005F041C">
      <w:pPr>
        <w:rPr>
          <w:b/>
          <w:bCs/>
          <w:lang w:val="es-419"/>
        </w:rPr>
      </w:pPr>
      <w:r w:rsidRPr="000B204E">
        <w:rPr>
          <w:b/>
          <w:bCs/>
          <w:lang w:val="es-419"/>
        </w:rPr>
        <w:t>Preguntas:</w:t>
      </w:r>
    </w:p>
    <w:p w14:paraId="51926C28" w14:textId="77777777" w:rsidR="005F041C" w:rsidRPr="000B204E" w:rsidRDefault="005F041C" w:rsidP="0072633F">
      <w:pPr>
        <w:pStyle w:val="ONUME"/>
        <w:keepLines/>
        <w:numPr>
          <w:ilvl w:val="0"/>
          <w:numId w:val="6"/>
        </w:numPr>
        <w:rPr>
          <w:lang w:val="es-419"/>
        </w:rPr>
      </w:pPr>
      <w:r w:rsidRPr="000B204E">
        <w:rPr>
          <w:lang w:val="es-419"/>
        </w:rPr>
        <w:t>¿Participa su Oficina en esta tarea o contribuye a su ejecución? (Sí/No).</w:t>
      </w:r>
    </w:p>
    <w:p w14:paraId="794C1B90" w14:textId="77777777" w:rsidR="005F041C" w:rsidRPr="000B204E" w:rsidRDefault="00A5030D" w:rsidP="0072633F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>De ser así, ¿lo hace de manera activa o pasiva?</w:t>
      </w:r>
    </w:p>
    <w:p w14:paraId="77CA5CC5" w14:textId="77777777" w:rsidR="005F041C" w:rsidRPr="000B204E" w:rsidRDefault="005F041C" w:rsidP="0072633F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>De lo contrario, ¿prevé hacerlo en el futuro? Si la respuesta es negativa, ¿por qué?</w:t>
      </w:r>
    </w:p>
    <w:p w14:paraId="2955DC57" w14:textId="77777777" w:rsidR="00343323" w:rsidRPr="000B204E" w:rsidRDefault="00343323" w:rsidP="006038F3">
      <w:pPr>
        <w:pStyle w:val="ONUME"/>
        <w:keepLines/>
        <w:rPr>
          <w:lang w:val="es-419"/>
        </w:rPr>
      </w:pPr>
      <w:r w:rsidRPr="000B204E">
        <w:rPr>
          <w:lang w:val="es-419"/>
        </w:rPr>
        <w:t xml:space="preserve">¿Su Oficina participa en el equipo técnico correspondiente, si procede? (Sí/No). </w:t>
      </w:r>
    </w:p>
    <w:p w14:paraId="5DF2C94D" w14:textId="77777777" w:rsidR="00343323" w:rsidRPr="000B204E" w:rsidRDefault="00343323" w:rsidP="0072633F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>De ser así, ¿lo hace de manera activa o pasiva?</w:t>
      </w:r>
    </w:p>
    <w:p w14:paraId="462164B1" w14:textId="77777777" w:rsidR="00343323" w:rsidRPr="000B204E" w:rsidRDefault="00343323" w:rsidP="0072633F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 xml:space="preserve">De lo contrario, ¿prevé hacerlo en el futuro? Si la respuesta es negativa, ¿por qué? </w:t>
      </w:r>
    </w:p>
    <w:p w14:paraId="0A20AC5A" w14:textId="77777777" w:rsidR="005F041C" w:rsidRPr="000B204E" w:rsidRDefault="005F041C" w:rsidP="005F041C">
      <w:pPr>
        <w:pStyle w:val="ONUME"/>
        <w:keepLines/>
        <w:rPr>
          <w:lang w:val="es-419"/>
        </w:rPr>
      </w:pPr>
      <w:r w:rsidRPr="000B204E">
        <w:rPr>
          <w:lang w:val="es-419"/>
        </w:rPr>
        <w:t xml:space="preserve">¿Esta tarea es importante para la actividad actual o el plan de trabajo futuro de su Oficina o el resultado de la tarea afecta a sus actividades? (Sí/No/Se desconoce) </w:t>
      </w:r>
    </w:p>
    <w:p w14:paraId="2280A834" w14:textId="77777777" w:rsidR="005F041C" w:rsidRPr="000B204E" w:rsidRDefault="005F041C" w:rsidP="0072633F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>De ser posible, presente también las actividades o el plan de trabajo de su Oficina en relación con esta tarea.</w:t>
      </w:r>
    </w:p>
    <w:p w14:paraId="3CC18C83" w14:textId="77777777" w:rsidR="005F041C" w:rsidRPr="000B204E" w:rsidRDefault="005F041C" w:rsidP="005F041C">
      <w:pPr>
        <w:pStyle w:val="ONUME"/>
        <w:keepLines/>
        <w:rPr>
          <w:lang w:val="es-419"/>
        </w:rPr>
      </w:pPr>
      <w:r w:rsidRPr="000B204E">
        <w:rPr>
          <w:lang w:val="es-419"/>
        </w:rPr>
        <w:t xml:space="preserve">¿Cómo valora su Oficina la complejidad de la ejecución de esta tarea? (Alta/Media/Baja) </w:t>
      </w:r>
    </w:p>
    <w:p w14:paraId="68384B37" w14:textId="4405DECC" w:rsidR="005F041C" w:rsidRPr="000B204E" w:rsidRDefault="005F041C" w:rsidP="005F041C">
      <w:pPr>
        <w:pStyle w:val="ONUME"/>
        <w:keepLines/>
        <w:rPr>
          <w:lang w:val="es-419"/>
        </w:rPr>
      </w:pPr>
      <w:r w:rsidRPr="000B204E">
        <w:rPr>
          <w:lang w:val="es-419"/>
        </w:rPr>
        <w:t>En opinión de su Oficina, ¿qué cantidad de recursos (financieros, humanos, etc.) es necesaria para desempeñar esta tarea? (Alta/Media/Baja)</w:t>
      </w:r>
    </w:p>
    <w:p w14:paraId="52AA5DB6" w14:textId="77777777" w:rsidR="0004050D" w:rsidRPr="000B204E" w:rsidRDefault="005F041C" w:rsidP="0004050D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 xml:space="preserve">¿Su Oficina ha asignado (o planea asignar) los recursos necesarios para desempeñar esta tarea? (Sí/Parcialmente/No) </w:t>
      </w:r>
    </w:p>
    <w:p w14:paraId="6CD9FC0F" w14:textId="77777777" w:rsidR="005F041C" w:rsidRPr="000B204E" w:rsidRDefault="005F041C" w:rsidP="0004050D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>Si la respuesta es negativa, explique por qué.</w:t>
      </w:r>
    </w:p>
    <w:p w14:paraId="01A7CFB4" w14:textId="77777777" w:rsidR="005F041C" w:rsidRPr="000B204E" w:rsidRDefault="005F041C" w:rsidP="005F041C">
      <w:pPr>
        <w:pStyle w:val="ONUME"/>
        <w:keepLines/>
        <w:rPr>
          <w:lang w:val="es-419"/>
        </w:rPr>
      </w:pPr>
      <w:r w:rsidRPr="000B204E">
        <w:rPr>
          <w:lang w:val="es-419"/>
        </w:rPr>
        <w:t>¿Qué tipo de asistencia necesita su Oficina para participar en esta tarea?</w:t>
      </w:r>
    </w:p>
    <w:p w14:paraId="1DD7D06F" w14:textId="04E66AE6" w:rsidR="000522D6" w:rsidRPr="000B204E" w:rsidRDefault="005F041C" w:rsidP="00343323">
      <w:pPr>
        <w:pStyle w:val="ONUME"/>
        <w:rPr>
          <w:lang w:val="es-419"/>
        </w:rPr>
      </w:pPr>
      <w:r w:rsidRPr="000B204E">
        <w:rPr>
          <w:lang w:val="es-419"/>
        </w:rPr>
        <w:lastRenderedPageBreak/>
        <w:t>En opinión de su Oficina, ¿qué importancia tiene esta tarea para la comunidad de PI en su conjunto? (Alta/Media/Baja/Se desconoce)</w:t>
      </w:r>
    </w:p>
    <w:p w14:paraId="169FBE6B" w14:textId="77777777" w:rsidR="000522D6" w:rsidRPr="000B204E" w:rsidRDefault="000522D6">
      <w:pPr>
        <w:rPr>
          <w:lang w:val="es-419"/>
        </w:rPr>
      </w:pPr>
      <w:r w:rsidRPr="000B204E">
        <w:rPr>
          <w:lang w:val="es-419"/>
        </w:rPr>
        <w:br w:type="page"/>
      </w:r>
    </w:p>
    <w:p w14:paraId="7B63F3F6" w14:textId="77777777" w:rsidR="00834E29" w:rsidRPr="000B204E" w:rsidRDefault="00834E29" w:rsidP="00834E29">
      <w:pPr>
        <w:pStyle w:val="Heading3"/>
        <w:shd w:val="clear" w:color="auto" w:fill="FCFCFC"/>
        <w:spacing w:before="0" w:after="120"/>
        <w:rPr>
          <w:b/>
          <w:bCs w:val="0"/>
          <w:color w:val="222222"/>
          <w:szCs w:val="22"/>
          <w:lang w:val="es-419"/>
        </w:rPr>
      </w:pPr>
      <w:proofErr w:type="gramStart"/>
      <w:r w:rsidRPr="000B204E">
        <w:rPr>
          <w:b/>
          <w:bCs w:val="0"/>
          <w:color w:val="222222"/>
          <w:szCs w:val="22"/>
          <w:lang w:val="es-419"/>
        </w:rPr>
        <w:lastRenderedPageBreak/>
        <w:t>Tarea N.º</w:t>
      </w:r>
      <w:proofErr w:type="gramEnd"/>
      <w:r w:rsidRPr="000B204E">
        <w:rPr>
          <w:b/>
          <w:bCs w:val="0"/>
          <w:color w:val="222222"/>
          <w:szCs w:val="22"/>
          <w:lang w:val="es-419"/>
        </w:rPr>
        <w:t> 42</w:t>
      </w:r>
    </w:p>
    <w:p w14:paraId="44930E34" w14:textId="77777777" w:rsidR="00834E29" w:rsidRPr="000B204E" w:rsidRDefault="00834E29" w:rsidP="00834E29">
      <w:pPr>
        <w:rPr>
          <w:b/>
          <w:bCs/>
          <w:lang w:val="es-419"/>
        </w:rPr>
      </w:pPr>
      <w:r w:rsidRPr="000B204E">
        <w:rPr>
          <w:b/>
          <w:bCs/>
          <w:lang w:val="es-419"/>
        </w:rPr>
        <w:t>Información general</w:t>
      </w:r>
    </w:p>
    <w:p w14:paraId="5894BD6D" w14:textId="77777777" w:rsidR="00834E29" w:rsidRPr="000B204E" w:rsidRDefault="00834E29" w:rsidP="00834E29">
      <w:pPr>
        <w:rPr>
          <w:lang w:val="es-419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6"/>
        <w:gridCol w:w="7009"/>
      </w:tblGrid>
      <w:tr w:rsidR="00834E29" w:rsidRPr="000B204E" w14:paraId="65D3408D" w14:textId="77777777" w:rsidTr="000927FE">
        <w:tc>
          <w:tcPr>
            <w:tcW w:w="1250" w:type="pct"/>
            <w:hideMark/>
          </w:tcPr>
          <w:p w14:paraId="5D33E4F3" w14:textId="77777777" w:rsidR="00834E29" w:rsidRPr="000B204E" w:rsidRDefault="00834E29" w:rsidP="000927FE">
            <w:pPr>
              <w:spacing w:after="240"/>
              <w:rPr>
                <w:b/>
                <w:color w:val="393939"/>
                <w:szCs w:val="22"/>
                <w:lang w:val="es-419"/>
              </w:rPr>
            </w:pPr>
            <w:r w:rsidRPr="000B204E">
              <w:rPr>
                <w:b/>
                <w:color w:val="393939"/>
                <w:szCs w:val="22"/>
                <w:lang w:val="es-419"/>
              </w:rPr>
              <w:t>Descripción</w:t>
            </w:r>
          </w:p>
        </w:tc>
        <w:tc>
          <w:tcPr>
            <w:tcW w:w="0" w:type="auto"/>
            <w:hideMark/>
          </w:tcPr>
          <w:p w14:paraId="2AE31CC3" w14:textId="77777777" w:rsidR="00834E29" w:rsidRPr="000B204E" w:rsidRDefault="00834E29" w:rsidP="000927FE">
            <w:pPr>
              <w:spacing w:after="240"/>
              <w:rPr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Garantizar las necesarias revisiones y actualizaciones de la Norma ST.86 de la OMPI.</w:t>
            </w:r>
          </w:p>
        </w:tc>
      </w:tr>
      <w:tr w:rsidR="00834E29" w:rsidRPr="000B204E" w14:paraId="00233A39" w14:textId="77777777" w:rsidTr="000927FE">
        <w:tc>
          <w:tcPr>
            <w:tcW w:w="1250" w:type="pct"/>
            <w:hideMark/>
          </w:tcPr>
          <w:p w14:paraId="746047A6" w14:textId="77777777" w:rsidR="00834E29" w:rsidRPr="000B204E" w:rsidRDefault="00834E29" w:rsidP="000927FE">
            <w:pPr>
              <w:spacing w:after="240"/>
              <w:rPr>
                <w:b/>
                <w:color w:val="393939"/>
                <w:szCs w:val="22"/>
                <w:lang w:val="es-419"/>
              </w:rPr>
            </w:pPr>
            <w:r w:rsidRPr="000B204E">
              <w:rPr>
                <w:b/>
                <w:color w:val="393939"/>
                <w:szCs w:val="22"/>
                <w:lang w:val="es-419"/>
              </w:rPr>
              <w:t>Carga de trabajo estimada</w:t>
            </w:r>
          </w:p>
        </w:tc>
        <w:tc>
          <w:tcPr>
            <w:tcW w:w="0" w:type="auto"/>
            <w:hideMark/>
          </w:tcPr>
          <w:p w14:paraId="2CA990C2" w14:textId="77777777" w:rsidR="00834E29" w:rsidRPr="000B204E" w:rsidRDefault="00A07531" w:rsidP="000927FE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Baja</w:t>
            </w:r>
          </w:p>
        </w:tc>
      </w:tr>
      <w:tr w:rsidR="00834E29" w:rsidRPr="000B204E" w14:paraId="0466F9E5" w14:textId="77777777" w:rsidTr="000927FE">
        <w:tc>
          <w:tcPr>
            <w:tcW w:w="1250" w:type="pct"/>
          </w:tcPr>
          <w:p w14:paraId="627D44B8" w14:textId="77777777" w:rsidR="00834E29" w:rsidRPr="000B204E" w:rsidRDefault="000927FE" w:rsidP="000927FE">
            <w:pPr>
              <w:spacing w:after="240"/>
              <w:rPr>
                <w:b/>
                <w:color w:val="393939"/>
                <w:szCs w:val="22"/>
                <w:lang w:val="es-419"/>
              </w:rPr>
            </w:pPr>
            <w:r w:rsidRPr="000B204E">
              <w:rPr>
                <w:b/>
                <w:color w:val="393939"/>
                <w:szCs w:val="22"/>
                <w:lang w:val="es-419"/>
              </w:rPr>
              <w:t xml:space="preserve">Estado de actividad de la tarea </w:t>
            </w:r>
          </w:p>
        </w:tc>
        <w:tc>
          <w:tcPr>
            <w:tcW w:w="0" w:type="auto"/>
          </w:tcPr>
          <w:p w14:paraId="7AC22088" w14:textId="77777777" w:rsidR="00834E29" w:rsidRPr="000B204E" w:rsidRDefault="00A07531" w:rsidP="000927FE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Inactiva</w:t>
            </w:r>
          </w:p>
        </w:tc>
      </w:tr>
      <w:tr w:rsidR="00834E29" w:rsidRPr="000B204E" w14:paraId="20E17BCB" w14:textId="77777777" w:rsidTr="000927FE">
        <w:tc>
          <w:tcPr>
            <w:tcW w:w="0" w:type="auto"/>
            <w:hideMark/>
          </w:tcPr>
          <w:p w14:paraId="7D8D7CA9" w14:textId="77777777" w:rsidR="00834E29" w:rsidRPr="000B204E" w:rsidRDefault="00834E29" w:rsidP="000927FE">
            <w:pPr>
              <w:spacing w:after="240"/>
              <w:rPr>
                <w:b/>
                <w:color w:val="393939"/>
                <w:szCs w:val="22"/>
                <w:lang w:val="es-419"/>
              </w:rPr>
            </w:pPr>
            <w:r w:rsidRPr="000B204E">
              <w:rPr>
                <w:b/>
                <w:color w:val="393939"/>
                <w:szCs w:val="22"/>
                <w:lang w:val="es-419"/>
              </w:rPr>
              <w:t>Nombre del equipo técnico y número de miembros y observadores en el equipo técnico</w:t>
            </w:r>
          </w:p>
        </w:tc>
        <w:tc>
          <w:tcPr>
            <w:tcW w:w="0" w:type="auto"/>
            <w:hideMark/>
          </w:tcPr>
          <w:p w14:paraId="37F4619F" w14:textId="77777777" w:rsidR="00834E29" w:rsidRPr="000B204E" w:rsidRDefault="00834E29" w:rsidP="000927FE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 xml:space="preserve">Equipo Técnico de la Norma ST.86. </w:t>
            </w:r>
          </w:p>
          <w:p w14:paraId="3551DEEA" w14:textId="77777777" w:rsidR="00834E29" w:rsidRPr="000B204E" w:rsidRDefault="00834E29" w:rsidP="000927FE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16 miembros y observadores.</w:t>
            </w:r>
          </w:p>
        </w:tc>
      </w:tr>
      <w:tr w:rsidR="00834E29" w:rsidRPr="000B204E" w14:paraId="23D58EDD" w14:textId="77777777" w:rsidTr="000927FE">
        <w:tc>
          <w:tcPr>
            <w:tcW w:w="1250" w:type="pct"/>
            <w:hideMark/>
          </w:tcPr>
          <w:p w14:paraId="0556EAD9" w14:textId="77777777" w:rsidR="00834E29" w:rsidRPr="000B204E" w:rsidRDefault="00834E29" w:rsidP="000927FE">
            <w:pPr>
              <w:spacing w:after="240"/>
              <w:rPr>
                <w:b/>
                <w:color w:val="393939"/>
                <w:szCs w:val="22"/>
                <w:lang w:val="es-419"/>
              </w:rPr>
            </w:pPr>
            <w:r w:rsidRPr="000B204E">
              <w:rPr>
                <w:b/>
                <w:color w:val="393939"/>
                <w:szCs w:val="22"/>
                <w:lang w:val="es-419"/>
              </w:rPr>
              <w:t>Medidas previstas</w:t>
            </w:r>
          </w:p>
        </w:tc>
        <w:tc>
          <w:tcPr>
            <w:tcW w:w="0" w:type="auto"/>
            <w:hideMark/>
          </w:tcPr>
          <w:p w14:paraId="727C40F9" w14:textId="77777777" w:rsidR="00834E29" w:rsidRPr="000B204E" w:rsidRDefault="00834E29" w:rsidP="00684DD0">
            <w:pPr>
              <w:pStyle w:val="ONUME"/>
              <w:numPr>
                <w:ilvl w:val="0"/>
                <w:numId w:val="0"/>
              </w:numPr>
              <w:spacing w:after="240"/>
              <w:rPr>
                <w:szCs w:val="22"/>
                <w:lang w:val="es-419"/>
              </w:rPr>
            </w:pPr>
            <w:r w:rsidRPr="000B204E">
              <w:rPr>
                <w:lang w:val="es-419"/>
              </w:rPr>
              <w:t xml:space="preserve">La tarea es de carácter continuo, pero no se ha hecho ninguna revisión desde 2008. No se prevé ninguna medida. </w:t>
            </w:r>
          </w:p>
        </w:tc>
      </w:tr>
    </w:tbl>
    <w:p w14:paraId="52D6783F" w14:textId="77777777" w:rsidR="00834E29" w:rsidRPr="000B204E" w:rsidRDefault="00834E29" w:rsidP="00834E29">
      <w:pPr>
        <w:pStyle w:val="Heading3"/>
        <w:shd w:val="clear" w:color="auto" w:fill="FCFCFC"/>
        <w:spacing w:before="0" w:after="120"/>
        <w:rPr>
          <w:rFonts w:ascii="Noto Sans Display" w:hAnsi="Noto Sans Display" w:cs="Noto Sans Display"/>
          <w:b/>
          <w:bCs w:val="0"/>
          <w:color w:val="222222"/>
          <w:sz w:val="28"/>
          <w:szCs w:val="28"/>
          <w:lang w:val="es-419"/>
        </w:rPr>
      </w:pPr>
    </w:p>
    <w:p w14:paraId="08CFD910" w14:textId="77777777" w:rsidR="00834E29" w:rsidRPr="000B204E" w:rsidRDefault="00834E29" w:rsidP="00834E29">
      <w:pPr>
        <w:pStyle w:val="ONUME"/>
        <w:keepLines/>
        <w:numPr>
          <w:ilvl w:val="0"/>
          <w:numId w:val="0"/>
        </w:numPr>
        <w:rPr>
          <w:b/>
          <w:bCs/>
          <w:lang w:val="es-419"/>
        </w:rPr>
      </w:pPr>
      <w:r w:rsidRPr="000B204E">
        <w:rPr>
          <w:b/>
          <w:bCs/>
          <w:lang w:val="es-419"/>
        </w:rPr>
        <w:t>Preguntas:</w:t>
      </w:r>
    </w:p>
    <w:p w14:paraId="28C6FBED" w14:textId="77777777" w:rsidR="00684DD0" w:rsidRPr="000B204E" w:rsidRDefault="00684DD0" w:rsidP="0072633F">
      <w:pPr>
        <w:pStyle w:val="ONUME"/>
        <w:keepLines/>
        <w:numPr>
          <w:ilvl w:val="0"/>
          <w:numId w:val="11"/>
        </w:numPr>
        <w:rPr>
          <w:lang w:val="es-419"/>
        </w:rPr>
      </w:pPr>
      <w:r w:rsidRPr="000B204E">
        <w:rPr>
          <w:lang w:val="es-419"/>
        </w:rPr>
        <w:t>¿Participa su Oficina en esta tarea o contribuye a su ejecución? (Sí/No).</w:t>
      </w:r>
    </w:p>
    <w:p w14:paraId="74BB8704" w14:textId="77777777" w:rsidR="00684DD0" w:rsidRPr="000B204E" w:rsidRDefault="00A5030D" w:rsidP="0072633F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>De ser así, ¿lo hace de manera activa o pasiva?</w:t>
      </w:r>
    </w:p>
    <w:p w14:paraId="59378F13" w14:textId="77777777" w:rsidR="00684DD0" w:rsidRPr="000B204E" w:rsidRDefault="00684DD0" w:rsidP="0072633F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>De lo contrario, ¿prevé hacerlo en el futuro? Si la respuesta es negativa, ¿por qué?</w:t>
      </w:r>
    </w:p>
    <w:p w14:paraId="4378B806" w14:textId="77777777" w:rsidR="00343323" w:rsidRPr="000B204E" w:rsidRDefault="00343323" w:rsidP="006038F3">
      <w:pPr>
        <w:pStyle w:val="ONUME"/>
        <w:keepLines/>
        <w:rPr>
          <w:lang w:val="es-419"/>
        </w:rPr>
      </w:pPr>
      <w:r w:rsidRPr="000B204E">
        <w:rPr>
          <w:lang w:val="es-419"/>
        </w:rPr>
        <w:t>¿Su Oficina participa en el equipo técnico correspondiente, si procede? (Sí/No).</w:t>
      </w:r>
    </w:p>
    <w:p w14:paraId="09389C25" w14:textId="77777777" w:rsidR="00343323" w:rsidRPr="000B204E" w:rsidRDefault="00343323" w:rsidP="0072633F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 xml:space="preserve">De ser así, ¿lo hace de manera activa o pasiva? </w:t>
      </w:r>
    </w:p>
    <w:p w14:paraId="5BCAE260" w14:textId="77777777" w:rsidR="00343323" w:rsidRPr="000B204E" w:rsidRDefault="00343323" w:rsidP="0072633F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 xml:space="preserve">De lo contrario, ¿prevé hacerlo en el futuro? Si la respuesta es negativa, ¿por qué? </w:t>
      </w:r>
    </w:p>
    <w:p w14:paraId="115B59CA" w14:textId="77777777" w:rsidR="00684DD0" w:rsidRPr="000B204E" w:rsidRDefault="00684DD0" w:rsidP="00684DD0">
      <w:pPr>
        <w:pStyle w:val="ONUME"/>
        <w:keepLines/>
        <w:rPr>
          <w:lang w:val="es-419"/>
        </w:rPr>
      </w:pPr>
      <w:r w:rsidRPr="000B204E">
        <w:rPr>
          <w:lang w:val="es-419"/>
        </w:rPr>
        <w:t xml:space="preserve">¿Esta tarea es importante para la actividad actual o el plan de trabajo futuro de su Oficina o el resultado de la tarea afecta a sus actividades? (Sí/No/Se desconoce) </w:t>
      </w:r>
    </w:p>
    <w:p w14:paraId="789056D9" w14:textId="77777777" w:rsidR="00684DD0" w:rsidRPr="000B204E" w:rsidRDefault="00684DD0" w:rsidP="0072633F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>De ser posible, presente también las actividades o el plan de trabajo de su Oficina en relación con esta tarea.</w:t>
      </w:r>
    </w:p>
    <w:p w14:paraId="5460B313" w14:textId="77777777" w:rsidR="00684DD0" w:rsidRPr="000B204E" w:rsidRDefault="00684DD0" w:rsidP="00684DD0">
      <w:pPr>
        <w:pStyle w:val="ONUME"/>
        <w:keepLines/>
        <w:rPr>
          <w:lang w:val="es-419"/>
        </w:rPr>
      </w:pPr>
      <w:r w:rsidRPr="000B204E">
        <w:rPr>
          <w:lang w:val="es-419"/>
        </w:rPr>
        <w:t xml:space="preserve">¿Cómo valora su Oficina la complejidad de la ejecución de esta tarea? (Alta/Media/Baja) </w:t>
      </w:r>
    </w:p>
    <w:p w14:paraId="1CC2BDA4" w14:textId="304111CD" w:rsidR="00684DD0" w:rsidRPr="000B204E" w:rsidRDefault="00684DD0" w:rsidP="00684DD0">
      <w:pPr>
        <w:pStyle w:val="ONUME"/>
        <w:keepLines/>
        <w:rPr>
          <w:lang w:val="es-419"/>
        </w:rPr>
      </w:pPr>
      <w:r w:rsidRPr="000B204E">
        <w:rPr>
          <w:lang w:val="es-419"/>
        </w:rPr>
        <w:t>En opinión de su Oficina, ¿qué cantidad de recursos (financieros, administrativos, etc.) es necesaria para desempeñar esta tarea? (Alta/Media/Baja)</w:t>
      </w:r>
    </w:p>
    <w:p w14:paraId="75F1F8F8" w14:textId="77777777" w:rsidR="0004050D" w:rsidRPr="000B204E" w:rsidRDefault="00684DD0" w:rsidP="0004050D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 xml:space="preserve">¿Su Oficina ha asignado (o planea asignar) los recursos necesarios para desempeñar esta tarea? (Sí/Parcialmente/No) </w:t>
      </w:r>
    </w:p>
    <w:p w14:paraId="5EE92B5E" w14:textId="77777777" w:rsidR="00684DD0" w:rsidRPr="000B204E" w:rsidRDefault="00684DD0" w:rsidP="0004050D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>Si la respuesta es negativa, explique por qué.</w:t>
      </w:r>
    </w:p>
    <w:p w14:paraId="323196EE" w14:textId="77777777" w:rsidR="00684DD0" w:rsidRPr="000B204E" w:rsidRDefault="00684DD0" w:rsidP="00684DD0">
      <w:pPr>
        <w:pStyle w:val="ONUME"/>
        <w:keepLines/>
        <w:rPr>
          <w:lang w:val="es-419"/>
        </w:rPr>
      </w:pPr>
      <w:r w:rsidRPr="000B204E">
        <w:rPr>
          <w:lang w:val="es-419"/>
        </w:rPr>
        <w:t>¿Qué tipo de asistencia necesita su Oficina para participar en esta tarea?</w:t>
      </w:r>
    </w:p>
    <w:p w14:paraId="337803E0" w14:textId="090E7A59" w:rsidR="000522D6" w:rsidRPr="000B204E" w:rsidRDefault="00684DD0" w:rsidP="00E479C4">
      <w:pPr>
        <w:pStyle w:val="ONUME"/>
        <w:keepLines/>
        <w:rPr>
          <w:rFonts w:ascii="Noto Sans Display" w:hAnsi="Noto Sans Display"/>
          <w:b/>
          <w:bCs/>
          <w:color w:val="222222"/>
          <w:sz w:val="28"/>
          <w:szCs w:val="28"/>
          <w:lang w:val="es-419"/>
        </w:rPr>
      </w:pPr>
      <w:r w:rsidRPr="000B204E">
        <w:rPr>
          <w:lang w:val="es-419"/>
        </w:rPr>
        <w:lastRenderedPageBreak/>
        <w:t>En opinión de su Oficina, ¿qué importancia tiene esta tarea para la comunidad de PI en su conjunto? (Alta/Media/Baja/Se desconoce)</w:t>
      </w:r>
    </w:p>
    <w:p w14:paraId="0B785A8A" w14:textId="77777777" w:rsidR="000522D6" w:rsidRPr="000B204E" w:rsidRDefault="000522D6">
      <w:pPr>
        <w:rPr>
          <w:rFonts w:ascii="Noto Sans Display" w:hAnsi="Noto Sans Display"/>
          <w:b/>
          <w:bCs/>
          <w:color w:val="222222"/>
          <w:sz w:val="28"/>
          <w:szCs w:val="28"/>
          <w:lang w:val="es-419"/>
        </w:rPr>
      </w:pPr>
      <w:r w:rsidRPr="000B204E">
        <w:rPr>
          <w:rFonts w:ascii="Noto Sans Display" w:hAnsi="Noto Sans Display"/>
          <w:b/>
          <w:bCs/>
          <w:color w:val="222222"/>
          <w:sz w:val="28"/>
          <w:szCs w:val="28"/>
          <w:lang w:val="es-419"/>
        </w:rPr>
        <w:br w:type="page"/>
      </w:r>
    </w:p>
    <w:p w14:paraId="1E3972EE" w14:textId="77777777" w:rsidR="00D37A73" w:rsidRPr="000B204E" w:rsidRDefault="00D37A73" w:rsidP="00D37A73">
      <w:pPr>
        <w:pStyle w:val="Heading3"/>
        <w:shd w:val="clear" w:color="auto" w:fill="FCFCFC"/>
        <w:spacing w:before="0" w:after="120"/>
        <w:rPr>
          <w:b/>
          <w:bCs w:val="0"/>
          <w:color w:val="222222"/>
          <w:szCs w:val="22"/>
          <w:lang w:val="es-419"/>
        </w:rPr>
      </w:pPr>
      <w:proofErr w:type="gramStart"/>
      <w:r w:rsidRPr="000B204E">
        <w:rPr>
          <w:b/>
          <w:bCs w:val="0"/>
          <w:color w:val="222222"/>
          <w:szCs w:val="22"/>
          <w:lang w:val="es-419"/>
        </w:rPr>
        <w:lastRenderedPageBreak/>
        <w:t>Tarea N.º</w:t>
      </w:r>
      <w:proofErr w:type="gramEnd"/>
      <w:r w:rsidRPr="000B204E">
        <w:rPr>
          <w:b/>
          <w:bCs w:val="0"/>
          <w:color w:val="222222"/>
          <w:szCs w:val="22"/>
          <w:lang w:val="es-419"/>
        </w:rPr>
        <w:t> 44</w:t>
      </w:r>
    </w:p>
    <w:p w14:paraId="1CFAE40A" w14:textId="77777777" w:rsidR="00D37A73" w:rsidRPr="000B204E" w:rsidRDefault="00D37A73" w:rsidP="00D37A73">
      <w:pPr>
        <w:rPr>
          <w:b/>
          <w:bCs/>
          <w:lang w:val="es-419"/>
        </w:rPr>
      </w:pPr>
      <w:r w:rsidRPr="000B204E">
        <w:rPr>
          <w:b/>
          <w:bCs/>
          <w:lang w:val="es-419"/>
        </w:rPr>
        <w:t>Información general</w:t>
      </w:r>
    </w:p>
    <w:p w14:paraId="600B035C" w14:textId="77777777" w:rsidR="00D37A73" w:rsidRPr="000B204E" w:rsidRDefault="00D37A73" w:rsidP="00D37A73">
      <w:pPr>
        <w:rPr>
          <w:lang w:val="es-419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6"/>
        <w:gridCol w:w="7009"/>
      </w:tblGrid>
      <w:tr w:rsidR="00D37A73" w:rsidRPr="000B204E" w14:paraId="5B1E9502" w14:textId="77777777" w:rsidTr="00684DD0">
        <w:tc>
          <w:tcPr>
            <w:tcW w:w="1250" w:type="pct"/>
            <w:hideMark/>
          </w:tcPr>
          <w:p w14:paraId="218CD550" w14:textId="77777777" w:rsidR="00D37A73" w:rsidRPr="000B204E" w:rsidRDefault="00D37A73" w:rsidP="00684DD0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Descripción</w:t>
            </w:r>
          </w:p>
        </w:tc>
        <w:tc>
          <w:tcPr>
            <w:tcW w:w="0" w:type="auto"/>
            <w:hideMark/>
          </w:tcPr>
          <w:p w14:paraId="32E01F53" w14:textId="77777777" w:rsidR="00D37A73" w:rsidRPr="000B204E" w:rsidRDefault="00D37A73" w:rsidP="00684DD0">
            <w:pPr>
              <w:spacing w:after="240"/>
              <w:rPr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Prestar apoyo a la Oficina Internacional facilitando los requisitos de los usuarios y comentarios sobre la herramienta de autoría y validación de la Norma ST.26; prestar apoyo a la Oficina Internacional de la OMPI en la consiguiente revisión de las Instrucciones Administrativas del PCT; y preparar las revisiones necesarias de la Norma ST.26 de la OMPI.</w:t>
            </w:r>
          </w:p>
        </w:tc>
      </w:tr>
      <w:tr w:rsidR="00D37A73" w:rsidRPr="000B204E" w14:paraId="7A2BF241" w14:textId="77777777" w:rsidTr="00684DD0">
        <w:tc>
          <w:tcPr>
            <w:tcW w:w="1250" w:type="pct"/>
            <w:hideMark/>
          </w:tcPr>
          <w:p w14:paraId="3F47501C" w14:textId="77777777" w:rsidR="00D37A73" w:rsidRPr="000B204E" w:rsidRDefault="00D37A73" w:rsidP="00684DD0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Carga de trabajo estimada</w:t>
            </w:r>
          </w:p>
        </w:tc>
        <w:tc>
          <w:tcPr>
            <w:tcW w:w="0" w:type="auto"/>
            <w:hideMark/>
          </w:tcPr>
          <w:p w14:paraId="2DD9089B" w14:textId="77777777" w:rsidR="00D37A73" w:rsidRPr="000B204E" w:rsidRDefault="00707102" w:rsidP="00684DD0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Alta</w:t>
            </w:r>
          </w:p>
        </w:tc>
      </w:tr>
      <w:tr w:rsidR="00D37A73" w:rsidRPr="000B204E" w14:paraId="7E053D51" w14:textId="77777777" w:rsidTr="00684DD0">
        <w:tc>
          <w:tcPr>
            <w:tcW w:w="1250" w:type="pct"/>
          </w:tcPr>
          <w:p w14:paraId="02F9A08D" w14:textId="77777777" w:rsidR="00D37A73" w:rsidRPr="000B204E" w:rsidRDefault="000927FE" w:rsidP="00684DD0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 xml:space="preserve">Estado de actividad de la tarea </w:t>
            </w:r>
          </w:p>
        </w:tc>
        <w:tc>
          <w:tcPr>
            <w:tcW w:w="0" w:type="auto"/>
          </w:tcPr>
          <w:p w14:paraId="3D90FB4B" w14:textId="77777777" w:rsidR="00D37A73" w:rsidRPr="000B204E" w:rsidRDefault="00707102" w:rsidP="00684DD0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Muy activa</w:t>
            </w:r>
          </w:p>
        </w:tc>
      </w:tr>
      <w:tr w:rsidR="00D37A73" w:rsidRPr="000B204E" w14:paraId="6C9720BC" w14:textId="77777777" w:rsidTr="00684DD0">
        <w:tc>
          <w:tcPr>
            <w:tcW w:w="0" w:type="auto"/>
            <w:hideMark/>
          </w:tcPr>
          <w:p w14:paraId="2A0E51CD" w14:textId="77777777" w:rsidR="00D37A73" w:rsidRPr="000B204E" w:rsidRDefault="00D37A73" w:rsidP="00684DD0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Nombre del equipo técnico y número de miembros y observadores en el equipo técnico</w:t>
            </w:r>
          </w:p>
        </w:tc>
        <w:tc>
          <w:tcPr>
            <w:tcW w:w="0" w:type="auto"/>
            <w:hideMark/>
          </w:tcPr>
          <w:p w14:paraId="0264E53E" w14:textId="77777777" w:rsidR="00D37A73" w:rsidRPr="000B204E" w:rsidRDefault="00D37A73" w:rsidP="00684DD0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 xml:space="preserve">Equipo Técnico SEQL </w:t>
            </w:r>
          </w:p>
          <w:p w14:paraId="73BB1EBD" w14:textId="77777777" w:rsidR="00D37A73" w:rsidRPr="000B204E" w:rsidRDefault="00D37A73" w:rsidP="00684DD0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25 miembros y observadores</w:t>
            </w:r>
          </w:p>
        </w:tc>
      </w:tr>
      <w:tr w:rsidR="00D37A73" w:rsidRPr="000B204E" w14:paraId="6C2BFB01" w14:textId="77777777" w:rsidTr="00684DD0">
        <w:tc>
          <w:tcPr>
            <w:tcW w:w="1250" w:type="pct"/>
            <w:hideMark/>
          </w:tcPr>
          <w:p w14:paraId="7CCFC899" w14:textId="77777777" w:rsidR="00D37A73" w:rsidRPr="000B204E" w:rsidRDefault="00D37A73" w:rsidP="00684DD0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Medidas previstas</w:t>
            </w:r>
          </w:p>
        </w:tc>
        <w:tc>
          <w:tcPr>
            <w:tcW w:w="0" w:type="auto"/>
            <w:hideMark/>
          </w:tcPr>
          <w:p w14:paraId="4A4FA2F9" w14:textId="21C569AC" w:rsidR="00707102" w:rsidRPr="000B204E" w:rsidRDefault="00D37A73" w:rsidP="00684DD0">
            <w:pPr>
              <w:pStyle w:val="ONUME"/>
              <w:numPr>
                <w:ilvl w:val="0"/>
                <w:numId w:val="0"/>
              </w:numPr>
              <w:spacing w:after="240"/>
              <w:rPr>
                <w:szCs w:val="22"/>
                <w:lang w:val="es-419"/>
              </w:rPr>
            </w:pPr>
            <w:r w:rsidRPr="000B204E">
              <w:rPr>
                <w:lang w:val="es-419"/>
              </w:rPr>
              <w:t xml:space="preserve">La Oficina Internacional seguirá ayudando a las OPI y a los solicitantes a aplicar la Norma ST.26 de la OMPI y el conjunto de programas de WIPO </w:t>
            </w:r>
            <w:proofErr w:type="spellStart"/>
            <w:r w:rsidRPr="000B204E">
              <w:rPr>
                <w:lang w:val="es-419"/>
              </w:rPr>
              <w:t>Sequence</w:t>
            </w:r>
            <w:proofErr w:type="spellEnd"/>
            <w:r w:rsidRPr="000B204E">
              <w:rPr>
                <w:lang w:val="es-419"/>
              </w:rPr>
              <w:t xml:space="preserve">. El Equipo Técnico SEQL apoyará el desarrollo y las pruebas del conjunto de programas de WIPO </w:t>
            </w:r>
            <w:proofErr w:type="spellStart"/>
            <w:r w:rsidRPr="000B204E">
              <w:rPr>
                <w:lang w:val="es-419"/>
              </w:rPr>
              <w:t>Sequence</w:t>
            </w:r>
            <w:proofErr w:type="spellEnd"/>
            <w:r w:rsidRPr="000B204E">
              <w:rPr>
                <w:lang w:val="es-419"/>
              </w:rPr>
              <w:t xml:space="preserve"> y estudiará la posibilidad de realizar nuevas revisiones de la Norma ST.26 si fuera necesario.</w:t>
            </w:r>
            <w:r w:rsidR="00E30323" w:rsidRPr="000B204E">
              <w:rPr>
                <w:lang w:val="es-419"/>
              </w:rPr>
              <w:t xml:space="preserve"> </w:t>
            </w:r>
            <w:r w:rsidRPr="000B204E">
              <w:rPr>
                <w:lang w:val="es-419"/>
              </w:rPr>
              <w:t xml:space="preserve">El </w:t>
            </w:r>
            <w:r w:rsidR="0093211C" w:rsidRPr="000B204E">
              <w:rPr>
                <w:lang w:val="es-419"/>
              </w:rPr>
              <w:t>E</w:t>
            </w:r>
            <w:r w:rsidRPr="000B204E">
              <w:rPr>
                <w:lang w:val="es-419"/>
              </w:rPr>
              <w:t xml:space="preserve">quipo </w:t>
            </w:r>
            <w:r w:rsidR="0093211C" w:rsidRPr="000B204E">
              <w:rPr>
                <w:lang w:val="es-419"/>
              </w:rPr>
              <w:t>T</w:t>
            </w:r>
            <w:r w:rsidRPr="000B204E">
              <w:rPr>
                <w:lang w:val="es-419"/>
              </w:rPr>
              <w:t>écnico supervisa la evolución de las normas del sector aplicables.</w:t>
            </w:r>
          </w:p>
        </w:tc>
      </w:tr>
    </w:tbl>
    <w:p w14:paraId="6E493951" w14:textId="77777777" w:rsidR="00D37A73" w:rsidRPr="000B204E" w:rsidRDefault="00D37A73" w:rsidP="00D37A73">
      <w:pPr>
        <w:pStyle w:val="Heading3"/>
        <w:shd w:val="clear" w:color="auto" w:fill="FCFCFC"/>
        <w:spacing w:before="0" w:after="120"/>
        <w:rPr>
          <w:rFonts w:ascii="Noto Sans Display" w:hAnsi="Noto Sans Display" w:cs="Noto Sans Display"/>
          <w:b/>
          <w:bCs w:val="0"/>
          <w:color w:val="222222"/>
          <w:sz w:val="28"/>
          <w:szCs w:val="28"/>
          <w:lang w:val="es-419"/>
        </w:rPr>
      </w:pPr>
    </w:p>
    <w:p w14:paraId="0A28BE42" w14:textId="77777777" w:rsidR="00D37A73" w:rsidRPr="000B204E" w:rsidRDefault="00D37A73" w:rsidP="00D37A73">
      <w:pPr>
        <w:pStyle w:val="ONUME"/>
        <w:keepLines/>
        <w:numPr>
          <w:ilvl w:val="0"/>
          <w:numId w:val="0"/>
        </w:numPr>
        <w:rPr>
          <w:b/>
          <w:bCs/>
          <w:lang w:val="es-419"/>
        </w:rPr>
      </w:pPr>
      <w:r w:rsidRPr="000B204E">
        <w:rPr>
          <w:b/>
          <w:bCs/>
          <w:lang w:val="es-419"/>
        </w:rPr>
        <w:t>Preguntas:</w:t>
      </w:r>
    </w:p>
    <w:p w14:paraId="581797C2" w14:textId="77777777" w:rsidR="00362BA8" w:rsidRPr="000B204E" w:rsidRDefault="00362BA8" w:rsidP="0072633F">
      <w:pPr>
        <w:pStyle w:val="ONUME"/>
        <w:keepLines/>
        <w:numPr>
          <w:ilvl w:val="0"/>
          <w:numId w:val="12"/>
        </w:numPr>
        <w:rPr>
          <w:lang w:val="es-419"/>
        </w:rPr>
      </w:pPr>
      <w:r w:rsidRPr="000B204E">
        <w:rPr>
          <w:lang w:val="es-419"/>
        </w:rPr>
        <w:t>¿Participa su Oficina en esta tarea o contribuye a su ejecución? (Sí/No).</w:t>
      </w:r>
    </w:p>
    <w:p w14:paraId="1C25C6A5" w14:textId="77777777" w:rsidR="00362BA8" w:rsidRPr="000B204E" w:rsidRDefault="00A5030D" w:rsidP="0072633F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 xml:space="preserve">De ser así, ¿lo hace de manera activa o pasiva? </w:t>
      </w:r>
    </w:p>
    <w:p w14:paraId="70426142" w14:textId="77777777" w:rsidR="00362BA8" w:rsidRPr="000B204E" w:rsidRDefault="00362BA8" w:rsidP="0072633F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>De lo contrario, ¿prevé hacerlo en el futuro? Si la respuesta es negativa, ¿por qué?</w:t>
      </w:r>
    </w:p>
    <w:p w14:paraId="3D9A1F75" w14:textId="77777777" w:rsidR="00343323" w:rsidRPr="000B204E" w:rsidRDefault="00343323" w:rsidP="006038F3">
      <w:pPr>
        <w:pStyle w:val="ONUME"/>
        <w:keepLines/>
        <w:rPr>
          <w:lang w:val="es-419"/>
        </w:rPr>
      </w:pPr>
      <w:r w:rsidRPr="000B204E">
        <w:rPr>
          <w:lang w:val="es-419"/>
        </w:rPr>
        <w:t>¿Su Oficina participa en el equipo técnico correspondiente, si procede? (Sí/No).</w:t>
      </w:r>
    </w:p>
    <w:p w14:paraId="5CB5965B" w14:textId="77777777" w:rsidR="00343323" w:rsidRPr="000B204E" w:rsidRDefault="00A5030D" w:rsidP="0072633F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>De ser así, ¿lo hace de manera activa o pasiva?</w:t>
      </w:r>
    </w:p>
    <w:p w14:paraId="3D560C82" w14:textId="77777777" w:rsidR="00343323" w:rsidRPr="000B204E" w:rsidRDefault="00343323" w:rsidP="0072633F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 xml:space="preserve">De lo contrario, ¿prevé hacerlo en el futuro? Si la respuesta es negativa, ¿por qué? </w:t>
      </w:r>
    </w:p>
    <w:p w14:paraId="292A9CD6" w14:textId="77777777" w:rsidR="00362BA8" w:rsidRPr="000B204E" w:rsidRDefault="00362BA8" w:rsidP="00362BA8">
      <w:pPr>
        <w:pStyle w:val="ONUME"/>
        <w:keepLines/>
        <w:rPr>
          <w:lang w:val="es-419"/>
        </w:rPr>
      </w:pPr>
      <w:r w:rsidRPr="000B204E">
        <w:rPr>
          <w:lang w:val="es-419"/>
        </w:rPr>
        <w:t xml:space="preserve">¿Esta tarea es importante para la actividad actual o el plan de trabajo futuro de su Oficina o el resultado de la tarea afecta a sus actividades? (Sí/No/Se desconoce) </w:t>
      </w:r>
    </w:p>
    <w:p w14:paraId="62CF8DC4" w14:textId="77777777" w:rsidR="00362BA8" w:rsidRPr="000B204E" w:rsidRDefault="00362BA8" w:rsidP="0072633F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>De ser posible, presente también las actividades o el plan de trabajo de su Oficina en relación con esta tarea.</w:t>
      </w:r>
    </w:p>
    <w:p w14:paraId="4F7E71BE" w14:textId="77777777" w:rsidR="00362BA8" w:rsidRPr="000B204E" w:rsidRDefault="00362BA8" w:rsidP="00362BA8">
      <w:pPr>
        <w:pStyle w:val="ONUME"/>
        <w:keepLines/>
        <w:rPr>
          <w:lang w:val="es-419"/>
        </w:rPr>
      </w:pPr>
      <w:r w:rsidRPr="000B204E">
        <w:rPr>
          <w:lang w:val="es-419"/>
        </w:rPr>
        <w:t xml:space="preserve">¿Cómo valora su Oficina la complejidad de la ejecución de esta tarea? (Alta/Media/Baja) </w:t>
      </w:r>
    </w:p>
    <w:p w14:paraId="40DE622F" w14:textId="4B54A935" w:rsidR="00362BA8" w:rsidRPr="000B204E" w:rsidRDefault="00362BA8" w:rsidP="00362BA8">
      <w:pPr>
        <w:pStyle w:val="ONUME"/>
        <w:keepLines/>
        <w:rPr>
          <w:lang w:val="es-419"/>
        </w:rPr>
      </w:pPr>
      <w:r w:rsidRPr="000B204E">
        <w:rPr>
          <w:lang w:val="es-419"/>
        </w:rPr>
        <w:lastRenderedPageBreak/>
        <w:t>En opinión de su Oficina, ¿qué cantidad de recursos (financieros, administrativos, etc.) es necesaria para desempeñar esta tarea? (Alta/Media/Baja)</w:t>
      </w:r>
    </w:p>
    <w:p w14:paraId="2E698EF3" w14:textId="77777777" w:rsidR="0004050D" w:rsidRPr="000B204E" w:rsidRDefault="00362BA8" w:rsidP="0004050D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>¿Su Oficina ha asignado (o planea asignar) los recursos necesarios para desempeñar esta tarea? (Sí/Parcialmente/No)</w:t>
      </w:r>
    </w:p>
    <w:p w14:paraId="229DCD02" w14:textId="77777777" w:rsidR="00362BA8" w:rsidRPr="000B204E" w:rsidRDefault="00362BA8" w:rsidP="0004050D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>Si la respuesta es negativa, explique por qué.</w:t>
      </w:r>
    </w:p>
    <w:p w14:paraId="1ACE7934" w14:textId="77777777" w:rsidR="00362BA8" w:rsidRPr="000B204E" w:rsidRDefault="00362BA8" w:rsidP="00362BA8">
      <w:pPr>
        <w:pStyle w:val="ONUME"/>
        <w:keepLines/>
        <w:rPr>
          <w:lang w:val="es-419"/>
        </w:rPr>
      </w:pPr>
      <w:r w:rsidRPr="000B204E">
        <w:rPr>
          <w:lang w:val="es-419"/>
        </w:rPr>
        <w:t>¿Qué tipo de asistencia necesita su Oficina para participar en esta tarea?</w:t>
      </w:r>
    </w:p>
    <w:p w14:paraId="7E0C918F" w14:textId="77777777" w:rsidR="00362BA8" w:rsidRPr="000B204E" w:rsidRDefault="00362BA8" w:rsidP="00362BA8">
      <w:pPr>
        <w:pStyle w:val="ONUME"/>
        <w:keepLines/>
        <w:rPr>
          <w:lang w:val="es-419"/>
        </w:rPr>
      </w:pPr>
      <w:r w:rsidRPr="000B204E">
        <w:rPr>
          <w:lang w:val="es-419"/>
        </w:rPr>
        <w:t>En opinión de su Oficina, ¿qué importancia tiene esta tarea para la comunidad de PI en su conjunto? (Alta/Media/Baja/Se desconoce)</w:t>
      </w:r>
    </w:p>
    <w:p w14:paraId="43391AB4" w14:textId="77777777" w:rsidR="00362BA8" w:rsidRPr="000B204E" w:rsidRDefault="00362BA8" w:rsidP="00266BE6">
      <w:pPr>
        <w:rPr>
          <w:b/>
          <w:bCs/>
          <w:lang w:val="es-419"/>
        </w:rPr>
      </w:pPr>
      <w:r w:rsidRPr="000B204E">
        <w:rPr>
          <w:lang w:val="es-419"/>
        </w:rPr>
        <w:br w:type="page"/>
      </w:r>
    </w:p>
    <w:p w14:paraId="00C239B2" w14:textId="77777777" w:rsidR="00B245EE" w:rsidRPr="000B204E" w:rsidRDefault="00B245EE" w:rsidP="00B245EE">
      <w:pPr>
        <w:pStyle w:val="Heading3"/>
        <w:shd w:val="clear" w:color="auto" w:fill="FCFCFC"/>
        <w:spacing w:before="0" w:after="120"/>
        <w:rPr>
          <w:b/>
          <w:bCs w:val="0"/>
          <w:color w:val="222222"/>
          <w:szCs w:val="22"/>
          <w:lang w:val="es-419"/>
        </w:rPr>
      </w:pPr>
      <w:proofErr w:type="gramStart"/>
      <w:r w:rsidRPr="000B204E">
        <w:rPr>
          <w:b/>
          <w:bCs w:val="0"/>
          <w:color w:val="222222"/>
          <w:szCs w:val="22"/>
          <w:lang w:val="es-419"/>
        </w:rPr>
        <w:lastRenderedPageBreak/>
        <w:t>Tarea N.º</w:t>
      </w:r>
      <w:proofErr w:type="gramEnd"/>
      <w:r w:rsidRPr="000B204E">
        <w:rPr>
          <w:b/>
          <w:bCs w:val="0"/>
          <w:color w:val="222222"/>
          <w:szCs w:val="22"/>
          <w:lang w:val="es-419"/>
        </w:rPr>
        <w:t> 47</w:t>
      </w:r>
    </w:p>
    <w:p w14:paraId="362C0E06" w14:textId="77777777" w:rsidR="00B245EE" w:rsidRPr="000B204E" w:rsidRDefault="00B245EE" w:rsidP="00B245EE">
      <w:pPr>
        <w:rPr>
          <w:b/>
          <w:bCs/>
          <w:lang w:val="es-419"/>
        </w:rPr>
      </w:pPr>
      <w:r w:rsidRPr="000B204E">
        <w:rPr>
          <w:b/>
          <w:bCs/>
          <w:lang w:val="es-419"/>
        </w:rPr>
        <w:t>Información general</w:t>
      </w:r>
    </w:p>
    <w:p w14:paraId="5322C409" w14:textId="77777777" w:rsidR="00B245EE" w:rsidRPr="000B204E" w:rsidRDefault="00B245EE" w:rsidP="00B245EE">
      <w:pPr>
        <w:rPr>
          <w:lang w:val="es-419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6"/>
        <w:gridCol w:w="7009"/>
      </w:tblGrid>
      <w:tr w:rsidR="00B245EE" w:rsidRPr="000B204E" w14:paraId="1FB86A75" w14:textId="77777777" w:rsidTr="00362BA8">
        <w:tc>
          <w:tcPr>
            <w:tcW w:w="1250" w:type="pct"/>
            <w:hideMark/>
          </w:tcPr>
          <w:p w14:paraId="77C779FD" w14:textId="77777777" w:rsidR="00B245EE" w:rsidRPr="000B204E" w:rsidRDefault="00B245EE" w:rsidP="00362BA8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Descripción</w:t>
            </w:r>
          </w:p>
        </w:tc>
        <w:tc>
          <w:tcPr>
            <w:tcW w:w="0" w:type="auto"/>
            <w:hideMark/>
          </w:tcPr>
          <w:p w14:paraId="3A9FCE41" w14:textId="77777777" w:rsidR="00B245EE" w:rsidRPr="000B204E" w:rsidRDefault="00B245EE" w:rsidP="00362BA8">
            <w:pPr>
              <w:spacing w:after="240"/>
              <w:rPr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Garantizar las necesarias revisiones y actualizaciones de las Normas ST.27, ST.87 y ST.61 de la OMPI; preparar material de apoyo que complemente el uso de esas Normas en la comunidad de PI; y prestar apoyo al Equipo Técnico XML4IP para que desarrolle componentes XML para los datos sobre las incidencias relativas a la situación jurídica.</w:t>
            </w:r>
          </w:p>
        </w:tc>
      </w:tr>
      <w:tr w:rsidR="00B245EE" w:rsidRPr="000B204E" w14:paraId="2CF976C2" w14:textId="77777777" w:rsidTr="00362BA8">
        <w:tc>
          <w:tcPr>
            <w:tcW w:w="1250" w:type="pct"/>
            <w:hideMark/>
          </w:tcPr>
          <w:p w14:paraId="00D8D1FD" w14:textId="77777777" w:rsidR="00B245EE" w:rsidRPr="000B204E" w:rsidRDefault="00B245EE" w:rsidP="00362BA8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Carga de trabajo estimada</w:t>
            </w:r>
          </w:p>
        </w:tc>
        <w:tc>
          <w:tcPr>
            <w:tcW w:w="0" w:type="auto"/>
            <w:hideMark/>
          </w:tcPr>
          <w:p w14:paraId="18FC9554" w14:textId="77777777" w:rsidR="00B245EE" w:rsidRPr="000B204E" w:rsidRDefault="00707102" w:rsidP="00362BA8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 xml:space="preserve">Media </w:t>
            </w:r>
          </w:p>
        </w:tc>
      </w:tr>
      <w:tr w:rsidR="00B245EE" w:rsidRPr="000B204E" w14:paraId="4F0270A6" w14:textId="77777777" w:rsidTr="00362BA8">
        <w:tc>
          <w:tcPr>
            <w:tcW w:w="1250" w:type="pct"/>
          </w:tcPr>
          <w:p w14:paraId="794DBB24" w14:textId="77777777" w:rsidR="00B245EE" w:rsidRPr="000B204E" w:rsidRDefault="000927FE" w:rsidP="00362BA8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 xml:space="preserve">Estado de actividad de la tarea </w:t>
            </w:r>
          </w:p>
        </w:tc>
        <w:tc>
          <w:tcPr>
            <w:tcW w:w="0" w:type="auto"/>
          </w:tcPr>
          <w:p w14:paraId="36114149" w14:textId="77777777" w:rsidR="00B245EE" w:rsidRPr="000B204E" w:rsidRDefault="00707102" w:rsidP="00362BA8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Activa</w:t>
            </w:r>
          </w:p>
        </w:tc>
      </w:tr>
      <w:tr w:rsidR="00B245EE" w:rsidRPr="000B204E" w14:paraId="08490691" w14:textId="77777777" w:rsidTr="00362BA8">
        <w:tc>
          <w:tcPr>
            <w:tcW w:w="0" w:type="auto"/>
            <w:hideMark/>
          </w:tcPr>
          <w:p w14:paraId="2BA8760F" w14:textId="77777777" w:rsidR="00B245EE" w:rsidRPr="000B204E" w:rsidRDefault="00B245EE" w:rsidP="00362BA8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Nombre del equipo técnico y número de miembros y observadores en el equipo técnico</w:t>
            </w:r>
          </w:p>
        </w:tc>
        <w:tc>
          <w:tcPr>
            <w:tcW w:w="0" w:type="auto"/>
            <w:hideMark/>
          </w:tcPr>
          <w:p w14:paraId="78C5EA8C" w14:textId="77777777" w:rsidR="00B245EE" w:rsidRPr="000B204E" w:rsidRDefault="00B245EE" w:rsidP="00362BA8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 xml:space="preserve">Equipo Técnico de la Situación Jurídica </w:t>
            </w:r>
          </w:p>
          <w:p w14:paraId="5BC3F98A" w14:textId="77777777" w:rsidR="00B245EE" w:rsidRPr="000B204E" w:rsidRDefault="000927FE" w:rsidP="00362BA8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31 miembros y observadores</w:t>
            </w:r>
          </w:p>
        </w:tc>
      </w:tr>
      <w:tr w:rsidR="00B245EE" w:rsidRPr="000B204E" w14:paraId="1DCDDA6E" w14:textId="77777777" w:rsidTr="00362BA8">
        <w:tc>
          <w:tcPr>
            <w:tcW w:w="1250" w:type="pct"/>
            <w:hideMark/>
          </w:tcPr>
          <w:p w14:paraId="748D9D93" w14:textId="77777777" w:rsidR="00B245EE" w:rsidRPr="000B204E" w:rsidRDefault="00B245EE" w:rsidP="00362BA8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Medidas previstas</w:t>
            </w:r>
          </w:p>
        </w:tc>
        <w:tc>
          <w:tcPr>
            <w:tcW w:w="0" w:type="auto"/>
            <w:hideMark/>
          </w:tcPr>
          <w:p w14:paraId="77E2F361" w14:textId="77777777" w:rsidR="00B245EE" w:rsidRPr="000B204E" w:rsidRDefault="00B245EE" w:rsidP="00362BA8">
            <w:pPr>
              <w:pStyle w:val="ONUME"/>
              <w:numPr>
                <w:ilvl w:val="0"/>
                <w:numId w:val="0"/>
              </w:numPr>
              <w:spacing w:after="240"/>
              <w:rPr>
                <w:szCs w:val="22"/>
                <w:lang w:val="es-419"/>
              </w:rPr>
            </w:pPr>
            <w:r w:rsidRPr="000B204E">
              <w:rPr>
                <w:lang w:val="es-419"/>
              </w:rPr>
              <w:t>El Equipo Técnico de la Situación Jurídica preparará una propuesta para las revisiones que sean necesarias de las incidencias o del documento de orientación con respecto de los datos sobre la situación jurídica de las patentes en las Normas ST.27, ST.87 o ST.61.</w:t>
            </w:r>
          </w:p>
          <w:p w14:paraId="589FCE7E" w14:textId="77777777" w:rsidR="00F063FB" w:rsidRPr="000B204E" w:rsidRDefault="00B245EE" w:rsidP="00362BA8">
            <w:pPr>
              <w:pStyle w:val="ONUME"/>
              <w:numPr>
                <w:ilvl w:val="0"/>
                <w:numId w:val="0"/>
              </w:numPr>
              <w:spacing w:after="240"/>
              <w:rPr>
                <w:szCs w:val="22"/>
                <w:lang w:val="es-419"/>
              </w:rPr>
            </w:pPr>
            <w:r w:rsidRPr="000B204E">
              <w:rPr>
                <w:lang w:val="es-419"/>
              </w:rPr>
              <w:t>El Equipo Técnico de la Situación Jurídica trabajará en una propuesta para la posible adaptación de los “indicadores de incidencias” a las Normas ST.61 y ST.87.</w:t>
            </w:r>
          </w:p>
          <w:p w14:paraId="05C1942A" w14:textId="77777777" w:rsidR="00B245EE" w:rsidRPr="000B204E" w:rsidRDefault="00B245EE" w:rsidP="00362BA8">
            <w:pPr>
              <w:pStyle w:val="ONUME"/>
              <w:numPr>
                <w:ilvl w:val="0"/>
                <w:numId w:val="0"/>
              </w:numPr>
              <w:spacing w:after="240"/>
              <w:rPr>
                <w:szCs w:val="22"/>
                <w:lang w:val="es-419"/>
              </w:rPr>
            </w:pPr>
            <w:r w:rsidRPr="000B204E">
              <w:rPr>
                <w:lang w:val="es-419"/>
              </w:rPr>
              <w:t xml:space="preserve">La Oficina Internacional publicará los cuadros de correspondencias de la Norma ST.61 procedentes de las OPI. </w:t>
            </w:r>
          </w:p>
          <w:p w14:paraId="6E5DC14F" w14:textId="178CF002" w:rsidR="00F063FB" w:rsidRPr="000B204E" w:rsidRDefault="00F063FB" w:rsidP="00362BA8">
            <w:pPr>
              <w:pStyle w:val="ONUME"/>
              <w:numPr>
                <w:ilvl w:val="0"/>
                <w:numId w:val="0"/>
              </w:numPr>
              <w:spacing w:after="240"/>
              <w:rPr>
                <w:szCs w:val="22"/>
                <w:lang w:val="es-419"/>
              </w:rPr>
            </w:pPr>
            <w:r w:rsidRPr="000B204E">
              <w:rPr>
                <w:lang w:val="es-419"/>
              </w:rPr>
              <w:t>El Equipo Técnico da apoyo al Equipo Técnico de la Norma XML4IP para desarrollar componentes de XML adecuados relativos a la situación jurídica de las marcas y los dibujos y modelos industriales.</w:t>
            </w:r>
            <w:r w:rsidR="00E30323" w:rsidRPr="000B204E">
              <w:rPr>
                <w:lang w:val="es-419"/>
              </w:rPr>
              <w:t xml:space="preserve"> </w:t>
            </w:r>
          </w:p>
        </w:tc>
      </w:tr>
    </w:tbl>
    <w:p w14:paraId="7D4162A2" w14:textId="77777777" w:rsidR="00B245EE" w:rsidRPr="000B204E" w:rsidRDefault="00B245EE" w:rsidP="00B245EE">
      <w:pPr>
        <w:pStyle w:val="Heading3"/>
        <w:shd w:val="clear" w:color="auto" w:fill="FCFCFC"/>
        <w:spacing w:before="0" w:after="120"/>
        <w:rPr>
          <w:rFonts w:ascii="Noto Sans Display" w:hAnsi="Noto Sans Display" w:cs="Noto Sans Display"/>
          <w:b/>
          <w:bCs w:val="0"/>
          <w:color w:val="222222"/>
          <w:sz w:val="28"/>
          <w:szCs w:val="28"/>
          <w:lang w:val="es-419"/>
        </w:rPr>
      </w:pPr>
    </w:p>
    <w:p w14:paraId="5071D54A" w14:textId="77777777" w:rsidR="00B245EE" w:rsidRPr="000B204E" w:rsidRDefault="00B245EE" w:rsidP="00B245EE">
      <w:pPr>
        <w:pStyle w:val="ONUME"/>
        <w:keepLines/>
        <w:numPr>
          <w:ilvl w:val="0"/>
          <w:numId w:val="0"/>
        </w:numPr>
        <w:rPr>
          <w:b/>
          <w:bCs/>
          <w:lang w:val="es-419"/>
        </w:rPr>
      </w:pPr>
      <w:r w:rsidRPr="000B204E">
        <w:rPr>
          <w:b/>
          <w:bCs/>
          <w:lang w:val="es-419"/>
        </w:rPr>
        <w:t>Preguntas:</w:t>
      </w:r>
    </w:p>
    <w:p w14:paraId="3A105C36" w14:textId="77777777" w:rsidR="00362BA8" w:rsidRPr="000B204E" w:rsidRDefault="00362BA8" w:rsidP="0072633F">
      <w:pPr>
        <w:pStyle w:val="ONUME"/>
        <w:keepLines/>
        <w:numPr>
          <w:ilvl w:val="0"/>
          <w:numId w:val="13"/>
        </w:numPr>
        <w:rPr>
          <w:lang w:val="es-419"/>
        </w:rPr>
      </w:pPr>
      <w:r w:rsidRPr="000B204E">
        <w:rPr>
          <w:lang w:val="es-419"/>
        </w:rPr>
        <w:t>¿Participa su Oficina en esta tarea o contribuye a su ejecución? (Sí/No).</w:t>
      </w:r>
    </w:p>
    <w:p w14:paraId="20AE65C7" w14:textId="77777777" w:rsidR="00362BA8" w:rsidRPr="000B204E" w:rsidRDefault="00A5030D" w:rsidP="0072633F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>De ser así, ¿lo hace de manera activa o pasiva?</w:t>
      </w:r>
    </w:p>
    <w:p w14:paraId="5D8334D2" w14:textId="77777777" w:rsidR="00362BA8" w:rsidRPr="000B204E" w:rsidRDefault="00362BA8" w:rsidP="0072633F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>De lo contrario, ¿prevé hacerlo en el futuro? Si la respuesta es negativa, ¿por qué?</w:t>
      </w:r>
    </w:p>
    <w:p w14:paraId="0D8E389B" w14:textId="77777777" w:rsidR="00343323" w:rsidRPr="000B204E" w:rsidRDefault="00343323" w:rsidP="006038F3">
      <w:pPr>
        <w:pStyle w:val="ONUME"/>
        <w:keepLines/>
        <w:rPr>
          <w:lang w:val="es-419"/>
        </w:rPr>
      </w:pPr>
      <w:r w:rsidRPr="000B204E">
        <w:rPr>
          <w:lang w:val="es-419"/>
        </w:rPr>
        <w:t>¿Su Oficina participa en el equipo técnico correspondiente, si procede? (Sí/No).</w:t>
      </w:r>
    </w:p>
    <w:p w14:paraId="241E3D65" w14:textId="77777777" w:rsidR="00343323" w:rsidRPr="000B204E" w:rsidRDefault="00A5030D" w:rsidP="0072633F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>De ser así, ¿lo hace de manera activa o pasiva?</w:t>
      </w:r>
    </w:p>
    <w:p w14:paraId="3726102D" w14:textId="77777777" w:rsidR="00343323" w:rsidRPr="000B204E" w:rsidRDefault="00343323" w:rsidP="0072633F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 xml:space="preserve">De lo contrario, ¿prevé hacerlo en el futuro? Si la respuesta es negativa, ¿por qué? </w:t>
      </w:r>
    </w:p>
    <w:p w14:paraId="4A4768F0" w14:textId="77777777" w:rsidR="00362BA8" w:rsidRPr="000B204E" w:rsidRDefault="00362BA8" w:rsidP="00362BA8">
      <w:pPr>
        <w:pStyle w:val="ONUME"/>
        <w:keepLines/>
        <w:rPr>
          <w:lang w:val="es-419"/>
        </w:rPr>
      </w:pPr>
      <w:r w:rsidRPr="000B204E">
        <w:rPr>
          <w:lang w:val="es-419"/>
        </w:rPr>
        <w:lastRenderedPageBreak/>
        <w:t xml:space="preserve">¿Cómo valora su Oficina la complejidad de la ejecución de esta tarea? (Alta/Media/Baja) </w:t>
      </w:r>
    </w:p>
    <w:p w14:paraId="309189D1" w14:textId="09EC37E4" w:rsidR="00362BA8" w:rsidRPr="000B204E" w:rsidRDefault="00362BA8" w:rsidP="00362BA8">
      <w:pPr>
        <w:pStyle w:val="ONUME"/>
        <w:keepLines/>
        <w:rPr>
          <w:lang w:val="es-419"/>
        </w:rPr>
      </w:pPr>
      <w:r w:rsidRPr="000B204E">
        <w:rPr>
          <w:lang w:val="es-419"/>
        </w:rPr>
        <w:t>En opinión de su Oficina, ¿qué cantidad de recursos (financieros, administrativos, etc.) es necesaria para desempeñar esta tarea? (Alta/Media/Baja)</w:t>
      </w:r>
    </w:p>
    <w:p w14:paraId="5A60ED77" w14:textId="77777777" w:rsidR="0004050D" w:rsidRPr="000B204E" w:rsidRDefault="00362BA8" w:rsidP="0004050D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 xml:space="preserve">¿Su Oficina ha asignado (o planea asignar) los recursos necesarios para desempeñar esta tarea? (Sí/Parcialmente/No) </w:t>
      </w:r>
    </w:p>
    <w:p w14:paraId="5382E690" w14:textId="77777777" w:rsidR="00362BA8" w:rsidRPr="000B204E" w:rsidRDefault="00362BA8" w:rsidP="0004050D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>Si la respuesta es negativa, explique por qué.</w:t>
      </w:r>
    </w:p>
    <w:p w14:paraId="5FD41793" w14:textId="77777777" w:rsidR="00362BA8" w:rsidRPr="000B204E" w:rsidRDefault="00362BA8" w:rsidP="00362BA8">
      <w:pPr>
        <w:pStyle w:val="ONUME"/>
        <w:keepLines/>
        <w:rPr>
          <w:lang w:val="es-419"/>
        </w:rPr>
      </w:pPr>
      <w:r w:rsidRPr="000B204E">
        <w:rPr>
          <w:lang w:val="es-419"/>
        </w:rPr>
        <w:t>¿Qué tipo de asistencia necesita su Oficina para participar en esta tarea?</w:t>
      </w:r>
    </w:p>
    <w:p w14:paraId="66994681" w14:textId="77777777" w:rsidR="00362BA8" w:rsidRPr="000B204E" w:rsidRDefault="00362BA8" w:rsidP="00362BA8">
      <w:pPr>
        <w:pStyle w:val="ONUME"/>
        <w:keepLines/>
        <w:rPr>
          <w:lang w:val="es-419"/>
        </w:rPr>
      </w:pPr>
      <w:r w:rsidRPr="000B204E">
        <w:rPr>
          <w:lang w:val="es-419"/>
        </w:rPr>
        <w:t>En opinión de su Oficina, ¿qué importancia tiene esta tarea para la comunidad de PI en su conjunto? (Alta/Media/Baja/Se desconoce)</w:t>
      </w:r>
    </w:p>
    <w:p w14:paraId="2132B67B" w14:textId="77777777" w:rsidR="00362BA8" w:rsidRPr="000B204E" w:rsidRDefault="00362BA8" w:rsidP="00362BA8">
      <w:pPr>
        <w:pStyle w:val="ONUME"/>
        <w:keepLines/>
        <w:rPr>
          <w:lang w:val="es-419"/>
        </w:rPr>
      </w:pPr>
      <w:r w:rsidRPr="000B204E">
        <w:rPr>
          <w:lang w:val="es-419"/>
        </w:rPr>
        <w:t xml:space="preserve">¿Esta tarea es importante para la actividad actual o el plan de trabajo futuro de su Oficina o el resultado de la tarea afecta a sus actividades? (Sí/No/Se desconoce) </w:t>
      </w:r>
    </w:p>
    <w:p w14:paraId="318F4A93" w14:textId="77777777" w:rsidR="00362BA8" w:rsidRPr="000B204E" w:rsidRDefault="00362BA8" w:rsidP="0072633F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>De ser posible, presente también las actividades o el plan de trabajo de su Oficina en relación con esta tarea.</w:t>
      </w:r>
    </w:p>
    <w:p w14:paraId="612CC497" w14:textId="77777777" w:rsidR="00B245EE" w:rsidRPr="000B204E" w:rsidRDefault="00266BE6" w:rsidP="00B245EE">
      <w:pPr>
        <w:rPr>
          <w:szCs w:val="22"/>
          <w:lang w:val="es-419"/>
        </w:rPr>
      </w:pPr>
      <w:r w:rsidRPr="000B204E">
        <w:rPr>
          <w:lang w:val="es-419"/>
        </w:rPr>
        <w:br w:type="page"/>
      </w:r>
    </w:p>
    <w:p w14:paraId="0D7EB0DF" w14:textId="77777777" w:rsidR="00B245EE" w:rsidRPr="000B204E" w:rsidRDefault="00B245EE" w:rsidP="00B245EE">
      <w:pPr>
        <w:pStyle w:val="Heading3"/>
        <w:shd w:val="clear" w:color="auto" w:fill="FCFCFC"/>
        <w:spacing w:before="0" w:after="120"/>
        <w:rPr>
          <w:b/>
          <w:bCs w:val="0"/>
          <w:color w:val="222222"/>
          <w:szCs w:val="22"/>
          <w:lang w:val="es-419"/>
        </w:rPr>
      </w:pPr>
      <w:proofErr w:type="gramStart"/>
      <w:r w:rsidRPr="000B204E">
        <w:rPr>
          <w:b/>
          <w:bCs w:val="0"/>
          <w:color w:val="222222"/>
          <w:szCs w:val="22"/>
          <w:lang w:val="es-419"/>
        </w:rPr>
        <w:lastRenderedPageBreak/>
        <w:t>Tarea N.º</w:t>
      </w:r>
      <w:proofErr w:type="gramEnd"/>
      <w:r w:rsidRPr="000B204E">
        <w:rPr>
          <w:b/>
          <w:bCs w:val="0"/>
          <w:color w:val="222222"/>
          <w:szCs w:val="22"/>
          <w:lang w:val="es-419"/>
        </w:rPr>
        <w:t> 50</w:t>
      </w:r>
    </w:p>
    <w:p w14:paraId="50541096" w14:textId="77777777" w:rsidR="00B245EE" w:rsidRPr="000B204E" w:rsidRDefault="00B245EE" w:rsidP="00B245EE">
      <w:pPr>
        <w:rPr>
          <w:b/>
          <w:bCs/>
          <w:lang w:val="es-419"/>
        </w:rPr>
      </w:pPr>
      <w:r w:rsidRPr="000B204E">
        <w:rPr>
          <w:b/>
          <w:bCs/>
          <w:lang w:val="es-419"/>
        </w:rPr>
        <w:t>Información general</w:t>
      </w:r>
    </w:p>
    <w:p w14:paraId="440D1F76" w14:textId="77777777" w:rsidR="00B245EE" w:rsidRPr="000B204E" w:rsidRDefault="00B245EE" w:rsidP="00B245EE">
      <w:pPr>
        <w:rPr>
          <w:lang w:val="es-419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6"/>
        <w:gridCol w:w="7009"/>
      </w:tblGrid>
      <w:tr w:rsidR="00B245EE" w:rsidRPr="000B204E" w14:paraId="067FFC16" w14:textId="77777777" w:rsidTr="00362BA8">
        <w:tc>
          <w:tcPr>
            <w:tcW w:w="1250" w:type="pct"/>
            <w:hideMark/>
          </w:tcPr>
          <w:p w14:paraId="467CCAF5" w14:textId="77777777" w:rsidR="00B245EE" w:rsidRPr="000B204E" w:rsidRDefault="00B245EE" w:rsidP="00362BA8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Descripción</w:t>
            </w:r>
          </w:p>
        </w:tc>
        <w:tc>
          <w:tcPr>
            <w:tcW w:w="0" w:type="auto"/>
            <w:hideMark/>
          </w:tcPr>
          <w:p w14:paraId="3C82F1B8" w14:textId="77777777" w:rsidR="00B245EE" w:rsidRPr="000B204E" w:rsidRDefault="00B245EE" w:rsidP="00362BA8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 xml:space="preserve">Velar por el mantenimiento y la actualización necesarios de los estudios publicados en la Parte 7 del </w:t>
            </w:r>
            <w:r w:rsidRPr="000B204E">
              <w:rPr>
                <w:i/>
                <w:iCs/>
                <w:color w:val="393939"/>
                <w:szCs w:val="22"/>
                <w:lang w:val="es-419"/>
              </w:rPr>
              <w:t>Manual de la OMPI sobre información y documentación en materia de propiedad industrial</w:t>
            </w:r>
            <w:r w:rsidRPr="000B204E">
              <w:rPr>
                <w:color w:val="393939"/>
                <w:szCs w:val="22"/>
                <w:lang w:val="es-419"/>
              </w:rPr>
              <w:t>.</w:t>
            </w:r>
          </w:p>
        </w:tc>
      </w:tr>
      <w:tr w:rsidR="00B245EE" w:rsidRPr="000B204E" w14:paraId="5A84DA95" w14:textId="77777777" w:rsidTr="00362BA8">
        <w:tc>
          <w:tcPr>
            <w:tcW w:w="1250" w:type="pct"/>
            <w:hideMark/>
          </w:tcPr>
          <w:p w14:paraId="76F67C1B" w14:textId="77777777" w:rsidR="00B245EE" w:rsidRPr="000B204E" w:rsidRDefault="00B245EE" w:rsidP="00362BA8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Carga de trabajo estimada</w:t>
            </w:r>
          </w:p>
        </w:tc>
        <w:tc>
          <w:tcPr>
            <w:tcW w:w="0" w:type="auto"/>
            <w:hideMark/>
          </w:tcPr>
          <w:p w14:paraId="690406C6" w14:textId="77777777" w:rsidR="00B245EE" w:rsidRPr="000B204E" w:rsidRDefault="00F063FB" w:rsidP="00362BA8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Media</w:t>
            </w:r>
          </w:p>
        </w:tc>
      </w:tr>
      <w:tr w:rsidR="00B245EE" w:rsidRPr="000B204E" w14:paraId="5AFFEF7B" w14:textId="77777777" w:rsidTr="00362BA8">
        <w:tc>
          <w:tcPr>
            <w:tcW w:w="1250" w:type="pct"/>
          </w:tcPr>
          <w:p w14:paraId="35C25B40" w14:textId="77777777" w:rsidR="00B245EE" w:rsidRPr="000B204E" w:rsidRDefault="000927FE" w:rsidP="00362BA8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 xml:space="preserve">Estado de actividad de la tarea </w:t>
            </w:r>
          </w:p>
        </w:tc>
        <w:tc>
          <w:tcPr>
            <w:tcW w:w="0" w:type="auto"/>
          </w:tcPr>
          <w:p w14:paraId="7C3366E9" w14:textId="77777777" w:rsidR="00B245EE" w:rsidRPr="000B204E" w:rsidRDefault="00F063FB" w:rsidP="00362BA8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Activa</w:t>
            </w:r>
          </w:p>
        </w:tc>
      </w:tr>
      <w:tr w:rsidR="00B245EE" w:rsidRPr="000B204E" w14:paraId="121D3E24" w14:textId="77777777" w:rsidTr="00362BA8">
        <w:tc>
          <w:tcPr>
            <w:tcW w:w="0" w:type="auto"/>
            <w:hideMark/>
          </w:tcPr>
          <w:p w14:paraId="27931ED2" w14:textId="77777777" w:rsidR="00B245EE" w:rsidRPr="000B204E" w:rsidRDefault="00B245EE" w:rsidP="00362BA8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Nombre del equipo técnico y número de miembros y observadores en el equipo técnico</w:t>
            </w:r>
          </w:p>
        </w:tc>
        <w:tc>
          <w:tcPr>
            <w:tcW w:w="0" w:type="auto"/>
            <w:hideMark/>
          </w:tcPr>
          <w:p w14:paraId="52122FA9" w14:textId="77777777" w:rsidR="00B245EE" w:rsidRPr="000B204E" w:rsidRDefault="00B245EE" w:rsidP="00362BA8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 xml:space="preserve">Equipo Técnico de la Parte 7 </w:t>
            </w:r>
          </w:p>
          <w:p w14:paraId="1EBB4A47" w14:textId="77777777" w:rsidR="00B245EE" w:rsidRPr="000B204E" w:rsidRDefault="00B245EE" w:rsidP="00362BA8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18 miembros y observadores</w:t>
            </w:r>
          </w:p>
        </w:tc>
      </w:tr>
      <w:tr w:rsidR="00B245EE" w:rsidRPr="000B204E" w14:paraId="1E318204" w14:textId="77777777" w:rsidTr="00362BA8">
        <w:tc>
          <w:tcPr>
            <w:tcW w:w="1250" w:type="pct"/>
            <w:hideMark/>
          </w:tcPr>
          <w:p w14:paraId="06E5B556" w14:textId="77777777" w:rsidR="00B245EE" w:rsidRPr="000B204E" w:rsidRDefault="00B245EE" w:rsidP="00362BA8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Medidas previstas</w:t>
            </w:r>
          </w:p>
        </w:tc>
        <w:tc>
          <w:tcPr>
            <w:tcW w:w="0" w:type="auto"/>
            <w:hideMark/>
          </w:tcPr>
          <w:p w14:paraId="356A57F2" w14:textId="77777777" w:rsidR="00B245EE" w:rsidRPr="000B204E" w:rsidRDefault="00B245EE" w:rsidP="00362BA8">
            <w:pPr>
              <w:pStyle w:val="ONUME"/>
              <w:numPr>
                <w:ilvl w:val="0"/>
                <w:numId w:val="0"/>
              </w:numPr>
              <w:spacing w:after="240"/>
              <w:rPr>
                <w:szCs w:val="22"/>
                <w:lang w:val="es-419"/>
              </w:rPr>
            </w:pPr>
            <w:r w:rsidRPr="000B204E">
              <w:rPr>
                <w:lang w:val="es-419"/>
              </w:rPr>
              <w:t>La Oficina Internacional actualizará la Parte 7 del Manual con las revisiones acordadas por el CWS.</w:t>
            </w:r>
          </w:p>
          <w:p w14:paraId="4BBC9F21" w14:textId="77777777" w:rsidR="00B245EE" w:rsidRPr="000B204E" w:rsidRDefault="00B245EE" w:rsidP="00362BA8">
            <w:pPr>
              <w:pStyle w:val="ONUME"/>
              <w:numPr>
                <w:ilvl w:val="0"/>
                <w:numId w:val="0"/>
              </w:numPr>
              <w:spacing w:after="240"/>
              <w:rPr>
                <w:szCs w:val="22"/>
                <w:lang w:val="es-419"/>
              </w:rPr>
            </w:pPr>
            <w:r w:rsidRPr="000B204E">
              <w:rPr>
                <w:lang w:val="es-419"/>
              </w:rPr>
              <w:t xml:space="preserve">El Equipo Técnico está trabajando en los cuestionarios para la encuesta sobre las prácticas en materia de citas. </w:t>
            </w:r>
          </w:p>
        </w:tc>
      </w:tr>
    </w:tbl>
    <w:p w14:paraId="6C55A2CD" w14:textId="77777777" w:rsidR="00B245EE" w:rsidRPr="000B204E" w:rsidRDefault="00B245EE" w:rsidP="00B245EE">
      <w:pPr>
        <w:pStyle w:val="Heading3"/>
        <w:shd w:val="clear" w:color="auto" w:fill="FCFCFC"/>
        <w:spacing w:before="0" w:after="120"/>
        <w:rPr>
          <w:rFonts w:ascii="Noto Sans Display" w:hAnsi="Noto Sans Display" w:cs="Noto Sans Display"/>
          <w:b/>
          <w:bCs w:val="0"/>
          <w:color w:val="222222"/>
          <w:sz w:val="28"/>
          <w:szCs w:val="28"/>
          <w:lang w:val="es-419"/>
        </w:rPr>
      </w:pPr>
    </w:p>
    <w:p w14:paraId="2C537A06" w14:textId="77777777" w:rsidR="00B245EE" w:rsidRPr="000B204E" w:rsidRDefault="00B245EE" w:rsidP="00B245EE">
      <w:pPr>
        <w:pStyle w:val="ONUME"/>
        <w:keepLines/>
        <w:numPr>
          <w:ilvl w:val="0"/>
          <w:numId w:val="0"/>
        </w:numPr>
        <w:rPr>
          <w:b/>
          <w:bCs/>
          <w:lang w:val="es-419"/>
        </w:rPr>
      </w:pPr>
      <w:r w:rsidRPr="000B204E">
        <w:rPr>
          <w:b/>
          <w:bCs/>
          <w:lang w:val="es-419"/>
        </w:rPr>
        <w:t>Preguntas:</w:t>
      </w:r>
    </w:p>
    <w:p w14:paraId="197D1338" w14:textId="77777777" w:rsidR="00362BA8" w:rsidRPr="000B204E" w:rsidRDefault="00362BA8" w:rsidP="0072633F">
      <w:pPr>
        <w:pStyle w:val="ONUME"/>
        <w:keepLines/>
        <w:numPr>
          <w:ilvl w:val="0"/>
          <w:numId w:val="14"/>
        </w:numPr>
        <w:rPr>
          <w:lang w:val="es-419"/>
        </w:rPr>
      </w:pPr>
      <w:r w:rsidRPr="000B204E">
        <w:rPr>
          <w:lang w:val="es-419"/>
        </w:rPr>
        <w:t>¿Participa su Oficina en esta tarea o contribuye a su ejecución? (Sí/No).</w:t>
      </w:r>
    </w:p>
    <w:p w14:paraId="6E57196B" w14:textId="77777777" w:rsidR="00362BA8" w:rsidRPr="000B204E" w:rsidRDefault="00A5030D" w:rsidP="0072633F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>De ser así, ¿lo hace de manera activa o pasiva?</w:t>
      </w:r>
    </w:p>
    <w:p w14:paraId="1E77020D" w14:textId="77777777" w:rsidR="00362BA8" w:rsidRPr="000B204E" w:rsidRDefault="00362BA8" w:rsidP="0072633F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>De lo contrario, ¿prevé hacerlo en el futuro? Si la respuesta es negativa, ¿por qué?</w:t>
      </w:r>
    </w:p>
    <w:p w14:paraId="56968104" w14:textId="77777777" w:rsidR="00343323" w:rsidRPr="000B204E" w:rsidRDefault="00343323" w:rsidP="006038F3">
      <w:pPr>
        <w:pStyle w:val="ONUME"/>
        <w:keepLines/>
        <w:rPr>
          <w:lang w:val="es-419"/>
        </w:rPr>
      </w:pPr>
      <w:r w:rsidRPr="000B204E">
        <w:rPr>
          <w:lang w:val="es-419"/>
        </w:rPr>
        <w:t>¿Su Oficina participa en el equipo técnico correspondiente, si procede? (Sí/No).</w:t>
      </w:r>
    </w:p>
    <w:p w14:paraId="66E05D8D" w14:textId="77777777" w:rsidR="00343323" w:rsidRPr="000B204E" w:rsidRDefault="00A5030D" w:rsidP="0072633F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 xml:space="preserve">De ser así, ¿lo hace de manera activa o pasiva? </w:t>
      </w:r>
    </w:p>
    <w:p w14:paraId="4871E807" w14:textId="77777777" w:rsidR="00343323" w:rsidRPr="000B204E" w:rsidRDefault="00343323" w:rsidP="0072633F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 xml:space="preserve">De lo contrario, ¿prevé hacerlo en el futuro? Si la respuesta es negativa, ¿por qué? </w:t>
      </w:r>
    </w:p>
    <w:p w14:paraId="54DF2D68" w14:textId="77777777" w:rsidR="00362BA8" w:rsidRPr="000B204E" w:rsidRDefault="00362BA8" w:rsidP="00362BA8">
      <w:pPr>
        <w:pStyle w:val="ONUME"/>
        <w:keepLines/>
        <w:rPr>
          <w:lang w:val="es-419"/>
        </w:rPr>
      </w:pPr>
      <w:r w:rsidRPr="000B204E">
        <w:rPr>
          <w:lang w:val="es-419"/>
        </w:rPr>
        <w:t xml:space="preserve">¿Esta tarea es importante para la actividad actual o el plan de trabajo futuro de su Oficina o el resultado de la tarea afecta a sus actividades? (Sí/No/Se desconoce) </w:t>
      </w:r>
    </w:p>
    <w:p w14:paraId="10DDD8F5" w14:textId="77777777" w:rsidR="00362BA8" w:rsidRPr="000B204E" w:rsidRDefault="00362BA8" w:rsidP="0072633F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>De ser posible, presente también las actividades o el plan de trabajo de su Oficina en relación con esta tarea.</w:t>
      </w:r>
    </w:p>
    <w:p w14:paraId="29D8F13E" w14:textId="77777777" w:rsidR="00362BA8" w:rsidRPr="000B204E" w:rsidRDefault="00362BA8" w:rsidP="00362BA8">
      <w:pPr>
        <w:pStyle w:val="ONUME"/>
        <w:keepLines/>
        <w:rPr>
          <w:lang w:val="es-419"/>
        </w:rPr>
      </w:pPr>
      <w:r w:rsidRPr="000B204E">
        <w:rPr>
          <w:lang w:val="es-419"/>
        </w:rPr>
        <w:t xml:space="preserve">¿Cómo valora su Oficina la complejidad de la ejecución de esta tarea? (Alta/Media/Baja) </w:t>
      </w:r>
    </w:p>
    <w:p w14:paraId="02ABA0E2" w14:textId="4628CCF1" w:rsidR="00362BA8" w:rsidRPr="000B204E" w:rsidRDefault="00362BA8" w:rsidP="00362BA8">
      <w:pPr>
        <w:pStyle w:val="ONUME"/>
        <w:keepLines/>
        <w:rPr>
          <w:lang w:val="es-419"/>
        </w:rPr>
      </w:pPr>
      <w:r w:rsidRPr="000B204E">
        <w:rPr>
          <w:lang w:val="es-419"/>
        </w:rPr>
        <w:t>En opinión de su Oficina, ¿qué cantidad de recursos (financieros, administrativos, etc.) es necesaria para desempeñar esta tarea? (Alta/Media/Baja)</w:t>
      </w:r>
    </w:p>
    <w:p w14:paraId="0D47AAE9" w14:textId="77777777" w:rsidR="0004050D" w:rsidRPr="000B204E" w:rsidRDefault="00362BA8" w:rsidP="0004050D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lastRenderedPageBreak/>
        <w:t>¿Su Oficina ha asignado (o planea asignar) los recursos necesarios para desempeñar esta tarea? (Sí/Parcialmente/No)</w:t>
      </w:r>
    </w:p>
    <w:p w14:paraId="117477F4" w14:textId="77777777" w:rsidR="00362BA8" w:rsidRPr="000B204E" w:rsidRDefault="00362BA8" w:rsidP="0004050D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>Si la respuesta es negativa, explique por qué.</w:t>
      </w:r>
    </w:p>
    <w:p w14:paraId="3C2A84CD" w14:textId="77777777" w:rsidR="00362BA8" w:rsidRPr="000B204E" w:rsidRDefault="00362BA8" w:rsidP="00362BA8">
      <w:pPr>
        <w:pStyle w:val="ONUME"/>
        <w:keepLines/>
        <w:rPr>
          <w:lang w:val="es-419"/>
        </w:rPr>
      </w:pPr>
      <w:r w:rsidRPr="000B204E">
        <w:rPr>
          <w:lang w:val="es-419"/>
        </w:rPr>
        <w:t>¿Qué tipo de asistencia necesita su Oficina para participar en esta tarea?</w:t>
      </w:r>
    </w:p>
    <w:p w14:paraId="46358DC4" w14:textId="77777777" w:rsidR="00362BA8" w:rsidRPr="000B204E" w:rsidRDefault="00362BA8" w:rsidP="00362BA8">
      <w:pPr>
        <w:pStyle w:val="ONUME"/>
        <w:keepLines/>
        <w:rPr>
          <w:lang w:val="es-419"/>
        </w:rPr>
      </w:pPr>
      <w:r w:rsidRPr="000B204E">
        <w:rPr>
          <w:lang w:val="es-419"/>
        </w:rPr>
        <w:t>En opinión de su Oficina, ¿qué importancia tiene esta tarea para la comunidad de PI en su conjunto? (Alta/Media/Baja/Se desconoce)</w:t>
      </w:r>
    </w:p>
    <w:p w14:paraId="0F8C7FE8" w14:textId="77777777" w:rsidR="00362BA8" w:rsidRPr="000B204E" w:rsidRDefault="00362BA8" w:rsidP="00B245EE">
      <w:pPr>
        <w:pStyle w:val="ONUME"/>
        <w:keepLines/>
        <w:numPr>
          <w:ilvl w:val="0"/>
          <w:numId w:val="0"/>
        </w:numPr>
        <w:rPr>
          <w:b/>
          <w:bCs/>
          <w:lang w:val="es-419"/>
        </w:rPr>
      </w:pPr>
    </w:p>
    <w:p w14:paraId="1C13A9BF" w14:textId="77777777" w:rsidR="00B245EE" w:rsidRPr="000B204E" w:rsidRDefault="00362BA8" w:rsidP="00362BA8">
      <w:pPr>
        <w:rPr>
          <w:lang w:val="es-419"/>
        </w:rPr>
      </w:pPr>
      <w:r w:rsidRPr="000B204E">
        <w:rPr>
          <w:lang w:val="es-419"/>
        </w:rPr>
        <w:br w:type="page"/>
      </w:r>
    </w:p>
    <w:p w14:paraId="3963BC49" w14:textId="77777777" w:rsidR="001D27A3" w:rsidRPr="000B204E" w:rsidRDefault="001D27A3" w:rsidP="001D27A3">
      <w:pPr>
        <w:pStyle w:val="Heading3"/>
        <w:shd w:val="clear" w:color="auto" w:fill="FCFCFC"/>
        <w:spacing w:before="0" w:after="120"/>
        <w:rPr>
          <w:b/>
          <w:bCs w:val="0"/>
          <w:color w:val="222222"/>
          <w:szCs w:val="22"/>
          <w:lang w:val="es-419"/>
        </w:rPr>
      </w:pPr>
      <w:proofErr w:type="gramStart"/>
      <w:r w:rsidRPr="000B204E">
        <w:rPr>
          <w:b/>
          <w:bCs w:val="0"/>
          <w:color w:val="222222"/>
          <w:szCs w:val="22"/>
          <w:lang w:val="es-419"/>
        </w:rPr>
        <w:lastRenderedPageBreak/>
        <w:t>Tarea N.º</w:t>
      </w:r>
      <w:proofErr w:type="gramEnd"/>
      <w:r w:rsidRPr="000B204E">
        <w:rPr>
          <w:b/>
          <w:bCs w:val="0"/>
          <w:color w:val="222222"/>
          <w:szCs w:val="22"/>
          <w:lang w:val="es-419"/>
        </w:rPr>
        <w:t> 52</w:t>
      </w:r>
    </w:p>
    <w:p w14:paraId="423B0354" w14:textId="77777777" w:rsidR="001D27A3" w:rsidRPr="000B204E" w:rsidRDefault="001D27A3" w:rsidP="001D27A3">
      <w:pPr>
        <w:rPr>
          <w:b/>
          <w:bCs/>
          <w:lang w:val="es-419"/>
        </w:rPr>
      </w:pPr>
      <w:r w:rsidRPr="000B204E">
        <w:rPr>
          <w:b/>
          <w:bCs/>
          <w:lang w:val="es-419"/>
        </w:rPr>
        <w:t>Información general</w:t>
      </w:r>
    </w:p>
    <w:p w14:paraId="6CFB79F1" w14:textId="77777777" w:rsidR="001D27A3" w:rsidRPr="000B204E" w:rsidRDefault="001D27A3" w:rsidP="001D27A3">
      <w:pPr>
        <w:rPr>
          <w:lang w:val="es-419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6"/>
        <w:gridCol w:w="7009"/>
      </w:tblGrid>
      <w:tr w:rsidR="001D27A3" w:rsidRPr="000B204E" w14:paraId="39D33FD5" w14:textId="77777777" w:rsidTr="00362BA8">
        <w:tc>
          <w:tcPr>
            <w:tcW w:w="1250" w:type="pct"/>
            <w:hideMark/>
          </w:tcPr>
          <w:p w14:paraId="0681F6E2" w14:textId="77777777" w:rsidR="001D27A3" w:rsidRPr="000B204E" w:rsidRDefault="001D27A3" w:rsidP="00362BA8">
            <w:pPr>
              <w:spacing w:after="240"/>
              <w:rPr>
                <w:b/>
                <w:color w:val="393939"/>
                <w:szCs w:val="22"/>
                <w:lang w:val="es-419"/>
              </w:rPr>
            </w:pPr>
            <w:r w:rsidRPr="000B204E">
              <w:rPr>
                <w:b/>
                <w:color w:val="393939"/>
                <w:szCs w:val="22"/>
                <w:lang w:val="es-419"/>
              </w:rPr>
              <w:t>Descripción</w:t>
            </w:r>
          </w:p>
        </w:tc>
        <w:tc>
          <w:tcPr>
            <w:tcW w:w="0" w:type="auto"/>
            <w:hideMark/>
          </w:tcPr>
          <w:p w14:paraId="42E8F7F8" w14:textId="77777777" w:rsidR="001D27A3" w:rsidRPr="000B204E" w:rsidRDefault="001D27A3" w:rsidP="00FD2722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Preparar recomendaciones relativas a los sistemas para facilitar el acceso a la información contenida en las patentes que publican las OPI.</w:t>
            </w:r>
          </w:p>
          <w:p w14:paraId="7E7DC3F3" w14:textId="77777777" w:rsidR="001D27A3" w:rsidRPr="000B204E" w:rsidRDefault="001D27A3" w:rsidP="00362BA8">
            <w:pPr>
              <w:spacing w:after="240"/>
              <w:rPr>
                <w:color w:val="393939"/>
                <w:szCs w:val="22"/>
                <w:lang w:val="es-419"/>
              </w:rPr>
            </w:pPr>
          </w:p>
        </w:tc>
      </w:tr>
      <w:tr w:rsidR="001D27A3" w:rsidRPr="000B204E" w14:paraId="648E206E" w14:textId="77777777" w:rsidTr="00362BA8">
        <w:tc>
          <w:tcPr>
            <w:tcW w:w="1250" w:type="pct"/>
            <w:hideMark/>
          </w:tcPr>
          <w:p w14:paraId="7844A046" w14:textId="77777777" w:rsidR="001D27A3" w:rsidRPr="000B204E" w:rsidRDefault="001D27A3" w:rsidP="00362BA8">
            <w:pPr>
              <w:spacing w:after="240"/>
              <w:rPr>
                <w:b/>
                <w:color w:val="393939"/>
                <w:szCs w:val="22"/>
                <w:lang w:val="es-419"/>
              </w:rPr>
            </w:pPr>
            <w:r w:rsidRPr="000B204E">
              <w:rPr>
                <w:b/>
                <w:color w:val="393939"/>
                <w:szCs w:val="22"/>
                <w:lang w:val="es-419"/>
              </w:rPr>
              <w:t>Carga de trabajo estimada</w:t>
            </w:r>
          </w:p>
        </w:tc>
        <w:tc>
          <w:tcPr>
            <w:tcW w:w="0" w:type="auto"/>
            <w:hideMark/>
          </w:tcPr>
          <w:p w14:paraId="7BC58BB9" w14:textId="77777777" w:rsidR="001D27A3" w:rsidRPr="000B204E" w:rsidRDefault="00F063FB" w:rsidP="00362BA8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Media</w:t>
            </w:r>
          </w:p>
        </w:tc>
      </w:tr>
      <w:tr w:rsidR="001D27A3" w:rsidRPr="000B204E" w14:paraId="227386A9" w14:textId="77777777" w:rsidTr="00362BA8">
        <w:tc>
          <w:tcPr>
            <w:tcW w:w="1250" w:type="pct"/>
          </w:tcPr>
          <w:p w14:paraId="3B7F0F47" w14:textId="77777777" w:rsidR="001D27A3" w:rsidRPr="000B204E" w:rsidRDefault="000927FE" w:rsidP="00362BA8">
            <w:pPr>
              <w:spacing w:after="240"/>
              <w:rPr>
                <w:b/>
                <w:color w:val="393939"/>
                <w:szCs w:val="22"/>
                <w:lang w:val="es-419"/>
              </w:rPr>
            </w:pPr>
            <w:r w:rsidRPr="000B204E">
              <w:rPr>
                <w:b/>
                <w:color w:val="393939"/>
                <w:szCs w:val="22"/>
                <w:lang w:val="es-419"/>
              </w:rPr>
              <w:t xml:space="preserve">Estado de actividad de la tarea </w:t>
            </w:r>
          </w:p>
        </w:tc>
        <w:tc>
          <w:tcPr>
            <w:tcW w:w="0" w:type="auto"/>
          </w:tcPr>
          <w:p w14:paraId="1479DF2D" w14:textId="77777777" w:rsidR="001D27A3" w:rsidRPr="000B204E" w:rsidRDefault="00F063FB" w:rsidP="00362BA8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Activa</w:t>
            </w:r>
          </w:p>
        </w:tc>
      </w:tr>
      <w:tr w:rsidR="001D27A3" w:rsidRPr="000B204E" w14:paraId="29FFCDEF" w14:textId="77777777" w:rsidTr="00362BA8">
        <w:tc>
          <w:tcPr>
            <w:tcW w:w="0" w:type="auto"/>
            <w:hideMark/>
          </w:tcPr>
          <w:p w14:paraId="4501B58B" w14:textId="77777777" w:rsidR="001D27A3" w:rsidRPr="000B204E" w:rsidRDefault="001D27A3" w:rsidP="00362BA8">
            <w:pPr>
              <w:spacing w:after="240"/>
              <w:rPr>
                <w:b/>
                <w:color w:val="393939"/>
                <w:szCs w:val="22"/>
                <w:lang w:val="es-419"/>
              </w:rPr>
            </w:pPr>
            <w:r w:rsidRPr="000B204E">
              <w:rPr>
                <w:b/>
                <w:color w:val="393939"/>
                <w:szCs w:val="22"/>
                <w:lang w:val="es-419"/>
              </w:rPr>
              <w:t>Nombre del equipo técnico y número de miembros y observadores en el equipo técnico</w:t>
            </w:r>
          </w:p>
        </w:tc>
        <w:tc>
          <w:tcPr>
            <w:tcW w:w="0" w:type="auto"/>
            <w:hideMark/>
          </w:tcPr>
          <w:p w14:paraId="6D9E7F84" w14:textId="42555FE2" w:rsidR="001D27A3" w:rsidRPr="000B204E" w:rsidRDefault="001D27A3" w:rsidP="00362BA8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Equipo Técnico de Acceso Público a la Información contenida en las Patentes</w:t>
            </w:r>
          </w:p>
          <w:p w14:paraId="748EEBFA" w14:textId="77777777" w:rsidR="001D27A3" w:rsidRPr="000B204E" w:rsidRDefault="001D27A3" w:rsidP="00362BA8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19 miembros y observadores</w:t>
            </w:r>
          </w:p>
        </w:tc>
      </w:tr>
      <w:tr w:rsidR="001D27A3" w:rsidRPr="000B204E" w14:paraId="4067ADB6" w14:textId="77777777" w:rsidTr="00362BA8">
        <w:tc>
          <w:tcPr>
            <w:tcW w:w="1250" w:type="pct"/>
            <w:hideMark/>
          </w:tcPr>
          <w:p w14:paraId="558C03E5" w14:textId="77777777" w:rsidR="001D27A3" w:rsidRPr="000B204E" w:rsidRDefault="001D27A3" w:rsidP="00362BA8">
            <w:pPr>
              <w:spacing w:after="240"/>
              <w:rPr>
                <w:b/>
                <w:color w:val="393939"/>
                <w:szCs w:val="22"/>
                <w:lang w:val="es-419"/>
              </w:rPr>
            </w:pPr>
            <w:r w:rsidRPr="000B204E">
              <w:rPr>
                <w:b/>
                <w:color w:val="393939"/>
                <w:szCs w:val="22"/>
                <w:lang w:val="es-419"/>
              </w:rPr>
              <w:t>Medidas previstas</w:t>
            </w:r>
          </w:p>
        </w:tc>
        <w:tc>
          <w:tcPr>
            <w:tcW w:w="0" w:type="auto"/>
            <w:hideMark/>
          </w:tcPr>
          <w:p w14:paraId="777E3943" w14:textId="28F2339D" w:rsidR="001D27A3" w:rsidRPr="000B204E" w:rsidRDefault="001D27A3" w:rsidP="00362BA8">
            <w:pPr>
              <w:pStyle w:val="ONUME"/>
              <w:numPr>
                <w:ilvl w:val="0"/>
                <w:numId w:val="0"/>
              </w:numPr>
              <w:spacing w:after="240"/>
              <w:rPr>
                <w:szCs w:val="22"/>
                <w:lang w:val="es-419"/>
              </w:rPr>
            </w:pPr>
            <w:r w:rsidRPr="000B204E">
              <w:rPr>
                <w:lang w:val="es-419"/>
              </w:rPr>
              <w:t xml:space="preserve">El Equipo Técnico preparará recomendaciones para los sistemas que proporcionan acceso público a la información sobre patentes procedente de las OPI. </w:t>
            </w:r>
          </w:p>
        </w:tc>
      </w:tr>
    </w:tbl>
    <w:p w14:paraId="647FE805" w14:textId="77777777" w:rsidR="001D27A3" w:rsidRPr="000B204E" w:rsidRDefault="001D27A3" w:rsidP="001D27A3">
      <w:pPr>
        <w:pStyle w:val="Heading3"/>
        <w:shd w:val="clear" w:color="auto" w:fill="FCFCFC"/>
        <w:spacing w:before="0" w:after="120"/>
        <w:rPr>
          <w:rFonts w:ascii="Noto Sans Display" w:hAnsi="Noto Sans Display" w:cs="Noto Sans Display"/>
          <w:b/>
          <w:bCs w:val="0"/>
          <w:color w:val="222222"/>
          <w:sz w:val="28"/>
          <w:szCs w:val="28"/>
          <w:lang w:val="es-419"/>
        </w:rPr>
      </w:pPr>
    </w:p>
    <w:p w14:paraId="19F4FDE8" w14:textId="77777777" w:rsidR="001D27A3" w:rsidRPr="000B204E" w:rsidRDefault="001D27A3" w:rsidP="001D27A3">
      <w:pPr>
        <w:pStyle w:val="ONUME"/>
        <w:keepLines/>
        <w:numPr>
          <w:ilvl w:val="0"/>
          <w:numId w:val="0"/>
        </w:numPr>
        <w:rPr>
          <w:b/>
          <w:bCs/>
          <w:lang w:val="es-419"/>
        </w:rPr>
      </w:pPr>
      <w:r w:rsidRPr="000B204E">
        <w:rPr>
          <w:b/>
          <w:bCs/>
          <w:lang w:val="es-419"/>
        </w:rPr>
        <w:t>Preguntas:</w:t>
      </w:r>
    </w:p>
    <w:p w14:paraId="66BD6AF2" w14:textId="77777777" w:rsidR="00362BA8" w:rsidRPr="000B204E" w:rsidRDefault="00362BA8" w:rsidP="0072633F">
      <w:pPr>
        <w:pStyle w:val="ONUME"/>
        <w:keepLines/>
        <w:numPr>
          <w:ilvl w:val="0"/>
          <w:numId w:val="15"/>
        </w:numPr>
        <w:rPr>
          <w:lang w:val="es-419"/>
        </w:rPr>
      </w:pPr>
      <w:r w:rsidRPr="000B204E">
        <w:rPr>
          <w:lang w:val="es-419"/>
        </w:rPr>
        <w:t>¿Participa su Oficina en esta tarea o contribuye a su ejecución? (Sí/No).</w:t>
      </w:r>
    </w:p>
    <w:p w14:paraId="0BBCB290" w14:textId="77777777" w:rsidR="00362BA8" w:rsidRPr="000B204E" w:rsidRDefault="00362BA8" w:rsidP="0072633F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 xml:space="preserve">De ser así, ¿lo hace de manera activa o pasiva? </w:t>
      </w:r>
    </w:p>
    <w:p w14:paraId="611B0053" w14:textId="77777777" w:rsidR="00362BA8" w:rsidRPr="000B204E" w:rsidRDefault="00362BA8" w:rsidP="0072633F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>De lo contrario, ¿prevé hacerlo en el futuro? Si la respuesta es negativa, ¿por qué?</w:t>
      </w:r>
    </w:p>
    <w:p w14:paraId="63E84AF7" w14:textId="77777777" w:rsidR="00343323" w:rsidRPr="000B204E" w:rsidRDefault="00343323" w:rsidP="006038F3">
      <w:pPr>
        <w:pStyle w:val="ONUME"/>
        <w:keepLines/>
        <w:rPr>
          <w:lang w:val="es-419"/>
        </w:rPr>
      </w:pPr>
      <w:r w:rsidRPr="000B204E">
        <w:rPr>
          <w:lang w:val="es-419"/>
        </w:rPr>
        <w:t>¿Su Oficina participa en el equipo técnico correspondiente, si procede? (Sí/No).</w:t>
      </w:r>
    </w:p>
    <w:p w14:paraId="6190C543" w14:textId="77777777" w:rsidR="00343323" w:rsidRPr="000B204E" w:rsidRDefault="00A5030D" w:rsidP="0072633F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>De ser así, ¿lo hace de manera activa o pasiva?</w:t>
      </w:r>
    </w:p>
    <w:p w14:paraId="09EC8BE3" w14:textId="77777777" w:rsidR="00343323" w:rsidRPr="000B204E" w:rsidRDefault="00343323" w:rsidP="0072633F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 xml:space="preserve">De lo contrario, ¿prevé hacerlo en el futuro? Si la respuesta es negativa, ¿por qué? </w:t>
      </w:r>
    </w:p>
    <w:p w14:paraId="52BF3032" w14:textId="77777777" w:rsidR="00362BA8" w:rsidRPr="000B204E" w:rsidRDefault="00362BA8" w:rsidP="00362BA8">
      <w:pPr>
        <w:pStyle w:val="ONUME"/>
        <w:keepLines/>
        <w:rPr>
          <w:lang w:val="es-419"/>
        </w:rPr>
      </w:pPr>
      <w:r w:rsidRPr="000B204E">
        <w:rPr>
          <w:lang w:val="es-419"/>
        </w:rPr>
        <w:t xml:space="preserve">¿Esta tarea es importante para la actividad actual o el plan de trabajo futuro de su Oficina o el resultado de la tarea afecta a sus actividades? (Sí/No/Se desconoce) </w:t>
      </w:r>
    </w:p>
    <w:p w14:paraId="0BA8D8DE" w14:textId="77777777" w:rsidR="00362BA8" w:rsidRPr="000B204E" w:rsidRDefault="00362BA8" w:rsidP="0072633F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>De ser posible, presente también las actividades o el plan de trabajo de su Oficina en relación con esta tarea.</w:t>
      </w:r>
    </w:p>
    <w:p w14:paraId="679462EF" w14:textId="77777777" w:rsidR="00362BA8" w:rsidRPr="000B204E" w:rsidRDefault="00362BA8" w:rsidP="00362BA8">
      <w:pPr>
        <w:pStyle w:val="ONUME"/>
        <w:keepLines/>
        <w:rPr>
          <w:lang w:val="es-419"/>
        </w:rPr>
      </w:pPr>
      <w:r w:rsidRPr="000B204E">
        <w:rPr>
          <w:lang w:val="es-419"/>
        </w:rPr>
        <w:t xml:space="preserve">¿Cómo valora su Oficina la complejidad de la ejecución de esta tarea? (Alta/Media/Baja) </w:t>
      </w:r>
    </w:p>
    <w:p w14:paraId="42A4640F" w14:textId="264B0C59" w:rsidR="00362BA8" w:rsidRPr="000B204E" w:rsidRDefault="00362BA8" w:rsidP="00362BA8">
      <w:pPr>
        <w:pStyle w:val="ONUME"/>
        <w:keepLines/>
        <w:rPr>
          <w:lang w:val="es-419"/>
        </w:rPr>
      </w:pPr>
      <w:r w:rsidRPr="000B204E">
        <w:rPr>
          <w:lang w:val="es-419"/>
        </w:rPr>
        <w:t>En opinión de su Oficina, ¿qué cantidad de recursos (financieros, administrativos, etc.) es necesaria para desempeñar esta tarea? (Alta/Media/Baja)</w:t>
      </w:r>
    </w:p>
    <w:p w14:paraId="379F693E" w14:textId="77777777" w:rsidR="0004050D" w:rsidRPr="000B204E" w:rsidRDefault="00362BA8" w:rsidP="0004050D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lastRenderedPageBreak/>
        <w:t>¿Su Oficina ha asignado (o planea asignar) los recursos necesarios para desempeñar esta tarea? (Sí/Parcialmente/No)</w:t>
      </w:r>
    </w:p>
    <w:p w14:paraId="79954889" w14:textId="77777777" w:rsidR="00362BA8" w:rsidRPr="000B204E" w:rsidRDefault="00362BA8" w:rsidP="0004050D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>Si la respuesta es negativa, explique por qué.</w:t>
      </w:r>
    </w:p>
    <w:p w14:paraId="6F0CA7E1" w14:textId="77777777" w:rsidR="00362BA8" w:rsidRPr="000B204E" w:rsidRDefault="00362BA8" w:rsidP="00362BA8">
      <w:pPr>
        <w:pStyle w:val="ONUME"/>
        <w:keepLines/>
        <w:rPr>
          <w:lang w:val="es-419"/>
        </w:rPr>
      </w:pPr>
      <w:r w:rsidRPr="000B204E">
        <w:rPr>
          <w:lang w:val="es-419"/>
        </w:rPr>
        <w:t>¿Qué tipo de asistencia necesita su Oficina para participar en esta tarea?</w:t>
      </w:r>
    </w:p>
    <w:p w14:paraId="5391432C" w14:textId="77777777" w:rsidR="00266BE6" w:rsidRPr="000B204E" w:rsidRDefault="00362BA8" w:rsidP="00266BE6">
      <w:pPr>
        <w:pStyle w:val="ONUME"/>
        <w:keepLines/>
        <w:rPr>
          <w:lang w:val="es-419"/>
        </w:rPr>
      </w:pPr>
      <w:r w:rsidRPr="000B204E">
        <w:rPr>
          <w:lang w:val="es-419"/>
        </w:rPr>
        <w:t>En opinión de su Oficina, ¿qué importancia tiene esta tarea para la comunidad de PI en su conjunto? (Alta/Media/Baja/Se desconoce)</w:t>
      </w:r>
    </w:p>
    <w:p w14:paraId="06CAC023" w14:textId="77777777" w:rsidR="00362BA8" w:rsidRPr="000B204E" w:rsidRDefault="00266BE6" w:rsidP="00266BE6">
      <w:pPr>
        <w:rPr>
          <w:lang w:val="es-419"/>
        </w:rPr>
      </w:pPr>
      <w:r w:rsidRPr="000B204E">
        <w:rPr>
          <w:lang w:val="es-419"/>
        </w:rPr>
        <w:br w:type="page"/>
      </w:r>
    </w:p>
    <w:p w14:paraId="2B39A754" w14:textId="77777777" w:rsidR="001D27A3" w:rsidRPr="000B204E" w:rsidRDefault="001D27A3" w:rsidP="001D27A3">
      <w:pPr>
        <w:pStyle w:val="Heading3"/>
        <w:shd w:val="clear" w:color="auto" w:fill="FCFCFC"/>
        <w:spacing w:before="0" w:after="120"/>
        <w:rPr>
          <w:b/>
          <w:bCs w:val="0"/>
          <w:color w:val="222222"/>
          <w:szCs w:val="22"/>
          <w:lang w:val="es-419"/>
        </w:rPr>
      </w:pPr>
      <w:proofErr w:type="gramStart"/>
      <w:r w:rsidRPr="000B204E">
        <w:rPr>
          <w:b/>
          <w:bCs w:val="0"/>
          <w:color w:val="222222"/>
          <w:szCs w:val="22"/>
          <w:lang w:val="es-419"/>
        </w:rPr>
        <w:lastRenderedPageBreak/>
        <w:t>Tarea N.º</w:t>
      </w:r>
      <w:proofErr w:type="gramEnd"/>
      <w:r w:rsidRPr="000B204E">
        <w:rPr>
          <w:b/>
          <w:bCs w:val="0"/>
          <w:color w:val="222222"/>
          <w:szCs w:val="22"/>
          <w:lang w:val="es-419"/>
        </w:rPr>
        <w:t> 55</w:t>
      </w:r>
    </w:p>
    <w:p w14:paraId="5DD50639" w14:textId="77777777" w:rsidR="001D27A3" w:rsidRPr="000B204E" w:rsidRDefault="001D27A3" w:rsidP="001D27A3">
      <w:pPr>
        <w:rPr>
          <w:b/>
          <w:bCs/>
          <w:lang w:val="es-419"/>
        </w:rPr>
      </w:pPr>
      <w:r w:rsidRPr="000B204E">
        <w:rPr>
          <w:b/>
          <w:bCs/>
          <w:lang w:val="es-419"/>
        </w:rPr>
        <w:t>Información general</w:t>
      </w:r>
    </w:p>
    <w:p w14:paraId="505CA833" w14:textId="77777777" w:rsidR="001D27A3" w:rsidRPr="000B204E" w:rsidRDefault="001D27A3" w:rsidP="001D27A3">
      <w:pPr>
        <w:rPr>
          <w:lang w:val="es-419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6"/>
        <w:gridCol w:w="7009"/>
      </w:tblGrid>
      <w:tr w:rsidR="001D27A3" w:rsidRPr="000B204E" w14:paraId="4D0402EF" w14:textId="77777777" w:rsidTr="007377F8">
        <w:tc>
          <w:tcPr>
            <w:tcW w:w="1250" w:type="pct"/>
            <w:hideMark/>
          </w:tcPr>
          <w:p w14:paraId="0DAD9129" w14:textId="77777777" w:rsidR="001D27A3" w:rsidRPr="000B204E" w:rsidRDefault="001D27A3" w:rsidP="007377F8">
            <w:pPr>
              <w:spacing w:after="240"/>
              <w:rPr>
                <w:b/>
                <w:color w:val="393939"/>
                <w:szCs w:val="22"/>
                <w:lang w:val="es-419"/>
              </w:rPr>
            </w:pPr>
            <w:r w:rsidRPr="000B204E">
              <w:rPr>
                <w:b/>
                <w:color w:val="393939"/>
                <w:szCs w:val="22"/>
                <w:lang w:val="es-419"/>
              </w:rPr>
              <w:t>Descripción</w:t>
            </w:r>
          </w:p>
        </w:tc>
        <w:tc>
          <w:tcPr>
            <w:tcW w:w="0" w:type="auto"/>
            <w:hideMark/>
          </w:tcPr>
          <w:p w14:paraId="56A68332" w14:textId="77777777" w:rsidR="001D27A3" w:rsidRPr="000B204E" w:rsidRDefault="001D27A3" w:rsidP="007377F8">
            <w:pPr>
              <w:spacing w:after="240"/>
              <w:rPr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Contemplar la posibilidad de crear una norma técnica de la OMPI para ayudar a las OPI a brindar una mejor “calidad en el origen” en relación con los nombres de los solicitantes, preparar una propuesta para la adopción de medidas destinadas a la normalización de los nombres de los solicitantes en documentos de PI y someterla al examen del CWS.</w:t>
            </w:r>
          </w:p>
        </w:tc>
      </w:tr>
      <w:tr w:rsidR="001D27A3" w:rsidRPr="000B204E" w14:paraId="6118048E" w14:textId="77777777" w:rsidTr="007377F8">
        <w:tc>
          <w:tcPr>
            <w:tcW w:w="1250" w:type="pct"/>
            <w:hideMark/>
          </w:tcPr>
          <w:p w14:paraId="2DF168A3" w14:textId="77777777" w:rsidR="001D27A3" w:rsidRPr="000B204E" w:rsidRDefault="001D27A3" w:rsidP="007377F8">
            <w:pPr>
              <w:spacing w:after="240"/>
              <w:rPr>
                <w:b/>
                <w:color w:val="393939"/>
                <w:szCs w:val="22"/>
                <w:lang w:val="es-419"/>
              </w:rPr>
            </w:pPr>
            <w:r w:rsidRPr="000B204E">
              <w:rPr>
                <w:b/>
                <w:color w:val="393939"/>
                <w:szCs w:val="22"/>
                <w:lang w:val="es-419"/>
              </w:rPr>
              <w:t>Carga de trabajo estimada</w:t>
            </w:r>
          </w:p>
        </w:tc>
        <w:tc>
          <w:tcPr>
            <w:tcW w:w="0" w:type="auto"/>
            <w:hideMark/>
          </w:tcPr>
          <w:p w14:paraId="2147F894" w14:textId="77777777" w:rsidR="001D27A3" w:rsidRPr="000B204E" w:rsidRDefault="00F063FB" w:rsidP="007377F8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Alta</w:t>
            </w:r>
          </w:p>
        </w:tc>
      </w:tr>
      <w:tr w:rsidR="001D27A3" w:rsidRPr="000B204E" w14:paraId="3E7AD86E" w14:textId="77777777" w:rsidTr="007377F8">
        <w:tc>
          <w:tcPr>
            <w:tcW w:w="1250" w:type="pct"/>
          </w:tcPr>
          <w:p w14:paraId="71739DAA" w14:textId="77777777" w:rsidR="001D27A3" w:rsidRPr="000B204E" w:rsidRDefault="000927FE" w:rsidP="007377F8">
            <w:pPr>
              <w:spacing w:after="240"/>
              <w:rPr>
                <w:b/>
                <w:color w:val="393939"/>
                <w:szCs w:val="22"/>
                <w:lang w:val="es-419"/>
              </w:rPr>
            </w:pPr>
            <w:r w:rsidRPr="000B204E">
              <w:rPr>
                <w:b/>
                <w:color w:val="393939"/>
                <w:szCs w:val="22"/>
                <w:lang w:val="es-419"/>
              </w:rPr>
              <w:t xml:space="preserve">Estado de actividad de la tarea </w:t>
            </w:r>
          </w:p>
        </w:tc>
        <w:tc>
          <w:tcPr>
            <w:tcW w:w="0" w:type="auto"/>
          </w:tcPr>
          <w:p w14:paraId="7B747A0A" w14:textId="77777777" w:rsidR="001D27A3" w:rsidRPr="000B204E" w:rsidRDefault="00F063FB" w:rsidP="007377F8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Activa</w:t>
            </w:r>
          </w:p>
        </w:tc>
      </w:tr>
      <w:tr w:rsidR="001D27A3" w:rsidRPr="000B204E" w14:paraId="0D5D1116" w14:textId="77777777" w:rsidTr="007377F8">
        <w:tc>
          <w:tcPr>
            <w:tcW w:w="0" w:type="auto"/>
            <w:hideMark/>
          </w:tcPr>
          <w:p w14:paraId="09CDC51D" w14:textId="77777777" w:rsidR="001D27A3" w:rsidRPr="000B204E" w:rsidRDefault="001D27A3" w:rsidP="007377F8">
            <w:pPr>
              <w:spacing w:after="240"/>
              <w:rPr>
                <w:b/>
                <w:color w:val="393939"/>
                <w:szCs w:val="22"/>
                <w:lang w:val="es-419"/>
              </w:rPr>
            </w:pPr>
            <w:r w:rsidRPr="000B204E">
              <w:rPr>
                <w:b/>
                <w:color w:val="393939"/>
                <w:szCs w:val="22"/>
                <w:lang w:val="es-419"/>
              </w:rPr>
              <w:t>Nombre del equipo técnico y número de miembros y observadores en el equipo técnico</w:t>
            </w:r>
          </w:p>
        </w:tc>
        <w:tc>
          <w:tcPr>
            <w:tcW w:w="0" w:type="auto"/>
            <w:hideMark/>
          </w:tcPr>
          <w:p w14:paraId="360F9226" w14:textId="77777777" w:rsidR="001D27A3" w:rsidRPr="000B204E" w:rsidRDefault="001D27A3" w:rsidP="007377F8">
            <w:pPr>
              <w:spacing w:after="240"/>
              <w:rPr>
                <w:noProof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Equipo Técnico de Normalización de los Nombres</w:t>
            </w:r>
          </w:p>
          <w:p w14:paraId="0E668084" w14:textId="77777777" w:rsidR="001D27A3" w:rsidRPr="000B204E" w:rsidRDefault="001D27A3" w:rsidP="007377F8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23 miembros y observadores</w:t>
            </w:r>
          </w:p>
        </w:tc>
      </w:tr>
      <w:tr w:rsidR="001D27A3" w:rsidRPr="000B204E" w14:paraId="5A3C9F59" w14:textId="77777777" w:rsidTr="007377F8">
        <w:tc>
          <w:tcPr>
            <w:tcW w:w="1250" w:type="pct"/>
            <w:hideMark/>
          </w:tcPr>
          <w:p w14:paraId="46653742" w14:textId="77777777" w:rsidR="001D27A3" w:rsidRPr="000B204E" w:rsidRDefault="001D27A3" w:rsidP="007377F8">
            <w:pPr>
              <w:spacing w:after="240"/>
              <w:rPr>
                <w:b/>
                <w:color w:val="393939"/>
                <w:szCs w:val="22"/>
                <w:lang w:val="es-419"/>
              </w:rPr>
            </w:pPr>
            <w:r w:rsidRPr="000B204E">
              <w:rPr>
                <w:b/>
                <w:color w:val="393939"/>
                <w:szCs w:val="22"/>
                <w:lang w:val="es-419"/>
              </w:rPr>
              <w:t>Medidas previstas</w:t>
            </w:r>
          </w:p>
        </w:tc>
        <w:tc>
          <w:tcPr>
            <w:tcW w:w="0" w:type="auto"/>
            <w:hideMark/>
          </w:tcPr>
          <w:p w14:paraId="3405B6A5" w14:textId="77777777" w:rsidR="001D27A3" w:rsidRPr="000B204E" w:rsidRDefault="001D27A3" w:rsidP="007377F8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El Equipo Técnico propondrá recomendaciones sobre la calidad de los datos de los solicitantes para apoyar la normalización de los nombres y las someterá al examen del CWS.</w:t>
            </w:r>
          </w:p>
        </w:tc>
      </w:tr>
    </w:tbl>
    <w:p w14:paraId="62B9F724" w14:textId="77777777" w:rsidR="001D27A3" w:rsidRPr="000B204E" w:rsidRDefault="001D27A3" w:rsidP="001D27A3">
      <w:pPr>
        <w:pStyle w:val="Heading3"/>
        <w:shd w:val="clear" w:color="auto" w:fill="FCFCFC"/>
        <w:spacing w:before="0" w:after="120"/>
        <w:rPr>
          <w:rFonts w:ascii="Noto Sans Display" w:hAnsi="Noto Sans Display" w:cs="Noto Sans Display"/>
          <w:b/>
          <w:bCs w:val="0"/>
          <w:color w:val="222222"/>
          <w:sz w:val="28"/>
          <w:szCs w:val="28"/>
          <w:lang w:val="es-419"/>
        </w:rPr>
      </w:pPr>
    </w:p>
    <w:p w14:paraId="134B09CE" w14:textId="77777777" w:rsidR="001D27A3" w:rsidRPr="000B204E" w:rsidRDefault="001D27A3" w:rsidP="001D27A3">
      <w:pPr>
        <w:pStyle w:val="ONUME"/>
        <w:keepLines/>
        <w:numPr>
          <w:ilvl w:val="0"/>
          <w:numId w:val="0"/>
        </w:numPr>
        <w:rPr>
          <w:b/>
          <w:bCs/>
          <w:lang w:val="es-419"/>
        </w:rPr>
      </w:pPr>
      <w:r w:rsidRPr="000B204E">
        <w:rPr>
          <w:b/>
          <w:bCs/>
          <w:lang w:val="es-419"/>
        </w:rPr>
        <w:t>Preguntas:</w:t>
      </w:r>
    </w:p>
    <w:p w14:paraId="40C3E2A0" w14:textId="77777777" w:rsidR="007377F8" w:rsidRPr="000B204E" w:rsidRDefault="007377F8" w:rsidP="0072633F">
      <w:pPr>
        <w:pStyle w:val="ONUME"/>
        <w:keepLines/>
        <w:numPr>
          <w:ilvl w:val="0"/>
          <w:numId w:val="16"/>
        </w:numPr>
        <w:rPr>
          <w:lang w:val="es-419"/>
        </w:rPr>
      </w:pPr>
      <w:r w:rsidRPr="000B204E">
        <w:rPr>
          <w:lang w:val="es-419"/>
        </w:rPr>
        <w:t>¿Participa su Oficina en esta tarea o contribuye a su ejecución? (Sí/No).</w:t>
      </w:r>
    </w:p>
    <w:p w14:paraId="35D9F635" w14:textId="77777777" w:rsidR="007377F8" w:rsidRPr="000B204E" w:rsidRDefault="00A5030D" w:rsidP="0072633F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>De ser así, ¿lo hace de manera activa o pasiva?</w:t>
      </w:r>
    </w:p>
    <w:p w14:paraId="05C7202E" w14:textId="77777777" w:rsidR="007377F8" w:rsidRPr="000B204E" w:rsidRDefault="007377F8" w:rsidP="0072633F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>De lo contrario, ¿prevé hacerlo en el futuro? Si la respuesta es negativa, ¿por qué?</w:t>
      </w:r>
    </w:p>
    <w:p w14:paraId="432A3EC8" w14:textId="77777777" w:rsidR="00343323" w:rsidRPr="000B204E" w:rsidRDefault="00343323" w:rsidP="006038F3">
      <w:pPr>
        <w:pStyle w:val="ONUME"/>
        <w:keepLines/>
        <w:rPr>
          <w:lang w:val="es-419"/>
        </w:rPr>
      </w:pPr>
      <w:r w:rsidRPr="000B204E">
        <w:rPr>
          <w:lang w:val="es-419"/>
        </w:rPr>
        <w:t>¿Su Oficina participa en el equipo técnico correspondiente, si procede? (Sí/No).</w:t>
      </w:r>
    </w:p>
    <w:p w14:paraId="46B74FBB" w14:textId="77777777" w:rsidR="00343323" w:rsidRPr="000B204E" w:rsidRDefault="00A5030D" w:rsidP="0072633F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 xml:space="preserve">De ser así, ¿lo hace de manera activa o pasiva? </w:t>
      </w:r>
    </w:p>
    <w:p w14:paraId="017A80F2" w14:textId="77777777" w:rsidR="00343323" w:rsidRPr="000B204E" w:rsidRDefault="00343323" w:rsidP="0072633F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 xml:space="preserve">De lo contrario, ¿prevé hacerlo en el futuro? Si la respuesta es negativa, ¿por qué? </w:t>
      </w:r>
    </w:p>
    <w:p w14:paraId="53B16661" w14:textId="77777777" w:rsidR="007377F8" w:rsidRPr="000B204E" w:rsidRDefault="007377F8" w:rsidP="007377F8">
      <w:pPr>
        <w:pStyle w:val="ONUME"/>
        <w:keepLines/>
        <w:rPr>
          <w:lang w:val="es-419"/>
        </w:rPr>
      </w:pPr>
      <w:r w:rsidRPr="000B204E">
        <w:rPr>
          <w:lang w:val="es-419"/>
        </w:rPr>
        <w:t xml:space="preserve">¿Esta tarea es importante para la actividad actual o el plan de trabajo futuro de su Oficina o el resultado de la tarea afecta a sus actividades? (Sí/No/Se desconoce) </w:t>
      </w:r>
    </w:p>
    <w:p w14:paraId="57B1865B" w14:textId="77777777" w:rsidR="007377F8" w:rsidRPr="000B204E" w:rsidRDefault="007377F8" w:rsidP="0072633F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>De ser posible, presente también las actividades o el plan de trabajo de su Oficina en relación con esta tarea.</w:t>
      </w:r>
    </w:p>
    <w:p w14:paraId="507C44AC" w14:textId="77777777" w:rsidR="007377F8" w:rsidRPr="000B204E" w:rsidRDefault="007377F8" w:rsidP="007377F8">
      <w:pPr>
        <w:pStyle w:val="ONUME"/>
        <w:keepLines/>
        <w:rPr>
          <w:lang w:val="es-419"/>
        </w:rPr>
      </w:pPr>
      <w:r w:rsidRPr="000B204E">
        <w:rPr>
          <w:lang w:val="es-419"/>
        </w:rPr>
        <w:t xml:space="preserve">¿Cómo valora su Oficina la complejidad de la ejecución de esta tarea? (Alta/Media/Baja) </w:t>
      </w:r>
    </w:p>
    <w:p w14:paraId="4A635EBD" w14:textId="28258129" w:rsidR="007377F8" w:rsidRPr="000B204E" w:rsidRDefault="007377F8" w:rsidP="007377F8">
      <w:pPr>
        <w:pStyle w:val="ONUME"/>
        <w:keepLines/>
        <w:rPr>
          <w:lang w:val="es-419"/>
        </w:rPr>
      </w:pPr>
      <w:r w:rsidRPr="000B204E">
        <w:rPr>
          <w:lang w:val="es-419"/>
        </w:rPr>
        <w:t>En opinión de su Oficina, ¿qué cantidad de recursos (financieros, administrativos, etc.) es necesaria para desempeñar esta tarea? (Alta/Media/Baja)</w:t>
      </w:r>
    </w:p>
    <w:p w14:paraId="613653D9" w14:textId="77777777" w:rsidR="0004050D" w:rsidRPr="000B204E" w:rsidRDefault="007377F8" w:rsidP="0004050D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lastRenderedPageBreak/>
        <w:t xml:space="preserve">¿Su Oficina ha asignado (o planea asignar) los recursos necesarios para desempeñar esta tarea? (Sí/Parcialmente/No) </w:t>
      </w:r>
    </w:p>
    <w:p w14:paraId="7C3B87D7" w14:textId="77777777" w:rsidR="007377F8" w:rsidRPr="000B204E" w:rsidRDefault="007377F8" w:rsidP="0004050D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>Si la respuesta es negativa, explique por qué.</w:t>
      </w:r>
    </w:p>
    <w:p w14:paraId="12D74569" w14:textId="77777777" w:rsidR="007377F8" w:rsidRPr="000B204E" w:rsidRDefault="007377F8" w:rsidP="007377F8">
      <w:pPr>
        <w:pStyle w:val="ONUME"/>
        <w:keepLines/>
        <w:rPr>
          <w:lang w:val="es-419"/>
        </w:rPr>
      </w:pPr>
      <w:r w:rsidRPr="000B204E">
        <w:rPr>
          <w:lang w:val="es-419"/>
        </w:rPr>
        <w:t>¿Qué tipo de asistencia necesita su Oficina para participar en esta tarea?</w:t>
      </w:r>
    </w:p>
    <w:p w14:paraId="678E7BD3" w14:textId="77777777" w:rsidR="007377F8" w:rsidRPr="000B204E" w:rsidRDefault="007377F8" w:rsidP="007377F8">
      <w:pPr>
        <w:pStyle w:val="ONUME"/>
        <w:keepLines/>
        <w:rPr>
          <w:lang w:val="es-419"/>
        </w:rPr>
      </w:pPr>
      <w:r w:rsidRPr="000B204E">
        <w:rPr>
          <w:lang w:val="es-419"/>
        </w:rPr>
        <w:t>En opinión de su Oficina, ¿qué importancia tiene esta tarea para la comunidad de PI en su conjunto? (Alta/Media/Baja/Se desconoce)</w:t>
      </w:r>
    </w:p>
    <w:p w14:paraId="60312DB5" w14:textId="77777777" w:rsidR="007377F8" w:rsidRPr="000B204E" w:rsidRDefault="00266BE6" w:rsidP="00266BE6">
      <w:pPr>
        <w:rPr>
          <w:b/>
          <w:bCs/>
          <w:lang w:val="es-419"/>
        </w:rPr>
      </w:pPr>
      <w:r w:rsidRPr="000B204E">
        <w:rPr>
          <w:lang w:val="es-419"/>
        </w:rPr>
        <w:br w:type="page"/>
      </w:r>
    </w:p>
    <w:p w14:paraId="59B373B6" w14:textId="77777777" w:rsidR="005663C5" w:rsidRPr="000B204E" w:rsidRDefault="005663C5" w:rsidP="005663C5">
      <w:pPr>
        <w:pStyle w:val="Heading3"/>
        <w:shd w:val="clear" w:color="auto" w:fill="FCFCFC"/>
        <w:spacing w:before="0" w:after="120"/>
        <w:rPr>
          <w:b/>
          <w:bCs w:val="0"/>
          <w:color w:val="222222"/>
          <w:szCs w:val="22"/>
          <w:lang w:val="es-419"/>
        </w:rPr>
      </w:pPr>
      <w:proofErr w:type="gramStart"/>
      <w:r w:rsidRPr="000B204E">
        <w:rPr>
          <w:b/>
          <w:bCs w:val="0"/>
          <w:color w:val="222222"/>
          <w:szCs w:val="22"/>
          <w:lang w:val="es-419"/>
        </w:rPr>
        <w:lastRenderedPageBreak/>
        <w:t>Tarea N.º</w:t>
      </w:r>
      <w:proofErr w:type="gramEnd"/>
      <w:r w:rsidRPr="000B204E">
        <w:rPr>
          <w:b/>
          <w:bCs w:val="0"/>
          <w:color w:val="222222"/>
          <w:szCs w:val="22"/>
          <w:lang w:val="es-419"/>
        </w:rPr>
        <w:t> 56</w:t>
      </w:r>
    </w:p>
    <w:p w14:paraId="546AE9BA" w14:textId="77777777" w:rsidR="005663C5" w:rsidRPr="000B204E" w:rsidRDefault="005663C5" w:rsidP="005663C5">
      <w:pPr>
        <w:rPr>
          <w:b/>
          <w:bCs/>
          <w:lang w:val="es-419"/>
        </w:rPr>
      </w:pPr>
      <w:r w:rsidRPr="000B204E">
        <w:rPr>
          <w:b/>
          <w:bCs/>
          <w:lang w:val="es-419"/>
        </w:rPr>
        <w:t>Información general</w:t>
      </w:r>
    </w:p>
    <w:p w14:paraId="249571E5" w14:textId="77777777" w:rsidR="005663C5" w:rsidRPr="000B204E" w:rsidRDefault="005663C5" w:rsidP="005663C5">
      <w:pPr>
        <w:rPr>
          <w:lang w:val="es-419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6"/>
        <w:gridCol w:w="7009"/>
      </w:tblGrid>
      <w:tr w:rsidR="005663C5" w:rsidRPr="000B204E" w14:paraId="54E6905F" w14:textId="77777777" w:rsidTr="007377F8">
        <w:tc>
          <w:tcPr>
            <w:tcW w:w="1250" w:type="pct"/>
            <w:hideMark/>
          </w:tcPr>
          <w:p w14:paraId="143F1232" w14:textId="77777777" w:rsidR="005663C5" w:rsidRPr="000B204E" w:rsidRDefault="005663C5" w:rsidP="007377F8">
            <w:pPr>
              <w:spacing w:after="240"/>
              <w:rPr>
                <w:b/>
                <w:color w:val="393939"/>
                <w:szCs w:val="22"/>
                <w:lang w:val="es-419"/>
              </w:rPr>
            </w:pPr>
            <w:r w:rsidRPr="000B204E">
              <w:rPr>
                <w:b/>
                <w:color w:val="393939"/>
                <w:szCs w:val="22"/>
                <w:lang w:val="es-419"/>
              </w:rPr>
              <w:t>Descripción</w:t>
            </w:r>
          </w:p>
        </w:tc>
        <w:tc>
          <w:tcPr>
            <w:tcW w:w="0" w:type="auto"/>
            <w:hideMark/>
          </w:tcPr>
          <w:p w14:paraId="52A9BDE3" w14:textId="77777777" w:rsidR="005663C5" w:rsidRPr="000B204E" w:rsidRDefault="005663C5" w:rsidP="007377F8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Garantizar las necesarias revisiones y actualizaciones de la Norma ST.90 de la OMPI; prestar apoyo a la Oficina Internacional en la elaboración de un catálogo unificado de las API ofrecidas por las Oficinas; y ayudar a la Oficina Internacional a promover y aplicar la Norma ST.90 de la OMPI.</w:t>
            </w:r>
          </w:p>
        </w:tc>
      </w:tr>
      <w:tr w:rsidR="005663C5" w:rsidRPr="000B204E" w14:paraId="54BEB8A8" w14:textId="77777777" w:rsidTr="007377F8">
        <w:tc>
          <w:tcPr>
            <w:tcW w:w="1250" w:type="pct"/>
            <w:hideMark/>
          </w:tcPr>
          <w:p w14:paraId="2C3D5D5C" w14:textId="77777777" w:rsidR="005663C5" w:rsidRPr="000B204E" w:rsidRDefault="005663C5" w:rsidP="007377F8">
            <w:pPr>
              <w:spacing w:after="240"/>
              <w:rPr>
                <w:b/>
                <w:color w:val="393939"/>
                <w:szCs w:val="22"/>
                <w:lang w:val="es-419"/>
              </w:rPr>
            </w:pPr>
            <w:r w:rsidRPr="000B204E">
              <w:rPr>
                <w:b/>
                <w:color w:val="393939"/>
                <w:szCs w:val="22"/>
                <w:lang w:val="es-419"/>
              </w:rPr>
              <w:t>Carga de trabajo estimada</w:t>
            </w:r>
          </w:p>
        </w:tc>
        <w:tc>
          <w:tcPr>
            <w:tcW w:w="0" w:type="auto"/>
            <w:hideMark/>
          </w:tcPr>
          <w:p w14:paraId="49336BE3" w14:textId="77777777" w:rsidR="005663C5" w:rsidRPr="000B204E" w:rsidRDefault="00F063FB" w:rsidP="007377F8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Alta</w:t>
            </w:r>
          </w:p>
        </w:tc>
      </w:tr>
      <w:tr w:rsidR="005663C5" w:rsidRPr="000B204E" w14:paraId="649A718D" w14:textId="77777777" w:rsidTr="007377F8">
        <w:tc>
          <w:tcPr>
            <w:tcW w:w="1250" w:type="pct"/>
          </w:tcPr>
          <w:p w14:paraId="33BEF307" w14:textId="77777777" w:rsidR="005663C5" w:rsidRPr="000B204E" w:rsidRDefault="000927FE" w:rsidP="007377F8">
            <w:pPr>
              <w:spacing w:after="240"/>
              <w:rPr>
                <w:b/>
                <w:color w:val="393939"/>
                <w:szCs w:val="22"/>
                <w:lang w:val="es-419"/>
              </w:rPr>
            </w:pPr>
            <w:r w:rsidRPr="000B204E">
              <w:rPr>
                <w:b/>
                <w:color w:val="393939"/>
                <w:szCs w:val="22"/>
                <w:lang w:val="es-419"/>
              </w:rPr>
              <w:t xml:space="preserve">Estado de actividad de la tarea </w:t>
            </w:r>
          </w:p>
        </w:tc>
        <w:tc>
          <w:tcPr>
            <w:tcW w:w="0" w:type="auto"/>
          </w:tcPr>
          <w:p w14:paraId="3F7E1FE5" w14:textId="77777777" w:rsidR="005663C5" w:rsidRPr="000B204E" w:rsidRDefault="00F063FB" w:rsidP="007377F8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Muy activa</w:t>
            </w:r>
          </w:p>
        </w:tc>
      </w:tr>
      <w:tr w:rsidR="005663C5" w:rsidRPr="000B204E" w14:paraId="2134E593" w14:textId="77777777" w:rsidTr="007377F8">
        <w:tc>
          <w:tcPr>
            <w:tcW w:w="0" w:type="auto"/>
            <w:hideMark/>
          </w:tcPr>
          <w:p w14:paraId="14031481" w14:textId="77777777" w:rsidR="005663C5" w:rsidRPr="000B204E" w:rsidRDefault="005663C5" w:rsidP="007377F8">
            <w:pPr>
              <w:spacing w:after="240"/>
              <w:rPr>
                <w:b/>
                <w:color w:val="393939"/>
                <w:szCs w:val="22"/>
                <w:lang w:val="es-419"/>
              </w:rPr>
            </w:pPr>
            <w:r w:rsidRPr="000B204E">
              <w:rPr>
                <w:b/>
                <w:color w:val="393939"/>
                <w:szCs w:val="22"/>
                <w:lang w:val="es-419"/>
              </w:rPr>
              <w:t>Nombre del equipo técnico y número de miembros y observadores en el equipo técnico</w:t>
            </w:r>
          </w:p>
        </w:tc>
        <w:tc>
          <w:tcPr>
            <w:tcW w:w="0" w:type="auto"/>
            <w:hideMark/>
          </w:tcPr>
          <w:p w14:paraId="55364A04" w14:textId="77777777" w:rsidR="005663C5" w:rsidRPr="000B204E" w:rsidRDefault="005663C5" w:rsidP="007377F8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 xml:space="preserve">Equipo Técnico sobre API </w:t>
            </w:r>
          </w:p>
          <w:p w14:paraId="1EC25B4A" w14:textId="77777777" w:rsidR="005663C5" w:rsidRPr="000B204E" w:rsidRDefault="005663C5" w:rsidP="007377F8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18 miembros y observadores</w:t>
            </w:r>
          </w:p>
        </w:tc>
      </w:tr>
      <w:tr w:rsidR="005663C5" w:rsidRPr="000B204E" w14:paraId="1C8D58EE" w14:textId="77777777" w:rsidTr="007377F8">
        <w:tc>
          <w:tcPr>
            <w:tcW w:w="1250" w:type="pct"/>
            <w:hideMark/>
          </w:tcPr>
          <w:p w14:paraId="0557FB04" w14:textId="77777777" w:rsidR="005663C5" w:rsidRPr="000B204E" w:rsidRDefault="005663C5" w:rsidP="007377F8">
            <w:pPr>
              <w:spacing w:after="240"/>
              <w:rPr>
                <w:b/>
                <w:color w:val="393939"/>
                <w:szCs w:val="22"/>
                <w:lang w:val="es-419"/>
              </w:rPr>
            </w:pPr>
            <w:r w:rsidRPr="000B204E">
              <w:rPr>
                <w:b/>
                <w:color w:val="393939"/>
                <w:szCs w:val="22"/>
                <w:lang w:val="es-419"/>
              </w:rPr>
              <w:t>Medidas previstas</w:t>
            </w:r>
          </w:p>
        </w:tc>
        <w:tc>
          <w:tcPr>
            <w:tcW w:w="0" w:type="auto"/>
            <w:hideMark/>
          </w:tcPr>
          <w:p w14:paraId="1B458E4A" w14:textId="77777777" w:rsidR="007377F8" w:rsidRPr="000B204E" w:rsidRDefault="0009713C" w:rsidP="007377F8">
            <w:pPr>
              <w:pStyle w:val="ONUME"/>
              <w:numPr>
                <w:ilvl w:val="0"/>
                <w:numId w:val="0"/>
              </w:numPr>
              <w:spacing w:after="240"/>
              <w:rPr>
                <w:szCs w:val="22"/>
                <w:lang w:val="es-419"/>
              </w:rPr>
            </w:pPr>
            <w:r w:rsidRPr="000B204E">
              <w:rPr>
                <w:lang w:val="es-419"/>
              </w:rPr>
              <w:t>El Equipo Técnico revisará la Norma ST.90 según sea necesario y, para ello, supervisará atentamente las tecnologías correspondientes y la aplicación de la Norma ST.90 por las OPI y el sector de la PI.</w:t>
            </w:r>
          </w:p>
          <w:p w14:paraId="56706B72" w14:textId="77777777" w:rsidR="005663C5" w:rsidRPr="000B204E" w:rsidRDefault="005663C5" w:rsidP="007377F8">
            <w:pPr>
              <w:pStyle w:val="ONUME"/>
              <w:numPr>
                <w:ilvl w:val="0"/>
                <w:numId w:val="0"/>
              </w:numPr>
              <w:spacing w:after="240"/>
              <w:rPr>
                <w:szCs w:val="22"/>
                <w:lang w:val="es-419"/>
              </w:rPr>
            </w:pPr>
            <w:r w:rsidRPr="000B204E">
              <w:rPr>
                <w:lang w:val="es-419"/>
              </w:rPr>
              <w:t>El Equipo Técnico sobre API promoverá el uso de la Norma ST.90 de la OMPI en sus organizaciones.</w:t>
            </w:r>
          </w:p>
          <w:p w14:paraId="31D6E7F4" w14:textId="77777777" w:rsidR="005663C5" w:rsidRPr="000B204E" w:rsidRDefault="005663C5" w:rsidP="00FD2722">
            <w:pPr>
              <w:pStyle w:val="ONUME"/>
              <w:numPr>
                <w:ilvl w:val="0"/>
                <w:numId w:val="0"/>
              </w:num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lang w:val="es-419"/>
              </w:rPr>
              <w:t>La Oficina Internacional elaborará un catálogo unificado de API en el que se enumeren las API a las que pueden acceder las OPI de manera externa, y el Equipo Técnico participará en el proyecto de elaboración.</w:t>
            </w:r>
            <w:r w:rsidRPr="000B204E">
              <w:rPr>
                <w:color w:val="393939"/>
                <w:szCs w:val="22"/>
                <w:lang w:val="es-419"/>
              </w:rPr>
              <w:t xml:space="preserve"> </w:t>
            </w:r>
          </w:p>
        </w:tc>
      </w:tr>
    </w:tbl>
    <w:p w14:paraId="75995B67" w14:textId="77777777" w:rsidR="005663C5" w:rsidRPr="000B204E" w:rsidRDefault="005663C5" w:rsidP="005663C5">
      <w:pPr>
        <w:pStyle w:val="Heading3"/>
        <w:shd w:val="clear" w:color="auto" w:fill="FCFCFC"/>
        <w:spacing w:before="0" w:after="120"/>
        <w:rPr>
          <w:rFonts w:ascii="Noto Sans Display" w:hAnsi="Noto Sans Display" w:cs="Noto Sans Display"/>
          <w:b/>
          <w:bCs w:val="0"/>
          <w:color w:val="222222"/>
          <w:sz w:val="28"/>
          <w:szCs w:val="28"/>
          <w:lang w:val="es-419"/>
        </w:rPr>
      </w:pPr>
    </w:p>
    <w:p w14:paraId="1754806C" w14:textId="77777777" w:rsidR="005663C5" w:rsidRPr="000B204E" w:rsidRDefault="005663C5" w:rsidP="005663C5">
      <w:pPr>
        <w:pStyle w:val="ONUME"/>
        <w:keepLines/>
        <w:numPr>
          <w:ilvl w:val="0"/>
          <w:numId w:val="0"/>
        </w:numPr>
        <w:rPr>
          <w:b/>
          <w:bCs/>
          <w:lang w:val="es-419"/>
        </w:rPr>
      </w:pPr>
      <w:r w:rsidRPr="000B204E">
        <w:rPr>
          <w:b/>
          <w:bCs/>
          <w:lang w:val="es-419"/>
        </w:rPr>
        <w:t>Preguntas:</w:t>
      </w:r>
    </w:p>
    <w:p w14:paraId="1FCF6868" w14:textId="77777777" w:rsidR="007377F8" w:rsidRPr="000B204E" w:rsidRDefault="007377F8" w:rsidP="0072633F">
      <w:pPr>
        <w:pStyle w:val="ONUME"/>
        <w:keepLines/>
        <w:numPr>
          <w:ilvl w:val="0"/>
          <w:numId w:val="17"/>
        </w:numPr>
        <w:rPr>
          <w:lang w:val="es-419"/>
        </w:rPr>
      </w:pPr>
      <w:r w:rsidRPr="000B204E">
        <w:rPr>
          <w:lang w:val="es-419"/>
        </w:rPr>
        <w:t>¿Participa su Oficina en esta tarea o contribuye a su ejecución? (Sí/No).</w:t>
      </w:r>
    </w:p>
    <w:p w14:paraId="72E527F5" w14:textId="77777777" w:rsidR="007377F8" w:rsidRPr="000B204E" w:rsidRDefault="00523291" w:rsidP="0072633F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>De ser así, ¿lo hace de manera activa o pasiva?</w:t>
      </w:r>
    </w:p>
    <w:p w14:paraId="5C3ADB76" w14:textId="77777777" w:rsidR="007377F8" w:rsidRPr="000B204E" w:rsidRDefault="007377F8" w:rsidP="0072633F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>De lo contrario, ¿prevé hacerlo en el futuro? Si la respuesta es negativa, ¿por qué?</w:t>
      </w:r>
    </w:p>
    <w:p w14:paraId="590228A4" w14:textId="77777777" w:rsidR="00343323" w:rsidRPr="000B204E" w:rsidRDefault="00343323" w:rsidP="006038F3">
      <w:pPr>
        <w:pStyle w:val="ONUME"/>
        <w:keepLines/>
        <w:rPr>
          <w:lang w:val="es-419"/>
        </w:rPr>
      </w:pPr>
      <w:r w:rsidRPr="000B204E">
        <w:rPr>
          <w:lang w:val="es-419"/>
        </w:rPr>
        <w:t>¿Su Oficina participa en el equipo técnico correspondiente, si procede? (Sí/No).</w:t>
      </w:r>
    </w:p>
    <w:p w14:paraId="42DDEF33" w14:textId="77777777" w:rsidR="00343323" w:rsidRPr="000B204E" w:rsidRDefault="00523291" w:rsidP="0072633F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>De ser así, ¿lo hace de manera activa o pasiva?</w:t>
      </w:r>
    </w:p>
    <w:p w14:paraId="572E4647" w14:textId="77777777" w:rsidR="00343323" w:rsidRPr="000B204E" w:rsidRDefault="00343323" w:rsidP="0072633F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 xml:space="preserve">De lo contrario, ¿prevé hacerlo en el futuro? Si la respuesta es negativa, ¿por qué? </w:t>
      </w:r>
    </w:p>
    <w:p w14:paraId="254AE7F6" w14:textId="77777777" w:rsidR="007377F8" w:rsidRPr="000B204E" w:rsidRDefault="007377F8" w:rsidP="007377F8">
      <w:pPr>
        <w:pStyle w:val="ONUME"/>
        <w:keepLines/>
        <w:rPr>
          <w:lang w:val="es-419"/>
        </w:rPr>
      </w:pPr>
      <w:r w:rsidRPr="000B204E">
        <w:rPr>
          <w:lang w:val="es-419"/>
        </w:rPr>
        <w:t xml:space="preserve">¿Esta tarea es importante para la actividad actual o el plan de trabajo futuro de su Oficina o el resultado de la tarea afecta a sus actividades? (Sí/No/Se desconoce) </w:t>
      </w:r>
    </w:p>
    <w:p w14:paraId="45B19DDC" w14:textId="77777777" w:rsidR="007377F8" w:rsidRPr="000B204E" w:rsidRDefault="007377F8" w:rsidP="0072633F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>De ser posible, presente también las actividades o el plan de trabajo de su Oficina en relación con esta tarea.</w:t>
      </w:r>
    </w:p>
    <w:p w14:paraId="4A01E46D" w14:textId="77777777" w:rsidR="007377F8" w:rsidRPr="000B204E" w:rsidRDefault="007377F8" w:rsidP="007377F8">
      <w:pPr>
        <w:pStyle w:val="ONUME"/>
        <w:keepLines/>
        <w:rPr>
          <w:lang w:val="es-419"/>
        </w:rPr>
      </w:pPr>
      <w:r w:rsidRPr="000B204E">
        <w:rPr>
          <w:lang w:val="es-419"/>
        </w:rPr>
        <w:lastRenderedPageBreak/>
        <w:t>¿Cómo valora su Oficina la complejidad de la ejecución de esta tarea? (Alta/Media/Baja)</w:t>
      </w:r>
    </w:p>
    <w:p w14:paraId="45A50BD4" w14:textId="41D8B8AB" w:rsidR="007377F8" w:rsidRPr="000B204E" w:rsidRDefault="007377F8" w:rsidP="007377F8">
      <w:pPr>
        <w:pStyle w:val="ONUME"/>
        <w:keepLines/>
        <w:rPr>
          <w:lang w:val="es-419"/>
        </w:rPr>
      </w:pPr>
      <w:r w:rsidRPr="000B204E">
        <w:rPr>
          <w:lang w:val="es-419"/>
        </w:rPr>
        <w:t>En opinión de su Oficina, ¿qué cantidad de recursos (financieros, administrativos, etc.) es necesaria para desempeñar esta tarea? (Alta/Media/Baja)</w:t>
      </w:r>
    </w:p>
    <w:p w14:paraId="67C3A2DF" w14:textId="77777777" w:rsidR="0004050D" w:rsidRPr="000B204E" w:rsidRDefault="007377F8" w:rsidP="0004050D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>¿Su Oficina ha asignado (o planea asignar) los recursos necesarios para desempeñar esta tarea? (Sí/Parcialmente/No)</w:t>
      </w:r>
    </w:p>
    <w:p w14:paraId="574C4391" w14:textId="77777777" w:rsidR="007377F8" w:rsidRPr="000B204E" w:rsidRDefault="007377F8" w:rsidP="0004050D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>Si la respuesta es negativa, explique por qué.</w:t>
      </w:r>
    </w:p>
    <w:p w14:paraId="23C8E380" w14:textId="77777777" w:rsidR="007377F8" w:rsidRPr="000B204E" w:rsidRDefault="007377F8" w:rsidP="007377F8">
      <w:pPr>
        <w:pStyle w:val="ONUME"/>
        <w:keepLines/>
        <w:rPr>
          <w:lang w:val="es-419"/>
        </w:rPr>
      </w:pPr>
      <w:r w:rsidRPr="000B204E">
        <w:rPr>
          <w:lang w:val="es-419"/>
        </w:rPr>
        <w:t>¿Qué tipo de asistencia necesita su Oficina para participar en esta tarea?</w:t>
      </w:r>
    </w:p>
    <w:p w14:paraId="6CCC6676" w14:textId="77777777" w:rsidR="007377F8" w:rsidRPr="000B204E" w:rsidRDefault="007377F8" w:rsidP="007377F8">
      <w:pPr>
        <w:pStyle w:val="ONUME"/>
        <w:keepLines/>
        <w:rPr>
          <w:lang w:val="es-419"/>
        </w:rPr>
      </w:pPr>
      <w:r w:rsidRPr="000B204E">
        <w:rPr>
          <w:lang w:val="es-419"/>
        </w:rPr>
        <w:t>En opinión de su Oficina, ¿qué importancia tiene esta tarea para la comunidad de PI en su conjunto? (Alta/Media/Baja/Se desconoce)</w:t>
      </w:r>
    </w:p>
    <w:p w14:paraId="7883A936" w14:textId="77777777" w:rsidR="007377F8" w:rsidRPr="000B204E" w:rsidRDefault="00266BE6" w:rsidP="00266BE6">
      <w:pPr>
        <w:rPr>
          <w:b/>
          <w:bCs/>
          <w:lang w:val="es-419"/>
        </w:rPr>
      </w:pPr>
      <w:r w:rsidRPr="000B204E">
        <w:rPr>
          <w:lang w:val="es-419"/>
        </w:rPr>
        <w:br w:type="page"/>
      </w:r>
    </w:p>
    <w:p w14:paraId="6DFF6FA1" w14:textId="77777777" w:rsidR="005663C5" w:rsidRPr="000B204E" w:rsidRDefault="005663C5" w:rsidP="005663C5">
      <w:pPr>
        <w:pStyle w:val="Heading3"/>
        <w:shd w:val="clear" w:color="auto" w:fill="FCFCFC"/>
        <w:spacing w:before="0" w:after="120"/>
        <w:rPr>
          <w:b/>
          <w:bCs w:val="0"/>
          <w:color w:val="222222"/>
          <w:szCs w:val="22"/>
          <w:lang w:val="es-419"/>
        </w:rPr>
      </w:pPr>
      <w:proofErr w:type="gramStart"/>
      <w:r w:rsidRPr="000B204E">
        <w:rPr>
          <w:b/>
          <w:bCs w:val="0"/>
          <w:color w:val="222222"/>
          <w:szCs w:val="22"/>
          <w:lang w:val="es-419"/>
        </w:rPr>
        <w:lastRenderedPageBreak/>
        <w:t>Tarea N.º</w:t>
      </w:r>
      <w:proofErr w:type="gramEnd"/>
      <w:r w:rsidRPr="000B204E">
        <w:rPr>
          <w:b/>
          <w:bCs w:val="0"/>
          <w:color w:val="222222"/>
          <w:szCs w:val="22"/>
          <w:lang w:val="es-419"/>
        </w:rPr>
        <w:t> 57</w:t>
      </w:r>
    </w:p>
    <w:p w14:paraId="7B6A6CCB" w14:textId="77777777" w:rsidR="005663C5" w:rsidRPr="000B204E" w:rsidRDefault="005663C5" w:rsidP="005663C5">
      <w:pPr>
        <w:rPr>
          <w:b/>
          <w:bCs/>
          <w:lang w:val="es-419"/>
        </w:rPr>
      </w:pPr>
      <w:r w:rsidRPr="000B204E">
        <w:rPr>
          <w:b/>
          <w:bCs/>
          <w:lang w:val="es-419"/>
        </w:rPr>
        <w:t>Información general</w:t>
      </w:r>
    </w:p>
    <w:p w14:paraId="3CDCAAF2" w14:textId="77777777" w:rsidR="005663C5" w:rsidRPr="000B204E" w:rsidRDefault="005663C5" w:rsidP="005663C5">
      <w:pPr>
        <w:rPr>
          <w:lang w:val="es-419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6"/>
        <w:gridCol w:w="7009"/>
      </w:tblGrid>
      <w:tr w:rsidR="005663C5" w:rsidRPr="000B204E" w14:paraId="2D2E4D80" w14:textId="77777777" w:rsidTr="007377F8">
        <w:tc>
          <w:tcPr>
            <w:tcW w:w="1250" w:type="pct"/>
            <w:hideMark/>
          </w:tcPr>
          <w:p w14:paraId="7896E1D9" w14:textId="77777777" w:rsidR="005663C5" w:rsidRPr="000B204E" w:rsidRDefault="005663C5" w:rsidP="007377F8">
            <w:pPr>
              <w:spacing w:after="240"/>
              <w:rPr>
                <w:b/>
                <w:color w:val="393939"/>
                <w:szCs w:val="22"/>
                <w:lang w:val="es-419"/>
              </w:rPr>
            </w:pPr>
            <w:r w:rsidRPr="000B204E">
              <w:rPr>
                <w:b/>
                <w:color w:val="393939"/>
                <w:szCs w:val="22"/>
                <w:lang w:val="es-419"/>
              </w:rPr>
              <w:t>Descripción</w:t>
            </w:r>
          </w:p>
        </w:tc>
        <w:tc>
          <w:tcPr>
            <w:tcW w:w="0" w:type="auto"/>
            <w:hideMark/>
          </w:tcPr>
          <w:p w14:paraId="4F633D2A" w14:textId="77777777" w:rsidR="005663C5" w:rsidRPr="000B204E" w:rsidRDefault="005663C5" w:rsidP="007377F8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Garantizar las necesarias revisiones y actualizaciones de la Norma ST.88 de la OMPI.</w:t>
            </w:r>
          </w:p>
        </w:tc>
      </w:tr>
      <w:tr w:rsidR="005663C5" w:rsidRPr="000B204E" w14:paraId="5550C877" w14:textId="77777777" w:rsidTr="007377F8">
        <w:tc>
          <w:tcPr>
            <w:tcW w:w="1250" w:type="pct"/>
            <w:hideMark/>
          </w:tcPr>
          <w:p w14:paraId="645FE7C9" w14:textId="77777777" w:rsidR="005663C5" w:rsidRPr="000B204E" w:rsidRDefault="005663C5" w:rsidP="007377F8">
            <w:pPr>
              <w:spacing w:after="240"/>
              <w:rPr>
                <w:b/>
                <w:color w:val="393939"/>
                <w:szCs w:val="22"/>
                <w:lang w:val="es-419"/>
              </w:rPr>
            </w:pPr>
            <w:r w:rsidRPr="000B204E">
              <w:rPr>
                <w:b/>
                <w:color w:val="393939"/>
                <w:szCs w:val="22"/>
                <w:lang w:val="es-419"/>
              </w:rPr>
              <w:t>Carga de trabajo estimada</w:t>
            </w:r>
          </w:p>
        </w:tc>
        <w:tc>
          <w:tcPr>
            <w:tcW w:w="0" w:type="auto"/>
            <w:hideMark/>
          </w:tcPr>
          <w:p w14:paraId="4E4C0460" w14:textId="77777777" w:rsidR="005663C5" w:rsidRPr="000B204E" w:rsidRDefault="0009713C" w:rsidP="007377F8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Baja</w:t>
            </w:r>
          </w:p>
        </w:tc>
      </w:tr>
      <w:tr w:rsidR="005663C5" w:rsidRPr="000B204E" w14:paraId="5B23F773" w14:textId="77777777" w:rsidTr="007377F8">
        <w:tc>
          <w:tcPr>
            <w:tcW w:w="1250" w:type="pct"/>
          </w:tcPr>
          <w:p w14:paraId="17276529" w14:textId="77777777" w:rsidR="005663C5" w:rsidRPr="000B204E" w:rsidRDefault="000927FE" w:rsidP="007377F8">
            <w:pPr>
              <w:spacing w:after="240"/>
              <w:rPr>
                <w:b/>
                <w:color w:val="393939"/>
                <w:szCs w:val="22"/>
                <w:lang w:val="es-419"/>
              </w:rPr>
            </w:pPr>
            <w:r w:rsidRPr="000B204E">
              <w:rPr>
                <w:b/>
                <w:color w:val="393939"/>
                <w:szCs w:val="22"/>
                <w:lang w:val="es-419"/>
              </w:rPr>
              <w:t xml:space="preserve">Estado de actividad de la tarea </w:t>
            </w:r>
          </w:p>
        </w:tc>
        <w:tc>
          <w:tcPr>
            <w:tcW w:w="0" w:type="auto"/>
          </w:tcPr>
          <w:p w14:paraId="5D6086E5" w14:textId="77777777" w:rsidR="005663C5" w:rsidRPr="000B204E" w:rsidRDefault="0009713C" w:rsidP="007377F8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Activa</w:t>
            </w:r>
          </w:p>
        </w:tc>
      </w:tr>
      <w:tr w:rsidR="005663C5" w:rsidRPr="000B204E" w14:paraId="5D00460A" w14:textId="77777777" w:rsidTr="007377F8">
        <w:tc>
          <w:tcPr>
            <w:tcW w:w="0" w:type="auto"/>
            <w:hideMark/>
          </w:tcPr>
          <w:p w14:paraId="0DD8E513" w14:textId="77777777" w:rsidR="005663C5" w:rsidRPr="000B204E" w:rsidRDefault="005663C5" w:rsidP="007377F8">
            <w:pPr>
              <w:spacing w:after="240"/>
              <w:rPr>
                <w:b/>
                <w:color w:val="393939"/>
                <w:szCs w:val="22"/>
                <w:lang w:val="es-419"/>
              </w:rPr>
            </w:pPr>
            <w:r w:rsidRPr="000B204E">
              <w:rPr>
                <w:b/>
                <w:color w:val="393939"/>
                <w:szCs w:val="22"/>
                <w:lang w:val="es-419"/>
              </w:rPr>
              <w:t>Nombre del equipo técnico y número de miembros y observadores en el equipo técnico</w:t>
            </w:r>
          </w:p>
        </w:tc>
        <w:tc>
          <w:tcPr>
            <w:tcW w:w="0" w:type="auto"/>
            <w:hideMark/>
          </w:tcPr>
          <w:p w14:paraId="54D8CBC3" w14:textId="77777777" w:rsidR="005663C5" w:rsidRPr="000B204E" w:rsidRDefault="005663C5" w:rsidP="007377F8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 xml:space="preserve">Equipo Técnico de la Representación de Dibujos y Modelos </w:t>
            </w:r>
          </w:p>
          <w:p w14:paraId="1C0DEB15" w14:textId="77777777" w:rsidR="005663C5" w:rsidRPr="000B204E" w:rsidRDefault="005663C5" w:rsidP="007377F8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17 miembros y observadores</w:t>
            </w:r>
          </w:p>
        </w:tc>
      </w:tr>
      <w:tr w:rsidR="005663C5" w:rsidRPr="000B204E" w14:paraId="3AB6B1EB" w14:textId="77777777" w:rsidTr="007377F8">
        <w:tc>
          <w:tcPr>
            <w:tcW w:w="1250" w:type="pct"/>
            <w:hideMark/>
          </w:tcPr>
          <w:p w14:paraId="6E8BDD6C" w14:textId="77777777" w:rsidR="005663C5" w:rsidRPr="000B204E" w:rsidRDefault="005663C5" w:rsidP="007377F8">
            <w:pPr>
              <w:spacing w:after="240"/>
              <w:rPr>
                <w:b/>
                <w:color w:val="393939"/>
                <w:szCs w:val="22"/>
                <w:lang w:val="es-419"/>
              </w:rPr>
            </w:pPr>
            <w:r w:rsidRPr="000B204E">
              <w:rPr>
                <w:b/>
                <w:color w:val="393939"/>
                <w:szCs w:val="22"/>
                <w:lang w:val="es-419"/>
              </w:rPr>
              <w:t>Medidas previstas</w:t>
            </w:r>
          </w:p>
        </w:tc>
        <w:tc>
          <w:tcPr>
            <w:tcW w:w="0" w:type="auto"/>
            <w:hideMark/>
          </w:tcPr>
          <w:p w14:paraId="06BA78BD" w14:textId="77777777" w:rsidR="005663C5" w:rsidRPr="000B204E" w:rsidRDefault="005663C5" w:rsidP="007377F8">
            <w:pPr>
              <w:spacing w:after="240"/>
              <w:rPr>
                <w:noProof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 xml:space="preserve">El Equipo Técnico examinará y propondrá las revisiones y actualizaciones necesarias de la Norma ST.88 de la OMPI. </w:t>
            </w:r>
          </w:p>
        </w:tc>
      </w:tr>
    </w:tbl>
    <w:p w14:paraId="0DD4543F" w14:textId="77777777" w:rsidR="005663C5" w:rsidRPr="000B204E" w:rsidRDefault="005663C5" w:rsidP="005663C5">
      <w:pPr>
        <w:pStyle w:val="Heading3"/>
        <w:shd w:val="clear" w:color="auto" w:fill="FCFCFC"/>
        <w:spacing w:before="0" w:after="120"/>
        <w:rPr>
          <w:rFonts w:ascii="Noto Sans Display" w:hAnsi="Noto Sans Display" w:cs="Noto Sans Display"/>
          <w:b/>
          <w:bCs w:val="0"/>
          <w:color w:val="222222"/>
          <w:sz w:val="28"/>
          <w:szCs w:val="28"/>
          <w:lang w:val="es-419"/>
        </w:rPr>
      </w:pPr>
    </w:p>
    <w:p w14:paraId="25B0C07E" w14:textId="77777777" w:rsidR="005663C5" w:rsidRPr="000B204E" w:rsidRDefault="005663C5" w:rsidP="005663C5">
      <w:pPr>
        <w:pStyle w:val="ONUME"/>
        <w:keepLines/>
        <w:numPr>
          <w:ilvl w:val="0"/>
          <w:numId w:val="0"/>
        </w:numPr>
        <w:rPr>
          <w:b/>
          <w:bCs/>
          <w:lang w:val="es-419"/>
        </w:rPr>
      </w:pPr>
      <w:r w:rsidRPr="000B204E">
        <w:rPr>
          <w:b/>
          <w:bCs/>
          <w:lang w:val="es-419"/>
        </w:rPr>
        <w:t>Preguntas:</w:t>
      </w:r>
    </w:p>
    <w:p w14:paraId="08D55FD1" w14:textId="77777777" w:rsidR="007377F8" w:rsidRPr="000B204E" w:rsidRDefault="007377F8" w:rsidP="0072633F">
      <w:pPr>
        <w:pStyle w:val="ONUME"/>
        <w:keepLines/>
        <w:numPr>
          <w:ilvl w:val="0"/>
          <w:numId w:val="18"/>
        </w:numPr>
        <w:rPr>
          <w:lang w:val="es-419"/>
        </w:rPr>
      </w:pPr>
      <w:r w:rsidRPr="000B204E">
        <w:rPr>
          <w:lang w:val="es-419"/>
        </w:rPr>
        <w:t>¿Participa su Oficina en esta tarea o contribuye a su ejecución? (Sí/No).</w:t>
      </w:r>
    </w:p>
    <w:p w14:paraId="7CC997AF" w14:textId="77777777" w:rsidR="007377F8" w:rsidRPr="000B204E" w:rsidRDefault="00523291" w:rsidP="0072633F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>De ser así, ¿lo hace de manera activa o pasiva?</w:t>
      </w:r>
    </w:p>
    <w:p w14:paraId="5CCD0EB5" w14:textId="77777777" w:rsidR="007377F8" w:rsidRPr="000B204E" w:rsidRDefault="007377F8" w:rsidP="0072633F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>De lo contrario, ¿prevé hacerlo en el futuro? Si la respuesta es negativa, ¿por qué?</w:t>
      </w:r>
    </w:p>
    <w:p w14:paraId="41BA1297" w14:textId="77777777" w:rsidR="00343323" w:rsidRPr="000B204E" w:rsidRDefault="00343323" w:rsidP="006038F3">
      <w:pPr>
        <w:pStyle w:val="ONUME"/>
        <w:keepLines/>
        <w:rPr>
          <w:lang w:val="es-419"/>
        </w:rPr>
      </w:pPr>
      <w:r w:rsidRPr="000B204E">
        <w:rPr>
          <w:lang w:val="es-419"/>
        </w:rPr>
        <w:t>¿Su Oficina participa en el equipo técnico correspondiente, si procede? (Sí/No).</w:t>
      </w:r>
    </w:p>
    <w:p w14:paraId="1A6806B8" w14:textId="77777777" w:rsidR="00343323" w:rsidRPr="000B204E" w:rsidRDefault="00523291" w:rsidP="0072633F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>De ser así, ¿lo hace de manera activa o pasiva?</w:t>
      </w:r>
    </w:p>
    <w:p w14:paraId="23D68ED9" w14:textId="77777777" w:rsidR="00343323" w:rsidRPr="000B204E" w:rsidRDefault="00343323" w:rsidP="0072633F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 xml:space="preserve">De lo contrario, ¿prevé hacerlo en el futuro? Si la respuesta es negativa, ¿por qué? </w:t>
      </w:r>
    </w:p>
    <w:p w14:paraId="7932D1AD" w14:textId="77777777" w:rsidR="007377F8" w:rsidRPr="000B204E" w:rsidRDefault="007377F8" w:rsidP="007377F8">
      <w:pPr>
        <w:pStyle w:val="ONUME"/>
        <w:keepLines/>
        <w:rPr>
          <w:lang w:val="es-419"/>
        </w:rPr>
      </w:pPr>
      <w:r w:rsidRPr="000B204E">
        <w:rPr>
          <w:lang w:val="es-419"/>
        </w:rPr>
        <w:t xml:space="preserve">¿Esta tarea es importante para la actividad actual o el plan de trabajo futuro de su Oficina o el resultado de la tarea afecta a sus actividades? (Sí/No/Se desconoce) </w:t>
      </w:r>
    </w:p>
    <w:p w14:paraId="2DA2D88E" w14:textId="77777777" w:rsidR="007377F8" w:rsidRPr="000B204E" w:rsidRDefault="007377F8" w:rsidP="0072633F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>De ser posible, presente también las actividades o el plan de trabajo de su Oficina en relación con esta tarea.</w:t>
      </w:r>
    </w:p>
    <w:p w14:paraId="5B5A790E" w14:textId="77777777" w:rsidR="007377F8" w:rsidRPr="000B204E" w:rsidRDefault="007377F8" w:rsidP="007377F8">
      <w:pPr>
        <w:pStyle w:val="ONUME"/>
        <w:keepLines/>
        <w:rPr>
          <w:lang w:val="es-419"/>
        </w:rPr>
      </w:pPr>
      <w:r w:rsidRPr="000B204E">
        <w:rPr>
          <w:lang w:val="es-419"/>
        </w:rPr>
        <w:t xml:space="preserve">¿Cómo valora su Oficina la complejidad de la ejecución de esta tarea? (Alta/Media/Baja) </w:t>
      </w:r>
    </w:p>
    <w:p w14:paraId="38E2F424" w14:textId="3231497F" w:rsidR="007377F8" w:rsidRPr="000B204E" w:rsidRDefault="007377F8" w:rsidP="007377F8">
      <w:pPr>
        <w:pStyle w:val="ONUME"/>
        <w:keepLines/>
        <w:rPr>
          <w:lang w:val="es-419"/>
        </w:rPr>
      </w:pPr>
      <w:r w:rsidRPr="000B204E">
        <w:rPr>
          <w:lang w:val="es-419"/>
        </w:rPr>
        <w:t>En opinión de su Oficina, ¿qué cantidad de recursos (financieros, administrativos, etc.) es necesaria para desempeñar esta tarea? (Alta/Media/Baja)</w:t>
      </w:r>
    </w:p>
    <w:p w14:paraId="75BCCBB0" w14:textId="77777777" w:rsidR="0004050D" w:rsidRPr="000B204E" w:rsidRDefault="007377F8" w:rsidP="0004050D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 xml:space="preserve">¿Su Oficina ha asignado (o planea asignar) los recursos necesarios para desempeñar esta tarea? (Sí/Parcialmente/No) </w:t>
      </w:r>
    </w:p>
    <w:p w14:paraId="66DF0B22" w14:textId="77777777" w:rsidR="007377F8" w:rsidRPr="000B204E" w:rsidRDefault="007377F8" w:rsidP="0004050D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>Si la respuesta es negativa, explique por qué.</w:t>
      </w:r>
    </w:p>
    <w:p w14:paraId="15BAFC48" w14:textId="77777777" w:rsidR="007377F8" w:rsidRPr="000B204E" w:rsidRDefault="007377F8" w:rsidP="007377F8">
      <w:pPr>
        <w:pStyle w:val="ONUME"/>
        <w:keepLines/>
        <w:rPr>
          <w:lang w:val="es-419"/>
        </w:rPr>
      </w:pPr>
      <w:r w:rsidRPr="000B204E">
        <w:rPr>
          <w:lang w:val="es-419"/>
        </w:rPr>
        <w:t>¿Qué tipo de asistencia necesita su Oficina para participar en esta tarea?</w:t>
      </w:r>
    </w:p>
    <w:p w14:paraId="416D2355" w14:textId="04ABD922" w:rsidR="000522D6" w:rsidRPr="000B204E" w:rsidRDefault="007377F8" w:rsidP="00266BE6">
      <w:pPr>
        <w:pStyle w:val="ONUME"/>
        <w:keepLines/>
        <w:rPr>
          <w:b/>
          <w:bCs/>
          <w:lang w:val="es-419"/>
        </w:rPr>
      </w:pPr>
      <w:r w:rsidRPr="000B204E">
        <w:rPr>
          <w:lang w:val="es-419"/>
        </w:rPr>
        <w:lastRenderedPageBreak/>
        <w:t>En opinión de su Oficina, ¿qué importancia tiene esta tarea para la comunidad de PI en su conjunto? (Alta/Media/Baja/Se desconoce)</w:t>
      </w:r>
    </w:p>
    <w:p w14:paraId="4FB5A639" w14:textId="77777777" w:rsidR="000522D6" w:rsidRPr="000B204E" w:rsidRDefault="000522D6">
      <w:pPr>
        <w:rPr>
          <w:b/>
          <w:bCs/>
          <w:lang w:val="es-419"/>
        </w:rPr>
      </w:pPr>
      <w:r w:rsidRPr="000B204E">
        <w:rPr>
          <w:b/>
          <w:bCs/>
          <w:lang w:val="es-419"/>
        </w:rPr>
        <w:br w:type="page"/>
      </w:r>
    </w:p>
    <w:p w14:paraId="12F1512B" w14:textId="77777777" w:rsidR="005663C5" w:rsidRPr="000B204E" w:rsidRDefault="005663C5" w:rsidP="005663C5">
      <w:pPr>
        <w:pStyle w:val="Heading3"/>
        <w:shd w:val="clear" w:color="auto" w:fill="FCFCFC"/>
        <w:spacing w:before="0" w:after="120"/>
        <w:rPr>
          <w:b/>
          <w:bCs w:val="0"/>
          <w:color w:val="222222"/>
          <w:szCs w:val="22"/>
          <w:lang w:val="es-419"/>
        </w:rPr>
      </w:pPr>
      <w:proofErr w:type="gramStart"/>
      <w:r w:rsidRPr="000B204E">
        <w:rPr>
          <w:b/>
          <w:bCs w:val="0"/>
          <w:color w:val="222222"/>
          <w:szCs w:val="22"/>
          <w:lang w:val="es-419"/>
        </w:rPr>
        <w:lastRenderedPageBreak/>
        <w:t>Tarea N.º</w:t>
      </w:r>
      <w:proofErr w:type="gramEnd"/>
      <w:r w:rsidRPr="000B204E">
        <w:rPr>
          <w:b/>
          <w:bCs w:val="0"/>
          <w:color w:val="222222"/>
          <w:szCs w:val="22"/>
          <w:lang w:val="es-419"/>
        </w:rPr>
        <w:t> 58</w:t>
      </w:r>
    </w:p>
    <w:p w14:paraId="4EC39791" w14:textId="77777777" w:rsidR="005663C5" w:rsidRPr="000B204E" w:rsidRDefault="005663C5" w:rsidP="005663C5">
      <w:pPr>
        <w:rPr>
          <w:b/>
          <w:bCs/>
          <w:lang w:val="es-419"/>
        </w:rPr>
      </w:pPr>
      <w:r w:rsidRPr="000B204E">
        <w:rPr>
          <w:b/>
          <w:bCs/>
          <w:lang w:val="es-419"/>
        </w:rPr>
        <w:t>Información general</w:t>
      </w:r>
    </w:p>
    <w:p w14:paraId="409A7150" w14:textId="77777777" w:rsidR="005663C5" w:rsidRPr="000B204E" w:rsidRDefault="005663C5" w:rsidP="005663C5">
      <w:pPr>
        <w:rPr>
          <w:lang w:val="es-419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6"/>
        <w:gridCol w:w="7009"/>
      </w:tblGrid>
      <w:tr w:rsidR="005663C5" w:rsidRPr="000B204E" w14:paraId="29440E1F" w14:textId="77777777" w:rsidTr="007377F8">
        <w:tc>
          <w:tcPr>
            <w:tcW w:w="1250" w:type="pct"/>
            <w:hideMark/>
          </w:tcPr>
          <w:p w14:paraId="7FF9E984" w14:textId="77777777" w:rsidR="005663C5" w:rsidRPr="000B204E" w:rsidRDefault="005663C5" w:rsidP="007377F8">
            <w:pPr>
              <w:spacing w:after="240"/>
              <w:rPr>
                <w:b/>
                <w:color w:val="393939"/>
                <w:szCs w:val="22"/>
                <w:lang w:val="es-419"/>
              </w:rPr>
            </w:pPr>
            <w:r w:rsidRPr="000B204E">
              <w:rPr>
                <w:b/>
                <w:color w:val="393939"/>
                <w:szCs w:val="22"/>
                <w:lang w:val="es-419"/>
              </w:rPr>
              <w:t>Descripción</w:t>
            </w:r>
          </w:p>
        </w:tc>
        <w:tc>
          <w:tcPr>
            <w:tcW w:w="0" w:type="auto"/>
            <w:hideMark/>
          </w:tcPr>
          <w:p w14:paraId="31807CE4" w14:textId="6FA604D9" w:rsidR="005663C5" w:rsidRPr="000B204E" w:rsidRDefault="005663C5" w:rsidP="007377F8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Preparar una propuesta de hoja de ruta para el futuro desarrollo y mejora de las normas técnicas de la OMPI que incluya recomendaciones sobre políticas, con miras a que las OPI y otras partes interesadas logren producir, compartir y utilizar los datos con más eficacia: i.</w:t>
            </w:r>
            <w:r w:rsidR="00E160D7" w:rsidRPr="000B204E">
              <w:rPr>
                <w:color w:val="393939"/>
                <w:szCs w:val="22"/>
                <w:lang w:val="es-419"/>
              </w:rPr>
              <w:t> </w:t>
            </w:r>
            <w:r w:rsidRPr="000B204E">
              <w:rPr>
                <w:color w:val="393939"/>
                <w:szCs w:val="22"/>
                <w:lang w:val="es-419"/>
              </w:rPr>
              <w:t>examinar las recomendaciones que figuran en el Grupo 1, indicadas en el Anexo del documento CWS/6/3, en colaboración con los equipos técnicos pertinentes del CWS; ii.</w:t>
            </w:r>
            <w:r w:rsidR="00E160D7" w:rsidRPr="000B204E">
              <w:rPr>
                <w:color w:val="393939"/>
                <w:szCs w:val="22"/>
                <w:lang w:val="es-419"/>
              </w:rPr>
              <w:t> </w:t>
            </w:r>
            <w:r w:rsidRPr="000B204E">
              <w:rPr>
                <w:color w:val="393939"/>
                <w:szCs w:val="22"/>
                <w:lang w:val="es-419"/>
              </w:rPr>
              <w:t>examinar las recomendaciones que figuran en los Grupos 2 y 3, indicadas en el Anexo del documento CWS/6/3; iii.</w:t>
            </w:r>
            <w:r w:rsidR="00E160D7" w:rsidRPr="000B204E">
              <w:rPr>
                <w:color w:val="393939"/>
                <w:szCs w:val="22"/>
                <w:lang w:val="es-419"/>
              </w:rPr>
              <w:t> </w:t>
            </w:r>
            <w:r w:rsidRPr="000B204E">
              <w:rPr>
                <w:color w:val="393939"/>
                <w:szCs w:val="22"/>
                <w:lang w:val="es-419"/>
              </w:rPr>
              <w:t>establecer prioridades para las recomendaciones y sugerir un calendario; y iv.</w:t>
            </w:r>
            <w:r w:rsidR="00E160D7" w:rsidRPr="000B204E">
              <w:rPr>
                <w:color w:val="393939"/>
                <w:szCs w:val="22"/>
                <w:lang w:val="es-419"/>
              </w:rPr>
              <w:t> </w:t>
            </w:r>
            <w:r w:rsidRPr="000B204E">
              <w:rPr>
                <w:color w:val="393939"/>
                <w:szCs w:val="22"/>
                <w:lang w:val="es-419"/>
              </w:rPr>
              <w:t>estudiar la incidencia de las tecnologías disruptivas en la administración de la PI y los datos de PI, con miras a la armonización y la colaboración</w:t>
            </w:r>
            <w:r w:rsidR="00E160D7" w:rsidRPr="000B204E">
              <w:rPr>
                <w:color w:val="393939"/>
                <w:szCs w:val="22"/>
                <w:lang w:val="es-419"/>
              </w:rPr>
              <w:t xml:space="preserve">. </w:t>
            </w:r>
            <w:r w:rsidRPr="000B204E">
              <w:rPr>
                <w:color w:val="393939"/>
                <w:szCs w:val="22"/>
                <w:lang w:val="es-419"/>
              </w:rPr>
              <w:t>Recabar información de las oficinas de PI y los clientes acerca de los requisitos aplicables; y preparar recomendaciones relativas a las representaciones visuales de dibujos y modelos industriales presentadas en formato electrónico.</w:t>
            </w:r>
          </w:p>
        </w:tc>
      </w:tr>
      <w:tr w:rsidR="005663C5" w:rsidRPr="000B204E" w14:paraId="2255800C" w14:textId="77777777" w:rsidTr="007377F8">
        <w:tc>
          <w:tcPr>
            <w:tcW w:w="1250" w:type="pct"/>
            <w:hideMark/>
          </w:tcPr>
          <w:p w14:paraId="32DE8631" w14:textId="77777777" w:rsidR="005663C5" w:rsidRPr="000B204E" w:rsidRDefault="005663C5" w:rsidP="007377F8">
            <w:pPr>
              <w:spacing w:after="240"/>
              <w:rPr>
                <w:b/>
                <w:color w:val="393939"/>
                <w:szCs w:val="22"/>
                <w:lang w:val="es-419"/>
              </w:rPr>
            </w:pPr>
            <w:r w:rsidRPr="000B204E">
              <w:rPr>
                <w:b/>
                <w:color w:val="393939"/>
                <w:szCs w:val="22"/>
                <w:lang w:val="es-419"/>
              </w:rPr>
              <w:t>Carga de trabajo estimada</w:t>
            </w:r>
          </w:p>
        </w:tc>
        <w:tc>
          <w:tcPr>
            <w:tcW w:w="0" w:type="auto"/>
            <w:hideMark/>
          </w:tcPr>
          <w:p w14:paraId="1DCED1DB" w14:textId="77777777" w:rsidR="005663C5" w:rsidRPr="000B204E" w:rsidRDefault="0009713C" w:rsidP="007377F8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Alta</w:t>
            </w:r>
          </w:p>
        </w:tc>
      </w:tr>
      <w:tr w:rsidR="005663C5" w:rsidRPr="000B204E" w14:paraId="151913B2" w14:textId="77777777" w:rsidTr="007377F8">
        <w:tc>
          <w:tcPr>
            <w:tcW w:w="1250" w:type="pct"/>
          </w:tcPr>
          <w:p w14:paraId="451E1CC2" w14:textId="77777777" w:rsidR="005663C5" w:rsidRPr="000B204E" w:rsidRDefault="000927FE" w:rsidP="007377F8">
            <w:pPr>
              <w:spacing w:after="240"/>
              <w:rPr>
                <w:b/>
                <w:color w:val="393939"/>
                <w:szCs w:val="22"/>
                <w:lang w:val="es-419"/>
              </w:rPr>
            </w:pPr>
            <w:r w:rsidRPr="000B204E">
              <w:rPr>
                <w:b/>
                <w:color w:val="393939"/>
                <w:szCs w:val="22"/>
                <w:lang w:val="es-419"/>
              </w:rPr>
              <w:t xml:space="preserve">Estado de actividad de la tarea </w:t>
            </w:r>
          </w:p>
        </w:tc>
        <w:tc>
          <w:tcPr>
            <w:tcW w:w="0" w:type="auto"/>
          </w:tcPr>
          <w:p w14:paraId="2F42147F" w14:textId="77777777" w:rsidR="005663C5" w:rsidRPr="000B204E" w:rsidRDefault="0009713C" w:rsidP="007377F8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Activa</w:t>
            </w:r>
          </w:p>
        </w:tc>
      </w:tr>
      <w:tr w:rsidR="005663C5" w:rsidRPr="000B204E" w14:paraId="53197FA2" w14:textId="77777777" w:rsidTr="007377F8">
        <w:tc>
          <w:tcPr>
            <w:tcW w:w="0" w:type="auto"/>
            <w:hideMark/>
          </w:tcPr>
          <w:p w14:paraId="7E15590B" w14:textId="77777777" w:rsidR="005663C5" w:rsidRPr="000B204E" w:rsidRDefault="005663C5" w:rsidP="007377F8">
            <w:pPr>
              <w:spacing w:after="240"/>
              <w:rPr>
                <w:b/>
                <w:color w:val="393939"/>
                <w:szCs w:val="22"/>
                <w:lang w:val="es-419"/>
              </w:rPr>
            </w:pPr>
            <w:r w:rsidRPr="000B204E">
              <w:rPr>
                <w:b/>
                <w:color w:val="393939"/>
                <w:szCs w:val="22"/>
                <w:lang w:val="es-419"/>
              </w:rPr>
              <w:t>Nombre del equipo técnico y número de miembros y observadores en el equipo técnico</w:t>
            </w:r>
          </w:p>
        </w:tc>
        <w:tc>
          <w:tcPr>
            <w:tcW w:w="0" w:type="auto"/>
            <w:hideMark/>
          </w:tcPr>
          <w:p w14:paraId="140602D8" w14:textId="77777777" w:rsidR="005663C5" w:rsidRPr="000B204E" w:rsidRDefault="005663C5" w:rsidP="007377F8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 xml:space="preserve">Equipo Técnico de Estrategia de TIC para las Normas Técnicas </w:t>
            </w:r>
          </w:p>
          <w:p w14:paraId="45A7D815" w14:textId="77777777" w:rsidR="005663C5" w:rsidRPr="000B204E" w:rsidRDefault="005663C5" w:rsidP="007377F8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19 miembros y observadores</w:t>
            </w:r>
          </w:p>
        </w:tc>
      </w:tr>
      <w:tr w:rsidR="005663C5" w:rsidRPr="000B204E" w14:paraId="5A68770B" w14:textId="77777777" w:rsidTr="007377F8">
        <w:tc>
          <w:tcPr>
            <w:tcW w:w="1250" w:type="pct"/>
            <w:hideMark/>
          </w:tcPr>
          <w:p w14:paraId="14425A2C" w14:textId="77777777" w:rsidR="005663C5" w:rsidRPr="000B204E" w:rsidRDefault="005663C5" w:rsidP="007377F8">
            <w:pPr>
              <w:spacing w:after="240"/>
              <w:rPr>
                <w:b/>
                <w:color w:val="393939"/>
                <w:szCs w:val="22"/>
                <w:lang w:val="es-419"/>
              </w:rPr>
            </w:pPr>
            <w:r w:rsidRPr="000B204E">
              <w:rPr>
                <w:b/>
                <w:color w:val="393939"/>
                <w:szCs w:val="22"/>
                <w:lang w:val="es-419"/>
              </w:rPr>
              <w:t>Medidas previstas</w:t>
            </w:r>
          </w:p>
        </w:tc>
        <w:tc>
          <w:tcPr>
            <w:tcW w:w="0" w:type="auto"/>
            <w:hideMark/>
          </w:tcPr>
          <w:p w14:paraId="508A082D" w14:textId="77777777" w:rsidR="005663C5" w:rsidRPr="000B204E" w:rsidRDefault="005663C5" w:rsidP="007377F8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El Equipo Técnico de Estrategia de TIC preparará una propuesta de hoja de ruta estratégica de TIC.</w:t>
            </w:r>
          </w:p>
        </w:tc>
      </w:tr>
    </w:tbl>
    <w:p w14:paraId="74ABD2E2" w14:textId="77777777" w:rsidR="005663C5" w:rsidRPr="000B204E" w:rsidRDefault="005663C5" w:rsidP="005663C5">
      <w:pPr>
        <w:pStyle w:val="Heading3"/>
        <w:shd w:val="clear" w:color="auto" w:fill="FCFCFC"/>
        <w:spacing w:before="0" w:after="120"/>
        <w:rPr>
          <w:rFonts w:ascii="Noto Sans Display" w:hAnsi="Noto Sans Display" w:cs="Noto Sans Display"/>
          <w:b/>
          <w:bCs w:val="0"/>
          <w:color w:val="222222"/>
          <w:sz w:val="28"/>
          <w:szCs w:val="28"/>
          <w:lang w:val="es-419"/>
        </w:rPr>
      </w:pPr>
    </w:p>
    <w:p w14:paraId="7EC62BE6" w14:textId="77777777" w:rsidR="005663C5" w:rsidRPr="000B204E" w:rsidRDefault="005663C5" w:rsidP="005663C5">
      <w:pPr>
        <w:pStyle w:val="ONUME"/>
        <w:keepLines/>
        <w:numPr>
          <w:ilvl w:val="0"/>
          <w:numId w:val="0"/>
        </w:numPr>
        <w:rPr>
          <w:b/>
          <w:bCs/>
          <w:lang w:val="es-419"/>
        </w:rPr>
      </w:pPr>
      <w:r w:rsidRPr="000B204E">
        <w:rPr>
          <w:b/>
          <w:bCs/>
          <w:lang w:val="es-419"/>
        </w:rPr>
        <w:t>Preguntas:</w:t>
      </w:r>
    </w:p>
    <w:p w14:paraId="138F03E1" w14:textId="77777777" w:rsidR="005663C5" w:rsidRPr="000B204E" w:rsidRDefault="005663C5" w:rsidP="0072633F">
      <w:pPr>
        <w:pStyle w:val="ONUME"/>
        <w:numPr>
          <w:ilvl w:val="0"/>
          <w:numId w:val="19"/>
        </w:numPr>
        <w:rPr>
          <w:lang w:val="es-419"/>
        </w:rPr>
      </w:pPr>
      <w:r w:rsidRPr="000B204E">
        <w:rPr>
          <w:lang w:val="es-419"/>
        </w:rPr>
        <w:t>¿Participa su Oficina en esta tarea o contribuye a su ejecución? (Sí/No).</w:t>
      </w:r>
    </w:p>
    <w:p w14:paraId="709482D0" w14:textId="77777777" w:rsidR="005663C5" w:rsidRPr="000B204E" w:rsidRDefault="00523291" w:rsidP="0072633F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 xml:space="preserve">De ser así, ¿lo hace de manera activa o pasiva? </w:t>
      </w:r>
    </w:p>
    <w:p w14:paraId="0C6B489F" w14:textId="77777777" w:rsidR="005663C5" w:rsidRPr="000B204E" w:rsidRDefault="005663C5" w:rsidP="0072633F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>De lo contrario, ¿prevé hacerlo en el futuro? Si la respuesta es negativa, ¿por qué?</w:t>
      </w:r>
    </w:p>
    <w:p w14:paraId="0ACDB456" w14:textId="77777777" w:rsidR="007377F8" w:rsidRPr="000B204E" w:rsidRDefault="007377F8" w:rsidP="007377F8">
      <w:pPr>
        <w:pStyle w:val="ONUME"/>
        <w:rPr>
          <w:lang w:val="es-419"/>
        </w:rPr>
      </w:pPr>
      <w:r w:rsidRPr="000B204E">
        <w:rPr>
          <w:lang w:val="es-419"/>
        </w:rPr>
        <w:t>¿Su Oficina participa en el equipo técnico correspondiente, si procede? (Sí/No).</w:t>
      </w:r>
    </w:p>
    <w:p w14:paraId="108C000B" w14:textId="77777777" w:rsidR="007377F8" w:rsidRPr="000B204E" w:rsidRDefault="007377F8" w:rsidP="0072633F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>De ser así, ¿lo hace de manera activa o pasiva?</w:t>
      </w:r>
    </w:p>
    <w:p w14:paraId="65EA4D55" w14:textId="77777777" w:rsidR="007377F8" w:rsidRPr="000B204E" w:rsidRDefault="007377F8" w:rsidP="0072633F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 xml:space="preserve">De lo contrario, ¿prevé hacerlo en el futuro? Si la respuesta es negativa, ¿por qué? </w:t>
      </w:r>
    </w:p>
    <w:p w14:paraId="68A59D94" w14:textId="77777777" w:rsidR="005663C5" w:rsidRPr="000B204E" w:rsidRDefault="005663C5" w:rsidP="007377F8">
      <w:pPr>
        <w:pStyle w:val="ONUME"/>
        <w:rPr>
          <w:lang w:val="es-419"/>
        </w:rPr>
      </w:pPr>
      <w:r w:rsidRPr="000B204E">
        <w:rPr>
          <w:lang w:val="es-419"/>
        </w:rPr>
        <w:t xml:space="preserve">¿Esta tarea es importante para la actividad actual o el plan de trabajo futuro de su Oficina o el resultado de la tarea afecta a sus actividades? (Sí/No/Se desconoce) </w:t>
      </w:r>
    </w:p>
    <w:p w14:paraId="349B1F97" w14:textId="77777777" w:rsidR="005663C5" w:rsidRPr="000B204E" w:rsidRDefault="005663C5" w:rsidP="0072633F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lastRenderedPageBreak/>
        <w:t>De ser posible, presente también las actividades o el plan de trabajo de su Oficina en relación con esta tarea.</w:t>
      </w:r>
    </w:p>
    <w:p w14:paraId="3E17C21E" w14:textId="77777777" w:rsidR="005663C5" w:rsidRPr="000B204E" w:rsidRDefault="005663C5" w:rsidP="007377F8">
      <w:pPr>
        <w:pStyle w:val="ONUME"/>
        <w:rPr>
          <w:lang w:val="es-419"/>
        </w:rPr>
      </w:pPr>
      <w:r w:rsidRPr="000B204E">
        <w:rPr>
          <w:lang w:val="es-419"/>
        </w:rPr>
        <w:t>¿Cómo valora su Oficina la complejidad de la ejecución de esta tarea? (Alta/Media/Baja)</w:t>
      </w:r>
    </w:p>
    <w:p w14:paraId="307EBFB5" w14:textId="77777777" w:rsidR="005663C5" w:rsidRPr="000B204E" w:rsidRDefault="005663C5" w:rsidP="007377F8">
      <w:pPr>
        <w:pStyle w:val="ONUME"/>
        <w:rPr>
          <w:lang w:val="es-419"/>
        </w:rPr>
      </w:pPr>
      <w:r w:rsidRPr="000B204E">
        <w:rPr>
          <w:lang w:val="es-419"/>
        </w:rPr>
        <w:t>En opinión de su Oficina, ¿qué cantidad de recursos (financieros, humanos, etc.) es necesaria para desempeñar esta tarea? (Alta/Media/Baja)</w:t>
      </w:r>
    </w:p>
    <w:p w14:paraId="098D4F2F" w14:textId="77777777" w:rsidR="005663C5" w:rsidRPr="000B204E" w:rsidRDefault="005663C5" w:rsidP="0072633F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>¿Su Oficina ha asignado (o planea asignar) los recursos necesarios para desempeñar esta tarea? (Sí/Parcialmente/No)</w:t>
      </w:r>
    </w:p>
    <w:p w14:paraId="0D237C0B" w14:textId="77777777" w:rsidR="005663C5" w:rsidRPr="000B204E" w:rsidRDefault="005663C5" w:rsidP="0072633F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>Si la respuesta es negativa, explique por qué.</w:t>
      </w:r>
    </w:p>
    <w:p w14:paraId="255A6DCA" w14:textId="77777777" w:rsidR="005663C5" w:rsidRPr="000B204E" w:rsidRDefault="005663C5" w:rsidP="007377F8">
      <w:pPr>
        <w:pStyle w:val="ONUME"/>
        <w:rPr>
          <w:lang w:val="es-419"/>
        </w:rPr>
      </w:pPr>
      <w:r w:rsidRPr="000B204E">
        <w:rPr>
          <w:lang w:val="es-419"/>
        </w:rPr>
        <w:t>¿Qué tipo de asistencia necesita su Oficina para participar en esta tarea?</w:t>
      </w:r>
    </w:p>
    <w:p w14:paraId="1932B647" w14:textId="77777777" w:rsidR="007377F8" w:rsidRPr="000B204E" w:rsidRDefault="005663C5" w:rsidP="007377F8">
      <w:pPr>
        <w:pStyle w:val="ONUME"/>
        <w:rPr>
          <w:lang w:val="es-419"/>
        </w:rPr>
      </w:pPr>
      <w:r w:rsidRPr="000B204E">
        <w:rPr>
          <w:lang w:val="es-419"/>
        </w:rPr>
        <w:t>En opinión de su Oficina, ¿qué importancia tiene esta tarea para la comunidad de PI en su conjunto? (Alta/Media/Baja/Se desconoce)</w:t>
      </w:r>
    </w:p>
    <w:p w14:paraId="498777BE" w14:textId="77777777" w:rsidR="005663C5" w:rsidRPr="000B204E" w:rsidRDefault="007377F8" w:rsidP="00266BE6">
      <w:pPr>
        <w:rPr>
          <w:lang w:val="es-419"/>
        </w:rPr>
      </w:pPr>
      <w:r w:rsidRPr="000B204E">
        <w:rPr>
          <w:lang w:val="es-419"/>
        </w:rPr>
        <w:br w:type="page"/>
      </w:r>
    </w:p>
    <w:p w14:paraId="6D098578" w14:textId="77777777" w:rsidR="005663C5" w:rsidRPr="000B204E" w:rsidRDefault="005663C5" w:rsidP="005663C5">
      <w:pPr>
        <w:pStyle w:val="Heading3"/>
        <w:shd w:val="clear" w:color="auto" w:fill="FCFCFC"/>
        <w:spacing w:before="0" w:after="120"/>
        <w:rPr>
          <w:b/>
          <w:bCs w:val="0"/>
          <w:color w:val="222222"/>
          <w:szCs w:val="22"/>
          <w:lang w:val="es-419"/>
        </w:rPr>
      </w:pPr>
      <w:proofErr w:type="gramStart"/>
      <w:r w:rsidRPr="000B204E">
        <w:rPr>
          <w:b/>
          <w:bCs w:val="0"/>
          <w:color w:val="222222"/>
          <w:szCs w:val="22"/>
          <w:lang w:val="es-419"/>
        </w:rPr>
        <w:lastRenderedPageBreak/>
        <w:t>Tarea N.º</w:t>
      </w:r>
      <w:proofErr w:type="gramEnd"/>
      <w:r w:rsidRPr="000B204E">
        <w:rPr>
          <w:b/>
          <w:bCs w:val="0"/>
          <w:color w:val="222222"/>
          <w:szCs w:val="22"/>
          <w:lang w:val="es-419"/>
        </w:rPr>
        <w:t> 59</w:t>
      </w:r>
    </w:p>
    <w:p w14:paraId="21523772" w14:textId="77777777" w:rsidR="005663C5" w:rsidRPr="000B204E" w:rsidRDefault="005663C5" w:rsidP="005663C5">
      <w:pPr>
        <w:rPr>
          <w:b/>
          <w:bCs/>
          <w:lang w:val="es-419"/>
        </w:rPr>
      </w:pPr>
      <w:r w:rsidRPr="000B204E">
        <w:rPr>
          <w:b/>
          <w:bCs/>
          <w:lang w:val="es-419"/>
        </w:rPr>
        <w:t>Información general</w:t>
      </w:r>
    </w:p>
    <w:p w14:paraId="6A25C4C9" w14:textId="77777777" w:rsidR="005663C5" w:rsidRPr="000B204E" w:rsidRDefault="005663C5" w:rsidP="005663C5">
      <w:pPr>
        <w:rPr>
          <w:lang w:val="es-419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6"/>
        <w:gridCol w:w="7009"/>
      </w:tblGrid>
      <w:tr w:rsidR="005663C5" w:rsidRPr="000B204E" w14:paraId="3673F17D" w14:textId="77777777" w:rsidTr="007377F8">
        <w:tc>
          <w:tcPr>
            <w:tcW w:w="1250" w:type="pct"/>
            <w:hideMark/>
          </w:tcPr>
          <w:p w14:paraId="45FB51F3" w14:textId="77777777" w:rsidR="005663C5" w:rsidRPr="000B204E" w:rsidRDefault="005663C5" w:rsidP="007377F8">
            <w:pPr>
              <w:spacing w:after="240"/>
              <w:rPr>
                <w:b/>
                <w:color w:val="393939"/>
                <w:szCs w:val="22"/>
                <w:lang w:val="es-419"/>
              </w:rPr>
            </w:pPr>
            <w:r w:rsidRPr="000B204E">
              <w:rPr>
                <w:b/>
                <w:color w:val="393939"/>
                <w:szCs w:val="22"/>
                <w:lang w:val="es-419"/>
              </w:rPr>
              <w:t>Descripción</w:t>
            </w:r>
          </w:p>
        </w:tc>
        <w:tc>
          <w:tcPr>
            <w:tcW w:w="0" w:type="auto"/>
            <w:hideMark/>
          </w:tcPr>
          <w:p w14:paraId="5583A594" w14:textId="297D6FFB" w:rsidR="005663C5" w:rsidRPr="000B204E" w:rsidRDefault="005663C5" w:rsidP="007377F8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 xml:space="preserve">Considerar la posibilidad de utilizar la tecnología de cadenas de bloques en los procesos relativos a la concesión de protección para los derechos de PI y al tratamiento de la información sobre los objetos de PI y su utilización; recopilar información sobre los avances de las oficinas de PI en la utilización de la cadena de bloques y la experiencia obtenida en este ámbito, evaluar las normas relativas a la cadena de bloques vigentes en el sector y considerar su validez y aplicabilidad en las </w:t>
            </w:r>
            <w:r w:rsidR="001B4164" w:rsidRPr="000B204E">
              <w:rPr>
                <w:color w:val="393939"/>
                <w:szCs w:val="22"/>
                <w:lang w:val="es-419"/>
              </w:rPr>
              <w:t>O</w:t>
            </w:r>
            <w:r w:rsidRPr="000B204E">
              <w:rPr>
                <w:color w:val="393939"/>
                <w:szCs w:val="22"/>
                <w:lang w:val="es-419"/>
              </w:rPr>
              <w:t>ficinas de PI; elaborar modelos de referencia de uso de la tecnología de la cadena de bloques en el ámbito de la PI que den cabida a los principios rectores, las prácticas comunes y el uso de la terminología como marco de fomento de la colaboración, los proyectos conjuntos y las pruebas de concepto; y preparar una propuesta de nueva norma técnica de la OMPI que apoye la posible aplicación de la tecnología de la cadena de bloques en el ecosistema de la PI.</w:t>
            </w:r>
          </w:p>
        </w:tc>
      </w:tr>
      <w:tr w:rsidR="005663C5" w:rsidRPr="000B204E" w14:paraId="73196B5D" w14:textId="77777777" w:rsidTr="007377F8">
        <w:tc>
          <w:tcPr>
            <w:tcW w:w="1250" w:type="pct"/>
            <w:hideMark/>
          </w:tcPr>
          <w:p w14:paraId="19041045" w14:textId="77777777" w:rsidR="005663C5" w:rsidRPr="000B204E" w:rsidRDefault="005663C5" w:rsidP="007377F8">
            <w:pPr>
              <w:spacing w:after="240"/>
              <w:rPr>
                <w:b/>
                <w:color w:val="393939"/>
                <w:szCs w:val="22"/>
                <w:lang w:val="es-419"/>
              </w:rPr>
            </w:pPr>
            <w:r w:rsidRPr="000B204E">
              <w:rPr>
                <w:b/>
                <w:color w:val="393939"/>
                <w:szCs w:val="22"/>
                <w:lang w:val="es-419"/>
              </w:rPr>
              <w:t>Carga de trabajo estimada</w:t>
            </w:r>
          </w:p>
        </w:tc>
        <w:tc>
          <w:tcPr>
            <w:tcW w:w="0" w:type="auto"/>
            <w:hideMark/>
          </w:tcPr>
          <w:p w14:paraId="4BF0E1F6" w14:textId="77777777" w:rsidR="005663C5" w:rsidRPr="000B204E" w:rsidRDefault="0009713C" w:rsidP="007377F8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Alta</w:t>
            </w:r>
          </w:p>
        </w:tc>
      </w:tr>
      <w:tr w:rsidR="005663C5" w:rsidRPr="000B204E" w14:paraId="36F7F0B6" w14:textId="77777777" w:rsidTr="007377F8">
        <w:tc>
          <w:tcPr>
            <w:tcW w:w="1250" w:type="pct"/>
          </w:tcPr>
          <w:p w14:paraId="3138B630" w14:textId="77777777" w:rsidR="005663C5" w:rsidRPr="000B204E" w:rsidRDefault="000927FE" w:rsidP="007377F8">
            <w:pPr>
              <w:spacing w:after="240"/>
              <w:rPr>
                <w:b/>
                <w:color w:val="393939"/>
                <w:szCs w:val="22"/>
                <w:lang w:val="es-419"/>
              </w:rPr>
            </w:pPr>
            <w:r w:rsidRPr="000B204E">
              <w:rPr>
                <w:b/>
                <w:color w:val="393939"/>
                <w:szCs w:val="22"/>
                <w:lang w:val="es-419"/>
              </w:rPr>
              <w:t xml:space="preserve">Estado de actividad de la tarea </w:t>
            </w:r>
          </w:p>
        </w:tc>
        <w:tc>
          <w:tcPr>
            <w:tcW w:w="0" w:type="auto"/>
          </w:tcPr>
          <w:p w14:paraId="67B21C63" w14:textId="77777777" w:rsidR="005663C5" w:rsidRPr="000B204E" w:rsidRDefault="0009713C" w:rsidP="007377F8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Activa</w:t>
            </w:r>
          </w:p>
        </w:tc>
      </w:tr>
      <w:tr w:rsidR="005663C5" w:rsidRPr="000B204E" w14:paraId="24295BD4" w14:textId="77777777" w:rsidTr="007377F8">
        <w:tc>
          <w:tcPr>
            <w:tcW w:w="0" w:type="auto"/>
            <w:hideMark/>
          </w:tcPr>
          <w:p w14:paraId="60DA3B6D" w14:textId="77777777" w:rsidR="005663C5" w:rsidRPr="000B204E" w:rsidRDefault="005663C5" w:rsidP="007377F8">
            <w:pPr>
              <w:spacing w:after="240"/>
              <w:rPr>
                <w:b/>
                <w:color w:val="393939"/>
                <w:szCs w:val="22"/>
                <w:lang w:val="es-419"/>
              </w:rPr>
            </w:pPr>
            <w:r w:rsidRPr="000B204E">
              <w:rPr>
                <w:b/>
                <w:color w:val="393939"/>
                <w:szCs w:val="22"/>
                <w:lang w:val="es-419"/>
              </w:rPr>
              <w:t>Nombre del equipo técnico y número de miembros y observadores en el equipo técnico</w:t>
            </w:r>
          </w:p>
        </w:tc>
        <w:tc>
          <w:tcPr>
            <w:tcW w:w="0" w:type="auto"/>
            <w:hideMark/>
          </w:tcPr>
          <w:p w14:paraId="2F269F1D" w14:textId="77777777" w:rsidR="005663C5" w:rsidRPr="000B204E" w:rsidRDefault="005663C5" w:rsidP="007377F8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 xml:space="preserve">Equipo Técnico sobre la Cadena de Bloques </w:t>
            </w:r>
          </w:p>
          <w:p w14:paraId="77B2DF31" w14:textId="77777777" w:rsidR="005663C5" w:rsidRPr="000B204E" w:rsidRDefault="005663C5" w:rsidP="007377F8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17 miembros y observadores</w:t>
            </w:r>
          </w:p>
        </w:tc>
      </w:tr>
      <w:tr w:rsidR="005663C5" w:rsidRPr="000B204E" w14:paraId="68BC10A1" w14:textId="77777777" w:rsidTr="007377F8">
        <w:tc>
          <w:tcPr>
            <w:tcW w:w="1250" w:type="pct"/>
            <w:hideMark/>
          </w:tcPr>
          <w:p w14:paraId="61B4A5C3" w14:textId="77777777" w:rsidR="005663C5" w:rsidRPr="000B204E" w:rsidRDefault="005663C5" w:rsidP="007377F8">
            <w:pPr>
              <w:spacing w:after="240"/>
              <w:rPr>
                <w:b/>
                <w:color w:val="393939"/>
                <w:szCs w:val="22"/>
                <w:lang w:val="es-419"/>
              </w:rPr>
            </w:pPr>
            <w:r w:rsidRPr="000B204E">
              <w:rPr>
                <w:b/>
                <w:color w:val="393939"/>
                <w:szCs w:val="22"/>
                <w:lang w:val="es-419"/>
              </w:rPr>
              <w:t>Medidas previstas</w:t>
            </w:r>
          </w:p>
        </w:tc>
        <w:tc>
          <w:tcPr>
            <w:tcW w:w="0" w:type="auto"/>
            <w:hideMark/>
          </w:tcPr>
          <w:p w14:paraId="6A480A32" w14:textId="77777777" w:rsidR="005663C5" w:rsidRPr="000B204E" w:rsidRDefault="0009713C" w:rsidP="00FD2722">
            <w:pPr>
              <w:pStyle w:val="ONUME"/>
              <w:numPr>
                <w:ilvl w:val="0"/>
                <w:numId w:val="0"/>
              </w:num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lang w:val="es-419"/>
              </w:rPr>
              <w:t>El Equipo Técnico preparará una nueva norma técnica de la OMPI sobre la cadena de bloques</w:t>
            </w:r>
          </w:p>
        </w:tc>
      </w:tr>
    </w:tbl>
    <w:p w14:paraId="11D6E2FB" w14:textId="77777777" w:rsidR="005663C5" w:rsidRPr="000B204E" w:rsidRDefault="005663C5" w:rsidP="005663C5">
      <w:pPr>
        <w:pStyle w:val="Heading3"/>
        <w:shd w:val="clear" w:color="auto" w:fill="FCFCFC"/>
        <w:spacing w:before="0" w:after="120"/>
        <w:rPr>
          <w:rFonts w:ascii="Noto Sans Display" w:hAnsi="Noto Sans Display" w:cs="Noto Sans Display"/>
          <w:b/>
          <w:bCs w:val="0"/>
          <w:color w:val="222222"/>
          <w:sz w:val="28"/>
          <w:szCs w:val="28"/>
          <w:lang w:val="es-419"/>
        </w:rPr>
      </w:pPr>
    </w:p>
    <w:p w14:paraId="7BCE7FA3" w14:textId="77777777" w:rsidR="005663C5" w:rsidRPr="000B204E" w:rsidRDefault="005663C5" w:rsidP="005663C5">
      <w:pPr>
        <w:pStyle w:val="ONUME"/>
        <w:keepLines/>
        <w:numPr>
          <w:ilvl w:val="0"/>
          <w:numId w:val="0"/>
        </w:numPr>
        <w:rPr>
          <w:b/>
          <w:bCs/>
          <w:lang w:val="es-419"/>
        </w:rPr>
      </w:pPr>
      <w:r w:rsidRPr="000B204E">
        <w:rPr>
          <w:b/>
          <w:bCs/>
          <w:lang w:val="es-419"/>
        </w:rPr>
        <w:t>Preguntas:</w:t>
      </w:r>
    </w:p>
    <w:p w14:paraId="3C0382DB" w14:textId="77777777" w:rsidR="00343323" w:rsidRPr="000B204E" w:rsidRDefault="00343323" w:rsidP="0072633F">
      <w:pPr>
        <w:pStyle w:val="ONUME"/>
        <w:keepLines/>
        <w:numPr>
          <w:ilvl w:val="0"/>
          <w:numId w:val="20"/>
        </w:numPr>
        <w:rPr>
          <w:lang w:val="es-419"/>
        </w:rPr>
      </w:pPr>
      <w:r w:rsidRPr="000B204E">
        <w:rPr>
          <w:lang w:val="es-419"/>
        </w:rPr>
        <w:t>¿Participa su Oficina en esta tarea o contribuye a su ejecución? (Sí/No).</w:t>
      </w:r>
    </w:p>
    <w:p w14:paraId="6DBFE219" w14:textId="77777777" w:rsidR="00343323" w:rsidRPr="000B204E" w:rsidRDefault="00523291" w:rsidP="0072633F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>De ser así, ¿lo hace de manera activa o pasiva?</w:t>
      </w:r>
    </w:p>
    <w:p w14:paraId="7551D16A" w14:textId="77777777" w:rsidR="00343323" w:rsidRPr="000B204E" w:rsidRDefault="00343323" w:rsidP="0072633F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>De lo contrario, ¿prevé hacerlo en el futuro? Si la respuesta es negativa, ¿por qué?</w:t>
      </w:r>
    </w:p>
    <w:p w14:paraId="5EDBC4EB" w14:textId="77777777" w:rsidR="00343323" w:rsidRPr="000B204E" w:rsidRDefault="00343323" w:rsidP="006038F3">
      <w:pPr>
        <w:pStyle w:val="ONUME"/>
        <w:keepLines/>
        <w:rPr>
          <w:lang w:val="es-419"/>
        </w:rPr>
      </w:pPr>
      <w:r w:rsidRPr="000B204E">
        <w:rPr>
          <w:lang w:val="es-419"/>
        </w:rPr>
        <w:t>¿Su Oficina participa en el equipo técnico correspondiente, si procede? (Sí/No).</w:t>
      </w:r>
    </w:p>
    <w:p w14:paraId="301E5D7D" w14:textId="77777777" w:rsidR="00343323" w:rsidRPr="000B204E" w:rsidRDefault="00523291" w:rsidP="0072633F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>De ser así, ¿lo hace de manera activa o pasiva?</w:t>
      </w:r>
    </w:p>
    <w:p w14:paraId="17F55064" w14:textId="77777777" w:rsidR="00343323" w:rsidRPr="000B204E" w:rsidRDefault="00343323" w:rsidP="0072633F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 xml:space="preserve">De lo contrario, ¿prevé hacerlo en el futuro? Si la respuesta es negativa, ¿por qué? </w:t>
      </w:r>
    </w:p>
    <w:p w14:paraId="3919C6D9" w14:textId="77777777" w:rsidR="00343323" w:rsidRPr="000B204E" w:rsidRDefault="00343323" w:rsidP="00343323">
      <w:pPr>
        <w:pStyle w:val="ONUME"/>
        <w:keepLines/>
        <w:rPr>
          <w:lang w:val="es-419"/>
        </w:rPr>
      </w:pPr>
      <w:r w:rsidRPr="000B204E">
        <w:rPr>
          <w:lang w:val="es-419"/>
        </w:rPr>
        <w:t xml:space="preserve">¿Esta tarea es importante para la actividad actual o el plan de trabajo futuro de su Oficina o el resultado de la tarea afecta a sus actividades? (Sí/No/Se desconoce) </w:t>
      </w:r>
    </w:p>
    <w:p w14:paraId="2CEE475A" w14:textId="77777777" w:rsidR="00343323" w:rsidRPr="000B204E" w:rsidRDefault="00343323" w:rsidP="0072633F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lastRenderedPageBreak/>
        <w:t>De ser posible, presente también las actividades o el plan de trabajo de su Oficina en relación con esta tarea.</w:t>
      </w:r>
    </w:p>
    <w:p w14:paraId="4C341D57" w14:textId="77777777" w:rsidR="00343323" w:rsidRPr="000B204E" w:rsidRDefault="00343323" w:rsidP="00343323">
      <w:pPr>
        <w:pStyle w:val="ONUME"/>
        <w:keepLines/>
        <w:rPr>
          <w:lang w:val="es-419"/>
        </w:rPr>
      </w:pPr>
      <w:r w:rsidRPr="000B204E">
        <w:rPr>
          <w:lang w:val="es-419"/>
        </w:rPr>
        <w:t xml:space="preserve">¿Cómo valora su Oficina la complejidad de la ejecución de esta tarea? (Alta/Media/Baja) </w:t>
      </w:r>
    </w:p>
    <w:p w14:paraId="06565DB0" w14:textId="27DD4AA8" w:rsidR="00343323" w:rsidRPr="000B204E" w:rsidRDefault="00343323" w:rsidP="00343323">
      <w:pPr>
        <w:pStyle w:val="ONUME"/>
        <w:keepLines/>
        <w:rPr>
          <w:lang w:val="es-419"/>
        </w:rPr>
      </w:pPr>
      <w:r w:rsidRPr="000B204E">
        <w:rPr>
          <w:lang w:val="es-419"/>
        </w:rPr>
        <w:t>En opinión de su Oficina, ¿qué cantidad de recursos (financieros, administrativos, etc.) es necesaria para desempeñar esta tarea? (Alta/Media/Baja)</w:t>
      </w:r>
    </w:p>
    <w:p w14:paraId="3A54DC90" w14:textId="77777777" w:rsidR="00AD58B1" w:rsidRPr="000B204E" w:rsidRDefault="00343323" w:rsidP="00AD58B1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>¿Su Oficina ha asignado (o planea asignar) los recursos necesarios para desempeñar esta tarea? (Sí/Parcialmente/No)</w:t>
      </w:r>
    </w:p>
    <w:p w14:paraId="649E5FEB" w14:textId="77777777" w:rsidR="00343323" w:rsidRPr="000B204E" w:rsidRDefault="00343323" w:rsidP="00AD58B1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>Si la respuesta es negativa, explique por qué.</w:t>
      </w:r>
    </w:p>
    <w:p w14:paraId="2AD2B1E2" w14:textId="77777777" w:rsidR="00343323" w:rsidRPr="000B204E" w:rsidRDefault="00343323" w:rsidP="00343323">
      <w:pPr>
        <w:pStyle w:val="ONUME"/>
        <w:keepLines/>
        <w:rPr>
          <w:lang w:val="es-419"/>
        </w:rPr>
      </w:pPr>
      <w:r w:rsidRPr="000B204E">
        <w:rPr>
          <w:lang w:val="es-419"/>
        </w:rPr>
        <w:t>¿Qué tipo de asistencia necesita su Oficina para participar en esta tarea?</w:t>
      </w:r>
    </w:p>
    <w:p w14:paraId="6FFEFA13" w14:textId="77777777" w:rsidR="00343323" w:rsidRPr="000B204E" w:rsidRDefault="00343323" w:rsidP="00343323">
      <w:pPr>
        <w:pStyle w:val="ONUME"/>
        <w:keepLines/>
        <w:rPr>
          <w:lang w:val="es-419"/>
        </w:rPr>
      </w:pPr>
      <w:r w:rsidRPr="000B204E">
        <w:rPr>
          <w:lang w:val="es-419"/>
        </w:rPr>
        <w:t>En opinión de su Oficina, ¿qué importancia tiene esta tarea para la comunidad de PI en su conjunto? (Alta/Media/Baja/Se desconoce)</w:t>
      </w:r>
    </w:p>
    <w:p w14:paraId="23CC95FA" w14:textId="77777777" w:rsidR="00343323" w:rsidRPr="000B204E" w:rsidRDefault="00266BE6" w:rsidP="00266BE6">
      <w:pPr>
        <w:rPr>
          <w:b/>
          <w:bCs/>
          <w:lang w:val="es-419"/>
        </w:rPr>
      </w:pPr>
      <w:r w:rsidRPr="000B204E">
        <w:rPr>
          <w:lang w:val="es-419"/>
        </w:rPr>
        <w:br w:type="page"/>
      </w:r>
    </w:p>
    <w:p w14:paraId="7AA26106" w14:textId="77777777" w:rsidR="005663C5" w:rsidRPr="000B204E" w:rsidRDefault="005663C5" w:rsidP="005663C5">
      <w:pPr>
        <w:pStyle w:val="Heading3"/>
        <w:shd w:val="clear" w:color="auto" w:fill="FCFCFC"/>
        <w:spacing w:before="0" w:after="120"/>
        <w:rPr>
          <w:b/>
          <w:bCs w:val="0"/>
          <w:color w:val="222222"/>
          <w:szCs w:val="22"/>
          <w:lang w:val="es-419"/>
        </w:rPr>
      </w:pPr>
      <w:proofErr w:type="gramStart"/>
      <w:r w:rsidRPr="000B204E">
        <w:rPr>
          <w:b/>
          <w:bCs w:val="0"/>
          <w:color w:val="222222"/>
          <w:szCs w:val="22"/>
          <w:lang w:val="es-419"/>
        </w:rPr>
        <w:lastRenderedPageBreak/>
        <w:t>Tarea N.º</w:t>
      </w:r>
      <w:proofErr w:type="gramEnd"/>
      <w:r w:rsidRPr="000B204E">
        <w:rPr>
          <w:b/>
          <w:bCs w:val="0"/>
          <w:color w:val="222222"/>
          <w:szCs w:val="22"/>
          <w:lang w:val="es-419"/>
        </w:rPr>
        <w:t> 60</w:t>
      </w:r>
    </w:p>
    <w:p w14:paraId="42710EC7" w14:textId="77777777" w:rsidR="005663C5" w:rsidRPr="000B204E" w:rsidRDefault="005663C5" w:rsidP="005663C5">
      <w:pPr>
        <w:rPr>
          <w:b/>
          <w:bCs/>
          <w:lang w:val="es-419"/>
        </w:rPr>
      </w:pPr>
      <w:r w:rsidRPr="000B204E">
        <w:rPr>
          <w:b/>
          <w:bCs/>
          <w:lang w:val="es-419"/>
        </w:rPr>
        <w:t>Información general</w:t>
      </w:r>
    </w:p>
    <w:p w14:paraId="0650BBD8" w14:textId="77777777" w:rsidR="005663C5" w:rsidRPr="000B204E" w:rsidRDefault="005663C5" w:rsidP="005663C5">
      <w:pPr>
        <w:rPr>
          <w:lang w:val="es-419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6"/>
        <w:gridCol w:w="7009"/>
      </w:tblGrid>
      <w:tr w:rsidR="005663C5" w:rsidRPr="000B204E" w14:paraId="1267453C" w14:textId="77777777" w:rsidTr="00343323">
        <w:tc>
          <w:tcPr>
            <w:tcW w:w="1250" w:type="pct"/>
            <w:hideMark/>
          </w:tcPr>
          <w:p w14:paraId="6242EEE3" w14:textId="77777777" w:rsidR="005663C5" w:rsidRPr="000B204E" w:rsidRDefault="005663C5" w:rsidP="00343323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Descripción</w:t>
            </w:r>
          </w:p>
        </w:tc>
        <w:tc>
          <w:tcPr>
            <w:tcW w:w="0" w:type="auto"/>
            <w:hideMark/>
          </w:tcPr>
          <w:p w14:paraId="3CD354C1" w14:textId="77777777" w:rsidR="005663C5" w:rsidRPr="000B204E" w:rsidRDefault="005663C5" w:rsidP="00343323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Preparar una propuesta para la numeración de los códigos INID en relación con las marcas denominativas y marcas figurativas; sobre la división del código INID (551) y la posible creación de un código INID para marcas combinadas.</w:t>
            </w:r>
          </w:p>
        </w:tc>
      </w:tr>
      <w:tr w:rsidR="005663C5" w:rsidRPr="000B204E" w14:paraId="784C9097" w14:textId="77777777" w:rsidTr="00343323">
        <w:tc>
          <w:tcPr>
            <w:tcW w:w="1250" w:type="pct"/>
            <w:hideMark/>
          </w:tcPr>
          <w:p w14:paraId="1ED7CF76" w14:textId="77777777" w:rsidR="005663C5" w:rsidRPr="000B204E" w:rsidRDefault="005663C5" w:rsidP="00343323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Carga de trabajo estimada</w:t>
            </w:r>
          </w:p>
        </w:tc>
        <w:tc>
          <w:tcPr>
            <w:tcW w:w="0" w:type="auto"/>
            <w:hideMark/>
          </w:tcPr>
          <w:p w14:paraId="583EB257" w14:textId="77777777" w:rsidR="005663C5" w:rsidRPr="000B204E" w:rsidRDefault="0009713C" w:rsidP="00343323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Baja</w:t>
            </w:r>
          </w:p>
        </w:tc>
      </w:tr>
      <w:tr w:rsidR="005663C5" w:rsidRPr="000B204E" w14:paraId="75A83757" w14:textId="77777777" w:rsidTr="00343323">
        <w:tc>
          <w:tcPr>
            <w:tcW w:w="1250" w:type="pct"/>
          </w:tcPr>
          <w:p w14:paraId="2C53DAA8" w14:textId="77777777" w:rsidR="005663C5" w:rsidRPr="000B204E" w:rsidRDefault="000927FE" w:rsidP="00343323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 xml:space="preserve">Estado de actividad de la tarea </w:t>
            </w:r>
          </w:p>
        </w:tc>
        <w:tc>
          <w:tcPr>
            <w:tcW w:w="0" w:type="auto"/>
          </w:tcPr>
          <w:p w14:paraId="27F824CB" w14:textId="77777777" w:rsidR="005663C5" w:rsidRPr="000B204E" w:rsidRDefault="0009713C" w:rsidP="00343323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Inactiva</w:t>
            </w:r>
          </w:p>
        </w:tc>
      </w:tr>
      <w:tr w:rsidR="005663C5" w:rsidRPr="000B204E" w14:paraId="11B6BE6C" w14:textId="77777777" w:rsidTr="00343323">
        <w:tc>
          <w:tcPr>
            <w:tcW w:w="0" w:type="auto"/>
            <w:hideMark/>
          </w:tcPr>
          <w:p w14:paraId="515FFC44" w14:textId="77777777" w:rsidR="005663C5" w:rsidRPr="000B204E" w:rsidRDefault="005663C5" w:rsidP="00343323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Nombre del equipo técnico y número de miembros y observadores en el equipo técnico</w:t>
            </w:r>
          </w:p>
        </w:tc>
        <w:tc>
          <w:tcPr>
            <w:tcW w:w="0" w:type="auto"/>
            <w:hideMark/>
          </w:tcPr>
          <w:p w14:paraId="6A5D99B0" w14:textId="77777777" w:rsidR="005663C5" w:rsidRPr="000B204E" w:rsidRDefault="005663C5" w:rsidP="00343323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Equipo Técnico sobre Normas relativas a las Marcas</w:t>
            </w:r>
          </w:p>
          <w:p w14:paraId="23DDDEBD" w14:textId="77777777" w:rsidR="005663C5" w:rsidRPr="000B204E" w:rsidRDefault="005663C5" w:rsidP="00343323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13 miembros y observadores</w:t>
            </w:r>
          </w:p>
        </w:tc>
      </w:tr>
      <w:tr w:rsidR="005663C5" w:rsidRPr="000B204E" w14:paraId="0ECF61C3" w14:textId="77777777" w:rsidTr="00343323">
        <w:tc>
          <w:tcPr>
            <w:tcW w:w="1250" w:type="pct"/>
            <w:hideMark/>
          </w:tcPr>
          <w:p w14:paraId="2AB3ECD5" w14:textId="77777777" w:rsidR="005663C5" w:rsidRPr="000B204E" w:rsidRDefault="005663C5" w:rsidP="00343323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Medidas previstas</w:t>
            </w:r>
          </w:p>
        </w:tc>
        <w:tc>
          <w:tcPr>
            <w:tcW w:w="0" w:type="auto"/>
            <w:hideMark/>
          </w:tcPr>
          <w:p w14:paraId="539178AD" w14:textId="77777777" w:rsidR="005663C5" w:rsidRPr="000B204E" w:rsidRDefault="005663C5" w:rsidP="00343323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Tras una resolución del Grupo de Trabajo del Sistema Madrid, el Equipo Técnico preparará una recomendación en la próxima sesión del CWS acerca de mantener o dividir el código INID (551) para las marcas colectivas, de certificación y de garantía en la Norma ST.60 de la OMPI.</w:t>
            </w:r>
          </w:p>
        </w:tc>
      </w:tr>
    </w:tbl>
    <w:p w14:paraId="44E6324F" w14:textId="77777777" w:rsidR="005663C5" w:rsidRPr="000B204E" w:rsidRDefault="005663C5" w:rsidP="005663C5">
      <w:pPr>
        <w:pStyle w:val="Heading3"/>
        <w:shd w:val="clear" w:color="auto" w:fill="FCFCFC"/>
        <w:spacing w:before="0" w:after="120"/>
        <w:rPr>
          <w:rFonts w:ascii="Noto Sans Display" w:hAnsi="Noto Sans Display" w:cs="Noto Sans Display"/>
          <w:b/>
          <w:bCs w:val="0"/>
          <w:color w:val="222222"/>
          <w:sz w:val="28"/>
          <w:szCs w:val="28"/>
          <w:lang w:val="es-419"/>
        </w:rPr>
      </w:pPr>
    </w:p>
    <w:p w14:paraId="4E24CA94" w14:textId="77777777" w:rsidR="005663C5" w:rsidRPr="000B204E" w:rsidRDefault="005663C5" w:rsidP="005663C5">
      <w:pPr>
        <w:pStyle w:val="ONUME"/>
        <w:keepLines/>
        <w:numPr>
          <w:ilvl w:val="0"/>
          <w:numId w:val="0"/>
        </w:numPr>
        <w:rPr>
          <w:b/>
          <w:bCs/>
          <w:lang w:val="es-419"/>
        </w:rPr>
      </w:pPr>
      <w:r w:rsidRPr="000B204E">
        <w:rPr>
          <w:b/>
          <w:bCs/>
          <w:lang w:val="es-419"/>
        </w:rPr>
        <w:t>Preguntas:</w:t>
      </w:r>
    </w:p>
    <w:p w14:paraId="747C6D59" w14:textId="77777777" w:rsidR="00343323" w:rsidRPr="000B204E" w:rsidRDefault="00343323" w:rsidP="0072633F">
      <w:pPr>
        <w:pStyle w:val="ONUME"/>
        <w:keepLines/>
        <w:numPr>
          <w:ilvl w:val="0"/>
          <w:numId w:val="21"/>
        </w:numPr>
        <w:rPr>
          <w:lang w:val="es-419"/>
        </w:rPr>
      </w:pPr>
      <w:r w:rsidRPr="000B204E">
        <w:rPr>
          <w:lang w:val="es-419"/>
        </w:rPr>
        <w:t>¿Participa su Oficina en esta tarea o contribuye a su ejecución? (Sí/No).</w:t>
      </w:r>
    </w:p>
    <w:p w14:paraId="647BEA83" w14:textId="77777777" w:rsidR="00343323" w:rsidRPr="000B204E" w:rsidRDefault="00523291" w:rsidP="0072633F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 xml:space="preserve">De ser así, ¿lo hace de manera activa o pasiva? </w:t>
      </w:r>
    </w:p>
    <w:p w14:paraId="00E0951C" w14:textId="77777777" w:rsidR="00343323" w:rsidRPr="000B204E" w:rsidRDefault="00343323" w:rsidP="0072633F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>De lo contrario, ¿prevé hacerlo en el futuro? Si la respuesta es negativa, ¿por qué?</w:t>
      </w:r>
    </w:p>
    <w:p w14:paraId="42C50DC4" w14:textId="77777777" w:rsidR="00343323" w:rsidRPr="000B204E" w:rsidRDefault="00343323" w:rsidP="006038F3">
      <w:pPr>
        <w:pStyle w:val="ONUME"/>
        <w:keepLines/>
        <w:rPr>
          <w:lang w:val="es-419"/>
        </w:rPr>
      </w:pPr>
      <w:r w:rsidRPr="000B204E">
        <w:rPr>
          <w:lang w:val="es-419"/>
        </w:rPr>
        <w:t>¿Su Oficina participa en el equipo técnico correspondiente, si procede? (Sí/No).</w:t>
      </w:r>
    </w:p>
    <w:p w14:paraId="1CADF3B2" w14:textId="77777777" w:rsidR="00343323" w:rsidRPr="000B204E" w:rsidRDefault="00523291" w:rsidP="0072633F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>De ser así, ¿lo hace de manera activa o pasiva?</w:t>
      </w:r>
    </w:p>
    <w:p w14:paraId="586AAA49" w14:textId="77777777" w:rsidR="00343323" w:rsidRPr="000B204E" w:rsidRDefault="00343323" w:rsidP="0072633F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 xml:space="preserve">De lo contrario, ¿prevé hacerlo en el futuro? Si la respuesta es negativa, ¿por qué? </w:t>
      </w:r>
    </w:p>
    <w:p w14:paraId="0F139C52" w14:textId="77777777" w:rsidR="00343323" w:rsidRPr="000B204E" w:rsidRDefault="00343323" w:rsidP="00343323">
      <w:pPr>
        <w:pStyle w:val="ONUME"/>
        <w:keepLines/>
        <w:rPr>
          <w:lang w:val="es-419"/>
        </w:rPr>
      </w:pPr>
      <w:r w:rsidRPr="000B204E">
        <w:rPr>
          <w:lang w:val="es-419"/>
        </w:rPr>
        <w:t xml:space="preserve">¿Esta tarea es importante para la actividad actual o el plan de trabajo futuro de su Oficina o el resultado de la tarea afecta a sus actividades? (Sí/No/Se desconoce) </w:t>
      </w:r>
    </w:p>
    <w:p w14:paraId="7E60BB8B" w14:textId="77777777" w:rsidR="00343323" w:rsidRPr="000B204E" w:rsidRDefault="00343323" w:rsidP="0072633F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>De ser posible, presente también las actividades o el plan de trabajo de su Oficina en relación con esta tarea.</w:t>
      </w:r>
    </w:p>
    <w:p w14:paraId="6007C7D1" w14:textId="77777777" w:rsidR="00343323" w:rsidRPr="000B204E" w:rsidRDefault="00343323" w:rsidP="00343323">
      <w:pPr>
        <w:pStyle w:val="ONUME"/>
        <w:keepLines/>
        <w:rPr>
          <w:lang w:val="es-419"/>
        </w:rPr>
      </w:pPr>
      <w:r w:rsidRPr="000B204E">
        <w:rPr>
          <w:lang w:val="es-419"/>
        </w:rPr>
        <w:t xml:space="preserve">¿Cómo valora su Oficina la complejidad de la ejecución de esta tarea? (Alta/Media/Baja) </w:t>
      </w:r>
    </w:p>
    <w:p w14:paraId="258994BD" w14:textId="6F85C760" w:rsidR="00343323" w:rsidRPr="000B204E" w:rsidRDefault="00343323" w:rsidP="00343323">
      <w:pPr>
        <w:pStyle w:val="ONUME"/>
        <w:keepLines/>
        <w:rPr>
          <w:lang w:val="es-419"/>
        </w:rPr>
      </w:pPr>
      <w:r w:rsidRPr="000B204E">
        <w:rPr>
          <w:lang w:val="es-419"/>
        </w:rPr>
        <w:t>En opinión de su Oficina, ¿qué cantidad de recursos (financieros, administrativos, etc.) es necesaria para desempeñar esta tarea? (Alta/Media/Baja)</w:t>
      </w:r>
    </w:p>
    <w:p w14:paraId="2A1BDB25" w14:textId="77777777" w:rsidR="00AD58B1" w:rsidRPr="000B204E" w:rsidRDefault="00343323" w:rsidP="00AD58B1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lastRenderedPageBreak/>
        <w:t>¿Su Oficina ha asignado (o planea asignar) los recursos necesarios para desempeñar esta tarea? (Sí/Parcialmente/No)</w:t>
      </w:r>
    </w:p>
    <w:p w14:paraId="09B2F509" w14:textId="77777777" w:rsidR="00343323" w:rsidRPr="000B204E" w:rsidRDefault="00343323" w:rsidP="00AD58B1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>Si la respuesta es negativa, explique por qué.</w:t>
      </w:r>
    </w:p>
    <w:p w14:paraId="316EFE89" w14:textId="77777777" w:rsidR="00343323" w:rsidRPr="000B204E" w:rsidRDefault="00343323" w:rsidP="00343323">
      <w:pPr>
        <w:pStyle w:val="ONUME"/>
        <w:keepLines/>
        <w:rPr>
          <w:lang w:val="es-419"/>
        </w:rPr>
      </w:pPr>
      <w:r w:rsidRPr="000B204E">
        <w:rPr>
          <w:lang w:val="es-419"/>
        </w:rPr>
        <w:t>¿Qué tipo de asistencia necesita su Oficina para participar en esta tarea?</w:t>
      </w:r>
    </w:p>
    <w:p w14:paraId="0A27A451" w14:textId="77777777" w:rsidR="00343323" w:rsidRPr="000B204E" w:rsidRDefault="00343323" w:rsidP="00343323">
      <w:pPr>
        <w:pStyle w:val="ONUME"/>
        <w:keepLines/>
        <w:rPr>
          <w:lang w:val="es-419"/>
        </w:rPr>
      </w:pPr>
      <w:r w:rsidRPr="000B204E">
        <w:rPr>
          <w:lang w:val="es-419"/>
        </w:rPr>
        <w:t>En opinión de su Oficina, ¿qué importancia tiene esta tarea para la comunidad de PI en su conjunto? (Alta/Media/Baja/Se desconoce)</w:t>
      </w:r>
    </w:p>
    <w:p w14:paraId="2DD76309" w14:textId="77777777" w:rsidR="00343323" w:rsidRPr="000B204E" w:rsidRDefault="00266BE6" w:rsidP="00266BE6">
      <w:pPr>
        <w:rPr>
          <w:b/>
          <w:bCs/>
          <w:lang w:val="es-419"/>
        </w:rPr>
      </w:pPr>
      <w:r w:rsidRPr="000B204E">
        <w:rPr>
          <w:lang w:val="es-419"/>
        </w:rPr>
        <w:br w:type="page"/>
      </w:r>
    </w:p>
    <w:p w14:paraId="3AFF1F2B" w14:textId="77777777" w:rsidR="005F7464" w:rsidRPr="000B204E" w:rsidRDefault="005F7464" w:rsidP="005F7464">
      <w:pPr>
        <w:pStyle w:val="Heading3"/>
        <w:shd w:val="clear" w:color="auto" w:fill="FCFCFC"/>
        <w:spacing w:before="0" w:after="120"/>
        <w:rPr>
          <w:b/>
          <w:bCs w:val="0"/>
          <w:color w:val="222222"/>
          <w:szCs w:val="22"/>
          <w:lang w:val="es-419"/>
        </w:rPr>
      </w:pPr>
      <w:proofErr w:type="gramStart"/>
      <w:r w:rsidRPr="000B204E">
        <w:rPr>
          <w:b/>
          <w:bCs w:val="0"/>
          <w:color w:val="222222"/>
          <w:szCs w:val="22"/>
          <w:lang w:val="es-419"/>
        </w:rPr>
        <w:lastRenderedPageBreak/>
        <w:t>Tarea N.º</w:t>
      </w:r>
      <w:proofErr w:type="gramEnd"/>
      <w:r w:rsidRPr="000B204E">
        <w:rPr>
          <w:b/>
          <w:bCs w:val="0"/>
          <w:color w:val="222222"/>
          <w:szCs w:val="22"/>
          <w:lang w:val="es-419"/>
        </w:rPr>
        <w:t> 61</w:t>
      </w:r>
    </w:p>
    <w:p w14:paraId="685B98B9" w14:textId="77777777" w:rsidR="005F7464" w:rsidRPr="000B204E" w:rsidRDefault="005F7464" w:rsidP="005F7464">
      <w:pPr>
        <w:rPr>
          <w:b/>
          <w:bCs/>
          <w:lang w:val="es-419"/>
        </w:rPr>
      </w:pPr>
      <w:r w:rsidRPr="000B204E">
        <w:rPr>
          <w:b/>
          <w:bCs/>
          <w:lang w:val="es-419"/>
        </w:rPr>
        <w:t>Información general</w:t>
      </w:r>
    </w:p>
    <w:p w14:paraId="1CFEE4D3" w14:textId="77777777" w:rsidR="005F7464" w:rsidRPr="000B204E" w:rsidRDefault="005F7464" w:rsidP="005F7464">
      <w:pPr>
        <w:rPr>
          <w:lang w:val="es-419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6"/>
        <w:gridCol w:w="7009"/>
      </w:tblGrid>
      <w:tr w:rsidR="005F7464" w:rsidRPr="000B204E" w14:paraId="4F3858A9" w14:textId="77777777" w:rsidTr="00343323">
        <w:tc>
          <w:tcPr>
            <w:tcW w:w="1250" w:type="pct"/>
            <w:hideMark/>
          </w:tcPr>
          <w:p w14:paraId="799D308A" w14:textId="77777777" w:rsidR="005F7464" w:rsidRPr="000B204E" w:rsidRDefault="005F7464" w:rsidP="00343323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Descripción</w:t>
            </w:r>
          </w:p>
        </w:tc>
        <w:tc>
          <w:tcPr>
            <w:tcW w:w="0" w:type="auto"/>
            <w:hideMark/>
          </w:tcPr>
          <w:p w14:paraId="1E5C1FB0" w14:textId="77777777" w:rsidR="005F7464" w:rsidRPr="000B204E" w:rsidRDefault="005F7464" w:rsidP="00343323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Garantizar las revisiones y actualizaciones necesarias de la Norma ST.91 de la OMPI, incluidos los métodos de búsqueda de modelos e imágenes tridimensionales.</w:t>
            </w:r>
          </w:p>
        </w:tc>
      </w:tr>
      <w:tr w:rsidR="005F7464" w:rsidRPr="000B204E" w14:paraId="7A1921C0" w14:textId="77777777" w:rsidTr="00343323">
        <w:tc>
          <w:tcPr>
            <w:tcW w:w="1250" w:type="pct"/>
            <w:hideMark/>
          </w:tcPr>
          <w:p w14:paraId="3FAE2E4D" w14:textId="77777777" w:rsidR="005F7464" w:rsidRPr="000B204E" w:rsidRDefault="005F7464" w:rsidP="00343323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Carga de trabajo estimada</w:t>
            </w:r>
          </w:p>
        </w:tc>
        <w:tc>
          <w:tcPr>
            <w:tcW w:w="0" w:type="auto"/>
            <w:hideMark/>
          </w:tcPr>
          <w:p w14:paraId="183310D3" w14:textId="77777777" w:rsidR="005F7464" w:rsidRPr="000B204E" w:rsidRDefault="00CF1245" w:rsidP="00343323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Media</w:t>
            </w:r>
          </w:p>
        </w:tc>
      </w:tr>
      <w:tr w:rsidR="005F7464" w:rsidRPr="000B204E" w14:paraId="780CFD19" w14:textId="77777777" w:rsidTr="00343323">
        <w:tc>
          <w:tcPr>
            <w:tcW w:w="1250" w:type="pct"/>
          </w:tcPr>
          <w:p w14:paraId="3130BE4F" w14:textId="77777777" w:rsidR="005F7464" w:rsidRPr="000B204E" w:rsidRDefault="000927FE" w:rsidP="00343323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 xml:space="preserve">Estado de actividad de la tarea </w:t>
            </w:r>
          </w:p>
        </w:tc>
        <w:tc>
          <w:tcPr>
            <w:tcW w:w="0" w:type="auto"/>
          </w:tcPr>
          <w:p w14:paraId="3601A468" w14:textId="77777777" w:rsidR="005F7464" w:rsidRPr="000B204E" w:rsidRDefault="00CF1245" w:rsidP="00343323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Inactiva</w:t>
            </w:r>
          </w:p>
        </w:tc>
      </w:tr>
      <w:tr w:rsidR="005F7464" w:rsidRPr="000B204E" w14:paraId="3866754C" w14:textId="77777777" w:rsidTr="00343323">
        <w:tc>
          <w:tcPr>
            <w:tcW w:w="0" w:type="auto"/>
            <w:hideMark/>
          </w:tcPr>
          <w:p w14:paraId="2556A7B0" w14:textId="77777777" w:rsidR="005F7464" w:rsidRPr="000B204E" w:rsidRDefault="005F7464" w:rsidP="00343323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Nombre del equipo técnico y número de miembros y observadores en el equipo técnico</w:t>
            </w:r>
          </w:p>
        </w:tc>
        <w:tc>
          <w:tcPr>
            <w:tcW w:w="0" w:type="auto"/>
            <w:hideMark/>
          </w:tcPr>
          <w:p w14:paraId="086BCB4E" w14:textId="77777777" w:rsidR="005F7464" w:rsidRPr="000B204E" w:rsidRDefault="005F7464" w:rsidP="00343323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Equipo Técnico 3D</w:t>
            </w:r>
          </w:p>
          <w:p w14:paraId="2A6323F0" w14:textId="77777777" w:rsidR="005F7464" w:rsidRPr="000B204E" w:rsidRDefault="005F7464" w:rsidP="00343323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17 miembros y observadores</w:t>
            </w:r>
          </w:p>
        </w:tc>
      </w:tr>
      <w:tr w:rsidR="005F7464" w:rsidRPr="000B204E" w14:paraId="43B2090C" w14:textId="77777777" w:rsidTr="00343323">
        <w:tc>
          <w:tcPr>
            <w:tcW w:w="1250" w:type="pct"/>
            <w:hideMark/>
          </w:tcPr>
          <w:p w14:paraId="4DAEA68C" w14:textId="77777777" w:rsidR="005F7464" w:rsidRPr="000B204E" w:rsidRDefault="005F7464" w:rsidP="00343323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Medidas previstas</w:t>
            </w:r>
          </w:p>
        </w:tc>
        <w:tc>
          <w:tcPr>
            <w:tcW w:w="0" w:type="auto"/>
            <w:hideMark/>
          </w:tcPr>
          <w:p w14:paraId="40381CB4" w14:textId="77777777" w:rsidR="005F7464" w:rsidRPr="000B204E" w:rsidRDefault="005F7464" w:rsidP="006038F3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El Equipo Técnico preparará una propuesta de revisión de la Norma ST.91 sobre modelos e imágenes tridimensionales, incluidos los métodos de búsqueda.</w:t>
            </w:r>
          </w:p>
        </w:tc>
      </w:tr>
    </w:tbl>
    <w:p w14:paraId="2011DB2B" w14:textId="77777777" w:rsidR="005F7464" w:rsidRPr="000B204E" w:rsidRDefault="005F7464" w:rsidP="005F7464">
      <w:pPr>
        <w:pStyle w:val="Heading3"/>
        <w:shd w:val="clear" w:color="auto" w:fill="FCFCFC"/>
        <w:spacing w:before="0" w:after="120"/>
        <w:rPr>
          <w:rFonts w:ascii="Noto Sans Display" w:hAnsi="Noto Sans Display" w:cs="Noto Sans Display"/>
          <w:b/>
          <w:bCs w:val="0"/>
          <w:color w:val="222222"/>
          <w:sz w:val="28"/>
          <w:szCs w:val="28"/>
          <w:lang w:val="es-419"/>
        </w:rPr>
      </w:pPr>
    </w:p>
    <w:p w14:paraId="6811B0DF" w14:textId="77777777" w:rsidR="005F7464" w:rsidRPr="000B204E" w:rsidRDefault="005F7464" w:rsidP="005F7464">
      <w:pPr>
        <w:pStyle w:val="ONUME"/>
        <w:keepLines/>
        <w:numPr>
          <w:ilvl w:val="0"/>
          <w:numId w:val="0"/>
        </w:numPr>
        <w:rPr>
          <w:b/>
          <w:bCs/>
          <w:lang w:val="es-419"/>
        </w:rPr>
      </w:pPr>
      <w:r w:rsidRPr="000B204E">
        <w:rPr>
          <w:b/>
          <w:bCs/>
          <w:lang w:val="es-419"/>
        </w:rPr>
        <w:t>Preguntas:</w:t>
      </w:r>
    </w:p>
    <w:p w14:paraId="09BB5A52" w14:textId="77777777" w:rsidR="006038F3" w:rsidRPr="000B204E" w:rsidRDefault="006038F3" w:rsidP="0072633F">
      <w:pPr>
        <w:pStyle w:val="ONUME"/>
        <w:keepLines/>
        <w:numPr>
          <w:ilvl w:val="0"/>
          <w:numId w:val="22"/>
        </w:numPr>
        <w:rPr>
          <w:lang w:val="es-419"/>
        </w:rPr>
      </w:pPr>
      <w:r w:rsidRPr="000B204E">
        <w:rPr>
          <w:lang w:val="es-419"/>
        </w:rPr>
        <w:t>¿Participa su Oficina en esta tarea o contribuye a su ejecución? (Sí/No).</w:t>
      </w:r>
    </w:p>
    <w:p w14:paraId="7384A034" w14:textId="77777777" w:rsidR="006038F3" w:rsidRPr="000B204E" w:rsidRDefault="00523291" w:rsidP="0072633F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 xml:space="preserve">De ser así, ¿lo hace de manera activa o pasiva? </w:t>
      </w:r>
    </w:p>
    <w:p w14:paraId="4202CF5F" w14:textId="77777777" w:rsidR="006038F3" w:rsidRPr="000B204E" w:rsidRDefault="006038F3" w:rsidP="0072633F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>De lo contrario, ¿prevé hacerlo en el futuro? Si la respuesta es negativa, ¿por qué?</w:t>
      </w:r>
    </w:p>
    <w:p w14:paraId="00DA3952" w14:textId="77777777" w:rsidR="006038F3" w:rsidRPr="000B204E" w:rsidRDefault="006038F3" w:rsidP="006038F3">
      <w:pPr>
        <w:pStyle w:val="ONUME"/>
        <w:keepLines/>
        <w:rPr>
          <w:lang w:val="es-419"/>
        </w:rPr>
      </w:pPr>
      <w:r w:rsidRPr="000B204E">
        <w:rPr>
          <w:lang w:val="es-419"/>
        </w:rPr>
        <w:t>¿Su Oficina participa en el equipo técnico correspondiente, si procede? (Sí/No).</w:t>
      </w:r>
    </w:p>
    <w:p w14:paraId="4ED5AF0B" w14:textId="77777777" w:rsidR="006038F3" w:rsidRPr="000B204E" w:rsidRDefault="00523291" w:rsidP="0072633F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 xml:space="preserve">De ser así, ¿lo hace de manera activa o pasiva? </w:t>
      </w:r>
    </w:p>
    <w:p w14:paraId="76A911EF" w14:textId="77777777" w:rsidR="006038F3" w:rsidRPr="000B204E" w:rsidRDefault="006038F3" w:rsidP="0072633F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 xml:space="preserve">De lo contrario, ¿prevé hacerlo en el futuro? Si la respuesta es negativa, ¿por qué? </w:t>
      </w:r>
    </w:p>
    <w:p w14:paraId="4F21FA6E" w14:textId="77777777" w:rsidR="006038F3" w:rsidRPr="000B204E" w:rsidRDefault="006038F3" w:rsidP="006038F3">
      <w:pPr>
        <w:pStyle w:val="ONUME"/>
        <w:keepLines/>
        <w:rPr>
          <w:lang w:val="es-419"/>
        </w:rPr>
      </w:pPr>
      <w:r w:rsidRPr="000B204E">
        <w:rPr>
          <w:lang w:val="es-419"/>
        </w:rPr>
        <w:t xml:space="preserve">¿Esta tarea es importante para la actividad actual o el plan de trabajo futuro de su Oficina o el resultado de la tarea afecta a sus actividades? (Sí/No/Se desconoce) </w:t>
      </w:r>
    </w:p>
    <w:p w14:paraId="65912A7F" w14:textId="77777777" w:rsidR="006038F3" w:rsidRPr="000B204E" w:rsidRDefault="006038F3" w:rsidP="0072633F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>De ser posible, presente también las actividades o el plan de trabajo de su Oficina en relación con esta tarea.</w:t>
      </w:r>
    </w:p>
    <w:p w14:paraId="0D18307E" w14:textId="77777777" w:rsidR="006038F3" w:rsidRPr="000B204E" w:rsidRDefault="006038F3" w:rsidP="006038F3">
      <w:pPr>
        <w:pStyle w:val="ONUME"/>
        <w:keepLines/>
        <w:rPr>
          <w:lang w:val="es-419"/>
        </w:rPr>
      </w:pPr>
      <w:r w:rsidRPr="000B204E">
        <w:rPr>
          <w:lang w:val="es-419"/>
        </w:rPr>
        <w:t xml:space="preserve">¿Cómo valora su Oficina la complejidad de la ejecución de esta tarea? (Alta/Media/Baja) </w:t>
      </w:r>
    </w:p>
    <w:p w14:paraId="740909E4" w14:textId="7A3E9E7D" w:rsidR="006038F3" w:rsidRPr="000B204E" w:rsidRDefault="006038F3" w:rsidP="006038F3">
      <w:pPr>
        <w:pStyle w:val="ONUME"/>
        <w:keepLines/>
        <w:rPr>
          <w:lang w:val="es-419"/>
        </w:rPr>
      </w:pPr>
      <w:r w:rsidRPr="000B204E">
        <w:rPr>
          <w:lang w:val="es-419"/>
        </w:rPr>
        <w:t>En opinión de su Oficina, ¿qué cantidad de recursos (financieros, administrativos, etc.) es necesaria para desempeñar esta tarea? (Alta/Media/Baja)</w:t>
      </w:r>
    </w:p>
    <w:p w14:paraId="19CD71E8" w14:textId="77777777" w:rsidR="00AD58B1" w:rsidRPr="000B204E" w:rsidRDefault="006038F3" w:rsidP="00AD58B1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 xml:space="preserve">¿Su Oficina ha asignado (o planea asignar) los recursos necesarios para desempeñar esta tarea? (Sí/Parcialmente/No) </w:t>
      </w:r>
    </w:p>
    <w:p w14:paraId="79979157" w14:textId="77777777" w:rsidR="006038F3" w:rsidRPr="000B204E" w:rsidRDefault="006038F3" w:rsidP="00AD58B1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>Si la respuesta es negativa, explique por qué.</w:t>
      </w:r>
    </w:p>
    <w:p w14:paraId="46AFC26C" w14:textId="77777777" w:rsidR="006038F3" w:rsidRPr="000B204E" w:rsidRDefault="006038F3" w:rsidP="006038F3">
      <w:pPr>
        <w:pStyle w:val="ONUME"/>
        <w:keepLines/>
        <w:rPr>
          <w:lang w:val="es-419"/>
        </w:rPr>
      </w:pPr>
      <w:r w:rsidRPr="000B204E">
        <w:rPr>
          <w:lang w:val="es-419"/>
        </w:rPr>
        <w:lastRenderedPageBreak/>
        <w:t>¿Qué tipo de asistencia necesita su Oficina para participar en esta tarea?</w:t>
      </w:r>
    </w:p>
    <w:p w14:paraId="5FC280F9" w14:textId="4D376996" w:rsidR="000522D6" w:rsidRPr="000B204E" w:rsidRDefault="006038F3" w:rsidP="00266BE6">
      <w:pPr>
        <w:pStyle w:val="ONUME"/>
        <w:keepLines/>
        <w:rPr>
          <w:lang w:val="es-419"/>
        </w:rPr>
      </w:pPr>
      <w:r w:rsidRPr="000B204E">
        <w:rPr>
          <w:lang w:val="es-419"/>
        </w:rPr>
        <w:t>En opinión de su Oficina, ¿qué importancia tiene esta tarea para la comunidad de PI en su conjunto? (Alta/Media/Baja/Se desconoce)</w:t>
      </w:r>
    </w:p>
    <w:p w14:paraId="61DA774E" w14:textId="77777777" w:rsidR="000522D6" w:rsidRPr="000B204E" w:rsidRDefault="000522D6">
      <w:pPr>
        <w:rPr>
          <w:lang w:val="es-419"/>
        </w:rPr>
      </w:pPr>
      <w:r w:rsidRPr="000B204E">
        <w:rPr>
          <w:lang w:val="es-419"/>
        </w:rPr>
        <w:br w:type="page"/>
      </w:r>
    </w:p>
    <w:p w14:paraId="43DAC532" w14:textId="77777777" w:rsidR="005F7464" w:rsidRPr="000B204E" w:rsidRDefault="005F7464" w:rsidP="005F7464">
      <w:pPr>
        <w:pStyle w:val="Heading3"/>
        <w:shd w:val="clear" w:color="auto" w:fill="FCFCFC"/>
        <w:spacing w:before="0" w:after="120"/>
        <w:rPr>
          <w:b/>
          <w:bCs w:val="0"/>
          <w:color w:val="222222"/>
          <w:szCs w:val="22"/>
          <w:lang w:val="es-419"/>
        </w:rPr>
      </w:pPr>
      <w:proofErr w:type="gramStart"/>
      <w:r w:rsidRPr="000B204E">
        <w:rPr>
          <w:b/>
          <w:bCs w:val="0"/>
          <w:color w:val="222222"/>
          <w:szCs w:val="22"/>
          <w:lang w:val="es-419"/>
        </w:rPr>
        <w:lastRenderedPageBreak/>
        <w:t>Tarea N.º</w:t>
      </w:r>
      <w:proofErr w:type="gramEnd"/>
      <w:r w:rsidRPr="000B204E">
        <w:rPr>
          <w:b/>
          <w:bCs w:val="0"/>
          <w:color w:val="222222"/>
          <w:szCs w:val="22"/>
          <w:lang w:val="es-419"/>
        </w:rPr>
        <w:t> 62</w:t>
      </w:r>
    </w:p>
    <w:p w14:paraId="3ACBE8DB" w14:textId="77777777" w:rsidR="005F7464" w:rsidRPr="000B204E" w:rsidRDefault="005F7464" w:rsidP="005F7464">
      <w:pPr>
        <w:rPr>
          <w:b/>
          <w:bCs/>
          <w:lang w:val="es-419"/>
        </w:rPr>
      </w:pPr>
      <w:r w:rsidRPr="000B204E">
        <w:rPr>
          <w:b/>
          <w:bCs/>
          <w:lang w:val="es-419"/>
        </w:rPr>
        <w:t>Información general</w:t>
      </w:r>
    </w:p>
    <w:p w14:paraId="3BB0DD4B" w14:textId="77777777" w:rsidR="005F7464" w:rsidRPr="000B204E" w:rsidRDefault="005F7464" w:rsidP="005F7464">
      <w:pPr>
        <w:rPr>
          <w:lang w:val="es-419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6"/>
        <w:gridCol w:w="7009"/>
      </w:tblGrid>
      <w:tr w:rsidR="005F7464" w:rsidRPr="000B204E" w14:paraId="56EB40C6" w14:textId="77777777" w:rsidTr="006038F3">
        <w:tc>
          <w:tcPr>
            <w:tcW w:w="1250" w:type="pct"/>
            <w:hideMark/>
          </w:tcPr>
          <w:p w14:paraId="0B2667E2" w14:textId="77777777" w:rsidR="005F7464" w:rsidRPr="000B204E" w:rsidRDefault="005F7464" w:rsidP="006038F3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Descripción</w:t>
            </w:r>
          </w:p>
        </w:tc>
        <w:tc>
          <w:tcPr>
            <w:tcW w:w="0" w:type="auto"/>
            <w:hideMark/>
          </w:tcPr>
          <w:p w14:paraId="5B6BF036" w14:textId="77777777" w:rsidR="005F7464" w:rsidRPr="000B204E" w:rsidRDefault="005F7464" w:rsidP="006038F3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Revisar las normas técnicas de la OMPI ST.6, ST.8, ST.10, ST.11, ST.15, ST.17, ST.18, ST.63 y ST.81, y la Parte 6 del Manual de la OMPI, teniendo presente que los documentos de PI se publican por vía electrónica; y, si es necesario, proponer modificaciones de dichas normas y materiales.</w:t>
            </w:r>
          </w:p>
        </w:tc>
      </w:tr>
      <w:tr w:rsidR="005F7464" w:rsidRPr="000B204E" w14:paraId="2CF23FA5" w14:textId="77777777" w:rsidTr="006038F3">
        <w:tc>
          <w:tcPr>
            <w:tcW w:w="1250" w:type="pct"/>
            <w:hideMark/>
          </w:tcPr>
          <w:p w14:paraId="1A20E11F" w14:textId="77777777" w:rsidR="005F7464" w:rsidRPr="000B204E" w:rsidRDefault="005F7464" w:rsidP="006038F3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Carga de trabajo estimada</w:t>
            </w:r>
          </w:p>
        </w:tc>
        <w:tc>
          <w:tcPr>
            <w:tcW w:w="0" w:type="auto"/>
            <w:hideMark/>
          </w:tcPr>
          <w:p w14:paraId="7A691908" w14:textId="77777777" w:rsidR="005F7464" w:rsidRPr="000B204E" w:rsidRDefault="00CF1245" w:rsidP="006038F3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Alta</w:t>
            </w:r>
          </w:p>
        </w:tc>
      </w:tr>
      <w:tr w:rsidR="005F7464" w:rsidRPr="000B204E" w14:paraId="262FF105" w14:textId="77777777" w:rsidTr="006038F3">
        <w:tc>
          <w:tcPr>
            <w:tcW w:w="1250" w:type="pct"/>
          </w:tcPr>
          <w:p w14:paraId="64805A9B" w14:textId="77777777" w:rsidR="005F7464" w:rsidRPr="000B204E" w:rsidRDefault="000927FE" w:rsidP="006038F3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 xml:space="preserve">Estado de actividad de la tarea </w:t>
            </w:r>
          </w:p>
        </w:tc>
        <w:tc>
          <w:tcPr>
            <w:tcW w:w="0" w:type="auto"/>
          </w:tcPr>
          <w:p w14:paraId="2B20D8F5" w14:textId="77777777" w:rsidR="005F7464" w:rsidRPr="000B204E" w:rsidRDefault="00CF1245" w:rsidP="006038F3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Activa</w:t>
            </w:r>
          </w:p>
        </w:tc>
      </w:tr>
      <w:tr w:rsidR="005F7464" w:rsidRPr="000B204E" w14:paraId="2C4EE7B4" w14:textId="77777777" w:rsidTr="006038F3">
        <w:tc>
          <w:tcPr>
            <w:tcW w:w="0" w:type="auto"/>
            <w:hideMark/>
          </w:tcPr>
          <w:p w14:paraId="183E0145" w14:textId="77777777" w:rsidR="005F7464" w:rsidRPr="000B204E" w:rsidRDefault="005F7464" w:rsidP="006038F3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Nombre del equipo técnico y número de miembros y observadores en el equipo técnico</w:t>
            </w:r>
          </w:p>
        </w:tc>
        <w:tc>
          <w:tcPr>
            <w:tcW w:w="0" w:type="auto"/>
            <w:hideMark/>
          </w:tcPr>
          <w:p w14:paraId="1DC36D3D" w14:textId="77777777" w:rsidR="005F7464" w:rsidRPr="000B204E" w:rsidRDefault="005F7464" w:rsidP="006038F3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 xml:space="preserve">Equipo Técnico de la Transformación Digital </w:t>
            </w:r>
          </w:p>
          <w:p w14:paraId="6D428756" w14:textId="77777777" w:rsidR="005F7464" w:rsidRPr="000B204E" w:rsidRDefault="005F7464" w:rsidP="006038F3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17 miembros y observadores</w:t>
            </w:r>
          </w:p>
        </w:tc>
      </w:tr>
      <w:tr w:rsidR="005F7464" w:rsidRPr="000B204E" w14:paraId="03692B79" w14:textId="77777777" w:rsidTr="006038F3">
        <w:tc>
          <w:tcPr>
            <w:tcW w:w="1250" w:type="pct"/>
            <w:hideMark/>
          </w:tcPr>
          <w:p w14:paraId="6A1BA8CC" w14:textId="77777777" w:rsidR="005F7464" w:rsidRPr="000B204E" w:rsidRDefault="005F7464" w:rsidP="006038F3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Medidas previstas</w:t>
            </w:r>
          </w:p>
        </w:tc>
        <w:tc>
          <w:tcPr>
            <w:tcW w:w="0" w:type="auto"/>
            <w:hideMark/>
          </w:tcPr>
          <w:p w14:paraId="42279418" w14:textId="77777777" w:rsidR="005F7464" w:rsidRPr="000B204E" w:rsidRDefault="005F7464" w:rsidP="00FD2722">
            <w:pPr>
              <w:pStyle w:val="ONUME"/>
              <w:numPr>
                <w:ilvl w:val="0"/>
                <w:numId w:val="0"/>
              </w:numPr>
              <w:spacing w:after="240"/>
              <w:ind w:left="31"/>
              <w:rPr>
                <w:szCs w:val="22"/>
                <w:lang w:val="es-419"/>
              </w:rPr>
            </w:pPr>
            <w:r w:rsidRPr="000B204E">
              <w:rPr>
                <w:lang w:val="es-419"/>
              </w:rPr>
              <w:t>El Equipo Técnico propondrá una revisión de la descripción de la tarea N.º 62 relativa a los convertidores DOCX en la undécima sesión del CWS.</w:t>
            </w:r>
          </w:p>
        </w:tc>
      </w:tr>
    </w:tbl>
    <w:p w14:paraId="74B570C2" w14:textId="77777777" w:rsidR="005F7464" w:rsidRPr="000B204E" w:rsidRDefault="005F7464" w:rsidP="005F7464">
      <w:pPr>
        <w:pStyle w:val="Heading3"/>
        <w:shd w:val="clear" w:color="auto" w:fill="FCFCFC"/>
        <w:spacing w:before="0" w:after="120"/>
        <w:rPr>
          <w:rFonts w:ascii="Noto Sans Display" w:hAnsi="Noto Sans Display" w:cs="Noto Sans Display"/>
          <w:b/>
          <w:bCs w:val="0"/>
          <w:color w:val="222222"/>
          <w:sz w:val="28"/>
          <w:szCs w:val="28"/>
          <w:lang w:val="es-419"/>
        </w:rPr>
      </w:pPr>
    </w:p>
    <w:p w14:paraId="6FB3BE55" w14:textId="77777777" w:rsidR="005F7464" w:rsidRPr="000B204E" w:rsidRDefault="005F7464" w:rsidP="005F7464">
      <w:pPr>
        <w:pStyle w:val="ONUME"/>
        <w:keepLines/>
        <w:numPr>
          <w:ilvl w:val="0"/>
          <w:numId w:val="0"/>
        </w:numPr>
        <w:rPr>
          <w:b/>
          <w:bCs/>
          <w:lang w:val="es-419"/>
        </w:rPr>
      </w:pPr>
      <w:r w:rsidRPr="000B204E">
        <w:rPr>
          <w:b/>
          <w:bCs/>
          <w:lang w:val="es-419"/>
        </w:rPr>
        <w:t>Preguntas:</w:t>
      </w:r>
    </w:p>
    <w:p w14:paraId="5D99A675" w14:textId="77777777" w:rsidR="006038F3" w:rsidRPr="000B204E" w:rsidRDefault="006038F3" w:rsidP="0072633F">
      <w:pPr>
        <w:pStyle w:val="ONUME"/>
        <w:keepLines/>
        <w:numPr>
          <w:ilvl w:val="0"/>
          <w:numId w:val="23"/>
        </w:numPr>
        <w:rPr>
          <w:lang w:val="es-419"/>
        </w:rPr>
      </w:pPr>
      <w:r w:rsidRPr="000B204E">
        <w:rPr>
          <w:lang w:val="es-419"/>
        </w:rPr>
        <w:t>¿Participa su Oficina en esta tarea o contribuye a su ejecución? (Sí/No).</w:t>
      </w:r>
    </w:p>
    <w:p w14:paraId="6A93BFC7" w14:textId="77777777" w:rsidR="006038F3" w:rsidRPr="000B204E" w:rsidRDefault="006038F3" w:rsidP="0072633F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 xml:space="preserve">De ser así, ¿lo hace de manera activa o pasiva? </w:t>
      </w:r>
    </w:p>
    <w:p w14:paraId="41311700" w14:textId="77777777" w:rsidR="006038F3" w:rsidRPr="000B204E" w:rsidRDefault="006038F3" w:rsidP="0072633F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>De lo contrario, ¿prevé hacerlo en el futuro? Si la respuesta es negativa, ¿por qué?</w:t>
      </w:r>
    </w:p>
    <w:p w14:paraId="134C2F72" w14:textId="77777777" w:rsidR="006038F3" w:rsidRPr="000B204E" w:rsidRDefault="006038F3" w:rsidP="006038F3">
      <w:pPr>
        <w:pStyle w:val="ONUME"/>
        <w:keepLines/>
        <w:rPr>
          <w:lang w:val="es-419"/>
        </w:rPr>
      </w:pPr>
      <w:r w:rsidRPr="000B204E">
        <w:rPr>
          <w:lang w:val="es-419"/>
        </w:rPr>
        <w:t>¿Su Oficina participa en el equipo técnico correspondiente, si procede? (Sí/No).</w:t>
      </w:r>
    </w:p>
    <w:p w14:paraId="6CC4F716" w14:textId="77777777" w:rsidR="006038F3" w:rsidRPr="000B204E" w:rsidRDefault="00523291" w:rsidP="0072633F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>De ser así, ¿lo hace de manera activa o pasiva?</w:t>
      </w:r>
    </w:p>
    <w:p w14:paraId="5B47FC8E" w14:textId="77777777" w:rsidR="006038F3" w:rsidRPr="000B204E" w:rsidRDefault="006038F3" w:rsidP="0072633F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 xml:space="preserve">De lo contrario, ¿prevé hacerlo en el futuro? Si la respuesta es negativa, ¿por qué? </w:t>
      </w:r>
    </w:p>
    <w:p w14:paraId="73B0AD46" w14:textId="77777777" w:rsidR="006038F3" w:rsidRPr="000B204E" w:rsidRDefault="006038F3" w:rsidP="006038F3">
      <w:pPr>
        <w:pStyle w:val="ONUME"/>
        <w:keepLines/>
        <w:rPr>
          <w:lang w:val="es-419"/>
        </w:rPr>
      </w:pPr>
      <w:r w:rsidRPr="000B204E">
        <w:rPr>
          <w:lang w:val="es-419"/>
        </w:rPr>
        <w:t xml:space="preserve">¿Esta tarea es importante para la actividad actual o el plan de trabajo futuro de su Oficina o el resultado de la tarea afecta a sus actividades? (Sí/No/Se desconoce) </w:t>
      </w:r>
    </w:p>
    <w:p w14:paraId="5BF44087" w14:textId="77777777" w:rsidR="006038F3" w:rsidRPr="000B204E" w:rsidRDefault="006038F3" w:rsidP="0072633F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>De ser posible, presente también las actividades o el plan de trabajo de su Oficina en relación con esta tarea.</w:t>
      </w:r>
    </w:p>
    <w:p w14:paraId="445C5CAD" w14:textId="77777777" w:rsidR="006038F3" w:rsidRPr="000B204E" w:rsidRDefault="006038F3" w:rsidP="006038F3">
      <w:pPr>
        <w:pStyle w:val="ONUME"/>
        <w:keepLines/>
        <w:rPr>
          <w:lang w:val="es-419"/>
        </w:rPr>
      </w:pPr>
      <w:r w:rsidRPr="000B204E">
        <w:rPr>
          <w:lang w:val="es-419"/>
        </w:rPr>
        <w:t xml:space="preserve">¿Cómo valora su Oficina la complejidad de la ejecución de esta tarea? (Alta/Media/Baja) </w:t>
      </w:r>
    </w:p>
    <w:p w14:paraId="265C2653" w14:textId="4F5321E9" w:rsidR="006038F3" w:rsidRPr="000B204E" w:rsidRDefault="006038F3" w:rsidP="006038F3">
      <w:pPr>
        <w:pStyle w:val="ONUME"/>
        <w:keepLines/>
        <w:rPr>
          <w:lang w:val="es-419"/>
        </w:rPr>
      </w:pPr>
      <w:r w:rsidRPr="000B204E">
        <w:rPr>
          <w:lang w:val="es-419"/>
        </w:rPr>
        <w:t>En opinión de su Oficina, ¿qué cantidad de recursos (financieros, administrativos, etc.) es necesaria para desempeñar esta tarea? (Alta/Media/Baja)</w:t>
      </w:r>
    </w:p>
    <w:p w14:paraId="383710F3" w14:textId="77777777" w:rsidR="00AD58B1" w:rsidRPr="000B204E" w:rsidRDefault="006038F3" w:rsidP="00AD58B1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lastRenderedPageBreak/>
        <w:t xml:space="preserve">¿Su Oficina ha asignado (o planea asignar) los recursos necesarios para desempeñar esta tarea? (Sí/Parcialmente/No) </w:t>
      </w:r>
    </w:p>
    <w:p w14:paraId="3392091A" w14:textId="77777777" w:rsidR="006038F3" w:rsidRPr="000B204E" w:rsidRDefault="006038F3" w:rsidP="00AD58B1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>Si la respuesta es negativa, explique por qué.</w:t>
      </w:r>
    </w:p>
    <w:p w14:paraId="04740796" w14:textId="77777777" w:rsidR="006038F3" w:rsidRPr="000B204E" w:rsidRDefault="006038F3" w:rsidP="006038F3">
      <w:pPr>
        <w:pStyle w:val="ONUME"/>
        <w:keepLines/>
        <w:rPr>
          <w:lang w:val="es-419"/>
        </w:rPr>
      </w:pPr>
      <w:r w:rsidRPr="000B204E">
        <w:rPr>
          <w:lang w:val="es-419"/>
        </w:rPr>
        <w:t>¿Qué tipo de asistencia necesita su Oficina para participar en esta tarea?</w:t>
      </w:r>
    </w:p>
    <w:p w14:paraId="7253B080" w14:textId="77777777" w:rsidR="006038F3" w:rsidRPr="000B204E" w:rsidRDefault="006038F3" w:rsidP="006038F3">
      <w:pPr>
        <w:pStyle w:val="ONUME"/>
        <w:keepLines/>
        <w:rPr>
          <w:lang w:val="es-419"/>
        </w:rPr>
      </w:pPr>
      <w:r w:rsidRPr="000B204E">
        <w:rPr>
          <w:lang w:val="es-419"/>
        </w:rPr>
        <w:t>En opinión de su Oficina, ¿qué importancia tiene esta tarea para la comunidad de PI en su conjunto? (Alta/Media/Baja/Se desconoce)</w:t>
      </w:r>
    </w:p>
    <w:p w14:paraId="0FA70262" w14:textId="77777777" w:rsidR="005F7464" w:rsidRPr="000B204E" w:rsidRDefault="00266BE6" w:rsidP="00266BE6">
      <w:pPr>
        <w:rPr>
          <w:lang w:val="es-419"/>
        </w:rPr>
      </w:pPr>
      <w:r w:rsidRPr="000B204E">
        <w:rPr>
          <w:lang w:val="es-419"/>
        </w:rPr>
        <w:br w:type="page"/>
      </w:r>
    </w:p>
    <w:p w14:paraId="15132207" w14:textId="77777777" w:rsidR="005F7464" w:rsidRPr="000B204E" w:rsidRDefault="005F7464" w:rsidP="005F7464">
      <w:pPr>
        <w:pStyle w:val="Heading3"/>
        <w:shd w:val="clear" w:color="auto" w:fill="FCFCFC"/>
        <w:spacing w:before="0" w:after="120"/>
        <w:rPr>
          <w:b/>
          <w:bCs w:val="0"/>
          <w:color w:val="222222"/>
          <w:szCs w:val="22"/>
          <w:lang w:val="es-419"/>
        </w:rPr>
      </w:pPr>
      <w:proofErr w:type="gramStart"/>
      <w:r w:rsidRPr="000B204E">
        <w:rPr>
          <w:b/>
          <w:bCs w:val="0"/>
          <w:color w:val="222222"/>
          <w:szCs w:val="22"/>
          <w:lang w:val="es-419"/>
        </w:rPr>
        <w:lastRenderedPageBreak/>
        <w:t>Tarea N.º</w:t>
      </w:r>
      <w:proofErr w:type="gramEnd"/>
      <w:r w:rsidRPr="000B204E">
        <w:rPr>
          <w:b/>
          <w:bCs w:val="0"/>
          <w:color w:val="222222"/>
          <w:szCs w:val="22"/>
          <w:lang w:val="es-419"/>
        </w:rPr>
        <w:t> 63</w:t>
      </w:r>
    </w:p>
    <w:p w14:paraId="1A0D1168" w14:textId="77777777" w:rsidR="005F7464" w:rsidRPr="000B204E" w:rsidRDefault="005F7464" w:rsidP="005F7464">
      <w:pPr>
        <w:rPr>
          <w:b/>
          <w:bCs/>
          <w:lang w:val="es-419"/>
        </w:rPr>
      </w:pPr>
      <w:r w:rsidRPr="000B204E">
        <w:rPr>
          <w:b/>
          <w:bCs/>
          <w:lang w:val="es-419"/>
        </w:rPr>
        <w:t>Información general</w:t>
      </w:r>
    </w:p>
    <w:p w14:paraId="0261725D" w14:textId="77777777" w:rsidR="005F7464" w:rsidRPr="000B204E" w:rsidRDefault="005F7464" w:rsidP="005F7464">
      <w:pPr>
        <w:rPr>
          <w:lang w:val="es-419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6"/>
        <w:gridCol w:w="7009"/>
      </w:tblGrid>
      <w:tr w:rsidR="005F7464" w:rsidRPr="000B204E" w14:paraId="6B5DE759" w14:textId="77777777" w:rsidTr="006038F3">
        <w:tc>
          <w:tcPr>
            <w:tcW w:w="1250" w:type="pct"/>
            <w:hideMark/>
          </w:tcPr>
          <w:p w14:paraId="6F6D1A5F" w14:textId="77777777" w:rsidR="005F7464" w:rsidRPr="000B204E" w:rsidRDefault="005F7464" w:rsidP="006038F3">
            <w:pPr>
              <w:spacing w:after="240"/>
              <w:rPr>
                <w:b/>
                <w:color w:val="393939"/>
                <w:szCs w:val="22"/>
                <w:lang w:val="es-419"/>
              </w:rPr>
            </w:pPr>
            <w:r w:rsidRPr="000B204E">
              <w:rPr>
                <w:b/>
                <w:color w:val="393939"/>
                <w:szCs w:val="22"/>
                <w:lang w:val="es-419"/>
              </w:rPr>
              <w:t>Descripción</w:t>
            </w:r>
          </w:p>
        </w:tc>
        <w:tc>
          <w:tcPr>
            <w:tcW w:w="0" w:type="auto"/>
            <w:hideMark/>
          </w:tcPr>
          <w:p w14:paraId="47999E62" w14:textId="77777777" w:rsidR="005F7464" w:rsidRPr="000B204E" w:rsidRDefault="005F7464" w:rsidP="006038F3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Desarrollar representaciones visuales de los datos XML, sobre la base de las normas XML de la OMPI, para su publicación electrónica.</w:t>
            </w:r>
          </w:p>
        </w:tc>
      </w:tr>
      <w:tr w:rsidR="005F7464" w:rsidRPr="000B204E" w14:paraId="140A1AA7" w14:textId="77777777" w:rsidTr="006038F3">
        <w:tc>
          <w:tcPr>
            <w:tcW w:w="1250" w:type="pct"/>
            <w:hideMark/>
          </w:tcPr>
          <w:p w14:paraId="0C8121B1" w14:textId="77777777" w:rsidR="005F7464" w:rsidRPr="000B204E" w:rsidRDefault="005F7464" w:rsidP="006038F3">
            <w:pPr>
              <w:spacing w:after="240"/>
              <w:rPr>
                <w:b/>
                <w:color w:val="393939"/>
                <w:szCs w:val="22"/>
                <w:lang w:val="es-419"/>
              </w:rPr>
            </w:pPr>
            <w:r w:rsidRPr="000B204E">
              <w:rPr>
                <w:b/>
                <w:color w:val="393939"/>
                <w:szCs w:val="22"/>
                <w:lang w:val="es-419"/>
              </w:rPr>
              <w:t>Carga de trabajo estimada</w:t>
            </w:r>
          </w:p>
        </w:tc>
        <w:tc>
          <w:tcPr>
            <w:tcW w:w="0" w:type="auto"/>
            <w:hideMark/>
          </w:tcPr>
          <w:p w14:paraId="50F64D8E" w14:textId="77777777" w:rsidR="005F7464" w:rsidRPr="000B204E" w:rsidRDefault="00CF1245" w:rsidP="006038F3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Alta</w:t>
            </w:r>
          </w:p>
        </w:tc>
      </w:tr>
      <w:tr w:rsidR="005F7464" w:rsidRPr="000B204E" w14:paraId="0CC0D857" w14:textId="77777777" w:rsidTr="006038F3">
        <w:tc>
          <w:tcPr>
            <w:tcW w:w="1250" w:type="pct"/>
          </w:tcPr>
          <w:p w14:paraId="62AD38E1" w14:textId="77777777" w:rsidR="005F7464" w:rsidRPr="000B204E" w:rsidRDefault="000927FE" w:rsidP="006038F3">
            <w:pPr>
              <w:spacing w:after="240"/>
              <w:rPr>
                <w:b/>
                <w:color w:val="393939"/>
                <w:szCs w:val="22"/>
                <w:lang w:val="es-419"/>
              </w:rPr>
            </w:pPr>
            <w:r w:rsidRPr="000B204E">
              <w:rPr>
                <w:b/>
                <w:color w:val="393939"/>
                <w:szCs w:val="22"/>
                <w:lang w:val="es-419"/>
              </w:rPr>
              <w:t xml:space="preserve">Estado de actividad de la tarea </w:t>
            </w:r>
          </w:p>
        </w:tc>
        <w:tc>
          <w:tcPr>
            <w:tcW w:w="0" w:type="auto"/>
          </w:tcPr>
          <w:p w14:paraId="2A6C0321" w14:textId="77777777" w:rsidR="005F7464" w:rsidRPr="000B204E" w:rsidRDefault="00CF1245" w:rsidP="006038F3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Inactiva</w:t>
            </w:r>
          </w:p>
        </w:tc>
      </w:tr>
      <w:tr w:rsidR="005F7464" w:rsidRPr="000B204E" w14:paraId="299B021E" w14:textId="77777777" w:rsidTr="006038F3">
        <w:tc>
          <w:tcPr>
            <w:tcW w:w="0" w:type="auto"/>
            <w:hideMark/>
          </w:tcPr>
          <w:p w14:paraId="5D3842CB" w14:textId="77777777" w:rsidR="005F7464" w:rsidRPr="000B204E" w:rsidRDefault="005F7464" w:rsidP="006038F3">
            <w:pPr>
              <w:spacing w:after="240"/>
              <w:rPr>
                <w:b/>
                <w:color w:val="393939"/>
                <w:szCs w:val="22"/>
                <w:lang w:val="es-419"/>
              </w:rPr>
            </w:pPr>
            <w:r w:rsidRPr="000B204E">
              <w:rPr>
                <w:b/>
                <w:color w:val="393939"/>
                <w:szCs w:val="22"/>
                <w:lang w:val="es-419"/>
              </w:rPr>
              <w:t>Nombre del equipo técnico y número de miembros y observadores en el equipo técnico</w:t>
            </w:r>
          </w:p>
        </w:tc>
        <w:tc>
          <w:tcPr>
            <w:tcW w:w="0" w:type="auto"/>
            <w:hideMark/>
          </w:tcPr>
          <w:p w14:paraId="526740A2" w14:textId="77777777" w:rsidR="005F7464" w:rsidRPr="000B204E" w:rsidRDefault="005F7464" w:rsidP="006038F3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 xml:space="preserve">Equipo Técnico de la Transformación Digital </w:t>
            </w:r>
          </w:p>
          <w:p w14:paraId="5E276D5A" w14:textId="77777777" w:rsidR="005F7464" w:rsidRPr="000B204E" w:rsidRDefault="005F7464" w:rsidP="006038F3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17 miembros y observadores</w:t>
            </w:r>
          </w:p>
        </w:tc>
      </w:tr>
      <w:tr w:rsidR="005F7464" w:rsidRPr="000B204E" w14:paraId="3D2FA390" w14:textId="77777777" w:rsidTr="006038F3">
        <w:tc>
          <w:tcPr>
            <w:tcW w:w="1250" w:type="pct"/>
            <w:hideMark/>
          </w:tcPr>
          <w:p w14:paraId="3AAD0C5F" w14:textId="77777777" w:rsidR="005F7464" w:rsidRPr="000B204E" w:rsidRDefault="005F7464" w:rsidP="006038F3">
            <w:pPr>
              <w:spacing w:after="240"/>
              <w:rPr>
                <w:b/>
                <w:color w:val="393939"/>
                <w:szCs w:val="22"/>
                <w:lang w:val="es-419"/>
              </w:rPr>
            </w:pPr>
            <w:r w:rsidRPr="000B204E">
              <w:rPr>
                <w:b/>
                <w:color w:val="393939"/>
                <w:szCs w:val="22"/>
                <w:lang w:val="es-419"/>
              </w:rPr>
              <w:t>Medidas previstas</w:t>
            </w:r>
          </w:p>
        </w:tc>
        <w:tc>
          <w:tcPr>
            <w:tcW w:w="0" w:type="auto"/>
            <w:hideMark/>
          </w:tcPr>
          <w:p w14:paraId="1BC05954" w14:textId="77777777" w:rsidR="005F7464" w:rsidRPr="000B204E" w:rsidRDefault="006038F3" w:rsidP="006038F3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No se prevé ninguna medida.</w:t>
            </w:r>
          </w:p>
        </w:tc>
      </w:tr>
    </w:tbl>
    <w:p w14:paraId="67A2A00E" w14:textId="77777777" w:rsidR="005F7464" w:rsidRPr="000B204E" w:rsidRDefault="005F7464" w:rsidP="005F7464">
      <w:pPr>
        <w:pStyle w:val="Heading3"/>
        <w:shd w:val="clear" w:color="auto" w:fill="FCFCFC"/>
        <w:spacing w:before="0" w:after="120"/>
        <w:rPr>
          <w:rFonts w:ascii="Noto Sans Display" w:hAnsi="Noto Sans Display" w:cs="Noto Sans Display"/>
          <w:b/>
          <w:bCs w:val="0"/>
          <w:color w:val="222222"/>
          <w:sz w:val="28"/>
          <w:szCs w:val="28"/>
          <w:lang w:val="es-419"/>
        </w:rPr>
      </w:pPr>
    </w:p>
    <w:p w14:paraId="64E323A2" w14:textId="77777777" w:rsidR="005F7464" w:rsidRPr="000B204E" w:rsidRDefault="005F7464" w:rsidP="005F7464">
      <w:pPr>
        <w:pStyle w:val="ONUME"/>
        <w:keepLines/>
        <w:numPr>
          <w:ilvl w:val="0"/>
          <w:numId w:val="0"/>
        </w:numPr>
        <w:rPr>
          <w:b/>
          <w:bCs/>
          <w:lang w:val="es-419"/>
        </w:rPr>
      </w:pPr>
      <w:r w:rsidRPr="000B204E">
        <w:rPr>
          <w:b/>
          <w:bCs/>
          <w:lang w:val="es-419"/>
        </w:rPr>
        <w:t>Preguntas:</w:t>
      </w:r>
    </w:p>
    <w:p w14:paraId="78DAE2ED" w14:textId="77777777" w:rsidR="006038F3" w:rsidRPr="000B204E" w:rsidRDefault="006038F3" w:rsidP="0072633F">
      <w:pPr>
        <w:pStyle w:val="ONUME"/>
        <w:keepLines/>
        <w:numPr>
          <w:ilvl w:val="0"/>
          <w:numId w:val="24"/>
        </w:numPr>
        <w:rPr>
          <w:lang w:val="es-419"/>
        </w:rPr>
      </w:pPr>
      <w:r w:rsidRPr="000B204E">
        <w:rPr>
          <w:lang w:val="es-419"/>
        </w:rPr>
        <w:t>¿Participa su Oficina en esta tarea o contribuye a su ejecución? (Sí/No).</w:t>
      </w:r>
    </w:p>
    <w:p w14:paraId="00409F94" w14:textId="77777777" w:rsidR="006038F3" w:rsidRPr="000B204E" w:rsidRDefault="00523291" w:rsidP="0072633F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>De ser así, ¿lo hace de manera activa o pasiva?</w:t>
      </w:r>
    </w:p>
    <w:p w14:paraId="4A369F72" w14:textId="77777777" w:rsidR="006038F3" w:rsidRPr="000B204E" w:rsidRDefault="006038F3" w:rsidP="0072633F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>De lo contrario, ¿prevé hacerlo en el futuro? Si la respuesta es negativa, ¿por qué?</w:t>
      </w:r>
    </w:p>
    <w:p w14:paraId="2C8FB87A" w14:textId="77777777" w:rsidR="006038F3" w:rsidRPr="000B204E" w:rsidRDefault="006038F3" w:rsidP="006038F3">
      <w:pPr>
        <w:pStyle w:val="ONUME"/>
        <w:keepLines/>
        <w:rPr>
          <w:lang w:val="es-419"/>
        </w:rPr>
      </w:pPr>
      <w:r w:rsidRPr="000B204E">
        <w:rPr>
          <w:lang w:val="es-419"/>
        </w:rPr>
        <w:t>¿Su Oficina participa en el equipo técnico correspondiente, si procede? (Sí/No).</w:t>
      </w:r>
    </w:p>
    <w:p w14:paraId="20A4DCF1" w14:textId="77777777" w:rsidR="006038F3" w:rsidRPr="000B204E" w:rsidRDefault="00523291" w:rsidP="0072633F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 xml:space="preserve">De ser así, ¿lo hace de manera activa o pasiva? </w:t>
      </w:r>
    </w:p>
    <w:p w14:paraId="6FBCBB00" w14:textId="77777777" w:rsidR="006038F3" w:rsidRPr="000B204E" w:rsidRDefault="006038F3" w:rsidP="0072633F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 xml:space="preserve">De lo contrario, ¿prevé hacerlo en el futuro? Si la respuesta es negativa, ¿por qué? </w:t>
      </w:r>
    </w:p>
    <w:p w14:paraId="365EEAB5" w14:textId="77777777" w:rsidR="006038F3" w:rsidRPr="000B204E" w:rsidRDefault="006038F3" w:rsidP="006038F3">
      <w:pPr>
        <w:pStyle w:val="ONUME"/>
        <w:keepLines/>
        <w:rPr>
          <w:lang w:val="es-419"/>
        </w:rPr>
      </w:pPr>
      <w:r w:rsidRPr="000B204E">
        <w:rPr>
          <w:lang w:val="es-419"/>
        </w:rPr>
        <w:t xml:space="preserve">¿Esta tarea es importante para la actividad actual o el plan de trabajo futuro de su Oficina o el resultado de la tarea afecta a sus actividades? (Sí/No/Se desconoce) </w:t>
      </w:r>
    </w:p>
    <w:p w14:paraId="725EF765" w14:textId="77777777" w:rsidR="006038F3" w:rsidRPr="000B204E" w:rsidRDefault="006038F3" w:rsidP="0072633F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>De ser posible, presente también las actividades o el plan de trabajo de su Oficina en relación con esta tarea.</w:t>
      </w:r>
    </w:p>
    <w:p w14:paraId="4045CF22" w14:textId="77777777" w:rsidR="006038F3" w:rsidRPr="000B204E" w:rsidRDefault="006038F3" w:rsidP="006038F3">
      <w:pPr>
        <w:pStyle w:val="ONUME"/>
        <w:keepLines/>
        <w:rPr>
          <w:lang w:val="es-419"/>
        </w:rPr>
      </w:pPr>
      <w:r w:rsidRPr="000B204E">
        <w:rPr>
          <w:lang w:val="es-419"/>
        </w:rPr>
        <w:t xml:space="preserve">¿Cómo valora su Oficina la complejidad de la ejecución de esta tarea? (Alta/Media/Baja) </w:t>
      </w:r>
    </w:p>
    <w:p w14:paraId="5128257D" w14:textId="4348D544" w:rsidR="006038F3" w:rsidRPr="000B204E" w:rsidRDefault="006038F3" w:rsidP="006038F3">
      <w:pPr>
        <w:pStyle w:val="ONUME"/>
        <w:keepLines/>
        <w:rPr>
          <w:lang w:val="es-419"/>
        </w:rPr>
      </w:pPr>
      <w:r w:rsidRPr="000B204E">
        <w:rPr>
          <w:lang w:val="es-419"/>
        </w:rPr>
        <w:t>En opinión de su Oficina, ¿qué cantidad de recursos (financieros, administrativos, etc.) es necesaria para desempeñar esta tarea? (Alta/Media/Baja)</w:t>
      </w:r>
    </w:p>
    <w:p w14:paraId="0C3319F5" w14:textId="77777777" w:rsidR="00AD58B1" w:rsidRPr="000B204E" w:rsidRDefault="006038F3" w:rsidP="00AD58B1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>¿Su Oficina ha asignado (o planea asignar) los recursos necesarios para desempeñar esta tarea? (Sí/Parcialmente/No)</w:t>
      </w:r>
    </w:p>
    <w:p w14:paraId="1F7794E9" w14:textId="77777777" w:rsidR="006038F3" w:rsidRPr="000B204E" w:rsidRDefault="006038F3" w:rsidP="00AD58B1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>Si la respuesta es negativa, explique por qué.</w:t>
      </w:r>
    </w:p>
    <w:p w14:paraId="49987E5E" w14:textId="77777777" w:rsidR="006038F3" w:rsidRPr="000B204E" w:rsidRDefault="006038F3" w:rsidP="006038F3">
      <w:pPr>
        <w:pStyle w:val="ONUME"/>
        <w:keepLines/>
        <w:rPr>
          <w:lang w:val="es-419"/>
        </w:rPr>
      </w:pPr>
      <w:r w:rsidRPr="000B204E">
        <w:rPr>
          <w:lang w:val="es-419"/>
        </w:rPr>
        <w:t>¿Qué tipo de asistencia necesita su Oficina para participar en esta tarea?</w:t>
      </w:r>
    </w:p>
    <w:p w14:paraId="7A34C02D" w14:textId="4F7A3293" w:rsidR="000522D6" w:rsidRPr="000B204E" w:rsidRDefault="006038F3" w:rsidP="00266BE6">
      <w:pPr>
        <w:pStyle w:val="ONUME"/>
        <w:keepLines/>
        <w:rPr>
          <w:b/>
          <w:bCs/>
          <w:lang w:val="es-419"/>
        </w:rPr>
      </w:pPr>
      <w:r w:rsidRPr="000B204E">
        <w:rPr>
          <w:lang w:val="es-419"/>
        </w:rPr>
        <w:lastRenderedPageBreak/>
        <w:t>En opinión de su Oficina, ¿qué importancia tiene esta tarea para la comunidad de PI en su conjunto? (Alta/Media/Baja/Se desconoce)</w:t>
      </w:r>
    </w:p>
    <w:p w14:paraId="1DF2FE82" w14:textId="77777777" w:rsidR="000522D6" w:rsidRPr="000B204E" w:rsidRDefault="000522D6">
      <w:pPr>
        <w:rPr>
          <w:b/>
          <w:bCs/>
          <w:lang w:val="es-419"/>
        </w:rPr>
      </w:pPr>
      <w:r w:rsidRPr="000B204E">
        <w:rPr>
          <w:b/>
          <w:bCs/>
          <w:lang w:val="es-419"/>
        </w:rPr>
        <w:br w:type="page"/>
      </w:r>
    </w:p>
    <w:p w14:paraId="54BD6AFE" w14:textId="77777777" w:rsidR="005F7464" w:rsidRPr="000B204E" w:rsidRDefault="005F7464" w:rsidP="005F7464">
      <w:pPr>
        <w:pStyle w:val="Heading3"/>
        <w:shd w:val="clear" w:color="auto" w:fill="FCFCFC"/>
        <w:spacing w:before="0" w:after="120"/>
        <w:rPr>
          <w:b/>
          <w:bCs w:val="0"/>
          <w:color w:val="222222"/>
          <w:szCs w:val="22"/>
          <w:lang w:val="es-419"/>
        </w:rPr>
      </w:pPr>
      <w:proofErr w:type="gramStart"/>
      <w:r w:rsidRPr="000B204E">
        <w:rPr>
          <w:b/>
          <w:bCs w:val="0"/>
          <w:color w:val="222222"/>
          <w:szCs w:val="22"/>
          <w:lang w:val="es-419"/>
        </w:rPr>
        <w:lastRenderedPageBreak/>
        <w:t>Tarea N.º</w:t>
      </w:r>
      <w:proofErr w:type="gramEnd"/>
      <w:r w:rsidRPr="000B204E">
        <w:rPr>
          <w:b/>
          <w:bCs w:val="0"/>
          <w:color w:val="222222"/>
          <w:szCs w:val="22"/>
          <w:lang w:val="es-419"/>
        </w:rPr>
        <w:t> 64</w:t>
      </w:r>
    </w:p>
    <w:p w14:paraId="01BE7ACD" w14:textId="77777777" w:rsidR="005F7464" w:rsidRPr="000B204E" w:rsidRDefault="005F7464" w:rsidP="005F7464">
      <w:pPr>
        <w:rPr>
          <w:b/>
          <w:bCs/>
          <w:lang w:val="es-419"/>
        </w:rPr>
      </w:pPr>
      <w:r w:rsidRPr="000B204E">
        <w:rPr>
          <w:b/>
          <w:bCs/>
          <w:lang w:val="es-419"/>
        </w:rPr>
        <w:t>Información general</w:t>
      </w:r>
    </w:p>
    <w:p w14:paraId="0379CCDD" w14:textId="77777777" w:rsidR="005F7464" w:rsidRPr="000B204E" w:rsidRDefault="005F7464" w:rsidP="005F7464">
      <w:pPr>
        <w:rPr>
          <w:lang w:val="es-419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6"/>
        <w:gridCol w:w="7009"/>
      </w:tblGrid>
      <w:tr w:rsidR="005F7464" w:rsidRPr="000B204E" w14:paraId="0B013E0F" w14:textId="77777777" w:rsidTr="006038F3">
        <w:tc>
          <w:tcPr>
            <w:tcW w:w="1250" w:type="pct"/>
            <w:hideMark/>
          </w:tcPr>
          <w:p w14:paraId="72B4EB37" w14:textId="77777777" w:rsidR="005F7464" w:rsidRPr="000B204E" w:rsidRDefault="005F7464" w:rsidP="006038F3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Descripción</w:t>
            </w:r>
          </w:p>
        </w:tc>
        <w:tc>
          <w:tcPr>
            <w:tcW w:w="0" w:type="auto"/>
            <w:hideMark/>
          </w:tcPr>
          <w:p w14:paraId="21B07EE8" w14:textId="77777777" w:rsidR="005F7464" w:rsidRPr="000B204E" w:rsidRDefault="005F7464" w:rsidP="006038F3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Garantizar las revisiones y actualizaciones necesarias de la Norma ST.97 de la OMPI.</w:t>
            </w:r>
          </w:p>
        </w:tc>
      </w:tr>
      <w:tr w:rsidR="005F7464" w:rsidRPr="000B204E" w14:paraId="118A4134" w14:textId="77777777" w:rsidTr="006038F3">
        <w:tc>
          <w:tcPr>
            <w:tcW w:w="1250" w:type="pct"/>
            <w:hideMark/>
          </w:tcPr>
          <w:p w14:paraId="49B68CA1" w14:textId="77777777" w:rsidR="005F7464" w:rsidRPr="000B204E" w:rsidRDefault="005F7464" w:rsidP="006038F3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Carga de trabajo estimada</w:t>
            </w:r>
          </w:p>
        </w:tc>
        <w:tc>
          <w:tcPr>
            <w:tcW w:w="0" w:type="auto"/>
            <w:hideMark/>
          </w:tcPr>
          <w:p w14:paraId="7B3DEBC1" w14:textId="77777777" w:rsidR="005F7464" w:rsidRPr="000B204E" w:rsidRDefault="00CF1245" w:rsidP="006038F3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Alta</w:t>
            </w:r>
          </w:p>
        </w:tc>
      </w:tr>
      <w:tr w:rsidR="005F7464" w:rsidRPr="000B204E" w14:paraId="5B3CB0F5" w14:textId="77777777" w:rsidTr="006038F3">
        <w:tc>
          <w:tcPr>
            <w:tcW w:w="1250" w:type="pct"/>
          </w:tcPr>
          <w:p w14:paraId="7FF4258E" w14:textId="77777777" w:rsidR="005F7464" w:rsidRPr="000B204E" w:rsidRDefault="000927FE" w:rsidP="006038F3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 xml:space="preserve">Estado de actividad de la tarea </w:t>
            </w:r>
          </w:p>
        </w:tc>
        <w:tc>
          <w:tcPr>
            <w:tcW w:w="0" w:type="auto"/>
          </w:tcPr>
          <w:p w14:paraId="5451A53B" w14:textId="77777777" w:rsidR="005F7464" w:rsidRPr="000B204E" w:rsidRDefault="00CF1245" w:rsidP="006038F3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Activa</w:t>
            </w:r>
          </w:p>
        </w:tc>
      </w:tr>
      <w:tr w:rsidR="005F7464" w:rsidRPr="000B204E" w14:paraId="0B427EB7" w14:textId="77777777" w:rsidTr="006038F3">
        <w:tc>
          <w:tcPr>
            <w:tcW w:w="0" w:type="auto"/>
            <w:hideMark/>
          </w:tcPr>
          <w:p w14:paraId="425D8FC1" w14:textId="77777777" w:rsidR="005F7464" w:rsidRPr="000B204E" w:rsidRDefault="005F7464" w:rsidP="006038F3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Nombre del equipo técnico y número de miembros y observadores en el equipo técnico</w:t>
            </w:r>
          </w:p>
        </w:tc>
        <w:tc>
          <w:tcPr>
            <w:tcW w:w="0" w:type="auto"/>
            <w:hideMark/>
          </w:tcPr>
          <w:p w14:paraId="1A60B668" w14:textId="77777777" w:rsidR="005F7464" w:rsidRPr="000B204E" w:rsidRDefault="005F7464" w:rsidP="006038F3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 xml:space="preserve">Equipo Técnico sobre API </w:t>
            </w:r>
            <w:r w:rsidRPr="000B204E">
              <w:rPr>
                <w:color w:val="393939"/>
                <w:szCs w:val="22"/>
                <w:lang w:val="es-419"/>
              </w:rPr>
              <w:br/>
              <w:t>18 miembros y observadores</w:t>
            </w:r>
          </w:p>
        </w:tc>
      </w:tr>
      <w:tr w:rsidR="005F7464" w:rsidRPr="000B204E" w14:paraId="2AD8DF5B" w14:textId="77777777" w:rsidTr="006038F3">
        <w:tc>
          <w:tcPr>
            <w:tcW w:w="1250" w:type="pct"/>
            <w:hideMark/>
          </w:tcPr>
          <w:p w14:paraId="1103D82C" w14:textId="77777777" w:rsidR="005F7464" w:rsidRPr="000B204E" w:rsidRDefault="005F7464" w:rsidP="006038F3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Medidas previstas</w:t>
            </w:r>
          </w:p>
        </w:tc>
        <w:tc>
          <w:tcPr>
            <w:tcW w:w="0" w:type="auto"/>
            <w:hideMark/>
          </w:tcPr>
          <w:p w14:paraId="5B88D178" w14:textId="2356471D" w:rsidR="005F7464" w:rsidRPr="000B204E" w:rsidRDefault="006F2D05" w:rsidP="00FD2722">
            <w:pPr>
              <w:pStyle w:val="ONUME"/>
              <w:numPr>
                <w:ilvl w:val="0"/>
                <w:numId w:val="0"/>
              </w:numPr>
              <w:spacing w:after="240"/>
              <w:rPr>
                <w:szCs w:val="22"/>
                <w:lang w:val="es-419"/>
              </w:rPr>
            </w:pPr>
            <w:r w:rsidRPr="000B204E">
              <w:rPr>
                <w:lang w:val="es-419"/>
              </w:rPr>
              <w:t xml:space="preserve">El Equipo Técnico sobre API examinará la necesidad de una versión nativa de </w:t>
            </w:r>
            <w:r w:rsidR="000522D6" w:rsidRPr="000B204E">
              <w:rPr>
                <w:lang w:val="es-419"/>
              </w:rPr>
              <w:t xml:space="preserve">JSON en </w:t>
            </w:r>
            <w:r w:rsidRPr="000B204E">
              <w:rPr>
                <w:lang w:val="es-419"/>
              </w:rPr>
              <w:t>la Norma ST.97 y la compatibilidad de la Norma ST.97 con las nuevas versiones de la Norma ST.96 sobre XML.</w:t>
            </w:r>
          </w:p>
        </w:tc>
      </w:tr>
    </w:tbl>
    <w:p w14:paraId="5CFD7C13" w14:textId="77777777" w:rsidR="005F7464" w:rsidRPr="000B204E" w:rsidRDefault="005F7464" w:rsidP="005F7464">
      <w:pPr>
        <w:pStyle w:val="Heading3"/>
        <w:shd w:val="clear" w:color="auto" w:fill="FCFCFC"/>
        <w:spacing w:before="0" w:after="120"/>
        <w:rPr>
          <w:rFonts w:ascii="Noto Sans Display" w:hAnsi="Noto Sans Display" w:cs="Noto Sans Display"/>
          <w:b/>
          <w:bCs w:val="0"/>
          <w:color w:val="222222"/>
          <w:sz w:val="28"/>
          <w:szCs w:val="28"/>
          <w:lang w:val="es-419"/>
        </w:rPr>
      </w:pPr>
    </w:p>
    <w:p w14:paraId="038DD2D3" w14:textId="77777777" w:rsidR="005F7464" w:rsidRPr="000B204E" w:rsidRDefault="005F7464" w:rsidP="005F7464">
      <w:pPr>
        <w:pStyle w:val="ONUME"/>
        <w:keepLines/>
        <w:numPr>
          <w:ilvl w:val="0"/>
          <w:numId w:val="0"/>
        </w:numPr>
        <w:rPr>
          <w:b/>
          <w:bCs/>
          <w:lang w:val="es-419"/>
        </w:rPr>
      </w:pPr>
      <w:r w:rsidRPr="000B204E">
        <w:rPr>
          <w:b/>
          <w:bCs/>
          <w:lang w:val="es-419"/>
        </w:rPr>
        <w:t>Preguntas:</w:t>
      </w:r>
    </w:p>
    <w:p w14:paraId="72DDAE08" w14:textId="77777777" w:rsidR="006038F3" w:rsidRPr="000B204E" w:rsidRDefault="006038F3" w:rsidP="0072633F">
      <w:pPr>
        <w:pStyle w:val="ONUME"/>
        <w:keepLines/>
        <w:numPr>
          <w:ilvl w:val="0"/>
          <w:numId w:val="26"/>
        </w:numPr>
        <w:rPr>
          <w:lang w:val="es-419"/>
        </w:rPr>
      </w:pPr>
      <w:r w:rsidRPr="000B204E">
        <w:rPr>
          <w:lang w:val="es-419"/>
        </w:rPr>
        <w:t>¿Participa su Oficina en esta tarea o contribuye a su ejecución? (Sí/No).</w:t>
      </w:r>
    </w:p>
    <w:p w14:paraId="3D6A70C0" w14:textId="77777777" w:rsidR="006038F3" w:rsidRPr="000B204E" w:rsidRDefault="00523291" w:rsidP="0072633F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>De ser así, ¿lo hace de manera activa o pasiva?</w:t>
      </w:r>
    </w:p>
    <w:p w14:paraId="37745BBA" w14:textId="77777777" w:rsidR="006038F3" w:rsidRPr="000B204E" w:rsidRDefault="006038F3" w:rsidP="0072633F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>De lo contrario, ¿prevé hacerlo en el futuro? Si la respuesta es negativa, ¿por qué?</w:t>
      </w:r>
    </w:p>
    <w:p w14:paraId="05EFD095" w14:textId="77777777" w:rsidR="006038F3" w:rsidRPr="000B204E" w:rsidRDefault="006038F3" w:rsidP="006038F3">
      <w:pPr>
        <w:pStyle w:val="ONUME"/>
        <w:keepLines/>
        <w:rPr>
          <w:lang w:val="es-419"/>
        </w:rPr>
      </w:pPr>
      <w:r w:rsidRPr="000B204E">
        <w:rPr>
          <w:lang w:val="es-419"/>
        </w:rPr>
        <w:t>¿Su Oficina participa en el equipo técnico correspondiente, si procede? (Sí/No).</w:t>
      </w:r>
    </w:p>
    <w:p w14:paraId="5C2187B8" w14:textId="77777777" w:rsidR="006038F3" w:rsidRPr="000B204E" w:rsidRDefault="00523291" w:rsidP="0072633F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>De ser así, ¿lo hace de manera activa o pasiva?</w:t>
      </w:r>
    </w:p>
    <w:p w14:paraId="0D608267" w14:textId="77777777" w:rsidR="006038F3" w:rsidRPr="000B204E" w:rsidRDefault="006038F3" w:rsidP="0072633F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 xml:space="preserve">De lo contrario, ¿prevé hacerlo en el futuro? Si la respuesta es negativa, ¿por qué? </w:t>
      </w:r>
    </w:p>
    <w:p w14:paraId="4A7753C1" w14:textId="77777777" w:rsidR="006038F3" w:rsidRPr="000B204E" w:rsidRDefault="006038F3" w:rsidP="006038F3">
      <w:pPr>
        <w:pStyle w:val="ONUME"/>
        <w:keepLines/>
        <w:rPr>
          <w:lang w:val="es-419"/>
        </w:rPr>
      </w:pPr>
      <w:r w:rsidRPr="000B204E">
        <w:rPr>
          <w:lang w:val="es-419"/>
        </w:rPr>
        <w:t xml:space="preserve">¿Esta tarea es importante para la actividad actual o el plan de trabajo futuro de su Oficina o el resultado de la tarea afecta a sus actividades? (Sí/No/Se desconoce) </w:t>
      </w:r>
    </w:p>
    <w:p w14:paraId="5ED4DEA4" w14:textId="77777777" w:rsidR="006038F3" w:rsidRPr="000B204E" w:rsidRDefault="006038F3" w:rsidP="0072633F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>De ser posible, presente también las actividades o el plan de trabajo de su Oficina en relación con esta tarea.</w:t>
      </w:r>
    </w:p>
    <w:p w14:paraId="276E1704" w14:textId="77777777" w:rsidR="006038F3" w:rsidRPr="000B204E" w:rsidRDefault="006038F3" w:rsidP="006038F3">
      <w:pPr>
        <w:pStyle w:val="ONUME"/>
        <w:keepLines/>
        <w:rPr>
          <w:lang w:val="es-419"/>
        </w:rPr>
      </w:pPr>
      <w:r w:rsidRPr="000B204E">
        <w:rPr>
          <w:lang w:val="es-419"/>
        </w:rPr>
        <w:t xml:space="preserve">¿Cómo valora su Oficina la complejidad de la ejecución de esta tarea? (Alta/Media/Baja) </w:t>
      </w:r>
    </w:p>
    <w:p w14:paraId="4575BB56" w14:textId="5C2A6193" w:rsidR="006038F3" w:rsidRPr="000B204E" w:rsidRDefault="006038F3" w:rsidP="006038F3">
      <w:pPr>
        <w:pStyle w:val="ONUME"/>
        <w:keepLines/>
        <w:rPr>
          <w:lang w:val="es-419"/>
        </w:rPr>
      </w:pPr>
      <w:r w:rsidRPr="000B204E">
        <w:rPr>
          <w:lang w:val="es-419"/>
        </w:rPr>
        <w:t>En opinión de su Oficina, ¿qué cantidad de recursos (financieros, administrativos, etc.) es necesaria para desempeñar esta tarea? (Alta/Media/Baja)</w:t>
      </w:r>
    </w:p>
    <w:p w14:paraId="50A0A5A3" w14:textId="77777777" w:rsidR="00AD58B1" w:rsidRPr="000B204E" w:rsidRDefault="006038F3" w:rsidP="00AD58B1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>¿Su Oficina ha asignado (o planea asignar) los recursos necesarios para desempeñar esta tarea? (Sí/Parcialmente/No)</w:t>
      </w:r>
    </w:p>
    <w:p w14:paraId="3DFF3E6C" w14:textId="77777777" w:rsidR="006038F3" w:rsidRPr="000B204E" w:rsidRDefault="006038F3" w:rsidP="00AD58B1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>Si la respuesta es negativa, explique por qué.</w:t>
      </w:r>
    </w:p>
    <w:p w14:paraId="040A97C5" w14:textId="77777777" w:rsidR="006038F3" w:rsidRPr="000B204E" w:rsidRDefault="006038F3" w:rsidP="006038F3">
      <w:pPr>
        <w:pStyle w:val="ONUME"/>
        <w:keepLines/>
        <w:rPr>
          <w:lang w:val="es-419"/>
        </w:rPr>
      </w:pPr>
      <w:r w:rsidRPr="000B204E">
        <w:rPr>
          <w:lang w:val="es-419"/>
        </w:rPr>
        <w:lastRenderedPageBreak/>
        <w:t>¿Qué tipo de asistencia necesita su Oficina para participar en esta tarea?</w:t>
      </w:r>
    </w:p>
    <w:p w14:paraId="256D0E93" w14:textId="4DA638E3" w:rsidR="000522D6" w:rsidRPr="000B204E" w:rsidRDefault="006038F3" w:rsidP="00266BE6">
      <w:pPr>
        <w:pStyle w:val="ONUME"/>
        <w:keepLines/>
        <w:rPr>
          <w:b/>
          <w:bCs/>
          <w:lang w:val="es-419"/>
        </w:rPr>
      </w:pPr>
      <w:r w:rsidRPr="000B204E">
        <w:rPr>
          <w:lang w:val="es-419"/>
        </w:rPr>
        <w:t>En opinión de su Oficina, ¿qué importancia tiene esta tarea para la comunidad de PI en su conjunto? (Alta/Media/Baja/Se desconoce)</w:t>
      </w:r>
    </w:p>
    <w:p w14:paraId="0B802208" w14:textId="6A8216C0" w:rsidR="006038F3" w:rsidRPr="000B204E" w:rsidRDefault="000522D6" w:rsidP="000522D6">
      <w:pPr>
        <w:rPr>
          <w:b/>
          <w:bCs/>
          <w:lang w:val="es-419"/>
        </w:rPr>
      </w:pPr>
      <w:r w:rsidRPr="000B204E">
        <w:rPr>
          <w:b/>
          <w:bCs/>
          <w:lang w:val="es-419"/>
        </w:rPr>
        <w:br w:type="page"/>
      </w:r>
    </w:p>
    <w:p w14:paraId="63D4E51B" w14:textId="77777777" w:rsidR="006F2D05" w:rsidRPr="000B204E" w:rsidRDefault="006F2D05" w:rsidP="006F2D05">
      <w:pPr>
        <w:pStyle w:val="Heading3"/>
        <w:shd w:val="clear" w:color="auto" w:fill="FCFCFC"/>
        <w:spacing w:before="0" w:after="120"/>
        <w:rPr>
          <w:b/>
          <w:bCs w:val="0"/>
          <w:color w:val="222222"/>
          <w:szCs w:val="22"/>
          <w:lang w:val="es-419"/>
        </w:rPr>
      </w:pPr>
      <w:proofErr w:type="gramStart"/>
      <w:r w:rsidRPr="000B204E">
        <w:rPr>
          <w:b/>
          <w:bCs w:val="0"/>
          <w:color w:val="222222"/>
          <w:szCs w:val="22"/>
          <w:lang w:val="es-419"/>
        </w:rPr>
        <w:lastRenderedPageBreak/>
        <w:t>Tarea N.º</w:t>
      </w:r>
      <w:proofErr w:type="gramEnd"/>
      <w:r w:rsidRPr="000B204E">
        <w:rPr>
          <w:b/>
          <w:bCs w:val="0"/>
          <w:color w:val="222222"/>
          <w:szCs w:val="22"/>
          <w:lang w:val="es-419"/>
        </w:rPr>
        <w:t> 65</w:t>
      </w:r>
    </w:p>
    <w:p w14:paraId="7966367D" w14:textId="77777777" w:rsidR="006F2D05" w:rsidRPr="000B204E" w:rsidRDefault="006F2D05" w:rsidP="006F2D05">
      <w:pPr>
        <w:rPr>
          <w:b/>
          <w:bCs/>
          <w:lang w:val="es-419"/>
        </w:rPr>
      </w:pPr>
      <w:r w:rsidRPr="000B204E">
        <w:rPr>
          <w:b/>
          <w:bCs/>
          <w:lang w:val="es-419"/>
        </w:rPr>
        <w:t>Información general</w:t>
      </w:r>
    </w:p>
    <w:p w14:paraId="61455903" w14:textId="77777777" w:rsidR="006F2D05" w:rsidRPr="000B204E" w:rsidRDefault="006F2D05" w:rsidP="006F2D05">
      <w:pPr>
        <w:rPr>
          <w:lang w:val="es-419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6"/>
        <w:gridCol w:w="7009"/>
      </w:tblGrid>
      <w:tr w:rsidR="006F2D05" w:rsidRPr="000B204E" w14:paraId="76D58BEF" w14:textId="77777777" w:rsidTr="00343323">
        <w:tc>
          <w:tcPr>
            <w:tcW w:w="1250" w:type="pct"/>
            <w:hideMark/>
          </w:tcPr>
          <w:p w14:paraId="3C74AED1" w14:textId="77777777" w:rsidR="006F2D05" w:rsidRPr="000B204E" w:rsidRDefault="006F2D05" w:rsidP="00343323">
            <w:pPr>
              <w:spacing w:after="240"/>
              <w:rPr>
                <w:b/>
                <w:color w:val="393939"/>
                <w:szCs w:val="22"/>
                <w:lang w:val="es-419"/>
              </w:rPr>
            </w:pPr>
            <w:r w:rsidRPr="000B204E">
              <w:rPr>
                <w:b/>
                <w:color w:val="393939"/>
                <w:szCs w:val="22"/>
                <w:lang w:val="es-419"/>
              </w:rPr>
              <w:t>Descripción</w:t>
            </w:r>
          </w:p>
        </w:tc>
        <w:tc>
          <w:tcPr>
            <w:tcW w:w="0" w:type="auto"/>
            <w:hideMark/>
          </w:tcPr>
          <w:p w14:paraId="636362E3" w14:textId="77777777" w:rsidR="006F2D05" w:rsidRPr="000B204E" w:rsidRDefault="006F2D05" w:rsidP="00343323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Preparar una propuesta de recomendaciones sobre el formato de los conjuntos de datos para el intercambio electrónico de documentos de prioridad y copias certificadas de patentes, marcas y diseños industriales.</w:t>
            </w:r>
          </w:p>
        </w:tc>
      </w:tr>
      <w:tr w:rsidR="006F2D05" w:rsidRPr="000B204E" w14:paraId="1EB99A53" w14:textId="77777777" w:rsidTr="00343323">
        <w:tc>
          <w:tcPr>
            <w:tcW w:w="1250" w:type="pct"/>
            <w:hideMark/>
          </w:tcPr>
          <w:p w14:paraId="7966381F" w14:textId="77777777" w:rsidR="006F2D05" w:rsidRPr="000B204E" w:rsidRDefault="006F2D05" w:rsidP="00343323">
            <w:pPr>
              <w:spacing w:after="240"/>
              <w:rPr>
                <w:b/>
                <w:color w:val="393939"/>
                <w:szCs w:val="22"/>
                <w:lang w:val="es-419"/>
              </w:rPr>
            </w:pPr>
            <w:r w:rsidRPr="000B204E">
              <w:rPr>
                <w:b/>
                <w:color w:val="393939"/>
                <w:szCs w:val="22"/>
                <w:lang w:val="es-419"/>
              </w:rPr>
              <w:t>Carga de trabajo estimada</w:t>
            </w:r>
          </w:p>
        </w:tc>
        <w:tc>
          <w:tcPr>
            <w:tcW w:w="0" w:type="auto"/>
            <w:hideMark/>
          </w:tcPr>
          <w:p w14:paraId="6183F778" w14:textId="77777777" w:rsidR="006F2D05" w:rsidRPr="000B204E" w:rsidRDefault="00CF1245" w:rsidP="00343323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Alta</w:t>
            </w:r>
          </w:p>
        </w:tc>
      </w:tr>
      <w:tr w:rsidR="006F2D05" w:rsidRPr="000B204E" w14:paraId="5B7A2088" w14:textId="77777777" w:rsidTr="00343323">
        <w:tc>
          <w:tcPr>
            <w:tcW w:w="1250" w:type="pct"/>
          </w:tcPr>
          <w:p w14:paraId="516232ED" w14:textId="77777777" w:rsidR="006F2D05" w:rsidRPr="000B204E" w:rsidRDefault="000927FE" w:rsidP="00343323">
            <w:pPr>
              <w:spacing w:after="240"/>
              <w:rPr>
                <w:b/>
                <w:color w:val="393939"/>
                <w:szCs w:val="22"/>
                <w:lang w:val="es-419"/>
              </w:rPr>
            </w:pPr>
            <w:r w:rsidRPr="000B204E">
              <w:rPr>
                <w:b/>
                <w:color w:val="393939"/>
                <w:szCs w:val="22"/>
                <w:lang w:val="es-419"/>
              </w:rPr>
              <w:t xml:space="preserve">Estado de actividad de la tarea </w:t>
            </w:r>
          </w:p>
        </w:tc>
        <w:tc>
          <w:tcPr>
            <w:tcW w:w="0" w:type="auto"/>
          </w:tcPr>
          <w:p w14:paraId="3F488098" w14:textId="77777777" w:rsidR="006F2D05" w:rsidRPr="000B204E" w:rsidRDefault="00CF1245" w:rsidP="00343323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Muy activa</w:t>
            </w:r>
          </w:p>
        </w:tc>
      </w:tr>
      <w:tr w:rsidR="006F2D05" w:rsidRPr="000B204E" w14:paraId="65AA679F" w14:textId="77777777" w:rsidTr="00343323">
        <w:tc>
          <w:tcPr>
            <w:tcW w:w="0" w:type="auto"/>
            <w:hideMark/>
          </w:tcPr>
          <w:p w14:paraId="773EEF06" w14:textId="77777777" w:rsidR="006F2D05" w:rsidRPr="000B204E" w:rsidRDefault="006F2D05" w:rsidP="00343323">
            <w:pPr>
              <w:spacing w:after="240"/>
              <w:rPr>
                <w:b/>
                <w:color w:val="393939"/>
                <w:szCs w:val="22"/>
                <w:lang w:val="es-419"/>
              </w:rPr>
            </w:pPr>
            <w:r w:rsidRPr="000B204E">
              <w:rPr>
                <w:b/>
                <w:color w:val="393939"/>
                <w:szCs w:val="22"/>
                <w:lang w:val="es-419"/>
              </w:rPr>
              <w:t>Nombre del equipo técnico y número de miembros y observadores en el equipo técnico</w:t>
            </w:r>
          </w:p>
        </w:tc>
        <w:tc>
          <w:tcPr>
            <w:tcW w:w="0" w:type="auto"/>
            <w:hideMark/>
          </w:tcPr>
          <w:p w14:paraId="4464AF6B" w14:textId="77777777" w:rsidR="006F2D05" w:rsidRPr="000B204E" w:rsidRDefault="006F2D05" w:rsidP="006038F3">
            <w:pPr>
              <w:spacing w:after="240"/>
              <w:rPr>
                <w:color w:val="393939"/>
                <w:szCs w:val="22"/>
                <w:lang w:val="es-419"/>
              </w:rPr>
            </w:pPr>
            <w:r w:rsidRPr="000B204E">
              <w:rPr>
                <w:color w:val="393939"/>
                <w:szCs w:val="22"/>
                <w:lang w:val="es-419"/>
              </w:rPr>
              <w:t>Equipo Técnico de la Transformación Digital</w:t>
            </w:r>
            <w:r w:rsidRPr="000B204E">
              <w:rPr>
                <w:color w:val="393939"/>
                <w:szCs w:val="22"/>
                <w:lang w:val="es-419"/>
              </w:rPr>
              <w:br/>
              <w:t>17 miembros y observadores</w:t>
            </w:r>
          </w:p>
        </w:tc>
      </w:tr>
      <w:tr w:rsidR="006F2D05" w:rsidRPr="000B204E" w14:paraId="1F6ED209" w14:textId="77777777" w:rsidTr="00343323">
        <w:tc>
          <w:tcPr>
            <w:tcW w:w="1250" w:type="pct"/>
            <w:hideMark/>
          </w:tcPr>
          <w:p w14:paraId="5556311A" w14:textId="77777777" w:rsidR="006F2D05" w:rsidRPr="000B204E" w:rsidRDefault="006F2D05" w:rsidP="00343323">
            <w:pPr>
              <w:spacing w:after="240"/>
              <w:rPr>
                <w:b/>
                <w:color w:val="393939"/>
                <w:szCs w:val="22"/>
                <w:lang w:val="es-419"/>
              </w:rPr>
            </w:pPr>
            <w:r w:rsidRPr="000B204E">
              <w:rPr>
                <w:b/>
                <w:color w:val="393939"/>
                <w:szCs w:val="22"/>
                <w:lang w:val="es-419"/>
              </w:rPr>
              <w:t>Medidas previstas</w:t>
            </w:r>
          </w:p>
        </w:tc>
        <w:tc>
          <w:tcPr>
            <w:tcW w:w="0" w:type="auto"/>
            <w:hideMark/>
          </w:tcPr>
          <w:p w14:paraId="66A69353" w14:textId="77777777" w:rsidR="006F2D05" w:rsidRPr="000B204E" w:rsidRDefault="006F2D05" w:rsidP="00343323">
            <w:pPr>
              <w:pStyle w:val="ONUME"/>
              <w:numPr>
                <w:ilvl w:val="0"/>
                <w:numId w:val="0"/>
              </w:numPr>
              <w:spacing w:after="240"/>
              <w:ind w:left="31"/>
              <w:rPr>
                <w:szCs w:val="22"/>
                <w:lang w:val="es-419"/>
              </w:rPr>
            </w:pPr>
            <w:r w:rsidRPr="000B204E">
              <w:rPr>
                <w:lang w:val="es-419"/>
              </w:rPr>
              <w:t>El Equipo Técnico de la Transformación Digital presentará una propuesta de nueva norma técnica de la OMPI en la undécima sesión del CWS.</w:t>
            </w:r>
          </w:p>
        </w:tc>
      </w:tr>
    </w:tbl>
    <w:p w14:paraId="797C78E9" w14:textId="77777777" w:rsidR="006F2D05" w:rsidRPr="000B204E" w:rsidRDefault="006F2D05" w:rsidP="006F2D05">
      <w:pPr>
        <w:pStyle w:val="Heading3"/>
        <w:shd w:val="clear" w:color="auto" w:fill="FCFCFC"/>
        <w:spacing w:before="0" w:after="120"/>
        <w:rPr>
          <w:rFonts w:ascii="Noto Sans Display" w:hAnsi="Noto Sans Display" w:cs="Noto Sans Display"/>
          <w:b/>
          <w:bCs w:val="0"/>
          <w:color w:val="222222"/>
          <w:sz w:val="28"/>
          <w:szCs w:val="28"/>
          <w:lang w:val="es-419"/>
        </w:rPr>
      </w:pPr>
    </w:p>
    <w:p w14:paraId="37377416" w14:textId="77777777" w:rsidR="006F2D05" w:rsidRPr="000B204E" w:rsidRDefault="006F2D05" w:rsidP="006F2D05">
      <w:pPr>
        <w:pStyle w:val="ONUME"/>
        <w:keepLines/>
        <w:numPr>
          <w:ilvl w:val="0"/>
          <w:numId w:val="0"/>
        </w:numPr>
        <w:rPr>
          <w:b/>
          <w:bCs/>
          <w:lang w:val="es-419"/>
        </w:rPr>
      </w:pPr>
      <w:r w:rsidRPr="000B204E">
        <w:rPr>
          <w:b/>
          <w:bCs/>
          <w:lang w:val="es-419"/>
        </w:rPr>
        <w:t>Preguntas:</w:t>
      </w:r>
    </w:p>
    <w:p w14:paraId="656D4A21" w14:textId="77777777" w:rsidR="006038F3" w:rsidRPr="000B204E" w:rsidRDefault="006038F3" w:rsidP="0072633F">
      <w:pPr>
        <w:pStyle w:val="ONUME"/>
        <w:keepLines/>
        <w:numPr>
          <w:ilvl w:val="0"/>
          <w:numId w:val="25"/>
        </w:numPr>
        <w:rPr>
          <w:lang w:val="es-419"/>
        </w:rPr>
      </w:pPr>
      <w:r w:rsidRPr="000B204E">
        <w:rPr>
          <w:lang w:val="es-419"/>
        </w:rPr>
        <w:t>¿Participa su Oficina en esta tarea o contribuye a su ejecución? (Sí/No).</w:t>
      </w:r>
    </w:p>
    <w:p w14:paraId="2CC1C189" w14:textId="77777777" w:rsidR="006038F3" w:rsidRPr="000B204E" w:rsidRDefault="00523291" w:rsidP="0072633F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>De ser así, ¿lo hace de manera activa o pasiva?</w:t>
      </w:r>
    </w:p>
    <w:p w14:paraId="202A6DAD" w14:textId="77777777" w:rsidR="006038F3" w:rsidRPr="000B204E" w:rsidRDefault="006038F3" w:rsidP="0072633F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>De lo contrario, ¿prevé hacerlo en el futuro? Si la respuesta es negativa, ¿por qué?</w:t>
      </w:r>
    </w:p>
    <w:p w14:paraId="16BE5593" w14:textId="77777777" w:rsidR="006038F3" w:rsidRPr="000B204E" w:rsidRDefault="006038F3" w:rsidP="006038F3">
      <w:pPr>
        <w:pStyle w:val="ONUME"/>
        <w:keepLines/>
        <w:rPr>
          <w:lang w:val="es-419"/>
        </w:rPr>
      </w:pPr>
      <w:r w:rsidRPr="000B204E">
        <w:rPr>
          <w:lang w:val="es-419"/>
        </w:rPr>
        <w:t>¿Su Oficina participa en el equipo técnico correspondiente, si procede? (Sí/No).</w:t>
      </w:r>
    </w:p>
    <w:p w14:paraId="1EE5A612" w14:textId="77777777" w:rsidR="006038F3" w:rsidRPr="000B204E" w:rsidRDefault="00523291" w:rsidP="0072633F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>De ser así, ¿lo hace de manera activa o pasiva?</w:t>
      </w:r>
    </w:p>
    <w:p w14:paraId="6B20C6D2" w14:textId="77777777" w:rsidR="006038F3" w:rsidRPr="000B204E" w:rsidRDefault="006038F3" w:rsidP="0072633F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 xml:space="preserve">De lo contrario, ¿prevé hacerlo en el futuro? Si la respuesta es negativa, ¿por qué? </w:t>
      </w:r>
    </w:p>
    <w:p w14:paraId="63784EAA" w14:textId="77777777" w:rsidR="006038F3" w:rsidRPr="000B204E" w:rsidRDefault="006038F3" w:rsidP="006038F3">
      <w:pPr>
        <w:pStyle w:val="ONUME"/>
        <w:keepLines/>
        <w:rPr>
          <w:lang w:val="es-419"/>
        </w:rPr>
      </w:pPr>
      <w:r w:rsidRPr="000B204E">
        <w:rPr>
          <w:lang w:val="es-419"/>
        </w:rPr>
        <w:t xml:space="preserve">¿Esta tarea es importante para la actividad actual o el plan de trabajo futuro de su Oficina o el resultado de la tarea afecta a sus actividades? (Sí/No/Se desconoce) </w:t>
      </w:r>
    </w:p>
    <w:p w14:paraId="196EAAA6" w14:textId="77777777" w:rsidR="006038F3" w:rsidRPr="000B204E" w:rsidRDefault="006038F3" w:rsidP="0072633F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>De ser posible, presente también las actividades o el plan de trabajo de su Oficina en relación con esta tarea.</w:t>
      </w:r>
    </w:p>
    <w:p w14:paraId="45956271" w14:textId="77777777" w:rsidR="006038F3" w:rsidRPr="000B204E" w:rsidRDefault="006038F3" w:rsidP="006038F3">
      <w:pPr>
        <w:pStyle w:val="ONUME"/>
        <w:keepLines/>
        <w:rPr>
          <w:lang w:val="es-419"/>
        </w:rPr>
      </w:pPr>
      <w:r w:rsidRPr="000B204E">
        <w:rPr>
          <w:lang w:val="es-419"/>
        </w:rPr>
        <w:t xml:space="preserve">¿Cómo valora su Oficina la complejidad de la ejecución de esta tarea? (Alta/Media/Baja) </w:t>
      </w:r>
    </w:p>
    <w:p w14:paraId="0EEE757A" w14:textId="60EE365E" w:rsidR="006038F3" w:rsidRPr="000B204E" w:rsidRDefault="006038F3" w:rsidP="006038F3">
      <w:pPr>
        <w:pStyle w:val="ONUME"/>
        <w:keepLines/>
        <w:rPr>
          <w:lang w:val="es-419"/>
        </w:rPr>
      </w:pPr>
      <w:r w:rsidRPr="000B204E">
        <w:rPr>
          <w:lang w:val="es-419"/>
        </w:rPr>
        <w:t>En opinión de su Oficina, ¿qué cantidad de recursos (financieros, administrativos, etc.) es necesaria para desempeñar esta tarea? (Alta/Media/Baja)</w:t>
      </w:r>
    </w:p>
    <w:p w14:paraId="6D1D766D" w14:textId="77777777" w:rsidR="00AD58B1" w:rsidRPr="000B204E" w:rsidRDefault="006038F3" w:rsidP="00AD58B1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t xml:space="preserve">¿Su Oficina ha asignado (o planea asignar) los recursos necesarios para desempeñar esta tarea? (Sí/Parcialmente/No) </w:t>
      </w:r>
    </w:p>
    <w:p w14:paraId="1E551AC7" w14:textId="77777777" w:rsidR="006038F3" w:rsidRPr="000B204E" w:rsidRDefault="006038F3" w:rsidP="00AD58B1">
      <w:pPr>
        <w:pStyle w:val="ONUME"/>
        <w:keepLines/>
        <w:numPr>
          <w:ilvl w:val="1"/>
          <w:numId w:val="2"/>
        </w:numPr>
        <w:rPr>
          <w:lang w:val="es-419"/>
        </w:rPr>
      </w:pPr>
      <w:r w:rsidRPr="000B204E">
        <w:rPr>
          <w:lang w:val="es-419"/>
        </w:rPr>
        <w:lastRenderedPageBreak/>
        <w:t>Si la respuesta es negativa, explique por qué.</w:t>
      </w:r>
    </w:p>
    <w:p w14:paraId="41F0FC6A" w14:textId="77777777" w:rsidR="006038F3" w:rsidRPr="000B204E" w:rsidRDefault="006038F3" w:rsidP="006038F3">
      <w:pPr>
        <w:pStyle w:val="ONUME"/>
        <w:keepLines/>
        <w:rPr>
          <w:lang w:val="es-419"/>
        </w:rPr>
      </w:pPr>
      <w:r w:rsidRPr="000B204E">
        <w:rPr>
          <w:lang w:val="es-419"/>
        </w:rPr>
        <w:t>¿Qué tipo de asistencia necesita su Oficina para participar en esta tarea?</w:t>
      </w:r>
    </w:p>
    <w:p w14:paraId="55104A38" w14:textId="77777777" w:rsidR="006038F3" w:rsidRPr="000B204E" w:rsidRDefault="006038F3" w:rsidP="006038F3">
      <w:pPr>
        <w:pStyle w:val="ONUME"/>
        <w:keepLines/>
        <w:rPr>
          <w:lang w:val="es-419"/>
        </w:rPr>
      </w:pPr>
      <w:r w:rsidRPr="000B204E">
        <w:rPr>
          <w:lang w:val="es-419"/>
        </w:rPr>
        <w:t>En opinión de su Oficina, ¿qué importancia tiene esta tarea para la comunidad de PI en su conjunto? (Alta/Media/Baja/Se desconoce)</w:t>
      </w:r>
    </w:p>
    <w:p w14:paraId="6CFC2CC5" w14:textId="77777777" w:rsidR="00B245EE" w:rsidRPr="000B204E" w:rsidRDefault="00FD2722" w:rsidP="00D20407">
      <w:pPr>
        <w:pStyle w:val="Endofdocument-Annex"/>
        <w:spacing w:before="720"/>
        <w:rPr>
          <w:lang w:val="es-419"/>
        </w:rPr>
      </w:pPr>
      <w:r w:rsidRPr="000B204E">
        <w:rPr>
          <w:lang w:val="es-419"/>
        </w:rPr>
        <w:t>[Fin del Anexo y del documento]</w:t>
      </w:r>
    </w:p>
    <w:sectPr w:rsidR="00B245EE" w:rsidRPr="000B204E" w:rsidSect="00E4064A">
      <w:headerReference w:type="even" r:id="rId8"/>
      <w:headerReference w:type="default" r:id="rId9"/>
      <w:headerReference w:type="firs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46564" w14:textId="77777777" w:rsidR="000E1D3B" w:rsidRDefault="000E1D3B">
      <w:r>
        <w:separator/>
      </w:r>
    </w:p>
  </w:endnote>
  <w:endnote w:type="continuationSeparator" w:id="0">
    <w:p w14:paraId="36BE297C" w14:textId="77777777" w:rsidR="000E1D3B" w:rsidRDefault="000E1D3B" w:rsidP="003B38C1">
      <w:r>
        <w:separator/>
      </w:r>
    </w:p>
    <w:p w14:paraId="384A5250" w14:textId="77777777" w:rsidR="000E1D3B" w:rsidRPr="00E30323" w:rsidRDefault="000E1D3B" w:rsidP="003B38C1">
      <w:pPr>
        <w:spacing w:after="60"/>
        <w:rPr>
          <w:sz w:val="17"/>
          <w:lang w:val="en-IE"/>
        </w:rPr>
      </w:pPr>
      <w:r w:rsidRPr="00E30323">
        <w:rPr>
          <w:sz w:val="17"/>
          <w:lang w:val="en-IE"/>
        </w:rPr>
        <w:t>[Endnote continued from previous page]</w:t>
      </w:r>
    </w:p>
  </w:endnote>
  <w:endnote w:type="continuationNotice" w:id="1">
    <w:p w14:paraId="61B55166" w14:textId="77777777" w:rsidR="000E1D3B" w:rsidRPr="00E30323" w:rsidRDefault="000E1D3B" w:rsidP="003B38C1">
      <w:pPr>
        <w:spacing w:before="60"/>
        <w:jc w:val="right"/>
        <w:rPr>
          <w:sz w:val="17"/>
          <w:szCs w:val="17"/>
          <w:lang w:val="en-IE"/>
        </w:rPr>
      </w:pPr>
      <w:r w:rsidRPr="00E30323">
        <w:rPr>
          <w:sz w:val="17"/>
          <w:szCs w:val="17"/>
          <w:lang w:val="en-IE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Display">
    <w:panose1 w:val="020B0502040504020204"/>
    <w:charset w:val="00"/>
    <w:family w:val="swiss"/>
    <w:pitch w:val="variable"/>
    <w:sig w:usb0="E00002FF" w:usb1="4000201F" w:usb2="0800002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84F7B" w14:textId="77777777" w:rsidR="000E1D3B" w:rsidRDefault="000E1D3B">
      <w:r>
        <w:separator/>
      </w:r>
    </w:p>
  </w:footnote>
  <w:footnote w:type="continuationSeparator" w:id="0">
    <w:p w14:paraId="3EFF7ACD" w14:textId="77777777" w:rsidR="000E1D3B" w:rsidRDefault="000E1D3B" w:rsidP="008B60B2">
      <w:r>
        <w:separator/>
      </w:r>
    </w:p>
    <w:p w14:paraId="6A16D7CC" w14:textId="77777777" w:rsidR="000E1D3B" w:rsidRPr="00E30323" w:rsidRDefault="000E1D3B" w:rsidP="008B60B2">
      <w:pPr>
        <w:spacing w:after="60"/>
        <w:rPr>
          <w:sz w:val="17"/>
          <w:szCs w:val="17"/>
          <w:lang w:val="en-IE"/>
        </w:rPr>
      </w:pPr>
      <w:r w:rsidRPr="00E30323">
        <w:rPr>
          <w:sz w:val="17"/>
          <w:szCs w:val="17"/>
          <w:lang w:val="en-IE"/>
        </w:rPr>
        <w:t>[Footnote continued from previous page]</w:t>
      </w:r>
    </w:p>
  </w:footnote>
  <w:footnote w:type="continuationNotice" w:id="1">
    <w:p w14:paraId="001DCBF3" w14:textId="77777777" w:rsidR="000E1D3B" w:rsidRPr="00E30323" w:rsidRDefault="000E1D3B" w:rsidP="008B60B2">
      <w:pPr>
        <w:spacing w:before="60"/>
        <w:jc w:val="right"/>
        <w:rPr>
          <w:sz w:val="17"/>
          <w:szCs w:val="17"/>
          <w:lang w:val="en-IE"/>
        </w:rPr>
      </w:pPr>
      <w:r w:rsidRPr="00E30323">
        <w:rPr>
          <w:sz w:val="17"/>
          <w:szCs w:val="17"/>
          <w:lang w:val="en-IE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1E6A9" w14:textId="47BEE597" w:rsidR="008A6F2A" w:rsidRDefault="008A6F2A" w:rsidP="008A6F2A">
    <w:pPr>
      <w:jc w:val="right"/>
    </w:pPr>
    <w:r>
      <w:t>CWS/11/6</w:t>
    </w:r>
  </w:p>
  <w:p w14:paraId="757AAA5F" w14:textId="7799CBD9" w:rsidR="008A6F2A" w:rsidRDefault="00111F54" w:rsidP="0050078C">
    <w:pPr>
      <w:tabs>
        <w:tab w:val="left" w:pos="7470"/>
      </w:tabs>
      <w:jc w:val="right"/>
    </w:pPr>
    <w:r>
      <w:t xml:space="preserve">ANEXO, página </w:t>
    </w:r>
    <w:r w:rsidR="008A6F2A">
      <w:fldChar w:fldCharType="begin"/>
    </w:r>
    <w:r w:rsidR="008A6F2A">
      <w:instrText xml:space="preserve"> PAGE  \* MERGEFORMAT </w:instrText>
    </w:r>
    <w:r w:rsidR="008A6F2A">
      <w:fldChar w:fldCharType="separate"/>
    </w:r>
    <w:r w:rsidR="000F6256">
      <w:rPr>
        <w:noProof/>
      </w:rPr>
      <w:t>20</w:t>
    </w:r>
    <w:r w:rsidR="008A6F2A">
      <w:fldChar w:fldCharType="end"/>
    </w:r>
  </w:p>
  <w:p w14:paraId="7DE6FB90" w14:textId="77777777" w:rsidR="008A6F2A" w:rsidRDefault="008A6F2A" w:rsidP="008A6F2A">
    <w:pPr>
      <w:pStyle w:val="Header"/>
      <w:tabs>
        <w:tab w:val="clear" w:pos="4536"/>
        <w:tab w:val="clear" w:pos="9072"/>
        <w:tab w:val="left" w:pos="84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E2618" w14:textId="77777777" w:rsidR="008A6F2A" w:rsidRDefault="008A6F2A" w:rsidP="00477D6B">
    <w:pPr>
      <w:jc w:val="right"/>
    </w:pPr>
    <w:r>
      <w:t>CWS/11/6</w:t>
    </w:r>
  </w:p>
  <w:p w14:paraId="2B484E6C" w14:textId="73A7B3E0" w:rsidR="008A6F2A" w:rsidRDefault="00111F54" w:rsidP="00477D6B">
    <w:pPr>
      <w:jc w:val="right"/>
    </w:pPr>
    <w:r>
      <w:t xml:space="preserve">ANEXO, página </w:t>
    </w:r>
    <w:r>
      <w:fldChar w:fldCharType="begin"/>
    </w:r>
    <w:r>
      <w:instrText xml:space="preserve"> PAGE  \* MERGEFORMAT </w:instrText>
    </w:r>
    <w:r>
      <w:fldChar w:fldCharType="separate"/>
    </w:r>
    <w:r w:rsidR="000F6256">
      <w:rPr>
        <w:noProof/>
      </w:rPr>
      <w:t>21</w:t>
    </w:r>
    <w:r>
      <w:fldChar w:fldCharType="end"/>
    </w:r>
  </w:p>
  <w:p w14:paraId="0FF547B3" w14:textId="77777777" w:rsidR="008A6F2A" w:rsidRDefault="008A6F2A" w:rsidP="00477D6B">
    <w:pPr>
      <w:jc w:val="right"/>
    </w:pPr>
  </w:p>
  <w:p w14:paraId="4FCC55EC" w14:textId="77777777" w:rsidR="008A6F2A" w:rsidRDefault="008A6F2A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D2274" w14:textId="77777777" w:rsidR="008A6F2A" w:rsidRDefault="008A6F2A" w:rsidP="008A6F2A">
    <w:pPr>
      <w:jc w:val="right"/>
    </w:pPr>
    <w:r>
      <w:tab/>
    </w:r>
    <w:r>
      <w:tab/>
      <w:t>CWS/11/6</w:t>
    </w:r>
  </w:p>
  <w:p w14:paraId="2AAFC29A" w14:textId="327181DE" w:rsidR="008A6F2A" w:rsidRDefault="00E4064A" w:rsidP="008A6F2A">
    <w:pPr>
      <w:jc w:val="right"/>
    </w:pPr>
    <w:r>
      <w:t>ANEXO</w:t>
    </w:r>
  </w:p>
  <w:p w14:paraId="33C952F5" w14:textId="77777777" w:rsidR="008A6F2A" w:rsidRDefault="008A6F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544693FA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1134"/>
        </w:tabs>
        <w:ind w:left="567" w:firstLine="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94" w:hanging="360"/>
      </w:p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" w15:restartNumberingAfterBreak="0">
    <w:nsid w:val="122831EE"/>
    <w:multiLevelType w:val="hybridMultilevel"/>
    <w:tmpl w:val="829C0B96"/>
    <w:lvl w:ilvl="0" w:tplc="3DD46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3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52"/>
    <w:rsid w:val="0001647B"/>
    <w:rsid w:val="0004050D"/>
    <w:rsid w:val="00043CAA"/>
    <w:rsid w:val="000522D6"/>
    <w:rsid w:val="00075432"/>
    <w:rsid w:val="000817DB"/>
    <w:rsid w:val="000927FE"/>
    <w:rsid w:val="00095492"/>
    <w:rsid w:val="000968ED"/>
    <w:rsid w:val="0009713C"/>
    <w:rsid w:val="000B204E"/>
    <w:rsid w:val="000E0CC5"/>
    <w:rsid w:val="000E1D3B"/>
    <w:rsid w:val="000E7637"/>
    <w:rsid w:val="000F5E56"/>
    <w:rsid w:val="000F6256"/>
    <w:rsid w:val="001024FE"/>
    <w:rsid w:val="00111F54"/>
    <w:rsid w:val="00122BD2"/>
    <w:rsid w:val="001362EE"/>
    <w:rsid w:val="001376C6"/>
    <w:rsid w:val="00142868"/>
    <w:rsid w:val="00153B96"/>
    <w:rsid w:val="00155B09"/>
    <w:rsid w:val="001607A3"/>
    <w:rsid w:val="001832A6"/>
    <w:rsid w:val="001838B1"/>
    <w:rsid w:val="001858BD"/>
    <w:rsid w:val="00185EB8"/>
    <w:rsid w:val="001B1EDE"/>
    <w:rsid w:val="001B4164"/>
    <w:rsid w:val="001C6808"/>
    <w:rsid w:val="001D27A3"/>
    <w:rsid w:val="002121FA"/>
    <w:rsid w:val="00237381"/>
    <w:rsid w:val="00241D18"/>
    <w:rsid w:val="0025714B"/>
    <w:rsid w:val="002634C4"/>
    <w:rsid w:val="00266BE6"/>
    <w:rsid w:val="00272B64"/>
    <w:rsid w:val="00284097"/>
    <w:rsid w:val="0028652A"/>
    <w:rsid w:val="002928D3"/>
    <w:rsid w:val="002B0379"/>
    <w:rsid w:val="002B49AE"/>
    <w:rsid w:val="002B76CB"/>
    <w:rsid w:val="002C5446"/>
    <w:rsid w:val="002D1D52"/>
    <w:rsid w:val="002D4280"/>
    <w:rsid w:val="002F1FE6"/>
    <w:rsid w:val="002F4E68"/>
    <w:rsid w:val="002F7AD1"/>
    <w:rsid w:val="0030095D"/>
    <w:rsid w:val="00312F7F"/>
    <w:rsid w:val="003228B7"/>
    <w:rsid w:val="00343323"/>
    <w:rsid w:val="003508A3"/>
    <w:rsid w:val="00362BA8"/>
    <w:rsid w:val="003673CF"/>
    <w:rsid w:val="00373D8D"/>
    <w:rsid w:val="003845C1"/>
    <w:rsid w:val="00393DDF"/>
    <w:rsid w:val="003A5D49"/>
    <w:rsid w:val="003A6F89"/>
    <w:rsid w:val="003B1AC1"/>
    <w:rsid w:val="003B389D"/>
    <w:rsid w:val="003B38C1"/>
    <w:rsid w:val="003D352A"/>
    <w:rsid w:val="003E6D4D"/>
    <w:rsid w:val="003F6895"/>
    <w:rsid w:val="00402B3E"/>
    <w:rsid w:val="00423E3E"/>
    <w:rsid w:val="00425590"/>
    <w:rsid w:val="00427AF4"/>
    <w:rsid w:val="004324EF"/>
    <w:rsid w:val="00440089"/>
    <w:rsid w:val="004400E2"/>
    <w:rsid w:val="00461632"/>
    <w:rsid w:val="004647DA"/>
    <w:rsid w:val="00474062"/>
    <w:rsid w:val="00477D6B"/>
    <w:rsid w:val="004B3FD2"/>
    <w:rsid w:val="004C4A9F"/>
    <w:rsid w:val="004D39C4"/>
    <w:rsid w:val="004D686A"/>
    <w:rsid w:val="0050078C"/>
    <w:rsid w:val="00523291"/>
    <w:rsid w:val="0053057A"/>
    <w:rsid w:val="00545363"/>
    <w:rsid w:val="00560A29"/>
    <w:rsid w:val="005663C5"/>
    <w:rsid w:val="00594D27"/>
    <w:rsid w:val="005A21AC"/>
    <w:rsid w:val="005B42D8"/>
    <w:rsid w:val="005B62A5"/>
    <w:rsid w:val="005C64B6"/>
    <w:rsid w:val="005E3609"/>
    <w:rsid w:val="005E7108"/>
    <w:rsid w:val="005F0345"/>
    <w:rsid w:val="005F041C"/>
    <w:rsid w:val="005F33D4"/>
    <w:rsid w:val="005F7464"/>
    <w:rsid w:val="00601760"/>
    <w:rsid w:val="006038F3"/>
    <w:rsid w:val="00605827"/>
    <w:rsid w:val="00616396"/>
    <w:rsid w:val="00631777"/>
    <w:rsid w:val="00646050"/>
    <w:rsid w:val="006572C2"/>
    <w:rsid w:val="006713CA"/>
    <w:rsid w:val="00676C5C"/>
    <w:rsid w:val="0067731C"/>
    <w:rsid w:val="00681ABC"/>
    <w:rsid w:val="00682974"/>
    <w:rsid w:val="00684DD0"/>
    <w:rsid w:val="00695558"/>
    <w:rsid w:val="006A28D1"/>
    <w:rsid w:val="006B27F0"/>
    <w:rsid w:val="006B6278"/>
    <w:rsid w:val="006D1544"/>
    <w:rsid w:val="006D5E0F"/>
    <w:rsid w:val="006F2D05"/>
    <w:rsid w:val="007058FB"/>
    <w:rsid w:val="00707102"/>
    <w:rsid w:val="00711233"/>
    <w:rsid w:val="0072633F"/>
    <w:rsid w:val="007342F1"/>
    <w:rsid w:val="00735459"/>
    <w:rsid w:val="007377F8"/>
    <w:rsid w:val="007B6A58"/>
    <w:rsid w:val="007D1613"/>
    <w:rsid w:val="007D704E"/>
    <w:rsid w:val="007E6803"/>
    <w:rsid w:val="007E7ACC"/>
    <w:rsid w:val="00810734"/>
    <w:rsid w:val="0081137A"/>
    <w:rsid w:val="0082070B"/>
    <w:rsid w:val="00834E29"/>
    <w:rsid w:val="008404A1"/>
    <w:rsid w:val="0084493B"/>
    <w:rsid w:val="00873EE5"/>
    <w:rsid w:val="00893483"/>
    <w:rsid w:val="008A6F2A"/>
    <w:rsid w:val="008B2CC1"/>
    <w:rsid w:val="008B4B5E"/>
    <w:rsid w:val="008B60B2"/>
    <w:rsid w:val="008C1EE5"/>
    <w:rsid w:val="008F42A2"/>
    <w:rsid w:val="0090731E"/>
    <w:rsid w:val="00916EE2"/>
    <w:rsid w:val="0092104C"/>
    <w:rsid w:val="0092320C"/>
    <w:rsid w:val="0093211C"/>
    <w:rsid w:val="00935EA8"/>
    <w:rsid w:val="00966A22"/>
    <w:rsid w:val="0096722F"/>
    <w:rsid w:val="00980843"/>
    <w:rsid w:val="009B6E8C"/>
    <w:rsid w:val="009E2791"/>
    <w:rsid w:val="009E3F6F"/>
    <w:rsid w:val="009F3BF9"/>
    <w:rsid w:val="009F499F"/>
    <w:rsid w:val="00A07531"/>
    <w:rsid w:val="00A42DAF"/>
    <w:rsid w:val="00A45BD8"/>
    <w:rsid w:val="00A5030D"/>
    <w:rsid w:val="00A778BF"/>
    <w:rsid w:val="00A83F59"/>
    <w:rsid w:val="00A85B8E"/>
    <w:rsid w:val="00AC205C"/>
    <w:rsid w:val="00AD0D4F"/>
    <w:rsid w:val="00AD58B1"/>
    <w:rsid w:val="00AF5C73"/>
    <w:rsid w:val="00AF60DB"/>
    <w:rsid w:val="00B039ED"/>
    <w:rsid w:val="00B05A69"/>
    <w:rsid w:val="00B245EE"/>
    <w:rsid w:val="00B24772"/>
    <w:rsid w:val="00B40598"/>
    <w:rsid w:val="00B50B99"/>
    <w:rsid w:val="00B62CD9"/>
    <w:rsid w:val="00B640D0"/>
    <w:rsid w:val="00B77929"/>
    <w:rsid w:val="00B9734B"/>
    <w:rsid w:val="00BA2879"/>
    <w:rsid w:val="00BC4A77"/>
    <w:rsid w:val="00BD3464"/>
    <w:rsid w:val="00BF3C37"/>
    <w:rsid w:val="00C11BFE"/>
    <w:rsid w:val="00C15699"/>
    <w:rsid w:val="00C32839"/>
    <w:rsid w:val="00C32E7D"/>
    <w:rsid w:val="00C833ED"/>
    <w:rsid w:val="00C94629"/>
    <w:rsid w:val="00CA18D0"/>
    <w:rsid w:val="00CE0383"/>
    <w:rsid w:val="00CE65D4"/>
    <w:rsid w:val="00CF1245"/>
    <w:rsid w:val="00D05C9C"/>
    <w:rsid w:val="00D079B8"/>
    <w:rsid w:val="00D17ED9"/>
    <w:rsid w:val="00D20407"/>
    <w:rsid w:val="00D24097"/>
    <w:rsid w:val="00D37A73"/>
    <w:rsid w:val="00D45252"/>
    <w:rsid w:val="00D542D5"/>
    <w:rsid w:val="00D571B2"/>
    <w:rsid w:val="00D62339"/>
    <w:rsid w:val="00D6719B"/>
    <w:rsid w:val="00D71B4D"/>
    <w:rsid w:val="00D90E65"/>
    <w:rsid w:val="00D93D55"/>
    <w:rsid w:val="00DA23B1"/>
    <w:rsid w:val="00DB6CC3"/>
    <w:rsid w:val="00DD053C"/>
    <w:rsid w:val="00E160D7"/>
    <w:rsid w:val="00E161A2"/>
    <w:rsid w:val="00E2056B"/>
    <w:rsid w:val="00E30323"/>
    <w:rsid w:val="00E335FE"/>
    <w:rsid w:val="00E4064A"/>
    <w:rsid w:val="00E479C4"/>
    <w:rsid w:val="00E5021F"/>
    <w:rsid w:val="00E50A0A"/>
    <w:rsid w:val="00E60DBE"/>
    <w:rsid w:val="00E671A6"/>
    <w:rsid w:val="00E7010D"/>
    <w:rsid w:val="00E752C7"/>
    <w:rsid w:val="00EA3034"/>
    <w:rsid w:val="00EC4E49"/>
    <w:rsid w:val="00ED77FB"/>
    <w:rsid w:val="00EE494D"/>
    <w:rsid w:val="00EE4EFC"/>
    <w:rsid w:val="00F021A6"/>
    <w:rsid w:val="00F063FB"/>
    <w:rsid w:val="00F11D94"/>
    <w:rsid w:val="00F65686"/>
    <w:rsid w:val="00F66152"/>
    <w:rsid w:val="00F66FBB"/>
    <w:rsid w:val="00F80EA2"/>
    <w:rsid w:val="00F82E98"/>
    <w:rsid w:val="00F86420"/>
    <w:rsid w:val="00F90886"/>
    <w:rsid w:val="00F93FB1"/>
    <w:rsid w:val="00FD2722"/>
    <w:rsid w:val="00FD2A7C"/>
    <w:rsid w:val="00FE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B5CFEF"/>
  <w15:docId w15:val="{DA90D4D9-C42F-4161-91CA-7D117E2A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2D1D52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character" w:customStyle="1" w:styleId="ONUMEChar">
    <w:name w:val="ONUM E Char"/>
    <w:link w:val="ONUME"/>
    <w:rsid w:val="003A5D49"/>
    <w:rPr>
      <w:rFonts w:ascii="Arial" w:eastAsia="SimSun" w:hAnsi="Arial" w:cs="Arial"/>
      <w:sz w:val="22"/>
      <w:lang w:val="es-ES" w:eastAsia="zh-CN"/>
    </w:rPr>
  </w:style>
  <w:style w:type="character" w:customStyle="1" w:styleId="BodyTextChar">
    <w:name w:val="Body Text Char"/>
    <w:basedOn w:val="DefaultParagraphFont"/>
    <w:link w:val="BodyText"/>
    <w:rsid w:val="003A5D49"/>
    <w:rPr>
      <w:rFonts w:ascii="Arial" w:eastAsia="SimSun" w:hAnsi="Arial" w:cs="Arial"/>
      <w:sz w:val="22"/>
      <w:lang w:val="es-ES" w:eastAsia="zh-CN"/>
    </w:rPr>
  </w:style>
  <w:style w:type="character" w:customStyle="1" w:styleId="Heading1Char">
    <w:name w:val="Heading 1 Char"/>
    <w:basedOn w:val="DefaultParagraphFont"/>
    <w:link w:val="Heading1"/>
    <w:rsid w:val="00F93FB1"/>
    <w:rPr>
      <w:rFonts w:ascii="Arial" w:eastAsia="SimSun" w:hAnsi="Arial" w:cs="Arial"/>
      <w:b/>
      <w:bCs/>
      <w:caps/>
      <w:kern w:val="32"/>
      <w:sz w:val="22"/>
      <w:szCs w:val="32"/>
      <w:lang w:val="es-ES" w:eastAsia="zh-CN"/>
    </w:rPr>
  </w:style>
  <w:style w:type="paragraph" w:styleId="BalloonText">
    <w:name w:val="Balloon Text"/>
    <w:basedOn w:val="Normal"/>
    <w:link w:val="BalloonTextChar"/>
    <w:semiHidden/>
    <w:unhideWhenUsed/>
    <w:rsid w:val="00935E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35EA8"/>
    <w:rPr>
      <w:rFonts w:ascii="Segoe UI" w:eastAsia="SimSun" w:hAnsi="Segoe UI" w:cs="Segoe UI"/>
      <w:sz w:val="18"/>
      <w:szCs w:val="18"/>
      <w:lang w:val="es-E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42A2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F42A2"/>
    <w:rPr>
      <w:rFonts w:ascii="Arial" w:eastAsia="SimSun" w:hAnsi="Arial" w:cs="Arial"/>
      <w:sz w:val="18"/>
      <w:lang w:val="es-E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F42A2"/>
    <w:rPr>
      <w:rFonts w:ascii="Arial" w:eastAsia="SimSun" w:hAnsi="Arial" w:cs="Arial"/>
      <w:b/>
      <w:bCs/>
      <w:sz w:val="18"/>
      <w:lang w:val="es-ES" w:eastAsia="zh-CN"/>
    </w:rPr>
  </w:style>
  <w:style w:type="paragraph" w:styleId="Revision">
    <w:name w:val="Revision"/>
    <w:hidden/>
    <w:uiPriority w:val="99"/>
    <w:semiHidden/>
    <w:rsid w:val="00241D18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1"/>
    <w:qFormat/>
    <w:rsid w:val="00DA23B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table" w:styleId="TableGrid">
    <w:name w:val="Table Grid"/>
    <w:basedOn w:val="TableNormal"/>
    <w:rsid w:val="00677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2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0CE6C-CDC5-4A3A-974E-CE0C62B18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43</Pages>
  <Words>6909</Words>
  <Characters>39387</Characters>
  <Application>Microsoft Office Word</Application>
  <DocSecurity>0</DocSecurity>
  <Lines>328</Lines>
  <Paragraphs>92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CWS/11/1 Prov.</vt:lpstr>
      <vt:lpstr>CWS/11/1 Prov.</vt:lpstr>
    </vt:vector>
  </TitlesOfParts>
  <Company>WIPO</Company>
  <LinksUpToDate>false</LinksUpToDate>
  <CharactersWithSpaces>46204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CWS/11/1 Prov.</dc:title>
  <dc:subject>11th Session Committee on WIPO Standards</dc:subject>
  <dc:creator>WIPO</dc:creator>
  <cp:keywords>CWS/11</cp:keywords>
  <cp:lastModifiedBy>SEILER Joséphine</cp:lastModifiedBy>
  <cp:revision>3</cp:revision>
  <cp:lastPrinted>2023-10-11T09:16:00Z</cp:lastPrinted>
  <dcterms:created xsi:type="dcterms:W3CDTF">2023-10-11T09:16:00Z</dcterms:created>
  <dcterms:modified xsi:type="dcterms:W3CDTF">2023-10-11T09:18:00Z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1e9ce151-ed55-4aa2-a1f1-4ee82bdce666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2023-08-17T13:58:16Z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422331ab-0332-4685-ae88-b563fe7729d9</vt:lpwstr>
  </property>
  <property fmtid="{D5CDD505-2E9C-101B-9397-08002B2CF9AE}" pid="14" name="MSIP_Label_20773ee6-353b-4fb9-a59d-0b94c8c67bea_ContentBits">
    <vt:lpwstr>0</vt:lpwstr>
  </property>
</Properties>
</file>