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60596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22</w:t>
      </w:r>
    </w:p>
    <w:bookmarkEnd w:id="3"/>
    <w:p w:rsidR="003F7284" w:rsidRPr="00605964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605964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605964">
        <w:rPr>
          <w:rFonts w:hint="cs"/>
          <w:b/>
          <w:bCs/>
          <w:sz w:val="30"/>
          <w:szCs w:val="30"/>
          <w:rtl/>
        </w:rPr>
        <w:t>20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605964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Start w:id="10" w:name="_GoBack"/>
      <w:bookmarkEnd w:id="9"/>
      <w:r>
        <w:rPr>
          <w:rFonts w:ascii="Arial Black" w:hAnsi="Arial Black" w:cs="PT Bold Heading" w:hint="cs"/>
          <w:sz w:val="26"/>
          <w:szCs w:val="26"/>
          <w:rtl/>
        </w:rPr>
        <w:t>تقرير عن المهمة رقم 50</w:t>
      </w:r>
    </w:p>
    <w:p w:rsidR="003F7284" w:rsidRPr="00BB6440" w:rsidRDefault="0060596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فرقة العمل المعنية بالجزء 7</w:t>
      </w:r>
    </w:p>
    <w:p w:rsidR="00E3612C" w:rsidRPr="00FD6D15" w:rsidRDefault="00605964" w:rsidP="003626E8">
      <w:pPr>
        <w:pStyle w:val="Heading3"/>
        <w:spacing w:before="360"/>
        <w:rPr>
          <w:rtl/>
        </w:rPr>
      </w:pPr>
      <w:r>
        <w:rPr>
          <w:rFonts w:hint="cs"/>
          <w:rtl/>
        </w:rPr>
        <w:t>المقدمة</w:t>
      </w:r>
    </w:p>
    <w:p w:rsidR="00C41AE0" w:rsidRDefault="00605964" w:rsidP="00605964">
      <w:pPr>
        <w:pStyle w:val="ONUMA"/>
      </w:pPr>
      <w:r w:rsidRPr="00605964">
        <w:rPr>
          <w:rtl/>
        </w:rPr>
        <w:t xml:space="preserve">اتفقت اللجنة المعنية بمعايير الويبو (لجنة المعايير)، في دورتها الرابعة المجتمعة مجدداً التي عُقدت في 2016، على </w:t>
      </w:r>
      <w:r>
        <w:rPr>
          <w:rFonts w:hint="cs"/>
          <w:rtl/>
        </w:rPr>
        <w:t>إنشاء</w:t>
      </w:r>
      <w:r w:rsidRPr="00605964">
        <w:rPr>
          <w:rtl/>
        </w:rPr>
        <w:t xml:space="preserve"> المهمة رقم 50: "ضمان الحفظ والتحديث اللازمين للدراسات الاستقصائية المنشورة في الجزء 7 من دليل الويبو بشأن المعلومات والوثائق المتعلقة بالملكية الصناعية."</w:t>
      </w:r>
      <w:r>
        <w:rPr>
          <w:rFonts w:hint="cs"/>
          <w:rtl/>
        </w:rPr>
        <w:t xml:space="preserve"> </w:t>
      </w:r>
      <w:r w:rsidRPr="00605964">
        <w:rPr>
          <w:rtl/>
        </w:rPr>
        <w:t>وإنشاء فرقة عمل لإنجاز هذه المهمة (فرقة العمل المعنية بالجزء 7).</w:t>
      </w:r>
      <w:r>
        <w:rPr>
          <w:rFonts w:hint="cs"/>
          <w:rtl/>
        </w:rPr>
        <w:t xml:space="preserve"> </w:t>
      </w:r>
      <w:r>
        <w:rPr>
          <w:rtl/>
        </w:rPr>
        <w:t xml:space="preserve">وعُيِّن المكتب الدولي مشرفاً على فرقة العمل. (انظر الفقرتين 73 و122(ه) من الوثيقة </w:t>
      </w:r>
      <w:r>
        <w:t>CWS/4BIS/16</w:t>
      </w:r>
      <w:r>
        <w:rPr>
          <w:rtl/>
        </w:rPr>
        <w:t>).</w:t>
      </w:r>
    </w:p>
    <w:p w:rsidR="003626E8" w:rsidRPr="00ED7555" w:rsidRDefault="00605964" w:rsidP="003626E8">
      <w:pPr>
        <w:pStyle w:val="ONUMA"/>
        <w:rPr>
          <w:rtl/>
        </w:rPr>
      </w:pPr>
      <w:r>
        <w:rPr>
          <w:rFonts w:hint="cs"/>
          <w:rtl/>
        </w:rPr>
        <w:t xml:space="preserve">ووافقت لجنة المعايير، خلال دورتها السادسة التي عُقدت في 2018، على منح ونشر شهادات الحماية التكميلية وتمديدات مدة البراءة. </w:t>
      </w:r>
      <w:r w:rsidRPr="00605964">
        <w:rPr>
          <w:rtl/>
        </w:rPr>
        <w:t>وطلبت لجنة المعايير إلى الأمانة أن تُصدر تعميماً تدعو فيه مكاتب الملكية الفكرية إلى المشاركة في الدراسة الاستقصائية الخاصة بمنح ونشر شهادات الحماية التكميلية وتمديدات مدة البراءة.</w:t>
      </w:r>
      <w:r>
        <w:rPr>
          <w:rFonts w:hint="cs"/>
          <w:rtl/>
        </w:rPr>
        <w:t xml:space="preserve"> </w:t>
      </w:r>
      <w:r w:rsidRPr="00605964">
        <w:rPr>
          <w:rtl/>
        </w:rPr>
        <w:t>كما طلبت لجنة المعايير إلى المكتب الدولي إعداد الجزء المُحدَّث 7.2.4 ونشره.</w:t>
      </w:r>
      <w:r>
        <w:rPr>
          <w:rFonts w:hint="cs"/>
          <w:rtl/>
        </w:rPr>
        <w:t xml:space="preserve"> </w:t>
      </w:r>
      <w:r w:rsidRPr="00605964">
        <w:rPr>
          <w:rtl/>
        </w:rPr>
        <w:t>وطلبت لجنة المعايير إلى فرقة العمل المعنية بالجزء 7 أن تُعدّ</w:t>
      </w:r>
      <w:r>
        <w:rPr>
          <w:rFonts w:hint="cs"/>
          <w:rtl/>
        </w:rPr>
        <w:t xml:space="preserve"> استبياناً ل</w:t>
      </w:r>
      <w:r w:rsidR="003626E8">
        <w:rPr>
          <w:rFonts w:hint="cs"/>
          <w:rtl/>
        </w:rPr>
        <w:t>تحديث ا</w:t>
      </w:r>
      <w:r>
        <w:rPr>
          <w:rFonts w:hint="cs"/>
          <w:rtl/>
        </w:rPr>
        <w:t xml:space="preserve">لجزء </w:t>
      </w:r>
      <w:r w:rsidRPr="00605964">
        <w:rPr>
          <w:rtl/>
        </w:rPr>
        <w:t>7.2.</w:t>
      </w:r>
      <w:r w:rsidR="003626E8">
        <w:rPr>
          <w:rFonts w:hint="cs"/>
          <w:rtl/>
        </w:rPr>
        <w:t>2</w:t>
      </w:r>
      <w:r>
        <w:rPr>
          <w:rFonts w:hint="cs"/>
          <w:rtl/>
        </w:rPr>
        <w:t xml:space="preserve"> بشأن ترقيم </w:t>
      </w:r>
      <w:r w:rsidRPr="00605964">
        <w:rPr>
          <w:rtl/>
        </w:rPr>
        <w:t>الوثائق المنشورة والحقوق المسجلة، وأن تعرض هذا الاقتراح على الل</w:t>
      </w:r>
      <w:r>
        <w:rPr>
          <w:rtl/>
        </w:rPr>
        <w:t xml:space="preserve">جنة لتنظر فيه </w:t>
      </w:r>
      <w:r w:rsidR="003626E8">
        <w:rPr>
          <w:rFonts w:hint="cs"/>
          <w:rtl/>
        </w:rPr>
        <w:t>خلال</w:t>
      </w:r>
      <w:r>
        <w:rPr>
          <w:rtl/>
        </w:rPr>
        <w:t xml:space="preserve"> دورتها السابعة</w:t>
      </w:r>
      <w:r>
        <w:rPr>
          <w:rFonts w:hint="cs"/>
          <w:rtl/>
        </w:rPr>
        <w:t xml:space="preserve"> (انظر الفقرات من 154 إلى 160 في الوثيقة </w:t>
      </w:r>
      <w:r>
        <w:t>CWS/6/34</w:t>
      </w:r>
      <w:r>
        <w:rPr>
          <w:rFonts w:hint="cs"/>
          <w:rtl/>
        </w:rPr>
        <w:t>).</w:t>
      </w:r>
    </w:p>
    <w:p w:rsidR="000D7E81" w:rsidRDefault="00605964" w:rsidP="00605964">
      <w:pPr>
        <w:pStyle w:val="Heading3"/>
        <w:rPr>
          <w:rtl/>
        </w:rPr>
      </w:pPr>
      <w:r>
        <w:rPr>
          <w:rFonts w:hint="cs"/>
          <w:rtl/>
        </w:rPr>
        <w:lastRenderedPageBreak/>
        <w:t>التقرير المرحلي</w:t>
      </w:r>
    </w:p>
    <w:p w:rsidR="00FD6D15" w:rsidRDefault="00605964" w:rsidP="003626E8">
      <w:pPr>
        <w:pStyle w:val="ONUMA"/>
      </w:pPr>
      <w:r>
        <w:rPr>
          <w:rFonts w:hint="cs"/>
          <w:rtl/>
        </w:rPr>
        <w:t xml:space="preserve">نشر المكتب الدولي، في ديسمبر 2018، تحديثات للجزء </w:t>
      </w:r>
      <w:r w:rsidRPr="00605964">
        <w:rPr>
          <w:rtl/>
        </w:rPr>
        <w:t>7.2.4</w:t>
      </w:r>
      <w:r w:rsidR="00391C11">
        <w:rPr>
          <w:rFonts w:hint="cs"/>
          <w:rtl/>
        </w:rPr>
        <w:t xml:space="preserve"> من دليل الويبو فيما يتعلق بعرض أرقام طلبات الأولوية. </w:t>
      </w:r>
      <w:r w:rsidR="00391C11">
        <w:rPr>
          <w:rFonts w:hint="cs"/>
          <w:rtl/>
          <w:lang w:val="fr-CH" w:bidi="ar-SY"/>
        </w:rPr>
        <w:t>ويحتوي</w:t>
      </w:r>
      <w:r w:rsidR="00391C11">
        <w:rPr>
          <w:rFonts w:hint="cs"/>
          <w:rtl/>
        </w:rPr>
        <w:t xml:space="preserve"> الجزء </w:t>
      </w:r>
      <w:r w:rsidR="00391C11" w:rsidRPr="00605964">
        <w:rPr>
          <w:rtl/>
        </w:rPr>
        <w:t>7.2.4</w:t>
      </w:r>
      <w:r w:rsidR="00391C11">
        <w:rPr>
          <w:rFonts w:hint="cs"/>
          <w:rtl/>
        </w:rPr>
        <w:t xml:space="preserve"> على ردود من 48 مكتباً للملكية الفكرية، إضافة إلى معلومات محدّثة قدمها اثنا عشر مكتباً للملكية الفكرية </w:t>
      </w:r>
      <w:r w:rsidR="003626E8">
        <w:rPr>
          <w:rFonts w:hint="cs"/>
          <w:rtl/>
        </w:rPr>
        <w:t>رداً على ا</w:t>
      </w:r>
      <w:r w:rsidR="00391C11">
        <w:rPr>
          <w:rFonts w:hint="cs"/>
          <w:rtl/>
        </w:rPr>
        <w:t>لدراسة الاستقصائية الأخيرة.</w:t>
      </w:r>
    </w:p>
    <w:p w:rsidR="00391C11" w:rsidRDefault="00391C11" w:rsidP="00391C11">
      <w:pPr>
        <w:pStyle w:val="ONUMA"/>
      </w:pPr>
      <w:r>
        <w:rPr>
          <w:rFonts w:hint="cs"/>
          <w:rtl/>
        </w:rPr>
        <w:t xml:space="preserve">واضطلعت فرقة العمل المعنية بالجزء 7 بالدراسة الاستقصائية حول منح ونشر شهادات الحماية التكميلية وتمديدات مدة البراءة، على نحو ما طلبته لجنة المعايير. وتُقدم نتائج الدراسة الاستقصائية لتنظر فيها لجنة المعايير في دورتها السابعة (انظر الوثيقة </w:t>
      </w:r>
      <w:r>
        <w:t>CWS/7/23</w:t>
      </w:r>
      <w:r>
        <w:rPr>
          <w:rFonts w:hint="cs"/>
          <w:rtl/>
        </w:rPr>
        <w:t>).</w:t>
      </w:r>
    </w:p>
    <w:p w:rsidR="00391C11" w:rsidRDefault="00391C11" w:rsidP="003626E8">
      <w:pPr>
        <w:pStyle w:val="ONUMA"/>
      </w:pPr>
      <w:r>
        <w:rPr>
          <w:rFonts w:hint="cs"/>
          <w:rtl/>
        </w:rPr>
        <w:t>وأ</w:t>
      </w:r>
      <w:r w:rsidRPr="00391C11">
        <w:rPr>
          <w:rtl/>
        </w:rPr>
        <w:t>عدت فرقة العمل الم</w:t>
      </w:r>
      <w:r>
        <w:rPr>
          <w:rtl/>
        </w:rPr>
        <w:t>عنية بالجزء 7 مشروع استبيان</w:t>
      </w:r>
      <w:r>
        <w:rPr>
          <w:rFonts w:hint="cs"/>
          <w:rtl/>
        </w:rPr>
        <w:t xml:space="preserve"> </w:t>
      </w:r>
      <w:r w:rsidR="003626E8">
        <w:rPr>
          <w:rFonts w:hint="cs"/>
          <w:rtl/>
        </w:rPr>
        <w:t xml:space="preserve">لتحديث الجزء </w:t>
      </w:r>
      <w:r w:rsidR="003626E8" w:rsidRPr="00605964">
        <w:rPr>
          <w:rtl/>
        </w:rPr>
        <w:t>7.2.4</w:t>
      </w:r>
      <w:r w:rsidR="003626E8">
        <w:rPr>
          <w:rFonts w:hint="cs"/>
          <w:rtl/>
        </w:rPr>
        <w:t xml:space="preserve"> </w:t>
      </w:r>
      <w:r>
        <w:rPr>
          <w:rFonts w:hint="cs"/>
          <w:rtl/>
        </w:rPr>
        <w:t xml:space="preserve">بشأن </w:t>
      </w:r>
      <w:r w:rsidRPr="00391C11">
        <w:rPr>
          <w:rtl/>
        </w:rPr>
        <w:t xml:space="preserve">ترقيم </w:t>
      </w:r>
      <w:r w:rsidR="003626E8">
        <w:rPr>
          <w:rtl/>
        </w:rPr>
        <w:t>الوثائق المنشورة والحقوق المسجل</w:t>
      </w:r>
      <w:r w:rsidR="003626E8">
        <w:rPr>
          <w:rFonts w:hint="cs"/>
          <w:rtl/>
        </w:rPr>
        <w:t>ة</w:t>
      </w:r>
      <w:r>
        <w:rPr>
          <w:rFonts w:hint="cs"/>
          <w:rtl/>
        </w:rPr>
        <w:t xml:space="preserve">. ويُقدّم نص الاستبيان خلال هذه الدورة للموافقة عليه (انظر الوثيقة </w:t>
      </w:r>
      <w:r>
        <w:t>CWS/7/24</w:t>
      </w:r>
      <w:r>
        <w:rPr>
          <w:rFonts w:hint="cs"/>
          <w:rtl/>
        </w:rPr>
        <w:t>).</w:t>
      </w:r>
    </w:p>
    <w:p w:rsidR="00391C11" w:rsidRDefault="00391C11" w:rsidP="003626E8">
      <w:pPr>
        <w:pStyle w:val="ONUMA"/>
      </w:pPr>
      <w:r>
        <w:rPr>
          <w:rFonts w:hint="cs"/>
          <w:rtl/>
        </w:rPr>
        <w:t>وقامت فرقة العمل المعنية بالجزء 7 أيضاً بتحديث الأنشطة الأخيرة و</w:t>
      </w:r>
      <w:r w:rsidR="00520755">
        <w:rPr>
          <w:rFonts w:hint="cs"/>
          <w:rtl/>
        </w:rPr>
        <w:t>خطة العمل، ووضعت جدولاً زمنياً مؤقتاً لتحديث الجزء 7 من دليل الويبو، على النحو المبين في المرفق بهذه الوثيقة. ويشمل الجدول الزمني في الفترة ما بين الدورتين السابعة والثامنة للجنة المعايير</w:t>
      </w:r>
      <w:r w:rsidR="003626E8">
        <w:rPr>
          <w:rFonts w:hint="cs"/>
          <w:rtl/>
        </w:rPr>
        <w:t xml:space="preserve"> الآتي</w:t>
      </w:r>
      <w:r w:rsidR="00520755">
        <w:rPr>
          <w:rFonts w:hint="cs"/>
          <w:rtl/>
        </w:rPr>
        <w:t>: نشر نتائج الدراسة الاستقصائية بشأن منح ونشر شهادات الحماية التكميلية وتمديدات مدة البراءة، المذكورة أعلاه</w:t>
      </w:r>
      <w:r w:rsidR="003626E8">
        <w:rPr>
          <w:rFonts w:hint="cs"/>
          <w:rtl/>
        </w:rPr>
        <w:t xml:space="preserve">؛ </w:t>
      </w:r>
      <w:r w:rsidR="00520755">
        <w:rPr>
          <w:rFonts w:hint="cs"/>
          <w:rtl/>
        </w:rPr>
        <w:t>و</w:t>
      </w:r>
      <w:r w:rsidR="003626E8">
        <w:rPr>
          <w:rFonts w:hint="cs"/>
          <w:rtl/>
        </w:rPr>
        <w:t>تحديث</w:t>
      </w:r>
      <w:r w:rsidR="00520755">
        <w:rPr>
          <w:rFonts w:hint="cs"/>
          <w:rtl/>
        </w:rPr>
        <w:t xml:space="preserve"> الجزء </w:t>
      </w:r>
      <w:r w:rsidR="00520755" w:rsidRPr="00605964">
        <w:rPr>
          <w:rtl/>
        </w:rPr>
        <w:t>7.2.</w:t>
      </w:r>
      <w:r w:rsidR="003626E8">
        <w:rPr>
          <w:rFonts w:hint="cs"/>
          <w:rtl/>
        </w:rPr>
        <w:t>2</w:t>
      </w:r>
      <w:r w:rsidR="00520755">
        <w:rPr>
          <w:rFonts w:hint="cs"/>
          <w:rtl/>
        </w:rPr>
        <w:t xml:space="preserve"> بشأن أرقام النشر والتسجيل والجزء 7.3 المعنون أمثلة لوثائق البراءات وأنواعها؛ وإعداد </w:t>
      </w:r>
      <w:r w:rsidR="00520755">
        <w:rPr>
          <w:rtl/>
        </w:rPr>
        <w:t>مشروع استبيان</w:t>
      </w:r>
      <w:r w:rsidR="00520755">
        <w:rPr>
          <w:rFonts w:hint="cs"/>
          <w:rtl/>
        </w:rPr>
        <w:t xml:space="preserve"> لتحديث الجزء 7.1 بشأن ع</w:t>
      </w:r>
      <w:r w:rsidR="00520755" w:rsidRPr="00520755">
        <w:rPr>
          <w:rtl/>
        </w:rPr>
        <w:t>رض تواريخ التقويم الميلادي</w:t>
      </w:r>
      <w:r w:rsidR="00520755">
        <w:rPr>
          <w:rFonts w:hint="cs"/>
          <w:rtl/>
        </w:rPr>
        <w:t xml:space="preserve"> والجزء 7.6 بشأن المعلومات الببليوغرافية في جرائد البراءات، لتقديمه إلى لجنة المعايير في دورتها الثامنة.</w:t>
      </w:r>
    </w:p>
    <w:p w:rsidR="00520755" w:rsidRDefault="00520755" w:rsidP="003626E8">
      <w:pPr>
        <w:pStyle w:val="Decision"/>
      </w:pPr>
      <w:r>
        <w:rPr>
          <w:rFonts w:hint="cs"/>
          <w:rtl/>
        </w:rPr>
        <w:t>إن لجنة المعايير مدعوة إلى ما يلي:</w:t>
      </w:r>
    </w:p>
    <w:p w:rsidR="00520755" w:rsidRDefault="00520755" w:rsidP="003626E8">
      <w:pPr>
        <w:pStyle w:val="Decision"/>
        <w:numPr>
          <w:ilvl w:val="0"/>
          <w:numId w:val="0"/>
        </w:numPr>
        <w:ind w:left="6101" w:firstLine="136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>الإحاطة علماً بمضمون هذه الوثيقة؛</w:t>
      </w:r>
    </w:p>
    <w:p w:rsidR="00520755" w:rsidRDefault="00520755" w:rsidP="003626E8">
      <w:pPr>
        <w:pStyle w:val="Decision"/>
        <w:numPr>
          <w:ilvl w:val="0"/>
          <w:numId w:val="0"/>
        </w:numPr>
        <w:ind w:left="6101" w:firstLine="136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>
        <w:rPr>
          <w:rFonts w:hint="cs"/>
          <w:rtl/>
        </w:rPr>
        <w:t>والنظر في خطة العمل المنقحة والجدول الزمني</w:t>
      </w:r>
      <w:r w:rsidR="00A23DBF">
        <w:rPr>
          <w:rFonts w:hint="cs"/>
          <w:rtl/>
        </w:rPr>
        <w:t>، على النحو الوارد في المرفق، والموافقة عليهما؛</w:t>
      </w:r>
    </w:p>
    <w:p w:rsidR="00A23DBF" w:rsidRDefault="00A23DBF" w:rsidP="003626E8">
      <w:pPr>
        <w:pStyle w:val="Decision"/>
        <w:numPr>
          <w:ilvl w:val="0"/>
          <w:numId w:val="0"/>
        </w:numPr>
        <w:ind w:left="6101" w:firstLine="136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  <w:t>تقديم طلب إلى الأمانة بإصدار تعميم يدعو مكاتب الملكية الفكرية إلى تحديث معلوماتها في الجزء 7.3 من دليل الويبو؛</w:t>
      </w:r>
    </w:p>
    <w:p w:rsidR="00A23DBF" w:rsidRDefault="00A23DBF" w:rsidP="003626E8">
      <w:pPr>
        <w:pStyle w:val="Decision"/>
        <w:numPr>
          <w:ilvl w:val="0"/>
          <w:numId w:val="0"/>
        </w:numPr>
        <w:ind w:left="6101" w:firstLine="136"/>
        <w:rPr>
          <w:rtl/>
        </w:rPr>
      </w:pPr>
      <w:r>
        <w:rPr>
          <w:rFonts w:hint="cs"/>
          <w:rtl/>
        </w:rPr>
        <w:t>(د)</w:t>
      </w:r>
      <w:r>
        <w:rPr>
          <w:rtl/>
        </w:rPr>
        <w:tab/>
      </w:r>
      <w:r>
        <w:rPr>
          <w:rFonts w:hint="cs"/>
          <w:rtl/>
        </w:rPr>
        <w:t>تقديم طلب إلى فرقة العمل المعنية بالجزء 7، لإعداد استبيان لتحديث الجزء 7.1 من دليل الويبو، لتقديمه إلى دورتها الثامنة؛</w:t>
      </w:r>
    </w:p>
    <w:p w:rsidR="00A23DBF" w:rsidRDefault="00A23DBF" w:rsidP="003626E8">
      <w:pPr>
        <w:pStyle w:val="Decision"/>
        <w:numPr>
          <w:ilvl w:val="0"/>
          <w:numId w:val="0"/>
        </w:numPr>
        <w:ind w:left="6101" w:firstLine="136"/>
        <w:rPr>
          <w:rtl/>
        </w:rPr>
      </w:pPr>
      <w:r>
        <w:rPr>
          <w:rFonts w:hint="cs"/>
          <w:rtl/>
        </w:rPr>
        <w:lastRenderedPageBreak/>
        <w:t>(ه)</w:t>
      </w:r>
      <w:r>
        <w:rPr>
          <w:rtl/>
        </w:rPr>
        <w:tab/>
      </w:r>
      <w:r>
        <w:rPr>
          <w:rFonts w:hint="cs"/>
          <w:rtl/>
        </w:rPr>
        <w:t>تقديم طلب إلى فرقة العمل المعنية بالجزء 7، لإعداد استبيان لتحديث الجزء 7.6 من دليل الويبو، لتقديمه إلى دورتها الثامنة؛</w:t>
      </w:r>
    </w:p>
    <w:p w:rsidR="00C50A61" w:rsidRPr="00C41AE0" w:rsidRDefault="00520755" w:rsidP="00A23DBF">
      <w:pPr>
        <w:pStyle w:val="Endofdocument-Annex"/>
        <w:rPr>
          <w:rtl/>
        </w:rPr>
      </w:pPr>
      <w:r>
        <w:rPr>
          <w:rtl/>
        </w:rPr>
        <w:t>[</w:t>
      </w:r>
      <w:r w:rsidR="00A23DBF">
        <w:rPr>
          <w:rFonts w:hint="cs"/>
          <w:rtl/>
          <w:lang w:val="fr-CH" w:bidi="ar-SY"/>
        </w:rPr>
        <w:t>يلي ذلك المرفق</w:t>
      </w:r>
      <w:r>
        <w:rPr>
          <w:rtl/>
        </w:rPr>
        <w:t>]</w:t>
      </w:r>
      <w:bookmarkStart w:id="13" w:name="ExtraPara"/>
      <w:bookmarkEnd w:id="13"/>
    </w:p>
    <w:sectPr w:rsidR="00C50A61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F57" w:rsidRDefault="002E4F57">
      <w:r>
        <w:separator/>
      </w:r>
    </w:p>
  </w:endnote>
  <w:endnote w:type="continuationSeparator" w:id="0">
    <w:p w:rsidR="002E4F57" w:rsidRDefault="002E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F57" w:rsidRDefault="002E4F57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E4F57" w:rsidRDefault="002E4F57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25" w:rsidRDefault="00E44925" w:rsidP="0023693F">
    <w:pPr>
      <w:bidi w:val="0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CWS/7/22</w:t>
    </w:r>
  </w:p>
  <w:p w:rsidR="004C495B" w:rsidRPr="00C50A61" w:rsidRDefault="004C495B" w:rsidP="00E4492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FC1AD7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revisionView w:inkAnnotation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FF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4F57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26E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1C11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55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964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3DBF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492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2BFF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1AD7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F20953F-7403-4818-B817-EE5ED4E6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BD2C-8CF3-4C37-BF76-26ED41BD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CWS/722/ (in Arabic)</vt:lpstr>
    </vt:vector>
  </TitlesOfParts>
  <Company>World Intellectual Property Organization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CWS/722/ (in Arabic)</dc:title>
  <dc:subject>تقرير عن المهمة رقم 50</dc:subject>
  <dc:creator>WIPO</dc:creator>
  <cp:keywords>CWS, WIPO</cp:keywords>
  <cp:lastModifiedBy>DRAKE Sophie</cp:lastModifiedBy>
  <cp:revision>7</cp:revision>
  <cp:lastPrinted>2019-05-21T12:27:00Z</cp:lastPrinted>
  <dcterms:created xsi:type="dcterms:W3CDTF">2019-05-21T11:49:00Z</dcterms:created>
  <dcterms:modified xsi:type="dcterms:W3CDTF">2019-05-27T13:51:00Z</dcterms:modified>
</cp:coreProperties>
</file>