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val="de-DE" w:eastAsia="de-DE"/>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0065B" w:rsidP="00916EE2">
            <w:pPr>
              <w:jc w:val="right"/>
              <w:rPr>
                <w:rFonts w:ascii="Arial Black" w:hAnsi="Arial Black"/>
                <w:caps/>
                <w:sz w:val="15"/>
              </w:rPr>
            </w:pPr>
            <w:r>
              <w:rPr>
                <w:rFonts w:ascii="Arial Black" w:hAnsi="Arial Black"/>
                <w:caps/>
                <w:sz w:val="15"/>
              </w:rPr>
              <w:t>CWS/7</w:t>
            </w:r>
            <w:r w:rsidR="00CD59F2">
              <w:rPr>
                <w:rFonts w:ascii="Arial Black" w:hAnsi="Arial Black"/>
                <w:caps/>
                <w:sz w:val="15"/>
              </w:rPr>
              <w:t>/</w:t>
            </w:r>
            <w:bookmarkStart w:id="0" w:name="Code"/>
            <w:bookmarkEnd w:id="0"/>
            <w:r w:rsidR="005D7CAE">
              <w:rPr>
                <w:rFonts w:ascii="Arial Black" w:hAnsi="Arial Black"/>
                <w:caps/>
                <w:sz w:val="15"/>
              </w:rPr>
              <w:t>24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5D7CAE">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5D7CAE">
              <w:rPr>
                <w:rFonts w:ascii="Arial Black" w:hAnsi="Arial Black"/>
                <w:caps/>
                <w:sz w:val="15"/>
              </w:rPr>
              <w:t xml:space="preserve">MAY </w:t>
            </w:r>
            <w:r w:rsidR="002D743E" w:rsidRPr="002D743E">
              <w:rPr>
                <w:rFonts w:ascii="Arial Black" w:hAnsi="Arial Black"/>
                <w:caps/>
                <w:sz w:val="15"/>
              </w:rPr>
              <w:t>21</w:t>
            </w:r>
            <w:r w:rsidR="005D7CAE">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D59F2" w:rsidP="008B2CC1">
      <w:pPr>
        <w:rPr>
          <w:b/>
          <w:sz w:val="28"/>
          <w:szCs w:val="28"/>
        </w:rPr>
      </w:pPr>
      <w:r>
        <w:rPr>
          <w:b/>
          <w:sz w:val="28"/>
          <w:szCs w:val="28"/>
        </w:rPr>
        <w:t>Committee on WIPO Standards (CWS)</w:t>
      </w:r>
    </w:p>
    <w:p w:rsidR="003845C1" w:rsidRDefault="003845C1" w:rsidP="003845C1"/>
    <w:p w:rsidR="003845C1" w:rsidRDefault="003845C1" w:rsidP="003845C1"/>
    <w:p w:rsidR="00CD59F2" w:rsidRDefault="00CD59F2" w:rsidP="00CD59F2">
      <w:pPr>
        <w:rPr>
          <w:b/>
          <w:sz w:val="24"/>
          <w:szCs w:val="24"/>
        </w:rPr>
      </w:pPr>
      <w:r>
        <w:rPr>
          <w:b/>
          <w:sz w:val="24"/>
          <w:szCs w:val="24"/>
        </w:rPr>
        <w:t>S</w:t>
      </w:r>
      <w:r w:rsidR="00C0065B">
        <w:rPr>
          <w:b/>
          <w:sz w:val="24"/>
          <w:szCs w:val="24"/>
        </w:rPr>
        <w:t>eventh</w:t>
      </w:r>
      <w:r>
        <w:rPr>
          <w:b/>
          <w:sz w:val="24"/>
          <w:szCs w:val="24"/>
        </w:rPr>
        <w:t xml:space="preserve"> Session</w:t>
      </w:r>
    </w:p>
    <w:p w:rsidR="008B2CC1" w:rsidRPr="003845C1" w:rsidRDefault="00CD59F2" w:rsidP="00CD59F2">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rsidR="008B2CC1" w:rsidRPr="008B2CC1" w:rsidRDefault="008B2CC1" w:rsidP="008B2CC1"/>
    <w:p w:rsidR="008B2CC1" w:rsidRPr="008B2CC1" w:rsidRDefault="008B2CC1" w:rsidP="008B2CC1"/>
    <w:p w:rsidR="008B2CC1" w:rsidRPr="008B2CC1" w:rsidRDefault="008B2CC1" w:rsidP="008B2CC1"/>
    <w:p w:rsidR="0023484B" w:rsidRPr="003845C1" w:rsidRDefault="0023484B" w:rsidP="0023484B">
      <w:pPr>
        <w:rPr>
          <w:caps/>
          <w:sz w:val="24"/>
        </w:rPr>
      </w:pPr>
      <w:bookmarkStart w:id="3" w:name="TitleOfDoc"/>
      <w:bookmarkEnd w:id="3"/>
      <w:r w:rsidRPr="005E46FD">
        <w:rPr>
          <w:caps/>
          <w:sz w:val="24"/>
        </w:rPr>
        <w:t>Questionnaire on numbering of published documents and registered rights</w:t>
      </w:r>
    </w:p>
    <w:p w:rsidR="008B2CC1" w:rsidRPr="008B2CC1" w:rsidRDefault="008B2CC1" w:rsidP="008B2CC1"/>
    <w:p w:rsidR="008B2CC1" w:rsidRPr="008B2CC1" w:rsidRDefault="00EB5AB4" w:rsidP="008B2CC1">
      <w:pPr>
        <w:rPr>
          <w:i/>
        </w:rPr>
      </w:pPr>
      <w:bookmarkStart w:id="4" w:name="Prepared"/>
      <w:bookmarkEnd w:id="4"/>
      <w:r>
        <w:rPr>
          <w:i/>
        </w:rPr>
        <w:t>D</w:t>
      </w:r>
      <w:r w:rsidR="005D7CAE">
        <w:rPr>
          <w:i/>
        </w:rPr>
        <w:t>ocument prepared by the International Bureau</w:t>
      </w:r>
    </w:p>
    <w:p w:rsidR="00AC205C" w:rsidRDefault="00AC205C"/>
    <w:p w:rsidR="000F5E56" w:rsidRDefault="000F5E56"/>
    <w:p w:rsidR="002928D3" w:rsidRPr="002D743E" w:rsidRDefault="002928D3" w:rsidP="0053057A">
      <w:pPr>
        <w:rPr>
          <w:u w:val="single"/>
        </w:rPr>
      </w:pPr>
    </w:p>
    <w:p w:rsidR="002D743E" w:rsidRDefault="002D743E" w:rsidP="0053057A"/>
    <w:p w:rsidR="002928D3" w:rsidRDefault="002928D3"/>
    <w:p w:rsidR="0023484B" w:rsidRPr="007C4727" w:rsidRDefault="0023484B" w:rsidP="002D743E">
      <w:pPr>
        <w:pStyle w:val="Heading2"/>
        <w:spacing w:before="0" w:after="0"/>
      </w:pPr>
      <w:r w:rsidRPr="007C4727">
        <w:rPr>
          <w:caps w:val="0"/>
        </w:rPr>
        <w:t>INTRODUCTION</w:t>
      </w:r>
    </w:p>
    <w:p w:rsidR="0023484B" w:rsidRPr="007C4727" w:rsidRDefault="0023484B" w:rsidP="00BF2605">
      <w:pPr>
        <w:pStyle w:val="ONUME"/>
        <w:numPr>
          <w:ilvl w:val="0"/>
          <w:numId w:val="0"/>
        </w:numPr>
      </w:pPr>
      <w:r w:rsidRPr="007C4727">
        <w:fldChar w:fldCharType="begin"/>
      </w:r>
      <w:r w:rsidRPr="007C4727">
        <w:instrText xml:space="preserve"> AUTONUM  </w:instrText>
      </w:r>
      <w:r w:rsidRPr="007C4727">
        <w:fldChar w:fldCharType="end"/>
      </w:r>
      <w:r w:rsidRPr="007C4727">
        <w:tab/>
        <w:t xml:space="preserve">At its reconvened fourth session in 2016, the Committee on WIPO Standards (CWS) agreed on the creation of Task No. 50: </w:t>
      </w:r>
      <w:r w:rsidR="000404D6">
        <w:t xml:space="preserve"> </w:t>
      </w:r>
      <w:r w:rsidR="00744BEC">
        <w:t>“</w:t>
      </w:r>
      <w:r w:rsidRPr="007C4727">
        <w:t>Ensure the necessary maintenance and update of surveys published in Part 7 of the WIPO Handbook on Industrial Property Information and Documentation</w:t>
      </w:r>
      <w:r w:rsidR="00744BEC">
        <w:t>”</w:t>
      </w:r>
      <w:r w:rsidR="000404D6">
        <w:t xml:space="preserve">. </w:t>
      </w:r>
      <w:r w:rsidRPr="007C4727">
        <w:t xml:space="preserve"> </w:t>
      </w:r>
      <w:r w:rsidR="000404D6">
        <w:t xml:space="preserve">The CWS also established </w:t>
      </w:r>
      <w:r w:rsidRPr="007C4727">
        <w:t>a corresponding Task Force (Part 7 Task Force).  The International Bureau was designated as the Task Force Leader.  (See paragraphs 73 and 122 (e) of document CWS/4BIS/16.)</w:t>
      </w:r>
    </w:p>
    <w:p w:rsidR="0023484B" w:rsidRPr="007C4727" w:rsidRDefault="0023484B" w:rsidP="0023484B">
      <w:pPr>
        <w:pStyle w:val="ONUME"/>
        <w:numPr>
          <w:ilvl w:val="0"/>
          <w:numId w:val="0"/>
        </w:numPr>
      </w:pPr>
      <w:r w:rsidRPr="007C4727">
        <w:fldChar w:fldCharType="begin"/>
      </w:r>
      <w:r w:rsidRPr="007C4727">
        <w:instrText xml:space="preserve"> AUTONUM  </w:instrText>
      </w:r>
      <w:r w:rsidRPr="007C4727">
        <w:fldChar w:fldCharType="end"/>
      </w:r>
      <w:r w:rsidRPr="007C4727">
        <w:tab/>
        <w:t xml:space="preserve">At its </w:t>
      </w:r>
      <w:r>
        <w:t xml:space="preserve">sixth </w:t>
      </w:r>
      <w:r w:rsidRPr="007C4727">
        <w:t xml:space="preserve">session, the CWS requested the Part 7 Task Force to prepare a proposal </w:t>
      </w:r>
      <w:r>
        <w:t>to update Part 7.2.2 of the WIPO Handbook with a</w:t>
      </w:r>
      <w:r w:rsidRPr="007C4727">
        <w:t xml:space="preserve"> questionnaire on numbering of published documents and registered rights and to present the proposal for consideration at its </w:t>
      </w:r>
      <w:r>
        <w:t xml:space="preserve">seventh </w:t>
      </w:r>
      <w:r w:rsidRPr="007C4727">
        <w:t xml:space="preserve">session.  The Committee noted that the questionnaire should cover current and former practices of numbering of published documents and registered rights.  (See paragraph </w:t>
      </w:r>
      <w:r>
        <w:t xml:space="preserve">160 </w:t>
      </w:r>
      <w:r w:rsidRPr="007C4727">
        <w:t>of document CWS/</w:t>
      </w:r>
      <w:r>
        <w:t>6</w:t>
      </w:r>
      <w:r w:rsidRPr="007C4727">
        <w:t>/</w:t>
      </w:r>
      <w:r>
        <w:t>34.)</w:t>
      </w:r>
    </w:p>
    <w:p w:rsidR="0023484B" w:rsidRPr="007C4727" w:rsidRDefault="0023484B" w:rsidP="002D743E">
      <w:pPr>
        <w:pStyle w:val="Heading2"/>
        <w:keepLines/>
        <w:spacing w:before="0" w:after="0"/>
      </w:pPr>
      <w:r w:rsidRPr="007C4727">
        <w:rPr>
          <w:caps w:val="0"/>
        </w:rPr>
        <w:t>DRAFT QUESTIONNAIRE</w:t>
      </w:r>
    </w:p>
    <w:p w:rsidR="0023484B" w:rsidRDefault="0023484B" w:rsidP="000207C0">
      <w:pPr>
        <w:pStyle w:val="ONUME"/>
        <w:keepLines/>
        <w:numPr>
          <w:ilvl w:val="0"/>
          <w:numId w:val="0"/>
        </w:numPr>
      </w:pPr>
      <w:r w:rsidRPr="007C4727">
        <w:fldChar w:fldCharType="begin"/>
      </w:r>
      <w:r w:rsidRPr="007C4727">
        <w:instrText xml:space="preserve"> AUTONUM  </w:instrText>
      </w:r>
      <w:r w:rsidRPr="007C4727">
        <w:fldChar w:fldCharType="end"/>
      </w:r>
      <w:r w:rsidRPr="007C4727">
        <w:tab/>
      </w:r>
      <w:r>
        <w:t>T</w:t>
      </w:r>
      <w:r w:rsidRPr="007C4727">
        <w:t xml:space="preserve">he Part 7 Task Force </w:t>
      </w:r>
      <w:r>
        <w:t>carried out one round of discussion on the draft questionnaire, since it is only intended to update the existing information in Part 7.2.2 of the WIPO Handbook.  Further, as the items in Part 7.2.2 on application numbering have been superseded by Parts 7.2.6 and 7.2.7, the only remaining information concerns publication and registration numbers.  The Task Force presents</w:t>
      </w:r>
      <w:r w:rsidRPr="007C4727">
        <w:t xml:space="preserve"> a final draft questionnaire for consideration by the CWS as</w:t>
      </w:r>
      <w:r w:rsidR="00587D09">
        <w:t xml:space="preserve"> </w:t>
      </w:r>
      <w:r w:rsidR="000404D6">
        <w:t xml:space="preserve">reproduced in </w:t>
      </w:r>
      <w:r w:rsidR="00587D09">
        <w:t>the</w:t>
      </w:r>
      <w:r w:rsidRPr="007C4727">
        <w:t xml:space="preserve"> </w:t>
      </w:r>
      <w:r w:rsidR="00587D09">
        <w:t>A</w:t>
      </w:r>
      <w:r w:rsidRPr="007C4727">
        <w:t>nnex</w:t>
      </w:r>
      <w:r w:rsidR="00AF369E">
        <w:t xml:space="preserve"> </w:t>
      </w:r>
      <w:r w:rsidRPr="007C4727">
        <w:t>to this document</w:t>
      </w:r>
      <w:r w:rsidR="00EB5AB4">
        <w:t>, to conduct the survey of IPOs</w:t>
      </w:r>
      <w:r w:rsidRPr="007C4727">
        <w:t>.</w:t>
      </w:r>
    </w:p>
    <w:bookmarkStart w:id="5" w:name="_GoBack"/>
    <w:p w:rsidR="0023484B" w:rsidRPr="007C4727" w:rsidRDefault="0023484B" w:rsidP="006B0F06">
      <w:pPr>
        <w:pStyle w:val="ONUME"/>
        <w:keepNext/>
        <w:keepLines/>
        <w:numPr>
          <w:ilvl w:val="0"/>
          <w:numId w:val="0"/>
        </w:numPr>
        <w:ind w:left="5533"/>
        <w:rPr>
          <w:i/>
        </w:rPr>
      </w:pPr>
      <w:r w:rsidRPr="007C4727">
        <w:rPr>
          <w:i/>
        </w:rPr>
        <w:lastRenderedPageBreak/>
        <w:fldChar w:fldCharType="begin"/>
      </w:r>
      <w:r w:rsidRPr="007C4727">
        <w:rPr>
          <w:i/>
        </w:rPr>
        <w:instrText xml:space="preserve"> AUTONUM  </w:instrText>
      </w:r>
      <w:r w:rsidRPr="007C4727">
        <w:rPr>
          <w:i/>
        </w:rPr>
        <w:fldChar w:fldCharType="end"/>
      </w:r>
      <w:r w:rsidRPr="007C4727">
        <w:rPr>
          <w:i/>
        </w:rPr>
        <w:tab/>
        <w:t xml:space="preserve">The CWS is invited to: </w:t>
      </w:r>
    </w:p>
    <w:p w:rsidR="0023484B" w:rsidRPr="007C4727" w:rsidRDefault="0023484B" w:rsidP="006B0F06">
      <w:pPr>
        <w:pStyle w:val="BodyText"/>
        <w:keepNext/>
        <w:keepLines/>
        <w:tabs>
          <w:tab w:val="left" w:pos="6160"/>
          <w:tab w:val="left" w:pos="6710"/>
        </w:tabs>
        <w:spacing w:after="120"/>
        <w:ind w:left="5534"/>
        <w:rPr>
          <w:i/>
        </w:rPr>
      </w:pPr>
      <w:r w:rsidRPr="007C4727">
        <w:rPr>
          <w:i/>
        </w:rPr>
        <w:tab/>
        <w:t>(a)</w:t>
      </w:r>
      <w:r w:rsidRPr="007C4727">
        <w:rPr>
          <w:i/>
        </w:rPr>
        <w:tab/>
      </w:r>
      <w:proofErr w:type="gramStart"/>
      <w:r w:rsidRPr="007C4727">
        <w:rPr>
          <w:i/>
        </w:rPr>
        <w:t>note</w:t>
      </w:r>
      <w:proofErr w:type="gramEnd"/>
      <w:r w:rsidRPr="007C4727">
        <w:rPr>
          <w:i/>
        </w:rPr>
        <w:t xml:space="preserve"> the content of the present document; </w:t>
      </w:r>
    </w:p>
    <w:p w:rsidR="0023484B" w:rsidRPr="007C4727" w:rsidRDefault="0023484B" w:rsidP="006B0F06">
      <w:pPr>
        <w:pStyle w:val="BodyText"/>
        <w:keepNext/>
        <w:keepLines/>
        <w:tabs>
          <w:tab w:val="left" w:pos="6160"/>
          <w:tab w:val="left" w:pos="6710"/>
        </w:tabs>
        <w:spacing w:after="120"/>
        <w:ind w:left="5534"/>
        <w:rPr>
          <w:i/>
        </w:rPr>
      </w:pPr>
      <w:r w:rsidRPr="007C4727">
        <w:rPr>
          <w:i/>
        </w:rPr>
        <w:tab/>
        <w:t>(b)</w:t>
      </w:r>
      <w:r w:rsidRPr="007C4727">
        <w:rPr>
          <w:i/>
        </w:rPr>
        <w:tab/>
      </w:r>
      <w:proofErr w:type="gramStart"/>
      <w:r w:rsidRPr="007C4727">
        <w:rPr>
          <w:i/>
        </w:rPr>
        <w:t>consider</w:t>
      </w:r>
      <w:proofErr w:type="gramEnd"/>
      <w:r w:rsidRPr="007C4727">
        <w:rPr>
          <w:i/>
        </w:rPr>
        <w:t xml:space="preserve"> and approve the draft questionnaire,</w:t>
      </w:r>
      <w:r>
        <w:rPr>
          <w:i/>
        </w:rPr>
        <w:t xml:space="preserve"> as reproduced in </w:t>
      </w:r>
      <w:r w:rsidR="000404D6">
        <w:rPr>
          <w:i/>
        </w:rPr>
        <w:t xml:space="preserve">the </w:t>
      </w:r>
      <w:r>
        <w:rPr>
          <w:i/>
        </w:rPr>
        <w:t>Annex</w:t>
      </w:r>
      <w:r w:rsidR="00AF369E">
        <w:rPr>
          <w:i/>
        </w:rPr>
        <w:t xml:space="preserve"> </w:t>
      </w:r>
      <w:r w:rsidR="000404D6">
        <w:rPr>
          <w:i/>
        </w:rPr>
        <w:t>to this document</w:t>
      </w:r>
      <w:r>
        <w:rPr>
          <w:i/>
        </w:rPr>
        <w:t>;</w:t>
      </w:r>
    </w:p>
    <w:p w:rsidR="0023484B" w:rsidRPr="007C4727" w:rsidRDefault="0023484B" w:rsidP="006B0F06">
      <w:pPr>
        <w:pStyle w:val="BodyText"/>
        <w:keepNext/>
        <w:keepLines/>
        <w:tabs>
          <w:tab w:val="left" w:pos="6160"/>
          <w:tab w:val="left" w:pos="6710"/>
        </w:tabs>
        <w:spacing w:after="120"/>
        <w:ind w:left="5534"/>
        <w:rPr>
          <w:i/>
        </w:rPr>
      </w:pPr>
      <w:r w:rsidRPr="007C4727">
        <w:rPr>
          <w:i/>
        </w:rPr>
        <w:tab/>
        <w:t>(</w:t>
      </w:r>
      <w:proofErr w:type="gramStart"/>
      <w:r w:rsidRPr="007C4727">
        <w:rPr>
          <w:i/>
        </w:rPr>
        <w:t>c</w:t>
      </w:r>
      <w:proofErr w:type="gramEnd"/>
      <w:r w:rsidRPr="007C4727">
        <w:rPr>
          <w:i/>
        </w:rPr>
        <w:t>)</w:t>
      </w:r>
      <w:r w:rsidRPr="007C4727">
        <w:rPr>
          <w:i/>
        </w:rPr>
        <w:tab/>
        <w:t>request the Secretariat to issue a circular inviting IPOs</w:t>
      </w:r>
      <w:r>
        <w:rPr>
          <w:i/>
        </w:rPr>
        <w:t xml:space="preserve"> to participate in the survey</w:t>
      </w:r>
      <w:r w:rsidRPr="007C4727">
        <w:rPr>
          <w:i/>
        </w:rPr>
        <w:t xml:space="preserve">, as referred to </w:t>
      </w:r>
      <w:r>
        <w:rPr>
          <w:i/>
        </w:rPr>
        <w:t>above;</w:t>
      </w:r>
      <w:r w:rsidR="00587D09">
        <w:rPr>
          <w:i/>
        </w:rPr>
        <w:t xml:space="preserve"> and</w:t>
      </w:r>
    </w:p>
    <w:p w:rsidR="0023484B" w:rsidRDefault="0023484B" w:rsidP="006B0F06">
      <w:pPr>
        <w:pStyle w:val="BodyText"/>
        <w:keepNext/>
        <w:keepLines/>
        <w:tabs>
          <w:tab w:val="left" w:pos="6160"/>
          <w:tab w:val="left" w:pos="6710"/>
        </w:tabs>
        <w:spacing w:after="0"/>
        <w:ind w:left="5530"/>
        <w:rPr>
          <w:i/>
        </w:rPr>
      </w:pPr>
      <w:r w:rsidRPr="007C4727">
        <w:rPr>
          <w:i/>
        </w:rPr>
        <w:tab/>
        <w:t>(d)</w:t>
      </w:r>
      <w:r w:rsidRPr="007C4727">
        <w:rPr>
          <w:i/>
        </w:rPr>
        <w:tab/>
      </w:r>
      <w:proofErr w:type="gramStart"/>
      <w:r w:rsidRPr="007C4727">
        <w:rPr>
          <w:i/>
        </w:rPr>
        <w:t>request</w:t>
      </w:r>
      <w:proofErr w:type="gramEnd"/>
      <w:r w:rsidRPr="007C4727">
        <w:rPr>
          <w:i/>
        </w:rPr>
        <w:t xml:space="preserve"> the International Bureau to </w:t>
      </w:r>
      <w:r w:rsidR="00744BEC">
        <w:rPr>
          <w:i/>
        </w:rPr>
        <w:t>present the result</w:t>
      </w:r>
      <w:r w:rsidR="00BF2605">
        <w:rPr>
          <w:i/>
        </w:rPr>
        <w:t>s</w:t>
      </w:r>
      <w:r w:rsidR="00744BEC">
        <w:rPr>
          <w:i/>
        </w:rPr>
        <w:t xml:space="preserve"> of the survey referred to </w:t>
      </w:r>
      <w:r w:rsidR="00EB5AB4">
        <w:rPr>
          <w:i/>
        </w:rPr>
        <w:t xml:space="preserve">in </w:t>
      </w:r>
      <w:r w:rsidR="00744BEC">
        <w:rPr>
          <w:i/>
        </w:rPr>
        <w:t>paragraph 3 above</w:t>
      </w:r>
      <w:r w:rsidR="00BF2605">
        <w:rPr>
          <w:i/>
        </w:rPr>
        <w:t xml:space="preserve"> for cons</w:t>
      </w:r>
      <w:r w:rsidR="002D743E">
        <w:rPr>
          <w:i/>
        </w:rPr>
        <w:t>ideration at its eighth session</w:t>
      </w:r>
      <w:r w:rsidR="00587D09">
        <w:rPr>
          <w:i/>
        </w:rPr>
        <w:t>.</w:t>
      </w:r>
    </w:p>
    <w:p w:rsidR="0023484B" w:rsidRPr="0023484B" w:rsidRDefault="0023484B" w:rsidP="006B0F06">
      <w:pPr>
        <w:pStyle w:val="BodyText"/>
        <w:keepNext/>
        <w:keepLines/>
        <w:tabs>
          <w:tab w:val="left" w:pos="6160"/>
          <w:tab w:val="left" w:pos="6710"/>
        </w:tabs>
        <w:spacing w:after="0"/>
        <w:ind w:left="5533"/>
      </w:pPr>
    </w:p>
    <w:p w:rsidR="0023484B" w:rsidRPr="0023484B" w:rsidRDefault="0023484B" w:rsidP="006B0F06">
      <w:pPr>
        <w:pStyle w:val="BodyText"/>
        <w:keepNext/>
        <w:keepLines/>
        <w:tabs>
          <w:tab w:val="left" w:pos="6160"/>
          <w:tab w:val="left" w:pos="6710"/>
        </w:tabs>
        <w:spacing w:after="0"/>
        <w:ind w:left="5533"/>
      </w:pPr>
    </w:p>
    <w:p w:rsidR="0023484B" w:rsidRPr="0023484B" w:rsidRDefault="0023484B" w:rsidP="006B0F06">
      <w:pPr>
        <w:pStyle w:val="Endofdocument-Annex"/>
        <w:keepNext/>
        <w:keepLines/>
        <w:rPr>
          <w:lang w:val="en-GB"/>
        </w:rPr>
      </w:pPr>
      <w:r w:rsidRPr="007C4727">
        <w:rPr>
          <w:lang w:val="en-GB"/>
        </w:rPr>
        <w:t>[Annex follows]</w:t>
      </w:r>
      <w:bookmarkEnd w:id="5"/>
    </w:p>
    <w:sectPr w:rsidR="0023484B" w:rsidRPr="0023484B" w:rsidSect="005D7CAE">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CAE" w:rsidRDefault="005D7CAE">
      <w:r>
        <w:separator/>
      </w:r>
    </w:p>
  </w:endnote>
  <w:endnote w:type="continuationSeparator" w:id="0">
    <w:p w:rsidR="005D7CAE" w:rsidRDefault="005D7CAE" w:rsidP="003B38C1">
      <w:r>
        <w:separator/>
      </w:r>
    </w:p>
    <w:p w:rsidR="005D7CAE" w:rsidRPr="003B38C1" w:rsidRDefault="005D7CAE" w:rsidP="003B38C1">
      <w:pPr>
        <w:spacing w:after="60"/>
        <w:rPr>
          <w:sz w:val="17"/>
        </w:rPr>
      </w:pPr>
      <w:r>
        <w:rPr>
          <w:sz w:val="17"/>
        </w:rPr>
        <w:t>[Endnote continued from previous page]</w:t>
      </w:r>
    </w:p>
  </w:endnote>
  <w:endnote w:type="continuationNotice" w:id="1">
    <w:p w:rsidR="005D7CAE" w:rsidRPr="003B38C1" w:rsidRDefault="005D7C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CAE" w:rsidRDefault="005D7CAE">
      <w:r>
        <w:separator/>
      </w:r>
    </w:p>
  </w:footnote>
  <w:footnote w:type="continuationSeparator" w:id="0">
    <w:p w:rsidR="005D7CAE" w:rsidRDefault="005D7CAE" w:rsidP="008B60B2">
      <w:r>
        <w:separator/>
      </w:r>
    </w:p>
    <w:p w:rsidR="005D7CAE" w:rsidRPr="00ED77FB" w:rsidRDefault="005D7CAE" w:rsidP="008B60B2">
      <w:pPr>
        <w:spacing w:after="60"/>
        <w:rPr>
          <w:sz w:val="17"/>
          <w:szCs w:val="17"/>
        </w:rPr>
      </w:pPr>
      <w:r w:rsidRPr="00ED77FB">
        <w:rPr>
          <w:sz w:val="17"/>
          <w:szCs w:val="17"/>
        </w:rPr>
        <w:t>[Footnote continued from previous page]</w:t>
      </w:r>
    </w:p>
  </w:footnote>
  <w:footnote w:type="continuationNotice" w:id="1">
    <w:p w:rsidR="005D7CAE" w:rsidRPr="00ED77FB" w:rsidRDefault="005D7C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5D7CAE" w:rsidP="00477D6B">
    <w:pPr>
      <w:jc w:val="right"/>
    </w:pPr>
    <w:bookmarkStart w:id="6" w:name="Code2"/>
    <w:bookmarkEnd w:id="6"/>
    <w:r>
      <w:t>CWS/7/24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B0F06">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AE"/>
    <w:rsid w:val="000207C0"/>
    <w:rsid w:val="000404D6"/>
    <w:rsid w:val="00043CAA"/>
    <w:rsid w:val="00075432"/>
    <w:rsid w:val="00084C62"/>
    <w:rsid w:val="000968ED"/>
    <w:rsid w:val="000F5E56"/>
    <w:rsid w:val="00106DA4"/>
    <w:rsid w:val="001362EE"/>
    <w:rsid w:val="001455EC"/>
    <w:rsid w:val="001647D5"/>
    <w:rsid w:val="001832A6"/>
    <w:rsid w:val="0021217E"/>
    <w:rsid w:val="0023484B"/>
    <w:rsid w:val="002634C4"/>
    <w:rsid w:val="002928D3"/>
    <w:rsid w:val="002D743E"/>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87D09"/>
    <w:rsid w:val="005C6649"/>
    <w:rsid w:val="005D7CAE"/>
    <w:rsid w:val="00605827"/>
    <w:rsid w:val="00646050"/>
    <w:rsid w:val="006713CA"/>
    <w:rsid w:val="00676C5C"/>
    <w:rsid w:val="00677D65"/>
    <w:rsid w:val="006B0F06"/>
    <w:rsid w:val="00715114"/>
    <w:rsid w:val="00744BEC"/>
    <w:rsid w:val="007D1613"/>
    <w:rsid w:val="007E4C0E"/>
    <w:rsid w:val="008A134B"/>
    <w:rsid w:val="008B2CC1"/>
    <w:rsid w:val="008B60B2"/>
    <w:rsid w:val="0090731E"/>
    <w:rsid w:val="00916DAB"/>
    <w:rsid w:val="00916EE2"/>
    <w:rsid w:val="00966A22"/>
    <w:rsid w:val="0096722F"/>
    <w:rsid w:val="00980843"/>
    <w:rsid w:val="009C7DB0"/>
    <w:rsid w:val="009E2791"/>
    <w:rsid w:val="009E3F6F"/>
    <w:rsid w:val="009F499F"/>
    <w:rsid w:val="00A37342"/>
    <w:rsid w:val="00A42DAF"/>
    <w:rsid w:val="00A45BD8"/>
    <w:rsid w:val="00A869B7"/>
    <w:rsid w:val="00AC205C"/>
    <w:rsid w:val="00AF0A6B"/>
    <w:rsid w:val="00AF369E"/>
    <w:rsid w:val="00B05A69"/>
    <w:rsid w:val="00B9734B"/>
    <w:rsid w:val="00BA30E2"/>
    <w:rsid w:val="00BD19FD"/>
    <w:rsid w:val="00BF2605"/>
    <w:rsid w:val="00C0065B"/>
    <w:rsid w:val="00C11BFE"/>
    <w:rsid w:val="00C5068F"/>
    <w:rsid w:val="00C86D74"/>
    <w:rsid w:val="00CD04F1"/>
    <w:rsid w:val="00CD59F2"/>
    <w:rsid w:val="00D1320A"/>
    <w:rsid w:val="00D3124F"/>
    <w:rsid w:val="00D45252"/>
    <w:rsid w:val="00D71B4D"/>
    <w:rsid w:val="00D93D55"/>
    <w:rsid w:val="00E15015"/>
    <w:rsid w:val="00E335FE"/>
    <w:rsid w:val="00E847E2"/>
    <w:rsid w:val="00EA7D6E"/>
    <w:rsid w:val="00EB5AB4"/>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B95F28F"/>
  <w15:docId w15:val="{68476B64-E089-4B1D-97F8-6CA5C0DE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link w:val="ONUME"/>
    <w:rsid w:val="0023484B"/>
    <w:rPr>
      <w:rFonts w:ascii="Arial" w:eastAsia="SimSun" w:hAnsi="Arial" w:cs="Arial"/>
      <w:sz w:val="22"/>
      <w:lang w:val="en-US" w:eastAsia="zh-CN"/>
    </w:rPr>
  </w:style>
  <w:style w:type="character" w:customStyle="1" w:styleId="BodyTextChar">
    <w:name w:val="Body Text Char"/>
    <w:basedOn w:val="DefaultParagraphFont"/>
    <w:link w:val="BodyText"/>
    <w:rsid w:val="0023484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2</Pages>
  <Words>349</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CWS/7/24 (in English)</vt:lpstr>
    </vt:vector>
  </TitlesOfParts>
  <Company>WIPO</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CWS/7/24 (in English)</dc:title>
  <dc:subject>QUESTIONNAIRE ON NUMBERING OF PUBLISHED DOCUMENTS AND REGISTERED RIGHTS</dc:subject>
  <dc:creator>WIPO</dc:creator>
  <cp:keywords>CWS, WIPO</cp:keywords>
  <dc:description/>
  <cp:lastModifiedBy>DRAKE Sophie</cp:lastModifiedBy>
  <cp:revision>11</cp:revision>
  <cp:lastPrinted>2011-02-15T11:56:00Z</cp:lastPrinted>
  <dcterms:created xsi:type="dcterms:W3CDTF">2019-05-09T14:55:00Z</dcterms:created>
  <dcterms:modified xsi:type="dcterms:W3CDTF">2019-05-21T07:07:00Z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