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39" w:rsidRPr="0052588D" w:rsidRDefault="00B8341C" w:rsidP="0052588D">
      <w:pPr>
        <w:pStyle w:val="1"/>
        <w:spacing w:after="220"/>
        <w:rPr>
          <w:rFonts w:eastAsia="SimSun"/>
          <w:szCs w:val="22"/>
          <w:shd w:val="clear" w:color="auto" w:fill="FFFFFF"/>
        </w:rPr>
      </w:pPr>
      <w:r>
        <w:rPr>
          <w:rFonts w:eastAsia="SimSun"/>
          <w:szCs w:val="22"/>
          <w:shd w:val="clear" w:color="auto" w:fill="FFFFFF"/>
        </w:rPr>
        <w:t xml:space="preserve">Recent activities and </w:t>
      </w:r>
      <w:r w:rsidR="00272539" w:rsidRPr="0052588D">
        <w:rPr>
          <w:rFonts w:eastAsia="SimSun"/>
          <w:szCs w:val="22"/>
          <w:shd w:val="clear" w:color="auto" w:fill="FFFFFF"/>
        </w:rPr>
        <w:t>WORK PLAN FOR UPDATING SURVEYS PUBLISHED IN PART 7 OF THE WIPO HANDBOOK</w:t>
      </w:r>
    </w:p>
    <w:p w:rsidR="00272539" w:rsidRPr="000E7EDE" w:rsidRDefault="0052588D" w:rsidP="0052588D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07DDA">
        <w:t>This document</w:t>
      </w:r>
      <w:r w:rsidR="00272539">
        <w:t xml:space="preserve"> contains the proposal on t</w:t>
      </w:r>
      <w:r w:rsidR="007A26D7">
        <w:t>he tentative work plan for the T</w:t>
      </w:r>
      <w:r w:rsidR="00272539">
        <w:t>ask on the continuous maintenance and update of Part 7 of the WIPO Handbook</w:t>
      </w:r>
      <w:r w:rsidR="00B07DDA">
        <w:t xml:space="preserve"> (Task No. 50)</w:t>
      </w:r>
      <w:r w:rsidR="00272539">
        <w:t xml:space="preserve">.  </w:t>
      </w:r>
    </w:p>
    <w:p w:rsidR="00272539" w:rsidRDefault="00272539" w:rsidP="001432BB">
      <w:pPr>
        <w:pStyle w:val="2"/>
        <w:spacing w:before="0" w:after="120"/>
      </w:pPr>
      <w:r>
        <w:rPr>
          <w:caps w:val="0"/>
        </w:rPr>
        <w:t>PROPOSED ACTIONS LISTED BY SURVEY</w:t>
      </w:r>
    </w:p>
    <w:p w:rsidR="00272539" w:rsidRDefault="00272539" w:rsidP="000C155A">
      <w:pPr>
        <w:pStyle w:val="3"/>
        <w:spacing w:before="0" w:after="220"/>
      </w:pPr>
      <w:r w:rsidRPr="00AF084E">
        <w:t>Part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7, 2019</w:t>
      </w:r>
      <w:r>
        <w:t xml:space="preserve">) </w:t>
      </w:r>
      <w:r w:rsidR="00C140B8">
        <w:t xml:space="preserve">request Part 7 Task Force </w:t>
      </w:r>
      <w:r>
        <w:t>to prepare a questionnaire on the presentation of dates;</w:t>
      </w:r>
    </w:p>
    <w:p w:rsidR="00272539" w:rsidRDefault="00272539" w:rsidP="0052588D">
      <w:pPr>
        <w:pStyle w:val="ae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>) approve the questionnaire,</w:t>
      </w:r>
      <w:r w:rsidR="00917D1F">
        <w:t xml:space="preserve"> </w:t>
      </w:r>
      <w:r>
        <w:t>request the survey update;  and</w:t>
      </w:r>
    </w:p>
    <w:p w:rsidR="00272539" w:rsidRDefault="00272539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9</w:t>
      </w:r>
      <w:r>
        <w:t>, 202</w:t>
      </w:r>
      <w:r w:rsidR="008E34A0">
        <w:t>1</w:t>
      </w:r>
      <w:r>
        <w:t>) note survey results</w:t>
      </w:r>
      <w:r w:rsidR="00EE52A1">
        <w:t xml:space="preserve"> and</w:t>
      </w:r>
      <w:r w:rsidR="00917D1F">
        <w:t xml:space="preserve"> </w:t>
      </w:r>
      <w:r>
        <w:t>approve publication of the updated survey in the WIPO Handbook.</w:t>
      </w:r>
    </w:p>
    <w:p w:rsidR="00272539" w:rsidRDefault="00272539" w:rsidP="000C155A">
      <w:pPr>
        <w:pStyle w:val="3"/>
        <w:spacing w:before="0" w:after="220"/>
      </w:pPr>
      <w:r w:rsidRPr="00AF084E">
        <w:t>Part</w:t>
      </w:r>
      <w:r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 xml:space="preserve">(CWS/5, 2017) agree to move Part 7.2.1 to the Archive following the transfer of information to Parts 7.2.6 and </w:t>
      </w:r>
      <w:r w:rsidR="007A26D7">
        <w:t xml:space="preserve">Parts </w:t>
      </w:r>
      <w:r>
        <w:t>7.2.7.</w:t>
      </w:r>
    </w:p>
    <w:p w:rsidR="00272539" w:rsidRDefault="00272539" w:rsidP="000C155A">
      <w:pPr>
        <w:pStyle w:val="3"/>
        <w:spacing w:before="0" w:after="220"/>
      </w:pPr>
      <w:r w:rsidRPr="00D42971">
        <w:t>Part</w:t>
      </w:r>
      <w:r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 xml:space="preserve">, 2017) </w:t>
      </w:r>
      <w:r w:rsidR="00C140B8">
        <w:t>r</w:t>
      </w:r>
      <w:r w:rsidR="00AB5EE5">
        <w:t>equest Part 7 Task Force</w:t>
      </w:r>
      <w:r>
        <w:t xml:space="preserve"> to prepare a questionnaire on publication and registration numbers;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 approve the questionnaire,</w:t>
      </w:r>
      <w:r w:rsidR="00917D1F">
        <w:t xml:space="preserve"> </w:t>
      </w:r>
      <w:r>
        <w:t>request that the survey be conducted;  and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</w:t>
      </w:r>
      <w:r>
        <w:t>, 2019) note the survey results,</w:t>
      </w:r>
      <w:r w:rsidR="00917D1F">
        <w:t xml:space="preserve"> </w:t>
      </w:r>
      <w:r>
        <w:t>approve publication of the new survey in the WIPO Handbook,</w:t>
      </w:r>
      <w:r w:rsidR="00917D1F">
        <w:t xml:space="preserve"> </w:t>
      </w:r>
      <w:r w:rsidR="00EE52A1">
        <w:t>and agree</w:t>
      </w:r>
      <w:r>
        <w:t xml:space="preserve"> to move </w:t>
      </w:r>
      <w:r w:rsidR="009A000F">
        <w:t xml:space="preserve">section 1 of </w:t>
      </w:r>
      <w:r>
        <w:t xml:space="preserve">Part 7.2.2 </w:t>
      </w:r>
      <w:r w:rsidR="009A000F">
        <w:t xml:space="preserve">on application numbering </w:t>
      </w:r>
      <w:r>
        <w:t>to the Archive.</w:t>
      </w:r>
    </w:p>
    <w:p w:rsidR="00272539" w:rsidRDefault="00272539" w:rsidP="000C155A">
      <w:pPr>
        <w:pStyle w:val="3"/>
        <w:spacing w:before="0" w:after="220"/>
      </w:pPr>
      <w:r w:rsidRPr="0096204D">
        <w:t xml:space="preserve">Part 7.2.3 “Numbering systems and </w:t>
      </w:r>
      <w:proofErr w:type="spellStart"/>
      <w:r w:rsidRPr="0096204D">
        <w:t>date</w:t>
      </w:r>
      <w:proofErr w:type="spellEnd"/>
      <w:r w:rsidRPr="0096204D">
        <w:t xml:space="preserve"> formats introduced or planned to be applied with regard to the arrival of the year 2000”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(CWS/8, 2020) agree to move Part 7.2.3 to the Archive following the update of Part 7.1.</w:t>
      </w:r>
    </w:p>
    <w:p w:rsidR="00272539" w:rsidRDefault="00272539" w:rsidP="000C155A">
      <w:pPr>
        <w:pStyle w:val="3"/>
        <w:spacing w:before="0" w:after="220"/>
      </w:pPr>
      <w:r w:rsidRPr="0096204D">
        <w:t>Part 7.2.4 “Survey on the presentation of priority application numbers”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announce the update of the survey to be carried out during the following year;  and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(CWS/6, 2018) note the amendments, if any.</w:t>
      </w:r>
    </w:p>
    <w:p w:rsidR="00272539" w:rsidRDefault="00272539" w:rsidP="000C155A">
      <w:pPr>
        <w:pStyle w:val="3"/>
        <w:spacing w:before="0" w:after="220"/>
      </w:pPr>
      <w:r w:rsidRPr="0096204D">
        <w:t>Part 7.2.5 “Survey on application numbering systems”</w:t>
      </w:r>
    </w:p>
    <w:p w:rsidR="00272539" w:rsidRDefault="00272539" w:rsidP="000C155A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0F509D" w:rsidRDefault="00272539" w:rsidP="000F509D">
      <w:pPr>
        <w:pStyle w:val="3"/>
        <w:keepNext w:val="0"/>
        <w:spacing w:before="0" w:after="120"/>
      </w:pPr>
      <w:r w:rsidRPr="0096204D">
        <w:t>Part 7.2.6 “Numbering of applications and priority applications – Current practice</w:t>
      </w:r>
      <w:r>
        <w:t>s</w:t>
      </w:r>
      <w:r w:rsidRPr="0096204D">
        <w:t>”</w:t>
      </w:r>
    </w:p>
    <w:p w:rsidR="00272539" w:rsidRDefault="00272539" w:rsidP="000C155A">
      <w:pPr>
        <w:pStyle w:val="3"/>
        <w:keepLines/>
        <w:spacing w:before="0" w:after="220"/>
      </w:pPr>
      <w:r w:rsidRPr="0096204D">
        <w:lastRenderedPageBreak/>
        <w:t>Part 7.2.7 “Numbering of applications and priority applications – Former practice</w:t>
      </w:r>
      <w:r>
        <w:t>s</w:t>
      </w:r>
      <w:r w:rsidRPr="0096204D">
        <w:t>”</w:t>
      </w:r>
    </w:p>
    <w:p w:rsidR="00272539" w:rsidRDefault="00272539" w:rsidP="000C155A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0C155A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note the survey results (Part 7.2.7),</w:t>
      </w:r>
      <w:r w:rsidR="00917D1F">
        <w:t xml:space="preserve"> </w:t>
      </w:r>
      <w:r>
        <w:t xml:space="preserve">note the </w:t>
      </w:r>
      <w:r w:rsidR="003214B4">
        <w:t>amendments (Part 7.2.6)</w:t>
      </w:r>
      <w:r w:rsidR="00AB5EE5">
        <w:t>;</w:t>
      </w:r>
    </w:p>
    <w:p w:rsidR="00AB5EE5" w:rsidRDefault="00AB5EE5" w:rsidP="000C155A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(CWS/8, 2020) announce the update of the surveys to be carried out during the following year;  and</w:t>
      </w:r>
    </w:p>
    <w:p w:rsidR="001432BB" w:rsidRDefault="00AB5EE5" w:rsidP="000C155A">
      <w:pPr>
        <w:pStyle w:val="ae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2021) note the amendments, if any.</w:t>
      </w:r>
    </w:p>
    <w:p w:rsidR="00272539" w:rsidRPr="008260C4" w:rsidRDefault="00272539" w:rsidP="00613C31">
      <w:pPr>
        <w:pStyle w:val="3"/>
        <w:spacing w:before="0" w:after="220"/>
      </w:pPr>
      <w:r w:rsidRPr="008260C4">
        <w:t>Part 7.3 “Examples and kinds of patent documents”</w:t>
      </w:r>
    </w:p>
    <w:p w:rsidR="00272539" w:rsidRDefault="00272539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</w:t>
      </w:r>
      <w:r w:rsidR="008E34A0">
        <w:t>9</w:t>
      </w:r>
      <w:r>
        <w:t>) announce the update of the survey to be carried out during the following year;  and</w:t>
      </w:r>
    </w:p>
    <w:p w:rsidR="00272539" w:rsidRDefault="00272539" w:rsidP="007A26D7">
      <w:pPr>
        <w:pStyle w:val="ae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8, 2020</w:t>
      </w:r>
      <w:r>
        <w:t>) note the amendments, if any.</w:t>
      </w:r>
    </w:p>
    <w:p w:rsidR="00272539" w:rsidRDefault="00272539" w:rsidP="00613C31">
      <w:pPr>
        <w:pStyle w:val="3"/>
        <w:spacing w:before="0" w:after="220"/>
      </w:pPr>
      <w:r w:rsidRPr="008260C4">
        <w:t>Part 7.4 “Correction procedures”</w:t>
      </w:r>
    </w:p>
    <w:p w:rsidR="00272539" w:rsidRDefault="00272539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Default="00272539" w:rsidP="00613C31">
      <w:pPr>
        <w:pStyle w:val="3"/>
        <w:spacing w:before="0" w:after="220"/>
      </w:pPr>
      <w:r w:rsidRPr="008260C4">
        <w:t>Part 7.5 “Physical characteristics of patent documents”</w:t>
      </w:r>
    </w:p>
    <w:p w:rsidR="00272539" w:rsidRDefault="007A26D7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In</w:t>
      </w:r>
      <w:r w:rsidR="00272539">
        <w:t xml:space="preserve"> the Archive.</w:t>
      </w:r>
    </w:p>
    <w:p w:rsidR="00272539" w:rsidRDefault="00272539" w:rsidP="00613C31">
      <w:pPr>
        <w:pStyle w:val="3"/>
        <w:spacing w:before="0" w:after="220"/>
      </w:pPr>
      <w:r w:rsidRPr="008260C4">
        <w:t>Part 7.6 “Survey of bibliographic information contained in patent gazettes …”</w:t>
      </w:r>
    </w:p>
    <w:p w:rsidR="00272539" w:rsidRDefault="00272539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 xml:space="preserve">) </w:t>
      </w:r>
      <w:r w:rsidR="00C140B8">
        <w:t xml:space="preserve">request Part 7 Task Force to </w:t>
      </w:r>
      <w:r>
        <w:t>review the questionnaire;</w:t>
      </w:r>
    </w:p>
    <w:p w:rsidR="00AB5EE5" w:rsidRDefault="00272539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9, 2021</w:t>
      </w:r>
      <w:r>
        <w:t>) approve the questionnaire,</w:t>
      </w:r>
      <w:r w:rsidR="003214B4">
        <w:t xml:space="preserve"> </w:t>
      </w:r>
      <w:r>
        <w:t>request that the survey be conducted</w:t>
      </w:r>
      <w:r w:rsidR="00AB5EE5">
        <w:t>;</w:t>
      </w:r>
    </w:p>
    <w:p w:rsidR="00272539" w:rsidRDefault="00AB5EE5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10</w:t>
      </w:r>
      <w:r>
        <w:t>, 20</w:t>
      </w:r>
      <w:r w:rsidR="008E34A0">
        <w:t>22</w:t>
      </w:r>
      <w:r>
        <w:t>) note the survey results and approve the publication in the WIPO Handbook</w:t>
      </w:r>
      <w:r w:rsidR="00272539">
        <w:t>.</w:t>
      </w:r>
    </w:p>
    <w:p w:rsidR="00272539" w:rsidRDefault="00272539" w:rsidP="00613C31">
      <w:pPr>
        <w:pStyle w:val="3"/>
        <w:spacing w:before="0" w:after="220"/>
      </w:pPr>
      <w:r w:rsidRPr="008260C4">
        <w:t>Part 7.7 “Survey on the grant and publication of “Supplementary Protection Certificates” …”</w:t>
      </w:r>
    </w:p>
    <w:p w:rsidR="00272539" w:rsidRDefault="00272539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>, 2017)</w:t>
      </w:r>
      <w:r w:rsidRPr="008260C4">
        <w:t xml:space="preserve"> </w:t>
      </w:r>
      <w:r>
        <w:t>approve the questionnaire,</w:t>
      </w:r>
      <w:r w:rsidR="003214B4">
        <w:t xml:space="preserve"> </w:t>
      </w:r>
      <w:r>
        <w:t>reque</w:t>
      </w:r>
      <w:r w:rsidR="00917D1F">
        <w:t>st that the survey be updated;</w:t>
      </w:r>
    </w:p>
    <w:p w:rsidR="00272539" w:rsidRDefault="00272539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</w:t>
      </w:r>
      <w:r w:rsidRPr="008260C4">
        <w:t xml:space="preserve"> </w:t>
      </w:r>
      <w:r>
        <w:t>note the survey results,</w:t>
      </w:r>
      <w:r w:rsidR="003214B4">
        <w:t xml:space="preserve"> </w:t>
      </w:r>
      <w:r>
        <w:t>approve publication of the upda</w:t>
      </w:r>
      <w:r w:rsidR="00917D1F">
        <w:t>ted survey in the WIPO Handbook;</w:t>
      </w:r>
      <w:r w:rsidR="00917D1F" w:rsidRPr="00917D1F">
        <w:t xml:space="preserve"> </w:t>
      </w:r>
      <w:r w:rsidR="00917D1F">
        <w:t xml:space="preserve"> and</w:t>
      </w:r>
    </w:p>
    <w:p w:rsidR="00AB5EE5" w:rsidRDefault="00AB5EE5" w:rsidP="00613C31">
      <w:pPr>
        <w:pStyle w:val="ae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</w:t>
      </w:r>
      <w:r w:rsidR="00E8185A">
        <w:t>21</w:t>
      </w:r>
      <w:r>
        <w:t>) announce the update of the survey to be carried out during the following year</w:t>
      </w:r>
      <w:r w:rsidR="00917D1F">
        <w:t>.</w:t>
      </w:r>
    </w:p>
    <w:p w:rsidR="00272539" w:rsidRPr="00945EF6" w:rsidRDefault="00272539" w:rsidP="00613C31">
      <w:pPr>
        <w:pStyle w:val="3"/>
        <w:spacing w:before="0" w:after="220"/>
      </w:pPr>
      <w:r w:rsidRPr="00945EF6">
        <w:t>Part 7.8 “Survey of filing procedures and filing requirements, as well as of examination methods and publication procedures, relating to industrial designs”</w:t>
      </w:r>
    </w:p>
    <w:p w:rsidR="003214B4" w:rsidRDefault="003214B4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proofErr w:type="gramStart"/>
      <w:r>
        <w:t>in</w:t>
      </w:r>
      <w:proofErr w:type="gramEnd"/>
      <w:r>
        <w:t xml:space="preserve"> the Archive.</w:t>
      </w:r>
    </w:p>
    <w:p w:rsidR="00272539" w:rsidRDefault="00272539" w:rsidP="00613C31">
      <w:pPr>
        <w:pStyle w:val="3"/>
        <w:spacing w:before="0" w:after="220"/>
      </w:pPr>
      <w:r w:rsidRPr="00945EF6">
        <w:t>Part 7.9 “Survey concerning citation practices in industrial property offices”</w:t>
      </w:r>
    </w:p>
    <w:p w:rsidR="00272539" w:rsidRDefault="00272539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Pr="00945EF6" w:rsidRDefault="00272539" w:rsidP="00613C31">
      <w:pPr>
        <w:pStyle w:val="3"/>
        <w:spacing w:before="0" w:after="220"/>
      </w:pPr>
      <w:r w:rsidRPr="00945EF6">
        <w:t>Part 7.10 “Survey of practices in industrial property offices regarding codes used for internal purposes or individual use”</w:t>
      </w:r>
    </w:p>
    <w:p w:rsidR="00272539" w:rsidRDefault="00272539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Default="00272539" w:rsidP="00613C31">
      <w:pPr>
        <w:pStyle w:val="3"/>
        <w:spacing w:before="0" w:after="220"/>
      </w:pPr>
      <w:r w:rsidRPr="00945EF6">
        <w:lastRenderedPageBreak/>
        <w:t>Part 7.11 “Survey on the implementation and promotion of WIPO Standard ST.22”</w:t>
      </w:r>
    </w:p>
    <w:p w:rsidR="00272539" w:rsidRDefault="00272539" w:rsidP="00613C31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CE5126" w:rsidRDefault="00CE5126" w:rsidP="00613C31">
      <w:pPr>
        <w:pStyle w:val="3"/>
        <w:spacing w:before="0" w:after="220"/>
      </w:pPr>
      <w:r w:rsidRPr="00945EF6">
        <w:t>Part 7.1</w:t>
      </w:r>
      <w:r>
        <w:t>2 “Survey on the use of WIPO Standards”</w:t>
      </w:r>
    </w:p>
    <w:p w:rsidR="001432BB" w:rsidRDefault="00CE5126" w:rsidP="0052588D">
      <w:pPr>
        <w:pStyle w:val="ae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(CWS/5, 2017)</w:t>
      </w:r>
      <w:r w:rsidRPr="008260C4">
        <w:t xml:space="preserve"> </w:t>
      </w:r>
      <w:r>
        <w:t>note the survey results, approve publication of the new survey in the WIPO Handbook (see document CWS/5/2)</w:t>
      </w:r>
    </w:p>
    <w:p w:rsidR="000F509D" w:rsidRPr="002D4FA8" w:rsidRDefault="002D4FA8" w:rsidP="002D4FA8">
      <w:pPr>
        <w:pStyle w:val="2"/>
      </w:pPr>
      <w:r w:rsidRPr="002D4FA8">
        <w:t xml:space="preserve">Tentative </w:t>
      </w:r>
      <w:r w:rsidR="00272539" w:rsidRPr="002D4FA8">
        <w:t>SCHEDULE OF PROPOSED ACTIONS</w:t>
      </w:r>
    </w:p>
    <w:p w:rsidR="00272539" w:rsidRDefault="000F509D" w:rsidP="000F509D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72539">
        <w:t>The table below contains visual and less detailed representation of the information provided in the list above:</w:t>
      </w:r>
    </w:p>
    <w:p w:rsidR="00397110" w:rsidRDefault="00397110" w:rsidP="001432BB">
      <w:pPr>
        <w:spacing w:after="60"/>
      </w:pPr>
    </w:p>
    <w:tbl>
      <w:tblPr>
        <w:tblStyle w:val="af"/>
        <w:tblW w:w="9558" w:type="dxa"/>
        <w:tblLayout w:type="fixed"/>
        <w:tblLook w:val="04A0" w:firstRow="1" w:lastRow="0" w:firstColumn="1" w:lastColumn="0" w:noHBand="0" w:noVBand="1"/>
      </w:tblPr>
      <w:tblGrid>
        <w:gridCol w:w="1368"/>
        <w:gridCol w:w="787"/>
        <w:gridCol w:w="1553"/>
        <w:gridCol w:w="1620"/>
        <w:gridCol w:w="1620"/>
        <w:gridCol w:w="1440"/>
        <w:gridCol w:w="1170"/>
      </w:tblGrid>
      <w:tr w:rsidR="00BA4F09" w:rsidTr="000F509D">
        <w:tc>
          <w:tcPr>
            <w:tcW w:w="1368" w:type="dxa"/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 xml:space="preserve">Last 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publ.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CWS/5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CWS/6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CWS/7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CWS/8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CWS/9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2021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1997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17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P</w:t>
            </w:r>
            <w:r w:rsidRPr="005C423C">
              <w:t>ubli</w:t>
            </w:r>
            <w:r>
              <w:t>sh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Archived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7.2.2</w:t>
            </w:r>
          </w:p>
        </w:tc>
        <w:tc>
          <w:tcPr>
            <w:tcW w:w="787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2001</w:t>
            </w:r>
          </w:p>
        </w:tc>
        <w:tc>
          <w:tcPr>
            <w:tcW w:w="1553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7.2.3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 w:rsidRPr="005C423C">
              <w:t>Archiving</w:t>
            </w:r>
          </w:p>
        </w:tc>
        <w:tc>
          <w:tcPr>
            <w:tcW w:w="117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7.2.4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Update /</w:t>
            </w:r>
            <w:r>
              <w:br/>
              <w:t>Publish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7.2.5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2013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7.2.6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7.2.7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7.3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2016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7.4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Archived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7.6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1990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Publish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7.7</w:t>
            </w:r>
          </w:p>
        </w:tc>
        <w:tc>
          <w:tcPr>
            <w:tcW w:w="787" w:type="dxa"/>
            <w:shd w:val="clear" w:color="auto" w:fill="auto"/>
          </w:tcPr>
          <w:p w:rsidR="00BA4F09" w:rsidRPr="000E7EDE" w:rsidRDefault="00BA4F09" w:rsidP="007E71DA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2002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7E71DA">
            <w:pPr>
              <w:spacing w:after="60"/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Publish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7E71DA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7.8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Archived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7.9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2008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7.10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2012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7.12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Publication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Ad-hoc updates on request</w:t>
            </w:r>
          </w:p>
        </w:tc>
      </w:tr>
    </w:tbl>
    <w:p w:rsidR="000F509D" w:rsidRDefault="000F509D">
      <w:pPr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br w:type="page"/>
      </w:r>
    </w:p>
    <w:p w:rsidR="00272539" w:rsidRDefault="00272539" w:rsidP="00613C31">
      <w:pPr>
        <w:pStyle w:val="2"/>
        <w:spacing w:before="0" w:after="220"/>
      </w:pPr>
      <w:r>
        <w:lastRenderedPageBreak/>
        <w:t>ACTIONS FOR THE YEAR 201</w:t>
      </w:r>
      <w:r w:rsidR="007E71DA">
        <w:t>8</w:t>
      </w:r>
      <w:r>
        <w:t>/201</w:t>
      </w:r>
      <w:r w:rsidR="007E71DA">
        <w:t>9</w:t>
      </w:r>
      <w:r>
        <w:t xml:space="preserve"> (FROM CWS/</w:t>
      </w:r>
      <w:r w:rsidR="007E71DA">
        <w:t>7</w:t>
      </w:r>
      <w:r>
        <w:t xml:space="preserve"> TO CWS/</w:t>
      </w:r>
      <w:r w:rsidR="007E71DA">
        <w:t>8</w:t>
      </w:r>
      <w:r>
        <w:t>)</w:t>
      </w:r>
    </w:p>
    <w:p w:rsidR="00272539" w:rsidRPr="005D281B" w:rsidRDefault="009F1103" w:rsidP="00D25686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</w:t>
      </w:r>
      <w:r w:rsidR="00272539" w:rsidRPr="005D281B">
        <w:rPr>
          <w:rFonts w:eastAsia="SimSun"/>
          <w:szCs w:val="22"/>
          <w:lang w:eastAsia="zh-CN"/>
        </w:rPr>
        <w:t xml:space="preserve"> Task Force</w:t>
      </w:r>
    </w:p>
    <w:p w:rsidR="00700232" w:rsidRDefault="00700232" w:rsidP="007E71DA">
      <w:pPr>
        <w:pStyle w:val="ae"/>
        <w:numPr>
          <w:ilvl w:val="1"/>
          <w:numId w:val="14"/>
        </w:numPr>
        <w:tabs>
          <w:tab w:val="left" w:pos="720"/>
        </w:tabs>
        <w:spacing w:after="120"/>
        <w:contextualSpacing w:val="0"/>
      </w:pPr>
      <w:r>
        <w:t>D</w:t>
      </w:r>
      <w:r w:rsidR="00C140B8">
        <w:t xml:space="preserve">raft </w:t>
      </w:r>
      <w:r>
        <w:t xml:space="preserve">survey </w:t>
      </w:r>
      <w:r w:rsidR="007E71DA">
        <w:t>for 7.1 representation of calendar dates</w:t>
      </w:r>
      <w:r w:rsidR="000F2225">
        <w:t>;  and</w:t>
      </w:r>
    </w:p>
    <w:p w:rsidR="00272539" w:rsidRDefault="00700232" w:rsidP="00613C31">
      <w:pPr>
        <w:pStyle w:val="ae"/>
        <w:numPr>
          <w:ilvl w:val="1"/>
          <w:numId w:val="14"/>
        </w:numPr>
        <w:tabs>
          <w:tab w:val="left" w:pos="720"/>
        </w:tabs>
        <w:spacing w:after="220"/>
        <w:contextualSpacing w:val="0"/>
      </w:pPr>
      <w:r>
        <w:t xml:space="preserve">Draft survey for </w:t>
      </w:r>
      <w:r w:rsidR="007E71DA">
        <w:t xml:space="preserve">7.6 </w:t>
      </w:r>
      <w:r w:rsidR="007E71DA" w:rsidRPr="007E71DA">
        <w:t>bibliographic information in patent gazettes</w:t>
      </w:r>
      <w:r w:rsidR="000F2225">
        <w:t>.</w:t>
      </w:r>
    </w:p>
    <w:p w:rsidR="00700232" w:rsidRPr="005D281B" w:rsidRDefault="00700232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7.2.2 numbering systems for publications and registrations</w:t>
      </w:r>
    </w:p>
    <w:p w:rsidR="00700232" w:rsidRDefault="009A000F" w:rsidP="0070279D">
      <w:pPr>
        <w:pStyle w:val="ae"/>
        <w:numPr>
          <w:ilvl w:val="1"/>
          <w:numId w:val="13"/>
        </w:numPr>
        <w:spacing w:after="120"/>
        <w:contextualSpacing w:val="0"/>
      </w:pPr>
      <w:r>
        <w:t xml:space="preserve">Invite </w:t>
      </w:r>
      <w:r w:rsidR="00700232">
        <w:t>IP</w:t>
      </w:r>
      <w:r w:rsidR="000F2225">
        <w:t>Os</w:t>
      </w:r>
      <w:r w:rsidR="00700232">
        <w:t xml:space="preserve"> </w:t>
      </w:r>
      <w:r>
        <w:t xml:space="preserve">to respond to survey and </w:t>
      </w:r>
      <w:r w:rsidR="00700232">
        <w:t>collect responses</w:t>
      </w:r>
      <w:r w:rsidR="000F2225">
        <w:t>;  and</w:t>
      </w:r>
    </w:p>
    <w:p w:rsidR="00700232" w:rsidRDefault="009A000F" w:rsidP="00613C31">
      <w:pPr>
        <w:pStyle w:val="ae"/>
        <w:numPr>
          <w:ilvl w:val="1"/>
          <w:numId w:val="13"/>
        </w:numPr>
        <w:spacing w:after="220"/>
        <w:contextualSpacing w:val="0"/>
      </w:pPr>
      <w:r>
        <w:t>Prepare report on results for CWS/8</w:t>
      </w:r>
      <w:r w:rsidR="000F2225">
        <w:t>.</w:t>
      </w:r>
    </w:p>
    <w:p w:rsidR="000135D9" w:rsidRPr="005D281B" w:rsidRDefault="00AB5EE5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7.7 </w:t>
      </w:r>
      <w:r w:rsidR="00917D1F" w:rsidRPr="005D281B">
        <w:rPr>
          <w:rFonts w:eastAsia="SimSun"/>
          <w:szCs w:val="22"/>
          <w:lang w:eastAsia="zh-CN"/>
        </w:rPr>
        <w:t>grant and publication of industrial property protection extensions (IPPEs)</w:t>
      </w:r>
    </w:p>
    <w:p w:rsidR="000135D9" w:rsidRDefault="009A000F" w:rsidP="00613C31">
      <w:pPr>
        <w:pStyle w:val="ae"/>
        <w:numPr>
          <w:ilvl w:val="1"/>
          <w:numId w:val="13"/>
        </w:numPr>
        <w:spacing w:after="220"/>
        <w:contextualSpacing w:val="0"/>
      </w:pPr>
      <w:r>
        <w:t>Publish results</w:t>
      </w:r>
      <w:r w:rsidR="000F2225">
        <w:t>.</w:t>
      </w:r>
    </w:p>
    <w:p w:rsidR="009F1103" w:rsidRPr="005D281B" w:rsidRDefault="003F4020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</w:t>
      </w:r>
      <w:r w:rsidR="009F1103" w:rsidRPr="005D281B">
        <w:rPr>
          <w:rFonts w:eastAsia="SimSun"/>
          <w:szCs w:val="22"/>
          <w:lang w:eastAsia="zh-CN"/>
        </w:rPr>
        <w:t>7.</w:t>
      </w:r>
      <w:r w:rsidR="009A000F" w:rsidRPr="005D281B">
        <w:rPr>
          <w:rFonts w:eastAsia="SimSun"/>
          <w:szCs w:val="22"/>
          <w:lang w:eastAsia="zh-CN"/>
        </w:rPr>
        <w:t>3</w:t>
      </w:r>
      <w:r w:rsidRPr="005D281B">
        <w:rPr>
          <w:rFonts w:eastAsia="SimSun"/>
          <w:szCs w:val="22"/>
          <w:lang w:eastAsia="zh-CN"/>
        </w:rPr>
        <w:t xml:space="preserve"> </w:t>
      </w:r>
      <w:r w:rsidR="009A000F" w:rsidRPr="005D281B">
        <w:rPr>
          <w:rFonts w:eastAsia="SimSun"/>
          <w:szCs w:val="22"/>
          <w:lang w:eastAsia="zh-CN"/>
        </w:rPr>
        <w:t>examples and kinds of patent documents</w:t>
      </w:r>
    </w:p>
    <w:p w:rsidR="009A000F" w:rsidRDefault="009A000F" w:rsidP="00613C31">
      <w:pPr>
        <w:pStyle w:val="ae"/>
        <w:numPr>
          <w:ilvl w:val="1"/>
          <w:numId w:val="13"/>
        </w:numPr>
        <w:contextualSpacing w:val="0"/>
      </w:pPr>
      <w:r>
        <w:t>Invite IP</w:t>
      </w:r>
      <w:r w:rsidR="000F2225">
        <w:t>Os</w:t>
      </w:r>
      <w:r>
        <w:t xml:space="preserve"> to update their entries in the Handbook</w:t>
      </w:r>
      <w:r w:rsidR="000F2225">
        <w:t>.</w:t>
      </w: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2B07A0" w:rsidRPr="00B307F0" w:rsidRDefault="002B07A0" w:rsidP="00B307F0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en-GB" w:eastAsia="zh-CN"/>
        </w:rPr>
      </w:pPr>
      <w:r w:rsidRPr="00B307F0">
        <w:rPr>
          <w:rFonts w:ascii="KaiTi" w:eastAsia="KaiTi" w:hAnsi="KaiTi"/>
          <w:sz w:val="21"/>
          <w:szCs w:val="21"/>
          <w:lang w:val="en-GB" w:eastAsia="zh-CN"/>
        </w:rPr>
        <w:t>[</w:t>
      </w:r>
      <w:r w:rsidR="00447DB2">
        <w:rPr>
          <w:rFonts w:ascii="KaiTi" w:eastAsia="KaiTi" w:hAnsi="KaiTi" w:hint="eastAsia"/>
          <w:sz w:val="21"/>
          <w:szCs w:val="21"/>
          <w:lang w:val="en-GB" w:eastAsia="zh-CN"/>
        </w:rPr>
        <w:t>附件和文</w:t>
      </w:r>
      <w:bookmarkStart w:id="0" w:name="_GoBack"/>
      <w:bookmarkEnd w:id="0"/>
      <w:r w:rsidR="00447DB2">
        <w:rPr>
          <w:rFonts w:ascii="KaiTi" w:eastAsia="KaiTi" w:hAnsi="KaiTi" w:hint="eastAsia"/>
          <w:sz w:val="21"/>
          <w:szCs w:val="21"/>
          <w:lang w:val="en-GB" w:eastAsia="zh-CN"/>
        </w:rPr>
        <w:t>件完</w:t>
      </w:r>
      <w:r w:rsidRPr="00B307F0">
        <w:rPr>
          <w:rFonts w:ascii="KaiTi" w:eastAsia="KaiTi" w:hAnsi="KaiTi"/>
          <w:sz w:val="21"/>
          <w:szCs w:val="21"/>
          <w:lang w:val="en-GB" w:eastAsia="zh-CN"/>
        </w:rPr>
        <w:t>]</w:t>
      </w:r>
    </w:p>
    <w:sectPr w:rsidR="002B07A0" w:rsidRPr="00B307F0" w:rsidSect="00206FA3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DF" w:rsidRDefault="005D4CDF">
      <w:r>
        <w:separator/>
      </w:r>
    </w:p>
  </w:endnote>
  <w:endnote w:type="continuationSeparator" w:id="0">
    <w:p w:rsidR="005D4CDF" w:rsidRDefault="005D4CDF" w:rsidP="003B38C1">
      <w:r>
        <w:separator/>
      </w:r>
    </w:p>
    <w:p w:rsidR="005D4CDF" w:rsidRPr="003B38C1" w:rsidRDefault="005D4C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4CDF" w:rsidRPr="003B38C1" w:rsidRDefault="005D4C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DF" w:rsidRDefault="005D4CDF">
      <w:r>
        <w:separator/>
      </w:r>
    </w:p>
  </w:footnote>
  <w:footnote w:type="continuationSeparator" w:id="0">
    <w:p w:rsidR="005D4CDF" w:rsidRDefault="005D4CDF" w:rsidP="008B60B2">
      <w:r>
        <w:separator/>
      </w:r>
    </w:p>
    <w:p w:rsidR="005D4CDF" w:rsidRPr="00ED77FB" w:rsidRDefault="005D4C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4CDF" w:rsidRPr="00ED77FB" w:rsidRDefault="005D4C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B307F0" w:rsidRDefault="002B07A0" w:rsidP="00477D6B">
    <w:pPr>
      <w:jc w:val="right"/>
      <w:rPr>
        <w:rFonts w:asciiTheme="minorEastAsia" w:hAnsiTheme="minorEastAsia"/>
        <w:sz w:val="21"/>
        <w:szCs w:val="21"/>
        <w:lang w:val="fr-CH"/>
      </w:rPr>
    </w:pPr>
    <w:r w:rsidRPr="00B307F0">
      <w:rPr>
        <w:rFonts w:asciiTheme="minorEastAsia" w:hAnsiTheme="minorEastAsia"/>
        <w:sz w:val="21"/>
        <w:szCs w:val="21"/>
        <w:lang w:val="fr-CH"/>
      </w:rPr>
      <w:t>CWS/</w:t>
    </w:r>
    <w:r w:rsidR="002C0179" w:rsidRPr="00B307F0">
      <w:rPr>
        <w:rFonts w:asciiTheme="minorEastAsia" w:hAnsiTheme="minorEastAsia"/>
        <w:sz w:val="21"/>
        <w:szCs w:val="21"/>
        <w:lang w:val="fr-CH"/>
      </w:rPr>
      <w:t>7/22</w:t>
    </w:r>
  </w:p>
  <w:p w:rsidR="00EC4E49" w:rsidRPr="00B307F0" w:rsidRDefault="00FE3F75" w:rsidP="00477D6B">
    <w:pPr>
      <w:jc w:val="right"/>
      <w:rPr>
        <w:rFonts w:asciiTheme="minorEastAsia" w:hAnsiTheme="minorEastAsia"/>
        <w:sz w:val="21"/>
        <w:szCs w:val="21"/>
        <w:lang w:val="fr-CH"/>
      </w:rPr>
    </w:pPr>
    <w:proofErr w:type="gramStart"/>
    <w:r>
      <w:rPr>
        <w:rFonts w:asciiTheme="minorEastAsia" w:hAnsiTheme="minorEastAsia" w:hint="eastAsia"/>
        <w:sz w:val="21"/>
        <w:szCs w:val="21"/>
        <w:lang w:val="fr-CH" w:eastAsia="zh-CN"/>
      </w:rPr>
      <w:t>附件第</w:t>
    </w:r>
    <w:proofErr w:type="gramEnd"/>
    <w:r w:rsidR="00EC4E49" w:rsidRPr="00B307F0">
      <w:rPr>
        <w:rFonts w:asciiTheme="minorEastAsia" w:hAnsiTheme="minorEastAsia"/>
        <w:sz w:val="21"/>
        <w:szCs w:val="21"/>
      </w:rPr>
      <w:fldChar w:fldCharType="begin"/>
    </w:r>
    <w:r w:rsidR="00EC4E49" w:rsidRPr="00B307F0">
      <w:rPr>
        <w:rFonts w:asciiTheme="minorEastAsia" w:hAnsiTheme="minorEastAsia"/>
        <w:sz w:val="21"/>
        <w:szCs w:val="21"/>
        <w:lang w:val="fr-CH"/>
      </w:rPr>
      <w:instrText xml:space="preserve"> PAGE  \* MERGEFORMAT </w:instrText>
    </w:r>
    <w:r w:rsidR="00EC4E49" w:rsidRPr="00B307F0">
      <w:rPr>
        <w:rFonts w:asciiTheme="minorEastAsia" w:hAnsiTheme="minorEastAsia"/>
        <w:sz w:val="21"/>
        <w:szCs w:val="21"/>
      </w:rPr>
      <w:fldChar w:fldCharType="separate"/>
    </w:r>
    <w:r w:rsidR="00C305D8">
      <w:rPr>
        <w:rFonts w:asciiTheme="minorEastAsia" w:hAnsiTheme="minorEastAsia"/>
        <w:noProof/>
        <w:sz w:val="21"/>
        <w:szCs w:val="21"/>
        <w:lang w:val="fr-CH"/>
      </w:rPr>
      <w:t>4</w:t>
    </w:r>
    <w:r w:rsidR="00EC4E49" w:rsidRPr="00B307F0">
      <w:rPr>
        <w:rFonts w:asciiTheme="minorEastAsia" w:hAnsiTheme="minorEastAsia"/>
        <w:sz w:val="21"/>
        <w:szCs w:val="21"/>
      </w:rPr>
      <w:fldChar w:fldCharType="end"/>
    </w:r>
    <w:r>
      <w:rPr>
        <w:rFonts w:asciiTheme="minorEastAsia" w:hAnsiTheme="minorEastAsia" w:hint="eastAsia"/>
        <w:sz w:val="21"/>
        <w:szCs w:val="21"/>
        <w:lang w:eastAsia="zh-CN"/>
      </w:rPr>
      <w:t>页</w:t>
    </w: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B8" w:rsidRPr="00B307F0" w:rsidRDefault="002B07A0" w:rsidP="009567DC">
    <w:pPr>
      <w:jc w:val="right"/>
      <w:rPr>
        <w:rFonts w:ascii="SimSun" w:eastAsia="SimSun" w:hAnsi="SimSun"/>
        <w:sz w:val="21"/>
        <w:szCs w:val="21"/>
      </w:rPr>
    </w:pPr>
    <w:r w:rsidRPr="00B307F0">
      <w:rPr>
        <w:rFonts w:ascii="SimSun" w:eastAsia="SimSun" w:hAnsi="SimSun"/>
        <w:sz w:val="21"/>
        <w:szCs w:val="21"/>
      </w:rPr>
      <w:t>CWS/</w:t>
    </w:r>
    <w:r w:rsidR="00D533D4" w:rsidRPr="00B307F0">
      <w:rPr>
        <w:rFonts w:ascii="SimSun" w:eastAsia="SimSun" w:hAnsi="SimSun"/>
        <w:sz w:val="21"/>
        <w:szCs w:val="21"/>
      </w:rPr>
      <w:t>7/22</w:t>
    </w:r>
  </w:p>
  <w:p w:rsidR="00BB74B8" w:rsidRDefault="0071214E" w:rsidP="00BB74B8">
    <w:pPr>
      <w:jc w:val="right"/>
    </w:pPr>
    <w:r>
      <w:rPr>
        <w:rFonts w:ascii="SimSun" w:eastAsia="SimSun" w:hAnsi="SimSun" w:hint="eastAsia"/>
        <w:sz w:val="21"/>
        <w:szCs w:val="21"/>
        <w:lang w:eastAsia="zh-CN"/>
      </w:rPr>
      <w:t>附　件</w:t>
    </w:r>
  </w:p>
  <w:p w:rsidR="0071214E" w:rsidRDefault="0071214E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AFC4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5F96"/>
    <w:multiLevelType w:val="hybridMultilevel"/>
    <w:tmpl w:val="8DFA548C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24ED"/>
    <w:multiLevelType w:val="hybridMultilevel"/>
    <w:tmpl w:val="5582D2AE"/>
    <w:lvl w:ilvl="0" w:tplc="9C9A45D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22"/>
    <w:rsid w:val="000135D9"/>
    <w:rsid w:val="000218C5"/>
    <w:rsid w:val="00043CAA"/>
    <w:rsid w:val="00064BA4"/>
    <w:rsid w:val="00075432"/>
    <w:rsid w:val="00076D20"/>
    <w:rsid w:val="000968ED"/>
    <w:rsid w:val="000B75E0"/>
    <w:rsid w:val="000C155A"/>
    <w:rsid w:val="000F2225"/>
    <w:rsid w:val="000F509D"/>
    <w:rsid w:val="000F588A"/>
    <w:rsid w:val="000F5E56"/>
    <w:rsid w:val="001362EE"/>
    <w:rsid w:val="001432BB"/>
    <w:rsid w:val="001832A6"/>
    <w:rsid w:val="001977C2"/>
    <w:rsid w:val="00206FA3"/>
    <w:rsid w:val="00230D89"/>
    <w:rsid w:val="002510CF"/>
    <w:rsid w:val="002634C4"/>
    <w:rsid w:val="00272539"/>
    <w:rsid w:val="002928D3"/>
    <w:rsid w:val="002B07A0"/>
    <w:rsid w:val="002C0179"/>
    <w:rsid w:val="002D4FA8"/>
    <w:rsid w:val="002F1FE6"/>
    <w:rsid w:val="002F4E68"/>
    <w:rsid w:val="00307391"/>
    <w:rsid w:val="00312F7F"/>
    <w:rsid w:val="003214B4"/>
    <w:rsid w:val="003228B7"/>
    <w:rsid w:val="003306F8"/>
    <w:rsid w:val="00357F52"/>
    <w:rsid w:val="003673CF"/>
    <w:rsid w:val="00371D71"/>
    <w:rsid w:val="003845C1"/>
    <w:rsid w:val="00397110"/>
    <w:rsid w:val="003A6F89"/>
    <w:rsid w:val="003B38C1"/>
    <w:rsid w:val="003F4020"/>
    <w:rsid w:val="00414C52"/>
    <w:rsid w:val="00423E3E"/>
    <w:rsid w:val="00427AF4"/>
    <w:rsid w:val="004400E2"/>
    <w:rsid w:val="00447DB2"/>
    <w:rsid w:val="004647DA"/>
    <w:rsid w:val="00474062"/>
    <w:rsid w:val="00477D6B"/>
    <w:rsid w:val="0052588D"/>
    <w:rsid w:val="0053057A"/>
    <w:rsid w:val="00560A29"/>
    <w:rsid w:val="0057613B"/>
    <w:rsid w:val="005B0F4C"/>
    <w:rsid w:val="005C168D"/>
    <w:rsid w:val="005D281B"/>
    <w:rsid w:val="005D4CDF"/>
    <w:rsid w:val="00605827"/>
    <w:rsid w:val="00607D13"/>
    <w:rsid w:val="00613C31"/>
    <w:rsid w:val="0061551D"/>
    <w:rsid w:val="00646050"/>
    <w:rsid w:val="00661962"/>
    <w:rsid w:val="006713CA"/>
    <w:rsid w:val="0067347B"/>
    <w:rsid w:val="00676C5C"/>
    <w:rsid w:val="00676F5F"/>
    <w:rsid w:val="00700232"/>
    <w:rsid w:val="007026DC"/>
    <w:rsid w:val="007058FB"/>
    <w:rsid w:val="0071214E"/>
    <w:rsid w:val="007221B5"/>
    <w:rsid w:val="0078577B"/>
    <w:rsid w:val="007A26D7"/>
    <w:rsid w:val="007A4AAA"/>
    <w:rsid w:val="007B6A58"/>
    <w:rsid w:val="007C036A"/>
    <w:rsid w:val="007D1613"/>
    <w:rsid w:val="007D5C56"/>
    <w:rsid w:val="007E71DA"/>
    <w:rsid w:val="008A15D6"/>
    <w:rsid w:val="008B2CC1"/>
    <w:rsid w:val="008B60B2"/>
    <w:rsid w:val="008B7013"/>
    <w:rsid w:val="008E34A0"/>
    <w:rsid w:val="0090522B"/>
    <w:rsid w:val="0090731E"/>
    <w:rsid w:val="00916EE2"/>
    <w:rsid w:val="00917D1F"/>
    <w:rsid w:val="0094280C"/>
    <w:rsid w:val="009567DC"/>
    <w:rsid w:val="00966A22"/>
    <w:rsid w:val="0096722F"/>
    <w:rsid w:val="0097097F"/>
    <w:rsid w:val="00980843"/>
    <w:rsid w:val="009813F6"/>
    <w:rsid w:val="009A000F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93827"/>
    <w:rsid w:val="00AB5EE5"/>
    <w:rsid w:val="00AC205C"/>
    <w:rsid w:val="00B05A69"/>
    <w:rsid w:val="00B07DDA"/>
    <w:rsid w:val="00B123E4"/>
    <w:rsid w:val="00B21137"/>
    <w:rsid w:val="00B307F0"/>
    <w:rsid w:val="00B31492"/>
    <w:rsid w:val="00B8341C"/>
    <w:rsid w:val="00B9734B"/>
    <w:rsid w:val="00BA4F09"/>
    <w:rsid w:val="00BB74B8"/>
    <w:rsid w:val="00BC1CA4"/>
    <w:rsid w:val="00BE5A9E"/>
    <w:rsid w:val="00BF182F"/>
    <w:rsid w:val="00C11BFE"/>
    <w:rsid w:val="00C140B8"/>
    <w:rsid w:val="00C305D8"/>
    <w:rsid w:val="00C30DBE"/>
    <w:rsid w:val="00C44558"/>
    <w:rsid w:val="00C944C6"/>
    <w:rsid w:val="00C94629"/>
    <w:rsid w:val="00CB4D5C"/>
    <w:rsid w:val="00CC4622"/>
    <w:rsid w:val="00CD28E0"/>
    <w:rsid w:val="00CE5126"/>
    <w:rsid w:val="00CF285F"/>
    <w:rsid w:val="00D25686"/>
    <w:rsid w:val="00D45252"/>
    <w:rsid w:val="00D46F34"/>
    <w:rsid w:val="00D533D4"/>
    <w:rsid w:val="00D71B4D"/>
    <w:rsid w:val="00D800C5"/>
    <w:rsid w:val="00D93D55"/>
    <w:rsid w:val="00E335FE"/>
    <w:rsid w:val="00E5021F"/>
    <w:rsid w:val="00E51499"/>
    <w:rsid w:val="00E8185A"/>
    <w:rsid w:val="00EC2895"/>
    <w:rsid w:val="00EC4E49"/>
    <w:rsid w:val="00ED77FB"/>
    <w:rsid w:val="00EE52A1"/>
    <w:rsid w:val="00EF61F1"/>
    <w:rsid w:val="00F01159"/>
    <w:rsid w:val="00F021A6"/>
    <w:rsid w:val="00F423EA"/>
    <w:rsid w:val="00F66152"/>
    <w:rsid w:val="00FC3BB1"/>
    <w:rsid w:val="00FD43D2"/>
    <w:rsid w:val="00FE3F75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docId w15:val="{48CC361E-A5C1-4648-8EF6-9706BB8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1">
    <w:name w:val="heading 1"/>
    <w:basedOn w:val="a0"/>
    <w:next w:val="a0"/>
    <w:link w:val="1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10">
    <w:name w:val="标题 1 字符"/>
    <w:basedOn w:val="a1"/>
    <w:link w:val="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20">
    <w:name w:val="标题 2 字符"/>
    <w:basedOn w:val="a1"/>
    <w:link w:val="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ae">
    <w:name w:val="List Paragraph"/>
    <w:basedOn w:val="a0"/>
    <w:uiPriority w:val="34"/>
    <w:qFormat/>
    <w:rsid w:val="007026DC"/>
    <w:pPr>
      <w:ind w:left="720"/>
      <w:contextualSpacing/>
    </w:pPr>
  </w:style>
  <w:style w:type="table" w:styleId="af">
    <w:name w:val="Table Grid"/>
    <w:basedOn w:val="a2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rsid w:val="00A5412E"/>
    <w:rPr>
      <w:rFonts w:ascii="Tahoma" w:hAnsi="Tahoma" w:cs="Tahoma"/>
      <w:sz w:val="16"/>
      <w:szCs w:val="16"/>
    </w:rPr>
  </w:style>
  <w:style w:type="character" w:customStyle="1" w:styleId="af1">
    <w:name w:val="批注框文本 字符"/>
    <w:basedOn w:val="a1"/>
    <w:link w:val="af0"/>
    <w:rsid w:val="00A5412E"/>
    <w:rPr>
      <w:rFonts w:ascii="Tahoma" w:hAnsi="Tahoma" w:cs="Tahoma"/>
      <w:sz w:val="16"/>
      <w:szCs w:val="16"/>
      <w:lang w:eastAsia="en-US"/>
    </w:rPr>
  </w:style>
  <w:style w:type="character" w:styleId="af2">
    <w:name w:val="annotation reference"/>
    <w:basedOn w:val="a1"/>
    <w:rsid w:val="009F001B"/>
    <w:rPr>
      <w:sz w:val="16"/>
      <w:szCs w:val="16"/>
    </w:rPr>
  </w:style>
  <w:style w:type="paragraph" w:styleId="af3">
    <w:name w:val="annotation subject"/>
    <w:basedOn w:val="a6"/>
    <w:next w:val="a6"/>
    <w:link w:val="af4"/>
    <w:rsid w:val="009F001B"/>
    <w:rPr>
      <w:b/>
      <w:bCs/>
      <w:sz w:val="20"/>
    </w:rPr>
  </w:style>
  <w:style w:type="character" w:customStyle="1" w:styleId="a7">
    <w:name w:val="批注文字 字符"/>
    <w:basedOn w:val="a1"/>
    <w:link w:val="a6"/>
    <w:semiHidden/>
    <w:rsid w:val="009F001B"/>
    <w:rPr>
      <w:rFonts w:ascii="Arial" w:hAnsi="Arial" w:cs="Arial"/>
      <w:sz w:val="18"/>
      <w:lang w:eastAsia="en-US"/>
    </w:rPr>
  </w:style>
  <w:style w:type="character" w:customStyle="1" w:styleId="af4">
    <w:name w:val="批注主题 字符"/>
    <w:basedOn w:val="a7"/>
    <w:link w:val="af3"/>
    <w:rsid w:val="009F001B"/>
    <w:rPr>
      <w:rFonts w:ascii="Arial" w:hAnsi="Arial" w:cs="Arial"/>
      <w:b/>
      <w:bCs/>
      <w:sz w:val="18"/>
      <w:lang w:eastAsia="en-US"/>
    </w:rPr>
  </w:style>
  <w:style w:type="character" w:customStyle="1" w:styleId="ONUMEChar">
    <w:name w:val="ONUM E Char"/>
    <w:basedOn w:val="a1"/>
    <w:link w:val="ONUME"/>
    <w:uiPriority w:val="99"/>
    <w:rsid w:val="005D281B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958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Annex (in English)</vt:lpstr>
    </vt:vector>
  </TitlesOfParts>
  <Company>WIPO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Annex</dc:title>
  <dc:subject>TENTATIVE WORK PLAN FOR UPDATING SURVEYS PUBLISHED IN PART 7 OF THE WIPO HANDBOOK</dc:subject>
  <dc:creator>WIPO</dc:creator>
  <cp:keywords>CWS, WIPO</cp:keywords>
  <cp:lastModifiedBy>SONG Qiao</cp:lastModifiedBy>
  <cp:revision>9</cp:revision>
  <cp:lastPrinted>2019-05-23T13:12:00Z</cp:lastPrinted>
  <dcterms:created xsi:type="dcterms:W3CDTF">2019-05-22T09:13:00Z</dcterms:created>
  <dcterms:modified xsi:type="dcterms:W3CDTF">2019-05-23T13:12:00Z</dcterms:modified>
</cp:coreProperties>
</file>