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B601E8" w:rsidRDefault="00DB0349" w:rsidP="00DB0349">
      <w:pPr>
        <w:spacing w:after="120"/>
        <w:jc w:val="right"/>
        <w:rPr>
          <w:lang w:val="fr-FR"/>
        </w:rPr>
      </w:pPr>
      <w:r w:rsidRPr="00B601E8">
        <w:rPr>
          <w:noProof/>
          <w:lang w:val="en-US" w:eastAsia="ja-JP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B601E8">
        <w:rPr>
          <w:rFonts w:ascii="Arial Black" w:hAnsi="Arial Black"/>
          <w:caps/>
          <w:noProof/>
          <w:sz w:val="15"/>
          <w:szCs w:val="15"/>
          <w:lang w:val="en-US" w:eastAsia="ja-JP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054F7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B601E8" w:rsidRDefault="0045611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601E8">
        <w:rPr>
          <w:rFonts w:ascii="Arial Black" w:hAnsi="Arial Black"/>
          <w:caps/>
          <w:sz w:val="15"/>
          <w:szCs w:val="15"/>
          <w:lang w:val="fr-FR"/>
        </w:rPr>
        <w:t>SCCR/43</w:t>
      </w:r>
      <w:r w:rsidR="00D55C00" w:rsidRPr="00B601E8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453CCF" w:rsidRPr="00B601E8">
        <w:rPr>
          <w:rFonts w:ascii="Arial Black" w:hAnsi="Arial Black"/>
          <w:caps/>
          <w:sz w:val="15"/>
          <w:szCs w:val="15"/>
          <w:lang w:val="fr-FR"/>
        </w:rPr>
        <w:t>5</w:t>
      </w:r>
      <w:r w:rsidR="00C94D2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="00C94D2B" w:rsidRPr="00B601E8">
        <w:rPr>
          <w:rFonts w:ascii="Arial Black" w:hAnsi="Arial Black"/>
          <w:caps/>
          <w:sz w:val="15"/>
          <w:szCs w:val="15"/>
          <w:lang w:val="fr-FR"/>
        </w:rPr>
        <w:t>Prov.</w:t>
      </w:r>
    </w:p>
    <w:p w:rsidR="008B2CC1" w:rsidRPr="00B601E8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601E8">
        <w:rPr>
          <w:rFonts w:ascii="Arial Black" w:hAnsi="Arial Black"/>
          <w:caps/>
          <w:sz w:val="15"/>
          <w:szCs w:val="15"/>
          <w:lang w:val="fr-FR"/>
        </w:rPr>
        <w:t>Original</w:t>
      </w:r>
      <w:r w:rsidR="00C009B8">
        <w:rPr>
          <w:rFonts w:ascii="Arial Black" w:hAnsi="Arial Black"/>
          <w:caps/>
          <w:sz w:val="15"/>
          <w:szCs w:val="15"/>
          <w:lang w:val="fr-FR"/>
        </w:rPr>
        <w:t> :</w:t>
      </w:r>
      <w:r w:rsidRPr="00B601E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453CCF" w:rsidRPr="00B601E8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B601E8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601E8">
        <w:rPr>
          <w:rFonts w:ascii="Arial Black" w:hAnsi="Arial Black"/>
          <w:caps/>
          <w:sz w:val="15"/>
          <w:szCs w:val="15"/>
          <w:lang w:val="fr-FR"/>
        </w:rPr>
        <w:t>date</w:t>
      </w:r>
      <w:r w:rsidR="00C009B8">
        <w:rPr>
          <w:rFonts w:ascii="Arial Black" w:hAnsi="Arial Black"/>
          <w:caps/>
          <w:sz w:val="15"/>
          <w:szCs w:val="15"/>
          <w:lang w:val="fr-FR"/>
        </w:rPr>
        <w:t> :</w:t>
      </w:r>
      <w:r w:rsidRPr="00B601E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453CCF" w:rsidRPr="00B601E8">
        <w:rPr>
          <w:rFonts w:ascii="Arial Black" w:hAnsi="Arial Black"/>
          <w:caps/>
          <w:sz w:val="15"/>
          <w:szCs w:val="15"/>
          <w:lang w:val="fr-FR"/>
        </w:rPr>
        <w:t>7 mars 2023</w:t>
      </w:r>
    </w:p>
    <w:bookmarkEnd w:id="2"/>
    <w:p w:rsidR="00C40E15" w:rsidRPr="00B601E8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B601E8">
        <w:rPr>
          <w:b/>
          <w:sz w:val="28"/>
          <w:szCs w:val="28"/>
          <w:lang w:val="fr-FR"/>
        </w:rPr>
        <w:t>Comité permanent du droit d</w:t>
      </w:r>
      <w:r w:rsidR="00C009B8">
        <w:rPr>
          <w:b/>
          <w:sz w:val="28"/>
          <w:szCs w:val="28"/>
          <w:lang w:val="fr-FR"/>
        </w:rPr>
        <w:t>’</w:t>
      </w:r>
      <w:r w:rsidRPr="00B601E8">
        <w:rPr>
          <w:b/>
          <w:sz w:val="28"/>
          <w:szCs w:val="28"/>
          <w:lang w:val="fr-FR"/>
        </w:rPr>
        <w:t>auteur et des droits connexes</w:t>
      </w:r>
    </w:p>
    <w:p w:rsidR="00163974" w:rsidRPr="003845C1" w:rsidRDefault="00163974" w:rsidP="00163974">
      <w:pPr>
        <w:rPr>
          <w:b/>
          <w:sz w:val="24"/>
          <w:szCs w:val="24"/>
        </w:rPr>
      </w:pPr>
      <w:r w:rsidRPr="00D55C00">
        <w:rPr>
          <w:b/>
          <w:sz w:val="24"/>
          <w:szCs w:val="24"/>
        </w:rPr>
        <w:t>Quarante</w:t>
      </w:r>
      <w:r w:rsidR="00D80A37">
        <w:rPr>
          <w:b/>
          <w:sz w:val="24"/>
          <w:szCs w:val="24"/>
        </w:rPr>
        <w:noBreakHyphen/>
      </w:r>
      <w:r>
        <w:rPr>
          <w:b/>
          <w:sz w:val="24"/>
          <w:szCs w:val="24"/>
          <w:lang w:val="fr-FR"/>
        </w:rPr>
        <w:t>t</w:t>
      </w:r>
      <w:r w:rsidRPr="00547A10">
        <w:rPr>
          <w:b/>
          <w:sz w:val="24"/>
          <w:szCs w:val="24"/>
          <w:lang w:val="fr-FR"/>
        </w:rPr>
        <w:t>rois</w:t>
      </w:r>
      <w:r w:rsidR="00C009B8">
        <w:rPr>
          <w:b/>
          <w:sz w:val="24"/>
          <w:szCs w:val="24"/>
          <w:lang w:val="fr-FR"/>
        </w:rPr>
        <w:t>ième session</w:t>
      </w:r>
    </w:p>
    <w:p w:rsidR="00163974" w:rsidRPr="003845C1" w:rsidRDefault="00163974" w:rsidP="00163974">
      <w:pPr>
        <w:spacing w:after="720"/>
        <w:rPr>
          <w:b/>
          <w:sz w:val="24"/>
          <w:szCs w:val="24"/>
        </w:rPr>
      </w:pPr>
      <w:r w:rsidRPr="00D55C00">
        <w:rPr>
          <w:b/>
          <w:sz w:val="24"/>
          <w:szCs w:val="24"/>
        </w:rPr>
        <w:t xml:space="preserve">Genève, </w:t>
      </w:r>
      <w:r w:rsidRPr="00456117">
        <w:rPr>
          <w:b/>
          <w:sz w:val="24"/>
          <w:szCs w:val="24"/>
        </w:rPr>
        <w:t>1</w:t>
      </w:r>
      <w:r w:rsidR="00CC1EDD">
        <w:rPr>
          <w:b/>
          <w:sz w:val="24"/>
          <w:szCs w:val="24"/>
        </w:rPr>
        <w:t>6 </w:t>
      </w:r>
      <w:r w:rsidRPr="00456117">
        <w:rPr>
          <w:b/>
          <w:sz w:val="24"/>
          <w:szCs w:val="24"/>
        </w:rPr>
        <w:t>mars</w:t>
      </w:r>
      <w:r w:rsidR="00CC1EDD">
        <w:rPr>
          <w:b/>
          <w:sz w:val="24"/>
          <w:szCs w:val="24"/>
        </w:rPr>
        <w:t> </w:t>
      </w:r>
      <w:r w:rsidRPr="00456117">
        <w:rPr>
          <w:b/>
          <w:sz w:val="24"/>
          <w:szCs w:val="24"/>
        </w:rPr>
        <w:t>2023</w:t>
      </w:r>
    </w:p>
    <w:p w:rsidR="00453CCF" w:rsidRDefault="00453CCF" w:rsidP="00CC1EDD">
      <w:pPr>
        <w:spacing w:after="720"/>
        <w:rPr>
          <w:caps/>
          <w:sz w:val="24"/>
          <w:lang w:val="fr-FR"/>
        </w:rPr>
      </w:pPr>
      <w:bookmarkStart w:id="3" w:name="TitleOfDoc"/>
      <w:r w:rsidRPr="00B601E8">
        <w:rPr>
          <w:caps/>
          <w:sz w:val="24"/>
          <w:lang w:val="fr-FR"/>
        </w:rPr>
        <w:t>Séance d</w:t>
      </w:r>
      <w:r w:rsidR="00C009B8">
        <w:rPr>
          <w:caps/>
          <w:sz w:val="24"/>
          <w:lang w:val="fr-FR"/>
        </w:rPr>
        <w:t>’</w:t>
      </w:r>
      <w:r w:rsidRPr="00B601E8">
        <w:rPr>
          <w:caps/>
          <w:sz w:val="24"/>
          <w:lang w:val="fr-FR"/>
        </w:rPr>
        <w:t>information sur le marché de la diffusion de musique en continu</w:t>
      </w:r>
    </w:p>
    <w:p w:rsidR="008B2CC1" w:rsidRPr="00B601E8" w:rsidRDefault="00453CCF" w:rsidP="00DB0349">
      <w:pPr>
        <w:spacing w:after="360"/>
        <w:rPr>
          <w:caps/>
          <w:sz w:val="24"/>
          <w:lang w:val="fr-FR"/>
        </w:rPr>
      </w:pPr>
      <w:r w:rsidRPr="00B601E8">
        <w:rPr>
          <w:caps/>
          <w:sz w:val="24"/>
          <w:lang w:val="fr-FR"/>
        </w:rPr>
        <w:t>Programme</w:t>
      </w:r>
      <w:r w:rsidR="00C94D2B">
        <w:rPr>
          <w:caps/>
          <w:sz w:val="24"/>
          <w:lang w:val="fr-FR"/>
        </w:rPr>
        <w:t xml:space="preserve"> </w:t>
      </w:r>
      <w:r w:rsidR="00C94D2B" w:rsidRPr="00B601E8">
        <w:rPr>
          <w:caps/>
          <w:sz w:val="24"/>
          <w:lang w:val="fr-FR"/>
        </w:rPr>
        <w:t>provisoire</w:t>
      </w:r>
    </w:p>
    <w:p w:rsidR="00525B63" w:rsidRPr="00B601E8" w:rsidRDefault="00453CCF" w:rsidP="00DB0349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 w:rsidRPr="00B601E8">
        <w:rPr>
          <w:i/>
          <w:lang w:val="fr-FR"/>
        </w:rPr>
        <w:t>établi</w:t>
      </w:r>
      <w:proofErr w:type="gramEnd"/>
      <w:r w:rsidRPr="00B601E8">
        <w:rPr>
          <w:i/>
          <w:lang w:val="fr-FR"/>
        </w:rPr>
        <w:t xml:space="preserve"> par le Secrétariat</w:t>
      </w:r>
    </w:p>
    <w:bookmarkEnd w:id="4"/>
    <w:p w:rsidR="00453CCF" w:rsidRPr="00B601E8" w:rsidRDefault="00453CCF">
      <w:pPr>
        <w:rPr>
          <w:lang w:val="fr-FR"/>
        </w:rPr>
      </w:pPr>
      <w:r w:rsidRPr="00B601E8">
        <w:rPr>
          <w:lang w:val="fr-FR"/>
        </w:rPr>
        <w:br w:type="page"/>
      </w:r>
    </w:p>
    <w:p w:rsidR="00453CCF" w:rsidRPr="00B601E8" w:rsidRDefault="00453CCF" w:rsidP="00453CCF">
      <w:pPr>
        <w:tabs>
          <w:tab w:val="left" w:pos="2835"/>
        </w:tabs>
        <w:spacing w:after="220"/>
        <w:ind w:left="2835" w:hanging="2835"/>
        <w:rPr>
          <w:b/>
          <w:bCs/>
          <w:lang w:val="fr-FR"/>
        </w:rPr>
      </w:pPr>
      <w:r w:rsidRPr="00B601E8">
        <w:rPr>
          <w:lang w:val="fr-FR"/>
        </w:rPr>
        <w:lastRenderedPageBreak/>
        <w:t>14</w:t>
      </w:r>
      <w:r w:rsidR="00B218B7">
        <w:rPr>
          <w:lang w:val="fr-FR"/>
        </w:rPr>
        <w:t> h </w:t>
      </w:r>
      <w:r w:rsidRPr="00B601E8">
        <w:rPr>
          <w:lang w:val="fr-FR"/>
        </w:rPr>
        <w:t>30 – 15</w:t>
      </w:r>
      <w:r w:rsidR="00B218B7">
        <w:rPr>
          <w:lang w:val="fr-FR"/>
        </w:rPr>
        <w:t> h </w:t>
      </w:r>
      <w:r w:rsidRPr="00B601E8">
        <w:rPr>
          <w:lang w:val="fr-FR"/>
        </w:rPr>
        <w:t>00</w:t>
      </w:r>
      <w:r w:rsidRPr="00B601E8">
        <w:rPr>
          <w:lang w:val="fr-FR"/>
        </w:rPr>
        <w:tab/>
      </w:r>
      <w:r w:rsidRPr="00B601E8">
        <w:rPr>
          <w:b/>
          <w:bCs/>
          <w:lang w:val="fr-FR"/>
        </w:rPr>
        <w:t>Ouverture de la séance d</w:t>
      </w:r>
      <w:r w:rsidR="00C009B8">
        <w:rPr>
          <w:b/>
          <w:bCs/>
          <w:lang w:val="fr-FR"/>
        </w:rPr>
        <w:t>’</w:t>
      </w:r>
      <w:r w:rsidRPr="00B601E8">
        <w:rPr>
          <w:b/>
          <w:bCs/>
          <w:lang w:val="fr-FR"/>
        </w:rPr>
        <w:t>information</w:t>
      </w:r>
    </w:p>
    <w:p w:rsidR="00453CCF" w:rsidRPr="00B601E8" w:rsidRDefault="00CC1EDD" w:rsidP="00453CCF">
      <w:pPr>
        <w:tabs>
          <w:tab w:val="left" w:pos="2835"/>
        </w:tabs>
        <w:spacing w:after="220"/>
        <w:ind w:left="2835"/>
        <w:rPr>
          <w:lang w:val="fr-FR"/>
        </w:rPr>
      </w:pPr>
      <w:r>
        <w:t>Allocution de bienvenue</w:t>
      </w:r>
      <w:r w:rsidR="00C009B8">
        <w:t> :</w:t>
      </w:r>
      <w:r>
        <w:t xml:space="preserve"> Sylvie Forbin, vice</w:t>
      </w:r>
      <w:r w:rsidR="00D80A37">
        <w:noBreakHyphen/>
      </w:r>
      <w:r>
        <w:t>directrice générale, Secteur du droit d</w:t>
      </w:r>
      <w:r w:rsidR="00C009B8">
        <w:t>’</w:t>
      </w:r>
      <w:r>
        <w:t>auteur et des industries de la création, OMPI</w:t>
      </w:r>
    </w:p>
    <w:p w:rsidR="00CC1EDD" w:rsidRDefault="00CC1EDD" w:rsidP="00453CCF">
      <w:pPr>
        <w:tabs>
          <w:tab w:val="left" w:pos="2835"/>
        </w:tabs>
        <w:spacing w:after="220"/>
        <w:ind w:left="2835"/>
        <w:rPr>
          <w:lang w:val="fr-FR"/>
        </w:rPr>
      </w:pPr>
      <w:r>
        <w:t>Modératrice</w:t>
      </w:r>
      <w:r w:rsidR="00C009B8">
        <w:t> :</w:t>
      </w:r>
      <w:r>
        <w:t xml:space="preserve"> Michele Woods, directrice, Division du droit d</w:t>
      </w:r>
      <w:r w:rsidR="00C009B8">
        <w:t>’</w:t>
      </w:r>
      <w:r>
        <w:t>auteur, Secteur du droit d</w:t>
      </w:r>
      <w:r w:rsidR="00C009B8">
        <w:t>’</w:t>
      </w:r>
      <w:r>
        <w:t>auteur et des industries de la création, OMPI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Conférenciers</w:t>
      </w:r>
      <w:r w:rsidR="00C009B8">
        <w:rPr>
          <w:lang w:val="fr-FR"/>
        </w:rPr>
        <w:t> :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proofErr w:type="spellStart"/>
      <w:r w:rsidR="00B218B7">
        <w:rPr>
          <w:lang w:val="fr-FR"/>
        </w:rPr>
        <w:t>Javed</w:t>
      </w:r>
      <w:proofErr w:type="spellEnd"/>
      <w:r w:rsidR="00B218B7">
        <w:rPr>
          <w:lang w:val="fr-FR"/>
        </w:rPr>
        <w:t> </w:t>
      </w:r>
      <w:proofErr w:type="spellStart"/>
      <w:r w:rsidRPr="00B601E8">
        <w:rPr>
          <w:lang w:val="fr-FR"/>
        </w:rPr>
        <w:t>Akhtar</w:t>
      </w:r>
      <w:proofErr w:type="spellEnd"/>
      <w:r w:rsidRPr="00B601E8">
        <w:rPr>
          <w:lang w:val="fr-FR"/>
        </w:rPr>
        <w:t>, artiste et auteur</w:t>
      </w:r>
      <w:r w:rsidR="00D80A37">
        <w:rPr>
          <w:lang w:val="fr-FR"/>
        </w:rPr>
        <w:noBreakHyphen/>
      </w:r>
      <w:r w:rsidRPr="00B601E8">
        <w:rPr>
          <w:lang w:val="fr-FR"/>
        </w:rPr>
        <w:t>compositeur (Inde)</w:t>
      </w:r>
    </w:p>
    <w:p w:rsidR="00CC1EDD" w:rsidRDefault="00D80A37" w:rsidP="00453CCF">
      <w:pPr>
        <w:tabs>
          <w:tab w:val="left" w:pos="2835"/>
        </w:tabs>
        <w:spacing w:after="220"/>
        <w:ind w:left="2835"/>
      </w:pPr>
      <w:r>
        <w:t>Mme </w:t>
      </w:r>
      <w:proofErr w:type="spellStart"/>
      <w:r>
        <w:t>Rosana</w:t>
      </w:r>
      <w:proofErr w:type="spellEnd"/>
      <w:r>
        <w:t> </w:t>
      </w:r>
      <w:proofErr w:type="spellStart"/>
      <w:r w:rsidR="00CC1EDD">
        <w:t>Arbelo</w:t>
      </w:r>
      <w:proofErr w:type="spellEnd"/>
      <w:r w:rsidR="00CC1EDD">
        <w:t>, artiste (Espagne)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Mme</w:t>
      </w:r>
      <w:r w:rsidR="00E870E2" w:rsidRPr="00B601E8">
        <w:rPr>
          <w:lang w:val="fr-FR"/>
        </w:rPr>
        <w:t> </w:t>
      </w:r>
      <w:r w:rsidRPr="00B601E8">
        <w:rPr>
          <w:lang w:val="fr-FR"/>
        </w:rPr>
        <w:t xml:space="preserve">Yvonne </w:t>
      </w:r>
      <w:proofErr w:type="spellStart"/>
      <w:r w:rsidRPr="00B601E8">
        <w:rPr>
          <w:lang w:val="fr-FR"/>
        </w:rPr>
        <w:t>Chaka</w:t>
      </w:r>
      <w:proofErr w:type="spellEnd"/>
      <w:r w:rsidRPr="00B601E8">
        <w:rPr>
          <w:lang w:val="fr-FR"/>
        </w:rPr>
        <w:t xml:space="preserve"> </w:t>
      </w:r>
      <w:proofErr w:type="spellStart"/>
      <w:r w:rsidRPr="00B601E8">
        <w:rPr>
          <w:lang w:val="fr-FR"/>
        </w:rPr>
        <w:t>Chaka</w:t>
      </w:r>
      <w:proofErr w:type="spellEnd"/>
      <w:r w:rsidRPr="00B601E8">
        <w:rPr>
          <w:lang w:val="fr-FR"/>
        </w:rPr>
        <w:t xml:space="preserve">, </w:t>
      </w:r>
      <w:r w:rsidR="00CC1EDD">
        <w:rPr>
          <w:lang w:val="fr-FR"/>
        </w:rPr>
        <w:t xml:space="preserve">artiste et </w:t>
      </w:r>
      <w:r w:rsidRPr="00B601E8">
        <w:rPr>
          <w:lang w:val="fr-FR"/>
        </w:rPr>
        <w:t>vice</w:t>
      </w:r>
      <w:r w:rsidR="00D80A37">
        <w:rPr>
          <w:lang w:val="fr-FR"/>
        </w:rPr>
        <w:noBreakHyphen/>
      </w:r>
      <w:r w:rsidRPr="00B601E8">
        <w:rPr>
          <w:lang w:val="fr-FR"/>
        </w:rPr>
        <w:t>présidente de la CISAC (Afrique du Sud)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r w:rsidRPr="00B601E8">
        <w:rPr>
          <w:lang w:val="fr-FR"/>
        </w:rPr>
        <w:t>Pierre</w:t>
      </w:r>
      <w:r w:rsidR="00D80A37">
        <w:rPr>
          <w:lang w:val="fr-FR"/>
        </w:rPr>
        <w:noBreakHyphen/>
      </w:r>
      <w:r w:rsidRPr="00B601E8">
        <w:rPr>
          <w:lang w:val="fr-FR"/>
        </w:rPr>
        <w:t>Yves</w:t>
      </w:r>
      <w:r w:rsidR="00B218B7">
        <w:rPr>
          <w:lang w:val="fr-FR"/>
        </w:rPr>
        <w:t> </w:t>
      </w:r>
      <w:r w:rsidRPr="00B601E8">
        <w:rPr>
          <w:lang w:val="fr-FR"/>
        </w:rPr>
        <w:t>Dermagne, ministre de l</w:t>
      </w:r>
      <w:r w:rsidR="00C009B8">
        <w:rPr>
          <w:lang w:val="fr-FR"/>
        </w:rPr>
        <w:t>’</w:t>
      </w:r>
      <w:r w:rsidRPr="00B601E8">
        <w:rPr>
          <w:lang w:val="fr-FR"/>
        </w:rPr>
        <w:t>économie et de l</w:t>
      </w:r>
      <w:r w:rsidR="00C009B8">
        <w:rPr>
          <w:lang w:val="fr-FR"/>
        </w:rPr>
        <w:t>’</w:t>
      </w:r>
      <w:r w:rsidRPr="00B601E8">
        <w:rPr>
          <w:lang w:val="fr-FR"/>
        </w:rPr>
        <w:t>emploi (Belgique)</w:t>
      </w:r>
    </w:p>
    <w:p w:rsidR="00C94D2B" w:rsidRDefault="00CC1EDD" w:rsidP="00453CCF">
      <w:pPr>
        <w:tabs>
          <w:tab w:val="left" w:pos="2835"/>
        </w:tabs>
        <w:spacing w:after="220"/>
        <w:ind w:left="2835"/>
      </w:pPr>
      <w:r>
        <w:t>Mme</w:t>
      </w:r>
      <w:r w:rsidR="00B35CF4">
        <w:t> </w:t>
      </w:r>
      <w:proofErr w:type="spellStart"/>
      <w:r w:rsidR="00D80A37">
        <w:t>Hayet</w:t>
      </w:r>
      <w:proofErr w:type="spellEnd"/>
      <w:r w:rsidR="00D80A37">
        <w:t> </w:t>
      </w:r>
      <w:proofErr w:type="spellStart"/>
      <w:r>
        <w:t>Guettat</w:t>
      </w:r>
      <w:proofErr w:type="spellEnd"/>
      <w:r>
        <w:t xml:space="preserve">, ministre des affaires culturelles (Tunisie) </w:t>
      </w:r>
    </w:p>
    <w:p w:rsidR="00453CCF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r w:rsidR="00B218B7">
        <w:rPr>
          <w:lang w:val="fr-FR"/>
        </w:rPr>
        <w:t xml:space="preserve">Konrad </w:t>
      </w:r>
      <w:proofErr w:type="spellStart"/>
      <w:r w:rsidR="00B218B7">
        <w:rPr>
          <w:lang w:val="fr-FR"/>
        </w:rPr>
        <w:t>von</w:t>
      </w:r>
      <w:proofErr w:type="spellEnd"/>
      <w:r w:rsidR="00B218B7">
        <w:rPr>
          <w:lang w:val="fr-FR"/>
        </w:rPr>
        <w:t> </w:t>
      </w:r>
      <w:proofErr w:type="spellStart"/>
      <w:r w:rsidRPr="00B601E8">
        <w:rPr>
          <w:lang w:val="fr-FR"/>
        </w:rPr>
        <w:t>Löhneysen</w:t>
      </w:r>
      <w:proofErr w:type="spellEnd"/>
      <w:r w:rsidRPr="00B601E8">
        <w:rPr>
          <w:lang w:val="fr-FR"/>
        </w:rPr>
        <w:t>, fondateur et directeur général, Embassy of Music (Allemagne)</w:t>
      </w:r>
    </w:p>
    <w:p w:rsidR="00CC1EDD" w:rsidRDefault="00CC1EDD" w:rsidP="00453CCF">
      <w:pPr>
        <w:tabs>
          <w:tab w:val="left" w:pos="2835"/>
        </w:tabs>
        <w:spacing w:after="220"/>
        <w:ind w:left="2835"/>
      </w:pPr>
      <w:r>
        <w:t>Mme</w:t>
      </w:r>
      <w:r w:rsidR="00B35CF4">
        <w:t> </w:t>
      </w:r>
      <w:r w:rsidR="00D80A37">
        <w:t>Françoise </w:t>
      </w:r>
      <w:proofErr w:type="spellStart"/>
      <w:r>
        <w:t>Remarck</w:t>
      </w:r>
      <w:proofErr w:type="spellEnd"/>
      <w:r>
        <w:t>, ministre de la culture</w:t>
      </w:r>
      <w:r w:rsidR="000F112E">
        <w:t xml:space="preserve"> </w:t>
      </w:r>
      <w:r w:rsidR="000F112E" w:rsidRPr="000F112E">
        <w:t>et francophonie</w:t>
      </w:r>
      <w:r>
        <w:t xml:space="preserve"> (Côte d</w:t>
      </w:r>
      <w:r w:rsidR="00C009B8">
        <w:t>’</w:t>
      </w:r>
      <w:r w:rsidR="00C94D2B">
        <w:t>Ivoire)</w:t>
      </w:r>
    </w:p>
    <w:p w:rsidR="00453CCF" w:rsidRPr="00B601E8" w:rsidRDefault="00453CCF" w:rsidP="00453CCF">
      <w:pPr>
        <w:tabs>
          <w:tab w:val="left" w:pos="2835"/>
        </w:tabs>
        <w:spacing w:before="720" w:after="220"/>
        <w:ind w:left="2835" w:hanging="2835"/>
        <w:rPr>
          <w:b/>
          <w:bCs/>
          <w:lang w:val="fr-FR"/>
        </w:rPr>
      </w:pPr>
      <w:r w:rsidRPr="00B601E8">
        <w:rPr>
          <w:lang w:val="fr-FR"/>
        </w:rPr>
        <w:t>15</w:t>
      </w:r>
      <w:r w:rsidR="00B218B7">
        <w:rPr>
          <w:lang w:val="fr-FR"/>
        </w:rPr>
        <w:t> h </w:t>
      </w:r>
      <w:r w:rsidRPr="00B601E8">
        <w:rPr>
          <w:lang w:val="fr-FR"/>
        </w:rPr>
        <w:t>00 – 16</w:t>
      </w:r>
      <w:r w:rsidR="00B218B7">
        <w:rPr>
          <w:lang w:val="fr-FR"/>
        </w:rPr>
        <w:t> h </w:t>
      </w:r>
      <w:r w:rsidRPr="00B601E8">
        <w:rPr>
          <w:lang w:val="fr-FR"/>
        </w:rPr>
        <w:t>15</w:t>
      </w:r>
      <w:r w:rsidRPr="00B601E8">
        <w:rPr>
          <w:lang w:val="fr-FR"/>
        </w:rPr>
        <w:tab/>
      </w:r>
      <w:r w:rsidRPr="00B601E8">
        <w:rPr>
          <w:b/>
          <w:lang w:val="fr-FR"/>
        </w:rPr>
        <w:t>Premier débat de groupe</w:t>
      </w:r>
      <w:r w:rsidR="00C009B8">
        <w:rPr>
          <w:b/>
          <w:lang w:val="fr-FR"/>
        </w:rPr>
        <w:t> :</w:t>
      </w:r>
      <w:r w:rsidRPr="00B601E8">
        <w:rPr>
          <w:b/>
          <w:lang w:val="fr-FR"/>
        </w:rPr>
        <w:t xml:space="preserve"> </w:t>
      </w:r>
      <w:r w:rsidRPr="00B601E8">
        <w:rPr>
          <w:b/>
          <w:bCs/>
          <w:lang w:val="fr-FR"/>
        </w:rPr>
        <w:t xml:space="preserve">Pratiques en matière de concession de licences </w:t>
      </w:r>
      <w:r w:rsidR="00CC1EDD">
        <w:rPr>
          <w:b/>
          <w:bCs/>
          <w:lang w:val="fr-FR"/>
        </w:rPr>
        <w:t>concernant</w:t>
      </w:r>
      <w:r w:rsidRPr="00B601E8">
        <w:rPr>
          <w:b/>
          <w:bCs/>
          <w:lang w:val="fr-FR"/>
        </w:rPr>
        <w:t xml:space="preserve"> les services de diffusion de musique en continu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Animateur</w:t>
      </w:r>
      <w:r w:rsidR="00C009B8">
        <w:rPr>
          <w:lang w:val="fr-FR"/>
        </w:rPr>
        <w:t> :</w:t>
      </w:r>
      <w:r w:rsidRPr="00B601E8">
        <w:rPr>
          <w:lang w:val="fr-FR"/>
        </w:rPr>
        <w:t xml:space="preserve"> </w:t>
      </w:r>
      <w:r w:rsidR="00D80A37">
        <w:t>Paolo </w:t>
      </w:r>
      <w:r w:rsidR="00CC1EDD">
        <w:t>Lanteri, juriste, Division du droit d</w:t>
      </w:r>
      <w:r w:rsidR="00C009B8">
        <w:t>’</w:t>
      </w:r>
      <w:r w:rsidR="00CC1EDD">
        <w:t>auteur, OMPI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Conférenciers</w:t>
      </w:r>
      <w:r w:rsidR="00C009B8">
        <w:rPr>
          <w:lang w:val="fr-FR"/>
        </w:rPr>
        <w:t> :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Mme</w:t>
      </w:r>
      <w:r w:rsidR="00E870E2" w:rsidRPr="00B601E8">
        <w:rPr>
          <w:lang w:val="fr-FR"/>
        </w:rPr>
        <w:t> </w:t>
      </w:r>
      <w:r w:rsidR="00B218B7">
        <w:rPr>
          <w:lang w:val="fr-FR"/>
        </w:rPr>
        <w:t>Reni </w:t>
      </w:r>
      <w:r w:rsidRPr="00B601E8">
        <w:rPr>
          <w:lang w:val="fr-FR"/>
        </w:rPr>
        <w:t>Adadevoh, premi</w:t>
      </w:r>
      <w:r w:rsidR="00626814">
        <w:rPr>
          <w:lang w:val="fr-FR"/>
        </w:rPr>
        <w:t>è</w:t>
      </w:r>
      <w:r w:rsidRPr="00B601E8">
        <w:rPr>
          <w:lang w:val="fr-FR"/>
        </w:rPr>
        <w:t>r</w:t>
      </w:r>
      <w:r w:rsidR="00626814">
        <w:rPr>
          <w:lang w:val="fr-FR"/>
        </w:rPr>
        <w:t>e</w:t>
      </w:r>
      <w:r w:rsidRPr="00B601E8">
        <w:rPr>
          <w:lang w:val="fr-FR"/>
        </w:rPr>
        <w:t xml:space="preserve"> vice</w:t>
      </w:r>
      <w:r w:rsidR="00D80A37">
        <w:rPr>
          <w:lang w:val="fr-FR"/>
        </w:rPr>
        <w:noBreakHyphen/>
      </w:r>
      <w:r w:rsidRPr="00B601E8">
        <w:rPr>
          <w:lang w:val="fr-FR"/>
        </w:rPr>
        <w:t>président</w:t>
      </w:r>
      <w:r w:rsidR="00626814">
        <w:rPr>
          <w:lang w:val="fr-FR"/>
        </w:rPr>
        <w:t>e</w:t>
      </w:r>
      <w:r w:rsidRPr="00B601E8">
        <w:rPr>
          <w:lang w:val="fr-FR"/>
        </w:rPr>
        <w:t xml:space="preserve"> chargé</w:t>
      </w:r>
      <w:r w:rsidR="00626814">
        <w:rPr>
          <w:lang w:val="fr-FR"/>
        </w:rPr>
        <w:t>e</w:t>
      </w:r>
      <w:r w:rsidRPr="00B601E8">
        <w:rPr>
          <w:lang w:val="fr-FR"/>
        </w:rPr>
        <w:t xml:space="preserve"> des affaires juridiques et commerciales, Warner Music International (États</w:t>
      </w:r>
      <w:r w:rsidR="00D80A37">
        <w:rPr>
          <w:lang w:val="fr-FR"/>
        </w:rPr>
        <w:noBreakHyphen/>
      </w:r>
      <w:r w:rsidRPr="00B601E8">
        <w:rPr>
          <w:lang w:val="fr-FR"/>
        </w:rPr>
        <w:t>Unis d</w:t>
      </w:r>
      <w:r w:rsidR="00C009B8">
        <w:rPr>
          <w:lang w:val="fr-FR"/>
        </w:rPr>
        <w:t>’</w:t>
      </w:r>
      <w:r w:rsidRPr="00B601E8">
        <w:rPr>
          <w:lang w:val="fr-FR"/>
        </w:rPr>
        <w:t>Amérique)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r w:rsidR="00D80A37">
        <w:rPr>
          <w:lang w:val="fr-FR"/>
        </w:rPr>
        <w:t>Antony </w:t>
      </w:r>
      <w:proofErr w:type="spellStart"/>
      <w:r w:rsidRPr="00B601E8">
        <w:rPr>
          <w:lang w:val="fr-FR"/>
        </w:rPr>
        <w:t>Bebawi</w:t>
      </w:r>
      <w:proofErr w:type="spellEnd"/>
      <w:r w:rsidRPr="00B601E8">
        <w:rPr>
          <w:lang w:val="fr-FR"/>
        </w:rPr>
        <w:t xml:space="preserve">, président de Global Digital, Sony Music </w:t>
      </w:r>
      <w:proofErr w:type="spellStart"/>
      <w:r w:rsidRPr="00B601E8">
        <w:rPr>
          <w:lang w:val="fr-FR"/>
        </w:rPr>
        <w:t>Publishing</w:t>
      </w:r>
      <w:proofErr w:type="spellEnd"/>
      <w:r w:rsidRPr="00B601E8">
        <w:rPr>
          <w:lang w:val="fr-FR"/>
        </w:rPr>
        <w:t xml:space="preserve"> (Égypte/Royaume</w:t>
      </w:r>
      <w:r w:rsidR="00D80A37">
        <w:rPr>
          <w:lang w:val="fr-FR"/>
        </w:rPr>
        <w:noBreakHyphen/>
      </w:r>
      <w:r w:rsidRPr="00B601E8">
        <w:rPr>
          <w:lang w:val="fr-FR"/>
        </w:rPr>
        <w:t>Uni)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Mme</w:t>
      </w:r>
      <w:r w:rsidR="00E870E2" w:rsidRPr="00B601E8">
        <w:rPr>
          <w:lang w:val="fr-FR"/>
        </w:rPr>
        <w:t> </w:t>
      </w:r>
      <w:r w:rsidRPr="00B601E8">
        <w:rPr>
          <w:lang w:val="fr-FR"/>
        </w:rPr>
        <w:t>Solange</w:t>
      </w:r>
      <w:r w:rsidR="00B218B7">
        <w:rPr>
          <w:lang w:val="fr-FR"/>
        </w:rPr>
        <w:t> </w:t>
      </w:r>
      <w:r w:rsidRPr="00B601E8">
        <w:rPr>
          <w:lang w:val="fr-FR"/>
        </w:rPr>
        <w:t xml:space="preserve">Cesarovna, </w:t>
      </w:r>
      <w:r w:rsidR="00D80A37">
        <w:rPr>
          <w:lang w:val="fr-FR"/>
        </w:rPr>
        <w:t xml:space="preserve">artiste et </w:t>
      </w:r>
      <w:r w:rsidRPr="00B601E8">
        <w:rPr>
          <w:lang w:val="fr-FR"/>
        </w:rPr>
        <w:t xml:space="preserve">présidente de la </w:t>
      </w:r>
      <w:proofErr w:type="spellStart"/>
      <w:r w:rsidRPr="00B601E8">
        <w:rPr>
          <w:lang w:val="fr-FR"/>
        </w:rPr>
        <w:t>Sociedade</w:t>
      </w:r>
      <w:proofErr w:type="spellEnd"/>
      <w:r w:rsidR="00CC1EDD">
        <w:rPr>
          <w:lang w:val="fr-FR"/>
        </w:rPr>
        <w:t xml:space="preserve"> </w:t>
      </w:r>
      <w:r w:rsidRPr="00B601E8">
        <w:rPr>
          <w:lang w:val="fr-FR"/>
        </w:rPr>
        <w:t>Cabo</w:t>
      </w:r>
      <w:r w:rsidR="00D80A37">
        <w:rPr>
          <w:lang w:val="fr-FR"/>
        </w:rPr>
        <w:noBreakHyphen/>
      </w:r>
      <w:proofErr w:type="spellStart"/>
      <w:r w:rsidRPr="00B601E8">
        <w:rPr>
          <w:lang w:val="fr-FR"/>
        </w:rPr>
        <w:t>Verdiana</w:t>
      </w:r>
      <w:proofErr w:type="spellEnd"/>
      <w:r w:rsidRPr="00B601E8">
        <w:rPr>
          <w:lang w:val="fr-FR"/>
        </w:rPr>
        <w:t xml:space="preserve"> de </w:t>
      </w:r>
      <w:proofErr w:type="spellStart"/>
      <w:r w:rsidRPr="00B601E8">
        <w:rPr>
          <w:lang w:val="fr-FR"/>
        </w:rPr>
        <w:t>Música</w:t>
      </w:r>
      <w:proofErr w:type="spellEnd"/>
      <w:r w:rsidRPr="00B601E8">
        <w:rPr>
          <w:lang w:val="fr-FR"/>
        </w:rPr>
        <w:t xml:space="preserve"> (SCM) (Cabo Verde)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r w:rsidRPr="00B601E8">
        <w:rPr>
          <w:lang w:val="fr-FR"/>
        </w:rPr>
        <w:t>Bill</w:t>
      </w:r>
      <w:r w:rsidR="00B218B7">
        <w:rPr>
          <w:lang w:val="fr-FR"/>
        </w:rPr>
        <w:t> </w:t>
      </w:r>
      <w:proofErr w:type="spellStart"/>
      <w:r w:rsidRPr="00B601E8">
        <w:rPr>
          <w:lang w:val="fr-FR"/>
        </w:rPr>
        <w:t>McGoey</w:t>
      </w:r>
      <w:proofErr w:type="spellEnd"/>
      <w:r w:rsidRPr="00B601E8">
        <w:rPr>
          <w:lang w:val="fr-FR"/>
        </w:rPr>
        <w:t>, Stratégie musicale mondiale et développement commercial</w:t>
      </w:r>
      <w:r w:rsidR="00B218B7">
        <w:rPr>
          <w:lang w:val="fr-FR"/>
        </w:rPr>
        <w:t xml:space="preserve">, </w:t>
      </w:r>
      <w:proofErr w:type="spellStart"/>
      <w:r w:rsidR="00B218B7">
        <w:t>TikTok</w:t>
      </w:r>
      <w:proofErr w:type="spellEnd"/>
      <w:r w:rsidR="00B218B7">
        <w:t xml:space="preserve"> / </w:t>
      </w:r>
      <w:proofErr w:type="spellStart"/>
      <w:r w:rsidR="00B218B7">
        <w:t>ByteDance</w:t>
      </w:r>
      <w:proofErr w:type="spellEnd"/>
      <w:r w:rsidRPr="00B601E8">
        <w:rPr>
          <w:lang w:val="fr-FR"/>
        </w:rPr>
        <w:t xml:space="preserve"> (Royaume</w:t>
      </w:r>
      <w:r w:rsidR="00D80A37">
        <w:rPr>
          <w:lang w:val="fr-FR"/>
        </w:rPr>
        <w:noBreakHyphen/>
      </w:r>
      <w:r w:rsidRPr="00B601E8">
        <w:rPr>
          <w:lang w:val="fr-FR"/>
        </w:rPr>
        <w:t>Uni)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Mme</w:t>
      </w:r>
      <w:r w:rsidR="00E870E2" w:rsidRPr="00B601E8">
        <w:rPr>
          <w:lang w:val="fr-FR"/>
        </w:rPr>
        <w:t> </w:t>
      </w:r>
      <w:r w:rsidRPr="00B601E8">
        <w:rPr>
          <w:lang w:val="fr-FR"/>
        </w:rPr>
        <w:t>Annie</w:t>
      </w:r>
      <w:r w:rsidR="00B218B7">
        <w:rPr>
          <w:lang w:val="fr-FR"/>
        </w:rPr>
        <w:t> </w:t>
      </w:r>
      <w:r w:rsidRPr="00B601E8">
        <w:rPr>
          <w:lang w:val="fr-FR"/>
        </w:rPr>
        <w:t xml:space="preserve">Morin, directrice exécutive, </w:t>
      </w:r>
      <w:proofErr w:type="spellStart"/>
      <w:r w:rsidRPr="00B601E8">
        <w:rPr>
          <w:lang w:val="fr-FR"/>
        </w:rPr>
        <w:t>Artisti</w:t>
      </w:r>
      <w:proofErr w:type="spellEnd"/>
      <w:r w:rsidRPr="00B601E8">
        <w:rPr>
          <w:lang w:val="fr-FR"/>
        </w:rPr>
        <w:t xml:space="preserve"> (Canada)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r w:rsidR="00B218B7">
        <w:rPr>
          <w:lang w:val="fr-FR"/>
        </w:rPr>
        <w:t>Guillermo </w:t>
      </w:r>
      <w:r w:rsidRPr="00B601E8">
        <w:rPr>
          <w:lang w:val="fr-FR"/>
        </w:rPr>
        <w:t xml:space="preserve">Ocampo, directeur général de la Sociedad Argentina de </w:t>
      </w:r>
      <w:proofErr w:type="spellStart"/>
      <w:r w:rsidRPr="00B601E8">
        <w:rPr>
          <w:lang w:val="fr-FR"/>
        </w:rPr>
        <w:t>Autores</w:t>
      </w:r>
      <w:proofErr w:type="spellEnd"/>
      <w:r w:rsidRPr="00B601E8">
        <w:rPr>
          <w:lang w:val="fr-FR"/>
        </w:rPr>
        <w:t xml:space="preserve"> y </w:t>
      </w:r>
      <w:proofErr w:type="spellStart"/>
      <w:r w:rsidRPr="00B601E8">
        <w:rPr>
          <w:lang w:val="fr-FR"/>
        </w:rPr>
        <w:t>Compositores</w:t>
      </w:r>
      <w:proofErr w:type="spellEnd"/>
      <w:r w:rsidRPr="00B601E8">
        <w:rPr>
          <w:lang w:val="fr-FR"/>
        </w:rPr>
        <w:t xml:space="preserve"> de </w:t>
      </w:r>
      <w:proofErr w:type="spellStart"/>
      <w:r w:rsidRPr="00B601E8">
        <w:rPr>
          <w:lang w:val="fr-FR"/>
        </w:rPr>
        <w:t>Música</w:t>
      </w:r>
      <w:proofErr w:type="spellEnd"/>
      <w:r w:rsidRPr="00B601E8">
        <w:rPr>
          <w:lang w:val="fr-FR"/>
        </w:rPr>
        <w:t xml:space="preserve"> (SADAIC) (Argentine)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lastRenderedPageBreak/>
        <w:t>M</w:t>
      </w:r>
      <w:r w:rsidR="00626814">
        <w:rPr>
          <w:lang w:val="fr-FR"/>
        </w:rPr>
        <w:t>me</w:t>
      </w:r>
      <w:r w:rsidR="00E870E2" w:rsidRPr="00B601E8">
        <w:rPr>
          <w:lang w:val="fr-FR"/>
        </w:rPr>
        <w:t> </w:t>
      </w:r>
      <w:proofErr w:type="spellStart"/>
      <w:r w:rsidR="00B218B7">
        <w:rPr>
          <w:lang w:val="fr-FR"/>
        </w:rPr>
        <w:t>Regan</w:t>
      </w:r>
      <w:proofErr w:type="spellEnd"/>
      <w:r w:rsidR="00B218B7">
        <w:rPr>
          <w:lang w:val="fr-FR"/>
        </w:rPr>
        <w:t> </w:t>
      </w:r>
      <w:r w:rsidRPr="00B601E8">
        <w:rPr>
          <w:lang w:val="fr-FR"/>
        </w:rPr>
        <w:t xml:space="preserve">Smith, responsable de la politique publique, Affaires gouvernementales, </w:t>
      </w:r>
      <w:proofErr w:type="spellStart"/>
      <w:r w:rsidRPr="00B601E8">
        <w:rPr>
          <w:lang w:val="fr-FR"/>
        </w:rPr>
        <w:t>Spotify</w:t>
      </w:r>
      <w:proofErr w:type="spellEnd"/>
      <w:r w:rsidRPr="00B601E8">
        <w:rPr>
          <w:lang w:val="fr-FR"/>
        </w:rPr>
        <w:t xml:space="preserve"> (États</w:t>
      </w:r>
      <w:r w:rsidR="00D80A37">
        <w:rPr>
          <w:lang w:val="fr-FR"/>
        </w:rPr>
        <w:noBreakHyphen/>
      </w:r>
      <w:r w:rsidRPr="00B601E8">
        <w:rPr>
          <w:lang w:val="fr-FR"/>
        </w:rPr>
        <w:t>Unis d</w:t>
      </w:r>
      <w:r w:rsidR="00C009B8">
        <w:rPr>
          <w:lang w:val="fr-FR"/>
        </w:rPr>
        <w:t>’</w:t>
      </w:r>
      <w:r w:rsidRPr="00B601E8">
        <w:rPr>
          <w:lang w:val="fr-FR"/>
        </w:rPr>
        <w:t>Amérique)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proofErr w:type="spellStart"/>
      <w:r w:rsidR="00B218B7">
        <w:rPr>
          <w:lang w:val="fr-FR"/>
        </w:rPr>
        <w:t>Qihu</w:t>
      </w:r>
      <w:proofErr w:type="spellEnd"/>
      <w:r w:rsidR="00B218B7">
        <w:rPr>
          <w:lang w:val="fr-FR"/>
        </w:rPr>
        <w:t> </w:t>
      </w:r>
      <w:r w:rsidRPr="00B601E8">
        <w:rPr>
          <w:lang w:val="fr-FR"/>
        </w:rPr>
        <w:t>Yang, avocat général et directeur de l</w:t>
      </w:r>
      <w:r w:rsidR="00C009B8">
        <w:rPr>
          <w:lang w:val="fr-FR"/>
        </w:rPr>
        <w:t>’</w:t>
      </w:r>
      <w:r w:rsidRPr="00B601E8">
        <w:rPr>
          <w:lang w:val="fr-FR"/>
        </w:rPr>
        <w:t xml:space="preserve">Institut de musique, </w:t>
      </w:r>
      <w:proofErr w:type="spellStart"/>
      <w:r w:rsidRPr="00B601E8">
        <w:rPr>
          <w:lang w:val="fr-FR"/>
        </w:rPr>
        <w:t>Tencent</w:t>
      </w:r>
      <w:proofErr w:type="spellEnd"/>
      <w:r w:rsidRPr="00B601E8">
        <w:rPr>
          <w:lang w:val="fr-FR"/>
        </w:rPr>
        <w:t xml:space="preserve"> (Chine)</w:t>
      </w:r>
    </w:p>
    <w:p w:rsidR="00453CCF" w:rsidRPr="00B601E8" w:rsidRDefault="00453CCF" w:rsidP="00453CCF">
      <w:pPr>
        <w:tabs>
          <w:tab w:val="left" w:pos="2835"/>
        </w:tabs>
        <w:spacing w:before="720" w:after="220"/>
        <w:ind w:left="2835" w:hanging="2835"/>
        <w:rPr>
          <w:b/>
          <w:bCs/>
          <w:lang w:val="fr-FR"/>
        </w:rPr>
      </w:pPr>
      <w:r w:rsidRPr="00B601E8">
        <w:rPr>
          <w:lang w:val="fr-FR"/>
        </w:rPr>
        <w:t>1</w:t>
      </w:r>
      <w:r w:rsidR="00B218B7">
        <w:rPr>
          <w:lang w:val="fr-FR"/>
        </w:rPr>
        <w:t>6 h 15 – 17 h 30</w:t>
      </w:r>
      <w:r w:rsidRPr="00B601E8">
        <w:rPr>
          <w:lang w:val="fr-FR"/>
        </w:rPr>
        <w:tab/>
      </w:r>
      <w:r w:rsidRPr="00B601E8">
        <w:rPr>
          <w:b/>
          <w:lang w:val="fr-FR"/>
        </w:rPr>
        <w:t>Deuxième débat de groupe</w:t>
      </w:r>
      <w:r w:rsidR="00C009B8">
        <w:rPr>
          <w:b/>
          <w:lang w:val="fr-FR"/>
        </w:rPr>
        <w:t> :</w:t>
      </w:r>
      <w:r w:rsidRPr="00B601E8">
        <w:rPr>
          <w:b/>
          <w:lang w:val="fr-FR"/>
        </w:rPr>
        <w:t xml:space="preserve"> </w:t>
      </w:r>
      <w:r w:rsidRPr="00B601E8">
        <w:rPr>
          <w:b/>
          <w:bCs/>
          <w:lang w:val="fr-FR"/>
        </w:rPr>
        <w:t>Répartition des revenus de la diffusion en continu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Animateur</w:t>
      </w:r>
      <w:r w:rsidR="00C009B8">
        <w:rPr>
          <w:lang w:val="fr-FR"/>
        </w:rPr>
        <w:t> :</w:t>
      </w:r>
      <w:r w:rsidRPr="00B601E8">
        <w:rPr>
          <w:lang w:val="fr-FR"/>
        </w:rPr>
        <w:t xml:space="preserve"> </w:t>
      </w:r>
      <w:r w:rsidR="00CC1EDD">
        <w:rPr>
          <w:lang w:val="fr-FR"/>
        </w:rPr>
        <w:t>Paolo Lanteri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Conférenciers</w:t>
      </w:r>
      <w:r w:rsidR="00C009B8">
        <w:rPr>
          <w:lang w:val="fr-FR"/>
        </w:rPr>
        <w:t> :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proofErr w:type="spellStart"/>
      <w:r w:rsidRPr="00B601E8">
        <w:rPr>
          <w:lang w:val="fr-FR"/>
        </w:rPr>
        <w:t>Kwee</w:t>
      </w:r>
      <w:proofErr w:type="spellEnd"/>
      <w:r w:rsidRPr="00B601E8">
        <w:rPr>
          <w:lang w:val="fr-FR"/>
        </w:rPr>
        <w:t xml:space="preserve"> </w:t>
      </w:r>
      <w:proofErr w:type="spellStart"/>
      <w:r w:rsidRPr="00B601E8">
        <w:rPr>
          <w:lang w:val="fr-FR"/>
        </w:rPr>
        <w:t>Tiang</w:t>
      </w:r>
      <w:proofErr w:type="spellEnd"/>
      <w:r w:rsidRPr="00B601E8">
        <w:rPr>
          <w:lang w:val="fr-FR"/>
        </w:rPr>
        <w:t xml:space="preserve"> Ang, premier vice</w:t>
      </w:r>
      <w:r w:rsidR="00D80A37">
        <w:rPr>
          <w:lang w:val="fr-FR"/>
        </w:rPr>
        <w:noBreakHyphen/>
      </w:r>
      <w:r w:rsidRPr="00B601E8">
        <w:rPr>
          <w:lang w:val="fr-FR"/>
        </w:rPr>
        <w:t>président de la politique publique pour l</w:t>
      </w:r>
      <w:r w:rsidR="00C009B8">
        <w:rPr>
          <w:lang w:val="fr-FR"/>
        </w:rPr>
        <w:t>’</w:t>
      </w:r>
      <w:r w:rsidRPr="00B601E8">
        <w:rPr>
          <w:lang w:val="fr-FR"/>
        </w:rPr>
        <w:t>Asie, Universal Music Group (Singapour)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r w:rsidRPr="00B601E8">
        <w:rPr>
          <w:lang w:val="fr-FR"/>
        </w:rPr>
        <w:t xml:space="preserve">Nacho García Vega, </w:t>
      </w:r>
      <w:r w:rsidR="00CC1EDD">
        <w:rPr>
          <w:lang w:val="fr-FR"/>
        </w:rPr>
        <w:t xml:space="preserve">artiste et </w:t>
      </w:r>
      <w:r w:rsidRPr="00B601E8">
        <w:rPr>
          <w:lang w:val="fr-FR"/>
        </w:rPr>
        <w:t>président de l</w:t>
      </w:r>
      <w:r w:rsidR="00C009B8">
        <w:rPr>
          <w:lang w:val="fr-FR"/>
        </w:rPr>
        <w:t>’</w:t>
      </w:r>
      <w:r w:rsidRPr="00B601E8">
        <w:rPr>
          <w:lang w:val="fr-FR"/>
        </w:rPr>
        <w:t>Organis</w:t>
      </w:r>
      <w:bookmarkStart w:id="5" w:name="_GoBack"/>
      <w:bookmarkEnd w:id="5"/>
      <w:r w:rsidRPr="00B601E8">
        <w:rPr>
          <w:lang w:val="fr-FR"/>
        </w:rPr>
        <w:t>ation internationale des artistes (IAO) (Espagne)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r w:rsidRPr="00B601E8">
        <w:rPr>
          <w:lang w:val="fr-FR"/>
        </w:rPr>
        <w:t>Daniel</w:t>
      </w:r>
      <w:r w:rsidR="00B218B7">
        <w:rPr>
          <w:lang w:val="fr-FR"/>
        </w:rPr>
        <w:t> </w:t>
      </w:r>
      <w:r w:rsidRPr="00B601E8">
        <w:rPr>
          <w:lang w:val="fr-FR"/>
        </w:rPr>
        <w:t xml:space="preserve">Johansson, chercheur et maître de conférences, </w:t>
      </w:r>
      <w:proofErr w:type="spellStart"/>
      <w:r w:rsidRPr="00B601E8">
        <w:rPr>
          <w:lang w:val="fr-FR"/>
        </w:rPr>
        <w:t>Inland</w:t>
      </w:r>
      <w:proofErr w:type="spellEnd"/>
      <w:r w:rsidRPr="00B601E8">
        <w:rPr>
          <w:lang w:val="fr-FR"/>
        </w:rPr>
        <w:t xml:space="preserve"> </w:t>
      </w:r>
      <w:proofErr w:type="spellStart"/>
      <w:r w:rsidRPr="00B601E8">
        <w:rPr>
          <w:lang w:val="fr-FR"/>
        </w:rPr>
        <w:t>Norway</w:t>
      </w:r>
      <w:proofErr w:type="spellEnd"/>
      <w:r w:rsidRPr="00B601E8">
        <w:rPr>
          <w:lang w:val="fr-FR"/>
        </w:rPr>
        <w:t xml:space="preserve"> </w:t>
      </w:r>
      <w:proofErr w:type="spellStart"/>
      <w:r w:rsidRPr="00B601E8">
        <w:rPr>
          <w:lang w:val="fr-FR"/>
        </w:rPr>
        <w:t>University</w:t>
      </w:r>
      <w:proofErr w:type="spellEnd"/>
      <w:r w:rsidRPr="00B601E8">
        <w:rPr>
          <w:lang w:val="fr-FR"/>
        </w:rPr>
        <w:t xml:space="preserve"> of </w:t>
      </w:r>
      <w:proofErr w:type="spellStart"/>
      <w:r w:rsidRPr="00B601E8">
        <w:rPr>
          <w:lang w:val="fr-FR"/>
        </w:rPr>
        <w:t>Applied</w:t>
      </w:r>
      <w:proofErr w:type="spellEnd"/>
      <w:r w:rsidRPr="00B601E8">
        <w:rPr>
          <w:lang w:val="fr-FR"/>
        </w:rPr>
        <w:t xml:space="preserve"> Science (Suède)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r w:rsidR="00B218B7">
        <w:rPr>
          <w:lang w:val="fr-FR"/>
        </w:rPr>
        <w:t>Garrett </w:t>
      </w:r>
      <w:r w:rsidRPr="00B601E8">
        <w:rPr>
          <w:lang w:val="fr-FR"/>
        </w:rPr>
        <w:t xml:space="preserve">Levin, </w:t>
      </w:r>
      <w:r w:rsidR="00CC1EDD">
        <w:rPr>
          <w:lang w:val="fr-FR"/>
        </w:rPr>
        <w:t xml:space="preserve">président et directeur général de la </w:t>
      </w:r>
      <w:r w:rsidRPr="00B601E8">
        <w:rPr>
          <w:lang w:val="fr-FR"/>
        </w:rPr>
        <w:t>Digital Media Association (</w:t>
      </w:r>
      <w:proofErr w:type="spellStart"/>
      <w:r w:rsidRPr="00B601E8">
        <w:rPr>
          <w:lang w:val="fr-FR"/>
        </w:rPr>
        <w:t>DiMA</w:t>
      </w:r>
      <w:proofErr w:type="spellEnd"/>
      <w:r w:rsidRPr="00B601E8">
        <w:rPr>
          <w:lang w:val="fr-FR"/>
        </w:rPr>
        <w:t>) (États</w:t>
      </w:r>
      <w:r w:rsidR="00D80A37">
        <w:rPr>
          <w:lang w:val="fr-FR"/>
        </w:rPr>
        <w:noBreakHyphen/>
      </w:r>
      <w:r w:rsidRPr="00B601E8">
        <w:rPr>
          <w:lang w:val="fr-FR"/>
        </w:rPr>
        <w:t>Unis d</w:t>
      </w:r>
      <w:r w:rsidR="00C009B8">
        <w:rPr>
          <w:lang w:val="fr-FR"/>
        </w:rPr>
        <w:t>’</w:t>
      </w:r>
      <w:r w:rsidRPr="00B601E8">
        <w:rPr>
          <w:lang w:val="fr-FR"/>
        </w:rPr>
        <w:t>Amérique)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Mme</w:t>
      </w:r>
      <w:r w:rsidR="00E870E2" w:rsidRPr="00B601E8">
        <w:rPr>
          <w:lang w:val="fr-FR"/>
        </w:rPr>
        <w:t> </w:t>
      </w:r>
      <w:r w:rsidR="00B218B7">
        <w:rPr>
          <w:lang w:val="fr-FR"/>
        </w:rPr>
        <w:t>Helienne </w:t>
      </w:r>
      <w:r w:rsidRPr="00B601E8">
        <w:rPr>
          <w:lang w:val="fr-FR"/>
        </w:rPr>
        <w:t>Lindvall, présidente de l</w:t>
      </w:r>
      <w:r w:rsidR="00C009B8">
        <w:rPr>
          <w:lang w:val="fr-FR"/>
        </w:rPr>
        <w:t>’</w:t>
      </w:r>
      <w:proofErr w:type="spellStart"/>
      <w:r w:rsidRPr="00B601E8">
        <w:rPr>
          <w:lang w:val="fr-FR"/>
        </w:rPr>
        <w:t>European</w:t>
      </w:r>
      <w:proofErr w:type="spellEnd"/>
      <w:r w:rsidRPr="00B601E8">
        <w:rPr>
          <w:lang w:val="fr-FR"/>
        </w:rPr>
        <w:t xml:space="preserve"> Composer and </w:t>
      </w:r>
      <w:proofErr w:type="spellStart"/>
      <w:r w:rsidRPr="00B601E8">
        <w:rPr>
          <w:lang w:val="fr-FR"/>
        </w:rPr>
        <w:t>Songwriter</w:t>
      </w:r>
      <w:proofErr w:type="spellEnd"/>
      <w:r w:rsidRPr="00B601E8">
        <w:rPr>
          <w:lang w:val="fr-FR"/>
        </w:rPr>
        <w:t xml:space="preserve"> Alliance (ECSA) (Suède)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r w:rsidR="00B218B7">
        <w:rPr>
          <w:lang w:val="fr-FR"/>
        </w:rPr>
        <w:t>Will </w:t>
      </w:r>
      <w:r w:rsidRPr="00B601E8">
        <w:rPr>
          <w:lang w:val="fr-FR"/>
        </w:rPr>
        <w:t xml:space="preserve">Page, </w:t>
      </w:r>
      <w:r w:rsidR="00CC1EDD">
        <w:t xml:space="preserve">auteur de </w:t>
      </w:r>
      <w:r w:rsidR="00CC1EDD">
        <w:rPr>
          <w:i/>
          <w:iCs/>
        </w:rPr>
        <w:t>Pivot</w:t>
      </w:r>
      <w:r w:rsidR="00CC1EDD">
        <w:t xml:space="preserve"> et professeur auxiliaire à la London </w:t>
      </w:r>
      <w:proofErr w:type="spellStart"/>
      <w:r w:rsidR="00CC1EDD">
        <w:t>School</w:t>
      </w:r>
      <w:proofErr w:type="spellEnd"/>
      <w:r w:rsidR="00CC1EDD">
        <w:t xml:space="preserve"> of </w:t>
      </w:r>
      <w:proofErr w:type="spellStart"/>
      <w:r w:rsidR="00CC1EDD">
        <w:t>Economics</w:t>
      </w:r>
      <w:proofErr w:type="spellEnd"/>
      <w:r w:rsidRPr="00B601E8">
        <w:rPr>
          <w:lang w:val="fr-FR"/>
        </w:rPr>
        <w:t xml:space="preserve"> (Royaume</w:t>
      </w:r>
      <w:r w:rsidR="00D80A37">
        <w:rPr>
          <w:lang w:val="fr-FR"/>
        </w:rPr>
        <w:noBreakHyphen/>
      </w:r>
      <w:r w:rsidRPr="00B601E8">
        <w:rPr>
          <w:lang w:val="fr-FR"/>
        </w:rPr>
        <w:t>Uni)</w:t>
      </w:r>
    </w:p>
    <w:p w:rsidR="00453CCF" w:rsidRPr="00B601E8" w:rsidRDefault="00453CCF" w:rsidP="00453CCF">
      <w:pPr>
        <w:tabs>
          <w:tab w:val="left" w:pos="2835"/>
        </w:tabs>
        <w:spacing w:after="220"/>
        <w:ind w:left="2835"/>
        <w:rPr>
          <w:lang w:val="fr-FR"/>
        </w:rPr>
      </w:pPr>
      <w:r w:rsidRPr="00B601E8">
        <w:rPr>
          <w:lang w:val="fr-FR"/>
        </w:rPr>
        <w:t>M.</w:t>
      </w:r>
      <w:r w:rsidR="00E870E2" w:rsidRPr="00B601E8">
        <w:rPr>
          <w:lang w:val="fr-FR"/>
        </w:rPr>
        <w:t> </w:t>
      </w:r>
      <w:r w:rsidRPr="00B601E8">
        <w:rPr>
          <w:lang w:val="fr-FR"/>
        </w:rPr>
        <w:t>Enrique</w:t>
      </w:r>
      <w:r w:rsidR="00B218B7">
        <w:rPr>
          <w:lang w:val="fr-FR"/>
        </w:rPr>
        <w:t> </w:t>
      </w:r>
      <w:proofErr w:type="spellStart"/>
      <w:r w:rsidRPr="00B601E8">
        <w:rPr>
          <w:lang w:val="fr-FR"/>
        </w:rPr>
        <w:t>Zayas</w:t>
      </w:r>
      <w:proofErr w:type="spellEnd"/>
      <w:r w:rsidRPr="00B601E8">
        <w:rPr>
          <w:lang w:val="fr-FR"/>
        </w:rPr>
        <w:t>, artiste</w:t>
      </w:r>
      <w:r w:rsidR="00CC1EDD">
        <w:rPr>
          <w:lang w:val="fr-FR"/>
        </w:rPr>
        <w:t xml:space="preserve"> et</w:t>
      </w:r>
      <w:r w:rsidRPr="00B601E8">
        <w:rPr>
          <w:lang w:val="fr-FR"/>
        </w:rPr>
        <w:t xml:space="preserve"> membre du conseil d</w:t>
      </w:r>
      <w:r w:rsidR="00C009B8">
        <w:rPr>
          <w:lang w:val="fr-FR"/>
        </w:rPr>
        <w:t>’</w:t>
      </w:r>
      <w:r w:rsidRPr="00B601E8">
        <w:rPr>
          <w:lang w:val="fr-FR"/>
        </w:rPr>
        <w:t>administration de l</w:t>
      </w:r>
      <w:r w:rsidR="00C009B8">
        <w:rPr>
          <w:lang w:val="fr-FR"/>
        </w:rPr>
        <w:t>’</w:t>
      </w:r>
      <w:r w:rsidRPr="00B601E8">
        <w:rPr>
          <w:lang w:val="fr-FR"/>
        </w:rPr>
        <w:t>AIE Paraguay (Paraguay)</w:t>
      </w:r>
    </w:p>
    <w:p w:rsidR="00453CCF" w:rsidRPr="00B601E8" w:rsidRDefault="00453CCF" w:rsidP="00453CCF">
      <w:pPr>
        <w:tabs>
          <w:tab w:val="left" w:pos="2835"/>
        </w:tabs>
        <w:spacing w:before="720" w:after="220"/>
        <w:ind w:left="2835" w:hanging="2835"/>
        <w:rPr>
          <w:rFonts w:eastAsia="Times New Roman"/>
          <w:b/>
          <w:lang w:val="fr-FR"/>
        </w:rPr>
      </w:pPr>
      <w:r w:rsidRPr="00B601E8">
        <w:rPr>
          <w:lang w:val="fr-FR"/>
        </w:rPr>
        <w:t>17</w:t>
      </w:r>
      <w:r w:rsidR="00B218B7">
        <w:rPr>
          <w:lang w:val="fr-FR"/>
        </w:rPr>
        <w:t> h </w:t>
      </w:r>
      <w:r w:rsidRPr="00B601E8">
        <w:rPr>
          <w:lang w:val="fr-FR"/>
        </w:rPr>
        <w:t>30 – 18</w:t>
      </w:r>
      <w:r w:rsidR="00B218B7">
        <w:rPr>
          <w:lang w:val="fr-FR"/>
        </w:rPr>
        <w:t> h </w:t>
      </w:r>
      <w:r w:rsidRPr="00B601E8">
        <w:rPr>
          <w:lang w:val="fr-FR"/>
        </w:rPr>
        <w:t>00</w:t>
      </w:r>
      <w:r w:rsidRPr="00B601E8">
        <w:rPr>
          <w:lang w:val="fr-FR"/>
        </w:rPr>
        <w:tab/>
      </w:r>
      <w:r w:rsidRPr="00B601E8">
        <w:rPr>
          <w:b/>
          <w:bCs/>
          <w:lang w:val="fr-FR"/>
        </w:rPr>
        <w:t>Questions</w:t>
      </w:r>
      <w:r w:rsidR="00D80A37">
        <w:rPr>
          <w:b/>
          <w:bCs/>
          <w:lang w:val="fr-FR"/>
        </w:rPr>
        <w:noBreakHyphen/>
      </w:r>
      <w:r w:rsidRPr="00B601E8">
        <w:rPr>
          <w:b/>
          <w:bCs/>
          <w:lang w:val="fr-FR"/>
        </w:rPr>
        <w:t>réponses et débat ouvert</w:t>
      </w:r>
    </w:p>
    <w:p w:rsidR="000F5E56" w:rsidRPr="00B601E8" w:rsidRDefault="00453CCF" w:rsidP="00453CCF">
      <w:pPr>
        <w:pStyle w:val="Endofdocument-Annex"/>
        <w:rPr>
          <w:lang w:val="fr-FR"/>
        </w:rPr>
      </w:pPr>
      <w:r w:rsidRPr="00B601E8">
        <w:rPr>
          <w:lang w:val="fr-FR"/>
        </w:rPr>
        <w:t>[Fin du document]</w:t>
      </w:r>
    </w:p>
    <w:sectPr w:rsidR="000F5E56" w:rsidRPr="00B601E8" w:rsidSect="00453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CCF" w:rsidRDefault="00453CCF">
      <w:r>
        <w:separator/>
      </w:r>
    </w:p>
  </w:endnote>
  <w:endnote w:type="continuationSeparator" w:id="0">
    <w:p w:rsidR="00453CCF" w:rsidRPr="009D30E6" w:rsidRDefault="00453CC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53CCF" w:rsidRPr="009D30E6" w:rsidRDefault="00453CC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53CCF" w:rsidRPr="009D30E6" w:rsidRDefault="00453CC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2E" w:rsidRDefault="000F1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2E" w:rsidRDefault="000F1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2E" w:rsidRDefault="000F1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CCF" w:rsidRDefault="00453CCF">
      <w:r>
        <w:separator/>
      </w:r>
    </w:p>
  </w:footnote>
  <w:footnote w:type="continuationSeparator" w:id="0">
    <w:p w:rsidR="00453CCF" w:rsidRDefault="00453CCF" w:rsidP="007461F1">
      <w:r>
        <w:separator/>
      </w:r>
    </w:p>
    <w:p w:rsidR="00453CCF" w:rsidRPr="009D30E6" w:rsidRDefault="00453CC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53CCF" w:rsidRPr="009D30E6" w:rsidRDefault="00453CC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2E" w:rsidRDefault="000F1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453CCF" w:rsidP="00477D6B">
    <w:pPr>
      <w:jc w:val="right"/>
    </w:pPr>
    <w:bookmarkStart w:id="6" w:name="Code2"/>
    <w:bookmarkEnd w:id="6"/>
    <w:r>
      <w:t>SCCR/43/5</w:t>
    </w:r>
    <w:r w:rsidR="00996BD0">
      <w:t xml:space="preserve"> PROV.</w:t>
    </w:r>
  </w:p>
  <w:p w:rsidR="004F4E31" w:rsidRDefault="00453CCF" w:rsidP="00453CCF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E13BD9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2E" w:rsidRDefault="000F1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CF"/>
    <w:rsid w:val="00011B7D"/>
    <w:rsid w:val="00075432"/>
    <w:rsid w:val="000F112E"/>
    <w:rsid w:val="000F5E56"/>
    <w:rsid w:val="001362EE"/>
    <w:rsid w:val="00163974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3A3EA0"/>
    <w:rsid w:val="003D0EA0"/>
    <w:rsid w:val="004008A2"/>
    <w:rsid w:val="004025DF"/>
    <w:rsid w:val="00423E3E"/>
    <w:rsid w:val="00427AF4"/>
    <w:rsid w:val="00453CCF"/>
    <w:rsid w:val="00456117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26814"/>
    <w:rsid w:val="00676936"/>
    <w:rsid w:val="006925FC"/>
    <w:rsid w:val="006B0DB5"/>
    <w:rsid w:val="006E4243"/>
    <w:rsid w:val="007461F1"/>
    <w:rsid w:val="007D6961"/>
    <w:rsid w:val="007F07CB"/>
    <w:rsid w:val="00810CEF"/>
    <w:rsid w:val="0081208D"/>
    <w:rsid w:val="00842A13"/>
    <w:rsid w:val="008B2CC1"/>
    <w:rsid w:val="008E7930"/>
    <w:rsid w:val="0090731E"/>
    <w:rsid w:val="009343E4"/>
    <w:rsid w:val="009463E5"/>
    <w:rsid w:val="00966A22"/>
    <w:rsid w:val="00974CD6"/>
    <w:rsid w:val="00975481"/>
    <w:rsid w:val="00996BD0"/>
    <w:rsid w:val="009D30E6"/>
    <w:rsid w:val="009E3F6F"/>
    <w:rsid w:val="009F499F"/>
    <w:rsid w:val="00A02BD3"/>
    <w:rsid w:val="00AC0AE4"/>
    <w:rsid w:val="00AD61DB"/>
    <w:rsid w:val="00B218B7"/>
    <w:rsid w:val="00B35CF4"/>
    <w:rsid w:val="00B601E8"/>
    <w:rsid w:val="00B87BCF"/>
    <w:rsid w:val="00B94410"/>
    <w:rsid w:val="00BA62D4"/>
    <w:rsid w:val="00C009B8"/>
    <w:rsid w:val="00C40E15"/>
    <w:rsid w:val="00C664C8"/>
    <w:rsid w:val="00C76A79"/>
    <w:rsid w:val="00C94D2B"/>
    <w:rsid w:val="00CA15F5"/>
    <w:rsid w:val="00CC1EDD"/>
    <w:rsid w:val="00CF0460"/>
    <w:rsid w:val="00D45252"/>
    <w:rsid w:val="00D55C00"/>
    <w:rsid w:val="00D71B4D"/>
    <w:rsid w:val="00D75C1E"/>
    <w:rsid w:val="00D80A37"/>
    <w:rsid w:val="00D93D55"/>
    <w:rsid w:val="00DB0349"/>
    <w:rsid w:val="00DD6A16"/>
    <w:rsid w:val="00E0091A"/>
    <w:rsid w:val="00E13BD9"/>
    <w:rsid w:val="00E203AA"/>
    <w:rsid w:val="00E527A5"/>
    <w:rsid w:val="00E76456"/>
    <w:rsid w:val="00E870E2"/>
    <w:rsid w:val="00E97651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67604B9"/>
  <w15:docId w15:val="{DD716EA5-D274-4D2D-B217-382CB2C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53CCF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B60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SCCR_43 (F)</Template>
  <TotalTime>25</TotalTime>
  <Pages>3</Pages>
  <Words>444</Words>
  <Characters>2634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</vt:lpstr>
    </vt:vector>
  </TitlesOfParts>
  <Company>WIPO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</dc:title>
  <dc:creator>OLIVIÉ Karen</dc:creator>
  <cp:keywords>FOR OFFICIAL USE ONLY</cp:keywords>
  <cp:lastModifiedBy>WATABE Yuki</cp:lastModifiedBy>
  <cp:revision>8</cp:revision>
  <cp:lastPrinted>2023-03-14T11:53:00Z</cp:lastPrinted>
  <dcterms:created xsi:type="dcterms:W3CDTF">2023-03-13T10:10:00Z</dcterms:created>
  <dcterms:modified xsi:type="dcterms:W3CDTF">2023-03-14T11:53:00Z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d7fbf1ed-fb5b-4354-8e48-b41cc9954955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