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97" w:rsidRPr="00D97078" w:rsidRDefault="00AC0E35" w:rsidP="00AC0E35">
      <w:pPr>
        <w:pStyle w:val="Heading1"/>
        <w:spacing w:after="600"/>
        <w:rPr>
          <w:caps w:val="0"/>
          <w:szCs w:val="22"/>
          <w:lang w:val="es-419"/>
        </w:rPr>
      </w:pPr>
      <w:bookmarkStart w:id="0" w:name="_GoBack"/>
      <w:bookmarkEnd w:id="0"/>
      <w:r w:rsidRPr="00D97078">
        <w:rPr>
          <w:caps w:val="0"/>
          <w:szCs w:val="22"/>
          <w:lang w:val="es-419"/>
        </w:rPr>
        <w:t>PROYECTO DE CUESTIONARIO ACERCA DEL CONTENIDO Y LAS FUNCIONALIDADES DE LOS SISTEMAS PARA PROPORCIONAR ACCESO A LA INFORMACIÓN SOBRE PATENTES DE DOMINIO PÚBLICO - SEGUNDA PARTE</w:t>
      </w:r>
    </w:p>
    <w:p w:rsidR="00327797" w:rsidRPr="00D97078" w:rsidRDefault="00AC0E35" w:rsidP="00AC0E35">
      <w:pPr>
        <w:spacing w:after="120"/>
        <w:rPr>
          <w:szCs w:val="22"/>
          <w:lang w:val="es-419"/>
        </w:rPr>
      </w:pPr>
      <w:r w:rsidRPr="00D97078">
        <w:rPr>
          <w:szCs w:val="22"/>
          <w:lang w:val="es-419"/>
        </w:rPr>
        <w:t>La primera parte de esta encuesta se realizó a principios de 2020.</w:t>
      </w:r>
    </w:p>
    <w:p w:rsidR="00327797" w:rsidRPr="00D97078" w:rsidRDefault="00AC0E35" w:rsidP="00AC0E35">
      <w:pPr>
        <w:pStyle w:val="Heading2"/>
        <w:spacing w:before="120" w:after="120" w:line="276" w:lineRule="auto"/>
        <w:rPr>
          <w:caps w:val="0"/>
          <w:szCs w:val="22"/>
          <w:lang w:val="es-419"/>
        </w:rPr>
      </w:pPr>
      <w:r w:rsidRPr="00D97078">
        <w:rPr>
          <w:caps w:val="0"/>
          <w:szCs w:val="22"/>
          <w:lang w:val="es-419"/>
        </w:rPr>
        <w:t>Si una pregunta no corresponde a su situación, omítala.</w:t>
      </w:r>
    </w:p>
    <w:p w:rsidR="00327797" w:rsidRPr="00D97078" w:rsidRDefault="00AC0E35" w:rsidP="00AC0E35">
      <w:pPr>
        <w:spacing w:after="120"/>
        <w:rPr>
          <w:lang w:val="es-419"/>
        </w:rPr>
      </w:pPr>
      <w:r w:rsidRPr="00D97078">
        <w:rPr>
          <w:lang w:val="es-419"/>
        </w:rPr>
        <w:t>Todas las preguntas incluirán recuadros para formular comentarios opcionales en la plataforma en línea.</w:t>
      </w:r>
    </w:p>
    <w:p w:rsidR="00327797" w:rsidRPr="00D97078" w:rsidRDefault="00AC0E35" w:rsidP="00AC0E35">
      <w:pPr>
        <w:pStyle w:val="Heading2"/>
        <w:spacing w:before="480" w:line="276" w:lineRule="auto"/>
        <w:rPr>
          <w:caps w:val="0"/>
          <w:szCs w:val="22"/>
          <w:lang w:val="es-419"/>
        </w:rPr>
      </w:pPr>
      <w:r w:rsidRPr="00D97078">
        <w:rPr>
          <w:caps w:val="0"/>
          <w:szCs w:val="22"/>
          <w:lang w:val="es-419"/>
        </w:rPr>
        <w:t>GLOSARIO</w:t>
      </w:r>
    </w:p>
    <w:p w:rsidR="00327797" w:rsidRPr="00D97078" w:rsidRDefault="00AC0E35" w:rsidP="00AC0E35">
      <w:pPr>
        <w:pStyle w:val="FootnoteText"/>
        <w:numPr>
          <w:ilvl w:val="0"/>
          <w:numId w:val="9"/>
        </w:numPr>
        <w:rPr>
          <w:sz w:val="22"/>
          <w:szCs w:val="22"/>
          <w:lang w:val="es-419"/>
        </w:rPr>
      </w:pPr>
      <w:r w:rsidRPr="00D97078">
        <w:rPr>
          <w:sz w:val="22"/>
          <w:szCs w:val="22"/>
          <w:u w:val="single"/>
          <w:lang w:val="es-419"/>
        </w:rPr>
        <w:t>Publicación</w:t>
      </w:r>
      <w:r w:rsidRPr="00D97078">
        <w:rPr>
          <w:sz w:val="22"/>
          <w:szCs w:val="22"/>
          <w:lang w:val="es-419"/>
        </w:rPr>
        <w:t xml:space="preserve">: De conformidad con la </w:t>
      </w:r>
      <w:hyperlink r:id="rId8" w:history="1">
        <w:r w:rsidRPr="00D97078">
          <w:rPr>
            <w:rStyle w:val="Hyperlink"/>
            <w:sz w:val="22"/>
            <w:lang w:val="es-419"/>
          </w:rPr>
          <w:t>Parte 8 del Manual de la OMPI</w:t>
        </w:r>
      </w:hyperlink>
      <w:r w:rsidRPr="00D97078">
        <w:rPr>
          <w:sz w:val="22"/>
          <w:szCs w:val="22"/>
          <w:lang w:val="es-419"/>
        </w:rPr>
        <w:t xml:space="preserve">, los términos </w:t>
      </w:r>
      <w:r w:rsidR="009748D7" w:rsidRPr="00D97078">
        <w:rPr>
          <w:sz w:val="22"/>
          <w:szCs w:val="22"/>
          <w:lang w:val="es-419"/>
        </w:rPr>
        <w:t>“</w:t>
      </w:r>
      <w:r w:rsidRPr="00D97078">
        <w:rPr>
          <w:sz w:val="22"/>
          <w:szCs w:val="22"/>
          <w:lang w:val="es-419"/>
        </w:rPr>
        <w:t>publicación</w:t>
      </w:r>
      <w:r w:rsidR="009748D7" w:rsidRPr="00D97078">
        <w:rPr>
          <w:sz w:val="22"/>
          <w:szCs w:val="22"/>
          <w:lang w:val="es-419"/>
        </w:rPr>
        <w:t>”</w:t>
      </w:r>
      <w:r w:rsidRPr="00D97078">
        <w:rPr>
          <w:sz w:val="22"/>
          <w:szCs w:val="22"/>
          <w:lang w:val="es-419"/>
        </w:rPr>
        <w:t xml:space="preserve"> y </w:t>
      </w:r>
      <w:r w:rsidR="009748D7" w:rsidRPr="00D97078">
        <w:rPr>
          <w:sz w:val="22"/>
          <w:szCs w:val="22"/>
          <w:lang w:val="es-419"/>
        </w:rPr>
        <w:t>“</w:t>
      </w:r>
      <w:r w:rsidRPr="00D97078">
        <w:rPr>
          <w:sz w:val="22"/>
          <w:szCs w:val="22"/>
          <w:lang w:val="es-419"/>
        </w:rPr>
        <w:t>publicado</w:t>
      </w:r>
      <w:r w:rsidR="009748D7" w:rsidRPr="00D97078">
        <w:rPr>
          <w:sz w:val="22"/>
          <w:szCs w:val="22"/>
          <w:lang w:val="es-419"/>
        </w:rPr>
        <w:t>”</w:t>
      </w:r>
      <w:r w:rsidRPr="00D97078">
        <w:rPr>
          <w:sz w:val="22"/>
          <w:szCs w:val="22"/>
          <w:lang w:val="es-419"/>
        </w:rPr>
        <w:t xml:space="preserve"> se utilizan en el sentido de:</w:t>
      </w:r>
    </w:p>
    <w:p w:rsidR="00327797" w:rsidRPr="00D97078" w:rsidRDefault="00AC0E35" w:rsidP="00AC0E35">
      <w:pPr>
        <w:pStyle w:val="FootnoteText"/>
        <w:numPr>
          <w:ilvl w:val="0"/>
          <w:numId w:val="7"/>
        </w:numPr>
        <w:rPr>
          <w:sz w:val="22"/>
          <w:szCs w:val="22"/>
          <w:lang w:val="es-419"/>
        </w:rPr>
      </w:pPr>
      <w:r w:rsidRPr="00D97078">
        <w:rPr>
          <w:sz w:val="22"/>
          <w:szCs w:val="22"/>
          <w:lang w:val="es-419"/>
        </w:rPr>
        <w:t>poner el contenido de un documento a disposición del público para inspección o suministro de una copia previa petición; y</w:t>
      </w:r>
    </w:p>
    <w:p w:rsidR="00327797" w:rsidRPr="00D97078" w:rsidRDefault="00E146B2" w:rsidP="00E146B2">
      <w:pPr>
        <w:pStyle w:val="FootnoteText"/>
        <w:numPr>
          <w:ilvl w:val="0"/>
          <w:numId w:val="7"/>
        </w:numPr>
        <w:spacing w:after="120"/>
        <w:rPr>
          <w:sz w:val="22"/>
          <w:szCs w:val="22"/>
          <w:lang w:val="es-419"/>
        </w:rPr>
      </w:pPr>
      <w:r w:rsidRPr="00D97078">
        <w:rPr>
          <w:sz w:val="22"/>
          <w:szCs w:val="22"/>
          <w:lang w:val="es-419"/>
        </w:rPr>
        <w:t>poner a disposición del público varias copias de un documento de patente producido en cualquier soporte o por cualquier medio (por ejemplo, papel, película, cinta magnética o disco, disco óptico, bases de datos en línea o redes informáticas).</w:t>
      </w:r>
    </w:p>
    <w:p w:rsidR="00327797" w:rsidRPr="00D97078" w:rsidRDefault="00E146B2" w:rsidP="00E146B2">
      <w:pPr>
        <w:pStyle w:val="FootnoteText"/>
        <w:numPr>
          <w:ilvl w:val="0"/>
          <w:numId w:val="9"/>
        </w:numPr>
        <w:spacing w:after="120"/>
        <w:rPr>
          <w:sz w:val="22"/>
          <w:szCs w:val="22"/>
          <w:lang w:val="es-419"/>
        </w:rPr>
      </w:pPr>
      <w:r w:rsidRPr="00D97078">
        <w:rPr>
          <w:sz w:val="22"/>
          <w:szCs w:val="22"/>
          <w:u w:val="single"/>
          <w:lang w:val="es-419"/>
        </w:rPr>
        <w:t>Información sobre la situación jurídica</w:t>
      </w:r>
      <w:r w:rsidRPr="00D97078">
        <w:rPr>
          <w:sz w:val="22"/>
          <w:szCs w:val="22"/>
          <w:lang w:val="es-419"/>
        </w:rPr>
        <w:t xml:space="preserve">: información sobre </w:t>
      </w:r>
      <w:r w:rsidR="00363832" w:rsidRPr="00D97078">
        <w:rPr>
          <w:sz w:val="22"/>
          <w:szCs w:val="22"/>
          <w:lang w:val="es-419"/>
        </w:rPr>
        <w:t>los trámites</w:t>
      </w:r>
      <w:r w:rsidRPr="00D97078">
        <w:rPr>
          <w:sz w:val="22"/>
          <w:szCs w:val="22"/>
          <w:lang w:val="es-419"/>
        </w:rPr>
        <w:t xml:space="preserve"> que pueden afectar a la concesión, el alcance, el plazo, la titularidad u otros aspectos jurídicos de una patente o solicitud de patente.</w:t>
      </w:r>
    </w:p>
    <w:p w:rsidR="00327797" w:rsidRPr="00D97078" w:rsidRDefault="00E146B2" w:rsidP="00E146B2">
      <w:pPr>
        <w:pStyle w:val="Endofdocument-Annex"/>
        <w:numPr>
          <w:ilvl w:val="0"/>
          <w:numId w:val="9"/>
        </w:numPr>
        <w:spacing w:after="120"/>
        <w:rPr>
          <w:szCs w:val="22"/>
          <w:lang w:val="es-419"/>
        </w:rPr>
      </w:pPr>
      <w:r w:rsidRPr="00D97078">
        <w:rPr>
          <w:szCs w:val="22"/>
          <w:u w:val="single"/>
          <w:lang w:val="es-419"/>
        </w:rPr>
        <w:t>Traducciones automáticas</w:t>
      </w:r>
      <w:r w:rsidRPr="00D97078">
        <w:rPr>
          <w:szCs w:val="22"/>
          <w:lang w:val="es-419"/>
        </w:rPr>
        <w:t>: traducciones de un idioma a otro (por ejemplo, de ruso a español) realizadas por programas informáticos.</w:t>
      </w:r>
    </w:p>
    <w:p w:rsidR="00327797" w:rsidRPr="00D97078" w:rsidRDefault="006354D1" w:rsidP="006354D1">
      <w:pPr>
        <w:pStyle w:val="Endofdocument-Annex"/>
        <w:numPr>
          <w:ilvl w:val="0"/>
          <w:numId w:val="9"/>
        </w:numPr>
        <w:spacing w:after="120"/>
        <w:rPr>
          <w:szCs w:val="22"/>
          <w:lang w:val="es-419"/>
        </w:rPr>
      </w:pPr>
      <w:r w:rsidRPr="00D97078">
        <w:rPr>
          <w:szCs w:val="22"/>
          <w:u w:val="single"/>
          <w:lang w:val="es-419"/>
        </w:rPr>
        <w:t>Boletín oficial</w:t>
      </w:r>
      <w:r w:rsidRPr="00D97078">
        <w:rPr>
          <w:szCs w:val="22"/>
          <w:lang w:val="es-419"/>
        </w:rPr>
        <w:t xml:space="preserve">: publicación oficial de una </w:t>
      </w:r>
      <w:r w:rsidR="00092533" w:rsidRPr="00D97078">
        <w:rPr>
          <w:szCs w:val="22"/>
          <w:lang w:val="es-419"/>
        </w:rPr>
        <w:t>Oficina</w:t>
      </w:r>
      <w:r w:rsidRPr="00D97078">
        <w:rPr>
          <w:szCs w:val="22"/>
          <w:lang w:val="es-419"/>
        </w:rPr>
        <w:t xml:space="preserve"> de PI que contiene información como los trámites relativos a los derechos individuales de PI, las comunicaciones oficiales de la </w:t>
      </w:r>
      <w:r w:rsidR="00092533" w:rsidRPr="00D97078">
        <w:rPr>
          <w:szCs w:val="22"/>
          <w:lang w:val="es-419"/>
        </w:rPr>
        <w:t>Oficina</w:t>
      </w:r>
      <w:r w:rsidRPr="00D97078">
        <w:rPr>
          <w:szCs w:val="22"/>
          <w:lang w:val="es-419"/>
        </w:rPr>
        <w:t>, los cambios en la legislación de PI, la situación jurídica de los documentos de patente, etc.</w:t>
      </w:r>
    </w:p>
    <w:p w:rsidR="00327797" w:rsidRPr="00D97078" w:rsidRDefault="006A7A70" w:rsidP="006A7A70">
      <w:pPr>
        <w:pStyle w:val="Endofdocument-Annex"/>
        <w:numPr>
          <w:ilvl w:val="0"/>
          <w:numId w:val="9"/>
        </w:numPr>
        <w:spacing w:after="120"/>
        <w:rPr>
          <w:szCs w:val="22"/>
          <w:lang w:val="es-419"/>
        </w:rPr>
      </w:pPr>
      <w:r w:rsidRPr="00D97078">
        <w:rPr>
          <w:szCs w:val="22"/>
          <w:u w:val="single"/>
          <w:lang w:val="es-419"/>
        </w:rPr>
        <w:t>Búsqueda</w:t>
      </w:r>
      <w:r w:rsidRPr="00D97078">
        <w:rPr>
          <w:szCs w:val="22"/>
          <w:lang w:val="es-419"/>
        </w:rPr>
        <w:t>: En las preguntas acerca de los diferentes tipos de búsqueda, se aplican las siguientes definiciones:</w:t>
      </w:r>
    </w:p>
    <w:p w:rsidR="00327797" w:rsidRPr="00D97078" w:rsidRDefault="006A7A70" w:rsidP="006A7A70">
      <w:pPr>
        <w:pStyle w:val="FootnoteText"/>
        <w:numPr>
          <w:ilvl w:val="0"/>
          <w:numId w:val="7"/>
        </w:numPr>
        <w:spacing w:after="120"/>
        <w:rPr>
          <w:sz w:val="22"/>
          <w:szCs w:val="22"/>
          <w:lang w:val="es-419"/>
        </w:rPr>
      </w:pPr>
      <w:r w:rsidRPr="00D97078">
        <w:rPr>
          <w:sz w:val="22"/>
          <w:szCs w:val="22"/>
          <w:u w:val="single"/>
          <w:lang w:val="es-419"/>
        </w:rPr>
        <w:t>Búsqueda básica</w:t>
      </w:r>
      <w:r w:rsidRPr="00D97078">
        <w:rPr>
          <w:sz w:val="22"/>
          <w:szCs w:val="22"/>
          <w:lang w:val="es-419"/>
        </w:rPr>
        <w:t>: búsqueda de texto en los elementos comunes de los documentos, como, por ejemplo, el título, el número de solicitud o el número de publicación.</w:t>
      </w:r>
      <w:r w:rsidR="00DA4638" w:rsidRPr="00D97078">
        <w:rPr>
          <w:sz w:val="22"/>
          <w:szCs w:val="22"/>
          <w:lang w:val="es-419"/>
        </w:rPr>
        <w:t xml:space="preserve"> </w:t>
      </w:r>
      <w:r w:rsidRPr="00D97078">
        <w:rPr>
          <w:sz w:val="22"/>
          <w:szCs w:val="22"/>
          <w:lang w:val="es-419"/>
        </w:rPr>
        <w:t>Por lo general, se proporciona un único campo de entrada.</w:t>
      </w:r>
    </w:p>
    <w:p w:rsidR="00327797" w:rsidRPr="00D97078" w:rsidRDefault="001F4971" w:rsidP="001F4971">
      <w:pPr>
        <w:pStyle w:val="FootnoteText"/>
        <w:numPr>
          <w:ilvl w:val="0"/>
          <w:numId w:val="7"/>
        </w:numPr>
        <w:spacing w:after="120"/>
        <w:rPr>
          <w:sz w:val="22"/>
          <w:szCs w:val="22"/>
          <w:lang w:val="es-419"/>
        </w:rPr>
      </w:pPr>
      <w:r w:rsidRPr="00D97078">
        <w:rPr>
          <w:sz w:val="22"/>
          <w:szCs w:val="22"/>
          <w:u w:val="single"/>
          <w:lang w:val="es-419"/>
        </w:rPr>
        <w:t>Búsqueda avanzada</w:t>
      </w:r>
      <w:r w:rsidRPr="00D97078">
        <w:rPr>
          <w:sz w:val="22"/>
          <w:szCs w:val="22"/>
          <w:lang w:val="es-419"/>
        </w:rPr>
        <w:t xml:space="preserve"> o </w:t>
      </w:r>
      <w:r w:rsidRPr="00D97078">
        <w:rPr>
          <w:sz w:val="22"/>
          <w:szCs w:val="22"/>
          <w:u w:val="single"/>
          <w:lang w:val="es-419"/>
        </w:rPr>
        <w:t>búsqueda por combinación de campos</w:t>
      </w:r>
      <w:r w:rsidRPr="00D97078">
        <w:rPr>
          <w:sz w:val="22"/>
          <w:szCs w:val="22"/>
          <w:lang w:val="es-419"/>
        </w:rPr>
        <w:t>: búsqueda de texto o datos en determinados elementos de los documentos, como, por ejemplo, el título, el resumen, la fecha de presentación, el número de solicitud o el nombre del inventor.</w:t>
      </w:r>
    </w:p>
    <w:p w:rsidR="00327797" w:rsidRPr="00D97078" w:rsidRDefault="001F4971" w:rsidP="001F4971">
      <w:pPr>
        <w:pStyle w:val="FootnoteText"/>
        <w:numPr>
          <w:ilvl w:val="0"/>
          <w:numId w:val="7"/>
        </w:numPr>
        <w:spacing w:after="120"/>
        <w:rPr>
          <w:sz w:val="22"/>
          <w:szCs w:val="22"/>
          <w:lang w:val="es-419"/>
        </w:rPr>
      </w:pPr>
      <w:r w:rsidRPr="00D97078">
        <w:rPr>
          <w:sz w:val="22"/>
          <w:szCs w:val="22"/>
          <w:u w:val="single"/>
          <w:lang w:val="es-419"/>
        </w:rPr>
        <w:t>Búsqueda semántica</w:t>
      </w:r>
      <w:r w:rsidRPr="00D97078">
        <w:rPr>
          <w:sz w:val="22"/>
          <w:szCs w:val="22"/>
          <w:lang w:val="es-419"/>
        </w:rPr>
        <w:t>: búsqueda que refleja la intención del usuario, no solo los términos de búsqueda literales, mediante, por ejemplo, el uso de sinónimos y términos relacionados en los resultados.</w:t>
      </w:r>
    </w:p>
    <w:p w:rsidR="00327797" w:rsidRPr="00D97078" w:rsidRDefault="001F4971" w:rsidP="000A5A68">
      <w:pPr>
        <w:pStyle w:val="FootnoteText"/>
        <w:numPr>
          <w:ilvl w:val="0"/>
          <w:numId w:val="7"/>
        </w:numPr>
        <w:rPr>
          <w:sz w:val="22"/>
          <w:szCs w:val="22"/>
          <w:lang w:val="es-419"/>
        </w:rPr>
      </w:pPr>
      <w:r w:rsidRPr="00D97078">
        <w:rPr>
          <w:sz w:val="22"/>
          <w:szCs w:val="22"/>
          <w:u w:val="single"/>
          <w:lang w:val="es-419"/>
        </w:rPr>
        <w:t>Búsqueda por similitud</w:t>
      </w:r>
      <w:r w:rsidRPr="00D97078">
        <w:rPr>
          <w:sz w:val="22"/>
          <w:szCs w:val="22"/>
          <w:lang w:val="es-419"/>
        </w:rPr>
        <w:t xml:space="preserve">: búsqueda semántica que busca documentos similares a los de un resultado determinado con arreglo a una medida de proximidad o </w:t>
      </w:r>
      <w:r w:rsidR="009748D7" w:rsidRPr="00D97078">
        <w:rPr>
          <w:sz w:val="22"/>
          <w:szCs w:val="22"/>
          <w:lang w:val="es-419"/>
        </w:rPr>
        <w:t>“</w:t>
      </w:r>
      <w:r w:rsidRPr="00D97078">
        <w:rPr>
          <w:sz w:val="22"/>
          <w:szCs w:val="22"/>
          <w:lang w:val="es-419"/>
        </w:rPr>
        <w:t>cercanía</w:t>
      </w:r>
      <w:r w:rsidR="009748D7" w:rsidRPr="00D97078">
        <w:rPr>
          <w:sz w:val="22"/>
          <w:szCs w:val="22"/>
          <w:lang w:val="es-419"/>
        </w:rPr>
        <w:t>”</w:t>
      </w:r>
      <w:r w:rsidRPr="00D97078">
        <w:rPr>
          <w:sz w:val="22"/>
          <w:szCs w:val="22"/>
          <w:lang w:val="es-419"/>
        </w:rPr>
        <w:t>.</w:t>
      </w:r>
    </w:p>
    <w:p w:rsidR="00327797" w:rsidRPr="00D97078" w:rsidRDefault="001F4971" w:rsidP="001F4971">
      <w:pPr>
        <w:pStyle w:val="Heading2"/>
        <w:rPr>
          <w:caps w:val="0"/>
          <w:szCs w:val="22"/>
          <w:lang w:val="es-419" w:eastAsia="en-US"/>
        </w:rPr>
      </w:pPr>
      <w:r w:rsidRPr="00D97078">
        <w:rPr>
          <w:caps w:val="0"/>
          <w:szCs w:val="22"/>
          <w:lang w:val="es-419" w:eastAsia="en-US"/>
        </w:rPr>
        <w:lastRenderedPageBreak/>
        <w:t>SEGUNDA PARTE</w:t>
      </w:r>
    </w:p>
    <w:p w:rsidR="00327797" w:rsidRPr="00D97078" w:rsidRDefault="001F4971" w:rsidP="001F4971">
      <w:pPr>
        <w:rPr>
          <w:szCs w:val="22"/>
          <w:lang w:val="es-419"/>
        </w:rPr>
      </w:pPr>
      <w:r w:rsidRPr="00D97078">
        <w:rPr>
          <w:szCs w:val="22"/>
          <w:lang w:val="es-419"/>
        </w:rPr>
        <w:t>Esta parte del estudio abarca información más detallada sobre las características de los sistemas de datos en línea.</w:t>
      </w:r>
    </w:p>
    <w:p w:rsidR="00327797" w:rsidRPr="00D97078" w:rsidRDefault="001F4971" w:rsidP="001F4971">
      <w:pPr>
        <w:pStyle w:val="Heading3"/>
        <w:rPr>
          <w:lang w:val="es-419"/>
        </w:rPr>
      </w:pPr>
      <w:r w:rsidRPr="00D97078">
        <w:rPr>
          <w:lang w:val="es-419"/>
        </w:rPr>
        <w:t>Condiciones de acceso</w:t>
      </w:r>
    </w:p>
    <w:p w:rsidR="00327797" w:rsidRPr="00D97078" w:rsidRDefault="00BB1709" w:rsidP="00B3276C">
      <w:pPr>
        <w:pStyle w:val="Question"/>
        <w:ind w:left="0" w:firstLine="0"/>
        <w:rPr>
          <w:lang w:val="es-419" w:eastAsia="en-US"/>
        </w:rPr>
      </w:pPr>
      <w:r w:rsidRPr="00D97078">
        <w:rPr>
          <w:lang w:val="es-419" w:eastAsia="en-US"/>
        </w:rPr>
        <w:t>Explique cualquier otra condición o requisito para el acceso a la información sobre patentes, además de los que se tratan en las preguntas 3 (mecanismo de acceso) y 4 (quién puede acceder) de la primera parte, como los límites en el número de consultas, de resultados o de datos.</w:t>
      </w:r>
    </w:p>
    <w:p w:rsidR="00327797" w:rsidRPr="00D97078" w:rsidRDefault="000A5A68" w:rsidP="000A5A68">
      <w:pPr>
        <w:pStyle w:val="Answer"/>
        <w:rPr>
          <w:lang w:val="es-419"/>
        </w:rPr>
      </w:pPr>
      <w:r w:rsidRPr="00D97078">
        <w:rPr>
          <w:lang w:val="es-419"/>
        </w:rPr>
        <w:t>_____________________________________________________________________</w:t>
      </w:r>
    </w:p>
    <w:p w:rsidR="00327797" w:rsidRPr="00D97078" w:rsidRDefault="00BB1709" w:rsidP="00B3276C">
      <w:pPr>
        <w:pStyle w:val="Question"/>
        <w:ind w:left="0" w:firstLine="0"/>
        <w:rPr>
          <w:lang w:val="es-419" w:eastAsia="en-US"/>
        </w:rPr>
      </w:pPr>
      <w:r w:rsidRPr="00D97078">
        <w:rPr>
          <w:lang w:val="es-419" w:eastAsia="en-US"/>
        </w:rPr>
        <w:t xml:space="preserve">¿Se exigen tasas de acceso </w:t>
      </w:r>
      <w:r w:rsidR="00363832" w:rsidRPr="00D97078">
        <w:rPr>
          <w:lang w:val="es-419" w:eastAsia="en-US"/>
        </w:rPr>
        <w:t>par</w:t>
      </w:r>
      <w:r w:rsidRPr="00D97078">
        <w:rPr>
          <w:lang w:val="es-419" w:eastAsia="en-US"/>
        </w:rPr>
        <w:t>a determinados tipos de información?</w:t>
      </w:r>
    </w:p>
    <w:p w:rsidR="00327797" w:rsidRPr="00D97078" w:rsidRDefault="000A5A68" w:rsidP="00BB1709">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 </w:t>
      </w:r>
      <w:r w:rsidR="004D4784" w:rsidRPr="00D97078">
        <w:rPr>
          <w:rFonts w:ascii="MS Gothic" w:eastAsia="MS Gothic" w:hAnsi="MS Gothic"/>
          <w:lang w:val="es-419" w:eastAsia="ko-KR"/>
        </w:rPr>
        <w:t>☐</w:t>
      </w:r>
      <w:r w:rsidR="004D4784" w:rsidRPr="00D97078">
        <w:rPr>
          <w:lang w:val="es-419"/>
        </w:rPr>
        <w:t xml:space="preserve"> </w:t>
      </w:r>
      <w:r w:rsidR="00BB1709" w:rsidRPr="00D97078">
        <w:rPr>
          <w:lang w:val="es-419"/>
        </w:rPr>
        <w:t>AHORA NO, PERO TENEMOS PREVISTO UN CAMBIO EN EL FUTURO</w:t>
      </w:r>
    </w:p>
    <w:p w:rsidR="00327797" w:rsidRPr="00D97078" w:rsidRDefault="001D6D19" w:rsidP="001D6D19">
      <w:pPr>
        <w:pStyle w:val="Answer"/>
        <w:rPr>
          <w:lang w:val="es-419"/>
        </w:rPr>
      </w:pPr>
      <w:r w:rsidRPr="00D97078">
        <w:rPr>
          <w:lang w:val="es-419"/>
        </w:rPr>
        <w:t>En caso afirmativo, indique para qué información y explique el procedimiento de acceso (por ejemplo, cómo crear una cuenta o qué formas de pago se aceptan).</w:t>
      </w:r>
    </w:p>
    <w:p w:rsidR="00327797" w:rsidRPr="00D97078" w:rsidRDefault="000A5A68" w:rsidP="000A5A68">
      <w:pPr>
        <w:pStyle w:val="Answer"/>
        <w:rPr>
          <w:u w:val="single"/>
          <w:lang w:val="es-419"/>
        </w:rPr>
      </w:pPr>
      <w:r w:rsidRPr="00D97078">
        <w:rPr>
          <w:u w:val="single"/>
          <w:lang w:val="es-419"/>
        </w:rPr>
        <w:tab/>
      </w:r>
    </w:p>
    <w:p w:rsidR="00327797" w:rsidRPr="00D97078" w:rsidRDefault="001D6D19" w:rsidP="00B3276C">
      <w:pPr>
        <w:pStyle w:val="Question"/>
        <w:ind w:left="0" w:firstLine="0"/>
        <w:rPr>
          <w:lang w:val="es-419" w:eastAsia="en-US"/>
        </w:rPr>
      </w:pPr>
      <w:r w:rsidRPr="00D97078">
        <w:rPr>
          <w:lang w:val="es-419" w:eastAsia="en-US"/>
        </w:rPr>
        <w:t xml:space="preserve">Si su </w:t>
      </w:r>
      <w:r w:rsidR="00092533" w:rsidRPr="00D97078">
        <w:rPr>
          <w:lang w:val="es-419" w:eastAsia="en-US"/>
        </w:rPr>
        <w:t>Oficina</w:t>
      </w:r>
      <w:r w:rsidRPr="00D97078">
        <w:rPr>
          <w:lang w:val="es-419" w:eastAsia="en-US"/>
        </w:rPr>
        <w:t xml:space="preserve"> utiliza varios idiomas, ¿están las interfaces en línea de los diferentes idiomas sincronizadas y ofrecen las mismas funciones y datos, o algunas interfaces tienen funciones o datos diferentes?</w:t>
      </w:r>
      <w:r w:rsidR="00DA4638" w:rsidRPr="00D97078">
        <w:rPr>
          <w:lang w:val="es-419" w:eastAsia="en-US"/>
        </w:rPr>
        <w:t xml:space="preserve"> </w:t>
      </w:r>
      <w:r w:rsidRPr="00D97078">
        <w:rPr>
          <w:lang w:val="es-419" w:eastAsia="en-US"/>
        </w:rPr>
        <w:t>Indique el idioma de referencia y las diferencias en los datos disponibles en otros idiomas (por ejemplo, en la frecuencia de las actualizaciones, la cobertura o las funciones de búsqueda).</w:t>
      </w:r>
    </w:p>
    <w:p w:rsidR="000A5A68" w:rsidRPr="00D97078" w:rsidRDefault="001D6D19" w:rsidP="001D6D19">
      <w:pPr>
        <w:pStyle w:val="Answer"/>
        <w:rPr>
          <w:lang w:val="es-419" w:eastAsia="en-US"/>
        </w:rPr>
      </w:pPr>
      <w:r w:rsidRPr="00D97078">
        <w:rPr>
          <w:lang w:val="es-419" w:eastAsia="en-US"/>
        </w:rPr>
        <w:t>Idioma(s) de referencia: [Selección de los idiomas] Otros: especifi</w:t>
      </w:r>
      <w:r w:rsidR="002D63A9" w:rsidRPr="00D97078">
        <w:rPr>
          <w:lang w:val="es-419" w:eastAsia="en-US"/>
        </w:rPr>
        <w:t>que</w:t>
      </w:r>
    </w:p>
    <w:tbl>
      <w:tblPr>
        <w:tblStyle w:val="TableGrid"/>
        <w:tblW w:w="0" w:type="auto"/>
        <w:jc w:val="center"/>
        <w:tblLayout w:type="fixed"/>
        <w:tblCellMar>
          <w:top w:w="57" w:type="dxa"/>
          <w:bottom w:w="57" w:type="dxa"/>
        </w:tblCellMar>
        <w:tblLook w:val="04A0" w:firstRow="1" w:lastRow="0" w:firstColumn="1" w:lastColumn="0" w:noHBand="0" w:noVBand="1"/>
        <w:tblCaption w:val="Differences of language versions according to information type"/>
        <w:tblDescription w:val="differences for Language 1"/>
      </w:tblPr>
      <w:tblGrid>
        <w:gridCol w:w="2898"/>
        <w:gridCol w:w="1597"/>
        <w:gridCol w:w="1620"/>
        <w:gridCol w:w="1620"/>
      </w:tblGrid>
      <w:tr w:rsidR="000A5A68" w:rsidRPr="00D97078" w:rsidTr="00287266">
        <w:trPr>
          <w:cantSplit/>
          <w:jc w:val="center"/>
        </w:trPr>
        <w:tc>
          <w:tcPr>
            <w:tcW w:w="2898" w:type="dxa"/>
            <w:shd w:val="clear" w:color="auto" w:fill="D9D9D9"/>
          </w:tcPr>
          <w:p w:rsidR="000A5A68" w:rsidRPr="00D97078" w:rsidRDefault="001D6D19" w:rsidP="001D6D19">
            <w:pPr>
              <w:keepNext/>
              <w:spacing w:line="276" w:lineRule="auto"/>
              <w:rPr>
                <w:b/>
                <w:sz w:val="20"/>
                <w:lang w:val="es-419"/>
              </w:rPr>
            </w:pPr>
            <w:r w:rsidRPr="00D97078">
              <w:rPr>
                <w:b/>
                <w:sz w:val="20"/>
                <w:lang w:val="es-419"/>
              </w:rPr>
              <w:lastRenderedPageBreak/>
              <w:t>Tipo de información</w:t>
            </w:r>
          </w:p>
        </w:tc>
        <w:tc>
          <w:tcPr>
            <w:tcW w:w="1597" w:type="dxa"/>
            <w:shd w:val="clear" w:color="auto" w:fill="D9D9D9"/>
          </w:tcPr>
          <w:p w:rsidR="00327797" w:rsidRPr="00D97078" w:rsidRDefault="001D6D19" w:rsidP="001D6D19">
            <w:pPr>
              <w:keepNext/>
              <w:spacing w:line="276" w:lineRule="auto"/>
              <w:rPr>
                <w:b/>
                <w:sz w:val="20"/>
                <w:lang w:val="es-419"/>
              </w:rPr>
            </w:pPr>
            <w:r w:rsidRPr="00D97078">
              <w:rPr>
                <w:b/>
                <w:sz w:val="20"/>
                <w:lang w:val="es-419"/>
              </w:rPr>
              <w:t xml:space="preserve">Diferencias </w:t>
            </w:r>
            <w:r w:rsidR="00287266" w:rsidRPr="00D97078">
              <w:rPr>
                <w:b/>
                <w:sz w:val="20"/>
                <w:lang w:val="es-419"/>
              </w:rPr>
              <w:t xml:space="preserve">en el </w:t>
            </w:r>
            <w:r w:rsidRPr="00D97078">
              <w:rPr>
                <w:b/>
                <w:sz w:val="20"/>
                <w:lang w:val="es-419"/>
              </w:rPr>
              <w:t>idioma 1</w:t>
            </w:r>
          </w:p>
          <w:p w:rsidR="000A5A68" w:rsidRPr="00D97078" w:rsidRDefault="001D6D19" w:rsidP="001D6D19">
            <w:pPr>
              <w:keepNext/>
              <w:spacing w:line="276" w:lineRule="auto"/>
              <w:rPr>
                <w:b/>
                <w:sz w:val="20"/>
                <w:lang w:val="es-419"/>
              </w:rPr>
            </w:pPr>
            <w:r w:rsidRPr="00D97078">
              <w:rPr>
                <w:b/>
                <w:sz w:val="20"/>
                <w:lang w:val="es-419"/>
              </w:rPr>
              <w:t>[desplegable]</w:t>
            </w:r>
          </w:p>
        </w:tc>
        <w:tc>
          <w:tcPr>
            <w:tcW w:w="1620" w:type="dxa"/>
            <w:shd w:val="clear" w:color="auto" w:fill="D9D9D9"/>
          </w:tcPr>
          <w:p w:rsidR="00327797" w:rsidRPr="00D97078" w:rsidRDefault="001D6D19" w:rsidP="001D6D19">
            <w:pPr>
              <w:keepNext/>
              <w:spacing w:line="276" w:lineRule="auto"/>
              <w:rPr>
                <w:b/>
                <w:sz w:val="20"/>
                <w:lang w:val="es-419"/>
              </w:rPr>
            </w:pPr>
            <w:r w:rsidRPr="00D97078">
              <w:rPr>
                <w:b/>
                <w:sz w:val="20"/>
                <w:lang w:val="es-419"/>
              </w:rPr>
              <w:t xml:space="preserve">Diferencias </w:t>
            </w:r>
            <w:r w:rsidR="00287266" w:rsidRPr="00D97078">
              <w:rPr>
                <w:b/>
                <w:sz w:val="20"/>
                <w:lang w:val="es-419"/>
              </w:rPr>
              <w:t xml:space="preserve">en el </w:t>
            </w:r>
            <w:r w:rsidRPr="00D97078">
              <w:rPr>
                <w:b/>
                <w:sz w:val="20"/>
                <w:lang w:val="es-419"/>
              </w:rPr>
              <w:t>idioma 2</w:t>
            </w:r>
          </w:p>
          <w:p w:rsidR="000A5A68" w:rsidRPr="00D97078" w:rsidRDefault="001D6D19" w:rsidP="001D6D19">
            <w:pPr>
              <w:keepNext/>
              <w:spacing w:line="276" w:lineRule="auto"/>
              <w:rPr>
                <w:b/>
                <w:sz w:val="20"/>
                <w:lang w:val="es-419"/>
              </w:rPr>
            </w:pPr>
            <w:r w:rsidRPr="00D97078">
              <w:rPr>
                <w:b/>
                <w:sz w:val="20"/>
                <w:lang w:val="es-419"/>
              </w:rPr>
              <w:t>[desplegable]</w:t>
            </w:r>
          </w:p>
        </w:tc>
        <w:tc>
          <w:tcPr>
            <w:tcW w:w="1620" w:type="dxa"/>
            <w:shd w:val="clear" w:color="auto" w:fill="D9D9D9"/>
          </w:tcPr>
          <w:p w:rsidR="00327797" w:rsidRPr="00D97078" w:rsidRDefault="001D6D19" w:rsidP="001D6D19">
            <w:pPr>
              <w:keepNext/>
              <w:spacing w:line="276" w:lineRule="auto"/>
              <w:rPr>
                <w:b/>
                <w:sz w:val="20"/>
                <w:lang w:val="es-419"/>
              </w:rPr>
            </w:pPr>
            <w:r w:rsidRPr="00D97078">
              <w:rPr>
                <w:b/>
                <w:sz w:val="20"/>
                <w:lang w:val="es-419"/>
              </w:rPr>
              <w:t>Diferencias en el idioma 3</w:t>
            </w:r>
          </w:p>
          <w:p w:rsidR="000A5A68" w:rsidRPr="00D97078" w:rsidRDefault="001D6D19" w:rsidP="001D6D19">
            <w:pPr>
              <w:keepNext/>
              <w:spacing w:line="276" w:lineRule="auto"/>
              <w:rPr>
                <w:b/>
                <w:sz w:val="20"/>
                <w:lang w:val="es-419"/>
              </w:rPr>
            </w:pPr>
            <w:r w:rsidRPr="00D97078">
              <w:rPr>
                <w:b/>
                <w:sz w:val="20"/>
                <w:lang w:val="es-419"/>
              </w:rPr>
              <w:t>[desplegable] …</w:t>
            </w:r>
          </w:p>
        </w:tc>
      </w:tr>
      <w:tr w:rsidR="000A5A68" w:rsidRPr="00D97078" w:rsidTr="00287266">
        <w:trPr>
          <w:cantSplit/>
          <w:jc w:val="center"/>
        </w:trPr>
        <w:tc>
          <w:tcPr>
            <w:tcW w:w="2898" w:type="dxa"/>
          </w:tcPr>
          <w:p w:rsidR="000A5A68" w:rsidRPr="00D97078" w:rsidRDefault="001D6D19" w:rsidP="001D6D19">
            <w:pPr>
              <w:keepNext/>
              <w:spacing w:line="276" w:lineRule="auto"/>
              <w:rPr>
                <w:szCs w:val="22"/>
                <w:lang w:val="es-419"/>
              </w:rPr>
            </w:pPr>
            <w:r w:rsidRPr="00D97078">
              <w:rPr>
                <w:szCs w:val="22"/>
                <w:lang w:val="es-419"/>
              </w:rPr>
              <w:t>Solicitudes publicadas</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1D6D19" w:rsidP="001D6D19">
            <w:pPr>
              <w:keepNext/>
              <w:spacing w:line="276" w:lineRule="auto"/>
              <w:rPr>
                <w:szCs w:val="22"/>
                <w:lang w:val="es-419"/>
              </w:rPr>
            </w:pPr>
            <w:r w:rsidRPr="00D97078">
              <w:rPr>
                <w:szCs w:val="22"/>
                <w:lang w:val="es-419"/>
              </w:rPr>
              <w:t>Patentes concedidas</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1D6D19" w:rsidP="001D6D19">
            <w:pPr>
              <w:keepNext/>
              <w:spacing w:line="276" w:lineRule="auto"/>
              <w:rPr>
                <w:szCs w:val="22"/>
                <w:lang w:val="es-419"/>
              </w:rPr>
            </w:pPr>
            <w:r w:rsidRPr="00D97078">
              <w:rPr>
                <w:szCs w:val="22"/>
                <w:lang w:val="es-419"/>
              </w:rPr>
              <w:t>Información sobre la situación jurídica</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1D6D19" w:rsidP="001D6D19">
            <w:pPr>
              <w:keepNext/>
              <w:spacing w:line="276" w:lineRule="auto"/>
              <w:rPr>
                <w:szCs w:val="22"/>
                <w:lang w:val="es-419"/>
              </w:rPr>
            </w:pPr>
            <w:r w:rsidRPr="00D97078">
              <w:rPr>
                <w:szCs w:val="22"/>
                <w:lang w:val="es-419"/>
              </w:rPr>
              <w:t>Correcciones</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1D6D19" w:rsidP="001D6D19">
            <w:pPr>
              <w:keepNext/>
              <w:spacing w:line="276" w:lineRule="auto"/>
              <w:rPr>
                <w:szCs w:val="22"/>
                <w:lang w:val="es-419"/>
              </w:rPr>
            </w:pPr>
            <w:r w:rsidRPr="00D97078">
              <w:rPr>
                <w:szCs w:val="22"/>
                <w:lang w:val="es-419"/>
              </w:rPr>
              <w:t>Información sobre la prioridad</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F07A6B">
            <w:pPr>
              <w:keepNext/>
              <w:spacing w:line="276" w:lineRule="auto"/>
              <w:rPr>
                <w:szCs w:val="22"/>
                <w:lang w:val="es-419"/>
              </w:rPr>
            </w:pPr>
            <w:r w:rsidRPr="00D97078">
              <w:rPr>
                <w:szCs w:val="22"/>
                <w:lang w:val="es-419"/>
              </w:rPr>
              <w:t>Prórrogas de la vigencia de las patentes o certificados complementarios de protección</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F07A6B">
            <w:pPr>
              <w:keepNext/>
              <w:spacing w:line="276" w:lineRule="auto"/>
              <w:rPr>
                <w:szCs w:val="22"/>
                <w:lang w:val="es-419"/>
              </w:rPr>
            </w:pPr>
            <w:r w:rsidRPr="00D97078">
              <w:rPr>
                <w:szCs w:val="22"/>
                <w:lang w:val="es-419"/>
              </w:rPr>
              <w:t>Información sobre la familia de patentes</w:t>
            </w:r>
            <w:r w:rsidR="000A5A68" w:rsidRPr="00D97078">
              <w:rPr>
                <w:szCs w:val="22"/>
                <w:lang w:val="es-419"/>
              </w:rPr>
              <w:t xml:space="preserve"> </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F07A6B">
            <w:pPr>
              <w:keepNext/>
              <w:spacing w:line="276" w:lineRule="auto"/>
              <w:rPr>
                <w:szCs w:val="22"/>
                <w:lang w:val="es-419"/>
              </w:rPr>
            </w:pPr>
            <w:r w:rsidRPr="00D97078">
              <w:rPr>
                <w:szCs w:val="22"/>
                <w:lang w:val="es-419"/>
              </w:rPr>
              <w:t>Consulta de los expedientes</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F07A6B">
            <w:pPr>
              <w:keepNext/>
              <w:spacing w:line="276" w:lineRule="auto"/>
              <w:rPr>
                <w:szCs w:val="22"/>
                <w:lang w:val="es-419"/>
              </w:rPr>
            </w:pPr>
            <w:r w:rsidRPr="00D97078">
              <w:rPr>
                <w:szCs w:val="22"/>
                <w:lang w:val="es-419"/>
              </w:rPr>
              <w:t>Decisiones judiciales</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F07A6B">
            <w:pPr>
              <w:keepNext/>
              <w:spacing w:line="276" w:lineRule="auto"/>
              <w:rPr>
                <w:szCs w:val="22"/>
                <w:lang w:val="es-419"/>
              </w:rPr>
            </w:pPr>
            <w:r w:rsidRPr="00D97078">
              <w:rPr>
                <w:szCs w:val="22"/>
                <w:lang w:val="es-419"/>
              </w:rPr>
              <w:t>Cesiones</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F07A6B">
            <w:pPr>
              <w:keepNext/>
              <w:spacing w:line="276" w:lineRule="auto"/>
              <w:rPr>
                <w:szCs w:val="22"/>
                <w:lang w:val="es-419"/>
              </w:rPr>
            </w:pPr>
            <w:r w:rsidRPr="00D97078">
              <w:rPr>
                <w:szCs w:val="22"/>
                <w:lang w:val="es-419"/>
              </w:rPr>
              <w:t>Información sobre licencias</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F07A6B">
            <w:pPr>
              <w:keepNext/>
              <w:spacing w:line="276" w:lineRule="auto"/>
              <w:rPr>
                <w:szCs w:val="22"/>
                <w:lang w:val="es-419"/>
              </w:rPr>
            </w:pPr>
            <w:r w:rsidRPr="00D97078">
              <w:rPr>
                <w:szCs w:val="22"/>
                <w:lang w:val="es-419"/>
              </w:rPr>
              <w:t>Boletín oficial</w:t>
            </w:r>
          </w:p>
        </w:tc>
        <w:tc>
          <w:tcPr>
            <w:tcW w:w="1597"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c>
          <w:tcPr>
            <w:tcW w:w="1620" w:type="dxa"/>
          </w:tcPr>
          <w:p w:rsidR="000A5A68" w:rsidRPr="00D97078" w:rsidRDefault="000A5A68" w:rsidP="007A57DC">
            <w:pPr>
              <w:keepNext/>
              <w:spacing w:line="276" w:lineRule="auto"/>
              <w:rPr>
                <w:szCs w:val="22"/>
                <w:lang w:val="es-419"/>
              </w:rPr>
            </w:pPr>
          </w:p>
        </w:tc>
      </w:tr>
      <w:tr w:rsidR="000A5A68" w:rsidRPr="00D97078" w:rsidTr="00287266">
        <w:trPr>
          <w:cantSplit/>
          <w:jc w:val="center"/>
        </w:trPr>
        <w:tc>
          <w:tcPr>
            <w:tcW w:w="2898" w:type="dxa"/>
          </w:tcPr>
          <w:p w:rsidR="000A5A68" w:rsidRPr="00D97078" w:rsidRDefault="00F07A6B" w:rsidP="00287266">
            <w:pPr>
              <w:spacing w:line="276" w:lineRule="auto"/>
              <w:rPr>
                <w:szCs w:val="22"/>
                <w:lang w:val="es-419"/>
              </w:rPr>
            </w:pPr>
            <w:r w:rsidRPr="00D97078">
              <w:rPr>
                <w:szCs w:val="22"/>
                <w:lang w:val="es-419"/>
              </w:rPr>
              <w:t>Otra:</w:t>
            </w:r>
            <w:r w:rsidR="00287266" w:rsidRPr="00D97078">
              <w:rPr>
                <w:szCs w:val="22"/>
                <w:lang w:val="es-419"/>
              </w:rPr>
              <w:t xml:space="preserve"> </w:t>
            </w:r>
            <w:r w:rsidR="00287266" w:rsidRPr="00D97078">
              <w:rPr>
                <w:szCs w:val="22"/>
                <w:u w:val="single"/>
                <w:lang w:val="es-419"/>
              </w:rPr>
              <w:tab/>
            </w:r>
            <w:r w:rsidR="00287266" w:rsidRPr="00D97078">
              <w:rPr>
                <w:szCs w:val="22"/>
                <w:u w:val="single"/>
                <w:lang w:val="es-419"/>
              </w:rPr>
              <w:tab/>
            </w:r>
            <w:r w:rsidR="00287266" w:rsidRPr="00D97078">
              <w:rPr>
                <w:szCs w:val="22"/>
                <w:u w:val="single"/>
                <w:lang w:val="es-419"/>
              </w:rPr>
              <w:tab/>
            </w:r>
            <w:r w:rsidR="00287266" w:rsidRPr="00D97078">
              <w:rPr>
                <w:szCs w:val="22"/>
                <w:u w:val="single"/>
                <w:lang w:val="es-419"/>
              </w:rPr>
              <w:tab/>
            </w:r>
          </w:p>
        </w:tc>
        <w:tc>
          <w:tcPr>
            <w:tcW w:w="1597" w:type="dxa"/>
          </w:tcPr>
          <w:p w:rsidR="000A5A68" w:rsidRPr="00D97078" w:rsidRDefault="000A5A68" w:rsidP="007A57DC">
            <w:pPr>
              <w:spacing w:line="276" w:lineRule="auto"/>
              <w:rPr>
                <w:szCs w:val="22"/>
                <w:lang w:val="es-419"/>
              </w:rPr>
            </w:pPr>
          </w:p>
        </w:tc>
        <w:tc>
          <w:tcPr>
            <w:tcW w:w="1620" w:type="dxa"/>
          </w:tcPr>
          <w:p w:rsidR="000A5A68" w:rsidRPr="00D97078" w:rsidRDefault="000A5A68" w:rsidP="007A57DC">
            <w:pPr>
              <w:spacing w:line="276" w:lineRule="auto"/>
              <w:rPr>
                <w:szCs w:val="22"/>
                <w:lang w:val="es-419"/>
              </w:rPr>
            </w:pPr>
          </w:p>
        </w:tc>
        <w:tc>
          <w:tcPr>
            <w:tcW w:w="1620" w:type="dxa"/>
          </w:tcPr>
          <w:p w:rsidR="000A5A68" w:rsidRPr="00D97078" w:rsidRDefault="000A5A68" w:rsidP="007A57DC">
            <w:pPr>
              <w:spacing w:line="276" w:lineRule="auto"/>
              <w:rPr>
                <w:szCs w:val="22"/>
                <w:lang w:val="es-419"/>
              </w:rPr>
            </w:pPr>
          </w:p>
        </w:tc>
      </w:tr>
    </w:tbl>
    <w:p w:rsidR="00327797" w:rsidRPr="00D97078" w:rsidRDefault="00327797" w:rsidP="000A5A68">
      <w:pPr>
        <w:spacing w:line="276" w:lineRule="auto"/>
        <w:ind w:firstLine="423"/>
        <w:rPr>
          <w:szCs w:val="22"/>
          <w:lang w:val="es-419"/>
        </w:rPr>
      </w:pPr>
    </w:p>
    <w:p w:rsidR="00327797" w:rsidRPr="00D97078" w:rsidRDefault="002C1AC9" w:rsidP="002C1AC9">
      <w:pPr>
        <w:pStyle w:val="Heading3"/>
        <w:rPr>
          <w:lang w:val="es-419"/>
        </w:rPr>
      </w:pPr>
      <w:r w:rsidRPr="00D97078">
        <w:rPr>
          <w:lang w:val="es-419"/>
        </w:rPr>
        <w:t>Contenido</w:t>
      </w:r>
    </w:p>
    <w:p w:rsidR="00327797" w:rsidRPr="00D97078" w:rsidRDefault="002C1AC9" w:rsidP="00B3276C">
      <w:pPr>
        <w:pStyle w:val="Question"/>
        <w:ind w:left="0" w:firstLine="0"/>
        <w:rPr>
          <w:lang w:val="es-419" w:eastAsia="en-US"/>
        </w:rPr>
      </w:pPr>
      <w:r w:rsidRPr="00D97078">
        <w:rPr>
          <w:lang w:val="es-419" w:eastAsia="en-US"/>
        </w:rPr>
        <w:t>¿Están los documentos disponibles para su descarga en un formato de texto que sea susceptible de búsqueda?</w:t>
      </w:r>
    </w:p>
    <w:p w:rsidR="00327797" w:rsidRPr="00D97078" w:rsidRDefault="002C1AC9" w:rsidP="002C1AC9">
      <w:pPr>
        <w:pStyle w:val="Instructions"/>
        <w:rPr>
          <w:lang w:val="es-419" w:eastAsia="en-US"/>
        </w:rPr>
      </w:pPr>
      <w:r w:rsidRPr="00D97078">
        <w:rPr>
          <w:lang w:val="es-419" w:eastAsia="en-US"/>
        </w:rPr>
        <w:t>Son ejemplos de formatos de texto susceptibles de búsqueda los documentos de texto sencillo, HTML, XML y determinados documentos PDF creados con texto legible.</w:t>
      </w:r>
      <w:r w:rsidR="00DA4638" w:rsidRPr="00D97078">
        <w:rPr>
          <w:lang w:val="es-419" w:eastAsia="en-US"/>
        </w:rPr>
        <w:t xml:space="preserve"> </w:t>
      </w:r>
      <w:r w:rsidRPr="00D97078">
        <w:rPr>
          <w:lang w:val="es-419" w:eastAsia="en-US"/>
        </w:rPr>
        <w:t>Si los PDF se crean a partir de una imagen escaneada con OCR (reconocimiento óptico de caracteres), seleccione EN PARTE, ya que el texto no siempre se convierte correctamente.</w:t>
      </w:r>
    </w:p>
    <w:p w:rsidR="00327797" w:rsidRPr="00D97078" w:rsidRDefault="002C1AC9" w:rsidP="002C1AC9">
      <w:pPr>
        <w:pStyle w:val="Instructions"/>
        <w:rPr>
          <w:lang w:val="es-419" w:eastAsia="en-US"/>
        </w:rPr>
      </w:pPr>
      <w:r w:rsidRPr="00D97078">
        <w:rPr>
          <w:lang w:val="es-419" w:eastAsia="en-US"/>
        </w:rPr>
        <w:t>Esta pregunta se refiere únicamente al contenido del documento que puede representarse como texto.</w:t>
      </w:r>
      <w:r w:rsidR="00DA4638" w:rsidRPr="00D97078">
        <w:rPr>
          <w:lang w:val="es-419" w:eastAsia="en-US"/>
        </w:rPr>
        <w:t xml:space="preserve"> </w:t>
      </w:r>
      <w:r w:rsidRPr="00D97078">
        <w:rPr>
          <w:lang w:val="es-419" w:eastAsia="en-US"/>
        </w:rPr>
        <w:t>No tenga en cuenta las imágenes o figuras en su respuesta.</w:t>
      </w:r>
      <w:r w:rsidR="00DA4638" w:rsidRPr="00D97078">
        <w:rPr>
          <w:lang w:val="es-419" w:eastAsia="en-US"/>
        </w:rPr>
        <w:t xml:space="preserve"> </w:t>
      </w:r>
      <w:r w:rsidRPr="00D97078">
        <w:rPr>
          <w:lang w:val="es-419" w:eastAsia="en-US"/>
        </w:rPr>
        <w:t xml:space="preserve">En el caso de que un documento contenga tanto imágenes como texto, responda </w:t>
      </w:r>
      <w:r w:rsidR="009748D7" w:rsidRPr="00D97078">
        <w:rPr>
          <w:lang w:val="es-419" w:eastAsia="en-US"/>
        </w:rPr>
        <w:t>“</w:t>
      </w:r>
      <w:r w:rsidRPr="00D97078">
        <w:rPr>
          <w:lang w:val="es-419" w:eastAsia="en-US"/>
        </w:rPr>
        <w:t>Sí</w:t>
      </w:r>
      <w:r w:rsidR="009748D7" w:rsidRPr="00D97078">
        <w:rPr>
          <w:lang w:val="es-419" w:eastAsia="en-US"/>
        </w:rPr>
        <w:t>”</w:t>
      </w:r>
      <w:r w:rsidRPr="00D97078">
        <w:rPr>
          <w:lang w:val="es-419" w:eastAsia="en-US"/>
        </w:rPr>
        <w:t xml:space="preserve"> si todos los elementos de texto son susceptibles de búsqueda.</w:t>
      </w:r>
    </w:p>
    <w:p w:rsidR="00327797" w:rsidRPr="00D97078" w:rsidRDefault="002C1AC9" w:rsidP="002C1AC9">
      <w:pPr>
        <w:pStyle w:val="Answer"/>
        <w:rPr>
          <w:lang w:val="es-419"/>
        </w:rPr>
      </w:pPr>
      <w:r w:rsidRPr="00D97078">
        <w:rPr>
          <w:lang w:val="es-419"/>
        </w:rPr>
        <w:t>Solicitudes publicadas</w:t>
      </w:r>
      <w:r w:rsidR="004D6DA2" w:rsidRPr="00D97078">
        <w:rPr>
          <w:lang w:val="es-419"/>
        </w:rPr>
        <w:t xml:space="preserve"> </w:t>
      </w:r>
      <w:r w:rsidR="004D6DA2" w:rsidRPr="00D97078">
        <w:rPr>
          <w:rFonts w:ascii="MS Gothic" w:eastAsia="MS Gothic" w:hAnsi="MS Gothic"/>
          <w:lang w:val="es-419" w:eastAsia="ko-KR"/>
        </w:rPr>
        <w:t>☐</w:t>
      </w:r>
      <w:r w:rsidR="000A5A68" w:rsidRPr="00D97078">
        <w:rPr>
          <w:lang w:val="es-419"/>
        </w:rPr>
        <w:t xml:space="preserve"> </w:t>
      </w:r>
      <w:r w:rsidR="004D4784" w:rsidRPr="00D97078">
        <w:rPr>
          <w:lang w:val="es-419"/>
        </w:rPr>
        <w:t>SÍ</w:t>
      </w:r>
      <w:r w:rsidR="000A5A68" w:rsidRPr="00D97078">
        <w:rPr>
          <w:lang w:val="es-419"/>
        </w:rPr>
        <w:t xml:space="preserve"> </w:t>
      </w:r>
      <w:r w:rsidR="000A5A68" w:rsidRPr="00D97078">
        <w:rPr>
          <w:rFonts w:ascii="MS Gothic" w:eastAsia="MS Gothic" w:hAnsi="MS Gothic"/>
          <w:lang w:val="es-419" w:eastAsia="ko-KR"/>
        </w:rPr>
        <w:t>☐</w:t>
      </w:r>
      <w:r w:rsidR="000A5A68" w:rsidRPr="00D97078">
        <w:rPr>
          <w:lang w:val="es-419"/>
        </w:rPr>
        <w:t xml:space="preserve"> NO </w:t>
      </w:r>
      <w:r w:rsidR="00BA229F" w:rsidRPr="00D97078">
        <w:rPr>
          <w:rFonts w:ascii="MS Gothic" w:eastAsia="MS Gothic" w:hAnsi="MS Gothic"/>
          <w:lang w:val="es-419" w:eastAsia="ko-KR"/>
        </w:rPr>
        <w:t xml:space="preserve">☐ </w:t>
      </w:r>
      <w:r w:rsidRPr="00D97078">
        <w:rPr>
          <w:lang w:val="es-419"/>
        </w:rPr>
        <w:t>EN PARTE (algunos elementos de texto no son susceptibles de búsqueda)</w:t>
      </w:r>
    </w:p>
    <w:p w:rsidR="00327797" w:rsidRPr="00D97078" w:rsidRDefault="002C1AC9" w:rsidP="002C1AC9">
      <w:pPr>
        <w:pStyle w:val="Answer"/>
        <w:rPr>
          <w:lang w:val="es-419"/>
        </w:rPr>
      </w:pPr>
      <w:r w:rsidRPr="00D97078">
        <w:rPr>
          <w:lang w:val="es-419"/>
        </w:rPr>
        <w:lastRenderedPageBreak/>
        <w:t>Patentes concedidas</w:t>
      </w:r>
      <w:r w:rsidR="004D6DA2" w:rsidRPr="00D97078">
        <w:rPr>
          <w:lang w:val="es-419"/>
        </w:rPr>
        <w:t xml:space="preserve"> </w:t>
      </w:r>
      <w:r w:rsidR="004D6DA2" w:rsidRPr="00D97078">
        <w:rPr>
          <w:rFonts w:ascii="MS Gothic" w:eastAsia="MS Gothic" w:hAnsi="MS Gothic"/>
          <w:lang w:val="es-419" w:eastAsia="ko-KR"/>
        </w:rPr>
        <w:t>☐</w:t>
      </w:r>
      <w:r w:rsidR="000A5A68" w:rsidRPr="00D97078">
        <w:rPr>
          <w:lang w:val="es-419"/>
        </w:rPr>
        <w:t xml:space="preserve"> </w:t>
      </w:r>
      <w:r w:rsidR="004D4784" w:rsidRPr="00D97078">
        <w:rPr>
          <w:lang w:val="es-419"/>
        </w:rPr>
        <w:t>SÍ</w:t>
      </w:r>
      <w:r w:rsidR="000A5A68" w:rsidRPr="00D97078">
        <w:rPr>
          <w:lang w:val="es-419"/>
        </w:rPr>
        <w:t xml:space="preserve"> </w:t>
      </w:r>
      <w:r w:rsidR="000A5A68" w:rsidRPr="00D97078">
        <w:rPr>
          <w:rFonts w:ascii="MS Gothic" w:eastAsia="MS Gothic" w:hAnsi="MS Gothic"/>
          <w:lang w:val="es-419" w:eastAsia="ko-KR"/>
        </w:rPr>
        <w:t>☐</w:t>
      </w:r>
      <w:r w:rsidR="000A5A68" w:rsidRPr="00D97078">
        <w:rPr>
          <w:lang w:val="es-419"/>
        </w:rPr>
        <w:t xml:space="preserve"> NO </w:t>
      </w:r>
      <w:r w:rsidR="00BA229F" w:rsidRPr="00D97078">
        <w:rPr>
          <w:rFonts w:ascii="MS Gothic" w:eastAsia="MS Gothic" w:hAnsi="MS Gothic"/>
          <w:lang w:val="es-419" w:eastAsia="ko-KR"/>
        </w:rPr>
        <w:t xml:space="preserve">☐ </w:t>
      </w:r>
      <w:r w:rsidRPr="00D97078">
        <w:rPr>
          <w:lang w:val="es-419"/>
        </w:rPr>
        <w:t>EN PARTE (algunos elementos de texto no son susceptibles de búsqueda)</w:t>
      </w:r>
    </w:p>
    <w:p w:rsidR="00327797" w:rsidRPr="00D97078" w:rsidRDefault="002C1AC9" w:rsidP="002C1AC9">
      <w:pPr>
        <w:pStyle w:val="Answer"/>
        <w:rPr>
          <w:lang w:val="es-419"/>
        </w:rPr>
      </w:pPr>
      <w:r w:rsidRPr="00D97078">
        <w:rPr>
          <w:lang w:val="es-419"/>
        </w:rPr>
        <w:t>Enmiendas, correcciones u otros documentos con actualizaciones</w:t>
      </w:r>
      <w:r w:rsidR="004D6DA2" w:rsidRPr="00D97078">
        <w:rPr>
          <w:lang w:val="es-419"/>
        </w:rPr>
        <w:t xml:space="preserve"> </w:t>
      </w:r>
      <w:r w:rsidR="004D6DA2" w:rsidRPr="00D97078">
        <w:rPr>
          <w:rFonts w:ascii="MS Gothic" w:eastAsia="MS Gothic" w:hAnsi="MS Gothic"/>
          <w:lang w:val="es-419" w:eastAsia="ko-KR"/>
        </w:rPr>
        <w:t>☐</w:t>
      </w:r>
      <w:r w:rsidR="000A5A68" w:rsidRPr="00D97078">
        <w:rPr>
          <w:lang w:val="es-419"/>
        </w:rPr>
        <w:t xml:space="preserve"> </w:t>
      </w:r>
      <w:r w:rsidR="004D4784" w:rsidRPr="00D97078">
        <w:rPr>
          <w:lang w:val="es-419"/>
        </w:rPr>
        <w:t>SÍ</w:t>
      </w:r>
      <w:r w:rsidR="000A5A68" w:rsidRPr="00D97078">
        <w:rPr>
          <w:lang w:val="es-419"/>
        </w:rPr>
        <w:t xml:space="preserve"> </w:t>
      </w:r>
      <w:r w:rsidR="000A5A68" w:rsidRPr="00D97078">
        <w:rPr>
          <w:rFonts w:ascii="MS Gothic" w:eastAsia="MS Gothic" w:hAnsi="MS Gothic"/>
          <w:lang w:val="es-419" w:eastAsia="ko-KR"/>
        </w:rPr>
        <w:t>☐</w:t>
      </w:r>
      <w:r w:rsidR="000A5A68" w:rsidRPr="00D97078">
        <w:rPr>
          <w:lang w:val="es-419"/>
        </w:rPr>
        <w:t xml:space="preserve"> NO </w:t>
      </w:r>
      <w:r w:rsidR="00BA229F" w:rsidRPr="00D97078">
        <w:rPr>
          <w:rFonts w:ascii="MS Gothic" w:eastAsia="MS Gothic" w:hAnsi="MS Gothic"/>
          <w:lang w:val="es-419" w:eastAsia="ko-KR"/>
        </w:rPr>
        <w:t>☐</w:t>
      </w:r>
      <w:r w:rsidR="00392093" w:rsidRPr="00D97078">
        <w:rPr>
          <w:rFonts w:ascii="MS Gothic" w:eastAsia="MS Gothic" w:hAnsi="MS Gothic"/>
          <w:lang w:val="es-419" w:eastAsia="ko-KR"/>
        </w:rPr>
        <w:t> </w:t>
      </w:r>
      <w:r w:rsidRPr="00D97078">
        <w:rPr>
          <w:lang w:val="es-419"/>
        </w:rPr>
        <w:t>EN</w:t>
      </w:r>
      <w:r w:rsidR="00392093" w:rsidRPr="00D97078">
        <w:rPr>
          <w:lang w:val="es-419"/>
        </w:rPr>
        <w:t> </w:t>
      </w:r>
      <w:r w:rsidRPr="00D97078">
        <w:rPr>
          <w:lang w:val="es-419"/>
        </w:rPr>
        <w:t>PARTE (algunos elementos de texto no son susceptibles de búsqueda)</w:t>
      </w:r>
    </w:p>
    <w:p w:rsidR="00327797" w:rsidRPr="00D97078" w:rsidRDefault="002C1AC9" w:rsidP="00817D69">
      <w:pPr>
        <w:pStyle w:val="Answer"/>
        <w:rPr>
          <w:lang w:val="es-419"/>
        </w:rPr>
      </w:pPr>
      <w:r w:rsidRPr="00D97078">
        <w:rPr>
          <w:lang w:val="es-419"/>
        </w:rPr>
        <w:t>Historial de expedientes</w:t>
      </w:r>
      <w:r w:rsidR="004D6DA2" w:rsidRPr="00D97078">
        <w:rPr>
          <w:lang w:val="es-419"/>
        </w:rPr>
        <w:t xml:space="preserve"> </w:t>
      </w:r>
      <w:r w:rsidR="004D6DA2" w:rsidRPr="00D97078">
        <w:rPr>
          <w:rFonts w:ascii="MS Gothic" w:eastAsia="MS Gothic" w:hAnsi="MS Gothic"/>
          <w:lang w:val="es-419" w:eastAsia="ko-KR"/>
        </w:rPr>
        <w:t>☐</w:t>
      </w:r>
      <w:r w:rsidR="000A5A68" w:rsidRPr="00D97078">
        <w:rPr>
          <w:lang w:val="es-419"/>
        </w:rPr>
        <w:t xml:space="preserve"> </w:t>
      </w:r>
      <w:r w:rsidR="004D4784" w:rsidRPr="00D97078">
        <w:rPr>
          <w:lang w:val="es-419"/>
        </w:rPr>
        <w:t>SÍ</w:t>
      </w:r>
      <w:r w:rsidR="000A5A68" w:rsidRPr="00D97078">
        <w:rPr>
          <w:lang w:val="es-419"/>
        </w:rPr>
        <w:t xml:space="preserve"> </w:t>
      </w:r>
      <w:r w:rsidR="000A5A68" w:rsidRPr="00D97078">
        <w:rPr>
          <w:rFonts w:ascii="MS Gothic" w:eastAsia="MS Gothic" w:hAnsi="MS Gothic"/>
          <w:lang w:val="es-419" w:eastAsia="ko-KR"/>
        </w:rPr>
        <w:t>☐</w:t>
      </w:r>
      <w:r w:rsidR="000A5A68" w:rsidRPr="00D97078">
        <w:rPr>
          <w:lang w:val="es-419"/>
        </w:rPr>
        <w:t xml:space="preserve"> NO </w:t>
      </w:r>
      <w:r w:rsidR="00BA229F" w:rsidRPr="00D97078">
        <w:rPr>
          <w:rFonts w:ascii="MS Gothic" w:eastAsia="MS Gothic" w:hAnsi="MS Gothic"/>
          <w:lang w:val="es-419" w:eastAsia="ko-KR"/>
        </w:rPr>
        <w:t xml:space="preserve">☐ </w:t>
      </w:r>
      <w:r w:rsidR="00817D69" w:rsidRPr="00D97078">
        <w:rPr>
          <w:lang w:val="es-419"/>
        </w:rPr>
        <w:t>EN PARTE (algunos elementos de texto no son susceptibles de búsqueda)</w:t>
      </w:r>
    </w:p>
    <w:p w:rsidR="00327797" w:rsidRPr="00D97078" w:rsidRDefault="00817D69" w:rsidP="00B3276C">
      <w:pPr>
        <w:pStyle w:val="Question"/>
        <w:ind w:left="0" w:firstLine="0"/>
        <w:rPr>
          <w:lang w:val="es-419" w:eastAsia="en-US"/>
        </w:rPr>
      </w:pPr>
      <w:r w:rsidRPr="00D97078">
        <w:rPr>
          <w:lang w:val="es-419" w:eastAsia="en-US"/>
        </w:rPr>
        <w:t xml:space="preserve">¿Están disponibles en línea las versiones actualizadas de los documentos de patente cuando se realizan cambios después de la publicación (por ejemplo, </w:t>
      </w:r>
      <w:r w:rsidR="009748D7" w:rsidRPr="00D97078">
        <w:rPr>
          <w:lang w:val="es-419" w:eastAsia="en-US"/>
        </w:rPr>
        <w:t>“</w:t>
      </w:r>
      <w:r w:rsidRPr="00D97078">
        <w:rPr>
          <w:lang w:val="es-419" w:eastAsia="en-US"/>
        </w:rPr>
        <w:t>tal como se concedieron</w:t>
      </w:r>
      <w:r w:rsidR="009748D7" w:rsidRPr="00D97078">
        <w:rPr>
          <w:lang w:val="es-419" w:eastAsia="en-US"/>
        </w:rPr>
        <w:t>”</w:t>
      </w:r>
      <w:r w:rsidRPr="00D97078">
        <w:rPr>
          <w:lang w:val="es-419" w:eastAsia="en-US"/>
        </w:rPr>
        <w:t xml:space="preserve"> en lugar de </w:t>
      </w:r>
      <w:r w:rsidR="009748D7" w:rsidRPr="00D97078">
        <w:rPr>
          <w:lang w:val="es-419" w:eastAsia="en-US"/>
        </w:rPr>
        <w:t>“</w:t>
      </w:r>
      <w:r w:rsidRPr="00D97078">
        <w:rPr>
          <w:lang w:val="es-419" w:eastAsia="en-US"/>
        </w:rPr>
        <w:t>tal como se presentaron</w:t>
      </w:r>
      <w:r w:rsidR="009748D7" w:rsidRPr="00D97078">
        <w:rPr>
          <w:lang w:val="es-419" w:eastAsia="en-US"/>
        </w:rPr>
        <w:t>”</w:t>
      </w:r>
      <w:r w:rsidRPr="00D97078">
        <w:rPr>
          <w:lang w:val="es-419" w:eastAsia="en-US"/>
        </w:rPr>
        <w:t>)?</w:t>
      </w:r>
    </w:p>
    <w:p w:rsidR="00327797" w:rsidRPr="00D97078" w:rsidRDefault="000A5A68" w:rsidP="000A5A68">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w:t>
      </w:r>
    </w:p>
    <w:p w:rsidR="00327797" w:rsidRPr="00D97078" w:rsidRDefault="00817D69" w:rsidP="00817D69">
      <w:pPr>
        <w:pStyle w:val="Answer"/>
        <w:rPr>
          <w:lang w:val="es-419"/>
        </w:rPr>
      </w:pPr>
      <w:r w:rsidRPr="00D97078">
        <w:rPr>
          <w:lang w:val="es-419"/>
        </w:rPr>
        <w:t>En caso afirmativo, explique cómo se presentan los documentos actualizados en los resultados de la búsqueda (por ejemplo, con códigos de tipo actualizados según la Norma ST.50 de la OMPI):</w:t>
      </w:r>
    </w:p>
    <w:p w:rsidR="00327797" w:rsidRPr="00D97078" w:rsidRDefault="000A5A68" w:rsidP="000A5A68">
      <w:pPr>
        <w:pStyle w:val="Answer"/>
        <w:rPr>
          <w:lang w:val="es-419"/>
        </w:rPr>
      </w:pPr>
      <w:r w:rsidRPr="00D97078">
        <w:rPr>
          <w:lang w:val="es-419"/>
        </w:rPr>
        <w:t>_________________________________________________________________</w:t>
      </w:r>
    </w:p>
    <w:p w:rsidR="00327797" w:rsidRPr="00D97078" w:rsidRDefault="00817D69" w:rsidP="00B3276C">
      <w:pPr>
        <w:pStyle w:val="Question"/>
        <w:ind w:left="0" w:firstLine="0"/>
        <w:rPr>
          <w:lang w:val="es-419" w:eastAsia="en-US"/>
        </w:rPr>
      </w:pPr>
      <w:r w:rsidRPr="00D97078">
        <w:rPr>
          <w:lang w:val="es-419" w:eastAsia="en-US"/>
        </w:rPr>
        <w:t>¿Qué partes de los documentos de patente se actualizan en línea tras su publicación?</w:t>
      </w:r>
      <w:r w:rsidR="00DA4638" w:rsidRPr="00D97078">
        <w:rPr>
          <w:lang w:val="es-419" w:eastAsia="en-US"/>
        </w:rPr>
        <w:t xml:space="preserve"> </w:t>
      </w:r>
      <w:r w:rsidRPr="00D97078">
        <w:rPr>
          <w:lang w:val="es-419" w:eastAsia="en-US"/>
        </w:rPr>
        <w:t>Marque todo lo que corresponda:</w:t>
      </w:r>
    </w:p>
    <w:p w:rsidR="00327797" w:rsidRPr="00D97078" w:rsidRDefault="00BA229F" w:rsidP="00817D69">
      <w:pPr>
        <w:pStyle w:val="Answer"/>
        <w:rPr>
          <w:lang w:val="es-419" w:eastAsia="ko-KR"/>
        </w:rPr>
      </w:pPr>
      <w:r w:rsidRPr="00D97078">
        <w:rPr>
          <w:rFonts w:ascii="MS Gothic" w:eastAsia="MS Gothic" w:hAnsi="MS Gothic"/>
          <w:lang w:val="es-419" w:eastAsia="ko-KR"/>
        </w:rPr>
        <w:t xml:space="preserve">☐ </w:t>
      </w:r>
      <w:r w:rsidR="00817D69" w:rsidRPr="00D97078">
        <w:rPr>
          <w:lang w:val="es-419" w:eastAsia="ko-KR"/>
        </w:rPr>
        <w:t>Documento completo</w:t>
      </w:r>
    </w:p>
    <w:p w:rsidR="00327797" w:rsidRPr="00D97078" w:rsidRDefault="00BA229F" w:rsidP="00817D69">
      <w:pPr>
        <w:pStyle w:val="Answer"/>
        <w:rPr>
          <w:lang w:val="es-419" w:eastAsia="ko-KR"/>
        </w:rPr>
      </w:pPr>
      <w:r w:rsidRPr="00D97078">
        <w:rPr>
          <w:rFonts w:ascii="MS Gothic" w:eastAsia="MS Gothic" w:hAnsi="MS Gothic"/>
          <w:lang w:val="es-419" w:eastAsia="ko-KR"/>
        </w:rPr>
        <w:t xml:space="preserve">☐ </w:t>
      </w:r>
      <w:r w:rsidR="00817D69" w:rsidRPr="00D97078">
        <w:rPr>
          <w:lang w:val="es-419" w:eastAsia="ko-KR"/>
        </w:rPr>
        <w:t>Portada/primera página únicamente</w:t>
      </w:r>
    </w:p>
    <w:p w:rsidR="00327797" w:rsidRPr="00D97078" w:rsidRDefault="00BA229F" w:rsidP="00817D69">
      <w:pPr>
        <w:pStyle w:val="Answer"/>
        <w:rPr>
          <w:lang w:val="es-419" w:eastAsia="ko-KR"/>
        </w:rPr>
      </w:pPr>
      <w:r w:rsidRPr="00D97078">
        <w:rPr>
          <w:rFonts w:ascii="MS Gothic" w:eastAsia="MS Gothic" w:hAnsi="MS Gothic"/>
          <w:lang w:val="es-419" w:eastAsia="ko-KR"/>
        </w:rPr>
        <w:t xml:space="preserve">☐ </w:t>
      </w:r>
      <w:r w:rsidR="00817D69" w:rsidRPr="00D97078">
        <w:rPr>
          <w:lang w:val="es-419" w:eastAsia="ko-KR"/>
        </w:rPr>
        <w:t>Título</w:t>
      </w:r>
    </w:p>
    <w:p w:rsidR="00327797" w:rsidRPr="00D97078" w:rsidRDefault="00BA229F" w:rsidP="00817D69">
      <w:pPr>
        <w:pStyle w:val="Answer"/>
        <w:rPr>
          <w:lang w:val="es-419" w:eastAsia="ko-KR"/>
        </w:rPr>
      </w:pPr>
      <w:r w:rsidRPr="00D97078">
        <w:rPr>
          <w:rFonts w:ascii="MS Gothic" w:eastAsia="MS Gothic" w:hAnsi="MS Gothic"/>
          <w:lang w:val="es-419" w:eastAsia="ko-KR"/>
        </w:rPr>
        <w:t xml:space="preserve">☐ </w:t>
      </w:r>
      <w:r w:rsidR="00817D69" w:rsidRPr="00D97078">
        <w:rPr>
          <w:lang w:val="es-419" w:eastAsia="ko-KR"/>
        </w:rPr>
        <w:t>Resumen</w:t>
      </w:r>
    </w:p>
    <w:p w:rsidR="00327797" w:rsidRPr="00D97078" w:rsidRDefault="00BA229F" w:rsidP="00817D69">
      <w:pPr>
        <w:pStyle w:val="Answer"/>
        <w:rPr>
          <w:lang w:val="es-419" w:eastAsia="ko-KR"/>
        </w:rPr>
      </w:pPr>
      <w:r w:rsidRPr="00D97078">
        <w:rPr>
          <w:rFonts w:ascii="MS Gothic" w:eastAsia="MS Gothic" w:hAnsi="MS Gothic"/>
          <w:lang w:val="es-419" w:eastAsia="ko-KR"/>
        </w:rPr>
        <w:t xml:space="preserve">☐ </w:t>
      </w:r>
      <w:r w:rsidR="007748C8" w:rsidRPr="00D97078">
        <w:rPr>
          <w:lang w:val="es-419" w:eastAsia="ko-KR"/>
        </w:rPr>
        <w:t>Memoria descriptiva</w:t>
      </w:r>
    </w:p>
    <w:p w:rsidR="00327797" w:rsidRPr="00D97078" w:rsidRDefault="00BA229F" w:rsidP="00817D69">
      <w:pPr>
        <w:pStyle w:val="Answer"/>
        <w:rPr>
          <w:lang w:val="es-419" w:eastAsia="ko-KR"/>
        </w:rPr>
      </w:pPr>
      <w:r w:rsidRPr="00D97078">
        <w:rPr>
          <w:rFonts w:ascii="MS Gothic" w:eastAsia="MS Gothic" w:hAnsi="MS Gothic"/>
          <w:lang w:val="es-419" w:eastAsia="ko-KR"/>
        </w:rPr>
        <w:t xml:space="preserve">☐ </w:t>
      </w:r>
      <w:r w:rsidR="00817D69" w:rsidRPr="00D97078">
        <w:rPr>
          <w:lang w:val="es-419" w:eastAsia="ko-KR"/>
        </w:rPr>
        <w:t>Reivindicaciones</w:t>
      </w:r>
    </w:p>
    <w:p w:rsidR="00327797" w:rsidRPr="00D97078" w:rsidRDefault="00BA229F" w:rsidP="00817D69">
      <w:pPr>
        <w:pStyle w:val="Answer"/>
        <w:rPr>
          <w:lang w:val="es-419"/>
        </w:rPr>
      </w:pPr>
      <w:r w:rsidRPr="00D97078">
        <w:rPr>
          <w:rFonts w:ascii="MS Gothic" w:eastAsia="MS Gothic" w:hAnsi="MS Gothic"/>
          <w:lang w:val="es-419" w:eastAsia="ko-KR"/>
        </w:rPr>
        <w:t xml:space="preserve">☐ </w:t>
      </w:r>
      <w:r w:rsidR="00817D69" w:rsidRPr="00D97078">
        <w:rPr>
          <w:lang w:val="es-419"/>
        </w:rPr>
        <w:t>Otras:</w:t>
      </w:r>
    </w:p>
    <w:p w:rsidR="00327797" w:rsidRPr="00D97078" w:rsidRDefault="000A5A68" w:rsidP="000A5A68">
      <w:pPr>
        <w:pStyle w:val="Answer"/>
        <w:rPr>
          <w:lang w:val="es-419"/>
        </w:rPr>
      </w:pPr>
      <w:r w:rsidRPr="00D97078">
        <w:rPr>
          <w:u w:val="single"/>
          <w:lang w:val="es-419"/>
        </w:rPr>
        <w:tab/>
      </w:r>
    </w:p>
    <w:p w:rsidR="00327797" w:rsidRPr="00D97078" w:rsidRDefault="00FE31A8" w:rsidP="00B3276C">
      <w:pPr>
        <w:pStyle w:val="Question"/>
        <w:ind w:left="0" w:firstLine="0"/>
        <w:rPr>
          <w:lang w:val="es-419" w:eastAsia="en-US"/>
        </w:rPr>
      </w:pPr>
      <w:r w:rsidRPr="00D97078">
        <w:rPr>
          <w:lang w:val="es-419" w:eastAsia="en-US"/>
        </w:rPr>
        <w:t>¿Está disponible en los sistemas en línea el historial (lista de información pertinente sobre la situación jurídica) de un determinado documento?</w:t>
      </w:r>
    </w:p>
    <w:p w:rsidR="00327797" w:rsidRPr="00D97078" w:rsidRDefault="00FE31A8" w:rsidP="00FE31A8">
      <w:pPr>
        <w:pStyle w:val="Answer"/>
        <w:rPr>
          <w:lang w:val="es-419"/>
        </w:rPr>
      </w:pPr>
      <w:r w:rsidRPr="00D97078">
        <w:rPr>
          <w:lang w:val="es-419"/>
        </w:rPr>
        <w:t>Trámites anteriores a la concesión</w:t>
      </w:r>
      <w:r w:rsidR="004D6DA2" w:rsidRPr="00D97078">
        <w:rPr>
          <w:lang w:val="es-419"/>
        </w:rPr>
        <w:t xml:space="preserve"> </w:t>
      </w:r>
      <w:r w:rsidR="004D6DA2" w:rsidRPr="00D97078">
        <w:rPr>
          <w:rFonts w:ascii="MS Gothic" w:eastAsia="MS Gothic" w:hAnsi="MS Gothic"/>
          <w:lang w:val="es-419" w:eastAsia="ko-KR"/>
        </w:rPr>
        <w:t>☐</w:t>
      </w:r>
      <w:r w:rsidR="000A5A68" w:rsidRPr="00D97078">
        <w:rPr>
          <w:lang w:val="es-419"/>
        </w:rPr>
        <w:t xml:space="preserve"> </w:t>
      </w:r>
      <w:r w:rsidR="004D4784" w:rsidRPr="00D97078">
        <w:rPr>
          <w:lang w:val="es-419"/>
        </w:rPr>
        <w:t>SÍ</w:t>
      </w:r>
      <w:r w:rsidR="000A5A68" w:rsidRPr="00D97078">
        <w:rPr>
          <w:lang w:val="es-419"/>
        </w:rPr>
        <w:t xml:space="preserve"> </w:t>
      </w:r>
      <w:r w:rsidR="000A5A68" w:rsidRPr="00D97078">
        <w:rPr>
          <w:rFonts w:ascii="MS Gothic" w:eastAsia="MS Gothic" w:hAnsi="MS Gothic"/>
          <w:lang w:val="es-419" w:eastAsia="ko-KR"/>
        </w:rPr>
        <w:t>☐</w:t>
      </w:r>
      <w:r w:rsidR="000A5A68" w:rsidRPr="00D97078">
        <w:rPr>
          <w:lang w:val="es-419"/>
        </w:rPr>
        <w:t xml:space="preserve"> NO </w:t>
      </w:r>
      <w:r w:rsidR="00BA229F" w:rsidRPr="00D97078">
        <w:rPr>
          <w:rFonts w:ascii="MS Gothic" w:eastAsia="MS Gothic" w:hAnsi="MS Gothic"/>
          <w:lang w:val="es-419" w:eastAsia="ko-KR"/>
        </w:rPr>
        <w:t xml:space="preserve">☐ </w:t>
      </w:r>
      <w:r w:rsidRPr="00D97078">
        <w:rPr>
          <w:lang w:val="es-419"/>
        </w:rPr>
        <w:t>EN PARTE</w:t>
      </w:r>
    </w:p>
    <w:p w:rsidR="00327797" w:rsidRPr="00D97078" w:rsidRDefault="00FE31A8" w:rsidP="00FE31A8">
      <w:pPr>
        <w:pStyle w:val="Answer"/>
        <w:rPr>
          <w:lang w:val="es-419"/>
        </w:rPr>
      </w:pPr>
      <w:r w:rsidRPr="00D97078">
        <w:rPr>
          <w:lang w:val="es-419"/>
        </w:rPr>
        <w:t>Trámites posteriores a la concesión</w:t>
      </w:r>
      <w:r w:rsidR="004D6DA2" w:rsidRPr="00D97078">
        <w:rPr>
          <w:lang w:val="es-419"/>
        </w:rPr>
        <w:t xml:space="preserve"> </w:t>
      </w:r>
      <w:r w:rsidR="004D6DA2" w:rsidRPr="00D97078">
        <w:rPr>
          <w:rFonts w:ascii="MS Gothic" w:eastAsia="MS Gothic" w:hAnsi="MS Gothic"/>
          <w:lang w:val="es-419" w:eastAsia="ko-KR"/>
        </w:rPr>
        <w:t>☐</w:t>
      </w:r>
      <w:r w:rsidR="000A5A68" w:rsidRPr="00D97078">
        <w:rPr>
          <w:lang w:val="es-419"/>
        </w:rPr>
        <w:t xml:space="preserve"> </w:t>
      </w:r>
      <w:r w:rsidR="004D4784" w:rsidRPr="00D97078">
        <w:rPr>
          <w:lang w:val="es-419"/>
        </w:rPr>
        <w:t>SÍ</w:t>
      </w:r>
      <w:r w:rsidR="000A5A68" w:rsidRPr="00D97078">
        <w:rPr>
          <w:lang w:val="es-419"/>
        </w:rPr>
        <w:t xml:space="preserve"> </w:t>
      </w:r>
      <w:r w:rsidR="000A5A68" w:rsidRPr="00D97078">
        <w:rPr>
          <w:rFonts w:ascii="MS Gothic" w:eastAsia="MS Gothic" w:hAnsi="MS Gothic"/>
          <w:lang w:val="es-419" w:eastAsia="ko-KR"/>
        </w:rPr>
        <w:t>☐</w:t>
      </w:r>
      <w:r w:rsidR="000A5A68" w:rsidRPr="00D97078">
        <w:rPr>
          <w:lang w:val="es-419"/>
        </w:rPr>
        <w:t xml:space="preserve"> NO </w:t>
      </w:r>
      <w:r w:rsidR="00BA229F" w:rsidRPr="00D97078">
        <w:rPr>
          <w:rFonts w:ascii="MS Gothic" w:eastAsia="MS Gothic" w:hAnsi="MS Gothic"/>
          <w:lang w:val="es-419" w:eastAsia="ko-KR"/>
        </w:rPr>
        <w:t xml:space="preserve">☐ </w:t>
      </w:r>
      <w:r w:rsidRPr="00D97078">
        <w:rPr>
          <w:lang w:val="es-419"/>
        </w:rPr>
        <w:t>EN PARTE</w:t>
      </w:r>
    </w:p>
    <w:p w:rsidR="00327797" w:rsidRPr="00D97078" w:rsidRDefault="00FE31A8" w:rsidP="00B3276C">
      <w:pPr>
        <w:pStyle w:val="Question"/>
        <w:ind w:left="0" w:firstLine="0"/>
        <w:rPr>
          <w:lang w:val="es-419" w:eastAsia="en-US"/>
        </w:rPr>
      </w:pPr>
      <w:r w:rsidRPr="00D97078">
        <w:rPr>
          <w:lang w:val="es-419" w:eastAsia="en-US"/>
        </w:rPr>
        <w:t>¿Cuáles son sus planes actuales, de haberlos, para utilizar la Norma ST.27 de la OMPI para la información sobre la situación jurídica de las patentes?</w:t>
      </w:r>
      <w:r w:rsidR="000A5A68" w:rsidRPr="00D97078">
        <w:rPr>
          <w:lang w:val="es-419" w:eastAsia="en-US"/>
        </w:rPr>
        <w:t xml:space="preserve"> </w:t>
      </w:r>
      <w:r w:rsidRPr="00D97078">
        <w:rPr>
          <w:lang w:val="es-419" w:eastAsia="en-US"/>
        </w:rPr>
        <w:t>Marque todo lo que corresponda:</w:t>
      </w:r>
    </w:p>
    <w:p w:rsidR="00327797" w:rsidRPr="00D97078" w:rsidRDefault="00BA229F" w:rsidP="00FE31A8">
      <w:pPr>
        <w:pStyle w:val="Answer"/>
        <w:rPr>
          <w:lang w:val="es-419"/>
        </w:rPr>
      </w:pPr>
      <w:r w:rsidRPr="00D97078">
        <w:rPr>
          <w:rFonts w:ascii="MS Gothic" w:eastAsia="MS Gothic" w:hAnsi="MS Gothic"/>
          <w:lang w:val="es-419" w:eastAsia="ko-KR"/>
        </w:rPr>
        <w:t xml:space="preserve">☐ </w:t>
      </w:r>
      <w:r w:rsidR="00FE31A8" w:rsidRPr="00D97078">
        <w:rPr>
          <w:lang w:val="es-419"/>
        </w:rPr>
        <w:t>Actualmente, estamos implantando la Norma ST.27</w:t>
      </w:r>
    </w:p>
    <w:p w:rsidR="00327797" w:rsidRPr="00D97078" w:rsidRDefault="00BA229F" w:rsidP="00FE31A8">
      <w:pPr>
        <w:pStyle w:val="Answer"/>
        <w:rPr>
          <w:lang w:val="es-419"/>
        </w:rPr>
      </w:pPr>
      <w:r w:rsidRPr="00D97078">
        <w:rPr>
          <w:rFonts w:ascii="MS Gothic" w:eastAsia="MS Gothic" w:hAnsi="MS Gothic"/>
          <w:lang w:val="es-419" w:eastAsia="ko-KR"/>
        </w:rPr>
        <w:t xml:space="preserve">☐ </w:t>
      </w:r>
      <w:r w:rsidR="00FE31A8" w:rsidRPr="00D97078">
        <w:rPr>
          <w:lang w:val="es-419"/>
        </w:rPr>
        <w:t>Vamos a implantar la Norma ST.27 en el futuro</w:t>
      </w:r>
    </w:p>
    <w:p w:rsidR="00327797" w:rsidRPr="00D97078" w:rsidRDefault="00BA229F" w:rsidP="00373648">
      <w:pPr>
        <w:pStyle w:val="Answer"/>
        <w:rPr>
          <w:lang w:val="es-419"/>
        </w:rPr>
      </w:pPr>
      <w:r w:rsidRPr="00D97078">
        <w:rPr>
          <w:rFonts w:ascii="MS Gothic" w:eastAsia="MS Gothic" w:hAnsi="MS Gothic"/>
          <w:lang w:val="es-419" w:eastAsia="ko-KR"/>
        </w:rPr>
        <w:lastRenderedPageBreak/>
        <w:t xml:space="preserve">☐ </w:t>
      </w:r>
      <w:r w:rsidR="00373648" w:rsidRPr="00D97078">
        <w:rPr>
          <w:lang w:val="es-419"/>
        </w:rPr>
        <w:t>Utilizamos el conjunto de programas del sistema IPAS de la OMPI para gestionar las solicitudes en materia de PI y estamos esperando a que se aplique la norma ST.27.</w:t>
      </w:r>
    </w:p>
    <w:p w:rsidR="00327797" w:rsidRPr="00D97078" w:rsidRDefault="00BA229F" w:rsidP="00373648">
      <w:pPr>
        <w:pStyle w:val="Answer"/>
        <w:rPr>
          <w:lang w:val="es-419"/>
        </w:rPr>
      </w:pPr>
      <w:r w:rsidRPr="00D97078">
        <w:rPr>
          <w:rFonts w:ascii="MS Gothic" w:eastAsia="MS Gothic" w:hAnsi="MS Gothic"/>
          <w:lang w:val="es-419" w:eastAsia="ko-KR"/>
        </w:rPr>
        <w:t xml:space="preserve">☐ </w:t>
      </w:r>
      <w:r w:rsidR="00373648" w:rsidRPr="00D97078">
        <w:rPr>
          <w:lang w:val="es-419"/>
        </w:rPr>
        <w:t>De momento no tenemos previsto aplicar la Norma ST.27 porque:</w:t>
      </w:r>
    </w:p>
    <w:p w:rsidR="00327797" w:rsidRPr="00D97078" w:rsidRDefault="00BA229F" w:rsidP="00373648">
      <w:pPr>
        <w:pStyle w:val="Answer"/>
        <w:ind w:left="1134"/>
        <w:rPr>
          <w:lang w:val="es-419"/>
        </w:rPr>
      </w:pPr>
      <w:r w:rsidRPr="00D97078">
        <w:rPr>
          <w:rFonts w:ascii="MS Gothic" w:eastAsia="MS Gothic" w:hAnsi="MS Gothic"/>
          <w:lang w:val="es-419" w:eastAsia="ko-KR"/>
        </w:rPr>
        <w:t xml:space="preserve">☐ </w:t>
      </w:r>
      <w:r w:rsidR="00373648" w:rsidRPr="00D97078">
        <w:rPr>
          <w:lang w:val="es-419"/>
        </w:rPr>
        <w:t>Consideramos que es difícil cumplir los requisitos técnicos de la Norma ST.27</w:t>
      </w:r>
    </w:p>
    <w:p w:rsidR="00327797" w:rsidRPr="00D97078" w:rsidRDefault="00BA229F" w:rsidP="00373648">
      <w:pPr>
        <w:pStyle w:val="Answer"/>
        <w:ind w:left="1134"/>
        <w:rPr>
          <w:lang w:val="es-419"/>
        </w:rPr>
      </w:pPr>
      <w:r w:rsidRPr="00D97078">
        <w:rPr>
          <w:rFonts w:ascii="MS Gothic" w:eastAsia="MS Gothic" w:hAnsi="MS Gothic"/>
          <w:lang w:val="es-419" w:eastAsia="ko-KR"/>
        </w:rPr>
        <w:t xml:space="preserve">☐ </w:t>
      </w:r>
      <w:r w:rsidR="00373648" w:rsidRPr="00D97078">
        <w:rPr>
          <w:lang w:val="es-419"/>
        </w:rPr>
        <w:t xml:space="preserve">En este momento no disponemos de los recursos necesarios </w:t>
      </w:r>
      <w:r w:rsidR="00065A63" w:rsidRPr="00D97078">
        <w:rPr>
          <w:lang w:val="es-419"/>
        </w:rPr>
        <w:t xml:space="preserve">para </w:t>
      </w:r>
      <w:r w:rsidR="00373648" w:rsidRPr="00D97078">
        <w:rPr>
          <w:lang w:val="es-419"/>
        </w:rPr>
        <w:t>aplicar la Norma ST.27</w:t>
      </w:r>
    </w:p>
    <w:p w:rsidR="00327797" w:rsidRPr="00D97078" w:rsidRDefault="00BA229F" w:rsidP="00373648">
      <w:pPr>
        <w:pStyle w:val="Answer"/>
        <w:ind w:left="1134"/>
        <w:rPr>
          <w:lang w:val="es-419"/>
        </w:rPr>
      </w:pPr>
      <w:r w:rsidRPr="00D97078">
        <w:rPr>
          <w:rFonts w:ascii="MS Gothic" w:eastAsia="MS Gothic" w:hAnsi="MS Gothic"/>
          <w:lang w:val="es-419" w:eastAsia="ko-KR"/>
        </w:rPr>
        <w:t xml:space="preserve">☐ </w:t>
      </w:r>
      <w:r w:rsidR="00373648" w:rsidRPr="00D97078">
        <w:rPr>
          <w:lang w:val="es-419"/>
        </w:rPr>
        <w:t>No consideramos que la aplicación de la Norma ST.27 aporte mucho valor a nuestros usuarios</w:t>
      </w:r>
    </w:p>
    <w:p w:rsidR="00327797" w:rsidRPr="00D97078" w:rsidRDefault="00BA229F" w:rsidP="00373648">
      <w:pPr>
        <w:pStyle w:val="Answer"/>
        <w:ind w:left="1134"/>
        <w:rPr>
          <w:lang w:val="es-419"/>
        </w:rPr>
      </w:pPr>
      <w:r w:rsidRPr="00D97078">
        <w:rPr>
          <w:rFonts w:ascii="MS Gothic" w:eastAsia="MS Gothic" w:hAnsi="MS Gothic"/>
          <w:lang w:val="es-419" w:eastAsia="ko-KR"/>
        </w:rPr>
        <w:t xml:space="preserve">☐ </w:t>
      </w:r>
      <w:r w:rsidR="00373648" w:rsidRPr="00D97078">
        <w:rPr>
          <w:lang w:val="es-419"/>
        </w:rPr>
        <w:t>Otros motivos: ____________________________________________</w:t>
      </w:r>
    </w:p>
    <w:p w:rsidR="00327797" w:rsidRPr="00D97078" w:rsidRDefault="00373648" w:rsidP="00B3276C">
      <w:pPr>
        <w:pStyle w:val="Question"/>
        <w:ind w:left="0" w:firstLine="0"/>
        <w:rPr>
          <w:lang w:val="es-419" w:eastAsia="en-US"/>
        </w:rPr>
      </w:pPr>
      <w:r w:rsidRPr="00D97078">
        <w:rPr>
          <w:lang w:val="es-419" w:eastAsia="en-US"/>
        </w:rPr>
        <w:t xml:space="preserve">¿Su </w:t>
      </w:r>
      <w:r w:rsidR="00092533" w:rsidRPr="00D97078">
        <w:rPr>
          <w:lang w:val="es-419" w:eastAsia="en-US"/>
        </w:rPr>
        <w:t>Oficina</w:t>
      </w:r>
      <w:r w:rsidR="005F6621" w:rsidRPr="00D97078">
        <w:rPr>
          <w:lang w:val="es-419" w:eastAsia="en-US"/>
        </w:rPr>
        <w:t xml:space="preserve"> u o</w:t>
      </w:r>
      <w:r w:rsidRPr="00D97078">
        <w:rPr>
          <w:lang w:val="es-419" w:eastAsia="en-US"/>
        </w:rPr>
        <w:t>rganización ofrece un fichero de referencia de documentos de patente publicados?</w:t>
      </w:r>
    </w:p>
    <w:p w:rsidR="00327797" w:rsidRPr="00D97078" w:rsidRDefault="004D4784" w:rsidP="00373648">
      <w:pPr>
        <w:pStyle w:val="Answer"/>
        <w:rPr>
          <w:lang w:val="es-419"/>
        </w:rPr>
      </w:pPr>
      <w:r w:rsidRPr="00D97078">
        <w:rPr>
          <w:rFonts w:ascii="MS Gothic" w:eastAsia="MS Gothic" w:hAnsi="MS Gothic"/>
          <w:lang w:val="es-419" w:eastAsia="ko-KR"/>
        </w:rPr>
        <w:t>☐</w:t>
      </w:r>
      <w:r w:rsidRPr="00D97078">
        <w:rPr>
          <w:lang w:val="es-419"/>
        </w:rPr>
        <w:t xml:space="preserve"> </w:t>
      </w:r>
      <w:r w:rsidR="00373648" w:rsidRPr="00D97078">
        <w:rPr>
          <w:lang w:val="es-419"/>
        </w:rPr>
        <w:t>SÍ, actualmente proporcionamos un fichero de referencia conforme a la Norma ST.37, accesible a través del portal de ficheros de referencia de la OMPI</w:t>
      </w:r>
    </w:p>
    <w:p w:rsidR="00327797" w:rsidRPr="00D97078" w:rsidRDefault="004D4784" w:rsidP="00C16218">
      <w:pPr>
        <w:pStyle w:val="Answer"/>
        <w:rPr>
          <w:lang w:val="es-419"/>
        </w:rPr>
      </w:pPr>
      <w:r w:rsidRPr="00D97078">
        <w:rPr>
          <w:rFonts w:ascii="MS Gothic" w:eastAsia="MS Gothic" w:hAnsi="MS Gothic"/>
          <w:lang w:val="es-419" w:eastAsia="ko-KR"/>
        </w:rPr>
        <w:t>☐</w:t>
      </w:r>
      <w:r w:rsidRPr="00D97078">
        <w:rPr>
          <w:lang w:val="es-419"/>
        </w:rPr>
        <w:t xml:space="preserve"> </w:t>
      </w:r>
      <w:r w:rsidR="00C16218" w:rsidRPr="00D97078">
        <w:rPr>
          <w:lang w:val="es-419"/>
        </w:rPr>
        <w:t>SÍ, actualmente proporcionamos un fichero de referencia, pero no es accesible a través del portal de ficheros de referencia de la OMPI</w:t>
      </w:r>
    </w:p>
    <w:p w:rsidR="00327797" w:rsidRPr="00D97078" w:rsidRDefault="004D4784" w:rsidP="00C16218">
      <w:pPr>
        <w:pStyle w:val="Answer"/>
        <w:rPr>
          <w:lang w:val="es-419"/>
        </w:rPr>
      </w:pPr>
      <w:r w:rsidRPr="00D97078">
        <w:rPr>
          <w:rFonts w:ascii="MS Gothic" w:eastAsia="MS Gothic" w:hAnsi="MS Gothic"/>
          <w:lang w:val="es-419" w:eastAsia="ko-KR"/>
        </w:rPr>
        <w:t>☐</w:t>
      </w:r>
      <w:r w:rsidRPr="00D97078">
        <w:rPr>
          <w:lang w:val="es-419"/>
        </w:rPr>
        <w:t xml:space="preserve"> </w:t>
      </w:r>
      <w:r w:rsidR="00C16218" w:rsidRPr="00D97078">
        <w:rPr>
          <w:lang w:val="es-419"/>
        </w:rPr>
        <w:t>NO, no proporcionamos ningún fichero de referencia</w:t>
      </w:r>
    </w:p>
    <w:p w:rsidR="00327797" w:rsidRPr="00D97078" w:rsidRDefault="00323F9E" w:rsidP="00B3276C">
      <w:pPr>
        <w:pStyle w:val="Question"/>
        <w:ind w:left="0" w:firstLine="0"/>
        <w:rPr>
          <w:lang w:val="es-419" w:eastAsia="en-US"/>
        </w:rPr>
      </w:pPr>
      <w:r w:rsidRPr="00D97078">
        <w:rPr>
          <w:lang w:val="es-419" w:eastAsia="en-US"/>
        </w:rPr>
        <w:t>Si no proporciona ningún fichero de referencia a la OMPI con arreglo a las recomendaciones de la Norma ST.37, ¿puede indicar por qué motivos?</w:t>
      </w:r>
      <w:r w:rsidR="000A5A68" w:rsidRPr="00D97078">
        <w:rPr>
          <w:lang w:val="es-419" w:eastAsia="en-US"/>
        </w:rPr>
        <w:t xml:space="preserve"> </w:t>
      </w:r>
      <w:r w:rsidRPr="00D97078">
        <w:rPr>
          <w:lang w:val="es-419" w:eastAsia="en-US"/>
        </w:rPr>
        <w:t>Marque todo lo que corresponda:</w:t>
      </w:r>
    </w:p>
    <w:p w:rsidR="00327797" w:rsidRPr="00D97078" w:rsidRDefault="004D4784" w:rsidP="00323F9E">
      <w:pPr>
        <w:pStyle w:val="Answer"/>
        <w:rPr>
          <w:lang w:val="es-419"/>
        </w:rPr>
      </w:pPr>
      <w:r w:rsidRPr="00D97078">
        <w:rPr>
          <w:rFonts w:ascii="MS Gothic" w:eastAsia="MS Gothic" w:hAnsi="MS Gothic"/>
          <w:lang w:val="es-419" w:eastAsia="ko-KR"/>
        </w:rPr>
        <w:t>☐</w:t>
      </w:r>
      <w:r w:rsidRPr="00D97078">
        <w:rPr>
          <w:lang w:val="es-419"/>
        </w:rPr>
        <w:t xml:space="preserve"> </w:t>
      </w:r>
      <w:r w:rsidR="00323F9E" w:rsidRPr="00D97078">
        <w:rPr>
          <w:lang w:val="es-419"/>
        </w:rPr>
        <w:t>Tenemos previsto proporcionar un fichero de referencia a la OMPI en los próximos 12 meses</w:t>
      </w:r>
    </w:p>
    <w:p w:rsidR="00327797" w:rsidRPr="00D97078" w:rsidRDefault="004D4784" w:rsidP="00323F9E">
      <w:pPr>
        <w:pStyle w:val="Answer"/>
        <w:rPr>
          <w:lang w:val="es-419"/>
        </w:rPr>
      </w:pPr>
      <w:r w:rsidRPr="00D97078">
        <w:rPr>
          <w:rFonts w:ascii="MS Gothic" w:eastAsia="MS Gothic" w:hAnsi="MS Gothic"/>
          <w:lang w:val="es-419" w:eastAsia="ko-KR"/>
        </w:rPr>
        <w:t>☐</w:t>
      </w:r>
      <w:r w:rsidRPr="00D97078">
        <w:rPr>
          <w:lang w:val="es-419"/>
        </w:rPr>
        <w:t xml:space="preserve"> </w:t>
      </w:r>
      <w:r w:rsidR="00323F9E" w:rsidRPr="00D97078">
        <w:rPr>
          <w:lang w:val="es-419"/>
        </w:rPr>
        <w:t>Utilizamos el conjunto de programas del sistema IPAS de la OMPI para gestionar las solicitudes en materia de PI, el cual ya ofrece una lista completa de nuestros documentos de patente publicados a través de PATENTSCOPE</w:t>
      </w:r>
    </w:p>
    <w:p w:rsidR="00327797" w:rsidRPr="00D97078" w:rsidRDefault="004D4784" w:rsidP="00323F9E">
      <w:pPr>
        <w:pStyle w:val="Answer"/>
        <w:rPr>
          <w:lang w:val="es-419"/>
        </w:rPr>
      </w:pPr>
      <w:r w:rsidRPr="00D97078">
        <w:rPr>
          <w:rFonts w:ascii="MS Gothic" w:eastAsia="MS Gothic" w:hAnsi="MS Gothic"/>
          <w:lang w:val="es-419" w:eastAsia="ko-KR"/>
        </w:rPr>
        <w:t>☐</w:t>
      </w:r>
      <w:r w:rsidRPr="00D97078">
        <w:rPr>
          <w:lang w:val="es-419" w:eastAsia="en-US"/>
        </w:rPr>
        <w:t xml:space="preserve"> </w:t>
      </w:r>
      <w:r w:rsidR="00323F9E" w:rsidRPr="00D97078">
        <w:rPr>
          <w:lang w:val="es-419"/>
        </w:rPr>
        <w:t>Nos parece difícil cumplir los requisitos técnicos de la Norma ST.37</w:t>
      </w:r>
    </w:p>
    <w:p w:rsidR="00327797" w:rsidRPr="00D97078" w:rsidRDefault="004D4784" w:rsidP="00323F9E">
      <w:pPr>
        <w:pStyle w:val="Answer"/>
        <w:rPr>
          <w:lang w:val="es-419"/>
        </w:rPr>
      </w:pPr>
      <w:r w:rsidRPr="00D97078">
        <w:rPr>
          <w:rFonts w:ascii="MS Gothic" w:eastAsia="MS Gothic" w:hAnsi="MS Gothic"/>
          <w:lang w:val="es-419" w:eastAsia="ko-KR"/>
        </w:rPr>
        <w:t>☐</w:t>
      </w:r>
      <w:r w:rsidRPr="00D97078">
        <w:rPr>
          <w:lang w:val="es-419"/>
        </w:rPr>
        <w:t xml:space="preserve"> </w:t>
      </w:r>
      <w:r w:rsidR="00323F9E" w:rsidRPr="00D97078">
        <w:rPr>
          <w:lang w:val="es-419"/>
        </w:rPr>
        <w:t>En este momento no disponemos de los recursos necesarios para cumplir los requisitos de la Norma ST.37</w:t>
      </w:r>
    </w:p>
    <w:p w:rsidR="00327797" w:rsidRPr="00D97078" w:rsidRDefault="00EB3AA8" w:rsidP="00323F9E">
      <w:pPr>
        <w:pStyle w:val="Answer"/>
        <w:rPr>
          <w:lang w:val="es-419"/>
        </w:rPr>
      </w:pPr>
      <w:r w:rsidRPr="00D97078">
        <w:rPr>
          <w:rFonts w:ascii="MS Gothic" w:eastAsia="MS Gothic" w:hAnsi="MS Gothic"/>
          <w:lang w:val="es-419" w:eastAsia="ko-KR"/>
        </w:rPr>
        <w:t>☐</w:t>
      </w:r>
      <w:r w:rsidRPr="00D97078">
        <w:rPr>
          <w:lang w:val="es-419"/>
        </w:rPr>
        <w:t xml:space="preserve"> </w:t>
      </w:r>
      <w:r w:rsidR="00323F9E" w:rsidRPr="00D97078">
        <w:rPr>
          <w:lang w:val="es-419" w:eastAsia="en-US"/>
        </w:rPr>
        <w:t>Ya ofrecemos una lista de todos los documentos de patente publicados en nuestro sitio web en otros formatos.</w:t>
      </w:r>
      <w:r w:rsidR="00DA4638" w:rsidRPr="00D97078">
        <w:rPr>
          <w:lang w:val="es-419" w:eastAsia="en-US"/>
        </w:rPr>
        <w:t xml:space="preserve"> </w:t>
      </w:r>
      <w:r w:rsidR="00323F9E" w:rsidRPr="00D97078">
        <w:rPr>
          <w:lang w:val="es-419" w:eastAsia="en-US"/>
        </w:rPr>
        <w:t>Indique la dirección URL: _______________</w:t>
      </w:r>
    </w:p>
    <w:p w:rsidR="00327797" w:rsidRPr="00D97078" w:rsidRDefault="00EB3AA8" w:rsidP="00323F9E">
      <w:pPr>
        <w:pStyle w:val="Answer"/>
        <w:rPr>
          <w:lang w:val="es-419" w:eastAsia="en-US"/>
        </w:rPr>
      </w:pPr>
      <w:r w:rsidRPr="00D97078">
        <w:rPr>
          <w:rFonts w:ascii="MS Gothic" w:eastAsia="MS Gothic" w:hAnsi="MS Gothic"/>
          <w:lang w:val="es-419" w:eastAsia="ko-KR"/>
        </w:rPr>
        <w:t>☐</w:t>
      </w:r>
      <w:r w:rsidRPr="00D97078">
        <w:rPr>
          <w:lang w:val="es-419"/>
        </w:rPr>
        <w:t xml:space="preserve"> </w:t>
      </w:r>
      <w:r w:rsidR="00323F9E" w:rsidRPr="00D97078">
        <w:rPr>
          <w:lang w:val="es-419" w:eastAsia="en-US"/>
        </w:rPr>
        <w:t>No consideramos que una lista de todos nuestros documentos de patente publicados sea necesaria habida cuenta del número de solicitudes que gestionamos</w:t>
      </w:r>
    </w:p>
    <w:p w:rsidR="00327797" w:rsidRPr="00D97078" w:rsidRDefault="00EB3AA8" w:rsidP="005F6621">
      <w:pPr>
        <w:pStyle w:val="Answer"/>
        <w:rPr>
          <w:lang w:val="es-419"/>
        </w:rPr>
      </w:pPr>
      <w:r w:rsidRPr="00D97078">
        <w:rPr>
          <w:rFonts w:ascii="MS Gothic" w:eastAsia="MS Gothic" w:hAnsi="MS Gothic"/>
          <w:lang w:val="es-419" w:eastAsia="ko-KR"/>
        </w:rPr>
        <w:t>☐</w:t>
      </w:r>
      <w:r w:rsidRPr="00D97078">
        <w:rPr>
          <w:lang w:val="es-419"/>
        </w:rPr>
        <w:t xml:space="preserve"> </w:t>
      </w:r>
      <w:r w:rsidR="005F6621" w:rsidRPr="00D97078">
        <w:rPr>
          <w:lang w:val="es-419"/>
        </w:rPr>
        <w:t>No consideramos que la aplicación de la Norma ST.37 aporte mucho valor a nuestros usuarios</w:t>
      </w:r>
    </w:p>
    <w:p w:rsidR="00327797" w:rsidRPr="00D97078" w:rsidRDefault="004D4784" w:rsidP="005F6621">
      <w:pPr>
        <w:pStyle w:val="Answer"/>
        <w:rPr>
          <w:lang w:val="es-419"/>
        </w:rPr>
      </w:pPr>
      <w:r w:rsidRPr="00D97078">
        <w:rPr>
          <w:rFonts w:ascii="MS Gothic" w:eastAsia="MS Gothic" w:hAnsi="MS Gothic"/>
          <w:lang w:val="es-419" w:eastAsia="ko-KR"/>
        </w:rPr>
        <w:t>☐</w:t>
      </w:r>
      <w:r w:rsidRPr="00D97078">
        <w:rPr>
          <w:lang w:val="es-419"/>
        </w:rPr>
        <w:t xml:space="preserve"> </w:t>
      </w:r>
      <w:r w:rsidR="005F6621" w:rsidRPr="00D97078">
        <w:rPr>
          <w:lang w:val="es-419"/>
        </w:rPr>
        <w:t>Otros motivos: ____________________________________________</w:t>
      </w:r>
    </w:p>
    <w:p w:rsidR="00327797" w:rsidRPr="00D97078" w:rsidRDefault="005F6621" w:rsidP="005F6621">
      <w:pPr>
        <w:pStyle w:val="Heading3"/>
        <w:rPr>
          <w:lang w:val="es-419"/>
        </w:rPr>
      </w:pPr>
      <w:r w:rsidRPr="00D97078">
        <w:rPr>
          <w:lang w:val="es-419"/>
        </w:rPr>
        <w:lastRenderedPageBreak/>
        <w:t>FUNCIONALIDAD</w:t>
      </w:r>
    </w:p>
    <w:p w:rsidR="00327797" w:rsidRPr="00D97078" w:rsidRDefault="005F6621" w:rsidP="005F6621">
      <w:pPr>
        <w:pStyle w:val="Heading3"/>
        <w:rPr>
          <w:lang w:val="es-419"/>
        </w:rPr>
      </w:pPr>
      <w:r w:rsidRPr="00D97078">
        <w:rPr>
          <w:lang w:val="es-419"/>
        </w:rPr>
        <w:t xml:space="preserve">Sistemas proporcionados por su </w:t>
      </w:r>
      <w:r w:rsidR="00092533" w:rsidRPr="00D97078">
        <w:rPr>
          <w:lang w:val="es-419"/>
        </w:rPr>
        <w:t>Oficina</w:t>
      </w:r>
      <w:r w:rsidRPr="00D97078">
        <w:rPr>
          <w:lang w:val="es-419"/>
        </w:rPr>
        <w:t xml:space="preserve"> u organización</w:t>
      </w:r>
    </w:p>
    <w:p w:rsidR="00327797" w:rsidRPr="00D97078" w:rsidRDefault="00506A04" w:rsidP="00092533">
      <w:pPr>
        <w:rPr>
          <w:lang w:val="es-419"/>
        </w:rPr>
      </w:pPr>
      <w:r w:rsidRPr="00D97078">
        <w:rPr>
          <w:lang w:val="es-419"/>
        </w:rPr>
        <w:t xml:space="preserve">Las siguientes preguntas se refieren a los sistemas en línea proporcionados por su </w:t>
      </w:r>
      <w:r w:rsidR="00092533" w:rsidRPr="00D97078">
        <w:rPr>
          <w:lang w:val="es-419"/>
        </w:rPr>
        <w:t>Oficina</w:t>
      </w:r>
      <w:r w:rsidRPr="00D97078">
        <w:rPr>
          <w:lang w:val="es-419"/>
        </w:rPr>
        <w:t xml:space="preserve"> para acceder a la información sobre patentes.</w:t>
      </w:r>
      <w:r w:rsidR="00DA4638" w:rsidRPr="00D97078">
        <w:rPr>
          <w:lang w:val="es-419"/>
        </w:rPr>
        <w:t xml:space="preserve"> </w:t>
      </w:r>
      <w:r w:rsidR="00092533" w:rsidRPr="00D97078">
        <w:rPr>
          <w:lang w:val="es-419"/>
        </w:rPr>
        <w:t>En sus respuestas, no tenga en cuenta los sistemas de terceros como PATENTSCOPE o ESPACENET.</w:t>
      </w:r>
    </w:p>
    <w:p w:rsidR="000A5A68" w:rsidRPr="00D97078" w:rsidRDefault="00092533" w:rsidP="00B3276C">
      <w:pPr>
        <w:pStyle w:val="Question"/>
        <w:ind w:left="0" w:firstLine="0"/>
        <w:rPr>
          <w:lang w:val="es-419" w:eastAsia="en-US"/>
        </w:rPr>
      </w:pPr>
      <w:r w:rsidRPr="00D97078">
        <w:rPr>
          <w:lang w:val="es-419" w:eastAsia="en-US"/>
        </w:rPr>
        <w:t>¿Están disponibles las siguientes funciones en los sistemas en línea proporcionados por su Oficina?</w:t>
      </w:r>
    </w:p>
    <w:tbl>
      <w:tblPr>
        <w:tblStyle w:val="TableGrid"/>
        <w:tblW w:w="0" w:type="auto"/>
        <w:jc w:val="center"/>
        <w:tblLook w:val="0620" w:firstRow="1" w:lastRow="0" w:firstColumn="0" w:lastColumn="0" w:noHBand="1" w:noVBand="1"/>
        <w:tblCaption w:val="Online Systems available in your Office"/>
        <w:tblDescription w:val="question concerning availability of search features, machine translations in the fields of patent applications, patent grants and legal status data"/>
      </w:tblPr>
      <w:tblGrid>
        <w:gridCol w:w="2351"/>
        <w:gridCol w:w="2424"/>
        <w:gridCol w:w="1792"/>
        <w:gridCol w:w="2068"/>
      </w:tblGrid>
      <w:tr w:rsidR="000A5A68" w:rsidRPr="00D97078" w:rsidTr="000A5A68">
        <w:trPr>
          <w:jc w:val="center"/>
        </w:trPr>
        <w:tc>
          <w:tcPr>
            <w:tcW w:w="2351" w:type="dxa"/>
            <w:shd w:val="clear" w:color="auto" w:fill="D9D9D9"/>
          </w:tcPr>
          <w:p w:rsidR="000A5A68" w:rsidRPr="00D97078" w:rsidRDefault="000A5A68" w:rsidP="007A57DC">
            <w:pPr>
              <w:pStyle w:val="ListParagraph"/>
              <w:spacing w:line="276" w:lineRule="auto"/>
              <w:ind w:left="0"/>
              <w:rPr>
                <w:b/>
                <w:szCs w:val="22"/>
                <w:lang w:val="es-419"/>
              </w:rPr>
            </w:pPr>
          </w:p>
        </w:tc>
        <w:tc>
          <w:tcPr>
            <w:tcW w:w="2424" w:type="dxa"/>
            <w:shd w:val="clear" w:color="auto" w:fill="D9D9D9"/>
          </w:tcPr>
          <w:p w:rsidR="000A5A68" w:rsidRPr="00D97078" w:rsidRDefault="00EA75F2" w:rsidP="00EA75F2">
            <w:pPr>
              <w:pStyle w:val="ListParagraph"/>
              <w:spacing w:line="276" w:lineRule="auto"/>
              <w:ind w:left="0"/>
              <w:rPr>
                <w:b/>
                <w:szCs w:val="22"/>
                <w:lang w:val="es-419"/>
              </w:rPr>
            </w:pPr>
            <w:r w:rsidRPr="00D97078">
              <w:rPr>
                <w:b/>
                <w:szCs w:val="22"/>
                <w:lang w:val="es-419"/>
              </w:rPr>
              <w:t>Solicitudes de patente</w:t>
            </w:r>
          </w:p>
        </w:tc>
        <w:tc>
          <w:tcPr>
            <w:tcW w:w="1792" w:type="dxa"/>
            <w:shd w:val="clear" w:color="auto" w:fill="D9D9D9"/>
          </w:tcPr>
          <w:p w:rsidR="000A5A68" w:rsidRPr="00D97078" w:rsidRDefault="00EA75F2" w:rsidP="00EA75F2">
            <w:pPr>
              <w:pStyle w:val="ListParagraph"/>
              <w:spacing w:line="276" w:lineRule="auto"/>
              <w:ind w:left="0"/>
              <w:rPr>
                <w:b/>
                <w:szCs w:val="22"/>
                <w:lang w:val="es-419"/>
              </w:rPr>
            </w:pPr>
            <w:r w:rsidRPr="00D97078">
              <w:rPr>
                <w:b/>
                <w:szCs w:val="22"/>
                <w:lang w:val="es-419"/>
              </w:rPr>
              <w:t>Patentes concedidas</w:t>
            </w:r>
          </w:p>
        </w:tc>
        <w:tc>
          <w:tcPr>
            <w:tcW w:w="2068" w:type="dxa"/>
            <w:shd w:val="clear" w:color="auto" w:fill="D9D9D9"/>
          </w:tcPr>
          <w:p w:rsidR="000A5A68" w:rsidRPr="00D97078" w:rsidRDefault="00EA75F2" w:rsidP="00EA75F2">
            <w:pPr>
              <w:pStyle w:val="ListParagraph"/>
              <w:spacing w:line="276" w:lineRule="auto"/>
              <w:ind w:left="0"/>
              <w:rPr>
                <w:b/>
                <w:szCs w:val="22"/>
                <w:lang w:val="es-419"/>
              </w:rPr>
            </w:pPr>
            <w:r w:rsidRPr="00D97078">
              <w:rPr>
                <w:b/>
                <w:szCs w:val="22"/>
                <w:lang w:val="es-419"/>
              </w:rPr>
              <w:t>Datos sobre la situación jurídica</w:t>
            </w:r>
          </w:p>
        </w:tc>
      </w:tr>
      <w:tr w:rsidR="000A5A68" w:rsidRPr="00D97078" w:rsidTr="007A57DC">
        <w:trPr>
          <w:jc w:val="center"/>
        </w:trPr>
        <w:tc>
          <w:tcPr>
            <w:tcW w:w="2351" w:type="dxa"/>
          </w:tcPr>
          <w:p w:rsidR="000A5A68" w:rsidRPr="00D97078" w:rsidRDefault="00EA75F2" w:rsidP="00EA75F2">
            <w:pPr>
              <w:pStyle w:val="ListParagraph"/>
              <w:spacing w:line="276" w:lineRule="auto"/>
              <w:ind w:left="0"/>
              <w:rPr>
                <w:szCs w:val="22"/>
                <w:lang w:val="es-419"/>
              </w:rPr>
            </w:pPr>
            <w:r w:rsidRPr="00D97078">
              <w:rPr>
                <w:szCs w:val="22"/>
                <w:lang w:val="es-419"/>
              </w:rPr>
              <w:t>Búsqueda básica</w:t>
            </w:r>
          </w:p>
        </w:tc>
        <w:tc>
          <w:tcPr>
            <w:tcW w:w="2424" w:type="dxa"/>
          </w:tcPr>
          <w:p w:rsidR="000A5A68" w:rsidRPr="00D97078" w:rsidRDefault="000A5A68" w:rsidP="007A57DC">
            <w:pPr>
              <w:pStyle w:val="ListParagraph"/>
              <w:spacing w:line="276" w:lineRule="auto"/>
              <w:ind w:left="0"/>
              <w:rPr>
                <w:szCs w:val="22"/>
                <w:lang w:val="es-419"/>
              </w:rPr>
            </w:pPr>
          </w:p>
        </w:tc>
        <w:tc>
          <w:tcPr>
            <w:tcW w:w="1792" w:type="dxa"/>
          </w:tcPr>
          <w:p w:rsidR="000A5A68" w:rsidRPr="00D97078" w:rsidRDefault="000A5A68" w:rsidP="007A57DC">
            <w:pPr>
              <w:pStyle w:val="ListParagraph"/>
              <w:spacing w:line="276" w:lineRule="auto"/>
              <w:ind w:left="0"/>
              <w:rPr>
                <w:szCs w:val="22"/>
                <w:lang w:val="es-419"/>
              </w:rPr>
            </w:pPr>
          </w:p>
        </w:tc>
        <w:tc>
          <w:tcPr>
            <w:tcW w:w="2068" w:type="dxa"/>
          </w:tcPr>
          <w:p w:rsidR="000A5A68" w:rsidRPr="00D97078" w:rsidRDefault="000A5A68" w:rsidP="007A57DC">
            <w:pPr>
              <w:pStyle w:val="ListParagraph"/>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spacing w:line="276" w:lineRule="auto"/>
              <w:ind w:left="0"/>
              <w:rPr>
                <w:szCs w:val="22"/>
                <w:lang w:val="es-419"/>
              </w:rPr>
            </w:pPr>
            <w:r w:rsidRPr="00D97078">
              <w:rPr>
                <w:szCs w:val="22"/>
                <w:lang w:val="es-419"/>
              </w:rPr>
              <w:t>Búsqueda avanzada o búsqueda por combinación de campos</w:t>
            </w:r>
          </w:p>
        </w:tc>
        <w:tc>
          <w:tcPr>
            <w:tcW w:w="2424" w:type="dxa"/>
          </w:tcPr>
          <w:p w:rsidR="000A5A68" w:rsidRPr="00D97078" w:rsidRDefault="000A5A68" w:rsidP="007A57DC">
            <w:pPr>
              <w:pStyle w:val="ListParagraph"/>
              <w:spacing w:line="276" w:lineRule="auto"/>
              <w:ind w:left="0"/>
              <w:rPr>
                <w:szCs w:val="22"/>
                <w:lang w:val="es-419"/>
              </w:rPr>
            </w:pPr>
          </w:p>
        </w:tc>
        <w:tc>
          <w:tcPr>
            <w:tcW w:w="1792" w:type="dxa"/>
          </w:tcPr>
          <w:p w:rsidR="000A5A68" w:rsidRPr="00D97078" w:rsidRDefault="000A5A68" w:rsidP="007A57DC">
            <w:pPr>
              <w:pStyle w:val="ListParagraph"/>
              <w:spacing w:line="276" w:lineRule="auto"/>
              <w:ind w:left="0"/>
              <w:rPr>
                <w:szCs w:val="22"/>
                <w:lang w:val="es-419"/>
              </w:rPr>
            </w:pPr>
          </w:p>
        </w:tc>
        <w:tc>
          <w:tcPr>
            <w:tcW w:w="2068" w:type="dxa"/>
          </w:tcPr>
          <w:p w:rsidR="000A5A68" w:rsidRPr="00D97078" w:rsidRDefault="000A5A68" w:rsidP="007A57DC">
            <w:pPr>
              <w:pStyle w:val="ListParagraph"/>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spacing w:line="276" w:lineRule="auto"/>
              <w:ind w:left="0"/>
              <w:rPr>
                <w:szCs w:val="22"/>
                <w:lang w:val="es-419"/>
              </w:rPr>
            </w:pPr>
            <w:r w:rsidRPr="00D97078">
              <w:rPr>
                <w:szCs w:val="22"/>
                <w:lang w:val="es-419"/>
              </w:rPr>
              <w:t>Búsqueda semántica o por similitud</w:t>
            </w:r>
          </w:p>
        </w:tc>
        <w:tc>
          <w:tcPr>
            <w:tcW w:w="2424" w:type="dxa"/>
          </w:tcPr>
          <w:p w:rsidR="000A5A68" w:rsidRPr="00D97078" w:rsidRDefault="000A5A68" w:rsidP="007A57DC">
            <w:pPr>
              <w:pStyle w:val="ListParagraph"/>
              <w:spacing w:line="276" w:lineRule="auto"/>
              <w:ind w:left="0"/>
              <w:rPr>
                <w:szCs w:val="22"/>
                <w:lang w:val="es-419"/>
              </w:rPr>
            </w:pPr>
          </w:p>
        </w:tc>
        <w:tc>
          <w:tcPr>
            <w:tcW w:w="1792" w:type="dxa"/>
          </w:tcPr>
          <w:p w:rsidR="000A5A68" w:rsidRPr="00D97078" w:rsidRDefault="000A5A68" w:rsidP="007A57DC">
            <w:pPr>
              <w:pStyle w:val="ListParagraph"/>
              <w:spacing w:line="276" w:lineRule="auto"/>
              <w:ind w:left="0"/>
              <w:rPr>
                <w:szCs w:val="22"/>
                <w:lang w:val="es-419"/>
              </w:rPr>
            </w:pPr>
          </w:p>
        </w:tc>
        <w:tc>
          <w:tcPr>
            <w:tcW w:w="2068" w:type="dxa"/>
          </w:tcPr>
          <w:p w:rsidR="000A5A68" w:rsidRPr="00D97078" w:rsidRDefault="000A5A68" w:rsidP="007A57DC">
            <w:pPr>
              <w:pStyle w:val="ListParagraph"/>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spacing w:line="276" w:lineRule="auto"/>
              <w:ind w:left="0"/>
              <w:rPr>
                <w:szCs w:val="22"/>
                <w:lang w:val="es-419"/>
              </w:rPr>
            </w:pPr>
            <w:r w:rsidRPr="00D97078">
              <w:rPr>
                <w:szCs w:val="22"/>
                <w:lang w:val="es-419"/>
              </w:rPr>
              <w:t>Traducciones automáticas</w:t>
            </w:r>
          </w:p>
        </w:tc>
        <w:tc>
          <w:tcPr>
            <w:tcW w:w="2424" w:type="dxa"/>
          </w:tcPr>
          <w:p w:rsidR="000A5A68" w:rsidRPr="00D97078" w:rsidRDefault="000A5A68" w:rsidP="007A57DC">
            <w:pPr>
              <w:pStyle w:val="ListParagraph"/>
              <w:spacing w:line="276" w:lineRule="auto"/>
              <w:ind w:left="0"/>
              <w:rPr>
                <w:szCs w:val="22"/>
                <w:lang w:val="es-419"/>
              </w:rPr>
            </w:pPr>
          </w:p>
        </w:tc>
        <w:tc>
          <w:tcPr>
            <w:tcW w:w="1792" w:type="dxa"/>
          </w:tcPr>
          <w:p w:rsidR="000A5A68" w:rsidRPr="00D97078" w:rsidRDefault="000A5A68" w:rsidP="007A57DC">
            <w:pPr>
              <w:pStyle w:val="ListParagraph"/>
              <w:spacing w:line="276" w:lineRule="auto"/>
              <w:ind w:left="0"/>
              <w:rPr>
                <w:szCs w:val="22"/>
                <w:lang w:val="es-419"/>
              </w:rPr>
            </w:pPr>
          </w:p>
        </w:tc>
        <w:tc>
          <w:tcPr>
            <w:tcW w:w="2068" w:type="dxa"/>
          </w:tcPr>
          <w:p w:rsidR="000A5A68" w:rsidRPr="00D97078" w:rsidRDefault="000A5A68" w:rsidP="007A57DC">
            <w:pPr>
              <w:pStyle w:val="ListParagraph"/>
              <w:spacing w:line="276" w:lineRule="auto"/>
              <w:ind w:left="0"/>
              <w:rPr>
                <w:szCs w:val="22"/>
                <w:lang w:val="es-419"/>
              </w:rPr>
            </w:pPr>
          </w:p>
        </w:tc>
      </w:tr>
    </w:tbl>
    <w:p w:rsidR="000A5A68" w:rsidRPr="00D97078" w:rsidRDefault="00EA75F2" w:rsidP="00B3276C">
      <w:pPr>
        <w:pStyle w:val="Question"/>
        <w:ind w:left="0" w:firstLine="0"/>
        <w:rPr>
          <w:lang w:val="es-419" w:eastAsia="en-US"/>
        </w:rPr>
      </w:pPr>
      <w:r w:rsidRPr="00D97078">
        <w:rPr>
          <w:lang w:val="es-419" w:eastAsia="en-US"/>
        </w:rPr>
        <w:lastRenderedPageBreak/>
        <w:t>¿Son los campos siguientes susceptibles de búsqueda en sus sistemas en línea?</w:t>
      </w:r>
      <w:r w:rsidR="00DA4638" w:rsidRPr="00D97078">
        <w:rPr>
          <w:lang w:val="es-419" w:eastAsia="en-US"/>
        </w:rPr>
        <w:t xml:space="preserve"> </w:t>
      </w:r>
      <w:r w:rsidRPr="00D97078">
        <w:rPr>
          <w:lang w:val="es-419" w:eastAsia="en-US"/>
        </w:rPr>
        <w:t>Marque todo lo que corresponda:</w:t>
      </w:r>
    </w:p>
    <w:tbl>
      <w:tblPr>
        <w:tblStyle w:val="TableGrid"/>
        <w:tblW w:w="0" w:type="auto"/>
        <w:jc w:val="center"/>
        <w:tblLook w:val="0620" w:firstRow="1" w:lastRow="0" w:firstColumn="0" w:lastColumn="0" w:noHBand="1" w:noVBand="1"/>
        <w:tblCaption w:val="Fields available for search in the online systems"/>
      </w:tblPr>
      <w:tblGrid>
        <w:gridCol w:w="2351"/>
        <w:gridCol w:w="2424"/>
        <w:gridCol w:w="1792"/>
        <w:gridCol w:w="2002"/>
      </w:tblGrid>
      <w:tr w:rsidR="000A5A68" w:rsidRPr="00D97078" w:rsidTr="000A5A68">
        <w:trPr>
          <w:jc w:val="center"/>
        </w:trPr>
        <w:tc>
          <w:tcPr>
            <w:tcW w:w="2351" w:type="dxa"/>
            <w:shd w:val="clear" w:color="auto" w:fill="D9D9D9"/>
          </w:tcPr>
          <w:p w:rsidR="000A5A68" w:rsidRPr="00D97078" w:rsidRDefault="000A5A68" w:rsidP="007A57DC">
            <w:pPr>
              <w:pStyle w:val="ListParagraph"/>
              <w:keepNext/>
              <w:keepLines/>
              <w:spacing w:line="276" w:lineRule="auto"/>
              <w:ind w:left="0"/>
              <w:rPr>
                <w:b/>
                <w:szCs w:val="22"/>
                <w:lang w:val="es-419"/>
              </w:rPr>
            </w:pPr>
          </w:p>
        </w:tc>
        <w:tc>
          <w:tcPr>
            <w:tcW w:w="2424" w:type="dxa"/>
            <w:shd w:val="clear" w:color="auto" w:fill="D9D9D9"/>
          </w:tcPr>
          <w:p w:rsidR="000A5A68" w:rsidRPr="00D97078" w:rsidRDefault="00EA75F2" w:rsidP="00EA75F2">
            <w:pPr>
              <w:pStyle w:val="ListParagraph"/>
              <w:keepNext/>
              <w:keepLines/>
              <w:spacing w:line="276" w:lineRule="auto"/>
              <w:ind w:left="0"/>
              <w:rPr>
                <w:b/>
                <w:szCs w:val="22"/>
                <w:lang w:val="es-419"/>
              </w:rPr>
            </w:pPr>
            <w:r w:rsidRPr="00D97078">
              <w:rPr>
                <w:b/>
                <w:szCs w:val="22"/>
                <w:lang w:val="es-419"/>
              </w:rPr>
              <w:t>Solicitudes de patente</w:t>
            </w:r>
          </w:p>
        </w:tc>
        <w:tc>
          <w:tcPr>
            <w:tcW w:w="1792" w:type="dxa"/>
            <w:shd w:val="clear" w:color="auto" w:fill="D9D9D9"/>
          </w:tcPr>
          <w:p w:rsidR="000A5A68" w:rsidRPr="00D97078" w:rsidRDefault="00EA75F2" w:rsidP="00EA75F2">
            <w:pPr>
              <w:pStyle w:val="ListParagraph"/>
              <w:keepNext/>
              <w:keepLines/>
              <w:spacing w:line="276" w:lineRule="auto"/>
              <w:ind w:left="0"/>
              <w:rPr>
                <w:b/>
                <w:szCs w:val="22"/>
                <w:lang w:val="es-419"/>
              </w:rPr>
            </w:pPr>
            <w:r w:rsidRPr="00D97078">
              <w:rPr>
                <w:b/>
                <w:szCs w:val="22"/>
                <w:lang w:val="es-419"/>
              </w:rPr>
              <w:t>Patentes concedidas</w:t>
            </w:r>
          </w:p>
        </w:tc>
        <w:tc>
          <w:tcPr>
            <w:tcW w:w="2002" w:type="dxa"/>
            <w:shd w:val="clear" w:color="auto" w:fill="D9D9D9"/>
          </w:tcPr>
          <w:p w:rsidR="000A5A68" w:rsidRPr="00D97078" w:rsidRDefault="00EA75F2" w:rsidP="00EA75F2">
            <w:pPr>
              <w:pStyle w:val="ListParagraph"/>
              <w:keepNext/>
              <w:keepLines/>
              <w:spacing w:line="276" w:lineRule="auto"/>
              <w:ind w:left="0"/>
              <w:rPr>
                <w:b/>
                <w:szCs w:val="22"/>
                <w:lang w:val="es-419"/>
              </w:rPr>
            </w:pPr>
            <w:r w:rsidRPr="00D97078">
              <w:rPr>
                <w:b/>
                <w:szCs w:val="22"/>
                <w:lang w:val="es-419"/>
              </w:rPr>
              <w:t>¿Susceptible de búsqueda en inglés o mediante un conjunto de caracteres latinos?</w:t>
            </w:r>
          </w:p>
        </w:tc>
      </w:tr>
      <w:tr w:rsidR="000A5A68" w:rsidRPr="00D97078" w:rsidTr="007A57DC">
        <w:trPr>
          <w:jc w:val="center"/>
        </w:trPr>
        <w:tc>
          <w:tcPr>
            <w:tcW w:w="2351" w:type="dxa"/>
          </w:tcPr>
          <w:p w:rsidR="000A5A68" w:rsidRPr="00D97078" w:rsidDel="00FD1169" w:rsidRDefault="00EA75F2" w:rsidP="00EA75F2">
            <w:pPr>
              <w:pStyle w:val="ListParagraph"/>
              <w:keepNext/>
              <w:keepLines/>
              <w:spacing w:line="276" w:lineRule="auto"/>
              <w:ind w:left="0"/>
              <w:rPr>
                <w:szCs w:val="22"/>
                <w:lang w:val="es-419"/>
              </w:rPr>
            </w:pPr>
            <w:r w:rsidRPr="00D97078">
              <w:rPr>
                <w:szCs w:val="22"/>
                <w:lang w:val="es-419"/>
              </w:rPr>
              <w:t>Número de publicación de la patente</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Del="00FD1169" w:rsidRDefault="00EA75F2" w:rsidP="00EA75F2">
            <w:pPr>
              <w:pStyle w:val="ListParagraph"/>
              <w:keepNext/>
              <w:keepLines/>
              <w:spacing w:line="276" w:lineRule="auto"/>
              <w:ind w:left="0"/>
              <w:rPr>
                <w:szCs w:val="22"/>
                <w:lang w:val="es-419"/>
              </w:rPr>
            </w:pPr>
            <w:r w:rsidRPr="00D97078">
              <w:rPr>
                <w:szCs w:val="22"/>
                <w:lang w:val="es-419"/>
              </w:rPr>
              <w:t>Número de solicitud de la patente</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keepNext/>
              <w:keepLines/>
              <w:spacing w:line="276" w:lineRule="auto"/>
              <w:ind w:left="0"/>
              <w:rPr>
                <w:szCs w:val="22"/>
                <w:lang w:val="es-419"/>
              </w:rPr>
            </w:pPr>
            <w:r w:rsidRPr="00D97078">
              <w:rPr>
                <w:szCs w:val="22"/>
                <w:lang w:val="es-419"/>
              </w:rPr>
              <w:t>Fecha de prioridad</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keepNext/>
              <w:keepLines/>
              <w:spacing w:line="276" w:lineRule="auto"/>
              <w:ind w:left="0"/>
              <w:rPr>
                <w:szCs w:val="22"/>
                <w:lang w:val="es-419"/>
              </w:rPr>
            </w:pPr>
            <w:r w:rsidRPr="00D97078">
              <w:rPr>
                <w:szCs w:val="22"/>
                <w:lang w:val="es-419"/>
              </w:rPr>
              <w:t>Número de prioridad</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keepNext/>
              <w:keepLines/>
              <w:spacing w:line="276" w:lineRule="auto"/>
              <w:ind w:left="0"/>
              <w:rPr>
                <w:szCs w:val="22"/>
                <w:lang w:val="es-419"/>
              </w:rPr>
            </w:pPr>
            <w:r w:rsidRPr="00D97078">
              <w:rPr>
                <w:szCs w:val="22"/>
                <w:lang w:val="es-419"/>
              </w:rPr>
              <w:t>Nombre del solicitante</w:t>
            </w:r>
            <w:r w:rsidR="000A5A68" w:rsidRPr="00D97078">
              <w:rPr>
                <w:szCs w:val="22"/>
                <w:lang w:val="es-419"/>
              </w:rPr>
              <w:t xml:space="preserve"> </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keepNext/>
              <w:keepLines/>
              <w:spacing w:line="276" w:lineRule="auto"/>
              <w:ind w:left="0"/>
              <w:rPr>
                <w:szCs w:val="22"/>
                <w:lang w:val="es-419"/>
              </w:rPr>
            </w:pPr>
            <w:r w:rsidRPr="00D97078">
              <w:rPr>
                <w:szCs w:val="22"/>
                <w:lang w:val="es-419"/>
              </w:rPr>
              <w:t>Nombre del inventor</w:t>
            </w:r>
            <w:r w:rsidR="000A5A68" w:rsidRPr="00D97078">
              <w:rPr>
                <w:szCs w:val="22"/>
                <w:lang w:val="es-419"/>
              </w:rPr>
              <w:t xml:space="preserve"> </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EA75F2" w:rsidP="00EA75F2">
            <w:pPr>
              <w:pStyle w:val="ListParagraph"/>
              <w:keepNext/>
              <w:keepLines/>
              <w:spacing w:line="276" w:lineRule="auto"/>
              <w:ind w:left="0"/>
              <w:rPr>
                <w:szCs w:val="22"/>
                <w:lang w:val="es-419"/>
              </w:rPr>
            </w:pPr>
            <w:r w:rsidRPr="00D97078">
              <w:rPr>
                <w:szCs w:val="22"/>
                <w:lang w:val="es-419"/>
              </w:rPr>
              <w:t>Nombre del titular</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7748C8" w:rsidP="007748C8">
            <w:pPr>
              <w:pStyle w:val="ListParagraph"/>
              <w:keepNext/>
              <w:keepLines/>
              <w:spacing w:line="276" w:lineRule="auto"/>
              <w:ind w:left="0"/>
              <w:rPr>
                <w:szCs w:val="22"/>
                <w:lang w:val="es-419"/>
              </w:rPr>
            </w:pPr>
            <w:r w:rsidRPr="00D97078">
              <w:rPr>
                <w:szCs w:val="22"/>
                <w:lang w:val="es-419"/>
              </w:rPr>
              <w:t>Nombres tipificados (solicitante, titular, etc.)</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7748C8" w:rsidP="007748C8">
            <w:pPr>
              <w:pStyle w:val="ListParagraph"/>
              <w:keepNext/>
              <w:keepLines/>
              <w:spacing w:line="276" w:lineRule="auto"/>
              <w:ind w:left="0"/>
              <w:rPr>
                <w:szCs w:val="22"/>
                <w:lang w:val="es-419"/>
              </w:rPr>
            </w:pPr>
            <w:r w:rsidRPr="00D97078">
              <w:rPr>
                <w:szCs w:val="22"/>
                <w:lang w:val="es-419"/>
              </w:rPr>
              <w:t>Número de solicitud PCT</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Del="00FD1169" w:rsidRDefault="007748C8" w:rsidP="007748C8">
            <w:pPr>
              <w:pStyle w:val="ListParagraph"/>
              <w:keepNext/>
              <w:keepLines/>
              <w:spacing w:line="276" w:lineRule="auto"/>
              <w:ind w:left="0"/>
              <w:rPr>
                <w:szCs w:val="22"/>
                <w:lang w:val="es-419"/>
              </w:rPr>
            </w:pPr>
            <w:r w:rsidRPr="00D97078">
              <w:rPr>
                <w:szCs w:val="22"/>
                <w:lang w:val="es-419"/>
              </w:rPr>
              <w:t>Número de publicación PCT</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7748C8" w:rsidP="007748C8">
            <w:pPr>
              <w:pStyle w:val="ListParagraph"/>
              <w:keepNext/>
              <w:keepLines/>
              <w:spacing w:line="276" w:lineRule="auto"/>
              <w:ind w:left="0"/>
              <w:rPr>
                <w:szCs w:val="22"/>
                <w:lang w:val="es-419"/>
              </w:rPr>
            </w:pPr>
            <w:r w:rsidRPr="00D97078">
              <w:rPr>
                <w:szCs w:val="22"/>
                <w:lang w:val="es-419"/>
              </w:rPr>
              <w:t>Título</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7748C8" w:rsidP="007748C8">
            <w:pPr>
              <w:pStyle w:val="ListParagraph"/>
              <w:keepNext/>
              <w:keepLines/>
              <w:spacing w:line="276" w:lineRule="auto"/>
              <w:ind w:left="0"/>
              <w:rPr>
                <w:szCs w:val="22"/>
                <w:lang w:val="es-419"/>
              </w:rPr>
            </w:pPr>
            <w:r w:rsidRPr="00D97078">
              <w:rPr>
                <w:szCs w:val="22"/>
                <w:lang w:val="es-419"/>
              </w:rPr>
              <w:t>Resumen</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7748C8" w:rsidP="007748C8">
            <w:pPr>
              <w:pStyle w:val="ListParagraph"/>
              <w:keepNext/>
              <w:keepLines/>
              <w:spacing w:line="276" w:lineRule="auto"/>
              <w:ind w:left="0"/>
              <w:rPr>
                <w:szCs w:val="22"/>
                <w:lang w:val="es-419"/>
              </w:rPr>
            </w:pPr>
            <w:r w:rsidRPr="00D97078">
              <w:rPr>
                <w:szCs w:val="22"/>
                <w:lang w:val="es-419"/>
              </w:rPr>
              <w:t>Reivindicaciones</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7748C8" w:rsidP="007748C8">
            <w:pPr>
              <w:pStyle w:val="ListParagraph"/>
              <w:keepNext/>
              <w:keepLines/>
              <w:spacing w:line="276" w:lineRule="auto"/>
              <w:ind w:left="0"/>
              <w:rPr>
                <w:szCs w:val="22"/>
                <w:lang w:val="es-419"/>
              </w:rPr>
            </w:pPr>
            <w:r w:rsidRPr="00D97078">
              <w:rPr>
                <w:szCs w:val="22"/>
                <w:lang w:val="es-419"/>
              </w:rPr>
              <w:t>Memoria descriptiva</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r w:rsidR="000A5A68" w:rsidRPr="00D97078" w:rsidTr="007A57DC">
        <w:trPr>
          <w:jc w:val="center"/>
        </w:trPr>
        <w:tc>
          <w:tcPr>
            <w:tcW w:w="2351" w:type="dxa"/>
          </w:tcPr>
          <w:p w:rsidR="000A5A68" w:rsidRPr="00D97078" w:rsidRDefault="007748C8" w:rsidP="007748C8">
            <w:pPr>
              <w:pStyle w:val="ListParagraph"/>
              <w:keepNext/>
              <w:keepLines/>
              <w:spacing w:line="276" w:lineRule="auto"/>
              <w:ind w:left="0"/>
              <w:rPr>
                <w:szCs w:val="22"/>
                <w:lang w:val="es-419"/>
              </w:rPr>
            </w:pPr>
            <w:r w:rsidRPr="00D97078">
              <w:rPr>
                <w:szCs w:val="22"/>
                <w:lang w:val="es-419"/>
              </w:rPr>
              <w:t>País (del solicitante, titular, etc.)</w:t>
            </w:r>
          </w:p>
        </w:tc>
        <w:tc>
          <w:tcPr>
            <w:tcW w:w="2424" w:type="dxa"/>
          </w:tcPr>
          <w:p w:rsidR="000A5A68" w:rsidRPr="00D97078" w:rsidRDefault="000A5A68" w:rsidP="007A57DC">
            <w:pPr>
              <w:pStyle w:val="ListParagraph"/>
              <w:keepNext/>
              <w:keepLines/>
              <w:spacing w:line="276" w:lineRule="auto"/>
              <w:ind w:left="0"/>
              <w:rPr>
                <w:szCs w:val="22"/>
                <w:lang w:val="es-419"/>
              </w:rPr>
            </w:pPr>
          </w:p>
        </w:tc>
        <w:tc>
          <w:tcPr>
            <w:tcW w:w="1792" w:type="dxa"/>
          </w:tcPr>
          <w:p w:rsidR="000A5A68" w:rsidRPr="00D97078" w:rsidRDefault="000A5A68" w:rsidP="007A57DC">
            <w:pPr>
              <w:pStyle w:val="ListParagraph"/>
              <w:keepNext/>
              <w:keepLines/>
              <w:spacing w:line="276" w:lineRule="auto"/>
              <w:ind w:left="0"/>
              <w:rPr>
                <w:szCs w:val="22"/>
                <w:lang w:val="es-419"/>
              </w:rPr>
            </w:pPr>
          </w:p>
        </w:tc>
        <w:tc>
          <w:tcPr>
            <w:tcW w:w="2002" w:type="dxa"/>
          </w:tcPr>
          <w:p w:rsidR="000A5A68" w:rsidRPr="00D97078" w:rsidRDefault="000A5A68" w:rsidP="007A57DC">
            <w:pPr>
              <w:pStyle w:val="ListParagraph"/>
              <w:keepNext/>
              <w:keepLines/>
              <w:spacing w:line="276" w:lineRule="auto"/>
              <w:ind w:left="0"/>
              <w:rPr>
                <w:szCs w:val="22"/>
                <w:lang w:val="es-419"/>
              </w:rPr>
            </w:pPr>
          </w:p>
        </w:tc>
      </w:tr>
    </w:tbl>
    <w:p w:rsidR="00327797" w:rsidRPr="00D97078" w:rsidRDefault="007748C8" w:rsidP="00B3276C">
      <w:pPr>
        <w:pStyle w:val="Question"/>
        <w:ind w:left="0" w:firstLine="0"/>
        <w:rPr>
          <w:lang w:val="es-419"/>
        </w:rPr>
      </w:pPr>
      <w:r w:rsidRPr="00D97078">
        <w:rPr>
          <w:lang w:val="es-419"/>
        </w:rPr>
        <w:t>En el caso de las traducciones automáticas, indique qué idiomas se traducen:</w:t>
      </w:r>
    </w:p>
    <w:p w:rsidR="00327797" w:rsidRPr="00D97078" w:rsidRDefault="007748C8" w:rsidP="007748C8">
      <w:pPr>
        <w:pStyle w:val="Answer"/>
        <w:rPr>
          <w:lang w:val="es-419"/>
        </w:rPr>
      </w:pPr>
      <w:r w:rsidRPr="00D97078">
        <w:rPr>
          <w:lang w:val="es-419"/>
        </w:rPr>
        <w:t>Del (idiomas del documento original): [lista de selección de idiomas]</w:t>
      </w:r>
    </w:p>
    <w:p w:rsidR="00327797" w:rsidRPr="00D97078" w:rsidRDefault="007748C8" w:rsidP="007748C8">
      <w:pPr>
        <w:pStyle w:val="Answer"/>
        <w:rPr>
          <w:u w:val="single"/>
          <w:lang w:val="es-419"/>
        </w:rPr>
      </w:pPr>
      <w:r w:rsidRPr="00D97078">
        <w:rPr>
          <w:u w:val="single"/>
          <w:lang w:val="es-419"/>
        </w:rPr>
        <w:t>Otros: (especifique)</w:t>
      </w:r>
      <w:r w:rsidRPr="00D97078">
        <w:rPr>
          <w:u w:val="single"/>
          <w:lang w:val="es-419"/>
        </w:rPr>
        <w:tab/>
      </w:r>
    </w:p>
    <w:p w:rsidR="00327797" w:rsidRPr="00D97078" w:rsidRDefault="007748C8" w:rsidP="007748C8">
      <w:pPr>
        <w:pStyle w:val="Answer"/>
        <w:rPr>
          <w:lang w:val="es-419"/>
        </w:rPr>
      </w:pPr>
      <w:r w:rsidRPr="00D97078">
        <w:rPr>
          <w:lang w:val="es-419"/>
        </w:rPr>
        <w:t xml:space="preserve">Al (idiomas </w:t>
      </w:r>
      <w:r w:rsidR="0028644B" w:rsidRPr="00D97078">
        <w:rPr>
          <w:lang w:val="es-419"/>
        </w:rPr>
        <w:t xml:space="preserve">de la </w:t>
      </w:r>
      <w:r w:rsidRPr="00D97078">
        <w:rPr>
          <w:lang w:val="es-419"/>
        </w:rPr>
        <w:t>traducción): [lista de selección de idiomas]</w:t>
      </w:r>
    </w:p>
    <w:p w:rsidR="00327797" w:rsidRPr="00D97078" w:rsidRDefault="007748C8" w:rsidP="007748C8">
      <w:pPr>
        <w:pStyle w:val="Answer"/>
        <w:rPr>
          <w:u w:val="single"/>
          <w:lang w:val="es-419"/>
        </w:rPr>
      </w:pPr>
      <w:r w:rsidRPr="00D97078">
        <w:rPr>
          <w:u w:val="single"/>
          <w:lang w:val="es-419"/>
        </w:rPr>
        <w:t>Otros: (especifique)</w:t>
      </w:r>
      <w:r w:rsidRPr="00D97078">
        <w:rPr>
          <w:u w:val="single"/>
          <w:lang w:val="es-419"/>
        </w:rPr>
        <w:tab/>
      </w:r>
    </w:p>
    <w:p w:rsidR="00327797" w:rsidRPr="00D97078" w:rsidRDefault="0007723D" w:rsidP="00B3276C">
      <w:pPr>
        <w:pStyle w:val="Question"/>
        <w:ind w:left="0" w:firstLine="0"/>
        <w:rPr>
          <w:lang w:val="es-419" w:eastAsia="en-US"/>
        </w:rPr>
      </w:pPr>
      <w:r w:rsidRPr="00D97078">
        <w:rPr>
          <w:lang w:val="es-419" w:eastAsia="en-US"/>
        </w:rPr>
        <w:t>¿Qué información sobre las patentes se traduce?</w:t>
      </w:r>
    </w:p>
    <w:p w:rsidR="00327797" w:rsidRPr="00D97078" w:rsidRDefault="004D4784" w:rsidP="0007723D">
      <w:pPr>
        <w:pStyle w:val="Answer"/>
        <w:rPr>
          <w:lang w:val="es-419" w:eastAsia="ko-KR"/>
        </w:rPr>
      </w:pPr>
      <w:r w:rsidRPr="00D97078">
        <w:rPr>
          <w:rFonts w:ascii="MS Gothic" w:eastAsia="MS Gothic" w:hAnsi="MS Gothic"/>
          <w:lang w:val="es-419" w:eastAsia="ko-KR"/>
        </w:rPr>
        <w:t>☐</w:t>
      </w:r>
      <w:r w:rsidRPr="00D97078">
        <w:rPr>
          <w:lang w:val="es-419" w:eastAsia="ko-KR"/>
        </w:rPr>
        <w:t xml:space="preserve"> </w:t>
      </w:r>
      <w:r w:rsidR="0007723D" w:rsidRPr="00D97078">
        <w:rPr>
          <w:lang w:val="es-419" w:eastAsia="ko-KR"/>
        </w:rPr>
        <w:t>Documento completo</w:t>
      </w:r>
    </w:p>
    <w:p w:rsidR="00327797" w:rsidRPr="00D97078" w:rsidRDefault="004D4784" w:rsidP="0007723D">
      <w:pPr>
        <w:pStyle w:val="Answer"/>
        <w:rPr>
          <w:lang w:val="es-419" w:eastAsia="ko-KR"/>
        </w:rPr>
      </w:pPr>
      <w:r w:rsidRPr="00D97078">
        <w:rPr>
          <w:rFonts w:ascii="MS Gothic" w:eastAsia="MS Gothic" w:hAnsi="MS Gothic"/>
          <w:lang w:val="es-419" w:eastAsia="ko-KR"/>
        </w:rPr>
        <w:t>☐</w:t>
      </w:r>
      <w:r w:rsidRPr="00D97078">
        <w:rPr>
          <w:lang w:val="es-419" w:eastAsia="ko-KR"/>
        </w:rPr>
        <w:t xml:space="preserve"> </w:t>
      </w:r>
      <w:r w:rsidR="0007723D" w:rsidRPr="00D97078">
        <w:rPr>
          <w:lang w:val="es-419" w:eastAsia="ko-KR"/>
        </w:rPr>
        <w:t>Título</w:t>
      </w:r>
    </w:p>
    <w:p w:rsidR="00327797" w:rsidRPr="00D97078" w:rsidRDefault="004D4784" w:rsidP="0007723D">
      <w:pPr>
        <w:pStyle w:val="Answer"/>
        <w:rPr>
          <w:lang w:val="es-419" w:eastAsia="ko-KR"/>
        </w:rPr>
      </w:pPr>
      <w:r w:rsidRPr="00D97078">
        <w:rPr>
          <w:rFonts w:ascii="MS Gothic" w:eastAsia="MS Gothic" w:hAnsi="MS Gothic"/>
          <w:lang w:val="es-419" w:eastAsia="ko-KR"/>
        </w:rPr>
        <w:lastRenderedPageBreak/>
        <w:t>☐</w:t>
      </w:r>
      <w:r w:rsidRPr="00D97078">
        <w:rPr>
          <w:lang w:val="es-419" w:eastAsia="ko-KR"/>
        </w:rPr>
        <w:t xml:space="preserve"> </w:t>
      </w:r>
      <w:r w:rsidR="0007723D" w:rsidRPr="00D97078">
        <w:rPr>
          <w:lang w:val="es-419" w:eastAsia="ko-KR"/>
        </w:rPr>
        <w:t>Resumen</w:t>
      </w:r>
    </w:p>
    <w:p w:rsidR="00327797" w:rsidRPr="00D97078" w:rsidRDefault="004D4784" w:rsidP="0007723D">
      <w:pPr>
        <w:pStyle w:val="Answer"/>
        <w:rPr>
          <w:lang w:val="es-419" w:eastAsia="ko-KR"/>
        </w:rPr>
      </w:pPr>
      <w:r w:rsidRPr="00D97078">
        <w:rPr>
          <w:rFonts w:ascii="MS Gothic" w:eastAsia="MS Gothic" w:hAnsi="MS Gothic"/>
          <w:lang w:val="es-419" w:eastAsia="ko-KR"/>
        </w:rPr>
        <w:t>☐</w:t>
      </w:r>
      <w:r w:rsidRPr="00D97078">
        <w:rPr>
          <w:lang w:val="es-419" w:eastAsia="ko-KR"/>
        </w:rPr>
        <w:t xml:space="preserve"> </w:t>
      </w:r>
      <w:r w:rsidR="0007723D" w:rsidRPr="00D97078">
        <w:rPr>
          <w:lang w:val="es-419" w:eastAsia="ko-KR"/>
        </w:rPr>
        <w:t>Memoria descriptiva</w:t>
      </w:r>
    </w:p>
    <w:p w:rsidR="00327797" w:rsidRPr="00D97078" w:rsidRDefault="004D4784" w:rsidP="0007723D">
      <w:pPr>
        <w:pStyle w:val="Answer"/>
        <w:rPr>
          <w:lang w:val="es-419" w:eastAsia="ko-KR"/>
        </w:rPr>
      </w:pPr>
      <w:r w:rsidRPr="00D97078">
        <w:rPr>
          <w:rFonts w:ascii="MS Gothic" w:eastAsia="MS Gothic" w:hAnsi="MS Gothic"/>
          <w:lang w:val="es-419" w:eastAsia="ko-KR"/>
        </w:rPr>
        <w:t>☐</w:t>
      </w:r>
      <w:r w:rsidRPr="00D97078">
        <w:rPr>
          <w:lang w:val="es-419" w:eastAsia="ko-KR"/>
        </w:rPr>
        <w:t xml:space="preserve"> </w:t>
      </w:r>
      <w:r w:rsidR="0007723D" w:rsidRPr="00D97078">
        <w:rPr>
          <w:lang w:val="es-419" w:eastAsia="ko-KR"/>
        </w:rPr>
        <w:t>Reivindicaciones</w:t>
      </w:r>
    </w:p>
    <w:p w:rsidR="00327797" w:rsidRPr="00D97078" w:rsidRDefault="004D4784" w:rsidP="0007723D">
      <w:pPr>
        <w:pStyle w:val="Answer"/>
        <w:rPr>
          <w:lang w:val="es-419" w:eastAsia="ko-KR"/>
        </w:rPr>
      </w:pPr>
      <w:r w:rsidRPr="00D97078">
        <w:rPr>
          <w:rFonts w:ascii="MS Gothic" w:eastAsia="MS Gothic" w:hAnsi="MS Gothic"/>
          <w:lang w:val="es-419" w:eastAsia="ko-KR"/>
        </w:rPr>
        <w:t>☐</w:t>
      </w:r>
      <w:r w:rsidRPr="00D97078">
        <w:rPr>
          <w:lang w:val="es-419" w:eastAsia="ko-KR"/>
        </w:rPr>
        <w:t xml:space="preserve"> </w:t>
      </w:r>
      <w:r w:rsidR="0007723D" w:rsidRPr="00D97078">
        <w:rPr>
          <w:lang w:val="es-419" w:eastAsia="ko-KR"/>
        </w:rPr>
        <w:t>Texto de los dibujos, figuras o cuadros</w:t>
      </w:r>
    </w:p>
    <w:p w:rsidR="00327797" w:rsidRPr="00D97078" w:rsidRDefault="004D4784" w:rsidP="0007723D">
      <w:pPr>
        <w:pStyle w:val="Answer"/>
        <w:rPr>
          <w:lang w:val="es-419" w:eastAsia="ko-KR"/>
        </w:rPr>
      </w:pPr>
      <w:r w:rsidRPr="00D97078">
        <w:rPr>
          <w:rFonts w:ascii="MS Gothic" w:eastAsia="MS Gothic" w:hAnsi="MS Gothic"/>
          <w:lang w:val="es-419" w:eastAsia="ko-KR"/>
        </w:rPr>
        <w:t>☐</w:t>
      </w:r>
      <w:r w:rsidRPr="00D97078">
        <w:rPr>
          <w:lang w:val="es-419" w:eastAsia="ko-KR"/>
        </w:rPr>
        <w:t xml:space="preserve"> </w:t>
      </w:r>
      <w:r w:rsidR="0007723D" w:rsidRPr="00D97078">
        <w:rPr>
          <w:lang w:val="es-419" w:eastAsia="ko-KR"/>
        </w:rPr>
        <w:t>Material complementario, como anexos o listas de secuencias</w:t>
      </w:r>
    </w:p>
    <w:p w:rsidR="00327797" w:rsidRPr="00D97078" w:rsidRDefault="004D4784" w:rsidP="0007723D">
      <w:pPr>
        <w:pStyle w:val="Answer"/>
        <w:rPr>
          <w:lang w:val="es-419" w:eastAsia="ko-KR"/>
        </w:rPr>
      </w:pPr>
      <w:r w:rsidRPr="00D97078">
        <w:rPr>
          <w:rFonts w:ascii="MS Gothic" w:eastAsia="MS Gothic" w:hAnsi="MS Gothic"/>
          <w:lang w:val="es-419" w:eastAsia="ko-KR"/>
        </w:rPr>
        <w:t>☐</w:t>
      </w:r>
      <w:r w:rsidRPr="00D97078">
        <w:rPr>
          <w:lang w:val="es-419" w:eastAsia="ko-KR"/>
        </w:rPr>
        <w:t xml:space="preserve"> </w:t>
      </w:r>
      <w:r w:rsidR="0007723D" w:rsidRPr="00D97078">
        <w:rPr>
          <w:lang w:val="es-419" w:eastAsia="ko-KR"/>
        </w:rPr>
        <w:t>Información sobre la situación jurídica</w:t>
      </w:r>
    </w:p>
    <w:p w:rsidR="00327797" w:rsidRPr="00D97078" w:rsidRDefault="0007723D" w:rsidP="000A5A68">
      <w:pPr>
        <w:pStyle w:val="Answer"/>
        <w:rPr>
          <w:u w:val="single"/>
          <w:lang w:val="es-419"/>
        </w:rPr>
      </w:pPr>
      <w:r w:rsidRPr="00D97078">
        <w:rPr>
          <w:u w:val="single"/>
          <w:lang w:val="es-419"/>
        </w:rPr>
        <w:t>Otra: (especifique)</w:t>
      </w:r>
      <w:r w:rsidRPr="00D97078">
        <w:rPr>
          <w:u w:val="single"/>
          <w:lang w:val="es-419"/>
        </w:rPr>
        <w:tab/>
      </w:r>
    </w:p>
    <w:p w:rsidR="00327797" w:rsidRPr="00D97078" w:rsidRDefault="00DD5773" w:rsidP="00B3276C">
      <w:pPr>
        <w:pStyle w:val="Question"/>
        <w:ind w:left="0" w:firstLine="0"/>
        <w:rPr>
          <w:lang w:val="es-419" w:eastAsia="en-US"/>
        </w:rPr>
      </w:pPr>
      <w:r w:rsidRPr="00D97078">
        <w:rPr>
          <w:lang w:val="es-419" w:eastAsia="en-US"/>
        </w:rPr>
        <w:t>¿Ofrece su sistema indicaciones sobre los formatos de número que se aceptan al realizar búsquedas por número de solicitud o de publicación?</w:t>
      </w:r>
    </w:p>
    <w:p w:rsidR="00327797" w:rsidRPr="00D97078" w:rsidRDefault="00BA229F" w:rsidP="00DD5773">
      <w:pPr>
        <w:pStyle w:val="Answer"/>
        <w:rPr>
          <w:lang w:val="es-419" w:eastAsia="ko-KR"/>
        </w:rPr>
      </w:pPr>
      <w:r w:rsidRPr="00D97078">
        <w:rPr>
          <w:rFonts w:ascii="MS Gothic" w:eastAsia="MS Gothic" w:hAnsi="MS Gothic"/>
          <w:lang w:val="es-419" w:eastAsia="ko-KR"/>
        </w:rPr>
        <w:t xml:space="preserve">☐ </w:t>
      </w:r>
      <w:r w:rsidR="00DD5773" w:rsidRPr="00D97078">
        <w:rPr>
          <w:lang w:val="es-419" w:eastAsia="ko-KR"/>
        </w:rPr>
        <w:t>Nuestro sistema ofrece indicaciones:</w:t>
      </w:r>
      <w:r w:rsidR="004D6DA2" w:rsidRPr="00D97078">
        <w:rPr>
          <w:lang w:val="es-419" w:eastAsia="ko-KR"/>
        </w:rPr>
        <w:t xml:space="preserve"> </w:t>
      </w:r>
      <w:r w:rsidRPr="00D97078">
        <w:rPr>
          <w:rFonts w:ascii="MS Gothic" w:eastAsia="MS Gothic" w:hAnsi="MS Gothic"/>
          <w:lang w:val="es-419" w:eastAsia="ko-KR"/>
        </w:rPr>
        <w:t xml:space="preserve">☐ </w:t>
      </w:r>
      <w:r w:rsidR="00DD5773" w:rsidRPr="00D97078">
        <w:rPr>
          <w:lang w:val="es-419" w:eastAsia="ko-KR"/>
        </w:rPr>
        <w:t>en la página de búsqueda</w:t>
      </w:r>
      <w:r w:rsidR="004D6DA2" w:rsidRPr="00D97078">
        <w:rPr>
          <w:lang w:val="es-419" w:eastAsia="ko-KR"/>
        </w:rPr>
        <w:t xml:space="preserve"> </w:t>
      </w:r>
      <w:r w:rsidRPr="00D97078">
        <w:rPr>
          <w:rFonts w:ascii="MS Gothic" w:eastAsia="MS Gothic" w:hAnsi="MS Gothic"/>
          <w:lang w:val="es-419" w:eastAsia="ko-KR"/>
        </w:rPr>
        <w:t xml:space="preserve">☐ </w:t>
      </w:r>
      <w:r w:rsidR="00DD5773" w:rsidRPr="00D97078">
        <w:rPr>
          <w:lang w:val="es-419" w:eastAsia="ko-KR"/>
        </w:rPr>
        <w:t>en una página distinta</w:t>
      </w:r>
    </w:p>
    <w:p w:rsidR="00327797" w:rsidRPr="00D97078" w:rsidRDefault="00BA229F" w:rsidP="00DD5773">
      <w:pPr>
        <w:pStyle w:val="Answer"/>
        <w:rPr>
          <w:lang w:val="es-419" w:eastAsia="ko-KR"/>
        </w:rPr>
      </w:pPr>
      <w:r w:rsidRPr="00D97078">
        <w:rPr>
          <w:rFonts w:ascii="MS Gothic" w:eastAsia="MS Gothic" w:hAnsi="MS Gothic"/>
          <w:lang w:val="es-419" w:eastAsia="ko-KR"/>
        </w:rPr>
        <w:t xml:space="preserve">☐ </w:t>
      </w:r>
      <w:r w:rsidR="00DD5773" w:rsidRPr="00D97078">
        <w:rPr>
          <w:lang w:val="es-419" w:eastAsia="ko-KR"/>
        </w:rPr>
        <w:t>Nuestro sistema no ofrece indicaciones sobre los formatos de número aceptados</w:t>
      </w:r>
    </w:p>
    <w:p w:rsidR="00327797" w:rsidRPr="00D97078" w:rsidRDefault="00DD5773" w:rsidP="00B3276C">
      <w:pPr>
        <w:pStyle w:val="Question"/>
        <w:ind w:left="0" w:firstLine="0"/>
        <w:rPr>
          <w:lang w:val="es-419" w:eastAsia="en-US"/>
        </w:rPr>
      </w:pPr>
      <w:r w:rsidRPr="00D97078">
        <w:rPr>
          <w:lang w:val="es-419" w:eastAsia="en-US"/>
        </w:rPr>
        <w:t>¿Qué formatos de número se aceptan para realizar búsquedas por número de solicitud o de publicación?</w:t>
      </w:r>
      <w:r w:rsidR="00DA4638" w:rsidRPr="00D97078">
        <w:rPr>
          <w:lang w:val="es-419" w:eastAsia="en-US"/>
        </w:rPr>
        <w:t xml:space="preserve"> </w:t>
      </w:r>
      <w:r w:rsidRPr="00D97078">
        <w:rPr>
          <w:lang w:val="es-419" w:eastAsia="en-US"/>
        </w:rPr>
        <w:t>Marque todo lo que corresponda:</w:t>
      </w:r>
    </w:p>
    <w:p w:rsidR="00327797" w:rsidRPr="00D97078" w:rsidRDefault="00BA229F" w:rsidP="00327797">
      <w:pPr>
        <w:pStyle w:val="Answer"/>
        <w:rPr>
          <w:lang w:val="es-419"/>
        </w:rPr>
      </w:pPr>
      <w:r w:rsidRPr="00D97078">
        <w:rPr>
          <w:rFonts w:ascii="Segoe UI Emoji" w:hAnsi="Segoe UI Emoji"/>
          <w:lang w:val="es-419" w:eastAsia="ko-KR"/>
        </w:rPr>
        <w:t xml:space="preserve">☐ </w:t>
      </w:r>
      <w:r w:rsidR="00327797" w:rsidRPr="00D97078">
        <w:rPr>
          <w:lang w:val="es-419"/>
        </w:rPr>
        <w:t>Números que contengan un código para el tipo de derecho de propiedad industrial, una designación del año y un número de serie, según lo recomendado en la Norma ST.13</w:t>
      </w:r>
    </w:p>
    <w:p w:rsidR="00327797" w:rsidRPr="00D97078" w:rsidRDefault="00BA229F" w:rsidP="00327797">
      <w:pPr>
        <w:pStyle w:val="Answer"/>
        <w:rPr>
          <w:lang w:val="es-419"/>
        </w:rPr>
      </w:pPr>
      <w:r w:rsidRPr="00D97078">
        <w:rPr>
          <w:rFonts w:ascii="Segoe UI Emoji" w:hAnsi="Segoe UI Emoji"/>
          <w:lang w:val="es-419" w:eastAsia="ko-KR"/>
        </w:rPr>
        <w:t xml:space="preserve">☐ </w:t>
      </w:r>
      <w:r w:rsidR="00327797" w:rsidRPr="00D97078">
        <w:rPr>
          <w:lang w:val="es-419"/>
        </w:rPr>
        <w:t>Números con una longitud fija de 15 dígitos, formados por dos dígitos para el tipo, cuatro dígitos para el año y nueve dígitos para el número de serie, según lo recomendado en la Norma ST.13</w:t>
      </w:r>
    </w:p>
    <w:p w:rsidR="00327797" w:rsidRPr="00D97078" w:rsidRDefault="00BA229F" w:rsidP="00327797">
      <w:pPr>
        <w:pStyle w:val="Answer"/>
        <w:rPr>
          <w:lang w:val="es-419"/>
        </w:rPr>
      </w:pPr>
      <w:r w:rsidRPr="00D97078">
        <w:rPr>
          <w:rFonts w:ascii="Segoe UI Emoji" w:hAnsi="Segoe UI Emoji"/>
          <w:lang w:val="es-419" w:eastAsia="ko-KR"/>
        </w:rPr>
        <w:t xml:space="preserve">☐ </w:t>
      </w:r>
      <w:r w:rsidR="00327797" w:rsidRPr="00D97078">
        <w:rPr>
          <w:lang w:val="es-419"/>
        </w:rPr>
        <w:t>Números que comienzan con un código de la Norma ST.3 en el que se identifica la Oficina, según lo recomendado en dicha Norma</w:t>
      </w:r>
    </w:p>
    <w:p w:rsidR="00327797" w:rsidRPr="00D97078" w:rsidRDefault="00BA229F" w:rsidP="00327797">
      <w:pPr>
        <w:pStyle w:val="Answer"/>
        <w:rPr>
          <w:lang w:val="es-419"/>
        </w:rPr>
      </w:pPr>
      <w:r w:rsidRPr="00D97078">
        <w:rPr>
          <w:rFonts w:ascii="Segoe UI Emoji" w:hAnsi="Segoe UI Emoji"/>
          <w:lang w:val="es-419" w:eastAsia="ko-KR"/>
        </w:rPr>
        <w:t xml:space="preserve">☐ </w:t>
      </w:r>
      <w:r w:rsidR="00327797" w:rsidRPr="00D97078">
        <w:rPr>
          <w:lang w:val="es-419"/>
        </w:rPr>
        <w:t xml:space="preserve">Números con separadores entre diferentes partes del número, como una barra oblicua (/), un </w:t>
      </w:r>
      <w:r w:rsidRPr="00D97078">
        <w:rPr>
          <w:lang w:val="es-419"/>
        </w:rPr>
        <w:t>guion</w:t>
      </w:r>
      <w:r w:rsidR="00327797" w:rsidRPr="00D97078">
        <w:rPr>
          <w:lang w:val="es-419"/>
        </w:rPr>
        <w:t xml:space="preserve"> (-) o un espacio ( )</w:t>
      </w:r>
    </w:p>
    <w:p w:rsidR="00327797" w:rsidRPr="00D97078" w:rsidRDefault="00BA229F" w:rsidP="00327797">
      <w:pPr>
        <w:pStyle w:val="Answer"/>
        <w:rPr>
          <w:lang w:val="es-419"/>
        </w:rPr>
      </w:pPr>
      <w:r w:rsidRPr="00D97078">
        <w:rPr>
          <w:rFonts w:ascii="Segoe UI Emoji" w:hAnsi="Segoe UI Emoji"/>
          <w:lang w:val="es-419" w:eastAsia="ko-KR"/>
        </w:rPr>
        <w:t xml:space="preserve">☐ </w:t>
      </w:r>
      <w:r w:rsidR="00327797" w:rsidRPr="00D97078">
        <w:rPr>
          <w:lang w:val="es-419"/>
        </w:rPr>
        <w:t>Número asignado por otra Oficina, como un número de solicitud PCT registrado en la fase nacional</w:t>
      </w:r>
    </w:p>
    <w:p w:rsidR="00327797" w:rsidRPr="00D97078" w:rsidRDefault="00BA229F" w:rsidP="00327797">
      <w:pPr>
        <w:pStyle w:val="Answer"/>
        <w:rPr>
          <w:lang w:val="es-419"/>
        </w:rPr>
      </w:pPr>
      <w:r w:rsidRPr="00D97078">
        <w:rPr>
          <w:rFonts w:ascii="Segoe UI Emoji" w:hAnsi="Segoe UI Emoji"/>
          <w:lang w:val="es-419" w:eastAsia="ko-KR"/>
        </w:rPr>
        <w:t xml:space="preserve">☐ </w:t>
      </w:r>
      <w:r w:rsidR="00327797" w:rsidRPr="00D97078">
        <w:rPr>
          <w:lang w:val="es-419"/>
        </w:rPr>
        <w:t>Otros formatos de número (especifique):</w:t>
      </w:r>
    </w:p>
    <w:p w:rsidR="00327797" w:rsidRPr="00D97078" w:rsidRDefault="000631EB" w:rsidP="00B3276C">
      <w:pPr>
        <w:pStyle w:val="Question"/>
        <w:ind w:left="0" w:firstLine="0"/>
        <w:rPr>
          <w:lang w:val="es-419" w:eastAsia="en-US"/>
        </w:rPr>
      </w:pPr>
      <w:r w:rsidRPr="00D97078">
        <w:rPr>
          <w:lang w:val="es-419" w:eastAsia="en-US"/>
        </w:rPr>
        <w:t>¿Se utilizan los códigos de país de la Norma ST.3 de la OMPI o los códigos de tipo de documento de la Norma ST.16 de la OMPI como parte del término de búsqueda a la hora de realizar búsquedas por número de solicitud o de publicación?</w:t>
      </w:r>
    </w:p>
    <w:p w:rsidR="00392093" w:rsidRPr="00D97078" w:rsidRDefault="000631EB" w:rsidP="000631EB">
      <w:pPr>
        <w:pStyle w:val="Answer"/>
        <w:rPr>
          <w:lang w:val="es-419" w:eastAsia="ko-KR"/>
        </w:rPr>
      </w:pPr>
      <w:r w:rsidRPr="00D97078">
        <w:rPr>
          <w:lang w:val="es-419" w:eastAsia="ko-KR"/>
        </w:rPr>
        <w:t>Los códigos de Oficina de la Norma ST.3 son:</w:t>
      </w:r>
      <w:r w:rsidR="004D6DA2" w:rsidRPr="00D97078">
        <w:rPr>
          <w:lang w:val="es-419" w:eastAsia="ko-KR"/>
        </w:rPr>
        <w:t xml:space="preserve"> </w:t>
      </w:r>
    </w:p>
    <w:p w:rsidR="00327797" w:rsidRPr="00D97078" w:rsidRDefault="00BA229F" w:rsidP="000631EB">
      <w:pPr>
        <w:pStyle w:val="Answer"/>
        <w:rPr>
          <w:lang w:val="es-419" w:eastAsia="ko-KR"/>
        </w:rPr>
      </w:pPr>
      <w:r w:rsidRPr="00D97078">
        <w:rPr>
          <w:rFonts w:ascii="Segoe UI Symbol" w:hAnsi="Segoe UI Symbol" w:cs="Segoe UI Symbol"/>
          <w:lang w:val="es-419" w:eastAsia="ko-KR"/>
        </w:rPr>
        <w:t xml:space="preserve">☐ </w:t>
      </w:r>
      <w:r w:rsidR="000631EB" w:rsidRPr="00D97078">
        <w:rPr>
          <w:lang w:val="es-419" w:eastAsia="ko-KR"/>
        </w:rPr>
        <w:t>obligatorios</w:t>
      </w:r>
      <w:r w:rsidR="004D6DA2" w:rsidRPr="00D97078">
        <w:rPr>
          <w:lang w:val="es-419" w:eastAsia="ko-KR"/>
        </w:rPr>
        <w:t xml:space="preserve"> </w:t>
      </w:r>
      <w:r w:rsidRPr="00D97078">
        <w:rPr>
          <w:rFonts w:ascii="Segoe UI Symbol" w:hAnsi="Segoe UI Symbol" w:cs="Segoe UI Symbol"/>
          <w:lang w:val="es-419" w:eastAsia="ko-KR"/>
        </w:rPr>
        <w:t xml:space="preserve">☐ </w:t>
      </w:r>
      <w:r w:rsidR="000631EB" w:rsidRPr="00D97078">
        <w:rPr>
          <w:lang w:val="es-419" w:eastAsia="ko-KR"/>
        </w:rPr>
        <w:t>opcionales</w:t>
      </w:r>
      <w:r w:rsidR="004D6DA2" w:rsidRPr="00D97078">
        <w:rPr>
          <w:lang w:val="es-419" w:eastAsia="ko-KR"/>
        </w:rPr>
        <w:t xml:space="preserve"> </w:t>
      </w:r>
      <w:r w:rsidRPr="00D97078">
        <w:rPr>
          <w:rFonts w:ascii="Segoe UI Symbol" w:hAnsi="Segoe UI Symbol" w:cs="Segoe UI Symbol"/>
          <w:lang w:val="es-419" w:eastAsia="ko-KR"/>
        </w:rPr>
        <w:t xml:space="preserve">☐ </w:t>
      </w:r>
      <w:r w:rsidR="000631EB" w:rsidRPr="00D97078">
        <w:rPr>
          <w:lang w:val="es-419" w:eastAsia="ko-KR"/>
        </w:rPr>
        <w:t>incompatibles</w:t>
      </w:r>
    </w:p>
    <w:p w:rsidR="00392093" w:rsidRPr="00D97078" w:rsidRDefault="000631EB" w:rsidP="000631EB">
      <w:pPr>
        <w:pStyle w:val="Answer"/>
        <w:rPr>
          <w:lang w:val="es-419" w:eastAsia="ko-KR"/>
        </w:rPr>
      </w:pPr>
      <w:r w:rsidRPr="00D97078">
        <w:rPr>
          <w:lang w:val="es-419" w:eastAsia="ko-KR"/>
        </w:rPr>
        <w:t>Los códigos de documento de la Norma ST.16 son:</w:t>
      </w:r>
      <w:r w:rsidR="004D6DA2" w:rsidRPr="00D97078">
        <w:rPr>
          <w:lang w:val="es-419" w:eastAsia="ko-KR"/>
        </w:rPr>
        <w:t xml:space="preserve"> </w:t>
      </w:r>
    </w:p>
    <w:p w:rsidR="00327797" w:rsidRPr="00D97078" w:rsidRDefault="00BA229F" w:rsidP="000631EB">
      <w:pPr>
        <w:pStyle w:val="Answer"/>
        <w:rPr>
          <w:lang w:val="es-419" w:eastAsia="ko-KR"/>
        </w:rPr>
      </w:pPr>
      <w:r w:rsidRPr="00D97078">
        <w:rPr>
          <w:rFonts w:ascii="Segoe UI Symbol" w:hAnsi="Segoe UI Symbol" w:cs="Segoe UI Symbol"/>
          <w:lang w:val="es-419" w:eastAsia="ko-KR"/>
        </w:rPr>
        <w:t xml:space="preserve">☐ </w:t>
      </w:r>
      <w:r w:rsidR="000631EB" w:rsidRPr="00D97078">
        <w:rPr>
          <w:lang w:val="es-419" w:eastAsia="ko-KR"/>
        </w:rPr>
        <w:t>obligatorios</w:t>
      </w:r>
      <w:r w:rsidR="004D6DA2" w:rsidRPr="00D97078">
        <w:rPr>
          <w:lang w:val="es-419" w:eastAsia="ko-KR"/>
        </w:rPr>
        <w:t xml:space="preserve"> </w:t>
      </w:r>
      <w:r w:rsidRPr="00D97078">
        <w:rPr>
          <w:rFonts w:ascii="Segoe UI Symbol" w:hAnsi="Segoe UI Symbol" w:cs="Segoe UI Symbol"/>
          <w:lang w:val="es-419" w:eastAsia="ko-KR"/>
        </w:rPr>
        <w:t xml:space="preserve">☐ </w:t>
      </w:r>
      <w:r w:rsidR="000631EB" w:rsidRPr="00D97078">
        <w:rPr>
          <w:lang w:val="es-419" w:eastAsia="ko-KR"/>
        </w:rPr>
        <w:t>opcionales</w:t>
      </w:r>
      <w:r w:rsidR="004D6DA2" w:rsidRPr="00D97078">
        <w:rPr>
          <w:lang w:val="es-419" w:eastAsia="ko-KR"/>
        </w:rPr>
        <w:t xml:space="preserve"> </w:t>
      </w:r>
      <w:r w:rsidRPr="00D97078">
        <w:rPr>
          <w:rFonts w:ascii="Segoe UI Symbol" w:hAnsi="Segoe UI Symbol" w:cs="Segoe UI Symbol"/>
          <w:lang w:val="es-419" w:eastAsia="ko-KR"/>
        </w:rPr>
        <w:t xml:space="preserve">☐ </w:t>
      </w:r>
      <w:r w:rsidR="000631EB" w:rsidRPr="00D97078">
        <w:rPr>
          <w:lang w:val="es-419" w:eastAsia="ko-KR"/>
        </w:rPr>
        <w:t>incompatibles</w:t>
      </w:r>
    </w:p>
    <w:p w:rsidR="00327797" w:rsidRPr="00D97078" w:rsidRDefault="000631EB" w:rsidP="00B3276C">
      <w:pPr>
        <w:pStyle w:val="Question"/>
        <w:ind w:left="0" w:firstLine="0"/>
        <w:rPr>
          <w:lang w:val="es-419" w:eastAsia="en-US"/>
        </w:rPr>
      </w:pPr>
      <w:r w:rsidRPr="00D97078">
        <w:rPr>
          <w:lang w:val="es-419" w:eastAsia="en-US"/>
        </w:rPr>
        <w:lastRenderedPageBreak/>
        <w:t>¿Qué tipo de interfaz tienen los usuarios para acceder a sus sistemas en línea y consultar los tipos de documentos de patente disponibles?</w:t>
      </w:r>
      <w:r w:rsidR="000A5A68" w:rsidRPr="00D97078">
        <w:rPr>
          <w:lang w:val="es-419" w:eastAsia="en-US"/>
        </w:rPr>
        <w:t xml:space="preserve"> </w:t>
      </w:r>
      <w:r w:rsidRPr="00D97078">
        <w:rPr>
          <w:lang w:val="es-419" w:eastAsia="en-US"/>
        </w:rPr>
        <w:t>Por ejemplo, las solicitudes de patente publicadas, las patentes concedidas, las prórrogas de la vigencia de las patentes o el pago de tasas.</w:t>
      </w:r>
    </w:p>
    <w:p w:rsidR="00327797" w:rsidRPr="00D97078" w:rsidRDefault="00BA229F" w:rsidP="00B130B0">
      <w:pPr>
        <w:pStyle w:val="Answer"/>
        <w:rPr>
          <w:lang w:val="es-419"/>
        </w:rPr>
      </w:pPr>
      <w:r w:rsidRPr="00D97078">
        <w:rPr>
          <w:rFonts w:ascii="Segoe UI Emoji" w:hAnsi="Segoe UI Emoji"/>
          <w:lang w:val="es-419" w:eastAsia="ko-KR"/>
        </w:rPr>
        <w:t xml:space="preserve">☐ </w:t>
      </w:r>
      <w:r w:rsidR="00B130B0" w:rsidRPr="00D97078">
        <w:rPr>
          <w:lang w:val="es-419"/>
        </w:rPr>
        <w:t>Toda la información puede consultarse en una única página o portal web</w:t>
      </w:r>
    </w:p>
    <w:p w:rsidR="00327797" w:rsidRPr="00D97078" w:rsidRDefault="00BA229F" w:rsidP="00B130B0">
      <w:pPr>
        <w:pStyle w:val="Answer"/>
        <w:rPr>
          <w:lang w:val="es-419"/>
        </w:rPr>
      </w:pPr>
      <w:r w:rsidRPr="00D97078">
        <w:rPr>
          <w:rFonts w:ascii="Segoe UI Emoji" w:hAnsi="Segoe UI Emoji"/>
          <w:lang w:val="es-419" w:eastAsia="ko-KR"/>
        </w:rPr>
        <w:t xml:space="preserve">☐ </w:t>
      </w:r>
      <w:r w:rsidR="00B130B0" w:rsidRPr="00D97078">
        <w:rPr>
          <w:lang w:val="es-419"/>
        </w:rPr>
        <w:t>Hay distintas páginas o portales web para diferentes tipos de información, y (marque todo lo que corresponda):</w:t>
      </w:r>
    </w:p>
    <w:p w:rsidR="00327797" w:rsidRPr="00D97078" w:rsidRDefault="00BA229F" w:rsidP="00B130B0">
      <w:pPr>
        <w:pStyle w:val="Answer"/>
        <w:ind w:left="1134"/>
        <w:rPr>
          <w:lang w:val="es-419"/>
        </w:rPr>
      </w:pPr>
      <w:r w:rsidRPr="00D97078">
        <w:rPr>
          <w:rFonts w:ascii="Segoe UI Emoji" w:hAnsi="Segoe UI Emoji"/>
          <w:lang w:val="es-419" w:eastAsia="ko-KR"/>
        </w:rPr>
        <w:t xml:space="preserve">☐ </w:t>
      </w:r>
      <w:r w:rsidR="00B130B0" w:rsidRPr="00D97078">
        <w:rPr>
          <w:lang w:val="es-419"/>
        </w:rPr>
        <w:t>Las páginas o portales web comparten el mismo diseño (aspecto, disposición, colores, elementos gráficos, etc.)</w:t>
      </w:r>
    </w:p>
    <w:p w:rsidR="00327797" w:rsidRPr="00D97078" w:rsidRDefault="00BA229F" w:rsidP="00B130B0">
      <w:pPr>
        <w:pStyle w:val="Answer"/>
        <w:ind w:left="1134"/>
        <w:rPr>
          <w:lang w:val="es-419"/>
        </w:rPr>
      </w:pPr>
      <w:r w:rsidRPr="00D97078">
        <w:rPr>
          <w:rFonts w:ascii="Segoe UI Emoji" w:hAnsi="Segoe UI Emoji"/>
          <w:lang w:val="es-419" w:eastAsia="ko-KR"/>
        </w:rPr>
        <w:t xml:space="preserve">☐ </w:t>
      </w:r>
      <w:r w:rsidR="00B130B0" w:rsidRPr="00D97078">
        <w:rPr>
          <w:lang w:val="es-419"/>
        </w:rPr>
        <w:t>Las páginas o portales web comparten los mismos elementos de control (recuadros de entrada, botones, elementos sobre los que se puede hacer clic, etc.)</w:t>
      </w:r>
    </w:p>
    <w:p w:rsidR="00327797" w:rsidRPr="00D97078" w:rsidRDefault="00BA229F" w:rsidP="00B130B0">
      <w:pPr>
        <w:pStyle w:val="Answer"/>
        <w:ind w:left="1134"/>
        <w:rPr>
          <w:lang w:val="es-419"/>
        </w:rPr>
      </w:pPr>
      <w:r w:rsidRPr="00D97078">
        <w:rPr>
          <w:rFonts w:ascii="Segoe UI Emoji" w:hAnsi="Segoe UI Emoji"/>
          <w:lang w:val="es-419" w:eastAsia="ko-KR"/>
        </w:rPr>
        <w:t xml:space="preserve">☐ </w:t>
      </w:r>
      <w:r w:rsidR="00B130B0" w:rsidRPr="00D97078">
        <w:rPr>
          <w:lang w:val="es-419"/>
        </w:rPr>
        <w:t>Las páginas o portales web comparten los mismos formatos de entrada (por ejemplo, tipos de consultas, formatos de número, formatos de datos, etc.)</w:t>
      </w:r>
    </w:p>
    <w:p w:rsidR="00327797" w:rsidRPr="00D97078" w:rsidRDefault="00BA229F" w:rsidP="009A177A">
      <w:pPr>
        <w:pStyle w:val="Answer"/>
        <w:ind w:left="1134"/>
        <w:rPr>
          <w:lang w:val="es-419"/>
        </w:rPr>
      </w:pPr>
      <w:r w:rsidRPr="00D97078">
        <w:rPr>
          <w:rFonts w:ascii="Segoe UI Emoji" w:hAnsi="Segoe UI Emoji"/>
          <w:lang w:val="es-419" w:eastAsia="ko-KR"/>
        </w:rPr>
        <w:t xml:space="preserve">☐ </w:t>
      </w:r>
      <w:r w:rsidR="009A177A" w:rsidRPr="00D97078">
        <w:rPr>
          <w:lang w:val="es-419"/>
        </w:rPr>
        <w:t>Las páginas o portales web de los distintos tipos de documentos son diferentes en su aspecto y en su funcionalidad</w:t>
      </w:r>
    </w:p>
    <w:p w:rsidR="00327797" w:rsidRPr="00D97078" w:rsidRDefault="009A177A" w:rsidP="00B3276C">
      <w:pPr>
        <w:pStyle w:val="Question"/>
        <w:ind w:left="0" w:firstLine="0"/>
        <w:rPr>
          <w:lang w:val="es-419" w:eastAsia="en-US"/>
        </w:rPr>
      </w:pPr>
      <w:r w:rsidRPr="00D97078">
        <w:rPr>
          <w:lang w:val="es-419" w:eastAsia="en-US"/>
        </w:rPr>
        <w:t>¿Utilizan sus sistemas en línea las mismas páginas o portales web para los distintos tipos de derechos de propiedad industrial gestionados por su Oficina?</w:t>
      </w:r>
      <w:r w:rsidR="00DA4638" w:rsidRPr="00D97078">
        <w:rPr>
          <w:lang w:val="es-419" w:eastAsia="en-US"/>
        </w:rPr>
        <w:t xml:space="preserve"> </w:t>
      </w:r>
      <w:r w:rsidRPr="00D97078">
        <w:rPr>
          <w:lang w:val="es-419" w:eastAsia="en-US"/>
        </w:rPr>
        <w:t>Por ejemplo, patentes de invenciones, patentes de plantas, patentes de diseño, certificados de inventores, certificados de utilidad, modelos de utilidad, patentes de adición y otros.</w:t>
      </w:r>
      <w:r w:rsidR="00DA4638" w:rsidRPr="00D97078">
        <w:rPr>
          <w:lang w:val="es-419" w:eastAsia="en-US"/>
        </w:rPr>
        <w:t xml:space="preserve"> </w:t>
      </w:r>
      <w:r w:rsidRPr="00D97078">
        <w:rPr>
          <w:lang w:val="es-419" w:eastAsia="en-US"/>
        </w:rPr>
        <w:t>Responda afirmativamente incluso si hay distintas páginas o portales web para diferentes tipos de documentos (solicitud, historial de la situación jurídica, cesiones, etc.), siempre que cada tipo de derecho de PI esté disponible en la misma página o portal web.</w:t>
      </w:r>
    </w:p>
    <w:p w:rsidR="00327797" w:rsidRPr="00D97078" w:rsidRDefault="009A177A" w:rsidP="009A177A">
      <w:pPr>
        <w:pStyle w:val="Question"/>
        <w:numPr>
          <w:ilvl w:val="0"/>
          <w:numId w:val="0"/>
        </w:numPr>
        <w:rPr>
          <w:lang w:val="es-419" w:eastAsia="en-US"/>
        </w:rPr>
      </w:pPr>
      <w:r w:rsidRPr="00D97078">
        <w:rPr>
          <w:u w:val="single"/>
          <w:lang w:val="es-419" w:eastAsia="en-US"/>
        </w:rPr>
        <w:t>Nota</w:t>
      </w:r>
      <w:r w:rsidRPr="00D97078">
        <w:rPr>
          <w:lang w:val="es-419" w:eastAsia="en-US"/>
        </w:rPr>
        <w:t>: Esta pregunta se refiere a los distintos tipos de derechos de PI.</w:t>
      </w:r>
      <w:r w:rsidR="00DA4638" w:rsidRPr="00D97078">
        <w:rPr>
          <w:lang w:val="es-419" w:eastAsia="en-US"/>
        </w:rPr>
        <w:t xml:space="preserve"> </w:t>
      </w:r>
      <w:r w:rsidRPr="00D97078">
        <w:rPr>
          <w:lang w:val="es-419" w:eastAsia="en-US"/>
        </w:rPr>
        <w:t>La pregunta 16 se refiere a los distintos tipos de documentos de patente.</w:t>
      </w:r>
    </w:p>
    <w:p w:rsidR="00327797" w:rsidRPr="00D97078" w:rsidRDefault="000A5A68" w:rsidP="000A5A68">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w:t>
      </w:r>
    </w:p>
    <w:p w:rsidR="00327797" w:rsidRPr="00D97078" w:rsidRDefault="006C658C" w:rsidP="00B3276C">
      <w:pPr>
        <w:pStyle w:val="Question"/>
        <w:ind w:left="0" w:firstLine="0"/>
        <w:rPr>
          <w:lang w:val="es-419" w:eastAsia="en-US"/>
        </w:rPr>
      </w:pPr>
      <w:r w:rsidRPr="00D97078">
        <w:rPr>
          <w:lang w:val="es-419" w:eastAsia="en-US"/>
        </w:rPr>
        <w:t>Si hay distintos sitios o portales web para esos otros tipos de propiedad industrial gestionados por su Oficina, indíquelos.</w:t>
      </w:r>
    </w:p>
    <w:p w:rsidR="00327797" w:rsidRPr="00D97078" w:rsidRDefault="000A5A68" w:rsidP="000A5A68">
      <w:pPr>
        <w:pStyle w:val="Answer"/>
        <w:rPr>
          <w:lang w:val="es-419"/>
        </w:rPr>
      </w:pPr>
      <w:r w:rsidRPr="00D97078">
        <w:rPr>
          <w:lang w:val="es-419"/>
        </w:rPr>
        <w:t>_________________________________________________________________</w:t>
      </w:r>
      <w:r w:rsidRPr="00D97078">
        <w:rPr>
          <w:lang w:val="es-419"/>
        </w:rPr>
        <w:tab/>
      </w:r>
    </w:p>
    <w:p w:rsidR="00327797" w:rsidRPr="00D97078" w:rsidRDefault="006C658C" w:rsidP="00B3276C">
      <w:pPr>
        <w:pStyle w:val="Question"/>
        <w:ind w:left="0" w:firstLine="0"/>
        <w:rPr>
          <w:lang w:val="es-419" w:eastAsia="en-US"/>
        </w:rPr>
      </w:pPr>
      <w:r w:rsidRPr="00D97078">
        <w:rPr>
          <w:lang w:val="es-419" w:eastAsia="en-US"/>
        </w:rPr>
        <w:t>¿Contienen sus sistemas en línea información sobre los documentos publicados en el marco de sistemas internacionales o regionales de protección de la PI que tienen (posibles) efectos en su jurisdicción?</w:t>
      </w:r>
    </w:p>
    <w:p w:rsidR="00327797" w:rsidRPr="00D97078" w:rsidRDefault="000A5A68" w:rsidP="000A5A68">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w:t>
      </w:r>
    </w:p>
    <w:p w:rsidR="00327797" w:rsidRPr="00D97078" w:rsidRDefault="006C658C" w:rsidP="00B3276C">
      <w:pPr>
        <w:pStyle w:val="Question"/>
        <w:ind w:left="0" w:firstLine="0"/>
        <w:rPr>
          <w:lang w:val="es-419" w:eastAsia="en-US"/>
        </w:rPr>
      </w:pPr>
      <w:r w:rsidRPr="00D97078">
        <w:rPr>
          <w:lang w:val="es-419" w:eastAsia="en-US"/>
        </w:rPr>
        <w:t>En caso afirmativo, ¿qué tipos de documentos están disponibles, por ejemplo, documentos PCT o traducciones?</w:t>
      </w:r>
    </w:p>
    <w:p w:rsidR="00327797" w:rsidRPr="00D97078" w:rsidRDefault="000A5A68" w:rsidP="000A5A68">
      <w:pPr>
        <w:pStyle w:val="Answer"/>
        <w:rPr>
          <w:lang w:val="es-419"/>
        </w:rPr>
      </w:pPr>
      <w:r w:rsidRPr="00D97078">
        <w:rPr>
          <w:lang w:val="es-419"/>
        </w:rPr>
        <w:t>_________________________________________________________________</w:t>
      </w:r>
      <w:r w:rsidRPr="00D97078">
        <w:rPr>
          <w:lang w:val="es-419"/>
        </w:rPr>
        <w:tab/>
      </w:r>
    </w:p>
    <w:p w:rsidR="00327797" w:rsidRPr="00D97078" w:rsidRDefault="006C658C" w:rsidP="00B3276C">
      <w:pPr>
        <w:pStyle w:val="Question"/>
        <w:ind w:left="0" w:firstLine="0"/>
        <w:rPr>
          <w:lang w:val="es-419" w:eastAsia="en-US"/>
        </w:rPr>
      </w:pPr>
      <w:r w:rsidRPr="00D97078">
        <w:rPr>
          <w:lang w:val="es-419" w:eastAsia="en-US"/>
        </w:rPr>
        <w:lastRenderedPageBreak/>
        <w:t>¿Se pueden buscar los datos internacionales o regionales en los mismos sistemas en línea que la documentación nacional?</w:t>
      </w:r>
    </w:p>
    <w:p w:rsidR="00327797" w:rsidRPr="00D97078" w:rsidRDefault="00BA229F" w:rsidP="006C658C">
      <w:pPr>
        <w:pStyle w:val="Answer"/>
        <w:rPr>
          <w:lang w:val="es-419"/>
        </w:rPr>
      </w:pPr>
      <w:r w:rsidRPr="00D97078">
        <w:rPr>
          <w:rFonts w:ascii="MS Gothic" w:eastAsia="MS Gothic" w:hAnsi="MS Gothic"/>
          <w:lang w:val="es-419" w:eastAsia="ko-KR"/>
        </w:rPr>
        <w:t xml:space="preserve">☐ </w:t>
      </w:r>
      <w:r w:rsidR="006C658C" w:rsidRPr="00D97078">
        <w:rPr>
          <w:lang w:val="es-419"/>
        </w:rPr>
        <w:t>Sí, se dispone de datos internacionales o regionales susceptibles de búsqueda</w:t>
      </w:r>
    </w:p>
    <w:p w:rsidR="00327797" w:rsidRPr="00D97078" w:rsidRDefault="00BA229F" w:rsidP="006C658C">
      <w:pPr>
        <w:pStyle w:val="Answer"/>
        <w:rPr>
          <w:lang w:val="es-419"/>
        </w:rPr>
      </w:pPr>
      <w:r w:rsidRPr="00D97078">
        <w:rPr>
          <w:rFonts w:ascii="MS Gothic" w:eastAsia="MS Gothic" w:hAnsi="MS Gothic"/>
          <w:lang w:val="es-419" w:eastAsia="ko-KR"/>
        </w:rPr>
        <w:t xml:space="preserve">☐ </w:t>
      </w:r>
      <w:r w:rsidR="006C658C" w:rsidRPr="00D97078">
        <w:rPr>
          <w:lang w:val="es-419"/>
        </w:rPr>
        <w:t>Se dispone de datos internacionales o regionales en los sistemas en línea, pero no son susceptibles de búsqueda</w:t>
      </w:r>
    </w:p>
    <w:p w:rsidR="00327797" w:rsidRPr="00D97078" w:rsidRDefault="00BA229F" w:rsidP="006C658C">
      <w:pPr>
        <w:pStyle w:val="Answer"/>
        <w:rPr>
          <w:lang w:val="es-419"/>
        </w:rPr>
      </w:pPr>
      <w:r w:rsidRPr="00D97078">
        <w:rPr>
          <w:rFonts w:ascii="MS Gothic" w:eastAsia="MS Gothic" w:hAnsi="MS Gothic"/>
          <w:lang w:val="es-419" w:eastAsia="ko-KR"/>
        </w:rPr>
        <w:t xml:space="preserve">☐ </w:t>
      </w:r>
      <w:r w:rsidR="006C658C" w:rsidRPr="00D97078">
        <w:rPr>
          <w:lang w:val="es-419"/>
        </w:rPr>
        <w:t>No, los datos internacionales o regionales solo están disponibles en otros sistemas</w:t>
      </w:r>
    </w:p>
    <w:p w:rsidR="00327797" w:rsidRPr="00D97078" w:rsidRDefault="00BA229F" w:rsidP="006C658C">
      <w:pPr>
        <w:pStyle w:val="Answer"/>
        <w:rPr>
          <w:rFonts w:eastAsia="MS Gothic"/>
          <w:lang w:val="es-419" w:eastAsia="ko-KR"/>
        </w:rPr>
      </w:pPr>
      <w:r w:rsidRPr="00D97078">
        <w:rPr>
          <w:rFonts w:ascii="Segoe UI Symbol" w:eastAsia="MS Gothic" w:hAnsi="Segoe UI Symbol" w:cs="Segoe UI Symbol"/>
          <w:lang w:val="es-419" w:eastAsia="ko-KR"/>
        </w:rPr>
        <w:t xml:space="preserve">☐ </w:t>
      </w:r>
      <w:r w:rsidR="006C658C" w:rsidRPr="00D97078">
        <w:rPr>
          <w:rFonts w:eastAsia="MS Gothic"/>
          <w:lang w:val="es-419" w:eastAsia="ko-KR"/>
        </w:rPr>
        <w:t>Los sistemas en línea nacionales contienen enlaces a los sistemas internacionales o regionales</w:t>
      </w:r>
    </w:p>
    <w:p w:rsidR="00327797" w:rsidRPr="00D97078" w:rsidRDefault="006C658C" w:rsidP="006C658C">
      <w:pPr>
        <w:pStyle w:val="Answer"/>
        <w:rPr>
          <w:u w:val="single"/>
          <w:lang w:val="es-419"/>
        </w:rPr>
      </w:pPr>
      <w:r w:rsidRPr="00D97078">
        <w:rPr>
          <w:lang w:val="es-419"/>
        </w:rPr>
        <w:t>Comentarios:</w:t>
      </w:r>
      <w:r w:rsidR="00DA4638" w:rsidRPr="00D97078">
        <w:rPr>
          <w:lang w:val="es-419"/>
        </w:rPr>
        <w:t xml:space="preserve"> </w:t>
      </w:r>
      <w:r w:rsidR="000A5A68" w:rsidRPr="00D97078">
        <w:rPr>
          <w:u w:val="single"/>
          <w:lang w:val="es-419"/>
        </w:rPr>
        <w:tab/>
      </w:r>
    </w:p>
    <w:p w:rsidR="00327797" w:rsidRPr="00D97078" w:rsidRDefault="006C658C" w:rsidP="006C658C">
      <w:pPr>
        <w:pStyle w:val="Heading3"/>
        <w:rPr>
          <w:lang w:val="es-419"/>
        </w:rPr>
      </w:pPr>
      <w:r w:rsidRPr="00D97078">
        <w:rPr>
          <w:lang w:val="es-419"/>
        </w:rPr>
        <w:t>Sistemas ofrecidos por otras Oficinas u organizaciones</w:t>
      </w:r>
    </w:p>
    <w:p w:rsidR="000A5A68" w:rsidRPr="00D97078" w:rsidRDefault="00CC483C" w:rsidP="00B3276C">
      <w:pPr>
        <w:pStyle w:val="Question"/>
        <w:ind w:left="0" w:firstLine="0"/>
        <w:rPr>
          <w:lang w:val="es-419"/>
        </w:rPr>
      </w:pPr>
      <w:r w:rsidRPr="00D97078">
        <w:rPr>
          <w:lang w:val="es-419"/>
        </w:rPr>
        <w:t>¿Qué funciones le gustaría que ofrecieran los sistemas de las otras Oficinas?</w:t>
      </w:r>
    </w:p>
    <w:tbl>
      <w:tblPr>
        <w:tblStyle w:val="TableGrid"/>
        <w:tblW w:w="0" w:type="auto"/>
        <w:jc w:val="center"/>
        <w:tblLook w:val="04A0" w:firstRow="1" w:lastRow="0" w:firstColumn="1" w:lastColumn="0" w:noHBand="0" w:noVBand="1"/>
        <w:tblCaption w:val="Functionalities Offices would like to see in other Offices' systems"/>
      </w:tblPr>
      <w:tblGrid>
        <w:gridCol w:w="2830"/>
        <w:gridCol w:w="2524"/>
        <w:gridCol w:w="3005"/>
      </w:tblGrid>
      <w:tr w:rsidR="000A5A68" w:rsidRPr="00D97078" w:rsidTr="000A5A68">
        <w:trPr>
          <w:jc w:val="center"/>
        </w:trPr>
        <w:tc>
          <w:tcPr>
            <w:tcW w:w="2830" w:type="dxa"/>
            <w:shd w:val="clear" w:color="auto" w:fill="D9D9D9"/>
          </w:tcPr>
          <w:p w:rsidR="000A5A68" w:rsidRPr="00D97078" w:rsidRDefault="000A5A68" w:rsidP="007A57DC">
            <w:pPr>
              <w:keepNext/>
              <w:keepLines/>
              <w:spacing w:line="276" w:lineRule="auto"/>
              <w:rPr>
                <w:b/>
                <w:szCs w:val="22"/>
                <w:lang w:val="es-419"/>
              </w:rPr>
            </w:pPr>
          </w:p>
        </w:tc>
        <w:tc>
          <w:tcPr>
            <w:tcW w:w="2524" w:type="dxa"/>
            <w:shd w:val="clear" w:color="auto" w:fill="D9D9D9"/>
          </w:tcPr>
          <w:p w:rsidR="000A5A68" w:rsidRPr="00D97078" w:rsidRDefault="00CC483C" w:rsidP="00CC483C">
            <w:pPr>
              <w:keepNext/>
              <w:keepLines/>
              <w:spacing w:line="276" w:lineRule="auto"/>
              <w:rPr>
                <w:b/>
                <w:szCs w:val="22"/>
                <w:lang w:val="es-419"/>
              </w:rPr>
            </w:pPr>
            <w:r w:rsidRPr="00D97078">
              <w:rPr>
                <w:b/>
                <w:szCs w:val="22"/>
                <w:lang w:val="es-419"/>
              </w:rPr>
              <w:t>Respecto de las memorias descriptivas completas</w:t>
            </w:r>
          </w:p>
        </w:tc>
        <w:tc>
          <w:tcPr>
            <w:tcW w:w="3005" w:type="dxa"/>
            <w:shd w:val="clear" w:color="auto" w:fill="D9D9D9"/>
          </w:tcPr>
          <w:p w:rsidR="000A5A68" w:rsidRPr="00D97078" w:rsidRDefault="00CC483C" w:rsidP="00CC483C">
            <w:pPr>
              <w:pStyle w:val="ListParagraph"/>
              <w:keepNext/>
              <w:keepLines/>
              <w:spacing w:line="276" w:lineRule="auto"/>
              <w:ind w:left="0"/>
              <w:rPr>
                <w:b/>
                <w:szCs w:val="22"/>
                <w:lang w:val="es-419"/>
              </w:rPr>
            </w:pPr>
            <w:r w:rsidRPr="00D97078">
              <w:rPr>
                <w:b/>
                <w:szCs w:val="22"/>
                <w:lang w:val="es-419"/>
              </w:rPr>
              <w:t>Respecto de la información sobre la situación jurídica</w:t>
            </w:r>
          </w:p>
        </w:tc>
      </w:tr>
      <w:tr w:rsidR="000A5A68" w:rsidRPr="00D97078" w:rsidTr="007A57DC">
        <w:trPr>
          <w:jc w:val="center"/>
        </w:trPr>
        <w:tc>
          <w:tcPr>
            <w:tcW w:w="2830" w:type="dxa"/>
          </w:tcPr>
          <w:p w:rsidR="000A5A68" w:rsidRPr="00D97078" w:rsidRDefault="00CC483C" w:rsidP="00CC483C">
            <w:pPr>
              <w:keepNext/>
              <w:keepLines/>
              <w:spacing w:line="276" w:lineRule="auto"/>
              <w:rPr>
                <w:szCs w:val="22"/>
                <w:lang w:val="es-419"/>
              </w:rPr>
            </w:pPr>
            <w:r w:rsidRPr="00D97078">
              <w:rPr>
                <w:szCs w:val="22"/>
                <w:lang w:val="es-419"/>
              </w:rPr>
              <w:t>Posibilidad de traducir el contenido a otros idiomas</w:t>
            </w:r>
          </w:p>
        </w:tc>
        <w:tc>
          <w:tcPr>
            <w:tcW w:w="2524" w:type="dxa"/>
          </w:tcPr>
          <w:p w:rsidR="000A5A68" w:rsidRPr="00D97078" w:rsidRDefault="000A5A68" w:rsidP="007A57DC">
            <w:pPr>
              <w:keepNext/>
              <w:keepLines/>
              <w:spacing w:line="276" w:lineRule="auto"/>
              <w:rPr>
                <w:szCs w:val="22"/>
                <w:lang w:val="es-419"/>
              </w:rPr>
            </w:pPr>
          </w:p>
        </w:tc>
        <w:tc>
          <w:tcPr>
            <w:tcW w:w="3005" w:type="dxa"/>
          </w:tcPr>
          <w:p w:rsidR="000A5A68" w:rsidRPr="00D97078" w:rsidRDefault="000A5A68" w:rsidP="007A57DC">
            <w:pPr>
              <w:keepNext/>
              <w:keepLines/>
              <w:spacing w:line="276" w:lineRule="auto"/>
              <w:rPr>
                <w:szCs w:val="22"/>
                <w:lang w:val="es-419"/>
              </w:rPr>
            </w:pPr>
          </w:p>
        </w:tc>
      </w:tr>
      <w:tr w:rsidR="000A5A68" w:rsidRPr="00D97078" w:rsidTr="007A57DC">
        <w:trPr>
          <w:jc w:val="center"/>
        </w:trPr>
        <w:tc>
          <w:tcPr>
            <w:tcW w:w="2830" w:type="dxa"/>
          </w:tcPr>
          <w:p w:rsidR="000A5A68" w:rsidRPr="00D97078" w:rsidRDefault="00CC483C" w:rsidP="00CC483C">
            <w:pPr>
              <w:keepNext/>
              <w:keepLines/>
              <w:spacing w:line="276" w:lineRule="auto"/>
              <w:rPr>
                <w:szCs w:val="22"/>
                <w:lang w:val="es-419"/>
              </w:rPr>
            </w:pPr>
            <w:r w:rsidRPr="00D97078">
              <w:rPr>
                <w:szCs w:val="22"/>
                <w:lang w:val="es-419"/>
              </w:rPr>
              <w:t>Búsqueda mediante campos de datos bibliográficos</w:t>
            </w:r>
          </w:p>
        </w:tc>
        <w:tc>
          <w:tcPr>
            <w:tcW w:w="2524" w:type="dxa"/>
          </w:tcPr>
          <w:p w:rsidR="000A5A68" w:rsidRPr="00D97078" w:rsidRDefault="000A5A68" w:rsidP="007A57DC">
            <w:pPr>
              <w:keepNext/>
              <w:keepLines/>
              <w:spacing w:line="276" w:lineRule="auto"/>
              <w:rPr>
                <w:szCs w:val="22"/>
                <w:lang w:val="es-419"/>
              </w:rPr>
            </w:pPr>
          </w:p>
        </w:tc>
        <w:tc>
          <w:tcPr>
            <w:tcW w:w="3005" w:type="dxa"/>
          </w:tcPr>
          <w:p w:rsidR="000A5A68" w:rsidRPr="00D97078" w:rsidRDefault="000A5A68" w:rsidP="007A57DC">
            <w:pPr>
              <w:keepNext/>
              <w:keepLines/>
              <w:spacing w:line="276" w:lineRule="auto"/>
              <w:rPr>
                <w:szCs w:val="22"/>
                <w:lang w:val="es-419"/>
              </w:rPr>
            </w:pPr>
          </w:p>
        </w:tc>
      </w:tr>
      <w:tr w:rsidR="000A5A68" w:rsidRPr="00D97078" w:rsidTr="007A57DC">
        <w:trPr>
          <w:jc w:val="center"/>
        </w:trPr>
        <w:tc>
          <w:tcPr>
            <w:tcW w:w="2830" w:type="dxa"/>
          </w:tcPr>
          <w:p w:rsidR="000A5A68" w:rsidRPr="00D97078" w:rsidRDefault="00CC483C" w:rsidP="00CC483C">
            <w:pPr>
              <w:keepNext/>
              <w:keepLines/>
              <w:spacing w:line="276" w:lineRule="auto"/>
              <w:rPr>
                <w:szCs w:val="22"/>
                <w:lang w:val="es-419"/>
              </w:rPr>
            </w:pPr>
            <w:r w:rsidRPr="00D97078">
              <w:rPr>
                <w:szCs w:val="22"/>
                <w:lang w:val="es-419"/>
              </w:rPr>
              <w:t>Búsqueda de texto completo</w:t>
            </w:r>
          </w:p>
        </w:tc>
        <w:tc>
          <w:tcPr>
            <w:tcW w:w="2524" w:type="dxa"/>
          </w:tcPr>
          <w:p w:rsidR="000A5A68" w:rsidRPr="00D97078" w:rsidRDefault="000A5A68" w:rsidP="007A57DC">
            <w:pPr>
              <w:keepNext/>
              <w:keepLines/>
              <w:spacing w:line="276" w:lineRule="auto"/>
              <w:rPr>
                <w:szCs w:val="22"/>
                <w:lang w:val="es-419"/>
              </w:rPr>
            </w:pPr>
          </w:p>
        </w:tc>
        <w:tc>
          <w:tcPr>
            <w:tcW w:w="3005" w:type="dxa"/>
          </w:tcPr>
          <w:p w:rsidR="000A5A68" w:rsidRPr="00D97078" w:rsidRDefault="000A5A68" w:rsidP="007A57DC">
            <w:pPr>
              <w:keepNext/>
              <w:keepLines/>
              <w:spacing w:line="276" w:lineRule="auto"/>
              <w:rPr>
                <w:szCs w:val="22"/>
                <w:lang w:val="es-419"/>
              </w:rPr>
            </w:pPr>
          </w:p>
        </w:tc>
      </w:tr>
      <w:tr w:rsidR="000A5A68" w:rsidRPr="00D97078" w:rsidTr="007A57DC">
        <w:trPr>
          <w:jc w:val="center"/>
        </w:trPr>
        <w:tc>
          <w:tcPr>
            <w:tcW w:w="2830" w:type="dxa"/>
          </w:tcPr>
          <w:p w:rsidR="000A5A68" w:rsidRPr="00D97078" w:rsidRDefault="00CC483C" w:rsidP="00CC483C">
            <w:pPr>
              <w:keepNext/>
              <w:keepLines/>
              <w:spacing w:line="276" w:lineRule="auto"/>
              <w:rPr>
                <w:szCs w:val="22"/>
                <w:lang w:val="es-419"/>
              </w:rPr>
            </w:pPr>
            <w:r w:rsidRPr="00D97078">
              <w:rPr>
                <w:szCs w:val="22"/>
                <w:lang w:val="es-419"/>
              </w:rPr>
              <w:t>Posibilidad de descargar los documentos en distintos formatos</w:t>
            </w:r>
          </w:p>
        </w:tc>
        <w:tc>
          <w:tcPr>
            <w:tcW w:w="2524" w:type="dxa"/>
          </w:tcPr>
          <w:p w:rsidR="000A5A68" w:rsidRPr="00D97078" w:rsidRDefault="000A5A68" w:rsidP="007A57DC">
            <w:pPr>
              <w:keepNext/>
              <w:keepLines/>
              <w:spacing w:line="276" w:lineRule="auto"/>
              <w:rPr>
                <w:szCs w:val="22"/>
                <w:lang w:val="es-419"/>
              </w:rPr>
            </w:pPr>
          </w:p>
        </w:tc>
        <w:tc>
          <w:tcPr>
            <w:tcW w:w="3005" w:type="dxa"/>
          </w:tcPr>
          <w:p w:rsidR="000A5A68" w:rsidRPr="00D97078" w:rsidRDefault="000A5A68" w:rsidP="007A57DC">
            <w:pPr>
              <w:keepNext/>
              <w:keepLines/>
              <w:spacing w:line="276" w:lineRule="auto"/>
              <w:rPr>
                <w:szCs w:val="22"/>
                <w:lang w:val="es-419"/>
              </w:rPr>
            </w:pPr>
          </w:p>
        </w:tc>
      </w:tr>
      <w:tr w:rsidR="000A5A68" w:rsidRPr="00D97078" w:rsidTr="007A57DC">
        <w:trPr>
          <w:jc w:val="center"/>
        </w:trPr>
        <w:tc>
          <w:tcPr>
            <w:tcW w:w="2830" w:type="dxa"/>
          </w:tcPr>
          <w:p w:rsidR="000A5A68" w:rsidRPr="00D97078" w:rsidRDefault="00CC483C" w:rsidP="00CC483C">
            <w:pPr>
              <w:keepNext/>
              <w:keepLines/>
              <w:spacing w:line="276" w:lineRule="auto"/>
              <w:rPr>
                <w:szCs w:val="22"/>
                <w:lang w:val="es-419"/>
              </w:rPr>
            </w:pPr>
            <w:r w:rsidRPr="00D97078">
              <w:rPr>
                <w:szCs w:val="22"/>
                <w:lang w:val="es-419"/>
              </w:rPr>
              <w:t>Notificación sobre actualizaciones de los datos</w:t>
            </w:r>
          </w:p>
        </w:tc>
        <w:tc>
          <w:tcPr>
            <w:tcW w:w="2524" w:type="dxa"/>
          </w:tcPr>
          <w:p w:rsidR="000A5A68" w:rsidRPr="00D97078" w:rsidRDefault="000A5A68" w:rsidP="007A57DC">
            <w:pPr>
              <w:keepNext/>
              <w:keepLines/>
              <w:spacing w:line="276" w:lineRule="auto"/>
              <w:rPr>
                <w:szCs w:val="22"/>
                <w:lang w:val="es-419"/>
              </w:rPr>
            </w:pPr>
          </w:p>
        </w:tc>
        <w:tc>
          <w:tcPr>
            <w:tcW w:w="3005" w:type="dxa"/>
          </w:tcPr>
          <w:p w:rsidR="000A5A68" w:rsidRPr="00D97078" w:rsidRDefault="000A5A68" w:rsidP="007A57DC">
            <w:pPr>
              <w:keepNext/>
              <w:keepLines/>
              <w:spacing w:line="276" w:lineRule="auto"/>
              <w:rPr>
                <w:szCs w:val="22"/>
                <w:lang w:val="es-419"/>
              </w:rPr>
            </w:pPr>
          </w:p>
        </w:tc>
      </w:tr>
      <w:tr w:rsidR="000A5A68" w:rsidRPr="00D97078" w:rsidTr="007A57DC">
        <w:trPr>
          <w:jc w:val="center"/>
        </w:trPr>
        <w:tc>
          <w:tcPr>
            <w:tcW w:w="2830" w:type="dxa"/>
          </w:tcPr>
          <w:p w:rsidR="000A5A68" w:rsidRPr="00D97078" w:rsidRDefault="00CC483C" w:rsidP="00CC483C">
            <w:pPr>
              <w:keepNext/>
              <w:keepLines/>
              <w:spacing w:line="276" w:lineRule="auto"/>
              <w:rPr>
                <w:szCs w:val="22"/>
                <w:lang w:val="es-419"/>
              </w:rPr>
            </w:pPr>
            <w:r w:rsidRPr="00D97078">
              <w:rPr>
                <w:szCs w:val="22"/>
                <w:lang w:val="es-419"/>
              </w:rPr>
              <w:t>Fecha de recepción de las solicitudes en su Oficina</w:t>
            </w:r>
          </w:p>
        </w:tc>
        <w:tc>
          <w:tcPr>
            <w:tcW w:w="2524" w:type="dxa"/>
          </w:tcPr>
          <w:p w:rsidR="000A5A68" w:rsidRPr="00D97078" w:rsidRDefault="000A5A68" w:rsidP="007A57DC">
            <w:pPr>
              <w:keepNext/>
              <w:keepLines/>
              <w:spacing w:line="276" w:lineRule="auto"/>
              <w:rPr>
                <w:szCs w:val="22"/>
                <w:lang w:val="es-419"/>
              </w:rPr>
            </w:pPr>
          </w:p>
        </w:tc>
        <w:tc>
          <w:tcPr>
            <w:tcW w:w="3005" w:type="dxa"/>
          </w:tcPr>
          <w:p w:rsidR="000A5A68" w:rsidRPr="00D97078" w:rsidRDefault="000A5A68" w:rsidP="007A57DC">
            <w:pPr>
              <w:keepNext/>
              <w:keepLines/>
              <w:spacing w:line="276" w:lineRule="auto"/>
              <w:rPr>
                <w:szCs w:val="22"/>
                <w:lang w:val="es-419"/>
              </w:rPr>
            </w:pPr>
          </w:p>
        </w:tc>
      </w:tr>
      <w:tr w:rsidR="000A5A68" w:rsidRPr="00D97078" w:rsidTr="007A57DC">
        <w:trPr>
          <w:jc w:val="center"/>
        </w:trPr>
        <w:tc>
          <w:tcPr>
            <w:tcW w:w="2830" w:type="dxa"/>
          </w:tcPr>
          <w:p w:rsidR="000A5A68" w:rsidRPr="00D97078" w:rsidRDefault="00CC483C" w:rsidP="00CC483C">
            <w:pPr>
              <w:keepNext/>
              <w:keepLines/>
              <w:spacing w:line="276" w:lineRule="auto"/>
              <w:rPr>
                <w:szCs w:val="22"/>
                <w:lang w:val="es-419"/>
              </w:rPr>
            </w:pPr>
            <w:r w:rsidRPr="00D97078">
              <w:rPr>
                <w:szCs w:val="22"/>
                <w:lang w:val="es-419"/>
              </w:rPr>
              <w:t>Otras: (especifique)</w:t>
            </w:r>
          </w:p>
        </w:tc>
        <w:tc>
          <w:tcPr>
            <w:tcW w:w="2524" w:type="dxa"/>
          </w:tcPr>
          <w:p w:rsidR="000A5A68" w:rsidRPr="00D97078" w:rsidRDefault="000A5A68" w:rsidP="007A57DC">
            <w:pPr>
              <w:keepNext/>
              <w:keepLines/>
              <w:spacing w:line="276" w:lineRule="auto"/>
              <w:rPr>
                <w:szCs w:val="22"/>
                <w:lang w:val="es-419"/>
              </w:rPr>
            </w:pPr>
          </w:p>
        </w:tc>
        <w:tc>
          <w:tcPr>
            <w:tcW w:w="3005" w:type="dxa"/>
          </w:tcPr>
          <w:p w:rsidR="000A5A68" w:rsidRPr="00D97078" w:rsidRDefault="000A5A68" w:rsidP="007A57DC">
            <w:pPr>
              <w:keepNext/>
              <w:keepLines/>
              <w:spacing w:line="276" w:lineRule="auto"/>
              <w:rPr>
                <w:szCs w:val="22"/>
                <w:lang w:val="es-419"/>
              </w:rPr>
            </w:pPr>
          </w:p>
        </w:tc>
      </w:tr>
    </w:tbl>
    <w:p w:rsidR="000A5A68" w:rsidRPr="00D97078" w:rsidRDefault="00CC483C" w:rsidP="00B3276C">
      <w:pPr>
        <w:pStyle w:val="Question"/>
        <w:ind w:left="0" w:firstLine="0"/>
        <w:rPr>
          <w:lang w:val="es-419" w:eastAsia="en-US"/>
        </w:rPr>
      </w:pPr>
      <w:r w:rsidRPr="00D97078">
        <w:rPr>
          <w:lang w:val="es-419" w:eastAsia="en-US"/>
        </w:rPr>
        <w:t>¿Con qué frecuencia desea que se actualicen los datos de las demás Oficinas?</w:t>
      </w:r>
    </w:p>
    <w:tbl>
      <w:tblPr>
        <w:tblStyle w:val="TableGrid"/>
        <w:tblW w:w="0" w:type="auto"/>
        <w:jc w:val="center"/>
        <w:tblLook w:val="04A0" w:firstRow="1" w:lastRow="0" w:firstColumn="1" w:lastColumn="0" w:noHBand="0" w:noVBand="1"/>
        <w:tblCaption w:val="Desired Data update frequency from other Offices"/>
      </w:tblPr>
      <w:tblGrid>
        <w:gridCol w:w="2261"/>
        <w:gridCol w:w="3060"/>
        <w:gridCol w:w="3025"/>
      </w:tblGrid>
      <w:tr w:rsidR="000A5A68" w:rsidRPr="00D97078" w:rsidTr="000A5A68">
        <w:trPr>
          <w:jc w:val="center"/>
        </w:trPr>
        <w:tc>
          <w:tcPr>
            <w:tcW w:w="2261" w:type="dxa"/>
            <w:shd w:val="clear" w:color="auto" w:fill="D9D9D9"/>
          </w:tcPr>
          <w:p w:rsidR="000A5A68" w:rsidRPr="00D97078" w:rsidRDefault="000A5A68" w:rsidP="007A57DC">
            <w:pPr>
              <w:spacing w:line="276" w:lineRule="auto"/>
              <w:rPr>
                <w:b/>
                <w:szCs w:val="22"/>
                <w:lang w:val="es-419"/>
              </w:rPr>
            </w:pPr>
          </w:p>
        </w:tc>
        <w:tc>
          <w:tcPr>
            <w:tcW w:w="3060" w:type="dxa"/>
            <w:shd w:val="clear" w:color="auto" w:fill="D9D9D9"/>
          </w:tcPr>
          <w:p w:rsidR="000A5A68" w:rsidRPr="00D97078" w:rsidRDefault="00CC483C" w:rsidP="00CC483C">
            <w:pPr>
              <w:spacing w:line="276" w:lineRule="auto"/>
              <w:rPr>
                <w:b/>
                <w:szCs w:val="22"/>
                <w:lang w:val="es-419"/>
              </w:rPr>
            </w:pPr>
            <w:r w:rsidRPr="00D97078">
              <w:rPr>
                <w:b/>
                <w:szCs w:val="22"/>
                <w:lang w:val="es-419"/>
              </w:rPr>
              <w:t>Respecto de las memorias descriptivas completas</w:t>
            </w:r>
          </w:p>
        </w:tc>
        <w:tc>
          <w:tcPr>
            <w:tcW w:w="3025" w:type="dxa"/>
            <w:shd w:val="clear" w:color="auto" w:fill="D9D9D9"/>
          </w:tcPr>
          <w:p w:rsidR="000A5A68" w:rsidRPr="00D97078" w:rsidRDefault="00CC483C" w:rsidP="00CC483C">
            <w:pPr>
              <w:pStyle w:val="ListParagraph"/>
              <w:spacing w:line="276" w:lineRule="auto"/>
              <w:ind w:left="0"/>
              <w:rPr>
                <w:b/>
                <w:szCs w:val="22"/>
                <w:lang w:val="es-419"/>
              </w:rPr>
            </w:pPr>
            <w:r w:rsidRPr="00D97078">
              <w:rPr>
                <w:b/>
                <w:szCs w:val="22"/>
                <w:lang w:val="es-419"/>
              </w:rPr>
              <w:t>Respecto de la información sobre la situación jurídica</w:t>
            </w:r>
          </w:p>
        </w:tc>
      </w:tr>
      <w:tr w:rsidR="000A5A68" w:rsidRPr="00D97078" w:rsidTr="007A57DC">
        <w:trPr>
          <w:jc w:val="center"/>
        </w:trPr>
        <w:tc>
          <w:tcPr>
            <w:tcW w:w="2261" w:type="dxa"/>
          </w:tcPr>
          <w:p w:rsidR="000A5A68" w:rsidRPr="00D97078" w:rsidRDefault="00CC483C" w:rsidP="00CC483C">
            <w:pPr>
              <w:spacing w:line="276" w:lineRule="auto"/>
              <w:rPr>
                <w:szCs w:val="22"/>
                <w:lang w:val="es-419"/>
              </w:rPr>
            </w:pPr>
            <w:r w:rsidRPr="00D97078">
              <w:rPr>
                <w:szCs w:val="22"/>
                <w:lang w:val="es-419"/>
              </w:rPr>
              <w:t>Publicación en tiempo real de todos los cambios</w:t>
            </w:r>
          </w:p>
        </w:tc>
        <w:tc>
          <w:tcPr>
            <w:tcW w:w="3060" w:type="dxa"/>
          </w:tcPr>
          <w:p w:rsidR="000A5A68" w:rsidRPr="00D97078" w:rsidRDefault="000A5A68" w:rsidP="007A57DC">
            <w:pPr>
              <w:spacing w:line="276" w:lineRule="auto"/>
              <w:rPr>
                <w:szCs w:val="22"/>
                <w:lang w:val="es-419"/>
              </w:rPr>
            </w:pPr>
          </w:p>
        </w:tc>
        <w:tc>
          <w:tcPr>
            <w:tcW w:w="3025" w:type="dxa"/>
          </w:tcPr>
          <w:p w:rsidR="000A5A68" w:rsidRPr="00D97078" w:rsidRDefault="000A5A68" w:rsidP="007A57DC">
            <w:pPr>
              <w:spacing w:line="276" w:lineRule="auto"/>
              <w:rPr>
                <w:szCs w:val="22"/>
                <w:lang w:val="es-419"/>
              </w:rPr>
            </w:pPr>
          </w:p>
        </w:tc>
      </w:tr>
      <w:tr w:rsidR="000A5A68" w:rsidRPr="00D97078" w:rsidTr="007A57DC">
        <w:trPr>
          <w:jc w:val="center"/>
        </w:trPr>
        <w:tc>
          <w:tcPr>
            <w:tcW w:w="2261" w:type="dxa"/>
          </w:tcPr>
          <w:p w:rsidR="000A5A68" w:rsidRPr="00D97078" w:rsidRDefault="00CC483C" w:rsidP="00CC483C">
            <w:pPr>
              <w:spacing w:line="276" w:lineRule="auto"/>
              <w:rPr>
                <w:szCs w:val="22"/>
                <w:lang w:val="es-419"/>
              </w:rPr>
            </w:pPr>
            <w:r w:rsidRPr="00D97078">
              <w:rPr>
                <w:szCs w:val="22"/>
                <w:lang w:val="es-419"/>
              </w:rPr>
              <w:t>Actualizaciones diarias</w:t>
            </w:r>
          </w:p>
        </w:tc>
        <w:tc>
          <w:tcPr>
            <w:tcW w:w="3060" w:type="dxa"/>
          </w:tcPr>
          <w:p w:rsidR="000A5A68" w:rsidRPr="00D97078" w:rsidRDefault="000A5A68" w:rsidP="007A57DC">
            <w:pPr>
              <w:spacing w:line="276" w:lineRule="auto"/>
              <w:rPr>
                <w:szCs w:val="22"/>
                <w:lang w:val="es-419"/>
              </w:rPr>
            </w:pPr>
          </w:p>
        </w:tc>
        <w:tc>
          <w:tcPr>
            <w:tcW w:w="3025" w:type="dxa"/>
          </w:tcPr>
          <w:p w:rsidR="000A5A68" w:rsidRPr="00D97078" w:rsidRDefault="000A5A68" w:rsidP="007A57DC">
            <w:pPr>
              <w:spacing w:line="276" w:lineRule="auto"/>
              <w:rPr>
                <w:szCs w:val="22"/>
                <w:lang w:val="es-419"/>
              </w:rPr>
            </w:pPr>
          </w:p>
        </w:tc>
      </w:tr>
      <w:tr w:rsidR="000A5A68" w:rsidRPr="00D97078" w:rsidTr="007A57DC">
        <w:trPr>
          <w:jc w:val="center"/>
        </w:trPr>
        <w:tc>
          <w:tcPr>
            <w:tcW w:w="2261" w:type="dxa"/>
          </w:tcPr>
          <w:p w:rsidR="000A5A68" w:rsidRPr="00D97078" w:rsidRDefault="00CC483C" w:rsidP="00CC483C">
            <w:pPr>
              <w:spacing w:line="276" w:lineRule="auto"/>
              <w:rPr>
                <w:szCs w:val="22"/>
                <w:lang w:val="es-419"/>
              </w:rPr>
            </w:pPr>
            <w:r w:rsidRPr="00D97078">
              <w:rPr>
                <w:szCs w:val="22"/>
                <w:lang w:val="es-419"/>
              </w:rPr>
              <w:lastRenderedPageBreak/>
              <w:t>Actualizaciones semanales</w:t>
            </w:r>
            <w:r w:rsidR="000A5A68" w:rsidRPr="00D97078">
              <w:rPr>
                <w:szCs w:val="22"/>
                <w:lang w:val="es-419"/>
              </w:rPr>
              <w:t xml:space="preserve"> </w:t>
            </w:r>
          </w:p>
        </w:tc>
        <w:tc>
          <w:tcPr>
            <w:tcW w:w="3060" w:type="dxa"/>
          </w:tcPr>
          <w:p w:rsidR="000A5A68" w:rsidRPr="00D97078" w:rsidRDefault="000A5A68" w:rsidP="007A57DC">
            <w:pPr>
              <w:spacing w:line="276" w:lineRule="auto"/>
              <w:rPr>
                <w:szCs w:val="22"/>
                <w:lang w:val="es-419"/>
              </w:rPr>
            </w:pPr>
          </w:p>
        </w:tc>
        <w:tc>
          <w:tcPr>
            <w:tcW w:w="3025" w:type="dxa"/>
          </w:tcPr>
          <w:p w:rsidR="000A5A68" w:rsidRPr="00D97078" w:rsidRDefault="000A5A68" w:rsidP="007A57DC">
            <w:pPr>
              <w:spacing w:line="276" w:lineRule="auto"/>
              <w:rPr>
                <w:szCs w:val="22"/>
                <w:lang w:val="es-419"/>
              </w:rPr>
            </w:pPr>
          </w:p>
        </w:tc>
      </w:tr>
      <w:tr w:rsidR="000A5A68" w:rsidRPr="00D97078" w:rsidTr="007A57DC">
        <w:trPr>
          <w:jc w:val="center"/>
        </w:trPr>
        <w:tc>
          <w:tcPr>
            <w:tcW w:w="2261" w:type="dxa"/>
          </w:tcPr>
          <w:p w:rsidR="000A5A68" w:rsidRPr="00D97078" w:rsidRDefault="0007723D" w:rsidP="007A57DC">
            <w:pPr>
              <w:spacing w:line="276" w:lineRule="auto"/>
              <w:rPr>
                <w:szCs w:val="22"/>
                <w:lang w:val="es-419"/>
              </w:rPr>
            </w:pPr>
            <w:r w:rsidRPr="00D97078">
              <w:rPr>
                <w:szCs w:val="22"/>
                <w:lang w:val="es-419"/>
              </w:rPr>
              <w:t>Otra: (especifique)</w:t>
            </w:r>
          </w:p>
        </w:tc>
        <w:tc>
          <w:tcPr>
            <w:tcW w:w="3060" w:type="dxa"/>
          </w:tcPr>
          <w:p w:rsidR="000A5A68" w:rsidRPr="00D97078" w:rsidRDefault="000A5A68" w:rsidP="007A57DC">
            <w:pPr>
              <w:spacing w:line="276" w:lineRule="auto"/>
              <w:rPr>
                <w:szCs w:val="22"/>
                <w:lang w:val="es-419"/>
              </w:rPr>
            </w:pPr>
          </w:p>
        </w:tc>
        <w:tc>
          <w:tcPr>
            <w:tcW w:w="3025" w:type="dxa"/>
          </w:tcPr>
          <w:p w:rsidR="000A5A68" w:rsidRPr="00D97078" w:rsidRDefault="000A5A68" w:rsidP="007A57DC">
            <w:pPr>
              <w:spacing w:line="276" w:lineRule="auto"/>
              <w:rPr>
                <w:szCs w:val="22"/>
                <w:lang w:val="es-419"/>
              </w:rPr>
            </w:pPr>
          </w:p>
        </w:tc>
      </w:tr>
    </w:tbl>
    <w:p w:rsidR="00327797" w:rsidRPr="00D97078" w:rsidRDefault="00CC483C" w:rsidP="00B3276C">
      <w:pPr>
        <w:pStyle w:val="Question"/>
        <w:ind w:left="0" w:firstLine="0"/>
        <w:rPr>
          <w:lang w:val="es-419" w:eastAsia="en-US"/>
        </w:rPr>
      </w:pPr>
      <w:r w:rsidRPr="00D97078">
        <w:rPr>
          <w:lang w:val="es-419" w:eastAsia="en-US"/>
        </w:rPr>
        <w:t>¿Deberían los sistemas de las demás Oficinas permitir la comunicación entre máquinas (como los servicios web) para el intercambio de datos con su Oficina?</w:t>
      </w:r>
    </w:p>
    <w:p w:rsidR="00327797" w:rsidRPr="00D97078" w:rsidRDefault="006C0994" w:rsidP="006C0994">
      <w:pPr>
        <w:pStyle w:val="Answer"/>
        <w:rPr>
          <w:lang w:val="es-419"/>
        </w:rPr>
      </w:pPr>
      <w:r w:rsidRPr="00D97078">
        <w:rPr>
          <w:lang w:val="es-419"/>
        </w:rPr>
        <w:t>Respecto de las solicitudes completas:</w:t>
      </w:r>
    </w:p>
    <w:p w:rsidR="00327797" w:rsidRPr="00D97078" w:rsidRDefault="000A5A68" w:rsidP="006C0994">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 </w:t>
      </w:r>
      <w:r w:rsidR="00BA229F" w:rsidRPr="00D97078">
        <w:rPr>
          <w:rFonts w:ascii="MS Gothic" w:eastAsia="MS Gothic" w:hAnsi="MS Gothic"/>
          <w:lang w:val="es-419" w:eastAsia="ko-KR"/>
        </w:rPr>
        <w:t xml:space="preserve">☐ </w:t>
      </w:r>
      <w:r w:rsidR="006C0994" w:rsidRPr="00D97078">
        <w:rPr>
          <w:lang w:val="es-419"/>
        </w:rPr>
        <w:t>INDIFERENTE</w:t>
      </w:r>
    </w:p>
    <w:p w:rsidR="00327797" w:rsidRPr="00D97078" w:rsidRDefault="006C0994" w:rsidP="006C0994">
      <w:pPr>
        <w:pStyle w:val="Answer"/>
        <w:rPr>
          <w:lang w:val="es-419"/>
        </w:rPr>
      </w:pPr>
      <w:r w:rsidRPr="00D97078">
        <w:rPr>
          <w:lang w:val="es-419"/>
        </w:rPr>
        <w:t>Respecto de los datos bibliográficos:</w:t>
      </w:r>
    </w:p>
    <w:p w:rsidR="00327797" w:rsidRPr="00D97078" w:rsidRDefault="000A5A68" w:rsidP="006C0994">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 </w:t>
      </w:r>
      <w:r w:rsidR="00BA229F" w:rsidRPr="00D97078">
        <w:rPr>
          <w:rFonts w:ascii="MS Gothic" w:eastAsia="MS Gothic" w:hAnsi="MS Gothic"/>
          <w:lang w:val="es-419" w:eastAsia="ko-KR"/>
        </w:rPr>
        <w:t xml:space="preserve">☐ </w:t>
      </w:r>
      <w:r w:rsidR="006C0994" w:rsidRPr="00D97078">
        <w:rPr>
          <w:lang w:val="es-419"/>
        </w:rPr>
        <w:t>INDIFERENTE</w:t>
      </w:r>
    </w:p>
    <w:p w:rsidR="00327797" w:rsidRPr="00D97078" w:rsidRDefault="006C0994" w:rsidP="006C0994">
      <w:pPr>
        <w:pStyle w:val="Answer"/>
        <w:rPr>
          <w:lang w:val="es-419"/>
        </w:rPr>
      </w:pPr>
      <w:r w:rsidRPr="00D97078">
        <w:rPr>
          <w:lang w:val="es-419"/>
        </w:rPr>
        <w:t>Respecto de la información sobre la situación jurídica:</w:t>
      </w:r>
    </w:p>
    <w:p w:rsidR="00327797" w:rsidRPr="00D97078" w:rsidRDefault="000A5A68" w:rsidP="006C0994">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 </w:t>
      </w:r>
      <w:r w:rsidR="00BA229F" w:rsidRPr="00D97078">
        <w:rPr>
          <w:rFonts w:ascii="MS Gothic" w:eastAsia="MS Gothic" w:hAnsi="MS Gothic"/>
          <w:lang w:val="es-419" w:eastAsia="ko-KR"/>
        </w:rPr>
        <w:t xml:space="preserve">☐ </w:t>
      </w:r>
      <w:r w:rsidR="006C0994" w:rsidRPr="00D97078">
        <w:rPr>
          <w:lang w:val="es-419"/>
        </w:rPr>
        <w:t>INDIFERENTE</w:t>
      </w:r>
    </w:p>
    <w:p w:rsidR="00327797" w:rsidRPr="00D97078" w:rsidRDefault="006C0994" w:rsidP="00B3276C">
      <w:pPr>
        <w:pStyle w:val="Question"/>
        <w:ind w:left="0" w:firstLine="0"/>
        <w:rPr>
          <w:lang w:val="es-419" w:eastAsia="en-US"/>
        </w:rPr>
      </w:pPr>
      <w:r w:rsidRPr="00D97078">
        <w:rPr>
          <w:lang w:val="es-419" w:eastAsia="en-US"/>
        </w:rPr>
        <w:t>¿Deberían los sistemas de las Oficinas incluir funciones de búsqueda tanto de los conjuntos de datos nacionales como de los datos publicados por otras Oficinas (con una interfaz en el idioma nacional)?</w:t>
      </w:r>
    </w:p>
    <w:p w:rsidR="00327797" w:rsidRPr="00D97078" w:rsidRDefault="006C0994" w:rsidP="006C0994">
      <w:pPr>
        <w:pStyle w:val="Answer"/>
        <w:rPr>
          <w:lang w:val="es-419"/>
        </w:rPr>
      </w:pPr>
      <w:r w:rsidRPr="00D97078">
        <w:rPr>
          <w:lang w:val="es-419"/>
        </w:rPr>
        <w:t>Respecto de las solicitudes completas:</w:t>
      </w:r>
    </w:p>
    <w:p w:rsidR="00327797" w:rsidRPr="00D97078" w:rsidRDefault="000A5A68" w:rsidP="006C0994">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 </w:t>
      </w:r>
      <w:r w:rsidR="00BA229F" w:rsidRPr="00D97078">
        <w:rPr>
          <w:rFonts w:ascii="MS Gothic" w:eastAsia="MS Gothic" w:hAnsi="MS Gothic"/>
          <w:lang w:val="es-419" w:eastAsia="ko-KR"/>
        </w:rPr>
        <w:t xml:space="preserve">☐ </w:t>
      </w:r>
      <w:r w:rsidR="006C0994" w:rsidRPr="00D97078">
        <w:rPr>
          <w:lang w:val="es-419"/>
        </w:rPr>
        <w:t>INDIFERENTE</w:t>
      </w:r>
    </w:p>
    <w:p w:rsidR="00327797" w:rsidRPr="00D97078" w:rsidRDefault="006C0994" w:rsidP="006C0994">
      <w:pPr>
        <w:pStyle w:val="Answer"/>
        <w:rPr>
          <w:lang w:val="es-419"/>
        </w:rPr>
      </w:pPr>
      <w:r w:rsidRPr="00D97078">
        <w:rPr>
          <w:lang w:val="es-419"/>
        </w:rPr>
        <w:t>Respecto de los datos bibliográficos:</w:t>
      </w:r>
    </w:p>
    <w:p w:rsidR="00327797" w:rsidRPr="00D97078" w:rsidRDefault="000A5A68" w:rsidP="006C0994">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 </w:t>
      </w:r>
      <w:r w:rsidR="00BA229F" w:rsidRPr="00D97078">
        <w:rPr>
          <w:rFonts w:ascii="MS Gothic" w:eastAsia="MS Gothic" w:hAnsi="MS Gothic"/>
          <w:lang w:val="es-419" w:eastAsia="ko-KR"/>
        </w:rPr>
        <w:t xml:space="preserve">☐ </w:t>
      </w:r>
      <w:r w:rsidR="006C0994" w:rsidRPr="00D97078">
        <w:rPr>
          <w:lang w:val="es-419"/>
        </w:rPr>
        <w:t>INDIFERENTE</w:t>
      </w:r>
    </w:p>
    <w:p w:rsidR="00327797" w:rsidRPr="00D97078" w:rsidRDefault="006C0994" w:rsidP="006C0994">
      <w:pPr>
        <w:pStyle w:val="Answer"/>
        <w:rPr>
          <w:lang w:val="es-419"/>
        </w:rPr>
      </w:pPr>
      <w:r w:rsidRPr="00D97078">
        <w:rPr>
          <w:lang w:val="es-419"/>
        </w:rPr>
        <w:t>Respecto de la información sobre la situación jurídica:</w:t>
      </w:r>
    </w:p>
    <w:p w:rsidR="00327797" w:rsidRPr="00D97078" w:rsidRDefault="000A5A68" w:rsidP="006C0994">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 </w:t>
      </w:r>
      <w:r w:rsidR="00BA229F" w:rsidRPr="00D97078">
        <w:rPr>
          <w:rFonts w:ascii="MS Gothic" w:eastAsia="MS Gothic" w:hAnsi="MS Gothic"/>
          <w:lang w:val="es-419" w:eastAsia="ko-KR"/>
        </w:rPr>
        <w:t xml:space="preserve">☐ </w:t>
      </w:r>
      <w:r w:rsidR="006C0994" w:rsidRPr="00D97078">
        <w:rPr>
          <w:lang w:val="es-419"/>
        </w:rPr>
        <w:t>INDIFERENTE</w:t>
      </w:r>
    </w:p>
    <w:p w:rsidR="00327797" w:rsidRPr="00D97078" w:rsidRDefault="006C0994" w:rsidP="00B3276C">
      <w:pPr>
        <w:pStyle w:val="Question"/>
        <w:ind w:left="0" w:firstLine="0"/>
        <w:rPr>
          <w:lang w:val="es-419" w:eastAsia="en-US"/>
        </w:rPr>
      </w:pPr>
      <w:r w:rsidRPr="00D97078">
        <w:rPr>
          <w:lang w:val="es-419" w:eastAsia="en-US"/>
        </w:rPr>
        <w:t>¿Existe en el sistema una guía sobre la realización de búsquedas (con explicaciones sobre los campos, ejemplos u otra información de interés)?</w:t>
      </w:r>
    </w:p>
    <w:p w:rsidR="00327797" w:rsidRPr="00D97078" w:rsidRDefault="000A5A68" w:rsidP="000A5A68">
      <w:pPr>
        <w:pStyle w:val="Answer"/>
        <w:rPr>
          <w:lang w:val="es-419"/>
        </w:rPr>
      </w:pPr>
      <w:r w:rsidRPr="00D97078">
        <w:rPr>
          <w:rFonts w:ascii="MS Gothic" w:eastAsia="MS Gothic" w:hAnsi="MS Gothic"/>
          <w:lang w:val="es-419" w:eastAsia="ko-KR"/>
        </w:rPr>
        <w:t>☐</w:t>
      </w:r>
      <w:r w:rsidRPr="00D97078">
        <w:rPr>
          <w:lang w:val="es-419"/>
        </w:rPr>
        <w:t xml:space="preserve"> </w:t>
      </w:r>
      <w:r w:rsidR="004D4784" w:rsidRPr="00D97078">
        <w:rPr>
          <w:lang w:val="es-419"/>
        </w:rPr>
        <w:t>SÍ</w:t>
      </w:r>
      <w:r w:rsidRPr="00D97078">
        <w:rPr>
          <w:lang w:val="es-419"/>
        </w:rPr>
        <w:t xml:space="preserve"> </w:t>
      </w:r>
      <w:r w:rsidRPr="00D97078">
        <w:rPr>
          <w:rFonts w:ascii="MS Gothic" w:eastAsia="MS Gothic" w:hAnsi="MS Gothic"/>
          <w:lang w:val="es-419" w:eastAsia="ko-KR"/>
        </w:rPr>
        <w:t>☐</w:t>
      </w:r>
      <w:r w:rsidRPr="00D97078">
        <w:rPr>
          <w:lang w:val="es-419"/>
        </w:rPr>
        <w:t xml:space="preserve"> NO</w:t>
      </w:r>
    </w:p>
    <w:p w:rsidR="00327797" w:rsidRPr="00D97078" w:rsidRDefault="006C0994" w:rsidP="006C0994">
      <w:pPr>
        <w:pStyle w:val="Answer"/>
        <w:rPr>
          <w:lang w:val="es-419"/>
        </w:rPr>
      </w:pPr>
      <w:r w:rsidRPr="00D97078">
        <w:rPr>
          <w:lang w:val="es-419"/>
        </w:rPr>
        <w:t>Dirección URL donde se encuentra la guía: _______________________________</w:t>
      </w:r>
    </w:p>
    <w:p w:rsidR="00327797" w:rsidRPr="00D97078" w:rsidRDefault="00C32380" w:rsidP="00B3276C">
      <w:pPr>
        <w:pStyle w:val="Question"/>
        <w:ind w:left="0" w:firstLine="0"/>
        <w:rPr>
          <w:lang w:val="es-419" w:eastAsia="en-US"/>
        </w:rPr>
      </w:pPr>
      <w:r w:rsidRPr="00D97078">
        <w:rPr>
          <w:lang w:val="es-419" w:eastAsia="en-US"/>
        </w:rPr>
        <w:t>¿Existe una indicación clara de qué información de la publicación oficial es emitida por su Oficina u organización y qué información procede de otras fuentes (por ejemplo, una cláusula de exención de responsabilidad sobre la información externa)?</w:t>
      </w:r>
    </w:p>
    <w:p w:rsidR="00327797" w:rsidRPr="00D97078" w:rsidRDefault="000A5A68" w:rsidP="000A5A68">
      <w:pPr>
        <w:pStyle w:val="Answer"/>
        <w:rPr>
          <w:lang w:val="es-419"/>
        </w:rPr>
      </w:pPr>
      <w:r w:rsidRPr="00D97078">
        <w:rPr>
          <w:lang w:val="es-419"/>
        </w:rPr>
        <w:t>_________________________________________________________________</w:t>
      </w:r>
      <w:r w:rsidRPr="00D97078">
        <w:rPr>
          <w:lang w:val="es-419"/>
        </w:rPr>
        <w:tab/>
      </w:r>
    </w:p>
    <w:p w:rsidR="00327797" w:rsidRPr="00D97078" w:rsidRDefault="00C32380" w:rsidP="00C32380">
      <w:pPr>
        <w:pStyle w:val="Heading3"/>
        <w:rPr>
          <w:lang w:val="es-419"/>
        </w:rPr>
      </w:pPr>
      <w:r w:rsidRPr="00D97078">
        <w:rPr>
          <w:lang w:val="es-419"/>
        </w:rPr>
        <w:lastRenderedPageBreak/>
        <w:t>PLANES PARA EL FUTURO</w:t>
      </w:r>
    </w:p>
    <w:p w:rsidR="00327797" w:rsidRPr="00D97078" w:rsidRDefault="00C32380" w:rsidP="00B3276C">
      <w:pPr>
        <w:pStyle w:val="Question"/>
        <w:keepLines/>
        <w:spacing w:after="1680"/>
        <w:ind w:left="0" w:firstLine="0"/>
        <w:rPr>
          <w:lang w:val="es-419" w:eastAsia="en-US"/>
        </w:rPr>
      </w:pPr>
      <w:r w:rsidRPr="00D97078">
        <w:rPr>
          <w:lang w:val="es-419" w:eastAsia="en-US"/>
        </w:rPr>
        <w:t>Describa brevemente sus planes para el futuro con respecto a los sistemas en línea de su Oficina, su contenido y su funcionalidad.</w:t>
      </w:r>
      <w:r w:rsidR="00DA4638" w:rsidRPr="00D97078">
        <w:rPr>
          <w:lang w:val="es-419" w:eastAsia="en-US"/>
        </w:rPr>
        <w:t xml:space="preserve"> </w:t>
      </w:r>
      <w:r w:rsidRPr="00D97078">
        <w:rPr>
          <w:lang w:val="es-419" w:eastAsia="en-US"/>
        </w:rPr>
        <w:t>Por ejemplo, si tiene previsto ampliar la funcionalidad, fusionar los sistemas existentes o retirar los antiguos, o bien ha establecido un calendario general al respecto, le agradeceremos que incluya esa información.</w:t>
      </w:r>
    </w:p>
    <w:p w:rsidR="000A5A68" w:rsidRPr="00D97078" w:rsidRDefault="000A5A68" w:rsidP="00C32380">
      <w:pPr>
        <w:pStyle w:val="Question"/>
        <w:numPr>
          <w:ilvl w:val="0"/>
          <w:numId w:val="0"/>
        </w:numPr>
        <w:rPr>
          <w:lang w:val="es-419" w:eastAsia="en-US"/>
        </w:rPr>
      </w:pPr>
      <w:r w:rsidRPr="00D97078">
        <w:rPr>
          <w:lang w:val="es-419" w:eastAsia="en-US"/>
        </w:rPr>
        <w:t> </w:t>
      </w:r>
      <w:r w:rsidR="00C32380" w:rsidRPr="00D97078">
        <w:rPr>
          <w:lang w:val="es-419" w:eastAsia="en-US"/>
        </w:rPr>
        <w:t>¿En cuáles de las siguientes esferas son más necesarias o eficaces las recomendaciones de la OMPI?</w:t>
      </w:r>
      <w:r w:rsidR="00DA4638" w:rsidRPr="00D97078">
        <w:rPr>
          <w:lang w:val="es-419" w:eastAsia="en-US"/>
        </w:rPr>
        <w:t xml:space="preserve"> </w:t>
      </w:r>
      <w:r w:rsidR="00C32380" w:rsidRPr="00D97078">
        <w:rPr>
          <w:lang w:val="es-419" w:eastAsia="en-US"/>
        </w:rPr>
        <w:t>Marque todo lo que corresponda:</w:t>
      </w:r>
    </w:p>
    <w:tbl>
      <w:tblPr>
        <w:tblStyle w:val="TableGrid"/>
        <w:tblW w:w="8597" w:type="dxa"/>
        <w:tblInd w:w="421" w:type="dxa"/>
        <w:tblLook w:val="04A0" w:firstRow="1" w:lastRow="0" w:firstColumn="1" w:lastColumn="0" w:noHBand="0" w:noVBand="1"/>
        <w:tblCaption w:val="Effectiveness of WIPO recommendations for full applications and legal status "/>
        <w:tblDescription w:val="for Full Applications; For Legal Status"/>
      </w:tblPr>
      <w:tblGrid>
        <w:gridCol w:w="3118"/>
        <w:gridCol w:w="2666"/>
        <w:gridCol w:w="2813"/>
      </w:tblGrid>
      <w:tr w:rsidR="000A5A68" w:rsidRPr="00D97078" w:rsidTr="000A5A68">
        <w:tc>
          <w:tcPr>
            <w:tcW w:w="3118" w:type="dxa"/>
            <w:shd w:val="clear" w:color="auto" w:fill="D9D9D9"/>
          </w:tcPr>
          <w:p w:rsidR="000A5A68" w:rsidRPr="00D97078" w:rsidRDefault="000A5A68" w:rsidP="007A57DC">
            <w:pPr>
              <w:spacing w:line="276" w:lineRule="auto"/>
              <w:rPr>
                <w:b/>
                <w:szCs w:val="22"/>
                <w:lang w:val="es-419"/>
              </w:rPr>
            </w:pPr>
          </w:p>
        </w:tc>
        <w:tc>
          <w:tcPr>
            <w:tcW w:w="2666" w:type="dxa"/>
            <w:shd w:val="clear" w:color="auto" w:fill="D9D9D9"/>
          </w:tcPr>
          <w:p w:rsidR="000A5A68" w:rsidRPr="00D97078" w:rsidRDefault="00C32380" w:rsidP="00C32380">
            <w:pPr>
              <w:spacing w:line="276" w:lineRule="auto"/>
              <w:rPr>
                <w:b/>
                <w:szCs w:val="22"/>
                <w:lang w:val="es-419"/>
              </w:rPr>
            </w:pPr>
            <w:r w:rsidRPr="00D97078">
              <w:rPr>
                <w:b/>
                <w:szCs w:val="22"/>
                <w:lang w:val="es-419"/>
              </w:rPr>
              <w:t>Respecto de las solicitudes completas</w:t>
            </w:r>
          </w:p>
        </w:tc>
        <w:tc>
          <w:tcPr>
            <w:tcW w:w="2813" w:type="dxa"/>
            <w:shd w:val="clear" w:color="auto" w:fill="D9D9D9"/>
          </w:tcPr>
          <w:p w:rsidR="000A5A68" w:rsidRPr="00D97078" w:rsidRDefault="00C32380" w:rsidP="00C32380">
            <w:pPr>
              <w:pStyle w:val="ListParagraph"/>
              <w:spacing w:line="276" w:lineRule="auto"/>
              <w:ind w:left="0"/>
              <w:rPr>
                <w:b/>
                <w:szCs w:val="22"/>
                <w:lang w:val="es-419"/>
              </w:rPr>
            </w:pPr>
            <w:r w:rsidRPr="00D97078">
              <w:rPr>
                <w:b/>
                <w:szCs w:val="22"/>
                <w:lang w:val="es-419"/>
              </w:rPr>
              <w:t>Respecto de la información sobre la situación jurídica</w:t>
            </w:r>
          </w:p>
        </w:tc>
      </w:tr>
      <w:tr w:rsidR="000A5A68" w:rsidRPr="00D97078" w:rsidTr="007A57DC">
        <w:tc>
          <w:tcPr>
            <w:tcW w:w="3118" w:type="dxa"/>
          </w:tcPr>
          <w:p w:rsidR="000A5A68" w:rsidRPr="00D97078" w:rsidRDefault="00C32380" w:rsidP="00C32380">
            <w:pPr>
              <w:spacing w:line="276" w:lineRule="auto"/>
              <w:rPr>
                <w:szCs w:val="22"/>
                <w:lang w:val="es-419"/>
              </w:rPr>
            </w:pPr>
            <w:r w:rsidRPr="00D97078">
              <w:rPr>
                <w:szCs w:val="22"/>
                <w:lang w:val="es-419"/>
              </w:rPr>
              <w:t>Alcance de la información publicada</w:t>
            </w:r>
          </w:p>
        </w:tc>
        <w:tc>
          <w:tcPr>
            <w:tcW w:w="2666" w:type="dxa"/>
          </w:tcPr>
          <w:p w:rsidR="000A5A68" w:rsidRPr="00D97078" w:rsidRDefault="000A5A68" w:rsidP="007A57DC">
            <w:pPr>
              <w:spacing w:line="276" w:lineRule="auto"/>
              <w:rPr>
                <w:szCs w:val="22"/>
                <w:lang w:val="es-419"/>
              </w:rPr>
            </w:pPr>
          </w:p>
        </w:tc>
        <w:tc>
          <w:tcPr>
            <w:tcW w:w="2813" w:type="dxa"/>
          </w:tcPr>
          <w:p w:rsidR="000A5A68" w:rsidRPr="00D97078" w:rsidRDefault="000A5A68" w:rsidP="007A57DC">
            <w:pPr>
              <w:spacing w:line="276" w:lineRule="auto"/>
              <w:rPr>
                <w:szCs w:val="22"/>
                <w:lang w:val="es-419"/>
              </w:rPr>
            </w:pPr>
          </w:p>
        </w:tc>
      </w:tr>
      <w:tr w:rsidR="000A5A68" w:rsidRPr="00D97078" w:rsidTr="007A57DC">
        <w:tc>
          <w:tcPr>
            <w:tcW w:w="3118" w:type="dxa"/>
          </w:tcPr>
          <w:p w:rsidR="000A5A68" w:rsidRPr="00D97078" w:rsidRDefault="00C32380" w:rsidP="00C32380">
            <w:pPr>
              <w:spacing w:line="276" w:lineRule="auto"/>
              <w:rPr>
                <w:szCs w:val="22"/>
                <w:lang w:val="es-419"/>
              </w:rPr>
            </w:pPr>
            <w:r w:rsidRPr="00D97078">
              <w:rPr>
                <w:szCs w:val="22"/>
                <w:lang w:val="es-419"/>
              </w:rPr>
              <w:t>Frecuencia de actualización</w:t>
            </w:r>
          </w:p>
        </w:tc>
        <w:tc>
          <w:tcPr>
            <w:tcW w:w="2666" w:type="dxa"/>
          </w:tcPr>
          <w:p w:rsidR="000A5A68" w:rsidRPr="00D97078" w:rsidRDefault="000A5A68" w:rsidP="007A57DC">
            <w:pPr>
              <w:spacing w:line="276" w:lineRule="auto"/>
              <w:rPr>
                <w:szCs w:val="22"/>
                <w:lang w:val="es-419"/>
              </w:rPr>
            </w:pPr>
          </w:p>
        </w:tc>
        <w:tc>
          <w:tcPr>
            <w:tcW w:w="2813" w:type="dxa"/>
          </w:tcPr>
          <w:p w:rsidR="000A5A68" w:rsidRPr="00D97078" w:rsidRDefault="000A5A68" w:rsidP="007A57DC">
            <w:pPr>
              <w:spacing w:line="276" w:lineRule="auto"/>
              <w:rPr>
                <w:szCs w:val="22"/>
                <w:lang w:val="es-419"/>
              </w:rPr>
            </w:pPr>
          </w:p>
        </w:tc>
      </w:tr>
      <w:tr w:rsidR="000A5A68" w:rsidRPr="00D97078" w:rsidTr="007A57DC">
        <w:tc>
          <w:tcPr>
            <w:tcW w:w="3118" w:type="dxa"/>
          </w:tcPr>
          <w:p w:rsidR="000A5A68" w:rsidRPr="00D97078" w:rsidRDefault="00C32380" w:rsidP="00C32380">
            <w:pPr>
              <w:spacing w:line="276" w:lineRule="auto"/>
              <w:rPr>
                <w:szCs w:val="22"/>
                <w:lang w:val="es-419"/>
              </w:rPr>
            </w:pPr>
            <w:r w:rsidRPr="00D97078">
              <w:rPr>
                <w:szCs w:val="22"/>
                <w:lang w:val="es-419"/>
              </w:rPr>
              <w:t>Disponibilidad de información o interfaces en otros idiomas</w:t>
            </w:r>
          </w:p>
        </w:tc>
        <w:tc>
          <w:tcPr>
            <w:tcW w:w="2666" w:type="dxa"/>
          </w:tcPr>
          <w:p w:rsidR="000A5A68" w:rsidRPr="00D97078" w:rsidRDefault="000A5A68" w:rsidP="007A57DC">
            <w:pPr>
              <w:spacing w:line="276" w:lineRule="auto"/>
              <w:rPr>
                <w:szCs w:val="22"/>
                <w:lang w:val="es-419"/>
              </w:rPr>
            </w:pPr>
          </w:p>
        </w:tc>
        <w:tc>
          <w:tcPr>
            <w:tcW w:w="2813" w:type="dxa"/>
          </w:tcPr>
          <w:p w:rsidR="000A5A68" w:rsidRPr="00D97078" w:rsidRDefault="000A5A68" w:rsidP="007A57DC">
            <w:pPr>
              <w:spacing w:line="276" w:lineRule="auto"/>
              <w:rPr>
                <w:szCs w:val="22"/>
                <w:lang w:val="es-419"/>
              </w:rPr>
            </w:pPr>
          </w:p>
        </w:tc>
      </w:tr>
      <w:tr w:rsidR="000A5A68" w:rsidRPr="00D97078" w:rsidTr="007A57DC">
        <w:tc>
          <w:tcPr>
            <w:tcW w:w="3118" w:type="dxa"/>
          </w:tcPr>
          <w:p w:rsidR="000A5A68" w:rsidRPr="00D97078" w:rsidRDefault="00C32380" w:rsidP="00C32380">
            <w:pPr>
              <w:spacing w:line="276" w:lineRule="auto"/>
              <w:rPr>
                <w:szCs w:val="22"/>
                <w:lang w:val="es-419"/>
              </w:rPr>
            </w:pPr>
            <w:r w:rsidRPr="00D97078">
              <w:rPr>
                <w:szCs w:val="22"/>
                <w:lang w:val="es-419"/>
              </w:rPr>
              <w:t>Funciones de recuperación de la información</w:t>
            </w:r>
          </w:p>
        </w:tc>
        <w:tc>
          <w:tcPr>
            <w:tcW w:w="2666" w:type="dxa"/>
          </w:tcPr>
          <w:p w:rsidR="000A5A68" w:rsidRPr="00D97078" w:rsidRDefault="000A5A68" w:rsidP="007A57DC">
            <w:pPr>
              <w:spacing w:line="276" w:lineRule="auto"/>
              <w:rPr>
                <w:szCs w:val="22"/>
                <w:lang w:val="es-419"/>
              </w:rPr>
            </w:pPr>
          </w:p>
        </w:tc>
        <w:tc>
          <w:tcPr>
            <w:tcW w:w="2813" w:type="dxa"/>
          </w:tcPr>
          <w:p w:rsidR="000A5A68" w:rsidRPr="00D97078" w:rsidRDefault="000A5A68" w:rsidP="007A57DC">
            <w:pPr>
              <w:spacing w:line="276" w:lineRule="auto"/>
              <w:rPr>
                <w:szCs w:val="22"/>
                <w:lang w:val="es-419"/>
              </w:rPr>
            </w:pPr>
          </w:p>
        </w:tc>
      </w:tr>
      <w:tr w:rsidR="000A5A68" w:rsidRPr="00D97078" w:rsidTr="007A57DC">
        <w:tc>
          <w:tcPr>
            <w:tcW w:w="3118" w:type="dxa"/>
          </w:tcPr>
          <w:p w:rsidR="000A5A68" w:rsidRPr="00D97078" w:rsidRDefault="0007723D" w:rsidP="007A57DC">
            <w:pPr>
              <w:spacing w:line="276" w:lineRule="auto"/>
              <w:rPr>
                <w:color w:val="333333"/>
                <w:szCs w:val="22"/>
                <w:shd w:val="clear" w:color="auto" w:fill="FFFFFF"/>
                <w:lang w:val="es-419"/>
              </w:rPr>
            </w:pPr>
            <w:r w:rsidRPr="00D97078">
              <w:rPr>
                <w:szCs w:val="22"/>
                <w:lang w:val="es-419"/>
              </w:rPr>
              <w:t>Otra: (especifique)</w:t>
            </w:r>
          </w:p>
        </w:tc>
        <w:tc>
          <w:tcPr>
            <w:tcW w:w="2666" w:type="dxa"/>
          </w:tcPr>
          <w:p w:rsidR="000A5A68" w:rsidRPr="00D97078" w:rsidRDefault="000A5A68" w:rsidP="007A57DC">
            <w:pPr>
              <w:spacing w:line="276" w:lineRule="auto"/>
              <w:rPr>
                <w:szCs w:val="22"/>
                <w:lang w:val="es-419"/>
              </w:rPr>
            </w:pPr>
          </w:p>
        </w:tc>
        <w:tc>
          <w:tcPr>
            <w:tcW w:w="2813" w:type="dxa"/>
          </w:tcPr>
          <w:p w:rsidR="000A5A68" w:rsidRPr="00D97078" w:rsidRDefault="000A5A68" w:rsidP="007A57DC">
            <w:pPr>
              <w:spacing w:line="276" w:lineRule="auto"/>
              <w:rPr>
                <w:szCs w:val="22"/>
                <w:lang w:val="es-419"/>
              </w:rPr>
            </w:pPr>
          </w:p>
        </w:tc>
      </w:tr>
    </w:tbl>
    <w:p w:rsidR="00327797" w:rsidRPr="00D97078" w:rsidRDefault="00C32380" w:rsidP="00C32380">
      <w:pPr>
        <w:spacing w:before="480"/>
        <w:ind w:left="5530"/>
        <w:rPr>
          <w:rFonts w:eastAsia="Malgun Gothic"/>
          <w:bCs/>
          <w:szCs w:val="22"/>
          <w:lang w:val="es-419"/>
        </w:rPr>
      </w:pPr>
      <w:r w:rsidRPr="00D97078">
        <w:rPr>
          <w:rFonts w:eastAsia="Malgun Gothic"/>
          <w:bCs/>
          <w:szCs w:val="22"/>
          <w:lang w:val="es-419"/>
        </w:rPr>
        <w:t>[Fin del Anexo y del documento]</w:t>
      </w:r>
    </w:p>
    <w:sectPr w:rsidR="00327797" w:rsidRPr="00D97078" w:rsidSect="00605827">
      <w:headerReference w:type="default" r:id="rId9"/>
      <w:headerReference w:type="firs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C" w:rsidRDefault="00DB74BC">
      <w:r>
        <w:separator/>
      </w:r>
    </w:p>
  </w:endnote>
  <w:endnote w:type="continuationSeparator" w:id="0">
    <w:p w:rsidR="00DB74BC" w:rsidRDefault="00DB74BC" w:rsidP="003B38C1">
      <w:r>
        <w:separator/>
      </w:r>
    </w:p>
    <w:p w:rsidR="00DB74BC" w:rsidRPr="003B38C1" w:rsidRDefault="00DB74BC" w:rsidP="003B38C1">
      <w:pPr>
        <w:spacing w:after="60"/>
        <w:rPr>
          <w:sz w:val="17"/>
        </w:rPr>
      </w:pPr>
      <w:r>
        <w:rPr>
          <w:sz w:val="17"/>
        </w:rPr>
        <w:t>[Endnote continued from previous page]</w:t>
      </w:r>
    </w:p>
  </w:endnote>
  <w:endnote w:type="continuationNotice" w:id="1">
    <w:p w:rsidR="00DB74BC" w:rsidRPr="003B38C1" w:rsidRDefault="00DB74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C" w:rsidRDefault="00DB74BC">
      <w:r>
        <w:separator/>
      </w:r>
    </w:p>
  </w:footnote>
  <w:footnote w:type="continuationSeparator" w:id="0">
    <w:p w:rsidR="00DB74BC" w:rsidRDefault="00DB74BC" w:rsidP="008B60B2">
      <w:r>
        <w:separator/>
      </w:r>
    </w:p>
    <w:p w:rsidR="00DB74BC" w:rsidRPr="00ED77FB" w:rsidRDefault="00DB74BC" w:rsidP="008B60B2">
      <w:pPr>
        <w:spacing w:after="60"/>
        <w:rPr>
          <w:sz w:val="17"/>
          <w:szCs w:val="17"/>
        </w:rPr>
      </w:pPr>
      <w:r w:rsidRPr="00ED77FB">
        <w:rPr>
          <w:sz w:val="17"/>
          <w:szCs w:val="17"/>
        </w:rPr>
        <w:t>[Footnote continued from previous page]</w:t>
      </w:r>
    </w:p>
  </w:footnote>
  <w:footnote w:type="continuationNotice" w:id="1">
    <w:p w:rsidR="00DB74BC" w:rsidRPr="00ED77FB" w:rsidRDefault="00DB74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63" w:rsidRPr="00D97078" w:rsidRDefault="00DC4463">
    <w:pPr>
      <w:pStyle w:val="Header"/>
      <w:jc w:val="right"/>
      <w:rPr>
        <w:lang w:val="es-419"/>
      </w:rPr>
    </w:pPr>
    <w:r w:rsidRPr="00D97078">
      <w:rPr>
        <w:lang w:val="es-419"/>
      </w:rPr>
      <w:t>CWS/8/21</w:t>
    </w:r>
  </w:p>
  <w:p w:rsidR="00DC4463" w:rsidRPr="00D97078" w:rsidRDefault="00DC4463" w:rsidP="00DA4638">
    <w:pPr>
      <w:pStyle w:val="Header"/>
      <w:spacing w:after="480"/>
      <w:jc w:val="right"/>
      <w:rPr>
        <w:lang w:val="es-419"/>
      </w:rPr>
    </w:pPr>
    <w:r w:rsidRPr="00D97078">
      <w:rPr>
        <w:lang w:val="es-419"/>
      </w:rPr>
      <w:t>Anex</w:t>
    </w:r>
    <w:r w:rsidR="00DA4638" w:rsidRPr="00D97078">
      <w:rPr>
        <w:lang w:val="es-419"/>
      </w:rPr>
      <w:t>o</w:t>
    </w:r>
    <w:r w:rsidRPr="00D97078">
      <w:rPr>
        <w:lang w:val="es-419"/>
      </w:rPr>
      <w:t>, p</w:t>
    </w:r>
    <w:r w:rsidR="00DA4638" w:rsidRPr="00D97078">
      <w:rPr>
        <w:lang w:val="es-419"/>
      </w:rPr>
      <w:t>ágina</w:t>
    </w:r>
    <w:r w:rsidRPr="00D97078">
      <w:rPr>
        <w:lang w:val="es-419"/>
      </w:rPr>
      <w:t xml:space="preserve"> </w:t>
    </w:r>
    <w:sdt>
      <w:sdtPr>
        <w:rPr>
          <w:lang w:val="es-419"/>
        </w:rPr>
        <w:id w:val="-41913285"/>
        <w:docPartObj>
          <w:docPartGallery w:val="Page Numbers (Top of Page)"/>
          <w:docPartUnique/>
        </w:docPartObj>
      </w:sdtPr>
      <w:sdtEndPr>
        <w:rPr>
          <w:noProof/>
        </w:rPr>
      </w:sdtEndPr>
      <w:sdtContent>
        <w:r w:rsidRPr="00D97078">
          <w:rPr>
            <w:lang w:val="es-419"/>
          </w:rPr>
          <w:fldChar w:fldCharType="begin"/>
        </w:r>
        <w:r w:rsidRPr="00D97078">
          <w:rPr>
            <w:lang w:val="es-419"/>
          </w:rPr>
          <w:instrText xml:space="preserve"> PAGE   \* MERGEFORMAT </w:instrText>
        </w:r>
        <w:r w:rsidRPr="00D97078">
          <w:rPr>
            <w:lang w:val="es-419"/>
          </w:rPr>
          <w:fldChar w:fldCharType="separate"/>
        </w:r>
        <w:r w:rsidR="00C01649">
          <w:rPr>
            <w:noProof/>
            <w:lang w:val="es-419"/>
          </w:rPr>
          <w:t>12</w:t>
        </w:r>
        <w:r w:rsidRPr="00D97078">
          <w:rPr>
            <w:noProof/>
            <w:lang w:val="es-419"/>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68" w:rsidRDefault="00DC4463" w:rsidP="00DC4463">
    <w:pPr>
      <w:pStyle w:val="Header"/>
      <w:jc w:val="right"/>
      <w:rPr>
        <w:lang w:val="fr-CH"/>
      </w:rPr>
    </w:pPr>
    <w:r>
      <w:rPr>
        <w:lang w:val="fr-CH"/>
      </w:rPr>
      <w:t>CWS/8/21</w:t>
    </w:r>
  </w:p>
  <w:p w:rsidR="00DC4463" w:rsidRPr="00DC4463" w:rsidRDefault="00DC4463" w:rsidP="00DA4638">
    <w:pPr>
      <w:pStyle w:val="Header"/>
      <w:spacing w:after="480"/>
      <w:jc w:val="right"/>
      <w:rPr>
        <w:lang w:val="fr-CH"/>
      </w:rPr>
    </w:pPr>
    <w:r>
      <w:rPr>
        <w:lang w:val="fr-CH"/>
      </w:rPr>
      <w:t>ANEX</w:t>
    </w:r>
    <w:r w:rsidR="00DA4638">
      <w:rPr>
        <w:lang w:val="fr-CH"/>
      </w:rPr>
      <w: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B90A8E"/>
    <w:multiLevelType w:val="hybridMultilevel"/>
    <w:tmpl w:val="A85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33C62"/>
    <w:multiLevelType w:val="hybridMultilevel"/>
    <w:tmpl w:val="4B5A4B22"/>
    <w:lvl w:ilvl="0" w:tplc="13ECBBB2">
      <w:start w:val="1"/>
      <w:numFmt w:val="decimal"/>
      <w:pStyle w:val="Question"/>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43016"/>
    <w:multiLevelType w:val="hybridMultilevel"/>
    <w:tmpl w:val="1068B4BE"/>
    <w:lvl w:ilvl="0" w:tplc="E1D8A5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DB74BC"/>
    <w:rsid w:val="00043CAA"/>
    <w:rsid w:val="000631EB"/>
    <w:rsid w:val="00065A63"/>
    <w:rsid w:val="00075432"/>
    <w:rsid w:val="00075CA8"/>
    <w:rsid w:val="0007723D"/>
    <w:rsid w:val="00084C62"/>
    <w:rsid w:val="00092533"/>
    <w:rsid w:val="000968ED"/>
    <w:rsid w:val="000A5A68"/>
    <w:rsid w:val="000F5E56"/>
    <w:rsid w:val="001362EE"/>
    <w:rsid w:val="001647D5"/>
    <w:rsid w:val="001832A6"/>
    <w:rsid w:val="001C6705"/>
    <w:rsid w:val="001D6D19"/>
    <w:rsid w:val="001E4ACF"/>
    <w:rsid w:val="001F3F82"/>
    <w:rsid w:val="001F4971"/>
    <w:rsid w:val="001F6CE3"/>
    <w:rsid w:val="0021217E"/>
    <w:rsid w:val="002634C4"/>
    <w:rsid w:val="0028644B"/>
    <w:rsid w:val="00287266"/>
    <w:rsid w:val="002928D3"/>
    <w:rsid w:val="002C1AC9"/>
    <w:rsid w:val="002D63A9"/>
    <w:rsid w:val="002F1FE6"/>
    <w:rsid w:val="002F4E68"/>
    <w:rsid w:val="00311CB3"/>
    <w:rsid w:val="00312F7F"/>
    <w:rsid w:val="00323F9E"/>
    <w:rsid w:val="00327797"/>
    <w:rsid w:val="00361450"/>
    <w:rsid w:val="00363832"/>
    <w:rsid w:val="003673CF"/>
    <w:rsid w:val="00373648"/>
    <w:rsid w:val="003845C1"/>
    <w:rsid w:val="00386CE2"/>
    <w:rsid w:val="00392093"/>
    <w:rsid w:val="003A6F89"/>
    <w:rsid w:val="003B38C1"/>
    <w:rsid w:val="0041539F"/>
    <w:rsid w:val="00423E3E"/>
    <w:rsid w:val="00427AF4"/>
    <w:rsid w:val="004647DA"/>
    <w:rsid w:val="00474062"/>
    <w:rsid w:val="00477D6B"/>
    <w:rsid w:val="004942E2"/>
    <w:rsid w:val="004970AB"/>
    <w:rsid w:val="004B35AE"/>
    <w:rsid w:val="004D4784"/>
    <w:rsid w:val="004D6DA2"/>
    <w:rsid w:val="004F373F"/>
    <w:rsid w:val="005019FF"/>
    <w:rsid w:val="00506A04"/>
    <w:rsid w:val="0053057A"/>
    <w:rsid w:val="00560A29"/>
    <w:rsid w:val="005866FC"/>
    <w:rsid w:val="005C6649"/>
    <w:rsid w:val="005F6621"/>
    <w:rsid w:val="006023ED"/>
    <w:rsid w:val="00605827"/>
    <w:rsid w:val="006354D1"/>
    <w:rsid w:val="00646050"/>
    <w:rsid w:val="006713CA"/>
    <w:rsid w:val="00676C5C"/>
    <w:rsid w:val="006A7A70"/>
    <w:rsid w:val="006B1CCD"/>
    <w:rsid w:val="006C0994"/>
    <w:rsid w:val="006C658C"/>
    <w:rsid w:val="007748C8"/>
    <w:rsid w:val="007C08F0"/>
    <w:rsid w:val="007D1613"/>
    <w:rsid w:val="007E4C0E"/>
    <w:rsid w:val="00817D69"/>
    <w:rsid w:val="00846118"/>
    <w:rsid w:val="008A134B"/>
    <w:rsid w:val="008B2CC1"/>
    <w:rsid w:val="008B60B2"/>
    <w:rsid w:val="0090731E"/>
    <w:rsid w:val="00916EE2"/>
    <w:rsid w:val="009602BD"/>
    <w:rsid w:val="00966A22"/>
    <w:rsid w:val="0096722F"/>
    <w:rsid w:val="009705B7"/>
    <w:rsid w:val="009748D7"/>
    <w:rsid w:val="00980843"/>
    <w:rsid w:val="009A177A"/>
    <w:rsid w:val="009C7DB0"/>
    <w:rsid w:val="009D1F6B"/>
    <w:rsid w:val="009E2791"/>
    <w:rsid w:val="009E3F6F"/>
    <w:rsid w:val="009F499F"/>
    <w:rsid w:val="00A36DE7"/>
    <w:rsid w:val="00A37342"/>
    <w:rsid w:val="00A42DAF"/>
    <w:rsid w:val="00A45BD8"/>
    <w:rsid w:val="00A869B7"/>
    <w:rsid w:val="00AC0E35"/>
    <w:rsid w:val="00AC205C"/>
    <w:rsid w:val="00AF0A6B"/>
    <w:rsid w:val="00B05A69"/>
    <w:rsid w:val="00B130B0"/>
    <w:rsid w:val="00B3276C"/>
    <w:rsid w:val="00B71FE9"/>
    <w:rsid w:val="00B9734B"/>
    <w:rsid w:val="00BA229F"/>
    <w:rsid w:val="00BA30E2"/>
    <w:rsid w:val="00BB1709"/>
    <w:rsid w:val="00C0065B"/>
    <w:rsid w:val="00C01649"/>
    <w:rsid w:val="00C11BFE"/>
    <w:rsid w:val="00C16218"/>
    <w:rsid w:val="00C32380"/>
    <w:rsid w:val="00C5068F"/>
    <w:rsid w:val="00C6286A"/>
    <w:rsid w:val="00C86D74"/>
    <w:rsid w:val="00CC483C"/>
    <w:rsid w:val="00CD04F1"/>
    <w:rsid w:val="00CD59F2"/>
    <w:rsid w:val="00D3124F"/>
    <w:rsid w:val="00D45252"/>
    <w:rsid w:val="00D71B4D"/>
    <w:rsid w:val="00D93D55"/>
    <w:rsid w:val="00D97078"/>
    <w:rsid w:val="00DA4638"/>
    <w:rsid w:val="00DB74BC"/>
    <w:rsid w:val="00DC4463"/>
    <w:rsid w:val="00DC4871"/>
    <w:rsid w:val="00DD5773"/>
    <w:rsid w:val="00DF366F"/>
    <w:rsid w:val="00E146B2"/>
    <w:rsid w:val="00E15015"/>
    <w:rsid w:val="00E335FE"/>
    <w:rsid w:val="00EA75F2"/>
    <w:rsid w:val="00EA7D6E"/>
    <w:rsid w:val="00EB3AA8"/>
    <w:rsid w:val="00EC4E49"/>
    <w:rsid w:val="00ED77FB"/>
    <w:rsid w:val="00EE45FA"/>
    <w:rsid w:val="00F07A6B"/>
    <w:rsid w:val="00F66152"/>
    <w:rsid w:val="00FA6641"/>
    <w:rsid w:val="00FE31A8"/>
    <w:rsid w:val="00FF43D8"/>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6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character" w:styleId="Hyperlink">
    <w:name w:val="Hyperlink"/>
    <w:unhideWhenUsed/>
    <w:rsid w:val="000A5A68"/>
    <w:rPr>
      <w:color w:val="0000FF"/>
      <w:u w:val="single"/>
    </w:rPr>
  </w:style>
  <w:style w:type="table" w:styleId="TableGrid">
    <w:name w:val="Table Grid"/>
    <w:basedOn w:val="TableNormal"/>
    <w:rsid w:val="000A5A68"/>
    <w:rPr>
      <w:rFonts w:eastAsia="Malgun Gothic"/>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A68"/>
    <w:pPr>
      <w:ind w:left="720"/>
      <w:contextualSpacing/>
    </w:pPr>
    <w:rPr>
      <w:rFonts w:eastAsia="Times New Roman"/>
      <w:lang w:eastAsia="en-US"/>
    </w:rPr>
  </w:style>
  <w:style w:type="character" w:customStyle="1" w:styleId="Heading2Char">
    <w:name w:val="Heading 2 Char"/>
    <w:link w:val="Heading2"/>
    <w:rsid w:val="000A5A68"/>
    <w:rPr>
      <w:rFonts w:ascii="Arial" w:eastAsia="SimSun" w:hAnsi="Arial" w:cs="Arial"/>
      <w:bCs/>
      <w:iCs/>
      <w:caps/>
      <w:sz w:val="22"/>
      <w:szCs w:val="28"/>
      <w:lang w:eastAsia="zh-CN"/>
    </w:rPr>
  </w:style>
  <w:style w:type="character" w:customStyle="1" w:styleId="Heading3Char">
    <w:name w:val="Heading 3 Char"/>
    <w:link w:val="Heading3"/>
    <w:rsid w:val="000A5A68"/>
    <w:rPr>
      <w:rFonts w:ascii="Arial" w:eastAsia="SimSun" w:hAnsi="Arial" w:cs="Arial"/>
      <w:bCs/>
      <w:sz w:val="22"/>
      <w:szCs w:val="26"/>
      <w:u w:val="single"/>
      <w:lang w:eastAsia="zh-CN"/>
    </w:rPr>
  </w:style>
  <w:style w:type="paragraph" w:customStyle="1" w:styleId="Question">
    <w:name w:val="Question"/>
    <w:basedOn w:val="Heading3"/>
    <w:qFormat/>
    <w:rsid w:val="000A5A68"/>
    <w:pPr>
      <w:numPr>
        <w:numId w:val="8"/>
      </w:numPr>
      <w:spacing w:before="360" w:after="240"/>
    </w:pPr>
    <w:rPr>
      <w:u w:val="none"/>
    </w:rPr>
  </w:style>
  <w:style w:type="paragraph" w:customStyle="1" w:styleId="Instructions">
    <w:name w:val="Instructions"/>
    <w:basedOn w:val="Heading3"/>
    <w:qFormat/>
    <w:rsid w:val="000A5A68"/>
    <w:pPr>
      <w:spacing w:after="240"/>
    </w:pPr>
    <w:rPr>
      <w:u w:val="none"/>
    </w:rPr>
  </w:style>
  <w:style w:type="paragraph" w:customStyle="1" w:styleId="Answer">
    <w:name w:val="Answer"/>
    <w:basedOn w:val="Normal"/>
    <w:qFormat/>
    <w:rsid w:val="000A5A68"/>
    <w:pPr>
      <w:tabs>
        <w:tab w:val="left" w:pos="8730"/>
      </w:tabs>
      <w:spacing w:before="120" w:line="276" w:lineRule="auto"/>
      <w:ind w:left="567"/>
    </w:pPr>
    <w:rPr>
      <w:szCs w:val="22"/>
    </w:rPr>
  </w:style>
  <w:style w:type="character" w:customStyle="1" w:styleId="HeaderChar">
    <w:name w:val="Header Char"/>
    <w:basedOn w:val="DefaultParagraphFont"/>
    <w:link w:val="Header"/>
    <w:uiPriority w:val="99"/>
    <w:rsid w:val="00DC4463"/>
    <w:rPr>
      <w:rFonts w:ascii="Arial" w:eastAsia="SimSun" w:hAnsi="Arial" w:cs="Arial"/>
      <w:sz w:val="22"/>
      <w:lang w:eastAsia="zh-CN"/>
    </w:rPr>
  </w:style>
  <w:style w:type="character" w:styleId="FollowedHyperlink">
    <w:name w:val="FollowedHyperlink"/>
    <w:basedOn w:val="DefaultParagraphFont"/>
    <w:semiHidden/>
    <w:unhideWhenUsed/>
    <w:rsid w:val="00FA6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s/pdf/08-0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FB16-73DA-401E-A8E3-3C267A42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2809</Words>
  <Characters>15348</Characters>
  <Application>Microsoft Office Word</Application>
  <DocSecurity>0</DocSecurity>
  <Lines>534</Lines>
  <Paragraphs>221</Paragraphs>
  <ScaleCrop>false</ScaleCrop>
  <HeadingPairs>
    <vt:vector size="2" baseType="variant">
      <vt:variant>
        <vt:lpstr>Title</vt:lpstr>
      </vt:variant>
      <vt:variant>
        <vt:i4>1</vt:i4>
      </vt:variant>
    </vt:vector>
  </HeadingPairs>
  <TitlesOfParts>
    <vt:vector size="1" baseType="lpstr">
      <vt:lpstr>CWS/8/21, Annex</vt:lpstr>
    </vt:vector>
  </TitlesOfParts>
  <Company>WIPO</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 Annex</dc:title>
  <dc:subject>Report by the PAPI</dc:subject>
  <dc:creator>WIPO</dc:creator>
  <cp:keywords>FOR OFFICIAL USE ONLY</cp:keywords>
  <cp:lastModifiedBy>CHAVAS Louison</cp:lastModifiedBy>
  <cp:revision>2</cp:revision>
  <cp:lastPrinted>2020-09-10T14:25:00Z</cp:lastPrinted>
  <dcterms:created xsi:type="dcterms:W3CDTF">2020-11-19T16:27:00Z</dcterms:created>
  <dcterms:modified xsi:type="dcterms:W3CDTF">2020-11-19T16:27:00Z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