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E98" w:rsidRPr="004B7664" w:rsidRDefault="00BB3631" w:rsidP="004B7664">
      <w:pPr>
        <w:pStyle w:val="Heading1"/>
        <w:adjustRightInd w:val="0"/>
        <w:spacing w:beforeLines="100" w:afterLines="100" w:after="240" w:line="340" w:lineRule="atLeast"/>
        <w:ind w:left="0" w:right="0"/>
        <w:rPr>
          <w:rFonts w:ascii="SimHei" w:eastAsia="SimHei" w:hAnsi="SimHei"/>
          <w:b w:val="0"/>
          <w:sz w:val="21"/>
          <w:szCs w:val="21"/>
          <w:lang w:eastAsia="zh-CN"/>
        </w:rPr>
      </w:pPr>
      <w:bookmarkStart w:id="0" w:name="_GoBack"/>
      <w:bookmarkEnd w:id="0"/>
      <w:r w:rsidRPr="004B7664">
        <w:rPr>
          <w:rFonts w:ascii="SimHei" w:eastAsia="SimHei" w:hAnsi="SimHei" w:hint="eastAsia"/>
          <w:b w:val="0"/>
          <w:caps w:val="0"/>
          <w:sz w:val="21"/>
          <w:szCs w:val="21"/>
          <w:lang w:eastAsia="zh-CN"/>
        </w:rPr>
        <w:t>关于修改</w:t>
      </w:r>
      <w:r w:rsidR="00496E98" w:rsidRPr="004B7664">
        <w:rPr>
          <w:rFonts w:ascii="SimHei" w:eastAsia="SimHei" w:hAnsi="SimHei"/>
          <w:b w:val="0"/>
          <w:caps w:val="0"/>
          <w:sz w:val="21"/>
          <w:szCs w:val="21"/>
          <w:lang w:eastAsia="zh-CN"/>
        </w:rPr>
        <w:t>WIPO</w:t>
      </w:r>
      <w:r w:rsidRPr="004B7664">
        <w:rPr>
          <w:rFonts w:ascii="SimHei" w:eastAsia="SimHei" w:hAnsi="SimHei" w:hint="eastAsia"/>
          <w:b w:val="0"/>
          <w:caps w:val="0"/>
          <w:sz w:val="21"/>
          <w:szCs w:val="21"/>
          <w:lang w:eastAsia="zh-CN"/>
        </w:rPr>
        <w:t>标准</w:t>
      </w:r>
      <w:r w:rsidR="00496E98" w:rsidRPr="004B7664">
        <w:rPr>
          <w:rFonts w:ascii="SimHei" w:eastAsia="SimHei" w:hAnsi="SimHei"/>
          <w:b w:val="0"/>
          <w:caps w:val="0"/>
          <w:sz w:val="21"/>
          <w:szCs w:val="21"/>
          <w:lang w:eastAsia="zh-CN"/>
        </w:rPr>
        <w:t>ST.96</w:t>
      </w:r>
      <w:r w:rsidR="004B7664">
        <w:rPr>
          <w:rFonts w:ascii="SimHei" w:eastAsia="SimHei" w:hAnsi="SimHei" w:hint="eastAsia"/>
          <w:b w:val="0"/>
          <w:caps w:val="0"/>
          <w:sz w:val="21"/>
          <w:szCs w:val="21"/>
          <w:lang w:eastAsia="zh-CN"/>
        </w:rPr>
        <w:t>纳入</w:t>
      </w:r>
      <w:r w:rsidRPr="004B7664">
        <w:rPr>
          <w:rFonts w:ascii="SimHei" w:eastAsia="SimHei" w:hAnsi="SimHei" w:hint="eastAsia"/>
          <w:b w:val="0"/>
          <w:caps w:val="0"/>
          <w:sz w:val="21"/>
          <w:szCs w:val="21"/>
          <w:lang w:eastAsia="zh-CN"/>
        </w:rPr>
        <w:t>版权孤儿作品的提案</w:t>
      </w:r>
    </w:p>
    <w:p w:rsidR="001D08DA" w:rsidRPr="00BB3631" w:rsidRDefault="00BB3631" w:rsidP="004B7664">
      <w:pPr>
        <w:adjustRightInd w:val="0"/>
        <w:spacing w:before="0" w:afterLines="100" w:after="240" w:line="340" w:lineRule="atLeast"/>
        <w:ind w:left="0" w:right="0"/>
        <w:outlineLvl w:val="0"/>
        <w:rPr>
          <w:rFonts w:ascii="KaiTi" w:eastAsia="KaiTi" w:hAnsi="KaiTi"/>
          <w:i/>
          <w:sz w:val="21"/>
          <w:szCs w:val="21"/>
          <w:lang w:eastAsia="zh-CN"/>
        </w:rPr>
      </w:pPr>
      <w:bookmarkStart w:id="1" w:name="Prepared"/>
      <w:bookmarkEnd w:id="1"/>
      <w:r>
        <w:rPr>
          <w:rFonts w:ascii="KaiTi" w:eastAsia="KaiTi" w:hAnsi="KaiTi" w:hint="eastAsia"/>
          <w:i/>
          <w:sz w:val="21"/>
          <w:szCs w:val="21"/>
          <w:lang w:eastAsia="zh-CN"/>
        </w:rPr>
        <w:t>联合王国知识产权局编拟的文件</w:t>
      </w:r>
    </w:p>
    <w:p w:rsidR="001D08DA" w:rsidRPr="00BB3631" w:rsidRDefault="00BB3631" w:rsidP="00C37F29">
      <w:pPr>
        <w:pStyle w:val="ONUME"/>
        <w:adjustRightInd w:val="0"/>
        <w:spacing w:before="0" w:afterLines="50" w:after="120" w:line="340" w:lineRule="atLeast"/>
        <w:ind w:right="0"/>
        <w:rPr>
          <w:rFonts w:ascii="SimSun" w:eastAsia="SimSun" w:hAnsi="SimSun"/>
          <w:sz w:val="21"/>
          <w:szCs w:val="21"/>
          <w:lang w:eastAsia="zh-CN"/>
        </w:rPr>
      </w:pPr>
      <w:r>
        <w:rPr>
          <w:rFonts w:ascii="SimSun" w:eastAsia="SimSun" w:hAnsi="SimSun" w:hint="eastAsia"/>
          <w:sz w:val="21"/>
          <w:szCs w:val="21"/>
          <w:lang w:eastAsia="zh-CN"/>
        </w:rPr>
        <w:t>联合王国知识产权局即将对受版权保护的知识产权开展登记。为此，我们希望将版权孤儿作品包括在</w:t>
      </w:r>
      <w:r w:rsidR="001D08DA" w:rsidRPr="00BB3631">
        <w:rPr>
          <w:rFonts w:ascii="SimSun" w:eastAsia="SimSun" w:hAnsi="SimSun"/>
          <w:sz w:val="21"/>
          <w:szCs w:val="21"/>
          <w:lang w:eastAsia="zh-CN"/>
        </w:rPr>
        <w:t>WIPO</w:t>
      </w:r>
      <w:r>
        <w:rPr>
          <w:rFonts w:ascii="SimSun" w:eastAsia="SimSun" w:hAnsi="SimSun" w:hint="eastAsia"/>
          <w:sz w:val="21"/>
          <w:szCs w:val="21"/>
          <w:lang w:eastAsia="zh-CN"/>
        </w:rPr>
        <w:t>标准委员会</w:t>
      </w:r>
      <w:r w:rsidR="001D08DA" w:rsidRPr="00BB3631">
        <w:rPr>
          <w:rFonts w:ascii="SimSun" w:eastAsia="SimSun" w:hAnsi="SimSun"/>
          <w:sz w:val="21"/>
          <w:szCs w:val="21"/>
          <w:lang w:eastAsia="zh-CN"/>
        </w:rPr>
        <w:t>(</w:t>
      </w:r>
      <w:r>
        <w:rPr>
          <w:rFonts w:ascii="SimSun" w:eastAsia="SimSun" w:hAnsi="SimSun" w:hint="eastAsia"/>
          <w:sz w:val="21"/>
          <w:szCs w:val="21"/>
          <w:lang w:eastAsia="zh-CN"/>
        </w:rPr>
        <w:t>标准委员会</w:t>
      </w:r>
      <w:r w:rsidR="001D08DA" w:rsidRPr="00BB3631">
        <w:rPr>
          <w:rFonts w:ascii="SimSun" w:eastAsia="SimSun" w:hAnsi="SimSun"/>
          <w:sz w:val="21"/>
          <w:szCs w:val="21"/>
          <w:lang w:eastAsia="zh-CN"/>
        </w:rPr>
        <w:t>)</w:t>
      </w:r>
      <w:r>
        <w:rPr>
          <w:rFonts w:ascii="SimSun" w:eastAsia="SimSun" w:hAnsi="SimSun" w:hint="eastAsia"/>
          <w:sz w:val="21"/>
          <w:szCs w:val="21"/>
          <w:lang w:eastAsia="zh-CN"/>
        </w:rPr>
        <w:t>的范围内。</w:t>
      </w:r>
    </w:p>
    <w:p w:rsidR="001D08DA" w:rsidRPr="00BB3631" w:rsidRDefault="001D08DA" w:rsidP="00E12508">
      <w:pPr>
        <w:pStyle w:val="ONUME"/>
        <w:adjustRightInd w:val="0"/>
        <w:spacing w:before="0" w:afterLines="50" w:after="120" w:line="340" w:lineRule="atLeast"/>
        <w:ind w:right="0"/>
        <w:rPr>
          <w:rFonts w:ascii="SimSun" w:eastAsia="SimSun" w:hAnsi="SimSun"/>
          <w:color w:val="auto"/>
          <w:spacing w:val="0"/>
          <w:sz w:val="21"/>
          <w:szCs w:val="21"/>
          <w:lang w:eastAsia="zh-CN"/>
        </w:rPr>
      </w:pPr>
      <w:r w:rsidRPr="00BB3631">
        <w:rPr>
          <w:rFonts w:ascii="SimSun" w:eastAsia="SimSun" w:hAnsi="SimSun"/>
          <w:sz w:val="21"/>
          <w:szCs w:val="21"/>
          <w:lang w:eastAsia="zh-CN"/>
        </w:rPr>
        <w:t>“</w:t>
      </w:r>
      <w:r w:rsidR="00BB3631">
        <w:rPr>
          <w:rFonts w:ascii="SimSun" w:eastAsia="SimSun" w:hAnsi="SimSun" w:hint="eastAsia"/>
          <w:sz w:val="21"/>
          <w:szCs w:val="21"/>
          <w:lang w:eastAsia="zh-CN"/>
        </w:rPr>
        <w:t>欧盟</w:t>
      </w:r>
      <w:r w:rsidR="00971521">
        <w:rPr>
          <w:rFonts w:ascii="SimSun" w:eastAsia="SimSun" w:hAnsi="SimSun" w:hint="eastAsia"/>
          <w:sz w:val="21"/>
          <w:szCs w:val="21"/>
          <w:lang w:eastAsia="zh-CN"/>
        </w:rPr>
        <w:t>《</w:t>
      </w:r>
      <w:r w:rsidR="00BB3631">
        <w:rPr>
          <w:rFonts w:ascii="SimSun" w:eastAsia="SimSun" w:hAnsi="SimSun" w:hint="eastAsia"/>
          <w:sz w:val="21"/>
          <w:szCs w:val="21"/>
          <w:lang w:eastAsia="zh-CN"/>
        </w:rPr>
        <w:t>第</w:t>
      </w:r>
      <w:r w:rsidRPr="00BB3631">
        <w:rPr>
          <w:rFonts w:ascii="SimSun" w:eastAsia="SimSun" w:hAnsi="SimSun"/>
          <w:sz w:val="21"/>
          <w:szCs w:val="21"/>
          <w:lang w:eastAsia="zh-CN"/>
        </w:rPr>
        <w:t>2012/28/EU</w:t>
      </w:r>
      <w:r w:rsidR="00BB3631">
        <w:rPr>
          <w:rFonts w:ascii="SimSun" w:eastAsia="SimSun" w:hAnsi="SimSun" w:hint="eastAsia"/>
          <w:sz w:val="21"/>
          <w:szCs w:val="21"/>
          <w:lang w:eastAsia="zh-CN"/>
        </w:rPr>
        <w:t>号指令</w:t>
      </w:r>
      <w:r w:rsidR="00971521">
        <w:rPr>
          <w:rFonts w:ascii="SimSun" w:eastAsia="SimSun" w:hAnsi="SimSun" w:hint="eastAsia"/>
          <w:sz w:val="21"/>
          <w:szCs w:val="21"/>
          <w:lang w:eastAsia="zh-CN"/>
        </w:rPr>
        <w:t>》</w:t>
      </w:r>
      <w:r w:rsidR="00BB3631">
        <w:rPr>
          <w:rFonts w:ascii="SimSun" w:eastAsia="SimSun" w:hAnsi="SimSun" w:hint="eastAsia"/>
          <w:sz w:val="21"/>
          <w:szCs w:val="21"/>
          <w:lang w:eastAsia="zh-CN"/>
        </w:rPr>
        <w:t>为所</w:t>
      </w:r>
      <w:r w:rsidR="00C37F29">
        <w:rPr>
          <w:rFonts w:ascii="SimSun" w:eastAsia="SimSun" w:hAnsi="SimSun" w:hint="eastAsia"/>
          <w:sz w:val="21"/>
          <w:szCs w:val="21"/>
          <w:lang w:eastAsia="zh-CN"/>
        </w:rPr>
        <w:t>谓</w:t>
      </w:r>
      <w:r w:rsidR="00BB3631">
        <w:rPr>
          <w:rFonts w:ascii="SimSun" w:eastAsia="SimSun" w:hAnsi="SimSun" w:hint="eastAsia"/>
          <w:sz w:val="21"/>
          <w:szCs w:val="21"/>
          <w:lang w:eastAsia="zh-CN"/>
        </w:rPr>
        <w:t>的孤儿作品的数字化和在线展示</w:t>
      </w:r>
      <w:r w:rsidR="00C37F29">
        <w:rPr>
          <w:rFonts w:ascii="SimSun" w:eastAsia="SimSun" w:hAnsi="SimSun" w:hint="eastAsia"/>
          <w:sz w:val="21"/>
          <w:szCs w:val="21"/>
          <w:lang w:eastAsia="zh-CN"/>
        </w:rPr>
        <w:t>规定</w:t>
      </w:r>
      <w:r w:rsidR="00BB3631">
        <w:rPr>
          <w:rFonts w:ascii="SimSun" w:eastAsia="SimSun" w:hAnsi="SimSun" w:hint="eastAsia"/>
          <w:sz w:val="21"/>
          <w:szCs w:val="21"/>
          <w:lang w:eastAsia="zh-CN"/>
        </w:rPr>
        <w:t>了共同规则。</w:t>
      </w:r>
      <w:r w:rsidR="00E12508">
        <w:rPr>
          <w:rFonts w:ascii="SimSun" w:eastAsia="SimSun" w:hAnsi="SimSun" w:hint="eastAsia"/>
          <w:sz w:val="21"/>
          <w:szCs w:val="21"/>
          <w:lang w:eastAsia="zh-CN"/>
        </w:rPr>
        <w:t>孤儿作品是图书、报纸和杂志文章及影片等作品，仍受版权保护，但其作者或其他权利人不明，或者无法找到或</w:t>
      </w:r>
      <w:r w:rsidR="00C37F29">
        <w:rPr>
          <w:rFonts w:ascii="SimSun" w:eastAsia="SimSun" w:hAnsi="SimSun" w:hint="eastAsia"/>
          <w:sz w:val="21"/>
          <w:szCs w:val="21"/>
          <w:lang w:eastAsia="zh-CN"/>
        </w:rPr>
        <w:t>者</w:t>
      </w:r>
      <w:r w:rsidR="00E12508">
        <w:rPr>
          <w:rFonts w:ascii="SimSun" w:eastAsia="SimSun" w:hAnsi="SimSun" w:hint="eastAsia"/>
          <w:sz w:val="21"/>
          <w:szCs w:val="21"/>
          <w:lang w:eastAsia="zh-CN"/>
        </w:rPr>
        <w:t>与其接触，以取得版权许可。</w:t>
      </w:r>
      <w:r w:rsidR="00C37F29">
        <w:rPr>
          <w:rFonts w:ascii="SimSun" w:eastAsia="SimSun" w:hAnsi="SimSun" w:hint="eastAsia"/>
          <w:sz w:val="21"/>
          <w:szCs w:val="21"/>
          <w:lang w:eastAsia="zh-CN"/>
        </w:rPr>
        <w:t>孤儿作品是欧洲图书馆馆藏的一部分，</w:t>
      </w:r>
      <w:r w:rsidR="00E12508">
        <w:rPr>
          <w:rFonts w:ascii="SimSun" w:eastAsia="SimSun" w:hAnsi="SimSun" w:hint="eastAsia"/>
          <w:sz w:val="21"/>
          <w:szCs w:val="21"/>
          <w:lang w:eastAsia="zh-CN"/>
        </w:rPr>
        <w:t>如果没有共同规则使其数字化和在线展示在法律上成为可能，</w:t>
      </w:r>
      <w:r w:rsidR="00C37F29">
        <w:rPr>
          <w:rFonts w:ascii="SimSun" w:eastAsia="SimSun" w:hAnsi="SimSun" w:hint="eastAsia"/>
          <w:sz w:val="21"/>
          <w:szCs w:val="21"/>
          <w:lang w:eastAsia="zh-CN"/>
        </w:rPr>
        <w:t>可能仍然无法让人接触到</w:t>
      </w:r>
      <w:r w:rsidR="00E12508">
        <w:rPr>
          <w:rFonts w:ascii="SimSun" w:eastAsia="SimSun" w:hAnsi="SimSun" w:hint="eastAsia"/>
          <w:sz w:val="21"/>
          <w:szCs w:val="21"/>
          <w:lang w:eastAsia="zh-CN"/>
        </w:rPr>
        <w:t>。</w:t>
      </w:r>
      <w:r w:rsidRPr="00BB3631">
        <w:rPr>
          <w:rFonts w:ascii="SimSun" w:eastAsia="SimSun" w:hAnsi="SimSun"/>
          <w:color w:val="auto"/>
          <w:spacing w:val="0"/>
          <w:sz w:val="21"/>
          <w:szCs w:val="21"/>
          <w:lang w:eastAsia="zh-CN"/>
        </w:rPr>
        <w:t>”</w:t>
      </w:r>
      <w:r w:rsidR="00E12508">
        <w:rPr>
          <w:rFonts w:ascii="SimSun" w:eastAsia="SimSun" w:hAnsi="SimSun" w:hint="eastAsia"/>
          <w:color w:val="auto"/>
          <w:spacing w:val="0"/>
          <w:sz w:val="21"/>
          <w:szCs w:val="21"/>
          <w:lang w:eastAsia="zh-CN"/>
        </w:rPr>
        <w:t>摘自欧盟委员会网站。</w:t>
      </w:r>
    </w:p>
    <w:p w:rsidR="001D08DA" w:rsidRPr="00BB3631" w:rsidRDefault="00E12508" w:rsidP="00E12508">
      <w:pPr>
        <w:pStyle w:val="ONUME"/>
        <w:adjustRightInd w:val="0"/>
        <w:spacing w:before="0" w:afterLines="50" w:after="120" w:line="340" w:lineRule="atLeast"/>
        <w:ind w:right="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联合王国政府的意图是提供一种相关但得到增强的服务，使联合王国居民和组织能够合法</w:t>
      </w:r>
      <w:r w:rsidR="00C37F29">
        <w:rPr>
          <w:rFonts w:ascii="SimSun" w:eastAsia="SimSun" w:hAnsi="SimSun" w:hint="eastAsia"/>
          <w:color w:val="auto"/>
          <w:spacing w:val="0"/>
          <w:sz w:val="21"/>
          <w:szCs w:val="21"/>
          <w:lang w:eastAsia="zh-CN"/>
        </w:rPr>
        <w:t>地</w:t>
      </w:r>
      <w:r>
        <w:rPr>
          <w:rFonts w:ascii="SimSun" w:eastAsia="SimSun" w:hAnsi="SimSun" w:hint="eastAsia"/>
          <w:color w:val="auto"/>
          <w:spacing w:val="0"/>
          <w:sz w:val="21"/>
          <w:szCs w:val="21"/>
          <w:lang w:eastAsia="zh-CN"/>
        </w:rPr>
        <w:t>对孤儿作品进行商业</w:t>
      </w:r>
      <w:r w:rsidR="00C37F29">
        <w:rPr>
          <w:rFonts w:ascii="SimSun" w:eastAsia="SimSun" w:hAnsi="SimSun" w:hint="eastAsia"/>
          <w:color w:val="auto"/>
          <w:spacing w:val="0"/>
          <w:sz w:val="21"/>
          <w:szCs w:val="21"/>
          <w:lang w:eastAsia="zh-CN"/>
        </w:rPr>
        <w:t>使</w:t>
      </w:r>
      <w:r>
        <w:rPr>
          <w:rFonts w:ascii="SimSun" w:eastAsia="SimSun" w:hAnsi="SimSun" w:hint="eastAsia"/>
          <w:color w:val="auto"/>
          <w:spacing w:val="0"/>
          <w:sz w:val="21"/>
          <w:szCs w:val="21"/>
          <w:lang w:eastAsia="zh-CN"/>
        </w:rPr>
        <w:t>用。</w:t>
      </w:r>
    </w:p>
    <w:p w:rsidR="001D08DA" w:rsidRPr="00BB3631" w:rsidRDefault="00C37F29" w:rsidP="00E12508">
      <w:pPr>
        <w:pStyle w:val="ONUME"/>
        <w:adjustRightInd w:val="0"/>
        <w:spacing w:before="0" w:afterLines="50" w:after="120" w:line="340" w:lineRule="atLeast"/>
        <w:ind w:right="0"/>
        <w:rPr>
          <w:rFonts w:ascii="SimSun" w:eastAsia="SimSun" w:hAnsi="SimSun"/>
          <w:sz w:val="21"/>
          <w:szCs w:val="21"/>
          <w:lang w:eastAsia="zh-CN"/>
        </w:rPr>
      </w:pPr>
      <w:r>
        <w:rPr>
          <w:rFonts w:ascii="SimSun" w:eastAsia="SimSun" w:hAnsi="SimSun" w:hint="eastAsia"/>
          <w:color w:val="auto"/>
          <w:spacing w:val="0"/>
          <w:sz w:val="21"/>
          <w:szCs w:val="21"/>
          <w:lang w:eastAsia="zh-CN"/>
        </w:rPr>
        <w:t>以上所述</w:t>
      </w:r>
      <w:r w:rsidR="00E12508">
        <w:rPr>
          <w:rFonts w:ascii="SimSun" w:eastAsia="SimSun" w:hAnsi="SimSun" w:hint="eastAsia"/>
          <w:color w:val="auto"/>
          <w:spacing w:val="0"/>
          <w:sz w:val="21"/>
          <w:szCs w:val="21"/>
          <w:lang w:eastAsia="zh-CN"/>
        </w:rPr>
        <w:t>将导致版权部分成为一种注册权利，</w:t>
      </w:r>
      <w:r>
        <w:rPr>
          <w:rFonts w:ascii="SimSun" w:eastAsia="SimSun" w:hAnsi="SimSun" w:hint="eastAsia"/>
          <w:color w:val="auto"/>
          <w:spacing w:val="0"/>
          <w:sz w:val="21"/>
          <w:szCs w:val="21"/>
          <w:lang w:eastAsia="zh-CN"/>
        </w:rPr>
        <w:t>因此</w:t>
      </w:r>
      <w:r w:rsidR="00E12508">
        <w:rPr>
          <w:rFonts w:ascii="SimSun" w:eastAsia="SimSun" w:hAnsi="SimSun" w:hint="eastAsia"/>
          <w:color w:val="auto"/>
          <w:spacing w:val="0"/>
          <w:sz w:val="21"/>
          <w:szCs w:val="21"/>
          <w:lang w:eastAsia="zh-CN"/>
        </w:rPr>
        <w:t>将</w:t>
      </w:r>
      <w:r>
        <w:rPr>
          <w:rFonts w:ascii="SimSun" w:eastAsia="SimSun" w:hAnsi="SimSun" w:hint="eastAsia"/>
          <w:color w:val="auto"/>
          <w:spacing w:val="0"/>
          <w:sz w:val="21"/>
          <w:szCs w:val="21"/>
          <w:lang w:eastAsia="zh-CN"/>
        </w:rPr>
        <w:t>需要</w:t>
      </w:r>
      <w:r w:rsidR="00E12508">
        <w:rPr>
          <w:rFonts w:ascii="SimSun" w:eastAsia="SimSun" w:hAnsi="SimSun" w:hint="eastAsia"/>
          <w:color w:val="auto"/>
          <w:spacing w:val="0"/>
          <w:sz w:val="21"/>
          <w:szCs w:val="21"/>
          <w:lang w:eastAsia="zh-CN"/>
        </w:rPr>
        <w:t>开始交换和存储数据。由于</w:t>
      </w:r>
      <w:r w:rsidR="001D08DA" w:rsidRPr="00BB3631">
        <w:rPr>
          <w:rFonts w:ascii="SimSun" w:eastAsia="SimSun" w:hAnsi="SimSun"/>
          <w:sz w:val="21"/>
          <w:szCs w:val="21"/>
          <w:lang w:eastAsia="zh-CN"/>
        </w:rPr>
        <w:t>WIPO</w:t>
      </w:r>
      <w:r w:rsidR="00E12508">
        <w:rPr>
          <w:rFonts w:ascii="SimSun" w:eastAsia="SimSun" w:hAnsi="SimSun" w:hint="eastAsia"/>
          <w:sz w:val="21"/>
          <w:szCs w:val="21"/>
          <w:lang w:eastAsia="zh-CN"/>
        </w:rPr>
        <w:t>标准</w:t>
      </w:r>
      <w:r w:rsidR="001D08DA" w:rsidRPr="00BB3631">
        <w:rPr>
          <w:rFonts w:ascii="SimSun" w:eastAsia="SimSun" w:hAnsi="SimSun"/>
          <w:sz w:val="21"/>
          <w:szCs w:val="21"/>
          <w:lang w:eastAsia="zh-CN"/>
        </w:rPr>
        <w:t>ST.96</w:t>
      </w:r>
      <w:r w:rsidR="00E12508">
        <w:rPr>
          <w:rFonts w:ascii="SimSun" w:eastAsia="SimSun" w:hAnsi="SimSun" w:hint="eastAsia"/>
          <w:sz w:val="21"/>
          <w:szCs w:val="21"/>
          <w:lang w:eastAsia="zh-CN"/>
        </w:rPr>
        <w:t>是专利、工业品外观设计和商标注册权利的公认数据格式，我们提议</w:t>
      </w:r>
      <w:r>
        <w:rPr>
          <w:rFonts w:ascii="SimSun" w:eastAsia="SimSun" w:hAnsi="SimSun" w:hint="eastAsia"/>
          <w:sz w:val="21"/>
          <w:szCs w:val="21"/>
          <w:lang w:eastAsia="zh-CN"/>
        </w:rPr>
        <w:t>扩大</w:t>
      </w:r>
      <w:r w:rsidR="001D08DA" w:rsidRPr="00BB3631">
        <w:rPr>
          <w:rFonts w:ascii="SimSun" w:eastAsia="SimSun" w:hAnsi="SimSun"/>
          <w:sz w:val="21"/>
          <w:szCs w:val="21"/>
          <w:lang w:eastAsia="zh-CN"/>
        </w:rPr>
        <w:t>ST.96</w:t>
      </w:r>
      <w:r>
        <w:rPr>
          <w:rFonts w:ascii="SimSun" w:eastAsia="SimSun" w:hAnsi="SimSun" w:hint="eastAsia"/>
          <w:sz w:val="21"/>
          <w:szCs w:val="21"/>
          <w:lang w:eastAsia="zh-CN"/>
        </w:rPr>
        <w:t>，使之</w:t>
      </w:r>
      <w:r w:rsidR="00E12508">
        <w:rPr>
          <w:rFonts w:ascii="SimSun" w:eastAsia="SimSun" w:hAnsi="SimSun" w:hint="eastAsia"/>
          <w:sz w:val="21"/>
          <w:szCs w:val="21"/>
          <w:lang w:eastAsia="zh-CN"/>
        </w:rPr>
        <w:t>包括版权。</w:t>
      </w:r>
    </w:p>
    <w:p w:rsidR="001D08DA" w:rsidRPr="00BB3631" w:rsidRDefault="00E12508" w:rsidP="00E12508">
      <w:pPr>
        <w:pStyle w:val="ONUME"/>
        <w:adjustRightInd w:val="0"/>
        <w:spacing w:before="0" w:afterLines="50" w:after="120" w:line="340" w:lineRule="atLeast"/>
        <w:ind w:right="0"/>
        <w:rPr>
          <w:rFonts w:ascii="SimSun" w:eastAsia="SimSun" w:hAnsi="SimSun"/>
          <w:sz w:val="21"/>
          <w:szCs w:val="21"/>
          <w:lang w:eastAsia="zh-CN"/>
        </w:rPr>
      </w:pPr>
      <w:r>
        <w:rPr>
          <w:rFonts w:ascii="SimSun" w:eastAsia="SimSun" w:hAnsi="SimSun" w:hint="eastAsia"/>
          <w:color w:val="auto"/>
          <w:spacing w:val="0"/>
          <w:sz w:val="21"/>
          <w:szCs w:val="21"/>
          <w:lang w:eastAsia="zh-CN"/>
        </w:rPr>
        <w:t>联合王国知识产权局建议标准委员会审议并批准下列两项：</w:t>
      </w:r>
    </w:p>
    <w:p w:rsidR="001D08DA" w:rsidRPr="00BB3631" w:rsidRDefault="00AC069E" w:rsidP="00E12508">
      <w:pPr>
        <w:widowControl/>
        <w:numPr>
          <w:ilvl w:val="1"/>
          <w:numId w:val="5"/>
        </w:numPr>
        <w:adjustRightInd w:val="0"/>
        <w:spacing w:before="0" w:afterLines="50" w:line="340" w:lineRule="atLeast"/>
        <w:ind w:right="0"/>
        <w:rPr>
          <w:rFonts w:ascii="SimSun" w:eastAsia="SimSun" w:hAnsi="SimSun"/>
          <w:sz w:val="21"/>
          <w:szCs w:val="21"/>
          <w:lang w:eastAsia="zh-CN"/>
        </w:rPr>
      </w:pPr>
      <w:r>
        <w:rPr>
          <w:rFonts w:ascii="SimSun" w:eastAsia="SimSun" w:hAnsi="SimSun" w:hint="eastAsia"/>
          <w:sz w:val="21"/>
          <w:szCs w:val="21"/>
          <w:lang w:eastAsia="zh-CN"/>
        </w:rPr>
        <w:t>扩大数据字典和</w:t>
      </w:r>
      <w:r w:rsidRPr="00BB3631">
        <w:rPr>
          <w:rFonts w:ascii="SimSun" w:eastAsia="SimSun" w:hAnsi="SimSun"/>
          <w:sz w:val="21"/>
          <w:szCs w:val="21"/>
          <w:lang w:eastAsia="zh-CN"/>
        </w:rPr>
        <w:t>XML(</w:t>
      </w:r>
      <w:r>
        <w:rPr>
          <w:rFonts w:ascii="SimSun" w:eastAsia="SimSun" w:hAnsi="SimSun" w:hint="eastAsia"/>
          <w:sz w:val="21"/>
          <w:szCs w:val="21"/>
          <w:lang w:eastAsia="zh-CN"/>
        </w:rPr>
        <w:t>可扩展标记语言</w:t>
      </w:r>
      <w:r>
        <w:rPr>
          <w:rFonts w:ascii="SimSun" w:eastAsia="SimSun" w:hAnsi="SimSun"/>
          <w:sz w:val="21"/>
          <w:szCs w:val="21"/>
          <w:lang w:eastAsia="zh-CN"/>
        </w:rPr>
        <w:t>)</w:t>
      </w:r>
      <w:r w:rsidR="00C37F29">
        <w:rPr>
          <w:rFonts w:ascii="SimSun" w:eastAsia="SimSun" w:hAnsi="SimSun" w:hint="eastAsia"/>
          <w:sz w:val="21"/>
          <w:szCs w:val="21"/>
          <w:lang w:eastAsia="zh-CN"/>
        </w:rPr>
        <w:t>S</w:t>
      </w:r>
      <w:r>
        <w:rPr>
          <w:rFonts w:ascii="SimSun" w:eastAsia="SimSun" w:hAnsi="SimSun"/>
          <w:sz w:val="21"/>
          <w:szCs w:val="21"/>
          <w:lang w:eastAsia="zh-CN"/>
        </w:rPr>
        <w:t>chema</w:t>
      </w:r>
      <w:r>
        <w:rPr>
          <w:rFonts w:ascii="SimSun" w:eastAsia="SimSun" w:hAnsi="SimSun" w:hint="eastAsia"/>
          <w:sz w:val="21"/>
          <w:szCs w:val="21"/>
          <w:lang w:eastAsia="zh-CN"/>
        </w:rPr>
        <w:t>，</w:t>
      </w:r>
      <w:r w:rsidR="00C37F29">
        <w:rPr>
          <w:rFonts w:ascii="SimSun" w:eastAsia="SimSun" w:hAnsi="SimSun" w:hint="eastAsia"/>
          <w:sz w:val="21"/>
          <w:szCs w:val="21"/>
          <w:lang w:eastAsia="zh-CN"/>
        </w:rPr>
        <w:t>以</w:t>
      </w:r>
      <w:r>
        <w:rPr>
          <w:rFonts w:ascii="SimSun" w:eastAsia="SimSun" w:hAnsi="SimSun" w:hint="eastAsia"/>
          <w:sz w:val="21"/>
          <w:szCs w:val="21"/>
          <w:lang w:eastAsia="zh-CN"/>
        </w:rPr>
        <w:t>包括所有注册权</w:t>
      </w:r>
      <w:r w:rsidR="00C37F29">
        <w:rPr>
          <w:rFonts w:ascii="SimSun" w:eastAsia="SimSun" w:hAnsi="SimSun" w:hint="eastAsia"/>
          <w:sz w:val="21"/>
          <w:szCs w:val="21"/>
          <w:lang w:eastAsia="zh-CN"/>
        </w:rPr>
        <w:t>利</w:t>
      </w:r>
      <w:r>
        <w:rPr>
          <w:rFonts w:ascii="SimSun" w:eastAsia="SimSun" w:hAnsi="SimSun" w:hint="eastAsia"/>
          <w:sz w:val="21"/>
          <w:szCs w:val="21"/>
          <w:lang w:eastAsia="zh-CN"/>
        </w:rPr>
        <w:t>；并</w:t>
      </w:r>
    </w:p>
    <w:p w:rsidR="001D08DA" w:rsidRPr="00BB3631" w:rsidRDefault="00AC069E" w:rsidP="00E12508">
      <w:pPr>
        <w:widowControl/>
        <w:numPr>
          <w:ilvl w:val="1"/>
          <w:numId w:val="5"/>
        </w:numPr>
        <w:adjustRightInd w:val="0"/>
        <w:spacing w:before="0" w:afterLines="50" w:line="340" w:lineRule="atLeast"/>
        <w:ind w:right="0"/>
        <w:rPr>
          <w:rFonts w:ascii="SimSun" w:eastAsia="SimSun" w:hAnsi="SimSun"/>
          <w:sz w:val="21"/>
          <w:szCs w:val="21"/>
          <w:lang w:eastAsia="zh-CN"/>
        </w:rPr>
      </w:pPr>
      <w:r>
        <w:rPr>
          <w:rFonts w:ascii="SimSun" w:eastAsia="SimSun" w:hAnsi="SimSun" w:hint="eastAsia"/>
          <w:color w:val="auto"/>
          <w:spacing w:val="0"/>
          <w:sz w:val="21"/>
          <w:szCs w:val="21"/>
          <w:lang w:eastAsia="zh-CN"/>
        </w:rPr>
        <w:t>定义相关的</w:t>
      </w:r>
      <w:r>
        <w:rPr>
          <w:rFonts w:ascii="SimSun" w:eastAsia="SimSun" w:hAnsi="SimSun"/>
          <w:sz w:val="21"/>
          <w:szCs w:val="21"/>
          <w:lang w:eastAsia="zh-CN"/>
        </w:rPr>
        <w:t xml:space="preserve">XML </w:t>
      </w:r>
      <w:r w:rsidR="00C37F29">
        <w:rPr>
          <w:rFonts w:ascii="SimSun" w:eastAsia="SimSun" w:hAnsi="SimSun" w:hint="eastAsia"/>
          <w:sz w:val="21"/>
          <w:szCs w:val="21"/>
          <w:lang w:eastAsia="zh-CN"/>
        </w:rPr>
        <w:t>S</w:t>
      </w:r>
      <w:r>
        <w:rPr>
          <w:rFonts w:ascii="SimSun" w:eastAsia="SimSun" w:hAnsi="SimSun"/>
          <w:sz w:val="21"/>
          <w:szCs w:val="21"/>
          <w:lang w:eastAsia="zh-CN"/>
        </w:rPr>
        <w:t>chema</w:t>
      </w:r>
      <w:r>
        <w:rPr>
          <w:rFonts w:ascii="SimSun" w:eastAsia="SimSun" w:hAnsi="SimSun" w:hint="eastAsia"/>
          <w:sz w:val="21"/>
          <w:szCs w:val="21"/>
          <w:lang w:eastAsia="zh-CN"/>
        </w:rPr>
        <w:t>组件，最初</w:t>
      </w:r>
      <w:r w:rsidR="00C37F29">
        <w:rPr>
          <w:rFonts w:ascii="SimSun" w:eastAsia="SimSun" w:hAnsi="SimSun" w:hint="eastAsia"/>
          <w:sz w:val="21"/>
          <w:szCs w:val="21"/>
          <w:lang w:eastAsia="zh-CN"/>
        </w:rPr>
        <w:t>将</w:t>
      </w:r>
      <w:r>
        <w:rPr>
          <w:rFonts w:ascii="SimSun" w:eastAsia="SimSun" w:hAnsi="SimSun" w:hint="eastAsia"/>
          <w:sz w:val="21"/>
          <w:szCs w:val="21"/>
          <w:lang w:eastAsia="zh-CN"/>
        </w:rPr>
        <w:t>限于版权孤儿作品。</w:t>
      </w:r>
    </w:p>
    <w:p w:rsidR="001D08DA" w:rsidRPr="00BB3631" w:rsidRDefault="00AC069E" w:rsidP="00E12508">
      <w:pPr>
        <w:pStyle w:val="ONUME"/>
        <w:adjustRightInd w:val="0"/>
        <w:spacing w:before="0" w:afterLines="50" w:after="120" w:line="340" w:lineRule="atLeast"/>
        <w:ind w:right="0"/>
        <w:rPr>
          <w:rFonts w:ascii="SimSun" w:eastAsia="SimSun" w:hAnsi="SimSun"/>
          <w:sz w:val="21"/>
          <w:szCs w:val="21"/>
          <w:lang w:eastAsia="zh-CN"/>
        </w:rPr>
      </w:pPr>
      <w:r>
        <w:rPr>
          <w:rFonts w:ascii="SimSun" w:eastAsia="SimSun" w:hAnsi="SimSun" w:hint="eastAsia"/>
          <w:sz w:val="21"/>
          <w:szCs w:val="21"/>
          <w:lang w:eastAsia="zh-CN"/>
        </w:rPr>
        <w:t>联合王国知识产权局还建议标准委员会：</w:t>
      </w:r>
    </w:p>
    <w:p w:rsidR="001D08DA" w:rsidRPr="00BB3631" w:rsidRDefault="00AC069E" w:rsidP="00E12508">
      <w:pPr>
        <w:widowControl/>
        <w:numPr>
          <w:ilvl w:val="1"/>
          <w:numId w:val="5"/>
        </w:numPr>
        <w:adjustRightInd w:val="0"/>
        <w:spacing w:before="0" w:afterLines="50" w:line="340" w:lineRule="atLeast"/>
        <w:ind w:right="0"/>
        <w:rPr>
          <w:rFonts w:ascii="SimSun" w:eastAsia="SimSun" w:hAnsi="SimSun"/>
          <w:iCs/>
          <w:color w:val="auto"/>
          <w:spacing w:val="0"/>
          <w:sz w:val="21"/>
          <w:szCs w:val="21"/>
          <w:lang w:eastAsia="zh-CN"/>
        </w:rPr>
      </w:pPr>
      <w:r>
        <w:rPr>
          <w:rFonts w:ascii="SimSun" w:eastAsia="SimSun" w:hAnsi="SimSun" w:hint="eastAsia"/>
          <w:iCs/>
          <w:color w:val="auto"/>
          <w:spacing w:val="0"/>
          <w:sz w:val="21"/>
          <w:szCs w:val="21"/>
          <w:lang w:eastAsia="zh-CN"/>
        </w:rPr>
        <w:t>注意欧盟和联合王国立法，并参考附录一中所</w:t>
      </w:r>
      <w:r w:rsidR="00C37F29">
        <w:rPr>
          <w:rFonts w:ascii="SimSun" w:eastAsia="SimSun" w:hAnsi="SimSun" w:hint="eastAsia"/>
          <w:iCs/>
          <w:color w:val="auto"/>
          <w:spacing w:val="0"/>
          <w:sz w:val="21"/>
          <w:szCs w:val="21"/>
          <w:lang w:eastAsia="zh-CN"/>
        </w:rPr>
        <w:t>列</w:t>
      </w:r>
      <w:r>
        <w:rPr>
          <w:rFonts w:ascii="SimSun" w:eastAsia="SimSun" w:hAnsi="SimSun" w:hint="eastAsia"/>
          <w:iCs/>
          <w:color w:val="auto"/>
          <w:spacing w:val="0"/>
          <w:sz w:val="21"/>
          <w:szCs w:val="21"/>
          <w:lang w:eastAsia="zh-CN"/>
        </w:rPr>
        <w:t>的许可证草案；</w:t>
      </w:r>
    </w:p>
    <w:p w:rsidR="001D08DA" w:rsidRPr="00BB3631" w:rsidRDefault="00AC069E" w:rsidP="00E12508">
      <w:pPr>
        <w:widowControl/>
        <w:numPr>
          <w:ilvl w:val="1"/>
          <w:numId w:val="5"/>
        </w:numPr>
        <w:adjustRightInd w:val="0"/>
        <w:spacing w:before="0" w:afterLines="50" w:line="340" w:lineRule="atLeast"/>
        <w:ind w:right="0"/>
        <w:rPr>
          <w:rFonts w:ascii="SimSun" w:eastAsia="SimSun" w:hAnsi="SimSun"/>
          <w:iCs/>
          <w:color w:val="auto"/>
          <w:spacing w:val="0"/>
          <w:sz w:val="21"/>
          <w:szCs w:val="21"/>
          <w:lang w:eastAsia="zh-CN"/>
        </w:rPr>
      </w:pPr>
      <w:r>
        <w:rPr>
          <w:rFonts w:ascii="SimSun" w:eastAsia="SimSun" w:hAnsi="SimSun" w:hint="eastAsia"/>
          <w:iCs/>
          <w:color w:val="auto"/>
          <w:spacing w:val="0"/>
          <w:sz w:val="21"/>
          <w:szCs w:val="21"/>
          <w:lang w:eastAsia="zh-CN"/>
        </w:rPr>
        <w:t>承认有必要扩大注册权利的范围，使之包括版权；</w:t>
      </w:r>
    </w:p>
    <w:p w:rsidR="001D08DA" w:rsidRPr="00BB3631" w:rsidRDefault="00AC069E" w:rsidP="00E12508">
      <w:pPr>
        <w:widowControl/>
        <w:numPr>
          <w:ilvl w:val="1"/>
          <w:numId w:val="5"/>
        </w:numPr>
        <w:adjustRightInd w:val="0"/>
        <w:spacing w:before="0" w:afterLines="50" w:line="340" w:lineRule="atLeast"/>
        <w:ind w:right="0"/>
        <w:rPr>
          <w:rFonts w:ascii="SimSun" w:eastAsia="SimSun" w:hAnsi="SimSun"/>
          <w:iCs/>
          <w:color w:val="auto"/>
          <w:spacing w:val="0"/>
          <w:sz w:val="21"/>
          <w:szCs w:val="21"/>
          <w:lang w:eastAsia="zh-CN"/>
        </w:rPr>
      </w:pPr>
      <w:r>
        <w:rPr>
          <w:rFonts w:ascii="SimSun" w:eastAsia="SimSun" w:hAnsi="SimSun" w:hint="eastAsia"/>
          <w:sz w:val="21"/>
          <w:szCs w:val="21"/>
          <w:lang w:eastAsia="zh-CN"/>
        </w:rPr>
        <w:t>审议并同意扩大</w:t>
      </w:r>
      <w:r w:rsidR="001D08DA" w:rsidRPr="00BB3631">
        <w:rPr>
          <w:rFonts w:ascii="SimSun" w:eastAsia="SimSun" w:hAnsi="SimSun"/>
          <w:iCs/>
          <w:color w:val="auto"/>
          <w:spacing w:val="0"/>
          <w:sz w:val="21"/>
          <w:szCs w:val="21"/>
          <w:lang w:eastAsia="zh-CN"/>
        </w:rPr>
        <w:t>XML4IP</w:t>
      </w:r>
      <w:r>
        <w:rPr>
          <w:rFonts w:ascii="SimSun" w:eastAsia="SimSun" w:hAnsi="SimSun" w:hint="eastAsia"/>
          <w:iCs/>
          <w:color w:val="auto"/>
          <w:spacing w:val="0"/>
          <w:sz w:val="21"/>
          <w:szCs w:val="21"/>
          <w:lang w:eastAsia="zh-CN"/>
        </w:rPr>
        <w:t>工作队的范围，使之包括所有注册权利；</w:t>
      </w:r>
    </w:p>
    <w:p w:rsidR="001D08DA" w:rsidRPr="00BB3631" w:rsidRDefault="00AC069E" w:rsidP="00E12508">
      <w:pPr>
        <w:widowControl/>
        <w:numPr>
          <w:ilvl w:val="1"/>
          <w:numId w:val="5"/>
        </w:numPr>
        <w:adjustRightInd w:val="0"/>
        <w:spacing w:before="0" w:afterLines="50" w:line="340" w:lineRule="atLeast"/>
        <w:ind w:right="0"/>
        <w:rPr>
          <w:rFonts w:ascii="SimSun" w:eastAsia="SimSun" w:hAnsi="SimSun"/>
          <w:iCs/>
          <w:color w:val="auto"/>
          <w:spacing w:val="0"/>
          <w:sz w:val="21"/>
          <w:szCs w:val="21"/>
          <w:lang w:eastAsia="zh-CN"/>
        </w:rPr>
      </w:pPr>
      <w:r>
        <w:rPr>
          <w:rFonts w:ascii="SimSun" w:eastAsia="SimSun" w:hAnsi="SimSun" w:hint="eastAsia"/>
          <w:sz w:val="21"/>
          <w:szCs w:val="21"/>
          <w:lang w:eastAsia="zh-CN"/>
        </w:rPr>
        <w:t>审议并同意将版权数据纳入</w:t>
      </w:r>
      <w:r w:rsidR="001D08DA" w:rsidRPr="00BB3631">
        <w:rPr>
          <w:rFonts w:ascii="SimSun" w:eastAsia="SimSun" w:hAnsi="SimSun"/>
          <w:sz w:val="21"/>
          <w:szCs w:val="21"/>
          <w:lang w:eastAsia="zh-CN"/>
        </w:rPr>
        <w:t>WIPO</w:t>
      </w:r>
      <w:r>
        <w:rPr>
          <w:rFonts w:ascii="SimSun" w:eastAsia="SimSun" w:hAnsi="SimSun" w:hint="eastAsia"/>
          <w:sz w:val="21"/>
          <w:szCs w:val="21"/>
          <w:lang w:eastAsia="zh-CN"/>
        </w:rPr>
        <w:t>标准</w:t>
      </w:r>
      <w:r w:rsidR="001D08DA" w:rsidRPr="00BB3631">
        <w:rPr>
          <w:rFonts w:ascii="SimSun" w:eastAsia="SimSun" w:hAnsi="SimSun"/>
          <w:sz w:val="21"/>
          <w:szCs w:val="21"/>
          <w:lang w:eastAsia="zh-CN"/>
        </w:rPr>
        <w:t>ST.96</w:t>
      </w:r>
      <w:r>
        <w:rPr>
          <w:rFonts w:ascii="SimSun" w:eastAsia="SimSun" w:hAnsi="SimSun" w:hint="eastAsia"/>
          <w:sz w:val="21"/>
          <w:szCs w:val="21"/>
          <w:lang w:eastAsia="zh-CN"/>
        </w:rPr>
        <w:t>；并</w:t>
      </w:r>
    </w:p>
    <w:p w:rsidR="001D08DA" w:rsidRPr="00BB3631" w:rsidRDefault="00AC069E" w:rsidP="00E12508">
      <w:pPr>
        <w:widowControl/>
        <w:numPr>
          <w:ilvl w:val="1"/>
          <w:numId w:val="5"/>
        </w:numPr>
        <w:adjustRightInd w:val="0"/>
        <w:spacing w:before="0" w:afterLines="50" w:line="340" w:lineRule="atLeast"/>
        <w:ind w:right="0"/>
        <w:rPr>
          <w:rFonts w:ascii="SimSun" w:eastAsia="SimSun" w:hAnsi="SimSun"/>
          <w:iCs/>
          <w:color w:val="auto"/>
          <w:spacing w:val="0"/>
          <w:sz w:val="21"/>
          <w:szCs w:val="21"/>
          <w:lang w:eastAsia="zh-CN"/>
        </w:rPr>
      </w:pPr>
      <w:r>
        <w:rPr>
          <w:rFonts w:ascii="SimSun" w:eastAsia="SimSun" w:hAnsi="SimSun" w:hint="eastAsia"/>
          <w:iCs/>
          <w:color w:val="auto"/>
          <w:spacing w:val="0"/>
          <w:sz w:val="21"/>
          <w:szCs w:val="21"/>
          <w:lang w:eastAsia="zh-CN"/>
        </w:rPr>
        <w:t>在</w:t>
      </w:r>
      <w:r w:rsidR="001D08DA" w:rsidRPr="00BB3631">
        <w:rPr>
          <w:rFonts w:ascii="SimSun" w:eastAsia="SimSun" w:hAnsi="SimSun"/>
          <w:sz w:val="21"/>
          <w:szCs w:val="21"/>
          <w:lang w:eastAsia="zh-CN"/>
        </w:rPr>
        <w:t>XML4IP</w:t>
      </w:r>
      <w:r>
        <w:rPr>
          <w:rFonts w:ascii="SimSun" w:eastAsia="SimSun" w:hAnsi="SimSun" w:hint="eastAsia"/>
          <w:sz w:val="21"/>
          <w:szCs w:val="21"/>
          <w:lang w:eastAsia="zh-CN"/>
        </w:rPr>
        <w:t>工作队中审议附录三中提供的拟议的</w:t>
      </w:r>
      <w:r w:rsidR="00247D47">
        <w:rPr>
          <w:rFonts w:ascii="SimSun" w:eastAsia="SimSun" w:hAnsi="SimSun" w:hint="eastAsia"/>
          <w:sz w:val="21"/>
          <w:szCs w:val="21"/>
          <w:lang w:eastAsia="zh-CN"/>
        </w:rPr>
        <w:t>S</w:t>
      </w:r>
      <w:r>
        <w:rPr>
          <w:rFonts w:ascii="SimSun" w:eastAsia="SimSun" w:hAnsi="SimSun"/>
          <w:sz w:val="21"/>
          <w:szCs w:val="21"/>
          <w:lang w:eastAsia="zh-CN"/>
        </w:rPr>
        <w:t>chema</w:t>
      </w:r>
      <w:r>
        <w:rPr>
          <w:rFonts w:ascii="SimSun" w:eastAsia="SimSun" w:hAnsi="SimSun" w:hint="eastAsia"/>
          <w:sz w:val="21"/>
          <w:szCs w:val="21"/>
          <w:lang w:eastAsia="zh-CN"/>
        </w:rPr>
        <w:t>。</w:t>
      </w:r>
    </w:p>
    <w:p w:rsidR="00AC069E" w:rsidRPr="00247D47" w:rsidRDefault="00AC069E" w:rsidP="00247D47">
      <w:pPr>
        <w:widowControl/>
        <w:adjustRightInd w:val="0"/>
        <w:spacing w:before="0" w:afterLines="50" w:line="340" w:lineRule="atLeast"/>
        <w:ind w:left="5534" w:right="0"/>
        <w:jc w:val="left"/>
        <w:rPr>
          <w:rFonts w:ascii="KaiTi" w:eastAsia="KaiTi" w:hAnsi="KaiTi"/>
          <w:color w:val="auto"/>
          <w:spacing w:val="0"/>
          <w:sz w:val="21"/>
          <w:szCs w:val="21"/>
          <w:lang w:eastAsia="zh-CN"/>
        </w:rPr>
      </w:pPr>
    </w:p>
    <w:p w:rsidR="001D08DA" w:rsidRPr="00BB3631" w:rsidRDefault="001D08DA" w:rsidP="00247D47">
      <w:pPr>
        <w:widowControl/>
        <w:adjustRightInd w:val="0"/>
        <w:spacing w:before="0" w:afterLines="50" w:line="340" w:lineRule="atLeast"/>
        <w:ind w:left="5534" w:right="0"/>
        <w:jc w:val="left"/>
        <w:rPr>
          <w:rFonts w:ascii="KaiTi" w:eastAsia="KaiTi" w:hAnsi="KaiTi"/>
          <w:color w:val="auto"/>
          <w:spacing w:val="0"/>
          <w:sz w:val="21"/>
          <w:szCs w:val="21"/>
          <w:lang w:eastAsia="zh-CN"/>
        </w:rPr>
      </w:pPr>
      <w:r w:rsidRPr="00BB3631">
        <w:rPr>
          <w:rFonts w:ascii="KaiTi" w:eastAsia="KaiTi" w:hAnsi="KaiTi"/>
          <w:color w:val="auto"/>
          <w:spacing w:val="0"/>
          <w:sz w:val="21"/>
          <w:szCs w:val="21"/>
          <w:lang w:eastAsia="zh-CN"/>
        </w:rPr>
        <w:t>[</w:t>
      </w:r>
      <w:r w:rsidR="00AC069E">
        <w:rPr>
          <w:rFonts w:ascii="KaiTi" w:eastAsia="KaiTi" w:hAnsi="KaiTi" w:hint="eastAsia"/>
          <w:color w:val="auto"/>
          <w:spacing w:val="0"/>
          <w:sz w:val="21"/>
          <w:szCs w:val="21"/>
          <w:lang w:eastAsia="zh-CN"/>
        </w:rPr>
        <w:t>后接附录一</w:t>
      </w:r>
      <w:r w:rsidRPr="00BB3631">
        <w:rPr>
          <w:rFonts w:ascii="KaiTi" w:eastAsia="KaiTi" w:hAnsi="KaiTi"/>
          <w:color w:val="auto"/>
          <w:spacing w:val="0"/>
          <w:sz w:val="21"/>
          <w:szCs w:val="21"/>
          <w:lang w:eastAsia="zh-CN"/>
        </w:rPr>
        <w:t>]</w:t>
      </w:r>
    </w:p>
    <w:p w:rsidR="001D08DA" w:rsidRPr="008B39A3" w:rsidRDefault="001D08DA" w:rsidP="00E12508">
      <w:pPr>
        <w:widowControl/>
        <w:adjustRightInd w:val="0"/>
        <w:spacing w:before="0" w:afterLines="50"/>
        <w:ind w:left="5534" w:right="-1"/>
        <w:jc w:val="left"/>
        <w:rPr>
          <w:rFonts w:eastAsia="SimSun"/>
          <w:color w:val="auto"/>
          <w:spacing w:val="0"/>
          <w:sz w:val="21"/>
          <w:szCs w:val="22"/>
          <w:lang w:eastAsia="zh-CN"/>
        </w:rPr>
        <w:sectPr w:rsidR="001D08DA" w:rsidRPr="008B39A3" w:rsidSect="004B7664">
          <w:headerReference w:type="default" r:id="rId13"/>
          <w:headerReference w:type="first" r:id="rId14"/>
          <w:endnotePr>
            <w:numFmt w:val="decimal"/>
          </w:endnotePr>
          <w:pgSz w:w="11907" w:h="16840" w:code="9"/>
          <w:pgMar w:top="567" w:right="1134" w:bottom="1418" w:left="1418" w:header="510" w:footer="1021" w:gutter="0"/>
          <w:pgNumType w:start="1"/>
          <w:cols w:space="720"/>
          <w:titlePg/>
          <w:docGrid w:linePitch="299"/>
        </w:sectPr>
      </w:pPr>
    </w:p>
    <w:p w:rsidR="00496E98" w:rsidRPr="00247D47" w:rsidRDefault="004B7664" w:rsidP="00247D47">
      <w:pPr>
        <w:pStyle w:val="Heading1"/>
        <w:spacing w:beforeLines="100" w:afterLines="100" w:after="240" w:line="340" w:lineRule="atLeast"/>
        <w:ind w:left="0" w:right="0"/>
        <w:rPr>
          <w:rFonts w:ascii="SimHei" w:eastAsia="SimHei" w:hAnsi="SimHei"/>
          <w:b w:val="0"/>
          <w:sz w:val="21"/>
          <w:lang w:eastAsia="zh-CN"/>
        </w:rPr>
      </w:pPr>
      <w:r w:rsidRPr="00247D47">
        <w:rPr>
          <w:rFonts w:ascii="SimHei" w:eastAsia="SimHei" w:hAnsi="SimHei" w:hint="eastAsia"/>
          <w:b w:val="0"/>
          <w:sz w:val="21"/>
          <w:lang w:eastAsia="zh-CN"/>
        </w:rPr>
        <w:lastRenderedPageBreak/>
        <w:t>附录一：联合王国孤儿作品许可方案</w:t>
      </w:r>
    </w:p>
    <w:p w:rsidR="0079433E" w:rsidRPr="008B39A3" w:rsidRDefault="004B7664" w:rsidP="00247D47">
      <w:pPr>
        <w:pStyle w:val="Heading2"/>
        <w:spacing w:before="0" w:afterLines="50" w:after="120" w:line="340" w:lineRule="atLeast"/>
        <w:rPr>
          <w:rFonts w:ascii="SimSun" w:hAnsi="SimSun"/>
          <w:b/>
          <w:sz w:val="21"/>
        </w:rPr>
      </w:pPr>
      <w:r w:rsidRPr="00247D47">
        <w:rPr>
          <w:rFonts w:ascii="SimSun" w:hAnsi="SimSun" w:hint="eastAsia"/>
          <w:b/>
          <w:bCs w:val="0"/>
          <w:caps w:val="0"/>
          <w:sz w:val="21"/>
          <w:szCs w:val="21"/>
        </w:rPr>
        <w:t>背  景</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目前，如果博物馆想展示一件作品的复制件，或者作者想在书中发表一件作品的复制件，</w:t>
      </w:r>
      <w:r w:rsidR="00247D47">
        <w:rPr>
          <w:rFonts w:ascii="SimSun" w:eastAsia="SimSun" w:hAnsi="SimSun" w:hint="eastAsia"/>
          <w:color w:val="auto"/>
          <w:spacing w:val="0"/>
          <w:sz w:val="21"/>
          <w:szCs w:val="21"/>
          <w:lang w:eastAsia="zh-CN"/>
        </w:rPr>
        <w:t>却</w:t>
      </w:r>
      <w:r>
        <w:rPr>
          <w:rFonts w:ascii="SimSun" w:eastAsia="SimSun" w:hAnsi="SimSun" w:hint="eastAsia"/>
          <w:color w:val="auto"/>
          <w:spacing w:val="0"/>
          <w:sz w:val="21"/>
          <w:szCs w:val="21"/>
          <w:lang w:eastAsia="zh-CN"/>
        </w:rPr>
        <w:t>找不到权利人，那么根据联合王国法律，他们这样做将</w:t>
      </w:r>
      <w:r w:rsidR="007F66A0">
        <w:rPr>
          <w:rFonts w:ascii="SimSun" w:eastAsia="SimSun" w:hAnsi="SimSun" w:hint="eastAsia"/>
          <w:color w:val="auto"/>
          <w:spacing w:val="0"/>
          <w:sz w:val="21"/>
          <w:szCs w:val="21"/>
          <w:lang w:eastAsia="zh-CN"/>
        </w:rPr>
        <w:t>冒</w:t>
      </w:r>
      <w:r>
        <w:rPr>
          <w:rFonts w:ascii="SimSun" w:eastAsia="SimSun" w:hAnsi="SimSun" w:hint="eastAsia"/>
          <w:color w:val="auto"/>
          <w:spacing w:val="0"/>
          <w:sz w:val="21"/>
          <w:szCs w:val="21"/>
          <w:lang w:eastAsia="zh-CN"/>
        </w:rPr>
        <w:t>版权</w:t>
      </w:r>
      <w:r w:rsidR="00247D47">
        <w:rPr>
          <w:rFonts w:ascii="SimSun" w:eastAsia="SimSun" w:hAnsi="SimSun" w:hint="eastAsia"/>
          <w:color w:val="auto"/>
          <w:spacing w:val="0"/>
          <w:sz w:val="21"/>
          <w:szCs w:val="21"/>
          <w:lang w:eastAsia="zh-CN"/>
        </w:rPr>
        <w:t>侵权</w:t>
      </w:r>
      <w:r>
        <w:rPr>
          <w:rFonts w:ascii="SimSun" w:eastAsia="SimSun" w:hAnsi="SimSun" w:hint="eastAsia"/>
          <w:color w:val="auto"/>
          <w:spacing w:val="0"/>
          <w:sz w:val="21"/>
          <w:szCs w:val="21"/>
          <w:lang w:eastAsia="zh-CN"/>
        </w:rPr>
        <w:t>的风险。</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政府已经通过了一级立法，在联合王国引入了孤儿作品许可的国内方案</w:t>
      </w:r>
      <w:r w:rsidRPr="00204B26">
        <w:rPr>
          <w:rStyle w:val="FootnoteReference"/>
          <w:rFonts w:ascii="SimSun" w:eastAsia="SimSun" w:hAnsi="SimSun"/>
          <w:color w:val="auto"/>
          <w:spacing w:val="0"/>
          <w:sz w:val="21"/>
          <w:szCs w:val="21"/>
          <w:lang w:eastAsia="zh-CN"/>
        </w:rPr>
        <w:footnoteReference w:id="2"/>
      </w:r>
      <w:r>
        <w:rPr>
          <w:rFonts w:ascii="SimSun" w:eastAsia="SimSun" w:hAnsi="SimSun" w:hint="eastAsia"/>
          <w:color w:val="auto"/>
          <w:spacing w:val="0"/>
          <w:sz w:val="21"/>
          <w:szCs w:val="21"/>
          <w:lang w:eastAsia="zh-CN"/>
        </w:rPr>
        <w:t>。该方案允许任何申请人对任何类型的孤儿作品进行商业性和非商业性使用，条件是申请人进行尽职搜索，寻找不详的权利人，并缴纳许可费。这独立于联合王国对关于某些孤儿作品准许使用的</w:t>
      </w:r>
      <w:r w:rsidR="00247D47">
        <w:rPr>
          <w:rFonts w:ascii="SimSun" w:eastAsia="SimSun" w:hAnsi="SimSun" w:hint="eastAsia"/>
          <w:color w:val="auto"/>
          <w:spacing w:val="0"/>
          <w:sz w:val="21"/>
          <w:szCs w:val="21"/>
          <w:lang w:eastAsia="zh-CN"/>
        </w:rPr>
        <w:t>欧盟《</w:t>
      </w:r>
      <w:r>
        <w:rPr>
          <w:rFonts w:ascii="SimSun" w:eastAsia="SimSun" w:hAnsi="SimSun" w:hint="eastAsia"/>
          <w:color w:val="auto"/>
          <w:spacing w:val="0"/>
          <w:sz w:val="21"/>
          <w:szCs w:val="21"/>
          <w:lang w:eastAsia="zh-CN"/>
        </w:rPr>
        <w:t>指令</w:t>
      </w:r>
      <w:r w:rsidR="00247D47">
        <w:rPr>
          <w:rFonts w:ascii="SimSun" w:eastAsia="SimSun" w:hAnsi="SimSun" w:hint="eastAsia"/>
          <w:color w:val="auto"/>
          <w:spacing w:val="0"/>
          <w:sz w:val="21"/>
          <w:szCs w:val="21"/>
          <w:lang w:eastAsia="zh-CN"/>
        </w:rPr>
        <w:t>》</w:t>
      </w:r>
      <w:r>
        <w:rPr>
          <w:rFonts w:ascii="SimSun" w:eastAsia="SimSun" w:hAnsi="SimSun" w:hint="eastAsia"/>
          <w:color w:val="auto"/>
          <w:spacing w:val="0"/>
          <w:sz w:val="21"/>
          <w:szCs w:val="21"/>
          <w:lang w:eastAsia="zh-CN"/>
        </w:rPr>
        <w:t>的实施，但对其是一个补充。</w:t>
      </w:r>
      <w:r w:rsidR="00247D47">
        <w:rPr>
          <w:rFonts w:ascii="SimSun" w:eastAsia="SimSun" w:hAnsi="SimSun" w:hint="eastAsia"/>
          <w:color w:val="auto"/>
          <w:spacing w:val="0"/>
          <w:sz w:val="21"/>
          <w:szCs w:val="21"/>
          <w:lang w:eastAsia="zh-CN"/>
        </w:rPr>
        <w:t>《</w:t>
      </w:r>
      <w:r>
        <w:rPr>
          <w:rFonts w:ascii="SimSun" w:eastAsia="SimSun" w:hAnsi="SimSun" w:hint="eastAsia"/>
          <w:color w:val="auto"/>
          <w:spacing w:val="0"/>
          <w:sz w:val="21"/>
          <w:szCs w:val="21"/>
          <w:lang w:eastAsia="zh-CN"/>
        </w:rPr>
        <w:t>指令</w:t>
      </w:r>
      <w:r w:rsidR="00247D47">
        <w:rPr>
          <w:rFonts w:ascii="SimSun" w:eastAsia="SimSun" w:hAnsi="SimSun" w:hint="eastAsia"/>
          <w:color w:val="auto"/>
          <w:spacing w:val="0"/>
          <w:sz w:val="21"/>
          <w:szCs w:val="21"/>
          <w:lang w:eastAsia="zh-CN"/>
        </w:rPr>
        <w:t>》</w:t>
      </w:r>
      <w:r>
        <w:rPr>
          <w:rFonts w:ascii="SimSun" w:eastAsia="SimSun" w:hAnsi="SimSun" w:hint="eastAsia"/>
          <w:color w:val="auto"/>
          <w:spacing w:val="0"/>
          <w:sz w:val="21"/>
          <w:szCs w:val="21"/>
          <w:lang w:eastAsia="zh-CN"/>
        </w:rPr>
        <w:t>允许</w:t>
      </w:r>
      <w:r w:rsidR="00247D47">
        <w:rPr>
          <w:rFonts w:ascii="SimSun" w:eastAsia="SimSun" w:hAnsi="SimSun" w:hint="eastAsia"/>
          <w:color w:val="auto"/>
          <w:spacing w:val="0"/>
          <w:sz w:val="21"/>
          <w:szCs w:val="21"/>
          <w:lang w:eastAsia="zh-CN"/>
        </w:rPr>
        <w:t>对公众</w:t>
      </w:r>
      <w:r>
        <w:rPr>
          <w:rFonts w:ascii="SimSun" w:eastAsia="SimSun" w:hAnsi="SimSun" w:hint="eastAsia"/>
          <w:color w:val="auto"/>
          <w:spacing w:val="0"/>
          <w:sz w:val="21"/>
          <w:szCs w:val="21"/>
          <w:lang w:eastAsia="zh-CN"/>
        </w:rPr>
        <w:t>开放的档案馆对某些作品进行数字化，以在档案馆的网站上展示，允许欧盟全境访问。它必须作为版权法的例外</w:t>
      </w:r>
      <w:r w:rsidR="00247D47">
        <w:rPr>
          <w:rFonts w:ascii="SimSun" w:eastAsia="SimSun" w:hAnsi="SimSun" w:hint="eastAsia"/>
          <w:color w:val="auto"/>
          <w:spacing w:val="0"/>
          <w:sz w:val="21"/>
          <w:szCs w:val="21"/>
          <w:lang w:eastAsia="zh-CN"/>
        </w:rPr>
        <w:t>得到</w:t>
      </w:r>
      <w:r>
        <w:rPr>
          <w:rFonts w:ascii="SimSun" w:eastAsia="SimSun" w:hAnsi="SimSun" w:hint="eastAsia"/>
          <w:color w:val="auto"/>
          <w:spacing w:val="0"/>
          <w:sz w:val="21"/>
          <w:szCs w:val="21"/>
          <w:lang w:eastAsia="zh-CN"/>
        </w:rPr>
        <w:t>实施。</w:t>
      </w:r>
    </w:p>
    <w:p w:rsidR="0079433E" w:rsidRPr="00247D47" w:rsidRDefault="004B7664" w:rsidP="00247D47">
      <w:pPr>
        <w:pStyle w:val="Heading2"/>
        <w:spacing w:before="0" w:afterLines="50" w:after="120" w:line="340" w:lineRule="atLeast"/>
        <w:rPr>
          <w:rFonts w:ascii="SimSun" w:hAnsi="SimSun"/>
          <w:b/>
          <w:bCs w:val="0"/>
          <w:caps w:val="0"/>
          <w:sz w:val="21"/>
          <w:szCs w:val="21"/>
        </w:rPr>
      </w:pPr>
      <w:r w:rsidRPr="00247D47">
        <w:rPr>
          <w:rFonts w:ascii="SimSun" w:hAnsi="SimSun" w:hint="eastAsia"/>
          <w:b/>
          <w:bCs w:val="0"/>
          <w:caps w:val="0"/>
          <w:sz w:val="21"/>
          <w:szCs w:val="21"/>
        </w:rPr>
        <w:t>联合王国的国内孤儿作品许可</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孤儿作品许可的国内方案，在</w:t>
      </w:r>
      <w:r w:rsidR="0060387A">
        <w:rPr>
          <w:rFonts w:ascii="SimSun" w:eastAsia="SimSun" w:hAnsi="SimSun" w:hint="eastAsia"/>
          <w:color w:val="auto"/>
          <w:spacing w:val="0"/>
          <w:sz w:val="21"/>
          <w:szCs w:val="21"/>
          <w:lang w:eastAsia="zh-CN"/>
        </w:rPr>
        <w:t>条例</w:t>
      </w:r>
      <w:r>
        <w:rPr>
          <w:rFonts w:ascii="SimSun" w:eastAsia="SimSun" w:hAnsi="SimSun" w:hint="eastAsia"/>
          <w:color w:val="auto"/>
          <w:spacing w:val="0"/>
          <w:sz w:val="21"/>
          <w:szCs w:val="21"/>
          <w:lang w:eastAsia="zh-CN"/>
        </w:rPr>
        <w:t>制订之前经过了书面咨询，与各种组织和个人</w:t>
      </w:r>
      <w:r w:rsidR="00247D47">
        <w:rPr>
          <w:rFonts w:ascii="SimSun" w:eastAsia="SimSun" w:hAnsi="SimSun" w:hint="eastAsia"/>
          <w:color w:val="auto"/>
          <w:spacing w:val="0"/>
          <w:sz w:val="21"/>
          <w:szCs w:val="21"/>
          <w:lang w:eastAsia="zh-CN"/>
        </w:rPr>
        <w:t>开展了</w:t>
      </w:r>
      <w:r>
        <w:rPr>
          <w:rFonts w:ascii="SimSun" w:eastAsia="SimSun" w:hAnsi="SimSun" w:hint="eastAsia"/>
          <w:color w:val="auto"/>
          <w:spacing w:val="0"/>
          <w:sz w:val="21"/>
          <w:szCs w:val="21"/>
          <w:lang w:eastAsia="zh-CN"/>
        </w:rPr>
        <w:t>广泛讨论，</w:t>
      </w:r>
      <w:r w:rsidR="00247D47">
        <w:rPr>
          <w:rFonts w:ascii="SimSun" w:eastAsia="SimSun" w:hAnsi="SimSun" w:hint="eastAsia"/>
          <w:color w:val="auto"/>
          <w:spacing w:val="0"/>
          <w:sz w:val="21"/>
          <w:szCs w:val="21"/>
          <w:lang w:eastAsia="zh-CN"/>
        </w:rPr>
        <w:t>对</w:t>
      </w:r>
      <w:r>
        <w:rPr>
          <w:rFonts w:ascii="SimSun" w:eastAsia="SimSun" w:hAnsi="SimSun" w:hint="eastAsia"/>
          <w:color w:val="auto"/>
          <w:spacing w:val="0"/>
          <w:sz w:val="21"/>
          <w:szCs w:val="21"/>
          <w:lang w:eastAsia="zh-CN"/>
        </w:rPr>
        <w:t>国外孤儿作品方案</w:t>
      </w:r>
      <w:r w:rsidR="00247D47">
        <w:rPr>
          <w:rFonts w:ascii="SimSun" w:eastAsia="SimSun" w:hAnsi="SimSun" w:hint="eastAsia"/>
          <w:color w:val="auto"/>
          <w:spacing w:val="0"/>
          <w:sz w:val="21"/>
          <w:szCs w:val="21"/>
          <w:lang w:eastAsia="zh-CN"/>
        </w:rPr>
        <w:t>进行了研究</w:t>
      </w:r>
      <w:r>
        <w:rPr>
          <w:rFonts w:ascii="SimSun" w:eastAsia="SimSun" w:hAnsi="SimSun" w:hint="eastAsia"/>
          <w:color w:val="auto"/>
          <w:spacing w:val="0"/>
          <w:sz w:val="21"/>
          <w:szCs w:val="21"/>
          <w:lang w:eastAsia="zh-CN"/>
        </w:rPr>
        <w:t>，一个利益攸关者工作组还举行了</w:t>
      </w:r>
      <w:r w:rsidR="00BD26EC">
        <w:rPr>
          <w:rFonts w:ascii="SimSun" w:eastAsia="SimSun" w:hAnsi="SimSun" w:hint="eastAsia"/>
          <w:color w:val="auto"/>
          <w:spacing w:val="0"/>
          <w:sz w:val="21"/>
          <w:szCs w:val="21"/>
          <w:lang w:eastAsia="zh-CN"/>
        </w:rPr>
        <w:t>九</w:t>
      </w:r>
      <w:r>
        <w:rPr>
          <w:rFonts w:ascii="SimSun" w:eastAsia="SimSun" w:hAnsi="SimSun" w:hint="eastAsia"/>
          <w:color w:val="auto"/>
          <w:spacing w:val="0"/>
          <w:sz w:val="21"/>
          <w:szCs w:val="21"/>
          <w:lang w:eastAsia="zh-CN"/>
        </w:rPr>
        <w:t>次会议。</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关于该方案如何发挥作用的若干原则，已经在修正《版权、外观设计和专利法》</w:t>
      </w:r>
      <w:r w:rsidR="00BD26EC">
        <w:rPr>
          <w:rFonts w:ascii="SimSun" w:eastAsia="SimSun" w:hAnsi="SimSun" w:hint="eastAsia"/>
          <w:color w:val="auto"/>
          <w:spacing w:val="0"/>
          <w:sz w:val="21"/>
          <w:szCs w:val="21"/>
          <w:lang w:eastAsia="zh-CN"/>
        </w:rPr>
        <w:t>(CDPA)</w:t>
      </w:r>
      <w:r>
        <w:rPr>
          <w:rFonts w:ascii="SimSun" w:eastAsia="SimSun" w:hAnsi="SimSun" w:hint="eastAsia"/>
          <w:color w:val="auto"/>
          <w:spacing w:val="0"/>
          <w:sz w:val="21"/>
          <w:szCs w:val="21"/>
          <w:lang w:eastAsia="zh-CN"/>
        </w:rPr>
        <w:t>的立法中有所规定，或者在“实现版权</w:t>
      </w:r>
      <w:r w:rsidR="00BD26EC">
        <w:rPr>
          <w:rFonts w:ascii="SimSun" w:eastAsia="SimSun" w:hAnsi="SimSun" w:hint="eastAsia"/>
          <w:color w:val="auto"/>
          <w:spacing w:val="0"/>
          <w:sz w:val="21"/>
          <w:szCs w:val="21"/>
          <w:lang w:eastAsia="zh-CN"/>
        </w:rPr>
        <w:t>的</w:t>
      </w:r>
      <w:r>
        <w:rPr>
          <w:rFonts w:ascii="SimSun" w:eastAsia="SimSun" w:hAnsi="SimSun" w:hint="eastAsia"/>
          <w:color w:val="auto"/>
          <w:spacing w:val="0"/>
          <w:sz w:val="21"/>
          <w:szCs w:val="21"/>
          <w:lang w:eastAsia="zh-CN"/>
        </w:rPr>
        <w:t>现代化”中作为政府政策宣布。关于该方案如何发挥作用的进一步细节</w:t>
      </w:r>
      <w:r w:rsidR="00BD26EC">
        <w:rPr>
          <w:rFonts w:ascii="SimSun" w:eastAsia="SimSun" w:hAnsi="SimSun" w:hint="eastAsia"/>
          <w:color w:val="auto"/>
          <w:spacing w:val="0"/>
          <w:sz w:val="21"/>
          <w:szCs w:val="21"/>
          <w:lang w:eastAsia="zh-CN"/>
        </w:rPr>
        <w:t>见下文</w:t>
      </w:r>
      <w:r>
        <w:rPr>
          <w:rFonts w:ascii="SimSun" w:eastAsia="SimSun" w:hAnsi="SimSun" w:hint="eastAsia"/>
          <w:color w:val="auto"/>
          <w:spacing w:val="0"/>
          <w:sz w:val="21"/>
          <w:szCs w:val="21"/>
          <w:lang w:eastAsia="zh-CN"/>
        </w:rPr>
        <w:t>。</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如前所述，国内方案只能许可在联合王国内部的使用，因为其他国家可能希望以不同方式对待孤儿作品。政府</w:t>
      </w:r>
      <w:r w:rsidR="00BD26EC">
        <w:rPr>
          <w:rFonts w:ascii="SimSun" w:eastAsia="SimSun" w:hAnsi="SimSun" w:hint="eastAsia"/>
          <w:color w:val="auto"/>
          <w:spacing w:val="0"/>
          <w:sz w:val="21"/>
          <w:szCs w:val="21"/>
          <w:lang w:eastAsia="zh-CN"/>
        </w:rPr>
        <w:t>承认</w:t>
      </w:r>
      <w:r>
        <w:rPr>
          <w:rFonts w:ascii="SimSun" w:eastAsia="SimSun" w:hAnsi="SimSun" w:hint="eastAsia"/>
          <w:color w:val="auto"/>
          <w:spacing w:val="0"/>
          <w:sz w:val="21"/>
          <w:szCs w:val="21"/>
          <w:lang w:eastAsia="zh-CN"/>
        </w:rPr>
        <w:t>这可能</w:t>
      </w:r>
      <w:r w:rsidR="00BD26EC">
        <w:rPr>
          <w:rFonts w:ascii="SimSun" w:eastAsia="SimSun" w:hAnsi="SimSun" w:hint="eastAsia"/>
          <w:color w:val="auto"/>
          <w:spacing w:val="0"/>
          <w:sz w:val="21"/>
          <w:szCs w:val="21"/>
          <w:lang w:eastAsia="zh-CN"/>
        </w:rPr>
        <w:t>有损</w:t>
      </w:r>
      <w:r>
        <w:rPr>
          <w:rFonts w:ascii="SimSun" w:eastAsia="SimSun" w:hAnsi="SimSun" w:hint="eastAsia"/>
          <w:color w:val="auto"/>
          <w:spacing w:val="0"/>
          <w:sz w:val="21"/>
          <w:szCs w:val="21"/>
          <w:lang w:eastAsia="zh-CN"/>
        </w:rPr>
        <w:t>方案对一些潜在</w:t>
      </w:r>
      <w:r w:rsidR="00BD26EC">
        <w:rPr>
          <w:rFonts w:ascii="SimSun" w:eastAsia="SimSun" w:hAnsi="SimSun" w:hint="eastAsia"/>
          <w:color w:val="auto"/>
          <w:spacing w:val="0"/>
          <w:sz w:val="21"/>
          <w:szCs w:val="21"/>
          <w:lang w:eastAsia="zh-CN"/>
        </w:rPr>
        <w:t>使用者</w:t>
      </w:r>
      <w:r>
        <w:rPr>
          <w:rFonts w:ascii="SimSun" w:eastAsia="SimSun" w:hAnsi="SimSun" w:hint="eastAsia"/>
          <w:color w:val="auto"/>
          <w:spacing w:val="0"/>
          <w:sz w:val="21"/>
          <w:szCs w:val="21"/>
          <w:lang w:eastAsia="zh-CN"/>
        </w:rPr>
        <w:t>的吸引力，但在较长期，可能有机会与具有或实行兼容方案的其他国家、特别是英语国家达成互惠协议。这种协议可能允许在一个国家</w:t>
      </w:r>
      <w:r w:rsidR="00BD26EC">
        <w:rPr>
          <w:rFonts w:ascii="SimSun" w:eastAsia="SimSun" w:hAnsi="SimSun" w:hint="eastAsia"/>
          <w:color w:val="auto"/>
          <w:spacing w:val="0"/>
          <w:sz w:val="21"/>
          <w:szCs w:val="21"/>
          <w:lang w:eastAsia="zh-CN"/>
        </w:rPr>
        <w:t>得到</w:t>
      </w:r>
      <w:r>
        <w:rPr>
          <w:rFonts w:ascii="SimSun" w:eastAsia="SimSun" w:hAnsi="SimSun" w:hint="eastAsia"/>
          <w:color w:val="auto"/>
          <w:spacing w:val="0"/>
          <w:sz w:val="21"/>
          <w:szCs w:val="21"/>
          <w:lang w:eastAsia="zh-CN"/>
        </w:rPr>
        <w:t>某</w:t>
      </w:r>
      <w:r w:rsidR="00BD26EC">
        <w:rPr>
          <w:rFonts w:ascii="SimSun" w:eastAsia="SimSun" w:hAnsi="SimSun" w:hint="eastAsia"/>
          <w:color w:val="auto"/>
          <w:spacing w:val="0"/>
          <w:sz w:val="21"/>
          <w:szCs w:val="21"/>
          <w:lang w:eastAsia="zh-CN"/>
        </w:rPr>
        <w:t>种使用</w:t>
      </w:r>
      <w:r>
        <w:rPr>
          <w:rFonts w:ascii="SimSun" w:eastAsia="SimSun" w:hAnsi="SimSun" w:hint="eastAsia"/>
          <w:color w:val="auto"/>
          <w:spacing w:val="0"/>
          <w:sz w:val="21"/>
          <w:szCs w:val="21"/>
          <w:lang w:eastAsia="zh-CN"/>
        </w:rPr>
        <w:t>许可的孤儿作品也可在协议其他成员国</w:t>
      </w:r>
      <w:r w:rsidR="00BD26EC">
        <w:rPr>
          <w:rFonts w:ascii="SimSun" w:eastAsia="SimSun" w:hAnsi="SimSun" w:hint="eastAsia"/>
          <w:color w:val="auto"/>
          <w:spacing w:val="0"/>
          <w:sz w:val="21"/>
          <w:szCs w:val="21"/>
          <w:lang w:eastAsia="zh-CN"/>
        </w:rPr>
        <w:t>得到</w:t>
      </w:r>
      <w:r>
        <w:rPr>
          <w:rFonts w:ascii="SimSun" w:eastAsia="SimSun" w:hAnsi="SimSun" w:hint="eastAsia"/>
          <w:color w:val="auto"/>
          <w:spacing w:val="0"/>
          <w:sz w:val="21"/>
          <w:szCs w:val="21"/>
          <w:lang w:eastAsia="zh-CN"/>
        </w:rPr>
        <w:t>许可使用，不要求在每个领土内</w:t>
      </w:r>
      <w:r w:rsidR="00BD26EC">
        <w:rPr>
          <w:rFonts w:ascii="SimSun" w:eastAsia="SimSun" w:hAnsi="SimSun" w:hint="eastAsia"/>
          <w:color w:val="auto"/>
          <w:spacing w:val="0"/>
          <w:sz w:val="21"/>
          <w:szCs w:val="21"/>
          <w:lang w:eastAsia="zh-CN"/>
        </w:rPr>
        <w:t>分别提出</w:t>
      </w:r>
      <w:r>
        <w:rPr>
          <w:rFonts w:ascii="SimSun" w:eastAsia="SimSun" w:hAnsi="SimSun" w:hint="eastAsia"/>
          <w:color w:val="auto"/>
          <w:spacing w:val="0"/>
          <w:sz w:val="21"/>
          <w:szCs w:val="21"/>
          <w:lang w:eastAsia="zh-CN"/>
        </w:rPr>
        <w:t>申请。但是，我们未就此问题开展咨询，因为这种机会何时</w:t>
      </w:r>
      <w:r w:rsidR="00BD26EC">
        <w:rPr>
          <w:rFonts w:ascii="SimSun" w:eastAsia="SimSun" w:hAnsi="SimSun" w:hint="eastAsia"/>
          <w:color w:val="auto"/>
          <w:spacing w:val="0"/>
          <w:sz w:val="21"/>
          <w:szCs w:val="21"/>
          <w:lang w:eastAsia="zh-CN"/>
        </w:rPr>
        <w:t>会</w:t>
      </w:r>
      <w:r>
        <w:rPr>
          <w:rFonts w:ascii="SimSun" w:eastAsia="SimSun" w:hAnsi="SimSun" w:hint="eastAsia"/>
          <w:color w:val="auto"/>
          <w:spacing w:val="0"/>
          <w:sz w:val="21"/>
          <w:szCs w:val="21"/>
          <w:lang w:eastAsia="zh-CN"/>
        </w:rPr>
        <w:t>出现</w:t>
      </w:r>
      <w:r w:rsidR="00BD26EC">
        <w:rPr>
          <w:rFonts w:ascii="SimSun" w:eastAsia="SimSun" w:hAnsi="SimSun" w:hint="eastAsia"/>
          <w:color w:val="auto"/>
          <w:spacing w:val="0"/>
          <w:sz w:val="21"/>
          <w:szCs w:val="21"/>
          <w:lang w:eastAsia="zh-CN"/>
        </w:rPr>
        <w:t>、可能有哪些</w:t>
      </w:r>
      <w:r>
        <w:rPr>
          <w:rFonts w:ascii="SimSun" w:eastAsia="SimSun" w:hAnsi="SimSun" w:hint="eastAsia"/>
          <w:color w:val="auto"/>
          <w:spacing w:val="0"/>
          <w:sz w:val="21"/>
          <w:szCs w:val="21"/>
          <w:lang w:eastAsia="zh-CN"/>
        </w:rPr>
        <w:t>条件并不清楚。</w:t>
      </w:r>
    </w:p>
    <w:p w:rsidR="0079433E" w:rsidRPr="00247D47" w:rsidRDefault="008B4F71" w:rsidP="00247D47">
      <w:pPr>
        <w:pStyle w:val="Heading2"/>
        <w:spacing w:before="0" w:afterLines="50" w:after="120" w:line="340" w:lineRule="atLeast"/>
        <w:rPr>
          <w:rFonts w:ascii="SimSun" w:hAnsi="SimSun"/>
          <w:b/>
          <w:bCs w:val="0"/>
          <w:caps w:val="0"/>
          <w:sz w:val="21"/>
          <w:szCs w:val="21"/>
        </w:rPr>
      </w:pPr>
      <w:r>
        <w:rPr>
          <w:rFonts w:ascii="SimSun" w:hAnsi="SimSun" w:hint="eastAsia"/>
          <w:b/>
          <w:bCs w:val="0"/>
          <w:caps w:val="0"/>
          <w:sz w:val="21"/>
          <w:szCs w:val="21"/>
        </w:rPr>
        <w:t>授权</w:t>
      </w:r>
      <w:r w:rsidR="004B7664" w:rsidRPr="00247D47">
        <w:rPr>
          <w:rFonts w:ascii="SimSun" w:hAnsi="SimSun" w:hint="eastAsia"/>
          <w:b/>
          <w:bCs w:val="0"/>
          <w:caps w:val="0"/>
          <w:sz w:val="21"/>
          <w:szCs w:val="21"/>
        </w:rPr>
        <w:t>机构</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方案的运转将通过一个授权机构进行，该机构由国务大臣指定，负责孤儿作品的使用许可。希望使用孤儿作品的</w:t>
      </w:r>
      <w:r w:rsidR="0060387A">
        <w:rPr>
          <w:rFonts w:ascii="SimSun" w:eastAsia="SimSun" w:hAnsi="SimSun" w:hint="eastAsia"/>
          <w:color w:val="auto"/>
          <w:spacing w:val="0"/>
          <w:sz w:val="21"/>
          <w:szCs w:val="21"/>
          <w:lang w:eastAsia="zh-CN"/>
        </w:rPr>
        <w:t>任何人</w:t>
      </w:r>
      <w:r>
        <w:rPr>
          <w:rFonts w:ascii="SimSun" w:eastAsia="SimSun" w:hAnsi="SimSun" w:hint="eastAsia"/>
          <w:color w:val="auto"/>
          <w:spacing w:val="0"/>
          <w:sz w:val="21"/>
          <w:szCs w:val="21"/>
          <w:lang w:eastAsia="zh-CN"/>
        </w:rPr>
        <w:t>，</w:t>
      </w:r>
      <w:r w:rsidR="00BD26EC">
        <w:rPr>
          <w:rFonts w:ascii="SimSun" w:eastAsia="SimSun" w:hAnsi="SimSun" w:hint="eastAsia"/>
          <w:color w:val="auto"/>
          <w:spacing w:val="0"/>
          <w:sz w:val="21"/>
          <w:szCs w:val="21"/>
          <w:lang w:eastAsia="zh-CN"/>
        </w:rPr>
        <w:t>将</w:t>
      </w:r>
      <w:r>
        <w:rPr>
          <w:rFonts w:ascii="SimSun" w:eastAsia="SimSun" w:hAnsi="SimSun" w:hint="eastAsia"/>
          <w:color w:val="auto"/>
          <w:spacing w:val="0"/>
          <w:sz w:val="21"/>
          <w:szCs w:val="21"/>
          <w:lang w:eastAsia="zh-CN"/>
        </w:rPr>
        <w:t>需要向该授权机构提出申请。在《企业和</w:t>
      </w:r>
      <w:r w:rsidR="00BD26EC">
        <w:rPr>
          <w:rFonts w:ascii="SimSun" w:eastAsia="SimSun" w:hAnsi="SimSun" w:hint="eastAsia"/>
          <w:color w:val="auto"/>
          <w:spacing w:val="0"/>
          <w:sz w:val="21"/>
          <w:szCs w:val="21"/>
          <w:lang w:eastAsia="zh-CN"/>
        </w:rPr>
        <w:t>监管</w:t>
      </w:r>
      <w:r>
        <w:rPr>
          <w:rFonts w:ascii="SimSun" w:eastAsia="SimSun" w:hAnsi="SimSun" w:hint="eastAsia"/>
          <w:color w:val="auto"/>
          <w:spacing w:val="0"/>
          <w:sz w:val="21"/>
          <w:szCs w:val="21"/>
          <w:lang w:eastAsia="zh-CN"/>
        </w:rPr>
        <w:t>改革法》通过时，宣布授权机构将是一个公共机构，而且可能是已</w:t>
      </w:r>
      <w:r w:rsidR="00BD26EC">
        <w:rPr>
          <w:rFonts w:ascii="SimSun" w:eastAsia="SimSun" w:hAnsi="SimSun" w:hint="eastAsia"/>
          <w:color w:val="auto"/>
          <w:spacing w:val="0"/>
          <w:sz w:val="21"/>
          <w:szCs w:val="21"/>
          <w:lang w:eastAsia="zh-CN"/>
        </w:rPr>
        <w:t>有</w:t>
      </w:r>
      <w:r>
        <w:rPr>
          <w:rFonts w:ascii="SimSun" w:eastAsia="SimSun" w:hAnsi="SimSun" w:hint="eastAsia"/>
          <w:color w:val="auto"/>
          <w:spacing w:val="0"/>
          <w:sz w:val="21"/>
          <w:szCs w:val="21"/>
          <w:lang w:eastAsia="zh-CN"/>
        </w:rPr>
        <w:t>的机构。在对潜在候选</w:t>
      </w:r>
      <w:r w:rsidR="00BD26EC">
        <w:rPr>
          <w:rFonts w:ascii="SimSun" w:eastAsia="SimSun" w:hAnsi="SimSun" w:hint="eastAsia"/>
          <w:color w:val="auto"/>
          <w:spacing w:val="0"/>
          <w:sz w:val="21"/>
          <w:szCs w:val="21"/>
          <w:lang w:eastAsia="zh-CN"/>
        </w:rPr>
        <w:t>机构</w:t>
      </w:r>
      <w:r>
        <w:rPr>
          <w:rFonts w:ascii="SimSun" w:eastAsia="SimSun" w:hAnsi="SimSun" w:hint="eastAsia"/>
          <w:color w:val="auto"/>
          <w:spacing w:val="0"/>
          <w:sz w:val="21"/>
          <w:szCs w:val="21"/>
          <w:lang w:eastAsia="zh-CN"/>
        </w:rPr>
        <w:t>进行评估之后，决定由知识产权局</w:t>
      </w:r>
      <w:r w:rsidRPr="00204B26">
        <w:rPr>
          <w:rFonts w:ascii="SimSun" w:eastAsia="SimSun" w:hAnsi="SimSun"/>
          <w:color w:val="auto"/>
          <w:spacing w:val="0"/>
          <w:sz w:val="21"/>
          <w:szCs w:val="21"/>
          <w:lang w:eastAsia="zh-CN"/>
        </w:rPr>
        <w:t>(IPO)</w:t>
      </w:r>
      <w:r w:rsidR="00BD26EC">
        <w:rPr>
          <w:rFonts w:ascii="SimSun" w:eastAsia="SimSun" w:hAnsi="SimSun" w:hint="eastAsia"/>
          <w:color w:val="auto"/>
          <w:spacing w:val="0"/>
          <w:sz w:val="21"/>
          <w:szCs w:val="21"/>
          <w:lang w:eastAsia="zh-CN"/>
        </w:rPr>
        <w:t>担任</w:t>
      </w:r>
      <w:r>
        <w:rPr>
          <w:rFonts w:ascii="SimSun" w:eastAsia="SimSun" w:hAnsi="SimSun" w:hint="eastAsia"/>
          <w:color w:val="auto"/>
          <w:spacing w:val="0"/>
          <w:sz w:val="21"/>
          <w:szCs w:val="21"/>
          <w:lang w:eastAsia="zh-CN"/>
        </w:rPr>
        <w:t>授权机构。</w:t>
      </w:r>
    </w:p>
    <w:p w:rsidR="0079433E" w:rsidRPr="00247D47" w:rsidRDefault="004B7664" w:rsidP="00247D47">
      <w:pPr>
        <w:pStyle w:val="Heading2"/>
        <w:spacing w:before="0" w:afterLines="50" w:after="120" w:line="340" w:lineRule="atLeast"/>
        <w:rPr>
          <w:rFonts w:ascii="SimSun" w:hAnsi="SimSun"/>
          <w:b/>
          <w:bCs w:val="0"/>
          <w:caps w:val="0"/>
          <w:sz w:val="21"/>
          <w:szCs w:val="21"/>
        </w:rPr>
      </w:pPr>
      <w:r w:rsidRPr="00247D47">
        <w:rPr>
          <w:rFonts w:ascii="SimSun" w:hAnsi="SimSun" w:hint="eastAsia"/>
          <w:b/>
          <w:bCs w:val="0"/>
          <w:caps w:val="0"/>
          <w:sz w:val="21"/>
          <w:szCs w:val="21"/>
        </w:rPr>
        <w:t>尽职搜索</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条例要求申请人</w:t>
      </w:r>
      <w:r w:rsidR="00BD26EC">
        <w:rPr>
          <w:rFonts w:ascii="SimSun" w:eastAsia="SimSun" w:hAnsi="SimSun" w:hint="eastAsia"/>
          <w:color w:val="auto"/>
          <w:spacing w:val="0"/>
          <w:sz w:val="21"/>
          <w:szCs w:val="21"/>
          <w:lang w:eastAsia="zh-CN"/>
        </w:rPr>
        <w:t>对</w:t>
      </w:r>
      <w:r>
        <w:rPr>
          <w:rFonts w:ascii="SimSun" w:eastAsia="SimSun" w:hAnsi="SimSun" w:hint="eastAsia"/>
          <w:color w:val="auto"/>
          <w:spacing w:val="0"/>
          <w:sz w:val="21"/>
          <w:szCs w:val="21"/>
          <w:lang w:eastAsia="zh-CN"/>
        </w:rPr>
        <w:t>被怀疑的孤儿作品进行尽职搜索。一个人想合法使用任何版权作品时，必须找出相关权利人是谁，并向</w:t>
      </w:r>
      <w:r w:rsidR="00BD26EC">
        <w:rPr>
          <w:rFonts w:ascii="SimSun" w:eastAsia="SimSun" w:hAnsi="SimSun" w:hint="eastAsia"/>
          <w:color w:val="auto"/>
          <w:spacing w:val="0"/>
          <w:sz w:val="21"/>
          <w:szCs w:val="21"/>
          <w:lang w:eastAsia="zh-CN"/>
        </w:rPr>
        <w:t>权利人征得</w:t>
      </w:r>
      <w:r>
        <w:rPr>
          <w:rFonts w:ascii="SimSun" w:eastAsia="SimSun" w:hAnsi="SimSun" w:hint="eastAsia"/>
          <w:color w:val="auto"/>
          <w:spacing w:val="0"/>
          <w:sz w:val="21"/>
          <w:szCs w:val="21"/>
          <w:lang w:eastAsia="zh-CN"/>
        </w:rPr>
        <w:t>同意。目前，如果找不到权利人，就不能合法使用作品，</w:t>
      </w:r>
      <w:r w:rsidR="00971521">
        <w:rPr>
          <w:rFonts w:ascii="SimSun" w:eastAsia="SimSun" w:hAnsi="SimSun" w:hint="eastAsia"/>
          <w:color w:val="auto"/>
          <w:spacing w:val="0"/>
          <w:sz w:val="21"/>
          <w:szCs w:val="21"/>
          <w:lang w:eastAsia="zh-CN"/>
        </w:rPr>
        <w:t>花在</w:t>
      </w:r>
      <w:r>
        <w:rPr>
          <w:rFonts w:ascii="SimSun" w:eastAsia="SimSun" w:hAnsi="SimSun" w:hint="eastAsia"/>
          <w:color w:val="auto"/>
          <w:spacing w:val="0"/>
          <w:sz w:val="21"/>
          <w:szCs w:val="21"/>
          <w:lang w:eastAsia="zh-CN"/>
        </w:rPr>
        <w:t>搜索权利人</w:t>
      </w:r>
      <w:r w:rsidR="00971521">
        <w:rPr>
          <w:rFonts w:ascii="SimSun" w:eastAsia="SimSun" w:hAnsi="SimSun" w:hint="eastAsia"/>
          <w:color w:val="auto"/>
          <w:spacing w:val="0"/>
          <w:sz w:val="21"/>
          <w:szCs w:val="21"/>
          <w:lang w:eastAsia="zh-CN"/>
        </w:rPr>
        <w:t>上</w:t>
      </w:r>
      <w:r>
        <w:rPr>
          <w:rFonts w:ascii="SimSun" w:eastAsia="SimSun" w:hAnsi="SimSun" w:hint="eastAsia"/>
          <w:color w:val="auto"/>
          <w:spacing w:val="0"/>
          <w:sz w:val="21"/>
          <w:szCs w:val="21"/>
          <w:lang w:eastAsia="zh-CN"/>
        </w:rPr>
        <w:t>的资源实际上</w:t>
      </w:r>
      <w:r w:rsidR="00971521">
        <w:rPr>
          <w:rFonts w:ascii="SimSun" w:eastAsia="SimSun" w:hAnsi="SimSun" w:hint="eastAsia"/>
          <w:color w:val="auto"/>
          <w:spacing w:val="0"/>
          <w:sz w:val="21"/>
          <w:szCs w:val="21"/>
          <w:lang w:eastAsia="zh-CN"/>
        </w:rPr>
        <w:t>就</w:t>
      </w:r>
      <w:r w:rsidR="00BD26EC">
        <w:rPr>
          <w:rFonts w:ascii="SimSun" w:eastAsia="SimSun" w:hAnsi="SimSun" w:hint="eastAsia"/>
          <w:color w:val="auto"/>
          <w:spacing w:val="0"/>
          <w:sz w:val="21"/>
          <w:szCs w:val="21"/>
          <w:lang w:eastAsia="zh-CN"/>
        </w:rPr>
        <w:t>白</w:t>
      </w:r>
      <w:r>
        <w:rPr>
          <w:rFonts w:ascii="SimSun" w:eastAsia="SimSun" w:hAnsi="SimSun" w:hint="eastAsia"/>
          <w:color w:val="auto"/>
          <w:spacing w:val="0"/>
          <w:sz w:val="21"/>
          <w:szCs w:val="21"/>
          <w:lang w:eastAsia="zh-CN"/>
        </w:rPr>
        <w:t>费了。寻找权利人的这</w:t>
      </w:r>
      <w:r w:rsidR="00BD26EC">
        <w:rPr>
          <w:rFonts w:ascii="SimSun" w:eastAsia="SimSun" w:hAnsi="SimSun" w:hint="eastAsia"/>
          <w:color w:val="auto"/>
          <w:spacing w:val="0"/>
          <w:sz w:val="21"/>
          <w:szCs w:val="21"/>
          <w:lang w:eastAsia="zh-CN"/>
        </w:rPr>
        <w:t>种</w:t>
      </w:r>
      <w:r>
        <w:rPr>
          <w:rFonts w:ascii="SimSun" w:eastAsia="SimSun" w:hAnsi="SimSun" w:hint="eastAsia"/>
          <w:color w:val="auto"/>
          <w:spacing w:val="0"/>
          <w:sz w:val="21"/>
          <w:szCs w:val="21"/>
          <w:lang w:eastAsia="zh-CN"/>
        </w:rPr>
        <w:t>过程许多人已经在进行，</w:t>
      </w:r>
      <w:r w:rsidR="00BD26EC">
        <w:rPr>
          <w:rFonts w:ascii="SimSun" w:eastAsia="SimSun" w:hAnsi="SimSun" w:hint="eastAsia"/>
          <w:color w:val="auto"/>
          <w:spacing w:val="0"/>
          <w:sz w:val="21"/>
          <w:szCs w:val="21"/>
          <w:lang w:eastAsia="zh-CN"/>
        </w:rPr>
        <w:t>被</w:t>
      </w:r>
      <w:r>
        <w:rPr>
          <w:rFonts w:ascii="SimSun" w:eastAsia="SimSun" w:hAnsi="SimSun" w:hint="eastAsia"/>
          <w:color w:val="auto"/>
          <w:spacing w:val="0"/>
          <w:sz w:val="21"/>
          <w:szCs w:val="21"/>
          <w:lang w:eastAsia="zh-CN"/>
        </w:rPr>
        <w:t>一些人称为“尽职搜索”或“尽职调查”。</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任何人希望申请许可，对孤儿作品进行复制的，将需要向授权机构提供尽职搜索的详情。</w:t>
      </w:r>
      <w:r w:rsidR="00BD26EC">
        <w:rPr>
          <w:rFonts w:ascii="SimSun" w:eastAsia="SimSun" w:hAnsi="SimSun" w:hint="eastAsia"/>
          <w:color w:val="auto"/>
          <w:spacing w:val="0"/>
          <w:sz w:val="21"/>
          <w:szCs w:val="21"/>
          <w:lang w:eastAsia="zh-CN"/>
        </w:rPr>
        <w:t>权利人</w:t>
      </w:r>
      <w:r>
        <w:rPr>
          <w:rFonts w:ascii="SimSun" w:eastAsia="SimSun" w:hAnsi="SimSun" w:hint="eastAsia"/>
          <w:color w:val="auto"/>
          <w:spacing w:val="0"/>
          <w:sz w:val="21"/>
          <w:szCs w:val="21"/>
          <w:lang w:eastAsia="zh-CN"/>
        </w:rPr>
        <w:t>有多个的，对于与</w:t>
      </w:r>
      <w:r w:rsidR="00BD26EC">
        <w:rPr>
          <w:rFonts w:ascii="SimSun" w:eastAsia="SimSun" w:hAnsi="SimSun" w:hint="eastAsia"/>
          <w:color w:val="auto"/>
          <w:spacing w:val="0"/>
          <w:sz w:val="21"/>
          <w:szCs w:val="21"/>
          <w:lang w:eastAsia="zh-CN"/>
        </w:rPr>
        <w:t>准备</w:t>
      </w:r>
      <w:r>
        <w:rPr>
          <w:rFonts w:ascii="SimSun" w:eastAsia="SimSun" w:hAnsi="SimSun" w:hint="eastAsia"/>
          <w:color w:val="auto"/>
          <w:spacing w:val="0"/>
          <w:sz w:val="21"/>
          <w:szCs w:val="21"/>
          <w:lang w:eastAsia="zh-CN"/>
        </w:rPr>
        <w:t>进行的使用有关的权利，</w:t>
      </w:r>
      <w:r w:rsidR="008A22D4">
        <w:rPr>
          <w:rFonts w:ascii="SimSun" w:eastAsia="SimSun" w:hAnsi="SimSun" w:hint="eastAsia"/>
          <w:color w:val="auto"/>
          <w:spacing w:val="0"/>
          <w:sz w:val="21"/>
          <w:szCs w:val="21"/>
          <w:lang w:eastAsia="zh-CN"/>
        </w:rPr>
        <w:t>对</w:t>
      </w:r>
      <w:r>
        <w:rPr>
          <w:rFonts w:ascii="SimSun" w:eastAsia="SimSun" w:hAnsi="SimSun" w:hint="eastAsia"/>
          <w:color w:val="auto"/>
          <w:spacing w:val="0"/>
          <w:sz w:val="21"/>
          <w:szCs w:val="21"/>
          <w:lang w:eastAsia="zh-CN"/>
        </w:rPr>
        <w:t>每个权利人都要进行尽职搜索。</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lastRenderedPageBreak/>
        <w:t>与任何其他版权作品一样，申请人将需要取得作品任何有关已知权利人的同意。</w:t>
      </w:r>
      <w:r w:rsidR="008A22D4">
        <w:rPr>
          <w:rFonts w:ascii="SimSun" w:eastAsia="SimSun" w:hAnsi="SimSun" w:hint="eastAsia"/>
          <w:color w:val="auto"/>
          <w:spacing w:val="0"/>
          <w:sz w:val="21"/>
          <w:szCs w:val="21"/>
          <w:lang w:eastAsia="zh-CN"/>
        </w:rPr>
        <w:t>作为其申请的一部分，</w:t>
      </w:r>
      <w:r>
        <w:rPr>
          <w:rFonts w:ascii="SimSun" w:eastAsia="SimSun" w:hAnsi="SimSun" w:hint="eastAsia"/>
          <w:color w:val="auto"/>
          <w:spacing w:val="0"/>
          <w:sz w:val="21"/>
          <w:szCs w:val="21"/>
          <w:lang w:eastAsia="zh-CN"/>
        </w:rPr>
        <w:t>申请人可以向授权机构出示孤儿作品的复制件。根据作品</w:t>
      </w:r>
      <w:r w:rsidR="008A22D4">
        <w:rPr>
          <w:rFonts w:ascii="SimSun" w:eastAsia="SimSun" w:hAnsi="SimSun" w:hint="eastAsia"/>
          <w:color w:val="auto"/>
          <w:spacing w:val="0"/>
          <w:sz w:val="21"/>
          <w:szCs w:val="21"/>
          <w:lang w:eastAsia="zh-CN"/>
        </w:rPr>
        <w:t>的</w:t>
      </w:r>
      <w:r>
        <w:rPr>
          <w:rFonts w:ascii="SimSun" w:eastAsia="SimSun" w:hAnsi="SimSun" w:hint="eastAsia"/>
          <w:color w:val="auto"/>
          <w:spacing w:val="0"/>
          <w:sz w:val="21"/>
          <w:szCs w:val="21"/>
          <w:lang w:eastAsia="zh-CN"/>
        </w:rPr>
        <w:t>类型，这可能提供证据，帮助授权机构评估不详的权利人</w:t>
      </w:r>
      <w:r w:rsidR="008A22D4">
        <w:rPr>
          <w:rFonts w:ascii="SimSun" w:eastAsia="SimSun" w:hAnsi="SimSun" w:hint="eastAsia"/>
          <w:color w:val="auto"/>
          <w:spacing w:val="0"/>
          <w:sz w:val="21"/>
          <w:szCs w:val="21"/>
          <w:lang w:eastAsia="zh-CN"/>
        </w:rPr>
        <w:t>是否可能</w:t>
      </w:r>
      <w:r>
        <w:rPr>
          <w:rFonts w:ascii="SimSun" w:eastAsia="SimSun" w:hAnsi="SimSun" w:hint="eastAsia"/>
          <w:color w:val="auto"/>
          <w:spacing w:val="0"/>
          <w:sz w:val="21"/>
          <w:szCs w:val="21"/>
          <w:lang w:eastAsia="zh-CN"/>
        </w:rPr>
        <w:t>将</w:t>
      </w:r>
      <w:r w:rsidR="008A22D4">
        <w:rPr>
          <w:rFonts w:ascii="SimSun" w:eastAsia="SimSun" w:hAnsi="SimSun" w:hint="eastAsia"/>
          <w:color w:val="auto"/>
          <w:spacing w:val="0"/>
          <w:sz w:val="21"/>
          <w:szCs w:val="21"/>
          <w:lang w:eastAsia="zh-CN"/>
        </w:rPr>
        <w:t>准备</w:t>
      </w:r>
      <w:r>
        <w:rPr>
          <w:rFonts w:ascii="SimSun" w:eastAsia="SimSun" w:hAnsi="SimSun" w:hint="eastAsia"/>
          <w:color w:val="auto"/>
          <w:spacing w:val="0"/>
          <w:sz w:val="21"/>
          <w:szCs w:val="21"/>
          <w:lang w:eastAsia="zh-CN"/>
        </w:rPr>
        <w:t>进行的使用视为</w:t>
      </w:r>
      <w:r w:rsidR="008A22D4">
        <w:rPr>
          <w:rFonts w:ascii="SimSun" w:eastAsia="SimSun" w:hAnsi="SimSun" w:hint="eastAsia"/>
          <w:color w:val="auto"/>
          <w:spacing w:val="0"/>
          <w:sz w:val="21"/>
          <w:szCs w:val="21"/>
          <w:lang w:eastAsia="zh-CN"/>
        </w:rPr>
        <w:t>贬损</w:t>
      </w:r>
      <w:r>
        <w:rPr>
          <w:rFonts w:ascii="SimSun" w:eastAsia="SimSun" w:hAnsi="SimSun" w:hint="eastAsia"/>
          <w:color w:val="auto"/>
          <w:spacing w:val="0"/>
          <w:sz w:val="21"/>
          <w:szCs w:val="21"/>
          <w:lang w:eastAsia="zh-CN"/>
        </w:rPr>
        <w:t>性使用。取得所有已知权利人的同意，将不作为孤儿作品许可的前提条件，因为这将不必要地减慢作品的许可过程。</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如果找到了权利人，但权利人决定不答复，则作品不</w:t>
      </w:r>
      <w:r w:rsidR="008A22D4">
        <w:rPr>
          <w:rFonts w:ascii="SimSun" w:eastAsia="SimSun" w:hAnsi="SimSun" w:hint="eastAsia"/>
          <w:color w:val="auto"/>
          <w:spacing w:val="0"/>
          <w:sz w:val="21"/>
          <w:szCs w:val="21"/>
          <w:lang w:eastAsia="zh-CN"/>
        </w:rPr>
        <w:t>能</w:t>
      </w:r>
      <w:r>
        <w:rPr>
          <w:rFonts w:ascii="SimSun" w:eastAsia="SimSun" w:hAnsi="SimSun" w:hint="eastAsia"/>
          <w:color w:val="auto"/>
          <w:spacing w:val="0"/>
          <w:sz w:val="21"/>
          <w:szCs w:val="21"/>
          <w:lang w:eastAsia="zh-CN"/>
        </w:rPr>
        <w:t>成为孤儿作品。加拿大有一个广泛接受的孤儿作品方案，该方案在权利人</w:t>
      </w:r>
      <w:r w:rsidR="008A22D4">
        <w:rPr>
          <w:rFonts w:ascii="SimSun" w:eastAsia="SimSun" w:hAnsi="SimSun" w:hint="eastAsia"/>
          <w:color w:val="auto"/>
          <w:spacing w:val="0"/>
          <w:sz w:val="21"/>
          <w:szCs w:val="21"/>
          <w:lang w:eastAsia="zh-CN"/>
        </w:rPr>
        <w:t>不答复</w:t>
      </w:r>
      <w:r>
        <w:rPr>
          <w:rFonts w:ascii="SimSun" w:eastAsia="SimSun" w:hAnsi="SimSun" w:hint="eastAsia"/>
          <w:color w:val="auto"/>
          <w:spacing w:val="0"/>
          <w:sz w:val="21"/>
          <w:szCs w:val="21"/>
          <w:lang w:eastAsia="zh-CN"/>
        </w:rPr>
        <w:t>方面采取的就是这种做法，已被证明是有效的。</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条例为尽职搜索规定了三项总的要求：</w:t>
      </w:r>
    </w:p>
    <w:p w:rsidR="004B7664" w:rsidRPr="00204B26" w:rsidRDefault="004B7664" w:rsidP="008A22D4">
      <w:pPr>
        <w:pStyle w:val="ListParagraph"/>
        <w:numPr>
          <w:ilvl w:val="0"/>
          <w:numId w:val="9"/>
        </w:numPr>
        <w:adjustRightInd w:val="0"/>
        <w:snapToGrid w:val="0"/>
        <w:spacing w:before="0" w:afterLines="50" w:after="120" w:line="340" w:lineRule="atLeast"/>
        <w:ind w:left="1134" w:hanging="567"/>
        <w:rPr>
          <w:rFonts w:ascii="SimSun" w:hAnsi="SimSun"/>
          <w:sz w:val="21"/>
          <w:szCs w:val="21"/>
        </w:rPr>
      </w:pPr>
      <w:r>
        <w:rPr>
          <w:rFonts w:ascii="SimSun" w:hAnsi="SimSun" w:hint="eastAsia"/>
          <w:sz w:val="21"/>
          <w:szCs w:val="21"/>
        </w:rPr>
        <w:t>对孤儿作品或孤儿权利应当是适当的；</w:t>
      </w:r>
    </w:p>
    <w:p w:rsidR="004B7664" w:rsidRPr="00204B26" w:rsidRDefault="004B7664" w:rsidP="008A22D4">
      <w:pPr>
        <w:pStyle w:val="ListParagraph"/>
        <w:numPr>
          <w:ilvl w:val="0"/>
          <w:numId w:val="9"/>
        </w:numPr>
        <w:adjustRightInd w:val="0"/>
        <w:snapToGrid w:val="0"/>
        <w:spacing w:before="0" w:afterLines="50" w:after="120" w:line="340" w:lineRule="atLeast"/>
        <w:ind w:left="1134" w:hanging="567"/>
        <w:rPr>
          <w:rFonts w:ascii="SimSun" w:hAnsi="SimSun"/>
          <w:sz w:val="21"/>
          <w:szCs w:val="21"/>
        </w:rPr>
      </w:pPr>
      <w:r>
        <w:rPr>
          <w:rFonts w:ascii="SimSun" w:hAnsi="SimSun" w:hint="eastAsia"/>
          <w:sz w:val="21"/>
          <w:szCs w:val="21"/>
        </w:rPr>
        <w:t>应当与</w:t>
      </w:r>
      <w:r w:rsidR="008A22D4">
        <w:rPr>
          <w:rFonts w:ascii="SimSun" w:hAnsi="SimSun" w:hint="eastAsia"/>
          <w:sz w:val="21"/>
          <w:szCs w:val="21"/>
        </w:rPr>
        <w:t>对作品的权利或</w:t>
      </w:r>
      <w:r>
        <w:rPr>
          <w:rFonts w:ascii="SimSun" w:hAnsi="SimSun" w:hint="eastAsia"/>
          <w:sz w:val="21"/>
          <w:szCs w:val="21"/>
        </w:rPr>
        <w:t>被许可人准备使用的权利有关；并且</w:t>
      </w:r>
    </w:p>
    <w:p w:rsidR="004B7664" w:rsidRPr="00204B26" w:rsidRDefault="004B7664" w:rsidP="008A22D4">
      <w:pPr>
        <w:pStyle w:val="ListParagraph"/>
        <w:numPr>
          <w:ilvl w:val="0"/>
          <w:numId w:val="9"/>
        </w:numPr>
        <w:adjustRightInd w:val="0"/>
        <w:snapToGrid w:val="0"/>
        <w:spacing w:before="0" w:afterLines="50" w:after="120" w:line="340" w:lineRule="atLeast"/>
        <w:ind w:left="1134" w:hanging="567"/>
        <w:contextualSpacing w:val="0"/>
        <w:rPr>
          <w:rFonts w:ascii="SimSun" w:hAnsi="SimSun"/>
          <w:sz w:val="21"/>
          <w:szCs w:val="21"/>
        </w:rPr>
      </w:pPr>
      <w:r>
        <w:rPr>
          <w:rFonts w:ascii="SimSun" w:hAnsi="SimSun" w:hint="eastAsia"/>
          <w:sz w:val="21"/>
          <w:szCs w:val="21"/>
        </w:rPr>
        <w:t>应当包括为找到作品权利人或权利所有人而进行的合理搜索。</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条例获得同意之后，将编写关于尽职搜索的指导</w:t>
      </w:r>
      <w:r w:rsidR="00971521">
        <w:rPr>
          <w:rFonts w:ascii="SimSun" w:eastAsia="SimSun" w:hAnsi="SimSun" w:hint="eastAsia"/>
          <w:color w:val="auto"/>
          <w:spacing w:val="0"/>
          <w:sz w:val="21"/>
          <w:szCs w:val="21"/>
          <w:lang w:eastAsia="zh-CN"/>
        </w:rPr>
        <w:t>文书</w:t>
      </w:r>
      <w:r>
        <w:rPr>
          <w:rFonts w:ascii="SimSun" w:eastAsia="SimSun" w:hAnsi="SimSun" w:hint="eastAsia"/>
          <w:color w:val="auto"/>
          <w:spacing w:val="0"/>
          <w:sz w:val="21"/>
          <w:szCs w:val="21"/>
          <w:lang w:eastAsia="zh-CN"/>
        </w:rPr>
        <w:t>。条例将不会</w:t>
      </w:r>
      <w:r w:rsidR="00971521">
        <w:rPr>
          <w:rFonts w:ascii="SimSun" w:eastAsia="SimSun" w:hAnsi="SimSun" w:hint="eastAsia"/>
          <w:color w:val="auto"/>
          <w:spacing w:val="0"/>
          <w:sz w:val="21"/>
          <w:szCs w:val="21"/>
          <w:lang w:eastAsia="zh-CN"/>
        </w:rPr>
        <w:t>详细到这种程度</w:t>
      </w:r>
      <w:r>
        <w:rPr>
          <w:rFonts w:ascii="SimSun" w:eastAsia="SimSun" w:hAnsi="SimSun" w:hint="eastAsia"/>
          <w:color w:val="auto"/>
          <w:spacing w:val="0"/>
          <w:sz w:val="21"/>
          <w:szCs w:val="21"/>
          <w:lang w:eastAsia="zh-CN"/>
        </w:rPr>
        <w:t>，因为指导文书可以根据市场或其他方面的发展进行更新，比立法容易。由于需要检查的具体来源随作品类型</w:t>
      </w:r>
      <w:r w:rsidR="00971521">
        <w:rPr>
          <w:rFonts w:ascii="SimSun" w:eastAsia="SimSun" w:hAnsi="SimSun" w:hint="eastAsia"/>
          <w:color w:val="auto"/>
          <w:spacing w:val="0"/>
          <w:sz w:val="21"/>
          <w:szCs w:val="21"/>
          <w:lang w:eastAsia="zh-CN"/>
        </w:rPr>
        <w:t>不同</w:t>
      </w:r>
      <w:r>
        <w:rPr>
          <w:rFonts w:ascii="SimSun" w:eastAsia="SimSun" w:hAnsi="SimSun" w:hint="eastAsia"/>
          <w:color w:val="auto"/>
          <w:spacing w:val="0"/>
          <w:sz w:val="21"/>
          <w:szCs w:val="21"/>
          <w:lang w:eastAsia="zh-CN"/>
        </w:rPr>
        <w:t>而不同，行业之间也不同，</w:t>
      </w:r>
      <w:r w:rsidR="00971521">
        <w:rPr>
          <w:rFonts w:ascii="SimSun" w:eastAsia="SimSun" w:hAnsi="SimSun" w:hint="eastAsia"/>
          <w:color w:val="auto"/>
          <w:spacing w:val="0"/>
          <w:sz w:val="21"/>
          <w:szCs w:val="21"/>
          <w:lang w:eastAsia="zh-CN"/>
        </w:rPr>
        <w:t>所以</w:t>
      </w:r>
      <w:r>
        <w:rPr>
          <w:rFonts w:ascii="SimSun" w:eastAsia="SimSun" w:hAnsi="SimSun" w:hint="eastAsia"/>
          <w:color w:val="auto"/>
          <w:spacing w:val="0"/>
          <w:sz w:val="21"/>
          <w:szCs w:val="21"/>
          <w:lang w:eastAsia="zh-CN"/>
        </w:rPr>
        <w:t>知识产权局正在与</w:t>
      </w:r>
      <w:r w:rsidR="00971521">
        <w:rPr>
          <w:rFonts w:ascii="SimSun" w:eastAsia="SimSun" w:hAnsi="SimSun" w:hint="eastAsia"/>
          <w:color w:val="auto"/>
          <w:spacing w:val="0"/>
          <w:sz w:val="21"/>
          <w:szCs w:val="21"/>
          <w:lang w:eastAsia="zh-CN"/>
        </w:rPr>
        <w:t>各</w:t>
      </w:r>
      <w:r>
        <w:rPr>
          <w:rFonts w:ascii="SimSun" w:eastAsia="SimSun" w:hAnsi="SimSun" w:hint="eastAsia"/>
          <w:color w:val="auto"/>
          <w:spacing w:val="0"/>
          <w:sz w:val="21"/>
          <w:szCs w:val="21"/>
          <w:lang w:eastAsia="zh-CN"/>
        </w:rPr>
        <w:t>行业</w:t>
      </w:r>
      <w:r w:rsidR="00971521">
        <w:rPr>
          <w:rFonts w:ascii="SimSun" w:eastAsia="SimSun" w:hAnsi="SimSun" w:hint="eastAsia"/>
          <w:color w:val="auto"/>
          <w:spacing w:val="0"/>
          <w:sz w:val="21"/>
          <w:szCs w:val="21"/>
          <w:lang w:eastAsia="zh-CN"/>
        </w:rPr>
        <w:t>的</w:t>
      </w:r>
      <w:r>
        <w:rPr>
          <w:rFonts w:ascii="SimSun" w:eastAsia="SimSun" w:hAnsi="SimSun" w:hint="eastAsia"/>
          <w:color w:val="auto"/>
          <w:spacing w:val="0"/>
          <w:sz w:val="21"/>
          <w:szCs w:val="21"/>
          <w:lang w:eastAsia="zh-CN"/>
        </w:rPr>
        <w:t>执业者共同制定针对具体行业的良好做法指导文书，作为条例的</w:t>
      </w:r>
      <w:r w:rsidR="00971521">
        <w:rPr>
          <w:rFonts w:ascii="SimSun" w:eastAsia="SimSun" w:hAnsi="SimSun" w:hint="eastAsia"/>
          <w:color w:val="auto"/>
          <w:spacing w:val="0"/>
          <w:sz w:val="21"/>
          <w:szCs w:val="21"/>
          <w:lang w:eastAsia="zh-CN"/>
        </w:rPr>
        <w:t>配套</w:t>
      </w:r>
      <w:r>
        <w:rPr>
          <w:rFonts w:ascii="SimSun" w:eastAsia="SimSun" w:hAnsi="SimSun" w:hint="eastAsia"/>
          <w:color w:val="auto"/>
          <w:spacing w:val="0"/>
          <w:sz w:val="21"/>
          <w:szCs w:val="21"/>
          <w:lang w:eastAsia="zh-CN"/>
        </w:rPr>
        <w:t>。条例中没有</w:t>
      </w:r>
      <w:r w:rsidR="00971521">
        <w:rPr>
          <w:rFonts w:ascii="SimSun" w:eastAsia="SimSun" w:hAnsi="SimSun" w:hint="eastAsia"/>
          <w:color w:val="auto"/>
          <w:spacing w:val="0"/>
          <w:sz w:val="21"/>
          <w:szCs w:val="21"/>
          <w:lang w:eastAsia="zh-CN"/>
        </w:rPr>
        <w:t>规定</w:t>
      </w:r>
      <w:r>
        <w:rPr>
          <w:rFonts w:ascii="SimSun" w:eastAsia="SimSun" w:hAnsi="SimSun" w:hint="eastAsia"/>
          <w:color w:val="auto"/>
          <w:spacing w:val="0"/>
          <w:sz w:val="21"/>
          <w:szCs w:val="21"/>
          <w:lang w:eastAsia="zh-CN"/>
        </w:rPr>
        <w:t>禁止申请人在申请中使用过去</w:t>
      </w:r>
      <w:r w:rsidR="00971521">
        <w:rPr>
          <w:rFonts w:ascii="SimSun" w:eastAsia="SimSun" w:hAnsi="SimSun" w:hint="eastAsia"/>
          <w:color w:val="auto"/>
          <w:spacing w:val="0"/>
          <w:sz w:val="21"/>
          <w:szCs w:val="21"/>
          <w:lang w:eastAsia="zh-CN"/>
        </w:rPr>
        <w:t>的</w:t>
      </w:r>
      <w:r>
        <w:rPr>
          <w:rFonts w:ascii="SimSun" w:eastAsia="SimSun" w:hAnsi="SimSun" w:hint="eastAsia"/>
          <w:color w:val="auto"/>
          <w:spacing w:val="0"/>
          <w:sz w:val="21"/>
          <w:szCs w:val="21"/>
          <w:lang w:eastAsia="zh-CN"/>
        </w:rPr>
        <w:t>尽职搜索。相反，建议在申请人指导文书中写入意见，说明希望尽职调查是在有关申请之前的一段合理时间内进行的。</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另外还建议，为欧盟</w:t>
      </w:r>
      <w:r w:rsidR="00971521">
        <w:rPr>
          <w:rFonts w:ascii="SimSun" w:eastAsia="SimSun" w:hAnsi="SimSun" w:hint="eastAsia"/>
          <w:color w:val="auto"/>
          <w:spacing w:val="0"/>
          <w:sz w:val="21"/>
          <w:szCs w:val="21"/>
          <w:lang w:eastAsia="zh-CN"/>
        </w:rPr>
        <w:t>《</w:t>
      </w:r>
      <w:r>
        <w:rPr>
          <w:rFonts w:ascii="SimSun" w:eastAsia="SimSun" w:hAnsi="SimSun" w:hint="eastAsia"/>
          <w:color w:val="auto"/>
          <w:spacing w:val="0"/>
          <w:sz w:val="21"/>
          <w:szCs w:val="21"/>
          <w:lang w:eastAsia="zh-CN"/>
        </w:rPr>
        <w:t>指令</w:t>
      </w:r>
      <w:r w:rsidR="00971521">
        <w:rPr>
          <w:rFonts w:ascii="SimSun" w:eastAsia="SimSun" w:hAnsi="SimSun" w:hint="eastAsia"/>
          <w:color w:val="auto"/>
          <w:spacing w:val="0"/>
          <w:sz w:val="21"/>
          <w:szCs w:val="21"/>
          <w:lang w:eastAsia="zh-CN"/>
        </w:rPr>
        <w:t>》</w:t>
      </w:r>
      <w:r>
        <w:rPr>
          <w:rFonts w:ascii="SimSun" w:eastAsia="SimSun" w:hAnsi="SimSun" w:hint="eastAsia"/>
          <w:color w:val="auto"/>
          <w:spacing w:val="0"/>
          <w:sz w:val="21"/>
          <w:szCs w:val="21"/>
          <w:lang w:eastAsia="zh-CN"/>
        </w:rPr>
        <w:t>进行的尽职搜索，可以用于根据联合王国许可方案提出的申请，条件是搜索的是有关的权利人。例如，为</w:t>
      </w:r>
      <w:r w:rsidR="00971521">
        <w:rPr>
          <w:rFonts w:ascii="SimSun" w:eastAsia="SimSun" w:hAnsi="SimSun" w:hint="eastAsia"/>
          <w:color w:val="auto"/>
          <w:spacing w:val="0"/>
          <w:sz w:val="21"/>
          <w:szCs w:val="21"/>
          <w:lang w:eastAsia="zh-CN"/>
        </w:rPr>
        <w:t>《</w:t>
      </w:r>
      <w:r>
        <w:rPr>
          <w:rFonts w:ascii="SimSun" w:eastAsia="SimSun" w:hAnsi="SimSun" w:hint="eastAsia"/>
          <w:color w:val="auto"/>
          <w:spacing w:val="0"/>
          <w:sz w:val="21"/>
          <w:szCs w:val="21"/>
          <w:lang w:eastAsia="zh-CN"/>
        </w:rPr>
        <w:t>指令</w:t>
      </w:r>
      <w:r w:rsidR="00971521">
        <w:rPr>
          <w:rFonts w:ascii="SimSun" w:eastAsia="SimSun" w:hAnsi="SimSun" w:hint="eastAsia"/>
          <w:color w:val="auto"/>
          <w:spacing w:val="0"/>
          <w:sz w:val="21"/>
          <w:szCs w:val="21"/>
          <w:lang w:eastAsia="zh-CN"/>
        </w:rPr>
        <w:t>》</w:t>
      </w:r>
      <w:r>
        <w:rPr>
          <w:rFonts w:ascii="SimSun" w:eastAsia="SimSun" w:hAnsi="SimSun" w:hint="eastAsia"/>
          <w:color w:val="auto"/>
          <w:spacing w:val="0"/>
          <w:sz w:val="21"/>
          <w:szCs w:val="21"/>
          <w:lang w:eastAsia="zh-CN"/>
        </w:rPr>
        <w:t>进行的搜索可能是为数字化权利进行的，这些权利往往被作者保留，而出版商则可能持有出版印刷品的权利。不管</w:t>
      </w:r>
      <w:r w:rsidR="00971521">
        <w:rPr>
          <w:rFonts w:ascii="SimSun" w:eastAsia="SimSun" w:hAnsi="SimSun" w:hint="eastAsia"/>
          <w:color w:val="auto"/>
          <w:spacing w:val="0"/>
          <w:sz w:val="21"/>
          <w:szCs w:val="21"/>
          <w:lang w:eastAsia="zh-CN"/>
        </w:rPr>
        <w:t>怎样</w:t>
      </w:r>
      <w:r>
        <w:rPr>
          <w:rFonts w:ascii="SimSun" w:eastAsia="SimSun" w:hAnsi="SimSun" w:hint="eastAsia"/>
          <w:color w:val="auto"/>
          <w:spacing w:val="0"/>
          <w:sz w:val="21"/>
          <w:szCs w:val="21"/>
          <w:lang w:eastAsia="zh-CN"/>
        </w:rPr>
        <w:t>，搜索都必须经过授权机构的程序，使授权机构对支持申请的任何尽职搜索的质量感到满意。</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《指令》列出了若干来源，应当</w:t>
      </w:r>
      <w:r w:rsidR="00BE1181">
        <w:rPr>
          <w:rFonts w:ascii="SimSun" w:eastAsia="SimSun" w:hAnsi="SimSun" w:hint="eastAsia"/>
          <w:color w:val="auto"/>
          <w:spacing w:val="0"/>
          <w:sz w:val="21"/>
          <w:szCs w:val="21"/>
          <w:lang w:eastAsia="zh-CN"/>
        </w:rPr>
        <w:t>作为</w:t>
      </w:r>
      <w:r>
        <w:rPr>
          <w:rFonts w:ascii="SimSun" w:eastAsia="SimSun" w:hAnsi="SimSun" w:hint="eastAsia"/>
          <w:color w:val="auto"/>
          <w:spacing w:val="0"/>
          <w:sz w:val="21"/>
          <w:szCs w:val="21"/>
          <w:lang w:eastAsia="zh-CN"/>
        </w:rPr>
        <w:t>搜索的最小范围。尽管这一来源列表仅包括《指令》所涵盖的作品类型，但对于为联合王国许可方案进行的一些尽职搜索，也是一个有用的参考。因此，实施联合王国许可方案的条例草案提到了《指令》中的该表，该表被适当写入了实施《指令》的条例。</w:t>
      </w:r>
    </w:p>
    <w:p w:rsidR="0079433E" w:rsidRPr="00247D47" w:rsidRDefault="004B7664" w:rsidP="00247D47">
      <w:pPr>
        <w:pStyle w:val="Heading2"/>
        <w:spacing w:before="0" w:afterLines="50" w:after="120" w:line="340" w:lineRule="atLeast"/>
        <w:rPr>
          <w:rFonts w:ascii="SimSun" w:hAnsi="SimSun"/>
          <w:b/>
          <w:bCs w:val="0"/>
          <w:caps w:val="0"/>
          <w:sz w:val="21"/>
          <w:szCs w:val="21"/>
        </w:rPr>
      </w:pPr>
      <w:r w:rsidRPr="00247D47">
        <w:rPr>
          <w:rFonts w:ascii="SimSun" w:hAnsi="SimSun" w:hint="eastAsia"/>
          <w:b/>
          <w:bCs w:val="0"/>
          <w:caps w:val="0"/>
          <w:sz w:val="21"/>
          <w:szCs w:val="21"/>
        </w:rPr>
        <w:t>孤儿作品登记处</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作为授权机构的知识产权局将建立并维护一部孤儿作品登记簿，其中将详细列出哪些作品经过了尽职搜索，哪些作品被作为孤儿作品</w:t>
      </w:r>
      <w:r w:rsidR="00BE1181">
        <w:rPr>
          <w:rFonts w:ascii="SimSun" w:eastAsia="SimSun" w:hAnsi="SimSun" w:hint="eastAsia"/>
          <w:color w:val="auto"/>
          <w:spacing w:val="0"/>
          <w:sz w:val="21"/>
          <w:szCs w:val="21"/>
          <w:lang w:eastAsia="zh-CN"/>
        </w:rPr>
        <w:t>授予</w:t>
      </w:r>
      <w:r>
        <w:rPr>
          <w:rFonts w:ascii="SimSun" w:eastAsia="SimSun" w:hAnsi="SimSun" w:hint="eastAsia"/>
          <w:color w:val="auto"/>
          <w:spacing w:val="0"/>
          <w:sz w:val="21"/>
          <w:szCs w:val="21"/>
          <w:lang w:eastAsia="zh-CN"/>
        </w:rPr>
        <w:t>许可，哪些作品被拒绝许可，以及哪些作品的作者随后出现。该登记簿将</w:t>
      </w:r>
      <w:r w:rsidR="008B4F71">
        <w:rPr>
          <w:rFonts w:ascii="SimSun" w:eastAsia="SimSun" w:hAnsi="SimSun" w:hint="eastAsia"/>
          <w:color w:val="auto"/>
          <w:spacing w:val="0"/>
          <w:sz w:val="21"/>
          <w:szCs w:val="21"/>
          <w:lang w:eastAsia="zh-CN"/>
        </w:rPr>
        <w:t>成</w:t>
      </w:r>
      <w:r>
        <w:rPr>
          <w:rFonts w:ascii="SimSun" w:eastAsia="SimSun" w:hAnsi="SimSun" w:hint="eastAsia"/>
          <w:color w:val="auto"/>
          <w:spacing w:val="0"/>
          <w:sz w:val="21"/>
          <w:szCs w:val="21"/>
          <w:lang w:eastAsia="zh-CN"/>
        </w:rPr>
        <w:t>为搜索</w:t>
      </w:r>
      <w:r w:rsidR="008B4F71">
        <w:rPr>
          <w:rFonts w:ascii="SimSun" w:eastAsia="SimSun" w:hAnsi="SimSun" w:hint="eastAsia"/>
          <w:color w:val="auto"/>
          <w:spacing w:val="0"/>
          <w:sz w:val="21"/>
          <w:szCs w:val="21"/>
          <w:lang w:eastAsia="zh-CN"/>
        </w:rPr>
        <w:t>的另一个来源</w:t>
      </w:r>
      <w:r>
        <w:rPr>
          <w:rFonts w:ascii="SimSun" w:eastAsia="SimSun" w:hAnsi="SimSun" w:hint="eastAsia"/>
          <w:color w:val="auto"/>
          <w:spacing w:val="0"/>
          <w:sz w:val="21"/>
          <w:szCs w:val="21"/>
          <w:lang w:eastAsia="zh-CN"/>
        </w:rPr>
        <w:t>，</w:t>
      </w:r>
      <w:r w:rsidR="008B4F71">
        <w:rPr>
          <w:rFonts w:ascii="SimSun" w:eastAsia="SimSun" w:hAnsi="SimSun" w:hint="eastAsia"/>
          <w:color w:val="auto"/>
          <w:spacing w:val="0"/>
          <w:sz w:val="21"/>
          <w:szCs w:val="21"/>
          <w:lang w:eastAsia="zh-CN"/>
        </w:rPr>
        <w:t>有助于尽职搜索，</w:t>
      </w:r>
      <w:r>
        <w:rPr>
          <w:rFonts w:ascii="SimSun" w:eastAsia="SimSun" w:hAnsi="SimSun" w:hint="eastAsia"/>
          <w:color w:val="auto"/>
          <w:spacing w:val="0"/>
          <w:sz w:val="21"/>
          <w:szCs w:val="21"/>
          <w:lang w:eastAsia="zh-CN"/>
        </w:rPr>
        <w:t>并</w:t>
      </w:r>
      <w:r w:rsidR="008B4F71">
        <w:rPr>
          <w:rFonts w:ascii="SimSun" w:eastAsia="SimSun" w:hAnsi="SimSun" w:hint="eastAsia"/>
          <w:color w:val="auto"/>
          <w:spacing w:val="0"/>
          <w:sz w:val="21"/>
          <w:szCs w:val="21"/>
          <w:lang w:eastAsia="zh-CN"/>
        </w:rPr>
        <w:t>将</w:t>
      </w:r>
      <w:r>
        <w:rPr>
          <w:rFonts w:ascii="SimSun" w:eastAsia="SimSun" w:hAnsi="SimSun" w:hint="eastAsia"/>
          <w:color w:val="auto"/>
          <w:spacing w:val="0"/>
          <w:sz w:val="21"/>
          <w:szCs w:val="21"/>
          <w:lang w:eastAsia="zh-CN"/>
        </w:rPr>
        <w:t>作为孤儿作品</w:t>
      </w:r>
      <w:r w:rsidR="008B4F71">
        <w:rPr>
          <w:rFonts w:ascii="SimSun" w:eastAsia="SimSun" w:hAnsi="SimSun" w:hint="eastAsia"/>
          <w:color w:val="auto"/>
          <w:spacing w:val="0"/>
          <w:sz w:val="21"/>
          <w:szCs w:val="21"/>
          <w:lang w:eastAsia="zh-CN"/>
        </w:rPr>
        <w:t>的</w:t>
      </w:r>
      <w:r>
        <w:rPr>
          <w:rFonts w:ascii="SimSun" w:eastAsia="SimSun" w:hAnsi="SimSun" w:hint="eastAsia"/>
          <w:color w:val="auto"/>
          <w:spacing w:val="0"/>
          <w:sz w:val="21"/>
          <w:szCs w:val="21"/>
          <w:lang w:eastAsia="zh-CN"/>
        </w:rPr>
        <w:t>申请记录。它还将提供一个信息来源，可能有助于使作品与相关权利人</w:t>
      </w:r>
      <w:r w:rsidR="008B4F71">
        <w:rPr>
          <w:rFonts w:ascii="SimSun" w:eastAsia="SimSun" w:hAnsi="SimSun" w:hint="eastAsia"/>
          <w:color w:val="auto"/>
          <w:spacing w:val="0"/>
          <w:sz w:val="21"/>
          <w:szCs w:val="21"/>
          <w:lang w:eastAsia="zh-CN"/>
        </w:rPr>
        <w:t>重建联系</w:t>
      </w:r>
      <w:r>
        <w:rPr>
          <w:rFonts w:ascii="SimSun" w:eastAsia="SimSun" w:hAnsi="SimSun" w:hint="eastAsia"/>
          <w:color w:val="auto"/>
          <w:spacing w:val="0"/>
          <w:sz w:val="21"/>
          <w:szCs w:val="21"/>
          <w:lang w:eastAsia="zh-CN"/>
        </w:rPr>
        <w:t>。</w:t>
      </w:r>
    </w:p>
    <w:p w:rsidR="0079433E" w:rsidRPr="00247D47" w:rsidRDefault="004B7664" w:rsidP="00247D47">
      <w:pPr>
        <w:pStyle w:val="Heading2"/>
        <w:spacing w:before="0" w:afterLines="50" w:after="120" w:line="340" w:lineRule="atLeast"/>
        <w:rPr>
          <w:rFonts w:ascii="SimSun" w:hAnsi="SimSun"/>
          <w:b/>
          <w:bCs w:val="0"/>
          <w:caps w:val="0"/>
          <w:sz w:val="21"/>
          <w:szCs w:val="21"/>
        </w:rPr>
      </w:pPr>
      <w:r w:rsidRPr="00247D47">
        <w:rPr>
          <w:rFonts w:ascii="SimSun" w:hAnsi="SimSun" w:hint="eastAsia"/>
          <w:b/>
          <w:bCs w:val="0"/>
          <w:caps w:val="0"/>
          <w:sz w:val="21"/>
          <w:szCs w:val="21"/>
        </w:rPr>
        <w:t>许可条款</w:t>
      </w:r>
    </w:p>
    <w:p w:rsidR="004B7664" w:rsidRPr="00204B26" w:rsidRDefault="008B4F71"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授权机构有权在认为</w:t>
      </w:r>
      <w:r w:rsidR="004B7664">
        <w:rPr>
          <w:rFonts w:ascii="SimSun" w:eastAsia="SimSun" w:hAnsi="SimSun" w:hint="eastAsia"/>
          <w:color w:val="auto"/>
          <w:spacing w:val="0"/>
          <w:sz w:val="21"/>
          <w:szCs w:val="21"/>
          <w:lang w:eastAsia="zh-CN"/>
        </w:rPr>
        <w:t>已经进行了尽职搜索</w:t>
      </w:r>
      <w:r>
        <w:rPr>
          <w:rFonts w:ascii="SimSun" w:eastAsia="SimSun" w:hAnsi="SimSun" w:hint="eastAsia"/>
          <w:color w:val="auto"/>
          <w:spacing w:val="0"/>
          <w:sz w:val="21"/>
          <w:szCs w:val="21"/>
          <w:lang w:eastAsia="zh-CN"/>
        </w:rPr>
        <w:t>时</w:t>
      </w:r>
      <w:r w:rsidR="004B7664">
        <w:rPr>
          <w:rFonts w:ascii="SimSun" w:eastAsia="SimSun" w:hAnsi="SimSun" w:hint="eastAsia"/>
          <w:color w:val="auto"/>
          <w:spacing w:val="0"/>
          <w:sz w:val="21"/>
          <w:szCs w:val="21"/>
          <w:lang w:eastAsia="zh-CN"/>
        </w:rPr>
        <w:t>授予孤儿作品许可。按孤儿作品方案授予的许可将是非</w:t>
      </w:r>
      <w:r>
        <w:rPr>
          <w:rFonts w:ascii="SimSun" w:eastAsia="SimSun" w:hAnsi="SimSun" w:hint="eastAsia"/>
          <w:color w:val="auto"/>
          <w:spacing w:val="0"/>
          <w:sz w:val="21"/>
          <w:szCs w:val="21"/>
          <w:lang w:eastAsia="zh-CN"/>
        </w:rPr>
        <w:t>独占</w:t>
      </w:r>
      <w:r w:rsidR="004B7664">
        <w:rPr>
          <w:rFonts w:ascii="SimSun" w:eastAsia="SimSun" w:hAnsi="SimSun" w:hint="eastAsia"/>
          <w:color w:val="auto"/>
          <w:spacing w:val="0"/>
          <w:sz w:val="21"/>
          <w:szCs w:val="21"/>
          <w:lang w:eastAsia="zh-CN"/>
        </w:rPr>
        <w:t>性的，仅在联合王国内</w:t>
      </w:r>
      <w:r>
        <w:rPr>
          <w:rFonts w:ascii="SimSun" w:eastAsia="SimSun" w:hAnsi="SimSun" w:hint="eastAsia"/>
          <w:color w:val="auto"/>
          <w:spacing w:val="0"/>
          <w:sz w:val="21"/>
          <w:szCs w:val="21"/>
          <w:lang w:eastAsia="zh-CN"/>
        </w:rPr>
        <w:t>适</w:t>
      </w:r>
      <w:r w:rsidR="004B7664">
        <w:rPr>
          <w:rFonts w:ascii="SimSun" w:eastAsia="SimSun" w:hAnsi="SimSun" w:hint="eastAsia"/>
          <w:color w:val="auto"/>
          <w:spacing w:val="0"/>
          <w:sz w:val="21"/>
          <w:szCs w:val="21"/>
          <w:lang w:eastAsia="zh-CN"/>
        </w:rPr>
        <w:t>用</w:t>
      </w:r>
      <w:r>
        <w:rPr>
          <w:rFonts w:ascii="SimSun" w:eastAsia="SimSun" w:hAnsi="SimSun" w:hint="eastAsia"/>
          <w:color w:val="auto"/>
          <w:spacing w:val="0"/>
          <w:sz w:val="21"/>
          <w:szCs w:val="21"/>
          <w:lang w:eastAsia="zh-CN"/>
        </w:rPr>
        <w:t>。</w:t>
      </w:r>
      <w:r w:rsidR="004B7664">
        <w:rPr>
          <w:rFonts w:ascii="SimSun" w:eastAsia="SimSun" w:hAnsi="SimSun" w:hint="eastAsia"/>
          <w:color w:val="auto"/>
          <w:spacing w:val="0"/>
          <w:sz w:val="21"/>
          <w:szCs w:val="21"/>
          <w:lang w:eastAsia="zh-CN"/>
        </w:rPr>
        <w:t>条例</w:t>
      </w:r>
      <w:r>
        <w:rPr>
          <w:rFonts w:ascii="SimSun" w:eastAsia="SimSun" w:hAnsi="SimSun" w:hint="eastAsia"/>
          <w:color w:val="auto"/>
          <w:spacing w:val="0"/>
          <w:sz w:val="21"/>
          <w:szCs w:val="21"/>
          <w:lang w:eastAsia="zh-CN"/>
        </w:rPr>
        <w:t>将</w:t>
      </w:r>
      <w:r w:rsidR="004B7664">
        <w:rPr>
          <w:rFonts w:ascii="SimSun" w:eastAsia="SimSun" w:hAnsi="SimSun" w:hint="eastAsia"/>
          <w:color w:val="auto"/>
          <w:spacing w:val="0"/>
          <w:sz w:val="21"/>
          <w:szCs w:val="21"/>
          <w:lang w:eastAsia="zh-CN"/>
        </w:rPr>
        <w:t>不允许</w:t>
      </w:r>
      <w:r>
        <w:rPr>
          <w:rFonts w:ascii="SimSun" w:eastAsia="SimSun" w:hAnsi="SimSun" w:hint="eastAsia"/>
          <w:color w:val="auto"/>
          <w:spacing w:val="0"/>
          <w:sz w:val="21"/>
          <w:szCs w:val="21"/>
          <w:lang w:eastAsia="zh-CN"/>
        </w:rPr>
        <w:t>进行分</w:t>
      </w:r>
      <w:r w:rsidR="004B7664">
        <w:rPr>
          <w:rFonts w:ascii="SimSun" w:eastAsia="SimSun" w:hAnsi="SimSun" w:hint="eastAsia"/>
          <w:color w:val="auto"/>
          <w:spacing w:val="0"/>
          <w:sz w:val="21"/>
          <w:szCs w:val="21"/>
          <w:lang w:eastAsia="zh-CN"/>
        </w:rPr>
        <w:t>许可。这不意味着许可不能包括一系列</w:t>
      </w:r>
      <w:r>
        <w:rPr>
          <w:rFonts w:ascii="SimSun" w:eastAsia="SimSun" w:hAnsi="SimSun" w:hint="eastAsia"/>
          <w:color w:val="auto"/>
          <w:spacing w:val="0"/>
          <w:sz w:val="21"/>
          <w:szCs w:val="21"/>
          <w:lang w:eastAsia="zh-CN"/>
        </w:rPr>
        <w:t>使用</w:t>
      </w:r>
      <w:r w:rsidR="004B7664">
        <w:rPr>
          <w:rFonts w:ascii="SimSun" w:eastAsia="SimSun" w:hAnsi="SimSun" w:hint="eastAsia"/>
          <w:color w:val="auto"/>
          <w:spacing w:val="0"/>
          <w:sz w:val="21"/>
          <w:szCs w:val="21"/>
          <w:lang w:eastAsia="zh-CN"/>
        </w:rPr>
        <w:t>，只要被许可人以适当价格为所有权利付费。如果被许可人之后想将作品用于许可</w:t>
      </w:r>
      <w:r>
        <w:rPr>
          <w:rFonts w:ascii="SimSun" w:eastAsia="SimSun" w:hAnsi="SimSun" w:hint="eastAsia"/>
          <w:color w:val="auto"/>
          <w:spacing w:val="0"/>
          <w:sz w:val="21"/>
          <w:szCs w:val="21"/>
          <w:lang w:eastAsia="zh-CN"/>
        </w:rPr>
        <w:t>未列出</w:t>
      </w:r>
      <w:r w:rsidR="004B7664">
        <w:rPr>
          <w:rFonts w:ascii="SimSun" w:eastAsia="SimSun" w:hAnsi="SimSun" w:hint="eastAsia"/>
          <w:color w:val="auto"/>
          <w:spacing w:val="0"/>
          <w:sz w:val="21"/>
          <w:szCs w:val="21"/>
          <w:lang w:eastAsia="zh-CN"/>
        </w:rPr>
        <w:t>的目的，可以申请扩大许可，条件还是支付相关的许可费。这与权利人已知的情况一样，所取得的权利不是永久的，也没有经过转让。关于开发孤儿作品许可的进一步详细工作，将通过行业工作组来推动。</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非孤儿作品的许可通常不许转让。同样，条例草案也不允许转让许可。本次</w:t>
      </w:r>
      <w:r w:rsidR="00247D47">
        <w:rPr>
          <w:rFonts w:ascii="SimSun" w:eastAsia="SimSun" w:hAnsi="SimSun" w:hint="eastAsia"/>
          <w:color w:val="auto"/>
          <w:spacing w:val="0"/>
          <w:sz w:val="21"/>
          <w:szCs w:val="21"/>
          <w:lang w:eastAsia="zh-CN"/>
        </w:rPr>
        <w:t>咨询</w:t>
      </w:r>
      <w:r>
        <w:rPr>
          <w:rFonts w:ascii="SimSun" w:eastAsia="SimSun" w:hAnsi="SimSun" w:hint="eastAsia"/>
          <w:color w:val="auto"/>
          <w:spacing w:val="0"/>
          <w:sz w:val="21"/>
          <w:szCs w:val="21"/>
          <w:lang w:eastAsia="zh-CN"/>
        </w:rPr>
        <w:t>就孤儿作品许可是否应当得到不同对待、允许转让征求意见。</w:t>
      </w:r>
    </w:p>
    <w:p w:rsidR="004B7664" w:rsidRDefault="008B4F71"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lastRenderedPageBreak/>
        <w:t>未来</w:t>
      </w:r>
      <w:r w:rsidR="004B7664">
        <w:rPr>
          <w:rFonts w:ascii="SimSun" w:eastAsia="SimSun" w:hAnsi="SimSun" w:hint="eastAsia"/>
          <w:color w:val="auto"/>
          <w:spacing w:val="0"/>
          <w:sz w:val="21"/>
          <w:szCs w:val="21"/>
          <w:lang w:eastAsia="zh-CN"/>
        </w:rPr>
        <w:t>的被许可人可能希望进行投资，制作包含孤儿作品的新产品和服务</w:t>
      </w:r>
      <w:r w:rsidR="004B7664" w:rsidRPr="00204B26">
        <w:rPr>
          <w:rFonts w:ascii="SimSun" w:eastAsia="SimSun" w:hAnsi="SimSun"/>
          <w:color w:val="auto"/>
          <w:spacing w:val="0"/>
          <w:sz w:val="21"/>
          <w:szCs w:val="21"/>
          <w:lang w:eastAsia="zh-CN"/>
        </w:rPr>
        <w:t>(</w:t>
      </w:r>
      <w:r w:rsidR="004B7664">
        <w:rPr>
          <w:rFonts w:ascii="SimSun" w:eastAsia="SimSun" w:hAnsi="SimSun" w:hint="eastAsia"/>
          <w:color w:val="auto"/>
          <w:spacing w:val="0"/>
          <w:sz w:val="21"/>
          <w:szCs w:val="21"/>
          <w:lang w:eastAsia="zh-CN"/>
        </w:rPr>
        <w:t>例如图书或网络服务</w:t>
      </w:r>
      <w:r w:rsidR="004B7664" w:rsidRPr="00204B26">
        <w:rPr>
          <w:rFonts w:ascii="SimSun" w:eastAsia="SimSun" w:hAnsi="SimSun"/>
          <w:color w:val="auto"/>
          <w:spacing w:val="0"/>
          <w:sz w:val="21"/>
          <w:szCs w:val="21"/>
          <w:lang w:eastAsia="zh-CN"/>
        </w:rPr>
        <w:t>)</w:t>
      </w:r>
      <w:r w:rsidR="004B7664">
        <w:rPr>
          <w:rFonts w:ascii="SimSun" w:eastAsia="SimSun" w:hAnsi="SimSun" w:hint="eastAsia"/>
          <w:color w:val="auto"/>
          <w:spacing w:val="0"/>
          <w:sz w:val="21"/>
          <w:szCs w:val="21"/>
          <w:lang w:eastAsia="zh-CN"/>
        </w:rPr>
        <w:t>，为</w:t>
      </w:r>
      <w:r>
        <w:rPr>
          <w:rFonts w:ascii="SimSun" w:eastAsia="SimSun" w:hAnsi="SimSun" w:hint="eastAsia"/>
          <w:color w:val="auto"/>
          <w:spacing w:val="0"/>
          <w:sz w:val="21"/>
          <w:szCs w:val="21"/>
          <w:lang w:eastAsia="zh-CN"/>
        </w:rPr>
        <w:t>了让</w:t>
      </w:r>
      <w:r w:rsidR="004B7664">
        <w:rPr>
          <w:rFonts w:ascii="SimSun" w:eastAsia="SimSun" w:hAnsi="SimSun" w:hint="eastAsia"/>
          <w:color w:val="auto"/>
          <w:spacing w:val="0"/>
          <w:sz w:val="21"/>
          <w:szCs w:val="21"/>
          <w:lang w:eastAsia="zh-CN"/>
        </w:rPr>
        <w:t>方案对这些被许可人具有吸引力，有必要提供商业上的确定性，即便在权利人重新露面的少见情况下，他们也能继续销售产品，至少在一段合理时间内可以继续销售。相</w:t>
      </w:r>
      <w:r w:rsidR="0060387A">
        <w:rPr>
          <w:rFonts w:ascii="SimSun" w:eastAsia="SimSun" w:hAnsi="SimSun" w:hint="eastAsia"/>
          <w:color w:val="auto"/>
          <w:spacing w:val="0"/>
          <w:sz w:val="21"/>
          <w:szCs w:val="21"/>
          <w:lang w:eastAsia="zh-CN"/>
        </w:rPr>
        <w:t>反</w:t>
      </w:r>
      <w:r w:rsidR="004B7664">
        <w:rPr>
          <w:rFonts w:ascii="SimSun" w:eastAsia="SimSun" w:hAnsi="SimSun" w:hint="eastAsia"/>
          <w:color w:val="auto"/>
          <w:spacing w:val="0"/>
          <w:sz w:val="21"/>
          <w:szCs w:val="21"/>
          <w:lang w:eastAsia="zh-CN"/>
        </w:rPr>
        <w:t>的</w:t>
      </w:r>
      <w:r w:rsidR="0060387A">
        <w:rPr>
          <w:rFonts w:ascii="SimSun" w:eastAsia="SimSun" w:hAnsi="SimSun" w:hint="eastAsia"/>
          <w:color w:val="auto"/>
          <w:spacing w:val="0"/>
          <w:sz w:val="21"/>
          <w:szCs w:val="21"/>
          <w:lang w:eastAsia="zh-CN"/>
        </w:rPr>
        <w:t>理由是</w:t>
      </w:r>
      <w:r w:rsidR="004B7664">
        <w:rPr>
          <w:rFonts w:ascii="SimSun" w:eastAsia="SimSun" w:hAnsi="SimSun" w:hint="eastAsia"/>
          <w:color w:val="auto"/>
          <w:spacing w:val="0"/>
          <w:sz w:val="21"/>
          <w:szCs w:val="21"/>
          <w:lang w:eastAsia="zh-CN"/>
        </w:rPr>
        <w:t>，一些重新出现的权利人可能不乐于自己的作品被授予许可，可能希望尽快停止对作品的使用。</w:t>
      </w:r>
    </w:p>
    <w:p w:rsidR="004B7664" w:rsidRPr="00204B26" w:rsidRDefault="00247D47"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咨询</w:t>
      </w:r>
      <w:r w:rsidR="004B7664">
        <w:rPr>
          <w:rFonts w:ascii="SimSun" w:eastAsia="SimSun" w:hAnsi="SimSun" w:hint="eastAsia"/>
          <w:color w:val="auto"/>
          <w:spacing w:val="0"/>
          <w:sz w:val="21"/>
          <w:szCs w:val="21"/>
          <w:lang w:eastAsia="zh-CN"/>
        </w:rPr>
        <w:t>中，博物馆、图书馆和档案馆的答复显示，目前它们</w:t>
      </w:r>
      <w:r w:rsidR="008B4F71">
        <w:rPr>
          <w:rFonts w:ascii="SimSun" w:eastAsia="SimSun" w:hAnsi="SimSun" w:hint="eastAsia"/>
          <w:color w:val="auto"/>
          <w:spacing w:val="0"/>
          <w:sz w:val="21"/>
          <w:szCs w:val="21"/>
          <w:lang w:eastAsia="zh-CN"/>
        </w:rPr>
        <w:t>冒着</w:t>
      </w:r>
      <w:r w:rsidR="004B7664">
        <w:rPr>
          <w:rFonts w:ascii="SimSun" w:eastAsia="SimSun" w:hAnsi="SimSun" w:hint="eastAsia"/>
          <w:color w:val="auto"/>
          <w:spacing w:val="0"/>
          <w:sz w:val="21"/>
          <w:szCs w:val="21"/>
          <w:lang w:eastAsia="zh-CN"/>
        </w:rPr>
        <w:t>风险使用孤儿作品时，权利人重新露面的情况极少，权利人希望停止使用或</w:t>
      </w:r>
      <w:r w:rsidR="007F66A0">
        <w:rPr>
          <w:rFonts w:ascii="SimSun" w:eastAsia="SimSun" w:hAnsi="SimSun" w:hint="eastAsia"/>
          <w:color w:val="auto"/>
          <w:spacing w:val="0"/>
          <w:sz w:val="21"/>
          <w:szCs w:val="21"/>
          <w:lang w:eastAsia="zh-CN"/>
        </w:rPr>
        <w:t>索取</w:t>
      </w:r>
      <w:r w:rsidR="004B7664">
        <w:rPr>
          <w:rFonts w:ascii="SimSun" w:eastAsia="SimSun" w:hAnsi="SimSun" w:hint="eastAsia"/>
          <w:color w:val="auto"/>
          <w:spacing w:val="0"/>
          <w:sz w:val="21"/>
          <w:szCs w:val="21"/>
          <w:lang w:eastAsia="zh-CN"/>
        </w:rPr>
        <w:t>报酬的情况更少。</w:t>
      </w:r>
      <w:r w:rsidR="007F66A0">
        <w:rPr>
          <w:rFonts w:ascii="SimSun" w:eastAsia="SimSun" w:hAnsi="SimSun" w:hint="eastAsia"/>
          <w:color w:val="auto"/>
          <w:spacing w:val="0"/>
          <w:sz w:val="21"/>
          <w:szCs w:val="21"/>
          <w:lang w:eastAsia="zh-CN"/>
        </w:rPr>
        <w:t>依据</w:t>
      </w:r>
      <w:r w:rsidR="004B7664">
        <w:rPr>
          <w:rFonts w:ascii="SimSun" w:eastAsia="SimSun" w:hAnsi="SimSun" w:hint="eastAsia"/>
          <w:color w:val="auto"/>
          <w:spacing w:val="0"/>
          <w:sz w:val="21"/>
          <w:szCs w:val="21"/>
          <w:lang w:eastAsia="zh-CN"/>
        </w:rPr>
        <w:t>孤儿作品方案</w:t>
      </w:r>
      <w:r w:rsidR="007F66A0">
        <w:rPr>
          <w:rFonts w:ascii="SimSun" w:eastAsia="SimSun" w:hAnsi="SimSun" w:hint="eastAsia"/>
          <w:color w:val="auto"/>
          <w:spacing w:val="0"/>
          <w:sz w:val="21"/>
          <w:szCs w:val="21"/>
          <w:lang w:eastAsia="zh-CN"/>
        </w:rPr>
        <w:t>进行的</w:t>
      </w:r>
      <w:r w:rsidR="004B7664">
        <w:rPr>
          <w:rFonts w:ascii="SimSun" w:eastAsia="SimSun" w:hAnsi="SimSun" w:hint="eastAsia"/>
          <w:color w:val="auto"/>
          <w:spacing w:val="0"/>
          <w:sz w:val="21"/>
          <w:szCs w:val="21"/>
          <w:lang w:eastAsia="zh-CN"/>
        </w:rPr>
        <w:t>非商业性使用估计</w:t>
      </w:r>
      <w:r w:rsidR="0060387A">
        <w:rPr>
          <w:rFonts w:ascii="SimSun" w:eastAsia="SimSun" w:hAnsi="SimSun" w:hint="eastAsia"/>
          <w:color w:val="auto"/>
          <w:spacing w:val="0"/>
          <w:sz w:val="21"/>
          <w:szCs w:val="21"/>
          <w:lang w:eastAsia="zh-CN"/>
        </w:rPr>
        <w:t>将</w:t>
      </w:r>
      <w:r w:rsidR="007F66A0">
        <w:rPr>
          <w:rFonts w:ascii="SimSun" w:eastAsia="SimSun" w:hAnsi="SimSun" w:hint="eastAsia"/>
          <w:color w:val="auto"/>
          <w:spacing w:val="0"/>
          <w:sz w:val="21"/>
          <w:szCs w:val="21"/>
          <w:lang w:eastAsia="zh-CN"/>
        </w:rPr>
        <w:t>属于</w:t>
      </w:r>
      <w:r w:rsidR="004B7664">
        <w:rPr>
          <w:rFonts w:ascii="SimSun" w:eastAsia="SimSun" w:hAnsi="SimSun" w:hint="eastAsia"/>
          <w:color w:val="auto"/>
          <w:spacing w:val="0"/>
          <w:sz w:val="21"/>
          <w:szCs w:val="21"/>
          <w:lang w:eastAsia="zh-CN"/>
        </w:rPr>
        <w:t>这种情况，尤其是在已经进行适当的尽职搜索之后。</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作为授权机构的知识产权局将考虑许可条款的相关行业标准。如果一部图书中使用的非孤儿作品许可是印数许可，而非一段具体期间的许可，这将在</w:t>
      </w:r>
      <w:r w:rsidR="007F66A0">
        <w:rPr>
          <w:rFonts w:ascii="SimSun" w:eastAsia="SimSun" w:hAnsi="SimSun" w:hint="eastAsia"/>
          <w:color w:val="auto"/>
          <w:spacing w:val="0"/>
          <w:sz w:val="21"/>
          <w:szCs w:val="21"/>
          <w:lang w:eastAsia="zh-CN"/>
        </w:rPr>
        <w:t>对应</w:t>
      </w:r>
      <w:r>
        <w:rPr>
          <w:rFonts w:ascii="SimSun" w:eastAsia="SimSun" w:hAnsi="SimSun" w:hint="eastAsia"/>
          <w:color w:val="auto"/>
          <w:spacing w:val="0"/>
          <w:sz w:val="21"/>
          <w:szCs w:val="21"/>
          <w:lang w:eastAsia="zh-CN"/>
        </w:rPr>
        <w:t>的孤儿作品使用许可条款中得到反映。任何许可的有效期最长</w:t>
      </w:r>
      <w:r w:rsidRPr="00204B26">
        <w:rPr>
          <w:rFonts w:ascii="SimSun" w:eastAsia="SimSun" w:hAnsi="SimSun"/>
          <w:color w:val="auto"/>
          <w:spacing w:val="0"/>
          <w:sz w:val="21"/>
          <w:szCs w:val="21"/>
          <w:lang w:eastAsia="zh-CN"/>
        </w:rPr>
        <w:t>(</w:t>
      </w:r>
      <w:r>
        <w:rPr>
          <w:rFonts w:ascii="SimSun" w:eastAsia="SimSun" w:hAnsi="SimSun" w:hint="eastAsia"/>
          <w:color w:val="auto"/>
          <w:spacing w:val="0"/>
          <w:sz w:val="21"/>
          <w:szCs w:val="21"/>
          <w:lang w:eastAsia="zh-CN"/>
        </w:rPr>
        <w:t>不管如何衡量</w:t>
      </w:r>
      <w:proofErr w:type="gramStart"/>
      <w:r w:rsidRPr="00204B26">
        <w:rPr>
          <w:rFonts w:ascii="SimSun" w:eastAsia="SimSun" w:hAnsi="SimSun"/>
          <w:color w:val="auto"/>
          <w:spacing w:val="0"/>
          <w:sz w:val="21"/>
          <w:szCs w:val="21"/>
          <w:lang w:eastAsia="zh-CN"/>
        </w:rPr>
        <w:t>)</w:t>
      </w:r>
      <w:r>
        <w:rPr>
          <w:rFonts w:ascii="SimSun" w:eastAsia="SimSun" w:hAnsi="SimSun" w:hint="eastAsia"/>
          <w:color w:val="auto"/>
          <w:spacing w:val="0"/>
          <w:sz w:val="21"/>
          <w:szCs w:val="21"/>
          <w:lang w:eastAsia="zh-CN"/>
        </w:rPr>
        <w:t>为</w:t>
      </w:r>
      <w:r w:rsidR="007F66A0">
        <w:rPr>
          <w:rFonts w:ascii="SimSun" w:eastAsia="SimSun" w:hAnsi="SimSun" w:hint="eastAsia"/>
          <w:color w:val="auto"/>
          <w:spacing w:val="0"/>
          <w:sz w:val="21"/>
          <w:szCs w:val="21"/>
          <w:lang w:eastAsia="zh-CN"/>
        </w:rPr>
        <w:t>七</w:t>
      </w:r>
      <w:r>
        <w:rPr>
          <w:rFonts w:ascii="SimSun" w:eastAsia="SimSun" w:hAnsi="SimSun" w:hint="eastAsia"/>
          <w:color w:val="auto"/>
          <w:spacing w:val="0"/>
          <w:sz w:val="21"/>
          <w:szCs w:val="21"/>
          <w:lang w:eastAsia="zh-CN"/>
        </w:rPr>
        <w:t>年</w:t>
      </w:r>
      <w:proofErr w:type="gramEnd"/>
      <w:r>
        <w:rPr>
          <w:rFonts w:ascii="SimSun" w:eastAsia="SimSun" w:hAnsi="SimSun" w:hint="eastAsia"/>
          <w:color w:val="auto"/>
          <w:spacing w:val="0"/>
          <w:sz w:val="21"/>
          <w:szCs w:val="21"/>
          <w:lang w:eastAsia="zh-CN"/>
        </w:rPr>
        <w:t>，这与我们发现的除永久许可以外的最长标准</w:t>
      </w:r>
      <w:r w:rsidR="007F66A0">
        <w:rPr>
          <w:rFonts w:ascii="SimSun" w:eastAsia="SimSun" w:hAnsi="SimSun" w:hint="eastAsia"/>
          <w:color w:val="auto"/>
          <w:spacing w:val="0"/>
          <w:sz w:val="21"/>
          <w:szCs w:val="21"/>
          <w:lang w:eastAsia="zh-CN"/>
        </w:rPr>
        <w:t>有效</w:t>
      </w:r>
      <w:r>
        <w:rPr>
          <w:rFonts w:ascii="SimSun" w:eastAsia="SimSun" w:hAnsi="SimSun" w:hint="eastAsia"/>
          <w:color w:val="auto"/>
          <w:spacing w:val="0"/>
          <w:sz w:val="21"/>
          <w:szCs w:val="21"/>
          <w:lang w:eastAsia="zh-CN"/>
        </w:rPr>
        <w:t>期相符。</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如果通知期是对</w:t>
      </w:r>
      <w:r w:rsidR="007F66A0">
        <w:rPr>
          <w:rFonts w:ascii="SimSun" w:eastAsia="SimSun" w:hAnsi="SimSun" w:hint="eastAsia"/>
          <w:color w:val="auto"/>
          <w:spacing w:val="0"/>
          <w:sz w:val="21"/>
          <w:szCs w:val="21"/>
          <w:lang w:eastAsia="zh-CN"/>
        </w:rPr>
        <w:t>应</w:t>
      </w:r>
      <w:r>
        <w:rPr>
          <w:rFonts w:ascii="SimSun" w:eastAsia="SimSun" w:hAnsi="SimSun" w:hint="eastAsia"/>
          <w:color w:val="auto"/>
          <w:spacing w:val="0"/>
          <w:sz w:val="21"/>
          <w:szCs w:val="21"/>
          <w:lang w:eastAsia="zh-CN"/>
        </w:rPr>
        <w:t>的非孤儿作品的标准，方案也可以包括通知期，例如某物必须从流通中撤</w:t>
      </w:r>
      <w:r w:rsidR="007F66A0">
        <w:rPr>
          <w:rFonts w:ascii="SimSun" w:eastAsia="SimSun" w:hAnsi="SimSun" w:hint="eastAsia"/>
          <w:color w:val="auto"/>
          <w:spacing w:val="0"/>
          <w:sz w:val="21"/>
          <w:szCs w:val="21"/>
          <w:lang w:eastAsia="zh-CN"/>
        </w:rPr>
        <w:t>出</w:t>
      </w:r>
      <w:r>
        <w:rPr>
          <w:rFonts w:ascii="SimSun" w:eastAsia="SimSun" w:hAnsi="SimSun" w:hint="eastAsia"/>
          <w:color w:val="auto"/>
          <w:spacing w:val="0"/>
          <w:sz w:val="21"/>
          <w:szCs w:val="21"/>
          <w:lang w:eastAsia="zh-CN"/>
        </w:rPr>
        <w:t>的最长期间。知识产权局正在与不同行业的业内人士合作，就许可的有效期和任何通知期编写指导。</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另外建议，应当有一种简单的程序用于孤儿作品许可的延期，而不必进行一次完整申请。但是，将</w:t>
      </w:r>
      <w:r w:rsidR="007F66A0">
        <w:rPr>
          <w:rFonts w:ascii="SimSun" w:eastAsia="SimSun" w:hAnsi="SimSun" w:hint="eastAsia"/>
          <w:color w:val="auto"/>
          <w:spacing w:val="0"/>
          <w:sz w:val="21"/>
          <w:szCs w:val="21"/>
          <w:lang w:eastAsia="zh-CN"/>
        </w:rPr>
        <w:t>要求</w:t>
      </w:r>
      <w:r>
        <w:rPr>
          <w:rFonts w:ascii="SimSun" w:eastAsia="SimSun" w:hAnsi="SimSun" w:hint="eastAsia"/>
          <w:color w:val="auto"/>
          <w:spacing w:val="0"/>
          <w:sz w:val="21"/>
          <w:szCs w:val="21"/>
          <w:lang w:eastAsia="zh-CN"/>
        </w:rPr>
        <w:t>进行新的尽职搜索</w:t>
      </w:r>
      <w:r w:rsidRPr="00204B26">
        <w:rPr>
          <w:rFonts w:ascii="SimSun" w:eastAsia="SimSun" w:hAnsi="SimSun"/>
          <w:color w:val="auto"/>
          <w:spacing w:val="0"/>
          <w:sz w:val="21"/>
          <w:szCs w:val="21"/>
          <w:lang w:eastAsia="zh-CN"/>
        </w:rPr>
        <w:t>(</w:t>
      </w:r>
      <w:r>
        <w:rPr>
          <w:rFonts w:ascii="SimSun" w:eastAsia="SimSun" w:hAnsi="SimSun" w:hint="eastAsia"/>
          <w:color w:val="auto"/>
          <w:spacing w:val="0"/>
          <w:sz w:val="21"/>
          <w:szCs w:val="21"/>
          <w:lang w:eastAsia="zh-CN"/>
        </w:rPr>
        <w:t>条例第</w:t>
      </w:r>
      <w:r w:rsidRPr="00204B26">
        <w:rPr>
          <w:rFonts w:ascii="SimSun" w:eastAsia="SimSun" w:hAnsi="SimSun"/>
          <w:color w:val="auto"/>
          <w:spacing w:val="0"/>
          <w:sz w:val="21"/>
          <w:szCs w:val="21"/>
          <w:lang w:eastAsia="zh-CN"/>
        </w:rPr>
        <w:t>8</w:t>
      </w:r>
      <w:r>
        <w:rPr>
          <w:rFonts w:ascii="SimSun" w:eastAsia="SimSun" w:hAnsi="SimSun" w:hint="eastAsia"/>
          <w:color w:val="auto"/>
          <w:spacing w:val="0"/>
          <w:sz w:val="21"/>
          <w:szCs w:val="21"/>
          <w:lang w:eastAsia="zh-CN"/>
        </w:rPr>
        <w:t>条</w:t>
      </w:r>
      <w:r w:rsidRPr="00204B26">
        <w:rPr>
          <w:rFonts w:ascii="SimSun" w:eastAsia="SimSun" w:hAnsi="SimSun"/>
          <w:color w:val="auto"/>
          <w:spacing w:val="0"/>
          <w:sz w:val="21"/>
          <w:szCs w:val="21"/>
          <w:lang w:eastAsia="zh-CN"/>
        </w:rPr>
        <w:t>)</w:t>
      </w:r>
      <w:r>
        <w:rPr>
          <w:rFonts w:ascii="SimSun" w:eastAsia="SimSun" w:hAnsi="SimSun" w:hint="eastAsia"/>
          <w:color w:val="auto"/>
          <w:spacing w:val="0"/>
          <w:sz w:val="21"/>
          <w:szCs w:val="21"/>
          <w:lang w:eastAsia="zh-CN"/>
        </w:rPr>
        <w:t>。</w:t>
      </w:r>
    </w:p>
    <w:p w:rsidR="0079433E" w:rsidRPr="00247D47" w:rsidRDefault="004B7664" w:rsidP="00247D47">
      <w:pPr>
        <w:pStyle w:val="Heading2"/>
        <w:spacing w:before="0" w:afterLines="50" w:after="120" w:line="340" w:lineRule="atLeast"/>
        <w:rPr>
          <w:rFonts w:ascii="SimSun" w:hAnsi="SimSun"/>
          <w:b/>
          <w:bCs w:val="0"/>
          <w:caps w:val="0"/>
          <w:sz w:val="21"/>
          <w:szCs w:val="21"/>
        </w:rPr>
      </w:pPr>
      <w:r w:rsidRPr="00247D47">
        <w:rPr>
          <w:rFonts w:ascii="SimSun" w:hAnsi="SimSun" w:hint="eastAsia"/>
          <w:b/>
          <w:bCs w:val="0"/>
          <w:caps w:val="0"/>
          <w:sz w:val="21"/>
          <w:szCs w:val="21"/>
        </w:rPr>
        <w:t>精神权利</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将假设孤儿作品的创作者主张了自己的精神权利，因此在</w:t>
      </w:r>
      <w:r w:rsidR="007F66A0">
        <w:rPr>
          <w:rFonts w:ascii="SimSun" w:eastAsia="SimSun" w:hAnsi="SimSun" w:hint="eastAsia"/>
          <w:color w:val="auto"/>
          <w:spacing w:val="0"/>
          <w:sz w:val="21"/>
          <w:szCs w:val="21"/>
          <w:lang w:eastAsia="zh-CN"/>
        </w:rPr>
        <w:t>复制</w:t>
      </w:r>
      <w:r>
        <w:rPr>
          <w:rFonts w:ascii="SimSun" w:eastAsia="SimSun" w:hAnsi="SimSun" w:hint="eastAsia"/>
          <w:color w:val="auto"/>
          <w:spacing w:val="0"/>
          <w:sz w:val="21"/>
          <w:szCs w:val="21"/>
          <w:lang w:eastAsia="zh-CN"/>
        </w:rPr>
        <w:t>作品时需要署名</w:t>
      </w:r>
      <w:r w:rsidRPr="00204B26">
        <w:rPr>
          <w:rFonts w:ascii="SimSun" w:eastAsia="SimSun" w:hAnsi="SimSun"/>
          <w:color w:val="auto"/>
          <w:spacing w:val="0"/>
          <w:sz w:val="21"/>
          <w:szCs w:val="21"/>
          <w:lang w:eastAsia="zh-CN"/>
        </w:rPr>
        <w:t>(</w:t>
      </w:r>
      <w:r>
        <w:rPr>
          <w:rFonts w:ascii="SimSun" w:eastAsia="SimSun" w:hAnsi="SimSun" w:hint="eastAsia"/>
          <w:color w:val="auto"/>
          <w:spacing w:val="0"/>
          <w:sz w:val="21"/>
          <w:szCs w:val="21"/>
          <w:lang w:eastAsia="zh-CN"/>
        </w:rPr>
        <w:t>如果知道</w:t>
      </w:r>
      <w:r w:rsidRPr="00204B26">
        <w:rPr>
          <w:rFonts w:ascii="SimSun" w:eastAsia="SimSun" w:hAnsi="SimSun"/>
          <w:color w:val="auto"/>
          <w:spacing w:val="0"/>
          <w:sz w:val="21"/>
          <w:szCs w:val="21"/>
          <w:lang w:eastAsia="zh-CN"/>
        </w:rPr>
        <w:t>)</w:t>
      </w:r>
      <w:r>
        <w:rPr>
          <w:rFonts w:ascii="SimSun" w:eastAsia="SimSun" w:hAnsi="SimSun" w:hint="eastAsia"/>
          <w:color w:val="auto"/>
          <w:spacing w:val="0"/>
          <w:sz w:val="21"/>
          <w:szCs w:val="21"/>
          <w:lang w:eastAsia="zh-CN"/>
        </w:rPr>
        <w:t>，并</w:t>
      </w:r>
      <w:r w:rsidR="007F66A0">
        <w:rPr>
          <w:rFonts w:ascii="SimSun" w:eastAsia="SimSun" w:hAnsi="SimSun" w:hint="eastAsia"/>
          <w:color w:val="auto"/>
          <w:spacing w:val="0"/>
          <w:sz w:val="21"/>
          <w:szCs w:val="21"/>
          <w:lang w:eastAsia="zh-CN"/>
        </w:rPr>
        <w:t>写上</w:t>
      </w:r>
      <w:r>
        <w:rPr>
          <w:rFonts w:ascii="SimSun" w:eastAsia="SimSun" w:hAnsi="SimSun" w:hint="eastAsia"/>
          <w:color w:val="auto"/>
          <w:spacing w:val="0"/>
          <w:sz w:val="21"/>
          <w:szCs w:val="21"/>
          <w:lang w:eastAsia="zh-CN"/>
        </w:rPr>
        <w:t>授权机构的详情。这将表明使用是合法的，也提高了作品找到</w:t>
      </w:r>
      <w:r w:rsidR="007F66A0">
        <w:rPr>
          <w:rFonts w:ascii="SimSun" w:eastAsia="SimSun" w:hAnsi="SimSun" w:hint="eastAsia"/>
          <w:color w:val="auto"/>
          <w:spacing w:val="0"/>
          <w:sz w:val="21"/>
          <w:szCs w:val="21"/>
          <w:lang w:eastAsia="zh-CN"/>
        </w:rPr>
        <w:t>主人</w:t>
      </w:r>
      <w:r>
        <w:rPr>
          <w:rFonts w:ascii="SimSun" w:eastAsia="SimSun" w:hAnsi="SimSun" w:hint="eastAsia"/>
          <w:color w:val="auto"/>
          <w:spacing w:val="0"/>
          <w:sz w:val="21"/>
          <w:szCs w:val="21"/>
          <w:lang w:eastAsia="zh-CN"/>
        </w:rPr>
        <w:t>的可能性。这可以通过网页链接进行。由于</w:t>
      </w:r>
      <w:r w:rsidR="0060387A">
        <w:rPr>
          <w:rFonts w:ascii="SimSun" w:eastAsia="SimSun" w:hAnsi="SimSun" w:hint="eastAsia"/>
          <w:color w:val="auto"/>
          <w:spacing w:val="0"/>
          <w:sz w:val="21"/>
          <w:szCs w:val="21"/>
          <w:lang w:eastAsia="zh-CN"/>
        </w:rPr>
        <w:t>并不总能知道</w:t>
      </w:r>
      <w:r w:rsidR="007F66A0">
        <w:rPr>
          <w:rFonts w:ascii="SimSun" w:eastAsia="SimSun" w:hAnsi="SimSun" w:hint="eastAsia"/>
          <w:color w:val="auto"/>
          <w:spacing w:val="0"/>
          <w:sz w:val="21"/>
          <w:szCs w:val="21"/>
          <w:lang w:eastAsia="zh-CN"/>
        </w:rPr>
        <w:t>是否适用某种法定</w:t>
      </w:r>
      <w:r w:rsidR="0060387A">
        <w:rPr>
          <w:rFonts w:ascii="SimSun" w:eastAsia="SimSun" w:hAnsi="SimSun" w:hint="eastAsia"/>
          <w:color w:val="auto"/>
          <w:spacing w:val="0"/>
          <w:sz w:val="21"/>
          <w:szCs w:val="21"/>
          <w:lang w:eastAsia="zh-CN"/>
        </w:rPr>
        <w:t>的</w:t>
      </w:r>
      <w:r>
        <w:rPr>
          <w:rFonts w:ascii="SimSun" w:eastAsia="SimSun" w:hAnsi="SimSun" w:hint="eastAsia"/>
          <w:color w:val="auto"/>
          <w:spacing w:val="0"/>
          <w:sz w:val="21"/>
          <w:szCs w:val="21"/>
          <w:lang w:eastAsia="zh-CN"/>
        </w:rPr>
        <w:t>署名例外，将假设在知道姓名时，孤儿作品都需要署名。</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假设</w:t>
      </w:r>
      <w:r w:rsidR="0016396A">
        <w:rPr>
          <w:rFonts w:ascii="SimSun" w:eastAsia="SimSun" w:hAnsi="SimSun" w:hint="eastAsia"/>
          <w:color w:val="auto"/>
          <w:spacing w:val="0"/>
          <w:sz w:val="21"/>
          <w:szCs w:val="21"/>
          <w:lang w:eastAsia="zh-CN"/>
        </w:rPr>
        <w:t>是</w:t>
      </w:r>
      <w:r w:rsidRPr="00204B26">
        <w:rPr>
          <w:rFonts w:ascii="SimSun" w:eastAsia="SimSun" w:hAnsi="SimSun"/>
          <w:color w:val="auto"/>
          <w:spacing w:val="0"/>
          <w:sz w:val="21"/>
          <w:szCs w:val="21"/>
          <w:lang w:eastAsia="zh-CN"/>
        </w:rPr>
        <w:t>CDPA</w:t>
      </w:r>
      <w:r>
        <w:rPr>
          <w:rFonts w:ascii="SimSun" w:eastAsia="SimSun" w:hAnsi="SimSun" w:hint="eastAsia"/>
          <w:color w:val="auto"/>
          <w:spacing w:val="0"/>
          <w:sz w:val="21"/>
          <w:szCs w:val="21"/>
          <w:lang w:eastAsia="zh-CN"/>
        </w:rPr>
        <w:t>中的精神权利制度适用，</w:t>
      </w:r>
      <w:r w:rsidR="0016396A">
        <w:rPr>
          <w:rFonts w:ascii="SimSun" w:eastAsia="SimSun" w:hAnsi="SimSun" w:hint="eastAsia"/>
          <w:color w:val="auto"/>
          <w:spacing w:val="0"/>
          <w:sz w:val="21"/>
          <w:szCs w:val="21"/>
          <w:lang w:eastAsia="zh-CN"/>
        </w:rPr>
        <w:t>其中</w:t>
      </w:r>
      <w:r>
        <w:rPr>
          <w:rFonts w:ascii="SimSun" w:eastAsia="SimSun" w:hAnsi="SimSun" w:hint="eastAsia"/>
          <w:color w:val="auto"/>
          <w:spacing w:val="0"/>
          <w:sz w:val="21"/>
          <w:szCs w:val="21"/>
          <w:lang w:eastAsia="zh-CN"/>
        </w:rPr>
        <w:t>包括了贬损性处理，并且创作者将保留主张贬损性处理的权利。政府还建议，授权机构应当有权以其认为</w:t>
      </w:r>
      <w:r w:rsidR="0016396A">
        <w:rPr>
          <w:rFonts w:ascii="SimSun" w:eastAsia="SimSun" w:hAnsi="SimSun" w:hint="eastAsia"/>
          <w:color w:val="auto"/>
          <w:spacing w:val="0"/>
          <w:sz w:val="21"/>
          <w:szCs w:val="21"/>
          <w:lang w:eastAsia="zh-CN"/>
        </w:rPr>
        <w:t>拟</w:t>
      </w:r>
      <w:r>
        <w:rPr>
          <w:rFonts w:ascii="SimSun" w:eastAsia="SimSun" w:hAnsi="SimSun" w:hint="eastAsia"/>
          <w:color w:val="auto"/>
          <w:spacing w:val="0"/>
          <w:sz w:val="21"/>
          <w:szCs w:val="21"/>
          <w:lang w:eastAsia="zh-CN"/>
        </w:rPr>
        <w:t>对孤儿作品进行的处理可能是贬损性的为由拒绝授予许可。授权机构还将享有一般性的自由裁量权，在其认为不符合公共利益时拒绝</w:t>
      </w:r>
      <w:r w:rsidR="0016396A">
        <w:rPr>
          <w:rFonts w:ascii="SimSun" w:eastAsia="SimSun" w:hAnsi="SimSun" w:hint="eastAsia"/>
          <w:color w:val="auto"/>
          <w:spacing w:val="0"/>
          <w:sz w:val="21"/>
          <w:szCs w:val="21"/>
          <w:lang w:eastAsia="zh-CN"/>
        </w:rPr>
        <w:t>授予</w:t>
      </w:r>
      <w:r>
        <w:rPr>
          <w:rFonts w:ascii="SimSun" w:eastAsia="SimSun" w:hAnsi="SimSun" w:hint="eastAsia"/>
          <w:color w:val="auto"/>
          <w:spacing w:val="0"/>
          <w:sz w:val="21"/>
          <w:szCs w:val="21"/>
          <w:lang w:eastAsia="zh-CN"/>
        </w:rPr>
        <w:t>许可，这可以包括拟议的使用可能不适当的情况。</w:t>
      </w:r>
    </w:p>
    <w:p w:rsidR="0079433E" w:rsidRPr="00247D47" w:rsidRDefault="004B7664" w:rsidP="00247D47">
      <w:pPr>
        <w:pStyle w:val="Heading2"/>
        <w:spacing w:before="0" w:afterLines="50" w:after="120" w:line="340" w:lineRule="atLeast"/>
        <w:rPr>
          <w:rFonts w:ascii="SimSun" w:hAnsi="SimSun"/>
          <w:b/>
          <w:bCs w:val="0"/>
          <w:caps w:val="0"/>
          <w:sz w:val="21"/>
          <w:szCs w:val="21"/>
        </w:rPr>
      </w:pPr>
      <w:r w:rsidRPr="00247D47">
        <w:rPr>
          <w:rFonts w:ascii="SimSun" w:hAnsi="SimSun" w:hint="eastAsia"/>
          <w:b/>
          <w:bCs w:val="0"/>
          <w:caps w:val="0"/>
          <w:sz w:val="21"/>
          <w:szCs w:val="21"/>
        </w:rPr>
        <w:t>被发现的所有人的权利</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孤儿作品许可</w:t>
      </w:r>
      <w:r w:rsidR="0016396A">
        <w:rPr>
          <w:rFonts w:ascii="SimSun" w:eastAsia="SimSun" w:hAnsi="SimSun" w:hint="eastAsia"/>
          <w:color w:val="auto"/>
          <w:spacing w:val="0"/>
          <w:sz w:val="21"/>
          <w:szCs w:val="21"/>
          <w:lang w:eastAsia="zh-CN"/>
        </w:rPr>
        <w:t>颁发</w:t>
      </w:r>
      <w:r>
        <w:rPr>
          <w:rFonts w:ascii="SimSun" w:eastAsia="SimSun" w:hAnsi="SimSun" w:hint="eastAsia"/>
          <w:color w:val="auto"/>
          <w:spacing w:val="0"/>
          <w:sz w:val="21"/>
          <w:szCs w:val="21"/>
          <w:lang w:eastAsia="zh-CN"/>
        </w:rPr>
        <w:t>之后，</w:t>
      </w:r>
      <w:r w:rsidR="0016396A">
        <w:rPr>
          <w:rFonts w:ascii="SimSun" w:eastAsia="SimSun" w:hAnsi="SimSun" w:hint="eastAsia"/>
          <w:color w:val="auto"/>
          <w:spacing w:val="0"/>
          <w:sz w:val="21"/>
          <w:szCs w:val="21"/>
          <w:lang w:eastAsia="zh-CN"/>
        </w:rPr>
        <w:t>如果</w:t>
      </w:r>
      <w:r>
        <w:rPr>
          <w:rFonts w:ascii="SimSun" w:eastAsia="SimSun" w:hAnsi="SimSun" w:hint="eastAsia"/>
          <w:color w:val="auto"/>
          <w:spacing w:val="0"/>
          <w:sz w:val="21"/>
          <w:szCs w:val="21"/>
          <w:lang w:eastAsia="zh-CN"/>
        </w:rPr>
        <w:t>权利人重新露面，他们将能够主张为他们的相关权利而保留的报酬。权利人将必须向授权机构证明自己的身份。预计这将是民事证据，也就是以概率判断。</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所有人一旦被识别，他们的作品将不再被列为孤儿作品。已有的非</w:t>
      </w:r>
      <w:r w:rsidR="008B4F71">
        <w:rPr>
          <w:rFonts w:ascii="SimSun" w:eastAsia="SimSun" w:hAnsi="SimSun" w:hint="eastAsia"/>
          <w:color w:val="auto"/>
          <w:spacing w:val="0"/>
          <w:sz w:val="21"/>
          <w:szCs w:val="21"/>
          <w:lang w:eastAsia="zh-CN"/>
        </w:rPr>
        <w:t>独占</w:t>
      </w:r>
      <w:r>
        <w:rPr>
          <w:rFonts w:ascii="SimSun" w:eastAsia="SimSun" w:hAnsi="SimSun" w:hint="eastAsia"/>
          <w:color w:val="auto"/>
          <w:spacing w:val="0"/>
          <w:sz w:val="21"/>
          <w:szCs w:val="21"/>
          <w:lang w:eastAsia="zh-CN"/>
        </w:rPr>
        <w:t>性孤儿作品许可将在有效期内继续有效，</w:t>
      </w:r>
      <w:r w:rsidR="0016396A">
        <w:rPr>
          <w:rFonts w:ascii="SimSun" w:eastAsia="SimSun" w:hAnsi="SimSun" w:hint="eastAsia"/>
          <w:color w:val="auto"/>
          <w:spacing w:val="0"/>
          <w:sz w:val="21"/>
          <w:szCs w:val="21"/>
          <w:lang w:eastAsia="zh-CN"/>
        </w:rPr>
        <w:t>但</w:t>
      </w:r>
      <w:r>
        <w:rPr>
          <w:rFonts w:ascii="SimSun" w:eastAsia="SimSun" w:hAnsi="SimSun" w:hint="eastAsia"/>
          <w:color w:val="auto"/>
          <w:spacing w:val="0"/>
          <w:sz w:val="21"/>
          <w:szCs w:val="21"/>
          <w:lang w:eastAsia="zh-CN"/>
        </w:rPr>
        <w:t>以原许可中列出的任何通知期为限，而且权利人将从授权机构手中接过许可。作品的未来使用自然将由权利人决定。</w:t>
      </w:r>
    </w:p>
    <w:p w:rsidR="0079433E" w:rsidRPr="00247D47" w:rsidRDefault="004B7664" w:rsidP="00247D47">
      <w:pPr>
        <w:pStyle w:val="Heading2"/>
        <w:spacing w:before="0" w:afterLines="50" w:after="120" w:line="340" w:lineRule="atLeast"/>
        <w:rPr>
          <w:rFonts w:ascii="SimSun" w:hAnsi="SimSun"/>
          <w:b/>
          <w:bCs w:val="0"/>
          <w:caps w:val="0"/>
          <w:sz w:val="21"/>
          <w:szCs w:val="21"/>
        </w:rPr>
      </w:pPr>
      <w:r w:rsidRPr="00247D47">
        <w:rPr>
          <w:rFonts w:ascii="SimSun" w:hAnsi="SimSun" w:hint="eastAsia"/>
          <w:b/>
          <w:bCs w:val="0"/>
          <w:caps w:val="0"/>
          <w:sz w:val="21"/>
          <w:szCs w:val="21"/>
        </w:rPr>
        <w:t>上  诉</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作为公共机构，授权机构将受公法约束，因此将</w:t>
      </w:r>
      <w:r w:rsidR="0016396A">
        <w:rPr>
          <w:rFonts w:ascii="SimSun" w:eastAsia="SimSun" w:hAnsi="SimSun" w:hint="eastAsia"/>
          <w:color w:val="auto"/>
          <w:spacing w:val="0"/>
          <w:sz w:val="21"/>
          <w:szCs w:val="21"/>
          <w:lang w:eastAsia="zh-CN"/>
        </w:rPr>
        <w:t>接</w:t>
      </w:r>
      <w:r>
        <w:rPr>
          <w:rFonts w:ascii="SimSun" w:eastAsia="SimSun" w:hAnsi="SimSun" w:hint="eastAsia"/>
          <w:color w:val="auto"/>
          <w:spacing w:val="0"/>
          <w:sz w:val="21"/>
          <w:szCs w:val="21"/>
          <w:lang w:eastAsia="zh-CN"/>
        </w:rPr>
        <w:t>受司法审查</w:t>
      </w:r>
      <w:r w:rsidR="0016396A">
        <w:rPr>
          <w:rFonts w:ascii="SimSun" w:eastAsia="SimSun" w:hAnsi="SimSun" w:hint="eastAsia"/>
          <w:color w:val="auto"/>
          <w:spacing w:val="0"/>
          <w:sz w:val="21"/>
          <w:szCs w:val="21"/>
          <w:lang w:eastAsia="zh-CN"/>
        </w:rPr>
        <w:t>、</w:t>
      </w:r>
      <w:r>
        <w:rPr>
          <w:rFonts w:ascii="SimSun" w:eastAsia="SimSun" w:hAnsi="SimSun" w:hint="eastAsia"/>
          <w:color w:val="auto"/>
          <w:spacing w:val="0"/>
          <w:sz w:val="21"/>
          <w:szCs w:val="21"/>
          <w:lang w:eastAsia="zh-CN"/>
        </w:rPr>
        <w:t>《信息自由法》和其他相关立法的约束。此外</w:t>
      </w:r>
      <w:r w:rsidR="0016396A">
        <w:rPr>
          <w:rFonts w:ascii="SimSun" w:eastAsia="SimSun" w:hAnsi="SimSun" w:hint="eastAsia"/>
          <w:color w:val="auto"/>
          <w:spacing w:val="0"/>
          <w:sz w:val="21"/>
          <w:szCs w:val="21"/>
          <w:lang w:eastAsia="zh-CN"/>
        </w:rPr>
        <w:t>，</w:t>
      </w:r>
      <w:r>
        <w:rPr>
          <w:rFonts w:ascii="SimSun" w:eastAsia="SimSun" w:hAnsi="SimSun" w:hint="eastAsia"/>
          <w:color w:val="auto"/>
          <w:spacing w:val="0"/>
          <w:sz w:val="21"/>
          <w:szCs w:val="21"/>
          <w:lang w:eastAsia="zh-CN"/>
        </w:rPr>
        <w:t>建议应当有一个或两个具体的上诉途径。</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最强的上诉权主张，可能是权利人的作品被作为孤儿作品</w:t>
      </w:r>
      <w:r w:rsidR="0016396A">
        <w:rPr>
          <w:rFonts w:ascii="SimSun" w:eastAsia="SimSun" w:hAnsi="SimSun" w:hint="eastAsia"/>
          <w:color w:val="auto"/>
          <w:spacing w:val="0"/>
          <w:sz w:val="21"/>
          <w:szCs w:val="21"/>
          <w:lang w:eastAsia="zh-CN"/>
        </w:rPr>
        <w:t>授予</w:t>
      </w:r>
      <w:r>
        <w:rPr>
          <w:rFonts w:ascii="SimSun" w:eastAsia="SimSun" w:hAnsi="SimSun" w:hint="eastAsia"/>
          <w:color w:val="auto"/>
          <w:spacing w:val="0"/>
          <w:sz w:val="21"/>
          <w:szCs w:val="21"/>
          <w:lang w:eastAsia="zh-CN"/>
        </w:rPr>
        <w:t>许可，而其明显不应被许可，或者费用明显不当。因此，政府建议重新出现的权利人应当有上诉权；这种上诉的潜在理由是此次</w:t>
      </w:r>
      <w:r w:rsidR="00247D47">
        <w:rPr>
          <w:rFonts w:ascii="SimSun" w:eastAsia="SimSun" w:hAnsi="SimSun" w:hint="eastAsia"/>
          <w:color w:val="auto"/>
          <w:spacing w:val="0"/>
          <w:sz w:val="21"/>
          <w:szCs w:val="21"/>
          <w:lang w:eastAsia="zh-CN"/>
        </w:rPr>
        <w:t>咨询</w:t>
      </w:r>
      <w:r>
        <w:rPr>
          <w:rFonts w:ascii="SimSun" w:eastAsia="SimSun" w:hAnsi="SimSun" w:hint="eastAsia"/>
          <w:color w:val="auto"/>
          <w:spacing w:val="0"/>
          <w:sz w:val="21"/>
          <w:szCs w:val="21"/>
          <w:lang w:eastAsia="zh-CN"/>
        </w:rPr>
        <w:t>的部分内容。</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lastRenderedPageBreak/>
        <w:t>可能的上诉途径将是初级裁判所</w:t>
      </w:r>
      <w:r w:rsidRPr="00204B26">
        <w:rPr>
          <w:rFonts w:ascii="SimSun" w:eastAsia="SimSun" w:hAnsi="SimSun"/>
          <w:color w:val="auto"/>
          <w:spacing w:val="0"/>
          <w:sz w:val="21"/>
          <w:szCs w:val="21"/>
          <w:lang w:eastAsia="zh-CN"/>
        </w:rPr>
        <w:t>(</w:t>
      </w:r>
      <w:proofErr w:type="spellStart"/>
      <w:r w:rsidRPr="00204B26">
        <w:rPr>
          <w:rFonts w:ascii="SimSun" w:eastAsia="SimSun" w:hAnsi="SimSun"/>
          <w:color w:val="auto"/>
          <w:spacing w:val="0"/>
          <w:sz w:val="21"/>
          <w:szCs w:val="21"/>
          <w:lang w:eastAsia="zh-CN"/>
        </w:rPr>
        <w:t>FtT</w:t>
      </w:r>
      <w:proofErr w:type="spellEnd"/>
      <w:r w:rsidRPr="00204B26">
        <w:rPr>
          <w:rFonts w:ascii="SimSun" w:eastAsia="SimSun" w:hAnsi="SimSun"/>
          <w:color w:val="auto"/>
          <w:spacing w:val="0"/>
          <w:sz w:val="21"/>
          <w:szCs w:val="21"/>
          <w:lang w:eastAsia="zh-CN"/>
        </w:rPr>
        <w:t>)</w:t>
      </w:r>
      <w:r>
        <w:rPr>
          <w:rFonts w:ascii="SimSun" w:eastAsia="SimSun" w:hAnsi="SimSun" w:hint="eastAsia"/>
          <w:color w:val="auto"/>
          <w:spacing w:val="0"/>
          <w:sz w:val="21"/>
          <w:szCs w:val="21"/>
          <w:lang w:eastAsia="zh-CN"/>
        </w:rPr>
        <w:t>；这是联合王国法院系统的一部分，是通过2007年《裁判所、法院和执行法》建立的。初级裁判所有权审理可能构成上诉实质的多种问题。依据条例第14条进行的上诉，可能采用2009年《裁判所程序</w:t>
      </w:r>
      <w:r w:rsidRPr="00204B26">
        <w:rPr>
          <w:rFonts w:ascii="SimSun" w:eastAsia="SimSun" w:hAnsi="SimSun"/>
          <w:color w:val="auto"/>
          <w:spacing w:val="0"/>
          <w:sz w:val="21"/>
          <w:szCs w:val="21"/>
          <w:lang w:eastAsia="zh-CN"/>
        </w:rPr>
        <w:t>(</w:t>
      </w:r>
      <w:r w:rsidR="0060387A">
        <w:rPr>
          <w:rFonts w:ascii="SimSun" w:eastAsia="SimSun" w:hAnsi="SimSun" w:hint="eastAsia"/>
          <w:color w:val="auto"/>
          <w:spacing w:val="0"/>
          <w:sz w:val="21"/>
          <w:szCs w:val="21"/>
          <w:lang w:eastAsia="zh-CN"/>
        </w:rPr>
        <w:t>初级</w:t>
      </w:r>
      <w:r>
        <w:rPr>
          <w:rFonts w:ascii="SimSun" w:eastAsia="SimSun" w:hAnsi="SimSun" w:hint="eastAsia"/>
          <w:color w:val="auto"/>
          <w:spacing w:val="0"/>
          <w:sz w:val="21"/>
          <w:szCs w:val="21"/>
          <w:lang w:eastAsia="zh-CN"/>
        </w:rPr>
        <w:t>裁判所</w:t>
      </w:r>
      <w:r w:rsidRPr="00204B26">
        <w:rPr>
          <w:rFonts w:ascii="SimSun" w:eastAsia="SimSun" w:hAnsi="SimSun"/>
          <w:color w:val="auto"/>
          <w:spacing w:val="0"/>
          <w:sz w:val="21"/>
          <w:szCs w:val="21"/>
          <w:lang w:eastAsia="zh-CN"/>
        </w:rPr>
        <w:t>)(</w:t>
      </w:r>
      <w:r>
        <w:rPr>
          <w:rFonts w:ascii="SimSun" w:eastAsia="SimSun" w:hAnsi="SimSun" w:hint="eastAsia"/>
          <w:color w:val="auto"/>
          <w:spacing w:val="0"/>
          <w:sz w:val="21"/>
          <w:szCs w:val="21"/>
          <w:lang w:eastAsia="zh-CN"/>
        </w:rPr>
        <w:t>总规则</w:t>
      </w:r>
      <w:r w:rsidRPr="00204B26">
        <w:rPr>
          <w:rFonts w:ascii="SimSun" w:eastAsia="SimSun" w:hAnsi="SimSun"/>
          <w:color w:val="auto"/>
          <w:spacing w:val="0"/>
          <w:sz w:val="21"/>
          <w:szCs w:val="21"/>
          <w:lang w:eastAsia="zh-CN"/>
        </w:rPr>
        <w:t>)</w:t>
      </w:r>
      <w:r>
        <w:rPr>
          <w:rFonts w:ascii="SimSun" w:eastAsia="SimSun" w:hAnsi="SimSun" w:hint="eastAsia"/>
          <w:color w:val="auto"/>
          <w:spacing w:val="0"/>
          <w:sz w:val="21"/>
          <w:szCs w:val="21"/>
          <w:lang w:eastAsia="zh-CN"/>
        </w:rPr>
        <w:t>》，其中为个案</w:t>
      </w:r>
      <w:r w:rsidR="004B2870">
        <w:rPr>
          <w:rFonts w:ascii="SimSun" w:eastAsia="SimSun" w:hAnsi="SimSun" w:hint="eastAsia"/>
          <w:color w:val="auto"/>
          <w:spacing w:val="0"/>
          <w:sz w:val="21"/>
          <w:szCs w:val="21"/>
          <w:lang w:eastAsia="zh-CN"/>
        </w:rPr>
        <w:t>审理</w:t>
      </w:r>
      <w:r>
        <w:rPr>
          <w:rFonts w:ascii="SimSun" w:eastAsia="SimSun" w:hAnsi="SimSun" w:hint="eastAsia"/>
          <w:color w:val="auto"/>
          <w:spacing w:val="0"/>
          <w:sz w:val="21"/>
          <w:szCs w:val="21"/>
          <w:lang w:eastAsia="zh-CN"/>
        </w:rPr>
        <w:t>提供了灵活性。经过权利人上诉，如果使用孤儿作品的应付金额增加，有关责任将由授权机构而非被许可人承担。案件的任何当事方均有权就初级裁判所裁定中出现的法律问题向上诉裁判所提出上诉。这项权利只有经</w:t>
      </w:r>
      <w:r w:rsidR="0060387A">
        <w:rPr>
          <w:rFonts w:ascii="SimSun" w:eastAsia="SimSun" w:hAnsi="SimSun" w:hint="eastAsia"/>
          <w:color w:val="auto"/>
          <w:spacing w:val="0"/>
          <w:sz w:val="21"/>
          <w:szCs w:val="21"/>
          <w:lang w:eastAsia="zh-CN"/>
        </w:rPr>
        <w:t>初级</w:t>
      </w:r>
      <w:r>
        <w:rPr>
          <w:rFonts w:ascii="SimSun" w:eastAsia="SimSun" w:hAnsi="SimSun" w:hint="eastAsia"/>
          <w:color w:val="auto"/>
          <w:spacing w:val="0"/>
          <w:sz w:val="21"/>
          <w:szCs w:val="21"/>
          <w:lang w:eastAsia="zh-CN"/>
        </w:rPr>
        <w:t>裁判所或上诉裁判所许可后才能行使。</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希望取得孤儿作品许可的申请人，也可能需要在授权机构设定的许可费方面有权向版权裁判所提出上诉。这反映了被许可人和</w:t>
      </w:r>
      <w:r w:rsidR="004B2870">
        <w:rPr>
          <w:rFonts w:ascii="SimSun" w:eastAsia="SimSun" w:hAnsi="SimSun" w:hint="eastAsia"/>
          <w:color w:val="auto"/>
          <w:spacing w:val="0"/>
          <w:sz w:val="21"/>
          <w:szCs w:val="21"/>
          <w:lang w:eastAsia="zh-CN"/>
        </w:rPr>
        <w:t>未来被</w:t>
      </w:r>
      <w:r>
        <w:rPr>
          <w:rFonts w:ascii="SimSun" w:eastAsia="SimSun" w:hAnsi="SimSun" w:hint="eastAsia"/>
          <w:color w:val="auto"/>
          <w:spacing w:val="0"/>
          <w:sz w:val="21"/>
          <w:szCs w:val="21"/>
          <w:lang w:eastAsia="zh-CN"/>
        </w:rPr>
        <w:t>许可人将此类争端提交版权裁判所的</w:t>
      </w:r>
      <w:r w:rsidR="004B2870">
        <w:rPr>
          <w:rFonts w:ascii="SimSun" w:eastAsia="SimSun" w:hAnsi="SimSun" w:hint="eastAsia"/>
          <w:color w:val="auto"/>
          <w:spacing w:val="0"/>
          <w:sz w:val="21"/>
          <w:szCs w:val="21"/>
          <w:lang w:eastAsia="zh-CN"/>
        </w:rPr>
        <w:t>已有</w:t>
      </w:r>
      <w:r>
        <w:rPr>
          <w:rFonts w:ascii="SimSun" w:eastAsia="SimSun" w:hAnsi="SimSun" w:hint="eastAsia"/>
          <w:color w:val="auto"/>
          <w:spacing w:val="0"/>
          <w:sz w:val="21"/>
          <w:szCs w:val="21"/>
          <w:lang w:eastAsia="zh-CN"/>
        </w:rPr>
        <w:t>权利。</w:t>
      </w:r>
    </w:p>
    <w:p w:rsidR="0079433E" w:rsidRPr="00247D47" w:rsidRDefault="004B7664" w:rsidP="00247D47">
      <w:pPr>
        <w:pStyle w:val="Heading2"/>
        <w:spacing w:before="0" w:afterLines="50" w:after="120" w:line="340" w:lineRule="atLeast"/>
        <w:rPr>
          <w:rFonts w:ascii="SimSun" w:hAnsi="SimSun"/>
          <w:b/>
          <w:bCs w:val="0"/>
          <w:caps w:val="0"/>
          <w:sz w:val="21"/>
          <w:szCs w:val="21"/>
        </w:rPr>
      </w:pPr>
      <w:r w:rsidRPr="00247D47">
        <w:rPr>
          <w:rFonts w:ascii="SimSun" w:hAnsi="SimSun" w:hint="eastAsia"/>
          <w:b/>
          <w:bCs w:val="0"/>
          <w:caps w:val="0"/>
          <w:sz w:val="21"/>
          <w:szCs w:val="21"/>
        </w:rPr>
        <w:t>欧盟的孤儿作品例外</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咨询的这一部分涉及</w:t>
      </w:r>
      <w:r w:rsidR="004B2870">
        <w:rPr>
          <w:rFonts w:ascii="SimSun" w:eastAsia="SimSun" w:hAnsi="SimSun" w:hint="eastAsia"/>
          <w:color w:val="auto"/>
          <w:spacing w:val="0"/>
          <w:sz w:val="21"/>
          <w:szCs w:val="21"/>
          <w:lang w:eastAsia="zh-CN"/>
        </w:rPr>
        <w:t>实施</w:t>
      </w:r>
      <w:r>
        <w:rPr>
          <w:rFonts w:ascii="SimSun" w:eastAsia="SimSun" w:hAnsi="SimSun" w:hint="eastAsia"/>
          <w:color w:val="auto"/>
          <w:spacing w:val="0"/>
          <w:sz w:val="21"/>
          <w:szCs w:val="21"/>
          <w:lang w:eastAsia="zh-CN"/>
        </w:rPr>
        <w:t>关于某些孤儿作品准许使用的</w:t>
      </w:r>
      <w:r w:rsidR="004B2870">
        <w:rPr>
          <w:rFonts w:ascii="SimSun" w:eastAsia="SimSun" w:hAnsi="SimSun" w:hint="eastAsia"/>
          <w:color w:val="auto"/>
          <w:spacing w:val="0"/>
          <w:sz w:val="21"/>
          <w:szCs w:val="21"/>
          <w:lang w:eastAsia="zh-CN"/>
        </w:rPr>
        <w:t>第</w:t>
      </w:r>
      <w:r w:rsidR="004B2870" w:rsidRPr="00204B26">
        <w:rPr>
          <w:rFonts w:ascii="SimSun" w:eastAsia="SimSun" w:hAnsi="SimSun"/>
          <w:color w:val="auto"/>
          <w:spacing w:val="0"/>
          <w:sz w:val="21"/>
          <w:szCs w:val="21"/>
          <w:lang w:eastAsia="zh-CN"/>
        </w:rPr>
        <w:t>2012/28/EU</w:t>
      </w:r>
      <w:r w:rsidR="004B2870">
        <w:rPr>
          <w:rFonts w:ascii="SimSun" w:eastAsia="SimSun" w:hAnsi="SimSun" w:hint="eastAsia"/>
          <w:color w:val="auto"/>
          <w:spacing w:val="0"/>
          <w:sz w:val="21"/>
          <w:szCs w:val="21"/>
          <w:lang w:eastAsia="zh-CN"/>
        </w:rPr>
        <w:t>号欧盟</w:t>
      </w:r>
      <w:r w:rsidR="00971521">
        <w:rPr>
          <w:rFonts w:ascii="SimSun" w:eastAsia="SimSun" w:hAnsi="SimSun" w:hint="eastAsia"/>
          <w:color w:val="auto"/>
          <w:spacing w:val="0"/>
          <w:sz w:val="21"/>
          <w:szCs w:val="21"/>
          <w:lang w:eastAsia="zh-CN"/>
        </w:rPr>
        <w:t>《</w:t>
      </w:r>
      <w:r>
        <w:rPr>
          <w:rFonts w:ascii="SimSun" w:eastAsia="SimSun" w:hAnsi="SimSun" w:hint="eastAsia"/>
          <w:color w:val="auto"/>
          <w:spacing w:val="0"/>
          <w:sz w:val="21"/>
          <w:szCs w:val="21"/>
          <w:lang w:eastAsia="zh-CN"/>
        </w:rPr>
        <w:t>指令</w:t>
      </w:r>
      <w:r w:rsidR="00971521">
        <w:rPr>
          <w:rFonts w:ascii="SimSun" w:eastAsia="SimSun" w:hAnsi="SimSun" w:hint="eastAsia"/>
          <w:color w:val="auto"/>
          <w:spacing w:val="0"/>
          <w:sz w:val="21"/>
          <w:szCs w:val="21"/>
          <w:lang w:eastAsia="zh-CN"/>
        </w:rPr>
        <w:t>》</w:t>
      </w:r>
      <w:r>
        <w:rPr>
          <w:rFonts w:ascii="SimSun" w:eastAsia="SimSun" w:hAnsi="SimSun" w:hint="eastAsia"/>
          <w:color w:val="auto"/>
          <w:spacing w:val="0"/>
          <w:sz w:val="21"/>
          <w:szCs w:val="21"/>
          <w:lang w:eastAsia="zh-CN"/>
        </w:rPr>
        <w:t>的细节。</w:t>
      </w:r>
      <w:r w:rsidR="00971521">
        <w:rPr>
          <w:rFonts w:ascii="SimSun" w:eastAsia="SimSun" w:hAnsi="SimSun" w:hint="eastAsia"/>
          <w:color w:val="auto"/>
          <w:spacing w:val="0"/>
          <w:sz w:val="21"/>
          <w:szCs w:val="21"/>
          <w:lang w:eastAsia="zh-CN"/>
        </w:rPr>
        <w:t>《</w:t>
      </w:r>
      <w:r>
        <w:rPr>
          <w:rFonts w:ascii="SimSun" w:eastAsia="SimSun" w:hAnsi="SimSun" w:hint="eastAsia"/>
          <w:color w:val="auto"/>
          <w:spacing w:val="0"/>
          <w:sz w:val="21"/>
          <w:szCs w:val="21"/>
          <w:lang w:eastAsia="zh-CN"/>
        </w:rPr>
        <w:t>指令</w:t>
      </w:r>
      <w:r w:rsidR="00971521">
        <w:rPr>
          <w:rFonts w:ascii="SimSun" w:eastAsia="SimSun" w:hAnsi="SimSun" w:hint="eastAsia"/>
          <w:color w:val="auto"/>
          <w:spacing w:val="0"/>
          <w:sz w:val="21"/>
          <w:szCs w:val="21"/>
          <w:lang w:eastAsia="zh-CN"/>
        </w:rPr>
        <w:t>》</w:t>
      </w:r>
      <w:r>
        <w:rPr>
          <w:rFonts w:ascii="SimSun" w:eastAsia="SimSun" w:hAnsi="SimSun" w:hint="eastAsia"/>
          <w:color w:val="auto"/>
          <w:spacing w:val="0"/>
          <w:sz w:val="21"/>
          <w:szCs w:val="21"/>
          <w:lang w:eastAsia="zh-CN"/>
        </w:rPr>
        <w:t>于2012年10月25日生效，要求成员国在2014年10月29日之前</w:t>
      </w:r>
      <w:r w:rsidR="004B2870">
        <w:rPr>
          <w:rFonts w:ascii="SimSun" w:eastAsia="SimSun" w:hAnsi="SimSun" w:hint="eastAsia"/>
          <w:color w:val="auto"/>
          <w:spacing w:val="0"/>
          <w:sz w:val="21"/>
          <w:szCs w:val="21"/>
          <w:lang w:eastAsia="zh-CN"/>
        </w:rPr>
        <w:t>实施</w:t>
      </w:r>
      <w:r>
        <w:rPr>
          <w:rFonts w:ascii="SimSun" w:eastAsia="SimSun" w:hAnsi="SimSun" w:hint="eastAsia"/>
          <w:color w:val="auto"/>
          <w:spacing w:val="0"/>
          <w:sz w:val="21"/>
          <w:szCs w:val="21"/>
          <w:lang w:eastAsia="zh-CN"/>
        </w:rPr>
        <w:t>其规定。它允许具有法律确定性的文化组织和遗产组织</w:t>
      </w:r>
      <w:r w:rsidR="004B2870">
        <w:rPr>
          <w:rFonts w:ascii="SimSun" w:eastAsia="SimSun" w:hAnsi="SimSun" w:hint="eastAsia"/>
          <w:color w:val="auto"/>
          <w:spacing w:val="0"/>
          <w:sz w:val="21"/>
          <w:szCs w:val="21"/>
          <w:lang w:eastAsia="zh-CN"/>
        </w:rPr>
        <w:t>为非商业性使用，在进行尽职搜索后</w:t>
      </w:r>
      <w:r>
        <w:rPr>
          <w:rFonts w:ascii="SimSun" w:eastAsia="SimSun" w:hAnsi="SimSun" w:hint="eastAsia"/>
          <w:color w:val="auto"/>
          <w:spacing w:val="0"/>
          <w:sz w:val="21"/>
          <w:szCs w:val="21"/>
          <w:lang w:eastAsia="zh-CN"/>
        </w:rPr>
        <w:t>对其馆藏作品进行数字化复制</w:t>
      </w:r>
      <w:r w:rsidRPr="00204B26">
        <w:rPr>
          <w:rFonts w:ascii="SimSun" w:eastAsia="SimSun" w:hAnsi="SimSun"/>
          <w:color w:val="auto"/>
          <w:spacing w:val="0"/>
          <w:sz w:val="21"/>
          <w:szCs w:val="21"/>
          <w:lang w:eastAsia="zh-CN"/>
        </w:rPr>
        <w:t>(</w:t>
      </w:r>
      <w:r>
        <w:rPr>
          <w:rFonts w:ascii="SimSun" w:eastAsia="SimSun" w:hAnsi="SimSun" w:hint="eastAsia"/>
          <w:color w:val="auto"/>
          <w:spacing w:val="0"/>
          <w:sz w:val="21"/>
          <w:szCs w:val="21"/>
          <w:lang w:eastAsia="zh-CN"/>
        </w:rPr>
        <w:t>数字化</w:t>
      </w:r>
      <w:r w:rsidRPr="00204B26">
        <w:rPr>
          <w:rFonts w:ascii="SimSun" w:eastAsia="SimSun" w:hAnsi="SimSun"/>
          <w:color w:val="auto"/>
          <w:spacing w:val="0"/>
          <w:sz w:val="21"/>
          <w:szCs w:val="21"/>
          <w:lang w:eastAsia="zh-CN"/>
        </w:rPr>
        <w:t>)</w:t>
      </w:r>
      <w:r>
        <w:rPr>
          <w:rFonts w:ascii="SimSun" w:eastAsia="SimSun" w:hAnsi="SimSun" w:hint="eastAsia"/>
          <w:color w:val="auto"/>
          <w:spacing w:val="0"/>
          <w:sz w:val="21"/>
          <w:szCs w:val="21"/>
          <w:lang w:eastAsia="zh-CN"/>
        </w:rPr>
        <w:t>并向公众提供</w:t>
      </w:r>
      <w:r w:rsidRPr="00204B26">
        <w:rPr>
          <w:rFonts w:ascii="SimSun" w:eastAsia="SimSun" w:hAnsi="SimSun"/>
          <w:color w:val="auto"/>
          <w:spacing w:val="0"/>
          <w:sz w:val="21"/>
          <w:szCs w:val="21"/>
          <w:lang w:eastAsia="zh-CN"/>
        </w:rPr>
        <w:t>(</w:t>
      </w:r>
      <w:r>
        <w:rPr>
          <w:rFonts w:ascii="SimSun" w:eastAsia="SimSun" w:hAnsi="SimSun" w:hint="eastAsia"/>
          <w:color w:val="auto"/>
          <w:spacing w:val="0"/>
          <w:sz w:val="21"/>
          <w:szCs w:val="21"/>
          <w:lang w:eastAsia="zh-CN"/>
        </w:rPr>
        <w:t>在线</w:t>
      </w:r>
      <w:r w:rsidRPr="00204B26">
        <w:rPr>
          <w:rFonts w:ascii="SimSun" w:eastAsia="SimSun" w:hAnsi="SimSun"/>
          <w:color w:val="auto"/>
          <w:spacing w:val="0"/>
          <w:sz w:val="21"/>
          <w:szCs w:val="21"/>
          <w:lang w:eastAsia="zh-CN"/>
        </w:rPr>
        <w:t>/</w:t>
      </w:r>
      <w:r>
        <w:rPr>
          <w:rFonts w:ascii="SimSun" w:eastAsia="SimSun" w:hAnsi="SimSun" w:hint="eastAsia"/>
          <w:color w:val="auto"/>
          <w:spacing w:val="0"/>
          <w:sz w:val="21"/>
          <w:szCs w:val="21"/>
          <w:lang w:eastAsia="zh-CN"/>
        </w:rPr>
        <w:t>按需求</w:t>
      </w:r>
      <w:r w:rsidRPr="00204B26">
        <w:rPr>
          <w:rFonts w:ascii="SimSun" w:eastAsia="SimSun" w:hAnsi="SimSun"/>
          <w:color w:val="auto"/>
          <w:spacing w:val="0"/>
          <w:sz w:val="21"/>
          <w:szCs w:val="21"/>
          <w:lang w:eastAsia="zh-CN"/>
        </w:rPr>
        <w:t>)</w:t>
      </w:r>
      <w:r>
        <w:rPr>
          <w:rFonts w:ascii="SimSun" w:eastAsia="SimSun" w:hAnsi="SimSun" w:hint="eastAsia"/>
          <w:color w:val="auto"/>
          <w:spacing w:val="0"/>
          <w:sz w:val="21"/>
          <w:szCs w:val="21"/>
          <w:lang w:eastAsia="zh-CN"/>
        </w:rPr>
        <w:t>。复制和向公众提供</w:t>
      </w:r>
      <w:r w:rsidR="004B2870">
        <w:rPr>
          <w:rFonts w:ascii="SimSun" w:eastAsia="SimSun" w:hAnsi="SimSun" w:hint="eastAsia"/>
          <w:color w:val="auto"/>
          <w:spacing w:val="0"/>
          <w:sz w:val="21"/>
          <w:szCs w:val="21"/>
          <w:lang w:eastAsia="zh-CN"/>
        </w:rPr>
        <w:t>两种</w:t>
      </w:r>
      <w:r>
        <w:rPr>
          <w:rFonts w:ascii="SimSun" w:eastAsia="SimSun" w:hAnsi="SimSun" w:hint="eastAsia"/>
          <w:color w:val="auto"/>
          <w:spacing w:val="0"/>
          <w:sz w:val="21"/>
          <w:szCs w:val="21"/>
          <w:lang w:eastAsia="zh-CN"/>
        </w:rPr>
        <w:t>使用包括在关于协调信息社会中版权和相关权若干方面的</w:t>
      </w:r>
      <w:r w:rsidR="004B2870">
        <w:rPr>
          <w:rFonts w:ascii="SimSun" w:eastAsia="SimSun" w:hAnsi="SimSun" w:hint="eastAsia"/>
          <w:color w:val="auto"/>
          <w:spacing w:val="0"/>
          <w:sz w:val="21"/>
          <w:szCs w:val="21"/>
          <w:lang w:eastAsia="zh-CN"/>
        </w:rPr>
        <w:t>《</w:t>
      </w:r>
      <w:r>
        <w:rPr>
          <w:rFonts w:ascii="SimSun" w:eastAsia="SimSun" w:hAnsi="SimSun" w:hint="eastAsia"/>
          <w:color w:val="auto"/>
          <w:spacing w:val="0"/>
          <w:sz w:val="21"/>
          <w:szCs w:val="21"/>
          <w:lang w:eastAsia="zh-CN"/>
        </w:rPr>
        <w:t>第</w:t>
      </w:r>
      <w:r w:rsidRPr="00204B26">
        <w:rPr>
          <w:rFonts w:ascii="SimSun" w:eastAsia="SimSun" w:hAnsi="SimSun"/>
          <w:color w:val="auto"/>
          <w:spacing w:val="0"/>
          <w:sz w:val="21"/>
          <w:szCs w:val="21"/>
          <w:lang w:eastAsia="zh-CN"/>
        </w:rPr>
        <w:t>2001/29/EC</w:t>
      </w:r>
      <w:r>
        <w:rPr>
          <w:rFonts w:ascii="SimSun" w:eastAsia="SimSun" w:hAnsi="SimSun" w:hint="eastAsia"/>
          <w:color w:val="auto"/>
          <w:spacing w:val="0"/>
          <w:sz w:val="21"/>
          <w:szCs w:val="21"/>
          <w:lang w:eastAsia="zh-CN"/>
        </w:rPr>
        <w:t>号指令</w:t>
      </w:r>
      <w:r w:rsidR="00971521">
        <w:rPr>
          <w:rFonts w:ascii="SimSun" w:eastAsia="SimSun" w:hAnsi="SimSun" w:hint="eastAsia"/>
          <w:color w:val="auto"/>
          <w:spacing w:val="0"/>
          <w:sz w:val="21"/>
          <w:szCs w:val="21"/>
          <w:lang w:eastAsia="zh-CN"/>
        </w:rPr>
        <w:t>》</w:t>
      </w:r>
      <w:r>
        <w:rPr>
          <w:rFonts w:ascii="SimSun" w:eastAsia="SimSun" w:hAnsi="SimSun" w:hint="eastAsia"/>
          <w:color w:val="auto"/>
          <w:spacing w:val="0"/>
          <w:sz w:val="21"/>
          <w:szCs w:val="21"/>
          <w:lang w:eastAsia="zh-CN"/>
        </w:rPr>
        <w:t>的第2条和第3条中。</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孤儿作品的类型限于图书、期刊、报纸、杂志或其他写作、电影或视听作品和唱片。范围不包括对单幅照片、插图和绘画等艺术作品的使用，但作品内嵌入的艺术作品</w:t>
      </w:r>
      <w:r w:rsidR="0060387A">
        <w:rPr>
          <w:rFonts w:ascii="SimSun" w:eastAsia="SimSun" w:hAnsi="SimSun" w:hint="eastAsia"/>
          <w:color w:val="auto"/>
          <w:spacing w:val="0"/>
          <w:sz w:val="21"/>
          <w:szCs w:val="21"/>
          <w:lang w:eastAsia="zh-CN"/>
        </w:rPr>
        <w:t>是</w:t>
      </w:r>
      <w:r>
        <w:rPr>
          <w:rFonts w:ascii="SimSun" w:eastAsia="SimSun" w:hAnsi="SimSun" w:hint="eastAsia"/>
          <w:color w:val="auto"/>
          <w:spacing w:val="0"/>
          <w:sz w:val="21"/>
          <w:szCs w:val="21"/>
          <w:lang w:eastAsia="zh-CN"/>
        </w:rPr>
        <w:t>准许</w:t>
      </w:r>
      <w:r w:rsidR="0060387A">
        <w:rPr>
          <w:rFonts w:ascii="SimSun" w:eastAsia="SimSun" w:hAnsi="SimSun" w:hint="eastAsia"/>
          <w:color w:val="auto"/>
          <w:spacing w:val="0"/>
          <w:sz w:val="21"/>
          <w:szCs w:val="21"/>
          <w:lang w:eastAsia="zh-CN"/>
        </w:rPr>
        <w:t>的</w:t>
      </w:r>
      <w:r>
        <w:rPr>
          <w:rFonts w:ascii="SimSun" w:eastAsia="SimSun" w:hAnsi="SimSun" w:hint="eastAsia"/>
          <w:color w:val="auto"/>
          <w:spacing w:val="0"/>
          <w:sz w:val="21"/>
          <w:szCs w:val="21"/>
          <w:lang w:eastAsia="zh-CN"/>
        </w:rPr>
        <w:t>。能够使用作品的相关机构限于负有公益使命、向公众开放的文化组织和遗产组织：</w:t>
      </w:r>
    </w:p>
    <w:p w:rsidR="004B7664" w:rsidRPr="00204B26" w:rsidRDefault="004B7664" w:rsidP="008A22D4">
      <w:pPr>
        <w:pStyle w:val="ListParagraph"/>
        <w:numPr>
          <w:ilvl w:val="0"/>
          <w:numId w:val="9"/>
        </w:numPr>
        <w:adjustRightInd w:val="0"/>
        <w:snapToGrid w:val="0"/>
        <w:spacing w:before="0" w:afterLines="50" w:after="120" w:line="340" w:lineRule="atLeast"/>
        <w:ind w:left="1134" w:hanging="567"/>
        <w:rPr>
          <w:rFonts w:ascii="SimSun" w:hAnsi="SimSun"/>
          <w:sz w:val="21"/>
          <w:szCs w:val="21"/>
        </w:rPr>
      </w:pPr>
      <w:r>
        <w:rPr>
          <w:rFonts w:ascii="SimSun" w:hAnsi="SimSun" w:hint="eastAsia"/>
          <w:sz w:val="21"/>
          <w:szCs w:val="21"/>
        </w:rPr>
        <w:t>图书馆；</w:t>
      </w:r>
    </w:p>
    <w:p w:rsidR="004B7664" w:rsidRPr="00204B26" w:rsidRDefault="004B7664" w:rsidP="008A22D4">
      <w:pPr>
        <w:pStyle w:val="ListParagraph"/>
        <w:numPr>
          <w:ilvl w:val="0"/>
          <w:numId w:val="9"/>
        </w:numPr>
        <w:adjustRightInd w:val="0"/>
        <w:snapToGrid w:val="0"/>
        <w:spacing w:before="0" w:afterLines="50" w:after="120" w:line="340" w:lineRule="atLeast"/>
        <w:ind w:left="1134" w:hanging="567"/>
        <w:rPr>
          <w:rFonts w:ascii="SimSun" w:hAnsi="SimSun"/>
          <w:sz w:val="21"/>
          <w:szCs w:val="21"/>
        </w:rPr>
      </w:pPr>
      <w:r>
        <w:rPr>
          <w:rFonts w:ascii="SimSun" w:hAnsi="SimSun" w:hint="eastAsia"/>
          <w:sz w:val="21"/>
          <w:szCs w:val="21"/>
        </w:rPr>
        <w:t>教育机构；</w:t>
      </w:r>
    </w:p>
    <w:p w:rsidR="004B7664" w:rsidRPr="00204B26" w:rsidRDefault="004B7664" w:rsidP="008A22D4">
      <w:pPr>
        <w:pStyle w:val="ListParagraph"/>
        <w:numPr>
          <w:ilvl w:val="0"/>
          <w:numId w:val="9"/>
        </w:numPr>
        <w:adjustRightInd w:val="0"/>
        <w:snapToGrid w:val="0"/>
        <w:spacing w:before="0" w:afterLines="50" w:after="120" w:line="340" w:lineRule="atLeast"/>
        <w:ind w:left="1134" w:hanging="567"/>
        <w:rPr>
          <w:rFonts w:ascii="SimSun" w:hAnsi="SimSun"/>
          <w:sz w:val="21"/>
          <w:szCs w:val="21"/>
        </w:rPr>
      </w:pPr>
      <w:r>
        <w:rPr>
          <w:rFonts w:ascii="SimSun" w:hAnsi="SimSun" w:hint="eastAsia"/>
          <w:sz w:val="21"/>
          <w:szCs w:val="21"/>
        </w:rPr>
        <w:t>博物馆；</w:t>
      </w:r>
    </w:p>
    <w:p w:rsidR="004B7664" w:rsidRPr="00204B26" w:rsidRDefault="004B7664" w:rsidP="008A22D4">
      <w:pPr>
        <w:pStyle w:val="ListParagraph"/>
        <w:numPr>
          <w:ilvl w:val="0"/>
          <w:numId w:val="9"/>
        </w:numPr>
        <w:adjustRightInd w:val="0"/>
        <w:snapToGrid w:val="0"/>
        <w:spacing w:before="0" w:afterLines="50" w:after="120" w:line="340" w:lineRule="atLeast"/>
        <w:ind w:left="1134" w:hanging="567"/>
        <w:rPr>
          <w:rFonts w:ascii="SimSun" w:hAnsi="SimSun"/>
          <w:sz w:val="21"/>
          <w:szCs w:val="21"/>
        </w:rPr>
      </w:pPr>
      <w:r>
        <w:rPr>
          <w:rFonts w:ascii="SimSun" w:hAnsi="SimSun" w:hint="eastAsia"/>
          <w:sz w:val="21"/>
          <w:szCs w:val="21"/>
        </w:rPr>
        <w:t>档案馆；</w:t>
      </w:r>
    </w:p>
    <w:p w:rsidR="004B7664" w:rsidRPr="00204B26" w:rsidRDefault="004B7664" w:rsidP="008A22D4">
      <w:pPr>
        <w:pStyle w:val="ListParagraph"/>
        <w:numPr>
          <w:ilvl w:val="0"/>
          <w:numId w:val="9"/>
        </w:numPr>
        <w:adjustRightInd w:val="0"/>
        <w:snapToGrid w:val="0"/>
        <w:spacing w:before="0" w:afterLines="50" w:after="120" w:line="340" w:lineRule="atLeast"/>
        <w:ind w:left="1134" w:hanging="567"/>
        <w:rPr>
          <w:rFonts w:ascii="SimSun" w:hAnsi="SimSun"/>
          <w:sz w:val="21"/>
          <w:szCs w:val="21"/>
        </w:rPr>
      </w:pPr>
      <w:r>
        <w:rPr>
          <w:rFonts w:ascii="SimSun" w:hAnsi="SimSun" w:hint="eastAsia"/>
          <w:sz w:val="21"/>
          <w:szCs w:val="21"/>
        </w:rPr>
        <w:t>电影或录音遗产组织；以及</w:t>
      </w:r>
    </w:p>
    <w:p w:rsidR="004B7664" w:rsidRPr="00204B26" w:rsidRDefault="004B7664" w:rsidP="008A22D4">
      <w:pPr>
        <w:pStyle w:val="ListParagraph"/>
        <w:numPr>
          <w:ilvl w:val="0"/>
          <w:numId w:val="9"/>
        </w:numPr>
        <w:adjustRightInd w:val="0"/>
        <w:snapToGrid w:val="0"/>
        <w:spacing w:before="0" w:afterLines="50" w:after="120" w:line="340" w:lineRule="atLeast"/>
        <w:ind w:left="1134" w:hanging="567"/>
        <w:rPr>
          <w:rFonts w:ascii="SimSun" w:hAnsi="SimSun"/>
          <w:sz w:val="21"/>
          <w:szCs w:val="21"/>
        </w:rPr>
      </w:pPr>
      <w:r>
        <w:rPr>
          <w:rFonts w:ascii="SimSun" w:hAnsi="SimSun" w:hint="eastAsia"/>
          <w:sz w:val="21"/>
          <w:szCs w:val="21"/>
        </w:rPr>
        <w:t>公共服务性广播组织。</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相关机构至少必须在</w:t>
      </w:r>
      <w:r w:rsidR="00971521">
        <w:rPr>
          <w:rFonts w:ascii="SimSun" w:eastAsia="SimSun" w:hAnsi="SimSun" w:hint="eastAsia"/>
          <w:color w:val="auto"/>
          <w:spacing w:val="0"/>
          <w:sz w:val="21"/>
          <w:szCs w:val="21"/>
          <w:lang w:eastAsia="zh-CN"/>
        </w:rPr>
        <w:t>《</w:t>
      </w:r>
      <w:r>
        <w:rPr>
          <w:rFonts w:ascii="SimSun" w:eastAsia="SimSun" w:hAnsi="SimSun" w:hint="eastAsia"/>
          <w:color w:val="auto"/>
          <w:spacing w:val="0"/>
          <w:sz w:val="21"/>
          <w:szCs w:val="21"/>
          <w:lang w:eastAsia="zh-CN"/>
        </w:rPr>
        <w:t>指令</w:t>
      </w:r>
      <w:r w:rsidR="00971521">
        <w:rPr>
          <w:rFonts w:ascii="SimSun" w:eastAsia="SimSun" w:hAnsi="SimSun" w:hint="eastAsia"/>
          <w:color w:val="auto"/>
          <w:spacing w:val="0"/>
          <w:sz w:val="21"/>
          <w:szCs w:val="21"/>
          <w:lang w:eastAsia="zh-CN"/>
        </w:rPr>
        <w:t>》</w:t>
      </w:r>
      <w:r>
        <w:rPr>
          <w:rFonts w:ascii="SimSun" w:eastAsia="SimSun" w:hAnsi="SimSun" w:hint="eastAsia"/>
          <w:color w:val="auto"/>
          <w:spacing w:val="0"/>
          <w:sz w:val="21"/>
          <w:szCs w:val="21"/>
          <w:lang w:eastAsia="zh-CN"/>
        </w:rPr>
        <w:t>中列出的适当来源中搜索权利人，以找到权利人，这些来源包括</w:t>
      </w:r>
      <w:r w:rsidR="00971521">
        <w:rPr>
          <w:rFonts w:ascii="SimSun" w:eastAsia="SimSun" w:hAnsi="SimSun" w:hint="eastAsia"/>
          <w:color w:val="auto"/>
          <w:spacing w:val="0"/>
          <w:sz w:val="21"/>
          <w:szCs w:val="21"/>
          <w:lang w:eastAsia="zh-CN"/>
        </w:rPr>
        <w:t>《</w:t>
      </w:r>
      <w:r>
        <w:rPr>
          <w:rFonts w:ascii="SimSun" w:eastAsia="SimSun" w:hAnsi="SimSun" w:hint="eastAsia"/>
          <w:color w:val="auto"/>
          <w:spacing w:val="0"/>
          <w:sz w:val="21"/>
          <w:szCs w:val="21"/>
          <w:lang w:eastAsia="zh-CN"/>
        </w:rPr>
        <w:t>指令</w:t>
      </w:r>
      <w:r w:rsidR="00971521">
        <w:rPr>
          <w:rFonts w:ascii="SimSun" w:eastAsia="SimSun" w:hAnsi="SimSun" w:hint="eastAsia"/>
          <w:color w:val="auto"/>
          <w:spacing w:val="0"/>
          <w:sz w:val="21"/>
          <w:szCs w:val="21"/>
          <w:lang w:eastAsia="zh-CN"/>
        </w:rPr>
        <w:t>》</w:t>
      </w:r>
      <w:r>
        <w:rPr>
          <w:rFonts w:ascii="SimSun" w:eastAsia="SimSun" w:hAnsi="SimSun" w:hint="eastAsia"/>
          <w:color w:val="auto"/>
          <w:spacing w:val="0"/>
          <w:sz w:val="21"/>
          <w:szCs w:val="21"/>
          <w:lang w:eastAsia="zh-CN"/>
        </w:rPr>
        <w:t>附件中所列的来源。《指令》规定，尽职搜索应在首次发行或广播的成员国进行。如果有证据表明关于权利人的相关信息可在其他国家找到，也应查询这些其他国家的可用信息来源。</w:t>
      </w:r>
      <w:r w:rsidR="004B2870">
        <w:rPr>
          <w:rFonts w:ascii="SimSun" w:eastAsia="SimSun" w:hAnsi="SimSun" w:hint="eastAsia"/>
          <w:color w:val="auto"/>
          <w:spacing w:val="0"/>
          <w:sz w:val="21"/>
          <w:szCs w:val="21"/>
          <w:lang w:eastAsia="zh-CN"/>
        </w:rPr>
        <w:t>允许</w:t>
      </w:r>
      <w:r>
        <w:rPr>
          <w:rFonts w:ascii="SimSun" w:eastAsia="SimSun" w:hAnsi="SimSun" w:hint="eastAsia"/>
          <w:color w:val="auto"/>
          <w:spacing w:val="0"/>
          <w:sz w:val="21"/>
          <w:szCs w:val="21"/>
          <w:lang w:eastAsia="zh-CN"/>
        </w:rPr>
        <w:t>成员国往适当来源中补充内容，但不能</w:t>
      </w:r>
      <w:r w:rsidR="004B2870">
        <w:rPr>
          <w:rFonts w:ascii="SimSun" w:eastAsia="SimSun" w:hAnsi="SimSun" w:hint="eastAsia"/>
          <w:color w:val="auto"/>
          <w:spacing w:val="0"/>
          <w:sz w:val="21"/>
          <w:szCs w:val="21"/>
          <w:lang w:eastAsia="zh-CN"/>
        </w:rPr>
        <w:t>减少</w:t>
      </w:r>
      <w:r>
        <w:rPr>
          <w:rFonts w:ascii="SimSun" w:eastAsia="SimSun" w:hAnsi="SimSun" w:hint="eastAsia"/>
          <w:color w:val="auto"/>
          <w:spacing w:val="0"/>
          <w:sz w:val="21"/>
          <w:szCs w:val="21"/>
          <w:lang w:eastAsia="zh-CN"/>
        </w:rPr>
        <w:t>。尽职搜索的责任将由使用作品的相关机构承担。如果权利人在尽职搜索后出现，有权为作品的使用获得公平补偿。</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相关机构在进行尽职搜索后，要向联合王国提交以下信息：</w:t>
      </w:r>
    </w:p>
    <w:p w:rsidR="004B7664" w:rsidRPr="00204B26" w:rsidRDefault="004B7664" w:rsidP="008A22D4">
      <w:pPr>
        <w:pStyle w:val="ListParagraph"/>
        <w:numPr>
          <w:ilvl w:val="0"/>
          <w:numId w:val="9"/>
        </w:numPr>
        <w:adjustRightInd w:val="0"/>
        <w:snapToGrid w:val="0"/>
        <w:spacing w:before="0" w:afterLines="50" w:after="120" w:line="340" w:lineRule="atLeast"/>
        <w:ind w:left="1134" w:hanging="567"/>
        <w:rPr>
          <w:rFonts w:ascii="SimSun" w:hAnsi="SimSun"/>
          <w:sz w:val="21"/>
          <w:szCs w:val="21"/>
        </w:rPr>
      </w:pPr>
      <w:r>
        <w:rPr>
          <w:rFonts w:ascii="SimSun" w:hAnsi="SimSun" w:hint="eastAsia"/>
          <w:sz w:val="21"/>
          <w:szCs w:val="21"/>
        </w:rPr>
        <w:t>国家主管机构；</w:t>
      </w:r>
    </w:p>
    <w:p w:rsidR="004B7664" w:rsidRPr="00204B26" w:rsidRDefault="004B7664" w:rsidP="008A22D4">
      <w:pPr>
        <w:pStyle w:val="ListParagraph"/>
        <w:numPr>
          <w:ilvl w:val="0"/>
          <w:numId w:val="9"/>
        </w:numPr>
        <w:adjustRightInd w:val="0"/>
        <w:snapToGrid w:val="0"/>
        <w:spacing w:before="0" w:afterLines="50" w:after="120" w:line="340" w:lineRule="atLeast"/>
        <w:ind w:left="1134" w:hanging="567"/>
        <w:rPr>
          <w:rFonts w:ascii="SimSun" w:hAnsi="SimSun"/>
          <w:sz w:val="21"/>
          <w:szCs w:val="21"/>
        </w:rPr>
      </w:pPr>
      <w:r>
        <w:rPr>
          <w:rFonts w:ascii="SimSun" w:hAnsi="SimSun" w:hint="eastAsia"/>
          <w:sz w:val="21"/>
          <w:szCs w:val="21"/>
        </w:rPr>
        <w:t>搜索结果；</w:t>
      </w:r>
    </w:p>
    <w:p w:rsidR="004B7664" w:rsidRPr="00204B26" w:rsidRDefault="004B7664" w:rsidP="008A22D4">
      <w:pPr>
        <w:pStyle w:val="ListParagraph"/>
        <w:numPr>
          <w:ilvl w:val="0"/>
          <w:numId w:val="9"/>
        </w:numPr>
        <w:adjustRightInd w:val="0"/>
        <w:snapToGrid w:val="0"/>
        <w:spacing w:before="0" w:afterLines="50" w:after="120" w:line="340" w:lineRule="atLeast"/>
        <w:ind w:left="1134" w:hanging="567"/>
        <w:rPr>
          <w:rFonts w:ascii="SimSun" w:hAnsi="SimSun"/>
          <w:sz w:val="21"/>
          <w:szCs w:val="21"/>
        </w:rPr>
      </w:pPr>
      <w:r>
        <w:rPr>
          <w:rFonts w:ascii="SimSun" w:hAnsi="SimSun" w:hint="eastAsia"/>
          <w:sz w:val="21"/>
          <w:szCs w:val="21"/>
        </w:rPr>
        <w:t>组织将对作品进行的使用；</w:t>
      </w:r>
    </w:p>
    <w:p w:rsidR="004B7664" w:rsidRPr="00204B26" w:rsidRDefault="004B7664" w:rsidP="008A22D4">
      <w:pPr>
        <w:pStyle w:val="ListParagraph"/>
        <w:numPr>
          <w:ilvl w:val="0"/>
          <w:numId w:val="9"/>
        </w:numPr>
        <w:adjustRightInd w:val="0"/>
        <w:snapToGrid w:val="0"/>
        <w:spacing w:before="0" w:afterLines="50" w:after="120" w:line="340" w:lineRule="atLeast"/>
        <w:ind w:left="1134" w:hanging="567"/>
        <w:rPr>
          <w:rFonts w:ascii="SimSun" w:hAnsi="SimSun"/>
          <w:sz w:val="21"/>
          <w:szCs w:val="21"/>
        </w:rPr>
      </w:pPr>
      <w:r>
        <w:rPr>
          <w:rFonts w:ascii="SimSun" w:hAnsi="SimSun" w:hint="eastAsia"/>
          <w:sz w:val="21"/>
          <w:szCs w:val="21"/>
        </w:rPr>
        <w:t>对作品状态的任何修改；以及</w:t>
      </w:r>
    </w:p>
    <w:p w:rsidR="004B7664" w:rsidRPr="00204B26" w:rsidRDefault="004B7664" w:rsidP="008A22D4">
      <w:pPr>
        <w:pStyle w:val="ListParagraph"/>
        <w:numPr>
          <w:ilvl w:val="0"/>
          <w:numId w:val="9"/>
        </w:numPr>
        <w:adjustRightInd w:val="0"/>
        <w:snapToGrid w:val="0"/>
        <w:spacing w:before="0" w:afterLines="50" w:after="120" w:line="340" w:lineRule="atLeast"/>
        <w:ind w:left="1134" w:hanging="567"/>
        <w:rPr>
          <w:rFonts w:ascii="SimSun" w:hAnsi="SimSun"/>
          <w:sz w:val="21"/>
          <w:szCs w:val="21"/>
        </w:rPr>
      </w:pPr>
      <w:r>
        <w:rPr>
          <w:rFonts w:ascii="SimSun" w:hAnsi="SimSun" w:hint="eastAsia"/>
          <w:sz w:val="21"/>
          <w:szCs w:val="21"/>
        </w:rPr>
        <w:t>相关联系方式。</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t>联合王国国家主管机构将把此种信息转给内部市场协调局</w:t>
      </w:r>
      <w:r w:rsidRPr="00204B26">
        <w:rPr>
          <w:rFonts w:ascii="SimSun" w:eastAsia="SimSun" w:hAnsi="SimSun"/>
          <w:color w:val="auto"/>
          <w:spacing w:val="0"/>
          <w:sz w:val="21"/>
          <w:szCs w:val="21"/>
          <w:lang w:eastAsia="zh-CN"/>
        </w:rPr>
        <w:t>(OHIM)</w:t>
      </w:r>
      <w:r>
        <w:rPr>
          <w:rFonts w:ascii="SimSun" w:eastAsia="SimSun" w:hAnsi="SimSun" w:hint="eastAsia"/>
          <w:color w:val="auto"/>
          <w:spacing w:val="0"/>
          <w:sz w:val="21"/>
          <w:szCs w:val="21"/>
          <w:lang w:eastAsia="zh-CN"/>
        </w:rPr>
        <w:t>，该局将设立一个向公众开放的被使用孤儿作品数据库。这一切均将通过</w:t>
      </w:r>
      <w:r w:rsidRPr="00204B26">
        <w:rPr>
          <w:rFonts w:ascii="SimSun" w:eastAsia="SimSun" w:hAnsi="SimSun"/>
          <w:color w:val="auto"/>
          <w:spacing w:val="0"/>
          <w:sz w:val="21"/>
          <w:szCs w:val="21"/>
          <w:lang w:eastAsia="zh-CN"/>
        </w:rPr>
        <w:t>OHIM</w:t>
      </w:r>
      <w:r>
        <w:rPr>
          <w:rFonts w:ascii="SimSun" w:eastAsia="SimSun" w:hAnsi="SimSun" w:hint="eastAsia"/>
          <w:color w:val="auto"/>
          <w:spacing w:val="0"/>
          <w:sz w:val="21"/>
          <w:szCs w:val="21"/>
          <w:lang w:eastAsia="zh-CN"/>
        </w:rPr>
        <w:t>创建的孤儿作品数据库应用来完成。联合王国国家主管机构可能将与联合王国国内孤儿作品许可方案的授权机构是同一个公共机构，也就是知识产权局。</w:t>
      </w:r>
    </w:p>
    <w:p w:rsidR="004B7664" w:rsidRPr="00204B26" w:rsidRDefault="004B7664" w:rsidP="00247D47">
      <w:pPr>
        <w:widowControl/>
        <w:adjustRightInd w:val="0"/>
        <w:spacing w:before="0" w:afterLines="50" w:line="340" w:lineRule="atLeast"/>
        <w:ind w:left="0" w:right="0" w:firstLineChars="200" w:firstLine="420"/>
        <w:rPr>
          <w:rFonts w:ascii="SimSun" w:eastAsia="SimSun" w:hAnsi="SimSun"/>
          <w:color w:val="auto"/>
          <w:spacing w:val="0"/>
          <w:sz w:val="21"/>
          <w:szCs w:val="21"/>
          <w:lang w:eastAsia="zh-CN"/>
        </w:rPr>
      </w:pPr>
      <w:r>
        <w:rPr>
          <w:rFonts w:ascii="SimSun" w:eastAsia="SimSun" w:hAnsi="SimSun" w:hint="eastAsia"/>
          <w:color w:val="auto"/>
          <w:spacing w:val="0"/>
          <w:sz w:val="21"/>
          <w:szCs w:val="21"/>
          <w:lang w:eastAsia="zh-CN"/>
        </w:rPr>
        <w:lastRenderedPageBreak/>
        <w:t>《指令》允许欧盟内的相互承认，所以在一个成员国完成的尽职搜索将在整个欧盟有效。</w:t>
      </w:r>
      <w:r w:rsidR="008B39A3">
        <w:rPr>
          <w:rFonts w:ascii="SimSun" w:eastAsia="SimSun" w:hAnsi="SimSun" w:hint="eastAsia"/>
          <w:color w:val="auto"/>
          <w:spacing w:val="0"/>
          <w:sz w:val="21"/>
          <w:szCs w:val="21"/>
          <w:lang w:eastAsia="zh-CN"/>
        </w:rPr>
        <w:t>在</w:t>
      </w:r>
      <w:r>
        <w:rPr>
          <w:rFonts w:ascii="SimSun" w:eastAsia="SimSun" w:hAnsi="SimSun" w:hint="eastAsia"/>
          <w:color w:val="auto"/>
          <w:spacing w:val="0"/>
          <w:sz w:val="21"/>
          <w:szCs w:val="21"/>
          <w:lang w:eastAsia="zh-CN"/>
        </w:rPr>
        <w:t>一个相关机构在其馆藏中有一件孤儿作品的实物复制品，而尽职搜索</w:t>
      </w:r>
      <w:r w:rsidR="008B39A3">
        <w:rPr>
          <w:rFonts w:ascii="SimSun" w:eastAsia="SimSun" w:hAnsi="SimSun" w:hint="eastAsia"/>
          <w:color w:val="auto"/>
          <w:spacing w:val="0"/>
          <w:sz w:val="21"/>
          <w:szCs w:val="21"/>
          <w:lang w:eastAsia="zh-CN"/>
        </w:rPr>
        <w:t>已</w:t>
      </w:r>
      <w:r>
        <w:rPr>
          <w:rFonts w:ascii="SimSun" w:eastAsia="SimSun" w:hAnsi="SimSun" w:hint="eastAsia"/>
          <w:color w:val="auto"/>
          <w:spacing w:val="0"/>
          <w:sz w:val="21"/>
          <w:szCs w:val="21"/>
          <w:lang w:eastAsia="zh-CN"/>
        </w:rPr>
        <w:t>由另一个相关机构完成时，</w:t>
      </w:r>
      <w:r w:rsidR="008B39A3">
        <w:rPr>
          <w:rFonts w:ascii="SimSun" w:eastAsia="SimSun" w:hAnsi="SimSun" w:hint="eastAsia"/>
          <w:color w:val="auto"/>
          <w:spacing w:val="0"/>
          <w:sz w:val="21"/>
          <w:szCs w:val="21"/>
          <w:lang w:eastAsia="zh-CN"/>
        </w:rPr>
        <w:t>这将</w:t>
      </w:r>
      <w:r>
        <w:rPr>
          <w:rFonts w:ascii="SimSun" w:eastAsia="SimSun" w:hAnsi="SimSun" w:hint="eastAsia"/>
          <w:color w:val="auto"/>
          <w:spacing w:val="0"/>
          <w:sz w:val="21"/>
          <w:szCs w:val="21"/>
          <w:lang w:eastAsia="zh-CN"/>
        </w:rPr>
        <w:t>避免重复搜索。</w:t>
      </w:r>
    </w:p>
    <w:p w:rsidR="0079433E" w:rsidRPr="008B39A3" w:rsidRDefault="0079433E" w:rsidP="008B39A3">
      <w:pPr>
        <w:widowControl/>
        <w:adjustRightInd w:val="0"/>
        <w:spacing w:before="0" w:afterLines="50" w:line="340" w:lineRule="atLeast"/>
        <w:ind w:left="0" w:right="0" w:firstLineChars="200" w:firstLine="420"/>
        <w:rPr>
          <w:rFonts w:eastAsia="SimSun"/>
          <w:color w:val="auto"/>
          <w:spacing w:val="0"/>
          <w:sz w:val="21"/>
          <w:szCs w:val="22"/>
          <w:lang w:eastAsia="zh-CN"/>
        </w:rPr>
      </w:pPr>
    </w:p>
    <w:p w:rsidR="004B7664" w:rsidRPr="004F5444" w:rsidRDefault="004B7664" w:rsidP="00FD0D40">
      <w:pPr>
        <w:pStyle w:val="Endofdocument"/>
        <w:adjustRightInd w:val="0"/>
        <w:snapToGrid w:val="0"/>
        <w:spacing w:afterLines="50" w:after="120" w:line="340" w:lineRule="atLeast"/>
        <w:jc w:val="both"/>
        <w:rPr>
          <w:rFonts w:ascii="KaiTi" w:eastAsia="KaiTi" w:hAnsi="KaiTi"/>
          <w:sz w:val="21"/>
          <w:szCs w:val="21"/>
          <w:lang w:eastAsia="zh-CN"/>
        </w:rPr>
      </w:pPr>
      <w:r w:rsidRPr="004F5444">
        <w:rPr>
          <w:rFonts w:ascii="KaiTi" w:eastAsia="KaiTi" w:hAnsi="KaiTi"/>
          <w:sz w:val="21"/>
          <w:szCs w:val="21"/>
          <w:lang w:eastAsia="zh-CN"/>
        </w:rPr>
        <w:t>[</w:t>
      </w:r>
      <w:r w:rsidRPr="004F5444">
        <w:rPr>
          <w:rFonts w:ascii="KaiTi" w:eastAsia="KaiTi" w:hAnsi="KaiTi" w:hint="eastAsia"/>
          <w:sz w:val="21"/>
          <w:szCs w:val="21"/>
          <w:lang w:eastAsia="zh-CN"/>
        </w:rPr>
        <w:t>后接附录二</w:t>
      </w:r>
      <w:r w:rsidRPr="004F5444">
        <w:rPr>
          <w:rFonts w:ascii="KaiTi" w:eastAsia="KaiTi" w:hAnsi="KaiTi"/>
          <w:sz w:val="21"/>
          <w:szCs w:val="21"/>
          <w:lang w:eastAsia="zh-CN"/>
        </w:rPr>
        <w:t>]</w:t>
      </w:r>
    </w:p>
    <w:p w:rsidR="00032B14" w:rsidRPr="008B39A3" w:rsidRDefault="00032B14" w:rsidP="003E5173">
      <w:pPr>
        <w:pStyle w:val="Endofdocument"/>
        <w:rPr>
          <w:rFonts w:cs="Arial"/>
          <w:sz w:val="21"/>
          <w:szCs w:val="22"/>
          <w:lang w:eastAsia="zh-CN"/>
        </w:rPr>
      </w:pPr>
    </w:p>
    <w:p w:rsidR="003176D5" w:rsidRPr="008B39A3" w:rsidRDefault="003176D5" w:rsidP="00E54F2A">
      <w:pPr>
        <w:pStyle w:val="Heading1"/>
        <w:ind w:left="0" w:right="-1"/>
        <w:jc w:val="left"/>
        <w:rPr>
          <w:sz w:val="21"/>
          <w:szCs w:val="22"/>
          <w:lang w:eastAsia="zh-CN"/>
        </w:rPr>
        <w:sectPr w:rsidR="003176D5" w:rsidRPr="008B39A3" w:rsidSect="00492958">
          <w:headerReference w:type="default" r:id="rId15"/>
          <w:headerReference w:type="first" r:id="rId16"/>
          <w:endnotePr>
            <w:numFmt w:val="decimal"/>
          </w:endnotePr>
          <w:pgSz w:w="11907" w:h="16840" w:code="9"/>
          <w:pgMar w:top="567" w:right="1134" w:bottom="1418" w:left="1418" w:header="510" w:footer="1021" w:gutter="0"/>
          <w:cols w:space="720"/>
          <w:titlePg/>
          <w:docGrid w:linePitch="299"/>
        </w:sectPr>
      </w:pPr>
    </w:p>
    <w:p w:rsidR="0079433E" w:rsidRPr="00247D47" w:rsidRDefault="004B7664" w:rsidP="00247D47">
      <w:pPr>
        <w:pStyle w:val="Heading1"/>
        <w:spacing w:beforeLines="100" w:afterLines="100" w:after="240" w:line="340" w:lineRule="atLeast"/>
        <w:ind w:left="0" w:right="0"/>
        <w:rPr>
          <w:rFonts w:ascii="SimHei" w:eastAsia="SimHei" w:hAnsi="SimHei"/>
          <w:b w:val="0"/>
          <w:sz w:val="21"/>
          <w:lang w:eastAsia="zh-CN"/>
        </w:rPr>
      </w:pPr>
      <w:r w:rsidRPr="00247D47">
        <w:rPr>
          <w:rFonts w:ascii="SimHei" w:eastAsia="SimHei" w:hAnsi="SimHei" w:hint="eastAsia"/>
          <w:b w:val="0"/>
          <w:sz w:val="21"/>
          <w:lang w:eastAsia="zh-CN"/>
        </w:rPr>
        <w:lastRenderedPageBreak/>
        <w:t>附录二：孤儿作品许可证草案</w:t>
      </w:r>
    </w:p>
    <w:p w:rsidR="0079433E" w:rsidRPr="008B39A3" w:rsidRDefault="004B7664" w:rsidP="008B39A3">
      <w:pPr>
        <w:pStyle w:val="Heading2"/>
        <w:spacing w:beforeLines="100" w:afterLines="100" w:after="240" w:line="340" w:lineRule="atLeast"/>
        <w:rPr>
          <w:rFonts w:ascii="SimSun" w:hAnsi="SimSun"/>
          <w:b/>
          <w:sz w:val="21"/>
        </w:rPr>
      </w:pPr>
      <w:r w:rsidRPr="008B39A3">
        <w:rPr>
          <w:rFonts w:ascii="SimSun" w:hAnsi="SimSun" w:hint="eastAsia"/>
          <w:b/>
          <w:sz w:val="21"/>
        </w:rPr>
        <w:t>为使用、复制和公开表演电影片断</w:t>
      </w:r>
      <w:r w:rsidRPr="008B39A3">
        <w:rPr>
          <w:rFonts w:ascii="SimSun" w:hAnsi="SimSun"/>
          <w:b/>
          <w:sz w:val="21"/>
        </w:rPr>
        <w:t>[</w:t>
      </w:r>
      <w:r w:rsidRPr="008B39A3">
        <w:rPr>
          <w:rFonts w:ascii="SimSun" w:hAnsi="SimSun" w:hint="eastAsia"/>
          <w:b/>
          <w:sz w:val="21"/>
        </w:rPr>
        <w:t>作品说明</w:t>
      </w:r>
      <w:r w:rsidRPr="008B39A3">
        <w:rPr>
          <w:rFonts w:ascii="SimSun" w:hAnsi="SimSun"/>
          <w:b/>
          <w:sz w:val="21"/>
        </w:rPr>
        <w:t>]</w:t>
      </w:r>
      <w:r w:rsidRPr="008B39A3">
        <w:rPr>
          <w:rFonts w:ascii="SimSun" w:hAnsi="SimSun" w:hint="eastAsia"/>
          <w:b/>
          <w:sz w:val="21"/>
        </w:rPr>
        <w:t>颁发给</w:t>
      </w:r>
      <w:r w:rsidRPr="008B39A3">
        <w:rPr>
          <w:rFonts w:ascii="SimSun" w:hAnsi="SimSun"/>
          <w:b/>
          <w:sz w:val="21"/>
        </w:rPr>
        <w:t>[  ]</w:t>
      </w:r>
      <w:r w:rsidRPr="008B39A3">
        <w:rPr>
          <w:rFonts w:ascii="SimSun" w:hAnsi="SimSun" w:hint="eastAsia"/>
          <w:b/>
          <w:sz w:val="21"/>
        </w:rPr>
        <w:t>的非独占许可</w:t>
      </w:r>
    </w:p>
    <w:p w:rsidR="0079433E" w:rsidRPr="008B39A3" w:rsidRDefault="004B7664" w:rsidP="008B39A3">
      <w:pPr>
        <w:pStyle w:val="Heading3"/>
        <w:spacing w:beforeLines="100" w:afterLines="100" w:after="240"/>
        <w:ind w:left="0" w:right="0"/>
        <w:jc w:val="left"/>
        <w:rPr>
          <w:sz w:val="21"/>
          <w:szCs w:val="22"/>
          <w:lang w:eastAsia="zh-CN"/>
        </w:rPr>
      </w:pPr>
      <w:r>
        <w:rPr>
          <w:rFonts w:ascii="SimSun" w:eastAsia="SimSun" w:hAnsi="SimSun" w:hint="eastAsia"/>
          <w:sz w:val="21"/>
          <w:szCs w:val="21"/>
          <w:lang w:eastAsia="zh-CN"/>
        </w:rPr>
        <w:t>被许可方：[被许可方的名称和详情]</w:t>
      </w:r>
    </w:p>
    <w:p w:rsidR="004B7664" w:rsidRPr="00204B26" w:rsidRDefault="004B7664" w:rsidP="008B39A3">
      <w:pPr>
        <w:widowControl/>
        <w:adjustRightInd w:val="0"/>
        <w:snapToGrid w:val="0"/>
        <w:spacing w:before="0" w:afterLines="50" w:line="340" w:lineRule="atLeast"/>
        <w:ind w:left="0" w:right="0"/>
        <w:rPr>
          <w:rFonts w:ascii="SimSun" w:eastAsia="SimSun" w:hAnsi="SimSun"/>
          <w:sz w:val="21"/>
          <w:szCs w:val="21"/>
          <w:lang w:eastAsia="zh-CN"/>
        </w:rPr>
      </w:pPr>
      <w:r>
        <w:rPr>
          <w:rFonts w:ascii="SimSun" w:eastAsia="SimSun" w:hAnsi="SimSun" w:hint="eastAsia"/>
          <w:sz w:val="21"/>
          <w:szCs w:val="21"/>
          <w:lang w:eastAsia="zh-CN"/>
        </w:rPr>
        <w:t>根据2014年《版权</w:t>
      </w:r>
      <w:r w:rsidRPr="00204B26">
        <w:rPr>
          <w:rFonts w:ascii="SimSun" w:eastAsia="SimSun" w:hAnsi="SimSun"/>
          <w:sz w:val="21"/>
          <w:szCs w:val="21"/>
          <w:lang w:eastAsia="zh-CN"/>
        </w:rPr>
        <w:t>(</w:t>
      </w:r>
      <w:r>
        <w:rPr>
          <w:rFonts w:ascii="SimSun" w:eastAsia="SimSun" w:hAnsi="SimSun" w:hint="eastAsia"/>
          <w:sz w:val="21"/>
          <w:szCs w:val="21"/>
          <w:lang w:eastAsia="zh-CN"/>
        </w:rPr>
        <w:t>孤儿作品许可</w:t>
      </w:r>
      <w:r w:rsidRPr="00204B26">
        <w:rPr>
          <w:rFonts w:ascii="SimSun" w:eastAsia="SimSun" w:hAnsi="SimSun"/>
          <w:sz w:val="21"/>
          <w:szCs w:val="21"/>
          <w:lang w:eastAsia="zh-CN"/>
        </w:rPr>
        <w:t>)</w:t>
      </w:r>
      <w:r>
        <w:rPr>
          <w:rFonts w:ascii="SimSun" w:eastAsia="SimSun" w:hAnsi="SimSun" w:hint="eastAsia"/>
          <w:sz w:val="21"/>
          <w:szCs w:val="21"/>
          <w:lang w:eastAsia="zh-CN"/>
        </w:rPr>
        <w:t>条例》第6条的规定，[授权机构]向[  ]授予下列许可：</w:t>
      </w:r>
    </w:p>
    <w:p w:rsidR="004B7664" w:rsidRPr="00204B26" w:rsidRDefault="004B7664" w:rsidP="008B39A3">
      <w:pPr>
        <w:widowControl/>
        <w:adjustRightInd w:val="0"/>
        <w:snapToGrid w:val="0"/>
        <w:spacing w:before="0" w:afterLines="50" w:line="340" w:lineRule="atLeast"/>
        <w:ind w:left="0" w:right="0"/>
        <w:rPr>
          <w:rFonts w:ascii="SimSun" w:eastAsia="SimSun" w:hAnsi="SimSun"/>
          <w:sz w:val="21"/>
          <w:szCs w:val="21"/>
          <w:lang w:eastAsia="zh-CN"/>
        </w:rPr>
      </w:pPr>
      <w:r>
        <w:rPr>
          <w:rFonts w:ascii="SimSun" w:eastAsia="SimSun" w:hAnsi="SimSun" w:hint="eastAsia"/>
          <w:sz w:val="21"/>
          <w:szCs w:val="21"/>
          <w:lang w:eastAsia="zh-CN"/>
        </w:rPr>
        <w:t>本许可授权在[  ]制作的题为[  ]的纪录片中使用电影片断[片断说明，包括任何已知详情，例如创作者/发行者、制作年份等]。</w:t>
      </w:r>
    </w:p>
    <w:p w:rsidR="004B7664" w:rsidRPr="00204B26" w:rsidRDefault="004B7664" w:rsidP="008B39A3">
      <w:pPr>
        <w:widowControl/>
        <w:adjustRightInd w:val="0"/>
        <w:snapToGrid w:val="0"/>
        <w:spacing w:before="0" w:afterLines="50" w:line="340" w:lineRule="atLeast"/>
        <w:ind w:left="0" w:right="0"/>
        <w:rPr>
          <w:rFonts w:ascii="SimSun" w:eastAsia="SimSun" w:hAnsi="SimSun"/>
          <w:sz w:val="21"/>
          <w:szCs w:val="21"/>
          <w:lang w:eastAsia="zh-CN"/>
        </w:rPr>
      </w:pPr>
      <w:r>
        <w:rPr>
          <w:rFonts w:ascii="SimSun" w:eastAsia="SimSun" w:hAnsi="SimSun" w:hint="eastAsia"/>
          <w:sz w:val="21"/>
          <w:szCs w:val="21"/>
          <w:lang w:eastAsia="zh-CN"/>
        </w:rPr>
        <w:t>作为对纪录片进行</w:t>
      </w:r>
      <w:r w:rsidR="007B3B96">
        <w:rPr>
          <w:rFonts w:ascii="SimSun" w:eastAsia="SimSun" w:hAnsi="SimSun" w:hint="eastAsia"/>
          <w:sz w:val="21"/>
          <w:szCs w:val="21"/>
          <w:lang w:eastAsia="zh-CN"/>
        </w:rPr>
        <w:t>的</w:t>
      </w:r>
      <w:r>
        <w:rPr>
          <w:rFonts w:ascii="SimSun" w:eastAsia="SimSun" w:hAnsi="SimSun" w:hint="eastAsia"/>
          <w:sz w:val="21"/>
          <w:szCs w:val="21"/>
          <w:lang w:eastAsia="zh-CN"/>
        </w:rPr>
        <w:t>利用的一部分，本许可还授权在</w:t>
      </w:r>
      <w:r w:rsidRPr="00204B26">
        <w:rPr>
          <w:rFonts w:ascii="SimSun" w:eastAsia="SimSun" w:hAnsi="SimSun"/>
          <w:sz w:val="21"/>
          <w:szCs w:val="21"/>
          <w:lang w:eastAsia="zh-CN"/>
        </w:rPr>
        <w:t>DVD</w:t>
      </w:r>
      <w:r>
        <w:rPr>
          <w:rFonts w:ascii="SimSun" w:eastAsia="SimSun" w:hAnsi="SimSun" w:hint="eastAsia"/>
          <w:sz w:val="21"/>
          <w:szCs w:val="21"/>
          <w:lang w:eastAsia="zh-CN"/>
        </w:rPr>
        <w:t>上复制片断</w:t>
      </w:r>
      <w:r w:rsidR="007B3B96">
        <w:rPr>
          <w:rFonts w:ascii="SimSun" w:eastAsia="SimSun" w:hAnsi="SimSun" w:hint="eastAsia"/>
          <w:sz w:val="21"/>
          <w:szCs w:val="21"/>
          <w:lang w:eastAsia="zh-CN"/>
        </w:rPr>
        <w:t>，</w:t>
      </w:r>
      <w:r>
        <w:rPr>
          <w:rFonts w:ascii="SimSun" w:eastAsia="SimSun" w:hAnsi="SimSun" w:hint="eastAsia"/>
          <w:sz w:val="21"/>
          <w:szCs w:val="21"/>
          <w:lang w:eastAsia="zh-CN"/>
        </w:rPr>
        <w:t>对片断进行公开表演，或者通过电信方式向公众传播。</w:t>
      </w:r>
    </w:p>
    <w:p w:rsidR="0079433E" w:rsidRPr="008B39A3" w:rsidRDefault="004B7664" w:rsidP="008B39A3">
      <w:pPr>
        <w:pStyle w:val="Heading3"/>
        <w:spacing w:beforeLines="100" w:afterLines="100" w:after="240"/>
        <w:ind w:left="0" w:right="0"/>
        <w:jc w:val="left"/>
        <w:rPr>
          <w:sz w:val="21"/>
          <w:szCs w:val="22"/>
          <w:lang w:eastAsia="zh-CN"/>
        </w:rPr>
      </w:pPr>
      <w:r>
        <w:rPr>
          <w:rFonts w:ascii="SimSun" w:eastAsia="SimSun" w:hAnsi="SimSun" w:hint="eastAsia"/>
          <w:sz w:val="21"/>
          <w:szCs w:val="21"/>
          <w:lang w:eastAsia="zh-CN"/>
        </w:rPr>
        <w:t>条款和条件</w:t>
      </w:r>
    </w:p>
    <w:p w:rsidR="004B7664" w:rsidRPr="00204B26" w:rsidRDefault="004B7664" w:rsidP="00D1417D">
      <w:pPr>
        <w:widowControl/>
        <w:adjustRightInd w:val="0"/>
        <w:spacing w:before="0" w:afterLines="50" w:line="340" w:lineRule="atLeast"/>
        <w:ind w:left="0" w:right="0"/>
        <w:contextualSpacing/>
        <w:rPr>
          <w:rFonts w:ascii="SimSun" w:eastAsia="SimSun" w:hAnsi="SimSun"/>
          <w:sz w:val="21"/>
          <w:szCs w:val="21"/>
          <w:lang w:eastAsia="zh-CN"/>
        </w:rPr>
      </w:pPr>
      <w:r w:rsidRPr="00204B26">
        <w:rPr>
          <w:rFonts w:ascii="SimSun" w:eastAsia="SimSun" w:hAnsi="SimSun"/>
          <w:sz w:val="21"/>
          <w:szCs w:val="21"/>
          <w:lang w:eastAsia="zh-CN"/>
        </w:rPr>
        <w:t>(1)</w:t>
      </w:r>
      <w:r w:rsidRPr="00204B26">
        <w:rPr>
          <w:rFonts w:ascii="SimSun" w:eastAsia="SimSun" w:hAnsi="SimSun"/>
          <w:sz w:val="21"/>
          <w:szCs w:val="21"/>
          <w:lang w:eastAsia="zh-CN"/>
        </w:rPr>
        <w:tab/>
      </w:r>
      <w:r>
        <w:rPr>
          <w:rFonts w:ascii="SimSun" w:eastAsia="SimSun" w:hAnsi="SimSun" w:hint="eastAsia"/>
          <w:sz w:val="21"/>
          <w:szCs w:val="21"/>
          <w:lang w:eastAsia="zh-CN"/>
        </w:rPr>
        <w:t>本许可的期限为</w:t>
      </w:r>
      <w:r w:rsidR="007B3B96">
        <w:rPr>
          <w:rFonts w:ascii="SimSun" w:eastAsia="SimSun" w:hAnsi="SimSun" w:hint="eastAsia"/>
          <w:sz w:val="21"/>
          <w:szCs w:val="21"/>
          <w:lang w:eastAsia="zh-CN"/>
        </w:rPr>
        <w:t>七</w:t>
      </w:r>
      <w:r>
        <w:rPr>
          <w:rFonts w:ascii="SimSun" w:eastAsia="SimSun" w:hAnsi="SimSun" w:hint="eastAsia"/>
          <w:sz w:val="21"/>
          <w:szCs w:val="21"/>
          <w:lang w:eastAsia="zh-CN"/>
        </w:rPr>
        <w:t>年</w:t>
      </w:r>
      <w:proofErr w:type="gramStart"/>
      <w:r>
        <w:rPr>
          <w:rFonts w:ascii="SimSun" w:eastAsia="SimSun" w:hAnsi="SimSun" w:hint="eastAsia"/>
          <w:sz w:val="21"/>
          <w:szCs w:val="21"/>
          <w:lang w:eastAsia="zh-CN"/>
        </w:rPr>
        <w:t>，</w:t>
      </w:r>
      <w:r w:rsidRPr="00204B26">
        <w:rPr>
          <w:rFonts w:ascii="SimSun" w:eastAsia="SimSun" w:hAnsi="SimSun"/>
          <w:sz w:val="21"/>
          <w:szCs w:val="21"/>
          <w:lang w:eastAsia="zh-CN"/>
        </w:rPr>
        <w:t>[</w:t>
      </w:r>
      <w:proofErr w:type="gramEnd"/>
      <w:r w:rsidRPr="00204B26">
        <w:rPr>
          <w:rFonts w:ascii="SimSun" w:eastAsia="SimSun" w:hAnsi="SimSun"/>
          <w:sz w:val="21"/>
          <w:szCs w:val="21"/>
          <w:lang w:eastAsia="zh-CN"/>
        </w:rPr>
        <w:t xml:space="preserve">   ]</w:t>
      </w:r>
      <w:r>
        <w:rPr>
          <w:rFonts w:ascii="SimSun" w:eastAsia="SimSun" w:hAnsi="SimSun" w:hint="eastAsia"/>
          <w:sz w:val="21"/>
          <w:szCs w:val="21"/>
          <w:lang w:eastAsia="zh-CN"/>
        </w:rPr>
        <w:t>日止</w:t>
      </w:r>
      <w:r w:rsidR="007B3B96">
        <w:rPr>
          <w:rFonts w:ascii="SimSun" w:eastAsia="SimSun" w:hAnsi="SimSun" w:hint="eastAsia"/>
          <w:sz w:val="21"/>
          <w:szCs w:val="21"/>
          <w:lang w:eastAsia="zh-CN"/>
        </w:rPr>
        <w:t>。</w:t>
      </w:r>
      <w:r>
        <w:rPr>
          <w:rFonts w:ascii="SimSun" w:eastAsia="SimSun" w:hAnsi="SimSun" w:hint="eastAsia"/>
          <w:sz w:val="21"/>
          <w:szCs w:val="21"/>
          <w:lang w:eastAsia="zh-CN"/>
        </w:rPr>
        <w:t>可以根据[法规名称]的规定进行延期。</w:t>
      </w:r>
    </w:p>
    <w:p w:rsidR="004B7664" w:rsidRPr="00204B26" w:rsidRDefault="004B7664" w:rsidP="00D1417D">
      <w:pPr>
        <w:widowControl/>
        <w:adjustRightInd w:val="0"/>
        <w:spacing w:before="0" w:afterLines="50" w:line="340" w:lineRule="atLeast"/>
        <w:ind w:left="0" w:right="0"/>
        <w:contextualSpacing/>
        <w:rPr>
          <w:rFonts w:ascii="SimSun" w:eastAsia="SimSun" w:hAnsi="SimSun"/>
          <w:sz w:val="21"/>
          <w:szCs w:val="21"/>
          <w:lang w:eastAsia="zh-CN"/>
        </w:rPr>
      </w:pPr>
      <w:r w:rsidRPr="00204B26">
        <w:rPr>
          <w:rFonts w:ascii="SimSun" w:eastAsia="SimSun" w:hAnsi="SimSun"/>
          <w:sz w:val="21"/>
          <w:szCs w:val="21"/>
          <w:lang w:eastAsia="zh-CN"/>
        </w:rPr>
        <w:t>(2)</w:t>
      </w:r>
      <w:r w:rsidRPr="00204B26">
        <w:rPr>
          <w:rFonts w:ascii="SimSun" w:eastAsia="SimSun" w:hAnsi="SimSun"/>
          <w:sz w:val="21"/>
          <w:szCs w:val="21"/>
          <w:lang w:eastAsia="zh-CN"/>
        </w:rPr>
        <w:tab/>
      </w:r>
      <w:r>
        <w:rPr>
          <w:rFonts w:ascii="SimSun" w:eastAsia="SimSun" w:hAnsi="SimSun" w:hint="eastAsia"/>
          <w:sz w:val="21"/>
          <w:szCs w:val="21"/>
          <w:lang w:eastAsia="zh-CN"/>
        </w:rPr>
        <w:t>本许可是非独占许可。</w:t>
      </w:r>
    </w:p>
    <w:p w:rsidR="004B7664" w:rsidRPr="00204B26" w:rsidRDefault="004B7664" w:rsidP="00D1417D">
      <w:pPr>
        <w:widowControl/>
        <w:adjustRightInd w:val="0"/>
        <w:spacing w:before="0" w:afterLines="50" w:line="340" w:lineRule="atLeast"/>
        <w:ind w:left="0" w:right="0"/>
        <w:contextualSpacing/>
        <w:rPr>
          <w:rFonts w:ascii="SimSun" w:eastAsia="SimSun" w:hAnsi="SimSun"/>
          <w:sz w:val="21"/>
          <w:szCs w:val="21"/>
          <w:lang w:eastAsia="zh-CN"/>
        </w:rPr>
      </w:pPr>
      <w:r w:rsidRPr="00204B26">
        <w:rPr>
          <w:rFonts w:ascii="SimSun" w:eastAsia="SimSun" w:hAnsi="SimSun"/>
          <w:sz w:val="21"/>
          <w:szCs w:val="21"/>
          <w:lang w:eastAsia="zh-CN"/>
        </w:rPr>
        <w:t>(3)</w:t>
      </w:r>
      <w:r w:rsidRPr="00204B26">
        <w:rPr>
          <w:rFonts w:ascii="SimSun" w:eastAsia="SimSun" w:hAnsi="SimSun"/>
          <w:sz w:val="21"/>
          <w:szCs w:val="21"/>
          <w:lang w:eastAsia="zh-CN"/>
        </w:rPr>
        <w:tab/>
      </w:r>
      <w:r>
        <w:rPr>
          <w:rFonts w:ascii="SimSun" w:eastAsia="SimSun" w:hAnsi="SimSun" w:hint="eastAsia"/>
          <w:sz w:val="21"/>
          <w:szCs w:val="21"/>
          <w:lang w:eastAsia="zh-CN"/>
        </w:rPr>
        <w:t>本许可仅在联合王国有效。其他领土适用该</w:t>
      </w:r>
      <w:r w:rsidR="007B3B96">
        <w:rPr>
          <w:rFonts w:ascii="SimSun" w:eastAsia="SimSun" w:hAnsi="SimSun" w:hint="eastAsia"/>
          <w:sz w:val="21"/>
          <w:szCs w:val="21"/>
          <w:lang w:eastAsia="zh-CN"/>
        </w:rPr>
        <w:t>国</w:t>
      </w:r>
      <w:r>
        <w:rPr>
          <w:rFonts w:ascii="SimSun" w:eastAsia="SimSun" w:hAnsi="SimSun" w:hint="eastAsia"/>
          <w:sz w:val="21"/>
          <w:szCs w:val="21"/>
          <w:lang w:eastAsia="zh-CN"/>
        </w:rPr>
        <w:t>的法律。</w:t>
      </w:r>
    </w:p>
    <w:p w:rsidR="004B7664" w:rsidRPr="00204B26" w:rsidRDefault="004B7664" w:rsidP="00D1417D">
      <w:pPr>
        <w:widowControl/>
        <w:adjustRightInd w:val="0"/>
        <w:spacing w:before="0" w:afterLines="50" w:line="340" w:lineRule="atLeast"/>
        <w:ind w:left="0" w:right="0"/>
        <w:contextualSpacing/>
        <w:rPr>
          <w:rFonts w:ascii="SimSun" w:eastAsia="SimSun" w:hAnsi="SimSun"/>
          <w:sz w:val="21"/>
          <w:szCs w:val="21"/>
          <w:lang w:eastAsia="zh-CN"/>
        </w:rPr>
      </w:pPr>
      <w:r w:rsidRPr="00204B26">
        <w:rPr>
          <w:rFonts w:ascii="SimSun" w:eastAsia="SimSun" w:hAnsi="SimSun"/>
          <w:sz w:val="21"/>
          <w:szCs w:val="21"/>
          <w:lang w:eastAsia="zh-CN"/>
        </w:rPr>
        <w:t>(4)</w:t>
      </w:r>
      <w:r w:rsidRPr="00204B26">
        <w:rPr>
          <w:rFonts w:ascii="SimSun" w:eastAsia="SimSun" w:hAnsi="SimSun"/>
          <w:sz w:val="21"/>
          <w:szCs w:val="21"/>
          <w:lang w:eastAsia="zh-CN"/>
        </w:rPr>
        <w:tab/>
      </w:r>
      <w:r>
        <w:rPr>
          <w:rFonts w:ascii="SimSun" w:eastAsia="SimSun" w:hAnsi="SimSun" w:hint="eastAsia"/>
          <w:sz w:val="21"/>
          <w:szCs w:val="21"/>
          <w:lang w:eastAsia="zh-CN"/>
        </w:rPr>
        <w:t>被许可方不得对本许可中指明的被许可资料进行分许可。</w:t>
      </w:r>
    </w:p>
    <w:p w:rsidR="004B7664" w:rsidRPr="00204B26" w:rsidRDefault="004B7664" w:rsidP="00D1417D">
      <w:pPr>
        <w:widowControl/>
        <w:adjustRightInd w:val="0"/>
        <w:spacing w:before="0" w:afterLines="50" w:line="340" w:lineRule="atLeast"/>
        <w:ind w:left="0" w:right="0"/>
        <w:contextualSpacing/>
        <w:rPr>
          <w:rFonts w:ascii="SimSun" w:eastAsia="SimSun" w:hAnsi="SimSun"/>
          <w:sz w:val="21"/>
          <w:szCs w:val="21"/>
          <w:lang w:eastAsia="zh-CN"/>
        </w:rPr>
      </w:pPr>
      <w:r w:rsidRPr="00204B26">
        <w:rPr>
          <w:rFonts w:ascii="SimSun" w:eastAsia="SimSun" w:hAnsi="SimSun"/>
          <w:sz w:val="21"/>
          <w:szCs w:val="21"/>
          <w:lang w:eastAsia="zh-CN"/>
        </w:rPr>
        <w:t>(5)</w:t>
      </w:r>
      <w:r w:rsidRPr="00204B26">
        <w:rPr>
          <w:rFonts w:ascii="SimSun" w:eastAsia="SimSun" w:hAnsi="SimSun"/>
          <w:sz w:val="21"/>
          <w:szCs w:val="21"/>
          <w:lang w:eastAsia="zh-CN"/>
        </w:rPr>
        <w:tab/>
      </w:r>
      <w:r>
        <w:rPr>
          <w:rFonts w:ascii="SimSun" w:eastAsia="SimSun" w:hAnsi="SimSun" w:hint="eastAsia"/>
          <w:sz w:val="21"/>
          <w:szCs w:val="21"/>
          <w:lang w:eastAsia="zh-CN"/>
        </w:rPr>
        <w:t>本许可的颁发不使被许可方免于为本许可不包含的任何其他使用征得同意的义务。</w:t>
      </w:r>
    </w:p>
    <w:p w:rsidR="004B7664" w:rsidRPr="00204B26" w:rsidRDefault="004B7664" w:rsidP="00D1417D">
      <w:pPr>
        <w:widowControl/>
        <w:adjustRightInd w:val="0"/>
        <w:spacing w:before="0" w:afterLines="50" w:line="340" w:lineRule="atLeast"/>
        <w:ind w:left="0" w:right="0"/>
        <w:contextualSpacing/>
        <w:rPr>
          <w:rFonts w:ascii="SimSun" w:eastAsia="SimSun" w:hAnsi="SimSun"/>
          <w:sz w:val="21"/>
          <w:szCs w:val="21"/>
          <w:lang w:eastAsia="zh-CN"/>
        </w:rPr>
      </w:pPr>
      <w:r w:rsidRPr="00204B26">
        <w:rPr>
          <w:rFonts w:ascii="SimSun" w:eastAsia="SimSun" w:hAnsi="SimSun"/>
          <w:sz w:val="21"/>
          <w:szCs w:val="21"/>
          <w:lang w:eastAsia="zh-CN"/>
        </w:rPr>
        <w:t>(6)</w:t>
      </w:r>
      <w:r w:rsidRPr="00204B26">
        <w:rPr>
          <w:rFonts w:ascii="SimSun" w:eastAsia="SimSun" w:hAnsi="SimSun"/>
          <w:sz w:val="21"/>
          <w:szCs w:val="21"/>
          <w:lang w:eastAsia="zh-CN"/>
        </w:rPr>
        <w:tab/>
      </w:r>
      <w:r>
        <w:rPr>
          <w:rFonts w:ascii="SimSun" w:eastAsia="SimSun" w:hAnsi="SimSun" w:hint="eastAsia"/>
          <w:sz w:val="21"/>
          <w:szCs w:val="21"/>
          <w:lang w:eastAsia="zh-CN"/>
        </w:rPr>
        <w:t>本许可的颁发不使被许可方免于向作品任何其他权利人征得同意的义务。</w:t>
      </w:r>
    </w:p>
    <w:p w:rsidR="004B7664" w:rsidRPr="00204B26" w:rsidRDefault="004B7664" w:rsidP="00D1417D">
      <w:pPr>
        <w:widowControl/>
        <w:adjustRightInd w:val="0"/>
        <w:spacing w:before="0" w:afterLines="50" w:line="340" w:lineRule="atLeast"/>
        <w:ind w:left="0" w:right="0"/>
        <w:contextualSpacing/>
        <w:rPr>
          <w:rFonts w:ascii="SimSun" w:eastAsia="SimSun" w:hAnsi="SimSun"/>
          <w:sz w:val="21"/>
          <w:szCs w:val="21"/>
          <w:lang w:eastAsia="zh-CN"/>
        </w:rPr>
      </w:pPr>
      <w:r w:rsidRPr="00204B26">
        <w:rPr>
          <w:rFonts w:ascii="SimSun" w:eastAsia="SimSun" w:hAnsi="SimSun"/>
          <w:sz w:val="21"/>
          <w:szCs w:val="21"/>
          <w:lang w:eastAsia="zh-CN"/>
        </w:rPr>
        <w:t>(7)</w:t>
      </w:r>
      <w:r w:rsidRPr="00204B26">
        <w:rPr>
          <w:rFonts w:ascii="SimSun" w:eastAsia="SimSun" w:hAnsi="SimSun"/>
          <w:sz w:val="21"/>
          <w:szCs w:val="21"/>
          <w:lang w:eastAsia="zh-CN"/>
        </w:rPr>
        <w:tab/>
      </w:r>
      <w:proofErr w:type="gramStart"/>
      <w:r>
        <w:rPr>
          <w:rFonts w:ascii="SimSun" w:eastAsia="SimSun" w:hAnsi="SimSun" w:hint="eastAsia"/>
          <w:sz w:val="21"/>
          <w:szCs w:val="21"/>
          <w:lang w:eastAsia="zh-CN"/>
        </w:rPr>
        <w:t>本许可的生效条件是被许可方遵守上述第</w:t>
      </w:r>
      <w:r w:rsidRPr="00204B26">
        <w:rPr>
          <w:rFonts w:ascii="SimSun" w:eastAsia="SimSun" w:hAnsi="SimSun"/>
          <w:sz w:val="21"/>
          <w:szCs w:val="21"/>
          <w:lang w:eastAsia="zh-CN"/>
        </w:rPr>
        <w:t>(</w:t>
      </w:r>
      <w:proofErr w:type="gramEnd"/>
      <w:r w:rsidRPr="00204B26">
        <w:rPr>
          <w:rFonts w:ascii="SimSun" w:eastAsia="SimSun" w:hAnsi="SimSun"/>
          <w:sz w:val="21"/>
          <w:szCs w:val="21"/>
          <w:lang w:eastAsia="zh-CN"/>
        </w:rPr>
        <w:t>5)</w:t>
      </w:r>
      <w:r>
        <w:rPr>
          <w:rFonts w:ascii="SimSun" w:eastAsia="SimSun" w:hAnsi="SimSun" w:hint="eastAsia"/>
          <w:sz w:val="21"/>
          <w:szCs w:val="21"/>
          <w:lang w:eastAsia="zh-CN"/>
        </w:rPr>
        <w:t>条</w:t>
      </w:r>
      <w:r w:rsidR="007B3B96">
        <w:rPr>
          <w:rFonts w:ascii="SimSun" w:eastAsia="SimSun" w:hAnsi="SimSun" w:hint="eastAsia"/>
          <w:sz w:val="21"/>
          <w:szCs w:val="21"/>
          <w:lang w:eastAsia="zh-CN"/>
        </w:rPr>
        <w:t>和</w:t>
      </w:r>
      <w:r>
        <w:rPr>
          <w:rFonts w:ascii="SimSun" w:eastAsia="SimSun" w:hAnsi="SimSun" w:hint="eastAsia"/>
          <w:sz w:val="21"/>
          <w:szCs w:val="21"/>
          <w:lang w:eastAsia="zh-CN"/>
        </w:rPr>
        <w:t>第</w:t>
      </w:r>
      <w:r w:rsidRPr="00204B26">
        <w:rPr>
          <w:rFonts w:ascii="SimSun" w:eastAsia="SimSun" w:hAnsi="SimSun"/>
          <w:sz w:val="21"/>
          <w:szCs w:val="21"/>
          <w:lang w:eastAsia="zh-CN"/>
        </w:rPr>
        <w:t>(6)</w:t>
      </w:r>
      <w:r>
        <w:rPr>
          <w:rFonts w:ascii="SimSun" w:eastAsia="SimSun" w:hAnsi="SimSun" w:hint="eastAsia"/>
          <w:sz w:val="21"/>
          <w:szCs w:val="21"/>
          <w:lang w:eastAsia="zh-CN"/>
        </w:rPr>
        <w:t>条中所列的条件。</w:t>
      </w:r>
    </w:p>
    <w:p w:rsidR="004B7664" w:rsidRPr="00204B26" w:rsidRDefault="004B7664" w:rsidP="00D1417D">
      <w:pPr>
        <w:widowControl/>
        <w:adjustRightInd w:val="0"/>
        <w:spacing w:before="0" w:afterLines="50" w:line="340" w:lineRule="atLeast"/>
        <w:ind w:left="0" w:right="0"/>
        <w:contextualSpacing/>
        <w:rPr>
          <w:rFonts w:ascii="SimSun" w:eastAsia="SimSun" w:hAnsi="SimSun"/>
          <w:sz w:val="21"/>
          <w:szCs w:val="21"/>
          <w:lang w:eastAsia="zh-CN"/>
        </w:rPr>
      </w:pPr>
      <w:r w:rsidRPr="00204B26">
        <w:rPr>
          <w:rFonts w:ascii="SimSun" w:eastAsia="SimSun" w:hAnsi="SimSun"/>
          <w:sz w:val="21"/>
          <w:szCs w:val="21"/>
          <w:lang w:eastAsia="zh-CN"/>
        </w:rPr>
        <w:t>(8)</w:t>
      </w:r>
      <w:r w:rsidRPr="00204B26">
        <w:rPr>
          <w:rFonts w:ascii="SimSun" w:eastAsia="SimSun" w:hAnsi="SimSun"/>
          <w:sz w:val="21"/>
          <w:szCs w:val="21"/>
          <w:lang w:eastAsia="zh-CN"/>
        </w:rPr>
        <w:tab/>
      </w:r>
      <w:proofErr w:type="gramStart"/>
      <w:r>
        <w:rPr>
          <w:rFonts w:ascii="SimSun" w:eastAsia="SimSun" w:hAnsi="SimSun" w:hint="eastAsia"/>
          <w:sz w:val="21"/>
          <w:szCs w:val="21"/>
          <w:lang w:eastAsia="zh-CN"/>
        </w:rPr>
        <w:t>被许可方应向授权机构支付[</w:t>
      </w:r>
      <w:proofErr w:type="gramEnd"/>
      <w:r w:rsidR="007B3B96">
        <w:rPr>
          <w:rFonts w:ascii="SimSun" w:eastAsia="SimSun" w:hAnsi="SimSun" w:hint="eastAsia"/>
          <w:sz w:val="21"/>
          <w:szCs w:val="21"/>
          <w:lang w:eastAsia="zh-CN"/>
        </w:rPr>
        <w:t>金额</w:t>
      </w:r>
      <w:r>
        <w:rPr>
          <w:rFonts w:ascii="SimSun" w:eastAsia="SimSun" w:hAnsi="SimSun" w:hint="eastAsia"/>
          <w:sz w:val="21"/>
          <w:szCs w:val="21"/>
          <w:lang w:eastAsia="zh-CN"/>
        </w:rPr>
        <w:t>]。</w:t>
      </w:r>
    </w:p>
    <w:p w:rsidR="004B7664" w:rsidRPr="00204B26" w:rsidRDefault="004B7664" w:rsidP="00D1417D">
      <w:pPr>
        <w:widowControl/>
        <w:adjustRightInd w:val="0"/>
        <w:spacing w:before="0" w:afterLines="50" w:line="340" w:lineRule="atLeast"/>
        <w:ind w:left="0" w:right="0"/>
        <w:contextualSpacing/>
        <w:rPr>
          <w:rFonts w:ascii="SimSun" w:eastAsia="SimSun" w:hAnsi="SimSun"/>
          <w:sz w:val="21"/>
          <w:szCs w:val="21"/>
          <w:lang w:eastAsia="zh-CN"/>
        </w:rPr>
      </w:pPr>
      <w:r w:rsidRPr="00204B26">
        <w:rPr>
          <w:rFonts w:ascii="SimSun" w:eastAsia="SimSun" w:hAnsi="SimSun"/>
          <w:sz w:val="21"/>
          <w:szCs w:val="21"/>
          <w:lang w:eastAsia="zh-CN"/>
        </w:rPr>
        <w:t>(9)</w:t>
      </w:r>
      <w:r w:rsidRPr="00204B26">
        <w:rPr>
          <w:rFonts w:ascii="SimSun" w:eastAsia="SimSun" w:hAnsi="SimSun"/>
          <w:sz w:val="21"/>
          <w:szCs w:val="21"/>
          <w:lang w:eastAsia="zh-CN"/>
        </w:rPr>
        <w:tab/>
      </w:r>
      <w:r>
        <w:rPr>
          <w:rFonts w:ascii="SimSun" w:eastAsia="SimSun" w:hAnsi="SimSun" w:hint="eastAsia"/>
          <w:sz w:val="21"/>
          <w:szCs w:val="21"/>
          <w:lang w:eastAsia="zh-CN"/>
        </w:rPr>
        <w:t>使用被许可资料必须署名，作品创作者为人所知</w:t>
      </w:r>
      <w:r w:rsidR="007B3B96">
        <w:rPr>
          <w:rFonts w:ascii="SimSun" w:eastAsia="SimSun" w:hAnsi="SimSun" w:hint="eastAsia"/>
          <w:sz w:val="21"/>
          <w:szCs w:val="21"/>
          <w:lang w:eastAsia="zh-CN"/>
        </w:rPr>
        <w:t>的，</w:t>
      </w:r>
      <w:r>
        <w:rPr>
          <w:rFonts w:ascii="SimSun" w:eastAsia="SimSun" w:hAnsi="SimSun" w:hint="eastAsia"/>
          <w:sz w:val="21"/>
          <w:szCs w:val="21"/>
          <w:lang w:eastAsia="zh-CN"/>
        </w:rPr>
        <w:t>注明</w:t>
      </w:r>
      <w:r w:rsidR="007B3B96">
        <w:rPr>
          <w:rFonts w:ascii="SimSun" w:eastAsia="SimSun" w:hAnsi="SimSun" w:hint="eastAsia"/>
          <w:sz w:val="21"/>
          <w:szCs w:val="21"/>
          <w:lang w:eastAsia="zh-CN"/>
        </w:rPr>
        <w:t>创作者；</w:t>
      </w:r>
      <w:r>
        <w:rPr>
          <w:rFonts w:ascii="SimSun" w:eastAsia="SimSun" w:hAnsi="SimSun" w:hint="eastAsia"/>
          <w:sz w:val="21"/>
          <w:szCs w:val="21"/>
          <w:lang w:eastAsia="zh-CN"/>
        </w:rPr>
        <w:t>创作者不明</w:t>
      </w:r>
      <w:r w:rsidR="007B3B96">
        <w:rPr>
          <w:rFonts w:ascii="SimSun" w:eastAsia="SimSun" w:hAnsi="SimSun" w:hint="eastAsia"/>
          <w:sz w:val="21"/>
          <w:szCs w:val="21"/>
          <w:lang w:eastAsia="zh-CN"/>
        </w:rPr>
        <w:t>的，</w:t>
      </w:r>
      <w:proofErr w:type="gramStart"/>
      <w:r>
        <w:rPr>
          <w:rFonts w:ascii="SimSun" w:eastAsia="SimSun" w:hAnsi="SimSun" w:hint="eastAsia"/>
          <w:sz w:val="21"/>
          <w:szCs w:val="21"/>
          <w:lang w:eastAsia="zh-CN"/>
        </w:rPr>
        <w:t>注明[</w:t>
      </w:r>
      <w:proofErr w:type="gramEnd"/>
      <w:r>
        <w:rPr>
          <w:rFonts w:ascii="SimSun" w:eastAsia="SimSun" w:hAnsi="SimSun" w:hint="eastAsia"/>
          <w:sz w:val="21"/>
          <w:szCs w:val="21"/>
          <w:lang w:eastAsia="zh-CN"/>
        </w:rPr>
        <w:t>授权机构的网址]。</w:t>
      </w:r>
    </w:p>
    <w:p w:rsidR="004B7664" w:rsidRPr="00204B26" w:rsidRDefault="004B7664" w:rsidP="00D1417D">
      <w:pPr>
        <w:widowControl/>
        <w:adjustRightInd w:val="0"/>
        <w:spacing w:before="0" w:afterLines="50" w:line="340" w:lineRule="atLeast"/>
        <w:ind w:left="0" w:right="0"/>
        <w:contextualSpacing/>
        <w:rPr>
          <w:rFonts w:ascii="SimSun" w:eastAsia="SimSun" w:hAnsi="SimSun"/>
          <w:sz w:val="21"/>
          <w:szCs w:val="21"/>
          <w:lang w:eastAsia="zh-CN"/>
        </w:rPr>
      </w:pPr>
      <w:r w:rsidRPr="00204B26">
        <w:rPr>
          <w:rFonts w:ascii="SimSun" w:eastAsia="SimSun" w:hAnsi="SimSun"/>
          <w:sz w:val="21"/>
          <w:szCs w:val="21"/>
          <w:lang w:eastAsia="zh-CN"/>
        </w:rPr>
        <w:t>(10)</w:t>
      </w:r>
      <w:r w:rsidRPr="00204B26">
        <w:rPr>
          <w:rFonts w:ascii="SimSun" w:eastAsia="SimSun" w:hAnsi="SimSun"/>
          <w:sz w:val="21"/>
          <w:szCs w:val="21"/>
          <w:lang w:eastAsia="zh-CN"/>
        </w:rPr>
        <w:tab/>
      </w:r>
      <w:r>
        <w:rPr>
          <w:rFonts w:ascii="SimSun" w:eastAsia="SimSun" w:hAnsi="SimSun" w:hint="eastAsia"/>
          <w:sz w:val="21"/>
          <w:szCs w:val="21"/>
          <w:lang w:eastAsia="zh-CN"/>
        </w:rPr>
        <w:t>任何被许可资料的所有权或版权，不</w:t>
      </w:r>
      <w:r w:rsidR="007B3B96">
        <w:rPr>
          <w:rFonts w:ascii="SimSun" w:eastAsia="SimSun" w:hAnsi="SimSun" w:hint="eastAsia"/>
          <w:sz w:val="21"/>
          <w:szCs w:val="21"/>
          <w:lang w:eastAsia="zh-CN"/>
        </w:rPr>
        <w:t>因</w:t>
      </w:r>
      <w:r>
        <w:rPr>
          <w:rFonts w:ascii="SimSun" w:eastAsia="SimSun" w:hAnsi="SimSun" w:hint="eastAsia"/>
          <w:sz w:val="21"/>
          <w:szCs w:val="21"/>
          <w:lang w:eastAsia="zh-CN"/>
        </w:rPr>
        <w:t>本许可的颁发而转给被许可方。</w:t>
      </w:r>
    </w:p>
    <w:p w:rsidR="004B7664" w:rsidRPr="00204B26" w:rsidRDefault="004B7664" w:rsidP="00D1417D">
      <w:pPr>
        <w:widowControl/>
        <w:adjustRightInd w:val="0"/>
        <w:spacing w:before="0" w:afterLines="50" w:line="340" w:lineRule="atLeast"/>
        <w:ind w:left="0" w:right="0"/>
        <w:contextualSpacing/>
        <w:rPr>
          <w:rFonts w:ascii="SimSun" w:eastAsia="SimSun" w:hAnsi="SimSun"/>
          <w:sz w:val="21"/>
          <w:szCs w:val="21"/>
          <w:lang w:eastAsia="zh-CN"/>
        </w:rPr>
      </w:pPr>
      <w:r w:rsidRPr="00204B26">
        <w:rPr>
          <w:rFonts w:ascii="SimSun" w:eastAsia="SimSun" w:hAnsi="SimSun"/>
          <w:sz w:val="21"/>
          <w:szCs w:val="21"/>
          <w:lang w:eastAsia="zh-CN"/>
        </w:rPr>
        <w:t>(11)</w:t>
      </w:r>
      <w:r w:rsidRPr="00204B26">
        <w:rPr>
          <w:rFonts w:ascii="SimSun" w:eastAsia="SimSun" w:hAnsi="SimSun"/>
          <w:sz w:val="21"/>
          <w:szCs w:val="21"/>
          <w:lang w:eastAsia="zh-CN"/>
        </w:rPr>
        <w:tab/>
      </w:r>
      <w:r>
        <w:rPr>
          <w:rFonts w:ascii="SimSun" w:eastAsia="SimSun" w:hAnsi="SimSun" w:hint="eastAsia"/>
          <w:sz w:val="21"/>
          <w:szCs w:val="21"/>
          <w:lang w:eastAsia="zh-CN"/>
        </w:rPr>
        <w:t>被许可资料仅根据本许可中列出的条款和条件使用的，被许可方不</w:t>
      </w:r>
      <w:r w:rsidR="007B3B96">
        <w:rPr>
          <w:rFonts w:ascii="SimSun" w:eastAsia="SimSun" w:hAnsi="SimSun" w:hint="eastAsia"/>
          <w:sz w:val="21"/>
          <w:szCs w:val="21"/>
          <w:lang w:eastAsia="zh-CN"/>
        </w:rPr>
        <w:t>为</w:t>
      </w:r>
      <w:r>
        <w:rPr>
          <w:rFonts w:ascii="SimSun" w:eastAsia="SimSun" w:hAnsi="SimSun" w:hint="eastAsia"/>
          <w:sz w:val="21"/>
          <w:szCs w:val="21"/>
          <w:lang w:eastAsia="zh-CN"/>
        </w:rPr>
        <w:t>第三方提</w:t>
      </w:r>
      <w:r w:rsidR="007B3B96">
        <w:rPr>
          <w:rFonts w:ascii="SimSun" w:eastAsia="SimSun" w:hAnsi="SimSun" w:hint="eastAsia"/>
          <w:sz w:val="21"/>
          <w:szCs w:val="21"/>
          <w:lang w:eastAsia="zh-CN"/>
        </w:rPr>
        <w:t>起</w:t>
      </w:r>
      <w:r>
        <w:rPr>
          <w:rFonts w:ascii="SimSun" w:eastAsia="SimSun" w:hAnsi="SimSun" w:hint="eastAsia"/>
          <w:sz w:val="21"/>
          <w:szCs w:val="21"/>
          <w:lang w:eastAsia="zh-CN"/>
        </w:rPr>
        <w:t>的</w:t>
      </w:r>
      <w:r w:rsidR="00D1417D">
        <w:rPr>
          <w:rFonts w:ascii="SimSun" w:eastAsia="SimSun" w:hAnsi="SimSun" w:hint="eastAsia"/>
          <w:sz w:val="21"/>
          <w:szCs w:val="21"/>
          <w:lang w:eastAsia="zh-CN"/>
        </w:rPr>
        <w:t>任何</w:t>
      </w:r>
      <w:r>
        <w:rPr>
          <w:rFonts w:ascii="SimSun" w:eastAsia="SimSun" w:hAnsi="SimSun" w:hint="eastAsia"/>
          <w:sz w:val="21"/>
          <w:szCs w:val="21"/>
          <w:lang w:eastAsia="zh-CN"/>
        </w:rPr>
        <w:t>版权侵权诉讼</w:t>
      </w:r>
      <w:r w:rsidR="00D1417D">
        <w:rPr>
          <w:rFonts w:ascii="SimSun" w:eastAsia="SimSun" w:hAnsi="SimSun" w:hint="eastAsia"/>
          <w:sz w:val="21"/>
          <w:szCs w:val="21"/>
          <w:lang w:eastAsia="zh-CN"/>
        </w:rPr>
        <w:t>引起的</w:t>
      </w:r>
      <w:r>
        <w:rPr>
          <w:rFonts w:ascii="SimSun" w:eastAsia="SimSun" w:hAnsi="SimSun" w:hint="eastAsia"/>
          <w:sz w:val="21"/>
          <w:szCs w:val="21"/>
          <w:lang w:eastAsia="zh-CN"/>
        </w:rPr>
        <w:t>任何损害赔偿、</w:t>
      </w:r>
      <w:r w:rsidR="007B3B96">
        <w:rPr>
          <w:rFonts w:ascii="SimSun" w:eastAsia="SimSun" w:hAnsi="SimSun" w:hint="eastAsia"/>
          <w:sz w:val="21"/>
          <w:szCs w:val="21"/>
          <w:lang w:eastAsia="zh-CN"/>
        </w:rPr>
        <w:t>债务</w:t>
      </w:r>
      <w:r w:rsidR="00D1417D">
        <w:rPr>
          <w:rFonts w:ascii="SimSun" w:eastAsia="SimSun" w:hAnsi="SimSun" w:hint="eastAsia"/>
          <w:sz w:val="21"/>
          <w:szCs w:val="21"/>
          <w:lang w:eastAsia="zh-CN"/>
        </w:rPr>
        <w:t>和开支</w:t>
      </w:r>
      <w:r>
        <w:rPr>
          <w:rFonts w:ascii="SimSun" w:eastAsia="SimSun" w:hAnsi="SimSun" w:hint="eastAsia"/>
          <w:sz w:val="21"/>
          <w:szCs w:val="21"/>
          <w:lang w:eastAsia="zh-CN"/>
        </w:rPr>
        <w:t>承担责任。</w:t>
      </w:r>
    </w:p>
    <w:p w:rsidR="004B7664" w:rsidRPr="00204B26" w:rsidRDefault="004B7664" w:rsidP="00D1417D">
      <w:pPr>
        <w:widowControl/>
        <w:adjustRightInd w:val="0"/>
        <w:spacing w:before="0" w:afterLines="50" w:line="340" w:lineRule="atLeast"/>
        <w:ind w:left="0" w:right="0"/>
        <w:contextualSpacing/>
        <w:rPr>
          <w:rFonts w:ascii="SimSun" w:eastAsia="SimSun" w:hAnsi="SimSun"/>
          <w:sz w:val="21"/>
          <w:szCs w:val="21"/>
          <w:lang w:eastAsia="zh-CN"/>
        </w:rPr>
      </w:pPr>
      <w:r w:rsidRPr="00204B26">
        <w:rPr>
          <w:rFonts w:ascii="SimSun" w:eastAsia="SimSun" w:hAnsi="SimSun"/>
          <w:sz w:val="21"/>
          <w:szCs w:val="21"/>
          <w:lang w:eastAsia="zh-CN"/>
        </w:rPr>
        <w:t>(12)</w:t>
      </w:r>
      <w:r w:rsidR="007B3B96">
        <w:rPr>
          <w:rFonts w:ascii="SimSun" w:eastAsia="SimSun" w:hAnsi="SimSun" w:hint="eastAsia"/>
          <w:sz w:val="21"/>
          <w:szCs w:val="21"/>
          <w:lang w:eastAsia="zh-CN"/>
        </w:rPr>
        <w:tab/>
      </w:r>
      <w:r>
        <w:rPr>
          <w:rFonts w:ascii="SimSun" w:eastAsia="SimSun" w:hAnsi="SimSun" w:hint="eastAsia"/>
          <w:sz w:val="21"/>
          <w:szCs w:val="21"/>
          <w:lang w:eastAsia="zh-CN"/>
        </w:rPr>
        <w:t>被许可方的行为超出了本许可中列出的条款和条件的，或者第三方的主张不以版权侵权为依据的</w:t>
      </w:r>
      <w:proofErr w:type="gramStart"/>
      <w:r>
        <w:rPr>
          <w:rFonts w:ascii="SimSun" w:eastAsia="SimSun" w:hAnsi="SimSun" w:hint="eastAsia"/>
          <w:sz w:val="21"/>
          <w:szCs w:val="21"/>
          <w:lang w:eastAsia="zh-CN"/>
        </w:rPr>
        <w:t>，</w:t>
      </w:r>
      <w:r w:rsidRPr="00204B26">
        <w:rPr>
          <w:rFonts w:ascii="SimSun" w:eastAsia="SimSun" w:hAnsi="SimSun"/>
          <w:sz w:val="21"/>
          <w:szCs w:val="21"/>
          <w:lang w:eastAsia="zh-CN"/>
        </w:rPr>
        <w:t>[</w:t>
      </w:r>
      <w:proofErr w:type="gramEnd"/>
      <w:r>
        <w:rPr>
          <w:rFonts w:ascii="SimSun" w:eastAsia="SimSun" w:hAnsi="SimSun" w:hint="eastAsia"/>
          <w:sz w:val="21"/>
          <w:szCs w:val="21"/>
          <w:lang w:eastAsia="zh-CN"/>
        </w:rPr>
        <w:t>授权机构</w:t>
      </w:r>
      <w:r w:rsidRPr="00204B26">
        <w:rPr>
          <w:rFonts w:ascii="SimSun" w:eastAsia="SimSun" w:hAnsi="SimSun"/>
          <w:sz w:val="21"/>
          <w:szCs w:val="21"/>
          <w:lang w:eastAsia="zh-CN"/>
        </w:rPr>
        <w:t>]</w:t>
      </w:r>
      <w:r>
        <w:rPr>
          <w:rFonts w:ascii="SimSun" w:eastAsia="SimSun" w:hAnsi="SimSun" w:hint="eastAsia"/>
          <w:sz w:val="21"/>
          <w:szCs w:val="21"/>
          <w:lang w:eastAsia="zh-CN"/>
        </w:rPr>
        <w:t>不为第三方的任何主张</w:t>
      </w:r>
      <w:r w:rsidR="00D1417D">
        <w:rPr>
          <w:rFonts w:ascii="SimSun" w:eastAsia="SimSun" w:hAnsi="SimSun" w:hint="eastAsia"/>
          <w:sz w:val="21"/>
          <w:szCs w:val="21"/>
          <w:lang w:eastAsia="zh-CN"/>
        </w:rPr>
        <w:t>引起</w:t>
      </w:r>
      <w:r>
        <w:rPr>
          <w:rFonts w:ascii="SimSun" w:eastAsia="SimSun" w:hAnsi="SimSun" w:hint="eastAsia"/>
          <w:sz w:val="21"/>
          <w:szCs w:val="21"/>
          <w:lang w:eastAsia="zh-CN"/>
        </w:rPr>
        <w:t>的任何损害赔偿、</w:t>
      </w:r>
      <w:r w:rsidR="00D1417D">
        <w:rPr>
          <w:rFonts w:ascii="SimSun" w:eastAsia="SimSun" w:hAnsi="SimSun" w:hint="eastAsia"/>
          <w:sz w:val="21"/>
          <w:szCs w:val="21"/>
          <w:lang w:eastAsia="zh-CN"/>
        </w:rPr>
        <w:t>债务</w:t>
      </w:r>
      <w:r>
        <w:rPr>
          <w:rFonts w:ascii="SimSun" w:eastAsia="SimSun" w:hAnsi="SimSun" w:hint="eastAsia"/>
          <w:sz w:val="21"/>
          <w:szCs w:val="21"/>
          <w:lang w:eastAsia="zh-CN"/>
        </w:rPr>
        <w:t>和</w:t>
      </w:r>
      <w:r w:rsidR="00D1417D">
        <w:rPr>
          <w:rFonts w:ascii="SimSun" w:eastAsia="SimSun" w:hAnsi="SimSun" w:hint="eastAsia"/>
          <w:sz w:val="21"/>
          <w:szCs w:val="21"/>
          <w:lang w:eastAsia="zh-CN"/>
        </w:rPr>
        <w:t>开支</w:t>
      </w:r>
      <w:r>
        <w:rPr>
          <w:rFonts w:ascii="SimSun" w:eastAsia="SimSun" w:hAnsi="SimSun" w:hint="eastAsia"/>
          <w:sz w:val="21"/>
          <w:szCs w:val="21"/>
          <w:lang w:eastAsia="zh-CN"/>
        </w:rPr>
        <w:t>承担责任。</w:t>
      </w:r>
    </w:p>
    <w:p w:rsidR="004B7664" w:rsidRPr="00204B26" w:rsidRDefault="004B7664" w:rsidP="00D1417D">
      <w:pPr>
        <w:widowControl/>
        <w:adjustRightInd w:val="0"/>
        <w:spacing w:before="0" w:afterLines="50" w:line="340" w:lineRule="atLeast"/>
        <w:ind w:left="0" w:right="0"/>
        <w:contextualSpacing/>
        <w:rPr>
          <w:rFonts w:ascii="SimSun" w:eastAsia="SimSun" w:hAnsi="SimSun"/>
          <w:sz w:val="21"/>
          <w:szCs w:val="21"/>
          <w:lang w:eastAsia="zh-CN"/>
        </w:rPr>
      </w:pPr>
      <w:r w:rsidRPr="00204B26">
        <w:rPr>
          <w:rFonts w:ascii="SimSun" w:eastAsia="SimSun" w:hAnsi="SimSun"/>
          <w:sz w:val="21"/>
          <w:szCs w:val="21"/>
          <w:lang w:eastAsia="zh-CN"/>
        </w:rPr>
        <w:t>(13)</w:t>
      </w:r>
      <w:r w:rsidRPr="00204B26">
        <w:rPr>
          <w:rFonts w:ascii="SimSun" w:eastAsia="SimSun" w:hAnsi="SimSun"/>
          <w:sz w:val="21"/>
          <w:szCs w:val="21"/>
          <w:lang w:eastAsia="zh-CN"/>
        </w:rPr>
        <w:tab/>
      </w:r>
      <w:r>
        <w:rPr>
          <w:rFonts w:ascii="SimSun" w:eastAsia="SimSun" w:hAnsi="SimSun" w:hint="eastAsia"/>
          <w:sz w:val="21"/>
          <w:szCs w:val="21"/>
          <w:lang w:eastAsia="zh-CN"/>
        </w:rPr>
        <w:t>对被许可资料的任何使用方式未经本许可明</w:t>
      </w:r>
      <w:r w:rsidR="00D1417D">
        <w:rPr>
          <w:rFonts w:ascii="SimSun" w:eastAsia="SimSun" w:hAnsi="SimSun" w:hint="eastAsia"/>
          <w:sz w:val="21"/>
          <w:szCs w:val="21"/>
          <w:lang w:eastAsia="zh-CN"/>
        </w:rPr>
        <w:t>文</w:t>
      </w:r>
      <w:r>
        <w:rPr>
          <w:rFonts w:ascii="SimSun" w:eastAsia="SimSun" w:hAnsi="SimSun" w:hint="eastAsia"/>
          <w:sz w:val="21"/>
          <w:szCs w:val="21"/>
          <w:lang w:eastAsia="zh-CN"/>
        </w:rPr>
        <w:t>授权的，可能导致许可终止，被授权机构不退还许可费。</w:t>
      </w:r>
    </w:p>
    <w:p w:rsidR="0079433E" w:rsidRPr="008B39A3" w:rsidRDefault="004B7664" w:rsidP="008B39A3">
      <w:pPr>
        <w:pStyle w:val="Heading3"/>
        <w:spacing w:beforeLines="100" w:afterLines="100" w:after="240"/>
        <w:ind w:left="0" w:right="0"/>
        <w:jc w:val="left"/>
        <w:rPr>
          <w:sz w:val="21"/>
          <w:szCs w:val="22"/>
          <w:lang w:eastAsia="zh-CN"/>
        </w:rPr>
      </w:pPr>
      <w:r>
        <w:rPr>
          <w:rFonts w:ascii="SimSun" w:eastAsia="SimSun" w:hAnsi="SimSun" w:hint="eastAsia"/>
          <w:sz w:val="21"/>
          <w:szCs w:val="21"/>
          <w:lang w:eastAsia="zh-CN"/>
        </w:rPr>
        <w:t>定  义</w:t>
      </w:r>
    </w:p>
    <w:p w:rsidR="004B7664" w:rsidRPr="00204B26" w:rsidRDefault="004B7664" w:rsidP="008B39A3">
      <w:pPr>
        <w:widowControl/>
        <w:adjustRightInd w:val="0"/>
        <w:snapToGrid w:val="0"/>
        <w:spacing w:before="0" w:afterLines="50" w:line="340" w:lineRule="atLeast"/>
        <w:ind w:left="0" w:right="0"/>
        <w:rPr>
          <w:rFonts w:ascii="SimSun" w:eastAsia="SimSun" w:hAnsi="SimSun"/>
          <w:sz w:val="21"/>
          <w:szCs w:val="21"/>
          <w:lang w:eastAsia="zh-CN"/>
        </w:rPr>
      </w:pPr>
      <w:r w:rsidRPr="00204B26">
        <w:rPr>
          <w:rFonts w:ascii="SimSun" w:eastAsia="SimSun" w:hAnsi="SimSun"/>
          <w:sz w:val="21"/>
          <w:szCs w:val="21"/>
          <w:lang w:eastAsia="zh-CN"/>
        </w:rPr>
        <w:t>“</w:t>
      </w:r>
      <w:r>
        <w:rPr>
          <w:rFonts w:ascii="SimSun" w:eastAsia="SimSun" w:hAnsi="SimSun" w:hint="eastAsia"/>
          <w:sz w:val="21"/>
          <w:szCs w:val="21"/>
          <w:lang w:eastAsia="zh-CN"/>
        </w:rPr>
        <w:t>被许可方</w:t>
      </w:r>
      <w:r w:rsidRPr="00204B26">
        <w:rPr>
          <w:rFonts w:ascii="SimSun" w:eastAsia="SimSun" w:hAnsi="SimSun"/>
          <w:sz w:val="21"/>
          <w:szCs w:val="21"/>
          <w:lang w:eastAsia="zh-CN"/>
        </w:rPr>
        <w:t>”</w:t>
      </w:r>
      <w:r>
        <w:rPr>
          <w:rFonts w:ascii="SimSun" w:eastAsia="SimSun" w:hAnsi="SimSun" w:hint="eastAsia"/>
          <w:sz w:val="21"/>
          <w:szCs w:val="21"/>
          <w:lang w:eastAsia="zh-CN"/>
        </w:rPr>
        <w:t>是指本许可中指明为被许可方的人或机构。</w:t>
      </w:r>
    </w:p>
    <w:p w:rsidR="004B7664" w:rsidRPr="00204B26" w:rsidRDefault="004B7664" w:rsidP="008B39A3">
      <w:pPr>
        <w:widowControl/>
        <w:adjustRightInd w:val="0"/>
        <w:snapToGrid w:val="0"/>
        <w:spacing w:before="0" w:afterLines="50" w:line="340" w:lineRule="atLeast"/>
        <w:ind w:left="0" w:right="0"/>
        <w:rPr>
          <w:rFonts w:ascii="SimSun" w:eastAsia="SimSun" w:hAnsi="SimSun"/>
          <w:sz w:val="21"/>
          <w:szCs w:val="21"/>
          <w:lang w:eastAsia="zh-CN"/>
        </w:rPr>
      </w:pPr>
      <w:r w:rsidRPr="00204B26">
        <w:rPr>
          <w:rFonts w:ascii="SimSun" w:eastAsia="SimSun" w:hAnsi="SimSun"/>
          <w:sz w:val="21"/>
          <w:szCs w:val="21"/>
          <w:lang w:eastAsia="zh-CN"/>
        </w:rPr>
        <w:t>“</w:t>
      </w:r>
      <w:r>
        <w:rPr>
          <w:rFonts w:ascii="SimSun" w:eastAsia="SimSun" w:hAnsi="SimSun" w:hint="eastAsia"/>
          <w:sz w:val="21"/>
          <w:szCs w:val="21"/>
          <w:lang w:eastAsia="zh-CN"/>
        </w:rPr>
        <w:t>被许可资料</w:t>
      </w:r>
      <w:r w:rsidRPr="00204B26">
        <w:rPr>
          <w:rFonts w:ascii="SimSun" w:eastAsia="SimSun" w:hAnsi="SimSun"/>
          <w:sz w:val="21"/>
          <w:szCs w:val="21"/>
          <w:lang w:eastAsia="zh-CN"/>
        </w:rPr>
        <w:t>”</w:t>
      </w:r>
      <w:proofErr w:type="gramStart"/>
      <w:r>
        <w:rPr>
          <w:rFonts w:ascii="SimSun" w:eastAsia="SimSun" w:hAnsi="SimSun" w:hint="eastAsia"/>
          <w:sz w:val="21"/>
          <w:szCs w:val="21"/>
          <w:lang w:eastAsia="zh-CN"/>
        </w:rPr>
        <w:t>是指上文第</w:t>
      </w:r>
      <w:r w:rsidRPr="00204B26">
        <w:rPr>
          <w:rFonts w:ascii="SimSun" w:eastAsia="SimSun" w:hAnsi="SimSun"/>
          <w:sz w:val="21"/>
          <w:szCs w:val="21"/>
          <w:lang w:eastAsia="zh-CN"/>
        </w:rPr>
        <w:t>(</w:t>
      </w:r>
      <w:proofErr w:type="gramEnd"/>
      <w:r w:rsidRPr="00204B26">
        <w:rPr>
          <w:rFonts w:ascii="SimSun" w:eastAsia="SimSun" w:hAnsi="SimSun"/>
          <w:sz w:val="21"/>
          <w:szCs w:val="21"/>
          <w:lang w:eastAsia="zh-CN"/>
        </w:rPr>
        <w:t>1)</w:t>
      </w:r>
      <w:r>
        <w:rPr>
          <w:rFonts w:ascii="SimSun" w:eastAsia="SimSun" w:hAnsi="SimSun" w:hint="eastAsia"/>
          <w:sz w:val="21"/>
          <w:szCs w:val="21"/>
          <w:lang w:eastAsia="zh-CN"/>
        </w:rPr>
        <w:t>段中指明的资料。</w:t>
      </w:r>
    </w:p>
    <w:p w:rsidR="004B7664" w:rsidRPr="004B0FD3" w:rsidRDefault="004B7664" w:rsidP="008B39A3">
      <w:pPr>
        <w:widowControl/>
        <w:adjustRightInd w:val="0"/>
        <w:snapToGrid w:val="0"/>
        <w:spacing w:before="0" w:afterLines="50" w:line="340" w:lineRule="atLeast"/>
        <w:ind w:left="0" w:right="0"/>
        <w:rPr>
          <w:iCs/>
          <w:lang w:eastAsia="zh-CN"/>
        </w:rPr>
      </w:pPr>
      <w:r w:rsidRPr="00204B26">
        <w:rPr>
          <w:rFonts w:ascii="SimSun" w:eastAsia="SimSun" w:hAnsi="SimSun"/>
          <w:sz w:val="21"/>
          <w:szCs w:val="21"/>
          <w:lang w:eastAsia="zh-CN"/>
        </w:rPr>
        <w:t>“</w:t>
      </w:r>
      <w:r>
        <w:rPr>
          <w:rFonts w:ascii="SimSun" w:eastAsia="SimSun" w:hAnsi="SimSun" w:hint="eastAsia"/>
          <w:sz w:val="21"/>
          <w:szCs w:val="21"/>
          <w:lang w:eastAsia="zh-CN"/>
        </w:rPr>
        <w:t>本许可</w:t>
      </w:r>
      <w:r w:rsidRPr="00204B26">
        <w:rPr>
          <w:rFonts w:ascii="SimSun" w:eastAsia="SimSun" w:hAnsi="SimSun"/>
          <w:sz w:val="21"/>
          <w:szCs w:val="21"/>
          <w:lang w:eastAsia="zh-CN"/>
        </w:rPr>
        <w:t>”</w:t>
      </w:r>
      <w:r>
        <w:rPr>
          <w:rFonts w:ascii="SimSun" w:eastAsia="SimSun" w:hAnsi="SimSun" w:hint="eastAsia"/>
          <w:sz w:val="21"/>
          <w:szCs w:val="21"/>
          <w:lang w:eastAsia="zh-CN"/>
        </w:rPr>
        <w:t>是指本协议，包括其中</w:t>
      </w:r>
      <w:r w:rsidR="00D1417D">
        <w:rPr>
          <w:rFonts w:ascii="SimSun" w:eastAsia="SimSun" w:hAnsi="SimSun" w:hint="eastAsia"/>
          <w:sz w:val="21"/>
          <w:szCs w:val="21"/>
          <w:lang w:eastAsia="zh-CN"/>
        </w:rPr>
        <w:t>订</w:t>
      </w:r>
      <w:r>
        <w:rPr>
          <w:rFonts w:ascii="SimSun" w:eastAsia="SimSun" w:hAnsi="SimSun" w:hint="eastAsia"/>
          <w:sz w:val="21"/>
          <w:szCs w:val="21"/>
          <w:lang w:eastAsia="zh-CN"/>
        </w:rPr>
        <w:t>明的条款和条件。</w:t>
      </w:r>
    </w:p>
    <w:p w:rsidR="008B39A3" w:rsidRDefault="008B39A3" w:rsidP="008B39A3">
      <w:pPr>
        <w:pStyle w:val="Endofdocument-Annex"/>
        <w:widowControl/>
        <w:spacing w:before="0" w:afterLines="50" w:line="340" w:lineRule="atLeast"/>
        <w:ind w:right="0"/>
        <w:rPr>
          <w:rFonts w:ascii="KaiTi" w:eastAsia="KaiTi" w:hAnsi="KaiTi"/>
          <w:sz w:val="21"/>
          <w:szCs w:val="21"/>
          <w:lang w:eastAsia="zh-CN"/>
        </w:rPr>
      </w:pPr>
    </w:p>
    <w:p w:rsidR="00292950" w:rsidRPr="008B39A3" w:rsidRDefault="004B7664" w:rsidP="00FD0D40">
      <w:pPr>
        <w:pStyle w:val="Endofdocument-Annex"/>
        <w:widowControl/>
        <w:spacing w:before="0" w:afterLines="50" w:line="340" w:lineRule="atLeast"/>
        <w:ind w:right="0"/>
        <w:rPr>
          <w:sz w:val="21"/>
          <w:szCs w:val="22"/>
        </w:rPr>
      </w:pPr>
      <w:r w:rsidRPr="001B4A9B">
        <w:rPr>
          <w:rFonts w:ascii="KaiTi" w:eastAsia="KaiTi" w:hAnsi="KaiTi"/>
          <w:sz w:val="21"/>
          <w:szCs w:val="21"/>
        </w:rPr>
        <w:t>[</w:t>
      </w:r>
      <w:r>
        <w:rPr>
          <w:rFonts w:ascii="KaiTi" w:eastAsia="KaiTi" w:hAnsi="KaiTi" w:hint="eastAsia"/>
          <w:sz w:val="21"/>
          <w:szCs w:val="21"/>
          <w:lang w:eastAsia="zh-CN"/>
        </w:rPr>
        <w:t>后接附录三</w:t>
      </w:r>
      <w:r w:rsidRPr="001B4A9B">
        <w:rPr>
          <w:rFonts w:ascii="KaiTi" w:eastAsia="KaiTi" w:hAnsi="KaiTi"/>
          <w:sz w:val="21"/>
          <w:szCs w:val="21"/>
        </w:rPr>
        <w:t>]</w:t>
      </w:r>
    </w:p>
    <w:p w:rsidR="003176D5" w:rsidRPr="008B39A3" w:rsidRDefault="003176D5" w:rsidP="00E54F2A">
      <w:pPr>
        <w:pStyle w:val="Heading1"/>
        <w:ind w:left="0" w:right="-1"/>
        <w:jc w:val="left"/>
        <w:rPr>
          <w:sz w:val="21"/>
          <w:szCs w:val="22"/>
        </w:rPr>
        <w:sectPr w:rsidR="003176D5" w:rsidRPr="008B39A3" w:rsidSect="00584FAD">
          <w:headerReference w:type="default" r:id="rId17"/>
          <w:headerReference w:type="first" r:id="rId18"/>
          <w:endnotePr>
            <w:numFmt w:val="decimal"/>
          </w:endnotePr>
          <w:pgSz w:w="11907" w:h="16840" w:code="9"/>
          <w:pgMar w:top="567" w:right="1134" w:bottom="1418" w:left="1418" w:header="510" w:footer="1021" w:gutter="0"/>
          <w:cols w:space="720"/>
          <w:titlePg/>
          <w:docGrid w:linePitch="299"/>
        </w:sectPr>
      </w:pPr>
    </w:p>
    <w:p w:rsidR="00D92F44" w:rsidRPr="00247D47" w:rsidRDefault="000C0E60" w:rsidP="00247D47">
      <w:pPr>
        <w:pStyle w:val="Heading1"/>
        <w:spacing w:beforeLines="100" w:afterLines="100" w:after="240" w:line="340" w:lineRule="atLeast"/>
        <w:ind w:left="0" w:right="0"/>
        <w:rPr>
          <w:rFonts w:ascii="SimHei" w:eastAsia="SimHei" w:hAnsi="SimHei"/>
          <w:b w:val="0"/>
          <w:sz w:val="21"/>
          <w:lang w:eastAsia="zh-CN"/>
        </w:rPr>
      </w:pPr>
      <w:r w:rsidRPr="00247D47">
        <w:rPr>
          <w:rFonts w:ascii="SimHei" w:eastAsia="SimHei" w:hAnsi="SimHei" w:hint="eastAsia"/>
          <w:b w:val="0"/>
          <w:sz w:val="21"/>
          <w:lang w:eastAsia="zh-CN"/>
        </w:rPr>
        <w:lastRenderedPageBreak/>
        <w:t>附录三：孤儿作品</w:t>
      </w:r>
      <w:r w:rsidR="00D92F44" w:rsidRPr="00247D47">
        <w:rPr>
          <w:rFonts w:ascii="SimHei" w:eastAsia="SimHei" w:hAnsi="SimHei"/>
          <w:b w:val="0"/>
          <w:sz w:val="21"/>
          <w:lang w:eastAsia="zh-CN"/>
        </w:rPr>
        <w:t>SCHEMA</w:t>
      </w:r>
      <w:r w:rsidRPr="00247D47">
        <w:rPr>
          <w:rFonts w:ascii="SimHei" w:eastAsia="SimHei" w:hAnsi="SimHei" w:hint="eastAsia"/>
          <w:b w:val="0"/>
          <w:sz w:val="21"/>
          <w:lang w:eastAsia="zh-CN"/>
        </w:rPr>
        <w:t>草案</w:t>
      </w:r>
    </w:p>
    <w:p w:rsidR="006706FF" w:rsidRDefault="006706FF" w:rsidP="00E54F2A">
      <w:pPr>
        <w:ind w:left="0" w:right="-1"/>
        <w:jc w:val="left"/>
      </w:pPr>
    </w:p>
    <w:p w:rsidR="0079433E" w:rsidRPr="000C0E60" w:rsidRDefault="006706FF" w:rsidP="00FD0D40">
      <w:pPr>
        <w:pStyle w:val="Endofdocument-Annex"/>
        <w:spacing w:before="0" w:afterLines="50" w:line="340" w:lineRule="atLeast"/>
        <w:ind w:right="0"/>
        <w:jc w:val="left"/>
        <w:rPr>
          <w:rFonts w:ascii="KaiTi" w:eastAsia="KaiTi" w:hAnsi="KaiTi"/>
          <w:sz w:val="21"/>
          <w:szCs w:val="21"/>
        </w:rPr>
      </w:pPr>
      <w:r w:rsidRPr="000C0E60">
        <w:rPr>
          <w:rFonts w:ascii="KaiTi" w:eastAsia="KaiTi" w:hAnsi="KaiTi"/>
          <w:sz w:val="21"/>
          <w:szCs w:val="21"/>
        </w:rPr>
        <w:t>[</w:t>
      </w:r>
      <w:r w:rsidR="000C0E60" w:rsidRPr="000C0E60">
        <w:rPr>
          <w:rFonts w:ascii="KaiTi" w:eastAsia="KaiTi" w:hAnsi="KaiTi" w:hint="eastAsia"/>
          <w:sz w:val="21"/>
          <w:szCs w:val="21"/>
          <w:lang w:eastAsia="zh-CN"/>
        </w:rPr>
        <w:t>附件和文件完</w:t>
      </w:r>
      <w:r w:rsidRPr="000C0E60">
        <w:rPr>
          <w:rFonts w:ascii="KaiTi" w:eastAsia="KaiTi" w:hAnsi="KaiTi"/>
          <w:sz w:val="21"/>
          <w:szCs w:val="21"/>
        </w:rPr>
        <w:t>]</w:t>
      </w:r>
      <w:r w:rsidR="001F7E4D" w:rsidRPr="000C0E60">
        <w:rPr>
          <w:rFonts w:ascii="KaiTi" w:eastAsia="KaiTi" w:hAnsi="KaiTi"/>
          <w:noProof/>
          <w:sz w:val="21"/>
          <w:szCs w:val="21"/>
        </w:rPr>
        <w:drawing>
          <wp:anchor distT="79248" distB="127127" distL="211836" distR="220472" simplePos="0" relativeHeight="251657728" behindDoc="0" locked="0" layoutInCell="1" allowOverlap="1" wp14:anchorId="29E7C4B1" wp14:editId="3B7176D8">
            <wp:simplePos x="0" y="0"/>
            <wp:positionH relativeFrom="margin">
              <wp:posOffset>-230124</wp:posOffset>
            </wp:positionH>
            <wp:positionV relativeFrom="margin">
              <wp:posOffset>755523</wp:posOffset>
            </wp:positionV>
            <wp:extent cx="6338062" cy="6865620"/>
            <wp:effectExtent l="114300" t="95250" r="139065" b="16383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9" cstate="print"/>
                    <a:srcRect/>
                    <a:stretch>
                      <a:fillRect/>
                    </a:stretch>
                  </pic:blipFill>
                  <pic:spPr bwMode="auto">
                    <a:xfrm>
                      <a:off x="0" y="0"/>
                      <a:ext cx="6337935" cy="68656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sectPr w:rsidR="0079433E" w:rsidRPr="000C0E60" w:rsidSect="00584FAD">
      <w:headerReference w:type="first" r:id="rId2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C2D" w:rsidRDefault="00A42C2D">
      <w:r>
        <w:separator/>
      </w:r>
    </w:p>
  </w:endnote>
  <w:endnote w:type="continuationSeparator" w:id="0">
    <w:p w:rsidR="00A42C2D" w:rsidRDefault="00A42C2D" w:rsidP="003B38C1">
      <w:r>
        <w:separator/>
      </w:r>
    </w:p>
    <w:p w:rsidR="00A42C2D" w:rsidRPr="003B38C1" w:rsidRDefault="00A42C2D" w:rsidP="003B38C1">
      <w:pPr>
        <w:spacing w:after="60"/>
        <w:rPr>
          <w:sz w:val="17"/>
        </w:rPr>
      </w:pPr>
      <w:r>
        <w:rPr>
          <w:sz w:val="17"/>
        </w:rPr>
        <w:t>[Endnote continued from previous page]</w:t>
      </w:r>
    </w:p>
  </w:endnote>
  <w:endnote w:type="continuationNotice" w:id="1">
    <w:p w:rsidR="00A42C2D" w:rsidRPr="003B38C1" w:rsidRDefault="00A42C2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C2D" w:rsidRDefault="00A42C2D">
      <w:r>
        <w:separator/>
      </w:r>
    </w:p>
  </w:footnote>
  <w:footnote w:type="continuationSeparator" w:id="0">
    <w:p w:rsidR="00A42C2D" w:rsidRDefault="00A42C2D" w:rsidP="008B60B2">
      <w:r>
        <w:separator/>
      </w:r>
    </w:p>
    <w:p w:rsidR="00A42C2D" w:rsidRPr="00ED77FB" w:rsidRDefault="00A42C2D" w:rsidP="008B60B2">
      <w:pPr>
        <w:spacing w:after="60"/>
        <w:rPr>
          <w:sz w:val="17"/>
          <w:szCs w:val="17"/>
        </w:rPr>
      </w:pPr>
      <w:r w:rsidRPr="00ED77FB">
        <w:rPr>
          <w:sz w:val="17"/>
          <w:szCs w:val="17"/>
        </w:rPr>
        <w:t>[Footnote continued from previous page]</w:t>
      </w:r>
    </w:p>
  </w:footnote>
  <w:footnote w:type="continuationNotice" w:id="1">
    <w:p w:rsidR="00A42C2D" w:rsidRPr="00ED77FB" w:rsidRDefault="00A42C2D" w:rsidP="008B60B2">
      <w:pPr>
        <w:spacing w:before="60"/>
        <w:jc w:val="right"/>
        <w:rPr>
          <w:sz w:val="17"/>
          <w:szCs w:val="17"/>
        </w:rPr>
      </w:pPr>
      <w:r w:rsidRPr="00ED77FB">
        <w:rPr>
          <w:sz w:val="17"/>
          <w:szCs w:val="17"/>
        </w:rPr>
        <w:t>[Footnote continued on next page]</w:t>
      </w:r>
    </w:p>
  </w:footnote>
  <w:footnote w:id="2">
    <w:p w:rsidR="004B7664" w:rsidRPr="00247D47" w:rsidRDefault="004B7664" w:rsidP="00247D47">
      <w:pPr>
        <w:pStyle w:val="FootnoteText"/>
        <w:tabs>
          <w:tab w:val="left" w:pos="284"/>
        </w:tabs>
        <w:spacing w:before="0" w:after="0"/>
        <w:ind w:left="0" w:right="0"/>
        <w:rPr>
          <w:rFonts w:ascii="SimSun" w:eastAsia="SimSun" w:hAnsi="SimSun"/>
          <w:szCs w:val="18"/>
          <w:lang w:val="en-GB"/>
        </w:rPr>
      </w:pPr>
      <w:r w:rsidRPr="00247D47">
        <w:rPr>
          <w:rStyle w:val="FootnoteReference"/>
          <w:rFonts w:ascii="SimSun" w:eastAsia="SimSun" w:hAnsi="SimSun"/>
          <w:szCs w:val="18"/>
        </w:rPr>
        <w:footnoteRef/>
      </w:r>
      <w:r w:rsidRPr="00247D47">
        <w:rPr>
          <w:rFonts w:ascii="SimSun" w:eastAsia="SimSun" w:hAnsi="SimSun"/>
          <w:szCs w:val="18"/>
        </w:rPr>
        <w:t xml:space="preserve"> </w:t>
      </w:r>
      <w:r w:rsidRPr="00247D47">
        <w:rPr>
          <w:rFonts w:ascii="SimSun" w:eastAsia="SimSun" w:hAnsi="SimSun"/>
          <w:szCs w:val="18"/>
        </w:rPr>
        <w:tab/>
      </w:r>
      <w:hyperlink r:id="rId1" w:history="1">
        <w:r w:rsidRPr="00247D47">
          <w:rPr>
            <w:rStyle w:val="Hyperlink"/>
            <w:rFonts w:ascii="SimSun" w:eastAsia="SimSun" w:hAnsi="SimSun"/>
            <w:spacing w:val="2"/>
            <w:w w:val="107"/>
            <w:szCs w:val="18"/>
          </w:rPr>
          <w:t>http://ww</w:t>
        </w:r>
        <w:r w:rsidRPr="00247D47">
          <w:rPr>
            <w:rStyle w:val="Hyperlink"/>
            <w:rFonts w:ascii="SimSun" w:eastAsia="SimSun" w:hAnsi="SimSun"/>
            <w:spacing w:val="-7"/>
            <w:w w:val="107"/>
            <w:szCs w:val="18"/>
          </w:rPr>
          <w:t>w</w:t>
        </w:r>
        <w:r w:rsidRPr="00247D47">
          <w:rPr>
            <w:rStyle w:val="Hyperlink"/>
            <w:rFonts w:ascii="SimSun" w:eastAsia="SimSun" w:hAnsi="SimSun"/>
            <w:spacing w:val="2"/>
            <w:w w:val="101"/>
            <w:szCs w:val="18"/>
          </w:rPr>
          <w:t>.legislation.go</w:t>
        </w:r>
        <w:r w:rsidRPr="00247D47">
          <w:rPr>
            <w:rStyle w:val="Hyperlink"/>
            <w:rFonts w:ascii="SimSun" w:eastAsia="SimSun" w:hAnsi="SimSun"/>
            <w:spacing w:val="-10"/>
            <w:w w:val="101"/>
            <w:szCs w:val="18"/>
          </w:rPr>
          <w:t>v</w:t>
        </w:r>
        <w:r w:rsidRPr="00247D47">
          <w:rPr>
            <w:rStyle w:val="Hyperlink"/>
            <w:rFonts w:ascii="SimSun" w:eastAsia="SimSun" w:hAnsi="SimSun"/>
            <w:spacing w:val="2"/>
            <w:w w:val="103"/>
            <w:szCs w:val="18"/>
          </w:rPr>
          <w:t>.uk/ukpga/2013/24/contents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8DA" w:rsidRDefault="001D08DA" w:rsidP="00032DB8">
    <w:pPr>
      <w:ind w:left="102" w:right="720"/>
      <w:contextualSpacing/>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8DA" w:rsidRPr="00BB3631" w:rsidRDefault="001D08DA" w:rsidP="004B7664">
    <w:pPr>
      <w:adjustRightInd w:val="0"/>
      <w:spacing w:before="0" w:after="0"/>
      <w:ind w:left="0" w:right="0"/>
      <w:jc w:val="right"/>
      <w:rPr>
        <w:rFonts w:ascii="SimSun" w:eastAsia="SimSun" w:hAnsi="SimSun"/>
        <w:sz w:val="21"/>
        <w:szCs w:val="21"/>
      </w:rPr>
    </w:pPr>
    <w:r w:rsidRPr="00BB3631">
      <w:rPr>
        <w:rFonts w:ascii="SimSun" w:eastAsia="SimSun" w:hAnsi="SimSun"/>
        <w:sz w:val="21"/>
        <w:szCs w:val="21"/>
      </w:rPr>
      <w:t>CWS/4/3</w:t>
    </w:r>
  </w:p>
  <w:p w:rsidR="001D08DA" w:rsidRDefault="00BB3631" w:rsidP="004B7664">
    <w:pPr>
      <w:adjustRightInd w:val="0"/>
      <w:spacing w:before="0" w:after="0"/>
      <w:ind w:left="0" w:right="0"/>
      <w:jc w:val="right"/>
      <w:rPr>
        <w:rFonts w:ascii="SimSun" w:eastAsia="SimSun" w:hAnsi="SimSun"/>
        <w:sz w:val="21"/>
        <w:szCs w:val="21"/>
        <w:lang w:eastAsia="zh-CN"/>
      </w:rPr>
    </w:pPr>
    <w:r>
      <w:rPr>
        <w:rFonts w:ascii="SimSun" w:eastAsia="SimSun" w:hAnsi="SimSun" w:hint="eastAsia"/>
        <w:sz w:val="21"/>
        <w:szCs w:val="21"/>
        <w:lang w:eastAsia="zh-CN"/>
      </w:rPr>
      <w:t>附</w:t>
    </w:r>
    <w:r w:rsidR="004B7664">
      <w:rPr>
        <w:rFonts w:ascii="SimSun" w:eastAsia="SimSun" w:hAnsi="SimSun" w:hint="eastAsia"/>
        <w:sz w:val="21"/>
        <w:szCs w:val="21"/>
        <w:lang w:eastAsia="zh-CN"/>
      </w:rPr>
      <w:t xml:space="preserve">　</w:t>
    </w:r>
    <w:r>
      <w:rPr>
        <w:rFonts w:ascii="SimSun" w:eastAsia="SimSun" w:hAnsi="SimSun" w:hint="eastAsia"/>
        <w:sz w:val="21"/>
        <w:szCs w:val="21"/>
        <w:lang w:eastAsia="zh-CN"/>
      </w:rPr>
      <w:t>件</w:t>
    </w:r>
  </w:p>
  <w:p w:rsidR="004B7664" w:rsidRDefault="004B7664" w:rsidP="004B7664">
    <w:pPr>
      <w:adjustRightInd w:val="0"/>
      <w:spacing w:before="0" w:after="0"/>
      <w:ind w:left="0" w:right="0"/>
      <w:jc w:val="right"/>
      <w:rPr>
        <w:rFonts w:ascii="SimSun" w:eastAsia="SimSun" w:hAnsi="SimSun"/>
        <w:sz w:val="21"/>
        <w:szCs w:val="21"/>
        <w:lang w:eastAsia="zh-CN"/>
      </w:rPr>
    </w:pPr>
  </w:p>
  <w:p w:rsidR="004B7664" w:rsidRDefault="004B7664" w:rsidP="004B7664">
    <w:pPr>
      <w:adjustRightInd w:val="0"/>
      <w:spacing w:before="0" w:after="0"/>
      <w:ind w:left="0" w:right="0"/>
      <w:jc w:val="right"/>
      <w:rPr>
        <w:rFonts w:ascii="SimSun" w:eastAsia="SimSun" w:hAnsi="SimSun"/>
        <w:sz w:val="21"/>
        <w:szCs w:val="21"/>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8DA" w:rsidRPr="004B7664" w:rsidRDefault="001D08DA" w:rsidP="004B7664">
    <w:pPr>
      <w:spacing w:before="0" w:after="0"/>
      <w:ind w:left="0" w:right="0"/>
      <w:jc w:val="right"/>
      <w:rPr>
        <w:rFonts w:ascii="SimSun" w:eastAsia="SimSun" w:hAnsi="SimSun"/>
        <w:sz w:val="21"/>
        <w:szCs w:val="22"/>
      </w:rPr>
    </w:pPr>
    <w:r w:rsidRPr="004B7664">
      <w:rPr>
        <w:rFonts w:ascii="SimSun" w:eastAsia="SimSun" w:hAnsi="SimSun"/>
        <w:sz w:val="21"/>
        <w:szCs w:val="22"/>
      </w:rPr>
      <w:t>CWS/4/3</w:t>
    </w:r>
  </w:p>
  <w:p w:rsidR="001D08DA" w:rsidRPr="004B7664" w:rsidRDefault="004B7664" w:rsidP="004B7664">
    <w:pPr>
      <w:spacing w:before="0" w:after="0"/>
      <w:ind w:left="0" w:right="0"/>
      <w:jc w:val="right"/>
      <w:rPr>
        <w:rFonts w:ascii="SimSun" w:eastAsia="SimSun" w:hAnsi="SimSun"/>
        <w:sz w:val="21"/>
        <w:szCs w:val="22"/>
      </w:rPr>
    </w:pPr>
    <w:r w:rsidRPr="004B7664">
      <w:rPr>
        <w:rFonts w:ascii="SimSun" w:eastAsia="SimSun" w:hAnsi="SimSun" w:hint="eastAsia"/>
        <w:sz w:val="21"/>
        <w:szCs w:val="22"/>
        <w:lang w:eastAsia="zh-CN"/>
      </w:rPr>
      <w:t>附件附录一</w:t>
    </w:r>
  </w:p>
  <w:p w:rsidR="001D08DA" w:rsidRPr="004B7664" w:rsidRDefault="004B7664" w:rsidP="004B7664">
    <w:pPr>
      <w:spacing w:before="0" w:after="0"/>
      <w:ind w:left="0" w:right="0"/>
      <w:jc w:val="right"/>
      <w:rPr>
        <w:rFonts w:ascii="SimSun" w:eastAsia="SimSun" w:hAnsi="SimSun"/>
        <w:sz w:val="21"/>
        <w:szCs w:val="22"/>
        <w:lang w:eastAsia="zh-CN"/>
      </w:rPr>
    </w:pPr>
    <w:r w:rsidRPr="004B7664">
      <w:rPr>
        <w:rFonts w:ascii="SimSun" w:eastAsia="SimSun" w:hAnsi="SimSun" w:hint="eastAsia"/>
        <w:sz w:val="21"/>
        <w:szCs w:val="22"/>
        <w:lang w:eastAsia="zh-CN"/>
      </w:rPr>
      <w:t>第</w:t>
    </w:r>
    <w:r w:rsidR="001D08DA" w:rsidRPr="004B7664">
      <w:rPr>
        <w:rFonts w:ascii="SimSun" w:eastAsia="SimSun" w:hAnsi="SimSun"/>
        <w:sz w:val="21"/>
        <w:szCs w:val="22"/>
      </w:rPr>
      <w:fldChar w:fldCharType="begin"/>
    </w:r>
    <w:r w:rsidR="001D08DA" w:rsidRPr="004B7664">
      <w:rPr>
        <w:rFonts w:ascii="SimSun" w:eastAsia="SimSun" w:hAnsi="SimSun"/>
        <w:sz w:val="21"/>
        <w:szCs w:val="22"/>
      </w:rPr>
      <w:instrText xml:space="preserve"> PAGE  \* MERGEFORMAT </w:instrText>
    </w:r>
    <w:r w:rsidR="001D08DA" w:rsidRPr="004B7664">
      <w:rPr>
        <w:rFonts w:ascii="SimSun" w:eastAsia="SimSun" w:hAnsi="SimSun"/>
        <w:sz w:val="21"/>
        <w:szCs w:val="22"/>
      </w:rPr>
      <w:fldChar w:fldCharType="separate"/>
    </w:r>
    <w:r w:rsidR="00FD0D40">
      <w:rPr>
        <w:rFonts w:ascii="SimSun" w:eastAsia="SimSun" w:hAnsi="SimSun"/>
        <w:noProof/>
        <w:sz w:val="21"/>
        <w:szCs w:val="22"/>
      </w:rPr>
      <w:t>6</w:t>
    </w:r>
    <w:r w:rsidR="001D08DA" w:rsidRPr="004B7664">
      <w:rPr>
        <w:rFonts w:ascii="SimSun" w:eastAsia="SimSun" w:hAnsi="SimSun"/>
        <w:sz w:val="21"/>
        <w:szCs w:val="22"/>
      </w:rPr>
      <w:fldChar w:fldCharType="end"/>
    </w:r>
    <w:r w:rsidRPr="004B7664">
      <w:rPr>
        <w:rFonts w:ascii="SimSun" w:eastAsia="SimSun" w:hAnsi="SimSun" w:hint="eastAsia"/>
        <w:sz w:val="21"/>
        <w:szCs w:val="22"/>
        <w:lang w:eastAsia="zh-CN"/>
      </w:rPr>
      <w:t>页</w:t>
    </w:r>
  </w:p>
  <w:p w:rsidR="004B7664" w:rsidRPr="004B7664" w:rsidRDefault="004B7664" w:rsidP="004B7664">
    <w:pPr>
      <w:spacing w:before="0" w:after="0"/>
      <w:ind w:left="0" w:right="0"/>
      <w:jc w:val="right"/>
      <w:rPr>
        <w:rFonts w:ascii="SimSun" w:eastAsia="SimSun" w:hAnsi="SimSun"/>
        <w:sz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981" w:rsidRPr="004B7664" w:rsidRDefault="005C2981" w:rsidP="004B7664">
    <w:pPr>
      <w:spacing w:before="0" w:after="0"/>
      <w:ind w:left="0" w:right="0"/>
      <w:jc w:val="right"/>
      <w:rPr>
        <w:rFonts w:ascii="SimSun" w:eastAsia="SimSun" w:hAnsi="SimSun"/>
        <w:sz w:val="21"/>
        <w:szCs w:val="22"/>
      </w:rPr>
    </w:pPr>
    <w:r w:rsidRPr="004B7664">
      <w:rPr>
        <w:rFonts w:ascii="SimSun" w:eastAsia="SimSun" w:hAnsi="SimSun"/>
        <w:sz w:val="21"/>
        <w:szCs w:val="22"/>
      </w:rPr>
      <w:t>CWS/4/3</w:t>
    </w:r>
  </w:p>
  <w:p w:rsidR="005C2981" w:rsidRPr="004B7664" w:rsidRDefault="004B7664" w:rsidP="004B7664">
    <w:pPr>
      <w:spacing w:before="0" w:after="0"/>
      <w:ind w:left="0" w:right="0"/>
      <w:jc w:val="right"/>
      <w:rPr>
        <w:rFonts w:ascii="SimSun" w:eastAsia="SimSun" w:hAnsi="SimSun"/>
        <w:sz w:val="21"/>
        <w:szCs w:val="22"/>
      </w:rPr>
    </w:pPr>
    <w:r w:rsidRPr="004B7664">
      <w:rPr>
        <w:rFonts w:ascii="SimSun" w:eastAsia="SimSun" w:hAnsi="SimSun" w:hint="eastAsia"/>
        <w:sz w:val="21"/>
        <w:szCs w:val="22"/>
        <w:lang w:eastAsia="zh-CN"/>
      </w:rPr>
      <w:t>附件附录一</w:t>
    </w:r>
  </w:p>
  <w:p w:rsidR="005C2981" w:rsidRPr="004B7664" w:rsidRDefault="004B7664" w:rsidP="004B7664">
    <w:pPr>
      <w:spacing w:before="0" w:after="0"/>
      <w:ind w:left="0" w:right="0"/>
      <w:jc w:val="right"/>
      <w:rPr>
        <w:rFonts w:ascii="SimSun" w:eastAsia="SimSun" w:hAnsi="SimSun"/>
        <w:sz w:val="21"/>
        <w:szCs w:val="22"/>
      </w:rPr>
    </w:pPr>
    <w:r w:rsidRPr="004B7664">
      <w:rPr>
        <w:rFonts w:ascii="SimSun" w:eastAsia="SimSun" w:hAnsi="SimSun" w:hint="eastAsia"/>
        <w:sz w:val="21"/>
        <w:szCs w:val="22"/>
        <w:lang w:eastAsia="zh-CN"/>
      </w:rPr>
      <w:t>第</w:t>
    </w:r>
    <w:r w:rsidR="005C2981" w:rsidRPr="004B7664">
      <w:rPr>
        <w:rFonts w:ascii="SimSun" w:eastAsia="SimSun" w:hAnsi="SimSun"/>
        <w:sz w:val="21"/>
        <w:szCs w:val="22"/>
      </w:rPr>
      <w:fldChar w:fldCharType="begin"/>
    </w:r>
    <w:r w:rsidR="005C2981" w:rsidRPr="004B7664">
      <w:rPr>
        <w:rFonts w:ascii="SimSun" w:eastAsia="SimSun" w:hAnsi="SimSun"/>
        <w:sz w:val="21"/>
        <w:szCs w:val="22"/>
      </w:rPr>
      <w:instrText xml:space="preserve"> PAGE  \* MERGEFORMAT </w:instrText>
    </w:r>
    <w:r w:rsidR="005C2981" w:rsidRPr="004B7664">
      <w:rPr>
        <w:rFonts w:ascii="SimSun" w:eastAsia="SimSun" w:hAnsi="SimSun"/>
        <w:sz w:val="21"/>
        <w:szCs w:val="22"/>
      </w:rPr>
      <w:fldChar w:fldCharType="separate"/>
    </w:r>
    <w:r w:rsidR="00FD0D40">
      <w:rPr>
        <w:rFonts w:ascii="SimSun" w:eastAsia="SimSun" w:hAnsi="SimSun"/>
        <w:noProof/>
        <w:sz w:val="21"/>
        <w:szCs w:val="22"/>
      </w:rPr>
      <w:t>2</w:t>
    </w:r>
    <w:r w:rsidR="005C2981" w:rsidRPr="004B7664">
      <w:rPr>
        <w:rFonts w:ascii="SimSun" w:eastAsia="SimSun" w:hAnsi="SimSun"/>
        <w:sz w:val="21"/>
        <w:szCs w:val="22"/>
      </w:rPr>
      <w:fldChar w:fldCharType="end"/>
    </w:r>
    <w:r w:rsidRPr="004B7664">
      <w:rPr>
        <w:rFonts w:ascii="SimSun" w:eastAsia="SimSun" w:hAnsi="SimSun" w:hint="eastAsia"/>
        <w:sz w:val="21"/>
        <w:szCs w:val="22"/>
        <w:lang w:eastAsia="zh-CN"/>
      </w:rPr>
      <w:t>页</w:t>
    </w:r>
  </w:p>
  <w:p w:rsidR="005C2981" w:rsidRPr="004B7664" w:rsidRDefault="005C2981" w:rsidP="004B7664">
    <w:pPr>
      <w:spacing w:before="0" w:after="0"/>
      <w:ind w:left="0" w:right="0"/>
      <w:jc w:val="right"/>
      <w:rPr>
        <w:rFonts w:ascii="SimSun" w:eastAsia="SimSun" w:hAnsi="SimSun"/>
        <w:sz w:val="21"/>
        <w:szCs w:val="2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360" w:rsidRPr="004B7664" w:rsidRDefault="00216360" w:rsidP="004B7664">
    <w:pPr>
      <w:spacing w:before="0" w:after="0"/>
      <w:ind w:left="0" w:right="0"/>
      <w:jc w:val="right"/>
      <w:rPr>
        <w:rFonts w:ascii="SimSun" w:eastAsia="SimSun" w:hAnsi="SimSun"/>
        <w:sz w:val="21"/>
        <w:szCs w:val="22"/>
      </w:rPr>
    </w:pPr>
    <w:r w:rsidRPr="004B7664">
      <w:rPr>
        <w:rFonts w:ascii="SimSun" w:eastAsia="SimSun" w:hAnsi="SimSun"/>
        <w:sz w:val="21"/>
        <w:szCs w:val="22"/>
      </w:rPr>
      <w:t>CWS/4/3</w:t>
    </w:r>
  </w:p>
  <w:p w:rsidR="00216360" w:rsidRPr="004B7664" w:rsidRDefault="004B7664" w:rsidP="004B7664">
    <w:pPr>
      <w:spacing w:before="0" w:after="0"/>
      <w:ind w:left="0" w:right="0"/>
      <w:jc w:val="right"/>
      <w:rPr>
        <w:rFonts w:ascii="SimSun" w:eastAsia="SimSun" w:hAnsi="SimSun"/>
        <w:sz w:val="21"/>
        <w:szCs w:val="22"/>
      </w:rPr>
    </w:pPr>
    <w:r w:rsidRPr="004B7664">
      <w:rPr>
        <w:rFonts w:ascii="SimSun" w:eastAsia="SimSun" w:hAnsi="SimSun" w:hint="eastAsia"/>
        <w:sz w:val="21"/>
        <w:szCs w:val="22"/>
        <w:lang w:eastAsia="zh-CN"/>
      </w:rPr>
      <w:t>附件附录二</w:t>
    </w:r>
  </w:p>
  <w:p w:rsidR="00216360" w:rsidRPr="004B7664" w:rsidRDefault="004B7664" w:rsidP="004B7664">
    <w:pPr>
      <w:spacing w:before="0" w:after="0"/>
      <w:ind w:left="0" w:right="0"/>
      <w:jc w:val="right"/>
      <w:rPr>
        <w:rFonts w:ascii="SimSun" w:eastAsia="SimSun" w:hAnsi="SimSun"/>
        <w:sz w:val="21"/>
        <w:szCs w:val="22"/>
        <w:lang w:eastAsia="zh-CN"/>
      </w:rPr>
    </w:pPr>
    <w:r w:rsidRPr="004B7664">
      <w:rPr>
        <w:rFonts w:ascii="SimSun" w:eastAsia="SimSun" w:hAnsi="SimSun" w:hint="eastAsia"/>
        <w:sz w:val="21"/>
        <w:szCs w:val="22"/>
        <w:lang w:eastAsia="zh-CN"/>
      </w:rPr>
      <w:t>第</w:t>
    </w:r>
    <w:r w:rsidR="00216360" w:rsidRPr="004B7664">
      <w:rPr>
        <w:rFonts w:ascii="SimSun" w:eastAsia="SimSun" w:hAnsi="SimSun"/>
        <w:sz w:val="21"/>
        <w:szCs w:val="22"/>
      </w:rPr>
      <w:fldChar w:fldCharType="begin"/>
    </w:r>
    <w:r w:rsidR="00216360" w:rsidRPr="004B7664">
      <w:rPr>
        <w:rFonts w:ascii="SimSun" w:eastAsia="SimSun" w:hAnsi="SimSun"/>
        <w:sz w:val="21"/>
        <w:szCs w:val="22"/>
      </w:rPr>
      <w:instrText xml:space="preserve"> PAGE  \* MERGEFORMAT </w:instrText>
    </w:r>
    <w:r w:rsidR="00216360" w:rsidRPr="004B7664">
      <w:rPr>
        <w:rFonts w:ascii="SimSun" w:eastAsia="SimSun" w:hAnsi="SimSun"/>
        <w:sz w:val="21"/>
        <w:szCs w:val="22"/>
      </w:rPr>
      <w:fldChar w:fldCharType="separate"/>
    </w:r>
    <w:r w:rsidR="00D1417D">
      <w:rPr>
        <w:rFonts w:ascii="SimSun" w:eastAsia="SimSun" w:hAnsi="SimSun"/>
        <w:noProof/>
        <w:sz w:val="21"/>
        <w:szCs w:val="22"/>
      </w:rPr>
      <w:t>9</w:t>
    </w:r>
    <w:r w:rsidR="00216360" w:rsidRPr="004B7664">
      <w:rPr>
        <w:rFonts w:ascii="SimSun" w:eastAsia="SimSun" w:hAnsi="SimSun"/>
        <w:sz w:val="21"/>
        <w:szCs w:val="22"/>
      </w:rPr>
      <w:fldChar w:fldCharType="end"/>
    </w:r>
    <w:r w:rsidRPr="004B7664">
      <w:rPr>
        <w:rFonts w:ascii="SimSun" w:eastAsia="SimSun" w:hAnsi="SimSun" w:hint="eastAsia"/>
        <w:sz w:val="21"/>
        <w:szCs w:val="22"/>
        <w:lang w:eastAsia="zh-CN"/>
      </w:rPr>
      <w:t>页</w:t>
    </w:r>
  </w:p>
  <w:p w:rsidR="004B7664" w:rsidRPr="004B7664" w:rsidRDefault="004B7664" w:rsidP="004B7664">
    <w:pPr>
      <w:spacing w:before="0" w:after="0"/>
      <w:ind w:left="0" w:right="0"/>
      <w:jc w:val="right"/>
      <w:rPr>
        <w:rFonts w:ascii="SimSun" w:eastAsia="SimSun" w:hAnsi="SimSun"/>
        <w:sz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6D5" w:rsidRPr="004B7664" w:rsidRDefault="003176D5" w:rsidP="004B7664">
    <w:pPr>
      <w:spacing w:before="0" w:after="0"/>
      <w:ind w:left="0" w:right="0"/>
      <w:jc w:val="right"/>
      <w:rPr>
        <w:rFonts w:ascii="SimSun" w:eastAsia="SimSun" w:hAnsi="SimSun"/>
        <w:sz w:val="21"/>
        <w:szCs w:val="22"/>
      </w:rPr>
    </w:pPr>
    <w:r w:rsidRPr="004B7664">
      <w:rPr>
        <w:rFonts w:ascii="SimSun" w:eastAsia="SimSun" w:hAnsi="SimSun"/>
        <w:sz w:val="21"/>
        <w:szCs w:val="22"/>
      </w:rPr>
      <w:t>CWS/4/3</w:t>
    </w:r>
  </w:p>
  <w:p w:rsidR="003176D5" w:rsidRPr="004B7664" w:rsidRDefault="004B7664" w:rsidP="004B7664">
    <w:pPr>
      <w:spacing w:before="0" w:after="0"/>
      <w:ind w:left="0" w:right="0"/>
      <w:jc w:val="right"/>
      <w:rPr>
        <w:rFonts w:ascii="SimSun" w:eastAsia="SimSun" w:hAnsi="SimSun"/>
        <w:sz w:val="21"/>
        <w:szCs w:val="22"/>
      </w:rPr>
    </w:pPr>
    <w:r w:rsidRPr="004B7664">
      <w:rPr>
        <w:rFonts w:ascii="SimSun" w:eastAsia="SimSun" w:hAnsi="SimSun" w:hint="eastAsia"/>
        <w:sz w:val="21"/>
        <w:szCs w:val="22"/>
        <w:lang w:eastAsia="zh-CN"/>
      </w:rPr>
      <w:t>附件附录二</w:t>
    </w:r>
  </w:p>
  <w:p w:rsidR="003176D5" w:rsidRPr="004B7664" w:rsidRDefault="004B7664" w:rsidP="004B7664">
    <w:pPr>
      <w:spacing w:before="0" w:after="0"/>
      <w:ind w:left="0" w:right="0"/>
      <w:jc w:val="right"/>
      <w:rPr>
        <w:rFonts w:ascii="SimSun" w:eastAsia="SimSun" w:hAnsi="SimSun"/>
        <w:sz w:val="21"/>
        <w:szCs w:val="22"/>
        <w:lang w:eastAsia="zh-CN"/>
      </w:rPr>
    </w:pPr>
    <w:r w:rsidRPr="004B7664">
      <w:rPr>
        <w:rFonts w:ascii="SimSun" w:eastAsia="SimSun" w:hAnsi="SimSun" w:hint="eastAsia"/>
        <w:sz w:val="21"/>
        <w:szCs w:val="22"/>
        <w:lang w:eastAsia="zh-CN"/>
      </w:rPr>
      <w:t>第</w:t>
    </w:r>
    <w:r w:rsidR="003176D5" w:rsidRPr="004B7664">
      <w:rPr>
        <w:rFonts w:ascii="SimSun" w:eastAsia="SimSun" w:hAnsi="SimSun"/>
        <w:sz w:val="21"/>
        <w:szCs w:val="22"/>
      </w:rPr>
      <w:fldChar w:fldCharType="begin"/>
    </w:r>
    <w:r w:rsidR="003176D5" w:rsidRPr="004B7664">
      <w:rPr>
        <w:rFonts w:ascii="SimSun" w:eastAsia="SimSun" w:hAnsi="SimSun"/>
        <w:sz w:val="21"/>
        <w:szCs w:val="22"/>
      </w:rPr>
      <w:instrText xml:space="preserve"> PAGE  \* MERGEFORMAT </w:instrText>
    </w:r>
    <w:r w:rsidR="003176D5" w:rsidRPr="004B7664">
      <w:rPr>
        <w:rFonts w:ascii="SimSun" w:eastAsia="SimSun" w:hAnsi="SimSun"/>
        <w:sz w:val="21"/>
        <w:szCs w:val="22"/>
      </w:rPr>
      <w:fldChar w:fldCharType="separate"/>
    </w:r>
    <w:r w:rsidR="00FD0D40">
      <w:rPr>
        <w:rFonts w:ascii="SimSun" w:eastAsia="SimSun" w:hAnsi="SimSun"/>
        <w:noProof/>
        <w:sz w:val="21"/>
        <w:szCs w:val="22"/>
      </w:rPr>
      <w:t>7</w:t>
    </w:r>
    <w:r w:rsidR="003176D5" w:rsidRPr="004B7664">
      <w:rPr>
        <w:rFonts w:ascii="SimSun" w:eastAsia="SimSun" w:hAnsi="SimSun"/>
        <w:sz w:val="21"/>
        <w:szCs w:val="22"/>
      </w:rPr>
      <w:fldChar w:fldCharType="end"/>
    </w:r>
    <w:r w:rsidRPr="004B7664">
      <w:rPr>
        <w:rFonts w:ascii="SimSun" w:eastAsia="SimSun" w:hAnsi="SimSun" w:hint="eastAsia"/>
        <w:sz w:val="21"/>
        <w:szCs w:val="22"/>
        <w:lang w:eastAsia="zh-CN"/>
      </w:rPr>
      <w:t>页</w:t>
    </w:r>
  </w:p>
  <w:p w:rsidR="004B7664" w:rsidRPr="004B7664" w:rsidRDefault="004B7664" w:rsidP="004B7664">
    <w:pPr>
      <w:spacing w:before="0" w:after="0"/>
      <w:ind w:left="0" w:right="0"/>
      <w:jc w:val="right"/>
      <w:rPr>
        <w:rFonts w:ascii="SimSun" w:eastAsia="SimSun" w:hAnsi="SimSun"/>
        <w:sz w:val="21"/>
        <w:szCs w:val="2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6D5" w:rsidRPr="004B7664" w:rsidRDefault="003176D5" w:rsidP="004B7664">
    <w:pPr>
      <w:spacing w:before="0" w:after="0"/>
      <w:ind w:left="0" w:right="0"/>
      <w:jc w:val="right"/>
      <w:rPr>
        <w:rFonts w:ascii="SimSun" w:eastAsia="SimSun" w:hAnsi="SimSun"/>
        <w:sz w:val="21"/>
        <w:szCs w:val="22"/>
      </w:rPr>
    </w:pPr>
    <w:r w:rsidRPr="004B7664">
      <w:rPr>
        <w:rFonts w:ascii="SimSun" w:eastAsia="SimSun" w:hAnsi="SimSun"/>
        <w:sz w:val="21"/>
        <w:szCs w:val="22"/>
      </w:rPr>
      <w:t>CWS/4/3</w:t>
    </w:r>
  </w:p>
  <w:p w:rsidR="003176D5" w:rsidRPr="004B7664" w:rsidRDefault="004B7664" w:rsidP="004B7664">
    <w:pPr>
      <w:spacing w:before="0" w:after="0"/>
      <w:ind w:left="0" w:right="0"/>
      <w:jc w:val="right"/>
      <w:rPr>
        <w:rFonts w:ascii="SimSun" w:eastAsia="SimSun" w:hAnsi="SimSun"/>
        <w:sz w:val="21"/>
        <w:szCs w:val="22"/>
      </w:rPr>
    </w:pPr>
    <w:r w:rsidRPr="004B7664">
      <w:rPr>
        <w:rFonts w:ascii="SimSun" w:eastAsia="SimSun" w:hAnsi="SimSun" w:hint="eastAsia"/>
        <w:sz w:val="21"/>
        <w:szCs w:val="22"/>
        <w:lang w:eastAsia="zh-CN"/>
      </w:rPr>
      <w:t>附件附录三</w:t>
    </w:r>
  </w:p>
  <w:p w:rsidR="003176D5" w:rsidRPr="004B7664" w:rsidRDefault="004B7664" w:rsidP="004B7664">
    <w:pPr>
      <w:spacing w:before="0" w:after="0"/>
      <w:ind w:left="0" w:right="0"/>
      <w:jc w:val="right"/>
      <w:rPr>
        <w:rFonts w:ascii="SimSun" w:eastAsia="SimSun" w:hAnsi="SimSun"/>
        <w:sz w:val="21"/>
        <w:szCs w:val="22"/>
      </w:rPr>
    </w:pPr>
    <w:r w:rsidRPr="004B7664">
      <w:rPr>
        <w:rFonts w:ascii="SimSun" w:eastAsia="SimSun" w:hAnsi="SimSun" w:hint="eastAsia"/>
        <w:sz w:val="21"/>
        <w:szCs w:val="22"/>
        <w:lang w:eastAsia="zh-CN"/>
      </w:rPr>
      <w:t>第</w:t>
    </w:r>
    <w:r w:rsidR="003176D5" w:rsidRPr="004B7664">
      <w:rPr>
        <w:rFonts w:ascii="SimSun" w:eastAsia="SimSun" w:hAnsi="SimSun"/>
        <w:sz w:val="21"/>
        <w:szCs w:val="22"/>
      </w:rPr>
      <w:fldChar w:fldCharType="begin"/>
    </w:r>
    <w:r w:rsidR="003176D5" w:rsidRPr="004B7664">
      <w:rPr>
        <w:rFonts w:ascii="SimSun" w:eastAsia="SimSun" w:hAnsi="SimSun"/>
        <w:sz w:val="21"/>
        <w:szCs w:val="22"/>
      </w:rPr>
      <w:instrText xml:space="preserve"> PAGE  \* MERGEFORMAT </w:instrText>
    </w:r>
    <w:r w:rsidR="003176D5" w:rsidRPr="004B7664">
      <w:rPr>
        <w:rFonts w:ascii="SimSun" w:eastAsia="SimSun" w:hAnsi="SimSun"/>
        <w:sz w:val="21"/>
        <w:szCs w:val="22"/>
      </w:rPr>
      <w:fldChar w:fldCharType="separate"/>
    </w:r>
    <w:r w:rsidR="00FD0D40">
      <w:rPr>
        <w:rFonts w:ascii="SimSun" w:eastAsia="SimSun" w:hAnsi="SimSun"/>
        <w:noProof/>
        <w:sz w:val="21"/>
        <w:szCs w:val="22"/>
      </w:rPr>
      <w:t>8</w:t>
    </w:r>
    <w:r w:rsidR="003176D5" w:rsidRPr="004B7664">
      <w:rPr>
        <w:rFonts w:ascii="SimSun" w:eastAsia="SimSun" w:hAnsi="SimSun"/>
        <w:sz w:val="21"/>
        <w:szCs w:val="22"/>
      </w:rPr>
      <w:fldChar w:fldCharType="end"/>
    </w:r>
    <w:r w:rsidRPr="004B7664">
      <w:rPr>
        <w:rFonts w:ascii="SimSun" w:eastAsia="SimSun" w:hAnsi="SimSun" w:hint="eastAsia"/>
        <w:sz w:val="21"/>
        <w:szCs w:val="22"/>
        <w:lang w:eastAsia="zh-CN"/>
      </w:rPr>
      <w:t>页</w:t>
    </w:r>
  </w:p>
  <w:p w:rsidR="003176D5" w:rsidRPr="004B7664" w:rsidRDefault="003176D5" w:rsidP="004B7664">
    <w:pPr>
      <w:spacing w:before="0" w:after="0"/>
      <w:ind w:left="0" w:right="0"/>
      <w:jc w:val="right"/>
      <w:rPr>
        <w:rFonts w:ascii="SimSun" w:eastAsia="SimSun" w:hAnsi="SimSun"/>
        <w:sz w:val="21"/>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EB2476B"/>
    <w:multiLevelType w:val="hybridMultilevel"/>
    <w:tmpl w:val="37006F16"/>
    <w:lvl w:ilvl="0" w:tplc="341458F6">
      <w:numFmt w:val="bullet"/>
      <w:lvlText w:val="•"/>
      <w:lvlJc w:val="left"/>
      <w:pPr>
        <w:ind w:left="562" w:hanging="360"/>
      </w:pPr>
      <w:rPr>
        <w:rFonts w:ascii="Arial" w:eastAsia="Arial" w:hAnsi="Arial" w:cs="Arial" w:hint="default"/>
        <w:color w:val="231F20"/>
        <w:w w:val="142"/>
      </w:rPr>
    </w:lvl>
    <w:lvl w:ilvl="1" w:tplc="08090003" w:tentative="1">
      <w:start w:val="1"/>
      <w:numFmt w:val="bullet"/>
      <w:lvlText w:val="o"/>
      <w:lvlJc w:val="left"/>
      <w:pPr>
        <w:ind w:left="1541" w:hanging="360"/>
      </w:pPr>
      <w:rPr>
        <w:rFonts w:ascii="Courier New" w:hAnsi="Courier New" w:cs="Courier New" w:hint="default"/>
      </w:rPr>
    </w:lvl>
    <w:lvl w:ilvl="2" w:tplc="08090005" w:tentative="1">
      <w:start w:val="1"/>
      <w:numFmt w:val="bullet"/>
      <w:lvlText w:val=""/>
      <w:lvlJc w:val="left"/>
      <w:pPr>
        <w:ind w:left="2261" w:hanging="360"/>
      </w:pPr>
      <w:rPr>
        <w:rFonts w:ascii="Wingdings" w:hAnsi="Wingdings" w:hint="default"/>
      </w:rPr>
    </w:lvl>
    <w:lvl w:ilvl="3" w:tplc="08090001" w:tentative="1">
      <w:start w:val="1"/>
      <w:numFmt w:val="bullet"/>
      <w:lvlText w:val=""/>
      <w:lvlJc w:val="left"/>
      <w:pPr>
        <w:ind w:left="2981" w:hanging="360"/>
      </w:pPr>
      <w:rPr>
        <w:rFonts w:ascii="Symbol" w:hAnsi="Symbol" w:hint="default"/>
      </w:rPr>
    </w:lvl>
    <w:lvl w:ilvl="4" w:tplc="08090003" w:tentative="1">
      <w:start w:val="1"/>
      <w:numFmt w:val="bullet"/>
      <w:lvlText w:val="o"/>
      <w:lvlJc w:val="left"/>
      <w:pPr>
        <w:ind w:left="3701" w:hanging="360"/>
      </w:pPr>
      <w:rPr>
        <w:rFonts w:ascii="Courier New" w:hAnsi="Courier New" w:cs="Courier New" w:hint="default"/>
      </w:rPr>
    </w:lvl>
    <w:lvl w:ilvl="5" w:tplc="08090005" w:tentative="1">
      <w:start w:val="1"/>
      <w:numFmt w:val="bullet"/>
      <w:lvlText w:val=""/>
      <w:lvlJc w:val="left"/>
      <w:pPr>
        <w:ind w:left="4421" w:hanging="360"/>
      </w:pPr>
      <w:rPr>
        <w:rFonts w:ascii="Wingdings" w:hAnsi="Wingdings" w:hint="default"/>
      </w:rPr>
    </w:lvl>
    <w:lvl w:ilvl="6" w:tplc="08090001" w:tentative="1">
      <w:start w:val="1"/>
      <w:numFmt w:val="bullet"/>
      <w:lvlText w:val=""/>
      <w:lvlJc w:val="left"/>
      <w:pPr>
        <w:ind w:left="5141" w:hanging="360"/>
      </w:pPr>
      <w:rPr>
        <w:rFonts w:ascii="Symbol" w:hAnsi="Symbol" w:hint="default"/>
      </w:rPr>
    </w:lvl>
    <w:lvl w:ilvl="7" w:tplc="08090003" w:tentative="1">
      <w:start w:val="1"/>
      <w:numFmt w:val="bullet"/>
      <w:lvlText w:val="o"/>
      <w:lvlJc w:val="left"/>
      <w:pPr>
        <w:ind w:left="5861" w:hanging="360"/>
      </w:pPr>
      <w:rPr>
        <w:rFonts w:ascii="Courier New" w:hAnsi="Courier New" w:cs="Courier New" w:hint="default"/>
      </w:rPr>
    </w:lvl>
    <w:lvl w:ilvl="8" w:tplc="08090005" w:tentative="1">
      <w:start w:val="1"/>
      <w:numFmt w:val="bullet"/>
      <w:lvlText w:val=""/>
      <w:lvlJc w:val="left"/>
      <w:pPr>
        <w:ind w:left="6581" w:hanging="360"/>
      </w:pPr>
      <w:rPr>
        <w:rFonts w:ascii="Wingdings" w:hAnsi="Wingdings" w:hint="default"/>
      </w:r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AA657F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D5D752C"/>
    <w:multiLevelType w:val="hybridMultilevel"/>
    <w:tmpl w:val="D32A90CE"/>
    <w:lvl w:ilvl="0" w:tplc="341458F6">
      <w:numFmt w:val="bullet"/>
      <w:lvlText w:val="•"/>
      <w:lvlJc w:val="left"/>
      <w:pPr>
        <w:ind w:left="562" w:hanging="360"/>
      </w:pPr>
      <w:rPr>
        <w:rFonts w:ascii="Arial" w:eastAsia="Arial" w:hAnsi="Arial" w:cs="Arial" w:hint="default"/>
        <w:color w:val="231F20"/>
        <w:w w:val="142"/>
      </w:rPr>
    </w:lvl>
    <w:lvl w:ilvl="1" w:tplc="08090003" w:tentative="1">
      <w:start w:val="1"/>
      <w:numFmt w:val="bullet"/>
      <w:lvlText w:val="o"/>
      <w:lvlJc w:val="left"/>
      <w:pPr>
        <w:ind w:left="1541" w:hanging="360"/>
      </w:pPr>
      <w:rPr>
        <w:rFonts w:ascii="Courier New" w:hAnsi="Courier New" w:cs="Courier New" w:hint="default"/>
      </w:rPr>
    </w:lvl>
    <w:lvl w:ilvl="2" w:tplc="08090005" w:tentative="1">
      <w:start w:val="1"/>
      <w:numFmt w:val="bullet"/>
      <w:lvlText w:val=""/>
      <w:lvlJc w:val="left"/>
      <w:pPr>
        <w:ind w:left="2261" w:hanging="360"/>
      </w:pPr>
      <w:rPr>
        <w:rFonts w:ascii="Wingdings" w:hAnsi="Wingdings" w:hint="default"/>
      </w:rPr>
    </w:lvl>
    <w:lvl w:ilvl="3" w:tplc="08090001" w:tentative="1">
      <w:start w:val="1"/>
      <w:numFmt w:val="bullet"/>
      <w:lvlText w:val=""/>
      <w:lvlJc w:val="left"/>
      <w:pPr>
        <w:ind w:left="2981" w:hanging="360"/>
      </w:pPr>
      <w:rPr>
        <w:rFonts w:ascii="Symbol" w:hAnsi="Symbol" w:hint="default"/>
      </w:rPr>
    </w:lvl>
    <w:lvl w:ilvl="4" w:tplc="08090003" w:tentative="1">
      <w:start w:val="1"/>
      <w:numFmt w:val="bullet"/>
      <w:lvlText w:val="o"/>
      <w:lvlJc w:val="left"/>
      <w:pPr>
        <w:ind w:left="3701" w:hanging="360"/>
      </w:pPr>
      <w:rPr>
        <w:rFonts w:ascii="Courier New" w:hAnsi="Courier New" w:cs="Courier New" w:hint="default"/>
      </w:rPr>
    </w:lvl>
    <w:lvl w:ilvl="5" w:tplc="08090005" w:tentative="1">
      <w:start w:val="1"/>
      <w:numFmt w:val="bullet"/>
      <w:lvlText w:val=""/>
      <w:lvlJc w:val="left"/>
      <w:pPr>
        <w:ind w:left="4421" w:hanging="360"/>
      </w:pPr>
      <w:rPr>
        <w:rFonts w:ascii="Wingdings" w:hAnsi="Wingdings" w:hint="default"/>
      </w:rPr>
    </w:lvl>
    <w:lvl w:ilvl="6" w:tplc="08090001" w:tentative="1">
      <w:start w:val="1"/>
      <w:numFmt w:val="bullet"/>
      <w:lvlText w:val=""/>
      <w:lvlJc w:val="left"/>
      <w:pPr>
        <w:ind w:left="5141" w:hanging="360"/>
      </w:pPr>
      <w:rPr>
        <w:rFonts w:ascii="Symbol" w:hAnsi="Symbol" w:hint="default"/>
      </w:rPr>
    </w:lvl>
    <w:lvl w:ilvl="7" w:tplc="08090003" w:tentative="1">
      <w:start w:val="1"/>
      <w:numFmt w:val="bullet"/>
      <w:lvlText w:val="o"/>
      <w:lvlJc w:val="left"/>
      <w:pPr>
        <w:ind w:left="5861" w:hanging="360"/>
      </w:pPr>
      <w:rPr>
        <w:rFonts w:ascii="Courier New" w:hAnsi="Courier New" w:cs="Courier New" w:hint="default"/>
      </w:rPr>
    </w:lvl>
    <w:lvl w:ilvl="8" w:tplc="08090005" w:tentative="1">
      <w:start w:val="1"/>
      <w:numFmt w:val="bullet"/>
      <w:lvlText w:val=""/>
      <w:lvlJc w:val="left"/>
      <w:pPr>
        <w:ind w:left="6581" w:hanging="360"/>
      </w:pPr>
      <w:rPr>
        <w:rFonts w:ascii="Wingdings" w:hAnsi="Wingdings" w:hint="default"/>
      </w:rPr>
    </w:lvl>
  </w:abstractNum>
  <w:abstractNum w:abstractNumId="7">
    <w:nsid w:val="421F5F59"/>
    <w:multiLevelType w:val="hybridMultilevel"/>
    <w:tmpl w:val="63901D62"/>
    <w:lvl w:ilvl="0" w:tplc="6C881AE0">
      <w:numFmt w:val="bullet"/>
      <w:lvlText w:val="•"/>
      <w:lvlJc w:val="left"/>
      <w:pPr>
        <w:ind w:left="461" w:hanging="360"/>
      </w:pPr>
      <w:rPr>
        <w:rFonts w:ascii="Arial" w:eastAsia="Arial" w:hAnsi="Arial" w:cs="Arial" w:hint="default"/>
      </w:rPr>
    </w:lvl>
    <w:lvl w:ilvl="1" w:tplc="08090003" w:tentative="1">
      <w:start w:val="1"/>
      <w:numFmt w:val="bullet"/>
      <w:lvlText w:val="o"/>
      <w:lvlJc w:val="left"/>
      <w:pPr>
        <w:ind w:left="1181" w:hanging="360"/>
      </w:pPr>
      <w:rPr>
        <w:rFonts w:ascii="Courier New" w:hAnsi="Courier New" w:cs="Courier New" w:hint="default"/>
      </w:rPr>
    </w:lvl>
    <w:lvl w:ilvl="2" w:tplc="08090005" w:tentative="1">
      <w:start w:val="1"/>
      <w:numFmt w:val="bullet"/>
      <w:lvlText w:val=""/>
      <w:lvlJc w:val="left"/>
      <w:pPr>
        <w:ind w:left="1901" w:hanging="360"/>
      </w:pPr>
      <w:rPr>
        <w:rFonts w:ascii="Wingdings" w:hAnsi="Wingdings" w:hint="default"/>
      </w:rPr>
    </w:lvl>
    <w:lvl w:ilvl="3" w:tplc="08090001" w:tentative="1">
      <w:start w:val="1"/>
      <w:numFmt w:val="bullet"/>
      <w:lvlText w:val=""/>
      <w:lvlJc w:val="left"/>
      <w:pPr>
        <w:ind w:left="2621" w:hanging="360"/>
      </w:pPr>
      <w:rPr>
        <w:rFonts w:ascii="Symbol" w:hAnsi="Symbol" w:hint="default"/>
      </w:rPr>
    </w:lvl>
    <w:lvl w:ilvl="4" w:tplc="08090003" w:tentative="1">
      <w:start w:val="1"/>
      <w:numFmt w:val="bullet"/>
      <w:lvlText w:val="o"/>
      <w:lvlJc w:val="left"/>
      <w:pPr>
        <w:ind w:left="3341" w:hanging="360"/>
      </w:pPr>
      <w:rPr>
        <w:rFonts w:ascii="Courier New" w:hAnsi="Courier New" w:cs="Courier New" w:hint="default"/>
      </w:rPr>
    </w:lvl>
    <w:lvl w:ilvl="5" w:tplc="08090005" w:tentative="1">
      <w:start w:val="1"/>
      <w:numFmt w:val="bullet"/>
      <w:lvlText w:val=""/>
      <w:lvlJc w:val="left"/>
      <w:pPr>
        <w:ind w:left="4061" w:hanging="360"/>
      </w:pPr>
      <w:rPr>
        <w:rFonts w:ascii="Wingdings" w:hAnsi="Wingdings" w:hint="default"/>
      </w:rPr>
    </w:lvl>
    <w:lvl w:ilvl="6" w:tplc="08090001" w:tentative="1">
      <w:start w:val="1"/>
      <w:numFmt w:val="bullet"/>
      <w:lvlText w:val=""/>
      <w:lvlJc w:val="left"/>
      <w:pPr>
        <w:ind w:left="4781" w:hanging="360"/>
      </w:pPr>
      <w:rPr>
        <w:rFonts w:ascii="Symbol" w:hAnsi="Symbol" w:hint="default"/>
      </w:rPr>
    </w:lvl>
    <w:lvl w:ilvl="7" w:tplc="08090003" w:tentative="1">
      <w:start w:val="1"/>
      <w:numFmt w:val="bullet"/>
      <w:lvlText w:val="o"/>
      <w:lvlJc w:val="left"/>
      <w:pPr>
        <w:ind w:left="5501" w:hanging="360"/>
      </w:pPr>
      <w:rPr>
        <w:rFonts w:ascii="Courier New" w:hAnsi="Courier New" w:cs="Courier New" w:hint="default"/>
      </w:rPr>
    </w:lvl>
    <w:lvl w:ilvl="8" w:tplc="08090005" w:tentative="1">
      <w:start w:val="1"/>
      <w:numFmt w:val="bullet"/>
      <w:lvlText w:val=""/>
      <w:lvlJc w:val="left"/>
      <w:pPr>
        <w:ind w:left="6221" w:hanging="360"/>
      </w:pPr>
      <w:rPr>
        <w:rFonts w:ascii="Wingdings" w:hAnsi="Wingdings" w:hint="default"/>
      </w:r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75F4D50"/>
    <w:multiLevelType w:val="hybridMultilevel"/>
    <w:tmpl w:val="113A2974"/>
    <w:lvl w:ilvl="0" w:tplc="392C9A4C">
      <w:start w:val="1"/>
      <w:numFmt w:val="lowerLetter"/>
      <w:lvlText w:val="(%1)"/>
      <w:lvlJc w:val="left"/>
      <w:pPr>
        <w:tabs>
          <w:tab w:val="num" w:pos="720"/>
        </w:tabs>
        <w:ind w:left="720" w:hanging="360"/>
      </w:pPr>
      <w:rPr>
        <w:rFonts w:hint="default"/>
      </w:rPr>
    </w:lvl>
    <w:lvl w:ilvl="1" w:tplc="2B467DAC">
      <w:start w:val="1"/>
      <w:numFmt w:val="bullet"/>
      <w:lvlText w:val=""/>
      <w:lvlJc w:val="left"/>
      <w:pPr>
        <w:tabs>
          <w:tab w:val="num" w:pos="1363"/>
        </w:tabs>
        <w:ind w:left="1363" w:hanging="283"/>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F16482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4FCB644E"/>
    <w:multiLevelType w:val="hybridMultilevel"/>
    <w:tmpl w:val="A0B23C9C"/>
    <w:lvl w:ilvl="0" w:tplc="341458F6">
      <w:numFmt w:val="bullet"/>
      <w:lvlText w:val="•"/>
      <w:lvlJc w:val="left"/>
      <w:pPr>
        <w:ind w:left="562" w:hanging="360"/>
      </w:pPr>
      <w:rPr>
        <w:rFonts w:ascii="Arial" w:eastAsia="Arial" w:hAnsi="Arial" w:cs="Arial" w:hint="default"/>
        <w:color w:val="231F20"/>
        <w:w w:val="142"/>
      </w:rPr>
    </w:lvl>
    <w:lvl w:ilvl="1" w:tplc="08090003" w:tentative="1">
      <w:start w:val="1"/>
      <w:numFmt w:val="bullet"/>
      <w:lvlText w:val="o"/>
      <w:lvlJc w:val="left"/>
      <w:pPr>
        <w:ind w:left="1541" w:hanging="360"/>
      </w:pPr>
      <w:rPr>
        <w:rFonts w:ascii="Courier New" w:hAnsi="Courier New" w:cs="Courier New" w:hint="default"/>
      </w:rPr>
    </w:lvl>
    <w:lvl w:ilvl="2" w:tplc="08090005" w:tentative="1">
      <w:start w:val="1"/>
      <w:numFmt w:val="bullet"/>
      <w:lvlText w:val=""/>
      <w:lvlJc w:val="left"/>
      <w:pPr>
        <w:ind w:left="2261" w:hanging="360"/>
      </w:pPr>
      <w:rPr>
        <w:rFonts w:ascii="Wingdings" w:hAnsi="Wingdings" w:hint="default"/>
      </w:rPr>
    </w:lvl>
    <w:lvl w:ilvl="3" w:tplc="08090001" w:tentative="1">
      <w:start w:val="1"/>
      <w:numFmt w:val="bullet"/>
      <w:lvlText w:val=""/>
      <w:lvlJc w:val="left"/>
      <w:pPr>
        <w:ind w:left="2981" w:hanging="360"/>
      </w:pPr>
      <w:rPr>
        <w:rFonts w:ascii="Symbol" w:hAnsi="Symbol" w:hint="default"/>
      </w:rPr>
    </w:lvl>
    <w:lvl w:ilvl="4" w:tplc="08090003" w:tentative="1">
      <w:start w:val="1"/>
      <w:numFmt w:val="bullet"/>
      <w:lvlText w:val="o"/>
      <w:lvlJc w:val="left"/>
      <w:pPr>
        <w:ind w:left="3701" w:hanging="360"/>
      </w:pPr>
      <w:rPr>
        <w:rFonts w:ascii="Courier New" w:hAnsi="Courier New" w:cs="Courier New" w:hint="default"/>
      </w:rPr>
    </w:lvl>
    <w:lvl w:ilvl="5" w:tplc="08090005" w:tentative="1">
      <w:start w:val="1"/>
      <w:numFmt w:val="bullet"/>
      <w:lvlText w:val=""/>
      <w:lvlJc w:val="left"/>
      <w:pPr>
        <w:ind w:left="4421" w:hanging="360"/>
      </w:pPr>
      <w:rPr>
        <w:rFonts w:ascii="Wingdings" w:hAnsi="Wingdings" w:hint="default"/>
      </w:rPr>
    </w:lvl>
    <w:lvl w:ilvl="6" w:tplc="08090001" w:tentative="1">
      <w:start w:val="1"/>
      <w:numFmt w:val="bullet"/>
      <w:lvlText w:val=""/>
      <w:lvlJc w:val="left"/>
      <w:pPr>
        <w:ind w:left="5141" w:hanging="360"/>
      </w:pPr>
      <w:rPr>
        <w:rFonts w:ascii="Symbol" w:hAnsi="Symbol" w:hint="default"/>
      </w:rPr>
    </w:lvl>
    <w:lvl w:ilvl="7" w:tplc="08090003" w:tentative="1">
      <w:start w:val="1"/>
      <w:numFmt w:val="bullet"/>
      <w:lvlText w:val="o"/>
      <w:lvlJc w:val="left"/>
      <w:pPr>
        <w:ind w:left="5861" w:hanging="360"/>
      </w:pPr>
      <w:rPr>
        <w:rFonts w:ascii="Courier New" w:hAnsi="Courier New" w:cs="Courier New" w:hint="default"/>
      </w:rPr>
    </w:lvl>
    <w:lvl w:ilvl="8" w:tplc="08090005" w:tentative="1">
      <w:start w:val="1"/>
      <w:numFmt w:val="bullet"/>
      <w:lvlText w:val=""/>
      <w:lvlJc w:val="left"/>
      <w:pPr>
        <w:ind w:left="6581" w:hanging="360"/>
      </w:pPr>
      <w:rPr>
        <w:rFonts w:ascii="Wingdings" w:hAnsi="Wingdings" w:hint="default"/>
      </w:rPr>
    </w:lvl>
  </w:abstractNum>
  <w:abstractNum w:abstractNumId="13">
    <w:nsid w:val="52512FB9"/>
    <w:multiLevelType w:val="hybridMultilevel"/>
    <w:tmpl w:val="378A26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2B23915"/>
    <w:multiLevelType w:val="hybridMultilevel"/>
    <w:tmpl w:val="31226EE0"/>
    <w:lvl w:ilvl="0" w:tplc="0809000F">
      <w:start w:val="1"/>
      <w:numFmt w:val="decimal"/>
      <w:lvlText w:val="%1."/>
      <w:lvlJc w:val="left"/>
      <w:pPr>
        <w:ind w:left="1319" w:hanging="360"/>
      </w:pPr>
    </w:lvl>
    <w:lvl w:ilvl="1" w:tplc="08090019" w:tentative="1">
      <w:start w:val="1"/>
      <w:numFmt w:val="lowerLetter"/>
      <w:lvlText w:val="%2."/>
      <w:lvlJc w:val="left"/>
      <w:pPr>
        <w:ind w:left="2039" w:hanging="360"/>
      </w:pPr>
    </w:lvl>
    <w:lvl w:ilvl="2" w:tplc="0809001B" w:tentative="1">
      <w:start w:val="1"/>
      <w:numFmt w:val="lowerRoman"/>
      <w:lvlText w:val="%3."/>
      <w:lvlJc w:val="right"/>
      <w:pPr>
        <w:ind w:left="2759" w:hanging="180"/>
      </w:pPr>
    </w:lvl>
    <w:lvl w:ilvl="3" w:tplc="0809000F" w:tentative="1">
      <w:start w:val="1"/>
      <w:numFmt w:val="decimal"/>
      <w:lvlText w:val="%4."/>
      <w:lvlJc w:val="left"/>
      <w:pPr>
        <w:ind w:left="3479" w:hanging="360"/>
      </w:pPr>
    </w:lvl>
    <w:lvl w:ilvl="4" w:tplc="08090019" w:tentative="1">
      <w:start w:val="1"/>
      <w:numFmt w:val="lowerLetter"/>
      <w:lvlText w:val="%5."/>
      <w:lvlJc w:val="left"/>
      <w:pPr>
        <w:ind w:left="4199" w:hanging="360"/>
      </w:pPr>
    </w:lvl>
    <w:lvl w:ilvl="5" w:tplc="0809001B" w:tentative="1">
      <w:start w:val="1"/>
      <w:numFmt w:val="lowerRoman"/>
      <w:lvlText w:val="%6."/>
      <w:lvlJc w:val="right"/>
      <w:pPr>
        <w:ind w:left="4919" w:hanging="180"/>
      </w:pPr>
    </w:lvl>
    <w:lvl w:ilvl="6" w:tplc="0809000F" w:tentative="1">
      <w:start w:val="1"/>
      <w:numFmt w:val="decimal"/>
      <w:lvlText w:val="%7."/>
      <w:lvlJc w:val="left"/>
      <w:pPr>
        <w:ind w:left="5639" w:hanging="360"/>
      </w:pPr>
    </w:lvl>
    <w:lvl w:ilvl="7" w:tplc="08090019" w:tentative="1">
      <w:start w:val="1"/>
      <w:numFmt w:val="lowerLetter"/>
      <w:lvlText w:val="%8."/>
      <w:lvlJc w:val="left"/>
      <w:pPr>
        <w:ind w:left="6359" w:hanging="360"/>
      </w:pPr>
    </w:lvl>
    <w:lvl w:ilvl="8" w:tplc="0809001B" w:tentative="1">
      <w:start w:val="1"/>
      <w:numFmt w:val="lowerRoman"/>
      <w:lvlText w:val="%9."/>
      <w:lvlJc w:val="right"/>
      <w:pPr>
        <w:ind w:left="7079" w:hanging="180"/>
      </w:pPr>
    </w:lvl>
  </w:abstractNum>
  <w:abstractNum w:abstractNumId="15">
    <w:nsid w:val="640A29DF"/>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nsid w:val="757E3910"/>
    <w:multiLevelType w:val="multilevel"/>
    <w:tmpl w:val="C960DA62"/>
    <w:lvl w:ilvl="0">
      <w:numFmt w:val="bullet"/>
      <w:lvlText w:val="-"/>
      <w:lvlJc w:val="left"/>
      <w:pPr>
        <w:tabs>
          <w:tab w:val="num" w:pos="360"/>
        </w:tabs>
        <w:ind w:left="360" w:hanging="360"/>
      </w:pPr>
      <w:rPr>
        <w:rFonts w:ascii="Arial" w:eastAsia="Times New Roman" w:hAnsi="Arial" w:cs="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7">
    <w:nsid w:val="769802E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7C3A18BC"/>
    <w:multiLevelType w:val="multilevel"/>
    <w:tmpl w:val="463863C2"/>
    <w:lvl w:ilvl="0">
      <w:numFmt w:val="bullet"/>
      <w:lvlText w:val="-"/>
      <w:lvlJc w:val="left"/>
      <w:pPr>
        <w:tabs>
          <w:tab w:val="num" w:pos="360"/>
        </w:tabs>
        <w:ind w:left="360" w:hanging="360"/>
      </w:pPr>
      <w:rPr>
        <w:rFonts w:ascii="Arial" w:eastAsia="Times New Roman" w:hAnsi="Arial" w:cs="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7F467E70"/>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2"/>
  </w:num>
  <w:num w:numId="2">
    <w:abstractNumId w:val="8"/>
  </w:num>
  <w:num w:numId="3">
    <w:abstractNumId w:val="0"/>
  </w:num>
  <w:num w:numId="4">
    <w:abstractNumId w:val="10"/>
  </w:num>
  <w:num w:numId="5">
    <w:abstractNumId w:val="1"/>
  </w:num>
  <w:num w:numId="6">
    <w:abstractNumId w:val="4"/>
  </w:num>
  <w:num w:numId="7">
    <w:abstractNumId w:val="6"/>
  </w:num>
  <w:num w:numId="8">
    <w:abstractNumId w:val="3"/>
  </w:num>
  <w:num w:numId="9">
    <w:abstractNumId w:val="7"/>
  </w:num>
  <w:num w:numId="10">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1">
    <w:abstractNumId w:val="15"/>
  </w:num>
  <w:num w:numId="12">
    <w:abstractNumId w:val="18"/>
  </w:num>
  <w:num w:numId="13">
    <w:abstractNumId w:val="19"/>
  </w:num>
  <w:num w:numId="14">
    <w:abstractNumId w:val="16"/>
  </w:num>
  <w:num w:numId="15">
    <w:abstractNumId w:val="11"/>
  </w:num>
  <w:num w:numId="16">
    <w:abstractNumId w:val="9"/>
  </w:num>
  <w:num w:numId="17">
    <w:abstractNumId w:val="14"/>
  </w:num>
  <w:num w:numId="18">
    <w:abstractNumId w:val="17"/>
  </w:num>
  <w:num w:numId="19">
    <w:abstractNumId w:val="5"/>
  </w:num>
  <w:num w:numId="20">
    <w:abstractNumId w:val="13"/>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9457"/>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3A2"/>
    <w:rsid w:val="00006861"/>
    <w:rsid w:val="00032B14"/>
    <w:rsid w:val="00032DB8"/>
    <w:rsid w:val="00043CAA"/>
    <w:rsid w:val="000453DE"/>
    <w:rsid w:val="00074E9E"/>
    <w:rsid w:val="00075432"/>
    <w:rsid w:val="00076D20"/>
    <w:rsid w:val="000968ED"/>
    <w:rsid w:val="000B2B1B"/>
    <w:rsid w:val="000B4511"/>
    <w:rsid w:val="000B75E0"/>
    <w:rsid w:val="000C0E60"/>
    <w:rsid w:val="000C5ECF"/>
    <w:rsid w:val="000D5D8D"/>
    <w:rsid w:val="000E19DC"/>
    <w:rsid w:val="000E2853"/>
    <w:rsid w:val="000E4077"/>
    <w:rsid w:val="000E45FE"/>
    <w:rsid w:val="000F5E56"/>
    <w:rsid w:val="0010792A"/>
    <w:rsid w:val="001129D1"/>
    <w:rsid w:val="001317E1"/>
    <w:rsid w:val="001362EE"/>
    <w:rsid w:val="00161A1E"/>
    <w:rsid w:val="0016396A"/>
    <w:rsid w:val="001742CF"/>
    <w:rsid w:val="00174FA0"/>
    <w:rsid w:val="001832A6"/>
    <w:rsid w:val="00183AC1"/>
    <w:rsid w:val="001A0F92"/>
    <w:rsid w:val="001A7852"/>
    <w:rsid w:val="001B48AF"/>
    <w:rsid w:val="001B62D0"/>
    <w:rsid w:val="001D02EE"/>
    <w:rsid w:val="001D08DA"/>
    <w:rsid w:val="001F7E4D"/>
    <w:rsid w:val="00206FA3"/>
    <w:rsid w:val="00216360"/>
    <w:rsid w:val="00230D89"/>
    <w:rsid w:val="00247D47"/>
    <w:rsid w:val="00251B81"/>
    <w:rsid w:val="00252909"/>
    <w:rsid w:val="002634C4"/>
    <w:rsid w:val="00275676"/>
    <w:rsid w:val="00287375"/>
    <w:rsid w:val="002928D3"/>
    <w:rsid w:val="00292950"/>
    <w:rsid w:val="00297171"/>
    <w:rsid w:val="002D0B9F"/>
    <w:rsid w:val="002F1FE6"/>
    <w:rsid w:val="002F27AA"/>
    <w:rsid w:val="002F4E68"/>
    <w:rsid w:val="00306EAF"/>
    <w:rsid w:val="0031021C"/>
    <w:rsid w:val="00312F7F"/>
    <w:rsid w:val="00316A99"/>
    <w:rsid w:val="003176D5"/>
    <w:rsid w:val="003228B7"/>
    <w:rsid w:val="00326931"/>
    <w:rsid w:val="003306F8"/>
    <w:rsid w:val="00334D94"/>
    <w:rsid w:val="003403BF"/>
    <w:rsid w:val="00343CCC"/>
    <w:rsid w:val="003565DA"/>
    <w:rsid w:val="00357474"/>
    <w:rsid w:val="00357BD9"/>
    <w:rsid w:val="00357F52"/>
    <w:rsid w:val="0036640C"/>
    <w:rsid w:val="003673CF"/>
    <w:rsid w:val="003827D3"/>
    <w:rsid w:val="00383E36"/>
    <w:rsid w:val="003845C1"/>
    <w:rsid w:val="00391230"/>
    <w:rsid w:val="003A3492"/>
    <w:rsid w:val="003A6F89"/>
    <w:rsid w:val="003B08A6"/>
    <w:rsid w:val="003B38C1"/>
    <w:rsid w:val="003D1984"/>
    <w:rsid w:val="003D5144"/>
    <w:rsid w:val="003D6E92"/>
    <w:rsid w:val="003E5173"/>
    <w:rsid w:val="003E55C3"/>
    <w:rsid w:val="003F0C2D"/>
    <w:rsid w:val="003F21E5"/>
    <w:rsid w:val="00400174"/>
    <w:rsid w:val="00423E3E"/>
    <w:rsid w:val="00427AF4"/>
    <w:rsid w:val="0043380D"/>
    <w:rsid w:val="00433C15"/>
    <w:rsid w:val="00434864"/>
    <w:rsid w:val="004350E8"/>
    <w:rsid w:val="0043521E"/>
    <w:rsid w:val="004400E2"/>
    <w:rsid w:val="004647DA"/>
    <w:rsid w:val="00474062"/>
    <w:rsid w:val="004750A0"/>
    <w:rsid w:val="00476536"/>
    <w:rsid w:val="00477D6B"/>
    <w:rsid w:val="00492958"/>
    <w:rsid w:val="00496E98"/>
    <w:rsid w:val="004A0409"/>
    <w:rsid w:val="004A5843"/>
    <w:rsid w:val="004B2870"/>
    <w:rsid w:val="004B7664"/>
    <w:rsid w:val="004C04BD"/>
    <w:rsid w:val="004C6A2F"/>
    <w:rsid w:val="004D46C9"/>
    <w:rsid w:val="005028C7"/>
    <w:rsid w:val="0051071D"/>
    <w:rsid w:val="00521233"/>
    <w:rsid w:val="0053057A"/>
    <w:rsid w:val="00544427"/>
    <w:rsid w:val="00555751"/>
    <w:rsid w:val="00560A29"/>
    <w:rsid w:val="00561130"/>
    <w:rsid w:val="005642E5"/>
    <w:rsid w:val="00573325"/>
    <w:rsid w:val="00583B1A"/>
    <w:rsid w:val="00584FAD"/>
    <w:rsid w:val="005B5382"/>
    <w:rsid w:val="005C2981"/>
    <w:rsid w:val="005D477A"/>
    <w:rsid w:val="0060387A"/>
    <w:rsid w:val="00605827"/>
    <w:rsid w:val="006075E3"/>
    <w:rsid w:val="006350D8"/>
    <w:rsid w:val="00646050"/>
    <w:rsid w:val="00651A82"/>
    <w:rsid w:val="0066354F"/>
    <w:rsid w:val="006706FF"/>
    <w:rsid w:val="006713CA"/>
    <w:rsid w:val="0067597D"/>
    <w:rsid w:val="00676C5C"/>
    <w:rsid w:val="006C7CF1"/>
    <w:rsid w:val="006F479A"/>
    <w:rsid w:val="0070048E"/>
    <w:rsid w:val="007058FB"/>
    <w:rsid w:val="00724335"/>
    <w:rsid w:val="00737EA4"/>
    <w:rsid w:val="007676FC"/>
    <w:rsid w:val="00775E04"/>
    <w:rsid w:val="007764BB"/>
    <w:rsid w:val="00785334"/>
    <w:rsid w:val="00793D25"/>
    <w:rsid w:val="0079433E"/>
    <w:rsid w:val="007A183E"/>
    <w:rsid w:val="007B3B96"/>
    <w:rsid w:val="007B6A58"/>
    <w:rsid w:val="007B766A"/>
    <w:rsid w:val="007D1613"/>
    <w:rsid w:val="007D5C56"/>
    <w:rsid w:val="007E12F9"/>
    <w:rsid w:val="007F66A0"/>
    <w:rsid w:val="00825B32"/>
    <w:rsid w:val="00841DF0"/>
    <w:rsid w:val="00844140"/>
    <w:rsid w:val="00871328"/>
    <w:rsid w:val="008762B2"/>
    <w:rsid w:val="0087783B"/>
    <w:rsid w:val="008A22D4"/>
    <w:rsid w:val="008A7C56"/>
    <w:rsid w:val="008B2CC1"/>
    <w:rsid w:val="008B39A3"/>
    <w:rsid w:val="008B4F71"/>
    <w:rsid w:val="008B60B2"/>
    <w:rsid w:val="008C7A1F"/>
    <w:rsid w:val="008C7CFD"/>
    <w:rsid w:val="008D222B"/>
    <w:rsid w:val="008E7D38"/>
    <w:rsid w:val="008F17ED"/>
    <w:rsid w:val="008F740C"/>
    <w:rsid w:val="0090731E"/>
    <w:rsid w:val="00916EE2"/>
    <w:rsid w:val="00927798"/>
    <w:rsid w:val="0093299C"/>
    <w:rsid w:val="00932F63"/>
    <w:rsid w:val="0093304F"/>
    <w:rsid w:val="009567DC"/>
    <w:rsid w:val="00965559"/>
    <w:rsid w:val="00966A22"/>
    <w:rsid w:val="0096722F"/>
    <w:rsid w:val="00971521"/>
    <w:rsid w:val="00980843"/>
    <w:rsid w:val="009816DE"/>
    <w:rsid w:val="00981E21"/>
    <w:rsid w:val="009A1390"/>
    <w:rsid w:val="009B4A76"/>
    <w:rsid w:val="009E2791"/>
    <w:rsid w:val="009E3F6F"/>
    <w:rsid w:val="009F499F"/>
    <w:rsid w:val="009F4C8B"/>
    <w:rsid w:val="00A213A2"/>
    <w:rsid w:val="00A42C2D"/>
    <w:rsid w:val="00A42DAF"/>
    <w:rsid w:val="00A44F07"/>
    <w:rsid w:val="00A45BD8"/>
    <w:rsid w:val="00A50F17"/>
    <w:rsid w:val="00A65D37"/>
    <w:rsid w:val="00A65F3C"/>
    <w:rsid w:val="00A71257"/>
    <w:rsid w:val="00A75EDF"/>
    <w:rsid w:val="00A85B8E"/>
    <w:rsid w:val="00AA1840"/>
    <w:rsid w:val="00AA1BB8"/>
    <w:rsid w:val="00AA2731"/>
    <w:rsid w:val="00AC069E"/>
    <w:rsid w:val="00AC205C"/>
    <w:rsid w:val="00AD2D1C"/>
    <w:rsid w:val="00AE5350"/>
    <w:rsid w:val="00AE6881"/>
    <w:rsid w:val="00AF1654"/>
    <w:rsid w:val="00AF7E18"/>
    <w:rsid w:val="00B01E60"/>
    <w:rsid w:val="00B05A69"/>
    <w:rsid w:val="00B123E4"/>
    <w:rsid w:val="00B164FE"/>
    <w:rsid w:val="00B455E5"/>
    <w:rsid w:val="00B547DF"/>
    <w:rsid w:val="00B55A76"/>
    <w:rsid w:val="00B90169"/>
    <w:rsid w:val="00B92430"/>
    <w:rsid w:val="00B9734B"/>
    <w:rsid w:val="00BB3631"/>
    <w:rsid w:val="00BB74B8"/>
    <w:rsid w:val="00BD26EC"/>
    <w:rsid w:val="00BE1181"/>
    <w:rsid w:val="00BF0D86"/>
    <w:rsid w:val="00C000D2"/>
    <w:rsid w:val="00C0137C"/>
    <w:rsid w:val="00C03AD5"/>
    <w:rsid w:val="00C11BFE"/>
    <w:rsid w:val="00C37F29"/>
    <w:rsid w:val="00C44558"/>
    <w:rsid w:val="00C70610"/>
    <w:rsid w:val="00C805BF"/>
    <w:rsid w:val="00C94629"/>
    <w:rsid w:val="00C97218"/>
    <w:rsid w:val="00CA4481"/>
    <w:rsid w:val="00CA6A5A"/>
    <w:rsid w:val="00CB4E39"/>
    <w:rsid w:val="00CD28E0"/>
    <w:rsid w:val="00CD2917"/>
    <w:rsid w:val="00D049EF"/>
    <w:rsid w:val="00D1417D"/>
    <w:rsid w:val="00D22A70"/>
    <w:rsid w:val="00D24B88"/>
    <w:rsid w:val="00D3154A"/>
    <w:rsid w:val="00D34574"/>
    <w:rsid w:val="00D404D5"/>
    <w:rsid w:val="00D443CB"/>
    <w:rsid w:val="00D45252"/>
    <w:rsid w:val="00D5400B"/>
    <w:rsid w:val="00D5573C"/>
    <w:rsid w:val="00D71B4D"/>
    <w:rsid w:val="00D90619"/>
    <w:rsid w:val="00D92F44"/>
    <w:rsid w:val="00D932A4"/>
    <w:rsid w:val="00D93D55"/>
    <w:rsid w:val="00D975CD"/>
    <w:rsid w:val="00DA259E"/>
    <w:rsid w:val="00DA6E06"/>
    <w:rsid w:val="00DA767D"/>
    <w:rsid w:val="00DD0E29"/>
    <w:rsid w:val="00DD78D4"/>
    <w:rsid w:val="00DF3177"/>
    <w:rsid w:val="00DF5E4F"/>
    <w:rsid w:val="00E01295"/>
    <w:rsid w:val="00E12508"/>
    <w:rsid w:val="00E2184B"/>
    <w:rsid w:val="00E247EA"/>
    <w:rsid w:val="00E25AD7"/>
    <w:rsid w:val="00E30889"/>
    <w:rsid w:val="00E335FE"/>
    <w:rsid w:val="00E356C5"/>
    <w:rsid w:val="00E35ABE"/>
    <w:rsid w:val="00E5021F"/>
    <w:rsid w:val="00E54431"/>
    <w:rsid w:val="00E54F2A"/>
    <w:rsid w:val="00E77E76"/>
    <w:rsid w:val="00E808BC"/>
    <w:rsid w:val="00EA2165"/>
    <w:rsid w:val="00EB5A77"/>
    <w:rsid w:val="00EC0CB7"/>
    <w:rsid w:val="00EC4E49"/>
    <w:rsid w:val="00ED77FB"/>
    <w:rsid w:val="00F021A6"/>
    <w:rsid w:val="00F1451B"/>
    <w:rsid w:val="00F150B7"/>
    <w:rsid w:val="00F34043"/>
    <w:rsid w:val="00F50BA0"/>
    <w:rsid w:val="00F66152"/>
    <w:rsid w:val="00F7771A"/>
    <w:rsid w:val="00F826EE"/>
    <w:rsid w:val="00FD0D40"/>
    <w:rsid w:val="00FF3F7F"/>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021C"/>
    <w:pPr>
      <w:widowControl w:val="0"/>
      <w:spacing w:before="120" w:after="120"/>
      <w:ind w:left="101" w:right="722"/>
      <w:jc w:val="both"/>
    </w:pPr>
    <w:rPr>
      <w:rFonts w:ascii="Arial" w:eastAsia="Arial" w:hAnsi="Arial" w:cs="Arial"/>
      <w:color w:val="231F20"/>
      <w:spacing w:val="-2"/>
      <w:lang w:val="en-US" w:eastAsia="en-US"/>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31021C"/>
    <w:pPr>
      <w:keepNext/>
      <w:widowControl/>
      <w:spacing w:before="240" w:after="60"/>
      <w:ind w:left="0" w:right="0"/>
      <w:outlineLvl w:val="1"/>
    </w:pPr>
    <w:rPr>
      <w:rFonts w:eastAsia="SimSun"/>
      <w:bCs/>
      <w:iCs/>
      <w:caps/>
      <w:color w:val="auto"/>
      <w:spacing w:val="0"/>
      <w:sz w:val="22"/>
      <w:szCs w:val="28"/>
      <w:lang w:eastAsia="zh-CN"/>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character" w:customStyle="1" w:styleId="Heading2Char">
    <w:name w:val="Heading 2 Char"/>
    <w:link w:val="Heading2"/>
    <w:rsid w:val="0079433E"/>
    <w:rPr>
      <w:rFonts w:ascii="Arial" w:eastAsia="SimSun" w:hAnsi="Arial" w:cs="Arial"/>
      <w:bCs/>
      <w:iCs/>
      <w:caps/>
      <w:sz w:val="22"/>
      <w:szCs w:val="28"/>
      <w:lang w:eastAsia="zh-CN"/>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844140"/>
    <w:pPr>
      <w:widowControl/>
      <w:spacing w:after="0"/>
      <w:ind w:left="720" w:right="0"/>
      <w:contextualSpacing/>
    </w:pPr>
    <w:rPr>
      <w:rFonts w:eastAsia="SimSun"/>
      <w:color w:val="auto"/>
      <w:spacing w:val="0"/>
      <w:sz w:val="22"/>
      <w:lang w:eastAsia="zh-CN"/>
    </w:rPr>
  </w:style>
  <w:style w:type="character" w:customStyle="1" w:styleId="FootnoteTextChar">
    <w:name w:val="Footnote Text Char"/>
    <w:link w:val="FootnoteText"/>
    <w:uiPriority w:val="99"/>
    <w:semiHidden/>
    <w:rsid w:val="0079433E"/>
    <w:rPr>
      <w:rFonts w:ascii="Arial" w:eastAsia="SimSun" w:hAnsi="Arial" w:cs="Arial"/>
      <w:sz w:val="18"/>
      <w:lang w:eastAsia="zh-CN"/>
    </w:rPr>
  </w:style>
  <w:style w:type="character" w:styleId="FootnoteReference">
    <w:name w:val="footnote reference"/>
    <w:uiPriority w:val="99"/>
    <w:unhideWhenUsed/>
    <w:rsid w:val="0079433E"/>
    <w:rPr>
      <w:vertAlign w:val="superscript"/>
    </w:rPr>
  </w:style>
  <w:style w:type="character" w:styleId="Hyperlink">
    <w:name w:val="Hyperlink"/>
    <w:rsid w:val="001A7852"/>
    <w:rPr>
      <w:color w:val="0000FF"/>
      <w:u w:val="single"/>
    </w:rPr>
  </w:style>
  <w:style w:type="paragraph" w:customStyle="1" w:styleId="Endofdocument">
    <w:name w:val="End of document"/>
    <w:basedOn w:val="Normal"/>
    <w:rsid w:val="00032B14"/>
    <w:pPr>
      <w:widowControl/>
      <w:spacing w:before="0" w:after="0" w:line="260" w:lineRule="atLeast"/>
      <w:ind w:left="5534" w:right="0"/>
      <w:jc w:val="left"/>
    </w:pPr>
    <w:rPr>
      <w:rFonts w:eastAsia="Batang" w:cs="Times New Roman"/>
      <w:color w:val="auto"/>
      <w:spacing w:val="0"/>
    </w:rPr>
  </w:style>
  <w:style w:type="character" w:customStyle="1" w:styleId="ONUMEChar">
    <w:name w:val="ONUM E Char"/>
    <w:link w:val="ONUME"/>
    <w:rsid w:val="00292950"/>
    <w:rPr>
      <w:rFonts w:ascii="Arial" w:eastAsia="Arial" w:hAnsi="Arial" w:cs="Arial"/>
      <w:color w:val="231F20"/>
      <w:spacing w:val="-2"/>
    </w:rPr>
  </w:style>
  <w:style w:type="character" w:customStyle="1" w:styleId="BodyTextChar">
    <w:name w:val="Body Text Char"/>
    <w:link w:val="BodyText"/>
    <w:rsid w:val="00496E98"/>
    <w:rPr>
      <w:rFonts w:ascii="Arial" w:eastAsia="Arial" w:hAnsi="Arial" w:cs="Arial"/>
      <w:color w:val="231F20"/>
      <w:spacing w:val="-2"/>
    </w:rPr>
  </w:style>
  <w:style w:type="paragraph" w:styleId="BalloonText">
    <w:name w:val="Balloon Text"/>
    <w:basedOn w:val="Normal"/>
    <w:link w:val="BalloonTextChar"/>
    <w:semiHidden/>
    <w:rsid w:val="00C97218"/>
    <w:pPr>
      <w:widowControl/>
      <w:spacing w:after="0"/>
      <w:ind w:left="0" w:right="0"/>
    </w:pPr>
    <w:rPr>
      <w:rFonts w:ascii="Tahoma" w:eastAsia="SimSun" w:hAnsi="Tahoma" w:cs="Tahoma"/>
      <w:color w:val="auto"/>
      <w:spacing w:val="0"/>
      <w:sz w:val="16"/>
      <w:szCs w:val="16"/>
      <w:lang w:eastAsia="zh-CN"/>
    </w:rPr>
  </w:style>
  <w:style w:type="character" w:customStyle="1" w:styleId="BalloonTextChar">
    <w:name w:val="Balloon Text Char"/>
    <w:link w:val="BalloonText"/>
    <w:semiHidden/>
    <w:rsid w:val="00496E98"/>
    <w:rPr>
      <w:rFonts w:ascii="Tahoma" w:eastAsia="SimSun" w:hAnsi="Tahoma" w:cs="Tahoma"/>
      <w:sz w:val="16"/>
      <w:szCs w:val="16"/>
      <w:lang w:eastAsia="zh-CN"/>
    </w:rPr>
  </w:style>
  <w:style w:type="character" w:styleId="CommentReference">
    <w:name w:val="annotation reference"/>
    <w:semiHidden/>
    <w:rsid w:val="00C97218"/>
    <w:rPr>
      <w:sz w:val="16"/>
      <w:szCs w:val="16"/>
    </w:rPr>
  </w:style>
  <w:style w:type="paragraph" w:styleId="CommentSubject">
    <w:name w:val="annotation subject"/>
    <w:basedOn w:val="CommentText"/>
    <w:next w:val="CommentText"/>
    <w:link w:val="CommentSubjectChar"/>
    <w:semiHidden/>
    <w:rsid w:val="00C97218"/>
    <w:pPr>
      <w:widowControl/>
      <w:spacing w:after="0"/>
      <w:ind w:left="0" w:right="0"/>
    </w:pPr>
    <w:rPr>
      <w:rFonts w:eastAsia="SimSun"/>
      <w:b/>
      <w:bCs/>
      <w:color w:val="auto"/>
      <w:spacing w:val="0"/>
      <w:sz w:val="20"/>
      <w:lang w:eastAsia="zh-CN"/>
    </w:rPr>
  </w:style>
  <w:style w:type="character" w:customStyle="1" w:styleId="CommentTextChar">
    <w:name w:val="Comment Text Char"/>
    <w:link w:val="CommentText"/>
    <w:semiHidden/>
    <w:rsid w:val="00496E98"/>
    <w:rPr>
      <w:rFonts w:ascii="Arial" w:eastAsia="Arial" w:hAnsi="Arial" w:cs="Arial"/>
      <w:color w:val="231F20"/>
      <w:spacing w:val="-2"/>
      <w:sz w:val="18"/>
    </w:rPr>
  </w:style>
  <w:style w:type="character" w:customStyle="1" w:styleId="CommentSubjectChar">
    <w:name w:val="Comment Subject Char"/>
    <w:link w:val="CommentSubject"/>
    <w:semiHidden/>
    <w:rsid w:val="00496E98"/>
    <w:rPr>
      <w:rFonts w:ascii="Arial" w:eastAsia="SimSun" w:hAnsi="Arial" w:cs="Arial"/>
      <w:b/>
      <w:bCs/>
      <w:color w:val="231F20"/>
      <w:spacing w:val="-2"/>
      <w:sz w:val="18"/>
      <w:lang w:eastAsia="zh-CN"/>
    </w:rPr>
  </w:style>
  <w:style w:type="paragraph" w:styleId="DocumentMap">
    <w:name w:val="Document Map"/>
    <w:basedOn w:val="Normal"/>
    <w:link w:val="DocumentMapChar"/>
    <w:semiHidden/>
    <w:rsid w:val="00306EAF"/>
    <w:pPr>
      <w:widowControl/>
      <w:shd w:val="clear" w:color="auto" w:fill="000080"/>
      <w:spacing w:after="0"/>
      <w:ind w:left="0" w:right="0"/>
    </w:pPr>
    <w:rPr>
      <w:rFonts w:ascii="Tahoma" w:eastAsia="SimSun" w:hAnsi="Tahoma" w:cs="Tahoma"/>
      <w:color w:val="auto"/>
      <w:spacing w:val="0"/>
      <w:sz w:val="22"/>
      <w:lang w:eastAsia="zh-CN"/>
    </w:rPr>
  </w:style>
  <w:style w:type="character" w:customStyle="1" w:styleId="DocumentMapChar">
    <w:name w:val="Document Map Char"/>
    <w:link w:val="DocumentMap"/>
    <w:semiHidden/>
    <w:rsid w:val="00496E98"/>
    <w:rPr>
      <w:rFonts w:ascii="Tahoma" w:eastAsia="SimSun" w:hAnsi="Tahoma" w:cs="Tahoma"/>
      <w:sz w:val="22"/>
      <w:shd w:val="clear" w:color="auto" w:fill="000080"/>
      <w:lang w:eastAsia="zh-CN"/>
    </w:rPr>
  </w:style>
  <w:style w:type="character" w:customStyle="1" w:styleId="HeaderChar">
    <w:name w:val="Header Char"/>
    <w:link w:val="Header"/>
    <w:uiPriority w:val="99"/>
    <w:rsid w:val="00496E98"/>
    <w:rPr>
      <w:rFonts w:ascii="Arial" w:eastAsia="Arial" w:hAnsi="Arial" w:cs="Arial"/>
      <w:color w:val="231F20"/>
      <w:spacing w:val="-2"/>
    </w:rPr>
  </w:style>
  <w:style w:type="character" w:customStyle="1" w:styleId="FooterChar">
    <w:name w:val="Footer Char"/>
    <w:link w:val="Footer"/>
    <w:uiPriority w:val="99"/>
    <w:rsid w:val="00496E98"/>
    <w:rPr>
      <w:rFonts w:ascii="Arial" w:eastAsia="Arial" w:hAnsi="Arial" w:cs="Arial"/>
      <w:color w:val="231F20"/>
      <w:spacing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021C"/>
    <w:pPr>
      <w:widowControl w:val="0"/>
      <w:spacing w:before="120" w:after="120"/>
      <w:ind w:left="101" w:right="722"/>
      <w:jc w:val="both"/>
    </w:pPr>
    <w:rPr>
      <w:rFonts w:ascii="Arial" w:eastAsia="Arial" w:hAnsi="Arial" w:cs="Arial"/>
      <w:color w:val="231F20"/>
      <w:spacing w:val="-2"/>
      <w:lang w:val="en-US" w:eastAsia="en-US"/>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31021C"/>
    <w:pPr>
      <w:keepNext/>
      <w:widowControl/>
      <w:spacing w:before="240" w:after="60"/>
      <w:ind w:left="0" w:right="0"/>
      <w:outlineLvl w:val="1"/>
    </w:pPr>
    <w:rPr>
      <w:rFonts w:eastAsia="SimSun"/>
      <w:bCs/>
      <w:iCs/>
      <w:caps/>
      <w:color w:val="auto"/>
      <w:spacing w:val="0"/>
      <w:sz w:val="22"/>
      <w:szCs w:val="28"/>
      <w:lang w:eastAsia="zh-CN"/>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character" w:customStyle="1" w:styleId="Heading2Char">
    <w:name w:val="Heading 2 Char"/>
    <w:link w:val="Heading2"/>
    <w:rsid w:val="0079433E"/>
    <w:rPr>
      <w:rFonts w:ascii="Arial" w:eastAsia="SimSun" w:hAnsi="Arial" w:cs="Arial"/>
      <w:bCs/>
      <w:iCs/>
      <w:caps/>
      <w:sz w:val="22"/>
      <w:szCs w:val="28"/>
      <w:lang w:eastAsia="zh-CN"/>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844140"/>
    <w:pPr>
      <w:widowControl/>
      <w:spacing w:after="0"/>
      <w:ind w:left="720" w:right="0"/>
      <w:contextualSpacing/>
    </w:pPr>
    <w:rPr>
      <w:rFonts w:eastAsia="SimSun"/>
      <w:color w:val="auto"/>
      <w:spacing w:val="0"/>
      <w:sz w:val="22"/>
      <w:lang w:eastAsia="zh-CN"/>
    </w:rPr>
  </w:style>
  <w:style w:type="character" w:customStyle="1" w:styleId="FootnoteTextChar">
    <w:name w:val="Footnote Text Char"/>
    <w:link w:val="FootnoteText"/>
    <w:uiPriority w:val="99"/>
    <w:semiHidden/>
    <w:rsid w:val="0079433E"/>
    <w:rPr>
      <w:rFonts w:ascii="Arial" w:eastAsia="SimSun" w:hAnsi="Arial" w:cs="Arial"/>
      <w:sz w:val="18"/>
      <w:lang w:eastAsia="zh-CN"/>
    </w:rPr>
  </w:style>
  <w:style w:type="character" w:styleId="FootnoteReference">
    <w:name w:val="footnote reference"/>
    <w:uiPriority w:val="99"/>
    <w:unhideWhenUsed/>
    <w:rsid w:val="0079433E"/>
    <w:rPr>
      <w:vertAlign w:val="superscript"/>
    </w:rPr>
  </w:style>
  <w:style w:type="character" w:styleId="Hyperlink">
    <w:name w:val="Hyperlink"/>
    <w:rsid w:val="001A7852"/>
    <w:rPr>
      <w:color w:val="0000FF"/>
      <w:u w:val="single"/>
    </w:rPr>
  </w:style>
  <w:style w:type="paragraph" w:customStyle="1" w:styleId="Endofdocument">
    <w:name w:val="End of document"/>
    <w:basedOn w:val="Normal"/>
    <w:rsid w:val="00032B14"/>
    <w:pPr>
      <w:widowControl/>
      <w:spacing w:before="0" w:after="0" w:line="260" w:lineRule="atLeast"/>
      <w:ind w:left="5534" w:right="0"/>
      <w:jc w:val="left"/>
    </w:pPr>
    <w:rPr>
      <w:rFonts w:eastAsia="Batang" w:cs="Times New Roman"/>
      <w:color w:val="auto"/>
      <w:spacing w:val="0"/>
    </w:rPr>
  </w:style>
  <w:style w:type="character" w:customStyle="1" w:styleId="ONUMEChar">
    <w:name w:val="ONUM E Char"/>
    <w:link w:val="ONUME"/>
    <w:rsid w:val="00292950"/>
    <w:rPr>
      <w:rFonts w:ascii="Arial" w:eastAsia="Arial" w:hAnsi="Arial" w:cs="Arial"/>
      <w:color w:val="231F20"/>
      <w:spacing w:val="-2"/>
    </w:rPr>
  </w:style>
  <w:style w:type="character" w:customStyle="1" w:styleId="BodyTextChar">
    <w:name w:val="Body Text Char"/>
    <w:link w:val="BodyText"/>
    <w:rsid w:val="00496E98"/>
    <w:rPr>
      <w:rFonts w:ascii="Arial" w:eastAsia="Arial" w:hAnsi="Arial" w:cs="Arial"/>
      <w:color w:val="231F20"/>
      <w:spacing w:val="-2"/>
    </w:rPr>
  </w:style>
  <w:style w:type="paragraph" w:styleId="BalloonText">
    <w:name w:val="Balloon Text"/>
    <w:basedOn w:val="Normal"/>
    <w:link w:val="BalloonTextChar"/>
    <w:semiHidden/>
    <w:rsid w:val="00C97218"/>
    <w:pPr>
      <w:widowControl/>
      <w:spacing w:after="0"/>
      <w:ind w:left="0" w:right="0"/>
    </w:pPr>
    <w:rPr>
      <w:rFonts w:ascii="Tahoma" w:eastAsia="SimSun" w:hAnsi="Tahoma" w:cs="Tahoma"/>
      <w:color w:val="auto"/>
      <w:spacing w:val="0"/>
      <w:sz w:val="16"/>
      <w:szCs w:val="16"/>
      <w:lang w:eastAsia="zh-CN"/>
    </w:rPr>
  </w:style>
  <w:style w:type="character" w:customStyle="1" w:styleId="BalloonTextChar">
    <w:name w:val="Balloon Text Char"/>
    <w:link w:val="BalloonText"/>
    <w:semiHidden/>
    <w:rsid w:val="00496E98"/>
    <w:rPr>
      <w:rFonts w:ascii="Tahoma" w:eastAsia="SimSun" w:hAnsi="Tahoma" w:cs="Tahoma"/>
      <w:sz w:val="16"/>
      <w:szCs w:val="16"/>
      <w:lang w:eastAsia="zh-CN"/>
    </w:rPr>
  </w:style>
  <w:style w:type="character" w:styleId="CommentReference">
    <w:name w:val="annotation reference"/>
    <w:semiHidden/>
    <w:rsid w:val="00C97218"/>
    <w:rPr>
      <w:sz w:val="16"/>
      <w:szCs w:val="16"/>
    </w:rPr>
  </w:style>
  <w:style w:type="paragraph" w:styleId="CommentSubject">
    <w:name w:val="annotation subject"/>
    <w:basedOn w:val="CommentText"/>
    <w:next w:val="CommentText"/>
    <w:link w:val="CommentSubjectChar"/>
    <w:semiHidden/>
    <w:rsid w:val="00C97218"/>
    <w:pPr>
      <w:widowControl/>
      <w:spacing w:after="0"/>
      <w:ind w:left="0" w:right="0"/>
    </w:pPr>
    <w:rPr>
      <w:rFonts w:eastAsia="SimSun"/>
      <w:b/>
      <w:bCs/>
      <w:color w:val="auto"/>
      <w:spacing w:val="0"/>
      <w:sz w:val="20"/>
      <w:lang w:eastAsia="zh-CN"/>
    </w:rPr>
  </w:style>
  <w:style w:type="character" w:customStyle="1" w:styleId="CommentTextChar">
    <w:name w:val="Comment Text Char"/>
    <w:link w:val="CommentText"/>
    <w:semiHidden/>
    <w:rsid w:val="00496E98"/>
    <w:rPr>
      <w:rFonts w:ascii="Arial" w:eastAsia="Arial" w:hAnsi="Arial" w:cs="Arial"/>
      <w:color w:val="231F20"/>
      <w:spacing w:val="-2"/>
      <w:sz w:val="18"/>
    </w:rPr>
  </w:style>
  <w:style w:type="character" w:customStyle="1" w:styleId="CommentSubjectChar">
    <w:name w:val="Comment Subject Char"/>
    <w:link w:val="CommentSubject"/>
    <w:semiHidden/>
    <w:rsid w:val="00496E98"/>
    <w:rPr>
      <w:rFonts w:ascii="Arial" w:eastAsia="SimSun" w:hAnsi="Arial" w:cs="Arial"/>
      <w:b/>
      <w:bCs/>
      <w:color w:val="231F20"/>
      <w:spacing w:val="-2"/>
      <w:sz w:val="18"/>
      <w:lang w:eastAsia="zh-CN"/>
    </w:rPr>
  </w:style>
  <w:style w:type="paragraph" w:styleId="DocumentMap">
    <w:name w:val="Document Map"/>
    <w:basedOn w:val="Normal"/>
    <w:link w:val="DocumentMapChar"/>
    <w:semiHidden/>
    <w:rsid w:val="00306EAF"/>
    <w:pPr>
      <w:widowControl/>
      <w:shd w:val="clear" w:color="auto" w:fill="000080"/>
      <w:spacing w:after="0"/>
      <w:ind w:left="0" w:right="0"/>
    </w:pPr>
    <w:rPr>
      <w:rFonts w:ascii="Tahoma" w:eastAsia="SimSun" w:hAnsi="Tahoma" w:cs="Tahoma"/>
      <w:color w:val="auto"/>
      <w:spacing w:val="0"/>
      <w:sz w:val="22"/>
      <w:lang w:eastAsia="zh-CN"/>
    </w:rPr>
  </w:style>
  <w:style w:type="character" w:customStyle="1" w:styleId="DocumentMapChar">
    <w:name w:val="Document Map Char"/>
    <w:link w:val="DocumentMap"/>
    <w:semiHidden/>
    <w:rsid w:val="00496E98"/>
    <w:rPr>
      <w:rFonts w:ascii="Tahoma" w:eastAsia="SimSun" w:hAnsi="Tahoma" w:cs="Tahoma"/>
      <w:sz w:val="22"/>
      <w:shd w:val="clear" w:color="auto" w:fill="000080"/>
      <w:lang w:eastAsia="zh-CN"/>
    </w:rPr>
  </w:style>
  <w:style w:type="character" w:customStyle="1" w:styleId="HeaderChar">
    <w:name w:val="Header Char"/>
    <w:link w:val="Header"/>
    <w:uiPriority w:val="99"/>
    <w:rsid w:val="00496E98"/>
    <w:rPr>
      <w:rFonts w:ascii="Arial" w:eastAsia="Arial" w:hAnsi="Arial" w:cs="Arial"/>
      <w:color w:val="231F20"/>
      <w:spacing w:val="-2"/>
    </w:rPr>
  </w:style>
  <w:style w:type="character" w:customStyle="1" w:styleId="FooterChar">
    <w:name w:val="Footer Char"/>
    <w:link w:val="Footer"/>
    <w:uiPriority w:val="99"/>
    <w:rsid w:val="00496E98"/>
    <w:rPr>
      <w:rFonts w:ascii="Arial" w:eastAsia="Arial" w:hAnsi="Arial" w:cs="Arial"/>
      <w:color w:val="231F20"/>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950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legislation.gov.uk/ukpga/2013/24/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 EA Basic 1" ma:contentTypeID="0x0101007996F5A04005DC4D9DE78FA699F2C3BD00E1E583BF37AF4346BCF616B3DE098C01" ma:contentTypeVersion="12" ma:contentTypeDescription="SAM PAYNE" ma:contentTypeScope="" ma:versionID="8b43ac81d444867fd564ae834ed5ecf4">
  <xsd:schema xmlns:xsd="http://www.w3.org/2001/XMLSchema" xmlns:xs="http://www.w3.org/2001/XMLSchema" xmlns:p="http://schemas.microsoft.com/office/2006/metadata/properties" xmlns:ns2="8b89c93d-7839-4d3c-8501-836d6f496532" xmlns:ns3="97fb7c28-f5f5-4eb5-9828-3a34f705832f" xmlns:ns4="65823110-ab44-47b2-9dde-b855c70af479" xmlns:ns5="http://schemas.microsoft.com/sharepoint/v4" targetNamespace="http://schemas.microsoft.com/office/2006/metadata/properties" ma:root="true" ma:fieldsID="bf4f695410a2ed3809d9cb9725da42f9" ns2:_="" ns3:_="" ns4:_="" ns5:_="">
    <xsd:import namespace="8b89c93d-7839-4d3c-8501-836d6f496532"/>
    <xsd:import namespace="97fb7c28-f5f5-4eb5-9828-3a34f705832f"/>
    <xsd:import namespace="65823110-ab44-47b2-9dde-b855c70af479"/>
    <xsd:import namespace="http://schemas.microsoft.com/sharepoint/v4"/>
    <xsd:element name="properties">
      <xsd:complexType>
        <xsd:sequence>
          <xsd:element name="documentManagement">
            <xsd:complexType>
              <xsd:all>
                <xsd:element ref="ns2:d28b5ff4f7764d64a093f3c0f17e6a1e" minOccurs="0"/>
                <xsd:element ref="ns2:TaxCatchAll" minOccurs="0"/>
                <xsd:element ref="ns2:TaxCatchAllLabel" minOccurs="0"/>
                <xsd:element ref="ns2:k3bc6533406b42d3bcbeb129d2abf68d" minOccurs="0"/>
                <xsd:element ref="ns3:BE_x0020_EA_x0020_Description" minOccurs="0"/>
                <xsd:element ref="ns4:BEEA_x0020_Document_x0020_Type" minOccurs="0"/>
                <xsd:element ref="ns3:Dave_x0027_s_x0020_column"/>
                <xsd:element ref="ns3:Work_x0020_Proposal_x0020_No" minOccurs="0"/>
                <xsd:element ref="ns3:Protective_x0020_Markings"/>
                <xsd:element ref="ns2:Meeting_x0020_Date" minOccurs="0"/>
                <xsd:element ref="ns3:Project_x0020_No" minOccurs="0"/>
                <xsd:element ref="ns5: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9c93d-7839-4d3c-8501-836d6f496532" elementFormDefault="qualified">
    <xsd:import namespace="http://schemas.microsoft.com/office/2006/documentManagement/types"/>
    <xsd:import namespace="http://schemas.microsoft.com/office/infopath/2007/PartnerControls"/>
    <xsd:element name="d28b5ff4f7764d64a093f3c0f17e6a1e" ma:index="8" nillable="true" ma:taxonomy="true" ma:internalName="d28b5ff4f7764d64a093f3c0f17e6a1e" ma:taxonomyFieldName="Document_x0020_Type" ma:displayName="Document Type" ma:default="" ma:fieldId="{d28b5ff4-f776-4d64-a093-f3c0f17e6a1e}" ma:sspId="277ce67b-7ab0-4263-960c-26ecffdfda11" ma:termSetId="e25394e7-f4b5-43c4-b9e0-04a17b363fc9"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56fb6ad8-d4cc-4000-aa20-7985d75a4458}" ma:internalName="TaxCatchAll" ma:showField="CatchAllData" ma:web="97fb7c28-f5f5-4eb5-9828-3a34f705832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56fb6ad8-d4cc-4000-aa20-7985d75a4458}" ma:internalName="TaxCatchAllLabel" ma:readOnly="true" ma:showField="CatchAllDataLabel" ma:web="97fb7c28-f5f5-4eb5-9828-3a34f705832f">
      <xsd:complexType>
        <xsd:complexContent>
          <xsd:extension base="dms:MultiChoiceLookup">
            <xsd:sequence>
              <xsd:element name="Value" type="dms:Lookup" maxOccurs="unbounded" minOccurs="0" nillable="true"/>
            </xsd:sequence>
          </xsd:extension>
        </xsd:complexContent>
      </xsd:complexType>
    </xsd:element>
    <xsd:element name="k3bc6533406b42d3bcbeb129d2abf68d" ma:index="12" nillable="true" ma:taxonomy="true" ma:internalName="k3bc6533406b42d3bcbeb129d2abf68d" ma:taxonomyFieldName="Topic" ma:displayName="Topic" ma:default="" ma:fieldId="{43bc6533-406b-42d3-bcbe-b129d2abf68d}" ma:sspId="277ce67b-7ab0-4263-960c-26ecffdfda11" ma:termSetId="cc482455-61ac-4e8a-90fe-98b87aee84ad" ma:anchorId="00000000-0000-0000-0000-000000000000" ma:open="false" ma:isKeyword="false">
      <xsd:complexType>
        <xsd:sequence>
          <xsd:element ref="pc:Terms" minOccurs="0" maxOccurs="1"/>
        </xsd:sequence>
      </xsd:complexType>
    </xsd:element>
    <xsd:element name="Meeting_x0020_Date" ma:index="19" nillable="true" ma:displayName="Meeting Date" ma:default="[today]" ma:format="DateOnly" ma:internalName="Meeting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7fb7c28-f5f5-4eb5-9828-3a34f705832f" elementFormDefault="qualified">
    <xsd:import namespace="http://schemas.microsoft.com/office/2006/documentManagement/types"/>
    <xsd:import namespace="http://schemas.microsoft.com/office/infopath/2007/PartnerControls"/>
    <xsd:element name="BE_x0020_EA_x0020_Description" ma:index="14" nillable="true" ma:displayName="BE EA Description" ma:internalName="BE_x0020_EA_x0020_Description" ma:readOnly="false">
      <xsd:simpleType>
        <xsd:restriction base="dms:Text">
          <xsd:maxLength value="255"/>
        </xsd:restriction>
      </xsd:simpleType>
    </xsd:element>
    <xsd:element name="Dave_x0027_s_x0020_column" ma:index="16" ma:displayName="Directorate Name" ma:format="Dropdown" ma:internalName="Dave_x0027_s_x0020_column" ma:readOnly="false">
      <xsd:simpleType>
        <xsd:restriction base="dms:Choice">
          <xsd:enumeration value="CEO's Office"/>
          <xsd:enumeration value="Copyright"/>
          <xsd:enumeration value="Finance"/>
          <xsd:enumeration value="Innovation"/>
          <xsd:enumeration value="IPD"/>
          <xsd:enumeration value="IT"/>
          <xsd:enumeration value="ODOS"/>
          <xsd:enumeration value="Patents"/>
          <xsd:enumeration value="Trade Marks and Designs"/>
        </xsd:restriction>
      </xsd:simpleType>
    </xsd:element>
    <xsd:element name="Work_x0020_Proposal_x0020_No" ma:index="17" nillable="true" ma:displayName="Work Proposal No" ma:description="WPxxx" ma:internalName="Work_x0020_Proposal_x0020_No" ma:readOnly="false">
      <xsd:simpleType>
        <xsd:restriction base="dms:Text">
          <xsd:maxLength value="255"/>
        </xsd:restriction>
      </xsd:simpleType>
    </xsd:element>
    <xsd:element name="Protective_x0020_Markings" ma:index="18" ma:displayName="Protective Markings" ma:default="Not Protectively Marked" ma:format="Dropdown" ma:internalName="Protective_x0020_Markings" ma:readOnly="false">
      <xsd:simpleType>
        <xsd:restriction base="dms:Choice">
          <xsd:enumeration value="Not Protectively Marked"/>
          <xsd:enumeration value="Protect"/>
          <xsd:enumeration value="Restricted"/>
          <xsd:enumeration value="Confidential"/>
          <xsd:enumeration value="Secret"/>
          <xsd:enumeration value="Top Secret"/>
        </xsd:restriction>
      </xsd:simpleType>
    </xsd:element>
    <xsd:element name="Project_x0020_No" ma:index="20" nillable="true" ma:displayName="Project No" ma:format="Dropdown" ma:internalName="Project_x0020_No">
      <xsd:simpleType>
        <xsd:restriction base="dms:Choice">
          <xsd:enumeration value="PR 19"/>
          <xsd:enumeration value="PR 56"/>
          <xsd:enumeration value="PR 57"/>
          <xsd:enumeration value="PR 98"/>
          <xsd:enumeration value="PR 99"/>
          <xsd:enumeration value="SCV"/>
        </xsd:restriction>
      </xsd:simpleType>
    </xsd:element>
  </xsd:schema>
  <xsd:schema xmlns:xsd="http://www.w3.org/2001/XMLSchema" xmlns:xs="http://www.w3.org/2001/XMLSchema" xmlns:dms="http://schemas.microsoft.com/office/2006/documentManagement/types" xmlns:pc="http://schemas.microsoft.com/office/infopath/2007/PartnerControls" targetNamespace="65823110-ab44-47b2-9dde-b855c70af479" elementFormDefault="qualified">
    <xsd:import namespace="http://schemas.microsoft.com/office/2006/documentManagement/types"/>
    <xsd:import namespace="http://schemas.microsoft.com/office/infopath/2007/PartnerControls"/>
    <xsd:element name="BEEA_x0020_Document_x0020_Type" ma:index="15" nillable="true" ma:displayName="BEEA Document Type" ma:default="Business Architecture" ma:format="Dropdown" ma:internalName="BEEA_x0020_Document_x0020_Type">
      <xsd:simpleType>
        <xsd:restriction base="dms:Choice">
          <xsd:enumeration value="Business Architecture"/>
          <xsd:enumeration value="Enterprise Architecture"/>
          <xsd:enumeration value="Data Architecture"/>
          <xsd:enumeration value="Technology Architecture"/>
          <xsd:enumeration value="Solutions Architecture"/>
          <xsd:enumeration value="Business Analysis"/>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ject_x0020_No xmlns="97fb7c28-f5f5-4eb5-9828-3a34f705832f" xsi:nil="true"/>
    <IconOverlay xmlns="http://schemas.microsoft.com/sharepoint/v4" xsi:nil="true"/>
    <BE_x0020_EA_x0020_Description xmlns="97fb7c28-f5f5-4eb5-9828-3a34f705832f" xsi:nil="true"/>
    <Protective_x0020_Markings xmlns="97fb7c28-f5f5-4eb5-9828-3a34f705832f">Not Protectively Marked</Protective_x0020_Markings>
    <k3bc6533406b42d3bcbeb129d2abf68d xmlns="8b89c93d-7839-4d3c-8501-836d6f496532">
      <Terms xmlns="http://schemas.microsoft.com/office/infopath/2007/PartnerControls"/>
    </k3bc6533406b42d3bcbeb129d2abf68d>
    <BEEA_x0020_Document_x0020_Type xmlns="65823110-ab44-47b2-9dde-b855c70af479">Business Architecture</BEEA_x0020_Document_x0020_Type>
    <Meeting_x0020_Date xmlns="8b89c93d-7839-4d3c-8501-836d6f496532">2014-04-01T11:34:06+00:00</Meeting_x0020_Date>
    <d28b5ff4f7764d64a093f3c0f17e6a1e xmlns="8b89c93d-7839-4d3c-8501-836d6f496532">
      <Terms xmlns="http://schemas.microsoft.com/office/infopath/2007/PartnerControls"/>
    </d28b5ff4f7764d64a093f3c0f17e6a1e>
    <Work_x0020_Proposal_x0020_No xmlns="97fb7c28-f5f5-4eb5-9828-3a34f705832f" xsi:nil="true"/>
    <TaxCatchAll xmlns="8b89c93d-7839-4d3c-8501-836d6f496532"/>
    <Dave_x0027_s_x0020_column xmlns="97fb7c28-f5f5-4eb5-9828-3a34f7058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5579B-000E-4AFC-98A7-53035334D12C}">
  <ds:schemaRefs>
    <ds:schemaRef ds:uri="http://schemas.microsoft.com/sharepoint/v3/contenttype/forms"/>
  </ds:schemaRefs>
</ds:datastoreItem>
</file>

<file path=customXml/itemProps2.xml><?xml version="1.0" encoding="utf-8"?>
<ds:datastoreItem xmlns:ds="http://schemas.openxmlformats.org/officeDocument/2006/customXml" ds:itemID="{0E632BAA-4190-4D0E-9532-B2E77C597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9c93d-7839-4d3c-8501-836d6f496532"/>
    <ds:schemaRef ds:uri="97fb7c28-f5f5-4eb5-9828-3a34f705832f"/>
    <ds:schemaRef ds:uri="65823110-ab44-47b2-9dde-b855c70af47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3EC82F-D96C-4F34-B8FB-3D28B75C7924}">
  <ds:schemaRefs>
    <ds:schemaRef ds:uri="http://schemas.microsoft.com/office/2006/metadata/properties"/>
    <ds:schemaRef ds:uri="http://schemas.microsoft.com/sharepoint/v4"/>
    <ds:schemaRef ds:uri="http://purl.org/dc/terms/"/>
    <ds:schemaRef ds:uri="http://schemas.microsoft.com/office/infopath/2007/PartnerControls"/>
    <ds:schemaRef ds:uri="8b89c93d-7839-4d3c-8501-836d6f496532"/>
    <ds:schemaRef ds:uri="http://www.w3.org/XML/1998/namespace"/>
    <ds:schemaRef ds:uri="http://schemas.microsoft.com/office/2006/documentManagement/types"/>
    <ds:schemaRef ds:uri="http://purl.org/dc/elements/1.1/"/>
    <ds:schemaRef ds:uri="97fb7c28-f5f5-4eb5-9828-3a34f705832f"/>
    <ds:schemaRef ds:uri="http://schemas.openxmlformats.org/package/2006/metadata/core-properties"/>
    <ds:schemaRef ds:uri="65823110-ab44-47b2-9dde-b855c70af479"/>
    <ds:schemaRef ds:uri="http://purl.org/dc/dcmitype/"/>
  </ds:schemaRefs>
</ds:datastoreItem>
</file>

<file path=customXml/itemProps4.xml><?xml version="1.0" encoding="utf-8"?>
<ds:datastoreItem xmlns:ds="http://schemas.openxmlformats.org/officeDocument/2006/customXml" ds:itemID="{EB5566E0-0BFE-499D-A7D5-66C3F4D3A39A}">
  <ds:schemaRefs>
    <ds:schemaRef ds:uri="http://schemas.openxmlformats.org/officeDocument/2006/bibliography"/>
  </ds:schemaRefs>
</ds:datastoreItem>
</file>

<file path=customXml/itemProps5.xml><?xml version="1.0" encoding="utf-8"?>
<ds:datastoreItem xmlns:ds="http://schemas.openxmlformats.org/officeDocument/2006/customXml" ds:itemID="{21144F37-4BB0-441D-B228-1513C8891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6097</Words>
  <Characters>307</Characters>
  <Application>Microsoft Office Word</Application>
  <DocSecurity>0</DocSecurity>
  <Lines>2</Lines>
  <Paragraphs>12</Paragraphs>
  <ScaleCrop>false</ScaleCrop>
  <HeadingPairs>
    <vt:vector size="2" baseType="variant">
      <vt:variant>
        <vt:lpstr>Title</vt:lpstr>
      </vt:variant>
      <vt:variant>
        <vt:i4>1</vt:i4>
      </vt:variant>
    </vt:vector>
  </HeadingPairs>
  <TitlesOfParts>
    <vt:vector size="1" baseType="lpstr">
      <vt:lpstr>CWS/4/3 Annex (in Chinese)</vt:lpstr>
    </vt:vector>
  </TitlesOfParts>
  <Company>WIPO</Company>
  <LinksUpToDate>false</LinksUpToDate>
  <CharactersWithSpaces>6392</CharactersWithSpaces>
  <SharedDoc>false</SharedDoc>
  <HLinks>
    <vt:vector size="6" baseType="variant">
      <vt:variant>
        <vt:i4>4522063</vt:i4>
      </vt:variant>
      <vt:variant>
        <vt:i4>0</vt:i4>
      </vt:variant>
      <vt:variant>
        <vt:i4>0</vt:i4>
      </vt:variant>
      <vt:variant>
        <vt:i4>5</vt:i4>
      </vt:variant>
      <vt:variant>
        <vt:lpwstr>http://www.legislation.gov.uk/ukpga/2013/24/contents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CWS/4/3 Annex (in Chinese)</dc:title>
  <dc:subject>关于修改WIPO标准ST.96纳入版权孤儿作品的提案</dc:subject>
  <dc:creator>WIPO</dc:creator>
  <cp:lastModifiedBy>BERNARD Isabelle</cp:lastModifiedBy>
  <cp:revision>3</cp:revision>
  <cp:lastPrinted>2014-04-02T10:32:00Z</cp:lastPrinted>
  <dcterms:created xsi:type="dcterms:W3CDTF">2014-04-14T10:16:00Z</dcterms:created>
  <dcterms:modified xsi:type="dcterms:W3CDTF">2014-04-14T10:26:00Z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0x0101007996F5A04005DC4D9DE78FA699F2C3BD00E1E583BF37AF4346BCF616B3DE098C01</vt:lpwstr>
  </property>
  <property fmtid="{D5CDD505-2E9C-101B-9397-08002B2CF9AE}" pid="4" name="Topic">
    <vt:lpwstr>26;#Orphan Works Directive|bef49414-f8a8-47d7-b333-3b5561929ddd</vt:lpwstr>
  </property>
  <property fmtid="{D5CDD505-2E9C-101B-9397-08002B2CF9AE}" pid="5" name="Document_x0020_Type">
    <vt:lpwstr>3;#Technical Document|3e57a00b-fef1-46d9-b5f1-1a534ae01f83</vt:lpwstr>
  </property>
  <property fmtid="{D5CDD505-2E9C-101B-9397-08002B2CF9AE}" pid="6" name="Document Type">
    <vt:lpwstr>3</vt:lpwstr>
  </property>
</Properties>
</file>