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29618E" w:rsidRPr="00841883" w14:paraId="2F52936F" w14:textId="77777777" w:rsidTr="00115B42">
        <w:trPr>
          <w:trHeight w:val="1977"/>
        </w:trPr>
        <w:tc>
          <w:tcPr>
            <w:tcW w:w="4594" w:type="dxa"/>
            <w:tcBorders>
              <w:bottom w:val="single" w:sz="4" w:space="0" w:color="auto"/>
            </w:tcBorders>
            <w:tcMar>
              <w:bottom w:w="170" w:type="dxa"/>
            </w:tcMar>
          </w:tcPr>
          <w:p w14:paraId="3FF27F30" w14:textId="77777777" w:rsidR="0029618E" w:rsidRPr="00841883" w:rsidRDefault="0029618E" w:rsidP="00115B42">
            <w:pPr>
              <w:jc w:val="both"/>
              <w:rPr>
                <w:rFonts w:ascii="SimSun" w:hAnsi="SimSun"/>
              </w:rPr>
            </w:pPr>
            <w:r w:rsidRPr="00841883">
              <w:rPr>
                <w:rFonts w:ascii="SimSun" w:hAnsi="SimSun" w:hint="eastAsia"/>
                <w:noProof/>
                <w:lang w:eastAsia="en-US"/>
              </w:rPr>
              <w:drawing>
                <wp:anchor distT="0" distB="0" distL="114300" distR="114300" simplePos="0" relativeHeight="251659264" behindDoc="1" locked="0" layoutInCell="0" allowOverlap="1" wp14:anchorId="310FB5C4" wp14:editId="42BCE8E2">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55062FC6" w14:textId="77777777" w:rsidR="0029618E" w:rsidRPr="00841883" w:rsidRDefault="0029618E" w:rsidP="00115B42">
            <w:pPr>
              <w:rPr>
                <w:rFonts w:ascii="SimSun" w:hAnsi="SimSun"/>
              </w:rPr>
            </w:pPr>
          </w:p>
        </w:tc>
        <w:tc>
          <w:tcPr>
            <w:tcW w:w="425" w:type="dxa"/>
            <w:tcBorders>
              <w:bottom w:val="single" w:sz="4" w:space="0" w:color="auto"/>
            </w:tcBorders>
            <w:tcMar>
              <w:left w:w="0" w:type="dxa"/>
              <w:right w:w="0" w:type="dxa"/>
            </w:tcMar>
          </w:tcPr>
          <w:p w14:paraId="6963A8E0" w14:textId="77777777" w:rsidR="0029618E" w:rsidRPr="00841883" w:rsidRDefault="0029618E" w:rsidP="00115B42">
            <w:pPr>
              <w:jc w:val="right"/>
            </w:pPr>
            <w:r w:rsidRPr="00841883">
              <w:rPr>
                <w:b/>
                <w:sz w:val="40"/>
                <w:szCs w:val="40"/>
              </w:rPr>
              <w:t>C</w:t>
            </w:r>
          </w:p>
        </w:tc>
      </w:tr>
      <w:tr w:rsidR="0029618E" w:rsidRPr="0019380D" w14:paraId="1FEF7B0B" w14:textId="77777777" w:rsidTr="00115B42">
        <w:trPr>
          <w:trHeight w:hRule="exact" w:val="340"/>
        </w:trPr>
        <w:tc>
          <w:tcPr>
            <w:tcW w:w="9356" w:type="dxa"/>
            <w:gridSpan w:val="3"/>
            <w:tcBorders>
              <w:top w:val="single" w:sz="4" w:space="0" w:color="auto"/>
            </w:tcBorders>
            <w:tcMar>
              <w:top w:w="170" w:type="dxa"/>
              <w:left w:w="0" w:type="dxa"/>
              <w:right w:w="0" w:type="dxa"/>
            </w:tcMar>
            <w:vAlign w:val="bottom"/>
          </w:tcPr>
          <w:p w14:paraId="0DEEDF0C" w14:textId="7AB6BEE9" w:rsidR="0029618E" w:rsidRPr="0019380D" w:rsidRDefault="0029618E" w:rsidP="00C517BE">
            <w:pPr>
              <w:wordWrap w:val="0"/>
              <w:jc w:val="right"/>
              <w:rPr>
                <w:rFonts w:ascii="Arial Black" w:hAnsi="Arial Black"/>
                <w:caps/>
                <w:sz w:val="15"/>
              </w:rPr>
            </w:pPr>
            <w:r w:rsidRPr="0019380D">
              <w:rPr>
                <w:rFonts w:ascii="Arial Black" w:hAnsi="Arial Black" w:hint="eastAsia"/>
                <w:caps/>
                <w:sz w:val="15"/>
              </w:rPr>
              <w:t>cws/7/</w:t>
            </w:r>
            <w:bookmarkStart w:id="0" w:name="Code"/>
            <w:bookmarkEnd w:id="0"/>
            <w:r>
              <w:rPr>
                <w:rFonts w:ascii="Arial Black" w:hAnsi="Arial Black" w:hint="eastAsia"/>
                <w:caps/>
                <w:sz w:val="15"/>
              </w:rPr>
              <w:t>2</w:t>
            </w:r>
            <w:r w:rsidR="00D10443">
              <w:rPr>
                <w:rFonts w:ascii="Arial Black" w:hAnsi="Arial Black"/>
                <w:caps/>
                <w:sz w:val="15"/>
              </w:rPr>
              <w:t>9</w:t>
            </w:r>
          </w:p>
        </w:tc>
      </w:tr>
      <w:tr w:rsidR="0029618E" w:rsidRPr="0019380D" w14:paraId="3B894045" w14:textId="77777777" w:rsidTr="00115B42">
        <w:trPr>
          <w:trHeight w:hRule="exact" w:val="170"/>
        </w:trPr>
        <w:tc>
          <w:tcPr>
            <w:tcW w:w="9356" w:type="dxa"/>
            <w:gridSpan w:val="3"/>
            <w:noWrap/>
            <w:tcMar>
              <w:left w:w="0" w:type="dxa"/>
              <w:right w:w="0" w:type="dxa"/>
            </w:tcMar>
            <w:vAlign w:val="bottom"/>
          </w:tcPr>
          <w:p w14:paraId="41502ADD" w14:textId="77777777" w:rsidR="0029618E" w:rsidRPr="0019380D" w:rsidRDefault="0029618E" w:rsidP="00115B42">
            <w:pPr>
              <w:jc w:val="right"/>
              <w:rPr>
                <w:rFonts w:ascii="Arial Black" w:hAnsi="Arial Black"/>
                <w:b/>
                <w:caps/>
                <w:sz w:val="15"/>
                <w:szCs w:val="15"/>
              </w:rPr>
            </w:pPr>
            <w:r w:rsidRPr="0019380D">
              <w:rPr>
                <w:rFonts w:eastAsia="SimHei" w:hint="eastAsia"/>
                <w:b/>
                <w:sz w:val="15"/>
                <w:szCs w:val="15"/>
              </w:rPr>
              <w:t>原</w:t>
            </w:r>
            <w:r w:rsidRPr="0019380D">
              <w:rPr>
                <w:rFonts w:eastAsia="SimHei" w:hint="eastAsia"/>
                <w:b/>
                <w:sz w:val="15"/>
                <w:szCs w:val="15"/>
                <w:lang w:val="pt-BR"/>
              </w:rPr>
              <w:t xml:space="preserve"> </w:t>
            </w:r>
            <w:r w:rsidRPr="0019380D">
              <w:rPr>
                <w:rFonts w:eastAsia="SimHei" w:hint="eastAsia"/>
                <w:b/>
                <w:sz w:val="15"/>
                <w:szCs w:val="15"/>
              </w:rPr>
              <w:t>文</w:t>
            </w:r>
            <w:r w:rsidRPr="0019380D">
              <w:rPr>
                <w:rFonts w:eastAsia="SimHei" w:hint="eastAsia"/>
                <w:b/>
                <w:sz w:val="15"/>
                <w:szCs w:val="15"/>
                <w:lang w:val="pt-BR"/>
              </w:rPr>
              <w:t>：</w:t>
            </w:r>
            <w:bookmarkStart w:id="1" w:name="Original"/>
            <w:bookmarkEnd w:id="1"/>
            <w:r w:rsidRPr="0019380D">
              <w:rPr>
                <w:rFonts w:eastAsia="SimHei" w:hint="eastAsia"/>
                <w:b/>
                <w:sz w:val="15"/>
                <w:szCs w:val="15"/>
                <w:lang w:val="pt-BR"/>
              </w:rPr>
              <w:t>英</w:t>
            </w:r>
            <w:r w:rsidRPr="0019380D">
              <w:rPr>
                <w:rFonts w:eastAsia="SimHei" w:hint="eastAsia"/>
                <w:b/>
                <w:sz w:val="15"/>
                <w:szCs w:val="15"/>
              </w:rPr>
              <w:t>文</w:t>
            </w:r>
          </w:p>
        </w:tc>
      </w:tr>
      <w:tr w:rsidR="0029618E" w:rsidRPr="0019380D" w14:paraId="34EABB09" w14:textId="77777777" w:rsidTr="00115B42">
        <w:trPr>
          <w:trHeight w:hRule="exact" w:val="198"/>
        </w:trPr>
        <w:tc>
          <w:tcPr>
            <w:tcW w:w="9356" w:type="dxa"/>
            <w:gridSpan w:val="3"/>
            <w:tcMar>
              <w:left w:w="0" w:type="dxa"/>
              <w:right w:w="0" w:type="dxa"/>
            </w:tcMar>
            <w:vAlign w:val="bottom"/>
          </w:tcPr>
          <w:p w14:paraId="1B7364B2" w14:textId="6600A2AA" w:rsidR="0029618E" w:rsidRPr="0019380D" w:rsidRDefault="0029618E" w:rsidP="00444A68">
            <w:pPr>
              <w:jc w:val="right"/>
              <w:rPr>
                <w:rFonts w:ascii="SimHei" w:eastAsia="SimHei" w:hAnsi="Arial Black"/>
                <w:b/>
                <w:caps/>
                <w:sz w:val="15"/>
                <w:szCs w:val="15"/>
              </w:rPr>
            </w:pPr>
            <w:r w:rsidRPr="0019380D">
              <w:rPr>
                <w:rFonts w:ascii="SimHei" w:eastAsia="SimHei" w:hint="eastAsia"/>
                <w:b/>
                <w:sz w:val="15"/>
                <w:szCs w:val="15"/>
              </w:rPr>
              <w:t>日</w:t>
            </w:r>
            <w:r w:rsidRPr="0019380D">
              <w:rPr>
                <w:rFonts w:ascii="SimHei" w:eastAsia="SimHei" w:hint="eastAsia"/>
                <w:b/>
                <w:sz w:val="15"/>
                <w:szCs w:val="15"/>
                <w:lang w:val="pt-BR"/>
              </w:rPr>
              <w:t xml:space="preserve"> </w:t>
            </w:r>
            <w:r w:rsidRPr="0019380D">
              <w:rPr>
                <w:rFonts w:ascii="SimHei" w:eastAsia="SimHei" w:hint="eastAsia"/>
                <w:b/>
                <w:sz w:val="15"/>
                <w:szCs w:val="15"/>
              </w:rPr>
              <w:t>期</w:t>
            </w:r>
            <w:r w:rsidRPr="0019380D">
              <w:rPr>
                <w:rFonts w:ascii="SimHei" w:eastAsia="SimHei" w:hAnsi="SimSun" w:hint="eastAsia"/>
                <w:b/>
                <w:sz w:val="15"/>
                <w:szCs w:val="15"/>
                <w:lang w:val="pt-BR"/>
              </w:rPr>
              <w:t>：</w:t>
            </w:r>
            <w:bookmarkStart w:id="2" w:name="Date"/>
            <w:bookmarkEnd w:id="2"/>
            <w:r w:rsidRPr="0019380D">
              <w:rPr>
                <w:rFonts w:ascii="Arial Black" w:eastAsia="SimHei" w:hAnsi="Arial Black" w:hint="eastAsia"/>
                <w:sz w:val="15"/>
                <w:szCs w:val="15"/>
                <w:lang w:val="pt-BR"/>
              </w:rPr>
              <w:t>2019</w:t>
            </w:r>
            <w:r w:rsidRPr="0019380D">
              <w:rPr>
                <w:rFonts w:ascii="SimHei" w:eastAsia="SimHei" w:hAnsi="Times New Roman" w:hint="eastAsia"/>
                <w:b/>
                <w:sz w:val="15"/>
                <w:szCs w:val="15"/>
              </w:rPr>
              <w:t>年</w:t>
            </w:r>
            <w:r w:rsidR="00444A68">
              <w:rPr>
                <w:rFonts w:ascii="Arial Black" w:eastAsia="SimHei" w:hAnsi="Arial Black"/>
                <w:sz w:val="15"/>
                <w:szCs w:val="15"/>
                <w:lang w:val="pt-BR"/>
              </w:rPr>
              <w:t>9</w:t>
            </w:r>
            <w:r w:rsidRPr="0019380D">
              <w:rPr>
                <w:rFonts w:ascii="SimHei" w:eastAsia="SimHei" w:hAnsi="Times New Roman" w:hint="eastAsia"/>
                <w:b/>
                <w:sz w:val="15"/>
                <w:szCs w:val="15"/>
              </w:rPr>
              <w:t>月</w:t>
            </w:r>
            <w:r w:rsidR="00444A68">
              <w:rPr>
                <w:rFonts w:ascii="Arial Black" w:eastAsia="SimHei" w:hAnsi="Arial Black"/>
                <w:sz w:val="15"/>
                <w:szCs w:val="15"/>
              </w:rPr>
              <w:t>3</w:t>
            </w:r>
            <w:r w:rsidRPr="0019380D">
              <w:rPr>
                <w:rFonts w:ascii="SimHei" w:eastAsia="SimHei" w:hAnsi="Times New Roman" w:hint="eastAsia"/>
                <w:b/>
                <w:sz w:val="15"/>
                <w:szCs w:val="15"/>
              </w:rPr>
              <w:t>日</w:t>
            </w:r>
            <w:r w:rsidRPr="0019380D">
              <w:rPr>
                <w:rFonts w:ascii="SimHei" w:eastAsia="SimHei" w:hAnsi="Arial Black" w:hint="eastAsia"/>
                <w:b/>
                <w:caps/>
                <w:sz w:val="15"/>
                <w:szCs w:val="15"/>
              </w:rPr>
              <w:t xml:space="preserve">  </w:t>
            </w:r>
          </w:p>
        </w:tc>
      </w:tr>
    </w:tbl>
    <w:p w14:paraId="2C160EDB" w14:textId="77777777" w:rsidR="0029618E" w:rsidRPr="0019380D" w:rsidRDefault="0029618E" w:rsidP="0029618E"/>
    <w:p w14:paraId="65449F14" w14:textId="77777777" w:rsidR="0029618E" w:rsidRPr="0019380D" w:rsidRDefault="0029618E" w:rsidP="0029618E"/>
    <w:p w14:paraId="1497B2F6" w14:textId="77777777" w:rsidR="0029618E" w:rsidRPr="0019380D" w:rsidRDefault="0029618E" w:rsidP="0029618E"/>
    <w:p w14:paraId="1AB9420A" w14:textId="77777777" w:rsidR="0029618E" w:rsidRPr="0019380D" w:rsidRDefault="0029618E" w:rsidP="0029618E"/>
    <w:p w14:paraId="502735BA" w14:textId="77777777" w:rsidR="0029618E" w:rsidRPr="0019380D" w:rsidRDefault="0029618E" w:rsidP="0029618E"/>
    <w:p w14:paraId="0B44EDFA" w14:textId="77777777" w:rsidR="0029618E" w:rsidRPr="0019380D" w:rsidRDefault="0029618E" w:rsidP="0029618E">
      <w:pPr>
        <w:rPr>
          <w:rFonts w:ascii="SimHei" w:eastAsia="SimHei"/>
          <w:sz w:val="28"/>
          <w:szCs w:val="28"/>
        </w:rPr>
      </w:pPr>
      <w:r w:rsidRPr="0019380D">
        <w:rPr>
          <w:rFonts w:ascii="SimHei" w:eastAsia="SimHei" w:hint="eastAsia"/>
          <w:sz w:val="28"/>
          <w:szCs w:val="28"/>
        </w:rPr>
        <w:t>世界知识产权组织标准委员会（CWS）</w:t>
      </w:r>
    </w:p>
    <w:p w14:paraId="6E6A3548" w14:textId="77777777" w:rsidR="0029618E" w:rsidRPr="0019380D" w:rsidRDefault="0029618E" w:rsidP="0029618E"/>
    <w:p w14:paraId="7B8B0476" w14:textId="77777777" w:rsidR="0029618E" w:rsidRPr="0019380D" w:rsidRDefault="0029618E" w:rsidP="0029618E"/>
    <w:p w14:paraId="1F372612" w14:textId="77777777" w:rsidR="0029618E" w:rsidRPr="0019380D" w:rsidRDefault="0029618E" w:rsidP="0029618E">
      <w:pPr>
        <w:textAlignment w:val="bottom"/>
        <w:rPr>
          <w:rFonts w:ascii="KaiTi" w:eastAsia="KaiTi"/>
          <w:b/>
          <w:sz w:val="24"/>
          <w:szCs w:val="24"/>
        </w:rPr>
      </w:pPr>
      <w:r w:rsidRPr="0019380D">
        <w:rPr>
          <w:rFonts w:ascii="KaiTi" w:eastAsia="KaiTi" w:hint="eastAsia"/>
          <w:b/>
          <w:sz w:val="24"/>
          <w:szCs w:val="24"/>
        </w:rPr>
        <w:t>第七届会议</w:t>
      </w:r>
    </w:p>
    <w:p w14:paraId="21BC361D" w14:textId="77777777" w:rsidR="0029618E" w:rsidRPr="0019380D" w:rsidRDefault="0029618E" w:rsidP="0029618E">
      <w:pPr>
        <w:textAlignment w:val="bottom"/>
        <w:rPr>
          <w:rFonts w:ascii="KaiTi" w:eastAsia="KaiTi" w:hAnsi="KaiTi"/>
          <w:b/>
          <w:sz w:val="24"/>
          <w:szCs w:val="24"/>
        </w:rPr>
      </w:pPr>
      <w:r w:rsidRPr="0019380D">
        <w:rPr>
          <w:rFonts w:ascii="KaiTi" w:eastAsia="KaiTi" w:hAnsi="KaiTi" w:hint="eastAsia"/>
          <w:sz w:val="24"/>
          <w:szCs w:val="24"/>
        </w:rPr>
        <w:t>2019</w:t>
      </w:r>
      <w:r w:rsidRPr="0019380D">
        <w:rPr>
          <w:rFonts w:ascii="KaiTi" w:eastAsia="KaiTi" w:hAnsi="KaiTi" w:hint="eastAsia"/>
          <w:b/>
          <w:sz w:val="24"/>
          <w:szCs w:val="24"/>
        </w:rPr>
        <w:t>年</w:t>
      </w:r>
      <w:r w:rsidRPr="0019380D">
        <w:rPr>
          <w:rFonts w:ascii="KaiTi" w:eastAsia="KaiTi" w:hAnsi="KaiTi" w:hint="eastAsia"/>
          <w:sz w:val="24"/>
          <w:szCs w:val="24"/>
        </w:rPr>
        <w:t>7</w:t>
      </w:r>
      <w:r w:rsidRPr="0019380D">
        <w:rPr>
          <w:rFonts w:ascii="KaiTi" w:eastAsia="KaiTi" w:hAnsi="KaiTi" w:hint="eastAsia"/>
          <w:b/>
          <w:sz w:val="24"/>
          <w:szCs w:val="24"/>
        </w:rPr>
        <w:t>月</w:t>
      </w:r>
      <w:r w:rsidRPr="0019380D">
        <w:rPr>
          <w:rFonts w:ascii="KaiTi" w:eastAsia="KaiTi" w:hAnsi="KaiTi" w:hint="eastAsia"/>
          <w:sz w:val="24"/>
          <w:szCs w:val="24"/>
        </w:rPr>
        <w:t>1</w:t>
      </w:r>
      <w:r w:rsidRPr="0019380D">
        <w:rPr>
          <w:rFonts w:ascii="KaiTi" w:eastAsia="KaiTi" w:hAnsi="KaiTi" w:hint="eastAsia"/>
          <w:b/>
          <w:sz w:val="24"/>
          <w:szCs w:val="24"/>
        </w:rPr>
        <w:t>日至</w:t>
      </w:r>
      <w:r w:rsidRPr="0019380D">
        <w:rPr>
          <w:rFonts w:ascii="KaiTi" w:eastAsia="KaiTi" w:hAnsi="KaiTi" w:hint="eastAsia"/>
          <w:sz w:val="24"/>
          <w:szCs w:val="24"/>
        </w:rPr>
        <w:t>5</w:t>
      </w:r>
      <w:r w:rsidRPr="0019380D">
        <w:rPr>
          <w:rFonts w:ascii="KaiTi" w:eastAsia="KaiTi" w:hAnsi="KaiTi" w:hint="eastAsia"/>
          <w:b/>
          <w:sz w:val="24"/>
          <w:szCs w:val="24"/>
        </w:rPr>
        <w:t>日，日内瓦</w:t>
      </w:r>
    </w:p>
    <w:p w14:paraId="4C74CB81" w14:textId="77777777" w:rsidR="0029618E" w:rsidRPr="0019380D" w:rsidRDefault="0029618E" w:rsidP="0029618E"/>
    <w:p w14:paraId="37AFECF4" w14:textId="77777777" w:rsidR="0029618E" w:rsidRPr="0019380D" w:rsidRDefault="0029618E" w:rsidP="0029618E"/>
    <w:p w14:paraId="7322255A" w14:textId="77777777" w:rsidR="0029618E" w:rsidRPr="0019380D" w:rsidRDefault="0029618E" w:rsidP="0029618E"/>
    <w:p w14:paraId="7FFFF04B" w14:textId="2E71A9AA" w:rsidR="0029618E" w:rsidRPr="0019380D" w:rsidRDefault="00D10443" w:rsidP="0029618E">
      <w:pPr>
        <w:rPr>
          <w:rFonts w:ascii="KaiTi" w:eastAsia="KaiTi" w:hAnsi="KaiTi" w:cs="Times New Roman"/>
          <w:kern w:val="2"/>
          <w:sz w:val="24"/>
          <w:szCs w:val="32"/>
        </w:rPr>
      </w:pPr>
      <w:bookmarkStart w:id="3" w:name="TitleOfDoc"/>
      <w:bookmarkEnd w:id="3"/>
      <w:r>
        <w:rPr>
          <w:rFonts w:ascii="KaiTi" w:eastAsia="KaiTi" w:hAnsi="KaiTi" w:cs="Times New Roman" w:hint="eastAsia"/>
          <w:kern w:val="2"/>
          <w:sz w:val="24"/>
          <w:szCs w:val="32"/>
        </w:rPr>
        <w:t>报</w:t>
      </w:r>
      <w:r w:rsidR="00E74B35">
        <w:rPr>
          <w:rFonts w:ascii="KaiTi" w:eastAsia="KaiTi" w:hAnsi="KaiTi" w:cs="Times New Roman" w:hint="eastAsia"/>
          <w:kern w:val="2"/>
          <w:sz w:val="24"/>
          <w:szCs w:val="32"/>
        </w:rPr>
        <w:t xml:space="preserve">　</w:t>
      </w:r>
      <w:r>
        <w:rPr>
          <w:rFonts w:ascii="KaiTi" w:eastAsia="KaiTi" w:hAnsi="KaiTi" w:cs="Times New Roman" w:hint="eastAsia"/>
          <w:kern w:val="2"/>
          <w:sz w:val="24"/>
          <w:szCs w:val="32"/>
        </w:rPr>
        <w:t>告</w:t>
      </w:r>
    </w:p>
    <w:p w14:paraId="18B25E2A" w14:textId="77777777" w:rsidR="0029618E" w:rsidRPr="00954E2C" w:rsidRDefault="0029618E" w:rsidP="0029618E"/>
    <w:p w14:paraId="3CB388F5" w14:textId="12320AA2" w:rsidR="00D10443" w:rsidRPr="00EE35DB" w:rsidRDefault="00E74B35" w:rsidP="00D10443">
      <w:pPr>
        <w:rPr>
          <w:rFonts w:ascii="KaiTi" w:eastAsia="KaiTi" w:hAnsi="STKaiti" w:cs="Times New Roman"/>
          <w:kern w:val="2"/>
          <w:sz w:val="21"/>
          <w:szCs w:val="24"/>
          <w:lang w:val="fr-CH"/>
        </w:rPr>
      </w:pPr>
      <w:bookmarkStart w:id="4" w:name="Prepared"/>
      <w:bookmarkEnd w:id="4"/>
      <w:r>
        <w:rPr>
          <w:rFonts w:ascii="KaiTi" w:eastAsia="KaiTi" w:hAnsi="STKaiti" w:cs="Times New Roman" w:hint="eastAsia"/>
          <w:kern w:val="2"/>
          <w:sz w:val="21"/>
          <w:szCs w:val="24"/>
          <w:lang w:val="fr-CH"/>
        </w:rPr>
        <w:t>经委员会通过</w:t>
      </w:r>
    </w:p>
    <w:p w14:paraId="0DD340E9" w14:textId="07494A83" w:rsidR="0029618E" w:rsidRPr="0019380D" w:rsidRDefault="0029618E" w:rsidP="0029618E">
      <w:pPr>
        <w:rPr>
          <w:rFonts w:ascii="KaiTi" w:eastAsia="KaiTi" w:hAnsi="STKaiti" w:cs="Times New Roman"/>
          <w:kern w:val="2"/>
          <w:sz w:val="21"/>
          <w:szCs w:val="24"/>
        </w:rPr>
      </w:pPr>
    </w:p>
    <w:p w14:paraId="7C6DE157" w14:textId="77777777" w:rsidR="0029618E" w:rsidRPr="0019380D" w:rsidRDefault="0029618E" w:rsidP="0029618E"/>
    <w:p w14:paraId="1E6AB760" w14:textId="77777777" w:rsidR="0029618E" w:rsidRPr="0019380D" w:rsidRDefault="0029618E" w:rsidP="0029618E"/>
    <w:p w14:paraId="7F099F95" w14:textId="77777777" w:rsidR="0029618E" w:rsidRPr="0019380D" w:rsidRDefault="0029618E" w:rsidP="0029618E"/>
    <w:p w14:paraId="06542A5B" w14:textId="6929BFB6" w:rsidR="00A82446" w:rsidRPr="00880F44" w:rsidRDefault="00E32E60" w:rsidP="00880F44">
      <w:pPr>
        <w:pStyle w:val="Heading2"/>
        <w:overflowPunct w:val="0"/>
        <w:spacing w:beforeLines="100" w:afterLines="50" w:after="120" w:line="340" w:lineRule="atLeast"/>
        <w:rPr>
          <w:rFonts w:ascii="SimHei" w:eastAsia="SimHei" w:hAnsi="SimHei"/>
          <w:sz w:val="21"/>
        </w:rPr>
      </w:pPr>
      <w:r w:rsidRPr="00880F44">
        <w:rPr>
          <w:rFonts w:ascii="SimHei" w:eastAsia="SimHei" w:hAnsi="SimHei" w:hint="eastAsia"/>
          <w:sz w:val="21"/>
        </w:rPr>
        <w:t>导　言</w:t>
      </w:r>
    </w:p>
    <w:p w14:paraId="2A21185F" w14:textId="55BA1447" w:rsidR="00D03E2A" w:rsidRPr="00F5273D" w:rsidRDefault="00D03E2A" w:rsidP="00F5273D">
      <w:pPr>
        <w:pStyle w:val="ONUME"/>
        <w:tabs>
          <w:tab w:val="clear" w:pos="567"/>
        </w:tabs>
        <w:overflowPunct w:val="0"/>
        <w:spacing w:afterLines="50" w:after="120" w:line="340" w:lineRule="atLeast"/>
        <w:jc w:val="both"/>
        <w:rPr>
          <w:rFonts w:ascii="SimSun" w:hAnsi="SimSun"/>
          <w:sz w:val="21"/>
          <w:szCs w:val="22"/>
        </w:rPr>
      </w:pPr>
      <w:r w:rsidRPr="00F5273D">
        <w:rPr>
          <w:rFonts w:ascii="SimSun" w:hAnsi="SimSun" w:hint="eastAsia"/>
          <w:sz w:val="21"/>
          <w:szCs w:val="22"/>
        </w:rPr>
        <w:t>产权组织标准委员会（以下简称“委员会”或“标准委员会”）于2019年7月1日至5日在日内瓦举行了第七届会议。</w:t>
      </w:r>
    </w:p>
    <w:p w14:paraId="284EB135" w14:textId="4F5BBEAF" w:rsidR="00D03E2A" w:rsidRDefault="00D03E2A" w:rsidP="00F5273D">
      <w:pPr>
        <w:pStyle w:val="ONUME"/>
        <w:tabs>
          <w:tab w:val="clear" w:pos="567"/>
        </w:tabs>
        <w:overflowPunct w:val="0"/>
        <w:spacing w:afterLines="50" w:after="120" w:line="340" w:lineRule="atLeast"/>
        <w:jc w:val="both"/>
        <w:rPr>
          <w:rFonts w:ascii="SimSun" w:hAnsi="SimSun"/>
          <w:sz w:val="21"/>
          <w:szCs w:val="22"/>
        </w:rPr>
      </w:pPr>
      <w:r w:rsidRPr="00B17561">
        <w:rPr>
          <w:rFonts w:ascii="SimSun" w:hAnsi="SimSun" w:hint="eastAsia"/>
          <w:sz w:val="21"/>
          <w:szCs w:val="22"/>
        </w:rPr>
        <w:t>产权组织和/或巴黎联盟及伯尔尼联盟的下列成员国派代表出席了会议：</w:t>
      </w:r>
      <w:r w:rsidRPr="00D03E2A">
        <w:rPr>
          <w:rFonts w:ascii="SimSun" w:hAnsi="SimSun" w:hint="eastAsia"/>
          <w:sz w:val="21"/>
          <w:szCs w:val="22"/>
        </w:rPr>
        <w:t>阿尔及利亚</w:t>
      </w:r>
      <w:r w:rsidRPr="00B17561">
        <w:rPr>
          <w:rFonts w:ascii="SimSun" w:hAnsi="SimSun" w:hint="eastAsia"/>
          <w:sz w:val="21"/>
          <w:szCs w:val="22"/>
        </w:rPr>
        <w:t>、</w:t>
      </w:r>
      <w:r w:rsidRPr="00D03E2A">
        <w:rPr>
          <w:rFonts w:ascii="SimSun" w:hAnsi="SimSun" w:hint="eastAsia"/>
          <w:sz w:val="21"/>
          <w:szCs w:val="22"/>
        </w:rPr>
        <w:t>阿曼</w:t>
      </w:r>
      <w:r>
        <w:rPr>
          <w:rFonts w:ascii="SimSun" w:hAnsi="SimSun" w:hint="eastAsia"/>
          <w:sz w:val="21"/>
          <w:szCs w:val="22"/>
        </w:rPr>
        <w:t>、</w:t>
      </w:r>
      <w:r w:rsidRPr="00D03E2A">
        <w:rPr>
          <w:rFonts w:ascii="SimSun" w:hAnsi="SimSun" w:hint="eastAsia"/>
          <w:sz w:val="21"/>
          <w:szCs w:val="22"/>
        </w:rPr>
        <w:t>阿塞拜疆</w:t>
      </w:r>
      <w:r>
        <w:rPr>
          <w:rFonts w:ascii="SimSun" w:hAnsi="SimSun" w:hint="eastAsia"/>
          <w:sz w:val="21"/>
          <w:szCs w:val="22"/>
        </w:rPr>
        <w:t>、</w:t>
      </w:r>
      <w:r w:rsidRPr="00D03E2A">
        <w:rPr>
          <w:rFonts w:ascii="SimSun" w:hAnsi="SimSun" w:hint="eastAsia"/>
          <w:sz w:val="21"/>
          <w:szCs w:val="22"/>
        </w:rPr>
        <w:t>埃及</w:t>
      </w:r>
      <w:r>
        <w:rPr>
          <w:rFonts w:ascii="SimSun" w:hAnsi="SimSun" w:hint="eastAsia"/>
          <w:sz w:val="21"/>
          <w:szCs w:val="22"/>
        </w:rPr>
        <w:t>、</w:t>
      </w:r>
      <w:r w:rsidRPr="00D03E2A">
        <w:rPr>
          <w:rFonts w:ascii="SimSun" w:hAnsi="SimSun" w:hint="eastAsia"/>
          <w:sz w:val="21"/>
          <w:szCs w:val="22"/>
        </w:rPr>
        <w:t>奥地利</w:t>
      </w:r>
      <w:r>
        <w:rPr>
          <w:rFonts w:ascii="SimSun" w:hAnsi="SimSun" w:hint="eastAsia"/>
          <w:sz w:val="21"/>
          <w:szCs w:val="22"/>
        </w:rPr>
        <w:t>、</w:t>
      </w:r>
      <w:r w:rsidRPr="00D03E2A">
        <w:rPr>
          <w:rFonts w:ascii="SimSun" w:hAnsi="SimSun" w:hint="eastAsia"/>
          <w:sz w:val="21"/>
          <w:szCs w:val="22"/>
        </w:rPr>
        <w:t>澳大利亚</w:t>
      </w:r>
      <w:r>
        <w:rPr>
          <w:rFonts w:ascii="SimSun" w:hAnsi="SimSun" w:hint="eastAsia"/>
          <w:sz w:val="21"/>
          <w:szCs w:val="22"/>
        </w:rPr>
        <w:t>、</w:t>
      </w:r>
      <w:r w:rsidRPr="00D03E2A">
        <w:rPr>
          <w:rFonts w:ascii="SimSun" w:hAnsi="SimSun" w:hint="eastAsia"/>
          <w:sz w:val="21"/>
          <w:szCs w:val="22"/>
        </w:rPr>
        <w:t>巴拉圭</w:t>
      </w:r>
      <w:r>
        <w:rPr>
          <w:rFonts w:ascii="SimSun" w:hAnsi="SimSun" w:hint="eastAsia"/>
          <w:sz w:val="21"/>
          <w:szCs w:val="22"/>
        </w:rPr>
        <w:t>、</w:t>
      </w:r>
      <w:r w:rsidRPr="00D03E2A">
        <w:rPr>
          <w:rFonts w:ascii="SimSun" w:hAnsi="SimSun" w:hint="eastAsia"/>
          <w:sz w:val="21"/>
          <w:szCs w:val="22"/>
        </w:rPr>
        <w:t>巴西</w:t>
      </w:r>
      <w:r>
        <w:rPr>
          <w:rFonts w:ascii="SimSun" w:hAnsi="SimSun" w:hint="eastAsia"/>
          <w:sz w:val="21"/>
          <w:szCs w:val="22"/>
        </w:rPr>
        <w:t>、</w:t>
      </w:r>
      <w:r w:rsidRPr="00D03E2A">
        <w:rPr>
          <w:rFonts w:ascii="SimSun" w:hAnsi="SimSun" w:hint="eastAsia"/>
          <w:sz w:val="21"/>
          <w:szCs w:val="22"/>
        </w:rPr>
        <w:t>白俄罗斯</w:t>
      </w:r>
      <w:r>
        <w:rPr>
          <w:rFonts w:ascii="SimSun" w:hAnsi="SimSun" w:hint="eastAsia"/>
          <w:sz w:val="21"/>
          <w:szCs w:val="22"/>
        </w:rPr>
        <w:t>、</w:t>
      </w:r>
      <w:r w:rsidRPr="00D03E2A">
        <w:rPr>
          <w:rFonts w:ascii="SimSun" w:hAnsi="SimSun" w:hint="eastAsia"/>
          <w:sz w:val="21"/>
          <w:szCs w:val="22"/>
        </w:rPr>
        <w:t>比利时</w:t>
      </w:r>
      <w:r>
        <w:rPr>
          <w:rFonts w:ascii="SimSun" w:hAnsi="SimSun" w:hint="eastAsia"/>
          <w:sz w:val="21"/>
          <w:szCs w:val="22"/>
        </w:rPr>
        <w:t>、</w:t>
      </w:r>
      <w:r w:rsidRPr="00D03E2A">
        <w:rPr>
          <w:rFonts w:ascii="SimSun" w:hAnsi="SimSun" w:hint="eastAsia"/>
          <w:sz w:val="21"/>
          <w:szCs w:val="22"/>
        </w:rPr>
        <w:t>玻利维亚（多民族国）</w:t>
      </w:r>
      <w:r>
        <w:rPr>
          <w:rFonts w:ascii="SimSun" w:hAnsi="SimSun" w:hint="eastAsia"/>
          <w:sz w:val="21"/>
          <w:szCs w:val="22"/>
        </w:rPr>
        <w:t>、</w:t>
      </w:r>
      <w:r w:rsidRPr="00D03E2A">
        <w:rPr>
          <w:rFonts w:ascii="SimSun" w:hAnsi="SimSun" w:hint="eastAsia"/>
          <w:sz w:val="21"/>
          <w:szCs w:val="22"/>
        </w:rPr>
        <w:t>大韩民国</w:t>
      </w:r>
      <w:r>
        <w:rPr>
          <w:rFonts w:ascii="SimSun" w:hAnsi="SimSun" w:hint="eastAsia"/>
          <w:sz w:val="21"/>
          <w:szCs w:val="22"/>
        </w:rPr>
        <w:t>、</w:t>
      </w:r>
      <w:r w:rsidRPr="00D03E2A">
        <w:rPr>
          <w:rFonts w:ascii="SimSun" w:hAnsi="SimSun" w:hint="eastAsia"/>
          <w:sz w:val="21"/>
          <w:szCs w:val="22"/>
        </w:rPr>
        <w:t>德国</w:t>
      </w:r>
      <w:r>
        <w:rPr>
          <w:rFonts w:ascii="SimSun" w:hAnsi="SimSun" w:hint="eastAsia"/>
          <w:sz w:val="21"/>
          <w:szCs w:val="22"/>
        </w:rPr>
        <w:t>、</w:t>
      </w:r>
      <w:r w:rsidRPr="00D03E2A">
        <w:rPr>
          <w:rFonts w:ascii="SimSun" w:hAnsi="SimSun" w:hint="eastAsia"/>
          <w:sz w:val="21"/>
          <w:szCs w:val="22"/>
        </w:rPr>
        <w:t>俄罗斯联邦</w:t>
      </w:r>
      <w:r>
        <w:rPr>
          <w:rFonts w:ascii="SimSun" w:hAnsi="SimSun" w:hint="eastAsia"/>
          <w:sz w:val="21"/>
          <w:szCs w:val="22"/>
        </w:rPr>
        <w:t>、</w:t>
      </w:r>
      <w:r w:rsidRPr="00D03E2A">
        <w:rPr>
          <w:rFonts w:ascii="SimSun" w:hAnsi="SimSun" w:hint="eastAsia"/>
          <w:sz w:val="21"/>
          <w:szCs w:val="22"/>
        </w:rPr>
        <w:t>厄瓜多尔</w:t>
      </w:r>
      <w:r>
        <w:rPr>
          <w:rFonts w:ascii="SimSun" w:hAnsi="SimSun" w:hint="eastAsia"/>
          <w:sz w:val="21"/>
          <w:szCs w:val="22"/>
        </w:rPr>
        <w:t>、</w:t>
      </w:r>
      <w:r w:rsidRPr="00D03E2A">
        <w:rPr>
          <w:rFonts w:ascii="SimSun" w:hAnsi="SimSun" w:hint="eastAsia"/>
          <w:sz w:val="21"/>
          <w:szCs w:val="22"/>
        </w:rPr>
        <w:t>芬兰</w:t>
      </w:r>
      <w:r>
        <w:rPr>
          <w:rFonts w:ascii="SimSun" w:hAnsi="SimSun" w:hint="eastAsia"/>
          <w:sz w:val="21"/>
          <w:szCs w:val="22"/>
        </w:rPr>
        <w:t>、</w:t>
      </w:r>
      <w:r w:rsidRPr="00D03E2A">
        <w:rPr>
          <w:rFonts w:ascii="SimSun" w:hAnsi="SimSun" w:hint="eastAsia"/>
          <w:sz w:val="21"/>
          <w:szCs w:val="22"/>
        </w:rPr>
        <w:t>刚果</w:t>
      </w:r>
      <w:r>
        <w:rPr>
          <w:rFonts w:ascii="SimSun" w:hAnsi="SimSun" w:hint="eastAsia"/>
          <w:sz w:val="21"/>
          <w:szCs w:val="22"/>
        </w:rPr>
        <w:t>、</w:t>
      </w:r>
      <w:r w:rsidRPr="00D03E2A">
        <w:rPr>
          <w:rFonts w:ascii="SimSun" w:hAnsi="SimSun" w:hint="eastAsia"/>
          <w:sz w:val="21"/>
          <w:szCs w:val="22"/>
        </w:rPr>
        <w:t>哈萨克斯坦</w:t>
      </w:r>
      <w:r>
        <w:rPr>
          <w:rFonts w:ascii="SimSun" w:hAnsi="SimSun" w:hint="eastAsia"/>
          <w:sz w:val="21"/>
          <w:szCs w:val="22"/>
        </w:rPr>
        <w:t>、</w:t>
      </w:r>
      <w:r w:rsidRPr="00D03E2A">
        <w:rPr>
          <w:rFonts w:ascii="SimSun" w:hAnsi="SimSun" w:hint="eastAsia"/>
          <w:sz w:val="21"/>
          <w:szCs w:val="22"/>
        </w:rPr>
        <w:t>洪都拉斯</w:t>
      </w:r>
      <w:r>
        <w:rPr>
          <w:rFonts w:ascii="SimSun" w:hAnsi="SimSun" w:hint="eastAsia"/>
          <w:sz w:val="21"/>
          <w:szCs w:val="22"/>
        </w:rPr>
        <w:t>、</w:t>
      </w:r>
      <w:r w:rsidRPr="00D03E2A">
        <w:rPr>
          <w:rFonts w:ascii="SimSun" w:hAnsi="SimSun" w:hint="eastAsia"/>
          <w:sz w:val="21"/>
          <w:szCs w:val="22"/>
        </w:rPr>
        <w:t>加拿大</w:t>
      </w:r>
      <w:r>
        <w:rPr>
          <w:rFonts w:ascii="SimSun" w:hAnsi="SimSun" w:hint="eastAsia"/>
          <w:sz w:val="21"/>
          <w:szCs w:val="22"/>
        </w:rPr>
        <w:t>、</w:t>
      </w:r>
      <w:r w:rsidRPr="00D03E2A">
        <w:rPr>
          <w:rFonts w:ascii="SimSun" w:hAnsi="SimSun" w:hint="eastAsia"/>
          <w:sz w:val="21"/>
          <w:szCs w:val="22"/>
        </w:rPr>
        <w:t>加纳</w:t>
      </w:r>
      <w:r>
        <w:rPr>
          <w:rFonts w:ascii="SimSun" w:hAnsi="SimSun" w:hint="eastAsia"/>
          <w:sz w:val="21"/>
          <w:szCs w:val="22"/>
        </w:rPr>
        <w:t>、</w:t>
      </w:r>
      <w:r w:rsidRPr="00D03E2A">
        <w:rPr>
          <w:rFonts w:ascii="SimSun" w:hAnsi="SimSun" w:hint="eastAsia"/>
          <w:sz w:val="21"/>
          <w:szCs w:val="22"/>
        </w:rPr>
        <w:t>捷克</w:t>
      </w:r>
      <w:r>
        <w:rPr>
          <w:rFonts w:ascii="SimSun" w:hAnsi="SimSun" w:hint="eastAsia"/>
          <w:sz w:val="21"/>
          <w:szCs w:val="22"/>
        </w:rPr>
        <w:t>、</w:t>
      </w:r>
      <w:r w:rsidRPr="00D03E2A">
        <w:rPr>
          <w:rFonts w:ascii="SimSun" w:hAnsi="SimSun" w:hint="eastAsia"/>
          <w:sz w:val="21"/>
          <w:szCs w:val="22"/>
        </w:rPr>
        <w:t>科特迪瓦</w:t>
      </w:r>
      <w:r>
        <w:rPr>
          <w:rFonts w:ascii="SimSun" w:hAnsi="SimSun" w:hint="eastAsia"/>
          <w:sz w:val="21"/>
          <w:szCs w:val="22"/>
        </w:rPr>
        <w:t>、</w:t>
      </w:r>
      <w:r w:rsidRPr="00D03E2A">
        <w:rPr>
          <w:rFonts w:ascii="SimSun" w:hAnsi="SimSun" w:hint="eastAsia"/>
          <w:sz w:val="21"/>
          <w:szCs w:val="22"/>
        </w:rPr>
        <w:t>克罗地亚</w:t>
      </w:r>
      <w:r>
        <w:rPr>
          <w:rFonts w:ascii="SimSun" w:hAnsi="SimSun" w:hint="eastAsia"/>
          <w:sz w:val="21"/>
          <w:szCs w:val="22"/>
        </w:rPr>
        <w:t>、</w:t>
      </w:r>
      <w:r w:rsidRPr="00D03E2A">
        <w:rPr>
          <w:rFonts w:ascii="SimSun" w:hAnsi="SimSun" w:hint="eastAsia"/>
          <w:sz w:val="21"/>
          <w:szCs w:val="22"/>
        </w:rPr>
        <w:t>黎巴嫩</w:t>
      </w:r>
      <w:r>
        <w:rPr>
          <w:rFonts w:ascii="SimSun" w:hAnsi="SimSun" w:hint="eastAsia"/>
          <w:sz w:val="21"/>
          <w:szCs w:val="22"/>
        </w:rPr>
        <w:t>、</w:t>
      </w:r>
      <w:r w:rsidR="00BF0175">
        <w:rPr>
          <w:rFonts w:ascii="SimSun" w:hAnsi="SimSun" w:hint="eastAsia"/>
          <w:sz w:val="21"/>
          <w:szCs w:val="22"/>
        </w:rPr>
        <w:t>联合王国、</w:t>
      </w:r>
      <w:r w:rsidRPr="00D03E2A">
        <w:rPr>
          <w:rFonts w:ascii="SimSun" w:hAnsi="SimSun" w:hint="eastAsia"/>
          <w:sz w:val="21"/>
          <w:szCs w:val="22"/>
        </w:rPr>
        <w:t>罗马尼亚</w:t>
      </w:r>
      <w:r>
        <w:rPr>
          <w:rFonts w:ascii="SimSun" w:hAnsi="SimSun" w:hint="eastAsia"/>
          <w:sz w:val="21"/>
          <w:szCs w:val="22"/>
        </w:rPr>
        <w:t>、</w:t>
      </w:r>
      <w:r w:rsidRPr="00D03E2A">
        <w:rPr>
          <w:rFonts w:ascii="SimSun" w:hAnsi="SimSun" w:hint="eastAsia"/>
          <w:sz w:val="21"/>
          <w:szCs w:val="22"/>
        </w:rPr>
        <w:t>毛里塔尼亚</w:t>
      </w:r>
      <w:r>
        <w:rPr>
          <w:rFonts w:ascii="SimSun" w:hAnsi="SimSun" w:hint="eastAsia"/>
          <w:sz w:val="21"/>
          <w:szCs w:val="22"/>
        </w:rPr>
        <w:t>、</w:t>
      </w:r>
      <w:r w:rsidR="00BF0175" w:rsidRPr="00B17561">
        <w:rPr>
          <w:rFonts w:ascii="SimSun" w:hAnsi="SimSun" w:hint="eastAsia"/>
          <w:sz w:val="21"/>
          <w:szCs w:val="22"/>
        </w:rPr>
        <w:t>美利坚合众国、</w:t>
      </w:r>
      <w:r w:rsidRPr="00D03E2A">
        <w:rPr>
          <w:rFonts w:ascii="SimSun" w:hAnsi="SimSun" w:hint="eastAsia"/>
          <w:sz w:val="21"/>
          <w:szCs w:val="22"/>
        </w:rPr>
        <w:t>尼泊尔</w:t>
      </w:r>
      <w:r>
        <w:rPr>
          <w:rFonts w:ascii="SimSun" w:hAnsi="SimSun" w:hint="eastAsia"/>
          <w:sz w:val="21"/>
          <w:szCs w:val="22"/>
        </w:rPr>
        <w:t>、</w:t>
      </w:r>
      <w:r w:rsidRPr="00D03E2A">
        <w:rPr>
          <w:rFonts w:ascii="SimSun" w:hAnsi="SimSun" w:hint="eastAsia"/>
          <w:sz w:val="21"/>
          <w:szCs w:val="22"/>
        </w:rPr>
        <w:t>尼日利亚</w:t>
      </w:r>
      <w:r>
        <w:rPr>
          <w:rFonts w:ascii="SimSun" w:hAnsi="SimSun" w:hint="eastAsia"/>
          <w:sz w:val="21"/>
          <w:szCs w:val="22"/>
        </w:rPr>
        <w:t>、</w:t>
      </w:r>
      <w:r w:rsidRPr="00D03E2A">
        <w:rPr>
          <w:rFonts w:ascii="SimSun" w:hAnsi="SimSun" w:hint="eastAsia"/>
          <w:sz w:val="21"/>
          <w:szCs w:val="22"/>
        </w:rPr>
        <w:t>挪威</w:t>
      </w:r>
      <w:r>
        <w:rPr>
          <w:rFonts w:ascii="SimSun" w:hAnsi="SimSun" w:hint="eastAsia"/>
          <w:sz w:val="21"/>
          <w:szCs w:val="22"/>
        </w:rPr>
        <w:t>、</w:t>
      </w:r>
      <w:r w:rsidR="00BF0175" w:rsidRPr="00D03E2A">
        <w:rPr>
          <w:rFonts w:ascii="SimSun" w:hAnsi="SimSun" w:hint="eastAsia"/>
          <w:sz w:val="21"/>
          <w:szCs w:val="22"/>
        </w:rPr>
        <w:t>日本</w:t>
      </w:r>
      <w:r w:rsidR="00BF0175">
        <w:rPr>
          <w:rFonts w:ascii="SimSun" w:hAnsi="SimSun" w:hint="eastAsia"/>
          <w:sz w:val="21"/>
          <w:szCs w:val="22"/>
        </w:rPr>
        <w:t>、</w:t>
      </w:r>
      <w:r w:rsidR="00BF0175" w:rsidRPr="00D03E2A">
        <w:rPr>
          <w:rFonts w:ascii="SimSun" w:hAnsi="SimSun" w:hint="eastAsia"/>
          <w:sz w:val="21"/>
          <w:szCs w:val="22"/>
        </w:rPr>
        <w:t>瑞典</w:t>
      </w:r>
      <w:r w:rsidR="00BF0175">
        <w:rPr>
          <w:rFonts w:ascii="SimSun" w:hAnsi="SimSun" w:hint="eastAsia"/>
          <w:sz w:val="21"/>
          <w:szCs w:val="22"/>
        </w:rPr>
        <w:t>、</w:t>
      </w:r>
      <w:r w:rsidRPr="00D03E2A">
        <w:rPr>
          <w:rFonts w:ascii="SimSun" w:hAnsi="SimSun" w:hint="eastAsia"/>
          <w:sz w:val="21"/>
          <w:szCs w:val="22"/>
        </w:rPr>
        <w:t>萨尔瓦多</w:t>
      </w:r>
      <w:r>
        <w:rPr>
          <w:rFonts w:ascii="SimSun" w:hAnsi="SimSun" w:hint="eastAsia"/>
          <w:sz w:val="21"/>
          <w:szCs w:val="22"/>
        </w:rPr>
        <w:t>、</w:t>
      </w:r>
      <w:r w:rsidRPr="00D03E2A">
        <w:rPr>
          <w:rFonts w:ascii="SimSun" w:hAnsi="SimSun" w:hint="eastAsia"/>
          <w:sz w:val="21"/>
          <w:szCs w:val="22"/>
        </w:rPr>
        <w:t>沙特阿拉伯</w:t>
      </w:r>
      <w:r>
        <w:rPr>
          <w:rFonts w:ascii="SimSun" w:hAnsi="SimSun" w:hint="eastAsia"/>
          <w:sz w:val="21"/>
          <w:szCs w:val="22"/>
        </w:rPr>
        <w:t>、</w:t>
      </w:r>
      <w:r w:rsidR="00BF0175" w:rsidRPr="00D03E2A">
        <w:rPr>
          <w:rFonts w:ascii="SimSun" w:hAnsi="SimSun" w:hint="eastAsia"/>
          <w:sz w:val="21"/>
          <w:szCs w:val="22"/>
        </w:rPr>
        <w:t>泰国</w:t>
      </w:r>
      <w:r w:rsidR="00BF0175">
        <w:rPr>
          <w:rFonts w:ascii="SimSun" w:hAnsi="SimSun" w:hint="eastAsia"/>
          <w:sz w:val="21"/>
          <w:szCs w:val="22"/>
        </w:rPr>
        <w:t>、</w:t>
      </w:r>
      <w:r w:rsidRPr="00D03E2A">
        <w:rPr>
          <w:rFonts w:ascii="SimSun" w:hAnsi="SimSun" w:hint="eastAsia"/>
          <w:sz w:val="21"/>
          <w:szCs w:val="22"/>
        </w:rPr>
        <w:t>危地马拉</w:t>
      </w:r>
      <w:r>
        <w:rPr>
          <w:rFonts w:ascii="SimSun" w:hAnsi="SimSun" w:hint="eastAsia"/>
          <w:sz w:val="21"/>
          <w:szCs w:val="22"/>
        </w:rPr>
        <w:t>、</w:t>
      </w:r>
      <w:r w:rsidR="00BF0175" w:rsidRPr="00D03E2A">
        <w:rPr>
          <w:rFonts w:ascii="SimSun" w:hAnsi="SimSun" w:hint="eastAsia"/>
          <w:sz w:val="21"/>
          <w:szCs w:val="22"/>
        </w:rPr>
        <w:t>乌克兰</w:t>
      </w:r>
      <w:r w:rsidR="00BF0175">
        <w:rPr>
          <w:rFonts w:ascii="SimSun" w:hAnsi="SimSun" w:hint="eastAsia"/>
          <w:sz w:val="21"/>
          <w:szCs w:val="22"/>
        </w:rPr>
        <w:t>、</w:t>
      </w:r>
      <w:r w:rsidR="00BF0175" w:rsidRPr="00D03E2A">
        <w:rPr>
          <w:rFonts w:ascii="SimSun" w:hAnsi="SimSun" w:hint="eastAsia"/>
          <w:sz w:val="21"/>
          <w:szCs w:val="22"/>
        </w:rPr>
        <w:t>西班牙</w:t>
      </w:r>
      <w:r w:rsidR="00BF0175">
        <w:rPr>
          <w:rFonts w:ascii="SimSun" w:hAnsi="SimSun" w:hint="eastAsia"/>
          <w:sz w:val="21"/>
          <w:szCs w:val="22"/>
        </w:rPr>
        <w:t>、</w:t>
      </w:r>
      <w:r w:rsidR="00BF0175" w:rsidRPr="00D03E2A">
        <w:rPr>
          <w:rFonts w:ascii="SimSun" w:hAnsi="SimSun" w:hint="eastAsia"/>
          <w:sz w:val="21"/>
          <w:szCs w:val="22"/>
        </w:rPr>
        <w:t>新加坡</w:t>
      </w:r>
      <w:r w:rsidR="00BF0175">
        <w:rPr>
          <w:rFonts w:ascii="SimSun" w:hAnsi="SimSun" w:hint="eastAsia"/>
          <w:sz w:val="21"/>
          <w:szCs w:val="22"/>
        </w:rPr>
        <w:t>、</w:t>
      </w:r>
      <w:r w:rsidRPr="00D03E2A">
        <w:rPr>
          <w:rFonts w:ascii="SimSun" w:hAnsi="SimSun" w:hint="eastAsia"/>
          <w:sz w:val="21"/>
          <w:szCs w:val="22"/>
        </w:rPr>
        <w:t>匈牙利</w:t>
      </w:r>
      <w:r>
        <w:rPr>
          <w:rFonts w:ascii="SimSun" w:hAnsi="SimSun" w:hint="eastAsia"/>
          <w:sz w:val="21"/>
          <w:szCs w:val="22"/>
        </w:rPr>
        <w:t>、</w:t>
      </w:r>
      <w:r w:rsidRPr="00D03E2A">
        <w:rPr>
          <w:rFonts w:ascii="SimSun" w:hAnsi="SimSun" w:hint="eastAsia"/>
          <w:sz w:val="21"/>
          <w:szCs w:val="22"/>
        </w:rPr>
        <w:t>牙买加</w:t>
      </w:r>
      <w:r>
        <w:rPr>
          <w:rFonts w:ascii="SimSun" w:hAnsi="SimSun" w:hint="eastAsia"/>
          <w:sz w:val="21"/>
          <w:szCs w:val="22"/>
        </w:rPr>
        <w:t>、</w:t>
      </w:r>
      <w:r w:rsidRPr="00D03E2A">
        <w:rPr>
          <w:rFonts w:ascii="SimSun" w:hAnsi="SimSun" w:hint="eastAsia"/>
          <w:sz w:val="21"/>
          <w:szCs w:val="22"/>
        </w:rPr>
        <w:t>以色列</w:t>
      </w:r>
      <w:r>
        <w:rPr>
          <w:rFonts w:ascii="SimSun" w:hAnsi="SimSun" w:hint="eastAsia"/>
          <w:sz w:val="21"/>
          <w:szCs w:val="22"/>
        </w:rPr>
        <w:t>、</w:t>
      </w:r>
      <w:r w:rsidRPr="00D03E2A">
        <w:rPr>
          <w:rFonts w:ascii="SimSun" w:hAnsi="SimSun" w:hint="eastAsia"/>
          <w:sz w:val="21"/>
          <w:szCs w:val="22"/>
        </w:rPr>
        <w:t>意大利</w:t>
      </w:r>
      <w:r>
        <w:rPr>
          <w:rFonts w:ascii="SimSun" w:hAnsi="SimSun" w:hint="eastAsia"/>
          <w:sz w:val="21"/>
          <w:szCs w:val="22"/>
        </w:rPr>
        <w:t>、</w:t>
      </w:r>
      <w:r w:rsidRPr="00D03E2A">
        <w:rPr>
          <w:rFonts w:ascii="SimSun" w:hAnsi="SimSun" w:hint="eastAsia"/>
          <w:sz w:val="21"/>
          <w:szCs w:val="22"/>
        </w:rPr>
        <w:t>印度</w:t>
      </w:r>
      <w:r>
        <w:rPr>
          <w:rFonts w:ascii="SimSun" w:hAnsi="SimSun" w:hint="eastAsia"/>
          <w:sz w:val="21"/>
          <w:szCs w:val="22"/>
        </w:rPr>
        <w:t>、</w:t>
      </w:r>
      <w:r w:rsidRPr="00D03E2A">
        <w:rPr>
          <w:rFonts w:ascii="SimSun" w:hAnsi="SimSun" w:hint="eastAsia"/>
          <w:sz w:val="21"/>
          <w:szCs w:val="22"/>
        </w:rPr>
        <w:t>智利</w:t>
      </w:r>
      <w:r w:rsidR="00BF0175">
        <w:rPr>
          <w:rFonts w:ascii="SimSun" w:hAnsi="SimSun" w:hint="eastAsia"/>
          <w:sz w:val="21"/>
          <w:szCs w:val="22"/>
        </w:rPr>
        <w:t>和</w:t>
      </w:r>
      <w:r w:rsidRPr="00D03E2A">
        <w:rPr>
          <w:rFonts w:ascii="SimSun" w:hAnsi="SimSun" w:hint="eastAsia"/>
          <w:sz w:val="21"/>
          <w:szCs w:val="22"/>
        </w:rPr>
        <w:t>中国</w:t>
      </w:r>
      <w:r w:rsidR="00BF0175" w:rsidRPr="00B17561">
        <w:rPr>
          <w:rFonts w:ascii="SimSun" w:hAnsi="SimSun" w:hint="eastAsia"/>
          <w:sz w:val="21"/>
          <w:szCs w:val="22"/>
        </w:rPr>
        <w:t>（</w:t>
      </w:r>
      <w:r w:rsidR="00BF0175">
        <w:rPr>
          <w:rFonts w:ascii="SimSun" w:hAnsi="SimSun" w:hint="eastAsia"/>
          <w:sz w:val="21"/>
          <w:szCs w:val="22"/>
        </w:rPr>
        <w:t>48</w:t>
      </w:r>
      <w:r w:rsidR="00BF0175" w:rsidRPr="00B17561">
        <w:rPr>
          <w:rFonts w:ascii="SimSun" w:hAnsi="SimSun" w:hint="eastAsia"/>
          <w:sz w:val="21"/>
          <w:szCs w:val="22"/>
        </w:rPr>
        <w:t>个）</w:t>
      </w:r>
      <w:r w:rsidR="00BF0175">
        <w:rPr>
          <w:rFonts w:ascii="SimSun" w:hAnsi="SimSun" w:hint="eastAsia"/>
          <w:sz w:val="21"/>
          <w:szCs w:val="22"/>
        </w:rPr>
        <w:t>。</w:t>
      </w:r>
    </w:p>
    <w:p w14:paraId="5F9C35E6" w14:textId="329F93D8" w:rsidR="00D03E2A" w:rsidRPr="00B17561" w:rsidRDefault="00D03E2A" w:rsidP="00F5273D">
      <w:pPr>
        <w:pStyle w:val="ONUME"/>
        <w:tabs>
          <w:tab w:val="clear" w:pos="567"/>
        </w:tabs>
        <w:overflowPunct w:val="0"/>
        <w:spacing w:afterLines="50" w:after="120" w:line="340" w:lineRule="atLeast"/>
        <w:jc w:val="both"/>
        <w:rPr>
          <w:rFonts w:ascii="SimSun" w:hAnsi="SimSun"/>
          <w:sz w:val="21"/>
          <w:szCs w:val="22"/>
        </w:rPr>
      </w:pPr>
      <w:r w:rsidRPr="00B17561">
        <w:rPr>
          <w:rFonts w:ascii="SimSun" w:hAnsi="SimSun" w:hint="eastAsia"/>
          <w:sz w:val="21"/>
          <w:szCs w:val="22"/>
        </w:rPr>
        <w:t>下列政府间组织作为标准委员会的成员派代表参加了会议：非洲地区知识产权组织（ARIPO）、非洲知识产权组织（OAPI）、海湾阿拉伯国家合作委员会专利局（海合会专利局）、欧亚专利组织（EAPO）、欧洲联盟（欧盟）和欧洲专利局（欧专局）（6个）。</w:t>
      </w:r>
    </w:p>
    <w:p w14:paraId="06CC976B" w14:textId="7668444C" w:rsidR="00D03E2A" w:rsidRPr="00B17561" w:rsidRDefault="00D03E2A" w:rsidP="00F5273D">
      <w:pPr>
        <w:pStyle w:val="ONUME"/>
        <w:tabs>
          <w:tab w:val="clear" w:pos="567"/>
        </w:tabs>
        <w:overflowPunct w:val="0"/>
        <w:spacing w:afterLines="50" w:after="120" w:line="340" w:lineRule="atLeast"/>
        <w:jc w:val="both"/>
        <w:rPr>
          <w:rFonts w:ascii="SimSun" w:hAnsi="SimSun"/>
          <w:sz w:val="21"/>
          <w:szCs w:val="22"/>
        </w:rPr>
      </w:pPr>
      <w:r w:rsidRPr="00B17561">
        <w:rPr>
          <w:rFonts w:ascii="SimSun" w:hAnsi="SimSun" w:hint="eastAsia"/>
          <w:sz w:val="21"/>
          <w:szCs w:val="22"/>
        </w:rPr>
        <w:lastRenderedPageBreak/>
        <w:t>下列非政府组织的代表以观察员身份参加了会议：</w:t>
      </w:r>
      <w:r w:rsidR="00BF0175" w:rsidRPr="00BF0175">
        <w:rPr>
          <w:rFonts w:ascii="SimSun" w:hAnsi="SimSun" w:hint="eastAsia"/>
          <w:sz w:val="21"/>
          <w:szCs w:val="22"/>
        </w:rPr>
        <w:t>国际知识产权保护协会（AIPPI）</w:t>
      </w:r>
      <w:r w:rsidR="00BF0175">
        <w:rPr>
          <w:rFonts w:ascii="SimSun" w:hAnsi="SimSun" w:hint="eastAsia"/>
          <w:sz w:val="21"/>
          <w:szCs w:val="22"/>
        </w:rPr>
        <w:t>、</w:t>
      </w:r>
      <w:r w:rsidR="00BF0175" w:rsidRPr="00BF0175">
        <w:rPr>
          <w:rFonts w:ascii="SimSun" w:hAnsi="SimSun" w:hint="eastAsia"/>
          <w:sz w:val="21"/>
          <w:szCs w:val="22"/>
        </w:rPr>
        <w:t>科特迪瓦知识产权专业人员协会（ASPICI）</w:t>
      </w:r>
      <w:r w:rsidR="00BF0175">
        <w:rPr>
          <w:rFonts w:ascii="SimSun" w:hAnsi="SimSun" w:hint="eastAsia"/>
          <w:sz w:val="21"/>
          <w:szCs w:val="22"/>
        </w:rPr>
        <w:t>、</w:t>
      </w:r>
      <w:r w:rsidRPr="00B17561">
        <w:rPr>
          <w:rFonts w:ascii="SimSun" w:hAnsi="SimSun" w:hint="eastAsia"/>
          <w:sz w:val="21"/>
          <w:szCs w:val="22"/>
        </w:rPr>
        <w:t>专利信息用户群联合会（CEPIUG）和专利信息用户组（PIUG）（</w:t>
      </w:r>
      <w:r w:rsidR="00BF0175">
        <w:rPr>
          <w:rFonts w:ascii="SimSun" w:hAnsi="SimSun" w:hint="eastAsia"/>
          <w:sz w:val="21"/>
          <w:szCs w:val="22"/>
        </w:rPr>
        <w:t>4</w:t>
      </w:r>
      <w:r w:rsidR="00BD7F8E">
        <w:rPr>
          <w:rFonts w:ascii="SimSun" w:hAnsi="SimSun" w:hint="cs"/>
          <w:sz w:val="21"/>
          <w:szCs w:val="22"/>
        </w:rPr>
        <w:t>‍</w:t>
      </w:r>
      <w:r w:rsidRPr="00B17561">
        <w:rPr>
          <w:rFonts w:ascii="SimSun" w:hAnsi="SimSun" w:hint="eastAsia"/>
          <w:sz w:val="21"/>
          <w:szCs w:val="22"/>
        </w:rPr>
        <w:t>个）。</w:t>
      </w:r>
    </w:p>
    <w:p w14:paraId="71D995B2" w14:textId="70C7B504" w:rsidR="00D03E2A" w:rsidRPr="00B17561" w:rsidRDefault="00D03E2A" w:rsidP="00F5273D">
      <w:pPr>
        <w:pStyle w:val="ONUME"/>
        <w:tabs>
          <w:tab w:val="clear" w:pos="567"/>
        </w:tabs>
        <w:overflowPunct w:val="0"/>
        <w:spacing w:afterLines="50" w:after="120" w:line="340" w:lineRule="atLeast"/>
        <w:jc w:val="both"/>
        <w:rPr>
          <w:rFonts w:ascii="SimSun" w:hAnsi="SimSun"/>
          <w:sz w:val="21"/>
          <w:szCs w:val="22"/>
        </w:rPr>
      </w:pPr>
      <w:r w:rsidRPr="00B17561">
        <w:rPr>
          <w:rFonts w:ascii="SimSun" w:hAnsi="SimSun" w:hint="eastAsia"/>
          <w:sz w:val="21"/>
          <w:szCs w:val="22"/>
        </w:rPr>
        <w:t>根据大会2011年的决定，产权组织为七个最不发达国家或发展中国家的代表团出席会议提供了资助。</w:t>
      </w:r>
    </w:p>
    <w:p w14:paraId="4350C5D9" w14:textId="5D261EB2" w:rsidR="00D03E2A" w:rsidRPr="00B17561" w:rsidRDefault="00D03E2A" w:rsidP="00F5273D">
      <w:pPr>
        <w:pStyle w:val="ONUME"/>
        <w:tabs>
          <w:tab w:val="clear" w:pos="567"/>
        </w:tabs>
        <w:overflowPunct w:val="0"/>
        <w:spacing w:afterLines="50" w:after="120" w:line="340" w:lineRule="atLeast"/>
        <w:jc w:val="both"/>
        <w:rPr>
          <w:rFonts w:ascii="SimSun" w:hAnsi="SimSun"/>
          <w:sz w:val="21"/>
          <w:szCs w:val="22"/>
        </w:rPr>
      </w:pPr>
      <w:r w:rsidRPr="00B17561">
        <w:rPr>
          <w:rFonts w:ascii="SimSun" w:hAnsi="SimSun" w:hint="eastAsia"/>
          <w:sz w:val="21"/>
          <w:szCs w:val="22"/>
        </w:rPr>
        <w:t>与会人员名单见本报告附件一。</w:t>
      </w:r>
    </w:p>
    <w:p w14:paraId="65E99E9A" w14:textId="503260ED" w:rsidR="00A82446" w:rsidRPr="00880F44" w:rsidRDefault="00E32E60" w:rsidP="00880F44">
      <w:pPr>
        <w:pStyle w:val="Heading3"/>
        <w:spacing w:before="0" w:afterLines="50" w:after="120" w:line="340" w:lineRule="atLeast"/>
        <w:rPr>
          <w:rFonts w:ascii="SimSun" w:hAnsi="SimSun"/>
          <w:sz w:val="21"/>
          <w:szCs w:val="22"/>
        </w:rPr>
      </w:pPr>
      <w:r w:rsidRPr="00880F44">
        <w:rPr>
          <w:rFonts w:ascii="SimSun" w:hAnsi="SimSun" w:hint="eastAsia"/>
          <w:sz w:val="21"/>
          <w:szCs w:val="22"/>
        </w:rPr>
        <w:t>议程第1项：会议</w:t>
      </w:r>
      <w:r w:rsidRPr="009A10F6">
        <w:rPr>
          <w:rFonts w:ascii="SimSun" w:hAnsi="SimSun" w:hint="eastAsia"/>
          <w:sz w:val="21"/>
        </w:rPr>
        <w:t>开幕</w:t>
      </w:r>
    </w:p>
    <w:p w14:paraId="4E7666F7" w14:textId="25F1CCAF" w:rsidR="00A82446" w:rsidRPr="00F5273D" w:rsidRDefault="002945F0" w:rsidP="00F5273D">
      <w:pPr>
        <w:pStyle w:val="ONUME"/>
        <w:tabs>
          <w:tab w:val="clear" w:pos="567"/>
        </w:tabs>
        <w:overflowPunct w:val="0"/>
        <w:spacing w:afterLines="50" w:after="120" w:line="340" w:lineRule="atLeast"/>
        <w:jc w:val="both"/>
        <w:rPr>
          <w:rFonts w:ascii="SimSun" w:hAnsi="SimSun"/>
          <w:sz w:val="21"/>
          <w:szCs w:val="22"/>
        </w:rPr>
      </w:pPr>
      <w:r w:rsidRPr="00F5273D">
        <w:rPr>
          <w:rFonts w:ascii="SimSun" w:hAnsi="SimSun" w:hint="eastAsia"/>
          <w:sz w:val="21"/>
          <w:szCs w:val="22"/>
        </w:rPr>
        <w:t>第七</w:t>
      </w:r>
      <w:r w:rsidR="00A850F4" w:rsidRPr="00F5273D">
        <w:rPr>
          <w:rFonts w:ascii="SimSun" w:hAnsi="SimSun" w:hint="eastAsia"/>
          <w:sz w:val="21"/>
          <w:szCs w:val="22"/>
        </w:rPr>
        <w:t>届会议由</w:t>
      </w:r>
      <w:r w:rsidRPr="00F5273D">
        <w:rPr>
          <w:rFonts w:ascii="SimSun" w:hAnsi="SimSun" w:hint="eastAsia"/>
          <w:sz w:val="21"/>
          <w:szCs w:val="22"/>
        </w:rPr>
        <w:t>司长伏见邦彦先生代表</w:t>
      </w:r>
      <w:r w:rsidR="00A850F4" w:rsidRPr="00F5273D">
        <w:rPr>
          <w:rFonts w:ascii="SimSun" w:hAnsi="SimSun" w:hint="eastAsia"/>
          <w:sz w:val="21"/>
          <w:szCs w:val="22"/>
        </w:rPr>
        <w:t>产权组织总干事弗朗西斯·高锐先生主持开幕，他向与会者表示欢迎。</w:t>
      </w:r>
    </w:p>
    <w:p w14:paraId="2F58F696" w14:textId="37BD341F" w:rsidR="00A82446" w:rsidRPr="00880F44" w:rsidRDefault="00A850F4" w:rsidP="00880F44">
      <w:pPr>
        <w:pStyle w:val="Heading3"/>
        <w:spacing w:before="0" w:afterLines="50" w:after="120" w:line="340" w:lineRule="atLeast"/>
        <w:rPr>
          <w:rFonts w:ascii="SimSun" w:hAnsi="SimSun"/>
          <w:sz w:val="21"/>
          <w:szCs w:val="22"/>
        </w:rPr>
      </w:pPr>
      <w:r w:rsidRPr="00880F44">
        <w:rPr>
          <w:rFonts w:ascii="SimSun" w:hAnsi="SimSun" w:hint="eastAsia"/>
          <w:sz w:val="21"/>
          <w:szCs w:val="22"/>
        </w:rPr>
        <w:t>议程第2项：选举</w:t>
      </w:r>
      <w:r w:rsidRPr="009A10F6">
        <w:rPr>
          <w:rFonts w:ascii="SimSun" w:hAnsi="SimSun" w:hint="eastAsia"/>
          <w:sz w:val="21"/>
        </w:rPr>
        <w:t>主席</w:t>
      </w:r>
      <w:r w:rsidRPr="00880F44">
        <w:rPr>
          <w:rFonts w:ascii="SimSun" w:hAnsi="SimSun" w:hint="eastAsia"/>
          <w:sz w:val="21"/>
          <w:szCs w:val="22"/>
        </w:rPr>
        <w:t>和两名副主席</w:t>
      </w:r>
    </w:p>
    <w:p w14:paraId="02F89EB4" w14:textId="6A17CA38" w:rsidR="00E96ACB" w:rsidRDefault="00A850F4" w:rsidP="00880F44">
      <w:pPr>
        <w:pStyle w:val="ONUME"/>
        <w:tabs>
          <w:tab w:val="clear" w:pos="567"/>
        </w:tabs>
        <w:overflowPunct w:val="0"/>
        <w:spacing w:afterLines="50" w:after="120" w:line="340" w:lineRule="atLeast"/>
        <w:jc w:val="both"/>
        <w:rPr>
          <w:rFonts w:ascii="SimSun" w:hAnsi="SimSun"/>
          <w:sz w:val="21"/>
          <w:szCs w:val="22"/>
        </w:rPr>
      </w:pPr>
      <w:r w:rsidRPr="00880F44">
        <w:rPr>
          <w:rFonts w:ascii="SimSun" w:hAnsi="SimSun" w:hint="eastAsia"/>
          <w:sz w:val="21"/>
          <w:szCs w:val="22"/>
        </w:rPr>
        <w:t>标准委员会一致</w:t>
      </w:r>
      <w:r w:rsidR="002945F0">
        <w:rPr>
          <w:rFonts w:ascii="SimSun" w:hAnsi="SimSun" w:hint="eastAsia"/>
          <w:sz w:val="21"/>
          <w:szCs w:val="22"/>
        </w:rPr>
        <w:t>选举</w:t>
      </w:r>
      <w:r w:rsidR="00CF4B1F">
        <w:rPr>
          <w:rFonts w:ascii="SimSun" w:hAnsi="SimSun" w:hint="eastAsia"/>
          <w:sz w:val="21"/>
          <w:szCs w:val="22"/>
        </w:rPr>
        <w:t>让</w:t>
      </w:r>
      <w:r w:rsidR="0029618E">
        <w:rPr>
          <w:rFonts w:ascii="SimSun" w:hAnsi="SimSun" w:hint="eastAsia"/>
          <w:sz w:val="21"/>
          <w:szCs w:val="22"/>
        </w:rPr>
        <w:t>–</w:t>
      </w:r>
      <w:r w:rsidR="00CF4B1F" w:rsidRPr="009A10F6">
        <w:rPr>
          <w:rFonts w:ascii="SimSun" w:hAnsi="SimSun" w:hint="eastAsia"/>
          <w:sz w:val="21"/>
          <w:szCs w:val="21"/>
        </w:rPr>
        <w:t>夏尔</w:t>
      </w:r>
      <w:r w:rsidRPr="009A10F6">
        <w:rPr>
          <w:rFonts w:ascii="SimSun" w:hAnsi="SimSun" w:hint="eastAsia"/>
          <w:sz w:val="21"/>
          <w:szCs w:val="21"/>
        </w:rPr>
        <w:t>·</w:t>
      </w:r>
      <w:r w:rsidR="003A0DE2" w:rsidRPr="009A10F6">
        <w:rPr>
          <w:rFonts w:ascii="SimSun" w:hAnsi="SimSun" w:hint="eastAsia"/>
          <w:sz w:val="21"/>
          <w:szCs w:val="21"/>
        </w:rPr>
        <w:t>达乌</w:t>
      </w:r>
      <w:r w:rsidR="00CF4B1F">
        <w:rPr>
          <w:rFonts w:ascii="SimSun" w:hAnsi="SimSun" w:hint="eastAsia"/>
          <w:sz w:val="21"/>
          <w:szCs w:val="22"/>
        </w:rPr>
        <w:t>先生</w:t>
      </w:r>
      <w:r w:rsidRPr="00880F44">
        <w:rPr>
          <w:rFonts w:ascii="SimSun" w:hAnsi="SimSun" w:hint="eastAsia"/>
          <w:sz w:val="21"/>
          <w:szCs w:val="22"/>
        </w:rPr>
        <w:t>（</w:t>
      </w:r>
      <w:r w:rsidR="00CF4B1F">
        <w:rPr>
          <w:rFonts w:ascii="SimSun" w:hAnsi="SimSun" w:hint="eastAsia"/>
          <w:sz w:val="21"/>
          <w:szCs w:val="22"/>
        </w:rPr>
        <w:t>加拿大</w:t>
      </w:r>
      <w:r w:rsidRPr="00880F44">
        <w:rPr>
          <w:rFonts w:ascii="SimSun" w:hAnsi="SimSun" w:hint="eastAsia"/>
          <w:sz w:val="21"/>
          <w:szCs w:val="22"/>
        </w:rPr>
        <w:t>）担任主席，</w:t>
      </w:r>
      <w:r w:rsidR="00CF4B1F" w:rsidRPr="00841883">
        <w:rPr>
          <w:rFonts w:ascii="SimSun" w:hAnsi="SimSun" w:hint="eastAsia"/>
          <w:sz w:val="21"/>
        </w:rPr>
        <w:t>谢尔盖</w:t>
      </w:r>
      <w:r w:rsidRPr="00880F44">
        <w:rPr>
          <w:rFonts w:ascii="SimSun" w:hAnsi="SimSun" w:hint="eastAsia"/>
          <w:sz w:val="21"/>
          <w:szCs w:val="22"/>
        </w:rPr>
        <w:t>·</w:t>
      </w:r>
      <w:r w:rsidR="003A0DE2">
        <w:rPr>
          <w:rFonts w:ascii="SimSun" w:hAnsi="SimSun" w:hint="eastAsia"/>
          <w:sz w:val="21"/>
          <w:szCs w:val="22"/>
        </w:rPr>
        <w:t>比</w:t>
      </w:r>
      <w:r w:rsidR="003A0DE2">
        <w:rPr>
          <w:rFonts w:ascii="SimSun" w:hAnsi="SimSun"/>
          <w:sz w:val="21"/>
          <w:szCs w:val="22"/>
        </w:rPr>
        <w:t>留科夫</w:t>
      </w:r>
      <w:r w:rsidR="00CF4B1F">
        <w:rPr>
          <w:rFonts w:ascii="SimSun" w:hAnsi="SimSun" w:hint="eastAsia"/>
          <w:sz w:val="21"/>
          <w:szCs w:val="22"/>
        </w:rPr>
        <w:t>先生</w:t>
      </w:r>
      <w:r w:rsidRPr="00880F44">
        <w:rPr>
          <w:rFonts w:ascii="SimSun" w:hAnsi="SimSun" w:hint="eastAsia"/>
          <w:sz w:val="21"/>
          <w:szCs w:val="22"/>
        </w:rPr>
        <w:t>（</w:t>
      </w:r>
      <w:r w:rsidR="00CF4B1F">
        <w:rPr>
          <w:rFonts w:ascii="SimSun" w:hAnsi="SimSun" w:hint="eastAsia"/>
          <w:sz w:val="21"/>
          <w:szCs w:val="22"/>
        </w:rPr>
        <w:t>俄罗斯联邦</w:t>
      </w:r>
      <w:r w:rsidRPr="00880F44">
        <w:rPr>
          <w:rFonts w:ascii="SimSun" w:hAnsi="SimSun" w:hint="eastAsia"/>
          <w:sz w:val="21"/>
          <w:szCs w:val="22"/>
        </w:rPr>
        <w:t>）</w:t>
      </w:r>
      <w:r w:rsidRPr="00880F44">
        <w:rPr>
          <w:rFonts w:ascii="SimSun" w:hAnsi="SimSun" w:hint="eastAsia"/>
          <w:sz w:val="21"/>
        </w:rPr>
        <w:t>担任</w:t>
      </w:r>
      <w:r w:rsidRPr="00880F44">
        <w:rPr>
          <w:rFonts w:ascii="SimSun" w:hAnsi="SimSun" w:hint="eastAsia"/>
          <w:sz w:val="21"/>
          <w:szCs w:val="22"/>
        </w:rPr>
        <w:t>副主席。</w:t>
      </w:r>
    </w:p>
    <w:p w14:paraId="2DB5C799" w14:textId="7D6DD881" w:rsidR="00027522" w:rsidRPr="00880F44" w:rsidRDefault="00027522" w:rsidP="00880F44">
      <w:pPr>
        <w:pStyle w:val="ONUME"/>
        <w:tabs>
          <w:tab w:val="clear" w:pos="567"/>
        </w:tabs>
        <w:overflowPunct w:val="0"/>
        <w:spacing w:afterLines="50" w:after="120" w:line="340" w:lineRule="atLeast"/>
        <w:jc w:val="both"/>
        <w:rPr>
          <w:rFonts w:ascii="SimSun" w:hAnsi="SimSun"/>
          <w:sz w:val="21"/>
          <w:szCs w:val="22"/>
        </w:rPr>
      </w:pPr>
      <w:r w:rsidRPr="00B17561">
        <w:rPr>
          <w:rFonts w:ascii="SimSun" w:hAnsi="SimSun" w:hint="eastAsia"/>
          <w:sz w:val="21"/>
          <w:szCs w:val="22"/>
        </w:rPr>
        <w:t>标准科科长尹泳</w:t>
      </w:r>
      <w:r w:rsidRPr="00027522">
        <w:rPr>
          <w:rFonts w:ascii="SimSun-ExtB" w:eastAsia="SimSun-ExtB" w:hAnsi="SimSun-ExtB" w:cs="SimSun-ExtB" w:hint="eastAsia"/>
          <w:sz w:val="21"/>
          <w:szCs w:val="22"/>
        </w:rPr>
        <w:t>𨥤</w:t>
      </w:r>
      <w:r w:rsidRPr="00B17561">
        <w:rPr>
          <w:rFonts w:ascii="SimSun" w:hAnsi="SimSun" w:hint="eastAsia"/>
          <w:sz w:val="21"/>
          <w:szCs w:val="22"/>
        </w:rPr>
        <w:t>担任会议秘书</w:t>
      </w:r>
      <w:r>
        <w:rPr>
          <w:rFonts w:ascii="SimSun" w:hAnsi="SimSun" w:hint="eastAsia"/>
          <w:sz w:val="21"/>
          <w:szCs w:val="22"/>
        </w:rPr>
        <w:t>。</w:t>
      </w:r>
    </w:p>
    <w:p w14:paraId="211BF343" w14:textId="4A9D8E92" w:rsidR="00A82446" w:rsidRPr="00880F44" w:rsidRDefault="00DB6946" w:rsidP="00880F44">
      <w:pPr>
        <w:pStyle w:val="Heading2"/>
        <w:overflowPunct w:val="0"/>
        <w:spacing w:beforeLines="100" w:afterLines="50" w:after="120" w:line="340" w:lineRule="atLeast"/>
        <w:rPr>
          <w:rFonts w:ascii="SimHei" w:eastAsia="SimHei" w:hAnsi="SimHei"/>
          <w:sz w:val="21"/>
        </w:rPr>
      </w:pPr>
      <w:r w:rsidRPr="00880F44">
        <w:rPr>
          <w:rFonts w:ascii="SimHei" w:eastAsia="SimHei" w:hAnsi="SimHei" w:hint="eastAsia"/>
          <w:sz w:val="21"/>
        </w:rPr>
        <w:t>讨论议程项目</w:t>
      </w:r>
    </w:p>
    <w:p w14:paraId="48502123" w14:textId="708562CC" w:rsidR="00A82446" w:rsidRPr="00880F44" w:rsidRDefault="00DB6946" w:rsidP="00880F44">
      <w:pPr>
        <w:pStyle w:val="Heading3"/>
        <w:spacing w:before="0" w:afterLines="50" w:after="120" w:line="340" w:lineRule="atLeast"/>
        <w:rPr>
          <w:rFonts w:ascii="SimSun" w:hAnsi="SimSun"/>
          <w:sz w:val="21"/>
          <w:szCs w:val="22"/>
        </w:rPr>
      </w:pPr>
      <w:r w:rsidRPr="00880F44">
        <w:rPr>
          <w:rFonts w:ascii="SimSun" w:hAnsi="SimSun" w:hint="eastAsia"/>
          <w:sz w:val="21"/>
          <w:szCs w:val="22"/>
        </w:rPr>
        <w:t>议程第3项：</w:t>
      </w:r>
      <w:r w:rsidRPr="009A10F6">
        <w:rPr>
          <w:rFonts w:ascii="SimSun" w:hAnsi="SimSun" w:hint="eastAsia"/>
          <w:sz w:val="21"/>
        </w:rPr>
        <w:t>通过</w:t>
      </w:r>
      <w:r w:rsidRPr="00880F44">
        <w:rPr>
          <w:rFonts w:ascii="SimSun" w:hAnsi="SimSun" w:hint="eastAsia"/>
          <w:sz w:val="21"/>
          <w:szCs w:val="22"/>
        </w:rPr>
        <w:t>议程</w:t>
      </w:r>
    </w:p>
    <w:p w14:paraId="451426B6" w14:textId="21540FF5" w:rsidR="00A82446" w:rsidRPr="00880F44" w:rsidRDefault="00DB6946"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szCs w:val="22"/>
        </w:rPr>
        <w:t>标准委员会</w:t>
      </w:r>
      <w:r w:rsidR="00027522">
        <w:rPr>
          <w:rFonts w:ascii="SimSun" w:hAnsi="SimSun" w:hint="eastAsia"/>
          <w:sz w:val="21"/>
          <w:szCs w:val="22"/>
        </w:rPr>
        <w:t>一致</w:t>
      </w:r>
      <w:r w:rsidRPr="00880F44">
        <w:rPr>
          <w:rFonts w:ascii="SimSun" w:hAnsi="SimSun" w:hint="eastAsia"/>
          <w:sz w:val="21"/>
          <w:szCs w:val="22"/>
        </w:rPr>
        <w:t>通过了</w:t>
      </w:r>
      <w:r w:rsidRPr="00880F44">
        <w:rPr>
          <w:rFonts w:ascii="SimSun" w:hAnsi="SimSun" w:hint="eastAsia"/>
          <w:sz w:val="21"/>
        </w:rPr>
        <w:t>文件</w:t>
      </w:r>
      <w:r w:rsidR="00CF4B1F">
        <w:rPr>
          <w:rFonts w:ascii="SimSun" w:hAnsi="SimSun"/>
          <w:sz w:val="21"/>
        </w:rPr>
        <w:t>CWS/</w:t>
      </w:r>
      <w:r w:rsidR="00CF4B1F">
        <w:rPr>
          <w:rFonts w:ascii="SimSun" w:hAnsi="SimSun" w:hint="eastAsia"/>
          <w:sz w:val="21"/>
        </w:rPr>
        <w:t>7</w:t>
      </w:r>
      <w:r w:rsidRPr="00880F44">
        <w:rPr>
          <w:rFonts w:ascii="SimSun" w:hAnsi="SimSun"/>
          <w:sz w:val="21"/>
        </w:rPr>
        <w:t xml:space="preserve">/1 </w:t>
      </w:r>
      <w:r w:rsidRPr="009A10F6">
        <w:rPr>
          <w:rFonts w:ascii="SimSun" w:hAnsi="SimSun"/>
          <w:sz w:val="21"/>
          <w:szCs w:val="21"/>
        </w:rPr>
        <w:t>P</w:t>
      </w:r>
      <w:r w:rsidR="001149E2" w:rsidRPr="009A10F6">
        <w:rPr>
          <w:rFonts w:ascii="SimSun" w:hAnsi="SimSun" w:hint="eastAsia"/>
          <w:sz w:val="21"/>
          <w:szCs w:val="21"/>
        </w:rPr>
        <w:t>rov</w:t>
      </w:r>
      <w:r w:rsidRPr="00880F44">
        <w:rPr>
          <w:rFonts w:ascii="SimSun" w:hAnsi="SimSun"/>
          <w:sz w:val="21"/>
        </w:rPr>
        <w:t>.2</w:t>
      </w:r>
      <w:r w:rsidRPr="00880F44">
        <w:rPr>
          <w:rFonts w:ascii="SimSun" w:hAnsi="SimSun" w:hint="eastAsia"/>
          <w:sz w:val="21"/>
          <w:szCs w:val="22"/>
        </w:rPr>
        <w:t>中拟议的议程</w:t>
      </w:r>
      <w:r w:rsidR="00027522">
        <w:rPr>
          <w:rFonts w:ascii="SimSun" w:hAnsi="SimSun" w:hint="eastAsia"/>
          <w:sz w:val="21"/>
          <w:szCs w:val="22"/>
        </w:rPr>
        <w:t>，</w:t>
      </w:r>
      <w:r w:rsidR="00027522" w:rsidRPr="00B17561">
        <w:rPr>
          <w:rFonts w:ascii="SimSun" w:hAnsi="SimSun" w:hint="eastAsia"/>
          <w:sz w:val="21"/>
          <w:szCs w:val="22"/>
        </w:rPr>
        <w:t>见本报告附件二</w:t>
      </w:r>
      <w:r w:rsidRPr="00880F44">
        <w:rPr>
          <w:rFonts w:ascii="SimSun" w:hAnsi="SimSun" w:hint="eastAsia"/>
          <w:sz w:val="21"/>
          <w:szCs w:val="22"/>
        </w:rPr>
        <w:t>。</w:t>
      </w:r>
    </w:p>
    <w:p w14:paraId="51654B49" w14:textId="77777777" w:rsidR="00027522" w:rsidRPr="00BD7F8E" w:rsidRDefault="00027522" w:rsidP="00027522">
      <w:pPr>
        <w:pStyle w:val="Heading2"/>
        <w:overflowPunct w:val="0"/>
        <w:spacing w:beforeLines="100" w:afterLines="50" w:after="120" w:line="340" w:lineRule="atLeast"/>
        <w:rPr>
          <w:rFonts w:ascii="SimHei" w:eastAsia="SimHei" w:hAnsi="SimHei"/>
          <w:sz w:val="21"/>
        </w:rPr>
      </w:pPr>
      <w:r w:rsidRPr="00BD7F8E">
        <w:rPr>
          <w:rFonts w:ascii="SimHei" w:eastAsia="SimHei" w:hAnsi="SimHei" w:hint="eastAsia"/>
          <w:sz w:val="21"/>
        </w:rPr>
        <w:t>演示报告</w:t>
      </w:r>
    </w:p>
    <w:p w14:paraId="360614D3" w14:textId="1AD5CBAE" w:rsidR="00027522" w:rsidRPr="00560277" w:rsidRDefault="00027522" w:rsidP="00560277">
      <w:pPr>
        <w:pStyle w:val="ONUME"/>
        <w:rPr>
          <w:rFonts w:ascii="SimSun" w:hAnsi="SimSun"/>
          <w:sz w:val="21"/>
          <w:szCs w:val="21"/>
        </w:rPr>
      </w:pPr>
      <w:r w:rsidRPr="00560277">
        <w:rPr>
          <w:rFonts w:ascii="SimSun" w:hAnsi="SimSun" w:hint="eastAsia"/>
          <w:sz w:val="21"/>
          <w:szCs w:val="21"/>
        </w:rPr>
        <w:t>标准委员会本届会议上所作的演示报告以及工作文件可见产权组织网站：</w:t>
      </w:r>
      <w:hyperlink r:id="rId9" w:history="1">
        <w:r w:rsidR="00560277" w:rsidRPr="00A943C2">
          <w:rPr>
            <w:rStyle w:val="Hyperlink"/>
            <w:rFonts w:ascii="SimSun" w:hAnsi="SimSun"/>
            <w:sz w:val="21"/>
            <w:szCs w:val="21"/>
          </w:rPr>
          <w:t>https://www.wipo.</w:t>
        </w:r>
        <w:r w:rsidR="00560277" w:rsidRPr="00A943C2">
          <w:rPr>
            <w:rStyle w:val="Hyperlink"/>
            <w:rFonts w:ascii="MS Gothic" w:eastAsia="MS Gothic" w:hAnsi="MS Gothic" w:cs="MS Gothic" w:hint="eastAsia"/>
            <w:sz w:val="21"/>
            <w:szCs w:val="21"/>
          </w:rPr>
          <w:t>‌</w:t>
        </w:r>
        <w:r w:rsidR="00560277" w:rsidRPr="00A943C2">
          <w:rPr>
            <w:rStyle w:val="Hyperlink"/>
            <w:rFonts w:ascii="SimSun" w:hAnsi="SimSun"/>
            <w:sz w:val="21"/>
            <w:szCs w:val="21"/>
          </w:rPr>
          <w:t>int/</w:t>
        </w:r>
        <w:r w:rsidR="00560277" w:rsidRPr="00A943C2">
          <w:rPr>
            <w:rStyle w:val="Hyperlink"/>
            <w:rFonts w:ascii="MS Gothic" w:eastAsia="MS Gothic" w:hAnsi="MS Gothic" w:cs="MS Gothic" w:hint="eastAsia"/>
            <w:sz w:val="21"/>
            <w:szCs w:val="21"/>
          </w:rPr>
          <w:t>‌</w:t>
        </w:r>
        <w:r w:rsidR="00560277" w:rsidRPr="00A943C2">
          <w:rPr>
            <w:rStyle w:val="Hyperlink"/>
            <w:rFonts w:ascii="SimSun" w:hAnsi="SimSun"/>
            <w:sz w:val="21"/>
            <w:szCs w:val="21"/>
          </w:rPr>
          <w:t>meetings/zh/details.jsp?meeting_id=50414</w:t>
        </w:r>
      </w:hyperlink>
      <w:r w:rsidRPr="00560277">
        <w:rPr>
          <w:rFonts w:ascii="SimSun" w:hAnsi="SimSun" w:hint="eastAsia"/>
          <w:sz w:val="21"/>
          <w:szCs w:val="21"/>
        </w:rPr>
        <w:t>。</w:t>
      </w:r>
    </w:p>
    <w:p w14:paraId="2259AC4F" w14:textId="77777777" w:rsidR="00027522" w:rsidRPr="00BD7F8E" w:rsidRDefault="00027522" w:rsidP="00027522">
      <w:pPr>
        <w:pStyle w:val="Heading2"/>
        <w:overflowPunct w:val="0"/>
        <w:spacing w:beforeLines="100" w:afterLines="50" w:after="120" w:line="340" w:lineRule="atLeast"/>
        <w:rPr>
          <w:rFonts w:ascii="SimHei" w:eastAsia="SimHei" w:hAnsi="SimHei"/>
          <w:sz w:val="21"/>
        </w:rPr>
      </w:pPr>
      <w:r w:rsidRPr="00BD7F8E">
        <w:rPr>
          <w:rFonts w:ascii="SimHei" w:eastAsia="SimHei" w:hAnsi="SimHei" w:hint="eastAsia"/>
          <w:sz w:val="21"/>
        </w:rPr>
        <w:t>讨论、结论和决定</w:t>
      </w:r>
    </w:p>
    <w:p w14:paraId="65341B61" w14:textId="0370604E" w:rsidR="00027522" w:rsidRPr="00B17561" w:rsidRDefault="00027522" w:rsidP="00027522">
      <w:pPr>
        <w:pStyle w:val="ONUME"/>
        <w:tabs>
          <w:tab w:val="clear" w:pos="567"/>
        </w:tabs>
        <w:overflowPunct w:val="0"/>
        <w:spacing w:afterLines="50" w:after="120" w:line="340" w:lineRule="atLeast"/>
        <w:jc w:val="both"/>
        <w:rPr>
          <w:rFonts w:ascii="SimSun" w:hAnsi="SimSun"/>
          <w:sz w:val="21"/>
          <w:szCs w:val="22"/>
        </w:rPr>
      </w:pPr>
      <w:r w:rsidRPr="00B17561">
        <w:rPr>
          <w:rFonts w:ascii="SimSun" w:hAnsi="SimSun" w:hint="eastAsia"/>
          <w:sz w:val="21"/>
          <w:szCs w:val="22"/>
        </w:rPr>
        <w:t>依照1979年9月24日至10月2日举行的产权组织领导机构第十届系列会议的决定（见文件AB/X/32第51段和第52段），本届会议的报告仅反映标准委员会的各项结论（决定、建议、意见等），尤其不反映任何与会者的发言，除非是在标准委员会任何具体结论作出后对结论表示或者再次表示的保留意见。</w:t>
      </w:r>
    </w:p>
    <w:p w14:paraId="311DFCA5" w14:textId="0C71F947" w:rsidR="0056448F" w:rsidRPr="00880F44" w:rsidRDefault="00DB6946" w:rsidP="00880F44">
      <w:pPr>
        <w:pStyle w:val="Heading3"/>
        <w:spacing w:before="0" w:afterLines="50" w:after="120" w:line="340" w:lineRule="atLeast"/>
        <w:rPr>
          <w:rFonts w:ascii="SimSun" w:hAnsi="SimSun"/>
          <w:sz w:val="21"/>
        </w:rPr>
      </w:pPr>
      <w:r w:rsidRPr="00880F44">
        <w:rPr>
          <w:rFonts w:ascii="SimSun" w:hAnsi="SimSun" w:hint="eastAsia"/>
          <w:sz w:val="21"/>
        </w:rPr>
        <w:t>议程第4项：</w:t>
      </w:r>
      <w:r w:rsidR="00CF4B1F" w:rsidRPr="00CF4B1F">
        <w:rPr>
          <w:rFonts w:ascii="SimSun" w:hAnsi="SimSun" w:hint="eastAsia"/>
          <w:sz w:val="21"/>
        </w:rPr>
        <w:t>修订产权组织标准ST.3</w:t>
      </w:r>
    </w:p>
    <w:p w14:paraId="66720853" w14:textId="0021DD82" w:rsidR="0014778D" w:rsidRPr="001E0796" w:rsidRDefault="002610AE" w:rsidP="00880F44">
      <w:pPr>
        <w:pStyle w:val="ONUME"/>
        <w:tabs>
          <w:tab w:val="clear" w:pos="567"/>
        </w:tabs>
        <w:overflowPunct w:val="0"/>
        <w:spacing w:afterLines="50" w:after="120" w:line="340" w:lineRule="atLeast"/>
        <w:jc w:val="both"/>
        <w:rPr>
          <w:rFonts w:ascii="SimSun" w:hAnsi="SimSun"/>
          <w:sz w:val="21"/>
          <w:szCs w:val="22"/>
        </w:rPr>
      </w:pPr>
      <w:r w:rsidRPr="001E0796">
        <w:rPr>
          <w:rFonts w:ascii="SimSun" w:hAnsi="SimSun" w:hint="eastAsia"/>
          <w:sz w:val="21"/>
          <w:szCs w:val="22"/>
        </w:rPr>
        <w:t>讨论依据文件</w:t>
      </w:r>
      <w:r w:rsidR="00310228" w:rsidRPr="001E0796">
        <w:rPr>
          <w:rFonts w:ascii="SimSun" w:hAnsi="SimSun"/>
          <w:sz w:val="21"/>
          <w:szCs w:val="22"/>
        </w:rPr>
        <w:t>CWS/</w:t>
      </w:r>
      <w:r w:rsidR="00310228" w:rsidRPr="001E0796">
        <w:rPr>
          <w:rFonts w:ascii="SimSun" w:hAnsi="SimSun" w:hint="eastAsia"/>
          <w:sz w:val="21"/>
          <w:szCs w:val="22"/>
        </w:rPr>
        <w:t>7</w:t>
      </w:r>
      <w:r w:rsidRPr="001E0796">
        <w:rPr>
          <w:rFonts w:ascii="SimSun" w:hAnsi="SimSun"/>
          <w:sz w:val="21"/>
          <w:szCs w:val="22"/>
        </w:rPr>
        <w:t>/2</w:t>
      </w:r>
      <w:r w:rsidR="00310228" w:rsidRPr="001E0796">
        <w:rPr>
          <w:rFonts w:ascii="SimSun" w:hAnsi="SimSun"/>
          <w:sz w:val="21"/>
          <w:szCs w:val="22"/>
        </w:rPr>
        <w:t xml:space="preserve"> </w:t>
      </w:r>
      <w:r w:rsidR="001149E2" w:rsidRPr="001E0796">
        <w:rPr>
          <w:rFonts w:ascii="SimSun" w:hAnsi="SimSun"/>
          <w:sz w:val="21"/>
          <w:szCs w:val="22"/>
        </w:rPr>
        <w:t>Rev</w:t>
      </w:r>
      <w:r w:rsidR="001149E2" w:rsidRPr="001E0796">
        <w:rPr>
          <w:rFonts w:ascii="SimSun" w:hAnsi="SimSun" w:hint="eastAsia"/>
          <w:sz w:val="21"/>
          <w:szCs w:val="22"/>
        </w:rPr>
        <w:t>.</w:t>
      </w:r>
      <w:r w:rsidR="00310228" w:rsidRPr="001E0796">
        <w:rPr>
          <w:rFonts w:ascii="SimSun" w:hAnsi="SimSun" w:hint="eastAsia"/>
          <w:sz w:val="21"/>
          <w:szCs w:val="22"/>
        </w:rPr>
        <w:t>和</w:t>
      </w:r>
      <w:r w:rsidR="00310228" w:rsidRPr="009A10F6">
        <w:rPr>
          <w:rFonts w:ascii="SimSun" w:hAnsi="SimSun"/>
          <w:sz w:val="21"/>
          <w:szCs w:val="22"/>
        </w:rPr>
        <w:t>CWS</w:t>
      </w:r>
      <w:r w:rsidR="00310228" w:rsidRPr="001E0796">
        <w:rPr>
          <w:rFonts w:ascii="SimSun" w:hAnsi="SimSun"/>
          <w:sz w:val="21"/>
          <w:szCs w:val="22"/>
        </w:rPr>
        <w:t>/</w:t>
      </w:r>
      <w:r w:rsidR="00310228" w:rsidRPr="001E0796">
        <w:rPr>
          <w:rFonts w:ascii="SimSun" w:hAnsi="SimSun" w:hint="eastAsia"/>
          <w:sz w:val="21"/>
          <w:szCs w:val="22"/>
        </w:rPr>
        <w:t>7</w:t>
      </w:r>
      <w:r w:rsidR="00310228" w:rsidRPr="001E0796">
        <w:rPr>
          <w:rFonts w:ascii="SimSun" w:hAnsi="SimSun"/>
          <w:sz w:val="21"/>
          <w:szCs w:val="22"/>
        </w:rPr>
        <w:t xml:space="preserve">/2 </w:t>
      </w:r>
      <w:r w:rsidR="00310228" w:rsidRPr="001E0796">
        <w:rPr>
          <w:rFonts w:ascii="SimSun" w:hAnsi="SimSun" w:hint="eastAsia"/>
          <w:sz w:val="21"/>
          <w:szCs w:val="22"/>
        </w:rPr>
        <w:t>A</w:t>
      </w:r>
      <w:r w:rsidR="001149E2" w:rsidRPr="001E0796">
        <w:rPr>
          <w:rFonts w:ascii="SimSun" w:hAnsi="SimSun" w:hint="eastAsia"/>
          <w:sz w:val="21"/>
          <w:szCs w:val="22"/>
        </w:rPr>
        <w:t>dd</w:t>
      </w:r>
      <w:r w:rsidR="00FE21B7" w:rsidRPr="001E0796">
        <w:rPr>
          <w:rFonts w:ascii="SimSun" w:hAnsi="SimSun"/>
          <w:sz w:val="21"/>
          <w:szCs w:val="22"/>
        </w:rPr>
        <w:t>.</w:t>
      </w:r>
      <w:r w:rsidRPr="001E0796">
        <w:rPr>
          <w:rFonts w:ascii="SimSun" w:hAnsi="SimSun" w:hint="eastAsia"/>
          <w:sz w:val="21"/>
          <w:szCs w:val="22"/>
        </w:rPr>
        <w:t>进行。</w:t>
      </w:r>
    </w:p>
    <w:p w14:paraId="1553A13A" w14:textId="5B110A89" w:rsidR="001E0796" w:rsidRPr="001E0796" w:rsidRDefault="002610AE" w:rsidP="00115B42">
      <w:pPr>
        <w:pStyle w:val="ONUME"/>
        <w:tabs>
          <w:tab w:val="clear" w:pos="567"/>
        </w:tabs>
        <w:overflowPunct w:val="0"/>
        <w:spacing w:afterLines="50" w:after="120" w:line="340" w:lineRule="atLeast"/>
        <w:jc w:val="both"/>
        <w:rPr>
          <w:rFonts w:ascii="SimSun" w:hAnsi="SimSun"/>
          <w:sz w:val="21"/>
          <w:szCs w:val="22"/>
        </w:rPr>
      </w:pPr>
      <w:r w:rsidRPr="001E0796">
        <w:rPr>
          <w:rFonts w:ascii="SimSun" w:hAnsi="SimSun" w:hint="eastAsia"/>
          <w:sz w:val="21"/>
          <w:szCs w:val="22"/>
        </w:rPr>
        <w:t>标准委员会注意到</w:t>
      </w:r>
      <w:r w:rsidR="00310228" w:rsidRPr="001E0796">
        <w:rPr>
          <w:rFonts w:ascii="SimSun" w:hAnsi="SimSun" w:hint="eastAsia"/>
          <w:sz w:val="21"/>
          <w:szCs w:val="22"/>
        </w:rPr>
        <w:t>两份</w:t>
      </w:r>
      <w:r w:rsidRPr="001E0796">
        <w:rPr>
          <w:rFonts w:ascii="SimSun" w:hAnsi="SimSun" w:hint="eastAsia"/>
          <w:sz w:val="21"/>
          <w:szCs w:val="22"/>
        </w:rPr>
        <w:t>文件的内容</w:t>
      </w:r>
      <w:r w:rsidR="00310228" w:rsidRPr="001E0796">
        <w:rPr>
          <w:rFonts w:ascii="SimSun" w:hAnsi="SimSun" w:hint="eastAsia"/>
          <w:sz w:val="21"/>
          <w:szCs w:val="22"/>
        </w:rPr>
        <w:t>。</w:t>
      </w:r>
      <w:r w:rsidR="001C0AF8" w:rsidRPr="001E0796">
        <w:rPr>
          <w:rFonts w:ascii="SimSun" w:hAnsi="SimSun" w:hint="eastAsia"/>
          <w:sz w:val="21"/>
          <w:szCs w:val="22"/>
        </w:rPr>
        <w:t>标准委员会审议了文件CWS/7/2 R</w:t>
      </w:r>
      <w:r w:rsidR="001C0AF8" w:rsidRPr="001E0796">
        <w:rPr>
          <w:rFonts w:ascii="SimSun" w:hAnsi="SimSun"/>
          <w:sz w:val="21"/>
          <w:szCs w:val="22"/>
        </w:rPr>
        <w:t>ev.</w:t>
      </w:r>
      <w:r w:rsidR="001E0796" w:rsidRPr="001E0796">
        <w:rPr>
          <w:rFonts w:ascii="SimSun" w:hAnsi="SimSun" w:hint="eastAsia"/>
          <w:sz w:val="21"/>
          <w:szCs w:val="22"/>
        </w:rPr>
        <w:t>中所载的提案</w:t>
      </w:r>
      <w:r w:rsidR="001C0AF8" w:rsidRPr="001E0796">
        <w:rPr>
          <w:rFonts w:ascii="SimSun" w:hAnsi="SimSun" w:hint="eastAsia"/>
          <w:sz w:val="21"/>
          <w:szCs w:val="22"/>
        </w:rPr>
        <w:t xml:space="preserve">和文件CWS/7/2 </w:t>
      </w:r>
      <w:r w:rsidR="001E0796" w:rsidRPr="001E0796">
        <w:rPr>
          <w:rFonts w:ascii="SimSun" w:hAnsi="SimSun" w:hint="eastAsia"/>
          <w:sz w:val="21"/>
          <w:szCs w:val="22"/>
        </w:rPr>
        <w:t>Re</w:t>
      </w:r>
      <w:r w:rsidR="001E0796" w:rsidRPr="001E0796">
        <w:rPr>
          <w:rFonts w:ascii="SimSun" w:hAnsi="SimSun"/>
          <w:sz w:val="21"/>
          <w:szCs w:val="22"/>
        </w:rPr>
        <w:t>v.</w:t>
      </w:r>
      <w:r w:rsidR="001C0AF8" w:rsidRPr="001E0796">
        <w:rPr>
          <w:rFonts w:ascii="SimSun" w:hAnsi="SimSun" w:hint="eastAsia"/>
          <w:sz w:val="21"/>
          <w:szCs w:val="22"/>
        </w:rPr>
        <w:t>的附件</w:t>
      </w:r>
      <w:r w:rsidR="001E0796" w:rsidRPr="001E0796">
        <w:rPr>
          <w:rFonts w:ascii="SimSun" w:hAnsi="SimSun" w:hint="eastAsia"/>
          <w:sz w:val="21"/>
          <w:szCs w:val="22"/>
        </w:rPr>
        <w:t>，特别审议了</w:t>
      </w:r>
      <w:r w:rsidR="001C0AF8" w:rsidRPr="001E0796">
        <w:rPr>
          <w:rFonts w:ascii="SimSun" w:hAnsi="SimSun" w:hint="eastAsia"/>
          <w:sz w:val="21"/>
          <w:szCs w:val="22"/>
        </w:rPr>
        <w:t>关于</w:t>
      </w:r>
      <w:r w:rsidR="001E0796" w:rsidRPr="001E0796">
        <w:rPr>
          <w:rFonts w:ascii="SimSun" w:hAnsi="SimSun" w:hint="eastAsia"/>
          <w:sz w:val="21"/>
          <w:szCs w:val="22"/>
        </w:rPr>
        <w:t>国家</w:t>
      </w:r>
      <w:r w:rsidR="001C0AF8" w:rsidRPr="001E0796">
        <w:rPr>
          <w:rFonts w:ascii="SimSun" w:hAnsi="SimSun" w:hint="eastAsia"/>
          <w:sz w:val="21"/>
          <w:szCs w:val="22"/>
        </w:rPr>
        <w:t>和</w:t>
      </w:r>
      <w:r w:rsidR="001E0796" w:rsidRPr="001E0796">
        <w:rPr>
          <w:rFonts w:ascii="SimSun" w:hAnsi="SimSun" w:hint="eastAsia"/>
          <w:sz w:val="21"/>
          <w:szCs w:val="22"/>
        </w:rPr>
        <w:t>领土名称</w:t>
      </w:r>
      <w:r w:rsidR="001C0AF8" w:rsidRPr="001E0796">
        <w:rPr>
          <w:rFonts w:ascii="SimSun" w:hAnsi="SimSun" w:hint="eastAsia"/>
          <w:sz w:val="21"/>
          <w:szCs w:val="22"/>
        </w:rPr>
        <w:t>简称新来源的</w:t>
      </w:r>
      <w:r w:rsidR="001E0796">
        <w:rPr>
          <w:rFonts w:ascii="SimSun" w:hAnsi="SimSun" w:hint="eastAsia"/>
          <w:sz w:val="21"/>
          <w:szCs w:val="22"/>
        </w:rPr>
        <w:t>提议</w:t>
      </w:r>
      <w:r w:rsidR="001C0AF8" w:rsidRPr="001E0796">
        <w:rPr>
          <w:rFonts w:ascii="SimSun" w:hAnsi="SimSun" w:hint="eastAsia"/>
          <w:sz w:val="21"/>
          <w:szCs w:val="22"/>
        </w:rPr>
        <w:t>。</w:t>
      </w:r>
      <w:r w:rsidR="001E0796" w:rsidRPr="001E0796">
        <w:rPr>
          <w:rFonts w:ascii="SimSun" w:hAnsi="SimSun"/>
          <w:sz w:val="21"/>
          <w:szCs w:val="22"/>
        </w:rPr>
        <w:t>国际局提议将产权组织标准ST.3中国家名称简称</w:t>
      </w:r>
      <w:r w:rsidR="001E0796" w:rsidRPr="001E0796">
        <w:rPr>
          <w:rFonts w:ascii="SimSun" w:hAnsi="SimSun" w:hint="eastAsia"/>
          <w:sz w:val="21"/>
          <w:szCs w:val="22"/>
        </w:rPr>
        <w:t>的</w:t>
      </w:r>
      <w:r w:rsidR="001E0796" w:rsidRPr="001E0796">
        <w:rPr>
          <w:rFonts w:ascii="SimSun" w:hAnsi="SimSun"/>
          <w:sz w:val="21"/>
          <w:szCs w:val="22"/>
        </w:rPr>
        <w:t>来源从</w:t>
      </w:r>
      <w:r w:rsidR="00A60E1D">
        <w:rPr>
          <w:rFonts w:ascii="SimSun" w:hAnsi="SimSun" w:hint="eastAsia"/>
          <w:sz w:val="21"/>
          <w:szCs w:val="22"/>
        </w:rPr>
        <w:t>国际标准化组织的</w:t>
      </w:r>
      <w:r w:rsidR="001E0796" w:rsidRPr="001E0796">
        <w:rPr>
          <w:rFonts w:ascii="SimSun" w:hAnsi="SimSun"/>
          <w:sz w:val="21"/>
          <w:szCs w:val="22"/>
        </w:rPr>
        <w:t>ISO 3166转</w:t>
      </w:r>
      <w:r w:rsidR="001E0796" w:rsidRPr="001E0796">
        <w:rPr>
          <w:rFonts w:ascii="SimSun" w:hAnsi="SimSun" w:hint="eastAsia"/>
          <w:sz w:val="21"/>
          <w:szCs w:val="22"/>
        </w:rPr>
        <w:t>为</w:t>
      </w:r>
      <w:r w:rsidR="001E0796" w:rsidRPr="001E0796">
        <w:rPr>
          <w:rFonts w:ascii="SimSun" w:hAnsi="SimSun"/>
          <w:sz w:val="21"/>
          <w:szCs w:val="22"/>
        </w:rPr>
        <w:t>联合国术语库。关于领土名称或需要有别于联合国术语库中的国家名称的情况，应以已确立的产权组织惯例为准，体现相关国家的正式要</w:t>
      </w:r>
      <w:r w:rsidR="001E0796" w:rsidRPr="001E0796">
        <w:rPr>
          <w:rFonts w:ascii="SimSun" w:hAnsi="SimSun" w:hint="eastAsia"/>
          <w:sz w:val="21"/>
          <w:szCs w:val="22"/>
        </w:rPr>
        <w:t>求。</w:t>
      </w:r>
    </w:p>
    <w:p w14:paraId="28BED704" w14:textId="33D2CAA0" w:rsidR="00373420" w:rsidRPr="00373420" w:rsidRDefault="001C0AF8" w:rsidP="00115B42">
      <w:pPr>
        <w:pStyle w:val="ONUME"/>
        <w:tabs>
          <w:tab w:val="clear" w:pos="567"/>
        </w:tabs>
        <w:overflowPunct w:val="0"/>
        <w:spacing w:afterLines="50" w:after="120" w:line="340" w:lineRule="atLeast"/>
        <w:jc w:val="both"/>
        <w:rPr>
          <w:rFonts w:ascii="SimSun" w:hAnsi="SimSun"/>
          <w:sz w:val="21"/>
          <w:szCs w:val="22"/>
        </w:rPr>
      </w:pPr>
      <w:r w:rsidRPr="00373420">
        <w:rPr>
          <w:rFonts w:ascii="SimSun" w:hAnsi="SimSun" w:hint="eastAsia"/>
          <w:sz w:val="21"/>
          <w:szCs w:val="22"/>
        </w:rPr>
        <w:t>标准委员会还审议了</w:t>
      </w:r>
      <w:r w:rsidR="00373420">
        <w:rPr>
          <w:rFonts w:ascii="SimSun" w:hAnsi="SimSun" w:hint="eastAsia"/>
          <w:sz w:val="21"/>
          <w:szCs w:val="22"/>
        </w:rPr>
        <w:t>替换</w:t>
      </w:r>
      <w:r w:rsidRPr="00373420">
        <w:rPr>
          <w:rFonts w:ascii="SimSun" w:hAnsi="SimSun" w:hint="eastAsia"/>
          <w:sz w:val="21"/>
          <w:szCs w:val="22"/>
        </w:rPr>
        <w:t>ST.3修订简化程序的</w:t>
      </w:r>
      <w:r w:rsidR="001E0796" w:rsidRPr="00373420">
        <w:rPr>
          <w:rFonts w:ascii="SimSun" w:hAnsi="SimSun" w:hint="eastAsia"/>
          <w:sz w:val="21"/>
          <w:szCs w:val="22"/>
        </w:rPr>
        <w:t>提议</w:t>
      </w:r>
      <w:r w:rsidRPr="00373420">
        <w:rPr>
          <w:rFonts w:ascii="SimSun" w:hAnsi="SimSun" w:hint="eastAsia"/>
          <w:sz w:val="21"/>
          <w:szCs w:val="22"/>
        </w:rPr>
        <w:t>，</w:t>
      </w:r>
      <w:r w:rsidR="00373420" w:rsidRPr="00373420">
        <w:rPr>
          <w:rFonts w:ascii="SimSun" w:hAnsi="SimSun"/>
          <w:sz w:val="21"/>
          <w:szCs w:val="22"/>
        </w:rPr>
        <w:t>简化程序</w:t>
      </w:r>
      <w:r w:rsidR="00373420" w:rsidRPr="00373420">
        <w:rPr>
          <w:rFonts w:ascii="SimSun" w:hAnsi="SimSun" w:hint="eastAsia"/>
          <w:sz w:val="21"/>
          <w:szCs w:val="22"/>
        </w:rPr>
        <w:t>在</w:t>
      </w:r>
      <w:r w:rsidR="00373420" w:rsidRPr="00373420">
        <w:rPr>
          <w:rFonts w:ascii="SimSun" w:hAnsi="SimSun"/>
          <w:sz w:val="21"/>
          <w:szCs w:val="22"/>
        </w:rPr>
        <w:t>原信息技术常设委员会——标准与文献工作组（SCIT/SDWG）</w:t>
      </w:r>
      <w:r w:rsidR="00373420" w:rsidRPr="00373420">
        <w:rPr>
          <w:rFonts w:ascii="SimSun" w:hAnsi="SimSun" w:hint="eastAsia"/>
          <w:sz w:val="21"/>
          <w:szCs w:val="22"/>
        </w:rPr>
        <w:t>2009年</w:t>
      </w:r>
      <w:r w:rsidR="00373420" w:rsidRPr="00373420">
        <w:rPr>
          <w:rFonts w:ascii="SimSun" w:hAnsi="SimSun"/>
          <w:sz w:val="21"/>
          <w:szCs w:val="22"/>
        </w:rPr>
        <w:t>第十一届会议</w:t>
      </w:r>
      <w:r w:rsidR="00373420" w:rsidRPr="00373420">
        <w:rPr>
          <w:rFonts w:ascii="SimSun" w:hAnsi="SimSun" w:hint="eastAsia"/>
          <w:sz w:val="21"/>
          <w:szCs w:val="22"/>
        </w:rPr>
        <w:t>上确立</w:t>
      </w:r>
      <w:r w:rsidR="00373420">
        <w:rPr>
          <w:rFonts w:ascii="SimSun" w:hAnsi="SimSun" w:hint="eastAsia"/>
          <w:sz w:val="21"/>
          <w:szCs w:val="22"/>
        </w:rPr>
        <w:t>，提议</w:t>
      </w:r>
      <w:r w:rsidR="00373420" w:rsidRPr="00373420">
        <w:rPr>
          <w:rFonts w:ascii="SimSun" w:hAnsi="SimSun" w:hint="eastAsia"/>
          <w:sz w:val="21"/>
          <w:szCs w:val="22"/>
        </w:rPr>
        <w:t>以应纳入标准的新程序取代</w:t>
      </w:r>
      <w:r w:rsidR="00373420">
        <w:rPr>
          <w:rFonts w:ascii="SimSun" w:hAnsi="SimSun" w:hint="eastAsia"/>
          <w:sz w:val="21"/>
          <w:szCs w:val="22"/>
        </w:rPr>
        <w:t>。</w:t>
      </w:r>
    </w:p>
    <w:p w14:paraId="6B2FE9F4" w14:textId="7DB61690" w:rsidR="001C0AF8" w:rsidRPr="004408AE" w:rsidRDefault="00373420" w:rsidP="00115B42">
      <w:pPr>
        <w:pStyle w:val="ONUME"/>
        <w:tabs>
          <w:tab w:val="clear" w:pos="567"/>
        </w:tabs>
        <w:overflowPunct w:val="0"/>
        <w:spacing w:afterLines="50" w:after="120" w:line="340" w:lineRule="atLeast"/>
        <w:jc w:val="both"/>
        <w:rPr>
          <w:rFonts w:ascii="SimSun" w:hAnsi="SimSun"/>
          <w:sz w:val="21"/>
          <w:szCs w:val="22"/>
        </w:rPr>
      </w:pPr>
      <w:r w:rsidRPr="004408AE">
        <w:rPr>
          <w:rFonts w:ascii="SimSun" w:hAnsi="SimSun" w:hint="eastAsia"/>
          <w:sz w:val="21"/>
          <w:szCs w:val="22"/>
        </w:rPr>
        <w:lastRenderedPageBreak/>
        <w:t>通过</w:t>
      </w:r>
      <w:r w:rsidR="001C0AF8" w:rsidRPr="004408AE">
        <w:rPr>
          <w:rFonts w:ascii="SimSun" w:hAnsi="SimSun" w:hint="eastAsia"/>
          <w:sz w:val="21"/>
          <w:szCs w:val="22"/>
        </w:rPr>
        <w:t>C.CWS</w:t>
      </w:r>
      <w:r w:rsidRPr="004408AE">
        <w:rPr>
          <w:rFonts w:ascii="SimSun" w:hAnsi="SimSun"/>
          <w:sz w:val="21"/>
          <w:szCs w:val="22"/>
        </w:rPr>
        <w:t xml:space="preserve"> </w:t>
      </w:r>
      <w:r w:rsidR="001C0AF8" w:rsidRPr="004408AE">
        <w:rPr>
          <w:rFonts w:ascii="SimSun" w:hAnsi="SimSun" w:hint="eastAsia"/>
          <w:sz w:val="21"/>
          <w:szCs w:val="22"/>
        </w:rPr>
        <w:t>109</w:t>
      </w:r>
      <w:r w:rsidRPr="004408AE">
        <w:rPr>
          <w:rFonts w:ascii="SimSun" w:hAnsi="SimSun" w:hint="eastAsia"/>
          <w:sz w:val="21"/>
          <w:szCs w:val="22"/>
        </w:rPr>
        <w:t>号</w:t>
      </w:r>
      <w:r w:rsidR="001C0AF8" w:rsidRPr="004408AE">
        <w:rPr>
          <w:rFonts w:ascii="SimSun" w:hAnsi="SimSun" w:hint="eastAsia"/>
          <w:sz w:val="21"/>
          <w:szCs w:val="22"/>
        </w:rPr>
        <w:t>通函进行磋商，标准委员会</w:t>
      </w:r>
      <w:r w:rsidRPr="004408AE">
        <w:rPr>
          <w:rFonts w:ascii="SimSun" w:hAnsi="SimSun" w:hint="eastAsia"/>
          <w:sz w:val="21"/>
          <w:szCs w:val="22"/>
        </w:rPr>
        <w:t>注意到磋商的成果是</w:t>
      </w:r>
      <w:r w:rsidR="001C0AF8" w:rsidRPr="004408AE">
        <w:rPr>
          <w:rFonts w:ascii="SimSun" w:hAnsi="SimSun" w:hint="eastAsia"/>
          <w:sz w:val="21"/>
          <w:szCs w:val="22"/>
        </w:rPr>
        <w:t>，</w:t>
      </w:r>
      <w:r w:rsidRPr="004408AE">
        <w:rPr>
          <w:rFonts w:ascii="SimSun" w:hAnsi="SimSun" w:hint="eastAsia"/>
          <w:sz w:val="21"/>
          <w:szCs w:val="22"/>
        </w:rPr>
        <w:t>对于</w:t>
      </w:r>
      <w:r w:rsidR="001C0AF8" w:rsidRPr="004408AE">
        <w:rPr>
          <w:rFonts w:ascii="SimSun" w:hAnsi="SimSun" w:hint="eastAsia"/>
          <w:sz w:val="21"/>
          <w:szCs w:val="22"/>
        </w:rPr>
        <w:t>在标准中</w:t>
      </w:r>
      <w:r w:rsidRPr="004408AE">
        <w:rPr>
          <w:rFonts w:ascii="SimSun" w:hAnsi="SimSun" w:hint="eastAsia"/>
          <w:sz w:val="21"/>
          <w:szCs w:val="22"/>
        </w:rPr>
        <w:t>为欧盟添加新的代码“EU”没有异议</w:t>
      </w:r>
      <w:r w:rsidR="001C0AF8" w:rsidRPr="004408AE">
        <w:rPr>
          <w:rFonts w:ascii="SimSun" w:hAnsi="SimSun" w:hint="eastAsia"/>
          <w:sz w:val="21"/>
          <w:szCs w:val="22"/>
        </w:rPr>
        <w:t>，但</w:t>
      </w:r>
      <w:r w:rsidRPr="004408AE">
        <w:rPr>
          <w:rFonts w:ascii="SimSun" w:hAnsi="SimSun" w:hint="eastAsia"/>
          <w:sz w:val="21"/>
          <w:szCs w:val="22"/>
        </w:rPr>
        <w:t>有</w:t>
      </w:r>
      <w:r w:rsidR="001C0AF8" w:rsidRPr="004408AE">
        <w:rPr>
          <w:rFonts w:ascii="SimSun" w:hAnsi="SimSun" w:hint="eastAsia"/>
          <w:sz w:val="21"/>
          <w:szCs w:val="22"/>
        </w:rPr>
        <w:t>两个知识产权局</w:t>
      </w:r>
      <w:r w:rsidRPr="004408AE">
        <w:rPr>
          <w:rFonts w:ascii="SimSun" w:hAnsi="SimSun" w:hint="eastAsia"/>
          <w:sz w:val="21"/>
          <w:szCs w:val="22"/>
        </w:rPr>
        <w:t>考虑到产权组织标准ST.3中已有的代码EM、EP和QZ，要求添加脚注澄清新代码“EU”的用途和正确使用方法。</w:t>
      </w:r>
      <w:r w:rsidR="001C0AF8" w:rsidRPr="004408AE">
        <w:rPr>
          <w:rFonts w:ascii="SimSun" w:hAnsi="SimSun" w:hint="eastAsia"/>
          <w:sz w:val="21"/>
          <w:szCs w:val="22"/>
        </w:rPr>
        <w:t>标准委员会审议了文件CWS/7/2 A</w:t>
      </w:r>
      <w:r w:rsidR="004408AE">
        <w:rPr>
          <w:rFonts w:ascii="SimSun" w:hAnsi="SimSun" w:hint="eastAsia"/>
          <w:sz w:val="21"/>
          <w:szCs w:val="22"/>
        </w:rPr>
        <w:t>d</w:t>
      </w:r>
      <w:r w:rsidR="004408AE">
        <w:rPr>
          <w:rFonts w:ascii="SimSun" w:hAnsi="SimSun"/>
          <w:sz w:val="21"/>
          <w:szCs w:val="22"/>
        </w:rPr>
        <w:t>d.</w:t>
      </w:r>
      <w:r w:rsidR="001C0AF8" w:rsidRPr="004408AE">
        <w:rPr>
          <w:rFonts w:ascii="SimSun" w:hAnsi="SimSun" w:hint="eastAsia"/>
          <w:sz w:val="21"/>
          <w:szCs w:val="22"/>
        </w:rPr>
        <w:t>中所</w:t>
      </w:r>
      <w:r w:rsidR="004408AE">
        <w:rPr>
          <w:rFonts w:ascii="SimSun" w:hAnsi="SimSun" w:hint="eastAsia"/>
          <w:sz w:val="21"/>
          <w:szCs w:val="22"/>
        </w:rPr>
        <w:t>载关于</w:t>
      </w:r>
      <w:r w:rsidR="001C0AF8" w:rsidRPr="004408AE">
        <w:rPr>
          <w:rFonts w:ascii="SimSun" w:hAnsi="SimSun" w:hint="eastAsia"/>
          <w:sz w:val="21"/>
          <w:szCs w:val="22"/>
        </w:rPr>
        <w:t>脚注的</w:t>
      </w:r>
      <w:r w:rsidR="004408AE">
        <w:rPr>
          <w:rFonts w:ascii="SimSun" w:hAnsi="SimSun" w:hint="eastAsia"/>
          <w:sz w:val="21"/>
          <w:szCs w:val="22"/>
        </w:rPr>
        <w:t>提议</w:t>
      </w:r>
      <w:r w:rsidR="001C0AF8" w:rsidRPr="004408AE">
        <w:rPr>
          <w:rFonts w:ascii="SimSun" w:hAnsi="SimSun" w:hint="eastAsia"/>
          <w:sz w:val="21"/>
          <w:szCs w:val="22"/>
        </w:rPr>
        <w:t>。</w:t>
      </w:r>
    </w:p>
    <w:p w14:paraId="55BC0F0D" w14:textId="3187CE4D" w:rsidR="00FE21B7" w:rsidRPr="00FE21B7" w:rsidRDefault="00FE21B7" w:rsidP="008A6B82">
      <w:pPr>
        <w:pStyle w:val="ONUME"/>
        <w:tabs>
          <w:tab w:val="clear" w:pos="567"/>
        </w:tabs>
        <w:overflowPunct w:val="0"/>
        <w:spacing w:afterLines="50" w:after="120" w:line="340" w:lineRule="atLeast"/>
        <w:ind w:left="630"/>
        <w:jc w:val="both"/>
        <w:rPr>
          <w:rFonts w:ascii="SimSun" w:hAnsi="SimSun"/>
          <w:sz w:val="21"/>
        </w:rPr>
      </w:pPr>
      <w:r w:rsidRPr="00FE21B7">
        <w:rPr>
          <w:rFonts w:ascii="SimSun" w:hAnsi="SimSun" w:hint="eastAsia"/>
          <w:sz w:val="21"/>
        </w:rPr>
        <w:t>标准委员会批准了关于修订产权组织标准ST.3的新简化程序的提议，它将作为标准新</w:t>
      </w:r>
      <w:r>
        <w:rPr>
          <w:rFonts w:ascii="SimSun" w:hAnsi="SimSun" w:hint="eastAsia"/>
          <w:sz w:val="21"/>
        </w:rPr>
        <w:t>增的</w:t>
      </w:r>
      <w:r w:rsidRPr="00FE21B7">
        <w:rPr>
          <w:rFonts w:ascii="SimSun" w:hAnsi="SimSun" w:hint="eastAsia"/>
          <w:sz w:val="21"/>
        </w:rPr>
        <w:t>附件三列入。</w:t>
      </w:r>
    </w:p>
    <w:p w14:paraId="0BE216FB" w14:textId="112DD555" w:rsidR="00FE21B7" w:rsidRPr="00880F44" w:rsidRDefault="00FE21B7" w:rsidP="008A6B82">
      <w:pPr>
        <w:pStyle w:val="ONUME"/>
        <w:tabs>
          <w:tab w:val="clear" w:pos="567"/>
        </w:tabs>
        <w:overflowPunct w:val="0"/>
        <w:spacing w:afterLines="50" w:after="120" w:line="340" w:lineRule="atLeast"/>
        <w:ind w:left="630"/>
        <w:jc w:val="both"/>
        <w:rPr>
          <w:rFonts w:ascii="SimSun" w:hAnsi="SimSun"/>
          <w:sz w:val="21"/>
        </w:rPr>
      </w:pPr>
      <w:r w:rsidRPr="00FE21B7">
        <w:rPr>
          <w:rFonts w:ascii="SimSun" w:hAnsi="SimSun" w:hint="eastAsia"/>
          <w:sz w:val="21"/>
        </w:rPr>
        <w:t xml:space="preserve">标准委员会批准了文件CWS/7/2 </w:t>
      </w:r>
      <w:r w:rsidR="001149E2" w:rsidRPr="00880F44">
        <w:rPr>
          <w:rFonts w:ascii="SimSun" w:hAnsi="SimSun"/>
          <w:sz w:val="21"/>
        </w:rPr>
        <w:t>Rev</w:t>
      </w:r>
      <w:r w:rsidR="001149E2" w:rsidRPr="00880F44">
        <w:rPr>
          <w:rFonts w:ascii="SimSun" w:hAnsi="SimSun" w:hint="eastAsia"/>
          <w:sz w:val="21"/>
        </w:rPr>
        <w:t>.</w:t>
      </w:r>
      <w:r w:rsidRPr="00FE21B7">
        <w:rPr>
          <w:rFonts w:ascii="SimSun" w:hAnsi="SimSun" w:hint="eastAsia"/>
          <w:sz w:val="21"/>
        </w:rPr>
        <w:t>附件中提出的修订</w:t>
      </w:r>
      <w:r w:rsidR="00C3526C">
        <w:rPr>
          <w:rFonts w:ascii="SimSun" w:hAnsi="SimSun" w:hint="eastAsia"/>
          <w:sz w:val="21"/>
        </w:rPr>
        <w:t>后</w:t>
      </w:r>
      <w:r w:rsidRPr="00FE21B7">
        <w:rPr>
          <w:rFonts w:ascii="SimSun" w:hAnsi="SimSun" w:hint="eastAsia"/>
          <w:sz w:val="21"/>
        </w:rPr>
        <w:t>的</w:t>
      </w:r>
      <w:r w:rsidR="00C3526C">
        <w:rPr>
          <w:rFonts w:ascii="SimSun" w:hAnsi="SimSun" w:hint="eastAsia"/>
          <w:sz w:val="21"/>
        </w:rPr>
        <w:t>产权组织</w:t>
      </w:r>
      <w:r w:rsidRPr="00FE21B7">
        <w:rPr>
          <w:rFonts w:ascii="SimSun" w:hAnsi="SimSun" w:hint="eastAsia"/>
          <w:sz w:val="21"/>
        </w:rPr>
        <w:t>标准ST.3。标准委员会还批准</w:t>
      </w:r>
      <w:r w:rsidR="00C3526C">
        <w:rPr>
          <w:rFonts w:ascii="SimSun" w:hAnsi="SimSun" w:hint="eastAsia"/>
          <w:sz w:val="21"/>
        </w:rPr>
        <w:t>了</w:t>
      </w:r>
      <w:r w:rsidRPr="00FE21B7">
        <w:rPr>
          <w:rFonts w:ascii="SimSun" w:hAnsi="SimSun" w:hint="eastAsia"/>
          <w:sz w:val="21"/>
        </w:rPr>
        <w:t>文件CWS/7/2 A</w:t>
      </w:r>
      <w:r w:rsidR="001149E2">
        <w:rPr>
          <w:rFonts w:ascii="SimSun" w:hAnsi="SimSun" w:hint="eastAsia"/>
          <w:sz w:val="21"/>
        </w:rPr>
        <w:t>dd</w:t>
      </w:r>
      <w:r w:rsidR="00C3526C">
        <w:rPr>
          <w:rFonts w:ascii="SimSun" w:hAnsi="SimSun"/>
          <w:sz w:val="21"/>
        </w:rPr>
        <w:t>.</w:t>
      </w:r>
      <w:r w:rsidRPr="00FE21B7">
        <w:rPr>
          <w:rFonts w:ascii="SimSun" w:hAnsi="SimSun" w:hint="eastAsia"/>
          <w:sz w:val="21"/>
        </w:rPr>
        <w:t>的</w:t>
      </w:r>
      <w:r w:rsidR="00C3526C">
        <w:rPr>
          <w:rFonts w:ascii="SimSun" w:hAnsi="SimSun" w:hint="eastAsia"/>
          <w:sz w:val="21"/>
        </w:rPr>
        <w:t>提议，在产权组织</w:t>
      </w:r>
      <w:r w:rsidRPr="00FE21B7">
        <w:rPr>
          <w:rFonts w:ascii="SimSun" w:hAnsi="SimSun" w:hint="eastAsia"/>
          <w:sz w:val="21"/>
        </w:rPr>
        <w:t>标准ST.3中</w:t>
      </w:r>
      <w:r w:rsidR="00C3526C">
        <w:rPr>
          <w:rFonts w:ascii="SimSun" w:hAnsi="SimSun" w:hint="eastAsia"/>
          <w:sz w:val="21"/>
        </w:rPr>
        <w:t>加入关于</w:t>
      </w:r>
      <w:r w:rsidRPr="00FE21B7">
        <w:rPr>
          <w:rFonts w:ascii="SimSun" w:hAnsi="SimSun" w:hint="eastAsia"/>
          <w:sz w:val="21"/>
        </w:rPr>
        <w:t>双字母代码“EM”</w:t>
      </w:r>
      <w:r w:rsidR="00C3526C">
        <w:rPr>
          <w:rFonts w:ascii="SimSun" w:hAnsi="SimSun" w:hint="eastAsia"/>
          <w:sz w:val="21"/>
        </w:rPr>
        <w:t>、</w:t>
      </w:r>
      <w:r w:rsidRPr="00FE21B7">
        <w:rPr>
          <w:rFonts w:ascii="SimSun" w:hAnsi="SimSun" w:hint="eastAsia"/>
          <w:sz w:val="21"/>
        </w:rPr>
        <w:t>“EP”</w:t>
      </w:r>
      <w:r w:rsidR="00C3526C">
        <w:rPr>
          <w:rFonts w:ascii="SimSun" w:hAnsi="SimSun" w:hint="eastAsia"/>
          <w:sz w:val="21"/>
        </w:rPr>
        <w:t>、</w:t>
      </w:r>
      <w:r w:rsidRPr="00FE21B7">
        <w:rPr>
          <w:rFonts w:ascii="SimSun" w:hAnsi="SimSun" w:hint="eastAsia"/>
          <w:sz w:val="21"/>
        </w:rPr>
        <w:t>“EU”和“QZ”的新脚注14。</w:t>
      </w:r>
    </w:p>
    <w:p w14:paraId="08C60B0B" w14:textId="1851E7CF" w:rsidR="007D1463" w:rsidRPr="00880F44" w:rsidRDefault="0011561C" w:rsidP="00880F44">
      <w:pPr>
        <w:pStyle w:val="Heading3"/>
        <w:spacing w:before="0" w:afterLines="50" w:after="120" w:line="340" w:lineRule="atLeast"/>
        <w:rPr>
          <w:rFonts w:ascii="SimSun" w:hAnsi="SimSun"/>
          <w:sz w:val="21"/>
        </w:rPr>
      </w:pPr>
      <w:r w:rsidRPr="00880F44">
        <w:rPr>
          <w:rFonts w:ascii="SimSun" w:hAnsi="SimSun" w:hint="eastAsia"/>
          <w:sz w:val="21"/>
        </w:rPr>
        <w:t>议程第5项：</w:t>
      </w:r>
      <w:r w:rsidR="00CF4B1F" w:rsidRPr="00CF4B1F">
        <w:rPr>
          <w:rFonts w:ascii="SimSun" w:hAnsi="SimSun" w:hint="eastAsia"/>
          <w:sz w:val="21"/>
        </w:rPr>
        <w:t>标准用信通技术策略工作队关于第58号任务的报告</w:t>
      </w:r>
    </w:p>
    <w:p w14:paraId="5D75F376" w14:textId="7C1E61A7" w:rsidR="00C3526C" w:rsidRPr="00C3526C" w:rsidRDefault="0011561C" w:rsidP="00C3526C">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w:t>
      </w:r>
      <w:r w:rsidR="001C0AF8">
        <w:rPr>
          <w:rFonts w:ascii="SimSun" w:hAnsi="SimSun" w:hint="eastAsia"/>
          <w:sz w:val="21"/>
        </w:rPr>
        <w:t>国际局作为</w:t>
      </w:r>
      <w:r w:rsidR="00C3526C" w:rsidRPr="00C3526C">
        <w:rPr>
          <w:rFonts w:ascii="SimSun" w:hAnsi="SimSun" w:hint="eastAsia"/>
          <w:sz w:val="21"/>
        </w:rPr>
        <w:t>工</w:t>
      </w:r>
      <w:r w:rsidR="00C3526C">
        <w:rPr>
          <w:rFonts w:ascii="SimSun" w:hAnsi="SimSun" w:hint="eastAsia"/>
          <w:sz w:val="21"/>
        </w:rPr>
        <w:t>作队牵头</w:t>
      </w:r>
      <w:r w:rsidR="00C3526C" w:rsidRPr="00C3526C">
        <w:rPr>
          <w:rFonts w:ascii="SimSun" w:hAnsi="SimSun" w:hint="eastAsia"/>
          <w:sz w:val="21"/>
        </w:rPr>
        <w:t>人</w:t>
      </w:r>
      <w:r w:rsidR="001C0AF8">
        <w:rPr>
          <w:rFonts w:ascii="SimSun" w:hAnsi="SimSun" w:hint="eastAsia"/>
          <w:sz w:val="21"/>
        </w:rPr>
        <w:t>介绍的进展</w:t>
      </w:r>
      <w:r w:rsidR="00C3526C" w:rsidRPr="00C3526C">
        <w:rPr>
          <w:rFonts w:ascii="SimSun" w:hAnsi="SimSun" w:hint="eastAsia"/>
          <w:sz w:val="21"/>
        </w:rPr>
        <w:t>报告</w:t>
      </w:r>
      <w:r w:rsidR="00C3526C">
        <w:rPr>
          <w:rFonts w:ascii="SimSun" w:hAnsi="SimSun" w:hint="eastAsia"/>
          <w:sz w:val="21"/>
        </w:rPr>
        <w:t>进行。</w:t>
      </w:r>
    </w:p>
    <w:p w14:paraId="1AC3D27D" w14:textId="7BB42EFF" w:rsidR="004408AE" w:rsidRPr="004408AE" w:rsidRDefault="00C3526C" w:rsidP="00115B42">
      <w:pPr>
        <w:pStyle w:val="ONUME"/>
        <w:tabs>
          <w:tab w:val="clear" w:pos="567"/>
        </w:tabs>
        <w:overflowPunct w:val="0"/>
        <w:spacing w:afterLines="50" w:after="120" w:line="340" w:lineRule="atLeast"/>
        <w:jc w:val="both"/>
        <w:rPr>
          <w:rFonts w:ascii="SimSun" w:hAnsi="SimSun"/>
          <w:sz w:val="21"/>
        </w:rPr>
      </w:pPr>
      <w:r w:rsidRPr="004408AE">
        <w:rPr>
          <w:rFonts w:ascii="SimSun" w:hAnsi="SimSun" w:hint="eastAsia"/>
          <w:sz w:val="21"/>
        </w:rPr>
        <w:t>标准委员会注意到报告的内容，</w:t>
      </w:r>
      <w:r w:rsidR="004408AE" w:rsidRPr="004408AE">
        <w:rPr>
          <w:rFonts w:ascii="SimSun" w:hAnsi="SimSun" w:hint="eastAsia"/>
          <w:sz w:val="21"/>
        </w:rPr>
        <w:t>包括16</w:t>
      </w:r>
      <w:r w:rsidR="004408AE">
        <w:rPr>
          <w:rFonts w:ascii="SimSun" w:hAnsi="SimSun" w:hint="eastAsia"/>
          <w:sz w:val="21"/>
        </w:rPr>
        <w:t>个知识产权局</w:t>
      </w:r>
      <w:r w:rsidR="004408AE" w:rsidRPr="004408AE">
        <w:rPr>
          <w:rFonts w:ascii="SimSun" w:hAnsi="SimSun" w:hint="eastAsia"/>
          <w:sz w:val="21"/>
        </w:rPr>
        <w:t>自愿</w:t>
      </w:r>
      <w:r w:rsidR="004408AE">
        <w:rPr>
          <w:rFonts w:ascii="SimSun" w:hAnsi="SimSun" w:hint="eastAsia"/>
          <w:sz w:val="21"/>
        </w:rPr>
        <w:t>加入工作队</w:t>
      </w:r>
      <w:r w:rsidR="004408AE" w:rsidRPr="004408AE">
        <w:rPr>
          <w:rFonts w:ascii="SimSun" w:hAnsi="SimSun" w:hint="eastAsia"/>
          <w:sz w:val="21"/>
        </w:rPr>
        <w:t>，</w:t>
      </w:r>
      <w:r w:rsidR="004408AE">
        <w:rPr>
          <w:rFonts w:ascii="SimSun" w:hAnsi="SimSun" w:hint="eastAsia"/>
          <w:sz w:val="21"/>
        </w:rPr>
        <w:t>而且工作队成员已经开始按</w:t>
      </w:r>
      <w:r w:rsidR="004408AE" w:rsidRPr="004408AE">
        <w:rPr>
          <w:rFonts w:ascii="SimSun" w:hAnsi="SimSun" w:hint="eastAsia"/>
          <w:sz w:val="21"/>
        </w:rPr>
        <w:t>其</w:t>
      </w:r>
      <w:r w:rsidR="004408AE">
        <w:rPr>
          <w:rFonts w:ascii="SimSun" w:hAnsi="SimSun" w:hint="eastAsia"/>
          <w:sz w:val="21"/>
        </w:rPr>
        <w:t>主管局</w:t>
      </w:r>
      <w:r w:rsidR="004408AE" w:rsidRPr="004408AE">
        <w:rPr>
          <w:rFonts w:ascii="SimSun" w:hAnsi="SimSun" w:hint="eastAsia"/>
          <w:sz w:val="21"/>
        </w:rPr>
        <w:t>的偏好</w:t>
      </w:r>
      <w:r w:rsidR="004408AE">
        <w:rPr>
          <w:rFonts w:ascii="SimSun" w:hAnsi="SimSun" w:hint="eastAsia"/>
          <w:sz w:val="21"/>
        </w:rPr>
        <w:t>对</w:t>
      </w:r>
      <w:r w:rsidR="004408AE" w:rsidRPr="004408AE">
        <w:rPr>
          <w:rFonts w:ascii="SimSun" w:hAnsi="SimSun" w:hint="eastAsia"/>
          <w:sz w:val="21"/>
        </w:rPr>
        <w:t>建议</w:t>
      </w:r>
      <w:r w:rsidR="004408AE">
        <w:rPr>
          <w:rFonts w:ascii="SimSun" w:hAnsi="SimSun" w:hint="eastAsia"/>
          <w:sz w:val="21"/>
        </w:rPr>
        <w:t>进行优先排序</w:t>
      </w:r>
      <w:r w:rsidR="004408AE" w:rsidRPr="004408AE">
        <w:rPr>
          <w:rFonts w:ascii="SimSun" w:hAnsi="SimSun" w:hint="eastAsia"/>
          <w:sz w:val="21"/>
        </w:rPr>
        <w:t>。标准委员会还注意到，若干工作队成员建议制定商标和工业品外观设计权威</w:t>
      </w:r>
      <w:r w:rsidR="00323F6F">
        <w:rPr>
          <w:rFonts w:ascii="SimSun" w:hAnsi="SimSun" w:hint="eastAsia"/>
          <w:sz w:val="21"/>
        </w:rPr>
        <w:t>文档</w:t>
      </w:r>
      <w:r w:rsidR="004408AE" w:rsidRPr="004408AE">
        <w:rPr>
          <w:rFonts w:ascii="SimSun" w:hAnsi="SimSun" w:hint="eastAsia"/>
          <w:sz w:val="21"/>
        </w:rPr>
        <w:t>的新标准，如</w:t>
      </w:r>
      <w:r w:rsidR="00323F6F">
        <w:rPr>
          <w:rFonts w:ascii="SimSun" w:hAnsi="SimSun" w:hint="eastAsia"/>
          <w:sz w:val="21"/>
        </w:rPr>
        <w:t>用于</w:t>
      </w:r>
      <w:r w:rsidR="004408AE" w:rsidRPr="004408AE">
        <w:rPr>
          <w:rFonts w:ascii="SimSun" w:hAnsi="SimSun" w:hint="eastAsia"/>
          <w:sz w:val="21"/>
        </w:rPr>
        <w:t>专利权威</w:t>
      </w:r>
      <w:r w:rsidR="00323F6F">
        <w:rPr>
          <w:rFonts w:ascii="SimSun" w:hAnsi="SimSun" w:hint="eastAsia"/>
          <w:sz w:val="21"/>
        </w:rPr>
        <w:t>文档</w:t>
      </w:r>
      <w:r w:rsidR="004408AE" w:rsidRPr="004408AE">
        <w:rPr>
          <w:rFonts w:ascii="SimSun" w:hAnsi="SimSun" w:hint="eastAsia"/>
          <w:sz w:val="21"/>
        </w:rPr>
        <w:t>的</w:t>
      </w:r>
      <w:r w:rsidR="00323F6F">
        <w:rPr>
          <w:rFonts w:ascii="SimSun" w:hAnsi="SimSun" w:hint="eastAsia"/>
          <w:sz w:val="21"/>
        </w:rPr>
        <w:t>产权组织</w:t>
      </w:r>
      <w:r w:rsidR="004408AE" w:rsidRPr="004408AE">
        <w:rPr>
          <w:rFonts w:ascii="SimSun" w:hAnsi="SimSun" w:hint="eastAsia"/>
          <w:sz w:val="21"/>
        </w:rPr>
        <w:t>标准ST.37</w:t>
      </w:r>
      <w:r w:rsidR="00323F6F">
        <w:rPr>
          <w:rFonts w:ascii="SimSun" w:hAnsi="SimSun" w:hint="eastAsia"/>
          <w:sz w:val="21"/>
        </w:rPr>
        <w:t>；并注意到</w:t>
      </w:r>
      <w:r w:rsidR="004408AE" w:rsidRPr="004408AE">
        <w:rPr>
          <w:rFonts w:ascii="SimSun" w:hAnsi="SimSun" w:hint="eastAsia"/>
          <w:sz w:val="21"/>
        </w:rPr>
        <w:t>工作</w:t>
      </w:r>
      <w:r w:rsidR="00323F6F">
        <w:rPr>
          <w:rFonts w:ascii="SimSun" w:hAnsi="SimSun" w:hint="eastAsia"/>
          <w:sz w:val="21"/>
        </w:rPr>
        <w:t>队</w:t>
      </w:r>
      <w:r w:rsidR="004408AE" w:rsidRPr="004408AE">
        <w:rPr>
          <w:rFonts w:ascii="SimSun" w:hAnsi="SimSun" w:hint="eastAsia"/>
          <w:sz w:val="21"/>
        </w:rPr>
        <w:t>优先考虑</w:t>
      </w:r>
      <w:r w:rsidR="00323F6F">
        <w:rPr>
          <w:rFonts w:ascii="SimSun" w:hAnsi="SimSun" w:hint="eastAsia"/>
          <w:sz w:val="21"/>
        </w:rPr>
        <w:t>一些工作队</w:t>
      </w:r>
      <w:r w:rsidR="00323F6F" w:rsidRPr="004408AE">
        <w:rPr>
          <w:rFonts w:ascii="SimSun" w:hAnsi="SimSun" w:hint="eastAsia"/>
          <w:sz w:val="21"/>
        </w:rPr>
        <w:t>成员</w:t>
      </w:r>
      <w:r w:rsidR="00323F6F">
        <w:rPr>
          <w:rFonts w:ascii="SimSun" w:hAnsi="SimSun" w:hint="eastAsia"/>
          <w:sz w:val="21"/>
        </w:rPr>
        <w:t>支持的</w:t>
      </w:r>
      <w:r w:rsidR="004408AE" w:rsidRPr="004408AE">
        <w:rPr>
          <w:rFonts w:ascii="SimSun" w:hAnsi="SimSun" w:hint="eastAsia"/>
          <w:sz w:val="21"/>
        </w:rPr>
        <w:t>开发</w:t>
      </w:r>
      <w:r w:rsidR="00323F6F" w:rsidRPr="004408AE">
        <w:rPr>
          <w:rFonts w:ascii="SimSun" w:hAnsi="SimSun" w:hint="eastAsia"/>
          <w:sz w:val="21"/>
        </w:rPr>
        <w:t>通用DocX转换工具的</w:t>
      </w:r>
      <w:r w:rsidR="00323F6F">
        <w:rPr>
          <w:rFonts w:ascii="SimSun" w:hAnsi="SimSun" w:hint="eastAsia"/>
          <w:sz w:val="21"/>
        </w:rPr>
        <w:t>议题</w:t>
      </w:r>
      <w:r w:rsidR="004408AE" w:rsidRPr="004408AE">
        <w:rPr>
          <w:rFonts w:ascii="SimSun" w:hAnsi="SimSun" w:hint="eastAsia"/>
          <w:sz w:val="21"/>
        </w:rPr>
        <w:t>。标准委员会获悉，工作队将编制</w:t>
      </w:r>
      <w:r w:rsidR="00323F6F">
        <w:rPr>
          <w:rFonts w:ascii="SimSun" w:hAnsi="SimSun" w:hint="eastAsia"/>
          <w:sz w:val="21"/>
        </w:rPr>
        <w:t>一份</w:t>
      </w:r>
      <w:r w:rsidR="004408AE" w:rsidRPr="004408AE">
        <w:rPr>
          <w:rFonts w:ascii="SimSun" w:hAnsi="SimSun" w:hint="eastAsia"/>
          <w:sz w:val="21"/>
        </w:rPr>
        <w:t>战略路线图，供下届会议审议。</w:t>
      </w:r>
    </w:p>
    <w:p w14:paraId="45310F4F" w14:textId="03A5B372" w:rsidR="00C3526C" w:rsidRDefault="004408AE" w:rsidP="008A6B82">
      <w:pPr>
        <w:pStyle w:val="ONUME"/>
        <w:tabs>
          <w:tab w:val="clear" w:pos="567"/>
        </w:tabs>
        <w:overflowPunct w:val="0"/>
        <w:spacing w:afterLines="50" w:after="120" w:line="340" w:lineRule="atLeast"/>
        <w:ind w:left="630"/>
        <w:jc w:val="both"/>
        <w:rPr>
          <w:rFonts w:ascii="SimSun" w:hAnsi="SimSun"/>
          <w:sz w:val="21"/>
        </w:rPr>
      </w:pPr>
      <w:r w:rsidRPr="00FE21B7">
        <w:rPr>
          <w:rFonts w:ascii="SimSun" w:hAnsi="SimSun" w:hint="eastAsia"/>
          <w:sz w:val="21"/>
        </w:rPr>
        <w:t>标准委员会</w:t>
      </w:r>
      <w:r>
        <w:rPr>
          <w:rFonts w:ascii="SimSun" w:hAnsi="SimSun" w:hint="eastAsia"/>
          <w:sz w:val="21"/>
        </w:rPr>
        <w:t>鼓励</w:t>
      </w:r>
      <w:r w:rsidR="00E123E6">
        <w:rPr>
          <w:rFonts w:ascii="SimSun" w:hAnsi="SimSun" w:hint="eastAsia"/>
          <w:sz w:val="21"/>
        </w:rPr>
        <w:t>各局</w:t>
      </w:r>
      <w:r w:rsidR="00C3526C" w:rsidRPr="00C3526C">
        <w:rPr>
          <w:rFonts w:ascii="SimSun" w:hAnsi="SimSun" w:hint="eastAsia"/>
          <w:sz w:val="21"/>
        </w:rPr>
        <w:t>自愿</w:t>
      </w:r>
      <w:r>
        <w:rPr>
          <w:rFonts w:ascii="SimSun" w:hAnsi="SimSun" w:hint="eastAsia"/>
          <w:sz w:val="21"/>
        </w:rPr>
        <w:t>与国际局一起</w:t>
      </w:r>
      <w:r w:rsidR="00C3526C" w:rsidRPr="00C3526C">
        <w:rPr>
          <w:rFonts w:ascii="SimSun" w:hAnsi="SimSun" w:hint="eastAsia"/>
          <w:sz w:val="21"/>
        </w:rPr>
        <w:t>担任工作</w:t>
      </w:r>
      <w:r w:rsidR="00C3526C">
        <w:rPr>
          <w:rFonts w:ascii="SimSun" w:hAnsi="SimSun" w:hint="eastAsia"/>
          <w:sz w:val="21"/>
        </w:rPr>
        <w:t>队</w:t>
      </w:r>
      <w:r w:rsidR="00C3526C" w:rsidRPr="00C3526C">
        <w:rPr>
          <w:rFonts w:ascii="SimSun" w:hAnsi="SimSun" w:hint="eastAsia"/>
          <w:sz w:val="21"/>
        </w:rPr>
        <w:t>的共同</w:t>
      </w:r>
      <w:r w:rsidR="00C3526C">
        <w:rPr>
          <w:rFonts w:ascii="SimSun" w:hAnsi="SimSun" w:hint="eastAsia"/>
          <w:sz w:val="21"/>
        </w:rPr>
        <w:t>牵头人</w:t>
      </w:r>
      <w:r w:rsidR="00C3526C" w:rsidRPr="00C3526C">
        <w:rPr>
          <w:rFonts w:ascii="SimSun" w:hAnsi="SimSun" w:hint="eastAsia"/>
          <w:sz w:val="21"/>
        </w:rPr>
        <w:t>。</w:t>
      </w:r>
    </w:p>
    <w:p w14:paraId="55E86A4E" w14:textId="430A04EF" w:rsidR="00CF4B1F" w:rsidRPr="00880F44" w:rsidRDefault="00CF4B1F" w:rsidP="00CF4B1F">
      <w:pPr>
        <w:pStyle w:val="Heading3"/>
        <w:spacing w:before="0" w:afterLines="50" w:after="120" w:line="340" w:lineRule="atLeast"/>
        <w:rPr>
          <w:rFonts w:ascii="SimSun" w:hAnsi="SimSun"/>
          <w:sz w:val="21"/>
        </w:rPr>
      </w:pPr>
      <w:r w:rsidRPr="00880F44">
        <w:rPr>
          <w:rFonts w:ascii="SimSun" w:hAnsi="SimSun" w:hint="eastAsia"/>
          <w:sz w:val="21"/>
        </w:rPr>
        <w:t>议程第</w:t>
      </w:r>
      <w:r>
        <w:rPr>
          <w:rFonts w:ascii="SimSun" w:hAnsi="SimSun" w:hint="eastAsia"/>
          <w:sz w:val="21"/>
        </w:rPr>
        <w:t>6</w:t>
      </w:r>
      <w:r w:rsidR="00473155" w:rsidRPr="00880F44">
        <w:rPr>
          <w:rFonts w:ascii="SimSun" w:hAnsi="SimSun" w:hint="eastAsia"/>
          <w:sz w:val="21"/>
        </w:rPr>
        <w:t>（a）</w:t>
      </w:r>
      <w:r w:rsidRPr="00880F44">
        <w:rPr>
          <w:rFonts w:ascii="SimSun" w:hAnsi="SimSun" w:hint="eastAsia"/>
          <w:sz w:val="21"/>
        </w:rPr>
        <w:t>项：</w:t>
      </w:r>
      <w:r w:rsidRPr="00CF4B1F">
        <w:rPr>
          <w:rFonts w:ascii="SimSun" w:hAnsi="SimSun" w:hint="eastAsia"/>
          <w:sz w:val="21"/>
        </w:rPr>
        <w:t>关于第41号、53号、56号和63号任务的报告</w:t>
      </w:r>
    </w:p>
    <w:p w14:paraId="389EC5DA" w14:textId="1F0F20EA" w:rsidR="00CF4B1F" w:rsidRPr="00880F44" w:rsidRDefault="00CF4B1F" w:rsidP="00CF4B1F">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00FE61EE">
        <w:rPr>
          <w:rFonts w:ascii="SimSun" w:hAnsi="SimSun"/>
          <w:sz w:val="21"/>
        </w:rPr>
        <w:t>CWS/</w:t>
      </w:r>
      <w:r w:rsidR="00FE61EE">
        <w:rPr>
          <w:rFonts w:ascii="SimSun" w:hAnsi="SimSun" w:hint="eastAsia"/>
          <w:sz w:val="21"/>
        </w:rPr>
        <w:t>7</w:t>
      </w:r>
      <w:r w:rsidR="00FE61EE">
        <w:rPr>
          <w:rFonts w:ascii="SimSun" w:hAnsi="SimSun"/>
          <w:sz w:val="21"/>
        </w:rPr>
        <w:t>/</w:t>
      </w:r>
      <w:r w:rsidR="00FE61EE">
        <w:rPr>
          <w:rFonts w:ascii="SimSun" w:hAnsi="SimSun" w:hint="eastAsia"/>
          <w:sz w:val="21"/>
        </w:rPr>
        <w:t>3</w:t>
      </w:r>
      <w:r w:rsidRPr="00880F44">
        <w:rPr>
          <w:rFonts w:ascii="SimSun" w:hAnsi="SimSun"/>
          <w:sz w:val="21"/>
        </w:rPr>
        <w:t xml:space="preserve"> Rev</w:t>
      </w:r>
      <w:r w:rsidRPr="00880F44">
        <w:rPr>
          <w:rFonts w:ascii="SimSun" w:hAnsi="SimSun" w:hint="eastAsia"/>
          <w:sz w:val="21"/>
        </w:rPr>
        <w:t>.进行。</w:t>
      </w:r>
    </w:p>
    <w:p w14:paraId="39977C76" w14:textId="46161A77" w:rsidR="00FE61EE" w:rsidRPr="003E4B27" w:rsidRDefault="00FE61EE" w:rsidP="00115B42">
      <w:pPr>
        <w:pStyle w:val="ONUME"/>
        <w:tabs>
          <w:tab w:val="clear" w:pos="567"/>
        </w:tabs>
        <w:overflowPunct w:val="0"/>
        <w:spacing w:afterLines="50" w:after="120" w:line="340" w:lineRule="atLeast"/>
        <w:jc w:val="both"/>
        <w:rPr>
          <w:rFonts w:ascii="SimSun" w:hAnsi="SimSun"/>
          <w:sz w:val="21"/>
        </w:rPr>
      </w:pPr>
      <w:r w:rsidRPr="003E4B27">
        <w:rPr>
          <w:rFonts w:ascii="SimSun" w:hAnsi="SimSun" w:hint="eastAsia"/>
          <w:sz w:val="21"/>
        </w:rPr>
        <w:t>标准委员会注意到文件</w:t>
      </w:r>
      <w:r w:rsidR="003E4B27" w:rsidRPr="003E4B27">
        <w:rPr>
          <w:rFonts w:ascii="SimSun" w:hAnsi="SimSun" w:hint="eastAsia"/>
          <w:sz w:val="21"/>
        </w:rPr>
        <w:t>及其</w:t>
      </w:r>
      <w:r w:rsidRPr="003E4B27">
        <w:rPr>
          <w:rFonts w:ascii="SimSun" w:hAnsi="SimSun" w:hint="eastAsia"/>
          <w:sz w:val="21"/>
        </w:rPr>
        <w:t>附件的内容</w:t>
      </w:r>
      <w:r w:rsidR="003E4B27" w:rsidRPr="003E4B27">
        <w:rPr>
          <w:rFonts w:ascii="SimSun" w:hAnsi="SimSun" w:hint="eastAsia"/>
          <w:sz w:val="21"/>
        </w:rPr>
        <w:t>，包括第41</w:t>
      </w:r>
      <w:r w:rsidR="003E4B27">
        <w:rPr>
          <w:rFonts w:ascii="SimSun" w:hAnsi="SimSun" w:hint="eastAsia"/>
          <w:sz w:val="21"/>
        </w:rPr>
        <w:t>、</w:t>
      </w:r>
      <w:r w:rsidR="003E4B27" w:rsidRPr="003E4B27">
        <w:rPr>
          <w:rFonts w:ascii="SimSun" w:hAnsi="SimSun" w:hint="eastAsia"/>
          <w:sz w:val="21"/>
        </w:rPr>
        <w:t>53</w:t>
      </w:r>
      <w:r w:rsidR="003E4B27">
        <w:rPr>
          <w:rFonts w:ascii="SimSun" w:hAnsi="SimSun" w:hint="eastAsia"/>
          <w:sz w:val="21"/>
        </w:rPr>
        <w:t>、</w:t>
      </w:r>
      <w:r w:rsidR="003E4B27" w:rsidRPr="003E4B27">
        <w:rPr>
          <w:rFonts w:ascii="SimSun" w:hAnsi="SimSun" w:hint="eastAsia"/>
          <w:sz w:val="21"/>
        </w:rPr>
        <w:t>56和63号任务的进展。</w:t>
      </w:r>
      <w:r w:rsidR="003E4B27" w:rsidRPr="00FE61EE">
        <w:rPr>
          <w:rFonts w:ascii="SimSun" w:hAnsi="SimSun" w:hint="eastAsia"/>
          <w:sz w:val="21"/>
        </w:rPr>
        <w:t>标准委员会注意到海牙体系和</w:t>
      </w:r>
      <w:r w:rsidR="003E4B27">
        <w:rPr>
          <w:rFonts w:ascii="SimSun" w:hAnsi="SimSun" w:hint="eastAsia"/>
          <w:sz w:val="21"/>
        </w:rPr>
        <w:t>产权组织</w:t>
      </w:r>
      <w:r w:rsidR="003E4B27" w:rsidRPr="00FE61EE">
        <w:rPr>
          <w:rFonts w:ascii="SimSun" w:hAnsi="SimSun" w:hint="eastAsia"/>
          <w:sz w:val="21"/>
        </w:rPr>
        <w:t>知识产权管理系统（IPAS）实施ST.96的计划。</w:t>
      </w:r>
      <w:r w:rsidR="003E4B27" w:rsidRPr="003E4B27">
        <w:rPr>
          <w:rFonts w:ascii="SimSun" w:hAnsi="SimSun" w:hint="eastAsia"/>
          <w:sz w:val="21"/>
        </w:rPr>
        <w:t>国际局表示，海牙体系有望</w:t>
      </w:r>
      <w:r w:rsidR="00342730">
        <w:rPr>
          <w:rFonts w:ascii="SimSun" w:hAnsi="SimSun" w:hint="eastAsia"/>
          <w:sz w:val="21"/>
        </w:rPr>
        <w:t>在</w:t>
      </w:r>
      <w:r w:rsidR="003E4B27" w:rsidRPr="003E4B27">
        <w:rPr>
          <w:rFonts w:ascii="SimSun" w:hAnsi="SimSun" w:hint="eastAsia"/>
          <w:sz w:val="21"/>
        </w:rPr>
        <w:t>2020年12月31日</w:t>
      </w:r>
      <w:r w:rsidR="00342730">
        <w:rPr>
          <w:rFonts w:ascii="SimSun" w:hAnsi="SimSun" w:hint="eastAsia"/>
          <w:sz w:val="21"/>
        </w:rPr>
        <w:t>之前实现向</w:t>
      </w:r>
      <w:r w:rsidR="003E4B27" w:rsidRPr="003E4B27">
        <w:rPr>
          <w:rFonts w:ascii="SimSun" w:hAnsi="SimSun" w:hint="eastAsia"/>
          <w:sz w:val="21"/>
        </w:rPr>
        <w:t>单一格式ST.96</w:t>
      </w:r>
      <w:r w:rsidR="00342730">
        <w:rPr>
          <w:rFonts w:ascii="SimSun" w:hAnsi="SimSun" w:hint="eastAsia"/>
          <w:sz w:val="21"/>
        </w:rPr>
        <w:t>的过渡</w:t>
      </w:r>
      <w:r w:rsidR="003E4B27" w:rsidRPr="003E4B27">
        <w:rPr>
          <w:rFonts w:ascii="SimSun" w:hAnsi="SimSun" w:hint="eastAsia"/>
          <w:sz w:val="21"/>
        </w:rPr>
        <w:t>。国际局还表示，到2020年6月，ST.96将用于在线</w:t>
      </w:r>
      <w:r w:rsidR="00342730">
        <w:rPr>
          <w:rFonts w:ascii="SimSun" w:hAnsi="SimSun" w:hint="eastAsia"/>
          <w:sz w:val="21"/>
        </w:rPr>
        <w:t>公布</w:t>
      </w:r>
      <w:r w:rsidR="003E4B27" w:rsidRPr="003E4B27">
        <w:rPr>
          <w:rFonts w:ascii="SimSun" w:hAnsi="SimSun" w:hint="eastAsia"/>
          <w:sz w:val="21"/>
        </w:rPr>
        <w:t>和</w:t>
      </w:r>
      <w:r w:rsidR="00342730">
        <w:rPr>
          <w:rFonts w:ascii="SimSun" w:hAnsi="SimSun" w:hint="eastAsia"/>
          <w:sz w:val="21"/>
        </w:rPr>
        <w:t>与产权组织</w:t>
      </w:r>
      <w:r w:rsidR="00342730" w:rsidRPr="003E4B27">
        <w:rPr>
          <w:rFonts w:ascii="SimSun" w:hAnsi="SimSun" w:hint="eastAsia"/>
          <w:sz w:val="21"/>
        </w:rPr>
        <w:t>IPAS</w:t>
      </w:r>
      <w:r w:rsidR="00342730">
        <w:rPr>
          <w:rFonts w:ascii="SimSun" w:hAnsi="SimSun" w:hint="eastAsia"/>
          <w:sz w:val="21"/>
        </w:rPr>
        <w:t>系统中</w:t>
      </w:r>
      <w:r w:rsidR="00342730" w:rsidRPr="003E4B27">
        <w:rPr>
          <w:rFonts w:ascii="SimSun" w:hAnsi="SimSun" w:hint="eastAsia"/>
          <w:sz w:val="21"/>
        </w:rPr>
        <w:t>第三方</w:t>
      </w:r>
      <w:r w:rsidR="00342730">
        <w:rPr>
          <w:rFonts w:ascii="SimSun" w:hAnsi="SimSun" w:hint="eastAsia"/>
          <w:sz w:val="21"/>
        </w:rPr>
        <w:t>的</w:t>
      </w:r>
      <w:r w:rsidR="003E4B27" w:rsidRPr="003E4B27">
        <w:rPr>
          <w:rFonts w:ascii="SimSun" w:hAnsi="SimSun" w:hint="eastAsia"/>
          <w:sz w:val="21"/>
        </w:rPr>
        <w:t>数据交换</w:t>
      </w:r>
      <w:r w:rsidRPr="003E4B27">
        <w:rPr>
          <w:rFonts w:ascii="SimSun" w:hAnsi="SimSun" w:hint="eastAsia"/>
          <w:sz w:val="21"/>
        </w:rPr>
        <w:t>。</w:t>
      </w:r>
    </w:p>
    <w:p w14:paraId="48AF96AB" w14:textId="77777777" w:rsidR="003E4B27" w:rsidRPr="00FE61EE" w:rsidRDefault="00FE61EE" w:rsidP="008A6B82">
      <w:pPr>
        <w:pStyle w:val="ONUME"/>
        <w:tabs>
          <w:tab w:val="clear" w:pos="567"/>
        </w:tabs>
        <w:overflowPunct w:val="0"/>
        <w:spacing w:afterLines="50" w:after="120" w:line="340" w:lineRule="atLeast"/>
        <w:ind w:left="630"/>
        <w:jc w:val="both"/>
        <w:rPr>
          <w:rFonts w:ascii="SimSun" w:hAnsi="SimSun"/>
          <w:sz w:val="21"/>
        </w:rPr>
      </w:pPr>
      <w:r w:rsidRPr="00FE61EE">
        <w:rPr>
          <w:rFonts w:ascii="SimSun" w:hAnsi="SimSun" w:hint="eastAsia"/>
          <w:sz w:val="21"/>
        </w:rPr>
        <w:t>标准委员会</w:t>
      </w:r>
      <w:r w:rsidR="003E4B27" w:rsidRPr="00FE61EE">
        <w:rPr>
          <w:rFonts w:ascii="SimSun" w:hAnsi="SimSun" w:hint="eastAsia"/>
          <w:sz w:val="21"/>
        </w:rPr>
        <w:t>鼓励各</w:t>
      </w:r>
      <w:r w:rsidR="003E4B27">
        <w:rPr>
          <w:rFonts w:ascii="SimSun" w:hAnsi="SimSun" w:hint="eastAsia"/>
          <w:sz w:val="21"/>
        </w:rPr>
        <w:t>知识产权局</w:t>
      </w:r>
      <w:r w:rsidR="003E4B27" w:rsidRPr="00FE61EE">
        <w:rPr>
          <w:rFonts w:ascii="SimSun" w:hAnsi="SimSun" w:hint="eastAsia"/>
          <w:sz w:val="21"/>
        </w:rPr>
        <w:t>参与测试用于版权孤儿作品、地理标志和专利法律状态的XML架构</w:t>
      </w:r>
      <w:r w:rsidR="003E4B27">
        <w:rPr>
          <w:rFonts w:ascii="SimSun" w:hAnsi="SimSun" w:hint="eastAsia"/>
          <w:sz w:val="21"/>
        </w:rPr>
        <w:t>。</w:t>
      </w:r>
    </w:p>
    <w:p w14:paraId="42BD5427" w14:textId="1B8F25C2" w:rsidR="00342730" w:rsidRDefault="00342730" w:rsidP="00342730">
      <w:pPr>
        <w:pStyle w:val="ONUME"/>
        <w:tabs>
          <w:tab w:val="clear" w:pos="567"/>
        </w:tabs>
        <w:overflowPunct w:val="0"/>
        <w:spacing w:afterLines="50" w:after="120" w:line="340" w:lineRule="atLeast"/>
        <w:jc w:val="both"/>
        <w:rPr>
          <w:rFonts w:ascii="SimSun" w:hAnsi="SimSun"/>
          <w:sz w:val="21"/>
        </w:rPr>
      </w:pPr>
      <w:r w:rsidRPr="00342730">
        <w:rPr>
          <w:rFonts w:ascii="SimSun" w:hAnsi="SimSun" w:hint="eastAsia"/>
          <w:sz w:val="21"/>
        </w:rPr>
        <w:t>在审议了专利法律状态XML草案后，德国代表团建议将XML中的法律状态代码组件</w:t>
      </w:r>
      <w:r>
        <w:rPr>
          <w:rFonts w:ascii="SimSun" w:hAnsi="SimSun" w:hint="eastAsia"/>
          <w:sz w:val="21"/>
        </w:rPr>
        <w:t>实现为</w:t>
      </w:r>
      <w:r w:rsidRPr="00342730">
        <w:rPr>
          <w:rFonts w:ascii="SimSun" w:hAnsi="SimSun" w:hint="eastAsia"/>
          <w:sz w:val="21"/>
        </w:rPr>
        <w:t>复杂类型而不是字符串变量。作为XML4IP</w:t>
      </w:r>
      <w:r>
        <w:rPr>
          <w:rFonts w:ascii="SimSun" w:hAnsi="SimSun" w:hint="eastAsia"/>
          <w:sz w:val="21"/>
        </w:rPr>
        <w:t>工作队牵头人的国际局注意到这一建议</w:t>
      </w:r>
      <w:r w:rsidRPr="00342730">
        <w:rPr>
          <w:rFonts w:ascii="SimSun" w:hAnsi="SimSun" w:hint="eastAsia"/>
          <w:sz w:val="21"/>
        </w:rPr>
        <w:t>。</w:t>
      </w:r>
    </w:p>
    <w:p w14:paraId="1E00C9D2" w14:textId="70C7AC91" w:rsidR="00B06090" w:rsidRDefault="00FE61EE" w:rsidP="00FE61EE">
      <w:pPr>
        <w:pStyle w:val="ONUME"/>
        <w:tabs>
          <w:tab w:val="clear" w:pos="567"/>
        </w:tabs>
        <w:overflowPunct w:val="0"/>
        <w:spacing w:afterLines="50" w:after="120" w:line="340" w:lineRule="atLeast"/>
        <w:jc w:val="both"/>
        <w:rPr>
          <w:rFonts w:ascii="SimSun" w:hAnsi="SimSun"/>
          <w:sz w:val="21"/>
        </w:rPr>
      </w:pPr>
      <w:r w:rsidRPr="00FE61EE">
        <w:rPr>
          <w:rFonts w:ascii="SimSun" w:hAnsi="SimSun" w:hint="eastAsia"/>
          <w:sz w:val="21"/>
        </w:rPr>
        <w:t>俄罗斯联邦代表团介绍了第53号任务的进展情况，任务</w:t>
      </w:r>
      <w:r w:rsidR="00DA3E9B">
        <w:rPr>
          <w:rFonts w:ascii="SimSun" w:hAnsi="SimSun" w:hint="eastAsia"/>
          <w:sz w:val="21"/>
        </w:rPr>
        <w:t>的重点是</w:t>
      </w:r>
      <w:r w:rsidR="00E123E6">
        <w:rPr>
          <w:rFonts w:ascii="SimSun" w:hAnsi="SimSun" w:hint="eastAsia"/>
          <w:sz w:val="21"/>
        </w:rPr>
        <w:t>开发</w:t>
      </w:r>
      <w:r w:rsidR="00DA3E9B">
        <w:rPr>
          <w:rFonts w:ascii="SimSun" w:hAnsi="SimSun" w:hint="eastAsia"/>
          <w:sz w:val="21"/>
        </w:rPr>
        <w:t>捕捉地理标志信息的</w:t>
      </w:r>
      <w:r w:rsidR="00342730">
        <w:rPr>
          <w:rFonts w:ascii="SimSun" w:hAnsi="SimSun" w:hint="eastAsia"/>
          <w:sz w:val="21"/>
        </w:rPr>
        <w:t>新XML组件</w:t>
      </w:r>
      <w:r w:rsidRPr="00FE61EE">
        <w:rPr>
          <w:rFonts w:ascii="SimSun" w:hAnsi="SimSun" w:hint="eastAsia"/>
          <w:sz w:val="21"/>
        </w:rPr>
        <w:t>。</w:t>
      </w:r>
      <w:r w:rsidR="00B06090">
        <w:rPr>
          <w:rFonts w:ascii="SimSun" w:hAnsi="SimSun" w:hint="eastAsia"/>
          <w:sz w:val="21"/>
        </w:rPr>
        <w:t>标准委员会</w:t>
      </w:r>
      <w:r w:rsidR="00B06090" w:rsidRPr="00DA3E9B">
        <w:rPr>
          <w:rFonts w:ascii="SimSun" w:hAnsi="SimSun" w:hint="eastAsia"/>
          <w:sz w:val="21"/>
        </w:rPr>
        <w:t>注意到</w:t>
      </w:r>
      <w:r w:rsidR="00B06090" w:rsidRPr="00342730">
        <w:rPr>
          <w:rFonts w:ascii="SimSun" w:hAnsi="SimSun" w:hint="eastAsia"/>
          <w:sz w:val="21"/>
        </w:rPr>
        <w:t>XML4IP</w:t>
      </w:r>
      <w:r w:rsidR="00B06090">
        <w:rPr>
          <w:rFonts w:ascii="SimSun" w:hAnsi="SimSun" w:hint="eastAsia"/>
          <w:sz w:val="21"/>
        </w:rPr>
        <w:t>工作队计划将新的XML组件纳入10月发布的</w:t>
      </w:r>
      <w:r w:rsidR="00B06090" w:rsidRPr="00FE61EE">
        <w:rPr>
          <w:rFonts w:ascii="SimSun" w:hAnsi="SimSun" w:hint="eastAsia"/>
          <w:sz w:val="21"/>
        </w:rPr>
        <w:t>下一版ST.96</w:t>
      </w:r>
      <w:r w:rsidR="00B06090">
        <w:rPr>
          <w:rFonts w:ascii="SimSun" w:hAnsi="SimSun" w:hint="eastAsia"/>
          <w:sz w:val="21"/>
        </w:rPr>
        <w:t>。</w:t>
      </w:r>
    </w:p>
    <w:p w14:paraId="1175FEB4" w14:textId="4418C4E6" w:rsidR="00B06090" w:rsidRPr="00B06090" w:rsidRDefault="00FE61EE" w:rsidP="00115B42">
      <w:pPr>
        <w:pStyle w:val="ONUME"/>
        <w:tabs>
          <w:tab w:val="clear" w:pos="567"/>
        </w:tabs>
        <w:overflowPunct w:val="0"/>
        <w:spacing w:afterLines="50" w:after="120" w:line="340" w:lineRule="atLeast"/>
        <w:jc w:val="both"/>
        <w:rPr>
          <w:rFonts w:ascii="SimSun" w:hAnsi="SimSun"/>
          <w:sz w:val="21"/>
        </w:rPr>
      </w:pPr>
      <w:r w:rsidRPr="00B06090">
        <w:rPr>
          <w:rFonts w:ascii="SimSun" w:hAnsi="SimSun" w:hint="eastAsia"/>
          <w:sz w:val="21"/>
        </w:rPr>
        <w:t>标准委员会还注意到</w:t>
      </w:r>
      <w:r w:rsidR="00DA3E9B" w:rsidRPr="00B06090">
        <w:rPr>
          <w:rFonts w:ascii="SimSun" w:hAnsi="SimSun" w:hint="eastAsia"/>
          <w:sz w:val="21"/>
        </w:rPr>
        <w:t>ST.96实施的互操作性问题和ST.96实施架构集中存储库</w:t>
      </w:r>
      <w:r w:rsidR="00B06090" w:rsidRPr="00B06090">
        <w:rPr>
          <w:rFonts w:ascii="SimSun" w:hAnsi="SimSun" w:hint="eastAsia"/>
          <w:sz w:val="21"/>
        </w:rPr>
        <w:t>的内容</w:t>
      </w:r>
      <w:r w:rsidR="00DA3E9B" w:rsidRPr="00B06090">
        <w:rPr>
          <w:rFonts w:ascii="SimSun" w:hAnsi="SimSun" w:hint="eastAsia"/>
          <w:sz w:val="21"/>
        </w:rPr>
        <w:t>。</w:t>
      </w:r>
      <w:r w:rsidR="00B06090">
        <w:rPr>
          <w:rFonts w:ascii="SimSun" w:hAnsi="SimSun" w:hint="eastAsia"/>
          <w:sz w:val="21"/>
        </w:rPr>
        <w:t>多个</w:t>
      </w:r>
      <w:r w:rsidR="00B06090" w:rsidRPr="00B06090">
        <w:rPr>
          <w:rFonts w:ascii="SimSun" w:hAnsi="SimSun" w:hint="eastAsia"/>
          <w:sz w:val="21"/>
        </w:rPr>
        <w:t>代表团表示支持</w:t>
      </w:r>
      <w:r w:rsidR="00B06090">
        <w:rPr>
          <w:rFonts w:ascii="SimSun" w:hAnsi="SimSun" w:hint="eastAsia"/>
          <w:sz w:val="21"/>
        </w:rPr>
        <w:t>文件</w:t>
      </w:r>
      <w:r w:rsidR="00B06090" w:rsidRPr="00B06090">
        <w:rPr>
          <w:rFonts w:ascii="SimSun" w:hAnsi="SimSun" w:hint="eastAsia"/>
          <w:sz w:val="21"/>
        </w:rPr>
        <w:t>CWS/7/3附件一中关于集中存储库的</w:t>
      </w:r>
      <w:r w:rsidR="00B06090">
        <w:rPr>
          <w:rFonts w:ascii="SimSun" w:hAnsi="SimSun" w:hint="eastAsia"/>
          <w:sz w:val="21"/>
        </w:rPr>
        <w:t>提议</w:t>
      </w:r>
      <w:r w:rsidR="00B06090" w:rsidRPr="00B06090">
        <w:rPr>
          <w:rFonts w:ascii="SimSun" w:hAnsi="SimSun" w:hint="eastAsia"/>
          <w:sz w:val="21"/>
        </w:rPr>
        <w:t>，</w:t>
      </w:r>
      <w:r w:rsidR="00115B42">
        <w:rPr>
          <w:rFonts w:ascii="SimSun" w:hAnsi="SimSun" w:hint="eastAsia"/>
          <w:sz w:val="21"/>
        </w:rPr>
        <w:t>并</w:t>
      </w:r>
      <w:r w:rsidR="00B06090" w:rsidRPr="00B06090">
        <w:rPr>
          <w:rFonts w:ascii="SimSun" w:hAnsi="SimSun" w:hint="eastAsia"/>
          <w:sz w:val="21"/>
        </w:rPr>
        <w:t>表示最好采用兼容的实施方案。国际局表示，</w:t>
      </w:r>
      <w:r w:rsidR="00115B42" w:rsidRPr="00B06090">
        <w:rPr>
          <w:rFonts w:ascii="SimSun" w:hAnsi="SimSun" w:hint="eastAsia"/>
          <w:sz w:val="21"/>
        </w:rPr>
        <w:t>XML4IP工作</w:t>
      </w:r>
      <w:r w:rsidR="00115B42">
        <w:rPr>
          <w:rFonts w:ascii="SimSun" w:hAnsi="SimSun" w:hint="eastAsia"/>
          <w:sz w:val="21"/>
        </w:rPr>
        <w:t>队</w:t>
      </w:r>
      <w:r w:rsidR="00115B42" w:rsidRPr="00B06090">
        <w:rPr>
          <w:rFonts w:ascii="SimSun" w:hAnsi="SimSun" w:hint="eastAsia"/>
          <w:sz w:val="21"/>
        </w:rPr>
        <w:t>将继续讨论ST.96可互操作实施的问题</w:t>
      </w:r>
      <w:r w:rsidR="00B06090" w:rsidRPr="00B06090">
        <w:rPr>
          <w:rFonts w:ascii="SimSun" w:hAnsi="SimSun" w:hint="eastAsia"/>
          <w:sz w:val="21"/>
        </w:rPr>
        <w:t>，</w:t>
      </w:r>
      <w:r w:rsidR="00115B42" w:rsidRPr="00B06090">
        <w:rPr>
          <w:rFonts w:ascii="SimSun" w:hAnsi="SimSun" w:hint="eastAsia"/>
          <w:sz w:val="21"/>
        </w:rPr>
        <w:t>考虑</w:t>
      </w:r>
      <w:r w:rsidR="00115B42">
        <w:rPr>
          <w:rFonts w:ascii="SimSun" w:hAnsi="SimSun" w:hint="eastAsia"/>
          <w:sz w:val="21"/>
        </w:rPr>
        <w:t>既</w:t>
      </w:r>
      <w:r w:rsidR="00115B42" w:rsidRPr="00B06090">
        <w:rPr>
          <w:rFonts w:ascii="SimSun" w:hAnsi="SimSun" w:hint="eastAsia"/>
          <w:sz w:val="21"/>
        </w:rPr>
        <w:t>符合要求</w:t>
      </w:r>
      <w:r w:rsidR="00115B42">
        <w:rPr>
          <w:rFonts w:ascii="SimSun" w:hAnsi="SimSun" w:hint="eastAsia"/>
          <w:sz w:val="21"/>
        </w:rPr>
        <w:t>又能</w:t>
      </w:r>
      <w:r w:rsidR="00115B42" w:rsidRPr="00B06090">
        <w:rPr>
          <w:rFonts w:ascii="SimSun" w:hAnsi="SimSun" w:hint="eastAsia"/>
          <w:sz w:val="21"/>
        </w:rPr>
        <w:t>兼容的实施方案</w:t>
      </w:r>
      <w:r w:rsidR="00B06090" w:rsidRPr="00B06090">
        <w:rPr>
          <w:rFonts w:ascii="SimSun" w:hAnsi="SimSun" w:hint="eastAsia"/>
          <w:sz w:val="21"/>
        </w:rPr>
        <w:t>。</w:t>
      </w:r>
    </w:p>
    <w:p w14:paraId="2EF929FD" w14:textId="7D4F3853" w:rsidR="00B06090" w:rsidRDefault="00B06090" w:rsidP="00B06090">
      <w:pPr>
        <w:pStyle w:val="ONUME"/>
        <w:tabs>
          <w:tab w:val="clear" w:pos="567"/>
        </w:tabs>
        <w:overflowPunct w:val="0"/>
        <w:spacing w:afterLines="50" w:after="120" w:line="340" w:lineRule="atLeast"/>
        <w:jc w:val="both"/>
        <w:rPr>
          <w:rFonts w:ascii="SimSun" w:hAnsi="SimSun"/>
          <w:sz w:val="21"/>
        </w:rPr>
      </w:pPr>
      <w:r w:rsidRPr="00B06090">
        <w:rPr>
          <w:rFonts w:ascii="SimSun" w:hAnsi="SimSun" w:hint="eastAsia"/>
          <w:sz w:val="21"/>
        </w:rPr>
        <w:t>一个代表团提议，</w:t>
      </w:r>
      <w:r w:rsidR="00115B42" w:rsidRPr="00B06090">
        <w:rPr>
          <w:rFonts w:ascii="SimSun" w:hAnsi="SimSun" w:hint="eastAsia"/>
          <w:sz w:val="21"/>
        </w:rPr>
        <w:t>XML4IP工作</w:t>
      </w:r>
      <w:r w:rsidR="00115B42">
        <w:rPr>
          <w:rFonts w:ascii="SimSun" w:hAnsi="SimSun" w:hint="eastAsia"/>
          <w:sz w:val="21"/>
        </w:rPr>
        <w:t>队可以</w:t>
      </w:r>
      <w:r w:rsidRPr="00B06090">
        <w:rPr>
          <w:rFonts w:ascii="SimSun" w:hAnsi="SimSun" w:hint="eastAsia"/>
          <w:sz w:val="21"/>
        </w:rPr>
        <w:t>根据较</w:t>
      </w:r>
      <w:r w:rsidR="00115B42">
        <w:rPr>
          <w:rFonts w:ascii="SimSun" w:hAnsi="SimSun" w:hint="eastAsia"/>
          <w:sz w:val="21"/>
        </w:rPr>
        <w:t>早</w:t>
      </w:r>
      <w:r w:rsidRPr="00B06090">
        <w:rPr>
          <w:rFonts w:ascii="SimSun" w:hAnsi="SimSun" w:hint="eastAsia"/>
          <w:sz w:val="21"/>
        </w:rPr>
        <w:t>的XML标准</w:t>
      </w:r>
      <w:r w:rsidR="00115B42" w:rsidRPr="00B06090">
        <w:rPr>
          <w:rFonts w:ascii="SimSun" w:hAnsi="SimSun" w:hint="eastAsia"/>
          <w:sz w:val="21"/>
        </w:rPr>
        <w:t>ST.36</w:t>
      </w:r>
      <w:r w:rsidR="00115B42">
        <w:rPr>
          <w:rFonts w:ascii="SimSun" w:hAnsi="SimSun" w:hint="eastAsia"/>
          <w:sz w:val="21"/>
        </w:rPr>
        <w:t>、</w:t>
      </w:r>
      <w:r w:rsidR="00115B42" w:rsidRPr="00B06090">
        <w:rPr>
          <w:rFonts w:ascii="SimSun" w:hAnsi="SimSun" w:hint="eastAsia"/>
          <w:sz w:val="21"/>
        </w:rPr>
        <w:t>ST.66和ST.86</w:t>
      </w:r>
      <w:r w:rsidR="00115B42">
        <w:rPr>
          <w:rFonts w:ascii="SimSun" w:hAnsi="SimSun" w:hint="eastAsia"/>
          <w:sz w:val="21"/>
        </w:rPr>
        <w:t>中</w:t>
      </w:r>
      <w:r w:rsidRPr="00B06090">
        <w:rPr>
          <w:rFonts w:ascii="SimSun" w:hAnsi="SimSun" w:hint="eastAsia"/>
          <w:sz w:val="21"/>
        </w:rPr>
        <w:t>相应XML组件中定义的强制性</w:t>
      </w:r>
      <w:r w:rsidR="00115B42">
        <w:rPr>
          <w:rFonts w:ascii="SimSun" w:hAnsi="SimSun" w:hint="eastAsia"/>
          <w:sz w:val="21"/>
        </w:rPr>
        <w:t>元素</w:t>
      </w:r>
      <w:r w:rsidRPr="00B06090">
        <w:rPr>
          <w:rFonts w:ascii="SimSun" w:hAnsi="SimSun" w:hint="eastAsia"/>
          <w:sz w:val="21"/>
        </w:rPr>
        <w:t>，</w:t>
      </w:r>
      <w:r w:rsidR="00115B42">
        <w:rPr>
          <w:rFonts w:ascii="SimSun" w:hAnsi="SimSun" w:hint="eastAsia"/>
          <w:sz w:val="21"/>
        </w:rPr>
        <w:t>核计</w:t>
      </w:r>
      <w:r w:rsidRPr="00B06090">
        <w:rPr>
          <w:rFonts w:ascii="SimSun" w:hAnsi="SimSun" w:hint="eastAsia"/>
          <w:sz w:val="21"/>
        </w:rPr>
        <w:t>ST.96</w:t>
      </w:r>
      <w:r w:rsidR="00115B42">
        <w:rPr>
          <w:rFonts w:ascii="SimSun" w:hAnsi="SimSun" w:hint="eastAsia"/>
          <w:sz w:val="21"/>
        </w:rPr>
        <w:t>的哪些元素应</w:t>
      </w:r>
      <w:r w:rsidRPr="00B06090">
        <w:rPr>
          <w:rFonts w:ascii="SimSun" w:hAnsi="SimSun" w:hint="eastAsia"/>
          <w:sz w:val="21"/>
        </w:rPr>
        <w:t>是强制性的。两个代表团支持这</w:t>
      </w:r>
      <w:r w:rsidR="00115B42">
        <w:rPr>
          <w:rFonts w:ascii="SimSun" w:hAnsi="SimSun" w:hint="eastAsia"/>
          <w:sz w:val="21"/>
        </w:rPr>
        <w:t>个进行核计</w:t>
      </w:r>
      <w:r w:rsidRPr="00B06090">
        <w:rPr>
          <w:rFonts w:ascii="SimSun" w:hAnsi="SimSun" w:hint="eastAsia"/>
          <w:sz w:val="21"/>
        </w:rPr>
        <w:t>的想法。国际局解释说，在开发ST.96时，XML4IP</w:t>
      </w:r>
      <w:r w:rsidR="00115B42">
        <w:rPr>
          <w:rFonts w:ascii="SimSun" w:hAnsi="SimSun" w:hint="eastAsia"/>
          <w:sz w:val="21"/>
        </w:rPr>
        <w:t>工作队已经</w:t>
      </w:r>
      <w:r w:rsidR="00B37A73">
        <w:rPr>
          <w:rFonts w:ascii="SimSun" w:hAnsi="SimSun" w:hint="eastAsia"/>
          <w:sz w:val="21"/>
        </w:rPr>
        <w:t>检查</w:t>
      </w:r>
      <w:r w:rsidR="00115B42">
        <w:rPr>
          <w:rFonts w:ascii="SimSun" w:hAnsi="SimSun" w:hint="eastAsia"/>
          <w:sz w:val="21"/>
        </w:rPr>
        <w:t>了这三种</w:t>
      </w:r>
      <w:r w:rsidRPr="00B06090">
        <w:rPr>
          <w:rFonts w:ascii="SimSun" w:hAnsi="SimSun" w:hint="eastAsia"/>
          <w:sz w:val="21"/>
        </w:rPr>
        <w:t>XML标准，包括XML</w:t>
      </w:r>
      <w:r w:rsidR="00115B42">
        <w:rPr>
          <w:rFonts w:ascii="SimSun" w:hAnsi="SimSun" w:hint="eastAsia"/>
          <w:sz w:val="21"/>
        </w:rPr>
        <w:t>元素</w:t>
      </w:r>
      <w:r w:rsidRPr="00B06090">
        <w:rPr>
          <w:rFonts w:ascii="SimSun" w:hAnsi="SimSun" w:hint="eastAsia"/>
          <w:sz w:val="21"/>
        </w:rPr>
        <w:t>出现</w:t>
      </w:r>
      <w:r w:rsidR="00115B42">
        <w:rPr>
          <w:rFonts w:ascii="SimSun" w:hAnsi="SimSun" w:hint="eastAsia"/>
          <w:sz w:val="21"/>
        </w:rPr>
        <w:t>的</w:t>
      </w:r>
      <w:r w:rsidR="00B37A73">
        <w:rPr>
          <w:rFonts w:ascii="SimSun" w:hAnsi="SimSun" w:hint="eastAsia"/>
          <w:sz w:val="21"/>
        </w:rPr>
        <w:t>情况</w:t>
      </w:r>
      <w:r w:rsidRPr="00B06090">
        <w:rPr>
          <w:rFonts w:ascii="SimSun" w:hAnsi="SimSun" w:hint="eastAsia"/>
          <w:sz w:val="21"/>
        </w:rPr>
        <w:t>。国际局建议工作队根据工作队成员的意见，</w:t>
      </w:r>
      <w:r w:rsidR="00115B42">
        <w:rPr>
          <w:rFonts w:ascii="SimSun" w:hAnsi="SimSun" w:hint="eastAsia"/>
          <w:sz w:val="21"/>
        </w:rPr>
        <w:t>再次</w:t>
      </w:r>
      <w:r w:rsidRPr="00B06090">
        <w:rPr>
          <w:rFonts w:ascii="SimSun" w:hAnsi="SimSun" w:hint="eastAsia"/>
          <w:sz w:val="21"/>
        </w:rPr>
        <w:t>逐案</w:t>
      </w:r>
      <w:r w:rsidR="00B37A73">
        <w:rPr>
          <w:rFonts w:ascii="SimSun" w:hAnsi="SimSun" w:hint="eastAsia"/>
          <w:sz w:val="21"/>
        </w:rPr>
        <w:t>检查元素</w:t>
      </w:r>
      <w:r w:rsidR="00115B42">
        <w:rPr>
          <w:rFonts w:ascii="SimSun" w:hAnsi="SimSun" w:hint="eastAsia"/>
          <w:sz w:val="21"/>
        </w:rPr>
        <w:t>出现的</w:t>
      </w:r>
      <w:r w:rsidRPr="00B06090">
        <w:rPr>
          <w:rFonts w:ascii="SimSun" w:hAnsi="SimSun" w:hint="eastAsia"/>
          <w:sz w:val="21"/>
        </w:rPr>
        <w:t>问题。</w:t>
      </w:r>
    </w:p>
    <w:p w14:paraId="476951A4" w14:textId="16235F5C" w:rsidR="00FE61EE" w:rsidRPr="00DA3E9B" w:rsidRDefault="00FE61EE" w:rsidP="008A6B82">
      <w:pPr>
        <w:pStyle w:val="ONUME"/>
        <w:tabs>
          <w:tab w:val="clear" w:pos="567"/>
        </w:tabs>
        <w:overflowPunct w:val="0"/>
        <w:spacing w:afterLines="50" w:after="120" w:line="340" w:lineRule="atLeast"/>
        <w:ind w:left="630"/>
        <w:jc w:val="both"/>
        <w:rPr>
          <w:rFonts w:ascii="SimSun" w:hAnsi="SimSun"/>
          <w:sz w:val="21"/>
        </w:rPr>
      </w:pPr>
      <w:r w:rsidRPr="00DA3E9B">
        <w:rPr>
          <w:rFonts w:ascii="SimSun" w:hAnsi="SimSun" w:hint="eastAsia"/>
          <w:sz w:val="21"/>
        </w:rPr>
        <w:lastRenderedPageBreak/>
        <w:t>标准委员会支持国际局收集</w:t>
      </w:r>
      <w:r w:rsidR="00DA3E9B" w:rsidRPr="00DA3E9B">
        <w:rPr>
          <w:rFonts w:ascii="SimSun" w:hAnsi="SimSun" w:hint="eastAsia"/>
          <w:sz w:val="21"/>
        </w:rPr>
        <w:t>各局具体</w:t>
      </w:r>
      <w:r w:rsidR="00E123E6" w:rsidRPr="00DA3E9B">
        <w:rPr>
          <w:rFonts w:ascii="SimSun" w:hAnsi="SimSun" w:hint="eastAsia"/>
          <w:sz w:val="21"/>
        </w:rPr>
        <w:t>实施</w:t>
      </w:r>
      <w:r w:rsidRPr="00DA3E9B">
        <w:rPr>
          <w:rFonts w:ascii="SimSun" w:hAnsi="SimSun" w:hint="eastAsia"/>
          <w:sz w:val="21"/>
        </w:rPr>
        <w:t>ST.96</w:t>
      </w:r>
      <w:r w:rsidR="00E123E6" w:rsidRPr="00DA3E9B">
        <w:rPr>
          <w:rFonts w:ascii="SimSun" w:hAnsi="SimSun" w:hint="eastAsia"/>
          <w:sz w:val="21"/>
        </w:rPr>
        <w:t>的</w:t>
      </w:r>
      <w:r w:rsidR="00DA3E9B" w:rsidRPr="00DA3E9B">
        <w:rPr>
          <w:rFonts w:ascii="SimSun" w:hAnsi="SimSun" w:hint="eastAsia"/>
          <w:sz w:val="21"/>
        </w:rPr>
        <w:t>情况</w:t>
      </w:r>
      <w:r w:rsidR="00E123E6">
        <w:rPr>
          <w:rFonts w:ascii="SimSun" w:hAnsi="SimSun" w:hint="eastAsia"/>
          <w:sz w:val="21"/>
        </w:rPr>
        <w:t>，</w:t>
      </w:r>
      <w:r w:rsidR="00B06090">
        <w:rPr>
          <w:rFonts w:ascii="SimSun" w:hAnsi="SimSun" w:hint="eastAsia"/>
          <w:sz w:val="21"/>
        </w:rPr>
        <w:t>以</w:t>
      </w:r>
      <w:r w:rsidR="00E123E6">
        <w:rPr>
          <w:rFonts w:ascii="SimSun" w:hAnsi="SimSun" w:hint="eastAsia"/>
          <w:sz w:val="21"/>
        </w:rPr>
        <w:t>纳入</w:t>
      </w:r>
      <w:r w:rsidR="00B06090">
        <w:rPr>
          <w:rFonts w:ascii="SimSun" w:hAnsi="SimSun" w:hint="eastAsia"/>
          <w:sz w:val="21"/>
        </w:rPr>
        <w:t>拟议的</w:t>
      </w:r>
      <w:r w:rsidRPr="00DA3E9B">
        <w:rPr>
          <w:rFonts w:ascii="SimSun" w:hAnsi="SimSun" w:hint="eastAsia"/>
          <w:sz w:val="21"/>
        </w:rPr>
        <w:t>集中存储库。</w:t>
      </w:r>
    </w:p>
    <w:p w14:paraId="612526B3" w14:textId="10A0AC00" w:rsidR="00B37A73" w:rsidRPr="00B37A73" w:rsidRDefault="00B37A73" w:rsidP="008A6B82">
      <w:pPr>
        <w:pStyle w:val="ONUME"/>
        <w:tabs>
          <w:tab w:val="clear" w:pos="567"/>
        </w:tabs>
        <w:overflowPunct w:val="0"/>
        <w:spacing w:afterLines="50" w:after="120" w:line="340" w:lineRule="atLeast"/>
        <w:ind w:left="630"/>
        <w:jc w:val="both"/>
        <w:rPr>
          <w:rFonts w:ascii="SimSun" w:hAnsi="SimSun"/>
          <w:sz w:val="21"/>
        </w:rPr>
      </w:pPr>
      <w:r w:rsidRPr="00DA3E9B">
        <w:rPr>
          <w:rFonts w:ascii="SimSun" w:hAnsi="SimSun" w:hint="eastAsia"/>
          <w:sz w:val="21"/>
        </w:rPr>
        <w:t>标准委员会</w:t>
      </w:r>
      <w:r w:rsidRPr="00B37A73">
        <w:rPr>
          <w:rFonts w:ascii="SimSun" w:hAnsi="SimSun" w:hint="eastAsia"/>
          <w:sz w:val="21"/>
        </w:rPr>
        <w:t>要求XML4IP</w:t>
      </w:r>
      <w:r>
        <w:rPr>
          <w:rFonts w:ascii="SimSun" w:hAnsi="SimSun" w:hint="eastAsia"/>
          <w:sz w:val="21"/>
        </w:rPr>
        <w:t>工作队</w:t>
      </w:r>
      <w:r w:rsidRPr="00B37A73">
        <w:rPr>
          <w:rFonts w:ascii="SimSun" w:hAnsi="SimSun" w:hint="eastAsia"/>
          <w:sz w:val="21"/>
        </w:rPr>
        <w:t>与</w:t>
      </w:r>
      <w:r>
        <w:rPr>
          <w:rFonts w:ascii="SimSun" w:hAnsi="SimSun" w:hint="eastAsia"/>
          <w:sz w:val="21"/>
        </w:rPr>
        <w:t>较早</w:t>
      </w:r>
      <w:r w:rsidRPr="00B37A73">
        <w:rPr>
          <w:rFonts w:ascii="SimSun" w:hAnsi="SimSun" w:hint="eastAsia"/>
          <w:sz w:val="21"/>
        </w:rPr>
        <w:t>XML标准ST.36</w:t>
      </w:r>
      <w:r>
        <w:rPr>
          <w:rFonts w:ascii="SimSun" w:hAnsi="SimSun" w:hint="eastAsia"/>
          <w:sz w:val="21"/>
        </w:rPr>
        <w:t>、</w:t>
      </w:r>
      <w:r w:rsidRPr="00B37A73">
        <w:rPr>
          <w:rFonts w:ascii="SimSun" w:hAnsi="SimSun" w:hint="eastAsia"/>
          <w:sz w:val="21"/>
        </w:rPr>
        <w:t>ST.66和ST.86的相应XML组件进行比较</w:t>
      </w:r>
      <w:r>
        <w:rPr>
          <w:rFonts w:ascii="SimSun" w:hAnsi="SimSun" w:hint="eastAsia"/>
          <w:sz w:val="21"/>
        </w:rPr>
        <w:t>，</w:t>
      </w:r>
      <w:r w:rsidRPr="00B37A73">
        <w:rPr>
          <w:rFonts w:ascii="SimSun" w:hAnsi="SimSun" w:hint="eastAsia"/>
          <w:sz w:val="21"/>
        </w:rPr>
        <w:t>来检查ST.96</w:t>
      </w:r>
      <w:r>
        <w:rPr>
          <w:rFonts w:ascii="SimSun" w:hAnsi="SimSun" w:hint="eastAsia"/>
          <w:sz w:val="21"/>
        </w:rPr>
        <w:t>的</w:t>
      </w:r>
      <w:r w:rsidRPr="00B37A73">
        <w:rPr>
          <w:rFonts w:ascii="SimSun" w:hAnsi="SimSun" w:hint="eastAsia"/>
          <w:sz w:val="21"/>
        </w:rPr>
        <w:t>组件，以确定哪些ST.96元素应</w:t>
      </w:r>
      <w:r w:rsidR="008A6B82">
        <w:rPr>
          <w:rFonts w:ascii="SimSun" w:hAnsi="SimSun" w:hint="eastAsia"/>
          <w:sz w:val="21"/>
        </w:rPr>
        <w:t>为</w:t>
      </w:r>
      <w:r w:rsidRPr="00B37A73">
        <w:rPr>
          <w:rFonts w:ascii="SimSun" w:hAnsi="SimSun" w:hint="eastAsia"/>
          <w:sz w:val="21"/>
        </w:rPr>
        <w:t>强制性</w:t>
      </w:r>
      <w:r w:rsidR="008A6B82">
        <w:rPr>
          <w:rFonts w:ascii="SimSun" w:hAnsi="SimSun" w:hint="eastAsia"/>
          <w:sz w:val="21"/>
        </w:rPr>
        <w:t>元素</w:t>
      </w:r>
      <w:r w:rsidRPr="00B37A73">
        <w:rPr>
          <w:rFonts w:ascii="SimSun" w:hAnsi="SimSun" w:hint="eastAsia"/>
          <w:sz w:val="21"/>
        </w:rPr>
        <w:t>。</w:t>
      </w:r>
    </w:p>
    <w:p w14:paraId="394FE910" w14:textId="200BB709" w:rsidR="00B37A73" w:rsidRDefault="00B37A73" w:rsidP="00B37A73">
      <w:pPr>
        <w:pStyle w:val="ONUME"/>
        <w:tabs>
          <w:tab w:val="clear" w:pos="567"/>
        </w:tabs>
        <w:overflowPunct w:val="0"/>
        <w:spacing w:afterLines="50" w:after="120" w:line="340" w:lineRule="atLeast"/>
        <w:jc w:val="both"/>
        <w:rPr>
          <w:rFonts w:ascii="SimSun" w:hAnsi="SimSun"/>
          <w:sz w:val="21"/>
        </w:rPr>
      </w:pPr>
      <w:r w:rsidRPr="00B37A73">
        <w:rPr>
          <w:rFonts w:ascii="SimSun" w:hAnsi="SimSun" w:hint="eastAsia"/>
          <w:sz w:val="21"/>
        </w:rPr>
        <w:t>关于ST.96或其他</w:t>
      </w:r>
      <w:r w:rsidR="008A6B82">
        <w:rPr>
          <w:rFonts w:ascii="SimSun" w:hAnsi="SimSun" w:hint="eastAsia"/>
          <w:sz w:val="21"/>
        </w:rPr>
        <w:t>涉及</w:t>
      </w:r>
      <w:r w:rsidR="0075571E" w:rsidRPr="00B37A73">
        <w:rPr>
          <w:rFonts w:ascii="SimSun" w:hAnsi="SimSun" w:hint="eastAsia"/>
          <w:sz w:val="21"/>
        </w:rPr>
        <w:t>ST.96的</w:t>
      </w:r>
      <w:r w:rsidR="0075571E">
        <w:rPr>
          <w:rFonts w:ascii="SimSun" w:hAnsi="SimSun" w:hint="eastAsia"/>
          <w:sz w:val="21"/>
        </w:rPr>
        <w:t>产权组织</w:t>
      </w:r>
      <w:r w:rsidRPr="00B37A73">
        <w:rPr>
          <w:rFonts w:ascii="SimSun" w:hAnsi="SimSun" w:hint="eastAsia"/>
          <w:sz w:val="21"/>
        </w:rPr>
        <w:t>XML标准中</w:t>
      </w:r>
      <w:r w:rsidR="0075571E">
        <w:rPr>
          <w:rFonts w:ascii="SimSun" w:hAnsi="SimSun" w:hint="eastAsia"/>
          <w:sz w:val="21"/>
        </w:rPr>
        <w:t>的</w:t>
      </w:r>
      <w:r w:rsidRPr="00B37A73">
        <w:rPr>
          <w:rFonts w:ascii="SimSun" w:hAnsi="SimSun" w:hint="eastAsia"/>
          <w:sz w:val="21"/>
        </w:rPr>
        <w:t>XML组件的管理</w:t>
      </w:r>
      <w:r w:rsidR="0075571E">
        <w:rPr>
          <w:rFonts w:ascii="SimSun" w:hAnsi="SimSun" w:hint="eastAsia"/>
          <w:sz w:val="21"/>
        </w:rPr>
        <w:t>问题</w:t>
      </w:r>
      <w:r w:rsidRPr="00B37A73">
        <w:rPr>
          <w:rFonts w:ascii="SimSun" w:hAnsi="SimSun" w:hint="eastAsia"/>
          <w:sz w:val="21"/>
        </w:rPr>
        <w:t>，国际局建议允许XML4IP</w:t>
      </w:r>
      <w:r w:rsidR="0075571E">
        <w:rPr>
          <w:rFonts w:ascii="SimSun" w:hAnsi="SimSun" w:hint="eastAsia"/>
          <w:sz w:val="21"/>
        </w:rPr>
        <w:t>工作队代标准委员会</w:t>
      </w:r>
      <w:r w:rsidRPr="00B37A73">
        <w:rPr>
          <w:rFonts w:ascii="SimSun" w:hAnsi="SimSun" w:hint="eastAsia"/>
          <w:sz w:val="21"/>
        </w:rPr>
        <w:t>就纳入其他XML</w:t>
      </w:r>
      <w:r w:rsidR="0075571E">
        <w:rPr>
          <w:rFonts w:ascii="SimSun" w:hAnsi="SimSun" w:hint="eastAsia"/>
          <w:sz w:val="21"/>
        </w:rPr>
        <w:t>架构的提议</w:t>
      </w:r>
      <w:r w:rsidRPr="00B37A73">
        <w:rPr>
          <w:rFonts w:ascii="SimSun" w:hAnsi="SimSun" w:hint="eastAsia"/>
          <w:sz w:val="21"/>
        </w:rPr>
        <w:t>做出决定，如文件CWS/7/3</w:t>
      </w:r>
      <w:r w:rsidR="00B34894">
        <w:rPr>
          <w:rFonts w:ascii="SimSun" w:hAnsi="SimSun"/>
          <w:sz w:val="21"/>
        </w:rPr>
        <w:t xml:space="preserve"> </w:t>
      </w:r>
      <w:r w:rsidRPr="00B37A73">
        <w:rPr>
          <w:rFonts w:ascii="SimSun" w:hAnsi="SimSun" w:hint="eastAsia"/>
          <w:sz w:val="21"/>
        </w:rPr>
        <w:t>R</w:t>
      </w:r>
      <w:r w:rsidR="00B34894">
        <w:rPr>
          <w:rFonts w:ascii="SimSun" w:hAnsi="SimSun"/>
          <w:sz w:val="21"/>
        </w:rPr>
        <w:t>ev.</w:t>
      </w:r>
      <w:r w:rsidRPr="00B37A73">
        <w:rPr>
          <w:rFonts w:ascii="SimSun" w:hAnsi="SimSun" w:hint="eastAsia"/>
          <w:sz w:val="21"/>
        </w:rPr>
        <w:t>第36至38段所述。</w:t>
      </w:r>
    </w:p>
    <w:p w14:paraId="399AEF11" w14:textId="67D46967" w:rsidR="00FE61EE" w:rsidRPr="00FE61EE" w:rsidRDefault="00FE61EE" w:rsidP="008A6B82">
      <w:pPr>
        <w:pStyle w:val="ONUME"/>
        <w:tabs>
          <w:tab w:val="clear" w:pos="567"/>
        </w:tabs>
        <w:overflowPunct w:val="0"/>
        <w:spacing w:afterLines="50" w:after="120" w:line="340" w:lineRule="atLeast"/>
        <w:ind w:left="630"/>
        <w:jc w:val="both"/>
        <w:rPr>
          <w:rFonts w:ascii="SimSun" w:hAnsi="SimSun"/>
          <w:sz w:val="21"/>
        </w:rPr>
      </w:pPr>
      <w:r w:rsidRPr="00FE61EE">
        <w:rPr>
          <w:rFonts w:ascii="SimSun" w:hAnsi="SimSun" w:hint="eastAsia"/>
          <w:sz w:val="21"/>
        </w:rPr>
        <w:t>标准委员会同意</w:t>
      </w:r>
      <w:r w:rsidR="00AB1CF7">
        <w:rPr>
          <w:rFonts w:ascii="SimSun" w:hAnsi="SimSun" w:hint="eastAsia"/>
          <w:sz w:val="21"/>
        </w:rPr>
        <w:t>留待</w:t>
      </w:r>
      <w:r w:rsidRPr="00FE61EE">
        <w:rPr>
          <w:rFonts w:ascii="SimSun" w:hAnsi="SimSun" w:hint="eastAsia"/>
          <w:sz w:val="21"/>
        </w:rPr>
        <w:t>XML4IP工作</w:t>
      </w:r>
      <w:r w:rsidR="00AB1CF7">
        <w:rPr>
          <w:rFonts w:ascii="SimSun" w:hAnsi="SimSun" w:hint="eastAsia"/>
          <w:sz w:val="21"/>
        </w:rPr>
        <w:t>队</w:t>
      </w:r>
      <w:r w:rsidRPr="00FE61EE">
        <w:rPr>
          <w:rFonts w:ascii="SimSun" w:hAnsi="SimSun" w:hint="eastAsia"/>
          <w:sz w:val="21"/>
        </w:rPr>
        <w:t>决定</w:t>
      </w:r>
      <w:r w:rsidR="008A6B82">
        <w:rPr>
          <w:rFonts w:ascii="SimSun" w:hAnsi="SimSun" w:hint="eastAsia"/>
          <w:sz w:val="21"/>
        </w:rPr>
        <w:t>涉及</w:t>
      </w:r>
      <w:r w:rsidR="008A6B82" w:rsidRPr="00FE61EE">
        <w:rPr>
          <w:rFonts w:ascii="SimSun" w:hAnsi="SimSun" w:hint="eastAsia"/>
          <w:sz w:val="21"/>
        </w:rPr>
        <w:t>ST.96</w:t>
      </w:r>
      <w:r w:rsidR="008A6B82">
        <w:rPr>
          <w:rFonts w:ascii="SimSun" w:hAnsi="SimSun" w:hint="eastAsia"/>
          <w:sz w:val="21"/>
        </w:rPr>
        <w:t>的某一特定标准的</w:t>
      </w:r>
      <w:r w:rsidRPr="00FE61EE">
        <w:rPr>
          <w:rFonts w:ascii="SimSun" w:hAnsi="SimSun" w:hint="eastAsia"/>
          <w:sz w:val="21"/>
        </w:rPr>
        <w:t>XML</w:t>
      </w:r>
      <w:r w:rsidR="00AB1CF7">
        <w:rPr>
          <w:rFonts w:ascii="SimSun" w:hAnsi="SimSun" w:hint="eastAsia"/>
          <w:sz w:val="21"/>
        </w:rPr>
        <w:t>架构</w:t>
      </w:r>
      <w:r w:rsidRPr="00FE61EE">
        <w:rPr>
          <w:rFonts w:ascii="SimSun" w:hAnsi="SimSun" w:hint="eastAsia"/>
          <w:sz w:val="21"/>
        </w:rPr>
        <w:t>组件</w:t>
      </w:r>
      <w:r w:rsidR="008A6B82">
        <w:rPr>
          <w:rFonts w:ascii="SimSun" w:hAnsi="SimSun" w:hint="eastAsia"/>
          <w:sz w:val="21"/>
        </w:rPr>
        <w:t>是</w:t>
      </w:r>
      <w:r w:rsidRPr="00FE61EE">
        <w:rPr>
          <w:rFonts w:ascii="SimSun" w:hAnsi="SimSun" w:hint="eastAsia"/>
          <w:sz w:val="21"/>
        </w:rPr>
        <w:t>应</w:t>
      </w:r>
      <w:r w:rsidR="00AB1CF7">
        <w:rPr>
          <w:rFonts w:ascii="SimSun" w:hAnsi="SimSun" w:hint="eastAsia"/>
          <w:sz w:val="21"/>
        </w:rPr>
        <w:t>留在</w:t>
      </w:r>
      <w:r w:rsidRPr="00FE61EE">
        <w:rPr>
          <w:rFonts w:ascii="SimSun" w:hAnsi="SimSun" w:hint="eastAsia"/>
          <w:sz w:val="21"/>
        </w:rPr>
        <w:t>ST.96</w:t>
      </w:r>
      <w:r w:rsidR="008A6B82">
        <w:rPr>
          <w:rFonts w:ascii="SimSun" w:hAnsi="SimSun" w:hint="eastAsia"/>
          <w:sz w:val="21"/>
        </w:rPr>
        <w:t>中还是所述</w:t>
      </w:r>
      <w:r w:rsidRPr="00FE61EE">
        <w:rPr>
          <w:rFonts w:ascii="SimSun" w:hAnsi="SimSun" w:hint="eastAsia"/>
          <w:sz w:val="21"/>
        </w:rPr>
        <w:t>标准</w:t>
      </w:r>
      <w:r w:rsidR="00AB1CF7">
        <w:rPr>
          <w:rFonts w:ascii="SimSun" w:hAnsi="SimSun" w:hint="eastAsia"/>
          <w:sz w:val="21"/>
        </w:rPr>
        <w:t>（</w:t>
      </w:r>
      <w:r w:rsidRPr="00FE61EE">
        <w:rPr>
          <w:rFonts w:ascii="SimSun" w:hAnsi="SimSun" w:hint="eastAsia"/>
          <w:sz w:val="21"/>
        </w:rPr>
        <w:t>如</w:t>
      </w:r>
      <w:r w:rsidRPr="008A6B82">
        <w:rPr>
          <w:rFonts w:ascii="SimSun" w:hAnsi="SimSun" w:hint="eastAsia"/>
          <w:sz w:val="21"/>
        </w:rPr>
        <w:t>ST</w:t>
      </w:r>
      <w:r w:rsidRPr="00FE61EE">
        <w:rPr>
          <w:rFonts w:ascii="SimSun" w:hAnsi="SimSun" w:hint="eastAsia"/>
          <w:sz w:val="21"/>
        </w:rPr>
        <w:t>.37</w:t>
      </w:r>
      <w:r w:rsidR="00AB1CF7">
        <w:rPr>
          <w:rFonts w:ascii="SimSun" w:hAnsi="SimSun" w:hint="eastAsia"/>
          <w:sz w:val="21"/>
        </w:rPr>
        <w:t>）</w:t>
      </w:r>
      <w:r w:rsidR="008A6B82">
        <w:rPr>
          <w:rFonts w:ascii="SimSun" w:hAnsi="SimSun" w:hint="eastAsia"/>
          <w:sz w:val="21"/>
        </w:rPr>
        <w:t>中</w:t>
      </w:r>
      <w:r w:rsidRPr="00FE61EE">
        <w:rPr>
          <w:rFonts w:ascii="SimSun" w:hAnsi="SimSun" w:hint="eastAsia"/>
          <w:sz w:val="21"/>
        </w:rPr>
        <w:t>。标准委员会要求XML4IP工作</w:t>
      </w:r>
      <w:r w:rsidR="00002E2C">
        <w:rPr>
          <w:rFonts w:ascii="SimSun" w:hAnsi="SimSun" w:hint="eastAsia"/>
          <w:sz w:val="21"/>
        </w:rPr>
        <w:t>队向</w:t>
      </w:r>
      <w:r w:rsidR="00AB1CF7">
        <w:rPr>
          <w:rFonts w:ascii="SimSun" w:hAnsi="SimSun" w:hint="eastAsia"/>
          <w:sz w:val="21"/>
        </w:rPr>
        <w:t>下</w:t>
      </w:r>
      <w:r w:rsidRPr="00FE61EE">
        <w:rPr>
          <w:rFonts w:ascii="SimSun" w:hAnsi="SimSun" w:hint="eastAsia"/>
          <w:sz w:val="21"/>
        </w:rPr>
        <w:t>届会议</w:t>
      </w:r>
      <w:r w:rsidR="00AB1CF7">
        <w:rPr>
          <w:rFonts w:ascii="SimSun" w:hAnsi="SimSun" w:hint="eastAsia"/>
          <w:sz w:val="21"/>
        </w:rPr>
        <w:t>汇报有关决定和</w:t>
      </w:r>
      <w:r w:rsidRPr="00FE61EE">
        <w:rPr>
          <w:rFonts w:ascii="SimSun" w:hAnsi="SimSun" w:hint="eastAsia"/>
          <w:sz w:val="21"/>
        </w:rPr>
        <w:t>ST.96</w:t>
      </w:r>
      <w:r w:rsidR="00AB1CF7">
        <w:rPr>
          <w:rFonts w:ascii="SimSun" w:hAnsi="SimSun" w:hint="eastAsia"/>
          <w:sz w:val="21"/>
        </w:rPr>
        <w:t>的变化以及</w:t>
      </w:r>
      <w:r w:rsidRPr="00FE61EE">
        <w:rPr>
          <w:rFonts w:ascii="SimSun" w:hAnsi="SimSun" w:hint="eastAsia"/>
          <w:sz w:val="21"/>
        </w:rPr>
        <w:t>其他</w:t>
      </w:r>
      <w:r w:rsidR="00AB1CF7">
        <w:rPr>
          <w:rFonts w:ascii="SimSun" w:hAnsi="SimSun" w:hint="eastAsia"/>
          <w:sz w:val="21"/>
        </w:rPr>
        <w:t>使用XML的产权组织</w:t>
      </w:r>
      <w:r w:rsidRPr="00FE61EE">
        <w:rPr>
          <w:rFonts w:ascii="SimSun" w:hAnsi="SimSun" w:hint="eastAsia"/>
          <w:sz w:val="21"/>
        </w:rPr>
        <w:t>标准。</w:t>
      </w:r>
    </w:p>
    <w:p w14:paraId="66DE84B0" w14:textId="0E45D75F" w:rsidR="00C405DB" w:rsidRPr="00C405DB" w:rsidRDefault="00FE61EE" w:rsidP="00425748">
      <w:pPr>
        <w:pStyle w:val="ONUME"/>
        <w:tabs>
          <w:tab w:val="clear" w:pos="567"/>
        </w:tabs>
        <w:overflowPunct w:val="0"/>
        <w:spacing w:afterLines="50" w:after="120" w:line="340" w:lineRule="atLeast"/>
        <w:jc w:val="both"/>
        <w:rPr>
          <w:rFonts w:ascii="SimSun" w:hAnsi="SimSun"/>
          <w:sz w:val="21"/>
        </w:rPr>
      </w:pPr>
      <w:r w:rsidRPr="00C405DB">
        <w:rPr>
          <w:rFonts w:ascii="SimSun" w:hAnsi="SimSun" w:hint="eastAsia"/>
          <w:sz w:val="21"/>
        </w:rPr>
        <w:t>标准委员会注意到</w:t>
      </w:r>
      <w:r w:rsidR="00B840A8" w:rsidRPr="00C405DB">
        <w:rPr>
          <w:rFonts w:ascii="SimSun" w:hAnsi="SimSun" w:hint="eastAsia"/>
          <w:sz w:val="21"/>
        </w:rPr>
        <w:t>产权组织</w:t>
      </w:r>
      <w:r w:rsidRPr="00C405DB">
        <w:rPr>
          <w:rFonts w:ascii="SimSun" w:hAnsi="SimSun" w:hint="eastAsia"/>
          <w:sz w:val="21"/>
        </w:rPr>
        <w:t>标准新</w:t>
      </w:r>
      <w:r w:rsidR="00C405DB" w:rsidRPr="00C405DB">
        <w:rPr>
          <w:rFonts w:ascii="SimSun" w:hAnsi="SimSun" w:hint="eastAsia"/>
          <w:sz w:val="21"/>
        </w:rPr>
        <w:t>的开发人员</w:t>
      </w:r>
      <w:r w:rsidR="00B840A8" w:rsidRPr="00C405DB">
        <w:rPr>
          <w:rFonts w:ascii="SimSun" w:hAnsi="SimSun" w:hint="eastAsia"/>
          <w:sz w:val="21"/>
        </w:rPr>
        <w:t>对象，</w:t>
      </w:r>
      <w:r w:rsidRPr="00C405DB">
        <w:rPr>
          <w:rFonts w:ascii="SimSun" w:hAnsi="SimSun" w:hint="eastAsia"/>
          <w:sz w:val="21"/>
        </w:rPr>
        <w:t>并</w:t>
      </w:r>
      <w:r w:rsidR="00C405DB" w:rsidRPr="00C405DB">
        <w:rPr>
          <w:rFonts w:ascii="SimSun" w:hAnsi="SimSun" w:hint="eastAsia"/>
          <w:sz w:val="21"/>
        </w:rPr>
        <w:t>评论了为这些人提供新论坛、作为各局工作队在线论坛之补充的建议</w:t>
      </w:r>
      <w:r w:rsidRPr="00C405DB">
        <w:rPr>
          <w:rFonts w:ascii="SimSun" w:hAnsi="SimSun" w:hint="eastAsia"/>
          <w:sz w:val="21"/>
        </w:rPr>
        <w:t>，包括开发者论坛</w:t>
      </w:r>
      <w:r w:rsidR="00B840A8" w:rsidRPr="00C405DB">
        <w:rPr>
          <w:rFonts w:ascii="SimSun" w:hAnsi="SimSun" w:hint="eastAsia"/>
          <w:sz w:val="21"/>
        </w:rPr>
        <w:t>的提供</w:t>
      </w:r>
      <w:r w:rsidRPr="00C405DB">
        <w:rPr>
          <w:rFonts w:ascii="SimSun" w:hAnsi="SimSun" w:hint="eastAsia"/>
          <w:sz w:val="21"/>
        </w:rPr>
        <w:t>，以及</w:t>
      </w:r>
      <w:r w:rsidR="00B840A8" w:rsidRPr="00C405DB">
        <w:rPr>
          <w:rFonts w:ascii="SimSun" w:hAnsi="SimSun" w:hint="eastAsia"/>
          <w:sz w:val="21"/>
        </w:rPr>
        <w:t>各</w:t>
      </w:r>
      <w:r w:rsidRPr="00C405DB">
        <w:rPr>
          <w:rFonts w:ascii="SimSun" w:hAnsi="SimSun" w:hint="eastAsia"/>
          <w:sz w:val="21"/>
        </w:rPr>
        <w:t>局</w:t>
      </w:r>
      <w:r w:rsidR="00B840A8" w:rsidRPr="00C405DB">
        <w:rPr>
          <w:rFonts w:ascii="SimSun" w:hAnsi="SimSun" w:hint="eastAsia"/>
          <w:sz w:val="21"/>
        </w:rPr>
        <w:t>目前正</w:t>
      </w:r>
      <w:r w:rsidR="00002E2C" w:rsidRPr="00C405DB">
        <w:rPr>
          <w:rFonts w:ascii="SimSun" w:hAnsi="SimSun" w:hint="eastAsia"/>
          <w:sz w:val="21"/>
        </w:rPr>
        <w:t>用于</w:t>
      </w:r>
      <w:r w:rsidR="00B840A8" w:rsidRPr="00C405DB">
        <w:rPr>
          <w:rFonts w:ascii="SimSun" w:hAnsi="SimSun" w:hint="eastAsia"/>
          <w:sz w:val="21"/>
        </w:rPr>
        <w:t>开展</w:t>
      </w:r>
      <w:r w:rsidRPr="00C405DB">
        <w:rPr>
          <w:rFonts w:ascii="SimSun" w:hAnsi="SimSun" w:hint="eastAsia"/>
          <w:sz w:val="21"/>
        </w:rPr>
        <w:t>合作的</w:t>
      </w:r>
      <w:r w:rsidR="00B840A8" w:rsidRPr="00C405DB">
        <w:rPr>
          <w:rFonts w:ascii="SimSun" w:hAnsi="SimSun" w:hint="eastAsia"/>
          <w:sz w:val="21"/>
        </w:rPr>
        <w:t>工作队</w:t>
      </w:r>
      <w:r w:rsidRPr="00C405DB">
        <w:rPr>
          <w:rFonts w:ascii="SimSun" w:hAnsi="SimSun" w:hint="eastAsia"/>
          <w:sz w:val="21"/>
        </w:rPr>
        <w:t>维基在线论坛。</w:t>
      </w:r>
      <w:r w:rsidR="00C405DB" w:rsidRPr="00C405DB">
        <w:rPr>
          <w:rFonts w:ascii="SimSun" w:hAnsi="SimSun" w:hint="eastAsia"/>
          <w:sz w:val="21"/>
        </w:rPr>
        <w:t>一个代表团表示，寻求开发人员的意见可能很困难</w:t>
      </w:r>
      <w:r w:rsidR="00C405DB">
        <w:rPr>
          <w:rFonts w:ascii="SimSun" w:hAnsi="SimSun" w:hint="eastAsia"/>
          <w:sz w:val="21"/>
        </w:rPr>
        <w:t>，因为开发论坛</w:t>
      </w:r>
      <w:r w:rsidR="00C405DB" w:rsidRPr="00C405DB">
        <w:rPr>
          <w:rFonts w:ascii="SimSun" w:hAnsi="SimSun" w:hint="eastAsia"/>
          <w:sz w:val="21"/>
        </w:rPr>
        <w:t>不是</w:t>
      </w:r>
      <w:r w:rsidR="00C405DB">
        <w:rPr>
          <w:rFonts w:ascii="SimSun" w:hAnsi="SimSun" w:hint="eastAsia"/>
          <w:sz w:val="21"/>
        </w:rPr>
        <w:t>安排给他们的任务</w:t>
      </w:r>
      <w:r w:rsidR="00C405DB" w:rsidRPr="00C405DB">
        <w:rPr>
          <w:rFonts w:ascii="SimSun" w:hAnsi="SimSun" w:hint="eastAsia"/>
          <w:sz w:val="21"/>
        </w:rPr>
        <w:t>。另一个代表团</w:t>
      </w:r>
      <w:r w:rsidR="00C405DB">
        <w:rPr>
          <w:rFonts w:ascii="SimSun" w:hAnsi="SimSun" w:hint="eastAsia"/>
          <w:sz w:val="21"/>
        </w:rPr>
        <w:t>则</w:t>
      </w:r>
      <w:r w:rsidR="00C405DB" w:rsidRPr="00C405DB">
        <w:rPr>
          <w:rFonts w:ascii="SimSun" w:hAnsi="SimSun" w:hint="eastAsia"/>
          <w:sz w:val="21"/>
        </w:rPr>
        <w:t>表示</w:t>
      </w:r>
      <w:r w:rsidR="00C405DB">
        <w:rPr>
          <w:rFonts w:ascii="SimSun" w:hAnsi="SimSun" w:hint="eastAsia"/>
          <w:sz w:val="21"/>
        </w:rPr>
        <w:t>，可以由</w:t>
      </w:r>
      <w:r w:rsidR="00C405DB" w:rsidRPr="00C405DB">
        <w:rPr>
          <w:rFonts w:ascii="SimSun" w:hAnsi="SimSun" w:hint="eastAsia"/>
          <w:sz w:val="21"/>
        </w:rPr>
        <w:t>工作队</w:t>
      </w:r>
      <w:r w:rsidR="00C405DB">
        <w:rPr>
          <w:rFonts w:ascii="SimSun" w:hAnsi="SimSun" w:hint="eastAsia"/>
          <w:sz w:val="21"/>
        </w:rPr>
        <w:t>来对</w:t>
      </w:r>
      <w:r w:rsidR="00C405DB" w:rsidRPr="00C405DB">
        <w:rPr>
          <w:rFonts w:ascii="SimSun" w:hAnsi="SimSun" w:hint="eastAsia"/>
          <w:sz w:val="21"/>
        </w:rPr>
        <w:t>论坛</w:t>
      </w:r>
      <w:r w:rsidR="00C405DB">
        <w:rPr>
          <w:rFonts w:ascii="SimSun" w:hAnsi="SimSun" w:hint="eastAsia"/>
          <w:sz w:val="21"/>
        </w:rPr>
        <w:t>进行监督</w:t>
      </w:r>
      <w:r w:rsidR="00C405DB" w:rsidRPr="00C405DB">
        <w:rPr>
          <w:rFonts w:ascii="SimSun" w:hAnsi="SimSun" w:hint="eastAsia"/>
          <w:sz w:val="21"/>
        </w:rPr>
        <w:t>。</w:t>
      </w:r>
    </w:p>
    <w:p w14:paraId="57DD11D3" w14:textId="2FBB8AEB" w:rsidR="00FE61EE" w:rsidRPr="00B840A8" w:rsidRDefault="00B840A8" w:rsidP="000C5A6F">
      <w:pPr>
        <w:pStyle w:val="ONUME"/>
        <w:tabs>
          <w:tab w:val="clear" w:pos="567"/>
        </w:tabs>
        <w:overflowPunct w:val="0"/>
        <w:spacing w:afterLines="50" w:after="120" w:line="340" w:lineRule="atLeast"/>
        <w:ind w:left="630"/>
        <w:jc w:val="both"/>
        <w:rPr>
          <w:rFonts w:ascii="SimSun" w:hAnsi="SimSun"/>
          <w:sz w:val="21"/>
        </w:rPr>
      </w:pPr>
      <w:r w:rsidRPr="00B840A8">
        <w:rPr>
          <w:rFonts w:ascii="SimSun" w:hAnsi="SimSun" w:hint="eastAsia"/>
          <w:sz w:val="21"/>
        </w:rPr>
        <w:t>标准委员会</w:t>
      </w:r>
      <w:r w:rsidR="00FE61EE" w:rsidRPr="00B840A8">
        <w:rPr>
          <w:rFonts w:ascii="SimSun" w:hAnsi="SimSun" w:hint="eastAsia"/>
          <w:sz w:val="21"/>
        </w:rPr>
        <w:t>同意创建新的开发</w:t>
      </w:r>
      <w:r>
        <w:rPr>
          <w:rFonts w:ascii="SimSun" w:hAnsi="SimSun" w:hint="eastAsia"/>
          <w:sz w:val="21"/>
        </w:rPr>
        <w:t>者</w:t>
      </w:r>
      <w:r w:rsidR="00FE61EE" w:rsidRPr="00B840A8">
        <w:rPr>
          <w:rFonts w:ascii="SimSun" w:hAnsi="SimSun" w:hint="eastAsia"/>
          <w:sz w:val="21"/>
        </w:rPr>
        <w:t>论坛，以便</w:t>
      </w:r>
      <w:r w:rsidR="000C5A6F">
        <w:rPr>
          <w:rFonts w:ascii="SimSun" w:hAnsi="SimSun" w:hint="eastAsia"/>
          <w:sz w:val="21"/>
        </w:rPr>
        <w:t>各知识产权局的</w:t>
      </w:r>
      <w:r w:rsidR="00FE61EE" w:rsidRPr="00B840A8">
        <w:rPr>
          <w:rFonts w:ascii="SimSun" w:hAnsi="SimSun" w:hint="eastAsia"/>
          <w:sz w:val="21"/>
        </w:rPr>
        <w:t>开发人员</w:t>
      </w:r>
      <w:r>
        <w:rPr>
          <w:rFonts w:ascii="SimSun" w:hAnsi="SimSun" w:hint="eastAsia"/>
          <w:sz w:val="21"/>
        </w:rPr>
        <w:t>直接就相关产权组织</w:t>
      </w:r>
      <w:r w:rsidR="00FE61EE" w:rsidRPr="00B840A8">
        <w:rPr>
          <w:rFonts w:ascii="SimSun" w:hAnsi="SimSun" w:hint="eastAsia"/>
          <w:sz w:val="21"/>
        </w:rPr>
        <w:t>标准</w:t>
      </w:r>
      <w:r>
        <w:rPr>
          <w:rFonts w:ascii="SimSun" w:hAnsi="SimSun" w:hint="eastAsia"/>
          <w:sz w:val="21"/>
        </w:rPr>
        <w:t>提出</w:t>
      </w:r>
      <w:r w:rsidR="00FE61EE" w:rsidRPr="00B840A8">
        <w:rPr>
          <w:rFonts w:ascii="SimSun" w:hAnsi="SimSun" w:hint="eastAsia"/>
          <w:sz w:val="21"/>
        </w:rPr>
        <w:t>反馈</w:t>
      </w:r>
      <w:r>
        <w:rPr>
          <w:rFonts w:ascii="SimSun" w:hAnsi="SimSun" w:hint="eastAsia"/>
          <w:sz w:val="21"/>
        </w:rPr>
        <w:t>意见</w:t>
      </w:r>
      <w:r w:rsidR="00FE61EE" w:rsidRPr="00B840A8">
        <w:rPr>
          <w:rFonts w:ascii="SimSun" w:hAnsi="SimSun" w:hint="eastAsia"/>
          <w:sz w:val="21"/>
        </w:rPr>
        <w:t>。</w:t>
      </w:r>
    </w:p>
    <w:p w14:paraId="3A773AA5" w14:textId="28E1AF2E" w:rsidR="00C405DB" w:rsidRPr="00C405DB" w:rsidRDefault="00C405DB" w:rsidP="00C405DB">
      <w:pPr>
        <w:pStyle w:val="ONUME"/>
        <w:tabs>
          <w:tab w:val="clear" w:pos="567"/>
        </w:tabs>
        <w:overflowPunct w:val="0"/>
        <w:spacing w:afterLines="50" w:after="120" w:line="340" w:lineRule="atLeast"/>
        <w:jc w:val="both"/>
        <w:rPr>
          <w:rFonts w:ascii="SimSun" w:hAnsi="SimSun"/>
          <w:sz w:val="21"/>
        </w:rPr>
      </w:pPr>
      <w:r w:rsidRPr="00C405DB">
        <w:rPr>
          <w:rFonts w:ascii="SimSun" w:hAnsi="SimSun" w:hint="eastAsia"/>
          <w:sz w:val="21"/>
        </w:rPr>
        <w:t>标准委员会注意到</w:t>
      </w:r>
      <w:r w:rsidR="00891B44">
        <w:rPr>
          <w:rFonts w:ascii="SimSun" w:hAnsi="SimSun" w:hint="eastAsia"/>
          <w:sz w:val="21"/>
        </w:rPr>
        <w:t>建议每月开会以</w:t>
      </w:r>
      <w:r w:rsidRPr="00C405DB">
        <w:rPr>
          <w:rFonts w:ascii="SimSun" w:hAnsi="SimSun" w:hint="eastAsia"/>
          <w:sz w:val="21"/>
        </w:rPr>
        <w:t>讨论</w:t>
      </w:r>
      <w:r w:rsidR="00891B44">
        <w:rPr>
          <w:rFonts w:ascii="SimSun" w:hAnsi="SimSun" w:hint="eastAsia"/>
          <w:sz w:val="21"/>
        </w:rPr>
        <w:t>产权组织</w:t>
      </w:r>
      <w:r w:rsidRPr="00C405DB">
        <w:rPr>
          <w:rFonts w:ascii="SimSun" w:hAnsi="SimSun" w:hint="eastAsia"/>
          <w:sz w:val="21"/>
        </w:rPr>
        <w:t>ST.96</w:t>
      </w:r>
      <w:r w:rsidR="00891B44">
        <w:rPr>
          <w:rFonts w:ascii="SimSun" w:hAnsi="SimSun" w:hint="eastAsia"/>
          <w:sz w:val="21"/>
        </w:rPr>
        <w:t>可能的</w:t>
      </w:r>
      <w:r w:rsidRPr="00C405DB">
        <w:rPr>
          <w:rFonts w:ascii="SimSun" w:hAnsi="SimSun" w:hint="eastAsia"/>
          <w:sz w:val="21"/>
        </w:rPr>
        <w:t>修订</w:t>
      </w:r>
      <w:r w:rsidR="00891B44">
        <w:rPr>
          <w:rFonts w:ascii="SimSun" w:hAnsi="SimSun" w:hint="eastAsia"/>
          <w:sz w:val="21"/>
        </w:rPr>
        <w:t>这一提议</w:t>
      </w:r>
      <w:r w:rsidRPr="00C405DB">
        <w:rPr>
          <w:rFonts w:ascii="SimSun" w:hAnsi="SimSun" w:hint="eastAsia"/>
          <w:sz w:val="21"/>
        </w:rPr>
        <w:t>。</w:t>
      </w:r>
      <w:r w:rsidR="00891B44">
        <w:rPr>
          <w:rFonts w:ascii="SimSun" w:hAnsi="SimSun" w:hint="eastAsia"/>
          <w:sz w:val="21"/>
        </w:rPr>
        <w:t>多</w:t>
      </w:r>
      <w:r w:rsidRPr="00C405DB">
        <w:rPr>
          <w:rFonts w:ascii="SimSun" w:hAnsi="SimSun" w:hint="eastAsia"/>
          <w:sz w:val="21"/>
        </w:rPr>
        <w:t>个代表团承诺参加会议。国际局重申，</w:t>
      </w:r>
      <w:r w:rsidR="00891B44">
        <w:rPr>
          <w:rFonts w:ascii="SimSun" w:hAnsi="SimSun" w:hint="eastAsia"/>
          <w:sz w:val="21"/>
        </w:rPr>
        <w:t>按</w:t>
      </w:r>
      <w:r w:rsidR="00891B44" w:rsidRPr="00C405DB">
        <w:rPr>
          <w:rFonts w:ascii="SimSun" w:hAnsi="SimSun" w:hint="eastAsia"/>
          <w:sz w:val="21"/>
        </w:rPr>
        <w:t>标准委员会</w:t>
      </w:r>
      <w:r w:rsidRPr="00C405DB">
        <w:rPr>
          <w:rFonts w:ascii="SimSun" w:hAnsi="SimSun" w:hint="eastAsia"/>
          <w:sz w:val="21"/>
        </w:rPr>
        <w:t>第六届会议商定的</w:t>
      </w:r>
      <w:r w:rsidR="00891B44">
        <w:rPr>
          <w:rFonts w:ascii="SimSun" w:hAnsi="SimSun" w:hint="eastAsia"/>
          <w:sz w:val="21"/>
        </w:rPr>
        <w:t>结果</w:t>
      </w:r>
      <w:r w:rsidRPr="00C405DB">
        <w:rPr>
          <w:rFonts w:ascii="SimSun" w:hAnsi="SimSun" w:hint="eastAsia"/>
          <w:sz w:val="21"/>
        </w:rPr>
        <w:t>，</w:t>
      </w:r>
      <w:r w:rsidR="00891B44">
        <w:rPr>
          <w:rFonts w:ascii="SimSun" w:hAnsi="SimSun" w:hint="eastAsia"/>
          <w:sz w:val="21"/>
        </w:rPr>
        <w:t>除紧急发布外，</w:t>
      </w:r>
      <w:r w:rsidRPr="00C405DB">
        <w:rPr>
          <w:rFonts w:ascii="SimSun" w:hAnsi="SimSun" w:hint="eastAsia"/>
          <w:sz w:val="21"/>
        </w:rPr>
        <w:t>每年最多只能对ST.96</w:t>
      </w:r>
      <w:r w:rsidR="00891B44">
        <w:rPr>
          <w:rFonts w:ascii="SimSun" w:hAnsi="SimSun" w:hint="eastAsia"/>
          <w:sz w:val="21"/>
        </w:rPr>
        <w:t>做</w:t>
      </w:r>
      <w:r w:rsidRPr="00C405DB">
        <w:rPr>
          <w:rFonts w:ascii="SimSun" w:hAnsi="SimSun" w:hint="eastAsia"/>
          <w:sz w:val="21"/>
        </w:rPr>
        <w:t>两</w:t>
      </w:r>
      <w:r w:rsidR="00891B44">
        <w:rPr>
          <w:rFonts w:ascii="SimSun" w:hAnsi="SimSun" w:hint="eastAsia"/>
          <w:sz w:val="21"/>
        </w:rPr>
        <w:t>版</w:t>
      </w:r>
      <w:r w:rsidRPr="00C405DB">
        <w:rPr>
          <w:rFonts w:ascii="SimSun" w:hAnsi="SimSun" w:hint="eastAsia"/>
          <w:sz w:val="21"/>
        </w:rPr>
        <w:t>修订。</w:t>
      </w:r>
    </w:p>
    <w:p w14:paraId="26C9D0DC" w14:textId="48A169AE" w:rsidR="00C405DB" w:rsidRDefault="00C405DB" w:rsidP="00C405DB">
      <w:pPr>
        <w:pStyle w:val="ONUME"/>
        <w:tabs>
          <w:tab w:val="clear" w:pos="567"/>
        </w:tabs>
        <w:overflowPunct w:val="0"/>
        <w:spacing w:afterLines="50" w:after="120" w:line="340" w:lineRule="atLeast"/>
        <w:ind w:left="630"/>
        <w:jc w:val="both"/>
        <w:rPr>
          <w:rFonts w:ascii="SimSun" w:hAnsi="SimSun"/>
          <w:sz w:val="21"/>
        </w:rPr>
      </w:pPr>
      <w:r w:rsidRPr="00C405DB">
        <w:rPr>
          <w:rFonts w:ascii="SimSun" w:hAnsi="SimSun" w:hint="eastAsia"/>
          <w:sz w:val="21"/>
        </w:rPr>
        <w:t>标准委员会支持XML4IP工作队每月</w:t>
      </w:r>
      <w:r>
        <w:rPr>
          <w:rFonts w:ascii="SimSun" w:hAnsi="SimSun" w:hint="eastAsia"/>
          <w:sz w:val="21"/>
        </w:rPr>
        <w:t>开会</w:t>
      </w:r>
      <w:r w:rsidRPr="00C405DB">
        <w:rPr>
          <w:rFonts w:ascii="SimSun" w:hAnsi="SimSun" w:hint="eastAsia"/>
          <w:sz w:val="21"/>
        </w:rPr>
        <w:t>的想法。标准委员会</w:t>
      </w:r>
      <w:r>
        <w:rPr>
          <w:rFonts w:ascii="SimSun" w:hAnsi="SimSun" w:hint="eastAsia"/>
          <w:sz w:val="21"/>
        </w:rPr>
        <w:t>注意到</w:t>
      </w:r>
      <w:r w:rsidRPr="00C405DB">
        <w:rPr>
          <w:rFonts w:ascii="SimSun" w:hAnsi="SimSun" w:hint="eastAsia"/>
          <w:sz w:val="21"/>
        </w:rPr>
        <w:t>，</w:t>
      </w:r>
      <w:r>
        <w:rPr>
          <w:rFonts w:ascii="SimSun" w:hAnsi="SimSun" w:hint="eastAsia"/>
          <w:sz w:val="21"/>
        </w:rPr>
        <w:t>将由</w:t>
      </w:r>
      <w:r w:rsidRPr="00C405DB">
        <w:rPr>
          <w:rFonts w:ascii="SimSun" w:hAnsi="SimSun" w:hint="eastAsia"/>
          <w:sz w:val="21"/>
        </w:rPr>
        <w:t>国际局</w:t>
      </w:r>
      <w:r>
        <w:rPr>
          <w:rFonts w:ascii="SimSun" w:hAnsi="SimSun" w:hint="eastAsia"/>
          <w:sz w:val="21"/>
        </w:rPr>
        <w:t>建议定期开会</w:t>
      </w:r>
      <w:r w:rsidRPr="00C405DB">
        <w:rPr>
          <w:rFonts w:ascii="SimSun" w:hAnsi="SimSun" w:hint="eastAsia"/>
          <w:sz w:val="21"/>
        </w:rPr>
        <w:t>的日期和时间。</w:t>
      </w:r>
    </w:p>
    <w:p w14:paraId="5701AFC1" w14:textId="1538251F" w:rsidR="00FE61EE" w:rsidRPr="00FE61EE" w:rsidRDefault="00FE61EE" w:rsidP="00FE61EE">
      <w:pPr>
        <w:pStyle w:val="ONUME"/>
        <w:tabs>
          <w:tab w:val="clear" w:pos="567"/>
        </w:tabs>
        <w:overflowPunct w:val="0"/>
        <w:spacing w:afterLines="50" w:after="120" w:line="340" w:lineRule="atLeast"/>
        <w:jc w:val="both"/>
        <w:rPr>
          <w:rFonts w:ascii="SimSun" w:hAnsi="SimSun"/>
          <w:sz w:val="21"/>
        </w:rPr>
      </w:pPr>
      <w:r w:rsidRPr="00FE61EE">
        <w:rPr>
          <w:rFonts w:ascii="SimSun" w:hAnsi="SimSun" w:hint="eastAsia"/>
          <w:sz w:val="21"/>
        </w:rPr>
        <w:t>标准委员会注意到有必要将ST.96的范围从“工业产权”扩</w:t>
      </w:r>
      <w:r w:rsidR="00B840A8">
        <w:rPr>
          <w:rFonts w:ascii="SimSun" w:hAnsi="SimSun" w:hint="eastAsia"/>
          <w:sz w:val="21"/>
        </w:rPr>
        <w:t>大</w:t>
      </w:r>
      <w:r w:rsidRPr="00FE61EE">
        <w:rPr>
          <w:rFonts w:ascii="SimSun" w:hAnsi="SimSun" w:hint="eastAsia"/>
          <w:sz w:val="21"/>
        </w:rPr>
        <w:t>到“知识产权”，</w:t>
      </w:r>
      <w:r w:rsidR="00891B44">
        <w:rPr>
          <w:rFonts w:ascii="SimSun" w:hAnsi="SimSun" w:hint="eastAsia"/>
          <w:sz w:val="21"/>
        </w:rPr>
        <w:t>因为将纳入用于版权孤儿作品的XML架构组件</w:t>
      </w:r>
      <w:r w:rsidRPr="00FE61EE">
        <w:rPr>
          <w:rFonts w:ascii="SimSun" w:hAnsi="SimSun" w:hint="eastAsia"/>
          <w:sz w:val="21"/>
        </w:rPr>
        <w:t>。</w:t>
      </w:r>
    </w:p>
    <w:p w14:paraId="488C5F34" w14:textId="7D2B5FC5" w:rsidR="00FE61EE" w:rsidRDefault="00FE61EE" w:rsidP="00FE61EE">
      <w:pPr>
        <w:pStyle w:val="ONUME"/>
        <w:tabs>
          <w:tab w:val="clear" w:pos="567"/>
        </w:tabs>
        <w:overflowPunct w:val="0"/>
        <w:spacing w:afterLines="50" w:after="120" w:line="340" w:lineRule="atLeast"/>
        <w:jc w:val="both"/>
        <w:rPr>
          <w:rFonts w:ascii="SimSun" w:hAnsi="SimSun"/>
          <w:sz w:val="21"/>
        </w:rPr>
      </w:pPr>
      <w:r w:rsidRPr="00FE61EE">
        <w:rPr>
          <w:rFonts w:ascii="SimSun" w:hAnsi="SimSun" w:hint="eastAsia"/>
          <w:sz w:val="21"/>
        </w:rPr>
        <w:t>标准委员会注意到XML4IP</w:t>
      </w:r>
      <w:r w:rsidRPr="009A10F6">
        <w:rPr>
          <w:rFonts w:ascii="SimSun" w:hAnsi="SimSun" w:hint="eastAsia"/>
          <w:sz w:val="21"/>
          <w:szCs w:val="22"/>
        </w:rPr>
        <w:t>工作队</w:t>
      </w:r>
      <w:r w:rsidRPr="00FE61EE">
        <w:rPr>
          <w:rFonts w:ascii="SimSun" w:hAnsi="SimSun" w:hint="eastAsia"/>
          <w:sz w:val="21"/>
        </w:rPr>
        <w:t>的工作计划，包括</w:t>
      </w:r>
      <w:r w:rsidR="001E6F86">
        <w:rPr>
          <w:rFonts w:ascii="SimSun" w:hAnsi="SimSun" w:hint="eastAsia"/>
          <w:sz w:val="21"/>
        </w:rPr>
        <w:t>将</w:t>
      </w:r>
      <w:r w:rsidR="000313B2">
        <w:rPr>
          <w:rFonts w:ascii="SimSun" w:hAnsi="SimSun" w:hint="eastAsia"/>
          <w:sz w:val="21"/>
        </w:rPr>
        <w:t>于</w:t>
      </w:r>
      <w:r w:rsidRPr="00FE61EE">
        <w:rPr>
          <w:rFonts w:ascii="SimSun" w:hAnsi="SimSun" w:hint="eastAsia"/>
          <w:sz w:val="21"/>
        </w:rPr>
        <w:t>2019年10月1日</w:t>
      </w:r>
      <w:r w:rsidR="00B840A8">
        <w:rPr>
          <w:rFonts w:ascii="SimSun" w:hAnsi="SimSun" w:hint="eastAsia"/>
          <w:sz w:val="21"/>
        </w:rPr>
        <w:t>发布</w:t>
      </w:r>
      <w:r w:rsidR="00DB1077" w:rsidRPr="00FE61EE">
        <w:rPr>
          <w:rFonts w:ascii="SimSun" w:hAnsi="SimSun" w:hint="eastAsia"/>
          <w:sz w:val="21"/>
        </w:rPr>
        <w:t>下一版</w:t>
      </w:r>
      <w:r w:rsidRPr="00FE61EE">
        <w:rPr>
          <w:rFonts w:ascii="SimSun" w:hAnsi="SimSun" w:hint="eastAsia"/>
          <w:sz w:val="21"/>
        </w:rPr>
        <w:t>ST.96</w:t>
      </w:r>
      <w:r w:rsidR="00DB1077" w:rsidRPr="00FE61EE">
        <w:rPr>
          <w:rFonts w:ascii="SimSun" w:hAnsi="SimSun" w:hint="eastAsia"/>
          <w:sz w:val="21"/>
        </w:rPr>
        <w:t>的</w:t>
      </w:r>
      <w:r w:rsidR="00DB1077">
        <w:rPr>
          <w:rFonts w:ascii="SimSun" w:hAnsi="SimSun" w:hint="eastAsia"/>
          <w:sz w:val="21"/>
        </w:rPr>
        <w:t>计划</w:t>
      </w:r>
      <w:r w:rsidRPr="00FE61EE">
        <w:rPr>
          <w:rFonts w:ascii="SimSun" w:hAnsi="SimSun" w:hint="eastAsia"/>
          <w:sz w:val="21"/>
        </w:rPr>
        <w:t>。</w:t>
      </w:r>
    </w:p>
    <w:p w14:paraId="0405F837" w14:textId="7B3FD927" w:rsidR="00DB1077" w:rsidRDefault="00DB1077" w:rsidP="00DB1077">
      <w:pPr>
        <w:pStyle w:val="ONUME"/>
        <w:tabs>
          <w:tab w:val="clear" w:pos="567"/>
        </w:tabs>
        <w:overflowPunct w:val="0"/>
        <w:spacing w:afterLines="50" w:after="120" w:line="340" w:lineRule="atLeast"/>
        <w:jc w:val="both"/>
        <w:rPr>
          <w:rFonts w:ascii="SimSun" w:hAnsi="SimSun"/>
          <w:sz w:val="21"/>
        </w:rPr>
      </w:pPr>
      <w:r w:rsidRPr="00DB1077">
        <w:rPr>
          <w:rFonts w:ascii="SimSun" w:hAnsi="SimSun" w:hint="eastAsia"/>
          <w:sz w:val="21"/>
        </w:rPr>
        <w:t>XML4IP</w:t>
      </w:r>
      <w:r>
        <w:rPr>
          <w:rFonts w:ascii="SimSun" w:hAnsi="SimSun" w:hint="eastAsia"/>
          <w:sz w:val="21"/>
        </w:rPr>
        <w:t>工作队要求把</w:t>
      </w:r>
      <w:r w:rsidRPr="00DB1077">
        <w:rPr>
          <w:rFonts w:ascii="SimSun" w:hAnsi="SimSun" w:hint="eastAsia"/>
          <w:sz w:val="21"/>
        </w:rPr>
        <w:t>第63</w:t>
      </w:r>
      <w:r>
        <w:rPr>
          <w:rFonts w:ascii="SimSun" w:hAnsi="SimSun" w:hint="eastAsia"/>
          <w:sz w:val="21"/>
        </w:rPr>
        <w:t>号任务分配给数字</w:t>
      </w:r>
      <w:r w:rsidRPr="00DB1077">
        <w:rPr>
          <w:rFonts w:ascii="SimSun" w:hAnsi="SimSun" w:hint="eastAsia"/>
          <w:sz w:val="21"/>
        </w:rPr>
        <w:t>转型工作队，因为XML4IP</w:t>
      </w:r>
      <w:r>
        <w:rPr>
          <w:rFonts w:ascii="SimSun" w:hAnsi="SimSun" w:hint="eastAsia"/>
          <w:sz w:val="21"/>
        </w:rPr>
        <w:t>工作队负责</w:t>
      </w:r>
      <w:r w:rsidRPr="00DB1077">
        <w:rPr>
          <w:rFonts w:ascii="SimSun" w:hAnsi="SimSun" w:hint="eastAsia"/>
          <w:sz w:val="21"/>
        </w:rPr>
        <w:t>处理XML的内容，而XML的呈现</w:t>
      </w:r>
      <w:r>
        <w:rPr>
          <w:rFonts w:ascii="SimSun" w:hAnsi="SimSun" w:hint="eastAsia"/>
          <w:sz w:val="21"/>
        </w:rPr>
        <w:t>形式</w:t>
      </w:r>
      <w:r w:rsidRPr="00DB1077">
        <w:rPr>
          <w:rFonts w:ascii="SimSun" w:hAnsi="SimSun" w:hint="eastAsia"/>
          <w:sz w:val="21"/>
        </w:rPr>
        <w:t>更适合</w:t>
      </w:r>
      <w:r>
        <w:rPr>
          <w:rFonts w:ascii="SimSun" w:hAnsi="SimSun" w:hint="eastAsia"/>
          <w:sz w:val="21"/>
        </w:rPr>
        <w:t>于</w:t>
      </w:r>
      <w:r w:rsidRPr="00DB1077">
        <w:rPr>
          <w:rFonts w:ascii="SimSun" w:hAnsi="SimSun" w:hint="eastAsia"/>
          <w:sz w:val="21"/>
        </w:rPr>
        <w:t>数字转型工作</w:t>
      </w:r>
      <w:r>
        <w:rPr>
          <w:rFonts w:ascii="SimSun" w:hAnsi="SimSun" w:hint="eastAsia"/>
          <w:sz w:val="21"/>
        </w:rPr>
        <w:t>队</w:t>
      </w:r>
      <w:r w:rsidRPr="00DB1077">
        <w:rPr>
          <w:rFonts w:ascii="SimSun" w:hAnsi="SimSun" w:hint="eastAsia"/>
          <w:sz w:val="21"/>
        </w:rPr>
        <w:t>。</w:t>
      </w:r>
    </w:p>
    <w:p w14:paraId="4AACE3AB" w14:textId="5D157D37" w:rsidR="00DB1077" w:rsidRPr="00880F44" w:rsidRDefault="00DB1077" w:rsidP="00DB1077">
      <w:pPr>
        <w:pStyle w:val="ONUME"/>
        <w:tabs>
          <w:tab w:val="clear" w:pos="567"/>
        </w:tabs>
        <w:overflowPunct w:val="0"/>
        <w:spacing w:afterLines="50" w:after="120" w:line="340" w:lineRule="atLeast"/>
        <w:ind w:left="630"/>
        <w:jc w:val="both"/>
        <w:rPr>
          <w:rFonts w:ascii="SimSun" w:hAnsi="SimSun"/>
          <w:sz w:val="21"/>
        </w:rPr>
      </w:pPr>
      <w:r w:rsidRPr="00DB1077">
        <w:rPr>
          <w:rFonts w:ascii="SimSun" w:hAnsi="SimSun" w:hint="eastAsia"/>
          <w:sz w:val="21"/>
        </w:rPr>
        <w:t>标准委员会将第63</w:t>
      </w:r>
      <w:r>
        <w:rPr>
          <w:rFonts w:ascii="SimSun" w:hAnsi="SimSun" w:hint="eastAsia"/>
          <w:sz w:val="21"/>
        </w:rPr>
        <w:t>号任务重新分配给数字</w:t>
      </w:r>
      <w:r w:rsidRPr="00DB1077">
        <w:rPr>
          <w:rFonts w:ascii="SimSun" w:hAnsi="SimSun" w:hint="eastAsia"/>
          <w:sz w:val="21"/>
        </w:rPr>
        <w:t>转型工作队。</w:t>
      </w:r>
    </w:p>
    <w:p w14:paraId="128E739E" w14:textId="1D1A20A2" w:rsidR="008B6AAA" w:rsidRPr="00880F44" w:rsidRDefault="003412C2" w:rsidP="00880F44">
      <w:pPr>
        <w:pStyle w:val="Heading3"/>
        <w:spacing w:before="0" w:afterLines="50" w:after="120" w:line="340" w:lineRule="atLeast"/>
        <w:rPr>
          <w:rFonts w:ascii="SimSun" w:hAnsi="SimSun"/>
          <w:sz w:val="21"/>
        </w:rPr>
      </w:pPr>
      <w:r w:rsidRPr="00880F44">
        <w:rPr>
          <w:rFonts w:ascii="SimSun" w:hAnsi="SimSun" w:hint="eastAsia"/>
          <w:sz w:val="21"/>
        </w:rPr>
        <w:t>议程第</w:t>
      </w:r>
      <w:r w:rsidR="00CF4B1F">
        <w:rPr>
          <w:rFonts w:ascii="SimSun" w:hAnsi="SimSun" w:hint="eastAsia"/>
          <w:sz w:val="21"/>
        </w:rPr>
        <w:t>6</w:t>
      </w:r>
      <w:r w:rsidR="00473155" w:rsidRPr="00880F44">
        <w:rPr>
          <w:rFonts w:ascii="SimSun" w:hAnsi="SimSun" w:hint="eastAsia"/>
          <w:sz w:val="21"/>
        </w:rPr>
        <w:t>（b）</w:t>
      </w:r>
      <w:r w:rsidRPr="00880F44">
        <w:rPr>
          <w:rFonts w:ascii="SimSun" w:hAnsi="SimSun" w:hint="eastAsia"/>
          <w:sz w:val="21"/>
        </w:rPr>
        <w:t>项：</w:t>
      </w:r>
      <w:r w:rsidR="00CF4B1F" w:rsidRPr="00CF4B1F">
        <w:rPr>
          <w:rFonts w:ascii="SimSun" w:hAnsi="SimSun" w:hint="eastAsia"/>
          <w:sz w:val="21"/>
        </w:rPr>
        <w:t>关于网络应用程序接口</w:t>
      </w:r>
      <w:r w:rsidR="00B80315">
        <w:rPr>
          <w:rFonts w:ascii="SimSun" w:hAnsi="SimSun" w:hint="eastAsia"/>
          <w:sz w:val="21"/>
        </w:rPr>
        <w:t>（API）</w:t>
      </w:r>
      <w:r w:rsidR="00CF4B1F" w:rsidRPr="00CF4B1F">
        <w:rPr>
          <w:rFonts w:ascii="SimSun" w:hAnsi="SimSun" w:hint="eastAsia"/>
          <w:sz w:val="21"/>
        </w:rPr>
        <w:t>产权组织标准的提案</w:t>
      </w:r>
    </w:p>
    <w:p w14:paraId="7DF62E2A" w14:textId="1E9DEE3A" w:rsidR="006E5A42" w:rsidRDefault="003412C2"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009F6E10">
        <w:rPr>
          <w:rFonts w:ascii="SimSun" w:hAnsi="SimSun"/>
          <w:sz w:val="21"/>
        </w:rPr>
        <w:t>CWS/</w:t>
      </w:r>
      <w:r w:rsidR="009F6E10">
        <w:rPr>
          <w:rFonts w:ascii="SimSun" w:hAnsi="SimSun" w:hint="eastAsia"/>
          <w:sz w:val="21"/>
        </w:rPr>
        <w:t>7</w:t>
      </w:r>
      <w:r w:rsidRPr="00880F44">
        <w:rPr>
          <w:rFonts w:ascii="SimSun" w:hAnsi="SimSun"/>
          <w:sz w:val="21"/>
        </w:rPr>
        <w:t>/4</w:t>
      </w:r>
      <w:r w:rsidR="009F6E10">
        <w:rPr>
          <w:rFonts w:ascii="SimSun" w:hAnsi="SimSun" w:hint="eastAsia"/>
          <w:sz w:val="21"/>
        </w:rPr>
        <w:t>及其附件一和附件二</w:t>
      </w:r>
      <w:r w:rsidRPr="00880F44">
        <w:rPr>
          <w:rFonts w:ascii="SimSun" w:hAnsi="SimSun" w:hint="eastAsia"/>
          <w:sz w:val="21"/>
        </w:rPr>
        <w:t>进行。</w:t>
      </w:r>
    </w:p>
    <w:p w14:paraId="697CDC28" w14:textId="1D046EB3" w:rsidR="00BA138D" w:rsidRPr="00BA138D" w:rsidRDefault="00340CE8" w:rsidP="00425748">
      <w:pPr>
        <w:pStyle w:val="ONUME"/>
        <w:tabs>
          <w:tab w:val="clear" w:pos="567"/>
        </w:tabs>
        <w:overflowPunct w:val="0"/>
        <w:spacing w:afterLines="50" w:after="120" w:line="340" w:lineRule="atLeast"/>
        <w:jc w:val="both"/>
        <w:rPr>
          <w:rFonts w:ascii="SimSun" w:hAnsi="SimSun"/>
          <w:sz w:val="21"/>
        </w:rPr>
      </w:pPr>
      <w:r w:rsidRPr="00BA138D">
        <w:rPr>
          <w:rFonts w:ascii="SimSun" w:hAnsi="SimSun" w:hint="eastAsia"/>
          <w:sz w:val="21"/>
        </w:rPr>
        <w:t>标准委员会注意到文件</w:t>
      </w:r>
      <w:r w:rsidR="00B80315" w:rsidRPr="00BA138D">
        <w:rPr>
          <w:rFonts w:ascii="SimSun" w:hAnsi="SimSun" w:hint="eastAsia"/>
          <w:sz w:val="21"/>
        </w:rPr>
        <w:t>及其</w:t>
      </w:r>
      <w:r w:rsidR="00B80315" w:rsidRPr="00BA138D">
        <w:rPr>
          <w:rFonts w:ascii="SimSun" w:hAnsi="SimSun" w:hint="eastAsia"/>
          <w:sz w:val="21"/>
          <w:szCs w:val="22"/>
        </w:rPr>
        <w:t>附件</w:t>
      </w:r>
      <w:r w:rsidR="00BA138D" w:rsidRPr="00BA138D">
        <w:rPr>
          <w:rFonts w:ascii="SimSun" w:hAnsi="SimSun" w:hint="eastAsia"/>
          <w:sz w:val="21"/>
        </w:rPr>
        <w:t>的内容</w:t>
      </w:r>
      <w:r w:rsidR="00BA138D">
        <w:rPr>
          <w:rFonts w:ascii="SimSun" w:hAnsi="SimSun" w:hint="eastAsia"/>
          <w:sz w:val="21"/>
        </w:rPr>
        <w:t>，</w:t>
      </w:r>
      <w:r w:rsidR="00BA138D" w:rsidRPr="00BA138D">
        <w:rPr>
          <w:rFonts w:ascii="SimSun" w:hAnsi="SimSun" w:hint="eastAsia"/>
          <w:sz w:val="21"/>
        </w:rPr>
        <w:t>特别是文件CWS/7/4第7和9</w:t>
      </w:r>
      <w:r w:rsidR="00BA138D">
        <w:rPr>
          <w:rFonts w:ascii="SimSun" w:hAnsi="SimSun" w:hint="eastAsia"/>
          <w:sz w:val="21"/>
        </w:rPr>
        <w:t>段所述的进展情况。一些代表团表示支持这项新标准并指出它很</w:t>
      </w:r>
      <w:r w:rsidR="00BA138D" w:rsidRPr="00BA138D">
        <w:rPr>
          <w:rFonts w:ascii="SimSun" w:hAnsi="SimSun" w:hint="eastAsia"/>
          <w:sz w:val="21"/>
        </w:rPr>
        <w:t>有用。</w:t>
      </w:r>
    </w:p>
    <w:p w14:paraId="7616D36E" w14:textId="219D3F55" w:rsidR="00BA138D" w:rsidRPr="00BA138D" w:rsidRDefault="00BA138D" w:rsidP="00BA138D">
      <w:pPr>
        <w:pStyle w:val="ONUME"/>
        <w:tabs>
          <w:tab w:val="clear" w:pos="567"/>
        </w:tabs>
        <w:overflowPunct w:val="0"/>
        <w:spacing w:afterLines="50" w:after="120" w:line="340" w:lineRule="atLeast"/>
        <w:jc w:val="both"/>
        <w:rPr>
          <w:rFonts w:ascii="SimSun" w:hAnsi="SimSun"/>
          <w:sz w:val="21"/>
        </w:rPr>
      </w:pPr>
      <w:r w:rsidRPr="00BA138D">
        <w:rPr>
          <w:rFonts w:ascii="SimSun" w:hAnsi="SimSun" w:hint="eastAsia"/>
          <w:sz w:val="21"/>
        </w:rPr>
        <w:t>标准委员会特别注意到最新版的标准草案</w:t>
      </w:r>
      <w:r>
        <w:rPr>
          <w:rFonts w:ascii="SimSun" w:hAnsi="SimSun" w:hint="eastAsia"/>
          <w:sz w:val="21"/>
        </w:rPr>
        <w:t>中载有</w:t>
      </w:r>
      <w:r w:rsidRPr="00BA138D">
        <w:rPr>
          <w:rFonts w:ascii="SimSun" w:hAnsi="SimSun" w:hint="eastAsia"/>
          <w:sz w:val="21"/>
        </w:rPr>
        <w:t>应用程序接口（API）规范第一个</w:t>
      </w:r>
      <w:r w:rsidR="0000263A">
        <w:rPr>
          <w:rFonts w:ascii="SimSun" w:hAnsi="SimSun" w:hint="eastAsia"/>
          <w:sz w:val="21"/>
        </w:rPr>
        <w:t>范例</w:t>
      </w:r>
      <w:r w:rsidRPr="00BA138D">
        <w:rPr>
          <w:rFonts w:ascii="SimSun" w:hAnsi="SimSun" w:hint="eastAsia"/>
          <w:sz w:val="21"/>
        </w:rPr>
        <w:t>DocList，作为Web API标准草案附件</w:t>
      </w:r>
      <w:r>
        <w:rPr>
          <w:rFonts w:ascii="SimSun" w:hAnsi="SimSun" w:hint="eastAsia"/>
          <w:sz w:val="21"/>
        </w:rPr>
        <w:t>四</w:t>
      </w:r>
      <w:r w:rsidRPr="00BA138D">
        <w:rPr>
          <w:rFonts w:ascii="SimSun" w:hAnsi="SimSun" w:hint="eastAsia"/>
          <w:sz w:val="21"/>
        </w:rPr>
        <w:t>的附录。</w:t>
      </w:r>
      <w:r w:rsidR="0000263A">
        <w:rPr>
          <w:rFonts w:ascii="SimSun" w:hAnsi="SimSun" w:hint="eastAsia"/>
          <w:sz w:val="21"/>
        </w:rPr>
        <w:t>这个范例是受目前其中一种一站式文档系统</w:t>
      </w:r>
      <w:r w:rsidRPr="00BA138D">
        <w:rPr>
          <w:rFonts w:ascii="SimSun" w:hAnsi="SimSun" w:hint="eastAsia"/>
          <w:sz w:val="21"/>
        </w:rPr>
        <w:t>（OPD）</w:t>
      </w:r>
      <w:r w:rsidR="002B7971">
        <w:rPr>
          <w:rFonts w:ascii="SimSun" w:hAnsi="SimSun" w:hint="eastAsia"/>
          <w:sz w:val="21"/>
        </w:rPr>
        <w:t>webservice</w:t>
      </w:r>
      <w:r w:rsidR="0000263A">
        <w:rPr>
          <w:rFonts w:ascii="SimSun" w:hAnsi="SimSun" w:hint="eastAsia"/>
          <w:sz w:val="21"/>
        </w:rPr>
        <w:t>促发</w:t>
      </w:r>
      <w:r w:rsidRPr="00BA138D">
        <w:rPr>
          <w:rFonts w:ascii="SimSun" w:hAnsi="SimSun" w:hint="eastAsia"/>
          <w:sz w:val="21"/>
        </w:rPr>
        <w:t>。国际局通知说，XML4IP工作</w:t>
      </w:r>
      <w:r w:rsidR="0000263A">
        <w:rPr>
          <w:rFonts w:ascii="SimSun" w:hAnsi="SimSun" w:hint="eastAsia"/>
          <w:sz w:val="21"/>
        </w:rPr>
        <w:t>队</w:t>
      </w:r>
      <w:r w:rsidRPr="00BA138D">
        <w:rPr>
          <w:rFonts w:ascii="SimSun" w:hAnsi="SimSun" w:hint="eastAsia"/>
          <w:sz w:val="21"/>
        </w:rPr>
        <w:t>已经同意DocList将是新标准中唯一一个OPD</w:t>
      </w:r>
      <w:r w:rsidR="0000263A">
        <w:rPr>
          <w:rFonts w:ascii="SimSun" w:hAnsi="SimSun" w:hint="eastAsia"/>
          <w:sz w:val="21"/>
        </w:rPr>
        <w:t>促发</w:t>
      </w:r>
      <w:r w:rsidRPr="00BA138D">
        <w:rPr>
          <w:rFonts w:ascii="SimSun" w:hAnsi="SimSun" w:hint="eastAsia"/>
          <w:sz w:val="21"/>
        </w:rPr>
        <w:t>的</w:t>
      </w:r>
      <w:r w:rsidR="002B7971">
        <w:rPr>
          <w:rFonts w:ascii="SimSun" w:hAnsi="SimSun" w:hint="eastAsia"/>
          <w:sz w:val="21"/>
        </w:rPr>
        <w:t>webservice</w:t>
      </w:r>
      <w:r w:rsidRPr="00BA138D">
        <w:rPr>
          <w:rFonts w:ascii="SimSun" w:hAnsi="SimSun" w:hint="eastAsia"/>
          <w:sz w:val="21"/>
        </w:rPr>
        <w:t>的</w:t>
      </w:r>
      <w:r w:rsidR="0000263A">
        <w:rPr>
          <w:rFonts w:ascii="SimSun" w:hAnsi="SimSun" w:hint="eastAsia"/>
          <w:sz w:val="21"/>
        </w:rPr>
        <w:t>范例，工作队</w:t>
      </w:r>
      <w:r w:rsidRPr="00BA138D">
        <w:rPr>
          <w:rFonts w:ascii="SimSun" w:hAnsi="SimSun" w:hint="eastAsia"/>
          <w:sz w:val="21"/>
        </w:rPr>
        <w:t>同意重点</w:t>
      </w:r>
      <w:r w:rsidR="0000263A">
        <w:rPr>
          <w:rFonts w:ascii="SimSun" w:hAnsi="SimSun" w:hint="eastAsia"/>
          <w:sz w:val="21"/>
        </w:rPr>
        <w:t>关注</w:t>
      </w:r>
      <w:r w:rsidRPr="00BA138D">
        <w:rPr>
          <w:rFonts w:ascii="SimSun" w:hAnsi="SimSun" w:hint="eastAsia"/>
          <w:sz w:val="21"/>
        </w:rPr>
        <w:t>另一个试点</w:t>
      </w:r>
      <w:r w:rsidR="0000263A">
        <w:rPr>
          <w:rFonts w:ascii="SimSun" w:hAnsi="SimSun" w:hint="eastAsia"/>
          <w:sz w:val="21"/>
        </w:rPr>
        <w:t>：</w:t>
      </w:r>
      <w:r w:rsidRPr="00BA138D">
        <w:rPr>
          <w:rFonts w:ascii="SimSun" w:hAnsi="SimSun" w:hint="eastAsia"/>
          <w:sz w:val="21"/>
        </w:rPr>
        <w:t>专利法律状态API。</w:t>
      </w:r>
    </w:p>
    <w:p w14:paraId="64BA0830" w14:textId="091073BD" w:rsidR="00BA138D" w:rsidRPr="00BA138D" w:rsidRDefault="0000263A" w:rsidP="00BA138D">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lastRenderedPageBreak/>
        <w:t>澳大利亚代表团介绍了他们</w:t>
      </w:r>
      <w:r w:rsidR="00BA138D" w:rsidRPr="00BA138D">
        <w:rPr>
          <w:rFonts w:ascii="SimSun" w:hAnsi="SimSun" w:hint="eastAsia"/>
          <w:sz w:val="21"/>
        </w:rPr>
        <w:t>为Web API标准草案提供第二个</w:t>
      </w:r>
      <w:r>
        <w:rPr>
          <w:rFonts w:ascii="SimSun" w:hAnsi="SimSun" w:hint="eastAsia"/>
          <w:sz w:val="21"/>
        </w:rPr>
        <w:t>范例（</w:t>
      </w:r>
      <w:r w:rsidRPr="00BA138D">
        <w:rPr>
          <w:rFonts w:ascii="SimSun" w:hAnsi="SimSun" w:hint="eastAsia"/>
          <w:sz w:val="21"/>
        </w:rPr>
        <w:t>专利法律</w:t>
      </w:r>
      <w:r>
        <w:rPr>
          <w:rFonts w:ascii="SimSun" w:hAnsi="SimSun" w:hint="eastAsia"/>
          <w:sz w:val="21"/>
        </w:rPr>
        <w:t>状态</w:t>
      </w:r>
      <w:r w:rsidRPr="00BA138D">
        <w:rPr>
          <w:rFonts w:ascii="SimSun" w:hAnsi="SimSun" w:hint="eastAsia"/>
          <w:sz w:val="21"/>
        </w:rPr>
        <w:t>API</w:t>
      </w:r>
      <w:r>
        <w:rPr>
          <w:rFonts w:ascii="SimSun" w:hAnsi="SimSun" w:hint="eastAsia"/>
          <w:sz w:val="21"/>
        </w:rPr>
        <w:t>）</w:t>
      </w:r>
      <w:r w:rsidR="00BA138D" w:rsidRPr="00BA138D">
        <w:rPr>
          <w:rFonts w:ascii="SimSun" w:hAnsi="SimSun" w:hint="eastAsia"/>
          <w:sz w:val="21"/>
        </w:rPr>
        <w:t>的进展。他们</w:t>
      </w:r>
      <w:r>
        <w:rPr>
          <w:rFonts w:ascii="SimSun" w:hAnsi="SimSun" w:hint="eastAsia"/>
          <w:sz w:val="21"/>
        </w:rPr>
        <w:t>表示</w:t>
      </w:r>
      <w:r w:rsidR="00BA138D" w:rsidRPr="00BA138D">
        <w:rPr>
          <w:rFonts w:ascii="SimSun" w:hAnsi="SimSun" w:hint="eastAsia"/>
          <w:sz w:val="21"/>
        </w:rPr>
        <w:t>，</w:t>
      </w:r>
      <w:r>
        <w:rPr>
          <w:rFonts w:ascii="SimSun" w:hAnsi="SimSun" w:hint="eastAsia"/>
          <w:sz w:val="21"/>
        </w:rPr>
        <w:t>范例</w:t>
      </w:r>
      <w:r w:rsidR="00BA138D" w:rsidRPr="00BA138D">
        <w:rPr>
          <w:rFonts w:ascii="SimSun" w:hAnsi="SimSun" w:hint="eastAsia"/>
          <w:sz w:val="21"/>
        </w:rPr>
        <w:t>将在</w:t>
      </w:r>
      <w:r w:rsidRPr="000A3D3B">
        <w:rPr>
          <w:rFonts w:ascii="SimSun" w:hAnsi="SimSun"/>
          <w:sz w:val="21"/>
        </w:rPr>
        <w:t>开放</w:t>
      </w:r>
      <w:r w:rsidRPr="000A3D3B">
        <w:rPr>
          <w:rFonts w:ascii="SimSun" w:hAnsi="SimSun" w:hint="eastAsia"/>
          <w:sz w:val="21"/>
        </w:rPr>
        <w:t>API</w:t>
      </w:r>
      <w:r w:rsidRPr="000A3D3B">
        <w:rPr>
          <w:rFonts w:ascii="SimSun" w:hAnsi="SimSun"/>
          <w:sz w:val="21"/>
        </w:rPr>
        <w:t>规</w:t>
      </w:r>
      <w:r w:rsidRPr="000A3D3B">
        <w:rPr>
          <w:rFonts w:ascii="SimSun" w:hAnsi="SimSun" w:hint="eastAsia"/>
          <w:sz w:val="21"/>
        </w:rPr>
        <w:t>范</w:t>
      </w:r>
      <w:r w:rsidR="00BA138D" w:rsidRPr="00BA138D">
        <w:rPr>
          <w:rFonts w:ascii="SimSun" w:hAnsi="SimSun" w:hint="eastAsia"/>
          <w:sz w:val="21"/>
        </w:rPr>
        <w:t>（OAS）和RESTful API标记语言（RAML）中提供，并且</w:t>
      </w:r>
      <w:r w:rsidR="000A3D3B">
        <w:rPr>
          <w:rFonts w:ascii="SimSun" w:hAnsi="SimSun" w:hint="eastAsia"/>
          <w:sz w:val="21"/>
        </w:rPr>
        <w:t>会有</w:t>
      </w:r>
      <w:r w:rsidR="00BA138D" w:rsidRPr="00BA138D">
        <w:rPr>
          <w:rFonts w:ascii="SimSun" w:hAnsi="SimSun" w:hint="eastAsia"/>
          <w:sz w:val="21"/>
        </w:rPr>
        <w:t>ST.96 XML响应或JSON负载。</w:t>
      </w:r>
    </w:p>
    <w:p w14:paraId="4FD90290" w14:textId="44265C3B" w:rsidR="00BA138D" w:rsidRPr="000A3D3B" w:rsidRDefault="00BA138D" w:rsidP="000A3D3B">
      <w:pPr>
        <w:pStyle w:val="ONUME"/>
        <w:tabs>
          <w:tab w:val="clear" w:pos="567"/>
        </w:tabs>
        <w:overflowPunct w:val="0"/>
        <w:spacing w:afterLines="50" w:after="120" w:line="340" w:lineRule="atLeast"/>
        <w:jc w:val="both"/>
        <w:rPr>
          <w:rFonts w:ascii="SimSun" w:hAnsi="SimSun"/>
          <w:sz w:val="21"/>
        </w:rPr>
      </w:pPr>
      <w:r w:rsidRPr="000A3D3B">
        <w:rPr>
          <w:rFonts w:ascii="SimSun" w:hAnsi="SimSun" w:hint="eastAsia"/>
          <w:sz w:val="21"/>
        </w:rPr>
        <w:t>国际局表示，</w:t>
      </w:r>
      <w:r w:rsidR="000A3D3B" w:rsidRPr="000A3D3B">
        <w:rPr>
          <w:rFonts w:ascii="SimSun" w:hAnsi="SimSun" w:hint="eastAsia"/>
          <w:sz w:val="21"/>
        </w:rPr>
        <w:t>产权组织</w:t>
      </w:r>
      <w:r w:rsidRPr="000A3D3B">
        <w:rPr>
          <w:rFonts w:ascii="SimSun" w:hAnsi="SimSun" w:hint="eastAsia"/>
          <w:sz w:val="21"/>
        </w:rPr>
        <w:t>的产品和服务未来</w:t>
      </w:r>
      <w:r w:rsidR="000A3D3B" w:rsidRPr="000A3D3B">
        <w:rPr>
          <w:rFonts w:ascii="SimSun" w:hAnsi="SimSun" w:hint="eastAsia"/>
          <w:sz w:val="21"/>
        </w:rPr>
        <w:t>将</w:t>
      </w:r>
      <w:r w:rsidRPr="000A3D3B">
        <w:rPr>
          <w:rFonts w:ascii="SimSun" w:hAnsi="SimSun" w:hint="eastAsia"/>
          <w:sz w:val="21"/>
        </w:rPr>
        <w:t>实施</w:t>
      </w:r>
      <w:r w:rsidR="000A3D3B" w:rsidRPr="000A3D3B">
        <w:rPr>
          <w:rFonts w:ascii="SimSun" w:hAnsi="SimSun" w:hint="eastAsia"/>
          <w:sz w:val="21"/>
        </w:rPr>
        <w:t>产权组织</w:t>
      </w:r>
      <w:r w:rsidRPr="000A3D3B">
        <w:rPr>
          <w:rFonts w:ascii="SimSun" w:hAnsi="SimSun" w:hint="eastAsia"/>
          <w:sz w:val="21"/>
        </w:rPr>
        <w:t>Web API标准草案。例如，</w:t>
      </w:r>
      <w:r w:rsidR="000A3D3B" w:rsidRPr="000A3D3B">
        <w:rPr>
          <w:rFonts w:ascii="SimSun" w:hAnsi="SimSun"/>
          <w:sz w:val="21"/>
        </w:rPr>
        <w:t>WIPO Sequence Validator</w:t>
      </w:r>
      <w:r w:rsidRPr="000A3D3B">
        <w:rPr>
          <w:rFonts w:ascii="SimSun" w:hAnsi="SimSun" w:hint="eastAsia"/>
          <w:sz w:val="21"/>
        </w:rPr>
        <w:t>已根据</w:t>
      </w:r>
      <w:r w:rsidR="000A3D3B" w:rsidRPr="000A3D3B">
        <w:rPr>
          <w:rFonts w:ascii="SimSun" w:hAnsi="SimSun" w:hint="eastAsia"/>
          <w:sz w:val="21"/>
        </w:rPr>
        <w:t>这一</w:t>
      </w:r>
      <w:r w:rsidRPr="000A3D3B">
        <w:rPr>
          <w:rFonts w:ascii="SimSun" w:hAnsi="SimSun" w:hint="eastAsia"/>
          <w:sz w:val="21"/>
        </w:rPr>
        <w:t>标准草案实施。国际局还通知标准委员会，2019年开始开发DocList和DocContent，</w:t>
      </w:r>
      <w:r w:rsidR="000A3D3B" w:rsidRPr="000A3D3B">
        <w:rPr>
          <w:rFonts w:ascii="SimSun" w:hAnsi="SimSun" w:hint="eastAsia"/>
          <w:sz w:val="21"/>
        </w:rPr>
        <w:t>将使用</w:t>
      </w:r>
      <w:r w:rsidRPr="000A3D3B">
        <w:rPr>
          <w:rFonts w:ascii="SimSun" w:hAnsi="SimSun" w:hint="eastAsia"/>
          <w:sz w:val="21"/>
        </w:rPr>
        <w:t>修订</w:t>
      </w:r>
      <w:r w:rsidR="000A3D3B" w:rsidRPr="000A3D3B">
        <w:rPr>
          <w:rFonts w:ascii="SimSun" w:hAnsi="SimSun" w:hint="eastAsia"/>
          <w:sz w:val="21"/>
        </w:rPr>
        <w:t>后的标准草案来</w:t>
      </w:r>
      <w:r w:rsidRPr="000A3D3B">
        <w:rPr>
          <w:rFonts w:ascii="SimSun" w:hAnsi="SimSun" w:hint="eastAsia"/>
          <w:sz w:val="21"/>
        </w:rPr>
        <w:t>开发</w:t>
      </w:r>
      <w:r w:rsidR="000A3D3B" w:rsidRPr="000A3D3B">
        <w:rPr>
          <w:rFonts w:ascii="SimSun" w:hAnsi="SimSun" w:hint="eastAsia"/>
          <w:sz w:val="21"/>
        </w:rPr>
        <w:t>产权组织检索和审查结果集中查询系统</w:t>
      </w:r>
      <w:r w:rsidRPr="000A3D3B">
        <w:rPr>
          <w:rFonts w:ascii="SimSun" w:hAnsi="SimSun" w:hint="eastAsia"/>
          <w:sz w:val="21"/>
        </w:rPr>
        <w:t>（</w:t>
      </w:r>
      <w:r w:rsidR="002B7971">
        <w:rPr>
          <w:rFonts w:ascii="SimSun" w:hAnsi="SimSun" w:hint="eastAsia"/>
          <w:sz w:val="21"/>
        </w:rPr>
        <w:t>WIPO</w:t>
      </w:r>
      <w:r w:rsidR="002B7971">
        <w:rPr>
          <w:rFonts w:ascii="SimSun" w:hAnsi="SimSun"/>
          <w:sz w:val="21"/>
        </w:rPr>
        <w:t xml:space="preserve"> </w:t>
      </w:r>
      <w:r w:rsidRPr="000A3D3B">
        <w:rPr>
          <w:rFonts w:ascii="SimSun" w:hAnsi="SimSun" w:hint="eastAsia"/>
          <w:sz w:val="21"/>
        </w:rPr>
        <w:t>CASE）</w:t>
      </w:r>
      <w:r w:rsidR="000A3D3B">
        <w:rPr>
          <w:rFonts w:ascii="SimSun" w:hAnsi="SimSun" w:hint="eastAsia"/>
          <w:sz w:val="21"/>
        </w:rPr>
        <w:t>的</w:t>
      </w:r>
      <w:r w:rsidRPr="000A3D3B">
        <w:rPr>
          <w:rFonts w:ascii="SimSun" w:hAnsi="SimSun" w:hint="eastAsia"/>
          <w:sz w:val="21"/>
        </w:rPr>
        <w:t>API。</w:t>
      </w:r>
    </w:p>
    <w:p w14:paraId="53442215" w14:textId="2A0C5224" w:rsidR="00BA138D" w:rsidRPr="00BA138D" w:rsidRDefault="00BA138D" w:rsidP="002B7971">
      <w:pPr>
        <w:pStyle w:val="ONUME"/>
        <w:tabs>
          <w:tab w:val="clear" w:pos="567"/>
        </w:tabs>
        <w:overflowPunct w:val="0"/>
        <w:spacing w:afterLines="50" w:after="120" w:line="340" w:lineRule="atLeast"/>
        <w:ind w:left="630"/>
        <w:jc w:val="both"/>
        <w:rPr>
          <w:rFonts w:ascii="SimSun" w:hAnsi="SimSun"/>
          <w:sz w:val="21"/>
        </w:rPr>
      </w:pPr>
      <w:r w:rsidRPr="00BA138D">
        <w:rPr>
          <w:rFonts w:ascii="SimSun" w:hAnsi="SimSun" w:hint="eastAsia"/>
          <w:sz w:val="21"/>
        </w:rPr>
        <w:t>标准委员会注意到国际局计划在其产品和服务中实施新的Web API标准，并鼓励</w:t>
      </w:r>
      <w:r w:rsidR="002B7971">
        <w:rPr>
          <w:rFonts w:ascii="SimSun" w:hAnsi="SimSun" w:hint="eastAsia"/>
          <w:sz w:val="21"/>
        </w:rPr>
        <w:t>各</w:t>
      </w:r>
      <w:r w:rsidRPr="00BA138D">
        <w:rPr>
          <w:rFonts w:ascii="SimSun" w:hAnsi="SimSun" w:hint="eastAsia"/>
          <w:sz w:val="21"/>
        </w:rPr>
        <w:t>知识产权局在实施后参与测试新的</w:t>
      </w:r>
      <w:r w:rsidR="00603FF3">
        <w:rPr>
          <w:rFonts w:ascii="SimSun" w:hAnsi="SimSun" w:hint="eastAsia"/>
          <w:sz w:val="21"/>
        </w:rPr>
        <w:t>产权组织</w:t>
      </w:r>
      <w:r w:rsidRPr="00BA138D">
        <w:rPr>
          <w:rFonts w:ascii="SimSun" w:hAnsi="SimSun" w:hint="eastAsia"/>
          <w:sz w:val="21"/>
        </w:rPr>
        <w:t>CASE API。</w:t>
      </w:r>
    </w:p>
    <w:p w14:paraId="77DC5C50" w14:textId="7E7A01F0" w:rsidR="00BA138D" w:rsidRPr="00BA138D" w:rsidRDefault="00BA138D" w:rsidP="00BA138D">
      <w:pPr>
        <w:pStyle w:val="ONUME"/>
        <w:tabs>
          <w:tab w:val="clear" w:pos="567"/>
        </w:tabs>
        <w:overflowPunct w:val="0"/>
        <w:spacing w:afterLines="50" w:after="120" w:line="340" w:lineRule="atLeast"/>
        <w:jc w:val="both"/>
        <w:rPr>
          <w:rFonts w:ascii="SimSun" w:hAnsi="SimSun"/>
          <w:sz w:val="21"/>
        </w:rPr>
      </w:pPr>
      <w:r w:rsidRPr="00BA138D">
        <w:rPr>
          <w:rFonts w:ascii="SimSun" w:hAnsi="SimSun" w:hint="eastAsia"/>
          <w:sz w:val="21"/>
        </w:rPr>
        <w:t>国际局指出，</w:t>
      </w:r>
      <w:r w:rsidR="002B7971" w:rsidRPr="00BA138D">
        <w:rPr>
          <w:rFonts w:ascii="SimSun" w:hAnsi="SimSun" w:hint="eastAsia"/>
          <w:sz w:val="21"/>
        </w:rPr>
        <w:t>专家</w:t>
      </w:r>
      <w:r w:rsidR="002B7971">
        <w:rPr>
          <w:rFonts w:ascii="SimSun" w:hAnsi="SimSun" w:hint="eastAsia"/>
          <w:sz w:val="21"/>
        </w:rPr>
        <w:t>在webservice</w:t>
      </w:r>
      <w:r w:rsidRPr="00BA138D">
        <w:rPr>
          <w:rFonts w:ascii="SimSun" w:hAnsi="SimSun" w:hint="eastAsia"/>
          <w:sz w:val="21"/>
        </w:rPr>
        <w:t>领域的投入对于最终确定标准草案是必不可少的。</w:t>
      </w:r>
    </w:p>
    <w:p w14:paraId="5BCE5D5A" w14:textId="5F488E49" w:rsidR="00BA138D" w:rsidRPr="00BA138D" w:rsidRDefault="00BA138D" w:rsidP="002B7971">
      <w:pPr>
        <w:pStyle w:val="ONUME"/>
        <w:tabs>
          <w:tab w:val="clear" w:pos="567"/>
        </w:tabs>
        <w:overflowPunct w:val="0"/>
        <w:spacing w:afterLines="50" w:after="120" w:line="340" w:lineRule="atLeast"/>
        <w:ind w:left="630"/>
        <w:jc w:val="both"/>
        <w:rPr>
          <w:rFonts w:ascii="SimSun" w:hAnsi="SimSun"/>
          <w:sz w:val="21"/>
        </w:rPr>
      </w:pPr>
      <w:r w:rsidRPr="00BA138D">
        <w:rPr>
          <w:rFonts w:ascii="SimSun" w:hAnsi="SimSun" w:hint="eastAsia"/>
          <w:sz w:val="21"/>
        </w:rPr>
        <w:t>标准委员会鼓励</w:t>
      </w:r>
      <w:r w:rsidR="002B7971">
        <w:rPr>
          <w:rFonts w:ascii="SimSun" w:hAnsi="SimSun" w:hint="eastAsia"/>
          <w:sz w:val="21"/>
        </w:rPr>
        <w:t>各</w:t>
      </w:r>
      <w:r w:rsidRPr="00BA138D">
        <w:rPr>
          <w:rFonts w:ascii="SimSun" w:hAnsi="SimSun" w:hint="eastAsia"/>
          <w:sz w:val="21"/>
        </w:rPr>
        <w:t>知识产权局对</w:t>
      </w:r>
      <w:r w:rsidR="002B7971">
        <w:rPr>
          <w:rFonts w:ascii="SimSun" w:hAnsi="SimSun" w:hint="eastAsia"/>
          <w:sz w:val="21"/>
        </w:rPr>
        <w:t>修正后</w:t>
      </w:r>
      <w:r w:rsidRPr="00BA138D">
        <w:rPr>
          <w:rFonts w:ascii="SimSun" w:hAnsi="SimSun" w:hint="eastAsia"/>
          <w:sz w:val="21"/>
        </w:rPr>
        <w:t>的标准草案及其新附件发表</w:t>
      </w:r>
      <w:r w:rsidR="002B7971">
        <w:rPr>
          <w:rFonts w:ascii="SimSun" w:hAnsi="SimSun" w:hint="eastAsia"/>
          <w:sz w:val="21"/>
        </w:rPr>
        <w:t>评论</w:t>
      </w:r>
      <w:r w:rsidRPr="00BA138D">
        <w:rPr>
          <w:rFonts w:ascii="SimSun" w:hAnsi="SimSun" w:hint="eastAsia"/>
          <w:sz w:val="21"/>
        </w:rPr>
        <w:t>意见。</w:t>
      </w:r>
    </w:p>
    <w:p w14:paraId="346A9986" w14:textId="0CBC6698" w:rsidR="00BA138D" w:rsidRDefault="00BA138D" w:rsidP="00BA138D">
      <w:pPr>
        <w:pStyle w:val="ONUME"/>
        <w:tabs>
          <w:tab w:val="clear" w:pos="567"/>
        </w:tabs>
        <w:overflowPunct w:val="0"/>
        <w:spacing w:afterLines="50" w:after="120" w:line="340" w:lineRule="atLeast"/>
        <w:jc w:val="both"/>
        <w:rPr>
          <w:rFonts w:ascii="SimSun" w:hAnsi="SimSun"/>
          <w:sz w:val="21"/>
        </w:rPr>
      </w:pPr>
      <w:r w:rsidRPr="00BA138D">
        <w:rPr>
          <w:rFonts w:ascii="SimSun" w:hAnsi="SimSun" w:hint="eastAsia"/>
          <w:sz w:val="21"/>
        </w:rPr>
        <w:t>国际局知道第56号任务由XML4IP工作队管理，建议</w:t>
      </w:r>
      <w:r w:rsidR="008E2EC5">
        <w:rPr>
          <w:rFonts w:ascii="SimSun" w:hAnsi="SimSun" w:hint="eastAsia"/>
          <w:sz w:val="21"/>
        </w:rPr>
        <w:t>成立一支</w:t>
      </w:r>
      <w:r w:rsidRPr="00BA138D">
        <w:rPr>
          <w:rFonts w:ascii="SimSun" w:hAnsi="SimSun" w:hint="eastAsia"/>
          <w:sz w:val="21"/>
        </w:rPr>
        <w:t>新的工作队来管理这项任务，</w:t>
      </w:r>
      <w:r w:rsidR="008E2EC5">
        <w:rPr>
          <w:rFonts w:ascii="SimSun" w:hAnsi="SimSun" w:hint="eastAsia"/>
          <w:sz w:val="21"/>
        </w:rPr>
        <w:t>以便各知识产权局和开发圈中具体懂得开发</w:t>
      </w:r>
      <w:r w:rsidR="008E2EC5" w:rsidRPr="00BA138D">
        <w:rPr>
          <w:rFonts w:ascii="SimSun" w:hAnsi="SimSun" w:hint="eastAsia"/>
          <w:sz w:val="21"/>
        </w:rPr>
        <w:t>Web API</w:t>
      </w:r>
      <w:r w:rsidRPr="00BA138D">
        <w:rPr>
          <w:rFonts w:ascii="SimSun" w:hAnsi="SimSun" w:hint="eastAsia"/>
          <w:sz w:val="21"/>
        </w:rPr>
        <w:t>的专家参与。XML4IP工作</w:t>
      </w:r>
      <w:r w:rsidR="008E2EC5">
        <w:rPr>
          <w:rFonts w:ascii="SimSun" w:hAnsi="SimSun" w:hint="eastAsia"/>
          <w:sz w:val="21"/>
        </w:rPr>
        <w:t>队</w:t>
      </w:r>
      <w:r w:rsidRPr="00BA138D">
        <w:rPr>
          <w:rFonts w:ascii="SimSun" w:hAnsi="SimSun" w:hint="eastAsia"/>
          <w:sz w:val="21"/>
        </w:rPr>
        <w:t>提议</w:t>
      </w:r>
      <w:r w:rsidR="008E2EC5" w:rsidRPr="00BA138D">
        <w:rPr>
          <w:rFonts w:ascii="SimSun" w:hAnsi="SimSun" w:hint="eastAsia"/>
          <w:sz w:val="21"/>
        </w:rPr>
        <w:t>修订第56号任务</w:t>
      </w:r>
      <w:r w:rsidR="008E2EC5">
        <w:rPr>
          <w:rFonts w:ascii="SimSun" w:hAnsi="SimSun" w:hint="eastAsia"/>
          <w:sz w:val="21"/>
        </w:rPr>
        <w:t>，</w:t>
      </w:r>
      <w:r w:rsidRPr="00BA138D">
        <w:rPr>
          <w:rFonts w:ascii="SimSun" w:hAnsi="SimSun" w:hint="eastAsia"/>
          <w:sz w:val="21"/>
        </w:rPr>
        <w:t>考虑</w:t>
      </w:r>
      <w:r w:rsidR="008E2EC5">
        <w:rPr>
          <w:rFonts w:ascii="SimSun" w:hAnsi="SimSun" w:hint="eastAsia"/>
          <w:sz w:val="21"/>
        </w:rPr>
        <w:t>对</w:t>
      </w:r>
      <w:r w:rsidRPr="00BA138D">
        <w:rPr>
          <w:rFonts w:ascii="SimSun" w:hAnsi="SimSun" w:hint="eastAsia"/>
          <w:sz w:val="21"/>
        </w:rPr>
        <w:t>任务</w:t>
      </w:r>
      <w:r w:rsidR="008E2EC5">
        <w:rPr>
          <w:rFonts w:ascii="SimSun" w:hAnsi="SimSun" w:hint="eastAsia"/>
          <w:sz w:val="21"/>
        </w:rPr>
        <w:t>进行</w:t>
      </w:r>
      <w:r w:rsidRPr="00BA138D">
        <w:rPr>
          <w:rFonts w:ascii="SimSun" w:hAnsi="SimSun" w:hint="eastAsia"/>
          <w:sz w:val="21"/>
        </w:rPr>
        <w:t>重新分配。</w:t>
      </w:r>
    </w:p>
    <w:p w14:paraId="5BEF3DFA" w14:textId="24A68313" w:rsidR="00340CE8" w:rsidRPr="00340CE8" w:rsidRDefault="00340CE8" w:rsidP="00603FF3">
      <w:pPr>
        <w:pStyle w:val="ONUME"/>
        <w:tabs>
          <w:tab w:val="clear" w:pos="567"/>
        </w:tabs>
        <w:overflowPunct w:val="0"/>
        <w:spacing w:afterLines="50" w:after="120" w:line="340" w:lineRule="atLeast"/>
        <w:ind w:left="630"/>
        <w:jc w:val="both"/>
        <w:rPr>
          <w:rFonts w:ascii="SimSun" w:hAnsi="SimSun"/>
          <w:sz w:val="21"/>
        </w:rPr>
      </w:pPr>
      <w:r w:rsidRPr="00340CE8">
        <w:rPr>
          <w:rFonts w:ascii="SimSun" w:hAnsi="SimSun" w:hint="eastAsia"/>
          <w:sz w:val="21"/>
        </w:rPr>
        <w:t>标准委员会同意</w:t>
      </w:r>
      <w:r w:rsidR="000313B2">
        <w:rPr>
          <w:rFonts w:ascii="SimSun" w:hAnsi="SimSun" w:hint="eastAsia"/>
          <w:sz w:val="21"/>
        </w:rPr>
        <w:t>对</w:t>
      </w:r>
      <w:r w:rsidRPr="00340CE8">
        <w:rPr>
          <w:rFonts w:ascii="SimSun" w:hAnsi="SimSun" w:hint="eastAsia"/>
          <w:sz w:val="21"/>
        </w:rPr>
        <w:t>第56</w:t>
      </w:r>
      <w:r w:rsidR="000313B2">
        <w:rPr>
          <w:rFonts w:ascii="SimSun" w:hAnsi="SimSun" w:hint="eastAsia"/>
          <w:sz w:val="21"/>
        </w:rPr>
        <w:t>号任务的</w:t>
      </w:r>
      <w:r w:rsidR="008E2EC5">
        <w:rPr>
          <w:rFonts w:ascii="SimSun" w:hAnsi="SimSun" w:hint="eastAsia"/>
          <w:sz w:val="21"/>
        </w:rPr>
        <w:t>修订</w:t>
      </w:r>
      <w:r w:rsidRPr="00340CE8">
        <w:rPr>
          <w:rFonts w:ascii="SimSun" w:hAnsi="SimSun" w:hint="eastAsia"/>
          <w:sz w:val="21"/>
        </w:rPr>
        <w:t>，</w:t>
      </w:r>
      <w:r w:rsidR="00B80315">
        <w:rPr>
          <w:rFonts w:ascii="SimSun" w:hAnsi="SimSun" w:hint="eastAsia"/>
          <w:sz w:val="21"/>
        </w:rPr>
        <w:t>具体</w:t>
      </w:r>
      <w:r w:rsidRPr="00340CE8">
        <w:rPr>
          <w:rFonts w:ascii="SimSun" w:hAnsi="SimSun" w:hint="eastAsia"/>
          <w:sz w:val="21"/>
        </w:rPr>
        <w:t>如下：</w:t>
      </w:r>
    </w:p>
    <w:p w14:paraId="6CC02348" w14:textId="64C7C3C8" w:rsidR="00340CE8" w:rsidRPr="00340CE8" w:rsidRDefault="00B80315" w:rsidP="00603FF3">
      <w:pPr>
        <w:pStyle w:val="ONUME"/>
        <w:numPr>
          <w:ilvl w:val="0"/>
          <w:numId w:val="0"/>
        </w:numPr>
        <w:overflowPunct w:val="0"/>
        <w:spacing w:afterLines="50" w:after="120" w:line="340" w:lineRule="atLeast"/>
        <w:ind w:left="1136"/>
        <w:jc w:val="both"/>
        <w:rPr>
          <w:rFonts w:ascii="SimSun" w:hAnsi="SimSun"/>
          <w:sz w:val="21"/>
        </w:rPr>
      </w:pPr>
      <w:r w:rsidRPr="00B80315">
        <w:rPr>
          <w:rFonts w:ascii="SimSun" w:hAnsi="SimSun" w:hint="eastAsia"/>
          <w:sz w:val="21"/>
        </w:rPr>
        <w:t>“为支持机器对机器通讯的数据交换编写建议，重点是：（i</w:t>
      </w:r>
      <w:r>
        <w:rPr>
          <w:rFonts w:ascii="SimSun" w:hAnsi="SimSun" w:hint="eastAsia"/>
          <w:sz w:val="21"/>
        </w:rPr>
        <w:t>）方便开发访问知识产权资源的网络服务；</w:t>
      </w:r>
      <w:r w:rsidRPr="00B80315">
        <w:rPr>
          <w:rFonts w:ascii="SimSun" w:hAnsi="SimSun" w:hint="eastAsia"/>
          <w:sz w:val="21"/>
        </w:rPr>
        <w:t>（ii）提供业务词汇表和适当数据结构</w:t>
      </w:r>
      <w:r>
        <w:rPr>
          <w:rFonts w:ascii="SimSun" w:hAnsi="SimSun" w:hint="eastAsia"/>
          <w:sz w:val="21"/>
        </w:rPr>
        <w:t>；</w:t>
      </w:r>
      <w:r w:rsidRPr="00B80315">
        <w:rPr>
          <w:rFonts w:ascii="SimSun" w:hAnsi="SimSun" w:hint="eastAsia"/>
          <w:sz w:val="21"/>
        </w:rPr>
        <w:t>（iii）资源的统一资源标识符（URI</w:t>
      </w:r>
      <w:r w:rsidR="000313B2">
        <w:rPr>
          <w:rFonts w:ascii="SimSun" w:hAnsi="SimSun" w:hint="eastAsia"/>
          <w:sz w:val="21"/>
        </w:rPr>
        <w:t>）命名约定</w:t>
      </w:r>
      <w:r>
        <w:rPr>
          <w:rFonts w:ascii="SimSun" w:hAnsi="SimSun" w:hint="eastAsia"/>
          <w:sz w:val="21"/>
        </w:rPr>
        <w:t>；以及</w:t>
      </w:r>
      <w:r w:rsidR="00340CE8" w:rsidRPr="00340CE8">
        <w:rPr>
          <w:rFonts w:ascii="SimSun" w:hAnsi="SimSun" w:hint="eastAsia"/>
          <w:sz w:val="21"/>
        </w:rPr>
        <w:t>（iv）提供实施网络服务的</w:t>
      </w:r>
      <w:r>
        <w:rPr>
          <w:rFonts w:ascii="SimSun" w:hAnsi="SimSun" w:hint="eastAsia"/>
          <w:sz w:val="21"/>
        </w:rPr>
        <w:t>业务</w:t>
      </w:r>
      <w:r w:rsidR="00340CE8" w:rsidRPr="00340CE8">
        <w:rPr>
          <w:rFonts w:ascii="SimSun" w:hAnsi="SimSun" w:hint="eastAsia"/>
          <w:sz w:val="21"/>
        </w:rPr>
        <w:t>案例。</w:t>
      </w:r>
      <w:r>
        <w:rPr>
          <w:rFonts w:ascii="SimSun" w:hAnsi="SimSun" w:hint="eastAsia"/>
          <w:sz w:val="21"/>
        </w:rPr>
        <w:t>”</w:t>
      </w:r>
    </w:p>
    <w:p w14:paraId="49E0E881" w14:textId="74161E65" w:rsidR="008E2EC5" w:rsidRDefault="008E2EC5" w:rsidP="00603FF3">
      <w:pPr>
        <w:pStyle w:val="ONUME"/>
        <w:tabs>
          <w:tab w:val="clear" w:pos="567"/>
        </w:tabs>
        <w:overflowPunct w:val="0"/>
        <w:spacing w:afterLines="50" w:after="120" w:line="340" w:lineRule="atLeast"/>
        <w:ind w:left="630"/>
        <w:jc w:val="both"/>
        <w:rPr>
          <w:rFonts w:ascii="SimSun" w:hAnsi="SimSun"/>
          <w:sz w:val="21"/>
        </w:rPr>
      </w:pPr>
      <w:r w:rsidRPr="00340CE8">
        <w:rPr>
          <w:rFonts w:ascii="SimSun" w:hAnsi="SimSun" w:hint="eastAsia"/>
          <w:sz w:val="21"/>
        </w:rPr>
        <w:t>标准委员会同意</w:t>
      </w:r>
      <w:r>
        <w:rPr>
          <w:rFonts w:ascii="SimSun" w:hAnsi="SimSun" w:hint="eastAsia"/>
          <w:sz w:val="21"/>
        </w:rPr>
        <w:t>创建</w:t>
      </w:r>
      <w:r w:rsidRPr="00340CE8">
        <w:rPr>
          <w:rFonts w:ascii="SimSun" w:hAnsi="SimSun" w:hint="eastAsia"/>
          <w:sz w:val="21"/>
        </w:rPr>
        <w:t>一个新的工作队</w:t>
      </w:r>
      <w:r>
        <w:rPr>
          <w:rFonts w:ascii="SimSun" w:hAnsi="SimSun" w:hint="eastAsia"/>
          <w:sz w:val="21"/>
        </w:rPr>
        <w:t>，</w:t>
      </w:r>
      <w:r w:rsidRPr="00340CE8">
        <w:rPr>
          <w:rFonts w:ascii="SimSun" w:hAnsi="SimSun" w:hint="eastAsia"/>
          <w:sz w:val="21"/>
        </w:rPr>
        <w:t>名为“API</w:t>
      </w:r>
      <w:r>
        <w:rPr>
          <w:rFonts w:ascii="SimSun" w:hAnsi="SimSun" w:hint="eastAsia"/>
          <w:sz w:val="21"/>
        </w:rPr>
        <w:t>工作队</w:t>
      </w:r>
      <w:r w:rsidRPr="00340CE8">
        <w:rPr>
          <w:rFonts w:ascii="SimSun" w:hAnsi="SimSun" w:hint="eastAsia"/>
          <w:sz w:val="21"/>
        </w:rPr>
        <w:t>”</w:t>
      </w:r>
      <w:r w:rsidR="00603FF3">
        <w:rPr>
          <w:rFonts w:ascii="SimSun" w:hAnsi="SimSun" w:hint="eastAsia"/>
          <w:sz w:val="21"/>
        </w:rPr>
        <w:t>，并同意将</w:t>
      </w:r>
      <w:r w:rsidR="00603FF3" w:rsidRPr="00340CE8">
        <w:rPr>
          <w:rFonts w:ascii="SimSun" w:hAnsi="SimSun" w:hint="eastAsia"/>
          <w:sz w:val="21"/>
        </w:rPr>
        <w:t>第56</w:t>
      </w:r>
      <w:r w:rsidR="00603FF3">
        <w:rPr>
          <w:rFonts w:ascii="SimSun" w:hAnsi="SimSun" w:hint="eastAsia"/>
          <w:sz w:val="21"/>
        </w:rPr>
        <w:t>号任务分配给</w:t>
      </w:r>
      <w:r w:rsidR="00603FF3" w:rsidRPr="00340CE8">
        <w:rPr>
          <w:rFonts w:ascii="SimSun" w:hAnsi="SimSun" w:hint="eastAsia"/>
          <w:sz w:val="21"/>
        </w:rPr>
        <w:t>API</w:t>
      </w:r>
      <w:r w:rsidR="00603FF3">
        <w:rPr>
          <w:rFonts w:ascii="SimSun" w:hAnsi="SimSun" w:hint="eastAsia"/>
          <w:sz w:val="21"/>
        </w:rPr>
        <w:t>工作队</w:t>
      </w:r>
      <w:r w:rsidRPr="00340CE8">
        <w:rPr>
          <w:rFonts w:ascii="SimSun" w:hAnsi="SimSun" w:hint="eastAsia"/>
          <w:sz w:val="21"/>
        </w:rPr>
        <w:t>。</w:t>
      </w:r>
    </w:p>
    <w:p w14:paraId="59235DA3" w14:textId="2E156186" w:rsidR="00603FF3" w:rsidRPr="00CE219D" w:rsidRDefault="00603FF3" w:rsidP="00603FF3">
      <w:pPr>
        <w:pStyle w:val="ONUME"/>
        <w:tabs>
          <w:tab w:val="clear" w:pos="567"/>
        </w:tabs>
        <w:overflowPunct w:val="0"/>
        <w:spacing w:afterLines="50" w:after="120" w:line="340" w:lineRule="atLeast"/>
        <w:ind w:left="630"/>
        <w:jc w:val="both"/>
        <w:rPr>
          <w:rFonts w:ascii="SimSun" w:hAnsi="SimSun"/>
          <w:sz w:val="21"/>
        </w:rPr>
      </w:pPr>
      <w:r w:rsidRPr="00CE219D">
        <w:rPr>
          <w:rFonts w:ascii="SimSun" w:hAnsi="SimSun" w:hint="eastAsia"/>
          <w:sz w:val="21"/>
        </w:rPr>
        <w:t>标准委员会要求</w:t>
      </w:r>
      <w:r>
        <w:rPr>
          <w:rFonts w:ascii="SimSun" w:hAnsi="SimSun" w:hint="eastAsia"/>
          <w:sz w:val="21"/>
        </w:rPr>
        <w:t>秘书处</w:t>
      </w:r>
      <w:r w:rsidRPr="00CE219D">
        <w:rPr>
          <w:rFonts w:ascii="SimSun" w:hAnsi="SimSun" w:hint="eastAsia"/>
          <w:sz w:val="21"/>
        </w:rPr>
        <w:t>发出通函，请各局提名网络A</w:t>
      </w:r>
      <w:r w:rsidRPr="00CE219D">
        <w:rPr>
          <w:rFonts w:ascii="SimSun" w:hAnsi="SimSun"/>
          <w:sz w:val="21"/>
        </w:rPr>
        <w:t>PI</w:t>
      </w:r>
      <w:r w:rsidRPr="00CE219D">
        <w:rPr>
          <w:rFonts w:ascii="SimSun" w:hAnsi="SimSun" w:hint="eastAsia"/>
          <w:sz w:val="21"/>
        </w:rPr>
        <w:t>开发方面的专家参加新的API工作队，</w:t>
      </w:r>
      <w:r>
        <w:rPr>
          <w:rFonts w:ascii="SimSun" w:hAnsi="SimSun" w:hint="eastAsia"/>
          <w:sz w:val="21"/>
        </w:rPr>
        <w:t>并</w:t>
      </w:r>
      <w:r w:rsidRPr="00CE219D">
        <w:rPr>
          <w:rFonts w:ascii="SimSun" w:hAnsi="SimSun" w:hint="eastAsia"/>
          <w:sz w:val="21"/>
        </w:rPr>
        <w:t>自愿担任工作队牵头人。</w:t>
      </w:r>
      <w:r>
        <w:rPr>
          <w:rFonts w:ascii="SimSun" w:hAnsi="SimSun" w:hint="eastAsia"/>
          <w:sz w:val="21"/>
        </w:rPr>
        <w:t>多个代表团</w:t>
      </w:r>
      <w:r w:rsidRPr="00CE219D">
        <w:rPr>
          <w:rFonts w:ascii="SimSun" w:hAnsi="SimSun" w:hint="eastAsia"/>
          <w:sz w:val="21"/>
        </w:rPr>
        <w:t>表示有意参加工作队。</w:t>
      </w:r>
    </w:p>
    <w:p w14:paraId="537F8AF3" w14:textId="782D3129" w:rsidR="00603FF3" w:rsidRPr="00880F44" w:rsidRDefault="00603FF3" w:rsidP="00603FF3">
      <w:pPr>
        <w:pStyle w:val="ONUME"/>
        <w:tabs>
          <w:tab w:val="clear" w:pos="567"/>
        </w:tabs>
        <w:overflowPunct w:val="0"/>
        <w:spacing w:afterLines="50" w:after="120" w:line="340" w:lineRule="atLeast"/>
        <w:ind w:left="630"/>
        <w:jc w:val="both"/>
        <w:rPr>
          <w:rFonts w:ascii="SimSun" w:hAnsi="SimSun"/>
          <w:sz w:val="21"/>
        </w:rPr>
      </w:pPr>
      <w:r w:rsidRPr="00340CE8">
        <w:rPr>
          <w:rFonts w:ascii="SimSun" w:hAnsi="SimSun" w:hint="eastAsia"/>
          <w:sz w:val="21"/>
        </w:rPr>
        <w:t>标准委员会</w:t>
      </w:r>
      <w:r w:rsidRPr="00603FF3">
        <w:rPr>
          <w:rFonts w:ascii="SimSun" w:hAnsi="SimSun" w:hint="eastAsia"/>
          <w:sz w:val="21"/>
        </w:rPr>
        <w:t>要求</w:t>
      </w:r>
      <w:r w:rsidRPr="00340CE8">
        <w:rPr>
          <w:rFonts w:ascii="SimSun" w:hAnsi="SimSun" w:hint="eastAsia"/>
          <w:sz w:val="21"/>
        </w:rPr>
        <w:t>API工作</w:t>
      </w:r>
      <w:r>
        <w:rPr>
          <w:rFonts w:ascii="SimSun" w:hAnsi="SimSun" w:hint="eastAsia"/>
          <w:sz w:val="21"/>
        </w:rPr>
        <w:t>队在第八届会议上提交</w:t>
      </w:r>
      <w:r w:rsidRPr="00340CE8">
        <w:rPr>
          <w:rFonts w:ascii="SimSun" w:hAnsi="SimSun" w:hint="eastAsia"/>
          <w:sz w:val="21"/>
        </w:rPr>
        <w:t>新</w:t>
      </w:r>
      <w:r>
        <w:rPr>
          <w:rFonts w:ascii="SimSun" w:hAnsi="SimSun" w:hint="eastAsia"/>
          <w:sz w:val="21"/>
        </w:rPr>
        <w:t>标准草案</w:t>
      </w:r>
      <w:r w:rsidRPr="00340CE8">
        <w:rPr>
          <w:rFonts w:ascii="SimSun" w:hAnsi="SimSun" w:hint="eastAsia"/>
          <w:sz w:val="21"/>
        </w:rPr>
        <w:t>的最终提案。</w:t>
      </w:r>
    </w:p>
    <w:p w14:paraId="16B266DE" w14:textId="66EA43C7" w:rsidR="00603FF3" w:rsidRPr="00B80315" w:rsidRDefault="00603FF3" w:rsidP="00603FF3">
      <w:pPr>
        <w:pStyle w:val="ONUME"/>
        <w:tabs>
          <w:tab w:val="clear" w:pos="567"/>
        </w:tabs>
        <w:overflowPunct w:val="0"/>
        <w:spacing w:afterLines="50" w:after="120" w:line="340" w:lineRule="atLeast"/>
        <w:ind w:left="630"/>
        <w:jc w:val="both"/>
        <w:rPr>
          <w:rFonts w:ascii="SimSun" w:hAnsi="SimSun"/>
          <w:sz w:val="21"/>
        </w:rPr>
      </w:pPr>
      <w:r w:rsidRPr="00B80315">
        <w:rPr>
          <w:rFonts w:ascii="SimSun" w:hAnsi="SimSun" w:hint="eastAsia"/>
          <w:sz w:val="21"/>
        </w:rPr>
        <w:t>标准委员会还同意建立一个在线论坛，以便新</w:t>
      </w:r>
      <w:r>
        <w:rPr>
          <w:rFonts w:ascii="SimSun" w:hAnsi="SimSun" w:hint="eastAsia"/>
          <w:sz w:val="21"/>
        </w:rPr>
        <w:t>成立的API</w:t>
      </w:r>
      <w:r w:rsidRPr="00B80315">
        <w:rPr>
          <w:rFonts w:ascii="SimSun" w:hAnsi="SimSun" w:hint="eastAsia"/>
          <w:sz w:val="21"/>
        </w:rPr>
        <w:t>工作</w:t>
      </w:r>
      <w:r>
        <w:rPr>
          <w:rFonts w:ascii="SimSun" w:hAnsi="SimSun" w:hint="eastAsia"/>
          <w:sz w:val="21"/>
        </w:rPr>
        <w:t>队与正在为访问</w:t>
      </w:r>
      <w:r w:rsidRPr="00B80315">
        <w:rPr>
          <w:rFonts w:ascii="SimSun" w:hAnsi="SimSun" w:hint="eastAsia"/>
          <w:sz w:val="21"/>
        </w:rPr>
        <w:t>知识产权资源</w:t>
      </w:r>
      <w:r>
        <w:rPr>
          <w:rFonts w:ascii="SimSun" w:hAnsi="SimSun" w:hint="eastAsia"/>
          <w:sz w:val="21"/>
        </w:rPr>
        <w:t>开发</w:t>
      </w:r>
      <w:r w:rsidRPr="00B80315">
        <w:rPr>
          <w:rFonts w:ascii="SimSun" w:hAnsi="SimSun" w:hint="eastAsia"/>
          <w:sz w:val="21"/>
        </w:rPr>
        <w:t>API的</w:t>
      </w:r>
      <w:r>
        <w:rPr>
          <w:rFonts w:ascii="SimSun" w:hAnsi="SimSun" w:hint="eastAsia"/>
          <w:sz w:val="21"/>
        </w:rPr>
        <w:t>开发</w:t>
      </w:r>
      <w:r w:rsidRPr="00B80315">
        <w:rPr>
          <w:rFonts w:ascii="SimSun" w:hAnsi="SimSun" w:hint="eastAsia"/>
          <w:sz w:val="21"/>
        </w:rPr>
        <w:t>人员</w:t>
      </w:r>
      <w:r>
        <w:rPr>
          <w:rFonts w:ascii="SimSun" w:hAnsi="SimSun" w:hint="eastAsia"/>
          <w:sz w:val="21"/>
        </w:rPr>
        <w:t>之间</w:t>
      </w:r>
      <w:r w:rsidRPr="00B80315">
        <w:rPr>
          <w:rFonts w:ascii="SimSun" w:hAnsi="SimSun" w:hint="eastAsia"/>
          <w:sz w:val="21"/>
        </w:rPr>
        <w:t>开展更广泛的协作。</w:t>
      </w:r>
    </w:p>
    <w:p w14:paraId="366EBA77" w14:textId="06EEF65E" w:rsidR="00CF4B1F" w:rsidRPr="00880F44" w:rsidRDefault="00CF4B1F" w:rsidP="00CF4B1F">
      <w:pPr>
        <w:pStyle w:val="Heading3"/>
        <w:spacing w:before="0" w:afterLines="50" w:after="120" w:line="340" w:lineRule="atLeast"/>
        <w:rPr>
          <w:rFonts w:ascii="SimSun" w:hAnsi="SimSun"/>
          <w:sz w:val="21"/>
        </w:rPr>
      </w:pPr>
      <w:r w:rsidRPr="00880F44">
        <w:rPr>
          <w:rFonts w:ascii="SimSun" w:hAnsi="SimSun" w:hint="eastAsia"/>
          <w:sz w:val="21"/>
        </w:rPr>
        <w:t>议程第</w:t>
      </w:r>
      <w:r>
        <w:rPr>
          <w:rFonts w:ascii="SimSun" w:hAnsi="SimSun" w:hint="eastAsia"/>
          <w:sz w:val="21"/>
        </w:rPr>
        <w:t>6</w:t>
      </w:r>
      <w:r w:rsidR="00473155" w:rsidRPr="00880F44">
        <w:rPr>
          <w:rFonts w:ascii="SimSun" w:hAnsi="SimSun" w:hint="eastAsia"/>
          <w:sz w:val="21"/>
        </w:rPr>
        <w:t>（</w:t>
      </w:r>
      <w:r w:rsidR="00473155">
        <w:rPr>
          <w:rFonts w:ascii="SimSun" w:hAnsi="SimSun" w:hint="eastAsia"/>
          <w:sz w:val="21"/>
        </w:rPr>
        <w:t>c</w:t>
      </w:r>
      <w:r w:rsidR="00473155" w:rsidRPr="00880F44">
        <w:rPr>
          <w:rFonts w:ascii="SimSun" w:hAnsi="SimSun" w:hint="eastAsia"/>
          <w:sz w:val="21"/>
        </w:rPr>
        <w:t>）</w:t>
      </w:r>
      <w:r w:rsidRPr="00880F44">
        <w:rPr>
          <w:rFonts w:ascii="SimSun" w:hAnsi="SimSun" w:hint="eastAsia"/>
          <w:sz w:val="21"/>
        </w:rPr>
        <w:t>项：</w:t>
      </w:r>
      <w:r w:rsidRPr="00CF4B1F">
        <w:rPr>
          <w:rFonts w:ascii="SimSun" w:hAnsi="SimSun" w:hint="eastAsia"/>
          <w:sz w:val="21"/>
        </w:rPr>
        <w:t>关于JSON规范的提案</w:t>
      </w:r>
    </w:p>
    <w:p w14:paraId="20B3A8D6" w14:textId="11FA52E5" w:rsidR="007D1463" w:rsidRPr="00880F44" w:rsidRDefault="008200E6"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00340CE8" w:rsidRPr="009A10F6">
        <w:rPr>
          <w:rFonts w:ascii="SimSun" w:hAnsi="SimSun"/>
          <w:sz w:val="21"/>
          <w:szCs w:val="22"/>
        </w:rPr>
        <w:t>CWS</w:t>
      </w:r>
      <w:r w:rsidR="00340CE8">
        <w:rPr>
          <w:rFonts w:ascii="SimSun" w:hAnsi="SimSun"/>
          <w:sz w:val="21"/>
        </w:rPr>
        <w:t>/</w:t>
      </w:r>
      <w:r w:rsidR="00340CE8">
        <w:rPr>
          <w:rFonts w:ascii="SimSun" w:hAnsi="SimSun" w:hint="eastAsia"/>
          <w:sz w:val="21"/>
        </w:rPr>
        <w:t>7</w:t>
      </w:r>
      <w:r w:rsidRPr="00880F44">
        <w:rPr>
          <w:rFonts w:ascii="SimSun" w:hAnsi="SimSun"/>
          <w:sz w:val="21"/>
        </w:rPr>
        <w:t>/</w:t>
      </w:r>
      <w:r w:rsidRPr="00880F44">
        <w:rPr>
          <w:rFonts w:ascii="SimSun" w:hAnsi="SimSun" w:hint="eastAsia"/>
          <w:sz w:val="21"/>
        </w:rPr>
        <w:t>5进行。</w:t>
      </w:r>
    </w:p>
    <w:p w14:paraId="12AA385C" w14:textId="0B1F539A" w:rsidR="00000129" w:rsidRPr="00000129" w:rsidRDefault="00340CE8" w:rsidP="00425748">
      <w:pPr>
        <w:pStyle w:val="ONUME"/>
        <w:tabs>
          <w:tab w:val="clear" w:pos="567"/>
        </w:tabs>
        <w:overflowPunct w:val="0"/>
        <w:spacing w:afterLines="50" w:after="120" w:line="340" w:lineRule="atLeast"/>
        <w:jc w:val="both"/>
        <w:rPr>
          <w:rFonts w:ascii="SimSun" w:hAnsi="SimSun"/>
          <w:sz w:val="21"/>
        </w:rPr>
      </w:pPr>
      <w:r w:rsidRPr="00000129">
        <w:rPr>
          <w:rFonts w:ascii="SimSun" w:hAnsi="SimSun" w:hint="eastAsia"/>
          <w:sz w:val="21"/>
        </w:rPr>
        <w:t>标准委员会注意到文件的</w:t>
      </w:r>
      <w:r w:rsidR="00E805BF" w:rsidRPr="00000129">
        <w:rPr>
          <w:rFonts w:ascii="SimSun" w:hAnsi="SimSun" w:hint="eastAsia"/>
          <w:sz w:val="21"/>
        </w:rPr>
        <w:t>内容</w:t>
      </w:r>
      <w:r w:rsidR="00000129">
        <w:rPr>
          <w:rFonts w:ascii="SimSun" w:hAnsi="SimSun" w:hint="eastAsia"/>
          <w:sz w:val="21"/>
        </w:rPr>
        <w:t>，</w:t>
      </w:r>
      <w:r w:rsidR="00000129" w:rsidRPr="00000129">
        <w:rPr>
          <w:rFonts w:ascii="SimSun" w:hAnsi="SimSun" w:hint="eastAsia"/>
          <w:sz w:val="21"/>
        </w:rPr>
        <w:t>特别是越来越多的</w:t>
      </w:r>
      <w:r w:rsidR="00000129">
        <w:rPr>
          <w:rFonts w:ascii="SimSun" w:hAnsi="SimSun" w:hint="eastAsia"/>
          <w:sz w:val="21"/>
        </w:rPr>
        <w:t>知识产权局</w:t>
      </w:r>
      <w:r w:rsidR="00000129" w:rsidRPr="00000129">
        <w:rPr>
          <w:rFonts w:ascii="SimSun" w:hAnsi="SimSun" w:hint="eastAsia"/>
          <w:sz w:val="21"/>
        </w:rPr>
        <w:t>开始使用JavaScript</w:t>
      </w:r>
      <w:r w:rsidR="00941387" w:rsidRPr="00340CE8">
        <w:rPr>
          <w:rFonts w:ascii="SimSun" w:hAnsi="SimSun" w:hint="eastAsia"/>
          <w:sz w:val="21"/>
        </w:rPr>
        <w:t>对象表示法</w:t>
      </w:r>
      <w:r w:rsidR="00000129" w:rsidRPr="00000129">
        <w:rPr>
          <w:rFonts w:ascii="SimSun" w:hAnsi="SimSun" w:hint="eastAsia"/>
          <w:sz w:val="21"/>
        </w:rPr>
        <w:t>（JSON）</w:t>
      </w:r>
      <w:r w:rsidR="00000129">
        <w:rPr>
          <w:rFonts w:ascii="SimSun" w:hAnsi="SimSun" w:hint="eastAsia"/>
          <w:sz w:val="21"/>
        </w:rPr>
        <w:t>格式用于</w:t>
      </w:r>
      <w:r w:rsidR="00000129" w:rsidRPr="00000129">
        <w:rPr>
          <w:rFonts w:ascii="SimSun" w:hAnsi="SimSun" w:hint="eastAsia"/>
          <w:sz w:val="21"/>
        </w:rPr>
        <w:t>数据传播，国际局已经</w:t>
      </w:r>
      <w:r w:rsidR="00000129">
        <w:rPr>
          <w:rFonts w:ascii="SimSun" w:hAnsi="SimSun" w:hint="eastAsia"/>
          <w:sz w:val="21"/>
        </w:rPr>
        <w:t>发现需要</w:t>
      </w:r>
      <w:r w:rsidR="00000129" w:rsidRPr="00000129">
        <w:rPr>
          <w:rFonts w:ascii="SimSun" w:hAnsi="SimSun" w:hint="eastAsia"/>
          <w:sz w:val="21"/>
        </w:rPr>
        <w:t>建议以支持</w:t>
      </w:r>
      <w:r w:rsidR="00000129">
        <w:rPr>
          <w:rFonts w:ascii="SimSun" w:hAnsi="SimSun" w:hint="eastAsia"/>
          <w:sz w:val="21"/>
        </w:rPr>
        <w:t>各局使用</w:t>
      </w:r>
      <w:r w:rsidR="00000129" w:rsidRPr="00000129">
        <w:rPr>
          <w:rFonts w:ascii="SimSun" w:hAnsi="SimSun" w:hint="eastAsia"/>
          <w:sz w:val="21"/>
        </w:rPr>
        <w:t>这种格式</w:t>
      </w:r>
      <w:r w:rsidR="00000129">
        <w:rPr>
          <w:rFonts w:ascii="SimSun" w:hAnsi="SimSun" w:hint="eastAsia"/>
          <w:sz w:val="21"/>
        </w:rPr>
        <w:t>的</w:t>
      </w:r>
      <w:r w:rsidR="00000129" w:rsidRPr="00000129">
        <w:rPr>
          <w:rFonts w:ascii="SimSun" w:hAnsi="SimSun" w:hint="eastAsia"/>
          <w:sz w:val="21"/>
        </w:rPr>
        <w:t>通信。考虑到新的需求，XML4IP</w:t>
      </w:r>
      <w:r w:rsidR="00000129">
        <w:rPr>
          <w:rFonts w:ascii="SimSun" w:hAnsi="SimSun" w:hint="eastAsia"/>
          <w:sz w:val="21"/>
        </w:rPr>
        <w:t>工作队</w:t>
      </w:r>
      <w:r w:rsidR="00000129" w:rsidRPr="00000129">
        <w:rPr>
          <w:rFonts w:ascii="SimSun" w:hAnsi="SimSun" w:hint="eastAsia"/>
          <w:sz w:val="21"/>
        </w:rPr>
        <w:t>开始讨论起草</w:t>
      </w:r>
      <w:r w:rsidR="00000129">
        <w:rPr>
          <w:rFonts w:ascii="SimSun" w:hAnsi="SimSun" w:hint="eastAsia"/>
          <w:sz w:val="21"/>
        </w:rPr>
        <w:t>新的</w:t>
      </w:r>
      <w:r w:rsidR="00000129" w:rsidRPr="00000129">
        <w:rPr>
          <w:rFonts w:ascii="SimSun" w:hAnsi="SimSun" w:hint="eastAsia"/>
          <w:sz w:val="21"/>
        </w:rPr>
        <w:t>JSON标准。为了提供框架</w:t>
      </w:r>
      <w:r w:rsidR="00000129">
        <w:rPr>
          <w:rFonts w:ascii="SimSun" w:hAnsi="SimSun" w:hint="eastAsia"/>
          <w:sz w:val="21"/>
        </w:rPr>
        <w:t>便于</w:t>
      </w:r>
      <w:r w:rsidR="00000129" w:rsidRPr="00000129">
        <w:rPr>
          <w:rFonts w:ascii="SimSun" w:hAnsi="SimSun" w:hint="eastAsia"/>
          <w:sz w:val="21"/>
        </w:rPr>
        <w:t>工作队继续开展这项工作，国际局提出了一项新任务。</w:t>
      </w:r>
    </w:p>
    <w:p w14:paraId="5E275550" w14:textId="7E721F4C" w:rsidR="00000129" w:rsidRDefault="00000129" w:rsidP="00000129">
      <w:pPr>
        <w:pStyle w:val="ONUME"/>
        <w:tabs>
          <w:tab w:val="clear" w:pos="567"/>
        </w:tabs>
        <w:overflowPunct w:val="0"/>
        <w:spacing w:afterLines="50" w:after="120" w:line="340" w:lineRule="atLeast"/>
        <w:jc w:val="both"/>
        <w:rPr>
          <w:rFonts w:ascii="SimSun" w:hAnsi="SimSun"/>
          <w:sz w:val="21"/>
        </w:rPr>
      </w:pPr>
      <w:r w:rsidRPr="00000129">
        <w:rPr>
          <w:rFonts w:ascii="SimSun" w:hAnsi="SimSun" w:hint="eastAsia"/>
          <w:sz w:val="21"/>
        </w:rPr>
        <w:t>国际局表示，新的</w:t>
      </w:r>
      <w:r w:rsidR="00941387">
        <w:rPr>
          <w:rFonts w:ascii="SimSun" w:hAnsi="SimSun" w:hint="eastAsia"/>
          <w:sz w:val="21"/>
        </w:rPr>
        <w:t>产权组织</w:t>
      </w:r>
      <w:r w:rsidRPr="00000129">
        <w:rPr>
          <w:rFonts w:ascii="SimSun" w:hAnsi="SimSun" w:hint="eastAsia"/>
          <w:sz w:val="21"/>
        </w:rPr>
        <w:t>JSON标准草案不仅</w:t>
      </w:r>
      <w:r w:rsidR="00941387">
        <w:rPr>
          <w:rFonts w:ascii="SimSun" w:hAnsi="SimSun" w:hint="eastAsia"/>
          <w:sz w:val="21"/>
        </w:rPr>
        <w:t>可用于处理</w:t>
      </w:r>
      <w:r w:rsidRPr="00000129">
        <w:rPr>
          <w:rFonts w:ascii="SimSun" w:hAnsi="SimSun" w:hint="eastAsia"/>
          <w:sz w:val="21"/>
        </w:rPr>
        <w:t>专利</w:t>
      </w:r>
      <w:r w:rsidR="00941387">
        <w:rPr>
          <w:rFonts w:ascii="SimSun" w:hAnsi="SimSun" w:hint="eastAsia"/>
          <w:sz w:val="21"/>
        </w:rPr>
        <w:t>、</w:t>
      </w:r>
      <w:r w:rsidRPr="00000129">
        <w:rPr>
          <w:rFonts w:ascii="SimSun" w:hAnsi="SimSun" w:hint="eastAsia"/>
          <w:sz w:val="21"/>
        </w:rPr>
        <w:t>商标和工业品外观设计，</w:t>
      </w:r>
      <w:r w:rsidR="00941387">
        <w:rPr>
          <w:rFonts w:ascii="SimSun" w:hAnsi="SimSun" w:hint="eastAsia"/>
          <w:sz w:val="21"/>
        </w:rPr>
        <w:t>还可用于例如</w:t>
      </w:r>
      <w:r w:rsidRPr="00000129">
        <w:rPr>
          <w:rFonts w:ascii="SimSun" w:hAnsi="SimSun" w:hint="eastAsia"/>
          <w:sz w:val="21"/>
        </w:rPr>
        <w:t>版权孤儿作品。因此</w:t>
      </w:r>
      <w:r w:rsidR="00941387">
        <w:rPr>
          <w:rFonts w:ascii="SimSun" w:hAnsi="SimSun" w:hint="eastAsia"/>
          <w:sz w:val="21"/>
        </w:rPr>
        <w:t>在</w:t>
      </w:r>
      <w:r w:rsidR="00941387" w:rsidRPr="00000129">
        <w:rPr>
          <w:rFonts w:ascii="SimSun" w:hAnsi="SimSun" w:hint="eastAsia"/>
          <w:sz w:val="21"/>
        </w:rPr>
        <w:t>拟议标准中</w:t>
      </w:r>
      <w:r w:rsidRPr="00000129">
        <w:rPr>
          <w:rFonts w:ascii="SimSun" w:hAnsi="SimSun" w:hint="eastAsia"/>
          <w:sz w:val="21"/>
        </w:rPr>
        <w:t>，首字母缩略词“IP”将表示“知识产权”</w:t>
      </w:r>
      <w:r w:rsidR="00941387">
        <w:rPr>
          <w:rFonts w:ascii="SimSun" w:hAnsi="SimSun" w:hint="eastAsia"/>
          <w:sz w:val="21"/>
        </w:rPr>
        <w:t>，</w:t>
      </w:r>
      <w:r w:rsidRPr="00000129">
        <w:rPr>
          <w:rFonts w:ascii="SimSun" w:hAnsi="SimSun" w:hint="eastAsia"/>
          <w:sz w:val="21"/>
        </w:rPr>
        <w:t>而非“工业产权”。</w:t>
      </w:r>
    </w:p>
    <w:p w14:paraId="6DAEAF46" w14:textId="77777777" w:rsidR="00941387" w:rsidRDefault="00CE219D" w:rsidP="00941387">
      <w:pPr>
        <w:pStyle w:val="ONUME"/>
        <w:tabs>
          <w:tab w:val="clear" w:pos="567"/>
        </w:tabs>
        <w:overflowPunct w:val="0"/>
        <w:spacing w:afterLines="50" w:after="120" w:line="340" w:lineRule="atLeast"/>
        <w:ind w:left="630"/>
        <w:jc w:val="both"/>
        <w:rPr>
          <w:rFonts w:ascii="SimSun" w:hAnsi="SimSun"/>
          <w:sz w:val="21"/>
        </w:rPr>
      </w:pPr>
      <w:r>
        <w:rPr>
          <w:rFonts w:ascii="SimSun" w:hAnsi="SimSun" w:hint="eastAsia"/>
          <w:sz w:val="21"/>
        </w:rPr>
        <w:t>标准委员会创建了一项</w:t>
      </w:r>
      <w:r w:rsidR="00334265">
        <w:rPr>
          <w:rFonts w:ascii="SimSun" w:hAnsi="SimSun" w:hint="eastAsia"/>
          <w:sz w:val="21"/>
        </w:rPr>
        <w:t>新任务，</w:t>
      </w:r>
      <w:r w:rsidR="00941387">
        <w:rPr>
          <w:rFonts w:ascii="SimSun" w:hAnsi="SimSun" w:hint="eastAsia"/>
          <w:sz w:val="21"/>
        </w:rPr>
        <w:t>说明如下</w:t>
      </w:r>
      <w:r w:rsidR="00D42A57">
        <w:rPr>
          <w:rFonts w:ascii="SimSun" w:hAnsi="SimSun" w:hint="eastAsia"/>
          <w:sz w:val="21"/>
        </w:rPr>
        <w:t>：</w:t>
      </w:r>
    </w:p>
    <w:p w14:paraId="3179C81E" w14:textId="08CE4EB8" w:rsidR="00340CE8" w:rsidRPr="00340CE8" w:rsidRDefault="00340CE8" w:rsidP="00941387">
      <w:pPr>
        <w:pStyle w:val="ONUME"/>
        <w:numPr>
          <w:ilvl w:val="0"/>
          <w:numId w:val="0"/>
        </w:numPr>
        <w:overflowPunct w:val="0"/>
        <w:spacing w:afterLines="50" w:after="120" w:line="340" w:lineRule="atLeast"/>
        <w:ind w:left="1136"/>
        <w:jc w:val="both"/>
        <w:rPr>
          <w:rFonts w:ascii="SimSun" w:hAnsi="SimSun"/>
          <w:sz w:val="21"/>
        </w:rPr>
      </w:pPr>
      <w:r w:rsidRPr="00340CE8">
        <w:rPr>
          <w:rFonts w:ascii="SimSun" w:hAnsi="SimSun" w:hint="eastAsia"/>
          <w:sz w:val="21"/>
        </w:rPr>
        <w:lastRenderedPageBreak/>
        <w:t>“</w:t>
      </w:r>
      <w:r w:rsidR="00334265">
        <w:rPr>
          <w:rFonts w:ascii="SimSun" w:hAnsi="SimSun" w:hint="eastAsia"/>
          <w:sz w:val="21"/>
        </w:rPr>
        <w:t>编制提案，建议</w:t>
      </w:r>
      <w:r w:rsidRPr="00340CE8">
        <w:rPr>
          <w:rFonts w:ascii="SimSun" w:hAnsi="SimSun" w:hint="eastAsia"/>
          <w:sz w:val="21"/>
        </w:rPr>
        <w:t>与</w:t>
      </w:r>
      <w:r w:rsidR="00334265">
        <w:rPr>
          <w:rFonts w:ascii="SimSun" w:hAnsi="SimSun" w:hint="eastAsia"/>
          <w:sz w:val="21"/>
        </w:rPr>
        <w:t>产权组织</w:t>
      </w:r>
      <w:r w:rsidRPr="00340CE8">
        <w:rPr>
          <w:rFonts w:ascii="SimSun" w:hAnsi="SimSun" w:hint="eastAsia"/>
          <w:sz w:val="21"/>
        </w:rPr>
        <w:t>标准ST.96</w:t>
      </w:r>
      <w:r w:rsidR="00334265">
        <w:rPr>
          <w:rFonts w:ascii="SimSun" w:hAnsi="SimSun" w:hint="eastAsia"/>
          <w:sz w:val="21"/>
        </w:rPr>
        <w:t>相</w:t>
      </w:r>
      <w:r w:rsidRPr="00340CE8">
        <w:rPr>
          <w:rFonts w:ascii="SimSun" w:hAnsi="SimSun" w:hint="eastAsia"/>
          <w:sz w:val="21"/>
        </w:rPr>
        <w:t>兼容的JavaScript对象表示法（JSON）资源，</w:t>
      </w:r>
      <w:r w:rsidR="00334265">
        <w:rPr>
          <w:rFonts w:ascii="SimSun" w:hAnsi="SimSun" w:hint="eastAsia"/>
          <w:sz w:val="21"/>
        </w:rPr>
        <w:t>以</w:t>
      </w:r>
      <w:r w:rsidRPr="00340CE8">
        <w:rPr>
          <w:rFonts w:ascii="SimSun" w:hAnsi="SimSun" w:hint="eastAsia"/>
          <w:sz w:val="21"/>
        </w:rPr>
        <w:t>用于提交</w:t>
      </w:r>
      <w:r w:rsidR="00334265">
        <w:rPr>
          <w:rFonts w:ascii="SimSun" w:hAnsi="SimSun" w:hint="eastAsia"/>
          <w:sz w:val="21"/>
        </w:rPr>
        <w:t>、</w:t>
      </w:r>
      <w:r w:rsidRPr="00340CE8">
        <w:rPr>
          <w:rFonts w:ascii="SimSun" w:hAnsi="SimSun" w:hint="eastAsia"/>
          <w:sz w:val="21"/>
        </w:rPr>
        <w:t>处理</w:t>
      </w:r>
      <w:r w:rsidR="00334265">
        <w:rPr>
          <w:rFonts w:ascii="SimSun" w:hAnsi="SimSun" w:hint="eastAsia"/>
          <w:sz w:val="21"/>
        </w:rPr>
        <w:t>、公布</w:t>
      </w:r>
      <w:r w:rsidRPr="00340CE8">
        <w:rPr>
          <w:rFonts w:ascii="SimSun" w:hAnsi="SimSun" w:hint="eastAsia"/>
          <w:sz w:val="21"/>
        </w:rPr>
        <w:t>和/或交换</w:t>
      </w:r>
      <w:r w:rsidR="00334265" w:rsidRPr="00340CE8">
        <w:rPr>
          <w:rFonts w:ascii="SimSun" w:hAnsi="SimSun" w:hint="eastAsia"/>
          <w:sz w:val="21"/>
        </w:rPr>
        <w:t>知识产权信息</w:t>
      </w:r>
      <w:r w:rsidR="00334265">
        <w:rPr>
          <w:rFonts w:ascii="SimSun" w:hAnsi="SimSun" w:hint="eastAsia"/>
          <w:sz w:val="21"/>
        </w:rPr>
        <w:t>”</w:t>
      </w:r>
      <w:r w:rsidR="00334265" w:rsidRPr="00340CE8">
        <w:rPr>
          <w:rFonts w:ascii="SimSun" w:hAnsi="SimSun" w:hint="eastAsia"/>
          <w:sz w:val="21"/>
        </w:rPr>
        <w:t>。</w:t>
      </w:r>
    </w:p>
    <w:p w14:paraId="13D365B0" w14:textId="0CB772B2" w:rsidR="00941387" w:rsidRPr="00340CE8" w:rsidRDefault="00941387" w:rsidP="00941387">
      <w:pPr>
        <w:pStyle w:val="ONUME"/>
        <w:tabs>
          <w:tab w:val="clear" w:pos="567"/>
        </w:tabs>
        <w:overflowPunct w:val="0"/>
        <w:spacing w:afterLines="50" w:after="120" w:line="340" w:lineRule="atLeast"/>
        <w:ind w:left="630"/>
        <w:jc w:val="both"/>
        <w:rPr>
          <w:rFonts w:ascii="SimSun" w:hAnsi="SimSun"/>
          <w:sz w:val="21"/>
        </w:rPr>
      </w:pPr>
      <w:r w:rsidRPr="00340CE8">
        <w:rPr>
          <w:rFonts w:ascii="SimSun" w:hAnsi="SimSun" w:hint="eastAsia"/>
          <w:sz w:val="21"/>
        </w:rPr>
        <w:t>标准委员会将</w:t>
      </w:r>
      <w:r>
        <w:rPr>
          <w:rFonts w:ascii="SimSun" w:hAnsi="SimSun" w:hint="eastAsia"/>
          <w:sz w:val="21"/>
        </w:rPr>
        <w:t>这项</w:t>
      </w:r>
      <w:r w:rsidRPr="00340CE8">
        <w:rPr>
          <w:rFonts w:ascii="SimSun" w:hAnsi="SimSun" w:hint="eastAsia"/>
          <w:sz w:val="21"/>
        </w:rPr>
        <w:t>新任务分配给XML4IP工作队。</w:t>
      </w:r>
      <w:r>
        <w:rPr>
          <w:rFonts w:ascii="SimSun" w:hAnsi="SimSun" w:hint="eastAsia"/>
          <w:sz w:val="21"/>
        </w:rPr>
        <w:t>委员会</w:t>
      </w:r>
      <w:r w:rsidRPr="00340CE8">
        <w:rPr>
          <w:rFonts w:ascii="SimSun" w:hAnsi="SimSun" w:hint="eastAsia"/>
          <w:sz w:val="21"/>
        </w:rPr>
        <w:t>鼓励</w:t>
      </w:r>
      <w:r>
        <w:rPr>
          <w:rFonts w:ascii="SimSun" w:hAnsi="SimSun" w:hint="eastAsia"/>
          <w:sz w:val="21"/>
        </w:rPr>
        <w:t>各局就JSON规范的工作草案发表意见。委员会还鼓励各局</w:t>
      </w:r>
      <w:r w:rsidRPr="00340CE8">
        <w:rPr>
          <w:rFonts w:ascii="SimSun" w:hAnsi="SimSun" w:hint="eastAsia"/>
          <w:sz w:val="21"/>
        </w:rPr>
        <w:t>参与有关JSON规范的讨论</w:t>
      </w:r>
      <w:r>
        <w:rPr>
          <w:rFonts w:ascii="SimSun" w:hAnsi="SimSun" w:hint="eastAsia"/>
          <w:sz w:val="21"/>
        </w:rPr>
        <w:t>，</w:t>
      </w:r>
      <w:r w:rsidRPr="00340CE8">
        <w:rPr>
          <w:rFonts w:ascii="SimSun" w:hAnsi="SimSun" w:hint="eastAsia"/>
          <w:sz w:val="21"/>
        </w:rPr>
        <w:t>测试JSON</w:t>
      </w:r>
      <w:r>
        <w:rPr>
          <w:rFonts w:ascii="SimSun" w:hAnsi="SimSun" w:hint="eastAsia"/>
          <w:sz w:val="21"/>
        </w:rPr>
        <w:t>架构</w:t>
      </w:r>
      <w:r w:rsidRPr="00340CE8">
        <w:rPr>
          <w:rFonts w:ascii="SimSun" w:hAnsi="SimSun" w:hint="eastAsia"/>
          <w:sz w:val="21"/>
        </w:rPr>
        <w:t>并向</w:t>
      </w:r>
      <w:r w:rsidRPr="00941387">
        <w:rPr>
          <w:rFonts w:ascii="SimSun" w:hAnsi="SimSun" w:hint="eastAsia"/>
          <w:sz w:val="21"/>
        </w:rPr>
        <w:t>XML4IP</w:t>
      </w:r>
      <w:r>
        <w:rPr>
          <w:rFonts w:ascii="SimSun" w:hAnsi="SimSun" w:hint="eastAsia"/>
          <w:sz w:val="21"/>
        </w:rPr>
        <w:t>工作队</w:t>
      </w:r>
      <w:r w:rsidRPr="00340CE8">
        <w:rPr>
          <w:rFonts w:ascii="SimSun" w:hAnsi="SimSun" w:hint="eastAsia"/>
          <w:sz w:val="21"/>
        </w:rPr>
        <w:t>提供反馈。</w:t>
      </w:r>
    </w:p>
    <w:p w14:paraId="14A0B312" w14:textId="6A8B2FC4" w:rsidR="00340CE8" w:rsidRPr="00340CE8" w:rsidRDefault="00340CE8" w:rsidP="00941387">
      <w:pPr>
        <w:pStyle w:val="ONUME"/>
        <w:tabs>
          <w:tab w:val="clear" w:pos="567"/>
        </w:tabs>
        <w:overflowPunct w:val="0"/>
        <w:spacing w:afterLines="50" w:after="120" w:line="340" w:lineRule="atLeast"/>
        <w:ind w:left="630"/>
        <w:jc w:val="both"/>
        <w:rPr>
          <w:rFonts w:ascii="SimSun" w:hAnsi="SimSun"/>
          <w:sz w:val="21"/>
        </w:rPr>
      </w:pPr>
      <w:r w:rsidRPr="00340CE8">
        <w:rPr>
          <w:rFonts w:ascii="SimSun" w:hAnsi="SimSun" w:hint="eastAsia"/>
          <w:sz w:val="21"/>
        </w:rPr>
        <w:t>标准委员会要求</w:t>
      </w:r>
      <w:r w:rsidRPr="00941387">
        <w:rPr>
          <w:rFonts w:ascii="SimSun" w:hAnsi="SimSun" w:hint="eastAsia"/>
          <w:sz w:val="21"/>
        </w:rPr>
        <w:t>XML4IP</w:t>
      </w:r>
      <w:r w:rsidRPr="00340CE8">
        <w:rPr>
          <w:rFonts w:ascii="SimSun" w:hAnsi="SimSun" w:hint="eastAsia"/>
          <w:sz w:val="21"/>
        </w:rPr>
        <w:t>工作</w:t>
      </w:r>
      <w:r w:rsidR="00334265">
        <w:rPr>
          <w:rFonts w:ascii="SimSun" w:hAnsi="SimSun" w:hint="eastAsia"/>
          <w:sz w:val="21"/>
        </w:rPr>
        <w:t>队提交关于</w:t>
      </w:r>
      <w:r w:rsidRPr="00340CE8">
        <w:rPr>
          <w:rFonts w:ascii="SimSun" w:hAnsi="SimSun" w:hint="eastAsia"/>
          <w:sz w:val="21"/>
        </w:rPr>
        <w:t>JSON</w:t>
      </w:r>
      <w:r w:rsidR="00334265">
        <w:rPr>
          <w:rFonts w:ascii="SimSun" w:hAnsi="SimSun" w:hint="eastAsia"/>
          <w:sz w:val="21"/>
        </w:rPr>
        <w:t>的</w:t>
      </w:r>
      <w:r w:rsidR="007122F4">
        <w:rPr>
          <w:rFonts w:ascii="SimSun" w:hAnsi="SimSun" w:hint="eastAsia"/>
          <w:sz w:val="21"/>
        </w:rPr>
        <w:t>产权组织新标准的最终提案，供</w:t>
      </w:r>
      <w:r w:rsidRPr="00340CE8">
        <w:rPr>
          <w:rFonts w:ascii="SimSun" w:hAnsi="SimSun" w:hint="eastAsia"/>
          <w:sz w:val="21"/>
        </w:rPr>
        <w:t>第八届会议审议。</w:t>
      </w:r>
    </w:p>
    <w:p w14:paraId="28AAC95B" w14:textId="2981533E" w:rsidR="00CF4B1F" w:rsidRPr="00880F44" w:rsidRDefault="00CF4B1F" w:rsidP="00CF4B1F">
      <w:pPr>
        <w:pStyle w:val="Heading3"/>
        <w:spacing w:before="0" w:afterLines="50" w:after="120" w:line="340" w:lineRule="atLeast"/>
        <w:rPr>
          <w:rFonts w:ascii="SimSun" w:hAnsi="SimSun"/>
          <w:sz w:val="21"/>
        </w:rPr>
      </w:pPr>
      <w:r w:rsidRPr="00880F44">
        <w:rPr>
          <w:rFonts w:ascii="SimSun" w:hAnsi="SimSun" w:hint="eastAsia"/>
          <w:sz w:val="21"/>
        </w:rPr>
        <w:t>议程第</w:t>
      </w:r>
      <w:r>
        <w:rPr>
          <w:rFonts w:ascii="SimSun" w:hAnsi="SimSun" w:hint="eastAsia"/>
          <w:sz w:val="21"/>
        </w:rPr>
        <w:t>7</w:t>
      </w:r>
      <w:r w:rsidR="00473155" w:rsidRPr="00880F44">
        <w:rPr>
          <w:rFonts w:ascii="SimSun" w:hAnsi="SimSun" w:hint="eastAsia"/>
          <w:sz w:val="21"/>
        </w:rPr>
        <w:t>（a）</w:t>
      </w:r>
      <w:r w:rsidRPr="00880F44">
        <w:rPr>
          <w:rFonts w:ascii="SimSun" w:hAnsi="SimSun" w:hint="eastAsia"/>
          <w:sz w:val="21"/>
        </w:rPr>
        <w:t>项：</w:t>
      </w:r>
      <w:r w:rsidRPr="00CF4B1F">
        <w:rPr>
          <w:rFonts w:ascii="SimSun" w:hAnsi="SimSun" w:hint="eastAsia"/>
          <w:sz w:val="21"/>
        </w:rPr>
        <w:t>关于第59号任务的报告</w:t>
      </w:r>
    </w:p>
    <w:p w14:paraId="006EE486" w14:textId="1B950BCC" w:rsidR="00340CE8" w:rsidRPr="00340CE8" w:rsidRDefault="00340CE8" w:rsidP="00340CE8">
      <w:pPr>
        <w:pStyle w:val="ONUME"/>
        <w:tabs>
          <w:tab w:val="clear" w:pos="567"/>
        </w:tabs>
        <w:overflowPunct w:val="0"/>
        <w:spacing w:afterLines="50" w:after="120" w:line="340" w:lineRule="atLeast"/>
        <w:jc w:val="both"/>
        <w:rPr>
          <w:rFonts w:ascii="SimSun" w:hAnsi="SimSun"/>
          <w:sz w:val="21"/>
        </w:rPr>
      </w:pPr>
      <w:r w:rsidRPr="00340CE8">
        <w:rPr>
          <w:rFonts w:ascii="SimSun" w:hAnsi="SimSun" w:hint="eastAsia"/>
          <w:sz w:val="21"/>
        </w:rPr>
        <w:t>讨论依据文件CWS/7/6和工作队</w:t>
      </w:r>
      <w:r w:rsidR="00F774B8">
        <w:rPr>
          <w:rFonts w:ascii="SimSun" w:hAnsi="SimSun" w:hint="eastAsia"/>
          <w:sz w:val="21"/>
        </w:rPr>
        <w:t>共同牵头人</w:t>
      </w:r>
      <w:r w:rsidRPr="00340CE8">
        <w:rPr>
          <w:rFonts w:ascii="SimSun" w:hAnsi="SimSun" w:hint="eastAsia"/>
          <w:sz w:val="21"/>
        </w:rPr>
        <w:t>澳大利亚和俄罗斯联邦的介绍进行。</w:t>
      </w:r>
    </w:p>
    <w:p w14:paraId="39419DE1" w14:textId="075F58B7" w:rsidR="00340CE8" w:rsidRPr="00340CE8" w:rsidRDefault="00340CE8" w:rsidP="00340CE8">
      <w:pPr>
        <w:pStyle w:val="ONUME"/>
        <w:tabs>
          <w:tab w:val="clear" w:pos="567"/>
        </w:tabs>
        <w:overflowPunct w:val="0"/>
        <w:spacing w:afterLines="50" w:after="120" w:line="340" w:lineRule="atLeast"/>
        <w:jc w:val="both"/>
        <w:rPr>
          <w:rFonts w:ascii="SimSun" w:hAnsi="SimSun"/>
          <w:sz w:val="21"/>
        </w:rPr>
      </w:pPr>
      <w:r w:rsidRPr="00340CE8">
        <w:rPr>
          <w:rFonts w:ascii="SimSun" w:hAnsi="SimSun" w:hint="eastAsia"/>
          <w:sz w:val="21"/>
        </w:rPr>
        <w:t>标准委员会注意到文件和介绍的内容，并鼓励</w:t>
      </w:r>
      <w:r w:rsidR="00E123E6">
        <w:rPr>
          <w:rFonts w:ascii="SimSun" w:hAnsi="SimSun" w:hint="eastAsia"/>
          <w:sz w:val="21"/>
        </w:rPr>
        <w:t>各局</w:t>
      </w:r>
      <w:r w:rsidR="00F774B8">
        <w:rPr>
          <w:rFonts w:ascii="SimSun" w:hAnsi="SimSun" w:hint="eastAsia"/>
          <w:sz w:val="21"/>
        </w:rPr>
        <w:t>参与区块链工作队</w:t>
      </w:r>
      <w:r w:rsidRPr="00340CE8">
        <w:rPr>
          <w:rFonts w:ascii="SimSun" w:hAnsi="SimSun" w:hint="eastAsia"/>
          <w:sz w:val="21"/>
        </w:rPr>
        <w:t>的讨论。</w:t>
      </w:r>
    </w:p>
    <w:p w14:paraId="16D294AF" w14:textId="5453BADE" w:rsidR="000E247C" w:rsidRPr="000E247C" w:rsidRDefault="000E247C" w:rsidP="000E247C">
      <w:pPr>
        <w:pStyle w:val="ONUME"/>
        <w:tabs>
          <w:tab w:val="clear" w:pos="567"/>
        </w:tabs>
        <w:overflowPunct w:val="0"/>
        <w:spacing w:afterLines="50" w:after="120" w:line="340" w:lineRule="atLeast"/>
        <w:jc w:val="both"/>
        <w:rPr>
          <w:rFonts w:ascii="SimSun" w:hAnsi="SimSun"/>
          <w:sz w:val="21"/>
        </w:rPr>
      </w:pPr>
      <w:r w:rsidRPr="000E247C">
        <w:rPr>
          <w:rFonts w:ascii="SimSun" w:hAnsi="SimSun" w:hint="eastAsia"/>
          <w:sz w:val="21"/>
        </w:rPr>
        <w:t>标准委员会注意到，2018年11月，秘书处发布了C.CWS.108号</w:t>
      </w:r>
      <w:r w:rsidR="009F41E4">
        <w:rPr>
          <w:rFonts w:ascii="SimSun" w:hAnsi="SimSun" w:hint="eastAsia"/>
          <w:sz w:val="21"/>
        </w:rPr>
        <w:t>通函</w:t>
      </w:r>
      <w:r w:rsidRPr="000E247C">
        <w:rPr>
          <w:rFonts w:ascii="SimSun" w:hAnsi="SimSun" w:hint="eastAsia"/>
          <w:sz w:val="21"/>
        </w:rPr>
        <w:t>，请</w:t>
      </w:r>
      <w:r w:rsidR="009F41E4">
        <w:rPr>
          <w:rFonts w:ascii="SimSun" w:hAnsi="SimSun" w:hint="eastAsia"/>
          <w:sz w:val="21"/>
        </w:rPr>
        <w:t>各局</w:t>
      </w:r>
      <w:r w:rsidRPr="000E247C">
        <w:rPr>
          <w:rFonts w:ascii="SimSun" w:hAnsi="SimSun" w:hint="eastAsia"/>
          <w:sz w:val="21"/>
        </w:rPr>
        <w:t>提名</w:t>
      </w:r>
      <w:r w:rsidR="007A210E">
        <w:rPr>
          <w:rFonts w:ascii="SimSun" w:hAnsi="SimSun" w:hint="eastAsia"/>
          <w:sz w:val="21"/>
        </w:rPr>
        <w:t>加入</w:t>
      </w:r>
      <w:r w:rsidRPr="000E247C">
        <w:rPr>
          <w:rFonts w:ascii="SimSun" w:hAnsi="SimSun" w:hint="eastAsia"/>
          <w:sz w:val="21"/>
        </w:rPr>
        <w:t>区块链工作</w:t>
      </w:r>
      <w:r w:rsidR="007A210E">
        <w:rPr>
          <w:rFonts w:ascii="SimSun" w:hAnsi="SimSun" w:hint="eastAsia"/>
          <w:sz w:val="21"/>
        </w:rPr>
        <w:t>队的代表</w:t>
      </w:r>
      <w:r w:rsidRPr="000E247C">
        <w:rPr>
          <w:rFonts w:ascii="SimSun" w:hAnsi="SimSun" w:hint="eastAsia"/>
          <w:sz w:val="21"/>
        </w:rPr>
        <w:t>。</w:t>
      </w:r>
      <w:r w:rsidR="007A210E">
        <w:rPr>
          <w:rFonts w:ascii="SimSun" w:hAnsi="SimSun" w:hint="eastAsia"/>
          <w:sz w:val="21"/>
        </w:rPr>
        <w:t>13个局对</w:t>
      </w:r>
      <w:r w:rsidRPr="000E247C">
        <w:rPr>
          <w:rFonts w:ascii="SimSun" w:hAnsi="SimSun" w:hint="eastAsia"/>
          <w:sz w:val="21"/>
        </w:rPr>
        <w:t>通函</w:t>
      </w:r>
      <w:r w:rsidR="007A210E">
        <w:rPr>
          <w:rFonts w:ascii="SimSun" w:hAnsi="SimSun" w:hint="eastAsia"/>
          <w:sz w:val="21"/>
        </w:rPr>
        <w:t>作了答复</w:t>
      </w:r>
      <w:r w:rsidRPr="000E247C">
        <w:rPr>
          <w:rFonts w:ascii="SimSun" w:hAnsi="SimSun" w:hint="eastAsia"/>
          <w:sz w:val="21"/>
        </w:rPr>
        <w:t>。</w:t>
      </w:r>
    </w:p>
    <w:p w14:paraId="279EBF96" w14:textId="6EA0A323" w:rsidR="000E247C" w:rsidRPr="007A210E" w:rsidRDefault="000E247C" w:rsidP="007A210E">
      <w:pPr>
        <w:pStyle w:val="ONUME"/>
        <w:tabs>
          <w:tab w:val="clear" w:pos="567"/>
        </w:tabs>
        <w:overflowPunct w:val="0"/>
        <w:spacing w:afterLines="50" w:after="120" w:line="340" w:lineRule="atLeast"/>
        <w:jc w:val="both"/>
        <w:rPr>
          <w:rFonts w:ascii="SimSun" w:hAnsi="SimSun"/>
          <w:sz w:val="21"/>
        </w:rPr>
      </w:pPr>
      <w:r w:rsidRPr="007A210E">
        <w:rPr>
          <w:rFonts w:ascii="SimSun" w:hAnsi="SimSun" w:hint="eastAsia"/>
          <w:sz w:val="21"/>
        </w:rPr>
        <w:t>2019年1月，工作队的共同</w:t>
      </w:r>
      <w:r w:rsidR="007A210E" w:rsidRPr="007A210E">
        <w:rPr>
          <w:rFonts w:ascii="SimSun" w:hAnsi="SimSun" w:hint="eastAsia"/>
          <w:sz w:val="21"/>
        </w:rPr>
        <w:t>牵头</w:t>
      </w:r>
      <w:r w:rsidRPr="007A210E">
        <w:rPr>
          <w:rFonts w:ascii="SimSun" w:hAnsi="SimSun" w:hint="eastAsia"/>
          <w:sz w:val="21"/>
        </w:rPr>
        <w:t>人和国际局</w:t>
      </w:r>
      <w:r w:rsidR="007A210E" w:rsidRPr="007A210E">
        <w:rPr>
          <w:rFonts w:ascii="SimSun" w:hAnsi="SimSun" w:hint="eastAsia"/>
          <w:sz w:val="21"/>
        </w:rPr>
        <w:t>编制了一份</w:t>
      </w:r>
      <w:r w:rsidRPr="007A210E">
        <w:rPr>
          <w:rFonts w:ascii="SimSun" w:hAnsi="SimSun" w:hint="eastAsia"/>
          <w:sz w:val="21"/>
        </w:rPr>
        <w:t>工</w:t>
      </w:r>
      <w:r w:rsidR="007A210E" w:rsidRPr="007A210E">
        <w:rPr>
          <w:rFonts w:ascii="SimSun" w:hAnsi="SimSun" w:hint="eastAsia"/>
          <w:sz w:val="21"/>
        </w:rPr>
        <w:t>作队成员</w:t>
      </w:r>
      <w:r w:rsidRPr="007A210E">
        <w:rPr>
          <w:rFonts w:ascii="SimSun" w:hAnsi="SimSun" w:hint="eastAsia"/>
          <w:sz w:val="21"/>
        </w:rPr>
        <w:t>调查</w:t>
      </w:r>
      <w:r w:rsidR="00233797">
        <w:rPr>
          <w:rFonts w:ascii="SimSun" w:hAnsi="SimSun" w:hint="eastAsia"/>
          <w:sz w:val="21"/>
        </w:rPr>
        <w:t>，</w:t>
      </w:r>
      <w:r w:rsidRPr="007A210E">
        <w:rPr>
          <w:rFonts w:ascii="SimSun" w:hAnsi="SimSun" w:hint="eastAsia"/>
          <w:sz w:val="21"/>
        </w:rPr>
        <w:t>“</w:t>
      </w:r>
      <w:r w:rsidR="007A210E" w:rsidRPr="007A210E">
        <w:rPr>
          <w:rFonts w:ascii="SimSun" w:hAnsi="SimSun" w:hint="eastAsia"/>
          <w:sz w:val="21"/>
        </w:rPr>
        <w:t>收集工作队成员使用和体验区块链的发展动态信息</w:t>
      </w:r>
      <w:r w:rsidRPr="007A210E">
        <w:rPr>
          <w:rFonts w:ascii="SimSun" w:hAnsi="SimSun" w:hint="eastAsia"/>
          <w:sz w:val="21"/>
        </w:rPr>
        <w:t>”</w:t>
      </w:r>
      <w:r w:rsidR="00233797">
        <w:rPr>
          <w:rFonts w:ascii="SimSun" w:hAnsi="SimSun" w:hint="eastAsia"/>
          <w:sz w:val="21"/>
        </w:rPr>
        <w:t>，请</w:t>
      </w:r>
      <w:r w:rsidRPr="007A210E">
        <w:rPr>
          <w:rFonts w:ascii="SimSun" w:hAnsi="SimSun" w:hint="eastAsia"/>
          <w:sz w:val="21"/>
        </w:rPr>
        <w:t>工作队成员</w:t>
      </w:r>
      <w:r w:rsidR="00233797">
        <w:rPr>
          <w:rFonts w:ascii="SimSun" w:hAnsi="SimSun" w:hint="eastAsia"/>
          <w:sz w:val="21"/>
        </w:rPr>
        <w:t>在</w:t>
      </w:r>
      <w:r w:rsidR="00233797" w:rsidRPr="007A210E">
        <w:rPr>
          <w:rFonts w:ascii="SimSun" w:hAnsi="SimSun" w:hint="eastAsia"/>
          <w:sz w:val="21"/>
        </w:rPr>
        <w:t>2019年2月</w:t>
      </w:r>
      <w:r w:rsidR="00233797">
        <w:rPr>
          <w:rFonts w:ascii="SimSun" w:hAnsi="SimSun" w:hint="eastAsia"/>
          <w:sz w:val="21"/>
        </w:rPr>
        <w:t>期间完成这项</w:t>
      </w:r>
      <w:r w:rsidRPr="007A210E">
        <w:rPr>
          <w:rFonts w:ascii="SimSun" w:hAnsi="SimSun" w:hint="eastAsia"/>
          <w:sz w:val="21"/>
        </w:rPr>
        <w:t>调查。根据调查结果，工作队起草了标准范围说明</w:t>
      </w:r>
      <w:r w:rsidR="00233797">
        <w:rPr>
          <w:rFonts w:ascii="SimSun" w:hAnsi="SimSun" w:hint="eastAsia"/>
          <w:sz w:val="21"/>
        </w:rPr>
        <w:t>，</w:t>
      </w:r>
      <w:r w:rsidRPr="007A210E">
        <w:rPr>
          <w:rFonts w:ascii="SimSun" w:hAnsi="SimSun" w:hint="eastAsia"/>
          <w:sz w:val="21"/>
        </w:rPr>
        <w:t>确定了进一步</w:t>
      </w:r>
      <w:r w:rsidR="00233797">
        <w:rPr>
          <w:rFonts w:ascii="SimSun" w:hAnsi="SimSun" w:hint="eastAsia"/>
          <w:sz w:val="21"/>
        </w:rPr>
        <w:t>开展</w:t>
      </w:r>
      <w:r w:rsidRPr="007A210E">
        <w:rPr>
          <w:rFonts w:ascii="SimSun" w:hAnsi="SimSun" w:hint="eastAsia"/>
          <w:sz w:val="21"/>
        </w:rPr>
        <w:t>工作的领域。考虑到文件CWS/7/6第8</w:t>
      </w:r>
      <w:r w:rsidR="00233797">
        <w:rPr>
          <w:rFonts w:ascii="SimSun" w:hAnsi="SimSun" w:hint="eastAsia"/>
          <w:sz w:val="21"/>
        </w:rPr>
        <w:t>段所述的成果，区块链工作队建议</w:t>
      </w:r>
      <w:r w:rsidRPr="007A210E">
        <w:rPr>
          <w:rFonts w:ascii="SimSun" w:hAnsi="SimSun" w:hint="eastAsia"/>
          <w:sz w:val="21"/>
        </w:rPr>
        <w:t>修订第59号任务的说明。</w:t>
      </w:r>
    </w:p>
    <w:p w14:paraId="1028B84F" w14:textId="3EBCE27E" w:rsidR="000E247C" w:rsidRPr="000E247C" w:rsidRDefault="000E247C" w:rsidP="000E247C">
      <w:pPr>
        <w:pStyle w:val="ONUME"/>
        <w:tabs>
          <w:tab w:val="clear" w:pos="567"/>
        </w:tabs>
        <w:overflowPunct w:val="0"/>
        <w:spacing w:afterLines="50" w:after="120" w:line="340" w:lineRule="atLeast"/>
        <w:jc w:val="both"/>
        <w:rPr>
          <w:rFonts w:ascii="SimSun" w:hAnsi="SimSun"/>
          <w:sz w:val="21"/>
        </w:rPr>
      </w:pPr>
      <w:r w:rsidRPr="000E247C">
        <w:rPr>
          <w:rFonts w:ascii="SimSun" w:hAnsi="SimSun" w:hint="eastAsia"/>
          <w:sz w:val="21"/>
        </w:rPr>
        <w:t>标准委员会注意到，</w:t>
      </w:r>
      <w:r w:rsidR="00233797" w:rsidRPr="000E247C">
        <w:rPr>
          <w:rFonts w:ascii="SimSun" w:hAnsi="SimSun" w:hint="eastAsia"/>
          <w:sz w:val="21"/>
        </w:rPr>
        <w:t>工作</w:t>
      </w:r>
      <w:r w:rsidR="00233797">
        <w:rPr>
          <w:rFonts w:ascii="SimSun" w:hAnsi="SimSun" w:hint="eastAsia"/>
          <w:sz w:val="21"/>
        </w:rPr>
        <w:t>队在</w:t>
      </w:r>
      <w:r w:rsidRPr="000E247C">
        <w:rPr>
          <w:rFonts w:ascii="SimSun" w:hAnsi="SimSun" w:hint="eastAsia"/>
          <w:sz w:val="21"/>
        </w:rPr>
        <w:t>2019年5月1日面对面</w:t>
      </w:r>
      <w:r w:rsidR="00233797">
        <w:rPr>
          <w:rFonts w:ascii="SimSun" w:hAnsi="SimSun" w:hint="eastAsia"/>
          <w:sz w:val="21"/>
        </w:rPr>
        <w:t>的会议上讨论了进一步</w:t>
      </w:r>
      <w:r w:rsidRPr="000E247C">
        <w:rPr>
          <w:rFonts w:ascii="SimSun" w:hAnsi="SimSun" w:hint="eastAsia"/>
          <w:sz w:val="21"/>
        </w:rPr>
        <w:t>工作，对</w:t>
      </w:r>
      <w:r w:rsidR="00233797">
        <w:rPr>
          <w:rFonts w:ascii="SimSun" w:hAnsi="SimSun" w:hint="eastAsia"/>
          <w:sz w:val="21"/>
        </w:rPr>
        <w:t>之</w:t>
      </w:r>
      <w:r w:rsidRPr="000E247C">
        <w:rPr>
          <w:rFonts w:ascii="SimSun" w:hAnsi="SimSun" w:hint="eastAsia"/>
          <w:sz w:val="21"/>
        </w:rPr>
        <w:t>前的文件进行了若干修改。工作队同意完善标准</w:t>
      </w:r>
      <w:r w:rsidR="00233797">
        <w:rPr>
          <w:rFonts w:ascii="SimSun" w:hAnsi="SimSun" w:hint="eastAsia"/>
          <w:sz w:val="21"/>
        </w:rPr>
        <w:t>的</w:t>
      </w:r>
      <w:r w:rsidRPr="000E247C">
        <w:rPr>
          <w:rFonts w:ascii="SimSun" w:hAnsi="SimSun" w:hint="eastAsia"/>
          <w:sz w:val="21"/>
        </w:rPr>
        <w:t>目录草案，</w:t>
      </w:r>
      <w:r w:rsidR="00233797">
        <w:rPr>
          <w:rFonts w:ascii="SimSun" w:hAnsi="SimSun" w:hint="eastAsia"/>
          <w:sz w:val="21"/>
        </w:rPr>
        <w:t>就</w:t>
      </w:r>
      <w:r w:rsidRPr="000E247C">
        <w:rPr>
          <w:rFonts w:ascii="SimSun" w:hAnsi="SimSun" w:hint="eastAsia"/>
          <w:sz w:val="21"/>
        </w:rPr>
        <w:t>区块链</w:t>
      </w:r>
      <w:r w:rsidR="00BF7C8A" w:rsidRPr="000E247C">
        <w:rPr>
          <w:rFonts w:ascii="SimSun" w:hAnsi="SimSun" w:hint="eastAsia"/>
          <w:sz w:val="21"/>
        </w:rPr>
        <w:t>和分布式</w:t>
      </w:r>
      <w:r w:rsidR="00BF7C8A">
        <w:rPr>
          <w:rFonts w:ascii="SimSun" w:hAnsi="SimSun" w:hint="eastAsia"/>
          <w:sz w:val="21"/>
        </w:rPr>
        <w:t>账本</w:t>
      </w:r>
      <w:r w:rsidR="00BF7C8A" w:rsidRPr="000E247C">
        <w:rPr>
          <w:rFonts w:ascii="SimSun" w:hAnsi="SimSun" w:hint="eastAsia"/>
          <w:sz w:val="21"/>
        </w:rPr>
        <w:t>技术</w:t>
      </w:r>
      <w:r w:rsidR="00233797">
        <w:rPr>
          <w:rFonts w:ascii="SimSun" w:hAnsi="SimSun" w:hint="eastAsia"/>
          <w:sz w:val="21"/>
        </w:rPr>
        <w:t>与</w:t>
      </w:r>
      <w:r w:rsidRPr="000E247C">
        <w:rPr>
          <w:rFonts w:ascii="SimSun" w:hAnsi="SimSun" w:hint="eastAsia"/>
          <w:sz w:val="21"/>
        </w:rPr>
        <w:t>ISO TC/307联络，</w:t>
      </w:r>
      <w:r w:rsidR="00BF7C8A">
        <w:rPr>
          <w:rFonts w:ascii="SimSun" w:hAnsi="SimSun" w:hint="eastAsia"/>
          <w:sz w:val="21"/>
        </w:rPr>
        <w:t>完善</w:t>
      </w:r>
      <w:r w:rsidRPr="000E247C">
        <w:rPr>
          <w:rFonts w:ascii="SimSun" w:hAnsi="SimSun" w:hint="eastAsia"/>
          <w:sz w:val="21"/>
        </w:rPr>
        <w:t>区块链的使用案例，并探索与私营部门区块链专家</w:t>
      </w:r>
      <w:r w:rsidR="00BF7C8A">
        <w:rPr>
          <w:rFonts w:ascii="SimSun" w:hAnsi="SimSun" w:hint="eastAsia"/>
          <w:sz w:val="21"/>
        </w:rPr>
        <w:t>开展</w:t>
      </w:r>
      <w:r w:rsidRPr="000E247C">
        <w:rPr>
          <w:rFonts w:ascii="SimSun" w:hAnsi="SimSun" w:hint="eastAsia"/>
          <w:sz w:val="21"/>
        </w:rPr>
        <w:t>互动的</w:t>
      </w:r>
      <w:r w:rsidR="00BF7C8A">
        <w:rPr>
          <w:rFonts w:ascii="SimSun" w:hAnsi="SimSun" w:hint="eastAsia"/>
          <w:sz w:val="21"/>
        </w:rPr>
        <w:t>合作</w:t>
      </w:r>
      <w:r w:rsidRPr="000E247C">
        <w:rPr>
          <w:rFonts w:ascii="SimSun" w:hAnsi="SimSun" w:hint="eastAsia"/>
          <w:sz w:val="21"/>
        </w:rPr>
        <w:t>环境。</w:t>
      </w:r>
    </w:p>
    <w:p w14:paraId="4AF2971E" w14:textId="28520D65" w:rsidR="000E247C" w:rsidRDefault="000E247C" w:rsidP="000E247C">
      <w:pPr>
        <w:pStyle w:val="ONUME"/>
        <w:tabs>
          <w:tab w:val="clear" w:pos="567"/>
        </w:tabs>
        <w:overflowPunct w:val="0"/>
        <w:spacing w:afterLines="50" w:after="120" w:line="340" w:lineRule="atLeast"/>
        <w:jc w:val="both"/>
        <w:rPr>
          <w:rFonts w:ascii="SimSun" w:hAnsi="SimSun"/>
          <w:sz w:val="21"/>
        </w:rPr>
      </w:pPr>
      <w:r w:rsidRPr="000E247C">
        <w:rPr>
          <w:rFonts w:ascii="SimSun" w:hAnsi="SimSun" w:hint="eastAsia"/>
          <w:sz w:val="21"/>
        </w:rPr>
        <w:t>一个代表团指出，大多数区块链创新发生在私营部门，</w:t>
      </w:r>
      <w:r w:rsidR="00BF7C8A">
        <w:rPr>
          <w:rFonts w:ascii="SimSun" w:hAnsi="SimSun" w:hint="eastAsia"/>
          <w:sz w:val="21"/>
        </w:rPr>
        <w:t>各局</w:t>
      </w:r>
      <w:r w:rsidRPr="000E247C">
        <w:rPr>
          <w:rFonts w:ascii="SimSun" w:hAnsi="SimSun" w:hint="eastAsia"/>
          <w:sz w:val="21"/>
        </w:rPr>
        <w:t>应</w:t>
      </w:r>
      <w:r w:rsidR="00BF7C8A">
        <w:rPr>
          <w:rFonts w:ascii="SimSun" w:hAnsi="SimSun" w:hint="eastAsia"/>
          <w:sz w:val="21"/>
        </w:rPr>
        <w:t>注意</w:t>
      </w:r>
      <w:r w:rsidRPr="000E247C">
        <w:rPr>
          <w:rFonts w:ascii="SimSun" w:hAnsi="SimSun" w:hint="eastAsia"/>
          <w:sz w:val="21"/>
        </w:rPr>
        <w:t>不要妨碍私营部门的发展。</w:t>
      </w:r>
      <w:r w:rsidR="00BF7C8A">
        <w:rPr>
          <w:rFonts w:ascii="SimSun" w:hAnsi="SimSun" w:hint="eastAsia"/>
          <w:sz w:val="21"/>
        </w:rPr>
        <w:t>各局应继续留意可能使用</w:t>
      </w:r>
      <w:r w:rsidRPr="000E247C">
        <w:rPr>
          <w:rFonts w:ascii="SimSun" w:hAnsi="SimSun" w:hint="eastAsia"/>
          <w:sz w:val="21"/>
        </w:rPr>
        <w:t>区块链的案例，并与区块链平台的</w:t>
      </w:r>
      <w:r w:rsidR="00BF7C8A" w:rsidRPr="000E247C">
        <w:rPr>
          <w:rFonts w:ascii="SimSun" w:hAnsi="SimSun" w:hint="eastAsia"/>
          <w:sz w:val="21"/>
        </w:rPr>
        <w:t>开发</w:t>
      </w:r>
      <w:r w:rsidRPr="000E247C">
        <w:rPr>
          <w:rFonts w:ascii="SimSun" w:hAnsi="SimSun" w:hint="eastAsia"/>
          <w:sz w:val="21"/>
        </w:rPr>
        <w:t>人士</w:t>
      </w:r>
      <w:r w:rsidR="00BF7C8A">
        <w:rPr>
          <w:rFonts w:ascii="SimSun" w:hAnsi="SimSun" w:hint="eastAsia"/>
          <w:sz w:val="21"/>
        </w:rPr>
        <w:t>开展讨论</w:t>
      </w:r>
      <w:r w:rsidRPr="000E247C">
        <w:rPr>
          <w:rFonts w:ascii="SimSun" w:hAnsi="SimSun" w:hint="eastAsia"/>
          <w:sz w:val="21"/>
        </w:rPr>
        <w:t>。</w:t>
      </w:r>
    </w:p>
    <w:p w14:paraId="2552993B" w14:textId="71FE7C47" w:rsidR="00340CE8" w:rsidRPr="00340CE8" w:rsidRDefault="00340CE8" w:rsidP="004B7BAF">
      <w:pPr>
        <w:pStyle w:val="ONUME"/>
        <w:tabs>
          <w:tab w:val="clear" w:pos="567"/>
        </w:tabs>
        <w:overflowPunct w:val="0"/>
        <w:spacing w:afterLines="50" w:after="120" w:line="340" w:lineRule="atLeast"/>
        <w:ind w:left="630"/>
        <w:jc w:val="both"/>
        <w:rPr>
          <w:rFonts w:ascii="SimSun" w:hAnsi="SimSun"/>
          <w:sz w:val="21"/>
        </w:rPr>
      </w:pPr>
      <w:r w:rsidRPr="00340CE8">
        <w:rPr>
          <w:rFonts w:ascii="SimSun" w:hAnsi="SimSun" w:hint="eastAsia"/>
          <w:sz w:val="21"/>
        </w:rPr>
        <w:t>标准委员会批准了</w:t>
      </w:r>
      <w:r w:rsidR="00775D27" w:rsidRPr="004B7BAF">
        <w:rPr>
          <w:rFonts w:ascii="SimSun" w:hAnsi="SimSun" w:hint="eastAsia"/>
          <w:sz w:val="21"/>
        </w:rPr>
        <w:t>共同</w:t>
      </w:r>
      <w:r w:rsidR="00775D27">
        <w:rPr>
          <w:rFonts w:ascii="SimSun" w:hAnsi="SimSun" w:hint="eastAsia"/>
          <w:sz w:val="21"/>
        </w:rPr>
        <w:t>牵头人提出的</w:t>
      </w:r>
      <w:r w:rsidRPr="00340CE8">
        <w:rPr>
          <w:rFonts w:ascii="SimSun" w:hAnsi="SimSun" w:hint="eastAsia"/>
          <w:sz w:val="21"/>
        </w:rPr>
        <w:t>修订第59号任务说明和标准范围说明的</w:t>
      </w:r>
      <w:r w:rsidR="00775D27">
        <w:rPr>
          <w:rFonts w:ascii="SimSun" w:hAnsi="SimSun" w:hint="eastAsia"/>
          <w:sz w:val="21"/>
        </w:rPr>
        <w:t>提议</w:t>
      </w:r>
      <w:r w:rsidRPr="00340CE8">
        <w:rPr>
          <w:rFonts w:ascii="SimSun" w:hAnsi="SimSun" w:hint="eastAsia"/>
          <w:sz w:val="21"/>
        </w:rPr>
        <w:t>。新的</w:t>
      </w:r>
      <w:r w:rsidR="00775D27">
        <w:rPr>
          <w:rFonts w:ascii="SimSun" w:hAnsi="SimSun" w:hint="eastAsia"/>
          <w:sz w:val="21"/>
        </w:rPr>
        <w:t>任务说明</w:t>
      </w:r>
      <w:r w:rsidRPr="00340CE8">
        <w:rPr>
          <w:rFonts w:ascii="SimSun" w:hAnsi="SimSun" w:hint="eastAsia"/>
          <w:sz w:val="21"/>
        </w:rPr>
        <w:t>和范围</w:t>
      </w:r>
      <w:r w:rsidR="00775D27">
        <w:rPr>
          <w:rFonts w:ascii="SimSun" w:hAnsi="SimSun" w:hint="eastAsia"/>
          <w:sz w:val="21"/>
        </w:rPr>
        <w:t>说明</w:t>
      </w:r>
      <w:r w:rsidRPr="00340CE8">
        <w:rPr>
          <w:rFonts w:ascii="SimSun" w:hAnsi="SimSun" w:hint="eastAsia"/>
          <w:sz w:val="21"/>
        </w:rPr>
        <w:t>如下：</w:t>
      </w:r>
    </w:p>
    <w:p w14:paraId="6CCD3F3A" w14:textId="1CF9B119" w:rsidR="00340CE8" w:rsidRPr="00340CE8" w:rsidRDefault="00F774B8" w:rsidP="004B7BAF">
      <w:pPr>
        <w:pStyle w:val="ONUME"/>
        <w:numPr>
          <w:ilvl w:val="0"/>
          <w:numId w:val="0"/>
        </w:numPr>
        <w:overflowPunct w:val="0"/>
        <w:spacing w:afterLines="50" w:after="120" w:line="340" w:lineRule="atLeast"/>
        <w:ind w:left="630" w:firstLine="506"/>
        <w:jc w:val="both"/>
        <w:rPr>
          <w:rFonts w:ascii="SimSun" w:hAnsi="SimSun"/>
          <w:sz w:val="21"/>
        </w:rPr>
      </w:pPr>
      <w:r>
        <w:rPr>
          <w:rFonts w:ascii="SimSun" w:hAnsi="SimSun" w:hint="eastAsia"/>
          <w:sz w:val="21"/>
        </w:rPr>
        <w:t>修正</w:t>
      </w:r>
      <w:r w:rsidR="00340CE8" w:rsidRPr="00340CE8">
        <w:rPr>
          <w:rFonts w:ascii="SimSun" w:hAnsi="SimSun" w:hint="eastAsia"/>
          <w:sz w:val="21"/>
        </w:rPr>
        <w:t>后的</w:t>
      </w:r>
      <w:r w:rsidR="000E247C">
        <w:rPr>
          <w:rFonts w:ascii="SimSun" w:hAnsi="SimSun" w:hint="eastAsia"/>
          <w:sz w:val="21"/>
        </w:rPr>
        <w:t>第59号</w:t>
      </w:r>
      <w:r w:rsidR="00340CE8" w:rsidRPr="00340CE8">
        <w:rPr>
          <w:rFonts w:ascii="SimSun" w:hAnsi="SimSun" w:hint="eastAsia"/>
          <w:sz w:val="21"/>
        </w:rPr>
        <w:t>任务说明：</w:t>
      </w:r>
    </w:p>
    <w:p w14:paraId="564A3299" w14:textId="07DC5593" w:rsidR="00136E72" w:rsidRPr="00136E72" w:rsidRDefault="004B7BAF" w:rsidP="004B7BAF">
      <w:pPr>
        <w:pStyle w:val="ONUME"/>
        <w:numPr>
          <w:ilvl w:val="0"/>
          <w:numId w:val="0"/>
        </w:numPr>
        <w:overflowPunct w:val="0"/>
        <w:spacing w:afterLines="50" w:after="120" w:line="340" w:lineRule="atLeast"/>
        <w:ind w:left="1136"/>
        <w:jc w:val="both"/>
        <w:rPr>
          <w:rFonts w:ascii="SimSun" w:hAnsi="SimSun"/>
          <w:sz w:val="21"/>
        </w:rPr>
      </w:pPr>
      <w:r>
        <w:rPr>
          <w:rFonts w:ascii="SimSun" w:hAnsi="SimSun" w:hint="eastAsia"/>
          <w:sz w:val="21"/>
        </w:rPr>
        <w:t>“</w:t>
      </w:r>
      <w:r w:rsidR="00136E72" w:rsidRPr="00136E72">
        <w:rPr>
          <w:rFonts w:ascii="SimSun" w:hAnsi="SimSun" w:hint="eastAsia"/>
          <w:sz w:val="21"/>
        </w:rPr>
        <w:t>探讨在提供知识产权保护、处理有关知识产权对象及其使用</w:t>
      </w:r>
      <w:r w:rsidR="00D42A57">
        <w:rPr>
          <w:rFonts w:ascii="SimSun" w:hAnsi="SimSun" w:hint="eastAsia"/>
          <w:sz w:val="21"/>
        </w:rPr>
        <w:t>的</w:t>
      </w:r>
      <w:r w:rsidR="00136E72" w:rsidRPr="00136E72">
        <w:rPr>
          <w:rFonts w:ascii="SimSun" w:hAnsi="SimSun" w:hint="eastAsia"/>
          <w:sz w:val="21"/>
        </w:rPr>
        <w:t>信息的过程中使用区块链技术的可能性；</w:t>
      </w:r>
    </w:p>
    <w:p w14:paraId="1D0DBFAF" w14:textId="0C46A25E" w:rsidR="00136E72" w:rsidRPr="00136E72" w:rsidRDefault="00136E72" w:rsidP="004B7BAF">
      <w:pPr>
        <w:pStyle w:val="ONUME"/>
        <w:numPr>
          <w:ilvl w:val="0"/>
          <w:numId w:val="0"/>
        </w:numPr>
        <w:overflowPunct w:val="0"/>
        <w:spacing w:afterLines="50" w:after="120" w:line="340" w:lineRule="atLeast"/>
        <w:ind w:left="1136"/>
        <w:jc w:val="both"/>
        <w:rPr>
          <w:rFonts w:ascii="SimSun" w:hAnsi="SimSun"/>
          <w:sz w:val="21"/>
        </w:rPr>
      </w:pPr>
      <w:r w:rsidRPr="00136E72">
        <w:rPr>
          <w:rFonts w:ascii="SimSun" w:hAnsi="SimSun" w:hint="eastAsia"/>
          <w:sz w:val="21"/>
        </w:rPr>
        <w:t>收集工业产权局使用和体验区块链的发展动态信息，评估区块链的现行行业标准，并考虑对工业产权局的价值和适用性；</w:t>
      </w:r>
    </w:p>
    <w:p w14:paraId="372BC904" w14:textId="2355B1BE" w:rsidR="00136E72" w:rsidRPr="00136E72" w:rsidRDefault="00136E72" w:rsidP="004B7BAF">
      <w:pPr>
        <w:pStyle w:val="ONUME"/>
        <w:numPr>
          <w:ilvl w:val="0"/>
          <w:numId w:val="0"/>
        </w:numPr>
        <w:overflowPunct w:val="0"/>
        <w:spacing w:afterLines="50" w:after="120" w:line="340" w:lineRule="atLeast"/>
        <w:ind w:left="1136"/>
        <w:jc w:val="both"/>
        <w:rPr>
          <w:rFonts w:ascii="SimSun" w:hAnsi="SimSun"/>
          <w:sz w:val="21"/>
        </w:rPr>
      </w:pPr>
      <w:r w:rsidRPr="00136E72">
        <w:rPr>
          <w:rFonts w:ascii="SimSun" w:hAnsi="SimSun" w:hint="eastAsia"/>
          <w:sz w:val="21"/>
        </w:rPr>
        <w:t>开发</w:t>
      </w:r>
      <w:r>
        <w:rPr>
          <w:rFonts w:ascii="SimSun" w:hAnsi="SimSun" w:hint="eastAsia"/>
          <w:sz w:val="21"/>
        </w:rPr>
        <w:t>在</w:t>
      </w:r>
      <w:r w:rsidRPr="00136E72">
        <w:rPr>
          <w:rFonts w:ascii="SimSun" w:hAnsi="SimSun" w:hint="eastAsia"/>
          <w:sz w:val="21"/>
        </w:rPr>
        <w:t>知识产权领域使用区块链技术的</w:t>
      </w:r>
      <w:r>
        <w:rPr>
          <w:rFonts w:ascii="SimSun" w:hAnsi="SimSun" w:hint="eastAsia"/>
          <w:sz w:val="21"/>
        </w:rPr>
        <w:t>参考模型</w:t>
      </w:r>
      <w:r w:rsidRPr="00136E72">
        <w:rPr>
          <w:rFonts w:ascii="SimSun" w:hAnsi="SimSun" w:hint="eastAsia"/>
          <w:sz w:val="21"/>
        </w:rPr>
        <w:t>，包括指导原则、通行做法和术语使用，以作为支持合作、联合项目和概念验证的框架；</w:t>
      </w:r>
    </w:p>
    <w:p w14:paraId="185F63E7" w14:textId="438BEE09" w:rsidR="00136E72" w:rsidRPr="00136E72" w:rsidRDefault="00775D27" w:rsidP="004B7BAF">
      <w:pPr>
        <w:pStyle w:val="ONUME"/>
        <w:numPr>
          <w:ilvl w:val="0"/>
          <w:numId w:val="0"/>
        </w:numPr>
        <w:overflowPunct w:val="0"/>
        <w:spacing w:afterLines="50" w:after="120" w:line="340" w:lineRule="atLeast"/>
        <w:ind w:left="568" w:firstLine="568"/>
        <w:jc w:val="both"/>
        <w:rPr>
          <w:rFonts w:ascii="SimSun" w:hAnsi="SimSun"/>
          <w:sz w:val="21"/>
        </w:rPr>
      </w:pPr>
      <w:r w:rsidRPr="00340CE8">
        <w:rPr>
          <w:rFonts w:ascii="SimSun" w:hAnsi="SimSun" w:hint="eastAsia"/>
          <w:sz w:val="21"/>
        </w:rPr>
        <w:t>为支持</w:t>
      </w:r>
      <w:r>
        <w:rPr>
          <w:rFonts w:ascii="SimSun" w:hAnsi="SimSun" w:hint="eastAsia"/>
          <w:sz w:val="21"/>
        </w:rPr>
        <w:t>可能在知识产权生态系统内</w:t>
      </w:r>
      <w:r w:rsidRPr="00340CE8">
        <w:rPr>
          <w:rFonts w:ascii="SimSun" w:hAnsi="SimSun" w:hint="eastAsia"/>
          <w:sz w:val="21"/>
        </w:rPr>
        <w:t>应用的区块链技术</w:t>
      </w:r>
      <w:r>
        <w:rPr>
          <w:rFonts w:ascii="SimSun" w:hAnsi="SimSun" w:hint="eastAsia"/>
          <w:sz w:val="21"/>
        </w:rPr>
        <w:t>编制新的产权组织</w:t>
      </w:r>
      <w:r w:rsidRPr="00340CE8">
        <w:rPr>
          <w:rFonts w:ascii="SimSun" w:hAnsi="SimSun" w:hint="eastAsia"/>
          <w:sz w:val="21"/>
        </w:rPr>
        <w:t>标准提案</w:t>
      </w:r>
      <w:r>
        <w:rPr>
          <w:rFonts w:ascii="SimSun" w:hAnsi="SimSun" w:hint="eastAsia"/>
          <w:sz w:val="21"/>
        </w:rPr>
        <w:t>。</w:t>
      </w:r>
      <w:r w:rsidR="004B7BAF">
        <w:rPr>
          <w:rFonts w:ascii="SimSun" w:hAnsi="SimSun" w:hint="eastAsia"/>
          <w:sz w:val="21"/>
        </w:rPr>
        <w:t>”</w:t>
      </w:r>
    </w:p>
    <w:p w14:paraId="4B08DA9B" w14:textId="45E68AF6" w:rsidR="00340CE8" w:rsidRPr="00340CE8" w:rsidRDefault="00340CE8" w:rsidP="004B7BAF">
      <w:pPr>
        <w:pStyle w:val="ONUME"/>
        <w:numPr>
          <w:ilvl w:val="0"/>
          <w:numId w:val="0"/>
        </w:numPr>
        <w:overflowPunct w:val="0"/>
        <w:spacing w:afterLines="50" w:after="120" w:line="340" w:lineRule="atLeast"/>
        <w:ind w:left="1136"/>
        <w:jc w:val="both"/>
        <w:rPr>
          <w:rFonts w:ascii="SimSun" w:hAnsi="SimSun"/>
          <w:sz w:val="21"/>
        </w:rPr>
      </w:pPr>
      <w:r w:rsidRPr="00340CE8">
        <w:rPr>
          <w:rFonts w:ascii="SimSun" w:hAnsi="SimSun" w:hint="eastAsia"/>
          <w:sz w:val="21"/>
        </w:rPr>
        <w:t>范围</w:t>
      </w:r>
      <w:r w:rsidR="00136E72">
        <w:rPr>
          <w:rFonts w:ascii="SimSun" w:hAnsi="SimSun" w:hint="eastAsia"/>
          <w:sz w:val="21"/>
        </w:rPr>
        <w:t>说明</w:t>
      </w:r>
      <w:r w:rsidRPr="00340CE8">
        <w:rPr>
          <w:rFonts w:ascii="SimSun" w:hAnsi="SimSun" w:hint="eastAsia"/>
          <w:sz w:val="21"/>
        </w:rPr>
        <w:t>：</w:t>
      </w:r>
    </w:p>
    <w:p w14:paraId="1FC725A2" w14:textId="1E97E2B3" w:rsidR="00136E72" w:rsidRPr="00136E72" w:rsidRDefault="00136E72" w:rsidP="004B7BAF">
      <w:pPr>
        <w:pStyle w:val="ONUME"/>
        <w:numPr>
          <w:ilvl w:val="0"/>
          <w:numId w:val="0"/>
        </w:numPr>
        <w:overflowPunct w:val="0"/>
        <w:spacing w:afterLines="50" w:after="120" w:line="340" w:lineRule="atLeast"/>
        <w:ind w:left="1136"/>
        <w:jc w:val="both"/>
        <w:rPr>
          <w:rFonts w:ascii="SimSun" w:hAnsi="SimSun"/>
          <w:sz w:val="21"/>
        </w:rPr>
      </w:pPr>
      <w:r w:rsidRPr="00136E72">
        <w:rPr>
          <w:rFonts w:ascii="SimSun" w:hAnsi="SimSun" w:hint="eastAsia"/>
          <w:sz w:val="21"/>
        </w:rPr>
        <w:t>“本标准旨在向需要使用区块链管理、存储、处理、交换和传播知识产权数据的知识产权局及其他组织提供指导。期望通过使用本标准，能够以</w:t>
      </w:r>
      <w:r>
        <w:rPr>
          <w:rFonts w:ascii="SimSun" w:hAnsi="SimSun" w:hint="eastAsia"/>
          <w:sz w:val="21"/>
        </w:rPr>
        <w:t>可互操作</w:t>
      </w:r>
      <w:r w:rsidRPr="00136E72">
        <w:rPr>
          <w:rFonts w:ascii="SimSun" w:hAnsi="SimSun" w:hint="eastAsia"/>
          <w:sz w:val="21"/>
        </w:rPr>
        <w:t>的方式</w:t>
      </w:r>
      <w:r>
        <w:rPr>
          <w:rFonts w:ascii="SimSun" w:hAnsi="SimSun" w:hint="eastAsia"/>
          <w:sz w:val="21"/>
        </w:rPr>
        <w:t>在知识产权生态系统内</w:t>
      </w:r>
      <w:r w:rsidRPr="00136E72">
        <w:rPr>
          <w:rFonts w:ascii="SimSun" w:hAnsi="SimSun" w:hint="eastAsia"/>
          <w:sz w:val="21"/>
        </w:rPr>
        <w:t>简化和加快区块链的</w:t>
      </w:r>
      <w:r>
        <w:rPr>
          <w:rFonts w:ascii="SimSun" w:hAnsi="SimSun" w:hint="eastAsia"/>
          <w:sz w:val="21"/>
        </w:rPr>
        <w:t>实施</w:t>
      </w:r>
      <w:r w:rsidRPr="00136E72">
        <w:rPr>
          <w:rFonts w:ascii="SimSun" w:hAnsi="SimSun" w:hint="eastAsia"/>
          <w:sz w:val="21"/>
        </w:rPr>
        <w:t>。”</w:t>
      </w:r>
    </w:p>
    <w:p w14:paraId="4E78C023" w14:textId="02A93B68" w:rsidR="00CF4B1F" w:rsidRPr="00880F44" w:rsidRDefault="00CF4B1F" w:rsidP="00CF4B1F">
      <w:pPr>
        <w:pStyle w:val="Heading3"/>
        <w:spacing w:before="0" w:afterLines="50" w:after="120" w:line="340" w:lineRule="atLeast"/>
        <w:rPr>
          <w:rFonts w:ascii="SimSun" w:hAnsi="SimSun"/>
          <w:sz w:val="21"/>
        </w:rPr>
      </w:pPr>
      <w:r w:rsidRPr="00880F44">
        <w:rPr>
          <w:rFonts w:ascii="SimSun" w:hAnsi="SimSun" w:hint="eastAsia"/>
          <w:sz w:val="21"/>
        </w:rPr>
        <w:lastRenderedPageBreak/>
        <w:t>议程第</w:t>
      </w:r>
      <w:r>
        <w:rPr>
          <w:rFonts w:ascii="SimSun" w:hAnsi="SimSun" w:hint="eastAsia"/>
          <w:sz w:val="21"/>
        </w:rPr>
        <w:t>7</w:t>
      </w:r>
      <w:r w:rsidR="00473155" w:rsidRPr="00880F44">
        <w:rPr>
          <w:rFonts w:ascii="SimSun" w:hAnsi="SimSun" w:hint="eastAsia"/>
          <w:sz w:val="21"/>
        </w:rPr>
        <w:t>（b）</w:t>
      </w:r>
      <w:r w:rsidRPr="00880F44">
        <w:rPr>
          <w:rFonts w:ascii="SimSun" w:hAnsi="SimSun" w:hint="eastAsia"/>
          <w:sz w:val="21"/>
        </w:rPr>
        <w:t>项：</w:t>
      </w:r>
      <w:r w:rsidR="00CB3408" w:rsidRPr="00CB3408">
        <w:rPr>
          <w:rFonts w:ascii="SimSun" w:hAnsi="SimSun" w:hint="eastAsia"/>
          <w:sz w:val="21"/>
        </w:rPr>
        <w:t>关于区块链讲习班的报告</w:t>
      </w:r>
    </w:p>
    <w:p w14:paraId="096FEA2A" w14:textId="31C4A649" w:rsidR="00CF4B1F" w:rsidRPr="00880F44" w:rsidRDefault="00CF4B1F" w:rsidP="00CF4B1F">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w:t>
      </w:r>
      <w:r w:rsidR="00340CE8">
        <w:rPr>
          <w:rFonts w:ascii="SimSun" w:hAnsi="SimSun" w:hint="eastAsia"/>
          <w:sz w:val="21"/>
        </w:rPr>
        <w:t>国际局的口头报告</w:t>
      </w:r>
      <w:r w:rsidRPr="00880F44">
        <w:rPr>
          <w:rFonts w:ascii="SimSun" w:hAnsi="SimSun" w:hint="eastAsia"/>
          <w:sz w:val="21"/>
        </w:rPr>
        <w:t>进行。</w:t>
      </w:r>
    </w:p>
    <w:p w14:paraId="38315EF6" w14:textId="157885C6" w:rsidR="001D4534" w:rsidRPr="001D4534" w:rsidRDefault="001D4534" w:rsidP="001D4534">
      <w:pPr>
        <w:pStyle w:val="ONUME"/>
        <w:tabs>
          <w:tab w:val="clear" w:pos="567"/>
        </w:tabs>
        <w:overflowPunct w:val="0"/>
        <w:spacing w:afterLines="50" w:after="120" w:line="340" w:lineRule="atLeast"/>
        <w:jc w:val="both"/>
        <w:rPr>
          <w:rFonts w:ascii="SimSun" w:hAnsi="SimSun"/>
          <w:sz w:val="21"/>
        </w:rPr>
      </w:pPr>
      <w:r w:rsidRPr="001D4534">
        <w:rPr>
          <w:rFonts w:ascii="SimSun" w:hAnsi="SimSun" w:hint="eastAsia"/>
          <w:sz w:val="21"/>
        </w:rPr>
        <w:t>标准委员会注意到，</w:t>
      </w:r>
      <w:r w:rsidR="00E90203">
        <w:rPr>
          <w:rFonts w:ascii="SimSun" w:hAnsi="SimSun" w:hint="eastAsia"/>
          <w:sz w:val="21"/>
        </w:rPr>
        <w:t>按照</w:t>
      </w:r>
      <w:r w:rsidRPr="001D4534">
        <w:rPr>
          <w:rFonts w:ascii="SimSun" w:hAnsi="SimSun" w:hint="eastAsia"/>
          <w:sz w:val="21"/>
        </w:rPr>
        <w:t>第六届会议商定的</w:t>
      </w:r>
      <w:r w:rsidR="00E90203">
        <w:rPr>
          <w:rFonts w:ascii="SimSun" w:hAnsi="SimSun" w:hint="eastAsia"/>
          <w:sz w:val="21"/>
        </w:rPr>
        <w:t>结果</w:t>
      </w:r>
      <w:r w:rsidRPr="001D4534">
        <w:rPr>
          <w:rFonts w:ascii="SimSun" w:hAnsi="SimSun" w:hint="eastAsia"/>
          <w:sz w:val="21"/>
        </w:rPr>
        <w:t>，国际局于2019年4月29日至30</w:t>
      </w:r>
      <w:r w:rsidR="00E90203">
        <w:rPr>
          <w:rFonts w:ascii="SimSun" w:hAnsi="SimSun" w:hint="eastAsia"/>
          <w:sz w:val="21"/>
        </w:rPr>
        <w:t>日主办了关于区块链和知识产权的讲习班</w:t>
      </w:r>
      <w:r w:rsidRPr="001D4534">
        <w:rPr>
          <w:rFonts w:ascii="SimSun" w:hAnsi="SimSun" w:hint="eastAsia"/>
          <w:sz w:val="21"/>
        </w:rPr>
        <w:t>。</w:t>
      </w:r>
      <w:r w:rsidR="00E90203">
        <w:rPr>
          <w:rFonts w:ascii="SimSun" w:hAnsi="SimSun" w:hint="eastAsia"/>
          <w:sz w:val="21"/>
        </w:rPr>
        <w:t>讲习班</w:t>
      </w:r>
      <w:r w:rsidRPr="001D4534">
        <w:rPr>
          <w:rFonts w:ascii="SimSun" w:hAnsi="SimSun" w:hint="eastAsia"/>
          <w:sz w:val="21"/>
        </w:rPr>
        <w:t>旨在探讨公共和私营部门在</w:t>
      </w:r>
      <w:r w:rsidR="00E90203">
        <w:rPr>
          <w:rFonts w:ascii="SimSun" w:hAnsi="SimSun" w:hint="eastAsia"/>
          <w:sz w:val="21"/>
        </w:rPr>
        <w:t>使用</w:t>
      </w:r>
      <w:r w:rsidRPr="001D4534">
        <w:rPr>
          <w:rFonts w:ascii="SimSun" w:hAnsi="SimSun" w:hint="eastAsia"/>
          <w:sz w:val="21"/>
        </w:rPr>
        <w:t>区块链用于知识产权生态系统</w:t>
      </w:r>
      <w:r w:rsidR="00E90203">
        <w:rPr>
          <w:rFonts w:ascii="SimSun" w:hAnsi="SimSun" w:hint="eastAsia"/>
          <w:sz w:val="21"/>
        </w:rPr>
        <w:t>的过程中发挥</w:t>
      </w:r>
      <w:r w:rsidRPr="001D4534">
        <w:rPr>
          <w:rFonts w:ascii="SimSun" w:hAnsi="SimSun" w:hint="eastAsia"/>
          <w:sz w:val="21"/>
        </w:rPr>
        <w:t>的适当作用，并讨论</w:t>
      </w:r>
      <w:r w:rsidR="00E90203">
        <w:rPr>
          <w:rFonts w:ascii="SimSun" w:hAnsi="SimSun" w:hint="eastAsia"/>
          <w:sz w:val="21"/>
        </w:rPr>
        <w:t>可能针对</w:t>
      </w:r>
      <w:r w:rsidRPr="001D4534">
        <w:rPr>
          <w:rFonts w:ascii="SimSun" w:hAnsi="SimSun" w:hint="eastAsia"/>
          <w:sz w:val="21"/>
        </w:rPr>
        <w:t>区块链</w:t>
      </w:r>
      <w:r w:rsidR="00E90203">
        <w:rPr>
          <w:rFonts w:ascii="SimSun" w:hAnsi="SimSun" w:hint="eastAsia"/>
          <w:sz w:val="21"/>
        </w:rPr>
        <w:t>进行知识产权</w:t>
      </w:r>
      <w:r w:rsidRPr="001D4534">
        <w:rPr>
          <w:rFonts w:ascii="SimSun" w:hAnsi="SimSun" w:hint="eastAsia"/>
          <w:sz w:val="21"/>
        </w:rPr>
        <w:t>数据标准化的领域。</w:t>
      </w:r>
      <w:r w:rsidR="00E90203">
        <w:rPr>
          <w:rFonts w:ascii="SimSun" w:hAnsi="SimSun" w:hint="eastAsia"/>
          <w:sz w:val="21"/>
        </w:rPr>
        <w:t>讲习班</w:t>
      </w:r>
      <w:r w:rsidRPr="001D4534">
        <w:rPr>
          <w:rFonts w:ascii="SimSun" w:hAnsi="SimSun" w:hint="eastAsia"/>
          <w:sz w:val="21"/>
        </w:rPr>
        <w:t>第一天</w:t>
      </w:r>
      <w:r w:rsidR="00E90203">
        <w:rPr>
          <w:rFonts w:ascii="SimSun" w:hAnsi="SimSun" w:hint="eastAsia"/>
          <w:sz w:val="21"/>
        </w:rPr>
        <w:t>探讨了区块链的一般特征和使用，第二天则讨论了</w:t>
      </w:r>
      <w:r w:rsidRPr="001D4534">
        <w:rPr>
          <w:rFonts w:ascii="SimSun" w:hAnsi="SimSun" w:hint="eastAsia"/>
          <w:sz w:val="21"/>
        </w:rPr>
        <w:t>区块链</w:t>
      </w:r>
      <w:r w:rsidR="00E90203">
        <w:rPr>
          <w:rFonts w:ascii="SimSun" w:hAnsi="SimSun" w:hint="eastAsia"/>
          <w:sz w:val="21"/>
        </w:rPr>
        <w:t>在知识产权方面</w:t>
      </w:r>
      <w:r w:rsidRPr="001D4534">
        <w:rPr>
          <w:rFonts w:ascii="SimSun" w:hAnsi="SimSun" w:hint="eastAsia"/>
          <w:sz w:val="21"/>
        </w:rPr>
        <w:t>的使用。150</w:t>
      </w:r>
      <w:r w:rsidR="00E90203">
        <w:rPr>
          <w:rFonts w:ascii="SimSun" w:hAnsi="SimSun" w:hint="eastAsia"/>
          <w:sz w:val="21"/>
        </w:rPr>
        <w:t>多人</w:t>
      </w:r>
      <w:r w:rsidRPr="001D4534">
        <w:rPr>
          <w:rFonts w:ascii="SimSun" w:hAnsi="SimSun" w:hint="eastAsia"/>
          <w:sz w:val="21"/>
        </w:rPr>
        <w:t>参加了</w:t>
      </w:r>
      <w:r w:rsidR="00E90203">
        <w:rPr>
          <w:rFonts w:ascii="SimSun" w:hAnsi="SimSun" w:hint="eastAsia"/>
          <w:sz w:val="21"/>
        </w:rPr>
        <w:t>讲习班</w:t>
      </w:r>
      <w:r w:rsidRPr="001D4534">
        <w:rPr>
          <w:rFonts w:ascii="SimSun" w:hAnsi="SimSun" w:hint="eastAsia"/>
          <w:sz w:val="21"/>
        </w:rPr>
        <w:t>，其中包括</w:t>
      </w:r>
      <w:r w:rsidR="00E90203">
        <w:rPr>
          <w:rFonts w:ascii="SimSun" w:hAnsi="SimSun" w:hint="eastAsia"/>
          <w:sz w:val="21"/>
        </w:rPr>
        <w:t>来自</w:t>
      </w:r>
      <w:r w:rsidR="00E90203" w:rsidRPr="001D4534">
        <w:rPr>
          <w:rFonts w:ascii="SimSun" w:hAnsi="SimSun" w:hint="eastAsia"/>
          <w:sz w:val="21"/>
        </w:rPr>
        <w:t>私营部门的</w:t>
      </w:r>
      <w:r w:rsidRPr="001D4534">
        <w:rPr>
          <w:rFonts w:ascii="SimSun" w:hAnsi="SimSun" w:hint="eastAsia"/>
          <w:sz w:val="21"/>
        </w:rPr>
        <w:t>区块链</w:t>
      </w:r>
      <w:r w:rsidR="00E90203">
        <w:rPr>
          <w:rFonts w:ascii="SimSun" w:hAnsi="SimSun" w:hint="eastAsia"/>
          <w:sz w:val="21"/>
        </w:rPr>
        <w:t>技术</w:t>
      </w:r>
      <w:r w:rsidRPr="001D4534">
        <w:rPr>
          <w:rFonts w:ascii="SimSun" w:hAnsi="SimSun" w:hint="eastAsia"/>
          <w:sz w:val="21"/>
        </w:rPr>
        <w:t>专家和知识产权</w:t>
      </w:r>
      <w:r w:rsidR="00A60E1D">
        <w:rPr>
          <w:rFonts w:ascii="SimSun" w:hAnsi="SimSun" w:hint="eastAsia"/>
          <w:sz w:val="21"/>
        </w:rPr>
        <w:t>领域</w:t>
      </w:r>
      <w:r w:rsidRPr="001D4534">
        <w:rPr>
          <w:rFonts w:ascii="SimSun" w:hAnsi="SimSun" w:hint="eastAsia"/>
          <w:sz w:val="21"/>
        </w:rPr>
        <w:t>专家，</w:t>
      </w:r>
      <w:r w:rsidR="00A60E1D">
        <w:rPr>
          <w:rFonts w:ascii="SimSun" w:hAnsi="SimSun" w:hint="eastAsia"/>
          <w:sz w:val="21"/>
        </w:rPr>
        <w:t>还有来自</w:t>
      </w:r>
      <w:r w:rsidRPr="001D4534">
        <w:rPr>
          <w:rFonts w:ascii="SimSun" w:hAnsi="SimSun" w:hint="eastAsia"/>
          <w:sz w:val="21"/>
        </w:rPr>
        <w:t>知识产权局</w:t>
      </w:r>
      <w:r w:rsidR="00A60E1D">
        <w:rPr>
          <w:rFonts w:ascii="SimSun" w:hAnsi="SimSun" w:hint="eastAsia"/>
          <w:sz w:val="21"/>
        </w:rPr>
        <w:t>、产</w:t>
      </w:r>
      <w:r w:rsidRPr="001D4534">
        <w:rPr>
          <w:rFonts w:ascii="SimSun" w:hAnsi="SimSun" w:hint="eastAsia"/>
          <w:sz w:val="21"/>
        </w:rPr>
        <w:t>业界</w:t>
      </w:r>
      <w:r w:rsidR="00A60E1D">
        <w:rPr>
          <w:rFonts w:ascii="SimSun" w:hAnsi="SimSun" w:hint="eastAsia"/>
          <w:sz w:val="21"/>
        </w:rPr>
        <w:t>、</w:t>
      </w:r>
      <w:r w:rsidRPr="001D4534">
        <w:rPr>
          <w:rFonts w:ascii="SimSun" w:hAnsi="SimSun" w:hint="eastAsia"/>
          <w:sz w:val="21"/>
        </w:rPr>
        <w:t>学术界和政府间组织的</w:t>
      </w:r>
      <w:r w:rsidR="00A60E1D">
        <w:rPr>
          <w:rFonts w:ascii="SimSun" w:hAnsi="SimSun" w:hint="eastAsia"/>
          <w:sz w:val="21"/>
        </w:rPr>
        <w:t>有关人士</w:t>
      </w:r>
      <w:r w:rsidRPr="001D4534">
        <w:rPr>
          <w:rFonts w:ascii="SimSun" w:hAnsi="SimSun" w:hint="eastAsia"/>
          <w:sz w:val="21"/>
        </w:rPr>
        <w:t>。</w:t>
      </w:r>
    </w:p>
    <w:p w14:paraId="5914D27E" w14:textId="2CA7F55E" w:rsidR="001D4534" w:rsidRPr="001D4534" w:rsidRDefault="001D4534" w:rsidP="001D4534">
      <w:pPr>
        <w:pStyle w:val="ONUME"/>
        <w:tabs>
          <w:tab w:val="clear" w:pos="567"/>
        </w:tabs>
        <w:overflowPunct w:val="0"/>
        <w:spacing w:afterLines="50" w:after="120" w:line="340" w:lineRule="atLeast"/>
        <w:jc w:val="both"/>
        <w:rPr>
          <w:rFonts w:ascii="SimSun" w:hAnsi="SimSun"/>
          <w:sz w:val="21"/>
        </w:rPr>
      </w:pPr>
      <w:r w:rsidRPr="001D4534">
        <w:rPr>
          <w:rFonts w:ascii="SimSun" w:hAnsi="SimSun" w:hint="eastAsia"/>
          <w:sz w:val="21"/>
        </w:rPr>
        <w:t>标准委员会注意到</w:t>
      </w:r>
      <w:r w:rsidR="00A60E1D">
        <w:rPr>
          <w:rFonts w:ascii="SimSun" w:hAnsi="SimSun" w:hint="eastAsia"/>
          <w:sz w:val="21"/>
        </w:rPr>
        <w:t>讲习班</w:t>
      </w:r>
      <w:r w:rsidRPr="001D4534">
        <w:rPr>
          <w:rFonts w:ascii="SimSun" w:hAnsi="SimSun" w:hint="eastAsia"/>
          <w:sz w:val="21"/>
        </w:rPr>
        <w:t>的建议，包括：</w:t>
      </w:r>
    </w:p>
    <w:p w14:paraId="0EDBFE6C" w14:textId="44D9934B" w:rsidR="001D4534" w:rsidRPr="001D4534" w:rsidRDefault="001D4534" w:rsidP="00560277">
      <w:pPr>
        <w:pStyle w:val="ONUME"/>
        <w:numPr>
          <w:ilvl w:val="0"/>
          <w:numId w:val="0"/>
        </w:numPr>
        <w:overflowPunct w:val="0"/>
        <w:spacing w:afterLines="50" w:after="120" w:line="340" w:lineRule="atLeast"/>
        <w:ind w:left="567"/>
        <w:jc w:val="both"/>
        <w:rPr>
          <w:rFonts w:ascii="SimSun" w:hAnsi="SimSun"/>
          <w:sz w:val="21"/>
        </w:rPr>
      </w:pPr>
      <w:r w:rsidRPr="001D4534">
        <w:rPr>
          <w:rFonts w:ascii="SimSun" w:hAnsi="SimSun" w:hint="eastAsia"/>
          <w:sz w:val="21"/>
        </w:rPr>
        <w:t>-</w:t>
      </w:r>
      <w:r w:rsidR="00560277">
        <w:rPr>
          <w:rFonts w:ascii="SimSun" w:hAnsi="SimSun"/>
          <w:sz w:val="21"/>
        </w:rPr>
        <w:tab/>
      </w:r>
      <w:r w:rsidRPr="001D4534">
        <w:rPr>
          <w:rFonts w:ascii="SimSun" w:hAnsi="SimSun" w:hint="eastAsia"/>
          <w:sz w:val="21"/>
        </w:rPr>
        <w:t>专注于</w:t>
      </w:r>
      <w:r w:rsidR="00A60E1D">
        <w:rPr>
          <w:rFonts w:ascii="SimSun" w:hAnsi="SimSun" w:hint="eastAsia"/>
          <w:sz w:val="21"/>
        </w:rPr>
        <w:t>对</w:t>
      </w:r>
      <w:r w:rsidRPr="001D4534">
        <w:rPr>
          <w:rFonts w:ascii="SimSun" w:hAnsi="SimSun" w:hint="eastAsia"/>
          <w:sz w:val="21"/>
        </w:rPr>
        <w:t>存储在区块链上的</w:t>
      </w:r>
      <w:r w:rsidR="00A60E1D">
        <w:rPr>
          <w:rFonts w:ascii="SimSun" w:hAnsi="SimSun" w:hint="eastAsia"/>
          <w:sz w:val="21"/>
        </w:rPr>
        <w:t>知识产权</w:t>
      </w:r>
      <w:r w:rsidRPr="001D4534">
        <w:rPr>
          <w:rFonts w:ascii="SimSun" w:hAnsi="SimSun" w:hint="eastAsia"/>
          <w:sz w:val="21"/>
        </w:rPr>
        <w:t>数据</w:t>
      </w:r>
      <w:r w:rsidR="00A60E1D">
        <w:rPr>
          <w:rFonts w:ascii="SimSun" w:hAnsi="SimSun" w:hint="eastAsia"/>
          <w:sz w:val="21"/>
        </w:rPr>
        <w:t>进行标准化，而不是试图对技术</w:t>
      </w:r>
      <w:r w:rsidRPr="001D4534">
        <w:rPr>
          <w:rFonts w:ascii="SimSun" w:hAnsi="SimSun" w:hint="eastAsia"/>
          <w:sz w:val="21"/>
        </w:rPr>
        <w:t>栈</w:t>
      </w:r>
      <w:r w:rsidR="00A60E1D">
        <w:rPr>
          <w:rFonts w:ascii="SimSun" w:hAnsi="SimSun" w:hint="eastAsia"/>
          <w:sz w:val="21"/>
        </w:rPr>
        <w:t>进行标准化</w:t>
      </w:r>
      <w:r>
        <w:rPr>
          <w:rFonts w:ascii="SimSun" w:hAnsi="SimSun" w:hint="eastAsia"/>
          <w:sz w:val="21"/>
        </w:rPr>
        <w:t>；</w:t>
      </w:r>
    </w:p>
    <w:p w14:paraId="28BC3620" w14:textId="2F510B76" w:rsidR="001D4534" w:rsidRPr="001D4534" w:rsidRDefault="001D4534" w:rsidP="00560277">
      <w:pPr>
        <w:pStyle w:val="ONUME"/>
        <w:numPr>
          <w:ilvl w:val="0"/>
          <w:numId w:val="0"/>
        </w:numPr>
        <w:overflowPunct w:val="0"/>
        <w:spacing w:afterLines="50" w:after="120" w:line="340" w:lineRule="atLeast"/>
        <w:ind w:left="567"/>
        <w:jc w:val="both"/>
        <w:rPr>
          <w:rFonts w:ascii="SimSun" w:hAnsi="SimSun"/>
          <w:sz w:val="21"/>
        </w:rPr>
      </w:pPr>
      <w:r w:rsidRPr="001D4534">
        <w:rPr>
          <w:rFonts w:ascii="SimSun" w:hAnsi="SimSun" w:hint="eastAsia"/>
          <w:sz w:val="21"/>
        </w:rPr>
        <w:t>-</w:t>
      </w:r>
      <w:r w:rsidR="00560277">
        <w:rPr>
          <w:rFonts w:ascii="SimSun" w:hAnsi="SimSun"/>
          <w:sz w:val="21"/>
        </w:rPr>
        <w:tab/>
      </w:r>
      <w:r w:rsidRPr="001D4534">
        <w:rPr>
          <w:rFonts w:ascii="SimSun" w:hAnsi="SimSun" w:hint="eastAsia"/>
          <w:sz w:val="21"/>
        </w:rPr>
        <w:t>与</w:t>
      </w:r>
      <w:r w:rsidR="00A60E1D">
        <w:rPr>
          <w:rFonts w:ascii="SimSun" w:hAnsi="SimSun" w:hint="eastAsia"/>
          <w:sz w:val="21"/>
        </w:rPr>
        <w:t>国际标准化组织</w:t>
      </w:r>
      <w:r w:rsidRPr="001D4534">
        <w:rPr>
          <w:rFonts w:ascii="SimSun" w:hAnsi="SimSun" w:hint="eastAsia"/>
          <w:sz w:val="21"/>
        </w:rPr>
        <w:t>和国际电信联盟（</w:t>
      </w:r>
      <w:r w:rsidR="00A60E1D">
        <w:rPr>
          <w:rFonts w:ascii="SimSun" w:hAnsi="SimSun" w:hint="eastAsia"/>
          <w:sz w:val="21"/>
        </w:rPr>
        <w:t>国际电联</w:t>
      </w:r>
      <w:r w:rsidRPr="001D4534">
        <w:rPr>
          <w:rFonts w:ascii="SimSun" w:hAnsi="SimSun" w:hint="eastAsia"/>
          <w:sz w:val="21"/>
        </w:rPr>
        <w:t>）等其他标准化机构合作</w:t>
      </w:r>
      <w:r>
        <w:rPr>
          <w:rFonts w:ascii="SimSun" w:hAnsi="SimSun" w:hint="eastAsia"/>
          <w:sz w:val="21"/>
        </w:rPr>
        <w:t>；</w:t>
      </w:r>
    </w:p>
    <w:p w14:paraId="577528A3" w14:textId="534AE2C3" w:rsidR="001D4534" w:rsidRPr="001D4534" w:rsidRDefault="001D4534" w:rsidP="00560277">
      <w:pPr>
        <w:pStyle w:val="ONUME"/>
        <w:numPr>
          <w:ilvl w:val="0"/>
          <w:numId w:val="0"/>
        </w:numPr>
        <w:overflowPunct w:val="0"/>
        <w:spacing w:afterLines="50" w:after="120" w:line="340" w:lineRule="atLeast"/>
        <w:ind w:left="567"/>
        <w:jc w:val="both"/>
        <w:rPr>
          <w:rFonts w:ascii="SimSun" w:hAnsi="SimSun"/>
          <w:sz w:val="21"/>
        </w:rPr>
      </w:pPr>
      <w:r w:rsidRPr="001D4534">
        <w:rPr>
          <w:rFonts w:ascii="SimSun" w:hAnsi="SimSun" w:hint="eastAsia"/>
          <w:sz w:val="21"/>
        </w:rPr>
        <w:t>-</w:t>
      </w:r>
      <w:r w:rsidR="00560277">
        <w:rPr>
          <w:rFonts w:ascii="SimSun" w:hAnsi="SimSun"/>
          <w:sz w:val="21"/>
        </w:rPr>
        <w:tab/>
      </w:r>
      <w:r w:rsidRPr="001D4534">
        <w:rPr>
          <w:rFonts w:ascii="SimSun" w:hAnsi="SimSun" w:hint="eastAsia"/>
          <w:sz w:val="21"/>
        </w:rPr>
        <w:t>与现有的区块链技术</w:t>
      </w:r>
      <w:r w:rsidR="00A60E1D">
        <w:rPr>
          <w:rFonts w:ascii="SimSun" w:hAnsi="SimSun" w:hint="eastAsia"/>
          <w:sz w:val="21"/>
        </w:rPr>
        <w:t>圈</w:t>
      </w:r>
      <w:r w:rsidRPr="001D4534">
        <w:rPr>
          <w:rFonts w:ascii="SimSun" w:hAnsi="SimSun" w:hint="eastAsia"/>
          <w:sz w:val="21"/>
        </w:rPr>
        <w:t>合作，确保</w:t>
      </w:r>
      <w:r w:rsidR="00A60E1D">
        <w:rPr>
          <w:rFonts w:ascii="SimSun" w:hAnsi="SimSun" w:hint="eastAsia"/>
          <w:sz w:val="21"/>
        </w:rPr>
        <w:t>产权组织</w:t>
      </w:r>
      <w:r w:rsidRPr="001D4534">
        <w:rPr>
          <w:rFonts w:ascii="SimSun" w:hAnsi="SimSun" w:hint="eastAsia"/>
          <w:sz w:val="21"/>
        </w:rPr>
        <w:t>开发的标准</w:t>
      </w:r>
      <w:r w:rsidR="00A60E1D">
        <w:rPr>
          <w:rFonts w:ascii="SimSun" w:hAnsi="SimSun" w:hint="eastAsia"/>
          <w:sz w:val="21"/>
        </w:rPr>
        <w:t>有用，而且与</w:t>
      </w:r>
      <w:r w:rsidRPr="001D4534">
        <w:rPr>
          <w:rFonts w:ascii="SimSun" w:hAnsi="SimSun" w:hint="eastAsia"/>
          <w:sz w:val="21"/>
        </w:rPr>
        <w:t>区块链</w:t>
      </w:r>
      <w:r w:rsidR="00A60E1D">
        <w:rPr>
          <w:rFonts w:ascii="SimSun" w:hAnsi="SimSun" w:hint="eastAsia"/>
          <w:sz w:val="21"/>
        </w:rPr>
        <w:t>的</w:t>
      </w:r>
      <w:r w:rsidRPr="001D4534">
        <w:rPr>
          <w:rFonts w:ascii="SimSun" w:hAnsi="SimSun" w:hint="eastAsia"/>
          <w:sz w:val="21"/>
        </w:rPr>
        <w:t>实施兼容</w:t>
      </w:r>
      <w:r>
        <w:rPr>
          <w:rFonts w:ascii="SimSun" w:hAnsi="SimSun" w:hint="eastAsia"/>
          <w:sz w:val="21"/>
        </w:rPr>
        <w:t>；</w:t>
      </w:r>
    </w:p>
    <w:p w14:paraId="44A4EC33" w14:textId="08F20040" w:rsidR="001D4534" w:rsidRPr="001D4534" w:rsidRDefault="001D4534" w:rsidP="00560277">
      <w:pPr>
        <w:pStyle w:val="ONUME"/>
        <w:numPr>
          <w:ilvl w:val="0"/>
          <w:numId w:val="0"/>
        </w:numPr>
        <w:overflowPunct w:val="0"/>
        <w:spacing w:afterLines="50" w:after="120" w:line="340" w:lineRule="atLeast"/>
        <w:ind w:left="567"/>
        <w:jc w:val="both"/>
        <w:rPr>
          <w:rFonts w:ascii="SimSun" w:hAnsi="SimSun"/>
          <w:sz w:val="21"/>
        </w:rPr>
      </w:pPr>
      <w:r w:rsidRPr="001D4534">
        <w:rPr>
          <w:rFonts w:ascii="SimSun" w:hAnsi="SimSun" w:hint="eastAsia"/>
          <w:sz w:val="21"/>
        </w:rPr>
        <w:t>-</w:t>
      </w:r>
      <w:r w:rsidR="00560277">
        <w:rPr>
          <w:rFonts w:ascii="SimSun" w:hAnsi="SimSun"/>
          <w:sz w:val="21"/>
        </w:rPr>
        <w:tab/>
      </w:r>
      <w:r w:rsidRPr="001D4534">
        <w:rPr>
          <w:rFonts w:ascii="SimSun" w:hAnsi="SimSun" w:hint="eastAsia"/>
          <w:sz w:val="21"/>
        </w:rPr>
        <w:t>通过</w:t>
      </w:r>
      <w:r w:rsidR="00A60E1D" w:rsidRPr="001D4534">
        <w:rPr>
          <w:rFonts w:ascii="SimSun" w:hAnsi="SimSun" w:hint="eastAsia"/>
          <w:sz w:val="21"/>
        </w:rPr>
        <w:t>GitHub</w:t>
      </w:r>
      <w:r w:rsidR="00A60E1D">
        <w:rPr>
          <w:rFonts w:ascii="SimSun" w:hAnsi="SimSun" w:hint="eastAsia"/>
          <w:sz w:val="21"/>
        </w:rPr>
        <w:t>等</w:t>
      </w:r>
      <w:r w:rsidR="00A60E1D" w:rsidRPr="001D4534">
        <w:rPr>
          <w:rFonts w:ascii="SimSun" w:hAnsi="SimSun" w:hint="eastAsia"/>
          <w:sz w:val="21"/>
        </w:rPr>
        <w:t>区块链技术</w:t>
      </w:r>
      <w:r w:rsidR="00A60E1D">
        <w:rPr>
          <w:rFonts w:ascii="SimSun" w:hAnsi="SimSun" w:hint="eastAsia"/>
          <w:sz w:val="21"/>
        </w:rPr>
        <w:t>圈</w:t>
      </w:r>
      <w:r w:rsidRPr="001D4534">
        <w:rPr>
          <w:rFonts w:ascii="SimSun" w:hAnsi="SimSun" w:hint="eastAsia"/>
          <w:sz w:val="21"/>
        </w:rPr>
        <w:t>已</w:t>
      </w:r>
      <w:r w:rsidR="00A60E1D">
        <w:rPr>
          <w:rFonts w:ascii="SimSun" w:hAnsi="SimSun" w:hint="eastAsia"/>
          <w:sz w:val="21"/>
        </w:rPr>
        <w:t>在</w:t>
      </w:r>
      <w:r w:rsidRPr="001D4534">
        <w:rPr>
          <w:rFonts w:ascii="SimSun" w:hAnsi="SimSun" w:hint="eastAsia"/>
          <w:sz w:val="21"/>
        </w:rPr>
        <w:t>使用的平台</w:t>
      </w:r>
      <w:r w:rsidR="00A60E1D">
        <w:rPr>
          <w:rFonts w:ascii="SimSun" w:hAnsi="SimSun" w:hint="eastAsia"/>
          <w:sz w:val="21"/>
        </w:rPr>
        <w:t>，接触</w:t>
      </w:r>
      <w:r w:rsidR="00A60E1D" w:rsidRPr="001D4534">
        <w:rPr>
          <w:rFonts w:ascii="SimSun" w:hAnsi="SimSun" w:hint="eastAsia"/>
          <w:sz w:val="21"/>
        </w:rPr>
        <w:t>更</w:t>
      </w:r>
      <w:r w:rsidR="00A60E1D">
        <w:rPr>
          <w:rFonts w:ascii="SimSun" w:hAnsi="SimSun" w:hint="eastAsia"/>
          <w:sz w:val="21"/>
        </w:rPr>
        <w:t>多圈内专家</w:t>
      </w:r>
      <w:r>
        <w:rPr>
          <w:rFonts w:ascii="SimSun" w:hAnsi="SimSun" w:hint="eastAsia"/>
          <w:sz w:val="21"/>
        </w:rPr>
        <w:t>；</w:t>
      </w:r>
    </w:p>
    <w:p w14:paraId="06064B74" w14:textId="106252DD" w:rsidR="001D4534" w:rsidRPr="001D4534" w:rsidRDefault="001D4534" w:rsidP="00560277">
      <w:pPr>
        <w:pStyle w:val="ONUME"/>
        <w:numPr>
          <w:ilvl w:val="0"/>
          <w:numId w:val="0"/>
        </w:numPr>
        <w:overflowPunct w:val="0"/>
        <w:spacing w:afterLines="50" w:after="120" w:line="340" w:lineRule="atLeast"/>
        <w:ind w:left="567"/>
        <w:jc w:val="both"/>
        <w:rPr>
          <w:rFonts w:ascii="SimSun" w:hAnsi="SimSun"/>
          <w:sz w:val="21"/>
        </w:rPr>
      </w:pPr>
      <w:r w:rsidRPr="001D4534">
        <w:rPr>
          <w:rFonts w:ascii="SimSun" w:hAnsi="SimSun" w:hint="eastAsia"/>
          <w:sz w:val="21"/>
        </w:rPr>
        <w:t>-</w:t>
      </w:r>
      <w:r w:rsidR="00560277">
        <w:rPr>
          <w:rFonts w:ascii="SimSun" w:hAnsi="SimSun"/>
          <w:sz w:val="21"/>
        </w:rPr>
        <w:tab/>
      </w:r>
      <w:r w:rsidRPr="001D4534">
        <w:rPr>
          <w:rFonts w:ascii="SimSun" w:hAnsi="SimSun" w:hint="eastAsia"/>
          <w:sz w:val="21"/>
        </w:rPr>
        <w:t>了解身份管理是远远超出知识产权</w:t>
      </w:r>
      <w:r w:rsidR="00A60E1D">
        <w:rPr>
          <w:rFonts w:ascii="SimSun" w:hAnsi="SimSun" w:hint="eastAsia"/>
          <w:sz w:val="21"/>
        </w:rPr>
        <w:t>领域</w:t>
      </w:r>
      <w:r w:rsidRPr="001D4534">
        <w:rPr>
          <w:rFonts w:ascii="SimSun" w:hAnsi="SimSun" w:hint="eastAsia"/>
          <w:sz w:val="21"/>
        </w:rPr>
        <w:t>的难题。许多区块链应用程序</w:t>
      </w:r>
      <w:r w:rsidR="00A60E1D">
        <w:rPr>
          <w:rFonts w:ascii="SimSun" w:hAnsi="SimSun" w:hint="eastAsia"/>
          <w:sz w:val="21"/>
        </w:rPr>
        <w:t>（</w:t>
      </w:r>
      <w:r w:rsidRPr="001D4534">
        <w:rPr>
          <w:rFonts w:ascii="SimSun" w:hAnsi="SimSun" w:hint="eastAsia"/>
          <w:sz w:val="21"/>
        </w:rPr>
        <w:t>例如供应链管理</w:t>
      </w:r>
      <w:r w:rsidR="00A60E1D">
        <w:rPr>
          <w:rFonts w:ascii="SimSun" w:hAnsi="SimSun" w:hint="eastAsia"/>
          <w:sz w:val="21"/>
        </w:rPr>
        <w:t>、</w:t>
      </w:r>
      <w:r w:rsidRPr="001D4534">
        <w:rPr>
          <w:rFonts w:ascii="SimSun" w:hAnsi="SimSun" w:hint="eastAsia"/>
          <w:sz w:val="21"/>
        </w:rPr>
        <w:t>智能合约和</w:t>
      </w:r>
      <w:r w:rsidR="00812DB9">
        <w:rPr>
          <w:rFonts w:ascii="SimSun" w:hAnsi="SimSun" w:hint="eastAsia"/>
          <w:sz w:val="21"/>
        </w:rPr>
        <w:t>产权</w:t>
      </w:r>
      <w:r w:rsidRPr="001D4534">
        <w:rPr>
          <w:rFonts w:ascii="SimSun" w:hAnsi="SimSun" w:hint="eastAsia"/>
          <w:sz w:val="21"/>
        </w:rPr>
        <w:t>登记</w:t>
      </w:r>
      <w:r w:rsidR="00A60E1D">
        <w:rPr>
          <w:rFonts w:ascii="SimSun" w:hAnsi="SimSun" w:hint="eastAsia"/>
          <w:sz w:val="21"/>
        </w:rPr>
        <w:t>）</w:t>
      </w:r>
      <w:r w:rsidRPr="001D4534">
        <w:rPr>
          <w:rFonts w:ascii="SimSun" w:hAnsi="SimSun" w:hint="eastAsia"/>
          <w:sz w:val="21"/>
        </w:rPr>
        <w:t>都依赖于某种形式的身份管理</w:t>
      </w:r>
      <w:r>
        <w:rPr>
          <w:rFonts w:ascii="SimSun" w:hAnsi="SimSun" w:hint="eastAsia"/>
          <w:sz w:val="21"/>
        </w:rPr>
        <w:t>；</w:t>
      </w:r>
    </w:p>
    <w:p w14:paraId="3A895C56" w14:textId="1869777A" w:rsidR="001D4534" w:rsidRPr="001D4534" w:rsidRDefault="001D4534" w:rsidP="00560277">
      <w:pPr>
        <w:pStyle w:val="ONUME"/>
        <w:numPr>
          <w:ilvl w:val="0"/>
          <w:numId w:val="0"/>
        </w:numPr>
        <w:overflowPunct w:val="0"/>
        <w:spacing w:afterLines="50" w:after="120" w:line="340" w:lineRule="atLeast"/>
        <w:ind w:left="567"/>
        <w:jc w:val="both"/>
        <w:rPr>
          <w:rFonts w:ascii="SimSun" w:hAnsi="SimSun"/>
          <w:sz w:val="21"/>
        </w:rPr>
      </w:pPr>
      <w:r w:rsidRPr="001D4534">
        <w:rPr>
          <w:rFonts w:ascii="SimSun" w:hAnsi="SimSun" w:hint="eastAsia"/>
          <w:sz w:val="21"/>
        </w:rPr>
        <w:t>-</w:t>
      </w:r>
      <w:r w:rsidR="00560277">
        <w:rPr>
          <w:rFonts w:ascii="SimSun" w:hAnsi="SimSun"/>
          <w:sz w:val="21"/>
        </w:rPr>
        <w:tab/>
      </w:r>
      <w:r w:rsidR="00812DB9">
        <w:rPr>
          <w:rFonts w:ascii="SimSun" w:hAnsi="SimSun" w:hint="eastAsia"/>
          <w:sz w:val="21"/>
        </w:rPr>
        <w:t>与更广泛的技术圈</w:t>
      </w:r>
      <w:r w:rsidRPr="001D4534">
        <w:rPr>
          <w:rFonts w:ascii="SimSun" w:hAnsi="SimSun" w:hint="eastAsia"/>
          <w:sz w:val="21"/>
        </w:rPr>
        <w:t>合作</w:t>
      </w:r>
      <w:r w:rsidR="00812DB9">
        <w:rPr>
          <w:rFonts w:ascii="SimSun" w:hAnsi="SimSun" w:hint="eastAsia"/>
          <w:sz w:val="21"/>
        </w:rPr>
        <w:t>，探讨</w:t>
      </w:r>
      <w:r w:rsidRPr="001D4534">
        <w:rPr>
          <w:rFonts w:ascii="SimSun" w:hAnsi="SimSun" w:hint="eastAsia"/>
          <w:sz w:val="21"/>
        </w:rPr>
        <w:t>身份管理问题，而不是创建仅适用于</w:t>
      </w:r>
      <w:r w:rsidR="00812DB9">
        <w:rPr>
          <w:rFonts w:ascii="SimSun" w:hAnsi="SimSun" w:hint="eastAsia"/>
          <w:sz w:val="21"/>
        </w:rPr>
        <w:t>知识产权</w:t>
      </w:r>
      <w:r w:rsidRPr="001D4534">
        <w:rPr>
          <w:rFonts w:ascii="SimSun" w:hAnsi="SimSun" w:hint="eastAsia"/>
          <w:sz w:val="21"/>
        </w:rPr>
        <w:t>生态系统的</w:t>
      </w:r>
      <w:r w:rsidR="00812DB9">
        <w:rPr>
          <w:rFonts w:ascii="SimSun" w:hAnsi="SimSun" w:hint="eastAsia"/>
          <w:sz w:val="21"/>
        </w:rPr>
        <w:t>孤立的</w:t>
      </w:r>
      <w:r w:rsidRPr="001D4534">
        <w:rPr>
          <w:rFonts w:ascii="SimSun" w:hAnsi="SimSun" w:hint="eastAsia"/>
          <w:sz w:val="21"/>
        </w:rPr>
        <w:t>身份解决方案</w:t>
      </w:r>
      <w:r>
        <w:rPr>
          <w:rFonts w:ascii="SimSun" w:hAnsi="SimSun" w:hint="eastAsia"/>
          <w:sz w:val="21"/>
        </w:rPr>
        <w:t>；</w:t>
      </w:r>
    </w:p>
    <w:p w14:paraId="42A815C0" w14:textId="3E58A55A" w:rsidR="001D4534" w:rsidRPr="001D4534" w:rsidRDefault="001D4534" w:rsidP="00560277">
      <w:pPr>
        <w:pStyle w:val="ONUME"/>
        <w:numPr>
          <w:ilvl w:val="0"/>
          <w:numId w:val="0"/>
        </w:numPr>
        <w:overflowPunct w:val="0"/>
        <w:spacing w:afterLines="50" w:after="120" w:line="340" w:lineRule="atLeast"/>
        <w:ind w:left="567"/>
        <w:jc w:val="both"/>
        <w:rPr>
          <w:rFonts w:ascii="SimSun" w:hAnsi="SimSun"/>
          <w:sz w:val="21"/>
        </w:rPr>
      </w:pPr>
      <w:r w:rsidRPr="001D4534">
        <w:rPr>
          <w:rFonts w:ascii="SimSun" w:hAnsi="SimSun" w:hint="eastAsia"/>
          <w:sz w:val="21"/>
        </w:rPr>
        <w:t>-</w:t>
      </w:r>
      <w:r w:rsidR="00560277">
        <w:rPr>
          <w:rFonts w:ascii="SimSun" w:hAnsi="SimSun"/>
          <w:sz w:val="21"/>
        </w:rPr>
        <w:tab/>
      </w:r>
      <w:r w:rsidRPr="001D4534">
        <w:rPr>
          <w:rFonts w:ascii="SimSun" w:hAnsi="SimSun" w:hint="eastAsia"/>
          <w:sz w:val="21"/>
        </w:rPr>
        <w:t>确保区块链</w:t>
      </w:r>
      <w:r w:rsidR="00812DB9">
        <w:rPr>
          <w:rFonts w:ascii="SimSun" w:hAnsi="SimSun" w:hint="eastAsia"/>
          <w:sz w:val="21"/>
        </w:rPr>
        <w:t>与支持</w:t>
      </w:r>
      <w:r w:rsidRPr="001D4534">
        <w:rPr>
          <w:rFonts w:ascii="SimSun" w:hAnsi="SimSun" w:hint="eastAsia"/>
          <w:sz w:val="21"/>
        </w:rPr>
        <w:t>系统之间的互操作性</w:t>
      </w:r>
      <w:r>
        <w:rPr>
          <w:rFonts w:ascii="SimSun" w:hAnsi="SimSun" w:hint="eastAsia"/>
          <w:sz w:val="21"/>
        </w:rPr>
        <w:t>；</w:t>
      </w:r>
      <w:r w:rsidR="00812DB9">
        <w:rPr>
          <w:rFonts w:ascii="SimSun" w:hAnsi="SimSun" w:hint="eastAsia"/>
          <w:sz w:val="21"/>
        </w:rPr>
        <w:t>以及</w:t>
      </w:r>
    </w:p>
    <w:p w14:paraId="4608369E" w14:textId="28904A73" w:rsidR="001D4534" w:rsidRDefault="001D4534" w:rsidP="00560277">
      <w:pPr>
        <w:pStyle w:val="ONUME"/>
        <w:numPr>
          <w:ilvl w:val="0"/>
          <w:numId w:val="0"/>
        </w:numPr>
        <w:overflowPunct w:val="0"/>
        <w:spacing w:afterLines="50" w:after="120" w:line="340" w:lineRule="atLeast"/>
        <w:ind w:left="567"/>
        <w:jc w:val="both"/>
        <w:rPr>
          <w:rFonts w:ascii="SimSun" w:hAnsi="SimSun"/>
          <w:sz w:val="21"/>
        </w:rPr>
      </w:pPr>
      <w:r w:rsidRPr="001D4534">
        <w:rPr>
          <w:rFonts w:ascii="SimSun" w:hAnsi="SimSun" w:hint="eastAsia"/>
          <w:sz w:val="21"/>
        </w:rPr>
        <w:t>-</w:t>
      </w:r>
      <w:r w:rsidR="00560277">
        <w:rPr>
          <w:rFonts w:ascii="SimSun" w:hAnsi="SimSun"/>
          <w:sz w:val="21"/>
        </w:rPr>
        <w:tab/>
      </w:r>
      <w:r w:rsidRPr="001D4534">
        <w:rPr>
          <w:rFonts w:ascii="SimSun" w:hAnsi="SimSun" w:hint="eastAsia"/>
          <w:sz w:val="21"/>
        </w:rPr>
        <w:t>注意治理问题，特别</w:t>
      </w:r>
      <w:r w:rsidR="00812DB9">
        <w:rPr>
          <w:rFonts w:ascii="SimSun" w:hAnsi="SimSun" w:hint="eastAsia"/>
          <w:sz w:val="21"/>
        </w:rPr>
        <w:t>是</w:t>
      </w:r>
      <w:r w:rsidRPr="001D4534">
        <w:rPr>
          <w:rFonts w:ascii="SimSun" w:hAnsi="SimSun" w:hint="eastAsia"/>
          <w:sz w:val="21"/>
        </w:rPr>
        <w:t>身份和互操作性方面</w:t>
      </w:r>
      <w:r w:rsidR="00812DB9">
        <w:rPr>
          <w:rFonts w:ascii="SimSun" w:hAnsi="SimSun" w:hint="eastAsia"/>
          <w:sz w:val="21"/>
        </w:rPr>
        <w:t>的问题</w:t>
      </w:r>
      <w:r w:rsidRPr="001D4534">
        <w:rPr>
          <w:rFonts w:ascii="SimSun" w:hAnsi="SimSun" w:hint="eastAsia"/>
          <w:sz w:val="21"/>
        </w:rPr>
        <w:t>。</w:t>
      </w:r>
    </w:p>
    <w:p w14:paraId="3B7E4B57" w14:textId="1CC26D46" w:rsidR="00340CE8" w:rsidRDefault="00340CE8" w:rsidP="00340CE8">
      <w:pPr>
        <w:pStyle w:val="ONUME"/>
        <w:tabs>
          <w:tab w:val="clear" w:pos="567"/>
        </w:tabs>
        <w:overflowPunct w:val="0"/>
        <w:spacing w:afterLines="50" w:after="120" w:line="340" w:lineRule="atLeast"/>
        <w:jc w:val="both"/>
        <w:rPr>
          <w:rFonts w:ascii="SimSun" w:hAnsi="SimSun"/>
          <w:sz w:val="21"/>
        </w:rPr>
      </w:pPr>
      <w:r w:rsidRPr="00340CE8">
        <w:rPr>
          <w:rFonts w:ascii="SimSun" w:hAnsi="SimSun" w:hint="eastAsia"/>
          <w:sz w:val="21"/>
        </w:rPr>
        <w:t>若干代表团指出，讲习班</w:t>
      </w:r>
      <w:r w:rsidR="001D4534">
        <w:rPr>
          <w:rFonts w:ascii="SimSun" w:hAnsi="SimSun" w:hint="eastAsia"/>
          <w:sz w:val="21"/>
        </w:rPr>
        <w:t>就</w:t>
      </w:r>
      <w:r w:rsidRPr="00340CE8">
        <w:rPr>
          <w:rFonts w:ascii="SimSun" w:hAnsi="SimSun" w:hint="eastAsia"/>
          <w:sz w:val="21"/>
        </w:rPr>
        <w:t>区块链</w:t>
      </w:r>
      <w:r w:rsidR="001D4534">
        <w:rPr>
          <w:rFonts w:ascii="SimSun" w:hAnsi="SimSun" w:hint="eastAsia"/>
          <w:sz w:val="21"/>
        </w:rPr>
        <w:t>促进知识产权</w:t>
      </w:r>
      <w:r w:rsidR="001D4534" w:rsidRPr="00340CE8">
        <w:rPr>
          <w:rFonts w:ascii="SimSun" w:hAnsi="SimSun" w:hint="eastAsia"/>
          <w:sz w:val="21"/>
        </w:rPr>
        <w:t>提供了</w:t>
      </w:r>
      <w:r w:rsidRPr="00340CE8">
        <w:rPr>
          <w:rFonts w:ascii="SimSun" w:hAnsi="SimSun" w:hint="eastAsia"/>
          <w:sz w:val="21"/>
        </w:rPr>
        <w:t>宝贵信息，对区块链工作队</w:t>
      </w:r>
      <w:r w:rsidR="001D4534">
        <w:rPr>
          <w:rFonts w:ascii="SimSun" w:hAnsi="SimSun" w:hint="eastAsia"/>
          <w:sz w:val="21"/>
        </w:rPr>
        <w:t>开展第59号</w:t>
      </w:r>
      <w:r w:rsidR="001D4534" w:rsidRPr="00340CE8">
        <w:rPr>
          <w:rFonts w:ascii="SimSun" w:hAnsi="SimSun" w:hint="eastAsia"/>
          <w:sz w:val="21"/>
        </w:rPr>
        <w:t>任务</w:t>
      </w:r>
      <w:r w:rsidRPr="00340CE8">
        <w:rPr>
          <w:rFonts w:ascii="SimSun" w:hAnsi="SimSun" w:hint="eastAsia"/>
          <w:sz w:val="21"/>
        </w:rPr>
        <w:t>非常有用。</w:t>
      </w:r>
    </w:p>
    <w:p w14:paraId="7264215F" w14:textId="5FBD417D" w:rsidR="007D1463" w:rsidRPr="00880F44" w:rsidRDefault="00435FE9" w:rsidP="00880F44">
      <w:pPr>
        <w:pStyle w:val="Heading3"/>
        <w:spacing w:before="0" w:afterLines="50" w:after="120" w:line="340" w:lineRule="atLeast"/>
        <w:rPr>
          <w:rFonts w:ascii="SimSun" w:hAnsi="SimSun"/>
          <w:sz w:val="21"/>
        </w:rPr>
      </w:pPr>
      <w:r w:rsidRPr="00880F44">
        <w:rPr>
          <w:rFonts w:ascii="SimSun" w:hAnsi="SimSun" w:hint="eastAsia"/>
          <w:sz w:val="21"/>
        </w:rPr>
        <w:t>议程第8</w:t>
      </w:r>
      <w:r w:rsidR="00473155" w:rsidRPr="00880F44">
        <w:rPr>
          <w:rFonts w:ascii="SimSun" w:hAnsi="SimSun" w:hint="eastAsia"/>
          <w:sz w:val="21"/>
        </w:rPr>
        <w:t>（a）</w:t>
      </w:r>
      <w:r w:rsidRPr="00880F44">
        <w:rPr>
          <w:rFonts w:ascii="SimSun" w:hAnsi="SimSun" w:hint="eastAsia"/>
          <w:sz w:val="21"/>
        </w:rPr>
        <w:t>项：</w:t>
      </w:r>
      <w:r w:rsidR="00CB3408" w:rsidRPr="00CB3408">
        <w:rPr>
          <w:rFonts w:ascii="SimSun" w:hAnsi="SimSun" w:hint="eastAsia"/>
          <w:sz w:val="21"/>
        </w:rPr>
        <w:t>关于第55号任务的报告</w:t>
      </w:r>
    </w:p>
    <w:p w14:paraId="06611C45" w14:textId="42DDB383" w:rsidR="007D1463" w:rsidRPr="00880F44" w:rsidRDefault="00435FE9"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00775D27" w:rsidRPr="009A10F6">
        <w:rPr>
          <w:rFonts w:ascii="SimSun" w:hAnsi="SimSun"/>
          <w:sz w:val="21"/>
          <w:szCs w:val="22"/>
        </w:rPr>
        <w:t>CWS</w:t>
      </w:r>
      <w:r w:rsidR="00775D27">
        <w:rPr>
          <w:rFonts w:ascii="SimSun" w:hAnsi="SimSun"/>
          <w:sz w:val="21"/>
        </w:rPr>
        <w:t>/</w:t>
      </w:r>
      <w:r w:rsidR="00775D27">
        <w:rPr>
          <w:rFonts w:ascii="SimSun" w:hAnsi="SimSun" w:hint="eastAsia"/>
          <w:sz w:val="21"/>
        </w:rPr>
        <w:t>7</w:t>
      </w:r>
      <w:r w:rsidRPr="00880F44">
        <w:rPr>
          <w:rFonts w:ascii="SimSun" w:hAnsi="SimSun"/>
          <w:sz w:val="21"/>
        </w:rPr>
        <w:t>/</w:t>
      </w:r>
      <w:r w:rsidRPr="00880F44">
        <w:rPr>
          <w:rFonts w:ascii="SimSun" w:hAnsi="SimSun" w:hint="eastAsia"/>
          <w:sz w:val="21"/>
        </w:rPr>
        <w:t>7进行。</w:t>
      </w:r>
    </w:p>
    <w:p w14:paraId="7A317993" w14:textId="12400D49" w:rsidR="00775D27" w:rsidRDefault="00E30867" w:rsidP="00115B42">
      <w:pPr>
        <w:pStyle w:val="ONUME"/>
        <w:tabs>
          <w:tab w:val="clear" w:pos="567"/>
        </w:tabs>
        <w:overflowPunct w:val="0"/>
        <w:spacing w:afterLines="50" w:after="120" w:line="340" w:lineRule="atLeast"/>
        <w:jc w:val="both"/>
        <w:rPr>
          <w:rFonts w:ascii="SimSun" w:hAnsi="SimSun"/>
          <w:sz w:val="21"/>
        </w:rPr>
      </w:pPr>
      <w:r w:rsidRPr="00775D27">
        <w:rPr>
          <w:rFonts w:ascii="SimSun" w:hAnsi="SimSun" w:hint="eastAsia"/>
          <w:sz w:val="21"/>
        </w:rPr>
        <w:t>标准委员会</w:t>
      </w:r>
      <w:r w:rsidR="00DC0C5F" w:rsidRPr="00775D27">
        <w:rPr>
          <w:rFonts w:ascii="SimSun" w:hAnsi="SimSun" w:hint="eastAsia"/>
          <w:sz w:val="21"/>
        </w:rPr>
        <w:t>注意到文件</w:t>
      </w:r>
      <w:r w:rsidR="00775D27" w:rsidRPr="00775D27">
        <w:rPr>
          <w:rFonts w:ascii="SimSun" w:hAnsi="SimSun" w:hint="eastAsia"/>
          <w:sz w:val="21"/>
        </w:rPr>
        <w:t>的内容，包括关于开展调查和举办讲习班的信息</w:t>
      </w:r>
      <w:r w:rsidR="00775D27">
        <w:rPr>
          <w:rFonts w:ascii="SimSun" w:hAnsi="SimSun" w:hint="eastAsia"/>
          <w:sz w:val="21"/>
        </w:rPr>
        <w:t>。</w:t>
      </w:r>
    </w:p>
    <w:p w14:paraId="7F548402" w14:textId="707DE132" w:rsidR="00CE3A58" w:rsidRPr="00CE3A58" w:rsidRDefault="00CE3A58" w:rsidP="00CE3A58">
      <w:pPr>
        <w:pStyle w:val="ONUME"/>
        <w:tabs>
          <w:tab w:val="clear" w:pos="567"/>
        </w:tabs>
        <w:overflowPunct w:val="0"/>
        <w:spacing w:afterLines="50" w:after="120" w:line="340" w:lineRule="atLeast"/>
        <w:jc w:val="both"/>
        <w:rPr>
          <w:rFonts w:ascii="SimSun" w:hAnsi="SimSun"/>
          <w:sz w:val="21"/>
        </w:rPr>
      </w:pPr>
      <w:r w:rsidRPr="00CE3A58">
        <w:rPr>
          <w:rFonts w:ascii="SimSun" w:hAnsi="SimSun" w:hint="eastAsia"/>
          <w:sz w:val="21"/>
        </w:rPr>
        <w:t>标准委员会注意到，秘书处按照第六届会议</w:t>
      </w:r>
      <w:r>
        <w:rPr>
          <w:rFonts w:ascii="SimSun" w:hAnsi="SimSun" w:hint="eastAsia"/>
          <w:sz w:val="21"/>
        </w:rPr>
        <w:t>商定</w:t>
      </w:r>
      <w:r w:rsidRPr="00CE3A58">
        <w:rPr>
          <w:rFonts w:ascii="SimSun" w:hAnsi="SimSun" w:hint="eastAsia"/>
          <w:sz w:val="21"/>
        </w:rPr>
        <w:t>的</w:t>
      </w:r>
      <w:r>
        <w:rPr>
          <w:rFonts w:ascii="SimSun" w:hAnsi="SimSun" w:hint="eastAsia"/>
          <w:sz w:val="21"/>
        </w:rPr>
        <w:t>结果</w:t>
      </w:r>
      <w:r w:rsidRPr="00CE3A58">
        <w:rPr>
          <w:rFonts w:ascii="SimSun" w:hAnsi="SimSun" w:hint="eastAsia"/>
          <w:sz w:val="21"/>
        </w:rPr>
        <w:t>，</w:t>
      </w:r>
      <w:r>
        <w:rPr>
          <w:rFonts w:ascii="SimSun" w:hAnsi="SimSun" w:hint="eastAsia"/>
          <w:sz w:val="21"/>
        </w:rPr>
        <w:t>在</w:t>
      </w:r>
      <w:r w:rsidRPr="00CE3A58">
        <w:rPr>
          <w:rFonts w:ascii="SimSun" w:hAnsi="SimSun" w:hint="eastAsia"/>
          <w:sz w:val="21"/>
        </w:rPr>
        <w:t>2018年11月</w:t>
      </w:r>
      <w:r>
        <w:rPr>
          <w:rFonts w:ascii="SimSun" w:hAnsi="SimSun" w:hint="eastAsia"/>
          <w:sz w:val="21"/>
        </w:rPr>
        <w:t>散发</w:t>
      </w:r>
      <w:r w:rsidRPr="00CE3A58">
        <w:rPr>
          <w:rFonts w:ascii="SimSun" w:hAnsi="SimSun" w:hint="eastAsia"/>
          <w:sz w:val="21"/>
        </w:rPr>
        <w:t>了关于</w:t>
      </w:r>
      <w:r>
        <w:rPr>
          <w:rFonts w:ascii="SimSun" w:hAnsi="SimSun" w:hint="eastAsia"/>
          <w:sz w:val="21"/>
        </w:rPr>
        <w:t>各局使用</w:t>
      </w:r>
      <w:r w:rsidRPr="00CE3A58">
        <w:rPr>
          <w:rFonts w:ascii="SimSun" w:hAnsi="SimSun" w:hint="eastAsia"/>
          <w:sz w:val="21"/>
        </w:rPr>
        <w:t>申请人标识符的调查。23</w:t>
      </w:r>
      <w:r>
        <w:rPr>
          <w:rFonts w:ascii="SimSun" w:hAnsi="SimSun" w:hint="eastAsia"/>
          <w:sz w:val="21"/>
        </w:rPr>
        <w:t>个局</w:t>
      </w:r>
      <w:r w:rsidRPr="00CE3A58">
        <w:rPr>
          <w:rFonts w:ascii="SimSun" w:hAnsi="SimSun" w:hint="eastAsia"/>
          <w:sz w:val="21"/>
        </w:rPr>
        <w:t>对调查作了</w:t>
      </w:r>
      <w:r>
        <w:rPr>
          <w:rFonts w:ascii="SimSun" w:hAnsi="SimSun" w:hint="eastAsia"/>
          <w:sz w:val="21"/>
        </w:rPr>
        <w:t>答复</w:t>
      </w:r>
      <w:r w:rsidRPr="00CE3A58">
        <w:rPr>
          <w:rFonts w:ascii="SimSun" w:hAnsi="SimSun" w:hint="eastAsia"/>
          <w:sz w:val="21"/>
        </w:rPr>
        <w:t>，</w:t>
      </w:r>
      <w:r>
        <w:rPr>
          <w:rFonts w:ascii="SimSun" w:hAnsi="SimSun" w:hint="eastAsia"/>
          <w:sz w:val="21"/>
        </w:rPr>
        <w:t>对答复的总结载于文件</w:t>
      </w:r>
      <w:r w:rsidRPr="00CE3A58">
        <w:rPr>
          <w:rFonts w:ascii="SimSun" w:hAnsi="SimSun" w:hint="eastAsia"/>
          <w:sz w:val="21"/>
        </w:rPr>
        <w:t>CWS/7/8。关于调查结果的报告在议程</w:t>
      </w:r>
      <w:r>
        <w:rPr>
          <w:rFonts w:ascii="SimSun" w:hAnsi="SimSun" w:hint="eastAsia"/>
          <w:sz w:val="21"/>
        </w:rPr>
        <w:t>第</w:t>
      </w:r>
      <w:r w:rsidRPr="00CE3A58">
        <w:rPr>
          <w:rFonts w:ascii="SimSun" w:hAnsi="SimSun" w:hint="eastAsia"/>
          <w:sz w:val="21"/>
        </w:rPr>
        <w:t>8（b）</w:t>
      </w:r>
      <w:r>
        <w:rPr>
          <w:rFonts w:ascii="SimSun" w:hAnsi="SimSun" w:hint="eastAsia"/>
          <w:sz w:val="21"/>
        </w:rPr>
        <w:t>项</w:t>
      </w:r>
      <w:r w:rsidRPr="00CE3A58">
        <w:rPr>
          <w:rFonts w:ascii="SimSun" w:hAnsi="SimSun" w:hint="eastAsia"/>
          <w:sz w:val="21"/>
        </w:rPr>
        <w:t>下讨论。</w:t>
      </w:r>
    </w:p>
    <w:p w14:paraId="68593011" w14:textId="7DF50947" w:rsidR="00CE3A58" w:rsidRPr="00CE3A58" w:rsidRDefault="00CE3A58" w:rsidP="00CE3A58">
      <w:pPr>
        <w:pStyle w:val="ONUME"/>
        <w:tabs>
          <w:tab w:val="clear" w:pos="567"/>
        </w:tabs>
        <w:overflowPunct w:val="0"/>
        <w:spacing w:afterLines="50" w:after="120" w:line="340" w:lineRule="atLeast"/>
        <w:jc w:val="both"/>
        <w:rPr>
          <w:rFonts w:ascii="SimSun" w:hAnsi="SimSun"/>
          <w:sz w:val="21"/>
        </w:rPr>
      </w:pPr>
      <w:r w:rsidRPr="00CE3A58">
        <w:rPr>
          <w:rFonts w:ascii="SimSun" w:hAnsi="SimSun" w:hint="eastAsia"/>
          <w:sz w:val="21"/>
        </w:rPr>
        <w:t>标准委员会注意到，国际局于2019年5月2日和3日在</w:t>
      </w:r>
      <w:r>
        <w:rPr>
          <w:rFonts w:ascii="SimSun" w:hAnsi="SimSun" w:hint="eastAsia"/>
          <w:sz w:val="21"/>
        </w:rPr>
        <w:t>位于日内瓦的产权组织</w:t>
      </w:r>
      <w:r w:rsidRPr="00CE3A58">
        <w:rPr>
          <w:rFonts w:ascii="SimSun" w:hAnsi="SimSun" w:hint="eastAsia"/>
          <w:sz w:val="21"/>
        </w:rPr>
        <w:t>总部举办了名称标准化</w:t>
      </w:r>
      <w:r>
        <w:rPr>
          <w:rFonts w:ascii="SimSun" w:hAnsi="SimSun" w:hint="eastAsia"/>
          <w:sz w:val="21"/>
        </w:rPr>
        <w:t>讲习班</w:t>
      </w:r>
      <w:r w:rsidRPr="00CE3A58">
        <w:rPr>
          <w:rFonts w:ascii="SimSun" w:hAnsi="SimSun" w:hint="eastAsia"/>
          <w:sz w:val="21"/>
        </w:rPr>
        <w:t>。30</w:t>
      </w:r>
      <w:r>
        <w:rPr>
          <w:rFonts w:ascii="SimSun" w:hAnsi="SimSun" w:hint="eastAsia"/>
          <w:sz w:val="21"/>
        </w:rPr>
        <w:t>人</w:t>
      </w:r>
      <w:r w:rsidRPr="00CE3A58">
        <w:rPr>
          <w:rFonts w:ascii="SimSun" w:hAnsi="SimSun" w:hint="eastAsia"/>
          <w:sz w:val="21"/>
        </w:rPr>
        <w:t>参加了</w:t>
      </w:r>
      <w:r>
        <w:rPr>
          <w:rFonts w:ascii="SimSun" w:hAnsi="SimSun" w:hint="eastAsia"/>
          <w:sz w:val="21"/>
        </w:rPr>
        <w:t>讲习班</w:t>
      </w:r>
      <w:r w:rsidRPr="00CE3A58">
        <w:rPr>
          <w:rFonts w:ascii="SimSun" w:hAnsi="SimSun" w:hint="eastAsia"/>
          <w:sz w:val="21"/>
        </w:rPr>
        <w:t>，其中</w:t>
      </w:r>
      <w:r>
        <w:rPr>
          <w:rFonts w:ascii="SimSun" w:hAnsi="SimSun" w:hint="eastAsia"/>
          <w:sz w:val="21"/>
        </w:rPr>
        <w:t>有各局的</w:t>
      </w:r>
      <w:r w:rsidRPr="00CE3A58">
        <w:rPr>
          <w:rFonts w:ascii="SimSun" w:hAnsi="SimSun" w:hint="eastAsia"/>
          <w:sz w:val="21"/>
        </w:rPr>
        <w:t>代表</w:t>
      </w:r>
      <w:r>
        <w:rPr>
          <w:rFonts w:ascii="SimSun" w:hAnsi="SimSun" w:hint="eastAsia"/>
          <w:sz w:val="21"/>
        </w:rPr>
        <w:t>、</w:t>
      </w:r>
      <w:r w:rsidRPr="00CE3A58">
        <w:rPr>
          <w:rFonts w:ascii="SimSun" w:hAnsi="SimSun" w:hint="eastAsia"/>
          <w:sz w:val="21"/>
        </w:rPr>
        <w:t>知识产权信息用户</w:t>
      </w:r>
      <w:r>
        <w:rPr>
          <w:rFonts w:ascii="SimSun" w:hAnsi="SimSun" w:hint="eastAsia"/>
          <w:sz w:val="21"/>
        </w:rPr>
        <w:t>、私营部门知识产权数据提供方</w:t>
      </w:r>
      <w:r w:rsidRPr="00CE3A58">
        <w:rPr>
          <w:rFonts w:ascii="SimSun" w:hAnsi="SimSun" w:hint="eastAsia"/>
          <w:sz w:val="21"/>
        </w:rPr>
        <w:t>和学术研究人员。关于讲习班的报告在议程</w:t>
      </w:r>
      <w:r>
        <w:rPr>
          <w:rFonts w:ascii="SimSun" w:hAnsi="SimSun" w:hint="eastAsia"/>
          <w:sz w:val="21"/>
        </w:rPr>
        <w:t>第</w:t>
      </w:r>
      <w:r w:rsidRPr="00CE3A58">
        <w:rPr>
          <w:rFonts w:ascii="SimSun" w:hAnsi="SimSun" w:hint="eastAsia"/>
          <w:sz w:val="21"/>
        </w:rPr>
        <w:t>8（</w:t>
      </w:r>
      <w:r>
        <w:rPr>
          <w:rFonts w:ascii="SimSun" w:hAnsi="SimSun" w:hint="eastAsia"/>
          <w:sz w:val="21"/>
        </w:rPr>
        <w:t>c</w:t>
      </w:r>
      <w:r w:rsidRPr="00CE3A58">
        <w:rPr>
          <w:rFonts w:ascii="SimSun" w:hAnsi="SimSun" w:hint="eastAsia"/>
          <w:sz w:val="21"/>
        </w:rPr>
        <w:t>）</w:t>
      </w:r>
      <w:r>
        <w:rPr>
          <w:rFonts w:ascii="SimSun" w:hAnsi="SimSun" w:hint="eastAsia"/>
          <w:sz w:val="21"/>
        </w:rPr>
        <w:t>项</w:t>
      </w:r>
      <w:r w:rsidRPr="00CE3A58">
        <w:rPr>
          <w:rFonts w:ascii="SimSun" w:hAnsi="SimSun" w:hint="eastAsia"/>
          <w:sz w:val="21"/>
        </w:rPr>
        <w:t>下讨论。</w:t>
      </w:r>
    </w:p>
    <w:p w14:paraId="4095F962" w14:textId="1B303ED7" w:rsidR="00CE3A58" w:rsidRPr="00CE3A58" w:rsidRDefault="003542DC" w:rsidP="00CE3A58">
      <w:pPr>
        <w:pStyle w:val="ONUME"/>
        <w:tabs>
          <w:tab w:val="clear" w:pos="567"/>
        </w:tabs>
        <w:overflowPunct w:val="0"/>
        <w:spacing w:afterLines="50" w:after="120" w:line="340" w:lineRule="atLeast"/>
        <w:jc w:val="both"/>
        <w:rPr>
          <w:rFonts w:ascii="SimSun" w:hAnsi="SimSun"/>
          <w:sz w:val="21"/>
        </w:rPr>
      </w:pPr>
      <w:r w:rsidRPr="00CE3A58">
        <w:rPr>
          <w:rFonts w:ascii="SimSun" w:hAnsi="SimSun" w:hint="eastAsia"/>
          <w:sz w:val="21"/>
        </w:rPr>
        <w:t>名称标准化工作</w:t>
      </w:r>
      <w:r>
        <w:rPr>
          <w:rFonts w:ascii="SimSun" w:hAnsi="SimSun" w:hint="eastAsia"/>
          <w:sz w:val="21"/>
        </w:rPr>
        <w:t>队</w:t>
      </w:r>
      <w:r w:rsidR="00CE3A58" w:rsidRPr="00CE3A58">
        <w:rPr>
          <w:rFonts w:ascii="SimSun" w:hAnsi="SimSun" w:hint="eastAsia"/>
          <w:sz w:val="21"/>
        </w:rPr>
        <w:t>在</w:t>
      </w:r>
      <w:r>
        <w:rPr>
          <w:rFonts w:ascii="SimSun" w:hAnsi="SimSun" w:hint="eastAsia"/>
          <w:sz w:val="21"/>
        </w:rPr>
        <w:t>讲习班</w:t>
      </w:r>
      <w:r w:rsidRPr="00CE3A58">
        <w:rPr>
          <w:rFonts w:ascii="SimSun" w:hAnsi="SimSun" w:hint="eastAsia"/>
          <w:sz w:val="21"/>
        </w:rPr>
        <w:t>每天</w:t>
      </w:r>
      <w:r>
        <w:rPr>
          <w:rFonts w:ascii="SimSun" w:hAnsi="SimSun" w:hint="eastAsia"/>
          <w:sz w:val="21"/>
        </w:rPr>
        <w:t>结束后</w:t>
      </w:r>
      <w:r w:rsidR="00CE3A58" w:rsidRPr="00CE3A58">
        <w:rPr>
          <w:rFonts w:ascii="SimSun" w:hAnsi="SimSun" w:hint="eastAsia"/>
          <w:sz w:val="21"/>
        </w:rPr>
        <w:t>立即</w:t>
      </w:r>
      <w:r>
        <w:rPr>
          <w:rFonts w:ascii="SimSun" w:hAnsi="SimSun" w:hint="eastAsia"/>
          <w:sz w:val="21"/>
        </w:rPr>
        <w:t>开会</w:t>
      </w:r>
      <w:r w:rsidR="00CE3A58" w:rsidRPr="00CE3A58">
        <w:rPr>
          <w:rFonts w:ascii="SimSun" w:hAnsi="SimSun" w:hint="eastAsia"/>
          <w:sz w:val="21"/>
        </w:rPr>
        <w:t>讨论结果。工作队会议的结果在本文件</w:t>
      </w:r>
      <w:r w:rsidRPr="00CE3A58">
        <w:rPr>
          <w:rFonts w:ascii="SimSun" w:hAnsi="SimSun" w:hint="eastAsia"/>
          <w:sz w:val="21"/>
        </w:rPr>
        <w:t>议程</w:t>
      </w:r>
      <w:r>
        <w:rPr>
          <w:rFonts w:ascii="SimSun" w:hAnsi="SimSun" w:hint="eastAsia"/>
          <w:sz w:val="21"/>
        </w:rPr>
        <w:t>第</w:t>
      </w:r>
      <w:r w:rsidRPr="00CE3A58">
        <w:rPr>
          <w:rFonts w:ascii="SimSun" w:hAnsi="SimSun" w:hint="eastAsia"/>
          <w:sz w:val="21"/>
        </w:rPr>
        <w:t>8（</w:t>
      </w:r>
      <w:r>
        <w:rPr>
          <w:rFonts w:ascii="SimSun" w:hAnsi="SimSun" w:hint="eastAsia"/>
          <w:sz w:val="21"/>
        </w:rPr>
        <w:t>c</w:t>
      </w:r>
      <w:r w:rsidRPr="00CE3A58">
        <w:rPr>
          <w:rFonts w:ascii="SimSun" w:hAnsi="SimSun" w:hint="eastAsia"/>
          <w:sz w:val="21"/>
        </w:rPr>
        <w:t>）</w:t>
      </w:r>
      <w:r>
        <w:rPr>
          <w:rFonts w:ascii="SimSun" w:hAnsi="SimSun" w:hint="eastAsia"/>
          <w:sz w:val="21"/>
        </w:rPr>
        <w:t>项</w:t>
      </w:r>
      <w:r w:rsidR="00CE3A58" w:rsidRPr="00CE3A58">
        <w:rPr>
          <w:rFonts w:ascii="SimSun" w:hAnsi="SimSun" w:hint="eastAsia"/>
          <w:sz w:val="21"/>
        </w:rPr>
        <w:t>下</w:t>
      </w:r>
      <w:r>
        <w:rPr>
          <w:rFonts w:ascii="SimSun" w:hAnsi="SimSun" w:hint="eastAsia"/>
          <w:sz w:val="21"/>
        </w:rPr>
        <w:t>汇报</w:t>
      </w:r>
      <w:r w:rsidR="00CE3A58" w:rsidRPr="00CE3A58">
        <w:rPr>
          <w:rFonts w:ascii="SimSun" w:hAnsi="SimSun" w:hint="eastAsia"/>
          <w:sz w:val="21"/>
        </w:rPr>
        <w:t>。</w:t>
      </w:r>
    </w:p>
    <w:p w14:paraId="3E4A7366" w14:textId="61BCF805" w:rsidR="00CE3A58" w:rsidRPr="00775D27" w:rsidRDefault="00CE3A58" w:rsidP="00CE3A58">
      <w:pPr>
        <w:pStyle w:val="ONUME"/>
        <w:tabs>
          <w:tab w:val="clear" w:pos="567"/>
        </w:tabs>
        <w:overflowPunct w:val="0"/>
        <w:spacing w:afterLines="50" w:after="120" w:line="340" w:lineRule="atLeast"/>
        <w:jc w:val="both"/>
        <w:rPr>
          <w:rFonts w:ascii="SimSun" w:hAnsi="SimSun"/>
          <w:sz w:val="21"/>
        </w:rPr>
      </w:pPr>
      <w:r w:rsidRPr="00CE3A58">
        <w:rPr>
          <w:rFonts w:ascii="SimSun" w:hAnsi="SimSun" w:hint="eastAsia"/>
          <w:sz w:val="21"/>
        </w:rPr>
        <w:t>自标识符使用情况</w:t>
      </w:r>
      <w:r w:rsidR="003542DC">
        <w:rPr>
          <w:rFonts w:ascii="SimSun" w:hAnsi="SimSun" w:hint="eastAsia"/>
          <w:sz w:val="21"/>
        </w:rPr>
        <w:t>的</w:t>
      </w:r>
      <w:r w:rsidRPr="00CE3A58">
        <w:rPr>
          <w:rFonts w:ascii="SimSun" w:hAnsi="SimSun" w:hint="eastAsia"/>
          <w:sz w:val="21"/>
        </w:rPr>
        <w:t>调查</w:t>
      </w:r>
      <w:r w:rsidR="003542DC">
        <w:rPr>
          <w:rFonts w:ascii="SimSun" w:hAnsi="SimSun" w:hint="eastAsia"/>
          <w:sz w:val="21"/>
        </w:rPr>
        <w:t>完成</w:t>
      </w:r>
      <w:r w:rsidRPr="00CE3A58">
        <w:rPr>
          <w:rFonts w:ascii="SimSun" w:hAnsi="SimSun" w:hint="eastAsia"/>
          <w:sz w:val="21"/>
        </w:rPr>
        <w:t>以来，工作队提议</w:t>
      </w:r>
      <w:r w:rsidR="003542DC">
        <w:rPr>
          <w:rFonts w:ascii="SimSun" w:hAnsi="SimSun" w:hint="eastAsia"/>
          <w:sz w:val="21"/>
        </w:rPr>
        <w:t>修订</w:t>
      </w:r>
      <w:r w:rsidRPr="00CE3A58">
        <w:rPr>
          <w:rFonts w:ascii="SimSun" w:hAnsi="SimSun" w:hint="eastAsia"/>
          <w:sz w:val="21"/>
        </w:rPr>
        <w:t>第55号任务的说明，删除</w:t>
      </w:r>
      <w:r w:rsidR="003542DC">
        <w:rPr>
          <w:rFonts w:ascii="SimSun" w:hAnsi="SimSun" w:hint="eastAsia"/>
          <w:sz w:val="21"/>
        </w:rPr>
        <w:t>关于开展</w:t>
      </w:r>
      <w:r w:rsidRPr="00CE3A58">
        <w:rPr>
          <w:rFonts w:ascii="SimSun" w:hAnsi="SimSun" w:hint="eastAsia"/>
          <w:sz w:val="21"/>
        </w:rPr>
        <w:t>调查的</w:t>
      </w:r>
      <w:r w:rsidR="003542DC">
        <w:rPr>
          <w:rFonts w:ascii="SimSun" w:hAnsi="SimSun" w:hint="eastAsia"/>
          <w:sz w:val="21"/>
        </w:rPr>
        <w:t>措辞</w:t>
      </w:r>
      <w:r w:rsidRPr="00CE3A58">
        <w:rPr>
          <w:rFonts w:ascii="SimSun" w:hAnsi="SimSun" w:hint="eastAsia"/>
          <w:sz w:val="21"/>
        </w:rPr>
        <w:t>。</w:t>
      </w:r>
    </w:p>
    <w:p w14:paraId="5AD14157" w14:textId="3E76E126" w:rsidR="00CE3A58" w:rsidRDefault="009422D6" w:rsidP="00560277">
      <w:pPr>
        <w:pStyle w:val="ONUME"/>
        <w:keepNext/>
        <w:tabs>
          <w:tab w:val="clear" w:pos="567"/>
        </w:tabs>
        <w:overflowPunct w:val="0"/>
        <w:spacing w:afterLines="50" w:after="120" w:line="340" w:lineRule="atLeast"/>
        <w:ind w:left="630"/>
        <w:jc w:val="both"/>
        <w:rPr>
          <w:rFonts w:ascii="SimSun" w:hAnsi="SimSun"/>
          <w:sz w:val="21"/>
        </w:rPr>
      </w:pPr>
      <w:r w:rsidRPr="009422D6">
        <w:rPr>
          <w:rFonts w:ascii="SimSun" w:hAnsi="SimSun" w:hint="eastAsia"/>
          <w:sz w:val="21"/>
        </w:rPr>
        <w:lastRenderedPageBreak/>
        <w:t>标准委员会批准了</w:t>
      </w:r>
      <w:r w:rsidR="003542DC">
        <w:rPr>
          <w:rFonts w:ascii="SimSun" w:hAnsi="SimSun" w:hint="eastAsia"/>
          <w:sz w:val="21"/>
        </w:rPr>
        <w:t>修订后</w:t>
      </w:r>
      <w:r w:rsidR="003542DC" w:rsidRPr="009422D6">
        <w:rPr>
          <w:rFonts w:ascii="SimSun" w:hAnsi="SimSun" w:hint="eastAsia"/>
          <w:sz w:val="21"/>
        </w:rPr>
        <w:t>的</w:t>
      </w:r>
      <w:r w:rsidRPr="009422D6">
        <w:rPr>
          <w:rFonts w:ascii="SimSun" w:hAnsi="SimSun" w:hint="eastAsia"/>
          <w:sz w:val="21"/>
        </w:rPr>
        <w:t>第55号任务说明</w:t>
      </w:r>
      <w:r w:rsidR="003542DC">
        <w:rPr>
          <w:rFonts w:ascii="SimSun" w:hAnsi="SimSun" w:hint="eastAsia"/>
          <w:sz w:val="21"/>
        </w:rPr>
        <w:t>，现为</w:t>
      </w:r>
      <w:r w:rsidRPr="009422D6">
        <w:rPr>
          <w:rFonts w:ascii="SimSun" w:hAnsi="SimSun" w:hint="eastAsia"/>
          <w:sz w:val="21"/>
        </w:rPr>
        <w:t>：</w:t>
      </w:r>
    </w:p>
    <w:p w14:paraId="1D88AFE5" w14:textId="77777777" w:rsidR="00CE3A58" w:rsidRDefault="009422D6" w:rsidP="00CE3A58">
      <w:pPr>
        <w:pStyle w:val="ONUME"/>
        <w:numPr>
          <w:ilvl w:val="0"/>
          <w:numId w:val="0"/>
        </w:numPr>
        <w:overflowPunct w:val="0"/>
        <w:spacing w:afterLines="50" w:after="120" w:line="340" w:lineRule="atLeast"/>
        <w:ind w:left="1136"/>
        <w:jc w:val="both"/>
        <w:rPr>
          <w:rFonts w:ascii="SimSun" w:hAnsi="SimSun"/>
          <w:sz w:val="21"/>
        </w:rPr>
      </w:pPr>
      <w:r w:rsidRPr="009422D6">
        <w:rPr>
          <w:rFonts w:ascii="SimSun" w:hAnsi="SimSun" w:hint="eastAsia"/>
          <w:sz w:val="21"/>
        </w:rPr>
        <w:t>“设想制定一项产权组织标准，帮助工业产权局更好地从源头确保</w:t>
      </w:r>
      <w:r w:rsidRPr="00CE3A58">
        <w:rPr>
          <w:rFonts w:ascii="SimSun" w:hAnsi="SimSun" w:hint="eastAsia"/>
          <w:sz w:val="21"/>
        </w:rPr>
        <w:t>申请人</w:t>
      </w:r>
      <w:r w:rsidRPr="009422D6">
        <w:rPr>
          <w:rFonts w:ascii="SimSun" w:hAnsi="SimSun" w:hint="eastAsia"/>
          <w:sz w:val="21"/>
        </w:rPr>
        <w:t>名称的质量；编写关于采取进一步行动以实现工业产权文献中申请人名称标准化的提案并提交标准委员会审议。”</w:t>
      </w:r>
    </w:p>
    <w:p w14:paraId="1CE4E255" w14:textId="69AC9979" w:rsidR="009422D6" w:rsidRPr="009422D6" w:rsidRDefault="009422D6" w:rsidP="00CE3A58">
      <w:pPr>
        <w:pStyle w:val="ONUME"/>
        <w:tabs>
          <w:tab w:val="clear" w:pos="567"/>
        </w:tabs>
        <w:overflowPunct w:val="0"/>
        <w:spacing w:afterLines="50" w:after="120" w:line="340" w:lineRule="atLeast"/>
        <w:ind w:left="630"/>
        <w:jc w:val="both"/>
        <w:rPr>
          <w:rFonts w:ascii="SimSun" w:hAnsi="SimSun"/>
          <w:sz w:val="21"/>
        </w:rPr>
      </w:pPr>
      <w:r w:rsidRPr="009422D6">
        <w:rPr>
          <w:rFonts w:ascii="SimSun" w:hAnsi="SimSun" w:hint="eastAsia"/>
          <w:sz w:val="21"/>
        </w:rPr>
        <w:t>标准委员会要求名称标准化工作队提交关于进一步行动的提案，供第八届会议审议。</w:t>
      </w:r>
    </w:p>
    <w:p w14:paraId="5D650844" w14:textId="46C9CDEE" w:rsidR="007D1463" w:rsidRPr="00880F44" w:rsidRDefault="007E5FDC" w:rsidP="00880F44">
      <w:pPr>
        <w:pStyle w:val="Heading3"/>
        <w:spacing w:before="0" w:afterLines="50" w:after="120" w:line="340" w:lineRule="atLeast"/>
        <w:rPr>
          <w:rFonts w:ascii="SimSun" w:hAnsi="SimSun"/>
          <w:sz w:val="21"/>
        </w:rPr>
      </w:pPr>
      <w:r w:rsidRPr="00880F44">
        <w:rPr>
          <w:rFonts w:ascii="SimSun" w:hAnsi="SimSun" w:hint="eastAsia"/>
          <w:sz w:val="21"/>
        </w:rPr>
        <w:t>议程第8</w:t>
      </w:r>
      <w:r w:rsidR="00473155" w:rsidRPr="00880F44">
        <w:rPr>
          <w:rFonts w:ascii="SimSun" w:hAnsi="SimSun" w:hint="eastAsia"/>
          <w:sz w:val="21"/>
        </w:rPr>
        <w:t>（b）</w:t>
      </w:r>
      <w:r w:rsidRPr="00880F44">
        <w:rPr>
          <w:rFonts w:ascii="SimSun" w:hAnsi="SimSun" w:hint="eastAsia"/>
          <w:sz w:val="21"/>
        </w:rPr>
        <w:t>项：</w:t>
      </w:r>
      <w:r w:rsidR="00CB3408" w:rsidRPr="00CB3408">
        <w:rPr>
          <w:rFonts w:ascii="SimSun" w:hAnsi="SimSun" w:hint="eastAsia"/>
          <w:sz w:val="21"/>
        </w:rPr>
        <w:t>关于工业产权局使用申请人标识符的调查结果</w:t>
      </w:r>
    </w:p>
    <w:p w14:paraId="07FB0E92" w14:textId="490D0B77" w:rsidR="007D1463" w:rsidRDefault="007E5FDC" w:rsidP="00880F4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009422D6">
        <w:rPr>
          <w:rFonts w:ascii="SimSun" w:hAnsi="SimSun"/>
          <w:sz w:val="21"/>
        </w:rPr>
        <w:t>CWS/</w:t>
      </w:r>
      <w:r w:rsidR="009422D6">
        <w:rPr>
          <w:rFonts w:ascii="SimSun" w:hAnsi="SimSun" w:hint="eastAsia"/>
          <w:sz w:val="21"/>
        </w:rPr>
        <w:t>7</w:t>
      </w:r>
      <w:r w:rsidRPr="00880F44">
        <w:rPr>
          <w:rFonts w:ascii="SimSun" w:hAnsi="SimSun"/>
          <w:sz w:val="21"/>
        </w:rPr>
        <w:t>/</w:t>
      </w:r>
      <w:r w:rsidRPr="00880F44">
        <w:rPr>
          <w:rFonts w:ascii="SimSun" w:hAnsi="SimSun" w:hint="eastAsia"/>
          <w:sz w:val="21"/>
        </w:rPr>
        <w:t>8进行。</w:t>
      </w:r>
    </w:p>
    <w:p w14:paraId="76375ED3" w14:textId="500E08C4" w:rsidR="00425748" w:rsidRPr="00425748" w:rsidRDefault="009A5204" w:rsidP="00425748">
      <w:pPr>
        <w:pStyle w:val="ONUME"/>
        <w:tabs>
          <w:tab w:val="clear" w:pos="567"/>
        </w:tabs>
        <w:overflowPunct w:val="0"/>
        <w:spacing w:afterLines="50" w:after="120" w:line="340" w:lineRule="atLeast"/>
        <w:jc w:val="both"/>
        <w:rPr>
          <w:rFonts w:ascii="SimSun" w:hAnsi="SimSun"/>
          <w:sz w:val="21"/>
        </w:rPr>
      </w:pPr>
      <w:r w:rsidRPr="00425748">
        <w:rPr>
          <w:rFonts w:ascii="SimSun" w:hAnsi="SimSun" w:hint="eastAsia"/>
          <w:sz w:val="21"/>
        </w:rPr>
        <w:t>标准委员会注意到文件的内容以及国际局的调查结果和分析。</w:t>
      </w:r>
      <w:r w:rsidR="00425748" w:rsidRPr="00425748">
        <w:rPr>
          <w:rFonts w:ascii="SimSun" w:hAnsi="SimSun" w:hint="eastAsia"/>
          <w:sz w:val="21"/>
        </w:rPr>
        <w:t>23个局提交了对调查的答复。标准委员会</w:t>
      </w:r>
      <w:r w:rsidR="00425748">
        <w:rPr>
          <w:rFonts w:ascii="SimSun" w:hAnsi="SimSun" w:hint="eastAsia"/>
          <w:sz w:val="21"/>
        </w:rPr>
        <w:t>注意到</w:t>
      </w:r>
      <w:r w:rsidR="00425748" w:rsidRPr="00425748">
        <w:rPr>
          <w:rFonts w:ascii="SimSun" w:hAnsi="SimSun" w:hint="eastAsia"/>
          <w:sz w:val="21"/>
        </w:rPr>
        <w:t>，由于隐私规则或使用</w:t>
      </w:r>
      <w:r w:rsidR="00425748">
        <w:rPr>
          <w:rFonts w:ascii="SimSun" w:hAnsi="SimSun" w:hint="eastAsia"/>
          <w:sz w:val="21"/>
        </w:rPr>
        <w:t>了不打算</w:t>
      </w:r>
      <w:r w:rsidR="00425748" w:rsidRPr="00425748">
        <w:rPr>
          <w:rFonts w:ascii="SimSun" w:hAnsi="SimSun" w:hint="eastAsia"/>
          <w:sz w:val="21"/>
        </w:rPr>
        <w:t>公开的标识符（如护照号）等原因，</w:t>
      </w:r>
      <w:r w:rsidR="00425748">
        <w:rPr>
          <w:rFonts w:ascii="SimSun" w:hAnsi="SimSun" w:hint="eastAsia"/>
          <w:sz w:val="21"/>
        </w:rPr>
        <w:t>2/3的局</w:t>
      </w:r>
      <w:r w:rsidR="00425748" w:rsidRPr="00425748">
        <w:rPr>
          <w:rFonts w:ascii="SimSun" w:hAnsi="SimSun" w:hint="eastAsia"/>
          <w:sz w:val="21"/>
        </w:rPr>
        <w:t>不打算</w:t>
      </w:r>
      <w:r w:rsidR="00425748">
        <w:rPr>
          <w:rFonts w:ascii="SimSun" w:hAnsi="SimSun" w:hint="eastAsia"/>
          <w:sz w:val="21"/>
        </w:rPr>
        <w:t>公布</w:t>
      </w:r>
      <w:r w:rsidR="00425748" w:rsidRPr="00425748">
        <w:rPr>
          <w:rFonts w:ascii="SimSun" w:hAnsi="SimSun" w:hint="eastAsia"/>
          <w:sz w:val="21"/>
        </w:rPr>
        <w:t>或交换其标识符，因此可能难以在</w:t>
      </w:r>
      <w:r w:rsidR="00425748">
        <w:rPr>
          <w:rFonts w:ascii="SimSun" w:hAnsi="SimSun" w:hint="eastAsia"/>
          <w:sz w:val="21"/>
        </w:rPr>
        <w:t>不同局</w:t>
      </w:r>
      <w:r w:rsidR="00425748" w:rsidRPr="00425748">
        <w:rPr>
          <w:rFonts w:ascii="SimSun" w:hAnsi="SimSun" w:hint="eastAsia"/>
          <w:sz w:val="21"/>
        </w:rPr>
        <w:t>之间</w:t>
      </w:r>
      <w:r w:rsidR="00425748">
        <w:rPr>
          <w:rFonts w:ascii="SimSun" w:hAnsi="SimSun" w:hint="eastAsia"/>
          <w:sz w:val="21"/>
        </w:rPr>
        <w:t>实现</w:t>
      </w:r>
      <w:r w:rsidR="00425748" w:rsidRPr="00425748">
        <w:rPr>
          <w:rFonts w:ascii="SimSun" w:hAnsi="SimSun" w:hint="eastAsia"/>
          <w:sz w:val="21"/>
        </w:rPr>
        <w:t>标识符</w:t>
      </w:r>
      <w:r w:rsidR="00425748">
        <w:rPr>
          <w:rFonts w:ascii="SimSun" w:hAnsi="SimSun" w:hint="eastAsia"/>
          <w:sz w:val="21"/>
        </w:rPr>
        <w:t>共享</w:t>
      </w:r>
      <w:r w:rsidR="00425748" w:rsidRPr="00425748">
        <w:rPr>
          <w:rFonts w:ascii="SimSun" w:hAnsi="SimSun" w:hint="eastAsia"/>
          <w:sz w:val="21"/>
        </w:rPr>
        <w:t>。一些</w:t>
      </w:r>
      <w:r w:rsidR="00425748">
        <w:rPr>
          <w:rFonts w:ascii="SimSun" w:hAnsi="SimSun" w:hint="eastAsia"/>
          <w:sz w:val="21"/>
        </w:rPr>
        <w:t>局答复说，出于</w:t>
      </w:r>
      <w:r w:rsidR="00425748" w:rsidRPr="00425748">
        <w:rPr>
          <w:rFonts w:ascii="SimSun" w:hAnsi="SimSun" w:hint="eastAsia"/>
          <w:sz w:val="21"/>
        </w:rPr>
        <w:t>法律限制或</w:t>
      </w:r>
      <w:r w:rsidR="00425748">
        <w:rPr>
          <w:rFonts w:ascii="SimSun" w:hAnsi="SimSun" w:hint="eastAsia"/>
          <w:sz w:val="21"/>
        </w:rPr>
        <w:t>信息技术（IT）方面的</w:t>
      </w:r>
      <w:r w:rsidR="00425748" w:rsidRPr="00425748">
        <w:rPr>
          <w:rFonts w:ascii="SimSun" w:hAnsi="SimSun" w:hint="eastAsia"/>
          <w:sz w:val="21"/>
        </w:rPr>
        <w:t>要求，将难以实施标识符。</w:t>
      </w:r>
      <w:r w:rsidR="009778FF">
        <w:rPr>
          <w:rFonts w:ascii="SimSun" w:hAnsi="SimSun" w:hint="eastAsia"/>
          <w:sz w:val="21"/>
        </w:rPr>
        <w:t>80%</w:t>
      </w:r>
      <w:r w:rsidR="00425748" w:rsidRPr="00425748">
        <w:rPr>
          <w:rFonts w:ascii="SimSun" w:hAnsi="SimSun" w:hint="eastAsia"/>
          <w:sz w:val="21"/>
        </w:rPr>
        <w:t>的</w:t>
      </w:r>
      <w:r w:rsidR="009778FF">
        <w:rPr>
          <w:rFonts w:ascii="SimSun" w:hAnsi="SimSun" w:hint="eastAsia"/>
          <w:sz w:val="21"/>
        </w:rPr>
        <w:t>答复</w:t>
      </w:r>
      <w:r w:rsidR="00425748" w:rsidRPr="00425748">
        <w:rPr>
          <w:rFonts w:ascii="SimSun" w:hAnsi="SimSun" w:hint="eastAsia"/>
          <w:sz w:val="21"/>
        </w:rPr>
        <w:t>表</w:t>
      </w:r>
      <w:r w:rsidR="009778FF">
        <w:rPr>
          <w:rFonts w:ascii="SimSun" w:hAnsi="SimSun" w:hint="eastAsia"/>
          <w:sz w:val="21"/>
        </w:rPr>
        <w:t>示，摸清</w:t>
      </w:r>
      <w:r w:rsidR="00425748" w:rsidRPr="00425748">
        <w:rPr>
          <w:rFonts w:ascii="SimSun" w:hAnsi="SimSun" w:hint="eastAsia"/>
          <w:sz w:val="21"/>
        </w:rPr>
        <w:t>标识符的使用</w:t>
      </w:r>
      <w:r w:rsidR="009778FF">
        <w:rPr>
          <w:rFonts w:ascii="SimSun" w:hAnsi="SimSun" w:hint="eastAsia"/>
          <w:sz w:val="21"/>
        </w:rPr>
        <w:t>情况在其工作优先排序中排在</w:t>
      </w:r>
      <w:r w:rsidR="00425748" w:rsidRPr="00425748">
        <w:rPr>
          <w:rFonts w:ascii="SimSun" w:hAnsi="SimSun" w:hint="eastAsia"/>
          <w:sz w:val="21"/>
        </w:rPr>
        <w:t>高级</w:t>
      </w:r>
      <w:r w:rsidR="009778FF">
        <w:rPr>
          <w:rFonts w:ascii="SimSun" w:hAnsi="SimSun" w:hint="eastAsia"/>
          <w:sz w:val="21"/>
        </w:rPr>
        <w:t>或中级</w:t>
      </w:r>
      <w:r w:rsidR="00425748" w:rsidRPr="00425748">
        <w:rPr>
          <w:rFonts w:ascii="SimSun" w:hAnsi="SimSun" w:hint="eastAsia"/>
          <w:sz w:val="21"/>
        </w:rPr>
        <w:t>。</w:t>
      </w:r>
      <w:r w:rsidR="009778FF">
        <w:rPr>
          <w:rFonts w:ascii="SimSun" w:hAnsi="SimSun" w:hint="eastAsia"/>
          <w:sz w:val="21"/>
        </w:rPr>
        <w:t>选择</w:t>
      </w:r>
      <w:r w:rsidR="00425748" w:rsidRPr="00425748">
        <w:rPr>
          <w:rFonts w:ascii="SimSun" w:hAnsi="SimSun" w:hint="eastAsia"/>
          <w:sz w:val="21"/>
        </w:rPr>
        <w:t>其他</w:t>
      </w:r>
      <w:r w:rsidR="009778FF">
        <w:rPr>
          <w:rFonts w:ascii="SimSun" w:hAnsi="SimSun" w:hint="eastAsia"/>
          <w:sz w:val="21"/>
        </w:rPr>
        <w:t>方案</w:t>
      </w:r>
      <w:r w:rsidR="00425748" w:rsidRPr="00425748">
        <w:rPr>
          <w:rFonts w:ascii="SimSun" w:hAnsi="SimSun" w:hint="eastAsia"/>
          <w:sz w:val="21"/>
        </w:rPr>
        <w:t>（</w:t>
      </w:r>
      <w:r w:rsidR="009778FF">
        <w:rPr>
          <w:rFonts w:ascii="SimSun" w:hAnsi="SimSun" w:hint="eastAsia"/>
          <w:sz w:val="21"/>
        </w:rPr>
        <w:t>正规</w:t>
      </w:r>
      <w:r w:rsidR="00425748" w:rsidRPr="00425748">
        <w:rPr>
          <w:rFonts w:ascii="SimSun" w:hAnsi="SimSun" w:hint="eastAsia"/>
          <w:sz w:val="21"/>
        </w:rPr>
        <w:t>化名称</w:t>
      </w:r>
      <w:r w:rsidR="009778FF">
        <w:rPr>
          <w:rFonts w:ascii="SimSun" w:hAnsi="SimSun" w:hint="eastAsia"/>
          <w:sz w:val="21"/>
        </w:rPr>
        <w:t>、</w:t>
      </w:r>
      <w:r w:rsidR="00425748" w:rsidRPr="00425748">
        <w:rPr>
          <w:rFonts w:ascii="SimSun" w:hAnsi="SimSun" w:hint="eastAsia"/>
          <w:sz w:val="21"/>
        </w:rPr>
        <w:t>标准化名称</w:t>
      </w:r>
      <w:r w:rsidR="009778FF">
        <w:rPr>
          <w:rFonts w:ascii="SimSun" w:hAnsi="SimSun" w:hint="eastAsia"/>
          <w:sz w:val="21"/>
        </w:rPr>
        <w:t>、字</w:t>
      </w:r>
      <w:r w:rsidR="00425748" w:rsidRPr="00425748">
        <w:rPr>
          <w:rFonts w:ascii="SimSun" w:hAnsi="SimSun" w:hint="eastAsia"/>
          <w:sz w:val="21"/>
        </w:rPr>
        <w:t>典）的</w:t>
      </w:r>
      <w:r w:rsidR="009778FF">
        <w:rPr>
          <w:rFonts w:ascii="SimSun" w:hAnsi="SimSun" w:hint="eastAsia"/>
          <w:sz w:val="21"/>
        </w:rPr>
        <w:t>均不到一半</w:t>
      </w:r>
      <w:r w:rsidR="00425748" w:rsidRPr="00425748">
        <w:rPr>
          <w:rFonts w:ascii="SimSun" w:hAnsi="SimSun" w:hint="eastAsia"/>
          <w:sz w:val="21"/>
        </w:rPr>
        <w:t>。</w:t>
      </w:r>
    </w:p>
    <w:p w14:paraId="3B3F7195" w14:textId="17175AC3" w:rsidR="00425748" w:rsidRDefault="00425748" w:rsidP="00425748">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国际局告知</w:t>
      </w:r>
      <w:r w:rsidRPr="009A5204">
        <w:rPr>
          <w:rFonts w:ascii="SimSun" w:hAnsi="SimSun" w:hint="eastAsia"/>
          <w:sz w:val="21"/>
        </w:rPr>
        <w:t>标准委员会，</w:t>
      </w:r>
      <w:r>
        <w:rPr>
          <w:rFonts w:ascii="SimSun" w:hAnsi="SimSun" w:hint="eastAsia"/>
          <w:sz w:val="21"/>
        </w:rPr>
        <w:t>单个答</w:t>
      </w:r>
      <w:r w:rsidRPr="009A5204">
        <w:rPr>
          <w:rFonts w:ascii="SimSun" w:hAnsi="SimSun" w:hint="eastAsia"/>
          <w:sz w:val="21"/>
        </w:rPr>
        <w:t>复和集体答复</w:t>
      </w:r>
      <w:r>
        <w:rPr>
          <w:rFonts w:ascii="SimSun" w:hAnsi="SimSun" w:hint="eastAsia"/>
          <w:sz w:val="21"/>
        </w:rPr>
        <w:t>载于</w:t>
      </w:r>
      <w:r w:rsidRPr="009A5204">
        <w:rPr>
          <w:rFonts w:ascii="SimSun" w:hAnsi="SimSun" w:hint="eastAsia"/>
          <w:sz w:val="21"/>
        </w:rPr>
        <w:t>文件CWS/7/8</w:t>
      </w:r>
      <w:r>
        <w:rPr>
          <w:rFonts w:ascii="SimSun" w:hAnsi="SimSun" w:hint="eastAsia"/>
          <w:sz w:val="21"/>
        </w:rPr>
        <w:t>以供审议</w:t>
      </w:r>
      <w:r w:rsidRPr="009A5204">
        <w:rPr>
          <w:rFonts w:ascii="SimSun" w:hAnsi="SimSun" w:hint="eastAsia"/>
          <w:sz w:val="21"/>
        </w:rPr>
        <w:t>。国际局表示，将</w:t>
      </w:r>
      <w:r>
        <w:rPr>
          <w:rFonts w:ascii="SimSun" w:hAnsi="SimSun" w:hint="eastAsia"/>
          <w:sz w:val="21"/>
        </w:rPr>
        <w:t>对</w:t>
      </w:r>
      <w:r w:rsidRPr="009A5204">
        <w:rPr>
          <w:rFonts w:ascii="SimSun" w:hAnsi="SimSun" w:hint="eastAsia"/>
          <w:sz w:val="21"/>
        </w:rPr>
        <w:t>调查结果和集体</w:t>
      </w:r>
      <w:r>
        <w:rPr>
          <w:rFonts w:ascii="SimSun" w:hAnsi="SimSun" w:hint="eastAsia"/>
          <w:sz w:val="21"/>
        </w:rPr>
        <w:t>答</w:t>
      </w:r>
      <w:r w:rsidRPr="009A5204">
        <w:rPr>
          <w:rFonts w:ascii="SimSun" w:hAnsi="SimSun" w:hint="eastAsia"/>
          <w:sz w:val="21"/>
        </w:rPr>
        <w:t>复</w:t>
      </w:r>
      <w:r>
        <w:rPr>
          <w:rFonts w:ascii="SimSun" w:hAnsi="SimSun" w:hint="eastAsia"/>
          <w:sz w:val="21"/>
        </w:rPr>
        <w:t>进行更新，</w:t>
      </w:r>
      <w:r w:rsidRPr="009A5204">
        <w:rPr>
          <w:rFonts w:ascii="SimSun" w:hAnsi="SimSun" w:hint="eastAsia"/>
          <w:sz w:val="21"/>
        </w:rPr>
        <w:t>添加图表</w:t>
      </w:r>
      <w:r>
        <w:rPr>
          <w:rFonts w:ascii="SimSun" w:hAnsi="SimSun" w:hint="eastAsia"/>
          <w:sz w:val="21"/>
        </w:rPr>
        <w:t>，并作出细微</w:t>
      </w:r>
      <w:r w:rsidRPr="009A5204">
        <w:rPr>
          <w:rFonts w:ascii="SimSun" w:hAnsi="SimSun" w:hint="eastAsia"/>
          <w:sz w:val="21"/>
        </w:rPr>
        <w:t>的编辑修改</w:t>
      </w:r>
      <w:r>
        <w:rPr>
          <w:rFonts w:ascii="SimSun" w:hAnsi="SimSun" w:hint="eastAsia"/>
          <w:sz w:val="21"/>
        </w:rPr>
        <w:t>，</w:t>
      </w:r>
      <w:r w:rsidRPr="009A5204">
        <w:rPr>
          <w:rFonts w:ascii="SimSun" w:hAnsi="SimSun" w:hint="eastAsia"/>
          <w:sz w:val="21"/>
        </w:rPr>
        <w:t>以</w:t>
      </w:r>
      <w:r>
        <w:rPr>
          <w:rFonts w:ascii="SimSun" w:hAnsi="SimSun" w:hint="eastAsia"/>
          <w:sz w:val="21"/>
        </w:rPr>
        <w:t>使</w:t>
      </w:r>
      <w:r w:rsidRPr="009A5204">
        <w:rPr>
          <w:rFonts w:ascii="SimSun" w:hAnsi="SimSun" w:hint="eastAsia"/>
          <w:sz w:val="21"/>
        </w:rPr>
        <w:t>文件</w:t>
      </w:r>
      <w:r>
        <w:rPr>
          <w:rFonts w:ascii="SimSun" w:hAnsi="SimSun" w:hint="eastAsia"/>
          <w:sz w:val="21"/>
        </w:rPr>
        <w:t>最后公布时更易于阅读</w:t>
      </w:r>
      <w:r w:rsidRPr="009A5204">
        <w:rPr>
          <w:rFonts w:ascii="SimSun" w:hAnsi="SimSun" w:hint="eastAsia"/>
          <w:sz w:val="21"/>
        </w:rPr>
        <w:t>。</w:t>
      </w:r>
    </w:p>
    <w:p w14:paraId="5F0D88A0" w14:textId="41B50F64" w:rsidR="00425748" w:rsidRDefault="00425748" w:rsidP="00425748">
      <w:pPr>
        <w:pStyle w:val="ONUME"/>
        <w:tabs>
          <w:tab w:val="clear" w:pos="567"/>
        </w:tabs>
        <w:overflowPunct w:val="0"/>
        <w:spacing w:afterLines="50" w:after="120" w:line="340" w:lineRule="atLeast"/>
        <w:jc w:val="both"/>
        <w:rPr>
          <w:rFonts w:ascii="SimSun" w:hAnsi="SimSun"/>
          <w:sz w:val="21"/>
        </w:rPr>
      </w:pPr>
      <w:r w:rsidRPr="00425748">
        <w:rPr>
          <w:rFonts w:ascii="SimSun" w:hAnsi="SimSun" w:hint="eastAsia"/>
          <w:sz w:val="21"/>
        </w:rPr>
        <w:t>一</w:t>
      </w:r>
      <w:r>
        <w:rPr>
          <w:rFonts w:ascii="SimSun" w:hAnsi="SimSun" w:hint="eastAsia"/>
          <w:sz w:val="21"/>
        </w:rPr>
        <w:t>个代表团要求申请人参加凡是</w:t>
      </w:r>
      <w:r w:rsidRPr="00425748">
        <w:rPr>
          <w:rFonts w:ascii="SimSun" w:hAnsi="SimSun" w:hint="eastAsia"/>
          <w:sz w:val="21"/>
        </w:rPr>
        <w:t>名称标准化</w:t>
      </w:r>
      <w:r>
        <w:rPr>
          <w:rFonts w:ascii="SimSun" w:hAnsi="SimSun" w:hint="eastAsia"/>
          <w:sz w:val="21"/>
        </w:rPr>
        <w:t>方面的</w:t>
      </w:r>
      <w:r w:rsidRPr="00425748">
        <w:rPr>
          <w:rFonts w:ascii="SimSun" w:hAnsi="SimSun" w:hint="eastAsia"/>
          <w:sz w:val="21"/>
        </w:rPr>
        <w:t>活动，并</w:t>
      </w:r>
      <w:r>
        <w:rPr>
          <w:rFonts w:ascii="SimSun" w:hAnsi="SimSun" w:hint="eastAsia"/>
          <w:sz w:val="21"/>
        </w:rPr>
        <w:t>指出许多问题</w:t>
      </w:r>
      <w:r w:rsidRPr="00425748">
        <w:rPr>
          <w:rFonts w:ascii="SimSun" w:hAnsi="SimSun" w:hint="eastAsia"/>
          <w:sz w:val="21"/>
        </w:rPr>
        <w:t>在申请人</w:t>
      </w:r>
      <w:r>
        <w:rPr>
          <w:rFonts w:ascii="SimSun" w:hAnsi="SimSun" w:hint="eastAsia"/>
          <w:sz w:val="21"/>
        </w:rPr>
        <w:t>层面</w:t>
      </w:r>
      <w:r w:rsidRPr="00425748">
        <w:rPr>
          <w:rFonts w:ascii="SimSun" w:hAnsi="SimSun" w:hint="eastAsia"/>
          <w:sz w:val="21"/>
        </w:rPr>
        <w:t>可以</w:t>
      </w:r>
      <w:r>
        <w:rPr>
          <w:rFonts w:ascii="SimSun" w:hAnsi="SimSun" w:hint="eastAsia"/>
          <w:sz w:val="21"/>
        </w:rPr>
        <w:t>得到</w:t>
      </w:r>
      <w:r w:rsidRPr="00425748">
        <w:rPr>
          <w:rFonts w:ascii="SimSun" w:hAnsi="SimSun" w:hint="eastAsia"/>
          <w:sz w:val="21"/>
        </w:rPr>
        <w:t>更好</w:t>
      </w:r>
      <w:r>
        <w:rPr>
          <w:rFonts w:ascii="SimSun" w:hAnsi="SimSun" w:hint="eastAsia"/>
          <w:sz w:val="21"/>
        </w:rPr>
        <w:t>的</w:t>
      </w:r>
      <w:r w:rsidRPr="00425748">
        <w:rPr>
          <w:rFonts w:ascii="SimSun" w:hAnsi="SimSun" w:hint="eastAsia"/>
          <w:sz w:val="21"/>
        </w:rPr>
        <w:t>解决。</w:t>
      </w:r>
    </w:p>
    <w:p w14:paraId="147DB989" w14:textId="0A52D233" w:rsidR="009A5204" w:rsidRPr="00880F44" w:rsidRDefault="009A5204" w:rsidP="00425748">
      <w:pPr>
        <w:pStyle w:val="ONUME"/>
        <w:tabs>
          <w:tab w:val="clear" w:pos="567"/>
        </w:tabs>
        <w:overflowPunct w:val="0"/>
        <w:spacing w:afterLines="50" w:after="120" w:line="340" w:lineRule="atLeast"/>
        <w:ind w:left="630"/>
        <w:jc w:val="both"/>
        <w:rPr>
          <w:rFonts w:ascii="SimSun" w:hAnsi="SimSun"/>
          <w:sz w:val="21"/>
        </w:rPr>
      </w:pPr>
      <w:r w:rsidRPr="009A5204">
        <w:rPr>
          <w:rFonts w:ascii="SimSun" w:hAnsi="SimSun" w:hint="eastAsia"/>
          <w:sz w:val="21"/>
        </w:rPr>
        <w:t>标准委员会要求国际局</w:t>
      </w:r>
      <w:r w:rsidR="0083721E">
        <w:rPr>
          <w:rFonts w:ascii="SimSun" w:hAnsi="SimSun" w:hint="eastAsia"/>
          <w:sz w:val="21"/>
        </w:rPr>
        <w:t>在</w:t>
      </w:r>
      <w:r w:rsidR="00425748">
        <w:rPr>
          <w:rFonts w:ascii="SimSun" w:hAnsi="SimSun" w:hint="eastAsia"/>
          <w:sz w:val="21"/>
        </w:rPr>
        <w:t>上述</w:t>
      </w:r>
      <w:r w:rsidR="0083721E" w:rsidRPr="009A5204">
        <w:rPr>
          <w:rFonts w:ascii="SimSun" w:hAnsi="SimSun" w:hint="eastAsia"/>
          <w:sz w:val="21"/>
        </w:rPr>
        <w:t>更新完成后，</w:t>
      </w:r>
      <w:r w:rsidRPr="009A5204">
        <w:rPr>
          <w:rFonts w:ascii="SimSun" w:hAnsi="SimSun" w:hint="eastAsia"/>
          <w:sz w:val="21"/>
        </w:rPr>
        <w:t>在</w:t>
      </w:r>
      <w:r w:rsidR="0083721E">
        <w:rPr>
          <w:rFonts w:ascii="SimSun" w:hAnsi="SimSun" w:hint="eastAsia"/>
          <w:sz w:val="21"/>
        </w:rPr>
        <w:t>产权组织</w:t>
      </w:r>
      <w:r w:rsidRPr="009A5204">
        <w:rPr>
          <w:rFonts w:ascii="SimSun" w:hAnsi="SimSun" w:hint="eastAsia"/>
          <w:sz w:val="21"/>
        </w:rPr>
        <w:t>网站上公布调查结果以及</w:t>
      </w:r>
      <w:r w:rsidR="00B60CD0">
        <w:rPr>
          <w:rFonts w:ascii="SimSun" w:hAnsi="SimSun" w:hint="eastAsia"/>
          <w:sz w:val="21"/>
        </w:rPr>
        <w:t>单个答</w:t>
      </w:r>
      <w:r w:rsidR="00B60CD0" w:rsidRPr="009A5204">
        <w:rPr>
          <w:rFonts w:ascii="SimSun" w:hAnsi="SimSun" w:hint="eastAsia"/>
          <w:sz w:val="21"/>
        </w:rPr>
        <w:t>复</w:t>
      </w:r>
      <w:r w:rsidRPr="009A5204">
        <w:rPr>
          <w:rFonts w:ascii="SimSun" w:hAnsi="SimSun" w:hint="eastAsia"/>
          <w:sz w:val="21"/>
        </w:rPr>
        <w:t>和集体答复。</w:t>
      </w:r>
    </w:p>
    <w:p w14:paraId="499EBC26" w14:textId="0483004A" w:rsidR="0066787D" w:rsidRPr="00880F44" w:rsidRDefault="001D4FFB" w:rsidP="00880F44">
      <w:pPr>
        <w:pStyle w:val="Heading3"/>
        <w:spacing w:before="0" w:afterLines="50" w:after="120" w:line="340" w:lineRule="atLeast"/>
        <w:rPr>
          <w:rFonts w:ascii="SimSun" w:hAnsi="SimSun"/>
          <w:bCs w:val="0"/>
          <w:sz w:val="21"/>
        </w:rPr>
      </w:pPr>
      <w:r w:rsidRPr="00880F44">
        <w:rPr>
          <w:rFonts w:ascii="SimSun" w:hAnsi="SimSun" w:hint="eastAsia"/>
          <w:sz w:val="21"/>
        </w:rPr>
        <w:t>议程第8</w:t>
      </w:r>
      <w:r w:rsidR="00473155" w:rsidRPr="00880F44">
        <w:rPr>
          <w:rFonts w:ascii="SimSun" w:hAnsi="SimSun" w:hint="eastAsia"/>
          <w:sz w:val="21"/>
        </w:rPr>
        <w:t>（c）</w:t>
      </w:r>
      <w:r w:rsidRPr="00880F44">
        <w:rPr>
          <w:rFonts w:ascii="SimSun" w:hAnsi="SimSun" w:hint="eastAsia"/>
          <w:sz w:val="21"/>
        </w:rPr>
        <w:t>项：</w:t>
      </w:r>
      <w:r w:rsidR="00CB3408" w:rsidRPr="00CB3408">
        <w:rPr>
          <w:rFonts w:ascii="SimSun" w:hAnsi="SimSun" w:hint="eastAsia"/>
          <w:sz w:val="21"/>
        </w:rPr>
        <w:t>关于名称标准化讲习班的报告</w:t>
      </w:r>
    </w:p>
    <w:p w14:paraId="40931442" w14:textId="77777777" w:rsidR="009A5204" w:rsidRPr="00880F44" w:rsidRDefault="009A5204" w:rsidP="009A5204">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w:t>
      </w:r>
      <w:r>
        <w:rPr>
          <w:rFonts w:ascii="SimSun" w:hAnsi="SimSun" w:hint="eastAsia"/>
          <w:sz w:val="21"/>
        </w:rPr>
        <w:t>国际局的</w:t>
      </w:r>
      <w:r w:rsidRPr="009A10F6">
        <w:rPr>
          <w:rFonts w:ascii="SimSun" w:hAnsi="SimSun" w:hint="eastAsia"/>
          <w:sz w:val="21"/>
          <w:szCs w:val="22"/>
        </w:rPr>
        <w:t>口头报告</w:t>
      </w:r>
      <w:r w:rsidRPr="00880F44">
        <w:rPr>
          <w:rFonts w:ascii="SimSun" w:hAnsi="SimSun" w:hint="eastAsia"/>
          <w:sz w:val="21"/>
        </w:rPr>
        <w:t>进行。</w:t>
      </w:r>
    </w:p>
    <w:p w14:paraId="3A33A941" w14:textId="42BE61BE" w:rsidR="009A5204" w:rsidRDefault="009A5204" w:rsidP="009A5204">
      <w:pPr>
        <w:pStyle w:val="ONUME"/>
        <w:tabs>
          <w:tab w:val="clear" w:pos="567"/>
        </w:tabs>
        <w:overflowPunct w:val="0"/>
        <w:spacing w:afterLines="50" w:after="120" w:line="340" w:lineRule="atLeast"/>
        <w:jc w:val="both"/>
        <w:rPr>
          <w:rFonts w:ascii="SimSun" w:hAnsi="SimSun"/>
          <w:sz w:val="21"/>
        </w:rPr>
      </w:pPr>
      <w:r w:rsidRPr="009A5204">
        <w:rPr>
          <w:rFonts w:ascii="SimSun" w:hAnsi="SimSun" w:hint="eastAsia"/>
          <w:sz w:val="21"/>
        </w:rPr>
        <w:t>标准委员会注意到2019年5月举行的名称标准化</w:t>
      </w:r>
      <w:r w:rsidR="0083721E">
        <w:rPr>
          <w:rFonts w:ascii="SimSun" w:hAnsi="SimSun" w:hint="eastAsia"/>
          <w:sz w:val="21"/>
        </w:rPr>
        <w:t>讲习班</w:t>
      </w:r>
      <w:r w:rsidRPr="009A5204">
        <w:rPr>
          <w:rFonts w:ascii="SimSun" w:hAnsi="SimSun" w:hint="eastAsia"/>
          <w:sz w:val="21"/>
        </w:rPr>
        <w:t>的结果。</w:t>
      </w:r>
      <w:r w:rsidR="0083721E">
        <w:rPr>
          <w:rFonts w:ascii="SimSun" w:hAnsi="SimSun" w:hint="eastAsia"/>
          <w:sz w:val="21"/>
        </w:rPr>
        <w:t>具体来说</w:t>
      </w:r>
      <w:r w:rsidRPr="009A5204">
        <w:rPr>
          <w:rFonts w:ascii="SimSun" w:hAnsi="SimSun" w:hint="eastAsia"/>
          <w:sz w:val="21"/>
        </w:rPr>
        <w:t>，报告指出，</w:t>
      </w:r>
      <w:r w:rsidR="00E123E6">
        <w:rPr>
          <w:rFonts w:ascii="SimSun" w:hAnsi="SimSun" w:hint="eastAsia"/>
          <w:sz w:val="21"/>
        </w:rPr>
        <w:t>各局</w:t>
      </w:r>
      <w:r w:rsidR="0083721E">
        <w:rPr>
          <w:rFonts w:ascii="SimSun" w:hAnsi="SimSun" w:hint="eastAsia"/>
          <w:sz w:val="21"/>
        </w:rPr>
        <w:t>在处理申请人数据的官方法律</w:t>
      </w:r>
      <w:r w:rsidRPr="009A5204">
        <w:rPr>
          <w:rFonts w:ascii="SimSun" w:hAnsi="SimSun" w:hint="eastAsia"/>
          <w:sz w:val="21"/>
        </w:rPr>
        <w:t>记录方面面临许多挑战。法律要求</w:t>
      </w:r>
      <w:r w:rsidR="0083721E">
        <w:rPr>
          <w:rFonts w:ascii="SimSun" w:hAnsi="SimSun" w:hint="eastAsia"/>
          <w:sz w:val="21"/>
        </w:rPr>
        <w:t>、信息技术（IT）投入、</w:t>
      </w:r>
      <w:r w:rsidRPr="009A5204">
        <w:rPr>
          <w:rFonts w:ascii="SimSun" w:hAnsi="SimSun" w:hint="eastAsia"/>
          <w:sz w:val="21"/>
        </w:rPr>
        <w:t>资金和其他问题限制了许多</w:t>
      </w:r>
      <w:r w:rsidR="0083721E">
        <w:rPr>
          <w:rFonts w:ascii="SimSun" w:hAnsi="SimSun" w:hint="eastAsia"/>
          <w:sz w:val="21"/>
        </w:rPr>
        <w:t>局对</w:t>
      </w:r>
      <w:r w:rsidRPr="009A5204">
        <w:rPr>
          <w:rFonts w:ascii="SimSun" w:hAnsi="SimSun" w:hint="eastAsia"/>
          <w:sz w:val="21"/>
        </w:rPr>
        <w:t>申请人名称</w:t>
      </w:r>
      <w:r w:rsidR="0083721E">
        <w:rPr>
          <w:rFonts w:ascii="SimSun" w:hAnsi="SimSun" w:hint="eastAsia"/>
          <w:sz w:val="21"/>
        </w:rPr>
        <w:t>实行标准化或</w:t>
      </w:r>
      <w:r w:rsidRPr="009A5204">
        <w:rPr>
          <w:rFonts w:ascii="SimSun" w:hAnsi="SimSun" w:hint="eastAsia"/>
          <w:sz w:val="21"/>
        </w:rPr>
        <w:t>使用标识符</w:t>
      </w:r>
      <w:r w:rsidR="0083721E">
        <w:rPr>
          <w:rFonts w:ascii="SimSun" w:hAnsi="SimSun" w:hint="eastAsia"/>
          <w:sz w:val="21"/>
        </w:rPr>
        <w:t>的能力。另一个复杂因素是申请人数据的不同用途</w:t>
      </w:r>
      <w:r w:rsidRPr="009A5204">
        <w:rPr>
          <w:rFonts w:ascii="SimSun" w:hAnsi="SimSun" w:hint="eastAsia"/>
          <w:sz w:val="21"/>
        </w:rPr>
        <w:t>可能</w:t>
      </w:r>
      <w:r w:rsidR="0083721E">
        <w:rPr>
          <w:rFonts w:ascii="SimSun" w:hAnsi="SimSun" w:hint="eastAsia"/>
          <w:sz w:val="21"/>
        </w:rPr>
        <w:t>要求对名称</w:t>
      </w:r>
      <w:r w:rsidRPr="009A5204">
        <w:rPr>
          <w:rFonts w:ascii="SimSun" w:hAnsi="SimSun" w:hint="eastAsia"/>
          <w:sz w:val="21"/>
        </w:rPr>
        <w:t>标准化或标识符</w:t>
      </w:r>
      <w:r w:rsidR="0083721E">
        <w:rPr>
          <w:rFonts w:ascii="SimSun" w:hAnsi="SimSun" w:hint="eastAsia"/>
          <w:sz w:val="21"/>
        </w:rPr>
        <w:t>采取不同做法</w:t>
      </w:r>
      <w:r w:rsidRPr="009A5204">
        <w:rPr>
          <w:rFonts w:ascii="SimSun" w:hAnsi="SimSun" w:hint="eastAsia"/>
          <w:sz w:val="21"/>
        </w:rPr>
        <w:t>，</w:t>
      </w:r>
      <w:r w:rsidR="008A2493">
        <w:rPr>
          <w:rFonts w:ascii="SimSun" w:hAnsi="SimSun" w:hint="eastAsia"/>
          <w:sz w:val="21"/>
        </w:rPr>
        <w:t>而且有关</w:t>
      </w:r>
      <w:r w:rsidRPr="009A5204">
        <w:rPr>
          <w:rFonts w:ascii="SimSun" w:hAnsi="SimSun" w:hint="eastAsia"/>
          <w:sz w:val="21"/>
        </w:rPr>
        <w:t>技术正在迅速发展。</w:t>
      </w:r>
    </w:p>
    <w:p w14:paraId="5A004898" w14:textId="37B7DAF4" w:rsidR="006704F5" w:rsidRPr="006704F5" w:rsidRDefault="006704F5" w:rsidP="006704F5">
      <w:pPr>
        <w:pStyle w:val="ONUME"/>
        <w:tabs>
          <w:tab w:val="clear" w:pos="567"/>
        </w:tabs>
        <w:overflowPunct w:val="0"/>
        <w:spacing w:afterLines="50" w:after="120" w:line="340" w:lineRule="atLeast"/>
        <w:jc w:val="both"/>
        <w:rPr>
          <w:rFonts w:ascii="SimSun" w:hAnsi="SimSun"/>
          <w:sz w:val="21"/>
        </w:rPr>
      </w:pPr>
      <w:r w:rsidRPr="006704F5">
        <w:rPr>
          <w:rFonts w:ascii="SimSun" w:hAnsi="SimSun" w:hint="eastAsia"/>
          <w:sz w:val="21"/>
        </w:rPr>
        <w:t>标准委员会还注意到</w:t>
      </w:r>
      <w:r>
        <w:rPr>
          <w:rFonts w:ascii="SimSun" w:hAnsi="SimSun" w:hint="eastAsia"/>
          <w:sz w:val="21"/>
        </w:rPr>
        <w:t>讲习班</w:t>
      </w:r>
      <w:r w:rsidRPr="006704F5">
        <w:rPr>
          <w:rFonts w:ascii="SimSun" w:hAnsi="SimSun" w:hint="eastAsia"/>
          <w:sz w:val="21"/>
        </w:rPr>
        <w:t>的其他成果：</w:t>
      </w:r>
    </w:p>
    <w:p w14:paraId="57EDD08D" w14:textId="3EAF30CE" w:rsidR="006704F5" w:rsidRPr="006704F5" w:rsidRDefault="006704F5" w:rsidP="00560277">
      <w:pPr>
        <w:pStyle w:val="ONUME"/>
        <w:numPr>
          <w:ilvl w:val="0"/>
          <w:numId w:val="0"/>
        </w:numPr>
        <w:overflowPunct w:val="0"/>
        <w:spacing w:afterLines="50" w:after="120" w:line="340" w:lineRule="atLeast"/>
        <w:ind w:left="567"/>
        <w:jc w:val="both"/>
        <w:rPr>
          <w:rFonts w:ascii="SimSun" w:hAnsi="SimSun"/>
          <w:sz w:val="21"/>
        </w:rPr>
      </w:pPr>
      <w:r w:rsidRPr="006704F5">
        <w:rPr>
          <w:rFonts w:ascii="SimSun" w:hAnsi="SimSun" w:hint="eastAsia"/>
          <w:sz w:val="21"/>
        </w:rPr>
        <w:t>-</w:t>
      </w:r>
      <w:r w:rsidR="00560277">
        <w:rPr>
          <w:rFonts w:ascii="SimSun" w:hAnsi="SimSun"/>
          <w:sz w:val="21"/>
        </w:rPr>
        <w:tab/>
      </w:r>
      <w:r w:rsidR="00334C59">
        <w:rPr>
          <w:rFonts w:ascii="SimSun" w:hAnsi="SimSun" w:hint="eastAsia"/>
          <w:sz w:val="21"/>
        </w:rPr>
        <w:t>至少有两个不同的群体对名称标准化有不同</w:t>
      </w:r>
      <w:r w:rsidRPr="006704F5">
        <w:rPr>
          <w:rFonts w:ascii="SimSun" w:hAnsi="SimSun" w:hint="eastAsia"/>
          <w:sz w:val="21"/>
        </w:rPr>
        <w:t>需求：</w:t>
      </w:r>
      <w:r w:rsidR="00334C59">
        <w:rPr>
          <w:rFonts w:ascii="SimSun" w:hAnsi="SimSun" w:hint="eastAsia"/>
          <w:sz w:val="21"/>
        </w:rPr>
        <w:t>必须</w:t>
      </w:r>
      <w:r w:rsidR="00334C59" w:rsidRPr="006704F5">
        <w:rPr>
          <w:rFonts w:ascii="SimSun" w:hAnsi="SimSun" w:hint="eastAsia"/>
          <w:sz w:val="21"/>
        </w:rPr>
        <w:t>收集和维护申请人数据</w:t>
      </w:r>
      <w:r w:rsidR="00334C59">
        <w:rPr>
          <w:rFonts w:ascii="SimSun" w:hAnsi="SimSun" w:hint="eastAsia"/>
          <w:sz w:val="21"/>
        </w:rPr>
        <w:t>的</w:t>
      </w:r>
      <w:r w:rsidR="00334C59" w:rsidRPr="006704F5">
        <w:rPr>
          <w:rFonts w:ascii="SimSun" w:hAnsi="SimSun" w:hint="eastAsia"/>
          <w:sz w:val="21"/>
        </w:rPr>
        <w:t>法律记录</w:t>
      </w:r>
      <w:r w:rsidR="00334C59">
        <w:rPr>
          <w:rFonts w:ascii="SimSun" w:hAnsi="SimSun" w:hint="eastAsia"/>
          <w:sz w:val="21"/>
        </w:rPr>
        <w:t>的主管局</w:t>
      </w:r>
      <w:r w:rsidRPr="006704F5">
        <w:rPr>
          <w:rFonts w:ascii="SimSun" w:hAnsi="SimSun" w:hint="eastAsia"/>
          <w:sz w:val="21"/>
        </w:rPr>
        <w:t>数据收集人员</w:t>
      </w:r>
      <w:r w:rsidR="00334C59">
        <w:rPr>
          <w:rFonts w:ascii="SimSun" w:hAnsi="SimSun" w:hint="eastAsia"/>
          <w:sz w:val="21"/>
        </w:rPr>
        <w:t>和下游用户（包括数据提供方</w:t>
      </w:r>
      <w:r w:rsidRPr="006704F5">
        <w:rPr>
          <w:rFonts w:ascii="SimSun" w:hAnsi="SimSun" w:hint="eastAsia"/>
          <w:sz w:val="21"/>
        </w:rPr>
        <w:t>和分析员）</w:t>
      </w:r>
      <w:r w:rsidR="00334C59">
        <w:rPr>
          <w:rFonts w:ascii="SimSun" w:hAnsi="SimSun" w:hint="eastAsia"/>
          <w:sz w:val="21"/>
        </w:rPr>
        <w:t>；</w:t>
      </w:r>
    </w:p>
    <w:p w14:paraId="59668930" w14:textId="5F975274" w:rsidR="006704F5" w:rsidRPr="006704F5" w:rsidRDefault="00BD7F8E" w:rsidP="00560277">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w:t>
      </w:r>
      <w:r w:rsidR="00560277">
        <w:rPr>
          <w:rFonts w:ascii="SimSun" w:hAnsi="SimSun"/>
          <w:sz w:val="21"/>
        </w:rPr>
        <w:tab/>
      </w:r>
      <w:r w:rsidR="00334C59">
        <w:rPr>
          <w:rFonts w:ascii="SimSun" w:hAnsi="SimSun" w:hint="eastAsia"/>
          <w:sz w:val="21"/>
        </w:rPr>
        <w:t>主管局</w:t>
      </w:r>
      <w:r w:rsidR="006704F5" w:rsidRPr="006704F5">
        <w:rPr>
          <w:rFonts w:ascii="SimSun" w:hAnsi="SimSun" w:hint="eastAsia"/>
          <w:sz w:val="21"/>
        </w:rPr>
        <w:t>收集和维护高质量</w:t>
      </w:r>
      <w:r w:rsidR="00334C59">
        <w:rPr>
          <w:rFonts w:ascii="SimSun" w:hAnsi="SimSun" w:hint="eastAsia"/>
          <w:sz w:val="21"/>
        </w:rPr>
        <w:t>的</w:t>
      </w:r>
      <w:r w:rsidR="006704F5" w:rsidRPr="006704F5">
        <w:rPr>
          <w:rFonts w:ascii="SimSun" w:hAnsi="SimSun" w:hint="eastAsia"/>
          <w:sz w:val="21"/>
        </w:rPr>
        <w:t>数据对于任何下游解决方案</w:t>
      </w:r>
      <w:r w:rsidR="00334C59">
        <w:rPr>
          <w:rFonts w:ascii="SimSun" w:hAnsi="SimSun" w:hint="eastAsia"/>
          <w:sz w:val="21"/>
        </w:rPr>
        <w:t>的运转</w:t>
      </w:r>
      <w:r w:rsidR="006704F5" w:rsidRPr="006704F5">
        <w:rPr>
          <w:rFonts w:ascii="SimSun" w:hAnsi="SimSun" w:hint="eastAsia"/>
          <w:sz w:val="21"/>
        </w:rPr>
        <w:t>都至关重要。它使</w:t>
      </w:r>
      <w:r w:rsidR="00334C59">
        <w:rPr>
          <w:rFonts w:ascii="SimSun" w:hAnsi="SimSun" w:hint="eastAsia"/>
          <w:sz w:val="21"/>
        </w:rPr>
        <w:t>所有与知识产权</w:t>
      </w:r>
      <w:r w:rsidR="006704F5" w:rsidRPr="006704F5">
        <w:rPr>
          <w:rFonts w:ascii="SimSun" w:hAnsi="SimSun" w:hint="eastAsia"/>
          <w:sz w:val="21"/>
        </w:rPr>
        <w:t>数据</w:t>
      </w:r>
      <w:r w:rsidR="00334C59">
        <w:rPr>
          <w:rFonts w:ascii="SimSun" w:hAnsi="SimSun" w:hint="eastAsia"/>
          <w:sz w:val="21"/>
        </w:rPr>
        <w:t>打交道</w:t>
      </w:r>
      <w:r w:rsidR="006704F5" w:rsidRPr="006704F5">
        <w:rPr>
          <w:rFonts w:ascii="SimSun" w:hAnsi="SimSun" w:hint="eastAsia"/>
          <w:sz w:val="21"/>
        </w:rPr>
        <w:t>的人都受益，但需要</w:t>
      </w:r>
      <w:r w:rsidR="00334C59">
        <w:rPr>
          <w:rFonts w:ascii="SimSun" w:hAnsi="SimSun" w:hint="eastAsia"/>
          <w:sz w:val="21"/>
        </w:rPr>
        <w:t>主管局投入</w:t>
      </w:r>
      <w:r w:rsidR="006704F5" w:rsidRPr="006704F5">
        <w:rPr>
          <w:rFonts w:ascii="SimSun" w:hAnsi="SimSun" w:hint="eastAsia"/>
          <w:sz w:val="21"/>
        </w:rPr>
        <w:t>大量资源。目前有几家</w:t>
      </w:r>
      <w:r w:rsidR="00334C59">
        <w:rPr>
          <w:rFonts w:ascii="SimSun" w:hAnsi="SimSun" w:hint="eastAsia"/>
          <w:sz w:val="21"/>
        </w:rPr>
        <w:t>主管</w:t>
      </w:r>
      <w:r w:rsidR="006704F5" w:rsidRPr="006704F5">
        <w:rPr>
          <w:rFonts w:ascii="SimSun" w:hAnsi="SimSun" w:hint="eastAsia"/>
          <w:sz w:val="21"/>
        </w:rPr>
        <w:t>局正在开展数据清理项目，以提高数据质量</w:t>
      </w:r>
      <w:r w:rsidR="00334C59">
        <w:rPr>
          <w:rFonts w:ascii="SimSun" w:hAnsi="SimSun" w:hint="eastAsia"/>
          <w:sz w:val="21"/>
        </w:rPr>
        <w:t>；</w:t>
      </w:r>
    </w:p>
    <w:p w14:paraId="4DA9D9B8" w14:textId="56E6790F" w:rsidR="006704F5" w:rsidRPr="006704F5" w:rsidRDefault="006704F5" w:rsidP="00560277">
      <w:pPr>
        <w:pStyle w:val="ONUME"/>
        <w:numPr>
          <w:ilvl w:val="0"/>
          <w:numId w:val="0"/>
        </w:numPr>
        <w:overflowPunct w:val="0"/>
        <w:spacing w:afterLines="50" w:after="120" w:line="340" w:lineRule="atLeast"/>
        <w:ind w:left="567"/>
        <w:jc w:val="both"/>
        <w:rPr>
          <w:rFonts w:ascii="SimSun" w:hAnsi="SimSun"/>
          <w:sz w:val="21"/>
        </w:rPr>
      </w:pPr>
      <w:r w:rsidRPr="006704F5">
        <w:rPr>
          <w:rFonts w:ascii="SimSun" w:hAnsi="SimSun" w:hint="eastAsia"/>
          <w:sz w:val="21"/>
        </w:rPr>
        <w:t>-</w:t>
      </w:r>
      <w:r w:rsidR="00560277">
        <w:rPr>
          <w:rFonts w:ascii="SimSun" w:hAnsi="SimSun"/>
          <w:sz w:val="21"/>
        </w:rPr>
        <w:tab/>
      </w:r>
      <w:r w:rsidRPr="006704F5">
        <w:rPr>
          <w:rFonts w:ascii="SimSun" w:hAnsi="SimSun" w:hint="eastAsia"/>
          <w:sz w:val="21"/>
        </w:rPr>
        <w:t>没有“完美”的</w:t>
      </w:r>
      <w:r w:rsidR="00334C59">
        <w:rPr>
          <w:rFonts w:ascii="SimSun" w:hAnsi="SimSun" w:hint="eastAsia"/>
          <w:sz w:val="21"/>
        </w:rPr>
        <w:t>名称协调或</w:t>
      </w:r>
      <w:r w:rsidR="00334C59" w:rsidRPr="006704F5">
        <w:rPr>
          <w:rFonts w:ascii="SimSun" w:hAnsi="SimSun" w:hint="eastAsia"/>
          <w:sz w:val="21"/>
        </w:rPr>
        <w:t>标识符</w:t>
      </w:r>
      <w:r w:rsidR="007E022E">
        <w:rPr>
          <w:rFonts w:ascii="SimSun" w:hAnsi="SimSun" w:hint="eastAsia"/>
          <w:sz w:val="21"/>
        </w:rPr>
        <w:t>解决方案能</w:t>
      </w:r>
      <w:r w:rsidRPr="006704F5">
        <w:rPr>
          <w:rFonts w:ascii="SimSun" w:hAnsi="SimSun" w:hint="eastAsia"/>
          <w:sz w:val="21"/>
        </w:rPr>
        <w:t>满足不同分析</w:t>
      </w:r>
      <w:r w:rsidR="007E022E">
        <w:rPr>
          <w:rFonts w:ascii="SimSun" w:hAnsi="SimSun" w:hint="eastAsia"/>
          <w:sz w:val="21"/>
        </w:rPr>
        <w:t>类型</w:t>
      </w:r>
      <w:r w:rsidRPr="006704F5">
        <w:rPr>
          <w:rFonts w:ascii="SimSun" w:hAnsi="SimSun" w:hint="eastAsia"/>
          <w:sz w:val="21"/>
        </w:rPr>
        <w:t>的</w:t>
      </w:r>
      <w:r w:rsidR="007E022E">
        <w:rPr>
          <w:rFonts w:ascii="SimSun" w:hAnsi="SimSun" w:hint="eastAsia"/>
          <w:sz w:val="21"/>
        </w:rPr>
        <w:t>需求；</w:t>
      </w:r>
    </w:p>
    <w:p w14:paraId="0812352C" w14:textId="71F1B856" w:rsidR="006704F5" w:rsidRPr="006704F5" w:rsidRDefault="006704F5" w:rsidP="00560277">
      <w:pPr>
        <w:pStyle w:val="ONUME"/>
        <w:numPr>
          <w:ilvl w:val="0"/>
          <w:numId w:val="0"/>
        </w:numPr>
        <w:overflowPunct w:val="0"/>
        <w:spacing w:afterLines="50" w:after="120" w:line="340" w:lineRule="atLeast"/>
        <w:ind w:left="567"/>
        <w:jc w:val="both"/>
        <w:rPr>
          <w:rFonts w:ascii="SimSun" w:hAnsi="SimSun"/>
          <w:sz w:val="21"/>
        </w:rPr>
      </w:pPr>
      <w:r w:rsidRPr="006704F5">
        <w:rPr>
          <w:rFonts w:ascii="SimSun" w:hAnsi="SimSun" w:hint="eastAsia"/>
          <w:sz w:val="21"/>
        </w:rPr>
        <w:t>-</w:t>
      </w:r>
      <w:r w:rsidR="00560277">
        <w:rPr>
          <w:rFonts w:ascii="SimSun" w:hAnsi="SimSun"/>
          <w:sz w:val="21"/>
        </w:rPr>
        <w:tab/>
      </w:r>
      <w:r w:rsidR="007E022E">
        <w:rPr>
          <w:rFonts w:ascii="SimSun" w:hAnsi="SimSun" w:hint="eastAsia"/>
          <w:sz w:val="21"/>
        </w:rPr>
        <w:t>主管</w:t>
      </w:r>
      <w:r w:rsidRPr="006704F5">
        <w:rPr>
          <w:rFonts w:ascii="SimSun" w:hAnsi="SimSun" w:hint="eastAsia"/>
          <w:sz w:val="21"/>
        </w:rPr>
        <w:t>局可以</w:t>
      </w:r>
      <w:r w:rsidR="007E022E">
        <w:rPr>
          <w:rFonts w:ascii="SimSun" w:hAnsi="SimSun" w:hint="eastAsia"/>
          <w:sz w:val="21"/>
        </w:rPr>
        <w:t>相互</w:t>
      </w:r>
      <w:r w:rsidRPr="006704F5">
        <w:rPr>
          <w:rFonts w:ascii="SimSun" w:hAnsi="SimSun" w:hint="eastAsia"/>
          <w:sz w:val="21"/>
        </w:rPr>
        <w:t>讨论解决数据问题的</w:t>
      </w:r>
      <w:r w:rsidR="007E022E">
        <w:rPr>
          <w:rFonts w:ascii="SimSun" w:hAnsi="SimSun" w:hint="eastAsia"/>
          <w:sz w:val="21"/>
        </w:rPr>
        <w:t>策略，从</w:t>
      </w:r>
      <w:r w:rsidRPr="006704F5">
        <w:rPr>
          <w:rFonts w:ascii="SimSun" w:hAnsi="SimSun" w:hint="eastAsia"/>
          <w:sz w:val="21"/>
        </w:rPr>
        <w:t>中受益</w:t>
      </w:r>
      <w:r w:rsidR="007E022E">
        <w:rPr>
          <w:rFonts w:ascii="SimSun" w:hAnsi="SimSun" w:hint="eastAsia"/>
          <w:sz w:val="21"/>
        </w:rPr>
        <w:t>；</w:t>
      </w:r>
    </w:p>
    <w:p w14:paraId="3D8E9DD8" w14:textId="2C3DD1C3" w:rsidR="006704F5" w:rsidRPr="006704F5" w:rsidRDefault="006704F5" w:rsidP="00560277">
      <w:pPr>
        <w:pStyle w:val="ONUME"/>
        <w:numPr>
          <w:ilvl w:val="0"/>
          <w:numId w:val="0"/>
        </w:numPr>
        <w:overflowPunct w:val="0"/>
        <w:spacing w:afterLines="50" w:after="120" w:line="340" w:lineRule="atLeast"/>
        <w:ind w:left="567"/>
        <w:jc w:val="both"/>
        <w:rPr>
          <w:rFonts w:ascii="SimSun" w:hAnsi="SimSun"/>
          <w:sz w:val="21"/>
        </w:rPr>
      </w:pPr>
      <w:r w:rsidRPr="006704F5">
        <w:rPr>
          <w:rFonts w:ascii="SimSun" w:hAnsi="SimSun" w:hint="eastAsia"/>
          <w:sz w:val="21"/>
        </w:rPr>
        <w:t>-</w:t>
      </w:r>
      <w:r w:rsidR="00560277">
        <w:rPr>
          <w:rFonts w:ascii="SimSun" w:hAnsi="SimSun"/>
          <w:sz w:val="21"/>
        </w:rPr>
        <w:tab/>
      </w:r>
      <w:r w:rsidR="007E022E">
        <w:rPr>
          <w:rFonts w:ascii="SimSun" w:hAnsi="SimSun" w:hint="eastAsia"/>
          <w:sz w:val="21"/>
        </w:rPr>
        <w:t>知识产权</w:t>
      </w:r>
      <w:r w:rsidRPr="006704F5">
        <w:rPr>
          <w:rFonts w:ascii="SimSun" w:hAnsi="SimSun" w:hint="eastAsia"/>
          <w:sz w:val="21"/>
        </w:rPr>
        <w:t>申请人和所有</w:t>
      </w:r>
      <w:r w:rsidR="007E022E">
        <w:rPr>
          <w:rFonts w:ascii="SimSun" w:hAnsi="SimSun" w:hint="eastAsia"/>
          <w:sz w:val="21"/>
        </w:rPr>
        <w:t>人使用标识符有几项</w:t>
      </w:r>
      <w:r w:rsidRPr="006704F5">
        <w:rPr>
          <w:rFonts w:ascii="SimSun" w:hAnsi="SimSun" w:hint="eastAsia"/>
          <w:sz w:val="21"/>
        </w:rPr>
        <w:t>潜在的</w:t>
      </w:r>
      <w:r w:rsidR="007E022E">
        <w:rPr>
          <w:rFonts w:ascii="SimSun" w:hAnsi="SimSun" w:hint="eastAsia"/>
          <w:sz w:val="21"/>
        </w:rPr>
        <w:t>优势：</w:t>
      </w:r>
      <w:r w:rsidRPr="006704F5">
        <w:rPr>
          <w:rFonts w:ascii="SimSun" w:hAnsi="SimSun" w:hint="eastAsia"/>
          <w:sz w:val="21"/>
        </w:rPr>
        <w:t>语言</w:t>
      </w:r>
      <w:r w:rsidR="007E022E">
        <w:rPr>
          <w:rFonts w:ascii="SimSun" w:hAnsi="SimSun" w:hint="eastAsia"/>
          <w:sz w:val="21"/>
        </w:rPr>
        <w:t>相对独立，更易于</w:t>
      </w:r>
      <w:r w:rsidRPr="006704F5">
        <w:rPr>
          <w:rFonts w:ascii="SimSun" w:hAnsi="SimSun" w:hint="eastAsia"/>
          <w:sz w:val="21"/>
        </w:rPr>
        <w:t>机器处理。但与会者</w:t>
      </w:r>
      <w:r w:rsidR="007E022E">
        <w:rPr>
          <w:rFonts w:ascii="SimSun" w:hAnsi="SimSun" w:hint="eastAsia"/>
          <w:sz w:val="21"/>
        </w:rPr>
        <w:t>也指出，标识符给各局</w:t>
      </w:r>
      <w:r w:rsidRPr="006704F5">
        <w:rPr>
          <w:rFonts w:ascii="SimSun" w:hAnsi="SimSun" w:hint="eastAsia"/>
          <w:sz w:val="21"/>
        </w:rPr>
        <w:t>带来了许多挑战</w:t>
      </w:r>
      <w:r w:rsidR="007E022E">
        <w:rPr>
          <w:rFonts w:ascii="SimSun" w:hAnsi="SimSun" w:hint="eastAsia"/>
          <w:sz w:val="21"/>
        </w:rPr>
        <w:t>；以及</w:t>
      </w:r>
    </w:p>
    <w:p w14:paraId="234A3E8A" w14:textId="288C1FAD" w:rsidR="006704F5" w:rsidRPr="006704F5" w:rsidRDefault="006704F5" w:rsidP="00560277">
      <w:pPr>
        <w:pStyle w:val="ONUME"/>
        <w:numPr>
          <w:ilvl w:val="0"/>
          <w:numId w:val="0"/>
        </w:numPr>
        <w:overflowPunct w:val="0"/>
        <w:spacing w:afterLines="50" w:after="120" w:line="340" w:lineRule="atLeast"/>
        <w:ind w:left="567"/>
        <w:jc w:val="both"/>
        <w:rPr>
          <w:rFonts w:ascii="SimSun" w:hAnsi="SimSun"/>
          <w:sz w:val="21"/>
        </w:rPr>
      </w:pPr>
      <w:r w:rsidRPr="006704F5">
        <w:rPr>
          <w:rFonts w:ascii="SimSun" w:hAnsi="SimSun" w:hint="eastAsia"/>
          <w:sz w:val="21"/>
        </w:rPr>
        <w:lastRenderedPageBreak/>
        <w:t>-</w:t>
      </w:r>
      <w:r w:rsidR="00560277">
        <w:rPr>
          <w:rFonts w:ascii="SimSun" w:hAnsi="SimSun"/>
          <w:sz w:val="21"/>
        </w:rPr>
        <w:tab/>
      </w:r>
      <w:r w:rsidRPr="006704F5">
        <w:rPr>
          <w:rFonts w:ascii="SimSun" w:hAnsi="SimSun" w:hint="eastAsia"/>
          <w:sz w:val="21"/>
        </w:rPr>
        <w:t>开发和维护标识符系统非常复杂和昂贵，不仅在IT</w:t>
      </w:r>
      <w:r w:rsidR="007E022E">
        <w:rPr>
          <w:rFonts w:ascii="SimSun" w:hAnsi="SimSun" w:hint="eastAsia"/>
          <w:sz w:val="21"/>
        </w:rPr>
        <w:t>支出上</w:t>
      </w:r>
      <w:r w:rsidRPr="006704F5">
        <w:rPr>
          <w:rFonts w:ascii="SimSun" w:hAnsi="SimSun" w:hint="eastAsia"/>
          <w:sz w:val="21"/>
        </w:rPr>
        <w:t>，在</w:t>
      </w:r>
      <w:r w:rsidR="007E022E" w:rsidRPr="006704F5">
        <w:rPr>
          <w:rFonts w:ascii="SimSun" w:hAnsi="SimSun" w:hint="eastAsia"/>
          <w:sz w:val="21"/>
        </w:rPr>
        <w:t>清洁数据的</w:t>
      </w:r>
      <w:r w:rsidRPr="006704F5">
        <w:rPr>
          <w:rFonts w:ascii="SimSun" w:hAnsi="SimSun" w:hint="eastAsia"/>
          <w:sz w:val="21"/>
        </w:rPr>
        <w:t>管理和维护程序</w:t>
      </w:r>
      <w:r w:rsidR="007E022E">
        <w:rPr>
          <w:rFonts w:ascii="SimSun" w:hAnsi="SimSun" w:hint="eastAsia"/>
          <w:sz w:val="21"/>
        </w:rPr>
        <w:t>上也是如此。此外，一些主管局缺乏实施标识符所需的法律</w:t>
      </w:r>
      <w:r w:rsidRPr="006704F5">
        <w:rPr>
          <w:rFonts w:ascii="SimSun" w:hAnsi="SimSun" w:hint="eastAsia"/>
          <w:sz w:val="21"/>
        </w:rPr>
        <w:t>权力或IT能力。</w:t>
      </w:r>
    </w:p>
    <w:p w14:paraId="1CB8902A" w14:textId="1ED7582E" w:rsidR="006704F5" w:rsidRDefault="006704F5" w:rsidP="006704F5">
      <w:pPr>
        <w:pStyle w:val="ONUME"/>
        <w:tabs>
          <w:tab w:val="clear" w:pos="567"/>
        </w:tabs>
        <w:overflowPunct w:val="0"/>
        <w:spacing w:afterLines="50" w:after="120" w:line="340" w:lineRule="atLeast"/>
        <w:jc w:val="both"/>
        <w:rPr>
          <w:rFonts w:ascii="SimSun" w:hAnsi="SimSun"/>
          <w:sz w:val="21"/>
        </w:rPr>
      </w:pPr>
      <w:r w:rsidRPr="006704F5">
        <w:rPr>
          <w:rFonts w:ascii="SimSun" w:hAnsi="SimSun" w:hint="eastAsia"/>
          <w:sz w:val="21"/>
        </w:rPr>
        <w:t>标准委员会获悉，</w:t>
      </w:r>
      <w:r w:rsidR="007E022E">
        <w:rPr>
          <w:rFonts w:ascii="SimSun" w:hAnsi="SimSun" w:hint="eastAsia"/>
          <w:sz w:val="21"/>
        </w:rPr>
        <w:t>讲习班</w:t>
      </w:r>
      <w:r w:rsidRPr="006704F5">
        <w:rPr>
          <w:rFonts w:ascii="SimSun" w:hAnsi="SimSun" w:hint="eastAsia"/>
          <w:sz w:val="21"/>
        </w:rPr>
        <w:t>结束后，工作队进一步讨论了确定后续步骤的问题。工作</w:t>
      </w:r>
      <w:r w:rsidR="007E022E">
        <w:rPr>
          <w:rFonts w:ascii="SimSun" w:hAnsi="SimSun" w:hint="eastAsia"/>
          <w:sz w:val="21"/>
        </w:rPr>
        <w:t>队</w:t>
      </w:r>
      <w:r w:rsidRPr="006704F5">
        <w:rPr>
          <w:rFonts w:ascii="SimSun" w:hAnsi="SimSun" w:hint="eastAsia"/>
          <w:sz w:val="21"/>
        </w:rPr>
        <w:t>同意，由于技术和法律限制，</w:t>
      </w:r>
      <w:r w:rsidR="007E022E">
        <w:rPr>
          <w:rFonts w:ascii="SimSun" w:hAnsi="SimSun" w:hint="eastAsia"/>
          <w:sz w:val="21"/>
        </w:rPr>
        <w:t>对主管局</w:t>
      </w:r>
      <w:r w:rsidRPr="006704F5">
        <w:rPr>
          <w:rFonts w:ascii="SimSun" w:hAnsi="SimSun" w:hint="eastAsia"/>
          <w:sz w:val="21"/>
        </w:rPr>
        <w:t>数据收集系统</w:t>
      </w:r>
      <w:r w:rsidR="007E022E">
        <w:rPr>
          <w:rFonts w:ascii="SimSun" w:hAnsi="SimSun" w:hint="eastAsia"/>
          <w:sz w:val="21"/>
        </w:rPr>
        <w:t>做出</w:t>
      </w:r>
      <w:r w:rsidRPr="006704F5">
        <w:rPr>
          <w:rFonts w:ascii="SimSun" w:hAnsi="SimSun" w:hint="eastAsia"/>
          <w:sz w:val="21"/>
        </w:rPr>
        <w:t>重大</w:t>
      </w:r>
      <w:r w:rsidR="007E022E">
        <w:rPr>
          <w:rFonts w:ascii="SimSun" w:hAnsi="SimSun" w:hint="eastAsia"/>
          <w:sz w:val="21"/>
        </w:rPr>
        <w:t>改变并</w:t>
      </w:r>
      <w:r w:rsidRPr="006704F5">
        <w:rPr>
          <w:rFonts w:ascii="SimSun" w:hAnsi="SimSun" w:hint="eastAsia"/>
          <w:sz w:val="21"/>
        </w:rPr>
        <w:t>不可行。提高收集数据的质量成为</w:t>
      </w:r>
      <w:r w:rsidR="007E022E">
        <w:rPr>
          <w:rFonts w:ascii="SimSun" w:hAnsi="SimSun" w:hint="eastAsia"/>
          <w:sz w:val="21"/>
        </w:rPr>
        <w:t>工作队</w:t>
      </w:r>
      <w:r w:rsidRPr="006704F5">
        <w:rPr>
          <w:rFonts w:ascii="SimSun" w:hAnsi="SimSun" w:hint="eastAsia"/>
          <w:sz w:val="21"/>
        </w:rPr>
        <w:t>成员的共同目标。但是，由于</w:t>
      </w:r>
      <w:r w:rsidR="007E022E">
        <w:rPr>
          <w:rFonts w:ascii="SimSun" w:hAnsi="SimSun" w:hint="eastAsia"/>
          <w:sz w:val="21"/>
        </w:rPr>
        <w:t>各局</w:t>
      </w:r>
      <w:r w:rsidRPr="006704F5">
        <w:rPr>
          <w:rFonts w:ascii="SimSun" w:hAnsi="SimSun" w:hint="eastAsia"/>
          <w:sz w:val="21"/>
        </w:rPr>
        <w:t>的需求和环境</w:t>
      </w:r>
      <w:r w:rsidR="007E022E" w:rsidRPr="006704F5">
        <w:rPr>
          <w:rFonts w:ascii="SimSun" w:hAnsi="SimSun" w:hint="eastAsia"/>
          <w:sz w:val="21"/>
        </w:rPr>
        <w:t>不同</w:t>
      </w:r>
      <w:r w:rsidRPr="006704F5">
        <w:rPr>
          <w:rFonts w:ascii="SimSun" w:hAnsi="SimSun" w:hint="eastAsia"/>
          <w:sz w:val="21"/>
        </w:rPr>
        <w:t>，工作</w:t>
      </w:r>
      <w:r w:rsidR="007E022E">
        <w:rPr>
          <w:rFonts w:ascii="SimSun" w:hAnsi="SimSun" w:hint="eastAsia"/>
          <w:sz w:val="21"/>
        </w:rPr>
        <w:t>队</w:t>
      </w:r>
      <w:r w:rsidRPr="006704F5">
        <w:rPr>
          <w:rFonts w:ascii="SimSun" w:hAnsi="SimSun" w:hint="eastAsia"/>
          <w:sz w:val="21"/>
        </w:rPr>
        <w:t>认为目前开发通用软件工具或算法没有意义。开发全球标识符仍然是令人感兴趣的领域，但它看起来既困难又</w:t>
      </w:r>
      <w:r w:rsidR="007E022E">
        <w:rPr>
          <w:rFonts w:ascii="SimSun" w:hAnsi="SimSun" w:hint="eastAsia"/>
          <w:sz w:val="21"/>
        </w:rPr>
        <w:t>昂贵，而且</w:t>
      </w:r>
      <w:r w:rsidRPr="006704F5">
        <w:rPr>
          <w:rFonts w:ascii="SimSun" w:hAnsi="SimSun" w:hint="eastAsia"/>
          <w:sz w:val="21"/>
        </w:rPr>
        <w:t>收益</w:t>
      </w:r>
      <w:r w:rsidR="007E022E">
        <w:rPr>
          <w:rFonts w:ascii="SimSun" w:hAnsi="SimSun" w:hint="eastAsia"/>
          <w:sz w:val="21"/>
        </w:rPr>
        <w:t>尚</w:t>
      </w:r>
      <w:r w:rsidRPr="006704F5">
        <w:rPr>
          <w:rFonts w:ascii="SimSun" w:hAnsi="SimSun" w:hint="eastAsia"/>
          <w:sz w:val="21"/>
        </w:rPr>
        <w:t>不确定。工作队同意继续探讨可能</w:t>
      </w:r>
      <w:r w:rsidR="007E022E">
        <w:rPr>
          <w:rFonts w:ascii="SimSun" w:hAnsi="SimSun" w:hint="eastAsia"/>
          <w:sz w:val="21"/>
        </w:rPr>
        <w:t>在</w:t>
      </w:r>
      <w:r w:rsidRPr="006704F5">
        <w:rPr>
          <w:rFonts w:ascii="SimSun" w:hAnsi="SimSun" w:hint="eastAsia"/>
          <w:sz w:val="21"/>
        </w:rPr>
        <w:t>标识符</w:t>
      </w:r>
      <w:r w:rsidR="007E022E">
        <w:rPr>
          <w:rFonts w:ascii="SimSun" w:hAnsi="SimSun" w:hint="eastAsia"/>
          <w:sz w:val="21"/>
        </w:rPr>
        <w:t>方面开展的</w:t>
      </w:r>
      <w:r w:rsidRPr="006704F5">
        <w:rPr>
          <w:rFonts w:ascii="SimSun" w:hAnsi="SimSun" w:hint="eastAsia"/>
          <w:sz w:val="21"/>
        </w:rPr>
        <w:t>工作。</w:t>
      </w:r>
    </w:p>
    <w:p w14:paraId="43073604" w14:textId="08384A13" w:rsidR="009A5204" w:rsidRDefault="009A5204" w:rsidP="009A5204">
      <w:pPr>
        <w:pStyle w:val="ONUME"/>
        <w:tabs>
          <w:tab w:val="clear" w:pos="567"/>
        </w:tabs>
        <w:overflowPunct w:val="0"/>
        <w:spacing w:afterLines="50" w:after="120" w:line="340" w:lineRule="atLeast"/>
        <w:jc w:val="both"/>
        <w:rPr>
          <w:rFonts w:ascii="SimSun" w:hAnsi="SimSun"/>
          <w:sz w:val="21"/>
        </w:rPr>
      </w:pPr>
      <w:r w:rsidRPr="009A5204">
        <w:rPr>
          <w:rFonts w:ascii="SimSun" w:hAnsi="SimSun" w:hint="eastAsia"/>
          <w:sz w:val="21"/>
        </w:rPr>
        <w:t>标准委员会注意到，工作队同意开发一个论坛，</w:t>
      </w:r>
      <w:r w:rsidR="008A2493">
        <w:rPr>
          <w:rFonts w:ascii="SimSun" w:hAnsi="SimSun" w:hint="eastAsia"/>
          <w:sz w:val="21"/>
        </w:rPr>
        <w:t>供各局共享</w:t>
      </w:r>
      <w:r w:rsidRPr="009A5204">
        <w:rPr>
          <w:rFonts w:ascii="SimSun" w:hAnsi="SimSun" w:hint="eastAsia"/>
          <w:sz w:val="21"/>
        </w:rPr>
        <w:t>清理名称数据的高级</w:t>
      </w:r>
      <w:r w:rsidR="008A2493">
        <w:rPr>
          <w:rFonts w:ascii="SimSun" w:hAnsi="SimSun" w:hint="eastAsia"/>
          <w:sz w:val="21"/>
        </w:rPr>
        <w:t>策略，</w:t>
      </w:r>
      <w:r w:rsidRPr="009A5204">
        <w:rPr>
          <w:rFonts w:ascii="SimSun" w:hAnsi="SimSun" w:hint="eastAsia"/>
          <w:sz w:val="21"/>
        </w:rPr>
        <w:t>开发数据质量问题</w:t>
      </w:r>
      <w:r w:rsidR="008A2493">
        <w:rPr>
          <w:rFonts w:ascii="SimSun" w:hAnsi="SimSun" w:hint="eastAsia"/>
          <w:sz w:val="21"/>
        </w:rPr>
        <w:t>方面的意识宣传材料</w:t>
      </w:r>
      <w:r w:rsidRPr="009A5204">
        <w:rPr>
          <w:rFonts w:ascii="SimSun" w:hAnsi="SimSun" w:hint="eastAsia"/>
          <w:sz w:val="21"/>
        </w:rPr>
        <w:t>，并为</w:t>
      </w:r>
      <w:r w:rsidR="008A2493">
        <w:rPr>
          <w:rFonts w:ascii="SimSun" w:hAnsi="SimSun" w:hint="eastAsia"/>
          <w:sz w:val="21"/>
        </w:rPr>
        <w:t>知识产权局</w:t>
      </w:r>
      <w:r w:rsidRPr="009A5204">
        <w:rPr>
          <w:rFonts w:ascii="SimSun" w:hAnsi="SimSun" w:hint="eastAsia"/>
          <w:sz w:val="21"/>
        </w:rPr>
        <w:t>和申请人</w:t>
      </w:r>
      <w:r w:rsidR="008A2493">
        <w:rPr>
          <w:rFonts w:ascii="SimSun" w:hAnsi="SimSun" w:hint="eastAsia"/>
          <w:sz w:val="21"/>
        </w:rPr>
        <w:t>编制数据实务方面的</w:t>
      </w:r>
      <w:r w:rsidRPr="009A5204">
        <w:rPr>
          <w:rFonts w:ascii="SimSun" w:hAnsi="SimSun" w:hint="eastAsia"/>
          <w:sz w:val="21"/>
        </w:rPr>
        <w:t>指导。</w:t>
      </w:r>
    </w:p>
    <w:p w14:paraId="4F15DA3B" w14:textId="096B8CF6" w:rsidR="0029618E" w:rsidRPr="00841883" w:rsidRDefault="004650DD" w:rsidP="009A10F6">
      <w:pPr>
        <w:pStyle w:val="Heading3"/>
        <w:spacing w:before="0" w:afterLines="50" w:after="120" w:line="340" w:lineRule="atLeast"/>
        <w:rPr>
          <w:rFonts w:ascii="SimSun" w:hAnsi="SimSun"/>
          <w:sz w:val="21"/>
        </w:rPr>
      </w:pPr>
      <w:r w:rsidRPr="00880F44">
        <w:rPr>
          <w:rFonts w:ascii="SimSun" w:hAnsi="SimSun" w:hint="eastAsia"/>
          <w:sz w:val="21"/>
        </w:rPr>
        <w:t>议程第</w:t>
      </w:r>
      <w:r>
        <w:rPr>
          <w:rFonts w:ascii="SimSun" w:hAnsi="SimSun"/>
          <w:sz w:val="21"/>
        </w:rPr>
        <w:t>9</w:t>
      </w:r>
      <w:r w:rsidRPr="00880F44">
        <w:rPr>
          <w:rFonts w:ascii="SimSun" w:hAnsi="SimSun" w:hint="eastAsia"/>
          <w:sz w:val="21"/>
        </w:rPr>
        <w:t>项</w:t>
      </w:r>
      <w:r w:rsidR="0029618E" w:rsidRPr="00841883">
        <w:rPr>
          <w:rFonts w:ascii="SimSun" w:hAnsi="SimSun" w:hint="eastAsia"/>
          <w:sz w:val="21"/>
        </w:rPr>
        <w:t>：立体工作队关于第6</w:t>
      </w:r>
      <w:r w:rsidR="0029618E" w:rsidRPr="00841883">
        <w:rPr>
          <w:rFonts w:ascii="SimSun" w:hAnsi="SimSun"/>
          <w:sz w:val="21"/>
        </w:rPr>
        <w:t>1</w:t>
      </w:r>
      <w:r w:rsidR="0029618E" w:rsidRPr="00841883">
        <w:rPr>
          <w:rFonts w:ascii="SimSun" w:hAnsi="SimSun" w:hint="eastAsia"/>
          <w:sz w:val="21"/>
        </w:rPr>
        <w:t>号任务的报告</w:t>
      </w:r>
    </w:p>
    <w:p w14:paraId="1461E96B" w14:textId="7D027EC7" w:rsidR="0029618E" w:rsidRPr="00841883" w:rsidRDefault="0029618E" w:rsidP="009A10F6">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讨论依据文件</w:t>
      </w:r>
      <w:r w:rsidRPr="00841883">
        <w:rPr>
          <w:rFonts w:ascii="SimSun" w:hAnsi="SimSun"/>
          <w:sz w:val="21"/>
        </w:rPr>
        <w:t>CWS/7/9</w:t>
      </w:r>
      <w:r w:rsidRPr="00841883">
        <w:rPr>
          <w:rFonts w:ascii="SimSun" w:hAnsi="SimSun" w:hint="eastAsia"/>
          <w:sz w:val="21"/>
        </w:rPr>
        <w:t>进行。</w:t>
      </w:r>
    </w:p>
    <w:p w14:paraId="645D62E9" w14:textId="0E216F63" w:rsidR="0094617D" w:rsidRDefault="002B3365" w:rsidP="0094617D">
      <w:pPr>
        <w:pStyle w:val="ONUME"/>
        <w:tabs>
          <w:tab w:val="clear" w:pos="567"/>
        </w:tabs>
        <w:overflowPunct w:val="0"/>
        <w:spacing w:afterLines="50" w:after="120" w:line="340" w:lineRule="atLeast"/>
        <w:jc w:val="both"/>
        <w:rPr>
          <w:rFonts w:ascii="SimSun" w:hAnsi="SimSun"/>
          <w:sz w:val="21"/>
        </w:rPr>
      </w:pPr>
      <w:r w:rsidRPr="0094617D">
        <w:rPr>
          <w:rFonts w:ascii="SimSun" w:hAnsi="SimSun" w:hint="eastAsia"/>
          <w:sz w:val="21"/>
        </w:rPr>
        <w:t>标准委员会</w:t>
      </w:r>
      <w:r w:rsidR="0029618E" w:rsidRPr="0094617D">
        <w:rPr>
          <w:rFonts w:ascii="SimSun" w:hAnsi="SimSun" w:hint="eastAsia"/>
          <w:sz w:val="21"/>
        </w:rPr>
        <w:t>注意到</w:t>
      </w:r>
      <w:r w:rsidR="00E74B35">
        <w:rPr>
          <w:rFonts w:ascii="SimSun" w:hAnsi="SimSun" w:hint="eastAsia"/>
          <w:sz w:val="21"/>
        </w:rPr>
        <w:t>俄罗斯联邦作为工作队牵头人报告的</w:t>
      </w:r>
      <w:r w:rsidR="0029618E" w:rsidRPr="0094617D">
        <w:rPr>
          <w:rFonts w:ascii="SimSun" w:hAnsi="SimSun" w:hint="eastAsia"/>
          <w:sz w:val="21"/>
        </w:rPr>
        <w:t>文件内容和立体工作队的工作计划，鼓励各知识产权局参与工作队的讨论。</w:t>
      </w:r>
      <w:r w:rsidRPr="0094617D">
        <w:rPr>
          <w:rFonts w:ascii="SimSun" w:hAnsi="SimSun" w:hint="eastAsia"/>
          <w:sz w:val="21"/>
        </w:rPr>
        <w:t>标准委员会</w:t>
      </w:r>
      <w:r w:rsidR="007E022E" w:rsidRPr="0094617D">
        <w:rPr>
          <w:rFonts w:ascii="SimSun" w:hAnsi="SimSun" w:hint="eastAsia"/>
          <w:sz w:val="21"/>
        </w:rPr>
        <w:t>审查了</w:t>
      </w:r>
      <w:r w:rsidR="0094617D" w:rsidRPr="0094617D">
        <w:rPr>
          <w:rFonts w:ascii="SimSun" w:hAnsi="SimSun" w:hint="eastAsia"/>
          <w:sz w:val="21"/>
        </w:rPr>
        <w:t>关于各局使用立体模型和图形的拟议调查问</w:t>
      </w:r>
      <w:r w:rsidR="00E74B35">
        <w:rPr>
          <w:rFonts w:ascii="SimSun" w:hAnsi="SimSun"/>
          <w:sz w:val="21"/>
        </w:rPr>
        <w:t>‍</w:t>
      </w:r>
      <w:r w:rsidR="0094617D" w:rsidRPr="0094617D">
        <w:rPr>
          <w:rFonts w:ascii="SimSun" w:hAnsi="SimSun" w:hint="eastAsia"/>
          <w:sz w:val="21"/>
        </w:rPr>
        <w:t>卷。</w:t>
      </w:r>
    </w:p>
    <w:p w14:paraId="74105F27" w14:textId="5BE16358" w:rsidR="0094617D" w:rsidRDefault="0094617D" w:rsidP="0094617D">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一个代表团提议，将</w:t>
      </w:r>
      <w:r w:rsidR="0029618E" w:rsidRPr="0094617D">
        <w:rPr>
          <w:rFonts w:ascii="SimSun" w:hAnsi="SimSun" w:hint="eastAsia"/>
          <w:sz w:val="21"/>
        </w:rPr>
        <w:t>问题3</w:t>
      </w:r>
      <w:r w:rsidR="0029618E" w:rsidRPr="0094617D">
        <w:rPr>
          <w:rFonts w:ascii="SimSun" w:hAnsi="SimSun"/>
          <w:sz w:val="21"/>
        </w:rPr>
        <w:t>.1</w:t>
      </w:r>
      <w:r w:rsidR="0029618E" w:rsidRPr="0094617D">
        <w:rPr>
          <w:rFonts w:ascii="SimSun" w:hAnsi="SimSun" w:hint="eastAsia"/>
          <w:sz w:val="21"/>
        </w:rPr>
        <w:t>中的“专利法”改为“法律”，以便主管局在其答复中考虑所有类型的知识产权。</w:t>
      </w:r>
    </w:p>
    <w:p w14:paraId="727EAEB5" w14:textId="77777777" w:rsidR="0094617D" w:rsidRDefault="0094617D" w:rsidP="0094617D">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一个代表团提议，</w:t>
      </w:r>
      <w:r w:rsidR="0029618E" w:rsidRPr="0094617D">
        <w:rPr>
          <w:rFonts w:ascii="SimSun" w:hAnsi="SimSun" w:hint="eastAsia"/>
          <w:sz w:val="21"/>
        </w:rPr>
        <w:t>把</w:t>
      </w:r>
      <w:r>
        <w:rPr>
          <w:rFonts w:ascii="SimSun" w:hAnsi="SimSun" w:hint="eastAsia"/>
          <w:sz w:val="21"/>
        </w:rPr>
        <w:t>通篇</w:t>
      </w:r>
      <w:r w:rsidR="0029618E" w:rsidRPr="0094617D">
        <w:rPr>
          <w:rFonts w:ascii="SimSun" w:hAnsi="SimSun" w:hint="eastAsia"/>
          <w:sz w:val="21"/>
        </w:rPr>
        <w:t>调查问卷中的答案选项“发明”都改为“专利”，因为其他答案选项是不同的知识产权类型。</w:t>
      </w:r>
    </w:p>
    <w:p w14:paraId="0F383324" w14:textId="254F74A1" w:rsidR="0029618E" w:rsidRDefault="0094617D" w:rsidP="0094617D">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一个代表团提议，</w:t>
      </w:r>
      <w:r w:rsidR="0029618E" w:rsidRPr="0094617D">
        <w:rPr>
          <w:rFonts w:ascii="SimSun" w:hAnsi="SimSun" w:hint="eastAsia"/>
          <w:sz w:val="21"/>
        </w:rPr>
        <w:t>实用新型和专利合并为一个单一的答案选项，因为主管局对于这两者的答复可能一样。</w:t>
      </w:r>
    </w:p>
    <w:p w14:paraId="6D611F95" w14:textId="43A06AB2" w:rsidR="0094617D" w:rsidRPr="0094617D" w:rsidRDefault="0094617D" w:rsidP="0094617D">
      <w:pPr>
        <w:pStyle w:val="ONUME"/>
        <w:tabs>
          <w:tab w:val="clear" w:pos="567"/>
        </w:tabs>
        <w:overflowPunct w:val="0"/>
        <w:spacing w:afterLines="50" w:after="120" w:line="340" w:lineRule="atLeast"/>
        <w:jc w:val="both"/>
        <w:rPr>
          <w:rFonts w:ascii="SimSun" w:hAnsi="SimSun"/>
          <w:sz w:val="21"/>
        </w:rPr>
      </w:pPr>
      <w:r w:rsidRPr="0094617D">
        <w:rPr>
          <w:rFonts w:ascii="SimSun" w:hAnsi="SimSun" w:hint="eastAsia"/>
          <w:sz w:val="21"/>
        </w:rPr>
        <w:t>一个代表团</w:t>
      </w:r>
      <w:r>
        <w:rPr>
          <w:rFonts w:ascii="SimSun" w:hAnsi="SimSun" w:hint="eastAsia"/>
          <w:sz w:val="21"/>
        </w:rPr>
        <w:t>提议，增加</w:t>
      </w:r>
      <w:r w:rsidRPr="0094617D">
        <w:rPr>
          <w:rFonts w:ascii="SimSun" w:hAnsi="SimSun" w:hint="eastAsia"/>
          <w:sz w:val="21"/>
        </w:rPr>
        <w:t>化学和生物分子专利作为</w:t>
      </w:r>
      <w:r>
        <w:rPr>
          <w:rFonts w:ascii="SimSun" w:hAnsi="SimSun" w:hint="eastAsia"/>
          <w:sz w:val="21"/>
        </w:rPr>
        <w:t>独立的答案选项，</w:t>
      </w:r>
      <w:r w:rsidRPr="0094617D">
        <w:rPr>
          <w:rFonts w:ascii="SimSun" w:hAnsi="SimSun" w:hint="eastAsia"/>
          <w:sz w:val="21"/>
        </w:rPr>
        <w:t>与其他专利</w:t>
      </w:r>
      <w:r>
        <w:rPr>
          <w:rFonts w:ascii="SimSun" w:hAnsi="SimSun" w:hint="eastAsia"/>
          <w:sz w:val="21"/>
        </w:rPr>
        <w:t>类型</w:t>
      </w:r>
      <w:r w:rsidRPr="0094617D">
        <w:rPr>
          <w:rFonts w:ascii="SimSun" w:hAnsi="SimSun" w:hint="eastAsia"/>
          <w:sz w:val="21"/>
        </w:rPr>
        <w:t>分开，因为这些技术可能</w:t>
      </w:r>
      <w:r>
        <w:rPr>
          <w:rFonts w:ascii="SimSun" w:hAnsi="SimSun" w:hint="eastAsia"/>
          <w:sz w:val="21"/>
        </w:rPr>
        <w:t>对</w:t>
      </w:r>
      <w:r w:rsidRPr="0094617D">
        <w:rPr>
          <w:rFonts w:ascii="SimSun" w:hAnsi="SimSun" w:hint="eastAsia"/>
          <w:sz w:val="21"/>
        </w:rPr>
        <w:t>申请人提供的</w:t>
      </w:r>
      <w:r>
        <w:rPr>
          <w:rFonts w:ascii="SimSun" w:hAnsi="SimSun" w:hint="eastAsia"/>
          <w:sz w:val="21"/>
        </w:rPr>
        <w:t>立体</w:t>
      </w:r>
      <w:r w:rsidRPr="0094617D">
        <w:rPr>
          <w:rFonts w:ascii="SimSun" w:hAnsi="SimSun" w:hint="eastAsia"/>
          <w:sz w:val="21"/>
        </w:rPr>
        <w:t>模型</w:t>
      </w:r>
      <w:r>
        <w:rPr>
          <w:rFonts w:ascii="SimSun" w:hAnsi="SimSun" w:hint="eastAsia"/>
          <w:sz w:val="21"/>
        </w:rPr>
        <w:t>有</w:t>
      </w:r>
      <w:r w:rsidRPr="0094617D">
        <w:rPr>
          <w:rFonts w:ascii="SimSun" w:hAnsi="SimSun" w:hint="eastAsia"/>
          <w:sz w:val="21"/>
        </w:rPr>
        <w:t>不同要求。</w:t>
      </w:r>
    </w:p>
    <w:p w14:paraId="42058E0A" w14:textId="1B3AA4D4" w:rsidR="0094617D" w:rsidRPr="0094617D" w:rsidRDefault="0094617D" w:rsidP="0094617D">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几个</w:t>
      </w:r>
      <w:r w:rsidRPr="0094617D">
        <w:rPr>
          <w:rFonts w:ascii="SimSun" w:hAnsi="SimSun" w:hint="eastAsia"/>
          <w:sz w:val="21"/>
        </w:rPr>
        <w:t>代表团指出，“</w:t>
      </w:r>
      <w:r>
        <w:rPr>
          <w:rFonts w:ascii="SimSun" w:hAnsi="SimSun" w:hint="eastAsia"/>
          <w:sz w:val="21"/>
        </w:rPr>
        <w:t>立体</w:t>
      </w:r>
      <w:r w:rsidRPr="0094617D">
        <w:rPr>
          <w:rFonts w:ascii="SimSun" w:hAnsi="SimSun" w:hint="eastAsia"/>
          <w:sz w:val="21"/>
        </w:rPr>
        <w:t>模型和</w:t>
      </w:r>
      <w:r>
        <w:rPr>
          <w:rFonts w:ascii="SimSun" w:hAnsi="SimSun" w:hint="eastAsia"/>
          <w:sz w:val="21"/>
        </w:rPr>
        <w:t>图形</w:t>
      </w:r>
      <w:r w:rsidRPr="0094617D">
        <w:rPr>
          <w:rFonts w:ascii="SimSun" w:hAnsi="SimSun" w:hint="eastAsia"/>
          <w:sz w:val="21"/>
        </w:rPr>
        <w:t>”可能令人</w:t>
      </w:r>
      <w:r w:rsidR="00C259F6">
        <w:rPr>
          <w:rFonts w:ascii="SimSun" w:hAnsi="SimSun" w:hint="eastAsia"/>
          <w:sz w:val="21"/>
        </w:rPr>
        <w:t>不解</w:t>
      </w:r>
      <w:r w:rsidRPr="0094617D">
        <w:rPr>
          <w:rFonts w:ascii="SimSun" w:hAnsi="SimSun" w:hint="eastAsia"/>
          <w:sz w:val="21"/>
        </w:rPr>
        <w:t>，因为图</w:t>
      </w:r>
      <w:r w:rsidR="00C259F6">
        <w:rPr>
          <w:rFonts w:ascii="SimSun" w:hAnsi="SimSun" w:hint="eastAsia"/>
          <w:sz w:val="21"/>
        </w:rPr>
        <w:t>形</w:t>
      </w:r>
      <w:r w:rsidRPr="0094617D">
        <w:rPr>
          <w:rFonts w:ascii="SimSun" w:hAnsi="SimSun" w:hint="eastAsia"/>
          <w:sz w:val="21"/>
        </w:rPr>
        <w:t>通常是二维的。代表团表示</w:t>
      </w:r>
      <w:r w:rsidR="00C259F6">
        <w:rPr>
          <w:rFonts w:ascii="SimSun" w:hAnsi="SimSun" w:hint="eastAsia"/>
          <w:sz w:val="21"/>
        </w:rPr>
        <w:t>关切</w:t>
      </w:r>
      <w:r w:rsidRPr="0094617D">
        <w:rPr>
          <w:rFonts w:ascii="SimSun" w:hAnsi="SimSun" w:hint="eastAsia"/>
          <w:sz w:val="21"/>
        </w:rPr>
        <w:t>的是，参与调查的</w:t>
      </w:r>
      <w:r w:rsidR="00C259F6">
        <w:rPr>
          <w:rFonts w:ascii="SimSun" w:hAnsi="SimSun" w:hint="eastAsia"/>
          <w:sz w:val="21"/>
        </w:rPr>
        <w:t>主管</w:t>
      </w:r>
      <w:r w:rsidRPr="0094617D">
        <w:rPr>
          <w:rFonts w:ascii="SimSun" w:hAnsi="SimSun" w:hint="eastAsia"/>
          <w:sz w:val="21"/>
        </w:rPr>
        <w:t>局</w:t>
      </w:r>
      <w:r w:rsidR="00C259F6">
        <w:rPr>
          <w:rFonts w:ascii="SimSun" w:hAnsi="SimSun" w:hint="eastAsia"/>
          <w:sz w:val="21"/>
        </w:rPr>
        <w:t>作答的依据</w:t>
      </w:r>
      <w:r w:rsidRPr="0094617D">
        <w:rPr>
          <w:rFonts w:ascii="SimSun" w:hAnsi="SimSun" w:hint="eastAsia"/>
          <w:sz w:val="21"/>
        </w:rPr>
        <w:t>可能</w:t>
      </w:r>
      <w:r w:rsidR="00C259F6">
        <w:rPr>
          <w:rFonts w:ascii="SimSun" w:hAnsi="SimSun" w:hint="eastAsia"/>
          <w:sz w:val="21"/>
        </w:rPr>
        <w:t>是</w:t>
      </w:r>
      <w:r w:rsidRPr="0094617D">
        <w:rPr>
          <w:rFonts w:ascii="SimSun" w:hAnsi="SimSun" w:hint="eastAsia"/>
          <w:sz w:val="21"/>
        </w:rPr>
        <w:t>代表</w:t>
      </w:r>
      <w:r w:rsidR="00C259F6">
        <w:rPr>
          <w:rFonts w:ascii="SimSun" w:hAnsi="SimSun" w:hint="eastAsia"/>
          <w:sz w:val="21"/>
        </w:rPr>
        <w:t>立体</w:t>
      </w:r>
      <w:r w:rsidRPr="0094617D">
        <w:rPr>
          <w:rFonts w:ascii="SimSun" w:hAnsi="SimSun" w:hint="eastAsia"/>
          <w:sz w:val="21"/>
        </w:rPr>
        <w:t>物体的</w:t>
      </w:r>
      <w:r w:rsidR="00C259F6">
        <w:rPr>
          <w:rFonts w:ascii="SimSun" w:hAnsi="SimSun" w:hint="eastAsia"/>
          <w:sz w:val="21"/>
        </w:rPr>
        <w:t>二维图形，</w:t>
      </w:r>
      <w:r w:rsidRPr="0094617D">
        <w:rPr>
          <w:rFonts w:ascii="SimSun" w:hAnsi="SimSun" w:hint="eastAsia"/>
          <w:sz w:val="21"/>
        </w:rPr>
        <w:t>而不是本身就是</w:t>
      </w:r>
      <w:r w:rsidR="00C259F6">
        <w:rPr>
          <w:rFonts w:ascii="SimSun" w:hAnsi="SimSun" w:hint="eastAsia"/>
          <w:sz w:val="21"/>
        </w:rPr>
        <w:t>立体</w:t>
      </w:r>
      <w:r w:rsidRPr="0094617D">
        <w:rPr>
          <w:rFonts w:ascii="SimSun" w:hAnsi="SimSun" w:hint="eastAsia"/>
          <w:sz w:val="21"/>
        </w:rPr>
        <w:t>的</w:t>
      </w:r>
      <w:r w:rsidR="00C259F6">
        <w:rPr>
          <w:rFonts w:ascii="SimSun" w:hAnsi="SimSun" w:hint="eastAsia"/>
          <w:sz w:val="21"/>
        </w:rPr>
        <w:t>图形。因此代表团提议，</w:t>
      </w:r>
      <w:r w:rsidRPr="0094617D">
        <w:rPr>
          <w:rFonts w:ascii="SimSun" w:hAnsi="SimSun" w:hint="eastAsia"/>
          <w:sz w:val="21"/>
        </w:rPr>
        <w:t>在</w:t>
      </w:r>
      <w:r w:rsidR="00C259F6">
        <w:rPr>
          <w:rFonts w:ascii="SimSun" w:hAnsi="SimSun" w:hint="eastAsia"/>
          <w:sz w:val="21"/>
        </w:rPr>
        <w:t>通篇</w:t>
      </w:r>
      <w:r w:rsidRPr="0094617D">
        <w:rPr>
          <w:rFonts w:ascii="SimSun" w:hAnsi="SimSun" w:hint="eastAsia"/>
          <w:sz w:val="21"/>
        </w:rPr>
        <w:t>调查问卷中</w:t>
      </w:r>
      <w:r w:rsidR="00C259F6">
        <w:rPr>
          <w:rFonts w:ascii="SimSun" w:hAnsi="SimSun" w:hint="eastAsia"/>
          <w:sz w:val="21"/>
        </w:rPr>
        <w:t>，</w:t>
      </w:r>
      <w:r w:rsidRPr="0094617D">
        <w:rPr>
          <w:rFonts w:ascii="SimSun" w:hAnsi="SimSun" w:hint="eastAsia"/>
          <w:sz w:val="21"/>
        </w:rPr>
        <w:t>在</w:t>
      </w:r>
      <w:r w:rsidR="00C259F6">
        <w:rPr>
          <w:rFonts w:ascii="SimSun" w:hAnsi="SimSun" w:hint="eastAsia"/>
          <w:sz w:val="21"/>
        </w:rPr>
        <w:t>“图形”</w:t>
      </w:r>
      <w:r w:rsidRPr="0094617D">
        <w:rPr>
          <w:rFonts w:ascii="SimSun" w:hAnsi="SimSun" w:hint="eastAsia"/>
          <w:sz w:val="21"/>
        </w:rPr>
        <w:t>前添加“</w:t>
      </w:r>
      <w:r w:rsidR="00C259F6">
        <w:rPr>
          <w:rFonts w:ascii="SimSun" w:hAnsi="SimSun" w:hint="eastAsia"/>
          <w:sz w:val="21"/>
        </w:rPr>
        <w:t>立体</w:t>
      </w:r>
      <w:r w:rsidRPr="0094617D">
        <w:rPr>
          <w:rFonts w:ascii="SimSun" w:hAnsi="SimSun" w:hint="eastAsia"/>
          <w:sz w:val="21"/>
        </w:rPr>
        <w:t>”</w:t>
      </w:r>
      <w:r w:rsidR="00C259F6">
        <w:rPr>
          <w:rFonts w:ascii="SimSun" w:hAnsi="SimSun" w:hint="eastAsia"/>
          <w:sz w:val="21"/>
        </w:rPr>
        <w:t>一词</w:t>
      </w:r>
      <w:r w:rsidRPr="0094617D">
        <w:rPr>
          <w:rFonts w:ascii="SimSun" w:hAnsi="SimSun" w:hint="eastAsia"/>
          <w:sz w:val="21"/>
        </w:rPr>
        <w:t>，并在问卷词汇表中添加以下定义：“</w:t>
      </w:r>
      <w:r w:rsidR="00C259F6">
        <w:rPr>
          <w:rFonts w:ascii="SimSun" w:hAnsi="SimSun" w:hint="eastAsia"/>
          <w:sz w:val="21"/>
        </w:rPr>
        <w:t>立体图形</w:t>
      </w:r>
      <w:r w:rsidRPr="0094617D">
        <w:rPr>
          <w:rFonts w:ascii="SimSun" w:hAnsi="SimSun" w:hint="eastAsia"/>
          <w:sz w:val="21"/>
        </w:rPr>
        <w:t xml:space="preserve"> - 以三维</w:t>
      </w:r>
      <w:r w:rsidR="00C259F6">
        <w:rPr>
          <w:rFonts w:ascii="SimSun" w:hAnsi="SimSun" w:hint="eastAsia"/>
          <w:sz w:val="21"/>
        </w:rPr>
        <w:t>方式</w:t>
      </w:r>
      <w:r w:rsidRPr="0094617D">
        <w:rPr>
          <w:rFonts w:ascii="SimSun" w:hAnsi="SimSun" w:hint="eastAsia"/>
          <w:sz w:val="21"/>
        </w:rPr>
        <w:t>（长度</w:t>
      </w:r>
      <w:r w:rsidR="00C259F6">
        <w:rPr>
          <w:rFonts w:ascii="SimSun" w:hAnsi="SimSun" w:hint="eastAsia"/>
          <w:sz w:val="21"/>
        </w:rPr>
        <w:t>、</w:t>
      </w:r>
      <w:r w:rsidRPr="0094617D">
        <w:rPr>
          <w:rFonts w:ascii="SimSun" w:hAnsi="SimSun" w:hint="eastAsia"/>
          <w:sz w:val="21"/>
        </w:rPr>
        <w:t>深度</w:t>
      </w:r>
      <w:r w:rsidR="00C259F6">
        <w:rPr>
          <w:rFonts w:ascii="SimSun" w:hAnsi="SimSun" w:hint="eastAsia"/>
          <w:sz w:val="21"/>
        </w:rPr>
        <w:t>、</w:t>
      </w:r>
      <w:r w:rsidRPr="0094617D">
        <w:rPr>
          <w:rFonts w:ascii="SimSun" w:hAnsi="SimSun" w:hint="eastAsia"/>
          <w:sz w:val="21"/>
        </w:rPr>
        <w:t>高度）</w:t>
      </w:r>
      <w:r w:rsidR="00C259F6">
        <w:rPr>
          <w:rFonts w:ascii="SimSun" w:hAnsi="SimSun" w:hint="eastAsia"/>
          <w:sz w:val="21"/>
        </w:rPr>
        <w:t>表现物体</w:t>
      </w:r>
      <w:r w:rsidRPr="0094617D">
        <w:rPr>
          <w:rFonts w:ascii="SimSun" w:hAnsi="SimSun" w:hint="eastAsia"/>
          <w:sz w:val="21"/>
        </w:rPr>
        <w:t>的</w:t>
      </w:r>
      <w:r w:rsidR="00C259F6">
        <w:rPr>
          <w:rFonts w:ascii="SimSun" w:hAnsi="SimSun" w:hint="eastAsia"/>
          <w:sz w:val="21"/>
        </w:rPr>
        <w:t>图形</w:t>
      </w:r>
      <w:r w:rsidRPr="0094617D">
        <w:rPr>
          <w:rFonts w:ascii="SimSun" w:hAnsi="SimSun" w:hint="eastAsia"/>
          <w:sz w:val="21"/>
        </w:rPr>
        <w:t>，如</w:t>
      </w:r>
      <w:r w:rsidR="00C259F6">
        <w:rPr>
          <w:rFonts w:ascii="SimSun" w:hAnsi="SimSun" w:hint="eastAsia"/>
          <w:sz w:val="21"/>
        </w:rPr>
        <w:t>立体</w:t>
      </w:r>
      <w:r w:rsidRPr="0094617D">
        <w:rPr>
          <w:rFonts w:ascii="SimSun" w:hAnsi="SimSun" w:hint="eastAsia"/>
          <w:sz w:val="21"/>
        </w:rPr>
        <w:t>照片</w:t>
      </w:r>
      <w:r w:rsidR="00C259F6">
        <w:rPr>
          <w:rFonts w:ascii="SimSun" w:hAnsi="SimSun" w:hint="eastAsia"/>
          <w:sz w:val="21"/>
        </w:rPr>
        <w:t>、</w:t>
      </w:r>
      <w:r w:rsidRPr="0094617D">
        <w:rPr>
          <w:rFonts w:ascii="SimSun" w:hAnsi="SimSun" w:hint="eastAsia"/>
          <w:sz w:val="21"/>
        </w:rPr>
        <w:t>立体</w:t>
      </w:r>
      <w:r w:rsidR="00C259F6">
        <w:rPr>
          <w:rFonts w:ascii="SimSun" w:hAnsi="SimSun" w:hint="eastAsia"/>
          <w:sz w:val="21"/>
        </w:rPr>
        <w:t>观测图</w:t>
      </w:r>
      <w:r w:rsidRPr="0094617D">
        <w:rPr>
          <w:rFonts w:ascii="SimSun" w:hAnsi="SimSun" w:hint="eastAsia"/>
          <w:sz w:val="21"/>
        </w:rPr>
        <w:t>等。</w:t>
      </w:r>
      <w:r w:rsidR="00C259F6">
        <w:rPr>
          <w:rFonts w:ascii="SimSun" w:hAnsi="SimSun" w:hint="eastAsia"/>
          <w:sz w:val="21"/>
        </w:rPr>
        <w:t>”</w:t>
      </w:r>
    </w:p>
    <w:p w14:paraId="743A1D80" w14:textId="03CAB488" w:rsidR="0094617D" w:rsidRPr="0094617D" w:rsidRDefault="0094617D" w:rsidP="00C73FDB">
      <w:pPr>
        <w:pStyle w:val="ONUME"/>
        <w:tabs>
          <w:tab w:val="clear" w:pos="567"/>
        </w:tabs>
        <w:overflowPunct w:val="0"/>
        <w:spacing w:afterLines="50" w:after="120" w:line="340" w:lineRule="atLeast"/>
        <w:ind w:left="630"/>
        <w:jc w:val="both"/>
        <w:rPr>
          <w:rFonts w:ascii="SimSun" w:hAnsi="SimSun"/>
          <w:sz w:val="21"/>
        </w:rPr>
      </w:pPr>
      <w:r w:rsidRPr="0094617D">
        <w:rPr>
          <w:rFonts w:ascii="SimSun" w:hAnsi="SimSun" w:hint="eastAsia"/>
          <w:sz w:val="21"/>
        </w:rPr>
        <w:t>标准委员会批准了文件CWS/7/9附件中关于</w:t>
      </w:r>
      <w:r w:rsidR="00C259F6">
        <w:rPr>
          <w:rFonts w:ascii="SimSun" w:hAnsi="SimSun" w:hint="eastAsia"/>
          <w:sz w:val="21"/>
        </w:rPr>
        <w:t>主管局</w:t>
      </w:r>
      <w:r w:rsidRPr="0094617D">
        <w:rPr>
          <w:rFonts w:ascii="SimSun" w:hAnsi="SimSun" w:hint="eastAsia"/>
          <w:sz w:val="21"/>
        </w:rPr>
        <w:t>使用</w:t>
      </w:r>
      <w:r w:rsidR="00C259F6">
        <w:rPr>
          <w:rFonts w:ascii="SimSun" w:hAnsi="SimSun" w:hint="eastAsia"/>
          <w:sz w:val="21"/>
        </w:rPr>
        <w:t>立体</w:t>
      </w:r>
      <w:r w:rsidRPr="0094617D">
        <w:rPr>
          <w:rFonts w:ascii="SimSun" w:hAnsi="SimSun" w:hint="eastAsia"/>
          <w:sz w:val="21"/>
        </w:rPr>
        <w:t>模型和</w:t>
      </w:r>
      <w:r w:rsidR="00C259F6">
        <w:rPr>
          <w:rFonts w:ascii="SimSun" w:hAnsi="SimSun" w:hint="eastAsia"/>
          <w:sz w:val="21"/>
        </w:rPr>
        <w:t>立体图形</w:t>
      </w:r>
      <w:r w:rsidRPr="0094617D">
        <w:rPr>
          <w:rFonts w:ascii="SimSun" w:hAnsi="SimSun" w:hint="eastAsia"/>
          <w:sz w:val="21"/>
        </w:rPr>
        <w:t>的</w:t>
      </w:r>
      <w:r w:rsidR="00C259F6">
        <w:rPr>
          <w:rFonts w:ascii="SimSun" w:hAnsi="SimSun" w:hint="eastAsia"/>
          <w:sz w:val="21"/>
        </w:rPr>
        <w:t>调查</w:t>
      </w:r>
      <w:r w:rsidRPr="0094617D">
        <w:rPr>
          <w:rFonts w:ascii="SimSun" w:hAnsi="SimSun" w:hint="eastAsia"/>
          <w:sz w:val="21"/>
        </w:rPr>
        <w:t>问卷</w:t>
      </w:r>
      <w:r w:rsidR="00C259F6">
        <w:rPr>
          <w:rFonts w:ascii="SimSun" w:hAnsi="SimSun" w:hint="eastAsia"/>
          <w:sz w:val="21"/>
        </w:rPr>
        <w:t>，并作出了以下修改</w:t>
      </w:r>
      <w:r w:rsidRPr="0094617D">
        <w:rPr>
          <w:rFonts w:ascii="SimSun" w:hAnsi="SimSun" w:hint="eastAsia"/>
          <w:sz w:val="21"/>
        </w:rPr>
        <w:t>：</w:t>
      </w:r>
    </w:p>
    <w:p w14:paraId="765AB7A9" w14:textId="59B92BB8" w:rsidR="0094617D" w:rsidRDefault="0094617D" w:rsidP="00C73FDB">
      <w:pPr>
        <w:pStyle w:val="ONUME"/>
        <w:numPr>
          <w:ilvl w:val="0"/>
          <w:numId w:val="0"/>
        </w:numPr>
        <w:overflowPunct w:val="0"/>
        <w:spacing w:afterLines="50" w:after="120" w:line="340" w:lineRule="atLeast"/>
        <w:ind w:left="1136"/>
        <w:jc w:val="both"/>
        <w:rPr>
          <w:rFonts w:ascii="SimSun" w:hAnsi="SimSun"/>
          <w:sz w:val="21"/>
        </w:rPr>
      </w:pPr>
      <w:r>
        <w:rPr>
          <w:rFonts w:ascii="SimSun" w:hAnsi="SimSun" w:hint="eastAsia"/>
          <w:sz w:val="21"/>
        </w:rPr>
        <w:t>-</w:t>
      </w:r>
      <w:r w:rsidR="00560277">
        <w:rPr>
          <w:rFonts w:ascii="SimSun" w:hAnsi="SimSun"/>
          <w:sz w:val="21"/>
        </w:rPr>
        <w:tab/>
      </w:r>
      <w:r>
        <w:rPr>
          <w:rFonts w:ascii="SimSun" w:hAnsi="SimSun" w:hint="eastAsia"/>
          <w:sz w:val="21"/>
        </w:rPr>
        <w:t>将</w:t>
      </w:r>
      <w:r w:rsidRPr="0094617D">
        <w:rPr>
          <w:rFonts w:ascii="SimSun" w:hAnsi="SimSun" w:hint="eastAsia"/>
          <w:sz w:val="21"/>
        </w:rPr>
        <w:t>问题3</w:t>
      </w:r>
      <w:r w:rsidRPr="0094617D">
        <w:rPr>
          <w:rFonts w:ascii="SimSun" w:hAnsi="SimSun"/>
          <w:sz w:val="21"/>
        </w:rPr>
        <w:t>.1</w:t>
      </w:r>
      <w:r w:rsidRPr="0094617D">
        <w:rPr>
          <w:rFonts w:ascii="SimSun" w:hAnsi="SimSun" w:hint="eastAsia"/>
          <w:sz w:val="21"/>
        </w:rPr>
        <w:t>中的“专利法”改为“法律”，以便主管局在其答复中考虑所有类型的知识产权。</w:t>
      </w:r>
    </w:p>
    <w:p w14:paraId="1144B99F" w14:textId="53CBC95E" w:rsidR="0094617D" w:rsidRDefault="0094617D" w:rsidP="00C73FDB">
      <w:pPr>
        <w:pStyle w:val="ONUME"/>
        <w:numPr>
          <w:ilvl w:val="0"/>
          <w:numId w:val="0"/>
        </w:numPr>
        <w:overflowPunct w:val="0"/>
        <w:spacing w:afterLines="50" w:after="120" w:line="340" w:lineRule="atLeast"/>
        <w:ind w:left="1136"/>
        <w:jc w:val="both"/>
        <w:rPr>
          <w:rFonts w:ascii="SimSun" w:hAnsi="SimSun"/>
          <w:sz w:val="21"/>
        </w:rPr>
      </w:pPr>
      <w:r>
        <w:rPr>
          <w:rFonts w:ascii="SimSun" w:hAnsi="SimSun" w:hint="eastAsia"/>
          <w:sz w:val="21"/>
        </w:rPr>
        <w:t>-</w:t>
      </w:r>
      <w:r w:rsidR="00560277">
        <w:rPr>
          <w:rFonts w:ascii="SimSun" w:hAnsi="SimSun"/>
          <w:sz w:val="21"/>
        </w:rPr>
        <w:tab/>
      </w:r>
      <w:r w:rsidRPr="0094617D">
        <w:rPr>
          <w:rFonts w:ascii="SimSun" w:hAnsi="SimSun" w:hint="eastAsia"/>
          <w:sz w:val="21"/>
        </w:rPr>
        <w:t>把</w:t>
      </w:r>
      <w:r>
        <w:rPr>
          <w:rFonts w:ascii="SimSun" w:hAnsi="SimSun" w:hint="eastAsia"/>
          <w:sz w:val="21"/>
        </w:rPr>
        <w:t>通篇</w:t>
      </w:r>
      <w:r w:rsidRPr="0094617D">
        <w:rPr>
          <w:rFonts w:ascii="SimSun" w:hAnsi="SimSun" w:hint="eastAsia"/>
          <w:sz w:val="21"/>
        </w:rPr>
        <w:t>调查问卷中的答案选项“发明”都改为“专利”，因为其他答案选项是不同的知识产权类型。</w:t>
      </w:r>
    </w:p>
    <w:p w14:paraId="1491B98B" w14:textId="65844C13" w:rsidR="0094617D" w:rsidRPr="0094617D" w:rsidRDefault="0094617D" w:rsidP="00560277">
      <w:pPr>
        <w:pStyle w:val="ONUME"/>
        <w:numPr>
          <w:ilvl w:val="0"/>
          <w:numId w:val="0"/>
        </w:numPr>
        <w:overflowPunct w:val="0"/>
        <w:spacing w:afterLines="50" w:after="120" w:line="340" w:lineRule="atLeast"/>
        <w:ind w:left="1134"/>
        <w:jc w:val="both"/>
        <w:rPr>
          <w:rFonts w:ascii="SimSun" w:hAnsi="SimSun"/>
          <w:sz w:val="21"/>
        </w:rPr>
      </w:pPr>
      <w:r>
        <w:rPr>
          <w:rFonts w:ascii="SimSun" w:hAnsi="SimSun" w:hint="eastAsia"/>
          <w:sz w:val="21"/>
        </w:rPr>
        <w:t>-</w:t>
      </w:r>
      <w:r w:rsidR="00560277">
        <w:rPr>
          <w:rFonts w:ascii="SimSun" w:hAnsi="SimSun"/>
          <w:sz w:val="21"/>
        </w:rPr>
        <w:tab/>
      </w:r>
      <w:r w:rsidRPr="0094617D">
        <w:rPr>
          <w:rFonts w:ascii="SimSun" w:hAnsi="SimSun" w:hint="eastAsia"/>
          <w:sz w:val="21"/>
        </w:rPr>
        <w:t>实用新型和专利合并为一个单一的答案选项，因为主管局对于这两者的答复可能一</w:t>
      </w:r>
      <w:r w:rsidR="00BD7F8E">
        <w:rPr>
          <w:rFonts w:ascii="SimSun" w:hAnsi="SimSun" w:hint="cs"/>
          <w:sz w:val="21"/>
        </w:rPr>
        <w:t>‍</w:t>
      </w:r>
      <w:r w:rsidRPr="0094617D">
        <w:rPr>
          <w:rFonts w:ascii="SimSun" w:hAnsi="SimSun" w:hint="eastAsia"/>
          <w:sz w:val="21"/>
        </w:rPr>
        <w:t>样。</w:t>
      </w:r>
    </w:p>
    <w:p w14:paraId="7A0EA6BE" w14:textId="6C0E620A" w:rsidR="0029618E" w:rsidRPr="00841883" w:rsidRDefault="0094617D" w:rsidP="00560277">
      <w:pPr>
        <w:pStyle w:val="ONUME"/>
        <w:keepNext/>
        <w:numPr>
          <w:ilvl w:val="0"/>
          <w:numId w:val="0"/>
        </w:numPr>
        <w:overflowPunct w:val="0"/>
        <w:spacing w:afterLines="50" w:after="120" w:line="340" w:lineRule="atLeast"/>
        <w:ind w:left="630" w:firstLine="506"/>
        <w:jc w:val="both"/>
        <w:rPr>
          <w:rFonts w:ascii="SimSun" w:hAnsi="SimSun"/>
          <w:sz w:val="21"/>
        </w:rPr>
      </w:pPr>
      <w:r>
        <w:rPr>
          <w:rFonts w:ascii="SimSun" w:hAnsi="SimSun" w:hint="eastAsia"/>
          <w:sz w:val="21"/>
        </w:rPr>
        <w:lastRenderedPageBreak/>
        <w:t>-</w:t>
      </w:r>
      <w:r w:rsidR="00560277">
        <w:rPr>
          <w:rFonts w:ascii="SimSun" w:hAnsi="SimSun"/>
          <w:sz w:val="21"/>
        </w:rPr>
        <w:tab/>
      </w:r>
      <w:r w:rsidR="0029618E" w:rsidRPr="00841883">
        <w:rPr>
          <w:rFonts w:ascii="SimSun" w:hAnsi="SimSun" w:hint="eastAsia"/>
          <w:sz w:val="21"/>
        </w:rPr>
        <w:t>在调查中新增如下两个问题：</w:t>
      </w:r>
    </w:p>
    <w:p w14:paraId="60955140" w14:textId="77777777" w:rsidR="00C259F6" w:rsidRDefault="0029618E" w:rsidP="00560277">
      <w:pPr>
        <w:pStyle w:val="ONUME"/>
        <w:numPr>
          <w:ilvl w:val="0"/>
          <w:numId w:val="5"/>
        </w:numPr>
        <w:spacing w:afterLines="50" w:after="120" w:line="340" w:lineRule="atLeast"/>
        <w:ind w:left="1701" w:firstLine="0"/>
        <w:jc w:val="both"/>
        <w:rPr>
          <w:rFonts w:ascii="SimSun" w:hAnsi="SimSun"/>
          <w:sz w:val="21"/>
          <w:szCs w:val="22"/>
        </w:rPr>
      </w:pPr>
      <w:r w:rsidRPr="00841883">
        <w:rPr>
          <w:rFonts w:ascii="SimSun" w:hAnsi="SimSun" w:hint="eastAsia"/>
          <w:sz w:val="21"/>
          <w:szCs w:val="22"/>
        </w:rPr>
        <w:t>“你认为检索（如现有技术检索）方面的立体模型会有哪些具体的优点和/或不足？”</w:t>
      </w:r>
    </w:p>
    <w:p w14:paraId="22755F06" w14:textId="2D66ECC0" w:rsidR="0029618E" w:rsidRPr="00C259F6" w:rsidRDefault="0029618E" w:rsidP="00560277">
      <w:pPr>
        <w:pStyle w:val="ONUME"/>
        <w:numPr>
          <w:ilvl w:val="0"/>
          <w:numId w:val="5"/>
        </w:numPr>
        <w:spacing w:afterLines="50" w:after="120" w:line="340" w:lineRule="atLeast"/>
        <w:ind w:left="1701" w:firstLine="0"/>
        <w:jc w:val="both"/>
        <w:rPr>
          <w:rFonts w:ascii="SimSun" w:hAnsi="SimSun"/>
          <w:sz w:val="21"/>
          <w:szCs w:val="22"/>
        </w:rPr>
      </w:pPr>
      <w:r w:rsidRPr="00C259F6">
        <w:rPr>
          <w:rFonts w:ascii="SimSun" w:hAnsi="SimSun" w:hint="eastAsia"/>
          <w:sz w:val="21"/>
          <w:szCs w:val="22"/>
        </w:rPr>
        <w:t>“你是否认为申请人会根据要求提供符合所确立标准的立体模型？”</w:t>
      </w:r>
    </w:p>
    <w:p w14:paraId="0BCB1C96" w14:textId="4F3D1811" w:rsidR="0029618E" w:rsidRPr="00841883" w:rsidRDefault="00C73FDB" w:rsidP="00560277">
      <w:pPr>
        <w:pStyle w:val="ONUME"/>
        <w:numPr>
          <w:ilvl w:val="0"/>
          <w:numId w:val="0"/>
        </w:numPr>
        <w:overflowPunct w:val="0"/>
        <w:spacing w:afterLines="50" w:after="120" w:line="340" w:lineRule="atLeast"/>
        <w:ind w:left="1134"/>
        <w:jc w:val="both"/>
        <w:rPr>
          <w:rFonts w:ascii="SimSun" w:hAnsi="SimSun"/>
          <w:sz w:val="21"/>
        </w:rPr>
      </w:pPr>
      <w:r>
        <w:rPr>
          <w:rFonts w:ascii="SimSun" w:hAnsi="SimSun" w:hint="eastAsia"/>
          <w:sz w:val="21"/>
        </w:rPr>
        <w:t>-</w:t>
      </w:r>
      <w:r w:rsidR="00560277">
        <w:rPr>
          <w:rFonts w:ascii="SimSun" w:hAnsi="SimSun"/>
          <w:sz w:val="21"/>
        </w:rPr>
        <w:tab/>
      </w:r>
      <w:r w:rsidR="0029618E" w:rsidRPr="00841883">
        <w:rPr>
          <w:rFonts w:ascii="SimSun" w:hAnsi="SimSun" w:hint="eastAsia"/>
          <w:sz w:val="21"/>
        </w:rPr>
        <w:t>添加化学和生物分子专利作为一个独立于其他专利类型的答案选项，因为这些技术可能需要对申请人所提供的立体模型提出不同的要求。</w:t>
      </w:r>
      <w:r w:rsidR="002B3365">
        <w:rPr>
          <w:rFonts w:ascii="SimSun" w:hAnsi="SimSun" w:hint="eastAsia"/>
          <w:sz w:val="21"/>
        </w:rPr>
        <w:t>标准委员会</w:t>
      </w:r>
      <w:r w:rsidR="0029618E" w:rsidRPr="00841883">
        <w:rPr>
          <w:rFonts w:ascii="SimSun" w:hAnsi="SimSun" w:hint="eastAsia"/>
          <w:sz w:val="21"/>
        </w:rPr>
        <w:t>同意在调查问卷中把“专利”的答案选项分</w:t>
      </w:r>
      <w:r>
        <w:rPr>
          <w:rFonts w:ascii="SimSun" w:hAnsi="SimSun" w:hint="eastAsia"/>
          <w:sz w:val="21"/>
        </w:rPr>
        <w:t>为两个选项，一个是化学和生物专利，另一个是所有其他类型；以</w:t>
      </w:r>
      <w:r w:rsidR="00BD7F8E">
        <w:rPr>
          <w:rFonts w:ascii="SimSun" w:hAnsi="SimSun" w:hint="cs"/>
          <w:sz w:val="21"/>
        </w:rPr>
        <w:t>‍</w:t>
      </w:r>
      <w:r>
        <w:rPr>
          <w:rFonts w:ascii="SimSun" w:hAnsi="SimSun" w:hint="eastAsia"/>
          <w:sz w:val="21"/>
        </w:rPr>
        <w:t>及</w:t>
      </w:r>
    </w:p>
    <w:p w14:paraId="0A144AD6" w14:textId="42C314FC" w:rsidR="0029618E" w:rsidRPr="00841883" w:rsidRDefault="00C73FDB" w:rsidP="00C73FDB">
      <w:pPr>
        <w:pStyle w:val="ONUME"/>
        <w:numPr>
          <w:ilvl w:val="0"/>
          <w:numId w:val="0"/>
        </w:numPr>
        <w:overflowPunct w:val="0"/>
        <w:spacing w:afterLines="50" w:after="120" w:line="340" w:lineRule="atLeast"/>
        <w:ind w:left="630" w:firstLine="506"/>
        <w:jc w:val="both"/>
        <w:rPr>
          <w:rFonts w:ascii="SimSun" w:hAnsi="SimSun"/>
          <w:sz w:val="21"/>
        </w:rPr>
      </w:pPr>
      <w:r>
        <w:rPr>
          <w:rFonts w:ascii="SimSun" w:hAnsi="SimSun" w:hint="eastAsia"/>
          <w:sz w:val="21"/>
        </w:rPr>
        <w:t>-</w:t>
      </w:r>
      <w:r w:rsidR="00560277">
        <w:rPr>
          <w:rFonts w:ascii="SimSun" w:hAnsi="SimSun"/>
          <w:sz w:val="21"/>
        </w:rPr>
        <w:tab/>
      </w:r>
      <w:r w:rsidR="0029618E" w:rsidRPr="00841883">
        <w:rPr>
          <w:rFonts w:ascii="SimSun" w:hAnsi="SimSun" w:hint="eastAsia"/>
          <w:sz w:val="21"/>
        </w:rPr>
        <w:t>在调查问卷中把“图形”都改为“立体图形”，并对词汇表进行更新，</w:t>
      </w:r>
      <w:r>
        <w:rPr>
          <w:rFonts w:ascii="SimSun" w:hAnsi="SimSun" w:hint="eastAsia"/>
          <w:sz w:val="21"/>
        </w:rPr>
        <w:t>添加拟议定</w:t>
      </w:r>
      <w:r w:rsidR="00BD7F8E">
        <w:rPr>
          <w:rFonts w:ascii="SimSun" w:hAnsi="SimSun" w:hint="cs"/>
          <w:sz w:val="21"/>
        </w:rPr>
        <w:t>‍</w:t>
      </w:r>
      <w:r>
        <w:rPr>
          <w:rFonts w:ascii="SimSun" w:hAnsi="SimSun" w:hint="eastAsia"/>
          <w:sz w:val="21"/>
        </w:rPr>
        <w:t>义</w:t>
      </w:r>
      <w:r w:rsidR="0029618E" w:rsidRPr="00841883">
        <w:rPr>
          <w:rFonts w:ascii="SimSun" w:hAnsi="SimSun" w:hint="eastAsia"/>
          <w:sz w:val="21"/>
        </w:rPr>
        <w:t>。</w:t>
      </w:r>
    </w:p>
    <w:p w14:paraId="4E8553BE" w14:textId="2D0418C4" w:rsidR="0045314F" w:rsidRPr="00254B23" w:rsidRDefault="0029618E" w:rsidP="000A72D4">
      <w:pPr>
        <w:pStyle w:val="ONUME"/>
        <w:tabs>
          <w:tab w:val="clear" w:pos="567"/>
        </w:tabs>
        <w:overflowPunct w:val="0"/>
        <w:spacing w:afterLines="50" w:after="120" w:line="340" w:lineRule="atLeast"/>
        <w:jc w:val="both"/>
        <w:rPr>
          <w:rFonts w:ascii="SimSun" w:hAnsi="SimSun"/>
          <w:sz w:val="21"/>
          <w:szCs w:val="22"/>
        </w:rPr>
      </w:pPr>
      <w:r w:rsidRPr="00254B23">
        <w:rPr>
          <w:rFonts w:ascii="SimSun" w:hAnsi="SimSun" w:hint="eastAsia"/>
          <w:sz w:val="21"/>
          <w:szCs w:val="22"/>
        </w:rPr>
        <w:t>工作队介绍了文件</w:t>
      </w:r>
      <w:r w:rsidRPr="00254B23">
        <w:rPr>
          <w:rFonts w:ascii="SimSun" w:hAnsi="SimSun"/>
          <w:sz w:val="21"/>
        </w:rPr>
        <w:t>CWS/7/9</w:t>
      </w:r>
      <w:r w:rsidRPr="00254B23">
        <w:rPr>
          <w:rFonts w:ascii="SimSun" w:hAnsi="SimSun" w:hint="eastAsia"/>
          <w:sz w:val="21"/>
        </w:rPr>
        <w:t>第7段提到的针对产业界和用户的第二次问卷调查。一些代表团表示搜集产业界和用户对该事项的意见至关重要。</w:t>
      </w:r>
      <w:r w:rsidR="0045314F" w:rsidRPr="00254B23">
        <w:rPr>
          <w:rFonts w:ascii="SimSun" w:hAnsi="SimSun" w:hint="eastAsia"/>
          <w:sz w:val="21"/>
          <w:szCs w:val="22"/>
        </w:rPr>
        <w:t>一些代表团建议让国际局对申请人进行调查。一</w:t>
      </w:r>
      <w:r w:rsidR="00254B23">
        <w:rPr>
          <w:rFonts w:ascii="SimSun" w:hAnsi="SimSun" w:hint="eastAsia"/>
          <w:sz w:val="21"/>
          <w:szCs w:val="22"/>
        </w:rPr>
        <w:t>名</w:t>
      </w:r>
      <w:r w:rsidR="0045314F" w:rsidRPr="00254B23">
        <w:rPr>
          <w:rFonts w:ascii="SimSun" w:hAnsi="SimSun" w:hint="eastAsia"/>
          <w:sz w:val="21"/>
          <w:szCs w:val="22"/>
        </w:rPr>
        <w:t>业界代表表示希望参与调查。一个代表团提议将文件标题从“</w:t>
      </w:r>
      <w:r w:rsidR="00254B23">
        <w:rPr>
          <w:rFonts w:ascii="SimSun" w:hAnsi="SimSun" w:hint="eastAsia"/>
          <w:sz w:val="21"/>
          <w:szCs w:val="22"/>
        </w:rPr>
        <w:t>知识产权局</w:t>
      </w:r>
      <w:r w:rsidR="0045314F" w:rsidRPr="00254B23">
        <w:rPr>
          <w:rFonts w:ascii="SimSun" w:hAnsi="SimSun" w:hint="eastAsia"/>
          <w:sz w:val="21"/>
          <w:szCs w:val="22"/>
        </w:rPr>
        <w:t>指导文件”改为“调查</w:t>
      </w:r>
      <w:r w:rsidR="00254B23">
        <w:rPr>
          <w:rFonts w:ascii="SimSun" w:hAnsi="SimSun" w:hint="eastAsia"/>
          <w:sz w:val="21"/>
          <w:szCs w:val="22"/>
        </w:rPr>
        <w:t>范本</w:t>
      </w:r>
      <w:r w:rsidR="0045314F" w:rsidRPr="00254B23">
        <w:rPr>
          <w:rFonts w:ascii="SimSun" w:hAnsi="SimSun" w:hint="eastAsia"/>
          <w:sz w:val="21"/>
          <w:szCs w:val="22"/>
        </w:rPr>
        <w:t>”，以</w:t>
      </w:r>
      <w:r w:rsidR="00254B23">
        <w:rPr>
          <w:rFonts w:ascii="SimSun" w:hAnsi="SimSun" w:hint="eastAsia"/>
          <w:sz w:val="21"/>
          <w:szCs w:val="22"/>
        </w:rPr>
        <w:t>体现</w:t>
      </w:r>
      <w:r w:rsidR="0045314F" w:rsidRPr="00254B23">
        <w:rPr>
          <w:rFonts w:ascii="SimSun" w:hAnsi="SimSun" w:hint="eastAsia"/>
          <w:sz w:val="21"/>
          <w:szCs w:val="22"/>
        </w:rPr>
        <w:t>这一用途。</w:t>
      </w:r>
    </w:p>
    <w:p w14:paraId="1DF8D411" w14:textId="0A049075" w:rsidR="0045314F" w:rsidRPr="00C73FDB" w:rsidRDefault="0045314F" w:rsidP="0045314F">
      <w:pPr>
        <w:pStyle w:val="ONUME"/>
        <w:tabs>
          <w:tab w:val="clear" w:pos="567"/>
        </w:tabs>
        <w:overflowPunct w:val="0"/>
        <w:spacing w:afterLines="50" w:after="120" w:line="340" w:lineRule="atLeast"/>
        <w:jc w:val="both"/>
        <w:rPr>
          <w:rFonts w:ascii="SimSun" w:hAnsi="SimSun"/>
          <w:sz w:val="21"/>
          <w:szCs w:val="22"/>
        </w:rPr>
      </w:pPr>
      <w:r w:rsidRPr="0045314F">
        <w:rPr>
          <w:rFonts w:ascii="SimSun" w:hAnsi="SimSun" w:hint="eastAsia"/>
          <w:sz w:val="21"/>
          <w:szCs w:val="22"/>
        </w:rPr>
        <w:t>秘书处解释了标准委员会的做法，即委员会邀请</w:t>
      </w:r>
      <w:r w:rsidR="00AC7498">
        <w:rPr>
          <w:rFonts w:ascii="SimSun" w:hAnsi="SimSun" w:hint="eastAsia"/>
          <w:sz w:val="21"/>
          <w:szCs w:val="22"/>
        </w:rPr>
        <w:t>各</w:t>
      </w:r>
      <w:r w:rsidRPr="0045314F">
        <w:rPr>
          <w:rFonts w:ascii="SimSun" w:hAnsi="SimSun" w:hint="eastAsia"/>
          <w:sz w:val="21"/>
          <w:szCs w:val="22"/>
        </w:rPr>
        <w:t>局参与调查，如有需要，</w:t>
      </w:r>
      <w:r w:rsidR="00AC7498">
        <w:rPr>
          <w:rFonts w:ascii="SimSun" w:hAnsi="SimSun" w:hint="eastAsia"/>
          <w:sz w:val="21"/>
          <w:szCs w:val="22"/>
        </w:rPr>
        <w:t>将由各</w:t>
      </w:r>
      <w:r w:rsidRPr="0045314F">
        <w:rPr>
          <w:rFonts w:ascii="SimSun" w:hAnsi="SimSun" w:hint="eastAsia"/>
          <w:sz w:val="21"/>
          <w:szCs w:val="22"/>
        </w:rPr>
        <w:t>局</w:t>
      </w:r>
      <w:r w:rsidR="00AC7498">
        <w:rPr>
          <w:rFonts w:ascii="SimSun" w:hAnsi="SimSun" w:hint="eastAsia"/>
          <w:sz w:val="21"/>
          <w:szCs w:val="22"/>
        </w:rPr>
        <w:t>收集用户的信息，并将结果写</w:t>
      </w:r>
      <w:r w:rsidRPr="0045314F">
        <w:rPr>
          <w:rFonts w:ascii="SimSun" w:hAnsi="SimSun" w:hint="eastAsia"/>
          <w:sz w:val="21"/>
          <w:szCs w:val="22"/>
        </w:rPr>
        <w:t>入答复。</w:t>
      </w:r>
      <w:r w:rsidR="00AC7498">
        <w:rPr>
          <w:rFonts w:ascii="SimSun" w:hAnsi="SimSun" w:hint="eastAsia"/>
          <w:sz w:val="21"/>
          <w:szCs w:val="22"/>
        </w:rPr>
        <w:t>这样做的</w:t>
      </w:r>
      <w:r w:rsidRPr="0045314F">
        <w:rPr>
          <w:rFonts w:ascii="SimSun" w:hAnsi="SimSun" w:hint="eastAsia"/>
          <w:sz w:val="21"/>
          <w:szCs w:val="22"/>
        </w:rPr>
        <w:t>原因</w:t>
      </w:r>
      <w:r w:rsidR="00AC7498">
        <w:rPr>
          <w:rFonts w:ascii="SimSun" w:hAnsi="SimSun" w:hint="eastAsia"/>
          <w:sz w:val="21"/>
          <w:szCs w:val="22"/>
        </w:rPr>
        <w:t>之一</w:t>
      </w:r>
      <w:r w:rsidRPr="0045314F">
        <w:rPr>
          <w:rFonts w:ascii="SimSun" w:hAnsi="SimSun" w:hint="eastAsia"/>
          <w:sz w:val="21"/>
          <w:szCs w:val="22"/>
        </w:rPr>
        <w:t>是</w:t>
      </w:r>
      <w:r w:rsidR="00AC7498">
        <w:rPr>
          <w:rFonts w:ascii="SimSun" w:hAnsi="SimSun" w:hint="eastAsia"/>
          <w:sz w:val="21"/>
          <w:szCs w:val="22"/>
        </w:rPr>
        <w:t>各局</w:t>
      </w:r>
      <w:r w:rsidRPr="0045314F">
        <w:rPr>
          <w:rFonts w:ascii="SimSun" w:hAnsi="SimSun" w:hint="eastAsia"/>
          <w:sz w:val="21"/>
          <w:szCs w:val="22"/>
        </w:rPr>
        <w:t>与其用户的联系</w:t>
      </w:r>
      <w:r w:rsidR="00AC7498">
        <w:rPr>
          <w:rFonts w:ascii="SimSun" w:hAnsi="SimSun" w:hint="eastAsia"/>
          <w:sz w:val="21"/>
          <w:szCs w:val="22"/>
        </w:rPr>
        <w:t>更加密切</w:t>
      </w:r>
      <w:r w:rsidRPr="0045314F">
        <w:rPr>
          <w:rFonts w:ascii="SimSun" w:hAnsi="SimSun" w:hint="eastAsia"/>
          <w:sz w:val="21"/>
          <w:szCs w:val="22"/>
        </w:rPr>
        <w:t>，</w:t>
      </w:r>
      <w:r w:rsidR="00AC7498">
        <w:rPr>
          <w:rFonts w:ascii="SimSun" w:hAnsi="SimSun" w:hint="eastAsia"/>
          <w:sz w:val="21"/>
          <w:szCs w:val="22"/>
        </w:rPr>
        <w:t>而且</w:t>
      </w:r>
      <w:r w:rsidRPr="0045314F">
        <w:rPr>
          <w:rFonts w:ascii="SimSun" w:hAnsi="SimSun" w:hint="eastAsia"/>
          <w:sz w:val="21"/>
          <w:szCs w:val="22"/>
        </w:rPr>
        <w:t>可以</w:t>
      </w:r>
      <w:r w:rsidR="00AC7498">
        <w:rPr>
          <w:rFonts w:ascii="SimSun" w:hAnsi="SimSun" w:hint="eastAsia"/>
          <w:sz w:val="21"/>
          <w:szCs w:val="22"/>
        </w:rPr>
        <w:t>适当</w:t>
      </w:r>
      <w:r w:rsidRPr="0045314F">
        <w:rPr>
          <w:rFonts w:ascii="SimSun" w:hAnsi="SimSun" w:hint="eastAsia"/>
          <w:sz w:val="21"/>
          <w:szCs w:val="22"/>
        </w:rPr>
        <w:t>验证和过滤信息。国际局建议将行业调查问卷作为调查</w:t>
      </w:r>
      <w:r w:rsidR="00AC7498">
        <w:rPr>
          <w:rFonts w:ascii="SimSun" w:hAnsi="SimSun" w:hint="eastAsia"/>
          <w:sz w:val="21"/>
          <w:szCs w:val="22"/>
        </w:rPr>
        <w:t>问卷范本</w:t>
      </w:r>
      <w:r w:rsidRPr="0045314F">
        <w:rPr>
          <w:rFonts w:ascii="SimSun" w:hAnsi="SimSun" w:hint="eastAsia"/>
          <w:sz w:val="21"/>
          <w:szCs w:val="22"/>
        </w:rPr>
        <w:t>发送给</w:t>
      </w:r>
      <w:r w:rsidR="00AC7498">
        <w:rPr>
          <w:rFonts w:ascii="SimSun" w:hAnsi="SimSun" w:hint="eastAsia"/>
          <w:sz w:val="21"/>
          <w:szCs w:val="22"/>
        </w:rPr>
        <w:t>各局</w:t>
      </w:r>
      <w:r w:rsidRPr="0045314F">
        <w:rPr>
          <w:rFonts w:ascii="SimSun" w:hAnsi="SimSun" w:hint="eastAsia"/>
          <w:sz w:val="21"/>
          <w:szCs w:val="22"/>
        </w:rPr>
        <w:t>，让</w:t>
      </w:r>
      <w:r w:rsidR="00AC7498">
        <w:rPr>
          <w:rFonts w:ascii="SimSun" w:hAnsi="SimSun" w:hint="eastAsia"/>
          <w:sz w:val="21"/>
          <w:szCs w:val="22"/>
        </w:rPr>
        <w:t>各局</w:t>
      </w:r>
      <w:r w:rsidRPr="0045314F">
        <w:rPr>
          <w:rFonts w:ascii="SimSun" w:hAnsi="SimSun" w:hint="eastAsia"/>
          <w:sz w:val="21"/>
          <w:szCs w:val="22"/>
        </w:rPr>
        <w:t>从用户那里收集信</w:t>
      </w:r>
      <w:r w:rsidR="00BD7F8E">
        <w:rPr>
          <w:rFonts w:ascii="SimSun" w:hAnsi="SimSun" w:hint="cs"/>
          <w:sz w:val="21"/>
          <w:szCs w:val="22"/>
        </w:rPr>
        <w:t>‍</w:t>
      </w:r>
      <w:r w:rsidRPr="0045314F">
        <w:rPr>
          <w:rFonts w:ascii="SimSun" w:hAnsi="SimSun" w:hint="eastAsia"/>
          <w:sz w:val="21"/>
          <w:szCs w:val="22"/>
        </w:rPr>
        <w:t>息。</w:t>
      </w:r>
    </w:p>
    <w:p w14:paraId="4787AAE4" w14:textId="5A416127" w:rsidR="0029618E" w:rsidRPr="00254B23" w:rsidRDefault="0045314F" w:rsidP="00254B23">
      <w:pPr>
        <w:pStyle w:val="ONUME"/>
        <w:tabs>
          <w:tab w:val="clear" w:pos="567"/>
        </w:tabs>
        <w:overflowPunct w:val="0"/>
        <w:spacing w:afterLines="50" w:after="120" w:line="340" w:lineRule="atLeast"/>
        <w:ind w:left="630"/>
        <w:jc w:val="both"/>
        <w:rPr>
          <w:rFonts w:ascii="SimSun" w:hAnsi="SimSun"/>
          <w:sz w:val="21"/>
        </w:rPr>
      </w:pPr>
      <w:r w:rsidRPr="0045314F">
        <w:rPr>
          <w:rFonts w:ascii="SimSun" w:hAnsi="SimSun" w:hint="eastAsia"/>
          <w:sz w:val="21"/>
        </w:rPr>
        <w:t>考虑到需要用户意见和调查的做法，</w:t>
      </w:r>
      <w:r w:rsidR="002B3365">
        <w:rPr>
          <w:rFonts w:ascii="SimSun" w:hAnsi="SimSun" w:hint="eastAsia"/>
          <w:sz w:val="21"/>
        </w:rPr>
        <w:t>标准委员会</w:t>
      </w:r>
      <w:r w:rsidR="0029618E" w:rsidRPr="00841883">
        <w:rPr>
          <w:rFonts w:ascii="SimSun" w:hAnsi="SimSun" w:hint="eastAsia"/>
          <w:sz w:val="21"/>
        </w:rPr>
        <w:t>同意向知识产权局提供该文件作为调查问卷范本，以便后者进行自己的外展活动，并相应地更改文件名称。</w:t>
      </w:r>
      <w:r w:rsidR="002B3365">
        <w:rPr>
          <w:rFonts w:ascii="SimSun" w:hAnsi="SimSun" w:hint="eastAsia"/>
          <w:sz w:val="21"/>
        </w:rPr>
        <w:t>标准委员会</w:t>
      </w:r>
      <w:r w:rsidR="0029618E" w:rsidRPr="00841883">
        <w:rPr>
          <w:rFonts w:ascii="SimSun" w:hAnsi="SimSun" w:hint="eastAsia"/>
          <w:sz w:val="21"/>
        </w:rPr>
        <w:t>指出，主管局在使用调查问卷范本从其申请人和用户处搜集数据前可对该范本进行修改。</w:t>
      </w:r>
      <w:r w:rsidR="002B3365">
        <w:rPr>
          <w:rFonts w:ascii="SimSun" w:hAnsi="SimSun" w:hint="eastAsia"/>
          <w:sz w:val="21"/>
        </w:rPr>
        <w:t>标准委员会</w:t>
      </w:r>
      <w:r w:rsidR="0029618E" w:rsidRPr="00841883">
        <w:rPr>
          <w:rFonts w:ascii="SimSun" w:hAnsi="SimSun" w:hint="eastAsia"/>
          <w:sz w:val="21"/>
        </w:rPr>
        <w:t>同意允许相关观察员加入立体工作队并为申请人调查提供答复。</w:t>
      </w:r>
    </w:p>
    <w:p w14:paraId="3AB3BAAE" w14:textId="0D2BA56D" w:rsidR="0029618E" w:rsidRPr="0045314F" w:rsidRDefault="0045314F" w:rsidP="00254B23">
      <w:pPr>
        <w:pStyle w:val="ONUME"/>
        <w:tabs>
          <w:tab w:val="clear" w:pos="567"/>
        </w:tabs>
        <w:overflowPunct w:val="0"/>
        <w:spacing w:afterLines="50" w:after="120" w:line="340" w:lineRule="atLeast"/>
        <w:ind w:left="630"/>
        <w:jc w:val="both"/>
        <w:rPr>
          <w:rFonts w:ascii="SimSun" w:hAnsi="SimSun"/>
          <w:sz w:val="21"/>
        </w:rPr>
      </w:pPr>
      <w:r w:rsidRPr="0045314F">
        <w:rPr>
          <w:rFonts w:ascii="SimSun" w:hAnsi="SimSun" w:hint="eastAsia"/>
          <w:sz w:val="21"/>
        </w:rPr>
        <w:t>标准委员会同意修订后的</w:t>
      </w:r>
      <w:r w:rsidR="007D654D">
        <w:rPr>
          <w:rFonts w:ascii="SimSun" w:hAnsi="SimSun" w:hint="eastAsia"/>
          <w:sz w:val="21"/>
        </w:rPr>
        <w:t>知识产权局</w:t>
      </w:r>
      <w:r w:rsidRPr="0045314F">
        <w:rPr>
          <w:rFonts w:ascii="SimSun" w:hAnsi="SimSun" w:hint="eastAsia"/>
          <w:sz w:val="21"/>
        </w:rPr>
        <w:t>调查问卷，该问卷转录为本文件的附件三</w:t>
      </w:r>
      <w:r w:rsidR="007D654D">
        <w:rPr>
          <w:rFonts w:ascii="SimSun" w:hAnsi="SimSun" w:hint="eastAsia"/>
          <w:sz w:val="21"/>
        </w:rPr>
        <w:t>，给产业界的问卷范本作为附件三的附录</w:t>
      </w:r>
      <w:r w:rsidRPr="0045314F">
        <w:rPr>
          <w:rFonts w:ascii="SimSun" w:hAnsi="SimSun" w:hint="eastAsia"/>
          <w:sz w:val="21"/>
        </w:rPr>
        <w:t>。</w:t>
      </w:r>
      <w:r w:rsidR="002B3365" w:rsidRPr="0045314F">
        <w:rPr>
          <w:rFonts w:ascii="SimSun" w:hAnsi="SimSun" w:hint="eastAsia"/>
          <w:sz w:val="21"/>
        </w:rPr>
        <w:t>标准委员会</w:t>
      </w:r>
      <w:r w:rsidR="0029618E" w:rsidRPr="0045314F">
        <w:rPr>
          <w:rFonts w:ascii="SimSun" w:hAnsi="SimSun" w:hint="eastAsia"/>
          <w:sz w:val="21"/>
        </w:rPr>
        <w:t>要求国际局发布通函，邀请各局对修正</w:t>
      </w:r>
      <w:r>
        <w:rPr>
          <w:rFonts w:ascii="SimSun" w:hAnsi="SimSun" w:hint="eastAsia"/>
          <w:sz w:val="21"/>
        </w:rPr>
        <w:t>后</w:t>
      </w:r>
      <w:r w:rsidR="0029618E" w:rsidRPr="0045314F">
        <w:rPr>
          <w:rFonts w:ascii="SimSun" w:hAnsi="SimSun" w:hint="eastAsia"/>
          <w:sz w:val="21"/>
        </w:rPr>
        <w:t>的知识产权局调查</w:t>
      </w:r>
      <w:r>
        <w:rPr>
          <w:rFonts w:ascii="SimSun" w:hAnsi="SimSun" w:hint="eastAsia"/>
          <w:sz w:val="21"/>
        </w:rPr>
        <w:t>问卷</w:t>
      </w:r>
      <w:r w:rsidR="0029618E" w:rsidRPr="0045314F">
        <w:rPr>
          <w:rFonts w:ascii="SimSun" w:hAnsi="SimSun" w:hint="eastAsia"/>
          <w:sz w:val="21"/>
        </w:rPr>
        <w:t>作出答复，并要求国际局在该通函中作为附件附上调查问卷范本供各知识产权局参考。</w:t>
      </w:r>
      <w:r w:rsidR="002B3365" w:rsidRPr="0045314F">
        <w:rPr>
          <w:rFonts w:ascii="SimSun" w:hAnsi="SimSun" w:hint="eastAsia"/>
          <w:sz w:val="21"/>
        </w:rPr>
        <w:t>标准委员会</w:t>
      </w:r>
      <w:r w:rsidR="0029618E" w:rsidRPr="0045314F">
        <w:rPr>
          <w:rFonts w:ascii="SimSun" w:hAnsi="SimSun" w:hint="eastAsia"/>
          <w:sz w:val="21"/>
        </w:rPr>
        <w:t>鼓励各知识产权局从其申请人处搜集调查</w:t>
      </w:r>
      <w:r>
        <w:rPr>
          <w:rFonts w:ascii="SimSun" w:hAnsi="SimSun" w:hint="eastAsia"/>
          <w:sz w:val="21"/>
        </w:rPr>
        <w:t>问卷</w:t>
      </w:r>
      <w:r w:rsidR="0029618E" w:rsidRPr="0045314F">
        <w:rPr>
          <w:rFonts w:ascii="SimSun" w:hAnsi="SimSun" w:hint="eastAsia"/>
          <w:sz w:val="21"/>
        </w:rPr>
        <w:t>范本中所述的数据供立体工作队审议。</w:t>
      </w:r>
    </w:p>
    <w:p w14:paraId="1C0D747D" w14:textId="4BB5370A" w:rsidR="0029618E" w:rsidRPr="00841883" w:rsidRDefault="009A10F6" w:rsidP="009A10F6">
      <w:pPr>
        <w:pStyle w:val="Heading3"/>
        <w:spacing w:before="0" w:afterLines="50" w:after="120" w:line="340" w:lineRule="atLeast"/>
        <w:rPr>
          <w:rFonts w:ascii="SimSun" w:hAnsi="SimSun"/>
          <w:sz w:val="21"/>
        </w:rPr>
      </w:pPr>
      <w:r>
        <w:rPr>
          <w:rFonts w:ascii="SimSun" w:hAnsi="SimSun" w:hint="eastAsia"/>
          <w:sz w:val="21"/>
        </w:rPr>
        <w:t>议程第</w:t>
      </w:r>
      <w:r w:rsidR="00A30D72" w:rsidRPr="00841883">
        <w:rPr>
          <w:rFonts w:ascii="SimSun" w:hAnsi="SimSun" w:hint="eastAsia"/>
          <w:sz w:val="21"/>
        </w:rPr>
        <w:t>1</w:t>
      </w:r>
      <w:r w:rsidR="00A30D72" w:rsidRPr="00841883">
        <w:rPr>
          <w:rFonts w:ascii="SimSun" w:hAnsi="SimSun"/>
          <w:sz w:val="21"/>
        </w:rPr>
        <w:t>0</w:t>
      </w:r>
      <w:r>
        <w:rPr>
          <w:rFonts w:ascii="SimSun" w:hAnsi="SimSun" w:hint="eastAsia"/>
          <w:sz w:val="21"/>
        </w:rPr>
        <w:t>项</w:t>
      </w:r>
      <w:r w:rsidR="0029618E" w:rsidRPr="00841883">
        <w:rPr>
          <w:rFonts w:ascii="SimSun" w:hAnsi="SimSun" w:hint="eastAsia"/>
          <w:sz w:val="21"/>
        </w:rPr>
        <w:t>：数字转型工作队关于6</w:t>
      </w:r>
      <w:r w:rsidR="0029618E" w:rsidRPr="00841883">
        <w:rPr>
          <w:rFonts w:ascii="SimSun" w:hAnsi="SimSun"/>
          <w:sz w:val="21"/>
        </w:rPr>
        <w:t>2</w:t>
      </w:r>
      <w:r w:rsidR="0029618E" w:rsidRPr="00841883">
        <w:rPr>
          <w:rFonts w:ascii="SimSun" w:hAnsi="SimSun" w:hint="eastAsia"/>
          <w:sz w:val="21"/>
        </w:rPr>
        <w:t>号任务的报告</w:t>
      </w:r>
    </w:p>
    <w:p w14:paraId="4B3A99A1" w14:textId="20AA2080" w:rsidR="0029618E" w:rsidRPr="00841883" w:rsidRDefault="0029618E" w:rsidP="009A10F6">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讨论依据文件</w:t>
      </w:r>
      <w:r w:rsidRPr="009A10F6">
        <w:rPr>
          <w:rFonts w:ascii="SimSun" w:hAnsi="SimSun"/>
          <w:sz w:val="21"/>
          <w:szCs w:val="22"/>
        </w:rPr>
        <w:t>CWS</w:t>
      </w:r>
      <w:r w:rsidRPr="00841883">
        <w:rPr>
          <w:rFonts w:ascii="SimSun" w:hAnsi="SimSun"/>
          <w:sz w:val="21"/>
        </w:rPr>
        <w:t>/7/10</w:t>
      </w:r>
      <w:r w:rsidRPr="00841883">
        <w:rPr>
          <w:rFonts w:ascii="SimSun" w:hAnsi="SimSun" w:hint="eastAsia"/>
          <w:sz w:val="21"/>
        </w:rPr>
        <w:t>进行。</w:t>
      </w:r>
    </w:p>
    <w:p w14:paraId="22249480" w14:textId="47C2BBFB" w:rsidR="0029618E" w:rsidRPr="00841883" w:rsidRDefault="002B3365" w:rsidP="009A10F6">
      <w:pPr>
        <w:pStyle w:val="ONUME"/>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标准委员会</w:t>
      </w:r>
      <w:r w:rsidR="0029618E" w:rsidRPr="00841883">
        <w:rPr>
          <w:rFonts w:ascii="SimSun" w:hAnsi="SimSun" w:hint="eastAsia"/>
          <w:sz w:val="21"/>
          <w:szCs w:val="22"/>
        </w:rPr>
        <w:t>注意到</w:t>
      </w:r>
      <w:r w:rsidR="007D654D">
        <w:rPr>
          <w:rFonts w:ascii="SimSun" w:hAnsi="SimSun" w:hint="eastAsia"/>
          <w:sz w:val="21"/>
          <w:szCs w:val="22"/>
        </w:rPr>
        <w:t>美利坚合众国作为工作队牵头人介绍的</w:t>
      </w:r>
      <w:r w:rsidR="0029618E" w:rsidRPr="00841883">
        <w:rPr>
          <w:rFonts w:ascii="SimSun" w:hAnsi="SimSun" w:hint="eastAsia"/>
          <w:sz w:val="21"/>
          <w:szCs w:val="22"/>
        </w:rPr>
        <w:t>文件内容和数字转型工作队的工作计划。工作队牵头人</w:t>
      </w:r>
      <w:r w:rsidR="00632005">
        <w:rPr>
          <w:rFonts w:ascii="SimSun" w:hAnsi="SimSun" w:hint="eastAsia"/>
          <w:sz w:val="21"/>
          <w:szCs w:val="22"/>
        </w:rPr>
        <w:t>美利坚合众国代表团</w:t>
      </w:r>
      <w:r w:rsidR="0029618E" w:rsidRPr="00841883">
        <w:rPr>
          <w:rFonts w:ascii="SimSun" w:hAnsi="SimSun" w:hint="eastAsia"/>
          <w:sz w:val="21"/>
          <w:szCs w:val="22"/>
        </w:rPr>
        <w:t>表示，工作队计划对数字出版在当前的做法和挑战进行讨论，对任务说明中审查产权组织标准的定义和标准取得一致意见，优先处理待审查的标准，以及开始对标准进行审查，以作出拟议的修订。</w:t>
      </w:r>
    </w:p>
    <w:p w14:paraId="7061B243" w14:textId="7BE351A9" w:rsidR="0029618E" w:rsidRPr="00841883" w:rsidRDefault="002B3365" w:rsidP="009A10F6">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29618E" w:rsidRPr="00841883">
        <w:rPr>
          <w:rFonts w:ascii="SimSun" w:hAnsi="SimSun" w:hint="eastAsia"/>
          <w:sz w:val="21"/>
        </w:rPr>
        <w:t>注意到</w:t>
      </w:r>
      <w:r w:rsidR="0029618E" w:rsidRPr="009A10F6">
        <w:rPr>
          <w:rFonts w:ascii="SimSun" w:hAnsi="SimSun" w:hint="eastAsia"/>
          <w:sz w:val="21"/>
          <w:szCs w:val="22"/>
        </w:rPr>
        <w:t>工作队</w:t>
      </w:r>
      <w:r w:rsidR="0029618E" w:rsidRPr="00841883">
        <w:rPr>
          <w:rFonts w:ascii="SimSun" w:hAnsi="SimSun" w:hint="eastAsia"/>
          <w:sz w:val="21"/>
        </w:rPr>
        <w:t>的工作计划，鼓励各知识产权局参与工作队讨论。</w:t>
      </w:r>
    </w:p>
    <w:p w14:paraId="6F00A448" w14:textId="0E708D1B" w:rsidR="0029618E" w:rsidRPr="00841883" w:rsidRDefault="009A10F6" w:rsidP="009A10F6">
      <w:pPr>
        <w:pStyle w:val="Heading3"/>
        <w:spacing w:before="0" w:afterLines="50" w:after="120" w:line="340" w:lineRule="atLeast"/>
        <w:rPr>
          <w:rFonts w:ascii="SimSun" w:hAnsi="SimSun"/>
          <w:sz w:val="21"/>
        </w:rPr>
      </w:pPr>
      <w:r>
        <w:rPr>
          <w:rFonts w:ascii="SimSun" w:hAnsi="SimSun" w:hint="eastAsia"/>
          <w:sz w:val="21"/>
        </w:rPr>
        <w:t>议程第</w:t>
      </w:r>
      <w:r w:rsidR="0029618E" w:rsidRPr="00841883">
        <w:rPr>
          <w:rFonts w:ascii="SimSun" w:hAnsi="SimSun" w:hint="eastAsia"/>
          <w:sz w:val="21"/>
        </w:rPr>
        <w:t>1</w:t>
      </w:r>
      <w:r w:rsidR="0029618E" w:rsidRPr="00841883">
        <w:rPr>
          <w:rFonts w:ascii="SimSun" w:hAnsi="SimSun"/>
          <w:sz w:val="21"/>
        </w:rPr>
        <w:t>1</w:t>
      </w:r>
      <w:r w:rsidR="0029618E" w:rsidRPr="00841883">
        <w:rPr>
          <w:rFonts w:ascii="SimSun" w:hAnsi="SimSun" w:hint="eastAsia"/>
          <w:sz w:val="21"/>
        </w:rPr>
        <w:t>（a）</w:t>
      </w:r>
      <w:r w:rsidR="00A30D72">
        <w:rPr>
          <w:rFonts w:ascii="SimSun" w:hAnsi="SimSun" w:hint="eastAsia"/>
          <w:sz w:val="21"/>
        </w:rPr>
        <w:t>项</w:t>
      </w:r>
      <w:r w:rsidR="0029618E" w:rsidRPr="00841883">
        <w:rPr>
          <w:rFonts w:ascii="SimSun" w:hAnsi="SimSun" w:hint="eastAsia"/>
          <w:sz w:val="21"/>
        </w:rPr>
        <w:t>：第</w:t>
      </w:r>
      <w:r w:rsidR="0029618E" w:rsidRPr="00841883">
        <w:rPr>
          <w:rFonts w:ascii="SimSun" w:hAnsi="SimSun"/>
          <w:sz w:val="21"/>
        </w:rPr>
        <w:t>47</w:t>
      </w:r>
      <w:r w:rsidR="0029618E" w:rsidRPr="00841883">
        <w:rPr>
          <w:rFonts w:ascii="SimSun" w:hAnsi="SimSun" w:hint="eastAsia"/>
          <w:sz w:val="21"/>
        </w:rPr>
        <w:t>号任务报告</w:t>
      </w:r>
    </w:p>
    <w:p w14:paraId="06AB4663" w14:textId="69D94F91" w:rsidR="0029618E" w:rsidRPr="00841883" w:rsidRDefault="0029618E" w:rsidP="009A10F6">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讨论依据文件</w:t>
      </w:r>
      <w:r w:rsidRPr="00841883">
        <w:rPr>
          <w:rFonts w:ascii="SimSun" w:hAnsi="SimSun"/>
          <w:sz w:val="21"/>
        </w:rPr>
        <w:t>CWS/7/11</w:t>
      </w:r>
      <w:r w:rsidRPr="00841883">
        <w:rPr>
          <w:rFonts w:ascii="SimSun" w:hAnsi="SimSun" w:hint="eastAsia"/>
          <w:sz w:val="21"/>
        </w:rPr>
        <w:t>进行。</w:t>
      </w:r>
    </w:p>
    <w:p w14:paraId="73B7EA8D" w14:textId="49EF1DCB" w:rsidR="0029618E" w:rsidRPr="00841883" w:rsidRDefault="002B3365" w:rsidP="009A10F6">
      <w:pPr>
        <w:pStyle w:val="ONUME"/>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lastRenderedPageBreak/>
        <w:t>标准委员会</w:t>
      </w:r>
      <w:r w:rsidR="0029618E" w:rsidRPr="00841883">
        <w:rPr>
          <w:rFonts w:ascii="SimSun" w:hAnsi="SimSun" w:hint="eastAsia"/>
          <w:sz w:val="21"/>
          <w:szCs w:val="22"/>
        </w:rPr>
        <w:t>注意到</w:t>
      </w:r>
      <w:r w:rsidR="00632005" w:rsidRPr="00841883">
        <w:rPr>
          <w:rFonts w:ascii="SimSun" w:hAnsi="SimSun" w:hint="eastAsia"/>
          <w:sz w:val="21"/>
          <w:szCs w:val="22"/>
        </w:rPr>
        <w:t>文件内容和</w:t>
      </w:r>
      <w:r w:rsidR="00632005">
        <w:rPr>
          <w:rFonts w:ascii="SimSun" w:hAnsi="SimSun" w:hint="eastAsia"/>
          <w:sz w:val="21"/>
          <w:szCs w:val="22"/>
        </w:rPr>
        <w:t>国际局作为</w:t>
      </w:r>
      <w:r w:rsidR="0029618E" w:rsidRPr="00841883">
        <w:rPr>
          <w:rFonts w:ascii="SimSun" w:hAnsi="SimSun" w:hint="eastAsia"/>
          <w:sz w:val="21"/>
          <w:szCs w:val="22"/>
        </w:rPr>
        <w:t>工作队牵头人报告的</w:t>
      </w:r>
      <w:r w:rsidR="00632005" w:rsidRPr="00841883">
        <w:rPr>
          <w:rFonts w:ascii="SimSun" w:hAnsi="SimSun" w:hint="eastAsia"/>
          <w:sz w:val="21"/>
          <w:szCs w:val="22"/>
        </w:rPr>
        <w:t>法律状态工作队</w:t>
      </w:r>
      <w:r w:rsidR="00632005">
        <w:rPr>
          <w:rFonts w:ascii="SimSun" w:hAnsi="SimSun" w:hint="eastAsia"/>
          <w:sz w:val="21"/>
          <w:szCs w:val="22"/>
        </w:rPr>
        <w:t>的各项</w:t>
      </w:r>
      <w:r w:rsidR="0029618E" w:rsidRPr="00841883">
        <w:rPr>
          <w:rFonts w:ascii="SimSun" w:hAnsi="SimSun" w:hint="eastAsia"/>
          <w:sz w:val="21"/>
          <w:szCs w:val="22"/>
        </w:rPr>
        <w:t>活动。工作队自</w:t>
      </w:r>
      <w:r>
        <w:rPr>
          <w:rFonts w:ascii="SimSun" w:hAnsi="SimSun" w:hint="eastAsia"/>
          <w:sz w:val="21"/>
          <w:szCs w:val="22"/>
        </w:rPr>
        <w:t>标准委员会</w:t>
      </w:r>
      <w:r w:rsidR="0029618E" w:rsidRPr="00841883">
        <w:rPr>
          <w:rFonts w:ascii="SimSun" w:hAnsi="SimSun" w:hint="eastAsia"/>
          <w:sz w:val="21"/>
          <w:szCs w:val="22"/>
        </w:rPr>
        <w:t>第六届会议以来举行了6次在线会议，讨论了ST</w:t>
      </w:r>
      <w:r w:rsidR="0029618E" w:rsidRPr="00841883">
        <w:rPr>
          <w:rFonts w:ascii="SimSun" w:hAnsi="SimSun"/>
          <w:sz w:val="21"/>
          <w:szCs w:val="22"/>
        </w:rPr>
        <w:t>.27</w:t>
      </w:r>
      <w:r w:rsidR="0029618E" w:rsidRPr="00841883">
        <w:rPr>
          <w:rFonts w:ascii="SimSun" w:hAnsi="SimSun" w:hint="eastAsia"/>
          <w:sz w:val="21"/>
          <w:szCs w:val="22"/>
        </w:rPr>
        <w:t>事件的修订工作和一份涉及常见情况的新指导文件，并通过上述讨论提出了在第七届会议上提交的ST.2</w:t>
      </w:r>
      <w:r w:rsidR="0029618E" w:rsidRPr="00841883">
        <w:rPr>
          <w:rFonts w:ascii="SimSun" w:hAnsi="SimSun"/>
          <w:sz w:val="21"/>
          <w:szCs w:val="22"/>
        </w:rPr>
        <w:t>7</w:t>
      </w:r>
      <w:r w:rsidR="0029618E" w:rsidRPr="00841883">
        <w:rPr>
          <w:rFonts w:ascii="SimSun" w:hAnsi="SimSun" w:hint="eastAsia"/>
          <w:sz w:val="21"/>
          <w:szCs w:val="22"/>
        </w:rPr>
        <w:t>修</w:t>
      </w:r>
      <w:r w:rsidR="00632005">
        <w:rPr>
          <w:rFonts w:ascii="SimSun" w:hAnsi="SimSun" w:hint="eastAsia"/>
          <w:sz w:val="21"/>
          <w:szCs w:val="22"/>
        </w:rPr>
        <w:t>订</w:t>
      </w:r>
      <w:r w:rsidR="0029618E" w:rsidRPr="00841883">
        <w:rPr>
          <w:rFonts w:ascii="SimSun" w:hAnsi="SimSun" w:hint="eastAsia"/>
          <w:sz w:val="21"/>
          <w:szCs w:val="22"/>
        </w:rPr>
        <w:t>建议。工作队计划继续在需要时根据各主管局的意见建议修订S</w:t>
      </w:r>
      <w:r w:rsidR="0029618E" w:rsidRPr="00841883">
        <w:rPr>
          <w:rFonts w:ascii="SimSun" w:hAnsi="SimSun"/>
          <w:sz w:val="21"/>
          <w:szCs w:val="22"/>
        </w:rPr>
        <w:t>T.27</w:t>
      </w:r>
      <w:r w:rsidR="0029618E" w:rsidRPr="00841883">
        <w:rPr>
          <w:rFonts w:ascii="SimSun" w:hAnsi="SimSun" w:hint="eastAsia"/>
          <w:sz w:val="21"/>
          <w:szCs w:val="22"/>
        </w:rPr>
        <w:t>和</w:t>
      </w:r>
      <w:r w:rsidR="0029618E" w:rsidRPr="00841883">
        <w:rPr>
          <w:rFonts w:ascii="SimSun" w:hAnsi="SimSun"/>
          <w:sz w:val="21"/>
          <w:szCs w:val="22"/>
        </w:rPr>
        <w:t>ST.87</w:t>
      </w:r>
      <w:r w:rsidR="0029618E" w:rsidRPr="00841883">
        <w:rPr>
          <w:rFonts w:ascii="SimSun" w:hAnsi="SimSun" w:hint="eastAsia"/>
          <w:sz w:val="21"/>
          <w:szCs w:val="22"/>
        </w:rPr>
        <w:t>，但它不认为有必要进行重大修改。</w:t>
      </w:r>
    </w:p>
    <w:p w14:paraId="71AE11F7" w14:textId="46E9B826" w:rsidR="0029618E" w:rsidRPr="00841883" w:rsidRDefault="002B3365" w:rsidP="009A10F6">
      <w:pPr>
        <w:pStyle w:val="ONUME"/>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标准委员会</w:t>
      </w:r>
      <w:r w:rsidR="0029618E" w:rsidRPr="00841883">
        <w:rPr>
          <w:rFonts w:ascii="SimSun" w:hAnsi="SimSun" w:hint="eastAsia"/>
          <w:sz w:val="21"/>
          <w:szCs w:val="22"/>
        </w:rPr>
        <w:t>注意到工作队的活动和工作计划，鼓励各知识产权局参与工作队讨论。</w:t>
      </w:r>
    </w:p>
    <w:p w14:paraId="0776A97A" w14:textId="55959829" w:rsidR="00632005" w:rsidRPr="00632005" w:rsidRDefault="00632005" w:rsidP="00632005">
      <w:pPr>
        <w:pStyle w:val="ONUME"/>
        <w:tabs>
          <w:tab w:val="clear" w:pos="567"/>
        </w:tabs>
        <w:overflowPunct w:val="0"/>
        <w:spacing w:afterLines="50" w:after="120" w:line="340" w:lineRule="atLeast"/>
        <w:jc w:val="both"/>
        <w:rPr>
          <w:rFonts w:ascii="SimSun" w:hAnsi="SimSun"/>
          <w:sz w:val="21"/>
          <w:szCs w:val="22"/>
        </w:rPr>
      </w:pPr>
      <w:r w:rsidRPr="00632005">
        <w:rPr>
          <w:rFonts w:ascii="SimSun" w:hAnsi="SimSun" w:hint="eastAsia"/>
          <w:sz w:val="21"/>
          <w:szCs w:val="22"/>
        </w:rPr>
        <w:t>标准委员会注意到，2019年2月，秘书处发布了C.CWS</w:t>
      </w:r>
      <w:r w:rsidR="00BA7313">
        <w:rPr>
          <w:rFonts w:ascii="SimSun" w:hAnsi="SimSun"/>
          <w:sz w:val="21"/>
          <w:szCs w:val="22"/>
        </w:rPr>
        <w:t xml:space="preserve"> </w:t>
      </w:r>
      <w:r w:rsidRPr="00632005">
        <w:rPr>
          <w:rFonts w:ascii="SimSun" w:hAnsi="SimSun" w:hint="eastAsia"/>
          <w:sz w:val="21"/>
          <w:szCs w:val="22"/>
        </w:rPr>
        <w:t>113号</w:t>
      </w:r>
      <w:r w:rsidR="00BA7313">
        <w:rPr>
          <w:rFonts w:ascii="SimSun" w:hAnsi="SimSun" w:hint="eastAsia"/>
          <w:sz w:val="21"/>
          <w:szCs w:val="22"/>
        </w:rPr>
        <w:t>通函</w:t>
      </w:r>
      <w:r w:rsidRPr="00632005">
        <w:rPr>
          <w:rFonts w:ascii="SimSun" w:hAnsi="SimSun" w:hint="eastAsia"/>
          <w:sz w:val="21"/>
          <w:szCs w:val="22"/>
        </w:rPr>
        <w:t>，请</w:t>
      </w:r>
      <w:r w:rsidR="00BA7313">
        <w:rPr>
          <w:rFonts w:ascii="SimSun" w:hAnsi="SimSun" w:hint="eastAsia"/>
          <w:sz w:val="21"/>
          <w:szCs w:val="22"/>
        </w:rPr>
        <w:t>各局</w:t>
      </w:r>
      <w:r w:rsidRPr="00632005">
        <w:rPr>
          <w:rFonts w:ascii="SimSun" w:hAnsi="SimSun" w:hint="eastAsia"/>
          <w:sz w:val="21"/>
          <w:szCs w:val="22"/>
        </w:rPr>
        <w:t>提供</w:t>
      </w:r>
      <w:r w:rsidR="00BA7313">
        <w:rPr>
          <w:rFonts w:ascii="SimSun" w:hAnsi="SimSun" w:hint="eastAsia"/>
          <w:sz w:val="21"/>
          <w:szCs w:val="22"/>
        </w:rPr>
        <w:t>以下结果：</w:t>
      </w:r>
      <w:r w:rsidRPr="00632005">
        <w:rPr>
          <w:rFonts w:ascii="SimSun" w:hAnsi="SimSun" w:hint="eastAsia"/>
          <w:sz w:val="21"/>
          <w:szCs w:val="22"/>
        </w:rPr>
        <w:t>（a）</w:t>
      </w:r>
      <w:r w:rsidR="00BA7313">
        <w:rPr>
          <w:rFonts w:ascii="SimSun" w:hAnsi="SimSun" w:hint="eastAsia"/>
          <w:sz w:val="21"/>
          <w:szCs w:val="22"/>
        </w:rPr>
        <w:t>对</w:t>
      </w:r>
      <w:r w:rsidRPr="00632005">
        <w:rPr>
          <w:rFonts w:ascii="SimSun" w:hAnsi="SimSun" w:hint="eastAsia"/>
          <w:sz w:val="21"/>
          <w:szCs w:val="22"/>
        </w:rPr>
        <w:t>业务做法和</w:t>
      </w:r>
      <w:r w:rsidR="00BA7313">
        <w:rPr>
          <w:rFonts w:ascii="SimSun" w:hAnsi="SimSun" w:hint="eastAsia"/>
          <w:sz w:val="21"/>
          <w:szCs w:val="22"/>
        </w:rPr>
        <w:t>IT</w:t>
      </w:r>
      <w:r w:rsidRPr="00632005">
        <w:rPr>
          <w:rFonts w:ascii="SimSun" w:hAnsi="SimSun" w:hint="eastAsia"/>
          <w:sz w:val="21"/>
          <w:szCs w:val="22"/>
        </w:rPr>
        <w:t>系统的</w:t>
      </w:r>
      <w:r w:rsidR="00BA7313">
        <w:rPr>
          <w:rFonts w:ascii="SimSun" w:hAnsi="SimSun" w:hint="eastAsia"/>
          <w:sz w:val="21"/>
          <w:szCs w:val="22"/>
        </w:rPr>
        <w:t>评估</w:t>
      </w:r>
      <w:r w:rsidRPr="00632005">
        <w:rPr>
          <w:rFonts w:ascii="SimSun" w:hAnsi="SimSun" w:hint="eastAsia"/>
          <w:sz w:val="21"/>
          <w:szCs w:val="22"/>
        </w:rPr>
        <w:t>，包括实施</w:t>
      </w:r>
      <w:r w:rsidR="00BA7313">
        <w:rPr>
          <w:rFonts w:ascii="SimSun" w:hAnsi="SimSun" w:hint="eastAsia"/>
          <w:sz w:val="21"/>
          <w:szCs w:val="22"/>
        </w:rPr>
        <w:t>产权组织</w:t>
      </w:r>
      <w:r w:rsidRPr="00632005">
        <w:rPr>
          <w:rFonts w:ascii="SimSun" w:hAnsi="SimSun" w:hint="eastAsia"/>
          <w:sz w:val="21"/>
          <w:szCs w:val="22"/>
        </w:rPr>
        <w:t>标准ST</w:t>
      </w:r>
      <w:r w:rsidR="00BA7313" w:rsidRPr="00632005">
        <w:rPr>
          <w:rFonts w:ascii="SimSun" w:hAnsi="SimSun" w:hint="eastAsia"/>
          <w:sz w:val="21"/>
          <w:szCs w:val="22"/>
        </w:rPr>
        <w:t>.87</w:t>
      </w:r>
      <w:r w:rsidRPr="00632005">
        <w:rPr>
          <w:rFonts w:ascii="SimSun" w:hAnsi="SimSun" w:hint="eastAsia"/>
          <w:sz w:val="21"/>
          <w:szCs w:val="22"/>
        </w:rPr>
        <w:t>的暂定时间</w:t>
      </w:r>
      <w:r w:rsidR="00BA7313">
        <w:rPr>
          <w:rFonts w:ascii="SimSun" w:hAnsi="SimSun" w:hint="eastAsia"/>
          <w:sz w:val="21"/>
          <w:szCs w:val="22"/>
        </w:rPr>
        <w:t>安排；</w:t>
      </w:r>
      <w:r w:rsidRPr="00632005">
        <w:rPr>
          <w:rFonts w:ascii="SimSun" w:hAnsi="SimSun" w:hint="eastAsia"/>
          <w:sz w:val="21"/>
          <w:szCs w:val="22"/>
        </w:rPr>
        <w:t>（b）根据各自的法律和</w:t>
      </w:r>
      <w:r w:rsidR="00BA7313">
        <w:rPr>
          <w:rFonts w:ascii="SimSun" w:hAnsi="SimSun" w:hint="eastAsia"/>
          <w:sz w:val="21"/>
          <w:szCs w:val="22"/>
        </w:rPr>
        <w:t>实践，</w:t>
      </w:r>
      <w:r w:rsidR="00E02C01">
        <w:rPr>
          <w:rFonts w:ascii="SimSun" w:hAnsi="SimSun" w:hint="eastAsia"/>
          <w:sz w:val="21"/>
          <w:szCs w:val="22"/>
        </w:rPr>
        <w:t>对</w:t>
      </w:r>
      <w:r w:rsidRPr="00632005">
        <w:rPr>
          <w:rFonts w:ascii="SimSun" w:hAnsi="SimSun" w:hint="eastAsia"/>
          <w:sz w:val="21"/>
          <w:szCs w:val="22"/>
        </w:rPr>
        <w:t>临时详细事件</w:t>
      </w:r>
      <w:r w:rsidR="00E02C01">
        <w:rPr>
          <w:rFonts w:ascii="SimSun" w:hAnsi="SimSun" w:hint="eastAsia"/>
          <w:sz w:val="21"/>
          <w:szCs w:val="22"/>
        </w:rPr>
        <w:t>进行的审查</w:t>
      </w:r>
      <w:r w:rsidRPr="00632005">
        <w:rPr>
          <w:rFonts w:ascii="SimSun" w:hAnsi="SimSun" w:hint="eastAsia"/>
          <w:sz w:val="21"/>
          <w:szCs w:val="22"/>
        </w:rPr>
        <w:t>。要求</w:t>
      </w:r>
      <w:r w:rsidR="00E02C01">
        <w:rPr>
          <w:rFonts w:ascii="SimSun" w:hAnsi="SimSun" w:hint="eastAsia"/>
          <w:sz w:val="21"/>
          <w:szCs w:val="22"/>
        </w:rPr>
        <w:t>各局</w:t>
      </w:r>
      <w:r w:rsidRPr="00632005">
        <w:rPr>
          <w:rFonts w:ascii="SimSun" w:hAnsi="SimSun" w:hint="eastAsia"/>
          <w:sz w:val="21"/>
          <w:szCs w:val="22"/>
        </w:rPr>
        <w:t>提供</w:t>
      </w:r>
      <w:r w:rsidR="00E02C01">
        <w:rPr>
          <w:rFonts w:ascii="SimSun" w:hAnsi="SimSun" w:hint="eastAsia"/>
          <w:sz w:val="21"/>
          <w:szCs w:val="22"/>
        </w:rPr>
        <w:t>映射</w:t>
      </w:r>
      <w:r w:rsidRPr="00632005">
        <w:rPr>
          <w:rFonts w:ascii="SimSun" w:hAnsi="SimSun" w:hint="eastAsia"/>
          <w:sz w:val="21"/>
          <w:szCs w:val="22"/>
        </w:rPr>
        <w:t>表及其提交</w:t>
      </w:r>
      <w:r w:rsidR="00E02C01">
        <w:rPr>
          <w:rFonts w:ascii="SimSun" w:hAnsi="SimSun" w:hint="eastAsia"/>
          <w:sz w:val="21"/>
          <w:szCs w:val="22"/>
        </w:rPr>
        <w:t>材料</w:t>
      </w:r>
      <w:r w:rsidRPr="00632005">
        <w:rPr>
          <w:rFonts w:ascii="SimSun" w:hAnsi="SimSun" w:hint="eastAsia"/>
          <w:sz w:val="21"/>
          <w:szCs w:val="22"/>
        </w:rPr>
        <w:t>。14</w:t>
      </w:r>
      <w:r w:rsidR="00E02C01">
        <w:rPr>
          <w:rFonts w:ascii="SimSun" w:hAnsi="SimSun" w:hint="eastAsia"/>
          <w:sz w:val="21"/>
          <w:szCs w:val="22"/>
        </w:rPr>
        <w:t>个局对</w:t>
      </w:r>
      <w:r w:rsidRPr="00632005">
        <w:rPr>
          <w:rFonts w:ascii="SimSun" w:hAnsi="SimSun" w:hint="eastAsia"/>
          <w:sz w:val="21"/>
          <w:szCs w:val="22"/>
        </w:rPr>
        <w:t>通函</w:t>
      </w:r>
      <w:r w:rsidR="00E02C01">
        <w:rPr>
          <w:rFonts w:ascii="SimSun" w:hAnsi="SimSun" w:hint="eastAsia"/>
          <w:sz w:val="21"/>
          <w:szCs w:val="22"/>
        </w:rPr>
        <w:t>作出了答复</w:t>
      </w:r>
      <w:r w:rsidRPr="00632005">
        <w:rPr>
          <w:rFonts w:ascii="SimSun" w:hAnsi="SimSun" w:hint="eastAsia"/>
          <w:sz w:val="21"/>
          <w:szCs w:val="22"/>
        </w:rPr>
        <w:t>。</w:t>
      </w:r>
    </w:p>
    <w:p w14:paraId="3DF41C8E" w14:textId="6CDB1022" w:rsidR="0029618E" w:rsidRPr="00841883" w:rsidRDefault="0029618E" w:rsidP="009A10F6">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国</w:t>
      </w:r>
      <w:r w:rsidR="00632005">
        <w:rPr>
          <w:rFonts w:ascii="SimSun" w:hAnsi="SimSun" w:hint="eastAsia"/>
          <w:sz w:val="21"/>
        </w:rPr>
        <w:t>际局报告说，</w:t>
      </w:r>
      <w:r w:rsidRPr="00841883">
        <w:rPr>
          <w:rFonts w:ascii="SimSun" w:hAnsi="SimSun" w:hint="eastAsia"/>
          <w:sz w:val="21"/>
        </w:rPr>
        <w:t>计划在获得</w:t>
      </w:r>
      <w:r w:rsidR="002B3365">
        <w:rPr>
          <w:rFonts w:ascii="SimSun" w:hAnsi="SimSun" w:hint="eastAsia"/>
          <w:sz w:val="21"/>
        </w:rPr>
        <w:t>标准委员会</w:t>
      </w:r>
      <w:r w:rsidRPr="00841883">
        <w:rPr>
          <w:rFonts w:ascii="SimSun" w:hAnsi="SimSun" w:hint="eastAsia"/>
          <w:sz w:val="21"/>
        </w:rPr>
        <w:t>批准后</w:t>
      </w:r>
      <w:r w:rsidR="00632005">
        <w:rPr>
          <w:rFonts w:ascii="SimSun" w:hAnsi="SimSun" w:hint="eastAsia"/>
          <w:sz w:val="21"/>
        </w:rPr>
        <w:t>，</w:t>
      </w:r>
      <w:r w:rsidRPr="00841883">
        <w:rPr>
          <w:rFonts w:ascii="SimSun" w:hAnsi="SimSun" w:hint="eastAsia"/>
          <w:sz w:val="21"/>
        </w:rPr>
        <w:t>在产权组织手册7</w:t>
      </w:r>
      <w:r w:rsidRPr="00841883">
        <w:rPr>
          <w:rFonts w:ascii="SimSun" w:hAnsi="SimSun"/>
          <w:sz w:val="21"/>
        </w:rPr>
        <w:t>.13</w:t>
      </w:r>
      <w:r w:rsidRPr="00841883">
        <w:rPr>
          <w:rFonts w:ascii="SimSun" w:hAnsi="SimSun" w:hint="eastAsia"/>
          <w:sz w:val="21"/>
        </w:rPr>
        <w:t>节中</w:t>
      </w:r>
      <w:r w:rsidR="00632005">
        <w:rPr>
          <w:rFonts w:ascii="SimSun" w:hAnsi="SimSun" w:hint="eastAsia"/>
          <w:sz w:val="21"/>
        </w:rPr>
        <w:t>汇总后的</w:t>
      </w:r>
      <w:r w:rsidRPr="00841883">
        <w:rPr>
          <w:rFonts w:ascii="SimSun" w:hAnsi="SimSun" w:hint="eastAsia"/>
          <w:sz w:val="21"/>
        </w:rPr>
        <w:t>公布知识产权局提交的ST</w:t>
      </w:r>
      <w:r w:rsidRPr="00841883">
        <w:rPr>
          <w:rFonts w:ascii="SimSun" w:hAnsi="SimSun"/>
          <w:sz w:val="21"/>
        </w:rPr>
        <w:t>.87</w:t>
      </w:r>
      <w:r w:rsidRPr="00841883">
        <w:rPr>
          <w:rFonts w:ascii="SimSun" w:hAnsi="SimSun" w:hint="eastAsia"/>
          <w:sz w:val="21"/>
        </w:rPr>
        <w:t>映射图。两个代表团表示要在公布前提供更新后的映射图，因为它们此前提交的图由于情况有变已过时。</w:t>
      </w:r>
    </w:p>
    <w:p w14:paraId="58F835BF" w14:textId="3E2DC616" w:rsidR="0029618E" w:rsidRPr="00632005" w:rsidRDefault="00A30D72" w:rsidP="00632005">
      <w:pPr>
        <w:pStyle w:val="ONUME"/>
        <w:tabs>
          <w:tab w:val="clear" w:pos="567"/>
        </w:tabs>
        <w:overflowPunct w:val="0"/>
        <w:spacing w:afterLines="50" w:after="120" w:line="340" w:lineRule="atLeast"/>
        <w:ind w:left="630"/>
        <w:jc w:val="both"/>
        <w:rPr>
          <w:rFonts w:ascii="SimSun" w:hAnsi="SimSun"/>
          <w:sz w:val="21"/>
        </w:rPr>
      </w:pPr>
      <w:r w:rsidRPr="00632005">
        <w:rPr>
          <w:rFonts w:ascii="SimSun" w:hAnsi="SimSun" w:hint="eastAsia"/>
          <w:sz w:val="21"/>
        </w:rPr>
        <w:t>标准委员会</w:t>
      </w:r>
      <w:r w:rsidR="0029618E" w:rsidRPr="00632005">
        <w:rPr>
          <w:rFonts w:ascii="SimSun" w:hAnsi="SimSun" w:hint="eastAsia"/>
          <w:sz w:val="21"/>
        </w:rPr>
        <w:t>批准在两个提出要求的代表团提供更新后的版本后，</w:t>
      </w:r>
      <w:r w:rsidR="0029618E" w:rsidRPr="00841883">
        <w:rPr>
          <w:rFonts w:ascii="SimSun" w:hAnsi="SimSun" w:hint="eastAsia"/>
          <w:sz w:val="21"/>
        </w:rPr>
        <w:t>在产权组织手册7</w:t>
      </w:r>
      <w:r w:rsidR="0029618E" w:rsidRPr="00841883">
        <w:rPr>
          <w:rFonts w:ascii="SimSun" w:hAnsi="SimSun"/>
          <w:sz w:val="21"/>
        </w:rPr>
        <w:t>.13</w:t>
      </w:r>
      <w:r w:rsidR="0029618E" w:rsidRPr="00841883">
        <w:rPr>
          <w:rFonts w:ascii="SimSun" w:hAnsi="SimSun" w:hint="eastAsia"/>
          <w:sz w:val="21"/>
        </w:rPr>
        <w:t>节中公布所收到的ST</w:t>
      </w:r>
      <w:r w:rsidR="0029618E" w:rsidRPr="00841883">
        <w:rPr>
          <w:rFonts w:ascii="SimSun" w:hAnsi="SimSun"/>
          <w:sz w:val="21"/>
        </w:rPr>
        <w:t>.87</w:t>
      </w:r>
      <w:r w:rsidR="0029618E" w:rsidRPr="00841883">
        <w:rPr>
          <w:rFonts w:ascii="SimSun" w:hAnsi="SimSun" w:hint="eastAsia"/>
          <w:sz w:val="21"/>
        </w:rPr>
        <w:t>映射图</w:t>
      </w:r>
      <w:r w:rsidR="0029618E" w:rsidRPr="00632005">
        <w:rPr>
          <w:rFonts w:ascii="SimSun" w:hAnsi="SimSun" w:hint="eastAsia"/>
          <w:sz w:val="21"/>
        </w:rPr>
        <w:t>。</w:t>
      </w:r>
      <w:r w:rsidR="002B3365" w:rsidRPr="00632005">
        <w:rPr>
          <w:rFonts w:ascii="SimSun" w:hAnsi="SimSun" w:hint="eastAsia"/>
          <w:sz w:val="21"/>
        </w:rPr>
        <w:t>标准委员会</w:t>
      </w:r>
      <w:r w:rsidR="0029618E" w:rsidRPr="00632005">
        <w:rPr>
          <w:rFonts w:ascii="SimSun" w:hAnsi="SimSun" w:hint="eastAsia"/>
          <w:sz w:val="21"/>
        </w:rPr>
        <w:t>鼓励各知识产权局为产权组织ST</w:t>
      </w:r>
      <w:r w:rsidR="0029618E" w:rsidRPr="00632005">
        <w:rPr>
          <w:rFonts w:ascii="SimSun" w:hAnsi="SimSun"/>
          <w:sz w:val="21"/>
        </w:rPr>
        <w:t>.27</w:t>
      </w:r>
      <w:r w:rsidR="0029618E" w:rsidRPr="00632005">
        <w:rPr>
          <w:rFonts w:ascii="SimSun" w:hAnsi="SimSun" w:hint="eastAsia"/>
          <w:sz w:val="21"/>
        </w:rPr>
        <w:t>和</w:t>
      </w:r>
      <w:r w:rsidR="0029618E" w:rsidRPr="00632005">
        <w:rPr>
          <w:rFonts w:ascii="SimSun" w:hAnsi="SimSun"/>
          <w:sz w:val="21"/>
        </w:rPr>
        <w:t>ST.87</w:t>
      </w:r>
      <w:r w:rsidR="0029618E" w:rsidRPr="00632005">
        <w:rPr>
          <w:rFonts w:ascii="SimSun" w:hAnsi="SimSun" w:hint="eastAsia"/>
          <w:sz w:val="21"/>
        </w:rPr>
        <w:t>提供或更新其映射图。</w:t>
      </w:r>
    </w:p>
    <w:p w14:paraId="771071E4" w14:textId="2BF9D98E" w:rsidR="00D379DE" w:rsidRPr="0038614D" w:rsidRDefault="0029618E" w:rsidP="000A72D4">
      <w:pPr>
        <w:pStyle w:val="ONUME"/>
        <w:tabs>
          <w:tab w:val="clear" w:pos="567"/>
        </w:tabs>
        <w:overflowPunct w:val="0"/>
        <w:spacing w:afterLines="50" w:after="120" w:line="340" w:lineRule="atLeast"/>
        <w:jc w:val="both"/>
        <w:rPr>
          <w:rFonts w:ascii="SimSun" w:hAnsi="SimSun"/>
          <w:sz w:val="21"/>
          <w:szCs w:val="22"/>
        </w:rPr>
      </w:pPr>
      <w:r w:rsidRPr="0038614D">
        <w:rPr>
          <w:rFonts w:ascii="SimSun" w:hAnsi="SimSun" w:hint="eastAsia"/>
          <w:sz w:val="21"/>
          <w:szCs w:val="22"/>
        </w:rPr>
        <w:t>国际局建议工作队开始就拟议的商标法律状态数据标准展开工作。</w:t>
      </w:r>
      <w:r w:rsidR="00D379DE" w:rsidRPr="0038614D">
        <w:rPr>
          <w:rFonts w:ascii="SimSun" w:hAnsi="SimSun" w:hint="eastAsia"/>
          <w:sz w:val="21"/>
          <w:szCs w:val="22"/>
        </w:rPr>
        <w:t>工作组成员表示</w:t>
      </w:r>
      <w:r w:rsidR="0038614D">
        <w:rPr>
          <w:rFonts w:ascii="SimSun" w:hAnsi="SimSun" w:hint="eastAsia"/>
          <w:sz w:val="21"/>
          <w:szCs w:val="22"/>
        </w:rPr>
        <w:t>有意现在就着手</w:t>
      </w:r>
      <w:r w:rsidR="00D379DE" w:rsidRPr="0038614D">
        <w:rPr>
          <w:rFonts w:ascii="SimSun" w:hAnsi="SimSun" w:hint="eastAsia"/>
          <w:sz w:val="21"/>
          <w:szCs w:val="22"/>
        </w:rPr>
        <w:t>商标法律状态数据</w:t>
      </w:r>
      <w:r w:rsidR="0038614D">
        <w:rPr>
          <w:rFonts w:ascii="SimSun" w:hAnsi="SimSun" w:hint="eastAsia"/>
          <w:sz w:val="21"/>
          <w:szCs w:val="22"/>
        </w:rPr>
        <w:t>的工作</w:t>
      </w:r>
      <w:r w:rsidR="00D379DE" w:rsidRPr="0038614D">
        <w:rPr>
          <w:rFonts w:ascii="SimSun" w:hAnsi="SimSun" w:hint="eastAsia"/>
          <w:sz w:val="21"/>
          <w:szCs w:val="22"/>
        </w:rPr>
        <w:t>，并优先于</w:t>
      </w:r>
      <w:r w:rsidR="0038614D">
        <w:rPr>
          <w:rFonts w:ascii="SimSun" w:hAnsi="SimSun" w:hint="eastAsia"/>
          <w:sz w:val="21"/>
          <w:szCs w:val="22"/>
        </w:rPr>
        <w:t>关于工业品外观</w:t>
      </w:r>
      <w:r w:rsidR="00D379DE" w:rsidRPr="0038614D">
        <w:rPr>
          <w:rFonts w:ascii="SimSun" w:hAnsi="SimSun" w:hint="eastAsia"/>
          <w:sz w:val="21"/>
          <w:szCs w:val="22"/>
        </w:rPr>
        <w:t>设计法律状态数据</w:t>
      </w:r>
      <w:r w:rsidR="0038614D">
        <w:rPr>
          <w:rFonts w:ascii="SimSun" w:hAnsi="SimSun" w:hint="eastAsia"/>
          <w:sz w:val="21"/>
          <w:szCs w:val="22"/>
        </w:rPr>
        <w:t>的</w:t>
      </w:r>
      <w:r w:rsidR="00D379DE" w:rsidRPr="0038614D">
        <w:rPr>
          <w:rFonts w:ascii="SimSun" w:hAnsi="SimSun" w:hint="eastAsia"/>
          <w:sz w:val="21"/>
          <w:szCs w:val="22"/>
        </w:rPr>
        <w:t>ST.87的指导文件。</w:t>
      </w:r>
      <w:r w:rsidR="0038614D">
        <w:rPr>
          <w:rFonts w:ascii="SimSun" w:hAnsi="SimSun" w:hint="eastAsia"/>
          <w:sz w:val="21"/>
          <w:szCs w:val="22"/>
        </w:rPr>
        <w:t>各</w:t>
      </w:r>
      <w:r w:rsidR="00D379DE" w:rsidRPr="0038614D">
        <w:rPr>
          <w:rFonts w:ascii="SimSun" w:hAnsi="SimSun" w:hint="eastAsia"/>
          <w:sz w:val="21"/>
          <w:szCs w:val="22"/>
        </w:rPr>
        <w:t>代表团还倾向于在</w:t>
      </w:r>
      <w:r w:rsidR="0038614D">
        <w:rPr>
          <w:rFonts w:ascii="SimSun" w:hAnsi="SimSun" w:hint="eastAsia"/>
          <w:sz w:val="21"/>
          <w:szCs w:val="22"/>
        </w:rPr>
        <w:t>着手</w:t>
      </w:r>
      <w:r w:rsidR="00D379DE" w:rsidRPr="0038614D">
        <w:rPr>
          <w:rFonts w:ascii="SimSun" w:hAnsi="SimSun" w:hint="eastAsia"/>
          <w:sz w:val="21"/>
          <w:szCs w:val="22"/>
        </w:rPr>
        <w:t>ST.87指导文件之前</w:t>
      </w:r>
      <w:r w:rsidR="0038614D">
        <w:rPr>
          <w:rFonts w:ascii="SimSun" w:hAnsi="SimSun" w:hint="eastAsia"/>
          <w:sz w:val="21"/>
          <w:szCs w:val="22"/>
        </w:rPr>
        <w:t>，先</w:t>
      </w:r>
      <w:r w:rsidR="00D379DE" w:rsidRPr="0038614D">
        <w:rPr>
          <w:rFonts w:ascii="SimSun" w:hAnsi="SimSun" w:hint="eastAsia"/>
          <w:sz w:val="21"/>
          <w:szCs w:val="22"/>
        </w:rPr>
        <w:t>了解各局在</w:t>
      </w:r>
      <w:r w:rsidR="0038614D">
        <w:rPr>
          <w:rFonts w:ascii="SimSun" w:hAnsi="SimSun" w:hint="eastAsia"/>
          <w:sz w:val="21"/>
          <w:szCs w:val="22"/>
        </w:rPr>
        <w:t>实施</w:t>
      </w:r>
      <w:r w:rsidR="00D379DE" w:rsidRPr="0038614D">
        <w:rPr>
          <w:rFonts w:ascii="SimSun" w:hAnsi="SimSun" w:hint="eastAsia"/>
          <w:sz w:val="21"/>
          <w:szCs w:val="22"/>
        </w:rPr>
        <w:t>ST.27时</w:t>
      </w:r>
      <w:r w:rsidR="0038614D">
        <w:rPr>
          <w:rFonts w:ascii="SimSun" w:hAnsi="SimSun" w:hint="eastAsia"/>
          <w:sz w:val="21"/>
          <w:szCs w:val="22"/>
        </w:rPr>
        <w:t>如何</w:t>
      </w:r>
      <w:r w:rsidR="00D379DE" w:rsidRPr="0038614D">
        <w:rPr>
          <w:rFonts w:ascii="SimSun" w:hAnsi="SimSun" w:hint="eastAsia"/>
          <w:sz w:val="21"/>
          <w:szCs w:val="22"/>
        </w:rPr>
        <w:t>使用ST.27指导文件。</w:t>
      </w:r>
    </w:p>
    <w:p w14:paraId="4CEE4059" w14:textId="1CEDD5BE" w:rsidR="00D379DE" w:rsidRPr="00D379DE" w:rsidRDefault="00D379DE" w:rsidP="00D379DE">
      <w:pPr>
        <w:pStyle w:val="ONUME"/>
        <w:tabs>
          <w:tab w:val="clear" w:pos="567"/>
        </w:tabs>
        <w:overflowPunct w:val="0"/>
        <w:spacing w:afterLines="50" w:after="120" w:line="340" w:lineRule="atLeast"/>
        <w:ind w:left="630"/>
        <w:jc w:val="both"/>
        <w:rPr>
          <w:rFonts w:ascii="SimSun" w:hAnsi="SimSun"/>
          <w:sz w:val="21"/>
        </w:rPr>
      </w:pPr>
      <w:r w:rsidRPr="00D379DE">
        <w:rPr>
          <w:rFonts w:ascii="SimSun" w:hAnsi="SimSun" w:hint="eastAsia"/>
          <w:sz w:val="21"/>
        </w:rPr>
        <w:t>标准委员会同意法律状态工作队开始优先就商标法律状态数据标准开展工作。</w:t>
      </w:r>
    </w:p>
    <w:p w14:paraId="6B276E5F" w14:textId="21207458" w:rsidR="00D379DE" w:rsidRPr="00D379DE" w:rsidRDefault="00D379DE" w:rsidP="00D379DE">
      <w:pPr>
        <w:pStyle w:val="ONUME"/>
        <w:tabs>
          <w:tab w:val="clear" w:pos="567"/>
        </w:tabs>
        <w:overflowPunct w:val="0"/>
        <w:spacing w:afterLines="50" w:after="120" w:line="340" w:lineRule="atLeast"/>
        <w:jc w:val="both"/>
        <w:rPr>
          <w:rFonts w:ascii="SimSun" w:hAnsi="SimSun"/>
          <w:sz w:val="21"/>
          <w:szCs w:val="22"/>
        </w:rPr>
      </w:pPr>
      <w:r w:rsidRPr="00D379DE">
        <w:rPr>
          <w:rFonts w:ascii="SimSun" w:hAnsi="SimSun" w:hint="eastAsia"/>
          <w:sz w:val="21"/>
          <w:szCs w:val="22"/>
        </w:rPr>
        <w:t>工作队建议修订第47号任务的说明，以</w:t>
      </w:r>
      <w:r w:rsidR="00E4012C">
        <w:rPr>
          <w:rFonts w:ascii="SimSun" w:hAnsi="SimSun" w:hint="eastAsia"/>
          <w:sz w:val="21"/>
          <w:szCs w:val="22"/>
        </w:rPr>
        <w:t>体现产权组织</w:t>
      </w:r>
      <w:r w:rsidRPr="00D379DE">
        <w:rPr>
          <w:rFonts w:ascii="SimSun" w:hAnsi="SimSun" w:hint="eastAsia"/>
          <w:sz w:val="21"/>
          <w:szCs w:val="22"/>
        </w:rPr>
        <w:t>标准ST.27</w:t>
      </w:r>
      <w:r w:rsidR="00E4012C">
        <w:rPr>
          <w:rFonts w:ascii="SimSun" w:hAnsi="SimSun" w:hint="eastAsia"/>
          <w:sz w:val="21"/>
          <w:szCs w:val="22"/>
        </w:rPr>
        <w:t>、</w:t>
      </w:r>
      <w:r w:rsidRPr="00D379DE">
        <w:rPr>
          <w:rFonts w:ascii="SimSun" w:hAnsi="SimSun" w:hint="eastAsia"/>
          <w:sz w:val="21"/>
          <w:szCs w:val="22"/>
        </w:rPr>
        <w:t>ST.87和商标法律状态数据</w:t>
      </w:r>
      <w:r w:rsidR="00E4012C">
        <w:rPr>
          <w:rFonts w:ascii="SimSun" w:hAnsi="SimSun" w:hint="eastAsia"/>
          <w:sz w:val="21"/>
          <w:szCs w:val="22"/>
        </w:rPr>
        <w:t>方面</w:t>
      </w:r>
      <w:r w:rsidRPr="00D379DE">
        <w:rPr>
          <w:rFonts w:ascii="SimSun" w:hAnsi="SimSun" w:hint="eastAsia"/>
          <w:sz w:val="21"/>
          <w:szCs w:val="22"/>
        </w:rPr>
        <w:t>已完成</w:t>
      </w:r>
      <w:r w:rsidR="00E4012C">
        <w:rPr>
          <w:rFonts w:ascii="SimSun" w:hAnsi="SimSun" w:hint="eastAsia"/>
          <w:sz w:val="21"/>
          <w:szCs w:val="22"/>
        </w:rPr>
        <w:t>的</w:t>
      </w:r>
      <w:r w:rsidRPr="00D379DE">
        <w:rPr>
          <w:rFonts w:ascii="SimSun" w:hAnsi="SimSun" w:hint="eastAsia"/>
          <w:sz w:val="21"/>
          <w:szCs w:val="22"/>
        </w:rPr>
        <w:t>和剩余</w:t>
      </w:r>
      <w:r w:rsidR="00E4012C">
        <w:rPr>
          <w:rFonts w:ascii="SimSun" w:hAnsi="SimSun" w:hint="eastAsia"/>
          <w:sz w:val="21"/>
          <w:szCs w:val="22"/>
        </w:rPr>
        <w:t>的</w:t>
      </w:r>
      <w:r w:rsidRPr="00D379DE">
        <w:rPr>
          <w:rFonts w:ascii="SimSun" w:hAnsi="SimSun" w:hint="eastAsia"/>
          <w:sz w:val="21"/>
          <w:szCs w:val="22"/>
        </w:rPr>
        <w:t>工作。</w:t>
      </w:r>
    </w:p>
    <w:p w14:paraId="03EDF614" w14:textId="27DD4651" w:rsidR="00E4012C" w:rsidRPr="00E4012C" w:rsidRDefault="00D379DE" w:rsidP="00E4012C">
      <w:pPr>
        <w:pStyle w:val="ONUME"/>
        <w:tabs>
          <w:tab w:val="clear" w:pos="567"/>
        </w:tabs>
        <w:overflowPunct w:val="0"/>
        <w:spacing w:afterLines="50" w:after="120" w:line="340" w:lineRule="atLeast"/>
        <w:ind w:left="630"/>
        <w:jc w:val="both"/>
        <w:rPr>
          <w:rFonts w:ascii="SimSun" w:hAnsi="SimSun"/>
          <w:sz w:val="21"/>
        </w:rPr>
      </w:pPr>
      <w:r w:rsidRPr="00E4012C">
        <w:rPr>
          <w:rFonts w:ascii="SimSun" w:hAnsi="SimSun" w:hint="eastAsia"/>
          <w:sz w:val="21"/>
        </w:rPr>
        <w:t>标准委员会批准了</w:t>
      </w:r>
      <w:r w:rsidR="00E4012C" w:rsidRPr="00E4012C">
        <w:rPr>
          <w:rFonts w:ascii="SimSun" w:hAnsi="SimSun" w:hint="eastAsia"/>
          <w:sz w:val="21"/>
        </w:rPr>
        <w:t>修订</w:t>
      </w:r>
      <w:r w:rsidRPr="00E4012C">
        <w:rPr>
          <w:rFonts w:ascii="SimSun" w:hAnsi="SimSun" w:hint="eastAsia"/>
          <w:sz w:val="21"/>
        </w:rPr>
        <w:t>第47号任务说明的提案。新的任务说明如下：“</w:t>
      </w:r>
      <w:r w:rsidR="00E4012C" w:rsidRPr="00E4012C">
        <w:rPr>
          <w:rFonts w:ascii="SimSun" w:hAnsi="SimSun" w:hint="eastAsia"/>
          <w:sz w:val="21"/>
        </w:rPr>
        <w:t>编写关于产权组织标准ST.27和ST.87所需修订的提案；编写用于工业品外观设计法律状态数据的拟议指导文件；编写供工业产权局交换商标法律状态数据的建议；以及支持XML4IP工作队开发法律状态事件数据的XML组件”。</w:t>
      </w:r>
    </w:p>
    <w:p w14:paraId="6A27E6A7" w14:textId="0CA1C52D" w:rsidR="0029618E" w:rsidRPr="00841883" w:rsidRDefault="009A10F6" w:rsidP="009A10F6">
      <w:pPr>
        <w:pStyle w:val="Heading3"/>
        <w:spacing w:before="0" w:afterLines="50" w:after="120" w:line="340" w:lineRule="atLeast"/>
        <w:rPr>
          <w:rFonts w:ascii="SimSun" w:hAnsi="SimSun"/>
          <w:sz w:val="21"/>
        </w:rPr>
      </w:pPr>
      <w:r>
        <w:rPr>
          <w:rFonts w:ascii="SimSun" w:hAnsi="SimSun" w:hint="eastAsia"/>
          <w:sz w:val="21"/>
        </w:rPr>
        <w:t>议程第</w:t>
      </w:r>
      <w:r w:rsidR="0029618E" w:rsidRPr="00841883">
        <w:rPr>
          <w:rFonts w:ascii="SimSun" w:hAnsi="SimSun" w:hint="eastAsia"/>
          <w:sz w:val="21"/>
        </w:rPr>
        <w:t>1</w:t>
      </w:r>
      <w:r w:rsidR="0029618E" w:rsidRPr="00841883">
        <w:rPr>
          <w:rFonts w:ascii="SimSun" w:hAnsi="SimSun"/>
          <w:sz w:val="21"/>
        </w:rPr>
        <w:t>1</w:t>
      </w:r>
      <w:r w:rsidR="0029618E" w:rsidRPr="00841883">
        <w:rPr>
          <w:rFonts w:ascii="SimSun" w:hAnsi="SimSun" w:hint="eastAsia"/>
          <w:sz w:val="21"/>
        </w:rPr>
        <w:t>（b）</w:t>
      </w:r>
      <w:r w:rsidR="00A30D72">
        <w:rPr>
          <w:rFonts w:ascii="SimSun" w:hAnsi="SimSun" w:hint="eastAsia"/>
          <w:sz w:val="21"/>
        </w:rPr>
        <w:t>项</w:t>
      </w:r>
      <w:r w:rsidR="0029618E" w:rsidRPr="00841883">
        <w:rPr>
          <w:rFonts w:ascii="SimSun" w:hAnsi="SimSun" w:hint="eastAsia"/>
          <w:sz w:val="21"/>
        </w:rPr>
        <w:t>：修订产权组织标准ST</w:t>
      </w:r>
      <w:r w:rsidR="0029618E" w:rsidRPr="00841883">
        <w:rPr>
          <w:rFonts w:ascii="SimSun" w:hAnsi="SimSun"/>
          <w:sz w:val="21"/>
        </w:rPr>
        <w:t>.27</w:t>
      </w:r>
    </w:p>
    <w:p w14:paraId="17C88716" w14:textId="6F400F34" w:rsidR="0029618E" w:rsidRPr="00841883" w:rsidRDefault="0029618E" w:rsidP="009A10F6">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讨论依据文件</w:t>
      </w:r>
      <w:r w:rsidRPr="009A10F6">
        <w:rPr>
          <w:rFonts w:ascii="SimSun" w:hAnsi="SimSun"/>
          <w:sz w:val="21"/>
          <w:szCs w:val="22"/>
        </w:rPr>
        <w:t>CWS</w:t>
      </w:r>
      <w:r w:rsidRPr="00841883">
        <w:rPr>
          <w:rFonts w:ascii="SimSun" w:hAnsi="SimSun"/>
          <w:sz w:val="21"/>
        </w:rPr>
        <w:t>/7/12</w:t>
      </w:r>
      <w:r w:rsidRPr="00841883">
        <w:rPr>
          <w:rFonts w:ascii="SimSun" w:hAnsi="SimSun" w:hint="eastAsia"/>
          <w:sz w:val="21"/>
        </w:rPr>
        <w:t>进行。</w:t>
      </w:r>
    </w:p>
    <w:p w14:paraId="70386524" w14:textId="48A3ED67" w:rsidR="002965AC" w:rsidRPr="002965AC" w:rsidRDefault="002965AC" w:rsidP="000A72D4">
      <w:pPr>
        <w:pStyle w:val="ONUME"/>
        <w:tabs>
          <w:tab w:val="clear" w:pos="567"/>
        </w:tabs>
        <w:overflowPunct w:val="0"/>
        <w:spacing w:afterLines="50" w:after="120" w:line="340" w:lineRule="atLeast"/>
        <w:jc w:val="both"/>
        <w:rPr>
          <w:rFonts w:ascii="SimSun" w:hAnsi="SimSun"/>
          <w:sz w:val="21"/>
        </w:rPr>
      </w:pPr>
      <w:r w:rsidRPr="002965AC">
        <w:rPr>
          <w:rFonts w:ascii="SimSun" w:hAnsi="SimSun" w:hint="eastAsia"/>
          <w:sz w:val="21"/>
        </w:rPr>
        <w:t>工作队为ST.27编写了一份新的指导文件，其中包含一套新案例，以协助各局和其他各方理解如何应用ST.27。新案例围绕工作队发现的五种常见情况编写，包括4-6个主管局就每一种情况提供的案例。案例旨在更好地显示如何将国家事件映射到ST.27事件，如何将这些映射信息转换成ST.27数据文档，以供与其他相关方交换。</w:t>
      </w:r>
    </w:p>
    <w:p w14:paraId="02F3187C" w14:textId="5A36BD5B" w:rsidR="0029618E" w:rsidRPr="00841883" w:rsidRDefault="002B3365" w:rsidP="009A10F6">
      <w:pPr>
        <w:pStyle w:val="ONUME"/>
        <w:tabs>
          <w:tab w:val="clear" w:pos="567"/>
        </w:tabs>
        <w:overflowPunct w:val="0"/>
        <w:spacing w:afterLines="50" w:after="120" w:line="340" w:lineRule="atLeast"/>
        <w:jc w:val="both"/>
        <w:rPr>
          <w:rFonts w:ascii="SimSun" w:hAnsi="SimSun"/>
          <w:sz w:val="21"/>
          <w:szCs w:val="22"/>
        </w:rPr>
      </w:pPr>
      <w:r>
        <w:rPr>
          <w:rFonts w:ascii="SimSun" w:hAnsi="SimSun" w:hint="eastAsia"/>
          <w:sz w:val="21"/>
          <w:szCs w:val="22"/>
        </w:rPr>
        <w:t>标准委员会</w:t>
      </w:r>
      <w:r w:rsidR="0029618E" w:rsidRPr="00841883">
        <w:rPr>
          <w:rFonts w:ascii="SimSun" w:hAnsi="SimSun" w:hint="eastAsia"/>
          <w:sz w:val="21"/>
          <w:szCs w:val="22"/>
        </w:rPr>
        <w:t>注意到</w:t>
      </w:r>
      <w:r w:rsidR="007D654D">
        <w:rPr>
          <w:rFonts w:ascii="SimSun" w:hAnsi="SimSun" w:hint="eastAsia"/>
          <w:sz w:val="21"/>
          <w:szCs w:val="22"/>
        </w:rPr>
        <w:t>国际局作为</w:t>
      </w:r>
      <w:r w:rsidR="0029618E" w:rsidRPr="00841883">
        <w:rPr>
          <w:rFonts w:ascii="SimSun" w:hAnsi="SimSun" w:hint="eastAsia"/>
          <w:sz w:val="21"/>
          <w:szCs w:val="22"/>
        </w:rPr>
        <w:t>工作队牵头人所作的关于工作队已达成一致的ST</w:t>
      </w:r>
      <w:r w:rsidR="0029618E" w:rsidRPr="00841883">
        <w:rPr>
          <w:rFonts w:ascii="SimSun" w:hAnsi="SimSun"/>
          <w:sz w:val="21"/>
          <w:szCs w:val="22"/>
        </w:rPr>
        <w:t>.27</w:t>
      </w:r>
      <w:r w:rsidR="0029618E" w:rsidRPr="00841883">
        <w:rPr>
          <w:rFonts w:ascii="SimSun" w:hAnsi="SimSun" w:hint="eastAsia"/>
          <w:sz w:val="21"/>
          <w:szCs w:val="22"/>
        </w:rPr>
        <w:t>拟议修订的报告。</w:t>
      </w:r>
      <w:r w:rsidR="002965AC">
        <w:rPr>
          <w:rFonts w:ascii="SimSun" w:hAnsi="SimSun" w:hint="eastAsia"/>
          <w:sz w:val="21"/>
          <w:szCs w:val="22"/>
        </w:rPr>
        <w:t>这些提议</w:t>
      </w:r>
      <w:r w:rsidR="0029618E" w:rsidRPr="00841883">
        <w:rPr>
          <w:rFonts w:ascii="SimSun" w:hAnsi="SimSun" w:hint="eastAsia"/>
          <w:sz w:val="21"/>
          <w:szCs w:val="22"/>
        </w:rPr>
        <w:t>包括：</w:t>
      </w:r>
    </w:p>
    <w:p w14:paraId="42FEF715" w14:textId="58F703E1" w:rsidR="0029618E" w:rsidRPr="00841883" w:rsidRDefault="0029618E" w:rsidP="00560277">
      <w:pPr>
        <w:pStyle w:val="ONUME"/>
        <w:numPr>
          <w:ilvl w:val="0"/>
          <w:numId w:val="4"/>
        </w:numPr>
        <w:overflowPunct w:val="0"/>
        <w:spacing w:afterLines="50" w:after="120" w:line="340" w:lineRule="atLeast"/>
        <w:ind w:left="567" w:firstLine="0"/>
        <w:jc w:val="both"/>
        <w:rPr>
          <w:rFonts w:ascii="SimSun" w:hAnsi="SimSun"/>
          <w:sz w:val="21"/>
          <w:szCs w:val="22"/>
        </w:rPr>
      </w:pPr>
      <w:r w:rsidRPr="00841883">
        <w:rPr>
          <w:rFonts w:ascii="SimSun" w:hAnsi="SimSun" w:hint="eastAsia"/>
          <w:sz w:val="21"/>
          <w:szCs w:val="22"/>
        </w:rPr>
        <w:t>修改类别说明，以更明确地反映所涵盖的知识产权和申请类型</w:t>
      </w:r>
      <w:r w:rsidR="002965AC">
        <w:rPr>
          <w:rFonts w:ascii="SimSun" w:hAnsi="SimSun" w:hint="eastAsia"/>
          <w:sz w:val="21"/>
          <w:szCs w:val="22"/>
        </w:rPr>
        <w:t>，</w:t>
      </w:r>
      <w:r w:rsidR="002965AC" w:rsidRPr="002965AC">
        <w:rPr>
          <w:rFonts w:ascii="SimSun" w:hAnsi="SimSun" w:hint="eastAsia"/>
          <w:sz w:val="21"/>
          <w:szCs w:val="22"/>
        </w:rPr>
        <w:t>如文件CWS/7/12第4段所示</w:t>
      </w:r>
      <w:r w:rsidR="002965AC">
        <w:rPr>
          <w:rFonts w:ascii="SimSun" w:hAnsi="SimSun" w:hint="eastAsia"/>
          <w:sz w:val="21"/>
          <w:szCs w:val="22"/>
        </w:rPr>
        <w:t>；</w:t>
      </w:r>
    </w:p>
    <w:p w14:paraId="4A59B6A6" w14:textId="1EAB9825" w:rsidR="0029618E" w:rsidRPr="00841883" w:rsidRDefault="0029618E" w:rsidP="00560277">
      <w:pPr>
        <w:pStyle w:val="ONUME"/>
        <w:numPr>
          <w:ilvl w:val="0"/>
          <w:numId w:val="4"/>
        </w:numPr>
        <w:overflowPunct w:val="0"/>
        <w:spacing w:afterLines="50" w:after="120" w:line="340" w:lineRule="atLeast"/>
        <w:ind w:left="567" w:firstLine="0"/>
        <w:jc w:val="both"/>
        <w:rPr>
          <w:rFonts w:ascii="SimSun" w:hAnsi="SimSun"/>
          <w:sz w:val="21"/>
          <w:szCs w:val="22"/>
        </w:rPr>
      </w:pPr>
      <w:r w:rsidRPr="00841883">
        <w:rPr>
          <w:rFonts w:ascii="SimSun" w:hAnsi="SimSun" w:hint="eastAsia"/>
          <w:sz w:val="21"/>
          <w:szCs w:val="22"/>
        </w:rPr>
        <w:lastRenderedPageBreak/>
        <w:t>事件D</w:t>
      </w:r>
      <w:r w:rsidRPr="00841883">
        <w:rPr>
          <w:rFonts w:ascii="SimSun" w:hAnsi="SimSun"/>
          <w:sz w:val="21"/>
          <w:szCs w:val="22"/>
        </w:rPr>
        <w:t>14</w:t>
      </w:r>
      <w:r w:rsidRPr="00841883">
        <w:rPr>
          <w:rFonts w:ascii="SimSun" w:hAnsi="SimSun" w:hint="eastAsia"/>
          <w:sz w:val="21"/>
          <w:szCs w:val="22"/>
        </w:rPr>
        <w:t>和D</w:t>
      </w:r>
      <w:r w:rsidRPr="00841883">
        <w:rPr>
          <w:rFonts w:ascii="SimSun" w:hAnsi="SimSun"/>
          <w:sz w:val="21"/>
          <w:szCs w:val="22"/>
        </w:rPr>
        <w:t>15</w:t>
      </w:r>
      <w:r w:rsidRPr="00841883">
        <w:rPr>
          <w:rFonts w:ascii="SimSun" w:hAnsi="SimSun" w:hint="eastAsia"/>
          <w:sz w:val="21"/>
          <w:szCs w:val="22"/>
        </w:rPr>
        <w:t>中的“发出”改为“完成”，以更好地反映在完成报告时可能不向申请人发出报告的主管局的做法</w:t>
      </w:r>
      <w:r w:rsidR="002965AC">
        <w:rPr>
          <w:rFonts w:ascii="SimSun" w:hAnsi="SimSun" w:hint="eastAsia"/>
          <w:sz w:val="21"/>
          <w:szCs w:val="22"/>
        </w:rPr>
        <w:t>，</w:t>
      </w:r>
      <w:r w:rsidR="002965AC" w:rsidRPr="002965AC">
        <w:rPr>
          <w:rFonts w:ascii="SimSun" w:hAnsi="SimSun" w:hint="eastAsia"/>
          <w:sz w:val="21"/>
          <w:szCs w:val="22"/>
        </w:rPr>
        <w:t>如文件CWS/7/12第</w:t>
      </w:r>
      <w:r w:rsidR="002965AC">
        <w:rPr>
          <w:rFonts w:ascii="SimSun" w:hAnsi="SimSun" w:hint="eastAsia"/>
          <w:sz w:val="21"/>
          <w:szCs w:val="22"/>
        </w:rPr>
        <w:t>6</w:t>
      </w:r>
      <w:r w:rsidR="002965AC" w:rsidRPr="002965AC">
        <w:rPr>
          <w:rFonts w:ascii="SimSun" w:hAnsi="SimSun" w:hint="eastAsia"/>
          <w:sz w:val="21"/>
          <w:szCs w:val="22"/>
        </w:rPr>
        <w:t>段所示</w:t>
      </w:r>
      <w:r w:rsidR="002965AC">
        <w:rPr>
          <w:rFonts w:ascii="SimSun" w:hAnsi="SimSun" w:hint="eastAsia"/>
          <w:sz w:val="21"/>
          <w:szCs w:val="22"/>
        </w:rPr>
        <w:t>；</w:t>
      </w:r>
    </w:p>
    <w:p w14:paraId="6EC0DCDD" w14:textId="3F05BE88" w:rsidR="0029618E" w:rsidRPr="00841883" w:rsidRDefault="0029618E" w:rsidP="00560277">
      <w:pPr>
        <w:pStyle w:val="ONUME"/>
        <w:numPr>
          <w:ilvl w:val="0"/>
          <w:numId w:val="4"/>
        </w:numPr>
        <w:overflowPunct w:val="0"/>
        <w:spacing w:afterLines="50" w:after="120" w:line="340" w:lineRule="atLeast"/>
        <w:ind w:left="567" w:firstLine="0"/>
        <w:jc w:val="both"/>
        <w:rPr>
          <w:rFonts w:ascii="SimSun" w:hAnsi="SimSun"/>
          <w:sz w:val="21"/>
          <w:szCs w:val="22"/>
        </w:rPr>
      </w:pPr>
      <w:r w:rsidRPr="00841883">
        <w:rPr>
          <w:rFonts w:ascii="SimSun" w:hAnsi="SimSun" w:hint="eastAsia"/>
          <w:sz w:val="21"/>
          <w:szCs w:val="22"/>
        </w:rPr>
        <w:t>对R</w:t>
      </w:r>
      <w:r w:rsidRPr="00841883">
        <w:rPr>
          <w:rFonts w:ascii="SimSun" w:hAnsi="SimSun"/>
          <w:sz w:val="21"/>
          <w:szCs w:val="22"/>
        </w:rPr>
        <w:t>12</w:t>
      </w:r>
      <w:r w:rsidRPr="00841883">
        <w:rPr>
          <w:rFonts w:ascii="SimSun" w:hAnsi="SimSun" w:hint="eastAsia"/>
          <w:sz w:val="21"/>
          <w:szCs w:val="22"/>
        </w:rPr>
        <w:t>、R</w:t>
      </w:r>
      <w:r w:rsidRPr="00841883">
        <w:rPr>
          <w:rFonts w:ascii="SimSun" w:hAnsi="SimSun"/>
          <w:sz w:val="21"/>
          <w:szCs w:val="22"/>
        </w:rPr>
        <w:t>13</w:t>
      </w:r>
      <w:r w:rsidRPr="00841883">
        <w:rPr>
          <w:rFonts w:ascii="SimSun" w:hAnsi="SimSun" w:hint="eastAsia"/>
          <w:sz w:val="21"/>
          <w:szCs w:val="22"/>
        </w:rPr>
        <w:t>和R</w:t>
      </w:r>
      <w:r w:rsidRPr="00841883">
        <w:rPr>
          <w:rFonts w:ascii="SimSun" w:hAnsi="SimSun"/>
          <w:sz w:val="21"/>
          <w:szCs w:val="22"/>
        </w:rPr>
        <w:t>14</w:t>
      </w:r>
      <w:r w:rsidRPr="00841883">
        <w:rPr>
          <w:rFonts w:ascii="SimSun" w:hAnsi="SimSun" w:hint="eastAsia"/>
          <w:sz w:val="21"/>
          <w:szCs w:val="22"/>
        </w:rPr>
        <w:t>中的表述进行澄清，以更好地反映它们的预期用途：R</w:t>
      </w:r>
      <w:r w:rsidRPr="00841883">
        <w:rPr>
          <w:rFonts w:ascii="SimSun" w:hAnsi="SimSun"/>
          <w:sz w:val="21"/>
          <w:szCs w:val="22"/>
        </w:rPr>
        <w:t>13</w:t>
      </w:r>
      <w:r w:rsidRPr="00841883">
        <w:rPr>
          <w:rFonts w:ascii="SimSun" w:hAnsi="SimSun" w:hint="eastAsia"/>
          <w:sz w:val="21"/>
          <w:szCs w:val="22"/>
        </w:rPr>
        <w:t>用于名称更正，R</w:t>
      </w:r>
      <w:r w:rsidRPr="00841883">
        <w:rPr>
          <w:rFonts w:ascii="SimSun" w:hAnsi="SimSun"/>
          <w:sz w:val="21"/>
          <w:szCs w:val="22"/>
        </w:rPr>
        <w:t>14</w:t>
      </w:r>
      <w:r w:rsidRPr="00841883">
        <w:rPr>
          <w:rFonts w:ascii="SimSun" w:hAnsi="SimSun" w:hint="eastAsia"/>
          <w:sz w:val="21"/>
          <w:szCs w:val="22"/>
        </w:rPr>
        <w:t>用于所有权变更，以及R</w:t>
      </w:r>
      <w:r w:rsidRPr="00841883">
        <w:rPr>
          <w:rFonts w:ascii="SimSun" w:hAnsi="SimSun"/>
          <w:sz w:val="21"/>
          <w:szCs w:val="22"/>
        </w:rPr>
        <w:t>12</w:t>
      </w:r>
      <w:r w:rsidRPr="00841883">
        <w:rPr>
          <w:rFonts w:ascii="SimSun" w:hAnsi="SimSun" w:hint="eastAsia"/>
          <w:sz w:val="21"/>
          <w:szCs w:val="22"/>
        </w:rPr>
        <w:t>用于不对这两种情况作出区分的知识产权局</w:t>
      </w:r>
      <w:r w:rsidR="002965AC">
        <w:rPr>
          <w:rFonts w:ascii="SimSun" w:hAnsi="SimSun" w:hint="eastAsia"/>
          <w:sz w:val="21"/>
          <w:szCs w:val="22"/>
        </w:rPr>
        <w:t>，</w:t>
      </w:r>
      <w:r w:rsidR="002965AC" w:rsidRPr="002965AC">
        <w:rPr>
          <w:rFonts w:ascii="SimSun" w:hAnsi="SimSun" w:hint="eastAsia"/>
          <w:sz w:val="21"/>
          <w:szCs w:val="22"/>
        </w:rPr>
        <w:t>如文件CWS/7/12第</w:t>
      </w:r>
      <w:r w:rsidR="002965AC">
        <w:rPr>
          <w:rFonts w:ascii="SimSun" w:hAnsi="SimSun" w:hint="eastAsia"/>
          <w:sz w:val="21"/>
          <w:szCs w:val="22"/>
        </w:rPr>
        <w:t>7</w:t>
      </w:r>
      <w:r w:rsidR="002965AC" w:rsidRPr="002965AC">
        <w:rPr>
          <w:rFonts w:ascii="SimSun" w:hAnsi="SimSun" w:hint="eastAsia"/>
          <w:sz w:val="21"/>
          <w:szCs w:val="22"/>
        </w:rPr>
        <w:t>段所示</w:t>
      </w:r>
      <w:r w:rsidR="002965AC">
        <w:rPr>
          <w:rFonts w:ascii="SimSun" w:hAnsi="SimSun" w:hint="eastAsia"/>
          <w:sz w:val="21"/>
          <w:szCs w:val="22"/>
        </w:rPr>
        <w:t>；</w:t>
      </w:r>
    </w:p>
    <w:p w14:paraId="77E5ECF6" w14:textId="65D5E6E3" w:rsidR="0029618E" w:rsidRPr="00841883" w:rsidRDefault="0029618E" w:rsidP="00560277">
      <w:pPr>
        <w:pStyle w:val="ONUME"/>
        <w:numPr>
          <w:ilvl w:val="0"/>
          <w:numId w:val="4"/>
        </w:numPr>
        <w:overflowPunct w:val="0"/>
        <w:spacing w:afterLines="50" w:after="120" w:line="340" w:lineRule="atLeast"/>
        <w:ind w:left="567" w:firstLine="0"/>
        <w:jc w:val="both"/>
        <w:rPr>
          <w:rFonts w:ascii="SimSun" w:hAnsi="SimSun"/>
          <w:sz w:val="21"/>
          <w:szCs w:val="22"/>
        </w:rPr>
      </w:pPr>
      <w:r w:rsidRPr="00841883">
        <w:rPr>
          <w:rFonts w:ascii="SimSun" w:hAnsi="SimSun" w:hint="eastAsia"/>
          <w:sz w:val="21"/>
          <w:szCs w:val="22"/>
        </w:rPr>
        <w:t>新事件“已生效的知识产权”用于如生效日期晚于授权日期的补充保护证书（SPC）等权利</w:t>
      </w:r>
      <w:r w:rsidR="002965AC">
        <w:rPr>
          <w:rFonts w:ascii="SimSun" w:hAnsi="SimSun" w:hint="eastAsia"/>
          <w:sz w:val="21"/>
          <w:szCs w:val="22"/>
        </w:rPr>
        <w:t>，</w:t>
      </w:r>
      <w:r w:rsidR="002965AC" w:rsidRPr="002965AC">
        <w:rPr>
          <w:rFonts w:ascii="SimSun" w:hAnsi="SimSun" w:hint="eastAsia"/>
          <w:sz w:val="21"/>
          <w:szCs w:val="22"/>
        </w:rPr>
        <w:t>如文件CWS/7/12第</w:t>
      </w:r>
      <w:r w:rsidR="002965AC">
        <w:rPr>
          <w:rFonts w:ascii="SimSun" w:hAnsi="SimSun" w:hint="eastAsia"/>
          <w:sz w:val="21"/>
          <w:szCs w:val="22"/>
        </w:rPr>
        <w:t>8</w:t>
      </w:r>
      <w:r w:rsidR="002965AC" w:rsidRPr="002965AC">
        <w:rPr>
          <w:rFonts w:ascii="SimSun" w:hAnsi="SimSun" w:hint="eastAsia"/>
          <w:sz w:val="21"/>
          <w:szCs w:val="22"/>
        </w:rPr>
        <w:t>段所示</w:t>
      </w:r>
      <w:r w:rsidR="002965AC">
        <w:rPr>
          <w:rFonts w:ascii="SimSun" w:hAnsi="SimSun" w:hint="eastAsia"/>
          <w:sz w:val="21"/>
          <w:szCs w:val="22"/>
        </w:rPr>
        <w:t>；</w:t>
      </w:r>
    </w:p>
    <w:p w14:paraId="4AC0A21C" w14:textId="3A18A626" w:rsidR="0029618E" w:rsidRPr="00841883" w:rsidRDefault="0029618E" w:rsidP="00560277">
      <w:pPr>
        <w:pStyle w:val="ONUME"/>
        <w:numPr>
          <w:ilvl w:val="0"/>
          <w:numId w:val="4"/>
        </w:numPr>
        <w:overflowPunct w:val="0"/>
        <w:spacing w:afterLines="50" w:after="120" w:line="340" w:lineRule="atLeast"/>
        <w:ind w:left="567" w:firstLine="0"/>
        <w:jc w:val="both"/>
        <w:rPr>
          <w:rFonts w:ascii="SimSun" w:hAnsi="SimSun"/>
          <w:sz w:val="21"/>
          <w:szCs w:val="22"/>
        </w:rPr>
      </w:pPr>
      <w:r w:rsidRPr="00841883">
        <w:rPr>
          <w:rFonts w:ascii="SimSun" w:hAnsi="SimSun" w:hint="eastAsia"/>
          <w:sz w:val="21"/>
          <w:szCs w:val="22"/>
        </w:rPr>
        <w:t>新的常见情况指导文件，其中包括示例以帮助知识产权局和用户了解如何使用ST</w:t>
      </w:r>
      <w:r w:rsidRPr="00841883">
        <w:rPr>
          <w:rFonts w:ascii="SimSun" w:hAnsi="SimSun"/>
          <w:sz w:val="21"/>
          <w:szCs w:val="22"/>
        </w:rPr>
        <w:t>.27</w:t>
      </w:r>
      <w:r w:rsidR="002965AC">
        <w:rPr>
          <w:rFonts w:ascii="SimSun" w:hAnsi="SimSun" w:hint="eastAsia"/>
          <w:sz w:val="21"/>
          <w:szCs w:val="22"/>
        </w:rPr>
        <w:t>，</w:t>
      </w:r>
      <w:r w:rsidR="002965AC" w:rsidRPr="002965AC">
        <w:rPr>
          <w:rFonts w:ascii="SimSun" w:hAnsi="SimSun" w:hint="eastAsia"/>
          <w:sz w:val="21"/>
          <w:szCs w:val="22"/>
        </w:rPr>
        <w:t>如文件CWS/7/12第</w:t>
      </w:r>
      <w:r w:rsidR="002965AC">
        <w:rPr>
          <w:rFonts w:ascii="SimSun" w:hAnsi="SimSun" w:hint="eastAsia"/>
          <w:sz w:val="21"/>
          <w:szCs w:val="22"/>
        </w:rPr>
        <w:t>10至12</w:t>
      </w:r>
      <w:r w:rsidR="002965AC" w:rsidRPr="002965AC">
        <w:rPr>
          <w:rFonts w:ascii="SimSun" w:hAnsi="SimSun" w:hint="eastAsia"/>
          <w:sz w:val="21"/>
          <w:szCs w:val="22"/>
        </w:rPr>
        <w:t>段所示</w:t>
      </w:r>
      <w:r w:rsidR="002965AC">
        <w:rPr>
          <w:rFonts w:ascii="SimSun" w:hAnsi="SimSun" w:hint="eastAsia"/>
          <w:sz w:val="21"/>
          <w:szCs w:val="22"/>
        </w:rPr>
        <w:t>并转录于附件一</w:t>
      </w:r>
      <w:r w:rsidRPr="00841883">
        <w:rPr>
          <w:rFonts w:ascii="SimSun" w:hAnsi="SimSun" w:hint="eastAsia"/>
          <w:sz w:val="21"/>
          <w:szCs w:val="22"/>
        </w:rPr>
        <w:t>。</w:t>
      </w:r>
    </w:p>
    <w:p w14:paraId="5B17F90B" w14:textId="2CAB492C" w:rsidR="0029618E" w:rsidRPr="002B118D" w:rsidRDefault="002B3365" w:rsidP="002B118D">
      <w:pPr>
        <w:pStyle w:val="ONUME"/>
        <w:tabs>
          <w:tab w:val="clear" w:pos="567"/>
        </w:tabs>
        <w:overflowPunct w:val="0"/>
        <w:spacing w:afterLines="50" w:after="120" w:line="340" w:lineRule="atLeast"/>
        <w:ind w:left="630"/>
        <w:jc w:val="both"/>
        <w:rPr>
          <w:rFonts w:ascii="SimSun" w:hAnsi="SimSun"/>
          <w:sz w:val="21"/>
        </w:rPr>
      </w:pPr>
      <w:r w:rsidRPr="002B118D">
        <w:rPr>
          <w:rFonts w:ascii="SimSun" w:hAnsi="SimSun" w:hint="eastAsia"/>
          <w:sz w:val="21"/>
        </w:rPr>
        <w:t>标准委员会</w:t>
      </w:r>
      <w:r w:rsidR="0029618E" w:rsidRPr="002B118D">
        <w:rPr>
          <w:rFonts w:ascii="SimSun" w:hAnsi="SimSun" w:hint="eastAsia"/>
          <w:sz w:val="21"/>
        </w:rPr>
        <w:t>批准</w:t>
      </w:r>
      <w:r w:rsidR="002B118D" w:rsidRPr="002B118D">
        <w:rPr>
          <w:rFonts w:ascii="SimSun" w:hAnsi="SimSun" w:hint="eastAsia"/>
          <w:sz w:val="21"/>
        </w:rPr>
        <w:t>了对</w:t>
      </w:r>
      <w:r w:rsidR="0029618E" w:rsidRPr="002B118D">
        <w:rPr>
          <w:rFonts w:ascii="SimSun" w:hAnsi="SimSun" w:hint="eastAsia"/>
          <w:sz w:val="21"/>
        </w:rPr>
        <w:t>产权组织标准S</w:t>
      </w:r>
      <w:r w:rsidR="0029618E" w:rsidRPr="002B118D">
        <w:rPr>
          <w:rFonts w:ascii="SimSun" w:hAnsi="SimSun"/>
          <w:sz w:val="21"/>
        </w:rPr>
        <w:t>T.27</w:t>
      </w:r>
      <w:r w:rsidR="0029618E" w:rsidRPr="002B118D">
        <w:rPr>
          <w:rFonts w:ascii="SimSun" w:hAnsi="SimSun" w:hint="eastAsia"/>
          <w:sz w:val="21"/>
        </w:rPr>
        <w:t>主体的</w:t>
      </w:r>
      <w:r w:rsidR="002B118D" w:rsidRPr="002B118D">
        <w:rPr>
          <w:rFonts w:ascii="SimSun" w:hAnsi="SimSun" w:hint="eastAsia"/>
          <w:sz w:val="21"/>
        </w:rPr>
        <w:t>上述</w:t>
      </w:r>
      <w:r w:rsidR="0029618E" w:rsidRPr="002B118D">
        <w:rPr>
          <w:rFonts w:ascii="SimSun" w:hAnsi="SimSun" w:hint="eastAsia"/>
          <w:sz w:val="21"/>
        </w:rPr>
        <w:t>拟议修订。</w:t>
      </w:r>
      <w:r w:rsidRPr="002B118D">
        <w:rPr>
          <w:rFonts w:ascii="SimSun" w:hAnsi="SimSun" w:hint="eastAsia"/>
          <w:sz w:val="21"/>
        </w:rPr>
        <w:t>标准委员会</w:t>
      </w:r>
      <w:r w:rsidR="0029618E" w:rsidRPr="002B118D">
        <w:rPr>
          <w:rFonts w:ascii="SimSun" w:hAnsi="SimSun" w:hint="eastAsia"/>
          <w:sz w:val="21"/>
        </w:rPr>
        <w:t>还批准了</w:t>
      </w:r>
      <w:r w:rsidR="002B118D" w:rsidRPr="002B118D">
        <w:rPr>
          <w:rFonts w:ascii="SimSun" w:hAnsi="SimSun" w:hint="eastAsia"/>
          <w:sz w:val="21"/>
        </w:rPr>
        <w:t>上述</w:t>
      </w:r>
      <w:r w:rsidR="0029618E" w:rsidRPr="00841883">
        <w:rPr>
          <w:rFonts w:ascii="SimSun" w:hAnsi="SimSun" w:hint="eastAsia"/>
          <w:sz w:val="21"/>
        </w:rPr>
        <w:t>拟对</w:t>
      </w:r>
      <w:r w:rsidR="0029618E" w:rsidRPr="002B118D">
        <w:rPr>
          <w:rFonts w:ascii="SimSun" w:hAnsi="SimSun" w:hint="eastAsia"/>
          <w:sz w:val="21"/>
        </w:rPr>
        <w:t>产权组织标准ST</w:t>
      </w:r>
      <w:r w:rsidR="0029618E" w:rsidRPr="002B118D">
        <w:rPr>
          <w:rFonts w:ascii="SimSun" w:hAnsi="SimSun"/>
          <w:sz w:val="21"/>
        </w:rPr>
        <w:t>.27</w:t>
      </w:r>
      <w:r w:rsidR="0029618E" w:rsidRPr="002B118D">
        <w:rPr>
          <w:rFonts w:ascii="SimSun" w:hAnsi="SimSun" w:hint="eastAsia"/>
          <w:sz w:val="21"/>
        </w:rPr>
        <w:t>附件一作出的修订以及对附件二的相应更新。</w:t>
      </w:r>
    </w:p>
    <w:p w14:paraId="41B9F1EA" w14:textId="16576445" w:rsidR="0029618E" w:rsidRPr="00841883" w:rsidRDefault="002B3365" w:rsidP="002B118D">
      <w:pPr>
        <w:pStyle w:val="ONUME"/>
        <w:tabs>
          <w:tab w:val="clear" w:pos="567"/>
        </w:tabs>
        <w:overflowPunct w:val="0"/>
        <w:spacing w:afterLines="50" w:after="120" w:line="340" w:lineRule="atLeast"/>
        <w:ind w:left="630"/>
        <w:jc w:val="both"/>
        <w:rPr>
          <w:rFonts w:ascii="SimSun" w:hAnsi="SimSun"/>
          <w:sz w:val="21"/>
        </w:rPr>
      </w:pPr>
      <w:r w:rsidRPr="002B118D">
        <w:rPr>
          <w:rFonts w:ascii="SimSun" w:hAnsi="SimSun" w:hint="eastAsia"/>
          <w:sz w:val="21"/>
        </w:rPr>
        <w:t>标准委员会</w:t>
      </w:r>
      <w:r w:rsidR="0029618E" w:rsidRPr="002B118D">
        <w:rPr>
          <w:rFonts w:ascii="SimSun" w:hAnsi="SimSun" w:hint="eastAsia"/>
          <w:sz w:val="21"/>
        </w:rPr>
        <w:t>批准把拟议的新的常见情况指导文件作为产权组织标准ST</w:t>
      </w:r>
      <w:r w:rsidR="0029618E" w:rsidRPr="002B118D">
        <w:rPr>
          <w:rFonts w:ascii="SimSun" w:hAnsi="SimSun"/>
          <w:sz w:val="21"/>
        </w:rPr>
        <w:t>.27</w:t>
      </w:r>
      <w:r w:rsidR="0029618E" w:rsidRPr="002B118D">
        <w:rPr>
          <w:rFonts w:ascii="SimSun" w:hAnsi="SimSun" w:hint="eastAsia"/>
          <w:sz w:val="21"/>
        </w:rPr>
        <w:t>的附件五，并将目前的附件五改为附件六，标题为“基于类别的指导文件”。</w:t>
      </w:r>
    </w:p>
    <w:p w14:paraId="4B054687" w14:textId="5A255E86" w:rsidR="00B237B2" w:rsidRPr="000815B6" w:rsidRDefault="00B237B2" w:rsidP="000A72D4">
      <w:pPr>
        <w:pStyle w:val="ONUME"/>
        <w:tabs>
          <w:tab w:val="clear" w:pos="567"/>
        </w:tabs>
        <w:overflowPunct w:val="0"/>
        <w:spacing w:afterLines="50" w:after="120" w:line="340" w:lineRule="atLeast"/>
        <w:jc w:val="both"/>
        <w:rPr>
          <w:rFonts w:ascii="SimSun" w:hAnsi="SimSun"/>
          <w:sz w:val="21"/>
          <w:szCs w:val="22"/>
        </w:rPr>
      </w:pPr>
      <w:r w:rsidRPr="000815B6">
        <w:rPr>
          <w:rFonts w:ascii="SimSun" w:hAnsi="SimSun" w:hint="eastAsia"/>
          <w:sz w:val="21"/>
          <w:szCs w:val="22"/>
        </w:rPr>
        <w:t>标准委员会注意到</w:t>
      </w:r>
      <w:r w:rsidR="000815B6" w:rsidRPr="000815B6">
        <w:rPr>
          <w:rFonts w:ascii="SimSun" w:hAnsi="SimSun" w:hint="eastAsia"/>
          <w:sz w:val="21"/>
          <w:szCs w:val="22"/>
        </w:rPr>
        <w:t>国际局</w:t>
      </w:r>
      <w:r w:rsidRPr="000815B6">
        <w:rPr>
          <w:rFonts w:ascii="SimSun" w:hAnsi="SimSun" w:hint="eastAsia"/>
          <w:sz w:val="21"/>
          <w:szCs w:val="22"/>
        </w:rPr>
        <w:t>在ST.27法律</w:t>
      </w:r>
      <w:r w:rsidR="000815B6" w:rsidRPr="000815B6">
        <w:rPr>
          <w:rFonts w:ascii="SimSun" w:hAnsi="SimSun" w:hint="eastAsia"/>
          <w:sz w:val="21"/>
          <w:szCs w:val="22"/>
        </w:rPr>
        <w:t>状态事件编码</w:t>
      </w:r>
      <w:r w:rsidRPr="000815B6">
        <w:rPr>
          <w:rFonts w:ascii="SimSun" w:hAnsi="SimSun" w:hint="eastAsia"/>
          <w:sz w:val="21"/>
          <w:szCs w:val="22"/>
        </w:rPr>
        <w:t>中</w:t>
      </w:r>
      <w:r w:rsidR="000815B6" w:rsidRPr="000815B6">
        <w:rPr>
          <w:rFonts w:ascii="SimSun" w:hAnsi="SimSun" w:hint="eastAsia"/>
          <w:sz w:val="21"/>
          <w:szCs w:val="22"/>
        </w:rPr>
        <w:t>添加</w:t>
      </w:r>
      <w:r w:rsidRPr="000815B6">
        <w:rPr>
          <w:rFonts w:ascii="SimSun" w:hAnsi="SimSun" w:hint="eastAsia"/>
          <w:sz w:val="21"/>
          <w:szCs w:val="22"/>
        </w:rPr>
        <w:t>三个保留字符的提议。这些字符将固定为三个保留</w:t>
      </w:r>
      <w:r w:rsidR="000815B6" w:rsidRPr="000815B6">
        <w:rPr>
          <w:rFonts w:ascii="SimSun" w:hAnsi="SimSun" w:hint="eastAsia"/>
          <w:sz w:val="21"/>
          <w:szCs w:val="22"/>
        </w:rPr>
        <w:t>位置的“</w:t>
      </w:r>
      <w:r w:rsidRPr="000815B6">
        <w:rPr>
          <w:rFonts w:ascii="SimSun" w:hAnsi="SimSun" w:hint="eastAsia"/>
          <w:sz w:val="21"/>
          <w:szCs w:val="22"/>
        </w:rPr>
        <w:t>xxx</w:t>
      </w:r>
      <w:r w:rsidR="000815B6" w:rsidRPr="000815B6">
        <w:rPr>
          <w:rFonts w:ascii="SimSun" w:hAnsi="SimSun" w:hint="eastAsia"/>
          <w:sz w:val="21"/>
          <w:szCs w:val="22"/>
        </w:rPr>
        <w:t>”</w:t>
      </w:r>
      <w:r w:rsidRPr="000815B6">
        <w:rPr>
          <w:rFonts w:ascii="SimSun" w:hAnsi="SimSun" w:hint="eastAsia"/>
          <w:sz w:val="21"/>
          <w:szCs w:val="22"/>
        </w:rPr>
        <w:t>，以备将来在ST.27的修订版中使用。这将</w:t>
      </w:r>
      <w:r w:rsidR="000815B6" w:rsidRPr="000815B6">
        <w:rPr>
          <w:rFonts w:ascii="SimSun" w:hAnsi="SimSun" w:hint="eastAsia"/>
          <w:sz w:val="21"/>
          <w:szCs w:val="22"/>
        </w:rPr>
        <w:t>使各局得以</w:t>
      </w:r>
      <w:r w:rsidRPr="000815B6">
        <w:rPr>
          <w:rFonts w:ascii="SimSun" w:hAnsi="SimSun" w:hint="eastAsia"/>
          <w:sz w:val="21"/>
          <w:szCs w:val="22"/>
        </w:rPr>
        <w:t>继续实施ST.27，并保证</w:t>
      </w:r>
      <w:r w:rsidR="000815B6" w:rsidRPr="000815B6">
        <w:rPr>
          <w:rFonts w:ascii="SimSun" w:hAnsi="SimSun" w:hint="eastAsia"/>
          <w:sz w:val="21"/>
          <w:szCs w:val="22"/>
        </w:rPr>
        <w:t>编码</w:t>
      </w:r>
      <w:r w:rsidRPr="000815B6">
        <w:rPr>
          <w:rFonts w:ascii="SimSun" w:hAnsi="SimSun" w:hint="eastAsia"/>
          <w:sz w:val="21"/>
          <w:szCs w:val="22"/>
        </w:rPr>
        <w:t>格式不会改变。工作队建议探讨保留字符可能</w:t>
      </w:r>
      <w:r w:rsidR="000815B6" w:rsidRPr="000815B6">
        <w:rPr>
          <w:rFonts w:ascii="SimSun" w:hAnsi="SimSun" w:hint="eastAsia"/>
          <w:sz w:val="21"/>
          <w:szCs w:val="22"/>
        </w:rPr>
        <w:t>的</w:t>
      </w:r>
      <w:r w:rsidRPr="000815B6">
        <w:rPr>
          <w:rFonts w:ascii="SimSun" w:hAnsi="SimSun" w:hint="eastAsia"/>
          <w:sz w:val="21"/>
          <w:szCs w:val="22"/>
        </w:rPr>
        <w:t>用途，并为标准委员会第八届会议编写</w:t>
      </w:r>
      <w:r w:rsidR="000815B6" w:rsidRPr="000815B6">
        <w:rPr>
          <w:rFonts w:ascii="SimSun" w:hAnsi="SimSun" w:hint="eastAsia"/>
          <w:sz w:val="21"/>
          <w:szCs w:val="22"/>
        </w:rPr>
        <w:t>一份</w:t>
      </w:r>
      <w:r w:rsidRPr="000815B6">
        <w:rPr>
          <w:rFonts w:ascii="SimSun" w:hAnsi="SimSun" w:hint="eastAsia"/>
          <w:sz w:val="21"/>
          <w:szCs w:val="22"/>
        </w:rPr>
        <w:t>提案。</w:t>
      </w:r>
    </w:p>
    <w:p w14:paraId="15826C76" w14:textId="6B03DD4D" w:rsidR="0029618E" w:rsidRPr="00B237B2" w:rsidRDefault="00B237B2" w:rsidP="000A72D4">
      <w:pPr>
        <w:pStyle w:val="ONUME"/>
        <w:tabs>
          <w:tab w:val="clear" w:pos="567"/>
        </w:tabs>
        <w:overflowPunct w:val="0"/>
        <w:spacing w:afterLines="50" w:after="120" w:line="340" w:lineRule="atLeast"/>
        <w:jc w:val="both"/>
        <w:rPr>
          <w:rFonts w:ascii="SimSun" w:hAnsi="SimSun"/>
          <w:sz w:val="21"/>
          <w:szCs w:val="22"/>
        </w:rPr>
      </w:pPr>
      <w:r w:rsidRPr="00B237B2">
        <w:rPr>
          <w:rFonts w:ascii="SimSun" w:hAnsi="SimSun" w:hint="eastAsia"/>
          <w:sz w:val="21"/>
          <w:szCs w:val="22"/>
        </w:rPr>
        <w:t>标准委员会注意到文件CWS/7/12第13至21段所述的对称为程序标签的保留字段其中一种可能用途的介绍。</w:t>
      </w:r>
      <w:r w:rsidR="002B3365" w:rsidRPr="00B237B2">
        <w:rPr>
          <w:rFonts w:ascii="SimSun" w:hAnsi="SimSun" w:hint="eastAsia"/>
          <w:sz w:val="21"/>
          <w:szCs w:val="22"/>
        </w:rPr>
        <w:t>标准委员会</w:t>
      </w:r>
      <w:r w:rsidRPr="00B237B2">
        <w:rPr>
          <w:rFonts w:ascii="SimSun" w:hAnsi="SimSun" w:hint="eastAsia"/>
          <w:sz w:val="21"/>
          <w:szCs w:val="22"/>
        </w:rPr>
        <w:t>注意到工作队</w:t>
      </w:r>
      <w:r w:rsidR="0029618E" w:rsidRPr="00B237B2">
        <w:rPr>
          <w:rFonts w:ascii="SimSun" w:hAnsi="SimSun" w:hint="eastAsia"/>
          <w:sz w:val="21"/>
          <w:szCs w:val="22"/>
        </w:rPr>
        <w:t>请</w:t>
      </w:r>
      <w:r w:rsidRPr="00B237B2">
        <w:rPr>
          <w:rFonts w:ascii="SimSun" w:hAnsi="SimSun" w:hint="eastAsia"/>
          <w:sz w:val="21"/>
          <w:szCs w:val="22"/>
        </w:rPr>
        <w:t>各局</w:t>
      </w:r>
      <w:r w:rsidR="0029618E" w:rsidRPr="00B237B2">
        <w:rPr>
          <w:rFonts w:ascii="SimSun" w:hAnsi="SimSun" w:hint="eastAsia"/>
          <w:sz w:val="21"/>
          <w:szCs w:val="22"/>
        </w:rPr>
        <w:t>对保留字段的可能用途或</w:t>
      </w:r>
      <w:r w:rsidRPr="00B237B2">
        <w:rPr>
          <w:rFonts w:ascii="SimSun" w:hAnsi="SimSun" w:hint="eastAsia"/>
          <w:sz w:val="21"/>
          <w:szCs w:val="22"/>
        </w:rPr>
        <w:t>文件</w:t>
      </w:r>
      <w:r w:rsidRPr="00B237B2">
        <w:rPr>
          <w:rFonts w:ascii="SimSun" w:hAnsi="SimSun"/>
          <w:sz w:val="21"/>
          <w:szCs w:val="22"/>
        </w:rPr>
        <w:t>CWS/7/12</w:t>
      </w:r>
      <w:r w:rsidRPr="00B237B2">
        <w:rPr>
          <w:rFonts w:ascii="SimSun" w:hAnsi="SimSun" w:hint="eastAsia"/>
          <w:sz w:val="21"/>
          <w:szCs w:val="22"/>
        </w:rPr>
        <w:t>附件二中所述的</w:t>
      </w:r>
      <w:r w:rsidR="0029618E" w:rsidRPr="00B237B2">
        <w:rPr>
          <w:rFonts w:ascii="SimSun" w:hAnsi="SimSun" w:hint="eastAsia"/>
          <w:sz w:val="21"/>
          <w:szCs w:val="22"/>
        </w:rPr>
        <w:t>国际局提议的15个程序标签发表评论意见。</w:t>
      </w:r>
    </w:p>
    <w:p w14:paraId="4787A529" w14:textId="386C247D" w:rsidR="0029618E" w:rsidRPr="00841883" w:rsidRDefault="002B3365" w:rsidP="000815B6">
      <w:pPr>
        <w:pStyle w:val="ONUME"/>
        <w:tabs>
          <w:tab w:val="clear" w:pos="567"/>
        </w:tabs>
        <w:overflowPunct w:val="0"/>
        <w:spacing w:afterLines="50" w:after="120" w:line="340" w:lineRule="atLeast"/>
        <w:ind w:left="630"/>
        <w:jc w:val="both"/>
        <w:rPr>
          <w:rFonts w:ascii="SimSun" w:hAnsi="SimSun"/>
          <w:sz w:val="21"/>
        </w:rPr>
      </w:pPr>
      <w:r w:rsidRPr="000815B6">
        <w:rPr>
          <w:rFonts w:ascii="SimSun" w:hAnsi="SimSun" w:hint="eastAsia"/>
          <w:sz w:val="21"/>
        </w:rPr>
        <w:t>标准委员会</w:t>
      </w:r>
      <w:r w:rsidR="0029618E" w:rsidRPr="000815B6">
        <w:rPr>
          <w:rFonts w:ascii="SimSun" w:hAnsi="SimSun" w:hint="eastAsia"/>
          <w:sz w:val="21"/>
        </w:rPr>
        <w:t>批准了文件</w:t>
      </w:r>
      <w:r w:rsidR="0029618E" w:rsidRPr="000815B6">
        <w:rPr>
          <w:rFonts w:ascii="SimSun" w:hAnsi="SimSun"/>
          <w:sz w:val="21"/>
        </w:rPr>
        <w:t>CWS/7/12</w:t>
      </w:r>
      <w:r w:rsidR="0029618E" w:rsidRPr="000815B6">
        <w:rPr>
          <w:rFonts w:ascii="SimSun" w:hAnsi="SimSun" w:hint="eastAsia"/>
          <w:sz w:val="21"/>
        </w:rPr>
        <w:t>第2</w:t>
      </w:r>
      <w:r w:rsidR="0029618E" w:rsidRPr="000815B6">
        <w:rPr>
          <w:rFonts w:ascii="SimSun" w:hAnsi="SimSun"/>
          <w:sz w:val="21"/>
        </w:rPr>
        <w:t>2</w:t>
      </w:r>
      <w:r w:rsidR="0029618E" w:rsidRPr="000815B6">
        <w:rPr>
          <w:rFonts w:ascii="SimSun" w:hAnsi="SimSun" w:hint="eastAsia"/>
          <w:sz w:val="21"/>
        </w:rPr>
        <w:t>段至第2</w:t>
      </w:r>
      <w:r w:rsidR="0029618E" w:rsidRPr="000815B6">
        <w:rPr>
          <w:rFonts w:ascii="SimSun" w:hAnsi="SimSun"/>
          <w:sz w:val="21"/>
        </w:rPr>
        <w:t>4</w:t>
      </w:r>
      <w:r w:rsidR="0029618E" w:rsidRPr="000815B6">
        <w:rPr>
          <w:rFonts w:ascii="SimSun" w:hAnsi="SimSun" w:hint="eastAsia"/>
          <w:sz w:val="21"/>
        </w:rPr>
        <w:t>段中所述的国际局的建议，即在事件编号中添加三个写为“x</w:t>
      </w:r>
      <w:r w:rsidR="0029618E" w:rsidRPr="000815B6">
        <w:rPr>
          <w:rFonts w:ascii="SimSun" w:hAnsi="SimSun"/>
          <w:sz w:val="21"/>
        </w:rPr>
        <w:t>xx</w:t>
      </w:r>
      <w:r w:rsidR="0029618E" w:rsidRPr="000815B6">
        <w:rPr>
          <w:rFonts w:ascii="SimSun" w:hAnsi="SimSun" w:hint="eastAsia"/>
          <w:sz w:val="21"/>
        </w:rPr>
        <w:t>”的保留字符供可能的未来使用。</w:t>
      </w:r>
      <w:r w:rsidRPr="000815B6">
        <w:rPr>
          <w:rFonts w:ascii="SimSun" w:hAnsi="SimSun" w:hint="eastAsia"/>
          <w:sz w:val="21"/>
        </w:rPr>
        <w:t>标准委员会</w:t>
      </w:r>
      <w:r w:rsidR="0029618E" w:rsidRPr="000815B6">
        <w:rPr>
          <w:rFonts w:ascii="SimSun" w:hAnsi="SimSun" w:hint="eastAsia"/>
          <w:sz w:val="21"/>
        </w:rPr>
        <w:t>表示这一修订使知识产权局能够以固定的事件编码格式实施ST</w:t>
      </w:r>
      <w:r w:rsidR="0029618E" w:rsidRPr="000815B6">
        <w:rPr>
          <w:rFonts w:ascii="SimSun" w:hAnsi="SimSun"/>
          <w:sz w:val="21"/>
        </w:rPr>
        <w:t>.27</w:t>
      </w:r>
      <w:r w:rsidR="0029618E" w:rsidRPr="000815B6">
        <w:rPr>
          <w:rFonts w:ascii="SimSun" w:hAnsi="SimSun" w:hint="eastAsia"/>
          <w:sz w:val="21"/>
        </w:rPr>
        <w:t>。</w:t>
      </w:r>
      <w:r w:rsidRPr="000815B6">
        <w:rPr>
          <w:rFonts w:ascii="SimSun" w:hAnsi="SimSun" w:hint="eastAsia"/>
          <w:sz w:val="21"/>
        </w:rPr>
        <w:t>标准委员会</w:t>
      </w:r>
      <w:r w:rsidR="0029618E" w:rsidRPr="000815B6">
        <w:rPr>
          <w:rFonts w:ascii="SimSun" w:hAnsi="SimSun" w:hint="eastAsia"/>
          <w:sz w:val="21"/>
        </w:rPr>
        <w:t>还批准了更新ST</w:t>
      </w:r>
      <w:r w:rsidR="0029618E" w:rsidRPr="000815B6">
        <w:rPr>
          <w:rFonts w:ascii="SimSun" w:hAnsi="SimSun"/>
          <w:sz w:val="21"/>
        </w:rPr>
        <w:t>.27</w:t>
      </w:r>
      <w:r w:rsidR="0029618E" w:rsidRPr="000815B6">
        <w:rPr>
          <w:rFonts w:ascii="SimSun" w:hAnsi="SimSun" w:hint="eastAsia"/>
          <w:sz w:val="21"/>
        </w:rPr>
        <w:t>第4</w:t>
      </w:r>
      <w:r w:rsidR="0029618E" w:rsidRPr="000815B6">
        <w:rPr>
          <w:rFonts w:ascii="SimSun" w:hAnsi="SimSun"/>
          <w:sz w:val="21"/>
        </w:rPr>
        <w:t>7</w:t>
      </w:r>
      <w:r w:rsidR="0029618E" w:rsidRPr="000815B6">
        <w:rPr>
          <w:rFonts w:ascii="SimSun" w:hAnsi="SimSun" w:hint="eastAsia"/>
          <w:sz w:val="21"/>
        </w:rPr>
        <w:t>段以反映保留字符位置的建议。</w:t>
      </w:r>
    </w:p>
    <w:p w14:paraId="39D7FBDF" w14:textId="3ED0CD4C" w:rsidR="0029618E" w:rsidRPr="00841883" w:rsidRDefault="009A10F6" w:rsidP="009A10F6">
      <w:pPr>
        <w:pStyle w:val="Heading3"/>
        <w:spacing w:before="0" w:afterLines="50" w:after="120" w:line="340" w:lineRule="atLeast"/>
        <w:rPr>
          <w:rFonts w:ascii="SimSun" w:hAnsi="SimSun"/>
          <w:bCs w:val="0"/>
          <w:sz w:val="21"/>
        </w:rPr>
      </w:pPr>
      <w:r>
        <w:rPr>
          <w:rFonts w:ascii="SimSun" w:hAnsi="SimSun" w:hint="eastAsia"/>
          <w:sz w:val="21"/>
        </w:rPr>
        <w:t>议程第</w:t>
      </w:r>
      <w:r w:rsidR="0029618E" w:rsidRPr="00841883">
        <w:rPr>
          <w:rFonts w:ascii="SimSun" w:hAnsi="SimSun" w:hint="eastAsia"/>
          <w:sz w:val="21"/>
        </w:rPr>
        <w:t>1</w:t>
      </w:r>
      <w:r w:rsidR="0029618E" w:rsidRPr="00841883">
        <w:rPr>
          <w:rFonts w:ascii="SimSun" w:hAnsi="SimSun"/>
          <w:sz w:val="21"/>
        </w:rPr>
        <w:t>1</w:t>
      </w:r>
      <w:r w:rsidR="0029618E" w:rsidRPr="00841883">
        <w:rPr>
          <w:rFonts w:ascii="SimSun" w:hAnsi="SimSun" w:hint="eastAsia"/>
          <w:sz w:val="21"/>
        </w:rPr>
        <w:t>（c）</w:t>
      </w:r>
      <w:r w:rsidR="00A30D72">
        <w:rPr>
          <w:rFonts w:ascii="SimSun" w:hAnsi="SimSun" w:hint="eastAsia"/>
          <w:sz w:val="21"/>
        </w:rPr>
        <w:t>项</w:t>
      </w:r>
      <w:r w:rsidR="0029618E" w:rsidRPr="00841883">
        <w:rPr>
          <w:rFonts w:ascii="SimSun" w:hAnsi="SimSun" w:hint="eastAsia"/>
          <w:sz w:val="21"/>
        </w:rPr>
        <w:t>：关于产权组织标准S</w:t>
      </w:r>
      <w:r w:rsidR="0029618E" w:rsidRPr="00841883">
        <w:rPr>
          <w:rFonts w:ascii="SimSun" w:hAnsi="SimSun"/>
          <w:sz w:val="21"/>
        </w:rPr>
        <w:t>T.87</w:t>
      </w:r>
      <w:r w:rsidR="0029618E" w:rsidRPr="00841883">
        <w:rPr>
          <w:rFonts w:ascii="SimSun" w:hAnsi="SimSun" w:hint="eastAsia"/>
          <w:sz w:val="21"/>
        </w:rPr>
        <w:t>实施计划的报告</w:t>
      </w:r>
    </w:p>
    <w:p w14:paraId="2DE67C05" w14:textId="77250D1C" w:rsidR="0029618E" w:rsidRPr="00841883" w:rsidRDefault="0029618E" w:rsidP="009A10F6">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讨论依据</w:t>
      </w:r>
      <w:r w:rsidR="00D45775">
        <w:rPr>
          <w:rFonts w:ascii="SimSun" w:hAnsi="SimSun" w:hint="eastAsia"/>
          <w:sz w:val="21"/>
        </w:rPr>
        <w:t>国际局作为</w:t>
      </w:r>
      <w:r w:rsidRPr="00841883">
        <w:rPr>
          <w:rFonts w:ascii="SimSun" w:hAnsi="SimSun" w:hint="eastAsia"/>
          <w:sz w:val="21"/>
        </w:rPr>
        <w:t>工作队牵头人所作的口头报告进行。</w:t>
      </w:r>
    </w:p>
    <w:p w14:paraId="7E3095C4" w14:textId="022ABF1D" w:rsidR="0029618E" w:rsidRPr="00E34C19" w:rsidRDefault="002B3365" w:rsidP="000A72D4">
      <w:pPr>
        <w:pStyle w:val="ONUME"/>
        <w:tabs>
          <w:tab w:val="clear" w:pos="567"/>
        </w:tabs>
        <w:overflowPunct w:val="0"/>
        <w:spacing w:afterLines="50" w:after="120" w:line="340" w:lineRule="atLeast"/>
        <w:jc w:val="both"/>
        <w:rPr>
          <w:rFonts w:ascii="SimSun" w:hAnsi="SimSun"/>
          <w:sz w:val="21"/>
        </w:rPr>
      </w:pPr>
      <w:r w:rsidRPr="00E34C19">
        <w:rPr>
          <w:rFonts w:ascii="SimSun" w:hAnsi="SimSun" w:hint="eastAsia"/>
          <w:sz w:val="21"/>
        </w:rPr>
        <w:t>标准委员会</w:t>
      </w:r>
      <w:r w:rsidR="0029618E" w:rsidRPr="00E34C19">
        <w:rPr>
          <w:rFonts w:ascii="SimSun" w:hAnsi="SimSun" w:hint="eastAsia"/>
          <w:sz w:val="21"/>
        </w:rPr>
        <w:t>注意到报告的内容，包括</w:t>
      </w:r>
      <w:r w:rsidR="00E34C19" w:rsidRPr="00E34C19">
        <w:rPr>
          <w:rFonts w:ascii="SimSun" w:hAnsi="SimSun" w:hint="eastAsia"/>
          <w:sz w:val="21"/>
        </w:rPr>
        <w:t>与文件CWS/7/11第14段相比的修订</w:t>
      </w:r>
      <w:r w:rsidR="00E34C19">
        <w:rPr>
          <w:rFonts w:ascii="SimSun" w:hAnsi="SimSun" w:hint="eastAsia"/>
          <w:sz w:val="21"/>
        </w:rPr>
        <w:t>后</w:t>
      </w:r>
      <w:r w:rsidR="00E34C19" w:rsidRPr="00E34C19">
        <w:rPr>
          <w:rFonts w:ascii="SimSun" w:hAnsi="SimSun" w:hint="eastAsia"/>
          <w:sz w:val="21"/>
        </w:rPr>
        <w:t>的答复</w:t>
      </w:r>
      <w:r w:rsidR="00E34C19">
        <w:rPr>
          <w:rFonts w:ascii="SimSun" w:hAnsi="SimSun" w:hint="eastAsia"/>
          <w:sz w:val="21"/>
        </w:rPr>
        <w:t>数量</w:t>
      </w:r>
      <w:r w:rsidR="00E34C19" w:rsidRPr="00E34C19">
        <w:rPr>
          <w:rFonts w:ascii="SimSun" w:hAnsi="SimSun" w:hint="eastAsia"/>
          <w:sz w:val="21"/>
        </w:rPr>
        <w:t>。</w:t>
      </w:r>
      <w:r w:rsidR="00E34C19">
        <w:rPr>
          <w:rFonts w:ascii="SimSun" w:hAnsi="SimSun" w:hint="eastAsia"/>
          <w:sz w:val="21"/>
        </w:rPr>
        <w:t>14</w:t>
      </w:r>
      <w:r w:rsidR="00E34C19" w:rsidRPr="00E34C19">
        <w:rPr>
          <w:rFonts w:ascii="SimSun" w:hAnsi="SimSun" w:hint="eastAsia"/>
          <w:sz w:val="21"/>
        </w:rPr>
        <w:t>个</w:t>
      </w:r>
      <w:r w:rsidR="00E34C19">
        <w:rPr>
          <w:rFonts w:ascii="SimSun" w:hAnsi="SimSun" w:hint="eastAsia"/>
          <w:sz w:val="21"/>
        </w:rPr>
        <w:t>局对通函作了答复</w:t>
      </w:r>
      <w:r w:rsidR="00E34C19" w:rsidRPr="00E34C19">
        <w:rPr>
          <w:rFonts w:ascii="SimSun" w:hAnsi="SimSun" w:hint="eastAsia"/>
          <w:sz w:val="21"/>
        </w:rPr>
        <w:t>，其中</w:t>
      </w:r>
      <w:r w:rsidR="00E34C19">
        <w:rPr>
          <w:rFonts w:ascii="SimSun" w:hAnsi="SimSun" w:hint="eastAsia"/>
          <w:sz w:val="21"/>
        </w:rPr>
        <w:t>9</w:t>
      </w:r>
      <w:r w:rsidR="00E34C19" w:rsidRPr="00E34C19">
        <w:rPr>
          <w:rFonts w:ascii="SimSun" w:hAnsi="SimSun" w:hint="eastAsia"/>
          <w:sz w:val="21"/>
        </w:rPr>
        <w:t>个</w:t>
      </w:r>
      <w:r w:rsidR="00E34C19">
        <w:rPr>
          <w:rFonts w:ascii="SimSun" w:hAnsi="SimSun" w:hint="eastAsia"/>
          <w:sz w:val="21"/>
        </w:rPr>
        <w:t>局</w:t>
      </w:r>
      <w:r w:rsidR="00E34C19" w:rsidRPr="00E34C19">
        <w:rPr>
          <w:rFonts w:ascii="SimSun" w:hAnsi="SimSun" w:hint="eastAsia"/>
          <w:sz w:val="21"/>
        </w:rPr>
        <w:t>提供了</w:t>
      </w:r>
      <w:r w:rsidR="00E34C19">
        <w:rPr>
          <w:rFonts w:ascii="SimSun" w:hAnsi="SimSun" w:hint="eastAsia"/>
          <w:sz w:val="21"/>
        </w:rPr>
        <w:t>映射</w:t>
      </w:r>
      <w:r w:rsidR="00E34C19" w:rsidRPr="00E34C19">
        <w:rPr>
          <w:rFonts w:ascii="SimSun" w:hAnsi="SimSun" w:hint="eastAsia"/>
          <w:sz w:val="21"/>
        </w:rPr>
        <w:t>表。</w:t>
      </w:r>
      <w:r w:rsidR="00E34C19">
        <w:rPr>
          <w:rFonts w:ascii="SimSun" w:hAnsi="SimSun" w:hint="eastAsia"/>
          <w:sz w:val="21"/>
        </w:rPr>
        <w:t>3个局</w:t>
      </w:r>
      <w:r w:rsidR="00E34C19" w:rsidRPr="00E34C19">
        <w:rPr>
          <w:rFonts w:ascii="SimSun" w:hAnsi="SimSun" w:hint="eastAsia"/>
          <w:sz w:val="21"/>
        </w:rPr>
        <w:t>有计划开始实施</w:t>
      </w:r>
      <w:r w:rsidR="00AD14CE">
        <w:rPr>
          <w:rFonts w:ascii="SimSun" w:hAnsi="SimSun" w:hint="eastAsia"/>
          <w:sz w:val="21"/>
        </w:rPr>
        <w:t>的日期</w:t>
      </w:r>
      <w:r w:rsidR="00E34C19" w:rsidRPr="00E34C19">
        <w:rPr>
          <w:rFonts w:ascii="SimSun" w:hAnsi="SimSun" w:hint="eastAsia"/>
          <w:sz w:val="21"/>
        </w:rPr>
        <w:t>，</w:t>
      </w:r>
      <w:r w:rsidR="00AD14CE">
        <w:rPr>
          <w:rFonts w:ascii="SimSun" w:hAnsi="SimSun" w:hint="eastAsia"/>
          <w:sz w:val="21"/>
        </w:rPr>
        <w:t>4</w:t>
      </w:r>
      <w:r w:rsidR="00E34C19" w:rsidRPr="00E34C19">
        <w:rPr>
          <w:rFonts w:ascii="SimSun" w:hAnsi="SimSun" w:hint="eastAsia"/>
          <w:sz w:val="21"/>
        </w:rPr>
        <w:t>个</w:t>
      </w:r>
      <w:r w:rsidR="00AD14CE">
        <w:rPr>
          <w:rFonts w:ascii="SimSun" w:hAnsi="SimSun" w:hint="eastAsia"/>
          <w:sz w:val="21"/>
        </w:rPr>
        <w:t>局</w:t>
      </w:r>
      <w:r w:rsidR="00E34C19" w:rsidRPr="00E34C19">
        <w:rPr>
          <w:rFonts w:ascii="SimSun" w:hAnsi="SimSun" w:hint="eastAsia"/>
          <w:sz w:val="21"/>
        </w:rPr>
        <w:t>在等IT升级或资金</w:t>
      </w:r>
      <w:r w:rsidR="00AD14CE">
        <w:rPr>
          <w:rFonts w:ascii="SimSun" w:hAnsi="SimSun" w:hint="eastAsia"/>
          <w:sz w:val="21"/>
        </w:rPr>
        <w:t>到位后再</w:t>
      </w:r>
      <w:r w:rsidR="00E34C19" w:rsidRPr="00E34C19">
        <w:rPr>
          <w:rFonts w:ascii="SimSun" w:hAnsi="SimSun" w:hint="eastAsia"/>
          <w:sz w:val="21"/>
        </w:rPr>
        <w:t>计划实施。</w:t>
      </w:r>
      <w:r w:rsidR="00AD14CE">
        <w:rPr>
          <w:rFonts w:ascii="SimSun" w:hAnsi="SimSun" w:hint="eastAsia"/>
          <w:sz w:val="21"/>
        </w:rPr>
        <w:t>4</w:t>
      </w:r>
      <w:r w:rsidR="00E34C19" w:rsidRPr="00E34C19">
        <w:rPr>
          <w:rFonts w:ascii="SimSun" w:hAnsi="SimSun" w:hint="eastAsia"/>
          <w:sz w:val="21"/>
        </w:rPr>
        <w:t>个</w:t>
      </w:r>
      <w:r w:rsidR="00AD14CE">
        <w:rPr>
          <w:rFonts w:ascii="SimSun" w:hAnsi="SimSun" w:hint="eastAsia"/>
          <w:sz w:val="21"/>
        </w:rPr>
        <w:t>局</w:t>
      </w:r>
      <w:r w:rsidR="00E34C19" w:rsidRPr="00E34C19">
        <w:rPr>
          <w:rFonts w:ascii="SimSun" w:hAnsi="SimSun" w:hint="eastAsia"/>
          <w:sz w:val="21"/>
        </w:rPr>
        <w:t>目前不打算实施ST.87。</w:t>
      </w:r>
      <w:r w:rsidR="0029618E" w:rsidRPr="00E34C19">
        <w:rPr>
          <w:rFonts w:ascii="SimSun" w:hAnsi="SimSun" w:hint="eastAsia"/>
          <w:sz w:val="21"/>
        </w:rPr>
        <w:t>一个受访者报告ST</w:t>
      </w:r>
      <w:r w:rsidR="0029618E" w:rsidRPr="00E34C19">
        <w:rPr>
          <w:rFonts w:ascii="SimSun" w:hAnsi="SimSun"/>
          <w:sz w:val="21"/>
        </w:rPr>
        <w:t>.87</w:t>
      </w:r>
      <w:r w:rsidR="0029618E" w:rsidRPr="00E34C19">
        <w:rPr>
          <w:rFonts w:ascii="SimSun" w:hAnsi="SimSun" w:hint="eastAsia"/>
          <w:sz w:val="21"/>
        </w:rPr>
        <w:t>计划对于启动其知识产权局工作并在不久的将来开始</w:t>
      </w:r>
      <w:r w:rsidR="0029618E" w:rsidRPr="00E34C19">
        <w:rPr>
          <w:rFonts w:ascii="SimSun" w:hAnsi="SimSun" w:hint="eastAsia"/>
          <w:sz w:val="21"/>
          <w:szCs w:val="22"/>
        </w:rPr>
        <w:t>工业品</w:t>
      </w:r>
      <w:r w:rsidR="0029618E" w:rsidRPr="00E34C19">
        <w:rPr>
          <w:rFonts w:ascii="SimSun" w:hAnsi="SimSun" w:hint="eastAsia"/>
          <w:sz w:val="21"/>
        </w:rPr>
        <w:t>外观设计方面的业务十分有用。</w:t>
      </w:r>
    </w:p>
    <w:p w14:paraId="28EE8B1F" w14:textId="171F0E2C" w:rsidR="0029618E" w:rsidRPr="00841883" w:rsidRDefault="009A10F6" w:rsidP="009A10F6">
      <w:pPr>
        <w:pStyle w:val="Heading3"/>
        <w:spacing w:before="0" w:afterLines="50" w:after="120" w:line="340" w:lineRule="atLeast"/>
        <w:rPr>
          <w:rFonts w:ascii="SimSun" w:hAnsi="SimSun"/>
          <w:bCs w:val="0"/>
          <w:sz w:val="21"/>
        </w:rPr>
      </w:pPr>
      <w:r>
        <w:rPr>
          <w:rFonts w:ascii="SimSun" w:hAnsi="SimSun" w:hint="eastAsia"/>
          <w:sz w:val="21"/>
        </w:rPr>
        <w:t>议程第</w:t>
      </w:r>
      <w:r w:rsidR="0029618E" w:rsidRPr="00841883">
        <w:rPr>
          <w:rFonts w:ascii="SimSun" w:hAnsi="SimSun" w:hint="eastAsia"/>
          <w:sz w:val="21"/>
        </w:rPr>
        <w:t>1</w:t>
      </w:r>
      <w:r w:rsidR="0029618E" w:rsidRPr="00841883">
        <w:rPr>
          <w:rFonts w:ascii="SimSun" w:hAnsi="SimSun"/>
          <w:sz w:val="21"/>
        </w:rPr>
        <w:t>2</w:t>
      </w:r>
      <w:r w:rsidR="0029618E" w:rsidRPr="00841883">
        <w:rPr>
          <w:rFonts w:ascii="SimSun" w:hAnsi="SimSun" w:hint="eastAsia"/>
          <w:sz w:val="21"/>
        </w:rPr>
        <w:t>（a）</w:t>
      </w:r>
      <w:r w:rsidR="00A30D72">
        <w:rPr>
          <w:rFonts w:ascii="SimSun" w:hAnsi="SimSun" w:hint="eastAsia"/>
          <w:sz w:val="21"/>
        </w:rPr>
        <w:t>项</w:t>
      </w:r>
      <w:r w:rsidR="0029618E" w:rsidRPr="00841883">
        <w:rPr>
          <w:rFonts w:ascii="SimSun" w:hAnsi="SimSun" w:hint="eastAsia"/>
          <w:sz w:val="21"/>
        </w:rPr>
        <w:t>：关于第4</w:t>
      </w:r>
      <w:r w:rsidR="0029618E" w:rsidRPr="00841883">
        <w:rPr>
          <w:rFonts w:ascii="SimSun" w:hAnsi="SimSun"/>
          <w:sz w:val="21"/>
        </w:rPr>
        <w:t>4</w:t>
      </w:r>
      <w:r w:rsidR="0029618E" w:rsidRPr="00841883">
        <w:rPr>
          <w:rFonts w:ascii="SimSun" w:hAnsi="SimSun" w:hint="eastAsia"/>
          <w:sz w:val="21"/>
        </w:rPr>
        <w:t>号任务的报告</w:t>
      </w:r>
    </w:p>
    <w:p w14:paraId="625BF51C" w14:textId="77ABC437" w:rsidR="0029618E" w:rsidRPr="00841883" w:rsidRDefault="0029618E" w:rsidP="009A10F6">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讨论依据</w:t>
      </w:r>
      <w:r w:rsidRPr="009A10F6">
        <w:rPr>
          <w:rFonts w:ascii="SimSun" w:hAnsi="SimSun" w:hint="eastAsia"/>
          <w:sz w:val="21"/>
          <w:szCs w:val="22"/>
        </w:rPr>
        <w:t>文件</w:t>
      </w:r>
      <w:r w:rsidRPr="00841883">
        <w:rPr>
          <w:rFonts w:ascii="SimSun" w:hAnsi="SimSun"/>
          <w:sz w:val="21"/>
        </w:rPr>
        <w:t>CWS/7/13</w:t>
      </w:r>
      <w:r w:rsidRPr="00841883">
        <w:rPr>
          <w:rFonts w:ascii="SimSun" w:hAnsi="SimSun" w:hint="eastAsia"/>
          <w:sz w:val="21"/>
        </w:rPr>
        <w:t>进行。</w:t>
      </w:r>
    </w:p>
    <w:p w14:paraId="7CD70CA2" w14:textId="184BC612" w:rsidR="0029618E" w:rsidRDefault="002B3365" w:rsidP="009A10F6">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29618E" w:rsidRPr="00841883">
        <w:rPr>
          <w:rFonts w:ascii="SimSun" w:hAnsi="SimSun" w:hint="eastAsia"/>
          <w:sz w:val="21"/>
        </w:rPr>
        <w:t>注意到文件的内容。</w:t>
      </w:r>
    </w:p>
    <w:p w14:paraId="2D5BC411" w14:textId="77777777" w:rsidR="003637FD" w:rsidRPr="00841883" w:rsidRDefault="003637FD" w:rsidP="003637FD">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自由文本限定词的翻译</w:t>
      </w:r>
      <w:r>
        <w:rPr>
          <w:rFonts w:ascii="SimSun" w:hAnsi="SimSun" w:hint="eastAsia"/>
          <w:sz w:val="21"/>
        </w:rPr>
        <w:t>是</w:t>
      </w:r>
      <w:r w:rsidRPr="00841883">
        <w:rPr>
          <w:rFonts w:ascii="SimSun" w:hAnsi="SimSun" w:hint="eastAsia"/>
          <w:sz w:val="21"/>
        </w:rPr>
        <w:t>S</w:t>
      </w:r>
      <w:r w:rsidRPr="00841883">
        <w:rPr>
          <w:rFonts w:ascii="SimSun" w:hAnsi="SimSun"/>
          <w:sz w:val="21"/>
        </w:rPr>
        <w:t>T</w:t>
      </w:r>
      <w:r w:rsidRPr="00841883">
        <w:rPr>
          <w:rFonts w:ascii="SimSun" w:hAnsi="SimSun" w:hint="eastAsia"/>
          <w:sz w:val="21"/>
        </w:rPr>
        <w:t>.2</w:t>
      </w:r>
      <w:r w:rsidRPr="00841883">
        <w:rPr>
          <w:rFonts w:ascii="SimSun" w:hAnsi="SimSun"/>
          <w:sz w:val="21"/>
        </w:rPr>
        <w:t>6</w:t>
      </w:r>
      <w:r>
        <w:rPr>
          <w:rFonts w:ascii="SimSun" w:hAnsi="SimSun" w:hint="eastAsia"/>
          <w:sz w:val="21"/>
        </w:rPr>
        <w:t>序列表的一部分，</w:t>
      </w:r>
      <w:r w:rsidRPr="00841883">
        <w:rPr>
          <w:rFonts w:ascii="SimSun" w:hAnsi="SimSun" w:hint="eastAsia"/>
          <w:sz w:val="21"/>
        </w:rPr>
        <w:t>仍然是S</w:t>
      </w:r>
      <w:r w:rsidRPr="00841883">
        <w:rPr>
          <w:rFonts w:ascii="SimSun" w:hAnsi="SimSun"/>
          <w:sz w:val="21"/>
        </w:rPr>
        <w:t>T</w:t>
      </w:r>
      <w:r w:rsidRPr="00841883">
        <w:rPr>
          <w:rFonts w:ascii="SimSun" w:hAnsi="SimSun" w:hint="eastAsia"/>
          <w:sz w:val="21"/>
        </w:rPr>
        <w:t>.2</w:t>
      </w:r>
      <w:r w:rsidRPr="00841883">
        <w:rPr>
          <w:rFonts w:ascii="SimSun" w:hAnsi="SimSun"/>
          <w:sz w:val="21"/>
        </w:rPr>
        <w:t>6</w:t>
      </w:r>
      <w:r w:rsidRPr="00841883">
        <w:rPr>
          <w:rFonts w:ascii="SimSun" w:hAnsi="SimSun" w:hint="eastAsia"/>
          <w:sz w:val="21"/>
        </w:rPr>
        <w:t>的未决问题之一，并将影响PCT</w:t>
      </w:r>
      <w:r>
        <w:rPr>
          <w:rFonts w:ascii="SimSun" w:hAnsi="SimSun" w:hint="eastAsia"/>
          <w:sz w:val="21"/>
        </w:rPr>
        <w:t>法律框架的必要修正。中国代表团表示</w:t>
      </w:r>
      <w:r w:rsidRPr="00841883">
        <w:rPr>
          <w:rFonts w:ascii="SimSun" w:hAnsi="SimSun" w:hint="eastAsia"/>
          <w:sz w:val="21"/>
        </w:rPr>
        <w:t>倾向于</w:t>
      </w:r>
      <w:r w:rsidRPr="009A10F6">
        <w:rPr>
          <w:rFonts w:ascii="SimSun" w:hAnsi="SimSun" w:hint="eastAsia"/>
          <w:sz w:val="21"/>
          <w:szCs w:val="22"/>
        </w:rPr>
        <w:t>这些</w:t>
      </w:r>
      <w:r>
        <w:rPr>
          <w:rFonts w:ascii="SimSun" w:hAnsi="SimSun" w:hint="eastAsia"/>
          <w:sz w:val="21"/>
        </w:rPr>
        <w:t>类型的限定词使用英文和其他语言，尽管</w:t>
      </w:r>
      <w:r w:rsidRPr="00841883">
        <w:rPr>
          <w:rFonts w:ascii="SimSun" w:hAnsi="SimSun" w:hint="eastAsia"/>
          <w:sz w:val="21"/>
        </w:rPr>
        <w:t>将继续使</w:t>
      </w:r>
      <w:r w:rsidRPr="00841883">
        <w:rPr>
          <w:rFonts w:ascii="SimSun" w:hAnsi="SimSun" w:hint="eastAsia"/>
          <w:sz w:val="21"/>
        </w:rPr>
        <w:lastRenderedPageBreak/>
        <w:t>用在第六届会议上提交的依据标准1</w:t>
      </w:r>
      <w:r w:rsidRPr="00841883">
        <w:rPr>
          <w:rFonts w:ascii="SimSun" w:hAnsi="SimSun"/>
          <w:sz w:val="21"/>
        </w:rPr>
        <w:t>.2</w:t>
      </w:r>
      <w:r>
        <w:rPr>
          <w:rFonts w:ascii="SimSun" w:hAnsi="SimSun" w:hint="eastAsia"/>
          <w:sz w:val="21"/>
        </w:rPr>
        <w:t>版制定的实施计划。加拿大代表团也表示，考虑到其宪法义务，倾向于双语支持（法文和英文），但指出</w:t>
      </w:r>
      <w:r w:rsidRPr="00841883">
        <w:rPr>
          <w:rFonts w:ascii="SimSun" w:hAnsi="SimSun" w:hint="eastAsia"/>
          <w:sz w:val="21"/>
        </w:rPr>
        <w:t>不会反对自由文本限定词仅使用统一码基本拉丁字符。</w:t>
      </w:r>
    </w:p>
    <w:p w14:paraId="70C94A8F" w14:textId="2C838892" w:rsidR="004D71C2" w:rsidRPr="004D71C2" w:rsidRDefault="004D71C2" w:rsidP="000A72D4">
      <w:pPr>
        <w:pStyle w:val="ONUME"/>
        <w:tabs>
          <w:tab w:val="clear" w:pos="567"/>
        </w:tabs>
        <w:overflowPunct w:val="0"/>
        <w:spacing w:afterLines="50" w:after="120" w:line="340" w:lineRule="atLeast"/>
        <w:jc w:val="both"/>
        <w:rPr>
          <w:rFonts w:ascii="SimSun" w:hAnsi="SimSun"/>
          <w:sz w:val="21"/>
        </w:rPr>
      </w:pPr>
      <w:r w:rsidRPr="004D71C2">
        <w:rPr>
          <w:rFonts w:ascii="SimSun" w:hAnsi="SimSun" w:hint="eastAsia"/>
          <w:sz w:val="21"/>
        </w:rPr>
        <w:t>美利坚合众国代表团与序列</w:t>
      </w:r>
      <w:r w:rsidR="00620E63">
        <w:rPr>
          <w:rFonts w:ascii="SimSun" w:hAnsi="SimSun" w:hint="eastAsia"/>
          <w:sz w:val="21"/>
        </w:rPr>
        <w:t>工作队牵头</w:t>
      </w:r>
      <w:r w:rsidRPr="004D71C2">
        <w:rPr>
          <w:rFonts w:ascii="SimSun" w:hAnsi="SimSun" w:hint="eastAsia"/>
          <w:sz w:val="21"/>
        </w:rPr>
        <w:t>人</w:t>
      </w:r>
      <w:r w:rsidR="00620E63">
        <w:rPr>
          <w:rFonts w:ascii="SimSun" w:hAnsi="SimSun" w:hint="eastAsia"/>
          <w:sz w:val="21"/>
        </w:rPr>
        <w:t>欧专局</w:t>
      </w:r>
      <w:r w:rsidRPr="004D71C2">
        <w:rPr>
          <w:rFonts w:ascii="SimSun" w:hAnsi="SimSun" w:hint="eastAsia"/>
          <w:sz w:val="21"/>
        </w:rPr>
        <w:t>合作，</w:t>
      </w:r>
      <w:r w:rsidR="00620E63">
        <w:rPr>
          <w:rFonts w:ascii="SimSun" w:hAnsi="SimSun" w:hint="eastAsia"/>
          <w:sz w:val="21"/>
        </w:rPr>
        <w:t>介绍</w:t>
      </w:r>
      <w:r w:rsidRPr="004D71C2">
        <w:rPr>
          <w:rFonts w:ascii="SimSun" w:hAnsi="SimSun" w:hint="eastAsia"/>
          <w:sz w:val="21"/>
        </w:rPr>
        <w:t>了关于自由文本限定</w:t>
      </w:r>
      <w:r w:rsidR="00620E63">
        <w:rPr>
          <w:rFonts w:ascii="SimSun" w:hAnsi="SimSun" w:hint="eastAsia"/>
          <w:sz w:val="21"/>
        </w:rPr>
        <w:t>词</w:t>
      </w:r>
      <w:r w:rsidRPr="004D71C2">
        <w:rPr>
          <w:rFonts w:ascii="SimSun" w:hAnsi="SimSun" w:hint="eastAsia"/>
          <w:sz w:val="21"/>
        </w:rPr>
        <w:t>的ST.26序列注释。代表团回顾了</w:t>
      </w:r>
      <w:r w:rsidR="00620E63">
        <w:rPr>
          <w:rFonts w:ascii="SimSun" w:hAnsi="SimSun" w:hint="eastAsia"/>
          <w:sz w:val="21"/>
        </w:rPr>
        <w:t>产权组织</w:t>
      </w:r>
      <w:r w:rsidRPr="004D71C2">
        <w:rPr>
          <w:rFonts w:ascii="SimSun" w:hAnsi="SimSun" w:hint="eastAsia"/>
          <w:sz w:val="21"/>
        </w:rPr>
        <w:t>标准ST.26商定</w:t>
      </w:r>
      <w:r w:rsidR="00620E63">
        <w:rPr>
          <w:rFonts w:ascii="SimSun" w:hAnsi="SimSun" w:hint="eastAsia"/>
          <w:sz w:val="21"/>
        </w:rPr>
        <w:t>的各项</w:t>
      </w:r>
      <w:r w:rsidRPr="004D71C2">
        <w:rPr>
          <w:rFonts w:ascii="SimSun" w:hAnsi="SimSun" w:hint="eastAsia"/>
          <w:sz w:val="21"/>
        </w:rPr>
        <w:t>目标，</w:t>
      </w:r>
      <w:r w:rsidR="00620E63">
        <w:rPr>
          <w:rFonts w:ascii="SimSun" w:hAnsi="SimSun" w:hint="eastAsia"/>
          <w:sz w:val="21"/>
        </w:rPr>
        <w:t>转录</w:t>
      </w:r>
      <w:r w:rsidRPr="004D71C2">
        <w:rPr>
          <w:rFonts w:ascii="SimSun" w:hAnsi="SimSun" w:hint="eastAsia"/>
          <w:sz w:val="21"/>
        </w:rPr>
        <w:t>如下：</w:t>
      </w:r>
    </w:p>
    <w:p w14:paraId="753E3B52" w14:textId="6A3B19D5" w:rsidR="004D71C2" w:rsidRPr="004D71C2" w:rsidRDefault="004D71C2" w:rsidP="00560277">
      <w:pPr>
        <w:pStyle w:val="ONUME"/>
        <w:numPr>
          <w:ilvl w:val="0"/>
          <w:numId w:val="4"/>
        </w:numPr>
        <w:overflowPunct w:val="0"/>
        <w:spacing w:afterLines="50" w:after="120" w:line="340" w:lineRule="atLeast"/>
        <w:ind w:left="567" w:firstLine="0"/>
        <w:jc w:val="both"/>
        <w:rPr>
          <w:rFonts w:ascii="SimSun" w:hAnsi="SimSun"/>
          <w:sz w:val="21"/>
        </w:rPr>
      </w:pPr>
      <w:r w:rsidRPr="004D71C2">
        <w:rPr>
          <w:rFonts w:ascii="SimSun" w:hAnsi="SimSun" w:hint="eastAsia"/>
          <w:sz w:val="21"/>
        </w:rPr>
        <w:t>允许申请人</w:t>
      </w:r>
      <w:r w:rsidR="00C43B89">
        <w:rPr>
          <w:rFonts w:ascii="SimSun" w:hAnsi="SimSun" w:hint="eastAsia"/>
          <w:sz w:val="21"/>
        </w:rPr>
        <w:t>拟定</w:t>
      </w:r>
      <w:r w:rsidRPr="004D71C2">
        <w:rPr>
          <w:rFonts w:ascii="SimSun" w:hAnsi="SimSun" w:hint="eastAsia"/>
          <w:sz w:val="21"/>
        </w:rPr>
        <w:t>国际和国家或</w:t>
      </w:r>
      <w:r w:rsidR="00C43B89">
        <w:rPr>
          <w:rFonts w:ascii="SimSun" w:hAnsi="SimSun" w:hint="eastAsia"/>
          <w:sz w:val="21"/>
        </w:rPr>
        <w:t>地区</w:t>
      </w:r>
      <w:r w:rsidRPr="004D71C2">
        <w:rPr>
          <w:rFonts w:ascii="SimSun" w:hAnsi="SimSun" w:hint="eastAsia"/>
          <w:sz w:val="21"/>
        </w:rPr>
        <w:t>程序</w:t>
      </w:r>
      <w:r w:rsidR="00C43B89">
        <w:rPr>
          <w:rFonts w:ascii="SimSun" w:hAnsi="SimSun" w:hint="eastAsia"/>
          <w:sz w:val="21"/>
        </w:rPr>
        <w:t>均</w:t>
      </w:r>
      <w:r w:rsidRPr="004D71C2">
        <w:rPr>
          <w:rFonts w:ascii="SimSun" w:hAnsi="SimSun" w:hint="eastAsia"/>
          <w:sz w:val="21"/>
        </w:rPr>
        <w:t>可接受的单一序列表</w:t>
      </w:r>
      <w:r w:rsidR="00C6244D">
        <w:rPr>
          <w:rFonts w:ascii="SimSun" w:hAnsi="SimSun" w:hint="eastAsia"/>
          <w:sz w:val="21"/>
        </w:rPr>
        <w:t>；</w:t>
      </w:r>
    </w:p>
    <w:p w14:paraId="6F769DDD" w14:textId="5E05CC58" w:rsidR="004D71C2" w:rsidRPr="004D71C2" w:rsidRDefault="004D71C2" w:rsidP="00560277">
      <w:pPr>
        <w:pStyle w:val="ONUME"/>
        <w:numPr>
          <w:ilvl w:val="0"/>
          <w:numId w:val="4"/>
        </w:numPr>
        <w:overflowPunct w:val="0"/>
        <w:spacing w:afterLines="50" w:after="120" w:line="340" w:lineRule="atLeast"/>
        <w:ind w:left="567" w:firstLine="0"/>
        <w:jc w:val="both"/>
        <w:rPr>
          <w:rFonts w:ascii="SimSun" w:hAnsi="SimSun"/>
          <w:sz w:val="21"/>
        </w:rPr>
      </w:pPr>
      <w:r w:rsidRPr="004D71C2">
        <w:rPr>
          <w:rFonts w:ascii="SimSun" w:hAnsi="SimSun" w:hint="eastAsia"/>
          <w:sz w:val="21"/>
        </w:rPr>
        <w:t>提高序列</w:t>
      </w:r>
      <w:r w:rsidR="00C43B89" w:rsidRPr="00560277">
        <w:rPr>
          <w:rFonts w:ascii="SimSun" w:hAnsi="SimSun" w:hint="eastAsia"/>
          <w:sz w:val="21"/>
          <w:szCs w:val="22"/>
        </w:rPr>
        <w:t>表示</w:t>
      </w:r>
      <w:r w:rsidRPr="004D71C2">
        <w:rPr>
          <w:rFonts w:ascii="SimSun" w:hAnsi="SimSun" w:hint="eastAsia"/>
          <w:sz w:val="21"/>
        </w:rPr>
        <w:t>的准确</w:t>
      </w:r>
      <w:r w:rsidR="00C43B89">
        <w:rPr>
          <w:rFonts w:ascii="SimSun" w:hAnsi="SimSun" w:hint="eastAsia"/>
          <w:sz w:val="21"/>
        </w:rPr>
        <w:t>度</w:t>
      </w:r>
      <w:r w:rsidRPr="004D71C2">
        <w:rPr>
          <w:rFonts w:ascii="SimSun" w:hAnsi="SimSun" w:hint="eastAsia"/>
          <w:sz w:val="21"/>
        </w:rPr>
        <w:t>和质量，以便于传播，使申请人</w:t>
      </w:r>
      <w:r w:rsidR="00C43B89">
        <w:rPr>
          <w:rFonts w:ascii="SimSun" w:hAnsi="SimSun" w:hint="eastAsia"/>
          <w:sz w:val="21"/>
        </w:rPr>
        <w:t>、</w:t>
      </w:r>
      <w:r w:rsidRPr="004D71C2">
        <w:rPr>
          <w:rFonts w:ascii="SimSun" w:hAnsi="SimSun" w:hint="eastAsia"/>
          <w:sz w:val="21"/>
        </w:rPr>
        <w:t>公众和审查员受益</w:t>
      </w:r>
      <w:r w:rsidR="00C6244D">
        <w:rPr>
          <w:rFonts w:ascii="SimSun" w:hAnsi="SimSun" w:hint="eastAsia"/>
          <w:sz w:val="21"/>
        </w:rPr>
        <w:t>；</w:t>
      </w:r>
    </w:p>
    <w:p w14:paraId="349328D6" w14:textId="7E480B9C" w:rsidR="004D71C2" w:rsidRPr="004D71C2" w:rsidRDefault="00C43B89" w:rsidP="00560277">
      <w:pPr>
        <w:pStyle w:val="ONUME"/>
        <w:numPr>
          <w:ilvl w:val="0"/>
          <w:numId w:val="4"/>
        </w:numPr>
        <w:overflowPunct w:val="0"/>
        <w:spacing w:afterLines="50" w:after="120" w:line="340" w:lineRule="atLeast"/>
        <w:ind w:left="567" w:firstLine="0"/>
        <w:jc w:val="both"/>
        <w:rPr>
          <w:rFonts w:ascii="SimSun" w:hAnsi="SimSun"/>
          <w:sz w:val="21"/>
        </w:rPr>
      </w:pPr>
      <w:r>
        <w:rPr>
          <w:rFonts w:ascii="SimSun" w:hAnsi="SimSun" w:hint="eastAsia"/>
          <w:sz w:val="21"/>
        </w:rPr>
        <w:t>便于检索</w:t>
      </w:r>
      <w:r w:rsidR="004D71C2" w:rsidRPr="00560277">
        <w:rPr>
          <w:rFonts w:ascii="SimSun" w:hAnsi="SimSun" w:hint="eastAsia"/>
          <w:sz w:val="21"/>
          <w:szCs w:val="22"/>
        </w:rPr>
        <w:t>序列</w:t>
      </w:r>
      <w:r w:rsidR="004D71C2" w:rsidRPr="004D71C2">
        <w:rPr>
          <w:rFonts w:ascii="SimSun" w:hAnsi="SimSun" w:hint="eastAsia"/>
          <w:sz w:val="21"/>
        </w:rPr>
        <w:t>数据</w:t>
      </w:r>
      <w:r w:rsidR="004D71C2">
        <w:rPr>
          <w:rFonts w:ascii="SimSun" w:hAnsi="SimSun" w:hint="eastAsia"/>
          <w:sz w:val="21"/>
        </w:rPr>
        <w:t>；以及</w:t>
      </w:r>
    </w:p>
    <w:p w14:paraId="0C9275D5" w14:textId="203566B3" w:rsidR="004D71C2" w:rsidRPr="004D71C2" w:rsidRDefault="00C43B89" w:rsidP="00560277">
      <w:pPr>
        <w:pStyle w:val="ONUME"/>
        <w:numPr>
          <w:ilvl w:val="0"/>
          <w:numId w:val="4"/>
        </w:numPr>
        <w:overflowPunct w:val="0"/>
        <w:spacing w:afterLines="50" w:after="120" w:line="340" w:lineRule="atLeast"/>
        <w:ind w:left="567" w:firstLine="0"/>
        <w:jc w:val="both"/>
        <w:rPr>
          <w:rFonts w:ascii="SimSun" w:hAnsi="SimSun"/>
          <w:sz w:val="21"/>
        </w:rPr>
      </w:pPr>
      <w:r>
        <w:rPr>
          <w:rFonts w:ascii="SimSun" w:hAnsi="SimSun" w:hint="eastAsia"/>
          <w:sz w:val="21"/>
        </w:rPr>
        <w:t>允许以电子</w:t>
      </w:r>
      <w:r w:rsidRPr="00560277">
        <w:rPr>
          <w:rFonts w:ascii="SimSun" w:hAnsi="SimSun" w:hint="eastAsia"/>
          <w:sz w:val="21"/>
          <w:szCs w:val="22"/>
        </w:rPr>
        <w:t>形式</w:t>
      </w:r>
      <w:r>
        <w:rPr>
          <w:rFonts w:ascii="SimSun" w:hAnsi="SimSun" w:hint="eastAsia"/>
          <w:sz w:val="21"/>
        </w:rPr>
        <w:t>交换序列数据并将其导入计算机化的</w:t>
      </w:r>
      <w:r w:rsidR="004D71C2" w:rsidRPr="004D71C2">
        <w:rPr>
          <w:rFonts w:ascii="SimSun" w:hAnsi="SimSun" w:hint="eastAsia"/>
          <w:sz w:val="21"/>
        </w:rPr>
        <w:t>数据库。</w:t>
      </w:r>
    </w:p>
    <w:p w14:paraId="2DFA719D" w14:textId="24C7D4A7" w:rsidR="003637FD" w:rsidRPr="00841883" w:rsidRDefault="004D71C2" w:rsidP="004D71C2">
      <w:pPr>
        <w:pStyle w:val="ONUME"/>
        <w:tabs>
          <w:tab w:val="clear" w:pos="567"/>
        </w:tabs>
        <w:overflowPunct w:val="0"/>
        <w:spacing w:afterLines="50" w:after="120" w:line="340" w:lineRule="atLeast"/>
        <w:jc w:val="both"/>
        <w:rPr>
          <w:rFonts w:ascii="SimSun" w:hAnsi="SimSun"/>
          <w:sz w:val="21"/>
        </w:rPr>
      </w:pPr>
      <w:r w:rsidRPr="004D71C2">
        <w:rPr>
          <w:rFonts w:ascii="SimSun" w:hAnsi="SimSun" w:hint="eastAsia"/>
          <w:sz w:val="21"/>
        </w:rPr>
        <w:t>考虑到上述目标，</w:t>
      </w:r>
      <w:r w:rsidR="00C43B89">
        <w:rPr>
          <w:rFonts w:ascii="SimSun" w:hAnsi="SimSun" w:hint="eastAsia"/>
          <w:sz w:val="21"/>
        </w:rPr>
        <w:t>产权组织</w:t>
      </w:r>
      <w:r w:rsidRPr="004D71C2">
        <w:rPr>
          <w:rFonts w:ascii="SimSun" w:hAnsi="SimSun" w:hint="eastAsia"/>
          <w:sz w:val="21"/>
        </w:rPr>
        <w:t>标准ST.26仅允许序列数据中的基本拉丁字符。由于“自由文本”是序列数据的一部分，因此它仅限于Unicode Basic Latin。标准委员会回顾说，ST.26</w:t>
      </w:r>
      <w:r w:rsidR="000A72D4">
        <w:rPr>
          <w:rFonts w:ascii="SimSun" w:hAnsi="SimSun" w:hint="eastAsia"/>
          <w:sz w:val="21"/>
        </w:rPr>
        <w:t>的基础是</w:t>
      </w:r>
      <w:r w:rsidRPr="004D71C2">
        <w:rPr>
          <w:rFonts w:ascii="SimSun" w:hAnsi="SimSun" w:hint="eastAsia"/>
          <w:sz w:val="21"/>
        </w:rPr>
        <w:t>国际核酸序列数据库</w:t>
      </w:r>
      <w:r w:rsidR="000A72D4">
        <w:rPr>
          <w:rFonts w:ascii="SimSun" w:hAnsi="SimSun" w:hint="eastAsia"/>
          <w:sz w:val="21"/>
        </w:rPr>
        <w:t>联盟</w:t>
      </w:r>
      <w:r w:rsidRPr="004D71C2">
        <w:rPr>
          <w:rFonts w:ascii="SimSun" w:hAnsi="SimSun" w:hint="eastAsia"/>
          <w:sz w:val="21"/>
        </w:rPr>
        <w:t>（INSDC）的标准，</w:t>
      </w:r>
      <w:r w:rsidR="000A72D4">
        <w:rPr>
          <w:rFonts w:ascii="SimSun" w:hAnsi="SimSun" w:hint="eastAsia"/>
          <w:sz w:val="21"/>
        </w:rPr>
        <w:t>INSDC由</w:t>
      </w:r>
      <w:r w:rsidRPr="004D71C2">
        <w:rPr>
          <w:rFonts w:ascii="SimSun" w:hAnsi="SimSun" w:hint="eastAsia"/>
          <w:sz w:val="21"/>
        </w:rPr>
        <w:t>不同</w:t>
      </w:r>
      <w:r w:rsidR="000A72D4">
        <w:rPr>
          <w:rFonts w:ascii="SimSun" w:hAnsi="SimSun" w:hint="eastAsia"/>
          <w:sz w:val="21"/>
        </w:rPr>
        <w:t>的</w:t>
      </w:r>
      <w:r w:rsidRPr="004D71C2">
        <w:rPr>
          <w:rFonts w:ascii="SimSun" w:hAnsi="SimSun" w:hint="eastAsia"/>
          <w:sz w:val="21"/>
        </w:rPr>
        <w:t>基因数据库提供</w:t>
      </w:r>
      <w:r w:rsidR="000A72D4">
        <w:rPr>
          <w:rFonts w:ascii="SimSun" w:hAnsi="SimSun" w:hint="eastAsia"/>
          <w:sz w:val="21"/>
        </w:rPr>
        <w:t>方相互协作</w:t>
      </w:r>
      <w:r w:rsidRPr="004D71C2">
        <w:rPr>
          <w:rFonts w:ascii="SimSun" w:hAnsi="SimSun" w:hint="eastAsia"/>
          <w:sz w:val="21"/>
        </w:rPr>
        <w:t>，接收来自</w:t>
      </w:r>
      <w:r w:rsidR="000A72D4">
        <w:rPr>
          <w:rFonts w:ascii="SimSun" w:hAnsi="SimSun" w:hint="eastAsia"/>
          <w:sz w:val="21"/>
        </w:rPr>
        <w:t>各局</w:t>
      </w:r>
      <w:r w:rsidRPr="004D71C2">
        <w:rPr>
          <w:rFonts w:ascii="SimSun" w:hAnsi="SimSun" w:hint="eastAsia"/>
          <w:sz w:val="21"/>
        </w:rPr>
        <w:t>和研究界的序列数据。INSDC向公众提供序列数据免费</w:t>
      </w:r>
      <w:r w:rsidR="000A72D4">
        <w:rPr>
          <w:rFonts w:ascii="SimSun" w:hAnsi="SimSun" w:hint="eastAsia"/>
          <w:sz w:val="21"/>
        </w:rPr>
        <w:t>检索</w:t>
      </w:r>
      <w:r w:rsidRPr="004D71C2">
        <w:rPr>
          <w:rFonts w:ascii="SimSun" w:hAnsi="SimSun" w:hint="eastAsia"/>
          <w:sz w:val="21"/>
        </w:rPr>
        <w:t>，并</w:t>
      </w:r>
      <w:r w:rsidR="000A72D4">
        <w:rPr>
          <w:rFonts w:ascii="SimSun" w:hAnsi="SimSun" w:hint="eastAsia"/>
          <w:sz w:val="21"/>
        </w:rPr>
        <w:t>要求使用</w:t>
      </w:r>
      <w:r w:rsidRPr="004D71C2">
        <w:rPr>
          <w:rFonts w:ascii="SimSun" w:hAnsi="SimSun" w:hint="eastAsia"/>
          <w:sz w:val="21"/>
        </w:rPr>
        <w:t>Unicode Basic Latin</w:t>
      </w:r>
      <w:r w:rsidR="000A72D4">
        <w:rPr>
          <w:rFonts w:ascii="SimSun" w:hAnsi="SimSun" w:hint="eastAsia"/>
          <w:sz w:val="21"/>
        </w:rPr>
        <w:t>用于序列数据，以便尽可能多</w:t>
      </w:r>
      <w:r w:rsidRPr="004D71C2">
        <w:rPr>
          <w:rFonts w:ascii="SimSun" w:hAnsi="SimSun" w:hint="eastAsia"/>
          <w:sz w:val="21"/>
        </w:rPr>
        <w:t>的受众理解内容，因为科学界绝大多数</w:t>
      </w:r>
      <w:r w:rsidR="000A72D4">
        <w:rPr>
          <w:rFonts w:ascii="SimSun" w:hAnsi="SimSun" w:hint="eastAsia"/>
          <w:sz w:val="21"/>
        </w:rPr>
        <w:t>情况下都使用英文作为</w:t>
      </w:r>
      <w:r w:rsidRPr="004D71C2">
        <w:rPr>
          <w:rFonts w:ascii="SimSun" w:hAnsi="SimSun" w:hint="eastAsia"/>
          <w:sz w:val="21"/>
        </w:rPr>
        <w:t>序列的注释和</w:t>
      </w:r>
      <w:r w:rsidR="000A72D4">
        <w:rPr>
          <w:rFonts w:ascii="SimSun" w:hAnsi="SimSun" w:hint="eastAsia"/>
          <w:sz w:val="21"/>
        </w:rPr>
        <w:t>说明语言</w:t>
      </w:r>
      <w:r w:rsidRPr="004D71C2">
        <w:rPr>
          <w:rFonts w:ascii="SimSun" w:hAnsi="SimSun" w:hint="eastAsia"/>
          <w:sz w:val="21"/>
        </w:rPr>
        <w:t>。代表团强调</w:t>
      </w:r>
      <w:r w:rsidR="000A72D4">
        <w:rPr>
          <w:rFonts w:ascii="SimSun" w:hAnsi="SimSun" w:hint="eastAsia"/>
          <w:sz w:val="21"/>
        </w:rPr>
        <w:t>，为</w:t>
      </w:r>
      <w:r w:rsidR="000A72D4" w:rsidRPr="004D71C2">
        <w:rPr>
          <w:rFonts w:ascii="SimSun" w:hAnsi="SimSun" w:hint="eastAsia"/>
          <w:sz w:val="21"/>
        </w:rPr>
        <w:t>实现ST.26</w:t>
      </w:r>
      <w:r w:rsidR="000A72D4">
        <w:rPr>
          <w:rFonts w:ascii="SimSun" w:hAnsi="SimSun" w:hint="eastAsia"/>
          <w:sz w:val="21"/>
        </w:rPr>
        <w:t>的各项</w:t>
      </w:r>
      <w:r w:rsidR="000A72D4" w:rsidRPr="004D71C2">
        <w:rPr>
          <w:rFonts w:ascii="SimSun" w:hAnsi="SimSun" w:hint="eastAsia"/>
          <w:sz w:val="21"/>
        </w:rPr>
        <w:t>目标，特别是上述第一</w:t>
      </w:r>
      <w:r w:rsidR="000A72D4">
        <w:rPr>
          <w:rFonts w:ascii="SimSun" w:hAnsi="SimSun" w:hint="eastAsia"/>
          <w:sz w:val="21"/>
        </w:rPr>
        <w:t>项</w:t>
      </w:r>
      <w:r w:rsidR="000A72D4" w:rsidRPr="004D71C2">
        <w:rPr>
          <w:rFonts w:ascii="SimSun" w:hAnsi="SimSun" w:hint="eastAsia"/>
          <w:sz w:val="21"/>
        </w:rPr>
        <w:t>目标</w:t>
      </w:r>
      <w:r w:rsidR="000A72D4">
        <w:rPr>
          <w:rFonts w:ascii="SimSun" w:hAnsi="SimSun" w:hint="eastAsia"/>
          <w:sz w:val="21"/>
        </w:rPr>
        <w:t>，使</w:t>
      </w:r>
      <w:r w:rsidRPr="004D71C2">
        <w:rPr>
          <w:rFonts w:ascii="SimSun" w:hAnsi="SimSun" w:hint="eastAsia"/>
          <w:sz w:val="21"/>
        </w:rPr>
        <w:t>ST.26与INSDC格式兼容</w:t>
      </w:r>
      <w:r w:rsidR="000A72D4">
        <w:rPr>
          <w:rFonts w:ascii="SimSun" w:hAnsi="SimSun" w:hint="eastAsia"/>
          <w:sz w:val="21"/>
        </w:rPr>
        <w:t>十分</w:t>
      </w:r>
      <w:r w:rsidRPr="004D71C2">
        <w:rPr>
          <w:rFonts w:ascii="SimSun" w:hAnsi="SimSun" w:hint="eastAsia"/>
          <w:sz w:val="21"/>
        </w:rPr>
        <w:t>重要。</w:t>
      </w:r>
    </w:p>
    <w:p w14:paraId="12583675" w14:textId="7D7C4592" w:rsidR="0029618E" w:rsidRPr="00841883" w:rsidRDefault="002B3365" w:rsidP="004D71C2">
      <w:pPr>
        <w:pStyle w:val="ONUME"/>
        <w:tabs>
          <w:tab w:val="clear" w:pos="567"/>
        </w:tabs>
        <w:overflowPunct w:val="0"/>
        <w:spacing w:afterLines="50" w:after="120" w:line="340" w:lineRule="atLeast"/>
        <w:ind w:left="630"/>
        <w:jc w:val="both"/>
        <w:rPr>
          <w:rFonts w:ascii="SimSun" w:hAnsi="SimSun"/>
          <w:sz w:val="21"/>
        </w:rPr>
      </w:pPr>
      <w:r>
        <w:rPr>
          <w:rFonts w:ascii="SimSun" w:hAnsi="SimSun" w:hint="eastAsia"/>
          <w:sz w:val="21"/>
        </w:rPr>
        <w:t>标准委员会</w:t>
      </w:r>
      <w:r w:rsidR="0029618E" w:rsidRPr="00841883">
        <w:rPr>
          <w:rFonts w:ascii="SimSun" w:hAnsi="SimSun" w:hint="eastAsia"/>
          <w:sz w:val="21"/>
        </w:rPr>
        <w:t>注意到序列表工作队</w:t>
      </w:r>
      <w:r w:rsidR="004D71C2" w:rsidRPr="00841883">
        <w:rPr>
          <w:rFonts w:ascii="SimSun" w:hAnsi="SimSun" w:hint="eastAsia"/>
          <w:sz w:val="21"/>
        </w:rPr>
        <w:t>在</w:t>
      </w:r>
      <w:r w:rsidR="004D71C2" w:rsidRPr="00841883">
        <w:rPr>
          <w:rFonts w:ascii="SimSun" w:hAnsi="SimSun"/>
          <w:sz w:val="21"/>
        </w:rPr>
        <w:t>ST.26</w:t>
      </w:r>
      <w:r w:rsidR="004D71C2">
        <w:rPr>
          <w:rFonts w:ascii="SimSun" w:hAnsi="SimSun" w:hint="eastAsia"/>
          <w:sz w:val="21"/>
        </w:rPr>
        <w:t>附件一中</w:t>
      </w:r>
      <w:r w:rsidR="0029618E" w:rsidRPr="00841883">
        <w:rPr>
          <w:rFonts w:ascii="SimSun" w:hAnsi="SimSun" w:hint="eastAsia"/>
          <w:sz w:val="21"/>
        </w:rPr>
        <w:t>建议把5</w:t>
      </w:r>
      <w:r w:rsidR="0029618E" w:rsidRPr="00841883">
        <w:rPr>
          <w:rFonts w:ascii="SimSun" w:hAnsi="SimSun"/>
          <w:sz w:val="21"/>
        </w:rPr>
        <w:t>1</w:t>
      </w:r>
      <w:r w:rsidR="0029618E" w:rsidRPr="00841883">
        <w:rPr>
          <w:rFonts w:ascii="SimSun" w:hAnsi="SimSun" w:hint="eastAsia"/>
          <w:sz w:val="21"/>
        </w:rPr>
        <w:t>个自由文本限定词分为“非语言相关”或“语言相关”。</w:t>
      </w:r>
      <w:r>
        <w:rPr>
          <w:rFonts w:ascii="SimSun" w:hAnsi="SimSun" w:hint="eastAsia"/>
          <w:sz w:val="21"/>
        </w:rPr>
        <w:t>标准委员会</w:t>
      </w:r>
      <w:r w:rsidR="0029618E" w:rsidRPr="00841883">
        <w:rPr>
          <w:rFonts w:ascii="SimSun" w:hAnsi="SimSun" w:hint="eastAsia"/>
          <w:sz w:val="21"/>
        </w:rPr>
        <w:t>还注意到</w:t>
      </w:r>
      <w:r w:rsidR="004D71C2">
        <w:rPr>
          <w:rFonts w:ascii="SimSun" w:hAnsi="SimSun" w:hint="eastAsia"/>
          <w:sz w:val="21"/>
        </w:rPr>
        <w:t>新的附件一</w:t>
      </w:r>
      <w:r w:rsidR="0029618E" w:rsidRPr="00841883">
        <w:rPr>
          <w:rFonts w:ascii="SimSun" w:hAnsi="SimSun" w:hint="eastAsia"/>
          <w:sz w:val="21"/>
        </w:rPr>
        <w:t>初稿将由工作队在2</w:t>
      </w:r>
      <w:r w:rsidR="0029618E" w:rsidRPr="00841883">
        <w:rPr>
          <w:rFonts w:ascii="SimSun" w:hAnsi="SimSun"/>
          <w:sz w:val="21"/>
        </w:rPr>
        <w:t>019</w:t>
      </w:r>
      <w:r w:rsidR="0029618E" w:rsidRPr="00841883">
        <w:rPr>
          <w:rFonts w:ascii="SimSun" w:hAnsi="SimSun" w:hint="eastAsia"/>
          <w:sz w:val="21"/>
        </w:rPr>
        <w:t>年第三季度提交，经修订附件一终稿将提交</w:t>
      </w:r>
      <w:r>
        <w:rPr>
          <w:rFonts w:ascii="SimSun" w:hAnsi="SimSun" w:hint="eastAsia"/>
          <w:sz w:val="21"/>
        </w:rPr>
        <w:t>标准委员会</w:t>
      </w:r>
      <w:r w:rsidR="0029618E" w:rsidRPr="00841883">
        <w:rPr>
          <w:rFonts w:ascii="SimSun" w:hAnsi="SimSun" w:hint="eastAsia"/>
          <w:sz w:val="21"/>
        </w:rPr>
        <w:t>第八届会议审议。</w:t>
      </w:r>
    </w:p>
    <w:p w14:paraId="0D54AC6A" w14:textId="77777777" w:rsidR="004D71C2" w:rsidRPr="00841883" w:rsidRDefault="004D71C2" w:rsidP="004D71C2">
      <w:pPr>
        <w:pStyle w:val="Heading3"/>
        <w:spacing w:before="0" w:afterLines="50" w:after="120" w:line="340" w:lineRule="atLeast"/>
        <w:rPr>
          <w:rFonts w:ascii="SimSun" w:hAnsi="SimSun"/>
          <w:sz w:val="21"/>
        </w:rPr>
      </w:pPr>
      <w:r>
        <w:rPr>
          <w:rFonts w:ascii="SimSun" w:hAnsi="SimSun" w:hint="eastAsia"/>
          <w:sz w:val="21"/>
        </w:rPr>
        <w:t>议程第</w:t>
      </w:r>
      <w:r w:rsidRPr="00841883">
        <w:rPr>
          <w:rFonts w:ascii="SimSun" w:hAnsi="SimSun" w:hint="eastAsia"/>
          <w:sz w:val="21"/>
        </w:rPr>
        <w:t>1</w:t>
      </w:r>
      <w:r w:rsidRPr="00841883">
        <w:rPr>
          <w:rFonts w:ascii="SimSun" w:hAnsi="SimSun"/>
          <w:sz w:val="21"/>
        </w:rPr>
        <w:t>2</w:t>
      </w:r>
      <w:r w:rsidRPr="00841883">
        <w:rPr>
          <w:rFonts w:ascii="SimSun" w:hAnsi="SimSun" w:hint="eastAsia"/>
          <w:sz w:val="21"/>
        </w:rPr>
        <w:t>（b）</w:t>
      </w:r>
      <w:r>
        <w:rPr>
          <w:rFonts w:ascii="SimSun" w:hAnsi="SimSun" w:hint="eastAsia"/>
          <w:sz w:val="21"/>
        </w:rPr>
        <w:t>项</w:t>
      </w:r>
      <w:r w:rsidRPr="00841883">
        <w:rPr>
          <w:rFonts w:ascii="SimSun" w:hAnsi="SimSun" w:hint="eastAsia"/>
          <w:sz w:val="21"/>
        </w:rPr>
        <w:t>：修订产权组织标准S</w:t>
      </w:r>
      <w:r w:rsidRPr="00841883">
        <w:rPr>
          <w:rFonts w:ascii="SimSun" w:hAnsi="SimSun"/>
          <w:sz w:val="21"/>
        </w:rPr>
        <w:t>T.26</w:t>
      </w:r>
    </w:p>
    <w:p w14:paraId="04671A9B" w14:textId="77777777" w:rsidR="004D71C2" w:rsidRPr="00841883" w:rsidRDefault="004D71C2" w:rsidP="004D71C2">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讨论依据文件</w:t>
      </w:r>
      <w:r w:rsidRPr="00841883">
        <w:rPr>
          <w:rFonts w:ascii="SimSun" w:hAnsi="SimSun"/>
          <w:sz w:val="21"/>
        </w:rPr>
        <w:t>CWS/7/14</w:t>
      </w:r>
      <w:r w:rsidRPr="00841883">
        <w:rPr>
          <w:rFonts w:ascii="SimSun" w:hAnsi="SimSun" w:hint="eastAsia"/>
          <w:sz w:val="21"/>
        </w:rPr>
        <w:t>进行。</w:t>
      </w:r>
    </w:p>
    <w:p w14:paraId="33C71357" w14:textId="20FF7A50" w:rsidR="003637FD" w:rsidRPr="003135C1" w:rsidRDefault="002B3365" w:rsidP="00F5455F">
      <w:pPr>
        <w:pStyle w:val="ONUME"/>
        <w:tabs>
          <w:tab w:val="clear" w:pos="567"/>
        </w:tabs>
        <w:overflowPunct w:val="0"/>
        <w:spacing w:afterLines="50" w:after="120" w:line="340" w:lineRule="atLeast"/>
        <w:jc w:val="both"/>
        <w:rPr>
          <w:rFonts w:ascii="SimSun" w:hAnsi="SimSun"/>
          <w:sz w:val="21"/>
        </w:rPr>
      </w:pPr>
      <w:r w:rsidRPr="003135C1">
        <w:rPr>
          <w:rFonts w:ascii="SimSun" w:hAnsi="SimSun"/>
          <w:sz w:val="21"/>
        </w:rPr>
        <w:t>标准委员会</w:t>
      </w:r>
      <w:r w:rsidR="0029618E" w:rsidRPr="003135C1">
        <w:rPr>
          <w:rFonts w:ascii="SimSun" w:hAnsi="SimSun" w:hint="eastAsia"/>
          <w:sz w:val="21"/>
        </w:rPr>
        <w:t>注意到文件内容</w:t>
      </w:r>
      <w:r w:rsidR="003637FD" w:rsidRPr="003135C1">
        <w:rPr>
          <w:rFonts w:ascii="SimSun" w:hAnsi="SimSun" w:hint="eastAsia"/>
          <w:sz w:val="21"/>
        </w:rPr>
        <w:t>。</w:t>
      </w:r>
      <w:r w:rsidR="003135C1">
        <w:rPr>
          <w:rFonts w:ascii="SimSun" w:hAnsi="SimSun" w:hint="eastAsia"/>
          <w:sz w:val="21"/>
        </w:rPr>
        <w:t>文件</w:t>
      </w:r>
      <w:r w:rsidR="000A72D4" w:rsidRPr="003135C1">
        <w:rPr>
          <w:rFonts w:ascii="SimSun" w:hAnsi="SimSun" w:hint="eastAsia"/>
          <w:sz w:val="21"/>
        </w:rPr>
        <w:t>对ST.26</w:t>
      </w:r>
      <w:r w:rsidR="003135C1">
        <w:rPr>
          <w:rFonts w:ascii="SimSun" w:hAnsi="SimSun" w:hint="eastAsia"/>
          <w:sz w:val="21"/>
        </w:rPr>
        <w:t>提出了少数</w:t>
      </w:r>
      <w:r w:rsidR="000A72D4" w:rsidRPr="003135C1">
        <w:rPr>
          <w:rFonts w:ascii="SimSun" w:hAnsi="SimSun" w:hint="eastAsia"/>
          <w:sz w:val="21"/>
        </w:rPr>
        <w:t>实质性修订，主要限于ST.26的附件</w:t>
      </w:r>
      <w:r w:rsidR="003135C1">
        <w:rPr>
          <w:rFonts w:ascii="SimSun" w:hAnsi="SimSun" w:hint="eastAsia"/>
          <w:sz w:val="21"/>
        </w:rPr>
        <w:t>一</w:t>
      </w:r>
      <w:r w:rsidR="000A72D4" w:rsidRPr="003135C1">
        <w:rPr>
          <w:rFonts w:ascii="SimSun" w:hAnsi="SimSun" w:hint="eastAsia"/>
          <w:sz w:val="21"/>
        </w:rPr>
        <w:t>和附件</w:t>
      </w:r>
      <w:r w:rsidR="003135C1">
        <w:rPr>
          <w:rFonts w:ascii="SimSun" w:hAnsi="SimSun" w:hint="eastAsia"/>
          <w:sz w:val="21"/>
        </w:rPr>
        <w:t>七，其中</w:t>
      </w:r>
      <w:r w:rsidR="000A72D4" w:rsidRPr="003135C1">
        <w:rPr>
          <w:rFonts w:ascii="SimSun" w:hAnsi="SimSun" w:hint="eastAsia"/>
          <w:sz w:val="21"/>
        </w:rPr>
        <w:t>包括</w:t>
      </w:r>
      <w:r w:rsidR="003135C1">
        <w:rPr>
          <w:rFonts w:ascii="SimSun" w:hAnsi="SimSun" w:hint="eastAsia"/>
          <w:sz w:val="21"/>
        </w:rPr>
        <w:t>为与</w:t>
      </w:r>
      <w:r w:rsidR="000A72D4" w:rsidRPr="003135C1">
        <w:rPr>
          <w:rFonts w:ascii="SimSun" w:hAnsi="SimSun" w:hint="eastAsia"/>
          <w:sz w:val="21"/>
        </w:rPr>
        <w:t>INSDC更新</w:t>
      </w:r>
      <w:r w:rsidR="003135C1">
        <w:rPr>
          <w:rFonts w:ascii="SimSun" w:hAnsi="SimSun" w:hint="eastAsia"/>
          <w:sz w:val="21"/>
        </w:rPr>
        <w:t>相对应所需的更新、</w:t>
      </w:r>
      <w:r w:rsidR="000A72D4" w:rsidRPr="003135C1">
        <w:rPr>
          <w:rFonts w:ascii="SimSun" w:hAnsi="SimSun" w:hint="eastAsia"/>
          <w:sz w:val="21"/>
        </w:rPr>
        <w:t>ST.26附件</w:t>
      </w:r>
      <w:r w:rsidR="003135C1">
        <w:rPr>
          <w:rFonts w:ascii="SimSun" w:hAnsi="SimSun" w:hint="eastAsia"/>
          <w:sz w:val="21"/>
        </w:rPr>
        <w:t>一中添加了可选的限定词</w:t>
      </w:r>
      <w:r w:rsidR="000A72D4" w:rsidRPr="003135C1">
        <w:rPr>
          <w:rFonts w:ascii="SimSun" w:hAnsi="SimSun" w:hint="eastAsia"/>
          <w:sz w:val="21"/>
        </w:rPr>
        <w:t>以及ST.26附件</w:t>
      </w:r>
      <w:r w:rsidR="003135C1">
        <w:rPr>
          <w:rFonts w:ascii="SimSun" w:hAnsi="SimSun" w:hint="eastAsia"/>
          <w:sz w:val="21"/>
        </w:rPr>
        <w:t>七</w:t>
      </w:r>
      <w:r w:rsidR="000A72D4" w:rsidRPr="003135C1">
        <w:rPr>
          <w:rFonts w:ascii="SimSun" w:hAnsi="SimSun" w:hint="eastAsia"/>
          <w:sz w:val="21"/>
        </w:rPr>
        <w:t>中</w:t>
      </w:r>
      <w:r w:rsidR="003135C1">
        <w:rPr>
          <w:rFonts w:ascii="SimSun" w:hAnsi="SimSun" w:hint="eastAsia"/>
          <w:sz w:val="21"/>
        </w:rPr>
        <w:t>更正了所</w:t>
      </w:r>
      <w:r w:rsidR="000A72D4" w:rsidRPr="003135C1">
        <w:rPr>
          <w:rFonts w:ascii="SimSun" w:hAnsi="SimSun" w:hint="eastAsia"/>
          <w:sz w:val="21"/>
        </w:rPr>
        <w:t>用的术语。</w:t>
      </w:r>
    </w:p>
    <w:p w14:paraId="66FF25AF" w14:textId="1F4BF552" w:rsidR="0029618E" w:rsidRPr="00841883" w:rsidRDefault="003637FD" w:rsidP="003637FD">
      <w:pPr>
        <w:pStyle w:val="ONUME"/>
        <w:tabs>
          <w:tab w:val="clear" w:pos="567"/>
        </w:tabs>
        <w:overflowPunct w:val="0"/>
        <w:spacing w:afterLines="50" w:after="120" w:line="340" w:lineRule="atLeast"/>
        <w:ind w:left="630"/>
        <w:jc w:val="both"/>
        <w:rPr>
          <w:rFonts w:ascii="SimSun" w:hAnsi="SimSun"/>
          <w:sz w:val="21"/>
        </w:rPr>
      </w:pPr>
      <w:r>
        <w:rPr>
          <w:rFonts w:ascii="SimSun" w:hAnsi="SimSun"/>
          <w:sz w:val="21"/>
        </w:rPr>
        <w:t>标准委员会</w:t>
      </w:r>
      <w:r w:rsidR="0029618E" w:rsidRPr="00841883">
        <w:rPr>
          <w:rFonts w:ascii="SimSun" w:hAnsi="SimSun" w:hint="eastAsia"/>
          <w:sz w:val="21"/>
        </w:rPr>
        <w:t>批准了拟对产权组织标准</w:t>
      </w:r>
      <w:r w:rsidR="0029618E" w:rsidRPr="00841883">
        <w:rPr>
          <w:rFonts w:ascii="SimSun" w:hAnsi="SimSun"/>
          <w:sz w:val="21"/>
        </w:rPr>
        <w:t>ST.26</w:t>
      </w:r>
      <w:r w:rsidR="0029618E" w:rsidRPr="00841883">
        <w:rPr>
          <w:rFonts w:ascii="SimSun" w:hAnsi="SimSun" w:hint="eastAsia"/>
          <w:sz w:val="21"/>
        </w:rPr>
        <w:t>作出的修订。</w:t>
      </w:r>
      <w:r w:rsidR="002B3365">
        <w:rPr>
          <w:rFonts w:ascii="SimSun" w:hAnsi="SimSun" w:hint="eastAsia"/>
          <w:sz w:val="21"/>
        </w:rPr>
        <w:t>标准委员会</w:t>
      </w:r>
      <w:r w:rsidR="0029618E" w:rsidRPr="00841883">
        <w:rPr>
          <w:rFonts w:ascii="SimSun" w:hAnsi="SimSun" w:hint="eastAsia"/>
          <w:sz w:val="21"/>
        </w:rPr>
        <w:t>还批准</w:t>
      </w:r>
      <w:r w:rsidR="0029618E" w:rsidRPr="00841883">
        <w:rPr>
          <w:rFonts w:ascii="SimSun" w:hAnsi="SimSun"/>
          <w:sz w:val="21"/>
        </w:rPr>
        <w:t>ST.26</w:t>
      </w:r>
      <w:r w:rsidR="0029618E" w:rsidRPr="00841883">
        <w:rPr>
          <w:rFonts w:ascii="SimSun" w:hAnsi="SimSun" w:hint="eastAsia"/>
          <w:sz w:val="21"/>
        </w:rPr>
        <w:t>附件三和附件六</w:t>
      </w:r>
      <w:r w:rsidR="0029618E" w:rsidRPr="003637FD">
        <w:rPr>
          <w:rFonts w:ascii="SimSun" w:hAnsi="SimSun" w:hint="eastAsia"/>
          <w:sz w:val="21"/>
        </w:rPr>
        <w:t>附录</w:t>
      </w:r>
      <w:r w:rsidR="0029618E" w:rsidRPr="00841883">
        <w:rPr>
          <w:rFonts w:ascii="SimSun" w:hAnsi="SimSun" w:hint="eastAsia"/>
          <w:sz w:val="21"/>
        </w:rPr>
        <w:t>这两个XML实例</w:t>
      </w:r>
      <w:r>
        <w:rPr>
          <w:rFonts w:ascii="SimSun" w:hAnsi="SimSun" w:hint="eastAsia"/>
          <w:sz w:val="21"/>
        </w:rPr>
        <w:t>，</w:t>
      </w:r>
      <w:r w:rsidR="0029618E" w:rsidRPr="00841883">
        <w:rPr>
          <w:rFonts w:ascii="SimSun" w:hAnsi="SimSun" w:hint="eastAsia"/>
          <w:sz w:val="21"/>
        </w:rPr>
        <w:t>作为单独的可下载文档公布并在标准中提供链接，而不是作为标准的一部分公布文本格式的XML实例。</w:t>
      </w:r>
    </w:p>
    <w:p w14:paraId="6555A2D5" w14:textId="793D4A3F" w:rsidR="0029618E" w:rsidRPr="00841883" w:rsidRDefault="009A10F6" w:rsidP="009A10F6">
      <w:pPr>
        <w:pStyle w:val="Heading3"/>
        <w:spacing w:before="0" w:afterLines="50" w:after="120" w:line="340" w:lineRule="atLeast"/>
        <w:rPr>
          <w:rFonts w:ascii="SimSun" w:hAnsi="SimSun"/>
          <w:bCs w:val="0"/>
          <w:sz w:val="21"/>
        </w:rPr>
      </w:pPr>
      <w:r>
        <w:rPr>
          <w:rFonts w:ascii="SimSun" w:hAnsi="SimSun" w:hint="eastAsia"/>
          <w:sz w:val="21"/>
        </w:rPr>
        <w:t>议程第</w:t>
      </w:r>
      <w:r w:rsidR="0029618E" w:rsidRPr="00841883">
        <w:rPr>
          <w:rFonts w:ascii="SimSun" w:hAnsi="SimSun" w:hint="eastAsia"/>
          <w:sz w:val="21"/>
        </w:rPr>
        <w:t>1</w:t>
      </w:r>
      <w:r w:rsidR="0029618E" w:rsidRPr="00841883">
        <w:rPr>
          <w:rFonts w:ascii="SimSun" w:hAnsi="SimSun"/>
          <w:sz w:val="21"/>
        </w:rPr>
        <w:t>2</w:t>
      </w:r>
      <w:r w:rsidR="0029618E" w:rsidRPr="00841883">
        <w:rPr>
          <w:rFonts w:ascii="SimSun" w:hAnsi="SimSun" w:hint="eastAsia"/>
          <w:sz w:val="21"/>
        </w:rPr>
        <w:t>（</w:t>
      </w:r>
      <w:r w:rsidR="0029618E" w:rsidRPr="00841883">
        <w:rPr>
          <w:rFonts w:ascii="SimSun" w:hAnsi="SimSun"/>
          <w:sz w:val="21"/>
        </w:rPr>
        <w:t>c</w:t>
      </w:r>
      <w:r w:rsidR="0029618E" w:rsidRPr="00841883">
        <w:rPr>
          <w:rFonts w:ascii="SimSun" w:hAnsi="SimSun" w:hint="eastAsia"/>
          <w:sz w:val="21"/>
        </w:rPr>
        <w:t>）</w:t>
      </w:r>
      <w:r w:rsidR="00A30D72">
        <w:rPr>
          <w:rFonts w:ascii="SimSun" w:hAnsi="SimSun" w:hint="eastAsia"/>
          <w:sz w:val="21"/>
        </w:rPr>
        <w:t>项</w:t>
      </w:r>
      <w:r w:rsidR="0029618E" w:rsidRPr="00841883">
        <w:rPr>
          <w:rFonts w:ascii="SimSun" w:hAnsi="SimSun" w:hint="eastAsia"/>
          <w:sz w:val="21"/>
        </w:rPr>
        <w:t>：</w:t>
      </w:r>
      <w:r w:rsidR="0029618E" w:rsidRPr="00841883">
        <w:rPr>
          <w:rFonts w:ascii="SimSun" w:hAnsi="SimSun"/>
          <w:bCs w:val="0"/>
          <w:sz w:val="21"/>
        </w:rPr>
        <w:t>WIPO Sequence</w:t>
      </w:r>
      <w:r w:rsidR="0029618E" w:rsidRPr="00841883">
        <w:rPr>
          <w:rFonts w:ascii="SimSun" w:hAnsi="SimSun" w:hint="eastAsia"/>
          <w:sz w:val="21"/>
        </w:rPr>
        <w:t>工具</w:t>
      </w:r>
    </w:p>
    <w:p w14:paraId="2154B3AD" w14:textId="43DD49B8" w:rsidR="0029618E" w:rsidRDefault="0029618E" w:rsidP="009A10F6">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讨论依据文件</w:t>
      </w:r>
      <w:r w:rsidRPr="00841883">
        <w:rPr>
          <w:rFonts w:ascii="SimSun" w:hAnsi="SimSun"/>
          <w:sz w:val="21"/>
        </w:rPr>
        <w:t>CWS/7/15</w:t>
      </w:r>
      <w:r w:rsidRPr="00841883">
        <w:rPr>
          <w:rFonts w:ascii="SimSun" w:hAnsi="SimSun" w:hint="eastAsia"/>
          <w:sz w:val="21"/>
        </w:rPr>
        <w:t>和国际局所作的</w:t>
      </w:r>
      <w:r w:rsidRPr="00841883">
        <w:rPr>
          <w:rFonts w:ascii="SimSun" w:hAnsi="SimSun"/>
          <w:bCs/>
          <w:sz w:val="21"/>
        </w:rPr>
        <w:t>WIPO Sequence</w:t>
      </w:r>
      <w:r w:rsidRPr="00841883">
        <w:rPr>
          <w:rFonts w:ascii="SimSun" w:hAnsi="SimSun" w:hint="eastAsia"/>
          <w:sz w:val="21"/>
        </w:rPr>
        <w:t>工具演示进行。</w:t>
      </w:r>
    </w:p>
    <w:p w14:paraId="3A020B32" w14:textId="1A8D9E89" w:rsidR="00025F9F" w:rsidRPr="00841883" w:rsidRDefault="00025F9F" w:rsidP="00025F9F">
      <w:pPr>
        <w:pStyle w:val="ONUME"/>
        <w:tabs>
          <w:tab w:val="clear" w:pos="567"/>
        </w:tabs>
        <w:overflowPunct w:val="0"/>
        <w:spacing w:afterLines="50" w:after="120" w:line="340" w:lineRule="atLeast"/>
        <w:ind w:left="630"/>
        <w:jc w:val="both"/>
        <w:rPr>
          <w:rFonts w:ascii="SimSun" w:hAnsi="SimSun"/>
          <w:sz w:val="21"/>
        </w:rPr>
      </w:pPr>
      <w:r>
        <w:rPr>
          <w:rFonts w:ascii="SimSun" w:hAnsi="SimSun" w:hint="eastAsia"/>
          <w:sz w:val="21"/>
        </w:rPr>
        <w:t>标准委员会</w:t>
      </w:r>
      <w:r w:rsidRPr="00841883">
        <w:rPr>
          <w:rFonts w:ascii="SimSun" w:hAnsi="SimSun" w:hint="eastAsia"/>
          <w:sz w:val="21"/>
        </w:rPr>
        <w:t>注意到文件内容，包括</w:t>
      </w:r>
      <w:r w:rsidRPr="00841883">
        <w:rPr>
          <w:rFonts w:ascii="SimSun" w:hAnsi="SimSun"/>
          <w:sz w:val="21"/>
        </w:rPr>
        <w:t>ST.26</w:t>
      </w:r>
      <w:r w:rsidRPr="00841883">
        <w:rPr>
          <w:rFonts w:ascii="SimSun" w:hAnsi="SimSun" w:hint="eastAsia"/>
          <w:sz w:val="21"/>
        </w:rPr>
        <w:t>通用工具</w:t>
      </w:r>
      <w:r>
        <w:rPr>
          <w:rFonts w:ascii="SimSun" w:hAnsi="SimSun" w:hint="eastAsia"/>
          <w:sz w:val="21"/>
        </w:rPr>
        <w:t>的正式</w:t>
      </w:r>
      <w:r w:rsidRPr="00841883">
        <w:rPr>
          <w:rFonts w:ascii="SimSun" w:hAnsi="SimSun" w:hint="eastAsia"/>
          <w:sz w:val="21"/>
        </w:rPr>
        <w:t>名称“</w:t>
      </w:r>
      <w:r w:rsidRPr="00841883">
        <w:rPr>
          <w:rFonts w:ascii="SimSun" w:hAnsi="SimSun"/>
          <w:sz w:val="21"/>
        </w:rPr>
        <w:t>WIPO Sequence</w:t>
      </w:r>
      <w:r w:rsidRPr="00841883">
        <w:rPr>
          <w:rFonts w:ascii="SimSun" w:hAnsi="SimSun" w:hint="eastAsia"/>
          <w:sz w:val="21"/>
        </w:rPr>
        <w:t>”。</w:t>
      </w:r>
      <w:r>
        <w:rPr>
          <w:rFonts w:ascii="SimSun" w:hAnsi="SimSun" w:hint="eastAsia"/>
          <w:sz w:val="21"/>
        </w:rPr>
        <w:t>标准委员会</w:t>
      </w:r>
      <w:r w:rsidRPr="00841883">
        <w:rPr>
          <w:rFonts w:ascii="SimSun" w:hAnsi="SimSun" w:hint="eastAsia"/>
          <w:sz w:val="21"/>
        </w:rPr>
        <w:t>鼓励各</w:t>
      </w:r>
      <w:r w:rsidRPr="00025F9F">
        <w:rPr>
          <w:rFonts w:ascii="SimSun" w:hAnsi="SimSun" w:hint="eastAsia"/>
          <w:sz w:val="21"/>
        </w:rPr>
        <w:t>知识产权</w:t>
      </w:r>
      <w:r w:rsidRPr="00841883">
        <w:rPr>
          <w:rFonts w:ascii="SimSun" w:hAnsi="SimSun" w:hint="eastAsia"/>
          <w:sz w:val="21"/>
        </w:rPr>
        <w:t>局</w:t>
      </w:r>
      <w:r>
        <w:rPr>
          <w:rFonts w:ascii="SimSun" w:hAnsi="SimSun" w:hint="eastAsia"/>
          <w:sz w:val="21"/>
        </w:rPr>
        <w:t>和用户</w:t>
      </w:r>
      <w:r w:rsidRPr="00841883">
        <w:rPr>
          <w:rFonts w:ascii="SimSun" w:hAnsi="SimSun" w:hint="eastAsia"/>
          <w:sz w:val="21"/>
        </w:rPr>
        <w:t>在该工具的正式发布版本在2</w:t>
      </w:r>
      <w:r w:rsidRPr="00841883">
        <w:rPr>
          <w:rFonts w:ascii="SimSun" w:hAnsi="SimSun"/>
          <w:sz w:val="21"/>
        </w:rPr>
        <w:t>019</w:t>
      </w:r>
      <w:r w:rsidRPr="00841883">
        <w:rPr>
          <w:rFonts w:ascii="SimSun" w:hAnsi="SimSun" w:hint="eastAsia"/>
          <w:sz w:val="21"/>
        </w:rPr>
        <w:t>年下半年提供时对其进行试用，并向国际局提供反馈。</w:t>
      </w:r>
    </w:p>
    <w:p w14:paraId="1D4CBA53" w14:textId="3FD15FB4" w:rsidR="00025F9F" w:rsidRPr="00025F9F" w:rsidRDefault="00025F9F" w:rsidP="00025F9F">
      <w:pPr>
        <w:pStyle w:val="ONUME"/>
        <w:tabs>
          <w:tab w:val="clear" w:pos="567"/>
        </w:tabs>
        <w:overflowPunct w:val="0"/>
        <w:spacing w:afterLines="50" w:after="120" w:line="340" w:lineRule="atLeast"/>
        <w:jc w:val="both"/>
        <w:rPr>
          <w:rFonts w:ascii="SimSun" w:hAnsi="SimSun"/>
          <w:sz w:val="21"/>
        </w:rPr>
      </w:pPr>
      <w:r w:rsidRPr="00025F9F">
        <w:rPr>
          <w:rFonts w:ascii="SimSun" w:hAnsi="SimSun" w:hint="eastAsia"/>
          <w:sz w:val="21"/>
        </w:rPr>
        <w:t>国际局强烈鼓励</w:t>
      </w:r>
      <w:r w:rsidR="00AA65D4">
        <w:rPr>
          <w:rFonts w:ascii="SimSun" w:hAnsi="SimSun" w:hint="eastAsia"/>
          <w:sz w:val="21"/>
        </w:rPr>
        <w:t>各局</w:t>
      </w:r>
      <w:r w:rsidRPr="00025F9F">
        <w:rPr>
          <w:rFonts w:ascii="SimSun" w:hAnsi="SimSun" w:hint="eastAsia"/>
          <w:sz w:val="21"/>
        </w:rPr>
        <w:t>开始考虑过渡到ST.26的实施计划，因为可能需要修改国家法律</w:t>
      </w:r>
      <w:r w:rsidR="00AA65D4">
        <w:rPr>
          <w:rFonts w:ascii="SimSun" w:hAnsi="SimSun" w:hint="eastAsia"/>
          <w:sz w:val="21"/>
        </w:rPr>
        <w:t>并</w:t>
      </w:r>
      <w:r w:rsidRPr="00025F9F">
        <w:rPr>
          <w:rFonts w:ascii="SimSun" w:hAnsi="SimSun" w:hint="eastAsia"/>
          <w:sz w:val="21"/>
        </w:rPr>
        <w:t>升级IT系统。在</w:t>
      </w:r>
      <w:r w:rsidR="00AA65D4">
        <w:rPr>
          <w:rFonts w:ascii="SimSun" w:hAnsi="SimSun" w:hint="eastAsia"/>
          <w:sz w:val="21"/>
        </w:rPr>
        <w:t>介绍</w:t>
      </w:r>
      <w:r w:rsidRPr="00025F9F">
        <w:rPr>
          <w:rFonts w:ascii="SimSun" w:hAnsi="SimSun" w:hint="eastAsia"/>
          <w:sz w:val="21"/>
        </w:rPr>
        <w:t>过程中，提出了这种</w:t>
      </w:r>
      <w:r w:rsidR="00AB6373">
        <w:rPr>
          <w:rFonts w:ascii="SimSun" w:hAnsi="SimSun" w:hint="eastAsia"/>
          <w:sz w:val="21"/>
        </w:rPr>
        <w:t>过渡</w:t>
      </w:r>
      <w:r w:rsidRPr="00025F9F">
        <w:rPr>
          <w:rFonts w:ascii="SimSun" w:hAnsi="SimSun" w:hint="eastAsia"/>
          <w:sz w:val="21"/>
        </w:rPr>
        <w:t>的</w:t>
      </w:r>
      <w:r w:rsidR="006E4DD7">
        <w:rPr>
          <w:rFonts w:ascii="SimSun" w:hAnsi="SimSun" w:hint="eastAsia"/>
          <w:sz w:val="21"/>
        </w:rPr>
        <w:t>示范</w:t>
      </w:r>
      <w:r w:rsidRPr="00025F9F">
        <w:rPr>
          <w:rFonts w:ascii="SimSun" w:hAnsi="SimSun" w:hint="eastAsia"/>
          <w:sz w:val="21"/>
        </w:rPr>
        <w:t>路线图。</w:t>
      </w:r>
    </w:p>
    <w:p w14:paraId="1B61FEF3" w14:textId="258C5206" w:rsidR="00025F9F" w:rsidRDefault="00025F9F" w:rsidP="00025F9F">
      <w:pPr>
        <w:pStyle w:val="ONUME"/>
        <w:tabs>
          <w:tab w:val="clear" w:pos="567"/>
        </w:tabs>
        <w:overflowPunct w:val="0"/>
        <w:spacing w:afterLines="50" w:after="120" w:line="340" w:lineRule="atLeast"/>
        <w:jc w:val="both"/>
        <w:rPr>
          <w:rFonts w:ascii="SimSun" w:hAnsi="SimSun"/>
          <w:sz w:val="21"/>
        </w:rPr>
      </w:pPr>
      <w:r w:rsidRPr="00025F9F">
        <w:rPr>
          <w:rFonts w:ascii="SimSun" w:hAnsi="SimSun" w:hint="eastAsia"/>
          <w:sz w:val="21"/>
        </w:rPr>
        <w:t>澳大利亚代表团</w:t>
      </w:r>
      <w:r w:rsidR="006E4DD7">
        <w:rPr>
          <w:rFonts w:ascii="SimSun" w:hAnsi="SimSun" w:hint="eastAsia"/>
          <w:sz w:val="21"/>
        </w:rPr>
        <w:t>说明了</w:t>
      </w:r>
      <w:r w:rsidRPr="00025F9F">
        <w:rPr>
          <w:rFonts w:ascii="SimSun" w:hAnsi="SimSun" w:hint="eastAsia"/>
          <w:sz w:val="21"/>
        </w:rPr>
        <w:t>在实施计划方面取得的进展，包括不需要对其专利法进行任何修改。</w:t>
      </w:r>
      <w:r w:rsidR="006E4DD7">
        <w:rPr>
          <w:rFonts w:ascii="SimSun" w:hAnsi="SimSun" w:hint="eastAsia"/>
          <w:sz w:val="21"/>
        </w:rPr>
        <w:t>代表团希望就错误还是</w:t>
      </w:r>
      <w:r w:rsidRPr="00025F9F">
        <w:rPr>
          <w:rFonts w:ascii="SimSun" w:hAnsi="SimSun" w:hint="eastAsia"/>
          <w:sz w:val="21"/>
        </w:rPr>
        <w:t>警告以及</w:t>
      </w:r>
      <w:r w:rsidR="006E4DD7">
        <w:rPr>
          <w:rFonts w:ascii="SimSun" w:hAnsi="SimSun" w:hint="eastAsia"/>
          <w:sz w:val="21"/>
        </w:rPr>
        <w:t>解决验证错误时的</w:t>
      </w:r>
      <w:r w:rsidRPr="00025F9F">
        <w:rPr>
          <w:rFonts w:ascii="SimSun" w:hAnsi="SimSun" w:hint="eastAsia"/>
          <w:sz w:val="21"/>
        </w:rPr>
        <w:t>工具行为</w:t>
      </w:r>
      <w:r w:rsidR="006E4DD7">
        <w:rPr>
          <w:rFonts w:ascii="SimSun" w:hAnsi="SimSun" w:hint="eastAsia"/>
          <w:sz w:val="21"/>
        </w:rPr>
        <w:t>作出</w:t>
      </w:r>
      <w:r w:rsidRPr="00025F9F">
        <w:rPr>
          <w:rFonts w:ascii="SimSun" w:hAnsi="SimSun" w:hint="eastAsia"/>
          <w:sz w:val="21"/>
        </w:rPr>
        <w:t>一些澄清，国际局</w:t>
      </w:r>
      <w:r w:rsidR="006E4DD7">
        <w:rPr>
          <w:rFonts w:ascii="SimSun" w:hAnsi="SimSun" w:hint="eastAsia"/>
          <w:sz w:val="21"/>
        </w:rPr>
        <w:t>作了回复</w:t>
      </w:r>
      <w:r w:rsidRPr="00025F9F">
        <w:rPr>
          <w:rFonts w:ascii="SimSun" w:hAnsi="SimSun" w:hint="eastAsia"/>
          <w:sz w:val="21"/>
        </w:rPr>
        <w:t>。</w:t>
      </w:r>
    </w:p>
    <w:p w14:paraId="76B0D3FE" w14:textId="212FA325" w:rsidR="0029618E" w:rsidRPr="00841883" w:rsidRDefault="002B3365" w:rsidP="00025F9F">
      <w:pPr>
        <w:pStyle w:val="ONUME"/>
        <w:tabs>
          <w:tab w:val="clear" w:pos="567"/>
        </w:tabs>
        <w:overflowPunct w:val="0"/>
        <w:spacing w:afterLines="50" w:after="120" w:line="340" w:lineRule="atLeast"/>
        <w:ind w:left="630"/>
        <w:jc w:val="both"/>
        <w:rPr>
          <w:rFonts w:ascii="SimSun" w:hAnsi="SimSun"/>
          <w:sz w:val="21"/>
        </w:rPr>
      </w:pPr>
      <w:r>
        <w:rPr>
          <w:rFonts w:ascii="SimSun" w:hAnsi="SimSun" w:hint="eastAsia"/>
          <w:sz w:val="21"/>
        </w:rPr>
        <w:lastRenderedPageBreak/>
        <w:t>标准委员会</w:t>
      </w:r>
      <w:r w:rsidR="0029618E" w:rsidRPr="00841883">
        <w:rPr>
          <w:rFonts w:ascii="SimSun" w:hAnsi="SimSun" w:hint="eastAsia"/>
          <w:sz w:val="21"/>
        </w:rPr>
        <w:t>还要求</w:t>
      </w:r>
      <w:r w:rsidR="0029618E" w:rsidRPr="00025F9F">
        <w:rPr>
          <w:rFonts w:ascii="SimSun" w:hAnsi="SimSun" w:hint="eastAsia"/>
          <w:sz w:val="21"/>
        </w:rPr>
        <w:t>秘书处</w:t>
      </w:r>
      <w:r w:rsidR="00025F9F">
        <w:rPr>
          <w:rFonts w:ascii="SimSun" w:hAnsi="SimSun" w:hint="eastAsia"/>
          <w:sz w:val="21"/>
        </w:rPr>
        <w:t>发布通函，</w:t>
      </w:r>
      <w:r w:rsidR="0029618E" w:rsidRPr="00841883">
        <w:rPr>
          <w:rFonts w:ascii="SimSun" w:hAnsi="SimSun" w:hint="eastAsia"/>
          <w:sz w:val="21"/>
        </w:rPr>
        <w:t>请各局向国际局提供</w:t>
      </w:r>
      <w:r w:rsidR="00025F9F">
        <w:rPr>
          <w:rFonts w:ascii="SimSun" w:hAnsi="SimSun" w:hint="eastAsia"/>
          <w:sz w:val="21"/>
        </w:rPr>
        <w:t>过渡到</w:t>
      </w:r>
      <w:r w:rsidR="0029618E" w:rsidRPr="00841883">
        <w:rPr>
          <w:rFonts w:ascii="SimSun" w:hAnsi="SimSun" w:hint="eastAsia"/>
          <w:sz w:val="21"/>
        </w:rPr>
        <w:t>产权组织标准</w:t>
      </w:r>
      <w:r w:rsidR="0029618E" w:rsidRPr="00841883">
        <w:rPr>
          <w:rFonts w:ascii="SimSun" w:hAnsi="SimSun"/>
          <w:sz w:val="21"/>
        </w:rPr>
        <w:t>ST.26</w:t>
      </w:r>
      <w:r w:rsidR="00025F9F">
        <w:rPr>
          <w:rFonts w:ascii="SimSun" w:hAnsi="SimSun" w:hint="eastAsia"/>
          <w:sz w:val="21"/>
        </w:rPr>
        <w:t>的</w:t>
      </w:r>
      <w:r w:rsidR="0029618E" w:rsidRPr="00841883">
        <w:rPr>
          <w:rFonts w:ascii="SimSun" w:hAnsi="SimSun" w:hint="eastAsia"/>
          <w:sz w:val="21"/>
        </w:rPr>
        <w:t>实施计划。</w:t>
      </w:r>
    </w:p>
    <w:p w14:paraId="0E8D24F2" w14:textId="2464F4C4" w:rsidR="006E4DD7" w:rsidRPr="006E4DD7" w:rsidRDefault="006E4DD7" w:rsidP="006E4DD7">
      <w:pPr>
        <w:pStyle w:val="ONUME"/>
        <w:tabs>
          <w:tab w:val="clear" w:pos="567"/>
        </w:tabs>
        <w:overflowPunct w:val="0"/>
        <w:spacing w:afterLines="50" w:after="120" w:line="340" w:lineRule="atLeast"/>
        <w:jc w:val="both"/>
        <w:rPr>
          <w:rFonts w:ascii="SimSun" w:hAnsi="SimSun"/>
          <w:sz w:val="21"/>
        </w:rPr>
      </w:pPr>
      <w:r w:rsidRPr="006E4DD7">
        <w:rPr>
          <w:rFonts w:ascii="SimSun" w:hAnsi="SimSun" w:hint="eastAsia"/>
          <w:sz w:val="21"/>
        </w:rPr>
        <w:t>一个代表团感谢国际局</w:t>
      </w:r>
      <w:r>
        <w:rPr>
          <w:rFonts w:ascii="SimSun" w:hAnsi="SimSun" w:hint="eastAsia"/>
          <w:sz w:val="21"/>
        </w:rPr>
        <w:t>制定</w:t>
      </w:r>
      <w:r w:rsidRPr="00841883">
        <w:rPr>
          <w:rFonts w:ascii="SimSun" w:hAnsi="SimSun"/>
          <w:bCs/>
          <w:sz w:val="21"/>
        </w:rPr>
        <w:t>WIPO Sequence</w:t>
      </w:r>
      <w:r w:rsidRPr="006E4DD7">
        <w:rPr>
          <w:rFonts w:ascii="SimSun" w:hAnsi="SimSun" w:hint="eastAsia"/>
          <w:sz w:val="21"/>
        </w:rPr>
        <w:t>工具，并鼓励其他局参</w:t>
      </w:r>
      <w:r>
        <w:rPr>
          <w:rFonts w:ascii="SimSun" w:hAnsi="SimSun" w:hint="eastAsia"/>
          <w:sz w:val="21"/>
        </w:rPr>
        <w:t>加</w:t>
      </w:r>
      <w:r w:rsidRPr="006E4DD7">
        <w:rPr>
          <w:rFonts w:ascii="SimSun" w:hAnsi="SimSun" w:hint="eastAsia"/>
          <w:sz w:val="21"/>
        </w:rPr>
        <w:t>测试。另一个代表团希望尽快解决工具的问题，以便鼓励申请人使用</w:t>
      </w:r>
      <w:r w:rsidRPr="00841883">
        <w:rPr>
          <w:rFonts w:ascii="SimSun" w:hAnsi="SimSun"/>
          <w:bCs/>
          <w:sz w:val="21"/>
        </w:rPr>
        <w:t>WIPO Sequence</w:t>
      </w:r>
      <w:r w:rsidRPr="006E4DD7">
        <w:rPr>
          <w:rFonts w:ascii="SimSun" w:hAnsi="SimSun" w:hint="eastAsia"/>
          <w:sz w:val="21"/>
        </w:rPr>
        <w:t>。</w:t>
      </w:r>
    </w:p>
    <w:p w14:paraId="57CF0D56" w14:textId="4598014B" w:rsidR="006E4DD7" w:rsidRPr="00841883" w:rsidRDefault="006E4DD7" w:rsidP="006E4DD7">
      <w:pPr>
        <w:pStyle w:val="ONUME"/>
        <w:tabs>
          <w:tab w:val="clear" w:pos="567"/>
        </w:tabs>
        <w:overflowPunct w:val="0"/>
        <w:spacing w:afterLines="50" w:after="120" w:line="340" w:lineRule="atLeast"/>
        <w:ind w:left="630"/>
        <w:jc w:val="both"/>
        <w:rPr>
          <w:rFonts w:ascii="SimSun" w:hAnsi="SimSun"/>
          <w:sz w:val="21"/>
        </w:rPr>
      </w:pPr>
      <w:r w:rsidRPr="006E4DD7">
        <w:rPr>
          <w:rFonts w:ascii="SimSun" w:hAnsi="SimSun" w:hint="eastAsia"/>
          <w:sz w:val="21"/>
        </w:rPr>
        <w:t>标准委员会支持在开发期间对</w:t>
      </w:r>
      <w:r w:rsidRPr="00841883">
        <w:rPr>
          <w:rFonts w:ascii="SimSun" w:hAnsi="SimSun"/>
          <w:bCs/>
          <w:sz w:val="21"/>
        </w:rPr>
        <w:t>WIPO Sequence</w:t>
      </w:r>
      <w:r w:rsidRPr="006E4DD7">
        <w:rPr>
          <w:rFonts w:ascii="SimSun" w:hAnsi="SimSun" w:hint="eastAsia"/>
          <w:sz w:val="21"/>
        </w:rPr>
        <w:t>工具进行测试。</w:t>
      </w:r>
    </w:p>
    <w:p w14:paraId="78C19F0C" w14:textId="0D3B1C73" w:rsidR="0029618E" w:rsidRPr="00841883" w:rsidRDefault="009A10F6" w:rsidP="009A10F6">
      <w:pPr>
        <w:pStyle w:val="Heading3"/>
        <w:spacing w:before="0" w:afterLines="50" w:after="120" w:line="340" w:lineRule="atLeast"/>
        <w:rPr>
          <w:rFonts w:ascii="SimSun" w:hAnsi="SimSun"/>
          <w:sz w:val="21"/>
        </w:rPr>
      </w:pPr>
      <w:r>
        <w:rPr>
          <w:rFonts w:ascii="SimSun" w:hAnsi="SimSun" w:hint="eastAsia"/>
          <w:sz w:val="21"/>
        </w:rPr>
        <w:t>议程第</w:t>
      </w:r>
      <w:r w:rsidR="0029618E" w:rsidRPr="00841883">
        <w:rPr>
          <w:rFonts w:ascii="SimSun" w:hAnsi="SimSun" w:hint="eastAsia"/>
          <w:sz w:val="21"/>
        </w:rPr>
        <w:t>1</w:t>
      </w:r>
      <w:r w:rsidR="0029618E" w:rsidRPr="00841883">
        <w:rPr>
          <w:rFonts w:ascii="SimSun" w:hAnsi="SimSun"/>
          <w:sz w:val="21"/>
        </w:rPr>
        <w:t>3</w:t>
      </w:r>
      <w:r w:rsidR="0029618E" w:rsidRPr="00841883">
        <w:rPr>
          <w:rFonts w:ascii="SimSun" w:hAnsi="SimSun" w:hint="eastAsia"/>
          <w:sz w:val="21"/>
        </w:rPr>
        <w:t>（a）</w:t>
      </w:r>
      <w:r w:rsidR="00A30D72">
        <w:rPr>
          <w:rFonts w:ascii="SimSun" w:hAnsi="SimSun" w:hint="eastAsia"/>
          <w:sz w:val="21"/>
        </w:rPr>
        <w:t>项</w:t>
      </w:r>
      <w:r w:rsidR="0029618E" w:rsidRPr="00841883">
        <w:rPr>
          <w:rFonts w:ascii="SimSun" w:hAnsi="SimSun" w:hint="eastAsia"/>
          <w:sz w:val="21"/>
        </w:rPr>
        <w:t>：关于第5</w:t>
      </w:r>
      <w:r w:rsidR="0029618E" w:rsidRPr="00841883">
        <w:rPr>
          <w:rFonts w:ascii="SimSun" w:hAnsi="SimSun"/>
          <w:sz w:val="21"/>
        </w:rPr>
        <w:t>1</w:t>
      </w:r>
      <w:r w:rsidR="0029618E" w:rsidRPr="00841883">
        <w:rPr>
          <w:rFonts w:ascii="SimSun" w:hAnsi="SimSun" w:hint="eastAsia"/>
          <w:sz w:val="21"/>
        </w:rPr>
        <w:t>号任务的报告</w:t>
      </w:r>
    </w:p>
    <w:p w14:paraId="36FF7F3A" w14:textId="799FAE96" w:rsidR="0029618E" w:rsidRPr="00841883" w:rsidRDefault="0029618E" w:rsidP="009A10F6">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讨论依据文件</w:t>
      </w:r>
      <w:r w:rsidRPr="009A10F6">
        <w:rPr>
          <w:rFonts w:ascii="SimSun" w:hAnsi="SimSun"/>
          <w:sz w:val="21"/>
          <w:szCs w:val="22"/>
        </w:rPr>
        <w:t>CWS</w:t>
      </w:r>
      <w:r w:rsidRPr="00841883">
        <w:rPr>
          <w:rFonts w:ascii="SimSun" w:hAnsi="SimSun"/>
          <w:sz w:val="21"/>
        </w:rPr>
        <w:t>/7/16</w:t>
      </w:r>
      <w:r w:rsidRPr="00841883">
        <w:rPr>
          <w:rFonts w:ascii="SimSun" w:hAnsi="SimSun" w:hint="eastAsia"/>
          <w:sz w:val="21"/>
        </w:rPr>
        <w:t>进行。</w:t>
      </w:r>
    </w:p>
    <w:p w14:paraId="35F648A5" w14:textId="0E76BBE1" w:rsidR="0029618E" w:rsidRPr="00841883" w:rsidRDefault="002B3365" w:rsidP="0090212B">
      <w:pPr>
        <w:pStyle w:val="ONUME"/>
        <w:tabs>
          <w:tab w:val="clear" w:pos="567"/>
        </w:tabs>
        <w:overflowPunct w:val="0"/>
        <w:spacing w:afterLines="50" w:after="120" w:line="340" w:lineRule="atLeast"/>
        <w:ind w:left="630"/>
        <w:jc w:val="both"/>
        <w:rPr>
          <w:rFonts w:ascii="SimSun" w:hAnsi="SimSun"/>
          <w:sz w:val="21"/>
        </w:rPr>
      </w:pPr>
      <w:r>
        <w:rPr>
          <w:rFonts w:ascii="SimSun" w:hAnsi="SimSun" w:hint="eastAsia"/>
          <w:sz w:val="21"/>
        </w:rPr>
        <w:t>标准委员会</w:t>
      </w:r>
      <w:r w:rsidR="0029618E" w:rsidRPr="00841883">
        <w:rPr>
          <w:rFonts w:ascii="SimSun" w:hAnsi="SimSun" w:hint="eastAsia"/>
          <w:sz w:val="21"/>
        </w:rPr>
        <w:t>鼓励</w:t>
      </w:r>
      <w:r w:rsidR="0090212B">
        <w:rPr>
          <w:rFonts w:ascii="SimSun" w:hAnsi="SimSun" w:hint="eastAsia"/>
          <w:sz w:val="21"/>
        </w:rPr>
        <w:t>各局</w:t>
      </w:r>
      <w:r w:rsidR="0029618E" w:rsidRPr="00841883">
        <w:rPr>
          <w:rFonts w:ascii="SimSun" w:hAnsi="SimSun" w:hint="eastAsia"/>
          <w:sz w:val="21"/>
        </w:rPr>
        <w:t>通过向国际局提供它们自己的权威文档数据集参与权威文档项目。</w:t>
      </w:r>
    </w:p>
    <w:p w14:paraId="69F8A272" w14:textId="1E5E1DDB" w:rsidR="0090212B" w:rsidRDefault="0090212B" w:rsidP="0090212B">
      <w:pPr>
        <w:pStyle w:val="ONUME"/>
        <w:tabs>
          <w:tab w:val="clear" w:pos="567"/>
        </w:tabs>
        <w:overflowPunct w:val="0"/>
        <w:spacing w:afterLines="50" w:after="120" w:line="340" w:lineRule="atLeast"/>
        <w:jc w:val="both"/>
        <w:rPr>
          <w:rFonts w:ascii="SimSun" w:hAnsi="SimSun"/>
          <w:sz w:val="21"/>
        </w:rPr>
      </w:pPr>
      <w:r w:rsidRPr="0090212B">
        <w:rPr>
          <w:rFonts w:ascii="SimSun" w:hAnsi="SimSun" w:hint="eastAsia"/>
          <w:sz w:val="21"/>
        </w:rPr>
        <w:t>一个代表团表示支持</w:t>
      </w:r>
      <w:r w:rsidR="00B045E1" w:rsidRPr="00841883">
        <w:rPr>
          <w:rFonts w:ascii="SimSun" w:hAnsi="SimSun" w:hint="eastAsia"/>
          <w:sz w:val="21"/>
        </w:rPr>
        <w:t>权威文档项目</w:t>
      </w:r>
      <w:r w:rsidRPr="0090212B">
        <w:rPr>
          <w:rFonts w:ascii="SimSun" w:hAnsi="SimSun" w:hint="eastAsia"/>
          <w:sz w:val="21"/>
        </w:rPr>
        <w:t>，并鼓励其他局提供这方面的信息。</w:t>
      </w:r>
      <w:r w:rsidR="00B045E1">
        <w:rPr>
          <w:rFonts w:ascii="SimSun" w:hAnsi="SimSun" w:hint="eastAsia"/>
          <w:sz w:val="21"/>
        </w:rPr>
        <w:t>一名</w:t>
      </w:r>
      <w:r w:rsidRPr="0090212B">
        <w:rPr>
          <w:rFonts w:ascii="SimSun" w:hAnsi="SimSun" w:hint="eastAsia"/>
          <w:sz w:val="21"/>
        </w:rPr>
        <w:t>代表表示，商业部门正在使用已</w:t>
      </w:r>
      <w:r w:rsidR="00B045E1">
        <w:rPr>
          <w:rFonts w:ascii="SimSun" w:hAnsi="SimSun" w:hint="eastAsia"/>
          <w:sz w:val="21"/>
        </w:rPr>
        <w:t>公布</w:t>
      </w:r>
      <w:r w:rsidRPr="0090212B">
        <w:rPr>
          <w:rFonts w:ascii="SimSun" w:hAnsi="SimSun" w:hint="eastAsia"/>
          <w:sz w:val="21"/>
        </w:rPr>
        <w:t>的</w:t>
      </w:r>
      <w:r w:rsidR="00B045E1" w:rsidRPr="00841883">
        <w:rPr>
          <w:rFonts w:ascii="SimSun" w:hAnsi="SimSun" w:hint="eastAsia"/>
          <w:sz w:val="21"/>
        </w:rPr>
        <w:t>权威文档</w:t>
      </w:r>
      <w:r w:rsidRPr="0090212B">
        <w:rPr>
          <w:rFonts w:ascii="SimSun" w:hAnsi="SimSun" w:hint="eastAsia"/>
          <w:sz w:val="21"/>
        </w:rPr>
        <w:t>来验证自己的数据集，这</w:t>
      </w:r>
      <w:r w:rsidR="00B045E1">
        <w:rPr>
          <w:rFonts w:ascii="SimSun" w:hAnsi="SimSun" w:hint="eastAsia"/>
          <w:sz w:val="21"/>
        </w:rPr>
        <w:t>也</w:t>
      </w:r>
      <w:r w:rsidRPr="0090212B">
        <w:rPr>
          <w:rFonts w:ascii="SimSun" w:hAnsi="SimSun" w:hint="eastAsia"/>
          <w:sz w:val="21"/>
        </w:rPr>
        <w:t>是项目的目标之一。</w:t>
      </w:r>
    </w:p>
    <w:p w14:paraId="444DA71A" w14:textId="15B685FA" w:rsidR="0029618E" w:rsidRPr="00841883" w:rsidRDefault="002B3365" w:rsidP="009A10F6">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w:t>
      </w:r>
      <w:r w:rsidR="0029618E" w:rsidRPr="00841883">
        <w:rPr>
          <w:rFonts w:ascii="SimSun" w:hAnsi="SimSun" w:hint="eastAsia"/>
          <w:sz w:val="21"/>
        </w:rPr>
        <w:t>注意到国际局将在2</w:t>
      </w:r>
      <w:r w:rsidR="0029618E" w:rsidRPr="00841883">
        <w:rPr>
          <w:rFonts w:ascii="SimSun" w:hAnsi="SimSun"/>
          <w:sz w:val="21"/>
        </w:rPr>
        <w:t>019</w:t>
      </w:r>
      <w:r w:rsidR="0029618E" w:rsidRPr="00841883">
        <w:rPr>
          <w:rFonts w:ascii="SimSun" w:hAnsi="SimSun" w:hint="eastAsia"/>
          <w:sz w:val="21"/>
        </w:rPr>
        <w:t>年年底前以</w:t>
      </w:r>
      <w:r w:rsidR="0029618E" w:rsidRPr="00841883">
        <w:rPr>
          <w:rFonts w:ascii="SimSun" w:hAnsi="SimSun"/>
          <w:sz w:val="21"/>
        </w:rPr>
        <w:t>ST.37 TXT</w:t>
      </w:r>
      <w:r w:rsidR="0029618E" w:rsidRPr="00841883">
        <w:rPr>
          <w:rFonts w:ascii="SimSun" w:hAnsi="SimSun" w:hint="eastAsia"/>
          <w:sz w:val="21"/>
        </w:rPr>
        <w:t>格式和现有</w:t>
      </w:r>
      <w:r w:rsidR="00B045E1">
        <w:rPr>
          <w:rFonts w:ascii="SimSun" w:hAnsi="SimSun" w:hint="eastAsia"/>
          <w:sz w:val="21"/>
        </w:rPr>
        <w:t>XML</w:t>
      </w:r>
      <w:r w:rsidR="0029618E" w:rsidRPr="00841883">
        <w:rPr>
          <w:rFonts w:ascii="SimSun" w:hAnsi="SimSun" w:hint="eastAsia"/>
          <w:sz w:val="21"/>
        </w:rPr>
        <w:t>格式制作PCT权威文档，以支持客户向新的</w:t>
      </w:r>
      <w:r w:rsidR="0029618E" w:rsidRPr="00841883">
        <w:rPr>
          <w:rFonts w:ascii="SimSun" w:hAnsi="SimSun"/>
          <w:sz w:val="21"/>
        </w:rPr>
        <w:t>ST.37</w:t>
      </w:r>
      <w:r w:rsidR="0029618E" w:rsidRPr="009A10F6">
        <w:rPr>
          <w:rFonts w:ascii="SimSun" w:hAnsi="SimSun" w:hint="eastAsia"/>
          <w:sz w:val="21"/>
          <w:szCs w:val="22"/>
        </w:rPr>
        <w:t>格式</w:t>
      </w:r>
      <w:r w:rsidR="0029618E" w:rsidRPr="00841883">
        <w:rPr>
          <w:rFonts w:ascii="SimSun" w:hAnsi="SimSun" w:hint="eastAsia"/>
          <w:sz w:val="21"/>
        </w:rPr>
        <w:t>过渡。</w:t>
      </w:r>
      <w:r>
        <w:rPr>
          <w:rFonts w:ascii="SimSun" w:hAnsi="SimSun" w:hint="eastAsia"/>
          <w:sz w:val="21"/>
        </w:rPr>
        <w:t>标准委员会</w:t>
      </w:r>
      <w:r w:rsidR="0029618E" w:rsidRPr="00841883">
        <w:rPr>
          <w:rFonts w:ascii="SimSun" w:hAnsi="SimSun" w:hint="eastAsia"/>
          <w:sz w:val="21"/>
        </w:rPr>
        <w:t>还注意到，国际局自2</w:t>
      </w:r>
      <w:r w:rsidR="0029618E" w:rsidRPr="00841883">
        <w:rPr>
          <w:rFonts w:ascii="SimSun" w:hAnsi="SimSun"/>
          <w:sz w:val="21"/>
        </w:rPr>
        <w:t>020</w:t>
      </w:r>
      <w:r w:rsidR="0029618E" w:rsidRPr="00841883">
        <w:rPr>
          <w:rFonts w:ascii="SimSun" w:hAnsi="SimSun" w:hint="eastAsia"/>
          <w:sz w:val="21"/>
        </w:rPr>
        <w:t>年1月1日起将仅以</w:t>
      </w:r>
      <w:r w:rsidR="0029618E" w:rsidRPr="00841883">
        <w:rPr>
          <w:rFonts w:ascii="SimSun" w:hAnsi="SimSun"/>
          <w:sz w:val="21"/>
        </w:rPr>
        <w:t>ST.37</w:t>
      </w:r>
      <w:r w:rsidR="0029618E" w:rsidRPr="00841883">
        <w:rPr>
          <w:rFonts w:ascii="SimSun" w:hAnsi="SimSun" w:hint="eastAsia"/>
          <w:sz w:val="21"/>
        </w:rPr>
        <w:t>格式制作PCT出版物权威文档。</w:t>
      </w:r>
    </w:p>
    <w:p w14:paraId="76C2D550" w14:textId="452C0FAA" w:rsidR="004650DD" w:rsidRPr="00880F44" w:rsidRDefault="004650DD" w:rsidP="004650DD">
      <w:pPr>
        <w:pStyle w:val="Heading3"/>
        <w:spacing w:before="0" w:afterLines="50" w:after="120" w:line="340" w:lineRule="atLeast"/>
        <w:rPr>
          <w:rFonts w:ascii="SimSun" w:hAnsi="SimSun"/>
          <w:sz w:val="21"/>
        </w:rPr>
      </w:pPr>
      <w:r w:rsidRPr="00880F44">
        <w:rPr>
          <w:rFonts w:ascii="SimSun" w:hAnsi="SimSun" w:hint="eastAsia"/>
          <w:sz w:val="21"/>
        </w:rPr>
        <w:t>议程第</w:t>
      </w:r>
      <w:r w:rsidR="007502FA">
        <w:rPr>
          <w:rFonts w:ascii="SimSun" w:hAnsi="SimSun"/>
          <w:sz w:val="21"/>
        </w:rPr>
        <w:t>13</w:t>
      </w:r>
      <w:r w:rsidRPr="00880F44">
        <w:rPr>
          <w:rFonts w:ascii="SimSun" w:hAnsi="SimSun" w:hint="eastAsia"/>
          <w:sz w:val="21"/>
        </w:rPr>
        <w:t>（b）</w:t>
      </w:r>
      <w:r w:rsidR="00A30D72" w:rsidRPr="00880F44">
        <w:rPr>
          <w:rFonts w:ascii="SimSun" w:hAnsi="SimSun" w:hint="eastAsia"/>
          <w:sz w:val="21"/>
        </w:rPr>
        <w:t>项</w:t>
      </w:r>
      <w:r w:rsidRPr="00880F44">
        <w:rPr>
          <w:rFonts w:ascii="SimSun" w:hAnsi="SimSun" w:hint="eastAsia"/>
          <w:sz w:val="21"/>
        </w:rPr>
        <w:t>：</w:t>
      </w:r>
      <w:r w:rsidR="003B3D1E" w:rsidRPr="003B3D1E">
        <w:rPr>
          <w:rFonts w:ascii="SimSun" w:hAnsi="SimSun" w:hint="eastAsia"/>
          <w:sz w:val="21"/>
        </w:rPr>
        <w:t>修订产权组织标准ST.37</w:t>
      </w:r>
    </w:p>
    <w:p w14:paraId="2B7E5F04" w14:textId="1BE0C62B" w:rsidR="004650DD" w:rsidRDefault="004650DD" w:rsidP="004650DD">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Pr="009A10F6">
        <w:rPr>
          <w:rFonts w:ascii="SimSun" w:hAnsi="SimSun"/>
          <w:sz w:val="21"/>
          <w:szCs w:val="22"/>
        </w:rPr>
        <w:t>CWS</w:t>
      </w:r>
      <w:r>
        <w:rPr>
          <w:rFonts w:ascii="SimSun" w:hAnsi="SimSun"/>
          <w:sz w:val="21"/>
        </w:rPr>
        <w:t>/</w:t>
      </w:r>
      <w:r>
        <w:rPr>
          <w:rFonts w:ascii="SimSun" w:hAnsi="SimSun" w:hint="eastAsia"/>
          <w:sz w:val="21"/>
        </w:rPr>
        <w:t>7</w:t>
      </w:r>
      <w:r w:rsidRPr="00880F44">
        <w:rPr>
          <w:rFonts w:ascii="SimSun" w:hAnsi="SimSun"/>
          <w:sz w:val="21"/>
        </w:rPr>
        <w:t>/</w:t>
      </w:r>
      <w:r w:rsidR="003B3D1E">
        <w:rPr>
          <w:rFonts w:ascii="SimSun" w:hAnsi="SimSun" w:hint="eastAsia"/>
          <w:sz w:val="21"/>
        </w:rPr>
        <w:t>17</w:t>
      </w:r>
      <w:r w:rsidR="003B3D1E" w:rsidRPr="003B3D1E">
        <w:rPr>
          <w:rFonts w:ascii="SimSun" w:hAnsi="SimSun" w:hint="eastAsia"/>
          <w:sz w:val="21"/>
        </w:rPr>
        <w:t>和</w:t>
      </w:r>
      <w:r w:rsidR="004471E2">
        <w:rPr>
          <w:rFonts w:ascii="SimSun" w:hAnsi="SimSun" w:hint="eastAsia"/>
          <w:sz w:val="21"/>
        </w:rPr>
        <w:t>国际局介绍</w:t>
      </w:r>
      <w:r w:rsidR="003B3D1E" w:rsidRPr="003B3D1E">
        <w:rPr>
          <w:rFonts w:ascii="SimSun" w:hAnsi="SimSun" w:hint="eastAsia"/>
          <w:sz w:val="21"/>
        </w:rPr>
        <w:t>的备选提案</w:t>
      </w:r>
      <w:r w:rsidRPr="00880F44">
        <w:rPr>
          <w:rFonts w:ascii="SimSun" w:hAnsi="SimSun" w:hint="eastAsia"/>
          <w:sz w:val="21"/>
        </w:rPr>
        <w:t>进行。</w:t>
      </w:r>
    </w:p>
    <w:p w14:paraId="0A9D87C4" w14:textId="451C7473" w:rsidR="004471E2" w:rsidRPr="00697337" w:rsidRDefault="004471E2" w:rsidP="00905FE8">
      <w:pPr>
        <w:pStyle w:val="ONUME"/>
        <w:tabs>
          <w:tab w:val="clear" w:pos="567"/>
        </w:tabs>
        <w:overflowPunct w:val="0"/>
        <w:spacing w:afterLines="50" w:after="120" w:line="340" w:lineRule="atLeast"/>
        <w:ind w:left="630"/>
        <w:jc w:val="both"/>
        <w:rPr>
          <w:rFonts w:ascii="SimSun" w:hAnsi="SimSun"/>
          <w:sz w:val="21"/>
          <w:szCs w:val="22"/>
        </w:rPr>
      </w:pPr>
      <w:r w:rsidRPr="00697337">
        <w:rPr>
          <w:rFonts w:ascii="SimSun" w:hAnsi="SimSun" w:hint="eastAsia"/>
          <w:sz w:val="21"/>
          <w:szCs w:val="22"/>
        </w:rPr>
        <w:t>标准委员会</w:t>
      </w:r>
      <w:r w:rsidR="00A94582" w:rsidRPr="00697337">
        <w:rPr>
          <w:rFonts w:ascii="SimSun" w:hAnsi="SimSun" w:hint="eastAsia"/>
          <w:sz w:val="21"/>
          <w:szCs w:val="22"/>
        </w:rPr>
        <w:t>按文件CWS/7/17中的提议，批准了产权组织标准ST.37第9（c）段中的修正，</w:t>
      </w:r>
      <w:r w:rsidRPr="00697337">
        <w:rPr>
          <w:rFonts w:ascii="SimSun" w:hAnsi="SimSun" w:hint="eastAsia"/>
          <w:sz w:val="21"/>
          <w:szCs w:val="22"/>
        </w:rPr>
        <w:t>删除</w:t>
      </w:r>
      <w:r w:rsidR="00A94582" w:rsidRPr="00697337">
        <w:rPr>
          <w:rFonts w:ascii="SimSun" w:hAnsi="SimSun" w:hint="eastAsia"/>
          <w:sz w:val="21"/>
          <w:szCs w:val="22"/>
        </w:rPr>
        <w:t>相应公布申请识别元素中的</w:t>
      </w:r>
      <w:r w:rsidRPr="00697337">
        <w:rPr>
          <w:rFonts w:ascii="SimSun" w:hAnsi="SimSun" w:hint="eastAsia"/>
          <w:sz w:val="21"/>
          <w:szCs w:val="22"/>
        </w:rPr>
        <w:t>“</w:t>
      </w:r>
      <w:r w:rsidR="00A94582" w:rsidRPr="00697337">
        <w:rPr>
          <w:rFonts w:ascii="SimSun" w:hAnsi="SimSun"/>
          <w:sz w:val="21"/>
          <w:szCs w:val="22"/>
        </w:rPr>
        <w:t>vii. kind of document code</w:t>
      </w:r>
      <w:r w:rsidRPr="00697337">
        <w:rPr>
          <w:rFonts w:ascii="SimSun" w:hAnsi="SimSun" w:hint="eastAsia"/>
          <w:sz w:val="21"/>
          <w:szCs w:val="22"/>
        </w:rPr>
        <w:t>”</w:t>
      </w:r>
      <w:r w:rsidR="00A94582" w:rsidRPr="00697337">
        <w:rPr>
          <w:rFonts w:ascii="SimSun" w:hAnsi="SimSun" w:hint="eastAsia"/>
          <w:sz w:val="21"/>
          <w:szCs w:val="22"/>
        </w:rPr>
        <w:t>。</w:t>
      </w:r>
    </w:p>
    <w:p w14:paraId="57B2585E" w14:textId="35AF99E6" w:rsidR="00905FE8" w:rsidRPr="00697337" w:rsidRDefault="00905FE8" w:rsidP="00905FE8">
      <w:pPr>
        <w:pStyle w:val="ONUME"/>
        <w:tabs>
          <w:tab w:val="clear" w:pos="567"/>
        </w:tabs>
        <w:overflowPunct w:val="0"/>
        <w:spacing w:afterLines="50" w:after="120" w:line="340" w:lineRule="atLeast"/>
        <w:jc w:val="both"/>
        <w:rPr>
          <w:rFonts w:ascii="SimSun" w:hAnsi="SimSun"/>
          <w:sz w:val="21"/>
          <w:szCs w:val="22"/>
        </w:rPr>
      </w:pPr>
      <w:r w:rsidRPr="00697337">
        <w:rPr>
          <w:rFonts w:ascii="SimSun" w:hAnsi="SimSun" w:hint="eastAsia"/>
          <w:sz w:val="21"/>
          <w:szCs w:val="22"/>
        </w:rPr>
        <w:t>关于ST.37（XSD）附件三的拟议修改，标准委员会审议了文件CWS/7/17附件一中转录的提案和产权组织网站上公布的“CWS/7/17附件一替代提案”：</w:t>
      </w:r>
      <w:hyperlink r:id="rId10" w:history="1">
        <w:r w:rsidRPr="00697337">
          <w:rPr>
            <w:rFonts w:ascii="SimSun" w:hAnsi="SimSun"/>
            <w:sz w:val="21"/>
            <w:szCs w:val="22"/>
          </w:rPr>
          <w:t>https://www.wipo.int/meetings/</w:t>
        </w:r>
        <w:r w:rsidR="00560277" w:rsidRPr="00697337">
          <w:rPr>
            <w:rFonts w:ascii="MS Mincho" w:eastAsia="MS Mincho" w:hAnsi="MS Mincho" w:cs="MS Mincho" w:hint="eastAsia"/>
            <w:sz w:val="21"/>
            <w:szCs w:val="22"/>
          </w:rPr>
          <w:t>‌</w:t>
        </w:r>
        <w:r w:rsidRPr="00697337">
          <w:rPr>
            <w:rFonts w:ascii="SimSun" w:hAnsi="SimSun"/>
            <w:sz w:val="21"/>
            <w:szCs w:val="22"/>
          </w:rPr>
          <w:t>zh/doc_details.jsp?doc_id=440553</w:t>
        </w:r>
      </w:hyperlink>
      <w:r w:rsidRPr="00697337">
        <w:rPr>
          <w:rFonts w:ascii="SimSun" w:hAnsi="SimSun" w:hint="eastAsia"/>
          <w:sz w:val="21"/>
          <w:szCs w:val="22"/>
        </w:rPr>
        <w:t>。</w:t>
      </w:r>
      <w:r w:rsidR="00DD5FEE" w:rsidRPr="00697337">
        <w:rPr>
          <w:rFonts w:ascii="SimSun" w:hAnsi="SimSun" w:hint="eastAsia"/>
          <w:sz w:val="21"/>
          <w:szCs w:val="22"/>
        </w:rPr>
        <w:t>拟议</w:t>
      </w:r>
      <w:r w:rsidRPr="00697337">
        <w:rPr>
          <w:rFonts w:ascii="SimSun" w:hAnsi="SimSun" w:hint="eastAsia"/>
          <w:sz w:val="21"/>
          <w:szCs w:val="22"/>
        </w:rPr>
        <w:t>修改如下：</w:t>
      </w:r>
    </w:p>
    <w:p w14:paraId="6D3F7071" w14:textId="7D2C0C1D" w:rsidR="00905FE8" w:rsidRPr="00697337" w:rsidRDefault="00905FE8" w:rsidP="00560277">
      <w:pPr>
        <w:pStyle w:val="ONUME"/>
        <w:numPr>
          <w:ilvl w:val="0"/>
          <w:numId w:val="0"/>
        </w:numPr>
        <w:overflowPunct w:val="0"/>
        <w:spacing w:afterLines="50" w:after="120" w:line="340" w:lineRule="atLeast"/>
        <w:ind w:left="567"/>
        <w:jc w:val="both"/>
        <w:rPr>
          <w:rFonts w:ascii="SimSun" w:hAnsi="SimSun"/>
          <w:sz w:val="21"/>
          <w:szCs w:val="22"/>
        </w:rPr>
      </w:pPr>
      <w:r w:rsidRPr="00697337">
        <w:rPr>
          <w:rFonts w:ascii="SimSun" w:hAnsi="SimSun" w:hint="eastAsia"/>
          <w:sz w:val="21"/>
          <w:szCs w:val="22"/>
        </w:rPr>
        <w:t>-</w:t>
      </w:r>
      <w:r w:rsidR="00560277" w:rsidRPr="00697337">
        <w:rPr>
          <w:rFonts w:ascii="SimSun" w:hAnsi="SimSun"/>
          <w:sz w:val="21"/>
          <w:szCs w:val="22"/>
        </w:rPr>
        <w:tab/>
      </w:r>
      <w:r w:rsidR="00DD5FEE" w:rsidRPr="00697337">
        <w:rPr>
          <w:rFonts w:ascii="SimSun" w:hAnsi="SimSun" w:hint="eastAsia"/>
          <w:sz w:val="21"/>
          <w:szCs w:val="22"/>
        </w:rPr>
        <w:t>完善</w:t>
      </w:r>
      <w:r w:rsidRPr="00697337">
        <w:rPr>
          <w:rFonts w:ascii="SimSun" w:hAnsi="SimSun" w:hint="eastAsia"/>
          <w:sz w:val="21"/>
          <w:szCs w:val="22"/>
        </w:rPr>
        <w:t>XML组件的</w:t>
      </w:r>
      <w:r w:rsidR="00DD5FEE" w:rsidRPr="00697337">
        <w:rPr>
          <w:rFonts w:ascii="SimSun" w:hAnsi="SimSun" w:hint="eastAsia"/>
          <w:sz w:val="21"/>
          <w:szCs w:val="22"/>
        </w:rPr>
        <w:t>说明；</w:t>
      </w:r>
    </w:p>
    <w:p w14:paraId="46867DD6" w14:textId="51B366B6" w:rsidR="00DD5FEE" w:rsidRPr="00697337" w:rsidRDefault="00DD5FEE" w:rsidP="00560277">
      <w:pPr>
        <w:pStyle w:val="ONUME"/>
        <w:numPr>
          <w:ilvl w:val="0"/>
          <w:numId w:val="0"/>
        </w:numPr>
        <w:overflowPunct w:val="0"/>
        <w:spacing w:afterLines="50" w:after="120" w:line="340" w:lineRule="atLeast"/>
        <w:ind w:left="567"/>
        <w:jc w:val="both"/>
        <w:rPr>
          <w:rFonts w:ascii="SimSun" w:hAnsi="SimSun"/>
          <w:sz w:val="21"/>
          <w:szCs w:val="21"/>
        </w:rPr>
      </w:pPr>
      <w:r w:rsidRPr="00697337">
        <w:rPr>
          <w:rFonts w:ascii="SimSun" w:hAnsi="SimSun" w:hint="eastAsia"/>
          <w:sz w:val="21"/>
          <w:szCs w:val="21"/>
        </w:rPr>
        <w:t>-</w:t>
      </w:r>
      <w:r w:rsidR="00560277" w:rsidRPr="00697337">
        <w:rPr>
          <w:rFonts w:ascii="SimSun" w:hAnsi="SimSun"/>
          <w:sz w:val="21"/>
          <w:szCs w:val="21"/>
        </w:rPr>
        <w:tab/>
      </w:r>
      <w:r w:rsidRPr="00697337">
        <w:rPr>
          <w:rFonts w:ascii="SimSun" w:hAnsi="SimSun" w:hint="eastAsia"/>
          <w:sz w:val="21"/>
          <w:szCs w:val="21"/>
        </w:rPr>
        <w:t>重新命名以下组件：</w:t>
      </w:r>
      <w:r w:rsidRPr="00697337">
        <w:rPr>
          <w:rFonts w:ascii="SimSun" w:hAnsi="SimSun" w:cs="Courier New"/>
          <w:sz w:val="21"/>
          <w:szCs w:val="21"/>
          <w:lang w:eastAsia="en-US"/>
        </w:rPr>
        <w:t>PriorityClaimType</w:t>
      </w:r>
      <w:r w:rsidRPr="00697337">
        <w:rPr>
          <w:rFonts w:ascii="SimSun" w:hAnsi="SimSun" w:hint="eastAsia"/>
          <w:sz w:val="21"/>
          <w:szCs w:val="21"/>
        </w:rPr>
        <w:t>和</w:t>
      </w:r>
      <w:r w:rsidRPr="00697337">
        <w:rPr>
          <w:rFonts w:ascii="SimSun" w:hAnsi="SimSun" w:cs="Courier New"/>
          <w:sz w:val="21"/>
          <w:szCs w:val="21"/>
          <w:lang w:eastAsia="en-US"/>
        </w:rPr>
        <w:t>PriorityClaimBagType</w:t>
      </w:r>
      <w:r w:rsidRPr="00697337">
        <w:rPr>
          <w:rFonts w:ascii="SimSun" w:hAnsi="SimSun" w:cs="Courier New" w:hint="eastAsia"/>
          <w:sz w:val="21"/>
          <w:szCs w:val="21"/>
        </w:rPr>
        <w:t>分别</w:t>
      </w:r>
      <w:r w:rsidRPr="00697337">
        <w:rPr>
          <w:rFonts w:ascii="SimSun" w:hAnsi="SimSun" w:hint="eastAsia"/>
          <w:sz w:val="21"/>
          <w:szCs w:val="21"/>
        </w:rPr>
        <w:t>重新命名为</w:t>
      </w:r>
      <w:r w:rsidRPr="00697337">
        <w:rPr>
          <w:rFonts w:ascii="SimSun" w:hAnsi="SimSun" w:cs="Courier New"/>
          <w:sz w:val="21"/>
          <w:szCs w:val="21"/>
          <w:lang w:eastAsia="en-US"/>
        </w:rPr>
        <w:t>PriorityApplicationIdentificationType</w:t>
      </w:r>
      <w:r w:rsidRPr="00697337">
        <w:rPr>
          <w:rFonts w:ascii="SimSun" w:hAnsi="SimSun" w:hint="eastAsia"/>
          <w:sz w:val="21"/>
          <w:szCs w:val="21"/>
        </w:rPr>
        <w:t>和</w:t>
      </w:r>
      <w:r w:rsidRPr="00697337">
        <w:rPr>
          <w:rFonts w:ascii="SimSun" w:hAnsi="SimSun" w:cs="Courier New"/>
          <w:sz w:val="21"/>
          <w:szCs w:val="21"/>
          <w:lang w:eastAsia="en-US"/>
        </w:rPr>
        <w:t>PriorityApplicationIdentificationBagType</w:t>
      </w:r>
      <w:r w:rsidRPr="00697337">
        <w:rPr>
          <w:rFonts w:ascii="SimSun" w:hAnsi="SimSun" w:cs="Courier New" w:hint="eastAsia"/>
          <w:sz w:val="21"/>
          <w:szCs w:val="21"/>
        </w:rPr>
        <w:t>；</w:t>
      </w:r>
      <w:r w:rsidRPr="00697337">
        <w:rPr>
          <w:rFonts w:ascii="SimSun" w:hAnsi="SimSun" w:cs="Courier New"/>
          <w:sz w:val="21"/>
          <w:szCs w:val="21"/>
          <w:lang w:eastAsia="en-US"/>
        </w:rPr>
        <w:t>backupCategory component</w:t>
      </w:r>
      <w:r w:rsidRPr="00697337">
        <w:rPr>
          <w:rFonts w:ascii="SimSun" w:hAnsi="SimSun" w:hint="eastAsia"/>
          <w:sz w:val="21"/>
          <w:szCs w:val="21"/>
        </w:rPr>
        <w:t>重新命名为</w:t>
      </w:r>
      <w:r w:rsidRPr="00697337">
        <w:rPr>
          <w:rFonts w:ascii="SimSun" w:hAnsi="SimSun" w:cs="Courier New"/>
          <w:sz w:val="21"/>
          <w:szCs w:val="21"/>
          <w:lang w:eastAsia="en-US"/>
        </w:rPr>
        <w:t>updateAFCategory</w:t>
      </w:r>
      <w:r w:rsidRPr="00697337">
        <w:rPr>
          <w:rFonts w:ascii="SimSun" w:hAnsi="SimSun" w:hint="eastAsia"/>
          <w:sz w:val="21"/>
          <w:szCs w:val="21"/>
        </w:rPr>
        <w:t>；以及</w:t>
      </w:r>
    </w:p>
    <w:p w14:paraId="224B5964" w14:textId="5F45B634" w:rsidR="00DD5FEE" w:rsidRPr="00697337" w:rsidRDefault="00DD5FEE" w:rsidP="00560277">
      <w:pPr>
        <w:pStyle w:val="ONUME"/>
        <w:numPr>
          <w:ilvl w:val="0"/>
          <w:numId w:val="0"/>
        </w:numPr>
        <w:overflowPunct w:val="0"/>
        <w:spacing w:afterLines="50" w:after="120" w:line="340" w:lineRule="atLeast"/>
        <w:ind w:left="567"/>
        <w:jc w:val="both"/>
        <w:rPr>
          <w:rFonts w:ascii="SimSun" w:hAnsi="SimSun"/>
          <w:sz w:val="21"/>
          <w:szCs w:val="21"/>
        </w:rPr>
      </w:pPr>
      <w:r w:rsidRPr="00697337">
        <w:rPr>
          <w:rFonts w:ascii="SimSun" w:hAnsi="SimSun" w:hint="eastAsia"/>
          <w:sz w:val="21"/>
          <w:szCs w:val="21"/>
        </w:rPr>
        <w:t>-</w:t>
      </w:r>
      <w:r w:rsidR="00560277" w:rsidRPr="00697337">
        <w:rPr>
          <w:rFonts w:ascii="SimSun" w:hAnsi="SimSun"/>
          <w:sz w:val="21"/>
          <w:szCs w:val="21"/>
        </w:rPr>
        <w:tab/>
      </w:r>
      <w:r w:rsidRPr="00697337">
        <w:rPr>
          <w:rFonts w:ascii="SimSun" w:hAnsi="SimSun" w:hint="eastAsia"/>
          <w:sz w:val="21"/>
          <w:szCs w:val="21"/>
        </w:rPr>
        <w:t>把</w:t>
      </w:r>
      <w:r w:rsidRPr="00697337">
        <w:rPr>
          <w:rFonts w:ascii="SimSun" w:hAnsi="SimSun" w:cs="Courier New"/>
          <w:sz w:val="21"/>
          <w:szCs w:val="21"/>
          <w:lang w:eastAsia="en-US"/>
        </w:rPr>
        <w:t>AdditionalComment</w:t>
      </w:r>
      <w:r w:rsidRPr="00697337">
        <w:rPr>
          <w:rFonts w:ascii="SimSun" w:hAnsi="SimSun" w:hint="eastAsia"/>
          <w:sz w:val="21"/>
          <w:szCs w:val="21"/>
        </w:rPr>
        <w:t>替换为</w:t>
      </w:r>
      <w:r w:rsidRPr="00697337">
        <w:rPr>
          <w:rFonts w:ascii="SimSun" w:hAnsi="SimSun" w:cs="Courier New"/>
          <w:sz w:val="21"/>
          <w:szCs w:val="21"/>
          <w:lang w:eastAsia="en-US"/>
        </w:rPr>
        <w:t>com:CommentText</w:t>
      </w:r>
      <w:r w:rsidRPr="00697337">
        <w:rPr>
          <w:rFonts w:ascii="SimSun" w:hAnsi="SimSun" w:hint="eastAsia"/>
          <w:sz w:val="21"/>
          <w:szCs w:val="21"/>
        </w:rPr>
        <w:t>；并把</w:t>
      </w:r>
      <w:r w:rsidRPr="00697337">
        <w:rPr>
          <w:rFonts w:ascii="SimSun" w:hAnsi="SimSun" w:cs="Courier New"/>
          <w:sz w:val="21"/>
          <w:szCs w:val="21"/>
          <w:lang w:eastAsia="en-US"/>
        </w:rPr>
        <w:t>contentCategory</w:t>
      </w:r>
      <w:r w:rsidRPr="00697337">
        <w:rPr>
          <w:rFonts w:ascii="SimSun" w:hAnsi="SimSun" w:hint="eastAsia"/>
          <w:sz w:val="21"/>
          <w:szCs w:val="21"/>
        </w:rPr>
        <w:t>替换为</w:t>
      </w:r>
      <w:r w:rsidRPr="00697337">
        <w:rPr>
          <w:rFonts w:ascii="SimSun" w:hAnsi="SimSun" w:cs="Courier New"/>
          <w:sz w:val="21"/>
          <w:szCs w:val="21"/>
          <w:lang w:eastAsia="en-US"/>
        </w:rPr>
        <w:t>groupedAFIndicator</w:t>
      </w:r>
      <w:r w:rsidRPr="00697337">
        <w:rPr>
          <w:rFonts w:ascii="SimSun" w:hAnsi="SimSun" w:hint="eastAsia"/>
          <w:sz w:val="21"/>
          <w:szCs w:val="21"/>
        </w:rPr>
        <w:t>。</w:t>
      </w:r>
    </w:p>
    <w:p w14:paraId="5E41E76F" w14:textId="1E21E7D6" w:rsidR="00DD5FEE" w:rsidRPr="00DD5FEE" w:rsidRDefault="00DD5FEE" w:rsidP="00DD5FEE">
      <w:pPr>
        <w:pStyle w:val="ONUME"/>
        <w:tabs>
          <w:tab w:val="clear" w:pos="567"/>
        </w:tabs>
        <w:overflowPunct w:val="0"/>
        <w:spacing w:afterLines="50" w:after="120" w:line="340" w:lineRule="atLeast"/>
        <w:jc w:val="both"/>
        <w:rPr>
          <w:rFonts w:ascii="SimSun" w:hAnsi="SimSun"/>
          <w:sz w:val="21"/>
        </w:rPr>
      </w:pPr>
      <w:r w:rsidRPr="00DD5FEE">
        <w:rPr>
          <w:rFonts w:ascii="SimSun" w:hAnsi="SimSun" w:hint="eastAsia"/>
          <w:sz w:val="21"/>
        </w:rPr>
        <w:t>标准委员会审议了关于ST.37（DTD）附件</w:t>
      </w:r>
      <w:r>
        <w:rPr>
          <w:rFonts w:ascii="SimSun" w:hAnsi="SimSun" w:hint="eastAsia"/>
          <w:sz w:val="21"/>
        </w:rPr>
        <w:t>四</w:t>
      </w:r>
      <w:r w:rsidRPr="00DD5FEE">
        <w:rPr>
          <w:rFonts w:ascii="SimSun" w:hAnsi="SimSun" w:hint="eastAsia"/>
          <w:sz w:val="21"/>
        </w:rPr>
        <w:t>的提案，提案</w:t>
      </w:r>
      <w:r>
        <w:rPr>
          <w:rFonts w:ascii="SimSun" w:hAnsi="SimSun" w:hint="eastAsia"/>
          <w:sz w:val="21"/>
        </w:rPr>
        <w:t>是为与</w:t>
      </w:r>
      <w:r w:rsidRPr="00DD5FEE">
        <w:rPr>
          <w:rFonts w:ascii="SimSun" w:hAnsi="SimSun" w:hint="eastAsia"/>
          <w:sz w:val="21"/>
        </w:rPr>
        <w:t>附件</w:t>
      </w:r>
      <w:r>
        <w:rPr>
          <w:rFonts w:ascii="SimSun" w:hAnsi="SimSun" w:hint="eastAsia"/>
          <w:sz w:val="21"/>
        </w:rPr>
        <w:t>三</w:t>
      </w:r>
      <w:r w:rsidRPr="00DD5FEE">
        <w:rPr>
          <w:rFonts w:ascii="SimSun" w:hAnsi="SimSun" w:hint="eastAsia"/>
          <w:sz w:val="21"/>
        </w:rPr>
        <w:t>（XSD）的修改保持一</w:t>
      </w:r>
      <w:r w:rsidR="00BD7F8E">
        <w:rPr>
          <w:rFonts w:ascii="SimSun" w:hAnsi="SimSun" w:hint="cs"/>
          <w:sz w:val="21"/>
        </w:rPr>
        <w:t>‍</w:t>
      </w:r>
      <w:r w:rsidRPr="00DD5FEE">
        <w:rPr>
          <w:rFonts w:ascii="SimSun" w:hAnsi="SimSun" w:hint="eastAsia"/>
          <w:sz w:val="21"/>
        </w:rPr>
        <w:t>致。</w:t>
      </w:r>
    </w:p>
    <w:p w14:paraId="21587D0B" w14:textId="512E5321" w:rsidR="00DD5FEE" w:rsidRPr="00DD5FEE" w:rsidRDefault="00DD5FEE" w:rsidP="00DD5FEE">
      <w:pPr>
        <w:pStyle w:val="ONUME"/>
        <w:tabs>
          <w:tab w:val="clear" w:pos="567"/>
        </w:tabs>
        <w:overflowPunct w:val="0"/>
        <w:spacing w:afterLines="50" w:after="120" w:line="340" w:lineRule="atLeast"/>
        <w:jc w:val="both"/>
        <w:rPr>
          <w:rFonts w:ascii="SimSun" w:hAnsi="SimSun"/>
          <w:sz w:val="21"/>
        </w:rPr>
      </w:pPr>
      <w:r w:rsidRPr="00DD5FEE">
        <w:rPr>
          <w:rFonts w:ascii="SimSun" w:hAnsi="SimSun" w:hint="eastAsia"/>
          <w:sz w:val="21"/>
        </w:rPr>
        <w:t>国际局注意到，</w:t>
      </w:r>
      <w:r w:rsidR="00A3507A">
        <w:rPr>
          <w:rFonts w:ascii="SimSun" w:hAnsi="SimSun" w:hint="eastAsia"/>
          <w:sz w:val="21"/>
        </w:rPr>
        <w:t>将</w:t>
      </w:r>
      <w:r w:rsidRPr="00DD5FEE">
        <w:rPr>
          <w:rFonts w:ascii="SimSun" w:hAnsi="SimSun" w:hint="eastAsia"/>
          <w:sz w:val="21"/>
        </w:rPr>
        <w:t>根据XML4IP工作</w:t>
      </w:r>
      <w:r w:rsidR="00882F10">
        <w:rPr>
          <w:rFonts w:ascii="SimSun" w:hAnsi="SimSun" w:hint="eastAsia"/>
          <w:sz w:val="21"/>
        </w:rPr>
        <w:t>队</w:t>
      </w:r>
      <w:r w:rsidRPr="00DD5FEE">
        <w:rPr>
          <w:rFonts w:ascii="SimSun" w:hAnsi="SimSun" w:hint="eastAsia"/>
          <w:sz w:val="21"/>
        </w:rPr>
        <w:t>关于XML组件应存储在ST.96</w:t>
      </w:r>
      <w:r w:rsidR="00882F10">
        <w:rPr>
          <w:rFonts w:ascii="SimSun" w:hAnsi="SimSun" w:hint="eastAsia"/>
          <w:sz w:val="21"/>
        </w:rPr>
        <w:t>还是</w:t>
      </w:r>
      <w:r w:rsidRPr="00DD5FEE">
        <w:rPr>
          <w:rFonts w:ascii="SimSun" w:hAnsi="SimSun" w:hint="eastAsia"/>
          <w:sz w:val="21"/>
        </w:rPr>
        <w:t>ST</w:t>
      </w:r>
      <w:r w:rsidR="00882F10" w:rsidRPr="00DD5FEE">
        <w:rPr>
          <w:rFonts w:ascii="SimSun" w:hAnsi="SimSun" w:hint="eastAsia"/>
          <w:sz w:val="21"/>
        </w:rPr>
        <w:t>.37</w:t>
      </w:r>
      <w:r w:rsidRPr="00DD5FEE">
        <w:rPr>
          <w:rFonts w:ascii="SimSun" w:hAnsi="SimSun" w:hint="eastAsia"/>
          <w:sz w:val="21"/>
        </w:rPr>
        <w:t>的决定，</w:t>
      </w:r>
      <w:r w:rsidR="00882F10">
        <w:rPr>
          <w:rFonts w:ascii="SimSun" w:hAnsi="SimSun" w:hint="eastAsia"/>
          <w:sz w:val="21"/>
        </w:rPr>
        <w:t>对</w:t>
      </w:r>
      <w:r w:rsidRPr="00DD5FEE">
        <w:rPr>
          <w:rFonts w:ascii="SimSun" w:hAnsi="SimSun" w:hint="eastAsia"/>
          <w:sz w:val="21"/>
        </w:rPr>
        <w:t>ST.37附件</w:t>
      </w:r>
      <w:r w:rsidR="00882F10">
        <w:rPr>
          <w:rFonts w:ascii="SimSun" w:hAnsi="SimSun" w:hint="eastAsia"/>
          <w:sz w:val="21"/>
        </w:rPr>
        <w:t>三</w:t>
      </w:r>
      <w:r w:rsidRPr="00DD5FEE">
        <w:rPr>
          <w:rFonts w:ascii="SimSun" w:hAnsi="SimSun" w:hint="eastAsia"/>
          <w:sz w:val="21"/>
        </w:rPr>
        <w:t>中XML组件的名称空间进行</w:t>
      </w:r>
      <w:r w:rsidR="00882F10">
        <w:rPr>
          <w:rFonts w:ascii="SimSun" w:hAnsi="SimSun" w:hint="eastAsia"/>
          <w:sz w:val="21"/>
        </w:rPr>
        <w:t>细微调整</w:t>
      </w:r>
      <w:r w:rsidRPr="00DD5FEE">
        <w:rPr>
          <w:rFonts w:ascii="SimSun" w:hAnsi="SimSun" w:hint="eastAsia"/>
          <w:sz w:val="21"/>
        </w:rPr>
        <w:t>。</w:t>
      </w:r>
    </w:p>
    <w:p w14:paraId="2AD2486D" w14:textId="6965755E" w:rsidR="00DD5FEE" w:rsidRDefault="00DD5FEE" w:rsidP="00A3507A">
      <w:pPr>
        <w:pStyle w:val="ONUME"/>
        <w:tabs>
          <w:tab w:val="clear" w:pos="567"/>
        </w:tabs>
        <w:overflowPunct w:val="0"/>
        <w:spacing w:afterLines="50" w:after="120" w:line="340" w:lineRule="atLeast"/>
        <w:ind w:left="630"/>
        <w:jc w:val="both"/>
        <w:rPr>
          <w:rFonts w:ascii="SimSun" w:hAnsi="SimSun"/>
          <w:sz w:val="21"/>
        </w:rPr>
      </w:pPr>
      <w:r w:rsidRPr="00DD5FEE">
        <w:rPr>
          <w:rFonts w:ascii="SimSun" w:hAnsi="SimSun" w:hint="eastAsia"/>
          <w:sz w:val="21"/>
        </w:rPr>
        <w:t>标准委员会批准了对本报告附件四中</w:t>
      </w:r>
      <w:r w:rsidR="00A3507A">
        <w:rPr>
          <w:rFonts w:ascii="SimSun" w:hAnsi="SimSun" w:hint="eastAsia"/>
          <w:sz w:val="21"/>
        </w:rPr>
        <w:t>转录</w:t>
      </w:r>
      <w:r w:rsidRPr="00DD5FEE">
        <w:rPr>
          <w:rFonts w:ascii="SimSun" w:hAnsi="SimSun" w:hint="eastAsia"/>
          <w:sz w:val="21"/>
        </w:rPr>
        <w:t>的</w:t>
      </w:r>
      <w:r w:rsidR="00A3507A">
        <w:rPr>
          <w:rFonts w:ascii="SimSun" w:hAnsi="SimSun" w:hint="eastAsia"/>
          <w:sz w:val="21"/>
        </w:rPr>
        <w:t>产权组织</w:t>
      </w:r>
      <w:r w:rsidRPr="00DD5FEE">
        <w:rPr>
          <w:rFonts w:ascii="SimSun" w:hAnsi="SimSun" w:hint="eastAsia"/>
          <w:sz w:val="21"/>
        </w:rPr>
        <w:t>标准ST.37附件</w:t>
      </w:r>
      <w:r w:rsidR="00A3507A">
        <w:rPr>
          <w:rFonts w:ascii="SimSun" w:hAnsi="SimSun" w:hint="eastAsia"/>
          <w:sz w:val="21"/>
        </w:rPr>
        <w:t>三</w:t>
      </w:r>
      <w:r w:rsidRPr="00DD5FEE">
        <w:rPr>
          <w:rFonts w:ascii="SimSun" w:hAnsi="SimSun" w:hint="eastAsia"/>
          <w:sz w:val="21"/>
        </w:rPr>
        <w:t>（XSD）和</w:t>
      </w:r>
      <w:r w:rsidR="00A3507A">
        <w:rPr>
          <w:rFonts w:ascii="SimSun" w:hAnsi="SimSun" w:hint="eastAsia"/>
          <w:sz w:val="21"/>
        </w:rPr>
        <w:t>四</w:t>
      </w:r>
      <w:r w:rsidRPr="00DD5FEE">
        <w:rPr>
          <w:rFonts w:ascii="SimSun" w:hAnsi="SimSun" w:hint="eastAsia"/>
          <w:sz w:val="21"/>
        </w:rPr>
        <w:t>（DTD）的拟议修订。标准委员会注意到，</w:t>
      </w:r>
      <w:r w:rsidR="00A3507A">
        <w:rPr>
          <w:rFonts w:ascii="SimSun" w:hAnsi="SimSun" w:hint="eastAsia"/>
          <w:sz w:val="21"/>
        </w:rPr>
        <w:t>将</w:t>
      </w:r>
      <w:r w:rsidRPr="00DD5FEE">
        <w:rPr>
          <w:rFonts w:ascii="SimSun" w:hAnsi="SimSun" w:hint="eastAsia"/>
          <w:sz w:val="21"/>
        </w:rPr>
        <w:t>根据XML4IP工作</w:t>
      </w:r>
      <w:r w:rsidR="00A3507A">
        <w:rPr>
          <w:rFonts w:ascii="SimSun" w:hAnsi="SimSun" w:hint="eastAsia"/>
          <w:sz w:val="21"/>
        </w:rPr>
        <w:t>队</w:t>
      </w:r>
      <w:r w:rsidRPr="00DD5FEE">
        <w:rPr>
          <w:rFonts w:ascii="SimSun" w:hAnsi="SimSun" w:hint="eastAsia"/>
          <w:sz w:val="21"/>
        </w:rPr>
        <w:t>的决定，在</w:t>
      </w:r>
      <w:r w:rsidR="00A3507A">
        <w:rPr>
          <w:rFonts w:ascii="SimSun" w:hAnsi="SimSun" w:hint="eastAsia"/>
          <w:sz w:val="21"/>
        </w:rPr>
        <w:t>公布的</w:t>
      </w:r>
      <w:r w:rsidRPr="00DD5FEE">
        <w:rPr>
          <w:rFonts w:ascii="SimSun" w:hAnsi="SimSun" w:hint="eastAsia"/>
          <w:sz w:val="21"/>
        </w:rPr>
        <w:t>修订</w:t>
      </w:r>
      <w:r w:rsidR="00A3507A">
        <w:rPr>
          <w:rFonts w:ascii="SimSun" w:hAnsi="SimSun" w:hint="eastAsia"/>
          <w:sz w:val="21"/>
        </w:rPr>
        <w:t>后</w:t>
      </w:r>
      <w:r w:rsidRPr="00DD5FEE">
        <w:rPr>
          <w:rFonts w:ascii="SimSun" w:hAnsi="SimSun" w:hint="eastAsia"/>
          <w:sz w:val="21"/>
        </w:rPr>
        <w:t>的ST.37中对附件</w:t>
      </w:r>
      <w:r w:rsidR="00A3507A">
        <w:rPr>
          <w:rFonts w:ascii="SimSun" w:hAnsi="SimSun" w:hint="eastAsia"/>
          <w:sz w:val="21"/>
        </w:rPr>
        <w:t>三中XML组件的</w:t>
      </w:r>
      <w:r w:rsidRPr="00DD5FEE">
        <w:rPr>
          <w:rFonts w:ascii="SimSun" w:hAnsi="SimSun" w:hint="eastAsia"/>
          <w:sz w:val="21"/>
        </w:rPr>
        <w:t>名称空间进行</w:t>
      </w:r>
      <w:r w:rsidR="00A3507A">
        <w:rPr>
          <w:rFonts w:ascii="SimSun" w:hAnsi="SimSun" w:hint="eastAsia"/>
          <w:sz w:val="21"/>
        </w:rPr>
        <w:t>细微调整</w:t>
      </w:r>
      <w:r w:rsidRPr="00DD5FEE">
        <w:rPr>
          <w:rFonts w:ascii="SimSun" w:hAnsi="SimSun" w:hint="eastAsia"/>
          <w:sz w:val="21"/>
        </w:rPr>
        <w:t>。</w:t>
      </w:r>
    </w:p>
    <w:p w14:paraId="38F10AD1" w14:textId="77777777" w:rsidR="00A3507A" w:rsidRDefault="00A3507A" w:rsidP="00A3507A">
      <w:pPr>
        <w:pStyle w:val="ONUME"/>
        <w:tabs>
          <w:tab w:val="clear" w:pos="567"/>
        </w:tabs>
        <w:overflowPunct w:val="0"/>
        <w:spacing w:afterLines="50" w:after="120" w:line="340" w:lineRule="atLeast"/>
        <w:ind w:left="630"/>
        <w:jc w:val="both"/>
        <w:rPr>
          <w:rFonts w:ascii="SimSun" w:hAnsi="SimSun"/>
          <w:sz w:val="21"/>
        </w:rPr>
      </w:pPr>
      <w:r w:rsidRPr="003B3D1E">
        <w:rPr>
          <w:rFonts w:ascii="SimSun" w:hAnsi="SimSun" w:hint="eastAsia"/>
          <w:sz w:val="21"/>
        </w:rPr>
        <w:t>标准委员会还批准了</w:t>
      </w:r>
      <w:r>
        <w:rPr>
          <w:rFonts w:ascii="SimSun" w:hAnsi="SimSun" w:hint="eastAsia"/>
          <w:sz w:val="21"/>
        </w:rPr>
        <w:t>有关建议，</w:t>
      </w:r>
      <w:r w:rsidRPr="003B3D1E">
        <w:rPr>
          <w:rFonts w:ascii="SimSun" w:hAnsi="SimSun" w:hint="eastAsia"/>
          <w:sz w:val="21"/>
        </w:rPr>
        <w:t>将</w:t>
      </w:r>
      <w:r>
        <w:rPr>
          <w:rFonts w:ascii="SimSun" w:hAnsi="SimSun" w:hint="eastAsia"/>
          <w:sz w:val="21"/>
        </w:rPr>
        <w:t>产权组织</w:t>
      </w:r>
      <w:r w:rsidRPr="003B3D1E">
        <w:rPr>
          <w:rFonts w:ascii="SimSun" w:hAnsi="SimSun" w:hint="eastAsia"/>
          <w:sz w:val="21"/>
        </w:rPr>
        <w:t>标准ST.37附件</w:t>
      </w:r>
      <w:r>
        <w:rPr>
          <w:rFonts w:ascii="SimSun" w:hAnsi="SimSun" w:hint="eastAsia"/>
          <w:sz w:val="21"/>
        </w:rPr>
        <w:t>三</w:t>
      </w:r>
      <w:r w:rsidRPr="003B3D1E">
        <w:rPr>
          <w:rFonts w:ascii="SimSun" w:hAnsi="SimSun" w:hint="eastAsia"/>
          <w:sz w:val="21"/>
        </w:rPr>
        <w:t>和</w:t>
      </w:r>
      <w:r>
        <w:rPr>
          <w:rFonts w:ascii="SimSun" w:hAnsi="SimSun" w:hint="eastAsia"/>
          <w:sz w:val="21"/>
        </w:rPr>
        <w:t>四</w:t>
      </w:r>
      <w:r w:rsidRPr="003B3D1E">
        <w:rPr>
          <w:rFonts w:ascii="SimSun" w:hAnsi="SimSun" w:hint="eastAsia"/>
          <w:sz w:val="21"/>
        </w:rPr>
        <w:t>的附录内容作为两个可下载</w:t>
      </w:r>
      <w:r>
        <w:rPr>
          <w:rFonts w:ascii="SimSun" w:hAnsi="SimSun" w:hint="eastAsia"/>
          <w:sz w:val="21"/>
        </w:rPr>
        <w:t>的文档</w:t>
      </w:r>
      <w:r w:rsidRPr="003B3D1E">
        <w:rPr>
          <w:rFonts w:ascii="SimSun" w:hAnsi="SimSun" w:hint="eastAsia"/>
          <w:sz w:val="21"/>
        </w:rPr>
        <w:t>提供，</w:t>
      </w:r>
      <w:r>
        <w:rPr>
          <w:rFonts w:ascii="SimSun" w:hAnsi="SimSun" w:hint="eastAsia"/>
          <w:sz w:val="21"/>
        </w:rPr>
        <w:t>并在标准中提供链接</w:t>
      </w:r>
      <w:r w:rsidRPr="003B3D1E">
        <w:rPr>
          <w:rFonts w:ascii="SimSun" w:hAnsi="SimSun" w:hint="eastAsia"/>
          <w:sz w:val="21"/>
        </w:rPr>
        <w:t>。</w:t>
      </w:r>
    </w:p>
    <w:p w14:paraId="01D2C0CC" w14:textId="1051BD27" w:rsidR="003B3D1E" w:rsidRPr="003B3D1E" w:rsidRDefault="003B3D1E" w:rsidP="003B3D1E">
      <w:pPr>
        <w:pStyle w:val="ONUME"/>
        <w:tabs>
          <w:tab w:val="clear" w:pos="567"/>
        </w:tabs>
        <w:overflowPunct w:val="0"/>
        <w:spacing w:afterLines="50" w:after="120" w:line="340" w:lineRule="atLeast"/>
        <w:jc w:val="both"/>
        <w:rPr>
          <w:rFonts w:ascii="SimSun" w:hAnsi="SimSun"/>
          <w:sz w:val="21"/>
        </w:rPr>
      </w:pPr>
      <w:r w:rsidRPr="003B3D1E">
        <w:rPr>
          <w:rFonts w:ascii="SimSun" w:hAnsi="SimSun" w:hint="eastAsia"/>
          <w:sz w:val="21"/>
        </w:rPr>
        <w:lastRenderedPageBreak/>
        <w:t>一个代表团表示，国际局</w:t>
      </w:r>
      <w:r>
        <w:rPr>
          <w:rFonts w:ascii="SimSun" w:hAnsi="SimSun" w:hint="eastAsia"/>
          <w:sz w:val="21"/>
        </w:rPr>
        <w:t>有必要</w:t>
      </w:r>
      <w:r w:rsidRPr="003B3D1E">
        <w:rPr>
          <w:rFonts w:ascii="SimSun" w:hAnsi="SimSun" w:hint="eastAsia"/>
          <w:sz w:val="21"/>
        </w:rPr>
        <w:t>与PCT工作组</w:t>
      </w:r>
      <w:r>
        <w:rPr>
          <w:rFonts w:ascii="SimSun" w:hAnsi="SimSun" w:hint="eastAsia"/>
          <w:sz w:val="21"/>
        </w:rPr>
        <w:t>沟通</w:t>
      </w:r>
      <w:r w:rsidRPr="003B3D1E">
        <w:rPr>
          <w:rFonts w:ascii="SimSun" w:hAnsi="SimSun" w:hint="eastAsia"/>
          <w:sz w:val="21"/>
        </w:rPr>
        <w:t>，向他们通报</w:t>
      </w:r>
      <w:r>
        <w:rPr>
          <w:rFonts w:ascii="SimSun" w:hAnsi="SimSun" w:hint="eastAsia"/>
          <w:sz w:val="21"/>
        </w:rPr>
        <w:t>产权组织</w:t>
      </w:r>
      <w:r w:rsidRPr="003B3D1E">
        <w:rPr>
          <w:rFonts w:ascii="SimSun" w:hAnsi="SimSun" w:hint="eastAsia"/>
          <w:sz w:val="21"/>
        </w:rPr>
        <w:t>ST.37的</w:t>
      </w:r>
      <w:r>
        <w:rPr>
          <w:rFonts w:ascii="SimSun" w:hAnsi="SimSun" w:hint="eastAsia"/>
          <w:sz w:val="21"/>
        </w:rPr>
        <w:t>最新</w:t>
      </w:r>
      <w:r w:rsidR="00441A6F">
        <w:rPr>
          <w:rFonts w:ascii="SimSun" w:hAnsi="SimSun" w:hint="eastAsia"/>
          <w:sz w:val="21"/>
        </w:rPr>
        <w:t>变化，</w:t>
      </w:r>
      <w:r w:rsidRPr="003B3D1E">
        <w:rPr>
          <w:rFonts w:ascii="SimSun" w:hAnsi="SimSun" w:hint="eastAsia"/>
          <w:sz w:val="21"/>
        </w:rPr>
        <w:t>因为ST.37</w:t>
      </w:r>
      <w:r w:rsidR="00441A6F">
        <w:rPr>
          <w:rFonts w:ascii="SimSun" w:hAnsi="SimSun" w:hint="eastAsia"/>
          <w:sz w:val="21"/>
        </w:rPr>
        <w:t>权威文档</w:t>
      </w:r>
      <w:r w:rsidRPr="003B3D1E">
        <w:rPr>
          <w:rFonts w:ascii="SimSun" w:hAnsi="SimSun" w:hint="eastAsia"/>
          <w:sz w:val="21"/>
        </w:rPr>
        <w:t>信息是PCT最低</w:t>
      </w:r>
      <w:r w:rsidR="00441A6F">
        <w:rPr>
          <w:rFonts w:ascii="SimSun" w:hAnsi="SimSun" w:hint="eastAsia"/>
          <w:sz w:val="21"/>
        </w:rPr>
        <w:t>限度</w:t>
      </w:r>
      <w:r w:rsidRPr="003B3D1E">
        <w:rPr>
          <w:rFonts w:ascii="SimSun" w:hAnsi="SimSun" w:hint="eastAsia"/>
          <w:sz w:val="21"/>
        </w:rPr>
        <w:t>文献的一部分。</w:t>
      </w:r>
    </w:p>
    <w:p w14:paraId="44640AA9" w14:textId="21F3AF2E" w:rsidR="003C7713" w:rsidRPr="003B3D1E" w:rsidRDefault="003C7713" w:rsidP="003C7713">
      <w:pPr>
        <w:pStyle w:val="ONUME"/>
        <w:tabs>
          <w:tab w:val="clear" w:pos="567"/>
        </w:tabs>
        <w:overflowPunct w:val="0"/>
        <w:spacing w:afterLines="50" w:after="120" w:line="340" w:lineRule="atLeast"/>
        <w:jc w:val="both"/>
        <w:rPr>
          <w:rFonts w:ascii="SimSun" w:hAnsi="SimSun"/>
          <w:sz w:val="21"/>
        </w:rPr>
      </w:pPr>
      <w:r w:rsidRPr="003C7713">
        <w:rPr>
          <w:rFonts w:ascii="SimSun" w:hAnsi="SimSun" w:hint="eastAsia"/>
          <w:sz w:val="21"/>
        </w:rPr>
        <w:t>一</w:t>
      </w:r>
      <w:r>
        <w:rPr>
          <w:rFonts w:ascii="SimSun" w:hAnsi="SimSun" w:hint="eastAsia"/>
          <w:sz w:val="21"/>
        </w:rPr>
        <w:t>名</w:t>
      </w:r>
      <w:r w:rsidRPr="003C7713">
        <w:rPr>
          <w:rFonts w:ascii="SimSun" w:hAnsi="SimSun" w:hint="eastAsia"/>
          <w:sz w:val="21"/>
        </w:rPr>
        <w:t>代表重申，提供文本格式的</w:t>
      </w:r>
      <w:r>
        <w:rPr>
          <w:rFonts w:ascii="SimSun" w:hAnsi="SimSun" w:hint="eastAsia"/>
          <w:sz w:val="21"/>
        </w:rPr>
        <w:t>权威文档也</w:t>
      </w:r>
      <w:r w:rsidRPr="003C7713">
        <w:rPr>
          <w:rFonts w:ascii="SimSun" w:hAnsi="SimSun" w:hint="eastAsia"/>
          <w:sz w:val="21"/>
        </w:rPr>
        <w:t>仍然是一种选择，并鼓励</w:t>
      </w:r>
      <w:r>
        <w:rPr>
          <w:rFonts w:ascii="SimSun" w:hAnsi="SimSun" w:hint="eastAsia"/>
          <w:sz w:val="21"/>
        </w:rPr>
        <w:t>各</w:t>
      </w:r>
      <w:r w:rsidRPr="003C7713">
        <w:rPr>
          <w:rFonts w:ascii="SimSun" w:hAnsi="SimSun" w:hint="eastAsia"/>
          <w:sz w:val="21"/>
        </w:rPr>
        <w:t>局</w:t>
      </w:r>
      <w:r>
        <w:rPr>
          <w:rFonts w:ascii="SimSun" w:hAnsi="SimSun" w:hint="eastAsia"/>
          <w:sz w:val="21"/>
        </w:rPr>
        <w:t>按照自己的能力提供</w:t>
      </w:r>
      <w:r w:rsidRPr="003C7713">
        <w:rPr>
          <w:rFonts w:ascii="SimSun" w:hAnsi="SimSun" w:hint="eastAsia"/>
          <w:sz w:val="21"/>
        </w:rPr>
        <w:t>任何格式</w:t>
      </w:r>
      <w:r>
        <w:rPr>
          <w:rFonts w:ascii="SimSun" w:hAnsi="SimSun" w:hint="eastAsia"/>
          <w:sz w:val="21"/>
        </w:rPr>
        <w:t>的权威文档</w:t>
      </w:r>
      <w:r w:rsidRPr="003C7713">
        <w:rPr>
          <w:rFonts w:ascii="SimSun" w:hAnsi="SimSun" w:hint="eastAsia"/>
          <w:sz w:val="21"/>
        </w:rPr>
        <w:t>，无论文</w:t>
      </w:r>
      <w:r>
        <w:rPr>
          <w:rFonts w:ascii="SimSun" w:hAnsi="SimSun" w:hint="eastAsia"/>
          <w:sz w:val="21"/>
        </w:rPr>
        <w:t>档</w:t>
      </w:r>
      <w:r w:rsidRPr="003C7713">
        <w:rPr>
          <w:rFonts w:ascii="SimSun" w:hAnsi="SimSun" w:hint="eastAsia"/>
          <w:sz w:val="21"/>
        </w:rPr>
        <w:t>大小，</w:t>
      </w:r>
      <w:r>
        <w:rPr>
          <w:rFonts w:ascii="SimSun" w:hAnsi="SimSun" w:hint="eastAsia"/>
          <w:sz w:val="21"/>
        </w:rPr>
        <w:t>因为这个</w:t>
      </w:r>
      <w:r w:rsidRPr="003C7713">
        <w:rPr>
          <w:rFonts w:ascii="SimSun" w:hAnsi="SimSun" w:hint="eastAsia"/>
          <w:sz w:val="21"/>
        </w:rPr>
        <w:t>项目</w:t>
      </w:r>
      <w:r>
        <w:rPr>
          <w:rFonts w:ascii="SimSun" w:hAnsi="SimSun" w:hint="eastAsia"/>
          <w:sz w:val="21"/>
        </w:rPr>
        <w:t>十分宝贵</w:t>
      </w:r>
      <w:r w:rsidRPr="003C7713">
        <w:rPr>
          <w:rFonts w:ascii="SimSun" w:hAnsi="SimSun" w:hint="eastAsia"/>
          <w:sz w:val="21"/>
        </w:rPr>
        <w:t>。工作</w:t>
      </w:r>
      <w:r>
        <w:rPr>
          <w:rFonts w:ascii="SimSun" w:hAnsi="SimSun" w:hint="eastAsia"/>
          <w:sz w:val="21"/>
        </w:rPr>
        <w:t>队牵头人</w:t>
      </w:r>
      <w:r w:rsidR="00D45775">
        <w:rPr>
          <w:rFonts w:ascii="SimSun" w:hAnsi="SimSun" w:hint="eastAsia"/>
          <w:sz w:val="21"/>
        </w:rPr>
        <w:t>欧专局</w:t>
      </w:r>
      <w:r w:rsidRPr="003C7713">
        <w:rPr>
          <w:rFonts w:ascii="SimSun" w:hAnsi="SimSun" w:hint="eastAsia"/>
          <w:sz w:val="21"/>
        </w:rPr>
        <w:t>和国际局还表示，</w:t>
      </w:r>
      <w:r>
        <w:rPr>
          <w:rFonts w:ascii="SimSun" w:hAnsi="SimSun" w:hint="eastAsia"/>
          <w:sz w:val="21"/>
        </w:rPr>
        <w:t>没有讨论</w:t>
      </w:r>
      <w:r w:rsidRPr="003C7713">
        <w:rPr>
          <w:rFonts w:ascii="SimSun" w:hAnsi="SimSun" w:hint="eastAsia"/>
          <w:sz w:val="21"/>
        </w:rPr>
        <w:t>文本格式</w:t>
      </w:r>
      <w:r>
        <w:rPr>
          <w:rFonts w:ascii="SimSun" w:hAnsi="SimSun" w:hint="eastAsia"/>
          <w:sz w:val="21"/>
        </w:rPr>
        <w:t>，只</w:t>
      </w:r>
      <w:r w:rsidRPr="003C7713">
        <w:rPr>
          <w:rFonts w:ascii="SimSun" w:hAnsi="SimSun" w:hint="eastAsia"/>
          <w:sz w:val="21"/>
        </w:rPr>
        <w:t>是因为目前没有提出对文</w:t>
      </w:r>
      <w:r>
        <w:rPr>
          <w:rFonts w:ascii="SimSun" w:hAnsi="SimSun" w:hint="eastAsia"/>
          <w:sz w:val="21"/>
        </w:rPr>
        <w:t>本格式进行</w:t>
      </w:r>
      <w:r w:rsidRPr="003C7713">
        <w:rPr>
          <w:rFonts w:ascii="SimSun" w:hAnsi="SimSun" w:hint="eastAsia"/>
          <w:sz w:val="21"/>
        </w:rPr>
        <w:t>修订。</w:t>
      </w:r>
    </w:p>
    <w:p w14:paraId="7E8ED6E3" w14:textId="21A0AA44" w:rsidR="0029618E" w:rsidRPr="00841883" w:rsidRDefault="009A10F6" w:rsidP="009A10F6">
      <w:pPr>
        <w:pStyle w:val="Heading3"/>
        <w:spacing w:before="0" w:afterLines="50" w:after="120" w:line="340" w:lineRule="atLeast"/>
        <w:rPr>
          <w:rFonts w:ascii="SimSun" w:hAnsi="SimSun"/>
          <w:sz w:val="21"/>
        </w:rPr>
      </w:pPr>
      <w:r>
        <w:rPr>
          <w:rFonts w:ascii="SimSun" w:hAnsi="SimSun" w:hint="eastAsia"/>
          <w:sz w:val="21"/>
        </w:rPr>
        <w:t>议程第</w:t>
      </w:r>
      <w:r w:rsidR="0029618E" w:rsidRPr="00841883">
        <w:rPr>
          <w:rFonts w:ascii="SimSun" w:hAnsi="SimSun" w:hint="eastAsia"/>
          <w:sz w:val="21"/>
        </w:rPr>
        <w:t>1</w:t>
      </w:r>
      <w:r w:rsidR="0029618E" w:rsidRPr="00841883">
        <w:rPr>
          <w:rFonts w:ascii="SimSun" w:hAnsi="SimSun"/>
          <w:sz w:val="21"/>
        </w:rPr>
        <w:t>3</w:t>
      </w:r>
      <w:r w:rsidR="0029618E" w:rsidRPr="00841883">
        <w:rPr>
          <w:rFonts w:ascii="SimSun" w:hAnsi="SimSun" w:hint="eastAsia"/>
          <w:sz w:val="21"/>
        </w:rPr>
        <w:t>（c）</w:t>
      </w:r>
      <w:r w:rsidR="00A30D72">
        <w:rPr>
          <w:rFonts w:ascii="SimSun" w:hAnsi="SimSun" w:hint="eastAsia"/>
          <w:sz w:val="21"/>
        </w:rPr>
        <w:t>项</w:t>
      </w:r>
      <w:r w:rsidR="0029618E" w:rsidRPr="00841883">
        <w:rPr>
          <w:rFonts w:ascii="SimSun" w:hAnsi="SimSun" w:hint="eastAsia"/>
          <w:sz w:val="21"/>
        </w:rPr>
        <w:t>：权威文档网络门户的发布</w:t>
      </w:r>
    </w:p>
    <w:p w14:paraId="48D6B9C0" w14:textId="7747FD3A" w:rsidR="0029618E" w:rsidRPr="00841883" w:rsidRDefault="0029618E" w:rsidP="009A10F6">
      <w:pPr>
        <w:pStyle w:val="ONUME"/>
        <w:tabs>
          <w:tab w:val="clear" w:pos="567"/>
        </w:tabs>
        <w:overflowPunct w:val="0"/>
        <w:spacing w:afterLines="50" w:after="120" w:line="340" w:lineRule="atLeast"/>
        <w:jc w:val="both"/>
        <w:rPr>
          <w:rFonts w:ascii="SimSun" w:hAnsi="SimSun"/>
          <w:sz w:val="21"/>
        </w:rPr>
      </w:pPr>
      <w:r w:rsidRPr="00841883">
        <w:rPr>
          <w:rFonts w:ascii="SimSun" w:hAnsi="SimSun" w:hint="eastAsia"/>
          <w:sz w:val="21"/>
        </w:rPr>
        <w:t>讨论依据国际局</w:t>
      </w:r>
      <w:r w:rsidR="00F948C0">
        <w:rPr>
          <w:rFonts w:ascii="SimSun" w:hAnsi="SimSun" w:hint="eastAsia"/>
          <w:sz w:val="21"/>
        </w:rPr>
        <w:t>所作</w:t>
      </w:r>
      <w:r w:rsidRPr="00841883">
        <w:rPr>
          <w:rFonts w:ascii="SimSun" w:hAnsi="SimSun" w:hint="eastAsia"/>
          <w:sz w:val="21"/>
        </w:rPr>
        <w:t>的口头报告和</w:t>
      </w:r>
      <w:r w:rsidR="00F948C0">
        <w:rPr>
          <w:rFonts w:ascii="SimSun" w:hAnsi="SimSun" w:hint="eastAsia"/>
          <w:sz w:val="21"/>
        </w:rPr>
        <w:t>所展示的</w:t>
      </w:r>
      <w:r w:rsidRPr="00841883">
        <w:rPr>
          <w:rFonts w:ascii="SimSun" w:hAnsi="SimSun" w:hint="eastAsia"/>
          <w:sz w:val="21"/>
        </w:rPr>
        <w:t>产权组织权威文档门户</w:t>
      </w:r>
      <w:r w:rsidR="00F948C0">
        <w:rPr>
          <w:rFonts w:ascii="SimSun" w:hAnsi="SimSun" w:hint="eastAsia"/>
          <w:sz w:val="21"/>
        </w:rPr>
        <w:t>网站</w:t>
      </w:r>
      <w:r w:rsidRPr="00841883">
        <w:rPr>
          <w:rFonts w:ascii="SimSun" w:hAnsi="SimSun" w:hint="eastAsia"/>
          <w:sz w:val="21"/>
        </w:rPr>
        <w:t>进行。</w:t>
      </w:r>
    </w:p>
    <w:p w14:paraId="5957A581" w14:textId="0F937C28" w:rsidR="00F948C0" w:rsidRPr="00F948C0" w:rsidRDefault="002B3365" w:rsidP="00F5455F">
      <w:pPr>
        <w:pStyle w:val="ONUME"/>
        <w:tabs>
          <w:tab w:val="clear" w:pos="567"/>
        </w:tabs>
        <w:overflowPunct w:val="0"/>
        <w:spacing w:afterLines="50" w:after="120" w:line="340" w:lineRule="atLeast"/>
        <w:jc w:val="both"/>
        <w:rPr>
          <w:rFonts w:ascii="SimSun" w:hAnsi="SimSun"/>
          <w:sz w:val="21"/>
        </w:rPr>
      </w:pPr>
      <w:r w:rsidRPr="00F948C0">
        <w:rPr>
          <w:rFonts w:ascii="SimSun" w:hAnsi="SimSun" w:hint="eastAsia"/>
          <w:sz w:val="21"/>
        </w:rPr>
        <w:t>标准委员会</w:t>
      </w:r>
      <w:r w:rsidR="00F948C0" w:rsidRPr="00F948C0">
        <w:rPr>
          <w:rFonts w:ascii="SimSun" w:hAnsi="SimSun" w:hint="eastAsia"/>
          <w:sz w:val="21"/>
        </w:rPr>
        <w:t>获悉，</w:t>
      </w:r>
      <w:r w:rsidR="0029618E" w:rsidRPr="00F948C0">
        <w:rPr>
          <w:rFonts w:ascii="SimSun" w:hAnsi="SimSun" w:hint="eastAsia"/>
          <w:sz w:val="21"/>
        </w:rPr>
        <w:t>目前产权组织</w:t>
      </w:r>
      <w:r w:rsidR="00F948C0" w:rsidRPr="00F948C0">
        <w:rPr>
          <w:rFonts w:ascii="SimSun" w:hAnsi="SimSun" w:hint="eastAsia"/>
          <w:sz w:val="21"/>
        </w:rPr>
        <w:t>的权威文档</w:t>
      </w:r>
      <w:r w:rsidR="0029618E" w:rsidRPr="00F948C0">
        <w:rPr>
          <w:rFonts w:ascii="SimSun" w:hAnsi="SimSun" w:hint="eastAsia"/>
          <w:sz w:val="21"/>
        </w:rPr>
        <w:t>门户网站上有来自2</w:t>
      </w:r>
      <w:r w:rsidR="0029618E" w:rsidRPr="00F948C0">
        <w:rPr>
          <w:rFonts w:ascii="SimSun" w:hAnsi="SimSun"/>
          <w:sz w:val="21"/>
        </w:rPr>
        <w:t>0</w:t>
      </w:r>
      <w:r w:rsidR="0029618E" w:rsidRPr="00F948C0">
        <w:rPr>
          <w:rFonts w:ascii="SimSun" w:hAnsi="SimSun" w:hint="eastAsia"/>
          <w:sz w:val="21"/>
        </w:rPr>
        <w:t>个局和组织的权威文档，另有8个</w:t>
      </w:r>
      <w:r w:rsidR="00F948C0" w:rsidRPr="00F948C0">
        <w:rPr>
          <w:rFonts w:ascii="SimSun" w:hAnsi="SimSun" w:hint="eastAsia"/>
          <w:sz w:val="21"/>
        </w:rPr>
        <w:t>局</w:t>
      </w:r>
      <w:r w:rsidR="0029618E" w:rsidRPr="00F948C0">
        <w:rPr>
          <w:rFonts w:ascii="SimSun" w:hAnsi="SimSun" w:hint="eastAsia"/>
          <w:sz w:val="21"/>
        </w:rPr>
        <w:t>表示</w:t>
      </w:r>
      <w:r w:rsidR="00F948C0" w:rsidRPr="00F948C0">
        <w:rPr>
          <w:rFonts w:ascii="SimSun" w:hAnsi="SimSun" w:hint="eastAsia"/>
          <w:sz w:val="21"/>
        </w:rPr>
        <w:t>，</w:t>
      </w:r>
      <w:r w:rsidR="0029618E" w:rsidRPr="00F948C0">
        <w:rPr>
          <w:rFonts w:ascii="SimSun" w:hAnsi="SimSun" w:hint="eastAsia"/>
          <w:sz w:val="21"/>
        </w:rPr>
        <w:t>计划在不久的将来向国际局提供权威文档信息。</w:t>
      </w:r>
      <w:r w:rsidR="00F948C0">
        <w:rPr>
          <w:rFonts w:ascii="SimSun" w:hAnsi="SimSun" w:hint="eastAsia"/>
          <w:sz w:val="21"/>
        </w:rPr>
        <w:t>国际局将自</w:t>
      </w:r>
      <w:r w:rsidR="00F948C0" w:rsidRPr="00F948C0">
        <w:rPr>
          <w:rFonts w:ascii="SimSun" w:hAnsi="SimSun" w:hint="eastAsia"/>
          <w:sz w:val="21"/>
        </w:rPr>
        <w:t>2019年下半年</w:t>
      </w:r>
      <w:r w:rsidR="00F948C0">
        <w:rPr>
          <w:rFonts w:ascii="SimSun" w:hAnsi="SimSun" w:hint="eastAsia"/>
          <w:sz w:val="21"/>
        </w:rPr>
        <w:t>起，</w:t>
      </w:r>
      <w:r w:rsidR="00F948C0" w:rsidRPr="00F948C0">
        <w:rPr>
          <w:rFonts w:ascii="SimSun" w:hAnsi="SimSun" w:hint="eastAsia"/>
          <w:sz w:val="21"/>
        </w:rPr>
        <w:t>公布符合ST.37的PCT申请权威</w:t>
      </w:r>
      <w:r w:rsidR="00F948C0">
        <w:rPr>
          <w:rFonts w:ascii="SimSun" w:hAnsi="SimSun" w:hint="eastAsia"/>
          <w:sz w:val="21"/>
        </w:rPr>
        <w:t>文档</w:t>
      </w:r>
      <w:r w:rsidR="00F948C0" w:rsidRPr="00F948C0">
        <w:rPr>
          <w:rFonts w:ascii="SimSun" w:hAnsi="SimSun" w:hint="eastAsia"/>
          <w:sz w:val="21"/>
        </w:rPr>
        <w:t>信息。</w:t>
      </w:r>
    </w:p>
    <w:p w14:paraId="127518F6" w14:textId="238657AA" w:rsidR="00F948C0" w:rsidRPr="00F948C0" w:rsidRDefault="00F948C0" w:rsidP="00F948C0">
      <w:pPr>
        <w:pStyle w:val="ONUME"/>
        <w:tabs>
          <w:tab w:val="clear" w:pos="567"/>
        </w:tabs>
        <w:overflowPunct w:val="0"/>
        <w:spacing w:afterLines="50" w:after="120" w:line="340" w:lineRule="atLeast"/>
        <w:jc w:val="both"/>
        <w:rPr>
          <w:rFonts w:ascii="SimSun" w:hAnsi="SimSun"/>
          <w:sz w:val="21"/>
        </w:rPr>
      </w:pPr>
      <w:r w:rsidRPr="00F948C0">
        <w:rPr>
          <w:rFonts w:ascii="SimSun" w:hAnsi="SimSun" w:hint="eastAsia"/>
          <w:sz w:val="21"/>
        </w:rPr>
        <w:t>国际局提醒权威</w:t>
      </w:r>
      <w:r w:rsidR="006C072E">
        <w:rPr>
          <w:rFonts w:ascii="SimSun" w:hAnsi="SimSun" w:hint="eastAsia"/>
          <w:sz w:val="21"/>
        </w:rPr>
        <w:t>文档项目的</w:t>
      </w:r>
      <w:r w:rsidRPr="00F948C0">
        <w:rPr>
          <w:rFonts w:ascii="SimSun" w:hAnsi="SimSun" w:hint="eastAsia"/>
          <w:sz w:val="21"/>
        </w:rPr>
        <w:t>参与</w:t>
      </w:r>
      <w:r w:rsidR="006C072E">
        <w:rPr>
          <w:rFonts w:ascii="SimSun" w:hAnsi="SimSun" w:hint="eastAsia"/>
          <w:sz w:val="21"/>
        </w:rPr>
        <w:t>方</w:t>
      </w:r>
      <w:r w:rsidRPr="00F948C0">
        <w:rPr>
          <w:rFonts w:ascii="SimSun" w:hAnsi="SimSun" w:hint="eastAsia"/>
          <w:sz w:val="21"/>
        </w:rPr>
        <w:t>，即使</w:t>
      </w:r>
      <w:r w:rsidR="006C072E">
        <w:rPr>
          <w:rFonts w:ascii="SimSun" w:hAnsi="SimSun" w:hint="eastAsia"/>
          <w:sz w:val="21"/>
        </w:rPr>
        <w:t>自行管理</w:t>
      </w:r>
      <w:r w:rsidRPr="00F948C0">
        <w:rPr>
          <w:rFonts w:ascii="SimSun" w:hAnsi="SimSun" w:hint="eastAsia"/>
          <w:sz w:val="21"/>
        </w:rPr>
        <w:t>自己的</w:t>
      </w:r>
      <w:r w:rsidR="006C072E">
        <w:rPr>
          <w:rFonts w:ascii="SimSun" w:hAnsi="SimSun" w:hint="eastAsia"/>
          <w:sz w:val="21"/>
        </w:rPr>
        <w:t>权威文档</w:t>
      </w:r>
      <w:r w:rsidRPr="00F948C0">
        <w:rPr>
          <w:rFonts w:ascii="SimSun" w:hAnsi="SimSun" w:hint="eastAsia"/>
          <w:sz w:val="21"/>
        </w:rPr>
        <w:t>信息，也有必要向国际局提供</w:t>
      </w:r>
      <w:r w:rsidR="006C072E">
        <w:rPr>
          <w:rFonts w:ascii="SimSun" w:hAnsi="SimSun" w:hint="eastAsia"/>
          <w:sz w:val="21"/>
        </w:rPr>
        <w:t>文档</w:t>
      </w:r>
      <w:r w:rsidRPr="00F948C0">
        <w:rPr>
          <w:rFonts w:ascii="SimSun" w:hAnsi="SimSun" w:hint="eastAsia"/>
          <w:sz w:val="21"/>
        </w:rPr>
        <w:t>覆盖范围的更新</w:t>
      </w:r>
      <w:r w:rsidR="006C072E">
        <w:rPr>
          <w:rFonts w:ascii="SimSun" w:hAnsi="SimSun" w:hint="eastAsia"/>
          <w:sz w:val="21"/>
        </w:rPr>
        <w:t>信息</w:t>
      </w:r>
      <w:r w:rsidRPr="00F948C0">
        <w:rPr>
          <w:rFonts w:ascii="SimSun" w:hAnsi="SimSun" w:hint="eastAsia"/>
          <w:sz w:val="21"/>
        </w:rPr>
        <w:t>，并在更新</w:t>
      </w:r>
      <w:r w:rsidR="006C072E">
        <w:rPr>
          <w:rFonts w:ascii="SimSun" w:hAnsi="SimSun" w:hint="eastAsia"/>
          <w:sz w:val="21"/>
        </w:rPr>
        <w:t>权威文档信息</w:t>
      </w:r>
      <w:r w:rsidRPr="00F948C0">
        <w:rPr>
          <w:rFonts w:ascii="SimSun" w:hAnsi="SimSun" w:hint="eastAsia"/>
          <w:sz w:val="21"/>
        </w:rPr>
        <w:t>时</w:t>
      </w:r>
      <w:r w:rsidR="006C072E">
        <w:rPr>
          <w:rFonts w:ascii="SimSun" w:hAnsi="SimSun" w:hint="eastAsia"/>
          <w:sz w:val="21"/>
        </w:rPr>
        <w:t>，</w:t>
      </w:r>
      <w:r w:rsidRPr="00F948C0">
        <w:rPr>
          <w:rFonts w:ascii="SimSun" w:hAnsi="SimSun" w:hint="eastAsia"/>
          <w:sz w:val="21"/>
        </w:rPr>
        <w:t>可能在</w:t>
      </w:r>
      <w:r w:rsidR="006C072E">
        <w:rPr>
          <w:rFonts w:ascii="SimSun" w:hAnsi="SimSun" w:hint="eastAsia"/>
          <w:sz w:val="21"/>
        </w:rPr>
        <w:t>权威文档</w:t>
      </w:r>
      <w:r w:rsidRPr="00F948C0">
        <w:rPr>
          <w:rFonts w:ascii="SimSun" w:hAnsi="SimSun" w:hint="eastAsia"/>
          <w:sz w:val="21"/>
        </w:rPr>
        <w:t>门户</w:t>
      </w:r>
      <w:r w:rsidR="006C072E">
        <w:rPr>
          <w:rFonts w:ascii="SimSun" w:hAnsi="SimSun" w:hint="eastAsia"/>
          <w:sz w:val="21"/>
        </w:rPr>
        <w:t>网站的</w:t>
      </w:r>
      <w:r w:rsidRPr="00F948C0">
        <w:rPr>
          <w:rFonts w:ascii="SimSun" w:hAnsi="SimSun" w:hint="eastAsia"/>
          <w:sz w:val="21"/>
        </w:rPr>
        <w:t>页面上</w:t>
      </w:r>
      <w:r w:rsidR="006C072E">
        <w:rPr>
          <w:rFonts w:ascii="SimSun" w:hAnsi="SimSun" w:hint="eastAsia"/>
          <w:sz w:val="21"/>
        </w:rPr>
        <w:t>添加一列</w:t>
      </w:r>
      <w:r w:rsidRPr="00F948C0">
        <w:rPr>
          <w:rFonts w:ascii="SimSun" w:hAnsi="SimSun" w:hint="eastAsia"/>
          <w:sz w:val="21"/>
        </w:rPr>
        <w:t>注释。</w:t>
      </w:r>
    </w:p>
    <w:p w14:paraId="314B59B4" w14:textId="05E24673" w:rsidR="00F948C0" w:rsidRPr="00F948C0" w:rsidRDefault="00F948C0" w:rsidP="00F948C0">
      <w:pPr>
        <w:pStyle w:val="ONUME"/>
        <w:tabs>
          <w:tab w:val="clear" w:pos="567"/>
        </w:tabs>
        <w:overflowPunct w:val="0"/>
        <w:spacing w:afterLines="50" w:after="120" w:line="340" w:lineRule="atLeast"/>
        <w:jc w:val="both"/>
        <w:rPr>
          <w:rFonts w:ascii="SimSun" w:hAnsi="SimSun"/>
          <w:sz w:val="21"/>
        </w:rPr>
      </w:pPr>
      <w:r w:rsidRPr="00F948C0">
        <w:rPr>
          <w:rFonts w:ascii="SimSun" w:hAnsi="SimSun" w:hint="eastAsia"/>
          <w:sz w:val="21"/>
        </w:rPr>
        <w:t>标准委员会指出，目前没有必要</w:t>
      </w:r>
      <w:r w:rsidR="006C072E">
        <w:rPr>
          <w:rFonts w:ascii="SimSun" w:hAnsi="SimSun" w:hint="eastAsia"/>
          <w:sz w:val="21"/>
        </w:rPr>
        <w:t>让秘书处发出通函再次请各局</w:t>
      </w:r>
      <w:r w:rsidRPr="00F948C0">
        <w:rPr>
          <w:rFonts w:ascii="SimSun" w:hAnsi="SimSun" w:hint="eastAsia"/>
          <w:sz w:val="21"/>
        </w:rPr>
        <w:t>提供权威</w:t>
      </w:r>
      <w:r w:rsidR="006C072E">
        <w:rPr>
          <w:rFonts w:ascii="SimSun" w:hAnsi="SimSun" w:hint="eastAsia"/>
          <w:sz w:val="21"/>
        </w:rPr>
        <w:t>文档</w:t>
      </w:r>
      <w:r w:rsidRPr="00F948C0">
        <w:rPr>
          <w:rFonts w:ascii="SimSun" w:hAnsi="SimSun" w:hint="eastAsia"/>
          <w:sz w:val="21"/>
        </w:rPr>
        <w:t>数据集。</w:t>
      </w:r>
    </w:p>
    <w:p w14:paraId="06EEB029" w14:textId="3611532A" w:rsidR="00F948C0" w:rsidRPr="00841883" w:rsidRDefault="00F948C0" w:rsidP="006C072E">
      <w:pPr>
        <w:pStyle w:val="ONUME"/>
        <w:tabs>
          <w:tab w:val="clear" w:pos="567"/>
        </w:tabs>
        <w:overflowPunct w:val="0"/>
        <w:spacing w:afterLines="50" w:after="120" w:line="340" w:lineRule="atLeast"/>
        <w:ind w:left="630"/>
        <w:jc w:val="both"/>
        <w:rPr>
          <w:rFonts w:ascii="SimSun" w:hAnsi="SimSun"/>
          <w:sz w:val="21"/>
        </w:rPr>
      </w:pPr>
      <w:r w:rsidRPr="00F948C0">
        <w:rPr>
          <w:rFonts w:ascii="SimSun" w:hAnsi="SimSun" w:hint="eastAsia"/>
          <w:sz w:val="21"/>
        </w:rPr>
        <w:t>标准委员会鼓励其成员参与</w:t>
      </w:r>
      <w:r w:rsidR="006C072E">
        <w:rPr>
          <w:rFonts w:ascii="SimSun" w:hAnsi="SimSun" w:hint="eastAsia"/>
          <w:sz w:val="21"/>
        </w:rPr>
        <w:t>产权组织</w:t>
      </w:r>
      <w:r w:rsidRPr="00F948C0">
        <w:rPr>
          <w:rFonts w:ascii="SimSun" w:hAnsi="SimSun" w:hint="eastAsia"/>
          <w:sz w:val="21"/>
        </w:rPr>
        <w:t>的权威</w:t>
      </w:r>
      <w:r w:rsidR="006C072E">
        <w:rPr>
          <w:rFonts w:ascii="SimSun" w:hAnsi="SimSun" w:hint="eastAsia"/>
          <w:sz w:val="21"/>
        </w:rPr>
        <w:t>文档</w:t>
      </w:r>
      <w:r w:rsidRPr="00F948C0">
        <w:rPr>
          <w:rFonts w:ascii="SimSun" w:hAnsi="SimSun" w:hint="eastAsia"/>
          <w:sz w:val="21"/>
        </w:rPr>
        <w:t>门户</w:t>
      </w:r>
      <w:r w:rsidR="006C072E">
        <w:rPr>
          <w:rFonts w:ascii="SimSun" w:hAnsi="SimSun" w:hint="eastAsia"/>
          <w:sz w:val="21"/>
        </w:rPr>
        <w:t>网站</w:t>
      </w:r>
      <w:r w:rsidRPr="00F948C0">
        <w:rPr>
          <w:rFonts w:ascii="SimSun" w:hAnsi="SimSun" w:hint="eastAsia"/>
          <w:sz w:val="21"/>
        </w:rPr>
        <w:t>项目，向国际局提供权威</w:t>
      </w:r>
      <w:r w:rsidR="006C072E">
        <w:rPr>
          <w:rFonts w:ascii="SimSun" w:hAnsi="SimSun" w:hint="eastAsia"/>
          <w:sz w:val="21"/>
        </w:rPr>
        <w:t>文档</w:t>
      </w:r>
      <w:r w:rsidRPr="00F948C0">
        <w:rPr>
          <w:rFonts w:ascii="SimSun" w:hAnsi="SimSun" w:hint="eastAsia"/>
          <w:sz w:val="21"/>
        </w:rPr>
        <w:t>数据集。</w:t>
      </w:r>
    </w:p>
    <w:p w14:paraId="2F8CEB11" w14:textId="6F199991" w:rsidR="00026336" w:rsidRPr="00880F44" w:rsidRDefault="00026336" w:rsidP="00026336">
      <w:pPr>
        <w:pStyle w:val="Heading3"/>
        <w:spacing w:before="0" w:afterLines="50" w:after="120" w:line="340" w:lineRule="atLeast"/>
        <w:rPr>
          <w:rFonts w:ascii="SimSun" w:hAnsi="SimSun"/>
          <w:sz w:val="21"/>
        </w:rPr>
      </w:pPr>
      <w:r w:rsidRPr="00880F44">
        <w:rPr>
          <w:rFonts w:ascii="SimSun" w:hAnsi="SimSun" w:hint="eastAsia"/>
          <w:sz w:val="21"/>
        </w:rPr>
        <w:t>议程第</w:t>
      </w:r>
      <w:r>
        <w:rPr>
          <w:rFonts w:ascii="SimSun" w:hAnsi="SimSun" w:hint="eastAsia"/>
          <w:sz w:val="21"/>
        </w:rPr>
        <w:t>14</w:t>
      </w:r>
      <w:r w:rsidR="00A30D72" w:rsidRPr="00880F44">
        <w:rPr>
          <w:rFonts w:ascii="SimSun" w:hAnsi="SimSun" w:hint="eastAsia"/>
          <w:sz w:val="21"/>
        </w:rPr>
        <w:t>（a）</w:t>
      </w:r>
      <w:r w:rsidRPr="00880F44">
        <w:rPr>
          <w:rFonts w:ascii="SimSun" w:hAnsi="SimSun" w:hint="eastAsia"/>
          <w:sz w:val="21"/>
        </w:rPr>
        <w:t>项：</w:t>
      </w:r>
      <w:r w:rsidRPr="00CB3408">
        <w:rPr>
          <w:rFonts w:ascii="SimSun" w:hAnsi="SimSun" w:hint="eastAsia"/>
          <w:sz w:val="21"/>
        </w:rPr>
        <w:t>关于第</w:t>
      </w:r>
      <w:r w:rsidR="000B4C03">
        <w:rPr>
          <w:rFonts w:ascii="SimSun" w:hAnsi="SimSun"/>
          <w:sz w:val="21"/>
        </w:rPr>
        <w:t>60</w:t>
      </w:r>
      <w:r w:rsidRPr="00CB3408">
        <w:rPr>
          <w:rFonts w:ascii="SimSun" w:hAnsi="SimSun" w:hint="eastAsia"/>
          <w:sz w:val="21"/>
        </w:rPr>
        <w:t>号任务的报告</w:t>
      </w:r>
    </w:p>
    <w:p w14:paraId="4C22B01C" w14:textId="58418056" w:rsidR="00026336" w:rsidRPr="00880F44" w:rsidRDefault="00026336" w:rsidP="00026336">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Pr="009A10F6">
        <w:rPr>
          <w:rFonts w:ascii="SimSun" w:hAnsi="SimSun"/>
          <w:sz w:val="21"/>
          <w:szCs w:val="22"/>
        </w:rPr>
        <w:t>CWS</w:t>
      </w:r>
      <w:r>
        <w:rPr>
          <w:rFonts w:ascii="SimSun" w:hAnsi="SimSun"/>
          <w:sz w:val="21"/>
        </w:rPr>
        <w:t>/</w:t>
      </w:r>
      <w:r>
        <w:rPr>
          <w:rFonts w:ascii="SimSun" w:hAnsi="SimSun" w:hint="eastAsia"/>
          <w:sz w:val="21"/>
        </w:rPr>
        <w:t>7</w:t>
      </w:r>
      <w:r w:rsidRPr="00880F44">
        <w:rPr>
          <w:rFonts w:ascii="SimSun" w:hAnsi="SimSun"/>
          <w:sz w:val="21"/>
        </w:rPr>
        <w:t>/</w:t>
      </w:r>
      <w:r w:rsidR="00811C08">
        <w:rPr>
          <w:rFonts w:ascii="SimSun" w:hAnsi="SimSun"/>
          <w:sz w:val="21"/>
        </w:rPr>
        <w:t>18 Corr.</w:t>
      </w:r>
      <w:r w:rsidRPr="00880F44">
        <w:rPr>
          <w:rFonts w:ascii="SimSun" w:hAnsi="SimSun" w:hint="eastAsia"/>
          <w:sz w:val="21"/>
        </w:rPr>
        <w:t>进行。</w:t>
      </w:r>
    </w:p>
    <w:p w14:paraId="39F71BBD" w14:textId="3FE172BF" w:rsidR="00811C08" w:rsidRPr="00811C08" w:rsidRDefault="00026336" w:rsidP="00115B42">
      <w:pPr>
        <w:pStyle w:val="ONUME"/>
        <w:tabs>
          <w:tab w:val="clear" w:pos="567"/>
        </w:tabs>
        <w:overflowPunct w:val="0"/>
        <w:spacing w:afterLines="50" w:after="120" w:line="340" w:lineRule="atLeast"/>
        <w:jc w:val="both"/>
        <w:rPr>
          <w:rFonts w:ascii="SimSun" w:hAnsi="SimSun"/>
          <w:sz w:val="21"/>
        </w:rPr>
      </w:pPr>
      <w:r w:rsidRPr="00811C08">
        <w:rPr>
          <w:rFonts w:ascii="SimSun" w:hAnsi="SimSun" w:hint="eastAsia"/>
          <w:sz w:val="21"/>
        </w:rPr>
        <w:t>标准委员会</w:t>
      </w:r>
      <w:r w:rsidRPr="009A10F6">
        <w:rPr>
          <w:rFonts w:ascii="SimSun" w:hAnsi="SimSun" w:hint="eastAsia"/>
          <w:sz w:val="21"/>
          <w:szCs w:val="22"/>
        </w:rPr>
        <w:t>注意</w:t>
      </w:r>
      <w:r w:rsidRPr="00811C08">
        <w:rPr>
          <w:rFonts w:ascii="SimSun" w:hAnsi="SimSun" w:hint="eastAsia"/>
          <w:sz w:val="21"/>
        </w:rPr>
        <w:t>到文件的内容，</w:t>
      </w:r>
      <w:r w:rsidR="00811C08" w:rsidRPr="00811C08">
        <w:rPr>
          <w:rFonts w:ascii="SimSun" w:hAnsi="SimSun" w:hint="eastAsia"/>
          <w:sz w:val="21"/>
        </w:rPr>
        <w:t>并审议了</w:t>
      </w:r>
      <w:r w:rsidR="00811C08" w:rsidRPr="001C5FC9">
        <w:rPr>
          <w:rFonts w:ascii="SimSun" w:hAnsi="SimSun" w:hint="eastAsia"/>
          <w:sz w:val="21"/>
        </w:rPr>
        <w:t>商标标准化工作队</w:t>
      </w:r>
      <w:r w:rsidR="00811C08" w:rsidRPr="00811C08">
        <w:rPr>
          <w:rFonts w:ascii="SimSun" w:hAnsi="SimSun" w:hint="eastAsia"/>
          <w:sz w:val="21"/>
        </w:rPr>
        <w:t>提出的建议。工作队审议了国际局其他相关</w:t>
      </w:r>
      <w:r w:rsidR="00811C08">
        <w:rPr>
          <w:rFonts w:ascii="SimSun" w:hAnsi="SimSun" w:hint="eastAsia"/>
          <w:sz w:val="21"/>
        </w:rPr>
        <w:t>小组</w:t>
      </w:r>
      <w:r w:rsidR="00811C08" w:rsidRPr="00811C08">
        <w:rPr>
          <w:rFonts w:ascii="SimSun" w:hAnsi="SimSun" w:hint="eastAsia"/>
          <w:sz w:val="21"/>
        </w:rPr>
        <w:t>的意见，包括马德里体系小组</w:t>
      </w:r>
      <w:r w:rsidR="00811C08">
        <w:rPr>
          <w:rFonts w:ascii="SimSun" w:hAnsi="SimSun" w:hint="eastAsia"/>
          <w:sz w:val="21"/>
        </w:rPr>
        <w:t>的意见</w:t>
      </w:r>
      <w:r w:rsidR="00811C08" w:rsidRPr="00811C08">
        <w:rPr>
          <w:rFonts w:ascii="SimSun" w:hAnsi="SimSun" w:hint="eastAsia"/>
          <w:sz w:val="21"/>
        </w:rPr>
        <w:t>。</w:t>
      </w:r>
    </w:p>
    <w:p w14:paraId="5DFA5FBB" w14:textId="18F08866" w:rsidR="008324C4" w:rsidRDefault="008324C4" w:rsidP="008324C4">
      <w:pPr>
        <w:pStyle w:val="ONUME"/>
        <w:tabs>
          <w:tab w:val="clear" w:pos="567"/>
        </w:tabs>
        <w:overflowPunct w:val="0"/>
        <w:spacing w:afterLines="50" w:after="120" w:line="340" w:lineRule="atLeast"/>
        <w:jc w:val="both"/>
        <w:rPr>
          <w:rFonts w:ascii="SimSun" w:hAnsi="SimSun"/>
          <w:sz w:val="21"/>
        </w:rPr>
      </w:pPr>
      <w:r w:rsidRPr="008324C4">
        <w:rPr>
          <w:rFonts w:ascii="SimSun" w:hAnsi="SimSun" w:hint="eastAsia"/>
          <w:sz w:val="21"/>
        </w:rPr>
        <w:t>关于拆分551以区分集体商标</w:t>
      </w:r>
      <w:r w:rsidR="00E73996">
        <w:rPr>
          <w:rFonts w:ascii="SimSun" w:hAnsi="SimSun" w:hint="eastAsia"/>
          <w:sz w:val="21"/>
        </w:rPr>
        <w:t>、</w:t>
      </w:r>
      <w:r w:rsidRPr="008324C4">
        <w:rPr>
          <w:rFonts w:ascii="SimSun" w:hAnsi="SimSun" w:hint="eastAsia"/>
          <w:sz w:val="21"/>
        </w:rPr>
        <w:t>证明商标和保证商标的问题，标准委员会注意到国际局的一份声明</w:t>
      </w:r>
      <w:r w:rsidR="00A17BE0">
        <w:rPr>
          <w:rFonts w:ascii="SimSun" w:hAnsi="SimSun" w:hint="eastAsia"/>
          <w:sz w:val="21"/>
        </w:rPr>
        <w:t>表示</w:t>
      </w:r>
      <w:r w:rsidRPr="008324C4">
        <w:rPr>
          <w:rFonts w:ascii="SimSun" w:hAnsi="SimSun" w:hint="eastAsia"/>
          <w:sz w:val="21"/>
        </w:rPr>
        <w:t>，马德里体系以前使用单独的</w:t>
      </w:r>
      <w:r w:rsidR="00A17BE0">
        <w:rPr>
          <w:rFonts w:ascii="SimSun" w:hAnsi="SimSun" w:hint="eastAsia"/>
          <w:sz w:val="21"/>
        </w:rPr>
        <w:t>勾</w:t>
      </w:r>
      <w:r w:rsidRPr="008324C4">
        <w:rPr>
          <w:rFonts w:ascii="SimSun" w:hAnsi="SimSun" w:hint="eastAsia"/>
          <w:sz w:val="21"/>
        </w:rPr>
        <w:t>选框来区分INID代码551中的项目。这</w:t>
      </w:r>
      <w:r w:rsidR="00A17BE0">
        <w:rPr>
          <w:rFonts w:ascii="SimSun" w:hAnsi="SimSun" w:hint="eastAsia"/>
          <w:sz w:val="21"/>
        </w:rPr>
        <w:t>之所以产生</w:t>
      </w:r>
      <w:r w:rsidRPr="008324C4">
        <w:rPr>
          <w:rFonts w:ascii="SimSun" w:hAnsi="SimSun" w:hint="eastAsia"/>
          <w:sz w:val="21"/>
        </w:rPr>
        <w:t>问题，</w:t>
      </w:r>
      <w:r w:rsidR="00A17BE0">
        <w:rPr>
          <w:rFonts w:ascii="SimSun" w:hAnsi="SimSun" w:hint="eastAsia"/>
          <w:sz w:val="21"/>
        </w:rPr>
        <w:t>是</w:t>
      </w:r>
      <w:r w:rsidRPr="008324C4">
        <w:rPr>
          <w:rFonts w:ascii="SimSun" w:hAnsi="SimSun" w:hint="eastAsia"/>
          <w:sz w:val="21"/>
        </w:rPr>
        <w:t>因为不同</w:t>
      </w:r>
      <w:r w:rsidR="00A17BE0">
        <w:rPr>
          <w:rFonts w:ascii="SimSun" w:hAnsi="SimSun" w:hint="eastAsia"/>
          <w:sz w:val="21"/>
        </w:rPr>
        <w:t>的</w:t>
      </w:r>
      <w:r w:rsidRPr="008324C4">
        <w:rPr>
          <w:rFonts w:ascii="SimSun" w:hAnsi="SimSun" w:hint="eastAsia"/>
          <w:sz w:val="21"/>
        </w:rPr>
        <w:t>司法管辖区对这些商标有不同的保护范围。鉴于缺乏统一的含义，申请人可能会收到例如一个司法管辖区的集体商标和另一个司法管辖区的证明商标</w:t>
      </w:r>
      <w:r w:rsidR="00A17BE0">
        <w:rPr>
          <w:rFonts w:ascii="SimSun" w:hAnsi="SimSun" w:hint="eastAsia"/>
          <w:sz w:val="21"/>
        </w:rPr>
        <w:t>，都用于同一用途</w:t>
      </w:r>
      <w:r w:rsidRPr="008324C4">
        <w:rPr>
          <w:rFonts w:ascii="SimSun" w:hAnsi="SimSun" w:hint="eastAsia"/>
          <w:sz w:val="21"/>
        </w:rPr>
        <w:t>。因此，马德里体系倾向于</w:t>
      </w:r>
      <w:r w:rsidR="00A17BE0">
        <w:rPr>
          <w:rFonts w:ascii="SimSun" w:hAnsi="SimSun" w:hint="eastAsia"/>
          <w:sz w:val="21"/>
        </w:rPr>
        <w:t>采取“有建设性的模糊做法”，</w:t>
      </w:r>
      <w:r w:rsidRPr="008324C4">
        <w:rPr>
          <w:rFonts w:ascii="SimSun" w:hAnsi="SimSun" w:hint="eastAsia"/>
          <w:sz w:val="21"/>
        </w:rPr>
        <w:t>将这些项目</w:t>
      </w:r>
      <w:r w:rsidR="00A17BE0">
        <w:rPr>
          <w:rFonts w:ascii="SimSun" w:hAnsi="SimSun" w:hint="eastAsia"/>
          <w:sz w:val="21"/>
        </w:rPr>
        <w:t>一起</w:t>
      </w:r>
      <w:r w:rsidRPr="008324C4">
        <w:rPr>
          <w:rFonts w:ascii="SimSun" w:hAnsi="SimSun" w:hint="eastAsia"/>
          <w:sz w:val="21"/>
        </w:rPr>
        <w:t>保存在INID代码551中。</w:t>
      </w:r>
      <w:r w:rsidR="00A17BE0">
        <w:rPr>
          <w:rFonts w:ascii="SimSun" w:hAnsi="SimSun" w:hint="eastAsia"/>
          <w:sz w:val="21"/>
        </w:rPr>
        <w:t>反正各局</w:t>
      </w:r>
      <w:r w:rsidRPr="008324C4">
        <w:rPr>
          <w:rFonts w:ascii="SimSun" w:hAnsi="SimSun" w:hint="eastAsia"/>
          <w:sz w:val="21"/>
        </w:rPr>
        <w:t>通常要求申请人提供</w:t>
      </w:r>
      <w:r w:rsidR="00A17BE0">
        <w:rPr>
          <w:rFonts w:ascii="SimSun" w:hAnsi="SimSun" w:hint="eastAsia"/>
          <w:sz w:val="21"/>
        </w:rPr>
        <w:t>附加</w:t>
      </w:r>
      <w:r w:rsidRPr="008324C4">
        <w:rPr>
          <w:rFonts w:ascii="SimSun" w:hAnsi="SimSun" w:hint="eastAsia"/>
          <w:sz w:val="21"/>
        </w:rPr>
        <w:t>信息以</w:t>
      </w:r>
      <w:r w:rsidR="00A17BE0">
        <w:rPr>
          <w:rFonts w:ascii="SimSun" w:hAnsi="SimSun" w:hint="eastAsia"/>
          <w:sz w:val="21"/>
        </w:rPr>
        <w:t>确定</w:t>
      </w:r>
      <w:r w:rsidRPr="008324C4">
        <w:rPr>
          <w:rFonts w:ascii="SimSun" w:hAnsi="SimSun" w:hint="eastAsia"/>
          <w:sz w:val="21"/>
        </w:rPr>
        <w:t>注册商标</w:t>
      </w:r>
      <w:r w:rsidR="00A17BE0">
        <w:rPr>
          <w:rFonts w:ascii="SimSun" w:hAnsi="SimSun" w:hint="eastAsia"/>
          <w:sz w:val="21"/>
        </w:rPr>
        <w:t>的</w:t>
      </w:r>
      <w:r w:rsidRPr="008324C4">
        <w:rPr>
          <w:rFonts w:ascii="SimSun" w:hAnsi="SimSun" w:hint="eastAsia"/>
          <w:sz w:val="21"/>
        </w:rPr>
        <w:t>类型，因此即使</w:t>
      </w:r>
      <w:r w:rsidR="00A17BE0">
        <w:rPr>
          <w:rFonts w:ascii="SimSun" w:hAnsi="SimSun" w:hint="eastAsia"/>
          <w:sz w:val="21"/>
        </w:rPr>
        <w:t>区分</w:t>
      </w:r>
      <w:r w:rsidRPr="008324C4">
        <w:rPr>
          <w:rFonts w:ascii="SimSun" w:hAnsi="SimSun" w:hint="eastAsia"/>
          <w:sz w:val="21"/>
        </w:rPr>
        <w:t>商标类型</w:t>
      </w:r>
      <w:r w:rsidR="00A17BE0">
        <w:rPr>
          <w:rFonts w:ascii="SimSun" w:hAnsi="SimSun" w:hint="eastAsia"/>
          <w:sz w:val="21"/>
        </w:rPr>
        <w:t>，</w:t>
      </w:r>
      <w:r w:rsidRPr="008324C4">
        <w:rPr>
          <w:rFonts w:ascii="SimSun" w:hAnsi="SimSun" w:hint="eastAsia"/>
          <w:sz w:val="21"/>
        </w:rPr>
        <w:t>也</w:t>
      </w:r>
      <w:r w:rsidR="00A17BE0">
        <w:rPr>
          <w:rFonts w:ascii="SimSun" w:hAnsi="SimSun" w:hint="eastAsia"/>
          <w:sz w:val="21"/>
        </w:rPr>
        <w:t>可能面临主管局的</w:t>
      </w:r>
      <w:r w:rsidRPr="008324C4">
        <w:rPr>
          <w:rFonts w:ascii="SimSun" w:hAnsi="SimSun" w:hint="eastAsia"/>
          <w:sz w:val="21"/>
        </w:rPr>
        <w:t>临时</w:t>
      </w:r>
      <w:r w:rsidR="00A17BE0">
        <w:rPr>
          <w:rFonts w:ascii="SimSun" w:hAnsi="SimSun" w:hint="eastAsia"/>
          <w:sz w:val="21"/>
        </w:rPr>
        <w:t>驳回</w:t>
      </w:r>
      <w:r w:rsidRPr="008324C4">
        <w:rPr>
          <w:rFonts w:ascii="SimSun" w:hAnsi="SimSun" w:hint="eastAsia"/>
          <w:sz w:val="21"/>
        </w:rPr>
        <w:t>。</w:t>
      </w:r>
    </w:p>
    <w:p w14:paraId="57F007A3" w14:textId="0ED3E29B" w:rsidR="00811C08" w:rsidRPr="00811C08" w:rsidRDefault="00811C08" w:rsidP="00811C08">
      <w:pPr>
        <w:pStyle w:val="ONUME"/>
        <w:tabs>
          <w:tab w:val="clear" w:pos="567"/>
        </w:tabs>
        <w:overflowPunct w:val="0"/>
        <w:spacing w:afterLines="50" w:after="120" w:line="340" w:lineRule="atLeast"/>
        <w:jc w:val="both"/>
        <w:rPr>
          <w:rFonts w:ascii="SimSun" w:hAnsi="SimSun"/>
          <w:sz w:val="21"/>
        </w:rPr>
      </w:pPr>
      <w:r w:rsidRPr="00811C08">
        <w:rPr>
          <w:rFonts w:ascii="SimSun" w:hAnsi="SimSun" w:hint="eastAsia"/>
          <w:sz w:val="21"/>
        </w:rPr>
        <w:t>标准委员会审议</w:t>
      </w:r>
      <w:r>
        <w:rPr>
          <w:rFonts w:ascii="SimSun" w:hAnsi="SimSun" w:hint="eastAsia"/>
          <w:sz w:val="21"/>
        </w:rPr>
        <w:t>了</w:t>
      </w:r>
      <w:r w:rsidRPr="00811C08">
        <w:rPr>
          <w:rFonts w:ascii="SimSun" w:hAnsi="SimSun" w:hint="eastAsia"/>
          <w:sz w:val="21"/>
        </w:rPr>
        <w:t>是否应</w:t>
      </w:r>
      <w:r>
        <w:rPr>
          <w:rFonts w:ascii="SimSun" w:hAnsi="SimSun" w:hint="eastAsia"/>
          <w:sz w:val="21"/>
        </w:rPr>
        <w:t>当终止</w:t>
      </w:r>
      <w:r w:rsidRPr="00811C08">
        <w:rPr>
          <w:rFonts w:ascii="SimSun" w:hAnsi="SimSun" w:hint="eastAsia"/>
          <w:sz w:val="21"/>
        </w:rPr>
        <w:t>第60</w:t>
      </w:r>
      <w:r>
        <w:rPr>
          <w:rFonts w:ascii="SimSun" w:hAnsi="SimSun" w:hint="eastAsia"/>
          <w:sz w:val="21"/>
        </w:rPr>
        <w:t>号任务，并决定继续执行</w:t>
      </w:r>
      <w:r w:rsidRPr="00811C08">
        <w:rPr>
          <w:rFonts w:ascii="SimSun" w:hAnsi="SimSun" w:hint="eastAsia"/>
          <w:sz w:val="21"/>
        </w:rPr>
        <w:t>任务，以便工作队就议程</w:t>
      </w:r>
      <w:r>
        <w:rPr>
          <w:rFonts w:ascii="SimSun" w:hAnsi="SimSun" w:hint="eastAsia"/>
          <w:sz w:val="21"/>
        </w:rPr>
        <w:t>第</w:t>
      </w:r>
      <w:r w:rsidRPr="00811C08">
        <w:rPr>
          <w:rFonts w:ascii="SimSun" w:hAnsi="SimSun" w:hint="eastAsia"/>
          <w:sz w:val="21"/>
        </w:rPr>
        <w:t>14（b）</w:t>
      </w:r>
      <w:r w:rsidR="008324C4">
        <w:rPr>
          <w:rFonts w:ascii="SimSun" w:hAnsi="SimSun" w:hint="eastAsia"/>
          <w:sz w:val="21"/>
        </w:rPr>
        <w:t>项所述</w:t>
      </w:r>
      <w:r w:rsidRPr="00811C08">
        <w:rPr>
          <w:rFonts w:ascii="SimSun" w:hAnsi="SimSun" w:hint="eastAsia"/>
          <w:sz w:val="21"/>
        </w:rPr>
        <w:t>的</w:t>
      </w:r>
      <w:r w:rsidR="008324C4">
        <w:rPr>
          <w:rFonts w:ascii="SimSun" w:hAnsi="SimSun" w:hint="eastAsia"/>
          <w:sz w:val="21"/>
        </w:rPr>
        <w:t>尚未解决的</w:t>
      </w:r>
      <w:r w:rsidRPr="00811C08">
        <w:rPr>
          <w:rFonts w:ascii="SimSun" w:hAnsi="SimSun" w:hint="eastAsia"/>
          <w:sz w:val="21"/>
        </w:rPr>
        <w:t>问题开展工作。</w:t>
      </w:r>
    </w:p>
    <w:p w14:paraId="7BFEDA0A" w14:textId="77777777" w:rsidR="00E23CCC" w:rsidRDefault="00811C08" w:rsidP="00F5455F">
      <w:pPr>
        <w:pStyle w:val="ONUME"/>
        <w:tabs>
          <w:tab w:val="clear" w:pos="567"/>
        </w:tabs>
        <w:overflowPunct w:val="0"/>
        <w:spacing w:afterLines="50" w:after="120" w:line="340" w:lineRule="atLeast"/>
        <w:jc w:val="both"/>
        <w:rPr>
          <w:rFonts w:ascii="SimSun" w:hAnsi="SimSun"/>
          <w:sz w:val="21"/>
        </w:rPr>
      </w:pPr>
      <w:r w:rsidRPr="008324C4">
        <w:rPr>
          <w:rFonts w:ascii="SimSun" w:hAnsi="SimSun" w:hint="eastAsia"/>
          <w:sz w:val="21"/>
        </w:rPr>
        <w:t>标准委员会审议了工作队是否应重启第49号任务</w:t>
      </w:r>
      <w:r w:rsidR="008324C4" w:rsidRPr="008324C4">
        <w:rPr>
          <w:rFonts w:ascii="SimSun" w:hAnsi="SimSun" w:hint="eastAsia"/>
          <w:sz w:val="21"/>
        </w:rPr>
        <w:t>（“为动作商标或多媒体商标的电子管理编写建议，以作为产权组织标准通过”）</w:t>
      </w:r>
      <w:r w:rsidRPr="008324C4">
        <w:rPr>
          <w:rFonts w:ascii="SimSun" w:hAnsi="SimSun" w:hint="eastAsia"/>
          <w:sz w:val="21"/>
        </w:rPr>
        <w:t>的工作</w:t>
      </w:r>
      <w:r w:rsidR="008324C4" w:rsidRPr="008324C4">
        <w:rPr>
          <w:rFonts w:ascii="SimSun" w:hAnsi="SimSun" w:hint="eastAsia"/>
          <w:sz w:val="21"/>
        </w:rPr>
        <w:t>。第49号任务的工作在标准委员会第五届会议上暂停，</w:t>
      </w:r>
      <w:r w:rsidR="008324C4">
        <w:rPr>
          <w:rFonts w:ascii="SimSun" w:hAnsi="SimSun" w:hint="eastAsia"/>
          <w:sz w:val="21"/>
        </w:rPr>
        <w:t>直到一些</w:t>
      </w:r>
      <w:r w:rsidR="008324C4" w:rsidRPr="008324C4">
        <w:rPr>
          <w:rFonts w:ascii="SimSun" w:hAnsi="SimSun" w:hint="eastAsia"/>
          <w:sz w:val="21"/>
        </w:rPr>
        <w:t>会员国执行指令。标准委员会</w:t>
      </w:r>
      <w:r w:rsidR="008324C4">
        <w:rPr>
          <w:rFonts w:ascii="SimSun" w:hAnsi="SimSun" w:hint="eastAsia"/>
          <w:sz w:val="21"/>
        </w:rPr>
        <w:t>注意到</w:t>
      </w:r>
      <w:r w:rsidR="008324C4" w:rsidRPr="008324C4">
        <w:rPr>
          <w:rFonts w:ascii="SimSun" w:hAnsi="SimSun" w:hint="eastAsia"/>
          <w:sz w:val="21"/>
        </w:rPr>
        <w:t>，现在许多欧盟国家已经在实施</w:t>
      </w:r>
      <w:r w:rsidR="00E23CCC">
        <w:rPr>
          <w:rFonts w:ascii="SimSun" w:hAnsi="SimSun" w:hint="eastAsia"/>
          <w:sz w:val="21"/>
        </w:rPr>
        <w:t>关于新型商标（包括多媒体商标）的</w:t>
      </w:r>
      <w:r w:rsidR="00E23CCC" w:rsidRPr="008324C4">
        <w:rPr>
          <w:rFonts w:ascii="SimSun" w:hAnsi="SimSun" w:hint="eastAsia"/>
          <w:sz w:val="21"/>
        </w:rPr>
        <w:t>2008/95/EC</w:t>
      </w:r>
      <w:r w:rsidR="00E23CCC">
        <w:rPr>
          <w:rFonts w:ascii="SimSun" w:hAnsi="SimSun" w:hint="eastAsia"/>
          <w:sz w:val="21"/>
        </w:rPr>
        <w:t>号</w:t>
      </w:r>
      <w:r w:rsidR="008324C4" w:rsidRPr="008324C4">
        <w:rPr>
          <w:rFonts w:ascii="SimSun" w:hAnsi="SimSun" w:hint="eastAsia"/>
          <w:sz w:val="21"/>
        </w:rPr>
        <w:t>欧盟指令，</w:t>
      </w:r>
      <w:r w:rsidR="00E23CCC">
        <w:rPr>
          <w:rFonts w:ascii="SimSun" w:hAnsi="SimSun" w:hint="eastAsia"/>
          <w:sz w:val="21"/>
        </w:rPr>
        <w:t>因此</w:t>
      </w:r>
      <w:r w:rsidR="008324C4" w:rsidRPr="008324C4">
        <w:rPr>
          <w:rFonts w:ascii="SimSun" w:hAnsi="SimSun" w:hint="eastAsia"/>
          <w:sz w:val="21"/>
        </w:rPr>
        <w:t>这是</w:t>
      </w:r>
      <w:r w:rsidR="00E23CCC">
        <w:rPr>
          <w:rFonts w:ascii="SimSun" w:hAnsi="SimSun" w:hint="eastAsia"/>
          <w:sz w:val="21"/>
        </w:rPr>
        <w:t>重启</w:t>
      </w:r>
      <w:r w:rsidR="008324C4" w:rsidRPr="008324C4">
        <w:rPr>
          <w:rFonts w:ascii="SimSun" w:hAnsi="SimSun" w:hint="eastAsia"/>
          <w:sz w:val="21"/>
        </w:rPr>
        <w:t>工作的好时机。</w:t>
      </w:r>
      <w:r w:rsidR="00E23CCC">
        <w:rPr>
          <w:rFonts w:ascii="SimSun" w:hAnsi="SimSun" w:hint="eastAsia"/>
          <w:sz w:val="21"/>
        </w:rPr>
        <w:t>多个</w:t>
      </w:r>
      <w:r w:rsidR="008324C4" w:rsidRPr="008324C4">
        <w:rPr>
          <w:rFonts w:ascii="SimSun" w:hAnsi="SimSun" w:hint="eastAsia"/>
          <w:sz w:val="21"/>
        </w:rPr>
        <w:t>代表团报告说</w:t>
      </w:r>
      <w:r w:rsidR="00E23CCC">
        <w:rPr>
          <w:rFonts w:ascii="SimSun" w:hAnsi="SimSun" w:hint="eastAsia"/>
          <w:sz w:val="21"/>
        </w:rPr>
        <w:t>，</w:t>
      </w:r>
      <w:r w:rsidR="008324C4" w:rsidRPr="008324C4">
        <w:rPr>
          <w:rFonts w:ascii="SimSun" w:hAnsi="SimSun" w:hint="eastAsia"/>
          <w:sz w:val="21"/>
        </w:rPr>
        <w:t>已</w:t>
      </w:r>
      <w:r w:rsidR="00E23CCC">
        <w:rPr>
          <w:rFonts w:ascii="SimSun" w:hAnsi="SimSun" w:hint="eastAsia"/>
          <w:sz w:val="21"/>
        </w:rPr>
        <w:t>经</w:t>
      </w:r>
      <w:r w:rsidR="008324C4" w:rsidRPr="008324C4">
        <w:rPr>
          <w:rFonts w:ascii="SimSun" w:hAnsi="SimSun" w:hint="eastAsia"/>
          <w:sz w:val="21"/>
        </w:rPr>
        <w:t>准备好</w:t>
      </w:r>
      <w:r w:rsidR="00E23CCC">
        <w:rPr>
          <w:rFonts w:ascii="SimSun" w:hAnsi="SimSun" w:hint="eastAsia"/>
          <w:sz w:val="21"/>
        </w:rPr>
        <w:t>重启</w:t>
      </w:r>
      <w:r w:rsidR="008324C4" w:rsidRPr="008324C4">
        <w:rPr>
          <w:rFonts w:ascii="SimSun" w:hAnsi="SimSun" w:hint="eastAsia"/>
          <w:sz w:val="21"/>
        </w:rPr>
        <w:t>工作。</w:t>
      </w:r>
    </w:p>
    <w:p w14:paraId="66F5AD46" w14:textId="266B433A" w:rsidR="008324C4" w:rsidRPr="008324C4" w:rsidRDefault="008324C4" w:rsidP="00E23CCC">
      <w:pPr>
        <w:pStyle w:val="ONUME"/>
        <w:tabs>
          <w:tab w:val="clear" w:pos="567"/>
        </w:tabs>
        <w:overflowPunct w:val="0"/>
        <w:spacing w:afterLines="50" w:after="120" w:line="340" w:lineRule="atLeast"/>
        <w:ind w:left="630"/>
        <w:jc w:val="both"/>
        <w:rPr>
          <w:rFonts w:ascii="SimSun" w:hAnsi="SimSun"/>
          <w:sz w:val="21"/>
        </w:rPr>
      </w:pPr>
      <w:r w:rsidRPr="008324C4">
        <w:rPr>
          <w:rFonts w:ascii="SimSun" w:hAnsi="SimSun" w:hint="eastAsia"/>
          <w:sz w:val="21"/>
        </w:rPr>
        <w:t>标准委员会同意重启第49号任务的工作。</w:t>
      </w:r>
    </w:p>
    <w:p w14:paraId="76E6CC1A" w14:textId="7368140D" w:rsidR="00026336" w:rsidRPr="00880F44" w:rsidRDefault="00026336" w:rsidP="00026336">
      <w:pPr>
        <w:pStyle w:val="Heading3"/>
        <w:spacing w:before="0" w:afterLines="50" w:after="120" w:line="340" w:lineRule="atLeast"/>
        <w:rPr>
          <w:rFonts w:ascii="SimSun" w:hAnsi="SimSun"/>
          <w:sz w:val="21"/>
        </w:rPr>
      </w:pPr>
      <w:r w:rsidRPr="00880F44">
        <w:rPr>
          <w:rFonts w:ascii="SimSun" w:hAnsi="SimSun" w:hint="eastAsia"/>
          <w:sz w:val="21"/>
        </w:rPr>
        <w:lastRenderedPageBreak/>
        <w:t>议程第</w:t>
      </w:r>
      <w:r>
        <w:rPr>
          <w:rFonts w:ascii="SimSun" w:hAnsi="SimSun" w:hint="eastAsia"/>
          <w:sz w:val="21"/>
        </w:rPr>
        <w:t>14</w:t>
      </w:r>
      <w:r w:rsidR="00A30D72" w:rsidRPr="00880F44">
        <w:rPr>
          <w:rFonts w:ascii="SimSun" w:hAnsi="SimSun" w:hint="eastAsia"/>
          <w:sz w:val="21"/>
        </w:rPr>
        <w:t>（b）</w:t>
      </w:r>
      <w:r w:rsidRPr="00880F44">
        <w:rPr>
          <w:rFonts w:ascii="SimSun" w:hAnsi="SimSun" w:hint="eastAsia"/>
          <w:sz w:val="21"/>
        </w:rPr>
        <w:t>项：</w:t>
      </w:r>
      <w:r w:rsidR="00755FBE" w:rsidRPr="00755FBE">
        <w:rPr>
          <w:rFonts w:ascii="SimSun" w:hAnsi="SimSun" w:hint="eastAsia"/>
          <w:sz w:val="21"/>
        </w:rPr>
        <w:t>关于修订产权组织标准ST.60的提案</w:t>
      </w:r>
    </w:p>
    <w:p w14:paraId="0F310B04" w14:textId="780815A4" w:rsidR="00026336" w:rsidRDefault="00026336" w:rsidP="00026336">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w:t>
      </w:r>
      <w:r w:rsidRPr="009A10F6">
        <w:rPr>
          <w:rFonts w:ascii="SimSun" w:hAnsi="SimSun" w:hint="eastAsia"/>
          <w:sz w:val="21"/>
          <w:szCs w:val="22"/>
        </w:rPr>
        <w:t>文件</w:t>
      </w:r>
      <w:r>
        <w:rPr>
          <w:rFonts w:ascii="SimSun" w:hAnsi="SimSun"/>
          <w:sz w:val="21"/>
        </w:rPr>
        <w:t>CWS/</w:t>
      </w:r>
      <w:r>
        <w:rPr>
          <w:rFonts w:ascii="SimSun" w:hAnsi="SimSun" w:hint="eastAsia"/>
          <w:sz w:val="21"/>
        </w:rPr>
        <w:t>7</w:t>
      </w:r>
      <w:r w:rsidRPr="00880F44">
        <w:rPr>
          <w:rFonts w:ascii="SimSun" w:hAnsi="SimSun"/>
          <w:sz w:val="21"/>
        </w:rPr>
        <w:t>/</w:t>
      </w:r>
      <w:r w:rsidR="00AB3C56">
        <w:rPr>
          <w:rFonts w:ascii="SimSun" w:hAnsi="SimSun" w:hint="eastAsia"/>
          <w:sz w:val="21"/>
        </w:rPr>
        <w:t>19</w:t>
      </w:r>
      <w:r w:rsidRPr="00880F44">
        <w:rPr>
          <w:rFonts w:ascii="SimSun" w:hAnsi="SimSun" w:hint="eastAsia"/>
          <w:sz w:val="21"/>
        </w:rPr>
        <w:t>进行。</w:t>
      </w:r>
    </w:p>
    <w:p w14:paraId="03EFE378" w14:textId="7F294503" w:rsidR="00AB3C56" w:rsidRDefault="00AB3C56" w:rsidP="00AB3C56">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标准委员会注意到</w:t>
      </w:r>
      <w:r w:rsidRPr="00AB3C56">
        <w:rPr>
          <w:rFonts w:ascii="SimSun" w:hAnsi="SimSun" w:hint="eastAsia"/>
          <w:sz w:val="21"/>
        </w:rPr>
        <w:t>文件的内容。</w:t>
      </w:r>
      <w:r w:rsidRPr="001C5FC9">
        <w:rPr>
          <w:rFonts w:ascii="SimSun" w:hAnsi="SimSun" w:hint="eastAsia"/>
          <w:sz w:val="21"/>
        </w:rPr>
        <w:t>商标标准化工作队</w:t>
      </w:r>
      <w:r w:rsidRPr="00AB3C56">
        <w:rPr>
          <w:rFonts w:ascii="SimSun" w:hAnsi="SimSun" w:hint="eastAsia"/>
          <w:sz w:val="21"/>
        </w:rPr>
        <w:t>就第60号任务中的</w:t>
      </w:r>
      <w:r w:rsidR="001C6BC9">
        <w:rPr>
          <w:rFonts w:ascii="SimSun" w:hAnsi="SimSun" w:hint="eastAsia"/>
          <w:sz w:val="21"/>
        </w:rPr>
        <w:t>几项内容</w:t>
      </w:r>
      <w:r w:rsidR="00D65FF6">
        <w:rPr>
          <w:rFonts w:ascii="SimSun" w:hAnsi="SimSun" w:hint="eastAsia"/>
          <w:sz w:val="21"/>
        </w:rPr>
        <w:t>（</w:t>
      </w:r>
      <w:r w:rsidR="00D65FF6" w:rsidRPr="00D65FF6">
        <w:rPr>
          <w:rFonts w:ascii="SimSun" w:hAnsi="SimSun" w:hint="eastAsia"/>
          <w:sz w:val="21"/>
        </w:rPr>
        <w:t>为文字商标和图形商标的INID代码编码，拆分INID代码（551）以及组合商标可能的INID代码</w:t>
      </w:r>
      <w:r w:rsidR="00D65FF6">
        <w:rPr>
          <w:rFonts w:ascii="SimSun" w:hAnsi="SimSun" w:hint="eastAsia"/>
          <w:sz w:val="21"/>
        </w:rPr>
        <w:t>）</w:t>
      </w:r>
      <w:r w:rsidRPr="00AB3C56">
        <w:rPr>
          <w:rFonts w:ascii="SimSun" w:hAnsi="SimSun" w:hint="eastAsia"/>
          <w:sz w:val="21"/>
        </w:rPr>
        <w:t>提出了建议。</w:t>
      </w:r>
    </w:p>
    <w:p w14:paraId="3B6E2D22" w14:textId="36F6AC43" w:rsidR="00D65FF6" w:rsidRPr="00AB3C56" w:rsidRDefault="00D65FF6" w:rsidP="00D65FF6">
      <w:pPr>
        <w:pStyle w:val="ONUME"/>
        <w:tabs>
          <w:tab w:val="clear" w:pos="567"/>
        </w:tabs>
        <w:overflowPunct w:val="0"/>
        <w:spacing w:afterLines="50" w:after="120" w:line="340" w:lineRule="atLeast"/>
        <w:jc w:val="both"/>
        <w:rPr>
          <w:rFonts w:ascii="SimSun" w:hAnsi="SimSun"/>
          <w:sz w:val="21"/>
        </w:rPr>
      </w:pPr>
      <w:r w:rsidRPr="00D65FF6">
        <w:rPr>
          <w:rFonts w:ascii="SimSun" w:hAnsi="SimSun" w:hint="eastAsia"/>
          <w:sz w:val="21"/>
        </w:rPr>
        <w:t>关于文字商标和图形商标的INID代码编码，工作队建议使用592用于文字</w:t>
      </w:r>
      <w:r>
        <w:rPr>
          <w:rFonts w:ascii="SimSun" w:hAnsi="SimSun" w:hint="eastAsia"/>
          <w:sz w:val="21"/>
        </w:rPr>
        <w:t>商标，使用</w:t>
      </w:r>
      <w:r w:rsidRPr="00D65FF6">
        <w:rPr>
          <w:rFonts w:ascii="SimSun" w:hAnsi="SimSun" w:hint="eastAsia"/>
          <w:sz w:val="21"/>
        </w:rPr>
        <w:t>592用于图形</w:t>
      </w:r>
      <w:r>
        <w:rPr>
          <w:rFonts w:ascii="SimSun" w:hAnsi="SimSun" w:hint="eastAsia"/>
          <w:sz w:val="21"/>
        </w:rPr>
        <w:t>商标</w:t>
      </w:r>
      <w:r w:rsidRPr="00D65FF6">
        <w:rPr>
          <w:rFonts w:ascii="SimSun" w:hAnsi="SimSun" w:hint="eastAsia"/>
          <w:sz w:val="21"/>
        </w:rPr>
        <w:t>，因为530到600之间</w:t>
      </w:r>
      <w:r>
        <w:rPr>
          <w:rFonts w:ascii="SimSun" w:hAnsi="SimSun" w:hint="eastAsia"/>
          <w:sz w:val="21"/>
        </w:rPr>
        <w:t>的</w:t>
      </w:r>
      <w:r w:rsidRPr="00D65FF6">
        <w:rPr>
          <w:rFonts w:ascii="SimSun" w:hAnsi="SimSun" w:hint="eastAsia"/>
          <w:sz w:val="21"/>
        </w:rPr>
        <w:t>其他十位数要么已经填满，要么</w:t>
      </w:r>
      <w:r>
        <w:rPr>
          <w:rFonts w:ascii="SimSun" w:hAnsi="SimSun" w:hint="eastAsia"/>
          <w:sz w:val="21"/>
        </w:rPr>
        <w:t>所载的信息与商标类型</w:t>
      </w:r>
      <w:r w:rsidRPr="00D65FF6">
        <w:rPr>
          <w:rFonts w:ascii="SimSun" w:hAnsi="SimSun" w:hint="eastAsia"/>
          <w:sz w:val="21"/>
        </w:rPr>
        <w:t>无关。</w:t>
      </w:r>
    </w:p>
    <w:p w14:paraId="3F6895ED" w14:textId="77777777" w:rsidR="00D65FF6" w:rsidRDefault="00AB3C56" w:rsidP="00D65FF6">
      <w:pPr>
        <w:pStyle w:val="ONUME"/>
        <w:tabs>
          <w:tab w:val="clear" w:pos="567"/>
        </w:tabs>
        <w:overflowPunct w:val="0"/>
        <w:spacing w:afterLines="50" w:after="120" w:line="340" w:lineRule="atLeast"/>
        <w:ind w:left="630"/>
        <w:jc w:val="both"/>
        <w:rPr>
          <w:rFonts w:ascii="SimSun" w:hAnsi="SimSun"/>
          <w:sz w:val="21"/>
        </w:rPr>
      </w:pPr>
      <w:r w:rsidRPr="00AB3C56">
        <w:rPr>
          <w:rFonts w:ascii="SimSun" w:hAnsi="SimSun" w:hint="eastAsia"/>
          <w:sz w:val="21"/>
        </w:rPr>
        <w:t>标准委员会批准了对ST.60的拟议修订，将INID代码592分配给</w:t>
      </w:r>
      <w:r w:rsidRPr="00D65FF6">
        <w:rPr>
          <w:rFonts w:ascii="SimSun" w:hAnsi="SimSun" w:hint="eastAsia"/>
          <w:sz w:val="21"/>
        </w:rPr>
        <w:t>文字商标</w:t>
      </w:r>
      <w:r w:rsidRPr="00AB3C56">
        <w:rPr>
          <w:rFonts w:ascii="SimSun" w:hAnsi="SimSun" w:hint="eastAsia"/>
          <w:sz w:val="21"/>
        </w:rPr>
        <w:t>，代码593分配给</w:t>
      </w:r>
      <w:r w:rsidRPr="00D65FF6">
        <w:rPr>
          <w:rFonts w:ascii="SimSun" w:hAnsi="SimSun" w:hint="eastAsia"/>
          <w:sz w:val="21"/>
        </w:rPr>
        <w:t>图形商标</w:t>
      </w:r>
      <w:r w:rsidRPr="00AB3C56">
        <w:rPr>
          <w:rFonts w:ascii="SimSun" w:hAnsi="SimSun" w:hint="eastAsia"/>
          <w:sz w:val="21"/>
        </w:rPr>
        <w:t>。</w:t>
      </w:r>
    </w:p>
    <w:p w14:paraId="499FC573" w14:textId="6AE78DE6" w:rsidR="00D65FF6" w:rsidRDefault="00D65FF6" w:rsidP="00D65FF6">
      <w:pPr>
        <w:pStyle w:val="ONUME"/>
        <w:tabs>
          <w:tab w:val="clear" w:pos="567"/>
        </w:tabs>
        <w:overflowPunct w:val="0"/>
        <w:spacing w:afterLines="50" w:after="120" w:line="340" w:lineRule="atLeast"/>
        <w:jc w:val="both"/>
        <w:rPr>
          <w:rFonts w:ascii="SimSun" w:hAnsi="SimSun"/>
          <w:sz w:val="21"/>
        </w:rPr>
      </w:pPr>
      <w:r w:rsidRPr="00D65FF6">
        <w:rPr>
          <w:rFonts w:ascii="SimSun" w:hAnsi="SimSun" w:hint="eastAsia"/>
          <w:sz w:val="21"/>
        </w:rPr>
        <w:t>两个代表团建议采用新的INID代码594用于</w:t>
      </w:r>
      <w:r>
        <w:rPr>
          <w:rFonts w:ascii="SimSun" w:hAnsi="SimSun" w:hint="eastAsia"/>
          <w:sz w:val="21"/>
        </w:rPr>
        <w:t>文</w:t>
      </w:r>
      <w:r w:rsidRPr="00AB3C56">
        <w:rPr>
          <w:rFonts w:ascii="SimSun" w:hAnsi="SimSun" w:hint="eastAsia"/>
          <w:sz w:val="21"/>
        </w:rPr>
        <w:t>字和图形</w:t>
      </w:r>
      <w:r>
        <w:rPr>
          <w:rFonts w:ascii="SimSun" w:hAnsi="SimSun" w:hint="eastAsia"/>
          <w:sz w:val="21"/>
        </w:rPr>
        <w:t>组合商标</w:t>
      </w:r>
      <w:r w:rsidRPr="00D65FF6">
        <w:rPr>
          <w:rFonts w:ascii="SimSun" w:hAnsi="SimSun" w:hint="eastAsia"/>
          <w:sz w:val="21"/>
        </w:rPr>
        <w:t>。</w:t>
      </w:r>
      <w:r>
        <w:rPr>
          <w:rFonts w:ascii="SimSun" w:hAnsi="SimSun" w:hint="eastAsia"/>
          <w:sz w:val="21"/>
        </w:rPr>
        <w:t>这个提议</w:t>
      </w:r>
      <w:r w:rsidRPr="00D65FF6">
        <w:rPr>
          <w:rFonts w:ascii="SimSun" w:hAnsi="SimSun" w:hint="eastAsia"/>
          <w:sz w:val="21"/>
        </w:rPr>
        <w:t>比任务</w:t>
      </w:r>
      <w:r>
        <w:rPr>
          <w:rFonts w:ascii="SimSun" w:hAnsi="SimSun" w:hint="eastAsia"/>
          <w:sz w:val="21"/>
        </w:rPr>
        <w:t>说明</w:t>
      </w:r>
      <w:r w:rsidRPr="00D65FF6">
        <w:rPr>
          <w:rFonts w:ascii="SimSun" w:hAnsi="SimSun" w:hint="eastAsia"/>
          <w:sz w:val="21"/>
        </w:rPr>
        <w:t>中设想的一般组合</w:t>
      </w:r>
      <w:r>
        <w:rPr>
          <w:rFonts w:ascii="SimSun" w:hAnsi="SimSun" w:hint="eastAsia"/>
          <w:sz w:val="21"/>
        </w:rPr>
        <w:t>商标</w:t>
      </w:r>
      <w:r w:rsidRPr="00D65FF6">
        <w:rPr>
          <w:rFonts w:ascii="SimSun" w:hAnsi="SimSun" w:hint="eastAsia"/>
          <w:sz w:val="21"/>
        </w:rPr>
        <w:t>更</w:t>
      </w:r>
      <w:r>
        <w:rPr>
          <w:rFonts w:ascii="SimSun" w:hAnsi="SimSun" w:hint="eastAsia"/>
          <w:sz w:val="21"/>
        </w:rPr>
        <w:t>为</w:t>
      </w:r>
      <w:r w:rsidRPr="00D65FF6">
        <w:rPr>
          <w:rFonts w:ascii="SimSun" w:hAnsi="SimSun" w:hint="eastAsia"/>
          <w:sz w:val="21"/>
        </w:rPr>
        <w:t>具体。</w:t>
      </w:r>
    </w:p>
    <w:p w14:paraId="24F624B9" w14:textId="55FD2D27" w:rsidR="00AB3C56" w:rsidRPr="00AB3C56" w:rsidRDefault="00AB3C56" w:rsidP="00D65FF6">
      <w:pPr>
        <w:pStyle w:val="ONUME"/>
        <w:tabs>
          <w:tab w:val="clear" w:pos="567"/>
        </w:tabs>
        <w:overflowPunct w:val="0"/>
        <w:spacing w:afterLines="50" w:after="120" w:line="340" w:lineRule="atLeast"/>
        <w:ind w:left="630"/>
        <w:jc w:val="both"/>
        <w:rPr>
          <w:rFonts w:ascii="SimSun" w:hAnsi="SimSun"/>
          <w:sz w:val="21"/>
        </w:rPr>
      </w:pPr>
      <w:r w:rsidRPr="00AB3C56">
        <w:rPr>
          <w:rFonts w:ascii="SimSun" w:hAnsi="SimSun" w:hint="eastAsia"/>
          <w:sz w:val="21"/>
        </w:rPr>
        <w:t>标准</w:t>
      </w:r>
      <w:r w:rsidRPr="00D65FF6">
        <w:rPr>
          <w:rFonts w:ascii="SimSun" w:hAnsi="SimSun" w:hint="eastAsia"/>
          <w:sz w:val="21"/>
        </w:rPr>
        <w:t>委员会</w:t>
      </w:r>
      <w:r w:rsidRPr="00AB3C56">
        <w:rPr>
          <w:rFonts w:ascii="SimSun" w:hAnsi="SimSun" w:hint="eastAsia"/>
          <w:sz w:val="21"/>
        </w:rPr>
        <w:t>批准</w:t>
      </w:r>
      <w:r w:rsidR="00D65FF6" w:rsidRPr="00AB3C56">
        <w:rPr>
          <w:rFonts w:ascii="SimSun" w:hAnsi="SimSun" w:hint="eastAsia"/>
          <w:sz w:val="21"/>
        </w:rPr>
        <w:t>创建新的INID代码594</w:t>
      </w:r>
      <w:r w:rsidR="00D65FF6">
        <w:rPr>
          <w:rFonts w:ascii="SimSun" w:hAnsi="SimSun" w:hint="eastAsia"/>
          <w:sz w:val="21"/>
        </w:rPr>
        <w:t>用于“</w:t>
      </w:r>
      <w:r>
        <w:rPr>
          <w:rFonts w:ascii="SimSun" w:hAnsi="SimSun" w:hint="eastAsia"/>
          <w:sz w:val="21"/>
        </w:rPr>
        <w:t>文</w:t>
      </w:r>
      <w:r w:rsidRPr="00AB3C56">
        <w:rPr>
          <w:rFonts w:ascii="SimSun" w:hAnsi="SimSun" w:hint="eastAsia"/>
          <w:sz w:val="21"/>
        </w:rPr>
        <w:t>字和图形</w:t>
      </w:r>
      <w:r>
        <w:rPr>
          <w:rFonts w:ascii="SimSun" w:hAnsi="SimSun" w:hint="eastAsia"/>
          <w:sz w:val="21"/>
        </w:rPr>
        <w:t>组合商标</w:t>
      </w:r>
      <w:r w:rsidR="00D65FF6">
        <w:rPr>
          <w:rFonts w:ascii="SimSun" w:hAnsi="SimSun" w:hint="eastAsia"/>
          <w:sz w:val="21"/>
        </w:rPr>
        <w:t>”</w:t>
      </w:r>
      <w:r w:rsidRPr="00AB3C56">
        <w:rPr>
          <w:rFonts w:ascii="SimSun" w:hAnsi="SimSun" w:hint="eastAsia"/>
          <w:sz w:val="21"/>
        </w:rPr>
        <w:t>。</w:t>
      </w:r>
    </w:p>
    <w:p w14:paraId="564430CF" w14:textId="785DFF9E" w:rsidR="007A1140" w:rsidRPr="007A1140" w:rsidRDefault="007A1140" w:rsidP="00F5455F">
      <w:pPr>
        <w:pStyle w:val="ONUME"/>
        <w:tabs>
          <w:tab w:val="clear" w:pos="567"/>
        </w:tabs>
        <w:overflowPunct w:val="0"/>
        <w:spacing w:afterLines="50" w:after="120" w:line="340" w:lineRule="atLeast"/>
        <w:jc w:val="both"/>
        <w:rPr>
          <w:rFonts w:ascii="SimSun" w:hAnsi="SimSun"/>
          <w:sz w:val="21"/>
        </w:rPr>
      </w:pPr>
      <w:r w:rsidRPr="007A1140">
        <w:rPr>
          <w:rFonts w:ascii="SimSun" w:hAnsi="SimSun" w:hint="eastAsia"/>
          <w:sz w:val="21"/>
        </w:rPr>
        <w:t>两个代表团要求将INID代码551</w:t>
      </w:r>
      <w:r>
        <w:rPr>
          <w:rFonts w:ascii="SimSun" w:hAnsi="SimSun" w:hint="eastAsia"/>
          <w:sz w:val="21"/>
        </w:rPr>
        <w:t>拆</w:t>
      </w:r>
      <w:r w:rsidRPr="007A1140">
        <w:rPr>
          <w:rFonts w:ascii="SimSun" w:hAnsi="SimSun" w:hint="eastAsia"/>
          <w:sz w:val="21"/>
        </w:rPr>
        <w:t>分成</w:t>
      </w:r>
      <w:r>
        <w:rPr>
          <w:rFonts w:ascii="SimSun" w:hAnsi="SimSun" w:hint="eastAsia"/>
          <w:sz w:val="21"/>
        </w:rPr>
        <w:t>不同</w:t>
      </w:r>
      <w:r w:rsidRPr="007A1140">
        <w:rPr>
          <w:rFonts w:ascii="SimSun" w:hAnsi="SimSun" w:hint="eastAsia"/>
          <w:sz w:val="21"/>
        </w:rPr>
        <w:t>代码</w:t>
      </w:r>
      <w:r>
        <w:rPr>
          <w:rFonts w:ascii="SimSun" w:hAnsi="SimSun" w:hint="eastAsia"/>
          <w:sz w:val="21"/>
        </w:rPr>
        <w:t>分别用于三类商标</w:t>
      </w:r>
      <w:r w:rsidRPr="007A1140">
        <w:rPr>
          <w:rFonts w:ascii="SimSun" w:hAnsi="SimSun" w:hint="eastAsia"/>
          <w:sz w:val="21"/>
        </w:rPr>
        <w:t>。</w:t>
      </w:r>
      <w:r w:rsidR="00AB3C56" w:rsidRPr="007A1140">
        <w:rPr>
          <w:rFonts w:ascii="SimSun" w:hAnsi="SimSun" w:hint="eastAsia"/>
          <w:sz w:val="21"/>
        </w:rPr>
        <w:t>工作队建议不</w:t>
      </w:r>
      <w:r w:rsidR="00F66BAE" w:rsidRPr="007A1140">
        <w:rPr>
          <w:rFonts w:ascii="SimSun" w:hAnsi="SimSun" w:hint="eastAsia"/>
          <w:sz w:val="21"/>
        </w:rPr>
        <w:t>拆分</w:t>
      </w:r>
      <w:r w:rsidR="00AB3C56" w:rsidRPr="007A1140">
        <w:rPr>
          <w:rFonts w:ascii="SimSun" w:hAnsi="SimSun" w:hint="eastAsia"/>
          <w:sz w:val="21"/>
        </w:rPr>
        <w:t>INID代码551</w:t>
      </w:r>
      <w:r w:rsidR="00F66BAE" w:rsidRPr="007A1140">
        <w:rPr>
          <w:rFonts w:ascii="SimSun" w:hAnsi="SimSun" w:hint="eastAsia"/>
          <w:sz w:val="21"/>
        </w:rPr>
        <w:t>以</w:t>
      </w:r>
      <w:r w:rsidR="00AB3C56" w:rsidRPr="007A1140">
        <w:rPr>
          <w:rFonts w:ascii="SimSun" w:hAnsi="SimSun" w:hint="eastAsia"/>
          <w:sz w:val="21"/>
        </w:rPr>
        <w:t>区分集体商标、证明商标和保证商标，</w:t>
      </w:r>
      <w:r w:rsidRPr="007A1140">
        <w:rPr>
          <w:rFonts w:ascii="SimSun" w:hAnsi="SimSun" w:hint="eastAsia"/>
          <w:sz w:val="21"/>
        </w:rPr>
        <w:t>标准委员会</w:t>
      </w:r>
      <w:r w:rsidR="00AB3C56" w:rsidRPr="007A1140">
        <w:rPr>
          <w:rFonts w:ascii="SimSun" w:hAnsi="SimSun" w:hint="eastAsia"/>
          <w:sz w:val="21"/>
        </w:rPr>
        <w:t>无法就此达成</w:t>
      </w:r>
      <w:r w:rsidR="008A4096" w:rsidRPr="007A1140">
        <w:rPr>
          <w:rFonts w:ascii="SimSun" w:hAnsi="SimSun" w:hint="eastAsia"/>
          <w:sz w:val="21"/>
        </w:rPr>
        <w:t>一致</w:t>
      </w:r>
      <w:r w:rsidR="00AB3C56" w:rsidRPr="007A1140">
        <w:rPr>
          <w:rFonts w:ascii="SimSun" w:hAnsi="SimSun" w:hint="eastAsia"/>
          <w:sz w:val="21"/>
        </w:rPr>
        <w:t>。</w:t>
      </w:r>
    </w:p>
    <w:p w14:paraId="3652A2B5" w14:textId="0ECC7F81" w:rsidR="00AB3C56" w:rsidRDefault="008A4096" w:rsidP="007A1140">
      <w:pPr>
        <w:pStyle w:val="ONUME"/>
        <w:tabs>
          <w:tab w:val="clear" w:pos="567"/>
        </w:tabs>
        <w:overflowPunct w:val="0"/>
        <w:spacing w:afterLines="50" w:after="120" w:line="340" w:lineRule="atLeast"/>
        <w:ind w:left="630"/>
        <w:jc w:val="both"/>
        <w:rPr>
          <w:rFonts w:ascii="SimSun" w:hAnsi="SimSun"/>
          <w:sz w:val="21"/>
        </w:rPr>
      </w:pPr>
      <w:r>
        <w:rPr>
          <w:rFonts w:ascii="SimSun" w:hAnsi="SimSun" w:hint="eastAsia"/>
          <w:sz w:val="21"/>
        </w:rPr>
        <w:t>标准委员会</w:t>
      </w:r>
      <w:r w:rsidRPr="007A1140">
        <w:rPr>
          <w:rFonts w:ascii="SimSun" w:hAnsi="SimSun" w:hint="eastAsia"/>
          <w:sz w:val="21"/>
        </w:rPr>
        <w:t>同意</w:t>
      </w:r>
      <w:r>
        <w:rPr>
          <w:rFonts w:ascii="SimSun" w:hAnsi="SimSun" w:hint="eastAsia"/>
          <w:sz w:val="21"/>
        </w:rPr>
        <w:t>将此</w:t>
      </w:r>
      <w:r w:rsidR="00AB3C56" w:rsidRPr="00AB3C56">
        <w:rPr>
          <w:rFonts w:ascii="SimSun" w:hAnsi="SimSun" w:hint="eastAsia"/>
          <w:sz w:val="21"/>
        </w:rPr>
        <w:t>项</w:t>
      </w:r>
      <w:r w:rsidR="0009591F">
        <w:rPr>
          <w:rFonts w:ascii="SimSun" w:hAnsi="SimSun" w:hint="eastAsia"/>
          <w:sz w:val="21"/>
        </w:rPr>
        <w:t>移交</w:t>
      </w:r>
      <w:r w:rsidR="00AB3C56" w:rsidRPr="00AB3C56">
        <w:rPr>
          <w:rFonts w:ascii="SimSun" w:hAnsi="SimSun" w:hint="eastAsia"/>
          <w:sz w:val="21"/>
        </w:rPr>
        <w:t>工作队</w:t>
      </w:r>
      <w:r w:rsidR="0009591F">
        <w:rPr>
          <w:rFonts w:ascii="SimSun" w:hAnsi="SimSun" w:hint="eastAsia"/>
          <w:sz w:val="21"/>
        </w:rPr>
        <w:t>作</w:t>
      </w:r>
      <w:r w:rsidR="00AB3C56" w:rsidRPr="00AB3C56">
        <w:rPr>
          <w:rFonts w:ascii="SimSun" w:hAnsi="SimSun" w:hint="eastAsia"/>
          <w:sz w:val="21"/>
        </w:rPr>
        <w:t>进一步讨论。</w:t>
      </w:r>
    </w:p>
    <w:p w14:paraId="52371CBF" w14:textId="67788D09" w:rsidR="00026336" w:rsidRPr="00880F44" w:rsidRDefault="00026336" w:rsidP="00026336">
      <w:pPr>
        <w:pStyle w:val="Heading3"/>
        <w:spacing w:before="0" w:afterLines="50" w:after="120" w:line="340" w:lineRule="atLeast"/>
        <w:rPr>
          <w:rFonts w:ascii="SimSun" w:hAnsi="SimSun"/>
          <w:sz w:val="21"/>
        </w:rPr>
      </w:pPr>
      <w:r w:rsidRPr="00880F44">
        <w:rPr>
          <w:rFonts w:ascii="SimSun" w:hAnsi="SimSun" w:hint="eastAsia"/>
          <w:sz w:val="21"/>
        </w:rPr>
        <w:t>议程第</w:t>
      </w:r>
      <w:r>
        <w:rPr>
          <w:rFonts w:ascii="SimSun" w:hAnsi="SimSun" w:hint="eastAsia"/>
          <w:sz w:val="21"/>
        </w:rPr>
        <w:t>15</w:t>
      </w:r>
      <w:r w:rsidR="00A30D72" w:rsidRPr="00880F44">
        <w:rPr>
          <w:rFonts w:ascii="SimSun" w:hAnsi="SimSun" w:hint="eastAsia"/>
          <w:sz w:val="21"/>
        </w:rPr>
        <w:t>（a）</w:t>
      </w:r>
      <w:r w:rsidRPr="00880F44">
        <w:rPr>
          <w:rFonts w:ascii="SimSun" w:hAnsi="SimSun" w:hint="eastAsia"/>
          <w:sz w:val="21"/>
        </w:rPr>
        <w:t>项：</w:t>
      </w:r>
      <w:r w:rsidRPr="00CB3408">
        <w:rPr>
          <w:rFonts w:ascii="SimSun" w:hAnsi="SimSun" w:hint="eastAsia"/>
          <w:sz w:val="21"/>
        </w:rPr>
        <w:t>关于第5</w:t>
      </w:r>
      <w:r w:rsidR="00755FBE">
        <w:rPr>
          <w:rFonts w:ascii="SimSun" w:hAnsi="SimSun"/>
          <w:sz w:val="21"/>
        </w:rPr>
        <w:t>7</w:t>
      </w:r>
      <w:r w:rsidRPr="00CB3408">
        <w:rPr>
          <w:rFonts w:ascii="SimSun" w:hAnsi="SimSun" w:hint="eastAsia"/>
          <w:sz w:val="21"/>
        </w:rPr>
        <w:t>号任务的报告</w:t>
      </w:r>
    </w:p>
    <w:p w14:paraId="2756B437" w14:textId="7CC5FD67" w:rsidR="00026336" w:rsidRPr="00880F44" w:rsidRDefault="00026336" w:rsidP="00026336">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Pr="009A10F6">
        <w:rPr>
          <w:rFonts w:ascii="SimSun" w:hAnsi="SimSun"/>
          <w:sz w:val="21"/>
          <w:szCs w:val="22"/>
        </w:rPr>
        <w:t>CWS</w:t>
      </w:r>
      <w:r>
        <w:rPr>
          <w:rFonts w:ascii="SimSun" w:hAnsi="SimSun"/>
          <w:sz w:val="21"/>
        </w:rPr>
        <w:t>/</w:t>
      </w:r>
      <w:r>
        <w:rPr>
          <w:rFonts w:ascii="SimSun" w:hAnsi="SimSun" w:hint="eastAsia"/>
          <w:sz w:val="21"/>
        </w:rPr>
        <w:t>7</w:t>
      </w:r>
      <w:r w:rsidRPr="00880F44">
        <w:rPr>
          <w:rFonts w:ascii="SimSun" w:hAnsi="SimSun"/>
          <w:sz w:val="21"/>
        </w:rPr>
        <w:t>/</w:t>
      </w:r>
      <w:r w:rsidR="0009591F">
        <w:rPr>
          <w:rFonts w:ascii="SimSun" w:hAnsi="SimSun" w:hint="eastAsia"/>
          <w:sz w:val="21"/>
        </w:rPr>
        <w:t>20</w:t>
      </w:r>
      <w:r w:rsidRPr="00880F44">
        <w:rPr>
          <w:rFonts w:ascii="SimSun" w:hAnsi="SimSun" w:hint="eastAsia"/>
          <w:sz w:val="21"/>
        </w:rPr>
        <w:t>进行。</w:t>
      </w:r>
    </w:p>
    <w:p w14:paraId="7130C23A" w14:textId="5BA25AE7" w:rsidR="002857EC" w:rsidRPr="002857EC" w:rsidRDefault="0009591F" w:rsidP="00F5455F">
      <w:pPr>
        <w:pStyle w:val="ONUME"/>
        <w:tabs>
          <w:tab w:val="clear" w:pos="567"/>
        </w:tabs>
        <w:overflowPunct w:val="0"/>
        <w:spacing w:afterLines="50" w:after="120" w:line="340" w:lineRule="atLeast"/>
        <w:jc w:val="both"/>
        <w:rPr>
          <w:rFonts w:ascii="SimSun" w:hAnsi="SimSun"/>
          <w:sz w:val="21"/>
        </w:rPr>
      </w:pPr>
      <w:r w:rsidRPr="002857EC">
        <w:rPr>
          <w:rFonts w:ascii="SimSun" w:hAnsi="SimSun" w:hint="eastAsia"/>
          <w:sz w:val="21"/>
        </w:rPr>
        <w:t>标准委员会</w:t>
      </w:r>
      <w:r w:rsidRPr="002857EC">
        <w:rPr>
          <w:rFonts w:ascii="SimSun" w:hAnsi="SimSun" w:hint="eastAsia"/>
          <w:sz w:val="21"/>
          <w:szCs w:val="22"/>
        </w:rPr>
        <w:t>注意</w:t>
      </w:r>
      <w:r w:rsidRPr="002857EC">
        <w:rPr>
          <w:rFonts w:ascii="SimSun" w:hAnsi="SimSun" w:hint="eastAsia"/>
          <w:sz w:val="21"/>
        </w:rPr>
        <w:t>到</w:t>
      </w:r>
      <w:r w:rsidR="00D45775">
        <w:rPr>
          <w:rFonts w:ascii="SimSun" w:hAnsi="SimSun" w:hint="eastAsia"/>
          <w:sz w:val="21"/>
        </w:rPr>
        <w:t>澳大利亚作为工作队共同牵头人介绍的</w:t>
      </w:r>
      <w:r w:rsidRPr="002857EC">
        <w:rPr>
          <w:rFonts w:ascii="SimSun" w:hAnsi="SimSun" w:hint="eastAsia"/>
          <w:sz w:val="21"/>
        </w:rPr>
        <w:t>文件内容和外观设计表现形式工作队的工作计划。</w:t>
      </w:r>
      <w:r w:rsidR="002857EC" w:rsidRPr="002857EC">
        <w:rPr>
          <w:rFonts w:ascii="SimSun" w:hAnsi="SimSun" w:hint="eastAsia"/>
          <w:sz w:val="21"/>
        </w:rPr>
        <w:t>特别是，工作队更新了标准范围说明和目录。</w:t>
      </w:r>
      <w:r w:rsidR="002857EC">
        <w:rPr>
          <w:rFonts w:ascii="SimSun" w:hAnsi="SimSun" w:hint="eastAsia"/>
          <w:sz w:val="21"/>
        </w:rPr>
        <w:t>会上介绍了工作队</w:t>
      </w:r>
      <w:r w:rsidR="002857EC" w:rsidRPr="002857EC">
        <w:rPr>
          <w:rFonts w:ascii="SimSun" w:hAnsi="SimSun" w:hint="eastAsia"/>
          <w:sz w:val="21"/>
        </w:rPr>
        <w:t>2020年</w:t>
      </w:r>
      <w:r w:rsidR="002857EC">
        <w:rPr>
          <w:rFonts w:ascii="SimSun" w:hAnsi="SimSun" w:hint="eastAsia"/>
          <w:sz w:val="21"/>
        </w:rPr>
        <w:t>全年</w:t>
      </w:r>
      <w:r w:rsidR="002857EC" w:rsidRPr="002857EC">
        <w:rPr>
          <w:rFonts w:ascii="SimSun" w:hAnsi="SimSun" w:hint="eastAsia"/>
          <w:sz w:val="21"/>
        </w:rPr>
        <w:t>的工作计</w:t>
      </w:r>
      <w:r w:rsidR="00D45775">
        <w:rPr>
          <w:rFonts w:ascii="SimSun" w:hAnsi="SimSun"/>
          <w:sz w:val="21"/>
        </w:rPr>
        <w:t>‍</w:t>
      </w:r>
      <w:r w:rsidR="002857EC" w:rsidRPr="002857EC">
        <w:rPr>
          <w:rFonts w:ascii="SimSun" w:hAnsi="SimSun" w:hint="eastAsia"/>
          <w:sz w:val="21"/>
        </w:rPr>
        <w:t>划。</w:t>
      </w:r>
    </w:p>
    <w:p w14:paraId="77EC8AFF" w14:textId="31EE978F" w:rsidR="0009591F" w:rsidRPr="002857EC" w:rsidRDefault="002857EC" w:rsidP="00F5455F">
      <w:pPr>
        <w:pStyle w:val="ONUME"/>
        <w:tabs>
          <w:tab w:val="clear" w:pos="567"/>
        </w:tabs>
        <w:overflowPunct w:val="0"/>
        <w:spacing w:afterLines="50" w:after="120" w:line="340" w:lineRule="atLeast"/>
        <w:jc w:val="both"/>
        <w:rPr>
          <w:rFonts w:ascii="SimSun" w:hAnsi="SimSun"/>
          <w:sz w:val="21"/>
        </w:rPr>
      </w:pPr>
      <w:r w:rsidRPr="002857EC">
        <w:rPr>
          <w:rFonts w:ascii="SimSun" w:hAnsi="SimSun" w:hint="eastAsia"/>
          <w:sz w:val="21"/>
        </w:rPr>
        <w:t>标准委员会注意到，2018年11月，秘书处发出了C.CWS.110号通函，请各局答复委员会第六届会议批准的关于工业品外观设计电子表现形式的调查。25个局作了答复。调查的结果和分析在议程第15（b）项下讨论。工作队将审议调查结果</w:t>
      </w:r>
      <w:r>
        <w:rPr>
          <w:rFonts w:ascii="SimSun" w:hAnsi="SimSun" w:hint="eastAsia"/>
          <w:sz w:val="21"/>
        </w:rPr>
        <w:t>，</w:t>
      </w:r>
      <w:r w:rsidRPr="002857EC">
        <w:rPr>
          <w:rFonts w:ascii="SimSun" w:hAnsi="SimSun" w:hint="eastAsia"/>
          <w:sz w:val="21"/>
        </w:rPr>
        <w:t>并编制标准草案供委员会审议。</w:t>
      </w:r>
      <w:r w:rsidR="0009591F" w:rsidRPr="002857EC">
        <w:rPr>
          <w:rFonts w:ascii="SimSun" w:hAnsi="SimSun" w:hint="eastAsia"/>
          <w:sz w:val="21"/>
        </w:rPr>
        <w:t>标准委员会鼓励</w:t>
      </w:r>
      <w:r w:rsidR="00E123E6" w:rsidRPr="002857EC">
        <w:rPr>
          <w:rFonts w:ascii="SimSun" w:hAnsi="SimSun" w:hint="eastAsia"/>
          <w:sz w:val="21"/>
        </w:rPr>
        <w:t>各局</w:t>
      </w:r>
      <w:r w:rsidR="0009591F" w:rsidRPr="002857EC">
        <w:rPr>
          <w:rFonts w:ascii="SimSun" w:hAnsi="SimSun" w:hint="eastAsia"/>
          <w:sz w:val="21"/>
        </w:rPr>
        <w:t>参与工作队的讨论。</w:t>
      </w:r>
    </w:p>
    <w:p w14:paraId="46606E49" w14:textId="75437330" w:rsidR="00026336" w:rsidRPr="00880F44" w:rsidRDefault="00026336" w:rsidP="00026336">
      <w:pPr>
        <w:pStyle w:val="Heading3"/>
        <w:spacing w:before="0" w:afterLines="50" w:after="120" w:line="340" w:lineRule="atLeast"/>
        <w:rPr>
          <w:rFonts w:ascii="SimSun" w:hAnsi="SimSun"/>
          <w:sz w:val="21"/>
        </w:rPr>
      </w:pPr>
      <w:r w:rsidRPr="00880F44">
        <w:rPr>
          <w:rFonts w:ascii="SimSun" w:hAnsi="SimSun" w:hint="eastAsia"/>
          <w:sz w:val="21"/>
        </w:rPr>
        <w:t>议程第</w:t>
      </w:r>
      <w:r>
        <w:rPr>
          <w:rFonts w:ascii="SimSun" w:hAnsi="SimSun" w:hint="eastAsia"/>
          <w:sz w:val="21"/>
        </w:rPr>
        <w:t>15</w:t>
      </w:r>
      <w:r w:rsidR="00A30D72" w:rsidRPr="00880F44">
        <w:rPr>
          <w:rFonts w:ascii="SimSun" w:hAnsi="SimSun" w:hint="eastAsia"/>
          <w:sz w:val="21"/>
        </w:rPr>
        <w:t>（b）</w:t>
      </w:r>
      <w:r w:rsidRPr="00880F44">
        <w:rPr>
          <w:rFonts w:ascii="SimSun" w:hAnsi="SimSun" w:hint="eastAsia"/>
          <w:sz w:val="21"/>
        </w:rPr>
        <w:t>项：</w:t>
      </w:r>
      <w:r w:rsidR="00755FBE" w:rsidRPr="00755FBE">
        <w:rPr>
          <w:rFonts w:ascii="SimSun" w:hAnsi="SimSun" w:hint="eastAsia"/>
          <w:sz w:val="21"/>
        </w:rPr>
        <w:t>关于工业品外观设计电子可视表现形式的调查结果</w:t>
      </w:r>
    </w:p>
    <w:p w14:paraId="7C73CAD8" w14:textId="355B0B49" w:rsidR="00026336" w:rsidRDefault="00026336" w:rsidP="00026336">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Pr="009A10F6">
        <w:rPr>
          <w:rFonts w:ascii="SimSun" w:hAnsi="SimSun"/>
          <w:sz w:val="21"/>
          <w:szCs w:val="22"/>
        </w:rPr>
        <w:t>CWS</w:t>
      </w:r>
      <w:r>
        <w:rPr>
          <w:rFonts w:ascii="SimSun" w:hAnsi="SimSun"/>
          <w:sz w:val="21"/>
        </w:rPr>
        <w:t>/</w:t>
      </w:r>
      <w:r>
        <w:rPr>
          <w:rFonts w:ascii="SimSun" w:hAnsi="SimSun" w:hint="eastAsia"/>
          <w:sz w:val="21"/>
        </w:rPr>
        <w:t>7</w:t>
      </w:r>
      <w:r w:rsidRPr="00880F44">
        <w:rPr>
          <w:rFonts w:ascii="SimSun" w:hAnsi="SimSun"/>
          <w:sz w:val="21"/>
        </w:rPr>
        <w:t>/</w:t>
      </w:r>
      <w:r w:rsidR="0009591F">
        <w:rPr>
          <w:rFonts w:ascii="SimSun" w:hAnsi="SimSun" w:hint="eastAsia"/>
          <w:sz w:val="21"/>
        </w:rPr>
        <w:t>21</w:t>
      </w:r>
      <w:r w:rsidR="00320BF7">
        <w:rPr>
          <w:rFonts w:ascii="SimSun" w:hAnsi="SimSun" w:hint="eastAsia"/>
          <w:sz w:val="21"/>
        </w:rPr>
        <w:t>和工作队共同牵头人的介绍</w:t>
      </w:r>
      <w:r w:rsidRPr="00880F44">
        <w:rPr>
          <w:rFonts w:ascii="SimSun" w:hAnsi="SimSun" w:hint="eastAsia"/>
          <w:sz w:val="21"/>
        </w:rPr>
        <w:t>进行。</w:t>
      </w:r>
    </w:p>
    <w:p w14:paraId="6E5C237D" w14:textId="613D335E" w:rsidR="00320BF7" w:rsidRPr="00320BF7" w:rsidRDefault="00026336" w:rsidP="00F5455F">
      <w:pPr>
        <w:pStyle w:val="ONUME"/>
        <w:tabs>
          <w:tab w:val="clear" w:pos="567"/>
        </w:tabs>
        <w:overflowPunct w:val="0"/>
        <w:spacing w:afterLines="50" w:after="120" w:line="340" w:lineRule="atLeast"/>
        <w:jc w:val="both"/>
        <w:rPr>
          <w:rFonts w:ascii="SimSun" w:hAnsi="SimSun"/>
          <w:sz w:val="21"/>
        </w:rPr>
      </w:pPr>
      <w:r w:rsidRPr="00320BF7">
        <w:rPr>
          <w:rFonts w:ascii="SimSun" w:hAnsi="SimSun" w:hint="eastAsia"/>
          <w:sz w:val="21"/>
        </w:rPr>
        <w:t>标准委员会注意到文件</w:t>
      </w:r>
      <w:r w:rsidR="00320BF7" w:rsidRPr="00320BF7">
        <w:rPr>
          <w:rFonts w:ascii="SimSun" w:hAnsi="SimSun" w:hint="eastAsia"/>
          <w:sz w:val="21"/>
        </w:rPr>
        <w:t>和介绍</w:t>
      </w:r>
      <w:r w:rsidRPr="00320BF7">
        <w:rPr>
          <w:rFonts w:ascii="SimSun" w:hAnsi="SimSun" w:hint="eastAsia"/>
          <w:sz w:val="21"/>
        </w:rPr>
        <w:t>的内容</w:t>
      </w:r>
      <w:r w:rsidR="0009591F" w:rsidRPr="00320BF7">
        <w:rPr>
          <w:rFonts w:ascii="SimSun" w:hAnsi="SimSun" w:hint="eastAsia"/>
          <w:sz w:val="21"/>
        </w:rPr>
        <w:t>。</w:t>
      </w:r>
      <w:r w:rsidR="00320BF7">
        <w:rPr>
          <w:rFonts w:ascii="SimSun" w:hAnsi="SimSun" w:hint="eastAsia"/>
          <w:sz w:val="21"/>
        </w:rPr>
        <w:t>25个局</w:t>
      </w:r>
      <w:r w:rsidR="00320BF7" w:rsidRPr="00320BF7">
        <w:rPr>
          <w:rFonts w:ascii="SimSun" w:hAnsi="SimSun" w:hint="eastAsia"/>
          <w:sz w:val="21"/>
        </w:rPr>
        <w:t>提交了对调查的答复。大多数</w:t>
      </w:r>
      <w:r w:rsidR="00E60982">
        <w:rPr>
          <w:rFonts w:ascii="SimSun" w:hAnsi="SimSun" w:hint="eastAsia"/>
          <w:sz w:val="21"/>
        </w:rPr>
        <w:t>答复报告说</w:t>
      </w:r>
      <w:r w:rsidR="00320BF7" w:rsidRPr="00320BF7">
        <w:rPr>
          <w:rFonts w:ascii="SimSun" w:hAnsi="SimSun" w:hint="eastAsia"/>
          <w:sz w:val="21"/>
        </w:rPr>
        <w:t>，大多数申请都是电子版，</w:t>
      </w:r>
      <w:r w:rsidR="00086558">
        <w:rPr>
          <w:rFonts w:ascii="SimSun" w:hAnsi="SimSun" w:hint="eastAsia"/>
          <w:sz w:val="21"/>
        </w:rPr>
        <w:t>而且</w:t>
      </w:r>
      <w:r w:rsidR="00320BF7" w:rsidRPr="00320BF7">
        <w:rPr>
          <w:rFonts w:ascii="SimSun" w:hAnsi="SimSun" w:hint="eastAsia"/>
          <w:sz w:val="21"/>
        </w:rPr>
        <w:t>已</w:t>
      </w:r>
      <w:r w:rsidR="00086558">
        <w:rPr>
          <w:rFonts w:ascii="SimSun" w:hAnsi="SimSun" w:hint="eastAsia"/>
          <w:sz w:val="21"/>
        </w:rPr>
        <w:t>公布</w:t>
      </w:r>
      <w:r w:rsidR="00320BF7" w:rsidRPr="00320BF7">
        <w:rPr>
          <w:rFonts w:ascii="SimSun" w:hAnsi="SimSun" w:hint="eastAsia"/>
          <w:sz w:val="21"/>
        </w:rPr>
        <w:t>的</w:t>
      </w:r>
      <w:r w:rsidR="00086558">
        <w:rPr>
          <w:rFonts w:ascii="SimSun" w:hAnsi="SimSun" w:hint="eastAsia"/>
          <w:sz w:val="21"/>
        </w:rPr>
        <w:t>外观</w:t>
      </w:r>
      <w:r w:rsidR="00320BF7" w:rsidRPr="00320BF7">
        <w:rPr>
          <w:rFonts w:ascii="SimSun" w:hAnsi="SimSun" w:hint="eastAsia"/>
          <w:sz w:val="21"/>
        </w:rPr>
        <w:t>设计</w:t>
      </w:r>
      <w:r w:rsidR="00086558">
        <w:rPr>
          <w:rFonts w:ascii="SimSun" w:hAnsi="SimSun" w:hint="eastAsia"/>
          <w:sz w:val="21"/>
        </w:rPr>
        <w:t>均</w:t>
      </w:r>
      <w:r w:rsidR="00320BF7" w:rsidRPr="00320BF7">
        <w:rPr>
          <w:rFonts w:ascii="SimSun" w:hAnsi="SimSun" w:hint="eastAsia"/>
          <w:sz w:val="21"/>
        </w:rPr>
        <w:t>可在线</w:t>
      </w:r>
      <w:r w:rsidR="00086558">
        <w:rPr>
          <w:rFonts w:ascii="SimSun" w:hAnsi="SimSun" w:hint="eastAsia"/>
          <w:sz w:val="21"/>
        </w:rPr>
        <w:t>访问</w:t>
      </w:r>
      <w:r w:rsidR="00320BF7" w:rsidRPr="00320BF7">
        <w:rPr>
          <w:rFonts w:ascii="SimSun" w:hAnsi="SimSun" w:hint="eastAsia"/>
          <w:sz w:val="21"/>
        </w:rPr>
        <w:t>。</w:t>
      </w:r>
      <w:r w:rsidR="00086558">
        <w:rPr>
          <w:rFonts w:ascii="SimSun" w:hAnsi="SimSun" w:hint="eastAsia"/>
          <w:sz w:val="21"/>
        </w:rPr>
        <w:t>答复</w:t>
      </w:r>
      <w:r w:rsidR="00320BF7" w:rsidRPr="00320BF7">
        <w:rPr>
          <w:rFonts w:ascii="SimSun" w:hAnsi="SimSun" w:hint="eastAsia"/>
          <w:sz w:val="21"/>
        </w:rPr>
        <w:t>调查的大多数</w:t>
      </w:r>
      <w:r w:rsidR="00086558">
        <w:rPr>
          <w:rFonts w:ascii="SimSun" w:hAnsi="SimSun" w:hint="eastAsia"/>
          <w:sz w:val="21"/>
        </w:rPr>
        <w:t>局</w:t>
      </w:r>
      <w:r w:rsidR="00320BF7" w:rsidRPr="00320BF7">
        <w:rPr>
          <w:rFonts w:ascii="SimSun" w:hAnsi="SimSun" w:hint="eastAsia"/>
          <w:sz w:val="21"/>
        </w:rPr>
        <w:t>都对</w:t>
      </w:r>
      <w:r w:rsidR="00086558">
        <w:rPr>
          <w:rFonts w:ascii="SimSun" w:hAnsi="SimSun" w:hint="eastAsia"/>
          <w:sz w:val="21"/>
        </w:rPr>
        <w:t>外观</w:t>
      </w:r>
      <w:r w:rsidR="00320BF7" w:rsidRPr="00320BF7">
        <w:rPr>
          <w:rFonts w:ascii="SimSun" w:hAnsi="SimSun" w:hint="eastAsia"/>
          <w:sz w:val="21"/>
        </w:rPr>
        <w:t>设计提交</w:t>
      </w:r>
      <w:r w:rsidR="00086558">
        <w:rPr>
          <w:rFonts w:ascii="SimSun" w:hAnsi="SimSun" w:hint="eastAsia"/>
          <w:sz w:val="21"/>
        </w:rPr>
        <w:t>的文件</w:t>
      </w:r>
      <w:r w:rsidR="00320BF7" w:rsidRPr="00320BF7">
        <w:rPr>
          <w:rFonts w:ascii="SimSun" w:hAnsi="SimSun" w:hint="eastAsia"/>
          <w:sz w:val="21"/>
        </w:rPr>
        <w:t>有类似要求，尽管</w:t>
      </w:r>
      <w:r w:rsidR="00086558">
        <w:rPr>
          <w:rFonts w:ascii="SimSun" w:hAnsi="SimSun" w:hint="eastAsia"/>
          <w:sz w:val="21"/>
        </w:rPr>
        <w:t>各局可受理的</w:t>
      </w:r>
      <w:r w:rsidR="00320BF7" w:rsidRPr="00320BF7">
        <w:rPr>
          <w:rFonts w:ascii="SimSun" w:hAnsi="SimSun" w:hint="eastAsia"/>
          <w:sz w:val="21"/>
        </w:rPr>
        <w:t>格式</w:t>
      </w:r>
      <w:r w:rsidR="00086558">
        <w:rPr>
          <w:rFonts w:ascii="SimSun" w:hAnsi="SimSun" w:hint="eastAsia"/>
          <w:sz w:val="21"/>
        </w:rPr>
        <w:t>、</w:t>
      </w:r>
      <w:r w:rsidR="00320BF7" w:rsidRPr="00320BF7">
        <w:rPr>
          <w:rFonts w:ascii="SimSun" w:hAnsi="SimSun" w:hint="eastAsia"/>
          <w:sz w:val="21"/>
        </w:rPr>
        <w:t>大小和</w:t>
      </w:r>
      <w:r w:rsidR="00086558">
        <w:rPr>
          <w:rFonts w:ascii="SimSun" w:hAnsi="SimSun" w:hint="eastAsia"/>
          <w:sz w:val="21"/>
        </w:rPr>
        <w:t>分辨率这些细节可能不尽</w:t>
      </w:r>
      <w:r w:rsidR="00320BF7" w:rsidRPr="00320BF7">
        <w:rPr>
          <w:rFonts w:ascii="SimSun" w:hAnsi="SimSun" w:hint="eastAsia"/>
          <w:sz w:val="21"/>
        </w:rPr>
        <w:t>相同。对</w:t>
      </w:r>
      <w:r w:rsidR="00086558">
        <w:rPr>
          <w:rFonts w:ascii="SimSun" w:hAnsi="SimSun" w:hint="eastAsia"/>
          <w:sz w:val="21"/>
        </w:rPr>
        <w:t>立体、全息图和多媒体文件的支持非常少</w:t>
      </w:r>
      <w:r w:rsidR="00320BF7" w:rsidRPr="00320BF7">
        <w:rPr>
          <w:rFonts w:ascii="SimSun" w:hAnsi="SimSun" w:hint="eastAsia"/>
          <w:sz w:val="21"/>
        </w:rPr>
        <w:t>，</w:t>
      </w:r>
      <w:r w:rsidR="00086558">
        <w:rPr>
          <w:rFonts w:ascii="SimSun" w:hAnsi="SimSun" w:hint="eastAsia"/>
          <w:sz w:val="21"/>
        </w:rPr>
        <w:t>只有5个或更少的局受理这每种类型</w:t>
      </w:r>
      <w:r w:rsidR="00320BF7" w:rsidRPr="00320BF7">
        <w:rPr>
          <w:rFonts w:ascii="SimSun" w:hAnsi="SimSun" w:hint="eastAsia"/>
          <w:sz w:val="21"/>
        </w:rPr>
        <w:t>。</w:t>
      </w:r>
    </w:p>
    <w:p w14:paraId="64842B90" w14:textId="01DA9D44" w:rsidR="0009591F" w:rsidRDefault="0009591F" w:rsidP="00320BF7">
      <w:pPr>
        <w:pStyle w:val="ONUME"/>
        <w:tabs>
          <w:tab w:val="clear" w:pos="567"/>
        </w:tabs>
        <w:overflowPunct w:val="0"/>
        <w:spacing w:afterLines="50" w:after="120" w:line="340" w:lineRule="atLeast"/>
        <w:ind w:left="630"/>
        <w:jc w:val="both"/>
        <w:rPr>
          <w:rFonts w:ascii="SimSun" w:hAnsi="SimSun"/>
          <w:sz w:val="21"/>
        </w:rPr>
      </w:pPr>
      <w:r w:rsidRPr="0009591F">
        <w:rPr>
          <w:rFonts w:ascii="SimSun" w:hAnsi="SimSun" w:hint="eastAsia"/>
          <w:sz w:val="21"/>
        </w:rPr>
        <w:t>标准委员会</w:t>
      </w:r>
      <w:r w:rsidRPr="00320BF7">
        <w:rPr>
          <w:rFonts w:ascii="SimSun" w:hAnsi="SimSun" w:hint="eastAsia"/>
          <w:sz w:val="21"/>
        </w:rPr>
        <w:t>要求</w:t>
      </w:r>
      <w:r w:rsidRPr="0009591F">
        <w:rPr>
          <w:rFonts w:ascii="SimSun" w:hAnsi="SimSun" w:hint="eastAsia"/>
          <w:sz w:val="21"/>
        </w:rPr>
        <w:t>国际局在</w:t>
      </w:r>
      <w:r>
        <w:rPr>
          <w:rFonts w:ascii="SimSun" w:hAnsi="SimSun" w:hint="eastAsia"/>
          <w:sz w:val="21"/>
        </w:rPr>
        <w:t>产权组织网站上公布</w:t>
      </w:r>
      <w:r w:rsidR="00320BF7">
        <w:rPr>
          <w:rFonts w:ascii="SimSun" w:hAnsi="SimSun" w:hint="eastAsia"/>
          <w:sz w:val="21"/>
        </w:rPr>
        <w:t>加以完善后更易于阅读的</w:t>
      </w:r>
      <w:r>
        <w:rPr>
          <w:rFonts w:ascii="SimSun" w:hAnsi="SimSun" w:hint="eastAsia"/>
          <w:sz w:val="21"/>
        </w:rPr>
        <w:t>调查结果报告以及</w:t>
      </w:r>
      <w:r w:rsidR="00B60CD0">
        <w:rPr>
          <w:rFonts w:ascii="SimSun" w:hAnsi="SimSun" w:hint="eastAsia"/>
          <w:sz w:val="21"/>
        </w:rPr>
        <w:t>单个</w:t>
      </w:r>
      <w:r w:rsidR="005219E8" w:rsidRPr="0009591F">
        <w:rPr>
          <w:rFonts w:ascii="SimSun" w:hAnsi="SimSun" w:hint="eastAsia"/>
          <w:sz w:val="21"/>
        </w:rPr>
        <w:t>答复</w:t>
      </w:r>
      <w:r w:rsidRPr="0009591F">
        <w:rPr>
          <w:rFonts w:ascii="SimSun" w:hAnsi="SimSun" w:hint="eastAsia"/>
          <w:sz w:val="21"/>
        </w:rPr>
        <w:t>和集体答复。</w:t>
      </w:r>
    </w:p>
    <w:p w14:paraId="50B5BEC3" w14:textId="7EC1D860" w:rsidR="00026336" w:rsidRPr="00880F44" w:rsidRDefault="00026336" w:rsidP="00026336">
      <w:pPr>
        <w:pStyle w:val="Heading3"/>
        <w:spacing w:before="0" w:afterLines="50" w:after="120" w:line="340" w:lineRule="atLeast"/>
        <w:rPr>
          <w:rFonts w:ascii="SimSun" w:hAnsi="SimSun"/>
          <w:sz w:val="21"/>
        </w:rPr>
      </w:pPr>
      <w:r w:rsidRPr="00880F44">
        <w:rPr>
          <w:rFonts w:ascii="SimSun" w:hAnsi="SimSun" w:hint="eastAsia"/>
          <w:sz w:val="21"/>
        </w:rPr>
        <w:t>议程第</w:t>
      </w:r>
      <w:r>
        <w:rPr>
          <w:rFonts w:ascii="SimSun" w:hAnsi="SimSun" w:hint="eastAsia"/>
          <w:sz w:val="21"/>
        </w:rPr>
        <w:t>16</w:t>
      </w:r>
      <w:r w:rsidR="00A30D72" w:rsidRPr="00880F44">
        <w:rPr>
          <w:rFonts w:ascii="SimSun" w:hAnsi="SimSun" w:hint="eastAsia"/>
          <w:sz w:val="21"/>
        </w:rPr>
        <w:t>（a）</w:t>
      </w:r>
      <w:r w:rsidRPr="00880F44">
        <w:rPr>
          <w:rFonts w:ascii="SimSun" w:hAnsi="SimSun" w:hint="eastAsia"/>
          <w:sz w:val="21"/>
        </w:rPr>
        <w:t>项：</w:t>
      </w:r>
      <w:r w:rsidRPr="00CB3408">
        <w:rPr>
          <w:rFonts w:ascii="SimSun" w:hAnsi="SimSun" w:hint="eastAsia"/>
          <w:sz w:val="21"/>
        </w:rPr>
        <w:t>关于第5</w:t>
      </w:r>
      <w:r w:rsidR="00755FBE">
        <w:rPr>
          <w:rFonts w:ascii="SimSun" w:hAnsi="SimSun"/>
          <w:sz w:val="21"/>
        </w:rPr>
        <w:t>0</w:t>
      </w:r>
      <w:r w:rsidRPr="00CB3408">
        <w:rPr>
          <w:rFonts w:ascii="SimSun" w:hAnsi="SimSun" w:hint="eastAsia"/>
          <w:sz w:val="21"/>
        </w:rPr>
        <w:t>号任务的报告</w:t>
      </w:r>
    </w:p>
    <w:p w14:paraId="67641C6C" w14:textId="37A8D115" w:rsidR="00026336" w:rsidRPr="00880F44" w:rsidRDefault="00026336" w:rsidP="00026336">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Pr>
          <w:rFonts w:ascii="SimSun" w:hAnsi="SimSun"/>
          <w:sz w:val="21"/>
        </w:rPr>
        <w:t>CWS/</w:t>
      </w:r>
      <w:r>
        <w:rPr>
          <w:rFonts w:ascii="SimSun" w:hAnsi="SimSun" w:hint="eastAsia"/>
          <w:sz w:val="21"/>
        </w:rPr>
        <w:t>7</w:t>
      </w:r>
      <w:r w:rsidRPr="00880F44">
        <w:rPr>
          <w:rFonts w:ascii="SimSun" w:hAnsi="SimSun"/>
          <w:sz w:val="21"/>
        </w:rPr>
        <w:t>/</w:t>
      </w:r>
      <w:r w:rsidR="0009591F">
        <w:rPr>
          <w:rFonts w:ascii="SimSun" w:hAnsi="SimSun" w:hint="eastAsia"/>
          <w:sz w:val="21"/>
        </w:rPr>
        <w:t>22</w:t>
      </w:r>
      <w:r w:rsidRPr="00880F44">
        <w:rPr>
          <w:rFonts w:ascii="SimSun" w:hAnsi="SimSun" w:hint="eastAsia"/>
          <w:sz w:val="21"/>
        </w:rPr>
        <w:t>进行。</w:t>
      </w:r>
    </w:p>
    <w:p w14:paraId="29B0484D" w14:textId="2E8FF1C2" w:rsidR="0009591F" w:rsidRDefault="0009591F" w:rsidP="00115B42">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lastRenderedPageBreak/>
        <w:t>标准委员会</w:t>
      </w:r>
      <w:r w:rsidRPr="009A10F6">
        <w:rPr>
          <w:rFonts w:ascii="SimSun" w:hAnsi="SimSun" w:hint="eastAsia"/>
          <w:sz w:val="21"/>
          <w:szCs w:val="22"/>
        </w:rPr>
        <w:t>注意</w:t>
      </w:r>
      <w:r>
        <w:rPr>
          <w:rFonts w:ascii="SimSun" w:hAnsi="SimSun" w:hint="eastAsia"/>
          <w:sz w:val="21"/>
        </w:rPr>
        <w:t>到文件的内容。</w:t>
      </w:r>
      <w:r w:rsidRPr="0009591F">
        <w:rPr>
          <w:rFonts w:ascii="SimSun" w:hAnsi="SimSun" w:hint="eastAsia"/>
          <w:sz w:val="21"/>
        </w:rPr>
        <w:t>第</w:t>
      </w:r>
      <w:r>
        <w:rPr>
          <w:rFonts w:ascii="SimSun" w:hAnsi="SimSun" w:hint="eastAsia"/>
          <w:sz w:val="21"/>
        </w:rPr>
        <w:t>七</w:t>
      </w:r>
      <w:r w:rsidRPr="0009591F">
        <w:rPr>
          <w:rFonts w:ascii="SimSun" w:hAnsi="SimSun" w:hint="eastAsia"/>
          <w:sz w:val="21"/>
        </w:rPr>
        <w:t>部分</w:t>
      </w:r>
      <w:r>
        <w:rPr>
          <w:rFonts w:ascii="SimSun" w:hAnsi="SimSun" w:hint="eastAsia"/>
          <w:sz w:val="21"/>
        </w:rPr>
        <w:t>工作队</w:t>
      </w:r>
      <w:r w:rsidR="00E7223D">
        <w:rPr>
          <w:rFonts w:ascii="SimSun" w:hAnsi="SimSun" w:hint="eastAsia"/>
          <w:sz w:val="21"/>
        </w:rPr>
        <w:t>介绍了他们将</w:t>
      </w:r>
      <w:r w:rsidRPr="0009591F">
        <w:rPr>
          <w:rFonts w:ascii="SimSun" w:hAnsi="SimSun" w:hint="eastAsia"/>
          <w:sz w:val="21"/>
        </w:rPr>
        <w:t>根据标准委员会前几届会议确定的优先</w:t>
      </w:r>
      <w:r>
        <w:rPr>
          <w:rFonts w:ascii="SimSun" w:hAnsi="SimSun" w:hint="eastAsia"/>
          <w:sz w:val="21"/>
        </w:rPr>
        <w:t>重点</w:t>
      </w:r>
      <w:r w:rsidRPr="0009591F">
        <w:rPr>
          <w:rFonts w:ascii="SimSun" w:hAnsi="SimSun" w:hint="eastAsia"/>
          <w:sz w:val="21"/>
        </w:rPr>
        <w:t>，继续更新</w:t>
      </w:r>
      <w:r>
        <w:rPr>
          <w:rFonts w:ascii="SimSun" w:hAnsi="SimSun" w:hint="eastAsia"/>
          <w:sz w:val="21"/>
        </w:rPr>
        <w:t>《产权组织</w:t>
      </w:r>
      <w:r w:rsidRPr="0009591F">
        <w:rPr>
          <w:rFonts w:ascii="SimSun" w:hAnsi="SimSun" w:hint="eastAsia"/>
          <w:sz w:val="21"/>
        </w:rPr>
        <w:t>手册</w:t>
      </w:r>
      <w:r>
        <w:rPr>
          <w:rFonts w:ascii="SimSun" w:hAnsi="SimSun" w:hint="eastAsia"/>
          <w:sz w:val="21"/>
        </w:rPr>
        <w:t>》</w:t>
      </w:r>
      <w:r w:rsidRPr="0009591F">
        <w:rPr>
          <w:rFonts w:ascii="SimSun" w:hAnsi="SimSun" w:hint="eastAsia"/>
          <w:sz w:val="21"/>
        </w:rPr>
        <w:t>第</w:t>
      </w:r>
      <w:r>
        <w:rPr>
          <w:rFonts w:ascii="SimSun" w:hAnsi="SimSun" w:hint="eastAsia"/>
          <w:sz w:val="21"/>
        </w:rPr>
        <w:t>七</w:t>
      </w:r>
      <w:r w:rsidRPr="0009591F">
        <w:rPr>
          <w:rFonts w:ascii="SimSun" w:hAnsi="SimSun" w:hint="eastAsia"/>
          <w:sz w:val="21"/>
        </w:rPr>
        <w:t>部分</w:t>
      </w:r>
      <w:r>
        <w:rPr>
          <w:rFonts w:ascii="SimSun" w:hAnsi="SimSun" w:hint="eastAsia"/>
          <w:sz w:val="21"/>
        </w:rPr>
        <w:t>有关</w:t>
      </w:r>
      <w:r w:rsidRPr="0009591F">
        <w:rPr>
          <w:rFonts w:ascii="SimSun" w:hAnsi="SimSun" w:hint="eastAsia"/>
          <w:sz w:val="21"/>
        </w:rPr>
        <w:t>项目的计划。</w:t>
      </w:r>
    </w:p>
    <w:p w14:paraId="047BB728" w14:textId="0A6AC582" w:rsidR="006733D8" w:rsidRPr="006733D8" w:rsidRDefault="006733D8" w:rsidP="006733D8">
      <w:pPr>
        <w:pStyle w:val="ONUME"/>
        <w:tabs>
          <w:tab w:val="clear" w:pos="567"/>
        </w:tabs>
        <w:overflowPunct w:val="0"/>
        <w:spacing w:afterLines="50" w:after="120" w:line="340" w:lineRule="atLeast"/>
        <w:jc w:val="both"/>
        <w:rPr>
          <w:rFonts w:ascii="SimSun" w:hAnsi="SimSun"/>
          <w:sz w:val="21"/>
        </w:rPr>
      </w:pPr>
      <w:r w:rsidRPr="006733D8">
        <w:rPr>
          <w:rFonts w:ascii="SimSun" w:hAnsi="SimSun" w:hint="eastAsia"/>
          <w:sz w:val="21"/>
        </w:rPr>
        <w:t>标准委员会注意到，2018年12月，国际局公布了</w:t>
      </w:r>
      <w:r w:rsidR="009975AC">
        <w:rPr>
          <w:rFonts w:ascii="SimSun" w:hAnsi="SimSun" w:hint="eastAsia"/>
          <w:sz w:val="21"/>
        </w:rPr>
        <w:t>《产权组织</w:t>
      </w:r>
      <w:r w:rsidRPr="006733D8">
        <w:rPr>
          <w:rFonts w:ascii="SimSun" w:hAnsi="SimSun" w:hint="eastAsia"/>
          <w:sz w:val="21"/>
        </w:rPr>
        <w:t>手册</w:t>
      </w:r>
      <w:r w:rsidR="009975AC">
        <w:rPr>
          <w:rFonts w:ascii="SimSun" w:hAnsi="SimSun" w:hint="eastAsia"/>
          <w:sz w:val="21"/>
        </w:rPr>
        <w:t>》</w:t>
      </w:r>
      <w:r w:rsidRPr="006733D8">
        <w:rPr>
          <w:rFonts w:ascii="SimSun" w:hAnsi="SimSun" w:hint="eastAsia"/>
          <w:sz w:val="21"/>
        </w:rPr>
        <w:t>关于优先权申请编号的第7.2.4部分的更新。第7.2.4部分</w:t>
      </w:r>
      <w:r w:rsidR="009975AC">
        <w:rPr>
          <w:rFonts w:ascii="SimSun" w:hAnsi="SimSun" w:hint="eastAsia"/>
          <w:sz w:val="21"/>
        </w:rPr>
        <w:t>载有</w:t>
      </w:r>
      <w:r w:rsidRPr="006733D8">
        <w:rPr>
          <w:rFonts w:ascii="SimSun" w:hAnsi="SimSun" w:hint="eastAsia"/>
          <w:sz w:val="21"/>
        </w:rPr>
        <w:t>48个</w:t>
      </w:r>
      <w:r w:rsidR="009975AC">
        <w:rPr>
          <w:rFonts w:ascii="SimSun" w:hAnsi="SimSun" w:hint="eastAsia"/>
          <w:sz w:val="21"/>
        </w:rPr>
        <w:t>局的答</w:t>
      </w:r>
      <w:r w:rsidRPr="006733D8">
        <w:rPr>
          <w:rFonts w:ascii="SimSun" w:hAnsi="SimSun" w:hint="eastAsia"/>
          <w:sz w:val="21"/>
        </w:rPr>
        <w:t>复，</w:t>
      </w:r>
      <w:r w:rsidR="009975AC">
        <w:rPr>
          <w:rFonts w:ascii="SimSun" w:hAnsi="SimSun" w:hint="eastAsia"/>
          <w:sz w:val="21"/>
        </w:rPr>
        <w:t>其中</w:t>
      </w:r>
      <w:r w:rsidRPr="006733D8">
        <w:rPr>
          <w:rFonts w:ascii="SimSun" w:hAnsi="SimSun" w:hint="eastAsia"/>
          <w:sz w:val="21"/>
        </w:rPr>
        <w:t>12个</w:t>
      </w:r>
      <w:r w:rsidR="009975AC">
        <w:rPr>
          <w:rFonts w:ascii="SimSun" w:hAnsi="SimSun" w:hint="eastAsia"/>
          <w:sz w:val="21"/>
        </w:rPr>
        <w:t>局</w:t>
      </w:r>
      <w:r w:rsidRPr="006733D8">
        <w:rPr>
          <w:rFonts w:ascii="SimSun" w:hAnsi="SimSun" w:hint="eastAsia"/>
          <w:sz w:val="21"/>
        </w:rPr>
        <w:t>根据最新</w:t>
      </w:r>
      <w:r w:rsidR="009975AC">
        <w:rPr>
          <w:rFonts w:ascii="SimSun" w:hAnsi="SimSun" w:hint="eastAsia"/>
          <w:sz w:val="21"/>
        </w:rPr>
        <w:t>的</w:t>
      </w:r>
      <w:r w:rsidRPr="006733D8">
        <w:rPr>
          <w:rFonts w:ascii="SimSun" w:hAnsi="SimSun" w:hint="eastAsia"/>
          <w:sz w:val="21"/>
        </w:rPr>
        <w:t>调查提供了最新信息。</w:t>
      </w:r>
    </w:p>
    <w:p w14:paraId="21EE308C" w14:textId="2D6955CA" w:rsidR="006733D8" w:rsidRDefault="006733D8" w:rsidP="006733D8">
      <w:pPr>
        <w:pStyle w:val="ONUME"/>
        <w:tabs>
          <w:tab w:val="clear" w:pos="567"/>
        </w:tabs>
        <w:overflowPunct w:val="0"/>
        <w:spacing w:afterLines="50" w:after="120" w:line="340" w:lineRule="atLeast"/>
        <w:jc w:val="both"/>
        <w:rPr>
          <w:rFonts w:ascii="SimSun" w:hAnsi="SimSun"/>
          <w:sz w:val="21"/>
        </w:rPr>
      </w:pPr>
      <w:r w:rsidRPr="006733D8">
        <w:rPr>
          <w:rFonts w:ascii="SimSun" w:hAnsi="SimSun" w:hint="eastAsia"/>
          <w:sz w:val="21"/>
        </w:rPr>
        <w:t>第</w:t>
      </w:r>
      <w:r w:rsidR="009975AC">
        <w:rPr>
          <w:rFonts w:ascii="SimSun" w:hAnsi="SimSun" w:hint="eastAsia"/>
          <w:sz w:val="21"/>
        </w:rPr>
        <w:t>七</w:t>
      </w:r>
      <w:r w:rsidRPr="006733D8">
        <w:rPr>
          <w:rFonts w:ascii="SimSun" w:hAnsi="SimSun" w:hint="eastAsia"/>
          <w:sz w:val="21"/>
        </w:rPr>
        <w:t>部分工作队按照标准委员会第六届会议的要求，开展了关于授予和</w:t>
      </w:r>
      <w:r w:rsidR="009975AC">
        <w:rPr>
          <w:rFonts w:ascii="SimSun" w:hAnsi="SimSun" w:hint="eastAsia"/>
          <w:sz w:val="21"/>
        </w:rPr>
        <w:t>公布补充保护证书</w:t>
      </w:r>
      <w:r w:rsidR="00F5455F">
        <w:rPr>
          <w:rFonts w:ascii="SimSun" w:hAnsi="SimSun" w:hint="eastAsia"/>
          <w:sz w:val="21"/>
        </w:rPr>
        <w:t>（SPC）</w:t>
      </w:r>
      <w:r w:rsidR="009975AC">
        <w:rPr>
          <w:rFonts w:ascii="SimSun" w:hAnsi="SimSun" w:hint="eastAsia"/>
          <w:sz w:val="21"/>
        </w:rPr>
        <w:t>和专利期延长</w:t>
      </w:r>
      <w:r w:rsidR="00F5455F">
        <w:rPr>
          <w:rFonts w:ascii="SimSun" w:hAnsi="SimSun" w:hint="eastAsia"/>
          <w:sz w:val="21"/>
        </w:rPr>
        <w:t>（PTE）</w:t>
      </w:r>
      <w:r w:rsidRPr="006733D8">
        <w:rPr>
          <w:rFonts w:ascii="SimSun" w:hAnsi="SimSun" w:hint="eastAsia"/>
          <w:sz w:val="21"/>
        </w:rPr>
        <w:t>的调查。调查结果在议程</w:t>
      </w:r>
      <w:r w:rsidR="009975AC">
        <w:rPr>
          <w:rFonts w:ascii="SimSun" w:hAnsi="SimSun" w:hint="eastAsia"/>
          <w:sz w:val="21"/>
        </w:rPr>
        <w:t>第</w:t>
      </w:r>
      <w:r w:rsidRPr="006733D8">
        <w:rPr>
          <w:rFonts w:ascii="SimSun" w:hAnsi="SimSun" w:hint="eastAsia"/>
          <w:sz w:val="21"/>
        </w:rPr>
        <w:t>16（b）</w:t>
      </w:r>
      <w:r w:rsidR="009975AC">
        <w:rPr>
          <w:rFonts w:ascii="SimSun" w:hAnsi="SimSun" w:hint="eastAsia"/>
          <w:sz w:val="21"/>
        </w:rPr>
        <w:t>项</w:t>
      </w:r>
      <w:r w:rsidRPr="006733D8">
        <w:rPr>
          <w:rFonts w:ascii="SimSun" w:hAnsi="SimSun" w:hint="eastAsia"/>
          <w:sz w:val="21"/>
        </w:rPr>
        <w:t>下讨论。</w:t>
      </w:r>
    </w:p>
    <w:p w14:paraId="7211B765" w14:textId="6AEC7B14" w:rsidR="006733D8" w:rsidRPr="006733D8" w:rsidRDefault="00E7223D" w:rsidP="00F5455F">
      <w:pPr>
        <w:pStyle w:val="ONUME"/>
        <w:tabs>
          <w:tab w:val="clear" w:pos="567"/>
        </w:tabs>
        <w:overflowPunct w:val="0"/>
        <w:spacing w:afterLines="50" w:after="120" w:line="340" w:lineRule="atLeast"/>
        <w:jc w:val="both"/>
        <w:rPr>
          <w:rFonts w:ascii="SimSun" w:hAnsi="SimSun"/>
          <w:sz w:val="21"/>
        </w:rPr>
      </w:pPr>
      <w:r w:rsidRPr="006733D8">
        <w:rPr>
          <w:rFonts w:ascii="SimSun" w:hAnsi="SimSun" w:hint="eastAsia"/>
          <w:sz w:val="21"/>
        </w:rPr>
        <w:t>标准委员会注意到</w:t>
      </w:r>
      <w:r w:rsidR="00335837" w:rsidRPr="006733D8">
        <w:rPr>
          <w:rFonts w:ascii="SimSun" w:hAnsi="SimSun" w:hint="eastAsia"/>
          <w:sz w:val="21"/>
        </w:rPr>
        <w:t>，数字转型工作队</w:t>
      </w:r>
      <w:r w:rsidRPr="006733D8">
        <w:rPr>
          <w:rFonts w:ascii="SimSun" w:hAnsi="SimSun" w:hint="eastAsia"/>
          <w:sz w:val="21"/>
        </w:rPr>
        <w:t>审查</w:t>
      </w:r>
      <w:r w:rsidR="00335837" w:rsidRPr="006733D8">
        <w:rPr>
          <w:rFonts w:ascii="SimSun" w:hAnsi="SimSun" w:hint="eastAsia"/>
          <w:sz w:val="21"/>
        </w:rPr>
        <w:t>产权组织</w:t>
      </w:r>
      <w:r w:rsidRPr="006733D8">
        <w:rPr>
          <w:rFonts w:ascii="SimSun" w:hAnsi="SimSun" w:hint="eastAsia"/>
          <w:sz w:val="21"/>
        </w:rPr>
        <w:t>标准ST.18关于专利公报的工作</w:t>
      </w:r>
      <w:r w:rsidR="00335837" w:rsidRPr="006733D8">
        <w:rPr>
          <w:rFonts w:ascii="SimSun" w:hAnsi="SimSun" w:hint="eastAsia"/>
          <w:sz w:val="21"/>
        </w:rPr>
        <w:t>可能</w:t>
      </w:r>
      <w:r w:rsidRPr="006733D8">
        <w:rPr>
          <w:rFonts w:ascii="SimSun" w:hAnsi="SimSun" w:hint="eastAsia"/>
          <w:sz w:val="21"/>
        </w:rPr>
        <w:t>与</w:t>
      </w:r>
      <w:r w:rsidR="00335837" w:rsidRPr="006733D8">
        <w:rPr>
          <w:rFonts w:ascii="SimSun" w:hAnsi="SimSun" w:hint="eastAsia"/>
          <w:sz w:val="21"/>
        </w:rPr>
        <w:t>《产权组织手册》第7.6部分关于</w:t>
      </w:r>
      <w:r w:rsidR="00335837" w:rsidRPr="006733D8">
        <w:rPr>
          <w:rFonts w:ascii="SimSun" w:hAnsi="SimSun"/>
          <w:sz w:val="21"/>
        </w:rPr>
        <w:t>专利公报中著录项目信</w:t>
      </w:r>
      <w:r w:rsidR="00335837" w:rsidRPr="006733D8">
        <w:rPr>
          <w:rFonts w:ascii="SimSun" w:hAnsi="SimSun" w:hint="eastAsia"/>
          <w:sz w:val="21"/>
        </w:rPr>
        <w:t>息的</w:t>
      </w:r>
      <w:r w:rsidRPr="006733D8">
        <w:rPr>
          <w:rFonts w:ascii="SimSun" w:hAnsi="SimSun" w:hint="eastAsia"/>
          <w:sz w:val="21"/>
        </w:rPr>
        <w:t>调查之间存在重叠。</w:t>
      </w:r>
      <w:r w:rsidR="006733D8">
        <w:rPr>
          <w:rFonts w:ascii="SimSun" w:hAnsi="SimSun" w:hint="eastAsia"/>
          <w:sz w:val="21"/>
        </w:rPr>
        <w:t>多个</w:t>
      </w:r>
      <w:r w:rsidR="006733D8" w:rsidRPr="006733D8">
        <w:rPr>
          <w:rFonts w:ascii="SimSun" w:hAnsi="SimSun" w:hint="eastAsia"/>
          <w:sz w:val="21"/>
        </w:rPr>
        <w:t>代表团要求推迟更新</w:t>
      </w:r>
      <w:r w:rsidR="006733D8">
        <w:rPr>
          <w:rFonts w:ascii="SimSun" w:hAnsi="SimSun" w:hint="eastAsia"/>
          <w:sz w:val="21"/>
        </w:rPr>
        <w:t>《产权组织手册》</w:t>
      </w:r>
      <w:r w:rsidR="006733D8" w:rsidRPr="006733D8">
        <w:rPr>
          <w:rFonts w:ascii="SimSun" w:hAnsi="SimSun" w:hint="eastAsia"/>
          <w:sz w:val="21"/>
        </w:rPr>
        <w:t>第7.6部分和其他部分，直到数字转型工作</w:t>
      </w:r>
      <w:r w:rsidR="006733D8">
        <w:rPr>
          <w:rFonts w:ascii="SimSun" w:hAnsi="SimSun" w:hint="eastAsia"/>
          <w:sz w:val="21"/>
        </w:rPr>
        <w:t>队</w:t>
      </w:r>
      <w:r w:rsidR="006733D8" w:rsidRPr="006733D8">
        <w:rPr>
          <w:rFonts w:ascii="SimSun" w:hAnsi="SimSun" w:hint="eastAsia"/>
          <w:sz w:val="21"/>
        </w:rPr>
        <w:t>能够审查ST.18。</w:t>
      </w:r>
    </w:p>
    <w:p w14:paraId="0BA37AC7" w14:textId="77777777" w:rsidR="008B6EF0" w:rsidRDefault="008B6EF0" w:rsidP="008B6EF0">
      <w:pPr>
        <w:pStyle w:val="ONUME"/>
        <w:tabs>
          <w:tab w:val="clear" w:pos="567"/>
        </w:tabs>
        <w:overflowPunct w:val="0"/>
        <w:spacing w:afterLines="50" w:after="120" w:line="340" w:lineRule="atLeast"/>
        <w:ind w:left="630"/>
        <w:jc w:val="both"/>
        <w:rPr>
          <w:rFonts w:ascii="SimSun" w:hAnsi="SimSun"/>
          <w:sz w:val="21"/>
        </w:rPr>
      </w:pPr>
      <w:r w:rsidRPr="006733D8">
        <w:rPr>
          <w:rFonts w:ascii="SimSun" w:hAnsi="SimSun" w:hint="eastAsia"/>
          <w:sz w:val="21"/>
        </w:rPr>
        <w:t>标准委员会同意暂时搁置关于编拟更新</w:t>
      </w:r>
      <w:r w:rsidRPr="008B6EF0">
        <w:rPr>
          <w:rFonts w:ascii="SimSun" w:hAnsi="SimSun" w:hint="eastAsia"/>
          <w:sz w:val="21"/>
        </w:rPr>
        <w:t>《产权组织手册》</w:t>
      </w:r>
      <w:r w:rsidRPr="006733D8">
        <w:rPr>
          <w:rFonts w:ascii="SimSun" w:hAnsi="SimSun" w:hint="eastAsia"/>
          <w:sz w:val="21"/>
        </w:rPr>
        <w:t>第7.6部分的调查问卷的提案，等数字转型工作队在下届会议提交进展报告后再作决定。</w:t>
      </w:r>
    </w:p>
    <w:p w14:paraId="2D40A318" w14:textId="4E78CED4" w:rsidR="00E7223D" w:rsidRPr="00E7223D" w:rsidRDefault="00E7223D" w:rsidP="008B6EF0">
      <w:pPr>
        <w:pStyle w:val="ONUME"/>
        <w:tabs>
          <w:tab w:val="clear" w:pos="567"/>
        </w:tabs>
        <w:overflowPunct w:val="0"/>
        <w:spacing w:afterLines="50" w:after="120" w:line="340" w:lineRule="atLeast"/>
        <w:ind w:left="630"/>
        <w:jc w:val="both"/>
        <w:rPr>
          <w:rFonts w:ascii="SimSun" w:hAnsi="SimSun"/>
          <w:sz w:val="21"/>
        </w:rPr>
      </w:pPr>
      <w:r w:rsidRPr="00E7223D">
        <w:rPr>
          <w:rFonts w:ascii="SimSun" w:hAnsi="SimSun" w:hint="eastAsia"/>
          <w:sz w:val="21"/>
        </w:rPr>
        <w:t>标准</w:t>
      </w:r>
      <w:r w:rsidRPr="008B6EF0">
        <w:rPr>
          <w:rFonts w:ascii="SimSun" w:hAnsi="SimSun" w:hint="eastAsia"/>
          <w:sz w:val="21"/>
        </w:rPr>
        <w:t>委员会</w:t>
      </w:r>
      <w:r w:rsidRPr="00E7223D">
        <w:rPr>
          <w:rFonts w:ascii="SimSun" w:hAnsi="SimSun" w:hint="eastAsia"/>
          <w:sz w:val="21"/>
        </w:rPr>
        <w:t>批准了</w:t>
      </w:r>
      <w:r w:rsidRPr="0009591F">
        <w:rPr>
          <w:rFonts w:ascii="SimSun" w:hAnsi="SimSun" w:hint="eastAsia"/>
          <w:sz w:val="21"/>
        </w:rPr>
        <w:t>第</w:t>
      </w:r>
      <w:r>
        <w:rPr>
          <w:rFonts w:ascii="SimSun" w:hAnsi="SimSun" w:hint="eastAsia"/>
          <w:sz w:val="21"/>
        </w:rPr>
        <w:t>七</w:t>
      </w:r>
      <w:r w:rsidRPr="0009591F">
        <w:rPr>
          <w:rFonts w:ascii="SimSun" w:hAnsi="SimSun" w:hint="eastAsia"/>
          <w:sz w:val="21"/>
        </w:rPr>
        <w:t>部分</w:t>
      </w:r>
      <w:r>
        <w:rPr>
          <w:rFonts w:ascii="SimSun" w:hAnsi="SimSun" w:hint="eastAsia"/>
          <w:sz w:val="21"/>
        </w:rPr>
        <w:t>工作队</w:t>
      </w:r>
      <w:r w:rsidR="00044B39">
        <w:rPr>
          <w:rFonts w:ascii="SimSun" w:hAnsi="SimSun" w:hint="eastAsia"/>
          <w:sz w:val="21"/>
        </w:rPr>
        <w:t>修改后的工作计划和进度安排</w:t>
      </w:r>
      <w:r w:rsidRPr="00E7223D">
        <w:rPr>
          <w:rFonts w:ascii="SimSun" w:hAnsi="SimSun" w:hint="eastAsia"/>
          <w:sz w:val="21"/>
        </w:rPr>
        <w:t>，并</w:t>
      </w:r>
      <w:r w:rsidR="00922C77">
        <w:rPr>
          <w:rFonts w:ascii="SimSun" w:hAnsi="SimSun" w:hint="eastAsia"/>
          <w:sz w:val="21"/>
        </w:rPr>
        <w:t>批准</w:t>
      </w:r>
      <w:r w:rsidRPr="00E7223D">
        <w:rPr>
          <w:rFonts w:ascii="SimSun" w:hAnsi="SimSun" w:hint="eastAsia"/>
          <w:sz w:val="21"/>
        </w:rPr>
        <w:t>了</w:t>
      </w:r>
      <w:r w:rsidR="00922C77">
        <w:rPr>
          <w:rFonts w:ascii="SimSun" w:hAnsi="SimSun" w:hint="eastAsia"/>
          <w:sz w:val="21"/>
        </w:rPr>
        <w:t>对</w:t>
      </w:r>
      <w:r w:rsidRPr="00E7223D">
        <w:rPr>
          <w:rFonts w:ascii="SimSun" w:hAnsi="SimSun" w:hint="eastAsia"/>
          <w:sz w:val="21"/>
        </w:rPr>
        <w:t>第7.6部分</w:t>
      </w:r>
      <w:r w:rsidR="00922C77">
        <w:rPr>
          <w:rFonts w:ascii="SimSun" w:hAnsi="SimSun" w:hint="eastAsia"/>
          <w:sz w:val="21"/>
        </w:rPr>
        <w:t>作出的上述更新修改</w:t>
      </w:r>
      <w:r w:rsidRPr="00E7223D">
        <w:rPr>
          <w:rFonts w:ascii="SimSun" w:hAnsi="SimSun" w:hint="eastAsia"/>
          <w:sz w:val="21"/>
        </w:rPr>
        <w:t>。</w:t>
      </w:r>
    </w:p>
    <w:p w14:paraId="23BD95B4" w14:textId="09351C1F" w:rsidR="00E7223D" w:rsidRPr="00E7223D" w:rsidRDefault="00E7223D" w:rsidP="008B6EF0">
      <w:pPr>
        <w:pStyle w:val="ONUME"/>
        <w:tabs>
          <w:tab w:val="clear" w:pos="567"/>
        </w:tabs>
        <w:overflowPunct w:val="0"/>
        <w:spacing w:afterLines="50" w:after="120" w:line="340" w:lineRule="atLeast"/>
        <w:ind w:left="630"/>
        <w:jc w:val="both"/>
        <w:rPr>
          <w:rFonts w:ascii="SimSun" w:hAnsi="SimSun"/>
          <w:sz w:val="21"/>
        </w:rPr>
      </w:pPr>
      <w:r w:rsidRPr="00E7223D">
        <w:rPr>
          <w:rFonts w:ascii="SimSun" w:hAnsi="SimSun" w:hint="eastAsia"/>
          <w:sz w:val="21"/>
        </w:rPr>
        <w:t>标准</w:t>
      </w:r>
      <w:r w:rsidRPr="008B6EF0">
        <w:rPr>
          <w:rFonts w:ascii="SimSun" w:hAnsi="SimSun" w:hint="eastAsia"/>
          <w:sz w:val="21"/>
        </w:rPr>
        <w:t>委员会</w:t>
      </w:r>
      <w:r w:rsidRPr="00E7223D">
        <w:rPr>
          <w:rFonts w:ascii="SimSun" w:hAnsi="SimSun" w:hint="eastAsia"/>
          <w:sz w:val="21"/>
        </w:rPr>
        <w:t>要求秘书处发出</w:t>
      </w:r>
      <w:r w:rsidR="00922C77">
        <w:rPr>
          <w:rFonts w:ascii="SimSun" w:hAnsi="SimSun" w:hint="eastAsia"/>
          <w:sz w:val="21"/>
        </w:rPr>
        <w:t>通函，</w:t>
      </w:r>
      <w:r w:rsidRPr="00E7223D">
        <w:rPr>
          <w:rFonts w:ascii="SimSun" w:hAnsi="SimSun" w:hint="eastAsia"/>
          <w:sz w:val="21"/>
        </w:rPr>
        <w:t>请</w:t>
      </w:r>
      <w:r w:rsidR="00E123E6">
        <w:rPr>
          <w:rFonts w:ascii="SimSun" w:hAnsi="SimSun" w:hint="eastAsia"/>
          <w:sz w:val="21"/>
        </w:rPr>
        <w:t>各局</w:t>
      </w:r>
      <w:r w:rsidR="00922C77">
        <w:rPr>
          <w:rFonts w:ascii="SimSun" w:hAnsi="SimSun" w:hint="eastAsia"/>
          <w:sz w:val="21"/>
        </w:rPr>
        <w:t>更新其</w:t>
      </w:r>
      <w:r w:rsidRPr="00E7223D">
        <w:rPr>
          <w:rFonts w:ascii="SimSun" w:hAnsi="SimSun" w:hint="eastAsia"/>
          <w:sz w:val="21"/>
        </w:rPr>
        <w:t>在</w:t>
      </w:r>
      <w:r w:rsidR="00922C77">
        <w:rPr>
          <w:rFonts w:ascii="SimSun" w:hAnsi="SimSun" w:hint="eastAsia"/>
          <w:sz w:val="21"/>
        </w:rPr>
        <w:t>《产权组织</w:t>
      </w:r>
      <w:r w:rsidR="00922C77" w:rsidRPr="0009591F">
        <w:rPr>
          <w:rFonts w:ascii="SimSun" w:hAnsi="SimSun" w:hint="eastAsia"/>
          <w:sz w:val="21"/>
        </w:rPr>
        <w:t>手册</w:t>
      </w:r>
      <w:r w:rsidR="00922C77">
        <w:rPr>
          <w:rFonts w:ascii="SimSun" w:hAnsi="SimSun" w:hint="eastAsia"/>
          <w:sz w:val="21"/>
        </w:rPr>
        <w:t>》</w:t>
      </w:r>
      <w:r w:rsidRPr="00E7223D">
        <w:rPr>
          <w:rFonts w:ascii="SimSun" w:hAnsi="SimSun" w:hint="eastAsia"/>
          <w:sz w:val="21"/>
        </w:rPr>
        <w:t>第7.3部分</w:t>
      </w:r>
      <w:r w:rsidR="00922C77">
        <w:rPr>
          <w:rFonts w:ascii="SimSun" w:hAnsi="SimSun" w:hint="eastAsia"/>
          <w:sz w:val="21"/>
        </w:rPr>
        <w:t>的</w:t>
      </w:r>
      <w:r w:rsidRPr="00E7223D">
        <w:rPr>
          <w:rFonts w:ascii="SimSun" w:hAnsi="SimSun" w:hint="eastAsia"/>
          <w:sz w:val="21"/>
        </w:rPr>
        <w:t>信息。</w:t>
      </w:r>
    </w:p>
    <w:p w14:paraId="633A69E1" w14:textId="30607381" w:rsidR="00E7223D" w:rsidRPr="0009591F" w:rsidRDefault="00E7223D" w:rsidP="008B6EF0">
      <w:pPr>
        <w:pStyle w:val="ONUME"/>
        <w:tabs>
          <w:tab w:val="clear" w:pos="567"/>
        </w:tabs>
        <w:overflowPunct w:val="0"/>
        <w:spacing w:afterLines="50" w:after="120" w:line="340" w:lineRule="atLeast"/>
        <w:ind w:left="630"/>
        <w:jc w:val="both"/>
        <w:rPr>
          <w:rFonts w:ascii="SimSun" w:hAnsi="SimSun"/>
          <w:sz w:val="21"/>
        </w:rPr>
      </w:pPr>
      <w:r w:rsidRPr="00E7223D">
        <w:rPr>
          <w:rFonts w:ascii="SimSun" w:hAnsi="SimSun" w:hint="eastAsia"/>
          <w:sz w:val="21"/>
        </w:rPr>
        <w:t>标准</w:t>
      </w:r>
      <w:r w:rsidRPr="008B6EF0">
        <w:rPr>
          <w:rFonts w:ascii="SimSun" w:hAnsi="SimSun" w:hint="eastAsia"/>
          <w:sz w:val="21"/>
        </w:rPr>
        <w:t>委员会</w:t>
      </w:r>
      <w:r w:rsidRPr="00E7223D">
        <w:rPr>
          <w:rFonts w:ascii="SimSun" w:hAnsi="SimSun" w:hint="eastAsia"/>
          <w:sz w:val="21"/>
        </w:rPr>
        <w:t>要求</w:t>
      </w:r>
      <w:r w:rsidRPr="0009591F">
        <w:rPr>
          <w:rFonts w:ascii="SimSun" w:hAnsi="SimSun" w:hint="eastAsia"/>
          <w:sz w:val="21"/>
        </w:rPr>
        <w:t>第</w:t>
      </w:r>
      <w:r>
        <w:rPr>
          <w:rFonts w:ascii="SimSun" w:hAnsi="SimSun" w:hint="eastAsia"/>
          <w:sz w:val="21"/>
        </w:rPr>
        <w:t>七</w:t>
      </w:r>
      <w:r w:rsidRPr="0009591F">
        <w:rPr>
          <w:rFonts w:ascii="SimSun" w:hAnsi="SimSun" w:hint="eastAsia"/>
          <w:sz w:val="21"/>
        </w:rPr>
        <w:t>部分</w:t>
      </w:r>
      <w:r>
        <w:rPr>
          <w:rFonts w:ascii="SimSun" w:hAnsi="SimSun" w:hint="eastAsia"/>
          <w:sz w:val="21"/>
        </w:rPr>
        <w:t>工作队</w:t>
      </w:r>
      <w:r w:rsidR="00922C77">
        <w:rPr>
          <w:rFonts w:ascii="SimSun" w:hAnsi="SimSun" w:hint="eastAsia"/>
          <w:sz w:val="21"/>
        </w:rPr>
        <w:t>编制更新《产权组织</w:t>
      </w:r>
      <w:r w:rsidR="00922C77" w:rsidRPr="0009591F">
        <w:rPr>
          <w:rFonts w:ascii="SimSun" w:hAnsi="SimSun" w:hint="eastAsia"/>
          <w:sz w:val="21"/>
        </w:rPr>
        <w:t>手册</w:t>
      </w:r>
      <w:r w:rsidR="00922C77">
        <w:rPr>
          <w:rFonts w:ascii="SimSun" w:hAnsi="SimSun" w:hint="eastAsia"/>
          <w:sz w:val="21"/>
        </w:rPr>
        <w:t>》</w:t>
      </w:r>
      <w:r w:rsidR="00922C77" w:rsidRPr="00E7223D">
        <w:rPr>
          <w:rFonts w:ascii="SimSun" w:hAnsi="SimSun" w:hint="eastAsia"/>
          <w:sz w:val="21"/>
        </w:rPr>
        <w:t>第7.1部分</w:t>
      </w:r>
      <w:r w:rsidR="00922C77">
        <w:rPr>
          <w:rFonts w:ascii="SimSun" w:hAnsi="SimSun" w:hint="eastAsia"/>
          <w:sz w:val="21"/>
        </w:rPr>
        <w:t>的</w:t>
      </w:r>
      <w:r w:rsidRPr="00E7223D">
        <w:rPr>
          <w:rFonts w:ascii="SimSun" w:hAnsi="SimSun" w:hint="eastAsia"/>
          <w:sz w:val="21"/>
        </w:rPr>
        <w:t>调查</w:t>
      </w:r>
      <w:r w:rsidR="00922C77">
        <w:rPr>
          <w:rFonts w:ascii="SimSun" w:hAnsi="SimSun" w:hint="eastAsia"/>
          <w:sz w:val="21"/>
        </w:rPr>
        <w:t>问卷</w:t>
      </w:r>
      <w:r w:rsidRPr="00E7223D">
        <w:rPr>
          <w:rFonts w:ascii="SimSun" w:hAnsi="SimSun" w:hint="eastAsia"/>
          <w:sz w:val="21"/>
        </w:rPr>
        <w:t>，</w:t>
      </w:r>
      <w:r w:rsidR="00922C77">
        <w:rPr>
          <w:rFonts w:ascii="SimSun" w:hAnsi="SimSun" w:hint="eastAsia"/>
          <w:sz w:val="21"/>
        </w:rPr>
        <w:t>在</w:t>
      </w:r>
      <w:r w:rsidRPr="00E7223D">
        <w:rPr>
          <w:rFonts w:ascii="SimSun" w:hAnsi="SimSun" w:hint="eastAsia"/>
          <w:sz w:val="21"/>
        </w:rPr>
        <w:t>第八届会议上提交。</w:t>
      </w:r>
    </w:p>
    <w:p w14:paraId="32BB5123" w14:textId="3247BA0E" w:rsidR="00026336" w:rsidRPr="00880F44" w:rsidRDefault="00026336" w:rsidP="00026336">
      <w:pPr>
        <w:pStyle w:val="Heading3"/>
        <w:spacing w:before="0" w:afterLines="50" w:after="120" w:line="340" w:lineRule="atLeast"/>
        <w:rPr>
          <w:rFonts w:ascii="SimSun" w:hAnsi="SimSun"/>
          <w:sz w:val="21"/>
        </w:rPr>
      </w:pPr>
      <w:r w:rsidRPr="00880F44">
        <w:rPr>
          <w:rFonts w:ascii="SimSun" w:hAnsi="SimSun" w:hint="eastAsia"/>
          <w:sz w:val="21"/>
        </w:rPr>
        <w:t>议程第</w:t>
      </w:r>
      <w:r>
        <w:rPr>
          <w:rFonts w:ascii="SimSun" w:hAnsi="SimSun" w:hint="eastAsia"/>
          <w:sz w:val="21"/>
        </w:rPr>
        <w:t>16</w:t>
      </w:r>
      <w:r w:rsidR="00A30D72" w:rsidRPr="00880F44">
        <w:rPr>
          <w:rFonts w:ascii="SimSun" w:hAnsi="SimSun" w:hint="eastAsia"/>
          <w:sz w:val="21"/>
        </w:rPr>
        <w:t>（b）</w:t>
      </w:r>
      <w:r w:rsidRPr="00880F44">
        <w:rPr>
          <w:rFonts w:ascii="SimSun" w:hAnsi="SimSun" w:hint="eastAsia"/>
          <w:sz w:val="21"/>
        </w:rPr>
        <w:t>项：</w:t>
      </w:r>
      <w:r w:rsidRPr="00CB3408">
        <w:rPr>
          <w:rFonts w:ascii="SimSun" w:hAnsi="SimSun" w:hint="eastAsia"/>
          <w:sz w:val="21"/>
        </w:rPr>
        <w:t>关于</w:t>
      </w:r>
      <w:r w:rsidR="00755FBE" w:rsidRPr="005F38FB">
        <w:rPr>
          <w:rFonts w:ascii="SimSun" w:hAnsi="SimSun" w:hint="eastAsia"/>
          <w:sz w:val="21"/>
        </w:rPr>
        <w:t>授予和公布补充保护证书以及专利期延长</w:t>
      </w:r>
      <w:r w:rsidRPr="00CB3408">
        <w:rPr>
          <w:rFonts w:ascii="SimSun" w:hAnsi="SimSun" w:hint="eastAsia"/>
          <w:sz w:val="21"/>
        </w:rPr>
        <w:t>的调查结果</w:t>
      </w:r>
    </w:p>
    <w:p w14:paraId="57248734" w14:textId="75D54FF9" w:rsidR="00026336" w:rsidRDefault="00026336" w:rsidP="00026336">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Pr>
          <w:rFonts w:ascii="SimSun" w:hAnsi="SimSun"/>
          <w:sz w:val="21"/>
        </w:rPr>
        <w:t>CWS/</w:t>
      </w:r>
      <w:r>
        <w:rPr>
          <w:rFonts w:ascii="SimSun" w:hAnsi="SimSun" w:hint="eastAsia"/>
          <w:sz w:val="21"/>
        </w:rPr>
        <w:t>7</w:t>
      </w:r>
      <w:r w:rsidRPr="00880F44">
        <w:rPr>
          <w:rFonts w:ascii="SimSun" w:hAnsi="SimSun"/>
          <w:sz w:val="21"/>
        </w:rPr>
        <w:t>/</w:t>
      </w:r>
      <w:r w:rsidR="00CF76C3">
        <w:rPr>
          <w:rFonts w:ascii="SimSun" w:hAnsi="SimSun" w:hint="eastAsia"/>
          <w:sz w:val="21"/>
        </w:rPr>
        <w:t>23</w:t>
      </w:r>
      <w:r w:rsidR="00753FA1">
        <w:rPr>
          <w:rFonts w:ascii="SimSun" w:hAnsi="SimSun" w:hint="eastAsia"/>
          <w:sz w:val="21"/>
        </w:rPr>
        <w:t>和国际局的介绍</w:t>
      </w:r>
      <w:r w:rsidRPr="00880F44">
        <w:rPr>
          <w:rFonts w:ascii="SimSun" w:hAnsi="SimSun" w:hint="eastAsia"/>
          <w:sz w:val="21"/>
        </w:rPr>
        <w:t>进行。</w:t>
      </w:r>
    </w:p>
    <w:p w14:paraId="1369FDAB" w14:textId="0B31EA2A" w:rsidR="00497179" w:rsidRDefault="00497179" w:rsidP="00497179">
      <w:pPr>
        <w:pStyle w:val="ONUME"/>
        <w:tabs>
          <w:tab w:val="clear" w:pos="567"/>
        </w:tabs>
        <w:overflowPunct w:val="0"/>
        <w:spacing w:afterLines="50" w:after="120" w:line="340" w:lineRule="atLeast"/>
        <w:jc w:val="both"/>
        <w:rPr>
          <w:rFonts w:ascii="SimSun" w:hAnsi="SimSun"/>
          <w:sz w:val="21"/>
        </w:rPr>
      </w:pPr>
      <w:r w:rsidRPr="00497179">
        <w:rPr>
          <w:rFonts w:ascii="SimSun" w:hAnsi="SimSun" w:hint="eastAsia"/>
          <w:sz w:val="21"/>
        </w:rPr>
        <w:t>标准委员会注意到，2018年11月，秘书处发</w:t>
      </w:r>
      <w:r w:rsidR="00DD2980">
        <w:rPr>
          <w:rFonts w:ascii="SimSun" w:hAnsi="SimSun" w:hint="eastAsia"/>
          <w:sz w:val="21"/>
        </w:rPr>
        <w:t>出</w:t>
      </w:r>
      <w:r w:rsidRPr="00497179">
        <w:rPr>
          <w:rFonts w:ascii="SimSun" w:hAnsi="SimSun" w:hint="eastAsia"/>
          <w:sz w:val="21"/>
        </w:rPr>
        <w:t>了C.CWS.110</w:t>
      </w:r>
      <w:r w:rsidR="00DD2980">
        <w:rPr>
          <w:rFonts w:ascii="SimSun" w:hAnsi="SimSun" w:hint="eastAsia"/>
          <w:sz w:val="21"/>
        </w:rPr>
        <w:t>号通函</w:t>
      </w:r>
      <w:r w:rsidRPr="00497179">
        <w:rPr>
          <w:rFonts w:ascii="SimSun" w:hAnsi="SimSun" w:hint="eastAsia"/>
          <w:sz w:val="21"/>
        </w:rPr>
        <w:t>，要求</w:t>
      </w:r>
      <w:r w:rsidR="00DD2980">
        <w:rPr>
          <w:rFonts w:ascii="SimSun" w:hAnsi="SimSun" w:hint="eastAsia"/>
          <w:sz w:val="21"/>
        </w:rPr>
        <w:t>各局</w:t>
      </w:r>
      <w:r w:rsidRPr="00497179">
        <w:rPr>
          <w:rFonts w:ascii="SimSun" w:hAnsi="SimSun" w:hint="eastAsia"/>
          <w:sz w:val="21"/>
        </w:rPr>
        <w:t>参与</w:t>
      </w:r>
      <w:r w:rsidR="00F5455F">
        <w:rPr>
          <w:rFonts w:ascii="SimSun" w:hAnsi="SimSun" w:hint="eastAsia"/>
          <w:sz w:val="21"/>
        </w:rPr>
        <w:t>更新《产权组织手册》关于</w:t>
      </w:r>
      <w:r w:rsidR="00F5455F" w:rsidRPr="006733D8">
        <w:rPr>
          <w:rFonts w:ascii="SimSun" w:hAnsi="SimSun" w:hint="eastAsia"/>
          <w:sz w:val="21"/>
        </w:rPr>
        <w:t>授予和</w:t>
      </w:r>
      <w:r w:rsidR="00F5455F">
        <w:rPr>
          <w:rFonts w:ascii="SimSun" w:hAnsi="SimSun" w:hint="eastAsia"/>
          <w:sz w:val="21"/>
        </w:rPr>
        <w:t>公布补充保护证书和专利期延长的</w:t>
      </w:r>
      <w:r w:rsidR="00F5455F" w:rsidRPr="00497179">
        <w:rPr>
          <w:rFonts w:ascii="SimSun" w:hAnsi="SimSun" w:hint="eastAsia"/>
          <w:sz w:val="21"/>
        </w:rPr>
        <w:t>第7.7部分</w:t>
      </w:r>
      <w:r w:rsidR="00F5455F">
        <w:rPr>
          <w:rFonts w:ascii="SimSun" w:hAnsi="SimSun" w:hint="eastAsia"/>
          <w:sz w:val="21"/>
        </w:rPr>
        <w:t>的</w:t>
      </w:r>
      <w:r w:rsidRPr="00497179">
        <w:rPr>
          <w:rFonts w:ascii="SimSun" w:hAnsi="SimSun" w:hint="eastAsia"/>
          <w:sz w:val="21"/>
        </w:rPr>
        <w:t>调查。</w:t>
      </w:r>
      <w:r w:rsidR="00F5455F">
        <w:rPr>
          <w:rFonts w:ascii="SimSun" w:hAnsi="SimSun" w:hint="eastAsia"/>
          <w:sz w:val="21"/>
        </w:rPr>
        <w:t>26个局</w:t>
      </w:r>
      <w:r w:rsidRPr="00497179">
        <w:rPr>
          <w:rFonts w:ascii="SimSun" w:hAnsi="SimSun" w:hint="eastAsia"/>
          <w:sz w:val="21"/>
        </w:rPr>
        <w:t>提交了答复。在</w:t>
      </w:r>
      <w:r w:rsidR="00F5455F">
        <w:rPr>
          <w:rFonts w:ascii="SimSun" w:hAnsi="SimSun" w:hint="eastAsia"/>
          <w:sz w:val="21"/>
        </w:rPr>
        <w:t>答复的局</w:t>
      </w:r>
      <w:r w:rsidRPr="00497179">
        <w:rPr>
          <w:rFonts w:ascii="SimSun" w:hAnsi="SimSun" w:hint="eastAsia"/>
          <w:sz w:val="21"/>
        </w:rPr>
        <w:t>中，92</w:t>
      </w:r>
      <w:r w:rsidR="00F5455F">
        <w:rPr>
          <w:rFonts w:ascii="SimSun" w:hAnsi="SimSun" w:hint="eastAsia"/>
          <w:sz w:val="21"/>
        </w:rPr>
        <w:t>%</w:t>
      </w:r>
      <w:r w:rsidRPr="00497179">
        <w:rPr>
          <w:rFonts w:ascii="SimSun" w:hAnsi="SimSun" w:hint="eastAsia"/>
          <w:sz w:val="21"/>
        </w:rPr>
        <w:t>为药品</w:t>
      </w:r>
      <w:r w:rsidR="00F5455F">
        <w:rPr>
          <w:rFonts w:ascii="SimSun" w:hAnsi="SimSun" w:hint="eastAsia"/>
          <w:sz w:val="21"/>
        </w:rPr>
        <w:t>、</w:t>
      </w:r>
      <w:r w:rsidRPr="00497179">
        <w:rPr>
          <w:rFonts w:ascii="SimSun" w:hAnsi="SimSun" w:hint="eastAsia"/>
          <w:sz w:val="21"/>
        </w:rPr>
        <w:t>75</w:t>
      </w:r>
      <w:r w:rsidR="00F5455F">
        <w:rPr>
          <w:rFonts w:ascii="SimSun" w:hAnsi="SimSun" w:hint="eastAsia"/>
          <w:sz w:val="21"/>
        </w:rPr>
        <w:t>%为</w:t>
      </w:r>
      <w:r w:rsidRPr="00497179">
        <w:rPr>
          <w:rFonts w:ascii="SimSun" w:hAnsi="SimSun" w:hint="eastAsia"/>
          <w:sz w:val="21"/>
        </w:rPr>
        <w:t>植物产品</w:t>
      </w:r>
      <w:r w:rsidR="00F5455F">
        <w:rPr>
          <w:rFonts w:ascii="SimSun" w:hAnsi="SimSun" w:hint="eastAsia"/>
          <w:sz w:val="21"/>
        </w:rPr>
        <w:t>、</w:t>
      </w:r>
      <w:r w:rsidRPr="00497179">
        <w:rPr>
          <w:rFonts w:ascii="SimSun" w:hAnsi="SimSun" w:hint="eastAsia"/>
          <w:sz w:val="21"/>
        </w:rPr>
        <w:t>20</w:t>
      </w:r>
      <w:r w:rsidR="00F5455F">
        <w:rPr>
          <w:rFonts w:ascii="SimSun" w:hAnsi="SimSun" w:hint="eastAsia"/>
          <w:sz w:val="21"/>
        </w:rPr>
        <w:t>%为</w:t>
      </w:r>
      <w:r w:rsidRPr="00497179">
        <w:rPr>
          <w:rFonts w:ascii="SimSun" w:hAnsi="SimSun" w:hint="eastAsia"/>
          <w:sz w:val="21"/>
        </w:rPr>
        <w:t>其他类型</w:t>
      </w:r>
      <w:r w:rsidR="00F5455F">
        <w:rPr>
          <w:rFonts w:ascii="SimSun" w:hAnsi="SimSun" w:hint="eastAsia"/>
          <w:sz w:val="21"/>
        </w:rPr>
        <w:t>的</w:t>
      </w:r>
      <w:r w:rsidRPr="00497179">
        <w:rPr>
          <w:rFonts w:ascii="SimSun" w:hAnsi="SimSun" w:hint="eastAsia"/>
          <w:sz w:val="21"/>
        </w:rPr>
        <w:t>产品</w:t>
      </w:r>
      <w:r w:rsidR="00F5455F" w:rsidRPr="00497179">
        <w:rPr>
          <w:rFonts w:ascii="SimSun" w:hAnsi="SimSun" w:hint="eastAsia"/>
          <w:sz w:val="21"/>
        </w:rPr>
        <w:t>提供</w:t>
      </w:r>
      <w:r w:rsidR="00F5455F">
        <w:rPr>
          <w:rFonts w:ascii="SimSun" w:hAnsi="SimSun" w:hint="eastAsia"/>
          <w:sz w:val="21"/>
        </w:rPr>
        <w:t>补充保护证书和专利期延长</w:t>
      </w:r>
      <w:r w:rsidRPr="00497179">
        <w:rPr>
          <w:rFonts w:ascii="SimSun" w:hAnsi="SimSun" w:hint="eastAsia"/>
          <w:sz w:val="21"/>
        </w:rPr>
        <w:t>。</w:t>
      </w:r>
      <w:r w:rsidR="00F5455F">
        <w:rPr>
          <w:rFonts w:ascii="SimSun" w:hAnsi="SimSun" w:hint="eastAsia"/>
          <w:sz w:val="21"/>
        </w:rPr>
        <w:t>2</w:t>
      </w:r>
      <w:r w:rsidR="00F5455F">
        <w:rPr>
          <w:rFonts w:ascii="SimSun" w:hAnsi="SimSun"/>
          <w:sz w:val="21"/>
        </w:rPr>
        <w:t>/3</w:t>
      </w:r>
      <w:r w:rsidRPr="00497179">
        <w:rPr>
          <w:rFonts w:ascii="SimSun" w:hAnsi="SimSun" w:hint="eastAsia"/>
          <w:sz w:val="21"/>
        </w:rPr>
        <w:t>的</w:t>
      </w:r>
      <w:r w:rsidR="00F5455F">
        <w:rPr>
          <w:rFonts w:ascii="SimSun" w:hAnsi="SimSun" w:hint="eastAsia"/>
          <w:sz w:val="21"/>
        </w:rPr>
        <w:t>答复公布</w:t>
      </w:r>
      <w:r w:rsidRPr="00497179">
        <w:rPr>
          <w:rFonts w:ascii="SimSun" w:hAnsi="SimSun" w:hint="eastAsia"/>
          <w:sz w:val="21"/>
        </w:rPr>
        <w:t>或计划</w:t>
      </w:r>
      <w:r w:rsidR="00F5455F">
        <w:rPr>
          <w:rFonts w:ascii="SimSun" w:hAnsi="SimSun" w:hint="eastAsia"/>
          <w:sz w:val="21"/>
        </w:rPr>
        <w:t>公布主要的补充保护证书或专利期延长</w:t>
      </w:r>
      <w:r w:rsidRPr="00497179">
        <w:rPr>
          <w:rFonts w:ascii="SimSun" w:hAnsi="SimSun" w:hint="eastAsia"/>
          <w:sz w:val="21"/>
        </w:rPr>
        <w:t>事件，例如</w:t>
      </w:r>
      <w:r w:rsidR="00F5455F">
        <w:rPr>
          <w:rFonts w:ascii="SimSun" w:hAnsi="SimSun" w:hint="eastAsia"/>
          <w:sz w:val="21"/>
        </w:rPr>
        <w:t>授予</w:t>
      </w:r>
      <w:r w:rsidRPr="00497179">
        <w:rPr>
          <w:rFonts w:ascii="SimSun" w:hAnsi="SimSun" w:hint="eastAsia"/>
          <w:sz w:val="21"/>
        </w:rPr>
        <w:t>和</w:t>
      </w:r>
      <w:r w:rsidR="00F5455F">
        <w:rPr>
          <w:rFonts w:ascii="SimSun" w:hAnsi="SimSun" w:hint="eastAsia"/>
          <w:sz w:val="21"/>
        </w:rPr>
        <w:t>申请</w:t>
      </w:r>
      <w:r w:rsidRPr="00497179">
        <w:rPr>
          <w:rFonts w:ascii="SimSun" w:hAnsi="SimSun" w:hint="eastAsia"/>
          <w:sz w:val="21"/>
        </w:rPr>
        <w:t>。</w:t>
      </w:r>
      <w:r w:rsidR="00F5455F">
        <w:rPr>
          <w:rFonts w:ascii="SimSun" w:hAnsi="SimSun" w:hint="eastAsia"/>
          <w:sz w:val="21"/>
        </w:rPr>
        <w:t>公布</w:t>
      </w:r>
      <w:r w:rsidRPr="00497179">
        <w:rPr>
          <w:rFonts w:ascii="SimSun" w:hAnsi="SimSun" w:hint="eastAsia"/>
          <w:sz w:val="21"/>
        </w:rPr>
        <w:t>通常通过在线数据库（85</w:t>
      </w:r>
      <w:r w:rsidR="00F5455F">
        <w:rPr>
          <w:rFonts w:ascii="SimSun" w:hAnsi="SimSun" w:hint="eastAsia"/>
          <w:sz w:val="21"/>
        </w:rPr>
        <w:t>%</w:t>
      </w:r>
      <w:r w:rsidRPr="00497179">
        <w:rPr>
          <w:rFonts w:ascii="SimSun" w:hAnsi="SimSun" w:hint="eastAsia"/>
          <w:sz w:val="21"/>
        </w:rPr>
        <w:t>）和/或官方公报（70</w:t>
      </w:r>
      <w:r w:rsidR="00F5455F">
        <w:rPr>
          <w:rFonts w:ascii="SimSun" w:hAnsi="SimSun" w:hint="eastAsia"/>
          <w:sz w:val="21"/>
        </w:rPr>
        <w:t>%</w:t>
      </w:r>
      <w:r w:rsidRPr="00497179">
        <w:rPr>
          <w:rFonts w:ascii="SimSun" w:hAnsi="SimSun" w:hint="eastAsia"/>
          <w:sz w:val="21"/>
        </w:rPr>
        <w:t>）</w:t>
      </w:r>
      <w:r w:rsidR="00F5455F">
        <w:rPr>
          <w:rFonts w:ascii="SimSun" w:hAnsi="SimSun" w:hint="eastAsia"/>
          <w:sz w:val="21"/>
        </w:rPr>
        <w:t>完成</w:t>
      </w:r>
      <w:r w:rsidRPr="00497179">
        <w:rPr>
          <w:rFonts w:ascii="SimSun" w:hAnsi="SimSun" w:hint="eastAsia"/>
          <w:sz w:val="21"/>
        </w:rPr>
        <w:t>。</w:t>
      </w:r>
    </w:p>
    <w:p w14:paraId="67D3EE97" w14:textId="4C013C4F" w:rsidR="00CF76C3" w:rsidRPr="00CF76C3" w:rsidRDefault="00026336" w:rsidP="00497179">
      <w:pPr>
        <w:pStyle w:val="ONUME"/>
        <w:tabs>
          <w:tab w:val="clear" w:pos="567"/>
        </w:tabs>
        <w:overflowPunct w:val="0"/>
        <w:spacing w:afterLines="50" w:after="120" w:line="340" w:lineRule="atLeast"/>
        <w:ind w:left="630"/>
        <w:jc w:val="both"/>
        <w:rPr>
          <w:rFonts w:ascii="SimSun" w:hAnsi="SimSun"/>
          <w:sz w:val="21"/>
        </w:rPr>
      </w:pPr>
      <w:r w:rsidRPr="00CF76C3">
        <w:rPr>
          <w:rFonts w:ascii="SimSun" w:hAnsi="SimSun" w:hint="eastAsia"/>
          <w:sz w:val="21"/>
        </w:rPr>
        <w:t>标准</w:t>
      </w:r>
      <w:r w:rsidRPr="00497179">
        <w:rPr>
          <w:rFonts w:ascii="SimSun" w:hAnsi="SimSun" w:hint="eastAsia"/>
          <w:sz w:val="21"/>
        </w:rPr>
        <w:t>委员会</w:t>
      </w:r>
      <w:r w:rsidRPr="00CF76C3">
        <w:rPr>
          <w:rFonts w:ascii="SimSun" w:hAnsi="SimSun" w:hint="eastAsia"/>
          <w:sz w:val="21"/>
        </w:rPr>
        <w:t>注意到文件的内容</w:t>
      </w:r>
      <w:r w:rsidR="00CF76C3">
        <w:rPr>
          <w:rFonts w:ascii="SimSun" w:hAnsi="SimSun" w:hint="eastAsia"/>
          <w:sz w:val="21"/>
        </w:rPr>
        <w:t>，</w:t>
      </w:r>
      <w:r w:rsidR="00CF76C3" w:rsidRPr="00CF76C3">
        <w:rPr>
          <w:rFonts w:ascii="SimSun" w:hAnsi="SimSun" w:hint="eastAsia"/>
          <w:sz w:val="21"/>
        </w:rPr>
        <w:t>并要求国际局编写调查结果报告</w:t>
      </w:r>
      <w:r w:rsidR="00CF76C3">
        <w:rPr>
          <w:rFonts w:ascii="SimSun" w:hAnsi="SimSun" w:hint="eastAsia"/>
          <w:sz w:val="21"/>
        </w:rPr>
        <w:t>，与</w:t>
      </w:r>
      <w:r w:rsidR="00B60CD0">
        <w:rPr>
          <w:rFonts w:ascii="SimSun" w:hAnsi="SimSun" w:hint="eastAsia"/>
          <w:sz w:val="21"/>
        </w:rPr>
        <w:t>单个</w:t>
      </w:r>
      <w:r w:rsidR="00CF76C3">
        <w:rPr>
          <w:rFonts w:ascii="SimSun" w:hAnsi="SimSun" w:hint="eastAsia"/>
          <w:sz w:val="21"/>
        </w:rPr>
        <w:t>答复和集体答复一起，</w:t>
      </w:r>
      <w:r w:rsidR="00497179">
        <w:rPr>
          <w:rFonts w:ascii="SimSun" w:hAnsi="SimSun" w:hint="eastAsia"/>
          <w:sz w:val="21"/>
        </w:rPr>
        <w:t>经完善更易于阅读后，</w:t>
      </w:r>
      <w:r w:rsidR="00CF76C3">
        <w:rPr>
          <w:rFonts w:ascii="SimSun" w:hAnsi="SimSun" w:hint="eastAsia"/>
          <w:sz w:val="21"/>
        </w:rPr>
        <w:t>在《产权组织</w:t>
      </w:r>
      <w:r w:rsidR="00CF76C3" w:rsidRPr="0009591F">
        <w:rPr>
          <w:rFonts w:ascii="SimSun" w:hAnsi="SimSun" w:hint="eastAsia"/>
          <w:sz w:val="21"/>
        </w:rPr>
        <w:t>手册</w:t>
      </w:r>
      <w:r w:rsidR="00CF76C3">
        <w:rPr>
          <w:rFonts w:ascii="SimSun" w:hAnsi="SimSun" w:hint="eastAsia"/>
          <w:sz w:val="21"/>
        </w:rPr>
        <w:t>》</w:t>
      </w:r>
      <w:r w:rsidR="00CF76C3" w:rsidRPr="00CF76C3">
        <w:rPr>
          <w:rFonts w:ascii="SimSun" w:hAnsi="SimSun" w:hint="eastAsia"/>
          <w:sz w:val="21"/>
        </w:rPr>
        <w:t>第7.7部分</w:t>
      </w:r>
      <w:r w:rsidR="00CF76C3">
        <w:rPr>
          <w:rFonts w:ascii="SimSun" w:hAnsi="SimSun" w:hint="eastAsia"/>
          <w:sz w:val="21"/>
        </w:rPr>
        <w:t>中公布</w:t>
      </w:r>
      <w:r w:rsidR="00CF76C3" w:rsidRPr="00CF76C3">
        <w:rPr>
          <w:rFonts w:ascii="SimSun" w:hAnsi="SimSun" w:hint="eastAsia"/>
          <w:sz w:val="21"/>
        </w:rPr>
        <w:t>。</w:t>
      </w:r>
    </w:p>
    <w:p w14:paraId="74803598" w14:textId="16A29205" w:rsidR="00CF76C3" w:rsidRPr="00497179" w:rsidRDefault="00F5455F" w:rsidP="00F5455F">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一名</w:t>
      </w:r>
      <w:r w:rsidR="00497179" w:rsidRPr="00497179">
        <w:rPr>
          <w:rFonts w:ascii="SimSun" w:hAnsi="SimSun" w:hint="eastAsia"/>
          <w:sz w:val="21"/>
        </w:rPr>
        <w:t>代表询问是否应调查有关</w:t>
      </w:r>
      <w:r w:rsidR="009C3E26" w:rsidRPr="00497179">
        <w:rPr>
          <w:rFonts w:ascii="SimSun" w:hAnsi="SimSun" w:hint="eastAsia"/>
          <w:sz w:val="21"/>
        </w:rPr>
        <w:t>专利期限</w:t>
      </w:r>
      <w:r w:rsidR="00497179" w:rsidRPr="00497179">
        <w:rPr>
          <w:rFonts w:ascii="SimSun" w:hAnsi="SimSun" w:hint="eastAsia"/>
          <w:sz w:val="21"/>
        </w:rPr>
        <w:t>调整（PTA）的信息。国际局解释说，工作队</w:t>
      </w:r>
      <w:r>
        <w:rPr>
          <w:rFonts w:ascii="SimSun" w:hAnsi="SimSun" w:hint="eastAsia"/>
          <w:sz w:val="21"/>
        </w:rPr>
        <w:t>之</w:t>
      </w:r>
      <w:r w:rsidR="00497179" w:rsidRPr="00497179">
        <w:rPr>
          <w:rFonts w:ascii="SimSun" w:hAnsi="SimSun" w:hint="eastAsia"/>
          <w:sz w:val="21"/>
        </w:rPr>
        <w:t>前曾考虑在调查中加入</w:t>
      </w:r>
      <w:r w:rsidR="009C3E26" w:rsidRPr="00497179">
        <w:rPr>
          <w:rFonts w:ascii="SimSun" w:hAnsi="SimSun" w:hint="eastAsia"/>
          <w:sz w:val="21"/>
        </w:rPr>
        <w:t>专利期限</w:t>
      </w:r>
      <w:r w:rsidRPr="00497179">
        <w:rPr>
          <w:rFonts w:ascii="SimSun" w:hAnsi="SimSun" w:hint="eastAsia"/>
          <w:sz w:val="21"/>
        </w:rPr>
        <w:t>调整</w:t>
      </w:r>
      <w:r>
        <w:rPr>
          <w:rFonts w:ascii="SimSun" w:hAnsi="SimSun" w:hint="eastAsia"/>
          <w:sz w:val="21"/>
        </w:rPr>
        <w:t>的内容</w:t>
      </w:r>
      <w:r w:rsidR="00497179" w:rsidRPr="00497179">
        <w:rPr>
          <w:rFonts w:ascii="SimSun" w:hAnsi="SimSun" w:hint="eastAsia"/>
          <w:sz w:val="21"/>
        </w:rPr>
        <w:t>，</w:t>
      </w:r>
      <w:r w:rsidR="009C3E26">
        <w:rPr>
          <w:rFonts w:ascii="SimSun" w:hAnsi="SimSun" w:hint="eastAsia"/>
          <w:sz w:val="21"/>
        </w:rPr>
        <w:t>最后</w:t>
      </w:r>
      <w:r w:rsidR="00497179" w:rsidRPr="00497179">
        <w:rPr>
          <w:rFonts w:ascii="SimSun" w:hAnsi="SimSun" w:hint="eastAsia"/>
          <w:sz w:val="21"/>
        </w:rPr>
        <w:t>决定</w:t>
      </w:r>
      <w:r w:rsidR="009C3E26">
        <w:rPr>
          <w:rFonts w:ascii="SimSun" w:hAnsi="SimSun" w:hint="eastAsia"/>
          <w:sz w:val="21"/>
        </w:rPr>
        <w:t>对其开展</w:t>
      </w:r>
      <w:r w:rsidR="00497179" w:rsidRPr="00497179">
        <w:rPr>
          <w:rFonts w:ascii="SimSun" w:hAnsi="SimSun" w:hint="eastAsia"/>
          <w:sz w:val="21"/>
        </w:rPr>
        <w:t>单独的调查。</w:t>
      </w:r>
      <w:r w:rsidR="00CF76C3" w:rsidRPr="00497179">
        <w:rPr>
          <w:rFonts w:ascii="SimSun" w:hAnsi="SimSun" w:hint="eastAsia"/>
          <w:sz w:val="21"/>
        </w:rPr>
        <w:t>标准委员会指出，关于专利期限调整调查信息的请求应直接提交给第七部分工作队</w:t>
      </w:r>
      <w:r w:rsidR="00497179" w:rsidRPr="00497179">
        <w:rPr>
          <w:rFonts w:ascii="SimSun" w:hAnsi="SimSun" w:hint="eastAsia"/>
          <w:sz w:val="21"/>
        </w:rPr>
        <w:t>，供其审议</w:t>
      </w:r>
      <w:r w:rsidR="00CF76C3" w:rsidRPr="00497179">
        <w:rPr>
          <w:rFonts w:ascii="SimSun" w:hAnsi="SimSun" w:hint="eastAsia"/>
          <w:sz w:val="21"/>
        </w:rPr>
        <w:t>。</w:t>
      </w:r>
    </w:p>
    <w:p w14:paraId="50295D5F" w14:textId="79670C65" w:rsidR="00026336" w:rsidRPr="00880F44" w:rsidRDefault="00026336" w:rsidP="00026336">
      <w:pPr>
        <w:pStyle w:val="Heading3"/>
        <w:spacing w:before="0" w:afterLines="50" w:after="120" w:line="340" w:lineRule="atLeast"/>
        <w:rPr>
          <w:rFonts w:ascii="SimSun" w:hAnsi="SimSun"/>
          <w:bCs w:val="0"/>
          <w:sz w:val="21"/>
        </w:rPr>
      </w:pPr>
      <w:r w:rsidRPr="00880F44">
        <w:rPr>
          <w:rFonts w:ascii="SimSun" w:hAnsi="SimSun" w:hint="eastAsia"/>
          <w:sz w:val="21"/>
        </w:rPr>
        <w:t>议程第</w:t>
      </w:r>
      <w:r>
        <w:rPr>
          <w:rFonts w:ascii="SimSun" w:hAnsi="SimSun" w:hint="eastAsia"/>
          <w:sz w:val="21"/>
        </w:rPr>
        <w:t>16</w:t>
      </w:r>
      <w:r w:rsidR="00A30D72" w:rsidRPr="00880F44">
        <w:rPr>
          <w:rFonts w:ascii="SimSun" w:hAnsi="SimSun" w:hint="eastAsia"/>
          <w:sz w:val="21"/>
        </w:rPr>
        <w:t>（c）</w:t>
      </w:r>
      <w:r w:rsidRPr="00880F44">
        <w:rPr>
          <w:rFonts w:ascii="SimSun" w:hAnsi="SimSun" w:hint="eastAsia"/>
          <w:sz w:val="21"/>
        </w:rPr>
        <w:t>项：</w:t>
      </w:r>
      <w:r w:rsidR="00755FBE" w:rsidRPr="00755FBE">
        <w:rPr>
          <w:rFonts w:ascii="SimSun" w:hAnsi="SimSun" w:hint="eastAsia"/>
          <w:sz w:val="21"/>
        </w:rPr>
        <w:t>关于已公布文件编号和已注册权利编号的调查问卷</w:t>
      </w:r>
    </w:p>
    <w:p w14:paraId="70180003" w14:textId="6F61127F" w:rsidR="00CF76C3" w:rsidRDefault="00CF76C3" w:rsidP="00CF76C3">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w:t>
      </w:r>
      <w:r w:rsidRPr="009A10F6">
        <w:rPr>
          <w:rFonts w:ascii="SimSun" w:hAnsi="SimSun" w:hint="eastAsia"/>
          <w:sz w:val="21"/>
          <w:szCs w:val="22"/>
        </w:rPr>
        <w:t>文件</w:t>
      </w:r>
      <w:r>
        <w:rPr>
          <w:rFonts w:ascii="SimSun" w:hAnsi="SimSun"/>
          <w:sz w:val="21"/>
        </w:rPr>
        <w:t>CWS/</w:t>
      </w:r>
      <w:r>
        <w:rPr>
          <w:rFonts w:ascii="SimSun" w:hAnsi="SimSun" w:hint="eastAsia"/>
          <w:sz w:val="21"/>
        </w:rPr>
        <w:t>7</w:t>
      </w:r>
      <w:r w:rsidRPr="00880F44">
        <w:rPr>
          <w:rFonts w:ascii="SimSun" w:hAnsi="SimSun"/>
          <w:sz w:val="21"/>
        </w:rPr>
        <w:t>/</w:t>
      </w:r>
      <w:r>
        <w:rPr>
          <w:rFonts w:ascii="SimSun" w:hAnsi="SimSun" w:hint="eastAsia"/>
          <w:sz w:val="21"/>
        </w:rPr>
        <w:t>24</w:t>
      </w:r>
      <w:r w:rsidRPr="00880F44">
        <w:rPr>
          <w:rFonts w:ascii="SimSun" w:hAnsi="SimSun" w:hint="eastAsia"/>
          <w:sz w:val="21"/>
        </w:rPr>
        <w:t>进行。</w:t>
      </w:r>
    </w:p>
    <w:p w14:paraId="1EAED884" w14:textId="25FD2D9F" w:rsidR="00CF12A2" w:rsidRPr="00CF12A2" w:rsidRDefault="00CF76C3" w:rsidP="00A960B6">
      <w:pPr>
        <w:pStyle w:val="ONUME"/>
        <w:tabs>
          <w:tab w:val="clear" w:pos="567"/>
        </w:tabs>
        <w:overflowPunct w:val="0"/>
        <w:spacing w:afterLines="50" w:after="120" w:line="340" w:lineRule="atLeast"/>
        <w:jc w:val="both"/>
        <w:rPr>
          <w:rFonts w:ascii="SimSun" w:hAnsi="SimSun"/>
          <w:sz w:val="21"/>
        </w:rPr>
      </w:pPr>
      <w:r w:rsidRPr="00CF12A2">
        <w:rPr>
          <w:rFonts w:ascii="SimSun" w:hAnsi="SimSun" w:hint="eastAsia"/>
          <w:sz w:val="21"/>
        </w:rPr>
        <w:t>标准委员会注意到文件的内容</w:t>
      </w:r>
      <w:r w:rsidR="00CF12A2" w:rsidRPr="00CF12A2">
        <w:rPr>
          <w:rFonts w:ascii="SimSun" w:hAnsi="SimSun" w:hint="eastAsia"/>
          <w:sz w:val="21"/>
        </w:rPr>
        <w:t>，</w:t>
      </w:r>
      <w:r w:rsidR="00CF12A2">
        <w:rPr>
          <w:rFonts w:ascii="SimSun" w:hAnsi="SimSun" w:hint="eastAsia"/>
          <w:sz w:val="21"/>
        </w:rPr>
        <w:t>其中载有更新《产权组织手册》</w:t>
      </w:r>
      <w:r w:rsidR="00CF12A2" w:rsidRPr="00CF12A2">
        <w:rPr>
          <w:rFonts w:ascii="SimSun" w:hAnsi="SimSun" w:hint="eastAsia"/>
          <w:sz w:val="21"/>
        </w:rPr>
        <w:t>第7.2.2部分的调查</w:t>
      </w:r>
      <w:r w:rsidR="00CF12A2">
        <w:rPr>
          <w:rFonts w:ascii="SimSun" w:hAnsi="SimSun" w:hint="eastAsia"/>
          <w:sz w:val="21"/>
        </w:rPr>
        <w:t>问卷</w:t>
      </w:r>
      <w:r w:rsidR="00CF12A2" w:rsidRPr="00CF12A2">
        <w:rPr>
          <w:rFonts w:ascii="SimSun" w:hAnsi="SimSun" w:hint="eastAsia"/>
          <w:sz w:val="21"/>
        </w:rPr>
        <w:t>草案</w:t>
      </w:r>
      <w:r w:rsidR="00CF12A2">
        <w:rPr>
          <w:rFonts w:ascii="SimSun" w:hAnsi="SimSun" w:hint="eastAsia"/>
          <w:sz w:val="21"/>
        </w:rPr>
        <w:t>终稿，</w:t>
      </w:r>
      <w:r w:rsidR="00CF12A2" w:rsidRPr="00CF12A2">
        <w:rPr>
          <w:rFonts w:ascii="SimSun" w:hAnsi="SimSun" w:hint="eastAsia"/>
          <w:sz w:val="21"/>
        </w:rPr>
        <w:t>供标准委员会审议。由于关于申请编号的第7.2.2部分</w:t>
      </w:r>
      <w:r w:rsidR="00CF12A2">
        <w:rPr>
          <w:rFonts w:ascii="SimSun" w:hAnsi="SimSun" w:hint="eastAsia"/>
          <w:sz w:val="21"/>
        </w:rPr>
        <w:t>中的</w:t>
      </w:r>
      <w:r w:rsidR="00CF12A2" w:rsidRPr="00CF12A2">
        <w:rPr>
          <w:rFonts w:ascii="SimSun" w:hAnsi="SimSun" w:hint="eastAsia"/>
          <w:sz w:val="21"/>
        </w:rPr>
        <w:t>项目已被第7.2.6和7.2.7部分取代，因此唯一要更新的剩余信息</w:t>
      </w:r>
      <w:r w:rsidR="00CF12A2">
        <w:rPr>
          <w:rFonts w:ascii="SimSun" w:hAnsi="SimSun" w:hint="eastAsia"/>
          <w:sz w:val="21"/>
        </w:rPr>
        <w:t>是来自各局</w:t>
      </w:r>
      <w:r w:rsidR="00CF12A2" w:rsidRPr="00CF12A2">
        <w:rPr>
          <w:rFonts w:ascii="SimSun" w:hAnsi="SimSun" w:hint="eastAsia"/>
          <w:sz w:val="21"/>
        </w:rPr>
        <w:t>的</w:t>
      </w:r>
      <w:r w:rsidR="00CF12A2">
        <w:rPr>
          <w:rFonts w:ascii="SimSun" w:hAnsi="SimSun" w:hint="eastAsia"/>
          <w:sz w:val="21"/>
        </w:rPr>
        <w:t>公布</w:t>
      </w:r>
      <w:r w:rsidR="00CF12A2" w:rsidRPr="00CF12A2">
        <w:rPr>
          <w:rFonts w:ascii="SimSun" w:hAnsi="SimSun" w:hint="eastAsia"/>
          <w:sz w:val="21"/>
        </w:rPr>
        <w:t>和注册编号。调查问卷</w:t>
      </w:r>
      <w:r w:rsidR="00CF12A2">
        <w:rPr>
          <w:rFonts w:ascii="SimSun" w:hAnsi="SimSun" w:hint="eastAsia"/>
          <w:sz w:val="21"/>
        </w:rPr>
        <w:t>可</w:t>
      </w:r>
      <w:r w:rsidR="00CF12A2" w:rsidRPr="00CF12A2">
        <w:rPr>
          <w:rFonts w:ascii="SimSun" w:hAnsi="SimSun" w:hint="eastAsia"/>
          <w:sz w:val="21"/>
        </w:rPr>
        <w:t>见文件CWS/7/24的附件。</w:t>
      </w:r>
    </w:p>
    <w:p w14:paraId="60F5B40E" w14:textId="3EC4CB0F" w:rsidR="00CF76C3" w:rsidRPr="00B413CD" w:rsidRDefault="00CF76C3" w:rsidP="00CF12A2">
      <w:pPr>
        <w:pStyle w:val="ONUME"/>
        <w:tabs>
          <w:tab w:val="clear" w:pos="567"/>
        </w:tabs>
        <w:overflowPunct w:val="0"/>
        <w:spacing w:afterLines="50" w:after="120" w:line="340" w:lineRule="atLeast"/>
        <w:ind w:left="630"/>
        <w:jc w:val="both"/>
        <w:rPr>
          <w:rFonts w:ascii="SimSun" w:hAnsi="SimSun"/>
          <w:sz w:val="21"/>
        </w:rPr>
      </w:pPr>
      <w:r w:rsidRPr="00B413CD">
        <w:rPr>
          <w:rFonts w:ascii="SimSun" w:hAnsi="SimSun" w:hint="eastAsia"/>
          <w:sz w:val="21"/>
        </w:rPr>
        <w:t>标准委员会批准了</w:t>
      </w:r>
      <w:r w:rsidR="00B413CD" w:rsidRPr="00B413CD">
        <w:rPr>
          <w:rFonts w:ascii="SimSun" w:hAnsi="SimSun" w:hint="eastAsia"/>
          <w:sz w:val="21"/>
        </w:rPr>
        <w:t>为</w:t>
      </w:r>
      <w:r w:rsidRPr="00B413CD">
        <w:rPr>
          <w:rFonts w:ascii="SimSun" w:hAnsi="SimSun" w:hint="eastAsia"/>
          <w:sz w:val="21"/>
        </w:rPr>
        <w:t>更新</w:t>
      </w:r>
      <w:r w:rsidR="00B413CD" w:rsidRPr="00B413CD">
        <w:rPr>
          <w:rFonts w:ascii="SimSun" w:hAnsi="SimSun" w:hint="eastAsia"/>
          <w:sz w:val="21"/>
        </w:rPr>
        <w:t>《产权组织手册》</w:t>
      </w:r>
      <w:r w:rsidRPr="00B413CD">
        <w:rPr>
          <w:rFonts w:ascii="SimSun" w:hAnsi="SimSun" w:hint="eastAsia"/>
          <w:sz w:val="21"/>
        </w:rPr>
        <w:t>关于</w:t>
      </w:r>
      <w:r w:rsidR="00B413CD" w:rsidRPr="00B413CD">
        <w:rPr>
          <w:rFonts w:ascii="SimSun" w:hAnsi="SimSun" w:hint="eastAsia"/>
          <w:sz w:val="21"/>
        </w:rPr>
        <w:t>已公布文件和已注册权利编号</w:t>
      </w:r>
      <w:r w:rsidR="00B413CD">
        <w:rPr>
          <w:rFonts w:ascii="SimSun" w:hAnsi="SimSun" w:hint="eastAsia"/>
          <w:sz w:val="21"/>
        </w:rPr>
        <w:t>系统</w:t>
      </w:r>
      <w:r w:rsidRPr="00B413CD">
        <w:rPr>
          <w:rFonts w:ascii="SimSun" w:hAnsi="SimSun" w:hint="eastAsia"/>
          <w:sz w:val="21"/>
        </w:rPr>
        <w:t>的第7.2.2部分</w:t>
      </w:r>
      <w:r w:rsidR="00B413CD" w:rsidRPr="00B413CD">
        <w:rPr>
          <w:rFonts w:ascii="SimSun" w:hAnsi="SimSun" w:hint="eastAsia"/>
          <w:sz w:val="21"/>
        </w:rPr>
        <w:t>而编制的调查问卷草案</w:t>
      </w:r>
      <w:r w:rsidRPr="00B413CD">
        <w:rPr>
          <w:rFonts w:ascii="SimSun" w:hAnsi="SimSun" w:hint="eastAsia"/>
          <w:sz w:val="21"/>
        </w:rPr>
        <w:t>。</w:t>
      </w:r>
    </w:p>
    <w:p w14:paraId="535BCD88" w14:textId="582A153A" w:rsidR="00CF76C3" w:rsidRDefault="00CF76C3" w:rsidP="00CF12A2">
      <w:pPr>
        <w:pStyle w:val="ONUME"/>
        <w:tabs>
          <w:tab w:val="clear" w:pos="567"/>
        </w:tabs>
        <w:overflowPunct w:val="0"/>
        <w:spacing w:afterLines="50" w:after="120" w:line="340" w:lineRule="atLeast"/>
        <w:ind w:left="630"/>
        <w:jc w:val="both"/>
        <w:rPr>
          <w:rFonts w:ascii="SimSun" w:hAnsi="SimSun"/>
          <w:sz w:val="21"/>
        </w:rPr>
      </w:pPr>
      <w:r w:rsidRPr="00CF76C3">
        <w:rPr>
          <w:rFonts w:ascii="SimSun" w:hAnsi="SimSun" w:hint="eastAsia"/>
          <w:sz w:val="21"/>
        </w:rPr>
        <w:lastRenderedPageBreak/>
        <w:t>标准</w:t>
      </w:r>
      <w:r w:rsidRPr="00CF12A2">
        <w:rPr>
          <w:rFonts w:ascii="SimSun" w:hAnsi="SimSun" w:hint="eastAsia"/>
          <w:sz w:val="21"/>
        </w:rPr>
        <w:t>委员会</w:t>
      </w:r>
      <w:r w:rsidRPr="00CF76C3">
        <w:rPr>
          <w:rFonts w:ascii="SimSun" w:hAnsi="SimSun" w:hint="eastAsia"/>
          <w:sz w:val="21"/>
        </w:rPr>
        <w:t>要求秘书处发出</w:t>
      </w:r>
      <w:r w:rsidR="00B413CD">
        <w:rPr>
          <w:rFonts w:ascii="SimSun" w:hAnsi="SimSun" w:hint="eastAsia"/>
          <w:sz w:val="21"/>
        </w:rPr>
        <w:t>通函</w:t>
      </w:r>
      <w:r w:rsidRPr="00CF76C3">
        <w:rPr>
          <w:rFonts w:ascii="SimSun" w:hAnsi="SimSun" w:hint="eastAsia"/>
          <w:sz w:val="21"/>
        </w:rPr>
        <w:t>，请</w:t>
      </w:r>
      <w:r w:rsidR="00E123E6">
        <w:rPr>
          <w:rFonts w:ascii="SimSun" w:hAnsi="SimSun" w:hint="eastAsia"/>
          <w:sz w:val="21"/>
        </w:rPr>
        <w:t>各局</w:t>
      </w:r>
      <w:r w:rsidRPr="00CF76C3">
        <w:rPr>
          <w:rFonts w:ascii="SimSun" w:hAnsi="SimSun" w:hint="eastAsia"/>
          <w:sz w:val="21"/>
        </w:rPr>
        <w:t>参与调查，并要求国际局提交调查结果，供第八届会议审议。</w:t>
      </w:r>
    </w:p>
    <w:p w14:paraId="4F3AEAB8" w14:textId="35342B56" w:rsidR="00026336" w:rsidRPr="00880F44" w:rsidRDefault="00026336" w:rsidP="00026336">
      <w:pPr>
        <w:pStyle w:val="Heading3"/>
        <w:spacing w:before="0" w:afterLines="50" w:after="120" w:line="340" w:lineRule="atLeast"/>
        <w:rPr>
          <w:rFonts w:ascii="SimSun" w:hAnsi="SimSun"/>
          <w:bCs w:val="0"/>
          <w:sz w:val="21"/>
        </w:rPr>
      </w:pPr>
      <w:r w:rsidRPr="00880F44">
        <w:rPr>
          <w:rFonts w:ascii="SimSun" w:hAnsi="SimSun" w:hint="eastAsia"/>
          <w:sz w:val="21"/>
        </w:rPr>
        <w:t>议程第</w:t>
      </w:r>
      <w:r>
        <w:rPr>
          <w:rFonts w:ascii="SimSun" w:hAnsi="SimSun" w:hint="eastAsia"/>
          <w:sz w:val="21"/>
        </w:rPr>
        <w:t>17</w:t>
      </w:r>
      <w:r w:rsidRPr="00880F44">
        <w:rPr>
          <w:rFonts w:ascii="SimSun" w:hAnsi="SimSun" w:hint="eastAsia"/>
          <w:sz w:val="21"/>
        </w:rPr>
        <w:t>项：</w:t>
      </w:r>
      <w:r w:rsidR="00755FBE" w:rsidRPr="00755FBE">
        <w:rPr>
          <w:rFonts w:ascii="SimSun" w:hAnsi="SimSun" w:hint="eastAsia"/>
          <w:sz w:val="21"/>
        </w:rPr>
        <w:t>公众访问专利信息（PAPI）工作队关于对公共可用专利信息进行访问的调查问卷的提案</w:t>
      </w:r>
    </w:p>
    <w:p w14:paraId="5B29ED0C" w14:textId="026EB5C0" w:rsidR="00B413CD" w:rsidRDefault="00B413CD" w:rsidP="00B413CD">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w:t>
      </w:r>
      <w:r w:rsidRPr="009A10F6">
        <w:rPr>
          <w:rFonts w:ascii="SimSun" w:hAnsi="SimSun" w:hint="eastAsia"/>
          <w:sz w:val="21"/>
          <w:szCs w:val="22"/>
        </w:rPr>
        <w:t>文件</w:t>
      </w:r>
      <w:r>
        <w:rPr>
          <w:rFonts w:ascii="SimSun" w:hAnsi="SimSun"/>
          <w:sz w:val="21"/>
        </w:rPr>
        <w:t>CWS/</w:t>
      </w:r>
      <w:r>
        <w:rPr>
          <w:rFonts w:ascii="SimSun" w:hAnsi="SimSun" w:hint="eastAsia"/>
          <w:sz w:val="21"/>
        </w:rPr>
        <w:t>7</w:t>
      </w:r>
      <w:r w:rsidRPr="00880F44">
        <w:rPr>
          <w:rFonts w:ascii="SimSun" w:hAnsi="SimSun"/>
          <w:sz w:val="21"/>
        </w:rPr>
        <w:t>/</w:t>
      </w:r>
      <w:r>
        <w:rPr>
          <w:rFonts w:ascii="SimSun" w:hAnsi="SimSun" w:hint="eastAsia"/>
          <w:sz w:val="21"/>
        </w:rPr>
        <w:t>25</w:t>
      </w:r>
      <w:r w:rsidRPr="00880F44">
        <w:rPr>
          <w:rFonts w:ascii="SimSun" w:hAnsi="SimSun" w:hint="eastAsia"/>
          <w:sz w:val="21"/>
        </w:rPr>
        <w:t>进行。</w:t>
      </w:r>
    </w:p>
    <w:p w14:paraId="7D7C6AEF" w14:textId="60397F02" w:rsidR="00B413CD" w:rsidRPr="008E00B0" w:rsidRDefault="00B413CD" w:rsidP="00115B42">
      <w:pPr>
        <w:pStyle w:val="ONUME"/>
        <w:tabs>
          <w:tab w:val="clear" w:pos="567"/>
        </w:tabs>
        <w:overflowPunct w:val="0"/>
        <w:spacing w:afterLines="50" w:after="120" w:line="340" w:lineRule="atLeast"/>
        <w:jc w:val="both"/>
        <w:rPr>
          <w:rFonts w:ascii="SimSun" w:hAnsi="SimSun"/>
          <w:sz w:val="21"/>
        </w:rPr>
      </w:pPr>
      <w:r w:rsidRPr="008E00B0">
        <w:rPr>
          <w:rFonts w:ascii="SimSun" w:hAnsi="SimSun" w:hint="eastAsia"/>
          <w:sz w:val="21"/>
        </w:rPr>
        <w:t>标准</w:t>
      </w:r>
      <w:r w:rsidRPr="009A10F6">
        <w:rPr>
          <w:rFonts w:ascii="SimSun" w:hAnsi="SimSun" w:hint="eastAsia"/>
          <w:sz w:val="21"/>
          <w:szCs w:val="22"/>
        </w:rPr>
        <w:t>委员会</w:t>
      </w:r>
      <w:r w:rsidRPr="008E00B0">
        <w:rPr>
          <w:rFonts w:ascii="SimSun" w:hAnsi="SimSun" w:hint="eastAsia"/>
          <w:sz w:val="21"/>
        </w:rPr>
        <w:t>注意到文件的内容和工作文件附件中关于访问公共可用专利信息的拟议调查问卷。</w:t>
      </w:r>
    </w:p>
    <w:p w14:paraId="6C3F417E" w14:textId="069350BD" w:rsidR="00B413CD" w:rsidRDefault="004302FB" w:rsidP="00B413CD">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多个代表团提出，为予澄清，应</w:t>
      </w:r>
      <w:r w:rsidR="00B413CD">
        <w:rPr>
          <w:rFonts w:ascii="SimSun" w:hAnsi="SimSun" w:hint="eastAsia"/>
          <w:sz w:val="21"/>
        </w:rPr>
        <w:t>对调查问卷</w:t>
      </w:r>
      <w:r w:rsidR="00B413CD" w:rsidRPr="00B413CD">
        <w:rPr>
          <w:rFonts w:ascii="SimSun" w:hAnsi="SimSun" w:hint="eastAsia"/>
          <w:sz w:val="21"/>
        </w:rPr>
        <w:t>第</w:t>
      </w:r>
      <w:r w:rsidR="00B413CD">
        <w:rPr>
          <w:rFonts w:ascii="SimSun" w:hAnsi="SimSun" w:hint="eastAsia"/>
          <w:sz w:val="21"/>
        </w:rPr>
        <w:t>一</w:t>
      </w:r>
      <w:r w:rsidR="00B413CD" w:rsidRPr="00B413CD">
        <w:rPr>
          <w:rFonts w:ascii="SimSun" w:hAnsi="SimSun" w:hint="eastAsia"/>
          <w:sz w:val="21"/>
        </w:rPr>
        <w:t>部分</w:t>
      </w:r>
      <w:r w:rsidR="00B413CD">
        <w:rPr>
          <w:rFonts w:ascii="SimSun" w:hAnsi="SimSun" w:hint="eastAsia"/>
          <w:sz w:val="21"/>
        </w:rPr>
        <w:t>的</w:t>
      </w:r>
      <w:r>
        <w:rPr>
          <w:rFonts w:ascii="SimSun" w:hAnsi="SimSun" w:hint="eastAsia"/>
          <w:sz w:val="21"/>
        </w:rPr>
        <w:t>案文进行</w:t>
      </w:r>
      <w:r w:rsidR="00B413CD" w:rsidRPr="00B413CD">
        <w:rPr>
          <w:rFonts w:ascii="SimSun" w:hAnsi="SimSun" w:hint="eastAsia"/>
          <w:sz w:val="21"/>
        </w:rPr>
        <w:t>修正：</w:t>
      </w:r>
    </w:p>
    <w:p w14:paraId="6C5B9AB7" w14:textId="7CCD7AB3" w:rsidR="008E00B0" w:rsidRPr="008E00B0" w:rsidRDefault="00FB29D5" w:rsidP="008E00B0">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w:t>
      </w:r>
      <w:r w:rsidR="00560277">
        <w:rPr>
          <w:rFonts w:ascii="SimSun" w:hAnsi="SimSun"/>
          <w:sz w:val="21"/>
        </w:rPr>
        <w:tab/>
      </w:r>
      <w:r w:rsidR="008E00B0">
        <w:rPr>
          <w:rFonts w:ascii="SimSun" w:hAnsi="SimSun" w:hint="eastAsia"/>
          <w:sz w:val="21"/>
        </w:rPr>
        <w:t>在术语表中删去</w:t>
      </w:r>
      <w:r w:rsidR="008E00B0" w:rsidRPr="008E00B0">
        <w:rPr>
          <w:rFonts w:ascii="SimSun" w:hAnsi="SimSun" w:hint="eastAsia"/>
          <w:sz w:val="21"/>
        </w:rPr>
        <w:t>“</w:t>
      </w:r>
      <w:r w:rsidR="003A0DE2" w:rsidRPr="003A0DE2">
        <w:rPr>
          <w:rFonts w:ascii="SimSun" w:hAnsi="SimSun"/>
          <w:sz w:val="21"/>
        </w:rPr>
        <w:t>basic patent information</w:t>
      </w:r>
      <w:r w:rsidR="008E00B0" w:rsidRPr="008E00B0">
        <w:rPr>
          <w:rFonts w:ascii="SimSun" w:hAnsi="SimSun" w:hint="eastAsia"/>
          <w:sz w:val="21"/>
        </w:rPr>
        <w:t>”的定义</w:t>
      </w:r>
      <w:r w:rsidR="008E00B0">
        <w:rPr>
          <w:rFonts w:ascii="SimSun" w:hAnsi="SimSun" w:hint="eastAsia"/>
          <w:sz w:val="21"/>
        </w:rPr>
        <w:t>；</w:t>
      </w:r>
    </w:p>
    <w:p w14:paraId="114B510D" w14:textId="489C858F" w:rsidR="008E00B0" w:rsidRPr="008E00B0" w:rsidRDefault="008E00B0" w:rsidP="008E00B0">
      <w:pPr>
        <w:pStyle w:val="ONUME"/>
        <w:numPr>
          <w:ilvl w:val="0"/>
          <w:numId w:val="0"/>
        </w:numPr>
        <w:overflowPunct w:val="0"/>
        <w:spacing w:afterLines="50" w:after="120" w:line="340" w:lineRule="atLeast"/>
        <w:ind w:left="568"/>
        <w:jc w:val="both"/>
        <w:rPr>
          <w:rFonts w:ascii="SimSun" w:hAnsi="SimSun"/>
          <w:sz w:val="21"/>
        </w:rPr>
      </w:pPr>
      <w:r w:rsidRPr="008E00B0">
        <w:rPr>
          <w:rFonts w:ascii="SimSun" w:hAnsi="SimSun" w:hint="eastAsia"/>
          <w:sz w:val="21"/>
        </w:rPr>
        <w:t>-</w:t>
      </w:r>
      <w:r w:rsidR="00560277">
        <w:rPr>
          <w:rFonts w:ascii="SimSun" w:hAnsi="SimSun"/>
          <w:sz w:val="21"/>
        </w:rPr>
        <w:tab/>
      </w:r>
      <w:r>
        <w:rPr>
          <w:rFonts w:ascii="SimSun" w:hAnsi="SimSun" w:hint="eastAsia"/>
          <w:sz w:val="21"/>
        </w:rPr>
        <w:t>在</w:t>
      </w:r>
      <w:r w:rsidRPr="008E00B0">
        <w:rPr>
          <w:rFonts w:ascii="SimSun" w:hAnsi="SimSun" w:hint="eastAsia"/>
          <w:sz w:val="21"/>
        </w:rPr>
        <w:t>问题1</w:t>
      </w:r>
      <w:r>
        <w:rPr>
          <w:rFonts w:ascii="SimSun" w:hAnsi="SimSun" w:hint="eastAsia"/>
          <w:sz w:val="21"/>
        </w:rPr>
        <w:t>中删去</w:t>
      </w:r>
      <w:r w:rsidRPr="008E00B0">
        <w:rPr>
          <w:rFonts w:ascii="SimSun" w:hAnsi="SimSun" w:hint="eastAsia"/>
          <w:sz w:val="21"/>
        </w:rPr>
        <w:t>“</w:t>
      </w:r>
      <w:r w:rsidR="003A0DE2" w:rsidRPr="003A0DE2">
        <w:rPr>
          <w:rFonts w:ascii="SimSun" w:hAnsi="SimSun"/>
          <w:sz w:val="21"/>
        </w:rPr>
        <w:t>basic</w:t>
      </w:r>
      <w:r w:rsidRPr="008E00B0">
        <w:rPr>
          <w:rFonts w:ascii="SimSun" w:hAnsi="SimSun" w:hint="eastAsia"/>
          <w:sz w:val="21"/>
        </w:rPr>
        <w:t>”一词和“</w:t>
      </w:r>
      <w:r w:rsidR="003A0DE2" w:rsidRPr="003A0DE2">
        <w:rPr>
          <w:rFonts w:ascii="SimSun" w:hAnsi="SimSun"/>
          <w:sz w:val="21"/>
        </w:rPr>
        <w:t>published applications or granted patents</w:t>
      </w:r>
      <w:r w:rsidRPr="008E00B0">
        <w:rPr>
          <w:rFonts w:ascii="SimSun" w:hAnsi="SimSun" w:hint="eastAsia"/>
          <w:sz w:val="21"/>
        </w:rPr>
        <w:t>”</w:t>
      </w:r>
      <w:r w:rsidR="003A0DE2">
        <w:rPr>
          <w:rFonts w:ascii="SimSun" w:hAnsi="SimSun" w:hint="eastAsia"/>
          <w:sz w:val="21"/>
        </w:rPr>
        <w:t>的</w:t>
      </w:r>
      <w:r>
        <w:rPr>
          <w:rFonts w:ascii="SimSun" w:hAnsi="SimSun" w:hint="eastAsia"/>
          <w:sz w:val="21"/>
        </w:rPr>
        <w:t>表述；</w:t>
      </w:r>
    </w:p>
    <w:p w14:paraId="117108DD" w14:textId="48512D53" w:rsidR="008E00B0" w:rsidRPr="008E00B0" w:rsidRDefault="008E00B0" w:rsidP="008E00B0">
      <w:pPr>
        <w:pStyle w:val="ONUME"/>
        <w:numPr>
          <w:ilvl w:val="0"/>
          <w:numId w:val="0"/>
        </w:numPr>
        <w:overflowPunct w:val="0"/>
        <w:spacing w:afterLines="50" w:after="120" w:line="340" w:lineRule="atLeast"/>
        <w:ind w:left="568"/>
        <w:jc w:val="both"/>
        <w:rPr>
          <w:rFonts w:ascii="SimSun" w:hAnsi="SimSun"/>
          <w:sz w:val="21"/>
        </w:rPr>
      </w:pPr>
      <w:r w:rsidRPr="008E00B0">
        <w:rPr>
          <w:rFonts w:ascii="SimSun" w:hAnsi="SimSun" w:hint="eastAsia"/>
          <w:sz w:val="21"/>
        </w:rPr>
        <w:t>-</w:t>
      </w:r>
      <w:r w:rsidR="00560277">
        <w:rPr>
          <w:rFonts w:ascii="SimSun" w:hAnsi="SimSun"/>
          <w:sz w:val="21"/>
        </w:rPr>
        <w:tab/>
      </w:r>
      <w:r>
        <w:rPr>
          <w:rFonts w:ascii="SimSun" w:hAnsi="SimSun" w:hint="eastAsia"/>
          <w:sz w:val="21"/>
        </w:rPr>
        <w:t>在</w:t>
      </w:r>
      <w:r w:rsidRPr="008E00B0">
        <w:rPr>
          <w:rFonts w:ascii="SimSun" w:hAnsi="SimSun" w:hint="eastAsia"/>
          <w:sz w:val="21"/>
        </w:rPr>
        <w:t>问卷中删</w:t>
      </w:r>
      <w:r>
        <w:rPr>
          <w:rFonts w:ascii="SimSun" w:hAnsi="SimSun" w:hint="eastAsia"/>
          <w:sz w:val="21"/>
        </w:rPr>
        <w:t>去关于权威文档</w:t>
      </w:r>
      <w:r w:rsidRPr="008E00B0">
        <w:rPr>
          <w:rFonts w:ascii="SimSun" w:hAnsi="SimSun" w:hint="eastAsia"/>
          <w:sz w:val="21"/>
        </w:rPr>
        <w:t>数据的问题4和5，因为国际局现在</w:t>
      </w:r>
      <w:r>
        <w:rPr>
          <w:rFonts w:ascii="SimSun" w:hAnsi="SimSun" w:hint="eastAsia"/>
          <w:sz w:val="21"/>
        </w:rPr>
        <w:t>在</w:t>
      </w:r>
      <w:r w:rsidRPr="00B413CD">
        <w:rPr>
          <w:rFonts w:ascii="SimSun" w:hAnsi="SimSun" w:hint="eastAsia"/>
          <w:sz w:val="21"/>
        </w:rPr>
        <w:t>《产权组织手册》</w:t>
      </w:r>
      <w:r w:rsidRPr="008E00B0">
        <w:rPr>
          <w:rFonts w:ascii="SimSun" w:hAnsi="SimSun" w:hint="eastAsia"/>
          <w:sz w:val="21"/>
        </w:rPr>
        <w:t>第7.14部分</w:t>
      </w:r>
      <w:r>
        <w:rPr>
          <w:rFonts w:ascii="SimSun" w:hAnsi="SimSun" w:hint="eastAsia"/>
          <w:sz w:val="21"/>
        </w:rPr>
        <w:t>公布各局</w:t>
      </w:r>
      <w:r w:rsidRPr="008E00B0">
        <w:rPr>
          <w:rFonts w:ascii="SimSun" w:hAnsi="SimSun" w:hint="eastAsia"/>
          <w:sz w:val="21"/>
        </w:rPr>
        <w:t>提供的权威</w:t>
      </w:r>
      <w:r>
        <w:rPr>
          <w:rFonts w:ascii="SimSun" w:hAnsi="SimSun" w:hint="eastAsia"/>
          <w:sz w:val="21"/>
        </w:rPr>
        <w:t>文档</w:t>
      </w:r>
      <w:r w:rsidRPr="008E00B0">
        <w:rPr>
          <w:rFonts w:ascii="SimSun" w:hAnsi="SimSun" w:hint="eastAsia"/>
          <w:sz w:val="21"/>
        </w:rPr>
        <w:t>数据</w:t>
      </w:r>
      <w:r>
        <w:rPr>
          <w:rFonts w:ascii="SimSun" w:hAnsi="SimSun" w:hint="eastAsia"/>
          <w:sz w:val="21"/>
        </w:rPr>
        <w:t>；</w:t>
      </w:r>
    </w:p>
    <w:p w14:paraId="386DAF0C" w14:textId="377A7430" w:rsidR="008E00B0" w:rsidRPr="008E00B0" w:rsidRDefault="008E00B0" w:rsidP="008E00B0">
      <w:pPr>
        <w:pStyle w:val="ONUME"/>
        <w:numPr>
          <w:ilvl w:val="0"/>
          <w:numId w:val="0"/>
        </w:numPr>
        <w:overflowPunct w:val="0"/>
        <w:spacing w:afterLines="50" w:after="120" w:line="340" w:lineRule="atLeast"/>
        <w:ind w:left="568"/>
        <w:jc w:val="both"/>
        <w:rPr>
          <w:rFonts w:ascii="SimSun" w:hAnsi="SimSun"/>
          <w:sz w:val="21"/>
        </w:rPr>
      </w:pPr>
      <w:r w:rsidRPr="008E00B0">
        <w:rPr>
          <w:rFonts w:ascii="SimSun" w:hAnsi="SimSun" w:hint="eastAsia"/>
          <w:sz w:val="21"/>
        </w:rPr>
        <w:t>-</w:t>
      </w:r>
      <w:r w:rsidR="00560277">
        <w:rPr>
          <w:rFonts w:ascii="SimSun" w:hAnsi="SimSun"/>
          <w:sz w:val="21"/>
        </w:rPr>
        <w:tab/>
      </w:r>
      <w:r w:rsidRPr="008E00B0">
        <w:rPr>
          <w:rFonts w:ascii="SimSun" w:hAnsi="SimSun" w:hint="eastAsia"/>
          <w:sz w:val="21"/>
        </w:rPr>
        <w:t>将问题7改为“</w:t>
      </w:r>
      <w:r w:rsidR="003A0DE2" w:rsidRPr="003A0DE2">
        <w:rPr>
          <w:rFonts w:ascii="SimSun" w:hAnsi="SimSun"/>
          <w:sz w:val="21"/>
        </w:rPr>
        <w:t>Are the online systems for patent information indicated above available in English for the user interface and search?  Any other languages?</w:t>
      </w:r>
      <w:r w:rsidR="003A0DE2">
        <w:rPr>
          <w:rFonts w:ascii="SimSun" w:hAnsi="SimSun" w:hint="eastAsia"/>
          <w:sz w:val="21"/>
        </w:rPr>
        <w:t>”；</w:t>
      </w:r>
    </w:p>
    <w:p w14:paraId="62E13201" w14:textId="120D983A" w:rsidR="008E00B0" w:rsidRPr="008E00B0" w:rsidRDefault="008E00B0" w:rsidP="008E00B0">
      <w:pPr>
        <w:pStyle w:val="ONUME"/>
        <w:numPr>
          <w:ilvl w:val="0"/>
          <w:numId w:val="0"/>
        </w:numPr>
        <w:overflowPunct w:val="0"/>
        <w:spacing w:afterLines="50" w:after="120" w:line="340" w:lineRule="atLeast"/>
        <w:ind w:left="568"/>
        <w:jc w:val="both"/>
        <w:rPr>
          <w:rFonts w:ascii="SimSun" w:hAnsi="SimSun"/>
          <w:sz w:val="21"/>
        </w:rPr>
      </w:pPr>
      <w:r w:rsidRPr="008E00B0">
        <w:rPr>
          <w:rFonts w:ascii="SimSun" w:hAnsi="SimSun" w:hint="eastAsia"/>
          <w:sz w:val="21"/>
        </w:rPr>
        <w:t>-</w:t>
      </w:r>
      <w:r w:rsidR="00560277">
        <w:rPr>
          <w:rFonts w:ascii="SimSun" w:hAnsi="SimSun"/>
          <w:sz w:val="21"/>
        </w:rPr>
        <w:tab/>
      </w:r>
      <w:r w:rsidRPr="008E00B0">
        <w:rPr>
          <w:rFonts w:ascii="SimSun" w:hAnsi="SimSun" w:hint="eastAsia"/>
          <w:sz w:val="21"/>
        </w:rPr>
        <w:t>将问题9的答案</w:t>
      </w:r>
      <w:r>
        <w:rPr>
          <w:rFonts w:ascii="SimSun" w:hAnsi="SimSun" w:hint="eastAsia"/>
          <w:sz w:val="21"/>
        </w:rPr>
        <w:t>选项</w:t>
      </w:r>
      <w:r w:rsidRPr="008E00B0">
        <w:rPr>
          <w:rFonts w:ascii="SimSun" w:hAnsi="SimSun" w:hint="eastAsia"/>
          <w:sz w:val="21"/>
        </w:rPr>
        <w:t>从“</w:t>
      </w:r>
      <w:r w:rsidR="003A0DE2" w:rsidRPr="003A0DE2">
        <w:rPr>
          <w:rFonts w:ascii="SimSun" w:hAnsi="SimSun"/>
          <w:sz w:val="21"/>
        </w:rPr>
        <w:t>Yes</w:t>
      </w:r>
      <w:r w:rsidR="003A0DE2">
        <w:rPr>
          <w:rFonts w:ascii="SimSun" w:hAnsi="SimSun"/>
          <w:sz w:val="21"/>
        </w:rPr>
        <w:t xml:space="preserve"> </w:t>
      </w:r>
      <w:r w:rsidR="003A0DE2" w:rsidRPr="003A0DE2">
        <w:rPr>
          <w:rFonts w:ascii="SimSun" w:hAnsi="SimSun"/>
          <w:sz w:val="21"/>
        </w:rPr>
        <w:t>/ No</w:t>
      </w:r>
      <w:r w:rsidR="003A0DE2">
        <w:rPr>
          <w:rFonts w:ascii="SimSun" w:hAnsi="SimSun"/>
          <w:sz w:val="21"/>
        </w:rPr>
        <w:t xml:space="preserve"> </w:t>
      </w:r>
      <w:r w:rsidR="003A0DE2" w:rsidRPr="003A0DE2">
        <w:rPr>
          <w:rFonts w:ascii="SimSun" w:hAnsi="SimSun"/>
          <w:sz w:val="21"/>
        </w:rPr>
        <w:t>/ Partial</w:t>
      </w:r>
      <w:r w:rsidRPr="008E00B0">
        <w:rPr>
          <w:rFonts w:ascii="SimSun" w:hAnsi="SimSun" w:hint="eastAsia"/>
          <w:sz w:val="21"/>
        </w:rPr>
        <w:t>”改为“</w:t>
      </w:r>
      <w:r w:rsidR="003A0DE2" w:rsidRPr="003A0DE2">
        <w:rPr>
          <w:rFonts w:ascii="SimSun" w:hAnsi="SimSun"/>
          <w:sz w:val="21"/>
        </w:rPr>
        <w:t>Yes, for all years / Yes, for some years / No</w:t>
      </w:r>
      <w:r w:rsidRPr="008E00B0">
        <w:rPr>
          <w:rFonts w:ascii="SimSun" w:hAnsi="SimSun" w:hint="eastAsia"/>
          <w:sz w:val="21"/>
        </w:rPr>
        <w:t>”</w:t>
      </w:r>
      <w:r>
        <w:rPr>
          <w:rFonts w:ascii="SimSun" w:hAnsi="SimSun" w:hint="eastAsia"/>
          <w:sz w:val="21"/>
        </w:rPr>
        <w:t>；</w:t>
      </w:r>
    </w:p>
    <w:p w14:paraId="7448379D" w14:textId="186346B6" w:rsidR="008E00B0" w:rsidRPr="008E00B0" w:rsidRDefault="008E00B0" w:rsidP="008E00B0">
      <w:pPr>
        <w:pStyle w:val="ONUME"/>
        <w:numPr>
          <w:ilvl w:val="0"/>
          <w:numId w:val="0"/>
        </w:numPr>
        <w:overflowPunct w:val="0"/>
        <w:spacing w:afterLines="50" w:after="120" w:line="340" w:lineRule="atLeast"/>
        <w:ind w:left="568"/>
        <w:jc w:val="both"/>
        <w:rPr>
          <w:rFonts w:ascii="SimSun" w:hAnsi="SimSun"/>
          <w:sz w:val="21"/>
        </w:rPr>
      </w:pPr>
      <w:r w:rsidRPr="008E00B0">
        <w:rPr>
          <w:rFonts w:ascii="SimSun" w:hAnsi="SimSun" w:hint="eastAsia"/>
          <w:sz w:val="21"/>
        </w:rPr>
        <w:t>-</w:t>
      </w:r>
      <w:r w:rsidR="00560277">
        <w:rPr>
          <w:rFonts w:ascii="SimSun" w:hAnsi="SimSun"/>
          <w:sz w:val="21"/>
        </w:rPr>
        <w:tab/>
      </w:r>
      <w:r w:rsidRPr="008E00B0">
        <w:rPr>
          <w:rFonts w:ascii="SimSun" w:hAnsi="SimSun" w:hint="eastAsia"/>
          <w:sz w:val="21"/>
        </w:rPr>
        <w:t>对问题6</w:t>
      </w:r>
      <w:r>
        <w:rPr>
          <w:rFonts w:ascii="SimSun" w:hAnsi="SimSun" w:hint="eastAsia"/>
          <w:sz w:val="21"/>
        </w:rPr>
        <w:t>、</w:t>
      </w:r>
      <w:r w:rsidRPr="008E00B0">
        <w:rPr>
          <w:rFonts w:ascii="SimSun" w:hAnsi="SimSun" w:hint="eastAsia"/>
          <w:sz w:val="21"/>
        </w:rPr>
        <w:t>8和10的答案</w:t>
      </w:r>
      <w:r>
        <w:rPr>
          <w:rFonts w:ascii="SimSun" w:hAnsi="SimSun" w:hint="eastAsia"/>
          <w:sz w:val="21"/>
        </w:rPr>
        <w:t>选项列表</w:t>
      </w:r>
      <w:r w:rsidRPr="008E00B0">
        <w:rPr>
          <w:rFonts w:ascii="SimSun" w:hAnsi="SimSun" w:hint="eastAsia"/>
          <w:sz w:val="21"/>
        </w:rPr>
        <w:t>进行</w:t>
      </w:r>
      <w:r>
        <w:rPr>
          <w:rFonts w:ascii="SimSun" w:hAnsi="SimSun" w:hint="eastAsia"/>
          <w:sz w:val="21"/>
        </w:rPr>
        <w:t>细微</w:t>
      </w:r>
      <w:r w:rsidRPr="008E00B0">
        <w:rPr>
          <w:rFonts w:ascii="SimSun" w:hAnsi="SimSun" w:hint="eastAsia"/>
          <w:sz w:val="21"/>
        </w:rPr>
        <w:t>的澄清</w:t>
      </w:r>
      <w:r>
        <w:rPr>
          <w:rFonts w:ascii="SimSun" w:hAnsi="SimSun" w:hint="eastAsia"/>
          <w:sz w:val="21"/>
        </w:rPr>
        <w:t>；以及</w:t>
      </w:r>
    </w:p>
    <w:p w14:paraId="37032105" w14:textId="05E61DC9" w:rsidR="008E00B0" w:rsidRPr="008E00B0" w:rsidRDefault="008E00B0" w:rsidP="008E00B0">
      <w:pPr>
        <w:pStyle w:val="ONUME"/>
        <w:numPr>
          <w:ilvl w:val="0"/>
          <w:numId w:val="0"/>
        </w:numPr>
        <w:overflowPunct w:val="0"/>
        <w:spacing w:afterLines="50" w:after="120" w:line="340" w:lineRule="atLeast"/>
        <w:ind w:left="568"/>
        <w:jc w:val="both"/>
        <w:rPr>
          <w:rFonts w:ascii="SimSun" w:hAnsi="SimSun"/>
          <w:sz w:val="21"/>
        </w:rPr>
      </w:pPr>
      <w:r w:rsidRPr="008E00B0">
        <w:rPr>
          <w:rFonts w:ascii="SimSun" w:hAnsi="SimSun" w:hint="eastAsia"/>
          <w:sz w:val="21"/>
        </w:rPr>
        <w:t>-</w:t>
      </w:r>
      <w:r w:rsidR="00560277">
        <w:rPr>
          <w:rFonts w:ascii="SimSun" w:hAnsi="SimSun"/>
          <w:sz w:val="21"/>
        </w:rPr>
        <w:tab/>
      </w:r>
      <w:r w:rsidRPr="008E00B0">
        <w:rPr>
          <w:rFonts w:ascii="SimSun" w:hAnsi="SimSun" w:hint="eastAsia"/>
          <w:sz w:val="21"/>
        </w:rPr>
        <w:t>将</w:t>
      </w:r>
      <w:r>
        <w:rPr>
          <w:rFonts w:ascii="SimSun" w:hAnsi="SimSun" w:hint="eastAsia"/>
          <w:sz w:val="21"/>
        </w:rPr>
        <w:t>调查</w:t>
      </w:r>
      <w:r w:rsidRPr="008E00B0">
        <w:rPr>
          <w:rFonts w:ascii="SimSun" w:hAnsi="SimSun" w:hint="eastAsia"/>
          <w:sz w:val="21"/>
        </w:rPr>
        <w:t>问卷的问题</w:t>
      </w:r>
      <w:r>
        <w:rPr>
          <w:rFonts w:ascii="SimSun" w:hAnsi="SimSun" w:hint="eastAsia"/>
          <w:sz w:val="21"/>
        </w:rPr>
        <w:t>6</w:t>
      </w:r>
      <w:r w:rsidRPr="008E00B0">
        <w:rPr>
          <w:rFonts w:ascii="SimSun" w:hAnsi="SimSun" w:hint="eastAsia"/>
          <w:sz w:val="21"/>
        </w:rPr>
        <w:t>移至</w:t>
      </w:r>
      <w:r w:rsidR="003A0DE2">
        <w:rPr>
          <w:rFonts w:ascii="SimSun" w:hAnsi="SimSun" w:hint="eastAsia"/>
          <w:sz w:val="21"/>
        </w:rPr>
        <w:t>问题2</w:t>
      </w:r>
      <w:r w:rsidR="00616EF9">
        <w:rPr>
          <w:rFonts w:ascii="SimSun" w:hAnsi="SimSun" w:hint="eastAsia"/>
          <w:sz w:val="21"/>
        </w:rPr>
        <w:t>，并对</w:t>
      </w:r>
      <w:r w:rsidR="003A0DE2">
        <w:rPr>
          <w:rFonts w:ascii="SimSun" w:hAnsi="SimSun" w:hint="eastAsia"/>
          <w:sz w:val="21"/>
        </w:rPr>
        <w:t>其他</w:t>
      </w:r>
      <w:r w:rsidR="00616EF9">
        <w:rPr>
          <w:rFonts w:ascii="SimSun" w:hAnsi="SimSun" w:hint="eastAsia"/>
          <w:sz w:val="21"/>
        </w:rPr>
        <w:t>问题</w:t>
      </w:r>
      <w:r w:rsidR="00616EF9" w:rsidRPr="008E00B0">
        <w:rPr>
          <w:rFonts w:ascii="SimSun" w:hAnsi="SimSun" w:hint="eastAsia"/>
          <w:sz w:val="21"/>
        </w:rPr>
        <w:t>编号</w:t>
      </w:r>
      <w:r w:rsidR="00616EF9">
        <w:rPr>
          <w:rFonts w:ascii="SimSun" w:hAnsi="SimSun" w:hint="eastAsia"/>
          <w:sz w:val="21"/>
        </w:rPr>
        <w:t>作相应更新</w:t>
      </w:r>
      <w:r w:rsidRPr="008E00B0">
        <w:rPr>
          <w:rFonts w:ascii="SimSun" w:hAnsi="SimSun" w:hint="eastAsia"/>
          <w:sz w:val="21"/>
        </w:rPr>
        <w:t>。</w:t>
      </w:r>
    </w:p>
    <w:p w14:paraId="1ADF4A79" w14:textId="413E519E" w:rsidR="00256055" w:rsidRDefault="00256055" w:rsidP="00256055">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多个</w:t>
      </w:r>
      <w:r w:rsidRPr="00256055">
        <w:rPr>
          <w:rFonts w:ascii="SimSun" w:hAnsi="SimSun" w:hint="eastAsia"/>
          <w:sz w:val="21"/>
        </w:rPr>
        <w:t>代表团建议对</w:t>
      </w:r>
      <w:r w:rsidR="00361F23">
        <w:rPr>
          <w:rFonts w:ascii="SimSun" w:hAnsi="SimSun" w:hint="eastAsia"/>
          <w:sz w:val="21"/>
        </w:rPr>
        <w:t>调查问卷</w:t>
      </w:r>
      <w:r w:rsidR="00361F23" w:rsidRPr="00B413CD">
        <w:rPr>
          <w:rFonts w:ascii="SimSun" w:hAnsi="SimSun" w:hint="eastAsia"/>
          <w:sz w:val="21"/>
        </w:rPr>
        <w:t>第</w:t>
      </w:r>
      <w:r w:rsidR="00361F23">
        <w:rPr>
          <w:rFonts w:ascii="SimSun" w:hAnsi="SimSun" w:hint="eastAsia"/>
          <w:sz w:val="21"/>
        </w:rPr>
        <w:t>二</w:t>
      </w:r>
      <w:r w:rsidR="00361F23" w:rsidRPr="00B413CD">
        <w:rPr>
          <w:rFonts w:ascii="SimSun" w:hAnsi="SimSun" w:hint="eastAsia"/>
          <w:sz w:val="21"/>
        </w:rPr>
        <w:t>部分</w:t>
      </w:r>
      <w:r w:rsidRPr="00256055">
        <w:rPr>
          <w:rFonts w:ascii="SimSun" w:hAnsi="SimSun" w:hint="eastAsia"/>
          <w:sz w:val="21"/>
        </w:rPr>
        <w:t>进行修订，以收集更多信息或澄清问题。由于时间有限，没有提出具体建议。</w:t>
      </w:r>
    </w:p>
    <w:p w14:paraId="23AF0147" w14:textId="7B685340" w:rsidR="00256055" w:rsidRPr="00256055" w:rsidRDefault="00B413CD" w:rsidP="00361F23">
      <w:pPr>
        <w:pStyle w:val="ONUME"/>
        <w:tabs>
          <w:tab w:val="clear" w:pos="567"/>
        </w:tabs>
        <w:overflowPunct w:val="0"/>
        <w:spacing w:afterLines="50" w:after="120" w:line="340" w:lineRule="atLeast"/>
        <w:ind w:left="630"/>
        <w:jc w:val="both"/>
        <w:rPr>
          <w:rFonts w:ascii="SimSun" w:hAnsi="SimSun"/>
          <w:sz w:val="21"/>
        </w:rPr>
      </w:pPr>
      <w:r w:rsidRPr="00256055">
        <w:rPr>
          <w:rFonts w:ascii="SimSun" w:hAnsi="SimSun" w:hint="eastAsia"/>
          <w:sz w:val="21"/>
        </w:rPr>
        <w:t>标准委员会经上述修改后，批准了调查问卷草案的第一部分，并将第二部分交回PAPI工作队，以便编制提案提交给下届会议。</w:t>
      </w:r>
      <w:r w:rsidR="00256055" w:rsidRPr="00256055">
        <w:rPr>
          <w:rFonts w:ascii="SimSun" w:hAnsi="SimSun" w:hint="eastAsia"/>
          <w:sz w:val="21"/>
        </w:rPr>
        <w:t>经批准的调查问卷第一部分转录于本文件的附件五。</w:t>
      </w:r>
    </w:p>
    <w:p w14:paraId="7FAA8DBF" w14:textId="6B25ADA5" w:rsidR="00B413CD" w:rsidRDefault="00B413CD" w:rsidP="00361F23">
      <w:pPr>
        <w:pStyle w:val="ONUME"/>
        <w:tabs>
          <w:tab w:val="clear" w:pos="567"/>
        </w:tabs>
        <w:overflowPunct w:val="0"/>
        <w:spacing w:afterLines="50" w:after="120" w:line="340" w:lineRule="atLeast"/>
        <w:ind w:left="630"/>
        <w:jc w:val="both"/>
        <w:rPr>
          <w:rFonts w:ascii="SimSun" w:hAnsi="SimSun"/>
          <w:sz w:val="21"/>
        </w:rPr>
      </w:pPr>
      <w:r w:rsidRPr="00B413CD">
        <w:rPr>
          <w:rFonts w:ascii="SimSun" w:hAnsi="SimSun" w:hint="eastAsia"/>
          <w:sz w:val="21"/>
        </w:rPr>
        <w:t>标准</w:t>
      </w:r>
      <w:r w:rsidRPr="00361F23">
        <w:rPr>
          <w:rFonts w:ascii="SimSun" w:hAnsi="SimSun" w:hint="eastAsia"/>
          <w:sz w:val="21"/>
        </w:rPr>
        <w:t>委员会</w:t>
      </w:r>
      <w:r>
        <w:rPr>
          <w:rFonts w:ascii="SimSun" w:hAnsi="SimSun" w:hint="eastAsia"/>
          <w:sz w:val="21"/>
        </w:rPr>
        <w:t>要求秘书处发出通函</w:t>
      </w:r>
      <w:r w:rsidRPr="00B413CD">
        <w:rPr>
          <w:rFonts w:ascii="SimSun" w:hAnsi="SimSun" w:hint="eastAsia"/>
          <w:sz w:val="21"/>
        </w:rPr>
        <w:t>，请</w:t>
      </w:r>
      <w:r>
        <w:rPr>
          <w:rFonts w:ascii="SimSun" w:hAnsi="SimSun" w:hint="eastAsia"/>
          <w:sz w:val="21"/>
        </w:rPr>
        <w:t>各局</w:t>
      </w:r>
      <w:r w:rsidRPr="00B413CD">
        <w:rPr>
          <w:rFonts w:ascii="SimSun" w:hAnsi="SimSun" w:hint="eastAsia"/>
          <w:sz w:val="21"/>
        </w:rPr>
        <w:t>参加调查的第</w:t>
      </w:r>
      <w:r>
        <w:rPr>
          <w:rFonts w:ascii="SimSun" w:hAnsi="SimSun" w:hint="eastAsia"/>
          <w:sz w:val="21"/>
        </w:rPr>
        <w:t>一</w:t>
      </w:r>
      <w:r w:rsidRPr="00B413CD">
        <w:rPr>
          <w:rFonts w:ascii="SimSun" w:hAnsi="SimSun" w:hint="eastAsia"/>
          <w:sz w:val="21"/>
        </w:rPr>
        <w:t>部分。</w:t>
      </w:r>
    </w:p>
    <w:p w14:paraId="4556C45F" w14:textId="32C61D9E" w:rsidR="00026336" w:rsidRPr="00880F44" w:rsidRDefault="00026336" w:rsidP="00026336">
      <w:pPr>
        <w:pStyle w:val="Heading3"/>
        <w:spacing w:before="0" w:afterLines="50" w:after="120" w:line="340" w:lineRule="atLeast"/>
        <w:rPr>
          <w:rFonts w:ascii="SimSun" w:hAnsi="SimSun"/>
          <w:bCs w:val="0"/>
          <w:sz w:val="21"/>
        </w:rPr>
      </w:pPr>
      <w:r w:rsidRPr="00880F44">
        <w:rPr>
          <w:rFonts w:ascii="SimSun" w:hAnsi="SimSun" w:hint="eastAsia"/>
          <w:sz w:val="21"/>
        </w:rPr>
        <w:t>议程第</w:t>
      </w:r>
      <w:r>
        <w:rPr>
          <w:rFonts w:ascii="SimSun" w:hAnsi="SimSun" w:hint="eastAsia"/>
          <w:sz w:val="21"/>
        </w:rPr>
        <w:t>18</w:t>
      </w:r>
      <w:r w:rsidRPr="00880F44">
        <w:rPr>
          <w:rFonts w:ascii="SimSun" w:hAnsi="SimSun" w:hint="eastAsia"/>
          <w:sz w:val="21"/>
        </w:rPr>
        <w:t>项：</w:t>
      </w:r>
      <w:r w:rsidR="00755FBE" w:rsidRPr="00755FBE">
        <w:rPr>
          <w:rFonts w:ascii="SimSun" w:hAnsi="SimSun" w:hint="eastAsia"/>
          <w:sz w:val="21"/>
        </w:rPr>
        <w:t>关于产权组织标准使用情况的调查报告</w:t>
      </w:r>
    </w:p>
    <w:p w14:paraId="2CB85451" w14:textId="324C1C35" w:rsidR="00026336" w:rsidRDefault="00026336" w:rsidP="00026336">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w:t>
      </w:r>
      <w:r>
        <w:rPr>
          <w:rFonts w:ascii="SimSun" w:hAnsi="SimSun" w:hint="eastAsia"/>
          <w:sz w:val="21"/>
        </w:rPr>
        <w:t>国际局的口头报告</w:t>
      </w:r>
      <w:r w:rsidRPr="00880F44">
        <w:rPr>
          <w:rFonts w:ascii="SimSun" w:hAnsi="SimSun" w:hint="eastAsia"/>
          <w:sz w:val="21"/>
        </w:rPr>
        <w:t>进行。</w:t>
      </w:r>
    </w:p>
    <w:p w14:paraId="5A389A9A" w14:textId="6A6C2C59" w:rsidR="00EA31DF" w:rsidRDefault="00EA31DF" w:rsidP="00EA31DF">
      <w:pPr>
        <w:pStyle w:val="ONUME"/>
        <w:tabs>
          <w:tab w:val="clear" w:pos="567"/>
        </w:tabs>
        <w:overflowPunct w:val="0"/>
        <w:spacing w:afterLines="50" w:after="120" w:line="340" w:lineRule="atLeast"/>
        <w:jc w:val="both"/>
        <w:rPr>
          <w:rFonts w:ascii="SimSun" w:hAnsi="SimSun"/>
          <w:sz w:val="21"/>
        </w:rPr>
      </w:pPr>
      <w:r w:rsidRPr="00EA31DF">
        <w:rPr>
          <w:rFonts w:ascii="SimSun" w:hAnsi="SimSun" w:hint="eastAsia"/>
          <w:sz w:val="21"/>
        </w:rPr>
        <w:t>标准委员会注意到报告的内容。特别是，自委员会第六届会议以来，已有20</w:t>
      </w:r>
      <w:r>
        <w:rPr>
          <w:rFonts w:ascii="SimSun" w:hAnsi="SimSun" w:hint="eastAsia"/>
          <w:sz w:val="21"/>
        </w:rPr>
        <w:t>个</w:t>
      </w:r>
      <w:r w:rsidRPr="00EA31DF">
        <w:rPr>
          <w:rFonts w:ascii="SimSun" w:hAnsi="SimSun" w:hint="eastAsia"/>
          <w:sz w:val="21"/>
        </w:rPr>
        <w:t>局报告实施了</w:t>
      </w:r>
      <w:r>
        <w:rPr>
          <w:rFonts w:ascii="SimSun" w:hAnsi="SimSun" w:hint="eastAsia"/>
          <w:sz w:val="21"/>
        </w:rPr>
        <w:t>关于权威文档</w:t>
      </w:r>
      <w:r w:rsidRPr="00EA31DF">
        <w:rPr>
          <w:rFonts w:ascii="SimSun" w:hAnsi="SimSun" w:hint="eastAsia"/>
          <w:sz w:val="21"/>
        </w:rPr>
        <w:t>的ST.37，有4</w:t>
      </w:r>
      <w:r>
        <w:rPr>
          <w:rFonts w:ascii="SimSun" w:hAnsi="SimSun" w:hint="eastAsia"/>
          <w:sz w:val="21"/>
        </w:rPr>
        <w:t>个</w:t>
      </w:r>
      <w:r w:rsidRPr="00EA31DF">
        <w:rPr>
          <w:rFonts w:ascii="SimSun" w:hAnsi="SimSun" w:hint="eastAsia"/>
          <w:sz w:val="21"/>
        </w:rPr>
        <w:t>局报告完全或部分实施了关于专利法律状态数据的ST.27。关于工业品外观设计法律状态数据的ST.87</w:t>
      </w:r>
      <w:r>
        <w:rPr>
          <w:rFonts w:ascii="SimSun" w:hAnsi="SimSun" w:hint="eastAsia"/>
          <w:sz w:val="21"/>
        </w:rPr>
        <w:t>的</w:t>
      </w:r>
      <w:r w:rsidRPr="00EA31DF">
        <w:rPr>
          <w:rFonts w:ascii="SimSun" w:hAnsi="SimSun" w:hint="eastAsia"/>
          <w:sz w:val="21"/>
        </w:rPr>
        <w:t>调查</w:t>
      </w:r>
      <w:r>
        <w:rPr>
          <w:rFonts w:ascii="SimSun" w:hAnsi="SimSun" w:hint="eastAsia"/>
          <w:sz w:val="21"/>
        </w:rPr>
        <w:t>新</w:t>
      </w:r>
      <w:r w:rsidRPr="00EA31DF">
        <w:rPr>
          <w:rFonts w:ascii="SimSun" w:hAnsi="SimSun" w:hint="eastAsia"/>
          <w:sz w:val="21"/>
        </w:rPr>
        <w:t>增了一个问题。</w:t>
      </w:r>
    </w:p>
    <w:p w14:paraId="2CE2D993" w14:textId="3CC4853F" w:rsidR="00616EF9" w:rsidRPr="00880F44" w:rsidRDefault="00616EF9" w:rsidP="00EA31DF">
      <w:pPr>
        <w:pStyle w:val="ONUME"/>
        <w:tabs>
          <w:tab w:val="clear" w:pos="567"/>
        </w:tabs>
        <w:overflowPunct w:val="0"/>
        <w:spacing w:afterLines="50" w:after="120" w:line="340" w:lineRule="atLeast"/>
        <w:ind w:left="630"/>
        <w:jc w:val="both"/>
        <w:rPr>
          <w:rFonts w:ascii="SimSun" w:hAnsi="SimSun"/>
          <w:sz w:val="21"/>
        </w:rPr>
      </w:pPr>
      <w:r w:rsidRPr="00616EF9">
        <w:rPr>
          <w:rFonts w:ascii="SimSun" w:hAnsi="SimSun" w:hint="eastAsia"/>
          <w:sz w:val="21"/>
        </w:rPr>
        <w:t>标准委员会鼓励各局审查对调查的答复，并在必要时</w:t>
      </w:r>
      <w:r w:rsidR="000E63C9" w:rsidRPr="00616EF9">
        <w:rPr>
          <w:rFonts w:ascii="SimSun" w:hAnsi="SimSun" w:hint="eastAsia"/>
          <w:sz w:val="21"/>
        </w:rPr>
        <w:t>更新信息，</w:t>
      </w:r>
      <w:r w:rsidR="000E63C9">
        <w:rPr>
          <w:rFonts w:ascii="SimSun" w:hAnsi="SimSun" w:hint="eastAsia"/>
          <w:sz w:val="21"/>
        </w:rPr>
        <w:t>在</w:t>
      </w:r>
      <w:r w:rsidRPr="00616EF9">
        <w:rPr>
          <w:rFonts w:ascii="SimSun" w:hAnsi="SimSun" w:hint="eastAsia"/>
          <w:sz w:val="21"/>
        </w:rPr>
        <w:t>实施</w:t>
      </w:r>
      <w:r w:rsidR="000E63C9">
        <w:rPr>
          <w:rFonts w:ascii="SimSun" w:hAnsi="SimSun" w:hint="eastAsia"/>
          <w:sz w:val="21"/>
        </w:rPr>
        <w:t>产权组织</w:t>
      </w:r>
      <w:r w:rsidRPr="00616EF9">
        <w:rPr>
          <w:rFonts w:ascii="SimSun" w:hAnsi="SimSun" w:hint="eastAsia"/>
          <w:sz w:val="21"/>
        </w:rPr>
        <w:t>标准</w:t>
      </w:r>
      <w:r w:rsidR="000E63C9">
        <w:rPr>
          <w:rFonts w:ascii="SimSun" w:hAnsi="SimSun" w:hint="eastAsia"/>
          <w:sz w:val="21"/>
        </w:rPr>
        <w:t>时，</w:t>
      </w:r>
      <w:r w:rsidR="00585849">
        <w:rPr>
          <w:rFonts w:ascii="SimSun" w:hAnsi="SimSun" w:hint="eastAsia"/>
          <w:sz w:val="21"/>
        </w:rPr>
        <w:t>在</w:t>
      </w:r>
      <w:r w:rsidR="000E63C9" w:rsidRPr="00616EF9">
        <w:rPr>
          <w:rFonts w:ascii="SimSun" w:hAnsi="SimSun" w:hint="eastAsia"/>
          <w:sz w:val="21"/>
        </w:rPr>
        <w:t>新</w:t>
      </w:r>
      <w:r w:rsidR="000E63C9">
        <w:rPr>
          <w:rFonts w:ascii="SimSun" w:hAnsi="SimSun" w:hint="eastAsia"/>
          <w:sz w:val="21"/>
        </w:rPr>
        <w:t>一版产权组织</w:t>
      </w:r>
      <w:r w:rsidR="000E63C9" w:rsidRPr="00616EF9">
        <w:rPr>
          <w:rFonts w:ascii="SimSun" w:hAnsi="SimSun" w:hint="eastAsia"/>
          <w:sz w:val="21"/>
        </w:rPr>
        <w:t>标准发布时</w:t>
      </w:r>
      <w:r w:rsidRPr="00616EF9">
        <w:rPr>
          <w:rFonts w:ascii="SimSun" w:hAnsi="SimSun" w:hint="eastAsia"/>
          <w:sz w:val="21"/>
        </w:rPr>
        <w:t>，</w:t>
      </w:r>
      <w:r w:rsidR="00585849">
        <w:rPr>
          <w:rFonts w:ascii="SimSun" w:hAnsi="SimSun" w:hint="eastAsia"/>
          <w:sz w:val="21"/>
        </w:rPr>
        <w:t>或者</w:t>
      </w:r>
      <w:r w:rsidR="000E63C9">
        <w:rPr>
          <w:rFonts w:ascii="SimSun" w:hAnsi="SimSun" w:hint="eastAsia"/>
          <w:sz w:val="21"/>
        </w:rPr>
        <w:t>在</w:t>
      </w:r>
      <w:r w:rsidRPr="00616EF9">
        <w:rPr>
          <w:rFonts w:ascii="SimSun" w:hAnsi="SimSun" w:hint="eastAsia"/>
          <w:sz w:val="21"/>
        </w:rPr>
        <w:t>对可能影响</w:t>
      </w:r>
      <w:r w:rsidR="000E63C9">
        <w:rPr>
          <w:rFonts w:ascii="SimSun" w:hAnsi="SimSun" w:hint="eastAsia"/>
          <w:sz w:val="21"/>
        </w:rPr>
        <w:t>到产权组织</w:t>
      </w:r>
      <w:r w:rsidR="000E63C9" w:rsidRPr="00616EF9">
        <w:rPr>
          <w:rFonts w:ascii="SimSun" w:hAnsi="SimSun" w:hint="eastAsia"/>
          <w:sz w:val="21"/>
        </w:rPr>
        <w:t>标准实施</w:t>
      </w:r>
      <w:r w:rsidRPr="00616EF9">
        <w:rPr>
          <w:rFonts w:ascii="SimSun" w:hAnsi="SimSun" w:hint="eastAsia"/>
          <w:sz w:val="21"/>
        </w:rPr>
        <w:t>的IT系统进行重大</w:t>
      </w:r>
      <w:r w:rsidR="000E63C9">
        <w:rPr>
          <w:rFonts w:ascii="SimSun" w:hAnsi="SimSun" w:hint="eastAsia"/>
          <w:sz w:val="21"/>
        </w:rPr>
        <w:t>变更</w:t>
      </w:r>
      <w:r w:rsidRPr="00616EF9">
        <w:rPr>
          <w:rFonts w:ascii="SimSun" w:hAnsi="SimSun" w:hint="eastAsia"/>
          <w:sz w:val="21"/>
        </w:rPr>
        <w:t>时</w:t>
      </w:r>
      <w:r w:rsidR="00585849">
        <w:rPr>
          <w:rFonts w:ascii="SimSun" w:hAnsi="SimSun" w:hint="eastAsia"/>
          <w:sz w:val="21"/>
        </w:rPr>
        <w:t>，都可以更新信息</w:t>
      </w:r>
      <w:r w:rsidRPr="00616EF9">
        <w:rPr>
          <w:rFonts w:ascii="SimSun" w:hAnsi="SimSun" w:hint="eastAsia"/>
          <w:sz w:val="21"/>
        </w:rPr>
        <w:t>。</w:t>
      </w:r>
    </w:p>
    <w:p w14:paraId="5BA0E9B6" w14:textId="79B7CFBF" w:rsidR="00026336" w:rsidRPr="00880F44" w:rsidRDefault="00026336" w:rsidP="00026336">
      <w:pPr>
        <w:pStyle w:val="Heading3"/>
        <w:spacing w:before="0" w:afterLines="50" w:after="120" w:line="340" w:lineRule="atLeast"/>
        <w:rPr>
          <w:rFonts w:ascii="SimSun" w:hAnsi="SimSun"/>
          <w:bCs w:val="0"/>
          <w:sz w:val="21"/>
        </w:rPr>
      </w:pPr>
      <w:r w:rsidRPr="00880F44">
        <w:rPr>
          <w:rFonts w:ascii="SimSun" w:hAnsi="SimSun" w:hint="eastAsia"/>
          <w:sz w:val="21"/>
        </w:rPr>
        <w:t>议程第</w:t>
      </w:r>
      <w:r>
        <w:rPr>
          <w:rFonts w:ascii="SimSun" w:hAnsi="SimSun" w:hint="eastAsia"/>
          <w:sz w:val="21"/>
        </w:rPr>
        <w:t>19</w:t>
      </w:r>
      <w:r w:rsidRPr="00880F44">
        <w:rPr>
          <w:rFonts w:ascii="SimSun" w:hAnsi="SimSun" w:hint="eastAsia"/>
          <w:sz w:val="21"/>
        </w:rPr>
        <w:t>项：</w:t>
      </w:r>
      <w:r w:rsidR="00755FBE" w:rsidRPr="00755FBE">
        <w:rPr>
          <w:rFonts w:ascii="SimSun" w:hAnsi="SimSun" w:hint="eastAsia"/>
          <w:sz w:val="21"/>
        </w:rPr>
        <w:t>关于年度技术报告（ATR）的报告</w:t>
      </w:r>
    </w:p>
    <w:p w14:paraId="4732D271" w14:textId="77777777" w:rsidR="00026336" w:rsidRPr="00880F44" w:rsidRDefault="00026336" w:rsidP="00026336">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w:t>
      </w:r>
      <w:r>
        <w:rPr>
          <w:rFonts w:ascii="SimSun" w:hAnsi="SimSun" w:hint="eastAsia"/>
          <w:sz w:val="21"/>
        </w:rPr>
        <w:t>国际局的口头报告</w:t>
      </w:r>
      <w:r w:rsidRPr="00880F44">
        <w:rPr>
          <w:rFonts w:ascii="SimSun" w:hAnsi="SimSun" w:hint="eastAsia"/>
          <w:sz w:val="21"/>
        </w:rPr>
        <w:t>进行。</w:t>
      </w:r>
    </w:p>
    <w:p w14:paraId="3FA9E8D5" w14:textId="5720C326" w:rsidR="00EA31DF" w:rsidRDefault="00616EF9" w:rsidP="00616EF9">
      <w:pPr>
        <w:pStyle w:val="ONUME"/>
        <w:tabs>
          <w:tab w:val="clear" w:pos="567"/>
        </w:tabs>
        <w:overflowPunct w:val="0"/>
        <w:spacing w:afterLines="50" w:after="120" w:line="340" w:lineRule="atLeast"/>
        <w:jc w:val="both"/>
        <w:rPr>
          <w:rFonts w:ascii="SimSun" w:hAnsi="SimSun"/>
          <w:sz w:val="21"/>
        </w:rPr>
      </w:pPr>
      <w:r w:rsidRPr="00616EF9">
        <w:rPr>
          <w:rFonts w:ascii="SimSun" w:hAnsi="SimSun" w:hint="eastAsia"/>
          <w:sz w:val="21"/>
        </w:rPr>
        <w:t>标准委员会注意到</w:t>
      </w:r>
      <w:r w:rsidR="00F14089">
        <w:rPr>
          <w:rFonts w:ascii="SimSun" w:hAnsi="SimSun" w:hint="eastAsia"/>
          <w:sz w:val="21"/>
        </w:rPr>
        <w:t>各局</w:t>
      </w:r>
      <w:r w:rsidRPr="00616EF9">
        <w:rPr>
          <w:rFonts w:ascii="SimSun" w:hAnsi="SimSun" w:hint="eastAsia"/>
          <w:sz w:val="21"/>
        </w:rPr>
        <w:t>在ATR</w:t>
      </w:r>
      <w:r w:rsidR="00F14089">
        <w:rPr>
          <w:rFonts w:ascii="SimSun" w:hAnsi="SimSun" w:hint="eastAsia"/>
          <w:sz w:val="21"/>
        </w:rPr>
        <w:t>中的参与度降低</w:t>
      </w:r>
      <w:r w:rsidRPr="00616EF9">
        <w:rPr>
          <w:rFonts w:ascii="SimSun" w:hAnsi="SimSun" w:hint="eastAsia"/>
          <w:sz w:val="21"/>
        </w:rPr>
        <w:t>，要求就改进ATR提出意见，</w:t>
      </w:r>
      <w:r w:rsidR="00F14089">
        <w:rPr>
          <w:rFonts w:ascii="SimSun" w:hAnsi="SimSun" w:hint="eastAsia"/>
          <w:sz w:val="21"/>
        </w:rPr>
        <w:t>同时</w:t>
      </w:r>
      <w:r w:rsidRPr="00616EF9">
        <w:rPr>
          <w:rFonts w:ascii="SimSun" w:hAnsi="SimSun" w:hint="eastAsia"/>
          <w:sz w:val="21"/>
        </w:rPr>
        <w:t>考虑到调查问卷的复杂性</w:t>
      </w:r>
      <w:r w:rsidR="00D73119">
        <w:rPr>
          <w:rFonts w:ascii="SimSun" w:hAnsi="SimSun" w:hint="eastAsia"/>
          <w:sz w:val="21"/>
        </w:rPr>
        <w:t>、与其他产权组织问卷的重复</w:t>
      </w:r>
      <w:r w:rsidRPr="00616EF9">
        <w:rPr>
          <w:rFonts w:ascii="SimSun" w:hAnsi="SimSun" w:hint="eastAsia"/>
          <w:sz w:val="21"/>
        </w:rPr>
        <w:t>以及</w:t>
      </w:r>
      <w:r w:rsidR="00F14089" w:rsidRPr="00616EF9">
        <w:rPr>
          <w:rFonts w:ascii="SimSun" w:hAnsi="SimSun" w:hint="eastAsia"/>
          <w:sz w:val="21"/>
        </w:rPr>
        <w:t>这</w:t>
      </w:r>
      <w:r w:rsidR="00F14089">
        <w:rPr>
          <w:rFonts w:ascii="SimSun" w:hAnsi="SimSun" w:hint="eastAsia"/>
          <w:sz w:val="21"/>
        </w:rPr>
        <w:t>一</w:t>
      </w:r>
      <w:r w:rsidR="00F14089" w:rsidRPr="00616EF9">
        <w:rPr>
          <w:rFonts w:ascii="SimSun" w:hAnsi="SimSun" w:hint="eastAsia"/>
          <w:sz w:val="21"/>
        </w:rPr>
        <w:t>信息</w:t>
      </w:r>
      <w:r w:rsidR="00F14089">
        <w:rPr>
          <w:rFonts w:ascii="SimSun" w:hAnsi="SimSun" w:hint="eastAsia"/>
          <w:sz w:val="21"/>
        </w:rPr>
        <w:t>是否在各局</w:t>
      </w:r>
      <w:r w:rsidRPr="00616EF9">
        <w:rPr>
          <w:rFonts w:ascii="SimSun" w:hAnsi="SimSun" w:hint="eastAsia"/>
          <w:sz w:val="21"/>
        </w:rPr>
        <w:t>网站上</w:t>
      </w:r>
      <w:r w:rsidR="00F14089">
        <w:rPr>
          <w:rFonts w:ascii="SimSun" w:hAnsi="SimSun" w:hint="eastAsia"/>
          <w:sz w:val="21"/>
        </w:rPr>
        <w:t>提供</w:t>
      </w:r>
      <w:r w:rsidRPr="00616EF9">
        <w:rPr>
          <w:rFonts w:ascii="SimSun" w:hAnsi="SimSun" w:hint="eastAsia"/>
          <w:sz w:val="21"/>
        </w:rPr>
        <w:t>。</w:t>
      </w:r>
    </w:p>
    <w:p w14:paraId="1EEB6DCF" w14:textId="228DC100" w:rsidR="00EA31DF" w:rsidRDefault="00EA31DF" w:rsidP="00EA31DF">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lastRenderedPageBreak/>
        <w:t>多个</w:t>
      </w:r>
      <w:r w:rsidRPr="00EA31DF">
        <w:rPr>
          <w:rFonts w:ascii="SimSun" w:hAnsi="SimSun" w:hint="eastAsia"/>
          <w:sz w:val="21"/>
        </w:rPr>
        <w:t>代表团表示，ATR所要求的信息已经在</w:t>
      </w:r>
      <w:r>
        <w:rPr>
          <w:rFonts w:ascii="SimSun" w:hAnsi="SimSun" w:hint="eastAsia"/>
          <w:sz w:val="21"/>
        </w:rPr>
        <w:t>其主管局</w:t>
      </w:r>
      <w:r w:rsidRPr="00EA31DF">
        <w:rPr>
          <w:rFonts w:ascii="SimSun" w:hAnsi="SimSun" w:hint="eastAsia"/>
          <w:sz w:val="21"/>
        </w:rPr>
        <w:t>的年度报告中提供。</w:t>
      </w:r>
      <w:r>
        <w:rPr>
          <w:rFonts w:ascii="SimSun" w:hAnsi="SimSun" w:hint="eastAsia"/>
          <w:sz w:val="21"/>
        </w:rPr>
        <w:t>其他代表团则表示</w:t>
      </w:r>
      <w:r w:rsidRPr="00EA31DF">
        <w:rPr>
          <w:rFonts w:ascii="SimSun" w:hAnsi="SimSun" w:hint="eastAsia"/>
          <w:sz w:val="21"/>
        </w:rPr>
        <w:t>，调查</w:t>
      </w:r>
      <w:r>
        <w:rPr>
          <w:rFonts w:ascii="SimSun" w:hAnsi="SimSun" w:hint="eastAsia"/>
          <w:sz w:val="21"/>
        </w:rPr>
        <w:t>中的</w:t>
      </w:r>
      <w:r w:rsidRPr="00EA31DF">
        <w:rPr>
          <w:rFonts w:ascii="SimSun" w:hAnsi="SimSun" w:hint="eastAsia"/>
          <w:sz w:val="21"/>
        </w:rPr>
        <w:t>问题</w:t>
      </w:r>
      <w:r>
        <w:rPr>
          <w:rFonts w:ascii="SimSun" w:hAnsi="SimSun" w:hint="eastAsia"/>
          <w:sz w:val="21"/>
        </w:rPr>
        <w:t>对于</w:t>
      </w:r>
      <w:r w:rsidRPr="00EA31DF">
        <w:rPr>
          <w:rFonts w:ascii="SimSun" w:hAnsi="SimSun" w:hint="eastAsia"/>
          <w:sz w:val="21"/>
        </w:rPr>
        <w:t>所要求的信息和</w:t>
      </w:r>
      <w:r>
        <w:rPr>
          <w:rFonts w:ascii="SimSun" w:hAnsi="SimSun" w:hint="eastAsia"/>
          <w:sz w:val="21"/>
        </w:rPr>
        <w:t>所要达到的</w:t>
      </w:r>
      <w:r w:rsidRPr="00EA31DF">
        <w:rPr>
          <w:rFonts w:ascii="SimSun" w:hAnsi="SimSun" w:hint="eastAsia"/>
          <w:sz w:val="21"/>
        </w:rPr>
        <w:t>目的</w:t>
      </w:r>
      <w:r>
        <w:rPr>
          <w:rFonts w:ascii="SimSun" w:hAnsi="SimSun" w:hint="eastAsia"/>
          <w:sz w:val="21"/>
        </w:rPr>
        <w:t>表述不清</w:t>
      </w:r>
      <w:r w:rsidRPr="00EA31DF">
        <w:rPr>
          <w:rFonts w:ascii="SimSun" w:hAnsi="SimSun" w:hint="eastAsia"/>
          <w:sz w:val="21"/>
        </w:rPr>
        <w:t>。</w:t>
      </w:r>
    </w:p>
    <w:p w14:paraId="70819D6D" w14:textId="0726CF70" w:rsidR="00616EF9" w:rsidRDefault="00616EF9" w:rsidP="00EA31DF">
      <w:pPr>
        <w:pStyle w:val="ONUME"/>
        <w:tabs>
          <w:tab w:val="clear" w:pos="567"/>
        </w:tabs>
        <w:overflowPunct w:val="0"/>
        <w:spacing w:afterLines="50" w:after="120" w:line="340" w:lineRule="atLeast"/>
        <w:ind w:left="630"/>
        <w:jc w:val="both"/>
        <w:rPr>
          <w:rFonts w:ascii="SimSun" w:hAnsi="SimSun"/>
          <w:sz w:val="21"/>
        </w:rPr>
      </w:pPr>
      <w:r w:rsidRPr="00616EF9">
        <w:rPr>
          <w:rFonts w:ascii="SimSun" w:hAnsi="SimSun" w:hint="eastAsia"/>
          <w:sz w:val="21"/>
        </w:rPr>
        <w:t>标准委员会要求国际局</w:t>
      </w:r>
      <w:r w:rsidR="00F14089">
        <w:rPr>
          <w:rFonts w:ascii="SimSun" w:hAnsi="SimSun" w:hint="eastAsia"/>
          <w:sz w:val="21"/>
        </w:rPr>
        <w:t>编制一份</w:t>
      </w:r>
      <w:r w:rsidR="00F14089" w:rsidRPr="00616EF9">
        <w:rPr>
          <w:rFonts w:ascii="SimSun" w:hAnsi="SimSun" w:hint="eastAsia"/>
          <w:sz w:val="21"/>
        </w:rPr>
        <w:t>改进ATR的提案</w:t>
      </w:r>
      <w:r w:rsidR="00F14089">
        <w:rPr>
          <w:rFonts w:ascii="SimSun" w:hAnsi="SimSun" w:hint="eastAsia"/>
          <w:sz w:val="21"/>
        </w:rPr>
        <w:t>提交</w:t>
      </w:r>
      <w:r w:rsidRPr="00616EF9">
        <w:rPr>
          <w:rFonts w:ascii="SimSun" w:hAnsi="SimSun" w:hint="eastAsia"/>
          <w:sz w:val="21"/>
        </w:rPr>
        <w:t>下届会议，并使用ATR</w:t>
      </w:r>
      <w:r w:rsidR="00F14089">
        <w:rPr>
          <w:rFonts w:ascii="SimSun" w:hAnsi="SimSun" w:hint="eastAsia"/>
          <w:sz w:val="21"/>
        </w:rPr>
        <w:t>的</w:t>
      </w:r>
      <w:r w:rsidRPr="00616EF9">
        <w:rPr>
          <w:rFonts w:ascii="SimSun" w:hAnsi="SimSun" w:hint="eastAsia"/>
          <w:sz w:val="21"/>
        </w:rPr>
        <w:t>渠道</w:t>
      </w:r>
      <w:r w:rsidR="00F14089">
        <w:rPr>
          <w:rFonts w:ascii="SimSun" w:hAnsi="SimSun" w:hint="eastAsia"/>
          <w:sz w:val="21"/>
        </w:rPr>
        <w:t>向</w:t>
      </w:r>
      <w:r w:rsidRPr="00616EF9">
        <w:rPr>
          <w:rFonts w:ascii="SimSun" w:hAnsi="SimSun" w:hint="eastAsia"/>
          <w:sz w:val="21"/>
        </w:rPr>
        <w:t>各局</w:t>
      </w:r>
      <w:r w:rsidR="00F14089">
        <w:rPr>
          <w:rFonts w:ascii="SimSun" w:hAnsi="SimSun" w:hint="eastAsia"/>
          <w:sz w:val="21"/>
        </w:rPr>
        <w:t>收集</w:t>
      </w:r>
      <w:r w:rsidRPr="00616EF9">
        <w:rPr>
          <w:rFonts w:ascii="SimSun" w:hAnsi="SimSun" w:hint="eastAsia"/>
          <w:sz w:val="21"/>
        </w:rPr>
        <w:t>意见。</w:t>
      </w:r>
      <w:r w:rsidR="00F14089">
        <w:rPr>
          <w:rFonts w:ascii="SimSun" w:hAnsi="SimSun" w:hint="eastAsia"/>
          <w:sz w:val="21"/>
        </w:rPr>
        <w:t>有关意见</w:t>
      </w:r>
      <w:r w:rsidRPr="00616EF9">
        <w:rPr>
          <w:rFonts w:ascii="SimSun" w:hAnsi="SimSun" w:hint="eastAsia"/>
          <w:sz w:val="21"/>
        </w:rPr>
        <w:t>应首先</w:t>
      </w:r>
      <w:r w:rsidR="00F14089">
        <w:rPr>
          <w:rFonts w:ascii="SimSun" w:hAnsi="SimSun" w:hint="eastAsia"/>
          <w:sz w:val="21"/>
        </w:rPr>
        <w:t>审视</w:t>
      </w:r>
      <w:r w:rsidRPr="00616EF9">
        <w:rPr>
          <w:rFonts w:ascii="SimSun" w:hAnsi="SimSun" w:hint="eastAsia"/>
          <w:sz w:val="21"/>
        </w:rPr>
        <w:t>ATR的</w:t>
      </w:r>
      <w:r w:rsidR="00F14089">
        <w:rPr>
          <w:rFonts w:ascii="SimSun" w:hAnsi="SimSun" w:hint="eastAsia"/>
          <w:sz w:val="21"/>
        </w:rPr>
        <w:t>各项</w:t>
      </w:r>
      <w:r w:rsidRPr="00616EF9">
        <w:rPr>
          <w:rFonts w:ascii="SimSun" w:hAnsi="SimSun" w:hint="eastAsia"/>
          <w:sz w:val="21"/>
        </w:rPr>
        <w:t>目标，然后根据更新</w:t>
      </w:r>
      <w:r w:rsidR="00F14089">
        <w:rPr>
          <w:rFonts w:ascii="SimSun" w:hAnsi="SimSun" w:hint="eastAsia"/>
          <w:sz w:val="21"/>
        </w:rPr>
        <w:t>后</w:t>
      </w:r>
      <w:r w:rsidRPr="00616EF9">
        <w:rPr>
          <w:rFonts w:ascii="SimSun" w:hAnsi="SimSun" w:hint="eastAsia"/>
          <w:sz w:val="21"/>
        </w:rPr>
        <w:t>的目标</w:t>
      </w:r>
      <w:r w:rsidR="00F14089">
        <w:rPr>
          <w:rFonts w:ascii="SimSun" w:hAnsi="SimSun" w:hint="eastAsia"/>
          <w:sz w:val="21"/>
        </w:rPr>
        <w:t>，对</w:t>
      </w:r>
      <w:r w:rsidRPr="00616EF9">
        <w:rPr>
          <w:rFonts w:ascii="SimSun" w:hAnsi="SimSun" w:hint="eastAsia"/>
          <w:sz w:val="21"/>
        </w:rPr>
        <w:t>调查问卷</w:t>
      </w:r>
      <w:r w:rsidR="00F14089" w:rsidRPr="00616EF9">
        <w:rPr>
          <w:rFonts w:ascii="SimSun" w:hAnsi="SimSun" w:hint="eastAsia"/>
          <w:sz w:val="21"/>
        </w:rPr>
        <w:t>进行</w:t>
      </w:r>
      <w:r w:rsidRPr="00616EF9">
        <w:rPr>
          <w:rFonts w:ascii="SimSun" w:hAnsi="SimSun" w:hint="eastAsia"/>
          <w:sz w:val="21"/>
        </w:rPr>
        <w:t>修</w:t>
      </w:r>
      <w:r w:rsidR="00FB29D5">
        <w:rPr>
          <w:rFonts w:ascii="SimSun" w:hAnsi="SimSun" w:hint="cs"/>
          <w:sz w:val="21"/>
        </w:rPr>
        <w:t>‍</w:t>
      </w:r>
      <w:r w:rsidRPr="00616EF9">
        <w:rPr>
          <w:rFonts w:ascii="SimSun" w:hAnsi="SimSun" w:hint="eastAsia"/>
          <w:sz w:val="21"/>
        </w:rPr>
        <w:t>改。</w:t>
      </w:r>
    </w:p>
    <w:p w14:paraId="717C5629" w14:textId="466466BE" w:rsidR="00026336" w:rsidRPr="00880F44" w:rsidRDefault="00026336" w:rsidP="00026336">
      <w:pPr>
        <w:pStyle w:val="Heading3"/>
        <w:spacing w:before="0" w:afterLines="50" w:after="120" w:line="340" w:lineRule="atLeast"/>
        <w:rPr>
          <w:rFonts w:ascii="SimSun" w:hAnsi="SimSun"/>
          <w:bCs w:val="0"/>
          <w:sz w:val="21"/>
        </w:rPr>
      </w:pPr>
      <w:r w:rsidRPr="00880F44">
        <w:rPr>
          <w:rFonts w:ascii="SimSun" w:hAnsi="SimSun" w:hint="eastAsia"/>
          <w:sz w:val="21"/>
        </w:rPr>
        <w:t>议程第</w:t>
      </w:r>
      <w:r>
        <w:rPr>
          <w:rFonts w:ascii="SimSun" w:hAnsi="SimSun" w:hint="eastAsia"/>
          <w:sz w:val="21"/>
        </w:rPr>
        <w:t>20</w:t>
      </w:r>
      <w:r w:rsidRPr="00880F44">
        <w:rPr>
          <w:rFonts w:ascii="SimSun" w:hAnsi="SimSun" w:hint="eastAsia"/>
          <w:sz w:val="21"/>
        </w:rPr>
        <w:t>项：</w:t>
      </w:r>
      <w:r w:rsidR="00755FBE" w:rsidRPr="00755FBE">
        <w:rPr>
          <w:rFonts w:ascii="SimSun" w:hAnsi="SimSun" w:hint="eastAsia"/>
          <w:sz w:val="21"/>
        </w:rPr>
        <w:t>国际局关于根据标准委员会任务规定向工业产权局提供技术咨询和援助开展能力建设的报告</w:t>
      </w:r>
    </w:p>
    <w:p w14:paraId="32E56325" w14:textId="2A4DE930" w:rsidR="00616EF9" w:rsidRDefault="00616EF9" w:rsidP="00616EF9">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w:t>
      </w:r>
      <w:r w:rsidRPr="009A10F6">
        <w:rPr>
          <w:rFonts w:ascii="SimSun" w:hAnsi="SimSun" w:hint="eastAsia"/>
          <w:sz w:val="21"/>
          <w:szCs w:val="22"/>
        </w:rPr>
        <w:t>文件</w:t>
      </w:r>
      <w:r>
        <w:rPr>
          <w:rFonts w:ascii="SimSun" w:hAnsi="SimSun"/>
          <w:sz w:val="21"/>
        </w:rPr>
        <w:t>CWS/</w:t>
      </w:r>
      <w:r>
        <w:rPr>
          <w:rFonts w:ascii="SimSun" w:hAnsi="SimSun" w:hint="eastAsia"/>
          <w:sz w:val="21"/>
        </w:rPr>
        <w:t>7</w:t>
      </w:r>
      <w:r w:rsidRPr="00880F44">
        <w:rPr>
          <w:rFonts w:ascii="SimSun" w:hAnsi="SimSun"/>
          <w:sz w:val="21"/>
        </w:rPr>
        <w:t>/</w:t>
      </w:r>
      <w:r>
        <w:rPr>
          <w:rFonts w:ascii="SimSun" w:hAnsi="SimSun" w:hint="eastAsia"/>
          <w:sz w:val="21"/>
        </w:rPr>
        <w:t>26</w:t>
      </w:r>
      <w:r w:rsidRPr="00880F44">
        <w:rPr>
          <w:rFonts w:ascii="SimSun" w:hAnsi="SimSun" w:hint="eastAsia"/>
          <w:sz w:val="21"/>
        </w:rPr>
        <w:t>进行。</w:t>
      </w:r>
    </w:p>
    <w:p w14:paraId="6A65D57B" w14:textId="134D0F26" w:rsidR="00616EF9" w:rsidRPr="00616EF9" w:rsidRDefault="006B16A6" w:rsidP="00616EF9">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标准委员会注意到文件的内容，并注意到</w:t>
      </w:r>
      <w:r w:rsidR="00616EF9" w:rsidRPr="00616EF9">
        <w:rPr>
          <w:rFonts w:ascii="SimSun" w:hAnsi="SimSun" w:hint="eastAsia"/>
          <w:sz w:val="21"/>
        </w:rPr>
        <w:t>国际局2018年</w:t>
      </w:r>
      <w:r>
        <w:rPr>
          <w:rFonts w:ascii="SimSun" w:hAnsi="SimSun" w:hint="eastAsia"/>
          <w:sz w:val="21"/>
        </w:rPr>
        <w:t>为</w:t>
      </w:r>
      <w:r w:rsidRPr="00616EF9">
        <w:rPr>
          <w:rFonts w:ascii="SimSun" w:hAnsi="SimSun" w:hint="eastAsia"/>
          <w:sz w:val="21"/>
        </w:rPr>
        <w:t>提供技术咨询和援助</w:t>
      </w:r>
      <w:r>
        <w:rPr>
          <w:rFonts w:ascii="SimSun" w:hAnsi="SimSun" w:hint="eastAsia"/>
          <w:sz w:val="21"/>
        </w:rPr>
        <w:t>以助各局进行能力建设并</w:t>
      </w:r>
      <w:r w:rsidRPr="00616EF9">
        <w:rPr>
          <w:rFonts w:ascii="SimSun" w:hAnsi="SimSun" w:hint="eastAsia"/>
          <w:sz w:val="21"/>
        </w:rPr>
        <w:t>传播知识产权标准信息</w:t>
      </w:r>
      <w:r>
        <w:rPr>
          <w:rFonts w:ascii="SimSun" w:hAnsi="SimSun" w:hint="eastAsia"/>
          <w:sz w:val="21"/>
        </w:rPr>
        <w:t>所开展</w:t>
      </w:r>
      <w:r w:rsidR="00616EF9" w:rsidRPr="00616EF9">
        <w:rPr>
          <w:rFonts w:ascii="SimSun" w:hAnsi="SimSun" w:hint="eastAsia"/>
          <w:sz w:val="21"/>
        </w:rPr>
        <w:t>的活动内容。</w:t>
      </w:r>
    </w:p>
    <w:p w14:paraId="5FBBCDB6" w14:textId="1EDC0DEE" w:rsidR="00616EF9" w:rsidRPr="00DC16DC" w:rsidRDefault="00DA7A54" w:rsidP="00DC16DC">
      <w:pPr>
        <w:pStyle w:val="ONUME"/>
        <w:tabs>
          <w:tab w:val="clear" w:pos="567"/>
        </w:tabs>
        <w:overflowPunct w:val="0"/>
        <w:spacing w:afterLines="50" w:after="120" w:line="340" w:lineRule="atLeast"/>
        <w:ind w:left="630"/>
        <w:jc w:val="both"/>
        <w:rPr>
          <w:rFonts w:ascii="SimSun" w:hAnsi="SimSun"/>
          <w:sz w:val="21"/>
        </w:rPr>
      </w:pPr>
      <w:r w:rsidRPr="00DC16DC">
        <w:rPr>
          <w:rFonts w:ascii="SimSun" w:hAnsi="SimSun" w:hint="eastAsia"/>
          <w:sz w:val="21"/>
        </w:rPr>
        <w:t>标准委员会注意到</w:t>
      </w:r>
      <w:r w:rsidR="006B16A6" w:rsidRPr="00DC16DC">
        <w:rPr>
          <w:rFonts w:ascii="SimSun" w:hAnsi="SimSun" w:hint="eastAsia"/>
          <w:sz w:val="21"/>
        </w:rPr>
        <w:t>两名</w:t>
      </w:r>
      <w:r w:rsidRPr="00DC16DC">
        <w:rPr>
          <w:rFonts w:ascii="SimSun" w:hAnsi="SimSun" w:hint="eastAsia"/>
          <w:sz w:val="21"/>
        </w:rPr>
        <w:t>分别来自</w:t>
      </w:r>
      <w:r w:rsidR="00DC16DC" w:rsidRPr="00DC16DC">
        <w:rPr>
          <w:rFonts w:ascii="SimSun" w:hAnsi="SimSun" w:hint="eastAsia"/>
          <w:sz w:val="21"/>
        </w:rPr>
        <w:t>非洲地区知识产权组织和非洲知识产权组织的</w:t>
      </w:r>
      <w:r w:rsidR="00616EF9" w:rsidRPr="00DC16DC">
        <w:rPr>
          <w:rFonts w:ascii="SimSun" w:hAnsi="SimSun" w:hint="eastAsia"/>
          <w:sz w:val="21"/>
        </w:rPr>
        <w:t>代表要求国际局提供援助，</w:t>
      </w:r>
      <w:r w:rsidR="006B16A6" w:rsidRPr="00DC16DC">
        <w:rPr>
          <w:rFonts w:ascii="SimSun" w:hAnsi="SimSun" w:hint="eastAsia"/>
          <w:sz w:val="21"/>
        </w:rPr>
        <w:t>以</w:t>
      </w:r>
      <w:r w:rsidR="00616EF9" w:rsidRPr="00DC16DC">
        <w:rPr>
          <w:rFonts w:ascii="SimSun" w:hAnsi="SimSun" w:hint="eastAsia"/>
          <w:sz w:val="21"/>
        </w:rPr>
        <w:t>支持其</w:t>
      </w:r>
      <w:r w:rsidR="006B16A6" w:rsidRPr="00DC16DC">
        <w:rPr>
          <w:rFonts w:ascii="SimSun" w:hAnsi="SimSun" w:hint="eastAsia"/>
          <w:sz w:val="21"/>
        </w:rPr>
        <w:t>所在的局</w:t>
      </w:r>
      <w:r w:rsidR="00616EF9" w:rsidRPr="00DC16DC">
        <w:rPr>
          <w:rFonts w:ascii="SimSun" w:hAnsi="SimSun" w:hint="eastAsia"/>
          <w:sz w:val="21"/>
        </w:rPr>
        <w:t>和成员国</w:t>
      </w:r>
      <w:r w:rsidR="006B16A6" w:rsidRPr="00DC16DC">
        <w:rPr>
          <w:rFonts w:ascii="SimSun" w:hAnsi="SimSun" w:hint="eastAsia"/>
          <w:sz w:val="21"/>
        </w:rPr>
        <w:t>就产权组织</w:t>
      </w:r>
      <w:r w:rsidR="00616EF9" w:rsidRPr="00DC16DC">
        <w:rPr>
          <w:rFonts w:ascii="SimSun" w:hAnsi="SimSun" w:hint="eastAsia"/>
          <w:sz w:val="21"/>
        </w:rPr>
        <w:t>标准的</w:t>
      </w:r>
      <w:r w:rsidR="006B16A6" w:rsidRPr="00DC16DC">
        <w:rPr>
          <w:rFonts w:ascii="SimSun" w:hAnsi="SimSun" w:hint="eastAsia"/>
          <w:sz w:val="21"/>
        </w:rPr>
        <w:t>使用开展</w:t>
      </w:r>
      <w:r w:rsidR="00616EF9" w:rsidRPr="00DC16DC">
        <w:rPr>
          <w:rFonts w:ascii="SimSun" w:hAnsi="SimSun" w:hint="eastAsia"/>
          <w:sz w:val="21"/>
        </w:rPr>
        <w:t>能力建设和工作人员培训。</w:t>
      </w:r>
    </w:p>
    <w:p w14:paraId="09585FF7" w14:textId="69CFE9F7" w:rsidR="00616EF9" w:rsidRDefault="00616EF9" w:rsidP="00DC16DC">
      <w:pPr>
        <w:pStyle w:val="ONUME"/>
        <w:tabs>
          <w:tab w:val="clear" w:pos="567"/>
        </w:tabs>
        <w:overflowPunct w:val="0"/>
        <w:spacing w:afterLines="50" w:after="120" w:line="340" w:lineRule="atLeast"/>
        <w:ind w:left="630"/>
        <w:jc w:val="both"/>
        <w:rPr>
          <w:rFonts w:ascii="SimSun" w:hAnsi="SimSun"/>
          <w:sz w:val="21"/>
        </w:rPr>
      </w:pPr>
      <w:r w:rsidRPr="00616EF9">
        <w:rPr>
          <w:rFonts w:ascii="SimSun" w:hAnsi="SimSun" w:hint="eastAsia"/>
          <w:sz w:val="21"/>
        </w:rPr>
        <w:t>标准委员会注意到</w:t>
      </w:r>
      <w:r w:rsidR="006B16A6" w:rsidRPr="00616EF9">
        <w:rPr>
          <w:rFonts w:ascii="SimSun" w:hAnsi="SimSun" w:hint="eastAsia"/>
          <w:sz w:val="21"/>
        </w:rPr>
        <w:t>国际局2018年</w:t>
      </w:r>
      <w:r w:rsidR="006B16A6">
        <w:rPr>
          <w:rFonts w:ascii="SimSun" w:hAnsi="SimSun" w:hint="eastAsia"/>
          <w:sz w:val="21"/>
        </w:rPr>
        <w:t>为</w:t>
      </w:r>
      <w:r w:rsidR="006B16A6" w:rsidRPr="00616EF9">
        <w:rPr>
          <w:rFonts w:ascii="SimSun" w:hAnsi="SimSun" w:hint="eastAsia"/>
          <w:sz w:val="21"/>
        </w:rPr>
        <w:t>提供技术咨询和援助</w:t>
      </w:r>
      <w:r w:rsidR="006B16A6">
        <w:rPr>
          <w:rFonts w:ascii="SimSun" w:hAnsi="SimSun" w:hint="eastAsia"/>
          <w:sz w:val="21"/>
        </w:rPr>
        <w:t>以助各局进行能力建设并</w:t>
      </w:r>
      <w:r w:rsidR="006B16A6" w:rsidRPr="00616EF9">
        <w:rPr>
          <w:rFonts w:ascii="SimSun" w:hAnsi="SimSun" w:hint="eastAsia"/>
          <w:sz w:val="21"/>
        </w:rPr>
        <w:t>传播知识产权标准信息</w:t>
      </w:r>
      <w:r w:rsidR="006B16A6">
        <w:rPr>
          <w:rFonts w:ascii="SimSun" w:hAnsi="SimSun" w:hint="eastAsia"/>
          <w:sz w:val="21"/>
        </w:rPr>
        <w:t>所开展</w:t>
      </w:r>
      <w:r w:rsidR="006B16A6" w:rsidRPr="00616EF9">
        <w:rPr>
          <w:rFonts w:ascii="SimSun" w:hAnsi="SimSun" w:hint="eastAsia"/>
          <w:sz w:val="21"/>
        </w:rPr>
        <w:t>的活动</w:t>
      </w:r>
      <w:r w:rsidRPr="00616EF9">
        <w:rPr>
          <w:rFonts w:ascii="SimSun" w:hAnsi="SimSun" w:hint="eastAsia"/>
          <w:sz w:val="21"/>
        </w:rPr>
        <w:t>。标准委员会还注意到，根据</w:t>
      </w:r>
      <w:r w:rsidR="006B16A6">
        <w:rPr>
          <w:rFonts w:ascii="SimSun" w:hAnsi="SimSun" w:hint="eastAsia"/>
          <w:sz w:val="21"/>
        </w:rPr>
        <w:t>产权组织大会</w:t>
      </w:r>
      <w:r w:rsidRPr="00616EF9">
        <w:rPr>
          <w:rFonts w:ascii="SimSun" w:hAnsi="SimSun" w:hint="eastAsia"/>
          <w:sz w:val="21"/>
        </w:rPr>
        <w:t>2011年10月举行的第四十届会议的要求</w:t>
      </w:r>
      <w:r w:rsidR="006B16A6" w:rsidRPr="00616EF9">
        <w:rPr>
          <w:rFonts w:ascii="SimSun" w:hAnsi="SimSun" w:hint="eastAsia"/>
          <w:sz w:val="21"/>
        </w:rPr>
        <w:t>（见文件WO/GA/</w:t>
      </w:r>
      <w:r w:rsidR="006B16A6">
        <w:rPr>
          <w:rFonts w:ascii="SimSun" w:hAnsi="SimSun" w:hint="eastAsia"/>
          <w:sz w:val="21"/>
        </w:rPr>
        <w:t>40</w:t>
      </w:r>
      <w:r w:rsidR="006B16A6">
        <w:rPr>
          <w:rFonts w:ascii="SimSun" w:hAnsi="SimSun"/>
          <w:sz w:val="21"/>
        </w:rPr>
        <w:t>/</w:t>
      </w:r>
      <w:r w:rsidR="006B16A6">
        <w:rPr>
          <w:rFonts w:ascii="SimSun" w:hAnsi="SimSun" w:hint="eastAsia"/>
          <w:sz w:val="21"/>
        </w:rPr>
        <w:t>1</w:t>
      </w:r>
      <w:r w:rsidR="006B16A6" w:rsidRPr="00616EF9">
        <w:rPr>
          <w:rFonts w:ascii="SimSun" w:hAnsi="SimSun" w:hint="eastAsia"/>
          <w:sz w:val="21"/>
        </w:rPr>
        <w:t>9</w:t>
      </w:r>
      <w:r w:rsidR="006B16A6">
        <w:rPr>
          <w:rFonts w:ascii="SimSun" w:hAnsi="SimSun" w:hint="eastAsia"/>
          <w:sz w:val="21"/>
        </w:rPr>
        <w:t>第190</w:t>
      </w:r>
      <w:r w:rsidR="006B16A6" w:rsidRPr="00616EF9">
        <w:rPr>
          <w:rFonts w:ascii="SimSun" w:hAnsi="SimSun" w:hint="eastAsia"/>
          <w:sz w:val="21"/>
        </w:rPr>
        <w:t>段）</w:t>
      </w:r>
      <w:r w:rsidRPr="00616EF9">
        <w:rPr>
          <w:rFonts w:ascii="SimSun" w:hAnsi="SimSun" w:hint="eastAsia"/>
          <w:sz w:val="21"/>
        </w:rPr>
        <w:t>，</w:t>
      </w:r>
      <w:r w:rsidR="006B16A6">
        <w:rPr>
          <w:rFonts w:ascii="SimSun" w:hAnsi="SimSun" w:hint="eastAsia"/>
          <w:sz w:val="21"/>
        </w:rPr>
        <w:t>将以</w:t>
      </w:r>
      <w:r w:rsidRPr="00616EF9">
        <w:rPr>
          <w:rFonts w:ascii="SimSun" w:hAnsi="SimSun" w:hint="eastAsia"/>
          <w:sz w:val="21"/>
        </w:rPr>
        <w:t>本文件</w:t>
      </w:r>
      <w:r w:rsidR="006B16A6">
        <w:rPr>
          <w:rFonts w:ascii="SimSun" w:hAnsi="SimSun" w:hint="eastAsia"/>
          <w:sz w:val="21"/>
        </w:rPr>
        <w:t>为基础，</w:t>
      </w:r>
      <w:r w:rsidRPr="00616EF9">
        <w:rPr>
          <w:rFonts w:ascii="SimSun" w:hAnsi="SimSun" w:hint="eastAsia"/>
          <w:sz w:val="21"/>
        </w:rPr>
        <w:t>向2019年</w:t>
      </w:r>
      <w:r w:rsidR="006B16A6">
        <w:rPr>
          <w:rFonts w:ascii="SimSun" w:hAnsi="SimSun" w:hint="eastAsia"/>
          <w:sz w:val="21"/>
        </w:rPr>
        <w:t>产权组织</w:t>
      </w:r>
      <w:r w:rsidRPr="00616EF9">
        <w:rPr>
          <w:rFonts w:ascii="SimSun" w:hAnsi="SimSun" w:hint="eastAsia"/>
          <w:sz w:val="21"/>
        </w:rPr>
        <w:t>大会提交相关报告。</w:t>
      </w:r>
    </w:p>
    <w:p w14:paraId="20528AF1" w14:textId="056D0805" w:rsidR="00026336" w:rsidRPr="00880F44" w:rsidRDefault="00026336" w:rsidP="00026336">
      <w:pPr>
        <w:pStyle w:val="Heading3"/>
        <w:spacing w:before="0" w:afterLines="50" w:after="120" w:line="340" w:lineRule="atLeast"/>
        <w:rPr>
          <w:rFonts w:ascii="SimSun" w:hAnsi="SimSun"/>
          <w:bCs w:val="0"/>
          <w:sz w:val="21"/>
        </w:rPr>
      </w:pPr>
      <w:r w:rsidRPr="00880F44">
        <w:rPr>
          <w:rFonts w:ascii="SimSun" w:hAnsi="SimSun" w:hint="eastAsia"/>
          <w:sz w:val="21"/>
        </w:rPr>
        <w:t>议程第</w:t>
      </w:r>
      <w:r>
        <w:rPr>
          <w:rFonts w:ascii="SimSun" w:hAnsi="SimSun" w:hint="eastAsia"/>
          <w:sz w:val="21"/>
        </w:rPr>
        <w:t>21</w:t>
      </w:r>
      <w:r w:rsidRPr="00880F44">
        <w:rPr>
          <w:rFonts w:ascii="SimSun" w:hAnsi="SimSun" w:hint="eastAsia"/>
          <w:sz w:val="21"/>
        </w:rPr>
        <w:t>项：</w:t>
      </w:r>
      <w:r w:rsidR="00755FBE" w:rsidRPr="00755FBE">
        <w:rPr>
          <w:rFonts w:ascii="SimSun" w:hAnsi="SimSun" w:hint="eastAsia"/>
          <w:sz w:val="21"/>
        </w:rPr>
        <w:t>审议标准委员会的工作计划和任务单</w:t>
      </w:r>
    </w:p>
    <w:p w14:paraId="31A4DB67" w14:textId="15CA9A22" w:rsidR="00616EF9" w:rsidRDefault="00616EF9" w:rsidP="00616EF9">
      <w:pPr>
        <w:pStyle w:val="ONUME"/>
        <w:tabs>
          <w:tab w:val="clear" w:pos="567"/>
        </w:tabs>
        <w:overflowPunct w:val="0"/>
        <w:spacing w:afterLines="50" w:after="120" w:line="340" w:lineRule="atLeast"/>
        <w:jc w:val="both"/>
        <w:rPr>
          <w:rFonts w:ascii="SimSun" w:hAnsi="SimSun"/>
          <w:sz w:val="21"/>
        </w:rPr>
      </w:pPr>
      <w:r w:rsidRPr="00880F44">
        <w:rPr>
          <w:rFonts w:ascii="SimSun" w:hAnsi="SimSun" w:hint="eastAsia"/>
          <w:sz w:val="21"/>
        </w:rPr>
        <w:t>讨论依据文件</w:t>
      </w:r>
      <w:r w:rsidRPr="009A10F6">
        <w:rPr>
          <w:rFonts w:ascii="SimSun" w:hAnsi="SimSun"/>
          <w:sz w:val="21"/>
          <w:szCs w:val="22"/>
        </w:rPr>
        <w:t>CWS</w:t>
      </w:r>
      <w:r>
        <w:rPr>
          <w:rFonts w:ascii="SimSun" w:hAnsi="SimSun"/>
          <w:sz w:val="21"/>
        </w:rPr>
        <w:t>/</w:t>
      </w:r>
      <w:r>
        <w:rPr>
          <w:rFonts w:ascii="SimSun" w:hAnsi="SimSun" w:hint="eastAsia"/>
          <w:sz w:val="21"/>
        </w:rPr>
        <w:t>7</w:t>
      </w:r>
      <w:r w:rsidRPr="00880F44">
        <w:rPr>
          <w:rFonts w:ascii="SimSun" w:hAnsi="SimSun"/>
          <w:sz w:val="21"/>
        </w:rPr>
        <w:t>/</w:t>
      </w:r>
      <w:r>
        <w:rPr>
          <w:rFonts w:ascii="SimSun" w:hAnsi="SimSun" w:hint="eastAsia"/>
          <w:sz w:val="21"/>
        </w:rPr>
        <w:t>27</w:t>
      </w:r>
      <w:r w:rsidRPr="00880F44">
        <w:rPr>
          <w:rFonts w:ascii="SimSun" w:hAnsi="SimSun" w:hint="eastAsia"/>
          <w:sz w:val="21"/>
        </w:rPr>
        <w:t>进行。</w:t>
      </w:r>
    </w:p>
    <w:p w14:paraId="441B7A47" w14:textId="18EFFB1C" w:rsidR="00192345" w:rsidRDefault="00192345" w:rsidP="00192345">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一名</w:t>
      </w:r>
      <w:r w:rsidRPr="00192345">
        <w:rPr>
          <w:rFonts w:ascii="SimSun" w:hAnsi="SimSun" w:hint="eastAsia"/>
          <w:sz w:val="21"/>
        </w:rPr>
        <w:t>代表建议在任务单中提供参考标准的超链接。秘书处指出</w:t>
      </w:r>
      <w:r>
        <w:rPr>
          <w:rFonts w:ascii="SimSun" w:hAnsi="SimSun" w:hint="eastAsia"/>
          <w:sz w:val="21"/>
        </w:rPr>
        <w:t>有必要对</w:t>
      </w:r>
      <w:r w:rsidRPr="00192345">
        <w:rPr>
          <w:rFonts w:ascii="SimSun" w:hAnsi="SimSun" w:hint="eastAsia"/>
          <w:sz w:val="21"/>
        </w:rPr>
        <w:t>任务单文件</w:t>
      </w:r>
      <w:r>
        <w:rPr>
          <w:rFonts w:ascii="SimSun" w:hAnsi="SimSun" w:hint="eastAsia"/>
          <w:sz w:val="21"/>
        </w:rPr>
        <w:t>加以完善，以便更易于阅读</w:t>
      </w:r>
      <w:r w:rsidRPr="00192345">
        <w:rPr>
          <w:rFonts w:ascii="SimSun" w:hAnsi="SimSun" w:hint="eastAsia"/>
          <w:sz w:val="21"/>
        </w:rPr>
        <w:t>。</w:t>
      </w:r>
    </w:p>
    <w:p w14:paraId="4ECCF072" w14:textId="547239D2" w:rsidR="00192345" w:rsidRDefault="00D3054A" w:rsidP="006B237A">
      <w:pPr>
        <w:pStyle w:val="ONUME"/>
        <w:tabs>
          <w:tab w:val="clear" w:pos="567"/>
        </w:tabs>
        <w:overflowPunct w:val="0"/>
        <w:spacing w:afterLines="50" w:after="120" w:line="340" w:lineRule="atLeast"/>
        <w:jc w:val="both"/>
        <w:rPr>
          <w:rFonts w:ascii="SimSun" w:hAnsi="SimSun"/>
          <w:sz w:val="21"/>
        </w:rPr>
      </w:pPr>
      <w:r w:rsidRPr="00192345">
        <w:rPr>
          <w:rFonts w:ascii="SimSun" w:hAnsi="SimSun" w:hint="eastAsia"/>
          <w:sz w:val="21"/>
        </w:rPr>
        <w:t>标准委员会注意到文件的内容并审议了</w:t>
      </w:r>
      <w:r w:rsidR="00192345" w:rsidRPr="00192345">
        <w:rPr>
          <w:rFonts w:ascii="SimSun" w:hAnsi="SimSun" w:hint="eastAsia"/>
          <w:sz w:val="21"/>
        </w:rPr>
        <w:t>文件CWS/7/27附件中的任务单和标准委员会工作计划</w:t>
      </w:r>
      <w:r w:rsidR="00616EF9" w:rsidRPr="00192345">
        <w:rPr>
          <w:rFonts w:ascii="SimSun" w:hAnsi="SimSun" w:hint="eastAsia"/>
          <w:sz w:val="21"/>
        </w:rPr>
        <w:t>，</w:t>
      </w:r>
      <w:r w:rsidR="00192345">
        <w:rPr>
          <w:rFonts w:ascii="SimSun" w:hAnsi="SimSun" w:hint="eastAsia"/>
          <w:sz w:val="21"/>
        </w:rPr>
        <w:t>以确立</w:t>
      </w:r>
      <w:r w:rsidR="00192345" w:rsidRPr="00192345">
        <w:rPr>
          <w:rFonts w:ascii="SimSun" w:hAnsi="SimSun" w:hint="eastAsia"/>
          <w:sz w:val="21"/>
        </w:rPr>
        <w:t>标准委员会工作计划</w:t>
      </w:r>
      <w:r w:rsidR="00192345">
        <w:rPr>
          <w:rFonts w:ascii="SimSun" w:hAnsi="SimSun" w:hint="eastAsia"/>
          <w:sz w:val="21"/>
        </w:rPr>
        <w:t>。</w:t>
      </w:r>
    </w:p>
    <w:p w14:paraId="070BF3F3" w14:textId="60AD5F7D" w:rsidR="00192345" w:rsidRPr="00192345" w:rsidRDefault="00192345" w:rsidP="00192345">
      <w:pPr>
        <w:pStyle w:val="ONUME"/>
        <w:tabs>
          <w:tab w:val="clear" w:pos="567"/>
        </w:tabs>
        <w:overflowPunct w:val="0"/>
        <w:spacing w:afterLines="50" w:after="120" w:line="340" w:lineRule="atLeast"/>
        <w:ind w:left="630"/>
        <w:jc w:val="both"/>
        <w:rPr>
          <w:rFonts w:ascii="SimSun" w:hAnsi="SimSun"/>
          <w:sz w:val="21"/>
        </w:rPr>
      </w:pPr>
      <w:r w:rsidRPr="00192345">
        <w:rPr>
          <w:rFonts w:ascii="SimSun" w:hAnsi="SimSun" w:hint="eastAsia"/>
          <w:sz w:val="21"/>
        </w:rPr>
        <w:t>标准委员会批准了文件CWS/7/27</w:t>
      </w:r>
      <w:r>
        <w:rPr>
          <w:rFonts w:ascii="SimSun" w:hAnsi="SimSun" w:hint="eastAsia"/>
          <w:sz w:val="21"/>
        </w:rPr>
        <w:t>附件中所列的任务</w:t>
      </w:r>
      <w:r w:rsidRPr="00192345">
        <w:rPr>
          <w:rFonts w:ascii="SimSun" w:hAnsi="SimSun" w:hint="eastAsia"/>
          <w:sz w:val="21"/>
        </w:rPr>
        <w:t>单，并同意更新标准委员会工作计划</w:t>
      </w:r>
      <w:r>
        <w:rPr>
          <w:rFonts w:ascii="SimSun" w:hAnsi="SimSun" w:hint="eastAsia"/>
          <w:sz w:val="21"/>
        </w:rPr>
        <w:t>，加入</w:t>
      </w:r>
      <w:r w:rsidRPr="00192345">
        <w:rPr>
          <w:rFonts w:ascii="SimSun" w:hAnsi="SimSun" w:hint="eastAsia"/>
          <w:sz w:val="21"/>
        </w:rPr>
        <w:t>任务单并</w:t>
      </w:r>
      <w:r>
        <w:rPr>
          <w:rFonts w:ascii="SimSun" w:hAnsi="SimSun" w:hint="eastAsia"/>
          <w:sz w:val="21"/>
        </w:rPr>
        <w:t>体现出在</w:t>
      </w:r>
      <w:r w:rsidRPr="00192345">
        <w:rPr>
          <w:rFonts w:ascii="SimSun" w:hAnsi="SimSun" w:hint="eastAsia"/>
          <w:sz w:val="21"/>
        </w:rPr>
        <w:t>委员会第七届会议</w:t>
      </w:r>
      <w:r>
        <w:rPr>
          <w:rFonts w:ascii="SimSun" w:hAnsi="SimSun" w:hint="eastAsia"/>
          <w:sz w:val="21"/>
        </w:rPr>
        <w:t>上</w:t>
      </w:r>
      <w:r w:rsidRPr="00192345">
        <w:rPr>
          <w:rFonts w:ascii="SimSun" w:hAnsi="SimSun" w:hint="eastAsia"/>
          <w:sz w:val="21"/>
        </w:rPr>
        <w:t>达成的</w:t>
      </w:r>
      <w:r>
        <w:rPr>
          <w:rFonts w:ascii="SimSun" w:hAnsi="SimSun" w:hint="eastAsia"/>
          <w:sz w:val="21"/>
        </w:rPr>
        <w:t>一致意见</w:t>
      </w:r>
      <w:r w:rsidRPr="00192345">
        <w:rPr>
          <w:rFonts w:ascii="SimSun" w:hAnsi="SimSun" w:hint="eastAsia"/>
          <w:sz w:val="21"/>
        </w:rPr>
        <w:t>。</w:t>
      </w:r>
    </w:p>
    <w:p w14:paraId="3D210F72" w14:textId="28E7BEB7" w:rsidR="00192345" w:rsidRDefault="00192345" w:rsidP="00192345">
      <w:pPr>
        <w:pStyle w:val="ONUME"/>
        <w:tabs>
          <w:tab w:val="clear" w:pos="567"/>
        </w:tabs>
        <w:overflowPunct w:val="0"/>
        <w:spacing w:afterLines="50" w:after="120" w:line="340" w:lineRule="atLeast"/>
        <w:jc w:val="both"/>
        <w:rPr>
          <w:rFonts w:ascii="SimSun" w:hAnsi="SimSun"/>
          <w:sz w:val="21"/>
        </w:rPr>
      </w:pPr>
      <w:r w:rsidRPr="00192345">
        <w:rPr>
          <w:rFonts w:ascii="SimSun" w:hAnsi="SimSun" w:hint="eastAsia"/>
          <w:sz w:val="21"/>
        </w:rPr>
        <w:t>在根据本届会议达成的</w:t>
      </w:r>
      <w:r>
        <w:rPr>
          <w:rFonts w:ascii="SimSun" w:hAnsi="SimSun" w:hint="eastAsia"/>
          <w:sz w:val="21"/>
        </w:rPr>
        <w:t>一致意见</w:t>
      </w:r>
      <w:r w:rsidRPr="00192345">
        <w:rPr>
          <w:rFonts w:ascii="SimSun" w:hAnsi="SimSun" w:hint="eastAsia"/>
          <w:sz w:val="21"/>
        </w:rPr>
        <w:t>更新任务单后，</w:t>
      </w:r>
      <w:r>
        <w:rPr>
          <w:rFonts w:ascii="SimSun" w:hAnsi="SimSun" w:hint="eastAsia"/>
          <w:sz w:val="21"/>
        </w:rPr>
        <w:t>各项</w:t>
      </w:r>
      <w:r w:rsidRPr="00192345">
        <w:rPr>
          <w:rFonts w:ascii="SimSun" w:hAnsi="SimSun" w:hint="eastAsia"/>
          <w:sz w:val="21"/>
        </w:rPr>
        <w:t>任务的状态如下：</w:t>
      </w:r>
    </w:p>
    <w:p w14:paraId="5D8C3F6E" w14:textId="412D405A" w:rsidR="003E5B9F" w:rsidRDefault="003E5B9F" w:rsidP="003E5B9F">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（a）</w:t>
      </w:r>
      <w:r w:rsidR="007222BD">
        <w:rPr>
          <w:rFonts w:ascii="SimSun" w:hAnsi="SimSun" w:hint="eastAsia"/>
          <w:sz w:val="21"/>
        </w:rPr>
        <w:t>在本届会议上修订的任务：</w:t>
      </w:r>
    </w:p>
    <w:p w14:paraId="000A8767" w14:textId="1403F0F1" w:rsidR="007222BD" w:rsidRDefault="007222BD" w:rsidP="007222BD">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第47号任务：</w:t>
      </w:r>
      <w:r>
        <w:rPr>
          <w:rFonts w:ascii="SimSun" w:hAnsi="SimSun"/>
          <w:sz w:val="21"/>
        </w:rPr>
        <w:tab/>
      </w:r>
      <w:r w:rsidRPr="007222BD">
        <w:rPr>
          <w:rFonts w:ascii="SimSun" w:hAnsi="SimSun" w:hint="eastAsia"/>
          <w:sz w:val="21"/>
        </w:rPr>
        <w:t>编写关于产权组织标准ST.27和ST.87所需修订的提案；编写用于工业品外观设计法律状态数据的拟议指导文件；编写供工业产权局交换商标法律状态数据的建议；以及支持XML4IP工作队开发法律状态事件数据的XML组件</w:t>
      </w:r>
      <w:r>
        <w:rPr>
          <w:rFonts w:ascii="SimSun" w:hAnsi="SimSun" w:hint="eastAsia"/>
          <w:sz w:val="21"/>
        </w:rPr>
        <w:t>。</w:t>
      </w:r>
    </w:p>
    <w:p w14:paraId="7B666930" w14:textId="3766A792" w:rsidR="007222BD" w:rsidRDefault="007222BD" w:rsidP="007222BD">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第55号任务：</w:t>
      </w:r>
      <w:r>
        <w:rPr>
          <w:rFonts w:ascii="SimSun" w:hAnsi="SimSun"/>
          <w:sz w:val="21"/>
        </w:rPr>
        <w:tab/>
      </w:r>
      <w:r w:rsidRPr="007222BD">
        <w:rPr>
          <w:rFonts w:ascii="SimSun" w:hAnsi="SimSun" w:hint="eastAsia"/>
          <w:sz w:val="21"/>
        </w:rPr>
        <w:t>设想制定一项产权组织标准，帮助工业产权局更好地从源头确保申请人名称的质量，编写关于采取进一步行动以实现工业产权文献中申请人名称标准化的提案并提交标准委员会审议。</w:t>
      </w:r>
    </w:p>
    <w:p w14:paraId="7BFFFB98" w14:textId="77777777" w:rsidR="007222BD" w:rsidRDefault="007222BD" w:rsidP="007222BD">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lastRenderedPageBreak/>
        <w:t>第59号任务：</w:t>
      </w:r>
      <w:r>
        <w:rPr>
          <w:rFonts w:ascii="SimSun" w:hAnsi="SimSun"/>
          <w:sz w:val="21"/>
        </w:rPr>
        <w:tab/>
      </w:r>
      <w:r w:rsidRPr="007222BD">
        <w:rPr>
          <w:rFonts w:ascii="SimSun" w:hAnsi="SimSun" w:hint="eastAsia"/>
          <w:sz w:val="21"/>
        </w:rPr>
        <w:t>探讨在提供知识产权保护、处理有关知识产权对象及其使用信息的过程中使用区块链技术的可能性；</w:t>
      </w:r>
    </w:p>
    <w:p w14:paraId="7837614E" w14:textId="66827E32" w:rsidR="007222BD" w:rsidRDefault="007222BD" w:rsidP="007222BD">
      <w:pPr>
        <w:pStyle w:val="ONUME"/>
        <w:numPr>
          <w:ilvl w:val="0"/>
          <w:numId w:val="0"/>
        </w:numPr>
        <w:overflowPunct w:val="0"/>
        <w:spacing w:afterLines="50" w:after="120" w:line="340" w:lineRule="atLeast"/>
        <w:ind w:left="2840"/>
        <w:jc w:val="both"/>
        <w:rPr>
          <w:rFonts w:ascii="SimSun" w:hAnsi="SimSun"/>
          <w:sz w:val="21"/>
        </w:rPr>
      </w:pPr>
      <w:r w:rsidRPr="007222BD">
        <w:rPr>
          <w:rFonts w:ascii="SimSun" w:hAnsi="SimSun" w:hint="eastAsia"/>
          <w:sz w:val="21"/>
        </w:rPr>
        <w:t>收集工业产权局使用和体验区块链的发展动态信息，评估区块链的现行行业标准，并考虑对工业产权局的价值和适用性；</w:t>
      </w:r>
    </w:p>
    <w:p w14:paraId="4772B04C" w14:textId="77777777" w:rsidR="007222BD" w:rsidRDefault="007222BD" w:rsidP="007222BD">
      <w:pPr>
        <w:pStyle w:val="ONUME"/>
        <w:numPr>
          <w:ilvl w:val="0"/>
          <w:numId w:val="0"/>
        </w:numPr>
        <w:overflowPunct w:val="0"/>
        <w:spacing w:afterLines="50" w:after="120" w:line="340" w:lineRule="atLeast"/>
        <w:ind w:left="2840"/>
        <w:jc w:val="both"/>
        <w:rPr>
          <w:rFonts w:ascii="SimSun" w:hAnsi="SimSun"/>
          <w:sz w:val="21"/>
        </w:rPr>
      </w:pPr>
      <w:r w:rsidRPr="007222BD">
        <w:rPr>
          <w:rFonts w:ascii="SimSun" w:hAnsi="SimSun" w:hint="eastAsia"/>
          <w:sz w:val="21"/>
        </w:rPr>
        <w:t>开发在知识产权领域使用区块链技术的参考模型，包括指导原则、通行做法和术语使用，以作为支持合作、联合项目和概念验证的框架；</w:t>
      </w:r>
      <w:r>
        <w:rPr>
          <w:rFonts w:ascii="SimSun" w:hAnsi="SimSun" w:hint="eastAsia"/>
          <w:sz w:val="21"/>
        </w:rPr>
        <w:t>以及</w:t>
      </w:r>
    </w:p>
    <w:p w14:paraId="37303CA6" w14:textId="429E215C" w:rsidR="007222BD" w:rsidRPr="007222BD" w:rsidRDefault="007222BD" w:rsidP="007222BD">
      <w:pPr>
        <w:pStyle w:val="ONUME"/>
        <w:numPr>
          <w:ilvl w:val="0"/>
          <w:numId w:val="0"/>
        </w:numPr>
        <w:overflowPunct w:val="0"/>
        <w:spacing w:afterLines="50" w:after="120" w:line="340" w:lineRule="atLeast"/>
        <w:ind w:left="2840"/>
        <w:jc w:val="both"/>
        <w:rPr>
          <w:rFonts w:ascii="SimSun" w:hAnsi="SimSun"/>
          <w:sz w:val="21"/>
        </w:rPr>
      </w:pPr>
      <w:r w:rsidRPr="007222BD">
        <w:rPr>
          <w:rFonts w:ascii="SimSun" w:hAnsi="SimSun" w:hint="eastAsia"/>
          <w:sz w:val="21"/>
        </w:rPr>
        <w:t>为支持可能在知识产权生态系统内应用的区块链技术编制新的产权组织标准提案。</w:t>
      </w:r>
    </w:p>
    <w:p w14:paraId="6F7153F2" w14:textId="2AA00010" w:rsidR="007222BD" w:rsidRDefault="007222BD" w:rsidP="003E5B9F">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（b）有待开展工作的任务：</w:t>
      </w:r>
    </w:p>
    <w:p w14:paraId="4904A188" w14:textId="61E334E7" w:rsidR="007222BD" w:rsidRDefault="007222BD" w:rsidP="007222BD">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第44号任务：</w:t>
      </w:r>
      <w:r>
        <w:rPr>
          <w:rFonts w:ascii="SimSun" w:hAnsi="SimSun"/>
          <w:sz w:val="21"/>
        </w:rPr>
        <w:tab/>
      </w:r>
      <w:r w:rsidRPr="007222BD">
        <w:rPr>
          <w:rFonts w:ascii="SimSun" w:hAnsi="SimSun" w:hint="eastAsia"/>
          <w:sz w:val="21"/>
        </w:rPr>
        <w:t>为国际局提供支持，提供用户对ST.26编著和验证软件工具的要求和反馈意见；在对《PCT行政规程》进行相应修订的工作上，为国际局提供支持；并且为产权组织标准ST.26编制必要的修订。</w:t>
      </w:r>
    </w:p>
    <w:p w14:paraId="12893E12" w14:textId="4549CB1C" w:rsidR="007222BD" w:rsidRDefault="007222BD" w:rsidP="007222BD">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第4</w:t>
      </w:r>
      <w:r w:rsidR="00283202">
        <w:rPr>
          <w:rFonts w:ascii="SimSun" w:hAnsi="SimSun" w:hint="eastAsia"/>
          <w:sz w:val="21"/>
        </w:rPr>
        <w:t>9</w:t>
      </w:r>
      <w:r>
        <w:rPr>
          <w:rFonts w:ascii="SimSun" w:hAnsi="SimSun" w:hint="eastAsia"/>
          <w:sz w:val="21"/>
        </w:rPr>
        <w:t>号任务：</w:t>
      </w:r>
      <w:r>
        <w:rPr>
          <w:rFonts w:ascii="SimSun" w:hAnsi="SimSun"/>
          <w:sz w:val="21"/>
        </w:rPr>
        <w:tab/>
      </w:r>
      <w:r w:rsidR="00283202" w:rsidRPr="00283202">
        <w:rPr>
          <w:rFonts w:ascii="SimSun" w:hAnsi="SimSun" w:hint="eastAsia"/>
          <w:sz w:val="21"/>
        </w:rPr>
        <w:t>为动作商标或多媒体商标的电子管理编写建议，以作为产权组织标准通</w:t>
      </w:r>
      <w:r w:rsidR="00FB29D5">
        <w:rPr>
          <w:rFonts w:ascii="SimSun" w:hAnsi="SimSun" w:hint="cs"/>
          <w:sz w:val="21"/>
        </w:rPr>
        <w:t>‍</w:t>
      </w:r>
      <w:r w:rsidR="00283202" w:rsidRPr="00283202">
        <w:rPr>
          <w:rFonts w:ascii="SimSun" w:hAnsi="SimSun" w:hint="eastAsia"/>
          <w:sz w:val="21"/>
        </w:rPr>
        <w:t>过</w:t>
      </w:r>
      <w:r>
        <w:rPr>
          <w:rFonts w:ascii="SimSun" w:hAnsi="SimSun" w:hint="eastAsia"/>
          <w:sz w:val="21"/>
        </w:rPr>
        <w:t>。</w:t>
      </w:r>
    </w:p>
    <w:p w14:paraId="6F3E8CA6" w14:textId="6ED5BBBA" w:rsidR="007222BD" w:rsidRDefault="007222BD" w:rsidP="007222BD">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w:t>
      </w:r>
      <w:r w:rsidR="00283202">
        <w:rPr>
          <w:rFonts w:ascii="SimSun" w:hAnsi="SimSun" w:hint="eastAsia"/>
          <w:sz w:val="21"/>
        </w:rPr>
        <w:t>52</w:t>
      </w:r>
      <w:r>
        <w:rPr>
          <w:rFonts w:ascii="SimSun" w:hAnsi="SimSun" w:hint="eastAsia"/>
          <w:sz w:val="21"/>
        </w:rPr>
        <w:t>号任务：</w:t>
      </w:r>
      <w:r>
        <w:rPr>
          <w:rFonts w:ascii="SimSun" w:hAnsi="SimSun"/>
          <w:sz w:val="21"/>
        </w:rPr>
        <w:tab/>
      </w:r>
      <w:r w:rsidR="00283202" w:rsidRPr="00283202">
        <w:rPr>
          <w:rFonts w:ascii="SimSun" w:hAnsi="SimSun" w:hint="eastAsia"/>
          <w:sz w:val="21"/>
        </w:rPr>
        <w:t>调查用于对各工业产权局公共可用专利信息进行访问的各种系统的内容和功能，以及关于其公布做法的未来</w:t>
      </w:r>
      <w:r w:rsidR="00283202">
        <w:rPr>
          <w:rFonts w:ascii="SimSun" w:hAnsi="SimSun" w:hint="eastAsia"/>
          <w:sz w:val="21"/>
        </w:rPr>
        <w:t>计划；为用于对工业产权局公共可用专利信息进行访问的系统编写建议</w:t>
      </w:r>
      <w:r>
        <w:rPr>
          <w:rFonts w:ascii="SimSun" w:hAnsi="SimSun" w:hint="eastAsia"/>
          <w:sz w:val="21"/>
        </w:rPr>
        <w:t>。</w:t>
      </w:r>
    </w:p>
    <w:p w14:paraId="2DC8E2A3" w14:textId="393F019B" w:rsidR="007222BD" w:rsidRDefault="007222BD" w:rsidP="007222BD">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w:t>
      </w:r>
      <w:r w:rsidR="00283202">
        <w:rPr>
          <w:rFonts w:ascii="SimSun" w:hAnsi="SimSun" w:hint="eastAsia"/>
          <w:sz w:val="21"/>
        </w:rPr>
        <w:t>53</w:t>
      </w:r>
      <w:r>
        <w:rPr>
          <w:rFonts w:ascii="SimSun" w:hAnsi="SimSun" w:hint="eastAsia"/>
          <w:sz w:val="21"/>
        </w:rPr>
        <w:t>号任务：</w:t>
      </w:r>
      <w:r>
        <w:rPr>
          <w:rFonts w:ascii="SimSun" w:hAnsi="SimSun"/>
          <w:sz w:val="21"/>
        </w:rPr>
        <w:tab/>
      </w:r>
      <w:r w:rsidR="00283202" w:rsidRPr="00283202">
        <w:rPr>
          <w:rFonts w:ascii="SimSun" w:hAnsi="SimSun" w:hint="eastAsia"/>
          <w:sz w:val="21"/>
        </w:rPr>
        <w:t>开发用于地理标志的XML架构组件</w:t>
      </w:r>
      <w:r>
        <w:rPr>
          <w:rFonts w:ascii="SimSun" w:hAnsi="SimSun" w:hint="eastAsia"/>
          <w:sz w:val="21"/>
        </w:rPr>
        <w:t>。</w:t>
      </w:r>
    </w:p>
    <w:p w14:paraId="2EE5FDCF" w14:textId="6A58B4AB" w:rsidR="00283202" w:rsidRPr="00283202" w:rsidRDefault="007222BD" w:rsidP="00283202">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w:t>
      </w:r>
      <w:r w:rsidR="00283202">
        <w:rPr>
          <w:rFonts w:ascii="SimSun" w:hAnsi="SimSun" w:hint="eastAsia"/>
          <w:sz w:val="21"/>
        </w:rPr>
        <w:t>56</w:t>
      </w:r>
      <w:r>
        <w:rPr>
          <w:rFonts w:ascii="SimSun" w:hAnsi="SimSun" w:hint="eastAsia"/>
          <w:sz w:val="21"/>
        </w:rPr>
        <w:t>号任务：</w:t>
      </w:r>
      <w:r>
        <w:rPr>
          <w:rFonts w:ascii="SimSun" w:hAnsi="SimSun"/>
          <w:sz w:val="21"/>
        </w:rPr>
        <w:tab/>
      </w:r>
      <w:r w:rsidR="00283202" w:rsidRPr="00283202">
        <w:rPr>
          <w:rFonts w:ascii="SimSun" w:hAnsi="SimSun" w:hint="eastAsia"/>
          <w:sz w:val="21"/>
        </w:rPr>
        <w:t>为支持机器对机器通讯的数据交换编写建议，重点是：</w:t>
      </w:r>
    </w:p>
    <w:p w14:paraId="2623C46B" w14:textId="4BF557BD" w:rsidR="00283202" w:rsidRDefault="00FB29D5" w:rsidP="00283202">
      <w:pPr>
        <w:pStyle w:val="ONUME"/>
        <w:numPr>
          <w:ilvl w:val="0"/>
          <w:numId w:val="0"/>
        </w:numPr>
        <w:overflowPunct w:val="0"/>
        <w:spacing w:afterLines="50" w:after="120" w:line="340" w:lineRule="atLeast"/>
        <w:ind w:left="2840"/>
        <w:jc w:val="both"/>
        <w:rPr>
          <w:rFonts w:ascii="SimSun" w:hAnsi="SimSun"/>
          <w:sz w:val="21"/>
        </w:rPr>
      </w:pPr>
      <w:r>
        <w:rPr>
          <w:rFonts w:ascii="SimSun" w:hAnsi="SimSun" w:hint="eastAsia"/>
          <w:sz w:val="21"/>
        </w:rPr>
        <w:t>i.</w:t>
      </w:r>
      <w:r w:rsidR="00283202" w:rsidRPr="00283202">
        <w:rPr>
          <w:rFonts w:ascii="SimSun" w:hAnsi="SimSun" w:hint="eastAsia"/>
          <w:sz w:val="21"/>
        </w:rPr>
        <w:t>采用JSON和/或XML的消息格式、数据结构和数据字典</w:t>
      </w:r>
      <w:r w:rsidR="00283202">
        <w:rPr>
          <w:rFonts w:ascii="SimSun" w:hAnsi="SimSun" w:hint="eastAsia"/>
          <w:sz w:val="21"/>
        </w:rPr>
        <w:t>；以及</w:t>
      </w:r>
    </w:p>
    <w:p w14:paraId="65051DB0" w14:textId="2588D09D" w:rsidR="00283202" w:rsidRDefault="00FB29D5" w:rsidP="00283202">
      <w:pPr>
        <w:pStyle w:val="ONUME"/>
        <w:numPr>
          <w:ilvl w:val="0"/>
          <w:numId w:val="0"/>
        </w:numPr>
        <w:overflowPunct w:val="0"/>
        <w:spacing w:afterLines="50" w:after="120" w:line="340" w:lineRule="atLeast"/>
        <w:ind w:left="2840"/>
        <w:jc w:val="both"/>
        <w:rPr>
          <w:rFonts w:ascii="SimSun" w:hAnsi="SimSun"/>
          <w:sz w:val="21"/>
        </w:rPr>
      </w:pPr>
      <w:r>
        <w:rPr>
          <w:rFonts w:ascii="SimSun" w:hAnsi="SimSun" w:hint="eastAsia"/>
          <w:sz w:val="21"/>
        </w:rPr>
        <w:t>ii.</w:t>
      </w:r>
      <w:r w:rsidR="00283202" w:rsidRPr="00283202">
        <w:rPr>
          <w:rFonts w:ascii="SimSun" w:hAnsi="SimSun" w:hint="eastAsia"/>
          <w:sz w:val="21"/>
        </w:rPr>
        <w:t>资源的统一资源标识符（URI）命名约定。</w:t>
      </w:r>
    </w:p>
    <w:p w14:paraId="3811CFA0" w14:textId="06CC09C7" w:rsidR="007222BD" w:rsidRDefault="007222BD" w:rsidP="007222BD">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w:t>
      </w:r>
      <w:r w:rsidR="00283202">
        <w:rPr>
          <w:rFonts w:ascii="SimSun" w:hAnsi="SimSun" w:hint="eastAsia"/>
          <w:sz w:val="21"/>
        </w:rPr>
        <w:t>5</w:t>
      </w:r>
      <w:r>
        <w:rPr>
          <w:rFonts w:ascii="SimSun" w:hAnsi="SimSun" w:hint="eastAsia"/>
          <w:sz w:val="21"/>
        </w:rPr>
        <w:t>7号任务：</w:t>
      </w:r>
      <w:r>
        <w:rPr>
          <w:rFonts w:ascii="SimSun" w:hAnsi="SimSun"/>
          <w:sz w:val="21"/>
        </w:rPr>
        <w:tab/>
      </w:r>
      <w:r w:rsidR="00283202" w:rsidRPr="00283202">
        <w:rPr>
          <w:rFonts w:ascii="SimSun" w:hAnsi="SimSun" w:hint="eastAsia"/>
          <w:sz w:val="21"/>
        </w:rPr>
        <w:t>向各工业产权局和客户收集有关要求的信息；并为外观设计的电子可视表示形式编写建议</w:t>
      </w:r>
      <w:r>
        <w:rPr>
          <w:rFonts w:ascii="SimSun" w:hAnsi="SimSun" w:hint="eastAsia"/>
          <w:sz w:val="21"/>
        </w:rPr>
        <w:t>。</w:t>
      </w:r>
    </w:p>
    <w:p w14:paraId="090DABD7" w14:textId="6E25CC5E" w:rsidR="00283202" w:rsidRPr="00283202" w:rsidRDefault="007222BD" w:rsidP="00283202">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w:t>
      </w:r>
      <w:r w:rsidR="00283202">
        <w:rPr>
          <w:rFonts w:ascii="SimSun" w:hAnsi="SimSun" w:hint="eastAsia"/>
          <w:sz w:val="21"/>
        </w:rPr>
        <w:t>58</w:t>
      </w:r>
      <w:r>
        <w:rPr>
          <w:rFonts w:ascii="SimSun" w:hAnsi="SimSun" w:hint="eastAsia"/>
          <w:sz w:val="21"/>
        </w:rPr>
        <w:t>号任务：</w:t>
      </w:r>
      <w:r>
        <w:rPr>
          <w:rFonts w:ascii="SimSun" w:hAnsi="SimSun"/>
          <w:sz w:val="21"/>
        </w:rPr>
        <w:tab/>
      </w:r>
      <w:r w:rsidR="00283202" w:rsidRPr="00283202">
        <w:rPr>
          <w:rFonts w:ascii="SimSun" w:hAnsi="SimSun" w:hint="eastAsia"/>
          <w:sz w:val="21"/>
        </w:rPr>
        <w:t>为产权组织标准的未来发展和强化编拟一份路线图提案，包括政策建议在内，以期使各工业产权局和其他相关方更为有效地生产、分享和利用数据，将开展以下活动：</w:t>
      </w:r>
    </w:p>
    <w:p w14:paraId="6B11E1AA" w14:textId="4EE563F6" w:rsidR="00283202" w:rsidRPr="00283202" w:rsidRDefault="00283202" w:rsidP="00283202">
      <w:pPr>
        <w:pStyle w:val="ONUME"/>
        <w:numPr>
          <w:ilvl w:val="0"/>
          <w:numId w:val="0"/>
        </w:numPr>
        <w:overflowPunct w:val="0"/>
        <w:spacing w:afterLines="50" w:after="120" w:line="340" w:lineRule="atLeast"/>
        <w:ind w:left="2840"/>
        <w:jc w:val="both"/>
        <w:rPr>
          <w:rFonts w:ascii="SimSun" w:hAnsi="SimSun"/>
          <w:sz w:val="21"/>
        </w:rPr>
      </w:pPr>
      <w:r w:rsidRPr="00283202">
        <w:rPr>
          <w:rFonts w:ascii="SimSun" w:hAnsi="SimSun" w:hint="eastAsia"/>
          <w:sz w:val="21"/>
        </w:rPr>
        <w:t>i.与其他相关标准委员会工作队合作，对列于文件CWS/6/3附件中的第一组建议进行审查；</w:t>
      </w:r>
    </w:p>
    <w:p w14:paraId="4E45EFC6" w14:textId="29FB0D37" w:rsidR="00283202" w:rsidRPr="00283202" w:rsidRDefault="00283202" w:rsidP="00283202">
      <w:pPr>
        <w:pStyle w:val="ONUME"/>
        <w:numPr>
          <w:ilvl w:val="0"/>
          <w:numId w:val="0"/>
        </w:numPr>
        <w:overflowPunct w:val="0"/>
        <w:spacing w:afterLines="50" w:after="120" w:line="340" w:lineRule="atLeast"/>
        <w:ind w:left="2840"/>
        <w:jc w:val="both"/>
        <w:rPr>
          <w:rFonts w:ascii="SimSun" w:hAnsi="SimSun"/>
          <w:sz w:val="21"/>
        </w:rPr>
      </w:pPr>
      <w:r w:rsidRPr="00283202">
        <w:rPr>
          <w:rFonts w:ascii="SimSun" w:hAnsi="SimSun" w:hint="eastAsia"/>
          <w:sz w:val="21"/>
        </w:rPr>
        <w:t>ii.对列于文件CWS/6/3附件中的第二组和第三组建议进行审查；</w:t>
      </w:r>
    </w:p>
    <w:p w14:paraId="3079F1F5" w14:textId="101784A0" w:rsidR="00283202" w:rsidRPr="00283202" w:rsidRDefault="00283202" w:rsidP="00283202">
      <w:pPr>
        <w:pStyle w:val="ONUME"/>
        <w:numPr>
          <w:ilvl w:val="0"/>
          <w:numId w:val="0"/>
        </w:numPr>
        <w:overflowPunct w:val="0"/>
        <w:spacing w:afterLines="50" w:after="120" w:line="340" w:lineRule="atLeast"/>
        <w:ind w:left="2840"/>
        <w:jc w:val="both"/>
        <w:rPr>
          <w:rFonts w:ascii="SimSun" w:hAnsi="SimSun"/>
          <w:sz w:val="21"/>
        </w:rPr>
      </w:pPr>
      <w:r w:rsidRPr="00283202">
        <w:rPr>
          <w:rFonts w:ascii="SimSun" w:hAnsi="SimSun" w:hint="eastAsia"/>
          <w:sz w:val="21"/>
        </w:rPr>
        <w:t>iii.确定建议的优先级，并建议时间线；并且</w:t>
      </w:r>
    </w:p>
    <w:p w14:paraId="20B38722" w14:textId="5504B45B" w:rsidR="00283202" w:rsidRDefault="00283202" w:rsidP="00283202">
      <w:pPr>
        <w:pStyle w:val="ONUME"/>
        <w:numPr>
          <w:ilvl w:val="0"/>
          <w:numId w:val="0"/>
        </w:numPr>
        <w:overflowPunct w:val="0"/>
        <w:spacing w:afterLines="50" w:after="120" w:line="340" w:lineRule="atLeast"/>
        <w:ind w:left="2840"/>
        <w:jc w:val="both"/>
        <w:rPr>
          <w:rFonts w:ascii="SimSun" w:hAnsi="SimSun"/>
          <w:sz w:val="21"/>
        </w:rPr>
      </w:pPr>
      <w:r w:rsidRPr="00283202">
        <w:rPr>
          <w:rFonts w:ascii="SimSun" w:hAnsi="SimSun" w:hint="eastAsia"/>
          <w:sz w:val="21"/>
        </w:rPr>
        <w:t>iv.着眼于统一和合作，研究颠覆性技术对知识产权行政管理和知识产权数据的影响。向各工业产权局和客户收集有关要求的信息；并为外观设计的电子可视表示形式编写建议。</w:t>
      </w:r>
    </w:p>
    <w:p w14:paraId="465191A7" w14:textId="36FD4C8D" w:rsidR="007222BD" w:rsidRDefault="007222BD" w:rsidP="007222BD">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w:t>
      </w:r>
      <w:r w:rsidR="00283202">
        <w:rPr>
          <w:rFonts w:ascii="SimSun" w:hAnsi="SimSun" w:hint="eastAsia"/>
          <w:sz w:val="21"/>
        </w:rPr>
        <w:t>60</w:t>
      </w:r>
      <w:r>
        <w:rPr>
          <w:rFonts w:ascii="SimSun" w:hAnsi="SimSun" w:hint="eastAsia"/>
          <w:sz w:val="21"/>
        </w:rPr>
        <w:t>号任务：</w:t>
      </w:r>
      <w:r>
        <w:rPr>
          <w:rFonts w:ascii="SimSun" w:hAnsi="SimSun"/>
          <w:sz w:val="21"/>
        </w:rPr>
        <w:tab/>
      </w:r>
      <w:r w:rsidR="00283202" w:rsidRPr="00283202">
        <w:rPr>
          <w:rFonts w:ascii="SimSun" w:hAnsi="SimSun" w:hint="eastAsia"/>
          <w:sz w:val="21"/>
        </w:rPr>
        <w:t>编写一份关于下述事项的提案：为文字商标和图形商标的INID代码编码，拆分INID代码（551），以及组合商标可能的INID代码</w:t>
      </w:r>
      <w:r>
        <w:rPr>
          <w:rFonts w:ascii="SimSun" w:hAnsi="SimSun" w:hint="eastAsia"/>
          <w:sz w:val="21"/>
        </w:rPr>
        <w:t>。</w:t>
      </w:r>
    </w:p>
    <w:p w14:paraId="556AEC58" w14:textId="3F9E0317" w:rsidR="008C0BB5" w:rsidRDefault="008C0BB5" w:rsidP="008C0BB5">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lastRenderedPageBreak/>
        <w:t>第61号任务：</w:t>
      </w:r>
      <w:r>
        <w:rPr>
          <w:rFonts w:ascii="SimSun" w:hAnsi="SimSun"/>
          <w:sz w:val="21"/>
        </w:rPr>
        <w:tab/>
      </w:r>
      <w:r w:rsidRPr="008C0BB5">
        <w:rPr>
          <w:rFonts w:ascii="SimSun" w:hAnsi="SimSun" w:hint="eastAsia"/>
          <w:sz w:val="21"/>
        </w:rPr>
        <w:t>为关于立体模型和图像的建议编写提案</w:t>
      </w:r>
      <w:r>
        <w:rPr>
          <w:rFonts w:ascii="SimSun" w:hAnsi="SimSun" w:hint="eastAsia"/>
          <w:sz w:val="21"/>
        </w:rPr>
        <w:t>。</w:t>
      </w:r>
    </w:p>
    <w:p w14:paraId="7A1EF74E" w14:textId="3CE82366" w:rsidR="008C0BB5" w:rsidRDefault="008C0BB5" w:rsidP="008C0BB5">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第62号任务：</w:t>
      </w:r>
      <w:r>
        <w:rPr>
          <w:rFonts w:ascii="SimSun" w:hAnsi="SimSun"/>
          <w:sz w:val="21"/>
        </w:rPr>
        <w:tab/>
      </w:r>
      <w:r w:rsidRPr="008C0BB5">
        <w:rPr>
          <w:rFonts w:ascii="SimSun" w:hAnsi="SimSun" w:hint="eastAsia"/>
          <w:sz w:val="21"/>
        </w:rPr>
        <w:t>着眼于知识产权文献的电子公布，审查下列产权组织标准：ST.6、ST.8、ST.10、ST.11、ST.15、ST.17、ST.18、ST.63和ST.81，并在必要时提议这些标准的修订</w:t>
      </w:r>
      <w:r>
        <w:rPr>
          <w:rFonts w:ascii="SimSun" w:hAnsi="SimSun" w:hint="eastAsia"/>
          <w:sz w:val="21"/>
        </w:rPr>
        <w:t>。</w:t>
      </w:r>
    </w:p>
    <w:p w14:paraId="6A596CC1" w14:textId="674E4D6A" w:rsidR="008C0BB5" w:rsidRDefault="008C0BB5" w:rsidP="008C0BB5">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第63号任务：</w:t>
      </w:r>
      <w:r>
        <w:rPr>
          <w:rFonts w:ascii="SimSun" w:hAnsi="SimSun"/>
          <w:sz w:val="21"/>
        </w:rPr>
        <w:tab/>
      </w:r>
      <w:r w:rsidRPr="008C0BB5">
        <w:rPr>
          <w:rFonts w:ascii="SimSun" w:hAnsi="SimSun" w:hint="eastAsia"/>
          <w:sz w:val="21"/>
        </w:rPr>
        <w:t>基于产权组织的XML标准，为电子公布开发XML数据的可视表现形式。</w:t>
      </w:r>
    </w:p>
    <w:p w14:paraId="1CD17461" w14:textId="2ABB4139" w:rsidR="008C0BB5" w:rsidRDefault="008C0BB5" w:rsidP="008C0BB5">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（c）</w:t>
      </w:r>
      <w:r w:rsidRPr="008C0BB5">
        <w:rPr>
          <w:rFonts w:ascii="SimSun" w:hAnsi="SimSun" w:hint="eastAsia"/>
          <w:sz w:val="21"/>
        </w:rPr>
        <w:t>确保对</w:t>
      </w:r>
      <w:r>
        <w:rPr>
          <w:rFonts w:ascii="SimSun" w:hAnsi="SimSun" w:hint="eastAsia"/>
          <w:sz w:val="21"/>
        </w:rPr>
        <w:t>产权组织</w:t>
      </w:r>
      <w:r w:rsidRPr="008C0BB5">
        <w:rPr>
          <w:rFonts w:ascii="SimSun" w:hAnsi="SimSun" w:hint="eastAsia"/>
          <w:sz w:val="21"/>
        </w:rPr>
        <w:t>各项标准加以持续维护的任务</w:t>
      </w:r>
      <w:r>
        <w:rPr>
          <w:rFonts w:ascii="SimSun" w:hAnsi="SimSun" w:hint="eastAsia"/>
          <w:sz w:val="21"/>
        </w:rPr>
        <w:t>：</w:t>
      </w:r>
    </w:p>
    <w:p w14:paraId="2A6A7F49" w14:textId="0DE038AC" w:rsidR="008C0BB5" w:rsidRDefault="008C0BB5" w:rsidP="008C0BB5">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第38号任务：</w:t>
      </w:r>
      <w:r>
        <w:rPr>
          <w:rFonts w:ascii="SimSun" w:hAnsi="SimSun"/>
          <w:sz w:val="21"/>
        </w:rPr>
        <w:tab/>
      </w:r>
      <w:r w:rsidRPr="008C0BB5">
        <w:rPr>
          <w:rFonts w:ascii="SimSun" w:hAnsi="SimSun" w:hint="eastAsia"/>
          <w:sz w:val="21"/>
        </w:rPr>
        <w:t>确保对</w:t>
      </w:r>
      <w:r>
        <w:rPr>
          <w:rFonts w:ascii="SimSun" w:hAnsi="SimSun" w:hint="eastAsia"/>
          <w:sz w:val="21"/>
        </w:rPr>
        <w:t>产权组织</w:t>
      </w:r>
      <w:r w:rsidRPr="008C0BB5">
        <w:rPr>
          <w:rFonts w:ascii="SimSun" w:hAnsi="SimSun" w:hint="eastAsia"/>
          <w:sz w:val="21"/>
        </w:rPr>
        <w:t>标准ST.36进行不断修订和更新</w:t>
      </w:r>
      <w:r w:rsidRPr="007222BD">
        <w:rPr>
          <w:rFonts w:ascii="SimSun" w:hAnsi="SimSun" w:hint="eastAsia"/>
          <w:sz w:val="21"/>
        </w:rPr>
        <w:t>。</w:t>
      </w:r>
    </w:p>
    <w:p w14:paraId="52A1E963" w14:textId="681254D9" w:rsidR="008C0BB5" w:rsidRDefault="008C0BB5" w:rsidP="008C0BB5">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第39号任务：</w:t>
      </w:r>
      <w:r>
        <w:rPr>
          <w:rFonts w:ascii="SimSun" w:hAnsi="SimSun"/>
          <w:sz w:val="21"/>
        </w:rPr>
        <w:tab/>
      </w:r>
      <w:r w:rsidRPr="008C0BB5">
        <w:rPr>
          <w:rFonts w:ascii="SimSun" w:hAnsi="SimSun" w:hint="eastAsia"/>
          <w:sz w:val="21"/>
        </w:rPr>
        <w:t>确保对</w:t>
      </w:r>
      <w:r>
        <w:rPr>
          <w:rFonts w:ascii="SimSun" w:hAnsi="SimSun" w:hint="eastAsia"/>
          <w:sz w:val="21"/>
        </w:rPr>
        <w:t>产权组织</w:t>
      </w:r>
      <w:r w:rsidRPr="008C0BB5">
        <w:rPr>
          <w:rFonts w:ascii="SimSun" w:hAnsi="SimSun" w:hint="eastAsia"/>
          <w:sz w:val="21"/>
        </w:rPr>
        <w:t>标准ST.66进行必要的修订和更新</w:t>
      </w:r>
      <w:r>
        <w:rPr>
          <w:rFonts w:ascii="SimSun" w:hAnsi="SimSun" w:hint="eastAsia"/>
          <w:sz w:val="21"/>
        </w:rPr>
        <w:t>。</w:t>
      </w:r>
    </w:p>
    <w:p w14:paraId="28835AF3" w14:textId="085284E0" w:rsidR="008C0BB5" w:rsidRDefault="008C0BB5" w:rsidP="008C0BB5">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第41号任务：</w:t>
      </w:r>
      <w:r>
        <w:rPr>
          <w:rFonts w:ascii="SimSun" w:hAnsi="SimSun"/>
          <w:sz w:val="21"/>
        </w:rPr>
        <w:tab/>
      </w:r>
      <w:r w:rsidRPr="008C0BB5">
        <w:rPr>
          <w:rFonts w:ascii="SimSun" w:hAnsi="SimSun" w:hint="eastAsia"/>
          <w:sz w:val="21"/>
        </w:rPr>
        <w:t>确保对产权组织标准ST.96进行必要的修订和更新</w:t>
      </w:r>
      <w:r>
        <w:rPr>
          <w:rFonts w:ascii="SimSun" w:hAnsi="SimSun" w:hint="eastAsia"/>
          <w:sz w:val="21"/>
        </w:rPr>
        <w:t>。</w:t>
      </w:r>
    </w:p>
    <w:p w14:paraId="5244E9E7" w14:textId="78B24A6B" w:rsidR="008C0BB5" w:rsidRDefault="008C0BB5" w:rsidP="008C0BB5">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第42号任务：</w:t>
      </w:r>
      <w:r>
        <w:rPr>
          <w:rFonts w:ascii="SimSun" w:hAnsi="SimSun"/>
          <w:sz w:val="21"/>
        </w:rPr>
        <w:tab/>
      </w:r>
      <w:r w:rsidR="00CA11AE" w:rsidRPr="00CA11AE">
        <w:rPr>
          <w:rFonts w:ascii="SimSun" w:hAnsi="SimSun" w:hint="eastAsia"/>
          <w:sz w:val="21"/>
        </w:rPr>
        <w:t>确保对产权组织标准ST.86进行必要的修订和更新</w:t>
      </w:r>
      <w:r>
        <w:rPr>
          <w:rFonts w:ascii="SimSun" w:hAnsi="SimSun" w:hint="eastAsia"/>
          <w:sz w:val="21"/>
        </w:rPr>
        <w:t>。</w:t>
      </w:r>
    </w:p>
    <w:p w14:paraId="077BA053" w14:textId="451522A5" w:rsidR="008C0BB5" w:rsidRDefault="008C0BB5" w:rsidP="008C0BB5">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第51号任务：</w:t>
      </w:r>
      <w:r>
        <w:rPr>
          <w:rFonts w:ascii="SimSun" w:hAnsi="SimSun"/>
          <w:sz w:val="21"/>
        </w:rPr>
        <w:tab/>
      </w:r>
      <w:r w:rsidR="00CA11AE" w:rsidRPr="00CA11AE">
        <w:rPr>
          <w:rFonts w:ascii="SimSun" w:hAnsi="SimSun" w:hint="eastAsia"/>
          <w:sz w:val="21"/>
        </w:rPr>
        <w:t>确保对产权组织标准ST.37进行必要的修订和更新</w:t>
      </w:r>
      <w:r>
        <w:rPr>
          <w:rFonts w:ascii="SimSun" w:hAnsi="SimSun" w:hint="eastAsia"/>
          <w:sz w:val="21"/>
        </w:rPr>
        <w:t>。</w:t>
      </w:r>
    </w:p>
    <w:p w14:paraId="47B551DA" w14:textId="05B77500" w:rsidR="008C0BB5" w:rsidRDefault="008C0BB5" w:rsidP="008C0BB5">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（d）</w:t>
      </w:r>
      <w:r w:rsidR="00CA11AE" w:rsidRPr="00CA11AE">
        <w:rPr>
          <w:rFonts w:ascii="SimSun" w:hAnsi="SimSun" w:hint="eastAsia"/>
          <w:sz w:val="21"/>
        </w:rPr>
        <w:t>持续性活动和/或通报性任务</w:t>
      </w:r>
      <w:r>
        <w:rPr>
          <w:rFonts w:ascii="SimSun" w:hAnsi="SimSun" w:hint="eastAsia"/>
          <w:sz w:val="21"/>
        </w:rPr>
        <w:t>：</w:t>
      </w:r>
    </w:p>
    <w:p w14:paraId="1211FFAD" w14:textId="6B608522" w:rsidR="008C0BB5" w:rsidRDefault="008C0BB5" w:rsidP="008C0BB5">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第18号任务：</w:t>
      </w:r>
      <w:r>
        <w:rPr>
          <w:rFonts w:ascii="SimSun" w:hAnsi="SimSun"/>
          <w:sz w:val="21"/>
        </w:rPr>
        <w:tab/>
      </w:r>
      <w:r w:rsidR="00CA11AE" w:rsidRPr="00CA11AE">
        <w:rPr>
          <w:rFonts w:ascii="SimSun" w:hAnsi="SimSun" w:hint="eastAsia"/>
          <w:sz w:val="21"/>
        </w:rPr>
        <w:t>根据五大知识产权局（五局）、五大商标局（商标五方）、工业品外观设计五局合作论坛（ID5）、ISO、IEC等机构和其他知名的行业标准制定机构所计划的项目，确认与机器可读数据交换有关的标准化领域</w:t>
      </w:r>
      <w:r w:rsidRPr="007222BD">
        <w:rPr>
          <w:rFonts w:ascii="SimSun" w:hAnsi="SimSun" w:hint="eastAsia"/>
          <w:sz w:val="21"/>
        </w:rPr>
        <w:t>。</w:t>
      </w:r>
    </w:p>
    <w:p w14:paraId="578A3D67" w14:textId="36FC7516" w:rsidR="008C0BB5" w:rsidRDefault="008C0BB5" w:rsidP="008C0BB5">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第23号任务：</w:t>
      </w:r>
      <w:r>
        <w:rPr>
          <w:rFonts w:ascii="SimSun" w:hAnsi="SimSun"/>
          <w:sz w:val="21"/>
        </w:rPr>
        <w:tab/>
      </w:r>
      <w:r w:rsidR="00CA11AE" w:rsidRPr="00CA11AE">
        <w:rPr>
          <w:rFonts w:ascii="SimSun" w:hAnsi="SimSun" w:hint="eastAsia"/>
          <w:sz w:val="21"/>
        </w:rPr>
        <w:t>监督把有关已公布PCT国际申请进入和未进入（适用时）国家（地区）阶段的信息收入数据库</w:t>
      </w:r>
      <w:r>
        <w:rPr>
          <w:rFonts w:ascii="SimSun" w:hAnsi="SimSun" w:hint="eastAsia"/>
          <w:sz w:val="21"/>
        </w:rPr>
        <w:t>。</w:t>
      </w:r>
    </w:p>
    <w:p w14:paraId="6D62830A" w14:textId="1B1324CE" w:rsidR="008C0BB5" w:rsidRDefault="008C0BB5" w:rsidP="008C0BB5">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第24号任务：</w:t>
      </w:r>
      <w:r>
        <w:rPr>
          <w:rFonts w:ascii="SimSun" w:hAnsi="SimSun"/>
          <w:sz w:val="21"/>
        </w:rPr>
        <w:tab/>
      </w:r>
      <w:r w:rsidR="00CA11AE" w:rsidRPr="00CA11AE">
        <w:rPr>
          <w:rFonts w:ascii="SimSun" w:hAnsi="SimSun" w:hint="eastAsia"/>
          <w:sz w:val="21"/>
        </w:rPr>
        <w:t>收集并公布关于标准委员会成员专利、商标和工业品外观设计信息活动（ATR/PI、ATR/TM和ATR/ID）的年度技术报告（ATR）</w:t>
      </w:r>
      <w:r>
        <w:rPr>
          <w:rFonts w:ascii="SimSun" w:hAnsi="SimSun" w:hint="eastAsia"/>
          <w:sz w:val="21"/>
        </w:rPr>
        <w:t>。</w:t>
      </w:r>
    </w:p>
    <w:p w14:paraId="774A02AD" w14:textId="3F12A492" w:rsidR="008C0BB5" w:rsidRDefault="008C0BB5" w:rsidP="008C0BB5">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第33号任务：</w:t>
      </w:r>
      <w:r>
        <w:rPr>
          <w:rFonts w:ascii="SimSun" w:hAnsi="SimSun"/>
          <w:sz w:val="21"/>
        </w:rPr>
        <w:tab/>
      </w:r>
      <w:r w:rsidR="00CA11AE" w:rsidRPr="00CA11AE">
        <w:rPr>
          <w:rFonts w:ascii="SimSun" w:hAnsi="SimSun" w:hint="eastAsia"/>
          <w:sz w:val="21"/>
        </w:rPr>
        <w:t>产权组织标准的不断修订</w:t>
      </w:r>
      <w:r>
        <w:rPr>
          <w:rFonts w:ascii="SimSun" w:hAnsi="SimSun" w:hint="eastAsia"/>
          <w:sz w:val="21"/>
        </w:rPr>
        <w:t>。</w:t>
      </w:r>
    </w:p>
    <w:p w14:paraId="20D24FBF" w14:textId="6311C7E6" w:rsidR="008C0BB5" w:rsidRDefault="008C0BB5" w:rsidP="008C0BB5">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第33/3号任务：</w:t>
      </w:r>
      <w:r>
        <w:rPr>
          <w:rFonts w:ascii="SimSun" w:hAnsi="SimSun"/>
          <w:sz w:val="21"/>
        </w:rPr>
        <w:tab/>
      </w:r>
      <w:r w:rsidR="00CA11AE" w:rsidRPr="00CA11AE">
        <w:rPr>
          <w:rFonts w:ascii="SimSun" w:hAnsi="SimSun" w:hint="eastAsia"/>
          <w:sz w:val="21"/>
        </w:rPr>
        <w:t>产权组织标准ST.3的不断修订</w:t>
      </w:r>
      <w:r>
        <w:rPr>
          <w:rFonts w:ascii="SimSun" w:hAnsi="SimSun" w:hint="eastAsia"/>
          <w:sz w:val="21"/>
        </w:rPr>
        <w:t>。</w:t>
      </w:r>
    </w:p>
    <w:p w14:paraId="515AAA0D" w14:textId="1DA32FD3" w:rsidR="008C0BB5" w:rsidRDefault="008C0BB5" w:rsidP="008C0BB5">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第50号任务：</w:t>
      </w:r>
      <w:r>
        <w:rPr>
          <w:rFonts w:ascii="SimSun" w:hAnsi="SimSun"/>
          <w:sz w:val="21"/>
        </w:rPr>
        <w:tab/>
      </w:r>
      <w:r w:rsidR="00CA11AE" w:rsidRPr="00CA11AE">
        <w:rPr>
          <w:rFonts w:ascii="SimSun" w:hAnsi="SimSun" w:hint="eastAsia"/>
          <w:sz w:val="21"/>
        </w:rPr>
        <w:t>确保对产权组织《工业产权信息与文献手册》第七部分公布的调查进行必要的维护和更新</w:t>
      </w:r>
      <w:r>
        <w:rPr>
          <w:rFonts w:ascii="SimSun" w:hAnsi="SimSun" w:hint="eastAsia"/>
          <w:sz w:val="21"/>
        </w:rPr>
        <w:t>。</w:t>
      </w:r>
    </w:p>
    <w:p w14:paraId="49EDEC55" w14:textId="7316C88C" w:rsidR="008C0BB5" w:rsidRDefault="008C0BB5" w:rsidP="008C0BB5">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（e）</w:t>
      </w:r>
      <w:r w:rsidR="00CA11AE">
        <w:rPr>
          <w:rFonts w:ascii="SimSun" w:hAnsi="SimSun" w:hint="eastAsia"/>
          <w:sz w:val="21"/>
        </w:rPr>
        <w:t>第七</w:t>
      </w:r>
      <w:r w:rsidR="00CA11AE" w:rsidRPr="00CA11AE">
        <w:rPr>
          <w:rFonts w:ascii="SimSun" w:hAnsi="SimSun" w:hint="eastAsia"/>
          <w:sz w:val="21"/>
        </w:rPr>
        <w:t>届会议设立但工作尚未开始的任务</w:t>
      </w:r>
      <w:r>
        <w:rPr>
          <w:rFonts w:ascii="SimSun" w:hAnsi="SimSun" w:hint="eastAsia"/>
          <w:sz w:val="21"/>
        </w:rPr>
        <w:t>：</w:t>
      </w:r>
    </w:p>
    <w:p w14:paraId="47904A7A" w14:textId="0A2FCAC4" w:rsidR="008C0BB5" w:rsidRDefault="008C0BB5" w:rsidP="008C0BB5">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第64号任务：</w:t>
      </w:r>
      <w:r>
        <w:rPr>
          <w:rFonts w:ascii="SimSun" w:hAnsi="SimSun"/>
          <w:sz w:val="21"/>
        </w:rPr>
        <w:tab/>
      </w:r>
      <w:r w:rsidR="00CA11AE" w:rsidRPr="00CA11AE">
        <w:rPr>
          <w:rFonts w:ascii="SimSun" w:hAnsi="SimSun" w:hint="eastAsia"/>
          <w:sz w:val="21"/>
        </w:rPr>
        <w:t>编制提案，建议与产权组织标准ST.96相兼容的JavaScript对象表示法（JSON）资源，以用于提交、处理、公布和/或交换知识产权信息</w:t>
      </w:r>
      <w:r w:rsidRPr="007222BD">
        <w:rPr>
          <w:rFonts w:ascii="SimSun" w:hAnsi="SimSun" w:hint="eastAsia"/>
          <w:sz w:val="21"/>
        </w:rPr>
        <w:t>。</w:t>
      </w:r>
    </w:p>
    <w:p w14:paraId="3A0E1181" w14:textId="2896724E" w:rsidR="008C0BB5" w:rsidRDefault="008C0BB5" w:rsidP="008C0BB5">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（f）</w:t>
      </w:r>
      <w:r w:rsidR="00CA11AE" w:rsidRPr="00CA11AE">
        <w:rPr>
          <w:rFonts w:ascii="SimSun" w:hAnsi="SimSun" w:hint="eastAsia"/>
          <w:sz w:val="21"/>
        </w:rPr>
        <w:t>工作处于中止状态的任务</w:t>
      </w:r>
      <w:r>
        <w:rPr>
          <w:rFonts w:ascii="SimSun" w:hAnsi="SimSun" w:hint="eastAsia"/>
          <w:sz w:val="21"/>
        </w:rPr>
        <w:t>：</w:t>
      </w:r>
    </w:p>
    <w:p w14:paraId="0585FCBF" w14:textId="1FBACCF1" w:rsidR="008C0BB5" w:rsidRDefault="008C0BB5" w:rsidP="008C0BB5">
      <w:pPr>
        <w:pStyle w:val="ONUME"/>
        <w:numPr>
          <w:ilvl w:val="0"/>
          <w:numId w:val="0"/>
        </w:numPr>
        <w:overflowPunct w:val="0"/>
        <w:spacing w:afterLines="50" w:after="120" w:line="340" w:lineRule="atLeast"/>
        <w:ind w:left="2840" w:hanging="1702"/>
        <w:jc w:val="both"/>
        <w:rPr>
          <w:rFonts w:ascii="SimSun" w:hAnsi="SimSun"/>
          <w:sz w:val="21"/>
        </w:rPr>
      </w:pPr>
      <w:r>
        <w:rPr>
          <w:rFonts w:ascii="SimSun" w:hAnsi="SimSun" w:hint="eastAsia"/>
          <w:sz w:val="21"/>
        </w:rPr>
        <w:t>第43号任务：</w:t>
      </w:r>
      <w:r>
        <w:rPr>
          <w:rFonts w:ascii="SimSun" w:hAnsi="SimSun"/>
          <w:sz w:val="21"/>
        </w:rPr>
        <w:tab/>
      </w:r>
      <w:r w:rsidR="00CA11AE" w:rsidRPr="00CA11AE">
        <w:rPr>
          <w:rFonts w:ascii="SimSun" w:hAnsi="SimSun" w:hint="eastAsia"/>
          <w:sz w:val="21"/>
        </w:rPr>
        <w:t>制定有关段落编号、长段落和专利文献一致化处理的准则，供各工业产权局执行</w:t>
      </w:r>
      <w:r>
        <w:rPr>
          <w:rFonts w:ascii="SimSun" w:hAnsi="SimSun" w:hint="eastAsia"/>
          <w:sz w:val="21"/>
        </w:rPr>
        <w:t>。</w:t>
      </w:r>
    </w:p>
    <w:p w14:paraId="78E2F09E" w14:textId="083FF3E4" w:rsidR="00616EF9" w:rsidRPr="00880F44" w:rsidRDefault="00616EF9" w:rsidP="00616EF9">
      <w:pPr>
        <w:pStyle w:val="Heading2"/>
        <w:overflowPunct w:val="0"/>
        <w:spacing w:beforeLines="100" w:afterLines="50" w:after="120" w:line="340" w:lineRule="atLeast"/>
        <w:rPr>
          <w:rFonts w:ascii="SimHei" w:eastAsia="SimHei" w:hAnsi="SimHei"/>
          <w:sz w:val="21"/>
        </w:rPr>
      </w:pPr>
      <w:r w:rsidRPr="00616EF9">
        <w:rPr>
          <w:rFonts w:ascii="SimHei" w:eastAsia="SimHei" w:hAnsi="SimHei" w:hint="eastAsia"/>
          <w:sz w:val="21"/>
        </w:rPr>
        <w:lastRenderedPageBreak/>
        <w:t>标准委员会</w:t>
      </w:r>
      <w:r>
        <w:rPr>
          <w:rFonts w:ascii="SimHei" w:eastAsia="SimHei" w:hAnsi="SimHei" w:hint="eastAsia"/>
          <w:sz w:val="21"/>
        </w:rPr>
        <w:t>工作队的会议</w:t>
      </w:r>
    </w:p>
    <w:p w14:paraId="0AEE470C" w14:textId="064434DF" w:rsidR="00026336" w:rsidRPr="00616EF9" w:rsidRDefault="00616EF9" w:rsidP="00D45775">
      <w:pPr>
        <w:pStyle w:val="ONUME"/>
        <w:keepNext/>
        <w:tabs>
          <w:tab w:val="clear" w:pos="567"/>
        </w:tabs>
        <w:overflowPunct w:val="0"/>
        <w:spacing w:afterLines="50" w:after="120" w:line="340" w:lineRule="atLeast"/>
        <w:jc w:val="both"/>
        <w:rPr>
          <w:rFonts w:ascii="SimSun" w:hAnsi="SimSun"/>
          <w:sz w:val="21"/>
        </w:rPr>
      </w:pPr>
      <w:r w:rsidRPr="00616EF9">
        <w:rPr>
          <w:rFonts w:ascii="SimSun" w:hAnsi="SimSun" w:hint="eastAsia"/>
          <w:sz w:val="21"/>
        </w:rPr>
        <w:t>本届会议期间，标准委员会以下工作队举行了非正式会议：</w:t>
      </w:r>
      <w:r w:rsidR="00D2651A">
        <w:rPr>
          <w:rFonts w:ascii="SimSun" w:hAnsi="SimSun" w:hint="eastAsia"/>
          <w:sz w:val="21"/>
        </w:rPr>
        <w:t>立体</w:t>
      </w:r>
      <w:r w:rsidR="00D2651A" w:rsidRPr="00616EF9">
        <w:rPr>
          <w:rFonts w:ascii="SimSun" w:hAnsi="SimSun" w:hint="eastAsia"/>
          <w:sz w:val="21"/>
        </w:rPr>
        <w:t>工作队</w:t>
      </w:r>
      <w:r w:rsidRPr="00616EF9">
        <w:rPr>
          <w:rFonts w:ascii="SimSun" w:hAnsi="SimSun" w:hint="eastAsia"/>
          <w:sz w:val="21"/>
        </w:rPr>
        <w:t>、外观设计表现形式</w:t>
      </w:r>
      <w:r w:rsidR="00D2651A" w:rsidRPr="00616EF9">
        <w:rPr>
          <w:rFonts w:ascii="SimSun" w:hAnsi="SimSun" w:hint="eastAsia"/>
          <w:sz w:val="21"/>
        </w:rPr>
        <w:t>工作队</w:t>
      </w:r>
      <w:r w:rsidRPr="00616EF9">
        <w:rPr>
          <w:rFonts w:ascii="SimSun" w:hAnsi="SimSun" w:hint="eastAsia"/>
          <w:sz w:val="21"/>
        </w:rPr>
        <w:t>、数字转型</w:t>
      </w:r>
      <w:r w:rsidR="00D2651A" w:rsidRPr="00616EF9">
        <w:rPr>
          <w:rFonts w:ascii="SimSun" w:hAnsi="SimSun" w:hint="eastAsia"/>
          <w:sz w:val="21"/>
        </w:rPr>
        <w:t>工作队</w:t>
      </w:r>
      <w:r w:rsidRPr="00616EF9">
        <w:rPr>
          <w:rFonts w:ascii="SimSun" w:hAnsi="SimSun" w:hint="eastAsia"/>
          <w:sz w:val="21"/>
        </w:rPr>
        <w:t>、标准用信通技术策略</w:t>
      </w:r>
      <w:r w:rsidR="00D2651A" w:rsidRPr="00616EF9">
        <w:rPr>
          <w:rFonts w:ascii="SimSun" w:hAnsi="SimSun" w:hint="eastAsia"/>
          <w:sz w:val="21"/>
        </w:rPr>
        <w:t>工作队</w:t>
      </w:r>
      <w:r w:rsidRPr="00616EF9">
        <w:rPr>
          <w:rFonts w:ascii="SimSun" w:hAnsi="SimSun" w:hint="eastAsia"/>
          <w:sz w:val="21"/>
        </w:rPr>
        <w:t>、法律状态</w:t>
      </w:r>
      <w:r w:rsidR="00D2651A" w:rsidRPr="00616EF9">
        <w:rPr>
          <w:rFonts w:ascii="SimSun" w:hAnsi="SimSun" w:hint="eastAsia"/>
          <w:sz w:val="21"/>
        </w:rPr>
        <w:t>工作队</w:t>
      </w:r>
      <w:r w:rsidRPr="00616EF9">
        <w:rPr>
          <w:rFonts w:ascii="SimSun" w:hAnsi="SimSun" w:hint="eastAsia"/>
          <w:sz w:val="21"/>
        </w:rPr>
        <w:t>、名称标准化</w:t>
      </w:r>
      <w:r w:rsidR="00D2651A" w:rsidRPr="00616EF9">
        <w:rPr>
          <w:rFonts w:ascii="SimSun" w:hAnsi="SimSun" w:hint="eastAsia"/>
          <w:sz w:val="21"/>
        </w:rPr>
        <w:t>工作队</w:t>
      </w:r>
      <w:r w:rsidRPr="00616EF9">
        <w:rPr>
          <w:rFonts w:ascii="SimSun" w:hAnsi="SimSun" w:hint="eastAsia"/>
          <w:sz w:val="21"/>
        </w:rPr>
        <w:t>、</w:t>
      </w:r>
      <w:r w:rsidR="00EB7DC0">
        <w:rPr>
          <w:rFonts w:ascii="SimSun" w:hAnsi="SimSun" w:hint="eastAsia"/>
          <w:sz w:val="21"/>
        </w:rPr>
        <w:t>序列表</w:t>
      </w:r>
      <w:r w:rsidR="00D2651A" w:rsidRPr="00616EF9">
        <w:rPr>
          <w:rFonts w:ascii="SimSun" w:hAnsi="SimSun" w:hint="eastAsia"/>
          <w:sz w:val="21"/>
        </w:rPr>
        <w:t>工作队</w:t>
      </w:r>
      <w:r w:rsidRPr="00616EF9">
        <w:rPr>
          <w:rFonts w:ascii="SimSun" w:hAnsi="SimSun" w:hint="eastAsia"/>
          <w:sz w:val="21"/>
        </w:rPr>
        <w:t>和商标标准化</w:t>
      </w:r>
      <w:r w:rsidR="00D2651A" w:rsidRPr="00616EF9">
        <w:rPr>
          <w:rFonts w:ascii="SimSun" w:hAnsi="SimSun" w:hint="eastAsia"/>
          <w:sz w:val="21"/>
        </w:rPr>
        <w:t>工作队</w:t>
      </w:r>
      <w:r w:rsidRPr="00616EF9">
        <w:rPr>
          <w:rFonts w:ascii="SimSun" w:hAnsi="SimSun" w:hint="eastAsia"/>
          <w:sz w:val="21"/>
        </w:rPr>
        <w:t>。</w:t>
      </w:r>
    </w:p>
    <w:p w14:paraId="08B1B73C" w14:textId="77777777" w:rsidR="00D45775" w:rsidRDefault="00D45775" w:rsidP="001E35AD">
      <w:pPr>
        <w:spacing w:afterLines="50" w:after="120" w:line="340" w:lineRule="atLeast"/>
        <w:ind w:left="5534"/>
        <w:rPr>
          <w:rFonts w:ascii="KaiTi" w:eastAsia="KaiTi" w:hAnsi="KaiTi"/>
          <w:sz w:val="21"/>
          <w:szCs w:val="22"/>
        </w:rPr>
      </w:pPr>
    </w:p>
    <w:p w14:paraId="26EA270A" w14:textId="51FA418E" w:rsidR="001E35AD" w:rsidRPr="001E35AD" w:rsidRDefault="001E35AD" w:rsidP="001E35AD">
      <w:pPr>
        <w:spacing w:afterLines="50" w:after="120" w:line="340" w:lineRule="atLeast"/>
        <w:ind w:left="5534"/>
        <w:rPr>
          <w:rFonts w:ascii="KaiTi" w:eastAsia="KaiTi" w:hAnsi="KaiTi"/>
          <w:sz w:val="21"/>
        </w:rPr>
      </w:pPr>
      <w:r w:rsidRPr="001E35AD">
        <w:rPr>
          <w:rFonts w:ascii="KaiTi" w:eastAsia="KaiTi" w:hAnsi="KaiTi"/>
          <w:sz w:val="21"/>
          <w:szCs w:val="22"/>
        </w:rPr>
        <w:t>[</w:t>
      </w:r>
      <w:r w:rsidR="00D54057">
        <w:rPr>
          <w:rFonts w:ascii="KaiTi" w:eastAsia="KaiTi" w:hAnsi="KaiTi" w:hint="eastAsia"/>
          <w:sz w:val="21"/>
          <w:szCs w:val="22"/>
        </w:rPr>
        <w:t>后接附件</w:t>
      </w:r>
      <w:r w:rsidRPr="001E35AD">
        <w:rPr>
          <w:rFonts w:ascii="KaiTi" w:eastAsia="KaiTi" w:hAnsi="KaiTi"/>
          <w:sz w:val="21"/>
          <w:szCs w:val="22"/>
        </w:rPr>
        <w:t>]</w:t>
      </w:r>
    </w:p>
    <w:sectPr w:rsidR="001E35AD" w:rsidRPr="001E35AD" w:rsidSect="00CC0D62">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3AE94" w14:textId="77777777" w:rsidR="009D2844" w:rsidRDefault="009D2844">
      <w:r>
        <w:separator/>
      </w:r>
    </w:p>
  </w:endnote>
  <w:endnote w:type="continuationSeparator" w:id="0">
    <w:p w14:paraId="7799CE70" w14:textId="77777777" w:rsidR="009D2844" w:rsidRDefault="009D2844" w:rsidP="003B38C1">
      <w:r>
        <w:separator/>
      </w:r>
    </w:p>
    <w:p w14:paraId="62919DFD" w14:textId="77777777" w:rsidR="009D2844" w:rsidRPr="003B38C1" w:rsidRDefault="009D2844" w:rsidP="003B38C1">
      <w:pPr>
        <w:spacing w:after="60"/>
        <w:rPr>
          <w:sz w:val="17"/>
        </w:rPr>
      </w:pPr>
      <w:r>
        <w:rPr>
          <w:sz w:val="17"/>
        </w:rPr>
        <w:t>[Endnote continued from previous page]</w:t>
      </w:r>
    </w:p>
  </w:endnote>
  <w:endnote w:type="continuationNotice" w:id="1">
    <w:p w14:paraId="114A8B13" w14:textId="77777777" w:rsidR="009D2844" w:rsidRPr="003B38C1" w:rsidRDefault="009D284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SimSun-ExtB">
    <w:panose1 w:val="02010609060101010101"/>
    <w:charset w:val="86"/>
    <w:family w:val="modern"/>
    <w:pitch w:val="fixed"/>
    <w:sig w:usb0="00000003" w:usb1="0A0E0000" w:usb2="0000001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259C2" w14:textId="77777777" w:rsidR="00CC0D62" w:rsidRDefault="00CC0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5A1AC" w14:textId="77777777" w:rsidR="00CC0D62" w:rsidRDefault="00CC0D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693F0" w14:textId="77777777" w:rsidR="00CC0D62" w:rsidRDefault="00CC0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FE1BD" w14:textId="77777777" w:rsidR="009D2844" w:rsidRDefault="009D2844">
      <w:r>
        <w:separator/>
      </w:r>
    </w:p>
  </w:footnote>
  <w:footnote w:type="continuationSeparator" w:id="0">
    <w:p w14:paraId="72159D15" w14:textId="77777777" w:rsidR="009D2844" w:rsidRDefault="009D2844" w:rsidP="008B60B2">
      <w:r>
        <w:separator/>
      </w:r>
    </w:p>
    <w:p w14:paraId="4238113C" w14:textId="77777777" w:rsidR="009D2844" w:rsidRPr="00ED77FB" w:rsidRDefault="009D2844" w:rsidP="008B60B2">
      <w:pPr>
        <w:spacing w:after="60"/>
        <w:rPr>
          <w:sz w:val="17"/>
          <w:szCs w:val="17"/>
        </w:rPr>
      </w:pPr>
      <w:r w:rsidRPr="00ED77FB">
        <w:rPr>
          <w:sz w:val="17"/>
          <w:szCs w:val="17"/>
        </w:rPr>
        <w:t>[Footnote continued from previous page]</w:t>
      </w:r>
    </w:p>
  </w:footnote>
  <w:footnote w:type="continuationNotice" w:id="1">
    <w:p w14:paraId="41CA304D" w14:textId="77777777" w:rsidR="009D2844" w:rsidRPr="00ED77FB" w:rsidRDefault="009D284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E535A" w14:textId="07099A9D" w:rsidR="00CC0D62" w:rsidRPr="00880F44" w:rsidRDefault="00CC0D62" w:rsidP="00CC0D62">
    <w:pPr>
      <w:wordWrap w:val="0"/>
      <w:jc w:val="right"/>
      <w:rPr>
        <w:rFonts w:ascii="SimSun" w:hAnsi="SimSun"/>
        <w:sz w:val="21"/>
      </w:rPr>
    </w:pPr>
    <w:r w:rsidRPr="00880F44">
      <w:rPr>
        <w:rFonts w:ascii="SimSun" w:hAnsi="SimSun"/>
        <w:sz w:val="21"/>
      </w:rPr>
      <w:t>C</w:t>
    </w:r>
    <w:r>
      <w:rPr>
        <w:rFonts w:ascii="SimSun" w:hAnsi="SimSun"/>
        <w:sz w:val="21"/>
      </w:rPr>
      <w:t>WS/</w:t>
    </w:r>
    <w:r>
      <w:rPr>
        <w:rFonts w:ascii="SimSun" w:hAnsi="SimSun" w:hint="eastAsia"/>
        <w:sz w:val="21"/>
      </w:rPr>
      <w:t>7</w:t>
    </w:r>
    <w:r w:rsidRPr="00880F44">
      <w:rPr>
        <w:rFonts w:ascii="SimSun" w:hAnsi="SimSun"/>
        <w:sz w:val="21"/>
      </w:rPr>
      <w:t>/</w:t>
    </w:r>
    <w:r>
      <w:rPr>
        <w:rFonts w:ascii="SimSun" w:hAnsi="SimSun" w:hint="eastAsia"/>
        <w:sz w:val="21"/>
      </w:rPr>
      <w:t>29</w:t>
    </w:r>
  </w:p>
  <w:p w14:paraId="34106CC0" w14:textId="2FD177A5" w:rsidR="00CC0D62" w:rsidRPr="00880F44" w:rsidRDefault="00CC0D62" w:rsidP="00CC0D62">
    <w:pPr>
      <w:jc w:val="right"/>
      <w:rPr>
        <w:rFonts w:ascii="SimSun" w:hAnsi="SimSun"/>
        <w:sz w:val="21"/>
      </w:rPr>
    </w:pPr>
    <w:r w:rsidRPr="00880F44">
      <w:rPr>
        <w:rFonts w:ascii="SimSun" w:hAnsi="SimSun" w:hint="eastAsia"/>
        <w:sz w:val="21"/>
      </w:rPr>
      <w:t>第</w:t>
    </w:r>
    <w:r w:rsidRPr="00880F44">
      <w:rPr>
        <w:rFonts w:ascii="SimSun" w:hAnsi="SimSun"/>
        <w:sz w:val="21"/>
      </w:rPr>
      <w:fldChar w:fldCharType="begin"/>
    </w:r>
    <w:r w:rsidRPr="00880F44">
      <w:rPr>
        <w:rFonts w:ascii="SimSun" w:hAnsi="SimSun"/>
        <w:sz w:val="21"/>
      </w:rPr>
      <w:instrText xml:space="preserve"> PAGE  \* MERGEFORMAT </w:instrText>
    </w:r>
    <w:r w:rsidRPr="00880F44">
      <w:rPr>
        <w:rFonts w:ascii="SimSun" w:hAnsi="SimSun"/>
        <w:sz w:val="21"/>
      </w:rPr>
      <w:fldChar w:fldCharType="separate"/>
    </w:r>
    <w:r>
      <w:rPr>
        <w:rFonts w:ascii="SimSun" w:hAnsi="SimSun"/>
        <w:noProof/>
        <w:sz w:val="21"/>
      </w:rPr>
      <w:t>22</w:t>
    </w:r>
    <w:r w:rsidRPr="00880F44">
      <w:rPr>
        <w:rFonts w:ascii="SimSun" w:hAnsi="SimSun"/>
        <w:sz w:val="21"/>
      </w:rPr>
      <w:fldChar w:fldCharType="end"/>
    </w:r>
    <w:r w:rsidRPr="00880F44">
      <w:rPr>
        <w:rFonts w:ascii="SimSun" w:hAnsi="SimSun" w:hint="eastAsia"/>
        <w:sz w:val="21"/>
      </w:rPr>
      <w:t>页</w:t>
    </w:r>
  </w:p>
  <w:p w14:paraId="7528DF68" w14:textId="77777777" w:rsidR="00CC0D62" w:rsidRPr="00880F44" w:rsidRDefault="00CC0D62" w:rsidP="00CC0D62">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B94F" w14:textId="26E5F8E6" w:rsidR="00F5455F" w:rsidRPr="00880F44" w:rsidRDefault="00F5455F" w:rsidP="00D73119">
    <w:pPr>
      <w:wordWrap w:val="0"/>
      <w:jc w:val="right"/>
      <w:rPr>
        <w:rFonts w:ascii="SimSun" w:hAnsi="SimSun"/>
        <w:sz w:val="21"/>
      </w:rPr>
    </w:pPr>
    <w:bookmarkStart w:id="5" w:name="_GoBack"/>
    <w:bookmarkEnd w:id="5"/>
    <w:r w:rsidRPr="00880F44">
      <w:rPr>
        <w:rFonts w:ascii="SimSun" w:hAnsi="SimSun"/>
        <w:sz w:val="21"/>
      </w:rPr>
      <w:t>C</w:t>
    </w:r>
    <w:r>
      <w:rPr>
        <w:rFonts w:ascii="SimSun" w:hAnsi="SimSun"/>
        <w:sz w:val="21"/>
      </w:rPr>
      <w:t>WS/</w:t>
    </w:r>
    <w:r>
      <w:rPr>
        <w:rFonts w:ascii="SimSun" w:hAnsi="SimSun" w:hint="eastAsia"/>
        <w:sz w:val="21"/>
      </w:rPr>
      <w:t>7</w:t>
    </w:r>
    <w:r w:rsidRPr="00880F44">
      <w:rPr>
        <w:rFonts w:ascii="SimSun" w:hAnsi="SimSun"/>
        <w:sz w:val="21"/>
      </w:rPr>
      <w:t>/</w:t>
    </w:r>
    <w:r>
      <w:rPr>
        <w:rFonts w:ascii="SimSun" w:hAnsi="SimSun" w:hint="eastAsia"/>
        <w:sz w:val="21"/>
      </w:rPr>
      <w:t>29</w:t>
    </w:r>
  </w:p>
  <w:p w14:paraId="0615CB9E" w14:textId="01964721" w:rsidR="00F5455F" w:rsidRPr="00880F44" w:rsidRDefault="00F5455F" w:rsidP="00477D6B">
    <w:pPr>
      <w:jc w:val="right"/>
      <w:rPr>
        <w:rFonts w:ascii="SimSun" w:hAnsi="SimSun"/>
        <w:sz w:val="21"/>
      </w:rPr>
    </w:pPr>
    <w:r w:rsidRPr="00880F44">
      <w:rPr>
        <w:rFonts w:ascii="SimSun" w:hAnsi="SimSun" w:hint="eastAsia"/>
        <w:sz w:val="21"/>
      </w:rPr>
      <w:t>第</w:t>
    </w:r>
    <w:r w:rsidRPr="00880F44">
      <w:rPr>
        <w:rFonts w:ascii="SimSun" w:hAnsi="SimSun"/>
        <w:sz w:val="21"/>
      </w:rPr>
      <w:fldChar w:fldCharType="begin"/>
    </w:r>
    <w:r w:rsidRPr="00880F44">
      <w:rPr>
        <w:rFonts w:ascii="SimSun" w:hAnsi="SimSun"/>
        <w:sz w:val="21"/>
      </w:rPr>
      <w:instrText xml:space="preserve"> PAGE  \* MERGEFORMAT </w:instrText>
    </w:r>
    <w:r w:rsidRPr="00880F44">
      <w:rPr>
        <w:rFonts w:ascii="SimSun" w:hAnsi="SimSun"/>
        <w:sz w:val="21"/>
      </w:rPr>
      <w:fldChar w:fldCharType="separate"/>
    </w:r>
    <w:r w:rsidR="00CC0D62">
      <w:rPr>
        <w:rFonts w:ascii="SimSun" w:hAnsi="SimSun"/>
        <w:noProof/>
        <w:sz w:val="21"/>
      </w:rPr>
      <w:t>3</w:t>
    </w:r>
    <w:r w:rsidRPr="00880F44">
      <w:rPr>
        <w:rFonts w:ascii="SimSun" w:hAnsi="SimSun"/>
        <w:sz w:val="21"/>
      </w:rPr>
      <w:fldChar w:fldCharType="end"/>
    </w:r>
    <w:r w:rsidRPr="00880F44">
      <w:rPr>
        <w:rFonts w:ascii="SimSun" w:hAnsi="SimSun" w:hint="eastAsia"/>
        <w:sz w:val="21"/>
      </w:rPr>
      <w:t>页</w:t>
    </w:r>
  </w:p>
  <w:p w14:paraId="30478A0F" w14:textId="77777777" w:rsidR="00F5455F" w:rsidRPr="00880F44" w:rsidRDefault="00F5455F"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8A2E8" w14:textId="266C1172" w:rsidR="00CC0D62" w:rsidRDefault="00CC0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78747B0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850"/>
        </w:tabs>
        <w:ind w:left="283" w:firstLine="0"/>
      </w:pPr>
      <w:rPr>
        <w:rFonts w:hint="default"/>
      </w:rPr>
    </w:lvl>
    <w:lvl w:ilvl="2">
      <w:start w:val="1"/>
      <w:numFmt w:val="lowerRoman"/>
      <w:lvlText w:val="(%3)"/>
      <w:lvlJc w:val="left"/>
      <w:pPr>
        <w:tabs>
          <w:tab w:val="num" w:pos="1417"/>
        </w:tabs>
        <w:ind w:left="850" w:firstLine="0"/>
      </w:pPr>
      <w:rPr>
        <w:rFonts w:hint="default"/>
      </w:rPr>
    </w:lvl>
    <w:lvl w:ilvl="3">
      <w:start w:val="1"/>
      <w:numFmt w:val="bullet"/>
      <w:lvlText w:val=""/>
      <w:lvlJc w:val="left"/>
      <w:pPr>
        <w:tabs>
          <w:tab w:val="num" w:pos="1984"/>
        </w:tabs>
        <w:ind w:left="1417" w:firstLine="0"/>
      </w:pPr>
      <w:rPr>
        <w:rFonts w:hint="default"/>
      </w:rPr>
    </w:lvl>
    <w:lvl w:ilvl="4">
      <w:start w:val="1"/>
      <w:numFmt w:val="bullet"/>
      <w:lvlText w:val=""/>
      <w:lvlJc w:val="left"/>
      <w:pPr>
        <w:tabs>
          <w:tab w:val="num" w:pos="2551"/>
        </w:tabs>
        <w:ind w:left="1984" w:firstLine="0"/>
      </w:pPr>
      <w:rPr>
        <w:rFonts w:hint="default"/>
      </w:rPr>
    </w:lvl>
    <w:lvl w:ilvl="5">
      <w:start w:val="1"/>
      <w:numFmt w:val="bullet"/>
      <w:lvlText w:val=""/>
      <w:lvlJc w:val="left"/>
      <w:pPr>
        <w:tabs>
          <w:tab w:val="num" w:pos="3118"/>
        </w:tabs>
        <w:ind w:left="2551" w:firstLine="0"/>
      </w:pPr>
      <w:rPr>
        <w:rFonts w:hint="default"/>
      </w:rPr>
    </w:lvl>
    <w:lvl w:ilvl="6">
      <w:start w:val="1"/>
      <w:numFmt w:val="bullet"/>
      <w:lvlText w:val=""/>
      <w:lvlJc w:val="left"/>
      <w:pPr>
        <w:tabs>
          <w:tab w:val="num" w:pos="3685"/>
        </w:tabs>
        <w:ind w:left="3118" w:firstLine="0"/>
      </w:pPr>
      <w:rPr>
        <w:rFonts w:hint="default"/>
      </w:rPr>
    </w:lvl>
    <w:lvl w:ilvl="7">
      <w:start w:val="1"/>
      <w:numFmt w:val="bullet"/>
      <w:lvlText w:val=""/>
      <w:lvlJc w:val="left"/>
      <w:pPr>
        <w:tabs>
          <w:tab w:val="num" w:pos="4251"/>
        </w:tabs>
        <w:ind w:left="3685" w:firstLine="0"/>
      </w:pPr>
      <w:rPr>
        <w:rFonts w:hint="default"/>
      </w:rPr>
    </w:lvl>
    <w:lvl w:ilvl="8">
      <w:start w:val="1"/>
      <w:numFmt w:val="bullet"/>
      <w:lvlText w:val=""/>
      <w:lvlJc w:val="left"/>
      <w:pPr>
        <w:tabs>
          <w:tab w:val="num" w:pos="4818"/>
        </w:tabs>
        <w:ind w:left="4251"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9B31E92"/>
    <w:multiLevelType w:val="hybridMultilevel"/>
    <w:tmpl w:val="C09CAF7A"/>
    <w:lvl w:ilvl="0" w:tplc="E1D8A5F4">
      <w:start w:val="1"/>
      <w:numFmt w:val="bullet"/>
      <w:lvlText w:val=""/>
      <w:lvlJc w:val="left"/>
      <w:pPr>
        <w:ind w:left="1291" w:hanging="360"/>
      </w:pPr>
      <w:rPr>
        <w:rFonts w:ascii="Symbol" w:hAnsi="Symbol" w:hint="default"/>
      </w:rPr>
    </w:lvl>
    <w:lvl w:ilvl="1" w:tplc="04090003">
      <w:start w:val="1"/>
      <w:numFmt w:val="bullet"/>
      <w:lvlText w:val="o"/>
      <w:lvlJc w:val="left"/>
      <w:pPr>
        <w:ind w:left="2011" w:hanging="360"/>
      </w:pPr>
      <w:rPr>
        <w:rFonts w:ascii="Courier New" w:hAnsi="Courier New" w:cs="Courier New" w:hint="default"/>
      </w:rPr>
    </w:lvl>
    <w:lvl w:ilvl="2" w:tplc="04090005">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2A5EFD"/>
    <w:multiLevelType w:val="hybridMultilevel"/>
    <w:tmpl w:val="C35A011A"/>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6"/>
  <w:bordersDoNotSurroundHeader/>
  <w:bordersDoNotSurroundFooter/>
  <w:hideSpellingErrors/>
  <w:hideGrammaticalErrors/>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46"/>
    <w:rsid w:val="00000129"/>
    <w:rsid w:val="0000263A"/>
    <w:rsid w:val="00002E2C"/>
    <w:rsid w:val="000069F8"/>
    <w:rsid w:val="00011069"/>
    <w:rsid w:val="00012662"/>
    <w:rsid w:val="00016FB9"/>
    <w:rsid w:val="0001710E"/>
    <w:rsid w:val="000176A5"/>
    <w:rsid w:val="00023578"/>
    <w:rsid w:val="00023EB0"/>
    <w:rsid w:val="00024A5D"/>
    <w:rsid w:val="00025F9F"/>
    <w:rsid w:val="00026336"/>
    <w:rsid w:val="000266F9"/>
    <w:rsid w:val="00027522"/>
    <w:rsid w:val="000313B2"/>
    <w:rsid w:val="00035B8F"/>
    <w:rsid w:val="00036831"/>
    <w:rsid w:val="00037690"/>
    <w:rsid w:val="0004107F"/>
    <w:rsid w:val="00043CAA"/>
    <w:rsid w:val="00044071"/>
    <w:rsid w:val="0004481B"/>
    <w:rsid w:val="00044B39"/>
    <w:rsid w:val="00054550"/>
    <w:rsid w:val="00060109"/>
    <w:rsid w:val="00066FC4"/>
    <w:rsid w:val="0006764D"/>
    <w:rsid w:val="000720F3"/>
    <w:rsid w:val="00072955"/>
    <w:rsid w:val="00073431"/>
    <w:rsid w:val="00074C03"/>
    <w:rsid w:val="00075432"/>
    <w:rsid w:val="00077CA3"/>
    <w:rsid w:val="000815B6"/>
    <w:rsid w:val="00083382"/>
    <w:rsid w:val="00086558"/>
    <w:rsid w:val="00090B3D"/>
    <w:rsid w:val="00091CD0"/>
    <w:rsid w:val="0009534F"/>
    <w:rsid w:val="0009591F"/>
    <w:rsid w:val="000968ED"/>
    <w:rsid w:val="000A0CBC"/>
    <w:rsid w:val="000A3B7C"/>
    <w:rsid w:val="000A3D3B"/>
    <w:rsid w:val="000A46B9"/>
    <w:rsid w:val="000A6BD4"/>
    <w:rsid w:val="000A72D4"/>
    <w:rsid w:val="000B2811"/>
    <w:rsid w:val="000B4C03"/>
    <w:rsid w:val="000B4E2F"/>
    <w:rsid w:val="000C5A6F"/>
    <w:rsid w:val="000C5D12"/>
    <w:rsid w:val="000C64AD"/>
    <w:rsid w:val="000D3701"/>
    <w:rsid w:val="000D52C8"/>
    <w:rsid w:val="000D6128"/>
    <w:rsid w:val="000E2032"/>
    <w:rsid w:val="000E247C"/>
    <w:rsid w:val="000E63C9"/>
    <w:rsid w:val="000F25FD"/>
    <w:rsid w:val="000F44D0"/>
    <w:rsid w:val="000F5083"/>
    <w:rsid w:val="000F5E56"/>
    <w:rsid w:val="00100A19"/>
    <w:rsid w:val="001030DB"/>
    <w:rsid w:val="00105B04"/>
    <w:rsid w:val="0010607B"/>
    <w:rsid w:val="00111236"/>
    <w:rsid w:val="00113E9A"/>
    <w:rsid w:val="001149E2"/>
    <w:rsid w:val="0011561C"/>
    <w:rsid w:val="00115B42"/>
    <w:rsid w:val="00130A9A"/>
    <w:rsid w:val="0013147F"/>
    <w:rsid w:val="0013163C"/>
    <w:rsid w:val="001362EE"/>
    <w:rsid w:val="00136458"/>
    <w:rsid w:val="00136E72"/>
    <w:rsid w:val="00146077"/>
    <w:rsid w:val="001475B6"/>
    <w:rsid w:val="0014778D"/>
    <w:rsid w:val="00147D90"/>
    <w:rsid w:val="00155C6A"/>
    <w:rsid w:val="001719EC"/>
    <w:rsid w:val="00171D18"/>
    <w:rsid w:val="00180FA4"/>
    <w:rsid w:val="001832A6"/>
    <w:rsid w:val="00184DD9"/>
    <w:rsid w:val="00185757"/>
    <w:rsid w:val="00187B44"/>
    <w:rsid w:val="0019178C"/>
    <w:rsid w:val="00192345"/>
    <w:rsid w:val="00193C32"/>
    <w:rsid w:val="00197187"/>
    <w:rsid w:val="001A1695"/>
    <w:rsid w:val="001A4813"/>
    <w:rsid w:val="001B3888"/>
    <w:rsid w:val="001B3D56"/>
    <w:rsid w:val="001C0AF8"/>
    <w:rsid w:val="001C6025"/>
    <w:rsid w:val="001C6BC9"/>
    <w:rsid w:val="001D33DE"/>
    <w:rsid w:val="001D4534"/>
    <w:rsid w:val="001D4FFB"/>
    <w:rsid w:val="001E0796"/>
    <w:rsid w:val="001E35AD"/>
    <w:rsid w:val="001E503C"/>
    <w:rsid w:val="001E6F86"/>
    <w:rsid w:val="001E7B0B"/>
    <w:rsid w:val="001F0C51"/>
    <w:rsid w:val="001F2775"/>
    <w:rsid w:val="00200FF6"/>
    <w:rsid w:val="002015A2"/>
    <w:rsid w:val="00214EA0"/>
    <w:rsid w:val="00222A85"/>
    <w:rsid w:val="00226361"/>
    <w:rsid w:val="00226F91"/>
    <w:rsid w:val="002332EE"/>
    <w:rsid w:val="00233797"/>
    <w:rsid w:val="0023545E"/>
    <w:rsid w:val="0023671E"/>
    <w:rsid w:val="00242EC6"/>
    <w:rsid w:val="002450B8"/>
    <w:rsid w:val="00250FF0"/>
    <w:rsid w:val="00254B23"/>
    <w:rsid w:val="00256055"/>
    <w:rsid w:val="00256EC4"/>
    <w:rsid w:val="002610AE"/>
    <w:rsid w:val="0026153B"/>
    <w:rsid w:val="002634C4"/>
    <w:rsid w:val="002739A9"/>
    <w:rsid w:val="00283202"/>
    <w:rsid w:val="00283437"/>
    <w:rsid w:val="00283612"/>
    <w:rsid w:val="002857EC"/>
    <w:rsid w:val="0029198D"/>
    <w:rsid w:val="002928D3"/>
    <w:rsid w:val="002935A9"/>
    <w:rsid w:val="002945F0"/>
    <w:rsid w:val="0029565C"/>
    <w:rsid w:val="0029618E"/>
    <w:rsid w:val="002965AC"/>
    <w:rsid w:val="002A50A9"/>
    <w:rsid w:val="002B032E"/>
    <w:rsid w:val="002B118D"/>
    <w:rsid w:val="002B3365"/>
    <w:rsid w:val="002B56D4"/>
    <w:rsid w:val="002B7971"/>
    <w:rsid w:val="002C29E1"/>
    <w:rsid w:val="002C3D81"/>
    <w:rsid w:val="002C4A7B"/>
    <w:rsid w:val="002C629A"/>
    <w:rsid w:val="002C7404"/>
    <w:rsid w:val="002D0B26"/>
    <w:rsid w:val="002D4E51"/>
    <w:rsid w:val="002E054D"/>
    <w:rsid w:val="002E200B"/>
    <w:rsid w:val="002E2964"/>
    <w:rsid w:val="002E7390"/>
    <w:rsid w:val="002F157A"/>
    <w:rsid w:val="002F1FE6"/>
    <w:rsid w:val="002F3C24"/>
    <w:rsid w:val="002F4E68"/>
    <w:rsid w:val="002F7FD8"/>
    <w:rsid w:val="00303920"/>
    <w:rsid w:val="00310228"/>
    <w:rsid w:val="00310C76"/>
    <w:rsid w:val="00312F7F"/>
    <w:rsid w:val="003135C1"/>
    <w:rsid w:val="003142CF"/>
    <w:rsid w:val="003145FE"/>
    <w:rsid w:val="00320BF7"/>
    <w:rsid w:val="00322E81"/>
    <w:rsid w:val="00323F6F"/>
    <w:rsid w:val="00334265"/>
    <w:rsid w:val="00334A86"/>
    <w:rsid w:val="00334C59"/>
    <w:rsid w:val="00335253"/>
    <w:rsid w:val="00335837"/>
    <w:rsid w:val="00335D0B"/>
    <w:rsid w:val="00340CE8"/>
    <w:rsid w:val="003412C2"/>
    <w:rsid w:val="00342730"/>
    <w:rsid w:val="00342A15"/>
    <w:rsid w:val="00346A06"/>
    <w:rsid w:val="003470EB"/>
    <w:rsid w:val="003542DC"/>
    <w:rsid w:val="00355B5E"/>
    <w:rsid w:val="00360408"/>
    <w:rsid w:val="00361450"/>
    <w:rsid w:val="0036182A"/>
    <w:rsid w:val="00361F23"/>
    <w:rsid w:val="003637FD"/>
    <w:rsid w:val="00364B6C"/>
    <w:rsid w:val="003673CF"/>
    <w:rsid w:val="00373420"/>
    <w:rsid w:val="0037441D"/>
    <w:rsid w:val="003845C1"/>
    <w:rsid w:val="0038614D"/>
    <w:rsid w:val="003936FF"/>
    <w:rsid w:val="00394606"/>
    <w:rsid w:val="003A0A70"/>
    <w:rsid w:val="003A0DE2"/>
    <w:rsid w:val="003A11B6"/>
    <w:rsid w:val="003A6F89"/>
    <w:rsid w:val="003B38C1"/>
    <w:rsid w:val="003B39B7"/>
    <w:rsid w:val="003B3D1E"/>
    <w:rsid w:val="003C2E4C"/>
    <w:rsid w:val="003C561F"/>
    <w:rsid w:val="003C6CD2"/>
    <w:rsid w:val="003C7713"/>
    <w:rsid w:val="003D04F4"/>
    <w:rsid w:val="003D1147"/>
    <w:rsid w:val="003D15A5"/>
    <w:rsid w:val="003E033B"/>
    <w:rsid w:val="003E4B27"/>
    <w:rsid w:val="003E5B9F"/>
    <w:rsid w:val="003F01E1"/>
    <w:rsid w:val="003F06EA"/>
    <w:rsid w:val="003F114F"/>
    <w:rsid w:val="003F6726"/>
    <w:rsid w:val="003F7041"/>
    <w:rsid w:val="003F7B0B"/>
    <w:rsid w:val="00401875"/>
    <w:rsid w:val="00404BC8"/>
    <w:rsid w:val="00414377"/>
    <w:rsid w:val="00416C39"/>
    <w:rsid w:val="00422288"/>
    <w:rsid w:val="00423E3E"/>
    <w:rsid w:val="00424D42"/>
    <w:rsid w:val="00425748"/>
    <w:rsid w:val="00427AF4"/>
    <w:rsid w:val="0043017C"/>
    <w:rsid w:val="004302FB"/>
    <w:rsid w:val="00435FE9"/>
    <w:rsid w:val="00437C43"/>
    <w:rsid w:val="004408AE"/>
    <w:rsid w:val="00441A6F"/>
    <w:rsid w:val="0044286E"/>
    <w:rsid w:val="00443294"/>
    <w:rsid w:val="00444A68"/>
    <w:rsid w:val="004471E2"/>
    <w:rsid w:val="0045314F"/>
    <w:rsid w:val="00453463"/>
    <w:rsid w:val="004607E4"/>
    <w:rsid w:val="00461796"/>
    <w:rsid w:val="00462355"/>
    <w:rsid w:val="004639E2"/>
    <w:rsid w:val="004647DA"/>
    <w:rsid w:val="004650DD"/>
    <w:rsid w:val="00466D53"/>
    <w:rsid w:val="004679BE"/>
    <w:rsid w:val="00473155"/>
    <w:rsid w:val="004733C4"/>
    <w:rsid w:val="00474062"/>
    <w:rsid w:val="00477932"/>
    <w:rsid w:val="00477D6B"/>
    <w:rsid w:val="004834CC"/>
    <w:rsid w:val="00485BF3"/>
    <w:rsid w:val="004876D5"/>
    <w:rsid w:val="00487FD9"/>
    <w:rsid w:val="00490771"/>
    <w:rsid w:val="00497179"/>
    <w:rsid w:val="004A067F"/>
    <w:rsid w:val="004A19B2"/>
    <w:rsid w:val="004A425B"/>
    <w:rsid w:val="004B06CF"/>
    <w:rsid w:val="004B1032"/>
    <w:rsid w:val="004B4313"/>
    <w:rsid w:val="004B43B2"/>
    <w:rsid w:val="004B5EB0"/>
    <w:rsid w:val="004B7BAF"/>
    <w:rsid w:val="004C48D7"/>
    <w:rsid w:val="004C7813"/>
    <w:rsid w:val="004D11F7"/>
    <w:rsid w:val="004D5F10"/>
    <w:rsid w:val="004D71C2"/>
    <w:rsid w:val="004E1FD8"/>
    <w:rsid w:val="004E352A"/>
    <w:rsid w:val="004E7A9D"/>
    <w:rsid w:val="004F0DFB"/>
    <w:rsid w:val="004F1778"/>
    <w:rsid w:val="004F37FF"/>
    <w:rsid w:val="004F48C4"/>
    <w:rsid w:val="004F4D44"/>
    <w:rsid w:val="005019FF"/>
    <w:rsid w:val="00503EEC"/>
    <w:rsid w:val="00505EE0"/>
    <w:rsid w:val="00516149"/>
    <w:rsid w:val="0051730B"/>
    <w:rsid w:val="005219E8"/>
    <w:rsid w:val="00523C78"/>
    <w:rsid w:val="00526EFB"/>
    <w:rsid w:val="0053057A"/>
    <w:rsid w:val="005334AC"/>
    <w:rsid w:val="00533DD5"/>
    <w:rsid w:val="005345A2"/>
    <w:rsid w:val="00540159"/>
    <w:rsid w:val="00546A12"/>
    <w:rsid w:val="00546CAF"/>
    <w:rsid w:val="00552F9D"/>
    <w:rsid w:val="00557782"/>
    <w:rsid w:val="00560277"/>
    <w:rsid w:val="00560A29"/>
    <w:rsid w:val="00562BDE"/>
    <w:rsid w:val="00564166"/>
    <w:rsid w:val="0056448F"/>
    <w:rsid w:val="00570578"/>
    <w:rsid w:val="005711F7"/>
    <w:rsid w:val="00575447"/>
    <w:rsid w:val="00581C59"/>
    <w:rsid w:val="00584B39"/>
    <w:rsid w:val="00585849"/>
    <w:rsid w:val="00587456"/>
    <w:rsid w:val="005979C8"/>
    <w:rsid w:val="005A181C"/>
    <w:rsid w:val="005A4FDC"/>
    <w:rsid w:val="005A6A60"/>
    <w:rsid w:val="005A7207"/>
    <w:rsid w:val="005A7A22"/>
    <w:rsid w:val="005B0617"/>
    <w:rsid w:val="005B2E9E"/>
    <w:rsid w:val="005B420C"/>
    <w:rsid w:val="005B4468"/>
    <w:rsid w:val="005C38AF"/>
    <w:rsid w:val="005C3B71"/>
    <w:rsid w:val="005C6649"/>
    <w:rsid w:val="005C7AC3"/>
    <w:rsid w:val="005D02D5"/>
    <w:rsid w:val="005D1DB7"/>
    <w:rsid w:val="005D3A60"/>
    <w:rsid w:val="005D4C07"/>
    <w:rsid w:val="005D7FDC"/>
    <w:rsid w:val="005E0985"/>
    <w:rsid w:val="005F23E4"/>
    <w:rsid w:val="005F5BF0"/>
    <w:rsid w:val="005F60E9"/>
    <w:rsid w:val="00601655"/>
    <w:rsid w:val="00603FF3"/>
    <w:rsid w:val="00605827"/>
    <w:rsid w:val="0060697D"/>
    <w:rsid w:val="00613F5A"/>
    <w:rsid w:val="00615DA7"/>
    <w:rsid w:val="00616EF9"/>
    <w:rsid w:val="00620E63"/>
    <w:rsid w:val="00621108"/>
    <w:rsid w:val="00621FB3"/>
    <w:rsid w:val="00625956"/>
    <w:rsid w:val="00625CD1"/>
    <w:rsid w:val="00630CD1"/>
    <w:rsid w:val="00632005"/>
    <w:rsid w:val="00633057"/>
    <w:rsid w:val="00642A91"/>
    <w:rsid w:val="00642FAA"/>
    <w:rsid w:val="00646050"/>
    <w:rsid w:val="00650BAF"/>
    <w:rsid w:val="00652B0A"/>
    <w:rsid w:val="0065662A"/>
    <w:rsid w:val="0066034E"/>
    <w:rsid w:val="00662341"/>
    <w:rsid w:val="006636BE"/>
    <w:rsid w:val="00664025"/>
    <w:rsid w:val="0066787D"/>
    <w:rsid w:val="006704F5"/>
    <w:rsid w:val="006713CA"/>
    <w:rsid w:val="0067196F"/>
    <w:rsid w:val="006733D8"/>
    <w:rsid w:val="00674752"/>
    <w:rsid w:val="00676C5C"/>
    <w:rsid w:val="00690F21"/>
    <w:rsid w:val="0069157B"/>
    <w:rsid w:val="00696FBC"/>
    <w:rsid w:val="00697337"/>
    <w:rsid w:val="006A12DE"/>
    <w:rsid w:val="006A340E"/>
    <w:rsid w:val="006A37FC"/>
    <w:rsid w:val="006B16A6"/>
    <w:rsid w:val="006B33BE"/>
    <w:rsid w:val="006C011F"/>
    <w:rsid w:val="006C072E"/>
    <w:rsid w:val="006C2E85"/>
    <w:rsid w:val="006C4639"/>
    <w:rsid w:val="006C6AAC"/>
    <w:rsid w:val="006D5B61"/>
    <w:rsid w:val="006D5F18"/>
    <w:rsid w:val="006E3405"/>
    <w:rsid w:val="006E3BF6"/>
    <w:rsid w:val="006E4DD7"/>
    <w:rsid w:val="006E5A42"/>
    <w:rsid w:val="006E65E5"/>
    <w:rsid w:val="006F31F9"/>
    <w:rsid w:val="006F32DF"/>
    <w:rsid w:val="00704712"/>
    <w:rsid w:val="00704816"/>
    <w:rsid w:val="007057FA"/>
    <w:rsid w:val="00711153"/>
    <w:rsid w:val="007122F4"/>
    <w:rsid w:val="00715712"/>
    <w:rsid w:val="00715DC6"/>
    <w:rsid w:val="007222BD"/>
    <w:rsid w:val="00726866"/>
    <w:rsid w:val="00731A78"/>
    <w:rsid w:val="00736B02"/>
    <w:rsid w:val="00742C7C"/>
    <w:rsid w:val="0074651A"/>
    <w:rsid w:val="007502FA"/>
    <w:rsid w:val="00751DA5"/>
    <w:rsid w:val="00753FA1"/>
    <w:rsid w:val="0075571E"/>
    <w:rsid w:val="00755FBE"/>
    <w:rsid w:val="0076189F"/>
    <w:rsid w:val="00766086"/>
    <w:rsid w:val="00775D27"/>
    <w:rsid w:val="007848A3"/>
    <w:rsid w:val="007972B6"/>
    <w:rsid w:val="007A1140"/>
    <w:rsid w:val="007A1F23"/>
    <w:rsid w:val="007A210E"/>
    <w:rsid w:val="007A2238"/>
    <w:rsid w:val="007A44D7"/>
    <w:rsid w:val="007A4986"/>
    <w:rsid w:val="007A56F0"/>
    <w:rsid w:val="007A600B"/>
    <w:rsid w:val="007A61E1"/>
    <w:rsid w:val="007B33A7"/>
    <w:rsid w:val="007B3B3B"/>
    <w:rsid w:val="007B504A"/>
    <w:rsid w:val="007B52FF"/>
    <w:rsid w:val="007B7D78"/>
    <w:rsid w:val="007C30CD"/>
    <w:rsid w:val="007C4A62"/>
    <w:rsid w:val="007D1463"/>
    <w:rsid w:val="007D1613"/>
    <w:rsid w:val="007D5E1A"/>
    <w:rsid w:val="007D654D"/>
    <w:rsid w:val="007E022E"/>
    <w:rsid w:val="007E2669"/>
    <w:rsid w:val="007E5FDC"/>
    <w:rsid w:val="0080302F"/>
    <w:rsid w:val="00810128"/>
    <w:rsid w:val="008107CE"/>
    <w:rsid w:val="00811C08"/>
    <w:rsid w:val="00812DB9"/>
    <w:rsid w:val="00816536"/>
    <w:rsid w:val="0081682B"/>
    <w:rsid w:val="00816A26"/>
    <w:rsid w:val="008200E6"/>
    <w:rsid w:val="008205DE"/>
    <w:rsid w:val="008246C4"/>
    <w:rsid w:val="00827F59"/>
    <w:rsid w:val="00831E3D"/>
    <w:rsid w:val="00831FC8"/>
    <w:rsid w:val="008324C4"/>
    <w:rsid w:val="00835C9A"/>
    <w:rsid w:val="0083721E"/>
    <w:rsid w:val="00837940"/>
    <w:rsid w:val="0084058B"/>
    <w:rsid w:val="0084141A"/>
    <w:rsid w:val="00841883"/>
    <w:rsid w:val="008467D5"/>
    <w:rsid w:val="008544BC"/>
    <w:rsid w:val="008650CF"/>
    <w:rsid w:val="0087189B"/>
    <w:rsid w:val="008756B9"/>
    <w:rsid w:val="008806E1"/>
    <w:rsid w:val="00880F44"/>
    <w:rsid w:val="00882F10"/>
    <w:rsid w:val="00885B91"/>
    <w:rsid w:val="0089059D"/>
    <w:rsid w:val="008918D4"/>
    <w:rsid w:val="00891B44"/>
    <w:rsid w:val="0089661D"/>
    <w:rsid w:val="008A2493"/>
    <w:rsid w:val="008A2E46"/>
    <w:rsid w:val="008A4096"/>
    <w:rsid w:val="008A6B82"/>
    <w:rsid w:val="008B02A2"/>
    <w:rsid w:val="008B2582"/>
    <w:rsid w:val="008B2CC1"/>
    <w:rsid w:val="008B3072"/>
    <w:rsid w:val="008B4EE0"/>
    <w:rsid w:val="008B60B2"/>
    <w:rsid w:val="008B60E6"/>
    <w:rsid w:val="008B66DB"/>
    <w:rsid w:val="008B6AAA"/>
    <w:rsid w:val="008B6D77"/>
    <w:rsid w:val="008B6EF0"/>
    <w:rsid w:val="008C0BB5"/>
    <w:rsid w:val="008C3982"/>
    <w:rsid w:val="008C6E58"/>
    <w:rsid w:val="008D225E"/>
    <w:rsid w:val="008D4937"/>
    <w:rsid w:val="008D5B99"/>
    <w:rsid w:val="008D63CE"/>
    <w:rsid w:val="008D721C"/>
    <w:rsid w:val="008E00B0"/>
    <w:rsid w:val="008E25A3"/>
    <w:rsid w:val="008E2EC5"/>
    <w:rsid w:val="008E348A"/>
    <w:rsid w:val="008E459E"/>
    <w:rsid w:val="008E7131"/>
    <w:rsid w:val="008F0401"/>
    <w:rsid w:val="008F62D1"/>
    <w:rsid w:val="00900A39"/>
    <w:rsid w:val="00901020"/>
    <w:rsid w:val="0090212B"/>
    <w:rsid w:val="00905FE8"/>
    <w:rsid w:val="0090681B"/>
    <w:rsid w:val="0090731E"/>
    <w:rsid w:val="00916EE2"/>
    <w:rsid w:val="009172DB"/>
    <w:rsid w:val="00921379"/>
    <w:rsid w:val="00922C77"/>
    <w:rsid w:val="00924600"/>
    <w:rsid w:val="00936085"/>
    <w:rsid w:val="00937E09"/>
    <w:rsid w:val="009412AD"/>
    <w:rsid w:val="00941387"/>
    <w:rsid w:val="009422D6"/>
    <w:rsid w:val="0094617D"/>
    <w:rsid w:val="00947C2F"/>
    <w:rsid w:val="009507BF"/>
    <w:rsid w:val="0095091A"/>
    <w:rsid w:val="00953242"/>
    <w:rsid w:val="009541C8"/>
    <w:rsid w:val="00954E02"/>
    <w:rsid w:val="0096021A"/>
    <w:rsid w:val="00965ACA"/>
    <w:rsid w:val="00966A22"/>
    <w:rsid w:val="0096722F"/>
    <w:rsid w:val="00970F73"/>
    <w:rsid w:val="009748B1"/>
    <w:rsid w:val="00975031"/>
    <w:rsid w:val="009778FF"/>
    <w:rsid w:val="00980843"/>
    <w:rsid w:val="00983933"/>
    <w:rsid w:val="009869FA"/>
    <w:rsid w:val="00994DFC"/>
    <w:rsid w:val="00995A83"/>
    <w:rsid w:val="00997552"/>
    <w:rsid w:val="009975AC"/>
    <w:rsid w:val="009A0A38"/>
    <w:rsid w:val="009A10F6"/>
    <w:rsid w:val="009A5154"/>
    <w:rsid w:val="009A5204"/>
    <w:rsid w:val="009A6805"/>
    <w:rsid w:val="009B2AE6"/>
    <w:rsid w:val="009B620B"/>
    <w:rsid w:val="009C3E26"/>
    <w:rsid w:val="009D0D4C"/>
    <w:rsid w:val="009D2844"/>
    <w:rsid w:val="009E145C"/>
    <w:rsid w:val="009E21E4"/>
    <w:rsid w:val="009E2791"/>
    <w:rsid w:val="009E3F6F"/>
    <w:rsid w:val="009E6BAE"/>
    <w:rsid w:val="009F1B25"/>
    <w:rsid w:val="009F41E4"/>
    <w:rsid w:val="009F499F"/>
    <w:rsid w:val="009F6E10"/>
    <w:rsid w:val="009F6FF6"/>
    <w:rsid w:val="009F7E72"/>
    <w:rsid w:val="00A011CD"/>
    <w:rsid w:val="00A01E34"/>
    <w:rsid w:val="00A03DF8"/>
    <w:rsid w:val="00A05597"/>
    <w:rsid w:val="00A15AB2"/>
    <w:rsid w:val="00A15C6A"/>
    <w:rsid w:val="00A17BE0"/>
    <w:rsid w:val="00A2325A"/>
    <w:rsid w:val="00A241FC"/>
    <w:rsid w:val="00A2454E"/>
    <w:rsid w:val="00A2696C"/>
    <w:rsid w:val="00A27584"/>
    <w:rsid w:val="00A30D72"/>
    <w:rsid w:val="00A3507A"/>
    <w:rsid w:val="00A35D30"/>
    <w:rsid w:val="00A42DAF"/>
    <w:rsid w:val="00A45BD8"/>
    <w:rsid w:val="00A52D44"/>
    <w:rsid w:val="00A56738"/>
    <w:rsid w:val="00A60E1D"/>
    <w:rsid w:val="00A725AB"/>
    <w:rsid w:val="00A72C90"/>
    <w:rsid w:val="00A752B4"/>
    <w:rsid w:val="00A772D2"/>
    <w:rsid w:val="00A82446"/>
    <w:rsid w:val="00A82FF0"/>
    <w:rsid w:val="00A850F4"/>
    <w:rsid w:val="00A869B7"/>
    <w:rsid w:val="00A86A4B"/>
    <w:rsid w:val="00A92140"/>
    <w:rsid w:val="00A94582"/>
    <w:rsid w:val="00A962A4"/>
    <w:rsid w:val="00A96619"/>
    <w:rsid w:val="00A9671E"/>
    <w:rsid w:val="00AA65D4"/>
    <w:rsid w:val="00AB1CF7"/>
    <w:rsid w:val="00AB1D23"/>
    <w:rsid w:val="00AB3C56"/>
    <w:rsid w:val="00AB5A67"/>
    <w:rsid w:val="00AB6373"/>
    <w:rsid w:val="00AB6FD9"/>
    <w:rsid w:val="00AC205C"/>
    <w:rsid w:val="00AC3075"/>
    <w:rsid w:val="00AC53EB"/>
    <w:rsid w:val="00AC5A84"/>
    <w:rsid w:val="00AC6579"/>
    <w:rsid w:val="00AC7498"/>
    <w:rsid w:val="00AD0555"/>
    <w:rsid w:val="00AD14CE"/>
    <w:rsid w:val="00AD24DE"/>
    <w:rsid w:val="00AE3C57"/>
    <w:rsid w:val="00AE7C7B"/>
    <w:rsid w:val="00AF0A6B"/>
    <w:rsid w:val="00AF2A60"/>
    <w:rsid w:val="00AF7F25"/>
    <w:rsid w:val="00B045E1"/>
    <w:rsid w:val="00B05A69"/>
    <w:rsid w:val="00B06090"/>
    <w:rsid w:val="00B1252E"/>
    <w:rsid w:val="00B13438"/>
    <w:rsid w:val="00B138C4"/>
    <w:rsid w:val="00B144BE"/>
    <w:rsid w:val="00B145DA"/>
    <w:rsid w:val="00B17DE8"/>
    <w:rsid w:val="00B2091B"/>
    <w:rsid w:val="00B237B2"/>
    <w:rsid w:val="00B27394"/>
    <w:rsid w:val="00B2768A"/>
    <w:rsid w:val="00B30412"/>
    <w:rsid w:val="00B3358D"/>
    <w:rsid w:val="00B33C0E"/>
    <w:rsid w:val="00B33D93"/>
    <w:rsid w:val="00B34894"/>
    <w:rsid w:val="00B37A73"/>
    <w:rsid w:val="00B403FF"/>
    <w:rsid w:val="00B413CD"/>
    <w:rsid w:val="00B42A91"/>
    <w:rsid w:val="00B44EB3"/>
    <w:rsid w:val="00B47D96"/>
    <w:rsid w:val="00B50107"/>
    <w:rsid w:val="00B540B4"/>
    <w:rsid w:val="00B579B3"/>
    <w:rsid w:val="00B60655"/>
    <w:rsid w:val="00B60CD0"/>
    <w:rsid w:val="00B636C5"/>
    <w:rsid w:val="00B63799"/>
    <w:rsid w:val="00B80315"/>
    <w:rsid w:val="00B840A8"/>
    <w:rsid w:val="00B85083"/>
    <w:rsid w:val="00B87914"/>
    <w:rsid w:val="00B914F6"/>
    <w:rsid w:val="00B92A2F"/>
    <w:rsid w:val="00B9734B"/>
    <w:rsid w:val="00B97BA7"/>
    <w:rsid w:val="00BA138D"/>
    <w:rsid w:val="00BA7313"/>
    <w:rsid w:val="00BB2D59"/>
    <w:rsid w:val="00BB47EF"/>
    <w:rsid w:val="00BB4CD4"/>
    <w:rsid w:val="00BB5FBE"/>
    <w:rsid w:val="00BD1B73"/>
    <w:rsid w:val="00BD5DDA"/>
    <w:rsid w:val="00BD5FD3"/>
    <w:rsid w:val="00BD7F8E"/>
    <w:rsid w:val="00BE02BC"/>
    <w:rsid w:val="00BF0175"/>
    <w:rsid w:val="00BF4045"/>
    <w:rsid w:val="00BF6375"/>
    <w:rsid w:val="00BF7C8A"/>
    <w:rsid w:val="00C02FF3"/>
    <w:rsid w:val="00C064D0"/>
    <w:rsid w:val="00C11BFE"/>
    <w:rsid w:val="00C259F6"/>
    <w:rsid w:val="00C32FBE"/>
    <w:rsid w:val="00C3526C"/>
    <w:rsid w:val="00C37EE0"/>
    <w:rsid w:val="00C40423"/>
    <w:rsid w:val="00C405DB"/>
    <w:rsid w:val="00C43B89"/>
    <w:rsid w:val="00C449CC"/>
    <w:rsid w:val="00C517BE"/>
    <w:rsid w:val="00C6244D"/>
    <w:rsid w:val="00C634C2"/>
    <w:rsid w:val="00C674DF"/>
    <w:rsid w:val="00C70ED1"/>
    <w:rsid w:val="00C73FDB"/>
    <w:rsid w:val="00C7517E"/>
    <w:rsid w:val="00C81A28"/>
    <w:rsid w:val="00C829A5"/>
    <w:rsid w:val="00C85FEC"/>
    <w:rsid w:val="00C86ECA"/>
    <w:rsid w:val="00C92316"/>
    <w:rsid w:val="00CA07FE"/>
    <w:rsid w:val="00CA11AE"/>
    <w:rsid w:val="00CA37BB"/>
    <w:rsid w:val="00CA3D65"/>
    <w:rsid w:val="00CA6CB1"/>
    <w:rsid w:val="00CB3408"/>
    <w:rsid w:val="00CB7B50"/>
    <w:rsid w:val="00CB7F46"/>
    <w:rsid w:val="00CC0D62"/>
    <w:rsid w:val="00CC6DE1"/>
    <w:rsid w:val="00CD57FA"/>
    <w:rsid w:val="00CD716D"/>
    <w:rsid w:val="00CE219D"/>
    <w:rsid w:val="00CE278F"/>
    <w:rsid w:val="00CE3252"/>
    <w:rsid w:val="00CE3A58"/>
    <w:rsid w:val="00CE78C1"/>
    <w:rsid w:val="00CF10E0"/>
    <w:rsid w:val="00CF12A2"/>
    <w:rsid w:val="00CF4B1F"/>
    <w:rsid w:val="00CF70F2"/>
    <w:rsid w:val="00CF76C3"/>
    <w:rsid w:val="00D03E2A"/>
    <w:rsid w:val="00D06B80"/>
    <w:rsid w:val="00D10443"/>
    <w:rsid w:val="00D10520"/>
    <w:rsid w:val="00D108CD"/>
    <w:rsid w:val="00D11CFF"/>
    <w:rsid w:val="00D1411A"/>
    <w:rsid w:val="00D20743"/>
    <w:rsid w:val="00D22BDF"/>
    <w:rsid w:val="00D23109"/>
    <w:rsid w:val="00D235F4"/>
    <w:rsid w:val="00D2651A"/>
    <w:rsid w:val="00D3054A"/>
    <w:rsid w:val="00D32E91"/>
    <w:rsid w:val="00D375E6"/>
    <w:rsid w:val="00D37653"/>
    <w:rsid w:val="00D379A1"/>
    <w:rsid w:val="00D379DE"/>
    <w:rsid w:val="00D40982"/>
    <w:rsid w:val="00D42A57"/>
    <w:rsid w:val="00D42EDE"/>
    <w:rsid w:val="00D45252"/>
    <w:rsid w:val="00D456CC"/>
    <w:rsid w:val="00D45775"/>
    <w:rsid w:val="00D500AA"/>
    <w:rsid w:val="00D52ABE"/>
    <w:rsid w:val="00D54057"/>
    <w:rsid w:val="00D62180"/>
    <w:rsid w:val="00D640DB"/>
    <w:rsid w:val="00D65FF6"/>
    <w:rsid w:val="00D713F9"/>
    <w:rsid w:val="00D71B4D"/>
    <w:rsid w:val="00D73119"/>
    <w:rsid w:val="00D75C7C"/>
    <w:rsid w:val="00D75CB4"/>
    <w:rsid w:val="00D83F88"/>
    <w:rsid w:val="00D8436A"/>
    <w:rsid w:val="00D90F7B"/>
    <w:rsid w:val="00D93D55"/>
    <w:rsid w:val="00DA0827"/>
    <w:rsid w:val="00DA3E9B"/>
    <w:rsid w:val="00DA7A54"/>
    <w:rsid w:val="00DB0082"/>
    <w:rsid w:val="00DB1077"/>
    <w:rsid w:val="00DB4CA9"/>
    <w:rsid w:val="00DB4E91"/>
    <w:rsid w:val="00DB55D6"/>
    <w:rsid w:val="00DB6613"/>
    <w:rsid w:val="00DB6946"/>
    <w:rsid w:val="00DC0965"/>
    <w:rsid w:val="00DC0C5F"/>
    <w:rsid w:val="00DC16DC"/>
    <w:rsid w:val="00DC1E98"/>
    <w:rsid w:val="00DC2DAE"/>
    <w:rsid w:val="00DC532F"/>
    <w:rsid w:val="00DD06D5"/>
    <w:rsid w:val="00DD2779"/>
    <w:rsid w:val="00DD2980"/>
    <w:rsid w:val="00DD5FEE"/>
    <w:rsid w:val="00DD6A19"/>
    <w:rsid w:val="00DE29FE"/>
    <w:rsid w:val="00DE5221"/>
    <w:rsid w:val="00DF4E24"/>
    <w:rsid w:val="00E00275"/>
    <w:rsid w:val="00E02C01"/>
    <w:rsid w:val="00E05B18"/>
    <w:rsid w:val="00E11671"/>
    <w:rsid w:val="00E11B8A"/>
    <w:rsid w:val="00E123E6"/>
    <w:rsid w:val="00E2090B"/>
    <w:rsid w:val="00E23CCC"/>
    <w:rsid w:val="00E249CC"/>
    <w:rsid w:val="00E30867"/>
    <w:rsid w:val="00E32E60"/>
    <w:rsid w:val="00E335FE"/>
    <w:rsid w:val="00E34C19"/>
    <w:rsid w:val="00E4012C"/>
    <w:rsid w:val="00E41BDB"/>
    <w:rsid w:val="00E41DF6"/>
    <w:rsid w:val="00E428CD"/>
    <w:rsid w:val="00E44606"/>
    <w:rsid w:val="00E46A90"/>
    <w:rsid w:val="00E4704D"/>
    <w:rsid w:val="00E51BEE"/>
    <w:rsid w:val="00E60982"/>
    <w:rsid w:val="00E61089"/>
    <w:rsid w:val="00E62980"/>
    <w:rsid w:val="00E6676B"/>
    <w:rsid w:val="00E70069"/>
    <w:rsid w:val="00E7223D"/>
    <w:rsid w:val="00E73712"/>
    <w:rsid w:val="00E73996"/>
    <w:rsid w:val="00E74B35"/>
    <w:rsid w:val="00E77C48"/>
    <w:rsid w:val="00E805BF"/>
    <w:rsid w:val="00E84598"/>
    <w:rsid w:val="00E85CF4"/>
    <w:rsid w:val="00E90203"/>
    <w:rsid w:val="00E93C16"/>
    <w:rsid w:val="00E95F53"/>
    <w:rsid w:val="00E96ACB"/>
    <w:rsid w:val="00EA31DF"/>
    <w:rsid w:val="00EA4C93"/>
    <w:rsid w:val="00EA6AB7"/>
    <w:rsid w:val="00EA7F12"/>
    <w:rsid w:val="00EB581D"/>
    <w:rsid w:val="00EB7DC0"/>
    <w:rsid w:val="00EC1121"/>
    <w:rsid w:val="00EC3D0C"/>
    <w:rsid w:val="00EC4E49"/>
    <w:rsid w:val="00EC69C4"/>
    <w:rsid w:val="00ED0427"/>
    <w:rsid w:val="00ED2C86"/>
    <w:rsid w:val="00ED4FFD"/>
    <w:rsid w:val="00ED5913"/>
    <w:rsid w:val="00ED77FB"/>
    <w:rsid w:val="00EE0879"/>
    <w:rsid w:val="00EE0BEC"/>
    <w:rsid w:val="00EE21F1"/>
    <w:rsid w:val="00EE2C85"/>
    <w:rsid w:val="00EE45FA"/>
    <w:rsid w:val="00EE553B"/>
    <w:rsid w:val="00EE6255"/>
    <w:rsid w:val="00EF1801"/>
    <w:rsid w:val="00EF2DD1"/>
    <w:rsid w:val="00EF4776"/>
    <w:rsid w:val="00EF479D"/>
    <w:rsid w:val="00EF7597"/>
    <w:rsid w:val="00EF77D2"/>
    <w:rsid w:val="00F01D8F"/>
    <w:rsid w:val="00F113C8"/>
    <w:rsid w:val="00F14089"/>
    <w:rsid w:val="00F169B4"/>
    <w:rsid w:val="00F20253"/>
    <w:rsid w:val="00F2390F"/>
    <w:rsid w:val="00F26C33"/>
    <w:rsid w:val="00F2744C"/>
    <w:rsid w:val="00F27BE0"/>
    <w:rsid w:val="00F30625"/>
    <w:rsid w:val="00F37A4F"/>
    <w:rsid w:val="00F406D6"/>
    <w:rsid w:val="00F5273D"/>
    <w:rsid w:val="00F5455F"/>
    <w:rsid w:val="00F5459B"/>
    <w:rsid w:val="00F63335"/>
    <w:rsid w:val="00F66152"/>
    <w:rsid w:val="00F66BAE"/>
    <w:rsid w:val="00F70DB5"/>
    <w:rsid w:val="00F774B8"/>
    <w:rsid w:val="00F802BE"/>
    <w:rsid w:val="00F8238C"/>
    <w:rsid w:val="00F83C65"/>
    <w:rsid w:val="00F83F9A"/>
    <w:rsid w:val="00F84952"/>
    <w:rsid w:val="00F862A9"/>
    <w:rsid w:val="00F948C0"/>
    <w:rsid w:val="00FA5075"/>
    <w:rsid w:val="00FB29D5"/>
    <w:rsid w:val="00FB679A"/>
    <w:rsid w:val="00FC4E3B"/>
    <w:rsid w:val="00FC7AB8"/>
    <w:rsid w:val="00FD1AF2"/>
    <w:rsid w:val="00FD338F"/>
    <w:rsid w:val="00FE034A"/>
    <w:rsid w:val="00FE112F"/>
    <w:rsid w:val="00FE171A"/>
    <w:rsid w:val="00FE21B7"/>
    <w:rsid w:val="00FE487F"/>
    <w:rsid w:val="00FE4E3D"/>
    <w:rsid w:val="00FE61EE"/>
    <w:rsid w:val="00FE7A61"/>
    <w:rsid w:val="00FF5069"/>
    <w:rsid w:val="00FF536F"/>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DFE61B8"/>
  <w15:docId w15:val="{BDB86B3D-D444-4823-BBA1-C3B2AA69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0E0"/>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F10E0"/>
    <w:rPr>
      <w:rFonts w:ascii="Tahoma" w:hAnsi="Tahoma" w:cs="Tahoma"/>
      <w:sz w:val="20"/>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9748B1"/>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CF10E0"/>
    <w:rPr>
      <w:rFonts w:ascii="Tahoma" w:eastAsia="SimSun" w:hAnsi="Tahoma" w:cs="Tahoma"/>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652B0A"/>
    <w:rPr>
      <w:rFonts w:ascii="Arial"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eastAsia="Batang"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Default">
    <w:name w:val="Default"/>
    <w:rsid w:val="00187B44"/>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semiHidden/>
    <w:unhideWhenUsed/>
    <w:rsid w:val="00E93C16"/>
    <w:rPr>
      <w:rFonts w:ascii="Tahoma" w:hAnsi="Tahoma" w:cs="Tahoma"/>
      <w:sz w:val="16"/>
      <w:szCs w:val="16"/>
    </w:rPr>
  </w:style>
  <w:style w:type="character" w:customStyle="1" w:styleId="DocumentMapChar">
    <w:name w:val="Document Map Char"/>
    <w:basedOn w:val="DefaultParagraphFont"/>
    <w:link w:val="DocumentMap"/>
    <w:semiHidden/>
    <w:rsid w:val="00E93C16"/>
    <w:rPr>
      <w:rFonts w:ascii="Tahoma" w:eastAsia="SimSun" w:hAnsi="Tahoma" w:cs="Tahoma"/>
      <w:sz w:val="16"/>
      <w:szCs w:val="16"/>
      <w:lang w:eastAsia="zh-CN"/>
    </w:rPr>
  </w:style>
  <w:style w:type="paragraph" w:styleId="ListParagraph">
    <w:name w:val="List Paragraph"/>
    <w:basedOn w:val="Normal"/>
    <w:uiPriority w:val="34"/>
    <w:qFormat/>
    <w:rsid w:val="00F5459B"/>
    <w:pPr>
      <w:ind w:left="720"/>
    </w:pPr>
    <w:rPr>
      <w:rFonts w:ascii="Calibri" w:eastAsiaTheme="minorEastAsia" w:hAnsi="Calibri" w:cs="Calibri"/>
      <w:szCs w:val="22"/>
      <w:lang w:eastAsia="ko-KR"/>
    </w:rPr>
  </w:style>
  <w:style w:type="paragraph" w:styleId="NormalWeb">
    <w:name w:val="Normal (Web)"/>
    <w:basedOn w:val="Normal"/>
    <w:uiPriority w:val="99"/>
    <w:semiHidden/>
    <w:unhideWhenUsed/>
    <w:rsid w:val="002D4E51"/>
    <w:rPr>
      <w:rFonts w:ascii="Times New Roman" w:eastAsiaTheme="minorHAnsi" w:hAnsi="Times New Roman" w:cs="Times New Roman"/>
      <w:sz w:val="24"/>
      <w:szCs w:val="24"/>
      <w:lang w:eastAsia="en-US"/>
    </w:rPr>
  </w:style>
  <w:style w:type="character" w:styleId="Hyperlink">
    <w:name w:val="Hyperlink"/>
    <w:basedOn w:val="DefaultParagraphFont"/>
    <w:rsid w:val="000275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755829528">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8808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meetings/zh/doc_details.jsp?doc_id=440553" TargetMode="External"/><Relationship Id="rId4" Type="http://schemas.openxmlformats.org/officeDocument/2006/relationships/settings" Target="settings.xml"/><Relationship Id="rId9" Type="http://schemas.openxmlformats.org/officeDocument/2006/relationships/hyperlink" Target="https://www.wipo.&#8204;int/&#8204;meetings/zh/details.jsp?meeting_id=5041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84F78-9B82-487F-8CA8-19B116896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20433</Words>
  <Characters>23618</Characters>
  <Application>Microsoft Office Word</Application>
  <DocSecurity>4</DocSecurity>
  <Lines>731</Lines>
  <Paragraphs>362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CWS/7/29</vt:lpstr>
      <vt:lpstr>CWS/5/21 (in English)</vt:lpstr>
    </vt:vector>
  </TitlesOfParts>
  <Company>WIPO</Company>
  <LinksUpToDate>false</LinksUpToDate>
  <CharactersWithSpaces>23995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CWS/7/29</dc:title>
  <dc:subject>报告</dc:subject>
  <dc:creator>KHEDARI Leïla</dc:creator>
  <cp:keywords>FOR OFFICIAL USE ONLY</cp:keywords>
  <cp:lastModifiedBy>KHEDARI Leïla</cp:lastModifiedBy>
  <cp:revision>2</cp:revision>
  <cp:lastPrinted>2019-07-04T14:50:00Z</cp:lastPrinted>
  <dcterms:created xsi:type="dcterms:W3CDTF">2019-09-03T07:10:00Z</dcterms:created>
  <dcterms:modified xsi:type="dcterms:W3CDTF">2019-09-03T07:10:00Z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d8ca896e-7ea1-4a96-bebf-7c0d23d56bcb</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