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A763B" w:rsidRPr="008B2CC1" w14:paraId="708C5BD9" w14:textId="77777777" w:rsidTr="00361450">
        <w:tc>
          <w:tcPr>
            <w:tcW w:w="4513" w:type="dxa"/>
            <w:tcBorders>
              <w:bottom w:val="single" w:sz="4" w:space="0" w:color="auto"/>
            </w:tcBorders>
            <w:tcMar>
              <w:bottom w:w="170" w:type="dxa"/>
            </w:tcMar>
          </w:tcPr>
          <w:p w14:paraId="77AC65DA" w14:textId="77777777" w:rsidR="004A763B" w:rsidRPr="008B2CC1" w:rsidRDefault="004A763B" w:rsidP="00916EE2"/>
        </w:tc>
        <w:tc>
          <w:tcPr>
            <w:tcW w:w="4337" w:type="dxa"/>
            <w:tcBorders>
              <w:bottom w:val="single" w:sz="4" w:space="0" w:color="auto"/>
            </w:tcBorders>
            <w:tcMar>
              <w:left w:w="0" w:type="dxa"/>
              <w:right w:w="0" w:type="dxa"/>
            </w:tcMar>
          </w:tcPr>
          <w:p w14:paraId="2BCC45C5" w14:textId="77777777" w:rsidR="004A763B" w:rsidRPr="008B2CC1" w:rsidRDefault="004A763B" w:rsidP="00916EE2">
            <w:r>
              <w:rPr>
                <w:noProof/>
              </w:rPr>
              <w:drawing>
                <wp:inline distT="0" distB="0" distL="0" distR="0" wp14:anchorId="35FC3F54" wp14:editId="2916402D">
                  <wp:extent cx="1857375" cy="1323975"/>
                  <wp:effectExtent l="0" t="0" r="0" b="0"/>
                  <wp:docPr id="54" name="Picture 54"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69D6DDB" w14:textId="77777777" w:rsidR="004A763B" w:rsidRPr="008B2CC1" w:rsidRDefault="004A763B" w:rsidP="00916EE2">
            <w:pPr>
              <w:jc w:val="right"/>
            </w:pPr>
            <w:r w:rsidRPr="00605827">
              <w:rPr>
                <w:b/>
                <w:sz w:val="40"/>
                <w:szCs w:val="40"/>
              </w:rPr>
              <w:t>E</w:t>
            </w:r>
          </w:p>
        </w:tc>
      </w:tr>
      <w:tr w:rsidR="004A763B" w:rsidRPr="001832A6" w14:paraId="1CA706D1"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53AC863F" w14:textId="77777777" w:rsidR="004A763B" w:rsidRPr="0090731E" w:rsidRDefault="004A763B" w:rsidP="00916EE2">
            <w:pPr>
              <w:jc w:val="right"/>
              <w:rPr>
                <w:rFonts w:ascii="Arial Black" w:hAnsi="Arial Black"/>
                <w:caps/>
                <w:sz w:val="15"/>
              </w:rPr>
            </w:pPr>
            <w:r>
              <w:rPr>
                <w:rFonts w:ascii="Arial Black" w:hAnsi="Arial Black"/>
                <w:caps/>
                <w:sz w:val="15"/>
              </w:rPr>
              <w:t xml:space="preserve">A/56/9 </w:t>
            </w:r>
            <w:r w:rsidRPr="0090731E">
              <w:rPr>
                <w:rFonts w:ascii="Arial Black" w:hAnsi="Arial Black"/>
                <w:caps/>
                <w:sz w:val="15"/>
              </w:rPr>
              <w:t xml:space="preserve">   </w:t>
            </w:r>
          </w:p>
        </w:tc>
      </w:tr>
      <w:tr w:rsidR="004A763B" w:rsidRPr="001832A6" w14:paraId="4B0AEC5B" w14:textId="77777777" w:rsidTr="00916EE2">
        <w:trPr>
          <w:trHeight w:hRule="exact" w:val="170"/>
        </w:trPr>
        <w:tc>
          <w:tcPr>
            <w:tcW w:w="9356" w:type="dxa"/>
            <w:gridSpan w:val="3"/>
            <w:noWrap/>
            <w:tcMar>
              <w:left w:w="0" w:type="dxa"/>
              <w:right w:w="0" w:type="dxa"/>
            </w:tcMar>
            <w:vAlign w:val="bottom"/>
          </w:tcPr>
          <w:p w14:paraId="4EBD30EE" w14:textId="77777777" w:rsidR="004A763B" w:rsidRPr="0090731E" w:rsidRDefault="004A763B" w:rsidP="00CD04F1">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4A763B" w:rsidRPr="001832A6" w14:paraId="75165DEB" w14:textId="77777777" w:rsidTr="00916EE2">
        <w:trPr>
          <w:trHeight w:hRule="exact" w:val="198"/>
        </w:trPr>
        <w:tc>
          <w:tcPr>
            <w:tcW w:w="9356" w:type="dxa"/>
            <w:gridSpan w:val="3"/>
            <w:tcMar>
              <w:left w:w="0" w:type="dxa"/>
              <w:right w:w="0" w:type="dxa"/>
            </w:tcMar>
            <w:vAlign w:val="bottom"/>
          </w:tcPr>
          <w:p w14:paraId="7D1A4D5A" w14:textId="77777777" w:rsidR="004A763B" w:rsidRPr="0090731E" w:rsidRDefault="004A763B" w:rsidP="00CD04F1">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AUGUST 2, 2016</w:t>
            </w:r>
          </w:p>
        </w:tc>
      </w:tr>
    </w:tbl>
    <w:p w14:paraId="761DF3AF" w14:textId="77777777" w:rsidR="004A763B" w:rsidRPr="008B2CC1" w:rsidRDefault="004A763B" w:rsidP="008B2CC1"/>
    <w:p w14:paraId="761A6F64" w14:textId="77777777" w:rsidR="004A763B" w:rsidRPr="008B2CC1" w:rsidRDefault="004A763B" w:rsidP="008B2CC1"/>
    <w:p w14:paraId="6F30420A" w14:textId="77777777" w:rsidR="004A763B" w:rsidRPr="008B2CC1" w:rsidRDefault="004A763B" w:rsidP="008B2CC1"/>
    <w:p w14:paraId="29627D6F" w14:textId="77777777" w:rsidR="004A763B" w:rsidRPr="008B2CC1" w:rsidRDefault="004A763B" w:rsidP="008B2CC1"/>
    <w:p w14:paraId="4272D248" w14:textId="77777777" w:rsidR="004A763B" w:rsidRPr="008B2CC1" w:rsidRDefault="004A763B" w:rsidP="008B2CC1"/>
    <w:p w14:paraId="49F9EE85" w14:textId="77777777" w:rsidR="004A763B" w:rsidRPr="002E5A22" w:rsidRDefault="004A763B" w:rsidP="008B2CC1">
      <w:pPr>
        <w:rPr>
          <w:b/>
          <w:sz w:val="28"/>
          <w:szCs w:val="28"/>
        </w:rPr>
      </w:pPr>
      <w:r w:rsidRPr="002E5A22">
        <w:rPr>
          <w:rFonts w:eastAsia="Arial"/>
          <w:b/>
          <w:bCs/>
          <w:color w:val="111111"/>
          <w:w w:val="106"/>
          <w:sz w:val="28"/>
          <w:szCs w:val="28"/>
        </w:rPr>
        <w:t xml:space="preserve">Assemblies </w:t>
      </w:r>
      <w:r w:rsidRPr="002E5A22">
        <w:rPr>
          <w:rFonts w:eastAsia="Arial"/>
          <w:b/>
          <w:bCs/>
          <w:color w:val="111111"/>
          <w:sz w:val="28"/>
          <w:szCs w:val="28"/>
        </w:rPr>
        <w:t>of</w:t>
      </w:r>
      <w:r w:rsidRPr="002E5A22">
        <w:rPr>
          <w:rFonts w:eastAsia="Arial"/>
          <w:b/>
          <w:bCs/>
          <w:color w:val="111111"/>
          <w:spacing w:val="17"/>
          <w:sz w:val="28"/>
          <w:szCs w:val="28"/>
        </w:rPr>
        <w:t xml:space="preserve"> </w:t>
      </w:r>
      <w:r w:rsidRPr="002E5A22">
        <w:rPr>
          <w:rFonts w:eastAsia="Arial"/>
          <w:b/>
          <w:bCs/>
          <w:color w:val="111111"/>
          <w:sz w:val="28"/>
          <w:szCs w:val="28"/>
        </w:rPr>
        <w:t>the</w:t>
      </w:r>
      <w:r w:rsidRPr="002E5A22">
        <w:rPr>
          <w:rFonts w:eastAsia="Arial"/>
          <w:b/>
          <w:bCs/>
          <w:color w:val="111111"/>
          <w:spacing w:val="37"/>
          <w:sz w:val="28"/>
          <w:szCs w:val="28"/>
        </w:rPr>
        <w:t xml:space="preserve"> </w:t>
      </w:r>
      <w:r w:rsidRPr="002E5A22">
        <w:rPr>
          <w:rFonts w:eastAsia="Arial"/>
          <w:b/>
          <w:bCs/>
          <w:color w:val="111111"/>
          <w:sz w:val="28"/>
          <w:szCs w:val="28"/>
        </w:rPr>
        <w:t>Member</w:t>
      </w:r>
      <w:r w:rsidRPr="002E5A22">
        <w:rPr>
          <w:rFonts w:eastAsia="Arial"/>
          <w:b/>
          <w:bCs/>
          <w:color w:val="111111"/>
          <w:spacing w:val="68"/>
          <w:sz w:val="28"/>
          <w:szCs w:val="28"/>
        </w:rPr>
        <w:t xml:space="preserve"> </w:t>
      </w:r>
      <w:r w:rsidRPr="002E5A22">
        <w:rPr>
          <w:rFonts w:eastAsia="Arial"/>
          <w:b/>
          <w:bCs/>
          <w:color w:val="111111"/>
          <w:sz w:val="28"/>
          <w:szCs w:val="28"/>
        </w:rPr>
        <w:t>States</w:t>
      </w:r>
      <w:r w:rsidRPr="002E5A22">
        <w:rPr>
          <w:rFonts w:eastAsia="Arial"/>
          <w:b/>
          <w:bCs/>
          <w:color w:val="111111"/>
          <w:spacing w:val="52"/>
          <w:sz w:val="28"/>
          <w:szCs w:val="28"/>
        </w:rPr>
        <w:t xml:space="preserve"> </w:t>
      </w:r>
      <w:r w:rsidRPr="002E5A22">
        <w:rPr>
          <w:rFonts w:eastAsia="Arial"/>
          <w:b/>
          <w:bCs/>
          <w:color w:val="111111"/>
          <w:sz w:val="28"/>
          <w:szCs w:val="28"/>
        </w:rPr>
        <w:t>of</w:t>
      </w:r>
      <w:r w:rsidRPr="002E5A22">
        <w:rPr>
          <w:rFonts w:eastAsia="Arial"/>
          <w:b/>
          <w:bCs/>
          <w:color w:val="111111"/>
          <w:spacing w:val="20"/>
          <w:sz w:val="28"/>
          <w:szCs w:val="28"/>
        </w:rPr>
        <w:t xml:space="preserve"> </w:t>
      </w:r>
      <w:r w:rsidRPr="002E5A22">
        <w:rPr>
          <w:rFonts w:eastAsia="Arial"/>
          <w:b/>
          <w:bCs/>
          <w:color w:val="111111"/>
          <w:w w:val="107"/>
          <w:sz w:val="28"/>
          <w:szCs w:val="28"/>
        </w:rPr>
        <w:t>W</w:t>
      </w:r>
      <w:r w:rsidRPr="002E5A22">
        <w:rPr>
          <w:rFonts w:eastAsia="Arial"/>
          <w:b/>
          <w:bCs/>
          <w:color w:val="111111"/>
          <w:spacing w:val="-11"/>
          <w:w w:val="107"/>
          <w:sz w:val="28"/>
          <w:szCs w:val="28"/>
        </w:rPr>
        <w:t>I</w:t>
      </w:r>
      <w:r w:rsidRPr="002E5A22">
        <w:rPr>
          <w:rFonts w:eastAsia="Arial"/>
          <w:b/>
          <w:bCs/>
          <w:color w:val="111111"/>
          <w:w w:val="107"/>
          <w:sz w:val="28"/>
          <w:szCs w:val="28"/>
        </w:rPr>
        <w:t>PO</w:t>
      </w:r>
    </w:p>
    <w:p w14:paraId="14404068" w14:textId="77777777" w:rsidR="004A763B" w:rsidRDefault="004A763B" w:rsidP="003845C1"/>
    <w:p w14:paraId="7FF39252" w14:textId="77777777" w:rsidR="004A763B" w:rsidRDefault="004A763B" w:rsidP="003845C1"/>
    <w:p w14:paraId="3E414B00" w14:textId="77777777" w:rsidR="004A763B" w:rsidRPr="002E5A22" w:rsidRDefault="004A763B" w:rsidP="008B2CC1">
      <w:pPr>
        <w:rPr>
          <w:b/>
          <w:sz w:val="24"/>
          <w:szCs w:val="24"/>
        </w:rPr>
      </w:pPr>
      <w:r w:rsidRPr="002E5A22">
        <w:rPr>
          <w:rFonts w:eastAsia="Arial"/>
          <w:b/>
          <w:bCs/>
          <w:color w:val="111111"/>
          <w:sz w:val="24"/>
          <w:szCs w:val="24"/>
        </w:rPr>
        <w:t>Fifty-Sixth</w:t>
      </w:r>
      <w:r w:rsidRPr="002E5A22">
        <w:rPr>
          <w:rFonts w:eastAsia="Arial"/>
          <w:b/>
          <w:bCs/>
          <w:color w:val="111111"/>
          <w:spacing w:val="34"/>
          <w:sz w:val="24"/>
          <w:szCs w:val="24"/>
        </w:rPr>
        <w:t xml:space="preserve"> </w:t>
      </w:r>
      <w:r w:rsidRPr="002E5A22">
        <w:rPr>
          <w:rFonts w:eastAsia="Arial"/>
          <w:b/>
          <w:bCs/>
          <w:color w:val="111111"/>
          <w:sz w:val="24"/>
          <w:szCs w:val="24"/>
        </w:rPr>
        <w:t>Series</w:t>
      </w:r>
      <w:r w:rsidRPr="002E5A22">
        <w:rPr>
          <w:rFonts w:eastAsia="Arial"/>
          <w:b/>
          <w:bCs/>
          <w:color w:val="111111"/>
          <w:spacing w:val="30"/>
          <w:sz w:val="24"/>
          <w:szCs w:val="24"/>
        </w:rPr>
        <w:t xml:space="preserve"> </w:t>
      </w:r>
      <w:r w:rsidRPr="002E5A22">
        <w:rPr>
          <w:rFonts w:eastAsia="Arial"/>
          <w:b/>
          <w:bCs/>
          <w:color w:val="111111"/>
          <w:sz w:val="24"/>
          <w:szCs w:val="24"/>
        </w:rPr>
        <w:t>of</w:t>
      </w:r>
      <w:r w:rsidRPr="002E5A22">
        <w:rPr>
          <w:rFonts w:eastAsia="Arial"/>
          <w:b/>
          <w:bCs/>
          <w:color w:val="111111"/>
          <w:spacing w:val="13"/>
          <w:sz w:val="24"/>
          <w:szCs w:val="24"/>
        </w:rPr>
        <w:t xml:space="preserve"> </w:t>
      </w:r>
      <w:r w:rsidRPr="002E5A22">
        <w:rPr>
          <w:rFonts w:eastAsia="Arial"/>
          <w:b/>
          <w:bCs/>
          <w:color w:val="111111"/>
          <w:w w:val="103"/>
          <w:sz w:val="24"/>
          <w:szCs w:val="24"/>
        </w:rPr>
        <w:t>Meetings</w:t>
      </w:r>
    </w:p>
    <w:p w14:paraId="69E71889" w14:textId="77777777" w:rsidR="004A763B" w:rsidRPr="002E5A22" w:rsidRDefault="004A763B" w:rsidP="008B2CC1">
      <w:pPr>
        <w:rPr>
          <w:b/>
          <w:sz w:val="24"/>
          <w:szCs w:val="24"/>
        </w:rPr>
      </w:pPr>
      <w:r w:rsidRPr="002E5A22">
        <w:rPr>
          <w:rFonts w:eastAsia="Arial"/>
          <w:b/>
          <w:bCs/>
          <w:color w:val="111111"/>
          <w:sz w:val="24"/>
          <w:szCs w:val="24"/>
        </w:rPr>
        <w:t>Genev</w:t>
      </w:r>
      <w:r w:rsidRPr="002E5A22">
        <w:rPr>
          <w:rFonts w:eastAsia="Arial"/>
          <w:b/>
          <w:bCs/>
          <w:color w:val="111111"/>
          <w:spacing w:val="7"/>
          <w:sz w:val="24"/>
          <w:szCs w:val="24"/>
        </w:rPr>
        <w:t>a</w:t>
      </w:r>
      <w:r w:rsidRPr="002E5A22">
        <w:rPr>
          <w:rFonts w:eastAsia="Arial"/>
          <w:b/>
          <w:bCs/>
          <w:color w:val="383838"/>
          <w:sz w:val="24"/>
          <w:szCs w:val="24"/>
        </w:rPr>
        <w:t>,</w:t>
      </w:r>
      <w:r w:rsidRPr="002E5A22">
        <w:rPr>
          <w:rFonts w:eastAsia="Arial"/>
          <w:b/>
          <w:bCs/>
          <w:color w:val="383838"/>
          <w:spacing w:val="6"/>
          <w:sz w:val="24"/>
          <w:szCs w:val="24"/>
        </w:rPr>
        <w:t xml:space="preserve"> </w:t>
      </w:r>
      <w:r w:rsidRPr="002E5A22">
        <w:rPr>
          <w:rFonts w:eastAsia="Arial"/>
          <w:b/>
          <w:bCs/>
          <w:color w:val="111111"/>
          <w:sz w:val="24"/>
          <w:szCs w:val="24"/>
        </w:rPr>
        <w:t>October</w:t>
      </w:r>
      <w:r w:rsidRPr="002E5A22">
        <w:rPr>
          <w:rFonts w:eastAsia="Arial"/>
          <w:b/>
          <w:bCs/>
          <w:color w:val="111111"/>
          <w:spacing w:val="37"/>
          <w:sz w:val="24"/>
          <w:szCs w:val="24"/>
        </w:rPr>
        <w:t xml:space="preserve"> </w:t>
      </w:r>
      <w:r w:rsidRPr="002E5A22">
        <w:rPr>
          <w:rFonts w:eastAsia="Arial"/>
          <w:b/>
          <w:bCs/>
          <w:color w:val="111111"/>
          <w:sz w:val="24"/>
          <w:szCs w:val="24"/>
        </w:rPr>
        <w:t>3</w:t>
      </w:r>
      <w:r w:rsidRPr="002E5A22">
        <w:rPr>
          <w:rFonts w:eastAsia="Arial"/>
          <w:b/>
          <w:bCs/>
          <w:color w:val="111111"/>
          <w:spacing w:val="14"/>
          <w:sz w:val="24"/>
          <w:szCs w:val="24"/>
        </w:rPr>
        <w:t xml:space="preserve"> </w:t>
      </w:r>
      <w:r w:rsidRPr="002E5A22">
        <w:rPr>
          <w:rFonts w:eastAsia="Arial"/>
          <w:b/>
          <w:bCs/>
          <w:color w:val="111111"/>
          <w:sz w:val="24"/>
          <w:szCs w:val="24"/>
        </w:rPr>
        <w:t>to</w:t>
      </w:r>
      <w:r w:rsidRPr="002E5A22">
        <w:rPr>
          <w:rFonts w:eastAsia="Arial"/>
          <w:b/>
          <w:bCs/>
          <w:color w:val="111111"/>
          <w:spacing w:val="4"/>
          <w:sz w:val="24"/>
          <w:szCs w:val="24"/>
        </w:rPr>
        <w:t xml:space="preserve"> </w:t>
      </w:r>
      <w:r w:rsidRPr="002E5A22">
        <w:rPr>
          <w:rFonts w:eastAsia="Arial"/>
          <w:b/>
          <w:bCs/>
          <w:color w:val="111111"/>
          <w:sz w:val="24"/>
          <w:szCs w:val="24"/>
        </w:rPr>
        <w:t>11,</w:t>
      </w:r>
      <w:r w:rsidRPr="002E5A22">
        <w:rPr>
          <w:rFonts w:eastAsia="Arial"/>
          <w:b/>
          <w:bCs/>
          <w:color w:val="111111"/>
          <w:spacing w:val="31"/>
          <w:sz w:val="24"/>
          <w:szCs w:val="24"/>
        </w:rPr>
        <w:t xml:space="preserve"> </w:t>
      </w:r>
      <w:r w:rsidRPr="002E5A22">
        <w:rPr>
          <w:rFonts w:eastAsia="Arial"/>
          <w:b/>
          <w:bCs/>
          <w:color w:val="111111"/>
          <w:w w:val="102"/>
          <w:sz w:val="24"/>
          <w:szCs w:val="24"/>
        </w:rPr>
        <w:t>2016</w:t>
      </w:r>
    </w:p>
    <w:p w14:paraId="61A5424B" w14:textId="77777777" w:rsidR="004A763B" w:rsidRPr="008B2CC1" w:rsidRDefault="004A763B" w:rsidP="008B2CC1"/>
    <w:p w14:paraId="1BED211F" w14:textId="77777777" w:rsidR="004A763B" w:rsidRPr="008B2CC1" w:rsidRDefault="004A763B" w:rsidP="008B2CC1"/>
    <w:p w14:paraId="731C6EFC" w14:textId="77777777" w:rsidR="004A763B" w:rsidRPr="008B2CC1" w:rsidRDefault="004A763B" w:rsidP="008B2CC1"/>
    <w:p w14:paraId="24DAB9C0" w14:textId="77777777" w:rsidR="004A763B" w:rsidRPr="003845C1" w:rsidRDefault="004A763B" w:rsidP="008B2CC1">
      <w:pPr>
        <w:rPr>
          <w:caps/>
          <w:sz w:val="24"/>
        </w:rPr>
      </w:pPr>
      <w:r>
        <w:rPr>
          <w:caps/>
          <w:sz w:val="24"/>
        </w:rPr>
        <w:t>REVIEW OF MEDIUM-TERM STRATEGIC PLAN 2010-2015</w:t>
      </w:r>
    </w:p>
    <w:p w14:paraId="7614CC7E" w14:textId="77777777" w:rsidR="004A763B" w:rsidRPr="008B2CC1" w:rsidRDefault="004A763B" w:rsidP="008B2CC1"/>
    <w:p w14:paraId="16F6047F" w14:textId="77777777" w:rsidR="004A763B" w:rsidRPr="008B2CC1" w:rsidRDefault="004A763B" w:rsidP="008B2CC1">
      <w:pPr>
        <w:rPr>
          <w:i/>
        </w:rPr>
      </w:pPr>
      <w:r>
        <w:rPr>
          <w:i/>
        </w:rPr>
        <w:t>Document prepared by the Secretariat</w:t>
      </w:r>
    </w:p>
    <w:p w14:paraId="77174663" w14:textId="77777777" w:rsidR="004A763B" w:rsidRDefault="004A763B"/>
    <w:p w14:paraId="52F44464" w14:textId="77777777" w:rsidR="004A763B" w:rsidRDefault="004A763B"/>
    <w:p w14:paraId="7FF0970D" w14:textId="77777777" w:rsidR="004A763B" w:rsidRDefault="004A763B"/>
    <w:p w14:paraId="4BDFCF0C" w14:textId="77777777" w:rsidR="004A763B" w:rsidRDefault="004A763B" w:rsidP="0053057A"/>
    <w:p w14:paraId="6416ECFA" w14:textId="77777777" w:rsidR="004A763B" w:rsidRDefault="004A763B" w:rsidP="002A484C"/>
    <w:p w14:paraId="5E8E290E" w14:textId="77777777" w:rsidR="004A763B" w:rsidRPr="00BA563D" w:rsidRDefault="004A763B" w:rsidP="004A763B">
      <w:pPr>
        <w:pStyle w:val="ListParagraph"/>
        <w:numPr>
          <w:ilvl w:val="0"/>
          <w:numId w:val="41"/>
        </w:numPr>
        <w:ind w:left="0" w:firstLine="0"/>
        <w:jc w:val="left"/>
        <w:rPr>
          <w:szCs w:val="22"/>
        </w:rPr>
      </w:pPr>
      <w:r w:rsidRPr="00BA563D">
        <w:rPr>
          <w:szCs w:val="22"/>
        </w:rPr>
        <w:t xml:space="preserve">The present document contains the </w:t>
      </w:r>
      <w:r>
        <w:rPr>
          <w:szCs w:val="22"/>
        </w:rPr>
        <w:t>Review of Medium-Term Strategic Plan 2010-2015 (document WO/PBC/25/17</w:t>
      </w:r>
      <w:r w:rsidRPr="00BA563D">
        <w:rPr>
          <w:szCs w:val="22"/>
        </w:rPr>
        <w:t>), which was submitted to the WIPO Program and Budget Committee (PBC) at its twenty-fifth session (August 29 to September 2, 2016).</w:t>
      </w:r>
    </w:p>
    <w:p w14:paraId="0EC9F00E" w14:textId="77777777" w:rsidR="004A763B" w:rsidRPr="00BA563D" w:rsidRDefault="004A763B" w:rsidP="002A484C">
      <w:pPr>
        <w:rPr>
          <w:szCs w:val="22"/>
        </w:rPr>
      </w:pPr>
    </w:p>
    <w:p w14:paraId="740B0720" w14:textId="77777777" w:rsidR="004A763B" w:rsidRPr="00BA563D" w:rsidRDefault="004A763B" w:rsidP="002A484C">
      <w:pPr>
        <w:rPr>
          <w:szCs w:val="22"/>
        </w:rPr>
      </w:pPr>
      <w:r w:rsidRPr="00BA563D">
        <w:rPr>
          <w:szCs w:val="22"/>
        </w:rPr>
        <w:t>2.</w:t>
      </w:r>
      <w:r w:rsidRPr="00BA563D">
        <w:rPr>
          <w:szCs w:val="22"/>
        </w:rPr>
        <w:tab/>
        <w:t xml:space="preserve">Any decisions of the PBC in respect of that document appear in the Decisions Taken by the Program and Budget Committee (document A/56/12). </w:t>
      </w:r>
    </w:p>
    <w:p w14:paraId="661D3FBF" w14:textId="77777777" w:rsidR="004A763B" w:rsidRDefault="004A763B" w:rsidP="002A484C"/>
    <w:p w14:paraId="0B237C99" w14:textId="77777777" w:rsidR="004A763B" w:rsidRDefault="004A763B" w:rsidP="002A484C"/>
    <w:p w14:paraId="6B6FB6DF" w14:textId="77777777" w:rsidR="004A763B" w:rsidRDefault="004A763B" w:rsidP="002A484C"/>
    <w:p w14:paraId="37C7792E" w14:textId="77777777" w:rsidR="004A763B" w:rsidRPr="00351587" w:rsidRDefault="004A763B" w:rsidP="002A484C">
      <w:pPr>
        <w:tabs>
          <w:tab w:val="left" w:pos="1455"/>
        </w:tabs>
        <w:jc w:val="right"/>
      </w:pPr>
      <w:r>
        <w:t>[Document WO/PBC/25/17</w:t>
      </w:r>
      <w:r w:rsidRPr="00120155">
        <w:t xml:space="preserve"> follow</w:t>
      </w:r>
      <w:r>
        <w:t>s]</w:t>
      </w:r>
    </w:p>
    <w:p w14:paraId="7A80B066" w14:textId="77777777" w:rsidR="004A763B" w:rsidRDefault="004A763B"/>
    <w:p w14:paraId="0B32E1C3" w14:textId="77777777" w:rsidR="004A763B" w:rsidRDefault="004A763B" w:rsidP="00A503F5"/>
    <w:p w14:paraId="3A0BAAD1" w14:textId="77777777" w:rsidR="004A763B" w:rsidRDefault="004A763B" w:rsidP="00A503F5"/>
    <w:p w14:paraId="30681650" w14:textId="77777777" w:rsidR="004A763B" w:rsidRDefault="004A763B" w:rsidP="00A503F5"/>
    <w:p w14:paraId="7488B472" w14:textId="77777777" w:rsidR="004A763B" w:rsidRDefault="004A763B" w:rsidP="00A503F5"/>
    <w:p w14:paraId="06D6B2C4" w14:textId="77777777" w:rsidR="004A763B" w:rsidRDefault="004A763B" w:rsidP="00A503F5">
      <w:pPr>
        <w:sectPr w:rsidR="004A763B" w:rsidSect="00A503F5">
          <w:headerReference w:type="default" r:id="rId11"/>
          <w:pgSz w:w="11907" w:h="16840" w:code="9"/>
          <w:pgMar w:top="624" w:right="1134" w:bottom="1418" w:left="1418" w:header="709" w:footer="709"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A503F5" w:rsidRPr="008B2CC1" w14:paraId="5E301765" w14:textId="77777777" w:rsidTr="00A503F5">
        <w:tc>
          <w:tcPr>
            <w:tcW w:w="4513" w:type="dxa"/>
            <w:tcBorders>
              <w:bottom w:val="single" w:sz="4" w:space="0" w:color="auto"/>
            </w:tcBorders>
            <w:tcMar>
              <w:bottom w:w="170" w:type="dxa"/>
            </w:tcMar>
          </w:tcPr>
          <w:p w14:paraId="2923429B" w14:textId="07E8DB54" w:rsidR="00A503F5" w:rsidRPr="008B2CC1" w:rsidRDefault="00A503F5" w:rsidP="00A503F5"/>
        </w:tc>
        <w:tc>
          <w:tcPr>
            <w:tcW w:w="4337" w:type="dxa"/>
            <w:tcBorders>
              <w:bottom w:val="single" w:sz="4" w:space="0" w:color="auto"/>
            </w:tcBorders>
            <w:tcMar>
              <w:left w:w="0" w:type="dxa"/>
              <w:right w:w="0" w:type="dxa"/>
            </w:tcMar>
          </w:tcPr>
          <w:p w14:paraId="48BEEE27" w14:textId="77777777" w:rsidR="00A503F5" w:rsidRPr="008B2CC1" w:rsidRDefault="00A503F5" w:rsidP="00A503F5">
            <w:r>
              <w:rPr>
                <w:noProof/>
              </w:rPr>
              <w:drawing>
                <wp:inline distT="0" distB="0" distL="0" distR="0" wp14:anchorId="3A6E8470" wp14:editId="3CDB9B66">
                  <wp:extent cx="1857375" cy="1323975"/>
                  <wp:effectExtent l="0" t="0" r="9525" b="9525"/>
                  <wp:docPr id="7" name="Picture 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FC330B2" w14:textId="77777777" w:rsidR="00A503F5" w:rsidRPr="008B2CC1" w:rsidRDefault="00A503F5" w:rsidP="00A503F5">
            <w:pPr>
              <w:jc w:val="right"/>
            </w:pPr>
            <w:r w:rsidRPr="00605827">
              <w:rPr>
                <w:b/>
                <w:sz w:val="40"/>
                <w:szCs w:val="40"/>
              </w:rPr>
              <w:t>E</w:t>
            </w:r>
          </w:p>
        </w:tc>
      </w:tr>
      <w:tr w:rsidR="00A503F5" w:rsidRPr="001832A6" w14:paraId="3C78EB29" w14:textId="77777777" w:rsidTr="00A503F5">
        <w:trPr>
          <w:trHeight w:hRule="exact" w:val="340"/>
        </w:trPr>
        <w:tc>
          <w:tcPr>
            <w:tcW w:w="9356" w:type="dxa"/>
            <w:gridSpan w:val="3"/>
            <w:tcBorders>
              <w:top w:val="single" w:sz="4" w:space="0" w:color="auto"/>
            </w:tcBorders>
            <w:tcMar>
              <w:top w:w="170" w:type="dxa"/>
              <w:left w:w="0" w:type="dxa"/>
              <w:right w:w="0" w:type="dxa"/>
            </w:tcMar>
            <w:vAlign w:val="bottom"/>
          </w:tcPr>
          <w:p w14:paraId="75FE6BC2" w14:textId="77777777" w:rsidR="00A503F5" w:rsidRPr="0090731E" w:rsidRDefault="00A503F5" w:rsidP="00A503F5">
            <w:pPr>
              <w:jc w:val="right"/>
              <w:rPr>
                <w:rFonts w:ascii="Arial Black" w:hAnsi="Arial Black"/>
                <w:caps/>
                <w:sz w:val="15"/>
              </w:rPr>
            </w:pPr>
            <w:r>
              <w:rPr>
                <w:rFonts w:ascii="Arial Black" w:hAnsi="Arial Black"/>
                <w:caps/>
                <w:sz w:val="15"/>
              </w:rPr>
              <w:t>WO/PBC/25/</w:t>
            </w:r>
            <w:bookmarkStart w:id="0" w:name="Code"/>
            <w:bookmarkEnd w:id="0"/>
            <w:r>
              <w:rPr>
                <w:rFonts w:ascii="Arial Black" w:hAnsi="Arial Black"/>
                <w:caps/>
                <w:sz w:val="15"/>
              </w:rPr>
              <w:t>17</w:t>
            </w:r>
            <w:r w:rsidRPr="0090731E">
              <w:rPr>
                <w:rFonts w:ascii="Arial Black" w:hAnsi="Arial Black"/>
                <w:caps/>
                <w:sz w:val="15"/>
              </w:rPr>
              <w:t xml:space="preserve"> </w:t>
            </w:r>
          </w:p>
        </w:tc>
      </w:tr>
      <w:tr w:rsidR="00A503F5" w:rsidRPr="001832A6" w14:paraId="581BC801" w14:textId="77777777" w:rsidTr="00A503F5">
        <w:trPr>
          <w:trHeight w:hRule="exact" w:val="170"/>
        </w:trPr>
        <w:tc>
          <w:tcPr>
            <w:tcW w:w="9356" w:type="dxa"/>
            <w:gridSpan w:val="3"/>
            <w:noWrap/>
            <w:tcMar>
              <w:left w:w="0" w:type="dxa"/>
              <w:right w:w="0" w:type="dxa"/>
            </w:tcMar>
            <w:vAlign w:val="bottom"/>
          </w:tcPr>
          <w:p w14:paraId="05E25D23" w14:textId="77777777" w:rsidR="00A503F5" w:rsidRPr="0090731E" w:rsidRDefault="00A503F5" w:rsidP="00A503F5">
            <w:pPr>
              <w:jc w:val="right"/>
              <w:rPr>
                <w:rFonts w:ascii="Arial Black" w:hAnsi="Arial Black"/>
                <w:caps/>
                <w:sz w:val="15"/>
              </w:rPr>
            </w:pPr>
            <w:r w:rsidRPr="0090731E">
              <w:rPr>
                <w:rFonts w:ascii="Arial Black" w:hAnsi="Arial Black"/>
                <w:caps/>
                <w:sz w:val="15"/>
              </w:rPr>
              <w:t xml:space="preserve">ORIGINAL: </w:t>
            </w:r>
            <w:bookmarkStart w:id="1" w:name="Original"/>
            <w:bookmarkEnd w:id="1"/>
            <w:r>
              <w:rPr>
                <w:rFonts w:ascii="Arial Black" w:hAnsi="Arial Black"/>
                <w:caps/>
                <w:sz w:val="15"/>
              </w:rPr>
              <w:t>ENGLISH</w:t>
            </w:r>
          </w:p>
        </w:tc>
      </w:tr>
      <w:tr w:rsidR="00A503F5" w:rsidRPr="001832A6" w14:paraId="44656EA6" w14:textId="77777777" w:rsidTr="00A503F5">
        <w:trPr>
          <w:trHeight w:hRule="exact" w:val="198"/>
        </w:trPr>
        <w:tc>
          <w:tcPr>
            <w:tcW w:w="9356" w:type="dxa"/>
            <w:gridSpan w:val="3"/>
            <w:tcMar>
              <w:left w:w="0" w:type="dxa"/>
              <w:right w:w="0" w:type="dxa"/>
            </w:tcMar>
            <w:vAlign w:val="bottom"/>
          </w:tcPr>
          <w:p w14:paraId="3CD4A25C" w14:textId="77777777" w:rsidR="00A503F5" w:rsidRPr="0090731E" w:rsidRDefault="00A503F5" w:rsidP="00A503F5">
            <w:pPr>
              <w:jc w:val="right"/>
              <w:rPr>
                <w:rFonts w:ascii="Arial Black" w:hAnsi="Arial Black"/>
                <w:caps/>
                <w:sz w:val="15"/>
              </w:rPr>
            </w:pPr>
            <w:r w:rsidRPr="0090731E">
              <w:rPr>
                <w:rFonts w:ascii="Arial Black" w:hAnsi="Arial Black"/>
                <w:caps/>
                <w:sz w:val="15"/>
              </w:rPr>
              <w:t xml:space="preserve">DATE: </w:t>
            </w:r>
            <w:bookmarkStart w:id="2" w:name="Date"/>
            <w:bookmarkEnd w:id="2"/>
            <w:r>
              <w:rPr>
                <w:rFonts w:ascii="Arial Black" w:hAnsi="Arial Black"/>
                <w:caps/>
                <w:sz w:val="15"/>
              </w:rPr>
              <w:t>JULY 14, 2016</w:t>
            </w:r>
          </w:p>
        </w:tc>
      </w:tr>
    </w:tbl>
    <w:p w14:paraId="0252BE3C" w14:textId="77777777" w:rsidR="00A503F5" w:rsidRPr="008B2CC1" w:rsidRDefault="00A503F5" w:rsidP="00A503F5"/>
    <w:p w14:paraId="3B58B4CD" w14:textId="77777777" w:rsidR="00A503F5" w:rsidRPr="008B2CC1" w:rsidRDefault="00A503F5" w:rsidP="00A503F5"/>
    <w:p w14:paraId="551CEE5F" w14:textId="77777777" w:rsidR="00A503F5" w:rsidRPr="008B2CC1" w:rsidRDefault="00A503F5" w:rsidP="00A503F5"/>
    <w:p w14:paraId="51F19172" w14:textId="77777777" w:rsidR="00A503F5" w:rsidRPr="008B2CC1" w:rsidRDefault="00A503F5" w:rsidP="00A503F5"/>
    <w:p w14:paraId="3B65A193" w14:textId="77777777" w:rsidR="00A503F5" w:rsidRPr="008B2CC1" w:rsidRDefault="00A503F5" w:rsidP="00A503F5"/>
    <w:p w14:paraId="44F4521A" w14:textId="77777777" w:rsidR="00A503F5" w:rsidRPr="003845C1" w:rsidRDefault="00A503F5" w:rsidP="00A503F5">
      <w:pPr>
        <w:rPr>
          <w:b/>
          <w:sz w:val="28"/>
          <w:szCs w:val="28"/>
        </w:rPr>
      </w:pPr>
      <w:r>
        <w:rPr>
          <w:b/>
          <w:sz w:val="28"/>
          <w:szCs w:val="28"/>
        </w:rPr>
        <w:t>Program and Budget Committee</w:t>
      </w:r>
    </w:p>
    <w:p w14:paraId="6BFE9725" w14:textId="77777777" w:rsidR="00A503F5" w:rsidRDefault="00A503F5" w:rsidP="00A503F5"/>
    <w:p w14:paraId="20F94F45" w14:textId="77777777" w:rsidR="00A503F5" w:rsidRDefault="00A503F5" w:rsidP="00A503F5"/>
    <w:p w14:paraId="1762C20A" w14:textId="77777777" w:rsidR="00A503F5" w:rsidRPr="003845C1" w:rsidRDefault="00A503F5" w:rsidP="00A503F5">
      <w:pPr>
        <w:rPr>
          <w:b/>
          <w:sz w:val="24"/>
          <w:szCs w:val="24"/>
        </w:rPr>
      </w:pPr>
      <w:r>
        <w:rPr>
          <w:b/>
          <w:sz w:val="24"/>
          <w:szCs w:val="24"/>
        </w:rPr>
        <w:t xml:space="preserve">Twenty-Fifth </w:t>
      </w:r>
      <w:proofErr w:type="gramStart"/>
      <w:r w:rsidRPr="003845C1">
        <w:rPr>
          <w:b/>
          <w:sz w:val="24"/>
          <w:szCs w:val="24"/>
        </w:rPr>
        <w:t>Session</w:t>
      </w:r>
      <w:proofErr w:type="gramEnd"/>
    </w:p>
    <w:p w14:paraId="42BAC769" w14:textId="77777777" w:rsidR="00A503F5" w:rsidRPr="003845C1" w:rsidRDefault="00A503F5" w:rsidP="00A503F5">
      <w:pPr>
        <w:rPr>
          <w:b/>
          <w:sz w:val="24"/>
          <w:szCs w:val="24"/>
        </w:rPr>
      </w:pPr>
      <w:r>
        <w:rPr>
          <w:b/>
          <w:sz w:val="24"/>
          <w:szCs w:val="24"/>
        </w:rPr>
        <w:t>Geneva, August 29 to September 2, 2016</w:t>
      </w:r>
    </w:p>
    <w:p w14:paraId="1280CF74" w14:textId="77777777" w:rsidR="00A503F5" w:rsidRPr="008B2CC1" w:rsidRDefault="00A503F5" w:rsidP="00A503F5"/>
    <w:p w14:paraId="72A3537A" w14:textId="77777777" w:rsidR="00A503F5" w:rsidRPr="008B2CC1" w:rsidRDefault="00A503F5" w:rsidP="00A503F5"/>
    <w:p w14:paraId="7EC67451" w14:textId="77777777" w:rsidR="00A503F5" w:rsidRPr="008B2CC1" w:rsidRDefault="00A503F5" w:rsidP="00A503F5"/>
    <w:p w14:paraId="1E693127" w14:textId="77777777" w:rsidR="00A503F5" w:rsidRPr="003845C1" w:rsidRDefault="00A503F5" w:rsidP="00A503F5">
      <w:pPr>
        <w:rPr>
          <w:caps/>
          <w:sz w:val="24"/>
        </w:rPr>
      </w:pPr>
      <w:bookmarkStart w:id="3" w:name="TitleOfDoc"/>
      <w:bookmarkEnd w:id="3"/>
      <w:r>
        <w:rPr>
          <w:caps/>
          <w:sz w:val="24"/>
        </w:rPr>
        <w:t>REVIEW OF MEDIUM-TERM STRATEGIC PLAN 2010-2015</w:t>
      </w:r>
    </w:p>
    <w:p w14:paraId="448F6408" w14:textId="77777777" w:rsidR="00A503F5" w:rsidRPr="008B2CC1" w:rsidRDefault="00A503F5" w:rsidP="00A503F5"/>
    <w:p w14:paraId="4BFD6FF5" w14:textId="77777777" w:rsidR="00A503F5" w:rsidRPr="008B2CC1" w:rsidRDefault="00A503F5" w:rsidP="00A503F5">
      <w:pPr>
        <w:rPr>
          <w:i/>
        </w:rPr>
      </w:pPr>
      <w:bookmarkStart w:id="4" w:name="Prepared"/>
      <w:bookmarkEnd w:id="4"/>
      <w:r>
        <w:rPr>
          <w:i/>
        </w:rPr>
        <w:t>Document prepared by the Secretariat</w:t>
      </w:r>
    </w:p>
    <w:p w14:paraId="54BCD6CE" w14:textId="77777777" w:rsidR="00A503F5" w:rsidRDefault="00A503F5"/>
    <w:p w14:paraId="6B897DA4" w14:textId="77777777" w:rsidR="00A503F5" w:rsidRDefault="00A503F5"/>
    <w:p w14:paraId="14A5F07F" w14:textId="77777777" w:rsidR="00A503F5" w:rsidRDefault="00A503F5"/>
    <w:p w14:paraId="3D07EB9D" w14:textId="77777777" w:rsidR="00A503F5" w:rsidRDefault="00A503F5" w:rsidP="00A503F5"/>
    <w:p w14:paraId="75227424" w14:textId="18457B68" w:rsidR="00A503F5" w:rsidRDefault="00A503F5" w:rsidP="00AD7A28">
      <w:pPr>
        <w:pStyle w:val="ONUME"/>
        <w:numPr>
          <w:ilvl w:val="0"/>
          <w:numId w:val="36"/>
        </w:numPr>
        <w:jc w:val="left"/>
      </w:pPr>
      <w:r>
        <w:t>The present document contains</w:t>
      </w:r>
      <w:r w:rsidR="00AD7A28">
        <w:t xml:space="preserve"> </w:t>
      </w:r>
      <w:r w:rsidR="00AD7A28">
        <w:rPr>
          <w:szCs w:val="22"/>
        </w:rPr>
        <w:t>the Review of</w:t>
      </w:r>
      <w:r w:rsidR="00253F38">
        <w:rPr>
          <w:szCs w:val="22"/>
        </w:rPr>
        <w:t xml:space="preserve"> the Medium-Term Strategic </w:t>
      </w:r>
      <w:r w:rsidR="00253F38">
        <w:rPr>
          <w:szCs w:val="22"/>
        </w:rPr>
        <w:br/>
        <w:t>Plan </w:t>
      </w:r>
      <w:r w:rsidR="00AD7A28">
        <w:rPr>
          <w:szCs w:val="22"/>
        </w:rPr>
        <w:t>2010-2015</w:t>
      </w:r>
      <w:r>
        <w:t>.</w:t>
      </w:r>
    </w:p>
    <w:p w14:paraId="36AC006A" w14:textId="360849C4" w:rsidR="00AD7A28" w:rsidRDefault="00AD7A28" w:rsidP="00AD7A28">
      <w:pPr>
        <w:pStyle w:val="ONUME"/>
        <w:numPr>
          <w:ilvl w:val="0"/>
          <w:numId w:val="36"/>
        </w:numPr>
        <w:jc w:val="left"/>
      </w:pPr>
      <w:r w:rsidRPr="00AD7A28">
        <w:t xml:space="preserve">The Review is a self-assessment by the Secretariat of progress made towards achieving the Strategic Goals.  The assessment highlights key achievements during the period under review.  </w:t>
      </w:r>
    </w:p>
    <w:p w14:paraId="45CE7DBE" w14:textId="74B74A58" w:rsidR="00A503F5" w:rsidRDefault="00A503F5" w:rsidP="00A503F5">
      <w:pPr>
        <w:pStyle w:val="ONUME"/>
        <w:numPr>
          <w:ilvl w:val="0"/>
          <w:numId w:val="36"/>
        </w:numPr>
        <w:jc w:val="left"/>
      </w:pPr>
      <w:r>
        <w:t>The following</w:t>
      </w:r>
      <w:r w:rsidR="00AD7A28">
        <w:t xml:space="preserve"> decision</w:t>
      </w:r>
      <w:r>
        <w:t xml:space="preserve"> paragraph is proposed.</w:t>
      </w:r>
    </w:p>
    <w:p w14:paraId="1DBAB4D2" w14:textId="77777777" w:rsidR="00A503F5" w:rsidRPr="007C006F" w:rsidRDefault="00A503F5" w:rsidP="00A503F5">
      <w:pPr>
        <w:pStyle w:val="ONUME"/>
        <w:numPr>
          <w:ilvl w:val="0"/>
          <w:numId w:val="36"/>
        </w:numPr>
        <w:ind w:left="5533"/>
        <w:jc w:val="left"/>
        <w:rPr>
          <w:i/>
        </w:rPr>
      </w:pPr>
      <w:r w:rsidRPr="007C006F">
        <w:rPr>
          <w:i/>
        </w:rPr>
        <w:t>The Program and Budget Committee (PBC)</w:t>
      </w:r>
      <w:r>
        <w:rPr>
          <w:i/>
        </w:rPr>
        <w:t>, having reviewed document</w:t>
      </w:r>
      <w:r w:rsidRPr="007C006F">
        <w:rPr>
          <w:i/>
        </w:rPr>
        <w:t xml:space="preserve"> WO/PBC/25/17</w:t>
      </w:r>
      <w:r>
        <w:rPr>
          <w:i/>
        </w:rPr>
        <w:t>, and recognizing its nature as a self</w:t>
      </w:r>
      <w:r>
        <w:rPr>
          <w:i/>
        </w:rPr>
        <w:noBreakHyphen/>
        <w:t>assessment of the Secretariat, recommended that the Assemblies of the Member States of WIPO acknowledge Programs’ contribution made in 2010-2015 towards the achievement of the nine Strategic Goals of the Organization.</w:t>
      </w:r>
    </w:p>
    <w:p w14:paraId="1EB7AB1E" w14:textId="77777777" w:rsidR="00A503F5" w:rsidRDefault="00A503F5" w:rsidP="00A503F5">
      <w:pPr>
        <w:pStyle w:val="ListParagraph"/>
        <w:ind w:left="567"/>
      </w:pPr>
    </w:p>
    <w:p w14:paraId="072C54AD" w14:textId="77777777" w:rsidR="00A503F5" w:rsidRDefault="00A503F5" w:rsidP="00A503F5">
      <w:pPr>
        <w:pStyle w:val="ListParagraph"/>
        <w:ind w:left="567"/>
      </w:pPr>
    </w:p>
    <w:p w14:paraId="4AB91BDB" w14:textId="77777777" w:rsidR="00A503F5" w:rsidRDefault="00A503F5" w:rsidP="00A503F5">
      <w:pPr>
        <w:pStyle w:val="Endofdocument-Annex"/>
      </w:pPr>
      <w:r>
        <w:t>[Review of the Medium-Term Strategic Plan 2010-2015 follows]</w:t>
      </w:r>
    </w:p>
    <w:p w14:paraId="142E5207" w14:textId="712AFD62" w:rsidR="007B2805" w:rsidRPr="00824186" w:rsidRDefault="007B2805"/>
    <w:sdt>
      <w:sdtPr>
        <w:id w:val="-699629030"/>
        <w:docPartObj>
          <w:docPartGallery w:val="Cover Pages"/>
          <w:docPartUnique/>
        </w:docPartObj>
      </w:sdtPr>
      <w:sdtEndPr/>
      <w:sdtContent>
        <w:p w14:paraId="76822318" w14:textId="073B9777" w:rsidR="0016545A" w:rsidRPr="00824186" w:rsidRDefault="0016545A"/>
        <w:p w14:paraId="5995422F" w14:textId="031E59E9" w:rsidR="00A503F5" w:rsidRDefault="00A503F5">
          <w:pPr>
            <w:jc w:val="left"/>
          </w:pPr>
        </w:p>
        <w:p w14:paraId="52AB90C7" w14:textId="3D1E970A" w:rsidR="0016545A" w:rsidRPr="00824186" w:rsidRDefault="00AD482B">
          <w:pPr>
            <w:jc w:val="left"/>
          </w:pPr>
        </w:p>
      </w:sdtContent>
    </w:sdt>
    <w:p w14:paraId="0D2D0744" w14:textId="77777777" w:rsidR="009A6AE9" w:rsidRPr="00824186" w:rsidRDefault="009A6AE9" w:rsidP="00804DB7"/>
    <w:p w14:paraId="137C6870" w14:textId="77777777" w:rsidR="009A6AE9" w:rsidRPr="00824186" w:rsidRDefault="009A6AE9" w:rsidP="00804DB7">
      <w:pPr>
        <w:sectPr w:rsidR="009A6AE9" w:rsidRPr="00824186" w:rsidSect="004A763B">
          <w:pgSz w:w="11907" w:h="16840" w:code="9"/>
          <w:pgMar w:top="624" w:right="1134" w:bottom="1418" w:left="1418" w:header="709" w:footer="709" w:gutter="0"/>
          <w:pgNumType w:start="1"/>
          <w:cols w:space="720"/>
          <w:titlePg/>
          <w:docGrid w:linePitch="299"/>
        </w:sectPr>
      </w:pPr>
    </w:p>
    <w:sdt>
      <w:sdtPr>
        <w:rPr>
          <w:rFonts w:ascii="Arial" w:eastAsia="Times New Roman" w:hAnsi="Arial" w:cs="Arial"/>
          <w:color w:val="auto"/>
          <w:sz w:val="22"/>
          <w:szCs w:val="20"/>
        </w:rPr>
        <w:id w:val="-26953893"/>
        <w:docPartObj>
          <w:docPartGallery w:val="Table of Contents"/>
          <w:docPartUnique/>
        </w:docPartObj>
      </w:sdtPr>
      <w:sdtEndPr>
        <w:rPr>
          <w:bCs/>
          <w:noProof/>
        </w:rPr>
      </w:sdtEndPr>
      <w:sdtContent>
        <w:p w14:paraId="62CF8692" w14:textId="1FBF0871" w:rsidR="00532454" w:rsidRPr="003F19AD" w:rsidRDefault="00A503F5" w:rsidP="00A503F5">
          <w:pPr>
            <w:pStyle w:val="TOCHeading"/>
            <w:jc w:val="center"/>
            <w:rPr>
              <w:rFonts w:ascii="Arial" w:hAnsi="Arial" w:cs="Arial"/>
              <w:color w:val="auto"/>
              <w:sz w:val="24"/>
            </w:rPr>
          </w:pPr>
          <w:r w:rsidRPr="003F19AD">
            <w:rPr>
              <w:rFonts w:ascii="Arial" w:hAnsi="Arial" w:cs="Arial"/>
              <w:color w:val="auto"/>
              <w:sz w:val="24"/>
            </w:rPr>
            <w:t>CONTENTS</w:t>
          </w:r>
        </w:p>
        <w:p w14:paraId="7EB39B62" w14:textId="77777777" w:rsidR="00A503F5" w:rsidRPr="003F19AD" w:rsidRDefault="00A503F5" w:rsidP="00A503F5">
          <w:pPr>
            <w:rPr>
              <w:sz w:val="21"/>
              <w:szCs w:val="21"/>
            </w:rPr>
          </w:pPr>
        </w:p>
        <w:p w14:paraId="385DDBFA" w14:textId="77777777" w:rsidR="00A503F5" w:rsidRPr="003F19AD" w:rsidRDefault="00A503F5" w:rsidP="00A503F5">
          <w:pPr>
            <w:rPr>
              <w:sz w:val="21"/>
              <w:szCs w:val="21"/>
            </w:rPr>
          </w:pPr>
        </w:p>
        <w:p w14:paraId="0B87D069" w14:textId="3CBD9475" w:rsidR="00B46E13" w:rsidRDefault="00532454" w:rsidP="00B46E13">
          <w:pPr>
            <w:pStyle w:val="TOC1"/>
            <w:rPr>
              <w:rFonts w:asciiTheme="minorHAnsi" w:eastAsiaTheme="minorEastAsia" w:hAnsiTheme="minorHAnsi" w:cstheme="minorBidi"/>
              <w:noProof/>
              <w:szCs w:val="22"/>
            </w:rPr>
          </w:pPr>
          <w:r w:rsidRPr="003F19AD">
            <w:rPr>
              <w:sz w:val="21"/>
              <w:szCs w:val="21"/>
            </w:rPr>
            <w:fldChar w:fldCharType="begin"/>
          </w:r>
          <w:r w:rsidRPr="003F19AD">
            <w:rPr>
              <w:sz w:val="21"/>
              <w:szCs w:val="21"/>
            </w:rPr>
            <w:instrText xml:space="preserve"> TOC \o "1-3" \h \z \u </w:instrText>
          </w:r>
          <w:r w:rsidRPr="003F19AD">
            <w:rPr>
              <w:sz w:val="21"/>
              <w:szCs w:val="21"/>
            </w:rPr>
            <w:fldChar w:fldCharType="separate"/>
          </w:r>
          <w:hyperlink w:anchor="_Toc456346321" w:history="1">
            <w:r w:rsidR="00B46E13" w:rsidRPr="00076EF8">
              <w:rPr>
                <w:rStyle w:val="Hyperlink"/>
                <w:noProof/>
              </w:rPr>
              <w:t>I.</w:t>
            </w:r>
            <w:r w:rsidR="00B46E13">
              <w:rPr>
                <w:rFonts w:asciiTheme="minorHAnsi" w:eastAsiaTheme="minorEastAsia" w:hAnsiTheme="minorHAnsi" w:cstheme="minorBidi"/>
                <w:noProof/>
                <w:szCs w:val="22"/>
              </w:rPr>
              <w:tab/>
            </w:r>
            <w:r w:rsidR="00B46E13" w:rsidRPr="00076EF8">
              <w:rPr>
                <w:rStyle w:val="Hyperlink"/>
                <w:noProof/>
              </w:rPr>
              <w:t>INTRODUCTION</w:t>
            </w:r>
            <w:r w:rsidR="00B46E13">
              <w:rPr>
                <w:noProof/>
                <w:webHidden/>
              </w:rPr>
              <w:tab/>
            </w:r>
            <w:r w:rsidR="00B46E13">
              <w:rPr>
                <w:noProof/>
                <w:webHidden/>
              </w:rPr>
              <w:fldChar w:fldCharType="begin"/>
            </w:r>
            <w:r w:rsidR="00B46E13">
              <w:rPr>
                <w:noProof/>
                <w:webHidden/>
              </w:rPr>
              <w:instrText xml:space="preserve"> PAGEREF _Toc456346321 \h </w:instrText>
            </w:r>
            <w:r w:rsidR="00B46E13">
              <w:rPr>
                <w:noProof/>
                <w:webHidden/>
              </w:rPr>
            </w:r>
            <w:r w:rsidR="00B46E13">
              <w:rPr>
                <w:noProof/>
                <w:webHidden/>
              </w:rPr>
              <w:fldChar w:fldCharType="separate"/>
            </w:r>
            <w:r w:rsidR="00AD482B">
              <w:rPr>
                <w:noProof/>
                <w:webHidden/>
              </w:rPr>
              <w:t>4</w:t>
            </w:r>
            <w:r w:rsidR="00B46E13">
              <w:rPr>
                <w:noProof/>
                <w:webHidden/>
              </w:rPr>
              <w:fldChar w:fldCharType="end"/>
            </w:r>
          </w:hyperlink>
        </w:p>
        <w:p w14:paraId="7452FC8C" w14:textId="77777777" w:rsidR="00B46E13" w:rsidRDefault="00AD482B" w:rsidP="00B46E13">
          <w:pPr>
            <w:pStyle w:val="TOC1"/>
            <w:rPr>
              <w:rFonts w:asciiTheme="minorHAnsi" w:eastAsiaTheme="minorEastAsia" w:hAnsiTheme="minorHAnsi" w:cstheme="minorBidi"/>
              <w:noProof/>
              <w:szCs w:val="22"/>
            </w:rPr>
          </w:pPr>
          <w:hyperlink w:anchor="_Toc456346322" w:history="1">
            <w:r w:rsidR="00B46E13" w:rsidRPr="00076EF8">
              <w:rPr>
                <w:rStyle w:val="Hyperlink"/>
                <w:noProof/>
              </w:rPr>
              <w:t>II.</w:t>
            </w:r>
            <w:r w:rsidR="00B46E13">
              <w:rPr>
                <w:rFonts w:asciiTheme="minorHAnsi" w:eastAsiaTheme="minorEastAsia" w:hAnsiTheme="minorHAnsi" w:cstheme="minorBidi"/>
                <w:noProof/>
                <w:szCs w:val="22"/>
              </w:rPr>
              <w:tab/>
            </w:r>
            <w:r w:rsidR="00B46E13" w:rsidRPr="00076EF8">
              <w:rPr>
                <w:rStyle w:val="Hyperlink"/>
                <w:noProof/>
              </w:rPr>
              <w:t>METHODOLOGY</w:t>
            </w:r>
            <w:r w:rsidR="00B46E13">
              <w:rPr>
                <w:noProof/>
                <w:webHidden/>
              </w:rPr>
              <w:tab/>
            </w:r>
            <w:r w:rsidR="00B46E13">
              <w:rPr>
                <w:noProof/>
                <w:webHidden/>
              </w:rPr>
              <w:fldChar w:fldCharType="begin"/>
            </w:r>
            <w:r w:rsidR="00B46E13">
              <w:rPr>
                <w:noProof/>
                <w:webHidden/>
              </w:rPr>
              <w:instrText xml:space="preserve"> PAGEREF _Toc456346322 \h </w:instrText>
            </w:r>
            <w:r w:rsidR="00B46E13">
              <w:rPr>
                <w:noProof/>
                <w:webHidden/>
              </w:rPr>
            </w:r>
            <w:r w:rsidR="00B46E13">
              <w:rPr>
                <w:noProof/>
                <w:webHidden/>
              </w:rPr>
              <w:fldChar w:fldCharType="separate"/>
            </w:r>
            <w:r>
              <w:rPr>
                <w:noProof/>
                <w:webHidden/>
              </w:rPr>
              <w:t>5</w:t>
            </w:r>
            <w:r w:rsidR="00B46E13">
              <w:rPr>
                <w:noProof/>
                <w:webHidden/>
              </w:rPr>
              <w:fldChar w:fldCharType="end"/>
            </w:r>
          </w:hyperlink>
        </w:p>
        <w:p w14:paraId="2EAF6DBD" w14:textId="20AC1745" w:rsidR="00B46E13" w:rsidRDefault="00AD482B" w:rsidP="00B46E13">
          <w:pPr>
            <w:pStyle w:val="TOC1"/>
            <w:rPr>
              <w:rFonts w:asciiTheme="minorHAnsi" w:eastAsiaTheme="minorEastAsia" w:hAnsiTheme="minorHAnsi" w:cstheme="minorBidi"/>
              <w:noProof/>
              <w:szCs w:val="22"/>
            </w:rPr>
          </w:pPr>
          <w:hyperlink w:anchor="_Toc456346323" w:history="1">
            <w:r w:rsidR="00B46E13" w:rsidRPr="00076EF8">
              <w:rPr>
                <w:rStyle w:val="Hyperlink"/>
                <w:noProof/>
              </w:rPr>
              <w:t>III.</w:t>
            </w:r>
            <w:r w:rsidR="00B46E13">
              <w:rPr>
                <w:rFonts w:asciiTheme="minorHAnsi" w:eastAsiaTheme="minorEastAsia" w:hAnsiTheme="minorHAnsi" w:cstheme="minorBidi"/>
                <w:noProof/>
                <w:szCs w:val="22"/>
              </w:rPr>
              <w:tab/>
            </w:r>
            <w:r w:rsidR="00B46E13" w:rsidRPr="00076EF8">
              <w:rPr>
                <w:rStyle w:val="Hyperlink"/>
                <w:noProof/>
              </w:rPr>
              <w:t>OVERVIEW O</w:t>
            </w:r>
            <w:r w:rsidR="00B46E13">
              <w:rPr>
                <w:rStyle w:val="Hyperlink"/>
                <w:noProof/>
              </w:rPr>
              <w:t>F PRIORITIES OF THE MTSP 2010–</w:t>
            </w:r>
            <w:r w:rsidR="00B46E13" w:rsidRPr="00076EF8">
              <w:rPr>
                <w:rStyle w:val="Hyperlink"/>
                <w:noProof/>
              </w:rPr>
              <w:t>2015</w:t>
            </w:r>
            <w:r w:rsidR="00B46E13">
              <w:rPr>
                <w:noProof/>
                <w:webHidden/>
              </w:rPr>
              <w:tab/>
            </w:r>
            <w:r w:rsidR="00B46E13">
              <w:rPr>
                <w:noProof/>
                <w:webHidden/>
              </w:rPr>
              <w:fldChar w:fldCharType="begin"/>
            </w:r>
            <w:r w:rsidR="00B46E13">
              <w:rPr>
                <w:noProof/>
                <w:webHidden/>
              </w:rPr>
              <w:instrText xml:space="preserve"> PAGEREF _Toc456346323 \h </w:instrText>
            </w:r>
            <w:r w:rsidR="00B46E13">
              <w:rPr>
                <w:noProof/>
                <w:webHidden/>
              </w:rPr>
            </w:r>
            <w:r w:rsidR="00B46E13">
              <w:rPr>
                <w:noProof/>
                <w:webHidden/>
              </w:rPr>
              <w:fldChar w:fldCharType="separate"/>
            </w:r>
            <w:r>
              <w:rPr>
                <w:noProof/>
                <w:webHidden/>
              </w:rPr>
              <w:t>5</w:t>
            </w:r>
            <w:r w:rsidR="00B46E13">
              <w:rPr>
                <w:noProof/>
                <w:webHidden/>
              </w:rPr>
              <w:fldChar w:fldCharType="end"/>
            </w:r>
          </w:hyperlink>
        </w:p>
        <w:p w14:paraId="1B11AE46" w14:textId="0E4ED55E" w:rsidR="00B46E13" w:rsidRDefault="00AD482B" w:rsidP="00B46E13">
          <w:pPr>
            <w:pStyle w:val="TOC1"/>
            <w:rPr>
              <w:rFonts w:asciiTheme="minorHAnsi" w:eastAsiaTheme="minorEastAsia" w:hAnsiTheme="minorHAnsi" w:cstheme="minorBidi"/>
              <w:noProof/>
              <w:szCs w:val="22"/>
            </w:rPr>
          </w:pPr>
          <w:hyperlink w:anchor="_Toc456346324" w:history="1">
            <w:r w:rsidR="00B46E13" w:rsidRPr="00076EF8">
              <w:rPr>
                <w:rStyle w:val="Hyperlink"/>
                <w:noProof/>
              </w:rPr>
              <w:t>IV.</w:t>
            </w:r>
            <w:r w:rsidR="00B46E13">
              <w:rPr>
                <w:rFonts w:asciiTheme="minorHAnsi" w:eastAsiaTheme="minorEastAsia" w:hAnsiTheme="minorHAnsi" w:cstheme="minorBidi"/>
                <w:noProof/>
                <w:szCs w:val="22"/>
              </w:rPr>
              <w:tab/>
            </w:r>
            <w:r w:rsidR="00B46E13" w:rsidRPr="00076EF8">
              <w:rPr>
                <w:rStyle w:val="Hyperlink"/>
                <w:noProof/>
              </w:rPr>
              <w:t>WIPO ACHIEVEMENTS BY STRATEGIC GOAL</w:t>
            </w:r>
            <w:r w:rsidR="00B46E13">
              <w:rPr>
                <w:noProof/>
                <w:webHidden/>
              </w:rPr>
              <w:tab/>
            </w:r>
            <w:r w:rsidR="00B46E13">
              <w:rPr>
                <w:noProof/>
                <w:webHidden/>
              </w:rPr>
              <w:fldChar w:fldCharType="begin"/>
            </w:r>
            <w:r w:rsidR="00B46E13">
              <w:rPr>
                <w:noProof/>
                <w:webHidden/>
              </w:rPr>
              <w:instrText xml:space="preserve"> PAGEREF _Toc456346324 \h </w:instrText>
            </w:r>
            <w:r w:rsidR="00B46E13">
              <w:rPr>
                <w:noProof/>
                <w:webHidden/>
              </w:rPr>
            </w:r>
            <w:r w:rsidR="00B46E13">
              <w:rPr>
                <w:noProof/>
                <w:webHidden/>
              </w:rPr>
              <w:fldChar w:fldCharType="separate"/>
            </w:r>
            <w:r>
              <w:rPr>
                <w:noProof/>
                <w:webHidden/>
              </w:rPr>
              <w:t>6</w:t>
            </w:r>
            <w:r w:rsidR="00B46E13">
              <w:rPr>
                <w:noProof/>
                <w:webHidden/>
              </w:rPr>
              <w:fldChar w:fldCharType="end"/>
            </w:r>
          </w:hyperlink>
        </w:p>
        <w:p w14:paraId="10577944" w14:textId="0757777A" w:rsidR="00B46E13" w:rsidRDefault="00AD482B">
          <w:pPr>
            <w:pStyle w:val="TOC2"/>
            <w:rPr>
              <w:rFonts w:asciiTheme="minorHAnsi" w:eastAsiaTheme="minorEastAsia" w:hAnsiTheme="minorHAnsi" w:cstheme="minorBidi"/>
              <w:noProof/>
              <w:szCs w:val="22"/>
            </w:rPr>
          </w:pPr>
          <w:hyperlink w:anchor="_Toc456346325" w:history="1">
            <w:r w:rsidR="00B46E13" w:rsidRPr="00076EF8">
              <w:rPr>
                <w:rStyle w:val="Hyperlink"/>
                <w:noProof/>
              </w:rPr>
              <w:t>A.</w:t>
            </w:r>
            <w:r w:rsidR="00B46E13">
              <w:rPr>
                <w:rFonts w:asciiTheme="minorHAnsi" w:eastAsiaTheme="minorEastAsia" w:hAnsiTheme="minorHAnsi" w:cstheme="minorBidi"/>
                <w:noProof/>
                <w:szCs w:val="22"/>
              </w:rPr>
              <w:tab/>
            </w:r>
            <w:r w:rsidR="00B46E13" w:rsidRPr="00076EF8">
              <w:rPr>
                <w:rStyle w:val="Hyperlink"/>
                <w:noProof/>
              </w:rPr>
              <w:t>THE SUBSTANTIVE GOALS</w:t>
            </w:r>
            <w:r w:rsidR="00B46E13">
              <w:rPr>
                <w:noProof/>
                <w:webHidden/>
              </w:rPr>
              <w:tab/>
            </w:r>
            <w:r w:rsidR="00B46E13">
              <w:rPr>
                <w:noProof/>
                <w:webHidden/>
              </w:rPr>
              <w:fldChar w:fldCharType="begin"/>
            </w:r>
            <w:r w:rsidR="00B46E13">
              <w:rPr>
                <w:noProof/>
                <w:webHidden/>
              </w:rPr>
              <w:instrText xml:space="preserve"> PAGEREF _Toc456346325 \h </w:instrText>
            </w:r>
            <w:r w:rsidR="00B46E13">
              <w:rPr>
                <w:noProof/>
                <w:webHidden/>
              </w:rPr>
            </w:r>
            <w:r w:rsidR="00B46E13">
              <w:rPr>
                <w:noProof/>
                <w:webHidden/>
              </w:rPr>
              <w:fldChar w:fldCharType="separate"/>
            </w:r>
            <w:r>
              <w:rPr>
                <w:noProof/>
                <w:webHidden/>
              </w:rPr>
              <w:t>6</w:t>
            </w:r>
            <w:r w:rsidR="00B46E13">
              <w:rPr>
                <w:noProof/>
                <w:webHidden/>
              </w:rPr>
              <w:fldChar w:fldCharType="end"/>
            </w:r>
          </w:hyperlink>
        </w:p>
        <w:p w14:paraId="06D3E446" w14:textId="77777777" w:rsidR="00B46E13" w:rsidRDefault="00AD482B">
          <w:pPr>
            <w:pStyle w:val="TOC3"/>
            <w:rPr>
              <w:rFonts w:asciiTheme="minorHAnsi" w:eastAsiaTheme="minorEastAsia" w:hAnsiTheme="minorHAnsi" w:cstheme="minorBidi"/>
              <w:noProof/>
              <w:szCs w:val="22"/>
            </w:rPr>
          </w:pPr>
          <w:hyperlink w:anchor="_Toc456346326" w:history="1">
            <w:r w:rsidR="00B46E13" w:rsidRPr="00076EF8">
              <w:rPr>
                <w:rStyle w:val="Hyperlink"/>
                <w:noProof/>
              </w:rPr>
              <w:t>Strategic Goal I:</w:t>
            </w:r>
            <w:r w:rsidR="00B46E13">
              <w:rPr>
                <w:rFonts w:asciiTheme="minorHAnsi" w:eastAsiaTheme="minorEastAsia" w:hAnsiTheme="minorHAnsi" w:cstheme="minorBidi"/>
                <w:noProof/>
                <w:szCs w:val="22"/>
              </w:rPr>
              <w:tab/>
            </w:r>
            <w:r w:rsidR="00B46E13" w:rsidRPr="00076EF8">
              <w:rPr>
                <w:rStyle w:val="Hyperlink"/>
                <w:noProof/>
              </w:rPr>
              <w:t>Balanced Evolution of the International Normative Framework for Intellectual Property</w:t>
            </w:r>
            <w:r w:rsidR="00B46E13">
              <w:rPr>
                <w:noProof/>
                <w:webHidden/>
              </w:rPr>
              <w:tab/>
            </w:r>
            <w:r w:rsidR="00B46E13">
              <w:rPr>
                <w:noProof/>
                <w:webHidden/>
              </w:rPr>
              <w:fldChar w:fldCharType="begin"/>
            </w:r>
            <w:r w:rsidR="00B46E13">
              <w:rPr>
                <w:noProof/>
                <w:webHidden/>
              </w:rPr>
              <w:instrText xml:space="preserve"> PAGEREF _Toc456346326 \h </w:instrText>
            </w:r>
            <w:r w:rsidR="00B46E13">
              <w:rPr>
                <w:noProof/>
                <w:webHidden/>
              </w:rPr>
            </w:r>
            <w:r w:rsidR="00B46E13">
              <w:rPr>
                <w:noProof/>
                <w:webHidden/>
              </w:rPr>
              <w:fldChar w:fldCharType="separate"/>
            </w:r>
            <w:r>
              <w:rPr>
                <w:noProof/>
                <w:webHidden/>
              </w:rPr>
              <w:t>6</w:t>
            </w:r>
            <w:r w:rsidR="00B46E13">
              <w:rPr>
                <w:noProof/>
                <w:webHidden/>
              </w:rPr>
              <w:fldChar w:fldCharType="end"/>
            </w:r>
          </w:hyperlink>
        </w:p>
        <w:p w14:paraId="09E8F83F" w14:textId="77777777" w:rsidR="00B46E13" w:rsidRDefault="00AD482B">
          <w:pPr>
            <w:pStyle w:val="TOC3"/>
            <w:rPr>
              <w:rFonts w:asciiTheme="minorHAnsi" w:eastAsiaTheme="minorEastAsia" w:hAnsiTheme="minorHAnsi" w:cstheme="minorBidi"/>
              <w:noProof/>
              <w:szCs w:val="22"/>
            </w:rPr>
          </w:pPr>
          <w:hyperlink w:anchor="_Toc456346327" w:history="1">
            <w:r w:rsidR="00B46E13" w:rsidRPr="00076EF8">
              <w:rPr>
                <w:rStyle w:val="Hyperlink"/>
                <w:noProof/>
              </w:rPr>
              <w:t xml:space="preserve">Strategic Goal II: </w:t>
            </w:r>
            <w:r w:rsidR="00B46E13">
              <w:rPr>
                <w:rFonts w:asciiTheme="minorHAnsi" w:eastAsiaTheme="minorEastAsia" w:hAnsiTheme="minorHAnsi" w:cstheme="minorBidi"/>
                <w:noProof/>
                <w:szCs w:val="22"/>
              </w:rPr>
              <w:tab/>
            </w:r>
            <w:r w:rsidR="00B46E13" w:rsidRPr="00076EF8">
              <w:rPr>
                <w:rStyle w:val="Hyperlink"/>
                <w:noProof/>
              </w:rPr>
              <w:t>Provision of Premier Global IP Services</w:t>
            </w:r>
            <w:r w:rsidR="00B46E13">
              <w:rPr>
                <w:noProof/>
                <w:webHidden/>
              </w:rPr>
              <w:tab/>
            </w:r>
            <w:r w:rsidR="00B46E13">
              <w:rPr>
                <w:noProof/>
                <w:webHidden/>
              </w:rPr>
              <w:fldChar w:fldCharType="begin"/>
            </w:r>
            <w:r w:rsidR="00B46E13">
              <w:rPr>
                <w:noProof/>
                <w:webHidden/>
              </w:rPr>
              <w:instrText xml:space="preserve"> PAGEREF _Toc456346327 \h </w:instrText>
            </w:r>
            <w:r w:rsidR="00B46E13">
              <w:rPr>
                <w:noProof/>
                <w:webHidden/>
              </w:rPr>
            </w:r>
            <w:r w:rsidR="00B46E13">
              <w:rPr>
                <w:noProof/>
                <w:webHidden/>
              </w:rPr>
              <w:fldChar w:fldCharType="separate"/>
            </w:r>
            <w:r>
              <w:rPr>
                <w:noProof/>
                <w:webHidden/>
              </w:rPr>
              <w:t>10</w:t>
            </w:r>
            <w:r w:rsidR="00B46E13">
              <w:rPr>
                <w:noProof/>
                <w:webHidden/>
              </w:rPr>
              <w:fldChar w:fldCharType="end"/>
            </w:r>
          </w:hyperlink>
        </w:p>
        <w:p w14:paraId="49883FCF" w14:textId="77777777" w:rsidR="00B46E13" w:rsidRDefault="00AD482B">
          <w:pPr>
            <w:pStyle w:val="TOC3"/>
            <w:rPr>
              <w:rFonts w:asciiTheme="minorHAnsi" w:eastAsiaTheme="minorEastAsia" w:hAnsiTheme="minorHAnsi" w:cstheme="minorBidi"/>
              <w:noProof/>
              <w:szCs w:val="22"/>
            </w:rPr>
          </w:pPr>
          <w:hyperlink w:anchor="_Toc456346328" w:history="1">
            <w:r w:rsidR="00B46E13" w:rsidRPr="00076EF8">
              <w:rPr>
                <w:rStyle w:val="Hyperlink"/>
                <w:noProof/>
              </w:rPr>
              <w:t xml:space="preserve">Strategic Goal III: </w:t>
            </w:r>
            <w:r w:rsidR="00B46E13">
              <w:rPr>
                <w:rFonts w:asciiTheme="minorHAnsi" w:eastAsiaTheme="minorEastAsia" w:hAnsiTheme="minorHAnsi" w:cstheme="minorBidi"/>
                <w:noProof/>
                <w:szCs w:val="22"/>
              </w:rPr>
              <w:tab/>
            </w:r>
            <w:r w:rsidR="00B46E13" w:rsidRPr="00076EF8">
              <w:rPr>
                <w:rStyle w:val="Hyperlink"/>
                <w:noProof/>
              </w:rPr>
              <w:t>Facilitating the Use of IP for Development</w:t>
            </w:r>
            <w:r w:rsidR="00B46E13">
              <w:rPr>
                <w:noProof/>
                <w:webHidden/>
              </w:rPr>
              <w:tab/>
            </w:r>
            <w:r w:rsidR="00B46E13">
              <w:rPr>
                <w:noProof/>
                <w:webHidden/>
              </w:rPr>
              <w:fldChar w:fldCharType="begin"/>
            </w:r>
            <w:r w:rsidR="00B46E13">
              <w:rPr>
                <w:noProof/>
                <w:webHidden/>
              </w:rPr>
              <w:instrText xml:space="preserve"> PAGEREF _Toc456346328 \h </w:instrText>
            </w:r>
            <w:r w:rsidR="00B46E13">
              <w:rPr>
                <w:noProof/>
                <w:webHidden/>
              </w:rPr>
            </w:r>
            <w:r w:rsidR="00B46E13">
              <w:rPr>
                <w:noProof/>
                <w:webHidden/>
              </w:rPr>
              <w:fldChar w:fldCharType="separate"/>
            </w:r>
            <w:r>
              <w:rPr>
                <w:noProof/>
                <w:webHidden/>
              </w:rPr>
              <w:t>17</w:t>
            </w:r>
            <w:r w:rsidR="00B46E13">
              <w:rPr>
                <w:noProof/>
                <w:webHidden/>
              </w:rPr>
              <w:fldChar w:fldCharType="end"/>
            </w:r>
          </w:hyperlink>
        </w:p>
        <w:p w14:paraId="0B04C783" w14:textId="77777777" w:rsidR="00B46E13" w:rsidRDefault="00AD482B">
          <w:pPr>
            <w:pStyle w:val="TOC3"/>
            <w:rPr>
              <w:rFonts w:asciiTheme="minorHAnsi" w:eastAsiaTheme="minorEastAsia" w:hAnsiTheme="minorHAnsi" w:cstheme="minorBidi"/>
              <w:noProof/>
              <w:szCs w:val="22"/>
            </w:rPr>
          </w:pPr>
          <w:hyperlink w:anchor="_Toc456346329" w:history="1">
            <w:r w:rsidR="00B46E13" w:rsidRPr="00076EF8">
              <w:rPr>
                <w:rStyle w:val="Hyperlink"/>
                <w:noProof/>
              </w:rPr>
              <w:t>Strategic Goal IV:</w:t>
            </w:r>
            <w:r w:rsidR="00B46E13">
              <w:rPr>
                <w:rFonts w:asciiTheme="minorHAnsi" w:eastAsiaTheme="minorEastAsia" w:hAnsiTheme="minorHAnsi" w:cstheme="minorBidi"/>
                <w:noProof/>
                <w:szCs w:val="22"/>
              </w:rPr>
              <w:tab/>
            </w:r>
            <w:r w:rsidR="00B46E13" w:rsidRPr="00076EF8">
              <w:rPr>
                <w:rStyle w:val="Hyperlink"/>
                <w:noProof/>
              </w:rPr>
              <w:t>Coordination and Development of Global IP Infrastructure</w:t>
            </w:r>
            <w:r w:rsidR="00B46E13">
              <w:rPr>
                <w:noProof/>
                <w:webHidden/>
              </w:rPr>
              <w:tab/>
            </w:r>
            <w:r w:rsidR="00B46E13">
              <w:rPr>
                <w:noProof/>
                <w:webHidden/>
              </w:rPr>
              <w:fldChar w:fldCharType="begin"/>
            </w:r>
            <w:r w:rsidR="00B46E13">
              <w:rPr>
                <w:noProof/>
                <w:webHidden/>
              </w:rPr>
              <w:instrText xml:space="preserve"> PAGEREF _Toc456346329 \h </w:instrText>
            </w:r>
            <w:r w:rsidR="00B46E13">
              <w:rPr>
                <w:noProof/>
                <w:webHidden/>
              </w:rPr>
            </w:r>
            <w:r w:rsidR="00B46E13">
              <w:rPr>
                <w:noProof/>
                <w:webHidden/>
              </w:rPr>
              <w:fldChar w:fldCharType="separate"/>
            </w:r>
            <w:r>
              <w:rPr>
                <w:noProof/>
                <w:webHidden/>
              </w:rPr>
              <w:t>23</w:t>
            </w:r>
            <w:r w:rsidR="00B46E13">
              <w:rPr>
                <w:noProof/>
                <w:webHidden/>
              </w:rPr>
              <w:fldChar w:fldCharType="end"/>
            </w:r>
          </w:hyperlink>
        </w:p>
        <w:p w14:paraId="5166A1DD" w14:textId="77777777" w:rsidR="00B46E13" w:rsidRDefault="00AD482B">
          <w:pPr>
            <w:pStyle w:val="TOC3"/>
            <w:rPr>
              <w:rFonts w:asciiTheme="minorHAnsi" w:eastAsiaTheme="minorEastAsia" w:hAnsiTheme="minorHAnsi" w:cstheme="minorBidi"/>
              <w:noProof/>
              <w:szCs w:val="22"/>
            </w:rPr>
          </w:pPr>
          <w:hyperlink w:anchor="_Toc456346330" w:history="1">
            <w:r w:rsidR="00B46E13" w:rsidRPr="00076EF8">
              <w:rPr>
                <w:rStyle w:val="Hyperlink"/>
                <w:noProof/>
              </w:rPr>
              <w:t>Strategic Goal V:</w:t>
            </w:r>
            <w:r w:rsidR="00B46E13">
              <w:rPr>
                <w:rFonts w:asciiTheme="minorHAnsi" w:eastAsiaTheme="minorEastAsia" w:hAnsiTheme="minorHAnsi" w:cstheme="minorBidi"/>
                <w:noProof/>
                <w:szCs w:val="22"/>
              </w:rPr>
              <w:tab/>
            </w:r>
            <w:r w:rsidR="00B46E13" w:rsidRPr="00076EF8">
              <w:rPr>
                <w:rStyle w:val="Hyperlink"/>
                <w:noProof/>
              </w:rPr>
              <w:t>World Reference Source for IP Information and Analysis</w:t>
            </w:r>
            <w:r w:rsidR="00B46E13">
              <w:rPr>
                <w:noProof/>
                <w:webHidden/>
              </w:rPr>
              <w:tab/>
            </w:r>
            <w:r w:rsidR="00B46E13">
              <w:rPr>
                <w:noProof/>
                <w:webHidden/>
              </w:rPr>
              <w:fldChar w:fldCharType="begin"/>
            </w:r>
            <w:r w:rsidR="00B46E13">
              <w:rPr>
                <w:noProof/>
                <w:webHidden/>
              </w:rPr>
              <w:instrText xml:space="preserve"> PAGEREF _Toc456346330 \h </w:instrText>
            </w:r>
            <w:r w:rsidR="00B46E13">
              <w:rPr>
                <w:noProof/>
                <w:webHidden/>
              </w:rPr>
            </w:r>
            <w:r w:rsidR="00B46E13">
              <w:rPr>
                <w:noProof/>
                <w:webHidden/>
              </w:rPr>
              <w:fldChar w:fldCharType="separate"/>
            </w:r>
            <w:r>
              <w:rPr>
                <w:noProof/>
                <w:webHidden/>
              </w:rPr>
              <w:t>31</w:t>
            </w:r>
            <w:r w:rsidR="00B46E13">
              <w:rPr>
                <w:noProof/>
                <w:webHidden/>
              </w:rPr>
              <w:fldChar w:fldCharType="end"/>
            </w:r>
          </w:hyperlink>
        </w:p>
        <w:p w14:paraId="695C7ABE" w14:textId="77777777" w:rsidR="00B46E13" w:rsidRDefault="00AD482B">
          <w:pPr>
            <w:pStyle w:val="TOC3"/>
            <w:rPr>
              <w:rFonts w:asciiTheme="minorHAnsi" w:eastAsiaTheme="minorEastAsia" w:hAnsiTheme="minorHAnsi" w:cstheme="minorBidi"/>
              <w:noProof/>
              <w:szCs w:val="22"/>
            </w:rPr>
          </w:pPr>
          <w:hyperlink w:anchor="_Toc456346331" w:history="1">
            <w:r w:rsidR="00B46E13" w:rsidRPr="00076EF8">
              <w:rPr>
                <w:rStyle w:val="Hyperlink"/>
                <w:noProof/>
              </w:rPr>
              <w:t>Strategic Goal VI:</w:t>
            </w:r>
            <w:r w:rsidR="00B46E13">
              <w:rPr>
                <w:rFonts w:asciiTheme="minorHAnsi" w:eastAsiaTheme="minorEastAsia" w:hAnsiTheme="minorHAnsi" w:cstheme="minorBidi"/>
                <w:noProof/>
                <w:szCs w:val="22"/>
              </w:rPr>
              <w:tab/>
            </w:r>
            <w:r w:rsidR="00B46E13" w:rsidRPr="00076EF8">
              <w:rPr>
                <w:rStyle w:val="Hyperlink"/>
                <w:noProof/>
              </w:rPr>
              <w:t>International Cooperation on Building Respect for IP</w:t>
            </w:r>
            <w:r w:rsidR="00B46E13">
              <w:rPr>
                <w:noProof/>
                <w:webHidden/>
              </w:rPr>
              <w:tab/>
            </w:r>
            <w:r w:rsidR="00B46E13">
              <w:rPr>
                <w:noProof/>
                <w:webHidden/>
              </w:rPr>
              <w:fldChar w:fldCharType="begin"/>
            </w:r>
            <w:r w:rsidR="00B46E13">
              <w:rPr>
                <w:noProof/>
                <w:webHidden/>
              </w:rPr>
              <w:instrText xml:space="preserve"> PAGEREF _Toc456346331 \h </w:instrText>
            </w:r>
            <w:r w:rsidR="00B46E13">
              <w:rPr>
                <w:noProof/>
                <w:webHidden/>
              </w:rPr>
            </w:r>
            <w:r w:rsidR="00B46E13">
              <w:rPr>
                <w:noProof/>
                <w:webHidden/>
              </w:rPr>
              <w:fldChar w:fldCharType="separate"/>
            </w:r>
            <w:r>
              <w:rPr>
                <w:noProof/>
                <w:webHidden/>
              </w:rPr>
              <w:t>33</w:t>
            </w:r>
            <w:r w:rsidR="00B46E13">
              <w:rPr>
                <w:noProof/>
                <w:webHidden/>
              </w:rPr>
              <w:fldChar w:fldCharType="end"/>
            </w:r>
          </w:hyperlink>
        </w:p>
        <w:p w14:paraId="1BDDB49A" w14:textId="77777777" w:rsidR="00B46E13" w:rsidRDefault="00AD482B">
          <w:pPr>
            <w:pStyle w:val="TOC3"/>
            <w:rPr>
              <w:rFonts w:asciiTheme="minorHAnsi" w:eastAsiaTheme="minorEastAsia" w:hAnsiTheme="minorHAnsi" w:cstheme="minorBidi"/>
              <w:noProof/>
              <w:szCs w:val="22"/>
            </w:rPr>
          </w:pPr>
          <w:hyperlink w:anchor="_Toc456346332" w:history="1">
            <w:r w:rsidR="00B46E13" w:rsidRPr="00076EF8">
              <w:rPr>
                <w:rStyle w:val="Hyperlink"/>
                <w:noProof/>
              </w:rPr>
              <w:t>Strategic Goal VII:</w:t>
            </w:r>
            <w:r w:rsidR="00B46E13">
              <w:rPr>
                <w:rFonts w:asciiTheme="minorHAnsi" w:eastAsiaTheme="minorEastAsia" w:hAnsiTheme="minorHAnsi" w:cstheme="minorBidi"/>
                <w:noProof/>
                <w:szCs w:val="22"/>
              </w:rPr>
              <w:tab/>
            </w:r>
            <w:r w:rsidR="00B46E13" w:rsidRPr="00076EF8">
              <w:rPr>
                <w:rStyle w:val="Hyperlink"/>
                <w:noProof/>
              </w:rPr>
              <w:t>Addressing IP in Relation to Global Policy Issues</w:t>
            </w:r>
            <w:r w:rsidR="00B46E13">
              <w:rPr>
                <w:noProof/>
                <w:webHidden/>
              </w:rPr>
              <w:tab/>
            </w:r>
            <w:r w:rsidR="00B46E13">
              <w:rPr>
                <w:noProof/>
                <w:webHidden/>
              </w:rPr>
              <w:fldChar w:fldCharType="begin"/>
            </w:r>
            <w:r w:rsidR="00B46E13">
              <w:rPr>
                <w:noProof/>
                <w:webHidden/>
              </w:rPr>
              <w:instrText xml:space="preserve"> PAGEREF _Toc456346332 \h </w:instrText>
            </w:r>
            <w:r w:rsidR="00B46E13">
              <w:rPr>
                <w:noProof/>
                <w:webHidden/>
              </w:rPr>
            </w:r>
            <w:r w:rsidR="00B46E13">
              <w:rPr>
                <w:noProof/>
                <w:webHidden/>
              </w:rPr>
              <w:fldChar w:fldCharType="separate"/>
            </w:r>
            <w:r>
              <w:rPr>
                <w:noProof/>
                <w:webHidden/>
              </w:rPr>
              <w:t>37</w:t>
            </w:r>
            <w:r w:rsidR="00B46E13">
              <w:rPr>
                <w:noProof/>
                <w:webHidden/>
              </w:rPr>
              <w:fldChar w:fldCharType="end"/>
            </w:r>
          </w:hyperlink>
        </w:p>
        <w:p w14:paraId="236628CD" w14:textId="2EA33CDE" w:rsidR="00B46E13" w:rsidRDefault="00AD482B">
          <w:pPr>
            <w:pStyle w:val="TOC2"/>
            <w:rPr>
              <w:rFonts w:asciiTheme="minorHAnsi" w:eastAsiaTheme="minorEastAsia" w:hAnsiTheme="minorHAnsi" w:cstheme="minorBidi"/>
              <w:noProof/>
              <w:szCs w:val="22"/>
            </w:rPr>
          </w:pPr>
          <w:hyperlink w:anchor="_Toc456346333" w:history="1">
            <w:r w:rsidR="00B46E13" w:rsidRPr="00076EF8">
              <w:rPr>
                <w:rStyle w:val="Hyperlink"/>
                <w:noProof/>
              </w:rPr>
              <w:t>B.</w:t>
            </w:r>
            <w:r w:rsidR="00B46E13">
              <w:rPr>
                <w:rFonts w:asciiTheme="minorHAnsi" w:eastAsiaTheme="minorEastAsia" w:hAnsiTheme="minorHAnsi" w:cstheme="minorBidi"/>
                <w:noProof/>
                <w:szCs w:val="22"/>
              </w:rPr>
              <w:tab/>
            </w:r>
            <w:r w:rsidR="00B46E13" w:rsidRPr="00076EF8">
              <w:rPr>
                <w:rStyle w:val="Hyperlink"/>
                <w:noProof/>
              </w:rPr>
              <w:t>THE ENABLING GOALS</w:t>
            </w:r>
            <w:r w:rsidR="00B46E13">
              <w:rPr>
                <w:noProof/>
                <w:webHidden/>
              </w:rPr>
              <w:tab/>
            </w:r>
            <w:r w:rsidR="00B46E13">
              <w:rPr>
                <w:noProof/>
                <w:webHidden/>
              </w:rPr>
              <w:fldChar w:fldCharType="begin"/>
            </w:r>
            <w:r w:rsidR="00B46E13">
              <w:rPr>
                <w:noProof/>
                <w:webHidden/>
              </w:rPr>
              <w:instrText xml:space="preserve"> PAGEREF _Toc456346333 \h </w:instrText>
            </w:r>
            <w:r w:rsidR="00B46E13">
              <w:rPr>
                <w:noProof/>
                <w:webHidden/>
              </w:rPr>
            </w:r>
            <w:r w:rsidR="00B46E13">
              <w:rPr>
                <w:noProof/>
                <w:webHidden/>
              </w:rPr>
              <w:fldChar w:fldCharType="separate"/>
            </w:r>
            <w:r>
              <w:rPr>
                <w:noProof/>
                <w:webHidden/>
              </w:rPr>
              <w:t>42</w:t>
            </w:r>
            <w:r w:rsidR="00B46E13">
              <w:rPr>
                <w:noProof/>
                <w:webHidden/>
              </w:rPr>
              <w:fldChar w:fldCharType="end"/>
            </w:r>
          </w:hyperlink>
        </w:p>
        <w:p w14:paraId="2138046F" w14:textId="77777777" w:rsidR="00B46E13" w:rsidRDefault="00AD482B">
          <w:pPr>
            <w:pStyle w:val="TOC3"/>
            <w:rPr>
              <w:rFonts w:asciiTheme="minorHAnsi" w:eastAsiaTheme="minorEastAsia" w:hAnsiTheme="minorHAnsi" w:cstheme="minorBidi"/>
              <w:noProof/>
              <w:szCs w:val="22"/>
            </w:rPr>
          </w:pPr>
          <w:hyperlink w:anchor="_Toc456346334" w:history="1">
            <w:r w:rsidR="00B46E13" w:rsidRPr="00076EF8">
              <w:rPr>
                <w:rStyle w:val="Hyperlink"/>
                <w:noProof/>
              </w:rPr>
              <w:t xml:space="preserve">Strategic Goal VIII: </w:t>
            </w:r>
            <w:r w:rsidR="00B46E13">
              <w:rPr>
                <w:rFonts w:asciiTheme="minorHAnsi" w:eastAsiaTheme="minorEastAsia" w:hAnsiTheme="minorHAnsi" w:cstheme="minorBidi"/>
                <w:noProof/>
                <w:szCs w:val="22"/>
              </w:rPr>
              <w:tab/>
            </w:r>
            <w:r w:rsidR="00B46E13" w:rsidRPr="00076EF8">
              <w:rPr>
                <w:rStyle w:val="Hyperlink"/>
                <w:noProof/>
              </w:rPr>
              <w:t>A responsive communication interface between WIPO, its Member States and all Stakeholders</w:t>
            </w:r>
            <w:r w:rsidR="00B46E13">
              <w:rPr>
                <w:noProof/>
                <w:webHidden/>
              </w:rPr>
              <w:tab/>
            </w:r>
            <w:r w:rsidR="00B46E13">
              <w:rPr>
                <w:noProof/>
                <w:webHidden/>
              </w:rPr>
              <w:fldChar w:fldCharType="begin"/>
            </w:r>
            <w:r w:rsidR="00B46E13">
              <w:rPr>
                <w:noProof/>
                <w:webHidden/>
              </w:rPr>
              <w:instrText xml:space="preserve"> PAGEREF _Toc456346334 \h </w:instrText>
            </w:r>
            <w:r w:rsidR="00B46E13">
              <w:rPr>
                <w:noProof/>
                <w:webHidden/>
              </w:rPr>
            </w:r>
            <w:r w:rsidR="00B46E13">
              <w:rPr>
                <w:noProof/>
                <w:webHidden/>
              </w:rPr>
              <w:fldChar w:fldCharType="separate"/>
            </w:r>
            <w:r>
              <w:rPr>
                <w:noProof/>
                <w:webHidden/>
              </w:rPr>
              <w:t>42</w:t>
            </w:r>
            <w:r w:rsidR="00B46E13">
              <w:rPr>
                <w:noProof/>
                <w:webHidden/>
              </w:rPr>
              <w:fldChar w:fldCharType="end"/>
            </w:r>
          </w:hyperlink>
        </w:p>
        <w:p w14:paraId="7D0EE67E" w14:textId="77777777" w:rsidR="00B46E13" w:rsidRDefault="00AD482B">
          <w:pPr>
            <w:pStyle w:val="TOC3"/>
            <w:rPr>
              <w:rFonts w:asciiTheme="minorHAnsi" w:eastAsiaTheme="minorEastAsia" w:hAnsiTheme="minorHAnsi" w:cstheme="minorBidi"/>
              <w:noProof/>
              <w:szCs w:val="22"/>
            </w:rPr>
          </w:pPr>
          <w:hyperlink w:anchor="_Toc456346335" w:history="1">
            <w:r w:rsidR="00B46E13" w:rsidRPr="00076EF8">
              <w:rPr>
                <w:rStyle w:val="Hyperlink"/>
                <w:noProof/>
              </w:rPr>
              <w:t xml:space="preserve">Strategic Goal IX: </w:t>
            </w:r>
            <w:r w:rsidR="00B46E13">
              <w:rPr>
                <w:rFonts w:asciiTheme="minorHAnsi" w:eastAsiaTheme="minorEastAsia" w:hAnsiTheme="minorHAnsi" w:cstheme="minorBidi"/>
                <w:noProof/>
                <w:szCs w:val="22"/>
              </w:rPr>
              <w:tab/>
            </w:r>
            <w:r w:rsidR="00B46E13" w:rsidRPr="00076EF8">
              <w:rPr>
                <w:rStyle w:val="Hyperlink"/>
                <w:noProof/>
              </w:rPr>
              <w:t>An Efficient Administrative and Financial Support Structure to Enable WIPO to Deliver its Programs</w:t>
            </w:r>
            <w:r w:rsidR="00B46E13">
              <w:rPr>
                <w:noProof/>
                <w:webHidden/>
              </w:rPr>
              <w:tab/>
            </w:r>
            <w:r w:rsidR="00B46E13">
              <w:rPr>
                <w:noProof/>
                <w:webHidden/>
              </w:rPr>
              <w:fldChar w:fldCharType="begin"/>
            </w:r>
            <w:r w:rsidR="00B46E13">
              <w:rPr>
                <w:noProof/>
                <w:webHidden/>
              </w:rPr>
              <w:instrText xml:space="preserve"> PAGEREF _Toc456346335 \h </w:instrText>
            </w:r>
            <w:r w:rsidR="00B46E13">
              <w:rPr>
                <w:noProof/>
                <w:webHidden/>
              </w:rPr>
            </w:r>
            <w:r w:rsidR="00B46E13">
              <w:rPr>
                <w:noProof/>
                <w:webHidden/>
              </w:rPr>
              <w:fldChar w:fldCharType="separate"/>
            </w:r>
            <w:r>
              <w:rPr>
                <w:noProof/>
                <w:webHidden/>
              </w:rPr>
              <w:t>48</w:t>
            </w:r>
            <w:r w:rsidR="00B46E13">
              <w:rPr>
                <w:noProof/>
                <w:webHidden/>
              </w:rPr>
              <w:fldChar w:fldCharType="end"/>
            </w:r>
          </w:hyperlink>
        </w:p>
        <w:p w14:paraId="3FAD7D9D" w14:textId="3C65A80A" w:rsidR="00B46E13" w:rsidRDefault="00AD482B" w:rsidP="00B46E13">
          <w:pPr>
            <w:pStyle w:val="TOC1"/>
            <w:rPr>
              <w:rFonts w:asciiTheme="minorHAnsi" w:eastAsiaTheme="minorEastAsia" w:hAnsiTheme="minorHAnsi" w:cstheme="minorBidi"/>
              <w:noProof/>
              <w:szCs w:val="22"/>
            </w:rPr>
          </w:pPr>
          <w:hyperlink w:anchor="_Toc456346336" w:history="1">
            <w:r w:rsidR="00B46E13" w:rsidRPr="00076EF8">
              <w:rPr>
                <w:rStyle w:val="Hyperlink"/>
                <w:noProof/>
              </w:rPr>
              <w:t>ANNEX I:</w:t>
            </w:r>
            <w:r w:rsidR="00B46E13">
              <w:rPr>
                <w:rFonts w:asciiTheme="minorHAnsi" w:eastAsiaTheme="minorEastAsia" w:hAnsiTheme="minorHAnsi" w:cstheme="minorBidi"/>
                <w:noProof/>
                <w:szCs w:val="22"/>
              </w:rPr>
              <w:tab/>
            </w:r>
            <w:r w:rsidR="00B46E13" w:rsidRPr="00076EF8">
              <w:rPr>
                <w:rStyle w:val="Hyperlink"/>
                <w:noProof/>
              </w:rPr>
              <w:t xml:space="preserve">OVERVIEW OF STRATEGIC OUTCOMES AND OUTCOME INDICATORS OF </w:t>
            </w:r>
            <w:r w:rsidR="00B46E13">
              <w:rPr>
                <w:rStyle w:val="Hyperlink"/>
                <w:noProof/>
              </w:rPr>
              <w:br/>
              <w:t xml:space="preserve">                  </w:t>
            </w:r>
            <w:r w:rsidR="00B46E13" w:rsidRPr="00076EF8">
              <w:rPr>
                <w:rStyle w:val="Hyperlink"/>
                <w:noProof/>
              </w:rPr>
              <w:t>THE MTSP 2010-2015</w:t>
            </w:r>
            <w:r w:rsidR="00B46E13">
              <w:rPr>
                <w:noProof/>
                <w:webHidden/>
              </w:rPr>
              <w:tab/>
            </w:r>
            <w:r w:rsidR="00B46E13">
              <w:rPr>
                <w:noProof/>
                <w:webHidden/>
              </w:rPr>
              <w:fldChar w:fldCharType="begin"/>
            </w:r>
            <w:r w:rsidR="00B46E13">
              <w:rPr>
                <w:noProof/>
                <w:webHidden/>
              </w:rPr>
              <w:instrText xml:space="preserve"> PAGEREF _Toc456346336 \h </w:instrText>
            </w:r>
            <w:r w:rsidR="00B46E13">
              <w:rPr>
                <w:noProof/>
                <w:webHidden/>
              </w:rPr>
            </w:r>
            <w:r w:rsidR="00B46E13">
              <w:rPr>
                <w:noProof/>
                <w:webHidden/>
              </w:rPr>
              <w:fldChar w:fldCharType="separate"/>
            </w:r>
            <w:r>
              <w:rPr>
                <w:noProof/>
                <w:webHidden/>
              </w:rPr>
              <w:t>60</w:t>
            </w:r>
            <w:r w:rsidR="00B46E13">
              <w:rPr>
                <w:noProof/>
                <w:webHidden/>
              </w:rPr>
              <w:fldChar w:fldCharType="end"/>
            </w:r>
          </w:hyperlink>
        </w:p>
        <w:p w14:paraId="7DB8C407" w14:textId="22EC4B38" w:rsidR="00B46E13" w:rsidRDefault="00AD482B" w:rsidP="00B46E13">
          <w:pPr>
            <w:pStyle w:val="TOC1"/>
            <w:rPr>
              <w:rFonts w:asciiTheme="minorHAnsi" w:eastAsiaTheme="minorEastAsia" w:hAnsiTheme="minorHAnsi" w:cstheme="minorBidi"/>
              <w:noProof/>
              <w:szCs w:val="22"/>
            </w:rPr>
          </w:pPr>
          <w:hyperlink w:anchor="_Toc456346337" w:history="1">
            <w:r w:rsidR="00B46E13" w:rsidRPr="00076EF8">
              <w:rPr>
                <w:rStyle w:val="Hyperlink"/>
                <w:noProof/>
              </w:rPr>
              <w:t>ANNEX II:</w:t>
            </w:r>
            <w:r w:rsidR="00B46E13">
              <w:rPr>
                <w:rFonts w:asciiTheme="minorHAnsi" w:eastAsiaTheme="minorEastAsia" w:hAnsiTheme="minorHAnsi" w:cstheme="minorBidi"/>
                <w:noProof/>
                <w:szCs w:val="22"/>
              </w:rPr>
              <w:tab/>
            </w:r>
            <w:r w:rsidR="00B46E13" w:rsidRPr="00076EF8">
              <w:rPr>
                <w:rStyle w:val="Hyperlink"/>
                <w:noProof/>
              </w:rPr>
              <w:t>LIST OF TABLES A</w:t>
            </w:r>
            <w:r w:rsidR="00B46E13" w:rsidRPr="00076EF8">
              <w:rPr>
                <w:rStyle w:val="Hyperlink"/>
                <w:noProof/>
              </w:rPr>
              <w:t>N</w:t>
            </w:r>
            <w:r w:rsidR="00B46E13" w:rsidRPr="00076EF8">
              <w:rPr>
                <w:rStyle w:val="Hyperlink"/>
                <w:noProof/>
              </w:rPr>
              <w:t>D FIGURES</w:t>
            </w:r>
            <w:r w:rsidR="00B46E13">
              <w:rPr>
                <w:noProof/>
                <w:webHidden/>
              </w:rPr>
              <w:tab/>
              <w:t>6</w:t>
            </w:r>
            <w:r w:rsidR="00B46E13">
              <w:rPr>
                <w:noProof/>
                <w:webHidden/>
              </w:rPr>
              <w:fldChar w:fldCharType="begin"/>
            </w:r>
            <w:r w:rsidR="00B46E13">
              <w:rPr>
                <w:noProof/>
                <w:webHidden/>
              </w:rPr>
              <w:instrText xml:space="preserve"> PAGEREF _Toc456346337 \h </w:instrText>
            </w:r>
            <w:r w:rsidR="00B46E13">
              <w:rPr>
                <w:noProof/>
                <w:webHidden/>
              </w:rPr>
            </w:r>
            <w:r w:rsidR="00B46E13">
              <w:rPr>
                <w:noProof/>
                <w:webHidden/>
              </w:rPr>
              <w:fldChar w:fldCharType="separate"/>
            </w:r>
            <w:r>
              <w:rPr>
                <w:noProof/>
                <w:webHidden/>
              </w:rPr>
              <w:t>1</w:t>
            </w:r>
            <w:r w:rsidR="00B46E13">
              <w:rPr>
                <w:noProof/>
                <w:webHidden/>
              </w:rPr>
              <w:fldChar w:fldCharType="end"/>
            </w:r>
          </w:hyperlink>
        </w:p>
        <w:p w14:paraId="773B4FFC" w14:textId="34453223" w:rsidR="00B46E13" w:rsidRDefault="00532454">
          <w:pPr>
            <w:rPr>
              <w:bCs/>
              <w:noProof/>
              <w:sz w:val="21"/>
              <w:szCs w:val="21"/>
            </w:rPr>
          </w:pPr>
          <w:r w:rsidRPr="003F19AD">
            <w:rPr>
              <w:b/>
              <w:bCs/>
              <w:noProof/>
              <w:sz w:val="21"/>
              <w:szCs w:val="21"/>
            </w:rPr>
            <w:fldChar w:fldCharType="end"/>
          </w:r>
        </w:p>
        <w:p w14:paraId="4E6A6CEC" w14:textId="39787A6C" w:rsidR="00532454" w:rsidRPr="00B46E13" w:rsidRDefault="00AD482B">
          <w:pPr>
            <w:rPr>
              <w:bCs/>
              <w:noProof/>
            </w:rPr>
          </w:pPr>
        </w:p>
      </w:sdtContent>
    </w:sdt>
    <w:p w14:paraId="14E7DCEF" w14:textId="03BD2FF1" w:rsidR="0016545A" w:rsidRPr="00824186" w:rsidRDefault="0016545A" w:rsidP="000106EE">
      <w:pPr>
        <w:spacing w:afterLines="60" w:after="144"/>
        <w:jc w:val="left"/>
      </w:pPr>
    </w:p>
    <w:p w14:paraId="241A5ADC" w14:textId="77777777" w:rsidR="0016545A" w:rsidRPr="00824186" w:rsidRDefault="0016545A" w:rsidP="000106EE">
      <w:pPr>
        <w:jc w:val="left"/>
        <w:sectPr w:rsidR="0016545A" w:rsidRPr="00824186" w:rsidSect="008E529C">
          <w:headerReference w:type="first" r:id="rId12"/>
          <w:footerReference w:type="first" r:id="rId13"/>
          <w:pgSz w:w="11907" w:h="16840" w:code="9"/>
          <w:pgMar w:top="624" w:right="1134" w:bottom="1247" w:left="1304" w:header="680" w:footer="680" w:gutter="0"/>
          <w:cols w:space="720"/>
          <w:titlePg/>
          <w:docGrid w:linePitch="299"/>
        </w:sectPr>
      </w:pPr>
    </w:p>
    <w:p w14:paraId="52E9B5D6" w14:textId="77777777" w:rsidR="009A6AE9" w:rsidRPr="00824186" w:rsidRDefault="005D0F09" w:rsidP="005D0F09">
      <w:pPr>
        <w:pStyle w:val="Heading1"/>
      </w:pPr>
      <w:bookmarkStart w:id="5" w:name="_Toc456346321"/>
      <w:r w:rsidRPr="00824186">
        <w:lastRenderedPageBreak/>
        <w:t>Introduction</w:t>
      </w:r>
      <w:bookmarkEnd w:id="5"/>
    </w:p>
    <w:p w14:paraId="6AF1B319" w14:textId="7DCC2E39" w:rsidR="005D0F09" w:rsidRPr="00824186" w:rsidRDefault="005D0F09" w:rsidP="0089123E">
      <w:pPr>
        <w:jc w:val="left"/>
      </w:pPr>
    </w:p>
    <w:p w14:paraId="3AAF8970" w14:textId="627A8218" w:rsidR="00837BCD" w:rsidRDefault="00837BCD" w:rsidP="00837BCD">
      <w:pPr>
        <w:pStyle w:val="ListParagraph"/>
        <w:numPr>
          <w:ilvl w:val="0"/>
          <w:numId w:val="18"/>
        </w:numPr>
        <w:tabs>
          <w:tab w:val="left" w:pos="567"/>
        </w:tabs>
        <w:ind w:left="0" w:firstLine="0"/>
        <w:jc w:val="left"/>
        <w:rPr>
          <w:szCs w:val="22"/>
        </w:rPr>
      </w:pPr>
      <w:r w:rsidRPr="00FB0EAD">
        <w:rPr>
          <w:szCs w:val="22"/>
        </w:rPr>
        <w:t>The Medium Term Strategic Plan (MTSP)</w:t>
      </w:r>
      <w:r w:rsidRPr="00FB0EAD">
        <w:rPr>
          <w:rStyle w:val="FootnoteReference"/>
          <w:szCs w:val="22"/>
        </w:rPr>
        <w:footnoteReference w:id="2"/>
      </w:r>
      <w:r w:rsidRPr="00FB0EAD">
        <w:rPr>
          <w:szCs w:val="22"/>
        </w:rPr>
        <w:t xml:space="preserve"> </w:t>
      </w:r>
      <w:r>
        <w:rPr>
          <w:szCs w:val="22"/>
        </w:rPr>
        <w:t>covering the period 2010-2015</w:t>
      </w:r>
      <w:r w:rsidRPr="00FB0EAD">
        <w:rPr>
          <w:szCs w:val="22"/>
        </w:rPr>
        <w:t xml:space="preserve"> provided a high level strategic framework, which guided the preparation of the Program and Budget documents for the 2012/13 and 2014/15 biennia</w:t>
      </w:r>
      <w:r w:rsidR="00434E3F">
        <w:rPr>
          <w:szCs w:val="22"/>
        </w:rPr>
        <w:t>.</w:t>
      </w:r>
      <w:r>
        <w:rPr>
          <w:rStyle w:val="FootnoteReference"/>
          <w:szCs w:val="22"/>
        </w:rPr>
        <w:footnoteReference w:id="3"/>
      </w:r>
      <w:r w:rsidRPr="00FB0EAD">
        <w:rPr>
          <w:szCs w:val="22"/>
        </w:rPr>
        <w:t xml:space="preserve">  </w:t>
      </w:r>
    </w:p>
    <w:p w14:paraId="7B385876" w14:textId="77777777" w:rsidR="00837BCD" w:rsidRDefault="00837BCD" w:rsidP="00837BCD">
      <w:pPr>
        <w:jc w:val="left"/>
        <w:rPr>
          <w:szCs w:val="22"/>
        </w:rPr>
      </w:pPr>
    </w:p>
    <w:p w14:paraId="3BA6B1B6" w14:textId="77777777" w:rsidR="00837BCD" w:rsidRDefault="00837BCD" w:rsidP="00837BCD">
      <w:pPr>
        <w:pStyle w:val="ListParagraph"/>
        <w:numPr>
          <w:ilvl w:val="0"/>
          <w:numId w:val="18"/>
        </w:numPr>
        <w:tabs>
          <w:tab w:val="left" w:pos="567"/>
        </w:tabs>
        <w:ind w:left="0" w:firstLine="0"/>
        <w:jc w:val="left"/>
        <w:rPr>
          <w:szCs w:val="22"/>
        </w:rPr>
      </w:pPr>
      <w:r w:rsidRPr="00FB0EAD">
        <w:rPr>
          <w:szCs w:val="22"/>
        </w:rPr>
        <w:t>The Assemblies of the Member States of WIPO, at the forty-eighth series of meetings, took note of the contents of document A/48/3, and also noted the comments of Member States on the document, and their submissions contained in Annex I of the Report (document A/48/26</w:t>
      </w:r>
      <w:r w:rsidRPr="00FB0EAD">
        <w:rPr>
          <w:rStyle w:val="FootnoteReference"/>
          <w:szCs w:val="22"/>
        </w:rPr>
        <w:footnoteReference w:id="4"/>
      </w:r>
      <w:r w:rsidRPr="00FB0EAD">
        <w:rPr>
          <w:szCs w:val="22"/>
        </w:rPr>
        <w:t xml:space="preserve">). </w:t>
      </w:r>
    </w:p>
    <w:p w14:paraId="04FC5CED" w14:textId="77777777" w:rsidR="00837BCD" w:rsidRDefault="00837BCD" w:rsidP="00837BCD">
      <w:pPr>
        <w:pStyle w:val="ListParagraph"/>
        <w:ind w:left="0"/>
        <w:jc w:val="left"/>
      </w:pPr>
    </w:p>
    <w:p w14:paraId="6085A05A" w14:textId="68FC3935" w:rsidR="00837BCD" w:rsidRDefault="00837BCD" w:rsidP="00837BCD">
      <w:pPr>
        <w:pStyle w:val="ListParagraph"/>
        <w:numPr>
          <w:ilvl w:val="0"/>
          <w:numId w:val="18"/>
        </w:numPr>
        <w:tabs>
          <w:tab w:val="left" w:pos="567"/>
        </w:tabs>
        <w:ind w:left="0" w:firstLine="0"/>
        <w:jc w:val="left"/>
      </w:pPr>
      <w:r>
        <w:t xml:space="preserve">The MTSP 2010-2015 was structured along </w:t>
      </w:r>
      <w:r w:rsidRPr="001A493C">
        <w:t>nine Strategic Goals, which had been adopted by Member States in the Revised Program and Budget for 2008/09, that together established a jointly agreed frame of reference</w:t>
      </w:r>
      <w:r>
        <w:t xml:space="preserve"> to measure organizational performance during the MTPS program period.  </w:t>
      </w:r>
      <w:r w:rsidRPr="00F83329">
        <w:fldChar w:fldCharType="begin"/>
      </w:r>
      <w:r w:rsidRPr="00F83329">
        <w:instrText xml:space="preserve"> REF _Ref454441808 \h  \* MERGEFORMAT </w:instrText>
      </w:r>
      <w:r w:rsidRPr="00F83329">
        <w:fldChar w:fldCharType="separate"/>
      </w:r>
      <w:r w:rsidR="00AD482B">
        <w:t xml:space="preserve">Figure </w:t>
      </w:r>
      <w:r w:rsidR="00AD482B">
        <w:rPr>
          <w:noProof/>
        </w:rPr>
        <w:t>1</w:t>
      </w:r>
      <w:r w:rsidRPr="00F83329">
        <w:fldChar w:fldCharType="end"/>
      </w:r>
      <w:r w:rsidRPr="00F83329">
        <w:t xml:space="preserve"> </w:t>
      </w:r>
      <w:r>
        <w:t>below provides an overview of the nine S</w:t>
      </w:r>
      <w:r w:rsidRPr="00F83329">
        <w:t xml:space="preserve">trategic </w:t>
      </w:r>
      <w:r>
        <w:t>Goals.</w:t>
      </w:r>
    </w:p>
    <w:p w14:paraId="016575A4" w14:textId="77777777" w:rsidR="00837BCD" w:rsidRDefault="00837BCD" w:rsidP="00837BCD"/>
    <w:p w14:paraId="2C5EB8FF" w14:textId="77777777" w:rsidR="00837BCD" w:rsidRDefault="00837BCD" w:rsidP="00837BCD">
      <w:pPr>
        <w:pStyle w:val="Caption"/>
        <w:keepNext/>
        <w:spacing w:after="60"/>
        <w:rPr>
          <w:rFonts w:eastAsia="SimSun"/>
          <w:bCs w:val="0"/>
          <w:caps/>
          <w:kern w:val="32"/>
          <w:szCs w:val="32"/>
        </w:rPr>
      </w:pPr>
      <w:bookmarkStart w:id="6" w:name="_Ref454441808"/>
      <w:bookmarkStart w:id="7" w:name="_Toc456344456"/>
      <w:r>
        <w:t xml:space="preserve">Figure </w:t>
      </w:r>
      <w:r w:rsidR="00AD482B">
        <w:fldChar w:fldCharType="begin"/>
      </w:r>
      <w:r w:rsidR="00AD482B">
        <w:instrText xml:space="preserve"> SEQ Figure \* ARABIC </w:instrText>
      </w:r>
      <w:r w:rsidR="00AD482B">
        <w:fldChar w:fldCharType="separate"/>
      </w:r>
      <w:r w:rsidR="00AD482B">
        <w:rPr>
          <w:noProof/>
        </w:rPr>
        <w:t>1</w:t>
      </w:r>
      <w:r w:rsidR="00AD482B">
        <w:rPr>
          <w:noProof/>
        </w:rPr>
        <w:fldChar w:fldCharType="end"/>
      </w:r>
      <w:bookmarkEnd w:id="6"/>
      <w:r>
        <w:t>: Overview of the WIPO MTSP Results Framework</w:t>
      </w:r>
      <w:bookmarkEnd w:id="7"/>
    </w:p>
    <w:p w14:paraId="48EBCCC1" w14:textId="77777777" w:rsidR="00837BCD" w:rsidRDefault="00837BCD" w:rsidP="00837BCD">
      <w:pPr>
        <w:rPr>
          <w:szCs w:val="22"/>
        </w:rPr>
      </w:pPr>
      <w:r w:rsidRPr="0072100D">
        <w:rPr>
          <w:rFonts w:eastAsia="SimSun"/>
          <w:noProof/>
        </w:rPr>
        <w:drawing>
          <wp:inline distT="0" distB="0" distL="0" distR="0" wp14:anchorId="2FFD0655" wp14:editId="18E8ADA5">
            <wp:extent cx="5761355" cy="31870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1355" cy="3187065"/>
                    </a:xfrm>
                    <a:prstGeom prst="rect">
                      <a:avLst/>
                    </a:prstGeom>
                    <a:noFill/>
                    <a:ln>
                      <a:noFill/>
                    </a:ln>
                  </pic:spPr>
                </pic:pic>
              </a:graphicData>
            </a:graphic>
          </wp:inline>
        </w:drawing>
      </w:r>
    </w:p>
    <w:p w14:paraId="191ADD59" w14:textId="77777777" w:rsidR="00837BCD" w:rsidRDefault="00837BCD" w:rsidP="00837BCD">
      <w:pPr>
        <w:rPr>
          <w:szCs w:val="22"/>
        </w:rPr>
      </w:pPr>
    </w:p>
    <w:p w14:paraId="36AA573B" w14:textId="77777777" w:rsidR="00837BCD" w:rsidRDefault="00837BCD" w:rsidP="00837BCD">
      <w:pPr>
        <w:pStyle w:val="ListParagraph"/>
        <w:numPr>
          <w:ilvl w:val="0"/>
          <w:numId w:val="18"/>
        </w:numPr>
        <w:tabs>
          <w:tab w:val="left" w:pos="567"/>
        </w:tabs>
        <w:ind w:left="0" w:firstLine="0"/>
        <w:jc w:val="left"/>
      </w:pPr>
      <w:r>
        <w:t xml:space="preserve">The first seven Strategic Goals deal with the substantive work of the Organization.  Strategic Goals VIII and IX are enabling goals, aimed at providing sound management, governance and effective two-way communication to support the achievement of the substantive goals, and ensure accountability to Member States.  </w:t>
      </w:r>
    </w:p>
    <w:p w14:paraId="3FE1393E" w14:textId="77777777" w:rsidR="00837BCD" w:rsidRDefault="00837BCD" w:rsidP="00837BCD">
      <w:pPr>
        <w:jc w:val="left"/>
      </w:pPr>
    </w:p>
    <w:p w14:paraId="3E5DCBF3" w14:textId="3855CB69" w:rsidR="00837BCD" w:rsidRDefault="00837BCD" w:rsidP="00837BCD">
      <w:pPr>
        <w:pStyle w:val="ListParagraph"/>
        <w:numPr>
          <w:ilvl w:val="0"/>
          <w:numId w:val="18"/>
        </w:numPr>
        <w:tabs>
          <w:tab w:val="left" w:pos="567"/>
        </w:tabs>
        <w:ind w:left="0" w:firstLine="0"/>
        <w:jc w:val="left"/>
      </w:pPr>
      <w:r>
        <w:t xml:space="preserve">The 45 Recommendations of the WIPO Development Agenda were incorporated in WIPO’s work conducted under all nine of the Goals.  An in-depth independent review of the progress made on </w:t>
      </w:r>
      <w:r w:rsidRPr="001A493C">
        <w:t>the implementation of the Development Agenda and the DA Recommendations, as mandated by the Committee on Development and Intellectual Property (CDIP), was underway at the end of 2015</w:t>
      </w:r>
      <w:r>
        <w:t>.</w:t>
      </w:r>
      <w:r w:rsidRPr="001A493C">
        <w:t xml:space="preserve"> </w:t>
      </w:r>
      <w:r>
        <w:t xml:space="preserve"> The review </w:t>
      </w:r>
      <w:r w:rsidRPr="001A493C">
        <w:t xml:space="preserve">will be presented to the </w:t>
      </w:r>
      <w:r w:rsidRPr="001A493C">
        <w:lastRenderedPageBreak/>
        <w:t>CDIP in November 2016</w:t>
      </w:r>
      <w:r>
        <w:t xml:space="preserve"> and will </w:t>
      </w:r>
      <w:r w:rsidRPr="001A493C">
        <w:t xml:space="preserve">constitute an integral part </w:t>
      </w:r>
      <w:r>
        <w:t>of the Review of the MTSP 2010-</w:t>
      </w:r>
      <w:r w:rsidRPr="001A493C">
        <w:t>2015.</w:t>
      </w:r>
      <w:r>
        <w:t xml:space="preserve">  As such, this report only contains a summary overview of progress made in this area. </w:t>
      </w:r>
    </w:p>
    <w:p w14:paraId="7924D576" w14:textId="77777777" w:rsidR="00837BCD" w:rsidRDefault="00837BCD" w:rsidP="00837BCD">
      <w:pPr>
        <w:rPr>
          <w:szCs w:val="22"/>
        </w:rPr>
      </w:pPr>
    </w:p>
    <w:p w14:paraId="151E0E20" w14:textId="77777777" w:rsidR="00837BCD" w:rsidRPr="00837BCD" w:rsidRDefault="00837BCD" w:rsidP="00837BCD">
      <w:pPr>
        <w:pStyle w:val="Heading1"/>
      </w:pPr>
      <w:bookmarkStart w:id="8" w:name="_Toc456346322"/>
      <w:r w:rsidRPr="00837BCD">
        <w:t>METHODOLOGY</w:t>
      </w:r>
      <w:bookmarkEnd w:id="8"/>
    </w:p>
    <w:p w14:paraId="3D1097A6" w14:textId="77777777" w:rsidR="00837BCD" w:rsidRDefault="00837BCD" w:rsidP="00837BCD">
      <w:pPr>
        <w:jc w:val="left"/>
        <w:rPr>
          <w:szCs w:val="22"/>
        </w:rPr>
      </w:pPr>
    </w:p>
    <w:p w14:paraId="409693B8" w14:textId="77777777" w:rsidR="00837BCD" w:rsidRDefault="00837BCD" w:rsidP="00837BCD">
      <w:pPr>
        <w:pStyle w:val="ListParagraph"/>
        <w:numPr>
          <w:ilvl w:val="0"/>
          <w:numId w:val="18"/>
        </w:numPr>
        <w:tabs>
          <w:tab w:val="left" w:pos="567"/>
        </w:tabs>
        <w:ind w:left="0" w:firstLine="0"/>
        <w:jc w:val="left"/>
        <w:rPr>
          <w:szCs w:val="22"/>
        </w:rPr>
      </w:pPr>
      <w:r>
        <w:rPr>
          <w:szCs w:val="22"/>
        </w:rPr>
        <w:t>The Review of the MTSP 2010-2015 is a self-assessment by the Secretariat of progress made towards achieving the Strategic Goals as measured by the Strategic Outcomes (SOs) and Outcome Indicators (See Annex I), based on the linkages with WIPO’s results frameworks approved in the Program and Budget documents</w:t>
      </w:r>
      <w:r>
        <w:rPr>
          <w:rStyle w:val="FootnoteReference"/>
          <w:szCs w:val="22"/>
        </w:rPr>
        <w:footnoteReference w:id="5"/>
      </w:r>
      <w:r>
        <w:rPr>
          <w:szCs w:val="22"/>
        </w:rPr>
        <w:t xml:space="preserve"> during the three biennia</w:t>
      </w:r>
      <w:r>
        <w:rPr>
          <w:rStyle w:val="FootnoteReference"/>
          <w:szCs w:val="22"/>
        </w:rPr>
        <w:footnoteReference w:id="6"/>
      </w:r>
      <w:r>
        <w:rPr>
          <w:szCs w:val="22"/>
        </w:rPr>
        <w:t xml:space="preserve"> of the six-year MTSP period.  The assessment highlights </w:t>
      </w:r>
      <w:r w:rsidRPr="00CE6825">
        <w:rPr>
          <w:szCs w:val="22"/>
        </w:rPr>
        <w:t xml:space="preserve">key achievements during </w:t>
      </w:r>
      <w:r>
        <w:rPr>
          <w:szCs w:val="22"/>
        </w:rPr>
        <w:t>the</w:t>
      </w:r>
      <w:r w:rsidRPr="00CE6825">
        <w:rPr>
          <w:szCs w:val="22"/>
        </w:rPr>
        <w:t xml:space="preserve"> period</w:t>
      </w:r>
      <w:r>
        <w:rPr>
          <w:szCs w:val="22"/>
        </w:rPr>
        <w:t xml:space="preserve"> under review. </w:t>
      </w:r>
      <w:r w:rsidRPr="00CE6825">
        <w:rPr>
          <w:szCs w:val="22"/>
        </w:rPr>
        <w:t xml:space="preserve"> </w:t>
      </w:r>
    </w:p>
    <w:p w14:paraId="6BADE091" w14:textId="77777777" w:rsidR="00837BCD" w:rsidRDefault="00837BCD" w:rsidP="00837BCD">
      <w:pPr>
        <w:jc w:val="left"/>
        <w:rPr>
          <w:szCs w:val="22"/>
        </w:rPr>
      </w:pPr>
    </w:p>
    <w:p w14:paraId="088D1C01" w14:textId="77777777" w:rsidR="00837BCD" w:rsidRDefault="00837BCD" w:rsidP="00837BCD">
      <w:pPr>
        <w:pStyle w:val="ListParagraph"/>
        <w:numPr>
          <w:ilvl w:val="0"/>
          <w:numId w:val="18"/>
        </w:numPr>
        <w:tabs>
          <w:tab w:val="left" w:pos="567"/>
        </w:tabs>
        <w:ind w:left="0" w:firstLine="0"/>
        <w:jc w:val="left"/>
        <w:rPr>
          <w:szCs w:val="22"/>
        </w:rPr>
      </w:pPr>
      <w:r>
        <w:rPr>
          <w:szCs w:val="22"/>
        </w:rPr>
        <w:t>The assessment was based on the following methodology:</w:t>
      </w:r>
    </w:p>
    <w:p w14:paraId="2878199F" w14:textId="24990B75" w:rsidR="00837BCD" w:rsidRDefault="00837BCD" w:rsidP="002636B2">
      <w:pPr>
        <w:pStyle w:val="ListParagraph"/>
        <w:numPr>
          <w:ilvl w:val="0"/>
          <w:numId w:val="37"/>
        </w:numPr>
        <w:spacing w:after="120"/>
        <w:ind w:left="714" w:hanging="357"/>
        <w:contextualSpacing w:val="0"/>
        <w:jc w:val="left"/>
      </w:pPr>
      <w:r w:rsidRPr="00550023">
        <w:t xml:space="preserve">a comprehensive review of the </w:t>
      </w:r>
      <w:r>
        <w:t>data</w:t>
      </w:r>
      <w:r>
        <w:rPr>
          <w:rStyle w:val="FootnoteReference"/>
        </w:rPr>
        <w:footnoteReference w:id="7"/>
      </w:r>
      <w:r>
        <w:t xml:space="preserve"> reported in the </w:t>
      </w:r>
      <w:r w:rsidRPr="00550023">
        <w:t>Program and Performance Reports</w:t>
      </w:r>
      <w:r>
        <w:t xml:space="preserve"> (PPRs) </w:t>
      </w:r>
      <w:r w:rsidRPr="00550023">
        <w:t>for the three biennia</w:t>
      </w:r>
      <w:r w:rsidR="00434E3F">
        <w:t>,</w:t>
      </w:r>
      <w:r>
        <w:rPr>
          <w:rStyle w:val="FootnoteReference"/>
        </w:rPr>
        <w:footnoteReference w:id="8"/>
      </w:r>
      <w:r>
        <w:t xml:space="preserve"> the PPR being WIPO’s principal accountability tool for reporting on organizational performance to WIPO’s Member States and an integral part of WIPO’s RBM framework;  and</w:t>
      </w:r>
    </w:p>
    <w:p w14:paraId="227BB8A3" w14:textId="77777777" w:rsidR="00837BCD" w:rsidRDefault="00837BCD" w:rsidP="00837BCD">
      <w:pPr>
        <w:pStyle w:val="ListParagraph"/>
        <w:numPr>
          <w:ilvl w:val="0"/>
          <w:numId w:val="37"/>
        </w:numPr>
        <w:jc w:val="left"/>
      </w:pPr>
      <w:r>
        <w:t xml:space="preserve">a desk review of other relevant documents, such as, </w:t>
      </w:r>
      <w:r>
        <w:rPr>
          <w:i/>
        </w:rPr>
        <w:t>inter alia</w:t>
      </w:r>
      <w:r>
        <w:t>, the Final Report on t</w:t>
      </w:r>
      <w:r w:rsidRPr="0019482E">
        <w:t xml:space="preserve">he Implementation </w:t>
      </w:r>
      <w:r>
        <w:t>of the WIPO</w:t>
      </w:r>
      <w:r w:rsidRPr="0019482E">
        <w:t xml:space="preserve"> Strategic Realignment</w:t>
      </w:r>
      <w:r>
        <w:t xml:space="preserve"> Program (WO/GA/43/20), the Yearly Reviews of WIPO’s international registration systems, validations of the PPRs by the Internal Oversight Division (IOD) and independent evaluations conducted during the period under review.</w:t>
      </w:r>
    </w:p>
    <w:p w14:paraId="7F6710D0" w14:textId="77777777" w:rsidR="00837BCD" w:rsidRDefault="00837BCD" w:rsidP="00837BCD">
      <w:pPr>
        <w:pStyle w:val="ListParagraph"/>
        <w:jc w:val="left"/>
      </w:pPr>
    </w:p>
    <w:p w14:paraId="5570B68C" w14:textId="77777777" w:rsidR="005D0F09" w:rsidRPr="00824186" w:rsidRDefault="005D0F09" w:rsidP="0089123E">
      <w:pPr>
        <w:pStyle w:val="Heading1"/>
        <w:jc w:val="left"/>
      </w:pPr>
      <w:bookmarkStart w:id="9" w:name="_Toc456346323"/>
      <w:r w:rsidRPr="00824186">
        <w:t xml:space="preserve">Overview of </w:t>
      </w:r>
      <w:r w:rsidR="00563ECB" w:rsidRPr="00824186">
        <w:t>priorities of the MTSP 2010 – 2015</w:t>
      </w:r>
      <w:bookmarkEnd w:id="9"/>
    </w:p>
    <w:p w14:paraId="3EF60437" w14:textId="77777777" w:rsidR="00990437" w:rsidRPr="00824186" w:rsidRDefault="00990437" w:rsidP="0089123E">
      <w:pPr>
        <w:jc w:val="left"/>
      </w:pPr>
    </w:p>
    <w:p w14:paraId="60180B6C" w14:textId="67F36971" w:rsidR="00563ECB" w:rsidRPr="00824186" w:rsidRDefault="00990437" w:rsidP="0089123E">
      <w:pPr>
        <w:pStyle w:val="ListParagraph"/>
        <w:numPr>
          <w:ilvl w:val="0"/>
          <w:numId w:val="18"/>
        </w:numPr>
        <w:tabs>
          <w:tab w:val="left" w:pos="567"/>
        </w:tabs>
        <w:ind w:left="0" w:firstLine="0"/>
        <w:jc w:val="left"/>
      </w:pPr>
      <w:r w:rsidRPr="00824186">
        <w:t>In the Revised Program and Budget for 2008/09, Member States adopted nine new strategic goals for WIPO. These Strategic Goals provided the starting point and the approved strategic framework for elaboration of the MTSP.</w:t>
      </w:r>
      <w:r w:rsidR="00A159C5" w:rsidRPr="00824186">
        <w:t xml:space="preserve"> </w:t>
      </w:r>
    </w:p>
    <w:p w14:paraId="56862B4F" w14:textId="10B125A5" w:rsidR="00A159C5" w:rsidRPr="00824186" w:rsidRDefault="00A159C5" w:rsidP="0089123E">
      <w:pPr>
        <w:jc w:val="left"/>
      </w:pPr>
    </w:p>
    <w:p w14:paraId="76FDF5B8" w14:textId="709FFEB3" w:rsidR="00A159C5" w:rsidRPr="00824186" w:rsidRDefault="00A159C5" w:rsidP="0089123E">
      <w:pPr>
        <w:pStyle w:val="ListParagraph"/>
        <w:numPr>
          <w:ilvl w:val="0"/>
          <w:numId w:val="18"/>
        </w:numPr>
        <w:tabs>
          <w:tab w:val="left" w:pos="567"/>
        </w:tabs>
        <w:ind w:left="0" w:firstLine="0"/>
        <w:jc w:val="left"/>
      </w:pPr>
      <w:r w:rsidRPr="00824186">
        <w:t>The actual MTSP was subsequently developed through an intensive consultative process that involved the Secretariat and the Member States.</w:t>
      </w:r>
    </w:p>
    <w:p w14:paraId="2FD44047" w14:textId="77777777" w:rsidR="00050DD3" w:rsidRPr="00824186" w:rsidRDefault="00050DD3" w:rsidP="0089123E">
      <w:pPr>
        <w:jc w:val="left"/>
      </w:pPr>
    </w:p>
    <w:p w14:paraId="7CB2B29D" w14:textId="753C72D9" w:rsidR="00050DD3" w:rsidRPr="00824186" w:rsidRDefault="00A159C5" w:rsidP="0089123E">
      <w:pPr>
        <w:pStyle w:val="ListParagraph"/>
        <w:numPr>
          <w:ilvl w:val="0"/>
          <w:numId w:val="18"/>
        </w:numPr>
        <w:tabs>
          <w:tab w:val="left" w:pos="567"/>
        </w:tabs>
        <w:ind w:left="0" w:firstLine="0"/>
        <w:jc w:val="left"/>
      </w:pPr>
      <w:r w:rsidRPr="00824186">
        <w:t>The approved MTSP guided the preparation of the Program and Budgets for the 2012/13 and 2014/15 biennia, ensuring that they fully followed the strategic direction of the MTSP that had been agreed with Member States</w:t>
      </w:r>
      <w:r w:rsidR="009C4B4D" w:rsidRPr="00824186">
        <w:t xml:space="preserve">. In the case of the 2010/11 Program and Budget overlapped with the MTSP drafting process, which meant that that program did not fully reflect the specific structure of the </w:t>
      </w:r>
      <w:r w:rsidR="00AB3436">
        <w:t>MTSP</w:t>
      </w:r>
      <w:r w:rsidR="009C4B4D" w:rsidRPr="00824186">
        <w:t>.</w:t>
      </w:r>
    </w:p>
    <w:p w14:paraId="6E7B3488" w14:textId="77777777" w:rsidR="00050DD3" w:rsidRPr="00824186" w:rsidRDefault="00050DD3" w:rsidP="00563ECB"/>
    <w:p w14:paraId="1B92A99F" w14:textId="77777777" w:rsidR="00532454" w:rsidRPr="00824186" w:rsidRDefault="00532454">
      <w:pPr>
        <w:jc w:val="left"/>
        <w:rPr>
          <w:rFonts w:eastAsia="SimSun"/>
          <w:b/>
          <w:bCs/>
          <w:caps/>
          <w:kern w:val="32"/>
          <w:szCs w:val="32"/>
        </w:rPr>
      </w:pPr>
      <w:r w:rsidRPr="00824186">
        <w:br w:type="page"/>
      </w:r>
    </w:p>
    <w:p w14:paraId="157B2406" w14:textId="512F3860" w:rsidR="00563ECB" w:rsidRPr="00824186" w:rsidRDefault="00563ECB" w:rsidP="00563ECB">
      <w:pPr>
        <w:pStyle w:val="Heading1"/>
      </w:pPr>
      <w:bookmarkStart w:id="10" w:name="_Toc456346324"/>
      <w:r w:rsidRPr="00824186">
        <w:lastRenderedPageBreak/>
        <w:t>WIPO Achievements by Strategic Goal</w:t>
      </w:r>
      <w:bookmarkEnd w:id="10"/>
    </w:p>
    <w:p w14:paraId="1A293403" w14:textId="77777777" w:rsidR="00563ECB" w:rsidRPr="00824186" w:rsidRDefault="00563ECB" w:rsidP="001D213A">
      <w:pPr>
        <w:pStyle w:val="Heading2"/>
        <w:tabs>
          <w:tab w:val="clear" w:pos="270"/>
          <w:tab w:val="left" w:pos="720"/>
        </w:tabs>
      </w:pPr>
      <w:bookmarkStart w:id="11" w:name="_Toc456346325"/>
      <w:r w:rsidRPr="00824186">
        <w:t>The Substantive Goals</w:t>
      </w:r>
      <w:bookmarkEnd w:id="11"/>
    </w:p>
    <w:p w14:paraId="39BD179B" w14:textId="77777777" w:rsidR="00563ECB" w:rsidRPr="00824186" w:rsidRDefault="00563ECB" w:rsidP="00563ECB"/>
    <w:p w14:paraId="5469890B" w14:textId="4E417571" w:rsidR="005B6CA1" w:rsidRPr="00AF0360" w:rsidRDefault="005B6CA1" w:rsidP="001D213A">
      <w:pPr>
        <w:pStyle w:val="Heading3"/>
        <w:ind w:left="2340" w:hanging="2340"/>
        <w:jc w:val="left"/>
      </w:pPr>
      <w:bookmarkStart w:id="12" w:name="_Toc452720271"/>
      <w:bookmarkStart w:id="13" w:name="_Toc456346326"/>
      <w:r w:rsidRPr="001D213A">
        <w:rPr>
          <w:rFonts w:ascii="Arial" w:hAnsi="Arial"/>
        </w:rPr>
        <w:t>Strategic Goal I:</w:t>
      </w:r>
      <w:r w:rsidR="00C36586" w:rsidRPr="001D213A">
        <w:rPr>
          <w:rFonts w:ascii="Arial" w:hAnsi="Arial"/>
        </w:rPr>
        <w:tab/>
      </w:r>
      <w:r w:rsidRPr="001D213A">
        <w:rPr>
          <w:rFonts w:ascii="Arial" w:hAnsi="Arial"/>
        </w:rPr>
        <w:t>Balanced Evolution of the International Normative Framework for Intellectual Property</w:t>
      </w:r>
      <w:bookmarkEnd w:id="12"/>
      <w:bookmarkEnd w:id="13"/>
    </w:p>
    <w:p w14:paraId="6FBB5D43" w14:textId="77777777" w:rsidR="005B6CA1" w:rsidRPr="00824186" w:rsidRDefault="005B6CA1" w:rsidP="0089123E">
      <w:pPr>
        <w:jc w:val="left"/>
      </w:pPr>
    </w:p>
    <w:p w14:paraId="01F5C443" w14:textId="404340E6" w:rsidR="005B6CA1" w:rsidRPr="001D213A" w:rsidRDefault="005B6CA1" w:rsidP="004C0EE6">
      <w:pPr>
        <w:pStyle w:val="Heading4"/>
        <w:tabs>
          <w:tab w:val="left" w:pos="2410"/>
        </w:tabs>
        <w:jc w:val="left"/>
        <w:rPr>
          <w:rFonts w:ascii="Arial" w:hAnsi="Arial"/>
          <w:b/>
          <w:i w:val="0"/>
        </w:rPr>
      </w:pPr>
      <w:r w:rsidRPr="001D213A">
        <w:rPr>
          <w:rFonts w:ascii="Arial" w:eastAsia="SimSun" w:hAnsi="Arial"/>
          <w:b/>
          <w:bCs/>
          <w:szCs w:val="26"/>
        </w:rPr>
        <w:t>Strategic Outcome:</w:t>
      </w:r>
      <w:r w:rsidR="001E3D1F">
        <w:rPr>
          <w:rFonts w:ascii="Arial" w:eastAsia="SimSun" w:hAnsi="Arial"/>
          <w:b/>
          <w:bCs/>
          <w:szCs w:val="26"/>
        </w:rPr>
        <w:tab/>
      </w:r>
      <w:r w:rsidRPr="001D213A">
        <w:rPr>
          <w:rFonts w:ascii="Arial" w:hAnsi="Arial"/>
          <w:b/>
        </w:rPr>
        <w:t>Full engagement of Member States to reach agreements on legislative and practical measures in areas of common interest to adjust the existing international IP framework</w:t>
      </w:r>
    </w:p>
    <w:p w14:paraId="4C76E7A0" w14:textId="77777777" w:rsidR="005B6CA1" w:rsidRPr="00824186" w:rsidRDefault="005B6CA1" w:rsidP="0089123E">
      <w:pPr>
        <w:jc w:val="left"/>
      </w:pPr>
    </w:p>
    <w:p w14:paraId="08A0C231" w14:textId="47D327FB" w:rsidR="005B6CA1" w:rsidRPr="00824186" w:rsidRDefault="005B6CA1" w:rsidP="0089123E">
      <w:pPr>
        <w:pStyle w:val="ListParagraph"/>
        <w:numPr>
          <w:ilvl w:val="0"/>
          <w:numId w:val="19"/>
        </w:numPr>
        <w:tabs>
          <w:tab w:val="left" w:pos="709"/>
        </w:tabs>
        <w:ind w:left="0" w:firstLine="0"/>
        <w:jc w:val="left"/>
      </w:pPr>
      <w:r w:rsidRPr="00824186">
        <w:t>During the period 2010-</w:t>
      </w:r>
      <w:r w:rsidR="008243BA" w:rsidRPr="00824186">
        <w:t>20</w:t>
      </w:r>
      <w:r w:rsidRPr="00824186">
        <w:t>15, WIPO</w:t>
      </w:r>
      <w:r w:rsidR="007B70D9" w:rsidRPr="00824186">
        <w:t>’s</w:t>
      </w:r>
      <w:r w:rsidRPr="00824186">
        <w:t xml:space="preserve"> Member States made important advances in the balanced evolution of the international normative framework for intellectual property (IP), albeit with some variations across the different major normative areas.  With the adoption of the Beijing Treaty on Audiovisual Performances</w:t>
      </w:r>
      <w:r w:rsidR="000C472F" w:rsidRPr="001D213A">
        <w:t xml:space="preserve"> (Beijing Treaty)</w:t>
      </w:r>
      <w:r w:rsidRPr="001D213A">
        <w:t xml:space="preserve"> in 2012, the Marrakesh Treaty to Facilitate Access to Published Works by Persons Who Are Blind, Visually Impaired, or Otherwise Print Disabled </w:t>
      </w:r>
      <w:r w:rsidR="000C472F" w:rsidRPr="00824186">
        <w:t xml:space="preserve">(Marrakesh VIP Treaty) </w:t>
      </w:r>
      <w:r w:rsidRPr="00824186">
        <w:t>in 2013 and the Geneva Act of the Lisbon Agreement on Appellations of Origin and Geographical Indications in 2015, WIPO was successful in adopting two new and one revised agreement in international IP law.  In addition, the Organization helped to advance the multilateral discussions on three other key IP topics</w:t>
      </w:r>
      <w:r w:rsidR="003F66A0" w:rsidRPr="00824186">
        <w:t xml:space="preserve">: </w:t>
      </w:r>
      <w:r w:rsidRPr="00824186">
        <w:t xml:space="preserve"> </w:t>
      </w:r>
      <w:r w:rsidR="003F66A0" w:rsidRPr="00824186">
        <w:t xml:space="preserve"> (</w:t>
      </w:r>
      <w:proofErr w:type="spellStart"/>
      <w:r w:rsidR="003F66A0" w:rsidRPr="00824186">
        <w:t>i</w:t>
      </w:r>
      <w:proofErr w:type="spellEnd"/>
      <w:r w:rsidR="003F66A0" w:rsidRPr="00824186">
        <w:t xml:space="preserve">) </w:t>
      </w:r>
      <w:r w:rsidRPr="00824186">
        <w:t>the protection of broadcasting organizations with the aim of adapting to the new and emergent challenges posed by the rise of the Internet and other new technologies</w:t>
      </w:r>
      <w:r w:rsidR="003F66A0" w:rsidRPr="00824186">
        <w:t xml:space="preserve">; </w:t>
      </w:r>
      <w:r w:rsidRPr="00824186">
        <w:t xml:space="preserve"> </w:t>
      </w:r>
      <w:r w:rsidR="003F66A0" w:rsidRPr="00824186">
        <w:t xml:space="preserve">(ii) </w:t>
      </w:r>
      <w:r w:rsidRPr="00824186">
        <w:t>the simplification of international formalities for obtaining protection for industrial designs</w:t>
      </w:r>
      <w:r w:rsidR="003F66A0" w:rsidRPr="00824186">
        <w:t xml:space="preserve">; </w:t>
      </w:r>
      <w:r w:rsidRPr="00824186">
        <w:t xml:space="preserve"> </w:t>
      </w:r>
      <w:r w:rsidR="003F66A0" w:rsidRPr="00824186">
        <w:t xml:space="preserve">and (iii) </w:t>
      </w:r>
      <w:r w:rsidRPr="00824186">
        <w:t>the protection of traditional cultural expressions (TCEs) and traditional knowledge (TK) and addressing the interface between intellectual property and genetic resources (GRs).  The period also saw increased membership in existing IP agreements for patents, trademarks and copyrights, industrial designs and geographical indications.  Finally, WIPO facilitated the consolidation of national IP legal and regulatory frameworks in Member States through needs-based technical</w:t>
      </w:r>
      <w:r w:rsidR="003F66A0" w:rsidRPr="00824186">
        <w:t>,</w:t>
      </w:r>
      <w:r w:rsidRPr="00824186">
        <w:t xml:space="preserve"> legal and policy-related assistance in all major areas of international IP law in response to upward of 190 requests for such support.</w:t>
      </w:r>
    </w:p>
    <w:p w14:paraId="1A468CD9" w14:textId="77777777" w:rsidR="005B6CA1" w:rsidRPr="00824186" w:rsidRDefault="005B6CA1" w:rsidP="0089123E">
      <w:pPr>
        <w:jc w:val="left"/>
      </w:pPr>
    </w:p>
    <w:p w14:paraId="1F961968" w14:textId="75587C06" w:rsidR="005B6CA1" w:rsidRPr="00824186" w:rsidRDefault="005B6CA1" w:rsidP="0089123E">
      <w:pPr>
        <w:pStyle w:val="Heading5"/>
        <w:jc w:val="left"/>
      </w:pPr>
      <w:r w:rsidRPr="00824186">
        <w:rPr>
          <w:rFonts w:ascii="Arial" w:hAnsi="Arial"/>
        </w:rPr>
        <w:t xml:space="preserve">Outcome Indicator I.1: </w:t>
      </w:r>
      <w:r w:rsidR="002F597F" w:rsidRPr="00824186">
        <w:rPr>
          <w:rFonts w:ascii="Arial" w:hAnsi="Arial"/>
        </w:rPr>
        <w:t xml:space="preserve"> </w:t>
      </w:r>
      <w:r w:rsidRPr="00824186">
        <w:rPr>
          <w:rFonts w:ascii="Arial" w:hAnsi="Arial"/>
        </w:rPr>
        <w:t>1. Agreements reached by Member States within each major area of the international normative IP framework</w:t>
      </w:r>
    </w:p>
    <w:p w14:paraId="5C596393" w14:textId="77777777" w:rsidR="005B6CA1" w:rsidRPr="00824186" w:rsidRDefault="005B6CA1" w:rsidP="0089123E">
      <w:pPr>
        <w:jc w:val="left"/>
      </w:pPr>
    </w:p>
    <w:p w14:paraId="6C4DF277" w14:textId="0184B54E" w:rsidR="005B6CA1" w:rsidRPr="00824186" w:rsidRDefault="005B6CA1" w:rsidP="0089123E">
      <w:pPr>
        <w:pStyle w:val="ListParagraph"/>
        <w:numPr>
          <w:ilvl w:val="0"/>
          <w:numId w:val="19"/>
        </w:numPr>
        <w:tabs>
          <w:tab w:val="left" w:pos="709"/>
        </w:tabs>
        <w:ind w:left="0" w:firstLine="0"/>
        <w:jc w:val="left"/>
      </w:pPr>
      <w:r w:rsidRPr="00824186">
        <w:t>In the area of copyright and related rights</w:t>
      </w:r>
      <w:r w:rsidRPr="00824186">
        <w:rPr>
          <w:b/>
        </w:rPr>
        <w:t>,</w:t>
      </w:r>
      <w:r w:rsidRPr="00824186">
        <w:t xml:space="preserve"> the adoption of the Beijing Treaty</w:t>
      </w:r>
      <w:r w:rsidRPr="00824186">
        <w:rPr>
          <w:i/>
        </w:rPr>
        <w:t xml:space="preserve"> </w:t>
      </w:r>
      <w:r w:rsidRPr="00824186">
        <w:t>in 2012 with 48 initial signatures made this agreement the first treaty on substant</w:t>
      </w:r>
      <w:r w:rsidR="003F19AD">
        <w:t>ive IP law concluded since 1996</w:t>
      </w:r>
      <w:r w:rsidRPr="00824186">
        <w:t xml:space="preserve">.  Upon entering into force, this new instrument will provide a clearer legal basis for the international use of audiovisual productions, with a focus on the rights of performers in those productions.  By the end of 2015, </w:t>
      </w:r>
      <w:r w:rsidR="003F66A0" w:rsidRPr="00824186">
        <w:t xml:space="preserve">10 </w:t>
      </w:r>
      <w:r w:rsidRPr="00824186">
        <w:t>countries</w:t>
      </w:r>
      <w:r w:rsidRPr="00824186">
        <w:rPr>
          <w:vertAlign w:val="superscript"/>
        </w:rPr>
        <w:footnoteReference w:id="9"/>
      </w:r>
      <w:r w:rsidRPr="00824186">
        <w:t xml:space="preserve"> had ratified or acceded to the treaty, out of the </w:t>
      </w:r>
      <w:r w:rsidR="003F66A0" w:rsidRPr="00824186">
        <w:t xml:space="preserve">30 </w:t>
      </w:r>
      <w:r w:rsidRPr="00824186">
        <w:t xml:space="preserve">required for its entry into force.  Equally significant was the adoption of the Marrakesh </w:t>
      </w:r>
      <w:r w:rsidR="000C472F" w:rsidRPr="00824186">
        <w:t xml:space="preserve">VIP </w:t>
      </w:r>
      <w:r w:rsidRPr="00824186">
        <w:t xml:space="preserve">Treaty in 2013. </w:t>
      </w:r>
      <w:r w:rsidR="008243BA" w:rsidRPr="00824186">
        <w:t xml:space="preserve"> </w:t>
      </w:r>
      <w:r w:rsidRPr="00824186">
        <w:t xml:space="preserve">It was intended to help address the “book famine” that led to only </w:t>
      </w:r>
      <w:r w:rsidR="008243BA" w:rsidRPr="00824186">
        <w:t>five</w:t>
      </w:r>
      <w:r w:rsidRPr="00824186">
        <w:t xml:space="preserve"> per cent of published books being available in formats accessible to persons who are visually impaired or print disabled.  The Marrakesh </w:t>
      </w:r>
      <w:r w:rsidR="000C472F" w:rsidRPr="00824186">
        <w:t xml:space="preserve">VIP </w:t>
      </w:r>
      <w:r w:rsidRPr="00824186">
        <w:t>Treaty obtained a total of 80</w:t>
      </w:r>
      <w:r w:rsidR="003F19AD">
        <w:t> </w:t>
      </w:r>
      <w:r w:rsidRPr="00824186">
        <w:t xml:space="preserve">initial signatures upon its conclusion. </w:t>
      </w:r>
      <w:r w:rsidR="002F597F" w:rsidRPr="00824186">
        <w:t xml:space="preserve"> </w:t>
      </w:r>
      <w:r w:rsidRPr="00824186">
        <w:t>Thirteen Member States</w:t>
      </w:r>
      <w:r w:rsidR="003F66A0" w:rsidRPr="00824186">
        <w:rPr>
          <w:vertAlign w:val="superscript"/>
        </w:rPr>
        <w:footnoteReference w:id="10"/>
      </w:r>
      <w:r w:rsidRPr="00824186">
        <w:t xml:space="preserve"> had ratified or acceded to the treaty by the end of 2015, out of the </w:t>
      </w:r>
      <w:r w:rsidR="008243BA" w:rsidRPr="00824186">
        <w:t xml:space="preserve">20 </w:t>
      </w:r>
      <w:r w:rsidRPr="00824186">
        <w:t>required for its entry into force.</w:t>
      </w:r>
    </w:p>
    <w:p w14:paraId="055BA6EF" w14:textId="77777777" w:rsidR="005B6CA1" w:rsidRPr="00824186" w:rsidRDefault="005B6CA1" w:rsidP="0089123E">
      <w:pPr>
        <w:tabs>
          <w:tab w:val="left" w:pos="709"/>
        </w:tabs>
        <w:jc w:val="left"/>
      </w:pPr>
    </w:p>
    <w:p w14:paraId="281FE14A" w14:textId="3F1E8309" w:rsidR="005B6CA1" w:rsidRPr="00824186" w:rsidRDefault="005B6CA1" w:rsidP="0089123E">
      <w:pPr>
        <w:pStyle w:val="ListParagraph"/>
        <w:numPr>
          <w:ilvl w:val="0"/>
          <w:numId w:val="19"/>
        </w:numPr>
        <w:tabs>
          <w:tab w:val="left" w:pos="709"/>
        </w:tabs>
        <w:ind w:left="0" w:firstLine="0"/>
        <w:jc w:val="left"/>
      </w:pPr>
      <w:r w:rsidRPr="00824186">
        <w:lastRenderedPageBreak/>
        <w:t>In the deliberations on updates to the protection of broadcasting</w:t>
      </w:r>
      <w:r w:rsidRPr="00824186">
        <w:rPr>
          <w:vertAlign w:val="superscript"/>
        </w:rPr>
        <w:footnoteReference w:id="11"/>
      </w:r>
      <w:r w:rsidRPr="00824186">
        <w:t>, Member States successfully agreed on a new work plan in 2011 and were able to move discussion forward on some key basic principles in 2015.  However, the S</w:t>
      </w:r>
      <w:r w:rsidR="008243BA" w:rsidRPr="00824186">
        <w:t xml:space="preserve">tanding </w:t>
      </w:r>
      <w:r w:rsidRPr="00824186">
        <w:t>C</w:t>
      </w:r>
      <w:r w:rsidR="008243BA" w:rsidRPr="00824186">
        <w:t xml:space="preserve">ommittee on </w:t>
      </w:r>
      <w:r w:rsidRPr="00824186">
        <w:t>C</w:t>
      </w:r>
      <w:r w:rsidR="008243BA" w:rsidRPr="00824186">
        <w:t xml:space="preserve">opyright and </w:t>
      </w:r>
      <w:r w:rsidRPr="00824186">
        <w:t>R</w:t>
      </w:r>
      <w:r w:rsidR="008243BA" w:rsidRPr="00824186">
        <w:t>elated Rights (SCCR)</w:t>
      </w:r>
      <w:r w:rsidRPr="00824186">
        <w:t xml:space="preserve"> has not yet agreed on a road map towards a diplomatic conference on this issue.  Work also progressed on limitations and exceptions to copyright for libraries, archives and educational materials.  Although some progress was made in discussions in 2014/15, more work remains to be done in the next MTSP period.</w:t>
      </w:r>
    </w:p>
    <w:p w14:paraId="6A128BC7" w14:textId="77777777" w:rsidR="005B6CA1" w:rsidRPr="00824186" w:rsidRDefault="005B6CA1" w:rsidP="0089123E">
      <w:pPr>
        <w:tabs>
          <w:tab w:val="left" w:pos="709"/>
        </w:tabs>
        <w:jc w:val="left"/>
      </w:pPr>
    </w:p>
    <w:p w14:paraId="64893E76" w14:textId="1095C59E" w:rsidR="005B6CA1" w:rsidRPr="00824186" w:rsidRDefault="005B6CA1" w:rsidP="0089123E">
      <w:pPr>
        <w:pStyle w:val="ListParagraph"/>
        <w:numPr>
          <w:ilvl w:val="0"/>
          <w:numId w:val="19"/>
        </w:numPr>
        <w:tabs>
          <w:tab w:val="left" w:pos="709"/>
        </w:tabs>
        <w:ind w:left="0" w:firstLine="0"/>
        <w:jc w:val="left"/>
      </w:pPr>
      <w:r w:rsidRPr="00824186">
        <w:t xml:space="preserve">Negotiations for a Design Law Treaty (DLT) by the Standing Committee on the Law of Trademarks (SCT), aimed at harmonizing international industrial design registration formalities, progressed to produce a well-developed draft document and draft regulations comprising 32 articles and 17 rules of which only </w:t>
      </w:r>
      <w:r w:rsidR="003F66A0" w:rsidRPr="00824186">
        <w:t xml:space="preserve">a </w:t>
      </w:r>
      <w:r w:rsidRPr="00824186">
        <w:t>few remained the subject of alternative proposals.  The General Assembly in 2015 agreed to convene a diplomatic conference for the adoption of a Design Law Treaty at the end of the first half of 2017</w:t>
      </w:r>
      <w:r w:rsidR="003F66A0" w:rsidRPr="00824186">
        <w:t>,</w:t>
      </w:r>
      <w:r w:rsidRPr="00824186">
        <w:t xml:space="preserve"> provided that the discussions on technical assistance and disclosure were completed during the thirty-fourth and thirty-fifth sessions of the SCT.</w:t>
      </w:r>
      <w:r w:rsidRPr="00824186">
        <w:rPr>
          <w:vertAlign w:val="superscript"/>
        </w:rPr>
        <w:footnoteReference w:id="12"/>
      </w:r>
      <w:r w:rsidRPr="00824186">
        <w:t xml:space="preserve"> This </w:t>
      </w:r>
      <w:r w:rsidR="003F66A0" w:rsidRPr="00824186">
        <w:t xml:space="preserve">not </w:t>
      </w:r>
      <w:r w:rsidRPr="00824186">
        <w:t>being the case, the matter will revert to the General Assembly for further consideration.</w:t>
      </w:r>
    </w:p>
    <w:p w14:paraId="002E27A9" w14:textId="77777777" w:rsidR="005B6CA1" w:rsidRPr="00824186" w:rsidRDefault="005B6CA1" w:rsidP="0089123E">
      <w:pPr>
        <w:tabs>
          <w:tab w:val="left" w:pos="709"/>
        </w:tabs>
        <w:jc w:val="left"/>
      </w:pPr>
    </w:p>
    <w:p w14:paraId="05B43C5D" w14:textId="2034B715" w:rsidR="005B6CA1" w:rsidRPr="00824186" w:rsidRDefault="005B6CA1" w:rsidP="0089123E">
      <w:pPr>
        <w:pStyle w:val="ListParagraph"/>
        <w:numPr>
          <w:ilvl w:val="0"/>
          <w:numId w:val="19"/>
        </w:numPr>
        <w:tabs>
          <w:tab w:val="left" w:pos="709"/>
        </w:tabs>
        <w:ind w:left="0" w:firstLine="0"/>
        <w:jc w:val="left"/>
      </w:pPr>
      <w:r w:rsidRPr="00824186">
        <w:t>With regard to international law on patents, the Standing Committee on the Law of Patents (SCP) agreed in 2010</w:t>
      </w:r>
      <w:r w:rsidRPr="00824186">
        <w:rPr>
          <w:vertAlign w:val="superscript"/>
        </w:rPr>
        <w:footnoteReference w:id="13"/>
      </w:r>
      <w:r w:rsidRPr="00824186">
        <w:t xml:space="preserve"> to examine five issues during its future sessions: </w:t>
      </w:r>
      <w:r w:rsidR="002F597F" w:rsidRPr="00824186">
        <w:t xml:space="preserve"> </w:t>
      </w:r>
      <w:r w:rsidRPr="00824186">
        <w:t>(</w:t>
      </w:r>
      <w:proofErr w:type="spellStart"/>
      <w:r w:rsidRPr="00824186">
        <w:t>i</w:t>
      </w:r>
      <w:proofErr w:type="spellEnd"/>
      <w:r w:rsidRPr="00824186">
        <w:t>)</w:t>
      </w:r>
      <w:r w:rsidR="00FE6A7F">
        <w:t> </w:t>
      </w:r>
      <w:r w:rsidRPr="00824186">
        <w:t xml:space="preserve">exceptions and limitations to patent rights; </w:t>
      </w:r>
      <w:r w:rsidR="00CE5461" w:rsidRPr="00824186">
        <w:t xml:space="preserve"> </w:t>
      </w:r>
      <w:r w:rsidRPr="00824186">
        <w:t>(ii) quality of patents, including opposition systems;</w:t>
      </w:r>
      <w:r w:rsidR="00CE5461" w:rsidRPr="00824186">
        <w:t xml:space="preserve"> </w:t>
      </w:r>
      <w:r w:rsidRPr="00824186">
        <w:t xml:space="preserve"> (iii) patents and health;</w:t>
      </w:r>
      <w:r w:rsidR="00CE5461" w:rsidRPr="00824186">
        <w:t xml:space="preserve"> </w:t>
      </w:r>
      <w:r w:rsidRPr="00824186">
        <w:t xml:space="preserve"> (iv) confidentiality of communication between clients and their patent advisors; and (v) transfer of technology.  The SCP continued deliberations on these five issues throughout the period of the MTSP and identified different modalities to conduct its work. This included, for example, (</w:t>
      </w:r>
      <w:proofErr w:type="spellStart"/>
      <w:r w:rsidRPr="00824186">
        <w:t>i</w:t>
      </w:r>
      <w:proofErr w:type="spellEnd"/>
      <w:r w:rsidRPr="00824186">
        <w:t>) the elaboration of background materials to facilitate the better understanding of different aspects of the agenda</w:t>
      </w:r>
      <w:proofErr w:type="gramStart"/>
      <w:r w:rsidRPr="00824186">
        <w:t xml:space="preserve">; </w:t>
      </w:r>
      <w:r w:rsidR="00CE5461" w:rsidRPr="00824186">
        <w:t xml:space="preserve"> </w:t>
      </w:r>
      <w:r w:rsidRPr="00824186">
        <w:t>(</w:t>
      </w:r>
      <w:proofErr w:type="gramEnd"/>
      <w:r w:rsidRPr="00824186">
        <w:t xml:space="preserve">ii) the compilation of national laws and practices; </w:t>
      </w:r>
      <w:r w:rsidR="00CE5461" w:rsidRPr="00824186">
        <w:t xml:space="preserve"> </w:t>
      </w:r>
      <w:r w:rsidRPr="00824186">
        <w:t xml:space="preserve">(iii) the implementation of feasibility studies; </w:t>
      </w:r>
      <w:r w:rsidR="00CE5461" w:rsidRPr="00824186">
        <w:t xml:space="preserve"> </w:t>
      </w:r>
      <w:r w:rsidRPr="00824186">
        <w:t>(iv) the organization of seminars with external experts and (v) work sessions for Member States to share their practical experiences and discuss common challenges.  Those various modalities have proven very useful in identifying similarities and differences in the practice of IP offices.  The progress in the above-mentioned areas notwithstanding, the SCP sessions in 2014 and 2015</w:t>
      </w:r>
      <w:r w:rsidRPr="00824186">
        <w:rPr>
          <w:vertAlign w:val="superscript"/>
        </w:rPr>
        <w:footnoteReference w:id="14"/>
      </w:r>
      <w:r w:rsidRPr="00824186">
        <w:t xml:space="preserve"> witnessed an increasing difficulty in the identification of priorities for the future work of the SCP.</w:t>
      </w:r>
      <w:r w:rsidR="002F597F" w:rsidRPr="00824186">
        <w:t xml:space="preserve"> </w:t>
      </w:r>
      <w:r w:rsidRPr="00824186">
        <w:t xml:space="preserve"> This highlighted the importance of continued efforts of WIPO and its Member States to identify a way forward for the SCP in the next programming period.</w:t>
      </w:r>
    </w:p>
    <w:p w14:paraId="6E7C7794" w14:textId="77777777" w:rsidR="005B6CA1" w:rsidRPr="00824186" w:rsidRDefault="005B6CA1" w:rsidP="0089123E">
      <w:pPr>
        <w:tabs>
          <w:tab w:val="left" w:pos="709"/>
        </w:tabs>
        <w:jc w:val="left"/>
      </w:pPr>
    </w:p>
    <w:p w14:paraId="38044F08" w14:textId="367BC033" w:rsidR="005B6CA1" w:rsidRPr="00824186" w:rsidRDefault="005B6CA1" w:rsidP="0089123E">
      <w:pPr>
        <w:pStyle w:val="ListParagraph"/>
        <w:numPr>
          <w:ilvl w:val="0"/>
          <w:numId w:val="19"/>
        </w:numPr>
        <w:tabs>
          <w:tab w:val="left" w:pos="709"/>
        </w:tabs>
        <w:ind w:left="0" w:firstLine="0"/>
        <w:jc w:val="left"/>
      </w:pPr>
      <w:r w:rsidRPr="00824186">
        <w:t>In the areas of TK, TCEs and GRs, the beginning of the six year period covered by the MTSP coincided with the adoption</w:t>
      </w:r>
      <w:r w:rsidR="00F835FE" w:rsidRPr="00824186">
        <w:t>,</w:t>
      </w:r>
      <w:r w:rsidRPr="00824186">
        <w:t xml:space="preserve"> </w:t>
      </w:r>
      <w:r w:rsidR="00F835FE" w:rsidRPr="00824186">
        <w:t>in 2009</w:t>
      </w:r>
      <w:r w:rsidR="003F66A0" w:rsidRPr="00824186">
        <w:t>,</w:t>
      </w:r>
      <w:r w:rsidR="00F835FE" w:rsidRPr="00824186">
        <w:t xml:space="preserve"> by the WIPO General Assembly, </w:t>
      </w:r>
      <w:r w:rsidRPr="00824186">
        <w:t xml:space="preserve">of a robust mandate for the Intergovernmental Committee on Intellectual Property and Genetic Resources, Traditional Knowledge and Folklore (IGC).  The General Assembly subsequently renewed the mandate of the Committee throughout the MTSP </w:t>
      </w:r>
      <w:proofErr w:type="gramStart"/>
      <w:r w:rsidRPr="00824186">
        <w:t>period,</w:t>
      </w:r>
      <w:proofErr w:type="gramEnd"/>
      <w:r w:rsidRPr="00824186">
        <w:t xml:space="preserve"> tasking the IGC to follow an intense work program, save for 2015</w:t>
      </w:r>
      <w:r w:rsidR="00CE5461" w:rsidRPr="00824186">
        <w:t>,</w:t>
      </w:r>
      <w:r w:rsidRPr="00824186">
        <w:t xml:space="preserve"> when </w:t>
      </w:r>
      <w:r w:rsidR="00885150" w:rsidRPr="00824186">
        <w:t xml:space="preserve">no agreement was reached on </w:t>
      </w:r>
      <w:r w:rsidRPr="00824186">
        <w:t>a schedule of IGC sessions</w:t>
      </w:r>
      <w:r w:rsidR="00885150" w:rsidRPr="00824186">
        <w:t xml:space="preserve"> at the General Assembly</w:t>
      </w:r>
      <w:r w:rsidRPr="00824186">
        <w:t>.  The work of the IGC in the period 2010</w:t>
      </w:r>
      <w:r w:rsidR="00D3311B">
        <w:noBreakHyphen/>
      </w:r>
      <w:r w:rsidRPr="00824186">
        <w:t xml:space="preserve">2015 </w:t>
      </w:r>
      <w:r w:rsidR="00C5141A" w:rsidRPr="00824186">
        <w:t>consisted of</w:t>
      </w:r>
      <w:r w:rsidRPr="00824186">
        <w:t xml:space="preserve"> consolidation and streamlining of texts under negotiation, </w:t>
      </w:r>
      <w:r w:rsidR="00C5141A" w:rsidRPr="00824186">
        <w:t xml:space="preserve"> thus resulting in work</w:t>
      </w:r>
      <w:r w:rsidR="00885150" w:rsidRPr="00824186">
        <w:t xml:space="preserve"> that</w:t>
      </w:r>
      <w:r w:rsidR="00C5141A" w:rsidRPr="00824186">
        <w:t xml:space="preserve"> remains</w:t>
      </w:r>
      <w:r w:rsidRPr="00824186">
        <w:t xml:space="preserve"> to be </w:t>
      </w:r>
      <w:r w:rsidR="00885150" w:rsidRPr="00824186">
        <w:t xml:space="preserve">completed </w:t>
      </w:r>
      <w:r w:rsidRPr="00824186">
        <w:t>by the IGC under the next MTSP.</w:t>
      </w:r>
    </w:p>
    <w:p w14:paraId="1858A692" w14:textId="77777777" w:rsidR="005B6CA1" w:rsidRPr="00824186" w:rsidRDefault="005B6CA1" w:rsidP="0089123E">
      <w:pPr>
        <w:tabs>
          <w:tab w:val="left" w:pos="709"/>
        </w:tabs>
        <w:jc w:val="left"/>
      </w:pPr>
    </w:p>
    <w:p w14:paraId="1BFAFF84" w14:textId="24E82DD6" w:rsidR="005B6CA1" w:rsidRPr="00824186" w:rsidRDefault="005B6CA1" w:rsidP="0089123E">
      <w:pPr>
        <w:pStyle w:val="ListParagraph"/>
        <w:numPr>
          <w:ilvl w:val="0"/>
          <w:numId w:val="19"/>
        </w:numPr>
        <w:tabs>
          <w:tab w:val="left" w:pos="709"/>
        </w:tabs>
        <w:ind w:left="0" w:firstLine="0"/>
        <w:jc w:val="left"/>
      </w:pPr>
      <w:r w:rsidRPr="00824186">
        <w:lastRenderedPageBreak/>
        <w:t xml:space="preserve">The existing body of international IP law administered by WIPO saw a steady increase in contracting parties between 2010 and 2015, thus intensifying the engagement of WIPO Member States in the normative aspects of the IP system and broadening the overall scope of the systems.  Three new Contracting Parties joined the Paris Convention of 1883 as the broadest and oldest international agreement on IP, bringing the total membership of the instrument to 176 by the end of 2015.  By more than doubling the number of Contracting Parties, the Singapore Treaty on the Law of Trademarks saw the largest increase in membership between 2010 and 2015.  The evolution of the number of contracting parties to all treaties during the period under review can be found in </w:t>
      </w:r>
      <w:r w:rsidR="00CE5461" w:rsidRPr="00AF0360">
        <w:fldChar w:fldCharType="begin"/>
      </w:r>
      <w:r w:rsidR="00CE5461" w:rsidRPr="00824186">
        <w:instrText xml:space="preserve"> REF _Ref453954061 \h  \* MERGEFORMAT </w:instrText>
      </w:r>
      <w:r w:rsidR="00CE5461" w:rsidRPr="00AF0360">
        <w:fldChar w:fldCharType="separate"/>
      </w:r>
      <w:r w:rsidR="00AD482B" w:rsidRPr="00AD482B">
        <w:t>Table 1</w:t>
      </w:r>
      <w:r w:rsidR="00CE5461" w:rsidRPr="00AF0360">
        <w:fldChar w:fldCharType="end"/>
      </w:r>
      <w:r w:rsidR="00885150" w:rsidRPr="00824186">
        <w:t xml:space="preserve"> </w:t>
      </w:r>
      <w:r w:rsidRPr="00824186">
        <w:t xml:space="preserve">and </w:t>
      </w:r>
      <w:r w:rsidR="00CE5461" w:rsidRPr="00AF0360">
        <w:fldChar w:fldCharType="begin"/>
      </w:r>
      <w:r w:rsidR="00CE5461" w:rsidRPr="00824186">
        <w:instrText xml:space="preserve"> REF _Ref453954090 \h  \* MERGEFORMAT </w:instrText>
      </w:r>
      <w:r w:rsidR="00CE5461" w:rsidRPr="00AF0360">
        <w:fldChar w:fldCharType="separate"/>
      </w:r>
      <w:r w:rsidR="00AD482B" w:rsidRPr="00AD482B">
        <w:t>Figure 2</w:t>
      </w:r>
      <w:r w:rsidR="00CE5461" w:rsidRPr="00AF0360">
        <w:fldChar w:fldCharType="end"/>
      </w:r>
      <w:r w:rsidR="00885150" w:rsidRPr="00824186">
        <w:t xml:space="preserve"> </w:t>
      </w:r>
      <w:r w:rsidRPr="00824186">
        <w:t>below.</w:t>
      </w:r>
    </w:p>
    <w:p w14:paraId="07292194" w14:textId="77777777" w:rsidR="005B6CA1" w:rsidRPr="00824186" w:rsidRDefault="005B6CA1" w:rsidP="0089123E">
      <w:pPr>
        <w:tabs>
          <w:tab w:val="left" w:pos="709"/>
        </w:tabs>
        <w:jc w:val="left"/>
      </w:pPr>
    </w:p>
    <w:p w14:paraId="4FF9EE33" w14:textId="79686A4F" w:rsidR="005B6CA1" w:rsidRPr="00824186" w:rsidRDefault="005B6CA1" w:rsidP="00FE6A7F">
      <w:pPr>
        <w:keepNext/>
        <w:jc w:val="left"/>
        <w:rPr>
          <w:b/>
          <w:bCs/>
          <w:sz w:val="18"/>
        </w:rPr>
      </w:pPr>
      <w:bookmarkStart w:id="14" w:name="_Ref453954061"/>
      <w:bookmarkStart w:id="15" w:name="_Toc451933928"/>
      <w:bookmarkStart w:id="16" w:name="_Toc456261076"/>
      <w:r w:rsidRPr="00824186">
        <w:rPr>
          <w:b/>
          <w:bCs/>
          <w:sz w:val="18"/>
        </w:rPr>
        <w:t xml:space="preserve">Table </w:t>
      </w:r>
      <w:r w:rsidRPr="00AF0360">
        <w:rPr>
          <w:b/>
          <w:bCs/>
          <w:sz w:val="18"/>
        </w:rPr>
        <w:fldChar w:fldCharType="begin"/>
      </w:r>
      <w:r w:rsidRPr="00824186">
        <w:rPr>
          <w:b/>
          <w:bCs/>
          <w:sz w:val="18"/>
        </w:rPr>
        <w:instrText xml:space="preserve"> SEQ Table \* ARABIC </w:instrText>
      </w:r>
      <w:r w:rsidRPr="00AF0360">
        <w:rPr>
          <w:b/>
          <w:bCs/>
          <w:sz w:val="18"/>
        </w:rPr>
        <w:fldChar w:fldCharType="separate"/>
      </w:r>
      <w:r w:rsidR="00AD482B">
        <w:rPr>
          <w:b/>
          <w:bCs/>
          <w:noProof/>
          <w:sz w:val="18"/>
        </w:rPr>
        <w:t>1</w:t>
      </w:r>
      <w:r w:rsidRPr="00AF0360">
        <w:rPr>
          <w:b/>
          <w:bCs/>
          <w:noProof/>
          <w:sz w:val="18"/>
        </w:rPr>
        <w:fldChar w:fldCharType="end"/>
      </w:r>
      <w:bookmarkEnd w:id="14"/>
      <w:r w:rsidRPr="00824186">
        <w:rPr>
          <w:b/>
          <w:bCs/>
          <w:sz w:val="18"/>
        </w:rPr>
        <w:t xml:space="preserve">: </w:t>
      </w:r>
      <w:r w:rsidR="002F597F" w:rsidRPr="00824186">
        <w:rPr>
          <w:b/>
          <w:bCs/>
          <w:sz w:val="18"/>
        </w:rPr>
        <w:t xml:space="preserve"> </w:t>
      </w:r>
      <w:r w:rsidRPr="00824186">
        <w:rPr>
          <w:b/>
          <w:bCs/>
          <w:sz w:val="18"/>
        </w:rPr>
        <w:t>Growth in number of Contracting Parties of WIPO-administered IP treaties (in alphabetical order)</w:t>
      </w:r>
      <w:bookmarkEnd w:id="15"/>
      <w:bookmarkEnd w:id="16"/>
    </w:p>
    <w:tbl>
      <w:tblPr>
        <w:tblStyle w:val="TableGrid"/>
        <w:tblW w:w="9198" w:type="dxa"/>
        <w:tblLayout w:type="fixed"/>
        <w:tblLook w:val="04A0" w:firstRow="1" w:lastRow="0" w:firstColumn="1" w:lastColumn="0" w:noHBand="0" w:noVBand="1"/>
      </w:tblPr>
      <w:tblGrid>
        <w:gridCol w:w="1458"/>
        <w:gridCol w:w="3960"/>
        <w:gridCol w:w="1260"/>
        <w:gridCol w:w="1260"/>
        <w:gridCol w:w="1260"/>
      </w:tblGrid>
      <w:tr w:rsidR="005B6CA1" w:rsidRPr="00824186" w14:paraId="4645FD33" w14:textId="77777777" w:rsidTr="005B6CA1">
        <w:trPr>
          <w:tblHeader/>
        </w:trPr>
        <w:tc>
          <w:tcPr>
            <w:tcW w:w="1458" w:type="dxa"/>
            <w:shd w:val="clear" w:color="auto" w:fill="17365D" w:themeFill="text2" w:themeFillShade="BF"/>
            <w:vAlign w:val="center"/>
          </w:tcPr>
          <w:p w14:paraId="423406A6" w14:textId="77777777" w:rsidR="005B6CA1" w:rsidRPr="00824186" w:rsidRDefault="005B6CA1" w:rsidP="005B6CA1">
            <w:pPr>
              <w:jc w:val="center"/>
              <w:rPr>
                <w:b/>
                <w:sz w:val="16"/>
                <w:szCs w:val="16"/>
              </w:rPr>
            </w:pPr>
            <w:r w:rsidRPr="00824186">
              <w:rPr>
                <w:b/>
                <w:sz w:val="16"/>
                <w:szCs w:val="16"/>
              </w:rPr>
              <w:t>Treaty / Instrument</w:t>
            </w:r>
          </w:p>
        </w:tc>
        <w:tc>
          <w:tcPr>
            <w:tcW w:w="3960" w:type="dxa"/>
            <w:shd w:val="clear" w:color="auto" w:fill="17365D" w:themeFill="text2" w:themeFillShade="BF"/>
            <w:vAlign w:val="center"/>
          </w:tcPr>
          <w:p w14:paraId="60EFEC43" w14:textId="77777777" w:rsidR="005B6CA1" w:rsidRPr="00824186" w:rsidRDefault="005B6CA1" w:rsidP="005B6CA1">
            <w:pPr>
              <w:jc w:val="center"/>
              <w:rPr>
                <w:b/>
                <w:sz w:val="16"/>
                <w:szCs w:val="16"/>
              </w:rPr>
            </w:pPr>
            <w:r w:rsidRPr="00824186">
              <w:rPr>
                <w:b/>
                <w:sz w:val="16"/>
                <w:szCs w:val="16"/>
              </w:rPr>
              <w:t>Purpose of Agreement</w:t>
            </w:r>
          </w:p>
        </w:tc>
        <w:tc>
          <w:tcPr>
            <w:tcW w:w="1260" w:type="dxa"/>
            <w:shd w:val="clear" w:color="auto" w:fill="17365D" w:themeFill="text2" w:themeFillShade="BF"/>
            <w:vAlign w:val="center"/>
          </w:tcPr>
          <w:p w14:paraId="6F47BDFF" w14:textId="77777777" w:rsidR="005B6CA1" w:rsidRPr="00824186" w:rsidRDefault="005B6CA1" w:rsidP="005B6CA1">
            <w:pPr>
              <w:jc w:val="center"/>
              <w:rPr>
                <w:b/>
                <w:sz w:val="16"/>
                <w:szCs w:val="16"/>
              </w:rPr>
            </w:pPr>
            <w:r w:rsidRPr="00824186">
              <w:rPr>
                <w:b/>
                <w:sz w:val="16"/>
                <w:szCs w:val="16"/>
              </w:rPr>
              <w:t># of Contracting parties (2009)</w:t>
            </w:r>
          </w:p>
        </w:tc>
        <w:tc>
          <w:tcPr>
            <w:tcW w:w="1260" w:type="dxa"/>
            <w:shd w:val="clear" w:color="auto" w:fill="17365D" w:themeFill="text2" w:themeFillShade="BF"/>
            <w:vAlign w:val="center"/>
          </w:tcPr>
          <w:p w14:paraId="2E50E2EA" w14:textId="77777777" w:rsidR="005B6CA1" w:rsidRPr="00824186" w:rsidRDefault="005B6CA1" w:rsidP="005B6CA1">
            <w:pPr>
              <w:jc w:val="center"/>
              <w:rPr>
                <w:b/>
                <w:sz w:val="16"/>
                <w:szCs w:val="16"/>
              </w:rPr>
            </w:pPr>
            <w:r w:rsidRPr="00824186">
              <w:rPr>
                <w:b/>
                <w:sz w:val="16"/>
                <w:szCs w:val="16"/>
              </w:rPr>
              <w:t># of Contracting parties (2015)</w:t>
            </w:r>
          </w:p>
        </w:tc>
        <w:tc>
          <w:tcPr>
            <w:tcW w:w="1260" w:type="dxa"/>
            <w:shd w:val="clear" w:color="auto" w:fill="17365D" w:themeFill="text2" w:themeFillShade="BF"/>
            <w:vAlign w:val="center"/>
          </w:tcPr>
          <w:p w14:paraId="701DE779" w14:textId="77777777" w:rsidR="005B6CA1" w:rsidRPr="00824186" w:rsidRDefault="005B6CA1" w:rsidP="005B6CA1">
            <w:pPr>
              <w:jc w:val="center"/>
              <w:rPr>
                <w:b/>
                <w:sz w:val="16"/>
                <w:szCs w:val="16"/>
              </w:rPr>
            </w:pPr>
            <w:r w:rsidRPr="00824186">
              <w:rPr>
                <w:b/>
                <w:sz w:val="16"/>
                <w:szCs w:val="16"/>
              </w:rPr>
              <w:t>Percentage change</w:t>
            </w:r>
          </w:p>
        </w:tc>
      </w:tr>
      <w:tr w:rsidR="005B6CA1" w:rsidRPr="00824186" w14:paraId="1892CC19" w14:textId="77777777" w:rsidTr="005B6CA1">
        <w:trPr>
          <w:tblHeader/>
        </w:trPr>
        <w:tc>
          <w:tcPr>
            <w:tcW w:w="9198" w:type="dxa"/>
            <w:gridSpan w:val="5"/>
            <w:shd w:val="clear" w:color="auto" w:fill="95B3D7" w:themeFill="accent1" w:themeFillTint="99"/>
            <w:vAlign w:val="center"/>
          </w:tcPr>
          <w:p w14:paraId="060F6B44" w14:textId="77777777" w:rsidR="005B6CA1" w:rsidRPr="00824186" w:rsidRDefault="005B6CA1" w:rsidP="005B6CA1">
            <w:pPr>
              <w:jc w:val="center"/>
              <w:rPr>
                <w:b/>
                <w:sz w:val="18"/>
                <w:szCs w:val="18"/>
              </w:rPr>
            </w:pPr>
            <w:r w:rsidRPr="00824186">
              <w:rPr>
                <w:b/>
                <w:sz w:val="18"/>
                <w:szCs w:val="18"/>
              </w:rPr>
              <w:t>IP Protection</w:t>
            </w:r>
          </w:p>
        </w:tc>
      </w:tr>
      <w:tr w:rsidR="005B6CA1" w:rsidRPr="00824186" w14:paraId="1648CA1F" w14:textId="77777777" w:rsidTr="005B6CA1">
        <w:tc>
          <w:tcPr>
            <w:tcW w:w="1458" w:type="dxa"/>
          </w:tcPr>
          <w:p w14:paraId="52AC9DFE" w14:textId="77777777" w:rsidR="005B6CA1" w:rsidRPr="00824186" w:rsidRDefault="005B6CA1" w:rsidP="005B6CA1">
            <w:pPr>
              <w:rPr>
                <w:b/>
                <w:sz w:val="16"/>
                <w:szCs w:val="16"/>
              </w:rPr>
            </w:pPr>
            <w:r w:rsidRPr="00824186">
              <w:rPr>
                <w:b/>
                <w:sz w:val="16"/>
                <w:szCs w:val="16"/>
              </w:rPr>
              <w:t>Berne Convention (1886)</w:t>
            </w:r>
          </w:p>
        </w:tc>
        <w:tc>
          <w:tcPr>
            <w:tcW w:w="3960" w:type="dxa"/>
          </w:tcPr>
          <w:p w14:paraId="4335FAFB" w14:textId="77777777" w:rsidR="005B6CA1" w:rsidRPr="00824186" w:rsidRDefault="005B6CA1" w:rsidP="005B6CA1">
            <w:pPr>
              <w:rPr>
                <w:sz w:val="16"/>
                <w:szCs w:val="16"/>
              </w:rPr>
            </w:pPr>
            <w:r w:rsidRPr="00824186">
              <w:rPr>
                <w:sz w:val="16"/>
                <w:szCs w:val="16"/>
              </w:rPr>
              <w:t>Deals with protection of works and the rights of their creators, providing them with the means to control how their works are used, by whom, and on what terms.</w:t>
            </w:r>
          </w:p>
        </w:tc>
        <w:tc>
          <w:tcPr>
            <w:tcW w:w="1260" w:type="dxa"/>
            <w:vAlign w:val="center"/>
          </w:tcPr>
          <w:p w14:paraId="08EA43A2" w14:textId="77777777" w:rsidR="005B6CA1" w:rsidRPr="00824186" w:rsidRDefault="005B6CA1" w:rsidP="005B6CA1">
            <w:pPr>
              <w:jc w:val="center"/>
              <w:rPr>
                <w:sz w:val="16"/>
                <w:szCs w:val="16"/>
              </w:rPr>
            </w:pPr>
            <w:r w:rsidRPr="00824186">
              <w:rPr>
                <w:sz w:val="16"/>
                <w:szCs w:val="16"/>
              </w:rPr>
              <w:t>164</w:t>
            </w:r>
          </w:p>
        </w:tc>
        <w:tc>
          <w:tcPr>
            <w:tcW w:w="1260" w:type="dxa"/>
            <w:vAlign w:val="center"/>
          </w:tcPr>
          <w:p w14:paraId="1E31462A" w14:textId="77777777" w:rsidR="005B6CA1" w:rsidRPr="00824186" w:rsidRDefault="005B6CA1" w:rsidP="005B6CA1">
            <w:pPr>
              <w:jc w:val="center"/>
              <w:rPr>
                <w:sz w:val="16"/>
                <w:szCs w:val="16"/>
              </w:rPr>
            </w:pPr>
            <w:r w:rsidRPr="00824186">
              <w:rPr>
                <w:sz w:val="16"/>
                <w:szCs w:val="16"/>
              </w:rPr>
              <w:t>168</w:t>
            </w:r>
          </w:p>
        </w:tc>
        <w:tc>
          <w:tcPr>
            <w:tcW w:w="1260" w:type="dxa"/>
            <w:vAlign w:val="center"/>
          </w:tcPr>
          <w:p w14:paraId="635D8875" w14:textId="77777777" w:rsidR="005B6CA1" w:rsidRPr="00824186" w:rsidRDefault="005B6CA1" w:rsidP="005B6CA1">
            <w:pPr>
              <w:jc w:val="center"/>
              <w:rPr>
                <w:b/>
                <w:color w:val="00B050"/>
                <w:sz w:val="16"/>
                <w:szCs w:val="16"/>
              </w:rPr>
            </w:pPr>
            <w:r w:rsidRPr="00824186">
              <w:rPr>
                <w:b/>
                <w:color w:val="00B050"/>
                <w:sz w:val="16"/>
                <w:szCs w:val="16"/>
              </w:rPr>
              <w:t>+2.4%</w:t>
            </w:r>
          </w:p>
        </w:tc>
      </w:tr>
      <w:tr w:rsidR="005B6CA1" w:rsidRPr="00824186" w14:paraId="107235D1" w14:textId="77777777" w:rsidTr="005B6CA1">
        <w:tc>
          <w:tcPr>
            <w:tcW w:w="1458" w:type="dxa"/>
          </w:tcPr>
          <w:p w14:paraId="017EC408" w14:textId="77777777" w:rsidR="005B6CA1" w:rsidRPr="00824186" w:rsidRDefault="005B6CA1" w:rsidP="005B6CA1">
            <w:pPr>
              <w:rPr>
                <w:b/>
                <w:sz w:val="16"/>
                <w:szCs w:val="16"/>
              </w:rPr>
            </w:pPr>
            <w:r w:rsidRPr="00824186">
              <w:rPr>
                <w:b/>
                <w:sz w:val="16"/>
                <w:szCs w:val="16"/>
              </w:rPr>
              <w:t>Brussels Convention (1974)</w:t>
            </w:r>
          </w:p>
        </w:tc>
        <w:tc>
          <w:tcPr>
            <w:tcW w:w="3960" w:type="dxa"/>
          </w:tcPr>
          <w:p w14:paraId="7733264B" w14:textId="7A333BBD" w:rsidR="005B6CA1" w:rsidRPr="00824186" w:rsidRDefault="005B6CA1" w:rsidP="005147A6">
            <w:pPr>
              <w:rPr>
                <w:sz w:val="16"/>
                <w:szCs w:val="16"/>
              </w:rPr>
            </w:pPr>
            <w:r w:rsidRPr="00824186">
              <w:rPr>
                <w:sz w:val="16"/>
                <w:szCs w:val="16"/>
              </w:rPr>
              <w:t>Obligates each Contracting State to prevent the unauthorized distribution on or from its territory of any program-carrying signal transmitted by satellite.</w:t>
            </w:r>
          </w:p>
        </w:tc>
        <w:tc>
          <w:tcPr>
            <w:tcW w:w="1260" w:type="dxa"/>
            <w:vAlign w:val="center"/>
          </w:tcPr>
          <w:p w14:paraId="0050FEB7" w14:textId="77777777" w:rsidR="005B6CA1" w:rsidRPr="00824186" w:rsidRDefault="005B6CA1" w:rsidP="005B6CA1">
            <w:pPr>
              <w:jc w:val="center"/>
              <w:rPr>
                <w:sz w:val="16"/>
                <w:szCs w:val="16"/>
              </w:rPr>
            </w:pPr>
            <w:r w:rsidRPr="00824186">
              <w:rPr>
                <w:sz w:val="16"/>
                <w:szCs w:val="16"/>
              </w:rPr>
              <w:t>34</w:t>
            </w:r>
          </w:p>
        </w:tc>
        <w:tc>
          <w:tcPr>
            <w:tcW w:w="1260" w:type="dxa"/>
            <w:vAlign w:val="center"/>
          </w:tcPr>
          <w:p w14:paraId="3E486E0D" w14:textId="77777777" w:rsidR="005B6CA1" w:rsidRPr="00824186" w:rsidRDefault="005B6CA1" w:rsidP="005B6CA1">
            <w:pPr>
              <w:jc w:val="center"/>
              <w:rPr>
                <w:sz w:val="16"/>
                <w:szCs w:val="16"/>
              </w:rPr>
            </w:pPr>
            <w:r w:rsidRPr="00824186">
              <w:rPr>
                <w:sz w:val="16"/>
                <w:szCs w:val="16"/>
              </w:rPr>
              <w:t>37</w:t>
            </w:r>
          </w:p>
        </w:tc>
        <w:tc>
          <w:tcPr>
            <w:tcW w:w="1260" w:type="dxa"/>
            <w:vAlign w:val="center"/>
          </w:tcPr>
          <w:p w14:paraId="7BB2ABB5" w14:textId="77777777" w:rsidR="005B6CA1" w:rsidRPr="00824186" w:rsidRDefault="005B6CA1" w:rsidP="005B6CA1">
            <w:pPr>
              <w:jc w:val="center"/>
              <w:rPr>
                <w:b/>
                <w:color w:val="00B050"/>
                <w:sz w:val="16"/>
                <w:szCs w:val="16"/>
              </w:rPr>
            </w:pPr>
            <w:r w:rsidRPr="00824186">
              <w:rPr>
                <w:b/>
                <w:color w:val="00B050"/>
                <w:sz w:val="16"/>
                <w:szCs w:val="16"/>
              </w:rPr>
              <w:t>+8.8%</w:t>
            </w:r>
          </w:p>
        </w:tc>
      </w:tr>
      <w:tr w:rsidR="005B6CA1" w:rsidRPr="00824186" w14:paraId="2BEDEE3C" w14:textId="77777777" w:rsidTr="005B6CA1">
        <w:tc>
          <w:tcPr>
            <w:tcW w:w="1458" w:type="dxa"/>
          </w:tcPr>
          <w:p w14:paraId="08875E88" w14:textId="77777777" w:rsidR="005B6CA1" w:rsidRPr="00824186" w:rsidRDefault="005B6CA1" w:rsidP="005B6CA1">
            <w:pPr>
              <w:rPr>
                <w:b/>
                <w:sz w:val="16"/>
                <w:szCs w:val="16"/>
              </w:rPr>
            </w:pPr>
            <w:r w:rsidRPr="00824186">
              <w:rPr>
                <w:b/>
                <w:sz w:val="16"/>
                <w:szCs w:val="16"/>
              </w:rPr>
              <w:t>Budapest Treaty (1977)</w:t>
            </w:r>
          </w:p>
        </w:tc>
        <w:tc>
          <w:tcPr>
            <w:tcW w:w="3960" w:type="dxa"/>
          </w:tcPr>
          <w:p w14:paraId="4C424572" w14:textId="77777777" w:rsidR="005B6CA1" w:rsidRPr="00824186" w:rsidRDefault="005B6CA1" w:rsidP="005B6CA1">
            <w:pPr>
              <w:rPr>
                <w:sz w:val="16"/>
                <w:szCs w:val="16"/>
              </w:rPr>
            </w:pPr>
            <w:r w:rsidRPr="00824186">
              <w:rPr>
                <w:sz w:val="16"/>
                <w:szCs w:val="16"/>
              </w:rPr>
              <w:t>Regulates the International Recognition of the Deposit of Microorganisms for the Purposes of Patent Procedure.</w:t>
            </w:r>
          </w:p>
        </w:tc>
        <w:tc>
          <w:tcPr>
            <w:tcW w:w="1260" w:type="dxa"/>
            <w:vAlign w:val="center"/>
          </w:tcPr>
          <w:p w14:paraId="256F0F8A" w14:textId="77777777" w:rsidR="005B6CA1" w:rsidRPr="00824186" w:rsidRDefault="005B6CA1" w:rsidP="005B6CA1">
            <w:pPr>
              <w:jc w:val="center"/>
              <w:rPr>
                <w:sz w:val="16"/>
                <w:szCs w:val="16"/>
              </w:rPr>
            </w:pPr>
            <w:r w:rsidRPr="00824186">
              <w:rPr>
                <w:sz w:val="16"/>
                <w:szCs w:val="16"/>
              </w:rPr>
              <w:t>72</w:t>
            </w:r>
          </w:p>
        </w:tc>
        <w:tc>
          <w:tcPr>
            <w:tcW w:w="1260" w:type="dxa"/>
            <w:vAlign w:val="center"/>
          </w:tcPr>
          <w:p w14:paraId="30B3F4E7" w14:textId="77777777" w:rsidR="005B6CA1" w:rsidRPr="00824186" w:rsidRDefault="005B6CA1" w:rsidP="005B6CA1">
            <w:pPr>
              <w:jc w:val="center"/>
              <w:rPr>
                <w:sz w:val="16"/>
                <w:szCs w:val="16"/>
              </w:rPr>
            </w:pPr>
            <w:r w:rsidRPr="00824186">
              <w:rPr>
                <w:sz w:val="16"/>
                <w:szCs w:val="16"/>
              </w:rPr>
              <w:t>79</w:t>
            </w:r>
          </w:p>
        </w:tc>
        <w:tc>
          <w:tcPr>
            <w:tcW w:w="1260" w:type="dxa"/>
            <w:vAlign w:val="center"/>
          </w:tcPr>
          <w:p w14:paraId="02C71E9C" w14:textId="77777777" w:rsidR="005B6CA1" w:rsidRPr="00824186" w:rsidRDefault="005B6CA1" w:rsidP="005B6CA1">
            <w:pPr>
              <w:jc w:val="center"/>
              <w:rPr>
                <w:b/>
                <w:color w:val="00B050"/>
                <w:sz w:val="16"/>
                <w:szCs w:val="16"/>
              </w:rPr>
            </w:pPr>
            <w:r w:rsidRPr="00824186">
              <w:rPr>
                <w:b/>
                <w:color w:val="00B050"/>
                <w:sz w:val="16"/>
                <w:szCs w:val="16"/>
              </w:rPr>
              <w:t>+10%</w:t>
            </w:r>
          </w:p>
        </w:tc>
      </w:tr>
      <w:tr w:rsidR="005B6CA1" w:rsidRPr="00824186" w14:paraId="100C43AF" w14:textId="77777777" w:rsidTr="005B6CA1">
        <w:tc>
          <w:tcPr>
            <w:tcW w:w="1458" w:type="dxa"/>
          </w:tcPr>
          <w:p w14:paraId="61D94A0A" w14:textId="77777777" w:rsidR="005B6CA1" w:rsidRPr="00824186" w:rsidRDefault="005B6CA1" w:rsidP="005B6CA1">
            <w:pPr>
              <w:rPr>
                <w:b/>
                <w:sz w:val="16"/>
                <w:szCs w:val="16"/>
              </w:rPr>
            </w:pPr>
            <w:r w:rsidRPr="00824186">
              <w:rPr>
                <w:b/>
                <w:sz w:val="16"/>
                <w:szCs w:val="16"/>
              </w:rPr>
              <w:t>Madrid Agreement (Indications of Source) (1891)</w:t>
            </w:r>
          </w:p>
        </w:tc>
        <w:tc>
          <w:tcPr>
            <w:tcW w:w="3960" w:type="dxa"/>
          </w:tcPr>
          <w:p w14:paraId="67FA5518" w14:textId="2AFF0574" w:rsidR="005B6CA1" w:rsidRPr="00824186" w:rsidRDefault="005B6CA1" w:rsidP="005B6CA1">
            <w:pPr>
              <w:rPr>
                <w:sz w:val="16"/>
                <w:szCs w:val="16"/>
              </w:rPr>
            </w:pPr>
            <w:r w:rsidRPr="00824186">
              <w:rPr>
                <w:sz w:val="16"/>
                <w:szCs w:val="16"/>
              </w:rPr>
              <w:t>Regulates sanctions on products with false or deceptive indications of source</w:t>
            </w:r>
            <w:r w:rsidR="00885150" w:rsidRPr="00824186">
              <w:rPr>
                <w:sz w:val="16"/>
                <w:szCs w:val="16"/>
              </w:rPr>
              <w:t>.</w:t>
            </w:r>
          </w:p>
        </w:tc>
        <w:tc>
          <w:tcPr>
            <w:tcW w:w="1260" w:type="dxa"/>
            <w:vAlign w:val="center"/>
          </w:tcPr>
          <w:p w14:paraId="099F7667" w14:textId="77777777" w:rsidR="005B6CA1" w:rsidRPr="00824186" w:rsidRDefault="005B6CA1" w:rsidP="005B6CA1">
            <w:pPr>
              <w:jc w:val="center"/>
              <w:rPr>
                <w:sz w:val="16"/>
                <w:szCs w:val="16"/>
              </w:rPr>
            </w:pPr>
            <w:r w:rsidRPr="00824186">
              <w:rPr>
                <w:sz w:val="16"/>
                <w:szCs w:val="16"/>
              </w:rPr>
              <w:t>35</w:t>
            </w:r>
          </w:p>
        </w:tc>
        <w:tc>
          <w:tcPr>
            <w:tcW w:w="1260" w:type="dxa"/>
            <w:vAlign w:val="center"/>
          </w:tcPr>
          <w:p w14:paraId="458E0A7C" w14:textId="77777777" w:rsidR="005B6CA1" w:rsidRPr="00824186" w:rsidRDefault="005B6CA1" w:rsidP="005B6CA1">
            <w:pPr>
              <w:jc w:val="center"/>
              <w:rPr>
                <w:sz w:val="16"/>
                <w:szCs w:val="16"/>
              </w:rPr>
            </w:pPr>
            <w:r w:rsidRPr="00824186">
              <w:rPr>
                <w:sz w:val="16"/>
                <w:szCs w:val="16"/>
              </w:rPr>
              <w:t>36</w:t>
            </w:r>
          </w:p>
        </w:tc>
        <w:tc>
          <w:tcPr>
            <w:tcW w:w="1260" w:type="dxa"/>
            <w:vAlign w:val="center"/>
          </w:tcPr>
          <w:p w14:paraId="7535124E" w14:textId="77777777" w:rsidR="005B6CA1" w:rsidRPr="00824186" w:rsidRDefault="005B6CA1" w:rsidP="005B6CA1">
            <w:pPr>
              <w:jc w:val="center"/>
              <w:rPr>
                <w:b/>
                <w:color w:val="00B050"/>
                <w:sz w:val="16"/>
                <w:szCs w:val="16"/>
              </w:rPr>
            </w:pPr>
            <w:r w:rsidRPr="00824186">
              <w:rPr>
                <w:b/>
                <w:color w:val="00B050"/>
                <w:sz w:val="16"/>
                <w:szCs w:val="16"/>
              </w:rPr>
              <w:t>+2.9%</w:t>
            </w:r>
          </w:p>
        </w:tc>
      </w:tr>
      <w:tr w:rsidR="005B6CA1" w:rsidRPr="00824186" w14:paraId="7E967536" w14:textId="77777777" w:rsidTr="005B6CA1">
        <w:tc>
          <w:tcPr>
            <w:tcW w:w="1458" w:type="dxa"/>
          </w:tcPr>
          <w:p w14:paraId="418D421A" w14:textId="77777777" w:rsidR="005B6CA1" w:rsidRPr="00824186" w:rsidRDefault="005B6CA1" w:rsidP="005B6CA1">
            <w:pPr>
              <w:rPr>
                <w:b/>
                <w:sz w:val="16"/>
                <w:szCs w:val="16"/>
              </w:rPr>
            </w:pPr>
            <w:r w:rsidRPr="00824186">
              <w:rPr>
                <w:b/>
                <w:sz w:val="16"/>
                <w:szCs w:val="16"/>
              </w:rPr>
              <w:t>Nairobi Treaty (1981)</w:t>
            </w:r>
          </w:p>
        </w:tc>
        <w:tc>
          <w:tcPr>
            <w:tcW w:w="3960" w:type="dxa"/>
          </w:tcPr>
          <w:p w14:paraId="632DBBC1" w14:textId="77777777" w:rsidR="005B6CA1" w:rsidRPr="00824186" w:rsidRDefault="005B6CA1" w:rsidP="005B6CA1">
            <w:pPr>
              <w:rPr>
                <w:sz w:val="16"/>
                <w:szCs w:val="16"/>
              </w:rPr>
            </w:pPr>
            <w:r w:rsidRPr="00824186">
              <w:rPr>
                <w:sz w:val="16"/>
                <w:szCs w:val="16"/>
              </w:rPr>
              <w:t>Creates the obligation to protect the Olympic symbol against use for commercial purposes without authorization of the International Olympic Committee.</w:t>
            </w:r>
          </w:p>
        </w:tc>
        <w:tc>
          <w:tcPr>
            <w:tcW w:w="1260" w:type="dxa"/>
            <w:vAlign w:val="center"/>
          </w:tcPr>
          <w:p w14:paraId="6C88D2EC" w14:textId="77777777" w:rsidR="005B6CA1" w:rsidRPr="00824186" w:rsidRDefault="005B6CA1" w:rsidP="005B6CA1">
            <w:pPr>
              <w:jc w:val="center"/>
              <w:rPr>
                <w:sz w:val="16"/>
                <w:szCs w:val="16"/>
              </w:rPr>
            </w:pPr>
            <w:r w:rsidRPr="00824186">
              <w:rPr>
                <w:sz w:val="16"/>
                <w:szCs w:val="16"/>
              </w:rPr>
              <w:t>47</w:t>
            </w:r>
          </w:p>
        </w:tc>
        <w:tc>
          <w:tcPr>
            <w:tcW w:w="1260" w:type="dxa"/>
            <w:vAlign w:val="center"/>
          </w:tcPr>
          <w:p w14:paraId="58109295" w14:textId="77777777" w:rsidR="005B6CA1" w:rsidRPr="00824186" w:rsidRDefault="005B6CA1" w:rsidP="005B6CA1">
            <w:pPr>
              <w:jc w:val="center"/>
              <w:rPr>
                <w:sz w:val="16"/>
                <w:szCs w:val="16"/>
              </w:rPr>
            </w:pPr>
            <w:r w:rsidRPr="00824186">
              <w:rPr>
                <w:sz w:val="16"/>
                <w:szCs w:val="16"/>
              </w:rPr>
              <w:t>51</w:t>
            </w:r>
          </w:p>
        </w:tc>
        <w:tc>
          <w:tcPr>
            <w:tcW w:w="1260" w:type="dxa"/>
            <w:vAlign w:val="center"/>
          </w:tcPr>
          <w:p w14:paraId="0ED438DF" w14:textId="77777777" w:rsidR="005B6CA1" w:rsidRPr="00824186" w:rsidRDefault="005B6CA1" w:rsidP="005B6CA1">
            <w:pPr>
              <w:jc w:val="center"/>
              <w:rPr>
                <w:b/>
                <w:color w:val="00B050"/>
                <w:sz w:val="16"/>
                <w:szCs w:val="16"/>
              </w:rPr>
            </w:pPr>
            <w:r w:rsidRPr="00824186">
              <w:rPr>
                <w:b/>
                <w:color w:val="00B050"/>
                <w:sz w:val="16"/>
                <w:szCs w:val="16"/>
              </w:rPr>
              <w:t>+8.5%</w:t>
            </w:r>
          </w:p>
        </w:tc>
      </w:tr>
      <w:tr w:rsidR="005B6CA1" w:rsidRPr="00824186" w14:paraId="51478F66" w14:textId="77777777" w:rsidTr="005B6CA1">
        <w:tc>
          <w:tcPr>
            <w:tcW w:w="1458" w:type="dxa"/>
          </w:tcPr>
          <w:p w14:paraId="6D1B8D47" w14:textId="1A87A910" w:rsidR="005B6CA1" w:rsidRPr="00824186" w:rsidRDefault="005B6CA1" w:rsidP="005B6CA1">
            <w:pPr>
              <w:rPr>
                <w:sz w:val="16"/>
                <w:szCs w:val="16"/>
              </w:rPr>
            </w:pPr>
            <w:r w:rsidRPr="00824186">
              <w:rPr>
                <w:b/>
                <w:sz w:val="16"/>
                <w:szCs w:val="16"/>
              </w:rPr>
              <w:t>Paris Convention (1883)</w:t>
            </w:r>
            <w:r w:rsidRPr="00824186">
              <w:rPr>
                <w:sz w:val="16"/>
                <w:szCs w:val="16"/>
              </w:rPr>
              <w:t xml:space="preserve"> </w:t>
            </w:r>
          </w:p>
        </w:tc>
        <w:tc>
          <w:tcPr>
            <w:tcW w:w="3960" w:type="dxa"/>
          </w:tcPr>
          <w:p w14:paraId="5507D5F3" w14:textId="77777777" w:rsidR="005B6CA1" w:rsidRPr="00824186" w:rsidRDefault="005B6CA1" w:rsidP="005B6CA1">
            <w:pPr>
              <w:rPr>
                <w:sz w:val="16"/>
                <w:szCs w:val="16"/>
              </w:rPr>
            </w:pPr>
            <w:r w:rsidRPr="00824186">
              <w:rPr>
                <w:sz w:val="16"/>
                <w:szCs w:val="16"/>
              </w:rPr>
              <w:t>Applies to industrial property in the widest sense; covering all major IP areas.</w:t>
            </w:r>
            <w:r w:rsidRPr="00824186">
              <w:rPr>
                <w:sz w:val="16"/>
                <w:szCs w:val="16"/>
                <w:vertAlign w:val="superscript"/>
              </w:rPr>
              <w:footnoteReference w:id="15"/>
            </w:r>
          </w:p>
        </w:tc>
        <w:tc>
          <w:tcPr>
            <w:tcW w:w="1260" w:type="dxa"/>
            <w:vAlign w:val="center"/>
          </w:tcPr>
          <w:p w14:paraId="28A7C08B" w14:textId="77777777" w:rsidR="005B6CA1" w:rsidRPr="00824186" w:rsidRDefault="005B6CA1" w:rsidP="005B6CA1">
            <w:pPr>
              <w:jc w:val="center"/>
              <w:rPr>
                <w:sz w:val="16"/>
                <w:szCs w:val="16"/>
              </w:rPr>
            </w:pPr>
            <w:r w:rsidRPr="00824186">
              <w:rPr>
                <w:sz w:val="16"/>
                <w:szCs w:val="16"/>
              </w:rPr>
              <w:t>173</w:t>
            </w:r>
          </w:p>
        </w:tc>
        <w:tc>
          <w:tcPr>
            <w:tcW w:w="1260" w:type="dxa"/>
            <w:vAlign w:val="center"/>
          </w:tcPr>
          <w:p w14:paraId="4692523D" w14:textId="77777777" w:rsidR="005B6CA1" w:rsidRPr="00824186" w:rsidRDefault="005B6CA1" w:rsidP="005B6CA1">
            <w:pPr>
              <w:jc w:val="center"/>
              <w:rPr>
                <w:sz w:val="16"/>
                <w:szCs w:val="16"/>
              </w:rPr>
            </w:pPr>
            <w:r w:rsidRPr="00824186">
              <w:rPr>
                <w:sz w:val="16"/>
                <w:szCs w:val="16"/>
              </w:rPr>
              <w:t>176</w:t>
            </w:r>
          </w:p>
        </w:tc>
        <w:tc>
          <w:tcPr>
            <w:tcW w:w="1260" w:type="dxa"/>
            <w:vAlign w:val="center"/>
          </w:tcPr>
          <w:p w14:paraId="7669BB69" w14:textId="77777777" w:rsidR="005B6CA1" w:rsidRPr="00824186" w:rsidRDefault="005B6CA1" w:rsidP="005B6CA1">
            <w:pPr>
              <w:jc w:val="center"/>
              <w:rPr>
                <w:b/>
                <w:color w:val="00B050"/>
                <w:sz w:val="16"/>
                <w:szCs w:val="16"/>
              </w:rPr>
            </w:pPr>
            <w:r w:rsidRPr="00824186">
              <w:rPr>
                <w:b/>
                <w:color w:val="00B050"/>
                <w:sz w:val="16"/>
                <w:szCs w:val="16"/>
              </w:rPr>
              <w:t>+2%</w:t>
            </w:r>
          </w:p>
        </w:tc>
      </w:tr>
      <w:tr w:rsidR="005B6CA1" w:rsidRPr="00824186" w14:paraId="721F0A06" w14:textId="77777777" w:rsidTr="005B6CA1">
        <w:tc>
          <w:tcPr>
            <w:tcW w:w="1458" w:type="dxa"/>
          </w:tcPr>
          <w:p w14:paraId="41551764" w14:textId="77777777" w:rsidR="005B6CA1" w:rsidRPr="00824186" w:rsidRDefault="005B6CA1" w:rsidP="005B6CA1">
            <w:pPr>
              <w:rPr>
                <w:b/>
                <w:sz w:val="16"/>
                <w:szCs w:val="16"/>
              </w:rPr>
            </w:pPr>
            <w:r w:rsidRPr="00824186">
              <w:rPr>
                <w:b/>
                <w:sz w:val="16"/>
                <w:szCs w:val="16"/>
              </w:rPr>
              <w:t>Patent Law Treaty (2000)</w:t>
            </w:r>
          </w:p>
        </w:tc>
        <w:tc>
          <w:tcPr>
            <w:tcW w:w="3960" w:type="dxa"/>
          </w:tcPr>
          <w:p w14:paraId="786F4146" w14:textId="77777777" w:rsidR="005B6CA1" w:rsidRPr="00824186" w:rsidRDefault="005B6CA1" w:rsidP="005B6CA1">
            <w:pPr>
              <w:rPr>
                <w:sz w:val="16"/>
                <w:szCs w:val="16"/>
              </w:rPr>
            </w:pPr>
            <w:r w:rsidRPr="00824186">
              <w:rPr>
                <w:sz w:val="16"/>
                <w:szCs w:val="16"/>
              </w:rPr>
              <w:t xml:space="preserve">Harmonization and streamlining of formal procedures with respect to national and regional patent applications and patents and making such procedures more </w:t>
            </w:r>
            <w:proofErr w:type="gramStart"/>
            <w:r w:rsidRPr="00824186">
              <w:rPr>
                <w:sz w:val="16"/>
                <w:szCs w:val="16"/>
              </w:rPr>
              <w:t>user</w:t>
            </w:r>
            <w:proofErr w:type="gramEnd"/>
            <w:r w:rsidRPr="00824186">
              <w:rPr>
                <w:sz w:val="16"/>
                <w:szCs w:val="16"/>
              </w:rPr>
              <w:t xml:space="preserve"> friendly.</w:t>
            </w:r>
          </w:p>
        </w:tc>
        <w:tc>
          <w:tcPr>
            <w:tcW w:w="1260" w:type="dxa"/>
            <w:vAlign w:val="center"/>
          </w:tcPr>
          <w:p w14:paraId="5F28147C" w14:textId="77777777" w:rsidR="005B6CA1" w:rsidRPr="00824186" w:rsidRDefault="005B6CA1" w:rsidP="005B6CA1">
            <w:pPr>
              <w:jc w:val="center"/>
              <w:rPr>
                <w:sz w:val="16"/>
                <w:szCs w:val="16"/>
              </w:rPr>
            </w:pPr>
            <w:r w:rsidRPr="00824186">
              <w:rPr>
                <w:sz w:val="16"/>
                <w:szCs w:val="16"/>
              </w:rPr>
              <w:t>22</w:t>
            </w:r>
          </w:p>
        </w:tc>
        <w:tc>
          <w:tcPr>
            <w:tcW w:w="1260" w:type="dxa"/>
            <w:vAlign w:val="center"/>
          </w:tcPr>
          <w:p w14:paraId="1FA6D535" w14:textId="77777777" w:rsidR="005B6CA1" w:rsidRPr="00824186" w:rsidRDefault="005B6CA1" w:rsidP="005B6CA1">
            <w:pPr>
              <w:jc w:val="center"/>
              <w:rPr>
                <w:sz w:val="16"/>
                <w:szCs w:val="16"/>
              </w:rPr>
            </w:pPr>
            <w:r w:rsidRPr="00824186">
              <w:rPr>
                <w:sz w:val="16"/>
                <w:szCs w:val="16"/>
              </w:rPr>
              <w:t>36</w:t>
            </w:r>
          </w:p>
        </w:tc>
        <w:tc>
          <w:tcPr>
            <w:tcW w:w="1260" w:type="dxa"/>
            <w:vAlign w:val="center"/>
          </w:tcPr>
          <w:p w14:paraId="5E4E04E7" w14:textId="77777777" w:rsidR="005B6CA1" w:rsidRPr="00824186" w:rsidRDefault="005B6CA1" w:rsidP="005B6CA1">
            <w:pPr>
              <w:jc w:val="center"/>
              <w:rPr>
                <w:b/>
                <w:color w:val="00B050"/>
                <w:sz w:val="16"/>
                <w:szCs w:val="16"/>
              </w:rPr>
            </w:pPr>
            <w:r w:rsidRPr="00824186">
              <w:rPr>
                <w:b/>
                <w:color w:val="00B050"/>
                <w:sz w:val="16"/>
                <w:szCs w:val="16"/>
              </w:rPr>
              <w:t>+64%</w:t>
            </w:r>
          </w:p>
        </w:tc>
      </w:tr>
      <w:tr w:rsidR="005B6CA1" w:rsidRPr="00824186" w14:paraId="2ABD6F1D" w14:textId="77777777" w:rsidTr="005B6CA1">
        <w:tc>
          <w:tcPr>
            <w:tcW w:w="1458" w:type="dxa"/>
          </w:tcPr>
          <w:p w14:paraId="2BD08EE7" w14:textId="616D97C3" w:rsidR="005B6CA1" w:rsidRPr="00824186" w:rsidRDefault="005B6CA1">
            <w:pPr>
              <w:rPr>
                <w:b/>
                <w:sz w:val="16"/>
                <w:szCs w:val="16"/>
              </w:rPr>
            </w:pPr>
            <w:r w:rsidRPr="00824186">
              <w:rPr>
                <w:b/>
                <w:sz w:val="16"/>
                <w:szCs w:val="16"/>
              </w:rPr>
              <w:t>Phonograms Convention (1971)</w:t>
            </w:r>
          </w:p>
        </w:tc>
        <w:tc>
          <w:tcPr>
            <w:tcW w:w="3960" w:type="dxa"/>
          </w:tcPr>
          <w:p w14:paraId="7B06FE2B" w14:textId="77777777" w:rsidR="005B6CA1" w:rsidRPr="00824186" w:rsidRDefault="005B6CA1" w:rsidP="005B6CA1">
            <w:pPr>
              <w:rPr>
                <w:sz w:val="16"/>
                <w:szCs w:val="16"/>
              </w:rPr>
            </w:pPr>
            <w:r w:rsidRPr="00824186">
              <w:rPr>
                <w:sz w:val="16"/>
                <w:szCs w:val="16"/>
              </w:rPr>
              <w:t>Obligates each Contracting State to protect a producer of phonograms who is a national of another Contracting State against the making of duplicates without consent.</w:t>
            </w:r>
          </w:p>
        </w:tc>
        <w:tc>
          <w:tcPr>
            <w:tcW w:w="1260" w:type="dxa"/>
            <w:vAlign w:val="center"/>
          </w:tcPr>
          <w:p w14:paraId="5651B80C" w14:textId="77777777" w:rsidR="005B6CA1" w:rsidRPr="00824186" w:rsidRDefault="005B6CA1" w:rsidP="005B6CA1">
            <w:pPr>
              <w:jc w:val="center"/>
              <w:rPr>
                <w:sz w:val="16"/>
                <w:szCs w:val="16"/>
              </w:rPr>
            </w:pPr>
            <w:r w:rsidRPr="00824186">
              <w:rPr>
                <w:sz w:val="16"/>
                <w:szCs w:val="16"/>
              </w:rPr>
              <w:t>77</w:t>
            </w:r>
          </w:p>
        </w:tc>
        <w:tc>
          <w:tcPr>
            <w:tcW w:w="1260" w:type="dxa"/>
            <w:vAlign w:val="center"/>
          </w:tcPr>
          <w:p w14:paraId="180E8B17" w14:textId="77777777" w:rsidR="005B6CA1" w:rsidRPr="00824186" w:rsidRDefault="005B6CA1" w:rsidP="005B6CA1">
            <w:pPr>
              <w:jc w:val="center"/>
              <w:rPr>
                <w:sz w:val="16"/>
                <w:szCs w:val="16"/>
              </w:rPr>
            </w:pPr>
            <w:r w:rsidRPr="00824186">
              <w:rPr>
                <w:sz w:val="16"/>
                <w:szCs w:val="16"/>
              </w:rPr>
              <w:t>78</w:t>
            </w:r>
          </w:p>
        </w:tc>
        <w:tc>
          <w:tcPr>
            <w:tcW w:w="1260" w:type="dxa"/>
            <w:vAlign w:val="center"/>
          </w:tcPr>
          <w:p w14:paraId="00FAA5F6" w14:textId="77777777" w:rsidR="005B6CA1" w:rsidRPr="00824186" w:rsidRDefault="005B6CA1" w:rsidP="005B6CA1">
            <w:pPr>
              <w:jc w:val="center"/>
              <w:rPr>
                <w:b/>
                <w:color w:val="00B050"/>
                <w:sz w:val="16"/>
                <w:szCs w:val="16"/>
              </w:rPr>
            </w:pPr>
            <w:r w:rsidRPr="00824186">
              <w:rPr>
                <w:b/>
                <w:color w:val="00B050"/>
                <w:sz w:val="16"/>
                <w:szCs w:val="16"/>
              </w:rPr>
              <w:t>+1.3%</w:t>
            </w:r>
          </w:p>
        </w:tc>
      </w:tr>
      <w:tr w:rsidR="005B6CA1" w:rsidRPr="00824186" w14:paraId="6FDFDAF7" w14:textId="77777777" w:rsidTr="005B6CA1">
        <w:tc>
          <w:tcPr>
            <w:tcW w:w="1458" w:type="dxa"/>
          </w:tcPr>
          <w:p w14:paraId="405C6D79" w14:textId="77777777" w:rsidR="005B6CA1" w:rsidRPr="00824186" w:rsidRDefault="005B6CA1" w:rsidP="005B6CA1">
            <w:pPr>
              <w:rPr>
                <w:b/>
                <w:sz w:val="16"/>
                <w:szCs w:val="16"/>
              </w:rPr>
            </w:pPr>
            <w:r w:rsidRPr="00824186">
              <w:rPr>
                <w:b/>
                <w:sz w:val="16"/>
                <w:szCs w:val="16"/>
              </w:rPr>
              <w:t>Rome Convention (1961)</w:t>
            </w:r>
          </w:p>
        </w:tc>
        <w:tc>
          <w:tcPr>
            <w:tcW w:w="3960" w:type="dxa"/>
          </w:tcPr>
          <w:p w14:paraId="34E09A4E" w14:textId="77777777" w:rsidR="005B6CA1" w:rsidRPr="00824186" w:rsidRDefault="005B6CA1" w:rsidP="005B6CA1">
            <w:pPr>
              <w:rPr>
                <w:sz w:val="16"/>
                <w:szCs w:val="16"/>
              </w:rPr>
            </w:pPr>
            <w:r w:rsidRPr="00824186">
              <w:rPr>
                <w:sz w:val="16"/>
                <w:szCs w:val="16"/>
              </w:rPr>
              <w:t>Secures protection in performances for performers, in phonograms for producers of phonograms and in broadcasts for broadcasting organizations.</w:t>
            </w:r>
          </w:p>
        </w:tc>
        <w:tc>
          <w:tcPr>
            <w:tcW w:w="1260" w:type="dxa"/>
            <w:vAlign w:val="center"/>
          </w:tcPr>
          <w:p w14:paraId="278C6E51" w14:textId="77777777" w:rsidR="005B6CA1" w:rsidRPr="00824186" w:rsidRDefault="005B6CA1" w:rsidP="005B6CA1">
            <w:pPr>
              <w:jc w:val="center"/>
              <w:rPr>
                <w:sz w:val="16"/>
                <w:szCs w:val="16"/>
              </w:rPr>
            </w:pPr>
            <w:r w:rsidRPr="00824186">
              <w:rPr>
                <w:sz w:val="16"/>
                <w:szCs w:val="16"/>
              </w:rPr>
              <w:t>91</w:t>
            </w:r>
          </w:p>
        </w:tc>
        <w:tc>
          <w:tcPr>
            <w:tcW w:w="1260" w:type="dxa"/>
            <w:vAlign w:val="center"/>
          </w:tcPr>
          <w:p w14:paraId="5170D3F2" w14:textId="77777777" w:rsidR="005B6CA1" w:rsidRPr="00824186" w:rsidRDefault="005B6CA1" w:rsidP="005B6CA1">
            <w:pPr>
              <w:jc w:val="center"/>
              <w:rPr>
                <w:sz w:val="16"/>
                <w:szCs w:val="16"/>
              </w:rPr>
            </w:pPr>
            <w:r w:rsidRPr="00824186">
              <w:rPr>
                <w:sz w:val="16"/>
                <w:szCs w:val="16"/>
              </w:rPr>
              <w:t>92</w:t>
            </w:r>
          </w:p>
        </w:tc>
        <w:tc>
          <w:tcPr>
            <w:tcW w:w="1260" w:type="dxa"/>
            <w:vAlign w:val="center"/>
          </w:tcPr>
          <w:p w14:paraId="707FBF6E" w14:textId="77777777" w:rsidR="005B6CA1" w:rsidRPr="00824186" w:rsidRDefault="005B6CA1" w:rsidP="005B6CA1">
            <w:pPr>
              <w:jc w:val="center"/>
              <w:rPr>
                <w:b/>
                <w:color w:val="00B050"/>
                <w:sz w:val="16"/>
                <w:szCs w:val="16"/>
              </w:rPr>
            </w:pPr>
            <w:r w:rsidRPr="00824186">
              <w:rPr>
                <w:b/>
                <w:color w:val="00B050"/>
                <w:sz w:val="16"/>
                <w:szCs w:val="16"/>
              </w:rPr>
              <w:t>+1.1%</w:t>
            </w:r>
          </w:p>
        </w:tc>
      </w:tr>
      <w:tr w:rsidR="005B6CA1" w:rsidRPr="00824186" w14:paraId="4C9D5540" w14:textId="77777777" w:rsidTr="005B6CA1">
        <w:tc>
          <w:tcPr>
            <w:tcW w:w="1458" w:type="dxa"/>
          </w:tcPr>
          <w:p w14:paraId="79E0273E" w14:textId="77777777" w:rsidR="005B6CA1" w:rsidRPr="00824186" w:rsidRDefault="005B6CA1" w:rsidP="005B6CA1">
            <w:pPr>
              <w:rPr>
                <w:b/>
                <w:sz w:val="16"/>
                <w:szCs w:val="16"/>
              </w:rPr>
            </w:pPr>
            <w:r w:rsidRPr="00824186">
              <w:rPr>
                <w:b/>
                <w:sz w:val="16"/>
                <w:szCs w:val="16"/>
              </w:rPr>
              <w:t>Singapore Treaty on the Law of Trademarks (2006)</w:t>
            </w:r>
          </w:p>
        </w:tc>
        <w:tc>
          <w:tcPr>
            <w:tcW w:w="3960" w:type="dxa"/>
          </w:tcPr>
          <w:p w14:paraId="274E7CEC" w14:textId="77777777" w:rsidR="005B6CA1" w:rsidRPr="00824186" w:rsidRDefault="005B6CA1" w:rsidP="005B6CA1">
            <w:pPr>
              <w:rPr>
                <w:sz w:val="16"/>
                <w:szCs w:val="16"/>
              </w:rPr>
            </w:pPr>
            <w:r w:rsidRPr="00824186">
              <w:rPr>
                <w:sz w:val="16"/>
                <w:szCs w:val="16"/>
              </w:rPr>
              <w:t>Create a modern and dynamic international framework for the harmonization of administrative trademark registration procedures.</w:t>
            </w:r>
          </w:p>
        </w:tc>
        <w:tc>
          <w:tcPr>
            <w:tcW w:w="1260" w:type="dxa"/>
            <w:vAlign w:val="center"/>
          </w:tcPr>
          <w:p w14:paraId="091B25E8" w14:textId="77777777" w:rsidR="005B6CA1" w:rsidRPr="00824186" w:rsidRDefault="005B6CA1" w:rsidP="005B6CA1">
            <w:pPr>
              <w:jc w:val="center"/>
              <w:rPr>
                <w:sz w:val="16"/>
                <w:szCs w:val="16"/>
              </w:rPr>
            </w:pPr>
            <w:r w:rsidRPr="00824186">
              <w:rPr>
                <w:sz w:val="16"/>
                <w:szCs w:val="16"/>
              </w:rPr>
              <w:t>16</w:t>
            </w:r>
          </w:p>
        </w:tc>
        <w:tc>
          <w:tcPr>
            <w:tcW w:w="1260" w:type="dxa"/>
            <w:vAlign w:val="center"/>
          </w:tcPr>
          <w:p w14:paraId="7189E349" w14:textId="77777777" w:rsidR="005B6CA1" w:rsidRPr="00824186" w:rsidRDefault="005B6CA1" w:rsidP="005B6CA1">
            <w:pPr>
              <w:jc w:val="center"/>
              <w:rPr>
                <w:sz w:val="16"/>
                <w:szCs w:val="16"/>
              </w:rPr>
            </w:pPr>
            <w:r w:rsidRPr="00824186">
              <w:rPr>
                <w:sz w:val="16"/>
                <w:szCs w:val="16"/>
              </w:rPr>
              <w:t>38</w:t>
            </w:r>
          </w:p>
        </w:tc>
        <w:tc>
          <w:tcPr>
            <w:tcW w:w="1260" w:type="dxa"/>
            <w:vAlign w:val="center"/>
          </w:tcPr>
          <w:p w14:paraId="51E15597" w14:textId="77777777" w:rsidR="005B6CA1" w:rsidRPr="00824186" w:rsidRDefault="005B6CA1" w:rsidP="005B6CA1">
            <w:pPr>
              <w:jc w:val="center"/>
              <w:rPr>
                <w:b/>
                <w:color w:val="00B050"/>
                <w:sz w:val="16"/>
                <w:szCs w:val="16"/>
              </w:rPr>
            </w:pPr>
            <w:r w:rsidRPr="00824186">
              <w:rPr>
                <w:b/>
                <w:color w:val="00B050"/>
                <w:sz w:val="16"/>
                <w:szCs w:val="16"/>
              </w:rPr>
              <w:t>+138%</w:t>
            </w:r>
          </w:p>
        </w:tc>
      </w:tr>
      <w:tr w:rsidR="005B6CA1" w:rsidRPr="00824186" w14:paraId="27A587A5" w14:textId="77777777" w:rsidTr="005B6CA1">
        <w:tc>
          <w:tcPr>
            <w:tcW w:w="1458" w:type="dxa"/>
          </w:tcPr>
          <w:p w14:paraId="4ADC5875" w14:textId="77777777" w:rsidR="005B6CA1" w:rsidRPr="00824186" w:rsidRDefault="005B6CA1" w:rsidP="005B6CA1">
            <w:pPr>
              <w:rPr>
                <w:b/>
                <w:sz w:val="16"/>
                <w:szCs w:val="16"/>
              </w:rPr>
            </w:pPr>
            <w:r w:rsidRPr="00824186">
              <w:rPr>
                <w:b/>
                <w:sz w:val="16"/>
                <w:szCs w:val="16"/>
              </w:rPr>
              <w:t>Trademark Law Treaty (1994)</w:t>
            </w:r>
          </w:p>
        </w:tc>
        <w:tc>
          <w:tcPr>
            <w:tcW w:w="3960" w:type="dxa"/>
          </w:tcPr>
          <w:p w14:paraId="023A630A" w14:textId="77777777" w:rsidR="005B6CA1" w:rsidRPr="00824186" w:rsidRDefault="005B6CA1" w:rsidP="005B6CA1">
            <w:pPr>
              <w:rPr>
                <w:sz w:val="16"/>
                <w:szCs w:val="16"/>
              </w:rPr>
            </w:pPr>
            <w:r w:rsidRPr="00824186">
              <w:rPr>
                <w:sz w:val="16"/>
                <w:szCs w:val="16"/>
              </w:rPr>
              <w:t>Standardizes and streamlines national and regional trademark registration procedures.</w:t>
            </w:r>
          </w:p>
        </w:tc>
        <w:tc>
          <w:tcPr>
            <w:tcW w:w="1260" w:type="dxa"/>
            <w:vAlign w:val="center"/>
          </w:tcPr>
          <w:p w14:paraId="14F624A4" w14:textId="77777777" w:rsidR="005B6CA1" w:rsidRPr="00824186" w:rsidRDefault="005B6CA1" w:rsidP="005B6CA1">
            <w:pPr>
              <w:jc w:val="center"/>
              <w:rPr>
                <w:sz w:val="16"/>
                <w:szCs w:val="16"/>
              </w:rPr>
            </w:pPr>
            <w:r w:rsidRPr="00824186">
              <w:rPr>
                <w:sz w:val="16"/>
                <w:szCs w:val="16"/>
              </w:rPr>
              <w:t>45</w:t>
            </w:r>
          </w:p>
        </w:tc>
        <w:tc>
          <w:tcPr>
            <w:tcW w:w="1260" w:type="dxa"/>
            <w:vAlign w:val="center"/>
          </w:tcPr>
          <w:p w14:paraId="41E86F49" w14:textId="77777777" w:rsidR="005B6CA1" w:rsidRPr="00824186" w:rsidRDefault="005B6CA1" w:rsidP="005B6CA1">
            <w:pPr>
              <w:jc w:val="center"/>
              <w:rPr>
                <w:sz w:val="16"/>
                <w:szCs w:val="16"/>
              </w:rPr>
            </w:pPr>
            <w:r w:rsidRPr="00824186">
              <w:rPr>
                <w:sz w:val="16"/>
                <w:szCs w:val="16"/>
              </w:rPr>
              <w:t>53</w:t>
            </w:r>
          </w:p>
        </w:tc>
        <w:tc>
          <w:tcPr>
            <w:tcW w:w="1260" w:type="dxa"/>
            <w:vAlign w:val="center"/>
          </w:tcPr>
          <w:p w14:paraId="0D022DD9" w14:textId="77777777" w:rsidR="005B6CA1" w:rsidRPr="00824186" w:rsidRDefault="005B6CA1" w:rsidP="005B6CA1">
            <w:pPr>
              <w:jc w:val="center"/>
              <w:rPr>
                <w:b/>
                <w:color w:val="00B050"/>
                <w:sz w:val="16"/>
                <w:szCs w:val="16"/>
              </w:rPr>
            </w:pPr>
            <w:r w:rsidRPr="00824186">
              <w:rPr>
                <w:b/>
                <w:color w:val="00B050"/>
                <w:sz w:val="16"/>
                <w:szCs w:val="16"/>
              </w:rPr>
              <w:t>+17.8%</w:t>
            </w:r>
          </w:p>
        </w:tc>
      </w:tr>
      <w:tr w:rsidR="005B6CA1" w:rsidRPr="00824186" w14:paraId="7DA4951B" w14:textId="77777777" w:rsidTr="005B6CA1">
        <w:tc>
          <w:tcPr>
            <w:tcW w:w="1458" w:type="dxa"/>
          </w:tcPr>
          <w:p w14:paraId="1451860F" w14:textId="77777777" w:rsidR="005B6CA1" w:rsidRPr="00824186" w:rsidRDefault="005B6CA1" w:rsidP="005B6CA1">
            <w:pPr>
              <w:rPr>
                <w:b/>
                <w:sz w:val="16"/>
                <w:szCs w:val="16"/>
              </w:rPr>
            </w:pPr>
            <w:r w:rsidRPr="00824186">
              <w:rPr>
                <w:b/>
                <w:sz w:val="16"/>
                <w:szCs w:val="16"/>
              </w:rPr>
              <w:t>WIPO Copyright Treaty (WCT) (1996)</w:t>
            </w:r>
          </w:p>
        </w:tc>
        <w:tc>
          <w:tcPr>
            <w:tcW w:w="3960" w:type="dxa"/>
          </w:tcPr>
          <w:p w14:paraId="16909B02" w14:textId="77777777" w:rsidR="005B6CA1" w:rsidRPr="00824186" w:rsidRDefault="005B6CA1" w:rsidP="005B6CA1">
            <w:pPr>
              <w:rPr>
                <w:sz w:val="16"/>
                <w:szCs w:val="16"/>
              </w:rPr>
            </w:pPr>
            <w:r w:rsidRPr="00824186">
              <w:rPr>
                <w:sz w:val="16"/>
                <w:szCs w:val="16"/>
              </w:rPr>
              <w:t>Special agreement under the Berne Convention that deals with the protection of works and the rights of their authors in the digital environment.</w:t>
            </w:r>
          </w:p>
        </w:tc>
        <w:tc>
          <w:tcPr>
            <w:tcW w:w="1260" w:type="dxa"/>
            <w:vAlign w:val="center"/>
          </w:tcPr>
          <w:p w14:paraId="44975FFC" w14:textId="77777777" w:rsidR="005B6CA1" w:rsidRPr="00824186" w:rsidRDefault="005B6CA1" w:rsidP="005B6CA1">
            <w:pPr>
              <w:jc w:val="center"/>
              <w:rPr>
                <w:sz w:val="16"/>
                <w:szCs w:val="16"/>
              </w:rPr>
            </w:pPr>
            <w:r w:rsidRPr="00824186">
              <w:rPr>
                <w:sz w:val="16"/>
                <w:szCs w:val="16"/>
              </w:rPr>
              <w:t>71</w:t>
            </w:r>
          </w:p>
        </w:tc>
        <w:tc>
          <w:tcPr>
            <w:tcW w:w="1260" w:type="dxa"/>
            <w:vAlign w:val="center"/>
          </w:tcPr>
          <w:p w14:paraId="7E4A3297" w14:textId="77777777" w:rsidR="005B6CA1" w:rsidRPr="00824186" w:rsidRDefault="005B6CA1" w:rsidP="005B6CA1">
            <w:pPr>
              <w:jc w:val="center"/>
              <w:rPr>
                <w:sz w:val="16"/>
                <w:szCs w:val="16"/>
              </w:rPr>
            </w:pPr>
            <w:r w:rsidRPr="00824186">
              <w:rPr>
                <w:sz w:val="16"/>
                <w:szCs w:val="16"/>
              </w:rPr>
              <w:t>94</w:t>
            </w:r>
            <w:r w:rsidRPr="00824186">
              <w:rPr>
                <w:sz w:val="16"/>
                <w:szCs w:val="16"/>
                <w:vertAlign w:val="superscript"/>
              </w:rPr>
              <w:footnoteReference w:id="16"/>
            </w:r>
          </w:p>
        </w:tc>
        <w:tc>
          <w:tcPr>
            <w:tcW w:w="1260" w:type="dxa"/>
            <w:vAlign w:val="center"/>
          </w:tcPr>
          <w:p w14:paraId="7F83C835" w14:textId="77777777" w:rsidR="005B6CA1" w:rsidRPr="00824186" w:rsidRDefault="005B6CA1" w:rsidP="005B6CA1">
            <w:pPr>
              <w:jc w:val="center"/>
              <w:rPr>
                <w:b/>
                <w:color w:val="00B050"/>
                <w:sz w:val="16"/>
                <w:szCs w:val="16"/>
              </w:rPr>
            </w:pPr>
            <w:r w:rsidRPr="00824186">
              <w:rPr>
                <w:b/>
                <w:color w:val="00B050"/>
                <w:sz w:val="16"/>
                <w:szCs w:val="16"/>
              </w:rPr>
              <w:t>+32.4%</w:t>
            </w:r>
          </w:p>
        </w:tc>
      </w:tr>
      <w:tr w:rsidR="005B6CA1" w:rsidRPr="00824186" w14:paraId="0FB1A5FE" w14:textId="77777777" w:rsidTr="005B6CA1">
        <w:tc>
          <w:tcPr>
            <w:tcW w:w="1458" w:type="dxa"/>
          </w:tcPr>
          <w:p w14:paraId="2DF936C1" w14:textId="77777777" w:rsidR="005B6CA1" w:rsidRPr="00824186" w:rsidRDefault="005B6CA1" w:rsidP="005B6CA1">
            <w:pPr>
              <w:rPr>
                <w:b/>
                <w:sz w:val="16"/>
                <w:szCs w:val="16"/>
              </w:rPr>
            </w:pPr>
            <w:r w:rsidRPr="00824186">
              <w:rPr>
                <w:b/>
                <w:sz w:val="16"/>
                <w:szCs w:val="16"/>
              </w:rPr>
              <w:t>WIPO Performances and Phonograms Treaty (1996)</w:t>
            </w:r>
          </w:p>
        </w:tc>
        <w:tc>
          <w:tcPr>
            <w:tcW w:w="3960" w:type="dxa"/>
          </w:tcPr>
          <w:p w14:paraId="4CB64D06" w14:textId="35C364D1" w:rsidR="005B6CA1" w:rsidRPr="00824186" w:rsidRDefault="005B6CA1" w:rsidP="005B6CA1">
            <w:pPr>
              <w:rPr>
                <w:sz w:val="16"/>
                <w:szCs w:val="16"/>
              </w:rPr>
            </w:pPr>
            <w:r w:rsidRPr="00824186">
              <w:rPr>
                <w:sz w:val="16"/>
                <w:szCs w:val="16"/>
              </w:rPr>
              <w:t>Deals with the rights of two kinds of beneficiaries, particularly in the digital environment:</w:t>
            </w:r>
            <w:r w:rsidR="002F597F" w:rsidRPr="00824186">
              <w:rPr>
                <w:sz w:val="16"/>
                <w:szCs w:val="16"/>
              </w:rPr>
              <w:t xml:space="preserve"> </w:t>
            </w:r>
            <w:r w:rsidRPr="00824186">
              <w:rPr>
                <w:sz w:val="16"/>
                <w:szCs w:val="16"/>
              </w:rPr>
              <w:t xml:space="preserve"> (</w:t>
            </w:r>
            <w:proofErr w:type="spellStart"/>
            <w:r w:rsidRPr="00824186">
              <w:rPr>
                <w:sz w:val="16"/>
                <w:szCs w:val="16"/>
              </w:rPr>
              <w:t>i</w:t>
            </w:r>
            <w:proofErr w:type="spellEnd"/>
            <w:r w:rsidRPr="00824186">
              <w:rPr>
                <w:sz w:val="16"/>
                <w:szCs w:val="16"/>
              </w:rPr>
              <w:t>) performers; and (ii) producers of phonograms.</w:t>
            </w:r>
          </w:p>
        </w:tc>
        <w:tc>
          <w:tcPr>
            <w:tcW w:w="1260" w:type="dxa"/>
            <w:vAlign w:val="center"/>
          </w:tcPr>
          <w:p w14:paraId="08B5C0E4" w14:textId="77777777" w:rsidR="005B6CA1" w:rsidRPr="00824186" w:rsidRDefault="005B6CA1" w:rsidP="005B6CA1">
            <w:pPr>
              <w:jc w:val="center"/>
              <w:rPr>
                <w:sz w:val="16"/>
                <w:szCs w:val="16"/>
              </w:rPr>
            </w:pPr>
            <w:r w:rsidRPr="00824186">
              <w:rPr>
                <w:sz w:val="16"/>
                <w:szCs w:val="16"/>
              </w:rPr>
              <w:t>69</w:t>
            </w:r>
          </w:p>
        </w:tc>
        <w:tc>
          <w:tcPr>
            <w:tcW w:w="1260" w:type="dxa"/>
            <w:vAlign w:val="center"/>
          </w:tcPr>
          <w:p w14:paraId="3FB598E9" w14:textId="77777777" w:rsidR="005B6CA1" w:rsidRPr="00824186" w:rsidRDefault="005B6CA1" w:rsidP="005B6CA1">
            <w:pPr>
              <w:jc w:val="center"/>
              <w:rPr>
                <w:sz w:val="16"/>
                <w:szCs w:val="16"/>
              </w:rPr>
            </w:pPr>
            <w:r w:rsidRPr="00824186">
              <w:rPr>
                <w:sz w:val="16"/>
                <w:szCs w:val="16"/>
              </w:rPr>
              <w:t>94</w:t>
            </w:r>
            <w:r w:rsidRPr="00824186">
              <w:rPr>
                <w:sz w:val="16"/>
                <w:szCs w:val="16"/>
                <w:vertAlign w:val="superscript"/>
              </w:rPr>
              <w:footnoteReference w:id="17"/>
            </w:r>
          </w:p>
        </w:tc>
        <w:tc>
          <w:tcPr>
            <w:tcW w:w="1260" w:type="dxa"/>
            <w:vAlign w:val="center"/>
          </w:tcPr>
          <w:p w14:paraId="34B7F152" w14:textId="77777777" w:rsidR="005B6CA1" w:rsidRPr="00824186" w:rsidRDefault="005B6CA1" w:rsidP="005B6CA1">
            <w:pPr>
              <w:jc w:val="center"/>
              <w:rPr>
                <w:b/>
                <w:color w:val="00B050"/>
                <w:sz w:val="16"/>
                <w:szCs w:val="16"/>
              </w:rPr>
            </w:pPr>
            <w:r w:rsidRPr="00824186">
              <w:rPr>
                <w:b/>
                <w:color w:val="00B050"/>
                <w:sz w:val="16"/>
                <w:szCs w:val="16"/>
              </w:rPr>
              <w:t>+36.2%</w:t>
            </w:r>
          </w:p>
        </w:tc>
      </w:tr>
      <w:tr w:rsidR="005B6CA1" w:rsidRPr="00824186" w14:paraId="19CF5BD0" w14:textId="77777777" w:rsidTr="005B6CA1">
        <w:trPr>
          <w:tblHeader/>
        </w:trPr>
        <w:tc>
          <w:tcPr>
            <w:tcW w:w="9198" w:type="dxa"/>
            <w:gridSpan w:val="5"/>
            <w:shd w:val="clear" w:color="auto" w:fill="95B3D7" w:themeFill="accent1" w:themeFillTint="99"/>
            <w:vAlign w:val="center"/>
          </w:tcPr>
          <w:p w14:paraId="2D39B487" w14:textId="77777777" w:rsidR="005B6CA1" w:rsidRPr="00824186" w:rsidRDefault="005B6CA1" w:rsidP="005B6CA1">
            <w:pPr>
              <w:jc w:val="center"/>
              <w:rPr>
                <w:b/>
                <w:sz w:val="18"/>
                <w:szCs w:val="18"/>
              </w:rPr>
            </w:pPr>
            <w:r w:rsidRPr="00824186">
              <w:rPr>
                <w:b/>
                <w:sz w:val="18"/>
                <w:szCs w:val="18"/>
              </w:rPr>
              <w:lastRenderedPageBreak/>
              <w:t>Classification</w:t>
            </w:r>
          </w:p>
        </w:tc>
      </w:tr>
      <w:tr w:rsidR="005B6CA1" w:rsidRPr="00824186" w14:paraId="1D443A64" w14:textId="77777777" w:rsidTr="005B6CA1">
        <w:tc>
          <w:tcPr>
            <w:tcW w:w="1458" w:type="dxa"/>
          </w:tcPr>
          <w:p w14:paraId="4301F9F4" w14:textId="77777777" w:rsidR="005B6CA1" w:rsidRPr="00824186" w:rsidRDefault="005B6CA1" w:rsidP="005B6CA1">
            <w:pPr>
              <w:rPr>
                <w:b/>
                <w:sz w:val="16"/>
                <w:szCs w:val="16"/>
              </w:rPr>
            </w:pPr>
            <w:r w:rsidRPr="00824186">
              <w:rPr>
                <w:b/>
                <w:sz w:val="16"/>
                <w:szCs w:val="16"/>
              </w:rPr>
              <w:t>Locarno Agreement (1968)</w:t>
            </w:r>
          </w:p>
        </w:tc>
        <w:tc>
          <w:tcPr>
            <w:tcW w:w="3960" w:type="dxa"/>
          </w:tcPr>
          <w:p w14:paraId="3DDED2BE" w14:textId="77777777" w:rsidR="005B6CA1" w:rsidRPr="00824186" w:rsidRDefault="005B6CA1" w:rsidP="005B6CA1">
            <w:pPr>
              <w:rPr>
                <w:sz w:val="16"/>
                <w:szCs w:val="16"/>
              </w:rPr>
            </w:pPr>
            <w:r w:rsidRPr="00824186">
              <w:rPr>
                <w:sz w:val="16"/>
                <w:szCs w:val="16"/>
              </w:rPr>
              <w:t>Establishes a classification for industrial designs (the Locarno Classification).</w:t>
            </w:r>
          </w:p>
        </w:tc>
        <w:tc>
          <w:tcPr>
            <w:tcW w:w="1260" w:type="dxa"/>
            <w:vAlign w:val="center"/>
          </w:tcPr>
          <w:p w14:paraId="28479958" w14:textId="77777777" w:rsidR="005B6CA1" w:rsidRPr="00824186" w:rsidRDefault="005B6CA1" w:rsidP="005B6CA1">
            <w:pPr>
              <w:jc w:val="center"/>
              <w:rPr>
                <w:sz w:val="16"/>
                <w:szCs w:val="16"/>
              </w:rPr>
            </w:pPr>
            <w:r w:rsidRPr="00824186">
              <w:rPr>
                <w:sz w:val="16"/>
                <w:szCs w:val="16"/>
              </w:rPr>
              <w:t>51</w:t>
            </w:r>
          </w:p>
        </w:tc>
        <w:tc>
          <w:tcPr>
            <w:tcW w:w="1260" w:type="dxa"/>
            <w:vAlign w:val="center"/>
          </w:tcPr>
          <w:p w14:paraId="5DD28209" w14:textId="77777777" w:rsidR="005B6CA1" w:rsidRPr="00824186" w:rsidRDefault="005B6CA1" w:rsidP="005B6CA1">
            <w:pPr>
              <w:jc w:val="center"/>
              <w:rPr>
                <w:sz w:val="16"/>
                <w:szCs w:val="16"/>
              </w:rPr>
            </w:pPr>
            <w:r w:rsidRPr="00824186">
              <w:rPr>
                <w:sz w:val="16"/>
                <w:szCs w:val="16"/>
              </w:rPr>
              <w:t>54</w:t>
            </w:r>
          </w:p>
        </w:tc>
        <w:tc>
          <w:tcPr>
            <w:tcW w:w="1260" w:type="dxa"/>
            <w:vAlign w:val="center"/>
          </w:tcPr>
          <w:p w14:paraId="6FD36E88" w14:textId="77777777" w:rsidR="005B6CA1" w:rsidRPr="00824186" w:rsidRDefault="005B6CA1" w:rsidP="005B6CA1">
            <w:pPr>
              <w:jc w:val="center"/>
              <w:rPr>
                <w:b/>
                <w:color w:val="00B050"/>
                <w:sz w:val="16"/>
                <w:szCs w:val="16"/>
              </w:rPr>
            </w:pPr>
            <w:r w:rsidRPr="00824186">
              <w:rPr>
                <w:b/>
                <w:color w:val="00B050"/>
                <w:sz w:val="16"/>
                <w:szCs w:val="16"/>
              </w:rPr>
              <w:t>5.9%</w:t>
            </w:r>
          </w:p>
        </w:tc>
      </w:tr>
      <w:tr w:rsidR="005B6CA1" w:rsidRPr="00824186" w14:paraId="2983DD26" w14:textId="77777777" w:rsidTr="005B6CA1">
        <w:tc>
          <w:tcPr>
            <w:tcW w:w="1458" w:type="dxa"/>
          </w:tcPr>
          <w:p w14:paraId="5D80BFDB" w14:textId="77777777" w:rsidR="005B6CA1" w:rsidRPr="00824186" w:rsidRDefault="005B6CA1" w:rsidP="005B6CA1">
            <w:pPr>
              <w:rPr>
                <w:b/>
                <w:sz w:val="16"/>
                <w:szCs w:val="16"/>
              </w:rPr>
            </w:pPr>
            <w:r w:rsidRPr="00824186">
              <w:rPr>
                <w:b/>
                <w:sz w:val="16"/>
                <w:szCs w:val="16"/>
              </w:rPr>
              <w:t>Nice Agreement (1957)</w:t>
            </w:r>
          </w:p>
        </w:tc>
        <w:tc>
          <w:tcPr>
            <w:tcW w:w="3960" w:type="dxa"/>
          </w:tcPr>
          <w:p w14:paraId="2F4D10DF" w14:textId="0CB45931" w:rsidR="005B6CA1" w:rsidRPr="00824186" w:rsidRDefault="005B6CA1" w:rsidP="005B6CA1">
            <w:pPr>
              <w:rPr>
                <w:sz w:val="16"/>
                <w:szCs w:val="16"/>
              </w:rPr>
            </w:pPr>
            <w:r w:rsidRPr="00824186">
              <w:rPr>
                <w:sz w:val="16"/>
                <w:szCs w:val="16"/>
              </w:rPr>
              <w:t>Establishes a classification of goods and services for the purposes of registering trademarks and service marks (the Nice Classification)</w:t>
            </w:r>
            <w:r w:rsidR="00885150" w:rsidRPr="00824186">
              <w:rPr>
                <w:sz w:val="16"/>
                <w:szCs w:val="16"/>
              </w:rPr>
              <w:t>.</w:t>
            </w:r>
          </w:p>
        </w:tc>
        <w:tc>
          <w:tcPr>
            <w:tcW w:w="1260" w:type="dxa"/>
            <w:vAlign w:val="center"/>
          </w:tcPr>
          <w:p w14:paraId="3A8D0C76" w14:textId="77777777" w:rsidR="005B6CA1" w:rsidRPr="00824186" w:rsidRDefault="005B6CA1" w:rsidP="005B6CA1">
            <w:pPr>
              <w:jc w:val="center"/>
              <w:rPr>
                <w:sz w:val="16"/>
                <w:szCs w:val="16"/>
              </w:rPr>
            </w:pPr>
            <w:r w:rsidRPr="00824186">
              <w:rPr>
                <w:sz w:val="16"/>
                <w:szCs w:val="16"/>
              </w:rPr>
              <w:t>83</w:t>
            </w:r>
          </w:p>
        </w:tc>
        <w:tc>
          <w:tcPr>
            <w:tcW w:w="1260" w:type="dxa"/>
            <w:vAlign w:val="center"/>
          </w:tcPr>
          <w:p w14:paraId="5023CF5A" w14:textId="77777777" w:rsidR="005B6CA1" w:rsidRPr="00824186" w:rsidRDefault="005B6CA1" w:rsidP="005B6CA1">
            <w:pPr>
              <w:jc w:val="center"/>
              <w:rPr>
                <w:sz w:val="16"/>
                <w:szCs w:val="16"/>
              </w:rPr>
            </w:pPr>
            <w:r w:rsidRPr="00824186">
              <w:rPr>
                <w:sz w:val="16"/>
                <w:szCs w:val="16"/>
              </w:rPr>
              <w:t>84</w:t>
            </w:r>
          </w:p>
        </w:tc>
        <w:tc>
          <w:tcPr>
            <w:tcW w:w="1260" w:type="dxa"/>
            <w:vAlign w:val="center"/>
          </w:tcPr>
          <w:p w14:paraId="08D68A4A" w14:textId="77777777" w:rsidR="005B6CA1" w:rsidRPr="00824186" w:rsidRDefault="005B6CA1" w:rsidP="005B6CA1">
            <w:pPr>
              <w:jc w:val="center"/>
              <w:rPr>
                <w:b/>
                <w:color w:val="00B050"/>
                <w:sz w:val="16"/>
                <w:szCs w:val="16"/>
              </w:rPr>
            </w:pPr>
            <w:r w:rsidRPr="00824186">
              <w:rPr>
                <w:b/>
                <w:color w:val="00B050"/>
                <w:sz w:val="16"/>
                <w:szCs w:val="16"/>
              </w:rPr>
              <w:t>1.2%</w:t>
            </w:r>
          </w:p>
        </w:tc>
      </w:tr>
      <w:tr w:rsidR="005B6CA1" w:rsidRPr="00824186" w14:paraId="6C177DDF" w14:textId="77777777" w:rsidTr="005B6CA1">
        <w:tc>
          <w:tcPr>
            <w:tcW w:w="1458" w:type="dxa"/>
          </w:tcPr>
          <w:p w14:paraId="42C7D159" w14:textId="77777777" w:rsidR="005B6CA1" w:rsidRPr="00824186" w:rsidRDefault="005B6CA1" w:rsidP="005B6CA1">
            <w:pPr>
              <w:rPr>
                <w:b/>
                <w:sz w:val="16"/>
                <w:szCs w:val="16"/>
              </w:rPr>
            </w:pPr>
            <w:r w:rsidRPr="00824186">
              <w:rPr>
                <w:b/>
                <w:sz w:val="16"/>
                <w:szCs w:val="16"/>
              </w:rPr>
              <w:t>Strasbourg Agreement (1971)</w:t>
            </w:r>
          </w:p>
        </w:tc>
        <w:tc>
          <w:tcPr>
            <w:tcW w:w="3960" w:type="dxa"/>
          </w:tcPr>
          <w:p w14:paraId="06B7154F" w14:textId="77777777" w:rsidR="005B6CA1" w:rsidRPr="00824186" w:rsidRDefault="005B6CA1" w:rsidP="005B6CA1">
            <w:pPr>
              <w:rPr>
                <w:sz w:val="16"/>
                <w:szCs w:val="16"/>
              </w:rPr>
            </w:pPr>
            <w:r w:rsidRPr="00824186">
              <w:rPr>
                <w:sz w:val="16"/>
                <w:szCs w:val="16"/>
              </w:rPr>
              <w:t>Establishes the International Patent Classification (IPC) which divides technology into eight sections with approximately 70,000 subdivisions.</w:t>
            </w:r>
          </w:p>
        </w:tc>
        <w:tc>
          <w:tcPr>
            <w:tcW w:w="1260" w:type="dxa"/>
            <w:vAlign w:val="center"/>
          </w:tcPr>
          <w:p w14:paraId="38B9203C" w14:textId="77777777" w:rsidR="005B6CA1" w:rsidRPr="00824186" w:rsidRDefault="005B6CA1" w:rsidP="005B6CA1">
            <w:pPr>
              <w:jc w:val="center"/>
              <w:rPr>
                <w:sz w:val="16"/>
                <w:szCs w:val="16"/>
              </w:rPr>
            </w:pPr>
            <w:r w:rsidRPr="00824186">
              <w:rPr>
                <w:sz w:val="16"/>
                <w:szCs w:val="16"/>
              </w:rPr>
              <w:t>59</w:t>
            </w:r>
          </w:p>
        </w:tc>
        <w:tc>
          <w:tcPr>
            <w:tcW w:w="1260" w:type="dxa"/>
            <w:vAlign w:val="center"/>
          </w:tcPr>
          <w:p w14:paraId="311681E7" w14:textId="77777777" w:rsidR="005B6CA1" w:rsidRPr="00824186" w:rsidRDefault="005B6CA1" w:rsidP="005B6CA1">
            <w:pPr>
              <w:jc w:val="center"/>
              <w:rPr>
                <w:sz w:val="16"/>
                <w:szCs w:val="16"/>
              </w:rPr>
            </w:pPr>
            <w:r w:rsidRPr="00824186">
              <w:rPr>
                <w:sz w:val="16"/>
                <w:szCs w:val="16"/>
              </w:rPr>
              <w:t>62</w:t>
            </w:r>
          </w:p>
        </w:tc>
        <w:tc>
          <w:tcPr>
            <w:tcW w:w="1260" w:type="dxa"/>
            <w:vAlign w:val="center"/>
          </w:tcPr>
          <w:p w14:paraId="4782482B" w14:textId="77777777" w:rsidR="005B6CA1" w:rsidRPr="00824186" w:rsidRDefault="005B6CA1" w:rsidP="005B6CA1">
            <w:pPr>
              <w:jc w:val="center"/>
              <w:rPr>
                <w:b/>
                <w:color w:val="00B050"/>
                <w:sz w:val="16"/>
                <w:szCs w:val="16"/>
              </w:rPr>
            </w:pPr>
            <w:r w:rsidRPr="00824186">
              <w:rPr>
                <w:b/>
                <w:color w:val="00B050"/>
                <w:sz w:val="16"/>
                <w:szCs w:val="16"/>
              </w:rPr>
              <w:t>5.1%</w:t>
            </w:r>
          </w:p>
        </w:tc>
      </w:tr>
      <w:tr w:rsidR="005B6CA1" w:rsidRPr="00824186" w14:paraId="27205B9C" w14:textId="77777777" w:rsidTr="005B6CA1">
        <w:tc>
          <w:tcPr>
            <w:tcW w:w="1458" w:type="dxa"/>
          </w:tcPr>
          <w:p w14:paraId="5C44D590" w14:textId="77777777" w:rsidR="005B6CA1" w:rsidRPr="00824186" w:rsidRDefault="005B6CA1" w:rsidP="005B6CA1">
            <w:pPr>
              <w:rPr>
                <w:b/>
                <w:sz w:val="16"/>
                <w:szCs w:val="16"/>
              </w:rPr>
            </w:pPr>
            <w:r w:rsidRPr="00824186">
              <w:rPr>
                <w:b/>
                <w:sz w:val="16"/>
                <w:szCs w:val="16"/>
              </w:rPr>
              <w:t>Vienna Agreement (1973)</w:t>
            </w:r>
          </w:p>
        </w:tc>
        <w:tc>
          <w:tcPr>
            <w:tcW w:w="3960" w:type="dxa"/>
          </w:tcPr>
          <w:p w14:paraId="57C1D166" w14:textId="77777777" w:rsidR="005B6CA1" w:rsidRPr="00824186" w:rsidRDefault="005B6CA1" w:rsidP="005B6CA1">
            <w:pPr>
              <w:rPr>
                <w:sz w:val="16"/>
                <w:szCs w:val="16"/>
              </w:rPr>
            </w:pPr>
            <w:r w:rsidRPr="00824186">
              <w:rPr>
                <w:sz w:val="16"/>
                <w:szCs w:val="16"/>
              </w:rPr>
              <w:t>Establishes a classification (the Vienna Classification) for marks that consist of, or contain, figurative elements.</w:t>
            </w:r>
          </w:p>
        </w:tc>
        <w:tc>
          <w:tcPr>
            <w:tcW w:w="1260" w:type="dxa"/>
            <w:vAlign w:val="center"/>
          </w:tcPr>
          <w:p w14:paraId="418B18F6" w14:textId="77777777" w:rsidR="005B6CA1" w:rsidRPr="00824186" w:rsidRDefault="005B6CA1" w:rsidP="005B6CA1">
            <w:pPr>
              <w:jc w:val="center"/>
              <w:rPr>
                <w:sz w:val="16"/>
                <w:szCs w:val="16"/>
              </w:rPr>
            </w:pPr>
            <w:r w:rsidRPr="00824186">
              <w:rPr>
                <w:sz w:val="16"/>
                <w:szCs w:val="16"/>
              </w:rPr>
              <w:t>27</w:t>
            </w:r>
          </w:p>
        </w:tc>
        <w:tc>
          <w:tcPr>
            <w:tcW w:w="1260" w:type="dxa"/>
            <w:vAlign w:val="center"/>
          </w:tcPr>
          <w:p w14:paraId="10496638" w14:textId="77777777" w:rsidR="005B6CA1" w:rsidRPr="00824186" w:rsidRDefault="005B6CA1" w:rsidP="005B6CA1">
            <w:pPr>
              <w:jc w:val="center"/>
              <w:rPr>
                <w:sz w:val="16"/>
                <w:szCs w:val="16"/>
              </w:rPr>
            </w:pPr>
            <w:r w:rsidRPr="00824186">
              <w:rPr>
                <w:sz w:val="16"/>
                <w:szCs w:val="16"/>
              </w:rPr>
              <w:t>32</w:t>
            </w:r>
          </w:p>
        </w:tc>
        <w:tc>
          <w:tcPr>
            <w:tcW w:w="1260" w:type="dxa"/>
            <w:vAlign w:val="center"/>
          </w:tcPr>
          <w:p w14:paraId="6AE32571" w14:textId="77777777" w:rsidR="005B6CA1" w:rsidRPr="00824186" w:rsidRDefault="005B6CA1" w:rsidP="005B6CA1">
            <w:pPr>
              <w:jc w:val="center"/>
              <w:rPr>
                <w:b/>
                <w:color w:val="00B050"/>
                <w:sz w:val="16"/>
                <w:szCs w:val="16"/>
              </w:rPr>
            </w:pPr>
            <w:r w:rsidRPr="00824186">
              <w:rPr>
                <w:b/>
                <w:color w:val="00B050"/>
                <w:sz w:val="16"/>
                <w:szCs w:val="16"/>
              </w:rPr>
              <w:t>18.5%</w:t>
            </w:r>
          </w:p>
        </w:tc>
      </w:tr>
    </w:tbl>
    <w:p w14:paraId="1F673761" w14:textId="77777777" w:rsidR="005B6CA1" w:rsidRPr="00824186" w:rsidRDefault="005B6CA1" w:rsidP="005B6CA1"/>
    <w:p w14:paraId="55C4578F" w14:textId="77777777" w:rsidR="005B6CA1" w:rsidRPr="00824186" w:rsidRDefault="005B6CA1" w:rsidP="005B6CA1"/>
    <w:p w14:paraId="685FE230" w14:textId="39806979" w:rsidR="005B6CA1" w:rsidRPr="00824186" w:rsidRDefault="005B6CA1" w:rsidP="005B6CA1">
      <w:pPr>
        <w:keepNext/>
        <w:rPr>
          <w:b/>
          <w:bCs/>
          <w:sz w:val="18"/>
        </w:rPr>
      </w:pPr>
      <w:bookmarkStart w:id="17" w:name="_Ref453954090"/>
      <w:bookmarkStart w:id="18" w:name="_Toc451934007"/>
      <w:bookmarkStart w:id="19" w:name="_Toc456344457"/>
      <w:r w:rsidRPr="00824186">
        <w:rPr>
          <w:b/>
          <w:bCs/>
          <w:sz w:val="18"/>
        </w:rPr>
        <w:t xml:space="preserve">Figure </w:t>
      </w:r>
      <w:r w:rsidR="00416348">
        <w:rPr>
          <w:b/>
          <w:bCs/>
          <w:sz w:val="18"/>
        </w:rPr>
        <w:fldChar w:fldCharType="begin"/>
      </w:r>
      <w:r w:rsidR="00416348">
        <w:rPr>
          <w:b/>
          <w:bCs/>
          <w:sz w:val="18"/>
        </w:rPr>
        <w:instrText xml:space="preserve"> SEQ Figure \* ARABIC </w:instrText>
      </w:r>
      <w:r w:rsidR="00416348">
        <w:rPr>
          <w:b/>
          <w:bCs/>
          <w:sz w:val="18"/>
        </w:rPr>
        <w:fldChar w:fldCharType="separate"/>
      </w:r>
      <w:r w:rsidR="00AD482B">
        <w:rPr>
          <w:b/>
          <w:bCs/>
          <w:noProof/>
          <w:sz w:val="18"/>
        </w:rPr>
        <w:t>2</w:t>
      </w:r>
      <w:r w:rsidR="00416348">
        <w:rPr>
          <w:b/>
          <w:bCs/>
          <w:sz w:val="18"/>
        </w:rPr>
        <w:fldChar w:fldCharType="end"/>
      </w:r>
      <w:bookmarkEnd w:id="17"/>
      <w:r w:rsidRPr="00824186">
        <w:rPr>
          <w:b/>
          <w:bCs/>
          <w:sz w:val="18"/>
        </w:rPr>
        <w:t>: Growth in the number of Contracting Parties of WIPO-administered IP treaties</w:t>
      </w:r>
      <w:bookmarkEnd w:id="18"/>
      <w:r w:rsidR="00FE6A7F">
        <w:rPr>
          <w:b/>
          <w:bCs/>
          <w:sz w:val="18"/>
        </w:rPr>
        <w:t>, 2009-</w:t>
      </w:r>
      <w:r w:rsidRPr="00824186">
        <w:rPr>
          <w:b/>
          <w:bCs/>
          <w:sz w:val="18"/>
        </w:rPr>
        <w:t>2015</w:t>
      </w:r>
      <w:bookmarkEnd w:id="19"/>
    </w:p>
    <w:p w14:paraId="41753217" w14:textId="77777777" w:rsidR="005B6CA1" w:rsidRPr="00824186" w:rsidRDefault="005B6CA1" w:rsidP="005B6CA1">
      <w:r w:rsidRPr="00AF0360">
        <w:rPr>
          <w:noProof/>
        </w:rPr>
        <w:drawing>
          <wp:inline distT="0" distB="0" distL="0" distR="0" wp14:anchorId="37C04CBD" wp14:editId="4BE97B46">
            <wp:extent cx="5761354" cy="419007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61354" cy="4190076"/>
                    </a:xfrm>
                    <a:prstGeom prst="rect">
                      <a:avLst/>
                    </a:prstGeom>
                    <a:noFill/>
                    <a:ln>
                      <a:noFill/>
                    </a:ln>
                  </pic:spPr>
                </pic:pic>
              </a:graphicData>
            </a:graphic>
          </wp:inline>
        </w:drawing>
      </w:r>
    </w:p>
    <w:p w14:paraId="480F705A" w14:textId="77777777" w:rsidR="005B6CA1" w:rsidRPr="00824186" w:rsidRDefault="005B6CA1" w:rsidP="005B6CA1"/>
    <w:p w14:paraId="1355F7ED" w14:textId="44640295" w:rsidR="005B6CA1" w:rsidRPr="00824186" w:rsidRDefault="005B6CA1" w:rsidP="0089123E">
      <w:pPr>
        <w:pStyle w:val="ListParagraph"/>
        <w:numPr>
          <w:ilvl w:val="0"/>
          <w:numId w:val="19"/>
        </w:numPr>
        <w:tabs>
          <w:tab w:val="left" w:pos="709"/>
        </w:tabs>
        <w:ind w:left="0" w:firstLine="0"/>
        <w:jc w:val="left"/>
      </w:pPr>
      <w:r w:rsidRPr="00824186">
        <w:t>Throughout the six-year period, the Secretariat administered Article 6</w:t>
      </w:r>
      <w:r w:rsidRPr="00824186">
        <w:rPr>
          <w:i/>
        </w:rPr>
        <w:t>ter</w:t>
      </w:r>
      <w:r w:rsidRPr="00824186">
        <w:t xml:space="preserve"> Paris Convention governing the protection of flags and emblems of states, as well as the names and emblems of international intergovernmental organizations (IGOs) against unauthorized registration and use as trademarks.  The development of an electronic database for the management of flags and emblems early in the MTSP period allowed WIPO to efficiently manage a total of 284 requests for communication under Article </w:t>
      </w:r>
      <w:r w:rsidRPr="00824186">
        <w:rPr>
          <w:i/>
        </w:rPr>
        <w:t>6ter</w:t>
      </w:r>
      <w:r w:rsidRPr="00824186">
        <w:t xml:space="preserve">.  By the end of 2015, the new database contained a total of 3,157 signs.  </w:t>
      </w:r>
    </w:p>
    <w:p w14:paraId="641500A8" w14:textId="77777777" w:rsidR="005B6CA1" w:rsidRPr="00824186" w:rsidRDefault="005B6CA1" w:rsidP="0089123E">
      <w:pPr>
        <w:tabs>
          <w:tab w:val="left" w:pos="709"/>
        </w:tabs>
        <w:jc w:val="left"/>
      </w:pPr>
    </w:p>
    <w:p w14:paraId="14C72AC4" w14:textId="7E81F1EB" w:rsidR="005B6CA1" w:rsidRPr="00824186" w:rsidRDefault="005B6CA1" w:rsidP="0089123E">
      <w:pPr>
        <w:pStyle w:val="ListParagraph"/>
        <w:numPr>
          <w:ilvl w:val="0"/>
          <w:numId w:val="19"/>
        </w:numPr>
        <w:tabs>
          <w:tab w:val="left" w:pos="709"/>
        </w:tabs>
        <w:ind w:left="0" w:firstLine="0"/>
        <w:jc w:val="left"/>
      </w:pPr>
      <w:r w:rsidRPr="00824186">
        <w:t xml:space="preserve">Indicating the active engagement of national stakeholders in the strengthening of national normative frameworks for IP, the Secretariat received and responded to upward of </w:t>
      </w:r>
      <w:r w:rsidRPr="00824186">
        <w:lastRenderedPageBreak/>
        <w:t>190</w:t>
      </w:r>
      <w:r w:rsidRPr="00824186">
        <w:rPr>
          <w:vertAlign w:val="superscript"/>
        </w:rPr>
        <w:footnoteReference w:id="18"/>
      </w:r>
      <w:r w:rsidRPr="00824186">
        <w:t xml:space="preserve"> requests for policy and legislative assistance. </w:t>
      </w:r>
      <w:r w:rsidR="002F597F" w:rsidRPr="00824186">
        <w:t xml:space="preserve"> </w:t>
      </w:r>
      <w:r w:rsidRPr="00824186">
        <w:t>Satisfaction among Member States with the support received was high, ranging from approx</w:t>
      </w:r>
      <w:r w:rsidR="00CE5461" w:rsidRPr="00824186">
        <w:t>imately</w:t>
      </w:r>
      <w:r w:rsidR="002F597F" w:rsidRPr="00824186">
        <w:t xml:space="preserve"> </w:t>
      </w:r>
      <w:r w:rsidRPr="00824186">
        <w:t>86 to 93</w:t>
      </w:r>
      <w:r w:rsidR="00CE5461" w:rsidRPr="00824186">
        <w:t xml:space="preserve"> per cent</w:t>
      </w:r>
      <w:r w:rsidRPr="00824186">
        <w:t xml:space="preserve"> for advice on patents</w:t>
      </w:r>
      <w:proofErr w:type="gramStart"/>
      <w:r w:rsidRPr="00824186">
        <w:t>;</w:t>
      </w:r>
      <w:r w:rsidR="00EB52DD" w:rsidRPr="00824186">
        <w:t xml:space="preserve"> </w:t>
      </w:r>
      <w:r w:rsidRPr="00824186">
        <w:t xml:space="preserve"> from</w:t>
      </w:r>
      <w:proofErr w:type="gramEnd"/>
      <w:r w:rsidRPr="00824186">
        <w:t xml:space="preserve"> 91 to 95</w:t>
      </w:r>
      <w:r w:rsidR="00CE5461" w:rsidRPr="00824186">
        <w:t xml:space="preserve"> per cent</w:t>
      </w:r>
      <w:r w:rsidRPr="00824186">
        <w:t xml:space="preserve"> for advice on </w:t>
      </w:r>
      <w:r w:rsidR="00CE5461" w:rsidRPr="00824186">
        <w:t>TK</w:t>
      </w:r>
      <w:r w:rsidRPr="00824186">
        <w:t xml:space="preserve">, </w:t>
      </w:r>
      <w:r w:rsidR="00CE5461" w:rsidRPr="00824186">
        <w:t>TCEs</w:t>
      </w:r>
      <w:r w:rsidRPr="00824186">
        <w:t xml:space="preserve"> and </w:t>
      </w:r>
      <w:r w:rsidR="00CE5461" w:rsidRPr="00824186">
        <w:t>GRs</w:t>
      </w:r>
      <w:r w:rsidRPr="00824186">
        <w:t xml:space="preserve">; </w:t>
      </w:r>
      <w:r w:rsidR="002F597F" w:rsidRPr="00824186">
        <w:t xml:space="preserve"> </w:t>
      </w:r>
      <w:r w:rsidRPr="00824186">
        <w:t>and reaching 100</w:t>
      </w:r>
      <w:r w:rsidR="00CE5461" w:rsidRPr="00824186">
        <w:t xml:space="preserve"> per cent</w:t>
      </w:r>
      <w:r w:rsidRPr="00824186">
        <w:t xml:space="preserve"> for support on trademarks, industrial designs and geographical indications. </w:t>
      </w:r>
      <w:r w:rsidR="00CE5461" w:rsidRPr="00824186">
        <w:t xml:space="preserve"> </w:t>
      </w:r>
    </w:p>
    <w:p w14:paraId="6230D334" w14:textId="3792B1BC" w:rsidR="009C5C9B" w:rsidRPr="001D213A" w:rsidRDefault="009C5C9B" w:rsidP="0089123E">
      <w:pPr>
        <w:jc w:val="left"/>
        <w:rPr>
          <w:rFonts w:eastAsia="SimSun"/>
          <w:b/>
          <w:bCs/>
          <w:i/>
          <w:sz w:val="24"/>
          <w:szCs w:val="24"/>
          <w:u w:val="single"/>
        </w:rPr>
      </w:pPr>
      <w:bookmarkStart w:id="20" w:name="_Toc452623598"/>
      <w:bookmarkStart w:id="21" w:name="_Toc452473982"/>
    </w:p>
    <w:p w14:paraId="4231F93F" w14:textId="77777777" w:rsidR="00EB65CA" w:rsidRPr="00EB65CA" w:rsidRDefault="00EB65CA" w:rsidP="00EB65CA">
      <w:pPr>
        <w:pStyle w:val="Heading3"/>
        <w:ind w:left="2340" w:hanging="2340"/>
        <w:jc w:val="left"/>
        <w:rPr>
          <w:rFonts w:ascii="Arial" w:hAnsi="Arial"/>
        </w:rPr>
      </w:pPr>
      <w:bookmarkStart w:id="22" w:name="_Toc456346327"/>
      <w:bookmarkEnd w:id="20"/>
      <w:bookmarkEnd w:id="21"/>
      <w:r w:rsidRPr="00EB65CA">
        <w:rPr>
          <w:rFonts w:ascii="Arial" w:hAnsi="Arial"/>
        </w:rPr>
        <w:t xml:space="preserve">Strategic Goal II: </w:t>
      </w:r>
      <w:r w:rsidRPr="00EB65CA">
        <w:rPr>
          <w:rFonts w:ascii="Arial" w:hAnsi="Arial"/>
        </w:rPr>
        <w:tab/>
        <w:t>Provision of Premier Global IP Services</w:t>
      </w:r>
      <w:bookmarkEnd w:id="22"/>
    </w:p>
    <w:p w14:paraId="1233C845" w14:textId="77777777" w:rsidR="00EB65CA" w:rsidRPr="00EB65CA" w:rsidRDefault="00EB65CA" w:rsidP="00EB65CA"/>
    <w:p w14:paraId="6796C57F" w14:textId="2535A120" w:rsidR="00EB65CA" w:rsidRPr="002636B2" w:rsidRDefault="004C0EE6" w:rsidP="004C0EE6">
      <w:pPr>
        <w:shd w:val="clear" w:color="auto" w:fill="B8CCE4" w:themeFill="accent1" w:themeFillTint="66"/>
        <w:tabs>
          <w:tab w:val="left" w:pos="2552"/>
        </w:tabs>
        <w:jc w:val="left"/>
        <w:outlineLvl w:val="3"/>
        <w:rPr>
          <w:b/>
          <w:i/>
          <w:color w:val="000000" w:themeColor="text1"/>
        </w:rPr>
      </w:pPr>
      <w:r>
        <w:rPr>
          <w:b/>
          <w:i/>
          <w:color w:val="000000" w:themeColor="text1"/>
        </w:rPr>
        <w:t>Strategic Outcome 1:</w:t>
      </w:r>
      <w:r>
        <w:rPr>
          <w:b/>
          <w:i/>
          <w:color w:val="000000" w:themeColor="text1"/>
        </w:rPr>
        <w:tab/>
      </w:r>
      <w:r w:rsidR="00EB65CA" w:rsidRPr="002636B2">
        <w:rPr>
          <w:b/>
          <w:i/>
          <w:color w:val="000000" w:themeColor="text1"/>
        </w:rPr>
        <w:t>A comprehensive range of WIPO global IP products and services which are the first choice for users</w:t>
      </w:r>
    </w:p>
    <w:p w14:paraId="1E238F73" w14:textId="77777777" w:rsidR="00EB65CA" w:rsidRPr="00EB65CA" w:rsidRDefault="00EB65CA" w:rsidP="00EB65CA"/>
    <w:p w14:paraId="55430159" w14:textId="77777777" w:rsidR="00EB65CA" w:rsidRPr="00EB65CA" w:rsidRDefault="00EB65CA" w:rsidP="00B63B35">
      <w:pPr>
        <w:pStyle w:val="ListParagraph"/>
        <w:numPr>
          <w:ilvl w:val="0"/>
          <w:numId w:val="28"/>
        </w:numPr>
        <w:tabs>
          <w:tab w:val="left" w:pos="709"/>
        </w:tabs>
        <w:ind w:left="0" w:firstLine="0"/>
        <w:jc w:val="left"/>
      </w:pPr>
      <w:r w:rsidRPr="00EB65CA">
        <w:t>WIPO’s global IP registration systems attracted growing interest amongst Member States during the period under review.  The membership of the Hague System saw the strongest growth (39 per cent) followed by the Madrid System (19 per cent).</w:t>
      </w:r>
    </w:p>
    <w:p w14:paraId="0697939E" w14:textId="77777777" w:rsidR="00EB65CA" w:rsidRPr="00EB65CA" w:rsidRDefault="00EB65CA" w:rsidP="00B63B35">
      <w:pPr>
        <w:jc w:val="left"/>
      </w:pPr>
    </w:p>
    <w:p w14:paraId="0006D78A" w14:textId="77777777" w:rsidR="00EB65CA" w:rsidRPr="00EB65CA" w:rsidRDefault="00EB65CA" w:rsidP="00B63B35">
      <w:pPr>
        <w:pStyle w:val="ListParagraph"/>
        <w:numPr>
          <w:ilvl w:val="0"/>
          <w:numId w:val="28"/>
        </w:numPr>
        <w:tabs>
          <w:tab w:val="left" w:pos="709"/>
        </w:tabs>
        <w:ind w:left="0" w:firstLine="0"/>
        <w:jc w:val="left"/>
      </w:pPr>
      <w:r w:rsidRPr="00EB65CA">
        <w:t xml:space="preserve">The demand from users for WIPO’s IP-related services witnessed strong growth since 2009.  Increases in filings or registrations under the PCT, the Madrid, </w:t>
      </w:r>
      <w:proofErr w:type="gramStart"/>
      <w:r w:rsidRPr="00EB65CA">
        <w:t>the</w:t>
      </w:r>
      <w:proofErr w:type="gramEnd"/>
      <w:r w:rsidRPr="00EB65CA">
        <w:t xml:space="preserve"> Hague and the Lisbon Systems from 2010 to 2015 ranged from 13 per cent to over 70 per cent, with a slightly increased share of applications originating from developing countries.  Interest in alternative dispute resolution (ADR) services for IP, offered through the WIPO Arbitration and Mediation Center (WIPO Center), saw considerable growth.</w:t>
      </w:r>
    </w:p>
    <w:p w14:paraId="21877305" w14:textId="77777777" w:rsidR="00EB65CA" w:rsidRPr="00EB65CA" w:rsidRDefault="00EB65CA" w:rsidP="00B63B35">
      <w:pPr>
        <w:jc w:val="left"/>
      </w:pPr>
    </w:p>
    <w:p w14:paraId="64544EE6" w14:textId="77777777" w:rsidR="00EB65CA" w:rsidRPr="00EB65CA" w:rsidRDefault="00EB65CA" w:rsidP="00B63B35">
      <w:pPr>
        <w:pStyle w:val="ListParagraph"/>
        <w:numPr>
          <w:ilvl w:val="0"/>
          <w:numId w:val="28"/>
        </w:numPr>
        <w:tabs>
          <w:tab w:val="left" w:pos="709"/>
        </w:tabs>
        <w:ind w:left="0" w:firstLine="0"/>
        <w:jc w:val="left"/>
      </w:pPr>
      <w:r w:rsidRPr="00EB65CA">
        <w:t>WIPO also successfully increased access to electronic services under its IP systems.  The rapid uptake of these new opportunities by Member States shows how important progress in this area is for ensuring and increasing the satisfaction of users with WIPO’s IP services.</w:t>
      </w:r>
    </w:p>
    <w:p w14:paraId="1163AAFE" w14:textId="77777777" w:rsidR="00EB65CA" w:rsidRPr="00EB65CA" w:rsidRDefault="00EB65CA" w:rsidP="00B63B35">
      <w:pPr>
        <w:jc w:val="left"/>
      </w:pPr>
    </w:p>
    <w:p w14:paraId="37A39928" w14:textId="77777777" w:rsidR="00EB65CA" w:rsidRPr="00EB65CA" w:rsidRDefault="00EB65CA" w:rsidP="00B63B35">
      <w:pPr>
        <w:pStyle w:val="Heading5"/>
        <w:jc w:val="left"/>
        <w:rPr>
          <w:rFonts w:ascii="Arial" w:hAnsi="Arial"/>
        </w:rPr>
      </w:pPr>
      <w:r w:rsidRPr="00EB65CA">
        <w:rPr>
          <w:rFonts w:ascii="Arial" w:hAnsi="Arial"/>
        </w:rPr>
        <w:t>Outcome Indicator II.1:  Increased and effective use of WIPO's global products and services in Member States including developing and least developed countries</w:t>
      </w:r>
    </w:p>
    <w:p w14:paraId="1A3766EE" w14:textId="77777777" w:rsidR="00EB65CA" w:rsidRPr="00EB65CA" w:rsidRDefault="00EB65CA" w:rsidP="00B63B35">
      <w:pPr>
        <w:tabs>
          <w:tab w:val="left" w:pos="7540"/>
        </w:tabs>
        <w:jc w:val="left"/>
      </w:pPr>
    </w:p>
    <w:p w14:paraId="5A74724E" w14:textId="353F6033" w:rsidR="00EB65CA" w:rsidRPr="00EB65CA" w:rsidRDefault="00EB65CA" w:rsidP="00B63B35">
      <w:pPr>
        <w:pStyle w:val="ListParagraph"/>
        <w:numPr>
          <w:ilvl w:val="0"/>
          <w:numId w:val="28"/>
        </w:numPr>
        <w:tabs>
          <w:tab w:val="left" w:pos="709"/>
        </w:tabs>
        <w:ind w:left="0" w:firstLine="0"/>
        <w:jc w:val="left"/>
      </w:pPr>
      <w:r w:rsidRPr="00EB65CA">
        <w:t>The number of Contracting Parties having joined the key IP systems administered by WIPO rose over the six-year MTSP period.  Among those, the Hague System</w:t>
      </w:r>
      <w:r w:rsidRPr="00EB65CA">
        <w:rPr>
          <w:i/>
        </w:rPr>
        <w:t xml:space="preserve"> </w:t>
      </w:r>
      <w:r w:rsidRPr="00EB65CA">
        <w:t>for the International Registration of Industrial Designs saw the strongest growth, with 14 additional Member States having acceded to the Geneva Act (1999) of the Hague Agreement, representing a 39 per cent increase in membership since 2009.  Of particular note, as a result of Tunisia’s accession to the Geneva Act in 2013, no Contracting State remained bound only by the 1934 Act, allowing WIPO to take an important step towards establishing the 1999 Act as the predominant instrument in the system</w:t>
      </w:r>
      <w:r w:rsidR="003726A0">
        <w:t>.</w:t>
      </w:r>
      <w:r w:rsidRPr="00EB65CA">
        <w:rPr>
          <w:vertAlign w:val="superscript"/>
        </w:rPr>
        <w:footnoteReference w:id="19"/>
      </w:r>
    </w:p>
    <w:p w14:paraId="4051FCDE" w14:textId="77777777" w:rsidR="00EB65CA" w:rsidRPr="00EB65CA" w:rsidRDefault="00EB65CA" w:rsidP="00B63B35">
      <w:pPr>
        <w:jc w:val="left"/>
      </w:pPr>
    </w:p>
    <w:p w14:paraId="245EA505" w14:textId="5F6CDCEF" w:rsidR="00EB65CA" w:rsidRPr="00EB65CA" w:rsidRDefault="00EB65CA" w:rsidP="00B63B35">
      <w:pPr>
        <w:pStyle w:val="ListParagraph"/>
        <w:numPr>
          <w:ilvl w:val="0"/>
          <w:numId w:val="28"/>
        </w:numPr>
        <w:tabs>
          <w:tab w:val="left" w:pos="709"/>
        </w:tabs>
        <w:ind w:left="0" w:firstLine="0"/>
        <w:jc w:val="left"/>
      </w:pPr>
      <w:r w:rsidRPr="00EB65CA">
        <w:t xml:space="preserve">The Madrid International Trademark System saw its membership grow by 20 per cent, from 81 Contracting Parties at the end of 2009 to 97 by the end of 2015.  The accession of the </w:t>
      </w:r>
      <w:proofErr w:type="spellStart"/>
      <w:r w:rsidRPr="00EB65CA">
        <w:rPr>
          <w:i/>
          <w:lang w:eastAsia="ko-KR"/>
        </w:rPr>
        <w:t>Organisation</w:t>
      </w:r>
      <w:proofErr w:type="spellEnd"/>
      <w:r w:rsidRPr="00EB65CA">
        <w:rPr>
          <w:i/>
          <w:lang w:eastAsia="ko-KR"/>
        </w:rPr>
        <w:t xml:space="preserve"> </w:t>
      </w:r>
      <w:proofErr w:type="spellStart"/>
      <w:r w:rsidRPr="00EB65CA">
        <w:rPr>
          <w:i/>
          <w:lang w:eastAsia="ko-KR"/>
        </w:rPr>
        <w:t>Africaine</w:t>
      </w:r>
      <w:proofErr w:type="spellEnd"/>
      <w:r w:rsidRPr="00EB65CA">
        <w:rPr>
          <w:i/>
          <w:lang w:eastAsia="ko-KR"/>
        </w:rPr>
        <w:t xml:space="preserve"> de la </w:t>
      </w:r>
      <w:proofErr w:type="spellStart"/>
      <w:r w:rsidRPr="00EB65CA">
        <w:rPr>
          <w:i/>
          <w:lang w:eastAsia="ko-KR"/>
        </w:rPr>
        <w:t>Propriété</w:t>
      </w:r>
      <w:proofErr w:type="spellEnd"/>
      <w:r w:rsidRPr="00EB65CA">
        <w:rPr>
          <w:i/>
          <w:lang w:eastAsia="ko-KR"/>
        </w:rPr>
        <w:t xml:space="preserve"> </w:t>
      </w:r>
      <w:proofErr w:type="spellStart"/>
      <w:r w:rsidRPr="00EB65CA">
        <w:rPr>
          <w:i/>
          <w:lang w:eastAsia="ko-KR"/>
        </w:rPr>
        <w:t>Intellectuelle</w:t>
      </w:r>
      <w:proofErr w:type="spellEnd"/>
      <w:r w:rsidRPr="00EB65CA">
        <w:rPr>
          <w:i/>
          <w:lang w:eastAsia="ko-KR"/>
        </w:rPr>
        <w:t xml:space="preserve"> </w:t>
      </w:r>
      <w:r w:rsidRPr="00EB65CA">
        <w:t>(OAPI)</w:t>
      </w:r>
      <w:r w:rsidRPr="00EB65CA">
        <w:rPr>
          <w:i/>
          <w:lang w:eastAsia="ko-KR"/>
        </w:rPr>
        <w:t xml:space="preserve">, </w:t>
      </w:r>
      <w:r w:rsidRPr="00EB65CA">
        <w:rPr>
          <w:lang w:eastAsia="ko-KR"/>
        </w:rPr>
        <w:t>a 17-country intergovernmental organization,</w:t>
      </w:r>
      <w:r w:rsidRPr="00EB65CA" w:rsidDel="00275693">
        <w:t xml:space="preserve"> </w:t>
      </w:r>
      <w:r w:rsidRPr="00EB65CA">
        <w:t xml:space="preserve">increased the number of countries where users can centrally protect and manage their trademarks through the Madrid System to 113 by the end of 2015.  This significantly advanced the transformation of the System into a truly global structure.  A notable development was the accession of Algeria – which had been party only to the Madrid Agreement – to the Madrid Protocol in 2015.  Algeria was the last country that was party only </w:t>
      </w:r>
      <w:r w:rsidRPr="00EB65CA">
        <w:lastRenderedPageBreak/>
        <w:t xml:space="preserve">to the Madrid Agreement. </w:t>
      </w:r>
      <w:r w:rsidR="00A22F80">
        <w:t xml:space="preserve"> </w:t>
      </w:r>
      <w:r w:rsidRPr="00EB65CA">
        <w:t xml:space="preserve">In consequence of its accession to the Madrid Protocol, the Madrid System will be able to operate as a single treaty system. </w:t>
      </w:r>
    </w:p>
    <w:p w14:paraId="5DED7885" w14:textId="77777777" w:rsidR="00EB65CA" w:rsidRPr="00EB65CA" w:rsidRDefault="00EB65CA" w:rsidP="00B63B35">
      <w:pPr>
        <w:jc w:val="left"/>
      </w:pPr>
    </w:p>
    <w:p w14:paraId="717C593D" w14:textId="7D33E7F7" w:rsidR="00EB65CA" w:rsidRPr="00EB65CA" w:rsidRDefault="00EB65CA" w:rsidP="00B63B35">
      <w:pPr>
        <w:pStyle w:val="ListParagraph"/>
        <w:numPr>
          <w:ilvl w:val="0"/>
          <w:numId w:val="28"/>
        </w:numPr>
        <w:tabs>
          <w:tab w:val="left" w:pos="709"/>
        </w:tabs>
        <w:ind w:left="0" w:firstLine="0"/>
        <w:jc w:val="left"/>
      </w:pPr>
      <w:r w:rsidRPr="00EB65CA">
        <w:t xml:space="preserve">The PCT System experienced the comparatively slowest growth in membership, with six new Contracting Parties, a four per cent increase, albeit from an already large membership base of 142 Contracting Parties at the end of 2009.  </w:t>
      </w:r>
    </w:p>
    <w:p w14:paraId="4A785FE3" w14:textId="77777777" w:rsidR="00EB65CA" w:rsidRPr="00EB65CA" w:rsidRDefault="00EB65CA" w:rsidP="00B63B35">
      <w:pPr>
        <w:pStyle w:val="ListParagraph"/>
        <w:numPr>
          <w:ilvl w:val="0"/>
          <w:numId w:val="28"/>
        </w:numPr>
        <w:tabs>
          <w:tab w:val="left" w:pos="709"/>
        </w:tabs>
        <w:ind w:left="0" w:firstLine="0"/>
        <w:jc w:val="left"/>
      </w:pPr>
      <w:r w:rsidRPr="00EB65CA">
        <w:t xml:space="preserve">The number of members of the Lisbon Agreement grew by eight per cent over the six-year period, with two new Contracting Parties.  </w:t>
      </w:r>
      <w:r w:rsidRPr="00EB65CA">
        <w:rPr>
          <w:lang w:eastAsia="ko-KR"/>
        </w:rPr>
        <w:t>In 2009, the Assembly of the Lisbon Union engaged in a full review of the Lisbon System aimed at making the System more attractive for users and prospective new Members, while preserving its principles.  The revision of the Lisbon Agreement was concluded in May 2015 with the adoption of the Geneva Act of the Lisbon Agreement on Appellations of Origin and Geographical Indications (Geneva Act).  By the end of 2015, 14 States had signed the Geneva Act, which will enter into force three months after the ratification of or accession by five States or intergovernmental organizations.</w:t>
      </w:r>
    </w:p>
    <w:p w14:paraId="07036282" w14:textId="77777777" w:rsidR="00EB65CA" w:rsidRPr="00EB65CA" w:rsidRDefault="00EB65CA" w:rsidP="00B63B35">
      <w:pPr>
        <w:jc w:val="left"/>
        <w:rPr>
          <w:b/>
          <w:sz w:val="18"/>
          <w:szCs w:val="18"/>
        </w:rPr>
      </w:pPr>
    </w:p>
    <w:p w14:paraId="27E6BCF1" w14:textId="4582777A" w:rsidR="00EB65CA" w:rsidRPr="00EB65CA" w:rsidRDefault="00EB65CA" w:rsidP="00B63B35">
      <w:pPr>
        <w:jc w:val="left"/>
        <w:rPr>
          <w:szCs w:val="18"/>
        </w:rPr>
      </w:pPr>
      <w:bookmarkStart w:id="23" w:name="_Toc456261077"/>
      <w:proofErr w:type="gramStart"/>
      <w:r w:rsidRPr="00EB65CA">
        <w:rPr>
          <w:b/>
          <w:sz w:val="18"/>
          <w:szCs w:val="18"/>
        </w:rPr>
        <w:t xml:space="preserve">Table </w:t>
      </w:r>
      <w:r w:rsidRPr="00EB65CA">
        <w:rPr>
          <w:b/>
          <w:sz w:val="18"/>
          <w:szCs w:val="18"/>
        </w:rPr>
        <w:fldChar w:fldCharType="begin"/>
      </w:r>
      <w:r w:rsidRPr="00EB65CA">
        <w:rPr>
          <w:b/>
          <w:sz w:val="18"/>
          <w:szCs w:val="18"/>
        </w:rPr>
        <w:instrText xml:space="preserve"> SEQ Table \* ARABIC </w:instrText>
      </w:r>
      <w:r w:rsidRPr="00EB65CA">
        <w:rPr>
          <w:b/>
          <w:sz w:val="18"/>
          <w:szCs w:val="18"/>
        </w:rPr>
        <w:fldChar w:fldCharType="separate"/>
      </w:r>
      <w:r w:rsidR="00AD482B">
        <w:rPr>
          <w:b/>
          <w:noProof/>
          <w:sz w:val="18"/>
          <w:szCs w:val="18"/>
        </w:rPr>
        <w:t>2</w:t>
      </w:r>
      <w:r w:rsidRPr="00EB65CA">
        <w:rPr>
          <w:b/>
          <w:noProof/>
          <w:sz w:val="18"/>
          <w:szCs w:val="18"/>
        </w:rPr>
        <w:fldChar w:fldCharType="end"/>
      </w:r>
      <w:r w:rsidRPr="00EB65CA">
        <w:rPr>
          <w:b/>
          <w:sz w:val="18"/>
          <w:szCs w:val="18"/>
        </w:rPr>
        <w:t>: Evolution in the number of Contracting Parties to WIPO’s Internati</w:t>
      </w:r>
      <w:r w:rsidR="00A22F80">
        <w:rPr>
          <w:b/>
          <w:sz w:val="18"/>
          <w:szCs w:val="18"/>
        </w:rPr>
        <w:t>onal Registration Systems, 2010</w:t>
      </w:r>
      <w:r w:rsidRPr="00EB65CA">
        <w:rPr>
          <w:b/>
          <w:sz w:val="18"/>
          <w:szCs w:val="18"/>
        </w:rPr>
        <w:t>–2015.</w:t>
      </w:r>
      <w:bookmarkEnd w:id="23"/>
      <w:proofErr w:type="gramEnd"/>
    </w:p>
    <w:tbl>
      <w:tblPr>
        <w:tblStyle w:val="GridTable4-Accent11"/>
        <w:tblW w:w="9378" w:type="dxa"/>
        <w:tblLayout w:type="fixed"/>
        <w:tblLook w:val="04A0" w:firstRow="1" w:lastRow="0" w:firstColumn="1" w:lastColumn="0" w:noHBand="0" w:noVBand="1"/>
      </w:tblPr>
      <w:tblGrid>
        <w:gridCol w:w="1547"/>
        <w:gridCol w:w="14"/>
        <w:gridCol w:w="3406"/>
        <w:gridCol w:w="1470"/>
        <w:gridCol w:w="1470"/>
        <w:gridCol w:w="1471"/>
      </w:tblGrid>
      <w:tr w:rsidR="00EB65CA" w:rsidRPr="00EB65CA" w14:paraId="4E390993" w14:textId="77777777" w:rsidTr="00CC5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59EB275E" w14:textId="77777777" w:rsidR="00EB65CA" w:rsidRPr="00EB65CA" w:rsidRDefault="00EB65CA" w:rsidP="00EB65CA">
            <w:pPr>
              <w:jc w:val="center"/>
              <w:rPr>
                <w:sz w:val="18"/>
                <w:szCs w:val="18"/>
              </w:rPr>
            </w:pPr>
            <w:r w:rsidRPr="00EB65CA">
              <w:rPr>
                <w:sz w:val="18"/>
                <w:szCs w:val="18"/>
              </w:rPr>
              <w:t>IP Service Area</w:t>
            </w:r>
          </w:p>
        </w:tc>
        <w:tc>
          <w:tcPr>
            <w:tcW w:w="3420" w:type="dxa"/>
            <w:gridSpan w:val="2"/>
            <w:vAlign w:val="center"/>
          </w:tcPr>
          <w:p w14:paraId="2D52155F" w14:textId="77777777" w:rsidR="00EB65CA" w:rsidRPr="00EB65CA" w:rsidRDefault="00EB65CA" w:rsidP="00EB65CA">
            <w:pPr>
              <w:jc w:val="center"/>
              <w:cnfStyle w:val="100000000000" w:firstRow="1" w:lastRow="0" w:firstColumn="0" w:lastColumn="0" w:oddVBand="0" w:evenVBand="0" w:oddHBand="0" w:evenHBand="0" w:firstRowFirstColumn="0" w:firstRowLastColumn="0" w:lastRowFirstColumn="0" w:lastRowLastColumn="0"/>
              <w:rPr>
                <w:sz w:val="18"/>
                <w:szCs w:val="18"/>
              </w:rPr>
            </w:pPr>
            <w:r w:rsidRPr="00EB65CA">
              <w:rPr>
                <w:sz w:val="18"/>
                <w:szCs w:val="18"/>
              </w:rPr>
              <w:t>Purpose of Agreement</w:t>
            </w:r>
          </w:p>
        </w:tc>
        <w:tc>
          <w:tcPr>
            <w:tcW w:w="1470" w:type="dxa"/>
            <w:vAlign w:val="center"/>
          </w:tcPr>
          <w:p w14:paraId="410A9748" w14:textId="77777777" w:rsidR="00EB65CA" w:rsidRPr="00EB65CA" w:rsidRDefault="00EB65CA" w:rsidP="00EB65C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65CA">
              <w:rPr>
                <w:sz w:val="18"/>
                <w:szCs w:val="18"/>
              </w:rPr>
              <w:t>No. of Contracting parties (2009)</w:t>
            </w:r>
          </w:p>
        </w:tc>
        <w:tc>
          <w:tcPr>
            <w:tcW w:w="1470" w:type="dxa"/>
            <w:vAlign w:val="center"/>
          </w:tcPr>
          <w:p w14:paraId="4E5A80B8" w14:textId="77777777" w:rsidR="00EB65CA" w:rsidRPr="00EB65CA" w:rsidRDefault="00EB65CA" w:rsidP="00EB65C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65CA">
              <w:rPr>
                <w:sz w:val="18"/>
                <w:szCs w:val="18"/>
              </w:rPr>
              <w:t>No. of Contracting parties (2015)</w:t>
            </w:r>
          </w:p>
        </w:tc>
        <w:tc>
          <w:tcPr>
            <w:tcW w:w="1471" w:type="dxa"/>
            <w:vAlign w:val="center"/>
          </w:tcPr>
          <w:p w14:paraId="0108EB57" w14:textId="77777777" w:rsidR="00EB65CA" w:rsidRPr="00EB65CA" w:rsidRDefault="00EB65CA" w:rsidP="00EB65C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65CA">
              <w:rPr>
                <w:sz w:val="18"/>
                <w:szCs w:val="18"/>
              </w:rPr>
              <w:t>Percentage change</w:t>
            </w:r>
          </w:p>
        </w:tc>
      </w:tr>
      <w:tr w:rsidR="00EB65CA" w:rsidRPr="00EB65CA" w14:paraId="418877E1" w14:textId="77777777" w:rsidTr="00CC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gridSpan w:val="2"/>
          </w:tcPr>
          <w:p w14:paraId="7D31233E" w14:textId="77777777" w:rsidR="00EB65CA" w:rsidRPr="00EB65CA" w:rsidRDefault="00EB65CA" w:rsidP="00EB65CA">
            <w:pPr>
              <w:jc w:val="left"/>
              <w:rPr>
                <w:b w:val="0"/>
                <w:sz w:val="18"/>
                <w:szCs w:val="18"/>
              </w:rPr>
            </w:pPr>
            <w:r w:rsidRPr="00EB65CA">
              <w:rPr>
                <w:sz w:val="18"/>
                <w:szCs w:val="18"/>
              </w:rPr>
              <w:t>PCT System</w:t>
            </w:r>
          </w:p>
        </w:tc>
        <w:tc>
          <w:tcPr>
            <w:tcW w:w="3406" w:type="dxa"/>
          </w:tcPr>
          <w:p w14:paraId="6121FAD5" w14:textId="77777777" w:rsidR="00EB65CA" w:rsidRPr="00EB65CA" w:rsidRDefault="00EB65CA" w:rsidP="00EB65CA">
            <w:pPr>
              <w:cnfStyle w:val="000000100000" w:firstRow="0" w:lastRow="0" w:firstColumn="0" w:lastColumn="0" w:oddVBand="0" w:evenVBand="0" w:oddHBand="1" w:evenHBand="0" w:firstRowFirstColumn="0" w:firstRowLastColumn="0" w:lastRowFirstColumn="0" w:lastRowLastColumn="0"/>
              <w:rPr>
                <w:sz w:val="18"/>
                <w:szCs w:val="18"/>
              </w:rPr>
            </w:pPr>
            <w:r w:rsidRPr="00EB65CA">
              <w:rPr>
                <w:sz w:val="18"/>
                <w:szCs w:val="18"/>
              </w:rPr>
              <w:t>Assists applicants in seeking patent protection internationally for their inventions, helps patent Offices with their patent granting decisions, and facilitates public access to a wealth of technical information relating to those inventions.</w:t>
            </w:r>
          </w:p>
        </w:tc>
        <w:tc>
          <w:tcPr>
            <w:tcW w:w="1470" w:type="dxa"/>
            <w:vAlign w:val="center"/>
          </w:tcPr>
          <w:p w14:paraId="6FA09A36" w14:textId="77777777" w:rsidR="00EB65CA" w:rsidRPr="00EB65CA" w:rsidRDefault="00EB65CA" w:rsidP="00EB65C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B65CA">
              <w:rPr>
                <w:sz w:val="18"/>
                <w:szCs w:val="18"/>
              </w:rPr>
              <w:t>142</w:t>
            </w:r>
          </w:p>
        </w:tc>
        <w:tc>
          <w:tcPr>
            <w:tcW w:w="1470" w:type="dxa"/>
            <w:vAlign w:val="center"/>
          </w:tcPr>
          <w:p w14:paraId="7F490BD7" w14:textId="77777777" w:rsidR="00EB65CA" w:rsidRPr="00EB65CA" w:rsidRDefault="00EB65CA" w:rsidP="00EB65C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B65CA">
              <w:rPr>
                <w:sz w:val="18"/>
                <w:szCs w:val="18"/>
              </w:rPr>
              <w:t>148</w:t>
            </w:r>
          </w:p>
        </w:tc>
        <w:tc>
          <w:tcPr>
            <w:tcW w:w="1471" w:type="dxa"/>
            <w:vAlign w:val="center"/>
          </w:tcPr>
          <w:p w14:paraId="30582B78" w14:textId="77777777" w:rsidR="00EB65CA" w:rsidRPr="00EB65CA" w:rsidRDefault="00EB65CA" w:rsidP="00EB65CA">
            <w:pPr>
              <w:jc w:val="center"/>
              <w:cnfStyle w:val="000000100000" w:firstRow="0" w:lastRow="0" w:firstColumn="0" w:lastColumn="0" w:oddVBand="0" w:evenVBand="0" w:oddHBand="1" w:evenHBand="0" w:firstRowFirstColumn="0" w:firstRowLastColumn="0" w:lastRowFirstColumn="0" w:lastRowLastColumn="0"/>
              <w:rPr>
                <w:b/>
                <w:color w:val="00B050"/>
                <w:sz w:val="18"/>
                <w:szCs w:val="18"/>
              </w:rPr>
            </w:pPr>
            <w:r w:rsidRPr="00EB65CA">
              <w:rPr>
                <w:b/>
                <w:color w:val="00B050"/>
                <w:sz w:val="18"/>
                <w:szCs w:val="18"/>
              </w:rPr>
              <w:t>+4%</w:t>
            </w:r>
          </w:p>
        </w:tc>
      </w:tr>
      <w:tr w:rsidR="00EB65CA" w:rsidRPr="00EB65CA" w14:paraId="0028FE11" w14:textId="77777777" w:rsidTr="00CC58AB">
        <w:tc>
          <w:tcPr>
            <w:cnfStyle w:val="001000000000" w:firstRow="0" w:lastRow="0" w:firstColumn="1" w:lastColumn="0" w:oddVBand="0" w:evenVBand="0" w:oddHBand="0" w:evenHBand="0" w:firstRowFirstColumn="0" w:firstRowLastColumn="0" w:lastRowFirstColumn="0" w:lastRowLastColumn="0"/>
            <w:tcW w:w="1561" w:type="dxa"/>
            <w:gridSpan w:val="2"/>
          </w:tcPr>
          <w:p w14:paraId="2B6BD20C" w14:textId="77777777" w:rsidR="00EB65CA" w:rsidRPr="00EB65CA" w:rsidRDefault="00EB65CA" w:rsidP="00EB65CA">
            <w:pPr>
              <w:jc w:val="left"/>
              <w:rPr>
                <w:b w:val="0"/>
                <w:sz w:val="18"/>
                <w:szCs w:val="18"/>
              </w:rPr>
            </w:pPr>
            <w:r w:rsidRPr="00EB65CA">
              <w:rPr>
                <w:sz w:val="18"/>
                <w:szCs w:val="18"/>
              </w:rPr>
              <w:t>Madrid International Trademark System</w:t>
            </w:r>
          </w:p>
        </w:tc>
        <w:tc>
          <w:tcPr>
            <w:tcW w:w="3406" w:type="dxa"/>
          </w:tcPr>
          <w:p w14:paraId="6265F1FF" w14:textId="77777777" w:rsidR="00EB65CA" w:rsidRPr="00EB65CA" w:rsidRDefault="00EB65CA" w:rsidP="00EB65CA">
            <w:pPr>
              <w:cnfStyle w:val="000000000000" w:firstRow="0" w:lastRow="0" w:firstColumn="0" w:lastColumn="0" w:oddVBand="0" w:evenVBand="0" w:oddHBand="0" w:evenHBand="0" w:firstRowFirstColumn="0" w:firstRowLastColumn="0" w:lastRowFirstColumn="0" w:lastRowLastColumn="0"/>
              <w:rPr>
                <w:sz w:val="18"/>
                <w:szCs w:val="18"/>
              </w:rPr>
            </w:pPr>
            <w:r w:rsidRPr="00EB65CA">
              <w:rPr>
                <w:sz w:val="18"/>
                <w:szCs w:val="18"/>
              </w:rPr>
              <w:t xml:space="preserve">Creates a “one-stop solution” for registering and managing marks worldwide.  </w:t>
            </w:r>
          </w:p>
        </w:tc>
        <w:tc>
          <w:tcPr>
            <w:tcW w:w="1470" w:type="dxa"/>
            <w:vAlign w:val="center"/>
          </w:tcPr>
          <w:p w14:paraId="7C01A318" w14:textId="77777777" w:rsidR="00EB65CA" w:rsidRPr="00EB65CA" w:rsidRDefault="00EB65CA" w:rsidP="00EB65C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B65CA">
              <w:rPr>
                <w:sz w:val="18"/>
                <w:szCs w:val="18"/>
              </w:rPr>
              <w:t>81</w:t>
            </w:r>
          </w:p>
        </w:tc>
        <w:tc>
          <w:tcPr>
            <w:tcW w:w="1470" w:type="dxa"/>
            <w:vAlign w:val="center"/>
          </w:tcPr>
          <w:p w14:paraId="65DAB94A" w14:textId="77777777" w:rsidR="00EB65CA" w:rsidRPr="00EB65CA" w:rsidRDefault="00EB65CA" w:rsidP="00EB65C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B65CA">
              <w:rPr>
                <w:sz w:val="18"/>
                <w:szCs w:val="18"/>
              </w:rPr>
              <w:t>97</w:t>
            </w:r>
          </w:p>
        </w:tc>
        <w:tc>
          <w:tcPr>
            <w:tcW w:w="1471" w:type="dxa"/>
            <w:vAlign w:val="center"/>
          </w:tcPr>
          <w:p w14:paraId="1303498A" w14:textId="77777777" w:rsidR="00EB65CA" w:rsidRPr="00EB65CA" w:rsidRDefault="00EB65CA" w:rsidP="00EB65CA">
            <w:pPr>
              <w:jc w:val="center"/>
              <w:cnfStyle w:val="000000000000" w:firstRow="0" w:lastRow="0" w:firstColumn="0" w:lastColumn="0" w:oddVBand="0" w:evenVBand="0" w:oddHBand="0" w:evenHBand="0" w:firstRowFirstColumn="0" w:firstRowLastColumn="0" w:lastRowFirstColumn="0" w:lastRowLastColumn="0"/>
              <w:rPr>
                <w:b/>
                <w:color w:val="00B050"/>
                <w:sz w:val="18"/>
                <w:szCs w:val="18"/>
              </w:rPr>
            </w:pPr>
            <w:r w:rsidRPr="00EB65CA">
              <w:rPr>
                <w:b/>
                <w:color w:val="00B050"/>
                <w:sz w:val="18"/>
                <w:szCs w:val="18"/>
              </w:rPr>
              <w:t>+20%</w:t>
            </w:r>
          </w:p>
        </w:tc>
      </w:tr>
      <w:tr w:rsidR="00EB65CA" w:rsidRPr="00EB65CA" w14:paraId="7FD764C1" w14:textId="77777777" w:rsidTr="00CC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gridSpan w:val="2"/>
          </w:tcPr>
          <w:p w14:paraId="3FA777DD" w14:textId="77777777" w:rsidR="00EB65CA" w:rsidRPr="00EB65CA" w:rsidRDefault="00EB65CA" w:rsidP="00EB65CA">
            <w:pPr>
              <w:jc w:val="left"/>
              <w:rPr>
                <w:b w:val="0"/>
                <w:sz w:val="18"/>
                <w:szCs w:val="18"/>
              </w:rPr>
            </w:pPr>
            <w:r w:rsidRPr="00EB65CA">
              <w:rPr>
                <w:sz w:val="18"/>
                <w:szCs w:val="18"/>
              </w:rPr>
              <w:t>The Hague System (Geneva Act of the Hague Agreement (1999))</w:t>
            </w:r>
          </w:p>
        </w:tc>
        <w:tc>
          <w:tcPr>
            <w:tcW w:w="3406" w:type="dxa"/>
          </w:tcPr>
          <w:p w14:paraId="16AE4124" w14:textId="77777777" w:rsidR="00EB65CA" w:rsidRPr="00EB65CA" w:rsidRDefault="00EB65CA" w:rsidP="00EB65CA">
            <w:pPr>
              <w:cnfStyle w:val="000000100000" w:firstRow="0" w:lastRow="0" w:firstColumn="0" w:lastColumn="0" w:oddVBand="0" w:evenVBand="0" w:oddHBand="1" w:evenHBand="0" w:firstRowFirstColumn="0" w:firstRowLastColumn="0" w:lastRowFirstColumn="0" w:lastRowLastColumn="0"/>
              <w:rPr>
                <w:sz w:val="18"/>
                <w:szCs w:val="18"/>
              </w:rPr>
            </w:pPr>
            <w:r w:rsidRPr="00EB65CA">
              <w:rPr>
                <w:sz w:val="18"/>
                <w:szCs w:val="18"/>
              </w:rPr>
              <w:t>Governs the international registrations of industrial designs</w:t>
            </w:r>
          </w:p>
        </w:tc>
        <w:tc>
          <w:tcPr>
            <w:tcW w:w="1470" w:type="dxa"/>
            <w:vAlign w:val="center"/>
          </w:tcPr>
          <w:p w14:paraId="3605BA80" w14:textId="77777777" w:rsidR="00EB65CA" w:rsidRPr="00EB65CA" w:rsidRDefault="00EB65CA" w:rsidP="00EB65C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B65CA">
              <w:rPr>
                <w:sz w:val="18"/>
                <w:szCs w:val="18"/>
              </w:rPr>
              <w:t>36</w:t>
            </w:r>
          </w:p>
        </w:tc>
        <w:tc>
          <w:tcPr>
            <w:tcW w:w="1470" w:type="dxa"/>
            <w:vAlign w:val="center"/>
          </w:tcPr>
          <w:p w14:paraId="14D091BA" w14:textId="77777777" w:rsidR="00EB65CA" w:rsidRPr="00EB65CA" w:rsidRDefault="00EB65CA" w:rsidP="00EB65C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B65CA">
              <w:rPr>
                <w:sz w:val="18"/>
                <w:szCs w:val="18"/>
              </w:rPr>
              <w:t>50</w:t>
            </w:r>
          </w:p>
        </w:tc>
        <w:tc>
          <w:tcPr>
            <w:tcW w:w="1471" w:type="dxa"/>
            <w:vAlign w:val="center"/>
          </w:tcPr>
          <w:p w14:paraId="20733C27" w14:textId="77777777" w:rsidR="00EB65CA" w:rsidRPr="00EB65CA" w:rsidRDefault="00EB65CA" w:rsidP="00EB65CA">
            <w:pPr>
              <w:jc w:val="center"/>
              <w:cnfStyle w:val="000000100000" w:firstRow="0" w:lastRow="0" w:firstColumn="0" w:lastColumn="0" w:oddVBand="0" w:evenVBand="0" w:oddHBand="1" w:evenHBand="0" w:firstRowFirstColumn="0" w:firstRowLastColumn="0" w:lastRowFirstColumn="0" w:lastRowLastColumn="0"/>
              <w:rPr>
                <w:b/>
                <w:color w:val="00B050"/>
                <w:sz w:val="18"/>
                <w:szCs w:val="18"/>
              </w:rPr>
            </w:pPr>
            <w:r w:rsidRPr="00EB65CA">
              <w:rPr>
                <w:b/>
                <w:color w:val="00B050"/>
                <w:sz w:val="18"/>
                <w:szCs w:val="18"/>
              </w:rPr>
              <w:t>+39%</w:t>
            </w:r>
          </w:p>
        </w:tc>
      </w:tr>
      <w:tr w:rsidR="00EB65CA" w:rsidRPr="00EB65CA" w14:paraId="4D99D9C2" w14:textId="77777777" w:rsidTr="00CC58AB">
        <w:tc>
          <w:tcPr>
            <w:cnfStyle w:val="001000000000" w:firstRow="0" w:lastRow="0" w:firstColumn="1" w:lastColumn="0" w:oddVBand="0" w:evenVBand="0" w:oddHBand="0" w:evenHBand="0" w:firstRowFirstColumn="0" w:firstRowLastColumn="0" w:lastRowFirstColumn="0" w:lastRowLastColumn="0"/>
            <w:tcW w:w="1561" w:type="dxa"/>
            <w:gridSpan w:val="2"/>
          </w:tcPr>
          <w:p w14:paraId="05412FFC" w14:textId="77777777" w:rsidR="00EB65CA" w:rsidRPr="00EB65CA" w:rsidRDefault="00EB65CA" w:rsidP="00EB65CA">
            <w:pPr>
              <w:jc w:val="left"/>
              <w:rPr>
                <w:b w:val="0"/>
                <w:sz w:val="18"/>
                <w:szCs w:val="18"/>
              </w:rPr>
            </w:pPr>
            <w:r w:rsidRPr="00EB65CA">
              <w:rPr>
                <w:sz w:val="18"/>
                <w:szCs w:val="18"/>
              </w:rPr>
              <w:t>Lisbon Agreement (International Registration of Appellations of Origin)</w:t>
            </w:r>
          </w:p>
        </w:tc>
        <w:tc>
          <w:tcPr>
            <w:tcW w:w="3406" w:type="dxa"/>
          </w:tcPr>
          <w:p w14:paraId="30DA915E" w14:textId="77777777" w:rsidR="00EB65CA" w:rsidRPr="00EB65CA" w:rsidRDefault="00EB65CA" w:rsidP="00EB65CA">
            <w:pPr>
              <w:cnfStyle w:val="000000000000" w:firstRow="0" w:lastRow="0" w:firstColumn="0" w:lastColumn="0" w:oddVBand="0" w:evenVBand="0" w:oddHBand="0" w:evenHBand="0" w:firstRowFirstColumn="0" w:firstRowLastColumn="0" w:lastRowFirstColumn="0" w:lastRowLastColumn="0"/>
              <w:rPr>
                <w:sz w:val="18"/>
                <w:szCs w:val="18"/>
              </w:rPr>
            </w:pPr>
            <w:r w:rsidRPr="00EB65CA">
              <w:rPr>
                <w:sz w:val="18"/>
                <w:szCs w:val="18"/>
              </w:rPr>
              <w:t>Offers a means of obtaining protection for an appellation of origin (AO) in the Contracting Parties to the Lisbon Agreement through a single registration.</w:t>
            </w:r>
          </w:p>
        </w:tc>
        <w:tc>
          <w:tcPr>
            <w:tcW w:w="1470" w:type="dxa"/>
            <w:vAlign w:val="center"/>
          </w:tcPr>
          <w:p w14:paraId="4C078D2D" w14:textId="77777777" w:rsidR="00EB65CA" w:rsidRPr="00EB65CA" w:rsidRDefault="00EB65CA" w:rsidP="00EB65C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B65CA">
              <w:rPr>
                <w:sz w:val="18"/>
                <w:szCs w:val="18"/>
              </w:rPr>
              <w:t>26</w:t>
            </w:r>
          </w:p>
        </w:tc>
        <w:tc>
          <w:tcPr>
            <w:tcW w:w="1470" w:type="dxa"/>
            <w:vAlign w:val="center"/>
          </w:tcPr>
          <w:p w14:paraId="58BFE2DE" w14:textId="77777777" w:rsidR="00EB65CA" w:rsidRPr="00EB65CA" w:rsidRDefault="00EB65CA" w:rsidP="00EB65C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B65CA">
              <w:rPr>
                <w:sz w:val="18"/>
                <w:szCs w:val="18"/>
              </w:rPr>
              <w:t>28</w:t>
            </w:r>
          </w:p>
        </w:tc>
        <w:tc>
          <w:tcPr>
            <w:tcW w:w="1471" w:type="dxa"/>
            <w:vAlign w:val="center"/>
          </w:tcPr>
          <w:p w14:paraId="546F5196" w14:textId="77777777" w:rsidR="00EB65CA" w:rsidRPr="00EB65CA" w:rsidRDefault="00EB65CA" w:rsidP="00EB65CA">
            <w:pPr>
              <w:jc w:val="center"/>
              <w:cnfStyle w:val="000000000000" w:firstRow="0" w:lastRow="0" w:firstColumn="0" w:lastColumn="0" w:oddVBand="0" w:evenVBand="0" w:oddHBand="0" w:evenHBand="0" w:firstRowFirstColumn="0" w:firstRowLastColumn="0" w:lastRowFirstColumn="0" w:lastRowLastColumn="0"/>
              <w:rPr>
                <w:b/>
                <w:color w:val="00B050"/>
                <w:sz w:val="18"/>
                <w:szCs w:val="18"/>
              </w:rPr>
            </w:pPr>
            <w:r w:rsidRPr="00EB65CA">
              <w:rPr>
                <w:b/>
                <w:color w:val="00B050"/>
                <w:sz w:val="18"/>
                <w:szCs w:val="18"/>
              </w:rPr>
              <w:t>+8%</w:t>
            </w:r>
          </w:p>
        </w:tc>
      </w:tr>
    </w:tbl>
    <w:p w14:paraId="2243C165" w14:textId="77777777" w:rsidR="00EB65CA" w:rsidRPr="00EB65CA" w:rsidRDefault="00EB65CA" w:rsidP="00EB65CA"/>
    <w:p w14:paraId="01758C5E" w14:textId="61E80F42" w:rsidR="00EB65CA" w:rsidRPr="00EB65CA" w:rsidRDefault="00EB65CA" w:rsidP="00FE6A7F">
      <w:pPr>
        <w:keepNext/>
        <w:keepLines/>
        <w:jc w:val="center"/>
        <w:rPr>
          <w:b/>
          <w:bCs/>
          <w:sz w:val="18"/>
        </w:rPr>
      </w:pPr>
      <w:bookmarkStart w:id="24" w:name="_Toc456344458"/>
      <w:r w:rsidRPr="00EB65CA">
        <w:rPr>
          <w:b/>
          <w:bCs/>
          <w:sz w:val="18"/>
        </w:rPr>
        <w:lastRenderedPageBreak/>
        <w:t xml:space="preserve">Figure </w:t>
      </w:r>
      <w:r w:rsidR="00416348">
        <w:rPr>
          <w:b/>
          <w:bCs/>
          <w:sz w:val="18"/>
        </w:rPr>
        <w:fldChar w:fldCharType="begin"/>
      </w:r>
      <w:r w:rsidR="00416348">
        <w:rPr>
          <w:b/>
          <w:bCs/>
          <w:sz w:val="18"/>
        </w:rPr>
        <w:instrText xml:space="preserve"> SEQ Figure \* ARABIC </w:instrText>
      </w:r>
      <w:r w:rsidR="00416348">
        <w:rPr>
          <w:b/>
          <w:bCs/>
          <w:sz w:val="18"/>
        </w:rPr>
        <w:fldChar w:fldCharType="separate"/>
      </w:r>
      <w:r w:rsidR="00AD482B">
        <w:rPr>
          <w:b/>
          <w:bCs/>
          <w:noProof/>
          <w:sz w:val="18"/>
        </w:rPr>
        <w:t>3</w:t>
      </w:r>
      <w:r w:rsidR="00416348">
        <w:rPr>
          <w:b/>
          <w:bCs/>
          <w:sz w:val="18"/>
        </w:rPr>
        <w:fldChar w:fldCharType="end"/>
      </w:r>
      <w:r w:rsidRPr="00EB65CA">
        <w:rPr>
          <w:b/>
          <w:bCs/>
          <w:sz w:val="18"/>
        </w:rPr>
        <w:t>: Evolution in the number of Contracting Parties to WIPO’s Internati</w:t>
      </w:r>
      <w:r w:rsidR="00A22F80">
        <w:rPr>
          <w:b/>
          <w:bCs/>
          <w:sz w:val="18"/>
        </w:rPr>
        <w:t>onal Registration Systems</w:t>
      </w:r>
      <w:proofErr w:type="gramStart"/>
      <w:r w:rsidR="00A22F80">
        <w:rPr>
          <w:b/>
          <w:bCs/>
          <w:sz w:val="18"/>
        </w:rPr>
        <w:t>,</w:t>
      </w:r>
      <w:proofErr w:type="gramEnd"/>
      <w:r w:rsidR="00A503F5">
        <w:rPr>
          <w:b/>
          <w:bCs/>
          <w:sz w:val="18"/>
        </w:rPr>
        <w:br/>
      </w:r>
      <w:r w:rsidR="00A22F80">
        <w:rPr>
          <w:b/>
          <w:bCs/>
          <w:sz w:val="18"/>
        </w:rPr>
        <w:t>2009</w:t>
      </w:r>
      <w:r w:rsidRPr="00EB65CA">
        <w:rPr>
          <w:b/>
          <w:bCs/>
          <w:sz w:val="18"/>
        </w:rPr>
        <w:t>–2015.</w:t>
      </w:r>
      <w:bookmarkStart w:id="25" w:name="_Ref456280058"/>
      <w:bookmarkEnd w:id="24"/>
    </w:p>
    <w:p w14:paraId="15969A63" w14:textId="77777777" w:rsidR="00EB65CA" w:rsidRPr="00EB65CA" w:rsidRDefault="00EB65CA" w:rsidP="00FE6A7F">
      <w:pPr>
        <w:keepNext/>
        <w:keepLines/>
        <w:jc w:val="center"/>
        <w:rPr>
          <w:b/>
          <w:bCs/>
          <w:sz w:val="18"/>
        </w:rPr>
      </w:pPr>
      <w:r w:rsidRPr="00EB65CA">
        <w:rPr>
          <w:b/>
          <w:bCs/>
          <w:noProof/>
          <w:sz w:val="18"/>
        </w:rPr>
        <w:drawing>
          <wp:inline distT="0" distB="0" distL="0" distR="0" wp14:anchorId="721F453C" wp14:editId="25D9DB9D">
            <wp:extent cx="5454595" cy="30715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54595" cy="3071520"/>
                    </a:xfrm>
                    <a:prstGeom prst="rect">
                      <a:avLst/>
                    </a:prstGeom>
                    <a:noFill/>
                  </pic:spPr>
                </pic:pic>
              </a:graphicData>
            </a:graphic>
          </wp:inline>
        </w:drawing>
      </w:r>
    </w:p>
    <w:p w14:paraId="4DAD9032" w14:textId="77777777" w:rsidR="00EB65CA" w:rsidRPr="00EB65CA" w:rsidRDefault="00EB65CA" w:rsidP="00FE6A7F">
      <w:pPr>
        <w:keepNext/>
        <w:keepLines/>
        <w:jc w:val="center"/>
      </w:pPr>
    </w:p>
    <w:p w14:paraId="1681B767" w14:textId="5315C2D2" w:rsidR="00EB65CA" w:rsidRPr="00EB65CA" w:rsidRDefault="00EB65CA" w:rsidP="00B63B35">
      <w:pPr>
        <w:pStyle w:val="ListParagraph"/>
        <w:numPr>
          <w:ilvl w:val="0"/>
          <w:numId w:val="28"/>
        </w:numPr>
        <w:tabs>
          <w:tab w:val="left" w:pos="709"/>
        </w:tabs>
        <w:ind w:left="0" w:firstLine="0"/>
        <w:jc w:val="left"/>
      </w:pPr>
      <w:r w:rsidRPr="00EB65CA">
        <w:t>Over the course of the MTSP period, interest in alternative dispute resolution (ADR) services for IP, offered through the WIPO Center, grew considerably.  This is well illustrated by the increasing number of disputes and requests for good office / “bon office” services</w:t>
      </w:r>
      <w:r w:rsidRPr="00EB65CA">
        <w:rPr>
          <w:vertAlign w:val="superscript"/>
        </w:rPr>
        <w:footnoteReference w:id="20"/>
      </w:r>
      <w:r w:rsidRPr="00EB65CA">
        <w:t xml:space="preserve"> submitted to WIPO since 2009.  While the WIPO Center had received a cumulative 254 such submissions by the end of 2009, this number had grown to 623 by the end of 2014/15 (see</w:t>
      </w:r>
      <w:r w:rsidR="00B573D9">
        <w:t xml:space="preserve"> Figure 4</w:t>
      </w:r>
      <w:r w:rsidRPr="00EB65CA">
        <w:t xml:space="preserve">).  </w:t>
      </w:r>
    </w:p>
    <w:p w14:paraId="0965B580" w14:textId="77777777" w:rsidR="00EB65CA" w:rsidRPr="00EB65CA" w:rsidRDefault="00EB65CA" w:rsidP="00B63B35">
      <w:pPr>
        <w:jc w:val="left"/>
      </w:pPr>
    </w:p>
    <w:p w14:paraId="1DF0A321" w14:textId="434BFBC7" w:rsidR="00EB65CA" w:rsidRPr="00EB65CA" w:rsidRDefault="00461470" w:rsidP="00B63B35">
      <w:pPr>
        <w:pStyle w:val="ListParagraph"/>
        <w:numPr>
          <w:ilvl w:val="0"/>
          <w:numId w:val="28"/>
        </w:numPr>
        <w:tabs>
          <w:tab w:val="left" w:pos="709"/>
        </w:tabs>
        <w:ind w:left="0" w:firstLine="0"/>
        <w:jc w:val="left"/>
      </w:pPr>
      <w:r>
        <w:rPr>
          <w:noProof/>
        </w:rPr>
        <mc:AlternateContent>
          <mc:Choice Requires="wpg">
            <w:drawing>
              <wp:anchor distT="0" distB="0" distL="114300" distR="114300" simplePos="0" relativeHeight="251868672" behindDoc="0" locked="0" layoutInCell="1" allowOverlap="1" wp14:anchorId="0F77E9C0" wp14:editId="3C4980A0">
                <wp:simplePos x="0" y="0"/>
                <wp:positionH relativeFrom="column">
                  <wp:posOffset>13970</wp:posOffset>
                </wp:positionH>
                <wp:positionV relativeFrom="paragraph">
                  <wp:posOffset>730250</wp:posOffset>
                </wp:positionV>
                <wp:extent cx="2933700" cy="2987040"/>
                <wp:effectExtent l="0" t="0" r="0" b="3810"/>
                <wp:wrapSquare wrapText="bothSides"/>
                <wp:docPr id="224" name="Group 224"/>
                <wp:cNvGraphicFramePr/>
                <a:graphic xmlns:a="http://schemas.openxmlformats.org/drawingml/2006/main">
                  <a:graphicData uri="http://schemas.microsoft.com/office/word/2010/wordprocessingGroup">
                    <wpg:wgp>
                      <wpg:cNvGrpSpPr/>
                      <wpg:grpSpPr>
                        <a:xfrm>
                          <a:off x="0" y="0"/>
                          <a:ext cx="2933700" cy="2987040"/>
                          <a:chOff x="-1" y="-179151"/>
                          <a:chExt cx="3233420" cy="2474562"/>
                        </a:xfrm>
                      </wpg:grpSpPr>
                      <wps:wsp>
                        <wps:cNvPr id="254" name="Text Box 254"/>
                        <wps:cNvSpPr txBox="1"/>
                        <wps:spPr>
                          <a:xfrm>
                            <a:off x="1" y="-179151"/>
                            <a:ext cx="3156577" cy="435976"/>
                          </a:xfrm>
                          <a:prstGeom prst="rect">
                            <a:avLst/>
                          </a:prstGeom>
                          <a:solidFill>
                            <a:prstClr val="white"/>
                          </a:solidFill>
                          <a:ln>
                            <a:noFill/>
                          </a:ln>
                          <a:effectLst/>
                        </wps:spPr>
                        <wps:txbx>
                          <w:txbxContent>
                            <w:p w14:paraId="5B456C0C" w14:textId="1CE41F2E" w:rsidR="0011723C" w:rsidRPr="00AA1E5E" w:rsidRDefault="0011723C" w:rsidP="00A41D68">
                              <w:pPr>
                                <w:pStyle w:val="Caption"/>
                                <w:jc w:val="left"/>
                              </w:pPr>
                              <w:bookmarkStart w:id="26" w:name="_Ref456337748"/>
                              <w:bookmarkStart w:id="27" w:name="_Toc456282774"/>
                              <w:bookmarkStart w:id="28" w:name="_Toc456344459"/>
                              <w:r w:rsidRPr="00BA440B">
                                <w:rPr>
                                  <w:bCs w:val="0"/>
                                </w:rPr>
                                <w:t xml:space="preserve">Figure </w:t>
                              </w:r>
                              <w:r w:rsidRPr="00BA440B">
                                <w:rPr>
                                  <w:bCs w:val="0"/>
                                </w:rPr>
                                <w:fldChar w:fldCharType="begin"/>
                              </w:r>
                              <w:r w:rsidRPr="00BA440B">
                                <w:rPr>
                                  <w:bCs w:val="0"/>
                                </w:rPr>
                                <w:instrText xml:space="preserve"> SEQ Figure \* ARABIC </w:instrText>
                              </w:r>
                              <w:r w:rsidRPr="00BA440B">
                                <w:rPr>
                                  <w:bCs w:val="0"/>
                                </w:rPr>
                                <w:fldChar w:fldCharType="separate"/>
                              </w:r>
                              <w:r w:rsidR="00AD482B">
                                <w:rPr>
                                  <w:bCs w:val="0"/>
                                  <w:noProof/>
                                </w:rPr>
                                <w:t>4</w:t>
                              </w:r>
                              <w:r w:rsidRPr="00BA440B">
                                <w:rPr>
                                  <w:bCs w:val="0"/>
                                </w:rPr>
                                <w:fldChar w:fldCharType="end"/>
                              </w:r>
                              <w:bookmarkEnd w:id="26"/>
                              <w:r w:rsidRPr="00BA440B">
                                <w:t>:</w:t>
                              </w:r>
                              <w:r>
                                <w:t xml:space="preserve"> No. of disputes and bon office requests received by WIPO Arbitration and Mediation Center </w:t>
                              </w:r>
                              <w:r w:rsidRPr="00553969">
                                <w:t>(by biennium and cumulative)</w:t>
                              </w:r>
                              <w:r>
                                <w:t>:  2008/09–2014/15</w:t>
                              </w:r>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5" name="Picture 25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a:off x="-1" y="285989"/>
                            <a:ext cx="3233420" cy="2009422"/>
                          </a:xfrm>
                          <a:prstGeom prst="rect">
                            <a:avLst/>
                          </a:prstGeom>
                          <a:noFill/>
                          <a:ln>
                            <a:noFill/>
                          </a:ln>
                        </pic:spPr>
                      </pic:pic>
                    </wpg:wgp>
                  </a:graphicData>
                </a:graphic>
                <wp14:sizeRelH relativeFrom="margin">
                  <wp14:pctWidth>0</wp14:pctWidth>
                </wp14:sizeRelH>
              </wp:anchor>
            </w:drawing>
          </mc:Choice>
          <mc:Fallback>
            <w:pict>
              <v:group id="Group 224" o:spid="_x0000_s1026" style="position:absolute;left:0;text-align:left;margin-left:1.1pt;margin-top:57.5pt;width:231pt;height:235.2pt;z-index:251868672;mso-width-relative:margin" coordorigin=",-1791" coordsize="32334,24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">
                <v:shapetype id="_x0000_t202" coordsize="21600,21600" o:spt="202" path="m,l,21600r21600,l21600,xe">
                  <v:stroke joinstyle="miter"/>
                  <v:path gradientshapeok="t" o:connecttype="rect"/>
                </v:shapetype>
                <v:shape id="Text Box 254" o:spid="_x0000_s1027" type="#_x0000_t202" style="position:absolute;top:-1791;width:31565;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acUA&#10;AADcAAAADwAAAGRycy9kb3ducmV2LnhtbESPT4vCMBTE7wt+h/CEvSyabnFFqlFcXWEP68E/eH40&#10;z7bYvJQk2vrtN4LgcZiZ3zCzRWdqcSPnK8sKPocJCOLc6ooLBcfDZjAB4QOyxtoyKbiTh8W89zbD&#10;TNuWd3Tbh0JECPsMFZQhNJmUPi/JoB/ahjh6Z+sMhihdIbXDNsJNLdMkGUuDFceFEhtalZRf9lej&#10;YLx213bHq4/18ecPt02Rnr7vJ6Xe+91yCiJQF17hZ/tXK0i/Rv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v5pxQAAANwAAAAPAAAAAAAAAAAAAAAAAJgCAABkcnMv&#10;ZG93bnJldi54bWxQSwUGAAAAAAQABAD1AAAAigMAAAAA&#10;" stroked="f">
                  <v:textbox inset="0,0,0,0">
                    <w:txbxContent>
                      <w:p w14:paraId="5B456C0C" w14:textId="1CE41F2E" w:rsidR="0011723C" w:rsidRPr="00AA1E5E" w:rsidRDefault="0011723C" w:rsidP="00A41D68">
                        <w:pPr>
                          <w:pStyle w:val="Caption"/>
                          <w:jc w:val="left"/>
                        </w:pPr>
                        <w:bookmarkStart w:id="29" w:name="_Ref456337748"/>
                        <w:bookmarkStart w:id="30" w:name="_Toc456282774"/>
                        <w:bookmarkStart w:id="31" w:name="_Toc456344459"/>
                        <w:r w:rsidRPr="00BA440B">
                          <w:rPr>
                            <w:bCs w:val="0"/>
                          </w:rPr>
                          <w:t xml:space="preserve">Figure </w:t>
                        </w:r>
                        <w:r w:rsidRPr="00BA440B">
                          <w:rPr>
                            <w:bCs w:val="0"/>
                          </w:rPr>
                          <w:fldChar w:fldCharType="begin"/>
                        </w:r>
                        <w:r w:rsidRPr="00BA440B">
                          <w:rPr>
                            <w:bCs w:val="0"/>
                          </w:rPr>
                          <w:instrText xml:space="preserve"> SEQ Figure \* ARABIC </w:instrText>
                        </w:r>
                        <w:r w:rsidRPr="00BA440B">
                          <w:rPr>
                            <w:bCs w:val="0"/>
                          </w:rPr>
                          <w:fldChar w:fldCharType="separate"/>
                        </w:r>
                        <w:r w:rsidR="00AD482B">
                          <w:rPr>
                            <w:bCs w:val="0"/>
                            <w:noProof/>
                          </w:rPr>
                          <w:t>4</w:t>
                        </w:r>
                        <w:r w:rsidRPr="00BA440B">
                          <w:rPr>
                            <w:bCs w:val="0"/>
                          </w:rPr>
                          <w:fldChar w:fldCharType="end"/>
                        </w:r>
                        <w:bookmarkEnd w:id="29"/>
                        <w:r w:rsidRPr="00BA440B">
                          <w:t>:</w:t>
                        </w:r>
                        <w:r>
                          <w:t xml:space="preserve"> No. of disputes and bon office requests received by WIPO Arbitration and Mediation Center </w:t>
                        </w:r>
                        <w:r w:rsidRPr="00553969">
                          <w:t>(by biennium and cumulative)</w:t>
                        </w:r>
                        <w:r>
                          <w:t>:  2008/09–2014/15</w:t>
                        </w:r>
                        <w:bookmarkEnd w:id="30"/>
                        <w:bookmarkEnd w:id="31"/>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 o:spid="_x0000_s1028" type="#_x0000_t75" style="position:absolute;top:2859;width:32334;height:20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asgHGAAAA3AAAAA8AAABkcnMvZG93bnJldi54bWxEj09rAjEUxO+FfofwhN40q61SVrOiRbEK&#10;PWgLxdtj8/YP3bwsSXS3394IhR6HmfkNs1j2phFXcr62rGA8SkAQ51bXXCr4+twOX0H4gKyxsUwK&#10;fsnDMnt8WGCqbcdHup5CKSKEfYoKqhDaVEqfV2TQj2xLHL3COoMhSldK7bCLcNPISZLMpMGa40KF&#10;Lb1VlP+cLkbB90vp9ofDevf8cdmeUXYbuys2Sj0N+tUcRKA+/If/2u9awWQ6hfuZeARkd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FqyAcYAAADcAAAADwAAAAAAAAAAAAAA&#10;AACfAgAAZHJzL2Rvd25yZXYueG1sUEsFBgAAAAAEAAQA9wAAAJIDAAAAAA==&#10;">
                  <v:imagedata r:id="rId18" o:title=""/>
                  <v:path arrowok="t"/>
                </v:shape>
                <w10:wrap type="square"/>
              </v:group>
            </w:pict>
          </mc:Fallback>
        </mc:AlternateContent>
      </w:r>
      <w:r w:rsidRPr="00EB65CA">
        <w:rPr>
          <w:noProof/>
        </w:rPr>
        <mc:AlternateContent>
          <mc:Choice Requires="wpg">
            <w:drawing>
              <wp:anchor distT="0" distB="0" distL="114300" distR="114300" simplePos="0" relativeHeight="251918848" behindDoc="0" locked="0" layoutInCell="1" allowOverlap="1" wp14:anchorId="4A4997B1" wp14:editId="0235A9C8">
                <wp:simplePos x="0" y="0"/>
                <wp:positionH relativeFrom="column">
                  <wp:posOffset>3042285</wp:posOffset>
                </wp:positionH>
                <wp:positionV relativeFrom="paragraph">
                  <wp:posOffset>706755</wp:posOffset>
                </wp:positionV>
                <wp:extent cx="3009265" cy="3007995"/>
                <wp:effectExtent l="0" t="0" r="635" b="1905"/>
                <wp:wrapSquare wrapText="bothSides"/>
                <wp:docPr id="13" name="Group 13"/>
                <wp:cNvGraphicFramePr/>
                <a:graphic xmlns:a="http://schemas.openxmlformats.org/drawingml/2006/main">
                  <a:graphicData uri="http://schemas.microsoft.com/office/word/2010/wordprocessingGroup">
                    <wpg:wgp>
                      <wpg:cNvGrpSpPr/>
                      <wpg:grpSpPr>
                        <a:xfrm>
                          <a:off x="0" y="0"/>
                          <a:ext cx="3009265" cy="3007995"/>
                          <a:chOff x="26607" y="60377"/>
                          <a:chExt cx="3581400" cy="2959410"/>
                        </a:xfrm>
                      </wpg:grpSpPr>
                      <wps:wsp>
                        <wps:cNvPr id="17" name="Text Box 17"/>
                        <wps:cNvSpPr txBox="1"/>
                        <wps:spPr>
                          <a:xfrm>
                            <a:off x="26607" y="60377"/>
                            <a:ext cx="3581400" cy="437583"/>
                          </a:xfrm>
                          <a:prstGeom prst="rect">
                            <a:avLst/>
                          </a:prstGeom>
                          <a:solidFill>
                            <a:prstClr val="white"/>
                          </a:solidFill>
                          <a:ln>
                            <a:noFill/>
                          </a:ln>
                          <a:effectLst/>
                        </wps:spPr>
                        <wps:txbx>
                          <w:txbxContent>
                            <w:p w14:paraId="679D5357" w14:textId="6AD8511D" w:rsidR="0011723C" w:rsidRPr="007536CE" w:rsidRDefault="0011723C" w:rsidP="00461470">
                              <w:pPr>
                                <w:pStyle w:val="Caption"/>
                                <w:jc w:val="left"/>
                              </w:pPr>
                              <w:bookmarkStart w:id="32" w:name="_Ref456278617"/>
                              <w:bookmarkStart w:id="33" w:name="_Toc456282775"/>
                              <w:bookmarkStart w:id="34" w:name="_Toc456344460"/>
                              <w:r w:rsidRPr="00EB65CA">
                                <w:t xml:space="preserve">Figure </w:t>
                              </w:r>
                              <w:r w:rsidR="00AD482B">
                                <w:fldChar w:fldCharType="begin"/>
                              </w:r>
                              <w:r w:rsidR="00AD482B">
                                <w:instrText xml:space="preserve"> SEQ Figure \* ARABIC </w:instrText>
                              </w:r>
                              <w:r w:rsidR="00AD482B">
                                <w:fldChar w:fldCharType="separate"/>
                              </w:r>
                              <w:r w:rsidR="00AD482B">
                                <w:rPr>
                                  <w:noProof/>
                                </w:rPr>
                                <w:t>5</w:t>
                              </w:r>
                              <w:r w:rsidR="00AD482B">
                                <w:rPr>
                                  <w:noProof/>
                                </w:rPr>
                                <w:fldChar w:fldCharType="end"/>
                              </w:r>
                              <w:bookmarkEnd w:id="32"/>
                              <w:r w:rsidRPr="00EB65CA">
                                <w:t xml:space="preserve">: </w:t>
                              </w:r>
                              <w:r>
                                <w:t xml:space="preserve">No. of participants at events </w:t>
                              </w:r>
                              <w:r w:rsidRPr="00860C95">
                                <w:t xml:space="preserve">organized </w:t>
                              </w:r>
                              <w:r>
                                <w:t xml:space="preserve">by or involving representation </w:t>
                              </w:r>
                              <w:r w:rsidRPr="00860C95">
                                <w:t xml:space="preserve">by WIPO </w:t>
                              </w:r>
                              <w:r>
                                <w:t>Arbitration and Mediation Center, 2010/11</w:t>
                              </w:r>
                              <w:r>
                                <w:noBreakHyphen/>
                                <w:t>2014/15</w:t>
                              </w:r>
                              <w:bookmarkEnd w:id="33"/>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425865" y="581878"/>
                            <a:ext cx="2740663" cy="243790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13" o:spid="_x0000_s1029" style="position:absolute;left:0;text-align:left;margin-left:239.55pt;margin-top:55.65pt;width:236.95pt;height:236.85pt;z-index:251918848" coordorigin="266,603" coordsize="35814,29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">
                <v:shape id="Text Box 17" o:spid="_x0000_s1030" type="#_x0000_t202" style="position:absolute;left:266;top:603;width:35814;height:4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KsMA&#10;AADbAAAADwAAAGRycy9kb3ducmV2LnhtbERPS2vCQBC+C/0PyxR6kbppDlFSV2m1hR7qISqeh+yY&#10;BLOzYXfN4993C4Xe5uN7zno7mlb05HxjWcHLIgFBXFrdcKXgfPp8XoHwAVlja5kUTORhu3mYrTHX&#10;duCC+mOoRAxhn6OCOoQul9KXNRn0C9sRR+5qncEQoaukdjjEcNPKNEkyabDh2FBjR7uaytvxbhRk&#10;e3cfCt7N9+ePbzx0VXp5ny5KPT2Ob68gAo3hX/zn/tJx/hJ+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tMKsMAAADbAAAADwAAAAAAAAAAAAAAAACYAgAAZHJzL2Rv&#10;d25yZXYueG1sUEsFBgAAAAAEAAQA9QAAAIgDAAAAAA==&#10;" stroked="f">
                  <v:textbox inset="0,0,0,0">
                    <w:txbxContent>
                      <w:p w14:paraId="679D5357" w14:textId="6AD8511D" w:rsidR="0011723C" w:rsidRPr="007536CE" w:rsidRDefault="0011723C" w:rsidP="00461470">
                        <w:pPr>
                          <w:pStyle w:val="Caption"/>
                          <w:jc w:val="left"/>
                        </w:pPr>
                        <w:bookmarkStart w:id="35" w:name="_Ref456278617"/>
                        <w:bookmarkStart w:id="36" w:name="_Toc456282775"/>
                        <w:bookmarkStart w:id="37" w:name="_Toc456344460"/>
                        <w:r w:rsidRPr="00EB65CA">
                          <w:t xml:space="preserve">Figure </w:t>
                        </w:r>
                        <w:r w:rsidR="00AD482B">
                          <w:fldChar w:fldCharType="begin"/>
                        </w:r>
                        <w:r w:rsidR="00AD482B">
                          <w:instrText xml:space="preserve"> SEQ Figure \* ARABIC </w:instrText>
                        </w:r>
                        <w:r w:rsidR="00AD482B">
                          <w:fldChar w:fldCharType="separate"/>
                        </w:r>
                        <w:r w:rsidR="00AD482B">
                          <w:rPr>
                            <w:noProof/>
                          </w:rPr>
                          <w:t>5</w:t>
                        </w:r>
                        <w:r w:rsidR="00AD482B">
                          <w:rPr>
                            <w:noProof/>
                          </w:rPr>
                          <w:fldChar w:fldCharType="end"/>
                        </w:r>
                        <w:bookmarkEnd w:id="35"/>
                        <w:r w:rsidRPr="00EB65CA">
                          <w:t xml:space="preserve">: </w:t>
                        </w:r>
                        <w:r>
                          <w:t xml:space="preserve">No. of participants at events </w:t>
                        </w:r>
                        <w:r w:rsidRPr="00860C95">
                          <w:t xml:space="preserve">organized </w:t>
                        </w:r>
                        <w:r>
                          <w:t xml:space="preserve">by or involving representation </w:t>
                        </w:r>
                        <w:r w:rsidRPr="00860C95">
                          <w:t xml:space="preserve">by WIPO </w:t>
                        </w:r>
                        <w:r>
                          <w:t>Arbitration and Mediation Center, 2010/11</w:t>
                        </w:r>
                        <w:r>
                          <w:noBreakHyphen/>
                          <w:t>2014/15</w:t>
                        </w:r>
                        <w:bookmarkEnd w:id="36"/>
                        <w:bookmarkEnd w:id="37"/>
                      </w:p>
                    </w:txbxContent>
                  </v:textbox>
                </v:shape>
                <v:shape id="Picture 18" o:spid="_x0000_s1031" type="#_x0000_t75" style="position:absolute;left:4258;top:5818;width:27407;height:24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8YfzDAAAA2wAAAA8AAABkcnMvZG93bnJldi54bWxEj0FrwkAQhe8F/8MyghdpNhYqkrqKCGJP&#10;gtpKj0N2mgSzs2F3jfHfO4dCbzO8N+99s1wPrlU9hdh4NjDLclDEpbcNVwa+zrvXBaiYkC22nsnA&#10;gyKsV6OXJRbW3/lI/SlVSkI4FmigTqkrtI5lTQ5j5jti0X59cJhkDZW2Ae8S7lr9ludz7bBhaaix&#10;o21N5fV0cwa+Dz8HCuf+8o5bne/9MI04nxozGQ+bD1CJhvRv/rv+tIIvsPKLDK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fxh/MMAAADbAAAADwAAAAAAAAAAAAAAAACf&#10;AgAAZHJzL2Rvd25yZXYueG1sUEsFBgAAAAAEAAQA9wAAAI8DAAAAAA==&#10;">
                  <v:imagedata r:id="rId20" o:title=""/>
                  <v:path arrowok="t"/>
                </v:shape>
                <w10:wrap type="square"/>
              </v:group>
            </w:pict>
          </mc:Fallback>
        </mc:AlternateContent>
      </w:r>
      <w:r w:rsidR="00EB65CA" w:rsidRPr="00EB65CA">
        <w:t xml:space="preserve">The growing interest in ADR has also translated into greater numbers of participants in events organized by or involving representation by the WIPO Center.  In comparison to the approximately 3,200 individuals who attended such events in 2010/11, participation more than tripled in 2014/15 to close to 10,000 people, as shown in </w:t>
      </w:r>
      <w:r>
        <w:fldChar w:fldCharType="begin"/>
      </w:r>
      <w:r>
        <w:instrText xml:space="preserve"> REF _Ref456278617 \h </w:instrText>
      </w:r>
      <w:r>
        <w:fldChar w:fldCharType="separate"/>
      </w:r>
      <w:r w:rsidR="00AD482B" w:rsidRPr="00EB65CA">
        <w:t xml:space="preserve">Figure </w:t>
      </w:r>
      <w:r w:rsidR="00AD482B">
        <w:rPr>
          <w:noProof/>
        </w:rPr>
        <w:t>5</w:t>
      </w:r>
      <w:r>
        <w:fldChar w:fldCharType="end"/>
      </w:r>
      <w:r>
        <w:t xml:space="preserve"> </w:t>
      </w:r>
      <w:r w:rsidR="00EB65CA" w:rsidRPr="00EB65CA">
        <w:t xml:space="preserve">below. </w:t>
      </w:r>
    </w:p>
    <w:p w14:paraId="33AEE23C" w14:textId="441D00C1" w:rsidR="00EB65CA" w:rsidRPr="00EB65CA" w:rsidRDefault="00EB65CA" w:rsidP="00EB65CA"/>
    <w:p w14:paraId="5729E8F1" w14:textId="77A57E9A" w:rsidR="00EB65CA" w:rsidRDefault="00BC244B" w:rsidP="00B63B35">
      <w:pPr>
        <w:pStyle w:val="ListParagraph"/>
        <w:numPr>
          <w:ilvl w:val="0"/>
          <w:numId w:val="28"/>
        </w:numPr>
        <w:tabs>
          <w:tab w:val="left" w:pos="709"/>
        </w:tabs>
        <w:ind w:left="0" w:firstLine="0"/>
        <w:jc w:val="left"/>
      </w:pPr>
      <w:r w:rsidRPr="00EB65CA">
        <w:rPr>
          <w:noProof/>
        </w:rPr>
        <mc:AlternateContent>
          <mc:Choice Requires="wpg">
            <w:drawing>
              <wp:anchor distT="0" distB="0" distL="114300" distR="114300" simplePos="0" relativeHeight="251880960" behindDoc="0" locked="0" layoutInCell="1" allowOverlap="1" wp14:anchorId="7FBB0119" wp14:editId="342B9645">
                <wp:simplePos x="0" y="0"/>
                <wp:positionH relativeFrom="column">
                  <wp:posOffset>46355</wp:posOffset>
                </wp:positionH>
                <wp:positionV relativeFrom="paragraph">
                  <wp:posOffset>42545</wp:posOffset>
                </wp:positionV>
                <wp:extent cx="3009265" cy="2523490"/>
                <wp:effectExtent l="0" t="0" r="635" b="0"/>
                <wp:wrapSquare wrapText="bothSides"/>
                <wp:docPr id="37" name="Group 37"/>
                <wp:cNvGraphicFramePr/>
                <a:graphic xmlns:a="http://schemas.openxmlformats.org/drawingml/2006/main">
                  <a:graphicData uri="http://schemas.microsoft.com/office/word/2010/wordprocessingGroup">
                    <wpg:wgp>
                      <wpg:cNvGrpSpPr/>
                      <wpg:grpSpPr>
                        <a:xfrm>
                          <a:off x="0" y="0"/>
                          <a:ext cx="3009265" cy="2523490"/>
                          <a:chOff x="17144" y="60377"/>
                          <a:chExt cx="3581400" cy="2959410"/>
                        </a:xfrm>
                      </wpg:grpSpPr>
                      <wps:wsp>
                        <wps:cNvPr id="38" name="Text Box 38"/>
                        <wps:cNvSpPr txBox="1"/>
                        <wps:spPr>
                          <a:xfrm>
                            <a:off x="17144" y="60377"/>
                            <a:ext cx="3581400" cy="437583"/>
                          </a:xfrm>
                          <a:prstGeom prst="rect">
                            <a:avLst/>
                          </a:prstGeom>
                          <a:solidFill>
                            <a:prstClr val="white"/>
                          </a:solidFill>
                          <a:ln>
                            <a:noFill/>
                          </a:ln>
                          <a:effectLst/>
                        </wps:spPr>
                        <wps:txbx>
                          <w:txbxContent>
                            <w:p w14:paraId="29518ED2" w14:textId="187F116D" w:rsidR="0011723C" w:rsidRPr="007536CE" w:rsidRDefault="0011723C" w:rsidP="00B63B35">
                              <w:pPr>
                                <w:pStyle w:val="Caption"/>
                                <w:jc w:val="left"/>
                              </w:pPr>
                              <w:r w:rsidRPr="00EB65CA">
                                <w:rPr>
                                  <w:b w:val="0"/>
                                  <w:bCs w:val="0"/>
                                </w:rPr>
                                <w:t xml:space="preserve"> </w:t>
                              </w:r>
                              <w:bookmarkStart w:id="38" w:name="_Toc456282776"/>
                              <w:bookmarkStart w:id="39" w:name="_Toc456344461"/>
                              <w:r w:rsidRPr="00EB65CA">
                                <w:t xml:space="preserve">Figure </w:t>
                              </w:r>
                              <w:r w:rsidR="00AD482B">
                                <w:fldChar w:fldCharType="begin"/>
                              </w:r>
                              <w:r w:rsidR="00AD482B">
                                <w:instrText xml:space="preserve"> SEQ Figure \* ARABIC </w:instrText>
                              </w:r>
                              <w:r w:rsidR="00AD482B">
                                <w:fldChar w:fldCharType="separate"/>
                              </w:r>
                              <w:r w:rsidR="00AD482B">
                                <w:rPr>
                                  <w:noProof/>
                                </w:rPr>
                                <w:t>6</w:t>
                              </w:r>
                              <w:r w:rsidR="00AD482B">
                                <w:rPr>
                                  <w:noProof/>
                                </w:rPr>
                                <w:fldChar w:fldCharType="end"/>
                              </w:r>
                              <w:r w:rsidRPr="00EB65CA">
                                <w:t xml:space="preserve">: </w:t>
                              </w:r>
                              <w:r>
                                <w:t xml:space="preserve">No. of </w:t>
                              </w:r>
                              <w:proofErr w:type="spellStart"/>
                              <w:r>
                                <w:t>gTLD</w:t>
                              </w:r>
                              <w:proofErr w:type="spellEnd"/>
                              <w:r>
                                <w:t xml:space="preserve"> UDRP cases and </w:t>
                              </w:r>
                              <w:proofErr w:type="spellStart"/>
                              <w:r>
                                <w:t>ccTLD</w:t>
                              </w:r>
                              <w:proofErr w:type="spellEnd"/>
                              <w:r>
                                <w:t xml:space="preserve"> UDRP</w:t>
                              </w:r>
                              <w:r>
                                <w:noBreakHyphen/>
                                <w:t>based cases administered by WIPO Arbitration and Mediation Center, 2010/1 –2014/15.</w:t>
                              </w:r>
                              <w:bookmarkEnd w:id="38"/>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4" name="Picture 4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bwMode="auto">
                          <a:xfrm>
                            <a:off x="111774" y="581878"/>
                            <a:ext cx="3368844" cy="243790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37" o:spid="_x0000_s1032" style="position:absolute;left:0;text-align:left;margin-left:3.65pt;margin-top:3.35pt;width:236.95pt;height:198.7pt;z-index:251880960" coordorigin="171,603" coordsize="35814,29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">
                <v:shape id="Text Box 38" o:spid="_x0000_s1033" type="#_x0000_t202" style="position:absolute;left:171;top:603;width:35814;height:4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EOMEA&#10;AADbAAAADwAAAGRycy9kb3ducmV2LnhtbERPy2rCQBTdF/oPwy24KTrRg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hhDjBAAAA2wAAAA8AAAAAAAAAAAAAAAAAmAIAAGRycy9kb3du&#10;cmV2LnhtbFBLBQYAAAAABAAEAPUAAACGAwAAAAA=&#10;" stroked="f">
                  <v:textbox inset="0,0,0,0">
                    <w:txbxContent>
                      <w:p w14:paraId="29518ED2" w14:textId="187F116D" w:rsidR="0011723C" w:rsidRPr="007536CE" w:rsidRDefault="0011723C" w:rsidP="00B63B35">
                        <w:pPr>
                          <w:pStyle w:val="Caption"/>
                          <w:jc w:val="left"/>
                        </w:pPr>
                        <w:r w:rsidRPr="00EB65CA">
                          <w:rPr>
                            <w:b w:val="0"/>
                            <w:bCs w:val="0"/>
                          </w:rPr>
                          <w:t xml:space="preserve"> </w:t>
                        </w:r>
                        <w:bookmarkStart w:id="40" w:name="_Toc456282776"/>
                        <w:bookmarkStart w:id="41" w:name="_Toc456344461"/>
                        <w:r w:rsidRPr="00EB65CA">
                          <w:t xml:space="preserve">Figure </w:t>
                        </w:r>
                        <w:r w:rsidR="00AD482B">
                          <w:fldChar w:fldCharType="begin"/>
                        </w:r>
                        <w:r w:rsidR="00AD482B">
                          <w:instrText xml:space="preserve"> SEQ Figure \* ARABIC </w:instrText>
                        </w:r>
                        <w:r w:rsidR="00AD482B">
                          <w:fldChar w:fldCharType="separate"/>
                        </w:r>
                        <w:r w:rsidR="00AD482B">
                          <w:rPr>
                            <w:noProof/>
                          </w:rPr>
                          <w:t>6</w:t>
                        </w:r>
                        <w:r w:rsidR="00AD482B">
                          <w:rPr>
                            <w:noProof/>
                          </w:rPr>
                          <w:fldChar w:fldCharType="end"/>
                        </w:r>
                        <w:r w:rsidRPr="00EB65CA">
                          <w:t xml:space="preserve">: </w:t>
                        </w:r>
                        <w:r>
                          <w:t xml:space="preserve">No. of </w:t>
                        </w:r>
                        <w:proofErr w:type="spellStart"/>
                        <w:r>
                          <w:t>gTLD</w:t>
                        </w:r>
                        <w:proofErr w:type="spellEnd"/>
                        <w:r>
                          <w:t xml:space="preserve"> UDRP cases and </w:t>
                        </w:r>
                        <w:proofErr w:type="spellStart"/>
                        <w:r>
                          <w:t>ccTLD</w:t>
                        </w:r>
                        <w:proofErr w:type="spellEnd"/>
                        <w:r>
                          <w:t xml:space="preserve"> UDRP</w:t>
                        </w:r>
                        <w:r>
                          <w:noBreakHyphen/>
                          <w:t>based cases administered by WIPO Arbitration and Mediation Center, 2010/1 –2014/15.</w:t>
                        </w:r>
                        <w:bookmarkEnd w:id="40"/>
                        <w:bookmarkEnd w:id="41"/>
                      </w:p>
                    </w:txbxContent>
                  </v:textbox>
                </v:shape>
                <v:shape id="Picture 44" o:spid="_x0000_s1034" type="#_x0000_t75" style="position:absolute;left:1117;top:5818;width:33689;height:24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kFm3EAAAA2wAAAA8AAABkcnMvZG93bnJldi54bWxEj09rwkAUxO8Fv8PyBG91418kugliaSk9&#10;FIx68PbIPpNo9m3Y3Wr67buFQo/DzPyG2eS9acWdnG8sK5iMExDEpdUNVwqOh9fnFQgfkDW2lknB&#10;N3nIs8HTBlNtH7ynexEqESHsU1RQh9ClUvqyJoN+bDvi6F2sMxiidJXUDh8Rblo5TZKlNNhwXKix&#10;o11N5a34Mgp8W5B2ny+L03XFs6Y44+Jt+qHUaNhv1yAC9eE//Nd+1wrmc/j9En+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kFm3EAAAA2wAAAA8AAAAAAAAAAAAAAAAA&#10;nwIAAGRycy9kb3ducmV2LnhtbFBLBQYAAAAABAAEAPcAAACQAwAAAAA=&#10;">
                  <v:imagedata r:id="rId22" o:title=""/>
                  <v:path arrowok="t"/>
                </v:shape>
                <w10:wrap type="square"/>
              </v:group>
            </w:pict>
          </mc:Fallback>
        </mc:AlternateContent>
      </w:r>
      <w:r w:rsidR="00EB65CA" w:rsidRPr="00EB65CA">
        <w:t>WIPO’s increased role in ADR is also evidenced by the growing number of dispute resolution cases the WIPO Center administered under the WIPO-initiated Uniform Domain Name Dispute Resolution Policy (the UDRP Policy) adopted by the Internet Corporation for Assigned Names and Numbers (ICANN)</w:t>
      </w:r>
      <w:r w:rsidR="00434E3F">
        <w:t>,</w:t>
      </w:r>
      <w:r w:rsidR="00EB65CA" w:rsidRPr="00EB65CA">
        <w:rPr>
          <w:i/>
          <w:vertAlign w:val="superscript"/>
        </w:rPr>
        <w:footnoteReference w:id="21"/>
      </w:r>
      <w:r w:rsidR="00EB65CA" w:rsidRPr="00EB65CA">
        <w:rPr>
          <w:i/>
        </w:rPr>
        <w:t xml:space="preserve"> </w:t>
      </w:r>
      <w:r w:rsidR="00EB65CA" w:rsidRPr="00EB65CA">
        <w:t>both for generic top</w:t>
      </w:r>
      <w:r w:rsidR="00EB65CA" w:rsidRPr="00EB65CA">
        <w:noBreakHyphen/>
        <w:t>level Domains (</w:t>
      </w:r>
      <w:proofErr w:type="spellStart"/>
      <w:r w:rsidR="00EB65CA" w:rsidRPr="00EB65CA">
        <w:t>gTLDs</w:t>
      </w:r>
      <w:proofErr w:type="spellEnd"/>
      <w:r w:rsidR="00EB65CA" w:rsidRPr="00EB65CA">
        <w:t>)</w:t>
      </w:r>
      <w:r w:rsidR="00AC3435">
        <w:t>,</w:t>
      </w:r>
      <w:r w:rsidR="00EB65CA" w:rsidRPr="00EB65CA">
        <w:rPr>
          <w:vertAlign w:val="superscript"/>
        </w:rPr>
        <w:footnoteReference w:id="22"/>
      </w:r>
      <w:r w:rsidR="00EB65CA" w:rsidRPr="00EB65CA">
        <w:t xml:space="preserve"> and furthermore applying to those country code top-level Domains (</w:t>
      </w:r>
      <w:proofErr w:type="spellStart"/>
      <w:r w:rsidR="00EB65CA" w:rsidRPr="00EB65CA">
        <w:t>ccTLDs</w:t>
      </w:r>
      <w:proofErr w:type="spellEnd"/>
      <w:r w:rsidR="00EB65CA" w:rsidRPr="00EB65CA">
        <w:t xml:space="preserve">) that have opted for the UDRP.  The cumulative number of </w:t>
      </w:r>
      <w:proofErr w:type="spellStart"/>
      <w:r w:rsidR="00EB65CA" w:rsidRPr="00EB65CA">
        <w:t>gTLD</w:t>
      </w:r>
      <w:proofErr w:type="spellEnd"/>
      <w:r w:rsidR="00EB65CA" w:rsidRPr="00EB65CA">
        <w:t xml:space="preserve"> cases administered by the WIPO Center grew during the three biennia from just over 20,000 in 2010/11 to close to 30,000 by the end of 2014/15.  For </w:t>
      </w:r>
      <w:proofErr w:type="spellStart"/>
      <w:r w:rsidR="00EB65CA" w:rsidRPr="00EB65CA">
        <w:t>ccTLDs</w:t>
      </w:r>
      <w:proofErr w:type="spellEnd"/>
      <w:r w:rsidR="00EB65CA" w:rsidRPr="00EB65CA">
        <w:t>, the cumulative caseload increased from approximately 2,100 to just over 3,500 in the same time period</w:t>
      </w:r>
      <w:proofErr w:type="gramStart"/>
      <w:r w:rsidR="00EB65CA" w:rsidRPr="00EB65CA">
        <w:t>;  the</w:t>
      </w:r>
      <w:proofErr w:type="gramEnd"/>
      <w:r w:rsidR="00EB65CA" w:rsidRPr="00EB65CA">
        <w:t xml:space="preserve"> number of </w:t>
      </w:r>
      <w:proofErr w:type="spellStart"/>
      <w:r w:rsidR="00EB65CA" w:rsidRPr="00EB65CA">
        <w:t>ccTLD</w:t>
      </w:r>
      <w:proofErr w:type="spellEnd"/>
      <w:r w:rsidR="00EB65CA" w:rsidRPr="00EB65CA">
        <w:t xml:space="preserve"> registries for which WIPO provided dispute resolution services rose from 62 to 71.</w:t>
      </w:r>
    </w:p>
    <w:p w14:paraId="321A3CF7" w14:textId="77777777" w:rsidR="00CC58AB" w:rsidRPr="00EB65CA" w:rsidRDefault="00CC58AB" w:rsidP="00EB65CA">
      <w:pPr>
        <w:rPr>
          <w:rFonts w:ascii="Century Gothic" w:hAnsi="Century Gothic"/>
        </w:rPr>
      </w:pPr>
    </w:p>
    <w:p w14:paraId="7DDA5AE3" w14:textId="77777777" w:rsidR="00EB65CA" w:rsidRPr="00EB65CA" w:rsidRDefault="00EB65CA" w:rsidP="00EB65CA">
      <w:pPr>
        <w:pStyle w:val="Heading5"/>
        <w:jc w:val="left"/>
        <w:rPr>
          <w:rFonts w:ascii="Arial" w:hAnsi="Arial"/>
        </w:rPr>
      </w:pPr>
      <w:r w:rsidRPr="00EB65CA">
        <w:rPr>
          <w:rFonts w:ascii="Arial" w:hAnsi="Arial"/>
        </w:rPr>
        <w:t>Outcome Indicator II.2:  Enhanced demand for WIPO's global services and products contributing to the financial sustainability of the Organization</w:t>
      </w:r>
    </w:p>
    <w:p w14:paraId="3CDDA18A" w14:textId="77777777" w:rsidR="00EB65CA" w:rsidRPr="00EB65CA" w:rsidRDefault="00EB65CA" w:rsidP="00EB65CA"/>
    <w:p w14:paraId="1D8AF457" w14:textId="4818C6A2" w:rsidR="00EB65CA" w:rsidRPr="00EB65CA" w:rsidRDefault="00EB65CA" w:rsidP="00B63B35">
      <w:pPr>
        <w:pStyle w:val="ListParagraph"/>
        <w:numPr>
          <w:ilvl w:val="0"/>
          <w:numId w:val="28"/>
        </w:numPr>
        <w:tabs>
          <w:tab w:val="left" w:pos="709"/>
        </w:tabs>
        <w:ind w:left="0" w:firstLine="0"/>
        <w:jc w:val="left"/>
      </w:pPr>
      <w:r w:rsidRPr="00EB65CA">
        <w:rPr>
          <w:noProof/>
        </w:rPr>
        <mc:AlternateContent>
          <mc:Choice Requires="wps">
            <w:drawing>
              <wp:anchor distT="0" distB="0" distL="114300" distR="114300" simplePos="0" relativeHeight="251867648" behindDoc="0" locked="0" layoutInCell="1" allowOverlap="1" wp14:anchorId="3B2B3AE2" wp14:editId="3F8C1C7C">
                <wp:simplePos x="0" y="0"/>
                <wp:positionH relativeFrom="margin">
                  <wp:align>left</wp:align>
                </wp:positionH>
                <wp:positionV relativeFrom="paragraph">
                  <wp:posOffset>577708</wp:posOffset>
                </wp:positionV>
                <wp:extent cx="3511550" cy="2663190"/>
                <wp:effectExtent l="0" t="0" r="0" b="3810"/>
                <wp:wrapSquare wrapText="bothSides"/>
                <wp:docPr id="45" name="Text Box 45"/>
                <wp:cNvGraphicFramePr/>
                <a:graphic xmlns:a="http://schemas.openxmlformats.org/drawingml/2006/main">
                  <a:graphicData uri="http://schemas.microsoft.com/office/word/2010/wordprocessingShape">
                    <wps:wsp>
                      <wps:cNvSpPr txBox="1"/>
                      <wps:spPr>
                        <a:xfrm>
                          <a:off x="0" y="0"/>
                          <a:ext cx="3511550" cy="2663687"/>
                        </a:xfrm>
                        <a:prstGeom prst="rect">
                          <a:avLst/>
                        </a:prstGeom>
                        <a:noFill/>
                        <a:ln w="6350">
                          <a:noFill/>
                        </a:ln>
                        <a:effectLst/>
                      </wps:spPr>
                      <wps:txbx>
                        <w:txbxContent>
                          <w:p w14:paraId="231FBABD" w14:textId="120DB136" w:rsidR="0011723C" w:rsidRDefault="0011723C" w:rsidP="000B5132">
                            <w:pPr>
                              <w:pStyle w:val="Caption"/>
                              <w:jc w:val="left"/>
                            </w:pPr>
                            <w:bookmarkStart w:id="42" w:name="_Toc456261078"/>
                            <w:r>
                              <w:t xml:space="preserve">Table </w:t>
                            </w:r>
                            <w:r w:rsidR="00AD482B">
                              <w:fldChar w:fldCharType="begin"/>
                            </w:r>
                            <w:r w:rsidR="00AD482B">
                              <w:instrText xml:space="preserve"> SEQ Table \* ARABIC </w:instrText>
                            </w:r>
                            <w:r w:rsidR="00AD482B">
                              <w:fldChar w:fldCharType="separate"/>
                            </w:r>
                            <w:r w:rsidR="00AD482B">
                              <w:rPr>
                                <w:noProof/>
                              </w:rPr>
                              <w:t>3</w:t>
                            </w:r>
                            <w:r w:rsidR="00AD482B">
                              <w:rPr>
                                <w:noProof/>
                              </w:rPr>
                              <w:fldChar w:fldCharType="end"/>
                            </w:r>
                            <w:r>
                              <w:t>: PCT System: Total filings and filings per year</w:t>
                            </w:r>
                            <w:bookmarkEnd w:id="42"/>
                          </w:p>
                          <w:tbl>
                            <w:tblPr>
                              <w:tblStyle w:val="GridTable5Dark-Accent11"/>
                              <w:tblW w:w="5187" w:type="dxa"/>
                              <w:tblLayout w:type="fixed"/>
                              <w:tblLook w:val="04A0" w:firstRow="1" w:lastRow="0" w:firstColumn="1" w:lastColumn="0" w:noHBand="0" w:noVBand="1"/>
                            </w:tblPr>
                            <w:tblGrid>
                              <w:gridCol w:w="654"/>
                              <w:gridCol w:w="1673"/>
                              <w:gridCol w:w="1673"/>
                              <w:gridCol w:w="1187"/>
                            </w:tblGrid>
                            <w:tr w:rsidR="0011723C" w:rsidRPr="00606484" w14:paraId="5A084B3F" w14:textId="77777777" w:rsidTr="00CC58AB">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654" w:type="dxa"/>
                                  <w:vAlign w:val="center"/>
                                  <w:hideMark/>
                                </w:tcPr>
                                <w:p w14:paraId="134B9B96" w14:textId="77777777" w:rsidR="0011723C" w:rsidRPr="00606484" w:rsidRDefault="0011723C" w:rsidP="00F16FAC">
                                  <w:pPr>
                                    <w:jc w:val="center"/>
                                    <w:rPr>
                                      <w:sz w:val="18"/>
                                      <w:szCs w:val="18"/>
                                    </w:rPr>
                                  </w:pPr>
                                  <w:r w:rsidRPr="00606484">
                                    <w:rPr>
                                      <w:sz w:val="18"/>
                                      <w:szCs w:val="18"/>
                                    </w:rPr>
                                    <w:t>Year</w:t>
                                  </w:r>
                                </w:p>
                              </w:tc>
                              <w:tc>
                                <w:tcPr>
                                  <w:tcW w:w="1673" w:type="dxa"/>
                                  <w:vAlign w:val="center"/>
                                  <w:hideMark/>
                                </w:tcPr>
                                <w:p w14:paraId="569C8270" w14:textId="77777777" w:rsidR="0011723C" w:rsidRPr="00606484" w:rsidRDefault="0011723C" w:rsidP="00CC58A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no. of filings/year*</w:t>
                                  </w:r>
                                </w:p>
                              </w:tc>
                              <w:tc>
                                <w:tcPr>
                                  <w:tcW w:w="1673" w:type="dxa"/>
                                  <w:vAlign w:val="center"/>
                                  <w:hideMark/>
                                </w:tcPr>
                                <w:p w14:paraId="4D44DE53" w14:textId="77777777" w:rsidR="0011723C" w:rsidRPr="00606484" w:rsidRDefault="0011723C" w:rsidP="00CC58A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Change in no. of annual filings</w:t>
                                  </w:r>
                                </w:p>
                              </w:tc>
                              <w:tc>
                                <w:tcPr>
                                  <w:tcW w:w="1187" w:type="dxa"/>
                                  <w:vAlign w:val="center"/>
                                  <w:hideMark/>
                                </w:tcPr>
                                <w:p w14:paraId="6611F59C" w14:textId="77777777" w:rsidR="0011723C" w:rsidRPr="00606484" w:rsidRDefault="0011723C" w:rsidP="00F16FA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r w:rsidRPr="00606484">
                                    <w:rPr>
                                      <w:sz w:val="18"/>
                                      <w:szCs w:val="18"/>
                                    </w:rPr>
                                    <w:t xml:space="preserve"> change</w:t>
                                  </w:r>
                                  <w:r>
                                    <w:rPr>
                                      <w:sz w:val="18"/>
                                      <w:szCs w:val="18"/>
                                    </w:rPr>
                                    <w:t xml:space="preserve"> (annual filings)</w:t>
                                  </w:r>
                                </w:p>
                              </w:tc>
                            </w:tr>
                            <w:tr w:rsidR="0011723C" w:rsidRPr="00606484" w14:paraId="5C9C23B5"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0B3B871B" w14:textId="77777777" w:rsidR="0011723C" w:rsidRPr="00606484" w:rsidRDefault="0011723C" w:rsidP="00F16FAC">
                                  <w:pPr>
                                    <w:jc w:val="center"/>
                                    <w:rPr>
                                      <w:sz w:val="18"/>
                                      <w:szCs w:val="18"/>
                                    </w:rPr>
                                  </w:pPr>
                                  <w:r w:rsidRPr="00606484">
                                    <w:rPr>
                                      <w:sz w:val="18"/>
                                      <w:szCs w:val="18"/>
                                    </w:rPr>
                                    <w:t>2009</w:t>
                                  </w:r>
                                </w:p>
                              </w:tc>
                              <w:tc>
                                <w:tcPr>
                                  <w:tcW w:w="1673" w:type="dxa"/>
                                  <w:vAlign w:val="center"/>
                                  <w:hideMark/>
                                </w:tcPr>
                                <w:p w14:paraId="05BADAC6"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155,402</w:t>
                                  </w:r>
                                </w:p>
                              </w:tc>
                              <w:tc>
                                <w:tcPr>
                                  <w:tcW w:w="1673" w:type="dxa"/>
                                  <w:hideMark/>
                                </w:tcPr>
                                <w:p w14:paraId="6C6787BD"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06484">
                                    <w:rPr>
                                      <w:color w:val="000000"/>
                                      <w:sz w:val="18"/>
                                      <w:szCs w:val="18"/>
                                    </w:rPr>
                                    <w:t>0</w:t>
                                  </w:r>
                                </w:p>
                              </w:tc>
                              <w:tc>
                                <w:tcPr>
                                  <w:tcW w:w="1187" w:type="dxa"/>
                                  <w:hideMark/>
                                </w:tcPr>
                                <w:p w14:paraId="5ACF4523"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r>
                            <w:tr w:rsidR="0011723C" w:rsidRPr="00606484" w14:paraId="7414BCA7"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6D12C858" w14:textId="77777777" w:rsidR="0011723C" w:rsidRPr="00606484" w:rsidRDefault="0011723C" w:rsidP="00F16FAC">
                                  <w:pPr>
                                    <w:jc w:val="center"/>
                                    <w:rPr>
                                      <w:sz w:val="18"/>
                                      <w:szCs w:val="18"/>
                                    </w:rPr>
                                  </w:pPr>
                                  <w:r w:rsidRPr="00606484">
                                    <w:rPr>
                                      <w:sz w:val="18"/>
                                      <w:szCs w:val="18"/>
                                    </w:rPr>
                                    <w:t>2010</w:t>
                                  </w:r>
                                </w:p>
                              </w:tc>
                              <w:tc>
                                <w:tcPr>
                                  <w:tcW w:w="1673" w:type="dxa"/>
                                  <w:vAlign w:val="center"/>
                                  <w:hideMark/>
                                </w:tcPr>
                                <w:p w14:paraId="049CBFE6"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164,341</w:t>
                                  </w:r>
                                </w:p>
                              </w:tc>
                              <w:tc>
                                <w:tcPr>
                                  <w:tcW w:w="1673" w:type="dxa"/>
                                  <w:vAlign w:val="center"/>
                                  <w:hideMark/>
                                </w:tcPr>
                                <w:p w14:paraId="0C7A8BA3"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+8,939</w:t>
                                  </w:r>
                                </w:p>
                              </w:tc>
                              <w:tc>
                                <w:tcPr>
                                  <w:tcW w:w="1187" w:type="dxa"/>
                                  <w:vAlign w:val="center"/>
                                  <w:hideMark/>
                                </w:tcPr>
                                <w:p w14:paraId="544B9EB7"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w:t>
                                  </w:r>
                                </w:p>
                              </w:tc>
                            </w:tr>
                            <w:tr w:rsidR="0011723C" w:rsidRPr="00606484" w14:paraId="1BDCAE9A"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5A963B44" w14:textId="77777777" w:rsidR="0011723C" w:rsidRPr="00606484" w:rsidRDefault="0011723C" w:rsidP="00F16FAC">
                                  <w:pPr>
                                    <w:jc w:val="center"/>
                                    <w:rPr>
                                      <w:sz w:val="18"/>
                                      <w:szCs w:val="18"/>
                                    </w:rPr>
                                  </w:pPr>
                                  <w:r w:rsidRPr="00606484">
                                    <w:rPr>
                                      <w:sz w:val="18"/>
                                      <w:szCs w:val="18"/>
                                    </w:rPr>
                                    <w:t>2011</w:t>
                                  </w:r>
                                </w:p>
                              </w:tc>
                              <w:tc>
                                <w:tcPr>
                                  <w:tcW w:w="1673" w:type="dxa"/>
                                  <w:vAlign w:val="center"/>
                                  <w:hideMark/>
                                </w:tcPr>
                                <w:p w14:paraId="506C8F6C"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182,436</w:t>
                                  </w:r>
                                </w:p>
                              </w:tc>
                              <w:tc>
                                <w:tcPr>
                                  <w:tcW w:w="1673" w:type="dxa"/>
                                  <w:vAlign w:val="center"/>
                                  <w:hideMark/>
                                </w:tcPr>
                                <w:p w14:paraId="6FC6F567"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+18,095</w:t>
                                  </w:r>
                                </w:p>
                              </w:tc>
                              <w:tc>
                                <w:tcPr>
                                  <w:tcW w:w="1187" w:type="dxa"/>
                                  <w:vAlign w:val="center"/>
                                  <w:hideMark/>
                                </w:tcPr>
                                <w:p w14:paraId="3EC16216"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11%</w:t>
                                  </w:r>
                                </w:p>
                              </w:tc>
                            </w:tr>
                            <w:tr w:rsidR="0011723C" w:rsidRPr="00606484" w14:paraId="1FC6469C"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7C22FDCB" w14:textId="77777777" w:rsidR="0011723C" w:rsidRPr="00606484" w:rsidRDefault="0011723C" w:rsidP="00F16FAC">
                                  <w:pPr>
                                    <w:jc w:val="center"/>
                                    <w:rPr>
                                      <w:sz w:val="18"/>
                                      <w:szCs w:val="18"/>
                                    </w:rPr>
                                  </w:pPr>
                                  <w:r w:rsidRPr="00606484">
                                    <w:rPr>
                                      <w:sz w:val="18"/>
                                      <w:szCs w:val="18"/>
                                    </w:rPr>
                                    <w:t>2012</w:t>
                                  </w:r>
                                </w:p>
                              </w:tc>
                              <w:tc>
                                <w:tcPr>
                                  <w:tcW w:w="1673" w:type="dxa"/>
                                  <w:vAlign w:val="center"/>
                                  <w:hideMark/>
                                </w:tcPr>
                                <w:p w14:paraId="656F4942"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195,334</w:t>
                                  </w:r>
                                </w:p>
                              </w:tc>
                              <w:tc>
                                <w:tcPr>
                                  <w:tcW w:w="1673" w:type="dxa"/>
                                  <w:vAlign w:val="center"/>
                                  <w:hideMark/>
                                </w:tcPr>
                                <w:p w14:paraId="795A5432"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+12,898</w:t>
                                  </w:r>
                                </w:p>
                              </w:tc>
                              <w:tc>
                                <w:tcPr>
                                  <w:tcW w:w="1187" w:type="dxa"/>
                                  <w:vAlign w:val="center"/>
                                  <w:hideMark/>
                                </w:tcPr>
                                <w:p w14:paraId="195CFF99"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w:t>
                                  </w:r>
                                </w:p>
                              </w:tc>
                            </w:tr>
                            <w:tr w:rsidR="0011723C" w:rsidRPr="00606484" w14:paraId="10AADDB7"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148F80BA" w14:textId="77777777" w:rsidR="0011723C" w:rsidRPr="00606484" w:rsidRDefault="0011723C" w:rsidP="00F16FAC">
                                  <w:pPr>
                                    <w:jc w:val="center"/>
                                    <w:rPr>
                                      <w:sz w:val="18"/>
                                      <w:szCs w:val="18"/>
                                    </w:rPr>
                                  </w:pPr>
                                  <w:r w:rsidRPr="00606484">
                                    <w:rPr>
                                      <w:sz w:val="18"/>
                                      <w:szCs w:val="18"/>
                                    </w:rPr>
                                    <w:t>2013</w:t>
                                  </w:r>
                                </w:p>
                              </w:tc>
                              <w:tc>
                                <w:tcPr>
                                  <w:tcW w:w="1673" w:type="dxa"/>
                                  <w:vAlign w:val="center"/>
                                  <w:hideMark/>
                                </w:tcPr>
                                <w:p w14:paraId="604A1FEF"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205,292</w:t>
                                  </w:r>
                                </w:p>
                              </w:tc>
                              <w:tc>
                                <w:tcPr>
                                  <w:tcW w:w="1673" w:type="dxa"/>
                                  <w:vAlign w:val="center"/>
                                  <w:hideMark/>
                                </w:tcPr>
                                <w:p w14:paraId="16B7EECA"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+9,958</w:t>
                                  </w:r>
                                </w:p>
                              </w:tc>
                              <w:tc>
                                <w:tcPr>
                                  <w:tcW w:w="1187" w:type="dxa"/>
                                  <w:vAlign w:val="center"/>
                                  <w:hideMark/>
                                </w:tcPr>
                                <w:p w14:paraId="2950827E"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5%</w:t>
                                  </w:r>
                                </w:p>
                              </w:tc>
                            </w:tr>
                            <w:tr w:rsidR="0011723C" w:rsidRPr="00606484" w14:paraId="6E494432"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060862F7" w14:textId="77777777" w:rsidR="0011723C" w:rsidRPr="00606484" w:rsidRDefault="0011723C" w:rsidP="00F16FAC">
                                  <w:pPr>
                                    <w:jc w:val="center"/>
                                    <w:rPr>
                                      <w:sz w:val="18"/>
                                      <w:szCs w:val="18"/>
                                    </w:rPr>
                                  </w:pPr>
                                  <w:r w:rsidRPr="00606484">
                                    <w:rPr>
                                      <w:sz w:val="18"/>
                                      <w:szCs w:val="18"/>
                                    </w:rPr>
                                    <w:t>2014</w:t>
                                  </w:r>
                                </w:p>
                              </w:tc>
                              <w:tc>
                                <w:tcPr>
                                  <w:tcW w:w="1673" w:type="dxa"/>
                                  <w:vAlign w:val="center"/>
                                  <w:hideMark/>
                                </w:tcPr>
                                <w:p w14:paraId="0AC95B06"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214,314</w:t>
                                  </w:r>
                                </w:p>
                              </w:tc>
                              <w:tc>
                                <w:tcPr>
                                  <w:tcW w:w="1673" w:type="dxa"/>
                                  <w:vAlign w:val="center"/>
                                  <w:hideMark/>
                                </w:tcPr>
                                <w:p w14:paraId="69B5BEFB"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+9,022</w:t>
                                  </w:r>
                                </w:p>
                              </w:tc>
                              <w:tc>
                                <w:tcPr>
                                  <w:tcW w:w="1187" w:type="dxa"/>
                                  <w:vAlign w:val="center"/>
                                  <w:hideMark/>
                                </w:tcPr>
                                <w:p w14:paraId="7C6CA029"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w:t>
                                  </w:r>
                                </w:p>
                              </w:tc>
                            </w:tr>
                            <w:tr w:rsidR="0011723C" w:rsidRPr="00606484" w14:paraId="3B0F4DD8"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tcPr>
                                <w:p w14:paraId="0BCA2362" w14:textId="77777777" w:rsidR="0011723C" w:rsidRPr="00606484" w:rsidRDefault="0011723C" w:rsidP="00F16FAC">
                                  <w:pPr>
                                    <w:jc w:val="center"/>
                                    <w:rPr>
                                      <w:sz w:val="18"/>
                                      <w:szCs w:val="18"/>
                                    </w:rPr>
                                  </w:pPr>
                                  <w:r>
                                    <w:rPr>
                                      <w:sz w:val="18"/>
                                      <w:szCs w:val="18"/>
                                    </w:rPr>
                                    <w:t>2015</w:t>
                                  </w:r>
                                </w:p>
                              </w:tc>
                              <w:tc>
                                <w:tcPr>
                                  <w:tcW w:w="1673" w:type="dxa"/>
                                  <w:vAlign w:val="center"/>
                                </w:tcPr>
                                <w:p w14:paraId="64BC2BC2"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218,000</w:t>
                                  </w:r>
                                </w:p>
                              </w:tc>
                              <w:tc>
                                <w:tcPr>
                                  <w:tcW w:w="1673" w:type="dxa"/>
                                  <w:vAlign w:val="center"/>
                                </w:tcPr>
                                <w:p w14:paraId="21E7A46B"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+3,686</w:t>
                                  </w:r>
                                </w:p>
                              </w:tc>
                              <w:tc>
                                <w:tcPr>
                                  <w:tcW w:w="1187" w:type="dxa"/>
                                  <w:vAlign w:val="center"/>
                                </w:tcPr>
                                <w:p w14:paraId="4E9B68C6"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2%</w:t>
                                  </w:r>
                                </w:p>
                              </w:tc>
                            </w:tr>
                            <w:tr w:rsidR="0011723C" w:rsidRPr="00606484" w14:paraId="70EFE34A"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552A301C" w14:textId="77777777" w:rsidR="0011723C" w:rsidRPr="00606484" w:rsidRDefault="0011723C" w:rsidP="00F16FAC">
                                  <w:pPr>
                                    <w:jc w:val="center"/>
                                    <w:rPr>
                                      <w:b w:val="0"/>
                                      <w:bCs w:val="0"/>
                                      <w:sz w:val="18"/>
                                      <w:szCs w:val="18"/>
                                    </w:rPr>
                                  </w:pPr>
                                  <w:r w:rsidRPr="00606484">
                                    <w:rPr>
                                      <w:sz w:val="18"/>
                                      <w:szCs w:val="18"/>
                                    </w:rPr>
                                    <w:t>Total</w:t>
                                  </w:r>
                                </w:p>
                              </w:tc>
                              <w:tc>
                                <w:tcPr>
                                  <w:tcW w:w="1673" w:type="dxa"/>
                                  <w:vAlign w:val="center"/>
                                  <w:hideMark/>
                                </w:tcPr>
                                <w:p w14:paraId="4E847771"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Pr>
                                      <w:b/>
                                      <w:bCs/>
                                      <w:color w:val="000000"/>
                                      <w:sz w:val="18"/>
                                      <w:szCs w:val="18"/>
                                    </w:rPr>
                                    <w:t>1,335,119</w:t>
                                  </w:r>
                                </w:p>
                              </w:tc>
                              <w:tc>
                                <w:tcPr>
                                  <w:tcW w:w="1673" w:type="dxa"/>
                                  <w:hideMark/>
                                </w:tcPr>
                                <w:p w14:paraId="4AE6F8A6"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c>
                                <w:tcPr>
                                  <w:tcW w:w="1187" w:type="dxa"/>
                                  <w:hideMark/>
                                </w:tcPr>
                                <w:p w14:paraId="19DDE6E7"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Pr>
                                      <w:b/>
                                      <w:bCs/>
                                      <w:color w:val="000000"/>
                                      <w:sz w:val="18"/>
                                      <w:szCs w:val="18"/>
                                    </w:rPr>
                                    <w:t>40</w:t>
                                  </w:r>
                                  <w:r w:rsidRPr="00606484">
                                    <w:rPr>
                                      <w:b/>
                                      <w:bCs/>
                                      <w:color w:val="000000"/>
                                      <w:sz w:val="18"/>
                                      <w:szCs w:val="18"/>
                                    </w:rPr>
                                    <w:t>%</w:t>
                                  </w:r>
                                </w:p>
                              </w:tc>
                            </w:tr>
                            <w:tr w:rsidR="0011723C" w:rsidRPr="00606484" w14:paraId="25C1067E"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87" w:type="dxa"/>
                                  <w:gridSpan w:val="4"/>
                                  <w:shd w:val="clear" w:color="auto" w:fill="auto"/>
                                </w:tcPr>
                                <w:p w14:paraId="3DEF70A4" w14:textId="77777777" w:rsidR="0011723C" w:rsidRPr="00044683" w:rsidDel="00A40FF1" w:rsidRDefault="0011723C" w:rsidP="00CC58AB">
                                  <w:pPr>
                                    <w:jc w:val="left"/>
                                    <w:rPr>
                                      <w:b w:val="0"/>
                                      <w:bCs w:val="0"/>
                                      <w:color w:val="000000"/>
                                      <w:sz w:val="16"/>
                                      <w:szCs w:val="16"/>
                                    </w:rPr>
                                  </w:pPr>
                                  <w:r w:rsidRPr="00044683">
                                    <w:rPr>
                                      <w:b w:val="0"/>
                                      <w:bCs w:val="0"/>
                                      <w:color w:val="000000"/>
                                      <w:sz w:val="16"/>
                                      <w:szCs w:val="16"/>
                                    </w:rPr>
                                    <w:t>* Based on the year of filing</w:t>
                                  </w:r>
                                  <w:r>
                                    <w:rPr>
                                      <w:b w:val="0"/>
                                      <w:bCs w:val="0"/>
                                      <w:color w:val="000000"/>
                                      <w:sz w:val="16"/>
                                      <w:szCs w:val="16"/>
                                    </w:rPr>
                                    <w:t xml:space="preserve">.  </w:t>
                                  </w:r>
                                  <w:r w:rsidRPr="00F159EF">
                                    <w:rPr>
                                      <w:b w:val="0"/>
                                      <w:bCs w:val="0"/>
                                      <w:color w:val="000000"/>
                                      <w:sz w:val="16"/>
                                      <w:szCs w:val="16"/>
                                    </w:rPr>
                                    <w:t>Data for 2015 are WIPO estimates</w:t>
                                  </w:r>
                                </w:p>
                              </w:tc>
                            </w:tr>
                          </w:tbl>
                          <w:p w14:paraId="7922CB1D" w14:textId="77777777" w:rsidR="0011723C" w:rsidRPr="00A7399B" w:rsidRDefault="0011723C" w:rsidP="00EB6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5" type="#_x0000_t202" style="position:absolute;left:0;text-align:left;margin-left:0;margin-top:45.5pt;width:276.5pt;height:209.7pt;z-index:251867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" filled="f" stroked="f" strokeweight=".5pt">
                <v:textbox>
                  <w:txbxContent>
                    <w:p w14:paraId="231FBABD" w14:textId="120DB136" w:rsidR="0011723C" w:rsidRDefault="0011723C" w:rsidP="000B5132">
                      <w:pPr>
                        <w:pStyle w:val="Caption"/>
                        <w:jc w:val="left"/>
                      </w:pPr>
                      <w:bookmarkStart w:id="43" w:name="_Toc456261078"/>
                      <w:r>
                        <w:t xml:space="preserve">Table </w:t>
                      </w:r>
                      <w:r w:rsidR="00AD482B">
                        <w:fldChar w:fldCharType="begin"/>
                      </w:r>
                      <w:r w:rsidR="00AD482B">
                        <w:instrText xml:space="preserve"> SEQ Table \* ARABIC </w:instrText>
                      </w:r>
                      <w:r w:rsidR="00AD482B">
                        <w:fldChar w:fldCharType="separate"/>
                      </w:r>
                      <w:r w:rsidR="00AD482B">
                        <w:rPr>
                          <w:noProof/>
                        </w:rPr>
                        <w:t>3</w:t>
                      </w:r>
                      <w:r w:rsidR="00AD482B">
                        <w:rPr>
                          <w:noProof/>
                        </w:rPr>
                        <w:fldChar w:fldCharType="end"/>
                      </w:r>
                      <w:r>
                        <w:t>: PCT System: Total filings and filings per year</w:t>
                      </w:r>
                      <w:bookmarkEnd w:id="43"/>
                    </w:p>
                    <w:tbl>
                      <w:tblPr>
                        <w:tblStyle w:val="GridTable5Dark-Accent11"/>
                        <w:tblW w:w="5187" w:type="dxa"/>
                        <w:tblLayout w:type="fixed"/>
                        <w:tblLook w:val="04A0" w:firstRow="1" w:lastRow="0" w:firstColumn="1" w:lastColumn="0" w:noHBand="0" w:noVBand="1"/>
                      </w:tblPr>
                      <w:tblGrid>
                        <w:gridCol w:w="654"/>
                        <w:gridCol w:w="1673"/>
                        <w:gridCol w:w="1673"/>
                        <w:gridCol w:w="1187"/>
                      </w:tblGrid>
                      <w:tr w:rsidR="0011723C" w:rsidRPr="00606484" w14:paraId="5A084B3F" w14:textId="77777777" w:rsidTr="00CC58AB">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654" w:type="dxa"/>
                            <w:vAlign w:val="center"/>
                            <w:hideMark/>
                          </w:tcPr>
                          <w:p w14:paraId="134B9B96" w14:textId="77777777" w:rsidR="0011723C" w:rsidRPr="00606484" w:rsidRDefault="0011723C" w:rsidP="00F16FAC">
                            <w:pPr>
                              <w:jc w:val="center"/>
                              <w:rPr>
                                <w:sz w:val="18"/>
                                <w:szCs w:val="18"/>
                              </w:rPr>
                            </w:pPr>
                            <w:r w:rsidRPr="00606484">
                              <w:rPr>
                                <w:sz w:val="18"/>
                                <w:szCs w:val="18"/>
                              </w:rPr>
                              <w:t>Year</w:t>
                            </w:r>
                          </w:p>
                        </w:tc>
                        <w:tc>
                          <w:tcPr>
                            <w:tcW w:w="1673" w:type="dxa"/>
                            <w:vAlign w:val="center"/>
                            <w:hideMark/>
                          </w:tcPr>
                          <w:p w14:paraId="569C8270" w14:textId="77777777" w:rsidR="0011723C" w:rsidRPr="00606484" w:rsidRDefault="0011723C" w:rsidP="00CC58A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no. of filings/year*</w:t>
                            </w:r>
                          </w:p>
                        </w:tc>
                        <w:tc>
                          <w:tcPr>
                            <w:tcW w:w="1673" w:type="dxa"/>
                            <w:vAlign w:val="center"/>
                            <w:hideMark/>
                          </w:tcPr>
                          <w:p w14:paraId="4D44DE53" w14:textId="77777777" w:rsidR="0011723C" w:rsidRPr="00606484" w:rsidRDefault="0011723C" w:rsidP="00CC58A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Change in no. of annual filings</w:t>
                            </w:r>
                          </w:p>
                        </w:tc>
                        <w:tc>
                          <w:tcPr>
                            <w:tcW w:w="1187" w:type="dxa"/>
                            <w:vAlign w:val="center"/>
                            <w:hideMark/>
                          </w:tcPr>
                          <w:p w14:paraId="6611F59C" w14:textId="77777777" w:rsidR="0011723C" w:rsidRPr="00606484" w:rsidRDefault="0011723C" w:rsidP="00F16FA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r w:rsidRPr="00606484">
                              <w:rPr>
                                <w:sz w:val="18"/>
                                <w:szCs w:val="18"/>
                              </w:rPr>
                              <w:t xml:space="preserve"> change</w:t>
                            </w:r>
                            <w:r>
                              <w:rPr>
                                <w:sz w:val="18"/>
                                <w:szCs w:val="18"/>
                              </w:rPr>
                              <w:t xml:space="preserve"> (annual filings)</w:t>
                            </w:r>
                          </w:p>
                        </w:tc>
                      </w:tr>
                      <w:tr w:rsidR="0011723C" w:rsidRPr="00606484" w14:paraId="5C9C23B5"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0B3B871B" w14:textId="77777777" w:rsidR="0011723C" w:rsidRPr="00606484" w:rsidRDefault="0011723C" w:rsidP="00F16FAC">
                            <w:pPr>
                              <w:jc w:val="center"/>
                              <w:rPr>
                                <w:sz w:val="18"/>
                                <w:szCs w:val="18"/>
                              </w:rPr>
                            </w:pPr>
                            <w:r w:rsidRPr="00606484">
                              <w:rPr>
                                <w:sz w:val="18"/>
                                <w:szCs w:val="18"/>
                              </w:rPr>
                              <w:t>2009</w:t>
                            </w:r>
                          </w:p>
                        </w:tc>
                        <w:tc>
                          <w:tcPr>
                            <w:tcW w:w="1673" w:type="dxa"/>
                            <w:vAlign w:val="center"/>
                            <w:hideMark/>
                          </w:tcPr>
                          <w:p w14:paraId="05BADAC6"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155,402</w:t>
                            </w:r>
                          </w:p>
                        </w:tc>
                        <w:tc>
                          <w:tcPr>
                            <w:tcW w:w="1673" w:type="dxa"/>
                            <w:hideMark/>
                          </w:tcPr>
                          <w:p w14:paraId="6C6787BD"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06484">
                              <w:rPr>
                                <w:color w:val="000000"/>
                                <w:sz w:val="18"/>
                                <w:szCs w:val="18"/>
                              </w:rPr>
                              <w:t>0</w:t>
                            </w:r>
                          </w:p>
                        </w:tc>
                        <w:tc>
                          <w:tcPr>
                            <w:tcW w:w="1187" w:type="dxa"/>
                            <w:hideMark/>
                          </w:tcPr>
                          <w:p w14:paraId="5ACF4523"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r>
                      <w:tr w:rsidR="0011723C" w:rsidRPr="00606484" w14:paraId="7414BCA7"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6D12C858" w14:textId="77777777" w:rsidR="0011723C" w:rsidRPr="00606484" w:rsidRDefault="0011723C" w:rsidP="00F16FAC">
                            <w:pPr>
                              <w:jc w:val="center"/>
                              <w:rPr>
                                <w:sz w:val="18"/>
                                <w:szCs w:val="18"/>
                              </w:rPr>
                            </w:pPr>
                            <w:r w:rsidRPr="00606484">
                              <w:rPr>
                                <w:sz w:val="18"/>
                                <w:szCs w:val="18"/>
                              </w:rPr>
                              <w:t>2010</w:t>
                            </w:r>
                          </w:p>
                        </w:tc>
                        <w:tc>
                          <w:tcPr>
                            <w:tcW w:w="1673" w:type="dxa"/>
                            <w:vAlign w:val="center"/>
                            <w:hideMark/>
                          </w:tcPr>
                          <w:p w14:paraId="049CBFE6"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164,341</w:t>
                            </w:r>
                          </w:p>
                        </w:tc>
                        <w:tc>
                          <w:tcPr>
                            <w:tcW w:w="1673" w:type="dxa"/>
                            <w:vAlign w:val="center"/>
                            <w:hideMark/>
                          </w:tcPr>
                          <w:p w14:paraId="0C7A8BA3"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+8,939</w:t>
                            </w:r>
                          </w:p>
                        </w:tc>
                        <w:tc>
                          <w:tcPr>
                            <w:tcW w:w="1187" w:type="dxa"/>
                            <w:vAlign w:val="center"/>
                            <w:hideMark/>
                          </w:tcPr>
                          <w:p w14:paraId="544B9EB7"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w:t>
                            </w:r>
                          </w:p>
                        </w:tc>
                      </w:tr>
                      <w:tr w:rsidR="0011723C" w:rsidRPr="00606484" w14:paraId="1BDCAE9A"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5A963B44" w14:textId="77777777" w:rsidR="0011723C" w:rsidRPr="00606484" w:rsidRDefault="0011723C" w:rsidP="00F16FAC">
                            <w:pPr>
                              <w:jc w:val="center"/>
                              <w:rPr>
                                <w:sz w:val="18"/>
                                <w:szCs w:val="18"/>
                              </w:rPr>
                            </w:pPr>
                            <w:r w:rsidRPr="00606484">
                              <w:rPr>
                                <w:sz w:val="18"/>
                                <w:szCs w:val="18"/>
                              </w:rPr>
                              <w:t>2011</w:t>
                            </w:r>
                          </w:p>
                        </w:tc>
                        <w:tc>
                          <w:tcPr>
                            <w:tcW w:w="1673" w:type="dxa"/>
                            <w:vAlign w:val="center"/>
                            <w:hideMark/>
                          </w:tcPr>
                          <w:p w14:paraId="506C8F6C"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182,436</w:t>
                            </w:r>
                          </w:p>
                        </w:tc>
                        <w:tc>
                          <w:tcPr>
                            <w:tcW w:w="1673" w:type="dxa"/>
                            <w:vAlign w:val="center"/>
                            <w:hideMark/>
                          </w:tcPr>
                          <w:p w14:paraId="6FC6F567"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+18,095</w:t>
                            </w:r>
                          </w:p>
                        </w:tc>
                        <w:tc>
                          <w:tcPr>
                            <w:tcW w:w="1187" w:type="dxa"/>
                            <w:vAlign w:val="center"/>
                            <w:hideMark/>
                          </w:tcPr>
                          <w:p w14:paraId="3EC16216"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11%</w:t>
                            </w:r>
                          </w:p>
                        </w:tc>
                      </w:tr>
                      <w:tr w:rsidR="0011723C" w:rsidRPr="00606484" w14:paraId="1FC6469C"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7C22FDCB" w14:textId="77777777" w:rsidR="0011723C" w:rsidRPr="00606484" w:rsidRDefault="0011723C" w:rsidP="00F16FAC">
                            <w:pPr>
                              <w:jc w:val="center"/>
                              <w:rPr>
                                <w:sz w:val="18"/>
                                <w:szCs w:val="18"/>
                              </w:rPr>
                            </w:pPr>
                            <w:r w:rsidRPr="00606484">
                              <w:rPr>
                                <w:sz w:val="18"/>
                                <w:szCs w:val="18"/>
                              </w:rPr>
                              <w:t>2012</w:t>
                            </w:r>
                          </w:p>
                        </w:tc>
                        <w:tc>
                          <w:tcPr>
                            <w:tcW w:w="1673" w:type="dxa"/>
                            <w:vAlign w:val="center"/>
                            <w:hideMark/>
                          </w:tcPr>
                          <w:p w14:paraId="656F4942"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195,334</w:t>
                            </w:r>
                          </w:p>
                        </w:tc>
                        <w:tc>
                          <w:tcPr>
                            <w:tcW w:w="1673" w:type="dxa"/>
                            <w:vAlign w:val="center"/>
                            <w:hideMark/>
                          </w:tcPr>
                          <w:p w14:paraId="795A5432"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+12,898</w:t>
                            </w:r>
                          </w:p>
                        </w:tc>
                        <w:tc>
                          <w:tcPr>
                            <w:tcW w:w="1187" w:type="dxa"/>
                            <w:vAlign w:val="center"/>
                            <w:hideMark/>
                          </w:tcPr>
                          <w:p w14:paraId="195CFF99"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w:t>
                            </w:r>
                          </w:p>
                        </w:tc>
                      </w:tr>
                      <w:tr w:rsidR="0011723C" w:rsidRPr="00606484" w14:paraId="10AADDB7"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148F80BA" w14:textId="77777777" w:rsidR="0011723C" w:rsidRPr="00606484" w:rsidRDefault="0011723C" w:rsidP="00F16FAC">
                            <w:pPr>
                              <w:jc w:val="center"/>
                              <w:rPr>
                                <w:sz w:val="18"/>
                                <w:szCs w:val="18"/>
                              </w:rPr>
                            </w:pPr>
                            <w:r w:rsidRPr="00606484">
                              <w:rPr>
                                <w:sz w:val="18"/>
                                <w:szCs w:val="18"/>
                              </w:rPr>
                              <w:t>2013</w:t>
                            </w:r>
                          </w:p>
                        </w:tc>
                        <w:tc>
                          <w:tcPr>
                            <w:tcW w:w="1673" w:type="dxa"/>
                            <w:vAlign w:val="center"/>
                            <w:hideMark/>
                          </w:tcPr>
                          <w:p w14:paraId="604A1FEF"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205,292</w:t>
                            </w:r>
                          </w:p>
                        </w:tc>
                        <w:tc>
                          <w:tcPr>
                            <w:tcW w:w="1673" w:type="dxa"/>
                            <w:vAlign w:val="center"/>
                            <w:hideMark/>
                          </w:tcPr>
                          <w:p w14:paraId="16B7EECA"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+9,958</w:t>
                            </w:r>
                          </w:p>
                        </w:tc>
                        <w:tc>
                          <w:tcPr>
                            <w:tcW w:w="1187" w:type="dxa"/>
                            <w:vAlign w:val="center"/>
                            <w:hideMark/>
                          </w:tcPr>
                          <w:p w14:paraId="2950827E"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5%</w:t>
                            </w:r>
                          </w:p>
                        </w:tc>
                      </w:tr>
                      <w:tr w:rsidR="0011723C" w:rsidRPr="00606484" w14:paraId="6E494432"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060862F7" w14:textId="77777777" w:rsidR="0011723C" w:rsidRPr="00606484" w:rsidRDefault="0011723C" w:rsidP="00F16FAC">
                            <w:pPr>
                              <w:jc w:val="center"/>
                              <w:rPr>
                                <w:sz w:val="18"/>
                                <w:szCs w:val="18"/>
                              </w:rPr>
                            </w:pPr>
                            <w:r w:rsidRPr="00606484">
                              <w:rPr>
                                <w:sz w:val="18"/>
                                <w:szCs w:val="18"/>
                              </w:rPr>
                              <w:t>2014</w:t>
                            </w:r>
                          </w:p>
                        </w:tc>
                        <w:tc>
                          <w:tcPr>
                            <w:tcW w:w="1673" w:type="dxa"/>
                            <w:vAlign w:val="center"/>
                            <w:hideMark/>
                          </w:tcPr>
                          <w:p w14:paraId="0AC95B06"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214,314</w:t>
                            </w:r>
                          </w:p>
                        </w:tc>
                        <w:tc>
                          <w:tcPr>
                            <w:tcW w:w="1673" w:type="dxa"/>
                            <w:vAlign w:val="center"/>
                            <w:hideMark/>
                          </w:tcPr>
                          <w:p w14:paraId="69B5BEFB"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+9,022</w:t>
                            </w:r>
                          </w:p>
                        </w:tc>
                        <w:tc>
                          <w:tcPr>
                            <w:tcW w:w="1187" w:type="dxa"/>
                            <w:vAlign w:val="center"/>
                            <w:hideMark/>
                          </w:tcPr>
                          <w:p w14:paraId="7C6CA029"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w:t>
                            </w:r>
                          </w:p>
                        </w:tc>
                      </w:tr>
                      <w:tr w:rsidR="0011723C" w:rsidRPr="00606484" w14:paraId="3B0F4DD8"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dxa"/>
                          </w:tcPr>
                          <w:p w14:paraId="0BCA2362" w14:textId="77777777" w:rsidR="0011723C" w:rsidRPr="00606484" w:rsidRDefault="0011723C" w:rsidP="00F16FAC">
                            <w:pPr>
                              <w:jc w:val="center"/>
                              <w:rPr>
                                <w:sz w:val="18"/>
                                <w:szCs w:val="18"/>
                              </w:rPr>
                            </w:pPr>
                            <w:r>
                              <w:rPr>
                                <w:sz w:val="18"/>
                                <w:szCs w:val="18"/>
                              </w:rPr>
                              <w:t>2015</w:t>
                            </w:r>
                          </w:p>
                        </w:tc>
                        <w:tc>
                          <w:tcPr>
                            <w:tcW w:w="1673" w:type="dxa"/>
                            <w:vAlign w:val="center"/>
                          </w:tcPr>
                          <w:p w14:paraId="64BC2BC2"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218,000</w:t>
                            </w:r>
                          </w:p>
                        </w:tc>
                        <w:tc>
                          <w:tcPr>
                            <w:tcW w:w="1673" w:type="dxa"/>
                            <w:vAlign w:val="center"/>
                          </w:tcPr>
                          <w:p w14:paraId="21E7A46B"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+3,686</w:t>
                            </w:r>
                          </w:p>
                        </w:tc>
                        <w:tc>
                          <w:tcPr>
                            <w:tcW w:w="1187" w:type="dxa"/>
                            <w:vAlign w:val="center"/>
                          </w:tcPr>
                          <w:p w14:paraId="4E9B68C6" w14:textId="77777777" w:rsidR="0011723C" w:rsidRPr="00606484" w:rsidRDefault="0011723C" w:rsidP="00F16FA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2%</w:t>
                            </w:r>
                          </w:p>
                        </w:tc>
                      </w:tr>
                      <w:tr w:rsidR="0011723C" w:rsidRPr="00606484" w14:paraId="70EFE34A" w14:textId="77777777" w:rsidTr="00CC58AB">
                        <w:trPr>
                          <w:trHeight w:val="315"/>
                        </w:trPr>
                        <w:tc>
                          <w:tcPr>
                            <w:cnfStyle w:val="001000000000" w:firstRow="0" w:lastRow="0" w:firstColumn="1" w:lastColumn="0" w:oddVBand="0" w:evenVBand="0" w:oddHBand="0" w:evenHBand="0" w:firstRowFirstColumn="0" w:firstRowLastColumn="0" w:lastRowFirstColumn="0" w:lastRowLastColumn="0"/>
                            <w:tcW w:w="654" w:type="dxa"/>
                            <w:hideMark/>
                          </w:tcPr>
                          <w:p w14:paraId="552A301C" w14:textId="77777777" w:rsidR="0011723C" w:rsidRPr="00606484" w:rsidRDefault="0011723C" w:rsidP="00F16FAC">
                            <w:pPr>
                              <w:jc w:val="center"/>
                              <w:rPr>
                                <w:b w:val="0"/>
                                <w:bCs w:val="0"/>
                                <w:sz w:val="18"/>
                                <w:szCs w:val="18"/>
                              </w:rPr>
                            </w:pPr>
                            <w:r w:rsidRPr="00606484">
                              <w:rPr>
                                <w:sz w:val="18"/>
                                <w:szCs w:val="18"/>
                              </w:rPr>
                              <w:t>Total</w:t>
                            </w:r>
                          </w:p>
                        </w:tc>
                        <w:tc>
                          <w:tcPr>
                            <w:tcW w:w="1673" w:type="dxa"/>
                            <w:vAlign w:val="center"/>
                            <w:hideMark/>
                          </w:tcPr>
                          <w:p w14:paraId="4E847771"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Pr>
                                <w:b/>
                                <w:bCs/>
                                <w:color w:val="000000"/>
                                <w:sz w:val="18"/>
                                <w:szCs w:val="18"/>
                              </w:rPr>
                              <w:t>1,335,119</w:t>
                            </w:r>
                          </w:p>
                        </w:tc>
                        <w:tc>
                          <w:tcPr>
                            <w:tcW w:w="1673" w:type="dxa"/>
                            <w:hideMark/>
                          </w:tcPr>
                          <w:p w14:paraId="4AE6F8A6"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c>
                          <w:tcPr>
                            <w:tcW w:w="1187" w:type="dxa"/>
                            <w:hideMark/>
                          </w:tcPr>
                          <w:p w14:paraId="19DDE6E7" w14:textId="77777777" w:rsidR="0011723C" w:rsidRPr="00606484" w:rsidRDefault="0011723C" w:rsidP="00F16FAC">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Pr>
                                <w:b/>
                                <w:bCs/>
                                <w:color w:val="000000"/>
                                <w:sz w:val="18"/>
                                <w:szCs w:val="18"/>
                              </w:rPr>
                              <w:t>40</w:t>
                            </w:r>
                            <w:r w:rsidRPr="00606484">
                              <w:rPr>
                                <w:b/>
                                <w:bCs/>
                                <w:color w:val="000000"/>
                                <w:sz w:val="18"/>
                                <w:szCs w:val="18"/>
                              </w:rPr>
                              <w:t>%</w:t>
                            </w:r>
                          </w:p>
                        </w:tc>
                      </w:tr>
                      <w:tr w:rsidR="0011723C" w:rsidRPr="00606484" w14:paraId="25C1067E" w14:textId="77777777" w:rsidTr="00CC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87" w:type="dxa"/>
                            <w:gridSpan w:val="4"/>
                            <w:shd w:val="clear" w:color="auto" w:fill="auto"/>
                          </w:tcPr>
                          <w:p w14:paraId="3DEF70A4" w14:textId="77777777" w:rsidR="0011723C" w:rsidRPr="00044683" w:rsidDel="00A40FF1" w:rsidRDefault="0011723C" w:rsidP="00CC58AB">
                            <w:pPr>
                              <w:jc w:val="left"/>
                              <w:rPr>
                                <w:b w:val="0"/>
                                <w:bCs w:val="0"/>
                                <w:color w:val="000000"/>
                                <w:sz w:val="16"/>
                                <w:szCs w:val="16"/>
                              </w:rPr>
                            </w:pPr>
                            <w:r w:rsidRPr="00044683">
                              <w:rPr>
                                <w:b w:val="0"/>
                                <w:bCs w:val="0"/>
                                <w:color w:val="000000"/>
                                <w:sz w:val="16"/>
                                <w:szCs w:val="16"/>
                              </w:rPr>
                              <w:t>* Based on the year of filing</w:t>
                            </w:r>
                            <w:r>
                              <w:rPr>
                                <w:b w:val="0"/>
                                <w:bCs w:val="0"/>
                                <w:color w:val="000000"/>
                                <w:sz w:val="16"/>
                                <w:szCs w:val="16"/>
                              </w:rPr>
                              <w:t xml:space="preserve">.  </w:t>
                            </w:r>
                            <w:r w:rsidRPr="00F159EF">
                              <w:rPr>
                                <w:b w:val="0"/>
                                <w:bCs w:val="0"/>
                                <w:color w:val="000000"/>
                                <w:sz w:val="16"/>
                                <w:szCs w:val="16"/>
                              </w:rPr>
                              <w:t>Data for 2015 are WIPO estimates</w:t>
                            </w:r>
                          </w:p>
                        </w:tc>
                      </w:tr>
                    </w:tbl>
                    <w:p w14:paraId="7922CB1D" w14:textId="77777777" w:rsidR="0011723C" w:rsidRPr="00A7399B" w:rsidRDefault="0011723C" w:rsidP="00EB65CA"/>
                  </w:txbxContent>
                </v:textbox>
                <w10:wrap type="square" anchorx="margin"/>
              </v:shape>
            </w:pict>
          </mc:Fallback>
        </mc:AlternateContent>
      </w:r>
      <w:r w:rsidRPr="00EB65CA">
        <w:t>Demand for WIPO’s global services and products under the international protection systems rose significantly between 2009 and 2015, exemplified by a strong growth of 40 per cent in annual PCT filings</w:t>
      </w:r>
      <w:r w:rsidRPr="00EB65CA">
        <w:rPr>
          <w:vertAlign w:val="superscript"/>
        </w:rPr>
        <w:footnoteReference w:id="23"/>
      </w:r>
      <w:r w:rsidRPr="00EB65CA">
        <w:t xml:space="preserve"> between 2009 and 2015.  Overall, the PCT System received a total of 1.34 million filings throughout the MTSP period.  Respectively, filings from China (143 per cent), the Republic of Korea (52 per cent), Japan (37</w:t>
      </w:r>
      <w:r w:rsidR="00D3311B">
        <w:t> </w:t>
      </w:r>
      <w:r w:rsidRPr="00EB65CA">
        <w:t>per cent), and United States of America (27 per cent) saw significant growth from 2010 to 2015.  The combined share of applications from the top 10</w:t>
      </w:r>
      <w:r w:rsidR="00D3311B">
        <w:t> </w:t>
      </w:r>
      <w:r w:rsidRPr="00EB65CA">
        <w:t>largest users</w:t>
      </w:r>
      <w:r w:rsidRPr="00EB65CA">
        <w:rPr>
          <w:vertAlign w:val="superscript"/>
        </w:rPr>
        <w:footnoteReference w:id="24"/>
      </w:r>
      <w:r w:rsidR="00434E3F">
        <w:t xml:space="preserve"> </w:t>
      </w:r>
      <w:r w:rsidRPr="00EB65CA">
        <w:t>of the PCT System</w:t>
      </w:r>
      <w:r w:rsidRPr="00EB65CA">
        <w:rPr>
          <w:vertAlign w:val="superscript"/>
        </w:rPr>
        <w:footnoteReference w:id="25"/>
      </w:r>
      <w:r w:rsidRPr="00EB65CA">
        <w:t xml:space="preserve"> increased slightly from 85 per cent in 2010 to 87 per cent in 2015.  In 2015, 94 per cent of all filings under the PCT System were submitted electronically, up </w:t>
      </w:r>
      <w:r w:rsidR="00A41D68">
        <w:t xml:space="preserve">from a 73 per cent share at the </w:t>
      </w:r>
      <w:r w:rsidRPr="00EB65CA">
        <w:t>end of 2009</w:t>
      </w:r>
      <w:r w:rsidR="002636B2">
        <w:t>.</w:t>
      </w:r>
      <w:r w:rsidRPr="00EB65CA">
        <w:rPr>
          <w:vertAlign w:val="superscript"/>
        </w:rPr>
        <w:footnoteReference w:id="26"/>
      </w:r>
    </w:p>
    <w:p w14:paraId="76CC72D6" w14:textId="77777777" w:rsidR="00EB65CA" w:rsidRPr="00EB65CA" w:rsidRDefault="00EB65CA" w:rsidP="00EB65CA"/>
    <w:p w14:paraId="1C5E75A7" w14:textId="2470AC9C" w:rsidR="00EB65CA" w:rsidRPr="00EB65CA" w:rsidRDefault="00A15B76" w:rsidP="00B63B35">
      <w:pPr>
        <w:pStyle w:val="ListParagraph"/>
        <w:numPr>
          <w:ilvl w:val="0"/>
          <w:numId w:val="28"/>
        </w:numPr>
        <w:tabs>
          <w:tab w:val="left" w:pos="709"/>
        </w:tabs>
        <w:ind w:left="0" w:firstLine="0"/>
        <w:jc w:val="left"/>
      </w:pPr>
      <w:r w:rsidRPr="00EB65CA">
        <w:rPr>
          <w:noProof/>
        </w:rPr>
        <w:lastRenderedPageBreak/>
        <mc:AlternateContent>
          <mc:Choice Requires="wpg">
            <w:drawing>
              <wp:anchor distT="0" distB="0" distL="114300" distR="114300" simplePos="0" relativeHeight="251875840" behindDoc="0" locked="0" layoutInCell="1" allowOverlap="1" wp14:anchorId="0B0B02A7" wp14:editId="105B5C78">
                <wp:simplePos x="0" y="0"/>
                <wp:positionH relativeFrom="margin">
                  <wp:posOffset>2837180</wp:posOffset>
                </wp:positionH>
                <wp:positionV relativeFrom="paragraph">
                  <wp:posOffset>741680</wp:posOffset>
                </wp:positionV>
                <wp:extent cx="3009265" cy="2317750"/>
                <wp:effectExtent l="0" t="0" r="635" b="6350"/>
                <wp:wrapSquare wrapText="bothSides"/>
                <wp:docPr id="58" name="Group 58"/>
                <wp:cNvGraphicFramePr/>
                <a:graphic xmlns:a="http://schemas.openxmlformats.org/drawingml/2006/main">
                  <a:graphicData uri="http://schemas.microsoft.com/office/word/2010/wordprocessingGroup">
                    <wpg:wgp>
                      <wpg:cNvGrpSpPr/>
                      <wpg:grpSpPr>
                        <a:xfrm>
                          <a:off x="0" y="0"/>
                          <a:ext cx="3009265" cy="2317750"/>
                          <a:chOff x="0" y="6824"/>
                          <a:chExt cx="3598544" cy="2697186"/>
                        </a:xfrm>
                      </wpg:grpSpPr>
                      <wps:wsp>
                        <wps:cNvPr id="59" name="Text Box 59"/>
                        <wps:cNvSpPr txBox="1"/>
                        <wps:spPr>
                          <a:xfrm>
                            <a:off x="0" y="6824"/>
                            <a:ext cx="3581400" cy="437582"/>
                          </a:xfrm>
                          <a:prstGeom prst="rect">
                            <a:avLst/>
                          </a:prstGeom>
                          <a:solidFill>
                            <a:prstClr val="white"/>
                          </a:solidFill>
                          <a:ln>
                            <a:noFill/>
                          </a:ln>
                          <a:effectLst/>
                        </wps:spPr>
                        <wps:txbx>
                          <w:txbxContent>
                            <w:p w14:paraId="7C24ED48" w14:textId="1BF72CC1" w:rsidR="0011723C" w:rsidRPr="007536CE" w:rsidRDefault="0011723C" w:rsidP="00FE6A7F">
                              <w:pPr>
                                <w:pStyle w:val="Caption"/>
                                <w:jc w:val="left"/>
                              </w:pPr>
                              <w:bookmarkStart w:id="44" w:name="_Ref455575228"/>
                              <w:bookmarkStart w:id="45" w:name="_Toc456282777"/>
                              <w:bookmarkStart w:id="46" w:name="_Toc456344462"/>
                              <w:r w:rsidRPr="00EB65CA">
                                <w:t xml:space="preserve">Figure </w:t>
                              </w:r>
                              <w:r w:rsidR="00AD482B">
                                <w:fldChar w:fldCharType="begin"/>
                              </w:r>
                              <w:r w:rsidR="00AD482B">
                                <w:instrText xml:space="preserve"> SEQ Figure \* ARABIC </w:instrText>
                              </w:r>
                              <w:r w:rsidR="00AD482B">
                                <w:fldChar w:fldCharType="separate"/>
                              </w:r>
                              <w:r w:rsidR="00AD482B">
                                <w:rPr>
                                  <w:noProof/>
                                </w:rPr>
                                <w:t>7</w:t>
                              </w:r>
                              <w:r w:rsidR="00AD482B">
                                <w:rPr>
                                  <w:noProof/>
                                </w:rPr>
                                <w:fldChar w:fldCharType="end"/>
                              </w:r>
                              <w:bookmarkEnd w:id="44"/>
                              <w:r w:rsidRPr="00EB65CA">
                                <w:t xml:space="preserve">: </w:t>
                              </w:r>
                              <w:r>
                                <w:t xml:space="preserve">Trend in applications to Hague System, </w:t>
                              </w:r>
                              <w:r>
                                <w:br/>
                                <w:t>2010-2015</w:t>
                              </w:r>
                              <w:bookmarkEnd w:id="45"/>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0" name="Picture 6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bwMode="auto">
                          <a:xfrm>
                            <a:off x="0" y="444407"/>
                            <a:ext cx="3598544" cy="225960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58" o:spid="_x0000_s1036" style="position:absolute;left:0;text-align:left;margin-left:223.4pt;margin-top:58.4pt;width:236.95pt;height:182.5pt;z-index:251875840;mso-position-horizontal-relative:margin;mso-width-relative:margin;mso-height-relative:margin" coordorigin=",68" coordsize="35985,26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&#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">
                <v:shape id="Text Box 59" o:spid="_x0000_s1037" type="#_x0000_t202" style="position:absolute;top:68;width:35814;height:4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EA8UA&#10;AADbAAAADwAAAGRycy9kb3ducmV2LnhtbESPT2vCQBTE7wW/w/KEXopuGqj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sQDxQAAANsAAAAPAAAAAAAAAAAAAAAAAJgCAABkcnMv&#10;ZG93bnJldi54bWxQSwUGAAAAAAQABAD1AAAAigMAAAAA&#10;" stroked="f">
                  <v:textbox inset="0,0,0,0">
                    <w:txbxContent>
                      <w:p w14:paraId="7C24ED48" w14:textId="1BF72CC1" w:rsidR="0011723C" w:rsidRPr="007536CE" w:rsidRDefault="0011723C" w:rsidP="00FE6A7F">
                        <w:pPr>
                          <w:pStyle w:val="Caption"/>
                          <w:jc w:val="left"/>
                        </w:pPr>
                        <w:bookmarkStart w:id="47" w:name="_Ref455575228"/>
                        <w:bookmarkStart w:id="48" w:name="_Toc456282777"/>
                        <w:bookmarkStart w:id="49" w:name="_Toc456344462"/>
                        <w:r w:rsidRPr="00EB65CA">
                          <w:t xml:space="preserve">Figure </w:t>
                        </w:r>
                        <w:r w:rsidR="00AD482B">
                          <w:fldChar w:fldCharType="begin"/>
                        </w:r>
                        <w:r w:rsidR="00AD482B">
                          <w:instrText xml:space="preserve"> SEQ Figure \* ARABIC </w:instrText>
                        </w:r>
                        <w:r w:rsidR="00AD482B">
                          <w:fldChar w:fldCharType="separate"/>
                        </w:r>
                        <w:r w:rsidR="00AD482B">
                          <w:rPr>
                            <w:noProof/>
                          </w:rPr>
                          <w:t>7</w:t>
                        </w:r>
                        <w:r w:rsidR="00AD482B">
                          <w:rPr>
                            <w:noProof/>
                          </w:rPr>
                          <w:fldChar w:fldCharType="end"/>
                        </w:r>
                        <w:bookmarkEnd w:id="47"/>
                        <w:r w:rsidRPr="00EB65CA">
                          <w:t xml:space="preserve">: </w:t>
                        </w:r>
                        <w:r>
                          <w:t xml:space="preserve">Trend in applications to Hague System, </w:t>
                        </w:r>
                        <w:r>
                          <w:br/>
                          <w:t>2010-2015</w:t>
                        </w:r>
                        <w:bookmarkEnd w:id="48"/>
                        <w:bookmarkEnd w:id="49"/>
                      </w:p>
                    </w:txbxContent>
                  </v:textbox>
                </v:shape>
                <v:shape id="Picture 60" o:spid="_x0000_s1038" type="#_x0000_t75" style="position:absolute;top:4444;width:35985;height:225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vyNS/AAAA2wAAAA8AAABkcnMvZG93bnJldi54bWxET8uKwjAU3Q/4D+EKbkTTEamlGkVExa0P&#10;EHeX5toWm5tOE239e7MQZnk478WqM5V4UeNKywp+xxEI4szqknMFl/NulIBwHlljZZkUvMnBatn7&#10;WWCqbctHep18LkIIuxQVFN7XqZQuK8igG9uaOHB32xj0ATa51A22IdxUchJFsTRYcmgosKZNQdnj&#10;9DQKJtnjtp/trhuHw+G2vsfTv6S1Sg363XoOwlPn/8Vf90EriMP68CX8ALn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78jUvwAAANsAAAAPAAAAAAAAAAAAAAAAAJ8CAABk&#10;cnMvZG93bnJldi54bWxQSwUGAAAAAAQABAD3AAAAiwMAAAAA&#10;">
                  <v:imagedata r:id="rId24" o:title=""/>
                  <v:path arrowok="t"/>
                </v:shape>
                <w10:wrap type="square" anchorx="margin"/>
              </v:group>
            </w:pict>
          </mc:Fallback>
        </mc:AlternateContent>
      </w:r>
      <w:r w:rsidR="00EB65CA" w:rsidRPr="00EB65CA">
        <w:rPr>
          <w:noProof/>
        </w:rPr>
        <w:t>Following</w:t>
      </w:r>
      <w:r w:rsidR="00EB65CA" w:rsidRPr="00EB65CA">
        <w:t xml:space="preserve"> a significant decrease in the demand for trademark-related services under the Madrid system (16 per cent decrease in 2009 compared with 2008) as a result of the global financial crisis, the demand recovered</w:t>
      </w:r>
      <w:r w:rsidR="00EB65CA" w:rsidRPr="00EB65CA">
        <w:rPr>
          <w:i/>
        </w:rPr>
        <w:t xml:space="preserve"> </w:t>
      </w:r>
      <w:r w:rsidR="00EB65CA" w:rsidRPr="00EB65CA">
        <w:t>in 2010 and subsequent years.  WIPO received 39,687 trademark applications in 2010 and registered an overall increase in applications of 24 per cent between 2010 and 2015</w:t>
      </w:r>
      <w:r w:rsidR="00434E3F">
        <w:t>.</w:t>
      </w:r>
      <w:r w:rsidR="00EB65CA" w:rsidRPr="00EB65CA">
        <w:rPr>
          <w:vertAlign w:val="superscript"/>
        </w:rPr>
        <w:footnoteReference w:id="27"/>
      </w:r>
      <w:r w:rsidR="00EB65CA" w:rsidRPr="00EB65CA">
        <w:t xml:space="preserve"> </w:t>
      </w:r>
      <w:r w:rsidR="00A22F80">
        <w:t xml:space="preserve"> </w:t>
      </w:r>
      <w:r w:rsidR="00EB65CA" w:rsidRPr="00EB65CA">
        <w:t>The share of filings from developing countries under the Madrid System grew slightly between 2009 and 2013</w:t>
      </w:r>
      <w:r w:rsidR="00434E3F">
        <w:t>,</w:t>
      </w:r>
      <w:r w:rsidR="00EB65CA" w:rsidRPr="00EB65CA">
        <w:rPr>
          <w:vertAlign w:val="superscript"/>
        </w:rPr>
        <w:footnoteReference w:id="28"/>
      </w:r>
      <w:r w:rsidR="00EB65CA" w:rsidRPr="00EB65CA">
        <w:t xml:space="preserve"> with a net increase of approximately 1.2 percentage points</w:t>
      </w:r>
      <w:r w:rsidR="00EB65CA" w:rsidRPr="00EB65CA">
        <w:rPr>
          <w:vertAlign w:val="superscript"/>
        </w:rPr>
        <w:footnoteReference w:id="29"/>
      </w:r>
      <w:r w:rsidR="00EB65CA" w:rsidRPr="00EB65CA">
        <w:t>.</w:t>
      </w:r>
    </w:p>
    <w:p w14:paraId="6ED44F86" w14:textId="7B66F8E7" w:rsidR="00EB65CA" w:rsidRPr="00EB65CA" w:rsidRDefault="00EB65CA" w:rsidP="00B63B35">
      <w:pPr>
        <w:jc w:val="left"/>
      </w:pPr>
    </w:p>
    <w:p w14:paraId="61FBA8EF" w14:textId="67E0721F" w:rsidR="00EB65CA" w:rsidRPr="00EB65CA" w:rsidRDefault="00EB65CA" w:rsidP="00B63B35">
      <w:pPr>
        <w:pStyle w:val="ListParagraph"/>
        <w:numPr>
          <w:ilvl w:val="0"/>
          <w:numId w:val="28"/>
        </w:numPr>
        <w:tabs>
          <w:tab w:val="left" w:pos="709"/>
        </w:tabs>
        <w:ind w:left="0" w:firstLine="0"/>
        <w:jc w:val="left"/>
      </w:pPr>
      <w:r w:rsidRPr="00EB65CA">
        <w:t xml:space="preserve">Interest in </w:t>
      </w:r>
      <w:proofErr w:type="gramStart"/>
      <w:r w:rsidRPr="00EB65CA">
        <w:t>the</w:t>
      </w:r>
      <w:proofErr w:type="gramEnd"/>
      <w:r w:rsidRPr="00EB65CA">
        <w:t xml:space="preserve"> Hague System rose significantly during the period under review.  The number of annual applications to the System had increased steadily between 2010 and 2015, at an average rate of 12.4</w:t>
      </w:r>
      <w:r w:rsidR="00D3311B">
        <w:t> </w:t>
      </w:r>
      <w:r w:rsidRPr="00EB65CA">
        <w:t>per cent (see</w:t>
      </w:r>
      <w:r w:rsidR="00446A5A">
        <w:t xml:space="preserve"> </w:t>
      </w:r>
      <w:r w:rsidR="00446A5A">
        <w:fldChar w:fldCharType="begin"/>
      </w:r>
      <w:r w:rsidR="00446A5A">
        <w:instrText xml:space="preserve"> REF _Ref455575228 \h </w:instrText>
      </w:r>
      <w:r w:rsidR="00FA197A">
        <w:instrText xml:space="preserve"> \* MERGEFORMAT </w:instrText>
      </w:r>
      <w:r w:rsidR="00446A5A">
        <w:fldChar w:fldCharType="separate"/>
      </w:r>
      <w:r w:rsidR="00AD482B" w:rsidRPr="00EB65CA">
        <w:t xml:space="preserve">Figure </w:t>
      </w:r>
      <w:r w:rsidR="00AD482B">
        <w:t>7</w:t>
      </w:r>
      <w:r w:rsidR="00446A5A">
        <w:fldChar w:fldCharType="end"/>
      </w:r>
      <w:r w:rsidRPr="00EB65CA">
        <w:t>).  In 2015, the number of applications grew by over 40 per cent, with over 4,000 applications during that year alone.  The number of designs contained in applications to the Hague System increased by 42.3</w:t>
      </w:r>
      <w:r w:rsidRPr="00EB65CA">
        <w:rPr>
          <w:vertAlign w:val="superscript"/>
        </w:rPr>
        <w:footnoteReference w:id="30"/>
      </w:r>
      <w:r w:rsidRPr="00EB65CA">
        <w:t xml:space="preserve"> per cent over the six-year period, while the number of renewals per year grew by 14.4 per cent.</w:t>
      </w:r>
      <w:r w:rsidRPr="00EB65CA">
        <w:rPr>
          <w:vertAlign w:val="superscript"/>
        </w:rPr>
        <w:footnoteReference w:id="31"/>
      </w:r>
    </w:p>
    <w:p w14:paraId="0E8CD030" w14:textId="77777777" w:rsidR="00EB65CA" w:rsidRPr="00EB65CA" w:rsidRDefault="00EB65CA" w:rsidP="00B63B35">
      <w:pPr>
        <w:jc w:val="left"/>
      </w:pPr>
    </w:p>
    <w:p w14:paraId="4B1B827A" w14:textId="77777777" w:rsidR="00EB65CA" w:rsidRPr="00EB65CA" w:rsidRDefault="00EB65CA" w:rsidP="00B63B35">
      <w:pPr>
        <w:pStyle w:val="ListParagraph"/>
        <w:numPr>
          <w:ilvl w:val="0"/>
          <w:numId w:val="28"/>
        </w:numPr>
        <w:tabs>
          <w:tab w:val="left" w:pos="709"/>
        </w:tabs>
        <w:ind w:left="0" w:firstLine="0"/>
        <w:jc w:val="left"/>
      </w:pPr>
      <w:r w:rsidRPr="00EB65CA">
        <w:t xml:space="preserve">Growth in the demand for registrations of appellations of origin under the Lisbon System also remained strong.  By the end of 2015, a total of 931 international registrations were in force, an overall increase of approximately 14 per cent compared to the end of 2009.  The share of registrations of appellations of origin held by parties in developing countries </w:t>
      </w:r>
      <w:proofErr w:type="gramStart"/>
      <w:r w:rsidRPr="00EB65CA">
        <w:t>rose</w:t>
      </w:r>
      <w:proofErr w:type="gramEnd"/>
      <w:r w:rsidRPr="00EB65CA">
        <w:t xml:space="preserve"> from 6.7 per cent at the end of 2009 to 10.2 per cent in 2015.</w:t>
      </w:r>
    </w:p>
    <w:p w14:paraId="79694F45" w14:textId="77777777" w:rsidR="00EB65CA" w:rsidRPr="00EB65CA" w:rsidRDefault="00EB65CA" w:rsidP="00B63B35">
      <w:pPr>
        <w:jc w:val="left"/>
      </w:pPr>
    </w:p>
    <w:p w14:paraId="5812F8CF" w14:textId="77777777" w:rsidR="00EB65CA" w:rsidRPr="00EB65CA" w:rsidRDefault="00EB65CA" w:rsidP="00B63B35">
      <w:pPr>
        <w:pStyle w:val="Heading5"/>
        <w:jc w:val="left"/>
        <w:rPr>
          <w:rFonts w:ascii="Arial" w:hAnsi="Arial"/>
        </w:rPr>
      </w:pPr>
      <w:r w:rsidRPr="00EB65CA">
        <w:rPr>
          <w:rFonts w:ascii="Arial" w:hAnsi="Arial"/>
        </w:rPr>
        <w:t>Outcome Indicator II.3:  Higher satisfaction among users of WIPO's global IP products and services</w:t>
      </w:r>
    </w:p>
    <w:p w14:paraId="6AE008DE" w14:textId="77777777" w:rsidR="00EB65CA" w:rsidRPr="00EB65CA" w:rsidRDefault="00EB65CA" w:rsidP="00B63B35">
      <w:pPr>
        <w:jc w:val="left"/>
      </w:pPr>
    </w:p>
    <w:p w14:paraId="2FC12D87" w14:textId="77777777" w:rsidR="00EB65CA" w:rsidRPr="00EB65CA" w:rsidRDefault="00EB65CA" w:rsidP="00B63B35">
      <w:pPr>
        <w:pStyle w:val="ListParagraph"/>
        <w:numPr>
          <w:ilvl w:val="0"/>
          <w:numId w:val="28"/>
        </w:numPr>
        <w:tabs>
          <w:tab w:val="left" w:pos="709"/>
        </w:tabs>
        <w:ind w:left="0" w:firstLine="0"/>
        <w:jc w:val="left"/>
      </w:pPr>
      <w:r w:rsidRPr="00EB65CA">
        <w:t>To continue ensuring satisfaction among its customers, WIPO made important operational improvements to its IP systems, mainly geared towards enhanced electronic access to IP information and services and the streamlining of work processes.</w:t>
      </w:r>
    </w:p>
    <w:p w14:paraId="20FC57B5" w14:textId="77777777" w:rsidR="00EB65CA" w:rsidRPr="00EB65CA" w:rsidRDefault="00EB65CA" w:rsidP="00B63B35">
      <w:pPr>
        <w:jc w:val="left"/>
      </w:pPr>
    </w:p>
    <w:p w14:paraId="0BBD6F0F" w14:textId="77777777" w:rsidR="00EB65CA" w:rsidRPr="00EB65CA" w:rsidRDefault="00EB65CA" w:rsidP="00B63B35">
      <w:pPr>
        <w:pStyle w:val="ListParagraph"/>
        <w:numPr>
          <w:ilvl w:val="0"/>
          <w:numId w:val="28"/>
        </w:numPr>
        <w:tabs>
          <w:tab w:val="left" w:pos="709"/>
        </w:tabs>
        <w:ind w:left="0" w:firstLine="0"/>
        <w:jc w:val="left"/>
      </w:pPr>
      <w:r w:rsidRPr="00EB65CA">
        <w:t xml:space="preserve">The PCT Working Group endorsed several recommendations in 2010 for the more effective processing of patent applications under the PCT System and for the improved dissemination of technical information, technology transfer and technical assistance to developing countries.  In response, the </w:t>
      </w:r>
      <w:proofErr w:type="spellStart"/>
      <w:r w:rsidRPr="00EB65CA">
        <w:t>ePCT</w:t>
      </w:r>
      <w:proofErr w:type="spellEnd"/>
      <w:r w:rsidRPr="00EB65CA">
        <w:t>, a system to support the electronic processing of patent applications and other patent-related work processes, was introduced in 2013 and made it possible for any patent Office to offer electronic filing and processing services to their local applicants without the cost and difficulty of maintaining the relevant infrastructure themselves.  This had previously been a major barrier especially for smaller Offices, but also represented an opportunity for simultaneously improving services and reducing costs, which was taken up by larger Offices as well.</w:t>
      </w:r>
    </w:p>
    <w:p w14:paraId="7D5A3DAE" w14:textId="77777777" w:rsidR="00EB65CA" w:rsidRPr="00EB65CA" w:rsidRDefault="00EB65CA" w:rsidP="00B63B35">
      <w:pPr>
        <w:jc w:val="left"/>
      </w:pPr>
    </w:p>
    <w:p w14:paraId="09FD3500" w14:textId="74C92185" w:rsidR="00EB65CA" w:rsidRPr="00EB65CA" w:rsidRDefault="00B02F04" w:rsidP="00B63B35">
      <w:pPr>
        <w:pStyle w:val="ListParagraph"/>
        <w:numPr>
          <w:ilvl w:val="0"/>
          <w:numId w:val="28"/>
        </w:numPr>
        <w:tabs>
          <w:tab w:val="left" w:pos="709"/>
        </w:tabs>
        <w:ind w:left="0" w:firstLine="0"/>
        <w:jc w:val="left"/>
      </w:pPr>
      <w:r w:rsidRPr="00EB65CA">
        <w:rPr>
          <w:noProof/>
        </w:rPr>
        <w:lastRenderedPageBreak/>
        <mc:AlternateContent>
          <mc:Choice Requires="wpg">
            <w:drawing>
              <wp:anchor distT="0" distB="0" distL="114300" distR="114300" simplePos="0" relativeHeight="251865600" behindDoc="0" locked="0" layoutInCell="1" allowOverlap="1" wp14:anchorId="2790E44C" wp14:editId="5FE4E912">
                <wp:simplePos x="0" y="0"/>
                <wp:positionH relativeFrom="column">
                  <wp:posOffset>53975</wp:posOffset>
                </wp:positionH>
                <wp:positionV relativeFrom="paragraph">
                  <wp:posOffset>1925955</wp:posOffset>
                </wp:positionV>
                <wp:extent cx="3405505" cy="2073910"/>
                <wp:effectExtent l="0" t="0" r="4445" b="2540"/>
                <wp:wrapSquare wrapText="bothSides"/>
                <wp:docPr id="49" name="Group 49"/>
                <wp:cNvGraphicFramePr/>
                <a:graphic xmlns:a="http://schemas.openxmlformats.org/drawingml/2006/main">
                  <a:graphicData uri="http://schemas.microsoft.com/office/word/2010/wordprocessingGroup">
                    <wpg:wgp>
                      <wpg:cNvGrpSpPr/>
                      <wpg:grpSpPr>
                        <a:xfrm>
                          <a:off x="0" y="0"/>
                          <a:ext cx="3405505" cy="2073910"/>
                          <a:chOff x="0" y="0"/>
                          <a:chExt cx="3566160" cy="2132153"/>
                        </a:xfrm>
                      </wpg:grpSpPr>
                      <pic:pic xmlns:pic="http://schemas.openxmlformats.org/drawingml/2006/picture">
                        <pic:nvPicPr>
                          <pic:cNvPr id="50" name="Picture 5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bwMode="auto">
                          <a:xfrm>
                            <a:off x="13649" y="363459"/>
                            <a:ext cx="3458629" cy="1768694"/>
                          </a:xfrm>
                          <a:prstGeom prst="rect">
                            <a:avLst/>
                          </a:prstGeom>
                          <a:noFill/>
                          <a:ln>
                            <a:noFill/>
                          </a:ln>
                        </pic:spPr>
                      </pic:pic>
                      <wps:wsp>
                        <wps:cNvPr id="51" name="Text Box 51"/>
                        <wps:cNvSpPr txBox="1"/>
                        <wps:spPr>
                          <a:xfrm>
                            <a:off x="0" y="0"/>
                            <a:ext cx="3566160" cy="259080"/>
                          </a:xfrm>
                          <a:prstGeom prst="rect">
                            <a:avLst/>
                          </a:prstGeom>
                          <a:solidFill>
                            <a:prstClr val="white"/>
                          </a:solidFill>
                          <a:ln>
                            <a:noFill/>
                          </a:ln>
                          <a:effectLst/>
                        </wps:spPr>
                        <wps:txbx>
                          <w:txbxContent>
                            <w:p w14:paraId="30833596" w14:textId="40A12458" w:rsidR="0011723C" w:rsidRPr="00346383" w:rsidRDefault="0011723C" w:rsidP="00B02F04">
                              <w:pPr>
                                <w:pStyle w:val="Caption"/>
                                <w:jc w:val="left"/>
                              </w:pPr>
                              <w:bookmarkStart w:id="50" w:name="_Ref455575146"/>
                              <w:bookmarkStart w:id="51" w:name="_Toc456282778"/>
                              <w:bookmarkStart w:id="52" w:name="_Toc456344463"/>
                              <w:r w:rsidRPr="00EB65CA">
                                <w:t xml:space="preserve">Figure </w:t>
                              </w:r>
                              <w:r w:rsidR="00AD482B">
                                <w:fldChar w:fldCharType="begin"/>
                              </w:r>
                              <w:r w:rsidR="00AD482B">
                                <w:instrText xml:space="preserve"> SEQ Figure \* ARABIC </w:instrText>
                              </w:r>
                              <w:r w:rsidR="00AD482B">
                                <w:fldChar w:fldCharType="separate"/>
                              </w:r>
                              <w:r w:rsidR="00AD482B">
                                <w:rPr>
                                  <w:noProof/>
                                </w:rPr>
                                <w:t>8</w:t>
                              </w:r>
                              <w:r w:rsidR="00AD482B">
                                <w:rPr>
                                  <w:noProof/>
                                </w:rPr>
                                <w:fldChar w:fldCharType="end"/>
                              </w:r>
                              <w:bookmarkEnd w:id="50"/>
                              <w:r>
                                <w:rPr>
                                  <w:noProof/>
                                </w:rPr>
                                <w:t xml:space="preserve">: </w:t>
                              </w:r>
                              <w:r>
                                <w:t>PCT Quality Index of Formalities Examination, 2009</w:t>
                              </w:r>
                              <w:r>
                                <w:noBreakHyphen/>
                                <w:t>2014</w:t>
                              </w:r>
                              <w:bookmarkEnd w:id="51"/>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9" o:spid="_x0000_s1039" style="position:absolute;left:0;text-align:left;margin-left:4.25pt;margin-top:151.65pt;width:268.15pt;height:163.3pt;z-index:251865600;mso-width-relative:margin;mso-height-relative:margin" coordsize="35661,21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">
                <v:shape id="Picture 50" o:spid="_x0000_s1040" type="#_x0000_t75" style="position:absolute;left:136;top:3634;width:34586;height:17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IJpPAAAAA2wAAAA8AAABkcnMvZG93bnJldi54bWxET89PwjAUvpP4PzTPhJt0mkhwUAghGMET&#10;TuH8WB/rcH1d2jLGf28PJhy/fL9ni942oiMfascKnkcZCOLS6ZorBT/f708TECEia2wck4IbBVjM&#10;HwYzzLW78hd1RaxECuGQowITY5tLGUpDFsPItcSJOzlvMSboK6k9XlO4beRLlo2lxZpTg8GWVobK&#10;3+JiFdB6d+z2duw/3szBfm5vZy7lWanhY7+cgojUx7v4373RCl7T+vQl/QA5/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Agmk8AAAADbAAAADwAAAAAAAAAAAAAAAACfAgAA&#10;ZHJzL2Rvd25yZXYueG1sUEsFBgAAAAAEAAQA9wAAAIwDAAAAAA==&#10;">
                  <v:imagedata r:id="rId26" o:title=""/>
                  <v:path arrowok="t"/>
                </v:shape>
                <v:shape id="Text Box 51" o:spid="_x0000_s1041" type="#_x0000_t202" style="position:absolute;width:35661;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IBcQA&#10;AADbAAAADwAAAGRycy9kb3ducmV2LnhtbESPT2sCMRTE70K/Q3gFL1KzLii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EyAXEAAAA2wAAAA8AAAAAAAAAAAAAAAAAmAIAAGRycy9k&#10;b3ducmV2LnhtbFBLBQYAAAAABAAEAPUAAACJAwAAAAA=&#10;" stroked="f">
                  <v:textbox inset="0,0,0,0">
                    <w:txbxContent>
                      <w:p w14:paraId="30833596" w14:textId="40A12458" w:rsidR="0011723C" w:rsidRPr="00346383" w:rsidRDefault="0011723C" w:rsidP="00B02F04">
                        <w:pPr>
                          <w:pStyle w:val="Caption"/>
                          <w:jc w:val="left"/>
                        </w:pPr>
                        <w:bookmarkStart w:id="53" w:name="_Ref455575146"/>
                        <w:bookmarkStart w:id="54" w:name="_Toc456282778"/>
                        <w:bookmarkStart w:id="55" w:name="_Toc456344463"/>
                        <w:r w:rsidRPr="00EB65CA">
                          <w:t xml:space="preserve">Figure </w:t>
                        </w:r>
                        <w:r w:rsidR="00AD482B">
                          <w:fldChar w:fldCharType="begin"/>
                        </w:r>
                        <w:r w:rsidR="00AD482B">
                          <w:instrText xml:space="preserve"> SEQ Figure \* ARABIC </w:instrText>
                        </w:r>
                        <w:r w:rsidR="00AD482B">
                          <w:fldChar w:fldCharType="separate"/>
                        </w:r>
                        <w:r w:rsidR="00AD482B">
                          <w:rPr>
                            <w:noProof/>
                          </w:rPr>
                          <w:t>8</w:t>
                        </w:r>
                        <w:r w:rsidR="00AD482B">
                          <w:rPr>
                            <w:noProof/>
                          </w:rPr>
                          <w:fldChar w:fldCharType="end"/>
                        </w:r>
                        <w:bookmarkEnd w:id="53"/>
                        <w:r>
                          <w:rPr>
                            <w:noProof/>
                          </w:rPr>
                          <w:t xml:space="preserve">: </w:t>
                        </w:r>
                        <w:r>
                          <w:t>PCT Quality Index of Formalities Examination, 2009</w:t>
                        </w:r>
                        <w:r>
                          <w:noBreakHyphen/>
                          <w:t>2014</w:t>
                        </w:r>
                        <w:bookmarkEnd w:id="54"/>
                        <w:bookmarkEnd w:id="55"/>
                      </w:p>
                    </w:txbxContent>
                  </v:textbox>
                </v:shape>
                <w10:wrap type="square"/>
              </v:group>
            </w:pict>
          </mc:Fallback>
        </mc:AlternateContent>
      </w:r>
      <w:r w:rsidR="00EB65CA" w:rsidRPr="00EB65CA">
        <w:rPr>
          <w:noProof/>
        </w:rPr>
        <w:t>The community of users of the ePCT</w:t>
      </w:r>
      <w:r w:rsidR="00EB65CA" w:rsidRPr="00EB65CA">
        <w:t xml:space="preserve"> system grew quickly following its introduction.  In 2013, WIPO processed a total of 17,705 transactions through the </w:t>
      </w:r>
      <w:proofErr w:type="spellStart"/>
      <w:r w:rsidR="00EB65CA" w:rsidRPr="00EB65CA">
        <w:t>ePCT</w:t>
      </w:r>
      <w:proofErr w:type="spellEnd"/>
      <w:r w:rsidR="00EB65CA" w:rsidRPr="00EB65CA">
        <w:t xml:space="preserve">, the greatest share (45 per cent) from public applicants using public services (a limited set of services offered using a simple username and password login), followed by applicants using private services (28 per cent, a more complete set of services requiring two factor authentication for greater security), Offices and third parties..  By the end of 2015, only approximately two years after its launch, transactions had grown nearly three-fold to 52,583.  Moreover, 29 receiving Offices were accepting applications filed via </w:t>
      </w:r>
      <w:proofErr w:type="spellStart"/>
      <w:r w:rsidR="00EB65CA" w:rsidRPr="00EB65CA">
        <w:t>ePCT</w:t>
      </w:r>
      <w:proofErr w:type="spellEnd"/>
      <w:r w:rsidR="00EB65CA" w:rsidRPr="00EB65CA">
        <w:t xml:space="preserve">, including Offices from developing countries such as Algeria, Azerbaijan, Brazil, Chile, Colombia, India, Malaysia, Mexico, Saudi Arabia and South Africa, none of which had previously offered online filing of international patent applications.  In addition, 34 receiving Offices and eight International Authorities had authorized the submission of post-filing documents via </w:t>
      </w:r>
      <w:proofErr w:type="spellStart"/>
      <w:r w:rsidR="00EB65CA" w:rsidRPr="00EB65CA">
        <w:t>ePCT</w:t>
      </w:r>
      <w:proofErr w:type="spellEnd"/>
      <w:r w:rsidR="00EB65CA" w:rsidRPr="00EB65CA">
        <w:t xml:space="preserve"> by the end of 2015, and several other countries were in various stages of testing the new system.</w:t>
      </w:r>
    </w:p>
    <w:p w14:paraId="51E6ECFB" w14:textId="2090F9BA" w:rsidR="00EB65CA" w:rsidRPr="00EB65CA" w:rsidRDefault="00EB65CA" w:rsidP="00B63B35">
      <w:pPr>
        <w:jc w:val="left"/>
      </w:pPr>
    </w:p>
    <w:p w14:paraId="231E4AED" w14:textId="60663A08" w:rsidR="00EB65CA" w:rsidRPr="00EB65CA" w:rsidRDefault="00EB65CA" w:rsidP="00B63B35">
      <w:pPr>
        <w:pStyle w:val="ListParagraph"/>
        <w:numPr>
          <w:ilvl w:val="0"/>
          <w:numId w:val="28"/>
        </w:numPr>
        <w:tabs>
          <w:tab w:val="left" w:pos="709"/>
        </w:tabs>
        <w:ind w:left="0" w:firstLine="0"/>
        <w:jc w:val="left"/>
      </w:pPr>
      <w:r w:rsidRPr="00EB65CA">
        <w:rPr>
          <w:noProof/>
        </w:rPr>
        <w:t>Since 2012, the IB has made significant progress in the automation of certain processes relating to formalities examination of PCT international applications.  The applications filed electronically in XML and PDF format, as well as the International Search Reports (ISRs) and Written Opinions, received from China, Japan, the Republic of Korea, and the European Patent Office, were increasingly processed automatically.  This remarkably improved the productivity and the quality of the formalities examination of PCT international applications in the past years, which enabled the IB to absorb the continued workload increase with fewer staff, while maintaining a high quality of service.  Productivity, measured by the number of PCT publications divided by the number of staff, increased significantly by 22 per cent in the 2014/2015 biennium compared to</w:t>
      </w:r>
      <w:r w:rsidR="00D3311B">
        <w:rPr>
          <w:noProof/>
        </w:rPr>
        <w:t> </w:t>
      </w:r>
      <w:r w:rsidRPr="00EB65CA">
        <w:rPr>
          <w:noProof/>
        </w:rPr>
        <w:t>2012/2013.  The aggregate quality index for formalities examination</w:t>
      </w:r>
      <w:r w:rsidRPr="00EB65CA">
        <w:rPr>
          <w:noProof/>
          <w:vertAlign w:val="superscript"/>
        </w:rPr>
        <w:footnoteReference w:id="32"/>
      </w:r>
      <w:r w:rsidRPr="00EB65CA">
        <w:rPr>
          <w:noProof/>
        </w:rPr>
        <w:t xml:space="preserve"> (see</w:t>
      </w:r>
      <w:r w:rsidR="006555F5">
        <w:rPr>
          <w:noProof/>
        </w:rPr>
        <w:t xml:space="preserve"> </w:t>
      </w:r>
      <w:r w:rsidR="006555F5">
        <w:rPr>
          <w:noProof/>
        </w:rPr>
        <w:fldChar w:fldCharType="begin"/>
      </w:r>
      <w:r w:rsidR="006555F5">
        <w:rPr>
          <w:noProof/>
        </w:rPr>
        <w:instrText xml:space="preserve"> REF _Ref455575146 \h </w:instrText>
      </w:r>
      <w:r w:rsidR="006555F5">
        <w:rPr>
          <w:noProof/>
        </w:rPr>
      </w:r>
      <w:r w:rsidR="006555F5">
        <w:rPr>
          <w:noProof/>
        </w:rPr>
        <w:fldChar w:fldCharType="separate"/>
      </w:r>
      <w:r w:rsidR="00AD482B" w:rsidRPr="00EB65CA">
        <w:t xml:space="preserve">Figure </w:t>
      </w:r>
      <w:r w:rsidR="00AD482B">
        <w:rPr>
          <w:noProof/>
        </w:rPr>
        <w:t>8</w:t>
      </w:r>
      <w:r w:rsidR="006555F5">
        <w:rPr>
          <w:noProof/>
        </w:rPr>
        <w:fldChar w:fldCharType="end"/>
      </w:r>
      <w:r w:rsidRPr="00EB65CA">
        <w:rPr>
          <w:noProof/>
        </w:rPr>
        <w:t>) shows an overall improvement, albeit with some fluctuations between 2010 and 2013, and between 2014 and 2015.  However, over the six-year period, the index rose from 89 per cent in 2009 to 92.8 per cent in 2015, mainly due to improved timeliness in performing formalities examination as well as reduced delays in republishing patent applications with the ISR.</w:t>
      </w:r>
    </w:p>
    <w:p w14:paraId="5C2D3598" w14:textId="77777777" w:rsidR="00EB65CA" w:rsidRPr="00EB65CA" w:rsidRDefault="00EB65CA" w:rsidP="00B63B35">
      <w:pPr>
        <w:jc w:val="left"/>
      </w:pPr>
    </w:p>
    <w:p w14:paraId="4D6DFDB5" w14:textId="71E94FDA" w:rsidR="004F3D13" w:rsidRDefault="00EB65CA" w:rsidP="00B63B35">
      <w:pPr>
        <w:pStyle w:val="ListParagraph"/>
        <w:numPr>
          <w:ilvl w:val="0"/>
          <w:numId w:val="28"/>
        </w:numPr>
        <w:tabs>
          <w:tab w:val="left" w:pos="709"/>
        </w:tabs>
        <w:ind w:left="0" w:firstLine="0"/>
        <w:jc w:val="left"/>
      </w:pPr>
      <w:r w:rsidRPr="00EB65CA">
        <w:t>The satisfaction among national/regional IP Offices with PCT cooperative activities remained high throughout the MTSP period.  Based on the surveys conducted during the MTSP period</w:t>
      </w:r>
      <w:r w:rsidR="00434E3F">
        <w:t>,</w:t>
      </w:r>
      <w:r w:rsidRPr="00EB65CA">
        <w:rPr>
          <w:vertAlign w:val="superscript"/>
        </w:rPr>
        <w:footnoteReference w:id="33"/>
      </w:r>
      <w:r w:rsidRPr="00EB65CA">
        <w:t xml:space="preserve"> 95 per cent of survey respondents expressed satisfaction with the PCT cooperative activities in which they had participated.</w:t>
      </w:r>
    </w:p>
    <w:p w14:paraId="47EE8E76" w14:textId="77777777" w:rsidR="004F3D13" w:rsidRDefault="004F3D13">
      <w:pPr>
        <w:jc w:val="left"/>
      </w:pPr>
      <w:r>
        <w:br w:type="page"/>
      </w:r>
    </w:p>
    <w:p w14:paraId="0FAADB67" w14:textId="77777777" w:rsidR="00EB65CA" w:rsidRPr="00EB65CA" w:rsidRDefault="00EB65CA" w:rsidP="00B63B35">
      <w:pPr>
        <w:jc w:val="left"/>
      </w:pPr>
      <w:r w:rsidRPr="00EB65CA">
        <w:rPr>
          <w:noProof/>
        </w:rPr>
        <w:lastRenderedPageBreak/>
        <mc:AlternateContent>
          <mc:Choice Requires="wps">
            <w:drawing>
              <wp:anchor distT="0" distB="0" distL="114300" distR="114300" simplePos="0" relativeHeight="251866624" behindDoc="0" locked="0" layoutInCell="1" allowOverlap="1" wp14:anchorId="2BD89696" wp14:editId="6BCE34AC">
                <wp:simplePos x="0" y="0"/>
                <wp:positionH relativeFrom="margin">
                  <wp:posOffset>-81887</wp:posOffset>
                </wp:positionH>
                <wp:positionV relativeFrom="paragraph">
                  <wp:posOffset>170815</wp:posOffset>
                </wp:positionV>
                <wp:extent cx="3511550" cy="2421890"/>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3511550" cy="2421890"/>
                        </a:xfrm>
                        <a:prstGeom prst="rect">
                          <a:avLst/>
                        </a:prstGeom>
                        <a:noFill/>
                        <a:ln w="6350">
                          <a:noFill/>
                        </a:ln>
                        <a:effectLst/>
                      </wps:spPr>
                      <wps:txbx>
                        <w:txbxContent>
                          <w:p w14:paraId="313FC115" w14:textId="7FE763EF" w:rsidR="0011723C" w:rsidRDefault="0011723C" w:rsidP="00FE6A7F">
                            <w:pPr>
                              <w:pStyle w:val="Caption"/>
                              <w:jc w:val="left"/>
                            </w:pPr>
                            <w:bookmarkStart w:id="56" w:name="_Toc456261079"/>
                            <w:r>
                              <w:t xml:space="preserve">Table </w:t>
                            </w:r>
                            <w:r w:rsidR="00AD482B">
                              <w:fldChar w:fldCharType="begin"/>
                            </w:r>
                            <w:r w:rsidR="00AD482B">
                              <w:instrText xml:space="preserve"> SEQ Table \* ARABIC </w:instrText>
                            </w:r>
                            <w:r w:rsidR="00AD482B">
                              <w:fldChar w:fldCharType="separate"/>
                            </w:r>
                            <w:r w:rsidR="00AD482B">
                              <w:rPr>
                                <w:noProof/>
                              </w:rPr>
                              <w:t>4</w:t>
                            </w:r>
                            <w:r w:rsidR="00AD482B">
                              <w:rPr>
                                <w:noProof/>
                              </w:rPr>
                              <w:fldChar w:fldCharType="end"/>
                            </w:r>
                            <w:r>
                              <w:rPr>
                                <w:noProof/>
                              </w:rPr>
                              <w:t xml:space="preserve">: </w:t>
                            </w:r>
                            <w:r>
                              <w:t>Increases in electronic exchanges in the Madrid System</w:t>
                            </w:r>
                            <w:bookmarkEnd w:id="56"/>
                            <w:r>
                              <w:t xml:space="preserve"> </w:t>
                            </w:r>
                          </w:p>
                          <w:tbl>
                            <w:tblPr>
                              <w:tblStyle w:val="GridTable5Dark-Accent11"/>
                              <w:tblW w:w="5296" w:type="dxa"/>
                              <w:tblLook w:val="04A0" w:firstRow="1" w:lastRow="0" w:firstColumn="1" w:lastColumn="0" w:noHBand="0" w:noVBand="1"/>
                            </w:tblPr>
                            <w:tblGrid>
                              <w:gridCol w:w="828"/>
                              <w:gridCol w:w="1219"/>
                              <w:gridCol w:w="1154"/>
                              <w:gridCol w:w="1137"/>
                              <w:gridCol w:w="958"/>
                            </w:tblGrid>
                            <w:tr w:rsidR="0011723C" w:rsidRPr="00C35B09" w14:paraId="1D714309" w14:textId="77777777" w:rsidTr="00F16FAC">
                              <w:trPr>
                                <w:cnfStyle w:val="100000000000" w:firstRow="1" w:lastRow="0" w:firstColumn="0" w:lastColumn="0" w:oddVBand="0" w:evenVBand="0" w:oddHBand="0"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28" w:type="dxa"/>
                                  <w:noWrap/>
                                  <w:vAlign w:val="center"/>
                                  <w:hideMark/>
                                </w:tcPr>
                                <w:p w14:paraId="75DF217C" w14:textId="77777777" w:rsidR="0011723C" w:rsidRPr="00044683" w:rsidRDefault="0011723C" w:rsidP="00F16FAC">
                                  <w:pPr>
                                    <w:jc w:val="center"/>
                                    <w:rPr>
                                      <w:rFonts w:asciiTheme="minorHAnsi" w:hAnsiTheme="minorHAnsi" w:cs="Times New Roman"/>
                                      <w:sz w:val="18"/>
                                      <w:szCs w:val="18"/>
                                    </w:rPr>
                                  </w:pPr>
                                  <w:r w:rsidRPr="00044683">
                                    <w:rPr>
                                      <w:rFonts w:asciiTheme="minorHAnsi" w:hAnsiTheme="minorHAnsi" w:cs="Times New Roman"/>
                                      <w:sz w:val="18"/>
                                      <w:szCs w:val="18"/>
                                    </w:rPr>
                                    <w:t>Year</w:t>
                                  </w:r>
                                </w:p>
                              </w:tc>
                              <w:tc>
                                <w:tcPr>
                                  <w:tcW w:w="1219" w:type="dxa"/>
                                  <w:vAlign w:val="center"/>
                                  <w:hideMark/>
                                </w:tcPr>
                                <w:p w14:paraId="0C14909B" w14:textId="77777777" w:rsidR="0011723C" w:rsidRPr="00044683" w:rsidRDefault="0011723C" w:rsidP="00F16F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 of documents received electronically</w:t>
                                  </w:r>
                                </w:p>
                              </w:tc>
                              <w:tc>
                                <w:tcPr>
                                  <w:tcW w:w="1154" w:type="dxa"/>
                                  <w:vAlign w:val="center"/>
                                  <w:hideMark/>
                                </w:tcPr>
                                <w:p w14:paraId="0BFC35D8" w14:textId="77777777" w:rsidR="0011723C" w:rsidRPr="00044683" w:rsidRDefault="0011723C" w:rsidP="00F16F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No. of email notifications</w:t>
                                  </w:r>
                                </w:p>
                              </w:tc>
                              <w:tc>
                                <w:tcPr>
                                  <w:tcW w:w="1137" w:type="dxa"/>
                                  <w:vAlign w:val="center"/>
                                  <w:hideMark/>
                                </w:tcPr>
                                <w:p w14:paraId="65AA6766" w14:textId="77777777" w:rsidR="0011723C" w:rsidRPr="00044683" w:rsidRDefault="0011723C" w:rsidP="00CC58A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 xml:space="preserve">No. of MPM Clients </w:t>
                                  </w:r>
                                </w:p>
                              </w:tc>
                              <w:tc>
                                <w:tcPr>
                                  <w:tcW w:w="958" w:type="dxa"/>
                                  <w:vAlign w:val="center"/>
                                  <w:hideMark/>
                                </w:tcPr>
                                <w:p w14:paraId="554D9C47" w14:textId="77777777" w:rsidR="0011723C" w:rsidRPr="00044683" w:rsidRDefault="0011723C" w:rsidP="00F16F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No. of Offices sending XML</w:t>
                                  </w:r>
                                </w:p>
                              </w:tc>
                            </w:tr>
                            <w:tr w:rsidR="0011723C" w:rsidRPr="00C35B09" w14:paraId="33582D6E" w14:textId="77777777" w:rsidTr="00F1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1D2571AF"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2010</w:t>
                                  </w:r>
                                </w:p>
                              </w:tc>
                              <w:tc>
                                <w:tcPr>
                                  <w:tcW w:w="1219" w:type="dxa"/>
                                  <w:noWrap/>
                                  <w:vAlign w:val="center"/>
                                  <w:hideMark/>
                                </w:tcPr>
                                <w:p w14:paraId="40871001"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46%</w:t>
                                  </w:r>
                                </w:p>
                              </w:tc>
                              <w:tc>
                                <w:tcPr>
                                  <w:tcW w:w="1154" w:type="dxa"/>
                                  <w:noWrap/>
                                  <w:vAlign w:val="center"/>
                                  <w:hideMark/>
                                </w:tcPr>
                                <w:p w14:paraId="187DD081"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 xml:space="preserve">n/a </w:t>
                                  </w:r>
                                </w:p>
                              </w:tc>
                              <w:tc>
                                <w:tcPr>
                                  <w:tcW w:w="1137" w:type="dxa"/>
                                  <w:noWrap/>
                                  <w:vAlign w:val="center"/>
                                  <w:hideMark/>
                                </w:tcPr>
                                <w:p w14:paraId="2DB4AC0C" w14:textId="77777777" w:rsidR="0011723C" w:rsidRPr="00C35B09"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n/a</w:t>
                                  </w:r>
                                </w:p>
                              </w:tc>
                              <w:tc>
                                <w:tcPr>
                                  <w:tcW w:w="958" w:type="dxa"/>
                                  <w:noWrap/>
                                  <w:vAlign w:val="center"/>
                                  <w:hideMark/>
                                </w:tcPr>
                                <w:p w14:paraId="07391145" w14:textId="77777777" w:rsidR="0011723C" w:rsidRPr="00C35B09"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n/a</w:t>
                                  </w:r>
                                </w:p>
                              </w:tc>
                            </w:tr>
                            <w:tr w:rsidR="0011723C" w:rsidRPr="00C35B09" w14:paraId="13D70FF9" w14:textId="77777777" w:rsidTr="00F16FAC">
                              <w:trPr>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58D392A0"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2011</w:t>
                                  </w:r>
                                </w:p>
                              </w:tc>
                              <w:tc>
                                <w:tcPr>
                                  <w:tcW w:w="1219" w:type="dxa"/>
                                  <w:noWrap/>
                                  <w:vAlign w:val="center"/>
                                  <w:hideMark/>
                                </w:tcPr>
                                <w:p w14:paraId="47ACF0C5"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60%</w:t>
                                  </w:r>
                                </w:p>
                              </w:tc>
                              <w:tc>
                                <w:tcPr>
                                  <w:tcW w:w="1154" w:type="dxa"/>
                                  <w:noWrap/>
                                  <w:vAlign w:val="center"/>
                                  <w:hideMark/>
                                </w:tcPr>
                                <w:p w14:paraId="509D9DF1"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23,800</w:t>
                                  </w:r>
                                </w:p>
                              </w:tc>
                              <w:tc>
                                <w:tcPr>
                                  <w:tcW w:w="1137" w:type="dxa"/>
                                  <w:noWrap/>
                                  <w:vAlign w:val="center"/>
                                  <w:hideMark/>
                                </w:tcPr>
                                <w:p w14:paraId="49C1015D"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0</w:t>
                                  </w:r>
                                </w:p>
                              </w:tc>
                              <w:tc>
                                <w:tcPr>
                                  <w:tcW w:w="958" w:type="dxa"/>
                                  <w:noWrap/>
                                  <w:vAlign w:val="center"/>
                                  <w:hideMark/>
                                </w:tcPr>
                                <w:p w14:paraId="0C5E2C52"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5</w:t>
                                  </w:r>
                                </w:p>
                              </w:tc>
                            </w:tr>
                            <w:tr w:rsidR="0011723C" w:rsidRPr="00C35B09" w14:paraId="12827895" w14:textId="77777777" w:rsidTr="00F1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3C8C7031"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2012</w:t>
                                  </w:r>
                                </w:p>
                              </w:tc>
                              <w:tc>
                                <w:tcPr>
                                  <w:tcW w:w="1219" w:type="dxa"/>
                                  <w:noWrap/>
                                  <w:vAlign w:val="center"/>
                                  <w:hideMark/>
                                </w:tcPr>
                                <w:p w14:paraId="72B8CC22"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65%</w:t>
                                  </w:r>
                                </w:p>
                              </w:tc>
                              <w:tc>
                                <w:tcPr>
                                  <w:tcW w:w="1154" w:type="dxa"/>
                                  <w:noWrap/>
                                  <w:vAlign w:val="center"/>
                                  <w:hideMark/>
                                </w:tcPr>
                                <w:p w14:paraId="367C275E"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50,000</w:t>
                                  </w:r>
                                </w:p>
                              </w:tc>
                              <w:tc>
                                <w:tcPr>
                                  <w:tcW w:w="1137" w:type="dxa"/>
                                  <w:noWrap/>
                                  <w:vAlign w:val="center"/>
                                  <w:hideMark/>
                                </w:tcPr>
                                <w:p w14:paraId="53FF1418"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400</w:t>
                                  </w:r>
                                </w:p>
                              </w:tc>
                              <w:tc>
                                <w:tcPr>
                                  <w:tcW w:w="958" w:type="dxa"/>
                                  <w:noWrap/>
                                  <w:vAlign w:val="center"/>
                                  <w:hideMark/>
                                </w:tcPr>
                                <w:p w14:paraId="7BB2B97A"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10</w:t>
                                  </w:r>
                                </w:p>
                              </w:tc>
                            </w:tr>
                            <w:tr w:rsidR="0011723C" w:rsidRPr="00C35B09" w14:paraId="0C38E30C" w14:textId="77777777" w:rsidTr="00F16FAC">
                              <w:trPr>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325897F7"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2013</w:t>
                                  </w:r>
                                </w:p>
                              </w:tc>
                              <w:tc>
                                <w:tcPr>
                                  <w:tcW w:w="1219" w:type="dxa"/>
                                  <w:noWrap/>
                                  <w:vAlign w:val="center"/>
                                  <w:hideMark/>
                                </w:tcPr>
                                <w:p w14:paraId="0BCA9C2D"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67%</w:t>
                                  </w:r>
                                </w:p>
                              </w:tc>
                              <w:tc>
                                <w:tcPr>
                                  <w:tcW w:w="1154" w:type="dxa"/>
                                  <w:noWrap/>
                                  <w:vAlign w:val="center"/>
                                  <w:hideMark/>
                                </w:tcPr>
                                <w:p w14:paraId="76D61BB9"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158,717</w:t>
                                  </w:r>
                                </w:p>
                              </w:tc>
                              <w:tc>
                                <w:tcPr>
                                  <w:tcW w:w="1137" w:type="dxa"/>
                                  <w:noWrap/>
                                  <w:vAlign w:val="center"/>
                                  <w:hideMark/>
                                </w:tcPr>
                                <w:p w14:paraId="0EF27CF3"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714</w:t>
                                  </w:r>
                                </w:p>
                              </w:tc>
                              <w:tc>
                                <w:tcPr>
                                  <w:tcW w:w="958" w:type="dxa"/>
                                  <w:noWrap/>
                                  <w:vAlign w:val="center"/>
                                  <w:hideMark/>
                                </w:tcPr>
                                <w:p w14:paraId="07B0299B"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16</w:t>
                                  </w:r>
                                </w:p>
                              </w:tc>
                            </w:tr>
                            <w:tr w:rsidR="0011723C" w:rsidRPr="00C35B09" w14:paraId="0BA6CF65" w14:textId="77777777" w:rsidTr="00F1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7D6AFEA0"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2014</w:t>
                                  </w:r>
                                </w:p>
                              </w:tc>
                              <w:tc>
                                <w:tcPr>
                                  <w:tcW w:w="1219" w:type="dxa"/>
                                  <w:noWrap/>
                                  <w:vAlign w:val="center"/>
                                  <w:hideMark/>
                                </w:tcPr>
                                <w:p w14:paraId="0CB733F8"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70%</w:t>
                                  </w:r>
                                </w:p>
                              </w:tc>
                              <w:tc>
                                <w:tcPr>
                                  <w:tcW w:w="1154" w:type="dxa"/>
                                  <w:noWrap/>
                                  <w:vAlign w:val="center"/>
                                  <w:hideMark/>
                                </w:tcPr>
                                <w:p w14:paraId="6B515D86"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220,000</w:t>
                                  </w:r>
                                </w:p>
                              </w:tc>
                              <w:tc>
                                <w:tcPr>
                                  <w:tcW w:w="1137" w:type="dxa"/>
                                  <w:noWrap/>
                                  <w:vAlign w:val="center"/>
                                  <w:hideMark/>
                                </w:tcPr>
                                <w:p w14:paraId="2B7DD2DE"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1,800</w:t>
                                  </w:r>
                                </w:p>
                              </w:tc>
                              <w:tc>
                                <w:tcPr>
                                  <w:tcW w:w="958" w:type="dxa"/>
                                  <w:noWrap/>
                                  <w:vAlign w:val="center"/>
                                  <w:hideMark/>
                                </w:tcPr>
                                <w:p w14:paraId="150F6BCA"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17</w:t>
                                  </w:r>
                                </w:p>
                              </w:tc>
                            </w:tr>
                            <w:tr w:rsidR="0011723C" w:rsidRPr="00C35B09" w14:paraId="7FA40B46" w14:textId="77777777" w:rsidTr="00F16FAC">
                              <w:trPr>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196F1336"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2015</w:t>
                                  </w:r>
                                </w:p>
                              </w:tc>
                              <w:tc>
                                <w:tcPr>
                                  <w:tcW w:w="1219" w:type="dxa"/>
                                  <w:noWrap/>
                                  <w:vAlign w:val="center"/>
                                  <w:hideMark/>
                                </w:tcPr>
                                <w:p w14:paraId="5540B6F6"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79%</w:t>
                                  </w:r>
                                </w:p>
                              </w:tc>
                              <w:tc>
                                <w:tcPr>
                                  <w:tcW w:w="1154" w:type="dxa"/>
                                  <w:noWrap/>
                                  <w:vAlign w:val="center"/>
                                  <w:hideMark/>
                                </w:tcPr>
                                <w:p w14:paraId="2EB7EBFC" w14:textId="77777777" w:rsidR="0011723C" w:rsidRPr="00C35B09"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325,000</w:t>
                                  </w:r>
                                </w:p>
                              </w:tc>
                              <w:tc>
                                <w:tcPr>
                                  <w:tcW w:w="1137" w:type="dxa"/>
                                  <w:noWrap/>
                                  <w:vAlign w:val="center"/>
                                  <w:hideMark/>
                                </w:tcPr>
                                <w:p w14:paraId="60E4FC9C" w14:textId="77777777" w:rsidR="0011723C" w:rsidRPr="00C35B09"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2,752</w:t>
                                  </w:r>
                                </w:p>
                              </w:tc>
                              <w:tc>
                                <w:tcPr>
                                  <w:tcW w:w="958" w:type="dxa"/>
                                  <w:noWrap/>
                                  <w:vAlign w:val="center"/>
                                  <w:hideMark/>
                                </w:tcPr>
                                <w:p w14:paraId="4BBBD340" w14:textId="77777777" w:rsidR="0011723C" w:rsidRPr="00C35B09"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27</w:t>
                                  </w:r>
                                </w:p>
                              </w:tc>
                            </w:tr>
                          </w:tbl>
                          <w:p w14:paraId="53517224" w14:textId="77777777" w:rsidR="0011723C" w:rsidRPr="00A7399B" w:rsidRDefault="0011723C" w:rsidP="00EB6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42" type="#_x0000_t202" style="position:absolute;margin-left:-6.45pt;margin-top:13.45pt;width:276.5pt;height:190.7pt;z-index:25186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" filled="f" stroked="f" strokeweight=".5pt">
                <v:textbox>
                  <w:txbxContent>
                    <w:p w14:paraId="313FC115" w14:textId="7FE763EF" w:rsidR="0011723C" w:rsidRDefault="0011723C" w:rsidP="00FE6A7F">
                      <w:pPr>
                        <w:pStyle w:val="Caption"/>
                        <w:jc w:val="left"/>
                      </w:pPr>
                      <w:bookmarkStart w:id="57" w:name="_Toc456261079"/>
                      <w:r>
                        <w:t xml:space="preserve">Table </w:t>
                      </w:r>
                      <w:r w:rsidR="00AD482B">
                        <w:fldChar w:fldCharType="begin"/>
                      </w:r>
                      <w:r w:rsidR="00AD482B">
                        <w:instrText xml:space="preserve"> SEQ Table \* ARABIC </w:instrText>
                      </w:r>
                      <w:r w:rsidR="00AD482B">
                        <w:fldChar w:fldCharType="separate"/>
                      </w:r>
                      <w:r w:rsidR="00AD482B">
                        <w:rPr>
                          <w:noProof/>
                        </w:rPr>
                        <w:t>4</w:t>
                      </w:r>
                      <w:r w:rsidR="00AD482B">
                        <w:rPr>
                          <w:noProof/>
                        </w:rPr>
                        <w:fldChar w:fldCharType="end"/>
                      </w:r>
                      <w:r>
                        <w:rPr>
                          <w:noProof/>
                        </w:rPr>
                        <w:t xml:space="preserve">: </w:t>
                      </w:r>
                      <w:r>
                        <w:t>Increases in electronic exchanges in the Madrid System</w:t>
                      </w:r>
                      <w:bookmarkEnd w:id="57"/>
                      <w:r>
                        <w:t xml:space="preserve"> </w:t>
                      </w:r>
                    </w:p>
                    <w:tbl>
                      <w:tblPr>
                        <w:tblStyle w:val="GridTable5Dark-Accent11"/>
                        <w:tblW w:w="5296" w:type="dxa"/>
                        <w:tblLook w:val="04A0" w:firstRow="1" w:lastRow="0" w:firstColumn="1" w:lastColumn="0" w:noHBand="0" w:noVBand="1"/>
                      </w:tblPr>
                      <w:tblGrid>
                        <w:gridCol w:w="828"/>
                        <w:gridCol w:w="1219"/>
                        <w:gridCol w:w="1154"/>
                        <w:gridCol w:w="1137"/>
                        <w:gridCol w:w="958"/>
                      </w:tblGrid>
                      <w:tr w:rsidR="0011723C" w:rsidRPr="00C35B09" w14:paraId="1D714309" w14:textId="77777777" w:rsidTr="00F16FAC">
                        <w:trPr>
                          <w:cnfStyle w:val="100000000000" w:firstRow="1" w:lastRow="0" w:firstColumn="0" w:lastColumn="0" w:oddVBand="0" w:evenVBand="0" w:oddHBand="0"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28" w:type="dxa"/>
                            <w:noWrap/>
                            <w:vAlign w:val="center"/>
                            <w:hideMark/>
                          </w:tcPr>
                          <w:p w14:paraId="75DF217C" w14:textId="77777777" w:rsidR="0011723C" w:rsidRPr="00044683" w:rsidRDefault="0011723C" w:rsidP="00F16FAC">
                            <w:pPr>
                              <w:jc w:val="center"/>
                              <w:rPr>
                                <w:rFonts w:asciiTheme="minorHAnsi" w:hAnsiTheme="minorHAnsi" w:cs="Times New Roman"/>
                                <w:sz w:val="18"/>
                                <w:szCs w:val="18"/>
                              </w:rPr>
                            </w:pPr>
                            <w:r w:rsidRPr="00044683">
                              <w:rPr>
                                <w:rFonts w:asciiTheme="minorHAnsi" w:hAnsiTheme="minorHAnsi" w:cs="Times New Roman"/>
                                <w:sz w:val="18"/>
                                <w:szCs w:val="18"/>
                              </w:rPr>
                              <w:t>Year</w:t>
                            </w:r>
                          </w:p>
                        </w:tc>
                        <w:tc>
                          <w:tcPr>
                            <w:tcW w:w="1219" w:type="dxa"/>
                            <w:vAlign w:val="center"/>
                            <w:hideMark/>
                          </w:tcPr>
                          <w:p w14:paraId="0C14909B" w14:textId="77777777" w:rsidR="0011723C" w:rsidRPr="00044683" w:rsidRDefault="0011723C" w:rsidP="00F16F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 of documents received electronically</w:t>
                            </w:r>
                          </w:p>
                        </w:tc>
                        <w:tc>
                          <w:tcPr>
                            <w:tcW w:w="1154" w:type="dxa"/>
                            <w:vAlign w:val="center"/>
                            <w:hideMark/>
                          </w:tcPr>
                          <w:p w14:paraId="0BFC35D8" w14:textId="77777777" w:rsidR="0011723C" w:rsidRPr="00044683" w:rsidRDefault="0011723C" w:rsidP="00F16F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No. of email notifications</w:t>
                            </w:r>
                          </w:p>
                        </w:tc>
                        <w:tc>
                          <w:tcPr>
                            <w:tcW w:w="1137" w:type="dxa"/>
                            <w:vAlign w:val="center"/>
                            <w:hideMark/>
                          </w:tcPr>
                          <w:p w14:paraId="65AA6766" w14:textId="77777777" w:rsidR="0011723C" w:rsidRPr="00044683" w:rsidRDefault="0011723C" w:rsidP="00CC58A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 xml:space="preserve">No. of MPM Clients </w:t>
                            </w:r>
                          </w:p>
                        </w:tc>
                        <w:tc>
                          <w:tcPr>
                            <w:tcW w:w="958" w:type="dxa"/>
                            <w:vAlign w:val="center"/>
                            <w:hideMark/>
                          </w:tcPr>
                          <w:p w14:paraId="554D9C47" w14:textId="77777777" w:rsidR="0011723C" w:rsidRPr="00044683" w:rsidRDefault="0011723C" w:rsidP="00F16F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No. of Offices sending XML</w:t>
                            </w:r>
                          </w:p>
                        </w:tc>
                      </w:tr>
                      <w:tr w:rsidR="0011723C" w:rsidRPr="00C35B09" w14:paraId="33582D6E" w14:textId="77777777" w:rsidTr="00F1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1D2571AF"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2010</w:t>
                            </w:r>
                          </w:p>
                        </w:tc>
                        <w:tc>
                          <w:tcPr>
                            <w:tcW w:w="1219" w:type="dxa"/>
                            <w:noWrap/>
                            <w:vAlign w:val="center"/>
                            <w:hideMark/>
                          </w:tcPr>
                          <w:p w14:paraId="40871001"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46%</w:t>
                            </w:r>
                          </w:p>
                        </w:tc>
                        <w:tc>
                          <w:tcPr>
                            <w:tcW w:w="1154" w:type="dxa"/>
                            <w:noWrap/>
                            <w:vAlign w:val="center"/>
                            <w:hideMark/>
                          </w:tcPr>
                          <w:p w14:paraId="187DD081"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 xml:space="preserve">n/a </w:t>
                            </w:r>
                          </w:p>
                        </w:tc>
                        <w:tc>
                          <w:tcPr>
                            <w:tcW w:w="1137" w:type="dxa"/>
                            <w:noWrap/>
                            <w:vAlign w:val="center"/>
                            <w:hideMark/>
                          </w:tcPr>
                          <w:p w14:paraId="2DB4AC0C" w14:textId="77777777" w:rsidR="0011723C" w:rsidRPr="00C35B09"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n/a</w:t>
                            </w:r>
                          </w:p>
                        </w:tc>
                        <w:tc>
                          <w:tcPr>
                            <w:tcW w:w="958" w:type="dxa"/>
                            <w:noWrap/>
                            <w:vAlign w:val="center"/>
                            <w:hideMark/>
                          </w:tcPr>
                          <w:p w14:paraId="07391145" w14:textId="77777777" w:rsidR="0011723C" w:rsidRPr="00C35B09"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n/a</w:t>
                            </w:r>
                          </w:p>
                        </w:tc>
                      </w:tr>
                      <w:tr w:rsidR="0011723C" w:rsidRPr="00C35B09" w14:paraId="13D70FF9" w14:textId="77777777" w:rsidTr="00F16FAC">
                        <w:trPr>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58D392A0"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2011</w:t>
                            </w:r>
                          </w:p>
                        </w:tc>
                        <w:tc>
                          <w:tcPr>
                            <w:tcW w:w="1219" w:type="dxa"/>
                            <w:noWrap/>
                            <w:vAlign w:val="center"/>
                            <w:hideMark/>
                          </w:tcPr>
                          <w:p w14:paraId="47ACF0C5"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60%</w:t>
                            </w:r>
                          </w:p>
                        </w:tc>
                        <w:tc>
                          <w:tcPr>
                            <w:tcW w:w="1154" w:type="dxa"/>
                            <w:noWrap/>
                            <w:vAlign w:val="center"/>
                            <w:hideMark/>
                          </w:tcPr>
                          <w:p w14:paraId="509D9DF1"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23,800</w:t>
                            </w:r>
                          </w:p>
                        </w:tc>
                        <w:tc>
                          <w:tcPr>
                            <w:tcW w:w="1137" w:type="dxa"/>
                            <w:noWrap/>
                            <w:vAlign w:val="center"/>
                            <w:hideMark/>
                          </w:tcPr>
                          <w:p w14:paraId="49C1015D"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0</w:t>
                            </w:r>
                          </w:p>
                        </w:tc>
                        <w:tc>
                          <w:tcPr>
                            <w:tcW w:w="958" w:type="dxa"/>
                            <w:noWrap/>
                            <w:vAlign w:val="center"/>
                            <w:hideMark/>
                          </w:tcPr>
                          <w:p w14:paraId="0C5E2C52"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5</w:t>
                            </w:r>
                          </w:p>
                        </w:tc>
                      </w:tr>
                      <w:tr w:rsidR="0011723C" w:rsidRPr="00C35B09" w14:paraId="12827895" w14:textId="77777777" w:rsidTr="00F1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3C8C7031"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2012</w:t>
                            </w:r>
                          </w:p>
                        </w:tc>
                        <w:tc>
                          <w:tcPr>
                            <w:tcW w:w="1219" w:type="dxa"/>
                            <w:noWrap/>
                            <w:vAlign w:val="center"/>
                            <w:hideMark/>
                          </w:tcPr>
                          <w:p w14:paraId="72B8CC22"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65%</w:t>
                            </w:r>
                          </w:p>
                        </w:tc>
                        <w:tc>
                          <w:tcPr>
                            <w:tcW w:w="1154" w:type="dxa"/>
                            <w:noWrap/>
                            <w:vAlign w:val="center"/>
                            <w:hideMark/>
                          </w:tcPr>
                          <w:p w14:paraId="367C275E"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50,000</w:t>
                            </w:r>
                          </w:p>
                        </w:tc>
                        <w:tc>
                          <w:tcPr>
                            <w:tcW w:w="1137" w:type="dxa"/>
                            <w:noWrap/>
                            <w:vAlign w:val="center"/>
                            <w:hideMark/>
                          </w:tcPr>
                          <w:p w14:paraId="53FF1418"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400</w:t>
                            </w:r>
                          </w:p>
                        </w:tc>
                        <w:tc>
                          <w:tcPr>
                            <w:tcW w:w="958" w:type="dxa"/>
                            <w:noWrap/>
                            <w:vAlign w:val="center"/>
                            <w:hideMark/>
                          </w:tcPr>
                          <w:p w14:paraId="7BB2B97A"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10</w:t>
                            </w:r>
                          </w:p>
                        </w:tc>
                      </w:tr>
                      <w:tr w:rsidR="0011723C" w:rsidRPr="00C35B09" w14:paraId="0C38E30C" w14:textId="77777777" w:rsidTr="00F16FAC">
                        <w:trPr>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325897F7"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2013</w:t>
                            </w:r>
                          </w:p>
                        </w:tc>
                        <w:tc>
                          <w:tcPr>
                            <w:tcW w:w="1219" w:type="dxa"/>
                            <w:noWrap/>
                            <w:vAlign w:val="center"/>
                            <w:hideMark/>
                          </w:tcPr>
                          <w:p w14:paraId="0BCA9C2D"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67%</w:t>
                            </w:r>
                          </w:p>
                        </w:tc>
                        <w:tc>
                          <w:tcPr>
                            <w:tcW w:w="1154" w:type="dxa"/>
                            <w:noWrap/>
                            <w:vAlign w:val="center"/>
                            <w:hideMark/>
                          </w:tcPr>
                          <w:p w14:paraId="76D61BB9"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158,717</w:t>
                            </w:r>
                          </w:p>
                        </w:tc>
                        <w:tc>
                          <w:tcPr>
                            <w:tcW w:w="1137" w:type="dxa"/>
                            <w:noWrap/>
                            <w:vAlign w:val="center"/>
                            <w:hideMark/>
                          </w:tcPr>
                          <w:p w14:paraId="0EF27CF3"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714</w:t>
                            </w:r>
                          </w:p>
                        </w:tc>
                        <w:tc>
                          <w:tcPr>
                            <w:tcW w:w="958" w:type="dxa"/>
                            <w:noWrap/>
                            <w:vAlign w:val="center"/>
                            <w:hideMark/>
                          </w:tcPr>
                          <w:p w14:paraId="07B0299B"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16</w:t>
                            </w:r>
                          </w:p>
                        </w:tc>
                      </w:tr>
                      <w:tr w:rsidR="0011723C" w:rsidRPr="00C35B09" w14:paraId="0BA6CF65" w14:textId="77777777" w:rsidTr="00F16F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7D6AFEA0"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2014</w:t>
                            </w:r>
                          </w:p>
                        </w:tc>
                        <w:tc>
                          <w:tcPr>
                            <w:tcW w:w="1219" w:type="dxa"/>
                            <w:noWrap/>
                            <w:vAlign w:val="center"/>
                            <w:hideMark/>
                          </w:tcPr>
                          <w:p w14:paraId="0CB733F8"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70%</w:t>
                            </w:r>
                          </w:p>
                        </w:tc>
                        <w:tc>
                          <w:tcPr>
                            <w:tcW w:w="1154" w:type="dxa"/>
                            <w:noWrap/>
                            <w:vAlign w:val="center"/>
                            <w:hideMark/>
                          </w:tcPr>
                          <w:p w14:paraId="6B515D86"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220,000</w:t>
                            </w:r>
                          </w:p>
                        </w:tc>
                        <w:tc>
                          <w:tcPr>
                            <w:tcW w:w="1137" w:type="dxa"/>
                            <w:noWrap/>
                            <w:vAlign w:val="center"/>
                            <w:hideMark/>
                          </w:tcPr>
                          <w:p w14:paraId="2B7DD2DE"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1,800</w:t>
                            </w:r>
                          </w:p>
                        </w:tc>
                        <w:tc>
                          <w:tcPr>
                            <w:tcW w:w="958" w:type="dxa"/>
                            <w:noWrap/>
                            <w:vAlign w:val="center"/>
                            <w:hideMark/>
                          </w:tcPr>
                          <w:p w14:paraId="150F6BCA" w14:textId="77777777" w:rsidR="0011723C" w:rsidRPr="00044683" w:rsidRDefault="0011723C" w:rsidP="00F16F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17</w:t>
                            </w:r>
                          </w:p>
                        </w:tc>
                      </w:tr>
                      <w:tr w:rsidR="0011723C" w:rsidRPr="00C35B09" w14:paraId="7FA40B46" w14:textId="77777777" w:rsidTr="00F16FAC">
                        <w:trPr>
                          <w:trHeight w:val="300"/>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14:paraId="196F1336" w14:textId="77777777" w:rsidR="0011723C" w:rsidRPr="00044683" w:rsidRDefault="0011723C" w:rsidP="00F16FAC">
                            <w:pPr>
                              <w:jc w:val="center"/>
                              <w:rPr>
                                <w:rFonts w:asciiTheme="minorHAnsi" w:hAnsiTheme="minorHAnsi" w:cs="Times New Roman"/>
                                <w:color w:val="auto"/>
                                <w:sz w:val="18"/>
                                <w:szCs w:val="18"/>
                              </w:rPr>
                            </w:pPr>
                            <w:r w:rsidRPr="00044683">
                              <w:rPr>
                                <w:rFonts w:asciiTheme="minorHAnsi" w:hAnsiTheme="minorHAnsi" w:cs="Times New Roman"/>
                                <w:color w:val="auto"/>
                                <w:sz w:val="18"/>
                                <w:szCs w:val="18"/>
                              </w:rPr>
                              <w:t>2015</w:t>
                            </w:r>
                          </w:p>
                        </w:tc>
                        <w:tc>
                          <w:tcPr>
                            <w:tcW w:w="1219" w:type="dxa"/>
                            <w:noWrap/>
                            <w:vAlign w:val="center"/>
                            <w:hideMark/>
                          </w:tcPr>
                          <w:p w14:paraId="5540B6F6" w14:textId="77777777" w:rsidR="0011723C" w:rsidRPr="00044683"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044683">
                              <w:rPr>
                                <w:rFonts w:asciiTheme="minorHAnsi" w:hAnsiTheme="minorHAnsi" w:cs="Times New Roman"/>
                                <w:sz w:val="18"/>
                                <w:szCs w:val="18"/>
                              </w:rPr>
                              <w:t>79%</w:t>
                            </w:r>
                          </w:p>
                        </w:tc>
                        <w:tc>
                          <w:tcPr>
                            <w:tcW w:w="1154" w:type="dxa"/>
                            <w:noWrap/>
                            <w:vAlign w:val="center"/>
                            <w:hideMark/>
                          </w:tcPr>
                          <w:p w14:paraId="2EB7EBFC" w14:textId="77777777" w:rsidR="0011723C" w:rsidRPr="00C35B09"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325,000</w:t>
                            </w:r>
                          </w:p>
                        </w:tc>
                        <w:tc>
                          <w:tcPr>
                            <w:tcW w:w="1137" w:type="dxa"/>
                            <w:noWrap/>
                            <w:vAlign w:val="center"/>
                            <w:hideMark/>
                          </w:tcPr>
                          <w:p w14:paraId="60E4FC9C" w14:textId="77777777" w:rsidR="0011723C" w:rsidRPr="00C35B09"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2,752</w:t>
                            </w:r>
                          </w:p>
                        </w:tc>
                        <w:tc>
                          <w:tcPr>
                            <w:tcW w:w="958" w:type="dxa"/>
                            <w:noWrap/>
                            <w:vAlign w:val="center"/>
                            <w:hideMark/>
                          </w:tcPr>
                          <w:p w14:paraId="4BBBD340" w14:textId="77777777" w:rsidR="0011723C" w:rsidRPr="00C35B09" w:rsidRDefault="0011723C" w:rsidP="00F16F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C35B09">
                              <w:rPr>
                                <w:rFonts w:asciiTheme="minorHAnsi" w:hAnsiTheme="minorHAnsi" w:cs="Times New Roman"/>
                                <w:sz w:val="18"/>
                                <w:szCs w:val="18"/>
                              </w:rPr>
                              <w:t>27</w:t>
                            </w:r>
                          </w:p>
                        </w:tc>
                      </w:tr>
                    </w:tbl>
                    <w:p w14:paraId="53517224" w14:textId="77777777" w:rsidR="0011723C" w:rsidRPr="00A7399B" w:rsidRDefault="0011723C" w:rsidP="00EB65CA"/>
                  </w:txbxContent>
                </v:textbox>
                <w10:wrap type="square" anchorx="margin"/>
              </v:shape>
            </w:pict>
          </mc:Fallback>
        </mc:AlternateContent>
      </w:r>
    </w:p>
    <w:p w14:paraId="28AFBF4F" w14:textId="77777777" w:rsidR="00EB65CA" w:rsidRPr="00EB65CA" w:rsidRDefault="00EB65CA" w:rsidP="00B63B35">
      <w:pPr>
        <w:pStyle w:val="ListParagraph"/>
        <w:numPr>
          <w:ilvl w:val="0"/>
          <w:numId w:val="28"/>
        </w:numPr>
        <w:tabs>
          <w:tab w:val="left" w:pos="709"/>
        </w:tabs>
        <w:ind w:left="0" w:firstLine="0"/>
        <w:jc w:val="left"/>
      </w:pPr>
      <w:r w:rsidRPr="00EB65CA">
        <w:t xml:space="preserve">IT enhancements to both the Madrid and the Hague Systems allowed WIPO to significantly increase the share of electronic communication and improve other processes related to the two service areas.  For the Madrid System, the percentage of documents that were received electronically </w:t>
      </w:r>
      <w:proofErr w:type="gramStart"/>
      <w:r w:rsidRPr="00EB65CA">
        <w:t>rose</w:t>
      </w:r>
      <w:proofErr w:type="gramEnd"/>
      <w:r w:rsidRPr="00EB65CA">
        <w:t xml:space="preserve"> from 46 per cent in 2010 to 79 per cent in 2015.  The number of e-mail notifications grew more than thirteen-fold from 2010 to 2015, from 23,800 to 325,000 respectively.  The client base for the Madrid Portfolio Manager (MPM) also expanded to a total of 2,752 users following its introduction in 2011 and as compared to 400 users at the end of 2012, i.e. its first year of usage.  After a complete overhaul of the electronic-filing interface under the Hague System in 2013 and specific agreements with Offices of indirect filing, the percentage of international applications filed electronically under the Hague System increased from 66 per cent in 2010 to 90 per cent in 2015.  Furthermore, an electronic renewal interface was made available in 2011 and, for the year 2015, accounted for 90 per cent of the renewals made under the Hague System.  </w:t>
      </w:r>
    </w:p>
    <w:p w14:paraId="794AF8B6" w14:textId="77777777" w:rsidR="00EB65CA" w:rsidRPr="00EB65CA" w:rsidRDefault="00EB65CA" w:rsidP="00B63B35">
      <w:pPr>
        <w:jc w:val="left"/>
      </w:pPr>
    </w:p>
    <w:p w14:paraId="4C34551A" w14:textId="6FBD5C59" w:rsidR="00EB65CA" w:rsidRPr="00EB65CA" w:rsidRDefault="00EB65CA" w:rsidP="00B63B35">
      <w:pPr>
        <w:pStyle w:val="ListParagraph"/>
        <w:numPr>
          <w:ilvl w:val="0"/>
          <w:numId w:val="28"/>
        </w:numPr>
        <w:tabs>
          <w:tab w:val="left" w:pos="709"/>
        </w:tabs>
        <w:ind w:left="0" w:firstLine="0"/>
        <w:jc w:val="left"/>
      </w:pPr>
      <w:r w:rsidRPr="00EB65CA">
        <w:t>In 2014, WIPO launched a program to improve the efficiency and quality of its Madrid services.  Progress made in 2014 on workload and resource planning, improvement in customer services, and staff training was consolidated and yielded tangible results in 2015.  The Madrid unit cost (i.e. the cost to process and maintain an international registration) dropped significantly, and a marked improvement in examination productivity was observed in that year</w:t>
      </w:r>
      <w:r w:rsidR="00AA3CE1">
        <w:t xml:space="preserve"> (see </w:t>
      </w:r>
      <w:r w:rsidR="00AA3CE1">
        <w:fldChar w:fldCharType="begin"/>
      </w:r>
      <w:r w:rsidR="00AA3CE1">
        <w:instrText xml:space="preserve"> REF _Ref455645951 \h </w:instrText>
      </w:r>
      <w:r w:rsidR="00AA3CE1">
        <w:fldChar w:fldCharType="separate"/>
      </w:r>
      <w:r w:rsidR="00AD482B" w:rsidRPr="00EB65CA">
        <w:t xml:space="preserve">Figure </w:t>
      </w:r>
      <w:r w:rsidR="00AD482B">
        <w:rPr>
          <w:noProof/>
        </w:rPr>
        <w:t>9</w:t>
      </w:r>
      <w:r w:rsidR="00AA3CE1">
        <w:fldChar w:fldCharType="end"/>
      </w:r>
      <w:r w:rsidR="00AA3CE1">
        <w:t>)</w:t>
      </w:r>
      <w:r w:rsidR="00AC3435">
        <w:t>.</w:t>
      </w:r>
      <w:r w:rsidR="00AA3CE1">
        <w:rPr>
          <w:rStyle w:val="FootnoteReference"/>
        </w:rPr>
        <w:footnoteReference w:id="34"/>
      </w:r>
      <w:r w:rsidRPr="00EB65CA">
        <w:t xml:space="preserve">  </w:t>
      </w:r>
      <w:r w:rsidRPr="00ED7F88">
        <w:t>In addition, the pendency rate in all but one of the transaction categories fell below the average of the last five years.</w:t>
      </w:r>
    </w:p>
    <w:p w14:paraId="0EB1B15F" w14:textId="6B947318" w:rsidR="00EB65CA" w:rsidRPr="00EB65CA" w:rsidRDefault="00EB65CA" w:rsidP="00B63B35">
      <w:pPr>
        <w:jc w:val="left"/>
      </w:pPr>
    </w:p>
    <w:p w14:paraId="51EE44B4" w14:textId="554D7413" w:rsidR="00EB65CA" w:rsidRPr="00EB65CA" w:rsidRDefault="00B02F04" w:rsidP="00EB65CA">
      <w:pPr>
        <w:jc w:val="center"/>
      </w:pPr>
      <w:r w:rsidRPr="00EB65CA">
        <w:rPr>
          <w:noProof/>
        </w:rPr>
        <mc:AlternateContent>
          <mc:Choice Requires="wpg">
            <w:drawing>
              <wp:anchor distT="0" distB="0" distL="114300" distR="114300" simplePos="0" relativeHeight="251877888" behindDoc="0" locked="0" layoutInCell="1" allowOverlap="1" wp14:anchorId="48707A30" wp14:editId="60C7A238">
                <wp:simplePos x="0" y="0"/>
                <wp:positionH relativeFrom="column">
                  <wp:posOffset>553720</wp:posOffset>
                </wp:positionH>
                <wp:positionV relativeFrom="paragraph">
                  <wp:posOffset>12065</wp:posOffset>
                </wp:positionV>
                <wp:extent cx="4428490" cy="2830195"/>
                <wp:effectExtent l="0" t="0" r="0" b="8255"/>
                <wp:wrapSquare wrapText="bothSides"/>
                <wp:docPr id="2" name="Group 2"/>
                <wp:cNvGraphicFramePr/>
                <a:graphic xmlns:a="http://schemas.openxmlformats.org/drawingml/2006/main">
                  <a:graphicData uri="http://schemas.microsoft.com/office/word/2010/wordprocessingGroup">
                    <wpg:wgp>
                      <wpg:cNvGrpSpPr/>
                      <wpg:grpSpPr>
                        <a:xfrm>
                          <a:off x="0" y="0"/>
                          <a:ext cx="4428490" cy="2830195"/>
                          <a:chOff x="0" y="0"/>
                          <a:chExt cx="3566160" cy="1911500"/>
                        </a:xfrm>
                      </wpg:grpSpPr>
                      <pic:pic xmlns:pic="http://schemas.openxmlformats.org/drawingml/2006/picture">
                        <pic:nvPicPr>
                          <pic:cNvPr id="232" name="Picture 23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bwMode="auto">
                          <a:xfrm>
                            <a:off x="160076" y="137771"/>
                            <a:ext cx="3342366" cy="1773729"/>
                          </a:xfrm>
                          <a:prstGeom prst="rect">
                            <a:avLst/>
                          </a:prstGeom>
                          <a:noFill/>
                          <a:ln>
                            <a:noFill/>
                          </a:ln>
                        </pic:spPr>
                      </pic:pic>
                      <wps:wsp>
                        <wps:cNvPr id="235" name="Text Box 235"/>
                        <wps:cNvSpPr txBox="1"/>
                        <wps:spPr>
                          <a:xfrm>
                            <a:off x="0" y="0"/>
                            <a:ext cx="3566160" cy="259080"/>
                          </a:xfrm>
                          <a:prstGeom prst="rect">
                            <a:avLst/>
                          </a:prstGeom>
                          <a:solidFill>
                            <a:prstClr val="white"/>
                          </a:solidFill>
                          <a:ln>
                            <a:noFill/>
                          </a:ln>
                          <a:effectLst/>
                        </wps:spPr>
                        <wps:txbx>
                          <w:txbxContent>
                            <w:p w14:paraId="5E1558CE" w14:textId="521D1450" w:rsidR="0011723C" w:rsidRPr="00346383" w:rsidRDefault="0011723C" w:rsidP="00FE6A7F">
                              <w:pPr>
                                <w:pStyle w:val="Caption"/>
                                <w:jc w:val="left"/>
                              </w:pPr>
                              <w:bookmarkStart w:id="58" w:name="_Ref455645951"/>
                              <w:bookmarkStart w:id="59" w:name="_Toc456282779"/>
                              <w:bookmarkStart w:id="60" w:name="_Toc456344464"/>
                              <w:r w:rsidRPr="00EB65CA">
                                <w:t xml:space="preserve">Figure </w:t>
                              </w:r>
                              <w:r w:rsidR="00AD482B">
                                <w:fldChar w:fldCharType="begin"/>
                              </w:r>
                              <w:r w:rsidR="00AD482B">
                                <w:instrText xml:space="preserve"> SEQ Figure \* ARABIC </w:instrText>
                              </w:r>
                              <w:r w:rsidR="00AD482B">
                                <w:fldChar w:fldCharType="separate"/>
                              </w:r>
                              <w:r w:rsidR="00AD482B">
                                <w:rPr>
                                  <w:noProof/>
                                </w:rPr>
                                <w:t>9</w:t>
                              </w:r>
                              <w:r w:rsidR="00AD482B">
                                <w:rPr>
                                  <w:noProof/>
                                </w:rPr>
                                <w:fldChar w:fldCharType="end"/>
                              </w:r>
                              <w:bookmarkEnd w:id="58"/>
                              <w:r>
                                <w:rPr>
                                  <w:noProof/>
                                </w:rPr>
                                <w:t xml:space="preserve">: </w:t>
                              </w:r>
                              <w:r>
                                <w:t>Unit Cost per new/renewed international registration Madrid System, 2012-2015</w:t>
                              </w:r>
                              <w:bookmarkEnd w:id="59"/>
                              <w:bookmarkEnd w:id="6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43" style="position:absolute;left:0;text-align:left;margin-left:43.6pt;margin-top:.95pt;width:348.7pt;height:222.85pt;z-index:251877888;mso-width-relative:margin;mso-height-relative:margin" coordsize="35661,19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">
                <v:shape id="Picture 232" o:spid="_x0000_s1044" type="#_x0000_t75" style="position:absolute;left:1600;top:1377;width:33424;height:17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68V/CAAAA3AAAAA8AAABkcnMvZG93bnJldi54bWxEj0FLAzEUhO+C/yE8oTebNYUqa9Mi2kKv&#10;jUU8PjbP7NLNy5LE7fbfG6HQ4zAz3zCrzeR7MVJMXWANT/MKBHETbMdOw/Fz9/gCImVki31g0nCh&#10;BJv1/d0KaxvOfKDRZCcKhFONGtqch1rK1LTkMc3DQFy8nxA95iKjkzbiucB9L1VVLaXHjstCiwO9&#10;t9SczK/XsPsIzp/UWBkTv9T3swtbM+61nj1Mb68gMk35Fr6291aDWij4P1OO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OvFfwgAAANwAAAAPAAAAAAAAAAAAAAAAAJ8C&#10;AABkcnMvZG93bnJldi54bWxQSwUGAAAAAAQABAD3AAAAjgMAAAAA&#10;">
                  <v:imagedata r:id="rId28" o:title=""/>
                  <v:path arrowok="t"/>
                </v:shape>
                <v:shape id="Text Box 235" o:spid="_x0000_s1045" type="#_x0000_t202" style="position:absolute;width:35661;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UsUA&#10;AADcAAAADwAAAGRycy9kb3ducmV2LnhtbESPT4vCMBTE7wt+h/CEvSyabmVFqlFcXWEP68E/eH40&#10;z7bYvJQk2vrtN4LgcZiZ3zCzRWdqcSPnK8sKPocJCOLc6ooLBcfDZjAB4QOyxtoyKbiTh8W89zbD&#10;TNuWd3Tbh0JECPsMFZQhNJmUPi/JoB/ahjh6Z+sMhihdIbXDNsJNLdMkGUuDFceFEhtalZRf9lej&#10;YLx213bHq4/18ecPt02Rnr7vJ6Xe+91yCiJQF17hZ/tXK0hHX/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b5SxQAAANwAAAAPAAAAAAAAAAAAAAAAAJgCAABkcnMv&#10;ZG93bnJldi54bWxQSwUGAAAAAAQABAD1AAAAigMAAAAA&#10;" stroked="f">
                  <v:textbox inset="0,0,0,0">
                    <w:txbxContent>
                      <w:p w14:paraId="5E1558CE" w14:textId="521D1450" w:rsidR="0011723C" w:rsidRPr="00346383" w:rsidRDefault="0011723C" w:rsidP="00FE6A7F">
                        <w:pPr>
                          <w:pStyle w:val="Caption"/>
                          <w:jc w:val="left"/>
                        </w:pPr>
                        <w:bookmarkStart w:id="61" w:name="_Ref455645951"/>
                        <w:bookmarkStart w:id="62" w:name="_Toc456282779"/>
                        <w:bookmarkStart w:id="63" w:name="_Toc456344464"/>
                        <w:r w:rsidRPr="00EB65CA">
                          <w:t xml:space="preserve">Figure </w:t>
                        </w:r>
                        <w:r w:rsidR="00AD482B">
                          <w:fldChar w:fldCharType="begin"/>
                        </w:r>
                        <w:r w:rsidR="00AD482B">
                          <w:instrText xml:space="preserve"> SEQ Figure \* ARABIC </w:instrText>
                        </w:r>
                        <w:r w:rsidR="00AD482B">
                          <w:fldChar w:fldCharType="separate"/>
                        </w:r>
                        <w:r w:rsidR="00AD482B">
                          <w:rPr>
                            <w:noProof/>
                          </w:rPr>
                          <w:t>9</w:t>
                        </w:r>
                        <w:r w:rsidR="00AD482B">
                          <w:rPr>
                            <w:noProof/>
                          </w:rPr>
                          <w:fldChar w:fldCharType="end"/>
                        </w:r>
                        <w:bookmarkEnd w:id="61"/>
                        <w:r>
                          <w:rPr>
                            <w:noProof/>
                          </w:rPr>
                          <w:t xml:space="preserve">: </w:t>
                        </w:r>
                        <w:r>
                          <w:t>Unit Cost per new/renewed international registration Madrid System, 2012-2015</w:t>
                        </w:r>
                        <w:bookmarkEnd w:id="62"/>
                        <w:bookmarkEnd w:id="63"/>
                        <w:r>
                          <w:t xml:space="preserve"> </w:t>
                        </w:r>
                      </w:p>
                    </w:txbxContent>
                  </v:textbox>
                </v:shape>
                <w10:wrap type="square"/>
              </v:group>
            </w:pict>
          </mc:Fallback>
        </mc:AlternateContent>
      </w:r>
    </w:p>
    <w:p w14:paraId="3CCE9A43" w14:textId="73D1DE63" w:rsidR="00EB65CA" w:rsidRPr="00EB65CA" w:rsidRDefault="00EB65CA" w:rsidP="00EB65CA"/>
    <w:p w14:paraId="5D00D341" w14:textId="04164E45" w:rsidR="00EB65CA" w:rsidRPr="00EB65CA" w:rsidRDefault="00EB65CA" w:rsidP="00EB65CA">
      <w:pPr>
        <w:jc w:val="center"/>
      </w:pPr>
    </w:p>
    <w:p w14:paraId="03B5596E" w14:textId="77777777" w:rsidR="00EB65CA" w:rsidRPr="00EB65CA" w:rsidRDefault="00EB65CA" w:rsidP="00B63B35">
      <w:pPr>
        <w:jc w:val="left"/>
      </w:pPr>
    </w:p>
    <w:p w14:paraId="66C5693B" w14:textId="77777777" w:rsidR="009A0833" w:rsidRDefault="009A0833" w:rsidP="00B63B35">
      <w:pPr>
        <w:jc w:val="left"/>
        <w:rPr>
          <w:highlight w:val="yellow"/>
        </w:rPr>
      </w:pPr>
    </w:p>
    <w:p w14:paraId="3E62F72B" w14:textId="77777777" w:rsidR="009A0833" w:rsidRDefault="009A0833" w:rsidP="00B63B35">
      <w:pPr>
        <w:jc w:val="left"/>
        <w:rPr>
          <w:highlight w:val="yellow"/>
        </w:rPr>
      </w:pPr>
    </w:p>
    <w:p w14:paraId="75B0F453" w14:textId="77777777" w:rsidR="009A0833" w:rsidRDefault="009A0833" w:rsidP="00B63B35">
      <w:pPr>
        <w:jc w:val="left"/>
        <w:rPr>
          <w:highlight w:val="yellow"/>
        </w:rPr>
      </w:pPr>
    </w:p>
    <w:p w14:paraId="209A0DD7" w14:textId="77777777" w:rsidR="009A0833" w:rsidRDefault="009A0833" w:rsidP="00B63B35">
      <w:pPr>
        <w:jc w:val="left"/>
        <w:rPr>
          <w:highlight w:val="yellow"/>
        </w:rPr>
      </w:pPr>
    </w:p>
    <w:p w14:paraId="5111A3FB" w14:textId="77777777" w:rsidR="009A0833" w:rsidRDefault="009A0833" w:rsidP="00B63B35">
      <w:pPr>
        <w:jc w:val="left"/>
        <w:rPr>
          <w:highlight w:val="yellow"/>
        </w:rPr>
      </w:pPr>
    </w:p>
    <w:p w14:paraId="2CCCBAD6" w14:textId="07B57BAE" w:rsidR="009A0833" w:rsidRDefault="009A0833" w:rsidP="00B63B35">
      <w:pPr>
        <w:jc w:val="left"/>
        <w:rPr>
          <w:highlight w:val="yellow"/>
        </w:rPr>
      </w:pPr>
    </w:p>
    <w:p w14:paraId="452877BD" w14:textId="77777777" w:rsidR="009A0833" w:rsidRDefault="009A0833" w:rsidP="00B63B35">
      <w:pPr>
        <w:jc w:val="left"/>
        <w:rPr>
          <w:highlight w:val="yellow"/>
        </w:rPr>
      </w:pPr>
    </w:p>
    <w:p w14:paraId="3C8658E4" w14:textId="77777777" w:rsidR="009A0833" w:rsidRDefault="009A0833" w:rsidP="00B63B35">
      <w:pPr>
        <w:jc w:val="left"/>
        <w:rPr>
          <w:highlight w:val="yellow"/>
        </w:rPr>
      </w:pPr>
    </w:p>
    <w:p w14:paraId="090CE465" w14:textId="43B98D61" w:rsidR="009A0833" w:rsidRDefault="009A0833" w:rsidP="00B63B35">
      <w:pPr>
        <w:jc w:val="left"/>
        <w:rPr>
          <w:highlight w:val="yellow"/>
        </w:rPr>
      </w:pPr>
    </w:p>
    <w:p w14:paraId="4EA2A7B2" w14:textId="77777777" w:rsidR="009A0833" w:rsidRDefault="009A0833" w:rsidP="00B63B35">
      <w:pPr>
        <w:jc w:val="left"/>
        <w:rPr>
          <w:highlight w:val="yellow"/>
        </w:rPr>
      </w:pPr>
    </w:p>
    <w:p w14:paraId="5108298F" w14:textId="77777777" w:rsidR="009A0833" w:rsidRDefault="009A0833" w:rsidP="00B63B35">
      <w:pPr>
        <w:jc w:val="left"/>
        <w:rPr>
          <w:highlight w:val="yellow"/>
        </w:rPr>
      </w:pPr>
    </w:p>
    <w:p w14:paraId="412F413E" w14:textId="77777777" w:rsidR="009A0833" w:rsidRDefault="009A0833" w:rsidP="00B63B35">
      <w:pPr>
        <w:jc w:val="left"/>
        <w:rPr>
          <w:highlight w:val="yellow"/>
        </w:rPr>
      </w:pPr>
    </w:p>
    <w:p w14:paraId="749C5D5D" w14:textId="49F565C6" w:rsidR="009A0833" w:rsidRDefault="009A0833" w:rsidP="00B63B35">
      <w:pPr>
        <w:jc w:val="left"/>
        <w:rPr>
          <w:highlight w:val="yellow"/>
        </w:rPr>
      </w:pPr>
    </w:p>
    <w:p w14:paraId="5F348B41" w14:textId="4758168D" w:rsidR="00EB65CA" w:rsidRPr="00EB65CA" w:rsidRDefault="00424F62" w:rsidP="009503B8">
      <w:pPr>
        <w:jc w:val="left"/>
      </w:pPr>
      <w:r w:rsidRPr="00EB65CA">
        <w:rPr>
          <w:noProof/>
        </w:rPr>
        <mc:AlternateContent>
          <mc:Choice Requires="wpg">
            <w:drawing>
              <wp:anchor distT="0" distB="0" distL="114300" distR="114300" simplePos="0" relativeHeight="251879936" behindDoc="0" locked="0" layoutInCell="1" allowOverlap="1" wp14:anchorId="17FB4F4F" wp14:editId="1523FBD3">
                <wp:simplePos x="0" y="0"/>
                <wp:positionH relativeFrom="margin">
                  <wp:align>center</wp:align>
                </wp:positionH>
                <wp:positionV relativeFrom="margin">
                  <wp:align>top</wp:align>
                </wp:positionV>
                <wp:extent cx="5024755" cy="2249805"/>
                <wp:effectExtent l="0" t="0" r="4445" b="0"/>
                <wp:wrapSquare wrapText="bothSides"/>
                <wp:docPr id="239" name="Group 239"/>
                <wp:cNvGraphicFramePr/>
                <a:graphic xmlns:a="http://schemas.openxmlformats.org/drawingml/2006/main">
                  <a:graphicData uri="http://schemas.microsoft.com/office/word/2010/wordprocessingGroup">
                    <wpg:wgp>
                      <wpg:cNvGrpSpPr/>
                      <wpg:grpSpPr>
                        <a:xfrm>
                          <a:off x="0" y="0"/>
                          <a:ext cx="5025224" cy="2250219"/>
                          <a:chOff x="0" y="52340"/>
                          <a:chExt cx="3566160" cy="1875440"/>
                        </a:xfrm>
                      </wpg:grpSpPr>
                      <pic:pic xmlns:pic="http://schemas.openxmlformats.org/drawingml/2006/picture">
                        <pic:nvPicPr>
                          <pic:cNvPr id="240" name="Picture 240"/>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33647" y="162176"/>
                            <a:ext cx="3532513" cy="1765604"/>
                          </a:xfrm>
                          <a:prstGeom prst="rect">
                            <a:avLst/>
                          </a:prstGeom>
                          <a:noFill/>
                          <a:ln>
                            <a:noFill/>
                          </a:ln>
                        </pic:spPr>
                      </pic:pic>
                      <wps:wsp>
                        <wps:cNvPr id="241" name="Text Box 241"/>
                        <wps:cNvSpPr txBox="1"/>
                        <wps:spPr>
                          <a:xfrm>
                            <a:off x="0" y="52340"/>
                            <a:ext cx="3566160" cy="259080"/>
                          </a:xfrm>
                          <a:prstGeom prst="rect">
                            <a:avLst/>
                          </a:prstGeom>
                          <a:solidFill>
                            <a:prstClr val="white"/>
                          </a:solidFill>
                          <a:ln>
                            <a:noFill/>
                          </a:ln>
                          <a:effectLst/>
                        </wps:spPr>
                        <wps:txbx>
                          <w:txbxContent>
                            <w:p w14:paraId="644935E9" w14:textId="78B1A53D" w:rsidR="0011723C" w:rsidRPr="00881146" w:rsidRDefault="0011723C" w:rsidP="00FE6A7F">
                              <w:pPr>
                                <w:pStyle w:val="Caption"/>
                                <w:jc w:val="left"/>
                              </w:pPr>
                              <w:bookmarkStart w:id="64" w:name="_Toc456282780"/>
                              <w:bookmarkStart w:id="65" w:name="_Toc456344465"/>
                              <w:r w:rsidRPr="00EB65CA">
                                <w:t xml:space="preserve">Figure </w:t>
                              </w:r>
                              <w:r w:rsidR="00AD482B">
                                <w:fldChar w:fldCharType="begin"/>
                              </w:r>
                              <w:r w:rsidR="00AD482B">
                                <w:instrText xml:space="preserve"> SEQ Figure \* ARABIC </w:instrText>
                              </w:r>
                              <w:r w:rsidR="00AD482B">
                                <w:fldChar w:fldCharType="separate"/>
                              </w:r>
                              <w:r w:rsidR="00AD482B">
                                <w:rPr>
                                  <w:noProof/>
                                </w:rPr>
                                <w:t>10</w:t>
                              </w:r>
                              <w:r w:rsidR="00AD482B">
                                <w:rPr>
                                  <w:noProof/>
                                </w:rPr>
                                <w:fldChar w:fldCharType="end"/>
                              </w:r>
                              <w:r>
                                <w:rPr>
                                  <w:noProof/>
                                </w:rPr>
                                <w:t xml:space="preserve">: </w:t>
                              </w:r>
                              <w:r w:rsidRPr="00881146">
                                <w:t>Productivity of examination of new/renewed international registrations</w:t>
                              </w:r>
                              <w:r>
                                <w:t>, 2008-2015</w:t>
                              </w:r>
                              <w:bookmarkEnd w:id="64"/>
                              <w:bookmarkEnd w:id="65"/>
                            </w:p>
                            <w:p w14:paraId="09E11102" w14:textId="0B7A0CC9" w:rsidR="0011723C" w:rsidRPr="00346383" w:rsidRDefault="0011723C" w:rsidP="009A0833">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9" o:spid="_x0000_s1046" style="position:absolute;margin-left:0;margin-top:0;width:395.65pt;height:177.15pt;z-index:251879936;mso-position-horizontal:center;mso-position-horizontal-relative:margin;mso-position-vertical:top;mso-position-vertical-relative:margin;mso-width-relative:margin;mso-height-relative:margin" coordorigin=",523" coordsize="35661,18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">
                <v:shape id="Picture 240" o:spid="_x0000_s1047" type="#_x0000_t75" style="position:absolute;left:336;top:1621;width:35325;height:176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c6T/CAAAA3AAAAA8AAABkcnMvZG93bnJldi54bWxET8tOwkAU3Zv4D5Nr4k6mEjFYmTYE2gR2&#10;UnF/7Vzbxs6dpjN98PfMgoTlyXlv0tm0YqTeNZYVvC4iEMSl1Q1XCs7f+csahPPIGlvLpOBCDtLk&#10;8WGDsbYTn2gsfCVCCLsYFdTed7GUrqzJoFvYjjhwf7Y36APsK6l7nEK4aeUyit6lwYZDQ40d7Woq&#10;/4vBKNifs69jPhSZXo+r349VuTXmp1Lq+WnefoLwNPu7+OY+aAXLtzA/nAlHQCZ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nOk/wgAAANwAAAAPAAAAAAAAAAAAAAAAAJ8C&#10;AABkcnMvZG93bnJldi54bWxQSwUGAAAAAAQABAD3AAAAjgMAAAAA&#10;">
                  <v:imagedata r:id="rId30" o:title=""/>
                  <v:path arrowok="t"/>
                </v:shape>
                <v:shape id="Text Box 241" o:spid="_x0000_s1048" type="#_x0000_t202" style="position:absolute;top:523;width:35661;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LLMQA&#10;AADcAAAADwAAAGRycy9kb3ducmV2LnhtbESPzYvCMBTE7wv+D+EJe1k0tSwi1Sh+LXhwD37g+dE8&#10;22LzUpJo639vFoQ9DjPzG2a26EwtHuR8ZVnBaJiAIM6trrhQcD79DCYgfEDWWFsmBU/ysJj3PmaY&#10;advygR7HUIgIYZ+hgjKEJpPS5yUZ9EPbEEfvap3BEKUrpHbYRripZZokY2mw4rhQYkPrkvLb8W4U&#10;jDfu3h54/bU5b/f42xTpZfW8KPXZ75ZTEIG68B9+t3daQfo9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kyyzEAAAA3AAAAA8AAAAAAAAAAAAAAAAAmAIAAGRycy9k&#10;b3ducmV2LnhtbFBLBQYAAAAABAAEAPUAAACJAwAAAAA=&#10;" stroked="f">
                  <v:textbox inset="0,0,0,0">
                    <w:txbxContent>
                      <w:p w14:paraId="644935E9" w14:textId="78B1A53D" w:rsidR="0011723C" w:rsidRPr="00881146" w:rsidRDefault="0011723C" w:rsidP="00FE6A7F">
                        <w:pPr>
                          <w:pStyle w:val="Caption"/>
                          <w:jc w:val="left"/>
                        </w:pPr>
                        <w:bookmarkStart w:id="66" w:name="_Toc456282780"/>
                        <w:bookmarkStart w:id="67" w:name="_Toc456344465"/>
                        <w:r w:rsidRPr="00EB65CA">
                          <w:t xml:space="preserve">Figure </w:t>
                        </w:r>
                        <w:r w:rsidR="00AD482B">
                          <w:fldChar w:fldCharType="begin"/>
                        </w:r>
                        <w:r w:rsidR="00AD482B">
                          <w:instrText xml:space="preserve"> SEQ Figure \* ARABIC </w:instrText>
                        </w:r>
                        <w:r w:rsidR="00AD482B">
                          <w:fldChar w:fldCharType="separate"/>
                        </w:r>
                        <w:r w:rsidR="00AD482B">
                          <w:rPr>
                            <w:noProof/>
                          </w:rPr>
                          <w:t>10</w:t>
                        </w:r>
                        <w:r w:rsidR="00AD482B">
                          <w:rPr>
                            <w:noProof/>
                          </w:rPr>
                          <w:fldChar w:fldCharType="end"/>
                        </w:r>
                        <w:r>
                          <w:rPr>
                            <w:noProof/>
                          </w:rPr>
                          <w:t xml:space="preserve">: </w:t>
                        </w:r>
                        <w:r w:rsidRPr="00881146">
                          <w:t>Productivity of examination of new/renewed international registrations</w:t>
                        </w:r>
                        <w:r>
                          <w:t>, 2008-2015</w:t>
                        </w:r>
                        <w:bookmarkEnd w:id="66"/>
                        <w:bookmarkEnd w:id="67"/>
                      </w:p>
                      <w:p w14:paraId="09E11102" w14:textId="0B7A0CC9" w:rsidR="0011723C" w:rsidRPr="00346383" w:rsidRDefault="0011723C" w:rsidP="009A0833">
                        <w:pPr>
                          <w:pStyle w:val="Caption"/>
                        </w:pPr>
                      </w:p>
                    </w:txbxContent>
                  </v:textbox>
                </v:shape>
                <w10:wrap type="square" anchorx="margin" anchory="margin"/>
              </v:group>
            </w:pict>
          </mc:Fallback>
        </mc:AlternateContent>
      </w:r>
    </w:p>
    <w:p w14:paraId="0E6EDCDD" w14:textId="69CD19FB" w:rsidR="00EB65CA" w:rsidRPr="00EB65CA" w:rsidRDefault="00EB65CA" w:rsidP="00B63B35">
      <w:pPr>
        <w:pStyle w:val="ListParagraph"/>
        <w:numPr>
          <w:ilvl w:val="0"/>
          <w:numId w:val="28"/>
        </w:numPr>
        <w:tabs>
          <w:tab w:val="left" w:pos="709"/>
        </w:tabs>
        <w:ind w:left="0" w:firstLine="0"/>
        <w:jc w:val="left"/>
      </w:pPr>
      <w:r w:rsidRPr="00EB65CA">
        <w:t xml:space="preserve">WIPO progressed with the refinement of the electronic International Register of the Lisbon System.  By the end of six-year period, 26 competent authorities had given their consent </w:t>
      </w:r>
      <w:r w:rsidRPr="00EB65CA">
        <w:rPr>
          <w:lang w:eastAsia="ko-KR"/>
        </w:rPr>
        <w:t xml:space="preserve">to the use of electronic means for communications under the procedures of the Lisbon System, as compared to 14 in 2010.  </w:t>
      </w:r>
      <w:r w:rsidRPr="00EB65CA">
        <w:t xml:space="preserve">In 2014, the Secretariat also completed and deployed an electronic interface linking the International Register and the Lisbon Express database on the WIPO website, improving user-friendly access to information on the Lisbon System.  </w:t>
      </w:r>
    </w:p>
    <w:p w14:paraId="178DC2BC" w14:textId="77777777" w:rsidR="00085D33" w:rsidRPr="002636B2" w:rsidRDefault="00085D33" w:rsidP="00D12D06">
      <w:pPr>
        <w:pStyle w:val="Heading3"/>
        <w:rPr>
          <w:rFonts w:ascii="Arial" w:hAnsi="Arial"/>
        </w:rPr>
      </w:pPr>
      <w:bookmarkStart w:id="68" w:name="_Toc452720273"/>
      <w:bookmarkStart w:id="69" w:name="_Toc456346328"/>
      <w:r w:rsidRPr="002636B2">
        <w:rPr>
          <w:rFonts w:ascii="Arial" w:hAnsi="Arial"/>
        </w:rPr>
        <w:t xml:space="preserve">Strategic Goal III: </w:t>
      </w:r>
      <w:r w:rsidRPr="002636B2">
        <w:rPr>
          <w:rFonts w:ascii="Arial" w:hAnsi="Arial"/>
        </w:rPr>
        <w:tab/>
        <w:t>Facilitating the Use of IP for Development</w:t>
      </w:r>
      <w:bookmarkEnd w:id="68"/>
      <w:bookmarkEnd w:id="69"/>
    </w:p>
    <w:p w14:paraId="347453C8" w14:textId="77777777" w:rsidR="00085D33" w:rsidRPr="005D7C12" w:rsidRDefault="00085D33" w:rsidP="00085D33"/>
    <w:p w14:paraId="6DBEDCF2" w14:textId="2720BB5E" w:rsidR="00085D33" w:rsidRPr="002636B2" w:rsidRDefault="004C0EE6" w:rsidP="004C0EE6">
      <w:pPr>
        <w:pStyle w:val="Heading4"/>
        <w:tabs>
          <w:tab w:val="left" w:pos="2694"/>
        </w:tabs>
        <w:jc w:val="left"/>
        <w:rPr>
          <w:rFonts w:ascii="Arial" w:hAnsi="Arial"/>
          <w:b/>
        </w:rPr>
      </w:pPr>
      <w:r>
        <w:rPr>
          <w:rFonts w:ascii="Arial" w:hAnsi="Arial"/>
          <w:b/>
        </w:rPr>
        <w:t>Strategic Outcome III.1:</w:t>
      </w:r>
      <w:r>
        <w:rPr>
          <w:rFonts w:ascii="Arial" w:hAnsi="Arial"/>
          <w:b/>
        </w:rPr>
        <w:tab/>
      </w:r>
      <w:r w:rsidR="00085D33" w:rsidRPr="002636B2">
        <w:rPr>
          <w:rFonts w:ascii="Arial" w:hAnsi="Arial"/>
          <w:b/>
        </w:rPr>
        <w:t>Greater use of IP for Development</w:t>
      </w:r>
    </w:p>
    <w:p w14:paraId="4E2F2015" w14:textId="77777777" w:rsidR="00085D33" w:rsidRPr="002636B2" w:rsidRDefault="00085D33" w:rsidP="00085D33"/>
    <w:p w14:paraId="00EE9C53" w14:textId="10918A41" w:rsidR="00085D33" w:rsidRDefault="00085D33" w:rsidP="007E08A7">
      <w:pPr>
        <w:pStyle w:val="ListParagraph"/>
        <w:numPr>
          <w:ilvl w:val="0"/>
          <w:numId w:val="32"/>
        </w:numPr>
        <w:tabs>
          <w:tab w:val="left" w:pos="630"/>
        </w:tabs>
        <w:ind w:left="0" w:firstLine="0"/>
        <w:jc w:val="left"/>
      </w:pPr>
      <w:r>
        <w:t>The goal of facilitating the use of IP for social, cultural and economic development drives WIPO’s development-oriented activities delivered through programs across the Organization.  As such, Strategic Goal III is both a vertical and a horizontal goal cutting across many of the other Strategic Goals.  Progress in facilitating the use of IP for development is therefore reported on in a mainstreamed way, including in particular under Strategic Goal I (</w:t>
      </w:r>
      <w:r w:rsidR="00FC3E57">
        <w:t>B</w:t>
      </w:r>
      <w:r>
        <w:t>alanced national IP legislative fram</w:t>
      </w:r>
      <w:r w:rsidR="00FC3E57">
        <w:t>eworks) and Strategic Goal IV (S</w:t>
      </w:r>
      <w:r>
        <w:t>trengthened IP institutions).</w:t>
      </w:r>
    </w:p>
    <w:p w14:paraId="5CEFD5B2" w14:textId="77777777" w:rsidR="00085D33" w:rsidRDefault="00085D33" w:rsidP="00085D33"/>
    <w:p w14:paraId="77E5FAAF" w14:textId="3A718BF9" w:rsidR="00085D33" w:rsidRDefault="00085D33" w:rsidP="007E08A7">
      <w:pPr>
        <w:pStyle w:val="ListParagraph"/>
        <w:numPr>
          <w:ilvl w:val="0"/>
          <w:numId w:val="32"/>
        </w:numPr>
        <w:tabs>
          <w:tab w:val="left" w:pos="630"/>
        </w:tabs>
        <w:ind w:left="0" w:firstLine="0"/>
        <w:jc w:val="left"/>
      </w:pPr>
      <w:r>
        <w:t xml:space="preserve">WIPO successfully anchored development cooperation in its overall programming during the period under review.  In particular, all Development Agenda (DA) Recommendations were mainstreamed throughout WIPO’s work.  A total of 31 DA projects were implemented over the course of the MTSP period, covering among other topics, the strengthening of IP-related institutional capacities, access to IP information and knowledge, economics of IP, Enhancement of </w:t>
      </w:r>
      <w:r w:rsidR="00FC3E57">
        <w:t xml:space="preserve">the </w:t>
      </w:r>
      <w:r>
        <w:t>WIPO RBM framework, IP and the public domain, IP and competition policy and technology transfer.  Throughout this period, a growing share of developing countries, LDCs and countries with economies in transition benefitted from assistance from WIPO to enhance the use of IP for social, cultural and economic development through the adoption and implementation of national IP strategies and IP-related development plans.  Increased knowledge and understanding of IP-related issues among individual stakeholders from developing countries, LDCs and countries with economies in transition and among IP-professionals and relevant government stakeholders also helped to strengthen the connection between the governance of IP rights and the promotion of sustainable economic development.</w:t>
      </w:r>
    </w:p>
    <w:p w14:paraId="4CCEFBE4" w14:textId="77777777" w:rsidR="00085D33" w:rsidRDefault="00085D33" w:rsidP="00085D33"/>
    <w:p w14:paraId="3BA23E75" w14:textId="77777777" w:rsidR="00085D33" w:rsidRPr="00812B8B" w:rsidRDefault="00085D33" w:rsidP="00812B8B">
      <w:pPr>
        <w:pStyle w:val="Heading5"/>
        <w:jc w:val="left"/>
        <w:rPr>
          <w:rFonts w:ascii="Arial" w:hAnsi="Arial"/>
        </w:rPr>
      </w:pPr>
      <w:r w:rsidRPr="00812B8B">
        <w:rPr>
          <w:rFonts w:ascii="Arial" w:hAnsi="Arial"/>
        </w:rPr>
        <w:lastRenderedPageBreak/>
        <w:t>Outcome Indicator III.1:  A strong focus on development throughout the Organization, with effective mainstreaming of the DA principles and recommendations in the work of all relevant Programs</w:t>
      </w:r>
    </w:p>
    <w:p w14:paraId="5A42E62B" w14:textId="77777777" w:rsidR="00085D33" w:rsidRPr="00812B8B" w:rsidRDefault="00085D33" w:rsidP="00085D33"/>
    <w:p w14:paraId="5384ED64" w14:textId="7B431566" w:rsidR="00085D33" w:rsidRPr="009B2E20" w:rsidRDefault="00085D33" w:rsidP="007E08A7">
      <w:pPr>
        <w:pStyle w:val="ListParagraph"/>
        <w:numPr>
          <w:ilvl w:val="0"/>
          <w:numId w:val="32"/>
        </w:numPr>
        <w:tabs>
          <w:tab w:val="left" w:pos="630"/>
        </w:tabs>
        <w:ind w:left="0" w:firstLine="0"/>
        <w:jc w:val="left"/>
      </w:pPr>
      <w:r>
        <w:t xml:space="preserve">Over the period of the MTSP, WIPO made significant progress in mainstreaming development throughout its nine Strategic Goals.  The Secretariat had already taken an important step forward in 2009 by issuing a set of internal instructions to apply </w:t>
      </w:r>
      <w:r w:rsidRPr="00881A20">
        <w:t xml:space="preserve">the </w:t>
      </w:r>
      <w:r>
        <w:t xml:space="preserve">DA </w:t>
      </w:r>
      <w:r w:rsidRPr="00881A20">
        <w:t xml:space="preserve">principles and recommendations </w:t>
      </w:r>
      <w:r>
        <w:t xml:space="preserve">throughout its work.  One important step in that direction was the incorporation of the 45 DA Recommendations </w:t>
      </w:r>
      <w:r w:rsidRPr="009B2E20">
        <w:t>and the principles contained therein</w:t>
      </w:r>
      <w:r>
        <w:t xml:space="preserve"> into the MTSP itself, providing the basis for their operationalization and implementation in the subsequent biennial budgets and annual work plans and for regular annual and biennial reporting on progress on the implementation of the WIPO Development Agenda</w:t>
      </w:r>
      <w:r w:rsidR="00AC3435">
        <w:t>.</w:t>
      </w:r>
      <w:r w:rsidR="009E4608">
        <w:rPr>
          <w:rStyle w:val="FootnoteReference"/>
        </w:rPr>
        <w:footnoteReference w:id="35"/>
      </w:r>
      <w:r>
        <w:t xml:space="preserve"> </w:t>
      </w:r>
      <w:r w:rsidR="00396793">
        <w:t xml:space="preserve"> </w:t>
      </w:r>
      <w:r>
        <w:t xml:space="preserve">An important milestone was the adoption by </w:t>
      </w:r>
      <w:r w:rsidRPr="009B2E20">
        <w:t>the WIPO Assembly in September 2010</w:t>
      </w:r>
      <w:r>
        <w:t xml:space="preserve"> of the integration of the planning and budgeting of DA projects into the budgetary processes of the Organization</w:t>
      </w:r>
      <w:r w:rsidR="00AC3435">
        <w:t>.</w:t>
      </w:r>
      <w:r w:rsidR="009E4608">
        <w:rPr>
          <w:rStyle w:val="FootnoteReference"/>
        </w:rPr>
        <w:footnoteReference w:id="36"/>
      </w:r>
      <w:r>
        <w:t xml:space="preserve">  The period under review also saw the introduction of </w:t>
      </w:r>
      <w:r w:rsidRPr="009B2E20">
        <w:t xml:space="preserve">a robust monitoring and evaluation system to monitor </w:t>
      </w:r>
      <w:r>
        <w:t xml:space="preserve">and assess </w:t>
      </w:r>
      <w:r w:rsidRPr="009B2E20">
        <w:t xml:space="preserve">the implementation of DA projects. </w:t>
      </w:r>
    </w:p>
    <w:p w14:paraId="2D93F324" w14:textId="77777777" w:rsidR="00085D33" w:rsidRDefault="00085D33" w:rsidP="00085D33"/>
    <w:p w14:paraId="1FE36F71" w14:textId="71033189" w:rsidR="00085D33" w:rsidRDefault="00085D33" w:rsidP="007E08A7">
      <w:pPr>
        <w:pStyle w:val="ListParagraph"/>
        <w:numPr>
          <w:ilvl w:val="0"/>
          <w:numId w:val="32"/>
        </w:numPr>
        <w:tabs>
          <w:tab w:val="left" w:pos="630"/>
        </w:tabs>
        <w:ind w:left="0" w:firstLine="0"/>
        <w:jc w:val="left"/>
      </w:pPr>
      <w:r>
        <w:t>Over the course of the period under review, the 45 DA Recommendations were progressively mainstreamed into the work of WIPO’s Programs.  Whereas in 2009, only 19 of the DA recommendations were being addressed by the Organization through projects, activities or studies, by the end of 2013, the Secretariat had effectively mainstreamed the 45</w:t>
      </w:r>
      <w:r w:rsidR="00A564A9">
        <w:t> </w:t>
      </w:r>
      <w:r>
        <w:t xml:space="preserve">DA Recommendations throughout the regular work of the relevant Programs.  This was facilitated by the integration of DA Recommendations into the RBM frameworks of the Organization in both the biennial and the annual work plans.  </w:t>
      </w:r>
    </w:p>
    <w:p w14:paraId="733700D7" w14:textId="77777777" w:rsidR="00085D33" w:rsidRDefault="00085D33" w:rsidP="00085D33"/>
    <w:p w14:paraId="20281A30" w14:textId="77777777" w:rsidR="00085D33" w:rsidRDefault="00085D33" w:rsidP="007E08A7">
      <w:pPr>
        <w:pStyle w:val="ListParagraph"/>
        <w:numPr>
          <w:ilvl w:val="0"/>
          <w:numId w:val="32"/>
        </w:numPr>
        <w:tabs>
          <w:tab w:val="left" w:pos="630"/>
        </w:tabs>
        <w:ind w:left="0" w:firstLine="0"/>
        <w:jc w:val="left"/>
      </w:pPr>
      <w:r>
        <w:t>In addition to mainstreaming the DA Recommendations into its work, WIPO advanced the implementation of the Development Agenda through the implementation of 31 projects over the course of the MTSP, with a total budget of over 28 million</w:t>
      </w:r>
      <w:r w:rsidRPr="00E84446">
        <w:t xml:space="preserve"> </w:t>
      </w:r>
      <w:r>
        <w:t xml:space="preserve">Swiss francs.  </w:t>
      </w:r>
      <w:r w:rsidRPr="009B2E20">
        <w:t>By the end of 2015</w:t>
      </w:r>
      <w:r w:rsidRPr="00D97147">
        <w:t xml:space="preserve">, </w:t>
      </w:r>
      <w:r>
        <w:t xml:space="preserve">a total of </w:t>
      </w:r>
      <w:r w:rsidRPr="00D97147">
        <w:t>2</w:t>
      </w:r>
      <w:r w:rsidRPr="009B2E20">
        <w:t>5</w:t>
      </w:r>
      <w:r w:rsidRPr="00D97147">
        <w:t xml:space="preserve"> </w:t>
      </w:r>
      <w:r>
        <w:t xml:space="preserve">DA </w:t>
      </w:r>
      <w:r w:rsidRPr="00D97147">
        <w:t>projects had been completed</w:t>
      </w:r>
      <w:r w:rsidRPr="009B2E20">
        <w:t xml:space="preserve"> and independently evaluated</w:t>
      </w:r>
      <w:r w:rsidRPr="00D97147">
        <w:t>.</w:t>
      </w:r>
      <w:r>
        <w:t xml:space="preserve">  A more in-depth review of the progress made on the implementation of the Development Agenda and the DA Recommendations, as mandated by the </w:t>
      </w:r>
      <w:r w:rsidRPr="005F67EF">
        <w:t>Committee on Development and Intellectual Property (</w:t>
      </w:r>
      <w:r>
        <w:t xml:space="preserve">CDIP), was underway at the end of 2015 and will be presented to the CDIP in November 2016. </w:t>
      </w:r>
    </w:p>
    <w:p w14:paraId="3D81746F" w14:textId="77777777" w:rsidR="00085D33" w:rsidRDefault="00085D33" w:rsidP="00085D33"/>
    <w:p w14:paraId="2A5CADBA" w14:textId="2ED30EFF" w:rsidR="00085D33" w:rsidRPr="00325111" w:rsidRDefault="00085D33" w:rsidP="007E08A7">
      <w:pPr>
        <w:pStyle w:val="ListParagraph"/>
        <w:numPr>
          <w:ilvl w:val="0"/>
          <w:numId w:val="32"/>
        </w:numPr>
        <w:tabs>
          <w:tab w:val="left" w:pos="630"/>
        </w:tabs>
        <w:ind w:left="0" w:firstLine="0"/>
        <w:jc w:val="left"/>
        <w:rPr>
          <w:bCs/>
          <w:color w:val="000000"/>
        </w:rPr>
      </w:pPr>
      <w:r w:rsidRPr="009B2E20">
        <w:rPr>
          <w:bCs/>
          <w:color w:val="000000"/>
        </w:rPr>
        <w:t>The period under review saw a marked improvement in the delivery of development</w:t>
      </w:r>
      <w:r w:rsidR="00A564A9">
        <w:rPr>
          <w:bCs/>
          <w:color w:val="000000"/>
        </w:rPr>
        <w:t xml:space="preserve"> </w:t>
      </w:r>
      <w:r w:rsidR="00A564A9">
        <w:rPr>
          <w:bCs/>
          <w:color w:val="000000"/>
        </w:rPr>
        <w:noBreakHyphen/>
      </w:r>
      <w:r w:rsidRPr="009B2E20">
        <w:rPr>
          <w:bCs/>
          <w:color w:val="000000"/>
        </w:rPr>
        <w:t>oriented activities to developing countries</w:t>
      </w:r>
      <w:r>
        <w:rPr>
          <w:bCs/>
          <w:color w:val="000000"/>
        </w:rPr>
        <w:t>,</w:t>
      </w:r>
      <w:r w:rsidRPr="009B2E20">
        <w:rPr>
          <w:bCs/>
          <w:color w:val="000000"/>
        </w:rPr>
        <w:t xml:space="preserve"> LDCs </w:t>
      </w:r>
      <w:r>
        <w:rPr>
          <w:bCs/>
          <w:color w:val="000000"/>
        </w:rPr>
        <w:t xml:space="preserve">and countries with economies in transition, </w:t>
      </w:r>
      <w:r w:rsidRPr="009B2E20">
        <w:rPr>
          <w:bCs/>
          <w:color w:val="000000"/>
        </w:rPr>
        <w:t>taking into account the diversity of the growing needs of beneficiary countries.</w:t>
      </w:r>
      <w:r w:rsidRPr="00325111">
        <w:rPr>
          <w:bCs/>
          <w:color w:val="000000"/>
        </w:rPr>
        <w:t xml:space="preserve">  This was facilitated through the development and </w:t>
      </w:r>
      <w:r w:rsidRPr="009B2E20">
        <w:rPr>
          <w:bCs/>
          <w:color w:val="000000"/>
        </w:rPr>
        <w:t xml:space="preserve">use of various tools such as, </w:t>
      </w:r>
      <w:r w:rsidRPr="009B2E20">
        <w:rPr>
          <w:bCs/>
          <w:i/>
          <w:color w:val="000000"/>
        </w:rPr>
        <w:t>inter alia</w:t>
      </w:r>
      <w:r w:rsidRPr="009B2E20">
        <w:rPr>
          <w:bCs/>
          <w:color w:val="000000"/>
        </w:rPr>
        <w:t xml:space="preserve">, needs assessments, programming missions and the publishing of the </w:t>
      </w:r>
      <w:r w:rsidRPr="009B2E20">
        <w:rPr>
          <w:bCs/>
          <w:i/>
          <w:color w:val="000000"/>
        </w:rPr>
        <w:t>Manual on the Delivery of WIPO Technical Assistance</w:t>
      </w:r>
      <w:r w:rsidR="00A564A9">
        <w:rPr>
          <w:rStyle w:val="FootnoteReference"/>
          <w:bCs/>
          <w:i/>
          <w:color w:val="000000"/>
        </w:rPr>
        <w:footnoteReference w:id="37"/>
      </w:r>
      <w:r w:rsidR="00A564A9">
        <w:rPr>
          <w:bCs/>
          <w:i/>
          <w:color w:val="000000"/>
        </w:rPr>
        <w:t xml:space="preserve"> </w:t>
      </w:r>
      <w:r w:rsidRPr="009B2E20">
        <w:rPr>
          <w:rFonts w:eastAsia="SimSun"/>
          <w:bCs/>
          <w:lang w:eastAsia="zh-CN"/>
        </w:rPr>
        <w:t>in all six official UN languages in 2014</w:t>
      </w:r>
      <w:r w:rsidRPr="00325111">
        <w:rPr>
          <w:rFonts w:eastAsia="SimSun"/>
          <w:bCs/>
          <w:lang w:eastAsia="zh-CN"/>
        </w:rPr>
        <w:t>.</w:t>
      </w:r>
    </w:p>
    <w:p w14:paraId="40818586" w14:textId="77777777" w:rsidR="00085D33" w:rsidRPr="00325111" w:rsidRDefault="00085D33" w:rsidP="00085D33">
      <w:pPr>
        <w:pStyle w:val="ListParagraph"/>
        <w:tabs>
          <w:tab w:val="left" w:pos="709"/>
        </w:tabs>
        <w:ind w:left="0"/>
        <w:contextualSpacing w:val="0"/>
        <w:rPr>
          <w:bCs/>
          <w:color w:val="000000"/>
        </w:rPr>
      </w:pPr>
    </w:p>
    <w:p w14:paraId="43EC2E0F" w14:textId="0285D7F6" w:rsidR="00085D33" w:rsidRPr="009B2E20" w:rsidRDefault="00085D33" w:rsidP="007E08A7">
      <w:pPr>
        <w:pStyle w:val="ListParagraph"/>
        <w:numPr>
          <w:ilvl w:val="0"/>
          <w:numId w:val="32"/>
        </w:numPr>
        <w:tabs>
          <w:tab w:val="left" w:pos="630"/>
        </w:tabs>
        <w:ind w:left="0" w:firstLine="0"/>
        <w:jc w:val="left"/>
      </w:pPr>
      <w:r w:rsidRPr="009B2E20">
        <w:t xml:space="preserve">Benefits also continued to be garnered from the ongoing deployment and improvement of specialized databases, in particular the </w:t>
      </w:r>
      <w:r w:rsidRPr="009B2E20">
        <w:rPr>
          <w:color w:val="000000"/>
        </w:rPr>
        <w:t>IP Technical Assistance Database</w:t>
      </w:r>
      <w:r>
        <w:rPr>
          <w:color w:val="000000"/>
        </w:rPr>
        <w:t xml:space="preserve"> </w:t>
      </w:r>
      <w:r w:rsidRPr="009B2E20">
        <w:rPr>
          <w:color w:val="000000"/>
        </w:rPr>
        <w:t xml:space="preserve">(IP-TAD), IP Development Matchmaking (IP-DMD) and the Roster of Consultants (IP-ROC). </w:t>
      </w:r>
      <w:r>
        <w:rPr>
          <w:color w:val="000000"/>
        </w:rPr>
        <w:t xml:space="preserve"> </w:t>
      </w:r>
      <w:r w:rsidRPr="009B2E20">
        <w:rPr>
          <w:color w:val="000000"/>
        </w:rPr>
        <w:t xml:space="preserve">In addition, </w:t>
      </w:r>
      <w:r w:rsidRPr="009B2E20">
        <w:t>new tailor-made databases were developed and implemented to support the mainstreaming of DA Recommendations in WIPO</w:t>
      </w:r>
      <w:r>
        <w:t>’s</w:t>
      </w:r>
      <w:r w:rsidRPr="009B2E20">
        <w:t xml:space="preserve"> technical assistance</w:t>
      </w:r>
      <w:r>
        <w:t xml:space="preserve"> program</w:t>
      </w:r>
      <w:r w:rsidRPr="009B2E20">
        <w:t xml:space="preserve">. </w:t>
      </w:r>
      <w:r>
        <w:t xml:space="preserve"> </w:t>
      </w:r>
      <w:r w:rsidRPr="009B2E20">
        <w:t>This included a database to capture baseline data used in national processes for the formulation of national IP strategies (NIPS-D) and an interface for South-South activities.</w:t>
      </w:r>
      <w:r>
        <w:t xml:space="preserve">  </w:t>
      </w:r>
      <w:r w:rsidRPr="009B2E20">
        <w:t>The IP Advantage database</w:t>
      </w:r>
      <w:r>
        <w:t>,</w:t>
      </w:r>
      <w:r w:rsidRPr="009B2E20">
        <w:t xml:space="preserve"> </w:t>
      </w:r>
      <w:r w:rsidRPr="009B2E20">
        <w:lastRenderedPageBreak/>
        <w:t>presenting case studies with practical illustrations of how IP works and how new IP rights contribute to promoting innovation both in developed and developing countries</w:t>
      </w:r>
      <w:r w:rsidRPr="0046175E">
        <w:t>,</w:t>
      </w:r>
      <w:r w:rsidRPr="009B2E20">
        <w:t xml:space="preserve"> also continued to be expanded. </w:t>
      </w:r>
      <w:r w:rsidRPr="0046175E">
        <w:t xml:space="preserve"> </w:t>
      </w:r>
      <w:r w:rsidRPr="009B2E20">
        <w:t>IP Advantage contained a total of 210 case studies and</w:t>
      </w:r>
      <w:r w:rsidR="003A5AC1">
        <w:t xml:space="preserve"> at the end of </w:t>
      </w:r>
      <w:proofErr w:type="gramStart"/>
      <w:r w:rsidR="003A5AC1">
        <w:t>2015,</w:t>
      </w:r>
      <w:proofErr w:type="gramEnd"/>
      <w:r w:rsidR="003A5AC1">
        <w:t xml:space="preserve"> the homepage</w:t>
      </w:r>
      <w:r w:rsidRPr="009B2E20">
        <w:t xml:space="preserve"> had been visited 199,700 times in 2014/15.  </w:t>
      </w:r>
    </w:p>
    <w:p w14:paraId="56AFE11F" w14:textId="77777777" w:rsidR="00085D33" w:rsidRPr="0046175E" w:rsidRDefault="00085D33" w:rsidP="00085D33">
      <w:pPr>
        <w:rPr>
          <w:bCs/>
          <w:color w:val="000000"/>
        </w:rPr>
      </w:pPr>
    </w:p>
    <w:p w14:paraId="345C3CC7" w14:textId="77777777" w:rsidR="00085D33" w:rsidRPr="009B2E20" w:rsidRDefault="00085D33" w:rsidP="007E08A7">
      <w:pPr>
        <w:pStyle w:val="ListParagraph"/>
        <w:numPr>
          <w:ilvl w:val="0"/>
          <w:numId w:val="32"/>
        </w:numPr>
        <w:tabs>
          <w:tab w:val="left" w:pos="630"/>
        </w:tabs>
        <w:ind w:left="0" w:firstLine="0"/>
        <w:jc w:val="left"/>
        <w:rPr>
          <w:bCs/>
        </w:rPr>
      </w:pPr>
      <w:r w:rsidRPr="009B2E20">
        <w:rPr>
          <w:bCs/>
        </w:rPr>
        <w:t>The focus on facilitating enhanced South-South cooperation on IP and development among developing countries and LDCs was also strengthened through the establishment of a dedicated focal point within the Development Sector</w:t>
      </w:r>
      <w:r>
        <w:rPr>
          <w:bCs/>
        </w:rPr>
        <w:t xml:space="preserve">, </w:t>
      </w:r>
      <w:r w:rsidRPr="009B2E20">
        <w:rPr>
          <w:bCs/>
        </w:rPr>
        <w:t>the development of a South-South webpage</w:t>
      </w:r>
      <w:r w:rsidRPr="009B2E20">
        <w:rPr>
          <w:rStyle w:val="FootnoteReference"/>
          <w:bCs/>
        </w:rPr>
        <w:footnoteReference w:id="38"/>
      </w:r>
      <w:r w:rsidRPr="009B2E20">
        <w:rPr>
          <w:bCs/>
        </w:rPr>
        <w:t xml:space="preserve"> and a virtual network on South-South cooperation. </w:t>
      </w:r>
    </w:p>
    <w:p w14:paraId="519461F4" w14:textId="77777777" w:rsidR="00085D33" w:rsidRDefault="00085D33" w:rsidP="00085D33"/>
    <w:p w14:paraId="447EA84E" w14:textId="77777777" w:rsidR="00085D33" w:rsidRDefault="00085D33" w:rsidP="00085D33"/>
    <w:p w14:paraId="4A0B89EF" w14:textId="77777777" w:rsidR="00085D33" w:rsidRPr="00812B8B" w:rsidRDefault="00085D33" w:rsidP="00812B8B">
      <w:pPr>
        <w:pStyle w:val="Heading5"/>
        <w:jc w:val="left"/>
        <w:rPr>
          <w:rFonts w:ascii="Arial" w:hAnsi="Arial"/>
        </w:rPr>
      </w:pPr>
      <w:r w:rsidRPr="00812B8B">
        <w:rPr>
          <w:rFonts w:ascii="Arial" w:hAnsi="Arial"/>
        </w:rPr>
        <w:t>Outcome Indicator III.2:  Increased number of developing countries, LDCs and transition economies with balanced policy / legislative frameworks</w:t>
      </w:r>
    </w:p>
    <w:p w14:paraId="37B7683F" w14:textId="77777777" w:rsidR="00085D33" w:rsidRDefault="00085D33" w:rsidP="00085D33"/>
    <w:p w14:paraId="12270B3C" w14:textId="59948AC7" w:rsidR="00085D33" w:rsidRDefault="00085D33" w:rsidP="007E08A7">
      <w:pPr>
        <w:pStyle w:val="ListParagraph"/>
        <w:numPr>
          <w:ilvl w:val="0"/>
          <w:numId w:val="32"/>
        </w:numPr>
        <w:tabs>
          <w:tab w:val="left" w:pos="630"/>
        </w:tabs>
        <w:ind w:left="0" w:firstLine="0"/>
        <w:jc w:val="left"/>
      </w:pPr>
      <w:r>
        <w:t>Progress in the implementation of WIPO’s Development Agenda was mirrored by progress among Member States in developing a balanced policy and legislative framework for the governance of IP.  In 2009, only a limited number of Member States from developing countries, LDCs and countries with economies in transition had adopted and/or were implementing a national IP strategy or an IP-related development plan.  During the MTSP period, some 76 countries</w:t>
      </w:r>
      <w:r>
        <w:rPr>
          <w:rStyle w:val="FootnoteReference"/>
        </w:rPr>
        <w:footnoteReference w:id="39"/>
      </w:r>
      <w:r>
        <w:t xml:space="preserve"> in total, of which 24 LDCs, had begun and/or were in the process of </w:t>
      </w:r>
      <w:r w:rsidRPr="002A6A5E">
        <w:t>formulating/adopting national IP strategies and/or development plans</w:t>
      </w:r>
      <w:r>
        <w:t xml:space="preserve"> with the assistance of the regional Bureaus.  By the end of 2015, a total of 64 countries, of which 19 LDCs, had successfully adopted and/or were implementing national IP strategies/development plans.  In particular, by the end of the six-year period, some 26 countries in Africa had either adopted and/or were implementing such policies or plans,</w:t>
      </w:r>
      <w:r w:rsidR="00396793">
        <w:t xml:space="preserve"> 17 countries in 2014/15 alone </w:t>
      </w:r>
      <w:r>
        <w:t>(see</w:t>
      </w:r>
      <w:r w:rsidR="00DE37EF">
        <w:t xml:space="preserve"> </w:t>
      </w:r>
      <w:r w:rsidR="00DE37EF">
        <w:fldChar w:fldCharType="begin"/>
      </w:r>
      <w:r w:rsidR="00DE37EF">
        <w:instrText xml:space="preserve"> REF _Ref453275211 \h </w:instrText>
      </w:r>
      <w:r w:rsidR="00DE37EF">
        <w:fldChar w:fldCharType="separate"/>
      </w:r>
      <w:r w:rsidR="00AD482B">
        <w:t xml:space="preserve">Figure </w:t>
      </w:r>
      <w:r w:rsidR="00AD482B">
        <w:rPr>
          <w:noProof/>
        </w:rPr>
        <w:t>11</w:t>
      </w:r>
      <w:r w:rsidR="00DE37EF">
        <w:fldChar w:fldCharType="end"/>
      </w:r>
      <w:r>
        <w:t>).</w:t>
      </w:r>
    </w:p>
    <w:p w14:paraId="7EE6C82C" w14:textId="77777777" w:rsidR="00085D33" w:rsidRDefault="00085D33" w:rsidP="00085D33">
      <w:r>
        <w:rPr>
          <w:noProof/>
        </w:rPr>
        <mc:AlternateContent>
          <mc:Choice Requires="wpg">
            <w:drawing>
              <wp:anchor distT="0" distB="0" distL="114300" distR="114300" simplePos="0" relativeHeight="251897344" behindDoc="0" locked="0" layoutInCell="1" allowOverlap="1" wp14:anchorId="4FD8F546" wp14:editId="74D77F53">
                <wp:simplePos x="0" y="0"/>
                <wp:positionH relativeFrom="column">
                  <wp:posOffset>2102485</wp:posOffset>
                </wp:positionH>
                <wp:positionV relativeFrom="paragraph">
                  <wp:posOffset>129540</wp:posOffset>
                </wp:positionV>
                <wp:extent cx="3696335" cy="2602230"/>
                <wp:effectExtent l="0" t="0" r="0" b="0"/>
                <wp:wrapSquare wrapText="bothSides"/>
                <wp:docPr id="83" name="Group 83"/>
                <wp:cNvGraphicFramePr/>
                <a:graphic xmlns:a="http://schemas.openxmlformats.org/drawingml/2006/main">
                  <a:graphicData uri="http://schemas.microsoft.com/office/word/2010/wordprocessingGroup">
                    <wpg:wgp>
                      <wpg:cNvGrpSpPr/>
                      <wpg:grpSpPr>
                        <a:xfrm>
                          <a:off x="0" y="0"/>
                          <a:ext cx="3696335" cy="2600191"/>
                          <a:chOff x="101162" y="0"/>
                          <a:chExt cx="3699426" cy="2600987"/>
                        </a:xfrm>
                      </wpg:grpSpPr>
                      <wps:wsp>
                        <wps:cNvPr id="84" name="Text Box 84"/>
                        <wps:cNvSpPr txBox="1"/>
                        <wps:spPr>
                          <a:xfrm>
                            <a:off x="101163" y="0"/>
                            <a:ext cx="3699425" cy="279400"/>
                          </a:xfrm>
                          <a:prstGeom prst="rect">
                            <a:avLst/>
                          </a:prstGeom>
                          <a:solidFill>
                            <a:prstClr val="white"/>
                          </a:solidFill>
                          <a:ln>
                            <a:noFill/>
                          </a:ln>
                          <a:effectLst/>
                        </wps:spPr>
                        <wps:txbx>
                          <w:txbxContent>
                            <w:p w14:paraId="691F4E78" w14:textId="15720A39" w:rsidR="0011723C" w:rsidRPr="006974B5" w:rsidRDefault="0011723C" w:rsidP="00085D33">
                              <w:pPr>
                                <w:pStyle w:val="Caption"/>
                                <w:keepNext/>
                              </w:pPr>
                              <w:bookmarkStart w:id="70" w:name="_Ref453275211"/>
                              <w:bookmarkStart w:id="71" w:name="_Toc451934012"/>
                              <w:bookmarkStart w:id="72" w:name="_Toc456282781"/>
                              <w:bookmarkStart w:id="73" w:name="_Toc456344466"/>
                              <w:r>
                                <w:t xml:space="preserve">Figure </w:t>
                              </w:r>
                              <w:r w:rsidR="00AD482B">
                                <w:fldChar w:fldCharType="begin"/>
                              </w:r>
                              <w:r w:rsidR="00AD482B">
                                <w:instrText xml:space="preserve"> SEQ Figure \* ARABIC </w:instrText>
                              </w:r>
                              <w:r w:rsidR="00AD482B">
                                <w:fldChar w:fldCharType="separate"/>
                              </w:r>
                              <w:r w:rsidR="00AD482B">
                                <w:rPr>
                                  <w:noProof/>
                                </w:rPr>
                                <w:t>11</w:t>
                              </w:r>
                              <w:r w:rsidR="00AD482B">
                                <w:rPr>
                                  <w:noProof/>
                                </w:rPr>
                                <w:fldChar w:fldCharType="end"/>
                              </w:r>
                              <w:bookmarkEnd w:id="70"/>
                              <w:r>
                                <w:t>: Adoption and/or implementation of national IP strategies or IP development plans</w:t>
                              </w:r>
                              <w:bookmarkEnd w:id="71"/>
                              <w:r>
                                <w:t xml:space="preserve"> 2010-2015 (cumulative)</w:t>
                              </w:r>
                              <w:bookmarkEnd w:id="72"/>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5" name="Picture 85"/>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bwMode="auto">
                          <a:xfrm>
                            <a:off x="101162" y="347107"/>
                            <a:ext cx="3699425" cy="22538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83" o:spid="_x0000_s1049" style="position:absolute;left:0;text-align:left;margin-left:165.55pt;margin-top:10.2pt;width:291.05pt;height:204.9pt;z-index:251897344;mso-width-relative:margin;mso-height-relative:margin" coordorigin="1011" coordsize="36994,26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">
                <v:shape id="Text Box 84" o:spid="_x0000_s1050" type="#_x0000_t202" style="position:absolute;left:1011;width:36994;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NH2sMA&#10;AADbAAAADwAAAGRycy9kb3ducmV2LnhtbESPzYvCMBTE74L/Q3iCF9FUEZFqFD9hD+7BDzw/mrdt&#10;2ealJNHW/34jCHscZuY3zHLdmko8yfnSsoLxKAFBnFldcq7gdj0O5yB8QNZYWSYFL/KwXnU7S0y1&#10;bfhMz0vIRYSwT1FBEUKdSumzggz6ka2Jo/djncEQpculdthEuKnkJElm0mDJcaHAmnYFZb+Xh1Ew&#10;27tHc+bdYH87nPC7zif37euuVL/XbhYgArXhP/xpf2kF8ym8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NH2sMAAADbAAAADwAAAAAAAAAAAAAAAACYAgAAZHJzL2Rv&#10;d25yZXYueG1sUEsFBgAAAAAEAAQA9QAAAIgDAAAAAA==&#10;" stroked="f">
                  <v:textbox inset="0,0,0,0">
                    <w:txbxContent>
                      <w:p w14:paraId="691F4E78" w14:textId="15720A39" w:rsidR="0011723C" w:rsidRPr="006974B5" w:rsidRDefault="0011723C" w:rsidP="00085D33">
                        <w:pPr>
                          <w:pStyle w:val="Caption"/>
                          <w:keepNext/>
                        </w:pPr>
                        <w:bookmarkStart w:id="74" w:name="_Ref453275211"/>
                        <w:bookmarkStart w:id="75" w:name="_Toc451934012"/>
                        <w:bookmarkStart w:id="76" w:name="_Toc456282781"/>
                        <w:bookmarkStart w:id="77" w:name="_Toc456344466"/>
                        <w:r>
                          <w:t xml:space="preserve">Figure </w:t>
                        </w:r>
                        <w:r w:rsidR="00AD482B">
                          <w:fldChar w:fldCharType="begin"/>
                        </w:r>
                        <w:r w:rsidR="00AD482B">
                          <w:instrText xml:space="preserve"> SEQ Figure \* ARABIC </w:instrText>
                        </w:r>
                        <w:r w:rsidR="00AD482B">
                          <w:fldChar w:fldCharType="separate"/>
                        </w:r>
                        <w:r w:rsidR="00AD482B">
                          <w:rPr>
                            <w:noProof/>
                          </w:rPr>
                          <w:t>11</w:t>
                        </w:r>
                        <w:r w:rsidR="00AD482B">
                          <w:rPr>
                            <w:noProof/>
                          </w:rPr>
                          <w:fldChar w:fldCharType="end"/>
                        </w:r>
                        <w:bookmarkEnd w:id="74"/>
                        <w:r>
                          <w:t>: Adoption and/or implementation of national IP strategies or IP development plans</w:t>
                        </w:r>
                        <w:bookmarkEnd w:id="75"/>
                        <w:r>
                          <w:t xml:space="preserve"> 2010-2015 (cumulative)</w:t>
                        </w:r>
                        <w:bookmarkEnd w:id="76"/>
                        <w:bookmarkEnd w:id="77"/>
                      </w:p>
                    </w:txbxContent>
                  </v:textbox>
                </v:shape>
                <v:shape id="Picture 85" o:spid="_x0000_s1051" type="#_x0000_t75" style="position:absolute;left:1011;top:3471;width:36994;height:22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mEuvGAAAA2wAAAA8AAABkcnMvZG93bnJldi54bWxEj09rwkAUxO8Fv8PyBG91E8EiqZsg8Q/1&#10;UGi1UHp7ZJ9JNPs2ZldN++m7hYLHYWZ+w8yz3jTiSp2rLSuIxxEI4sLqmksFH/v14wyE88gaG8uk&#10;4JscZOngYY6Jtjd+p+vOlyJA2CWooPK+TaR0RUUG3di2xME72M6gD7Irpe7wFuCmkZMoepIGaw4L&#10;FbaUV1Scdhej4G0b/3zFuT7rT79Ztdt8+TqJjkqNhv3iGYSn3t/D/+0XrWA2hb8v4QfI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WYS68YAAADbAAAADwAAAAAAAAAAAAAA&#10;AACfAgAAZHJzL2Rvd25yZXYueG1sUEsFBgAAAAAEAAQA9wAAAJIDAAAAAA==&#10;">
                  <v:imagedata r:id="rId32" o:title=""/>
                  <v:path arrowok="t"/>
                </v:shape>
                <w10:wrap type="square"/>
              </v:group>
            </w:pict>
          </mc:Fallback>
        </mc:AlternateContent>
      </w:r>
    </w:p>
    <w:p w14:paraId="769A35D8" w14:textId="77777777" w:rsidR="00085D33" w:rsidRDefault="00085D33" w:rsidP="007E08A7">
      <w:pPr>
        <w:pStyle w:val="ListParagraph"/>
        <w:numPr>
          <w:ilvl w:val="0"/>
          <w:numId w:val="32"/>
        </w:numPr>
        <w:tabs>
          <w:tab w:val="left" w:pos="630"/>
        </w:tabs>
        <w:ind w:left="0" w:firstLine="0"/>
        <w:jc w:val="left"/>
      </w:pPr>
      <w:r>
        <w:t>The formulation</w:t>
      </w:r>
      <w:r w:rsidDel="00B01C30">
        <w:t xml:space="preserve"> </w:t>
      </w:r>
      <w:r>
        <w:t xml:space="preserve">of national IP strategies and/or development plans was facilitated through the </w:t>
      </w:r>
      <w:r w:rsidRPr="00EA1FF4">
        <w:t xml:space="preserve">development of a </w:t>
      </w:r>
      <w:r>
        <w:t xml:space="preserve">standardized, yet flexible, </w:t>
      </w:r>
      <w:r w:rsidRPr="009B2E20">
        <w:t xml:space="preserve">methodology and a </w:t>
      </w:r>
      <w:r>
        <w:t>set</w:t>
      </w:r>
      <w:r w:rsidRPr="009B2E20">
        <w:t xml:space="preserve"> of </w:t>
      </w:r>
      <w:r>
        <w:t xml:space="preserve">practical </w:t>
      </w:r>
      <w:r w:rsidRPr="009B2E20">
        <w:t>benchmarking tools with a view to assisting officials involved in the development of national IP strategies in assessing the status of their national IP system, defining strategic targets and assessing specific IP needs</w:t>
      </w:r>
      <w:r>
        <w:t>, as well as to ensure coherent and effective coordination in the framework of WIPO technical assistance to developing countries, LDCs and countries in transition</w:t>
      </w:r>
      <w:r w:rsidRPr="009B2E20">
        <w:t>.  These tools were tested, refined and consolidated on the basis of feedback received from six pilot countries</w:t>
      </w:r>
      <w:r>
        <w:t>,</w:t>
      </w:r>
      <w:r w:rsidRPr="009B2E20">
        <w:t xml:space="preserve"> which applied the proposed methodology in the development of their respective national IP strategies.</w:t>
      </w:r>
    </w:p>
    <w:p w14:paraId="15109509" w14:textId="77777777" w:rsidR="00085D33" w:rsidRDefault="00085D33" w:rsidP="00085D33"/>
    <w:p w14:paraId="38322D99" w14:textId="77777777" w:rsidR="00085D33" w:rsidRPr="009B2E20" w:rsidRDefault="00085D33" w:rsidP="007E08A7">
      <w:pPr>
        <w:pStyle w:val="ListParagraph"/>
        <w:numPr>
          <w:ilvl w:val="0"/>
          <w:numId w:val="32"/>
        </w:numPr>
        <w:tabs>
          <w:tab w:val="left" w:pos="630"/>
        </w:tabs>
        <w:ind w:left="0" w:firstLine="0"/>
        <w:jc w:val="left"/>
      </w:pPr>
      <w:r>
        <w:lastRenderedPageBreak/>
        <w:t xml:space="preserve">Progress made on establishing balanced national legal environments is reported under Strategic Goal II. </w:t>
      </w:r>
    </w:p>
    <w:p w14:paraId="780C0A50" w14:textId="77777777" w:rsidR="00085D33" w:rsidRDefault="00085D33" w:rsidP="00085D33">
      <w:pPr>
        <w:jc w:val="left"/>
      </w:pPr>
    </w:p>
    <w:p w14:paraId="00F4A710" w14:textId="77777777" w:rsidR="00085D33" w:rsidRPr="00812B8B" w:rsidRDefault="00085D33" w:rsidP="00812B8B">
      <w:pPr>
        <w:pStyle w:val="Heading5"/>
        <w:jc w:val="left"/>
        <w:rPr>
          <w:rFonts w:ascii="Arial" w:hAnsi="Arial"/>
        </w:rPr>
      </w:pPr>
      <w:r w:rsidRPr="00812B8B">
        <w:rPr>
          <w:rFonts w:ascii="Arial" w:hAnsi="Arial"/>
        </w:rPr>
        <w:t>Outcome Indicator III.3:  Increased number of developing countries, LDCs and transition economies with strong and responsive IP and IP-related institutions</w:t>
      </w:r>
    </w:p>
    <w:p w14:paraId="44B9B800" w14:textId="77777777" w:rsidR="00085D33" w:rsidRPr="00812B8B" w:rsidRDefault="00085D33" w:rsidP="00085D33"/>
    <w:p w14:paraId="23D4B1C4" w14:textId="33744E06" w:rsidR="00085D33" w:rsidRPr="00E45C7A" w:rsidRDefault="00085D33" w:rsidP="007E08A7">
      <w:pPr>
        <w:pStyle w:val="ListParagraph"/>
        <w:numPr>
          <w:ilvl w:val="0"/>
          <w:numId w:val="32"/>
        </w:numPr>
        <w:tabs>
          <w:tab w:val="left" w:pos="630"/>
        </w:tabs>
        <w:ind w:left="0" w:firstLine="0"/>
        <w:jc w:val="left"/>
      </w:pPr>
      <w:r>
        <w:rPr>
          <w:bCs/>
        </w:rPr>
        <w:t>The</w:t>
      </w:r>
      <w:r w:rsidRPr="0007299B">
        <w:rPr>
          <w:bCs/>
        </w:rPr>
        <w:t xml:space="preserve"> seven WIPO Deliverables</w:t>
      </w:r>
      <w:r w:rsidRPr="00756F34">
        <w:rPr>
          <w:bCs/>
        </w:rPr>
        <w:t xml:space="preserve"> </w:t>
      </w:r>
      <w:r>
        <w:rPr>
          <w:bCs/>
        </w:rPr>
        <w:t>in t</w:t>
      </w:r>
      <w:r w:rsidRPr="009B2E20">
        <w:rPr>
          <w:bCs/>
        </w:rPr>
        <w:t>he Istanbul Program of Action for LDCs 2010-2020</w:t>
      </w:r>
      <w:r>
        <w:rPr>
          <w:bCs/>
        </w:rPr>
        <w:t>,</w:t>
      </w:r>
      <w:r w:rsidRPr="009B2E20">
        <w:rPr>
          <w:bCs/>
        </w:rPr>
        <w:t xml:space="preserve"> adopted in 2011 on the occasion of the Fourth United Nations Conference on the Least Developed Countries (UN - LDC IV)</w:t>
      </w:r>
      <w:r>
        <w:rPr>
          <w:bCs/>
        </w:rPr>
        <w:t>,</w:t>
      </w:r>
      <w:r w:rsidRPr="009B2E20">
        <w:rPr>
          <w:bCs/>
        </w:rPr>
        <w:t xml:space="preserve"> instilled greater cohesion and focus in the delivery of technical assistance to LDCs throughout the period under review. </w:t>
      </w:r>
      <w:r>
        <w:rPr>
          <w:bCs/>
        </w:rPr>
        <w:t xml:space="preserve"> </w:t>
      </w:r>
      <w:r w:rsidRPr="009B2E20">
        <w:rPr>
          <w:bCs/>
        </w:rPr>
        <w:t xml:space="preserve">In support of its implementation, WIPO worked closely with the United Nations Office of the High Representative for Least Developed Countries, Landlocked Developing Countries and Small Island Developing States. </w:t>
      </w:r>
      <w:r>
        <w:rPr>
          <w:bCs/>
        </w:rPr>
        <w:t xml:space="preserve"> </w:t>
      </w:r>
      <w:r w:rsidRPr="009B2E20">
        <w:rPr>
          <w:bCs/>
        </w:rPr>
        <w:t xml:space="preserve">In addition, several interregional partnership programs were established in cooperation with the International Telecommunication Union (ITU), the United Nations Capital Development Fund (UNCDF), the United Nations Industrial Development Organization (UNIDO), the United Nations Economic Commission for Asia and the Pacific (UN ESCAP) and the United Nations Economic Commission for Africa (UNECA).  </w:t>
      </w:r>
    </w:p>
    <w:p w14:paraId="31B4825F" w14:textId="77777777" w:rsidR="00085D33" w:rsidRPr="00E45C7A" w:rsidRDefault="00085D33" w:rsidP="00085D33"/>
    <w:p w14:paraId="74FA4C01" w14:textId="1AEC87A6" w:rsidR="00085D33" w:rsidRPr="003B4E1F" w:rsidRDefault="00085D33" w:rsidP="007E08A7">
      <w:pPr>
        <w:pStyle w:val="ListParagraph"/>
        <w:numPr>
          <w:ilvl w:val="0"/>
          <w:numId w:val="32"/>
        </w:numPr>
        <w:tabs>
          <w:tab w:val="left" w:pos="630"/>
        </w:tabs>
        <w:ind w:left="0" w:firstLine="0"/>
        <w:jc w:val="left"/>
        <w:rPr>
          <w:bCs/>
        </w:rPr>
      </w:pPr>
      <w:r w:rsidRPr="009B2E20">
        <w:rPr>
          <w:bCs/>
        </w:rPr>
        <w:t>Capacity-building for LDCs in the use of appropriate technologies for identified development challenges received specific attention during the period under review.  As part of a pilot project comprising three LDCs, namely Bangladesh, Nepal and Zambia, relevant technological solutions to identified problem areas were identified and business plans prepa</w:t>
      </w:r>
      <w:r w:rsidR="007E38DF">
        <w:rPr>
          <w:bCs/>
        </w:rPr>
        <w:t xml:space="preserve">red for each of the need areas. </w:t>
      </w:r>
      <w:r w:rsidRPr="009B2E20">
        <w:rPr>
          <w:bCs/>
        </w:rPr>
        <w:t xml:space="preserve"> The pilot </w:t>
      </w:r>
      <w:r>
        <w:rPr>
          <w:bCs/>
        </w:rPr>
        <w:t xml:space="preserve">project </w:t>
      </w:r>
      <w:r w:rsidRPr="009B2E20">
        <w:rPr>
          <w:bCs/>
        </w:rPr>
        <w:t xml:space="preserve">was subsequently expanded to additional countries. </w:t>
      </w:r>
    </w:p>
    <w:p w14:paraId="4142A5DE" w14:textId="77777777" w:rsidR="00085D33" w:rsidRPr="003B4E1F" w:rsidRDefault="00085D33" w:rsidP="00085D33"/>
    <w:p w14:paraId="60BAF199" w14:textId="355F2868" w:rsidR="00085D33" w:rsidRDefault="00085D33" w:rsidP="00085D33">
      <w:pPr>
        <w:pStyle w:val="ListParagraph"/>
        <w:numPr>
          <w:ilvl w:val="0"/>
          <w:numId w:val="32"/>
        </w:numPr>
        <w:tabs>
          <w:tab w:val="left" w:pos="630"/>
        </w:tabs>
        <w:ind w:left="0" w:firstLine="0"/>
        <w:jc w:val="left"/>
      </w:pPr>
      <w:r w:rsidRPr="003B4E1F">
        <w:t xml:space="preserve">Throughout the MTSP period, WIPO continued to build on the success of its University Initiative Program.  Overall, 74 universities and R&amp;D institutions in WIPO Member States received assistance under this initiative with establishing their IP management units and/or developing IP policies.  Of particular impact was the </w:t>
      </w:r>
      <w:r w:rsidRPr="009B2E20">
        <w:t xml:space="preserve">adoption by the Government of Poland of a Law on Higher Education, which made it compulsory for all higher educational institutions (132 public and </w:t>
      </w:r>
      <w:proofErr w:type="gramStart"/>
      <w:r w:rsidRPr="009B2E20">
        <w:t>302 non-public</w:t>
      </w:r>
      <w:proofErr w:type="gramEnd"/>
      <w:r w:rsidRPr="009B2E20">
        <w:t>) to have in place an up</w:t>
      </w:r>
      <w:r w:rsidRPr="009B2E20">
        <w:noBreakHyphen/>
        <w:t xml:space="preserve">to-date institutional IP policy by March 31, 2015.  As a result, by the end of 2015, </w:t>
      </w:r>
      <w:r>
        <w:t xml:space="preserve">a total of </w:t>
      </w:r>
      <w:r w:rsidRPr="009B2E20">
        <w:t xml:space="preserve">434 Universities/higher education institutions in Poland had developed new IP policies. </w:t>
      </w:r>
      <w:r>
        <w:t xml:space="preserve">The WIPO University Initiative Program was reviewed in 2014 to seek greater </w:t>
      </w:r>
      <w:r w:rsidRPr="00914AA3">
        <w:t xml:space="preserve">customization to the changing needs of universities and R&amp;D institutions in WIPO Member States. </w:t>
      </w:r>
      <w:r>
        <w:t xml:space="preserve"> </w:t>
      </w:r>
    </w:p>
    <w:p w14:paraId="7ED352C5" w14:textId="77777777" w:rsidR="00085D33" w:rsidRDefault="00085D33" w:rsidP="00085D33"/>
    <w:p w14:paraId="0C1B47C1" w14:textId="77777777" w:rsidR="00085D33" w:rsidRDefault="00085D33" w:rsidP="007E08A7">
      <w:pPr>
        <w:pStyle w:val="ListParagraph"/>
        <w:numPr>
          <w:ilvl w:val="0"/>
          <w:numId w:val="32"/>
        </w:numPr>
        <w:tabs>
          <w:tab w:val="left" w:pos="630"/>
        </w:tabs>
        <w:ind w:left="0" w:firstLine="0"/>
        <w:jc w:val="left"/>
      </w:pPr>
      <w:r>
        <w:t xml:space="preserve">Please refer to Strategic Goal IV for progress related to IPAS, TISCs and TTOs. </w:t>
      </w:r>
    </w:p>
    <w:p w14:paraId="0D9C7814" w14:textId="77777777" w:rsidR="00085D33" w:rsidRDefault="00085D33" w:rsidP="00085D33"/>
    <w:p w14:paraId="46B75D40" w14:textId="77777777" w:rsidR="00085D33" w:rsidRPr="00812B8B" w:rsidRDefault="00085D33" w:rsidP="00812B8B">
      <w:pPr>
        <w:pStyle w:val="Heading5"/>
        <w:jc w:val="left"/>
        <w:rPr>
          <w:rFonts w:ascii="Arial" w:hAnsi="Arial"/>
        </w:rPr>
      </w:pPr>
      <w:r w:rsidRPr="00812B8B">
        <w:rPr>
          <w:rFonts w:ascii="Arial" w:hAnsi="Arial"/>
        </w:rPr>
        <w:t>Outcome Indicator III.4:  A critical mass of human resources with relevant skills in an increased number of developing countries, LDCs and transition economies</w:t>
      </w:r>
    </w:p>
    <w:p w14:paraId="03812CC1" w14:textId="77777777" w:rsidR="00085D33" w:rsidRPr="00812B8B" w:rsidRDefault="00085D33" w:rsidP="00085D33"/>
    <w:p w14:paraId="0D9EAD0D" w14:textId="77777777" w:rsidR="00085D33" w:rsidRPr="009B2E20" w:rsidRDefault="00085D33" w:rsidP="007E08A7">
      <w:pPr>
        <w:pStyle w:val="ListParagraph"/>
        <w:numPr>
          <w:ilvl w:val="0"/>
          <w:numId w:val="32"/>
        </w:numPr>
        <w:tabs>
          <w:tab w:val="left" w:pos="630"/>
        </w:tabs>
        <w:ind w:left="0" w:firstLine="0"/>
        <w:jc w:val="left"/>
      </w:pPr>
      <w:r>
        <w:t xml:space="preserve">WIPO invested a significant amount of resources into training and building human resource capacities in Member States, focusing in particular on developing countries, LDCs and countries with economies in transition.  </w:t>
      </w:r>
      <w:r w:rsidRPr="009B2E20">
        <w:t xml:space="preserve">During the period under review, </w:t>
      </w:r>
      <w:r>
        <w:t xml:space="preserve">specialized training, </w:t>
      </w:r>
      <w:r w:rsidRPr="009B2E20">
        <w:t>focused awareness</w:t>
      </w:r>
      <w:r>
        <w:t xml:space="preserve"> raising</w:t>
      </w:r>
      <w:r w:rsidRPr="009B2E20">
        <w:t xml:space="preserve">, capacity building and skills development programs provided opportunities for access to new information and knowledge touching a broad and diverse audience comprising policy-makers, administrators and officials, IP professionals and managers, </w:t>
      </w:r>
      <w:r>
        <w:t xml:space="preserve">inventors, </w:t>
      </w:r>
      <w:r w:rsidRPr="009B2E20">
        <w:t>researchers and academics, entrepreneurs and industrialists.  These activities led to an increased number of IP specialists serving as knowledge resources in the regions</w:t>
      </w:r>
      <w:r>
        <w:t>,</w:t>
      </w:r>
      <w:r w:rsidRPr="009B2E20">
        <w:t xml:space="preserve"> representing a broad range of institutions such as academia, business promotion centers and incubators, research and development institutions, innovation agencies, IP offices, judiciary and law enforcement</w:t>
      </w:r>
      <w:r>
        <w:t xml:space="preserve"> officers</w:t>
      </w:r>
      <w:r w:rsidRPr="009B2E20">
        <w:t xml:space="preserve">.  </w:t>
      </w:r>
    </w:p>
    <w:p w14:paraId="1B618366" w14:textId="77777777" w:rsidR="00085D33" w:rsidRDefault="00085D33" w:rsidP="00085D33"/>
    <w:p w14:paraId="06FA91F6" w14:textId="74AE30B8" w:rsidR="00085D33" w:rsidRDefault="00085D33" w:rsidP="007E08A7">
      <w:pPr>
        <w:pStyle w:val="ListParagraph"/>
        <w:numPr>
          <w:ilvl w:val="0"/>
          <w:numId w:val="32"/>
        </w:numPr>
        <w:tabs>
          <w:tab w:val="left" w:pos="630"/>
        </w:tabs>
        <w:ind w:left="0" w:firstLine="0"/>
        <w:jc w:val="left"/>
        <w:rPr>
          <w:rFonts w:eastAsiaTheme="minorHAnsi"/>
          <w:color w:val="000000"/>
        </w:rPr>
      </w:pPr>
      <w:r w:rsidRPr="00A5257A">
        <w:lastRenderedPageBreak/>
        <w:t xml:space="preserve">WIPO reached its widest audience through its </w:t>
      </w:r>
      <w:r w:rsidRPr="009B2E20">
        <w:t>Distance Learning Program</w:t>
      </w:r>
      <w:r w:rsidRPr="00A5257A">
        <w:t>, providing training between 2010 and 2015 in ultimately 15 languages to over 24</w:t>
      </w:r>
      <w:r>
        <w:t>3</w:t>
      </w:r>
      <w:r w:rsidRPr="00A5257A">
        <w:t xml:space="preserve">,000 individuals with interest in IP, and covering a wide range of IP-related topics.  To ensure their continued relevance and topical interest, several DL courses were reviewed and updated during the period under review and new courses were developed including on </w:t>
      </w:r>
      <w:r>
        <w:t>C</w:t>
      </w:r>
      <w:r w:rsidRPr="009B2E20">
        <w:rPr>
          <w:rFonts w:eastAsia="MS Mincho"/>
          <w:lang w:eastAsia="ja-JP"/>
        </w:rPr>
        <w:t xml:space="preserve">ollective </w:t>
      </w:r>
      <w:r>
        <w:rPr>
          <w:rFonts w:eastAsia="MS Mincho"/>
          <w:lang w:eastAsia="ja-JP"/>
        </w:rPr>
        <w:t>M</w:t>
      </w:r>
      <w:r w:rsidRPr="009B2E20">
        <w:rPr>
          <w:rFonts w:eastAsia="MS Mincho"/>
          <w:lang w:eastAsia="ja-JP"/>
        </w:rPr>
        <w:t xml:space="preserve">anagement of </w:t>
      </w:r>
      <w:r>
        <w:rPr>
          <w:rFonts w:eastAsia="MS Mincho"/>
          <w:lang w:eastAsia="ja-JP"/>
        </w:rPr>
        <w:t>C</w:t>
      </w:r>
      <w:r w:rsidRPr="009B2E20">
        <w:rPr>
          <w:rFonts w:eastAsia="MS Mincho"/>
          <w:lang w:eastAsia="ja-JP"/>
        </w:rPr>
        <w:t xml:space="preserve">opyright and </w:t>
      </w:r>
      <w:r>
        <w:rPr>
          <w:rFonts w:eastAsia="MS Mincho"/>
          <w:lang w:eastAsia="ja-JP"/>
        </w:rPr>
        <w:t>R</w:t>
      </w:r>
      <w:r w:rsidRPr="009B2E20">
        <w:rPr>
          <w:rFonts w:eastAsia="MS Mincho"/>
          <w:lang w:eastAsia="ja-JP"/>
        </w:rPr>
        <w:t xml:space="preserve">elated </w:t>
      </w:r>
      <w:r>
        <w:rPr>
          <w:rFonts w:eastAsia="MS Mincho"/>
          <w:lang w:eastAsia="ja-JP"/>
        </w:rPr>
        <w:t>R</w:t>
      </w:r>
      <w:r w:rsidRPr="009B2E20">
        <w:rPr>
          <w:rFonts w:eastAsia="MS Mincho"/>
          <w:lang w:eastAsia="ja-JP"/>
        </w:rPr>
        <w:t>ights</w:t>
      </w:r>
      <w:r>
        <w:rPr>
          <w:rFonts w:eastAsia="MS Mincho"/>
          <w:lang w:eastAsia="ja-JP"/>
        </w:rPr>
        <w:t xml:space="preserve">; </w:t>
      </w:r>
      <w:r w:rsidRPr="009B2E20">
        <w:rPr>
          <w:rFonts w:eastAsia="MS Mincho"/>
          <w:lang w:eastAsia="ja-JP"/>
        </w:rPr>
        <w:t xml:space="preserve"> </w:t>
      </w:r>
      <w:r>
        <w:rPr>
          <w:rFonts w:eastAsia="MS Mincho"/>
          <w:lang w:eastAsia="ja-JP"/>
        </w:rPr>
        <w:t xml:space="preserve">IP and Traditional Knowledge and Traditional Cultural Expressions;  </w:t>
      </w:r>
      <w:r w:rsidRPr="009B2E20">
        <w:rPr>
          <w:rFonts w:eastAsia="MS Mincho"/>
          <w:lang w:eastAsia="ja-JP"/>
        </w:rPr>
        <w:t xml:space="preserve">IP and </w:t>
      </w:r>
      <w:r>
        <w:rPr>
          <w:rFonts w:eastAsia="MS Mincho"/>
          <w:lang w:eastAsia="ja-JP"/>
        </w:rPr>
        <w:t xml:space="preserve">Access to Medical Technologies; </w:t>
      </w:r>
      <w:r w:rsidRPr="009B2E20">
        <w:rPr>
          <w:rFonts w:eastAsia="MS Mincho"/>
          <w:lang w:eastAsia="ja-JP"/>
        </w:rPr>
        <w:t xml:space="preserve"> and</w:t>
      </w:r>
      <w:r>
        <w:rPr>
          <w:rFonts w:eastAsia="MS Mincho"/>
          <w:lang w:eastAsia="ja-JP"/>
        </w:rPr>
        <w:t xml:space="preserve"> IP Management</w:t>
      </w:r>
      <w:r w:rsidRPr="009B2E20">
        <w:rPr>
          <w:rFonts w:eastAsia="MS Mincho"/>
          <w:lang w:eastAsia="ja-JP"/>
        </w:rPr>
        <w:t>.</w:t>
      </w:r>
      <w:r w:rsidRPr="00A5257A">
        <w:rPr>
          <w:rFonts w:eastAsia="MS Mincho"/>
          <w:lang w:eastAsia="ja-JP"/>
        </w:rPr>
        <w:t xml:space="preserve">  In addition, </w:t>
      </w:r>
      <w:r w:rsidRPr="009B2E20">
        <w:rPr>
          <w:rFonts w:eastAsiaTheme="minorHAnsi"/>
          <w:color w:val="000000"/>
        </w:rPr>
        <w:t>DA</w:t>
      </w:r>
      <w:r w:rsidR="00D3311B">
        <w:rPr>
          <w:rFonts w:eastAsiaTheme="minorHAnsi"/>
          <w:color w:val="000000"/>
        </w:rPr>
        <w:t> </w:t>
      </w:r>
      <w:r w:rsidRPr="009B2E20">
        <w:rPr>
          <w:rFonts w:eastAsiaTheme="minorHAnsi"/>
          <w:color w:val="000000"/>
        </w:rPr>
        <w:t xml:space="preserve">recommendations continued to be integrated in the DL courses through, for example, the addition of instructional modules </w:t>
      </w:r>
      <w:r>
        <w:rPr>
          <w:rFonts w:eastAsiaTheme="minorHAnsi"/>
          <w:color w:val="000000"/>
        </w:rPr>
        <w:t xml:space="preserve">to the advanced courses </w:t>
      </w:r>
      <w:r w:rsidRPr="009B2E20">
        <w:rPr>
          <w:rFonts w:eastAsiaTheme="minorHAnsi"/>
          <w:color w:val="000000"/>
        </w:rPr>
        <w:t>on flexibilities</w:t>
      </w:r>
      <w:r>
        <w:rPr>
          <w:rFonts w:eastAsiaTheme="minorHAnsi"/>
          <w:color w:val="000000"/>
        </w:rPr>
        <w:t>, exceptions and limitations and issues relating to the</w:t>
      </w:r>
      <w:r w:rsidRPr="009B2E20">
        <w:rPr>
          <w:rFonts w:eastAsiaTheme="minorHAnsi"/>
          <w:color w:val="000000"/>
        </w:rPr>
        <w:t xml:space="preserve"> and public domain</w:t>
      </w:r>
      <w:r>
        <w:rPr>
          <w:rFonts w:eastAsiaTheme="minorHAnsi"/>
          <w:color w:val="000000"/>
        </w:rPr>
        <w:t>.</w:t>
      </w:r>
    </w:p>
    <w:p w14:paraId="55BE3CCB" w14:textId="77777777" w:rsidR="00085D33" w:rsidRDefault="00085D33" w:rsidP="00085D33">
      <w:pPr>
        <w:rPr>
          <w:rFonts w:eastAsiaTheme="minorHAnsi"/>
          <w:color w:val="000000"/>
        </w:rPr>
      </w:pPr>
    </w:p>
    <w:p w14:paraId="7E2F1AF3" w14:textId="7957B054" w:rsidR="00085D33" w:rsidRPr="009B2E20" w:rsidRDefault="00085D33" w:rsidP="007E08A7">
      <w:pPr>
        <w:pStyle w:val="ListParagraph"/>
        <w:numPr>
          <w:ilvl w:val="0"/>
          <w:numId w:val="32"/>
        </w:numPr>
        <w:tabs>
          <w:tab w:val="left" w:pos="630"/>
        </w:tabs>
        <w:ind w:left="0" w:firstLine="0"/>
        <w:jc w:val="left"/>
        <w:rPr>
          <w:rFonts w:eastAsiaTheme="minorHAnsi"/>
          <w:color w:val="000000"/>
        </w:rPr>
      </w:pPr>
      <w:r>
        <w:t>In collaboration with regular partner institutions from developed and developing countries, the Professional Development Program trained a total of 1,342 government officials from developing countries, LDCs and countries with economies in transition in several specialized IP-areas, such as patent search and examination in the fields of biotechnology and pharmaceuticals, trademarks, copyright and related rights, collective management of copyright and related rights, and transfer of technology and licensing.</w:t>
      </w:r>
      <w:r w:rsidR="003A5AC1">
        <w:t xml:space="preserve"> </w:t>
      </w:r>
      <w:r>
        <w:t xml:space="preserve"> </w:t>
      </w:r>
      <w:r>
        <w:rPr>
          <w:rFonts w:eastAsiaTheme="minorHAnsi"/>
          <w:color w:val="000000"/>
        </w:rPr>
        <w:t xml:space="preserve">A </w:t>
      </w:r>
      <w:r w:rsidRPr="004A01E7">
        <w:rPr>
          <w:rFonts w:eastAsiaTheme="minorHAnsi"/>
          <w:color w:val="000000"/>
        </w:rPr>
        <w:t>Training Needs Assessment</w:t>
      </w:r>
      <w:r>
        <w:rPr>
          <w:rFonts w:eastAsiaTheme="minorHAnsi"/>
          <w:color w:val="000000"/>
        </w:rPr>
        <w:t xml:space="preserve">, conducted in 2015, resulted in a revision of the catalogue of courses, which included, </w:t>
      </w:r>
      <w:r>
        <w:rPr>
          <w:rFonts w:eastAsiaTheme="minorHAnsi"/>
          <w:i/>
          <w:color w:val="000000"/>
        </w:rPr>
        <w:t>inter alia</w:t>
      </w:r>
      <w:r>
        <w:rPr>
          <w:rFonts w:eastAsiaTheme="minorHAnsi"/>
          <w:color w:val="000000"/>
        </w:rPr>
        <w:t>, the addition of new topics (</w:t>
      </w:r>
      <w:r w:rsidRPr="00C432D5">
        <w:rPr>
          <w:rFonts w:eastAsiaTheme="minorHAnsi"/>
          <w:color w:val="000000"/>
        </w:rPr>
        <w:t xml:space="preserve">management of IP </w:t>
      </w:r>
      <w:r>
        <w:rPr>
          <w:rFonts w:eastAsiaTheme="minorHAnsi"/>
          <w:color w:val="000000"/>
        </w:rPr>
        <w:t>O</w:t>
      </w:r>
      <w:r w:rsidRPr="00C432D5">
        <w:rPr>
          <w:rFonts w:eastAsiaTheme="minorHAnsi"/>
          <w:color w:val="000000"/>
        </w:rPr>
        <w:t>ffices, IP management and commerci</w:t>
      </w:r>
      <w:r>
        <w:rPr>
          <w:rFonts w:eastAsiaTheme="minorHAnsi"/>
          <w:color w:val="000000"/>
        </w:rPr>
        <w:t xml:space="preserve">alization, and IP and branding) and the incorporation of </w:t>
      </w:r>
      <w:r w:rsidRPr="00C432D5">
        <w:rPr>
          <w:rFonts w:eastAsiaTheme="minorHAnsi"/>
          <w:color w:val="000000"/>
        </w:rPr>
        <w:t>two new courses targeting specific regional needs - one for LDCs and one for the Caribbean countries.</w:t>
      </w:r>
    </w:p>
    <w:p w14:paraId="7029C8FF" w14:textId="77777777" w:rsidR="00085D33" w:rsidRDefault="00085D33" w:rsidP="00085D33"/>
    <w:p w14:paraId="0E10CE0F" w14:textId="3AB21A29" w:rsidR="00085D33" w:rsidRDefault="00085D33" w:rsidP="007E08A7">
      <w:pPr>
        <w:pStyle w:val="ListParagraph"/>
        <w:numPr>
          <w:ilvl w:val="0"/>
          <w:numId w:val="32"/>
        </w:numPr>
        <w:tabs>
          <w:tab w:val="left" w:pos="630"/>
        </w:tabs>
        <w:ind w:left="0" w:firstLine="0"/>
        <w:jc w:val="left"/>
      </w:pPr>
      <w:r w:rsidRPr="009B2E20">
        <w:t xml:space="preserve">WIPO </w:t>
      </w:r>
      <w:r>
        <w:t>S</w:t>
      </w:r>
      <w:r w:rsidRPr="009B2E20">
        <w:t xml:space="preserve">ummer </w:t>
      </w:r>
      <w:r>
        <w:t>S</w:t>
      </w:r>
      <w:r w:rsidRPr="009B2E20">
        <w:t>chools</w:t>
      </w:r>
      <w:r>
        <w:t xml:space="preserve"> trained a total of over 1,900 </w:t>
      </w:r>
      <w:r w:rsidRPr="00B22684">
        <w:t xml:space="preserve">senior and graduate students </w:t>
      </w:r>
      <w:r>
        <w:t xml:space="preserve">and </w:t>
      </w:r>
      <w:r w:rsidRPr="00B22684">
        <w:t xml:space="preserve">young professionals </w:t>
      </w:r>
      <w:r>
        <w:t>across many IP-relevant fields and disciplines.  Approximately 70 b</w:t>
      </w:r>
      <w:r w:rsidRPr="00DC1175">
        <w:t>usiness managers, senior executives and corporate strategists</w:t>
      </w:r>
      <w:r>
        <w:t xml:space="preserve"> benefitted from WIPO’s Executive Education Program (see</w:t>
      </w:r>
      <w:r w:rsidR="00DE37EF">
        <w:t xml:space="preserve"> </w:t>
      </w:r>
      <w:r w:rsidR="00DE37EF">
        <w:fldChar w:fldCharType="begin"/>
      </w:r>
      <w:r w:rsidR="00DE37EF">
        <w:instrText xml:space="preserve"> REF _Ref453954061 \h  \* MERGEFORMAT </w:instrText>
      </w:r>
      <w:r w:rsidR="00DE37EF">
        <w:fldChar w:fldCharType="separate"/>
      </w:r>
      <w:r w:rsidR="00AD482B" w:rsidRPr="00AD482B">
        <w:t>Table 1</w:t>
      </w:r>
      <w:r w:rsidR="00DE37EF">
        <w:fldChar w:fldCharType="end"/>
      </w:r>
      <w:r w:rsidR="00DE37EF">
        <w:t>)</w:t>
      </w:r>
      <w:r>
        <w:t>.</w:t>
      </w:r>
    </w:p>
    <w:p w14:paraId="154ECA46" w14:textId="77777777" w:rsidR="00085D33" w:rsidRDefault="00085D33" w:rsidP="00085D33">
      <w:pPr>
        <w:jc w:val="left"/>
      </w:pPr>
    </w:p>
    <w:p w14:paraId="0AB29AC7" w14:textId="33BE4007" w:rsidR="00085D33" w:rsidRDefault="00085D33" w:rsidP="00085D33">
      <w:pPr>
        <w:pStyle w:val="Caption"/>
        <w:keepNext/>
        <w:ind w:left="634"/>
        <w:jc w:val="left"/>
      </w:pPr>
      <w:bookmarkStart w:id="78" w:name="_Toc451933931"/>
      <w:bookmarkStart w:id="79" w:name="_Toc456261080"/>
      <w:r>
        <w:t xml:space="preserve">Table </w:t>
      </w:r>
      <w:r w:rsidR="00AD482B">
        <w:fldChar w:fldCharType="begin"/>
      </w:r>
      <w:r w:rsidR="00AD482B">
        <w:instrText xml:space="preserve"> SEQ Table \* ARABIC </w:instrText>
      </w:r>
      <w:r w:rsidR="00AD482B">
        <w:fldChar w:fldCharType="separate"/>
      </w:r>
      <w:r w:rsidR="00AD482B">
        <w:rPr>
          <w:noProof/>
        </w:rPr>
        <w:t>5</w:t>
      </w:r>
      <w:r w:rsidR="00AD482B">
        <w:rPr>
          <w:noProof/>
        </w:rPr>
        <w:fldChar w:fldCharType="end"/>
      </w:r>
      <w:r>
        <w:t>: Number of participants in WIPO educatio</w:t>
      </w:r>
      <w:r w:rsidR="00FE6A7F">
        <w:t>n and training programs, 2010-</w:t>
      </w:r>
      <w:r>
        <w:t>2015</w:t>
      </w:r>
      <w:bookmarkEnd w:id="78"/>
      <w:bookmarkEnd w:id="79"/>
    </w:p>
    <w:tbl>
      <w:tblPr>
        <w:tblW w:w="7845" w:type="dxa"/>
        <w:jc w:val="center"/>
        <w:tblLook w:val="04A0" w:firstRow="1" w:lastRow="0" w:firstColumn="1" w:lastColumn="0" w:noHBand="0" w:noVBand="1"/>
      </w:tblPr>
      <w:tblGrid>
        <w:gridCol w:w="1240"/>
        <w:gridCol w:w="1365"/>
        <w:gridCol w:w="990"/>
        <w:gridCol w:w="1186"/>
        <w:gridCol w:w="1087"/>
        <w:gridCol w:w="1260"/>
        <w:gridCol w:w="920"/>
      </w:tblGrid>
      <w:tr w:rsidR="00085D33" w:rsidRPr="005E21AC" w14:paraId="7E31F776" w14:textId="77777777" w:rsidTr="0048697D">
        <w:trPr>
          <w:trHeight w:val="535"/>
          <w:jc w:val="center"/>
        </w:trPr>
        <w:tc>
          <w:tcPr>
            <w:tcW w:w="1240" w:type="dxa"/>
            <w:vMerge w:val="restart"/>
            <w:tcBorders>
              <w:top w:val="single" w:sz="4" w:space="0" w:color="auto"/>
              <w:left w:val="single" w:sz="4" w:space="0" w:color="auto"/>
              <w:right w:val="single" w:sz="4" w:space="0" w:color="auto"/>
            </w:tcBorders>
            <w:shd w:val="clear" w:color="auto" w:fill="365F91" w:themeFill="accent1" w:themeFillShade="BF"/>
            <w:vAlign w:val="center"/>
          </w:tcPr>
          <w:p w14:paraId="00E87261" w14:textId="77777777" w:rsidR="00085D33" w:rsidRPr="005E21AC" w:rsidRDefault="00085D33" w:rsidP="0048697D">
            <w:pPr>
              <w:jc w:val="center"/>
              <w:rPr>
                <w:rFonts w:ascii="Calibri" w:hAnsi="Calibri" w:cs="Times New Roman"/>
                <w:b/>
                <w:bCs/>
                <w:color w:val="FFFFFF" w:themeColor="background1"/>
                <w:sz w:val="18"/>
                <w:szCs w:val="18"/>
              </w:rPr>
            </w:pPr>
            <w:r w:rsidRPr="00CF68B7">
              <w:rPr>
                <w:rFonts w:ascii="Calibri" w:hAnsi="Calibri" w:cs="Times New Roman"/>
                <w:b/>
                <w:bCs/>
                <w:color w:val="FFFFFF" w:themeColor="background1"/>
                <w:sz w:val="18"/>
                <w:szCs w:val="18"/>
              </w:rPr>
              <w:t>Year</w:t>
            </w:r>
          </w:p>
        </w:tc>
        <w:tc>
          <w:tcPr>
            <w:tcW w:w="6605" w:type="dxa"/>
            <w:gridSpan w:val="6"/>
            <w:tcBorders>
              <w:top w:val="single" w:sz="4" w:space="0" w:color="auto"/>
              <w:left w:val="nil"/>
              <w:bottom w:val="single" w:sz="4" w:space="0" w:color="auto"/>
              <w:right w:val="single" w:sz="4" w:space="0" w:color="auto"/>
            </w:tcBorders>
            <w:shd w:val="clear" w:color="auto" w:fill="365F91" w:themeFill="accent1" w:themeFillShade="BF"/>
            <w:vAlign w:val="center"/>
          </w:tcPr>
          <w:p w14:paraId="70789B8C"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 xml:space="preserve">No. of participants in WIPO education and training programs </w:t>
            </w:r>
          </w:p>
          <w:p w14:paraId="5DF43F6C"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(across types of participants and degrees)</w:t>
            </w:r>
          </w:p>
        </w:tc>
      </w:tr>
      <w:tr w:rsidR="00085D33" w:rsidRPr="005E21AC" w14:paraId="378D361A" w14:textId="77777777" w:rsidTr="0048697D">
        <w:trPr>
          <w:trHeight w:val="796"/>
          <w:jc w:val="center"/>
        </w:trPr>
        <w:tc>
          <w:tcPr>
            <w:tcW w:w="1240" w:type="dxa"/>
            <w:vMerge/>
            <w:tcBorders>
              <w:left w:val="single" w:sz="4" w:space="0" w:color="auto"/>
              <w:bottom w:val="single" w:sz="4" w:space="0" w:color="auto"/>
              <w:right w:val="single" w:sz="4" w:space="0" w:color="auto"/>
            </w:tcBorders>
            <w:shd w:val="clear" w:color="auto" w:fill="365F91" w:themeFill="accent1" w:themeFillShade="BF"/>
            <w:vAlign w:val="center"/>
            <w:hideMark/>
          </w:tcPr>
          <w:p w14:paraId="5DEF52EA" w14:textId="77777777" w:rsidR="00085D33" w:rsidRPr="00CF68B7" w:rsidRDefault="00085D33" w:rsidP="0048697D">
            <w:pPr>
              <w:jc w:val="center"/>
              <w:rPr>
                <w:rFonts w:ascii="Calibri" w:hAnsi="Calibri" w:cs="Times New Roman"/>
                <w:b/>
                <w:bCs/>
                <w:color w:val="FFFFFF" w:themeColor="background1"/>
                <w:sz w:val="18"/>
                <w:szCs w:val="18"/>
              </w:rPr>
            </w:pPr>
          </w:p>
        </w:tc>
        <w:tc>
          <w:tcPr>
            <w:tcW w:w="1365" w:type="dxa"/>
            <w:tcBorders>
              <w:top w:val="single" w:sz="4" w:space="0" w:color="auto"/>
              <w:left w:val="nil"/>
              <w:bottom w:val="single" w:sz="4" w:space="0" w:color="auto"/>
              <w:right w:val="nil"/>
            </w:tcBorders>
            <w:shd w:val="clear" w:color="auto" w:fill="365F91" w:themeFill="accent1" w:themeFillShade="BF"/>
            <w:vAlign w:val="center"/>
            <w:hideMark/>
          </w:tcPr>
          <w:p w14:paraId="414CCE53"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Professional Development Program</w:t>
            </w:r>
          </w:p>
        </w:tc>
        <w:tc>
          <w:tcPr>
            <w:tcW w:w="99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14:paraId="3A940E89"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Distance Learning</w:t>
            </w:r>
          </w:p>
        </w:tc>
        <w:tc>
          <w:tcPr>
            <w:tcW w:w="108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14:paraId="5CFE6314"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Academic Institutions Program (Masters)</w:t>
            </w:r>
          </w:p>
        </w:tc>
        <w:tc>
          <w:tcPr>
            <w:tcW w:w="99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14:paraId="262BD0C8"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Executive Education Program</w:t>
            </w:r>
          </w:p>
        </w:tc>
        <w:tc>
          <w:tcPr>
            <w:tcW w:w="126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14:paraId="79F54C50"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WIPO Summer School Program</w:t>
            </w:r>
          </w:p>
        </w:tc>
        <w:tc>
          <w:tcPr>
            <w:tcW w:w="92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27D9A17" w14:textId="77777777" w:rsidR="00085D33" w:rsidRPr="00D3311B" w:rsidRDefault="00085D33" w:rsidP="0048697D">
            <w:pPr>
              <w:jc w:val="center"/>
              <w:rPr>
                <w:b/>
                <w:bCs/>
                <w:color w:val="FFFFFF" w:themeColor="background1"/>
                <w:sz w:val="18"/>
                <w:szCs w:val="18"/>
              </w:rPr>
            </w:pPr>
            <w:r w:rsidRPr="00D3311B">
              <w:rPr>
                <w:b/>
                <w:bCs/>
                <w:color w:val="FFFFFF" w:themeColor="background1"/>
                <w:sz w:val="18"/>
                <w:szCs w:val="18"/>
              </w:rPr>
              <w:t>Total</w:t>
            </w:r>
          </w:p>
        </w:tc>
      </w:tr>
      <w:tr w:rsidR="00085D33" w:rsidRPr="00CF68B7" w14:paraId="73DC2FA5" w14:textId="77777777"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F6163CE" w14:textId="77777777" w:rsidR="00085D33" w:rsidRPr="00D3311B" w:rsidRDefault="00085D33" w:rsidP="0048697D">
            <w:pPr>
              <w:jc w:val="center"/>
              <w:rPr>
                <w:b/>
                <w:bCs/>
                <w:color w:val="000000"/>
                <w:sz w:val="18"/>
                <w:szCs w:val="18"/>
              </w:rPr>
            </w:pPr>
            <w:r w:rsidRPr="00D3311B">
              <w:rPr>
                <w:b/>
                <w:bCs/>
                <w:color w:val="000000"/>
                <w:sz w:val="18"/>
                <w:szCs w:val="18"/>
              </w:rPr>
              <w:t>2010/11</w:t>
            </w:r>
          </w:p>
        </w:tc>
        <w:tc>
          <w:tcPr>
            <w:tcW w:w="1365" w:type="dxa"/>
            <w:tcBorders>
              <w:top w:val="nil"/>
              <w:left w:val="nil"/>
              <w:bottom w:val="single" w:sz="4" w:space="0" w:color="auto"/>
              <w:right w:val="single" w:sz="4" w:space="0" w:color="auto"/>
            </w:tcBorders>
            <w:shd w:val="clear" w:color="auto" w:fill="auto"/>
            <w:noWrap/>
            <w:vAlign w:val="bottom"/>
            <w:hideMark/>
          </w:tcPr>
          <w:p w14:paraId="163E9FF1" w14:textId="77777777" w:rsidR="00085D33" w:rsidRPr="00D3311B" w:rsidRDefault="00085D33" w:rsidP="0048697D">
            <w:pPr>
              <w:jc w:val="right"/>
              <w:rPr>
                <w:color w:val="000000"/>
                <w:sz w:val="18"/>
                <w:szCs w:val="18"/>
              </w:rPr>
            </w:pPr>
            <w:r w:rsidRPr="00D3311B">
              <w:rPr>
                <w:color w:val="000000"/>
                <w:sz w:val="18"/>
                <w:szCs w:val="18"/>
              </w:rPr>
              <w:t>396</w:t>
            </w:r>
          </w:p>
        </w:tc>
        <w:tc>
          <w:tcPr>
            <w:tcW w:w="990" w:type="dxa"/>
            <w:tcBorders>
              <w:top w:val="nil"/>
              <w:left w:val="nil"/>
              <w:bottom w:val="single" w:sz="4" w:space="0" w:color="auto"/>
              <w:right w:val="single" w:sz="4" w:space="0" w:color="auto"/>
            </w:tcBorders>
            <w:shd w:val="clear" w:color="auto" w:fill="auto"/>
            <w:noWrap/>
            <w:vAlign w:val="bottom"/>
            <w:hideMark/>
          </w:tcPr>
          <w:p w14:paraId="7B8AACAD" w14:textId="77777777" w:rsidR="00085D33" w:rsidRPr="00D3311B" w:rsidRDefault="00085D33" w:rsidP="0048697D">
            <w:pPr>
              <w:jc w:val="right"/>
              <w:rPr>
                <w:color w:val="000000"/>
                <w:sz w:val="18"/>
                <w:szCs w:val="18"/>
              </w:rPr>
            </w:pPr>
            <w:r w:rsidRPr="00D3311B">
              <w:rPr>
                <w:color w:val="000000"/>
                <w:sz w:val="18"/>
                <w:szCs w:val="18"/>
              </w:rPr>
              <w:t>83,800</w:t>
            </w:r>
          </w:p>
        </w:tc>
        <w:tc>
          <w:tcPr>
            <w:tcW w:w="1080" w:type="dxa"/>
            <w:tcBorders>
              <w:top w:val="nil"/>
              <w:left w:val="nil"/>
              <w:bottom w:val="single" w:sz="4" w:space="0" w:color="auto"/>
              <w:right w:val="single" w:sz="4" w:space="0" w:color="auto"/>
            </w:tcBorders>
            <w:shd w:val="clear" w:color="auto" w:fill="auto"/>
            <w:noWrap/>
            <w:vAlign w:val="bottom"/>
            <w:hideMark/>
          </w:tcPr>
          <w:p w14:paraId="120F57AB" w14:textId="77777777" w:rsidR="00085D33" w:rsidRPr="00D3311B" w:rsidRDefault="00085D33" w:rsidP="0048697D">
            <w:pPr>
              <w:jc w:val="right"/>
              <w:rPr>
                <w:color w:val="000000"/>
                <w:sz w:val="18"/>
                <w:szCs w:val="18"/>
              </w:rPr>
            </w:pPr>
            <w:r w:rsidRPr="00D3311B">
              <w:rPr>
                <w:color w:val="000000"/>
                <w:sz w:val="18"/>
                <w:szCs w:val="18"/>
              </w:rPr>
              <w:t>249</w:t>
            </w:r>
          </w:p>
        </w:tc>
        <w:tc>
          <w:tcPr>
            <w:tcW w:w="990" w:type="dxa"/>
            <w:tcBorders>
              <w:top w:val="nil"/>
              <w:left w:val="nil"/>
              <w:bottom w:val="single" w:sz="4" w:space="0" w:color="auto"/>
              <w:right w:val="single" w:sz="4" w:space="0" w:color="auto"/>
            </w:tcBorders>
            <w:shd w:val="clear" w:color="auto" w:fill="auto"/>
            <w:noWrap/>
            <w:vAlign w:val="bottom"/>
            <w:hideMark/>
          </w:tcPr>
          <w:p w14:paraId="71A30778" w14:textId="77777777" w:rsidR="00085D33" w:rsidRPr="00D3311B" w:rsidRDefault="00085D33" w:rsidP="0048697D">
            <w:pPr>
              <w:jc w:val="right"/>
              <w:rPr>
                <w:color w:val="000000"/>
                <w:sz w:val="18"/>
                <w:szCs w:val="18"/>
              </w:rPr>
            </w:pPr>
            <w:r w:rsidRPr="00D3311B">
              <w:rPr>
                <w:color w:val="000000"/>
                <w:sz w:val="18"/>
                <w:szCs w:val="18"/>
              </w:rPr>
              <w:t>23</w:t>
            </w:r>
          </w:p>
        </w:tc>
        <w:tc>
          <w:tcPr>
            <w:tcW w:w="1260" w:type="dxa"/>
            <w:tcBorders>
              <w:top w:val="nil"/>
              <w:left w:val="nil"/>
              <w:bottom w:val="single" w:sz="4" w:space="0" w:color="auto"/>
              <w:right w:val="single" w:sz="4" w:space="0" w:color="auto"/>
            </w:tcBorders>
            <w:shd w:val="clear" w:color="auto" w:fill="auto"/>
            <w:noWrap/>
            <w:vAlign w:val="bottom"/>
            <w:hideMark/>
          </w:tcPr>
          <w:p w14:paraId="16628A52" w14:textId="77777777" w:rsidR="00085D33" w:rsidRPr="00D3311B" w:rsidRDefault="00085D33" w:rsidP="0048697D">
            <w:pPr>
              <w:jc w:val="right"/>
              <w:rPr>
                <w:color w:val="000000"/>
                <w:sz w:val="18"/>
                <w:szCs w:val="18"/>
              </w:rPr>
            </w:pPr>
            <w:r w:rsidRPr="00D3311B">
              <w:rPr>
                <w:color w:val="000000"/>
                <w:sz w:val="18"/>
                <w:szCs w:val="18"/>
              </w:rPr>
              <w:t>640</w:t>
            </w:r>
          </w:p>
        </w:tc>
        <w:tc>
          <w:tcPr>
            <w:tcW w:w="920" w:type="dxa"/>
            <w:tcBorders>
              <w:top w:val="nil"/>
              <w:left w:val="nil"/>
              <w:bottom w:val="single" w:sz="4" w:space="0" w:color="auto"/>
              <w:right w:val="single" w:sz="4" w:space="0" w:color="auto"/>
            </w:tcBorders>
            <w:shd w:val="clear" w:color="auto" w:fill="auto"/>
            <w:noWrap/>
            <w:vAlign w:val="bottom"/>
            <w:hideMark/>
          </w:tcPr>
          <w:p w14:paraId="5D612BDA" w14:textId="77777777" w:rsidR="00085D33" w:rsidRPr="00D3311B" w:rsidRDefault="00085D33" w:rsidP="0048697D">
            <w:pPr>
              <w:jc w:val="right"/>
              <w:rPr>
                <w:b/>
                <w:color w:val="000000"/>
                <w:sz w:val="18"/>
                <w:szCs w:val="18"/>
              </w:rPr>
            </w:pPr>
            <w:r w:rsidRPr="00D3311B">
              <w:rPr>
                <w:b/>
                <w:color w:val="000000"/>
                <w:sz w:val="18"/>
                <w:szCs w:val="18"/>
              </w:rPr>
              <w:t>85,108</w:t>
            </w:r>
          </w:p>
        </w:tc>
      </w:tr>
      <w:tr w:rsidR="00085D33" w:rsidRPr="00CF68B7" w14:paraId="635CC8C5" w14:textId="77777777"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11CCAE5" w14:textId="77777777" w:rsidR="00085D33" w:rsidRPr="00D3311B" w:rsidRDefault="00085D33" w:rsidP="0048697D">
            <w:pPr>
              <w:jc w:val="center"/>
              <w:rPr>
                <w:b/>
                <w:bCs/>
                <w:color w:val="000000"/>
                <w:sz w:val="18"/>
                <w:szCs w:val="18"/>
              </w:rPr>
            </w:pPr>
            <w:r w:rsidRPr="00D3311B">
              <w:rPr>
                <w:b/>
                <w:bCs/>
                <w:color w:val="000000"/>
                <w:sz w:val="18"/>
                <w:szCs w:val="18"/>
              </w:rPr>
              <w:t>2012/13</w:t>
            </w:r>
          </w:p>
        </w:tc>
        <w:tc>
          <w:tcPr>
            <w:tcW w:w="1365" w:type="dxa"/>
            <w:tcBorders>
              <w:top w:val="nil"/>
              <w:left w:val="nil"/>
              <w:bottom w:val="single" w:sz="4" w:space="0" w:color="auto"/>
              <w:right w:val="single" w:sz="4" w:space="0" w:color="auto"/>
            </w:tcBorders>
            <w:shd w:val="clear" w:color="auto" w:fill="auto"/>
            <w:noWrap/>
            <w:vAlign w:val="bottom"/>
            <w:hideMark/>
          </w:tcPr>
          <w:p w14:paraId="28A09A12" w14:textId="77777777" w:rsidR="00085D33" w:rsidRPr="00D3311B" w:rsidRDefault="00085D33" w:rsidP="0048697D">
            <w:pPr>
              <w:jc w:val="right"/>
              <w:rPr>
                <w:color w:val="000000"/>
                <w:sz w:val="18"/>
                <w:szCs w:val="18"/>
              </w:rPr>
            </w:pPr>
            <w:r w:rsidRPr="00D3311B">
              <w:rPr>
                <w:color w:val="000000"/>
                <w:sz w:val="18"/>
                <w:szCs w:val="18"/>
              </w:rPr>
              <w:t>484</w:t>
            </w:r>
          </w:p>
        </w:tc>
        <w:tc>
          <w:tcPr>
            <w:tcW w:w="990" w:type="dxa"/>
            <w:tcBorders>
              <w:top w:val="nil"/>
              <w:left w:val="nil"/>
              <w:bottom w:val="single" w:sz="4" w:space="0" w:color="auto"/>
              <w:right w:val="single" w:sz="4" w:space="0" w:color="auto"/>
            </w:tcBorders>
            <w:shd w:val="clear" w:color="auto" w:fill="auto"/>
            <w:noWrap/>
            <w:vAlign w:val="bottom"/>
            <w:hideMark/>
          </w:tcPr>
          <w:p w14:paraId="34436714" w14:textId="77777777" w:rsidR="00085D33" w:rsidRPr="00D3311B" w:rsidRDefault="00085D33" w:rsidP="0048697D">
            <w:pPr>
              <w:jc w:val="right"/>
              <w:rPr>
                <w:color w:val="000000"/>
                <w:sz w:val="18"/>
                <w:szCs w:val="18"/>
              </w:rPr>
            </w:pPr>
            <w:r w:rsidRPr="00D3311B">
              <w:rPr>
                <w:color w:val="000000"/>
                <w:sz w:val="18"/>
                <w:szCs w:val="18"/>
              </w:rPr>
              <w:t>81,484</w:t>
            </w:r>
          </w:p>
        </w:tc>
        <w:tc>
          <w:tcPr>
            <w:tcW w:w="1080" w:type="dxa"/>
            <w:tcBorders>
              <w:top w:val="nil"/>
              <w:left w:val="nil"/>
              <w:bottom w:val="single" w:sz="4" w:space="0" w:color="auto"/>
              <w:right w:val="single" w:sz="4" w:space="0" w:color="auto"/>
            </w:tcBorders>
            <w:shd w:val="clear" w:color="auto" w:fill="auto"/>
            <w:noWrap/>
            <w:vAlign w:val="bottom"/>
            <w:hideMark/>
          </w:tcPr>
          <w:p w14:paraId="18D62922" w14:textId="77777777" w:rsidR="00085D33" w:rsidRPr="00D3311B" w:rsidRDefault="00085D33" w:rsidP="0048697D">
            <w:pPr>
              <w:jc w:val="right"/>
              <w:rPr>
                <w:color w:val="000000"/>
                <w:sz w:val="18"/>
                <w:szCs w:val="18"/>
              </w:rPr>
            </w:pPr>
            <w:r w:rsidRPr="00D3311B">
              <w:rPr>
                <w:color w:val="000000"/>
                <w:sz w:val="18"/>
                <w:szCs w:val="18"/>
              </w:rPr>
              <w:t>332</w:t>
            </w:r>
          </w:p>
        </w:tc>
        <w:tc>
          <w:tcPr>
            <w:tcW w:w="990" w:type="dxa"/>
            <w:tcBorders>
              <w:top w:val="nil"/>
              <w:left w:val="nil"/>
              <w:bottom w:val="single" w:sz="4" w:space="0" w:color="auto"/>
              <w:right w:val="single" w:sz="4" w:space="0" w:color="auto"/>
            </w:tcBorders>
            <w:shd w:val="clear" w:color="auto" w:fill="auto"/>
            <w:noWrap/>
            <w:vAlign w:val="bottom"/>
            <w:hideMark/>
          </w:tcPr>
          <w:p w14:paraId="6AF4C009" w14:textId="77777777" w:rsidR="00085D33" w:rsidRPr="00D3311B" w:rsidRDefault="00085D33" w:rsidP="0048697D">
            <w:pPr>
              <w:jc w:val="right"/>
              <w:rPr>
                <w:color w:val="000000"/>
                <w:sz w:val="18"/>
                <w:szCs w:val="18"/>
              </w:rPr>
            </w:pPr>
            <w:r w:rsidRPr="00D3311B">
              <w:rPr>
                <w:color w:val="000000"/>
                <w:sz w:val="18"/>
                <w:szCs w:val="18"/>
              </w:rPr>
              <w:t>48</w:t>
            </w:r>
          </w:p>
        </w:tc>
        <w:tc>
          <w:tcPr>
            <w:tcW w:w="1260" w:type="dxa"/>
            <w:tcBorders>
              <w:top w:val="nil"/>
              <w:left w:val="nil"/>
              <w:bottom w:val="single" w:sz="4" w:space="0" w:color="auto"/>
              <w:right w:val="single" w:sz="4" w:space="0" w:color="auto"/>
            </w:tcBorders>
            <w:shd w:val="clear" w:color="auto" w:fill="auto"/>
            <w:noWrap/>
            <w:vAlign w:val="bottom"/>
            <w:hideMark/>
          </w:tcPr>
          <w:p w14:paraId="4A780C6F" w14:textId="77777777" w:rsidR="00085D33" w:rsidRPr="00D3311B" w:rsidRDefault="00085D33" w:rsidP="0048697D">
            <w:pPr>
              <w:jc w:val="right"/>
              <w:rPr>
                <w:color w:val="000000"/>
                <w:sz w:val="18"/>
                <w:szCs w:val="18"/>
              </w:rPr>
            </w:pPr>
            <w:r w:rsidRPr="00D3311B">
              <w:rPr>
                <w:color w:val="000000"/>
                <w:sz w:val="18"/>
                <w:szCs w:val="18"/>
              </w:rPr>
              <w:t>630</w:t>
            </w:r>
          </w:p>
        </w:tc>
        <w:tc>
          <w:tcPr>
            <w:tcW w:w="920" w:type="dxa"/>
            <w:tcBorders>
              <w:top w:val="nil"/>
              <w:left w:val="nil"/>
              <w:bottom w:val="single" w:sz="4" w:space="0" w:color="auto"/>
              <w:right w:val="single" w:sz="4" w:space="0" w:color="auto"/>
            </w:tcBorders>
            <w:shd w:val="clear" w:color="auto" w:fill="auto"/>
            <w:noWrap/>
            <w:vAlign w:val="bottom"/>
            <w:hideMark/>
          </w:tcPr>
          <w:p w14:paraId="7A81DF34" w14:textId="77777777" w:rsidR="00085D33" w:rsidRPr="00D3311B" w:rsidRDefault="00085D33" w:rsidP="0048697D">
            <w:pPr>
              <w:jc w:val="right"/>
              <w:rPr>
                <w:b/>
                <w:bCs/>
                <w:color w:val="000000"/>
                <w:sz w:val="18"/>
                <w:szCs w:val="18"/>
              </w:rPr>
            </w:pPr>
            <w:r w:rsidRPr="00D3311B">
              <w:rPr>
                <w:b/>
                <w:bCs/>
                <w:color w:val="000000"/>
                <w:sz w:val="18"/>
                <w:szCs w:val="18"/>
              </w:rPr>
              <w:t>82,978</w:t>
            </w:r>
          </w:p>
        </w:tc>
      </w:tr>
      <w:tr w:rsidR="00085D33" w:rsidRPr="00CF68B7" w14:paraId="16AD6BB0" w14:textId="77777777"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98F2992" w14:textId="77777777" w:rsidR="00085D33" w:rsidRPr="00D3311B" w:rsidRDefault="00085D33" w:rsidP="0048697D">
            <w:pPr>
              <w:jc w:val="center"/>
              <w:rPr>
                <w:b/>
                <w:bCs/>
                <w:color w:val="000000"/>
                <w:sz w:val="18"/>
                <w:szCs w:val="18"/>
              </w:rPr>
            </w:pPr>
            <w:r w:rsidRPr="00D3311B">
              <w:rPr>
                <w:b/>
                <w:bCs/>
                <w:color w:val="000000"/>
                <w:sz w:val="18"/>
                <w:szCs w:val="18"/>
              </w:rPr>
              <w:t>2014/15</w:t>
            </w:r>
          </w:p>
        </w:tc>
        <w:tc>
          <w:tcPr>
            <w:tcW w:w="1365" w:type="dxa"/>
            <w:tcBorders>
              <w:top w:val="nil"/>
              <w:left w:val="nil"/>
              <w:bottom w:val="single" w:sz="4" w:space="0" w:color="auto"/>
              <w:right w:val="single" w:sz="4" w:space="0" w:color="auto"/>
            </w:tcBorders>
            <w:shd w:val="clear" w:color="auto" w:fill="auto"/>
            <w:noWrap/>
            <w:vAlign w:val="bottom"/>
            <w:hideMark/>
          </w:tcPr>
          <w:p w14:paraId="043AB77C" w14:textId="77777777" w:rsidR="00085D33" w:rsidRPr="00D3311B" w:rsidRDefault="00085D33" w:rsidP="0048697D">
            <w:pPr>
              <w:jc w:val="right"/>
              <w:rPr>
                <w:color w:val="000000"/>
                <w:sz w:val="18"/>
                <w:szCs w:val="18"/>
              </w:rPr>
            </w:pPr>
            <w:r w:rsidRPr="00D3311B">
              <w:rPr>
                <w:color w:val="000000"/>
                <w:sz w:val="18"/>
                <w:szCs w:val="18"/>
              </w:rPr>
              <w:t>462</w:t>
            </w:r>
          </w:p>
        </w:tc>
        <w:tc>
          <w:tcPr>
            <w:tcW w:w="990" w:type="dxa"/>
            <w:tcBorders>
              <w:top w:val="nil"/>
              <w:left w:val="nil"/>
              <w:bottom w:val="single" w:sz="4" w:space="0" w:color="auto"/>
              <w:right w:val="single" w:sz="4" w:space="0" w:color="auto"/>
            </w:tcBorders>
            <w:shd w:val="clear" w:color="auto" w:fill="auto"/>
            <w:noWrap/>
            <w:vAlign w:val="bottom"/>
            <w:hideMark/>
          </w:tcPr>
          <w:p w14:paraId="5B9DC3D2" w14:textId="77777777" w:rsidR="00085D33" w:rsidRPr="00D3311B" w:rsidRDefault="00085D33" w:rsidP="0048697D">
            <w:pPr>
              <w:jc w:val="right"/>
              <w:rPr>
                <w:color w:val="000000"/>
                <w:sz w:val="18"/>
                <w:szCs w:val="18"/>
              </w:rPr>
            </w:pPr>
            <w:r w:rsidRPr="00D3311B">
              <w:rPr>
                <w:color w:val="000000"/>
                <w:sz w:val="18"/>
                <w:szCs w:val="18"/>
              </w:rPr>
              <w:t>78,551</w:t>
            </w:r>
          </w:p>
        </w:tc>
        <w:tc>
          <w:tcPr>
            <w:tcW w:w="1080" w:type="dxa"/>
            <w:tcBorders>
              <w:top w:val="nil"/>
              <w:left w:val="nil"/>
              <w:bottom w:val="single" w:sz="4" w:space="0" w:color="auto"/>
              <w:right w:val="single" w:sz="4" w:space="0" w:color="auto"/>
            </w:tcBorders>
            <w:shd w:val="clear" w:color="auto" w:fill="auto"/>
            <w:noWrap/>
            <w:vAlign w:val="bottom"/>
            <w:hideMark/>
          </w:tcPr>
          <w:p w14:paraId="4E6E3CD5" w14:textId="77777777" w:rsidR="00085D33" w:rsidRPr="00D3311B" w:rsidRDefault="00085D33" w:rsidP="0048697D">
            <w:pPr>
              <w:jc w:val="right"/>
              <w:rPr>
                <w:color w:val="000000"/>
                <w:sz w:val="18"/>
                <w:szCs w:val="18"/>
              </w:rPr>
            </w:pPr>
            <w:r w:rsidRPr="00D3311B">
              <w:rPr>
                <w:color w:val="000000"/>
                <w:sz w:val="18"/>
                <w:szCs w:val="18"/>
              </w:rPr>
              <w:t>340</w:t>
            </w:r>
          </w:p>
        </w:tc>
        <w:tc>
          <w:tcPr>
            <w:tcW w:w="990" w:type="dxa"/>
            <w:tcBorders>
              <w:top w:val="nil"/>
              <w:left w:val="nil"/>
              <w:bottom w:val="single" w:sz="4" w:space="0" w:color="auto"/>
              <w:right w:val="single" w:sz="4" w:space="0" w:color="auto"/>
            </w:tcBorders>
            <w:shd w:val="clear" w:color="auto" w:fill="auto"/>
            <w:noWrap/>
            <w:vAlign w:val="bottom"/>
            <w:hideMark/>
          </w:tcPr>
          <w:p w14:paraId="7620A6A5" w14:textId="77777777" w:rsidR="00085D33" w:rsidRPr="00D3311B" w:rsidRDefault="00085D33" w:rsidP="0048697D">
            <w:pPr>
              <w:jc w:val="left"/>
              <w:rPr>
                <w:color w:val="000000"/>
                <w:sz w:val="18"/>
                <w:szCs w:val="18"/>
              </w:rPr>
            </w:pPr>
            <w:r w:rsidRPr="00D3311B">
              <w:rPr>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14:paraId="5DA5FE07" w14:textId="77777777" w:rsidR="00085D33" w:rsidRPr="00D3311B" w:rsidRDefault="00085D33" w:rsidP="0048697D">
            <w:pPr>
              <w:jc w:val="right"/>
              <w:rPr>
                <w:color w:val="000000"/>
                <w:sz w:val="18"/>
                <w:szCs w:val="18"/>
              </w:rPr>
            </w:pPr>
            <w:r w:rsidRPr="00D3311B">
              <w:rPr>
                <w:color w:val="000000"/>
                <w:sz w:val="18"/>
                <w:szCs w:val="18"/>
              </w:rPr>
              <w:t>689</w:t>
            </w:r>
          </w:p>
        </w:tc>
        <w:tc>
          <w:tcPr>
            <w:tcW w:w="920" w:type="dxa"/>
            <w:tcBorders>
              <w:top w:val="nil"/>
              <w:left w:val="nil"/>
              <w:bottom w:val="single" w:sz="4" w:space="0" w:color="auto"/>
              <w:right w:val="single" w:sz="4" w:space="0" w:color="auto"/>
            </w:tcBorders>
            <w:shd w:val="clear" w:color="auto" w:fill="auto"/>
            <w:noWrap/>
            <w:vAlign w:val="bottom"/>
            <w:hideMark/>
          </w:tcPr>
          <w:p w14:paraId="440F3693" w14:textId="77777777" w:rsidR="00085D33" w:rsidRPr="00D3311B" w:rsidRDefault="00085D33" w:rsidP="0048697D">
            <w:pPr>
              <w:jc w:val="right"/>
              <w:rPr>
                <w:b/>
                <w:bCs/>
                <w:color w:val="000000"/>
                <w:sz w:val="18"/>
                <w:szCs w:val="18"/>
              </w:rPr>
            </w:pPr>
            <w:r w:rsidRPr="00D3311B">
              <w:rPr>
                <w:b/>
                <w:bCs/>
                <w:color w:val="000000"/>
                <w:sz w:val="18"/>
                <w:szCs w:val="18"/>
              </w:rPr>
              <w:t>80,042</w:t>
            </w:r>
          </w:p>
        </w:tc>
      </w:tr>
      <w:tr w:rsidR="00085D33" w:rsidRPr="00CF68B7" w14:paraId="02FCA88E" w14:textId="77777777"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60900F4" w14:textId="77777777" w:rsidR="00085D33" w:rsidRPr="00D3311B" w:rsidRDefault="00085D33" w:rsidP="0048697D">
            <w:pPr>
              <w:jc w:val="right"/>
              <w:rPr>
                <w:b/>
                <w:bCs/>
                <w:color w:val="000000"/>
                <w:sz w:val="18"/>
                <w:szCs w:val="18"/>
              </w:rPr>
            </w:pPr>
            <w:r w:rsidRPr="00D3311B">
              <w:rPr>
                <w:b/>
                <w:bCs/>
                <w:color w:val="000000"/>
                <w:sz w:val="18"/>
                <w:szCs w:val="18"/>
              </w:rPr>
              <w:t>Total</w:t>
            </w:r>
          </w:p>
        </w:tc>
        <w:tc>
          <w:tcPr>
            <w:tcW w:w="1365" w:type="dxa"/>
            <w:tcBorders>
              <w:top w:val="nil"/>
              <w:left w:val="nil"/>
              <w:bottom w:val="single" w:sz="4" w:space="0" w:color="auto"/>
              <w:right w:val="single" w:sz="4" w:space="0" w:color="auto"/>
            </w:tcBorders>
            <w:shd w:val="clear" w:color="auto" w:fill="auto"/>
            <w:noWrap/>
            <w:vAlign w:val="bottom"/>
            <w:hideMark/>
          </w:tcPr>
          <w:p w14:paraId="72764516" w14:textId="77777777" w:rsidR="00085D33" w:rsidRPr="00D3311B" w:rsidRDefault="00085D33" w:rsidP="0048697D">
            <w:pPr>
              <w:jc w:val="right"/>
              <w:rPr>
                <w:b/>
                <w:color w:val="000000"/>
                <w:sz w:val="18"/>
                <w:szCs w:val="18"/>
              </w:rPr>
            </w:pPr>
            <w:r w:rsidRPr="00D3311B">
              <w:rPr>
                <w:b/>
                <w:color w:val="000000"/>
                <w:sz w:val="18"/>
                <w:szCs w:val="18"/>
              </w:rPr>
              <w:t>1,342</w:t>
            </w:r>
          </w:p>
        </w:tc>
        <w:tc>
          <w:tcPr>
            <w:tcW w:w="990" w:type="dxa"/>
            <w:tcBorders>
              <w:top w:val="nil"/>
              <w:left w:val="nil"/>
              <w:bottom w:val="single" w:sz="4" w:space="0" w:color="auto"/>
              <w:right w:val="single" w:sz="4" w:space="0" w:color="auto"/>
            </w:tcBorders>
            <w:shd w:val="clear" w:color="auto" w:fill="auto"/>
            <w:noWrap/>
            <w:vAlign w:val="bottom"/>
            <w:hideMark/>
          </w:tcPr>
          <w:p w14:paraId="3E4562E4" w14:textId="77777777" w:rsidR="00085D33" w:rsidRPr="00D3311B" w:rsidRDefault="00085D33" w:rsidP="0048697D">
            <w:pPr>
              <w:jc w:val="right"/>
              <w:rPr>
                <w:b/>
                <w:color w:val="000000"/>
                <w:sz w:val="18"/>
                <w:szCs w:val="18"/>
              </w:rPr>
            </w:pPr>
            <w:r w:rsidRPr="00D3311B">
              <w:rPr>
                <w:b/>
                <w:color w:val="000000"/>
                <w:sz w:val="18"/>
                <w:szCs w:val="18"/>
              </w:rPr>
              <w:t>243,835</w:t>
            </w:r>
          </w:p>
        </w:tc>
        <w:tc>
          <w:tcPr>
            <w:tcW w:w="1080" w:type="dxa"/>
            <w:tcBorders>
              <w:top w:val="nil"/>
              <w:left w:val="nil"/>
              <w:bottom w:val="single" w:sz="4" w:space="0" w:color="auto"/>
              <w:right w:val="single" w:sz="4" w:space="0" w:color="auto"/>
            </w:tcBorders>
            <w:shd w:val="clear" w:color="auto" w:fill="auto"/>
            <w:noWrap/>
            <w:vAlign w:val="bottom"/>
            <w:hideMark/>
          </w:tcPr>
          <w:p w14:paraId="06EF8F16" w14:textId="77777777" w:rsidR="00085D33" w:rsidRPr="00D3311B" w:rsidRDefault="00085D33" w:rsidP="0048697D">
            <w:pPr>
              <w:jc w:val="right"/>
              <w:rPr>
                <w:b/>
                <w:color w:val="000000"/>
                <w:sz w:val="18"/>
                <w:szCs w:val="18"/>
              </w:rPr>
            </w:pPr>
            <w:r w:rsidRPr="00D3311B">
              <w:rPr>
                <w:b/>
                <w:color w:val="000000"/>
                <w:sz w:val="18"/>
                <w:szCs w:val="18"/>
              </w:rPr>
              <w:t>921</w:t>
            </w:r>
          </w:p>
        </w:tc>
        <w:tc>
          <w:tcPr>
            <w:tcW w:w="990" w:type="dxa"/>
            <w:tcBorders>
              <w:top w:val="nil"/>
              <w:left w:val="nil"/>
              <w:bottom w:val="single" w:sz="4" w:space="0" w:color="auto"/>
              <w:right w:val="single" w:sz="4" w:space="0" w:color="auto"/>
            </w:tcBorders>
            <w:shd w:val="clear" w:color="auto" w:fill="auto"/>
            <w:noWrap/>
            <w:vAlign w:val="bottom"/>
            <w:hideMark/>
          </w:tcPr>
          <w:p w14:paraId="2F50F2B2" w14:textId="77777777" w:rsidR="00085D33" w:rsidRPr="00D3311B" w:rsidRDefault="00085D33" w:rsidP="0048697D">
            <w:pPr>
              <w:jc w:val="right"/>
              <w:rPr>
                <w:b/>
                <w:color w:val="000000"/>
                <w:sz w:val="18"/>
                <w:szCs w:val="18"/>
              </w:rPr>
            </w:pPr>
            <w:r w:rsidRPr="00D3311B">
              <w:rPr>
                <w:b/>
                <w:color w:val="000000"/>
                <w:sz w:val="18"/>
                <w:szCs w:val="18"/>
              </w:rPr>
              <w:t>71</w:t>
            </w:r>
          </w:p>
        </w:tc>
        <w:tc>
          <w:tcPr>
            <w:tcW w:w="1260" w:type="dxa"/>
            <w:tcBorders>
              <w:top w:val="nil"/>
              <w:left w:val="nil"/>
              <w:bottom w:val="single" w:sz="4" w:space="0" w:color="auto"/>
              <w:right w:val="single" w:sz="4" w:space="0" w:color="auto"/>
            </w:tcBorders>
            <w:shd w:val="clear" w:color="auto" w:fill="auto"/>
            <w:noWrap/>
            <w:vAlign w:val="bottom"/>
            <w:hideMark/>
          </w:tcPr>
          <w:p w14:paraId="4F7B56E1" w14:textId="77777777" w:rsidR="00085D33" w:rsidRPr="00D3311B" w:rsidRDefault="00085D33" w:rsidP="0048697D">
            <w:pPr>
              <w:jc w:val="right"/>
              <w:rPr>
                <w:b/>
                <w:color w:val="000000"/>
                <w:sz w:val="18"/>
                <w:szCs w:val="18"/>
              </w:rPr>
            </w:pPr>
            <w:r w:rsidRPr="00D3311B">
              <w:rPr>
                <w:b/>
                <w:color w:val="000000"/>
                <w:sz w:val="18"/>
                <w:szCs w:val="18"/>
              </w:rPr>
              <w:t>1,959</w:t>
            </w:r>
          </w:p>
        </w:tc>
        <w:tc>
          <w:tcPr>
            <w:tcW w:w="920" w:type="dxa"/>
            <w:tcBorders>
              <w:top w:val="nil"/>
              <w:left w:val="nil"/>
              <w:bottom w:val="single" w:sz="4" w:space="0" w:color="auto"/>
              <w:right w:val="single" w:sz="4" w:space="0" w:color="auto"/>
            </w:tcBorders>
            <w:shd w:val="clear" w:color="auto" w:fill="auto"/>
            <w:noWrap/>
            <w:vAlign w:val="bottom"/>
            <w:hideMark/>
          </w:tcPr>
          <w:p w14:paraId="49C0C2C4" w14:textId="77777777" w:rsidR="00085D33" w:rsidRPr="00D3311B" w:rsidRDefault="00085D33" w:rsidP="0048697D">
            <w:pPr>
              <w:jc w:val="right"/>
              <w:rPr>
                <w:b/>
                <w:color w:val="000000"/>
                <w:sz w:val="18"/>
                <w:szCs w:val="18"/>
              </w:rPr>
            </w:pPr>
            <w:r w:rsidRPr="00D3311B">
              <w:rPr>
                <w:b/>
                <w:color w:val="000000"/>
                <w:sz w:val="18"/>
                <w:szCs w:val="18"/>
              </w:rPr>
              <w:t>248,128</w:t>
            </w:r>
          </w:p>
        </w:tc>
      </w:tr>
    </w:tbl>
    <w:p w14:paraId="31DB10C6" w14:textId="77777777" w:rsidR="00085D33" w:rsidRDefault="00085D33" w:rsidP="00085D33"/>
    <w:p w14:paraId="3C1F56D2" w14:textId="39DFD39E" w:rsidR="00085D33" w:rsidRDefault="00085D33" w:rsidP="007E08A7">
      <w:pPr>
        <w:pStyle w:val="ListParagraph"/>
        <w:numPr>
          <w:ilvl w:val="0"/>
          <w:numId w:val="32"/>
        </w:numPr>
        <w:tabs>
          <w:tab w:val="left" w:pos="630"/>
        </w:tabs>
        <w:ind w:left="0" w:firstLine="0"/>
        <w:jc w:val="left"/>
      </w:pPr>
      <w:r w:rsidRPr="00B775BF">
        <w:t>In order to address a relative shortage of academically trained IP professionals, WIPO used its Academic Institutions Program to offer Joint Master’s Programs on Intellectual Property in cooperation with partner universities and institutions in Africa</w:t>
      </w:r>
      <w:r w:rsidR="005D5A17">
        <w:t>;</w:t>
      </w:r>
      <w:r w:rsidR="003A5AC1">
        <w:rPr>
          <w:rStyle w:val="FootnoteReference"/>
        </w:rPr>
        <w:footnoteReference w:id="40"/>
      </w:r>
      <w:r>
        <w:t xml:space="preserve"> </w:t>
      </w:r>
      <w:r w:rsidRPr="00B775BF">
        <w:t xml:space="preserve"> Asia and the Pacific</w:t>
      </w:r>
      <w:r w:rsidR="005D5A17">
        <w:t>;</w:t>
      </w:r>
      <w:r w:rsidR="003A5AC1">
        <w:rPr>
          <w:rStyle w:val="FootnoteReference"/>
        </w:rPr>
        <w:footnoteReference w:id="41"/>
      </w:r>
      <w:r>
        <w:rPr>
          <w:rFonts w:eastAsiaTheme="minorHAnsi"/>
          <w:color w:val="000000"/>
        </w:rPr>
        <w:t xml:space="preserve"> </w:t>
      </w:r>
      <w:r w:rsidRPr="00B775BF">
        <w:rPr>
          <w:rFonts w:eastAsiaTheme="minorHAnsi"/>
          <w:color w:val="000000"/>
        </w:rPr>
        <w:t xml:space="preserve"> </w:t>
      </w:r>
      <w:r w:rsidRPr="00B775BF">
        <w:t>Europe</w:t>
      </w:r>
      <w:r w:rsidR="005D5A17">
        <w:t>;</w:t>
      </w:r>
      <w:r w:rsidR="003A5AC1">
        <w:rPr>
          <w:rStyle w:val="FootnoteReference"/>
        </w:rPr>
        <w:footnoteReference w:id="42"/>
      </w:r>
      <w:r>
        <w:rPr>
          <w:rFonts w:eastAsiaTheme="minorHAnsi"/>
          <w:color w:val="000000"/>
        </w:rPr>
        <w:t xml:space="preserve"> </w:t>
      </w:r>
      <w:r w:rsidRPr="00B775BF">
        <w:t xml:space="preserve"> and Latin America and the Caribbean</w:t>
      </w:r>
      <w:r w:rsidR="005D5A17">
        <w:t>.</w:t>
      </w:r>
      <w:r w:rsidR="003A5AC1">
        <w:rPr>
          <w:rStyle w:val="FootnoteReference"/>
        </w:rPr>
        <w:footnoteReference w:id="43"/>
      </w:r>
      <w:r w:rsidRPr="009B2E20">
        <w:rPr>
          <w:rFonts w:eastAsiaTheme="minorHAnsi"/>
          <w:color w:val="000000"/>
        </w:rPr>
        <w:t xml:space="preserve"> </w:t>
      </w:r>
      <w:r w:rsidRPr="00B775BF">
        <w:t xml:space="preserve"> Between 2010 and 2015, some 921 </w:t>
      </w:r>
      <w:r>
        <w:t>fellows</w:t>
      </w:r>
      <w:r w:rsidRPr="00B775BF">
        <w:t xml:space="preserve"> from developing countries, LDCs and countries with economies in transition completed these programs, thus strengthening the IP-related human resource base in developing countries. </w:t>
      </w:r>
      <w:r>
        <w:t xml:space="preserve"> </w:t>
      </w:r>
      <w:r w:rsidRPr="00B775BF">
        <w:t xml:space="preserve">WIPO also continued strengthening the capacity of teachers and </w:t>
      </w:r>
      <w:r w:rsidRPr="00B775BF">
        <w:lastRenderedPageBreak/>
        <w:t xml:space="preserve">government officials on IP in cooperation with the WTO through the jointly organized </w:t>
      </w:r>
      <w:r w:rsidRPr="00FE6A7F">
        <w:t xml:space="preserve">Colloquia for Teachers of IP and the WIPO-WTO Advanced Course on IP </w:t>
      </w:r>
      <w:r w:rsidRPr="00323A48">
        <w:rPr>
          <w:szCs w:val="22"/>
        </w:rPr>
        <w:t xml:space="preserve">for Government </w:t>
      </w:r>
      <w:r>
        <w:rPr>
          <w:szCs w:val="22"/>
        </w:rPr>
        <w:t>O</w:t>
      </w:r>
      <w:r w:rsidRPr="008D47E7">
        <w:rPr>
          <w:szCs w:val="22"/>
        </w:rPr>
        <w:t>fficials</w:t>
      </w:r>
      <w:r w:rsidRPr="009B2E20">
        <w:rPr>
          <w:sz w:val="20"/>
        </w:rPr>
        <w:t>.</w:t>
      </w:r>
      <w:r>
        <w:rPr>
          <w:sz w:val="20"/>
        </w:rPr>
        <w:t> </w:t>
      </w:r>
    </w:p>
    <w:p w14:paraId="19528D6F" w14:textId="77777777" w:rsidR="00085D33" w:rsidRDefault="00085D33" w:rsidP="00085D33"/>
    <w:p w14:paraId="0F089852" w14:textId="796461E1" w:rsidR="00085D33" w:rsidRPr="009B2E20" w:rsidRDefault="00085D33" w:rsidP="007E08A7">
      <w:pPr>
        <w:pStyle w:val="ListParagraph"/>
        <w:numPr>
          <w:ilvl w:val="0"/>
          <w:numId w:val="32"/>
        </w:numPr>
        <w:tabs>
          <w:tab w:val="left" w:pos="630"/>
        </w:tabs>
        <w:ind w:left="0" w:firstLine="0"/>
        <w:jc w:val="left"/>
        <w:rPr>
          <w:bCs/>
          <w:color w:val="000000"/>
        </w:rPr>
      </w:pPr>
      <w:r w:rsidRPr="009B2E20">
        <w:rPr>
          <w:bCs/>
          <w:color w:val="000000"/>
        </w:rPr>
        <w:t>The multiplier effect of training and capacity building activities was strengthened through the Start-up Academies Project</w:t>
      </w:r>
      <w:r>
        <w:rPr>
          <w:bCs/>
          <w:color w:val="000000"/>
        </w:rPr>
        <w:t xml:space="preserve">, which was mainstreamed into the Academy’s regular program in 2014. </w:t>
      </w:r>
      <w:r w:rsidRPr="009B2E20">
        <w:rPr>
          <w:bCs/>
          <w:color w:val="000000"/>
        </w:rPr>
        <w:t xml:space="preserve"> </w:t>
      </w:r>
      <w:r>
        <w:rPr>
          <w:bCs/>
          <w:color w:val="000000"/>
        </w:rPr>
        <w:t>A</w:t>
      </w:r>
      <w:r w:rsidRPr="009B2E20">
        <w:rPr>
          <w:bCs/>
          <w:color w:val="000000"/>
        </w:rPr>
        <w:t>s a result</w:t>
      </w:r>
      <w:r>
        <w:rPr>
          <w:bCs/>
          <w:color w:val="000000"/>
        </w:rPr>
        <w:t>,</w:t>
      </w:r>
      <w:r w:rsidRPr="009B2E20">
        <w:rPr>
          <w:bCs/>
          <w:color w:val="000000"/>
        </w:rPr>
        <w:t xml:space="preserve"> six national IP training institutions </w:t>
      </w:r>
      <w:r>
        <w:rPr>
          <w:bCs/>
          <w:color w:val="000000"/>
        </w:rPr>
        <w:t xml:space="preserve">were </w:t>
      </w:r>
      <w:r w:rsidRPr="009B2E20">
        <w:rPr>
          <w:bCs/>
          <w:color w:val="000000"/>
        </w:rPr>
        <w:t>established</w:t>
      </w:r>
      <w:r>
        <w:rPr>
          <w:bCs/>
          <w:color w:val="000000"/>
        </w:rPr>
        <w:t xml:space="preserve">, awarding </w:t>
      </w:r>
      <w:r w:rsidRPr="002E6B95">
        <w:rPr>
          <w:bCs/>
          <w:color w:val="000000"/>
        </w:rPr>
        <w:t>over 20,000 certificates in IP training</w:t>
      </w:r>
      <w:r>
        <w:rPr>
          <w:bCs/>
          <w:color w:val="000000"/>
        </w:rPr>
        <w:t xml:space="preserve"> by the end of the MTSP period.  S</w:t>
      </w:r>
      <w:r w:rsidRPr="009B2E20">
        <w:rPr>
          <w:bCs/>
          <w:color w:val="000000"/>
        </w:rPr>
        <w:t xml:space="preserve">even </w:t>
      </w:r>
      <w:r>
        <w:rPr>
          <w:bCs/>
          <w:color w:val="000000"/>
        </w:rPr>
        <w:t xml:space="preserve">new </w:t>
      </w:r>
      <w:r w:rsidRPr="009B2E20">
        <w:rPr>
          <w:bCs/>
          <w:color w:val="000000"/>
        </w:rPr>
        <w:t xml:space="preserve">agreements </w:t>
      </w:r>
      <w:r>
        <w:rPr>
          <w:bCs/>
          <w:color w:val="000000"/>
        </w:rPr>
        <w:t>for the establishment of new national training institutions</w:t>
      </w:r>
      <w:r w:rsidRPr="009B2E20">
        <w:rPr>
          <w:bCs/>
          <w:color w:val="000000"/>
        </w:rPr>
        <w:t xml:space="preserve"> </w:t>
      </w:r>
      <w:r>
        <w:rPr>
          <w:bCs/>
          <w:color w:val="000000"/>
        </w:rPr>
        <w:t xml:space="preserve">were </w:t>
      </w:r>
      <w:r w:rsidRPr="009B2E20">
        <w:rPr>
          <w:bCs/>
          <w:color w:val="000000"/>
        </w:rPr>
        <w:t xml:space="preserve">signed by the end of 2015. </w:t>
      </w:r>
    </w:p>
    <w:p w14:paraId="57C82FB8" w14:textId="77777777" w:rsidR="00085D33" w:rsidRDefault="00085D33" w:rsidP="00085D33"/>
    <w:p w14:paraId="35DB8CF2" w14:textId="633E616C" w:rsidR="00085D33" w:rsidRDefault="00085D33" w:rsidP="007E08A7">
      <w:pPr>
        <w:pStyle w:val="ListParagraph"/>
        <w:numPr>
          <w:ilvl w:val="0"/>
          <w:numId w:val="32"/>
        </w:numPr>
        <w:tabs>
          <w:tab w:val="left" w:pos="630"/>
        </w:tabs>
        <w:ind w:left="0" w:firstLine="0"/>
        <w:jc w:val="left"/>
      </w:pPr>
      <w:r>
        <w:t>WIPO also worked to increase the knowledge and understanding of IP-related issues among small and medium-sized enterprises (SMEs) in developing countries, LDCs and countries with economies in transition.  The Secretariat’s SME Newsletter attracted an increased number of subscribers in 2014, compared to 2010 (see</w:t>
      </w:r>
      <w:r w:rsidR="00DD14D0">
        <w:t xml:space="preserve"> </w:t>
      </w:r>
      <w:r w:rsidR="00DD14D0">
        <w:fldChar w:fldCharType="begin"/>
      </w:r>
      <w:r w:rsidR="00DD14D0">
        <w:instrText xml:space="preserve"> REF _Ref456109543 \h </w:instrText>
      </w:r>
      <w:r w:rsidR="00DD14D0">
        <w:fldChar w:fldCharType="separate"/>
      </w:r>
      <w:r w:rsidR="00AD482B">
        <w:t xml:space="preserve">Figure </w:t>
      </w:r>
      <w:r w:rsidR="00AD482B">
        <w:rPr>
          <w:noProof/>
        </w:rPr>
        <w:t>13</w:t>
      </w:r>
      <w:r w:rsidR="00DD14D0">
        <w:fldChar w:fldCharType="end"/>
      </w:r>
      <w:r>
        <w:t xml:space="preserve">). </w:t>
      </w:r>
      <w:r w:rsidRPr="00E169C5">
        <w:t xml:space="preserve"> In 2015</w:t>
      </w:r>
      <w:r>
        <w:t xml:space="preserve">, </w:t>
      </w:r>
      <w:r w:rsidRPr="00E169C5">
        <w:t>the criteria to subscribe were modified, requiring existing SME Newsletter subscribers to re</w:t>
      </w:r>
      <w:r w:rsidR="00F315CA">
        <w:noBreakHyphen/>
      </w:r>
      <w:r w:rsidRPr="00E169C5">
        <w:t>subscribe</w:t>
      </w:r>
      <w:r>
        <w:t xml:space="preserve">, </w:t>
      </w:r>
      <w:r w:rsidRPr="00E169C5">
        <w:t xml:space="preserve">ultimately resulting in a smaller but more focused user base.  </w:t>
      </w:r>
      <w:r>
        <w:t xml:space="preserve">Interest in WIPO’s SME website was strong throughout the MTSP programming period, in spite of the fact that the number of downloads experienced a temporary decrease in 2014, compared to the previous years (see </w:t>
      </w:r>
      <w:r w:rsidR="00DD14D0">
        <w:fldChar w:fldCharType="begin"/>
      </w:r>
      <w:r w:rsidR="00DD14D0">
        <w:instrText xml:space="preserve"> REF _Ref456109569 \h </w:instrText>
      </w:r>
      <w:r w:rsidR="00DD14D0">
        <w:fldChar w:fldCharType="separate"/>
      </w:r>
      <w:r w:rsidR="00AD482B">
        <w:t xml:space="preserve">Figure </w:t>
      </w:r>
      <w:r w:rsidR="00AD482B">
        <w:rPr>
          <w:noProof/>
        </w:rPr>
        <w:t>13</w:t>
      </w:r>
      <w:r w:rsidR="00DD14D0">
        <w:fldChar w:fldCharType="end"/>
      </w:r>
      <w:r>
        <w:t>).</w:t>
      </w:r>
    </w:p>
    <w:p w14:paraId="42BAF75B" w14:textId="0D002D96" w:rsidR="00085D33" w:rsidRDefault="003A5AC1" w:rsidP="00085D33">
      <w:r>
        <w:rPr>
          <w:noProof/>
        </w:rPr>
        <mc:AlternateContent>
          <mc:Choice Requires="wpg">
            <w:drawing>
              <wp:anchor distT="0" distB="0" distL="114300" distR="114300" simplePos="0" relativeHeight="251896320" behindDoc="0" locked="0" layoutInCell="1" allowOverlap="1" wp14:anchorId="1195ADAD" wp14:editId="57E575E5">
                <wp:simplePos x="0" y="0"/>
                <wp:positionH relativeFrom="margin">
                  <wp:posOffset>-34925</wp:posOffset>
                </wp:positionH>
                <wp:positionV relativeFrom="paragraph">
                  <wp:posOffset>-163830</wp:posOffset>
                </wp:positionV>
                <wp:extent cx="5645150" cy="2210435"/>
                <wp:effectExtent l="0" t="0" r="0" b="0"/>
                <wp:wrapSquare wrapText="bothSides"/>
                <wp:docPr id="86" name="Group 86"/>
                <wp:cNvGraphicFramePr/>
                <a:graphic xmlns:a="http://schemas.openxmlformats.org/drawingml/2006/main">
                  <a:graphicData uri="http://schemas.microsoft.com/office/word/2010/wordprocessingGroup">
                    <wpg:wgp>
                      <wpg:cNvGrpSpPr/>
                      <wpg:grpSpPr>
                        <a:xfrm>
                          <a:off x="0" y="0"/>
                          <a:ext cx="5645150" cy="2210435"/>
                          <a:chOff x="-14623" y="0"/>
                          <a:chExt cx="5773580" cy="2268983"/>
                        </a:xfrm>
                      </wpg:grpSpPr>
                      <wpg:grpSp>
                        <wpg:cNvPr id="87" name="Group 87"/>
                        <wpg:cNvGrpSpPr/>
                        <wpg:grpSpPr>
                          <a:xfrm>
                            <a:off x="-14623" y="20459"/>
                            <a:ext cx="2816085" cy="2248523"/>
                            <a:chOff x="-14623" y="-54604"/>
                            <a:chExt cx="2816085" cy="2248523"/>
                          </a:xfrm>
                        </wpg:grpSpPr>
                        <wps:wsp>
                          <wps:cNvPr id="88" name="Text Box 88"/>
                          <wps:cNvSpPr txBox="1"/>
                          <wps:spPr>
                            <a:xfrm>
                              <a:off x="0" y="-54604"/>
                              <a:ext cx="2691765" cy="251107"/>
                            </a:xfrm>
                            <a:prstGeom prst="rect">
                              <a:avLst/>
                            </a:prstGeom>
                            <a:solidFill>
                              <a:prstClr val="white"/>
                            </a:solidFill>
                            <a:ln>
                              <a:noFill/>
                            </a:ln>
                            <a:effectLst/>
                          </wps:spPr>
                          <wps:txbx>
                            <w:txbxContent>
                              <w:p w14:paraId="6482EBAE" w14:textId="2BBE2BE9" w:rsidR="0011723C" w:rsidRPr="004E1BCC" w:rsidRDefault="0011723C" w:rsidP="00FE6A7F">
                                <w:pPr>
                                  <w:pStyle w:val="Caption"/>
                                  <w:jc w:val="left"/>
                                </w:pPr>
                                <w:bookmarkStart w:id="80" w:name="_Ref456109543"/>
                                <w:bookmarkStart w:id="81" w:name="_Toc451934015"/>
                                <w:bookmarkStart w:id="82" w:name="_Toc456282782"/>
                                <w:bookmarkStart w:id="83" w:name="_Toc456344467"/>
                                <w:r>
                                  <w:t xml:space="preserve">Figure </w:t>
                                </w:r>
                                <w:r w:rsidR="00AD482B">
                                  <w:fldChar w:fldCharType="begin"/>
                                </w:r>
                                <w:r w:rsidR="00AD482B">
                                  <w:instrText xml:space="preserve"> SEQ Figure \* ARABIC </w:instrText>
                                </w:r>
                                <w:r w:rsidR="00AD482B">
                                  <w:fldChar w:fldCharType="separate"/>
                                </w:r>
                                <w:r w:rsidR="00AD482B">
                                  <w:rPr>
                                    <w:noProof/>
                                  </w:rPr>
                                  <w:t>13</w:t>
                                </w:r>
                                <w:r w:rsidR="00AD482B">
                                  <w:rPr>
                                    <w:noProof/>
                                  </w:rPr>
                                  <w:fldChar w:fldCharType="end"/>
                                </w:r>
                                <w:bookmarkEnd w:id="80"/>
                                <w:r>
                                  <w:t>: No. of subscribers to the WIPO SME Newsletter</w:t>
                                </w:r>
                                <w:bookmarkEnd w:id="81"/>
                                <w:r>
                                  <w:t>, 2010-2015</w:t>
                                </w:r>
                                <w:bookmarkEnd w:id="82"/>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9" name="Picture 8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14623" y="217036"/>
                              <a:ext cx="2816085" cy="1976883"/>
                            </a:xfrm>
                            <a:prstGeom prst="rect">
                              <a:avLst/>
                            </a:prstGeom>
                            <a:noFill/>
                            <a:ln>
                              <a:noFill/>
                            </a:ln>
                          </pic:spPr>
                        </pic:pic>
                      </wpg:grpSp>
                      <wpg:grpSp>
                        <wpg:cNvPr id="90" name="Group 90"/>
                        <wpg:cNvGrpSpPr/>
                        <wpg:grpSpPr>
                          <a:xfrm>
                            <a:off x="2840126" y="0"/>
                            <a:ext cx="2918831" cy="2268983"/>
                            <a:chOff x="49159" y="0"/>
                            <a:chExt cx="2918831" cy="2268983"/>
                          </a:xfrm>
                        </wpg:grpSpPr>
                        <wps:wsp>
                          <wps:cNvPr id="91" name="Text Box 91"/>
                          <wps:cNvSpPr txBox="1"/>
                          <wps:spPr>
                            <a:xfrm>
                              <a:off x="49159" y="0"/>
                              <a:ext cx="2918831" cy="292100"/>
                            </a:xfrm>
                            <a:prstGeom prst="rect">
                              <a:avLst/>
                            </a:prstGeom>
                            <a:solidFill>
                              <a:prstClr val="white"/>
                            </a:solidFill>
                            <a:ln>
                              <a:noFill/>
                            </a:ln>
                            <a:effectLst/>
                          </wps:spPr>
                          <wps:txbx>
                            <w:txbxContent>
                              <w:p w14:paraId="2898CA27" w14:textId="48F8B2FF" w:rsidR="0011723C" w:rsidRPr="00C57BB0" w:rsidRDefault="0011723C" w:rsidP="00FE6A7F">
                                <w:pPr>
                                  <w:pStyle w:val="Caption"/>
                                  <w:jc w:val="left"/>
                                </w:pPr>
                                <w:bookmarkStart w:id="84" w:name="_Ref456109569"/>
                                <w:bookmarkStart w:id="85" w:name="_Toc451934016"/>
                                <w:bookmarkStart w:id="86" w:name="_Toc456282783"/>
                                <w:bookmarkStart w:id="87" w:name="_Toc456344468"/>
                                <w:r>
                                  <w:t xml:space="preserve">Figure </w:t>
                                </w:r>
                                <w:r w:rsidR="00AD482B">
                                  <w:fldChar w:fldCharType="begin"/>
                                </w:r>
                                <w:r w:rsidR="00AD482B">
                                  <w:instrText xml:space="preserve"> SEQ Figure \* ARABIC </w:instrText>
                                </w:r>
                                <w:r w:rsidR="00AD482B">
                                  <w:fldChar w:fldCharType="separate"/>
                                </w:r>
                                <w:r w:rsidR="00AD482B">
                                  <w:rPr>
                                    <w:noProof/>
                                  </w:rPr>
                                  <w:t>13</w:t>
                                </w:r>
                                <w:r w:rsidR="00AD482B">
                                  <w:rPr>
                                    <w:noProof/>
                                  </w:rPr>
                                  <w:fldChar w:fldCharType="end"/>
                                </w:r>
                                <w:bookmarkEnd w:id="84"/>
                                <w:r>
                                  <w:t>: No. of page views of the WIPO SME web page, 2010-2015</w:t>
                                </w:r>
                                <w:bookmarkEnd w:id="85"/>
                                <w:bookmarkEnd w:id="86"/>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2" name="Picture 92"/>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bwMode="auto">
                            <a:xfrm>
                              <a:off x="49159" y="292101"/>
                              <a:ext cx="2917851" cy="1976882"/>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id="Group 86" o:spid="_x0000_s1052" style="position:absolute;left:0;text-align:left;margin-left:-2.75pt;margin-top:-12.9pt;width:444.5pt;height:174.05pt;z-index:251896320;mso-position-horizontal-relative:margin;mso-width-relative:margin;mso-height-relative:margin" coordorigin="-146" coordsize="57735,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">
                <v:group id="Group 87" o:spid="_x0000_s1053" style="position:absolute;left:-146;top:204;width:28160;height:22485" coordorigin="-146,-546" coordsize="28160,22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Text Box 88" o:spid="_x0000_s1054" type="#_x0000_t202" style="position:absolute;top:-546;width:26917;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5N38EA&#10;AADbAAAADwAAAGRycy9kb3ducmV2LnhtbERPz2vCMBS+D/wfwhN2GZrag0g1yqYOdpgHtfT8aJ5t&#10;sXkpSbTtf78cBh4/vt+b3WBa8STnG8sKFvMEBHFpdcOVgvz6PVuB8AFZY2uZFIzkYbedvG0w07bn&#10;Mz0voRIxhH2GCuoQukxKX9Zk0M9tRxy5m3UGQ4SuktphH8NNK9MkWUqDDceGGjva11TeLw+jYHlw&#10;j/7M+49DfvzFU1elxddYKPU+HT7XIAIN4SX+d/9oBas4Nn6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eTd/BAAAA2wAAAA8AAAAAAAAAAAAAAAAAmAIAAGRycy9kb3du&#10;cmV2LnhtbFBLBQYAAAAABAAEAPUAAACGAwAAAAA=&#10;" stroked="f">
                    <v:textbox inset="0,0,0,0">
                      <w:txbxContent>
                        <w:p w14:paraId="6482EBAE" w14:textId="2BBE2BE9" w:rsidR="0011723C" w:rsidRPr="004E1BCC" w:rsidRDefault="0011723C" w:rsidP="00FE6A7F">
                          <w:pPr>
                            <w:pStyle w:val="Caption"/>
                            <w:jc w:val="left"/>
                          </w:pPr>
                          <w:bookmarkStart w:id="88" w:name="_Ref456109543"/>
                          <w:bookmarkStart w:id="89" w:name="_Toc451934015"/>
                          <w:bookmarkStart w:id="90" w:name="_Toc456282782"/>
                          <w:bookmarkStart w:id="91" w:name="_Toc456344467"/>
                          <w:r>
                            <w:t xml:space="preserve">Figure </w:t>
                          </w:r>
                          <w:r w:rsidR="00AD482B">
                            <w:fldChar w:fldCharType="begin"/>
                          </w:r>
                          <w:r w:rsidR="00AD482B">
                            <w:instrText xml:space="preserve"> SEQ Figure \* ARABIC </w:instrText>
                          </w:r>
                          <w:r w:rsidR="00AD482B">
                            <w:fldChar w:fldCharType="separate"/>
                          </w:r>
                          <w:r w:rsidR="00AD482B">
                            <w:rPr>
                              <w:noProof/>
                            </w:rPr>
                            <w:t>13</w:t>
                          </w:r>
                          <w:r w:rsidR="00AD482B">
                            <w:rPr>
                              <w:noProof/>
                            </w:rPr>
                            <w:fldChar w:fldCharType="end"/>
                          </w:r>
                          <w:bookmarkEnd w:id="88"/>
                          <w:r>
                            <w:t>: No. of subscribers to the WIPO SME Newsletter</w:t>
                          </w:r>
                          <w:bookmarkEnd w:id="89"/>
                          <w:r>
                            <w:t>, 2010-2015</w:t>
                          </w:r>
                          <w:bookmarkEnd w:id="90"/>
                          <w:bookmarkEnd w:id="91"/>
                        </w:p>
                      </w:txbxContent>
                    </v:textbox>
                  </v:shape>
                  <v:shape id="Picture 89" o:spid="_x0000_s1055" type="#_x0000_t75" style="position:absolute;left:-146;top:2170;width:28160;height:19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UihvEAAAA2wAAAA8AAABkcnMvZG93bnJldi54bWxEj8FuwjAQRO+V+g/WVuLWOC2oDSkGoapI&#10;HNpDAh+wxEscEa9D7Ibw9zUSUo+jmXmjWaxG24qBet84VvCSpCCIK6cbrhXsd5vnDIQPyBpbx6Tg&#10;Sh5Wy8eHBebaXbigoQy1iBD2OSowIXS5lL4yZNEnriOO3tH1FkOUfS11j5cIt618TdM3abHhuGCw&#10;o09D1an8tQrS63d2MO44m7ZYvNuKv2Y/55NSk6dx/QEi0Bj+w/f2VivI5nD7En+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UihvEAAAA2wAAAA8AAAAAAAAAAAAAAAAA&#10;nwIAAGRycy9kb3ducmV2LnhtbFBLBQYAAAAABAAEAPcAAACQAwAAAAA=&#10;">
                    <v:imagedata r:id="rId35" o:title=""/>
                    <v:path arrowok="t"/>
                  </v:shape>
                </v:group>
                <v:group id="Group 90" o:spid="_x0000_s1056" style="position:absolute;left:28401;width:29188;height:22689" coordorigin="491" coordsize="29188,22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Text Box 91" o:spid="_x0000_s1057" type="#_x0000_t202" style="position:absolute;left:491;width:29188;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1yn8QA&#10;AADbAAAADwAAAGRycy9kb3ducmV2LnhtbESPT2sCMRTE74V+h/AKXkrNugfRrVGsVuihHrTi+bF5&#10;3V3cvCxJ9t+3bwqCx2FmfsOsNoOpRUfOV5YVzKYJCOLc6ooLBZefw9sChA/IGmvLpGAkD5v189MK&#10;M217PlF3DoWIEPYZKihDaDIpfV6SQT+1DXH0fq0zGKJ0hdQO+wg3tUyTZC4NVhwXSmxoV1J+O7dG&#10;wXzv2v7Eu9f95fMbj02RXj/Gq1KTl2H7DiLQEB7he/tLK1jO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9cp/EAAAA2wAAAA8AAAAAAAAAAAAAAAAAmAIAAGRycy9k&#10;b3ducmV2LnhtbFBLBQYAAAAABAAEAPUAAACJAwAAAAA=&#10;" stroked="f">
                    <v:textbox inset="0,0,0,0">
                      <w:txbxContent>
                        <w:p w14:paraId="2898CA27" w14:textId="48F8B2FF" w:rsidR="0011723C" w:rsidRPr="00C57BB0" w:rsidRDefault="0011723C" w:rsidP="00FE6A7F">
                          <w:pPr>
                            <w:pStyle w:val="Caption"/>
                            <w:jc w:val="left"/>
                          </w:pPr>
                          <w:bookmarkStart w:id="92" w:name="_Ref456109569"/>
                          <w:bookmarkStart w:id="93" w:name="_Toc451934016"/>
                          <w:bookmarkStart w:id="94" w:name="_Toc456282783"/>
                          <w:bookmarkStart w:id="95" w:name="_Toc456344468"/>
                          <w:r>
                            <w:t xml:space="preserve">Figure </w:t>
                          </w:r>
                          <w:r w:rsidR="00AD482B">
                            <w:fldChar w:fldCharType="begin"/>
                          </w:r>
                          <w:r w:rsidR="00AD482B">
                            <w:instrText xml:space="preserve"> SEQ Figure \* ARABIC </w:instrText>
                          </w:r>
                          <w:r w:rsidR="00AD482B">
                            <w:fldChar w:fldCharType="separate"/>
                          </w:r>
                          <w:r w:rsidR="00AD482B">
                            <w:rPr>
                              <w:noProof/>
                            </w:rPr>
                            <w:t>13</w:t>
                          </w:r>
                          <w:r w:rsidR="00AD482B">
                            <w:rPr>
                              <w:noProof/>
                            </w:rPr>
                            <w:fldChar w:fldCharType="end"/>
                          </w:r>
                          <w:bookmarkEnd w:id="92"/>
                          <w:r>
                            <w:t>: No. of page views of the WIPO SME web page, 2010-2015</w:t>
                          </w:r>
                          <w:bookmarkEnd w:id="93"/>
                          <w:bookmarkEnd w:id="94"/>
                          <w:bookmarkEnd w:id="95"/>
                        </w:p>
                      </w:txbxContent>
                    </v:textbox>
                  </v:shape>
                  <v:shape id="Picture 92" o:spid="_x0000_s1058" type="#_x0000_t75" style="position:absolute;left:491;top:2921;width:29179;height:19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UIB3FAAAA2wAAAA8AAABkcnMvZG93bnJldi54bWxEj09rwkAUxO8Fv8PyBC+lbsyh1OgqEhG8&#10;pOC/0t4e2WcSzb4N2TVJv323UOhxmJnfMMv1YGrRUesqywpm0wgEcW51xYWC82n38gbCeWSNtWVS&#10;8E0O1qvR0xITbXs+UHf0hQgQdgkqKL1vEildXpJBN7UNcfCutjXog2wLqVvsA9zUMo6iV2mw4rBQ&#10;YkNpSfn9+DAKvrYblzXZgd4/8JZypuvnT7ooNRkPmwUIT4P/D/+191rBPIbfL+EH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FCAdxQAAANsAAAAPAAAAAAAAAAAAAAAA&#10;AJ8CAABkcnMvZG93bnJldi54bWxQSwUGAAAAAAQABAD3AAAAkQMAAAAA&#10;">
                    <v:imagedata r:id="rId36" o:title=""/>
                    <v:path arrowok="t"/>
                  </v:shape>
                </v:group>
                <w10:wrap type="square" anchorx="margin"/>
              </v:group>
            </w:pict>
          </mc:Fallback>
        </mc:AlternateContent>
      </w:r>
    </w:p>
    <w:p w14:paraId="19B036ED" w14:textId="00AC230B" w:rsidR="00085D33" w:rsidRDefault="00085D33" w:rsidP="007E08A7">
      <w:pPr>
        <w:pStyle w:val="ListParagraph"/>
        <w:numPr>
          <w:ilvl w:val="0"/>
          <w:numId w:val="32"/>
        </w:numPr>
        <w:tabs>
          <w:tab w:val="left" w:pos="630"/>
        </w:tabs>
        <w:ind w:left="0" w:firstLine="0"/>
        <w:jc w:val="left"/>
      </w:pPr>
      <w:r>
        <w:t>In addition, WIPO targeted representatives from SMEs and from SME support institutions with targeted trainings on the importance of IP for supporting innovation.  Over 2,400 trainees benefited from these opportunities between 2012 and 2015</w:t>
      </w:r>
      <w:r>
        <w:rPr>
          <w:rStyle w:val="FootnoteReference"/>
        </w:rPr>
        <w:footnoteReference w:id="44"/>
      </w:r>
      <w:r>
        <w:t>, with satisfaction rates between 90 per cent and 100 per cent among participants</w:t>
      </w:r>
      <w:r w:rsidR="005D5A17">
        <w:t>.</w:t>
      </w:r>
      <w:r>
        <w:rPr>
          <w:rStyle w:val="FootnoteReference"/>
        </w:rPr>
        <w:footnoteReference w:id="45"/>
      </w:r>
    </w:p>
    <w:p w14:paraId="1837E5E9" w14:textId="77777777" w:rsidR="00085D33" w:rsidRDefault="00085D33" w:rsidP="00085D33"/>
    <w:p w14:paraId="337BDDE2" w14:textId="48C03B3E" w:rsidR="00085D33" w:rsidRPr="00250F98" w:rsidRDefault="00085D33" w:rsidP="007E08A7">
      <w:pPr>
        <w:pStyle w:val="ListParagraph"/>
        <w:numPr>
          <w:ilvl w:val="0"/>
          <w:numId w:val="32"/>
        </w:numPr>
        <w:tabs>
          <w:tab w:val="left" w:pos="630"/>
        </w:tabs>
        <w:ind w:left="0" w:firstLine="0"/>
        <w:jc w:val="left"/>
      </w:pPr>
      <w:r w:rsidRPr="009B2E20">
        <w:t>Increased reach to SMEs and SMEs support institutions was achieved through the development of awareness raising and capacity building materials.  The IP PANORAMA</w:t>
      </w:r>
      <w:r w:rsidRPr="009B2E20">
        <w:rPr>
          <w:vertAlign w:val="superscript"/>
        </w:rPr>
        <w:t>TM</w:t>
      </w:r>
      <w:r w:rsidRPr="009B2E20">
        <w:t xml:space="preserve"> multimedia toolkit, developed over a three-year period by WIPO, jointly with the Korean Intellectual Property Office (KIPO) and the Korea Invention Promotion Association (KIPA), was increasingly used as an interactive e-learning tool in the field of IP asset management by a wide variety of SME stakeholders, including universities, business consultants, researchers and SMEs worldwide.  In total, during the period under review, more than 3,000</w:t>
      </w:r>
      <w:r w:rsidR="00D3311B">
        <w:t> </w:t>
      </w:r>
      <w:r w:rsidRPr="009B2E20">
        <w:t>students completed the online international certificate course on IP asset management for business success based on IP PANORAMA</w:t>
      </w:r>
      <w:r w:rsidRPr="009B2E20">
        <w:rPr>
          <w:vertAlign w:val="superscript"/>
        </w:rPr>
        <w:t>TM</w:t>
      </w:r>
      <w:r w:rsidRPr="009B2E20">
        <w:t>.</w:t>
      </w:r>
      <w:r w:rsidRPr="00250F98">
        <w:t xml:space="preserve">  </w:t>
      </w:r>
      <w:r w:rsidRPr="009B2E20">
        <w:t xml:space="preserve">To maximize its outreach, local language versions of IP PANORAMA </w:t>
      </w:r>
      <w:r w:rsidR="00BE73C1">
        <w:t>were</w:t>
      </w:r>
      <w:r w:rsidRPr="009B2E20">
        <w:t xml:space="preserve"> developed.  </w:t>
      </w:r>
    </w:p>
    <w:p w14:paraId="31FBF075" w14:textId="77777777" w:rsidR="00085D33" w:rsidRPr="009B2E20" w:rsidRDefault="00085D33" w:rsidP="00085D33">
      <w:pPr>
        <w:pStyle w:val="ListParagraph"/>
        <w:tabs>
          <w:tab w:val="left" w:pos="709"/>
        </w:tabs>
        <w:autoSpaceDE w:val="0"/>
        <w:autoSpaceDN w:val="0"/>
        <w:adjustRightInd w:val="0"/>
        <w:ind w:left="0"/>
      </w:pPr>
    </w:p>
    <w:p w14:paraId="40AAF1A6" w14:textId="0892D2D4" w:rsidR="00426A3F" w:rsidRPr="001D213A" w:rsidRDefault="00426A3F" w:rsidP="001D213A">
      <w:pPr>
        <w:pStyle w:val="Heading3"/>
        <w:ind w:left="2340" w:hanging="2340"/>
        <w:jc w:val="left"/>
        <w:rPr>
          <w:rFonts w:ascii="Arial" w:hAnsi="Arial"/>
        </w:rPr>
      </w:pPr>
      <w:bookmarkStart w:id="96" w:name="_Toc456346329"/>
      <w:r w:rsidRPr="001D213A">
        <w:rPr>
          <w:rFonts w:ascii="Arial" w:hAnsi="Arial"/>
        </w:rPr>
        <w:t>Strategic Goal IV:</w:t>
      </w:r>
      <w:r w:rsidRPr="001D213A">
        <w:rPr>
          <w:rFonts w:ascii="Arial" w:hAnsi="Arial"/>
        </w:rPr>
        <w:tab/>
        <w:t>Coordination and Development of Global IP Infrastructure</w:t>
      </w:r>
      <w:bookmarkEnd w:id="96"/>
    </w:p>
    <w:p w14:paraId="790552FB" w14:textId="77777777" w:rsidR="00426A3F" w:rsidRPr="00824186" w:rsidRDefault="00426A3F"/>
    <w:p w14:paraId="5C4D53AE" w14:textId="03AEB6A8" w:rsidR="00426A3F" w:rsidRPr="001D213A" w:rsidRDefault="00426A3F" w:rsidP="00AD60EC">
      <w:pPr>
        <w:pStyle w:val="Heading4"/>
        <w:tabs>
          <w:tab w:val="left" w:pos="2694"/>
        </w:tabs>
        <w:jc w:val="left"/>
        <w:rPr>
          <w:rFonts w:ascii="Arial" w:eastAsia="SimSun" w:hAnsi="Arial"/>
          <w:b/>
          <w:bCs/>
          <w:szCs w:val="26"/>
        </w:rPr>
      </w:pPr>
      <w:r w:rsidRPr="001D213A">
        <w:rPr>
          <w:rFonts w:ascii="Arial" w:eastAsia="SimSun" w:hAnsi="Arial"/>
          <w:b/>
          <w:bCs/>
          <w:szCs w:val="26"/>
        </w:rPr>
        <w:t>Strategic Outcome IV.1:</w:t>
      </w:r>
      <w:r w:rsidR="001E3D1F">
        <w:rPr>
          <w:rFonts w:ascii="Arial" w:eastAsia="SimSun" w:hAnsi="Arial"/>
          <w:b/>
          <w:bCs/>
          <w:szCs w:val="26"/>
        </w:rPr>
        <w:tab/>
      </w:r>
      <w:r w:rsidRPr="001D213A">
        <w:rPr>
          <w:rFonts w:ascii="Arial" w:eastAsia="SimSun" w:hAnsi="Arial"/>
          <w:b/>
          <w:bCs/>
          <w:szCs w:val="26"/>
        </w:rPr>
        <w:t>A more efficient IP system characterized by effective access to and better use of IP information and knowledge</w:t>
      </w:r>
    </w:p>
    <w:p w14:paraId="1D9014A7" w14:textId="77777777" w:rsidR="00426A3F" w:rsidRPr="00824186" w:rsidRDefault="00426A3F" w:rsidP="00426A3F"/>
    <w:p w14:paraId="3B75075C" w14:textId="1D49F807" w:rsidR="00426A3F" w:rsidRPr="00824186" w:rsidRDefault="00426A3F" w:rsidP="002439CB">
      <w:pPr>
        <w:pStyle w:val="ListParagraph"/>
        <w:numPr>
          <w:ilvl w:val="0"/>
          <w:numId w:val="22"/>
        </w:numPr>
        <w:tabs>
          <w:tab w:val="left" w:pos="709"/>
        </w:tabs>
        <w:ind w:left="0" w:firstLine="0"/>
        <w:jc w:val="left"/>
      </w:pPr>
      <w:r w:rsidRPr="00824186">
        <w:t xml:space="preserve">Over the past six years, WIPO contributed significantly to improving the efficiency of the IP system and access to and use of IP information and knowledge. </w:t>
      </w:r>
      <w:r w:rsidR="00622198" w:rsidRPr="00824186">
        <w:t xml:space="preserve"> </w:t>
      </w:r>
      <w:r w:rsidRPr="00824186">
        <w:t>During this period, technical assistance and support helped Member States to adopt WIPO’s IP-related Office Business Systems as an effective solution for managing the demand for IP rights and delivering quality services to their stakeholders.</w:t>
      </w:r>
      <w:r w:rsidR="00622198" w:rsidRPr="00824186">
        <w:t xml:space="preserve"> </w:t>
      </w:r>
      <w:r w:rsidRPr="00824186">
        <w:t xml:space="preserve"> </w:t>
      </w:r>
      <w:r w:rsidR="00E04554" w:rsidRPr="00824186">
        <w:t>Furthermore, b</w:t>
      </w:r>
      <w:r w:rsidRPr="00824186">
        <w:t>y ensuring the continuous and flexible update of international IP classification systems, such as the International Patent Classification (IPC) and the Nice Classification, WIPO ensured that access to IP-related information and knowledge continued to be facilitated by a modern typology of ‘prior art’ and existing protection that reflected the fast-pace</w:t>
      </w:r>
      <w:r w:rsidR="007C1E69" w:rsidRPr="00824186">
        <w:t>d</w:t>
      </w:r>
      <w:r w:rsidRPr="00824186">
        <w:t xml:space="preserve"> changes in </w:t>
      </w:r>
      <w:r w:rsidR="00E04554" w:rsidRPr="00824186">
        <w:t xml:space="preserve">the </w:t>
      </w:r>
      <w:r w:rsidRPr="00824186">
        <w:t>creative and innovative sectors.</w:t>
      </w:r>
      <w:r w:rsidR="00622198" w:rsidRPr="00824186">
        <w:t xml:space="preserve"> </w:t>
      </w:r>
      <w:r w:rsidRPr="00824186">
        <w:t xml:space="preserve"> Interest in the information and data made available by WIPO on IP classifications and standards has grown dramatically over the last six year</w:t>
      </w:r>
      <w:r w:rsidR="007C1E69" w:rsidRPr="00824186">
        <w:t>s</w:t>
      </w:r>
      <w:r w:rsidRPr="00824186">
        <w:t xml:space="preserve">, which is illustrated by the over five million users who accessed related information on WIPO’s websites in 2015 alone. </w:t>
      </w:r>
      <w:r w:rsidR="00622198" w:rsidRPr="00824186">
        <w:t xml:space="preserve"> </w:t>
      </w:r>
    </w:p>
    <w:p w14:paraId="13A83336" w14:textId="77777777" w:rsidR="00426A3F" w:rsidRPr="00824186" w:rsidRDefault="00426A3F" w:rsidP="002439CB">
      <w:pPr>
        <w:jc w:val="left"/>
      </w:pPr>
    </w:p>
    <w:p w14:paraId="36C1497A" w14:textId="208033D8" w:rsidR="00426A3F" w:rsidRPr="00824186" w:rsidRDefault="00426A3F" w:rsidP="002439CB">
      <w:pPr>
        <w:pStyle w:val="ListParagraph"/>
        <w:numPr>
          <w:ilvl w:val="0"/>
          <w:numId w:val="22"/>
        </w:numPr>
        <w:tabs>
          <w:tab w:val="left" w:pos="709"/>
        </w:tabs>
        <w:ind w:left="0" w:firstLine="0"/>
        <w:jc w:val="left"/>
      </w:pPr>
      <w:r w:rsidRPr="00824186">
        <w:t xml:space="preserve">Beyond that, WIPO’s investments in global IP databases and other knowledge platforms have made an expanding body of IP-related data and information available to a growing global audience. </w:t>
      </w:r>
      <w:r w:rsidR="00622198" w:rsidRPr="00824186">
        <w:t xml:space="preserve"> </w:t>
      </w:r>
      <w:r w:rsidRPr="00824186">
        <w:t>Both PATENTSCOPE and the Global Brand Database covered a far wider range of overall records, including national IP-related document collections in 2015</w:t>
      </w:r>
      <w:r w:rsidR="00E04554" w:rsidRPr="00824186">
        <w:t>,</w:t>
      </w:r>
      <w:r w:rsidRPr="00824186">
        <w:t xml:space="preserve"> than they did at the beginning of the MTSP period</w:t>
      </w:r>
      <w:r w:rsidR="00E04554" w:rsidRPr="00824186">
        <w:t>.</w:t>
      </w:r>
      <w:r w:rsidRPr="00824186">
        <w:t xml:space="preserve"> </w:t>
      </w:r>
      <w:r w:rsidR="00E04554" w:rsidRPr="00824186">
        <w:t>A growing catalogue of languages for searches has</w:t>
      </w:r>
      <w:r w:rsidRPr="00824186">
        <w:t xml:space="preserve"> made these tools accessible to a broader and larger global user base.</w:t>
      </w:r>
      <w:r w:rsidR="00622198" w:rsidRPr="00824186">
        <w:t xml:space="preserve"> </w:t>
      </w:r>
      <w:r w:rsidRPr="00824186">
        <w:t xml:space="preserve"> WIPO also greatly improved access to specialized third party commercial IP-related information, and scientific and technical literature in the framework of two </w:t>
      </w:r>
      <w:r w:rsidR="000A4262" w:rsidRPr="00824186">
        <w:t xml:space="preserve">public </w:t>
      </w:r>
      <w:r w:rsidRPr="00824186">
        <w:t xml:space="preserve">private partnerships namely, </w:t>
      </w:r>
      <w:r w:rsidR="000A4262" w:rsidRPr="00824186">
        <w:t xml:space="preserve">the </w:t>
      </w:r>
      <w:r w:rsidRPr="00824186">
        <w:t>Access to Specialized Patent Information (ASPI) and Access to Research for Development and Innovation (ARDI)</w:t>
      </w:r>
      <w:r w:rsidR="000A4262" w:rsidRPr="00824186">
        <w:t xml:space="preserve"> programs</w:t>
      </w:r>
      <w:r w:rsidRPr="00824186">
        <w:t xml:space="preserve"> concluded by WIPO with the commercial database vendors and the scientific and technical publishers, respectively.</w:t>
      </w:r>
      <w:r w:rsidR="00622198" w:rsidRPr="00824186">
        <w:t xml:space="preserve">  </w:t>
      </w:r>
    </w:p>
    <w:p w14:paraId="302CA344" w14:textId="77777777" w:rsidR="00426A3F" w:rsidRPr="00824186" w:rsidRDefault="00426A3F" w:rsidP="002439CB">
      <w:pPr>
        <w:jc w:val="left"/>
      </w:pPr>
    </w:p>
    <w:p w14:paraId="3B80284B" w14:textId="6EF9A4E5" w:rsidR="00426A3F" w:rsidRPr="00824186" w:rsidRDefault="00426A3F" w:rsidP="002439CB">
      <w:pPr>
        <w:pStyle w:val="ListParagraph"/>
        <w:numPr>
          <w:ilvl w:val="0"/>
          <w:numId w:val="22"/>
        </w:numPr>
        <w:tabs>
          <w:tab w:val="left" w:pos="709"/>
        </w:tabs>
        <w:ind w:left="0" w:firstLine="0"/>
        <w:jc w:val="left"/>
      </w:pPr>
      <w:r w:rsidRPr="00824186">
        <w:t>WIPO also helped intensify direct technical cooperation between IP Offices in Member States through WIPO CASE and WIPO DAS, two ICT platforms and services that enable the direct sharing of IP-related information among IP Offices.</w:t>
      </w:r>
      <w:r w:rsidR="00622198" w:rsidRPr="00824186">
        <w:t xml:space="preserve">  </w:t>
      </w:r>
    </w:p>
    <w:p w14:paraId="3E968EC0" w14:textId="77777777" w:rsidR="00426A3F" w:rsidRPr="00824186" w:rsidRDefault="00426A3F" w:rsidP="002439CB">
      <w:pPr>
        <w:jc w:val="left"/>
      </w:pPr>
    </w:p>
    <w:p w14:paraId="30EF3CDC" w14:textId="77777777" w:rsidR="00426A3F" w:rsidRPr="001D213A" w:rsidRDefault="00426A3F" w:rsidP="002439CB">
      <w:pPr>
        <w:pStyle w:val="Heading5"/>
        <w:jc w:val="left"/>
        <w:rPr>
          <w:rFonts w:ascii="Arial" w:hAnsi="Arial"/>
        </w:rPr>
      </w:pPr>
      <w:r w:rsidRPr="001D213A">
        <w:rPr>
          <w:rFonts w:ascii="Arial" w:hAnsi="Arial"/>
        </w:rPr>
        <w:t>Outcome Indicator IV.1.1:  Increased efficiency of IP Office operations as indicated in reduced pendency times and reduced backlogs</w:t>
      </w:r>
    </w:p>
    <w:p w14:paraId="64FE86FB" w14:textId="77777777" w:rsidR="00426A3F" w:rsidRPr="00824186" w:rsidRDefault="00426A3F" w:rsidP="002439CB">
      <w:pPr>
        <w:jc w:val="left"/>
      </w:pPr>
    </w:p>
    <w:p w14:paraId="138D3AD4" w14:textId="18130163" w:rsidR="00426A3F" w:rsidRPr="00824186" w:rsidRDefault="00426A3F" w:rsidP="002439CB">
      <w:pPr>
        <w:pStyle w:val="ListParagraph"/>
        <w:numPr>
          <w:ilvl w:val="0"/>
          <w:numId w:val="22"/>
        </w:numPr>
        <w:tabs>
          <w:tab w:val="left" w:pos="709"/>
        </w:tabs>
        <w:ind w:left="0" w:firstLine="0"/>
        <w:jc w:val="left"/>
      </w:pPr>
      <w:r w:rsidRPr="00824186">
        <w:t>IP Offices, particular</w:t>
      </w:r>
      <w:r w:rsidR="007C1E69" w:rsidRPr="00824186">
        <w:t>ly</w:t>
      </w:r>
      <w:r w:rsidRPr="00824186">
        <w:t xml:space="preserve"> in least-developed, developing and transition countries, face challenges in providing high-quality and efficient services to applicants for IP rights, the public and other stakeholders. </w:t>
      </w:r>
      <w:r w:rsidR="00622198" w:rsidRPr="00824186">
        <w:t xml:space="preserve"> </w:t>
      </w:r>
      <w:r w:rsidRPr="00824186">
        <w:t xml:space="preserve">WIPO therefore made significant investments in this area over the last six years, supporting </w:t>
      </w:r>
      <w:r w:rsidR="000A4262" w:rsidRPr="00824186">
        <w:t>(</w:t>
      </w:r>
      <w:proofErr w:type="spellStart"/>
      <w:r w:rsidR="000A4262" w:rsidRPr="00824186">
        <w:t>i</w:t>
      </w:r>
      <w:proofErr w:type="spellEnd"/>
      <w:r w:rsidR="000A4262" w:rsidRPr="00824186">
        <w:t xml:space="preserve">) </w:t>
      </w:r>
      <w:r w:rsidRPr="00824186">
        <w:t>the deployment of the WIPO Industrial Property Administration System (IPAS),</w:t>
      </w:r>
      <w:r w:rsidR="000A4262" w:rsidRPr="00824186">
        <w:t xml:space="preserve"> (ii)</w:t>
      </w:r>
      <w:r w:rsidRPr="00824186">
        <w:t xml:space="preserve"> the development of the new Electronic Data Management System (EDMS) module, and</w:t>
      </w:r>
      <w:r w:rsidR="000A4262" w:rsidRPr="00824186">
        <w:t xml:space="preserve"> (iii)</w:t>
      </w:r>
      <w:r w:rsidRPr="00824186">
        <w:t xml:space="preserve"> the completion of WIPO’s digitization software, </w:t>
      </w:r>
      <w:proofErr w:type="spellStart"/>
      <w:r w:rsidRPr="00824186">
        <w:t>WIPOScan</w:t>
      </w:r>
      <w:proofErr w:type="spellEnd"/>
      <w:r w:rsidR="000A4262" w:rsidRPr="00824186">
        <w:t xml:space="preserve">. </w:t>
      </w:r>
      <w:r w:rsidRPr="00824186">
        <w:t xml:space="preserve"> </w:t>
      </w:r>
      <w:r w:rsidR="000A4262" w:rsidRPr="00824186">
        <w:t xml:space="preserve">In addition WIPO provided </w:t>
      </w:r>
      <w:r w:rsidRPr="00824186">
        <w:t xml:space="preserve">direct support to IP </w:t>
      </w:r>
      <w:r w:rsidR="00643329" w:rsidRPr="00824186">
        <w:t>O</w:t>
      </w:r>
      <w:r w:rsidRPr="00824186">
        <w:t>ffices for the digitization of their IP records, improving the quality of IP data, and training and knowledge transfer on the use of WIPO solutions.</w:t>
      </w:r>
      <w:r w:rsidR="00622198" w:rsidRPr="00824186">
        <w:t xml:space="preserve"> </w:t>
      </w:r>
      <w:r w:rsidRPr="00824186">
        <w:t xml:space="preserve"> </w:t>
      </w:r>
      <w:r w:rsidRPr="00AF0360">
        <w:fldChar w:fldCharType="begin"/>
      </w:r>
      <w:r w:rsidRPr="00824186">
        <w:instrText xml:space="preserve"> REF _Ref447380152 \h </w:instrText>
      </w:r>
      <w:r w:rsidR="00824186">
        <w:instrText xml:space="preserve"> \* MERGEFORMAT </w:instrText>
      </w:r>
      <w:r w:rsidRPr="00AF0360">
        <w:fldChar w:fldCharType="separate"/>
      </w:r>
      <w:r w:rsidR="00AD482B" w:rsidRPr="00824186">
        <w:t xml:space="preserve">Figure </w:t>
      </w:r>
      <w:r w:rsidR="00AD482B">
        <w:rPr>
          <w:noProof/>
        </w:rPr>
        <w:t>14</w:t>
      </w:r>
      <w:r w:rsidRPr="00AF0360">
        <w:fldChar w:fldCharType="end"/>
      </w:r>
      <w:r w:rsidRPr="00824186">
        <w:t xml:space="preserve"> illustrates how this work has led to the steady increase in usage of the WIPO IP Office systems over the past six years</w:t>
      </w:r>
      <w:r w:rsidR="000A4262" w:rsidRPr="00824186">
        <w:t>.</w:t>
      </w:r>
      <w:r w:rsidRPr="00824186">
        <w:t xml:space="preserve"> </w:t>
      </w:r>
      <w:r w:rsidR="00E04554" w:rsidRPr="00824186">
        <w:t xml:space="preserve"> </w:t>
      </w:r>
      <w:r w:rsidR="000A4262" w:rsidRPr="00824186">
        <w:rPr>
          <w:bCs/>
        </w:rPr>
        <w:t>By the end of 2015</w:t>
      </w:r>
      <w:proofErr w:type="gramStart"/>
      <w:r w:rsidR="000A4262" w:rsidRPr="00824186">
        <w:rPr>
          <w:bCs/>
        </w:rPr>
        <w:t>,</w:t>
      </w:r>
      <w:r w:rsidRPr="00824186">
        <w:rPr>
          <w:bCs/>
        </w:rPr>
        <w:t>77</w:t>
      </w:r>
      <w:proofErr w:type="gramEnd"/>
      <w:r w:rsidRPr="00824186">
        <w:rPr>
          <w:bCs/>
        </w:rPr>
        <w:t xml:space="preserve"> IP Offices were using WIPO IP Office Systems, an increase of more than 100 per cent since </w:t>
      </w:r>
      <w:r w:rsidR="00D3311B">
        <w:rPr>
          <w:bCs/>
        </w:rPr>
        <w:t>2010.</w:t>
      </w:r>
      <w:r w:rsidRPr="00824186">
        <w:rPr>
          <w:rStyle w:val="FootnoteReference"/>
          <w:bCs/>
        </w:rPr>
        <w:footnoteReference w:id="46"/>
      </w:r>
    </w:p>
    <w:p w14:paraId="2C16A338" w14:textId="77777777" w:rsidR="00426A3F" w:rsidRPr="00824186" w:rsidRDefault="00426A3F" w:rsidP="002439CB">
      <w:pPr>
        <w:jc w:val="left"/>
      </w:pPr>
    </w:p>
    <w:p w14:paraId="7B806AC4" w14:textId="098171C4" w:rsidR="00426A3F" w:rsidRPr="00824186" w:rsidRDefault="00426A3F" w:rsidP="00FE6A7F">
      <w:pPr>
        <w:pStyle w:val="Caption"/>
        <w:keepNext/>
        <w:jc w:val="left"/>
      </w:pPr>
      <w:bookmarkStart w:id="97" w:name="_Ref447380152"/>
      <w:bookmarkStart w:id="98" w:name="_Toc456344469"/>
      <w:r w:rsidRPr="00824186">
        <w:t xml:space="preserve">Figure </w:t>
      </w:r>
      <w:r w:rsidR="00AD482B">
        <w:fldChar w:fldCharType="begin"/>
      </w:r>
      <w:r w:rsidR="00AD482B">
        <w:instrText xml:space="preserve"> SEQ Figure \* ARABIC </w:instrText>
      </w:r>
      <w:r w:rsidR="00AD482B">
        <w:fldChar w:fldCharType="separate"/>
      </w:r>
      <w:r w:rsidR="00AD482B">
        <w:rPr>
          <w:noProof/>
        </w:rPr>
        <w:t>14</w:t>
      </w:r>
      <w:r w:rsidR="00AD482B">
        <w:rPr>
          <w:noProof/>
        </w:rPr>
        <w:fldChar w:fldCharType="end"/>
      </w:r>
      <w:bookmarkEnd w:id="97"/>
      <w:r w:rsidRPr="00824186">
        <w:t>: Increase in the usage of WIPO IP Office Business</w:t>
      </w:r>
      <w:r w:rsidR="00FE6A7F">
        <w:t xml:space="preserve"> Systems across regions (2010–</w:t>
      </w:r>
      <w:r w:rsidRPr="00824186">
        <w:t>2015)</w:t>
      </w:r>
      <w:bookmarkEnd w:id="98"/>
    </w:p>
    <w:p w14:paraId="088CCFBA" w14:textId="77777777" w:rsidR="00426A3F" w:rsidRPr="00824186" w:rsidRDefault="00426A3F" w:rsidP="00426A3F">
      <w:r w:rsidRPr="00AF0360">
        <w:rPr>
          <w:noProof/>
        </w:rPr>
        <w:drawing>
          <wp:inline distT="0" distB="0" distL="0" distR="0" wp14:anchorId="0473CAF5" wp14:editId="3282CAC4">
            <wp:extent cx="5573865" cy="3665551"/>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578484" cy="3668589"/>
                    </a:xfrm>
                    <a:prstGeom prst="rect">
                      <a:avLst/>
                    </a:prstGeom>
                    <a:noFill/>
                  </pic:spPr>
                </pic:pic>
              </a:graphicData>
            </a:graphic>
          </wp:inline>
        </w:drawing>
      </w:r>
    </w:p>
    <w:p w14:paraId="1D09C30D" w14:textId="77777777" w:rsidR="00426A3F" w:rsidRPr="00824186" w:rsidRDefault="00426A3F" w:rsidP="002439CB">
      <w:pPr>
        <w:jc w:val="left"/>
      </w:pPr>
    </w:p>
    <w:p w14:paraId="1A8C9135" w14:textId="0D9FB48F" w:rsidR="00426A3F" w:rsidRPr="00824186" w:rsidRDefault="00426A3F" w:rsidP="002439CB">
      <w:pPr>
        <w:pStyle w:val="ListParagraph"/>
        <w:numPr>
          <w:ilvl w:val="0"/>
          <w:numId w:val="22"/>
        </w:numPr>
        <w:tabs>
          <w:tab w:val="left" w:pos="709"/>
        </w:tabs>
        <w:ind w:left="0" w:firstLine="0"/>
        <w:jc w:val="left"/>
      </w:pPr>
      <w:r w:rsidRPr="00824186">
        <w:t xml:space="preserve">WIPO continued to improve the systems deployed in </w:t>
      </w:r>
      <w:r w:rsidR="00190EA3" w:rsidRPr="00824186">
        <w:t>M</w:t>
      </w:r>
      <w:r w:rsidRPr="00824186">
        <w:t xml:space="preserve">ember </w:t>
      </w:r>
      <w:r w:rsidR="00190EA3" w:rsidRPr="00824186">
        <w:t>S</w:t>
      </w:r>
      <w:r w:rsidRPr="00824186">
        <w:t xml:space="preserve">tates by developing new features that allow for fully paperless operations within IP </w:t>
      </w:r>
      <w:r w:rsidR="007F231B" w:rsidRPr="00824186">
        <w:t>O</w:t>
      </w:r>
      <w:r w:rsidRPr="00824186">
        <w:t xml:space="preserve">ffices and for multi-lingual operations, particularly for those </w:t>
      </w:r>
      <w:r w:rsidR="00190EA3" w:rsidRPr="00824186">
        <w:t>O</w:t>
      </w:r>
      <w:r w:rsidRPr="00824186">
        <w:t xml:space="preserve">ffices operating in the Arabic language.  Two new modules were developed to provide the option for IP </w:t>
      </w:r>
      <w:r w:rsidR="007F231B" w:rsidRPr="00824186">
        <w:t>O</w:t>
      </w:r>
      <w:r w:rsidRPr="00824186">
        <w:t>ffices to move towards fully online services – WIPO File, an online filing solution for small to medium</w:t>
      </w:r>
      <w:r w:rsidR="007C1E69" w:rsidRPr="00824186">
        <w:t>-</w:t>
      </w:r>
      <w:r w:rsidRPr="00824186">
        <w:t>sized IP Offices, and WIPO Publish, an online system for publication, search and dissemination of IP data and documents.  Support services were improved by providing increased training and knowledge transfer and by establishing a dedicated “helpdesk” function within the program.</w:t>
      </w:r>
      <w:r w:rsidR="00622198" w:rsidRPr="00824186">
        <w:t xml:space="preserve">  </w:t>
      </w:r>
    </w:p>
    <w:p w14:paraId="1DAB5CAC" w14:textId="77777777" w:rsidR="00426A3F" w:rsidRPr="00824186" w:rsidRDefault="00426A3F" w:rsidP="002439CB">
      <w:pPr>
        <w:jc w:val="left"/>
      </w:pPr>
    </w:p>
    <w:p w14:paraId="520EF1B9" w14:textId="19099615" w:rsidR="00426A3F" w:rsidRPr="00824186" w:rsidRDefault="00426A3F" w:rsidP="002439CB">
      <w:pPr>
        <w:pStyle w:val="ListParagraph"/>
        <w:numPr>
          <w:ilvl w:val="0"/>
          <w:numId w:val="22"/>
        </w:numPr>
        <w:tabs>
          <w:tab w:val="left" w:pos="709"/>
        </w:tabs>
        <w:ind w:left="0" w:firstLine="0"/>
        <w:jc w:val="left"/>
      </w:pPr>
      <w:r w:rsidRPr="00AF0360">
        <w:rPr>
          <w:noProof/>
        </w:rPr>
        <mc:AlternateContent>
          <mc:Choice Requires="wpg">
            <w:drawing>
              <wp:anchor distT="0" distB="0" distL="114300" distR="114300" simplePos="0" relativeHeight="251775488" behindDoc="0" locked="0" layoutInCell="1" allowOverlap="1" wp14:anchorId="00003D35" wp14:editId="5EA97D38">
                <wp:simplePos x="0" y="0"/>
                <wp:positionH relativeFrom="column">
                  <wp:posOffset>46355</wp:posOffset>
                </wp:positionH>
                <wp:positionV relativeFrom="paragraph">
                  <wp:posOffset>41910</wp:posOffset>
                </wp:positionV>
                <wp:extent cx="2842260" cy="2948940"/>
                <wp:effectExtent l="0" t="0" r="0" b="3810"/>
                <wp:wrapSquare wrapText="bothSides"/>
                <wp:docPr id="15" name="Group 15"/>
                <wp:cNvGraphicFramePr/>
                <a:graphic xmlns:a="http://schemas.openxmlformats.org/drawingml/2006/main">
                  <a:graphicData uri="http://schemas.microsoft.com/office/word/2010/wordprocessingGroup">
                    <wpg:wgp>
                      <wpg:cNvGrpSpPr/>
                      <wpg:grpSpPr>
                        <a:xfrm>
                          <a:off x="0" y="0"/>
                          <a:ext cx="2842260" cy="2948940"/>
                          <a:chOff x="0" y="143860"/>
                          <a:chExt cx="2842895" cy="3121709"/>
                        </a:xfrm>
                      </wpg:grpSpPr>
                      <pic:pic xmlns:pic="http://schemas.openxmlformats.org/drawingml/2006/picture">
                        <pic:nvPicPr>
                          <pic:cNvPr id="16" name="Picture 1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bwMode="auto">
                          <a:xfrm>
                            <a:off x="0" y="463480"/>
                            <a:ext cx="2842895" cy="2802089"/>
                          </a:xfrm>
                          <a:prstGeom prst="rect">
                            <a:avLst/>
                          </a:prstGeom>
                          <a:noFill/>
                          <a:ln>
                            <a:noFill/>
                          </a:ln>
                        </pic:spPr>
                      </pic:pic>
                      <wps:wsp>
                        <wps:cNvPr id="24" name="Text Box 24"/>
                        <wps:cNvSpPr txBox="1"/>
                        <wps:spPr>
                          <a:xfrm>
                            <a:off x="0" y="143860"/>
                            <a:ext cx="2842895" cy="254427"/>
                          </a:xfrm>
                          <a:prstGeom prst="rect">
                            <a:avLst/>
                          </a:prstGeom>
                          <a:solidFill>
                            <a:prstClr val="white"/>
                          </a:solidFill>
                          <a:ln>
                            <a:noFill/>
                          </a:ln>
                          <a:effectLst/>
                        </wps:spPr>
                        <wps:txbx>
                          <w:txbxContent>
                            <w:p w14:paraId="658655D5" w14:textId="1D6CABC6" w:rsidR="0011723C" w:rsidRPr="008C7612" w:rsidRDefault="0011723C" w:rsidP="00FE6A7F">
                              <w:pPr>
                                <w:pStyle w:val="Caption"/>
                                <w:jc w:val="left"/>
                              </w:pPr>
                              <w:bookmarkStart w:id="99" w:name="_Ref453680517"/>
                              <w:bookmarkStart w:id="100" w:name="_Toc452970338"/>
                              <w:bookmarkStart w:id="101" w:name="_Toc456282785"/>
                              <w:bookmarkStart w:id="102" w:name="_Toc456344470"/>
                              <w:r>
                                <w:t xml:space="preserve">Figure </w:t>
                              </w:r>
                              <w:r w:rsidR="00AD482B">
                                <w:fldChar w:fldCharType="begin"/>
                              </w:r>
                              <w:r w:rsidR="00AD482B">
                                <w:instrText xml:space="preserve"> SEQ Figur</w:instrText>
                              </w:r>
                              <w:r w:rsidR="00AD482B">
                                <w:instrText xml:space="preserve">e \* ARABIC </w:instrText>
                              </w:r>
                              <w:r w:rsidR="00AD482B">
                                <w:fldChar w:fldCharType="separate"/>
                              </w:r>
                              <w:r w:rsidR="00AD482B">
                                <w:rPr>
                                  <w:noProof/>
                                </w:rPr>
                                <w:t>15</w:t>
                              </w:r>
                              <w:r w:rsidR="00AD482B">
                                <w:rPr>
                                  <w:noProof/>
                                </w:rPr>
                                <w:fldChar w:fldCharType="end"/>
                              </w:r>
                              <w:bookmarkEnd w:id="99"/>
                              <w:r>
                                <w:t>: Improvements in copyright-related IP infrastructure</w:t>
                              </w:r>
                              <w:bookmarkEnd w:id="100"/>
                              <w:bookmarkEnd w:id="101"/>
                              <w:bookmarkEnd w:id="102"/>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o:spid="_x0000_s1059" style="position:absolute;left:0;text-align:left;margin-left:3.65pt;margin-top:3.3pt;width:223.8pt;height:232.2pt;z-index:251775488;mso-width-relative:margin;mso-height-relative:margin" coordorigin=",1438" coordsize="28428,3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">
                <v:shape id="Picture 16" o:spid="_x0000_s1060" type="#_x0000_t75" style="position:absolute;top:4634;width:28428;height:28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1QNHAAAAA2wAAAA8AAABkcnMvZG93bnJldi54bWxET01rAjEQvRf8D2EEbzXrYqWsRlGhKO2p&#10;VvA6bMbN4mYSNqkb/31TKPQ2j/c5q02ynbhTH1rHCmbTAgRx7XTLjYLz19vzK4gQkTV2jknBgwJs&#10;1qOnFVbaDfxJ91NsRA7hUKECE6OvpAy1IYth6jxx5q6utxgz7BupexxyuO1kWRQLabHl3GDQ095Q&#10;fTt9WwUf3r1cTHr3j93BzNK8LAftS6Um47RdgoiU4r/4z33Uef4Cfn/JB8j1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TVA0cAAAADbAAAADwAAAAAAAAAAAAAAAACfAgAA&#10;ZHJzL2Rvd25yZXYueG1sUEsFBgAAAAAEAAQA9wAAAIwDAAAAAA==&#10;">
                  <v:imagedata r:id="rId39" o:title=""/>
                  <v:path arrowok="t"/>
                </v:shape>
                <v:shape id="Text Box 24" o:spid="_x0000_s1061" type="#_x0000_t202" style="position:absolute;top:1438;width:28428;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cV8YA&#10;AADbAAAADwAAAGRycy9kb3ducmV2LnhtbESPQWvCQBSE74X+h+UVvJS6qWgr0U0oglALgkmj50f2&#10;NQnNvg3Zrcb+elcQPA4z8w2zTAfTiiP1rrGs4HUcgSAurW64UlB8r1/mIJxH1thaJgVncpAmjw9L&#10;jLU9cUbH3FciQNjFqKD2vouldGVNBt3YdsTB+7G9QR9kX0nd4ynATSsnUfQmDTYcFmrsaFVT+Zv/&#10;GQWHsvj6388zucly87ybHWbv29VGqdHT8LEA4Wnw9/Ct/akVTKZw/RJ+gE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vcV8YAAADbAAAADwAAAAAAAAAAAAAAAACYAgAAZHJz&#10;L2Rvd25yZXYueG1sUEsFBgAAAAAEAAQA9QAAAIsDAAAAAA==&#10;" stroked="f">
                  <v:textbox inset="0,0,,0">
                    <w:txbxContent>
                      <w:p w14:paraId="658655D5" w14:textId="1D6CABC6" w:rsidR="0011723C" w:rsidRPr="008C7612" w:rsidRDefault="0011723C" w:rsidP="00FE6A7F">
                        <w:pPr>
                          <w:pStyle w:val="Caption"/>
                          <w:jc w:val="left"/>
                        </w:pPr>
                        <w:bookmarkStart w:id="103" w:name="_Ref453680517"/>
                        <w:bookmarkStart w:id="104" w:name="_Toc452970338"/>
                        <w:bookmarkStart w:id="105" w:name="_Toc456282785"/>
                        <w:bookmarkStart w:id="106" w:name="_Toc456344470"/>
                        <w:r>
                          <w:t xml:space="preserve">Figure </w:t>
                        </w:r>
                        <w:r w:rsidR="00AD482B">
                          <w:fldChar w:fldCharType="begin"/>
                        </w:r>
                        <w:r w:rsidR="00AD482B">
                          <w:instrText xml:space="preserve"> SEQ Figur</w:instrText>
                        </w:r>
                        <w:r w:rsidR="00AD482B">
                          <w:instrText xml:space="preserve">e \* ARABIC </w:instrText>
                        </w:r>
                        <w:r w:rsidR="00AD482B">
                          <w:fldChar w:fldCharType="separate"/>
                        </w:r>
                        <w:r w:rsidR="00AD482B">
                          <w:rPr>
                            <w:noProof/>
                          </w:rPr>
                          <w:t>15</w:t>
                        </w:r>
                        <w:r w:rsidR="00AD482B">
                          <w:rPr>
                            <w:noProof/>
                          </w:rPr>
                          <w:fldChar w:fldCharType="end"/>
                        </w:r>
                        <w:bookmarkEnd w:id="103"/>
                        <w:r>
                          <w:t>: Improvements in copyright-related IP infrastructure</w:t>
                        </w:r>
                        <w:bookmarkEnd w:id="104"/>
                        <w:bookmarkEnd w:id="105"/>
                        <w:bookmarkEnd w:id="106"/>
                      </w:p>
                    </w:txbxContent>
                  </v:textbox>
                </v:shape>
                <w10:wrap type="square"/>
              </v:group>
            </w:pict>
          </mc:Fallback>
        </mc:AlternateContent>
      </w:r>
      <w:r w:rsidRPr="00824186">
        <w:t>Specifically</w:t>
      </w:r>
      <w:r w:rsidR="00190EA3" w:rsidRPr="00824186">
        <w:t xml:space="preserve">, </w:t>
      </w:r>
      <w:r w:rsidRPr="00824186">
        <w:t xml:space="preserve">in relation to supporting the more efficient management of copyright, the period under review witnessed an increase in the number of Collective Management Organizations (CMOs) and Copyright Offices using WIPO’s software for collective management of copyright and neighboring rights, WIPOCOS, and the </w:t>
      </w:r>
      <w:proofErr w:type="spellStart"/>
      <w:r w:rsidRPr="00824186">
        <w:rPr>
          <w:i/>
        </w:rPr>
        <w:t>Gestion</w:t>
      </w:r>
      <w:proofErr w:type="spellEnd"/>
      <w:r w:rsidRPr="00824186">
        <w:rPr>
          <w:i/>
        </w:rPr>
        <w:t xml:space="preserve"> </w:t>
      </w:r>
      <w:proofErr w:type="gramStart"/>
      <w:r w:rsidRPr="00824186">
        <w:rPr>
          <w:i/>
        </w:rPr>
        <w:t>del</w:t>
      </w:r>
      <w:proofErr w:type="gramEnd"/>
      <w:r w:rsidRPr="00824186">
        <w:rPr>
          <w:i/>
        </w:rPr>
        <w:t xml:space="preserve"> Derecho de </w:t>
      </w:r>
      <w:proofErr w:type="spellStart"/>
      <w:r w:rsidRPr="00824186">
        <w:rPr>
          <w:i/>
        </w:rPr>
        <w:t>Autor</w:t>
      </w:r>
      <w:proofErr w:type="spellEnd"/>
      <w:r w:rsidRPr="00824186">
        <w:t xml:space="preserve"> (GDA) system.</w:t>
      </w:r>
      <w:r w:rsidR="00622198" w:rsidRPr="00824186">
        <w:t xml:space="preserve"> </w:t>
      </w:r>
      <w:r w:rsidRPr="00824186">
        <w:t xml:space="preserve"> In the case of WIPOCOS, the number of CMOs equipped with the </w:t>
      </w:r>
      <w:r w:rsidR="00190EA3" w:rsidRPr="00824186">
        <w:t>S</w:t>
      </w:r>
      <w:r w:rsidRPr="00824186">
        <w:t xml:space="preserve">ystem grew from </w:t>
      </w:r>
      <w:r w:rsidR="00406CD3" w:rsidRPr="00824186">
        <w:t xml:space="preserve">10 </w:t>
      </w:r>
      <w:r w:rsidRPr="00824186">
        <w:t xml:space="preserve">in 2008/09 to 20 in 2010/11 and 26 at the end of 2013. </w:t>
      </w:r>
      <w:r w:rsidR="00622198" w:rsidRPr="00824186">
        <w:t xml:space="preserve"> </w:t>
      </w:r>
      <w:r w:rsidRPr="00824186">
        <w:t>The number of Copyright Offices using the GDA system grew from eight to 18 between 2011 and 2013 (see</w:t>
      </w:r>
      <w:r w:rsidR="00F70343" w:rsidRPr="00824186">
        <w:t xml:space="preserve"> </w:t>
      </w:r>
      <w:r w:rsidR="00F70343" w:rsidRPr="001D213A">
        <w:fldChar w:fldCharType="begin"/>
      </w:r>
      <w:r w:rsidR="00F70343" w:rsidRPr="00824186">
        <w:instrText xml:space="preserve"> REF _Ref453680517 </w:instrText>
      </w:r>
      <w:r w:rsidR="00824186">
        <w:instrText xml:space="preserve"> \* MERGEFORMAT </w:instrText>
      </w:r>
      <w:r w:rsidR="00F70343" w:rsidRPr="001D213A">
        <w:fldChar w:fldCharType="separate"/>
      </w:r>
      <w:r w:rsidR="00AD482B">
        <w:t xml:space="preserve">Figure </w:t>
      </w:r>
      <w:r w:rsidR="00AD482B">
        <w:rPr>
          <w:noProof/>
        </w:rPr>
        <w:t>15</w:t>
      </w:r>
      <w:r w:rsidR="00F70343" w:rsidRPr="001D213A">
        <w:fldChar w:fldCharType="end"/>
      </w:r>
      <w:r w:rsidRPr="00824186">
        <w:t>).</w:t>
      </w:r>
      <w:r w:rsidR="00622198" w:rsidRPr="00824186">
        <w:t xml:space="preserve"> </w:t>
      </w:r>
      <w:r w:rsidRPr="00824186">
        <w:t xml:space="preserve"> </w:t>
      </w:r>
    </w:p>
    <w:p w14:paraId="225C2BBD" w14:textId="77777777" w:rsidR="00426A3F" w:rsidRPr="00824186" w:rsidRDefault="00426A3F" w:rsidP="002439CB">
      <w:pPr>
        <w:jc w:val="left"/>
      </w:pPr>
    </w:p>
    <w:p w14:paraId="4506A9DB" w14:textId="4EE6B240" w:rsidR="00426A3F" w:rsidRPr="00824186" w:rsidRDefault="00426A3F" w:rsidP="002439CB">
      <w:pPr>
        <w:pStyle w:val="ListParagraph"/>
        <w:numPr>
          <w:ilvl w:val="0"/>
          <w:numId w:val="22"/>
        </w:numPr>
        <w:tabs>
          <w:tab w:val="left" w:pos="709"/>
        </w:tabs>
        <w:ind w:left="0" w:firstLine="0"/>
        <w:jc w:val="left"/>
      </w:pPr>
      <w:r w:rsidRPr="00824186">
        <w:t xml:space="preserve">GDA was phased out in 2015 by transferring WIPO resources to all Copyright </w:t>
      </w:r>
      <w:r w:rsidRPr="00824186">
        <w:lastRenderedPageBreak/>
        <w:t xml:space="preserve">Offices using GDA. </w:t>
      </w:r>
      <w:r w:rsidR="00622198" w:rsidRPr="00824186">
        <w:t xml:space="preserve"> </w:t>
      </w:r>
      <w:r w:rsidRPr="00824186">
        <w:t>WIPOCOS entered into a transitional upgrading phase in 2014 by launching the development of the successor system for WIPOCOS, WIPO</w:t>
      </w:r>
      <w:r w:rsidR="001558C5" w:rsidRPr="00824186">
        <w:t xml:space="preserve"> Copyright</w:t>
      </w:r>
      <w:r w:rsidRPr="00824186">
        <w:t xml:space="preserve"> Connect</w:t>
      </w:r>
      <w:r w:rsidR="001558C5" w:rsidRPr="00824186">
        <w:t>ion (WCC)</w:t>
      </w:r>
      <w:r w:rsidRPr="00824186">
        <w:t>.</w:t>
      </w:r>
      <w:r w:rsidR="00622198" w:rsidRPr="00824186">
        <w:t xml:space="preserve"> </w:t>
      </w:r>
      <w:r w:rsidRPr="00824186">
        <w:t xml:space="preserve"> </w:t>
      </w:r>
      <w:r w:rsidR="00190EA3" w:rsidRPr="00824186">
        <w:t>WCC</w:t>
      </w:r>
      <w:r w:rsidRPr="00824186">
        <w:t xml:space="preserve"> should be able to offer an interconnected system for the management of author and neighboring rights</w:t>
      </w:r>
      <w:r w:rsidR="00843B6C" w:rsidRPr="00824186">
        <w:t xml:space="preserve"> to CMOs in Member States</w:t>
      </w:r>
      <w:r w:rsidRPr="00824186">
        <w:t>.</w:t>
      </w:r>
      <w:r w:rsidR="00622198" w:rsidRPr="00824186">
        <w:t xml:space="preserve"> </w:t>
      </w:r>
      <w:r w:rsidRPr="00824186">
        <w:t xml:space="preserve"> An external contractor, engaged at the end of 2014, delivered a technical Proof of Concept in mid-2015. </w:t>
      </w:r>
      <w:r w:rsidR="00622198" w:rsidRPr="00824186">
        <w:t xml:space="preserve"> </w:t>
      </w:r>
      <w:r w:rsidRPr="00824186">
        <w:t>The system was in its final development phase at the end of 2015</w:t>
      </w:r>
      <w:r w:rsidR="00843B6C" w:rsidRPr="00824186">
        <w:t>,</w:t>
      </w:r>
      <w:r w:rsidRPr="00824186">
        <w:t xml:space="preserve"> and deployment to CMOs in developing countries and LDCs was foreseen to start in 2016</w:t>
      </w:r>
      <w:r w:rsidR="00425BB8">
        <w:t>.</w:t>
      </w:r>
      <w:r w:rsidRPr="00824186">
        <w:rPr>
          <w:rStyle w:val="FootnoteReference"/>
        </w:rPr>
        <w:footnoteReference w:id="47"/>
      </w:r>
      <w:r w:rsidR="00622198" w:rsidRPr="00824186">
        <w:t xml:space="preserve">  </w:t>
      </w:r>
    </w:p>
    <w:p w14:paraId="2BAF193E" w14:textId="77777777" w:rsidR="00426A3F" w:rsidRPr="00824186" w:rsidRDefault="00426A3F" w:rsidP="002439CB">
      <w:pPr>
        <w:jc w:val="left"/>
      </w:pPr>
    </w:p>
    <w:p w14:paraId="77681B77" w14:textId="61B8CD14" w:rsidR="00426A3F" w:rsidRPr="00824186" w:rsidRDefault="00426A3F" w:rsidP="002439CB">
      <w:pPr>
        <w:pStyle w:val="ListParagraph"/>
        <w:numPr>
          <w:ilvl w:val="0"/>
          <w:numId w:val="22"/>
        </w:numPr>
        <w:tabs>
          <w:tab w:val="left" w:pos="709"/>
        </w:tabs>
        <w:ind w:left="0" w:firstLine="0"/>
        <w:jc w:val="left"/>
      </w:pPr>
      <w:r w:rsidRPr="00824186">
        <w:t xml:space="preserve">WIPO’s work in this area met with considerable satisfaction on the part of </w:t>
      </w:r>
      <w:r w:rsidR="00190EA3" w:rsidRPr="00824186">
        <w:t>M</w:t>
      </w:r>
      <w:r w:rsidRPr="00824186">
        <w:t>embers</w:t>
      </w:r>
      <w:r w:rsidR="00190EA3" w:rsidRPr="00824186">
        <w:t xml:space="preserve"> States</w:t>
      </w:r>
      <w:r w:rsidRPr="00824186">
        <w:t xml:space="preserve">, as between 70 </w:t>
      </w:r>
      <w:r w:rsidR="007C1E69" w:rsidRPr="00824186">
        <w:t>to</w:t>
      </w:r>
      <w:r w:rsidRPr="00824186">
        <w:t xml:space="preserve"> 80 per cent of governments reported improvements in the effectiveness of the administration and governance of IP Offices and other national institutions. </w:t>
      </w:r>
      <w:r w:rsidR="00622198" w:rsidRPr="00824186">
        <w:t xml:space="preserve"> </w:t>
      </w:r>
    </w:p>
    <w:p w14:paraId="6FF28A0E" w14:textId="77777777" w:rsidR="00426A3F" w:rsidRPr="00824186" w:rsidRDefault="00426A3F" w:rsidP="002439CB">
      <w:pPr>
        <w:jc w:val="left"/>
      </w:pPr>
    </w:p>
    <w:p w14:paraId="46A73598" w14:textId="77777777" w:rsidR="00426A3F" w:rsidRPr="001D213A" w:rsidRDefault="00426A3F" w:rsidP="002439CB">
      <w:pPr>
        <w:pStyle w:val="Heading5"/>
        <w:jc w:val="left"/>
        <w:rPr>
          <w:rFonts w:ascii="Arial" w:hAnsi="Arial"/>
        </w:rPr>
      </w:pPr>
      <w:r w:rsidRPr="001D213A">
        <w:rPr>
          <w:rFonts w:ascii="Arial" w:hAnsi="Arial"/>
        </w:rPr>
        <w:t>Outcome Indicator IV.1.2:  Increase in the number and diversity of users of information and knowledge generated by the IP system</w:t>
      </w:r>
    </w:p>
    <w:p w14:paraId="17BFE176" w14:textId="77777777" w:rsidR="00426A3F" w:rsidRPr="00824186" w:rsidRDefault="00426A3F" w:rsidP="002439CB">
      <w:pPr>
        <w:jc w:val="left"/>
      </w:pPr>
    </w:p>
    <w:p w14:paraId="37392C28" w14:textId="7C662BC0" w:rsidR="00426A3F" w:rsidRPr="00824186" w:rsidRDefault="00426A3F" w:rsidP="002439CB">
      <w:pPr>
        <w:pStyle w:val="ListParagraph"/>
        <w:numPr>
          <w:ilvl w:val="0"/>
          <w:numId w:val="22"/>
        </w:numPr>
        <w:tabs>
          <w:tab w:val="left" w:pos="709"/>
        </w:tabs>
        <w:ind w:left="0" w:firstLine="0"/>
        <w:jc w:val="left"/>
      </w:pPr>
      <w:r w:rsidRPr="00824186">
        <w:t>Access</w:t>
      </w:r>
      <w:r w:rsidR="00C12CCD">
        <w:t xml:space="preserve"> to</w:t>
      </w:r>
      <w:r w:rsidRPr="00824186">
        <w:t xml:space="preserve"> and use of information contained in the international IP system hinges on WIPO’s ability to maintain a globally accepted system of international classifications for protected goods and services, as well as clear and up-to-date IP standards to guide the practices of the global IP community.</w:t>
      </w:r>
      <w:r w:rsidR="00622198" w:rsidRPr="00824186">
        <w:t xml:space="preserve"> </w:t>
      </w:r>
      <w:r w:rsidRPr="00824186">
        <w:t xml:space="preserve"> Classifications are indispensable, among other things, in the search for "prior art" by patent-issuing authorities, potential inventors, research and development entities and others concerned with the application or development of technology. </w:t>
      </w:r>
      <w:r w:rsidR="00622198" w:rsidRPr="00824186">
        <w:t xml:space="preserve"> </w:t>
      </w:r>
    </w:p>
    <w:p w14:paraId="275FCE87" w14:textId="791B066D" w:rsidR="00426A3F" w:rsidRPr="00824186" w:rsidRDefault="00426A3F" w:rsidP="002439CB">
      <w:pPr>
        <w:jc w:val="left"/>
      </w:pPr>
    </w:p>
    <w:p w14:paraId="2182DC46" w14:textId="5AAE45D6" w:rsidR="00426A3F" w:rsidRPr="00824186" w:rsidRDefault="000E2A33" w:rsidP="008D70C2">
      <w:pPr>
        <w:pStyle w:val="ListParagraph"/>
        <w:numPr>
          <w:ilvl w:val="0"/>
          <w:numId w:val="22"/>
        </w:numPr>
        <w:tabs>
          <w:tab w:val="left" w:pos="851"/>
        </w:tabs>
        <w:ind w:left="0" w:firstLine="0"/>
        <w:jc w:val="left"/>
      </w:pPr>
      <w:r w:rsidRPr="001D213A">
        <w:rPr>
          <w:noProof/>
        </w:rPr>
        <mc:AlternateContent>
          <mc:Choice Requires="wps">
            <w:drawing>
              <wp:anchor distT="0" distB="0" distL="114300" distR="114300" simplePos="0" relativeHeight="251804160" behindDoc="0" locked="0" layoutInCell="1" allowOverlap="1" wp14:anchorId="0E85FA63" wp14:editId="2735BA24">
                <wp:simplePos x="0" y="0"/>
                <wp:positionH relativeFrom="column">
                  <wp:posOffset>-1905</wp:posOffset>
                </wp:positionH>
                <wp:positionV relativeFrom="paragraph">
                  <wp:posOffset>83185</wp:posOffset>
                </wp:positionV>
                <wp:extent cx="3792220" cy="240030"/>
                <wp:effectExtent l="0" t="0" r="0" b="7620"/>
                <wp:wrapSquare wrapText="bothSides"/>
                <wp:docPr id="233" name="Text Box 233"/>
                <wp:cNvGraphicFramePr/>
                <a:graphic xmlns:a="http://schemas.openxmlformats.org/drawingml/2006/main">
                  <a:graphicData uri="http://schemas.microsoft.com/office/word/2010/wordprocessingShape">
                    <wps:wsp>
                      <wps:cNvSpPr txBox="1"/>
                      <wps:spPr>
                        <a:xfrm>
                          <a:off x="0" y="0"/>
                          <a:ext cx="3792220" cy="240030"/>
                        </a:xfrm>
                        <a:prstGeom prst="rect">
                          <a:avLst/>
                        </a:prstGeom>
                        <a:solidFill>
                          <a:prstClr val="white"/>
                        </a:solidFill>
                        <a:ln>
                          <a:noFill/>
                        </a:ln>
                        <a:effectLst/>
                      </wps:spPr>
                      <wps:txbx>
                        <w:txbxContent>
                          <w:p w14:paraId="7EB36F65" w14:textId="43581EA1" w:rsidR="0011723C" w:rsidRPr="006C00DA" w:rsidRDefault="0011723C" w:rsidP="002439CB">
                            <w:pPr>
                              <w:pStyle w:val="Caption"/>
                              <w:jc w:val="left"/>
                            </w:pPr>
                            <w:bookmarkStart w:id="107" w:name="_Ref453680573"/>
                            <w:bookmarkStart w:id="108" w:name="_Toc456282786"/>
                            <w:bookmarkStart w:id="109" w:name="_Toc456344471"/>
                            <w:r>
                              <w:t xml:space="preserve">Figure </w:t>
                            </w:r>
                            <w:r w:rsidR="00AD482B">
                              <w:fldChar w:fldCharType="begin"/>
                            </w:r>
                            <w:r w:rsidR="00AD482B">
                              <w:instrText xml:space="preserve"> SEQ Figure \* ARABIC </w:instrText>
                            </w:r>
                            <w:r w:rsidR="00AD482B">
                              <w:fldChar w:fldCharType="separate"/>
                            </w:r>
                            <w:r w:rsidR="00AD482B">
                              <w:rPr>
                                <w:noProof/>
                              </w:rPr>
                              <w:t>16</w:t>
                            </w:r>
                            <w:r w:rsidR="00AD482B">
                              <w:rPr>
                                <w:noProof/>
                              </w:rPr>
                              <w:fldChar w:fldCharType="end"/>
                            </w:r>
                            <w:bookmarkEnd w:id="107"/>
                            <w:r>
                              <w:t xml:space="preserve">: </w:t>
                            </w:r>
                            <w:r w:rsidRPr="00371C79">
                              <w:t>Trends in updates of the IPC and t</w:t>
                            </w:r>
                            <w:r>
                              <w:t>he Nice Classifications, 201 -</w:t>
                            </w:r>
                            <w:r w:rsidRPr="00371C79">
                              <w:t>2015</w:t>
                            </w:r>
                            <w:bookmarkEnd w:id="108"/>
                            <w:bookmarkEnd w:id="109"/>
                          </w:p>
                          <w:p w14:paraId="52D74F14" w14:textId="4CBC9A4F" w:rsidR="0011723C" w:rsidRPr="008C7612" w:rsidRDefault="0011723C" w:rsidP="00E1741F">
                            <w:pPr>
                              <w:pStyle w:val="Caption"/>
                            </w:pP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3" o:spid="_x0000_s1062" type="#_x0000_t202" style="position:absolute;left:0;text-align:left;margin-left:-.15pt;margin-top:6.55pt;width:298.6pt;height:18.9pt;z-index:25180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" stroked="f">
                <v:textbox inset="0,0,,0">
                  <w:txbxContent>
                    <w:p w14:paraId="7EB36F65" w14:textId="43581EA1" w:rsidR="0011723C" w:rsidRPr="006C00DA" w:rsidRDefault="0011723C" w:rsidP="002439CB">
                      <w:pPr>
                        <w:pStyle w:val="Caption"/>
                        <w:jc w:val="left"/>
                      </w:pPr>
                      <w:bookmarkStart w:id="110" w:name="_Ref453680573"/>
                      <w:bookmarkStart w:id="111" w:name="_Toc456282786"/>
                      <w:bookmarkStart w:id="112" w:name="_Toc456344471"/>
                      <w:r>
                        <w:t xml:space="preserve">Figure </w:t>
                      </w:r>
                      <w:r w:rsidR="00AD482B">
                        <w:fldChar w:fldCharType="begin"/>
                      </w:r>
                      <w:r w:rsidR="00AD482B">
                        <w:instrText xml:space="preserve"> SEQ Figure \* ARABIC </w:instrText>
                      </w:r>
                      <w:r w:rsidR="00AD482B">
                        <w:fldChar w:fldCharType="separate"/>
                      </w:r>
                      <w:r w:rsidR="00AD482B">
                        <w:rPr>
                          <w:noProof/>
                        </w:rPr>
                        <w:t>16</w:t>
                      </w:r>
                      <w:r w:rsidR="00AD482B">
                        <w:rPr>
                          <w:noProof/>
                        </w:rPr>
                        <w:fldChar w:fldCharType="end"/>
                      </w:r>
                      <w:bookmarkEnd w:id="110"/>
                      <w:r>
                        <w:t xml:space="preserve">: </w:t>
                      </w:r>
                      <w:r w:rsidRPr="00371C79">
                        <w:t>Trends in updates of the IPC and t</w:t>
                      </w:r>
                      <w:r>
                        <w:t>he Nice Classifications, 201 -</w:t>
                      </w:r>
                      <w:r w:rsidRPr="00371C79">
                        <w:t>2015</w:t>
                      </w:r>
                      <w:bookmarkEnd w:id="111"/>
                      <w:bookmarkEnd w:id="112"/>
                    </w:p>
                    <w:p w14:paraId="52D74F14" w14:textId="4CBC9A4F" w:rsidR="0011723C" w:rsidRPr="008C7612" w:rsidRDefault="0011723C" w:rsidP="00E1741F">
                      <w:pPr>
                        <w:pStyle w:val="Caption"/>
                      </w:pPr>
                    </w:p>
                  </w:txbxContent>
                </v:textbox>
                <w10:wrap type="square"/>
              </v:shape>
            </w:pict>
          </mc:Fallback>
        </mc:AlternateContent>
      </w:r>
      <w:r w:rsidRPr="00AF0360">
        <w:rPr>
          <w:noProof/>
        </w:rPr>
        <w:drawing>
          <wp:anchor distT="0" distB="0" distL="114300" distR="114300" simplePos="0" relativeHeight="251806208" behindDoc="0" locked="0" layoutInCell="1" allowOverlap="1" wp14:anchorId="693B2AA9" wp14:editId="5332C707">
            <wp:simplePos x="0" y="0"/>
            <wp:positionH relativeFrom="column">
              <wp:posOffset>-1905</wp:posOffset>
            </wp:positionH>
            <wp:positionV relativeFrom="paragraph">
              <wp:posOffset>473075</wp:posOffset>
            </wp:positionV>
            <wp:extent cx="3792855" cy="2798445"/>
            <wp:effectExtent l="0" t="0" r="0" b="1905"/>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792855" cy="2798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6A3F" w:rsidRPr="00824186">
        <w:t>Over the last six years, WIPO</w:t>
      </w:r>
      <w:r w:rsidR="007C1E69" w:rsidRPr="00824186">
        <w:t xml:space="preserve"> </w:t>
      </w:r>
      <w:r w:rsidR="006A391E" w:rsidRPr="00824186">
        <w:t xml:space="preserve">regularly updated all classifications and further streamlined and improved the procedures and platforms for revising the classifications to ensure that the latest technological advances were captured.  </w:t>
      </w:r>
      <w:r w:rsidR="00426A3F" w:rsidRPr="00824186">
        <w:t>A simplified structure for the International Patent Classification System (IPC) entered into force in 2011.</w:t>
      </w:r>
      <w:r w:rsidR="00622198" w:rsidRPr="00824186">
        <w:t xml:space="preserve"> </w:t>
      </w:r>
      <w:r w:rsidR="00426A3F" w:rsidRPr="00824186">
        <w:t xml:space="preserve"> In the same year, an agreement between the United States Patent and Trademark Office (USPTO) and the European Patent Office (EPO) to integrate their separate classifications under the Cooperative Patent Classification System (CPC), which is based on the IPC, represented a major breakthrough for the wider acceptance and more effective use of international classifications.</w:t>
      </w:r>
      <w:r w:rsidR="00622198" w:rsidRPr="00824186">
        <w:t xml:space="preserve"> </w:t>
      </w:r>
      <w:r w:rsidR="00426A3F" w:rsidRPr="00824186">
        <w:t xml:space="preserve"> Continuous updates of the IPC were facilitated by the introduction of improved classification platforms that were released in 2012 and 2014</w:t>
      </w:r>
      <w:r w:rsidR="00425BB8">
        <w:t>.</w:t>
      </w:r>
      <w:r w:rsidR="00426A3F" w:rsidRPr="00824186">
        <w:rPr>
          <w:rStyle w:val="FootnoteReference"/>
        </w:rPr>
        <w:footnoteReference w:id="48"/>
      </w:r>
      <w:r w:rsidR="00426A3F" w:rsidRPr="00824186">
        <w:t xml:space="preserve"> </w:t>
      </w:r>
      <w:r w:rsidR="00622198" w:rsidRPr="00824186">
        <w:t xml:space="preserve"> </w:t>
      </w:r>
      <w:r w:rsidR="00426A3F" w:rsidRPr="00824186">
        <w:t xml:space="preserve">A temporary slowdown in updates of the IPC in 2014 </w:t>
      </w:r>
      <w:r w:rsidR="00426A3F" w:rsidRPr="00824186">
        <w:lastRenderedPageBreak/>
        <w:t xml:space="preserve">was more than offset by the high number of new subdivisions that were introduced into the </w:t>
      </w:r>
      <w:r w:rsidR="00190EA3" w:rsidRPr="00824186">
        <w:t>S</w:t>
      </w:r>
      <w:r w:rsidR="00426A3F" w:rsidRPr="00824186">
        <w:t>ystem in 2015 (</w:t>
      </w:r>
      <w:r w:rsidR="00B41248" w:rsidRPr="00824186">
        <w:t>See</w:t>
      </w:r>
      <w:r w:rsidR="00126C3D" w:rsidRPr="00824186">
        <w:t xml:space="preserve"> </w:t>
      </w:r>
      <w:r w:rsidR="00126C3D" w:rsidRPr="00AF0360">
        <w:fldChar w:fldCharType="begin"/>
      </w:r>
      <w:r w:rsidR="00126C3D" w:rsidRPr="00824186">
        <w:instrText xml:space="preserve"> REF _Ref453680573 </w:instrText>
      </w:r>
      <w:r w:rsidR="00824186">
        <w:instrText xml:space="preserve"> \* MERGEFORMAT </w:instrText>
      </w:r>
      <w:r w:rsidR="00126C3D" w:rsidRPr="00AF0360">
        <w:fldChar w:fldCharType="separate"/>
      </w:r>
      <w:r w:rsidR="00AD482B">
        <w:t xml:space="preserve">Figure </w:t>
      </w:r>
      <w:r w:rsidR="00AD482B">
        <w:rPr>
          <w:noProof/>
        </w:rPr>
        <w:t>16</w:t>
      </w:r>
      <w:r w:rsidR="00126C3D" w:rsidRPr="00AF0360">
        <w:fldChar w:fldCharType="end"/>
      </w:r>
      <w:r w:rsidR="00426A3F" w:rsidRPr="00824186">
        <w:t xml:space="preserve">). </w:t>
      </w:r>
      <w:r w:rsidR="00622198" w:rsidRPr="00824186">
        <w:t xml:space="preserve"> </w:t>
      </w:r>
    </w:p>
    <w:p w14:paraId="34492AFE" w14:textId="77777777" w:rsidR="00426A3F" w:rsidRPr="00824186" w:rsidRDefault="00426A3F" w:rsidP="002439CB">
      <w:pPr>
        <w:jc w:val="left"/>
      </w:pPr>
    </w:p>
    <w:p w14:paraId="760329A3" w14:textId="4C8611E2" w:rsidR="00426A3F" w:rsidRPr="00824186" w:rsidRDefault="00426A3F" w:rsidP="002439CB">
      <w:pPr>
        <w:pStyle w:val="ListParagraph"/>
        <w:numPr>
          <w:ilvl w:val="0"/>
          <w:numId w:val="22"/>
        </w:numPr>
        <w:tabs>
          <w:tab w:val="left" w:pos="851"/>
        </w:tabs>
        <w:ind w:left="0" w:firstLine="0"/>
        <w:jc w:val="left"/>
      </w:pPr>
      <w:r w:rsidRPr="00824186">
        <w:t xml:space="preserve">A reform of the Nice Classification during the MTSP period made it possible for </w:t>
      </w:r>
      <w:proofErr w:type="gramStart"/>
      <w:r w:rsidRPr="00824186">
        <w:t>Nice</w:t>
      </w:r>
      <w:proofErr w:type="gramEnd"/>
      <w:r w:rsidR="00843B6C" w:rsidRPr="00824186">
        <w:t xml:space="preserve"> </w:t>
      </w:r>
      <w:r w:rsidRPr="00824186">
        <w:t xml:space="preserve">amendments to be published annually from 2013 onwards. </w:t>
      </w:r>
      <w:r w:rsidR="00622198" w:rsidRPr="00824186">
        <w:t xml:space="preserve"> </w:t>
      </w:r>
      <w:r w:rsidRPr="00824186">
        <w:t>This improvement, supported by a new publication platform that was introduced at the same time, represented a major step to ensur</w:t>
      </w:r>
      <w:r w:rsidR="00843B6C" w:rsidRPr="00824186">
        <w:t>ing</w:t>
      </w:r>
      <w:r w:rsidRPr="00824186">
        <w:t xml:space="preserve"> the continuous adaptation of the Nice Classification to new developments.</w:t>
      </w:r>
      <w:r w:rsidRPr="00824186">
        <w:rPr>
          <w:rStyle w:val="FootnoteReference"/>
        </w:rPr>
        <w:footnoteReference w:id="49"/>
      </w:r>
      <w:r w:rsidR="00622198" w:rsidRPr="00824186">
        <w:t xml:space="preserve"> </w:t>
      </w:r>
      <w:r w:rsidRPr="00824186">
        <w:t xml:space="preserve"> A total of 1</w:t>
      </w:r>
      <w:r w:rsidR="00190EA3" w:rsidRPr="00824186">
        <w:t>,</w:t>
      </w:r>
      <w:r w:rsidRPr="00824186">
        <w:t xml:space="preserve">480 new amendments </w:t>
      </w:r>
      <w:r w:rsidR="00406CD3" w:rsidRPr="00824186">
        <w:t>were introduced in 2014/15, representing a 94 per cent increase over 2012/13.  In addition</w:t>
      </w:r>
      <w:r w:rsidRPr="00824186">
        <w:t xml:space="preserve"> 25 new information files</w:t>
      </w:r>
      <w:r w:rsidR="00406CD3" w:rsidRPr="00824186">
        <w:t xml:space="preserve"> were introduced</w:t>
      </w:r>
      <w:r w:rsidRPr="00824186">
        <w:t xml:space="preserve"> and 43 existing information files were revised (see </w:t>
      </w:r>
      <w:r w:rsidR="00126C3D" w:rsidRPr="00AF0360">
        <w:fldChar w:fldCharType="begin"/>
      </w:r>
      <w:r w:rsidR="00126C3D" w:rsidRPr="00824186">
        <w:instrText xml:space="preserve"> REF _Ref453680573 </w:instrText>
      </w:r>
      <w:r w:rsidR="00824186">
        <w:instrText xml:space="preserve"> \* MERGEFORMAT </w:instrText>
      </w:r>
      <w:r w:rsidR="00126C3D" w:rsidRPr="00AF0360">
        <w:fldChar w:fldCharType="separate"/>
      </w:r>
      <w:r w:rsidR="00AD482B">
        <w:t xml:space="preserve">Figure </w:t>
      </w:r>
      <w:r w:rsidR="00AD482B">
        <w:rPr>
          <w:noProof/>
        </w:rPr>
        <w:t>16</w:t>
      </w:r>
      <w:r w:rsidR="00126C3D" w:rsidRPr="00AF0360">
        <w:fldChar w:fldCharType="end"/>
      </w:r>
      <w:r w:rsidRPr="00824186">
        <w:t>)</w:t>
      </w:r>
      <w:r w:rsidR="00406CD3" w:rsidRPr="00824186">
        <w:t xml:space="preserve"> during the 2014/15 biennium</w:t>
      </w:r>
      <w:r w:rsidRPr="00824186">
        <w:t>.</w:t>
      </w:r>
      <w:r w:rsidR="00622198" w:rsidRPr="00824186">
        <w:t xml:space="preserve">  </w:t>
      </w:r>
    </w:p>
    <w:p w14:paraId="72614A79" w14:textId="77777777" w:rsidR="00426A3F" w:rsidRPr="00824186" w:rsidRDefault="00426A3F" w:rsidP="002439CB">
      <w:pPr>
        <w:tabs>
          <w:tab w:val="left" w:pos="851"/>
        </w:tabs>
        <w:jc w:val="left"/>
      </w:pPr>
    </w:p>
    <w:p w14:paraId="1972F254" w14:textId="70742960" w:rsidR="00426A3F" w:rsidRPr="00824186" w:rsidRDefault="00426A3F" w:rsidP="002439CB">
      <w:pPr>
        <w:pStyle w:val="ListParagraph"/>
        <w:numPr>
          <w:ilvl w:val="0"/>
          <w:numId w:val="22"/>
        </w:numPr>
        <w:tabs>
          <w:tab w:val="left" w:pos="709"/>
          <w:tab w:val="left" w:pos="851"/>
        </w:tabs>
        <w:ind w:left="0" w:firstLine="0"/>
        <w:jc w:val="left"/>
      </w:pPr>
      <w:r w:rsidRPr="00824186">
        <w:t xml:space="preserve">WIPO’s success in managing the different IP classification systems can be gauged by the increased number of users that have been accessing </w:t>
      </w:r>
      <w:r w:rsidR="00843B6C" w:rsidRPr="00824186">
        <w:t>WIPO’s</w:t>
      </w:r>
      <w:r w:rsidRPr="00824186">
        <w:t xml:space="preserve"> internet publications on international classifications and standards (see</w:t>
      </w:r>
      <w:r w:rsidR="00843B6C" w:rsidRPr="00824186">
        <w:t xml:space="preserve"> </w:t>
      </w:r>
      <w:r w:rsidR="00126C3D" w:rsidRPr="00AF0360">
        <w:fldChar w:fldCharType="begin"/>
      </w:r>
      <w:r w:rsidR="00126C3D" w:rsidRPr="00824186">
        <w:instrText xml:space="preserve"> REF _Ref447394815 </w:instrText>
      </w:r>
      <w:r w:rsidR="00824186">
        <w:instrText xml:space="preserve"> \* MERGEFORMAT </w:instrText>
      </w:r>
      <w:r w:rsidR="00126C3D" w:rsidRPr="00AF0360">
        <w:fldChar w:fldCharType="separate"/>
      </w:r>
      <w:r w:rsidR="00AD482B" w:rsidRPr="00824186">
        <w:t xml:space="preserve">Figure </w:t>
      </w:r>
      <w:r w:rsidR="00AD482B">
        <w:rPr>
          <w:noProof/>
        </w:rPr>
        <w:t>17</w:t>
      </w:r>
      <w:r w:rsidR="00126C3D" w:rsidRPr="00AF0360">
        <w:fldChar w:fldCharType="end"/>
      </w:r>
      <w:r w:rsidRPr="00824186">
        <w:t xml:space="preserve">). </w:t>
      </w:r>
      <w:r w:rsidR="00622198" w:rsidRPr="00824186">
        <w:t xml:space="preserve"> </w:t>
      </w:r>
      <w:r w:rsidRPr="00824186">
        <w:t>Overall, more than 5.1 million users visited WIPO web</w:t>
      </w:r>
      <w:r w:rsidR="006B7212" w:rsidRPr="00824186">
        <w:t xml:space="preserve"> pages</w:t>
      </w:r>
      <w:r w:rsidRPr="00824186">
        <w:t xml:space="preserve"> and publications relating to standards and classifications in 2015, up from less than 780,000 at the end of 2009.</w:t>
      </w:r>
      <w:r w:rsidR="00622198" w:rsidRPr="00824186">
        <w:t xml:space="preserve"> </w:t>
      </w:r>
      <w:r w:rsidRPr="00824186">
        <w:t xml:space="preserve"> This represents more than a five-fold increase in traffic directed at these WIPO resources. </w:t>
      </w:r>
      <w:r w:rsidR="00622198" w:rsidRPr="00824186">
        <w:t xml:space="preserve"> </w:t>
      </w:r>
      <w:r w:rsidRPr="00824186">
        <w:t>WIPO publications on the IPC and the Nice Classification</w:t>
      </w:r>
      <w:r w:rsidR="00843B6C" w:rsidRPr="00824186">
        <w:t xml:space="preserve"> </w:t>
      </w:r>
      <w:r w:rsidRPr="00824186">
        <w:t xml:space="preserve">system generated the greatest interest by far: </w:t>
      </w:r>
      <w:r w:rsidR="006B7212" w:rsidRPr="00824186">
        <w:t xml:space="preserve"> </w:t>
      </w:r>
      <w:r w:rsidRPr="00824186">
        <w:t>nearly 1.4 million users accessed the IPC publication website</w:t>
      </w:r>
      <w:proofErr w:type="gramStart"/>
      <w:r w:rsidRPr="00824186">
        <w:t xml:space="preserve">; </w:t>
      </w:r>
      <w:r w:rsidR="00843B6C" w:rsidRPr="00824186">
        <w:t xml:space="preserve"> </w:t>
      </w:r>
      <w:r w:rsidRPr="00824186">
        <w:t>nearly</w:t>
      </w:r>
      <w:proofErr w:type="gramEnd"/>
      <w:r w:rsidRPr="00824186">
        <w:t xml:space="preserve"> twice as many, 2.7 million users, accessed the publication site for the Nice Classification </w:t>
      </w:r>
      <w:r w:rsidR="00843B6C" w:rsidRPr="00824186">
        <w:t xml:space="preserve">system </w:t>
      </w:r>
      <w:r w:rsidRPr="00824186">
        <w:t xml:space="preserve">in 2015. </w:t>
      </w:r>
      <w:r w:rsidR="00622198" w:rsidRPr="00824186">
        <w:t xml:space="preserve"> </w:t>
      </w:r>
      <w:r w:rsidRPr="00824186">
        <w:t>Close to half of these visits (4</w:t>
      </w:r>
      <w:r w:rsidR="00406CD3" w:rsidRPr="00824186">
        <w:t>4.8</w:t>
      </w:r>
      <w:r w:rsidR="00EA6F55">
        <w:t> </w:t>
      </w:r>
      <w:r w:rsidRPr="00824186">
        <w:t xml:space="preserve">per cent) originated </w:t>
      </w:r>
      <w:r w:rsidR="0045527F" w:rsidRPr="00824186">
        <w:t xml:space="preserve">from </w:t>
      </w:r>
      <w:r w:rsidRPr="00824186">
        <w:t xml:space="preserve">developing countries in 2015, representing a total of over </w:t>
      </w:r>
      <w:r w:rsidR="00406CD3" w:rsidRPr="00824186">
        <w:t>1.8</w:t>
      </w:r>
      <w:r w:rsidR="00EA6F55">
        <w:t> </w:t>
      </w:r>
      <w:r w:rsidRPr="00824186">
        <w:t>million users.</w:t>
      </w:r>
      <w:r w:rsidR="00622198" w:rsidRPr="00824186">
        <w:t xml:space="preserve">  </w:t>
      </w:r>
    </w:p>
    <w:p w14:paraId="69C7496B" w14:textId="77777777" w:rsidR="00426A3F" w:rsidRPr="00824186" w:rsidRDefault="00426A3F" w:rsidP="002439CB">
      <w:pPr>
        <w:tabs>
          <w:tab w:val="left" w:pos="851"/>
        </w:tabs>
        <w:jc w:val="left"/>
      </w:pPr>
    </w:p>
    <w:p w14:paraId="1D5883F6" w14:textId="06BC2842" w:rsidR="00426A3F" w:rsidRPr="00824186" w:rsidRDefault="00426A3F" w:rsidP="00426A3F">
      <w:pPr>
        <w:pStyle w:val="Caption"/>
        <w:keepNext/>
      </w:pPr>
      <w:bookmarkStart w:id="113" w:name="_Ref447394815"/>
      <w:bookmarkStart w:id="114" w:name="_Toc456344472"/>
      <w:r w:rsidRPr="00824186">
        <w:t xml:space="preserve">Figure </w:t>
      </w:r>
      <w:r w:rsidR="00AD482B">
        <w:fldChar w:fldCharType="begin"/>
      </w:r>
      <w:r w:rsidR="00AD482B">
        <w:instrText xml:space="preserve"> SEQ Figure \* ARABIC </w:instrText>
      </w:r>
      <w:r w:rsidR="00AD482B">
        <w:fldChar w:fldCharType="separate"/>
      </w:r>
      <w:r w:rsidR="00AD482B">
        <w:rPr>
          <w:noProof/>
        </w:rPr>
        <w:t>17</w:t>
      </w:r>
      <w:r w:rsidR="00AD482B">
        <w:rPr>
          <w:noProof/>
        </w:rPr>
        <w:fldChar w:fldCharType="end"/>
      </w:r>
      <w:bookmarkEnd w:id="113"/>
      <w:r w:rsidRPr="00824186">
        <w:t>:</w:t>
      </w:r>
      <w:r w:rsidR="00406CD3" w:rsidRPr="00824186">
        <w:t xml:space="preserve"> </w:t>
      </w:r>
      <w:r w:rsidRPr="00824186">
        <w:t>Users accessing WIPO Internet Publications on International Classifications and Standards</w:t>
      </w:r>
      <w:bookmarkEnd w:id="114"/>
    </w:p>
    <w:p w14:paraId="67CB3208" w14:textId="77777777" w:rsidR="00426A3F" w:rsidRPr="00824186" w:rsidRDefault="00426A3F" w:rsidP="00426A3F">
      <w:r w:rsidRPr="00AF0360">
        <w:rPr>
          <w:noProof/>
        </w:rPr>
        <w:drawing>
          <wp:inline distT="0" distB="0" distL="0" distR="0" wp14:anchorId="10F11CD9" wp14:editId="26168173">
            <wp:extent cx="5430741" cy="3331717"/>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427441" cy="3329693"/>
                    </a:xfrm>
                    <a:prstGeom prst="rect">
                      <a:avLst/>
                    </a:prstGeom>
                    <a:noFill/>
                    <a:ln>
                      <a:noFill/>
                    </a:ln>
                  </pic:spPr>
                </pic:pic>
              </a:graphicData>
            </a:graphic>
          </wp:inline>
        </w:drawing>
      </w:r>
    </w:p>
    <w:p w14:paraId="794B498D" w14:textId="77777777" w:rsidR="00426A3F" w:rsidRPr="00824186" w:rsidRDefault="00426A3F" w:rsidP="00426A3F"/>
    <w:p w14:paraId="58518E99" w14:textId="673556E4" w:rsidR="00426A3F" w:rsidRPr="00824186" w:rsidRDefault="00426A3F" w:rsidP="002439CB">
      <w:pPr>
        <w:pStyle w:val="ListParagraph"/>
        <w:numPr>
          <w:ilvl w:val="0"/>
          <w:numId w:val="22"/>
        </w:numPr>
        <w:tabs>
          <w:tab w:val="left" w:pos="851"/>
        </w:tabs>
        <w:ind w:left="0" w:firstLine="0"/>
        <w:jc w:val="left"/>
      </w:pPr>
      <w:r w:rsidRPr="00824186">
        <w:t>WIPO’s work on international classifications and standards was complemented by its investments in its global IP databases over the last six years, including in particular PATENTSCOPE and the WIPO Global Brand Database.</w:t>
      </w:r>
      <w:r w:rsidR="00622198" w:rsidRPr="00824186">
        <w:t xml:space="preserve">  </w:t>
      </w:r>
    </w:p>
    <w:p w14:paraId="4BD85E78" w14:textId="77777777" w:rsidR="00426A3F" w:rsidRPr="00824186" w:rsidRDefault="00426A3F" w:rsidP="002439CB">
      <w:pPr>
        <w:tabs>
          <w:tab w:val="left" w:pos="851"/>
        </w:tabs>
        <w:jc w:val="left"/>
      </w:pPr>
    </w:p>
    <w:p w14:paraId="46AD0818" w14:textId="38C28E33" w:rsidR="00426A3F" w:rsidRPr="00824186" w:rsidRDefault="00426A3F" w:rsidP="002439CB">
      <w:pPr>
        <w:pStyle w:val="ListParagraph"/>
        <w:numPr>
          <w:ilvl w:val="0"/>
          <w:numId w:val="22"/>
        </w:numPr>
        <w:tabs>
          <w:tab w:val="left" w:pos="851"/>
        </w:tabs>
        <w:ind w:left="0" w:firstLine="0"/>
        <w:jc w:val="left"/>
      </w:pPr>
      <w:r w:rsidRPr="00824186">
        <w:lastRenderedPageBreak/>
        <w:t xml:space="preserve">Between 2010 and 2015, the Secretariat significantly increased the variety and amount of content that can be accessed through these two platforms. </w:t>
      </w:r>
      <w:r w:rsidR="00622198" w:rsidRPr="00824186">
        <w:t xml:space="preserve"> </w:t>
      </w:r>
      <w:r w:rsidRPr="00824186">
        <w:t>The number of records available in PATENTSCOPE grew by 400 per cent, from 10 million in 2010 to 50</w:t>
      </w:r>
      <w:r w:rsidR="00EA6F55">
        <w:t> </w:t>
      </w:r>
      <w:r w:rsidRPr="00824186">
        <w:t xml:space="preserve">million in 2015. </w:t>
      </w:r>
      <w:r w:rsidR="00622198" w:rsidRPr="00824186">
        <w:t xml:space="preserve"> </w:t>
      </w:r>
      <w:r w:rsidRPr="00824186">
        <w:t xml:space="preserve">The size of the Global Brand Database grew more than </w:t>
      </w:r>
      <w:r w:rsidR="0045527F" w:rsidRPr="00824186">
        <w:t>thirty</w:t>
      </w:r>
      <w:r w:rsidRPr="00824186">
        <w:t>-fold (i.e. by 3,400 per cent) from an initial 700,000 number of records in 2010 to a total number of 24.5</w:t>
      </w:r>
      <w:r w:rsidR="00EA6F55">
        <w:t> m</w:t>
      </w:r>
      <w:r w:rsidRPr="00824186">
        <w:t>illion records at the end of the six</w:t>
      </w:r>
      <w:r w:rsidR="007C1E69" w:rsidRPr="00824186">
        <w:t>-</w:t>
      </w:r>
      <w:r w:rsidRPr="00824186">
        <w:t>year period (see</w:t>
      </w:r>
      <w:r w:rsidR="00FB38BC" w:rsidRPr="00824186">
        <w:t xml:space="preserve"> </w:t>
      </w:r>
      <w:r w:rsidR="00126C3D" w:rsidRPr="00AF0360">
        <w:fldChar w:fldCharType="begin"/>
      </w:r>
      <w:r w:rsidR="00126C3D" w:rsidRPr="00824186">
        <w:instrText xml:space="preserve"> REF _Ref453680721 </w:instrText>
      </w:r>
      <w:r w:rsidR="00824186">
        <w:instrText xml:space="preserve"> \* MERGEFORMAT </w:instrText>
      </w:r>
      <w:r w:rsidR="00126C3D" w:rsidRPr="00AF0360">
        <w:fldChar w:fldCharType="separate"/>
      </w:r>
      <w:r w:rsidR="00AD482B">
        <w:t xml:space="preserve">Figure </w:t>
      </w:r>
      <w:r w:rsidR="00AD482B">
        <w:rPr>
          <w:noProof/>
        </w:rPr>
        <w:t>18</w:t>
      </w:r>
      <w:r w:rsidR="00126C3D" w:rsidRPr="00AF0360">
        <w:fldChar w:fldCharType="end"/>
      </w:r>
      <w:r w:rsidRPr="00824186">
        <w:t>).</w:t>
      </w:r>
      <w:r w:rsidR="002A132C" w:rsidRPr="00824186">
        <w:t xml:space="preserve"> </w:t>
      </w:r>
      <w:r w:rsidRPr="00824186">
        <w:t xml:space="preserve"> </w:t>
      </w:r>
    </w:p>
    <w:p w14:paraId="771C6D23" w14:textId="77777777" w:rsidR="00426A3F" w:rsidRPr="00824186" w:rsidRDefault="00426A3F" w:rsidP="00426A3F"/>
    <w:p w14:paraId="1893D18D" w14:textId="3BC7E6FA" w:rsidR="00426A3F" w:rsidRPr="00824186" w:rsidRDefault="00426A3F" w:rsidP="002439CB">
      <w:pPr>
        <w:pStyle w:val="ListParagraph"/>
        <w:numPr>
          <w:ilvl w:val="0"/>
          <w:numId w:val="22"/>
        </w:numPr>
        <w:tabs>
          <w:tab w:val="left" w:pos="851"/>
        </w:tabs>
        <w:ind w:left="0" w:firstLine="0"/>
        <w:jc w:val="left"/>
      </w:pPr>
      <w:r w:rsidRPr="00AF0360">
        <w:rPr>
          <w:noProof/>
        </w:rPr>
        <mc:AlternateContent>
          <mc:Choice Requires="wpg">
            <w:drawing>
              <wp:anchor distT="0" distB="0" distL="114300" distR="114300" simplePos="0" relativeHeight="251774464" behindDoc="0" locked="0" layoutInCell="1" allowOverlap="1" wp14:anchorId="63E7FB56" wp14:editId="46FE7AD1">
                <wp:simplePos x="0" y="0"/>
                <wp:positionH relativeFrom="column">
                  <wp:posOffset>5715</wp:posOffset>
                </wp:positionH>
                <wp:positionV relativeFrom="paragraph">
                  <wp:posOffset>66040</wp:posOffset>
                </wp:positionV>
                <wp:extent cx="3562350" cy="2730500"/>
                <wp:effectExtent l="0" t="0" r="0" b="0"/>
                <wp:wrapSquare wrapText="bothSides"/>
                <wp:docPr id="28" name="Group 28"/>
                <wp:cNvGraphicFramePr/>
                <a:graphic xmlns:a="http://schemas.openxmlformats.org/drawingml/2006/main">
                  <a:graphicData uri="http://schemas.microsoft.com/office/word/2010/wordprocessingGroup">
                    <wpg:wgp>
                      <wpg:cNvGrpSpPr/>
                      <wpg:grpSpPr>
                        <a:xfrm>
                          <a:off x="0" y="0"/>
                          <a:ext cx="3562350" cy="2628013"/>
                          <a:chOff x="0" y="184150"/>
                          <a:chExt cx="3016250" cy="2481333"/>
                        </a:xfrm>
                      </wpg:grpSpPr>
                      <pic:pic xmlns:pic="http://schemas.openxmlformats.org/drawingml/2006/picture">
                        <pic:nvPicPr>
                          <pic:cNvPr id="29" name="Picture 29"/>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bwMode="auto">
                          <a:xfrm>
                            <a:off x="0" y="553967"/>
                            <a:ext cx="3016250" cy="2111516"/>
                          </a:xfrm>
                          <a:prstGeom prst="rect">
                            <a:avLst/>
                          </a:prstGeom>
                          <a:noFill/>
                          <a:ln>
                            <a:noFill/>
                          </a:ln>
                        </pic:spPr>
                      </pic:pic>
                      <wps:wsp>
                        <wps:cNvPr id="30" name="Text Box 30"/>
                        <wps:cNvSpPr txBox="1"/>
                        <wps:spPr>
                          <a:xfrm>
                            <a:off x="0" y="184150"/>
                            <a:ext cx="2960186" cy="273050"/>
                          </a:xfrm>
                          <a:prstGeom prst="rect">
                            <a:avLst/>
                          </a:prstGeom>
                          <a:solidFill>
                            <a:prstClr val="white"/>
                          </a:solidFill>
                          <a:ln>
                            <a:noFill/>
                          </a:ln>
                          <a:effectLst/>
                        </wps:spPr>
                        <wps:txbx>
                          <w:txbxContent>
                            <w:p w14:paraId="6E210064" w14:textId="3EB1B826" w:rsidR="0011723C" w:rsidRPr="00EE7594" w:rsidRDefault="0011723C" w:rsidP="00FE6A7F">
                              <w:pPr>
                                <w:pStyle w:val="Caption"/>
                                <w:jc w:val="left"/>
                                <w:rPr>
                                  <w:noProof/>
                                </w:rPr>
                              </w:pPr>
                              <w:bookmarkStart w:id="115" w:name="_Ref453680721"/>
                              <w:bookmarkStart w:id="116" w:name="_Toc452970341"/>
                              <w:bookmarkStart w:id="117" w:name="_Toc456282788"/>
                              <w:bookmarkStart w:id="118" w:name="_Toc456344473"/>
                              <w:r>
                                <w:t xml:space="preserve">Figure </w:t>
                              </w:r>
                              <w:r w:rsidR="00AD482B">
                                <w:fldChar w:fldCharType="begin"/>
                              </w:r>
                              <w:r w:rsidR="00AD482B">
                                <w:instrText xml:space="preserve"> SEQ Figure \* ARABIC </w:instrText>
                              </w:r>
                              <w:r w:rsidR="00AD482B">
                                <w:fldChar w:fldCharType="separate"/>
                              </w:r>
                              <w:r w:rsidR="00AD482B">
                                <w:rPr>
                                  <w:noProof/>
                                </w:rPr>
                                <w:t>18</w:t>
                              </w:r>
                              <w:r w:rsidR="00AD482B">
                                <w:rPr>
                                  <w:noProof/>
                                </w:rPr>
                                <w:fldChar w:fldCharType="end"/>
                              </w:r>
                              <w:bookmarkEnd w:id="115"/>
                              <w:r>
                                <w:t xml:space="preserve">:  </w:t>
                              </w:r>
                              <w:r w:rsidRPr="006F08C4">
                                <w:t xml:space="preserve">Growth in records available in PATENTSCOPE, Global Brand Database, </w:t>
                              </w:r>
                              <w:proofErr w:type="gramStart"/>
                              <w:r w:rsidRPr="006F08C4">
                                <w:t>2010</w:t>
                              </w:r>
                              <w:proofErr w:type="gramEnd"/>
                              <w:r w:rsidRPr="006F08C4">
                                <w:t>-2015</w:t>
                              </w:r>
                              <w:bookmarkEnd w:id="116"/>
                              <w:bookmarkEnd w:id="117"/>
                              <w:bookmarkEnd w:id="118"/>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63" style="position:absolute;left:0;text-align:left;margin-left:.45pt;margin-top:5.2pt;width:280.5pt;height:215pt;z-index:251774464;mso-width-relative:margin;mso-height-relative:margin" coordorigin=",1841" coordsize="30162,24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">
                <v:shape id="Picture 29" o:spid="_x0000_s1064" type="#_x0000_t75" style="position:absolute;top:5539;width:30162;height:21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1T63EAAAA2wAAAA8AAABkcnMvZG93bnJldi54bWxEj0FrAjEUhO8F/0N4greadQ+1uzVKUSqC&#10;p6oHvb1u3m6Wbl6WJOr23zdCocdhZr5hFqvBduJGPrSOFcymGQjiyumWGwWn48fzK4gQkTV2jknB&#10;DwVYLUdPCyy1u/Mn3Q6xEQnCoUQFJsa+lDJUhiyGqeuJk1c7bzEm6RupPd4T3HYyz7IXabHltGCw&#10;p7Wh6vtwtQou17qqi8Ks5+f513676XLX+K1Sk/Hw/gYi0hD/w3/tnVaQF/D4kn6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1T63EAAAA2wAAAA8AAAAAAAAAAAAAAAAA&#10;nwIAAGRycy9kb3ducmV2LnhtbFBLBQYAAAAABAAEAPcAAACQAwAAAAA=&#10;">
                  <v:imagedata r:id="rId43" o:title=""/>
                  <v:path arrowok="t"/>
                </v:shape>
                <v:shape id="Text Box 30" o:spid="_x0000_s1065" type="#_x0000_t202" style="position:absolute;top:1841;width:29601;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MicMA&#10;AADbAAAADwAAAGRycy9kb3ducmV2LnhtbERPTWvCQBC9F/oflhF6KWbTiq1E11AChSoITao5D9kx&#10;CWZnQ3ar0V/vHgo9Pt73Kh1NJ840uNaygpcoBkFcWd1yrWD/8zldgHAeWWNnmRRcyUG6fnxYYaLt&#10;hXM6F74WIYRdggoa7/tESlc1ZNBFticO3NEOBn2AQy31gJcQbjr5Gsdv0mDLoaHBnrKGqlPxaxSU&#10;1X57OyxyuckL8/w9L+fvu2yj1NNk/FiC8DT6f/Gf+0srmIX14Uv4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lMicMAAADbAAAADwAAAAAAAAAAAAAAAACYAgAAZHJzL2Rv&#10;d25yZXYueG1sUEsFBgAAAAAEAAQA9QAAAIgDAAAAAA==&#10;" stroked="f">
                  <v:textbox inset="0,0,,0">
                    <w:txbxContent>
                      <w:p w14:paraId="6E210064" w14:textId="3EB1B826" w:rsidR="0011723C" w:rsidRPr="00EE7594" w:rsidRDefault="0011723C" w:rsidP="00FE6A7F">
                        <w:pPr>
                          <w:pStyle w:val="Caption"/>
                          <w:jc w:val="left"/>
                          <w:rPr>
                            <w:noProof/>
                          </w:rPr>
                        </w:pPr>
                        <w:bookmarkStart w:id="119" w:name="_Ref453680721"/>
                        <w:bookmarkStart w:id="120" w:name="_Toc452970341"/>
                        <w:bookmarkStart w:id="121" w:name="_Toc456282788"/>
                        <w:bookmarkStart w:id="122" w:name="_Toc456344473"/>
                        <w:r>
                          <w:t xml:space="preserve">Figure </w:t>
                        </w:r>
                        <w:r w:rsidR="00AD482B">
                          <w:fldChar w:fldCharType="begin"/>
                        </w:r>
                        <w:r w:rsidR="00AD482B">
                          <w:instrText xml:space="preserve"> SEQ Figure \* ARABIC </w:instrText>
                        </w:r>
                        <w:r w:rsidR="00AD482B">
                          <w:fldChar w:fldCharType="separate"/>
                        </w:r>
                        <w:r w:rsidR="00AD482B">
                          <w:rPr>
                            <w:noProof/>
                          </w:rPr>
                          <w:t>18</w:t>
                        </w:r>
                        <w:r w:rsidR="00AD482B">
                          <w:rPr>
                            <w:noProof/>
                          </w:rPr>
                          <w:fldChar w:fldCharType="end"/>
                        </w:r>
                        <w:bookmarkEnd w:id="119"/>
                        <w:r>
                          <w:t xml:space="preserve">:  </w:t>
                        </w:r>
                        <w:r w:rsidRPr="006F08C4">
                          <w:t xml:space="preserve">Growth in records available in PATENTSCOPE, Global Brand Database, </w:t>
                        </w:r>
                        <w:proofErr w:type="gramStart"/>
                        <w:r w:rsidRPr="006F08C4">
                          <w:t>2010</w:t>
                        </w:r>
                        <w:proofErr w:type="gramEnd"/>
                        <w:r w:rsidRPr="006F08C4">
                          <w:t>-2015</w:t>
                        </w:r>
                        <w:bookmarkEnd w:id="120"/>
                        <w:bookmarkEnd w:id="121"/>
                        <w:bookmarkEnd w:id="122"/>
                      </w:p>
                    </w:txbxContent>
                  </v:textbox>
                </v:shape>
                <w10:wrap type="square"/>
              </v:group>
            </w:pict>
          </mc:Fallback>
        </mc:AlternateContent>
      </w:r>
      <w:r w:rsidRPr="00824186">
        <w:t xml:space="preserve">Growth in the number of records in WIPO databases was mirrored by the broadened global coverage of the platforms. </w:t>
      </w:r>
      <w:r w:rsidR="002A132C" w:rsidRPr="00824186">
        <w:t xml:space="preserve"> </w:t>
      </w:r>
      <w:r w:rsidRPr="00824186">
        <w:t>Both PATENTSCOPE and the Global Brand Database significantly increased the number of regional and national collections accessible through them.</w:t>
      </w:r>
      <w:r w:rsidR="002A132C" w:rsidRPr="00824186">
        <w:t xml:space="preserve"> </w:t>
      </w:r>
      <w:r w:rsidRPr="00824186">
        <w:t xml:space="preserve"> In the case of PATENTSCOPE, the number of collections grew by nearly 440 per cent, i.e. from eight in 2009 to 43 by the end of 2015</w:t>
      </w:r>
      <w:r w:rsidRPr="00824186">
        <w:rPr>
          <w:rStyle w:val="FootnoteReference"/>
        </w:rPr>
        <w:footnoteReference w:id="50"/>
      </w:r>
      <w:r w:rsidRPr="00824186">
        <w:t xml:space="preserve">. </w:t>
      </w:r>
      <w:r w:rsidR="002A132C" w:rsidRPr="00824186">
        <w:t xml:space="preserve"> </w:t>
      </w:r>
      <w:r w:rsidRPr="00824186">
        <w:t>The Global Brand Database had 26 collections available at the end of the MTSP period (see</w:t>
      </w:r>
      <w:r w:rsidR="00FB38BC" w:rsidRPr="00824186">
        <w:t xml:space="preserve"> </w:t>
      </w:r>
      <w:r w:rsidR="00406CD3" w:rsidRPr="00AF0360">
        <w:fldChar w:fldCharType="begin"/>
      </w:r>
      <w:r w:rsidR="00406CD3" w:rsidRPr="00824186">
        <w:instrText xml:space="preserve"> REF _Ref454559511 \h </w:instrText>
      </w:r>
      <w:r w:rsidR="00824186">
        <w:instrText xml:space="preserve"> \* MERGEFORMAT </w:instrText>
      </w:r>
      <w:r w:rsidR="00406CD3" w:rsidRPr="00AF0360">
        <w:fldChar w:fldCharType="separate"/>
      </w:r>
      <w:r w:rsidR="00AD482B">
        <w:t xml:space="preserve">Figure </w:t>
      </w:r>
      <w:r w:rsidR="00AD482B">
        <w:rPr>
          <w:noProof/>
        </w:rPr>
        <w:t>19</w:t>
      </w:r>
      <w:r w:rsidR="00406CD3" w:rsidRPr="00AF0360">
        <w:fldChar w:fldCharType="end"/>
      </w:r>
      <w:r w:rsidRPr="00824186">
        <w:t>).</w:t>
      </w:r>
      <w:r w:rsidR="002A132C" w:rsidRPr="00824186">
        <w:t xml:space="preserve">  </w:t>
      </w:r>
      <w:r w:rsidRPr="00824186">
        <w:t xml:space="preserve">Users could also use a growing catalogue of languages to access this information: </w:t>
      </w:r>
      <w:r w:rsidR="00E04554" w:rsidRPr="00824186">
        <w:t xml:space="preserve"> </w:t>
      </w:r>
      <w:r w:rsidRPr="00824186">
        <w:t>14 languages were available for cross-lingual searches in 2015</w:t>
      </w:r>
      <w:r w:rsidRPr="00824186">
        <w:rPr>
          <w:rStyle w:val="FootnoteReference"/>
        </w:rPr>
        <w:footnoteReference w:id="51"/>
      </w:r>
      <w:r w:rsidRPr="00824186">
        <w:t>, and machine translations for searches could be used for seven language pairs</w:t>
      </w:r>
      <w:r w:rsidRPr="00824186">
        <w:rPr>
          <w:rStyle w:val="FootnoteReference"/>
        </w:rPr>
        <w:footnoteReference w:id="52"/>
      </w:r>
      <w:r w:rsidRPr="00824186">
        <w:t xml:space="preserve"> (see </w:t>
      </w:r>
      <w:r w:rsidR="00F9701F" w:rsidRPr="00AF0360">
        <w:fldChar w:fldCharType="begin"/>
      </w:r>
      <w:r w:rsidR="00F9701F" w:rsidRPr="00824186">
        <w:instrText xml:space="preserve"> REF _Ref453681036 </w:instrText>
      </w:r>
      <w:r w:rsidR="00824186">
        <w:instrText xml:space="preserve"> \* MERGEFORMAT </w:instrText>
      </w:r>
      <w:r w:rsidR="00F9701F" w:rsidRPr="00AF0360">
        <w:fldChar w:fldCharType="separate"/>
      </w:r>
      <w:r w:rsidR="00AD482B">
        <w:t xml:space="preserve">Figure </w:t>
      </w:r>
      <w:r w:rsidR="00AD482B">
        <w:rPr>
          <w:noProof/>
        </w:rPr>
        <w:t>20</w:t>
      </w:r>
      <w:r w:rsidR="00F9701F" w:rsidRPr="00AF0360">
        <w:fldChar w:fldCharType="end"/>
      </w:r>
      <w:r w:rsidRPr="00824186">
        <w:t>).</w:t>
      </w:r>
      <w:r w:rsidR="002A132C" w:rsidRPr="00824186">
        <w:t xml:space="preserve">  </w:t>
      </w:r>
    </w:p>
    <w:p w14:paraId="79DACF2F" w14:textId="551CBCCF" w:rsidR="00426A3F" w:rsidRPr="00824186" w:rsidRDefault="00126C3D" w:rsidP="00426A3F">
      <w:r w:rsidRPr="00AF0360">
        <w:rPr>
          <w:noProof/>
        </w:rPr>
        <mc:AlternateContent>
          <mc:Choice Requires="wpg">
            <w:drawing>
              <wp:anchor distT="0" distB="0" distL="114300" distR="114300" simplePos="0" relativeHeight="251845120" behindDoc="0" locked="0" layoutInCell="1" allowOverlap="1" wp14:anchorId="38D11034" wp14:editId="2BBA8D6D">
                <wp:simplePos x="0" y="0"/>
                <wp:positionH relativeFrom="column">
                  <wp:posOffset>6350</wp:posOffset>
                </wp:positionH>
                <wp:positionV relativeFrom="paragraph">
                  <wp:posOffset>206375</wp:posOffset>
                </wp:positionV>
                <wp:extent cx="2863850" cy="2482850"/>
                <wp:effectExtent l="0" t="0" r="0" b="0"/>
                <wp:wrapSquare wrapText="bothSides"/>
                <wp:docPr id="153" name="Group 153"/>
                <wp:cNvGraphicFramePr/>
                <a:graphic xmlns:a="http://schemas.openxmlformats.org/drawingml/2006/main">
                  <a:graphicData uri="http://schemas.microsoft.com/office/word/2010/wordprocessingGroup">
                    <wpg:wgp>
                      <wpg:cNvGrpSpPr/>
                      <wpg:grpSpPr>
                        <a:xfrm>
                          <a:off x="0" y="0"/>
                          <a:ext cx="2863850" cy="2482850"/>
                          <a:chOff x="0" y="177800"/>
                          <a:chExt cx="2819400" cy="2483182"/>
                        </a:xfrm>
                      </wpg:grpSpPr>
                      <pic:pic xmlns:pic="http://schemas.openxmlformats.org/drawingml/2006/picture">
                        <pic:nvPicPr>
                          <pic:cNvPr id="154" name="Picture 154"/>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bwMode="auto">
                          <a:xfrm>
                            <a:off x="0" y="457200"/>
                            <a:ext cx="2819400" cy="2203782"/>
                          </a:xfrm>
                          <a:prstGeom prst="rect">
                            <a:avLst/>
                          </a:prstGeom>
                          <a:noFill/>
                          <a:ln>
                            <a:noFill/>
                          </a:ln>
                        </pic:spPr>
                      </pic:pic>
                      <wps:wsp>
                        <wps:cNvPr id="155" name="Text Box 155"/>
                        <wps:cNvSpPr txBox="1"/>
                        <wps:spPr>
                          <a:xfrm>
                            <a:off x="0" y="177800"/>
                            <a:ext cx="2819400" cy="279400"/>
                          </a:xfrm>
                          <a:prstGeom prst="rect">
                            <a:avLst/>
                          </a:prstGeom>
                          <a:solidFill>
                            <a:prstClr val="white"/>
                          </a:solidFill>
                          <a:ln>
                            <a:noFill/>
                          </a:ln>
                          <a:effectLst/>
                        </wps:spPr>
                        <wps:txbx>
                          <w:txbxContent>
                            <w:p w14:paraId="1C655A8B" w14:textId="23837F6C" w:rsidR="0011723C" w:rsidRPr="0038133F" w:rsidRDefault="0011723C" w:rsidP="002439CB">
                              <w:pPr>
                                <w:pStyle w:val="Caption"/>
                                <w:jc w:val="left"/>
                                <w:rPr>
                                  <w:noProof/>
                                </w:rPr>
                              </w:pPr>
                              <w:bookmarkStart w:id="123" w:name="_Ref454559511"/>
                              <w:bookmarkStart w:id="124" w:name="_Toc456282789"/>
                              <w:bookmarkStart w:id="125" w:name="_Toc456344474"/>
                              <w:r>
                                <w:t xml:space="preserve">Figure </w:t>
                              </w:r>
                              <w:r w:rsidR="00AD482B">
                                <w:fldChar w:fldCharType="begin"/>
                              </w:r>
                              <w:r w:rsidR="00AD482B">
                                <w:instrText xml:space="preserve"> SEQ Figure \* ARABIC </w:instrText>
                              </w:r>
                              <w:r w:rsidR="00AD482B">
                                <w:fldChar w:fldCharType="separate"/>
                              </w:r>
                              <w:r w:rsidR="00AD482B">
                                <w:rPr>
                                  <w:noProof/>
                                </w:rPr>
                                <w:t>19</w:t>
                              </w:r>
                              <w:r w:rsidR="00AD482B">
                                <w:rPr>
                                  <w:noProof/>
                                </w:rPr>
                                <w:fldChar w:fldCharType="end"/>
                              </w:r>
                              <w:bookmarkEnd w:id="123"/>
                              <w:r>
                                <w:t>: National and regional coverage of PATENTSCOPE and Global Brand Database</w:t>
                              </w:r>
                              <w:bookmarkEnd w:id="124"/>
                              <w:bookmarkEnd w:id="125"/>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3" o:spid="_x0000_s1066" style="position:absolute;left:0;text-align:left;margin-left:.5pt;margin-top:16.25pt;width:225.5pt;height:195.5pt;z-index:251845120;mso-width-relative:margin;mso-height-relative:margin" coordorigin=",1778" coordsize="28194,24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">
                <v:shape id="Picture 154" o:spid="_x0000_s1067" type="#_x0000_t75" style="position:absolute;top:4572;width:28194;height:22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0zDEAAAA3AAAAA8AAABkcnMvZG93bnJldi54bWxET99rwjAQfhf2P4Qb+GZTpxvaGWVsiGMg&#10;OHWIb0dzNsXmUppYu/9+GQi+3cf382aLzlaipcaXjhUMkxQEce50yYWC/W45mIDwAVlj5ZgU/JKH&#10;xfyhN8NMuyt/U7sNhYgh7DNUYEKoMyl9bsiiT1xNHLmTayyGCJtC6gavMdxW8ilNX6TFkmODwZre&#10;DeXn7cUqGI0+1ofW6MvP9FyuwkEfvzbpUan+Y/f2CiJQF+7im/tTx/nPY/h/Jl4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0zDEAAAA3AAAAA8AAAAAAAAAAAAAAAAA&#10;nwIAAGRycy9kb3ducmV2LnhtbFBLBQYAAAAABAAEAPcAAACQAwAAAAA=&#10;">
                  <v:imagedata r:id="rId45" o:title=""/>
                  <v:path arrowok="t"/>
                </v:shape>
                <v:shape id="Text Box 155" o:spid="_x0000_s1068" type="#_x0000_t202" style="position:absolute;top:1778;width:28194;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mGOsMA&#10;AADcAAAADwAAAGRycy9kb3ducmV2LnhtbERP22rCQBB9L/gPywh9KbpRiJXoKiIIWhCaeHkesmMS&#10;zM6G7Kppv94tCH2bw7nOfNmZWtypdZVlBaNhBII4t7riQsHxsBlMQTiPrLG2TAp+yMFy0XubY6Lt&#10;g1O6Z74QIYRdggpK75tESpeXZNANbUMcuIttDfoA20LqFh8h3NRyHEUTabDi0FBiQ+uS8mt2MwrO&#10;+fHr9zRN5S7NzMd3fI4/9+udUu/9bjUD4anz/+KXe6vD/DiGv2fCB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mGOsMAAADcAAAADwAAAAAAAAAAAAAAAACYAgAAZHJzL2Rv&#10;d25yZXYueG1sUEsFBgAAAAAEAAQA9QAAAIgDAAAAAA==&#10;" stroked="f">
                  <v:textbox inset="0,0,,0">
                    <w:txbxContent>
                      <w:p w14:paraId="1C655A8B" w14:textId="23837F6C" w:rsidR="0011723C" w:rsidRPr="0038133F" w:rsidRDefault="0011723C" w:rsidP="002439CB">
                        <w:pPr>
                          <w:pStyle w:val="Caption"/>
                          <w:jc w:val="left"/>
                          <w:rPr>
                            <w:noProof/>
                          </w:rPr>
                        </w:pPr>
                        <w:bookmarkStart w:id="126" w:name="_Ref454559511"/>
                        <w:bookmarkStart w:id="127" w:name="_Toc456282789"/>
                        <w:bookmarkStart w:id="128" w:name="_Toc456344474"/>
                        <w:r>
                          <w:t xml:space="preserve">Figure </w:t>
                        </w:r>
                        <w:r w:rsidR="00AD482B">
                          <w:fldChar w:fldCharType="begin"/>
                        </w:r>
                        <w:r w:rsidR="00AD482B">
                          <w:instrText xml:space="preserve"> SEQ Figure \* ARABIC </w:instrText>
                        </w:r>
                        <w:r w:rsidR="00AD482B">
                          <w:fldChar w:fldCharType="separate"/>
                        </w:r>
                        <w:r w:rsidR="00AD482B">
                          <w:rPr>
                            <w:noProof/>
                          </w:rPr>
                          <w:t>19</w:t>
                        </w:r>
                        <w:r w:rsidR="00AD482B">
                          <w:rPr>
                            <w:noProof/>
                          </w:rPr>
                          <w:fldChar w:fldCharType="end"/>
                        </w:r>
                        <w:bookmarkEnd w:id="126"/>
                        <w:r>
                          <w:t>: National and regional coverage of PATENTSCOPE and Global Brand Database</w:t>
                        </w:r>
                        <w:bookmarkEnd w:id="127"/>
                        <w:bookmarkEnd w:id="128"/>
                      </w:p>
                    </w:txbxContent>
                  </v:textbox>
                </v:shape>
                <w10:wrap type="square"/>
              </v:group>
            </w:pict>
          </mc:Fallback>
        </mc:AlternateContent>
      </w:r>
      <w:r w:rsidR="00426A3F" w:rsidRPr="001D213A">
        <w:rPr>
          <w:noProof/>
        </w:rPr>
        <mc:AlternateContent>
          <mc:Choice Requires="wpg">
            <w:drawing>
              <wp:anchor distT="0" distB="0" distL="114300" distR="114300" simplePos="0" relativeHeight="251777536" behindDoc="0" locked="0" layoutInCell="1" allowOverlap="1" wp14:anchorId="40A86AC4" wp14:editId="2ED05ED9">
                <wp:simplePos x="0" y="0"/>
                <wp:positionH relativeFrom="column">
                  <wp:posOffset>2980055</wp:posOffset>
                </wp:positionH>
                <wp:positionV relativeFrom="paragraph">
                  <wp:posOffset>205105</wp:posOffset>
                </wp:positionV>
                <wp:extent cx="2889250" cy="2475230"/>
                <wp:effectExtent l="0" t="0" r="6350" b="1270"/>
                <wp:wrapSquare wrapText="bothSides"/>
                <wp:docPr id="31" name="Group 31"/>
                <wp:cNvGraphicFramePr/>
                <a:graphic xmlns:a="http://schemas.openxmlformats.org/drawingml/2006/main">
                  <a:graphicData uri="http://schemas.microsoft.com/office/word/2010/wordprocessingGroup">
                    <wpg:wgp>
                      <wpg:cNvGrpSpPr/>
                      <wpg:grpSpPr>
                        <a:xfrm>
                          <a:off x="0" y="0"/>
                          <a:ext cx="2889250" cy="2475230"/>
                          <a:chOff x="0" y="171450"/>
                          <a:chExt cx="2889250" cy="2475230"/>
                        </a:xfrm>
                      </wpg:grpSpPr>
                      <pic:pic xmlns:pic="http://schemas.openxmlformats.org/drawingml/2006/picture">
                        <pic:nvPicPr>
                          <pic:cNvPr id="32" name="Picture 32"/>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98956" y="457200"/>
                            <a:ext cx="2691338" cy="2189480"/>
                          </a:xfrm>
                          <a:prstGeom prst="rect">
                            <a:avLst/>
                          </a:prstGeom>
                          <a:noFill/>
                          <a:ln>
                            <a:noFill/>
                          </a:ln>
                        </pic:spPr>
                      </pic:pic>
                      <wps:wsp>
                        <wps:cNvPr id="33" name="Text Box 33"/>
                        <wps:cNvSpPr txBox="1"/>
                        <wps:spPr>
                          <a:xfrm>
                            <a:off x="0" y="171450"/>
                            <a:ext cx="2889250" cy="285750"/>
                          </a:xfrm>
                          <a:prstGeom prst="rect">
                            <a:avLst/>
                          </a:prstGeom>
                          <a:solidFill>
                            <a:prstClr val="white"/>
                          </a:solidFill>
                          <a:ln>
                            <a:noFill/>
                          </a:ln>
                          <a:effectLst/>
                        </wps:spPr>
                        <wps:txbx>
                          <w:txbxContent>
                            <w:p w14:paraId="0318FBEF" w14:textId="11C1657A" w:rsidR="0011723C" w:rsidRPr="00D2741F" w:rsidRDefault="0011723C" w:rsidP="002439CB">
                              <w:pPr>
                                <w:pStyle w:val="Caption"/>
                                <w:jc w:val="left"/>
                                <w:rPr>
                                  <w:noProof/>
                                </w:rPr>
                              </w:pPr>
                              <w:bookmarkStart w:id="129" w:name="_Ref453681036"/>
                              <w:bookmarkStart w:id="130" w:name="_Toc452970342"/>
                              <w:bookmarkStart w:id="131" w:name="_Toc456282790"/>
                              <w:bookmarkStart w:id="132" w:name="_Toc456344475"/>
                              <w:r>
                                <w:t xml:space="preserve">Figure </w:t>
                              </w:r>
                              <w:r w:rsidR="00AD482B">
                                <w:fldChar w:fldCharType="begin"/>
                              </w:r>
                              <w:r w:rsidR="00AD482B">
                                <w:instrText xml:space="preserve"> SEQ Figure \* ARABIC </w:instrText>
                              </w:r>
                              <w:r w:rsidR="00AD482B">
                                <w:fldChar w:fldCharType="separate"/>
                              </w:r>
                              <w:r w:rsidR="00AD482B">
                                <w:rPr>
                                  <w:noProof/>
                                </w:rPr>
                                <w:t>20</w:t>
                              </w:r>
                              <w:r w:rsidR="00AD482B">
                                <w:rPr>
                                  <w:noProof/>
                                </w:rPr>
                                <w:fldChar w:fldCharType="end"/>
                              </w:r>
                              <w:bookmarkEnd w:id="129"/>
                              <w:r>
                                <w:t>: Availability of languages and language tools in WIPO Global Databases</w:t>
                              </w:r>
                              <w:bookmarkEnd w:id="130"/>
                              <w:bookmarkEnd w:id="131"/>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31" o:spid="_x0000_s1069" style="position:absolute;left:0;text-align:left;margin-left:234.65pt;margin-top:16.15pt;width:227.5pt;height:194.9pt;z-index:251777536;mso-height-relative:margin" coordorigin=",1714" coordsize="28892,24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">
                <v:shape id="Picture 32" o:spid="_x0000_s1070" type="#_x0000_t75" style="position:absolute;left:989;top:4572;width:26913;height:2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65GzEAAAA2wAAAA8AAABkcnMvZG93bnJldi54bWxEj0FrwkAUhO8F/8PyBG91E4VWoquIongo&#10;haog3h7ZZxLMvg27GxP/vVso9DjMzDfMYtWbWjzI+cqygnScgCDOra64UHA+7d5nIHxA1lhbJgVP&#10;8rBaDt4WmGnb8Q89jqEQEcI+QwVlCE0mpc9LMujHtiGO3s06gyFKV0jtsItwU8tJknxIgxXHhRIb&#10;2pSU34+tUWA2cptePrtTm9qv/fN6b/XUfSs1GvbrOYhAffgP/7UPWsF0Ar9f4g+Qy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65GzEAAAA2wAAAA8AAAAAAAAAAAAAAAAA&#10;nwIAAGRycy9kb3ducmV2LnhtbFBLBQYAAAAABAAEAPcAAACQAwAAAAA=&#10;">
                  <v:imagedata r:id="rId47" o:title=""/>
                  <v:path arrowok="t"/>
                </v:shape>
                <v:shape id="Text Box 33" o:spid="_x0000_s1071" type="#_x0000_t202" style="position:absolute;top:1714;width:2889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WScUA&#10;AADbAAAADwAAAGRycy9kb3ducmV2LnhtbESPzWrDMBCE74W8g9hALyWRE0M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RZJxQAAANsAAAAPAAAAAAAAAAAAAAAAAJgCAABkcnMv&#10;ZG93bnJldi54bWxQSwUGAAAAAAQABAD1AAAAigMAAAAA&#10;" stroked="f">
                  <v:textbox inset="0,0,0,0">
                    <w:txbxContent>
                      <w:p w14:paraId="0318FBEF" w14:textId="11C1657A" w:rsidR="0011723C" w:rsidRPr="00D2741F" w:rsidRDefault="0011723C" w:rsidP="002439CB">
                        <w:pPr>
                          <w:pStyle w:val="Caption"/>
                          <w:jc w:val="left"/>
                          <w:rPr>
                            <w:noProof/>
                          </w:rPr>
                        </w:pPr>
                        <w:bookmarkStart w:id="133" w:name="_Ref453681036"/>
                        <w:bookmarkStart w:id="134" w:name="_Toc452970342"/>
                        <w:bookmarkStart w:id="135" w:name="_Toc456282790"/>
                        <w:bookmarkStart w:id="136" w:name="_Toc456344475"/>
                        <w:r>
                          <w:t xml:space="preserve">Figure </w:t>
                        </w:r>
                        <w:r w:rsidR="00AD482B">
                          <w:fldChar w:fldCharType="begin"/>
                        </w:r>
                        <w:r w:rsidR="00AD482B">
                          <w:instrText xml:space="preserve"> SEQ Figure \* ARABIC </w:instrText>
                        </w:r>
                        <w:r w:rsidR="00AD482B">
                          <w:fldChar w:fldCharType="separate"/>
                        </w:r>
                        <w:r w:rsidR="00AD482B">
                          <w:rPr>
                            <w:noProof/>
                          </w:rPr>
                          <w:t>20</w:t>
                        </w:r>
                        <w:r w:rsidR="00AD482B">
                          <w:rPr>
                            <w:noProof/>
                          </w:rPr>
                          <w:fldChar w:fldCharType="end"/>
                        </w:r>
                        <w:bookmarkEnd w:id="133"/>
                        <w:r>
                          <w:t>: Availability of languages and language tools in WIPO Global Databases</w:t>
                        </w:r>
                        <w:bookmarkEnd w:id="134"/>
                        <w:bookmarkEnd w:id="135"/>
                        <w:bookmarkEnd w:id="136"/>
                      </w:p>
                    </w:txbxContent>
                  </v:textbox>
                </v:shape>
                <w10:wrap type="square"/>
              </v:group>
            </w:pict>
          </mc:Fallback>
        </mc:AlternateContent>
      </w:r>
    </w:p>
    <w:p w14:paraId="5A4B2A6B" w14:textId="7EF4DE5B" w:rsidR="00426A3F" w:rsidRPr="00824186" w:rsidRDefault="00426A3F" w:rsidP="00426A3F"/>
    <w:p w14:paraId="10A73DE4" w14:textId="772A66DA" w:rsidR="00426A3F" w:rsidRPr="00824186" w:rsidRDefault="00426A3F" w:rsidP="002439CB">
      <w:pPr>
        <w:pStyle w:val="ListParagraph"/>
        <w:numPr>
          <w:ilvl w:val="0"/>
          <w:numId w:val="22"/>
        </w:numPr>
        <w:tabs>
          <w:tab w:val="left" w:pos="851"/>
        </w:tabs>
        <w:ind w:left="0" w:firstLine="0"/>
        <w:jc w:val="left"/>
      </w:pPr>
      <w:r w:rsidRPr="00824186">
        <w:t xml:space="preserve">The Secretariat also moved PATENTSCOPE to an entirely new high-performance system in late 2011, thereby enhancing search functions and user experience. </w:t>
      </w:r>
      <w:r w:rsidR="002A132C" w:rsidRPr="00824186">
        <w:t xml:space="preserve"> </w:t>
      </w:r>
      <w:r w:rsidRPr="00824186">
        <w:t xml:space="preserve">This step and </w:t>
      </w:r>
      <w:r w:rsidRPr="00824186">
        <w:lastRenderedPageBreak/>
        <w:t>the other above-mentioned improvements resulted in the overall increase in the number of visitors to WIPO global IP databases</w:t>
      </w:r>
      <w:r w:rsidR="00CE7E44" w:rsidRPr="00824186">
        <w:t>.</w:t>
      </w:r>
      <w:r w:rsidRPr="00824186">
        <w:t xml:space="preserve"> </w:t>
      </w:r>
      <w:r w:rsidR="002A132C" w:rsidRPr="00824186">
        <w:t xml:space="preserve"> </w:t>
      </w:r>
      <w:r w:rsidRPr="00824186">
        <w:t>PATENTSCOPE registered an overall growth of 42</w:t>
      </w:r>
      <w:r w:rsidR="00EA6F55">
        <w:t> </w:t>
      </w:r>
      <w:r w:rsidRPr="00824186">
        <w:t>per cent in its user-base between 2010 and 2015.</w:t>
      </w:r>
      <w:r w:rsidR="002A132C" w:rsidRPr="00824186">
        <w:t xml:space="preserve"> </w:t>
      </w:r>
      <w:r w:rsidRPr="00824186">
        <w:t xml:space="preserve"> In the case of the Global Brand database, the number of users increased from only 9,000 in 2011 to 80,000 in 2015 (see</w:t>
      </w:r>
      <w:r w:rsidR="00EA6F55">
        <w:t> </w:t>
      </w:r>
      <w:r w:rsidR="00F9701F" w:rsidRPr="00AF0360">
        <w:fldChar w:fldCharType="begin"/>
      </w:r>
      <w:r w:rsidR="00F9701F" w:rsidRPr="00824186">
        <w:instrText xml:space="preserve"> REF _Ref447446008 </w:instrText>
      </w:r>
      <w:r w:rsidR="00824186">
        <w:instrText xml:space="preserve"> \* MERGEFORMAT </w:instrText>
      </w:r>
      <w:r w:rsidR="00F9701F" w:rsidRPr="00AF0360">
        <w:fldChar w:fldCharType="separate"/>
      </w:r>
      <w:r w:rsidR="00AD482B" w:rsidRPr="00824186">
        <w:t xml:space="preserve">Figure </w:t>
      </w:r>
      <w:r w:rsidR="00AD482B">
        <w:rPr>
          <w:noProof/>
        </w:rPr>
        <w:t>21</w:t>
      </w:r>
      <w:r w:rsidR="00F9701F" w:rsidRPr="00AF0360">
        <w:fldChar w:fldCharType="end"/>
      </w:r>
      <w:r w:rsidRPr="00824186">
        <w:t>).</w:t>
      </w:r>
      <w:r w:rsidR="002A132C" w:rsidRPr="00824186">
        <w:t xml:space="preserve">  </w:t>
      </w:r>
    </w:p>
    <w:p w14:paraId="7AFE0055" w14:textId="77777777" w:rsidR="00426A3F" w:rsidRPr="00824186" w:rsidRDefault="00426A3F" w:rsidP="002439CB">
      <w:pPr>
        <w:tabs>
          <w:tab w:val="left" w:pos="851"/>
        </w:tabs>
        <w:jc w:val="left"/>
      </w:pPr>
    </w:p>
    <w:p w14:paraId="7D5FB908" w14:textId="14FB828A" w:rsidR="00426A3F" w:rsidRPr="00824186" w:rsidRDefault="00426A3F" w:rsidP="00FE6A7F">
      <w:pPr>
        <w:pStyle w:val="Caption"/>
        <w:keepNext/>
        <w:jc w:val="left"/>
      </w:pPr>
      <w:bookmarkStart w:id="137" w:name="_Ref447446008"/>
      <w:bookmarkStart w:id="138" w:name="_Toc456344476"/>
      <w:r w:rsidRPr="00824186">
        <w:t xml:space="preserve">Figure </w:t>
      </w:r>
      <w:r w:rsidR="00AD482B">
        <w:fldChar w:fldCharType="begin"/>
      </w:r>
      <w:r w:rsidR="00AD482B">
        <w:instrText xml:space="preserve"> SEQ Figure \* ARABIC </w:instrText>
      </w:r>
      <w:r w:rsidR="00AD482B">
        <w:fldChar w:fldCharType="separate"/>
      </w:r>
      <w:r w:rsidR="00AD482B">
        <w:rPr>
          <w:noProof/>
        </w:rPr>
        <w:t>21</w:t>
      </w:r>
      <w:r w:rsidR="00AD482B">
        <w:rPr>
          <w:noProof/>
        </w:rPr>
        <w:fldChar w:fldCharType="end"/>
      </w:r>
      <w:bookmarkEnd w:id="137"/>
      <w:r w:rsidRPr="00824186">
        <w:t>: Growth in users of PATENTSCOPE and th</w:t>
      </w:r>
      <w:r w:rsidR="00FE6A7F">
        <w:t>e Global Brand Database, 2010-</w:t>
      </w:r>
      <w:r w:rsidRPr="00824186">
        <w:t>2015</w:t>
      </w:r>
      <w:bookmarkEnd w:id="138"/>
    </w:p>
    <w:p w14:paraId="5C4A675C" w14:textId="77777777" w:rsidR="00426A3F" w:rsidRPr="00824186" w:rsidRDefault="00426A3F" w:rsidP="00426A3F">
      <w:r w:rsidRPr="00AF0360">
        <w:rPr>
          <w:noProof/>
        </w:rPr>
        <w:drawing>
          <wp:inline distT="0" distB="0" distL="0" distR="0" wp14:anchorId="0346305A" wp14:editId="0AD372EB">
            <wp:extent cx="5761355" cy="246605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761355" cy="2466054"/>
                    </a:xfrm>
                    <a:prstGeom prst="rect">
                      <a:avLst/>
                    </a:prstGeom>
                    <a:noFill/>
                    <a:ln>
                      <a:noFill/>
                    </a:ln>
                  </pic:spPr>
                </pic:pic>
              </a:graphicData>
            </a:graphic>
          </wp:inline>
        </w:drawing>
      </w:r>
    </w:p>
    <w:p w14:paraId="2D6C0D37" w14:textId="77777777" w:rsidR="00426A3F" w:rsidRPr="00824186" w:rsidRDefault="00426A3F" w:rsidP="00426A3F"/>
    <w:p w14:paraId="2543B3D3" w14:textId="5C095838" w:rsidR="00426A3F" w:rsidRPr="00824186" w:rsidRDefault="00426A3F" w:rsidP="002439CB">
      <w:pPr>
        <w:pStyle w:val="ListParagraph"/>
        <w:numPr>
          <w:ilvl w:val="0"/>
          <w:numId w:val="22"/>
        </w:numPr>
        <w:tabs>
          <w:tab w:val="left" w:pos="851"/>
        </w:tabs>
        <w:ind w:left="0" w:firstLine="0"/>
        <w:jc w:val="left"/>
      </w:pPr>
      <w:r w:rsidRPr="00824186">
        <w:rPr>
          <w:rFonts w:eastAsia="MS Mincho"/>
          <w:lang w:eastAsia="ja-JP" w:bidi="th-TH"/>
        </w:rPr>
        <w:t xml:space="preserve">A new service, the Global Design Database for industrial designs was launched in January 2015.  By the end of </w:t>
      </w:r>
      <w:r w:rsidR="006B7212" w:rsidRPr="00824186">
        <w:rPr>
          <w:rFonts w:eastAsia="MS Mincho"/>
          <w:lang w:eastAsia="ja-JP" w:bidi="th-TH"/>
        </w:rPr>
        <w:t>its first year</w:t>
      </w:r>
      <w:r w:rsidRPr="00824186">
        <w:rPr>
          <w:rFonts w:eastAsia="MS Mincho"/>
          <w:lang w:eastAsia="ja-JP" w:bidi="th-TH"/>
        </w:rPr>
        <w:t>, the Global Design Database had already reached an impressive 14,000 unique visitors per quarter.  In addition, the number of national collections had reached five and contained more than 1.5 million design documents.</w:t>
      </w:r>
      <w:r w:rsidR="002A132C" w:rsidRPr="00824186">
        <w:rPr>
          <w:rFonts w:eastAsia="MS Mincho"/>
          <w:lang w:eastAsia="ja-JP" w:bidi="th-TH"/>
        </w:rPr>
        <w:t xml:space="preserve">  </w:t>
      </w:r>
    </w:p>
    <w:p w14:paraId="31566C03" w14:textId="4F67AAA4" w:rsidR="00426A3F" w:rsidRPr="00824186" w:rsidRDefault="008257AF" w:rsidP="002439CB">
      <w:pPr>
        <w:tabs>
          <w:tab w:val="left" w:pos="851"/>
        </w:tabs>
        <w:jc w:val="left"/>
      </w:pPr>
      <w:r w:rsidRPr="00AF0360">
        <w:rPr>
          <w:noProof/>
        </w:rPr>
        <mc:AlternateContent>
          <mc:Choice Requires="wps">
            <w:drawing>
              <wp:anchor distT="0" distB="0" distL="114300" distR="114300" simplePos="0" relativeHeight="251790848" behindDoc="0" locked="0" layoutInCell="1" allowOverlap="1" wp14:anchorId="570A33C3" wp14:editId="6CEC4ACE">
                <wp:simplePos x="0" y="0"/>
                <wp:positionH relativeFrom="column">
                  <wp:posOffset>62230</wp:posOffset>
                </wp:positionH>
                <wp:positionV relativeFrom="paragraph">
                  <wp:posOffset>160020</wp:posOffset>
                </wp:positionV>
                <wp:extent cx="3856355" cy="222250"/>
                <wp:effectExtent l="0" t="0" r="0" b="6350"/>
                <wp:wrapSquare wrapText="bothSides"/>
                <wp:docPr id="39" name="Text Box 39"/>
                <wp:cNvGraphicFramePr/>
                <a:graphic xmlns:a="http://schemas.openxmlformats.org/drawingml/2006/main">
                  <a:graphicData uri="http://schemas.microsoft.com/office/word/2010/wordprocessingShape">
                    <wps:wsp>
                      <wps:cNvSpPr txBox="1"/>
                      <wps:spPr>
                        <a:xfrm>
                          <a:off x="0" y="0"/>
                          <a:ext cx="3856355" cy="222250"/>
                        </a:xfrm>
                        <a:prstGeom prst="rect">
                          <a:avLst/>
                        </a:prstGeom>
                        <a:solidFill>
                          <a:prstClr val="white"/>
                        </a:solidFill>
                        <a:ln>
                          <a:noFill/>
                        </a:ln>
                        <a:effectLst/>
                      </wps:spPr>
                      <wps:txbx>
                        <w:txbxContent>
                          <w:p w14:paraId="1C101F26" w14:textId="23225B2B" w:rsidR="0011723C" w:rsidRPr="00D20FC3" w:rsidRDefault="0011723C" w:rsidP="0055214F">
                            <w:pPr>
                              <w:pStyle w:val="Caption"/>
                              <w:jc w:val="left"/>
                            </w:pPr>
                            <w:bookmarkStart w:id="139" w:name="_Ref453681109"/>
                            <w:bookmarkStart w:id="140" w:name="_Toc456282792"/>
                            <w:bookmarkStart w:id="141" w:name="_Toc456344477"/>
                            <w:r>
                              <w:t xml:space="preserve">Figure </w:t>
                            </w:r>
                            <w:r w:rsidR="00AD482B">
                              <w:fldChar w:fldCharType="begin"/>
                            </w:r>
                            <w:r w:rsidR="00AD482B">
                              <w:instrText xml:space="preserve"> SEQ Figure \* ARABIC </w:instrText>
                            </w:r>
                            <w:r w:rsidR="00AD482B">
                              <w:fldChar w:fldCharType="separate"/>
                            </w:r>
                            <w:r w:rsidR="00AD482B">
                              <w:rPr>
                                <w:noProof/>
                              </w:rPr>
                              <w:t>22</w:t>
                            </w:r>
                            <w:r w:rsidR="00AD482B">
                              <w:rPr>
                                <w:noProof/>
                              </w:rPr>
                              <w:fldChar w:fldCharType="end"/>
                            </w:r>
                            <w:bookmarkEnd w:id="139"/>
                            <w:r>
                              <w:t>: Increase in the number of WIPO Lex users, 2010-2015</w:t>
                            </w:r>
                            <w:bookmarkEnd w:id="140"/>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72" type="#_x0000_t202" style="position:absolute;margin-left:4.9pt;margin-top:12.6pt;width:303.65pt;height:17.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" stroked="f">
                <v:textbox inset="0,0,0,0">
                  <w:txbxContent>
                    <w:p w14:paraId="1C101F26" w14:textId="23225B2B" w:rsidR="0011723C" w:rsidRPr="00D20FC3" w:rsidRDefault="0011723C" w:rsidP="0055214F">
                      <w:pPr>
                        <w:pStyle w:val="Caption"/>
                        <w:jc w:val="left"/>
                      </w:pPr>
                      <w:bookmarkStart w:id="142" w:name="_Ref453681109"/>
                      <w:bookmarkStart w:id="143" w:name="_Toc456282792"/>
                      <w:bookmarkStart w:id="144" w:name="_Toc456344477"/>
                      <w:r>
                        <w:t xml:space="preserve">Figure </w:t>
                      </w:r>
                      <w:r w:rsidR="00AD482B">
                        <w:fldChar w:fldCharType="begin"/>
                      </w:r>
                      <w:r w:rsidR="00AD482B">
                        <w:instrText xml:space="preserve"> SEQ Figure \* ARABIC </w:instrText>
                      </w:r>
                      <w:r w:rsidR="00AD482B">
                        <w:fldChar w:fldCharType="separate"/>
                      </w:r>
                      <w:r w:rsidR="00AD482B">
                        <w:rPr>
                          <w:noProof/>
                        </w:rPr>
                        <w:t>22</w:t>
                      </w:r>
                      <w:r w:rsidR="00AD482B">
                        <w:rPr>
                          <w:noProof/>
                        </w:rPr>
                        <w:fldChar w:fldCharType="end"/>
                      </w:r>
                      <w:bookmarkEnd w:id="142"/>
                      <w:r>
                        <w:t>: Increase in the number of WIPO Lex users, 2010-2015</w:t>
                      </w:r>
                      <w:bookmarkEnd w:id="143"/>
                      <w:bookmarkEnd w:id="144"/>
                    </w:p>
                  </w:txbxContent>
                </v:textbox>
                <w10:wrap type="square"/>
              </v:shape>
            </w:pict>
          </mc:Fallback>
        </mc:AlternateContent>
      </w:r>
    </w:p>
    <w:p w14:paraId="5B7A7812" w14:textId="55E105EF" w:rsidR="00426A3F" w:rsidRPr="00824186" w:rsidRDefault="008257AF" w:rsidP="002439CB">
      <w:pPr>
        <w:pStyle w:val="ListParagraph"/>
        <w:numPr>
          <w:ilvl w:val="0"/>
          <w:numId w:val="22"/>
        </w:numPr>
        <w:tabs>
          <w:tab w:val="left" w:pos="851"/>
        </w:tabs>
        <w:ind w:left="0" w:firstLine="0"/>
        <w:jc w:val="left"/>
      </w:pPr>
      <w:r w:rsidRPr="00AF0360">
        <w:rPr>
          <w:noProof/>
        </w:rPr>
        <w:drawing>
          <wp:anchor distT="0" distB="0" distL="114300" distR="114300" simplePos="0" relativeHeight="251813376" behindDoc="0" locked="0" layoutInCell="1" allowOverlap="1" wp14:anchorId="56C18F7F" wp14:editId="3FFEABD5">
            <wp:simplePos x="0" y="0"/>
            <wp:positionH relativeFrom="column">
              <wp:posOffset>-4032250</wp:posOffset>
            </wp:positionH>
            <wp:positionV relativeFrom="paragraph">
              <wp:posOffset>222250</wp:posOffset>
            </wp:positionV>
            <wp:extent cx="3919220" cy="2488565"/>
            <wp:effectExtent l="0" t="0" r="508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919220" cy="2488565"/>
                    </a:xfrm>
                    <a:prstGeom prst="rect">
                      <a:avLst/>
                    </a:prstGeom>
                    <a:noFill/>
                  </pic:spPr>
                </pic:pic>
              </a:graphicData>
            </a:graphic>
            <wp14:sizeRelH relativeFrom="page">
              <wp14:pctWidth>0</wp14:pctWidth>
            </wp14:sizeRelH>
            <wp14:sizeRelV relativeFrom="page">
              <wp14:pctHeight>0</wp14:pctHeight>
            </wp14:sizeRelV>
          </wp:anchor>
        </w:drawing>
      </w:r>
      <w:r w:rsidR="00426A3F" w:rsidRPr="00824186">
        <w:t>In September 2010, WIPO introduced a new online database of IP-related laws and treaties, WIPO Lex, to replace its previous e</w:t>
      </w:r>
      <w:r w:rsidR="0089123E">
        <w:noBreakHyphen/>
      </w:r>
      <w:r w:rsidR="00426A3F" w:rsidRPr="00824186">
        <w:t xml:space="preserve">portal for IP-related legal </w:t>
      </w:r>
      <w:proofErr w:type="gramStart"/>
      <w:r w:rsidR="00426A3F" w:rsidRPr="00824186">
        <w:t xml:space="preserve">documents </w:t>
      </w:r>
      <w:r w:rsidR="00161C22" w:rsidRPr="00824186">
        <w:t>,</w:t>
      </w:r>
      <w:proofErr w:type="gramEnd"/>
      <w:r w:rsidR="00161C22" w:rsidRPr="00824186">
        <w:t xml:space="preserve"> </w:t>
      </w:r>
      <w:r w:rsidR="0089123E">
        <w:t xml:space="preserve"> </w:t>
      </w:r>
      <w:r w:rsidR="00426A3F" w:rsidRPr="00824186">
        <w:t>the Collection of Laws for Electronic Access (CLEA</w:t>
      </w:r>
      <w:r w:rsidR="00426A3F" w:rsidRPr="001D213A">
        <w:t xml:space="preserve">). </w:t>
      </w:r>
      <w:r w:rsidR="002A132C" w:rsidRPr="00824186">
        <w:t xml:space="preserve"> </w:t>
      </w:r>
      <w:r w:rsidR="00426A3F" w:rsidRPr="00824186">
        <w:t xml:space="preserve">Since its launch, the number of users of the new system has grown significantly from 58,000 in 2010 to 350,000 in 2011. </w:t>
      </w:r>
      <w:r w:rsidR="002A132C" w:rsidRPr="00824186">
        <w:t xml:space="preserve"> </w:t>
      </w:r>
      <w:r w:rsidR="00426A3F" w:rsidRPr="00824186">
        <w:t>In 2012, its second full year of operation, WIPO Lex registered 770,000 annual users.</w:t>
      </w:r>
      <w:r w:rsidR="002A132C" w:rsidRPr="00824186">
        <w:t xml:space="preserve"> </w:t>
      </w:r>
      <w:r w:rsidR="00426A3F" w:rsidRPr="00824186">
        <w:t xml:space="preserve"> Since then, </w:t>
      </w:r>
      <w:r w:rsidR="006B7212" w:rsidRPr="00824186">
        <w:t>its</w:t>
      </w:r>
      <w:r w:rsidR="00426A3F" w:rsidRPr="00824186">
        <w:t xml:space="preserve"> number has more than doubled to over 1.8 million in 2015, covering legal content in all six UN languages (see </w:t>
      </w:r>
      <w:r w:rsidR="00F9701F" w:rsidRPr="00AF0360">
        <w:fldChar w:fldCharType="begin"/>
      </w:r>
      <w:r w:rsidR="00F9701F" w:rsidRPr="00824186">
        <w:instrText xml:space="preserve"> REF _Ref453681109 </w:instrText>
      </w:r>
      <w:r w:rsidR="00824186">
        <w:instrText xml:space="preserve"> \* MERGEFORMAT </w:instrText>
      </w:r>
      <w:r w:rsidR="00F9701F" w:rsidRPr="00AF0360">
        <w:fldChar w:fldCharType="separate"/>
      </w:r>
      <w:r w:rsidR="00AD482B">
        <w:t xml:space="preserve">Figure </w:t>
      </w:r>
      <w:r w:rsidR="00AD482B">
        <w:rPr>
          <w:noProof/>
        </w:rPr>
        <w:t>22</w:t>
      </w:r>
      <w:r w:rsidR="00F9701F" w:rsidRPr="00AF0360">
        <w:fldChar w:fldCharType="end"/>
      </w:r>
      <w:r w:rsidR="00426A3F" w:rsidRPr="00824186">
        <w:t>).</w:t>
      </w:r>
      <w:r w:rsidR="002A132C" w:rsidRPr="00824186">
        <w:t xml:space="preserve">  </w:t>
      </w:r>
    </w:p>
    <w:p w14:paraId="045D213C" w14:textId="77777777" w:rsidR="00426A3F" w:rsidRPr="00824186" w:rsidRDefault="00426A3F" w:rsidP="002439CB">
      <w:pPr>
        <w:tabs>
          <w:tab w:val="left" w:pos="851"/>
        </w:tabs>
        <w:jc w:val="left"/>
      </w:pPr>
    </w:p>
    <w:p w14:paraId="03D0B459" w14:textId="781EA6DD" w:rsidR="00426A3F" w:rsidRPr="00824186" w:rsidRDefault="00426A3F" w:rsidP="002439CB">
      <w:pPr>
        <w:pStyle w:val="ListParagraph"/>
        <w:numPr>
          <w:ilvl w:val="0"/>
          <w:numId w:val="22"/>
        </w:numPr>
        <w:tabs>
          <w:tab w:val="left" w:pos="851"/>
        </w:tabs>
        <w:ind w:left="0" w:firstLine="0"/>
        <w:jc w:val="left"/>
      </w:pPr>
      <w:r w:rsidRPr="00824186">
        <w:t xml:space="preserve">Through </w:t>
      </w:r>
      <w:r w:rsidR="006B7212" w:rsidRPr="00824186">
        <w:t xml:space="preserve">the </w:t>
      </w:r>
      <w:r w:rsidRPr="00824186">
        <w:t xml:space="preserve">Technology Innovation Support Centers (TISCs), WIPO was also able to provide innovators in developing countries, LDCs and countries with economies in transition with greater access to high quality technology information and related IP services, helping them to exploit their creative potential and to manage their intellectual property rights. </w:t>
      </w:r>
      <w:r w:rsidR="002A132C" w:rsidRPr="00824186">
        <w:t xml:space="preserve"> </w:t>
      </w:r>
      <w:r w:rsidRPr="00824186">
        <w:t xml:space="preserve">After receiving the mandate to pursue the creation of TISCs as a pilot initiative under the WIPO Development Agenda, WIPO had established TISC networks in 18 countries by the </w:t>
      </w:r>
      <w:r w:rsidRPr="00824186">
        <w:lastRenderedPageBreak/>
        <w:t xml:space="preserve">end of 2011. </w:t>
      </w:r>
      <w:r w:rsidR="002A132C" w:rsidRPr="00824186">
        <w:t xml:space="preserve"> </w:t>
      </w:r>
      <w:r w:rsidRPr="00824186">
        <w:t>By the end of 2015, this number had grown to 50 countries in which over 400</w:t>
      </w:r>
      <w:r w:rsidR="0055214F">
        <w:t> </w:t>
      </w:r>
      <w:r w:rsidRPr="00824186">
        <w:t xml:space="preserve">TISCs had been established. </w:t>
      </w:r>
      <w:r w:rsidR="002A132C" w:rsidRPr="00824186">
        <w:t xml:space="preserve"> </w:t>
      </w:r>
      <w:r w:rsidRPr="00824186">
        <w:t>On average, each of the centers, served between 874 and 2,631 users per quarter in 2015.</w:t>
      </w:r>
      <w:r w:rsidRPr="00824186">
        <w:rPr>
          <w:sz w:val="16"/>
          <w:szCs w:val="16"/>
        </w:rPr>
        <w:t xml:space="preserve"> </w:t>
      </w:r>
      <w:r w:rsidR="002A132C" w:rsidRPr="00824186">
        <w:rPr>
          <w:sz w:val="16"/>
          <w:szCs w:val="16"/>
        </w:rPr>
        <w:t xml:space="preserve"> </w:t>
      </w:r>
      <w:r w:rsidRPr="00824186">
        <w:t>Some 25 TISC networks were considered to be sustainable by the end of 2015.</w:t>
      </w:r>
      <w:r w:rsidR="002A132C" w:rsidRPr="00824186">
        <w:t xml:space="preserve"> </w:t>
      </w:r>
      <w:r w:rsidRPr="00824186">
        <w:t xml:space="preserve"> Certain national networks are also beginning to share their experiences and best practices through the establishment of formal regional TISC networks such as that formed among the ASEAN </w:t>
      </w:r>
      <w:r w:rsidR="006B7212" w:rsidRPr="00824186">
        <w:t>M</w:t>
      </w:r>
      <w:r w:rsidRPr="00824186">
        <w:t xml:space="preserve">ember </w:t>
      </w:r>
      <w:r w:rsidR="006B7212" w:rsidRPr="00824186">
        <w:t>S</w:t>
      </w:r>
      <w:r w:rsidRPr="00824186">
        <w:t>tates and that of the CATI-CARD network</w:t>
      </w:r>
      <w:r w:rsidR="006B7212" w:rsidRPr="00824186">
        <w:t>, which</w:t>
      </w:r>
      <w:r w:rsidRPr="00824186">
        <w:t xml:space="preserve"> compris</w:t>
      </w:r>
      <w:r w:rsidR="006B7212" w:rsidRPr="00824186">
        <w:t>es</w:t>
      </w:r>
      <w:r w:rsidRPr="00824186">
        <w:t xml:space="preserve"> Central American countries and the Dominican Republic. </w:t>
      </w:r>
      <w:r w:rsidR="002A132C" w:rsidRPr="00824186">
        <w:t xml:space="preserve"> </w:t>
      </w:r>
      <w:r w:rsidRPr="00824186">
        <w:t xml:space="preserve">A virtual online TISC network has also been set up through an e-TISC knowledge sharing platform, which </w:t>
      </w:r>
      <w:r w:rsidR="006B7212" w:rsidRPr="00824186">
        <w:t xml:space="preserve">included </w:t>
      </w:r>
      <w:r w:rsidRPr="00824186">
        <w:t xml:space="preserve">nearly 1,500 members and 25,000 page views in 2015, and which offers news, events, discussion blogs, as well as the possibility of discussing various aspects of </w:t>
      </w:r>
      <w:r w:rsidR="006B7212" w:rsidRPr="00824186">
        <w:t>IP</w:t>
      </w:r>
      <w:r w:rsidRPr="00824186">
        <w:t xml:space="preserve"> rights with renowned experts in their respective fields</w:t>
      </w:r>
      <w:r w:rsidR="002A132C" w:rsidRPr="00824186">
        <w:t xml:space="preserve">.  </w:t>
      </w:r>
      <w:r w:rsidR="006B7212" w:rsidRPr="00824186">
        <w:t>More recently</w:t>
      </w:r>
      <w:r w:rsidRPr="00824186">
        <w:t xml:space="preserve">, the e-TISC platform, as well as the TISC </w:t>
      </w:r>
      <w:r w:rsidR="006B7212" w:rsidRPr="00824186">
        <w:t xml:space="preserve">homepage </w:t>
      </w:r>
      <w:r w:rsidRPr="00824186">
        <w:t>found on the WIPO website, offer</w:t>
      </w:r>
      <w:r w:rsidR="006B7212" w:rsidRPr="00824186">
        <w:t>ed</w:t>
      </w:r>
      <w:r w:rsidRPr="00824186">
        <w:t xml:space="preserve"> an ever</w:t>
      </w:r>
      <w:r w:rsidR="00856716" w:rsidRPr="00824186">
        <w:t>-</w:t>
      </w:r>
      <w:r w:rsidRPr="00824186">
        <w:t>increasing range of e-learning possibilities, including various webinars and an interactive e-Tutorial on Using and Exploiting Patent Information.</w:t>
      </w:r>
      <w:r w:rsidR="002A132C" w:rsidRPr="00824186">
        <w:t xml:space="preserve">  </w:t>
      </w:r>
    </w:p>
    <w:p w14:paraId="78A35A9F" w14:textId="77777777" w:rsidR="00426A3F" w:rsidRPr="00824186" w:rsidRDefault="00426A3F" w:rsidP="002439CB">
      <w:pPr>
        <w:tabs>
          <w:tab w:val="left" w:pos="851"/>
        </w:tabs>
        <w:jc w:val="left"/>
      </w:pPr>
    </w:p>
    <w:p w14:paraId="2DD890FB" w14:textId="38EF9856" w:rsidR="00426A3F" w:rsidRPr="00824186" w:rsidRDefault="00426A3F" w:rsidP="002439CB">
      <w:pPr>
        <w:pStyle w:val="ListParagraph"/>
        <w:numPr>
          <w:ilvl w:val="0"/>
          <w:numId w:val="22"/>
        </w:numPr>
        <w:tabs>
          <w:tab w:val="left" w:pos="851"/>
        </w:tabs>
        <w:ind w:left="0" w:firstLine="0"/>
        <w:jc w:val="left"/>
      </w:pPr>
      <w:r w:rsidRPr="00824186">
        <w:t>WIPO also greatly improved access to specialized third party and commercial IP</w:t>
      </w:r>
      <w:r w:rsidR="00EA6F55">
        <w:noBreakHyphen/>
      </w:r>
      <w:r w:rsidRPr="00824186">
        <w:t xml:space="preserve">related information over the last six years. </w:t>
      </w:r>
      <w:r w:rsidR="002A132C" w:rsidRPr="00824186">
        <w:t xml:space="preserve"> </w:t>
      </w:r>
      <w:r w:rsidRPr="00824186">
        <w:t>In 2010, the Secretariat launched the project ASPI</w:t>
      </w:r>
      <w:r w:rsidR="00C26F69" w:rsidRPr="00824186">
        <w:t xml:space="preserve"> program</w:t>
      </w:r>
      <w:r w:rsidRPr="00824186">
        <w:t xml:space="preserve">, leveraging experiences from a similar project </w:t>
      </w:r>
      <w:r w:rsidR="00C26F69" w:rsidRPr="00824186">
        <w:t xml:space="preserve">the </w:t>
      </w:r>
      <w:r w:rsidRPr="00824186">
        <w:t>ARDI</w:t>
      </w:r>
      <w:r w:rsidR="00C26F69" w:rsidRPr="00824186">
        <w:t xml:space="preserve"> program</w:t>
      </w:r>
      <w:r w:rsidRPr="00824186">
        <w:t>, which had started a year before.</w:t>
      </w:r>
      <w:r w:rsidR="00B91B8E" w:rsidRPr="00824186">
        <w:t xml:space="preserve"> </w:t>
      </w:r>
      <w:r w:rsidRPr="00824186">
        <w:t xml:space="preserve"> In partnerships with commercial database vendors and other UN agencies, both </w:t>
      </w:r>
      <w:r w:rsidR="00C26F69" w:rsidRPr="00824186">
        <w:t xml:space="preserve">programs </w:t>
      </w:r>
      <w:r w:rsidRPr="00824186">
        <w:t xml:space="preserve">made a number of commercial databases accessible for free, or at a preferential rate, in developing countries and LDCs. </w:t>
      </w:r>
      <w:r w:rsidR="00B91B8E" w:rsidRPr="00824186">
        <w:t xml:space="preserve"> </w:t>
      </w:r>
      <w:r w:rsidRPr="00824186">
        <w:t>Shortly after its launch, ARDI dramatically increased access to journals by joining the Research4Life (R4L) partnership, which then offered access to over 8,000 peer-reviewed journals in</w:t>
      </w:r>
      <w:r w:rsidR="00C26F69" w:rsidRPr="00824186">
        <w:t xml:space="preserve"> the</w:t>
      </w:r>
      <w:r w:rsidRPr="00824186">
        <w:t xml:space="preserve"> WHO’s H</w:t>
      </w:r>
      <w:r w:rsidR="00C26F69" w:rsidRPr="00824186">
        <w:t xml:space="preserve">ealth </w:t>
      </w:r>
      <w:r w:rsidRPr="00824186">
        <w:t>I</w:t>
      </w:r>
      <w:r w:rsidR="00C26F69" w:rsidRPr="00824186">
        <w:t>nter-</w:t>
      </w:r>
      <w:r w:rsidRPr="00824186">
        <w:t>N</w:t>
      </w:r>
      <w:r w:rsidR="00C26F69" w:rsidRPr="00824186">
        <w:t xml:space="preserve">etwork </w:t>
      </w:r>
      <w:r w:rsidRPr="00824186">
        <w:t>A</w:t>
      </w:r>
      <w:r w:rsidR="00C26F69" w:rsidRPr="00824186">
        <w:t xml:space="preserve">ccess to </w:t>
      </w:r>
      <w:r w:rsidRPr="00824186">
        <w:t>R</w:t>
      </w:r>
      <w:r w:rsidR="00C26F69" w:rsidRPr="00824186">
        <w:t xml:space="preserve">esearch </w:t>
      </w:r>
      <w:r w:rsidRPr="00824186">
        <w:t>I</w:t>
      </w:r>
      <w:r w:rsidR="00C26F69" w:rsidRPr="00824186">
        <w:t>nitiative</w:t>
      </w:r>
      <w:r w:rsidRPr="00824186">
        <w:t xml:space="preserve"> </w:t>
      </w:r>
      <w:r w:rsidR="00C26F69" w:rsidRPr="00824186">
        <w:t xml:space="preserve">(HINARI) </w:t>
      </w:r>
      <w:r w:rsidRPr="00824186">
        <w:t>program (biomedical and health journals), FAO’s A</w:t>
      </w:r>
      <w:r w:rsidR="00C26F69" w:rsidRPr="00824186">
        <w:t xml:space="preserve">ccess to </w:t>
      </w:r>
      <w:r w:rsidRPr="00824186">
        <w:t>G</w:t>
      </w:r>
      <w:r w:rsidR="00C26F69" w:rsidRPr="00824186">
        <w:t xml:space="preserve">lobal </w:t>
      </w:r>
      <w:r w:rsidRPr="00824186">
        <w:t>O</w:t>
      </w:r>
      <w:r w:rsidR="00C26F69" w:rsidRPr="00824186">
        <w:t xml:space="preserve">nline </w:t>
      </w:r>
      <w:r w:rsidRPr="00824186">
        <w:t>R</w:t>
      </w:r>
      <w:r w:rsidR="00C26F69" w:rsidRPr="00824186">
        <w:t xml:space="preserve">esearch in </w:t>
      </w:r>
      <w:r w:rsidRPr="00824186">
        <w:t>A</w:t>
      </w:r>
      <w:r w:rsidR="00C26F69" w:rsidRPr="00824186">
        <w:t>griculture</w:t>
      </w:r>
      <w:r w:rsidRPr="00824186">
        <w:t xml:space="preserve"> </w:t>
      </w:r>
      <w:r w:rsidR="00C26F69" w:rsidRPr="00824186">
        <w:t xml:space="preserve">(AGORA) </w:t>
      </w:r>
      <w:r w:rsidRPr="00824186">
        <w:t>program (agriculture based journals), and UNEP’s O</w:t>
      </w:r>
      <w:r w:rsidR="00C26F69" w:rsidRPr="00824186">
        <w:t xml:space="preserve">nline </w:t>
      </w:r>
      <w:r w:rsidRPr="00824186">
        <w:t>A</w:t>
      </w:r>
      <w:r w:rsidR="00C26F69" w:rsidRPr="00824186">
        <w:t xml:space="preserve">ccess to </w:t>
      </w:r>
      <w:r w:rsidRPr="00824186">
        <w:t>R</w:t>
      </w:r>
      <w:r w:rsidR="00C26F69" w:rsidRPr="00824186">
        <w:t xml:space="preserve">esearch in the </w:t>
      </w:r>
      <w:r w:rsidRPr="00824186">
        <w:t>E</w:t>
      </w:r>
      <w:r w:rsidR="00C26F69" w:rsidRPr="00824186">
        <w:t>nvironment</w:t>
      </w:r>
      <w:r w:rsidRPr="00824186">
        <w:t xml:space="preserve"> program (environmental issues).</w:t>
      </w:r>
      <w:r w:rsidR="00B91B8E" w:rsidRPr="00824186">
        <w:t xml:space="preserve"> </w:t>
      </w:r>
      <w:r w:rsidRPr="00824186">
        <w:t xml:space="preserve"> By 2015, ARDI provided its users access to </w:t>
      </w:r>
      <w:r w:rsidR="00C26F69" w:rsidRPr="00824186">
        <w:t>21,243</w:t>
      </w:r>
      <w:r w:rsidRPr="00824186">
        <w:t xml:space="preserve"> journals, </w:t>
      </w:r>
      <w:proofErr w:type="gramStart"/>
      <w:r w:rsidR="00C26F69" w:rsidRPr="00824186">
        <w:t>48,988  </w:t>
      </w:r>
      <w:r w:rsidRPr="00824186">
        <w:t>e</w:t>
      </w:r>
      <w:proofErr w:type="gramEnd"/>
      <w:r w:rsidRPr="00824186">
        <w:t>-books and 16</w:t>
      </w:r>
      <w:r w:rsidR="00C26F69" w:rsidRPr="00824186">
        <w:t>9</w:t>
      </w:r>
      <w:r w:rsidRPr="00824186">
        <w:t xml:space="preserve"> reference works. </w:t>
      </w:r>
      <w:r w:rsidR="00B91B8E" w:rsidRPr="00824186">
        <w:t xml:space="preserve"> </w:t>
      </w:r>
      <w:r w:rsidRPr="00824186">
        <w:t xml:space="preserve">The number of institutional users that are actively taking advantage of these resources has grown steadily for both ARDI and ASPI, albeit at a comparatively slower pace in the case of the ASPI (see </w:t>
      </w:r>
      <w:r w:rsidRPr="00AF0360">
        <w:fldChar w:fldCharType="begin"/>
      </w:r>
      <w:r w:rsidRPr="00824186">
        <w:instrText xml:space="preserve"> REF _Ref447447074 \h </w:instrText>
      </w:r>
      <w:r w:rsidR="00824186">
        <w:instrText xml:space="preserve"> \* MERGEFORMAT </w:instrText>
      </w:r>
      <w:r w:rsidRPr="00AF0360">
        <w:fldChar w:fldCharType="separate"/>
      </w:r>
      <w:r w:rsidR="00AD482B" w:rsidRPr="00824186">
        <w:t xml:space="preserve">Figure </w:t>
      </w:r>
      <w:r w:rsidR="00AD482B">
        <w:rPr>
          <w:noProof/>
        </w:rPr>
        <w:t>23</w:t>
      </w:r>
      <w:r w:rsidRPr="00AF0360">
        <w:fldChar w:fldCharType="end"/>
      </w:r>
      <w:r w:rsidRPr="00824186">
        <w:t xml:space="preserve">). </w:t>
      </w:r>
      <w:r w:rsidR="00B91B8E" w:rsidRPr="00824186">
        <w:t xml:space="preserve"> </w:t>
      </w:r>
    </w:p>
    <w:p w14:paraId="683EB38A" w14:textId="77777777" w:rsidR="00426A3F" w:rsidRPr="00824186" w:rsidRDefault="00426A3F" w:rsidP="00426A3F"/>
    <w:p w14:paraId="487AA47A" w14:textId="656B46C6" w:rsidR="00426A3F" w:rsidRDefault="00426A3F" w:rsidP="00FE6A7F">
      <w:pPr>
        <w:pStyle w:val="Caption"/>
        <w:keepNext/>
        <w:jc w:val="left"/>
      </w:pPr>
      <w:bookmarkStart w:id="145" w:name="_Ref447447074"/>
      <w:bookmarkStart w:id="146" w:name="_Toc456344478"/>
      <w:r w:rsidRPr="00824186">
        <w:t xml:space="preserve">Figure </w:t>
      </w:r>
      <w:r w:rsidR="00AD482B">
        <w:fldChar w:fldCharType="begin"/>
      </w:r>
      <w:r w:rsidR="00AD482B">
        <w:instrText xml:space="preserve"> SEQ Figure \* ARABIC </w:instrText>
      </w:r>
      <w:r w:rsidR="00AD482B">
        <w:fldChar w:fldCharType="separate"/>
      </w:r>
      <w:r w:rsidR="00AD482B">
        <w:rPr>
          <w:noProof/>
        </w:rPr>
        <w:t>23</w:t>
      </w:r>
      <w:r w:rsidR="00AD482B">
        <w:rPr>
          <w:noProof/>
        </w:rPr>
        <w:fldChar w:fldCharType="end"/>
      </w:r>
      <w:bookmarkEnd w:id="145"/>
      <w:r w:rsidRPr="00824186">
        <w:t xml:space="preserve">: Growth in </w:t>
      </w:r>
      <w:r w:rsidR="00D461BE">
        <w:t xml:space="preserve">active institutional </w:t>
      </w:r>
      <w:r w:rsidR="00FE6A7F">
        <w:t>users of ARDI and ASPI, 2010</w:t>
      </w:r>
      <w:r w:rsidR="00F662FB">
        <w:t>–</w:t>
      </w:r>
      <w:r w:rsidRPr="00824186">
        <w:t>2015</w:t>
      </w:r>
      <w:bookmarkEnd w:id="25"/>
      <w:bookmarkEnd w:id="146"/>
    </w:p>
    <w:p w14:paraId="7EF9F789" w14:textId="77777777" w:rsidR="00F662FB" w:rsidRPr="00F662FB" w:rsidRDefault="00F662FB" w:rsidP="00F662FB"/>
    <w:p w14:paraId="2404B304" w14:textId="77777777" w:rsidR="00426A3F" w:rsidRPr="00824186" w:rsidRDefault="00426A3F" w:rsidP="00426A3F">
      <w:r w:rsidRPr="00AF0360">
        <w:rPr>
          <w:noProof/>
        </w:rPr>
        <w:drawing>
          <wp:inline distT="0" distB="0" distL="0" distR="0" wp14:anchorId="4CC019F9" wp14:editId="107D6AA0">
            <wp:extent cx="5494352" cy="2380734"/>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498101" cy="2382358"/>
                    </a:xfrm>
                    <a:prstGeom prst="rect">
                      <a:avLst/>
                    </a:prstGeom>
                    <a:noFill/>
                    <a:ln>
                      <a:noFill/>
                    </a:ln>
                  </pic:spPr>
                </pic:pic>
              </a:graphicData>
            </a:graphic>
          </wp:inline>
        </w:drawing>
      </w:r>
    </w:p>
    <w:p w14:paraId="635459FF" w14:textId="77777777" w:rsidR="00426A3F" w:rsidRPr="00824186" w:rsidRDefault="00426A3F" w:rsidP="00426A3F">
      <w:pPr>
        <w:rPr>
          <w:u w:val="single"/>
        </w:rPr>
      </w:pPr>
    </w:p>
    <w:p w14:paraId="360D78A9" w14:textId="77777777" w:rsidR="00426A3F" w:rsidRPr="00824186" w:rsidRDefault="00426A3F" w:rsidP="00426A3F">
      <w:pPr>
        <w:rPr>
          <w:u w:val="single"/>
        </w:rPr>
      </w:pPr>
    </w:p>
    <w:p w14:paraId="3DDAA9E3" w14:textId="2A5412B7" w:rsidR="00426A3F" w:rsidRPr="00824186" w:rsidRDefault="00426A3F" w:rsidP="002439CB">
      <w:pPr>
        <w:pStyle w:val="ListParagraph"/>
        <w:numPr>
          <w:ilvl w:val="0"/>
          <w:numId w:val="22"/>
        </w:numPr>
        <w:tabs>
          <w:tab w:val="left" w:pos="851"/>
        </w:tabs>
        <w:ind w:left="0" w:firstLine="0"/>
        <w:jc w:val="left"/>
      </w:pPr>
      <w:r w:rsidRPr="00824186">
        <w:t>TISCs are also beginning to offer patent analytical services to follow-up on the patent landscape reports (PLRs) drafted on specific technologies to date, particular</w:t>
      </w:r>
      <w:r w:rsidR="0045527F" w:rsidRPr="00824186">
        <w:t>ly</w:t>
      </w:r>
      <w:r w:rsidRPr="00824186">
        <w:t xml:space="preserve"> in the areas of public health, food and agriculture and the environment. </w:t>
      </w:r>
      <w:r w:rsidR="00B91B8E" w:rsidRPr="00824186">
        <w:t xml:space="preserve"> </w:t>
      </w:r>
      <w:r w:rsidR="0045527F" w:rsidRPr="00824186">
        <w:t>By</w:t>
      </w:r>
      <w:r w:rsidRPr="00824186">
        <w:t xml:space="preserve"> 2015, 12 such PLRs </w:t>
      </w:r>
      <w:r w:rsidR="0045527F" w:rsidRPr="00824186">
        <w:t xml:space="preserve">had </w:t>
      </w:r>
      <w:r w:rsidRPr="00824186">
        <w:t xml:space="preserve">been drafted in cooperation with IGOs and Member State partners. </w:t>
      </w:r>
      <w:r w:rsidR="00B91B8E" w:rsidRPr="00824186">
        <w:t xml:space="preserve"> </w:t>
      </w:r>
      <w:r w:rsidRPr="00824186">
        <w:t xml:space="preserve">Moreover, </w:t>
      </w:r>
      <w:r w:rsidRPr="00824186">
        <w:lastRenderedPageBreak/>
        <w:t>Guidelines on Preparing PLRs and a Manual on Open Source and Free of Charge Tools for Preparing PLRs were drafted in 2014 and 2015, respectively, and will form the basis of training for TISCs to be able to effectively offer these services.</w:t>
      </w:r>
      <w:r w:rsidR="00B91B8E" w:rsidRPr="00824186">
        <w:t xml:space="preserve">  </w:t>
      </w:r>
    </w:p>
    <w:p w14:paraId="08B42FAD" w14:textId="77777777" w:rsidR="00426A3F" w:rsidRPr="00824186" w:rsidRDefault="00426A3F" w:rsidP="002439CB">
      <w:pPr>
        <w:jc w:val="left"/>
      </w:pPr>
    </w:p>
    <w:p w14:paraId="0395BAE5" w14:textId="16C8B389" w:rsidR="00426A3F" w:rsidRPr="001D213A" w:rsidRDefault="00426A3F" w:rsidP="002439CB">
      <w:pPr>
        <w:pStyle w:val="Heading5"/>
        <w:tabs>
          <w:tab w:val="left" w:pos="851"/>
        </w:tabs>
        <w:jc w:val="left"/>
        <w:rPr>
          <w:rFonts w:ascii="Arial" w:hAnsi="Arial"/>
        </w:rPr>
      </w:pPr>
      <w:r w:rsidRPr="001D213A">
        <w:rPr>
          <w:rFonts w:ascii="Arial" w:hAnsi="Arial"/>
        </w:rPr>
        <w:t>Outcome Indicator IV.1.3:  Additional platforms are created between IP Offices for enhanced voluntary, technical international cooperation</w:t>
      </w:r>
    </w:p>
    <w:p w14:paraId="222F9BC4" w14:textId="77777777" w:rsidR="00426A3F" w:rsidRPr="00824186" w:rsidRDefault="00426A3F" w:rsidP="002439CB">
      <w:pPr>
        <w:tabs>
          <w:tab w:val="left" w:pos="851"/>
        </w:tabs>
        <w:jc w:val="left"/>
      </w:pPr>
    </w:p>
    <w:p w14:paraId="17776700" w14:textId="739F0F8C" w:rsidR="00426A3F" w:rsidRPr="00824186" w:rsidRDefault="00426A3F" w:rsidP="002439CB">
      <w:pPr>
        <w:pStyle w:val="ListParagraph"/>
        <w:numPr>
          <w:ilvl w:val="0"/>
          <w:numId w:val="22"/>
        </w:numPr>
        <w:tabs>
          <w:tab w:val="left" w:pos="851"/>
        </w:tabs>
        <w:ind w:left="0" w:firstLine="0"/>
        <w:jc w:val="left"/>
      </w:pPr>
      <w:r w:rsidRPr="00824186">
        <w:t>Work under this Strategic Goal also resulted in the intensification of direct technical cooperation between IP Offices and other related institutions in WIPO Member States.</w:t>
      </w:r>
      <w:r w:rsidR="00E04554" w:rsidRPr="00824186">
        <w:t xml:space="preserve"> </w:t>
      </w:r>
      <w:r w:rsidRPr="00824186">
        <w:t xml:space="preserve"> This trend was driven in particular by the development and extension of two ICT platforms and services that enable the direct sharing of information</w:t>
      </w:r>
      <w:proofErr w:type="gramStart"/>
      <w:r w:rsidRPr="00824186">
        <w:t xml:space="preserve">; </w:t>
      </w:r>
      <w:r w:rsidR="00E04554" w:rsidRPr="00824186">
        <w:t xml:space="preserve"> </w:t>
      </w:r>
      <w:r w:rsidRPr="00824186">
        <w:t>i.e</w:t>
      </w:r>
      <w:proofErr w:type="gramEnd"/>
      <w:r w:rsidRPr="00824186">
        <w:t xml:space="preserve">., the WIPO </w:t>
      </w:r>
      <w:r w:rsidRPr="001D213A">
        <w:t>Centralized Access to Search and Examination</w:t>
      </w:r>
      <w:r w:rsidR="00C26F69" w:rsidRPr="00824186">
        <w:t xml:space="preserve"> (CASE</w:t>
      </w:r>
      <w:r w:rsidRPr="001D213A">
        <w:t xml:space="preserve">) platform, enabling participating </w:t>
      </w:r>
      <w:r w:rsidR="00643329" w:rsidRPr="00824186">
        <w:t>O</w:t>
      </w:r>
      <w:r w:rsidRPr="00824186">
        <w:t xml:space="preserve">ffices to share information relating to patent search and examination processes, and </w:t>
      </w:r>
      <w:r w:rsidR="00C26F69" w:rsidRPr="00824186">
        <w:t>the WIPO Digital Access Service for Priority Documents</w:t>
      </w:r>
      <w:r w:rsidRPr="00824186">
        <w:t xml:space="preserve"> (DAS). </w:t>
      </w:r>
      <w:r w:rsidR="00E04554" w:rsidRPr="00824186">
        <w:t xml:space="preserve"> </w:t>
      </w:r>
      <w:r w:rsidRPr="00824186">
        <w:t>WIPO made substantial progress in expanding both services to new institutional users. A total of 21 Offices registered to use WIPO CASE over the six</w:t>
      </w:r>
      <w:r w:rsidR="00856716" w:rsidRPr="00824186">
        <w:t>-</w:t>
      </w:r>
      <w:r w:rsidRPr="00824186">
        <w:t xml:space="preserve">year period of the MTSP, of which </w:t>
      </w:r>
      <w:r w:rsidR="00C26F69" w:rsidRPr="00824186">
        <w:t xml:space="preserve">10 </w:t>
      </w:r>
      <w:r w:rsidRPr="00824186">
        <w:t xml:space="preserve">agreed to provide their dossier information to others. </w:t>
      </w:r>
      <w:r w:rsidR="00E04554" w:rsidRPr="00824186">
        <w:t xml:space="preserve"> </w:t>
      </w:r>
      <w:r w:rsidRPr="00824186">
        <w:t>The number of Offices participating in the WIPO DAS service stood at 11 at the end of 2015.</w:t>
      </w:r>
      <w:r w:rsidR="00E04554" w:rsidRPr="00824186">
        <w:t xml:space="preserve">  </w:t>
      </w:r>
    </w:p>
    <w:p w14:paraId="5AB738B3" w14:textId="77777777" w:rsidR="00426A3F" w:rsidRPr="00824186" w:rsidRDefault="00426A3F" w:rsidP="002439CB">
      <w:pPr>
        <w:tabs>
          <w:tab w:val="left" w:pos="851"/>
        </w:tabs>
        <w:jc w:val="left"/>
      </w:pPr>
    </w:p>
    <w:p w14:paraId="420712BA" w14:textId="426D097D" w:rsidR="00426A3F" w:rsidRDefault="00426A3F" w:rsidP="002439CB">
      <w:pPr>
        <w:pStyle w:val="ListParagraph"/>
        <w:numPr>
          <w:ilvl w:val="0"/>
          <w:numId w:val="22"/>
        </w:numPr>
        <w:tabs>
          <w:tab w:val="left" w:pos="851"/>
        </w:tabs>
        <w:ind w:left="0" w:firstLine="0"/>
        <w:jc w:val="left"/>
      </w:pPr>
      <w:r w:rsidRPr="00824186">
        <w:t>In addition, investments in IP infrastructure also helped to facilitate improved access to published works on the part of the visually impaired.</w:t>
      </w:r>
      <w:r w:rsidR="00E04554" w:rsidRPr="00824186">
        <w:t xml:space="preserve"> </w:t>
      </w:r>
      <w:r w:rsidRPr="00824186">
        <w:t xml:space="preserve"> Policy dialogue among 42 countries in 2010/11 initiated by WIPO led to the creation of the Trusted Intermediary Global Accessible Resources (TIGAR) Service, a platform to promote the exchange of copyright protected books by enabling publishers to make their titles easily available to a group of </w:t>
      </w:r>
      <w:r w:rsidR="0045527F" w:rsidRPr="001D213A">
        <w:t>Trusted I</w:t>
      </w:r>
      <w:r w:rsidRPr="001D213A">
        <w:t>ntermediaries</w:t>
      </w:r>
      <w:r w:rsidR="0045527F" w:rsidRPr="00824186">
        <w:t xml:space="preserve"> (TIs)</w:t>
      </w:r>
      <w:r w:rsidRPr="00824186">
        <w:t xml:space="preserve"> who share them amongst each other and with specialized libraries in formats accessible to visually impaired readers.</w:t>
      </w:r>
      <w:r w:rsidR="00E04554" w:rsidRPr="00824186">
        <w:t xml:space="preserve"> </w:t>
      </w:r>
      <w:r w:rsidRPr="00824186">
        <w:t xml:space="preserve"> </w:t>
      </w:r>
      <w:r w:rsidR="00C26F69" w:rsidRPr="00824186">
        <w:t>The s</w:t>
      </w:r>
      <w:r w:rsidRPr="00824186">
        <w:t xml:space="preserve">haring of books commenced in October 2011 among a group of four TIs and three rights holders. </w:t>
      </w:r>
      <w:r w:rsidR="00E04554" w:rsidRPr="00824186">
        <w:t xml:space="preserve"> </w:t>
      </w:r>
      <w:r w:rsidRPr="00824186">
        <w:t xml:space="preserve">By the end of 2014, about 2,500 audio books from a total of 45 rights holders had been downloaded by </w:t>
      </w:r>
      <w:r w:rsidR="0045527F" w:rsidRPr="00824186">
        <w:t>TIs</w:t>
      </w:r>
      <w:r w:rsidRPr="00824186">
        <w:t xml:space="preserve">, whose number had grown to 25. </w:t>
      </w:r>
      <w:r w:rsidR="00E04554" w:rsidRPr="00824186">
        <w:t xml:space="preserve"> </w:t>
      </w:r>
      <w:r w:rsidRPr="00824186">
        <w:t xml:space="preserve">Some 16,000 persons with print disabilities </w:t>
      </w:r>
      <w:r w:rsidR="0045527F" w:rsidRPr="00824186">
        <w:t xml:space="preserve">also </w:t>
      </w:r>
      <w:r w:rsidRPr="00824186">
        <w:t xml:space="preserve">benefitted from this service. </w:t>
      </w:r>
      <w:r w:rsidR="00E04554" w:rsidRPr="00824186">
        <w:t xml:space="preserve"> </w:t>
      </w:r>
      <w:r w:rsidRPr="00824186">
        <w:t xml:space="preserve">TIGAR was integrated into the </w:t>
      </w:r>
      <w:r w:rsidR="00C26F69" w:rsidRPr="00824186">
        <w:t>Accessible Books Consortium (</w:t>
      </w:r>
      <w:r w:rsidRPr="00824186">
        <w:t>ABC</w:t>
      </w:r>
      <w:r w:rsidR="00C26F69" w:rsidRPr="00824186">
        <w:t>)</w:t>
      </w:r>
      <w:r w:rsidRPr="00824186">
        <w:t xml:space="preserve"> International Book Exchange, an international database of some 286,000 accessible titles in 55 languages</w:t>
      </w:r>
      <w:r w:rsidR="0045527F" w:rsidRPr="00824186">
        <w:t>, at the end of 2014</w:t>
      </w:r>
      <w:r w:rsidRPr="00824186">
        <w:t>.</w:t>
      </w:r>
      <w:r w:rsidR="00E04554" w:rsidRPr="00824186">
        <w:t xml:space="preserve">  </w:t>
      </w:r>
    </w:p>
    <w:p w14:paraId="247A138E" w14:textId="77777777" w:rsidR="00964D1E" w:rsidRDefault="00964D1E" w:rsidP="00964D1E">
      <w:pPr>
        <w:pStyle w:val="ListParagraph"/>
        <w:tabs>
          <w:tab w:val="left" w:pos="851"/>
        </w:tabs>
        <w:ind w:left="0"/>
        <w:jc w:val="left"/>
      </w:pPr>
    </w:p>
    <w:p w14:paraId="3A95EB8B" w14:textId="05FF2F57" w:rsidR="00964D1E" w:rsidRPr="00824186" w:rsidRDefault="00964D1E" w:rsidP="00964D1E">
      <w:pPr>
        <w:pStyle w:val="ListParagraph"/>
        <w:numPr>
          <w:ilvl w:val="0"/>
          <w:numId w:val="22"/>
        </w:numPr>
        <w:tabs>
          <w:tab w:val="left" w:pos="851"/>
        </w:tabs>
        <w:ind w:left="0" w:firstLine="0"/>
        <w:jc w:val="left"/>
      </w:pPr>
      <w:r>
        <w:t xml:space="preserve">In 2010/11, WIPO also launched a new </w:t>
      </w:r>
      <w:r w:rsidRPr="00964D1E">
        <w:t xml:space="preserve">Project </w:t>
      </w:r>
      <w:r w:rsidR="009D0FF5" w:rsidRPr="00C832B7">
        <w:t xml:space="preserve">for </w:t>
      </w:r>
      <w:r w:rsidR="009D0FF5">
        <w:t xml:space="preserve">assisting Member States in the establishment of </w:t>
      </w:r>
      <w:r w:rsidR="009D0FF5" w:rsidRPr="00C832B7">
        <w:t xml:space="preserve">Technology Transfer Offices (TTOs) in </w:t>
      </w:r>
      <w:r w:rsidR="009D0FF5">
        <w:t xml:space="preserve">countries of </w:t>
      </w:r>
      <w:r w:rsidR="009D0FF5" w:rsidRPr="00C832B7">
        <w:t xml:space="preserve">the Arab Region, with the intention of replicating the intervention in other regions if it proved to be successful.  </w:t>
      </w:r>
      <w:r w:rsidR="009D0FF5">
        <w:t xml:space="preserve"> The country specific p</w:t>
      </w:r>
      <w:r w:rsidR="009D0FF5" w:rsidRPr="00C832B7">
        <w:t>hase of this project was launched during the 2012/13 biennium, resulting ultimately in strengthening four TTOs in Tunisia to be operationally independent and sustainable in 2014</w:t>
      </w:r>
      <w:r w:rsidR="009D0FF5">
        <w:t>.</w:t>
      </w:r>
      <w:r w:rsidR="009D0FF5" w:rsidRPr="00C832B7">
        <w:t xml:space="preserve"> </w:t>
      </w:r>
      <w:r w:rsidR="009D0FF5">
        <w:t xml:space="preserve"> </w:t>
      </w:r>
      <w:r w:rsidR="009D0FF5" w:rsidRPr="00BB3548">
        <w:t xml:space="preserve">In that context, implementation of the Tunisia Action Plan started focusing on legal institutional </w:t>
      </w:r>
      <w:r w:rsidR="009D0FF5">
        <w:t>framework</w:t>
      </w:r>
      <w:r w:rsidR="009D0FF5" w:rsidRPr="00BB3548">
        <w:t xml:space="preserve"> of beneficiary institutions in Tunisia.  </w:t>
      </w:r>
      <w:r w:rsidR="009D0FF5">
        <w:t>Throughout 2015, p</w:t>
      </w:r>
      <w:r w:rsidR="009D0FF5" w:rsidRPr="00BB3548">
        <w:t xml:space="preserve">rogress continued to be made towards strengthening </w:t>
      </w:r>
      <w:r w:rsidR="009D0FF5">
        <w:t>the</w:t>
      </w:r>
      <w:r w:rsidR="009D0FF5" w:rsidRPr="00BB3548">
        <w:t xml:space="preserve"> TTOs in Tunisia </w:t>
      </w:r>
      <w:r w:rsidR="009D0FF5">
        <w:t xml:space="preserve">by providing training on IP valuation and licensing </w:t>
      </w:r>
      <w:r w:rsidR="009D0FF5" w:rsidRPr="00BB3548">
        <w:t xml:space="preserve">for the Centre Technique de la </w:t>
      </w:r>
      <w:proofErr w:type="spellStart"/>
      <w:r w:rsidR="009D0FF5" w:rsidRPr="00BB3548">
        <w:t>Chimie</w:t>
      </w:r>
      <w:proofErr w:type="spellEnd"/>
      <w:r w:rsidR="009D0FF5" w:rsidRPr="00BB3548">
        <w:t xml:space="preserve"> (CTC);  the Techno-Park El </w:t>
      </w:r>
      <w:proofErr w:type="spellStart"/>
      <w:r w:rsidR="009D0FF5" w:rsidRPr="00BB3548">
        <w:t>Gazhala</w:t>
      </w:r>
      <w:proofErr w:type="spellEnd"/>
      <w:r w:rsidR="009D0FF5" w:rsidRPr="00BB3548">
        <w:t xml:space="preserve">;  </w:t>
      </w:r>
      <w:proofErr w:type="spellStart"/>
      <w:r w:rsidR="009D0FF5" w:rsidRPr="00BB3548">
        <w:t>Packtec</w:t>
      </w:r>
      <w:proofErr w:type="spellEnd"/>
      <w:r w:rsidR="009D0FF5" w:rsidRPr="00BB3548">
        <w:t xml:space="preserve"> Technical Center for Packaging and the Techno-Park of </w:t>
      </w:r>
      <w:proofErr w:type="spellStart"/>
      <w:r w:rsidR="009D0FF5" w:rsidRPr="00BB3548">
        <w:t>Sidi</w:t>
      </w:r>
      <w:proofErr w:type="spellEnd"/>
      <w:r w:rsidR="009D0FF5" w:rsidRPr="00BB3548">
        <w:t xml:space="preserve"> </w:t>
      </w:r>
      <w:proofErr w:type="spellStart"/>
      <w:r w:rsidR="009D0FF5" w:rsidRPr="00BB3548">
        <w:t>Thabet</w:t>
      </w:r>
      <w:proofErr w:type="spellEnd"/>
      <w:r w:rsidR="009D0FF5">
        <w:t>.</w:t>
      </w:r>
    </w:p>
    <w:p w14:paraId="24665266" w14:textId="77777777" w:rsidR="00426A3F" w:rsidRPr="00824186" w:rsidRDefault="00426A3F" w:rsidP="002439CB">
      <w:pPr>
        <w:tabs>
          <w:tab w:val="left" w:pos="851"/>
        </w:tabs>
        <w:jc w:val="left"/>
      </w:pPr>
    </w:p>
    <w:p w14:paraId="450A6CBD" w14:textId="1B6FAA2F" w:rsidR="00F16FAC" w:rsidRPr="00824186" w:rsidRDefault="00F16FAC">
      <w:pPr>
        <w:jc w:val="left"/>
      </w:pPr>
      <w:r w:rsidRPr="00824186">
        <w:br w:type="page"/>
      </w:r>
    </w:p>
    <w:p w14:paraId="0A208478" w14:textId="6C11CEC8" w:rsidR="00426A3F" w:rsidRPr="001D213A" w:rsidRDefault="00426A3F" w:rsidP="001D213A">
      <w:pPr>
        <w:pStyle w:val="Heading3"/>
        <w:ind w:left="2340" w:hanging="2340"/>
        <w:jc w:val="left"/>
        <w:rPr>
          <w:rFonts w:ascii="Arial" w:hAnsi="Arial"/>
        </w:rPr>
      </w:pPr>
      <w:bookmarkStart w:id="147" w:name="_Toc456346330"/>
      <w:r w:rsidRPr="001D213A">
        <w:rPr>
          <w:rFonts w:ascii="Arial" w:hAnsi="Arial"/>
        </w:rPr>
        <w:lastRenderedPageBreak/>
        <w:t>Strategic Goal V:</w:t>
      </w:r>
      <w:r w:rsidRPr="001D213A">
        <w:rPr>
          <w:rFonts w:ascii="Arial" w:hAnsi="Arial"/>
        </w:rPr>
        <w:tab/>
        <w:t>World Reference Source for IP Information and Analysis</w:t>
      </w:r>
      <w:bookmarkEnd w:id="147"/>
    </w:p>
    <w:p w14:paraId="1C86B26F" w14:textId="77777777" w:rsidR="00426A3F" w:rsidRPr="00824186" w:rsidRDefault="00426A3F" w:rsidP="00426A3F"/>
    <w:p w14:paraId="767800B2" w14:textId="0236CEB6" w:rsidR="00426A3F" w:rsidRPr="001D213A" w:rsidRDefault="00426A3F" w:rsidP="00AD60EC">
      <w:pPr>
        <w:pStyle w:val="Heading4"/>
        <w:tabs>
          <w:tab w:val="left" w:pos="2694"/>
        </w:tabs>
        <w:jc w:val="left"/>
        <w:rPr>
          <w:rFonts w:ascii="Arial" w:eastAsia="SimSun" w:hAnsi="Arial"/>
          <w:b/>
          <w:bCs/>
          <w:szCs w:val="26"/>
        </w:rPr>
      </w:pPr>
      <w:r w:rsidRPr="001D213A">
        <w:rPr>
          <w:rFonts w:ascii="Arial" w:eastAsia="SimSun" w:hAnsi="Arial"/>
          <w:b/>
          <w:bCs/>
          <w:szCs w:val="26"/>
        </w:rPr>
        <w:t>Strategic Outcome V.1:</w:t>
      </w:r>
      <w:r w:rsidR="00775C4E">
        <w:rPr>
          <w:rFonts w:ascii="Arial" w:eastAsia="SimSun" w:hAnsi="Arial"/>
          <w:b/>
          <w:bCs/>
          <w:szCs w:val="26"/>
        </w:rPr>
        <w:tab/>
      </w:r>
      <w:r w:rsidRPr="001D213A">
        <w:rPr>
          <w:rFonts w:ascii="Arial" w:eastAsia="SimSun" w:hAnsi="Arial"/>
          <w:b/>
          <w:bCs/>
          <w:szCs w:val="26"/>
        </w:rPr>
        <w:t>WIPO recognized as the source of IP-related economic and legal intelligence for policymakers, users of the IP system and other stakeholders</w:t>
      </w:r>
    </w:p>
    <w:p w14:paraId="74BFAB97" w14:textId="77777777" w:rsidR="00426A3F" w:rsidRPr="00824186" w:rsidRDefault="00426A3F" w:rsidP="00426A3F"/>
    <w:p w14:paraId="7826B4AA" w14:textId="5F4A720E" w:rsidR="00426A3F" w:rsidRPr="00824186" w:rsidRDefault="00426A3F" w:rsidP="008D70C2">
      <w:pPr>
        <w:pStyle w:val="ListParagraph"/>
        <w:numPr>
          <w:ilvl w:val="0"/>
          <w:numId w:val="23"/>
        </w:numPr>
        <w:tabs>
          <w:tab w:val="left" w:pos="709"/>
        </w:tabs>
        <w:ind w:left="0" w:firstLine="0"/>
        <w:jc w:val="left"/>
      </w:pPr>
      <w:r w:rsidRPr="00824186">
        <w:t xml:space="preserve">Between 2010 and 2015, WIPO further established itself as a key source for economic, statistical and legal knowledge and information in the global IP community. </w:t>
      </w:r>
      <w:r w:rsidR="00E04554" w:rsidRPr="00824186">
        <w:t xml:space="preserve"> </w:t>
      </w:r>
      <w:r w:rsidRPr="00824186">
        <w:t xml:space="preserve">WIPO was able to significantly broaden its catalogue of IP-related publications between 2010 and 2015, e.g. by adding to its portfolio a report series focused on economic analysis, country-specific statistical information and by co-publishing the annual </w:t>
      </w:r>
      <w:r w:rsidRPr="001D213A">
        <w:rPr>
          <w:i/>
        </w:rPr>
        <w:t>Global Innovation Index (GII)</w:t>
      </w:r>
      <w:r w:rsidRPr="00824186">
        <w:t>.</w:t>
      </w:r>
      <w:r w:rsidR="00E04554" w:rsidRPr="00824186">
        <w:t xml:space="preserve"> </w:t>
      </w:r>
      <w:r w:rsidRPr="00824186">
        <w:t xml:space="preserve"> This wide range of information on IP issues has been received by WIPO’s Member States and other stakeholders with growing interest, as indicated by the growing circle of users who are accessing, citing and otherwise utilizing WIPO’s IP publications.</w:t>
      </w:r>
      <w:r w:rsidR="00E04554" w:rsidRPr="00824186">
        <w:t xml:space="preserve">  </w:t>
      </w:r>
    </w:p>
    <w:p w14:paraId="7FEDE4DA" w14:textId="77777777" w:rsidR="00426A3F" w:rsidRPr="00824186" w:rsidRDefault="00426A3F" w:rsidP="00426A3F"/>
    <w:p w14:paraId="64716C37" w14:textId="77777777" w:rsidR="00426A3F" w:rsidRPr="001D213A" w:rsidRDefault="00426A3F" w:rsidP="0055214F">
      <w:pPr>
        <w:pStyle w:val="Heading5"/>
        <w:jc w:val="left"/>
        <w:rPr>
          <w:rFonts w:ascii="Arial" w:hAnsi="Arial"/>
        </w:rPr>
      </w:pPr>
      <w:r w:rsidRPr="001D213A">
        <w:rPr>
          <w:rFonts w:ascii="Arial" w:hAnsi="Arial"/>
        </w:rPr>
        <w:t>Outcome Indicator V.1.1:  Increased availability of accurate and up-to-date IP content in the fields of technology, brands, laws and treaties and economic statistics and analysis responsive to the needs of stakeholders</w:t>
      </w:r>
    </w:p>
    <w:p w14:paraId="6E515EE8" w14:textId="77777777" w:rsidR="00426A3F" w:rsidRPr="00824186" w:rsidRDefault="00426A3F" w:rsidP="00426A3F"/>
    <w:p w14:paraId="42B2DDD2" w14:textId="75FB941B" w:rsidR="00426A3F" w:rsidRPr="00824186" w:rsidRDefault="00426A3F" w:rsidP="008D70C2">
      <w:pPr>
        <w:pStyle w:val="ListParagraph"/>
        <w:numPr>
          <w:ilvl w:val="0"/>
          <w:numId w:val="23"/>
        </w:numPr>
        <w:tabs>
          <w:tab w:val="left" w:pos="709"/>
        </w:tabs>
        <w:ind w:left="0" w:firstLine="0"/>
        <w:jc w:val="left"/>
      </w:pPr>
      <w:r w:rsidRPr="00824186">
        <w:t xml:space="preserve">Over the last six years, the Secretariat has continued to conduct comprehensive annual surveys of national IP Offices, as a basis for its various publications on IP issues and data. </w:t>
      </w:r>
      <w:r w:rsidR="00E04554" w:rsidRPr="00824186">
        <w:t xml:space="preserve"> </w:t>
      </w:r>
      <w:r w:rsidRPr="00824186">
        <w:t>Global coverage of these surveys has increased substantially over this time period, reaching a total number of 127 responses from national and regional IP Offices in 2014/15.</w:t>
      </w:r>
      <w:r w:rsidR="00E04554" w:rsidRPr="00824186">
        <w:t xml:space="preserve">  </w:t>
      </w:r>
    </w:p>
    <w:p w14:paraId="62F49EB9" w14:textId="77777777" w:rsidR="00426A3F" w:rsidRPr="00824186" w:rsidRDefault="00426A3F" w:rsidP="00426A3F"/>
    <w:p w14:paraId="5D7A0C73" w14:textId="7C49C6BB" w:rsidR="00426A3F" w:rsidRPr="00824186" w:rsidRDefault="00426A3F" w:rsidP="008D70C2">
      <w:pPr>
        <w:pStyle w:val="ListParagraph"/>
        <w:numPr>
          <w:ilvl w:val="0"/>
          <w:numId w:val="23"/>
        </w:numPr>
        <w:tabs>
          <w:tab w:val="left" w:pos="709"/>
        </w:tabs>
        <w:ind w:left="0" w:firstLine="0"/>
        <w:jc w:val="left"/>
      </w:pPr>
      <w:r w:rsidRPr="00824186">
        <w:t>While continuing to use this and other IP-related data to publish its well-established annual reports on IP</w:t>
      </w:r>
      <w:r w:rsidRPr="00824186">
        <w:rPr>
          <w:rStyle w:val="FootnoteReference"/>
        </w:rPr>
        <w:footnoteReference w:id="53"/>
      </w:r>
      <w:r w:rsidRPr="00824186">
        <w:t>, the Secretariat significantly broadened the catalogue of IP-related publications between 2010 and 2015 by launching five annual and biennial new publication series.</w:t>
      </w:r>
      <w:r w:rsidR="00E04554" w:rsidRPr="00824186">
        <w:t xml:space="preserve"> </w:t>
      </w:r>
      <w:r w:rsidRPr="00824186">
        <w:t xml:space="preserve"> In 2011 the </w:t>
      </w:r>
      <w:r w:rsidRPr="00824186">
        <w:rPr>
          <w:i/>
        </w:rPr>
        <w:t>World Intellectual Property Report</w:t>
      </w:r>
      <w:r w:rsidR="00E27C52" w:rsidRPr="001D213A">
        <w:rPr>
          <w:i/>
        </w:rPr>
        <w:t xml:space="preserve"> (WIPR)</w:t>
      </w:r>
      <w:r w:rsidRPr="00824186">
        <w:rPr>
          <w:i/>
        </w:rPr>
        <w:t xml:space="preserve">, </w:t>
      </w:r>
      <w:r w:rsidRPr="00824186">
        <w:t>a biennial economics-focused analytical report was launched, with its first issue dedicated to exploring the role of IP at the nexus of innovation and economic growth</w:t>
      </w:r>
      <w:r w:rsidR="00425BB8">
        <w:t>.</w:t>
      </w:r>
      <w:r w:rsidRPr="00824186">
        <w:rPr>
          <w:rStyle w:val="FootnoteReference"/>
        </w:rPr>
        <w:footnoteReference w:id="54"/>
      </w:r>
      <w:r w:rsidR="00E04554" w:rsidRPr="00824186">
        <w:t xml:space="preserve"> </w:t>
      </w:r>
      <w:r w:rsidRPr="00824186">
        <w:t xml:space="preserve"> In addition, the IP-related Statistical Country Profiles, the </w:t>
      </w:r>
      <w:r w:rsidRPr="00824186">
        <w:rPr>
          <w:i/>
        </w:rPr>
        <w:t>IP Facts and Figures</w:t>
      </w:r>
      <w:r w:rsidRPr="00824186">
        <w:t xml:space="preserve">, and the yearly reviews for trends in the Madrid and </w:t>
      </w:r>
      <w:proofErr w:type="gramStart"/>
      <w:r w:rsidRPr="00824186">
        <w:t>the</w:t>
      </w:r>
      <w:proofErr w:type="gramEnd"/>
      <w:r w:rsidRPr="00824186">
        <w:t xml:space="preserve"> Hague systems (see</w:t>
      </w:r>
      <w:r w:rsidR="00631AF6" w:rsidRPr="001D213A">
        <w:t xml:space="preserve"> Table 5</w:t>
      </w:r>
      <w:r w:rsidRPr="00824186">
        <w:t>) began to be compiled and published annually.</w:t>
      </w:r>
      <w:r w:rsidR="00E04554" w:rsidRPr="00824186">
        <w:t xml:space="preserve"> </w:t>
      </w:r>
    </w:p>
    <w:p w14:paraId="2E3C918A" w14:textId="77777777" w:rsidR="00426A3F" w:rsidRPr="00824186" w:rsidRDefault="00426A3F" w:rsidP="00426A3F"/>
    <w:p w14:paraId="64A814FA" w14:textId="267013C2" w:rsidR="00426A3F" w:rsidRPr="00824186" w:rsidRDefault="00426A3F" w:rsidP="008D70C2">
      <w:pPr>
        <w:pStyle w:val="ListParagraph"/>
        <w:numPr>
          <w:ilvl w:val="0"/>
          <w:numId w:val="23"/>
        </w:numPr>
        <w:tabs>
          <w:tab w:val="left" w:pos="709"/>
        </w:tabs>
        <w:ind w:left="0" w:firstLine="0"/>
        <w:jc w:val="left"/>
      </w:pPr>
      <w:r w:rsidRPr="00824186">
        <w:t xml:space="preserve">In addition, WIPO assumed the role, firstly as knowledge partner, and then as co-publisher of the </w:t>
      </w:r>
      <w:r w:rsidRPr="001D213A">
        <w:rPr>
          <w:i/>
        </w:rPr>
        <w:t>GII</w:t>
      </w:r>
      <w:r w:rsidRPr="00824186">
        <w:t xml:space="preserve">, in collaboration with INSEAD and Cornell University. </w:t>
      </w:r>
      <w:r w:rsidR="00E04554" w:rsidRPr="00824186">
        <w:t xml:space="preserve"> </w:t>
      </w:r>
      <w:r w:rsidRPr="00824186">
        <w:t xml:space="preserve">This enabled WIPO to make a contribution in the field of innovation measurement and to foster a high quality discourse on innovation policy. </w:t>
      </w:r>
      <w:r w:rsidR="00E04554" w:rsidRPr="00824186">
        <w:t xml:space="preserve"> </w:t>
      </w:r>
      <w:r w:rsidRPr="00824186">
        <w:t>Finally, in the 2012/13 biennium, WIPO also established its IP Statistics Data Center, aiming at providing more customized access to all available statistics.</w:t>
      </w:r>
      <w:r w:rsidR="00E04554" w:rsidRPr="00824186">
        <w:t xml:space="preserve">  </w:t>
      </w:r>
    </w:p>
    <w:p w14:paraId="794879E8" w14:textId="095D72EE" w:rsidR="008A1CAE" w:rsidRDefault="008A1CAE">
      <w:pPr>
        <w:jc w:val="left"/>
        <w:rPr>
          <w:b/>
          <w:bCs/>
          <w:sz w:val="18"/>
          <w:szCs w:val="18"/>
        </w:rPr>
      </w:pPr>
      <w:r>
        <w:rPr>
          <w:szCs w:val="18"/>
        </w:rPr>
        <w:br w:type="page"/>
      </w:r>
    </w:p>
    <w:p w14:paraId="0EF48EB6" w14:textId="147DE0B5" w:rsidR="008D610B" w:rsidRPr="001D213A" w:rsidRDefault="008D610B" w:rsidP="001D213A">
      <w:pPr>
        <w:pageBreakBefore/>
        <w:rPr>
          <w:b/>
          <w:sz w:val="18"/>
          <w:szCs w:val="18"/>
        </w:rPr>
      </w:pPr>
      <w:r w:rsidRPr="001D213A">
        <w:rPr>
          <w:b/>
          <w:sz w:val="18"/>
          <w:szCs w:val="18"/>
        </w:rPr>
        <w:lastRenderedPageBreak/>
        <w:t>Table 5: Overview of newly de</w:t>
      </w:r>
      <w:r w:rsidR="00FE6A7F">
        <w:rPr>
          <w:b/>
          <w:sz w:val="18"/>
          <w:szCs w:val="18"/>
        </w:rPr>
        <w:t>veloped IP publications, 2010-</w:t>
      </w:r>
      <w:r w:rsidRPr="001D213A">
        <w:rPr>
          <w:b/>
          <w:sz w:val="18"/>
          <w:szCs w:val="18"/>
        </w:rPr>
        <w:t>2015</w:t>
      </w:r>
    </w:p>
    <w:p w14:paraId="0BCA05E3" w14:textId="3B1458BC" w:rsidR="00426A3F" w:rsidRPr="001D213A" w:rsidRDefault="00426A3F" w:rsidP="001D213A">
      <w:pPr>
        <w:pStyle w:val="Caption"/>
      </w:pPr>
    </w:p>
    <w:tbl>
      <w:tblPr>
        <w:tblStyle w:val="TableGrid"/>
        <w:tblW w:w="9180" w:type="dxa"/>
        <w:tblInd w:w="108" w:type="dxa"/>
        <w:tblLayout w:type="fixed"/>
        <w:tblLook w:val="04A0" w:firstRow="1" w:lastRow="0" w:firstColumn="1" w:lastColumn="0" w:noHBand="0" w:noVBand="1"/>
      </w:tblPr>
      <w:tblGrid>
        <w:gridCol w:w="1818"/>
        <w:gridCol w:w="1170"/>
        <w:gridCol w:w="6192"/>
      </w:tblGrid>
      <w:tr w:rsidR="00426A3F" w:rsidRPr="00824186" w14:paraId="5575787C" w14:textId="77777777" w:rsidTr="00FF012A">
        <w:trPr>
          <w:tblHeader/>
        </w:trPr>
        <w:tc>
          <w:tcPr>
            <w:tcW w:w="1818" w:type="dxa"/>
            <w:shd w:val="clear" w:color="auto" w:fill="17365D" w:themeFill="text2" w:themeFillShade="BF"/>
            <w:vAlign w:val="center"/>
          </w:tcPr>
          <w:p w14:paraId="6050826C" w14:textId="77777777" w:rsidR="00426A3F" w:rsidRPr="00824186" w:rsidRDefault="00426A3F" w:rsidP="00FF012A">
            <w:pPr>
              <w:jc w:val="center"/>
              <w:rPr>
                <w:b/>
                <w:sz w:val="18"/>
                <w:szCs w:val="18"/>
              </w:rPr>
            </w:pPr>
            <w:r w:rsidRPr="00824186">
              <w:rPr>
                <w:b/>
                <w:sz w:val="18"/>
                <w:szCs w:val="18"/>
              </w:rPr>
              <w:t>Publication</w:t>
            </w:r>
          </w:p>
        </w:tc>
        <w:tc>
          <w:tcPr>
            <w:tcW w:w="1170" w:type="dxa"/>
            <w:shd w:val="clear" w:color="auto" w:fill="17365D" w:themeFill="text2" w:themeFillShade="BF"/>
            <w:vAlign w:val="center"/>
          </w:tcPr>
          <w:p w14:paraId="0BA850DB" w14:textId="77777777" w:rsidR="00426A3F" w:rsidRPr="00824186" w:rsidRDefault="00426A3F" w:rsidP="00FF012A">
            <w:pPr>
              <w:jc w:val="center"/>
              <w:rPr>
                <w:b/>
                <w:sz w:val="18"/>
                <w:szCs w:val="18"/>
              </w:rPr>
            </w:pPr>
            <w:r w:rsidRPr="00824186">
              <w:rPr>
                <w:b/>
                <w:sz w:val="18"/>
                <w:szCs w:val="18"/>
              </w:rPr>
              <w:t>Published since…</w:t>
            </w:r>
          </w:p>
        </w:tc>
        <w:tc>
          <w:tcPr>
            <w:tcW w:w="6192" w:type="dxa"/>
            <w:shd w:val="clear" w:color="auto" w:fill="17365D" w:themeFill="text2" w:themeFillShade="BF"/>
            <w:vAlign w:val="center"/>
          </w:tcPr>
          <w:p w14:paraId="53328DC4" w14:textId="77777777" w:rsidR="00426A3F" w:rsidRPr="00824186" w:rsidRDefault="00426A3F" w:rsidP="00FF012A">
            <w:pPr>
              <w:jc w:val="center"/>
              <w:rPr>
                <w:b/>
                <w:sz w:val="18"/>
                <w:szCs w:val="18"/>
              </w:rPr>
            </w:pPr>
            <w:r w:rsidRPr="00824186">
              <w:rPr>
                <w:b/>
                <w:sz w:val="18"/>
                <w:szCs w:val="18"/>
              </w:rPr>
              <w:t>Thematic Coverage</w:t>
            </w:r>
          </w:p>
        </w:tc>
      </w:tr>
      <w:tr w:rsidR="00426A3F" w:rsidRPr="00824186" w14:paraId="2F013090" w14:textId="77777777" w:rsidTr="00FF012A">
        <w:tc>
          <w:tcPr>
            <w:tcW w:w="1818" w:type="dxa"/>
          </w:tcPr>
          <w:p w14:paraId="169C168C" w14:textId="77777777" w:rsidR="00426A3F" w:rsidRPr="00824186" w:rsidRDefault="00426A3F" w:rsidP="001D213A">
            <w:pPr>
              <w:jc w:val="left"/>
              <w:rPr>
                <w:sz w:val="18"/>
                <w:szCs w:val="18"/>
              </w:rPr>
            </w:pPr>
            <w:r w:rsidRPr="00824186">
              <w:rPr>
                <w:sz w:val="18"/>
                <w:szCs w:val="18"/>
              </w:rPr>
              <w:t>IP Statistical Country Profiles</w:t>
            </w:r>
          </w:p>
        </w:tc>
        <w:tc>
          <w:tcPr>
            <w:tcW w:w="1170" w:type="dxa"/>
          </w:tcPr>
          <w:p w14:paraId="7D19C91B" w14:textId="77777777" w:rsidR="00426A3F" w:rsidRPr="00824186" w:rsidRDefault="00426A3F" w:rsidP="00FF012A">
            <w:pPr>
              <w:jc w:val="center"/>
              <w:rPr>
                <w:sz w:val="18"/>
                <w:szCs w:val="18"/>
              </w:rPr>
            </w:pPr>
            <w:r w:rsidRPr="00824186">
              <w:rPr>
                <w:sz w:val="18"/>
                <w:szCs w:val="18"/>
              </w:rPr>
              <w:t>2010 (annual)</w:t>
            </w:r>
          </w:p>
        </w:tc>
        <w:tc>
          <w:tcPr>
            <w:tcW w:w="6192" w:type="dxa"/>
          </w:tcPr>
          <w:p w14:paraId="6144FF40" w14:textId="77777777" w:rsidR="00426A3F" w:rsidRPr="00824186" w:rsidRDefault="00426A3F" w:rsidP="008D70C2">
            <w:pPr>
              <w:jc w:val="left"/>
              <w:rPr>
                <w:sz w:val="18"/>
                <w:szCs w:val="18"/>
              </w:rPr>
            </w:pPr>
            <w:r w:rsidRPr="00824186">
              <w:rPr>
                <w:sz w:val="18"/>
                <w:szCs w:val="18"/>
              </w:rPr>
              <w:t>Provide information on patents, utility models, trademarks and industrial designs, covering different dimensions of intellectual property (IP) activity, including incoming and outgoing filings, the share of filings in different technological fields, total patents in force, and the use of international IP systems by applicants.</w:t>
            </w:r>
          </w:p>
        </w:tc>
      </w:tr>
      <w:tr w:rsidR="00426A3F" w:rsidRPr="00824186" w14:paraId="7C6AA6B1" w14:textId="77777777" w:rsidTr="00FF012A">
        <w:tc>
          <w:tcPr>
            <w:tcW w:w="1818" w:type="dxa"/>
          </w:tcPr>
          <w:p w14:paraId="5BB0D6E2" w14:textId="77777777" w:rsidR="00426A3F" w:rsidRPr="00824186" w:rsidRDefault="00426A3F" w:rsidP="001D213A">
            <w:pPr>
              <w:jc w:val="left"/>
              <w:rPr>
                <w:sz w:val="18"/>
                <w:szCs w:val="18"/>
              </w:rPr>
            </w:pPr>
            <w:r w:rsidRPr="00824186">
              <w:rPr>
                <w:sz w:val="18"/>
                <w:szCs w:val="18"/>
              </w:rPr>
              <w:t>IP Facts and Figures</w:t>
            </w:r>
          </w:p>
        </w:tc>
        <w:tc>
          <w:tcPr>
            <w:tcW w:w="1170" w:type="dxa"/>
          </w:tcPr>
          <w:p w14:paraId="2A307C63" w14:textId="77777777" w:rsidR="00426A3F" w:rsidRPr="00824186" w:rsidRDefault="00426A3F" w:rsidP="00FF012A">
            <w:pPr>
              <w:jc w:val="center"/>
              <w:rPr>
                <w:sz w:val="18"/>
                <w:szCs w:val="18"/>
              </w:rPr>
            </w:pPr>
            <w:r w:rsidRPr="00824186">
              <w:rPr>
                <w:sz w:val="18"/>
                <w:szCs w:val="18"/>
              </w:rPr>
              <w:t>2011 (annual)</w:t>
            </w:r>
          </w:p>
        </w:tc>
        <w:tc>
          <w:tcPr>
            <w:tcW w:w="6192" w:type="dxa"/>
          </w:tcPr>
          <w:p w14:paraId="2120A51A" w14:textId="77777777" w:rsidR="00426A3F" w:rsidRPr="00824186" w:rsidRDefault="00426A3F" w:rsidP="008D70C2">
            <w:pPr>
              <w:jc w:val="left"/>
              <w:rPr>
                <w:sz w:val="18"/>
                <w:szCs w:val="18"/>
              </w:rPr>
            </w:pPr>
            <w:r w:rsidRPr="00824186">
              <w:rPr>
                <w:sz w:val="18"/>
                <w:szCs w:val="18"/>
              </w:rPr>
              <w:t>Provides an overview of intellectual property activity based on the latest available year of complete statistics.</w:t>
            </w:r>
          </w:p>
        </w:tc>
      </w:tr>
      <w:tr w:rsidR="00426A3F" w:rsidRPr="00824186" w14:paraId="321CBDD9" w14:textId="77777777" w:rsidTr="00FF012A">
        <w:tc>
          <w:tcPr>
            <w:tcW w:w="1818" w:type="dxa"/>
          </w:tcPr>
          <w:p w14:paraId="2289C2BF" w14:textId="77777777" w:rsidR="00426A3F" w:rsidRPr="00824186" w:rsidRDefault="00426A3F" w:rsidP="001D213A">
            <w:pPr>
              <w:jc w:val="left"/>
              <w:rPr>
                <w:sz w:val="18"/>
                <w:szCs w:val="18"/>
              </w:rPr>
            </w:pPr>
            <w:r w:rsidRPr="00824186">
              <w:rPr>
                <w:sz w:val="18"/>
                <w:szCs w:val="18"/>
              </w:rPr>
              <w:t xml:space="preserve">World Intellectual Property Report </w:t>
            </w:r>
          </w:p>
        </w:tc>
        <w:tc>
          <w:tcPr>
            <w:tcW w:w="1170" w:type="dxa"/>
          </w:tcPr>
          <w:p w14:paraId="1A00E956" w14:textId="169CFF6A" w:rsidR="00426A3F" w:rsidRPr="00824186" w:rsidRDefault="00426A3F" w:rsidP="005747C9">
            <w:pPr>
              <w:jc w:val="center"/>
              <w:rPr>
                <w:sz w:val="18"/>
                <w:szCs w:val="18"/>
              </w:rPr>
            </w:pPr>
            <w:r w:rsidRPr="00824186">
              <w:rPr>
                <w:sz w:val="18"/>
                <w:szCs w:val="18"/>
              </w:rPr>
              <w:t>2011 (biennial)</w:t>
            </w:r>
          </w:p>
        </w:tc>
        <w:tc>
          <w:tcPr>
            <w:tcW w:w="6192" w:type="dxa"/>
          </w:tcPr>
          <w:p w14:paraId="30045AD1" w14:textId="77777777" w:rsidR="00426A3F" w:rsidRPr="00824186" w:rsidRDefault="00426A3F" w:rsidP="008D70C2">
            <w:pPr>
              <w:jc w:val="left"/>
              <w:rPr>
                <w:sz w:val="18"/>
                <w:szCs w:val="18"/>
              </w:rPr>
            </w:pPr>
            <w:r w:rsidRPr="00824186">
              <w:rPr>
                <w:sz w:val="18"/>
                <w:szCs w:val="18"/>
              </w:rPr>
              <w:t>Focuses on specific economic trends in an area of IP. The three issues published during the MTSP period have explored the relationship of breakthrough innovation and economic growth (2015), the role of brands in the global marketplace (2013) and the changing face of innovation (2011).</w:t>
            </w:r>
          </w:p>
        </w:tc>
      </w:tr>
      <w:tr w:rsidR="00426A3F" w:rsidRPr="00824186" w14:paraId="19F8D486" w14:textId="77777777" w:rsidTr="00FF012A">
        <w:tc>
          <w:tcPr>
            <w:tcW w:w="1818" w:type="dxa"/>
          </w:tcPr>
          <w:p w14:paraId="13ABF0F9" w14:textId="77777777" w:rsidR="00426A3F" w:rsidRPr="00824186" w:rsidRDefault="00426A3F" w:rsidP="001D213A">
            <w:pPr>
              <w:jc w:val="left"/>
              <w:rPr>
                <w:sz w:val="18"/>
                <w:szCs w:val="18"/>
              </w:rPr>
            </w:pPr>
            <w:r w:rsidRPr="00824186">
              <w:rPr>
                <w:sz w:val="18"/>
                <w:szCs w:val="18"/>
              </w:rPr>
              <w:t>Madrid Yearly Review</w:t>
            </w:r>
          </w:p>
        </w:tc>
        <w:tc>
          <w:tcPr>
            <w:tcW w:w="1170" w:type="dxa"/>
          </w:tcPr>
          <w:p w14:paraId="46482A58" w14:textId="77777777" w:rsidR="00426A3F" w:rsidRPr="00824186" w:rsidRDefault="00426A3F" w:rsidP="00FF012A">
            <w:pPr>
              <w:jc w:val="center"/>
              <w:rPr>
                <w:sz w:val="18"/>
                <w:szCs w:val="18"/>
              </w:rPr>
            </w:pPr>
            <w:r w:rsidRPr="00824186">
              <w:rPr>
                <w:sz w:val="18"/>
                <w:szCs w:val="18"/>
              </w:rPr>
              <w:t>2012 (annual)</w:t>
            </w:r>
          </w:p>
        </w:tc>
        <w:tc>
          <w:tcPr>
            <w:tcW w:w="6192" w:type="dxa"/>
          </w:tcPr>
          <w:p w14:paraId="598D3A0C" w14:textId="77777777" w:rsidR="00426A3F" w:rsidRPr="00824186" w:rsidRDefault="00426A3F" w:rsidP="008D70C2">
            <w:pPr>
              <w:jc w:val="left"/>
              <w:rPr>
                <w:sz w:val="18"/>
                <w:szCs w:val="18"/>
              </w:rPr>
            </w:pPr>
            <w:r w:rsidRPr="00824186">
              <w:rPr>
                <w:sz w:val="18"/>
                <w:szCs w:val="18"/>
              </w:rPr>
              <w:t>Provides an overview of international applications, registrations under the Madrid System, as well as the geographical origin and coverage of goods and services of the system.</w:t>
            </w:r>
          </w:p>
        </w:tc>
      </w:tr>
      <w:tr w:rsidR="00426A3F" w:rsidRPr="00824186" w14:paraId="17E016B0" w14:textId="77777777" w:rsidTr="00FF012A">
        <w:tc>
          <w:tcPr>
            <w:tcW w:w="1818" w:type="dxa"/>
          </w:tcPr>
          <w:p w14:paraId="79FDDD50" w14:textId="77777777" w:rsidR="00426A3F" w:rsidRPr="00824186" w:rsidRDefault="00426A3F" w:rsidP="001D213A">
            <w:pPr>
              <w:jc w:val="left"/>
              <w:rPr>
                <w:sz w:val="18"/>
                <w:szCs w:val="18"/>
              </w:rPr>
            </w:pPr>
            <w:r w:rsidRPr="00824186">
              <w:rPr>
                <w:sz w:val="18"/>
                <w:szCs w:val="18"/>
              </w:rPr>
              <w:t>Hague Yearly Review</w:t>
            </w:r>
          </w:p>
        </w:tc>
        <w:tc>
          <w:tcPr>
            <w:tcW w:w="1170" w:type="dxa"/>
          </w:tcPr>
          <w:p w14:paraId="1B202E97" w14:textId="77777777" w:rsidR="00426A3F" w:rsidRPr="00824186" w:rsidRDefault="00426A3F" w:rsidP="00FF012A">
            <w:pPr>
              <w:jc w:val="center"/>
              <w:rPr>
                <w:sz w:val="18"/>
                <w:szCs w:val="18"/>
              </w:rPr>
            </w:pPr>
            <w:r w:rsidRPr="00824186">
              <w:rPr>
                <w:sz w:val="18"/>
                <w:szCs w:val="18"/>
              </w:rPr>
              <w:t>2012 (annual)</w:t>
            </w:r>
          </w:p>
        </w:tc>
        <w:tc>
          <w:tcPr>
            <w:tcW w:w="6192" w:type="dxa"/>
          </w:tcPr>
          <w:p w14:paraId="3CA81951" w14:textId="77777777" w:rsidR="00426A3F" w:rsidRPr="00824186" w:rsidRDefault="00426A3F" w:rsidP="008D70C2">
            <w:pPr>
              <w:jc w:val="left"/>
              <w:rPr>
                <w:sz w:val="18"/>
                <w:szCs w:val="18"/>
              </w:rPr>
            </w:pPr>
            <w:r w:rsidRPr="00824186">
              <w:rPr>
                <w:sz w:val="18"/>
                <w:szCs w:val="18"/>
              </w:rPr>
              <w:t>Provides an overview of the international registrations and renewals of Industrial Designs, including their geographical origin and coverage of goods.</w:t>
            </w:r>
          </w:p>
        </w:tc>
      </w:tr>
    </w:tbl>
    <w:p w14:paraId="0AD324C0" w14:textId="77777777" w:rsidR="00426A3F" w:rsidRPr="00824186" w:rsidRDefault="00426A3F" w:rsidP="00426A3F"/>
    <w:p w14:paraId="61357FD0" w14:textId="77777777" w:rsidR="00426A3F" w:rsidRPr="001D213A" w:rsidRDefault="00426A3F" w:rsidP="0055214F">
      <w:pPr>
        <w:pStyle w:val="Heading5"/>
        <w:jc w:val="left"/>
        <w:rPr>
          <w:rFonts w:ascii="Arial" w:hAnsi="Arial"/>
        </w:rPr>
      </w:pPr>
      <w:r w:rsidRPr="001D213A">
        <w:rPr>
          <w:rFonts w:ascii="Arial" w:hAnsi="Arial"/>
        </w:rPr>
        <w:t>Outcome Indicator V.1.2:  Increased use of IP content for the more effective achievement of the underlying policy goals of intellectual property in the international context</w:t>
      </w:r>
    </w:p>
    <w:p w14:paraId="5C7532E4" w14:textId="77777777" w:rsidR="00426A3F" w:rsidRPr="00824186" w:rsidRDefault="00426A3F" w:rsidP="00426A3F"/>
    <w:p w14:paraId="172E36FD" w14:textId="04E960D2" w:rsidR="00426A3F" w:rsidRPr="00824186" w:rsidRDefault="00426A3F" w:rsidP="008D70C2">
      <w:pPr>
        <w:pStyle w:val="ListParagraph"/>
        <w:numPr>
          <w:ilvl w:val="0"/>
          <w:numId w:val="23"/>
        </w:numPr>
        <w:tabs>
          <w:tab w:val="left" w:pos="709"/>
        </w:tabs>
        <w:ind w:left="0" w:firstLine="0"/>
        <w:jc w:val="left"/>
      </w:pPr>
      <w:r w:rsidRPr="00824186">
        <w:t xml:space="preserve">WIPO’s work of increasing the availability of IP-related content between 2010 and 2015 met with significant interest from the global IP community. Releases of IP-reports in the last six years have generated a large number of news reports and interest from policymakers and academia. Key publications such as the </w:t>
      </w:r>
      <w:r w:rsidR="0039255E" w:rsidRPr="001D213A">
        <w:rPr>
          <w:i/>
        </w:rPr>
        <w:t>WIPR</w:t>
      </w:r>
      <w:r w:rsidRPr="00824186">
        <w:t xml:space="preserve"> </w:t>
      </w:r>
      <w:r w:rsidR="00E27C52" w:rsidRPr="00824186">
        <w:t xml:space="preserve">and </w:t>
      </w:r>
      <w:r w:rsidRPr="00824186">
        <w:t xml:space="preserve">the </w:t>
      </w:r>
      <w:r w:rsidRPr="001D213A">
        <w:rPr>
          <w:i/>
        </w:rPr>
        <w:t>GII</w:t>
      </w:r>
      <w:r w:rsidRPr="00824186">
        <w:t xml:space="preserve"> are regularly used as established reference source</w:t>
      </w:r>
      <w:r w:rsidR="00E27C52" w:rsidRPr="00824186">
        <w:t>s</w:t>
      </w:r>
      <w:r w:rsidRPr="00824186">
        <w:t xml:space="preserve"> by national governments, international organizations – including UN organizations – and other stakeholders in the innovation system, evidenced by citations, data inquiries and requests for advisory services.</w:t>
      </w:r>
    </w:p>
    <w:p w14:paraId="63003970" w14:textId="77777777" w:rsidR="00426A3F" w:rsidRPr="00824186" w:rsidRDefault="00426A3F" w:rsidP="00426A3F"/>
    <w:p w14:paraId="1AA85A00" w14:textId="64E6BE7D" w:rsidR="00426A3F" w:rsidRPr="00824186" w:rsidRDefault="00426A3F" w:rsidP="008D70C2">
      <w:pPr>
        <w:pStyle w:val="ListParagraph"/>
        <w:numPr>
          <w:ilvl w:val="0"/>
          <w:numId w:val="23"/>
        </w:numPr>
        <w:tabs>
          <w:tab w:val="left" w:pos="709"/>
        </w:tabs>
        <w:ind w:left="0" w:firstLine="0"/>
        <w:jc w:val="left"/>
        <w:rPr>
          <w:bCs/>
          <w:color w:val="000000"/>
        </w:rPr>
      </w:pPr>
      <w:r w:rsidRPr="00824186">
        <w:rPr>
          <w:bCs/>
          <w:color w:val="000000"/>
        </w:rPr>
        <w:t xml:space="preserve">In </w:t>
      </w:r>
      <w:r w:rsidRPr="008D70C2">
        <w:t>addition</w:t>
      </w:r>
      <w:r w:rsidRPr="00824186">
        <w:rPr>
          <w:bCs/>
          <w:color w:val="000000"/>
        </w:rPr>
        <w:t xml:space="preserve">, specific studies such as the study on the likely effects on users and IP Offices of the proposed </w:t>
      </w:r>
      <w:r w:rsidR="00E27C52" w:rsidRPr="00824186">
        <w:rPr>
          <w:bCs/>
          <w:color w:val="000000"/>
        </w:rPr>
        <w:t>D</w:t>
      </w:r>
      <w:r w:rsidRPr="00824186">
        <w:rPr>
          <w:bCs/>
          <w:color w:val="000000"/>
        </w:rPr>
        <w:t xml:space="preserve">esign </w:t>
      </w:r>
      <w:r w:rsidR="00E27C52" w:rsidRPr="00824186">
        <w:rPr>
          <w:bCs/>
          <w:color w:val="000000"/>
        </w:rPr>
        <w:t>L</w:t>
      </w:r>
      <w:r w:rsidRPr="00824186">
        <w:rPr>
          <w:bCs/>
          <w:color w:val="000000"/>
        </w:rPr>
        <w:t xml:space="preserve">aw </w:t>
      </w:r>
      <w:r w:rsidR="00E27C52" w:rsidRPr="00824186">
        <w:rPr>
          <w:bCs/>
          <w:color w:val="000000"/>
        </w:rPr>
        <w:t>T</w:t>
      </w:r>
      <w:r w:rsidRPr="00824186">
        <w:rPr>
          <w:bCs/>
          <w:color w:val="000000"/>
        </w:rPr>
        <w:t>reaty supported Member States’ discussions in the SCT.  Similarly, evidence generated as part of three DA projects</w:t>
      </w:r>
      <w:r w:rsidR="00E27C52" w:rsidRPr="00824186">
        <w:rPr>
          <w:bCs/>
          <w:color w:val="000000"/>
        </w:rPr>
        <w:t>,</w:t>
      </w:r>
      <w:r w:rsidRPr="00824186">
        <w:rPr>
          <w:bCs/>
          <w:color w:val="000000"/>
        </w:rPr>
        <w:t xml:space="preserve"> on IP and socioeconomic development, IP and the informal economy, and IP and brain drain, informed Member States’ discussions on the development dimension of IP.  Th</w:t>
      </w:r>
      <w:r w:rsidR="00EE741B" w:rsidRPr="00824186">
        <w:rPr>
          <w:bCs/>
          <w:color w:val="000000"/>
        </w:rPr>
        <w:t>e</w:t>
      </w:r>
      <w:r w:rsidRPr="00824186">
        <w:rPr>
          <w:bCs/>
          <w:color w:val="000000"/>
        </w:rPr>
        <w:t xml:space="preserve">se projects, along with </w:t>
      </w:r>
      <w:proofErr w:type="gramStart"/>
      <w:r w:rsidRPr="00824186">
        <w:rPr>
          <w:bCs/>
          <w:color w:val="000000"/>
        </w:rPr>
        <w:t>the  long</w:t>
      </w:r>
      <w:proofErr w:type="gramEnd"/>
      <w:r w:rsidRPr="00824186">
        <w:rPr>
          <w:bCs/>
          <w:color w:val="000000"/>
        </w:rPr>
        <w:t>-standing seminar series and engagement within the network of IP Office economists, helped strengthen WIPO’s role in fostering and facilitating empirical and scientifically rigorous economic research on IP.</w:t>
      </w:r>
    </w:p>
    <w:p w14:paraId="47918372" w14:textId="77777777" w:rsidR="00426A3F" w:rsidRPr="00824186" w:rsidRDefault="00426A3F" w:rsidP="00426A3F"/>
    <w:p w14:paraId="346C9743" w14:textId="57289230" w:rsidR="00426A3F" w:rsidRPr="00824186" w:rsidRDefault="00426A3F" w:rsidP="008D70C2">
      <w:pPr>
        <w:pStyle w:val="ListParagraph"/>
        <w:numPr>
          <w:ilvl w:val="0"/>
          <w:numId w:val="23"/>
        </w:numPr>
        <w:tabs>
          <w:tab w:val="left" w:pos="709"/>
        </w:tabs>
        <w:ind w:left="0" w:firstLine="0"/>
        <w:jc w:val="left"/>
      </w:pPr>
      <w:r w:rsidRPr="00824186">
        <w:t xml:space="preserve">Driven both by the diversification of the WIPO publication catalogue and by the growing interest of </w:t>
      </w:r>
      <w:r w:rsidR="00234E1D" w:rsidRPr="00824186">
        <w:t xml:space="preserve">Member States </w:t>
      </w:r>
      <w:r w:rsidRPr="00824186">
        <w:t>in IP-related information, the total number of downloads of publications on IP increased by</w:t>
      </w:r>
      <w:r w:rsidR="00E27C52" w:rsidRPr="00824186">
        <w:t xml:space="preserve"> nearly</w:t>
      </w:r>
      <w:r w:rsidRPr="00824186">
        <w:t xml:space="preserve"> 400 per cent over the last six years. </w:t>
      </w:r>
      <w:r w:rsidR="00EA6F55">
        <w:t xml:space="preserve"> </w:t>
      </w:r>
      <w:r w:rsidRPr="00824186">
        <w:t xml:space="preserve">While in 2009, the two main WIPO publications combined, i.e. the </w:t>
      </w:r>
      <w:r w:rsidRPr="001D213A">
        <w:rPr>
          <w:i/>
        </w:rPr>
        <w:t>World Intellectual Property Indicators (WIPI)</w:t>
      </w:r>
      <w:r w:rsidRPr="00824186">
        <w:t xml:space="preserve"> and the quarterly, monthly and yearly PCT reports</w:t>
      </w:r>
      <w:r w:rsidR="00E27C52" w:rsidRPr="00824186">
        <w:t>,</w:t>
      </w:r>
      <w:r w:rsidRPr="00824186">
        <w:t xml:space="preserve"> were downloaded about 47,000</w:t>
      </w:r>
      <w:r w:rsidR="00EA6F55">
        <w:t> </w:t>
      </w:r>
      <w:r w:rsidRPr="00824186">
        <w:t>times, WIPO’s broadened publication catalogue generated over 215,000 downloads in</w:t>
      </w:r>
      <w:r w:rsidR="00EA6F55">
        <w:t> </w:t>
      </w:r>
      <w:r w:rsidRPr="00824186">
        <w:t>2015.</w:t>
      </w:r>
      <w:r w:rsidR="00EA6F55">
        <w:t xml:space="preserve"> </w:t>
      </w:r>
      <w:r w:rsidRPr="00824186">
        <w:t xml:space="preserve"> In addition, the two most recent versions of the collaboratively published </w:t>
      </w:r>
      <w:r w:rsidRPr="001D213A">
        <w:rPr>
          <w:i/>
        </w:rPr>
        <w:t>GII</w:t>
      </w:r>
      <w:r w:rsidRPr="00824186">
        <w:t xml:space="preserve"> from 2014 and 2015 were downloaded nearly 140,000 times</w:t>
      </w:r>
      <w:r w:rsidR="00425BB8">
        <w:t>.</w:t>
      </w:r>
      <w:r w:rsidRPr="00824186">
        <w:rPr>
          <w:rStyle w:val="FootnoteReference"/>
        </w:rPr>
        <w:footnoteReference w:id="55"/>
      </w:r>
    </w:p>
    <w:p w14:paraId="44F3BFEE" w14:textId="77777777" w:rsidR="00426A3F" w:rsidRPr="00824186" w:rsidRDefault="00426A3F" w:rsidP="00426A3F"/>
    <w:p w14:paraId="7FC3DC5C" w14:textId="00EBB522" w:rsidR="001458ED" w:rsidRPr="00824186" w:rsidRDefault="001458ED" w:rsidP="00426A3F"/>
    <w:p w14:paraId="17E9B3C1" w14:textId="77777777" w:rsidR="001458ED" w:rsidRPr="00824186" w:rsidRDefault="001458ED" w:rsidP="00426A3F"/>
    <w:p w14:paraId="5616D817" w14:textId="3C94ABBB" w:rsidR="00426A3F" w:rsidRPr="00824186" w:rsidRDefault="003870C2" w:rsidP="008D70C2">
      <w:pPr>
        <w:pStyle w:val="ListParagraph"/>
        <w:numPr>
          <w:ilvl w:val="0"/>
          <w:numId w:val="23"/>
        </w:numPr>
        <w:tabs>
          <w:tab w:val="left" w:pos="709"/>
        </w:tabs>
        <w:ind w:left="0" w:firstLine="0"/>
        <w:jc w:val="left"/>
      </w:pPr>
      <w:r w:rsidRPr="00AF0360">
        <w:rPr>
          <w:noProof/>
        </w:rPr>
        <w:lastRenderedPageBreak/>
        <mc:AlternateContent>
          <mc:Choice Requires="wpg">
            <w:drawing>
              <wp:anchor distT="0" distB="0" distL="114300" distR="114300" simplePos="0" relativeHeight="251846144" behindDoc="0" locked="0" layoutInCell="1" allowOverlap="1" wp14:anchorId="19C2D32B" wp14:editId="4C47EE2D">
                <wp:simplePos x="0" y="0"/>
                <wp:positionH relativeFrom="column">
                  <wp:posOffset>3161665</wp:posOffset>
                </wp:positionH>
                <wp:positionV relativeFrom="paragraph">
                  <wp:posOffset>-85725</wp:posOffset>
                </wp:positionV>
                <wp:extent cx="2335530" cy="1946275"/>
                <wp:effectExtent l="0" t="0" r="7620" b="0"/>
                <wp:wrapSquare wrapText="bothSides"/>
                <wp:docPr id="159" name="Group 159"/>
                <wp:cNvGraphicFramePr/>
                <a:graphic xmlns:a="http://schemas.openxmlformats.org/drawingml/2006/main">
                  <a:graphicData uri="http://schemas.microsoft.com/office/word/2010/wordprocessingGroup">
                    <wpg:wgp>
                      <wpg:cNvGrpSpPr/>
                      <wpg:grpSpPr>
                        <a:xfrm>
                          <a:off x="0" y="0"/>
                          <a:ext cx="2335530" cy="1946275"/>
                          <a:chOff x="-51904" y="286296"/>
                          <a:chExt cx="3753319" cy="2440439"/>
                        </a:xfrm>
                      </wpg:grpSpPr>
                      <pic:pic xmlns:pic="http://schemas.openxmlformats.org/drawingml/2006/picture">
                        <pic:nvPicPr>
                          <pic:cNvPr id="160" name="Picture 160"/>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bwMode="auto">
                          <a:xfrm>
                            <a:off x="-51904" y="794441"/>
                            <a:ext cx="3701414" cy="1932294"/>
                          </a:xfrm>
                          <a:prstGeom prst="rect">
                            <a:avLst/>
                          </a:prstGeom>
                          <a:noFill/>
                          <a:ln>
                            <a:noFill/>
                          </a:ln>
                        </pic:spPr>
                      </pic:pic>
                      <wps:wsp>
                        <wps:cNvPr id="161" name="Text Box 161"/>
                        <wps:cNvSpPr txBox="1"/>
                        <wps:spPr>
                          <a:xfrm>
                            <a:off x="-1" y="286296"/>
                            <a:ext cx="3701416" cy="388708"/>
                          </a:xfrm>
                          <a:prstGeom prst="rect">
                            <a:avLst/>
                          </a:prstGeom>
                          <a:solidFill>
                            <a:prstClr val="white"/>
                          </a:solidFill>
                          <a:ln>
                            <a:noFill/>
                          </a:ln>
                          <a:effectLst/>
                        </wps:spPr>
                        <wps:txbx>
                          <w:txbxContent>
                            <w:p w14:paraId="7C2D1985" w14:textId="4318828C" w:rsidR="0011723C" w:rsidRPr="00212187" w:rsidRDefault="0011723C" w:rsidP="008D70C2">
                              <w:pPr>
                                <w:pStyle w:val="Caption"/>
                                <w:jc w:val="left"/>
                              </w:pPr>
                              <w:bookmarkStart w:id="148" w:name="_Toc456344479"/>
                              <w:r>
                                <w:t xml:space="preserve">Figure </w:t>
                              </w:r>
                              <w:r w:rsidR="00AD482B">
                                <w:fldChar w:fldCharType="begin"/>
                              </w:r>
                              <w:r w:rsidR="00AD482B">
                                <w:instrText xml:space="preserve"> SEQ Figure \* ARABIC </w:instrText>
                              </w:r>
                              <w:r w:rsidR="00AD482B">
                                <w:fldChar w:fldCharType="separate"/>
                              </w:r>
                              <w:r w:rsidR="00AD482B">
                                <w:rPr>
                                  <w:noProof/>
                                </w:rPr>
                                <w:t>24</w:t>
                              </w:r>
                              <w:r w:rsidR="00AD482B">
                                <w:rPr>
                                  <w:noProof/>
                                </w:rPr>
                                <w:fldChar w:fldCharType="end"/>
                              </w:r>
                              <w:r>
                                <w:t xml:space="preserve">: </w:t>
                              </w:r>
                              <w:r w:rsidRPr="009F78BB">
                                <w:t>No. of visitors and page views of WIPO IP Statistics Data Center</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9" o:spid="_x0000_s1073" style="position:absolute;left:0;text-align:left;margin-left:248.95pt;margin-top:-6.75pt;width:183.9pt;height:153.25pt;z-index:251846144" coordorigin="-519,2862" coordsize="37533,24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">
                <v:shape id="Picture 160" o:spid="_x0000_s1074" type="#_x0000_t75" style="position:absolute;left:-519;top:7944;width:37014;height:19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8AcfGAAAA3AAAAA8AAABkcnMvZG93bnJldi54bWxEj09rwkAQxe8Fv8MyQi9FN7UgGl0lVQra&#10;i9R/5yE7TUKzsyG7NfHbO4dCbzO8N+/9ZrnuXa1u1IbKs4HXcQKKOPe24sLA+fQxmoEKEdli7ZkM&#10;3CnAejV4WmJqfcdfdDvGQkkIhxQNlDE2qdYhL8lhGPuGWLRv3zqMsraFti12Eu5qPUmSqXZYsTSU&#10;2NCmpPzn+OsMdPbyUn/afci27/v5LpkcrtnbwZjnYZ8tQEXq47/573pnBX8q+PKMTKB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HwBx8YAAADcAAAADwAAAAAAAAAAAAAA&#10;AACfAgAAZHJzL2Rvd25yZXYueG1sUEsFBgAAAAAEAAQA9wAAAJIDAAAAAA==&#10;">
                  <v:imagedata r:id="rId52" o:title=""/>
                  <v:path arrowok="t"/>
                </v:shape>
                <v:shape id="Text Box 161" o:spid="_x0000_s1075" type="#_x0000_t202" style="position:absolute;top:2862;width:37014;height:3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2MMIA&#10;AADcAAAADwAAAGRycy9kb3ducmV2LnhtbERPTYvCMBC9C/sfwix4EU31UKQaxdUV9uAerOJ5aMa2&#10;2ExKEm399xthwds83ucs171pxIOcry0rmE4SEMSF1TWXCs6n/XgOwgdkjY1lUvAkD+vVx2CJmbYd&#10;H+mRh1LEEPYZKqhCaDMpfVGRQT+xLXHkrtYZDBG6UmqHXQw3jZwlSSoN1hwbKmxpW1Fxy+9GQbpz&#10;9+7I29Hu/H3A37acXb6eF6WGn/1mASJQH97if/ePjvPTKbyei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9PYwwgAAANwAAAAPAAAAAAAAAAAAAAAAAJgCAABkcnMvZG93&#10;bnJldi54bWxQSwUGAAAAAAQABAD1AAAAhwMAAAAA&#10;" stroked="f">
                  <v:textbox inset="0,0,0,0">
                    <w:txbxContent>
                      <w:p w14:paraId="7C2D1985" w14:textId="4318828C" w:rsidR="0011723C" w:rsidRPr="00212187" w:rsidRDefault="0011723C" w:rsidP="008D70C2">
                        <w:pPr>
                          <w:pStyle w:val="Caption"/>
                          <w:jc w:val="left"/>
                        </w:pPr>
                        <w:bookmarkStart w:id="149" w:name="_Toc456344479"/>
                        <w:r>
                          <w:t xml:space="preserve">Figure </w:t>
                        </w:r>
                        <w:r w:rsidR="00AD482B">
                          <w:fldChar w:fldCharType="begin"/>
                        </w:r>
                        <w:r w:rsidR="00AD482B">
                          <w:instrText xml:space="preserve"> SEQ Figure \* ARABIC </w:instrText>
                        </w:r>
                        <w:r w:rsidR="00AD482B">
                          <w:fldChar w:fldCharType="separate"/>
                        </w:r>
                        <w:r w:rsidR="00AD482B">
                          <w:rPr>
                            <w:noProof/>
                          </w:rPr>
                          <w:t>24</w:t>
                        </w:r>
                        <w:r w:rsidR="00AD482B">
                          <w:rPr>
                            <w:noProof/>
                          </w:rPr>
                          <w:fldChar w:fldCharType="end"/>
                        </w:r>
                        <w:r>
                          <w:t xml:space="preserve">: </w:t>
                        </w:r>
                        <w:r w:rsidRPr="009F78BB">
                          <w:t>No. of visitors and page views of WIPO IP Statistics Data Center</w:t>
                        </w:r>
                        <w:bookmarkEnd w:id="149"/>
                      </w:p>
                    </w:txbxContent>
                  </v:textbox>
                </v:shape>
                <w10:wrap type="square"/>
              </v:group>
            </w:pict>
          </mc:Fallback>
        </mc:AlternateContent>
      </w:r>
      <w:r w:rsidR="00426A3F" w:rsidRPr="00824186">
        <w:t>WIPO’s newly established IP Statistics Data Center has created additional opportunities for increased access and use of knowledge and information for international IP-related policy and practice. The Data Center was only established in May</w:t>
      </w:r>
      <w:r w:rsidR="00EA6F55">
        <w:t> </w:t>
      </w:r>
      <w:r w:rsidR="00426A3F" w:rsidRPr="00824186">
        <w:t xml:space="preserve">2015 and </w:t>
      </w:r>
      <w:r w:rsidR="0039255E" w:rsidRPr="00824186">
        <w:t xml:space="preserve">had </w:t>
      </w:r>
      <w:r w:rsidR="00426A3F" w:rsidRPr="00824186">
        <w:t>already attracted upward of 50,000 users in the 2014/15 biennium who had viewed over 600,000 related pages</w:t>
      </w:r>
      <w:r w:rsidR="00425BB8">
        <w:t>.</w:t>
      </w:r>
      <w:r w:rsidR="00426A3F" w:rsidRPr="00824186">
        <w:rPr>
          <w:rStyle w:val="FootnoteReference"/>
        </w:rPr>
        <w:footnoteReference w:id="56"/>
      </w:r>
      <w:r w:rsidR="00426A3F" w:rsidRPr="00824186">
        <w:t xml:space="preserve"> </w:t>
      </w:r>
    </w:p>
    <w:p w14:paraId="456CC0E6" w14:textId="3871CF70" w:rsidR="00426A3F" w:rsidRPr="00824186" w:rsidRDefault="00426A3F" w:rsidP="00426A3F">
      <w:pPr>
        <w:jc w:val="left"/>
      </w:pPr>
    </w:p>
    <w:p w14:paraId="0E1483A9" w14:textId="77777777" w:rsidR="00426A3F" w:rsidRPr="00824186" w:rsidRDefault="00426A3F">
      <w:pPr>
        <w:jc w:val="left"/>
      </w:pPr>
    </w:p>
    <w:p w14:paraId="109A4288" w14:textId="77777777" w:rsidR="008A1CAE" w:rsidRDefault="008A1CAE">
      <w:pPr>
        <w:jc w:val="left"/>
      </w:pPr>
    </w:p>
    <w:p w14:paraId="4D8653A8" w14:textId="77777777" w:rsidR="008A1CAE" w:rsidRDefault="008A1CAE">
      <w:pPr>
        <w:jc w:val="left"/>
      </w:pPr>
    </w:p>
    <w:p w14:paraId="1EA6C2B9" w14:textId="4383339F" w:rsidR="005B6CA1" w:rsidRPr="00AF0360" w:rsidRDefault="005B6CA1" w:rsidP="001D213A">
      <w:pPr>
        <w:pStyle w:val="Heading3"/>
        <w:ind w:left="2340" w:hanging="2340"/>
        <w:jc w:val="left"/>
      </w:pPr>
      <w:bookmarkStart w:id="150" w:name="_Toc451957748"/>
      <w:bookmarkStart w:id="151" w:name="_Toc456346331"/>
      <w:r w:rsidRPr="001D213A">
        <w:rPr>
          <w:rFonts w:ascii="Arial" w:hAnsi="Arial"/>
        </w:rPr>
        <w:t>Strategic Goal VI:</w:t>
      </w:r>
      <w:r w:rsidRPr="001D213A">
        <w:rPr>
          <w:rFonts w:ascii="Arial" w:hAnsi="Arial"/>
        </w:rPr>
        <w:tab/>
        <w:t>International Cooperation on Building Respect for IP</w:t>
      </w:r>
      <w:bookmarkEnd w:id="150"/>
      <w:bookmarkEnd w:id="151"/>
    </w:p>
    <w:p w14:paraId="7E88E748" w14:textId="77777777" w:rsidR="005B6CA1" w:rsidRPr="00824186" w:rsidRDefault="005B6CA1" w:rsidP="005B6CA1"/>
    <w:p w14:paraId="651DAF36" w14:textId="1B603AF9" w:rsidR="005B6CA1" w:rsidRPr="001D213A" w:rsidRDefault="005B6CA1" w:rsidP="001D213A">
      <w:pPr>
        <w:pStyle w:val="Heading4"/>
        <w:tabs>
          <w:tab w:val="left" w:pos="2700"/>
        </w:tabs>
        <w:jc w:val="left"/>
        <w:rPr>
          <w:rFonts w:ascii="Arial" w:eastAsia="SimSun" w:hAnsi="Arial"/>
          <w:b/>
          <w:bCs/>
          <w:i w:val="0"/>
          <w:szCs w:val="26"/>
        </w:rPr>
      </w:pPr>
      <w:r w:rsidRPr="001D213A">
        <w:rPr>
          <w:rFonts w:ascii="Arial" w:eastAsia="SimSun" w:hAnsi="Arial"/>
          <w:b/>
          <w:bCs/>
          <w:szCs w:val="26"/>
        </w:rPr>
        <w:t>Strategic Outcome VI.1:</w:t>
      </w:r>
      <w:r w:rsidR="00775C4E">
        <w:rPr>
          <w:rFonts w:ascii="Arial" w:eastAsia="SimSun" w:hAnsi="Arial"/>
          <w:b/>
          <w:bCs/>
          <w:szCs w:val="26"/>
        </w:rPr>
        <w:tab/>
      </w:r>
      <w:r w:rsidRPr="001D213A">
        <w:rPr>
          <w:rFonts w:ascii="Arial" w:eastAsia="SimSun" w:hAnsi="Arial"/>
          <w:b/>
          <w:bCs/>
          <w:szCs w:val="26"/>
        </w:rPr>
        <w:t>Shared understanding and cooperation among Member States to build respect for IP</w:t>
      </w:r>
    </w:p>
    <w:p w14:paraId="3ED7A6C6" w14:textId="77777777" w:rsidR="005B6CA1" w:rsidRPr="00824186" w:rsidRDefault="005B6CA1" w:rsidP="005B6CA1"/>
    <w:p w14:paraId="7225D2F1" w14:textId="336B33D8" w:rsidR="005B6CA1" w:rsidRPr="00824186" w:rsidRDefault="005B6CA1" w:rsidP="008D70C2">
      <w:pPr>
        <w:pStyle w:val="ListParagraph"/>
        <w:numPr>
          <w:ilvl w:val="0"/>
          <w:numId w:val="24"/>
        </w:numPr>
        <w:tabs>
          <w:tab w:val="left" w:pos="709"/>
        </w:tabs>
        <w:ind w:left="0" w:firstLine="0"/>
        <w:jc w:val="left"/>
      </w:pPr>
      <w:r w:rsidRPr="00824186">
        <w:t xml:space="preserve">Between 2010 and 2015, WIPO successfully engaged a wide range of partners to further build respect for IP rights, holding joint events with participation from governments, the inter-governmental sector, industry and civil society. </w:t>
      </w:r>
      <w:r w:rsidR="002F597F" w:rsidRPr="00824186">
        <w:t xml:space="preserve"> </w:t>
      </w:r>
      <w:r w:rsidRPr="00824186">
        <w:t xml:space="preserve">These engagements increased the commitment among participants to further address building respect for IP jointly and cooperatively. </w:t>
      </w:r>
      <w:r w:rsidR="002F597F" w:rsidRPr="00824186">
        <w:t xml:space="preserve"> </w:t>
      </w:r>
      <w:r w:rsidRPr="00824186">
        <w:t>This work was complemented by the strong commitment of members of the WIPO Advisory Committee on Enforcement (ACE) to continue their dialogue</w:t>
      </w:r>
      <w:r w:rsidR="00846B85" w:rsidRPr="00824186">
        <w:t xml:space="preserve">: </w:t>
      </w:r>
      <w:r w:rsidRPr="00824186">
        <w:t xml:space="preserve"> </w:t>
      </w:r>
      <w:r w:rsidR="00846B85" w:rsidRPr="00824186">
        <w:t>(</w:t>
      </w:r>
      <w:proofErr w:type="spellStart"/>
      <w:r w:rsidR="00846B85" w:rsidRPr="00824186">
        <w:t>i</w:t>
      </w:r>
      <w:proofErr w:type="spellEnd"/>
      <w:r w:rsidR="00846B85" w:rsidRPr="00824186">
        <w:t xml:space="preserve">) </w:t>
      </w:r>
      <w:r w:rsidRPr="00824186">
        <w:t>on respect for and enforcement of IP,</w:t>
      </w:r>
      <w:r w:rsidR="00846B85" w:rsidRPr="00824186">
        <w:t xml:space="preserve"> (ii)</w:t>
      </w:r>
      <w:r w:rsidRPr="00824186">
        <w:t xml:space="preserve"> analyzing and discussing IP infringements in all their complexities, and</w:t>
      </w:r>
      <w:r w:rsidR="00846B85" w:rsidRPr="00824186">
        <w:t xml:space="preserve"> (iii)</w:t>
      </w:r>
      <w:r w:rsidRPr="00824186">
        <w:t xml:space="preserve"> providing opportunities to explore practices of alternative dispute resolution systems and preventive actions, measures or successful experiences to complement IP enforcement.</w:t>
      </w:r>
      <w:r w:rsidR="002F597F" w:rsidRPr="00824186">
        <w:t xml:space="preserve"> </w:t>
      </w:r>
      <w:r w:rsidRPr="00824186">
        <w:t xml:space="preserve"> At </w:t>
      </w:r>
      <w:r w:rsidR="00846B85" w:rsidRPr="00824186">
        <w:t xml:space="preserve">the </w:t>
      </w:r>
      <w:r w:rsidRPr="00824186">
        <w:t xml:space="preserve">national level, WIPO </w:t>
      </w:r>
      <w:r w:rsidR="003B5A12" w:rsidRPr="00824186">
        <w:t>significantly</w:t>
      </w:r>
      <w:r w:rsidRPr="00824186">
        <w:t xml:space="preserve"> increased its assistance to Member States, as evidenced by the growing number of countries that had adopted or amended their relevant policy and legal frameworks for IP enforcement over the last six years, or that were in the process of doing so. </w:t>
      </w:r>
      <w:r w:rsidR="002F597F" w:rsidRPr="00824186">
        <w:t xml:space="preserve"> </w:t>
      </w:r>
      <w:r w:rsidRPr="00824186">
        <w:t xml:space="preserve">In addition, WIPO offered strategic support for the incorporation of respect for IP in national </w:t>
      </w:r>
      <w:r w:rsidR="00BF6375" w:rsidRPr="00824186">
        <w:t xml:space="preserve">IP </w:t>
      </w:r>
      <w:r w:rsidRPr="00824186">
        <w:t>strategies.</w:t>
      </w:r>
      <w:r w:rsidR="002F597F" w:rsidRPr="00824186">
        <w:t xml:space="preserve"> </w:t>
      </w:r>
      <w:r w:rsidRPr="00824186">
        <w:t xml:space="preserve"> The WIPO Award Program presented additional opportunities to positively engage with an even wider selection of stakeholders, and showcased the importance and potential of IP protection among inventors, designers, schoolchildren and enterprises.</w:t>
      </w:r>
    </w:p>
    <w:p w14:paraId="301A5FAA" w14:textId="77777777" w:rsidR="005B6CA1" w:rsidRPr="00824186" w:rsidRDefault="005B6CA1" w:rsidP="005B6CA1"/>
    <w:p w14:paraId="7ED4B6D3" w14:textId="739C9BA7" w:rsidR="005B6CA1" w:rsidRPr="001D213A" w:rsidRDefault="005B6CA1" w:rsidP="0055214F">
      <w:pPr>
        <w:shd w:val="clear" w:color="auto" w:fill="DBE5F1" w:themeFill="accent1" w:themeFillTint="33"/>
        <w:jc w:val="left"/>
        <w:outlineLvl w:val="4"/>
      </w:pPr>
      <w:r w:rsidRPr="001D213A">
        <w:t>Outcome Indicator VI.1.1:</w:t>
      </w:r>
      <w:r w:rsidR="002F597F" w:rsidRPr="001D213A">
        <w:t xml:space="preserve">  </w:t>
      </w:r>
      <w:r w:rsidRPr="001D213A">
        <w:t>Increased international cooperation with Member States, NGOs, IGOs and the private sector</w:t>
      </w:r>
    </w:p>
    <w:p w14:paraId="4176B417" w14:textId="77777777" w:rsidR="005B6CA1" w:rsidRPr="00824186" w:rsidRDefault="005B6CA1" w:rsidP="005B6CA1"/>
    <w:p w14:paraId="01E79E84" w14:textId="19697C92" w:rsidR="008A1CAE" w:rsidRDefault="005B6CA1" w:rsidP="008D70C2">
      <w:pPr>
        <w:pStyle w:val="ListParagraph"/>
        <w:numPr>
          <w:ilvl w:val="0"/>
          <w:numId w:val="24"/>
        </w:numPr>
        <w:tabs>
          <w:tab w:val="left" w:pos="709"/>
        </w:tabs>
        <w:ind w:left="0" w:firstLine="0"/>
        <w:jc w:val="left"/>
      </w:pPr>
      <w:r w:rsidRPr="00824186">
        <w:t xml:space="preserve">Over the last six years, WIPO further intensified its engagement and cooperation with Member States, NGOs, IGOs and the private sector in building respect for IP. </w:t>
      </w:r>
      <w:r w:rsidR="002F597F" w:rsidRPr="00824186">
        <w:t xml:space="preserve"> </w:t>
      </w:r>
      <w:r w:rsidRPr="00824186">
        <w:t>The events and activities dedicated to this result nearly doubled since 2009.</w:t>
      </w:r>
      <w:r w:rsidR="002F597F" w:rsidRPr="00824186">
        <w:t xml:space="preserve"> </w:t>
      </w:r>
      <w:r w:rsidRPr="00824186">
        <w:t xml:space="preserve"> In the 2014/15 biennium alone, WIPO organized and carried out 55 joint activities in this area (see</w:t>
      </w:r>
      <w:r w:rsidR="00BF6375" w:rsidRPr="00824186">
        <w:t xml:space="preserve"> </w:t>
      </w:r>
      <w:r w:rsidR="00BF6375" w:rsidRPr="00AF0360">
        <w:fldChar w:fldCharType="begin"/>
      </w:r>
      <w:r w:rsidR="00BF6375" w:rsidRPr="00824186">
        <w:instrText xml:space="preserve"> REF _Ref453954315 \h </w:instrText>
      </w:r>
      <w:r w:rsidR="00824186">
        <w:instrText xml:space="preserve"> \* MERGEFORMAT </w:instrText>
      </w:r>
      <w:r w:rsidR="00BF6375" w:rsidRPr="00AF0360">
        <w:fldChar w:fldCharType="separate"/>
      </w:r>
      <w:r w:rsidR="00AD482B">
        <w:t xml:space="preserve">Figure </w:t>
      </w:r>
      <w:r w:rsidR="00AD482B">
        <w:rPr>
          <w:noProof/>
        </w:rPr>
        <w:t>25</w:t>
      </w:r>
      <w:r w:rsidR="00BF6375" w:rsidRPr="00AF0360">
        <w:fldChar w:fldCharType="end"/>
      </w:r>
      <w:r w:rsidRPr="00824186">
        <w:t>).</w:t>
      </w:r>
    </w:p>
    <w:p w14:paraId="7EDCB318" w14:textId="77777777" w:rsidR="008A1CAE" w:rsidRDefault="008A1CAE">
      <w:pPr>
        <w:jc w:val="left"/>
      </w:pPr>
      <w:r>
        <w:br w:type="page"/>
      </w:r>
    </w:p>
    <w:p w14:paraId="44194B45" w14:textId="77777777" w:rsidR="005B6CA1" w:rsidRPr="00824186" w:rsidRDefault="005B6CA1" w:rsidP="008A1CAE">
      <w:pPr>
        <w:pStyle w:val="ListParagraph"/>
        <w:tabs>
          <w:tab w:val="left" w:pos="709"/>
        </w:tabs>
        <w:ind w:left="0"/>
        <w:jc w:val="left"/>
      </w:pPr>
    </w:p>
    <w:p w14:paraId="2DB8DE5C" w14:textId="77777777" w:rsidR="005B6CA1" w:rsidRPr="00824186" w:rsidRDefault="005B6CA1" w:rsidP="005B6CA1">
      <w:r w:rsidRPr="00AF0360">
        <w:rPr>
          <w:noProof/>
        </w:rPr>
        <mc:AlternateContent>
          <mc:Choice Requires="wpg">
            <w:drawing>
              <wp:anchor distT="0" distB="0" distL="114300" distR="114300" simplePos="0" relativeHeight="251851264" behindDoc="0" locked="0" layoutInCell="1" allowOverlap="1" wp14:anchorId="1A077DC5" wp14:editId="0AD8276B">
                <wp:simplePos x="0" y="0"/>
                <wp:positionH relativeFrom="column">
                  <wp:posOffset>6985</wp:posOffset>
                </wp:positionH>
                <wp:positionV relativeFrom="paragraph">
                  <wp:posOffset>134620</wp:posOffset>
                </wp:positionV>
                <wp:extent cx="2999105" cy="272796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2999105" cy="2727960"/>
                          <a:chOff x="0" y="150112"/>
                          <a:chExt cx="2827655" cy="2647063"/>
                        </a:xfrm>
                      </wpg:grpSpPr>
                      <pic:pic xmlns:pic="http://schemas.openxmlformats.org/drawingml/2006/picture">
                        <pic:nvPicPr>
                          <pic:cNvPr id="5" name="Picture 5"/>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bwMode="auto">
                          <a:xfrm>
                            <a:off x="45481" y="457200"/>
                            <a:ext cx="2736690" cy="2339975"/>
                          </a:xfrm>
                          <a:prstGeom prst="rect">
                            <a:avLst/>
                          </a:prstGeom>
                          <a:noFill/>
                          <a:ln>
                            <a:noFill/>
                          </a:ln>
                        </pic:spPr>
                      </pic:pic>
                      <wps:wsp>
                        <wps:cNvPr id="6" name="Text Box 6"/>
                        <wps:cNvSpPr txBox="1"/>
                        <wps:spPr>
                          <a:xfrm>
                            <a:off x="0" y="150112"/>
                            <a:ext cx="2827655" cy="307088"/>
                          </a:xfrm>
                          <a:prstGeom prst="rect">
                            <a:avLst/>
                          </a:prstGeom>
                          <a:solidFill>
                            <a:prstClr val="white"/>
                          </a:solidFill>
                          <a:ln>
                            <a:noFill/>
                          </a:ln>
                          <a:effectLst/>
                        </wps:spPr>
                        <wps:txbx>
                          <w:txbxContent>
                            <w:p w14:paraId="5B93FCB3" w14:textId="231E600F" w:rsidR="0011723C" w:rsidRPr="007D732A" w:rsidRDefault="0011723C" w:rsidP="0055214F">
                              <w:pPr>
                                <w:pStyle w:val="Caption"/>
                                <w:jc w:val="left"/>
                              </w:pPr>
                              <w:bookmarkStart w:id="152" w:name="_Ref453954315"/>
                              <w:bookmarkStart w:id="153" w:name="_Toc451934029"/>
                              <w:bookmarkStart w:id="154" w:name="_Toc456344480"/>
                              <w:r>
                                <w:t xml:space="preserve">Figure </w:t>
                              </w:r>
                              <w:r w:rsidR="00AD482B">
                                <w:fldChar w:fldCharType="begin"/>
                              </w:r>
                              <w:r w:rsidR="00AD482B">
                                <w:instrText xml:space="preserve"> SEQ Figure \* ARABIC </w:instrText>
                              </w:r>
                              <w:r w:rsidR="00AD482B">
                                <w:fldChar w:fldCharType="separate"/>
                              </w:r>
                              <w:r w:rsidR="00AD482B">
                                <w:rPr>
                                  <w:noProof/>
                                </w:rPr>
                                <w:t>25</w:t>
                              </w:r>
                              <w:r w:rsidR="00AD482B">
                                <w:rPr>
                                  <w:noProof/>
                                </w:rPr>
                                <w:fldChar w:fldCharType="end"/>
                              </w:r>
                              <w:bookmarkEnd w:id="152"/>
                              <w:r>
                                <w:t>: Trends in international cooperation on building respect for IP and enforcement</w:t>
                              </w:r>
                              <w:bookmarkEnd w:id="153"/>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76" style="position:absolute;left:0;text-align:left;margin-left:.55pt;margin-top:10.6pt;width:236.15pt;height:214.8pt;z-index:251851264;mso-width-relative:margin;mso-height-relative:margin" coordorigin=",1501" coordsize="28276,26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">
                <v:shape id="Picture 5" o:spid="_x0000_s1077" type="#_x0000_t75" style="position:absolute;left:454;top:4572;width:27367;height:23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0FSDDAAAA2gAAAA8AAABkcnMvZG93bnJldi54bWxEj92KwjAUhO8XfIdwBO80VahKNYqIgqys&#10;7Krg7aE5/cHmpDRRuz69WRD2cpiZb5j5sjWVuFPjSssKhoMIBHFqdcm5gvNp25+CcB5ZY2WZFPyS&#10;g+Wi8zHHRNsH/9D96HMRIOwSVFB4XydSurQgg25ga+LgZbYx6INscqkbfAS4qeQoisbSYMlhocCa&#10;1gWl1+PNKHhO9p+bzNbV1yXOh7tD/J35dqVUr9uuZiA8tf4//G7vtIIY/q6EGyA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QVIMMAAADaAAAADwAAAAAAAAAAAAAAAACf&#10;AgAAZHJzL2Rvd25yZXYueG1sUEsFBgAAAAAEAAQA9wAAAI8DAAAAAA==&#10;">
                  <v:imagedata r:id="rId54" o:title=""/>
                  <v:path arrowok="t"/>
                </v:shape>
                <v:shape id="Text Box 6" o:spid="_x0000_s1078" type="#_x0000_t202" style="position:absolute;top:1501;width:28276;height:3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vTcEA&#10;AADaAAAADwAAAGRycy9kb3ducmV2LnhtbESPS6vCMBSE9xf8D+EId3PRVBci1Si+LrjQhQ9cH5pj&#10;W2xOShJt/fdGEFwOM98MM523phIPcr60rGDQT0AQZ1aXnCs4n/57YxA+IGusLJOCJ3mYzzo/U0y1&#10;bfhAj2PIRSxhn6KCIoQ6ldJnBRn0fVsTR+9qncEQpculdtjEclPJYZKMpMGS40KBNa0Kym7Hu1Ew&#10;Wrt7c+DV3/q82eG+zoeX5fOi1G+3XUxABGrDN/yhtzpy8L4Sb4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ML03BAAAA2gAAAA8AAAAAAAAAAAAAAAAAmAIAAGRycy9kb3du&#10;cmV2LnhtbFBLBQYAAAAABAAEAPUAAACGAwAAAAA=&#10;" stroked="f">
                  <v:textbox inset="0,0,0,0">
                    <w:txbxContent>
                      <w:p w14:paraId="5B93FCB3" w14:textId="231E600F" w:rsidR="0011723C" w:rsidRPr="007D732A" w:rsidRDefault="0011723C" w:rsidP="0055214F">
                        <w:pPr>
                          <w:pStyle w:val="Caption"/>
                          <w:jc w:val="left"/>
                        </w:pPr>
                        <w:bookmarkStart w:id="155" w:name="_Ref453954315"/>
                        <w:bookmarkStart w:id="156" w:name="_Toc451934029"/>
                        <w:bookmarkStart w:id="157" w:name="_Toc456344480"/>
                        <w:r>
                          <w:t xml:space="preserve">Figure </w:t>
                        </w:r>
                        <w:r w:rsidR="00AD482B">
                          <w:fldChar w:fldCharType="begin"/>
                        </w:r>
                        <w:r w:rsidR="00AD482B">
                          <w:instrText xml:space="preserve"> SEQ Figure \* ARABIC </w:instrText>
                        </w:r>
                        <w:r w:rsidR="00AD482B">
                          <w:fldChar w:fldCharType="separate"/>
                        </w:r>
                        <w:r w:rsidR="00AD482B">
                          <w:rPr>
                            <w:noProof/>
                          </w:rPr>
                          <w:t>25</w:t>
                        </w:r>
                        <w:r w:rsidR="00AD482B">
                          <w:rPr>
                            <w:noProof/>
                          </w:rPr>
                          <w:fldChar w:fldCharType="end"/>
                        </w:r>
                        <w:bookmarkEnd w:id="155"/>
                        <w:r>
                          <w:t>: Trends in international cooperation on building respect for IP and enforcement</w:t>
                        </w:r>
                        <w:bookmarkEnd w:id="156"/>
                        <w:bookmarkEnd w:id="157"/>
                      </w:p>
                    </w:txbxContent>
                  </v:textbox>
                </v:shape>
                <w10:wrap type="square"/>
              </v:group>
            </w:pict>
          </mc:Fallback>
        </mc:AlternateContent>
      </w:r>
    </w:p>
    <w:p w14:paraId="28372FF0" w14:textId="5CF1CBC7" w:rsidR="005B6CA1" w:rsidRPr="00824186" w:rsidRDefault="005B6CA1" w:rsidP="008D70C2">
      <w:pPr>
        <w:pStyle w:val="ListParagraph"/>
        <w:numPr>
          <w:ilvl w:val="0"/>
          <w:numId w:val="24"/>
        </w:numPr>
        <w:tabs>
          <w:tab w:val="left" w:pos="709"/>
        </w:tabs>
        <w:ind w:left="0" w:firstLine="0"/>
        <w:jc w:val="left"/>
      </w:pPr>
      <w:r w:rsidRPr="00824186">
        <w:t xml:space="preserve">The activities covered a wide range of topics and issues </w:t>
      </w:r>
      <w:r w:rsidR="00BF6375" w:rsidRPr="00824186">
        <w:t>aimed</w:t>
      </w:r>
      <w:r w:rsidRPr="00824186">
        <w:t xml:space="preserve"> </w:t>
      </w:r>
      <w:r w:rsidR="00071647" w:rsidRPr="00824186">
        <w:t>at</w:t>
      </w:r>
      <w:r w:rsidRPr="00824186">
        <w:t xml:space="preserve"> increasing respect for IP and engag</w:t>
      </w:r>
      <w:r w:rsidR="00071647" w:rsidRPr="00824186">
        <w:t>ing</w:t>
      </w:r>
      <w:r w:rsidRPr="00824186">
        <w:t xml:space="preserve"> a large variety of actors from government, the inter-governmental sector, industry and civil society. </w:t>
      </w:r>
    </w:p>
    <w:p w14:paraId="6836E3BA" w14:textId="77777777" w:rsidR="005B6CA1" w:rsidRPr="00824186" w:rsidRDefault="005B6CA1" w:rsidP="005B6CA1"/>
    <w:p w14:paraId="1CCB32BC" w14:textId="31F6F402" w:rsidR="005B6CA1" w:rsidRPr="00824186" w:rsidRDefault="005B6CA1" w:rsidP="008D70C2">
      <w:pPr>
        <w:pStyle w:val="ListParagraph"/>
        <w:numPr>
          <w:ilvl w:val="0"/>
          <w:numId w:val="24"/>
        </w:numPr>
        <w:tabs>
          <w:tab w:val="left" w:pos="709"/>
        </w:tabs>
        <w:ind w:left="0" w:firstLine="0"/>
        <w:jc w:val="left"/>
      </w:pPr>
      <w:r w:rsidRPr="00AF0360">
        <w:fldChar w:fldCharType="begin"/>
      </w:r>
      <w:r w:rsidRPr="00824186">
        <w:instrText xml:space="preserve"> REF _Ref453135594 \h </w:instrText>
      </w:r>
      <w:r w:rsidR="00BF6375" w:rsidRPr="00824186">
        <w:instrText xml:space="preserve"> \* MERGEFORMAT </w:instrText>
      </w:r>
      <w:r w:rsidRPr="00AF0360">
        <w:fldChar w:fldCharType="separate"/>
      </w:r>
      <w:r w:rsidR="00AD482B" w:rsidRPr="00AD482B">
        <w:t>Table 6</w:t>
      </w:r>
      <w:r w:rsidRPr="00AF0360">
        <w:fldChar w:fldCharType="end"/>
      </w:r>
      <w:r w:rsidRPr="00824186">
        <w:t xml:space="preserve"> presents a few examples of these activities, such as the Global Congress on Combatting Counterfeiting and Piracy, co-organized with INTERPOL and the World Customs Organization (WCO), among others.</w:t>
      </w:r>
      <w:r w:rsidR="002F597F" w:rsidRPr="00824186">
        <w:t xml:space="preserve"> </w:t>
      </w:r>
      <w:r w:rsidRPr="00824186">
        <w:t xml:space="preserve"> </w:t>
      </w:r>
      <w:r w:rsidR="003B5A12" w:rsidRPr="00824186">
        <w:t>T</w:t>
      </w:r>
      <w:r w:rsidRPr="00824186">
        <w:t>he</w:t>
      </w:r>
      <w:r w:rsidR="003B5A12" w:rsidRPr="00824186">
        <w:t>se</w:t>
      </w:r>
      <w:r w:rsidRPr="00824186">
        <w:t xml:space="preserve"> examples</w:t>
      </w:r>
      <w:r w:rsidR="003B5A12" w:rsidRPr="00824186">
        <w:t xml:space="preserve"> </w:t>
      </w:r>
      <w:r w:rsidRPr="00824186">
        <w:t>demonstrate how WIPO was able to bring together different types of stakeholders around a particular common IP-related issue or interest and to initiate a dialogue</w:t>
      </w:r>
      <w:r w:rsidR="00846B85" w:rsidRPr="00824186">
        <w:t>.</w:t>
      </w:r>
      <w:r w:rsidRPr="00824186">
        <w:t xml:space="preserve">  </w:t>
      </w:r>
      <w:r w:rsidR="00846B85" w:rsidRPr="00824186">
        <w:t>I</w:t>
      </w:r>
      <w:r w:rsidRPr="00824186">
        <w:t>n some cases</w:t>
      </w:r>
      <w:r w:rsidR="00846B85" w:rsidRPr="00824186">
        <w:t>, the debate</w:t>
      </w:r>
      <w:r w:rsidRPr="00824186">
        <w:t xml:space="preserve"> spawned a series of follow-up events</w:t>
      </w:r>
      <w:r w:rsidR="00BF6375" w:rsidRPr="00824186">
        <w:t xml:space="preserve">, </w:t>
      </w:r>
      <w:r w:rsidR="003B5A12" w:rsidRPr="00824186">
        <w:t>such as the</w:t>
      </w:r>
      <w:r w:rsidRPr="00824186">
        <w:t xml:space="preserve"> Counterfeit Medicines Roundtable, or informed publications on the issue in question</w:t>
      </w:r>
      <w:r w:rsidR="00BF6375" w:rsidRPr="00824186">
        <w:t xml:space="preserve">, </w:t>
      </w:r>
      <w:r w:rsidRPr="00824186">
        <w:t>as illustrated by WIPO activities in relation to IP and private international law.</w:t>
      </w:r>
      <w:r w:rsidR="002F597F" w:rsidRPr="00824186">
        <w:t xml:space="preserve"> </w:t>
      </w:r>
      <w:r w:rsidRPr="00824186">
        <w:t xml:space="preserve"> A</w:t>
      </w:r>
      <w:r w:rsidR="00BF6375" w:rsidRPr="00824186">
        <w:t xml:space="preserve"> 2014</w:t>
      </w:r>
      <w:r w:rsidRPr="00824186">
        <w:t xml:space="preserve"> evaluation of Strategic Goal VI confirmed that WIPO’s international cooperation activities around the issue of respect for IP rights had indeed allowed the Secretariat to continuously strengthen its relationship with international stakeholders.</w:t>
      </w:r>
    </w:p>
    <w:p w14:paraId="3A6619CF" w14:textId="77777777" w:rsidR="005B6CA1" w:rsidRPr="00824186" w:rsidRDefault="005B6CA1" w:rsidP="005B6CA1">
      <w:pPr>
        <w:jc w:val="left"/>
        <w:rPr>
          <w:b/>
          <w:bCs/>
          <w:i/>
          <w:color w:val="17365D" w:themeColor="text2" w:themeShade="BF"/>
          <w:sz w:val="16"/>
        </w:rPr>
      </w:pPr>
    </w:p>
    <w:p w14:paraId="79F8E6EC" w14:textId="3DE808F1" w:rsidR="005B6CA1" w:rsidRPr="00824186" w:rsidRDefault="005B6CA1" w:rsidP="005B6CA1">
      <w:pPr>
        <w:keepNext/>
        <w:rPr>
          <w:b/>
          <w:bCs/>
          <w:sz w:val="18"/>
        </w:rPr>
      </w:pPr>
      <w:bookmarkStart w:id="158" w:name="_Ref453135594"/>
      <w:bookmarkStart w:id="159" w:name="_Toc451933933"/>
      <w:bookmarkStart w:id="160" w:name="_Toc456261081"/>
      <w:r w:rsidRPr="00824186">
        <w:rPr>
          <w:b/>
          <w:bCs/>
          <w:sz w:val="18"/>
        </w:rPr>
        <w:t xml:space="preserve">Table </w:t>
      </w:r>
      <w:r w:rsidRPr="00AF0360">
        <w:rPr>
          <w:b/>
          <w:bCs/>
          <w:sz w:val="18"/>
        </w:rPr>
        <w:fldChar w:fldCharType="begin"/>
      </w:r>
      <w:r w:rsidRPr="00824186">
        <w:rPr>
          <w:b/>
          <w:bCs/>
          <w:sz w:val="18"/>
        </w:rPr>
        <w:instrText xml:space="preserve"> SEQ Table \* ARABIC </w:instrText>
      </w:r>
      <w:r w:rsidRPr="00AF0360">
        <w:rPr>
          <w:b/>
          <w:bCs/>
          <w:sz w:val="18"/>
        </w:rPr>
        <w:fldChar w:fldCharType="separate"/>
      </w:r>
      <w:r w:rsidR="00AD482B">
        <w:rPr>
          <w:b/>
          <w:bCs/>
          <w:noProof/>
          <w:sz w:val="18"/>
        </w:rPr>
        <w:t>6</w:t>
      </w:r>
      <w:r w:rsidRPr="00AF0360">
        <w:rPr>
          <w:b/>
          <w:bCs/>
          <w:noProof/>
          <w:sz w:val="18"/>
        </w:rPr>
        <w:fldChar w:fldCharType="end"/>
      </w:r>
      <w:bookmarkEnd w:id="158"/>
      <w:r w:rsidRPr="00824186">
        <w:rPr>
          <w:b/>
          <w:bCs/>
          <w:sz w:val="18"/>
        </w:rPr>
        <w:t>:</w:t>
      </w:r>
      <w:r w:rsidR="002F597F" w:rsidRPr="00824186">
        <w:rPr>
          <w:b/>
          <w:bCs/>
          <w:sz w:val="18"/>
        </w:rPr>
        <w:t xml:space="preserve"> </w:t>
      </w:r>
      <w:r w:rsidRPr="00824186">
        <w:rPr>
          <w:b/>
          <w:bCs/>
          <w:sz w:val="18"/>
        </w:rPr>
        <w:t>Illustrative examples of activities aimed at building respect for intellectual property</w:t>
      </w:r>
      <w:bookmarkEnd w:id="159"/>
      <w:bookmarkEnd w:id="160"/>
    </w:p>
    <w:tbl>
      <w:tblPr>
        <w:tblStyle w:val="TableGrid"/>
        <w:tblW w:w="8982" w:type="dxa"/>
        <w:tblInd w:w="108" w:type="dxa"/>
        <w:tblLayout w:type="fixed"/>
        <w:tblLook w:val="04A0" w:firstRow="1" w:lastRow="0" w:firstColumn="1" w:lastColumn="0" w:noHBand="0" w:noVBand="1"/>
      </w:tblPr>
      <w:tblGrid>
        <w:gridCol w:w="1530"/>
        <w:gridCol w:w="810"/>
        <w:gridCol w:w="3420"/>
        <w:gridCol w:w="3222"/>
      </w:tblGrid>
      <w:tr w:rsidR="005B6CA1" w:rsidRPr="00824186" w14:paraId="0A3DCDD7" w14:textId="77777777" w:rsidTr="005B6CA1">
        <w:trPr>
          <w:tblHeader/>
        </w:trPr>
        <w:tc>
          <w:tcPr>
            <w:tcW w:w="1530" w:type="dxa"/>
            <w:shd w:val="clear" w:color="auto" w:fill="17365D" w:themeFill="text2" w:themeFillShade="BF"/>
            <w:vAlign w:val="center"/>
          </w:tcPr>
          <w:p w14:paraId="5CBFEBEF" w14:textId="77777777" w:rsidR="005B6CA1" w:rsidRPr="00824186" w:rsidRDefault="005B6CA1" w:rsidP="005B6CA1">
            <w:pPr>
              <w:jc w:val="center"/>
              <w:rPr>
                <w:b/>
                <w:sz w:val="18"/>
                <w:szCs w:val="18"/>
              </w:rPr>
            </w:pPr>
            <w:r w:rsidRPr="00824186">
              <w:rPr>
                <w:b/>
                <w:sz w:val="18"/>
                <w:szCs w:val="18"/>
              </w:rPr>
              <w:t>Event Title</w:t>
            </w:r>
          </w:p>
        </w:tc>
        <w:tc>
          <w:tcPr>
            <w:tcW w:w="810" w:type="dxa"/>
            <w:shd w:val="clear" w:color="auto" w:fill="17365D" w:themeFill="text2" w:themeFillShade="BF"/>
            <w:vAlign w:val="center"/>
          </w:tcPr>
          <w:p w14:paraId="49CB27EF" w14:textId="77777777" w:rsidR="005B6CA1" w:rsidRPr="00824186" w:rsidRDefault="005B6CA1" w:rsidP="005B6CA1">
            <w:pPr>
              <w:jc w:val="center"/>
              <w:rPr>
                <w:b/>
                <w:sz w:val="18"/>
                <w:szCs w:val="18"/>
              </w:rPr>
            </w:pPr>
            <w:r w:rsidRPr="00824186">
              <w:rPr>
                <w:b/>
                <w:sz w:val="18"/>
                <w:szCs w:val="18"/>
              </w:rPr>
              <w:t>Year</w:t>
            </w:r>
          </w:p>
        </w:tc>
        <w:tc>
          <w:tcPr>
            <w:tcW w:w="3420" w:type="dxa"/>
            <w:shd w:val="clear" w:color="auto" w:fill="17365D" w:themeFill="text2" w:themeFillShade="BF"/>
            <w:vAlign w:val="center"/>
          </w:tcPr>
          <w:p w14:paraId="11C7DC2F" w14:textId="77777777" w:rsidR="005B6CA1" w:rsidRPr="00824186" w:rsidRDefault="005B6CA1" w:rsidP="005B6CA1">
            <w:pPr>
              <w:jc w:val="center"/>
              <w:rPr>
                <w:b/>
                <w:sz w:val="18"/>
                <w:szCs w:val="18"/>
              </w:rPr>
            </w:pPr>
            <w:r w:rsidRPr="00824186">
              <w:rPr>
                <w:b/>
                <w:sz w:val="18"/>
                <w:szCs w:val="18"/>
              </w:rPr>
              <w:t>Purpose</w:t>
            </w:r>
          </w:p>
        </w:tc>
        <w:tc>
          <w:tcPr>
            <w:tcW w:w="3222" w:type="dxa"/>
            <w:shd w:val="clear" w:color="auto" w:fill="17365D" w:themeFill="text2" w:themeFillShade="BF"/>
          </w:tcPr>
          <w:p w14:paraId="3B56C12E" w14:textId="77777777" w:rsidR="005B6CA1" w:rsidRPr="00824186" w:rsidRDefault="005B6CA1" w:rsidP="005B6CA1">
            <w:pPr>
              <w:jc w:val="center"/>
              <w:rPr>
                <w:b/>
                <w:sz w:val="18"/>
                <w:szCs w:val="18"/>
              </w:rPr>
            </w:pPr>
            <w:r w:rsidRPr="00824186">
              <w:rPr>
                <w:b/>
                <w:sz w:val="18"/>
                <w:szCs w:val="18"/>
              </w:rPr>
              <w:t>Outcome</w:t>
            </w:r>
          </w:p>
        </w:tc>
      </w:tr>
      <w:tr w:rsidR="005B6CA1" w:rsidRPr="00824186" w14:paraId="44BAF4DA" w14:textId="77777777" w:rsidTr="005B6CA1">
        <w:tc>
          <w:tcPr>
            <w:tcW w:w="1530" w:type="dxa"/>
          </w:tcPr>
          <w:p w14:paraId="000E7991" w14:textId="77777777" w:rsidR="005B6CA1" w:rsidRPr="00824186" w:rsidRDefault="005B6CA1" w:rsidP="001D213A">
            <w:pPr>
              <w:jc w:val="left"/>
              <w:rPr>
                <w:sz w:val="18"/>
                <w:szCs w:val="18"/>
              </w:rPr>
            </w:pPr>
            <w:r w:rsidRPr="00824186">
              <w:rPr>
                <w:sz w:val="18"/>
                <w:szCs w:val="18"/>
              </w:rPr>
              <w:t>6th session of the Global Congress on Combating Counterfeiting and Piracy</w:t>
            </w:r>
          </w:p>
        </w:tc>
        <w:tc>
          <w:tcPr>
            <w:tcW w:w="810" w:type="dxa"/>
          </w:tcPr>
          <w:p w14:paraId="465A5597" w14:textId="77777777" w:rsidR="005B6CA1" w:rsidRPr="00824186" w:rsidRDefault="005B6CA1" w:rsidP="005B6CA1">
            <w:pPr>
              <w:jc w:val="center"/>
              <w:rPr>
                <w:sz w:val="18"/>
                <w:szCs w:val="18"/>
              </w:rPr>
            </w:pPr>
            <w:r w:rsidRPr="00824186">
              <w:rPr>
                <w:sz w:val="18"/>
                <w:szCs w:val="18"/>
              </w:rPr>
              <w:t>2011</w:t>
            </w:r>
          </w:p>
        </w:tc>
        <w:tc>
          <w:tcPr>
            <w:tcW w:w="3420" w:type="dxa"/>
          </w:tcPr>
          <w:p w14:paraId="12925841" w14:textId="418F609C" w:rsidR="005B6CA1" w:rsidRPr="00824186" w:rsidRDefault="005B6CA1" w:rsidP="001D213A">
            <w:pPr>
              <w:jc w:val="left"/>
              <w:rPr>
                <w:sz w:val="18"/>
                <w:szCs w:val="18"/>
              </w:rPr>
            </w:pPr>
            <w:r w:rsidRPr="00824186">
              <w:rPr>
                <w:sz w:val="18"/>
                <w:szCs w:val="18"/>
              </w:rPr>
              <w:t>Addressing overlapping social, economic and political dimensions of counterfeiting and piracy, and the need for targeted, integrated responses from a variety of actors (IGOs, governments, enforcement agencies, private sector)</w:t>
            </w:r>
            <w:r w:rsidR="00B406EC" w:rsidRPr="00824186">
              <w:rPr>
                <w:sz w:val="18"/>
                <w:szCs w:val="18"/>
              </w:rPr>
              <w:t>.</w:t>
            </w:r>
          </w:p>
        </w:tc>
        <w:tc>
          <w:tcPr>
            <w:tcW w:w="3222" w:type="dxa"/>
          </w:tcPr>
          <w:p w14:paraId="135060ED" w14:textId="77777777" w:rsidR="005B6CA1" w:rsidRPr="00824186" w:rsidRDefault="005B6CA1" w:rsidP="001D213A">
            <w:pPr>
              <w:numPr>
                <w:ilvl w:val="0"/>
                <w:numId w:val="11"/>
              </w:numPr>
              <w:contextualSpacing/>
              <w:jc w:val="left"/>
              <w:rPr>
                <w:sz w:val="18"/>
                <w:szCs w:val="18"/>
              </w:rPr>
            </w:pPr>
            <w:r w:rsidRPr="00824186">
              <w:rPr>
                <w:sz w:val="18"/>
                <w:szCs w:val="18"/>
              </w:rPr>
              <w:t xml:space="preserve">Under the banner of respect for IP, the discussions took a refreshed look at counterfeiting and piracy, taking due account of socio-economic and development-oriented concerns. </w:t>
            </w:r>
          </w:p>
          <w:p w14:paraId="0DA31721" w14:textId="77777777" w:rsidR="005B6CA1" w:rsidRPr="00824186" w:rsidRDefault="005B6CA1" w:rsidP="001D213A">
            <w:pPr>
              <w:numPr>
                <w:ilvl w:val="0"/>
                <w:numId w:val="11"/>
              </w:numPr>
              <w:contextualSpacing/>
              <w:jc w:val="left"/>
              <w:rPr>
                <w:sz w:val="18"/>
                <w:szCs w:val="18"/>
              </w:rPr>
            </w:pPr>
            <w:r w:rsidRPr="00824186">
              <w:rPr>
                <w:sz w:val="18"/>
                <w:szCs w:val="18"/>
              </w:rPr>
              <w:t xml:space="preserve">Improved understanding of the main drivers of trade in counterfeit and pirated goods and identification of innovative, effective and sustainable solutions to address this practice. </w:t>
            </w:r>
          </w:p>
        </w:tc>
      </w:tr>
      <w:tr w:rsidR="005B6CA1" w:rsidRPr="00824186" w14:paraId="5EB96BED" w14:textId="77777777" w:rsidTr="005B6CA1">
        <w:trPr>
          <w:cantSplit/>
        </w:trPr>
        <w:tc>
          <w:tcPr>
            <w:tcW w:w="1530" w:type="dxa"/>
          </w:tcPr>
          <w:p w14:paraId="53501AF2" w14:textId="77777777" w:rsidR="005B6CA1" w:rsidRPr="00824186" w:rsidRDefault="005B6CA1" w:rsidP="001D213A">
            <w:pPr>
              <w:jc w:val="left"/>
              <w:rPr>
                <w:sz w:val="18"/>
                <w:szCs w:val="18"/>
              </w:rPr>
            </w:pPr>
            <w:r w:rsidRPr="00824186">
              <w:rPr>
                <w:sz w:val="18"/>
                <w:szCs w:val="18"/>
              </w:rPr>
              <w:t>Counterfeit Medicines Roundtable</w:t>
            </w:r>
          </w:p>
        </w:tc>
        <w:tc>
          <w:tcPr>
            <w:tcW w:w="810" w:type="dxa"/>
          </w:tcPr>
          <w:p w14:paraId="4326A841" w14:textId="77777777" w:rsidR="005B6CA1" w:rsidRPr="00824186" w:rsidRDefault="005B6CA1" w:rsidP="005B6CA1">
            <w:pPr>
              <w:jc w:val="center"/>
              <w:rPr>
                <w:sz w:val="18"/>
                <w:szCs w:val="18"/>
              </w:rPr>
            </w:pPr>
            <w:r w:rsidRPr="00824186">
              <w:rPr>
                <w:sz w:val="18"/>
                <w:szCs w:val="18"/>
              </w:rPr>
              <w:t>2011, 2012</w:t>
            </w:r>
          </w:p>
        </w:tc>
        <w:tc>
          <w:tcPr>
            <w:tcW w:w="3420" w:type="dxa"/>
          </w:tcPr>
          <w:p w14:paraId="3D11A67F" w14:textId="7B276C52" w:rsidR="005B6CA1" w:rsidRPr="00824186" w:rsidRDefault="005B6CA1" w:rsidP="001D213A">
            <w:pPr>
              <w:jc w:val="left"/>
              <w:rPr>
                <w:sz w:val="18"/>
                <w:szCs w:val="18"/>
              </w:rPr>
            </w:pPr>
            <w:r w:rsidRPr="00824186">
              <w:rPr>
                <w:sz w:val="18"/>
                <w:szCs w:val="18"/>
              </w:rPr>
              <w:t xml:space="preserve">Initiated in response to concerns over counterfeit medicines and corresponding requests from Member States for legal and technical assistance. </w:t>
            </w:r>
            <w:r w:rsidR="002F597F" w:rsidRPr="00824186">
              <w:rPr>
                <w:sz w:val="18"/>
                <w:szCs w:val="18"/>
              </w:rPr>
              <w:t xml:space="preserve"> </w:t>
            </w:r>
            <w:r w:rsidRPr="00824186">
              <w:rPr>
                <w:sz w:val="18"/>
                <w:szCs w:val="18"/>
              </w:rPr>
              <w:t>Participating organizations were inter-governmental organizations</w:t>
            </w:r>
            <w:r w:rsidRPr="00824186">
              <w:rPr>
                <w:sz w:val="18"/>
                <w:szCs w:val="18"/>
                <w:vertAlign w:val="superscript"/>
              </w:rPr>
              <w:footnoteReference w:id="57"/>
            </w:r>
            <w:r w:rsidRPr="00824186">
              <w:rPr>
                <w:sz w:val="18"/>
                <w:szCs w:val="18"/>
              </w:rPr>
              <w:t>, industry</w:t>
            </w:r>
            <w:r w:rsidRPr="00824186">
              <w:rPr>
                <w:sz w:val="18"/>
                <w:szCs w:val="18"/>
                <w:vertAlign w:val="superscript"/>
              </w:rPr>
              <w:footnoteReference w:id="58"/>
            </w:r>
            <w:r w:rsidRPr="00824186">
              <w:rPr>
                <w:sz w:val="18"/>
                <w:szCs w:val="18"/>
              </w:rPr>
              <w:t xml:space="preserve"> and civil society</w:t>
            </w:r>
            <w:r w:rsidRPr="00824186">
              <w:rPr>
                <w:sz w:val="18"/>
                <w:szCs w:val="18"/>
                <w:vertAlign w:val="superscript"/>
              </w:rPr>
              <w:footnoteReference w:id="59"/>
            </w:r>
            <w:r w:rsidRPr="00824186">
              <w:rPr>
                <w:sz w:val="18"/>
                <w:szCs w:val="18"/>
              </w:rPr>
              <w:t>.</w:t>
            </w:r>
          </w:p>
        </w:tc>
        <w:tc>
          <w:tcPr>
            <w:tcW w:w="3222" w:type="dxa"/>
          </w:tcPr>
          <w:p w14:paraId="692D2AA7" w14:textId="77777777" w:rsidR="005B6CA1" w:rsidRPr="00824186" w:rsidRDefault="005B6CA1" w:rsidP="001D213A">
            <w:pPr>
              <w:numPr>
                <w:ilvl w:val="0"/>
                <w:numId w:val="9"/>
              </w:numPr>
              <w:contextualSpacing/>
              <w:jc w:val="left"/>
              <w:rPr>
                <w:sz w:val="18"/>
                <w:szCs w:val="18"/>
              </w:rPr>
            </w:pPr>
            <w:r w:rsidRPr="00824186">
              <w:rPr>
                <w:sz w:val="18"/>
                <w:szCs w:val="18"/>
              </w:rPr>
              <w:t>Agreement on enhanced cooperation on the issue.</w:t>
            </w:r>
          </w:p>
          <w:p w14:paraId="04CA44AE" w14:textId="77777777" w:rsidR="005B6CA1" w:rsidRPr="00824186" w:rsidRDefault="005B6CA1" w:rsidP="001D213A">
            <w:pPr>
              <w:numPr>
                <w:ilvl w:val="0"/>
                <w:numId w:val="9"/>
              </w:numPr>
              <w:contextualSpacing/>
              <w:jc w:val="left"/>
              <w:rPr>
                <w:sz w:val="18"/>
                <w:szCs w:val="18"/>
              </w:rPr>
            </w:pPr>
            <w:r w:rsidRPr="00824186">
              <w:rPr>
                <w:sz w:val="18"/>
                <w:szCs w:val="18"/>
              </w:rPr>
              <w:t>Follow-up round tables held in 2014 (hosted by WCO) and 2015 (hosted by WTO).</w:t>
            </w:r>
          </w:p>
        </w:tc>
      </w:tr>
      <w:tr w:rsidR="005B6CA1" w:rsidRPr="00824186" w14:paraId="221A4D86" w14:textId="77777777" w:rsidTr="005B6CA1">
        <w:tc>
          <w:tcPr>
            <w:tcW w:w="1530" w:type="dxa"/>
          </w:tcPr>
          <w:p w14:paraId="0A6E3D17" w14:textId="77777777" w:rsidR="005B6CA1" w:rsidRPr="00824186" w:rsidRDefault="005B6CA1" w:rsidP="001D213A">
            <w:pPr>
              <w:jc w:val="left"/>
              <w:rPr>
                <w:sz w:val="18"/>
                <w:szCs w:val="18"/>
              </w:rPr>
            </w:pPr>
            <w:r w:rsidRPr="00824186">
              <w:rPr>
                <w:sz w:val="18"/>
                <w:szCs w:val="18"/>
              </w:rPr>
              <w:t>Seminar (and other events) on IP and Private International Law</w:t>
            </w:r>
          </w:p>
        </w:tc>
        <w:tc>
          <w:tcPr>
            <w:tcW w:w="810" w:type="dxa"/>
          </w:tcPr>
          <w:p w14:paraId="422A549A" w14:textId="77777777" w:rsidR="005B6CA1" w:rsidRPr="00824186" w:rsidRDefault="005B6CA1" w:rsidP="005B6CA1">
            <w:pPr>
              <w:jc w:val="center"/>
              <w:rPr>
                <w:sz w:val="18"/>
                <w:szCs w:val="18"/>
              </w:rPr>
            </w:pPr>
            <w:r w:rsidRPr="00824186">
              <w:rPr>
                <w:sz w:val="18"/>
                <w:szCs w:val="18"/>
              </w:rPr>
              <w:t>2015</w:t>
            </w:r>
          </w:p>
        </w:tc>
        <w:tc>
          <w:tcPr>
            <w:tcW w:w="3420" w:type="dxa"/>
          </w:tcPr>
          <w:p w14:paraId="6CFC6917" w14:textId="347A18CA" w:rsidR="005B6CA1" w:rsidRPr="00824186" w:rsidRDefault="005B6CA1" w:rsidP="001D213A">
            <w:pPr>
              <w:jc w:val="left"/>
              <w:rPr>
                <w:sz w:val="18"/>
                <w:szCs w:val="18"/>
              </w:rPr>
            </w:pPr>
            <w:r w:rsidRPr="00824186">
              <w:rPr>
                <w:sz w:val="18"/>
                <w:szCs w:val="18"/>
              </w:rPr>
              <w:t>Respond to requests for capacity building activities on interface between private international law and IP (jurisdiction, application law, recognition of foreign judgments)</w:t>
            </w:r>
            <w:r w:rsidR="00B406EC" w:rsidRPr="00824186">
              <w:rPr>
                <w:sz w:val="18"/>
                <w:szCs w:val="18"/>
              </w:rPr>
              <w:t>.</w:t>
            </w:r>
          </w:p>
        </w:tc>
        <w:tc>
          <w:tcPr>
            <w:tcW w:w="3222" w:type="dxa"/>
          </w:tcPr>
          <w:p w14:paraId="2A588CB2" w14:textId="77777777" w:rsidR="005B6CA1" w:rsidRPr="00824186" w:rsidRDefault="005B6CA1" w:rsidP="001D213A">
            <w:pPr>
              <w:numPr>
                <w:ilvl w:val="0"/>
                <w:numId w:val="10"/>
              </w:numPr>
              <w:contextualSpacing/>
              <w:jc w:val="left"/>
              <w:rPr>
                <w:sz w:val="18"/>
                <w:szCs w:val="18"/>
              </w:rPr>
            </w:pPr>
            <w:r w:rsidRPr="00824186">
              <w:rPr>
                <w:sz w:val="18"/>
                <w:szCs w:val="18"/>
              </w:rPr>
              <w:t>Publication “Private International Law Issues in Online Intellectual Property Infringement Disputes with Cross-Border Elements – An Analysis of National Approaches” (published in September 2015)</w:t>
            </w:r>
          </w:p>
        </w:tc>
      </w:tr>
    </w:tbl>
    <w:p w14:paraId="661CE4BF" w14:textId="77777777" w:rsidR="005B6CA1" w:rsidRPr="00824186" w:rsidRDefault="005B6CA1" w:rsidP="005B6CA1"/>
    <w:p w14:paraId="7D804FC5" w14:textId="2AFEE2E5" w:rsidR="005B6CA1" w:rsidRPr="00824186" w:rsidRDefault="005B6CA1" w:rsidP="008D70C2">
      <w:pPr>
        <w:pStyle w:val="ListParagraph"/>
        <w:numPr>
          <w:ilvl w:val="0"/>
          <w:numId w:val="24"/>
        </w:numPr>
        <w:tabs>
          <w:tab w:val="left" w:pos="709"/>
        </w:tabs>
        <w:ind w:left="0" w:firstLine="0"/>
        <w:jc w:val="left"/>
      </w:pPr>
      <w:r w:rsidRPr="00824186">
        <w:t>The WIPO Awards Program further increased the reach of the Secretariat for positively engaging with a wide variety of stakeholders.</w:t>
      </w:r>
      <w:r w:rsidR="002F597F" w:rsidRPr="00824186">
        <w:t xml:space="preserve"> </w:t>
      </w:r>
      <w:r w:rsidRPr="00824186">
        <w:t xml:space="preserve"> Presented to inventors, authors, designers, performers and producers, enterprises, schoolchildren and users of WIPO’s IP services, the awards have been used to recognize exemplary behavior and practices in the IP field, thus helping to accentuate the positive role that respect for IP rights plays </w:t>
      </w:r>
      <w:r w:rsidR="00071647" w:rsidRPr="00824186">
        <w:t xml:space="preserve">in </w:t>
      </w:r>
      <w:r w:rsidRPr="00824186">
        <w:t>fostering innovation and creativity.</w:t>
      </w:r>
      <w:r w:rsidR="002F597F" w:rsidRPr="00824186">
        <w:t xml:space="preserve"> </w:t>
      </w:r>
      <w:r w:rsidRPr="00824186">
        <w:t xml:space="preserve"> Participation </w:t>
      </w:r>
      <w:r w:rsidR="00BF6375" w:rsidRPr="00824186">
        <w:t>in</w:t>
      </w:r>
      <w:r w:rsidR="00071647" w:rsidRPr="00824186">
        <w:t xml:space="preserve"> </w:t>
      </w:r>
      <w:r w:rsidRPr="00824186">
        <w:t xml:space="preserve">the Awards Program rose steadily throughout the period of the MTSP, reaching a high of 43 participating countries in 2015. </w:t>
      </w:r>
      <w:r w:rsidR="002F597F" w:rsidRPr="00824186">
        <w:t xml:space="preserve"> </w:t>
      </w:r>
      <w:r w:rsidRPr="00824186">
        <w:t>A particular highlight was the strong participation from developing countries</w:t>
      </w:r>
      <w:r w:rsidR="00BF6375" w:rsidRPr="00824186">
        <w:t>,</w:t>
      </w:r>
      <w:r w:rsidRPr="00824186">
        <w:t xml:space="preserve"> which consistently accounted for approximately 50 to 60 per cent of all participants of the Program, and included awardees from Africa, the Arab region, Asia and the Pacific</w:t>
      </w:r>
      <w:r w:rsidR="00BF6375" w:rsidRPr="00824186">
        <w:t>,</w:t>
      </w:r>
      <w:r w:rsidRPr="00824186">
        <w:t xml:space="preserve"> and Latin America and the Caribbean (see</w:t>
      </w:r>
      <w:r w:rsidR="00BF6375" w:rsidRPr="00824186">
        <w:t xml:space="preserve"> </w:t>
      </w:r>
      <w:r w:rsidR="00BF6375" w:rsidRPr="00AF0360">
        <w:fldChar w:fldCharType="begin"/>
      </w:r>
      <w:r w:rsidR="00BF6375" w:rsidRPr="00824186">
        <w:instrText xml:space="preserve"> REF _Ref453954474 \h </w:instrText>
      </w:r>
      <w:r w:rsidR="00824186">
        <w:instrText xml:space="preserve"> \* MERGEFORMAT </w:instrText>
      </w:r>
      <w:r w:rsidR="00BF6375" w:rsidRPr="00AF0360">
        <w:fldChar w:fldCharType="separate"/>
      </w:r>
      <w:r w:rsidR="00AD482B">
        <w:t xml:space="preserve">Figure </w:t>
      </w:r>
      <w:r w:rsidR="00AD482B">
        <w:rPr>
          <w:noProof/>
        </w:rPr>
        <w:t>26</w:t>
      </w:r>
      <w:r w:rsidR="00BF6375" w:rsidRPr="00AF0360">
        <w:fldChar w:fldCharType="end"/>
      </w:r>
      <w:r w:rsidRPr="00824186">
        <w:t>).</w:t>
      </w:r>
      <w:r w:rsidR="00BF6375" w:rsidRPr="00824186">
        <w:t xml:space="preserve">  </w:t>
      </w:r>
    </w:p>
    <w:p w14:paraId="3E813758" w14:textId="0F534735" w:rsidR="005B6CA1" w:rsidRPr="001D213A" w:rsidRDefault="0006475D" w:rsidP="005B6CA1">
      <w:pPr>
        <w:jc w:val="left"/>
      </w:pPr>
      <w:r w:rsidRPr="00AF0360">
        <w:rPr>
          <w:noProof/>
        </w:rPr>
        <mc:AlternateContent>
          <mc:Choice Requires="wpg">
            <w:drawing>
              <wp:anchor distT="0" distB="0" distL="114300" distR="114300" simplePos="0" relativeHeight="251849216" behindDoc="0" locked="0" layoutInCell="1" allowOverlap="1" wp14:anchorId="7955A289" wp14:editId="216CD883">
                <wp:simplePos x="0" y="0"/>
                <wp:positionH relativeFrom="margin">
                  <wp:posOffset>380365</wp:posOffset>
                </wp:positionH>
                <wp:positionV relativeFrom="paragraph">
                  <wp:posOffset>116205</wp:posOffset>
                </wp:positionV>
                <wp:extent cx="5120005" cy="2329180"/>
                <wp:effectExtent l="0" t="0" r="4445" b="0"/>
                <wp:wrapSquare wrapText="bothSides"/>
                <wp:docPr id="14" name="Group 14"/>
                <wp:cNvGraphicFramePr/>
                <a:graphic xmlns:a="http://schemas.openxmlformats.org/drawingml/2006/main">
                  <a:graphicData uri="http://schemas.microsoft.com/office/word/2010/wordprocessingGroup">
                    <wpg:wgp>
                      <wpg:cNvGrpSpPr/>
                      <wpg:grpSpPr>
                        <a:xfrm>
                          <a:off x="0" y="0"/>
                          <a:ext cx="5120005" cy="2329180"/>
                          <a:chOff x="-59800" y="293436"/>
                          <a:chExt cx="4813410" cy="2720526"/>
                        </a:xfrm>
                      </wpg:grpSpPr>
                      <pic:pic xmlns:pic="http://schemas.openxmlformats.org/drawingml/2006/picture">
                        <pic:nvPicPr>
                          <pic:cNvPr id="26" name="Picture 2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bwMode="auto">
                          <a:xfrm>
                            <a:off x="-59800" y="457200"/>
                            <a:ext cx="4754206" cy="2556762"/>
                          </a:xfrm>
                          <a:prstGeom prst="rect">
                            <a:avLst/>
                          </a:prstGeom>
                          <a:noFill/>
                          <a:ln>
                            <a:noFill/>
                          </a:ln>
                        </pic:spPr>
                      </pic:pic>
                      <wps:wsp>
                        <wps:cNvPr id="225" name="Text Box 225"/>
                        <wps:cNvSpPr txBox="1"/>
                        <wps:spPr>
                          <a:xfrm>
                            <a:off x="0" y="293436"/>
                            <a:ext cx="4753610" cy="163764"/>
                          </a:xfrm>
                          <a:prstGeom prst="rect">
                            <a:avLst/>
                          </a:prstGeom>
                          <a:solidFill>
                            <a:prstClr val="white"/>
                          </a:solidFill>
                          <a:ln>
                            <a:noFill/>
                          </a:ln>
                          <a:effectLst/>
                        </wps:spPr>
                        <wps:txbx>
                          <w:txbxContent>
                            <w:p w14:paraId="089E8B59" w14:textId="359B2840" w:rsidR="0011723C" w:rsidRPr="00496E91" w:rsidRDefault="0011723C" w:rsidP="00562E62">
                              <w:pPr>
                                <w:pStyle w:val="Caption"/>
                                <w:jc w:val="left"/>
                              </w:pPr>
                              <w:bookmarkStart w:id="161" w:name="_Ref453954474"/>
                              <w:bookmarkStart w:id="162" w:name="_Toc451934030"/>
                              <w:bookmarkStart w:id="163" w:name="_Toc456344481"/>
                              <w:r>
                                <w:t xml:space="preserve">Figure </w:t>
                              </w:r>
                              <w:r w:rsidR="00AD482B">
                                <w:fldChar w:fldCharType="begin"/>
                              </w:r>
                              <w:r w:rsidR="00AD482B">
                                <w:instrText xml:space="preserve"> SEQ Figure \* ARABIC </w:instrText>
                              </w:r>
                              <w:r w:rsidR="00AD482B">
                                <w:fldChar w:fldCharType="separate"/>
                              </w:r>
                              <w:r w:rsidR="00AD482B">
                                <w:rPr>
                                  <w:noProof/>
                                </w:rPr>
                                <w:t>26</w:t>
                              </w:r>
                              <w:r w:rsidR="00AD482B">
                                <w:rPr>
                                  <w:noProof/>
                                </w:rPr>
                                <w:fldChar w:fldCharType="end"/>
                              </w:r>
                              <w:bookmarkEnd w:id="161"/>
                              <w:r>
                                <w:t>: Participation in WIPO Awards Program</w:t>
                              </w:r>
                              <w:bookmarkEnd w:id="162"/>
                              <w:bookmarkEnd w:id="1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 o:spid="_x0000_s1079" style="position:absolute;margin-left:29.95pt;margin-top:9.15pt;width:403.15pt;height:183.4pt;z-index:251849216;mso-position-horizontal-relative:margin;mso-width-relative:margin;mso-height-relative:margin" coordorigin="-598,2934" coordsize="48134,2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">
                <v:shape id="Picture 26" o:spid="_x0000_s1080" type="#_x0000_t75" style="position:absolute;left:-598;top:4572;width:47542;height:255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An57DAAAA2wAAAA8AAABkcnMvZG93bnJldi54bWxEj0GLwjAUhO/C/ofwFrxpuqJFukZxBUE8&#10;CNZl2eOjebbF5qUkUau/3giCx2FmvmFmi8404kLO15YVfA0TEMSF1TWXCn4P68EUhA/IGhvLpOBG&#10;Hhbzj94MM22vvKdLHkoRIewzVFCF0GZS+qIig35oW+LoHa0zGKJ0pdQOrxFuGjlKklQarDkuVNjS&#10;qqLilJ+NgvS2LNx2Mg47eU9Wf3Y6/tnk/0r1P7vlN4hAXXiHX+2NVjBK4fkl/g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QCfnsMAAADbAAAADwAAAAAAAAAAAAAAAACf&#10;AgAAZHJzL2Rvd25yZXYueG1sUEsFBgAAAAAEAAQA9wAAAI8DAAAAAA==&#10;">
                  <v:imagedata r:id="rId56" o:title=""/>
                  <v:path arrowok="t"/>
                </v:shape>
                <v:shape id="Text Box 225" o:spid="_x0000_s1081" type="#_x0000_t202" style="position:absolute;top:2934;width:47536;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Aoj8QA&#10;AADcAAAADwAAAGRycy9kb3ducmV2LnhtbESPT4vCMBTE74LfITzBi6ypBWXpGsW/4ME96IrnR/O2&#10;Ldu8lCTa+u2NIOxxmJnfMPNlZ2pxJ+crywom4wQEcW51xYWCy8/+4xOED8gaa8uk4EEelot+b46Z&#10;ti2f6H4OhYgQ9hkqKENoMil9XpJBP7YNcfR+rTMYonSF1A7bCDe1TJNkJg1WHBdKbGhTUv53vhkF&#10;s627tSfejLaX3RG/myK9rh9XpYaDbvUFIlAX/sPv9kErSNM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AKI/EAAAA3AAAAA8AAAAAAAAAAAAAAAAAmAIAAGRycy9k&#10;b3ducmV2LnhtbFBLBQYAAAAABAAEAPUAAACJAwAAAAA=&#10;" stroked="f">
                  <v:textbox inset="0,0,0,0">
                    <w:txbxContent>
                      <w:p w14:paraId="089E8B59" w14:textId="359B2840" w:rsidR="0011723C" w:rsidRPr="00496E91" w:rsidRDefault="0011723C" w:rsidP="00562E62">
                        <w:pPr>
                          <w:pStyle w:val="Caption"/>
                          <w:jc w:val="left"/>
                        </w:pPr>
                        <w:bookmarkStart w:id="164" w:name="_Ref453954474"/>
                        <w:bookmarkStart w:id="165" w:name="_Toc451934030"/>
                        <w:bookmarkStart w:id="166" w:name="_Toc456344481"/>
                        <w:r>
                          <w:t xml:space="preserve">Figure </w:t>
                        </w:r>
                        <w:r w:rsidR="00AD482B">
                          <w:fldChar w:fldCharType="begin"/>
                        </w:r>
                        <w:r w:rsidR="00AD482B">
                          <w:instrText xml:space="preserve"> SEQ Figure \* ARABIC </w:instrText>
                        </w:r>
                        <w:r w:rsidR="00AD482B">
                          <w:fldChar w:fldCharType="separate"/>
                        </w:r>
                        <w:r w:rsidR="00AD482B">
                          <w:rPr>
                            <w:noProof/>
                          </w:rPr>
                          <w:t>26</w:t>
                        </w:r>
                        <w:r w:rsidR="00AD482B">
                          <w:rPr>
                            <w:noProof/>
                          </w:rPr>
                          <w:fldChar w:fldCharType="end"/>
                        </w:r>
                        <w:bookmarkEnd w:id="164"/>
                        <w:r>
                          <w:t>: Participation in WIPO Awards Program</w:t>
                        </w:r>
                        <w:bookmarkEnd w:id="165"/>
                        <w:bookmarkEnd w:id="166"/>
                      </w:p>
                    </w:txbxContent>
                  </v:textbox>
                </v:shape>
                <w10:wrap type="square" anchorx="margin"/>
              </v:group>
            </w:pict>
          </mc:Fallback>
        </mc:AlternateContent>
      </w:r>
    </w:p>
    <w:p w14:paraId="18E28273" w14:textId="77777777" w:rsidR="00B406EC" w:rsidRPr="00824186" w:rsidRDefault="00B406EC" w:rsidP="001D213A"/>
    <w:p w14:paraId="44B32FD9" w14:textId="77777777" w:rsidR="00B406EC" w:rsidRPr="00824186" w:rsidRDefault="00B406EC" w:rsidP="001D213A"/>
    <w:p w14:paraId="293F68E8" w14:textId="77777777" w:rsidR="00B406EC" w:rsidRPr="00824186" w:rsidRDefault="00B406EC" w:rsidP="001D213A"/>
    <w:p w14:paraId="00A8544B" w14:textId="77777777" w:rsidR="00B406EC" w:rsidRPr="00824186" w:rsidRDefault="00B406EC" w:rsidP="001D213A"/>
    <w:p w14:paraId="54B663B6" w14:textId="77777777" w:rsidR="00B406EC" w:rsidRPr="00824186" w:rsidRDefault="00B406EC" w:rsidP="001D213A"/>
    <w:p w14:paraId="741C2C3C" w14:textId="77777777" w:rsidR="00B406EC" w:rsidRPr="00824186" w:rsidRDefault="00B406EC" w:rsidP="001D213A"/>
    <w:p w14:paraId="77D9ED68" w14:textId="77777777" w:rsidR="00B406EC" w:rsidRPr="00824186" w:rsidRDefault="00B406EC" w:rsidP="001D213A"/>
    <w:p w14:paraId="7E75B978" w14:textId="77777777" w:rsidR="00B406EC" w:rsidRPr="00824186" w:rsidRDefault="00B406EC" w:rsidP="001D213A"/>
    <w:p w14:paraId="05593931" w14:textId="77777777" w:rsidR="00B406EC" w:rsidRPr="00824186" w:rsidRDefault="00B406EC" w:rsidP="001D213A"/>
    <w:p w14:paraId="4AF3C55F" w14:textId="77777777" w:rsidR="00B406EC" w:rsidRPr="00824186" w:rsidRDefault="00B406EC" w:rsidP="001D213A"/>
    <w:p w14:paraId="04E7ACAD" w14:textId="77777777" w:rsidR="00B406EC" w:rsidRDefault="00B406EC" w:rsidP="001D213A"/>
    <w:p w14:paraId="36149CDE" w14:textId="77777777" w:rsidR="00AF0360" w:rsidRDefault="00AF0360" w:rsidP="001D213A"/>
    <w:p w14:paraId="4FD2AF23" w14:textId="77777777" w:rsidR="00AF0360" w:rsidRDefault="00AF0360" w:rsidP="001D213A"/>
    <w:p w14:paraId="73CF998D" w14:textId="77777777" w:rsidR="008A1CAE" w:rsidRDefault="008A1CAE" w:rsidP="001D213A"/>
    <w:p w14:paraId="7E429D65" w14:textId="77777777" w:rsidR="008A1CAE" w:rsidRDefault="008A1CAE" w:rsidP="001D213A"/>
    <w:p w14:paraId="7E3511B1" w14:textId="546CF916" w:rsidR="005B6CA1" w:rsidRPr="00824186" w:rsidRDefault="005B6CA1" w:rsidP="0055214F">
      <w:pPr>
        <w:pStyle w:val="Heading5"/>
        <w:jc w:val="left"/>
      </w:pPr>
      <w:r w:rsidRPr="00824186">
        <w:rPr>
          <w:rFonts w:ascii="Arial" w:hAnsi="Arial"/>
        </w:rPr>
        <w:t xml:space="preserve">Outcome Indicator VI.1.2: </w:t>
      </w:r>
      <w:r w:rsidR="002F597F" w:rsidRPr="00824186">
        <w:rPr>
          <w:rFonts w:ascii="Arial" w:hAnsi="Arial"/>
        </w:rPr>
        <w:t xml:space="preserve"> </w:t>
      </w:r>
      <w:r w:rsidRPr="00824186">
        <w:rPr>
          <w:rFonts w:ascii="Arial" w:hAnsi="Arial"/>
        </w:rPr>
        <w:t>Balanced policy dialogue within the auspices of the WIPO Advisory Committee on Enforcement (ACE), taking into account development-oriented concerns</w:t>
      </w:r>
    </w:p>
    <w:p w14:paraId="54F4B4A0" w14:textId="77777777" w:rsidR="005B6CA1" w:rsidRPr="00824186" w:rsidRDefault="005B6CA1" w:rsidP="005B6CA1"/>
    <w:p w14:paraId="4AC24BBF" w14:textId="3FBFF611" w:rsidR="005B6CA1" w:rsidRPr="00824186" w:rsidRDefault="005B6CA1" w:rsidP="008D70C2">
      <w:pPr>
        <w:pStyle w:val="ListParagraph"/>
        <w:numPr>
          <w:ilvl w:val="0"/>
          <w:numId w:val="24"/>
        </w:numPr>
        <w:tabs>
          <w:tab w:val="left" w:pos="709"/>
        </w:tabs>
        <w:ind w:left="0" w:firstLine="0"/>
        <w:jc w:val="left"/>
      </w:pPr>
      <w:r w:rsidRPr="00824186">
        <w:t xml:space="preserve">The consistently thorough preparation by the Secretariat of the annual sessions of the WIPO ACE helped ensure that members were able to maintain their continued agreement on the substantive work of the Committee throughout the period </w:t>
      </w:r>
      <w:r w:rsidR="0022169D" w:rsidRPr="00824186">
        <w:t xml:space="preserve">under review </w:t>
      </w:r>
      <w:r w:rsidRPr="00824186">
        <w:t>and to use these sessions for balanced policy dialogue on building respect for IP.</w:t>
      </w:r>
      <w:r w:rsidR="002F597F" w:rsidRPr="00824186">
        <w:t xml:space="preserve"> </w:t>
      </w:r>
      <w:r w:rsidRPr="00824186">
        <w:t xml:space="preserve"> The Secretariat prepared and provided Member State input in the form of technical papers for the five sessions of the Committee that fell into the current MTSP period</w:t>
      </w:r>
      <w:r w:rsidRPr="00824186">
        <w:rPr>
          <w:vertAlign w:val="superscript"/>
        </w:rPr>
        <w:footnoteReference w:id="60"/>
      </w:r>
      <w:r w:rsidRPr="00824186">
        <w:t xml:space="preserve">. </w:t>
      </w:r>
      <w:r w:rsidR="002F597F" w:rsidRPr="00824186">
        <w:t xml:space="preserve"> </w:t>
      </w:r>
      <w:r w:rsidRPr="00824186">
        <w:t>The work programs agreed by ACE members covered issues related to analysis of IP infringements in all their complexities</w:t>
      </w:r>
      <w:proofErr w:type="gramStart"/>
      <w:r w:rsidRPr="00824186">
        <w:t>;</w:t>
      </w:r>
      <w:r w:rsidR="00BF6375" w:rsidRPr="00824186">
        <w:t xml:space="preserve"> </w:t>
      </w:r>
      <w:r w:rsidRPr="00824186">
        <w:t xml:space="preserve"> practices</w:t>
      </w:r>
      <w:proofErr w:type="gramEnd"/>
      <w:r w:rsidRPr="00824186">
        <w:t xml:space="preserve"> and operation of alternative dispute resolution systems in IP areas;</w:t>
      </w:r>
      <w:r w:rsidR="00B406EC" w:rsidRPr="00824186">
        <w:t xml:space="preserve"> </w:t>
      </w:r>
      <w:r w:rsidRPr="00824186">
        <w:t xml:space="preserve"> and preventive actions, measures or successful experiences to complement ongoing enforcement, such as awareness raising and educational tools for young people, new business models, supply chain security, voluntary mechanisms, and national coordination to build respect for IP.</w:t>
      </w:r>
      <w:r w:rsidR="002F597F" w:rsidRPr="00824186">
        <w:t xml:space="preserve"> </w:t>
      </w:r>
      <w:r w:rsidRPr="00824186">
        <w:t xml:space="preserve"> </w:t>
      </w:r>
      <w:r w:rsidR="00B406EC" w:rsidRPr="00824186">
        <w:t xml:space="preserve">Feedback </w:t>
      </w:r>
      <w:r w:rsidRPr="00824186">
        <w:t>from interviewed participants and an analysis of meeting documents on a sampling basis confirmed the diligent preparation of the meetings by the Secretariat</w:t>
      </w:r>
      <w:r w:rsidR="00EA6F55">
        <w:t>.</w:t>
      </w:r>
      <w:r w:rsidRPr="00824186">
        <w:rPr>
          <w:vertAlign w:val="superscript"/>
        </w:rPr>
        <w:footnoteReference w:id="61"/>
      </w:r>
      <w:r w:rsidR="00BF6375" w:rsidRPr="00824186">
        <w:t xml:space="preserve"> </w:t>
      </w:r>
      <w:r w:rsidRPr="00824186">
        <w:t xml:space="preserve"> </w:t>
      </w:r>
    </w:p>
    <w:p w14:paraId="1AE0AE43" w14:textId="77777777" w:rsidR="005B6CA1" w:rsidRPr="00824186" w:rsidRDefault="005B6CA1" w:rsidP="005B6CA1"/>
    <w:p w14:paraId="388A0BF1" w14:textId="5E51AED3" w:rsidR="005B6CA1" w:rsidRPr="001D213A" w:rsidRDefault="005B6CA1" w:rsidP="00562E62">
      <w:pPr>
        <w:keepNext/>
        <w:keepLines/>
        <w:shd w:val="clear" w:color="auto" w:fill="DBE5F1" w:themeFill="accent1" w:themeFillTint="33"/>
        <w:jc w:val="left"/>
        <w:outlineLvl w:val="4"/>
      </w:pPr>
      <w:r w:rsidRPr="001D213A">
        <w:lastRenderedPageBreak/>
        <w:t>Outcome Indicator VI.1.3:</w:t>
      </w:r>
      <w:r w:rsidR="002F597F" w:rsidRPr="001D213A">
        <w:t xml:space="preserve"> </w:t>
      </w:r>
      <w:r w:rsidRPr="001D213A">
        <w:t xml:space="preserve"> Enhanced capacity among Member States for addressing piracy and counterfeiting</w:t>
      </w:r>
    </w:p>
    <w:p w14:paraId="22F900F5" w14:textId="77777777" w:rsidR="005B6CA1" w:rsidRPr="00824186" w:rsidRDefault="005B6CA1" w:rsidP="00562E62">
      <w:pPr>
        <w:keepNext/>
        <w:keepLines/>
      </w:pPr>
    </w:p>
    <w:p w14:paraId="45A679C4" w14:textId="0822AA82" w:rsidR="005B6CA1" w:rsidRPr="00824186" w:rsidRDefault="005B6CA1" w:rsidP="00562E62">
      <w:pPr>
        <w:pStyle w:val="ListParagraph"/>
        <w:keepNext/>
        <w:keepLines/>
        <w:numPr>
          <w:ilvl w:val="0"/>
          <w:numId w:val="24"/>
        </w:numPr>
        <w:tabs>
          <w:tab w:val="left" w:pos="709"/>
        </w:tabs>
        <w:ind w:left="0" w:firstLine="0"/>
        <w:jc w:val="left"/>
      </w:pPr>
      <w:r w:rsidRPr="00AF0360">
        <w:rPr>
          <w:noProof/>
        </w:rPr>
        <mc:AlternateContent>
          <mc:Choice Requires="wpg">
            <w:drawing>
              <wp:anchor distT="0" distB="0" distL="114300" distR="114300" simplePos="0" relativeHeight="251850240" behindDoc="0" locked="0" layoutInCell="1" allowOverlap="1" wp14:anchorId="47EAA5B0" wp14:editId="67BAEC9C">
                <wp:simplePos x="0" y="0"/>
                <wp:positionH relativeFrom="column">
                  <wp:posOffset>30480</wp:posOffset>
                </wp:positionH>
                <wp:positionV relativeFrom="paragraph">
                  <wp:posOffset>75565</wp:posOffset>
                </wp:positionV>
                <wp:extent cx="3342640" cy="2862580"/>
                <wp:effectExtent l="0" t="0" r="0" b="0"/>
                <wp:wrapSquare wrapText="bothSides"/>
                <wp:docPr id="226" name="Group 226"/>
                <wp:cNvGraphicFramePr/>
                <a:graphic xmlns:a="http://schemas.openxmlformats.org/drawingml/2006/main">
                  <a:graphicData uri="http://schemas.microsoft.com/office/word/2010/wordprocessingGroup">
                    <wpg:wgp>
                      <wpg:cNvGrpSpPr/>
                      <wpg:grpSpPr>
                        <a:xfrm>
                          <a:off x="0" y="0"/>
                          <a:ext cx="3342640" cy="2862580"/>
                          <a:chOff x="0" y="145745"/>
                          <a:chExt cx="2900045" cy="2714911"/>
                        </a:xfrm>
                      </wpg:grpSpPr>
                      <pic:pic xmlns:pic="http://schemas.openxmlformats.org/drawingml/2006/picture">
                        <pic:nvPicPr>
                          <pic:cNvPr id="227" name="Picture 227"/>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bwMode="auto">
                          <a:xfrm>
                            <a:off x="36166" y="402144"/>
                            <a:ext cx="2863878" cy="2458512"/>
                          </a:xfrm>
                          <a:prstGeom prst="rect">
                            <a:avLst/>
                          </a:prstGeom>
                          <a:noFill/>
                          <a:ln>
                            <a:noFill/>
                          </a:ln>
                        </pic:spPr>
                      </pic:pic>
                      <wps:wsp>
                        <wps:cNvPr id="228" name="Text Box 228"/>
                        <wps:cNvSpPr txBox="1"/>
                        <wps:spPr>
                          <a:xfrm>
                            <a:off x="0" y="145745"/>
                            <a:ext cx="2900045" cy="298284"/>
                          </a:xfrm>
                          <a:prstGeom prst="rect">
                            <a:avLst/>
                          </a:prstGeom>
                          <a:solidFill>
                            <a:prstClr val="white"/>
                          </a:solidFill>
                          <a:ln>
                            <a:noFill/>
                          </a:ln>
                          <a:effectLst/>
                        </wps:spPr>
                        <wps:txbx>
                          <w:txbxContent>
                            <w:p w14:paraId="5A0AFC99" w14:textId="7D10A8E1" w:rsidR="0011723C" w:rsidRPr="00207FEF" w:rsidRDefault="0011723C" w:rsidP="008D70C2">
                              <w:pPr>
                                <w:pStyle w:val="Caption"/>
                                <w:jc w:val="left"/>
                              </w:pPr>
                              <w:bookmarkStart w:id="167" w:name="_Toc451934031"/>
                              <w:bookmarkStart w:id="168" w:name="_Toc456344482"/>
                              <w:r>
                                <w:t xml:space="preserve">Figure </w:t>
                              </w:r>
                              <w:r w:rsidR="00AD482B">
                                <w:fldChar w:fldCharType="begin"/>
                              </w:r>
                              <w:r w:rsidR="00AD482B">
                                <w:instrText xml:space="preserve"> SEQ Figure \* ARABIC </w:instrText>
                              </w:r>
                              <w:r w:rsidR="00AD482B">
                                <w:fldChar w:fldCharType="separate"/>
                              </w:r>
                              <w:r w:rsidR="00AD482B">
                                <w:rPr>
                                  <w:noProof/>
                                </w:rPr>
                                <w:t>27</w:t>
                              </w:r>
                              <w:r w:rsidR="00AD482B">
                                <w:rPr>
                                  <w:noProof/>
                                </w:rPr>
                                <w:fldChar w:fldCharType="end"/>
                              </w:r>
                              <w:r>
                                <w:t>: Progress in strengthening of national legislative frameworks for IP enforcement</w:t>
                              </w:r>
                              <w:bookmarkEnd w:id="167"/>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6" o:spid="_x0000_s1082" style="position:absolute;left:0;text-align:left;margin-left:2.4pt;margin-top:5.95pt;width:263.2pt;height:225.4pt;z-index:251850240;mso-width-relative:margin;mso-height-relative:margin" coordorigin=",1457" coordsize="29000,27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">
                <v:shape id="Picture 227" o:spid="_x0000_s1083" type="#_x0000_t75" style="position:absolute;left:361;top:4021;width:28639;height:24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atALGAAAA3AAAAA8AAABkcnMvZG93bnJldi54bWxEj0FrAjEUhO+F/ofwCt5q1kWs3RqlFAQP&#10;KnRtKb09Ns9NdPOybKKu/94UCh6HmfmGmS1614gzdcF6VjAaZiCIK68t1wq+dsvnKYgQkTU2nknB&#10;lQIs5o8PMyy0v/AnnctYiwThUKACE2NbSBkqQw7D0LfEydv7zmFMsqul7vCS4K6ReZZNpEPLacFg&#10;Sx+GqmN5cgqWm0N/3b6W4x//uz6YvbeT79YqNXjq399AROrjPfzfXmkFef4Cf2fSEZ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hq0AsYAAADcAAAADwAAAAAAAAAAAAAA&#10;AACfAgAAZHJzL2Rvd25yZXYueG1sUEsFBgAAAAAEAAQA9wAAAJIDAAAAAA==&#10;">
                  <v:imagedata r:id="rId58" o:title=""/>
                  <v:path arrowok="t"/>
                </v:shape>
                <v:shape id="Text Box 228" o:spid="_x0000_s1084" type="#_x0000_t202" style="position:absolute;top:1457;width:29000;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HEcAA&#10;AADcAAAADwAAAGRycy9kb3ducmV2LnhtbERPy4rCMBTdD/gP4QpuBk3tQoZqFJ/gwln4wPWlubbF&#10;5qYk0da/NwvB5eG8Z4vO1OJJzleWFYxHCQji3OqKCwWX8274B8IHZI21ZVLwIg+Lee9nhpm2LR/p&#10;eQqFiCHsM1RQhtBkUvq8JIN+ZBviyN2sMxgidIXUDtsYbmqZJslEGqw4NpTY0Lqk/H56GAWTjXu0&#10;R17/bi7bA/43RXpdva5KDfrdcgoiUBe+4o97rxWkaVwbz8Qj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4GHEcAAAADcAAAADwAAAAAAAAAAAAAAAACYAgAAZHJzL2Rvd25y&#10;ZXYueG1sUEsFBgAAAAAEAAQA9QAAAIUDAAAAAA==&#10;" stroked="f">
                  <v:textbox inset="0,0,0,0">
                    <w:txbxContent>
                      <w:p w14:paraId="5A0AFC99" w14:textId="7D10A8E1" w:rsidR="0011723C" w:rsidRPr="00207FEF" w:rsidRDefault="0011723C" w:rsidP="008D70C2">
                        <w:pPr>
                          <w:pStyle w:val="Caption"/>
                          <w:jc w:val="left"/>
                        </w:pPr>
                        <w:bookmarkStart w:id="169" w:name="_Toc451934031"/>
                        <w:bookmarkStart w:id="170" w:name="_Toc456344482"/>
                        <w:r>
                          <w:t xml:space="preserve">Figure </w:t>
                        </w:r>
                        <w:r w:rsidR="00AD482B">
                          <w:fldChar w:fldCharType="begin"/>
                        </w:r>
                        <w:r w:rsidR="00AD482B">
                          <w:instrText xml:space="preserve"> SEQ Figure \* ARABIC </w:instrText>
                        </w:r>
                        <w:r w:rsidR="00AD482B">
                          <w:fldChar w:fldCharType="separate"/>
                        </w:r>
                        <w:r w:rsidR="00AD482B">
                          <w:rPr>
                            <w:noProof/>
                          </w:rPr>
                          <w:t>27</w:t>
                        </w:r>
                        <w:r w:rsidR="00AD482B">
                          <w:rPr>
                            <w:noProof/>
                          </w:rPr>
                          <w:fldChar w:fldCharType="end"/>
                        </w:r>
                        <w:r>
                          <w:t>: Progress in strengthening of national legislative frameworks for IP enforcement</w:t>
                        </w:r>
                        <w:bookmarkEnd w:id="169"/>
                        <w:bookmarkEnd w:id="170"/>
                      </w:p>
                    </w:txbxContent>
                  </v:textbox>
                </v:shape>
                <w10:wrap type="square"/>
              </v:group>
            </w:pict>
          </mc:Fallback>
        </mc:AlternateContent>
      </w:r>
      <w:r w:rsidRPr="00824186">
        <w:t xml:space="preserve">The six years of the MTSP have seen a significant growth in the number of countries which received assistance for the development of a new or updated legislative framework for IP enforcement. </w:t>
      </w:r>
      <w:r w:rsidR="002F597F" w:rsidRPr="00824186">
        <w:t xml:space="preserve"> </w:t>
      </w:r>
      <w:r w:rsidRPr="00824186">
        <w:t xml:space="preserve">In 2009, only four countries were recipients of this type of support. </w:t>
      </w:r>
      <w:r w:rsidR="002F597F" w:rsidRPr="00824186">
        <w:t xml:space="preserve"> </w:t>
      </w:r>
      <w:r w:rsidRPr="00824186">
        <w:t xml:space="preserve">For the 2014/15 biennium, this number </w:t>
      </w:r>
      <w:r w:rsidR="00BF6375" w:rsidRPr="00824186">
        <w:t>rose</w:t>
      </w:r>
      <w:r w:rsidRPr="00824186">
        <w:t xml:space="preserve"> considerably, with 12</w:t>
      </w:r>
      <w:r w:rsidR="008D70C2">
        <w:t> </w:t>
      </w:r>
      <w:r w:rsidRPr="00824186">
        <w:t>countries that had adopted or amended their relevant policy and legal frameworks for IP enforcement or were in the process of doing so.</w:t>
      </w:r>
      <w:r w:rsidR="002F597F" w:rsidRPr="00824186">
        <w:t xml:space="preserve"> </w:t>
      </w:r>
      <w:r w:rsidRPr="00824186">
        <w:t xml:space="preserve"> This brought the number of national recipients of this type of support to 25 between 2010 and 2015</w:t>
      </w:r>
      <w:r w:rsidR="00EA6F55">
        <w:t>.</w:t>
      </w:r>
      <w:r w:rsidRPr="00824186">
        <w:rPr>
          <w:vertAlign w:val="superscript"/>
        </w:rPr>
        <w:footnoteReference w:id="62"/>
      </w:r>
    </w:p>
    <w:p w14:paraId="1E9A27FA" w14:textId="77777777" w:rsidR="005B6CA1" w:rsidRDefault="005B6CA1" w:rsidP="005B6CA1"/>
    <w:p w14:paraId="155BF9EC" w14:textId="77777777" w:rsidR="008A1CAE" w:rsidRDefault="008A1CAE" w:rsidP="005B6CA1"/>
    <w:p w14:paraId="1AFC5825" w14:textId="140AD58A" w:rsidR="005B6CA1" w:rsidRPr="00824186" w:rsidRDefault="005B6CA1" w:rsidP="005B6CA1">
      <w:pPr>
        <w:jc w:val="left"/>
      </w:pPr>
    </w:p>
    <w:p w14:paraId="5DCE515E" w14:textId="0FEF9DD7" w:rsidR="005B6CA1" w:rsidRPr="00824186" w:rsidRDefault="005B6CA1" w:rsidP="008D70C2">
      <w:pPr>
        <w:pStyle w:val="ListParagraph"/>
        <w:numPr>
          <w:ilvl w:val="0"/>
          <w:numId w:val="24"/>
        </w:numPr>
        <w:tabs>
          <w:tab w:val="left" w:pos="709"/>
        </w:tabs>
        <w:ind w:left="0" w:firstLine="0"/>
        <w:jc w:val="left"/>
      </w:pPr>
      <w:r w:rsidRPr="00AF0360">
        <w:rPr>
          <w:noProof/>
        </w:rPr>
        <mc:AlternateContent>
          <mc:Choice Requires="wpg">
            <w:drawing>
              <wp:anchor distT="0" distB="0" distL="114300" distR="114300" simplePos="0" relativeHeight="251852288" behindDoc="0" locked="0" layoutInCell="1" allowOverlap="1" wp14:anchorId="1A657507" wp14:editId="09140068">
                <wp:simplePos x="0" y="0"/>
                <wp:positionH relativeFrom="column">
                  <wp:posOffset>2638425</wp:posOffset>
                </wp:positionH>
                <wp:positionV relativeFrom="paragraph">
                  <wp:posOffset>-1905</wp:posOffset>
                </wp:positionV>
                <wp:extent cx="3005455" cy="2496185"/>
                <wp:effectExtent l="0" t="0" r="4445" b="0"/>
                <wp:wrapSquare wrapText="bothSides"/>
                <wp:docPr id="229" name="Group 229"/>
                <wp:cNvGraphicFramePr/>
                <a:graphic xmlns:a="http://schemas.openxmlformats.org/drawingml/2006/main">
                  <a:graphicData uri="http://schemas.microsoft.com/office/word/2010/wordprocessingGroup">
                    <wpg:wgp>
                      <wpg:cNvGrpSpPr/>
                      <wpg:grpSpPr>
                        <a:xfrm>
                          <a:off x="0" y="0"/>
                          <a:ext cx="3005455" cy="2496185"/>
                          <a:chOff x="0" y="172404"/>
                          <a:chExt cx="3056890" cy="2896516"/>
                        </a:xfrm>
                      </wpg:grpSpPr>
                      <pic:pic xmlns:pic="http://schemas.openxmlformats.org/drawingml/2006/picture">
                        <pic:nvPicPr>
                          <pic:cNvPr id="230" name="Picture 23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bwMode="auto">
                          <a:xfrm>
                            <a:off x="136247" y="521125"/>
                            <a:ext cx="2734773" cy="2547795"/>
                          </a:xfrm>
                          <a:prstGeom prst="rect">
                            <a:avLst/>
                          </a:prstGeom>
                          <a:noFill/>
                          <a:ln>
                            <a:noFill/>
                          </a:ln>
                        </pic:spPr>
                      </pic:pic>
                      <wps:wsp>
                        <wps:cNvPr id="231" name="Text Box 231"/>
                        <wps:cNvSpPr txBox="1"/>
                        <wps:spPr>
                          <a:xfrm>
                            <a:off x="0" y="172404"/>
                            <a:ext cx="3056890" cy="425737"/>
                          </a:xfrm>
                          <a:prstGeom prst="rect">
                            <a:avLst/>
                          </a:prstGeom>
                          <a:solidFill>
                            <a:prstClr val="white"/>
                          </a:solidFill>
                          <a:ln>
                            <a:noFill/>
                          </a:ln>
                          <a:effectLst/>
                        </wps:spPr>
                        <wps:txbx>
                          <w:txbxContent>
                            <w:p w14:paraId="1C51A561" w14:textId="23507657" w:rsidR="0011723C" w:rsidRPr="00D50DB5" w:rsidRDefault="0011723C" w:rsidP="008D70C2">
                              <w:pPr>
                                <w:pStyle w:val="Caption"/>
                                <w:jc w:val="left"/>
                              </w:pPr>
                              <w:bookmarkStart w:id="171" w:name="_Ref453954789"/>
                              <w:bookmarkStart w:id="172" w:name="_Toc451934032"/>
                              <w:bookmarkStart w:id="173" w:name="_Toc456344483"/>
                              <w:r>
                                <w:t xml:space="preserve">Figure </w:t>
                              </w:r>
                              <w:r w:rsidR="00AD482B">
                                <w:fldChar w:fldCharType="begin"/>
                              </w:r>
                              <w:r w:rsidR="00AD482B">
                                <w:instrText xml:space="preserve"> SEQ Figure \* ARABIC </w:instrText>
                              </w:r>
                              <w:r w:rsidR="00AD482B">
                                <w:fldChar w:fldCharType="separate"/>
                              </w:r>
                              <w:r w:rsidR="00AD482B">
                                <w:rPr>
                                  <w:noProof/>
                                </w:rPr>
                                <w:t>28</w:t>
                              </w:r>
                              <w:r w:rsidR="00AD482B">
                                <w:rPr>
                                  <w:noProof/>
                                </w:rPr>
                                <w:fldChar w:fldCharType="end"/>
                              </w:r>
                              <w:bookmarkEnd w:id="171"/>
                              <w:r>
                                <w:t>: Participant ratings of WIPO building respect for IP and enforcement capacity building workshops.</w:t>
                              </w:r>
                              <w:bookmarkEnd w:id="172"/>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9" o:spid="_x0000_s1085" style="position:absolute;left:0;text-align:left;margin-left:207.75pt;margin-top:-.15pt;width:236.65pt;height:196.55pt;z-index:251852288;mso-width-relative:margin;mso-height-relative:margin" coordorigin=",1724" coordsize="30568,28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">
                <v:shape id="Picture 230" o:spid="_x0000_s1086" type="#_x0000_t75" style="position:absolute;left:1362;top:5211;width:27348;height:25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com+AAAA3AAAAA8AAABkcnMvZG93bnJldi54bWxET82KwjAQvi/sO4RZ8LamWxcp1bSIKHi1&#10;6wMMyZgWm0lpslp9enMQPH58/+t6cr240hg6zwp+5hkIYu1Nx1bB6W//XYAIEdlg75kU3ClAXX1+&#10;rLE0/sZHujbRihTCoUQFbYxDKWXQLTkMcz8QJ+7sR4cxwdFKM+Ithbte5lm2lA47Tg0tDrRtSV+a&#10;f6dg15+M9dw94vRbHJpmo73NtVKzr2mzAhFpim/xy30wCvJFmp/OpCMgqy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qXcom+AAAA3AAAAA8AAAAAAAAAAAAAAAAAnwIAAGRy&#10;cy9kb3ducmV2LnhtbFBLBQYAAAAABAAEAPcAAACKAwAAAAA=&#10;">
                  <v:imagedata r:id="rId60" o:title=""/>
                  <v:path arrowok="t"/>
                </v:shape>
                <v:shape id="Text Box 231" o:spid="_x0000_s1087" type="#_x0000_t202" style="position:absolute;top:1724;width:30568;height:4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K4UcQA&#10;AADcAAAADwAAAGRycy9kb3ducmV2LnhtbESPzYvCMBTE7wv+D+EJe1k0tQsi1Sh+LXhwD37g+dE8&#10;22LzUpJo639vFoQ9DjPzG2a26EwtHuR8ZVnBaJiAIM6trrhQcD79DCYgfEDWWFsmBU/ysJj3PmaY&#10;advygR7HUIgIYZ+hgjKEJpPS5yUZ9EPbEEfvap3BEKUrpHbYRripZZokY2mw4rhQYkPrkvLb8W4U&#10;jDfu3h54/bU5b/f42xTpZfW8KPXZ75ZTEIG68B9+t3daQfo9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iuFHEAAAA3AAAAA8AAAAAAAAAAAAAAAAAmAIAAGRycy9k&#10;b3ducmV2LnhtbFBLBQYAAAAABAAEAPUAAACJAwAAAAA=&#10;" stroked="f">
                  <v:textbox inset="0,0,0,0">
                    <w:txbxContent>
                      <w:p w14:paraId="1C51A561" w14:textId="23507657" w:rsidR="0011723C" w:rsidRPr="00D50DB5" w:rsidRDefault="0011723C" w:rsidP="008D70C2">
                        <w:pPr>
                          <w:pStyle w:val="Caption"/>
                          <w:jc w:val="left"/>
                        </w:pPr>
                        <w:bookmarkStart w:id="174" w:name="_Ref453954789"/>
                        <w:bookmarkStart w:id="175" w:name="_Toc451934032"/>
                        <w:bookmarkStart w:id="176" w:name="_Toc456344483"/>
                        <w:r>
                          <w:t xml:space="preserve">Figure </w:t>
                        </w:r>
                        <w:r w:rsidR="00AD482B">
                          <w:fldChar w:fldCharType="begin"/>
                        </w:r>
                        <w:r w:rsidR="00AD482B">
                          <w:instrText xml:space="preserve"> SEQ Figure \* ARABIC </w:instrText>
                        </w:r>
                        <w:r w:rsidR="00AD482B">
                          <w:fldChar w:fldCharType="separate"/>
                        </w:r>
                        <w:r w:rsidR="00AD482B">
                          <w:rPr>
                            <w:noProof/>
                          </w:rPr>
                          <w:t>28</w:t>
                        </w:r>
                        <w:r w:rsidR="00AD482B">
                          <w:rPr>
                            <w:noProof/>
                          </w:rPr>
                          <w:fldChar w:fldCharType="end"/>
                        </w:r>
                        <w:bookmarkEnd w:id="174"/>
                        <w:r>
                          <w:t>: Participant ratings of WIPO building respect for IP and enforcement capacity building workshops.</w:t>
                        </w:r>
                        <w:bookmarkEnd w:id="175"/>
                        <w:bookmarkEnd w:id="176"/>
                      </w:p>
                    </w:txbxContent>
                  </v:textbox>
                </v:shape>
                <w10:wrap type="square"/>
              </v:group>
            </w:pict>
          </mc:Fallback>
        </mc:AlternateContent>
      </w:r>
      <w:r w:rsidRPr="00824186">
        <w:t xml:space="preserve">Capacity building on building respect for IP was received positively by the participants throughout the MTSP period. </w:t>
      </w:r>
      <w:r w:rsidR="002F597F" w:rsidRPr="00824186">
        <w:t xml:space="preserve"> </w:t>
      </w:r>
      <w:r w:rsidRPr="00824186">
        <w:t>For the years for which data is available, ratings regarding usefulness and satisfaction with the trainings were consistently 85 per cent</w:t>
      </w:r>
      <w:r w:rsidR="00BF6375" w:rsidRPr="00824186">
        <w:t xml:space="preserve"> or higher (see</w:t>
      </w:r>
      <w:r w:rsidR="00EA6F55">
        <w:t> </w:t>
      </w:r>
      <w:r w:rsidR="00BF6375" w:rsidRPr="00AF0360">
        <w:fldChar w:fldCharType="begin"/>
      </w:r>
      <w:r w:rsidR="00BF6375" w:rsidRPr="00824186">
        <w:instrText xml:space="preserve"> REF _Ref453954789 \h </w:instrText>
      </w:r>
      <w:r w:rsidR="00824186">
        <w:instrText xml:space="preserve"> \* MERGEFORMAT </w:instrText>
      </w:r>
      <w:r w:rsidR="00BF6375" w:rsidRPr="00AF0360">
        <w:fldChar w:fldCharType="separate"/>
      </w:r>
      <w:r w:rsidR="00AD482B">
        <w:t xml:space="preserve">Figure </w:t>
      </w:r>
      <w:r w:rsidR="00AD482B">
        <w:rPr>
          <w:noProof/>
        </w:rPr>
        <w:t>28</w:t>
      </w:r>
      <w:r w:rsidR="00BF6375" w:rsidRPr="00AF0360">
        <w:fldChar w:fldCharType="end"/>
      </w:r>
      <w:r w:rsidR="00BF6375" w:rsidRPr="00824186">
        <w:t>).</w:t>
      </w:r>
      <w:r w:rsidR="00CE1686" w:rsidRPr="00824186">
        <w:t xml:space="preserve"> </w:t>
      </w:r>
      <w:r w:rsidR="00BF6375" w:rsidRPr="00824186">
        <w:t xml:space="preserve"> </w:t>
      </w:r>
    </w:p>
    <w:p w14:paraId="4F145964" w14:textId="77777777" w:rsidR="005B6CA1" w:rsidRPr="00824186" w:rsidRDefault="005B6CA1" w:rsidP="005B6CA1"/>
    <w:p w14:paraId="5AB62DCA" w14:textId="77777777" w:rsidR="005B6CA1" w:rsidRPr="00824186" w:rsidRDefault="005B6CA1" w:rsidP="005B6CA1">
      <w:pPr>
        <w:jc w:val="left"/>
      </w:pPr>
    </w:p>
    <w:p w14:paraId="627A9C59" w14:textId="5E1A4EDB" w:rsidR="005B6CA1" w:rsidRPr="00824186" w:rsidRDefault="005B6CA1">
      <w:pPr>
        <w:jc w:val="left"/>
      </w:pPr>
      <w:r w:rsidRPr="00824186">
        <w:br w:type="page"/>
      </w:r>
    </w:p>
    <w:p w14:paraId="382FF143" w14:textId="41BECAE7" w:rsidR="00C27EC3" w:rsidRPr="001D213A" w:rsidRDefault="00C27EC3" w:rsidP="004C0EE6">
      <w:pPr>
        <w:pStyle w:val="Heading3"/>
        <w:tabs>
          <w:tab w:val="left" w:pos="2694"/>
        </w:tabs>
        <w:ind w:left="2340" w:hanging="2340"/>
        <w:jc w:val="left"/>
        <w:rPr>
          <w:rFonts w:ascii="Arial" w:hAnsi="Arial"/>
        </w:rPr>
      </w:pPr>
      <w:bookmarkStart w:id="177" w:name="_Toc451957749"/>
      <w:bookmarkStart w:id="178" w:name="_Toc456346332"/>
      <w:r w:rsidRPr="001D213A">
        <w:rPr>
          <w:rFonts w:ascii="Arial" w:hAnsi="Arial"/>
        </w:rPr>
        <w:lastRenderedPageBreak/>
        <w:t>Strategic Goal VII:</w:t>
      </w:r>
      <w:r w:rsidR="00C36586" w:rsidRPr="001D213A">
        <w:rPr>
          <w:rFonts w:ascii="Arial" w:hAnsi="Arial"/>
        </w:rPr>
        <w:tab/>
      </w:r>
      <w:r w:rsidRPr="001D213A">
        <w:rPr>
          <w:rFonts w:ascii="Arial" w:hAnsi="Arial"/>
        </w:rPr>
        <w:t>Addressing IP in Relation to Global Policy Issues</w:t>
      </w:r>
      <w:bookmarkEnd w:id="177"/>
      <w:bookmarkEnd w:id="178"/>
    </w:p>
    <w:p w14:paraId="22477C58" w14:textId="77777777" w:rsidR="00C27EC3" w:rsidRPr="00824186" w:rsidRDefault="00C27EC3" w:rsidP="00C27EC3"/>
    <w:p w14:paraId="2B7A101D" w14:textId="4F7ADB41" w:rsidR="00C27EC3" w:rsidRPr="001D213A" w:rsidRDefault="00C27EC3" w:rsidP="004C0EE6">
      <w:pPr>
        <w:pStyle w:val="Heading4"/>
        <w:tabs>
          <w:tab w:val="left" w:pos="2552"/>
        </w:tabs>
        <w:jc w:val="left"/>
        <w:rPr>
          <w:rFonts w:ascii="Arial" w:eastAsia="SimSun" w:hAnsi="Arial"/>
          <w:b/>
          <w:bCs/>
          <w:szCs w:val="26"/>
        </w:rPr>
      </w:pPr>
      <w:r w:rsidRPr="001D213A">
        <w:rPr>
          <w:rFonts w:ascii="Arial" w:eastAsia="SimSun" w:hAnsi="Arial"/>
          <w:b/>
          <w:bCs/>
          <w:szCs w:val="26"/>
        </w:rPr>
        <w:t>Strategic Outcome VII:</w:t>
      </w:r>
      <w:r w:rsidR="00775C4E">
        <w:rPr>
          <w:rFonts w:ascii="Arial" w:eastAsia="SimSun" w:hAnsi="Arial"/>
          <w:b/>
          <w:bCs/>
          <w:szCs w:val="26"/>
        </w:rPr>
        <w:tab/>
      </w:r>
      <w:r w:rsidRPr="001D213A">
        <w:rPr>
          <w:rFonts w:ascii="Arial" w:eastAsia="SimSun" w:hAnsi="Arial"/>
          <w:b/>
          <w:bCs/>
          <w:szCs w:val="26"/>
        </w:rPr>
        <w:t>International discussions on global public policy issues are fully informed about the role of IP as a policy tool for promoting innovation and technology transfer</w:t>
      </w:r>
    </w:p>
    <w:p w14:paraId="04C901B4" w14:textId="77777777" w:rsidR="00C27EC3" w:rsidRPr="00824186" w:rsidRDefault="00C27EC3" w:rsidP="00C27EC3"/>
    <w:p w14:paraId="2E530FB6" w14:textId="15DB3FBD" w:rsidR="00C27EC3" w:rsidRPr="00824186" w:rsidRDefault="00C27EC3" w:rsidP="008D70C2">
      <w:pPr>
        <w:pStyle w:val="ListParagraph"/>
        <w:numPr>
          <w:ilvl w:val="0"/>
          <w:numId w:val="25"/>
        </w:numPr>
        <w:tabs>
          <w:tab w:val="left" w:pos="851"/>
        </w:tabs>
        <w:ind w:left="0" w:firstLine="0"/>
        <w:jc w:val="left"/>
      </w:pPr>
      <w:r w:rsidRPr="00824186">
        <w:t>The implementation of WIPO’s first MTSP coincided with the Secretariat’s first six years of work on the nexus between IP and key global challenges, namely global health, climate change and food security.  Under Strategic Goal VII, WIPO provides empirically well-founded</w:t>
      </w:r>
      <w:r w:rsidR="001776D3" w:rsidRPr="00824186">
        <w:t>,</w:t>
      </w:r>
      <w:r w:rsidRPr="00824186">
        <w:t xml:space="preserve"> useful support to policy dialogue between governments, international organizations, civil society actors and the private sector on these, and potentially other emerging global issues in their relationship to IP.  The strategies set out in the MTSP 2010-2015 guided WIPO to provide support to relevant public policy processes, develop pertinent information tools, develop partnerships and collaborations</w:t>
      </w:r>
      <w:r w:rsidR="00831355" w:rsidRPr="00824186">
        <w:t>,</w:t>
      </w:r>
      <w:r w:rsidRPr="00824186">
        <w:t xml:space="preserve"> and facilitate voluntary innovation structures.  </w:t>
      </w:r>
    </w:p>
    <w:p w14:paraId="438E913C" w14:textId="77777777" w:rsidR="00C27EC3" w:rsidRPr="00824186" w:rsidRDefault="00C27EC3" w:rsidP="00C27EC3"/>
    <w:p w14:paraId="4F6675A6" w14:textId="2BBD5B64" w:rsidR="00C27EC3" w:rsidRPr="00824186" w:rsidRDefault="00C27EC3" w:rsidP="008D70C2">
      <w:pPr>
        <w:pStyle w:val="ListParagraph"/>
        <w:numPr>
          <w:ilvl w:val="0"/>
          <w:numId w:val="25"/>
        </w:numPr>
        <w:tabs>
          <w:tab w:val="left" w:pos="851"/>
        </w:tabs>
        <w:ind w:left="0" w:firstLine="0"/>
        <w:jc w:val="left"/>
      </w:pPr>
      <w:r w:rsidRPr="00824186">
        <w:t>The achievements under this Strategic Goal have demonstrated the value of WIPO’s engagement in key global policy challenges from an IP-informed perspective.  The Program has provided technical support to policy processes as requested by the responsible organizations.  Most notably, two multi</w:t>
      </w:r>
      <w:r w:rsidRPr="00824186">
        <w:noBreakHyphen/>
        <w:t xml:space="preserve">stakeholder platforms, WIPO </w:t>
      </w:r>
      <w:proofErr w:type="spellStart"/>
      <w:r w:rsidRPr="00824186">
        <w:t>Re:Search</w:t>
      </w:r>
      <w:proofErr w:type="spellEnd"/>
      <w:r w:rsidRPr="00824186">
        <w:t xml:space="preserve"> and WIPO GREEN, were established to foster cooperation between developed and developing countries to address global health and climate change challenges from the IP perspective.  A number of publications contributed</w:t>
      </w:r>
      <w:r w:rsidR="00831355" w:rsidRPr="00824186">
        <w:t xml:space="preserve"> to</w:t>
      </w:r>
      <w:r w:rsidRPr="00824186">
        <w:t xml:space="preserve"> technical information.  Cooperation with partner IGOs, such as </w:t>
      </w:r>
      <w:proofErr w:type="gramStart"/>
      <w:r w:rsidRPr="00824186">
        <w:t>WHO</w:t>
      </w:r>
      <w:proofErr w:type="gramEnd"/>
      <w:r w:rsidRPr="00824186">
        <w:t>, WTO and UNFCCC</w:t>
      </w:r>
      <w:r w:rsidR="0068455B" w:rsidRPr="00824186">
        <w:t xml:space="preserve"> (Framework Convention on Climate Change)</w:t>
      </w:r>
      <w:r w:rsidRPr="00824186">
        <w:t xml:space="preserve"> was strengthened. </w:t>
      </w:r>
      <w:r w:rsidR="002F597F" w:rsidRPr="00824186">
        <w:t xml:space="preserve"> </w:t>
      </w:r>
      <w:r w:rsidR="00831355" w:rsidRPr="00824186">
        <w:t>Under the trilateral cooperation between</w:t>
      </w:r>
      <w:r w:rsidRPr="00824186">
        <w:t xml:space="preserve"> </w:t>
      </w:r>
      <w:proofErr w:type="gramStart"/>
      <w:r w:rsidRPr="00824186">
        <w:t>WHO</w:t>
      </w:r>
      <w:proofErr w:type="gramEnd"/>
      <w:r w:rsidRPr="00824186">
        <w:t>, WIPO and WTO</w:t>
      </w:r>
      <w:r w:rsidR="00831355" w:rsidRPr="00824186">
        <w:t>,</w:t>
      </w:r>
      <w:r w:rsidRPr="00824186">
        <w:t xml:space="preserve"> a series of meetings on issues around global health, intellectual property and trade</w:t>
      </w:r>
      <w:r w:rsidR="00831355" w:rsidRPr="00824186">
        <w:t xml:space="preserve"> were organized</w:t>
      </w:r>
      <w:r w:rsidR="001776D3" w:rsidRPr="00824186">
        <w:t>,</w:t>
      </w:r>
      <w:r w:rsidRPr="00824186">
        <w:t xml:space="preserve"> and the first joint comprehensive study in this field by the three agencies</w:t>
      </w:r>
      <w:r w:rsidR="00831355" w:rsidRPr="00824186">
        <w:t xml:space="preserve"> was published</w:t>
      </w:r>
      <w:r w:rsidRPr="00824186">
        <w:t xml:space="preserve">.  </w:t>
      </w:r>
    </w:p>
    <w:p w14:paraId="28BC4CC1" w14:textId="77777777" w:rsidR="00C27EC3" w:rsidRPr="00824186" w:rsidRDefault="00C27EC3" w:rsidP="00C27EC3"/>
    <w:p w14:paraId="5AD94DB8" w14:textId="77777777" w:rsidR="00C27EC3" w:rsidRPr="001D213A" w:rsidRDefault="00C27EC3" w:rsidP="00BA3D3F">
      <w:pPr>
        <w:pStyle w:val="Heading5"/>
        <w:jc w:val="left"/>
        <w:rPr>
          <w:rFonts w:ascii="Arial" w:hAnsi="Arial"/>
        </w:rPr>
      </w:pPr>
      <w:r w:rsidRPr="001D213A">
        <w:rPr>
          <w:rFonts w:ascii="Arial" w:hAnsi="Arial"/>
        </w:rPr>
        <w:t>Outcome Indicator VII.1.1:  WIPO recognized as the leading UN forum for addressing the interface between IP and global public policy issues</w:t>
      </w:r>
    </w:p>
    <w:p w14:paraId="5D87823B" w14:textId="77777777" w:rsidR="00C27EC3" w:rsidRPr="00824186" w:rsidRDefault="00C27EC3" w:rsidP="00C27EC3"/>
    <w:p w14:paraId="329BEAF9" w14:textId="29C7C512" w:rsidR="00C27EC3" w:rsidRPr="00824186" w:rsidRDefault="00C27EC3" w:rsidP="008D70C2">
      <w:pPr>
        <w:pStyle w:val="ListParagraph"/>
        <w:numPr>
          <w:ilvl w:val="0"/>
          <w:numId w:val="25"/>
        </w:numPr>
        <w:tabs>
          <w:tab w:val="left" w:pos="851"/>
        </w:tabs>
        <w:ind w:left="0" w:firstLine="0"/>
        <w:jc w:val="left"/>
      </w:pPr>
      <w:r w:rsidRPr="00824186">
        <w:t>WIPO increased its outreach to relevant stakeholders in the international policy dialogue on the targeted global challenges.  This was achieved through a number of events organized by WIPO, such as the WIPO Conference on Innovation and Climate Change in July 2011, and events co</w:t>
      </w:r>
      <w:r w:rsidRPr="00824186">
        <w:noBreakHyphen/>
        <w:t>organized with IGO partners, such as the five joint WHO, WIPO, WTO Symposia on global health, IP and trade between 2010 and 2015.  WIPO also continued to provide technical expertise to the then ongoing WHO process of developing a Pandemic Influenza Preparedness (PIP) Framework.  Upon request of WHO, WIPO delivered a WIPO Patent Search Report on Pandemic Influenza Preparedness (PIP)-related Patents and Patent Applications in 2011 as a technical input to, and IP</w:t>
      </w:r>
      <w:r w:rsidR="00856716" w:rsidRPr="00824186">
        <w:t>-</w:t>
      </w:r>
      <w:r w:rsidRPr="00824186">
        <w:t>related basis for</w:t>
      </w:r>
      <w:r w:rsidR="00A8593E">
        <w:t>,</w:t>
      </w:r>
      <w:r w:rsidRPr="00824186">
        <w:t xml:space="preserve"> WHO Member State</w:t>
      </w:r>
      <w:r w:rsidR="00831355" w:rsidRPr="00824186">
        <w:t xml:space="preserve"> </w:t>
      </w:r>
      <w:r w:rsidRPr="00824186">
        <w:t>discussions on the PIP Framework</w:t>
      </w:r>
      <w:r w:rsidR="00831355" w:rsidRPr="00824186">
        <w:t>,</w:t>
      </w:r>
      <w:r w:rsidRPr="00824186">
        <w:t xml:space="preserve"> which was adopted by the </w:t>
      </w:r>
      <w:r w:rsidR="001776D3" w:rsidRPr="00824186">
        <w:t xml:space="preserve">sixty-fourth </w:t>
      </w:r>
      <w:r w:rsidRPr="00824186">
        <w:t xml:space="preserve">World Health Assembly (WHA) in 2011.  UNITAID, in preparation of the establishment of the Medicines Patent Pool Foundation, requested WIPO to provide IP expertise to the deliberations and to organize a specific training on IP and licensing issues.  In the area of climate change, WIPO reached out to stakeholders through collaboratively organized side events at UNFCCC meetings in partnership with the Technology Executive Committee as well as the Climate Technology Centre and Network (CTCN).  In the area of food security, WIPO began to explore options for a work program through stakeholder consultations in expert meetings in Geneva and Tanzania. </w:t>
      </w:r>
      <w:r w:rsidR="002F597F" w:rsidRPr="00824186">
        <w:t xml:space="preserve"> </w:t>
      </w:r>
      <w:r w:rsidRPr="00824186">
        <w:t>Priority was</w:t>
      </w:r>
      <w:r w:rsidR="001776D3" w:rsidRPr="00824186">
        <w:t>,</w:t>
      </w:r>
      <w:r w:rsidRPr="00824186">
        <w:t xml:space="preserve"> however</w:t>
      </w:r>
      <w:r w:rsidR="001776D3" w:rsidRPr="00824186">
        <w:t>,</w:t>
      </w:r>
      <w:r w:rsidRPr="00824186">
        <w:t xml:space="preserve"> given to the establishment of the two multi</w:t>
      </w:r>
      <w:r w:rsidRPr="00824186">
        <w:noBreakHyphen/>
        <w:t xml:space="preserve">stakeholder platforms WIPO </w:t>
      </w:r>
      <w:proofErr w:type="spellStart"/>
      <w:r w:rsidRPr="00824186">
        <w:t>Re</w:t>
      </w:r>
      <w:proofErr w:type="gramStart"/>
      <w:r w:rsidRPr="00824186">
        <w:t>:Search</w:t>
      </w:r>
      <w:proofErr w:type="spellEnd"/>
      <w:proofErr w:type="gramEnd"/>
      <w:r w:rsidRPr="00824186">
        <w:t xml:space="preserve"> and WIPO GREEN.  </w:t>
      </w:r>
    </w:p>
    <w:p w14:paraId="22922E9F" w14:textId="77777777" w:rsidR="00C27EC3" w:rsidRPr="00824186" w:rsidRDefault="00C27EC3" w:rsidP="00C27EC3">
      <w:pPr>
        <w:rPr>
          <w:u w:val="single"/>
        </w:rPr>
      </w:pPr>
    </w:p>
    <w:p w14:paraId="5D134D45" w14:textId="30B85CF1" w:rsidR="00C27EC3" w:rsidRPr="00824186" w:rsidRDefault="00C27EC3" w:rsidP="008D70C2">
      <w:pPr>
        <w:pStyle w:val="ListParagraph"/>
        <w:numPr>
          <w:ilvl w:val="0"/>
          <w:numId w:val="25"/>
        </w:numPr>
        <w:tabs>
          <w:tab w:val="left" w:pos="851"/>
        </w:tabs>
        <w:ind w:left="0" w:firstLine="0"/>
        <w:jc w:val="left"/>
      </w:pPr>
      <w:r w:rsidRPr="00824186">
        <w:t xml:space="preserve">The interest in the establishment of the WIPO Global Challenges Program as well as WIPO </w:t>
      </w:r>
      <w:proofErr w:type="spellStart"/>
      <w:r w:rsidRPr="00824186">
        <w:t>Re</w:t>
      </w:r>
      <w:proofErr w:type="gramStart"/>
      <w:r w:rsidRPr="00824186">
        <w:t>:Search</w:t>
      </w:r>
      <w:proofErr w:type="spellEnd"/>
      <w:proofErr w:type="gramEnd"/>
      <w:r w:rsidRPr="00824186">
        <w:t xml:space="preserve"> and WIPO GREEN was clearly reflected in the surge of internet traffic directed at the dedicated websites (launched in 2012) related to global health, climate </w:t>
      </w:r>
      <w:r w:rsidRPr="00824186">
        <w:lastRenderedPageBreak/>
        <w:t xml:space="preserve">change and the Global Challenges Division on the one hand, and the WIPO </w:t>
      </w:r>
      <w:proofErr w:type="spellStart"/>
      <w:r w:rsidRPr="00824186">
        <w:t>Re:Search</w:t>
      </w:r>
      <w:proofErr w:type="spellEnd"/>
      <w:r w:rsidRPr="00824186">
        <w:t xml:space="preserve"> and WIPO GREEN websites on the other hand.  While data is not available for the beginning of the reporting period, the sites</w:t>
      </w:r>
      <w:r w:rsidR="001776D3" w:rsidRPr="00824186">
        <w:t xml:space="preserve"> </w:t>
      </w:r>
      <w:r w:rsidRPr="00824186">
        <w:t>register</w:t>
      </w:r>
      <w:r w:rsidR="001776D3" w:rsidRPr="00824186">
        <w:t>ed</w:t>
      </w:r>
      <w:r w:rsidRPr="00824186">
        <w:t xml:space="preserve"> 6,476 page views for Global Challenges, 60,712</w:t>
      </w:r>
      <w:r w:rsidR="00EA6F55">
        <w:t> </w:t>
      </w:r>
      <w:r w:rsidRPr="00824186">
        <w:t xml:space="preserve">page views for WIPO </w:t>
      </w:r>
      <w:proofErr w:type="spellStart"/>
      <w:r w:rsidRPr="00824186">
        <w:t>Re</w:t>
      </w:r>
      <w:proofErr w:type="gramStart"/>
      <w:r w:rsidRPr="00824186">
        <w:t>:Search</w:t>
      </w:r>
      <w:proofErr w:type="spellEnd"/>
      <w:proofErr w:type="gramEnd"/>
      <w:r w:rsidRPr="00824186">
        <w:t xml:space="preserve"> and 73,648 page view for WIPO GREEN in the 2012/13 biennium.  During the 2014/15 biennium, the sites register</w:t>
      </w:r>
      <w:r w:rsidR="001776D3" w:rsidRPr="00824186">
        <w:t>ed</w:t>
      </w:r>
      <w:r w:rsidRPr="00824186">
        <w:t xml:space="preserve"> 39,445 page views for Global Challenges, Global Health and IP and Climate Change and IP</w:t>
      </w:r>
      <w:proofErr w:type="gramStart"/>
      <w:r w:rsidR="00560C6D" w:rsidRPr="00824186">
        <w:t xml:space="preserve">; </w:t>
      </w:r>
      <w:r w:rsidRPr="00824186">
        <w:t xml:space="preserve"> 62,118</w:t>
      </w:r>
      <w:proofErr w:type="gramEnd"/>
      <w:r w:rsidRPr="00824186">
        <w:t xml:space="preserve"> page views for WIPO </w:t>
      </w:r>
      <w:proofErr w:type="spellStart"/>
      <w:r w:rsidRPr="00824186">
        <w:t>Re:Search</w:t>
      </w:r>
      <w:proofErr w:type="spellEnd"/>
      <w:r w:rsidR="00560C6D" w:rsidRPr="00824186">
        <w:t xml:space="preserve">; </w:t>
      </w:r>
      <w:r w:rsidRPr="00824186">
        <w:t xml:space="preserve"> and 207,716 page view</w:t>
      </w:r>
      <w:r w:rsidR="00A8593E">
        <w:t>s</w:t>
      </w:r>
      <w:r w:rsidRPr="00824186">
        <w:t xml:space="preserve"> for WIPO GREEN</w:t>
      </w:r>
      <w:r w:rsidR="00560C6D" w:rsidRPr="00824186">
        <w:t>.  T</w:t>
      </w:r>
      <w:r w:rsidRPr="00824186">
        <w:t xml:space="preserve">he number of pdf downloads </w:t>
      </w:r>
      <w:r w:rsidR="00A8593E">
        <w:t>increased</w:t>
      </w:r>
      <w:r w:rsidR="00A8593E" w:rsidRPr="00824186">
        <w:t xml:space="preserve"> </w:t>
      </w:r>
      <w:r w:rsidRPr="00824186">
        <w:t>from 3,773</w:t>
      </w:r>
      <w:r w:rsidR="00643329" w:rsidRPr="00824186">
        <w:t> </w:t>
      </w:r>
      <w:r w:rsidRPr="00824186">
        <w:t>downloads during the 2012/13 biennium to 45,253 during the 2014/15 biennium (see</w:t>
      </w:r>
      <w:r w:rsidR="004403C6" w:rsidRPr="00824186">
        <w:t xml:space="preserve"> </w:t>
      </w:r>
      <w:r w:rsidR="004403C6" w:rsidRPr="00AF0360">
        <w:fldChar w:fldCharType="begin"/>
      </w:r>
      <w:r w:rsidR="004403C6" w:rsidRPr="00824186">
        <w:instrText xml:space="preserve"> REF _Ref453681538 </w:instrText>
      </w:r>
      <w:r w:rsidR="00824186">
        <w:instrText xml:space="preserve"> \* MERGEFORMAT </w:instrText>
      </w:r>
      <w:r w:rsidR="004403C6" w:rsidRPr="00AF0360">
        <w:fldChar w:fldCharType="separate"/>
      </w:r>
      <w:r w:rsidR="00AD482B">
        <w:t xml:space="preserve">Figure </w:t>
      </w:r>
      <w:r w:rsidR="00AD482B">
        <w:rPr>
          <w:noProof/>
        </w:rPr>
        <w:t>29</w:t>
      </w:r>
      <w:r w:rsidR="004403C6" w:rsidRPr="00AF0360">
        <w:fldChar w:fldCharType="end"/>
      </w:r>
      <w:r w:rsidRPr="00824186">
        <w:t xml:space="preserve">).  This serves as an indication of the WIPO potential for establishing itself as a leading resource partner at the interface of IP and global public policy issues.  </w:t>
      </w:r>
    </w:p>
    <w:p w14:paraId="48884328" w14:textId="69E4D163" w:rsidR="00C27EC3" w:rsidRPr="00824186" w:rsidRDefault="000A7FD8" w:rsidP="00C27EC3">
      <w:r w:rsidRPr="00AF0360">
        <w:rPr>
          <w:noProof/>
        </w:rPr>
        <mc:AlternateContent>
          <mc:Choice Requires="wpg">
            <w:drawing>
              <wp:anchor distT="0" distB="0" distL="114300" distR="114300" simplePos="0" relativeHeight="251834880" behindDoc="0" locked="0" layoutInCell="1" allowOverlap="1" wp14:anchorId="4C9FD5A9" wp14:editId="5F604030">
                <wp:simplePos x="0" y="0"/>
                <wp:positionH relativeFrom="column">
                  <wp:posOffset>-65405</wp:posOffset>
                </wp:positionH>
                <wp:positionV relativeFrom="paragraph">
                  <wp:posOffset>152400</wp:posOffset>
                </wp:positionV>
                <wp:extent cx="4036695" cy="2492375"/>
                <wp:effectExtent l="0" t="0" r="1905" b="3175"/>
                <wp:wrapSquare wrapText="bothSides"/>
                <wp:docPr id="141" name="Group 141"/>
                <wp:cNvGraphicFramePr/>
                <a:graphic xmlns:a="http://schemas.openxmlformats.org/drawingml/2006/main">
                  <a:graphicData uri="http://schemas.microsoft.com/office/word/2010/wordprocessingGroup">
                    <wpg:wgp>
                      <wpg:cNvGrpSpPr/>
                      <wpg:grpSpPr>
                        <a:xfrm>
                          <a:off x="0" y="0"/>
                          <a:ext cx="4036695" cy="2492375"/>
                          <a:chOff x="0" y="317752"/>
                          <a:chExt cx="3056890" cy="2969463"/>
                        </a:xfrm>
                      </wpg:grpSpPr>
                      <pic:pic xmlns:pic="http://schemas.openxmlformats.org/drawingml/2006/picture">
                        <pic:nvPicPr>
                          <pic:cNvPr id="142" name="Picture 14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bwMode="auto">
                          <a:xfrm>
                            <a:off x="72256" y="595585"/>
                            <a:ext cx="2908300" cy="2691630"/>
                          </a:xfrm>
                          <a:prstGeom prst="rect">
                            <a:avLst/>
                          </a:prstGeom>
                          <a:noFill/>
                          <a:ln>
                            <a:noFill/>
                          </a:ln>
                        </pic:spPr>
                      </pic:pic>
                      <wps:wsp>
                        <wps:cNvPr id="143" name="Text Box 143"/>
                        <wps:cNvSpPr txBox="1"/>
                        <wps:spPr>
                          <a:xfrm>
                            <a:off x="0" y="317752"/>
                            <a:ext cx="3056890" cy="277457"/>
                          </a:xfrm>
                          <a:prstGeom prst="rect">
                            <a:avLst/>
                          </a:prstGeom>
                          <a:solidFill>
                            <a:prstClr val="white"/>
                          </a:solidFill>
                          <a:ln>
                            <a:noFill/>
                          </a:ln>
                          <a:effectLst/>
                        </wps:spPr>
                        <wps:txbx>
                          <w:txbxContent>
                            <w:p w14:paraId="7535CF4E" w14:textId="0672E18D" w:rsidR="0011723C" w:rsidRPr="00D50DB5" w:rsidRDefault="0011723C" w:rsidP="003D7596">
                              <w:pPr>
                                <w:pStyle w:val="Caption"/>
                              </w:pPr>
                              <w:bookmarkStart w:id="179" w:name="_Ref453681538"/>
                              <w:bookmarkStart w:id="180" w:name="_Toc456344484"/>
                              <w:r>
                                <w:t xml:space="preserve">Figure </w:t>
                              </w:r>
                              <w:r w:rsidR="00AD482B">
                                <w:fldChar w:fldCharType="begin"/>
                              </w:r>
                              <w:r w:rsidR="00AD482B">
                                <w:instrText xml:space="preserve"> SEQ Figure \* ARABIC </w:instrText>
                              </w:r>
                              <w:r w:rsidR="00AD482B">
                                <w:fldChar w:fldCharType="separate"/>
                              </w:r>
                              <w:r w:rsidR="00AD482B">
                                <w:rPr>
                                  <w:noProof/>
                                </w:rPr>
                                <w:t>29</w:t>
                              </w:r>
                              <w:r w:rsidR="00AD482B">
                                <w:rPr>
                                  <w:noProof/>
                                </w:rPr>
                                <w:fldChar w:fldCharType="end"/>
                              </w:r>
                              <w:bookmarkEnd w:id="179"/>
                              <w:r>
                                <w:t xml:space="preserve">: </w:t>
                              </w:r>
                              <w:r w:rsidRPr="003D7596">
                                <w:t>Access to Global Challenges websites between 2012 and 2015</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1" o:spid="_x0000_s1088" style="position:absolute;left:0;text-align:left;margin-left:-5.15pt;margin-top:12pt;width:317.85pt;height:196.25pt;z-index:251834880;mso-width-relative:margin;mso-height-relative:margin" coordorigin=",3177" coordsize="30568,29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">
                <v:shape id="Picture 142" o:spid="_x0000_s1089" type="#_x0000_t75" style="position:absolute;left:722;top:5955;width:29083;height:26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GK3vCAAAA3AAAAA8AAABkcnMvZG93bnJldi54bWxET0uLwjAQvgv+hzCCl2VNdUWWrlGs4CJ6&#10;8Qkeh2ZswzaT0mS1+++NsOBtPr7nTOetrcSNGm8cKxgOEhDEudOGCwWn4+r9E4QPyBorx6TgjzzM&#10;Z93OFFPt7ryn2yEUIoawT1FBGUKdSunzkiz6gauJI3d1jcUQYVNI3eA9httKjpJkIi0ajg0l1rQs&#10;Kf85/FoFW7dZa5OZN3sdjnfn7Pt0yT4Spfq9dvEFIlAbXuJ/91rH+eMRPJ+JF8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it7wgAAANwAAAAPAAAAAAAAAAAAAAAAAJ8C&#10;AABkcnMvZG93bnJldi54bWxQSwUGAAAAAAQABAD3AAAAjgMAAAAA&#10;">
                  <v:imagedata r:id="rId62" o:title=""/>
                  <v:path arrowok="t"/>
                </v:shape>
                <v:shape id="Text Box 143" o:spid="_x0000_s1090" type="#_x0000_t202" style="position:absolute;top:3177;width:3056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RvMMA&#10;AADcAAAADwAAAGRycy9kb3ducmV2LnhtbERPS2vCQBC+F/wPywi9FN00LSLRVaxpoYf2oBXPQ3ZM&#10;gtnZsLvm8e+7hYK3+fies94OphEdOV9bVvA8T0AQF1bXXCo4/XzMliB8QNbYWCYFI3nYbiYPa8y0&#10;7flA3TGUIoawz1BBFUKbSemLigz6uW2JI3exzmCI0JVSO+xjuGlkmiQLabDm2FBhS/uKiuvxZhQs&#10;cnfrD7x/yk/vX/jdlun5bTwr9TgddisQgYZwF/+7P3Wc//oC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RvMMAAADcAAAADwAAAAAAAAAAAAAAAACYAgAAZHJzL2Rv&#10;d25yZXYueG1sUEsFBgAAAAAEAAQA9QAAAIgDAAAAAA==&#10;" stroked="f">
                  <v:textbox inset="0,0,0,0">
                    <w:txbxContent>
                      <w:p w14:paraId="7535CF4E" w14:textId="0672E18D" w:rsidR="0011723C" w:rsidRPr="00D50DB5" w:rsidRDefault="0011723C" w:rsidP="003D7596">
                        <w:pPr>
                          <w:pStyle w:val="Caption"/>
                        </w:pPr>
                        <w:bookmarkStart w:id="181" w:name="_Ref453681538"/>
                        <w:bookmarkStart w:id="182" w:name="_Toc456344484"/>
                        <w:r>
                          <w:t xml:space="preserve">Figure </w:t>
                        </w:r>
                        <w:r w:rsidR="00AD482B">
                          <w:fldChar w:fldCharType="begin"/>
                        </w:r>
                        <w:r w:rsidR="00AD482B">
                          <w:instrText xml:space="preserve"> SEQ Figure \* ARABIC </w:instrText>
                        </w:r>
                        <w:r w:rsidR="00AD482B">
                          <w:fldChar w:fldCharType="separate"/>
                        </w:r>
                        <w:r w:rsidR="00AD482B">
                          <w:rPr>
                            <w:noProof/>
                          </w:rPr>
                          <w:t>29</w:t>
                        </w:r>
                        <w:r w:rsidR="00AD482B">
                          <w:rPr>
                            <w:noProof/>
                          </w:rPr>
                          <w:fldChar w:fldCharType="end"/>
                        </w:r>
                        <w:bookmarkEnd w:id="181"/>
                        <w:r>
                          <w:t xml:space="preserve">: </w:t>
                        </w:r>
                        <w:r w:rsidRPr="003D7596">
                          <w:t>Access to Global Challenges websites between 2012 and 2015</w:t>
                        </w:r>
                        <w:bookmarkEnd w:id="182"/>
                      </w:p>
                    </w:txbxContent>
                  </v:textbox>
                </v:shape>
                <w10:wrap type="square"/>
              </v:group>
            </w:pict>
          </mc:Fallback>
        </mc:AlternateContent>
      </w:r>
    </w:p>
    <w:p w14:paraId="736D3842" w14:textId="37C1C0B4" w:rsidR="003D7596" w:rsidRPr="00824186" w:rsidRDefault="003D7596" w:rsidP="00C27EC3">
      <w:pPr>
        <w:pStyle w:val="Caption"/>
      </w:pPr>
    </w:p>
    <w:p w14:paraId="401421F4" w14:textId="6D84AEA8" w:rsidR="003D7596" w:rsidRPr="00824186" w:rsidRDefault="000A7FD8" w:rsidP="00C27EC3">
      <w:pPr>
        <w:pStyle w:val="Caption"/>
      </w:pPr>
      <w:r w:rsidRPr="00AF0360">
        <w:rPr>
          <w:noProof/>
        </w:rPr>
        <w:drawing>
          <wp:anchor distT="0" distB="0" distL="114300" distR="114300" simplePos="0" relativeHeight="251836928" behindDoc="0" locked="0" layoutInCell="1" allowOverlap="1" wp14:anchorId="6002236C" wp14:editId="0A8B6A4D">
            <wp:simplePos x="0" y="0"/>
            <wp:positionH relativeFrom="column">
              <wp:posOffset>-113665</wp:posOffset>
            </wp:positionH>
            <wp:positionV relativeFrom="paragraph">
              <wp:posOffset>90805</wp:posOffset>
            </wp:positionV>
            <wp:extent cx="1518285" cy="2258060"/>
            <wp:effectExtent l="0" t="0" r="5715"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518285" cy="2258060"/>
                    </a:xfrm>
                    <a:prstGeom prst="rect">
                      <a:avLst/>
                    </a:prstGeom>
                    <a:noFill/>
                  </pic:spPr>
                </pic:pic>
              </a:graphicData>
            </a:graphic>
            <wp14:sizeRelH relativeFrom="page">
              <wp14:pctWidth>0</wp14:pctWidth>
            </wp14:sizeRelH>
            <wp14:sizeRelV relativeFrom="page">
              <wp14:pctHeight>0</wp14:pctHeight>
            </wp14:sizeRelV>
          </wp:anchor>
        </w:drawing>
      </w:r>
    </w:p>
    <w:p w14:paraId="6340E176" w14:textId="77777777" w:rsidR="00C27EC3" w:rsidRPr="00824186" w:rsidRDefault="00C27EC3" w:rsidP="00C27EC3"/>
    <w:p w14:paraId="4B166075" w14:textId="67653BF0" w:rsidR="00C27EC3" w:rsidRPr="001D213A" w:rsidRDefault="00C27EC3" w:rsidP="003F20D0">
      <w:pPr>
        <w:pStyle w:val="Heading5"/>
        <w:jc w:val="left"/>
        <w:rPr>
          <w:rFonts w:ascii="Arial" w:hAnsi="Arial"/>
        </w:rPr>
      </w:pPr>
      <w:r w:rsidRPr="001D213A">
        <w:rPr>
          <w:rFonts w:ascii="Arial" w:hAnsi="Arial"/>
        </w:rPr>
        <w:t xml:space="preserve">Outcome Indicator VII.1.2:  WIPO's input is increasingly reflected in international discussions on global public policy issues  </w:t>
      </w:r>
    </w:p>
    <w:p w14:paraId="347F3442" w14:textId="77777777" w:rsidR="00C27EC3" w:rsidRPr="00824186" w:rsidRDefault="00C27EC3" w:rsidP="00C27EC3"/>
    <w:p w14:paraId="0F0493F5" w14:textId="7E92A06E" w:rsidR="00C27EC3" w:rsidRPr="00824186" w:rsidRDefault="00C27EC3" w:rsidP="008D70C2">
      <w:pPr>
        <w:pStyle w:val="ListParagraph"/>
        <w:numPr>
          <w:ilvl w:val="0"/>
          <w:numId w:val="25"/>
        </w:numPr>
        <w:tabs>
          <w:tab w:val="left" w:pos="851"/>
        </w:tabs>
        <w:ind w:left="0" w:firstLine="0"/>
        <w:jc w:val="left"/>
      </w:pPr>
      <w:r w:rsidRPr="00824186">
        <w:t>WIPO established and consolidated its position as a credible source of support, collaboration and reference for information on issues related to public policy and IP.</w:t>
      </w:r>
      <w:r w:rsidR="002F597F" w:rsidRPr="00824186">
        <w:t xml:space="preserve"> </w:t>
      </w:r>
      <w:r w:rsidRPr="00824186">
        <w:t xml:space="preserve"> </w:t>
      </w:r>
      <w:r w:rsidRPr="00824186">
        <w:rPr>
          <w:color w:val="000000" w:themeColor="text1"/>
        </w:rPr>
        <w:t xml:space="preserve">This was evidenced through continued positive feedback from a wide range of stakeholders </w:t>
      </w:r>
      <w:r w:rsidR="00A8593E">
        <w:rPr>
          <w:color w:val="000000" w:themeColor="text1"/>
        </w:rPr>
        <w:t>on</w:t>
      </w:r>
      <w:r w:rsidR="00A8593E" w:rsidRPr="00824186">
        <w:rPr>
          <w:color w:val="000000" w:themeColor="text1"/>
        </w:rPr>
        <w:t xml:space="preserve"> </w:t>
      </w:r>
      <w:r w:rsidRPr="00824186">
        <w:rPr>
          <w:color w:val="000000" w:themeColor="text1"/>
        </w:rPr>
        <w:t>WIPO’s work on IP and global challenges and through references to WIPO </w:t>
      </w:r>
      <w:proofErr w:type="spellStart"/>
      <w:r w:rsidRPr="00824186">
        <w:rPr>
          <w:color w:val="000000" w:themeColor="text1"/>
        </w:rPr>
        <w:t>Re</w:t>
      </w:r>
      <w:proofErr w:type="gramStart"/>
      <w:r w:rsidRPr="00824186">
        <w:rPr>
          <w:color w:val="000000" w:themeColor="text1"/>
        </w:rPr>
        <w:t>:Search</w:t>
      </w:r>
      <w:proofErr w:type="spellEnd"/>
      <w:proofErr w:type="gramEnd"/>
      <w:r w:rsidRPr="00824186">
        <w:rPr>
          <w:color w:val="000000" w:themeColor="text1"/>
        </w:rPr>
        <w:t xml:space="preserve"> and WIPO GREEN in discussions in other international fora, such as the </w:t>
      </w:r>
      <w:r w:rsidR="007156FC" w:rsidRPr="00824186">
        <w:rPr>
          <w:color w:val="000000" w:themeColor="text1"/>
        </w:rPr>
        <w:t>WHA</w:t>
      </w:r>
      <w:r w:rsidRPr="00824186">
        <w:rPr>
          <w:color w:val="000000" w:themeColor="text1"/>
        </w:rPr>
        <w:t>, the WTO TRIPS Council and a number of meetings in the UNFCCC process</w:t>
      </w:r>
      <w:r w:rsidRPr="00824186">
        <w:t>.  To further enhance WIPO</w:t>
      </w:r>
      <w:r w:rsidR="00831355" w:rsidRPr="00824186">
        <w:t>’s</w:t>
      </w:r>
      <w:r w:rsidRPr="00824186">
        <w:t xml:space="preserve"> presence in</w:t>
      </w:r>
      <w:r w:rsidR="00643329" w:rsidRPr="00824186">
        <w:t xml:space="preserve"> </w:t>
      </w:r>
      <w:r w:rsidRPr="00824186">
        <w:t>IP</w:t>
      </w:r>
      <w:r w:rsidR="00643329" w:rsidRPr="00824186">
        <w:noBreakHyphen/>
      </w:r>
      <w:r w:rsidRPr="00824186">
        <w:t>related</w:t>
      </w:r>
      <w:r w:rsidR="00643329" w:rsidRPr="00824186">
        <w:t xml:space="preserve"> </w:t>
      </w:r>
      <w:r w:rsidRPr="00824186">
        <w:t xml:space="preserve">public policy processes, a series of Global Challenges Seminars </w:t>
      </w:r>
      <w:r w:rsidR="001773D3" w:rsidRPr="00824186">
        <w:t>were</w:t>
      </w:r>
      <w:r w:rsidRPr="00824186">
        <w:t xml:space="preserve"> held that dealt with topical issues in the global challenges focus areas</w:t>
      </w:r>
      <w:r w:rsidR="00A8593E">
        <w:t xml:space="preserve"> of</w:t>
      </w:r>
      <w:r w:rsidR="000337DF" w:rsidRPr="00824186">
        <w:t xml:space="preserve">: </w:t>
      </w:r>
      <w:r w:rsidRPr="00824186">
        <w:t xml:space="preserve"> global health, climate change and food security.  In addition, two </w:t>
      </w:r>
      <w:r w:rsidR="00831355" w:rsidRPr="00824186">
        <w:t xml:space="preserve">types </w:t>
      </w:r>
      <w:r w:rsidRPr="00824186">
        <w:t xml:space="preserve">of global challenges publications </w:t>
      </w:r>
      <w:r w:rsidR="00831355" w:rsidRPr="00824186">
        <w:t xml:space="preserve">were </w:t>
      </w:r>
      <w:r w:rsidRPr="00824186">
        <w:t>developed:  a series of published Global Challenges Briefs (short and concise information overview</w:t>
      </w:r>
      <w:r w:rsidR="00831355" w:rsidRPr="00824186">
        <w:t>s</w:t>
      </w:r>
      <w:r w:rsidRPr="00824186">
        <w:t>) and Global Challenges Reports (in</w:t>
      </w:r>
      <w:r w:rsidRPr="00824186">
        <w:noBreakHyphen/>
        <w:t xml:space="preserve">depth analysis and discussion of issues) </w:t>
      </w:r>
      <w:r w:rsidR="00831355" w:rsidRPr="00824186">
        <w:t xml:space="preserve">that </w:t>
      </w:r>
      <w:r w:rsidRPr="00824186">
        <w:t>informed policy debates on topical issues in the focus areas.  Several articles were also published in specialized literature to reach a targeted and specific audience for the multi-stakeholder platforms.</w:t>
      </w:r>
    </w:p>
    <w:p w14:paraId="3DACD886" w14:textId="77777777" w:rsidR="00C27EC3" w:rsidRPr="00824186" w:rsidRDefault="00C27EC3" w:rsidP="00C27EC3"/>
    <w:p w14:paraId="2AFB6133" w14:textId="7AE7C561" w:rsidR="00C27EC3" w:rsidRPr="00824186" w:rsidRDefault="00C27EC3" w:rsidP="008D70C2">
      <w:pPr>
        <w:pStyle w:val="ListParagraph"/>
        <w:numPr>
          <w:ilvl w:val="0"/>
          <w:numId w:val="25"/>
        </w:numPr>
        <w:tabs>
          <w:tab w:val="left" w:pos="851"/>
        </w:tabs>
        <w:ind w:left="0" w:firstLine="0"/>
        <w:jc w:val="left"/>
      </w:pPr>
      <w:r w:rsidRPr="00824186">
        <w:t xml:space="preserve">Establishing WIPO </w:t>
      </w:r>
      <w:proofErr w:type="spellStart"/>
      <w:r w:rsidRPr="00824186">
        <w:t>Re</w:t>
      </w:r>
      <w:proofErr w:type="gramStart"/>
      <w:r w:rsidRPr="00824186">
        <w:t>:Search</w:t>
      </w:r>
      <w:proofErr w:type="spellEnd"/>
      <w:proofErr w:type="gramEnd"/>
      <w:r w:rsidRPr="00824186">
        <w:t xml:space="preserve"> as a platform to support scientific collaboration between developed and developing country researchers and WIPO GREEN as a platform to connect technology providers and seekers solidified the WIPO reputation as the leading UN forum at the nexus of IP and global public policy issues.  </w:t>
      </w:r>
    </w:p>
    <w:p w14:paraId="08CCB72D" w14:textId="77777777" w:rsidR="00C27EC3" w:rsidRPr="00824186" w:rsidRDefault="00C27EC3" w:rsidP="00C27EC3"/>
    <w:p w14:paraId="309BDE10" w14:textId="3F31E639" w:rsidR="00C27EC3" w:rsidRPr="00824186" w:rsidRDefault="007F76BD" w:rsidP="008D70C2">
      <w:pPr>
        <w:pStyle w:val="ListParagraph"/>
        <w:numPr>
          <w:ilvl w:val="0"/>
          <w:numId w:val="25"/>
        </w:numPr>
        <w:tabs>
          <w:tab w:val="left" w:pos="851"/>
        </w:tabs>
        <w:ind w:left="0" w:firstLine="0"/>
        <w:jc w:val="left"/>
      </w:pPr>
      <w:r w:rsidRPr="00AF0360">
        <w:rPr>
          <w:noProof/>
        </w:rPr>
        <w:lastRenderedPageBreak/>
        <mc:AlternateContent>
          <mc:Choice Requires="wpg">
            <w:drawing>
              <wp:anchor distT="0" distB="0" distL="114300" distR="114300" simplePos="0" relativeHeight="251800064" behindDoc="0" locked="0" layoutInCell="1" allowOverlap="1" wp14:anchorId="6B8AD603" wp14:editId="2179BEED">
                <wp:simplePos x="0" y="0"/>
                <wp:positionH relativeFrom="column">
                  <wp:posOffset>22225</wp:posOffset>
                </wp:positionH>
                <wp:positionV relativeFrom="paragraph">
                  <wp:posOffset>-1905</wp:posOffset>
                </wp:positionV>
                <wp:extent cx="3439160" cy="2741930"/>
                <wp:effectExtent l="0" t="0" r="8890" b="1270"/>
                <wp:wrapSquare wrapText="bothSides"/>
                <wp:docPr id="237" name="Group 237"/>
                <wp:cNvGraphicFramePr/>
                <a:graphic xmlns:a="http://schemas.openxmlformats.org/drawingml/2006/main">
                  <a:graphicData uri="http://schemas.microsoft.com/office/word/2010/wordprocessingGroup">
                    <wpg:wgp>
                      <wpg:cNvGrpSpPr/>
                      <wpg:grpSpPr>
                        <a:xfrm>
                          <a:off x="0" y="0"/>
                          <a:ext cx="3439160" cy="2741930"/>
                          <a:chOff x="27296" y="0"/>
                          <a:chExt cx="3439160" cy="2742311"/>
                        </a:xfrm>
                      </wpg:grpSpPr>
                      <wps:wsp>
                        <wps:cNvPr id="27" name="Text Box 27"/>
                        <wps:cNvSpPr txBox="1"/>
                        <wps:spPr>
                          <a:xfrm>
                            <a:off x="27296" y="0"/>
                            <a:ext cx="3439160" cy="290195"/>
                          </a:xfrm>
                          <a:prstGeom prst="rect">
                            <a:avLst/>
                          </a:prstGeom>
                          <a:solidFill>
                            <a:prstClr val="white"/>
                          </a:solidFill>
                          <a:ln>
                            <a:noFill/>
                          </a:ln>
                          <a:effectLst/>
                        </wps:spPr>
                        <wps:txbx>
                          <w:txbxContent>
                            <w:p w14:paraId="37FE7735" w14:textId="4A665A1F" w:rsidR="0011723C" w:rsidRPr="008A379B" w:rsidRDefault="0011723C" w:rsidP="003F20D0">
                              <w:pPr>
                                <w:pStyle w:val="Caption"/>
                                <w:jc w:val="left"/>
                                <w:rPr>
                                  <w:noProof/>
                                </w:rPr>
                              </w:pPr>
                              <w:bookmarkStart w:id="183" w:name="_Ref452728016"/>
                              <w:bookmarkStart w:id="184" w:name="_Toc452970353"/>
                              <w:bookmarkStart w:id="185" w:name="_Toc456344485"/>
                              <w:r>
                                <w:t xml:space="preserve">Figure </w:t>
                              </w:r>
                              <w:r w:rsidR="00AD482B">
                                <w:fldChar w:fldCharType="begin"/>
                              </w:r>
                              <w:r w:rsidR="00AD482B">
                                <w:instrText xml:space="preserve"> SEQ Figure \* ARABIC </w:instrText>
                              </w:r>
                              <w:r w:rsidR="00AD482B">
                                <w:fldChar w:fldCharType="separate"/>
                              </w:r>
                              <w:r w:rsidR="00AD482B">
                                <w:rPr>
                                  <w:noProof/>
                                </w:rPr>
                                <w:t>30</w:t>
                              </w:r>
                              <w:r w:rsidR="00AD482B">
                                <w:rPr>
                                  <w:noProof/>
                                </w:rPr>
                                <w:fldChar w:fldCharType="end"/>
                              </w:r>
                              <w:bookmarkEnd w:id="183"/>
                              <w:r>
                                <w:t xml:space="preserve">: Growth in the number of stakeholders engaged in policy dialogue with </w:t>
                              </w:r>
                              <w:r w:rsidRPr="008A379B">
                                <w:t>WIPO on competition policy</w:t>
                              </w:r>
                              <w:bookmarkEnd w:id="184"/>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6" name="Picture 236"/>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bwMode="auto">
                          <a:xfrm>
                            <a:off x="87464" y="290195"/>
                            <a:ext cx="3378991" cy="245211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37" o:spid="_x0000_s1091" style="position:absolute;left:0;text-align:left;margin-left:1.75pt;margin-top:-.15pt;width:270.8pt;height:215.9pt;z-index:251800064;mso-width-relative:margin;mso-height-relative:margin" coordorigin="272" coordsize="34391,27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">
                <v:shape id="Text Box 27" o:spid="_x0000_s1092" type="#_x0000_t202" style="position:absolute;left:272;width:34392;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eGl8UA&#10;AADbAAAADwAAAGRycy9kb3ducmV2LnhtbESPzWrDMBCE74W8g9hALqWR60Na3CghPw30kB7shpwX&#10;a2uZWisjKbHz9lWg0OMwM98wy/VoO3ElH1rHCp7nGQji2umWGwWnr8PTK4gQkTV2jknBjQKsV5OH&#10;JRbaDVzStYqNSBAOBSowMfaFlKE2ZDHMXU+cvG/nLcYkfSO1xyHBbSfzLFtIiy2nBYM97QzVP9XF&#10;Kljs/WUoefe4P70f8bNv8vP2dlZqNh03byAijfE//Nf+0AryF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4aXxQAAANsAAAAPAAAAAAAAAAAAAAAAAJgCAABkcnMv&#10;ZG93bnJldi54bWxQSwUGAAAAAAQABAD1AAAAigMAAAAA&#10;" stroked="f">
                  <v:textbox inset="0,0,0,0">
                    <w:txbxContent>
                      <w:p w14:paraId="37FE7735" w14:textId="4A665A1F" w:rsidR="0011723C" w:rsidRPr="008A379B" w:rsidRDefault="0011723C" w:rsidP="003F20D0">
                        <w:pPr>
                          <w:pStyle w:val="Caption"/>
                          <w:jc w:val="left"/>
                          <w:rPr>
                            <w:noProof/>
                          </w:rPr>
                        </w:pPr>
                        <w:bookmarkStart w:id="186" w:name="_Ref452728016"/>
                        <w:bookmarkStart w:id="187" w:name="_Toc452970353"/>
                        <w:bookmarkStart w:id="188" w:name="_Toc456344485"/>
                        <w:r>
                          <w:t xml:space="preserve">Figure </w:t>
                        </w:r>
                        <w:r w:rsidR="00AD482B">
                          <w:fldChar w:fldCharType="begin"/>
                        </w:r>
                        <w:r w:rsidR="00AD482B">
                          <w:instrText xml:space="preserve"> SEQ Figure \* ARABIC </w:instrText>
                        </w:r>
                        <w:r w:rsidR="00AD482B">
                          <w:fldChar w:fldCharType="separate"/>
                        </w:r>
                        <w:r w:rsidR="00AD482B">
                          <w:rPr>
                            <w:noProof/>
                          </w:rPr>
                          <w:t>30</w:t>
                        </w:r>
                        <w:r w:rsidR="00AD482B">
                          <w:rPr>
                            <w:noProof/>
                          </w:rPr>
                          <w:fldChar w:fldCharType="end"/>
                        </w:r>
                        <w:bookmarkEnd w:id="186"/>
                        <w:r>
                          <w:t xml:space="preserve">: Growth in the number of stakeholders engaged in policy dialogue with </w:t>
                        </w:r>
                        <w:r w:rsidRPr="008A379B">
                          <w:t>WIPO on competition policy</w:t>
                        </w:r>
                        <w:bookmarkEnd w:id="187"/>
                        <w:bookmarkEnd w:id="188"/>
                      </w:p>
                    </w:txbxContent>
                  </v:textbox>
                </v:shape>
                <v:shape id="Picture 236" o:spid="_x0000_s1093" type="#_x0000_t75" style="position:absolute;left:874;top:2901;width:33790;height:24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8ag/EAAAA3AAAAA8AAABkcnMvZG93bnJldi54bWxEj0FrwkAUhO+F/oflFbzVjRbSkLqKCIIF&#10;KzSm98fua5KafRuzq0n/vVsoeBxm5htmsRptK67U+8axgtk0AUGsnWm4UlAet88ZCB+QDbaOScEv&#10;eVgtHx8WmBs38Cddi1CJCGGfo4I6hC6X0uuaLPqp64ij9+16iyHKvpKmxyHCbSvnSZJKiw3HhRo7&#10;2tSkT8XFKvj4OYxcZq/uXWszfNn91nXnmVKTp3H9BiLQGO7h//bOKJi/pPB3Jh4B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8ag/EAAAA3AAAAA8AAAAAAAAAAAAAAAAA&#10;nwIAAGRycy9kb3ducmV2LnhtbFBLBQYAAAAABAAEAPcAAACQAwAAAAA=&#10;">
                  <v:imagedata r:id="rId65" o:title=""/>
                  <v:path arrowok="t"/>
                </v:shape>
                <w10:wrap type="square"/>
              </v:group>
            </w:pict>
          </mc:Fallback>
        </mc:AlternateContent>
      </w:r>
      <w:r w:rsidR="00C27EC3" w:rsidRPr="00824186">
        <w:t>As regards IP and competition policy, the Secretariat has steadily widened the circle of stakeholders that are engaged with WIPO.  While in 2011, contacts between WIPO and other stakeholders were limited to five national competition authorities from three Member States and three additional inter-government</w:t>
      </w:r>
      <w:r w:rsidR="00A15B2E" w:rsidRPr="001D213A">
        <w:t>al</w:t>
      </w:r>
      <w:r w:rsidR="00C27EC3" w:rsidRPr="00824186">
        <w:t xml:space="preserve"> organizations, this circle had grown considerably by 2014.  WIPO had successfully engaged with 26 additional national authorities in that year alone, bringing the total cumulative number of national engagement partners to 69.  In addition, WIPO had established contacts and held discussions with </w:t>
      </w:r>
      <w:r w:rsidR="00A81A63" w:rsidRPr="00824186">
        <w:t xml:space="preserve">five </w:t>
      </w:r>
      <w:r w:rsidR="00C27EC3" w:rsidRPr="00824186">
        <w:t xml:space="preserve">relevant inter-governmental organizations </w:t>
      </w:r>
      <w:r w:rsidR="00A81A63" w:rsidRPr="00824186">
        <w:t>between 2013 and 2015</w:t>
      </w:r>
      <w:r w:rsidR="00C27EC3" w:rsidRPr="00824186">
        <w:t>, in particular with</w:t>
      </w:r>
      <w:r w:rsidR="006235B3">
        <w:t xml:space="preserve"> the</w:t>
      </w:r>
      <w:r w:rsidR="006235B3" w:rsidRPr="00824186">
        <w:t xml:space="preserve"> </w:t>
      </w:r>
      <w:r w:rsidR="00296473" w:rsidRPr="00824186">
        <w:t>C</w:t>
      </w:r>
      <w:r w:rsidR="006235B3">
        <w:t>ommon market for Eastern and Southern Africa (C</w:t>
      </w:r>
      <w:r w:rsidR="00296473" w:rsidRPr="00824186">
        <w:t>OMESA</w:t>
      </w:r>
      <w:r w:rsidR="006235B3">
        <w:t>)</w:t>
      </w:r>
      <w:r w:rsidR="00296473" w:rsidRPr="00824186">
        <w:t xml:space="preserve">, </w:t>
      </w:r>
      <w:r w:rsidR="006235B3">
        <w:t>International Competition Network (</w:t>
      </w:r>
      <w:r w:rsidR="00296473" w:rsidRPr="00824186">
        <w:t>ICN</w:t>
      </w:r>
      <w:r w:rsidR="006235B3">
        <w:t xml:space="preserve">), </w:t>
      </w:r>
      <w:r w:rsidR="006235B3" w:rsidRPr="00824186">
        <w:t>OECD</w:t>
      </w:r>
      <w:r w:rsidR="006235B3">
        <w:t>,</w:t>
      </w:r>
      <w:r w:rsidR="006235B3" w:rsidRPr="00824186">
        <w:t xml:space="preserve"> UNCTAD</w:t>
      </w:r>
      <w:r w:rsidR="006235B3">
        <w:t xml:space="preserve"> and the WTO</w:t>
      </w:r>
      <w:r w:rsidR="006235B3" w:rsidRPr="00824186">
        <w:t xml:space="preserve"> </w:t>
      </w:r>
      <w:r w:rsidR="00C27EC3" w:rsidRPr="00824186">
        <w:t xml:space="preserve">(see </w:t>
      </w:r>
      <w:r w:rsidR="004403C6" w:rsidRPr="001D213A">
        <w:fldChar w:fldCharType="begin"/>
      </w:r>
      <w:r w:rsidR="004403C6" w:rsidRPr="00824186">
        <w:instrText xml:space="preserve"> REF _Ref452728016 </w:instrText>
      </w:r>
      <w:r w:rsidR="00A15B2E" w:rsidRPr="00824186">
        <w:instrText xml:space="preserve"> \* MERGEFORMAT </w:instrText>
      </w:r>
      <w:r w:rsidR="004403C6" w:rsidRPr="001D213A">
        <w:fldChar w:fldCharType="separate"/>
      </w:r>
      <w:r w:rsidR="00AD482B">
        <w:t xml:space="preserve">Figure </w:t>
      </w:r>
      <w:r w:rsidR="00AD482B">
        <w:rPr>
          <w:noProof/>
        </w:rPr>
        <w:t>30</w:t>
      </w:r>
      <w:r w:rsidR="004403C6" w:rsidRPr="001D213A">
        <w:fldChar w:fldCharType="end"/>
      </w:r>
      <w:r w:rsidR="00F20A31" w:rsidRPr="00824186">
        <w:t>).</w:t>
      </w:r>
    </w:p>
    <w:p w14:paraId="66A2E5CD" w14:textId="38C43954" w:rsidR="00C27EC3" w:rsidRPr="00824186" w:rsidRDefault="00C27EC3" w:rsidP="0011416A"/>
    <w:p w14:paraId="1256C916" w14:textId="64C20795" w:rsidR="00C27EC3" w:rsidRPr="001D213A" w:rsidRDefault="00C27EC3" w:rsidP="008D70C2">
      <w:pPr>
        <w:pStyle w:val="ListParagraph"/>
        <w:numPr>
          <w:ilvl w:val="0"/>
          <w:numId w:val="25"/>
        </w:numPr>
        <w:tabs>
          <w:tab w:val="left" w:pos="851"/>
        </w:tabs>
        <w:ind w:left="0" w:firstLine="0"/>
        <w:jc w:val="left"/>
        <w:rPr>
          <w:sz w:val="20"/>
        </w:rPr>
      </w:pPr>
      <w:r w:rsidRPr="00824186">
        <w:t xml:space="preserve">WIPO also received requests from Member States for specifically focused bilateral discussions.  While in 2010, only two </w:t>
      </w:r>
      <w:r w:rsidR="00234E1D" w:rsidRPr="00824186">
        <w:t xml:space="preserve">Member </w:t>
      </w:r>
      <w:r w:rsidR="00296473" w:rsidRPr="00824186">
        <w:t>States</w:t>
      </w:r>
      <w:r w:rsidRPr="00824186">
        <w:t xml:space="preserve"> had made such inquiries, their number had grown to six in 2013</w:t>
      </w:r>
      <w:r w:rsidR="006F73E8">
        <w:t>.</w:t>
      </w:r>
      <w:r w:rsidRPr="00824186">
        <w:rPr>
          <w:rStyle w:val="FootnoteReference"/>
        </w:rPr>
        <w:footnoteReference w:id="63"/>
      </w:r>
      <w:r w:rsidRPr="00824186">
        <w:t xml:space="preserve">  In 2014, a total of </w:t>
      </w:r>
      <w:r w:rsidR="006707C9" w:rsidRPr="00824186">
        <w:t>16</w:t>
      </w:r>
      <w:r w:rsidRPr="00824186">
        <w:t xml:space="preserve"> countries asked WIPO for consultations with the aim of enhancing their understanding of the interface between IP and competition policy, among them Brazil, India, Italy, Singapore and South Africa. </w:t>
      </w:r>
      <w:r w:rsidR="006707C9" w:rsidRPr="00824186">
        <w:t xml:space="preserve"> These included new requests </w:t>
      </w:r>
      <w:r w:rsidR="00296473" w:rsidRPr="00824186">
        <w:t xml:space="preserve">and </w:t>
      </w:r>
      <w:r w:rsidR="006707C9" w:rsidRPr="00824186">
        <w:t>follow-up requests</w:t>
      </w:r>
      <w:r w:rsidR="006707C9" w:rsidRPr="001D213A">
        <w:rPr>
          <w:sz w:val="20"/>
        </w:rPr>
        <w:t>.</w:t>
      </w:r>
      <w:r w:rsidRPr="001D213A">
        <w:rPr>
          <w:sz w:val="20"/>
        </w:rPr>
        <w:t xml:space="preserve"> </w:t>
      </w:r>
      <w:r w:rsidR="002F597F" w:rsidRPr="00824186">
        <w:rPr>
          <w:sz w:val="20"/>
        </w:rPr>
        <w:t xml:space="preserve"> </w:t>
      </w:r>
    </w:p>
    <w:p w14:paraId="3E03D045" w14:textId="77777777" w:rsidR="00C27EC3" w:rsidRPr="00824186" w:rsidRDefault="00C27EC3" w:rsidP="00C27EC3"/>
    <w:p w14:paraId="3359ABC7" w14:textId="41C57E6B" w:rsidR="00C27EC3" w:rsidRPr="001D213A" w:rsidRDefault="00C27EC3" w:rsidP="00BA3D3F">
      <w:pPr>
        <w:pStyle w:val="Heading5"/>
        <w:jc w:val="left"/>
        <w:rPr>
          <w:rFonts w:ascii="Arial" w:hAnsi="Arial"/>
        </w:rPr>
      </w:pPr>
      <w:r w:rsidRPr="001D213A">
        <w:rPr>
          <w:rFonts w:ascii="Arial" w:hAnsi="Arial"/>
        </w:rPr>
        <w:t>Outcome Indicator VII.1.3:  IP</w:t>
      </w:r>
      <w:r w:rsidRPr="001D213A">
        <w:rPr>
          <w:rFonts w:ascii="Arial" w:hAnsi="Arial"/>
        </w:rPr>
        <w:noBreakHyphen/>
        <w:t>based mechanisms are established to address global public policy issues</w:t>
      </w:r>
    </w:p>
    <w:p w14:paraId="121FBA6D" w14:textId="77777777" w:rsidR="00C27EC3" w:rsidRPr="00824186" w:rsidRDefault="00C27EC3" w:rsidP="00C27EC3"/>
    <w:p w14:paraId="663FA5DC" w14:textId="57F1F7AC" w:rsidR="00C27EC3" w:rsidRPr="00824186" w:rsidRDefault="00A8593E" w:rsidP="008D70C2">
      <w:pPr>
        <w:pStyle w:val="ListParagraph"/>
        <w:numPr>
          <w:ilvl w:val="0"/>
          <w:numId w:val="25"/>
        </w:numPr>
        <w:tabs>
          <w:tab w:val="left" w:pos="851"/>
        </w:tabs>
        <w:ind w:left="0" w:firstLine="0"/>
        <w:jc w:val="left"/>
      </w:pPr>
      <w:r>
        <w:t>Defining</w:t>
      </w:r>
      <w:r w:rsidRPr="00824186">
        <w:t xml:space="preserve"> </w:t>
      </w:r>
      <w:r w:rsidR="00C27EC3" w:rsidRPr="00824186">
        <w:t>achievements in these first years were the establishment of two multi</w:t>
      </w:r>
      <w:r w:rsidR="00C27EC3" w:rsidRPr="00824186">
        <w:noBreakHyphen/>
        <w:t>stakeholder platforms:  (</w:t>
      </w:r>
      <w:proofErr w:type="spellStart"/>
      <w:r w:rsidR="00C27EC3" w:rsidRPr="00824186">
        <w:t>i</w:t>
      </w:r>
      <w:proofErr w:type="spellEnd"/>
      <w:r w:rsidR="00C27EC3" w:rsidRPr="00824186">
        <w:t xml:space="preserve">) WIPO </w:t>
      </w:r>
      <w:proofErr w:type="spellStart"/>
      <w:r w:rsidR="00C27EC3" w:rsidRPr="00824186">
        <w:t>Re:Search</w:t>
      </w:r>
      <w:proofErr w:type="spellEnd"/>
      <w:r w:rsidR="00C27EC3" w:rsidRPr="00824186">
        <w:t xml:space="preserve"> - Sharing Innovation in the Fight against Neglected Tropical Diseases, launched in October 2011 to help bring together a broad range of private and public sector institutions from developed and developing countries to stimulate new R&amp;D for neglected tropical diseases, tuberculosis, and malaria;  and (ii) WIPO GREEN </w:t>
      </w:r>
      <w:r w:rsidR="00C27EC3" w:rsidRPr="00824186">
        <w:noBreakHyphen/>
        <w:t xml:space="preserve"> The Marketplace for Sustainable Technology, started in 2011 as a pilot initiative and eventually launched as a fully operational platform in November 2013 to provide an online marketplace for sustainable technology.  </w:t>
      </w:r>
    </w:p>
    <w:p w14:paraId="32CAE6F4" w14:textId="77777777" w:rsidR="00C27EC3" w:rsidRPr="00824186" w:rsidRDefault="00C27EC3" w:rsidP="00C27EC3"/>
    <w:p w14:paraId="2D0AE60C" w14:textId="4156BEB6" w:rsidR="00C27EC3" w:rsidRPr="00824186" w:rsidRDefault="000A7FD8" w:rsidP="008D70C2">
      <w:pPr>
        <w:pStyle w:val="ListParagraph"/>
        <w:numPr>
          <w:ilvl w:val="0"/>
          <w:numId w:val="25"/>
        </w:numPr>
        <w:tabs>
          <w:tab w:val="left" w:pos="851"/>
        </w:tabs>
        <w:ind w:left="0" w:firstLine="0"/>
        <w:jc w:val="left"/>
      </w:pPr>
      <w:r w:rsidRPr="00AF0360">
        <w:rPr>
          <w:noProof/>
        </w:rPr>
        <w:lastRenderedPageBreak/>
        <mc:AlternateContent>
          <mc:Choice Requires="wpg">
            <w:drawing>
              <wp:anchor distT="0" distB="0" distL="114300" distR="114300" simplePos="0" relativeHeight="251838976" behindDoc="0" locked="0" layoutInCell="1" allowOverlap="1" wp14:anchorId="1064B6D4" wp14:editId="569E515A">
                <wp:simplePos x="0" y="0"/>
                <wp:positionH relativeFrom="column">
                  <wp:posOffset>-97790</wp:posOffset>
                </wp:positionH>
                <wp:positionV relativeFrom="paragraph">
                  <wp:posOffset>2498725</wp:posOffset>
                </wp:positionV>
                <wp:extent cx="5852795" cy="3441065"/>
                <wp:effectExtent l="0" t="0" r="0" b="6985"/>
                <wp:wrapSquare wrapText="bothSides"/>
                <wp:docPr id="144" name="Group 144"/>
                <wp:cNvGraphicFramePr/>
                <a:graphic xmlns:a="http://schemas.openxmlformats.org/drawingml/2006/main">
                  <a:graphicData uri="http://schemas.microsoft.com/office/word/2010/wordprocessingGroup">
                    <wpg:wgp>
                      <wpg:cNvGrpSpPr/>
                      <wpg:grpSpPr>
                        <a:xfrm>
                          <a:off x="0" y="0"/>
                          <a:ext cx="5852795" cy="3441065"/>
                          <a:chOff x="0" y="390974"/>
                          <a:chExt cx="3473450" cy="2029593"/>
                        </a:xfrm>
                      </wpg:grpSpPr>
                      <wps:wsp>
                        <wps:cNvPr id="145" name="Text Box 145"/>
                        <wps:cNvSpPr txBox="1"/>
                        <wps:spPr>
                          <a:xfrm>
                            <a:off x="34290" y="390974"/>
                            <a:ext cx="3439160" cy="86495"/>
                          </a:xfrm>
                          <a:prstGeom prst="rect">
                            <a:avLst/>
                          </a:prstGeom>
                          <a:solidFill>
                            <a:prstClr val="white"/>
                          </a:solidFill>
                          <a:ln>
                            <a:noFill/>
                          </a:ln>
                          <a:effectLst/>
                        </wps:spPr>
                        <wps:txbx>
                          <w:txbxContent>
                            <w:p w14:paraId="40A38BFD" w14:textId="492C3D16" w:rsidR="0011723C" w:rsidRDefault="0011723C" w:rsidP="000A7FD8">
                              <w:pPr>
                                <w:pStyle w:val="Caption"/>
                              </w:pPr>
                              <w:bookmarkStart w:id="189" w:name="_Ref453681633"/>
                              <w:bookmarkStart w:id="190" w:name="_Toc456344486"/>
                              <w:r>
                                <w:t xml:space="preserve">Figure </w:t>
                              </w:r>
                              <w:r w:rsidR="00AD482B">
                                <w:fldChar w:fldCharType="begin"/>
                              </w:r>
                              <w:r w:rsidR="00AD482B">
                                <w:instrText xml:space="preserve"> SEQ Figure \* ARABIC </w:instrText>
                              </w:r>
                              <w:r w:rsidR="00AD482B">
                                <w:fldChar w:fldCharType="separate"/>
                              </w:r>
                              <w:r w:rsidR="00AD482B">
                                <w:rPr>
                                  <w:noProof/>
                                </w:rPr>
                                <w:t>31</w:t>
                              </w:r>
                              <w:r w:rsidR="00AD482B">
                                <w:rPr>
                                  <w:noProof/>
                                </w:rPr>
                                <w:fldChar w:fldCharType="end"/>
                              </w:r>
                              <w:bookmarkEnd w:id="189"/>
                              <w:r>
                                <w:t xml:space="preserve">: </w:t>
                              </w:r>
                              <w:r w:rsidRPr="00C87B0A">
                                <w:t xml:space="preserve">WIPO </w:t>
                              </w:r>
                              <w:proofErr w:type="spellStart"/>
                              <w:r w:rsidRPr="00C87B0A">
                                <w:t>Re</w:t>
                              </w:r>
                              <w:proofErr w:type="gramStart"/>
                              <w:r w:rsidRPr="00C87B0A">
                                <w:t>:Search</w:t>
                              </w:r>
                              <w:proofErr w:type="spellEnd"/>
                              <w:proofErr w:type="gramEnd"/>
                              <w:r w:rsidRPr="00C87B0A">
                                <w:t xml:space="preserve"> – Collaboration Map</w:t>
                              </w:r>
                              <w:bookmarkEnd w:id="190"/>
                            </w:p>
                            <w:p w14:paraId="2519EA97" w14:textId="6C0F1FA1" w:rsidR="0011723C" w:rsidRPr="008A379B" w:rsidRDefault="0011723C" w:rsidP="000A7FD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6" name="Picture 146"/>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525662"/>
                            <a:ext cx="3473450" cy="18949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44" o:spid="_x0000_s1094" style="position:absolute;left:0;text-align:left;margin-left:-7.7pt;margin-top:196.75pt;width:460.85pt;height:270.95pt;z-index:251838976;mso-width-relative:margin;mso-height-relative:margin" coordorigin=",3909" coordsize="34734,20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">
                <v:shape id="Text Box 145" o:spid="_x0000_s1095" type="#_x0000_t202" style="position:absolute;left:342;top:3909;width:34392;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qsU8MA&#10;AADcAAAADwAAAGRycy9kb3ducmV2LnhtbERPS2vCQBC+F/wPywi9FN00tCLRVaxpoYf2oBXPQ3ZM&#10;gtnZsLvm8e+7hYK3+fies94OphEdOV9bVvA8T0AQF1bXXCo4/XzMliB8QNbYWCYFI3nYbiYPa8y0&#10;7flA3TGUIoawz1BBFUKbSemLigz6uW2JI3exzmCI0JVSO+xjuGlkmiQLabDm2FBhS/uKiuvxZhQs&#10;cnfrD7x/yk/vX/jdlun5bTwr9TgddisQgYZwF/+7P3Wc//IK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qsU8MAAADcAAAADwAAAAAAAAAAAAAAAACYAgAAZHJzL2Rv&#10;d25yZXYueG1sUEsFBgAAAAAEAAQA9QAAAIgDAAAAAA==&#10;" stroked="f">
                  <v:textbox inset="0,0,0,0">
                    <w:txbxContent>
                      <w:p w14:paraId="40A38BFD" w14:textId="492C3D16" w:rsidR="0011723C" w:rsidRDefault="0011723C" w:rsidP="000A7FD8">
                        <w:pPr>
                          <w:pStyle w:val="Caption"/>
                        </w:pPr>
                        <w:bookmarkStart w:id="191" w:name="_Ref453681633"/>
                        <w:bookmarkStart w:id="192" w:name="_Toc456344486"/>
                        <w:r>
                          <w:t xml:space="preserve">Figure </w:t>
                        </w:r>
                        <w:r w:rsidR="00AD482B">
                          <w:fldChar w:fldCharType="begin"/>
                        </w:r>
                        <w:r w:rsidR="00AD482B">
                          <w:instrText xml:space="preserve"> SEQ Figure \* ARABIC </w:instrText>
                        </w:r>
                        <w:r w:rsidR="00AD482B">
                          <w:fldChar w:fldCharType="separate"/>
                        </w:r>
                        <w:r w:rsidR="00AD482B">
                          <w:rPr>
                            <w:noProof/>
                          </w:rPr>
                          <w:t>31</w:t>
                        </w:r>
                        <w:r w:rsidR="00AD482B">
                          <w:rPr>
                            <w:noProof/>
                          </w:rPr>
                          <w:fldChar w:fldCharType="end"/>
                        </w:r>
                        <w:bookmarkEnd w:id="191"/>
                        <w:r>
                          <w:t xml:space="preserve">: </w:t>
                        </w:r>
                        <w:r w:rsidRPr="00C87B0A">
                          <w:t xml:space="preserve">WIPO </w:t>
                        </w:r>
                        <w:proofErr w:type="spellStart"/>
                        <w:r w:rsidRPr="00C87B0A">
                          <w:t>Re</w:t>
                        </w:r>
                        <w:proofErr w:type="gramStart"/>
                        <w:r w:rsidRPr="00C87B0A">
                          <w:t>:Search</w:t>
                        </w:r>
                        <w:proofErr w:type="spellEnd"/>
                        <w:proofErr w:type="gramEnd"/>
                        <w:r w:rsidRPr="00C87B0A">
                          <w:t xml:space="preserve"> – Collaboration Map</w:t>
                        </w:r>
                        <w:bookmarkEnd w:id="192"/>
                      </w:p>
                      <w:p w14:paraId="2519EA97" w14:textId="6C0F1FA1" w:rsidR="0011723C" w:rsidRPr="008A379B" w:rsidRDefault="0011723C" w:rsidP="000A7FD8">
                        <w:pPr>
                          <w:pStyle w:val="Caption"/>
                          <w:rPr>
                            <w:noProof/>
                          </w:rPr>
                        </w:pPr>
                      </w:p>
                    </w:txbxContent>
                  </v:textbox>
                </v:shape>
                <v:shape id="Picture 146" o:spid="_x0000_s1096" type="#_x0000_t75" style="position:absolute;top:5256;width:34734;height:18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C11zDAAAA3AAAAA8AAABkcnMvZG93bnJldi54bWxET01rwkAQvRf6H5Yp9KabFpEaXUUsBU9i&#10;VajHaXZMlmZn0+xoUn99tyD0No/3ObNF72t1oTa6wAaehhko4iJYx6WBw/5t8AIqCrLFOjAZ+KEI&#10;i/n93QxzGzp+p8tOSpVCOOZooBJpcq1jUZHHOAwNceJOofUoCbalti12KdzX+jnLxtqj49RQYUOr&#10;ioqv3dkbuC4/Xt3mWLjtKnbl8Xsjn2uZGPP40C+noIR6+Rff3Gub5o/G8PdMukDP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4LXXMMAAADcAAAADwAAAAAAAAAAAAAAAACf&#10;AgAAZHJzL2Rvd25yZXYueG1sUEsFBgAAAAAEAAQA9wAAAI8DAAAAAA==&#10;">
                  <v:imagedata r:id="rId67" o:title=""/>
                  <v:path arrowok="t"/>
                </v:shape>
                <w10:wrap type="square"/>
              </v:group>
            </w:pict>
          </mc:Fallback>
        </mc:AlternateContent>
      </w:r>
      <w:r w:rsidR="00C27EC3" w:rsidRPr="00824186">
        <w:t>The value for WIPO of the commitment to the multi</w:t>
      </w:r>
      <w:r w:rsidR="00C27EC3" w:rsidRPr="00824186">
        <w:noBreakHyphen/>
        <w:t xml:space="preserve">stakeholder platforms policy is demonstrated by the overall growth in membership and database entries.  Membership in WIPO </w:t>
      </w:r>
      <w:proofErr w:type="spellStart"/>
      <w:r w:rsidR="00C27EC3" w:rsidRPr="00824186">
        <w:t>Re</w:t>
      </w:r>
      <w:proofErr w:type="gramStart"/>
      <w:r w:rsidR="00C27EC3" w:rsidRPr="00824186">
        <w:t>:Search</w:t>
      </w:r>
      <w:proofErr w:type="spellEnd"/>
      <w:proofErr w:type="gramEnd"/>
      <w:r w:rsidR="00C27EC3" w:rsidRPr="00824186">
        <w:t xml:space="preserve"> more than tripled from</w:t>
      </w:r>
      <w:r w:rsidR="00A8593E">
        <w:t>,</w:t>
      </w:r>
      <w:r w:rsidR="00C27EC3" w:rsidRPr="00824186">
        <w:t xml:space="preserve"> </w:t>
      </w:r>
      <w:r w:rsidR="00A8593E" w:rsidRPr="00824186">
        <w:t>initially</w:t>
      </w:r>
      <w:r w:rsidR="00A8593E">
        <w:t>,</w:t>
      </w:r>
      <w:r w:rsidR="00A8593E" w:rsidRPr="00824186">
        <w:t xml:space="preserve"> </w:t>
      </w:r>
      <w:r w:rsidR="009375C4" w:rsidRPr="00824186">
        <w:t>31</w:t>
      </w:r>
      <w:r w:rsidR="00C27EC3" w:rsidRPr="00824186">
        <w:t xml:space="preserve"> to 100 Members by the end of 2015.  Encouragingly, WIPO </w:t>
      </w:r>
      <w:proofErr w:type="spellStart"/>
      <w:r w:rsidR="00C27EC3" w:rsidRPr="00824186">
        <w:t>Re</w:t>
      </w:r>
      <w:proofErr w:type="gramStart"/>
      <w:r w:rsidR="00C27EC3" w:rsidRPr="00824186">
        <w:t>:Search</w:t>
      </w:r>
      <w:proofErr w:type="spellEnd"/>
      <w:proofErr w:type="gramEnd"/>
      <w:r w:rsidR="00C27EC3" w:rsidRPr="00824186">
        <w:t xml:space="preserve"> membership included 15 Members from 10 African countries in 2013 and a total of 27 Members from developing countries in 2015.  Similarly, the number of entries in the WIPO </w:t>
      </w:r>
      <w:proofErr w:type="spellStart"/>
      <w:r w:rsidR="00C27EC3" w:rsidRPr="00824186">
        <w:t>Re</w:t>
      </w:r>
      <w:proofErr w:type="gramStart"/>
      <w:r w:rsidR="00C27EC3" w:rsidRPr="00824186">
        <w:t>:Search</w:t>
      </w:r>
      <w:proofErr w:type="spellEnd"/>
      <w:proofErr w:type="gramEnd"/>
      <w:r w:rsidR="00C27EC3" w:rsidRPr="00824186">
        <w:t xml:space="preserve"> database, to which WIPO </w:t>
      </w:r>
      <w:proofErr w:type="spellStart"/>
      <w:r w:rsidR="00C27EC3" w:rsidRPr="00824186">
        <w:t>Re:Search</w:t>
      </w:r>
      <w:proofErr w:type="spellEnd"/>
      <w:r w:rsidR="00C27EC3" w:rsidRPr="00824186">
        <w:t xml:space="preserve"> Members contribute assets</w:t>
      </w:r>
      <w:r w:rsidR="009375C4" w:rsidRPr="00824186">
        <w:t>,</w:t>
      </w:r>
      <w:r w:rsidR="00C27EC3" w:rsidRPr="00824186">
        <w:t xml:space="preserve"> such as pharmaceutical compounds, technologies, know-how and data for research, product development and production, has grown</w:t>
      </w:r>
      <w:r w:rsidR="009375C4" w:rsidRPr="00824186">
        <w:t>.</w:t>
      </w:r>
      <w:r w:rsidR="00C27EC3" w:rsidRPr="00824186">
        <w:t xml:space="preserve">  </w:t>
      </w:r>
      <w:r w:rsidR="009375C4" w:rsidRPr="00824186">
        <w:t>I</w:t>
      </w:r>
      <w:r w:rsidR="00C27EC3" w:rsidRPr="00824186">
        <w:t>n 2011</w:t>
      </w:r>
      <w:r w:rsidR="009375C4" w:rsidRPr="00824186">
        <w:t>,</w:t>
      </w:r>
      <w:r w:rsidR="00C27EC3" w:rsidRPr="00824186">
        <w:t xml:space="preserve"> the </w:t>
      </w:r>
      <w:proofErr w:type="spellStart"/>
      <w:r w:rsidR="00C27EC3" w:rsidRPr="00824186">
        <w:t>Re</w:t>
      </w:r>
      <w:proofErr w:type="gramStart"/>
      <w:r w:rsidR="00C27EC3" w:rsidRPr="00824186">
        <w:t>:Search</w:t>
      </w:r>
      <w:proofErr w:type="spellEnd"/>
      <w:proofErr w:type="gramEnd"/>
      <w:r w:rsidR="00C27EC3" w:rsidRPr="00824186">
        <w:t xml:space="preserve"> database contained 80 entries</w:t>
      </w:r>
      <w:r w:rsidR="009375C4" w:rsidRPr="00824186">
        <w:t xml:space="preserve"> and by the end of 2015, </w:t>
      </w:r>
      <w:r w:rsidR="00C27EC3" w:rsidRPr="00824186">
        <w:t xml:space="preserve">this number had increased to 193.  The development was not without challenges.  The number of database entries had </w:t>
      </w:r>
      <w:r w:rsidR="009375C4" w:rsidRPr="00824186">
        <w:t xml:space="preserve">been </w:t>
      </w:r>
      <w:r w:rsidR="00C27EC3" w:rsidRPr="00824186">
        <w:t xml:space="preserve">even higher in 2013 (247).  The decrease was caused by the withdrawal of two Members from WIPO </w:t>
      </w:r>
      <w:proofErr w:type="spellStart"/>
      <w:r w:rsidR="00C27EC3" w:rsidRPr="00824186">
        <w:t>Re</w:t>
      </w:r>
      <w:proofErr w:type="gramStart"/>
      <w:r w:rsidR="00C27EC3" w:rsidRPr="00824186">
        <w:t>:Search</w:t>
      </w:r>
      <w:proofErr w:type="spellEnd"/>
      <w:proofErr w:type="gramEnd"/>
      <w:r w:rsidR="00C27EC3" w:rsidRPr="00824186">
        <w:t xml:space="preserve"> and required efforts to engage with new corporate Members</w:t>
      </w:r>
      <w:r w:rsidR="00E42E3F" w:rsidRPr="00824186">
        <w:t>.</w:t>
      </w:r>
      <w:r w:rsidR="00C27EC3" w:rsidRPr="00824186">
        <w:t xml:space="preserve">  </w:t>
      </w:r>
      <w:r w:rsidR="00E42E3F" w:rsidRPr="00824186">
        <w:t>T</w:t>
      </w:r>
      <w:r w:rsidR="00C27EC3" w:rsidRPr="00824186">
        <w:t xml:space="preserve">hree new corporate Members joined in 2014 and 2015.  While the withdrawal of the WIPO </w:t>
      </w:r>
      <w:proofErr w:type="spellStart"/>
      <w:r w:rsidR="00C27EC3" w:rsidRPr="00824186">
        <w:t>Re</w:t>
      </w:r>
      <w:proofErr w:type="gramStart"/>
      <w:r w:rsidR="00C27EC3" w:rsidRPr="00824186">
        <w:t>:Search</w:t>
      </w:r>
      <w:proofErr w:type="spellEnd"/>
      <w:proofErr w:type="gramEnd"/>
      <w:r w:rsidR="00C27EC3" w:rsidRPr="00824186">
        <w:t xml:space="preserve"> Members led to a 27 per cent reduction in database entries in 2014, this </w:t>
      </w:r>
      <w:r w:rsidR="002A323A" w:rsidRPr="00824186">
        <w:t xml:space="preserve">was offset partially </w:t>
      </w:r>
      <w:r w:rsidR="00C27EC3" w:rsidRPr="00824186">
        <w:t xml:space="preserve">by the seven per cent increase of database entries in 2015.  </w:t>
      </w:r>
    </w:p>
    <w:p w14:paraId="1628382C" w14:textId="77777777" w:rsidR="00C27EC3" w:rsidRPr="00824186" w:rsidRDefault="00C27EC3" w:rsidP="00C27EC3"/>
    <w:p w14:paraId="1FFFB359" w14:textId="2CD7D5A6" w:rsidR="00C27EC3" w:rsidRPr="00824186" w:rsidRDefault="00C27EC3" w:rsidP="008D70C2">
      <w:pPr>
        <w:pStyle w:val="ListParagraph"/>
        <w:numPr>
          <w:ilvl w:val="0"/>
          <w:numId w:val="25"/>
        </w:numPr>
        <w:tabs>
          <w:tab w:val="left" w:pos="851"/>
        </w:tabs>
        <w:ind w:left="0" w:firstLine="0"/>
        <w:jc w:val="left"/>
      </w:pPr>
      <w:r w:rsidRPr="00824186">
        <w:t xml:space="preserve">Given that the primary objective of WIPO </w:t>
      </w:r>
      <w:proofErr w:type="spellStart"/>
      <w:r w:rsidRPr="00824186">
        <w:t>Re</w:t>
      </w:r>
      <w:proofErr w:type="gramStart"/>
      <w:r w:rsidRPr="00824186">
        <w:t>:Search</w:t>
      </w:r>
      <w:proofErr w:type="spellEnd"/>
      <w:proofErr w:type="gramEnd"/>
      <w:r w:rsidRPr="00824186">
        <w:t xml:space="preserve"> is to catalyze research collaborations, the platform registered a growing number of successful research collaborations across the globe (see</w:t>
      </w:r>
      <w:r w:rsidR="004403C6" w:rsidRPr="00824186">
        <w:t xml:space="preserve"> </w:t>
      </w:r>
      <w:r w:rsidR="004403C6" w:rsidRPr="00AF0360">
        <w:fldChar w:fldCharType="begin"/>
      </w:r>
      <w:r w:rsidR="004403C6" w:rsidRPr="00824186">
        <w:instrText xml:space="preserve"> REF _Ref453681633 </w:instrText>
      </w:r>
      <w:r w:rsidR="00824186">
        <w:instrText xml:space="preserve"> \* MERGEFORMAT </w:instrText>
      </w:r>
      <w:r w:rsidR="004403C6" w:rsidRPr="00AF0360">
        <w:fldChar w:fldCharType="separate"/>
      </w:r>
      <w:r w:rsidR="00AD482B">
        <w:t xml:space="preserve">Figure </w:t>
      </w:r>
      <w:r w:rsidR="00AD482B">
        <w:rPr>
          <w:noProof/>
        </w:rPr>
        <w:t>31</w:t>
      </w:r>
      <w:r w:rsidR="004403C6" w:rsidRPr="00AF0360">
        <w:fldChar w:fldCharType="end"/>
      </w:r>
      <w:r w:rsidRPr="00824186">
        <w:t xml:space="preserve">).  Cumulatively, through the WIPO </w:t>
      </w:r>
      <w:proofErr w:type="spellStart"/>
      <w:r w:rsidRPr="00824186">
        <w:t>Re</w:t>
      </w:r>
      <w:proofErr w:type="gramStart"/>
      <w:r w:rsidRPr="00824186">
        <w:t>:Search</w:t>
      </w:r>
      <w:proofErr w:type="spellEnd"/>
      <w:proofErr w:type="gramEnd"/>
      <w:r w:rsidRPr="00824186">
        <w:t xml:space="preserve"> Partnership Hub Administrator</w:t>
      </w:r>
      <w:r w:rsidR="00861E50">
        <w:t>,</w:t>
      </w:r>
      <w:r w:rsidRPr="00824186">
        <w:t xml:space="preserve"> BIO Ventures for Global Health (BVGH), 96 such collaborations were facilitated by the end of 2015.  In addition, the </w:t>
      </w:r>
      <w:r w:rsidR="00831355" w:rsidRPr="00824186">
        <w:t>P</w:t>
      </w:r>
      <w:r w:rsidRPr="00824186">
        <w:t xml:space="preserve">latform’s potential for technology transfer from developed to developing countries of IP assets, including know-how and expertise, was further demonstrated by the continued facilitation of research sabbaticals for six African scientists in overseas research institutions.  </w:t>
      </w:r>
    </w:p>
    <w:p w14:paraId="2F901C20" w14:textId="77777777" w:rsidR="00C27EC3" w:rsidRPr="00824186" w:rsidRDefault="00C27EC3" w:rsidP="00C27EC3">
      <w:pPr>
        <w:jc w:val="left"/>
      </w:pPr>
    </w:p>
    <w:p w14:paraId="6216FF83" w14:textId="5CCC68B5" w:rsidR="00C27EC3" w:rsidRPr="00824186" w:rsidRDefault="00C27EC3" w:rsidP="008D70C2">
      <w:pPr>
        <w:pStyle w:val="ListParagraph"/>
        <w:numPr>
          <w:ilvl w:val="0"/>
          <w:numId w:val="25"/>
        </w:numPr>
        <w:tabs>
          <w:tab w:val="left" w:pos="851"/>
        </w:tabs>
        <w:ind w:left="0" w:firstLine="0"/>
        <w:jc w:val="left"/>
      </w:pPr>
      <w:r w:rsidRPr="00824186">
        <w:t xml:space="preserve">WIPO </w:t>
      </w:r>
      <w:r w:rsidR="00831355" w:rsidRPr="00824186">
        <w:t xml:space="preserve">GREEN </w:t>
      </w:r>
      <w:r w:rsidRPr="00824186">
        <w:t xml:space="preserve">witnessed a similar growth in participants (both partners and users).  Overall, participation grew from 35 </w:t>
      </w:r>
      <w:r w:rsidR="00831355" w:rsidRPr="00824186">
        <w:t>p</w:t>
      </w:r>
      <w:r w:rsidRPr="00824186">
        <w:t xml:space="preserve">artners to 65 </w:t>
      </w:r>
      <w:r w:rsidR="00831355" w:rsidRPr="00824186">
        <w:t>p</w:t>
      </w:r>
      <w:r w:rsidRPr="00824186">
        <w:t xml:space="preserve">artners across the globe </w:t>
      </w:r>
      <w:r w:rsidR="00807C4A" w:rsidRPr="00824186">
        <w:t>by the end of 2015</w:t>
      </w:r>
      <w:r w:rsidR="00807C4A" w:rsidRPr="00824186">
        <w:rPr>
          <w:rStyle w:val="FootnoteReference"/>
        </w:rPr>
        <w:footnoteReference w:id="64"/>
      </w:r>
      <w:r w:rsidR="00807C4A" w:rsidRPr="00824186">
        <w:t xml:space="preserve"> </w:t>
      </w:r>
      <w:r w:rsidRPr="00824186">
        <w:t>(see</w:t>
      </w:r>
      <w:r w:rsidR="004403C6" w:rsidRPr="00824186">
        <w:t xml:space="preserve"> </w:t>
      </w:r>
      <w:r w:rsidR="004403C6" w:rsidRPr="00AF0360">
        <w:fldChar w:fldCharType="begin"/>
      </w:r>
      <w:r w:rsidR="004403C6" w:rsidRPr="00824186">
        <w:instrText xml:space="preserve"> REF _Ref453681705 </w:instrText>
      </w:r>
      <w:r w:rsidR="00824186">
        <w:instrText xml:space="preserve"> \* MERGEFORMAT </w:instrText>
      </w:r>
      <w:r w:rsidR="004403C6" w:rsidRPr="00AF0360">
        <w:fldChar w:fldCharType="separate"/>
      </w:r>
      <w:r w:rsidR="00AD482B">
        <w:t xml:space="preserve">Figure </w:t>
      </w:r>
      <w:r w:rsidR="00AD482B">
        <w:rPr>
          <w:noProof/>
        </w:rPr>
        <w:t>32</w:t>
      </w:r>
      <w:r w:rsidR="004403C6" w:rsidRPr="00AF0360">
        <w:fldChar w:fldCharType="end"/>
      </w:r>
      <w:r w:rsidRPr="00824186">
        <w:t xml:space="preserve">) and from 14 users </w:t>
      </w:r>
      <w:r w:rsidR="00831355" w:rsidRPr="00824186">
        <w:t xml:space="preserve">to </w:t>
      </w:r>
      <w:r w:rsidRPr="00824186">
        <w:t>490 users</w:t>
      </w:r>
      <w:r w:rsidRPr="00824186">
        <w:rPr>
          <w:rStyle w:val="FootnoteReference"/>
        </w:rPr>
        <w:footnoteReference w:id="65"/>
      </w:r>
      <w:r w:rsidRPr="00824186">
        <w:t xml:space="preserve"> </w:t>
      </w:r>
      <w:r w:rsidR="00831355" w:rsidRPr="00824186">
        <w:t xml:space="preserve">by </w:t>
      </w:r>
      <w:r w:rsidRPr="00824186">
        <w:t xml:space="preserve">the end of 2015.  </w:t>
      </w:r>
    </w:p>
    <w:p w14:paraId="2D968A15" w14:textId="77777777" w:rsidR="00C27EC3" w:rsidRPr="00824186" w:rsidRDefault="00C27EC3" w:rsidP="00C27EC3">
      <w:pPr>
        <w:jc w:val="left"/>
      </w:pPr>
    </w:p>
    <w:p w14:paraId="291C6403" w14:textId="504AAD00" w:rsidR="00C27EC3" w:rsidRPr="00824186" w:rsidRDefault="00C27EC3" w:rsidP="008D70C2">
      <w:pPr>
        <w:pStyle w:val="ListParagraph"/>
        <w:numPr>
          <w:ilvl w:val="0"/>
          <w:numId w:val="25"/>
        </w:numPr>
        <w:tabs>
          <w:tab w:val="left" w:pos="851"/>
        </w:tabs>
        <w:ind w:left="0" w:firstLine="0"/>
        <w:jc w:val="left"/>
      </w:pPr>
      <w:r w:rsidRPr="00824186">
        <w:t xml:space="preserve">In comparison to WIPO </w:t>
      </w:r>
      <w:proofErr w:type="spellStart"/>
      <w:r w:rsidRPr="00824186">
        <w:t>Re</w:t>
      </w:r>
      <w:proofErr w:type="gramStart"/>
      <w:r w:rsidRPr="00824186">
        <w:t>:Search</w:t>
      </w:r>
      <w:proofErr w:type="spellEnd"/>
      <w:proofErr w:type="gramEnd"/>
      <w:r w:rsidRPr="00824186">
        <w:t xml:space="preserve">, WIPO GREEN has taken more time to develop.  This is due to the fact that WIPO GREEN does not currently have a “partnership hub” or service provider </w:t>
      </w:r>
      <w:r w:rsidR="00807C4A" w:rsidRPr="00824186">
        <w:t xml:space="preserve">to </w:t>
      </w:r>
      <w:r w:rsidRPr="00824186">
        <w:t xml:space="preserve">actively </w:t>
      </w:r>
      <w:r w:rsidR="00861E50">
        <w:t xml:space="preserve">undertake the </w:t>
      </w:r>
      <w:r w:rsidRPr="00824186">
        <w:t>match</w:t>
      </w:r>
      <w:r w:rsidR="00861E50">
        <w:t xml:space="preserve">ing of </w:t>
      </w:r>
      <w:r w:rsidRPr="00824186">
        <w:t xml:space="preserve">needs with offers.  Before its launch in November 2013, WIPO GREEN </w:t>
      </w:r>
      <w:r w:rsidR="00807C4A" w:rsidRPr="00824186">
        <w:t xml:space="preserve">had </w:t>
      </w:r>
      <w:r w:rsidRPr="00824186">
        <w:t>concluded two agreements with external partners for data integration during 2012 and 2013</w:t>
      </w:r>
      <w:r w:rsidR="008748D5">
        <w:t>.</w:t>
      </w:r>
      <w:r w:rsidRPr="00824186">
        <w:rPr>
          <w:rStyle w:val="FootnoteReference"/>
        </w:rPr>
        <w:footnoteReference w:id="66"/>
      </w:r>
      <w:r w:rsidRPr="00824186">
        <w:t xml:space="preserve">  For 2014/15, WIPO had intended to increase the number of successfully completed transactions to 250.  However, ultimately, only seven data integration agreements could be facilitated by the end of 2015.  </w:t>
      </w:r>
      <w:r w:rsidR="00807C4A" w:rsidRPr="00824186">
        <w:t>W</w:t>
      </w:r>
      <w:r w:rsidRPr="00824186">
        <w:t xml:space="preserve">ork </w:t>
      </w:r>
      <w:r w:rsidR="00807C4A" w:rsidRPr="00824186">
        <w:t xml:space="preserve">in 2015 </w:t>
      </w:r>
      <w:r w:rsidRPr="00824186">
        <w:t>focused on helping seekers in refining needs and facilitating connections.   To that end, more detailed guidelines for seekers were</w:t>
      </w:r>
      <w:r w:rsidR="00861E50">
        <w:t>,</w:t>
      </w:r>
      <w:r w:rsidRPr="00824186">
        <w:t xml:space="preserve"> therefore</w:t>
      </w:r>
      <w:r w:rsidR="00861E50">
        <w:t>,</w:t>
      </w:r>
      <w:r w:rsidRPr="00824186">
        <w:t xml:space="preserve"> introduced in 2015, resulting in an improvement in the quality of needs description.  </w:t>
      </w:r>
    </w:p>
    <w:p w14:paraId="366798DB" w14:textId="7F2E1238" w:rsidR="0090779E" w:rsidRPr="00824186" w:rsidRDefault="0090779E" w:rsidP="001D213A">
      <w:r w:rsidRPr="00AF0360">
        <w:rPr>
          <w:noProof/>
        </w:rPr>
        <mc:AlternateContent>
          <mc:Choice Requires="wps">
            <w:drawing>
              <wp:anchor distT="0" distB="0" distL="114300" distR="114300" simplePos="0" relativeHeight="251863552" behindDoc="0" locked="0" layoutInCell="1" allowOverlap="1" wp14:anchorId="257DEF26" wp14:editId="12A3DFEF">
                <wp:simplePos x="0" y="0"/>
                <wp:positionH relativeFrom="column">
                  <wp:posOffset>134620</wp:posOffset>
                </wp:positionH>
                <wp:positionV relativeFrom="paragraph">
                  <wp:posOffset>196215</wp:posOffset>
                </wp:positionV>
                <wp:extent cx="5794375" cy="146050"/>
                <wp:effectExtent l="0" t="0" r="0" b="6350"/>
                <wp:wrapSquare wrapText="bothSides"/>
                <wp:docPr id="148" name="Text Box 148"/>
                <wp:cNvGraphicFramePr/>
                <a:graphic xmlns:a="http://schemas.openxmlformats.org/drawingml/2006/main">
                  <a:graphicData uri="http://schemas.microsoft.com/office/word/2010/wordprocessingShape">
                    <wps:wsp>
                      <wps:cNvSpPr txBox="1"/>
                      <wps:spPr>
                        <a:xfrm>
                          <a:off x="0" y="0"/>
                          <a:ext cx="5794375" cy="146050"/>
                        </a:xfrm>
                        <a:prstGeom prst="rect">
                          <a:avLst/>
                        </a:prstGeom>
                        <a:solidFill>
                          <a:prstClr val="white"/>
                        </a:solidFill>
                        <a:ln>
                          <a:noFill/>
                        </a:ln>
                        <a:effectLst/>
                      </wps:spPr>
                      <wps:txbx>
                        <w:txbxContent>
                          <w:p w14:paraId="53AB2559" w14:textId="7407006E" w:rsidR="0011723C" w:rsidRDefault="0011723C" w:rsidP="0090779E">
                            <w:pPr>
                              <w:pStyle w:val="Caption"/>
                            </w:pPr>
                            <w:bookmarkStart w:id="193" w:name="_Ref453681705"/>
                            <w:bookmarkStart w:id="194" w:name="_Toc456344487"/>
                            <w:r>
                              <w:t xml:space="preserve">Figure </w:t>
                            </w:r>
                            <w:r w:rsidR="00AD482B">
                              <w:fldChar w:fldCharType="begin"/>
                            </w:r>
                            <w:r w:rsidR="00AD482B">
                              <w:instrText xml:space="preserve"> SEQ Figure \* ARABIC </w:instrText>
                            </w:r>
                            <w:r w:rsidR="00AD482B">
                              <w:fldChar w:fldCharType="separate"/>
                            </w:r>
                            <w:r w:rsidR="00AD482B">
                              <w:rPr>
                                <w:noProof/>
                              </w:rPr>
                              <w:t>32</w:t>
                            </w:r>
                            <w:r w:rsidR="00AD482B">
                              <w:rPr>
                                <w:noProof/>
                              </w:rPr>
                              <w:fldChar w:fldCharType="end"/>
                            </w:r>
                            <w:bookmarkEnd w:id="193"/>
                            <w:r>
                              <w:t xml:space="preserve">: </w:t>
                            </w:r>
                            <w:r w:rsidRPr="000A7FD8">
                              <w:t>WIPO GREEN Partners</w:t>
                            </w:r>
                            <w:bookmarkEnd w:id="194"/>
                          </w:p>
                          <w:p w14:paraId="67C4AD02" w14:textId="77777777" w:rsidR="0011723C" w:rsidRPr="008A379B" w:rsidRDefault="0011723C" w:rsidP="0090779E">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148" o:spid="_x0000_s1097" type="#_x0000_t202" style="position:absolute;left:0;text-align:left;margin-left:10.6pt;margin-top:15.45pt;width:456.25pt;height:11.5pt;z-index:25186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" stroked="f">
                <v:textbox inset="0,0,0,0">
                  <w:txbxContent>
                    <w:p w14:paraId="53AB2559" w14:textId="7407006E" w:rsidR="0011723C" w:rsidRDefault="0011723C" w:rsidP="0090779E">
                      <w:pPr>
                        <w:pStyle w:val="Caption"/>
                      </w:pPr>
                      <w:bookmarkStart w:id="195" w:name="_Ref453681705"/>
                      <w:bookmarkStart w:id="196" w:name="_Toc456344487"/>
                      <w:r>
                        <w:t xml:space="preserve">Figure </w:t>
                      </w:r>
                      <w:r w:rsidR="00AD482B">
                        <w:fldChar w:fldCharType="begin"/>
                      </w:r>
                      <w:r w:rsidR="00AD482B">
                        <w:instrText xml:space="preserve"> SEQ Figure \* ARABIC </w:instrText>
                      </w:r>
                      <w:r w:rsidR="00AD482B">
                        <w:fldChar w:fldCharType="separate"/>
                      </w:r>
                      <w:r w:rsidR="00AD482B">
                        <w:rPr>
                          <w:noProof/>
                        </w:rPr>
                        <w:t>32</w:t>
                      </w:r>
                      <w:r w:rsidR="00AD482B">
                        <w:rPr>
                          <w:noProof/>
                        </w:rPr>
                        <w:fldChar w:fldCharType="end"/>
                      </w:r>
                      <w:bookmarkEnd w:id="195"/>
                      <w:r>
                        <w:t xml:space="preserve">: </w:t>
                      </w:r>
                      <w:r w:rsidRPr="000A7FD8">
                        <w:t>WIPO GREEN Partners</w:t>
                      </w:r>
                      <w:bookmarkEnd w:id="196"/>
                    </w:p>
                    <w:p w14:paraId="67C4AD02" w14:textId="77777777" w:rsidR="0011723C" w:rsidRPr="008A379B" w:rsidRDefault="0011723C" w:rsidP="0090779E">
                      <w:pPr>
                        <w:pStyle w:val="Caption"/>
                        <w:rPr>
                          <w:noProof/>
                        </w:rPr>
                      </w:pPr>
                    </w:p>
                  </w:txbxContent>
                </v:textbox>
                <w10:wrap type="square"/>
              </v:shape>
            </w:pict>
          </mc:Fallback>
        </mc:AlternateContent>
      </w:r>
    </w:p>
    <w:p w14:paraId="3F5FDA55" w14:textId="77777777" w:rsidR="0090779E" w:rsidRPr="00824186" w:rsidRDefault="0090779E" w:rsidP="001D213A"/>
    <w:p w14:paraId="5CB5C92B" w14:textId="77777777" w:rsidR="0090779E" w:rsidRPr="00AF0360" w:rsidRDefault="0090779E" w:rsidP="001D213A">
      <w:r w:rsidRPr="00AF0360">
        <w:rPr>
          <w:noProof/>
        </w:rPr>
        <w:drawing>
          <wp:inline distT="0" distB="0" distL="0" distR="0" wp14:anchorId="63A85F04" wp14:editId="33D29F6E">
            <wp:extent cx="5794375" cy="3212329"/>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794375" cy="3212329"/>
                    </a:xfrm>
                    <a:prstGeom prst="rect">
                      <a:avLst/>
                    </a:prstGeom>
                    <a:noFill/>
                    <a:ln>
                      <a:noFill/>
                    </a:ln>
                  </pic:spPr>
                </pic:pic>
              </a:graphicData>
            </a:graphic>
          </wp:inline>
        </w:drawing>
      </w:r>
    </w:p>
    <w:p w14:paraId="44A7B8F2" w14:textId="77777777" w:rsidR="0090779E" w:rsidRPr="00AF0360" w:rsidRDefault="0090779E" w:rsidP="001D213A"/>
    <w:p w14:paraId="716EF4A0" w14:textId="2D115908" w:rsidR="0090779E" w:rsidRPr="00824186" w:rsidRDefault="0090779E">
      <w:pPr>
        <w:jc w:val="left"/>
      </w:pPr>
      <w:r w:rsidRPr="00824186">
        <w:br w:type="page"/>
      </w:r>
    </w:p>
    <w:p w14:paraId="2E7CA7CE" w14:textId="1176DFF2" w:rsidR="00453C17" w:rsidRPr="00824186" w:rsidRDefault="0095710C" w:rsidP="001D213A">
      <w:pPr>
        <w:pStyle w:val="Heading2"/>
        <w:tabs>
          <w:tab w:val="clear" w:pos="270"/>
          <w:tab w:val="left" w:pos="720"/>
        </w:tabs>
        <w:ind w:left="0"/>
      </w:pPr>
      <w:bookmarkStart w:id="197" w:name="_Toc456346333"/>
      <w:r w:rsidRPr="00824186">
        <w:lastRenderedPageBreak/>
        <w:t>The Enabling Goals</w:t>
      </w:r>
      <w:bookmarkEnd w:id="197"/>
    </w:p>
    <w:p w14:paraId="184DDD8B" w14:textId="77777777" w:rsidR="0033562D" w:rsidRDefault="0033562D" w:rsidP="006A5F80"/>
    <w:p w14:paraId="3CD69C28" w14:textId="52053315" w:rsidR="001B2E20" w:rsidRPr="00812B8B" w:rsidRDefault="001B2E20" w:rsidP="00812B8B">
      <w:pPr>
        <w:pStyle w:val="Heading3"/>
        <w:ind w:left="2340" w:hanging="2340"/>
        <w:jc w:val="left"/>
        <w:rPr>
          <w:rFonts w:ascii="Arial" w:hAnsi="Arial"/>
        </w:rPr>
      </w:pPr>
      <w:bookmarkStart w:id="198" w:name="_Toc451957750"/>
      <w:bookmarkStart w:id="199" w:name="_Toc456346334"/>
      <w:r w:rsidRPr="00812B8B">
        <w:rPr>
          <w:rFonts w:ascii="Arial" w:hAnsi="Arial"/>
        </w:rPr>
        <w:t xml:space="preserve">Strategic Goal VIII: </w:t>
      </w:r>
      <w:r w:rsidRPr="00812B8B">
        <w:rPr>
          <w:rFonts w:ascii="Arial" w:hAnsi="Arial"/>
        </w:rPr>
        <w:tab/>
        <w:t>A responsive communication interface between WIPO, its Member States and all Stakeholders</w:t>
      </w:r>
      <w:bookmarkEnd w:id="198"/>
      <w:bookmarkEnd w:id="199"/>
    </w:p>
    <w:p w14:paraId="10316D8F" w14:textId="77777777" w:rsidR="001B2E20" w:rsidRPr="001B2E20" w:rsidRDefault="001B2E20" w:rsidP="001B2E20"/>
    <w:p w14:paraId="5344B99A" w14:textId="7308B2A7" w:rsidR="001B2E20" w:rsidRPr="00EA2A99" w:rsidRDefault="00812B8B" w:rsidP="00812B8B">
      <w:pPr>
        <w:pStyle w:val="Heading4"/>
        <w:tabs>
          <w:tab w:val="left" w:pos="2835"/>
        </w:tabs>
        <w:jc w:val="left"/>
        <w:rPr>
          <w:rFonts w:ascii="Arial" w:hAnsi="Arial"/>
          <w:b/>
        </w:rPr>
      </w:pPr>
      <w:r w:rsidRPr="00EA2A99">
        <w:rPr>
          <w:rFonts w:ascii="Arial" w:hAnsi="Arial"/>
          <w:b/>
        </w:rPr>
        <w:t>Strategic Outcome VIII.1:</w:t>
      </w:r>
      <w:r w:rsidRPr="00EA2A99">
        <w:rPr>
          <w:rFonts w:ascii="Arial" w:hAnsi="Arial"/>
          <w:b/>
        </w:rPr>
        <w:tab/>
      </w:r>
      <w:r w:rsidR="001B2E20" w:rsidRPr="00EA2A99">
        <w:rPr>
          <w:rFonts w:ascii="Arial" w:hAnsi="Arial"/>
          <w:b/>
        </w:rPr>
        <w:t>WIPO recognized as the primary trusted provider of international IP expertise, information and services in support of innovation and creativity</w:t>
      </w:r>
    </w:p>
    <w:p w14:paraId="0E911AB2" w14:textId="77777777" w:rsidR="001B2E20" w:rsidRPr="001B2E20" w:rsidRDefault="001B2E20" w:rsidP="00643748">
      <w:pPr>
        <w:jc w:val="left"/>
      </w:pPr>
    </w:p>
    <w:p w14:paraId="6FB9D8A8" w14:textId="77777777" w:rsidR="001B2E20" w:rsidRDefault="001B2E20" w:rsidP="00643748">
      <w:pPr>
        <w:pStyle w:val="ListParagraph"/>
        <w:numPr>
          <w:ilvl w:val="0"/>
          <w:numId w:val="30"/>
        </w:numPr>
        <w:tabs>
          <w:tab w:val="left" w:pos="851"/>
        </w:tabs>
        <w:ind w:left="0" w:firstLine="0"/>
        <w:jc w:val="left"/>
      </w:pPr>
      <w:r w:rsidRPr="001B2E20">
        <w:t xml:space="preserve">During the last six years, WIPO successfully raised general public awareness and interest in IP.  The Secretariat’s investment in social media presence attracted a diverse audience to IP-related content across different types of media and platforms, including YouTube, Facebook and Twitter.  The enhanced online profile of the Organization also helped to provide a greater forum for sharing information and for achieving higher visibility for key events such as World IP Day or the annual launch of the Global Innovation Index (GII). </w:t>
      </w:r>
    </w:p>
    <w:p w14:paraId="1CEA2495" w14:textId="77777777" w:rsidR="00124ADE" w:rsidRPr="001B2E20" w:rsidRDefault="00124ADE" w:rsidP="00643748">
      <w:pPr>
        <w:pStyle w:val="ListParagraph"/>
        <w:tabs>
          <w:tab w:val="left" w:pos="851"/>
        </w:tabs>
        <w:ind w:left="0"/>
        <w:jc w:val="left"/>
      </w:pPr>
    </w:p>
    <w:p w14:paraId="35A91BB4" w14:textId="77777777" w:rsidR="001B2E20" w:rsidRPr="001B2E20" w:rsidRDefault="001B2E20" w:rsidP="00643748">
      <w:pPr>
        <w:pStyle w:val="ListParagraph"/>
        <w:numPr>
          <w:ilvl w:val="0"/>
          <w:numId w:val="30"/>
        </w:numPr>
        <w:tabs>
          <w:tab w:val="left" w:pos="851"/>
        </w:tabs>
        <w:ind w:left="0" w:firstLine="0"/>
        <w:jc w:val="left"/>
      </w:pPr>
      <w:r w:rsidRPr="001B2E20">
        <w:t>The Secretariat’s work during this MTSP period also further established WIPO as a global leader for discourse and information sharing on IP.  Both the Secretariat in Geneva as well as the WIPO External Offices played key roles in this regard.</w:t>
      </w:r>
    </w:p>
    <w:p w14:paraId="339897D1" w14:textId="77777777" w:rsidR="001B2E20" w:rsidRPr="001B2E20" w:rsidRDefault="001B2E20" w:rsidP="001B2E20"/>
    <w:p w14:paraId="0004F516" w14:textId="5A0C4DA0" w:rsidR="001B2E20" w:rsidRPr="00812B8B" w:rsidRDefault="001B2E20" w:rsidP="00BA3D3F">
      <w:pPr>
        <w:shd w:val="clear" w:color="auto" w:fill="DBE5F1" w:themeFill="accent1" w:themeFillTint="33"/>
        <w:jc w:val="left"/>
        <w:outlineLvl w:val="4"/>
      </w:pPr>
      <w:r w:rsidRPr="00812B8B">
        <w:t>Outcome Indicator VIII.1.1:</w:t>
      </w:r>
      <w:r w:rsidR="00BA3D3F" w:rsidRPr="00812B8B">
        <w:t xml:space="preserve">  </w:t>
      </w:r>
      <w:r w:rsidRPr="00812B8B">
        <w:t xml:space="preserve"> Enhanced awareness and understanding of the role of IP in encouraging creativity and innovation</w:t>
      </w:r>
    </w:p>
    <w:p w14:paraId="593AFD65" w14:textId="77777777" w:rsidR="001B2E20" w:rsidRPr="001B2E20" w:rsidRDefault="001B2E20" w:rsidP="001B2E20"/>
    <w:p w14:paraId="4717F292" w14:textId="5C43502C" w:rsidR="001B2E20" w:rsidRPr="001B2E20" w:rsidRDefault="001B2E20" w:rsidP="00643748">
      <w:pPr>
        <w:pStyle w:val="ListParagraph"/>
        <w:numPr>
          <w:ilvl w:val="0"/>
          <w:numId w:val="30"/>
        </w:numPr>
        <w:tabs>
          <w:tab w:val="left" w:pos="851"/>
        </w:tabs>
        <w:ind w:left="0" w:firstLine="0"/>
        <w:jc w:val="left"/>
      </w:pPr>
      <w:r w:rsidRPr="001B2E20">
        <w:t>In its MTSP, WIPO recognized that enhancing awareness and understanding of the role of IP in encouraging creativity and innovation would hinge at least in part on WIPO’s ability to reach a wider, differentiated audience with its IP awareness campaigns and information.  Tapping the potential of the internet and social media for this purpose was one important element of this approach.</w:t>
      </w:r>
    </w:p>
    <w:p w14:paraId="7CC19B6F" w14:textId="77777777" w:rsidR="001B2E20" w:rsidRPr="001B2E20" w:rsidRDefault="001B2E20" w:rsidP="00643748">
      <w:pPr>
        <w:jc w:val="left"/>
      </w:pPr>
    </w:p>
    <w:p w14:paraId="2A74EDB5" w14:textId="0558A9D8" w:rsidR="001B2E20" w:rsidRPr="001B2E20" w:rsidRDefault="001B2E20" w:rsidP="00643748">
      <w:pPr>
        <w:pStyle w:val="ListParagraph"/>
        <w:numPr>
          <w:ilvl w:val="0"/>
          <w:numId w:val="30"/>
        </w:numPr>
        <w:tabs>
          <w:tab w:val="left" w:pos="851"/>
        </w:tabs>
        <w:ind w:left="0" w:firstLine="0"/>
        <w:jc w:val="left"/>
      </w:pPr>
      <w:r w:rsidRPr="001B2E20">
        <w:t>In keeping with this plan, WIPO significantly strengthened its social media presence over the last six years, using a host of platforms and media types.  Producing and publishing IP</w:t>
      </w:r>
      <w:r w:rsidRPr="001B2E20">
        <w:noBreakHyphen/>
        <w:t xml:space="preserve">related video content has been one effective avenue WIPO pursued.  It garnered the interest and attention of a growing audience since 2008/09.  As shown in </w:t>
      </w:r>
      <w:r w:rsidR="001D356C">
        <w:fldChar w:fldCharType="begin"/>
      </w:r>
      <w:r w:rsidR="001D356C">
        <w:instrText xml:space="preserve"> REF _Ref453234910 \h </w:instrText>
      </w:r>
      <w:r w:rsidR="001D356C">
        <w:fldChar w:fldCharType="separate"/>
      </w:r>
      <w:r w:rsidR="00AD482B">
        <w:t xml:space="preserve">Figure </w:t>
      </w:r>
      <w:r w:rsidR="00AD482B">
        <w:rPr>
          <w:noProof/>
        </w:rPr>
        <w:t>33</w:t>
      </w:r>
      <w:r w:rsidR="001D356C">
        <w:fldChar w:fldCharType="end"/>
      </w:r>
      <w:r w:rsidR="001D356C">
        <w:t xml:space="preserve"> </w:t>
      </w:r>
      <w:r w:rsidRPr="001B2E20">
        <w:t>below, the number of viewers of WIPO’s YouTube Channel increased from under 100,000 views in 2008/09 to over five million unique views in 2014/15, an increase of over 6,500 per cent.</w:t>
      </w:r>
    </w:p>
    <w:p w14:paraId="62D0004F" w14:textId="6FA038CE" w:rsidR="001B2E20" w:rsidRPr="001B2E20" w:rsidRDefault="001B2E20" w:rsidP="001B2E20">
      <w:pPr>
        <w:tabs>
          <w:tab w:val="left" w:pos="5535"/>
        </w:tabs>
      </w:pPr>
      <w:r w:rsidRPr="001B2E20">
        <w:tab/>
      </w:r>
    </w:p>
    <w:p w14:paraId="60A8C272" w14:textId="71A9C132" w:rsidR="001B2E20" w:rsidRPr="001B2E20" w:rsidRDefault="001B2E20" w:rsidP="00643748">
      <w:pPr>
        <w:pStyle w:val="ListParagraph"/>
        <w:numPr>
          <w:ilvl w:val="0"/>
          <w:numId w:val="30"/>
        </w:numPr>
        <w:tabs>
          <w:tab w:val="left" w:pos="851"/>
        </w:tabs>
        <w:ind w:left="0" w:firstLine="0"/>
        <w:jc w:val="left"/>
      </w:pPr>
      <w:r w:rsidRPr="00ED7F88">
        <w:rPr>
          <w:noProof/>
        </w:rPr>
        <mc:AlternateContent>
          <mc:Choice Requires="wpg">
            <w:drawing>
              <wp:anchor distT="0" distB="0" distL="114300" distR="114300" simplePos="0" relativeHeight="251885056" behindDoc="0" locked="0" layoutInCell="1" allowOverlap="1" wp14:anchorId="2DB4D664" wp14:editId="323AFD01">
                <wp:simplePos x="0" y="0"/>
                <wp:positionH relativeFrom="margin">
                  <wp:align>left</wp:align>
                </wp:positionH>
                <wp:positionV relativeFrom="paragraph">
                  <wp:posOffset>7620</wp:posOffset>
                </wp:positionV>
                <wp:extent cx="3611880" cy="2019300"/>
                <wp:effectExtent l="0" t="0" r="7620" b="0"/>
                <wp:wrapSquare wrapText="bothSides"/>
                <wp:docPr id="238" name="Group 238"/>
                <wp:cNvGraphicFramePr/>
                <a:graphic xmlns:a="http://schemas.openxmlformats.org/drawingml/2006/main">
                  <a:graphicData uri="http://schemas.microsoft.com/office/word/2010/wordprocessingGroup">
                    <wpg:wgp>
                      <wpg:cNvGrpSpPr/>
                      <wpg:grpSpPr>
                        <a:xfrm>
                          <a:off x="0" y="0"/>
                          <a:ext cx="3611880" cy="2019301"/>
                          <a:chOff x="0" y="123748"/>
                          <a:chExt cx="3816350" cy="2253112"/>
                        </a:xfrm>
                      </wpg:grpSpPr>
                      <pic:pic xmlns:pic="http://schemas.openxmlformats.org/drawingml/2006/picture">
                        <pic:nvPicPr>
                          <pic:cNvPr id="242" name="Picture 24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bwMode="auto">
                          <a:xfrm>
                            <a:off x="0" y="304801"/>
                            <a:ext cx="3816350" cy="2072059"/>
                          </a:xfrm>
                          <a:prstGeom prst="rect">
                            <a:avLst/>
                          </a:prstGeom>
                          <a:noFill/>
                          <a:ln>
                            <a:noFill/>
                          </a:ln>
                        </pic:spPr>
                      </pic:pic>
                      <wps:wsp>
                        <wps:cNvPr id="243" name="Text Box 243"/>
                        <wps:cNvSpPr txBox="1"/>
                        <wps:spPr>
                          <a:xfrm>
                            <a:off x="0" y="123748"/>
                            <a:ext cx="3816350" cy="181052"/>
                          </a:xfrm>
                          <a:prstGeom prst="rect">
                            <a:avLst/>
                          </a:prstGeom>
                          <a:solidFill>
                            <a:prstClr val="white"/>
                          </a:solidFill>
                          <a:ln>
                            <a:noFill/>
                          </a:ln>
                          <a:effectLst/>
                        </wps:spPr>
                        <wps:txbx>
                          <w:txbxContent>
                            <w:p w14:paraId="004ABD83" w14:textId="3BFDAA99" w:rsidR="0011723C" w:rsidRPr="00742E60" w:rsidRDefault="0011723C" w:rsidP="00643748">
                              <w:pPr>
                                <w:pStyle w:val="Caption"/>
                                <w:keepNext/>
                              </w:pPr>
                              <w:bookmarkStart w:id="200" w:name="_Ref453234910"/>
                              <w:bookmarkStart w:id="201" w:name="_Toc456344488"/>
                              <w:r>
                                <w:t xml:space="preserve">Figure </w:t>
                              </w:r>
                              <w:r w:rsidR="00AD482B">
                                <w:fldChar w:fldCharType="begin"/>
                              </w:r>
                              <w:r w:rsidR="00AD482B">
                                <w:instrText xml:space="preserve"> SEQ Figure \* ARABIC </w:instrText>
                              </w:r>
                              <w:r w:rsidR="00AD482B">
                                <w:fldChar w:fldCharType="separate"/>
                              </w:r>
                              <w:r w:rsidR="00AD482B">
                                <w:rPr>
                                  <w:noProof/>
                                </w:rPr>
                                <w:t>33</w:t>
                              </w:r>
                              <w:r w:rsidR="00AD482B">
                                <w:rPr>
                                  <w:noProof/>
                                </w:rPr>
                                <w:fldChar w:fldCharType="end"/>
                              </w:r>
                              <w:bookmarkEnd w:id="200"/>
                              <w:r>
                                <w:t xml:space="preserve">: </w:t>
                              </w:r>
                              <w:r w:rsidRPr="00C20FAE">
                                <w:t xml:space="preserve">Interest in </w:t>
                              </w:r>
                              <w:r>
                                <w:t>WIPO YouTube Channel, 2008/09–</w:t>
                              </w:r>
                              <w:r w:rsidRPr="00C20FAE">
                                <w:t>2014/15</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8" o:spid="_x0000_s1098" style="position:absolute;left:0;text-align:left;margin-left:0;margin-top:.6pt;width:284.4pt;height:159pt;z-index:251885056;mso-position-horizontal:left;mso-position-horizontal-relative:margin;mso-width-relative:margin;mso-height-relative:margin" coordorigin=",1237" coordsize="38163,22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">
                <v:shape id="Picture 242" o:spid="_x0000_s1099" type="#_x0000_t75" style="position:absolute;top:3048;width:38163;height:20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nlOfDAAAA3AAAAA8AAABkcnMvZG93bnJldi54bWxEj0FrAjEUhO+F/ofwhN5q1kVsWY0iBUH0&#10;VGvx+tw8N4ublzWJ6/bfN4LgcZiZb5jZoreN6MiH2rGC0TADQVw6XXOlYP+zev8EESKyxsYxKfij&#10;AIv568sMC+1u/E3dLlYiQTgUqMDE2BZShtKQxTB0LXHyTs5bjEn6SmqPtwS3jcyzbCIt1pwWDLb0&#10;Zag8765WwTHr1is0h8t1s/n41X65tUfeKvU26JdTEJH6+Aw/2mutIB/ncD+TjoC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2eU58MAAADcAAAADwAAAAAAAAAAAAAAAACf&#10;AgAAZHJzL2Rvd25yZXYueG1sUEsFBgAAAAAEAAQA9wAAAI8DAAAAAA==&#10;">
                  <v:imagedata r:id="rId70" o:title=""/>
                  <v:path arrowok="t"/>
                </v:shape>
                <v:shape id="Text Box 243" o:spid="_x0000_s1100" type="#_x0000_t202" style="position:absolute;top:1237;width:381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wwMUA&#10;AADcAAAADwAAAGRycy9kb3ducmV2LnhtbESPT4vCMBTE7wt+h/CEvSyabl1EqlFcXWEP68E/eH40&#10;z7bYvJQk2vrtN4LgcZiZ3zCzRWdqcSPnK8sKPocJCOLc6ooLBcfDZjAB4QOyxtoyKbiTh8W89zbD&#10;TNuWd3Tbh0JECPsMFZQhNJmUPi/JoB/ahjh6Z+sMhihdIbXDNsJNLdMkGUuDFceFEhtalZRf9lej&#10;YLx213bHq4/18ecPt02Rnr7vJ6Xe+91yCiJQF17hZ/tXK0i/Rv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DAxQAAANwAAAAPAAAAAAAAAAAAAAAAAJgCAABkcnMv&#10;ZG93bnJldi54bWxQSwUGAAAAAAQABAD1AAAAigMAAAAA&#10;" stroked="f">
                  <v:textbox inset="0,0,0,0">
                    <w:txbxContent>
                      <w:p w14:paraId="004ABD83" w14:textId="3BFDAA99" w:rsidR="0011723C" w:rsidRPr="00742E60" w:rsidRDefault="0011723C" w:rsidP="00643748">
                        <w:pPr>
                          <w:pStyle w:val="Caption"/>
                          <w:keepNext/>
                        </w:pPr>
                        <w:bookmarkStart w:id="202" w:name="_Ref453234910"/>
                        <w:bookmarkStart w:id="203" w:name="_Toc456344488"/>
                        <w:r>
                          <w:t xml:space="preserve">Figure </w:t>
                        </w:r>
                        <w:r w:rsidR="00AD482B">
                          <w:fldChar w:fldCharType="begin"/>
                        </w:r>
                        <w:r w:rsidR="00AD482B">
                          <w:instrText xml:space="preserve"> SEQ Figure \* ARABIC </w:instrText>
                        </w:r>
                        <w:r w:rsidR="00AD482B">
                          <w:fldChar w:fldCharType="separate"/>
                        </w:r>
                        <w:r w:rsidR="00AD482B">
                          <w:rPr>
                            <w:noProof/>
                          </w:rPr>
                          <w:t>33</w:t>
                        </w:r>
                        <w:r w:rsidR="00AD482B">
                          <w:rPr>
                            <w:noProof/>
                          </w:rPr>
                          <w:fldChar w:fldCharType="end"/>
                        </w:r>
                        <w:bookmarkEnd w:id="202"/>
                        <w:r>
                          <w:t xml:space="preserve">: </w:t>
                        </w:r>
                        <w:r w:rsidRPr="00C20FAE">
                          <w:t xml:space="preserve">Interest in </w:t>
                        </w:r>
                        <w:r>
                          <w:t>WIPO YouTube Channel, 2008/09–</w:t>
                        </w:r>
                        <w:r w:rsidRPr="00C20FAE">
                          <w:t>2014/15</w:t>
                        </w:r>
                        <w:bookmarkEnd w:id="203"/>
                      </w:p>
                    </w:txbxContent>
                  </v:textbox>
                </v:shape>
                <w10:wrap type="square" anchorx="margin"/>
              </v:group>
            </w:pict>
          </mc:Fallback>
        </mc:AlternateContent>
      </w:r>
      <w:r w:rsidRPr="00ED7F88">
        <w:t xml:space="preserve">Viewing figures </w:t>
      </w:r>
      <w:r w:rsidR="007A24F4" w:rsidRPr="00ED7F88">
        <w:t xml:space="preserve">soared </w:t>
      </w:r>
      <w:r w:rsidRPr="00ED7F88">
        <w:t>in particu</w:t>
      </w:r>
      <w:r w:rsidRPr="001B2E20">
        <w:t>lar following the addition of the “</w:t>
      </w:r>
      <w:proofErr w:type="spellStart"/>
      <w:r w:rsidRPr="001B2E20">
        <w:t>Pororo</w:t>
      </w:r>
      <w:proofErr w:type="spellEnd"/>
      <w:r w:rsidRPr="001B2E20">
        <w:t>” animations during the 2012/13</w:t>
      </w:r>
      <w:r w:rsidR="00EA6F55">
        <w:t> </w:t>
      </w:r>
      <w:r w:rsidRPr="001B2E20">
        <w:t>biennium, a series of educational videos intended to familiarize young children with the basic elements of IP.  During the 2012/13 biennium alone, this part of the WIPO YouTube Channel attracted over 3.8</w:t>
      </w:r>
      <w:r w:rsidR="00EA6F55">
        <w:t> </w:t>
      </w:r>
      <w:r w:rsidRPr="001B2E20">
        <w:t xml:space="preserve">million views. </w:t>
      </w:r>
    </w:p>
    <w:p w14:paraId="453870E5" w14:textId="77777777" w:rsidR="001B2E20" w:rsidRDefault="001B2E20" w:rsidP="001B2E20"/>
    <w:p w14:paraId="7EAEC0BB" w14:textId="77777777" w:rsidR="008A1CAE" w:rsidRPr="001B2E20" w:rsidRDefault="008A1CAE" w:rsidP="001B2E20"/>
    <w:p w14:paraId="214FE719" w14:textId="19AD2E25" w:rsidR="001B2E20" w:rsidRPr="001B2E20" w:rsidRDefault="001B2E20" w:rsidP="00643748">
      <w:pPr>
        <w:pStyle w:val="ListParagraph"/>
        <w:numPr>
          <w:ilvl w:val="0"/>
          <w:numId w:val="30"/>
        </w:numPr>
        <w:tabs>
          <w:tab w:val="left" w:pos="851"/>
        </w:tabs>
        <w:ind w:left="0" w:firstLine="0"/>
        <w:jc w:val="left"/>
      </w:pPr>
      <w:r w:rsidRPr="001B2E20">
        <w:t xml:space="preserve">WIPO’s official presences on other social media sites, such as Twitter, Flickr (photo sharing) and </w:t>
      </w:r>
      <w:proofErr w:type="spellStart"/>
      <w:r w:rsidRPr="001B2E20">
        <w:t>Scribd</w:t>
      </w:r>
      <w:proofErr w:type="spellEnd"/>
      <w:r w:rsidRPr="001B2E20">
        <w:t xml:space="preserve"> (publication sharing), were first launched in March 2012.  Since their </w:t>
      </w:r>
      <w:r w:rsidRPr="001B2E20">
        <w:lastRenderedPageBreak/>
        <w:t>launch, WIPO’s social media influence has overtaken many comparable national and international institutions with much longer-established social media presences</w:t>
      </w:r>
      <w:r w:rsidR="008748D5">
        <w:t>.</w:t>
      </w:r>
      <w:r w:rsidRPr="001B2E20">
        <w:rPr>
          <w:vertAlign w:val="superscript"/>
        </w:rPr>
        <w:footnoteReference w:id="67"/>
      </w:r>
      <w:r w:rsidRPr="001B2E20">
        <w:t xml:space="preserve"> </w:t>
      </w:r>
    </w:p>
    <w:p w14:paraId="11615EC3" w14:textId="77777777" w:rsidR="001B2E20" w:rsidRPr="001B2E20" w:rsidRDefault="001B2E20" w:rsidP="001B2E20">
      <w:r w:rsidRPr="001B2E20">
        <w:rPr>
          <w:noProof/>
        </w:rPr>
        <mc:AlternateContent>
          <mc:Choice Requires="wpg">
            <w:drawing>
              <wp:anchor distT="0" distB="0" distL="114300" distR="114300" simplePos="0" relativeHeight="251883008" behindDoc="0" locked="1" layoutInCell="1" allowOverlap="1" wp14:anchorId="240811A4" wp14:editId="084C76CB">
                <wp:simplePos x="0" y="0"/>
                <wp:positionH relativeFrom="margin">
                  <wp:posOffset>0</wp:posOffset>
                </wp:positionH>
                <wp:positionV relativeFrom="paragraph">
                  <wp:posOffset>746125</wp:posOffset>
                </wp:positionV>
                <wp:extent cx="3117850" cy="2045970"/>
                <wp:effectExtent l="0" t="0" r="6350" b="0"/>
                <wp:wrapSquare wrapText="bothSides"/>
                <wp:docPr id="80" name="Group 80"/>
                <wp:cNvGraphicFramePr/>
                <a:graphic xmlns:a="http://schemas.openxmlformats.org/drawingml/2006/main">
                  <a:graphicData uri="http://schemas.microsoft.com/office/word/2010/wordprocessingGroup">
                    <wpg:wgp>
                      <wpg:cNvGrpSpPr/>
                      <wpg:grpSpPr>
                        <a:xfrm>
                          <a:off x="0" y="0"/>
                          <a:ext cx="3117850" cy="2045970"/>
                          <a:chOff x="0" y="0"/>
                          <a:chExt cx="3684270" cy="2287576"/>
                        </a:xfrm>
                      </wpg:grpSpPr>
                      <wps:wsp>
                        <wps:cNvPr id="81" name="Text Box 81"/>
                        <wps:cNvSpPr txBox="1"/>
                        <wps:spPr>
                          <a:xfrm>
                            <a:off x="0" y="0"/>
                            <a:ext cx="3684270" cy="340690"/>
                          </a:xfrm>
                          <a:prstGeom prst="rect">
                            <a:avLst/>
                          </a:prstGeom>
                          <a:solidFill>
                            <a:prstClr val="white"/>
                          </a:solidFill>
                          <a:ln>
                            <a:noFill/>
                          </a:ln>
                          <a:effectLst/>
                        </wps:spPr>
                        <wps:txbx>
                          <w:txbxContent>
                            <w:p w14:paraId="4E54F3BA" w14:textId="728CB49E" w:rsidR="0011723C" w:rsidRPr="009A7158" w:rsidRDefault="0011723C" w:rsidP="00562E62">
                              <w:pPr>
                                <w:pStyle w:val="Caption"/>
                                <w:keepNext/>
                                <w:jc w:val="left"/>
                              </w:pPr>
                              <w:bookmarkStart w:id="204" w:name="_Ref456009036"/>
                              <w:bookmarkStart w:id="205" w:name="_Ref448080085"/>
                              <w:bookmarkStart w:id="206" w:name="_Toc451934040"/>
                              <w:bookmarkStart w:id="207" w:name="_Toc456344489"/>
                              <w:r>
                                <w:t xml:space="preserve">Figure </w:t>
                              </w:r>
                              <w:r w:rsidR="00AD482B">
                                <w:fldChar w:fldCharType="begin"/>
                              </w:r>
                              <w:r w:rsidR="00AD482B">
                                <w:instrText xml:space="preserve"> SEQ Figure \* ARABIC </w:instrText>
                              </w:r>
                              <w:r w:rsidR="00AD482B">
                                <w:fldChar w:fldCharType="separate"/>
                              </w:r>
                              <w:r w:rsidR="00AD482B">
                                <w:rPr>
                                  <w:noProof/>
                                </w:rPr>
                                <w:t>34</w:t>
                              </w:r>
                              <w:r w:rsidR="00AD482B">
                                <w:rPr>
                                  <w:noProof/>
                                </w:rPr>
                                <w:fldChar w:fldCharType="end"/>
                              </w:r>
                              <w:bookmarkEnd w:id="204"/>
                              <w:bookmarkEnd w:id="205"/>
                              <w:r>
                                <w:t>: Average no. of retweets of WIPO Twitter posts, 2013-2015</w:t>
                              </w:r>
                              <w:bookmarkEnd w:id="206"/>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2" name="Picture 82"/>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bwMode="auto">
                          <a:xfrm>
                            <a:off x="560" y="301185"/>
                            <a:ext cx="3683150" cy="198639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80" o:spid="_x0000_s1101" style="position:absolute;left:0;text-align:left;margin-left:0;margin-top:58.75pt;width:245.5pt;height:161.1pt;z-index:251883008;mso-position-horizontal-relative:margin;mso-width-relative:margin;mso-height-relative:margin" coordsize="36842,22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">
                <v:shape id="Text Box 81" o:spid="_x0000_s1102" type="#_x0000_t202" style="position:absolute;width:36842;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kQsQA&#10;AADbAAAADwAAAGRycy9kb3ducmV2LnhtbESPS2vDMBCE74X+B7GFXkotx4cQ3MihTVrooTnkQc6L&#10;tbFNrJWR5Ne/rwqFHIeZ+YZZbybTioGcbywrWCQpCOLS6oYrBefT1+sKhA/IGlvLpGAmD5vi8WGN&#10;ubYjH2g4hkpECPscFdQhdLmUvqzJoE9sRxy9q3UGQ5SuktrhGOGmlVmaLqXBhuNCjR1taypvx94o&#10;WO5cPx54+7I7f/7gvquyy8d8Uer5aXp/AxFoCvfwf/tbK1gt4O9L/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5ELEAAAA2wAAAA8AAAAAAAAAAAAAAAAAmAIAAGRycy9k&#10;b3ducmV2LnhtbFBLBQYAAAAABAAEAPUAAACJAwAAAAA=&#10;" stroked="f">
                  <v:textbox inset="0,0,0,0">
                    <w:txbxContent>
                      <w:p w14:paraId="4E54F3BA" w14:textId="728CB49E" w:rsidR="0011723C" w:rsidRPr="009A7158" w:rsidRDefault="0011723C" w:rsidP="00562E62">
                        <w:pPr>
                          <w:pStyle w:val="Caption"/>
                          <w:keepNext/>
                          <w:jc w:val="left"/>
                        </w:pPr>
                        <w:bookmarkStart w:id="208" w:name="_Ref456009036"/>
                        <w:bookmarkStart w:id="209" w:name="_Ref448080085"/>
                        <w:bookmarkStart w:id="210" w:name="_Toc451934040"/>
                        <w:bookmarkStart w:id="211" w:name="_Toc456344489"/>
                        <w:r>
                          <w:t xml:space="preserve">Figure </w:t>
                        </w:r>
                        <w:r w:rsidR="00AD482B">
                          <w:fldChar w:fldCharType="begin"/>
                        </w:r>
                        <w:r w:rsidR="00AD482B">
                          <w:instrText xml:space="preserve"> SEQ Figure \* ARABIC </w:instrText>
                        </w:r>
                        <w:r w:rsidR="00AD482B">
                          <w:fldChar w:fldCharType="separate"/>
                        </w:r>
                        <w:r w:rsidR="00AD482B">
                          <w:rPr>
                            <w:noProof/>
                          </w:rPr>
                          <w:t>34</w:t>
                        </w:r>
                        <w:r w:rsidR="00AD482B">
                          <w:rPr>
                            <w:noProof/>
                          </w:rPr>
                          <w:fldChar w:fldCharType="end"/>
                        </w:r>
                        <w:bookmarkEnd w:id="208"/>
                        <w:bookmarkEnd w:id="209"/>
                        <w:r>
                          <w:t>: Average no. of retweets of WIPO Twitter posts, 2013-2015</w:t>
                        </w:r>
                        <w:bookmarkEnd w:id="210"/>
                        <w:bookmarkEnd w:id="211"/>
                      </w:p>
                    </w:txbxContent>
                  </v:textbox>
                </v:shape>
                <v:shape id="Picture 82" o:spid="_x0000_s1103" type="#_x0000_t75" style="position:absolute;left:5;top:3011;width:36832;height:19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Km0DBAAAA2wAAAA8AAABkcnMvZG93bnJldi54bWxEj0GLwjAUhO+C/yE8wYusqSIiXaMsgrAs&#10;KtiVPT+aZ1q2eSlJ1PrvjSB4HGbmG2a57mwjruRD7VjBZJyBIC6drtkoOP1uPxYgQkTW2DgmBXcK&#10;sF71e0vMtbvxka5FNCJBOOSooIqxzaUMZUUWw9i1xMk7O28xJumN1B5vCW4bOc2yubRYc1qosKVN&#10;ReV/cbEKZv5saH9p/yaHn1Ft5cnsWBulhoPu6xNEpC6+w6/2t1awmMLzS/o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0Km0DBAAAA2wAAAA8AAAAAAAAAAAAAAAAAnwIA&#10;AGRycy9kb3ducmV2LnhtbFBLBQYAAAAABAAEAPcAAACNAwAAAAA=&#10;">
                  <v:imagedata r:id="rId72" o:title=""/>
                  <v:path arrowok="t"/>
                </v:shape>
                <w10:wrap type="square" anchorx="margin"/>
                <w10:anchorlock/>
              </v:group>
            </w:pict>
          </mc:Fallback>
        </mc:AlternateContent>
      </w:r>
    </w:p>
    <w:p w14:paraId="5F7D068D" w14:textId="17B6C6CF" w:rsidR="001B2E20" w:rsidRPr="001B2E20" w:rsidRDefault="001B2E20" w:rsidP="00643748">
      <w:pPr>
        <w:pStyle w:val="ListParagraph"/>
        <w:numPr>
          <w:ilvl w:val="0"/>
          <w:numId w:val="30"/>
        </w:numPr>
        <w:tabs>
          <w:tab w:val="left" w:pos="851"/>
        </w:tabs>
        <w:ind w:left="0" w:firstLine="0"/>
        <w:jc w:val="left"/>
      </w:pPr>
      <w:r w:rsidRPr="001B2E20">
        <w:t>WIPO’s presence on Twitter also attracted a growing number of followers in its first three years of operation.  The number of “retweets” of WIPO posts on the site, i.e. of reposted or forwarded WIPO messages, nearly doubled between 2013 and 2015, from approximately 6,700 to nearly 13,400</w:t>
      </w:r>
      <w:r w:rsidR="00EA6F55">
        <w:t> </w:t>
      </w:r>
      <w:r w:rsidRPr="001B2E20">
        <w:t xml:space="preserve">retweets (see </w:t>
      </w:r>
      <w:r w:rsidR="00416348">
        <w:fldChar w:fldCharType="begin"/>
      </w:r>
      <w:r w:rsidR="00416348">
        <w:instrText xml:space="preserve"> REF _Ref456009036 \h </w:instrText>
      </w:r>
      <w:r w:rsidR="00416348">
        <w:fldChar w:fldCharType="separate"/>
      </w:r>
      <w:r w:rsidR="00AD482B">
        <w:t xml:space="preserve">Figure </w:t>
      </w:r>
      <w:r w:rsidR="00AD482B">
        <w:rPr>
          <w:noProof/>
        </w:rPr>
        <w:t>34</w:t>
      </w:r>
      <w:r w:rsidR="00416348">
        <w:fldChar w:fldCharType="end"/>
      </w:r>
      <w:r w:rsidRPr="001B2E20">
        <w:t>).</w:t>
      </w:r>
    </w:p>
    <w:p w14:paraId="5A713367" w14:textId="77777777" w:rsidR="001B2E20" w:rsidRPr="001B2E20" w:rsidRDefault="001B2E20" w:rsidP="001B2E20"/>
    <w:p w14:paraId="43CDCAA3" w14:textId="6A325330" w:rsidR="001B2E20" w:rsidRPr="001B2E20" w:rsidRDefault="001B2E20" w:rsidP="00643748">
      <w:pPr>
        <w:pStyle w:val="ListParagraph"/>
        <w:numPr>
          <w:ilvl w:val="0"/>
          <w:numId w:val="30"/>
        </w:numPr>
        <w:tabs>
          <w:tab w:val="left" w:pos="851"/>
        </w:tabs>
        <w:ind w:left="0" w:firstLine="0"/>
        <w:jc w:val="left"/>
      </w:pPr>
      <w:r w:rsidRPr="001B2E20">
        <w:rPr>
          <w:noProof/>
        </w:rPr>
        <mc:AlternateContent>
          <mc:Choice Requires="wpg">
            <w:drawing>
              <wp:anchor distT="0" distB="0" distL="114300" distR="114300" simplePos="0" relativeHeight="251886080" behindDoc="0" locked="0" layoutInCell="1" allowOverlap="1" wp14:anchorId="715EA837" wp14:editId="1971E966">
                <wp:simplePos x="0" y="0"/>
                <wp:positionH relativeFrom="margin">
                  <wp:posOffset>2609850</wp:posOffset>
                </wp:positionH>
                <wp:positionV relativeFrom="paragraph">
                  <wp:posOffset>1687830</wp:posOffset>
                </wp:positionV>
                <wp:extent cx="3244850" cy="2141220"/>
                <wp:effectExtent l="0" t="0" r="0" b="0"/>
                <wp:wrapSquare wrapText="bothSides"/>
                <wp:docPr id="244" name="Group 244"/>
                <wp:cNvGraphicFramePr/>
                <a:graphic xmlns:a="http://schemas.openxmlformats.org/drawingml/2006/main">
                  <a:graphicData uri="http://schemas.microsoft.com/office/word/2010/wordprocessingGroup">
                    <wpg:wgp>
                      <wpg:cNvGrpSpPr/>
                      <wpg:grpSpPr>
                        <a:xfrm>
                          <a:off x="0" y="0"/>
                          <a:ext cx="3244850" cy="2141220"/>
                          <a:chOff x="-7188" y="27990"/>
                          <a:chExt cx="4032250" cy="2621694"/>
                        </a:xfrm>
                      </wpg:grpSpPr>
                      <wps:wsp>
                        <wps:cNvPr id="245" name="Text Box 245"/>
                        <wps:cNvSpPr txBox="1"/>
                        <wps:spPr>
                          <a:xfrm>
                            <a:off x="-7188" y="27990"/>
                            <a:ext cx="4032250" cy="466494"/>
                          </a:xfrm>
                          <a:prstGeom prst="rect">
                            <a:avLst/>
                          </a:prstGeom>
                          <a:solidFill>
                            <a:prstClr val="white"/>
                          </a:solidFill>
                          <a:ln>
                            <a:noFill/>
                          </a:ln>
                          <a:effectLst/>
                        </wps:spPr>
                        <wps:txbx>
                          <w:txbxContent>
                            <w:p w14:paraId="2C16F5B3" w14:textId="54519815" w:rsidR="0011723C" w:rsidRPr="002C0AF2" w:rsidRDefault="0011723C" w:rsidP="00562E62">
                              <w:pPr>
                                <w:pStyle w:val="Caption"/>
                                <w:keepNext/>
                                <w:jc w:val="left"/>
                              </w:pPr>
                              <w:bookmarkStart w:id="212" w:name="_Ref456009095"/>
                              <w:bookmarkStart w:id="213" w:name="_Ref448083035"/>
                              <w:bookmarkStart w:id="214" w:name="_Toc451934041"/>
                              <w:bookmarkStart w:id="215" w:name="_Toc456344490"/>
                              <w:r>
                                <w:t xml:space="preserve">Figure </w:t>
                              </w:r>
                              <w:r w:rsidR="00AD482B">
                                <w:fldChar w:fldCharType="begin"/>
                              </w:r>
                              <w:r w:rsidR="00AD482B">
                                <w:instrText xml:space="preserve"> SEQ Figure \* ARABIC </w:instrText>
                              </w:r>
                              <w:r w:rsidR="00AD482B">
                                <w:fldChar w:fldCharType="separate"/>
                              </w:r>
                              <w:r w:rsidR="00AD482B">
                                <w:rPr>
                                  <w:noProof/>
                                </w:rPr>
                                <w:t>35</w:t>
                              </w:r>
                              <w:r w:rsidR="00AD482B">
                                <w:rPr>
                                  <w:noProof/>
                                </w:rPr>
                                <w:fldChar w:fldCharType="end"/>
                              </w:r>
                              <w:bookmarkEnd w:id="212"/>
                              <w:bookmarkEnd w:id="213"/>
                              <w:r>
                                <w:t>: Participation in annual World IP Day events via Facebook, 2011-2015</w:t>
                              </w:r>
                              <w:bookmarkEnd w:id="214"/>
                              <w:bookmarkEnd w:id="2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6" name="Picture 246"/>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bwMode="auto">
                          <a:xfrm>
                            <a:off x="63828" y="414484"/>
                            <a:ext cx="3858649" cy="2235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44" o:spid="_x0000_s1104" style="position:absolute;left:0;text-align:left;margin-left:205.5pt;margin-top:132.9pt;width:255.5pt;height:168.6pt;z-index:251886080;mso-position-horizontal-relative:margin;mso-width-relative:margin;mso-height-relative:margin" coordorigin="-71,279" coordsize="40322,26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">
                <v:shape id="Text Box 245" o:spid="_x0000_s1105" type="#_x0000_t202" style="position:absolute;left:-71;top:279;width:40321;height: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L8UA&#10;AADcAAAADwAAAGRycy9kb3ducmV2LnhtbESPT4vCMBTE7wt+h/CEvSyabnFFqlFcXWEP68E/eH40&#10;z7bYvJQk2vrtN4LgcZiZ3zCzRWdqcSPnK8sKPocJCOLc6ooLBcfDZjAB4QOyxtoyKbiTh8W89zbD&#10;TNuWd3Tbh0JECPsMFZQhNJmUPi/JoB/ahjh6Z+sMhihdIbXDNsJNLdMkGUuDFceFEhtalZRf9lej&#10;YLx213bHq4/18ecPt02Rnr7vJ6Xe+91yCiJQF17hZ/tXK0hHX/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80vxQAAANwAAAAPAAAAAAAAAAAAAAAAAJgCAABkcnMv&#10;ZG93bnJldi54bWxQSwUGAAAAAAQABAD1AAAAigMAAAAA&#10;" stroked="f">
                  <v:textbox inset="0,0,0,0">
                    <w:txbxContent>
                      <w:p w14:paraId="2C16F5B3" w14:textId="54519815" w:rsidR="0011723C" w:rsidRPr="002C0AF2" w:rsidRDefault="0011723C" w:rsidP="00562E62">
                        <w:pPr>
                          <w:pStyle w:val="Caption"/>
                          <w:keepNext/>
                          <w:jc w:val="left"/>
                        </w:pPr>
                        <w:bookmarkStart w:id="216" w:name="_Ref456009095"/>
                        <w:bookmarkStart w:id="217" w:name="_Ref448083035"/>
                        <w:bookmarkStart w:id="218" w:name="_Toc451934041"/>
                        <w:bookmarkStart w:id="219" w:name="_Toc456344490"/>
                        <w:r>
                          <w:t xml:space="preserve">Figure </w:t>
                        </w:r>
                        <w:r w:rsidR="00AD482B">
                          <w:fldChar w:fldCharType="begin"/>
                        </w:r>
                        <w:r w:rsidR="00AD482B">
                          <w:instrText xml:space="preserve"> SEQ Figure \* ARABIC </w:instrText>
                        </w:r>
                        <w:r w:rsidR="00AD482B">
                          <w:fldChar w:fldCharType="separate"/>
                        </w:r>
                        <w:r w:rsidR="00AD482B">
                          <w:rPr>
                            <w:noProof/>
                          </w:rPr>
                          <w:t>35</w:t>
                        </w:r>
                        <w:r w:rsidR="00AD482B">
                          <w:rPr>
                            <w:noProof/>
                          </w:rPr>
                          <w:fldChar w:fldCharType="end"/>
                        </w:r>
                        <w:bookmarkEnd w:id="216"/>
                        <w:bookmarkEnd w:id="217"/>
                        <w:r>
                          <w:t>: Participation in annual World IP Day events via Facebook, 2011-2015</w:t>
                        </w:r>
                        <w:bookmarkEnd w:id="218"/>
                        <w:bookmarkEnd w:id="219"/>
                      </w:p>
                    </w:txbxContent>
                  </v:textbox>
                </v:shape>
                <v:shape id="Picture 246" o:spid="_x0000_s1106" type="#_x0000_t75" style="position:absolute;left:638;top:4144;width:38586;height:223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NJxfFAAAA3AAAAA8AAABkcnMvZG93bnJldi54bWxEj09rwkAUxO8Fv8PyhN7qJrGoRNfQBgR7&#10;aPHfxdsj+8wGs29Ddqvx23cLhR6HmfkNsyoG24ob9b5xrCCdJCCIK6cbrhWcjpuXBQgfkDW2jknB&#10;gzwU69HTCnPt7ryn2yHUIkLY56jAhNDlUvrKkEU/cR1x9C6utxii7Gupe7xHuG1lliQzabHhuGCw&#10;o9JQdT18WwUf73ZHc5PMK3f++rym5XSzsFOlnsfD2xJEoCH8h//aW60ge53B75l4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jScXxQAAANwAAAAPAAAAAAAAAAAAAAAA&#10;AJ8CAABkcnMvZG93bnJldi54bWxQSwUGAAAAAAQABAD3AAAAkQMAAAAA&#10;">
                  <v:imagedata r:id="rId74" o:title=""/>
                  <v:path arrowok="t"/>
                </v:shape>
                <w10:wrap type="square" anchorx="margin"/>
              </v:group>
            </w:pict>
          </mc:Fallback>
        </mc:AlternateContent>
      </w:r>
      <w:r w:rsidRPr="001B2E20">
        <w:t xml:space="preserve">WIPO has generated increasing interest in the importance of IP via its presence on Facebook. </w:t>
      </w:r>
      <w:r w:rsidR="00A35F23">
        <w:t xml:space="preserve"> </w:t>
      </w:r>
      <w:r w:rsidRPr="001B2E20">
        <w:t>This is illustrated by the increasing number of people around the world who accessed WIPO content on the World IP Day Facebook page</w:t>
      </w:r>
      <w:r w:rsidR="00EA6F55">
        <w:t>.</w:t>
      </w:r>
      <w:r w:rsidRPr="001B2E20">
        <w:rPr>
          <w:vertAlign w:val="superscript"/>
        </w:rPr>
        <w:footnoteReference w:id="68"/>
      </w:r>
      <w:r w:rsidRPr="001B2E20">
        <w:t xml:space="preserve"> </w:t>
      </w:r>
      <w:r w:rsidR="00A35F23">
        <w:t xml:space="preserve"> </w:t>
      </w:r>
      <w:r w:rsidRPr="001B2E20">
        <w:t>In 2011, that page attracted approximately 180,000</w:t>
      </w:r>
      <w:r w:rsidR="00EA6F55">
        <w:t> </w:t>
      </w:r>
      <w:r w:rsidRPr="001B2E20">
        <w:t>Facebook views.  In 2015, this number had grown to nearly 460,000.  Although lower than the record number of people who accessed material on the World IP Day in 2014 (i.e. over 560,000), the overall growth of views by over 150 per cent between 2011 and 2015 was significant (see</w:t>
      </w:r>
      <w:r w:rsidR="00416348">
        <w:t xml:space="preserve"> </w:t>
      </w:r>
      <w:r w:rsidR="00416348">
        <w:fldChar w:fldCharType="begin"/>
      </w:r>
      <w:r w:rsidR="00416348">
        <w:instrText xml:space="preserve"> REF _Ref456009095 \h </w:instrText>
      </w:r>
      <w:r w:rsidR="00416348">
        <w:fldChar w:fldCharType="separate"/>
      </w:r>
      <w:r w:rsidR="00AD482B">
        <w:t xml:space="preserve">Figure </w:t>
      </w:r>
      <w:r w:rsidR="00AD482B">
        <w:rPr>
          <w:noProof/>
        </w:rPr>
        <w:t>35</w:t>
      </w:r>
      <w:r w:rsidR="00416348">
        <w:fldChar w:fldCharType="end"/>
      </w:r>
      <w:r w:rsidRPr="001B2E20">
        <w:t>).</w:t>
      </w:r>
    </w:p>
    <w:p w14:paraId="48E3AF59" w14:textId="77777777" w:rsidR="001B2E20" w:rsidRPr="001B2E20" w:rsidRDefault="001B2E20" w:rsidP="001B2E20"/>
    <w:p w14:paraId="61CAC4E5" w14:textId="07DCFC60" w:rsidR="001B2E20" w:rsidRPr="001B2E20" w:rsidRDefault="001B2E20" w:rsidP="00643748">
      <w:pPr>
        <w:pStyle w:val="ListParagraph"/>
        <w:numPr>
          <w:ilvl w:val="0"/>
          <w:numId w:val="30"/>
        </w:numPr>
        <w:tabs>
          <w:tab w:val="left" w:pos="851"/>
        </w:tabs>
        <w:ind w:left="0" w:firstLine="0"/>
        <w:jc w:val="left"/>
      </w:pPr>
      <w:r w:rsidRPr="001B2E20">
        <w:rPr>
          <w:noProof/>
        </w:rPr>
        <w:t>WIPO</w:t>
      </w:r>
      <w:r w:rsidRPr="001B2E20">
        <w:t xml:space="preserve"> also attracted a greater viewership for its flagship IP-related publications.  As illustrated in</w:t>
      </w:r>
      <w:r w:rsidR="00C04D0A">
        <w:t xml:space="preserve"> </w:t>
      </w:r>
      <w:r w:rsidR="00C04D0A">
        <w:fldChar w:fldCharType="begin"/>
      </w:r>
      <w:r w:rsidR="00C04D0A">
        <w:instrText xml:space="preserve"> REF _Ref456009187 \h </w:instrText>
      </w:r>
      <w:r w:rsidR="00C04D0A">
        <w:fldChar w:fldCharType="separate"/>
      </w:r>
      <w:r w:rsidR="00AD482B">
        <w:t xml:space="preserve">Figure </w:t>
      </w:r>
      <w:r w:rsidR="00AD482B">
        <w:rPr>
          <w:noProof/>
        </w:rPr>
        <w:t>36</w:t>
      </w:r>
      <w:r w:rsidR="00C04D0A">
        <w:fldChar w:fldCharType="end"/>
      </w:r>
      <w:r w:rsidRPr="001B2E20">
        <w:t>, the number of unique views of the website for the WIPO Magazine, a bi-monthly publication exploring IP, creativity and innovation and related topics across the world, grew by 21 per cent between 2010/11 and 2014/15, resulting in over one million unique views of Magazine content online over the latest biennium of the MTSP period.</w:t>
      </w:r>
    </w:p>
    <w:p w14:paraId="3AF05DAF" w14:textId="77777777" w:rsidR="001B2E20" w:rsidRPr="001B2E20" w:rsidRDefault="001B2E20" w:rsidP="001B2E20">
      <w:r w:rsidRPr="001B2E20">
        <w:rPr>
          <w:noProof/>
        </w:rPr>
        <mc:AlternateContent>
          <mc:Choice Requires="wpg">
            <w:drawing>
              <wp:anchor distT="0" distB="0" distL="114300" distR="114300" simplePos="0" relativeHeight="251887104" behindDoc="0" locked="0" layoutInCell="1" allowOverlap="1" wp14:anchorId="5636CC5F" wp14:editId="25F7F05B">
                <wp:simplePos x="0" y="0"/>
                <wp:positionH relativeFrom="margin">
                  <wp:posOffset>-1905</wp:posOffset>
                </wp:positionH>
                <wp:positionV relativeFrom="paragraph">
                  <wp:posOffset>69850</wp:posOffset>
                </wp:positionV>
                <wp:extent cx="2941320" cy="1904365"/>
                <wp:effectExtent l="0" t="0" r="0" b="635"/>
                <wp:wrapSquare wrapText="bothSides"/>
                <wp:docPr id="247" name="Group 247"/>
                <wp:cNvGraphicFramePr/>
                <a:graphic xmlns:a="http://schemas.openxmlformats.org/drawingml/2006/main">
                  <a:graphicData uri="http://schemas.microsoft.com/office/word/2010/wordprocessingGroup">
                    <wpg:wgp>
                      <wpg:cNvGrpSpPr/>
                      <wpg:grpSpPr>
                        <a:xfrm>
                          <a:off x="0" y="0"/>
                          <a:ext cx="2941320" cy="1904365"/>
                          <a:chOff x="0" y="0"/>
                          <a:chExt cx="3268345" cy="1890412"/>
                        </a:xfrm>
                      </wpg:grpSpPr>
                      <wps:wsp>
                        <wps:cNvPr id="248" name="Text Box 248"/>
                        <wps:cNvSpPr txBox="1"/>
                        <wps:spPr>
                          <a:xfrm>
                            <a:off x="0" y="0"/>
                            <a:ext cx="3268345" cy="302793"/>
                          </a:xfrm>
                          <a:prstGeom prst="rect">
                            <a:avLst/>
                          </a:prstGeom>
                          <a:solidFill>
                            <a:prstClr val="white"/>
                          </a:solidFill>
                          <a:ln>
                            <a:noFill/>
                          </a:ln>
                          <a:effectLst/>
                        </wps:spPr>
                        <wps:txbx>
                          <w:txbxContent>
                            <w:p w14:paraId="07DC8EB3" w14:textId="573ABF5E" w:rsidR="0011723C" w:rsidRPr="00AC55EB" w:rsidRDefault="0011723C" w:rsidP="00562E62">
                              <w:pPr>
                                <w:pStyle w:val="Caption"/>
                                <w:keepNext/>
                                <w:jc w:val="left"/>
                              </w:pPr>
                              <w:bookmarkStart w:id="220" w:name="_Ref456009187"/>
                              <w:bookmarkStart w:id="221" w:name="_Ref448083914"/>
                              <w:bookmarkStart w:id="222" w:name="_Toc451934042"/>
                              <w:bookmarkStart w:id="223" w:name="_Toc456344491"/>
                              <w:r>
                                <w:t xml:space="preserve">Figure </w:t>
                              </w:r>
                              <w:r w:rsidR="00AD482B">
                                <w:fldChar w:fldCharType="begin"/>
                              </w:r>
                              <w:r w:rsidR="00AD482B">
                                <w:instrText xml:space="preserve"> SEQ Figure \* ARABIC </w:instrText>
                              </w:r>
                              <w:r w:rsidR="00AD482B">
                                <w:fldChar w:fldCharType="separate"/>
                              </w:r>
                              <w:r w:rsidR="00AD482B">
                                <w:rPr>
                                  <w:noProof/>
                                </w:rPr>
                                <w:t>36</w:t>
                              </w:r>
                              <w:r w:rsidR="00AD482B">
                                <w:rPr>
                                  <w:noProof/>
                                </w:rPr>
                                <w:fldChar w:fldCharType="end"/>
                              </w:r>
                              <w:bookmarkEnd w:id="220"/>
                              <w:bookmarkEnd w:id="221"/>
                              <w:r>
                                <w:t>:  Increased Interest in WIPO Magazine, 2010/11 and 2014/15</w:t>
                              </w:r>
                              <w:bookmarkEnd w:id="222"/>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9" name="Picture 249"/>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bwMode="auto">
                          <a:xfrm>
                            <a:off x="527" y="302792"/>
                            <a:ext cx="3267818" cy="15876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47" o:spid="_x0000_s1107" style="position:absolute;left:0;text-align:left;margin-left:-.15pt;margin-top:5.5pt;width:231.6pt;height:149.95pt;z-index:251887104;mso-position-horizontal-relative:margin;mso-width-relative:margin;mso-height-relative:margin" coordsize="32683,18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">
                <v:shape id="Text Box 248" o:spid="_x0000_s1108" type="#_x0000_t202" style="position:absolute;width:32683;height:3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5iscEA&#10;AADcAAAADwAAAGRycy9kb3ducmV2LnhtbERPTYvCMBC9C/sfwix4kTXdIiLVKK664EEPdcXz0Ixt&#10;sZmUJNr67zcHwePjfS9WvWnEg5yvLSv4HicgiAuray4VnP9+v2YgfEDW2FgmBU/ysFp+DBaYadtx&#10;To9TKEUMYZ+hgiqENpPSFxUZ9GPbEkfuap3BEKErpXbYxXDTyDRJptJgzbGhwpY2FRW3090omG7d&#10;vct5M9qedwc8tmV6+XlelBp+9us5iEB9eItf7r1WkE7i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eYrHBAAAA3AAAAA8AAAAAAAAAAAAAAAAAmAIAAGRycy9kb3du&#10;cmV2LnhtbFBLBQYAAAAABAAEAPUAAACGAwAAAAA=&#10;" stroked="f">
                  <v:textbox inset="0,0,0,0">
                    <w:txbxContent>
                      <w:p w14:paraId="07DC8EB3" w14:textId="573ABF5E" w:rsidR="0011723C" w:rsidRPr="00AC55EB" w:rsidRDefault="0011723C" w:rsidP="00562E62">
                        <w:pPr>
                          <w:pStyle w:val="Caption"/>
                          <w:keepNext/>
                          <w:jc w:val="left"/>
                        </w:pPr>
                        <w:bookmarkStart w:id="224" w:name="_Ref456009187"/>
                        <w:bookmarkStart w:id="225" w:name="_Ref448083914"/>
                        <w:bookmarkStart w:id="226" w:name="_Toc451934042"/>
                        <w:bookmarkStart w:id="227" w:name="_Toc456344491"/>
                        <w:r>
                          <w:t xml:space="preserve">Figure </w:t>
                        </w:r>
                        <w:r w:rsidR="00AD482B">
                          <w:fldChar w:fldCharType="begin"/>
                        </w:r>
                        <w:r w:rsidR="00AD482B">
                          <w:instrText xml:space="preserve"> SEQ Figure \* ARABIC </w:instrText>
                        </w:r>
                        <w:r w:rsidR="00AD482B">
                          <w:fldChar w:fldCharType="separate"/>
                        </w:r>
                        <w:r w:rsidR="00AD482B">
                          <w:rPr>
                            <w:noProof/>
                          </w:rPr>
                          <w:t>36</w:t>
                        </w:r>
                        <w:r w:rsidR="00AD482B">
                          <w:rPr>
                            <w:noProof/>
                          </w:rPr>
                          <w:fldChar w:fldCharType="end"/>
                        </w:r>
                        <w:bookmarkEnd w:id="224"/>
                        <w:bookmarkEnd w:id="225"/>
                        <w:r>
                          <w:t>:  Increased Interest in WIPO Magazine, 2010/11 and 2014/15</w:t>
                        </w:r>
                        <w:bookmarkEnd w:id="226"/>
                        <w:bookmarkEnd w:id="227"/>
                      </w:p>
                    </w:txbxContent>
                  </v:textbox>
                </v:shape>
                <v:shape id="Picture 249" o:spid="_x0000_s1109" type="#_x0000_t75" style="position:absolute;left:5;top:3027;width:32678;height:15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r9Q/EAAAA3AAAAA8AAABkcnMvZG93bnJldi54bWxEj0FrAjEUhO+F/ofwhF5KzSpF7GqUWigs&#10;FA+ugtfH5rlZ3LwsSbqu/94IgsdhZr5hluvBtqInHxrHCibjDARx5XTDtYLD/vdjDiJEZI2tY1Jw&#10;pQDr1evLEnPtLryjvoy1SBAOOSowMXa5lKEyZDGMXUecvJPzFmOSvpba4yXBbSunWTaTFhtOCwY7&#10;+jFUnct/q2BbdUVxjL3Z1Lr0w9+8ocN7qdTbaPhegIg0xGf40S60gunnF9zPpCMgV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r9Q/EAAAA3AAAAA8AAAAAAAAAAAAAAAAA&#10;nwIAAGRycy9kb3ducmV2LnhtbFBLBQYAAAAABAAEAPcAAACQAwAAAAA=&#10;">
                  <v:imagedata r:id="rId76" o:title=""/>
                  <v:path arrowok="t"/>
                </v:shape>
                <w10:wrap type="square" anchorx="margin"/>
              </v:group>
            </w:pict>
          </mc:Fallback>
        </mc:AlternateContent>
      </w:r>
    </w:p>
    <w:p w14:paraId="3246C9E8" w14:textId="4F0B0D64" w:rsidR="001B2E20" w:rsidRPr="001B2E20" w:rsidRDefault="001B2E20" w:rsidP="00643748">
      <w:pPr>
        <w:pStyle w:val="ListParagraph"/>
        <w:numPr>
          <w:ilvl w:val="0"/>
          <w:numId w:val="30"/>
        </w:numPr>
        <w:tabs>
          <w:tab w:val="left" w:pos="851"/>
        </w:tabs>
        <w:ind w:left="0" w:firstLine="0"/>
        <w:jc w:val="left"/>
      </w:pPr>
      <w:r w:rsidRPr="001B2E20">
        <w:t>Promotion of key events and products, such as the annual Global Innovation Index (GII)</w:t>
      </w:r>
      <w:r w:rsidRPr="001B2E20">
        <w:rPr>
          <w:vertAlign w:val="superscript"/>
        </w:rPr>
        <w:footnoteReference w:id="69"/>
      </w:r>
      <w:r w:rsidRPr="001B2E20">
        <w:t xml:space="preserve"> also attracted growing interest from the global IP community, with increasing numbers of people accessing GII-related web content in the weeks following the launches.  In 2013, about 46,000 users viewed webpages, press releases or infographics or videos within the first 11 weeks of the </w:t>
      </w:r>
      <w:r w:rsidRPr="001B2E20">
        <w:lastRenderedPageBreak/>
        <w:t>official release of the report.  By 2015, this number had grown by over 200 per cent.  Over 140,000 people accessed webpages, press releases or infographics on the GII launch and just over 10,000 users viewed GII-related videos in the first 11 weeks after the GII publication that year (see</w:t>
      </w:r>
      <w:r w:rsidR="00416348">
        <w:t xml:space="preserve"> </w:t>
      </w:r>
      <w:r w:rsidR="00416348">
        <w:fldChar w:fldCharType="begin"/>
      </w:r>
      <w:r w:rsidR="00416348">
        <w:instrText xml:space="preserve"> REF _Ref456009204 \h </w:instrText>
      </w:r>
      <w:r w:rsidR="00416348">
        <w:fldChar w:fldCharType="separate"/>
      </w:r>
      <w:r w:rsidR="00AD482B">
        <w:t xml:space="preserve">Figure </w:t>
      </w:r>
      <w:r w:rsidR="00AD482B">
        <w:rPr>
          <w:noProof/>
        </w:rPr>
        <w:t>37</w:t>
      </w:r>
      <w:r w:rsidR="00416348">
        <w:fldChar w:fldCharType="end"/>
      </w:r>
      <w:r w:rsidRPr="001B2E20">
        <w:t>).</w:t>
      </w:r>
    </w:p>
    <w:p w14:paraId="60BCA01F" w14:textId="77777777" w:rsidR="001B2E20" w:rsidRPr="001B2E20" w:rsidRDefault="001B2E20" w:rsidP="001B2E20"/>
    <w:p w14:paraId="3F57B31B" w14:textId="77777777" w:rsidR="001B2E20" w:rsidRPr="001B2E20" w:rsidRDefault="001B2E20" w:rsidP="001B2E20"/>
    <w:p w14:paraId="227EF797" w14:textId="77777777" w:rsidR="001B2E20" w:rsidRPr="001B2E20" w:rsidRDefault="001B2E20" w:rsidP="001B2E20"/>
    <w:p w14:paraId="7BED1B17" w14:textId="77777777" w:rsidR="001B2E20" w:rsidRPr="001B2E20" w:rsidRDefault="001B2E20" w:rsidP="001B2E20"/>
    <w:p w14:paraId="52354D3F" w14:textId="77777777" w:rsidR="001B2E20" w:rsidRPr="001B2E20" w:rsidRDefault="001B2E20" w:rsidP="001B2E20"/>
    <w:p w14:paraId="61E14885" w14:textId="77777777" w:rsidR="001B2E20" w:rsidRPr="001B2E20" w:rsidRDefault="001B2E20" w:rsidP="001B2E20">
      <w:r w:rsidRPr="001B2E20">
        <w:rPr>
          <w:noProof/>
        </w:rPr>
        <mc:AlternateContent>
          <mc:Choice Requires="wpg">
            <w:drawing>
              <wp:anchor distT="0" distB="0" distL="114300" distR="114300" simplePos="0" relativeHeight="251888128" behindDoc="0" locked="1" layoutInCell="1" allowOverlap="1" wp14:anchorId="557AF9F9" wp14:editId="21BEE393">
                <wp:simplePos x="0" y="0"/>
                <wp:positionH relativeFrom="column">
                  <wp:posOffset>2842260</wp:posOffset>
                </wp:positionH>
                <wp:positionV relativeFrom="paragraph">
                  <wp:posOffset>-1231900</wp:posOffset>
                </wp:positionV>
                <wp:extent cx="2887980" cy="2171700"/>
                <wp:effectExtent l="0" t="0" r="7620" b="0"/>
                <wp:wrapSquare wrapText="bothSides"/>
                <wp:docPr id="250" name="Group 250"/>
                <wp:cNvGraphicFramePr/>
                <a:graphic xmlns:a="http://schemas.openxmlformats.org/drawingml/2006/main">
                  <a:graphicData uri="http://schemas.microsoft.com/office/word/2010/wordprocessingGroup">
                    <wpg:wgp>
                      <wpg:cNvGrpSpPr/>
                      <wpg:grpSpPr>
                        <a:xfrm>
                          <a:off x="0" y="0"/>
                          <a:ext cx="2887980" cy="2171700"/>
                          <a:chOff x="0" y="0"/>
                          <a:chExt cx="3479800" cy="2767464"/>
                        </a:xfrm>
                      </wpg:grpSpPr>
                      <wps:wsp>
                        <wps:cNvPr id="251" name="Text Box 251"/>
                        <wps:cNvSpPr txBox="1"/>
                        <wps:spPr>
                          <a:xfrm>
                            <a:off x="0" y="0"/>
                            <a:ext cx="3479800" cy="317387"/>
                          </a:xfrm>
                          <a:prstGeom prst="rect">
                            <a:avLst/>
                          </a:prstGeom>
                          <a:solidFill>
                            <a:prstClr val="white"/>
                          </a:solidFill>
                          <a:ln>
                            <a:noFill/>
                          </a:ln>
                          <a:effectLst/>
                        </wps:spPr>
                        <wps:txbx>
                          <w:txbxContent>
                            <w:p w14:paraId="335B251F" w14:textId="6C0A1DD7" w:rsidR="0011723C" w:rsidRDefault="0011723C" w:rsidP="00562E62">
                              <w:pPr>
                                <w:pStyle w:val="Caption"/>
                                <w:keepNext/>
                                <w:jc w:val="left"/>
                              </w:pPr>
                              <w:bookmarkStart w:id="228" w:name="_Ref456009204"/>
                              <w:bookmarkStart w:id="229" w:name="_Toc451934043"/>
                              <w:bookmarkStart w:id="230" w:name="_Toc456344492"/>
                              <w:r>
                                <w:t xml:space="preserve">Figure </w:t>
                              </w:r>
                              <w:r w:rsidR="00AD482B">
                                <w:fldChar w:fldCharType="begin"/>
                              </w:r>
                              <w:r w:rsidR="00AD482B">
                                <w:instrText xml:space="preserve"> SEQ Figure \* ARABIC </w:instrText>
                              </w:r>
                              <w:r w:rsidR="00AD482B">
                                <w:fldChar w:fldCharType="separate"/>
                              </w:r>
                              <w:r w:rsidR="00AD482B">
                                <w:rPr>
                                  <w:noProof/>
                                </w:rPr>
                                <w:t>37</w:t>
                              </w:r>
                              <w:r w:rsidR="00AD482B">
                                <w:rPr>
                                  <w:noProof/>
                                </w:rPr>
                                <w:fldChar w:fldCharType="end"/>
                              </w:r>
                              <w:bookmarkEnd w:id="228"/>
                              <w:r>
                                <w:t>: Public Interest in the annual launch of Global Innovation Index, 2013–2015</w:t>
                              </w:r>
                              <w:bookmarkEnd w:id="229"/>
                              <w:bookmarkEnd w:id="230"/>
                            </w:p>
                            <w:p w14:paraId="4AABE3AA" w14:textId="77777777" w:rsidR="0011723C" w:rsidRPr="00D12910" w:rsidRDefault="0011723C" w:rsidP="001B2E20">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2" name="Picture 252"/>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bwMode="auto">
                          <a:xfrm>
                            <a:off x="52238" y="382112"/>
                            <a:ext cx="3375322" cy="238535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50" o:spid="_x0000_s1110" style="position:absolute;left:0;text-align:left;margin-left:223.8pt;margin-top:-97pt;width:227.4pt;height:171pt;z-index:251888128;mso-width-relative:margin;mso-height-relative:margin" coordsize="34798,27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&#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">
                <v:shape id="Text Box 251" o:spid="_x0000_s1111" type="#_x0000_t202" style="position:absolute;width:34798;height:3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1d8cQA&#10;AADcAAAADwAAAGRycy9kb3ducmV2LnhtbESPzYvCMBTE7wv+D+EJe1k0tbAi1Sh+LXhwD37g+dE8&#10;22LzUpJo639vFoQ9DjPzG2a26EwtHuR8ZVnBaJiAIM6trrhQcD79DCYgfEDWWFsmBU/ysJj3PmaY&#10;advygR7HUIgIYZ+hgjKEJpPS5yUZ9EPbEEfvap3BEKUrpHbYRripZZokY2mw4rhQYkPrkvLb8W4U&#10;jDfu3h54/bU5b/f42xTpZfW8KPXZ75ZTEIG68B9+t3daQfo9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XfHEAAAA3AAAAA8AAAAAAAAAAAAAAAAAmAIAAGRycy9k&#10;b3ducmV2LnhtbFBLBQYAAAAABAAEAPUAAACJAwAAAAA=&#10;" stroked="f">
                  <v:textbox inset="0,0,0,0">
                    <w:txbxContent>
                      <w:p w14:paraId="335B251F" w14:textId="6C0A1DD7" w:rsidR="0011723C" w:rsidRDefault="0011723C" w:rsidP="00562E62">
                        <w:pPr>
                          <w:pStyle w:val="Caption"/>
                          <w:keepNext/>
                          <w:jc w:val="left"/>
                        </w:pPr>
                        <w:bookmarkStart w:id="231" w:name="_Ref456009204"/>
                        <w:bookmarkStart w:id="232" w:name="_Toc451934043"/>
                        <w:bookmarkStart w:id="233" w:name="_Toc456344492"/>
                        <w:r>
                          <w:t xml:space="preserve">Figure </w:t>
                        </w:r>
                        <w:r w:rsidR="00AD482B">
                          <w:fldChar w:fldCharType="begin"/>
                        </w:r>
                        <w:r w:rsidR="00AD482B">
                          <w:instrText xml:space="preserve"> SEQ Figure \* ARABIC </w:instrText>
                        </w:r>
                        <w:r w:rsidR="00AD482B">
                          <w:fldChar w:fldCharType="separate"/>
                        </w:r>
                        <w:r w:rsidR="00AD482B">
                          <w:rPr>
                            <w:noProof/>
                          </w:rPr>
                          <w:t>37</w:t>
                        </w:r>
                        <w:r w:rsidR="00AD482B">
                          <w:rPr>
                            <w:noProof/>
                          </w:rPr>
                          <w:fldChar w:fldCharType="end"/>
                        </w:r>
                        <w:bookmarkEnd w:id="231"/>
                        <w:r>
                          <w:t>: Public Interest in the annual launch of Global Innovation Index, 2013–2015</w:t>
                        </w:r>
                        <w:bookmarkEnd w:id="232"/>
                        <w:bookmarkEnd w:id="233"/>
                      </w:p>
                      <w:p w14:paraId="4AABE3AA" w14:textId="77777777" w:rsidR="0011723C" w:rsidRPr="00D12910" w:rsidRDefault="0011723C" w:rsidP="001B2E20">
                        <w:pPr>
                          <w:pStyle w:val="Caption"/>
                          <w:rPr>
                            <w:noProof/>
                          </w:rPr>
                        </w:pPr>
                      </w:p>
                    </w:txbxContent>
                  </v:textbox>
                </v:shape>
                <v:shape id="Picture 252" o:spid="_x0000_s1112" type="#_x0000_t75" style="position:absolute;left:522;top:3821;width:33753;height:23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yRV3FAAAA3AAAAA8AAABkcnMvZG93bnJldi54bWxEj9FqwkAURN8L/YflFnwpujE0ItFNEEGQ&#10;CKXafsAle02C2bshu5ro17uFQh+HmTnDrPPRtOJGvWssK5jPIhDEpdUNVwp+vnfTJQjnkTW2lknB&#10;nRzk2evLGlNtBz7S7eQrESDsUlRQe9+lUrqyJoNuZjvi4J1tb9AH2VdS9zgEuGllHEULabDhsFBj&#10;R9uaysvpahR8XdqCD8txGHZJVOGjeD9/fpBSk7dxswLhafT/4b/2XiuIkxh+z4QjIL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kVdxQAAANwAAAAPAAAAAAAAAAAAAAAA&#10;AJ8CAABkcnMvZG93bnJldi54bWxQSwUGAAAAAAQABAD3AAAAkQMAAAAA&#10;">
                  <v:imagedata r:id="rId78" o:title=""/>
                  <v:path arrowok="t"/>
                </v:shape>
                <w10:wrap type="square"/>
                <w10:anchorlock/>
              </v:group>
            </w:pict>
          </mc:Fallback>
        </mc:AlternateContent>
      </w:r>
    </w:p>
    <w:p w14:paraId="1AA7FFF8" w14:textId="77777777" w:rsidR="001B2E20" w:rsidRPr="001B2E20" w:rsidRDefault="001B2E20" w:rsidP="00ED7F88"/>
    <w:p w14:paraId="3A1384EB" w14:textId="77777777" w:rsidR="001B2E20" w:rsidRPr="001B2E20" w:rsidRDefault="001B2E20" w:rsidP="001B2E20"/>
    <w:p w14:paraId="19DEEB36" w14:textId="77777777" w:rsidR="001B2E20" w:rsidRPr="001B2E20" w:rsidRDefault="001B2E20" w:rsidP="001B2E20"/>
    <w:p w14:paraId="17F2472B" w14:textId="77777777" w:rsidR="001B2E20" w:rsidRPr="001B2E20" w:rsidRDefault="001B2E20" w:rsidP="00ED7F88"/>
    <w:p w14:paraId="44A0FA36" w14:textId="250AEBFC" w:rsidR="001B2E20" w:rsidRPr="00812B8B" w:rsidRDefault="001B2E20" w:rsidP="00BA3D3F">
      <w:pPr>
        <w:shd w:val="clear" w:color="auto" w:fill="DBE5F1" w:themeFill="accent1" w:themeFillTint="33"/>
        <w:jc w:val="left"/>
        <w:outlineLvl w:val="4"/>
      </w:pPr>
      <w:r w:rsidRPr="00812B8B">
        <w:t xml:space="preserve">Outcome Indicator VIII.1.2: </w:t>
      </w:r>
      <w:r w:rsidR="00BA3D3F" w:rsidRPr="00812B8B">
        <w:t xml:space="preserve">  </w:t>
      </w:r>
      <w:r w:rsidRPr="00812B8B">
        <w:t>Enhanced recognition of WIPO's corporate identity in line with its mission, mandate and values</w:t>
      </w:r>
    </w:p>
    <w:p w14:paraId="6EABCF4B" w14:textId="70ABB8F4" w:rsidR="001B2E20" w:rsidRPr="001B2E20" w:rsidRDefault="00A13C34" w:rsidP="001B2E20">
      <w:r w:rsidRPr="001B2E20">
        <w:rPr>
          <w:noProof/>
        </w:rPr>
        <mc:AlternateContent>
          <mc:Choice Requires="wpg">
            <w:drawing>
              <wp:anchor distT="0" distB="0" distL="114300" distR="114300" simplePos="0" relativeHeight="251889152" behindDoc="0" locked="0" layoutInCell="1" allowOverlap="1" wp14:anchorId="47FF1557" wp14:editId="7DB8E7E4">
                <wp:simplePos x="0" y="0"/>
                <wp:positionH relativeFrom="column">
                  <wp:posOffset>-1905</wp:posOffset>
                </wp:positionH>
                <wp:positionV relativeFrom="paragraph">
                  <wp:posOffset>153035</wp:posOffset>
                </wp:positionV>
                <wp:extent cx="3887470" cy="2404745"/>
                <wp:effectExtent l="0" t="0" r="0" b="0"/>
                <wp:wrapSquare wrapText="bothSides"/>
                <wp:docPr id="46" name="Group 46"/>
                <wp:cNvGraphicFramePr/>
                <a:graphic xmlns:a="http://schemas.openxmlformats.org/drawingml/2006/main">
                  <a:graphicData uri="http://schemas.microsoft.com/office/word/2010/wordprocessingGroup">
                    <wpg:wgp>
                      <wpg:cNvGrpSpPr/>
                      <wpg:grpSpPr>
                        <a:xfrm>
                          <a:off x="0" y="0"/>
                          <a:ext cx="3887470" cy="2404745"/>
                          <a:chOff x="0" y="0"/>
                          <a:chExt cx="4011930" cy="2562494"/>
                        </a:xfrm>
                      </wpg:grpSpPr>
                      <wps:wsp>
                        <wps:cNvPr id="47" name="Text Box 47"/>
                        <wps:cNvSpPr txBox="1"/>
                        <wps:spPr>
                          <a:xfrm>
                            <a:off x="0" y="0"/>
                            <a:ext cx="4011930" cy="168544"/>
                          </a:xfrm>
                          <a:prstGeom prst="rect">
                            <a:avLst/>
                          </a:prstGeom>
                          <a:solidFill>
                            <a:prstClr val="white"/>
                          </a:solidFill>
                          <a:ln>
                            <a:noFill/>
                          </a:ln>
                          <a:effectLst/>
                        </wps:spPr>
                        <wps:txbx>
                          <w:txbxContent>
                            <w:p w14:paraId="784222AB" w14:textId="57072F61" w:rsidR="0011723C" w:rsidRPr="00E61CF2" w:rsidRDefault="0011723C" w:rsidP="00562E62">
                              <w:pPr>
                                <w:pStyle w:val="Caption"/>
                                <w:keepNext/>
                                <w:jc w:val="left"/>
                                <w:rPr>
                                  <w:noProof/>
                                </w:rPr>
                              </w:pPr>
                              <w:bookmarkStart w:id="234" w:name="_Ref448088167"/>
                              <w:bookmarkStart w:id="235" w:name="_Toc451934044"/>
                              <w:bookmarkStart w:id="236" w:name="_Toc456344493"/>
                              <w:r>
                                <w:t xml:space="preserve">Figure </w:t>
                              </w:r>
                              <w:r w:rsidR="00AD482B">
                                <w:fldChar w:fldCharType="begin"/>
                              </w:r>
                              <w:r w:rsidR="00AD482B">
                                <w:instrText xml:space="preserve"> SEQ Figure \* ARABIC </w:instrText>
                              </w:r>
                              <w:r w:rsidR="00AD482B">
                                <w:fldChar w:fldCharType="separate"/>
                              </w:r>
                              <w:r w:rsidR="00AD482B">
                                <w:rPr>
                                  <w:noProof/>
                                </w:rPr>
                                <w:t>38</w:t>
                              </w:r>
                              <w:r w:rsidR="00AD482B">
                                <w:rPr>
                                  <w:noProof/>
                                </w:rPr>
                                <w:fldChar w:fldCharType="end"/>
                              </w:r>
                              <w:bookmarkEnd w:id="234"/>
                              <w:r>
                                <w:t>: WIPO’s public perception of WIPO, 2012-2014</w:t>
                              </w:r>
                              <w:bookmarkEnd w:id="235"/>
                              <w:bookmarkEnd w:id="2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bwMode="auto">
                          <a:xfrm>
                            <a:off x="180529" y="168544"/>
                            <a:ext cx="3750083" cy="2393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46" o:spid="_x0000_s1113" style="position:absolute;left:0;text-align:left;margin-left:-.15pt;margin-top:12.05pt;width:306.1pt;height:189.35pt;z-index:251889152;mso-width-relative:margin;mso-height-relative:margin" coordsize="40119,2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">
                <v:shape id="Text Box 47" o:spid="_x0000_s1114" type="#_x0000_t202" style="position:absolute;width:40119;height:1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14:paraId="784222AB" w14:textId="57072F61" w:rsidR="0011723C" w:rsidRPr="00E61CF2" w:rsidRDefault="0011723C" w:rsidP="00562E62">
                        <w:pPr>
                          <w:pStyle w:val="Caption"/>
                          <w:keepNext/>
                          <w:jc w:val="left"/>
                          <w:rPr>
                            <w:noProof/>
                          </w:rPr>
                        </w:pPr>
                        <w:bookmarkStart w:id="237" w:name="_Ref448088167"/>
                        <w:bookmarkStart w:id="238" w:name="_Toc451934044"/>
                        <w:bookmarkStart w:id="239" w:name="_Toc456344493"/>
                        <w:r>
                          <w:t xml:space="preserve">Figure </w:t>
                        </w:r>
                        <w:r w:rsidR="00AD482B">
                          <w:fldChar w:fldCharType="begin"/>
                        </w:r>
                        <w:r w:rsidR="00AD482B">
                          <w:instrText xml:space="preserve"> SEQ Figure \* ARABIC </w:instrText>
                        </w:r>
                        <w:r w:rsidR="00AD482B">
                          <w:fldChar w:fldCharType="separate"/>
                        </w:r>
                        <w:r w:rsidR="00AD482B">
                          <w:rPr>
                            <w:noProof/>
                          </w:rPr>
                          <w:t>38</w:t>
                        </w:r>
                        <w:r w:rsidR="00AD482B">
                          <w:rPr>
                            <w:noProof/>
                          </w:rPr>
                          <w:fldChar w:fldCharType="end"/>
                        </w:r>
                        <w:bookmarkEnd w:id="237"/>
                        <w:r>
                          <w:t>: WIPO’s public perception of WIPO, 2012-2014</w:t>
                        </w:r>
                        <w:bookmarkEnd w:id="238"/>
                        <w:bookmarkEnd w:id="239"/>
                      </w:p>
                    </w:txbxContent>
                  </v:textbox>
                </v:shape>
                <v:shape id="Picture 48" o:spid="_x0000_s1115" type="#_x0000_t75" style="position:absolute;left:1805;top:1685;width:37501;height:239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rRXy9AAAA2wAAAA8AAABkcnMvZG93bnJldi54bWxET70KwjAQ3gXfIZzgIpoqIlKNooJYdLKK&#10;89GcbbG5lCZqfXszCI4f3/9y3ZpKvKhxpWUF41EEgjizuuRcwfWyH85BOI+ssbJMCj7kYL3qdpYY&#10;a/vmM71Sn4sQwi5GBYX3dSylywoy6Ea2Jg7c3TYGfYBNLnWD7xBuKjmJopk0WHJoKLCmXUHZI30a&#10;BfI2OZy3SXL9OP0cJNuTO46jTKl+r90sQHhq/V/8cydawTSMDV/CD5CrL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itFfL0AAADbAAAADwAAAAAAAAAAAAAAAACfAgAAZHJz&#10;L2Rvd25yZXYueG1sUEsFBgAAAAAEAAQA9wAAAIkDAAAAAA==&#10;">
                  <v:imagedata r:id="rId80" o:title=""/>
                  <v:path arrowok="t"/>
                </v:shape>
                <w10:wrap type="square"/>
              </v:group>
            </w:pict>
          </mc:Fallback>
        </mc:AlternateContent>
      </w:r>
      <w:r w:rsidR="001B2E20" w:rsidRPr="001B2E20">
        <w:rPr>
          <w:noProof/>
        </w:rPr>
        <mc:AlternateContent>
          <mc:Choice Requires="wps">
            <w:drawing>
              <wp:anchor distT="0" distB="0" distL="114300" distR="114300" simplePos="0" relativeHeight="251894272" behindDoc="0" locked="0" layoutInCell="1" allowOverlap="1" wp14:anchorId="21372703" wp14:editId="06E36C25">
                <wp:simplePos x="0" y="0"/>
                <wp:positionH relativeFrom="column">
                  <wp:posOffset>0</wp:posOffset>
                </wp:positionH>
                <wp:positionV relativeFrom="paragraph">
                  <wp:posOffset>2617470</wp:posOffset>
                </wp:positionV>
                <wp:extent cx="3887470" cy="635"/>
                <wp:effectExtent l="0" t="0" r="0" b="0"/>
                <wp:wrapSquare wrapText="bothSides"/>
                <wp:docPr id="253" name="Text Box 253"/>
                <wp:cNvGraphicFramePr/>
                <a:graphic xmlns:a="http://schemas.openxmlformats.org/drawingml/2006/main">
                  <a:graphicData uri="http://schemas.microsoft.com/office/word/2010/wordprocessingShape">
                    <wps:wsp>
                      <wps:cNvSpPr txBox="1"/>
                      <wps:spPr>
                        <a:xfrm>
                          <a:off x="0" y="0"/>
                          <a:ext cx="3887470" cy="635"/>
                        </a:xfrm>
                        <a:prstGeom prst="rect">
                          <a:avLst/>
                        </a:prstGeom>
                        <a:solidFill>
                          <a:prstClr val="white"/>
                        </a:solidFill>
                        <a:ln>
                          <a:noFill/>
                        </a:ln>
                        <a:effectLst/>
                      </wps:spPr>
                      <wps:txbx>
                        <w:txbxContent>
                          <w:p w14:paraId="3F49BC96" w14:textId="77777777" w:rsidR="0011723C" w:rsidRPr="009070C3" w:rsidRDefault="0011723C" w:rsidP="001B2E20">
                            <w:pPr>
                              <w:pStyle w:val="Caption"/>
                              <w:rPr>
                                <w:b w:val="0"/>
                                <w:noProof/>
                                <w:sz w:val="12"/>
                                <w:szCs w:val="12"/>
                              </w:rPr>
                            </w:pPr>
                            <w:r w:rsidRPr="009070C3">
                              <w:rPr>
                                <w:b w:val="0"/>
                                <w:bCs w:val="0"/>
                                <w:noProof/>
                                <w:sz w:val="12"/>
                                <w:szCs w:val="12"/>
                              </w:rPr>
                              <w:t>*</w:t>
                            </w:r>
                            <w:r w:rsidRPr="009070C3">
                              <w:rPr>
                                <w:b w:val="0"/>
                                <w:noProof/>
                                <w:sz w:val="12"/>
                                <w:szCs w:val="12"/>
                              </w:rPr>
                              <w:t xml:space="preserve"> WIPO Stakeholders Perceptions Survey, January 2012</w:t>
                            </w:r>
                          </w:p>
                          <w:p w14:paraId="0AD49971" w14:textId="77777777" w:rsidR="0011723C" w:rsidRPr="009070C3" w:rsidRDefault="0011723C" w:rsidP="001B2E20">
                            <w:pPr>
                              <w:rPr>
                                <w:sz w:val="12"/>
                                <w:szCs w:val="12"/>
                              </w:rPr>
                            </w:pPr>
                            <w:r w:rsidRPr="009070C3">
                              <w:rPr>
                                <w:sz w:val="12"/>
                                <w:szCs w:val="12"/>
                              </w:rPr>
                              <w:t>** WIPO Service Orientation Survey results, August 2013</w:t>
                            </w:r>
                          </w:p>
                          <w:p w14:paraId="190F3A74" w14:textId="77777777" w:rsidR="0011723C" w:rsidRPr="009070C3" w:rsidRDefault="0011723C" w:rsidP="001B2E20">
                            <w:pPr>
                              <w:rPr>
                                <w:sz w:val="12"/>
                                <w:szCs w:val="12"/>
                              </w:rPr>
                            </w:pPr>
                            <w:r w:rsidRPr="009070C3">
                              <w:rPr>
                                <w:sz w:val="12"/>
                                <w:szCs w:val="12"/>
                              </w:rPr>
                              <w:t>*** WIPO Stakeholders Perceptions Survey, June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53" o:spid="_x0000_s1116" type="#_x0000_t202" style="position:absolute;left:0;text-align:left;margin-left:0;margin-top:206.1pt;width:306.1pt;height:.05pt;z-index:25189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" stroked="f">
                <v:textbox style="mso-fit-shape-to-text:t" inset="0,0,0,0">
                  <w:txbxContent>
                    <w:p w14:paraId="3F49BC96" w14:textId="77777777" w:rsidR="0011723C" w:rsidRPr="009070C3" w:rsidRDefault="0011723C" w:rsidP="001B2E20">
                      <w:pPr>
                        <w:pStyle w:val="Caption"/>
                        <w:rPr>
                          <w:b w:val="0"/>
                          <w:noProof/>
                          <w:sz w:val="12"/>
                          <w:szCs w:val="12"/>
                        </w:rPr>
                      </w:pPr>
                      <w:r w:rsidRPr="009070C3">
                        <w:rPr>
                          <w:b w:val="0"/>
                          <w:bCs w:val="0"/>
                          <w:noProof/>
                          <w:sz w:val="12"/>
                          <w:szCs w:val="12"/>
                        </w:rPr>
                        <w:t>*</w:t>
                      </w:r>
                      <w:r w:rsidRPr="009070C3">
                        <w:rPr>
                          <w:b w:val="0"/>
                          <w:noProof/>
                          <w:sz w:val="12"/>
                          <w:szCs w:val="12"/>
                        </w:rPr>
                        <w:t xml:space="preserve"> WIPO Stakeholders Perceptions Survey, January 2012</w:t>
                      </w:r>
                    </w:p>
                    <w:p w14:paraId="0AD49971" w14:textId="77777777" w:rsidR="0011723C" w:rsidRPr="009070C3" w:rsidRDefault="0011723C" w:rsidP="001B2E20">
                      <w:pPr>
                        <w:rPr>
                          <w:sz w:val="12"/>
                          <w:szCs w:val="12"/>
                        </w:rPr>
                      </w:pPr>
                      <w:r w:rsidRPr="009070C3">
                        <w:rPr>
                          <w:sz w:val="12"/>
                          <w:szCs w:val="12"/>
                        </w:rPr>
                        <w:t>** WIPO Service Orientation Survey results, August 2013</w:t>
                      </w:r>
                    </w:p>
                    <w:p w14:paraId="190F3A74" w14:textId="77777777" w:rsidR="0011723C" w:rsidRPr="009070C3" w:rsidRDefault="0011723C" w:rsidP="001B2E20">
                      <w:pPr>
                        <w:rPr>
                          <w:sz w:val="12"/>
                          <w:szCs w:val="12"/>
                        </w:rPr>
                      </w:pPr>
                      <w:r w:rsidRPr="009070C3">
                        <w:rPr>
                          <w:sz w:val="12"/>
                          <w:szCs w:val="12"/>
                        </w:rPr>
                        <w:t>*** WIPO Stakeholders Perceptions Survey, June 2014</w:t>
                      </w:r>
                    </w:p>
                  </w:txbxContent>
                </v:textbox>
                <w10:wrap type="square"/>
              </v:shape>
            </w:pict>
          </mc:Fallback>
        </mc:AlternateContent>
      </w:r>
    </w:p>
    <w:p w14:paraId="503C5CBE" w14:textId="307677D3" w:rsidR="001B2E20" w:rsidRPr="001B2E20" w:rsidRDefault="001B2E20" w:rsidP="00ED7F88">
      <w:pPr>
        <w:pStyle w:val="ListParagraph"/>
        <w:numPr>
          <w:ilvl w:val="0"/>
          <w:numId w:val="30"/>
        </w:numPr>
        <w:tabs>
          <w:tab w:val="left" w:pos="851"/>
        </w:tabs>
        <w:ind w:left="0" w:firstLine="0"/>
        <w:jc w:val="left"/>
      </w:pPr>
      <w:r w:rsidRPr="001B2E20">
        <w:rPr>
          <w:noProof/>
        </w:rPr>
        <mc:AlternateContent>
          <mc:Choice Requires="wpg">
            <w:drawing>
              <wp:anchor distT="0" distB="0" distL="114300" distR="114300" simplePos="0" relativeHeight="251884032" behindDoc="0" locked="0" layoutInCell="1" allowOverlap="1" wp14:anchorId="4E08D1B8" wp14:editId="57C561A7">
                <wp:simplePos x="0" y="0"/>
                <wp:positionH relativeFrom="column">
                  <wp:posOffset>-1910715</wp:posOffset>
                </wp:positionH>
                <wp:positionV relativeFrom="paragraph">
                  <wp:posOffset>2806065</wp:posOffset>
                </wp:positionV>
                <wp:extent cx="3736975" cy="2400300"/>
                <wp:effectExtent l="0" t="0" r="0" b="0"/>
                <wp:wrapSquare wrapText="bothSides"/>
                <wp:docPr id="95" name="Group 95"/>
                <wp:cNvGraphicFramePr/>
                <a:graphic xmlns:a="http://schemas.openxmlformats.org/drawingml/2006/main">
                  <a:graphicData uri="http://schemas.microsoft.com/office/word/2010/wordprocessingGroup">
                    <wpg:wgp>
                      <wpg:cNvGrpSpPr/>
                      <wpg:grpSpPr>
                        <a:xfrm>
                          <a:off x="0" y="0"/>
                          <a:ext cx="3736975" cy="2400300"/>
                          <a:chOff x="0" y="124380"/>
                          <a:chExt cx="4542599" cy="3282395"/>
                        </a:xfrm>
                      </wpg:grpSpPr>
                      <wpg:grpSp>
                        <wpg:cNvPr id="96" name="Group 96"/>
                        <wpg:cNvGrpSpPr/>
                        <wpg:grpSpPr>
                          <a:xfrm>
                            <a:off x="0" y="515819"/>
                            <a:ext cx="4355465" cy="2890956"/>
                            <a:chOff x="0" y="58619"/>
                            <a:chExt cx="4355465" cy="2890956"/>
                          </a:xfrm>
                        </wpg:grpSpPr>
                        <pic:pic xmlns:pic="http://schemas.openxmlformats.org/drawingml/2006/picture">
                          <pic:nvPicPr>
                            <pic:cNvPr id="97" name="Picture 97"/>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bwMode="auto">
                            <a:xfrm>
                              <a:off x="67658" y="58619"/>
                              <a:ext cx="4213985" cy="2610099"/>
                            </a:xfrm>
                            <a:prstGeom prst="rect">
                              <a:avLst/>
                            </a:prstGeom>
                            <a:noFill/>
                            <a:ln>
                              <a:noFill/>
                            </a:ln>
                          </pic:spPr>
                        </pic:pic>
                        <wps:wsp>
                          <wps:cNvPr id="98" name="Text Box 98"/>
                          <wps:cNvSpPr txBox="1"/>
                          <wps:spPr>
                            <a:xfrm>
                              <a:off x="0" y="2668718"/>
                              <a:ext cx="4355465" cy="280857"/>
                            </a:xfrm>
                            <a:prstGeom prst="rect">
                              <a:avLst/>
                            </a:prstGeom>
                            <a:noFill/>
                            <a:ln w="6350">
                              <a:noFill/>
                            </a:ln>
                            <a:effectLst/>
                          </wps:spPr>
                          <wps:txbx>
                            <w:txbxContent>
                              <w:p w14:paraId="1C38F29C" w14:textId="77777777" w:rsidR="0011723C" w:rsidRPr="00F637EF" w:rsidRDefault="0011723C" w:rsidP="001B2E20">
                                <w:pPr>
                                  <w:rPr>
                                    <w:i/>
                                    <w:color w:val="7F7F7F" w:themeColor="text1" w:themeTint="80"/>
                                    <w:sz w:val="16"/>
                                    <w:szCs w:val="16"/>
                                  </w:rPr>
                                </w:pPr>
                                <w:r w:rsidRPr="00F637EF">
                                  <w:rPr>
                                    <w:i/>
                                    <w:color w:val="7F7F7F" w:themeColor="text1" w:themeTint="80"/>
                                    <w:sz w:val="16"/>
                                    <w:szCs w:val="16"/>
                                  </w:rPr>
                                  <w:t>Note: The website for WIPO’s External Office in B</w:t>
                                </w:r>
                                <w:r>
                                  <w:rPr>
                                    <w:i/>
                                    <w:color w:val="7F7F7F" w:themeColor="text1" w:themeTint="80"/>
                                    <w:sz w:val="16"/>
                                    <w:szCs w:val="16"/>
                                  </w:rPr>
                                  <w:t>razil was created in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9" name="Text Box 99"/>
                        <wps:cNvSpPr txBox="1"/>
                        <wps:spPr>
                          <a:xfrm>
                            <a:off x="0" y="124380"/>
                            <a:ext cx="4542599" cy="391440"/>
                          </a:xfrm>
                          <a:prstGeom prst="rect">
                            <a:avLst/>
                          </a:prstGeom>
                          <a:solidFill>
                            <a:prstClr val="white"/>
                          </a:solidFill>
                          <a:ln>
                            <a:noFill/>
                          </a:ln>
                          <a:effectLst/>
                        </wps:spPr>
                        <wps:txbx>
                          <w:txbxContent>
                            <w:p w14:paraId="4FC00125" w14:textId="5D2E0F40" w:rsidR="0011723C" w:rsidRPr="00E22DC3" w:rsidRDefault="0011723C" w:rsidP="00562E62">
                              <w:pPr>
                                <w:pStyle w:val="Caption"/>
                                <w:jc w:val="left"/>
                                <w:rPr>
                                  <w:noProof/>
                                </w:rPr>
                              </w:pPr>
                              <w:bookmarkStart w:id="240" w:name="_Ref448089659"/>
                              <w:bookmarkStart w:id="241" w:name="_Toc451934045"/>
                              <w:r>
                                <w:t xml:space="preserve"> </w:t>
                              </w:r>
                              <w:bookmarkStart w:id="242" w:name="_Ref456009608"/>
                              <w:bookmarkStart w:id="243" w:name="_Toc456344494"/>
                              <w:bookmarkEnd w:id="240"/>
                              <w:r>
                                <w:t xml:space="preserve">Figure </w:t>
                              </w:r>
                              <w:r w:rsidR="00AD482B">
                                <w:fldChar w:fldCharType="begin"/>
                              </w:r>
                              <w:r w:rsidR="00AD482B">
                                <w:instrText xml:space="preserve"> SEQ Figure \* ARABIC </w:instrText>
                              </w:r>
                              <w:r w:rsidR="00AD482B">
                                <w:fldChar w:fldCharType="separate"/>
                              </w:r>
                              <w:r w:rsidR="00AD482B">
                                <w:rPr>
                                  <w:noProof/>
                                </w:rPr>
                                <w:t>39</w:t>
                              </w:r>
                              <w:r w:rsidR="00AD482B">
                                <w:rPr>
                                  <w:noProof/>
                                </w:rPr>
                                <w:fldChar w:fldCharType="end"/>
                              </w:r>
                              <w:bookmarkEnd w:id="242"/>
                              <w:r>
                                <w:t>: Site views of WIPO External Office websites, 2013 2015</w:t>
                              </w:r>
                              <w:bookmarkEnd w:id="241"/>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5" o:spid="_x0000_s1117" style="position:absolute;left:0;text-align:left;margin-left:-150.45pt;margin-top:220.95pt;width:294.25pt;height:189pt;z-index:251884032;mso-width-relative:margin;mso-height-relative:margin" coordorigin=",1243" coordsize="45425,32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">
                <v:group id="Group 96" o:spid="_x0000_s1118" style="position:absolute;top:5158;width:43554;height:28909" coordorigin=",586" coordsize="43554,28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Picture 97" o:spid="_x0000_s1119" type="#_x0000_t75" style="position:absolute;left:676;top:586;width:42140;height:26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xRfDFAAAA2wAAAA8AAABkcnMvZG93bnJldi54bWxEj0FrwkAUhO+F/oflFXqRurEHo9FVRFDq&#10;qZiKxdsz+8wGs29jdmvSf98tFHocZuYbZr7sbS3u1PrKsYLRMAFBXDhdcang8LF5mYDwAVlj7ZgU&#10;fJOH5eLxYY6Zdh3v6Z6HUkQI+wwVmBCaTEpfGLLoh64hjt7FtRZDlG0pdYtdhNtavibJWFqsOC4Y&#10;bGhtqLjmX1ZBF9af7jztzDvfytFxO9gd08tJqeenfjUDEagP/+G/9ptWME3h90v8AXL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UXwxQAAANsAAAAPAAAAAAAAAAAAAAAA&#10;AJ8CAABkcnMvZG93bnJldi54bWxQSwUGAAAAAAQABAD3AAAAkQMAAAAA&#10;">
                    <v:imagedata r:id="rId82" o:title=""/>
                    <v:path arrowok="t"/>
                  </v:shape>
                  <v:shape id="Text Box 98" o:spid="_x0000_s1120" type="#_x0000_t202" style="position:absolute;top:26687;width:43554;height:2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14:paraId="1C38F29C" w14:textId="77777777" w:rsidR="0011723C" w:rsidRPr="00F637EF" w:rsidRDefault="0011723C" w:rsidP="001B2E20">
                          <w:pPr>
                            <w:rPr>
                              <w:i/>
                              <w:color w:val="7F7F7F" w:themeColor="text1" w:themeTint="80"/>
                              <w:sz w:val="16"/>
                              <w:szCs w:val="16"/>
                            </w:rPr>
                          </w:pPr>
                          <w:r w:rsidRPr="00F637EF">
                            <w:rPr>
                              <w:i/>
                              <w:color w:val="7F7F7F" w:themeColor="text1" w:themeTint="80"/>
                              <w:sz w:val="16"/>
                              <w:szCs w:val="16"/>
                            </w:rPr>
                            <w:t>Note: The website for WIPO’s External Office in B</w:t>
                          </w:r>
                          <w:r>
                            <w:rPr>
                              <w:i/>
                              <w:color w:val="7F7F7F" w:themeColor="text1" w:themeTint="80"/>
                              <w:sz w:val="16"/>
                              <w:szCs w:val="16"/>
                            </w:rPr>
                            <w:t>razil was created in 2015.</w:t>
                          </w:r>
                        </w:p>
                      </w:txbxContent>
                    </v:textbox>
                  </v:shape>
                </v:group>
                <v:shape id="Text Box 99" o:spid="_x0000_s1121" type="#_x0000_t202" style="position:absolute;top:1243;width:45425;height:3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mcMA&#10;AADbAAAADwAAAGRycy9kb3ducmV2LnhtbESPzYvCMBTE7wv+D+EJXhZN9SBajeIn7EEPfuD50bxt&#10;yzYvJYm2/vcbQfA4zMxvmPmyNZV4kPOlZQXDQQKCOLO65FzB9bLvT0D4gKyxskwKnuRhueh8zTHV&#10;tuETPc4hFxHCPkUFRQh1KqXPCjLoB7Ymjt6vdQZDlC6X2mET4aaSoyQZS4Mlx4UCa9oUlP2d70bB&#10;eOvuzYk339vr7oDHOh/d1s+bUr1uu5qBCNSGT/jd/tEKplN4fY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t+mcMAAADbAAAADwAAAAAAAAAAAAAAAACYAgAAZHJzL2Rv&#10;d25yZXYueG1sUEsFBgAAAAAEAAQA9QAAAIgDAAAAAA==&#10;" stroked="f">
                  <v:textbox inset="0,0,0,0">
                    <w:txbxContent>
                      <w:p w14:paraId="4FC00125" w14:textId="5D2E0F40" w:rsidR="0011723C" w:rsidRPr="00E22DC3" w:rsidRDefault="0011723C" w:rsidP="00562E62">
                        <w:pPr>
                          <w:pStyle w:val="Caption"/>
                          <w:jc w:val="left"/>
                          <w:rPr>
                            <w:noProof/>
                          </w:rPr>
                        </w:pPr>
                        <w:bookmarkStart w:id="244" w:name="_Ref448089659"/>
                        <w:bookmarkStart w:id="245" w:name="_Toc451934045"/>
                        <w:r>
                          <w:t xml:space="preserve"> </w:t>
                        </w:r>
                        <w:bookmarkStart w:id="246" w:name="_Ref456009608"/>
                        <w:bookmarkStart w:id="247" w:name="_Toc456344494"/>
                        <w:bookmarkEnd w:id="244"/>
                        <w:r>
                          <w:t xml:space="preserve">Figure </w:t>
                        </w:r>
                        <w:r w:rsidR="00AD482B">
                          <w:fldChar w:fldCharType="begin"/>
                        </w:r>
                        <w:r w:rsidR="00AD482B">
                          <w:instrText xml:space="preserve"> SEQ Figure \* ARABIC </w:instrText>
                        </w:r>
                        <w:r w:rsidR="00AD482B">
                          <w:fldChar w:fldCharType="separate"/>
                        </w:r>
                        <w:r w:rsidR="00AD482B">
                          <w:rPr>
                            <w:noProof/>
                          </w:rPr>
                          <w:t>39</w:t>
                        </w:r>
                        <w:r w:rsidR="00AD482B">
                          <w:rPr>
                            <w:noProof/>
                          </w:rPr>
                          <w:fldChar w:fldCharType="end"/>
                        </w:r>
                        <w:bookmarkEnd w:id="246"/>
                        <w:r>
                          <w:t>: Site views of WIPO External Office websites, 2013 2015</w:t>
                        </w:r>
                        <w:bookmarkEnd w:id="245"/>
                        <w:bookmarkEnd w:id="247"/>
                      </w:p>
                    </w:txbxContent>
                  </v:textbox>
                </v:shape>
                <w10:wrap type="square"/>
              </v:group>
            </w:pict>
          </mc:Fallback>
        </mc:AlternateContent>
      </w:r>
      <w:r w:rsidRPr="001B2E20">
        <w:t>Over the past six years, WIPO continued to successfully establish itself as a global leader in IP.  This is illustrated by many of the measures presented and discussed in this review, and, in spite of some fluctuations over the years, is confirmed by the direct feedback from WIPO clients and other stakeholders and partners.  In 2014</w:t>
      </w:r>
      <w:r w:rsidR="008748D5">
        <w:t>,</w:t>
      </w:r>
      <w:r w:rsidRPr="001B2E20">
        <w:rPr>
          <w:vertAlign w:val="superscript"/>
        </w:rPr>
        <w:footnoteReference w:id="70"/>
      </w:r>
      <w:r w:rsidRPr="001B2E20">
        <w:t xml:space="preserve"> 70 per cent of respondents to the WIPO Stakeholder Perceptions Survey indicated that they saw WIPO as a global leader and a global forum for the promotion of IP rights.  This share represents a five per cent increase if compared to the 2012 survey, but about a 10 per cent decrease in comparison to the 2013 survey (see</w:t>
      </w:r>
      <w:r w:rsidR="00C70558">
        <w:t xml:space="preserve"> </w:t>
      </w:r>
      <w:r w:rsidR="00C70558">
        <w:fldChar w:fldCharType="begin"/>
      </w:r>
      <w:r w:rsidR="00C70558">
        <w:instrText xml:space="preserve"> REF _Ref448088167 \h </w:instrText>
      </w:r>
      <w:r w:rsidR="00C70558">
        <w:fldChar w:fldCharType="separate"/>
      </w:r>
      <w:r w:rsidR="00AD482B">
        <w:t xml:space="preserve">Figure </w:t>
      </w:r>
      <w:r w:rsidR="00AD482B">
        <w:rPr>
          <w:noProof/>
        </w:rPr>
        <w:t>38</w:t>
      </w:r>
      <w:r w:rsidR="00C70558">
        <w:fldChar w:fldCharType="end"/>
      </w:r>
      <w:r w:rsidRPr="001B2E20">
        <w:t>).</w:t>
      </w:r>
      <w:r w:rsidR="00A35F23">
        <w:t xml:space="preserve"> </w:t>
      </w:r>
      <w:r w:rsidRPr="001B2E20">
        <w:t xml:space="preserve"> Between 85 per cent (2014) and 87 per cent (2013) of respondents considered WIPO’s public image to be “good”, “very good” or “excellent”.</w:t>
      </w:r>
    </w:p>
    <w:p w14:paraId="36BEBF76" w14:textId="77777777" w:rsidR="001B2E20" w:rsidRPr="001B2E20" w:rsidRDefault="001B2E20" w:rsidP="001B2E20"/>
    <w:p w14:paraId="4EC3F4EC" w14:textId="1E695985" w:rsidR="001B2E20" w:rsidRPr="001B2E20" w:rsidRDefault="001B2E20" w:rsidP="00ED7F88">
      <w:pPr>
        <w:pStyle w:val="ListParagraph"/>
        <w:numPr>
          <w:ilvl w:val="0"/>
          <w:numId w:val="30"/>
        </w:numPr>
        <w:tabs>
          <w:tab w:val="left" w:pos="851"/>
        </w:tabs>
        <w:ind w:left="0" w:firstLine="0"/>
        <w:jc w:val="left"/>
      </w:pPr>
      <w:r w:rsidRPr="001B2E20">
        <w:lastRenderedPageBreak/>
        <w:t>The increased standing and name recognition of WIPO was also illustrated by higher volumes of internet traffic directed to the websites of its External Offices.  The sites for the WIPO Brazil Office (WBO), the WIPO Japan Office (WJO) and the WIPO Singapore Office (WSO) together generated over 50,000 unique site views between 2013 and 2015.  On average, the WSO attracted approximately 10,000 views per year</w:t>
      </w:r>
      <w:proofErr w:type="gramStart"/>
      <w:r w:rsidRPr="001B2E20">
        <w:t>;</w:t>
      </w:r>
      <w:r w:rsidR="00F933C0">
        <w:t xml:space="preserve"> </w:t>
      </w:r>
      <w:r w:rsidRPr="001B2E20">
        <w:t xml:space="preserve"> the</w:t>
      </w:r>
      <w:proofErr w:type="gramEnd"/>
      <w:r w:rsidRPr="001B2E20">
        <w:t xml:space="preserve"> WJO saw slightly less unique views on average, i.e. approximately 7,000 (see</w:t>
      </w:r>
      <w:r w:rsidR="001E43E6">
        <w:t xml:space="preserve"> </w:t>
      </w:r>
      <w:r w:rsidR="001E43E6">
        <w:fldChar w:fldCharType="begin"/>
      </w:r>
      <w:r w:rsidR="001E43E6">
        <w:instrText xml:space="preserve"> REF _Ref456009608 \h </w:instrText>
      </w:r>
      <w:r w:rsidR="001E43E6">
        <w:fldChar w:fldCharType="separate"/>
      </w:r>
      <w:r w:rsidR="00AD482B">
        <w:t xml:space="preserve">Figure </w:t>
      </w:r>
      <w:r w:rsidR="00AD482B">
        <w:rPr>
          <w:noProof/>
        </w:rPr>
        <w:t>39</w:t>
      </w:r>
      <w:r w:rsidR="001E43E6">
        <w:fldChar w:fldCharType="end"/>
      </w:r>
      <w:r w:rsidRPr="001B2E20">
        <w:t xml:space="preserve">). </w:t>
      </w:r>
    </w:p>
    <w:p w14:paraId="338D1F8A" w14:textId="77777777" w:rsidR="001B2E20" w:rsidRPr="001B2E20" w:rsidRDefault="001B2E20" w:rsidP="001B2E20"/>
    <w:p w14:paraId="47FFC713" w14:textId="3D776CAD" w:rsidR="001B2E20" w:rsidRPr="00812B8B" w:rsidRDefault="00812B8B" w:rsidP="00812B8B">
      <w:pPr>
        <w:pStyle w:val="Heading4"/>
        <w:tabs>
          <w:tab w:val="left" w:pos="2835"/>
        </w:tabs>
        <w:jc w:val="left"/>
        <w:rPr>
          <w:rFonts w:ascii="Arial" w:eastAsia="SimSun" w:hAnsi="Arial"/>
          <w:b/>
          <w:bCs/>
          <w:szCs w:val="26"/>
        </w:rPr>
      </w:pPr>
      <w:r>
        <w:rPr>
          <w:rFonts w:ascii="Arial" w:eastAsia="SimSun" w:hAnsi="Arial"/>
          <w:b/>
          <w:bCs/>
          <w:szCs w:val="26"/>
        </w:rPr>
        <w:t>Strategic Outcome VIII.2:</w:t>
      </w:r>
      <w:r>
        <w:rPr>
          <w:rFonts w:ascii="Arial" w:eastAsia="SimSun" w:hAnsi="Arial"/>
          <w:b/>
          <w:bCs/>
          <w:szCs w:val="26"/>
        </w:rPr>
        <w:tab/>
      </w:r>
      <w:r w:rsidR="001B2E20" w:rsidRPr="00812B8B">
        <w:rPr>
          <w:rFonts w:ascii="Arial" w:eastAsia="SimSun" w:hAnsi="Arial"/>
          <w:b/>
          <w:bCs/>
          <w:szCs w:val="26"/>
        </w:rPr>
        <w:t>Service-oriented culture established throughout the Organization</w:t>
      </w:r>
    </w:p>
    <w:p w14:paraId="3A850ADB" w14:textId="77777777" w:rsidR="001B2E20" w:rsidRPr="001B2E20" w:rsidRDefault="001B2E20" w:rsidP="001B2E20"/>
    <w:p w14:paraId="1CFE3D11" w14:textId="77777777" w:rsidR="001B2E20" w:rsidRPr="001B2E20" w:rsidRDefault="001B2E20" w:rsidP="00ED7F88">
      <w:pPr>
        <w:pStyle w:val="ListParagraph"/>
        <w:numPr>
          <w:ilvl w:val="0"/>
          <w:numId w:val="30"/>
        </w:numPr>
        <w:tabs>
          <w:tab w:val="left" w:pos="851"/>
        </w:tabs>
        <w:ind w:left="0" w:firstLine="0"/>
        <w:jc w:val="left"/>
      </w:pPr>
      <w:r w:rsidRPr="001B2E20">
        <w:t xml:space="preserve">WIPO made great strides in establishing service-orientation as a guiding organizational principle between 2010 and 2015.  Timeliness, responsiveness and client orientation improved with regard to the Secretariat’s interactions with representatives from Member States, in relation to its relationship to partner organizations in the global IP community and with respect to the clients for its IP-related services, such as those offered under the Madrid, PCT and </w:t>
      </w:r>
      <w:proofErr w:type="gramStart"/>
      <w:r w:rsidRPr="001B2E20">
        <w:t>the</w:t>
      </w:r>
      <w:proofErr w:type="gramEnd"/>
      <w:r w:rsidRPr="001B2E20">
        <w:t xml:space="preserve"> Hague Systems. </w:t>
      </w:r>
    </w:p>
    <w:p w14:paraId="60796FEB" w14:textId="77777777" w:rsidR="001B2E20" w:rsidRPr="001B2E20" w:rsidRDefault="001B2E20" w:rsidP="001B2E20"/>
    <w:p w14:paraId="2DC773CC" w14:textId="2F0BFBDD" w:rsidR="001B2E20" w:rsidRPr="00812B8B" w:rsidRDefault="001B2E20" w:rsidP="00BA3D3F">
      <w:pPr>
        <w:shd w:val="clear" w:color="auto" w:fill="DBE5F1" w:themeFill="accent1" w:themeFillTint="33"/>
        <w:jc w:val="left"/>
        <w:outlineLvl w:val="4"/>
      </w:pPr>
      <w:r w:rsidRPr="00812B8B">
        <w:t xml:space="preserve">Outcome Indicator VIII.2.1: </w:t>
      </w:r>
      <w:r w:rsidR="00BA3D3F" w:rsidRPr="00812B8B">
        <w:t xml:space="preserve">  </w:t>
      </w:r>
      <w:r w:rsidRPr="00812B8B">
        <w:t>Higher satisfaction of Member States, other stakeholders, users and the interested public with WIPO's service provision</w:t>
      </w:r>
    </w:p>
    <w:p w14:paraId="57B22263" w14:textId="77777777" w:rsidR="001B2E20" w:rsidRPr="001B2E20" w:rsidRDefault="001B2E20" w:rsidP="001B2E20"/>
    <w:p w14:paraId="67DE2287" w14:textId="48F53C8B" w:rsidR="001B2E20" w:rsidRPr="001B2E20" w:rsidRDefault="001B2E20" w:rsidP="00ED7F88">
      <w:pPr>
        <w:pStyle w:val="ListParagraph"/>
        <w:numPr>
          <w:ilvl w:val="0"/>
          <w:numId w:val="30"/>
        </w:numPr>
        <w:tabs>
          <w:tab w:val="left" w:pos="851"/>
        </w:tabs>
        <w:ind w:left="0" w:firstLine="0"/>
        <w:jc w:val="left"/>
      </w:pPr>
      <w:r w:rsidRPr="001B2E20">
        <w:t>Throughout the MTSP period, WIPO invested in establishing itself as the global forum for IP services, policy, information and cooperation, ensuring the delivery of IP-related information and services to its Member States based on transparent working methods, effective consultation processes and responsiveness to the concerns and information needs of its Member States.  The Director General conducted regular briefings for Ambassadors and held meetings with Member States, as a means for receiving feedback and advice to enhance progress on many issues.  During the past six years, the Secretariat took care to make responsiveness to communications from Member States a key priority.  As a result, 80 per cent of letters to the Director General from Member States received responses within two weeks</w:t>
      </w:r>
      <w:r w:rsidR="006F73E8">
        <w:t>.</w:t>
      </w:r>
      <w:r w:rsidRPr="001B2E20">
        <w:rPr>
          <w:vertAlign w:val="superscript"/>
        </w:rPr>
        <w:footnoteReference w:id="71"/>
      </w:r>
    </w:p>
    <w:p w14:paraId="4FDF8AD4" w14:textId="77777777" w:rsidR="001B2E20" w:rsidRPr="001B2E20" w:rsidRDefault="001B2E20" w:rsidP="001B2E20"/>
    <w:p w14:paraId="4DDDD589" w14:textId="4A9BF9F0" w:rsidR="001B2E20" w:rsidRPr="001B2E20" w:rsidRDefault="001B2E20" w:rsidP="00ED7F88">
      <w:pPr>
        <w:pStyle w:val="ListParagraph"/>
        <w:numPr>
          <w:ilvl w:val="0"/>
          <w:numId w:val="30"/>
        </w:numPr>
        <w:tabs>
          <w:tab w:val="left" w:pos="851"/>
        </w:tabs>
        <w:ind w:left="0" w:firstLine="0"/>
        <w:jc w:val="left"/>
      </w:pPr>
      <w:r w:rsidRPr="001B2E20">
        <w:t>The Secretariat also took note of the requests of Member States for timely and inclusive preparation of sessions of the WIPO General Assembly and Committee meetings.</w:t>
      </w:r>
      <w:r w:rsidR="00A35F23">
        <w:t xml:space="preserve"> </w:t>
      </w:r>
      <w:r w:rsidRPr="001B2E20">
        <w:t xml:space="preserve"> WIPO was able to ensure that by 2015, 97 per cent of Committee meetings held by the Organization were preceded by preparatory pre-committee meetings.  This is an improvement of nearly 20 per cent from the 80 per cent of committee meetings that were combined with pre-meetings in 2011 (see</w:t>
      </w:r>
      <w:r w:rsidR="001E43E6">
        <w:t xml:space="preserve"> </w:t>
      </w:r>
      <w:r w:rsidR="001E43E6">
        <w:fldChar w:fldCharType="begin"/>
      </w:r>
      <w:r w:rsidR="001E43E6">
        <w:instrText xml:space="preserve"> REF _Ref456009692 \h </w:instrText>
      </w:r>
      <w:r w:rsidR="001E43E6">
        <w:fldChar w:fldCharType="separate"/>
      </w:r>
      <w:r w:rsidR="00AD482B">
        <w:t xml:space="preserve">Figure </w:t>
      </w:r>
      <w:r w:rsidR="00AD482B">
        <w:rPr>
          <w:noProof/>
        </w:rPr>
        <w:t>40</w:t>
      </w:r>
      <w:r w:rsidR="001E43E6">
        <w:fldChar w:fldCharType="end"/>
      </w:r>
      <w:r w:rsidRPr="001B2E20">
        <w:t>).</w:t>
      </w:r>
    </w:p>
    <w:p w14:paraId="5255BF89" w14:textId="77777777" w:rsidR="001B2E20" w:rsidRPr="001B2E20" w:rsidRDefault="001B2E20" w:rsidP="001B2E2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807"/>
      </w:tblGrid>
      <w:tr w:rsidR="00BC1085" w:rsidRPr="001B2E20" w14:paraId="213F1056" w14:textId="77777777" w:rsidTr="001B2E20">
        <w:tc>
          <w:tcPr>
            <w:tcW w:w="4621" w:type="dxa"/>
          </w:tcPr>
          <w:p w14:paraId="3EA1D1A5" w14:textId="6C942275" w:rsidR="001B2E20" w:rsidRPr="00F933C0" w:rsidRDefault="00C04D0A" w:rsidP="001B2E20">
            <w:pPr>
              <w:rPr>
                <w:b/>
              </w:rPr>
            </w:pPr>
            <w:r>
              <w:rPr>
                <w:b/>
                <w:noProof/>
              </w:rPr>
              <w:lastRenderedPageBreak/>
              <mc:AlternateContent>
                <mc:Choice Requires="wpg">
                  <w:drawing>
                    <wp:anchor distT="0" distB="0" distL="114300" distR="114300" simplePos="0" relativeHeight="251893248" behindDoc="0" locked="0" layoutInCell="1" allowOverlap="1" wp14:anchorId="75C990C3" wp14:editId="7476FDEF">
                      <wp:simplePos x="0" y="0"/>
                      <wp:positionH relativeFrom="column">
                        <wp:posOffset>-1933</wp:posOffset>
                      </wp:positionH>
                      <wp:positionV relativeFrom="paragraph">
                        <wp:posOffset>-994</wp:posOffset>
                      </wp:positionV>
                      <wp:extent cx="2735554" cy="2513330"/>
                      <wp:effectExtent l="0" t="0" r="8255" b="1270"/>
                      <wp:wrapSquare wrapText="bothSides"/>
                      <wp:docPr id="55" name="Group 55"/>
                      <wp:cNvGraphicFramePr/>
                      <a:graphic xmlns:a="http://schemas.openxmlformats.org/drawingml/2006/main">
                        <a:graphicData uri="http://schemas.microsoft.com/office/word/2010/wordprocessingGroup">
                          <wpg:wgp>
                            <wpg:cNvGrpSpPr/>
                            <wpg:grpSpPr>
                              <a:xfrm>
                                <a:off x="0" y="0"/>
                                <a:ext cx="2735554" cy="2513330"/>
                                <a:chOff x="-1" y="0"/>
                                <a:chExt cx="2882290" cy="2505105"/>
                              </a:xfrm>
                            </wpg:grpSpPr>
                            <wps:wsp>
                              <wps:cNvPr id="56" name="Text Box 56"/>
                              <wps:cNvSpPr txBox="1"/>
                              <wps:spPr>
                                <a:xfrm>
                                  <a:off x="-1" y="0"/>
                                  <a:ext cx="2882290" cy="421963"/>
                                </a:xfrm>
                                <a:prstGeom prst="rect">
                                  <a:avLst/>
                                </a:prstGeom>
                                <a:solidFill>
                                  <a:prstClr val="white"/>
                                </a:solidFill>
                                <a:ln>
                                  <a:noFill/>
                                </a:ln>
                                <a:effectLst/>
                              </wps:spPr>
                              <wps:txbx>
                                <w:txbxContent>
                                  <w:p w14:paraId="13F8C44E" w14:textId="02A87768" w:rsidR="0011723C" w:rsidRPr="00C9001D" w:rsidRDefault="0011723C" w:rsidP="0095352B">
                                    <w:pPr>
                                      <w:pStyle w:val="Caption"/>
                                      <w:jc w:val="left"/>
                                      <w:rPr>
                                        <w:noProof/>
                                      </w:rPr>
                                    </w:pPr>
                                    <w:bookmarkStart w:id="248" w:name="_Ref456009692"/>
                                    <w:bookmarkStart w:id="249" w:name="_Toc456344495"/>
                                    <w:r>
                                      <w:t xml:space="preserve">Figure </w:t>
                                    </w:r>
                                    <w:r w:rsidR="00AD482B">
                                      <w:fldChar w:fldCharType="begin"/>
                                    </w:r>
                                    <w:r w:rsidR="00AD482B">
                                      <w:instrText xml:space="preserve"> SEQ Figure \* ARABIC </w:instrText>
                                    </w:r>
                                    <w:r w:rsidR="00AD482B">
                                      <w:fldChar w:fldCharType="separate"/>
                                    </w:r>
                                    <w:r w:rsidR="00AD482B">
                                      <w:rPr>
                                        <w:noProof/>
                                      </w:rPr>
                                      <w:t>40</w:t>
                                    </w:r>
                                    <w:r w:rsidR="00AD482B">
                                      <w:rPr>
                                        <w:noProof/>
                                      </w:rPr>
                                      <w:fldChar w:fldCharType="end"/>
                                    </w:r>
                                    <w:bookmarkEnd w:id="248"/>
                                    <w:r>
                                      <w:t>: Percentage</w:t>
                                    </w:r>
                                    <w:r w:rsidRPr="00B315F7">
                                      <w:t xml:space="preserve"> of Committee Meetings for which pre-Committee information meetings for Member States were held</w:t>
                                    </w:r>
                                    <w:bookmarkEnd w:id="2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7" name="Picture 57"/>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bwMode="auto">
                                <a:xfrm>
                                  <a:off x="72413" y="423543"/>
                                  <a:ext cx="2809697" cy="2081562"/>
                                </a:xfrm>
                                <a:prstGeom prst="rect">
                                  <a:avLst/>
                                </a:prstGeom>
                                <a:noFill/>
                                <a:ln>
                                  <a:noFill/>
                                </a:ln>
                              </pic:spPr>
                            </pic:pic>
                          </wpg:wgp>
                        </a:graphicData>
                      </a:graphic>
                    </wp:anchor>
                  </w:drawing>
                </mc:Choice>
                <mc:Fallback>
                  <w:pict>
                    <v:group id="Group 55" o:spid="_x0000_s1122" style="position:absolute;left:0;text-align:left;margin-left:-.15pt;margin-top:-.1pt;width:215.4pt;height:197.9pt;z-index:251893248" coordorigin="" coordsize="28822,25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">
                      <v:shape id="Text Box 56" o:spid="_x0000_s1123" type="#_x0000_t202" style="position:absolute;width:28822;height:4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ccUA&#10;AADbAAAADwAAAGRycy9kb3ducmV2LnhtbESPzWrDMBCE74W8g9hALqWRG6gpbpSQnwZyaA92Q86L&#10;tbVMrZWRlNh5+6hQ6HGYmW+Y5Xq0nbiSD61jBc/zDARx7XTLjYLT1+HpFUSIyBo7x6TgRgHWq8nD&#10;EgvtBi7pWsVGJAiHAhWYGPtCylAbshjmridO3rfzFmOSvpHa45DgtpOLLMulxZbTgsGedobqn+pi&#10;FeR7fxlK3j3uT+8f+Nk3i/P2dlZqNh03byAijfE//Nc+agUvOfx+S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VBxxQAAANsAAAAPAAAAAAAAAAAAAAAAAJgCAABkcnMv&#10;ZG93bnJldi54bWxQSwUGAAAAAAQABAD1AAAAigMAAAAA&#10;" stroked="f">
                        <v:textbox inset="0,0,0,0">
                          <w:txbxContent>
                            <w:p w14:paraId="13F8C44E" w14:textId="02A87768" w:rsidR="0011723C" w:rsidRPr="00C9001D" w:rsidRDefault="0011723C" w:rsidP="0095352B">
                              <w:pPr>
                                <w:pStyle w:val="Caption"/>
                                <w:jc w:val="left"/>
                                <w:rPr>
                                  <w:noProof/>
                                </w:rPr>
                              </w:pPr>
                              <w:bookmarkStart w:id="250" w:name="_Ref456009692"/>
                              <w:bookmarkStart w:id="251" w:name="_Toc456344495"/>
                              <w:r>
                                <w:t xml:space="preserve">Figure </w:t>
                              </w:r>
                              <w:r w:rsidR="00AD482B">
                                <w:fldChar w:fldCharType="begin"/>
                              </w:r>
                              <w:r w:rsidR="00AD482B">
                                <w:instrText xml:space="preserve"> SEQ Figure \* ARABIC </w:instrText>
                              </w:r>
                              <w:r w:rsidR="00AD482B">
                                <w:fldChar w:fldCharType="separate"/>
                              </w:r>
                              <w:r w:rsidR="00AD482B">
                                <w:rPr>
                                  <w:noProof/>
                                </w:rPr>
                                <w:t>40</w:t>
                              </w:r>
                              <w:r w:rsidR="00AD482B">
                                <w:rPr>
                                  <w:noProof/>
                                </w:rPr>
                                <w:fldChar w:fldCharType="end"/>
                              </w:r>
                              <w:bookmarkEnd w:id="250"/>
                              <w:r>
                                <w:t>: Percentage</w:t>
                              </w:r>
                              <w:r w:rsidRPr="00B315F7">
                                <w:t xml:space="preserve"> of Committee Meetings for which pre-Committee information meetings for Member States were held</w:t>
                              </w:r>
                              <w:bookmarkEnd w:id="251"/>
                            </w:p>
                          </w:txbxContent>
                        </v:textbox>
                      </v:shape>
                      <v:shape id="Picture 57" o:spid="_x0000_s1124" type="#_x0000_t75" style="position:absolute;left:724;top:4235;width:28097;height:20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BlPEAAAA2wAAAA8AAABkcnMvZG93bnJldi54bWxEj0FrwkAUhO8F/8PyhN6ajYVqSV0lWgop&#10;eFEDzfGRfU2i2bchu03Sf+8WCh6HmfmGWW8n04qBetdYVrCIYhDEpdUNVwry88fTKwjnkTW2lknB&#10;LznYbmYPa0y0HflIw8lXIkDYJaig9r5LpHRlTQZdZDvi4H3b3qAPsq+k7nEMcNPK5zheSoMNh4Ua&#10;O9rXVF5PP0bBgQ9SF5+7S5ddinx8T3kqsy+lHudT+gbC0+Tv4f92phW8rODvS/gBcn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BlPEAAAA2wAAAA8AAAAAAAAAAAAAAAAA&#10;nwIAAGRycy9kb3ducmV2LnhtbFBLBQYAAAAABAAEAPcAAACQAwAAAAA=&#10;">
                        <v:imagedata r:id="rId84" o:title=""/>
                        <v:path arrowok="t"/>
                      </v:shape>
                      <w10:wrap type="square"/>
                    </v:group>
                  </w:pict>
                </mc:Fallback>
              </mc:AlternateContent>
            </w:r>
          </w:p>
        </w:tc>
        <w:tc>
          <w:tcPr>
            <w:tcW w:w="4622" w:type="dxa"/>
          </w:tcPr>
          <w:p w14:paraId="60F48FD7" w14:textId="31FC0A00" w:rsidR="001B2E20" w:rsidRPr="001B2E20" w:rsidRDefault="00C04D0A" w:rsidP="001B2E20">
            <w:r w:rsidRPr="001B2E20">
              <w:rPr>
                <w:noProof/>
              </w:rPr>
              <mc:AlternateContent>
                <mc:Choice Requires="wpg">
                  <w:drawing>
                    <wp:anchor distT="0" distB="0" distL="114300" distR="114300" simplePos="0" relativeHeight="251920896" behindDoc="0" locked="0" layoutInCell="1" allowOverlap="1" wp14:anchorId="504713DA" wp14:editId="37681F4F">
                      <wp:simplePos x="0" y="0"/>
                      <wp:positionH relativeFrom="margin">
                        <wp:posOffset>31115</wp:posOffset>
                      </wp:positionH>
                      <wp:positionV relativeFrom="paragraph">
                        <wp:posOffset>-1270</wp:posOffset>
                      </wp:positionV>
                      <wp:extent cx="2953385" cy="2512060"/>
                      <wp:effectExtent l="0" t="0" r="0" b="2540"/>
                      <wp:wrapSquare wrapText="bothSides"/>
                      <wp:docPr id="65" name="Group 65"/>
                      <wp:cNvGraphicFramePr/>
                      <a:graphic xmlns:a="http://schemas.openxmlformats.org/drawingml/2006/main">
                        <a:graphicData uri="http://schemas.microsoft.com/office/word/2010/wordprocessingGroup">
                          <wpg:wgp>
                            <wpg:cNvGrpSpPr/>
                            <wpg:grpSpPr>
                              <a:xfrm>
                                <a:off x="0" y="0"/>
                                <a:ext cx="2953385" cy="2512060"/>
                                <a:chOff x="1" y="0"/>
                                <a:chExt cx="3712676" cy="2546727"/>
                              </a:xfrm>
                            </wpg:grpSpPr>
                            <wps:wsp>
                              <wps:cNvPr id="69" name="Text Box 69"/>
                              <wps:cNvSpPr txBox="1"/>
                              <wps:spPr>
                                <a:xfrm>
                                  <a:off x="1" y="0"/>
                                  <a:ext cx="3712676" cy="362747"/>
                                </a:xfrm>
                                <a:prstGeom prst="rect">
                                  <a:avLst/>
                                </a:prstGeom>
                                <a:solidFill>
                                  <a:prstClr val="white"/>
                                </a:solidFill>
                                <a:ln>
                                  <a:noFill/>
                                </a:ln>
                                <a:effectLst/>
                              </wps:spPr>
                              <wps:txbx>
                                <w:txbxContent>
                                  <w:p w14:paraId="57E5111D" w14:textId="45B3BF65" w:rsidR="0011723C" w:rsidRPr="00773DDF" w:rsidRDefault="0011723C" w:rsidP="00C04D0A">
                                    <w:pPr>
                                      <w:pStyle w:val="Caption"/>
                                      <w:jc w:val="left"/>
                                      <w:rPr>
                                        <w:noProof/>
                                      </w:rPr>
                                    </w:pPr>
                                    <w:bookmarkStart w:id="252" w:name="_Ref456280783"/>
                                    <w:bookmarkStart w:id="253" w:name="_Toc456344496"/>
                                    <w:r>
                                      <w:t xml:space="preserve">Figure </w:t>
                                    </w:r>
                                    <w:r w:rsidR="00AD482B">
                                      <w:fldChar w:fldCharType="begin"/>
                                    </w:r>
                                    <w:r w:rsidR="00AD482B">
                                      <w:instrText xml:space="preserve"> SEQ Figure \* ARABIC </w:instrText>
                                    </w:r>
                                    <w:r w:rsidR="00AD482B">
                                      <w:fldChar w:fldCharType="separate"/>
                                    </w:r>
                                    <w:r w:rsidR="00AD482B">
                                      <w:rPr>
                                        <w:noProof/>
                                      </w:rPr>
                                      <w:t>41</w:t>
                                    </w:r>
                                    <w:r w:rsidR="00AD482B">
                                      <w:rPr>
                                        <w:noProof/>
                                      </w:rPr>
                                      <w:fldChar w:fldCharType="end"/>
                                    </w:r>
                                    <w:bookmarkEnd w:id="252"/>
                                    <w:r>
                                      <w:t>: Percentage</w:t>
                                    </w:r>
                                    <w:r w:rsidRPr="00B315F7">
                                      <w:t xml:space="preserve"> of documents published at least two months in advance of the WIPO Assemblies</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0" name="Picture 70"/>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bwMode="auto">
                                <a:xfrm>
                                  <a:off x="1" y="429190"/>
                                  <a:ext cx="3564169" cy="211753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65" o:spid="_x0000_s1125" style="position:absolute;left:0;text-align:left;margin-left:2.45pt;margin-top:-.1pt;width:232.55pt;height:197.8pt;z-index:251920896;mso-position-horizontal-relative:margin;mso-width-relative:margin;mso-height-relative:margin" coordorigin="" coordsize="37126,25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">
                      <v:shape id="Text Box 69" o:spid="_x0000_s1126" type="#_x0000_t202" style="position:absolute;width:37126;height:3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4OvsUA&#10;AADbAAAADwAAAGRycy9kb3ducmV2LnhtbESPzWrDMBCE74G+g9hCL6GR64NJ3CihTVrooTk4CTkv&#10;1sY2sVZGUvzz9lWh0OMw880w6+1oWtGT841lBS+LBARxaXXDlYLz6fN5CcIHZI2tZVIwkYft5mG2&#10;xlzbgQvqj6ESsYR9jgrqELpcSl/WZNAvbEccvat1BkOUrpLa4RDLTSvTJMmkwYbjQo0d7Woqb8e7&#10;UZDt3X0oeDffnz++8dBV6eV9uij19Di+vYIINIb/8B/9pSO3gt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g6+xQAAANsAAAAPAAAAAAAAAAAAAAAAAJgCAABkcnMv&#10;ZG93bnJldi54bWxQSwUGAAAAAAQABAD1AAAAigMAAAAA&#10;" stroked="f">
                        <v:textbox inset="0,0,0,0">
                          <w:txbxContent>
                            <w:p w14:paraId="57E5111D" w14:textId="45B3BF65" w:rsidR="0011723C" w:rsidRPr="00773DDF" w:rsidRDefault="0011723C" w:rsidP="00C04D0A">
                              <w:pPr>
                                <w:pStyle w:val="Caption"/>
                                <w:jc w:val="left"/>
                                <w:rPr>
                                  <w:noProof/>
                                </w:rPr>
                              </w:pPr>
                              <w:bookmarkStart w:id="254" w:name="_Ref456280783"/>
                              <w:bookmarkStart w:id="255" w:name="_Toc456344496"/>
                              <w:r>
                                <w:t xml:space="preserve">Figure </w:t>
                              </w:r>
                              <w:r w:rsidR="00AD482B">
                                <w:fldChar w:fldCharType="begin"/>
                              </w:r>
                              <w:r w:rsidR="00AD482B">
                                <w:instrText xml:space="preserve"> SEQ Figure \* ARABIC </w:instrText>
                              </w:r>
                              <w:r w:rsidR="00AD482B">
                                <w:fldChar w:fldCharType="separate"/>
                              </w:r>
                              <w:r w:rsidR="00AD482B">
                                <w:rPr>
                                  <w:noProof/>
                                </w:rPr>
                                <w:t>41</w:t>
                              </w:r>
                              <w:r w:rsidR="00AD482B">
                                <w:rPr>
                                  <w:noProof/>
                                </w:rPr>
                                <w:fldChar w:fldCharType="end"/>
                              </w:r>
                              <w:bookmarkEnd w:id="254"/>
                              <w:r>
                                <w:t>: Percentage</w:t>
                              </w:r>
                              <w:r w:rsidRPr="00B315F7">
                                <w:t xml:space="preserve"> of documents published at least two months in advance of the WIPO Assemblies</w:t>
                              </w:r>
                              <w:bookmarkEnd w:id="255"/>
                            </w:p>
                          </w:txbxContent>
                        </v:textbox>
                      </v:shape>
                      <v:shape id="Picture 70" o:spid="_x0000_s1127" type="#_x0000_t75" style="position:absolute;top:4291;width:35641;height:21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zRi3AAAAA2wAAAA8AAABkcnMvZG93bnJldi54bWxET01rwkAQvQv+h2WE3nRjC1VTV5FQobRe&#10;jEqvQ3aaDc3Ohuyo6b/vHgo9Pt73ejv4Vt2oj01gA/NZBoq4Crbh2sD5tJ8uQUVBttgGJgM/FGG7&#10;GY/WmNtw5yPdSqlVCuGYowEn0uVax8qRxzgLHXHivkLvURLsa217vKdw3+rHLHvWHhtODQ47KhxV&#10;3+XVGyjq10vWyfsHro5P5aH4FDy7lTEPk2H3AkpokH/xn/vNGlik9elL+gF68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XNGLcAAAADbAAAADwAAAAAAAAAAAAAAAACfAgAA&#10;ZHJzL2Rvd25yZXYueG1sUEsFBgAAAAAEAAQA9wAAAIwDAAAAAA==&#10;">
                        <v:imagedata r:id="rId86" o:title=""/>
                        <v:path arrowok="t"/>
                      </v:shape>
                      <w10:wrap type="square" anchorx="margin"/>
                    </v:group>
                  </w:pict>
                </mc:Fallback>
              </mc:AlternateContent>
            </w:r>
          </w:p>
        </w:tc>
      </w:tr>
    </w:tbl>
    <w:p w14:paraId="0B6275EF" w14:textId="70B2DB8D" w:rsidR="001B2E20" w:rsidRPr="001B2E20" w:rsidRDefault="001B2E20" w:rsidP="00F933C0">
      <w:pPr>
        <w:pStyle w:val="ListParagraph"/>
        <w:numPr>
          <w:ilvl w:val="0"/>
          <w:numId w:val="30"/>
        </w:numPr>
        <w:tabs>
          <w:tab w:val="left" w:pos="851"/>
        </w:tabs>
        <w:ind w:left="0" w:firstLine="0"/>
        <w:jc w:val="left"/>
      </w:pPr>
      <w:r w:rsidRPr="001B2E20">
        <w:t>The preparatory documents for nearly all WIPO Assemblies (99.5 per cent) were published at least two months in advance, a clear improvement over the 90 per cent of documents that were published in this timely fashion in preparation for the 2011 WIPO Assembly (see</w:t>
      </w:r>
      <w:r w:rsidR="00B15B52">
        <w:t xml:space="preserve"> </w:t>
      </w:r>
      <w:r w:rsidR="00B15B52">
        <w:fldChar w:fldCharType="begin"/>
      </w:r>
      <w:r w:rsidR="00B15B52">
        <w:instrText xml:space="preserve"> REF _Ref456280783 \h </w:instrText>
      </w:r>
      <w:r w:rsidR="00B15B52">
        <w:fldChar w:fldCharType="separate"/>
      </w:r>
      <w:r w:rsidR="00AD482B">
        <w:t xml:space="preserve">Figure </w:t>
      </w:r>
      <w:r w:rsidR="00AD482B">
        <w:rPr>
          <w:noProof/>
        </w:rPr>
        <w:t>41</w:t>
      </w:r>
      <w:r w:rsidR="00B15B52">
        <w:fldChar w:fldCharType="end"/>
      </w:r>
      <w:r w:rsidRPr="001B2E20">
        <w:t>).</w:t>
      </w:r>
    </w:p>
    <w:p w14:paraId="5B52F843" w14:textId="77777777" w:rsidR="001B2E20" w:rsidRPr="001B2E20" w:rsidRDefault="001B2E20" w:rsidP="001B2E20"/>
    <w:p w14:paraId="190B0326" w14:textId="0E8E2504" w:rsidR="001B2E20" w:rsidRPr="001B2E20" w:rsidRDefault="001B2E20" w:rsidP="00F933C0">
      <w:pPr>
        <w:pStyle w:val="ListParagraph"/>
        <w:numPr>
          <w:ilvl w:val="0"/>
          <w:numId w:val="30"/>
        </w:numPr>
        <w:tabs>
          <w:tab w:val="left" w:pos="851"/>
        </w:tabs>
        <w:ind w:left="0" w:firstLine="0"/>
        <w:jc w:val="left"/>
      </w:pPr>
      <w:r w:rsidRPr="001B2E20">
        <w:rPr>
          <w:noProof/>
        </w:rPr>
        <mc:AlternateContent>
          <mc:Choice Requires="wpg">
            <w:drawing>
              <wp:anchor distT="0" distB="0" distL="114300" distR="114300" simplePos="0" relativeHeight="251890176" behindDoc="0" locked="0" layoutInCell="1" allowOverlap="1" wp14:anchorId="34E88DEB" wp14:editId="410B3E1D">
                <wp:simplePos x="0" y="0"/>
                <wp:positionH relativeFrom="margin">
                  <wp:align>left</wp:align>
                </wp:positionH>
                <wp:positionV relativeFrom="paragraph">
                  <wp:posOffset>28575</wp:posOffset>
                </wp:positionV>
                <wp:extent cx="2774950" cy="2258060"/>
                <wp:effectExtent l="0" t="0" r="6350" b="8890"/>
                <wp:wrapSquare wrapText="bothSides"/>
                <wp:docPr id="75" name="Group 75"/>
                <wp:cNvGraphicFramePr/>
                <a:graphic xmlns:a="http://schemas.openxmlformats.org/drawingml/2006/main">
                  <a:graphicData uri="http://schemas.microsoft.com/office/word/2010/wordprocessingGroup">
                    <wpg:wgp>
                      <wpg:cNvGrpSpPr/>
                      <wpg:grpSpPr>
                        <a:xfrm>
                          <a:off x="0" y="0"/>
                          <a:ext cx="2775006" cy="2258171"/>
                          <a:chOff x="1" y="0"/>
                          <a:chExt cx="3761584" cy="2546727"/>
                        </a:xfrm>
                      </wpg:grpSpPr>
                      <wps:wsp>
                        <wps:cNvPr id="76" name="Text Box 76"/>
                        <wps:cNvSpPr txBox="1"/>
                        <wps:spPr>
                          <a:xfrm>
                            <a:off x="1" y="0"/>
                            <a:ext cx="3712676" cy="432707"/>
                          </a:xfrm>
                          <a:prstGeom prst="rect">
                            <a:avLst/>
                          </a:prstGeom>
                          <a:solidFill>
                            <a:prstClr val="white"/>
                          </a:solidFill>
                          <a:ln>
                            <a:noFill/>
                          </a:ln>
                          <a:effectLst/>
                        </wps:spPr>
                        <wps:txbx>
                          <w:txbxContent>
                            <w:p w14:paraId="28B96A74" w14:textId="5A68BA88" w:rsidR="0011723C" w:rsidRPr="00773DDF" w:rsidRDefault="0011723C" w:rsidP="0095352B">
                              <w:pPr>
                                <w:pStyle w:val="Caption"/>
                                <w:jc w:val="left"/>
                                <w:rPr>
                                  <w:noProof/>
                                </w:rPr>
                              </w:pPr>
                              <w:bookmarkStart w:id="256" w:name="_Toc451934048"/>
                              <w:bookmarkStart w:id="257" w:name="_Toc456344497"/>
                              <w:r>
                                <w:t xml:space="preserve">Figure </w:t>
                              </w:r>
                              <w:r w:rsidR="00AD482B">
                                <w:fldChar w:fldCharType="begin"/>
                              </w:r>
                              <w:r w:rsidR="00AD482B">
                                <w:instrText xml:space="preserve"> SEQ</w:instrText>
                              </w:r>
                              <w:r w:rsidR="00AD482B">
                                <w:instrText xml:space="preserve"> Figure \* ARABIC </w:instrText>
                              </w:r>
                              <w:r w:rsidR="00AD482B">
                                <w:fldChar w:fldCharType="separate"/>
                              </w:r>
                              <w:r w:rsidR="00AD482B">
                                <w:rPr>
                                  <w:noProof/>
                                </w:rPr>
                                <w:t>42</w:t>
                              </w:r>
                              <w:r w:rsidR="00AD482B">
                                <w:rPr>
                                  <w:noProof/>
                                </w:rPr>
                                <w:fldChar w:fldCharType="end"/>
                              </w:r>
                              <w:r>
                                <w:t>: Percentage</w:t>
                              </w:r>
                              <w:r w:rsidRPr="00B315F7">
                                <w:t xml:space="preserve"> of Members States satisfied with </w:t>
                              </w:r>
                              <w:r>
                                <w:t xml:space="preserve">the </w:t>
                              </w:r>
                              <w:r w:rsidRPr="00B315F7">
                                <w:t>preparation and functioning of the WIPO Assemblies</w:t>
                              </w:r>
                              <w:r>
                                <w:t xml:space="preserve">, </w:t>
                              </w:r>
                              <w:r>
                                <w:br/>
                                <w:t>2012 2015.</w:t>
                              </w:r>
                              <w:bookmarkEnd w:id="256"/>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7" name="Picture 77"/>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bwMode="auto">
                          <a:xfrm>
                            <a:off x="29119" y="465895"/>
                            <a:ext cx="3732466" cy="208083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75" o:spid="_x0000_s1128" style="position:absolute;left:0;text-align:left;margin-left:0;margin-top:2.25pt;width:218.5pt;height:177.8pt;z-index:251890176;mso-position-horizontal:left;mso-position-horizontal-relative:margin;mso-width-relative:margin;mso-height-relative:margin" coordorigin="" coordsize="37615,25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">
                <v:shape id="Text Box 76" o:spid="_x0000_s1129" type="#_x0000_t202" style="position:absolute;width:37126;height:4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MEcUA&#10;AADbAAAADwAAAGRycy9kb3ducmV2LnhtbESPzWrDMBCE74W8g9hALqWRm4Nb3CghPw3k0B7shpwX&#10;a2uZWisjKbHz9lGh0OMwM98wy/VoO3ElH1rHCp7nGQji2umWGwWnr8PTK4gQkTV2jknBjQKsV5OH&#10;JRbaDVzStYqNSBAOBSowMfaFlKE2ZDHMXU+cvG/nLcYkfSO1xyHBbScXWZZLiy2nBYM97QzVP9XF&#10;Ksj3/jKUvHvcn94/8LNvFuft7azUbDpu3kBEGuN/+K991Apecvj9k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AwRxQAAANsAAAAPAAAAAAAAAAAAAAAAAJgCAABkcnMv&#10;ZG93bnJldi54bWxQSwUGAAAAAAQABAD1AAAAigMAAAAA&#10;" stroked="f">
                  <v:textbox inset="0,0,0,0">
                    <w:txbxContent>
                      <w:p w14:paraId="28B96A74" w14:textId="5A68BA88" w:rsidR="0011723C" w:rsidRPr="00773DDF" w:rsidRDefault="0011723C" w:rsidP="0095352B">
                        <w:pPr>
                          <w:pStyle w:val="Caption"/>
                          <w:jc w:val="left"/>
                          <w:rPr>
                            <w:noProof/>
                          </w:rPr>
                        </w:pPr>
                        <w:bookmarkStart w:id="258" w:name="_Toc451934048"/>
                        <w:bookmarkStart w:id="259" w:name="_Toc456344497"/>
                        <w:r>
                          <w:t xml:space="preserve">Figure </w:t>
                        </w:r>
                        <w:r w:rsidR="00AD482B">
                          <w:fldChar w:fldCharType="begin"/>
                        </w:r>
                        <w:r w:rsidR="00AD482B">
                          <w:instrText xml:space="preserve"> SEQ</w:instrText>
                        </w:r>
                        <w:r w:rsidR="00AD482B">
                          <w:instrText xml:space="preserve"> Figure \* ARABIC </w:instrText>
                        </w:r>
                        <w:r w:rsidR="00AD482B">
                          <w:fldChar w:fldCharType="separate"/>
                        </w:r>
                        <w:r w:rsidR="00AD482B">
                          <w:rPr>
                            <w:noProof/>
                          </w:rPr>
                          <w:t>42</w:t>
                        </w:r>
                        <w:r w:rsidR="00AD482B">
                          <w:rPr>
                            <w:noProof/>
                          </w:rPr>
                          <w:fldChar w:fldCharType="end"/>
                        </w:r>
                        <w:r>
                          <w:t>: Percentage</w:t>
                        </w:r>
                        <w:r w:rsidRPr="00B315F7">
                          <w:t xml:space="preserve"> of Members States satisfied with </w:t>
                        </w:r>
                        <w:r>
                          <w:t xml:space="preserve">the </w:t>
                        </w:r>
                        <w:r w:rsidRPr="00B315F7">
                          <w:t>preparation and functioning of the WIPO Assemblies</w:t>
                        </w:r>
                        <w:r>
                          <w:t xml:space="preserve">, </w:t>
                        </w:r>
                        <w:r>
                          <w:br/>
                          <w:t>2012 2015.</w:t>
                        </w:r>
                        <w:bookmarkEnd w:id="258"/>
                        <w:bookmarkEnd w:id="259"/>
                      </w:p>
                    </w:txbxContent>
                  </v:textbox>
                </v:shape>
                <v:shape id="Picture 77" o:spid="_x0000_s1130" type="#_x0000_t75" style="position:absolute;left:291;top:4658;width:37324;height:20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bG6TCAAAA2wAAAA8AAABkcnMvZG93bnJldi54bWxEj0Frg0AUhO+B/oflFXqLqylJinUVKTT0&#10;mjTp+eG+qtV9K+5Gzb/PFgo9DjPzDZMVi+nFRKNrLStIohgEcWV1y7WC8+f7+gWE88gae8uk4EYO&#10;ivxhlWGq7cxHmk6+FgHCLkUFjfdDKqWrGjLoIjsQB+/bjgZ9kGMt9YhzgJtebuJ4Jw22HBYaHOit&#10;oao7XY2CbTL94HN3OO4Ol4S+urq7lf1ZqafHpXwF4Wnx/+G/9odWsN/D75fwA2R+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xukwgAAANsAAAAPAAAAAAAAAAAAAAAAAJ8C&#10;AABkcnMvZG93bnJldi54bWxQSwUGAAAAAAQABAD3AAAAjgMAAAAA&#10;">
                  <v:imagedata r:id="rId88" o:title=""/>
                  <v:path arrowok="t"/>
                </v:shape>
                <w10:wrap type="square" anchorx="margin"/>
              </v:group>
            </w:pict>
          </mc:Fallback>
        </mc:AlternateContent>
      </w:r>
      <w:r w:rsidRPr="001B2E20">
        <w:t>The satisfaction of Member States with the preparation and functioning of the WIPO Assemblies as one of the main policy and decision making bodies of WIPO</w:t>
      </w:r>
      <w:r w:rsidRPr="001B2E20">
        <w:rPr>
          <w:vertAlign w:val="superscript"/>
        </w:rPr>
        <w:footnoteReference w:id="72"/>
      </w:r>
      <w:r w:rsidRPr="001B2E20">
        <w:t xml:space="preserve"> consistently remained at a high level, and even grew between 2012 and 2015.  In 2015, 90 per cent of Member States were satisfied with these aspects of the WIPO Assemblies.</w:t>
      </w:r>
    </w:p>
    <w:p w14:paraId="5684965B" w14:textId="73CBC661" w:rsidR="001B2E20" w:rsidRPr="001B2E20" w:rsidRDefault="001B2E20" w:rsidP="001B2E20"/>
    <w:p w14:paraId="3788FAD3" w14:textId="189D92C2" w:rsidR="001B2E20" w:rsidRPr="001B2E20" w:rsidRDefault="00BC1085" w:rsidP="00F933C0">
      <w:pPr>
        <w:pStyle w:val="ListParagraph"/>
        <w:numPr>
          <w:ilvl w:val="0"/>
          <w:numId w:val="30"/>
        </w:numPr>
        <w:tabs>
          <w:tab w:val="left" w:pos="851"/>
        </w:tabs>
        <w:ind w:left="0" w:firstLine="0"/>
        <w:jc w:val="left"/>
      </w:pPr>
      <w:r>
        <w:rPr>
          <w:noProof/>
        </w:rPr>
        <mc:AlternateContent>
          <mc:Choice Requires="wpg">
            <w:drawing>
              <wp:anchor distT="0" distB="0" distL="114300" distR="114300" simplePos="0" relativeHeight="251891200" behindDoc="0" locked="0" layoutInCell="1" allowOverlap="1" wp14:anchorId="5E9BD465" wp14:editId="770A42B3">
                <wp:simplePos x="0" y="0"/>
                <wp:positionH relativeFrom="column">
                  <wp:posOffset>163195</wp:posOffset>
                </wp:positionH>
                <wp:positionV relativeFrom="paragraph">
                  <wp:posOffset>775335</wp:posOffset>
                </wp:positionV>
                <wp:extent cx="2576195" cy="2472055"/>
                <wp:effectExtent l="0" t="0" r="0" b="4445"/>
                <wp:wrapSquare wrapText="bothSides"/>
                <wp:docPr id="289" name="Group 289"/>
                <wp:cNvGraphicFramePr/>
                <a:graphic xmlns:a="http://schemas.openxmlformats.org/drawingml/2006/main">
                  <a:graphicData uri="http://schemas.microsoft.com/office/word/2010/wordprocessingGroup">
                    <wpg:wgp>
                      <wpg:cNvGrpSpPr/>
                      <wpg:grpSpPr>
                        <a:xfrm>
                          <a:off x="0" y="0"/>
                          <a:ext cx="2576195" cy="2472055"/>
                          <a:chOff x="-115689" y="-1"/>
                          <a:chExt cx="2981980" cy="2172499"/>
                        </a:xfrm>
                      </wpg:grpSpPr>
                      <wps:wsp>
                        <wps:cNvPr id="290" name="Text Box 290"/>
                        <wps:cNvSpPr txBox="1"/>
                        <wps:spPr>
                          <a:xfrm>
                            <a:off x="-115689" y="-1"/>
                            <a:ext cx="2927350" cy="356378"/>
                          </a:xfrm>
                          <a:prstGeom prst="rect">
                            <a:avLst/>
                          </a:prstGeom>
                          <a:solidFill>
                            <a:prstClr val="white"/>
                          </a:solidFill>
                          <a:ln>
                            <a:noFill/>
                          </a:ln>
                          <a:effectLst/>
                        </wps:spPr>
                        <wps:txbx>
                          <w:txbxContent>
                            <w:p w14:paraId="6C35BC7B" w14:textId="62D22F5F" w:rsidR="0011723C" w:rsidRPr="00825539" w:rsidRDefault="0011723C" w:rsidP="00BA3D3F">
                              <w:pPr>
                                <w:pStyle w:val="Caption"/>
                                <w:jc w:val="left"/>
                                <w:rPr>
                                  <w:noProof/>
                                </w:rPr>
                              </w:pPr>
                              <w:bookmarkStart w:id="260" w:name="_Ref456009891"/>
                              <w:bookmarkStart w:id="261" w:name="_Ref448094634"/>
                              <w:bookmarkStart w:id="262" w:name="_Toc451934050"/>
                              <w:bookmarkStart w:id="263" w:name="_Toc456344498"/>
                              <w:r>
                                <w:t xml:space="preserve">Figure </w:t>
                              </w:r>
                              <w:r w:rsidR="00AD482B">
                                <w:fldChar w:fldCharType="begin"/>
                              </w:r>
                              <w:r w:rsidR="00AD482B">
                                <w:instrText xml:space="preserve"> SEQ Figure \* ARABIC </w:instrText>
                              </w:r>
                              <w:r w:rsidR="00AD482B">
                                <w:fldChar w:fldCharType="separate"/>
                              </w:r>
                              <w:r w:rsidR="00AD482B">
                                <w:rPr>
                                  <w:noProof/>
                                </w:rPr>
                                <w:t>43</w:t>
                              </w:r>
                              <w:r w:rsidR="00AD482B">
                                <w:rPr>
                                  <w:noProof/>
                                </w:rPr>
                                <w:fldChar w:fldCharType="end"/>
                              </w:r>
                              <w:bookmarkEnd w:id="260"/>
                              <w:r>
                                <w:t xml:space="preserve">: </w:t>
                              </w:r>
                              <w:bookmarkEnd w:id="261"/>
                              <w:r>
                                <w:t xml:space="preserve">Timeliness of WIPO responses to requests for contributions from UN, IGOs, </w:t>
                              </w:r>
                              <w:proofErr w:type="gramStart"/>
                              <w:r>
                                <w:t>2011</w:t>
                              </w:r>
                              <w:proofErr w:type="gramEnd"/>
                              <w:r>
                                <w:t>-2015</w:t>
                              </w:r>
                              <w:bookmarkEnd w:id="262"/>
                              <w:bookmarkEnd w:id="2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91" name="Picture 291"/>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bwMode="auto">
                          <a:xfrm>
                            <a:off x="-115688" y="412173"/>
                            <a:ext cx="2981979" cy="17603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89" o:spid="_x0000_s1131" style="position:absolute;left:0;text-align:left;margin-left:12.85pt;margin-top:61.05pt;width:202.85pt;height:194.65pt;z-index:251891200;mso-width-relative:margin;mso-height-relative:margin" coordorigin="-1156" coordsize="29819,21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">
                <v:shape id="Text Box 290" o:spid="_x0000_s1132" type="#_x0000_t202" style="position:absolute;left:-1156;width:29272;height:3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C8MEA&#10;AADcAAAADwAAAGRycy9kb3ducmV2LnhtbERPTYvCMBC9C/sfwix4kTXdHkSrUVx1wYMe6ornoRnb&#10;YjMpSbT1328OgsfH+16setOIBzlfW1bwPU5AEBdW11wqOP/9fk1B+ICssbFMCp7kYbX8GCww07bj&#10;nB6nUIoYwj5DBVUIbSalLyoy6Me2JY7c1TqDIUJXSu2wi+GmkWmSTKTBmmNDhS1tKipup7tRMNm6&#10;e5fzZrQ97w54bMv08vO8KDX87NdzEIH68Ba/3HutIJ3F+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IQvDBAAAA3AAAAA8AAAAAAAAAAAAAAAAAmAIAAGRycy9kb3du&#10;cmV2LnhtbFBLBQYAAAAABAAEAPUAAACGAwAAAAA=&#10;" stroked="f">
                  <v:textbox inset="0,0,0,0">
                    <w:txbxContent>
                      <w:p w14:paraId="6C35BC7B" w14:textId="62D22F5F" w:rsidR="0011723C" w:rsidRPr="00825539" w:rsidRDefault="0011723C" w:rsidP="00BA3D3F">
                        <w:pPr>
                          <w:pStyle w:val="Caption"/>
                          <w:jc w:val="left"/>
                          <w:rPr>
                            <w:noProof/>
                          </w:rPr>
                        </w:pPr>
                        <w:bookmarkStart w:id="264" w:name="_Ref456009891"/>
                        <w:bookmarkStart w:id="265" w:name="_Ref448094634"/>
                        <w:bookmarkStart w:id="266" w:name="_Toc451934050"/>
                        <w:bookmarkStart w:id="267" w:name="_Toc456344498"/>
                        <w:r>
                          <w:t xml:space="preserve">Figure </w:t>
                        </w:r>
                        <w:r w:rsidR="00AD482B">
                          <w:fldChar w:fldCharType="begin"/>
                        </w:r>
                        <w:r w:rsidR="00AD482B">
                          <w:instrText xml:space="preserve"> SEQ Figure \* ARABIC </w:instrText>
                        </w:r>
                        <w:r w:rsidR="00AD482B">
                          <w:fldChar w:fldCharType="separate"/>
                        </w:r>
                        <w:r w:rsidR="00AD482B">
                          <w:rPr>
                            <w:noProof/>
                          </w:rPr>
                          <w:t>43</w:t>
                        </w:r>
                        <w:r w:rsidR="00AD482B">
                          <w:rPr>
                            <w:noProof/>
                          </w:rPr>
                          <w:fldChar w:fldCharType="end"/>
                        </w:r>
                        <w:bookmarkEnd w:id="264"/>
                        <w:r>
                          <w:t xml:space="preserve">: </w:t>
                        </w:r>
                        <w:bookmarkEnd w:id="265"/>
                        <w:r>
                          <w:t xml:space="preserve">Timeliness of WIPO responses to requests for contributions from UN, IGOs, </w:t>
                        </w:r>
                        <w:proofErr w:type="gramStart"/>
                        <w:r>
                          <w:t>2011</w:t>
                        </w:r>
                        <w:proofErr w:type="gramEnd"/>
                        <w:r>
                          <w:t>-2015</w:t>
                        </w:r>
                        <w:bookmarkEnd w:id="266"/>
                        <w:bookmarkEnd w:id="267"/>
                      </w:p>
                    </w:txbxContent>
                  </v:textbox>
                </v:shape>
                <v:shape id="Picture 291" o:spid="_x0000_s1133" type="#_x0000_t75" style="position:absolute;left:-1156;top:4121;width:29818;height:17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Kg0fCAAAA3AAAAA8AAABkcnMvZG93bnJldi54bWxEj92KwjAUhO8XfIdwhL1ZNFUWf6pRdJcF&#10;b9U+wCE5tsXmpCSx1rc3C4KXw8x8w6y3vW1ERz7UjhVMxhkIYu1MzaWC4vw3WoAIEdlg45gUPCjA&#10;djP4WGNu3J2P1J1iKRKEQ44KqhjbXMqgK7IYxq4lTt7FeYsxSV9K4/Ge4LaR0yybSYs1p4UKW/qp&#10;SF9PN6vAZP4873b++PtdLLUr/GL/5bRSn8N+twIRqY/v8Kt9MAqmywn8n0lHQG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ioNHwgAAANwAAAAPAAAAAAAAAAAAAAAAAJ8C&#10;AABkcnMvZG93bnJldi54bWxQSwUGAAAAAAQABAD3AAAAjgMAAAAA&#10;">
                  <v:imagedata r:id="rId90" o:title=""/>
                  <v:path arrowok="t"/>
                </v:shape>
                <w10:wrap type="square"/>
              </v:group>
            </w:pict>
          </mc:Fallback>
        </mc:AlternateContent>
      </w:r>
      <w:r w:rsidR="001B2E20" w:rsidRPr="001B2E20">
        <w:t>As an important element of its service orientation, the Secretariat also improved the timeliness of its responses to information requests from stakeholders other than Member States.  By the end of the MTSP period, 93 per cent of requests for contributions from other UN agencies, Intergovernmental Organizations or other global IP partners were processed within five working days.  In 2011, one year into the MTSP, this had only been the case for 80 per cent of these types of requests (see</w:t>
      </w:r>
      <w:r w:rsidR="005953B5">
        <w:t xml:space="preserve"> </w:t>
      </w:r>
      <w:r w:rsidR="005953B5">
        <w:fldChar w:fldCharType="begin"/>
      </w:r>
      <w:r w:rsidR="005953B5">
        <w:instrText xml:space="preserve"> REF _Ref456009891 \h </w:instrText>
      </w:r>
      <w:r w:rsidR="005953B5">
        <w:fldChar w:fldCharType="separate"/>
      </w:r>
      <w:r w:rsidR="00AD482B">
        <w:t xml:space="preserve">Figure </w:t>
      </w:r>
      <w:r w:rsidR="00AD482B">
        <w:rPr>
          <w:noProof/>
        </w:rPr>
        <w:t>43</w:t>
      </w:r>
      <w:r w:rsidR="005953B5">
        <w:fldChar w:fldCharType="end"/>
      </w:r>
      <w:r w:rsidR="001B2E20" w:rsidRPr="001B2E20">
        <w:t>).</w:t>
      </w:r>
      <w:r w:rsidR="005953B5">
        <w:t xml:space="preserve"> </w:t>
      </w:r>
      <w:r w:rsidR="001B2E20" w:rsidRPr="001B2E20">
        <w:t xml:space="preserve"> The Secretariat thus considerably improved its responsiveness in this area.  In addition, WIPO’s Secretariat also increased its presence and visibility in major UN and IGO processes, such as the Agenda 2030 for Sustainable Development and the Paris Agreement on Climate Change, both of which were concluded in 2015.</w:t>
      </w:r>
    </w:p>
    <w:p w14:paraId="002381E5" w14:textId="07BF0A09" w:rsidR="001B2E20" w:rsidRPr="001B2E20" w:rsidRDefault="00BC1085" w:rsidP="00B46E13">
      <w:pPr>
        <w:pStyle w:val="ListParagraph"/>
        <w:numPr>
          <w:ilvl w:val="0"/>
          <w:numId w:val="30"/>
        </w:numPr>
        <w:tabs>
          <w:tab w:val="left" w:pos="851"/>
        </w:tabs>
        <w:ind w:left="0" w:firstLine="0"/>
        <w:jc w:val="left"/>
      </w:pPr>
      <w:r w:rsidRPr="001B2E20">
        <w:rPr>
          <w:noProof/>
        </w:rPr>
        <w:lastRenderedPageBreak/>
        <mc:AlternateContent>
          <mc:Choice Requires="wpg">
            <w:drawing>
              <wp:anchor distT="0" distB="0" distL="114300" distR="114300" simplePos="0" relativeHeight="251922944" behindDoc="0" locked="0" layoutInCell="1" allowOverlap="1" wp14:anchorId="611C6618" wp14:editId="19785817">
                <wp:simplePos x="0" y="0"/>
                <wp:positionH relativeFrom="column">
                  <wp:posOffset>3035300</wp:posOffset>
                </wp:positionH>
                <wp:positionV relativeFrom="paragraph">
                  <wp:posOffset>85725</wp:posOffset>
                </wp:positionV>
                <wp:extent cx="2477770" cy="2106295"/>
                <wp:effectExtent l="0" t="0" r="0" b="8255"/>
                <wp:wrapSquare wrapText="bothSides"/>
                <wp:docPr id="23" name="Group 23"/>
                <wp:cNvGraphicFramePr/>
                <a:graphic xmlns:a="http://schemas.openxmlformats.org/drawingml/2006/main">
                  <a:graphicData uri="http://schemas.microsoft.com/office/word/2010/wordprocessingGroup">
                    <wpg:wgp>
                      <wpg:cNvGrpSpPr/>
                      <wpg:grpSpPr>
                        <a:xfrm>
                          <a:off x="0" y="0"/>
                          <a:ext cx="2477770" cy="2106295"/>
                          <a:chOff x="0" y="0"/>
                          <a:chExt cx="3759200" cy="2653467"/>
                        </a:xfrm>
                      </wpg:grpSpPr>
                      <wps:wsp>
                        <wps:cNvPr id="25" name="Text Box 25"/>
                        <wps:cNvSpPr txBox="1"/>
                        <wps:spPr>
                          <a:xfrm>
                            <a:off x="0" y="0"/>
                            <a:ext cx="3746500" cy="490826"/>
                          </a:xfrm>
                          <a:prstGeom prst="rect">
                            <a:avLst/>
                          </a:prstGeom>
                          <a:solidFill>
                            <a:prstClr val="white"/>
                          </a:solidFill>
                          <a:ln>
                            <a:noFill/>
                          </a:ln>
                          <a:effectLst/>
                        </wps:spPr>
                        <wps:txbx>
                          <w:txbxContent>
                            <w:p w14:paraId="198A9551" w14:textId="2CBAC37A" w:rsidR="0011723C" w:rsidRPr="00F20ABE" w:rsidRDefault="0011723C" w:rsidP="00BC1085">
                              <w:pPr>
                                <w:pStyle w:val="Caption"/>
                                <w:jc w:val="left"/>
                                <w:rPr>
                                  <w:noProof/>
                                </w:rPr>
                              </w:pPr>
                              <w:bookmarkStart w:id="268" w:name="_Ref456281227"/>
                              <w:bookmarkStart w:id="269" w:name="_Toc456344499"/>
                              <w:r>
                                <w:t xml:space="preserve">Figure </w:t>
                              </w:r>
                              <w:r w:rsidR="00AD482B">
                                <w:fldChar w:fldCharType="begin"/>
                              </w:r>
                              <w:r w:rsidR="00AD482B">
                                <w:instrText xml:space="preserve"> SEQ Figure \* ARABIC </w:instrText>
                              </w:r>
                              <w:r w:rsidR="00AD482B">
                                <w:fldChar w:fldCharType="separate"/>
                              </w:r>
                              <w:r w:rsidR="00AD482B">
                                <w:rPr>
                                  <w:noProof/>
                                </w:rPr>
                                <w:t>44</w:t>
                              </w:r>
                              <w:r w:rsidR="00AD482B">
                                <w:rPr>
                                  <w:noProof/>
                                </w:rPr>
                                <w:fldChar w:fldCharType="end"/>
                              </w:r>
                              <w:bookmarkEnd w:id="268"/>
                              <w:r>
                                <w:t>: Timeliness of responses to information inquiries from WIPO External Offices; 2014-2015</w:t>
                              </w:r>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4" name="Picture 34"/>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bwMode="auto">
                          <a:xfrm>
                            <a:off x="0" y="560776"/>
                            <a:ext cx="3759200" cy="209269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3" o:spid="_x0000_s1134" style="position:absolute;left:0;text-align:left;margin-left:239pt;margin-top:6.75pt;width:195.1pt;height:165.85pt;z-index:251922944;mso-width-relative:margin;mso-height-relative:margin" coordsize="37592,26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">
                <v:shape id="Text Box 25" o:spid="_x0000_s1135" type="#_x0000_t202" style="position:absolute;width:37465;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9e8UA&#10;AADbAAAADwAAAGRycy9kb3ducmV2LnhtbESPzWrDMBCE74W8g9hALqWRa2g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b17xQAAANsAAAAPAAAAAAAAAAAAAAAAAJgCAABkcnMv&#10;ZG93bnJldi54bWxQSwUGAAAAAAQABAD1AAAAigMAAAAA&#10;" stroked="f">
                  <v:textbox inset="0,0,0,0">
                    <w:txbxContent>
                      <w:p w14:paraId="198A9551" w14:textId="2CBAC37A" w:rsidR="0011723C" w:rsidRPr="00F20ABE" w:rsidRDefault="0011723C" w:rsidP="00BC1085">
                        <w:pPr>
                          <w:pStyle w:val="Caption"/>
                          <w:jc w:val="left"/>
                          <w:rPr>
                            <w:noProof/>
                          </w:rPr>
                        </w:pPr>
                        <w:bookmarkStart w:id="270" w:name="_Ref456281227"/>
                        <w:bookmarkStart w:id="271" w:name="_Toc456344499"/>
                        <w:r>
                          <w:t xml:space="preserve">Figure </w:t>
                        </w:r>
                        <w:r w:rsidR="00AD482B">
                          <w:fldChar w:fldCharType="begin"/>
                        </w:r>
                        <w:r w:rsidR="00AD482B">
                          <w:instrText xml:space="preserve"> SEQ Figure \* ARABIC </w:instrText>
                        </w:r>
                        <w:r w:rsidR="00AD482B">
                          <w:fldChar w:fldCharType="separate"/>
                        </w:r>
                        <w:r w:rsidR="00AD482B">
                          <w:rPr>
                            <w:noProof/>
                          </w:rPr>
                          <w:t>44</w:t>
                        </w:r>
                        <w:r w:rsidR="00AD482B">
                          <w:rPr>
                            <w:noProof/>
                          </w:rPr>
                          <w:fldChar w:fldCharType="end"/>
                        </w:r>
                        <w:bookmarkEnd w:id="270"/>
                        <w:r>
                          <w:t>: Timeliness of responses to information inquiries from WIPO External Offices; 2014-2015</w:t>
                        </w:r>
                        <w:bookmarkEnd w:id="271"/>
                      </w:p>
                    </w:txbxContent>
                  </v:textbox>
                </v:shape>
                <v:shape id="Picture 34" o:spid="_x0000_s1136" type="#_x0000_t75" style="position:absolute;top:5607;width:37592;height:20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Ol6bEAAAA2wAAAA8AAABkcnMvZG93bnJldi54bWxEj81qwzAQhO+FvoPYQG+NHKeE4EYxodBi&#10;amjJDz0v1kY2sVbGUmzn7aNCocdhZr5hNvlkWzFQ7xvHChbzBARx5XTDRsHp+P68BuEDssbWMSm4&#10;kYd8+/iwwUy7kfc0HIIREcI+QwV1CF0mpa9qsujnriOO3tn1FkOUvZG6xzHCbSvTJFlJiw3HhRo7&#10;equpuhyuVsG3Tr9OaVMWCYfSfF7Mhx9WP0o9zabdK4hAU/gP/7ULrWD5Ar9f4g+Q2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Ol6bEAAAA2wAAAA8AAAAAAAAAAAAAAAAA&#10;nwIAAGRycy9kb3ducmV2LnhtbFBLBQYAAAAABAAEAPcAAACQAwAAAAA=&#10;">
                  <v:imagedata r:id="rId92" o:title=""/>
                  <v:path arrowok="t"/>
                </v:shape>
                <w10:wrap type="square"/>
              </v:group>
            </w:pict>
          </mc:Fallback>
        </mc:AlternateContent>
      </w:r>
      <w:r w:rsidR="001B2E20" w:rsidRPr="001B2E20">
        <w:t>WIPO’s External Offices established a high standard for timely responses to information requests, as well.  In 2015, the WIPO Japan Office and the WIPO Singapore Office responded to information inquiries within three days in 99 per cent and 95 per cent of the cases, respectively.  Both Offices also saw improvements in the timeliness of their responses from the prior year</w:t>
      </w:r>
      <w:r w:rsidR="001B2E20" w:rsidRPr="001B2E20">
        <w:rPr>
          <w:vertAlign w:val="superscript"/>
        </w:rPr>
        <w:footnoteReference w:id="73"/>
      </w:r>
      <w:r w:rsidR="001B2E20" w:rsidRPr="001B2E20">
        <w:t xml:space="preserve"> </w:t>
      </w:r>
      <w:r w:rsidR="00B46E13">
        <w:br/>
      </w:r>
      <w:r w:rsidR="001B2E20" w:rsidRPr="001B2E20">
        <w:t>(see</w:t>
      </w:r>
      <w:r w:rsidR="00E7604A">
        <w:t xml:space="preserve"> </w:t>
      </w:r>
      <w:r>
        <w:fldChar w:fldCharType="begin"/>
      </w:r>
      <w:r>
        <w:instrText xml:space="preserve"> REF _Ref456281227 \h </w:instrText>
      </w:r>
      <w:r>
        <w:fldChar w:fldCharType="separate"/>
      </w:r>
      <w:r w:rsidR="00AD482B">
        <w:t xml:space="preserve">Figure </w:t>
      </w:r>
      <w:r w:rsidR="00AD482B">
        <w:rPr>
          <w:noProof/>
        </w:rPr>
        <w:t>44</w:t>
      </w:r>
      <w:r>
        <w:fldChar w:fldCharType="end"/>
      </w:r>
      <w:r w:rsidR="001B2E20" w:rsidRPr="001B2E20">
        <w:t>).</w:t>
      </w:r>
    </w:p>
    <w:p w14:paraId="6D3AD71A" w14:textId="122AEF2D" w:rsidR="001B2E20" w:rsidRPr="001B2E20" w:rsidRDefault="001B2E20" w:rsidP="00BA3D3F">
      <w:pPr>
        <w:jc w:val="left"/>
      </w:pPr>
    </w:p>
    <w:p w14:paraId="055AE109" w14:textId="2DDB5DE2" w:rsidR="001B2E20" w:rsidRPr="001B2E20" w:rsidRDefault="001B2E20" w:rsidP="00BA3D3F">
      <w:pPr>
        <w:pStyle w:val="ListParagraph"/>
        <w:numPr>
          <w:ilvl w:val="0"/>
          <w:numId w:val="30"/>
        </w:numPr>
        <w:tabs>
          <w:tab w:val="left" w:pos="851"/>
        </w:tabs>
        <w:ind w:left="0" w:firstLine="0"/>
        <w:jc w:val="left"/>
      </w:pPr>
      <w:r w:rsidRPr="001B2E20">
        <w:t xml:space="preserve">Client satisfaction for some of the main WIPO IP services (i.e. services related to the Madrid, </w:t>
      </w:r>
      <w:proofErr w:type="gramStart"/>
      <w:r w:rsidRPr="001B2E20">
        <w:t>the</w:t>
      </w:r>
      <w:proofErr w:type="gramEnd"/>
      <w:r w:rsidRPr="001B2E20">
        <w:t xml:space="preserve"> Hague and PCT Systems) remained high throughout the MTSP period.</w:t>
      </w:r>
      <w:r w:rsidR="00124ADE">
        <w:t xml:space="preserve"> </w:t>
      </w:r>
      <w:r w:rsidRPr="001B2E20">
        <w:t xml:space="preserve"> For the Madrid System, approximately 80 per cent of clients were satisfied with the services WIPO had provided in the years 2013, 2014 and 2015. </w:t>
      </w:r>
      <w:r w:rsidR="00124ADE">
        <w:t xml:space="preserve"> </w:t>
      </w:r>
      <w:r w:rsidRPr="001B2E20">
        <w:t xml:space="preserve">Satisfaction for services delivered by the PCT and </w:t>
      </w:r>
      <w:proofErr w:type="gramStart"/>
      <w:r w:rsidRPr="001B2E20">
        <w:t>the</w:t>
      </w:r>
      <w:proofErr w:type="gramEnd"/>
      <w:r w:rsidRPr="001B2E20">
        <w:t xml:space="preserve"> Hague systems were equally high, or even higher, at 88 per cent for the Hague System in 2013</w:t>
      </w:r>
      <w:r w:rsidR="000851C4">
        <w:t>,</w:t>
      </w:r>
      <w:r w:rsidRPr="001B2E20">
        <w:rPr>
          <w:vertAlign w:val="superscript"/>
        </w:rPr>
        <w:footnoteReference w:id="74"/>
      </w:r>
      <w:r w:rsidRPr="001B2E20">
        <w:t xml:space="preserve"> and 89 per cent for the PCT in 2015</w:t>
      </w:r>
      <w:r w:rsidR="008F0FE3">
        <w:t>.</w:t>
      </w:r>
      <w:r w:rsidRPr="001B2E20">
        <w:rPr>
          <w:vertAlign w:val="superscript"/>
        </w:rPr>
        <w:footnoteReference w:id="75"/>
      </w:r>
      <w:r w:rsidRPr="001B2E20">
        <w:t xml:space="preserve"> </w:t>
      </w:r>
    </w:p>
    <w:p w14:paraId="0A77B704" w14:textId="142646B3" w:rsidR="001B2E20" w:rsidRPr="001B2E20" w:rsidRDefault="00BC1085" w:rsidP="001B2E20">
      <w:r w:rsidRPr="001B2E20">
        <w:rPr>
          <w:noProof/>
        </w:rPr>
        <mc:AlternateContent>
          <mc:Choice Requires="wpg">
            <w:drawing>
              <wp:anchor distT="0" distB="0" distL="114300" distR="114300" simplePos="0" relativeHeight="251892224" behindDoc="0" locked="0" layoutInCell="1" allowOverlap="1" wp14:anchorId="2381E925" wp14:editId="49804495">
                <wp:simplePos x="0" y="0"/>
                <wp:positionH relativeFrom="column">
                  <wp:posOffset>864235</wp:posOffset>
                </wp:positionH>
                <wp:positionV relativeFrom="paragraph">
                  <wp:posOffset>180340</wp:posOffset>
                </wp:positionV>
                <wp:extent cx="3759200" cy="2789555"/>
                <wp:effectExtent l="0" t="0" r="0" b="0"/>
                <wp:wrapSquare wrapText="bothSides"/>
                <wp:docPr id="295" name="Group 295"/>
                <wp:cNvGraphicFramePr/>
                <a:graphic xmlns:a="http://schemas.openxmlformats.org/drawingml/2006/main">
                  <a:graphicData uri="http://schemas.microsoft.com/office/word/2010/wordprocessingGroup">
                    <wpg:wgp>
                      <wpg:cNvGrpSpPr/>
                      <wpg:grpSpPr>
                        <a:xfrm>
                          <a:off x="0" y="0"/>
                          <a:ext cx="3759200" cy="2789555"/>
                          <a:chOff x="0" y="0"/>
                          <a:chExt cx="3759200" cy="2790122"/>
                        </a:xfrm>
                      </wpg:grpSpPr>
                      <wps:wsp>
                        <wps:cNvPr id="296" name="Text Box 296"/>
                        <wps:cNvSpPr txBox="1"/>
                        <wps:spPr>
                          <a:xfrm>
                            <a:off x="0" y="0"/>
                            <a:ext cx="3746500" cy="285115"/>
                          </a:xfrm>
                          <a:prstGeom prst="rect">
                            <a:avLst/>
                          </a:prstGeom>
                          <a:solidFill>
                            <a:prstClr val="white"/>
                          </a:solidFill>
                          <a:ln>
                            <a:noFill/>
                          </a:ln>
                          <a:effectLst/>
                        </wps:spPr>
                        <wps:txbx>
                          <w:txbxContent>
                            <w:p w14:paraId="07968531" w14:textId="21EE73E4" w:rsidR="0011723C" w:rsidRPr="00F20ABE" w:rsidRDefault="0011723C" w:rsidP="00BA3D3F">
                              <w:pPr>
                                <w:pStyle w:val="Caption"/>
                                <w:jc w:val="left"/>
                                <w:rPr>
                                  <w:noProof/>
                                </w:rPr>
                              </w:pPr>
                              <w:bookmarkStart w:id="272" w:name="_Toc451934051"/>
                              <w:bookmarkStart w:id="273" w:name="_Toc456344500"/>
                              <w:r>
                                <w:t xml:space="preserve">Figure </w:t>
                              </w:r>
                              <w:r w:rsidR="00AD482B">
                                <w:fldChar w:fldCharType="begin"/>
                              </w:r>
                              <w:r w:rsidR="00AD482B">
                                <w:instrText xml:space="preserve"> SEQ Figure \* ARABIC </w:instrText>
                              </w:r>
                              <w:r w:rsidR="00AD482B">
                                <w:fldChar w:fldCharType="separate"/>
                              </w:r>
                              <w:r w:rsidR="00AD482B">
                                <w:rPr>
                                  <w:noProof/>
                                </w:rPr>
                                <w:t>45</w:t>
                              </w:r>
                              <w:r w:rsidR="00AD482B">
                                <w:rPr>
                                  <w:noProof/>
                                </w:rPr>
                                <w:fldChar w:fldCharType="end"/>
                              </w:r>
                              <w:r>
                                <w:t xml:space="preserve">: WIPO client satisfaction for Madrid, the </w:t>
                              </w:r>
                              <w:proofErr w:type="spellStart"/>
                              <w:r>
                                <w:t>Haque</w:t>
                              </w:r>
                              <w:proofErr w:type="spellEnd"/>
                              <w:r>
                                <w:t xml:space="preserve"> and PCT services</w:t>
                              </w:r>
                              <w:bookmarkEnd w:id="272"/>
                              <w:bookmarkEnd w:id="2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97" name="Picture 297"/>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bwMode="auto">
                          <a:xfrm>
                            <a:off x="0" y="285115"/>
                            <a:ext cx="3759200" cy="2505007"/>
                          </a:xfrm>
                          <a:prstGeom prst="rect">
                            <a:avLst/>
                          </a:prstGeom>
                          <a:noFill/>
                          <a:ln>
                            <a:noFill/>
                          </a:ln>
                        </pic:spPr>
                      </pic:pic>
                    </wpg:wgp>
                  </a:graphicData>
                </a:graphic>
                <wp14:sizeRelV relativeFrom="margin">
                  <wp14:pctHeight>0</wp14:pctHeight>
                </wp14:sizeRelV>
              </wp:anchor>
            </w:drawing>
          </mc:Choice>
          <mc:Fallback>
            <w:pict>
              <v:group id="Group 295" o:spid="_x0000_s1137" style="position:absolute;left:0;text-align:left;margin-left:68.05pt;margin-top:14.2pt;width:296pt;height:219.65pt;z-index:251892224;mso-height-relative:margin" coordsize="37592,27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">
                <v:shape id="Text Box 296" o:spid="_x0000_s1138" type="#_x0000_t202" style="position:absolute;width:37465;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H8UA&#10;AADcAAAADwAAAGRycy9kb3ducmV2LnhtbESPT4vCMBTE7wt+h/AEL4um20PZrUbxzwp7cA+64vnR&#10;PNti81KSaOu33wiCx2FmfsPMFr1pxI2cry0r+JgkIIgLq2suFRz/tuNPED4ga2wsk4I7eVjMB28z&#10;zLXteE+3QyhFhLDPUUEVQptL6YuKDPqJbYmjd7bOYIjSlVI77CLcNDJNkkwarDkuVNjSuqLicrga&#10;BdnGXbs9r983x+8d/rZlelrdT0qNhv1yCiJQH17hZ/tHK0i/Mnici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X8fxQAAANwAAAAPAAAAAAAAAAAAAAAAAJgCAABkcnMv&#10;ZG93bnJldi54bWxQSwUGAAAAAAQABAD1AAAAigMAAAAA&#10;" stroked="f">
                  <v:textbox inset="0,0,0,0">
                    <w:txbxContent>
                      <w:p w14:paraId="07968531" w14:textId="21EE73E4" w:rsidR="0011723C" w:rsidRPr="00F20ABE" w:rsidRDefault="0011723C" w:rsidP="00BA3D3F">
                        <w:pPr>
                          <w:pStyle w:val="Caption"/>
                          <w:jc w:val="left"/>
                          <w:rPr>
                            <w:noProof/>
                          </w:rPr>
                        </w:pPr>
                        <w:bookmarkStart w:id="274" w:name="_Toc451934051"/>
                        <w:bookmarkStart w:id="275" w:name="_Toc456344500"/>
                        <w:r>
                          <w:t xml:space="preserve">Figure </w:t>
                        </w:r>
                        <w:r w:rsidR="00AD482B">
                          <w:fldChar w:fldCharType="begin"/>
                        </w:r>
                        <w:r w:rsidR="00AD482B">
                          <w:instrText xml:space="preserve"> SEQ Figure \* ARABIC </w:instrText>
                        </w:r>
                        <w:r w:rsidR="00AD482B">
                          <w:fldChar w:fldCharType="separate"/>
                        </w:r>
                        <w:r w:rsidR="00AD482B">
                          <w:rPr>
                            <w:noProof/>
                          </w:rPr>
                          <w:t>45</w:t>
                        </w:r>
                        <w:r w:rsidR="00AD482B">
                          <w:rPr>
                            <w:noProof/>
                          </w:rPr>
                          <w:fldChar w:fldCharType="end"/>
                        </w:r>
                        <w:r>
                          <w:t xml:space="preserve">: WIPO client satisfaction for Madrid, the </w:t>
                        </w:r>
                        <w:proofErr w:type="spellStart"/>
                        <w:r>
                          <w:t>Haque</w:t>
                        </w:r>
                        <w:proofErr w:type="spellEnd"/>
                        <w:r>
                          <w:t xml:space="preserve"> and PCT services</w:t>
                        </w:r>
                        <w:bookmarkEnd w:id="274"/>
                        <w:bookmarkEnd w:id="275"/>
                      </w:p>
                    </w:txbxContent>
                  </v:textbox>
                </v:shape>
                <v:shape id="Picture 297" o:spid="_x0000_s1139" type="#_x0000_t75" style="position:absolute;top:2851;width:37592;height:25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fhrLEAAAA3AAAAA8AAABkcnMvZG93bnJldi54bWxEj0FrAjEUhO8F/0N4grea1UNbV6MUQZB6&#10;2m1L6e2xeW6Wbl6WJOquv94UBI/DzHzDrDa9bcWZfGgcK5hNMxDEldMN1wq+PnfPbyBCRNbYOiYF&#10;AwXYrEdPK8y1u3BB5zLWIkE45KjAxNjlUobKkMUwdR1x8o7OW4xJ+lpqj5cEt62cZ9mLtNhwWjDY&#10;0dZQ9VeerILyG/1P/Bh25W9h8FB0vLgOrNRk3L8vQUTq4yN8b++1gvniFf7PpCM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fhrLEAAAA3AAAAA8AAAAAAAAAAAAAAAAA&#10;nwIAAGRycy9kb3ducmV2LnhtbFBLBQYAAAAABAAEAPcAAACQAwAAAAA=&#10;">
                  <v:imagedata r:id="rId94" o:title=""/>
                  <v:path arrowok="t"/>
                </v:shape>
                <w10:wrap type="square"/>
              </v:group>
            </w:pict>
          </mc:Fallback>
        </mc:AlternateContent>
      </w:r>
    </w:p>
    <w:p w14:paraId="04265233" w14:textId="77777777" w:rsidR="001B2E20" w:rsidRPr="00824186" w:rsidRDefault="001B2E20" w:rsidP="006A5F80">
      <w:pPr>
        <w:sectPr w:rsidR="001B2E20" w:rsidRPr="00824186" w:rsidSect="008A1CAE">
          <w:headerReference w:type="first" r:id="rId95"/>
          <w:footerReference w:type="first" r:id="rId96"/>
          <w:pgSz w:w="11907" w:h="16840" w:code="9"/>
          <w:pgMar w:top="624" w:right="1418" w:bottom="1418" w:left="1418" w:header="680" w:footer="680" w:gutter="0"/>
          <w:cols w:space="720"/>
          <w:titlePg/>
          <w:docGrid w:linePitch="299"/>
        </w:sectPr>
      </w:pPr>
    </w:p>
    <w:p w14:paraId="09F3EECE" w14:textId="77777777" w:rsidR="0048697D" w:rsidRPr="00812B8B" w:rsidRDefault="0048697D" w:rsidP="00812B8B">
      <w:pPr>
        <w:pStyle w:val="Heading3"/>
        <w:ind w:left="2340" w:hanging="2340"/>
        <w:jc w:val="left"/>
        <w:rPr>
          <w:rFonts w:ascii="Arial" w:hAnsi="Arial"/>
        </w:rPr>
      </w:pPr>
      <w:bookmarkStart w:id="276" w:name="_Toc452720280"/>
      <w:bookmarkStart w:id="277" w:name="_Toc453680330"/>
      <w:bookmarkStart w:id="278" w:name="_Toc456346335"/>
      <w:r w:rsidRPr="00812B8B">
        <w:rPr>
          <w:rFonts w:ascii="Arial" w:hAnsi="Arial"/>
        </w:rPr>
        <w:lastRenderedPageBreak/>
        <w:t xml:space="preserve">Strategic Goal IX: </w:t>
      </w:r>
      <w:r w:rsidRPr="00812B8B">
        <w:rPr>
          <w:rFonts w:ascii="Arial" w:hAnsi="Arial"/>
        </w:rPr>
        <w:tab/>
        <w:t>An Efficient Administrative and Financial Support Structure to Enable WIPO to Deliver its Programs</w:t>
      </w:r>
      <w:bookmarkEnd w:id="276"/>
      <w:bookmarkEnd w:id="277"/>
      <w:bookmarkEnd w:id="278"/>
    </w:p>
    <w:p w14:paraId="6E1D0A1C" w14:textId="77777777" w:rsidR="0048697D" w:rsidRPr="0048697D" w:rsidRDefault="0048697D" w:rsidP="0048697D"/>
    <w:p w14:paraId="6B19B3A1" w14:textId="2B465457" w:rsidR="0048697D" w:rsidRPr="002636B2" w:rsidRDefault="0048697D" w:rsidP="00812B8B">
      <w:pPr>
        <w:pStyle w:val="Heading4"/>
        <w:tabs>
          <w:tab w:val="left" w:pos="2700"/>
        </w:tabs>
        <w:jc w:val="left"/>
        <w:rPr>
          <w:rFonts w:ascii="Arial" w:hAnsi="Arial"/>
          <w:b/>
        </w:rPr>
      </w:pPr>
      <w:r w:rsidRPr="002636B2">
        <w:rPr>
          <w:rFonts w:ascii="Arial" w:eastAsia="SimSun" w:hAnsi="Arial"/>
          <w:b/>
          <w:bCs/>
          <w:szCs w:val="26"/>
        </w:rPr>
        <w:t>Strategic</w:t>
      </w:r>
      <w:r w:rsidR="004C0EE6">
        <w:rPr>
          <w:rFonts w:ascii="Arial" w:hAnsi="Arial"/>
          <w:b/>
        </w:rPr>
        <w:t xml:space="preserve"> Outcome IX.1:</w:t>
      </w:r>
      <w:r w:rsidR="004C0EE6">
        <w:rPr>
          <w:rFonts w:ascii="Arial" w:hAnsi="Arial"/>
          <w:b/>
        </w:rPr>
        <w:tab/>
      </w:r>
      <w:r w:rsidRPr="002636B2">
        <w:rPr>
          <w:rFonts w:ascii="Arial" w:hAnsi="Arial"/>
          <w:b/>
        </w:rPr>
        <w:t>A delivery-oriented, resource-effective and integrated administration that enables WIPO to deliver on its mandate, and is responsive to the changing needs of the Organization and its stakeholders</w:t>
      </w:r>
    </w:p>
    <w:p w14:paraId="540D1136" w14:textId="77777777" w:rsidR="0048697D" w:rsidRPr="0048697D" w:rsidRDefault="0048697D" w:rsidP="00BA3D3F">
      <w:pPr>
        <w:jc w:val="left"/>
      </w:pPr>
    </w:p>
    <w:p w14:paraId="145A29D9" w14:textId="66494039" w:rsidR="0048697D" w:rsidRPr="0048697D" w:rsidRDefault="0048697D" w:rsidP="00BA3D3F">
      <w:pPr>
        <w:pStyle w:val="ListParagraph"/>
        <w:numPr>
          <w:ilvl w:val="0"/>
          <w:numId w:val="34"/>
        </w:numPr>
        <w:tabs>
          <w:tab w:val="left" w:pos="720"/>
        </w:tabs>
        <w:ind w:left="0" w:firstLine="0"/>
        <w:jc w:val="left"/>
      </w:pPr>
      <w:r w:rsidRPr="0048697D">
        <w:t xml:space="preserve">WIPO made great strides during the six-year MTSP period with regard to building an agile and smooth functioning Secretariat with an appropriately skilled workforce centered around its four core values of service orientation, working as one, accountability for results and </w:t>
      </w:r>
      <w:r w:rsidRPr="00CF1278">
        <w:rPr>
          <w:bCs/>
        </w:rPr>
        <w:t>e</w:t>
      </w:r>
      <w:r w:rsidRPr="0048697D">
        <w:t>nvironmental, social and governance responsibility.  Furthered by the launch and implementation of the Strategic Realignment Program (SRP), WIPO significantly strengthened its management and administrative infrastructure, including human resource management and recruitment processes, developing into a service-oriented, resource-efficient administration that can effectively support the delivery of internal and external services in line with its mandate and in response to the evolving needs of its stakeholders.  The overall advancements made in developing an up</w:t>
      </w:r>
      <w:r w:rsidRPr="00CF1278">
        <w:rPr>
          <w:rFonts w:ascii="Cambria Math" w:hAnsi="Cambria Math" w:cs="Cambria Math"/>
        </w:rPr>
        <w:t>-</w:t>
      </w:r>
      <w:r w:rsidRPr="0048697D">
        <w:t>to</w:t>
      </w:r>
      <w:r w:rsidRPr="00CF1278">
        <w:rPr>
          <w:rFonts w:ascii="Cambria Math" w:hAnsi="Cambria Math" w:cs="Cambria Math"/>
        </w:rPr>
        <w:t>-</w:t>
      </w:r>
      <w:r w:rsidRPr="0048697D">
        <w:t>date, enabling management and administrative infrastructure represent</w:t>
      </w:r>
      <w:r w:rsidR="00EA6F55">
        <w:t>s</w:t>
      </w:r>
      <w:r w:rsidRPr="0048697D">
        <w:t xml:space="preserve"> important prerequisites for continued progress in the next MTSP period.  Important milestones during the six-year MTSP period included:  (</w:t>
      </w:r>
      <w:proofErr w:type="spellStart"/>
      <w:r w:rsidRPr="0048697D">
        <w:t>i</w:t>
      </w:r>
      <w:proofErr w:type="spellEnd"/>
      <w:r w:rsidRPr="0048697D">
        <w:t>) strengthening of result-based management (RBM);  (ii) contract reform;  (iii) reform of the internal justice system;  (iv) streamlining of the administrative, operational and financial regulatory framework;  (v) significantly increasing access of staff to secure, modern and integrated information and communications technologies (ICT);  and (vi) improving and expanding the physical infrastructure on WIPO’s Geneva campus with the completion of the New Building and the new WIPO Conference Hall.  These were achieved while maintaining the share of administration and management costs in relation to the Organization’s overall expenditure.</w:t>
      </w:r>
    </w:p>
    <w:p w14:paraId="62042C84" w14:textId="77777777" w:rsidR="0048697D" w:rsidRPr="0048697D" w:rsidRDefault="0048697D" w:rsidP="00BA3D3F">
      <w:pPr>
        <w:jc w:val="left"/>
      </w:pPr>
    </w:p>
    <w:p w14:paraId="552CB71E" w14:textId="5882E85E" w:rsidR="0048697D" w:rsidRPr="0095352B" w:rsidRDefault="0048697D" w:rsidP="00BA3D3F">
      <w:pPr>
        <w:shd w:val="clear" w:color="auto" w:fill="DBE5F1" w:themeFill="accent1" w:themeFillTint="33"/>
        <w:jc w:val="left"/>
        <w:outlineLvl w:val="4"/>
      </w:pPr>
      <w:r w:rsidRPr="0095352B">
        <w:t xml:space="preserve">Outcome Indicator IX.1.1: </w:t>
      </w:r>
      <w:r w:rsidR="00BA3D3F" w:rsidRPr="0095352B">
        <w:t xml:space="preserve"> </w:t>
      </w:r>
      <w:r w:rsidRPr="0095352B">
        <w:t>A well-managed, geographically diversified and appropriately skilled professional workforce</w:t>
      </w:r>
    </w:p>
    <w:p w14:paraId="2F79DAB5" w14:textId="77777777" w:rsidR="0048697D" w:rsidRPr="0095352B" w:rsidRDefault="0048697D" w:rsidP="00BA3D3F">
      <w:pPr>
        <w:jc w:val="left"/>
      </w:pPr>
    </w:p>
    <w:p w14:paraId="70C81F4D" w14:textId="77777777" w:rsidR="0048697D" w:rsidRPr="0048697D" w:rsidRDefault="0048697D" w:rsidP="00BA3D3F">
      <w:pPr>
        <w:pStyle w:val="ListParagraph"/>
        <w:numPr>
          <w:ilvl w:val="0"/>
          <w:numId w:val="34"/>
        </w:numPr>
        <w:tabs>
          <w:tab w:val="left" w:pos="720"/>
        </w:tabs>
        <w:ind w:left="0" w:firstLine="0"/>
        <w:jc w:val="left"/>
      </w:pPr>
      <w:r w:rsidRPr="0048697D">
        <w:t xml:space="preserve">As part of the SRP, WIPO pursued efforts to continually assess staffing against future workforce needs.  A 2012 organizational design review informed the 2014/15 Program and Budget planning process, and workforce planning was integrated into the annual work planning cycles.  Enhancements to the Enterprise Performance Management (EPM) system allowed for the more accurate linkage of personnel resources to the work of the Organization and improved reporting on the use of the Organization’s human resources.  In 2015, the Secretariat also completed an organization-wide exercise to ensure that all job descriptions were up-to-date and in line with business needs and priorities. </w:t>
      </w:r>
    </w:p>
    <w:p w14:paraId="4865CD1A" w14:textId="77777777" w:rsidR="0048697D" w:rsidRPr="0048697D" w:rsidRDefault="0048697D" w:rsidP="00BA3D3F">
      <w:pPr>
        <w:jc w:val="left"/>
      </w:pPr>
    </w:p>
    <w:p w14:paraId="047A294D" w14:textId="5EA289B4" w:rsidR="0048697D" w:rsidRPr="0048697D" w:rsidRDefault="0048697D" w:rsidP="00BA3D3F">
      <w:pPr>
        <w:pStyle w:val="ListParagraph"/>
        <w:numPr>
          <w:ilvl w:val="0"/>
          <w:numId w:val="34"/>
        </w:numPr>
        <w:tabs>
          <w:tab w:val="left" w:pos="720"/>
        </w:tabs>
        <w:ind w:left="0" w:firstLine="0"/>
        <w:jc w:val="left"/>
      </w:pPr>
      <w:r w:rsidRPr="0048697D">
        <w:t>During the period under review, WIPO embarked on important reforms of its human resource management policies and processes, aimed at improved gender balance in professional and leadership positions and a more inclusive geographical representation of its Member States in the Secretariat’s workforce.  In 2012, as part of the contract reform, the Staff Regulations and Rules (SRRs) were amended introducing two new appointment types, namely, temporary appointments and continuing appointments, in line with the contractual framework recommended by the International Civil Service Commission (ICSC).  Since November 2012, 195 short-term contracts (including consultancies, Special Labor Contracts (SLCs) and temporary translator contracts) have been converted to temporary appointments, giving contract holders the status of “staff” and providing enhanced benefits.  In addition, in line with the commitment made by the Director General and endorsed by Member States in 2010</w:t>
      </w:r>
      <w:r w:rsidR="008748D5">
        <w:t>,</w:t>
      </w:r>
      <w:r w:rsidRPr="0048697D">
        <w:rPr>
          <w:vertAlign w:val="superscript"/>
        </w:rPr>
        <w:footnoteReference w:id="76"/>
      </w:r>
      <w:r w:rsidRPr="0048697D">
        <w:t xml:space="preserve"> the </w:t>
      </w:r>
      <w:r w:rsidRPr="0048697D">
        <w:lastRenderedPageBreak/>
        <w:t xml:space="preserve">regularization of long-serving temporary employees (LSTEs) was completed in 2014 resulting in a total of 84 regularizations. </w:t>
      </w:r>
    </w:p>
    <w:p w14:paraId="5D8F340E" w14:textId="68D35CE4" w:rsidR="0048697D" w:rsidRPr="0048697D" w:rsidRDefault="00BC1085" w:rsidP="00BA3D3F">
      <w:pPr>
        <w:jc w:val="left"/>
      </w:pPr>
      <w:r w:rsidRPr="0048697D">
        <w:rPr>
          <w:noProof/>
        </w:rPr>
        <mc:AlternateContent>
          <mc:Choice Requires="wpg">
            <w:drawing>
              <wp:anchor distT="0" distB="0" distL="114300" distR="114300" simplePos="0" relativeHeight="251914752" behindDoc="0" locked="0" layoutInCell="1" allowOverlap="1" wp14:anchorId="6CD24A59" wp14:editId="2D32B368">
                <wp:simplePos x="0" y="0"/>
                <wp:positionH relativeFrom="margin">
                  <wp:posOffset>2292350</wp:posOffset>
                </wp:positionH>
                <wp:positionV relativeFrom="paragraph">
                  <wp:posOffset>104140</wp:posOffset>
                </wp:positionV>
                <wp:extent cx="3459480" cy="2069465"/>
                <wp:effectExtent l="0" t="0" r="7620" b="6985"/>
                <wp:wrapSquare wrapText="bothSides"/>
                <wp:docPr id="93" name="Group 93"/>
                <wp:cNvGraphicFramePr/>
                <a:graphic xmlns:a="http://schemas.openxmlformats.org/drawingml/2006/main">
                  <a:graphicData uri="http://schemas.microsoft.com/office/word/2010/wordprocessingGroup">
                    <wpg:wgp>
                      <wpg:cNvGrpSpPr/>
                      <wpg:grpSpPr>
                        <a:xfrm>
                          <a:off x="0" y="0"/>
                          <a:ext cx="3459480" cy="2069465"/>
                          <a:chOff x="0" y="-124234"/>
                          <a:chExt cx="4273279" cy="2863282"/>
                        </a:xfrm>
                      </wpg:grpSpPr>
                      <pic:pic xmlns:pic="http://schemas.openxmlformats.org/drawingml/2006/picture">
                        <pic:nvPicPr>
                          <pic:cNvPr id="94" name="Picture 94"/>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bwMode="auto">
                          <a:xfrm>
                            <a:off x="0" y="106886"/>
                            <a:ext cx="4116666" cy="2632162"/>
                          </a:xfrm>
                          <a:prstGeom prst="rect">
                            <a:avLst/>
                          </a:prstGeom>
                          <a:noFill/>
                          <a:ln>
                            <a:noFill/>
                          </a:ln>
                        </pic:spPr>
                      </pic:pic>
                      <wps:wsp>
                        <wps:cNvPr id="298" name="Text Box 298"/>
                        <wps:cNvSpPr txBox="1"/>
                        <wps:spPr>
                          <a:xfrm>
                            <a:off x="0" y="-124234"/>
                            <a:ext cx="4273279" cy="231120"/>
                          </a:xfrm>
                          <a:prstGeom prst="rect">
                            <a:avLst/>
                          </a:prstGeom>
                          <a:solidFill>
                            <a:prstClr val="white"/>
                          </a:solidFill>
                          <a:ln>
                            <a:noFill/>
                          </a:ln>
                          <a:effectLst/>
                        </wps:spPr>
                        <wps:txbx>
                          <w:txbxContent>
                            <w:p w14:paraId="22C80D93" w14:textId="23779C87" w:rsidR="0011723C" w:rsidRPr="003E1F30" w:rsidRDefault="0011723C" w:rsidP="0095352B">
                              <w:pPr>
                                <w:pStyle w:val="Caption"/>
                                <w:jc w:val="left"/>
                                <w:rPr>
                                  <w:noProof/>
                                </w:rPr>
                              </w:pPr>
                              <w:bookmarkStart w:id="279" w:name="_Ref456110807"/>
                              <w:bookmarkStart w:id="280" w:name="_Toc456344501"/>
                              <w:r>
                                <w:t xml:space="preserve">Figure </w:t>
                              </w:r>
                              <w:r w:rsidR="00AD482B">
                                <w:fldChar w:fldCharType="begin"/>
                              </w:r>
                              <w:r w:rsidR="00AD482B">
                                <w:instrText xml:space="preserve"> SEQ Figure \* ARABIC </w:instrText>
                              </w:r>
                              <w:r w:rsidR="00AD482B">
                                <w:fldChar w:fldCharType="separate"/>
                              </w:r>
                              <w:r w:rsidR="00AD482B">
                                <w:rPr>
                                  <w:noProof/>
                                </w:rPr>
                                <w:t>46</w:t>
                              </w:r>
                              <w:r w:rsidR="00AD482B">
                                <w:rPr>
                                  <w:noProof/>
                                </w:rPr>
                                <w:fldChar w:fldCharType="end"/>
                              </w:r>
                              <w:bookmarkEnd w:id="279"/>
                              <w:r>
                                <w:t>: Recruitment lead times</w:t>
                              </w:r>
                              <w:bookmarkEnd w:id="280"/>
                            </w:p>
                            <w:p w14:paraId="6FBD8D0D" w14:textId="77777777" w:rsidR="0011723C" w:rsidRPr="0046667A" w:rsidRDefault="0011723C" w:rsidP="0048697D">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3" o:spid="_x0000_s1140" style="position:absolute;margin-left:180.5pt;margin-top:8.2pt;width:272.4pt;height:162.95pt;z-index:251914752;mso-position-horizontal-relative:margin;mso-width-relative:margin;mso-height-relative:margin" coordorigin=",-1242" coordsize="42732,28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">
                <v:shape id="Picture 94" o:spid="_x0000_s1141" type="#_x0000_t75" style="position:absolute;top:1068;width:41166;height:26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769/EAAAA2wAAAA8AAABkcnMvZG93bnJldi54bWxEj0FrAjEUhO8F/0N4Qm81q4jU1ShqldqT&#10;1q33x+Z1szR52W5S3frrm0Khx2FmvmHmy85ZcaE21J4VDAcZCOLS65orBW/F7uERRIjIGq1nUvBN&#10;AZaL3t0cc+2v/EqXU6xEgnDIUYGJscmlDKUhh2HgG+LkvfvWYUyyraRu8ZrgzspRlk2kw5rTgsGG&#10;NobKj9OXU1DYbbDH5sUUh6fNeXd7/tR+PVHqvt+tZiAidfE//NfeawXTMfx+S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769/EAAAA2wAAAA8AAAAAAAAAAAAAAAAA&#10;nwIAAGRycy9kb3ducmV2LnhtbFBLBQYAAAAABAAEAPcAAACQAwAAAAA=&#10;">
                  <v:imagedata r:id="rId98" o:title=""/>
                  <v:path arrowok="t"/>
                </v:shape>
                <v:shape id="Text Box 298" o:spid="_x0000_s1142" type="#_x0000_t202" style="position:absolute;top:-1242;width:42732;height:2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5O9sEA&#10;AADcAAAADwAAAGRycy9kb3ducmV2LnhtbERPTYvCMBC9C/sfwix4kTXdHkSrUVx1wYMe6ornoRnb&#10;YjMpSbT1328OgsfH+16setOIBzlfW1bwPU5AEBdW11wqOP/9fk1B+ICssbFMCp7kYbX8GCww07bj&#10;nB6nUIoYwj5DBVUIbSalLyoy6Me2JY7c1TqDIUJXSu2wi+GmkWmSTKTBmmNDhS1tKipup7tRMNm6&#10;e5fzZrQ97w54bMv08vO8KDX87NdzEIH68Ba/3HutIJ3Ft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TvbBAAAA3AAAAA8AAAAAAAAAAAAAAAAAmAIAAGRycy9kb3du&#10;cmV2LnhtbFBLBQYAAAAABAAEAPUAAACGAwAAAAA=&#10;" stroked="f">
                  <v:textbox inset="0,0,0,0">
                    <w:txbxContent>
                      <w:p w14:paraId="22C80D93" w14:textId="23779C87" w:rsidR="0011723C" w:rsidRPr="003E1F30" w:rsidRDefault="0011723C" w:rsidP="0095352B">
                        <w:pPr>
                          <w:pStyle w:val="Caption"/>
                          <w:jc w:val="left"/>
                          <w:rPr>
                            <w:noProof/>
                          </w:rPr>
                        </w:pPr>
                        <w:bookmarkStart w:id="281" w:name="_Ref456110807"/>
                        <w:bookmarkStart w:id="282" w:name="_Toc456344501"/>
                        <w:r>
                          <w:t xml:space="preserve">Figure </w:t>
                        </w:r>
                        <w:r w:rsidR="00AD482B">
                          <w:fldChar w:fldCharType="begin"/>
                        </w:r>
                        <w:r w:rsidR="00AD482B">
                          <w:instrText xml:space="preserve"> SEQ Figure \* ARABIC </w:instrText>
                        </w:r>
                        <w:r w:rsidR="00AD482B">
                          <w:fldChar w:fldCharType="separate"/>
                        </w:r>
                        <w:r w:rsidR="00AD482B">
                          <w:rPr>
                            <w:noProof/>
                          </w:rPr>
                          <w:t>46</w:t>
                        </w:r>
                        <w:r w:rsidR="00AD482B">
                          <w:rPr>
                            <w:noProof/>
                          </w:rPr>
                          <w:fldChar w:fldCharType="end"/>
                        </w:r>
                        <w:bookmarkEnd w:id="281"/>
                        <w:r>
                          <w:t>: Recruitment lead times</w:t>
                        </w:r>
                        <w:bookmarkEnd w:id="282"/>
                      </w:p>
                      <w:p w14:paraId="6FBD8D0D" w14:textId="77777777" w:rsidR="0011723C" w:rsidRPr="0046667A" w:rsidRDefault="0011723C" w:rsidP="0048697D">
                        <w:pPr>
                          <w:pStyle w:val="Caption"/>
                          <w:rPr>
                            <w:noProof/>
                          </w:rPr>
                        </w:pPr>
                      </w:p>
                    </w:txbxContent>
                  </v:textbox>
                </v:shape>
                <w10:wrap type="square" anchorx="margin"/>
              </v:group>
            </w:pict>
          </mc:Fallback>
        </mc:AlternateContent>
      </w:r>
    </w:p>
    <w:p w14:paraId="59CCE90E" w14:textId="4EB3F539" w:rsidR="0048697D" w:rsidRPr="0048697D" w:rsidRDefault="0048697D" w:rsidP="00BA3D3F">
      <w:pPr>
        <w:pStyle w:val="ListParagraph"/>
        <w:numPr>
          <w:ilvl w:val="0"/>
          <w:numId w:val="34"/>
        </w:numPr>
        <w:tabs>
          <w:tab w:val="left" w:pos="720"/>
        </w:tabs>
        <w:ind w:left="0" w:firstLine="0"/>
        <w:jc w:val="left"/>
      </w:pPr>
      <w:r w:rsidRPr="0048697D">
        <w:t>The revision of the SRRs on recruitment, including the changes made to the composition of Appointment Boards, and the overall streamlining of recruitment processes, contributed to greater agility of recruitments with a significant reduction in recruitment lead times, from an average of 37.7 weeks at the end of 2011 to an average of just over 17 weeks in 2012 to 2015 (see</w:t>
      </w:r>
      <w:r>
        <w:t xml:space="preserve"> </w:t>
      </w:r>
      <w:r>
        <w:fldChar w:fldCharType="begin"/>
      </w:r>
      <w:r>
        <w:instrText xml:space="preserve"> REF _Ref456110807 \h </w:instrText>
      </w:r>
      <w:r w:rsidR="00BA3D3F">
        <w:instrText xml:space="preserve"> \* MERGEFORMAT </w:instrText>
      </w:r>
      <w:r>
        <w:fldChar w:fldCharType="separate"/>
      </w:r>
      <w:r w:rsidR="00AD482B">
        <w:t xml:space="preserve">Figure </w:t>
      </w:r>
      <w:r w:rsidR="00AD482B">
        <w:rPr>
          <w:noProof/>
        </w:rPr>
        <w:t>46</w:t>
      </w:r>
      <w:r>
        <w:fldChar w:fldCharType="end"/>
      </w:r>
      <w:r w:rsidRPr="0048697D">
        <w:t>).</w:t>
      </w:r>
    </w:p>
    <w:p w14:paraId="2515B479" w14:textId="77777777" w:rsidR="0048697D" w:rsidRPr="0048697D" w:rsidRDefault="0048697D" w:rsidP="00BA3D3F">
      <w:pPr>
        <w:jc w:val="left"/>
      </w:pPr>
    </w:p>
    <w:p w14:paraId="4CB95F7F" w14:textId="0BA6E7A2" w:rsidR="0048697D" w:rsidRPr="0048697D" w:rsidRDefault="0048697D" w:rsidP="00BA3D3F">
      <w:pPr>
        <w:pStyle w:val="ListParagraph"/>
        <w:numPr>
          <w:ilvl w:val="0"/>
          <w:numId w:val="34"/>
        </w:numPr>
        <w:tabs>
          <w:tab w:val="left" w:pos="720"/>
        </w:tabs>
        <w:ind w:left="0" w:firstLine="0"/>
        <w:jc w:val="left"/>
      </w:pPr>
      <w:r w:rsidRPr="0048697D">
        <w:t xml:space="preserve">A review of the internal justice system in 2012/13, which included a comprehensive study by an external expert and intensive consultations with various stakeholders, resulted in amendments to the SRR, which entered into force on January 1, 2014.  The improved internal justice system provides for streamlined formal mechanisms and new and transparent procedures for the handling of grievances.  A key aspect of this reform was the recognition of the importance of conflict prevention, resulting in a strengthening of the Office of the Ombudsperson on January 1, 2014.  </w:t>
      </w:r>
    </w:p>
    <w:p w14:paraId="7E91674C" w14:textId="1D10F5AA" w:rsidR="0048697D" w:rsidRPr="0048697D" w:rsidRDefault="005F58C4" w:rsidP="00BA3D3F">
      <w:pPr>
        <w:jc w:val="left"/>
      </w:pPr>
      <w:r w:rsidRPr="0048697D">
        <w:rPr>
          <w:noProof/>
        </w:rPr>
        <mc:AlternateContent>
          <mc:Choice Requires="wpg">
            <w:drawing>
              <wp:anchor distT="0" distB="0" distL="114300" distR="114300" simplePos="0" relativeHeight="251905536" behindDoc="0" locked="0" layoutInCell="1" allowOverlap="1" wp14:anchorId="413DD3A9" wp14:editId="24204890">
                <wp:simplePos x="0" y="0"/>
                <wp:positionH relativeFrom="margin">
                  <wp:posOffset>-17780</wp:posOffset>
                </wp:positionH>
                <wp:positionV relativeFrom="paragraph">
                  <wp:posOffset>62865</wp:posOffset>
                </wp:positionV>
                <wp:extent cx="3474720" cy="2328545"/>
                <wp:effectExtent l="0" t="0" r="0" b="0"/>
                <wp:wrapSquare wrapText="bothSides"/>
                <wp:docPr id="150" name="Group 150"/>
                <wp:cNvGraphicFramePr/>
                <a:graphic xmlns:a="http://schemas.openxmlformats.org/drawingml/2006/main">
                  <a:graphicData uri="http://schemas.microsoft.com/office/word/2010/wordprocessingGroup">
                    <wpg:wgp>
                      <wpg:cNvGrpSpPr/>
                      <wpg:grpSpPr>
                        <a:xfrm>
                          <a:off x="0" y="0"/>
                          <a:ext cx="3474720" cy="2328545"/>
                          <a:chOff x="0" y="-124234"/>
                          <a:chExt cx="4273279" cy="2934757"/>
                        </a:xfrm>
                      </wpg:grpSpPr>
                      <pic:pic xmlns:pic="http://schemas.openxmlformats.org/drawingml/2006/picture">
                        <pic:nvPicPr>
                          <pic:cNvPr id="151" name="Picture 151"/>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bwMode="auto">
                          <a:xfrm>
                            <a:off x="112218" y="260836"/>
                            <a:ext cx="4095926" cy="2549687"/>
                          </a:xfrm>
                          <a:prstGeom prst="rect">
                            <a:avLst/>
                          </a:prstGeom>
                          <a:noFill/>
                          <a:ln>
                            <a:noFill/>
                          </a:ln>
                        </pic:spPr>
                      </pic:pic>
                      <wps:wsp>
                        <wps:cNvPr id="152" name="Text Box 152"/>
                        <wps:cNvSpPr txBox="1"/>
                        <wps:spPr>
                          <a:xfrm>
                            <a:off x="0" y="-124234"/>
                            <a:ext cx="4273279" cy="385070"/>
                          </a:xfrm>
                          <a:prstGeom prst="rect">
                            <a:avLst/>
                          </a:prstGeom>
                          <a:solidFill>
                            <a:prstClr val="white"/>
                          </a:solidFill>
                          <a:ln>
                            <a:noFill/>
                          </a:ln>
                          <a:effectLst/>
                        </wps:spPr>
                        <wps:txbx>
                          <w:txbxContent>
                            <w:p w14:paraId="55D924F5" w14:textId="52BDF6E1" w:rsidR="0011723C" w:rsidRPr="003E1F30" w:rsidRDefault="0011723C" w:rsidP="0095352B">
                              <w:pPr>
                                <w:pStyle w:val="Caption"/>
                                <w:jc w:val="left"/>
                                <w:rPr>
                                  <w:noProof/>
                                </w:rPr>
                              </w:pPr>
                              <w:bookmarkStart w:id="283" w:name="_Ref453684051"/>
                              <w:bookmarkStart w:id="284" w:name="_Toc453758949"/>
                              <w:bookmarkStart w:id="285" w:name="_Toc456344502"/>
                              <w:r>
                                <w:t xml:space="preserve">Figure </w:t>
                              </w:r>
                              <w:r w:rsidR="00AD482B">
                                <w:fldChar w:fldCharType="begin"/>
                              </w:r>
                              <w:r w:rsidR="00AD482B">
                                <w:instrText xml:space="preserve"> SEQ Figure \* ARABIC </w:instrText>
                              </w:r>
                              <w:r w:rsidR="00AD482B">
                                <w:fldChar w:fldCharType="separate"/>
                              </w:r>
                              <w:r w:rsidR="00AD482B">
                                <w:rPr>
                                  <w:noProof/>
                                </w:rPr>
                                <w:t>47</w:t>
                              </w:r>
                              <w:r w:rsidR="00AD482B">
                                <w:rPr>
                                  <w:noProof/>
                                </w:rPr>
                                <w:fldChar w:fldCharType="end"/>
                              </w:r>
                              <w:bookmarkEnd w:id="283"/>
                              <w:r>
                                <w:t xml:space="preserve">: Percentage of </w:t>
                              </w:r>
                              <w:bookmarkEnd w:id="284"/>
                              <w:r>
                                <w:t>professional and higher category female staff, 2011-2015</w:t>
                              </w:r>
                              <w:bookmarkEnd w:id="285"/>
                            </w:p>
                            <w:p w14:paraId="066BA0F3" w14:textId="77777777" w:rsidR="0011723C" w:rsidRPr="0046667A" w:rsidRDefault="0011723C" w:rsidP="0048697D">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0" o:spid="_x0000_s1143" style="position:absolute;margin-left:-1.4pt;margin-top:4.95pt;width:273.6pt;height:183.35pt;z-index:251905536;mso-position-horizontal-relative:margin;mso-width-relative:margin;mso-height-relative:margin" coordorigin=",-1242" coordsize="42732,29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">
                <v:shape id="Picture 151" o:spid="_x0000_s1144" type="#_x0000_t75" style="position:absolute;left:1122;top:2608;width:40959;height:25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SMjfBAAAA3AAAAA8AAABkcnMvZG93bnJldi54bWxET0trAjEQvhf8D2EKXkrNKljKahTxAV61&#10;Yult2Iy7SzeTJRl19dcbodDbfHzPmc4716gLhVh7NjAcZKCIC29rLg0cvjbvn6CiIFtsPJOBG0WY&#10;z3ovU8ytv/KOLnspVQrhmKOBSqTNtY5FRQ7jwLfEiTv54FASDKW2Aa8p3DV6lGUf2mHNqaHClpYV&#10;Fb/7szOwalf3n9v39h7fqAvrRSbHOBZj+q/dYgJKqJN/8Z97a9P88RCez6QL9O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1SMjfBAAAA3AAAAA8AAAAAAAAAAAAAAAAAnwIA&#10;AGRycy9kb3ducmV2LnhtbFBLBQYAAAAABAAEAPcAAACNAwAAAAA=&#10;">
                  <v:imagedata r:id="rId100" o:title=""/>
                  <v:path arrowok="t"/>
                </v:shape>
                <v:shape id="Text Box 152" o:spid="_x0000_s1145" type="#_x0000_t202" style="position:absolute;top:-1242;width:42732;height:3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sIA&#10;AADcAAAADwAAAGRycy9kb3ducmV2LnhtbERPS4vCMBC+C/sfwizsRTS1oEg1yq664GE9+MDz0Ixt&#10;sZmUJNr6742w4G0+vufMl52pxZ2crywrGA0TEMS51RUXCk7H38EUhA/IGmvLpOBBHpaLj94cM21b&#10;3tP9EAoRQ9hnqKAMocmk9HlJBv3QNsSRu1hnMEToCqkdtjHc1DJNkok0WHFsKLGhVUn59XAzCiZr&#10;d2v3vOqvT5s/3DVFev55nJX6+uy+ZyACdeEt/ndvdZw/TuH1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SqL6wgAAANwAAAAPAAAAAAAAAAAAAAAAAJgCAABkcnMvZG93&#10;bnJldi54bWxQSwUGAAAAAAQABAD1AAAAhwMAAAAA&#10;" stroked="f">
                  <v:textbox inset="0,0,0,0">
                    <w:txbxContent>
                      <w:p w14:paraId="55D924F5" w14:textId="52BDF6E1" w:rsidR="0011723C" w:rsidRPr="003E1F30" w:rsidRDefault="0011723C" w:rsidP="0095352B">
                        <w:pPr>
                          <w:pStyle w:val="Caption"/>
                          <w:jc w:val="left"/>
                          <w:rPr>
                            <w:noProof/>
                          </w:rPr>
                        </w:pPr>
                        <w:bookmarkStart w:id="286" w:name="_Ref453684051"/>
                        <w:bookmarkStart w:id="287" w:name="_Toc453758949"/>
                        <w:bookmarkStart w:id="288" w:name="_Toc456344502"/>
                        <w:r>
                          <w:t xml:space="preserve">Figure </w:t>
                        </w:r>
                        <w:r w:rsidR="00AD482B">
                          <w:fldChar w:fldCharType="begin"/>
                        </w:r>
                        <w:r w:rsidR="00AD482B">
                          <w:instrText xml:space="preserve"> SEQ Figure \* ARABIC </w:instrText>
                        </w:r>
                        <w:r w:rsidR="00AD482B">
                          <w:fldChar w:fldCharType="separate"/>
                        </w:r>
                        <w:r w:rsidR="00AD482B">
                          <w:rPr>
                            <w:noProof/>
                          </w:rPr>
                          <w:t>47</w:t>
                        </w:r>
                        <w:r w:rsidR="00AD482B">
                          <w:rPr>
                            <w:noProof/>
                          </w:rPr>
                          <w:fldChar w:fldCharType="end"/>
                        </w:r>
                        <w:bookmarkEnd w:id="286"/>
                        <w:r>
                          <w:t xml:space="preserve">: Percentage of </w:t>
                        </w:r>
                        <w:bookmarkEnd w:id="287"/>
                        <w:r>
                          <w:t>professional and higher category female staff, 2011-2015</w:t>
                        </w:r>
                        <w:bookmarkEnd w:id="288"/>
                      </w:p>
                      <w:p w14:paraId="066BA0F3" w14:textId="77777777" w:rsidR="0011723C" w:rsidRPr="0046667A" w:rsidRDefault="0011723C" w:rsidP="0048697D">
                        <w:pPr>
                          <w:pStyle w:val="Caption"/>
                          <w:rPr>
                            <w:noProof/>
                          </w:rPr>
                        </w:pPr>
                      </w:p>
                    </w:txbxContent>
                  </v:textbox>
                </v:shape>
                <w10:wrap type="square" anchorx="margin"/>
              </v:group>
            </w:pict>
          </mc:Fallback>
        </mc:AlternateContent>
      </w:r>
    </w:p>
    <w:p w14:paraId="2B34B87C" w14:textId="77777777" w:rsidR="0048697D" w:rsidRPr="0048697D" w:rsidRDefault="0048697D" w:rsidP="00BA3D3F">
      <w:pPr>
        <w:pStyle w:val="ListParagraph"/>
        <w:numPr>
          <w:ilvl w:val="0"/>
          <w:numId w:val="34"/>
        </w:numPr>
        <w:tabs>
          <w:tab w:val="left" w:pos="720"/>
        </w:tabs>
        <w:ind w:left="0" w:firstLine="0"/>
        <w:jc w:val="left"/>
      </w:pPr>
      <w:r w:rsidRPr="0048697D">
        <w:rPr>
          <w:noProof/>
        </w:rPr>
        <mc:AlternateContent>
          <mc:Choice Requires="wpg">
            <w:drawing>
              <wp:anchor distT="0" distB="0" distL="114300" distR="114300" simplePos="0" relativeHeight="251899392" behindDoc="0" locked="0" layoutInCell="1" allowOverlap="1" wp14:anchorId="6B3F12A2" wp14:editId="78899FF7">
                <wp:simplePos x="0" y="0"/>
                <wp:positionH relativeFrom="margin">
                  <wp:posOffset>3616325</wp:posOffset>
                </wp:positionH>
                <wp:positionV relativeFrom="paragraph">
                  <wp:posOffset>2023745</wp:posOffset>
                </wp:positionV>
                <wp:extent cx="2138045" cy="2002790"/>
                <wp:effectExtent l="0" t="0" r="0" b="0"/>
                <wp:wrapSquare wrapText="bothSides"/>
                <wp:docPr id="310" name="Group 310"/>
                <wp:cNvGraphicFramePr/>
                <a:graphic xmlns:a="http://schemas.openxmlformats.org/drawingml/2006/main">
                  <a:graphicData uri="http://schemas.microsoft.com/office/word/2010/wordprocessingGroup">
                    <wpg:wgp>
                      <wpg:cNvGrpSpPr/>
                      <wpg:grpSpPr>
                        <a:xfrm>
                          <a:off x="0" y="0"/>
                          <a:ext cx="2138045" cy="2002790"/>
                          <a:chOff x="0" y="225151"/>
                          <a:chExt cx="2872740" cy="2485722"/>
                        </a:xfrm>
                      </wpg:grpSpPr>
                      <pic:pic xmlns:pic="http://schemas.openxmlformats.org/drawingml/2006/picture">
                        <pic:nvPicPr>
                          <pic:cNvPr id="311" name="Picture 311"/>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bwMode="auto">
                          <a:xfrm>
                            <a:off x="69368" y="767924"/>
                            <a:ext cx="2803366" cy="1942949"/>
                          </a:xfrm>
                          <a:prstGeom prst="rect">
                            <a:avLst/>
                          </a:prstGeom>
                          <a:noFill/>
                          <a:ln>
                            <a:noFill/>
                          </a:ln>
                        </pic:spPr>
                      </pic:pic>
                      <wps:wsp>
                        <wps:cNvPr id="312" name="Text Box 312"/>
                        <wps:cNvSpPr txBox="1"/>
                        <wps:spPr>
                          <a:xfrm>
                            <a:off x="0" y="225151"/>
                            <a:ext cx="2872740" cy="483408"/>
                          </a:xfrm>
                          <a:prstGeom prst="rect">
                            <a:avLst/>
                          </a:prstGeom>
                          <a:solidFill>
                            <a:prstClr val="white"/>
                          </a:solidFill>
                          <a:ln>
                            <a:noFill/>
                          </a:ln>
                          <a:effectLst/>
                        </wps:spPr>
                        <wps:txbx>
                          <w:txbxContent>
                            <w:p w14:paraId="6A0A4ADD" w14:textId="0130649C" w:rsidR="0011723C" w:rsidRPr="00881604" w:rsidRDefault="0011723C" w:rsidP="0095352B">
                              <w:pPr>
                                <w:pStyle w:val="Caption"/>
                                <w:jc w:val="left"/>
                                <w:rPr>
                                  <w:noProof/>
                                </w:rPr>
                              </w:pPr>
                              <w:bookmarkStart w:id="289" w:name="_Ref453676831"/>
                              <w:bookmarkStart w:id="290" w:name="_Toc451934067"/>
                              <w:bookmarkStart w:id="291" w:name="_Toc453758950"/>
                              <w:bookmarkStart w:id="292" w:name="_Toc456344503"/>
                              <w:r>
                                <w:t xml:space="preserve">Figure </w:t>
                              </w:r>
                              <w:r w:rsidR="00AD482B">
                                <w:fldChar w:fldCharType="begin"/>
                              </w:r>
                              <w:r w:rsidR="00AD482B">
                                <w:instrText xml:space="preserve"> SEQ Figure \* ARABIC </w:instrText>
                              </w:r>
                              <w:r w:rsidR="00AD482B">
                                <w:fldChar w:fldCharType="separate"/>
                              </w:r>
                              <w:r w:rsidR="00AD482B">
                                <w:rPr>
                                  <w:noProof/>
                                </w:rPr>
                                <w:t>48</w:t>
                              </w:r>
                              <w:r w:rsidR="00AD482B">
                                <w:rPr>
                                  <w:noProof/>
                                </w:rPr>
                                <w:fldChar w:fldCharType="end"/>
                              </w:r>
                              <w:bookmarkEnd w:id="289"/>
                              <w:r>
                                <w:t xml:space="preserve">: Percentage of Member States represented in WIPO staff, </w:t>
                              </w:r>
                              <w:r>
                                <w:br/>
                                <w:t>2011-2015</w:t>
                              </w:r>
                              <w:bookmarkEnd w:id="290"/>
                              <w:bookmarkEnd w:id="291"/>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0" o:spid="_x0000_s1146" style="position:absolute;left:0;text-align:left;margin-left:284.75pt;margin-top:159.35pt;width:168.35pt;height:157.7pt;z-index:251899392;mso-position-horizontal-relative:margin;mso-width-relative:margin;mso-height-relative:margin" coordorigin=",2251" coordsize="28727,2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">
                <v:shape id="Picture 311" o:spid="_x0000_s1147" type="#_x0000_t75" style="position:absolute;left:693;top:7679;width:28034;height:1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CXJ3FAAAA3AAAAA8AAABkcnMvZG93bnJldi54bWxEj09rwkAUxO8Fv8PyBG91E22lpG6CSEXB&#10;U/3T8yP7mgSzb2N2a5J+erdQ8DjMzG+YZdabWtyodZVlBfE0AkGcW11xoeB03Dy/gXAeWWNtmRQM&#10;5CBLR09LTLTt+JNuB1+IAGGXoILS+yaR0uUlGXRT2xAH79u2Bn2QbSF1i12Am1rOomghDVYcFkps&#10;aF1Sfjn8GAXy4/drdd2czd6dqqsfXqLt+fWi1GTcr95BeOr9I/zf3mkF8ziGvzPhCMj0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glydxQAAANwAAAAPAAAAAAAAAAAAAAAA&#10;AJ8CAABkcnMvZG93bnJldi54bWxQSwUGAAAAAAQABAD3AAAAkQMAAAAA&#10;">
                  <v:imagedata r:id="rId102" o:title=""/>
                  <v:path arrowok="t"/>
                </v:shape>
                <v:shape id="Text Box 312" o:spid="_x0000_s1148" type="#_x0000_t202" style="position:absolute;top:2251;width:28727;height:4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128QA&#10;AADcAAAADwAAAGRycy9kb3ducmV2LnhtbESPzYvCMBTE7wv+D+EJe1k0tQsi1Sh+LXhwD37g+dE8&#10;22LzUpJo639vFoQ9DjPzG2a26EwtHuR8ZVnBaJiAIM6trrhQcD79DCYgfEDWWFsmBU/ysJj3PmaY&#10;advygR7HUIgIYZ+hgjKEJpPS5yUZ9EPbEEfvap3BEKUrpHbYRripZZokY2mw4rhQYkPrkvLb8W4U&#10;jDfu3h54/bU5b/f42xTpZfW8KPXZ75ZTEIG68B9+t3dawfcohb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kddvEAAAA3AAAAA8AAAAAAAAAAAAAAAAAmAIAAGRycy9k&#10;b3ducmV2LnhtbFBLBQYAAAAABAAEAPUAAACJAwAAAAA=&#10;" stroked="f">
                  <v:textbox inset="0,0,0,0">
                    <w:txbxContent>
                      <w:p w14:paraId="6A0A4ADD" w14:textId="0130649C" w:rsidR="0011723C" w:rsidRPr="00881604" w:rsidRDefault="0011723C" w:rsidP="0095352B">
                        <w:pPr>
                          <w:pStyle w:val="Caption"/>
                          <w:jc w:val="left"/>
                          <w:rPr>
                            <w:noProof/>
                          </w:rPr>
                        </w:pPr>
                        <w:bookmarkStart w:id="293" w:name="_Ref453676831"/>
                        <w:bookmarkStart w:id="294" w:name="_Toc451934067"/>
                        <w:bookmarkStart w:id="295" w:name="_Toc453758950"/>
                        <w:bookmarkStart w:id="296" w:name="_Toc456344503"/>
                        <w:r>
                          <w:t xml:space="preserve">Figure </w:t>
                        </w:r>
                        <w:r w:rsidR="00AD482B">
                          <w:fldChar w:fldCharType="begin"/>
                        </w:r>
                        <w:r w:rsidR="00AD482B">
                          <w:instrText xml:space="preserve"> SEQ Figure \* ARABIC </w:instrText>
                        </w:r>
                        <w:r w:rsidR="00AD482B">
                          <w:fldChar w:fldCharType="separate"/>
                        </w:r>
                        <w:r w:rsidR="00AD482B">
                          <w:rPr>
                            <w:noProof/>
                          </w:rPr>
                          <w:t>48</w:t>
                        </w:r>
                        <w:r w:rsidR="00AD482B">
                          <w:rPr>
                            <w:noProof/>
                          </w:rPr>
                          <w:fldChar w:fldCharType="end"/>
                        </w:r>
                        <w:bookmarkEnd w:id="293"/>
                        <w:r>
                          <w:t xml:space="preserve">: Percentage of Member States represented in WIPO staff, </w:t>
                        </w:r>
                        <w:r>
                          <w:br/>
                          <w:t>2011-2015</w:t>
                        </w:r>
                        <w:bookmarkEnd w:id="294"/>
                        <w:bookmarkEnd w:id="295"/>
                        <w:bookmarkEnd w:id="296"/>
                      </w:p>
                    </w:txbxContent>
                  </v:textbox>
                </v:shape>
                <w10:wrap type="square" anchorx="margin"/>
              </v:group>
            </w:pict>
          </mc:Fallback>
        </mc:AlternateContent>
      </w:r>
      <w:r w:rsidRPr="0048697D">
        <w:t xml:space="preserve">In 2014, WIPO issued its first Gender Equality Policy, with the twin objectives of mainstreaming the gender perspective in WIPO activities, and a time-specific goal for achieving gender balance at all staffing levels.  Accordingly, a network of gender focal points covering all WIPO Programs was established, and recruitment efforts were intensified to redress the gender gap in staffing.  The share of women at the D-1 level nearly doubled from 2011 until 2015, from 14.6 per cent of all staff to 26.5 per cent respectively.  The percentage of women in P-5 and P-4 levels fluctuated moderately during the same time period, with the share of female staff at the P5 level increasing from 31.9 per cent in 2011 to 34.1 per cent in 2015, and at the P4 level, from 43.9 per cent to 46.1 per cent.  The share of women at the D-2 level, however, saw an overall decrease between 2011 and </w:t>
      </w:r>
      <w:proofErr w:type="gramStart"/>
      <w:r w:rsidRPr="0048697D">
        <w:t>2015,</w:t>
      </w:r>
      <w:proofErr w:type="gramEnd"/>
      <w:r w:rsidRPr="0048697D">
        <w:t xml:space="preserve"> from 25 per cent to 22.2 per cent (see </w:t>
      </w:r>
      <w:r w:rsidRPr="0048697D">
        <w:fldChar w:fldCharType="begin"/>
      </w:r>
      <w:r w:rsidRPr="0048697D">
        <w:instrText xml:space="preserve"> REF _Ref453684051 \h </w:instrText>
      </w:r>
      <w:r w:rsidRPr="0048697D">
        <w:fldChar w:fldCharType="separate"/>
      </w:r>
      <w:r w:rsidR="00AD482B">
        <w:t xml:space="preserve">Figure </w:t>
      </w:r>
      <w:r w:rsidR="00AD482B">
        <w:rPr>
          <w:noProof/>
        </w:rPr>
        <w:t>47</w:t>
      </w:r>
      <w:r w:rsidRPr="0048697D">
        <w:fldChar w:fldCharType="end"/>
      </w:r>
      <w:r w:rsidRPr="0048697D">
        <w:t>).</w:t>
      </w:r>
      <w:r w:rsidRPr="0048697D">
        <w:rPr>
          <w:noProof/>
        </w:rPr>
        <w:t xml:space="preserve"> </w:t>
      </w:r>
    </w:p>
    <w:p w14:paraId="209639DA" w14:textId="77777777" w:rsidR="0048697D" w:rsidRPr="0048697D" w:rsidRDefault="0048697D" w:rsidP="0048697D"/>
    <w:p w14:paraId="3E361AA4" w14:textId="759C4E42" w:rsidR="0048697D" w:rsidRPr="0048697D" w:rsidRDefault="00551F24" w:rsidP="00BA3D3F">
      <w:pPr>
        <w:pStyle w:val="ListParagraph"/>
        <w:numPr>
          <w:ilvl w:val="0"/>
          <w:numId w:val="34"/>
        </w:numPr>
        <w:tabs>
          <w:tab w:val="left" w:pos="720"/>
        </w:tabs>
        <w:ind w:left="0" w:firstLine="0"/>
        <w:jc w:val="left"/>
      </w:pPr>
      <w:r w:rsidRPr="0048697D">
        <w:rPr>
          <w:noProof/>
        </w:rPr>
        <w:lastRenderedPageBreak/>
        <mc:AlternateContent>
          <mc:Choice Requires="wpg">
            <w:drawing>
              <wp:anchor distT="0" distB="0" distL="114300" distR="114300" simplePos="0" relativeHeight="251900416" behindDoc="0" locked="0" layoutInCell="1" allowOverlap="1" wp14:anchorId="32409FDA" wp14:editId="45278414">
                <wp:simplePos x="0" y="0"/>
                <wp:positionH relativeFrom="margin">
                  <wp:posOffset>173355</wp:posOffset>
                </wp:positionH>
                <wp:positionV relativeFrom="paragraph">
                  <wp:posOffset>1763395</wp:posOffset>
                </wp:positionV>
                <wp:extent cx="5327015" cy="2576195"/>
                <wp:effectExtent l="0" t="0" r="6985" b="0"/>
                <wp:wrapSquare wrapText="bothSides"/>
                <wp:docPr id="313" name="Group 313"/>
                <wp:cNvGraphicFramePr/>
                <a:graphic xmlns:a="http://schemas.openxmlformats.org/drawingml/2006/main">
                  <a:graphicData uri="http://schemas.microsoft.com/office/word/2010/wordprocessingGroup">
                    <wpg:wgp>
                      <wpg:cNvGrpSpPr/>
                      <wpg:grpSpPr>
                        <a:xfrm>
                          <a:off x="0" y="0"/>
                          <a:ext cx="5327015" cy="2576195"/>
                          <a:chOff x="-6824" y="-279795"/>
                          <a:chExt cx="4141470" cy="3246254"/>
                        </a:xfrm>
                      </wpg:grpSpPr>
                      <pic:pic xmlns:pic="http://schemas.openxmlformats.org/drawingml/2006/picture">
                        <pic:nvPicPr>
                          <pic:cNvPr id="314" name="Picture 314"/>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bwMode="auto">
                          <a:xfrm>
                            <a:off x="-6010" y="57968"/>
                            <a:ext cx="4139842" cy="2908491"/>
                          </a:xfrm>
                          <a:prstGeom prst="rect">
                            <a:avLst/>
                          </a:prstGeom>
                          <a:noFill/>
                          <a:ln>
                            <a:noFill/>
                          </a:ln>
                        </pic:spPr>
                      </pic:pic>
                      <wps:wsp>
                        <wps:cNvPr id="315" name="Text Box 315"/>
                        <wps:cNvSpPr txBox="1"/>
                        <wps:spPr>
                          <a:xfrm>
                            <a:off x="-6824" y="-279795"/>
                            <a:ext cx="4141470" cy="180349"/>
                          </a:xfrm>
                          <a:prstGeom prst="rect">
                            <a:avLst/>
                          </a:prstGeom>
                          <a:solidFill>
                            <a:prstClr val="white"/>
                          </a:solidFill>
                          <a:ln>
                            <a:noFill/>
                          </a:ln>
                          <a:effectLst/>
                        </wps:spPr>
                        <wps:txbx>
                          <w:txbxContent>
                            <w:p w14:paraId="27E6F028" w14:textId="77777777" w:rsidR="0011723C" w:rsidRPr="0046667A" w:rsidRDefault="0011723C" w:rsidP="00BA3D3F">
                              <w:pPr>
                                <w:pStyle w:val="Caption"/>
                                <w:jc w:val="left"/>
                                <w:rPr>
                                  <w:noProof/>
                                </w:rPr>
                              </w:pPr>
                              <w:bookmarkStart w:id="297" w:name="_Ref453684177"/>
                              <w:bookmarkStart w:id="298" w:name="_Toc451934069"/>
                              <w:bookmarkStart w:id="299" w:name="_Toc453758951"/>
                              <w:bookmarkStart w:id="300" w:name="_Toc456344504"/>
                              <w:r>
                                <w:t xml:space="preserve">Figure </w:t>
                              </w:r>
                              <w:r w:rsidR="00AD482B">
                                <w:fldChar w:fldCharType="begin"/>
                              </w:r>
                              <w:r w:rsidR="00AD482B">
                                <w:instrText xml:space="preserve"> SEQ Figure \* ARABIC </w:instrText>
                              </w:r>
                              <w:r w:rsidR="00AD482B">
                                <w:fldChar w:fldCharType="separate"/>
                              </w:r>
                              <w:r w:rsidR="00AD482B">
                                <w:rPr>
                                  <w:noProof/>
                                </w:rPr>
                                <w:t>49</w:t>
                              </w:r>
                              <w:r w:rsidR="00AD482B">
                                <w:rPr>
                                  <w:noProof/>
                                </w:rPr>
                                <w:fldChar w:fldCharType="end"/>
                              </w:r>
                              <w:bookmarkEnd w:id="297"/>
                              <w:r>
                                <w:t xml:space="preserve">: </w:t>
                              </w:r>
                              <w:r w:rsidRPr="009D5F0D">
                                <w:t>Percentage of Professional and Higher Category Staff by Region 2012-2015</w:t>
                              </w:r>
                              <w:bookmarkEnd w:id="298"/>
                              <w:bookmarkEnd w:id="299"/>
                              <w:bookmarkEnd w:id="3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3" o:spid="_x0000_s1149" style="position:absolute;left:0;text-align:left;margin-left:13.65pt;margin-top:138.85pt;width:419.45pt;height:202.85pt;z-index:251900416;mso-position-horizontal-relative:margin;mso-width-relative:margin;mso-height-relative:margin" coordorigin="-68,-2797" coordsize="41414,3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">
                <v:shape id="Picture 314" o:spid="_x0000_s1150" type="#_x0000_t75" style="position:absolute;left:-60;top:579;width:41398;height:29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QvhrCAAAA3AAAAA8AAABkcnMvZG93bnJldi54bWxEj0GLwjAUhO/C/ofwFrxpWhWRblMRYcGD&#10;HqzCXh/Nsyk2L6XJ2vrvzcKCx2FmvmHy7Whb8aDeN44VpPMEBHHldMO1guvle7YB4QOyxtYxKXiS&#10;h23xMckx027gMz3KUIsIYZ+hAhNCl0npK0MW/dx1xNG7ud5iiLKvpe5xiHDbykWSrKXFhuOCwY72&#10;hqp7+WsV7PH5I9en0Q7lTXebw+m4NKlXavo57r5ABBrDO/zfPmgFy3QFf2fiEZDF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L4awgAAANwAAAAPAAAAAAAAAAAAAAAAAJ8C&#10;AABkcnMvZG93bnJldi54bWxQSwUGAAAAAAQABAD3AAAAjgMAAAAA&#10;">
                  <v:imagedata r:id="rId104" o:title=""/>
                  <v:path arrowok="t"/>
                </v:shape>
                <v:shape id="Text Box 315" o:spid="_x0000_s1151" type="#_x0000_t202" style="position:absolute;left:-68;top:-2797;width:41414;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3tr8UA&#10;AADcAAAADwAAAGRycy9kb3ducmV2LnhtbESPzYvCMBTE7wv+D+EJe1nWVGVFukbxYwUP68EPPD+a&#10;Z1tsXkoSbf3vjSB4HGbmN8xk1ppK3Mj50rKCfi8BQZxZXXKu4HhYf49B+ICssbJMCu7kYTbtfEww&#10;1bbhHd32IRcRwj5FBUUIdSqlzwoy6Hu2Jo7e2TqDIUqXS+2wiXBTyUGSjKTBkuNCgTUtC8ou+6tR&#10;MFq5a7Pj5dfq+PeP2zofnBb3k1Kf3Xb+CyJQG97hV3ujFQz7P/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e2vxQAAANwAAAAPAAAAAAAAAAAAAAAAAJgCAABkcnMv&#10;ZG93bnJldi54bWxQSwUGAAAAAAQABAD1AAAAigMAAAAA&#10;" stroked="f">
                  <v:textbox inset="0,0,0,0">
                    <w:txbxContent>
                      <w:p w14:paraId="27E6F028" w14:textId="77777777" w:rsidR="0011723C" w:rsidRPr="0046667A" w:rsidRDefault="0011723C" w:rsidP="00BA3D3F">
                        <w:pPr>
                          <w:pStyle w:val="Caption"/>
                          <w:jc w:val="left"/>
                          <w:rPr>
                            <w:noProof/>
                          </w:rPr>
                        </w:pPr>
                        <w:bookmarkStart w:id="301" w:name="_Ref453684177"/>
                        <w:bookmarkStart w:id="302" w:name="_Toc451934069"/>
                        <w:bookmarkStart w:id="303" w:name="_Toc453758951"/>
                        <w:bookmarkStart w:id="304" w:name="_Toc456344504"/>
                        <w:r>
                          <w:t xml:space="preserve">Figure </w:t>
                        </w:r>
                        <w:r w:rsidR="00AD482B">
                          <w:fldChar w:fldCharType="begin"/>
                        </w:r>
                        <w:r w:rsidR="00AD482B">
                          <w:instrText xml:space="preserve"> SEQ Figure \* ARABIC </w:instrText>
                        </w:r>
                        <w:r w:rsidR="00AD482B">
                          <w:fldChar w:fldCharType="separate"/>
                        </w:r>
                        <w:r w:rsidR="00AD482B">
                          <w:rPr>
                            <w:noProof/>
                          </w:rPr>
                          <w:t>49</w:t>
                        </w:r>
                        <w:r w:rsidR="00AD482B">
                          <w:rPr>
                            <w:noProof/>
                          </w:rPr>
                          <w:fldChar w:fldCharType="end"/>
                        </w:r>
                        <w:bookmarkEnd w:id="301"/>
                        <w:r>
                          <w:t xml:space="preserve">: </w:t>
                        </w:r>
                        <w:r w:rsidRPr="009D5F0D">
                          <w:t>Percentage of Professional and Higher Category Staff by Region 2012-2015</w:t>
                        </w:r>
                        <w:bookmarkEnd w:id="302"/>
                        <w:bookmarkEnd w:id="303"/>
                        <w:bookmarkEnd w:id="304"/>
                      </w:p>
                    </w:txbxContent>
                  </v:textbox>
                </v:shape>
                <w10:wrap type="square" anchorx="margin"/>
              </v:group>
            </w:pict>
          </mc:Fallback>
        </mc:AlternateContent>
      </w:r>
      <w:r w:rsidR="0048697D" w:rsidRPr="0048697D">
        <w:t>In spite of low staff turnover in WIPO, the Secretariat improved the geographical balance of WIPO’s workforce over the last six years.  The share of Member States who were represented among the staff of the Secretariat increased during the period under review from 57.8 per cent in 2011 to 60.6 per cent in 2015</w:t>
      </w:r>
      <w:r w:rsidR="0048697D" w:rsidRPr="0048697D">
        <w:rPr>
          <w:vertAlign w:val="superscript"/>
        </w:rPr>
        <w:footnoteReference w:id="77"/>
      </w:r>
      <w:r w:rsidR="0048697D" w:rsidRPr="0048697D">
        <w:t xml:space="preserve"> (see </w:t>
      </w:r>
      <w:r w:rsidR="0048697D" w:rsidRPr="0048697D">
        <w:fldChar w:fldCharType="begin"/>
      </w:r>
      <w:r w:rsidR="0048697D" w:rsidRPr="0048697D">
        <w:instrText xml:space="preserve"> REF _Ref453676831 \h </w:instrText>
      </w:r>
      <w:r w:rsidR="0048697D" w:rsidRPr="0048697D">
        <w:fldChar w:fldCharType="separate"/>
      </w:r>
      <w:r w:rsidR="00AD482B">
        <w:t xml:space="preserve">Figure </w:t>
      </w:r>
      <w:r w:rsidR="00AD482B">
        <w:rPr>
          <w:noProof/>
        </w:rPr>
        <w:t>48</w:t>
      </w:r>
      <w:r w:rsidR="0048697D" w:rsidRPr="0048697D">
        <w:fldChar w:fldCharType="end"/>
      </w:r>
      <w:r w:rsidR="0048697D" w:rsidRPr="0048697D">
        <w:t>).  In 2015, the share of staff members from Western European countries dropped below 50 per cent, driven by the increased representation of Member States from other regions (see</w:t>
      </w:r>
      <w:r w:rsidR="0048697D" w:rsidRPr="0048697D">
        <w:rPr>
          <w:b/>
          <w:bCs/>
        </w:rPr>
        <w:t xml:space="preserve"> </w:t>
      </w:r>
      <w:r w:rsidR="0048697D" w:rsidRPr="0048697D">
        <w:rPr>
          <w:b/>
          <w:bCs/>
        </w:rPr>
        <w:fldChar w:fldCharType="begin"/>
      </w:r>
      <w:r w:rsidR="0048697D" w:rsidRPr="0048697D">
        <w:rPr>
          <w:b/>
          <w:bCs/>
        </w:rPr>
        <w:instrText xml:space="preserve"> REF _Ref453684177 </w:instrText>
      </w:r>
      <w:r w:rsidR="0048697D" w:rsidRPr="0048697D">
        <w:rPr>
          <w:b/>
          <w:bCs/>
        </w:rPr>
        <w:fldChar w:fldCharType="separate"/>
      </w:r>
      <w:r w:rsidR="00AD482B">
        <w:t xml:space="preserve">Figure </w:t>
      </w:r>
      <w:r w:rsidR="00AD482B">
        <w:rPr>
          <w:noProof/>
        </w:rPr>
        <w:t>49</w:t>
      </w:r>
      <w:r w:rsidR="0048697D" w:rsidRPr="0048697D">
        <w:rPr>
          <w:b/>
          <w:bCs/>
        </w:rPr>
        <w:fldChar w:fldCharType="end"/>
      </w:r>
      <w:r w:rsidR="0048697D" w:rsidRPr="0048697D">
        <w:t xml:space="preserve">).  Countries from Eastern and Central Europe and Central Asia constituted approximately seven per cent of the Secretariat’s workforce, representing an increase of one percentage point compared to 2013.  The shares of staff from Asia and the Pacific and from North America also increased slightly, by 0.6 and 0.8 percentage points, respectively. </w:t>
      </w:r>
    </w:p>
    <w:p w14:paraId="3CA8D321" w14:textId="385E5C07" w:rsidR="0048697D" w:rsidRDefault="0048697D" w:rsidP="0048697D"/>
    <w:p w14:paraId="32DBB75F" w14:textId="77777777" w:rsidR="008D0679" w:rsidRDefault="008D0679" w:rsidP="0048697D"/>
    <w:p w14:paraId="321675C7" w14:textId="77777777" w:rsidR="008D0679" w:rsidRDefault="008D0679" w:rsidP="0048697D"/>
    <w:p w14:paraId="22B12AF6" w14:textId="77777777" w:rsidR="008D0679" w:rsidRDefault="008D0679" w:rsidP="0048697D"/>
    <w:p w14:paraId="01C9E6C7" w14:textId="77777777" w:rsidR="008D0679" w:rsidRDefault="008D0679" w:rsidP="0048697D"/>
    <w:p w14:paraId="39A717BE" w14:textId="77777777" w:rsidR="008D0679" w:rsidRDefault="008D0679" w:rsidP="0048697D"/>
    <w:p w14:paraId="5A469763" w14:textId="77777777" w:rsidR="008D0679" w:rsidRDefault="008D0679" w:rsidP="0048697D"/>
    <w:p w14:paraId="612A86C2" w14:textId="77777777" w:rsidR="008D0679" w:rsidRDefault="008D0679" w:rsidP="0048697D"/>
    <w:p w14:paraId="3780997E" w14:textId="77777777" w:rsidR="008D0679" w:rsidRDefault="008D0679" w:rsidP="0048697D"/>
    <w:p w14:paraId="5B8D4885" w14:textId="77777777" w:rsidR="008D0679" w:rsidRDefault="008D0679" w:rsidP="0048697D"/>
    <w:p w14:paraId="5623F6AC" w14:textId="77777777" w:rsidR="008D0679" w:rsidRDefault="008D0679" w:rsidP="0048697D"/>
    <w:p w14:paraId="3CBB14F4" w14:textId="77777777" w:rsidR="008D0679" w:rsidRDefault="008D0679" w:rsidP="0048697D"/>
    <w:p w14:paraId="701FA0C4" w14:textId="77777777" w:rsidR="008D0679" w:rsidRDefault="008D0679" w:rsidP="0048697D"/>
    <w:p w14:paraId="08676E07" w14:textId="77777777" w:rsidR="008D0679" w:rsidRDefault="008D0679" w:rsidP="0048697D"/>
    <w:p w14:paraId="02F4A889" w14:textId="77777777" w:rsidR="008D0679" w:rsidRDefault="008D0679" w:rsidP="0048697D"/>
    <w:p w14:paraId="7EF246C3" w14:textId="77777777" w:rsidR="008D0679" w:rsidRDefault="008D0679" w:rsidP="0048697D"/>
    <w:p w14:paraId="2F91B37C" w14:textId="77777777" w:rsidR="008D0679" w:rsidRDefault="008D0679" w:rsidP="0048697D"/>
    <w:p w14:paraId="039F6435" w14:textId="77777777" w:rsidR="008D0679" w:rsidRPr="0048697D" w:rsidRDefault="008D0679" w:rsidP="0048697D"/>
    <w:p w14:paraId="33B872C1" w14:textId="0C4340C9" w:rsidR="0048697D" w:rsidRPr="0048697D" w:rsidRDefault="00551F24" w:rsidP="00BA3D3F">
      <w:pPr>
        <w:pStyle w:val="ListParagraph"/>
        <w:numPr>
          <w:ilvl w:val="0"/>
          <w:numId w:val="34"/>
        </w:numPr>
        <w:tabs>
          <w:tab w:val="left" w:pos="720"/>
        </w:tabs>
        <w:ind w:left="0" w:firstLine="0"/>
        <w:jc w:val="left"/>
      </w:pPr>
      <w:r w:rsidRPr="0048697D">
        <w:rPr>
          <w:noProof/>
        </w:rPr>
        <mc:AlternateContent>
          <mc:Choice Requires="wpg">
            <w:drawing>
              <wp:anchor distT="0" distB="0" distL="114300" distR="114300" simplePos="0" relativeHeight="251911680" behindDoc="0" locked="0" layoutInCell="1" allowOverlap="1" wp14:anchorId="067E1E11" wp14:editId="2E815516">
                <wp:simplePos x="0" y="0"/>
                <wp:positionH relativeFrom="margin">
                  <wp:posOffset>3534410</wp:posOffset>
                </wp:positionH>
                <wp:positionV relativeFrom="paragraph">
                  <wp:posOffset>920115</wp:posOffset>
                </wp:positionV>
                <wp:extent cx="2278380" cy="1844040"/>
                <wp:effectExtent l="0" t="0" r="7620" b="3810"/>
                <wp:wrapSquare wrapText="bothSides"/>
                <wp:docPr id="299" name="Group 299"/>
                <wp:cNvGraphicFramePr/>
                <a:graphic xmlns:a="http://schemas.openxmlformats.org/drawingml/2006/main">
                  <a:graphicData uri="http://schemas.microsoft.com/office/word/2010/wordprocessingGroup">
                    <wpg:wgp>
                      <wpg:cNvGrpSpPr/>
                      <wpg:grpSpPr>
                        <a:xfrm>
                          <a:off x="0" y="0"/>
                          <a:ext cx="2278380" cy="1844040"/>
                          <a:chOff x="13648" y="-361665"/>
                          <a:chExt cx="3820795" cy="2677266"/>
                        </a:xfrm>
                      </wpg:grpSpPr>
                      <pic:pic xmlns:pic="http://schemas.openxmlformats.org/drawingml/2006/picture">
                        <pic:nvPicPr>
                          <pic:cNvPr id="300" name="Picture 300"/>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bwMode="auto">
                          <a:xfrm>
                            <a:off x="34013" y="330740"/>
                            <a:ext cx="3630164" cy="1984861"/>
                          </a:xfrm>
                          <a:prstGeom prst="rect">
                            <a:avLst/>
                          </a:prstGeom>
                          <a:noFill/>
                          <a:ln>
                            <a:noFill/>
                          </a:ln>
                        </pic:spPr>
                      </pic:pic>
                      <wps:wsp>
                        <wps:cNvPr id="301" name="Text Box 301"/>
                        <wps:cNvSpPr txBox="1"/>
                        <wps:spPr>
                          <a:xfrm>
                            <a:off x="13648" y="-361665"/>
                            <a:ext cx="3820795" cy="588748"/>
                          </a:xfrm>
                          <a:prstGeom prst="rect">
                            <a:avLst/>
                          </a:prstGeom>
                          <a:solidFill>
                            <a:prstClr val="white"/>
                          </a:solidFill>
                          <a:ln>
                            <a:noFill/>
                          </a:ln>
                          <a:effectLst/>
                        </wps:spPr>
                        <wps:txbx>
                          <w:txbxContent>
                            <w:p w14:paraId="6197E946" w14:textId="3E6F9A6C" w:rsidR="0011723C" w:rsidRPr="00EE564B" w:rsidRDefault="0011723C" w:rsidP="00BA3D3F">
                              <w:pPr>
                                <w:pStyle w:val="Caption"/>
                                <w:jc w:val="left"/>
                                <w:rPr>
                                  <w:noProof/>
                                </w:rPr>
                              </w:pPr>
                              <w:bookmarkStart w:id="305" w:name="_Ref456110929"/>
                              <w:bookmarkStart w:id="306" w:name="_Toc456344505"/>
                              <w:r>
                                <w:t xml:space="preserve">Figure </w:t>
                              </w:r>
                              <w:r w:rsidR="00AD482B">
                                <w:fldChar w:fldCharType="begin"/>
                              </w:r>
                              <w:r w:rsidR="00AD482B">
                                <w:instrText xml:space="preserve"> SEQ Figure \* ARABIC </w:instrText>
                              </w:r>
                              <w:r w:rsidR="00AD482B">
                                <w:fldChar w:fldCharType="separate"/>
                              </w:r>
                              <w:r w:rsidR="00AD482B">
                                <w:rPr>
                                  <w:noProof/>
                                </w:rPr>
                                <w:t>50</w:t>
                              </w:r>
                              <w:r w:rsidR="00AD482B">
                                <w:rPr>
                                  <w:noProof/>
                                </w:rPr>
                                <w:fldChar w:fldCharType="end"/>
                              </w:r>
                              <w:bookmarkEnd w:id="305"/>
                              <w:r>
                                <w:t>: Percentage of staff whose performance is evaluated against their individual objectives and competencies</w:t>
                              </w:r>
                              <w:bookmarkEnd w:id="3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9" o:spid="_x0000_s1152" style="position:absolute;left:0;text-align:left;margin-left:278.3pt;margin-top:72.45pt;width:179.4pt;height:145.2pt;z-index:251911680;mso-position-horizontal-relative:margin;mso-width-relative:margin;mso-height-relative:margin" coordorigin="136,-3616" coordsize="38207,26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">
                <v:shape id="Picture 300" o:spid="_x0000_s1153" type="#_x0000_t75" style="position:absolute;left:340;top:3307;width:36301;height:19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vWXnAAAAA3AAAAA8AAABkcnMvZG93bnJldi54bWxET81qAjEQvgt9hzCFXqQmVShlNYoIxXrw&#10;UPUBhs24P24mSzK627dvDoUeP77/1Wb0nXpQTE1gC28zA4q4DK7hysLl/Pn6ASoJssMuMFn4oQSb&#10;9dNkhYULA3/T4ySVyiGcCrRQi/SF1qmsyWOahZ44c9cQPUqGsdIu4pDDfafnxrxrjw3nhhp72tVU&#10;3k53b+Hc9u1xN13oNurjYQhGDvO9WPvyPG6XoIRG+Rf/ub+chYXJ8/OZfAT0+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S9ZecAAAADcAAAADwAAAAAAAAAAAAAAAACfAgAA&#10;ZHJzL2Rvd25yZXYueG1sUEsFBgAAAAAEAAQA9wAAAIwDAAAAAA==&#10;">
                  <v:imagedata r:id="rId106" o:title=""/>
                  <v:path arrowok="t"/>
                </v:shape>
                <v:shape id="Text Box 301" o:spid="_x0000_s1154" type="#_x0000_t202" style="position:absolute;left:136;top:-3616;width:38208;height:5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9ccUA&#10;AADcAAAADwAAAGRycy9kb3ducmV2LnhtbESPT2sCMRTE70K/Q3gFL1KzriCyNYrVCj20B614fmxe&#10;dxc3L0uS/fftG6HQ4zAzv2E2u8HUoiPnK8sKFvMEBHFudcWFguv36WUNwgdkjbVlUjCSh932abLB&#10;TNuez9RdQiEihH2GCsoQmkxKn5dk0M9tQxy9H+sMhihdIbXDPsJNLdMkWUmDFceFEhs6lJTfL61R&#10;sDq6tj/zYXa8vn/iV1Okt7fxptT0edi/ggg0hP/wX/tDK1gmC3ic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731xxQAAANwAAAAPAAAAAAAAAAAAAAAAAJgCAABkcnMv&#10;ZG93bnJldi54bWxQSwUGAAAAAAQABAD1AAAAigMAAAAA&#10;" stroked="f">
                  <v:textbox inset="0,0,0,0">
                    <w:txbxContent>
                      <w:p w14:paraId="6197E946" w14:textId="3E6F9A6C" w:rsidR="0011723C" w:rsidRPr="00EE564B" w:rsidRDefault="0011723C" w:rsidP="00BA3D3F">
                        <w:pPr>
                          <w:pStyle w:val="Caption"/>
                          <w:jc w:val="left"/>
                          <w:rPr>
                            <w:noProof/>
                          </w:rPr>
                        </w:pPr>
                        <w:bookmarkStart w:id="307" w:name="_Ref456110929"/>
                        <w:bookmarkStart w:id="308" w:name="_Toc456344505"/>
                        <w:r>
                          <w:t xml:space="preserve">Figure </w:t>
                        </w:r>
                        <w:r w:rsidR="00AD482B">
                          <w:fldChar w:fldCharType="begin"/>
                        </w:r>
                        <w:r w:rsidR="00AD482B">
                          <w:instrText xml:space="preserve"> SEQ Figure \* ARABIC </w:instrText>
                        </w:r>
                        <w:r w:rsidR="00AD482B">
                          <w:fldChar w:fldCharType="separate"/>
                        </w:r>
                        <w:r w:rsidR="00AD482B">
                          <w:rPr>
                            <w:noProof/>
                          </w:rPr>
                          <w:t>50</w:t>
                        </w:r>
                        <w:r w:rsidR="00AD482B">
                          <w:rPr>
                            <w:noProof/>
                          </w:rPr>
                          <w:fldChar w:fldCharType="end"/>
                        </w:r>
                        <w:bookmarkEnd w:id="307"/>
                        <w:r>
                          <w:t>: Percentage of staff whose performance is evaluated against their individual objectives and competencies</w:t>
                        </w:r>
                        <w:bookmarkEnd w:id="308"/>
                      </w:p>
                    </w:txbxContent>
                  </v:textbox>
                </v:shape>
                <w10:wrap type="square" anchorx="margin"/>
              </v:group>
            </w:pict>
          </mc:Fallback>
        </mc:AlternateContent>
      </w:r>
      <w:r w:rsidR="0048697D" w:rsidRPr="0048697D">
        <w:t>Advances in implementing the Performance Management and Staff Development System</w:t>
      </w:r>
      <w:r w:rsidR="0048697D" w:rsidRPr="0048697D">
        <w:rPr>
          <w:i/>
        </w:rPr>
        <w:t xml:space="preserve"> </w:t>
      </w:r>
      <w:r w:rsidR="0048697D" w:rsidRPr="0048697D">
        <w:t>(PMSDS) facilitated closer alignment of staff with the strategic goals of WIPO, supported systematic and proactive staff development, and helped facilitate continuous dialog between supervisors and employees.  Over the six-year period, the PMSDS became operational across all WIPO Sectors and matured in scope, acceptance and application, supported by the implementation of a comprehensive training program.  Compliance with the system increased early on in the period and remained high in the subsequent years.  (</w:t>
      </w:r>
      <w:proofErr w:type="gramStart"/>
      <w:r w:rsidR="0048697D" w:rsidRPr="0048697D">
        <w:t>see</w:t>
      </w:r>
      <w:proofErr w:type="gramEnd"/>
      <w:r w:rsidR="0048697D" w:rsidRPr="0048697D">
        <w:t xml:space="preserve"> </w:t>
      </w:r>
      <w:r w:rsidR="0048697D">
        <w:fldChar w:fldCharType="begin"/>
      </w:r>
      <w:r w:rsidR="0048697D">
        <w:instrText xml:space="preserve"> REF _Ref456110929 \h </w:instrText>
      </w:r>
      <w:r w:rsidR="00BA3D3F">
        <w:instrText xml:space="preserve"> \* MERGEFORMAT </w:instrText>
      </w:r>
      <w:r w:rsidR="0048697D">
        <w:fldChar w:fldCharType="separate"/>
      </w:r>
      <w:r w:rsidR="00AD482B">
        <w:t xml:space="preserve">Figure </w:t>
      </w:r>
      <w:r w:rsidR="00AD482B">
        <w:rPr>
          <w:noProof/>
        </w:rPr>
        <w:t>50</w:t>
      </w:r>
      <w:r w:rsidR="0048697D">
        <w:fldChar w:fldCharType="end"/>
      </w:r>
      <w:r w:rsidR="0048697D" w:rsidRPr="0048697D">
        <w:t>)</w:t>
      </w:r>
      <w:r w:rsidR="008F0FE3">
        <w:t>.</w:t>
      </w:r>
      <w:r w:rsidR="0048697D" w:rsidRPr="0048697D">
        <w:rPr>
          <w:vertAlign w:val="superscript"/>
        </w:rPr>
        <w:footnoteReference w:id="78"/>
      </w:r>
    </w:p>
    <w:p w14:paraId="461720D1" w14:textId="77777777" w:rsidR="0048697D" w:rsidRPr="0048697D" w:rsidRDefault="0048697D" w:rsidP="00BA3D3F">
      <w:pPr>
        <w:jc w:val="left"/>
      </w:pPr>
    </w:p>
    <w:p w14:paraId="0052CF71" w14:textId="77777777" w:rsidR="0048697D" w:rsidRPr="0048697D" w:rsidRDefault="0048697D" w:rsidP="00BA3D3F">
      <w:pPr>
        <w:pStyle w:val="ListParagraph"/>
        <w:numPr>
          <w:ilvl w:val="0"/>
          <w:numId w:val="34"/>
        </w:numPr>
        <w:tabs>
          <w:tab w:val="left" w:pos="720"/>
        </w:tabs>
        <w:ind w:left="0" w:firstLine="0"/>
        <w:jc w:val="left"/>
      </w:pPr>
      <w:r w:rsidRPr="0048697D">
        <w:t>To facilitate learning and staff development and to close skills gaps, the Secretariat launched new Learning and Development Policy and Training Guidelines in 2013.  In addition to regular training activities, new initiatives on conflict resolution, stress management, quality management, project management and accreditation of prior learning were launched in order to increase managerial capacity.</w:t>
      </w:r>
    </w:p>
    <w:p w14:paraId="03ECC98B" w14:textId="77777777" w:rsidR="0048697D" w:rsidRPr="0048697D" w:rsidRDefault="0048697D" w:rsidP="0048697D"/>
    <w:p w14:paraId="2DFC8269" w14:textId="2D857D3D" w:rsidR="0048697D" w:rsidRPr="0095352B" w:rsidRDefault="0048697D" w:rsidP="00BA3D3F">
      <w:pPr>
        <w:shd w:val="clear" w:color="auto" w:fill="DBE5F1" w:themeFill="accent1" w:themeFillTint="33"/>
        <w:jc w:val="left"/>
        <w:outlineLvl w:val="4"/>
      </w:pPr>
      <w:r w:rsidRPr="0095352B">
        <w:lastRenderedPageBreak/>
        <w:t xml:space="preserve">Outcome Indicator IX.1.2: </w:t>
      </w:r>
      <w:r w:rsidR="00BA3D3F" w:rsidRPr="0095352B">
        <w:t xml:space="preserve"> </w:t>
      </w:r>
      <w:r w:rsidRPr="0095352B">
        <w:t>An up-to-date and enabling management and administrative infrastructure</w:t>
      </w:r>
    </w:p>
    <w:p w14:paraId="4B23BEBC" w14:textId="5BE2668C" w:rsidR="0048697D" w:rsidRPr="0048697D" w:rsidRDefault="0048697D" w:rsidP="00BA3D3F">
      <w:pPr>
        <w:jc w:val="left"/>
      </w:pPr>
    </w:p>
    <w:p w14:paraId="35591BFC" w14:textId="74DC5271" w:rsidR="0048697D" w:rsidRPr="0048697D" w:rsidRDefault="0048697D" w:rsidP="00BA3D3F">
      <w:pPr>
        <w:pStyle w:val="ListParagraph"/>
        <w:numPr>
          <w:ilvl w:val="0"/>
          <w:numId w:val="34"/>
        </w:numPr>
        <w:tabs>
          <w:tab w:val="left" w:pos="720"/>
        </w:tabs>
        <w:ind w:left="0" w:firstLine="0"/>
        <w:jc w:val="left"/>
      </w:pPr>
      <w:r w:rsidRPr="0048697D">
        <w:rPr>
          <w:noProof/>
        </w:rPr>
        <mc:AlternateContent>
          <mc:Choice Requires="wpg">
            <w:drawing>
              <wp:anchor distT="0" distB="0" distL="114300" distR="114300" simplePos="0" relativeHeight="251913728" behindDoc="0" locked="0" layoutInCell="1" allowOverlap="1" wp14:anchorId="4B82BA56" wp14:editId="1C4B4F8A">
                <wp:simplePos x="0" y="0"/>
                <wp:positionH relativeFrom="margin">
                  <wp:posOffset>-48895</wp:posOffset>
                </wp:positionH>
                <wp:positionV relativeFrom="paragraph">
                  <wp:posOffset>36830</wp:posOffset>
                </wp:positionV>
                <wp:extent cx="2830195" cy="3477260"/>
                <wp:effectExtent l="0" t="0" r="27305" b="27940"/>
                <wp:wrapSquare wrapText="bothSides"/>
                <wp:docPr id="19" name="Group 19"/>
                <wp:cNvGraphicFramePr/>
                <a:graphic xmlns:a="http://schemas.openxmlformats.org/drawingml/2006/main">
                  <a:graphicData uri="http://schemas.microsoft.com/office/word/2010/wordprocessingGroup">
                    <wpg:wgp>
                      <wpg:cNvGrpSpPr/>
                      <wpg:grpSpPr>
                        <a:xfrm>
                          <a:off x="0" y="0"/>
                          <a:ext cx="2830195" cy="3477260"/>
                          <a:chOff x="-534" y="212187"/>
                          <a:chExt cx="2136038" cy="1723874"/>
                        </a:xfrm>
                      </wpg:grpSpPr>
                      <wps:wsp>
                        <wps:cNvPr id="20" name="Text Box 20"/>
                        <wps:cNvSpPr txBox="1"/>
                        <wps:spPr>
                          <a:xfrm>
                            <a:off x="-534" y="354433"/>
                            <a:ext cx="2136038" cy="1581628"/>
                          </a:xfrm>
                          <a:prstGeom prst="rect">
                            <a:avLst/>
                          </a:prstGeom>
                          <a:solidFill>
                            <a:srgbClr val="4F81BD">
                              <a:lumMod val="20000"/>
                              <a:lumOff val="80000"/>
                            </a:srgbClr>
                          </a:solidFill>
                          <a:ln w="6350">
                            <a:solidFill>
                              <a:srgbClr val="4F81BD">
                                <a:lumMod val="60000"/>
                                <a:lumOff val="40000"/>
                              </a:srgbClr>
                            </a:solidFill>
                          </a:ln>
                          <a:effectLst/>
                        </wps:spPr>
                        <wps:txbx>
                          <w:txbxContent>
                            <w:p w14:paraId="1BDD0BDB"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 xml:space="preserve">Financial Management </w:t>
                              </w:r>
                            </w:p>
                            <w:p w14:paraId="0A1C99D8"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I</w:t>
                              </w:r>
                              <w:r w:rsidRPr="00AA61A5">
                                <w:rPr>
                                  <w:color w:val="244061" w:themeColor="accent1" w:themeShade="80"/>
                                  <w:sz w:val="18"/>
                                  <w:szCs w:val="18"/>
                                </w:rPr>
                                <w:t>nternational Public Sector Accounting Standards (IPSAS)</w:t>
                              </w:r>
                              <w:r>
                                <w:rPr>
                                  <w:color w:val="244061" w:themeColor="accent1" w:themeShade="80"/>
                                  <w:sz w:val="18"/>
                                  <w:szCs w:val="18"/>
                                </w:rPr>
                                <w:t xml:space="preserve"> compliance</w:t>
                              </w:r>
                            </w:p>
                            <w:p w14:paraId="06469950"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sidRPr="003E078B">
                                <w:rPr>
                                  <w:color w:val="244061" w:themeColor="accent1" w:themeShade="80"/>
                                  <w:sz w:val="18"/>
                                  <w:szCs w:val="18"/>
                                </w:rPr>
                                <w:t xml:space="preserve">Investments </w:t>
                              </w:r>
                            </w:p>
                            <w:p w14:paraId="5D743B1F" w14:textId="77777777" w:rsidR="0011723C" w:rsidRPr="003E078B" w:rsidRDefault="0011723C" w:rsidP="0048697D">
                              <w:pPr>
                                <w:pStyle w:val="ListParagraph"/>
                                <w:numPr>
                                  <w:ilvl w:val="1"/>
                                  <w:numId w:val="12"/>
                                </w:numPr>
                                <w:spacing w:before="60"/>
                                <w:contextualSpacing w:val="0"/>
                                <w:rPr>
                                  <w:color w:val="244061" w:themeColor="accent1" w:themeShade="80"/>
                                  <w:sz w:val="18"/>
                                  <w:szCs w:val="18"/>
                                </w:rPr>
                              </w:pPr>
                              <w:r w:rsidRPr="003E078B">
                                <w:rPr>
                                  <w:color w:val="244061" w:themeColor="accent1" w:themeShade="80"/>
                                  <w:sz w:val="18"/>
                                  <w:szCs w:val="18"/>
                                </w:rPr>
                                <w:t>Reserves</w:t>
                              </w:r>
                            </w:p>
                            <w:p w14:paraId="4F0D02C8" w14:textId="77777777" w:rsidR="0011723C" w:rsidRPr="00AA61A5" w:rsidRDefault="0011723C" w:rsidP="0048697D">
                              <w:pPr>
                                <w:pStyle w:val="ListParagraph"/>
                                <w:numPr>
                                  <w:ilvl w:val="1"/>
                                  <w:numId w:val="12"/>
                                </w:numPr>
                                <w:spacing w:before="60"/>
                                <w:contextualSpacing w:val="0"/>
                                <w:rPr>
                                  <w:color w:val="244061" w:themeColor="accent1" w:themeShade="80"/>
                                  <w:sz w:val="18"/>
                                  <w:szCs w:val="18"/>
                                </w:rPr>
                              </w:pPr>
                              <w:r w:rsidRPr="002F3FDB">
                                <w:rPr>
                                  <w:color w:val="244061" w:themeColor="accent1" w:themeShade="80"/>
                                  <w:sz w:val="18"/>
                                  <w:szCs w:val="18"/>
                                </w:rPr>
                                <w:t>Management of Voluntary Contributions</w:t>
                              </w:r>
                              <w:r w:rsidRPr="004E7876">
                                <w:t xml:space="preserve"> </w:t>
                              </w:r>
                            </w:p>
                            <w:p w14:paraId="4130896C"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sidRPr="004E7876">
                                <w:rPr>
                                  <w:color w:val="244061" w:themeColor="accent1" w:themeShade="80"/>
                                  <w:sz w:val="18"/>
                                  <w:szCs w:val="18"/>
                                </w:rPr>
                                <w:t xml:space="preserve">Cash Management and </w:t>
                              </w:r>
                              <w:r>
                                <w:rPr>
                                  <w:color w:val="244061" w:themeColor="accent1" w:themeShade="80"/>
                                  <w:sz w:val="18"/>
                                  <w:szCs w:val="18"/>
                                </w:rPr>
                                <w:t>F</w:t>
                              </w:r>
                              <w:r w:rsidRPr="004E7876">
                                <w:rPr>
                                  <w:color w:val="244061" w:themeColor="accent1" w:themeShade="80"/>
                                  <w:sz w:val="18"/>
                                  <w:szCs w:val="18"/>
                                </w:rPr>
                                <w:t xml:space="preserve">inancial </w:t>
                              </w:r>
                              <w:r>
                                <w:rPr>
                                  <w:color w:val="244061" w:themeColor="accent1" w:themeShade="80"/>
                                  <w:sz w:val="18"/>
                                  <w:szCs w:val="18"/>
                                </w:rPr>
                                <w:t>G</w:t>
                              </w:r>
                              <w:r w:rsidRPr="004E7876">
                                <w:rPr>
                                  <w:color w:val="244061" w:themeColor="accent1" w:themeShade="80"/>
                                  <w:sz w:val="18"/>
                                  <w:szCs w:val="18"/>
                                </w:rPr>
                                <w:t>uidelines for E</w:t>
                              </w:r>
                              <w:r>
                                <w:rPr>
                                  <w:color w:val="244061" w:themeColor="accent1" w:themeShade="80"/>
                                  <w:sz w:val="18"/>
                                  <w:szCs w:val="18"/>
                                </w:rPr>
                                <w:t>xternal Offices</w:t>
                              </w:r>
                              <w:r w:rsidRPr="009D5F0D">
                                <w:rPr>
                                  <w:color w:val="244061" w:themeColor="accent1" w:themeShade="80"/>
                                  <w:sz w:val="18"/>
                                  <w:szCs w:val="18"/>
                                </w:rPr>
                                <w:t xml:space="preserve"> </w:t>
                              </w:r>
                            </w:p>
                            <w:p w14:paraId="7E14DB1C"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P</w:t>
                              </w:r>
                              <w:r w:rsidRPr="004E7876">
                                <w:rPr>
                                  <w:color w:val="244061" w:themeColor="accent1" w:themeShade="80"/>
                                  <w:sz w:val="18"/>
                                  <w:szCs w:val="18"/>
                                </w:rPr>
                                <w:t>reventi</w:t>
                              </w:r>
                              <w:r>
                                <w:rPr>
                                  <w:color w:val="244061" w:themeColor="accent1" w:themeShade="80"/>
                                  <w:sz w:val="18"/>
                                  <w:szCs w:val="18"/>
                                </w:rPr>
                                <w:t>on</w:t>
                              </w:r>
                              <w:r w:rsidRPr="004E7876">
                                <w:rPr>
                                  <w:color w:val="244061" w:themeColor="accent1" w:themeShade="80"/>
                                  <w:sz w:val="18"/>
                                  <w:szCs w:val="18"/>
                                </w:rPr>
                                <w:t xml:space="preserve"> and deter</w:t>
                              </w:r>
                              <w:r>
                                <w:rPr>
                                  <w:color w:val="244061" w:themeColor="accent1" w:themeShade="80"/>
                                  <w:sz w:val="18"/>
                                  <w:szCs w:val="18"/>
                                </w:rPr>
                                <w:t>rence of</w:t>
                              </w:r>
                              <w:r w:rsidRPr="004E7876">
                                <w:rPr>
                                  <w:color w:val="244061" w:themeColor="accent1" w:themeShade="80"/>
                                  <w:sz w:val="18"/>
                                  <w:szCs w:val="18"/>
                                </w:rPr>
                                <w:t xml:space="preserve"> corruption, fraud, collusion, coercion, money laundering</w:t>
                              </w:r>
                              <w:r>
                                <w:rPr>
                                  <w:color w:val="244061" w:themeColor="accent1" w:themeShade="80"/>
                                  <w:sz w:val="18"/>
                                  <w:szCs w:val="18"/>
                                </w:rPr>
                                <w:t xml:space="preserve"> and the financing of terrorism</w:t>
                              </w:r>
                              <w:r w:rsidRPr="00CE6DF9">
                                <w:rPr>
                                  <w:color w:val="244061" w:themeColor="accent1" w:themeShade="80"/>
                                  <w:sz w:val="18"/>
                                  <w:szCs w:val="18"/>
                                </w:rPr>
                                <w:t xml:space="preserve"> </w:t>
                              </w:r>
                            </w:p>
                            <w:p w14:paraId="0126AA13" w14:textId="77777777" w:rsidR="0011723C" w:rsidRPr="008D47E7" w:rsidRDefault="0011723C" w:rsidP="0048697D">
                              <w:pPr>
                                <w:pStyle w:val="ListParagraph"/>
                                <w:ind w:left="360"/>
                                <w:rPr>
                                  <w:b/>
                                  <w:color w:val="1F497D" w:themeColor="text2"/>
                                  <w:sz w:val="12"/>
                                  <w:szCs w:val="12"/>
                                </w:rPr>
                              </w:pPr>
                            </w:p>
                            <w:p w14:paraId="435759C4"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Procurement</w:t>
                              </w:r>
                              <w:r>
                                <w:rPr>
                                  <w:b/>
                                  <w:color w:val="1F497D" w:themeColor="text2"/>
                                  <w:sz w:val="18"/>
                                  <w:szCs w:val="18"/>
                                </w:rPr>
                                <w:t xml:space="preserve"> and travel</w:t>
                              </w:r>
                            </w:p>
                            <w:p w14:paraId="091B9D42"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Management of supplier relationships</w:t>
                              </w:r>
                            </w:p>
                            <w:p w14:paraId="036C9EE2" w14:textId="77777777" w:rsidR="0011723C" w:rsidRPr="004F7369"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Official travel and related expenses</w:t>
                              </w:r>
                            </w:p>
                            <w:p w14:paraId="7917F686"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sidRPr="004E7876">
                                <w:rPr>
                                  <w:color w:val="244061" w:themeColor="accent1" w:themeShade="80"/>
                                  <w:sz w:val="18"/>
                                  <w:szCs w:val="18"/>
                                </w:rPr>
                                <w:t xml:space="preserve">Individual </w:t>
                              </w:r>
                              <w:r>
                                <w:rPr>
                                  <w:color w:val="244061" w:themeColor="accent1" w:themeShade="80"/>
                                  <w:sz w:val="18"/>
                                  <w:szCs w:val="18"/>
                                </w:rPr>
                                <w:t>Contractual S</w:t>
                              </w:r>
                              <w:r w:rsidRPr="004E7876">
                                <w:rPr>
                                  <w:color w:val="244061" w:themeColor="accent1" w:themeShade="80"/>
                                  <w:sz w:val="18"/>
                                  <w:szCs w:val="18"/>
                                </w:rPr>
                                <w:t>ervices</w:t>
                              </w:r>
                            </w:p>
                            <w:p w14:paraId="27597C40" w14:textId="77777777" w:rsidR="0011723C" w:rsidRDefault="0011723C" w:rsidP="0048697D">
                              <w:pPr>
                                <w:pStyle w:val="ListParagraph"/>
                                <w:ind w:left="360"/>
                                <w:rPr>
                                  <w:b/>
                                  <w:color w:val="1F497D" w:themeColor="text2"/>
                                  <w:sz w:val="18"/>
                                  <w:szCs w:val="18"/>
                                </w:rPr>
                              </w:pPr>
                            </w:p>
                            <w:p w14:paraId="2F00699C"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Pr</w:t>
                              </w:r>
                              <w:r>
                                <w:rPr>
                                  <w:b/>
                                  <w:color w:val="1F497D" w:themeColor="text2"/>
                                  <w:sz w:val="18"/>
                                  <w:szCs w:val="18"/>
                                </w:rPr>
                                <w:t xml:space="preserve">operty </w:t>
                              </w:r>
                              <w:r w:rsidRPr="00097FB6">
                                <w:rPr>
                                  <w:b/>
                                  <w:color w:val="1F497D" w:themeColor="text2"/>
                                  <w:sz w:val="18"/>
                                  <w:szCs w:val="18"/>
                                </w:rPr>
                                <w:t>Management</w:t>
                              </w:r>
                            </w:p>
                            <w:p w14:paraId="3DE04EA7" w14:textId="77777777" w:rsidR="0011723C" w:rsidRPr="008D47E7" w:rsidRDefault="0011723C" w:rsidP="0048697D">
                              <w:pPr>
                                <w:pStyle w:val="ListParagraph"/>
                                <w:spacing w:before="60"/>
                                <w:contextualSpacing w:val="0"/>
                                <w:rPr>
                                  <w:color w:val="244061" w:themeColor="accent1" w:themeShade="80"/>
                                  <w:sz w:val="12"/>
                                  <w:szCs w:val="12"/>
                                </w:rPr>
                              </w:pPr>
                            </w:p>
                            <w:p w14:paraId="6136335C"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Risk Management and Controls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1" y="212187"/>
                            <a:ext cx="2135505" cy="142246"/>
                          </a:xfrm>
                          <a:prstGeom prst="rect">
                            <a:avLst/>
                          </a:prstGeom>
                          <a:solidFill>
                            <a:prstClr val="white"/>
                          </a:solidFill>
                          <a:ln>
                            <a:noFill/>
                          </a:ln>
                          <a:effectLst/>
                        </wps:spPr>
                        <wps:txbx>
                          <w:txbxContent>
                            <w:p w14:paraId="775D3054" w14:textId="77777777" w:rsidR="0011723C" w:rsidRPr="00CF5888" w:rsidRDefault="0011723C" w:rsidP="00BA3D3F">
                              <w:pPr>
                                <w:pStyle w:val="Caption"/>
                                <w:jc w:val="left"/>
                                <w:rPr>
                                  <w:noProof/>
                                </w:rPr>
                              </w:pPr>
                              <w:r>
                                <w:t xml:space="preserve">Box </w:t>
                              </w:r>
                              <w:r w:rsidR="00AD482B">
                                <w:fldChar w:fldCharType="begin"/>
                              </w:r>
                              <w:r w:rsidR="00AD482B">
                                <w:instrText xml:space="preserve"> SEQ Box \* ARABIC </w:instrText>
                              </w:r>
                              <w:r w:rsidR="00AD482B">
                                <w:fldChar w:fldCharType="separate"/>
                              </w:r>
                              <w:r w:rsidR="00AD482B">
                                <w:rPr>
                                  <w:noProof/>
                                </w:rPr>
                                <w:t>1</w:t>
                              </w:r>
                              <w:r w:rsidR="00AD482B">
                                <w:rPr>
                                  <w:noProof/>
                                </w:rPr>
                                <w:fldChar w:fldCharType="end"/>
                              </w:r>
                              <w:r>
                                <w:t>: Areas with significantly strengthened regulatory frameworks and policies 2010-2015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 o:spid="_x0000_s1155" style="position:absolute;left:0;text-align:left;margin-left:-3.85pt;margin-top:2.9pt;width:222.85pt;height:273.8pt;z-index:251913728;mso-position-horizontal-relative:margin;mso-width-relative:margin;mso-height-relative:margin" coordorigin="-5,2121" coordsize="21360,1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">
                <v:shape id="Text Box 20" o:spid="_x0000_s1156" type="#_x0000_t202" style="position:absolute;left:-5;top:3544;width:21360;height:15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yhCr8A&#10;AADbAAAADwAAAGRycy9kb3ducmV2LnhtbERPPW/CMBDdkfgP1iF1g0sZEEoxCCohdSgDaRe2k31N&#10;AvE5sk1I/309VGJ8et+b3eg6NXCIrRcNr4sCFIvxtpVaw/fXcb4GFROJpc4La/jlCLvtdLKh0vqH&#10;nHmoUq1yiMSSNDQp9SViNA07igvfs2TuxwdHKcNQow30yOGuw2VRrNBRK7mhoZ7fGza36u40mOst&#10;rE447Kt4jhguh89TgUbrl9m4fwOVeExP8b/7w2pY5vX5S/4Bu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jKEKvwAAANsAAAAPAAAAAAAAAAAAAAAAAJgCAABkcnMvZG93bnJl&#10;di54bWxQSwUGAAAAAAQABAD1AAAAhAMAAAAA&#10;" fillcolor="#dce6f2" strokecolor="#95b3d7" strokeweight=".5pt">
                  <v:textbox>
                    <w:txbxContent>
                      <w:p w14:paraId="1BDD0BDB"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 xml:space="preserve">Financial Management </w:t>
                        </w:r>
                      </w:p>
                      <w:p w14:paraId="0A1C99D8"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I</w:t>
                        </w:r>
                        <w:r w:rsidRPr="00AA61A5">
                          <w:rPr>
                            <w:color w:val="244061" w:themeColor="accent1" w:themeShade="80"/>
                            <w:sz w:val="18"/>
                            <w:szCs w:val="18"/>
                          </w:rPr>
                          <w:t>nternational Public Sector Accounting Standards (IPSAS)</w:t>
                        </w:r>
                        <w:r>
                          <w:rPr>
                            <w:color w:val="244061" w:themeColor="accent1" w:themeShade="80"/>
                            <w:sz w:val="18"/>
                            <w:szCs w:val="18"/>
                          </w:rPr>
                          <w:t xml:space="preserve"> compliance</w:t>
                        </w:r>
                      </w:p>
                      <w:p w14:paraId="06469950"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sidRPr="003E078B">
                          <w:rPr>
                            <w:color w:val="244061" w:themeColor="accent1" w:themeShade="80"/>
                            <w:sz w:val="18"/>
                            <w:szCs w:val="18"/>
                          </w:rPr>
                          <w:t xml:space="preserve">Investments </w:t>
                        </w:r>
                      </w:p>
                      <w:p w14:paraId="5D743B1F" w14:textId="77777777" w:rsidR="0011723C" w:rsidRPr="003E078B" w:rsidRDefault="0011723C" w:rsidP="0048697D">
                        <w:pPr>
                          <w:pStyle w:val="ListParagraph"/>
                          <w:numPr>
                            <w:ilvl w:val="1"/>
                            <w:numId w:val="12"/>
                          </w:numPr>
                          <w:spacing w:before="60"/>
                          <w:contextualSpacing w:val="0"/>
                          <w:rPr>
                            <w:color w:val="244061" w:themeColor="accent1" w:themeShade="80"/>
                            <w:sz w:val="18"/>
                            <w:szCs w:val="18"/>
                          </w:rPr>
                        </w:pPr>
                        <w:r w:rsidRPr="003E078B">
                          <w:rPr>
                            <w:color w:val="244061" w:themeColor="accent1" w:themeShade="80"/>
                            <w:sz w:val="18"/>
                            <w:szCs w:val="18"/>
                          </w:rPr>
                          <w:t>Reserves</w:t>
                        </w:r>
                      </w:p>
                      <w:p w14:paraId="4F0D02C8" w14:textId="77777777" w:rsidR="0011723C" w:rsidRPr="00AA61A5" w:rsidRDefault="0011723C" w:rsidP="0048697D">
                        <w:pPr>
                          <w:pStyle w:val="ListParagraph"/>
                          <w:numPr>
                            <w:ilvl w:val="1"/>
                            <w:numId w:val="12"/>
                          </w:numPr>
                          <w:spacing w:before="60"/>
                          <w:contextualSpacing w:val="0"/>
                          <w:rPr>
                            <w:color w:val="244061" w:themeColor="accent1" w:themeShade="80"/>
                            <w:sz w:val="18"/>
                            <w:szCs w:val="18"/>
                          </w:rPr>
                        </w:pPr>
                        <w:r w:rsidRPr="002F3FDB">
                          <w:rPr>
                            <w:color w:val="244061" w:themeColor="accent1" w:themeShade="80"/>
                            <w:sz w:val="18"/>
                            <w:szCs w:val="18"/>
                          </w:rPr>
                          <w:t>Management of Voluntary Contributions</w:t>
                        </w:r>
                        <w:r w:rsidRPr="004E7876">
                          <w:t xml:space="preserve"> </w:t>
                        </w:r>
                      </w:p>
                      <w:p w14:paraId="4130896C"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sidRPr="004E7876">
                          <w:rPr>
                            <w:color w:val="244061" w:themeColor="accent1" w:themeShade="80"/>
                            <w:sz w:val="18"/>
                            <w:szCs w:val="18"/>
                          </w:rPr>
                          <w:t xml:space="preserve">Cash Management and </w:t>
                        </w:r>
                        <w:r>
                          <w:rPr>
                            <w:color w:val="244061" w:themeColor="accent1" w:themeShade="80"/>
                            <w:sz w:val="18"/>
                            <w:szCs w:val="18"/>
                          </w:rPr>
                          <w:t>F</w:t>
                        </w:r>
                        <w:r w:rsidRPr="004E7876">
                          <w:rPr>
                            <w:color w:val="244061" w:themeColor="accent1" w:themeShade="80"/>
                            <w:sz w:val="18"/>
                            <w:szCs w:val="18"/>
                          </w:rPr>
                          <w:t xml:space="preserve">inancial </w:t>
                        </w:r>
                        <w:r>
                          <w:rPr>
                            <w:color w:val="244061" w:themeColor="accent1" w:themeShade="80"/>
                            <w:sz w:val="18"/>
                            <w:szCs w:val="18"/>
                          </w:rPr>
                          <w:t>G</w:t>
                        </w:r>
                        <w:r w:rsidRPr="004E7876">
                          <w:rPr>
                            <w:color w:val="244061" w:themeColor="accent1" w:themeShade="80"/>
                            <w:sz w:val="18"/>
                            <w:szCs w:val="18"/>
                          </w:rPr>
                          <w:t>uidelines for E</w:t>
                        </w:r>
                        <w:r>
                          <w:rPr>
                            <w:color w:val="244061" w:themeColor="accent1" w:themeShade="80"/>
                            <w:sz w:val="18"/>
                            <w:szCs w:val="18"/>
                          </w:rPr>
                          <w:t>xternal Offices</w:t>
                        </w:r>
                        <w:r w:rsidRPr="009D5F0D">
                          <w:rPr>
                            <w:color w:val="244061" w:themeColor="accent1" w:themeShade="80"/>
                            <w:sz w:val="18"/>
                            <w:szCs w:val="18"/>
                          </w:rPr>
                          <w:t xml:space="preserve"> </w:t>
                        </w:r>
                      </w:p>
                      <w:p w14:paraId="7E14DB1C"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P</w:t>
                        </w:r>
                        <w:r w:rsidRPr="004E7876">
                          <w:rPr>
                            <w:color w:val="244061" w:themeColor="accent1" w:themeShade="80"/>
                            <w:sz w:val="18"/>
                            <w:szCs w:val="18"/>
                          </w:rPr>
                          <w:t>reventi</w:t>
                        </w:r>
                        <w:r>
                          <w:rPr>
                            <w:color w:val="244061" w:themeColor="accent1" w:themeShade="80"/>
                            <w:sz w:val="18"/>
                            <w:szCs w:val="18"/>
                          </w:rPr>
                          <w:t>on</w:t>
                        </w:r>
                        <w:r w:rsidRPr="004E7876">
                          <w:rPr>
                            <w:color w:val="244061" w:themeColor="accent1" w:themeShade="80"/>
                            <w:sz w:val="18"/>
                            <w:szCs w:val="18"/>
                          </w:rPr>
                          <w:t xml:space="preserve"> and deter</w:t>
                        </w:r>
                        <w:r>
                          <w:rPr>
                            <w:color w:val="244061" w:themeColor="accent1" w:themeShade="80"/>
                            <w:sz w:val="18"/>
                            <w:szCs w:val="18"/>
                          </w:rPr>
                          <w:t>rence of</w:t>
                        </w:r>
                        <w:r w:rsidRPr="004E7876">
                          <w:rPr>
                            <w:color w:val="244061" w:themeColor="accent1" w:themeShade="80"/>
                            <w:sz w:val="18"/>
                            <w:szCs w:val="18"/>
                          </w:rPr>
                          <w:t xml:space="preserve"> corruption, fraud, collusion, coercion, money laundering</w:t>
                        </w:r>
                        <w:r>
                          <w:rPr>
                            <w:color w:val="244061" w:themeColor="accent1" w:themeShade="80"/>
                            <w:sz w:val="18"/>
                            <w:szCs w:val="18"/>
                          </w:rPr>
                          <w:t xml:space="preserve"> and the financing of terrorism</w:t>
                        </w:r>
                        <w:r w:rsidRPr="00CE6DF9">
                          <w:rPr>
                            <w:color w:val="244061" w:themeColor="accent1" w:themeShade="80"/>
                            <w:sz w:val="18"/>
                            <w:szCs w:val="18"/>
                          </w:rPr>
                          <w:t xml:space="preserve"> </w:t>
                        </w:r>
                      </w:p>
                      <w:p w14:paraId="0126AA13" w14:textId="77777777" w:rsidR="0011723C" w:rsidRPr="008D47E7" w:rsidRDefault="0011723C" w:rsidP="0048697D">
                        <w:pPr>
                          <w:pStyle w:val="ListParagraph"/>
                          <w:ind w:left="360"/>
                          <w:rPr>
                            <w:b/>
                            <w:color w:val="1F497D" w:themeColor="text2"/>
                            <w:sz w:val="12"/>
                            <w:szCs w:val="12"/>
                          </w:rPr>
                        </w:pPr>
                      </w:p>
                      <w:p w14:paraId="435759C4"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Procurement</w:t>
                        </w:r>
                        <w:r>
                          <w:rPr>
                            <w:b/>
                            <w:color w:val="1F497D" w:themeColor="text2"/>
                            <w:sz w:val="18"/>
                            <w:szCs w:val="18"/>
                          </w:rPr>
                          <w:t xml:space="preserve"> and travel</w:t>
                        </w:r>
                      </w:p>
                      <w:p w14:paraId="091B9D42"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Management of supplier relationships</w:t>
                        </w:r>
                      </w:p>
                      <w:p w14:paraId="036C9EE2" w14:textId="77777777" w:rsidR="0011723C" w:rsidRPr="004F7369" w:rsidRDefault="0011723C" w:rsidP="0048697D">
                        <w:pPr>
                          <w:pStyle w:val="ListParagraph"/>
                          <w:numPr>
                            <w:ilvl w:val="1"/>
                            <w:numId w:val="12"/>
                          </w:numPr>
                          <w:spacing w:before="60"/>
                          <w:contextualSpacing w:val="0"/>
                          <w:rPr>
                            <w:color w:val="244061" w:themeColor="accent1" w:themeShade="80"/>
                            <w:sz w:val="18"/>
                            <w:szCs w:val="18"/>
                          </w:rPr>
                        </w:pPr>
                        <w:r>
                          <w:rPr>
                            <w:color w:val="244061" w:themeColor="accent1" w:themeShade="80"/>
                            <w:sz w:val="18"/>
                            <w:szCs w:val="18"/>
                          </w:rPr>
                          <w:t>Official travel and related expenses</w:t>
                        </w:r>
                      </w:p>
                      <w:p w14:paraId="7917F686" w14:textId="77777777" w:rsidR="0011723C" w:rsidRDefault="0011723C" w:rsidP="0048697D">
                        <w:pPr>
                          <w:pStyle w:val="ListParagraph"/>
                          <w:numPr>
                            <w:ilvl w:val="1"/>
                            <w:numId w:val="12"/>
                          </w:numPr>
                          <w:spacing w:before="60"/>
                          <w:contextualSpacing w:val="0"/>
                          <w:rPr>
                            <w:color w:val="244061" w:themeColor="accent1" w:themeShade="80"/>
                            <w:sz w:val="18"/>
                            <w:szCs w:val="18"/>
                          </w:rPr>
                        </w:pPr>
                        <w:r w:rsidRPr="004E7876">
                          <w:rPr>
                            <w:color w:val="244061" w:themeColor="accent1" w:themeShade="80"/>
                            <w:sz w:val="18"/>
                            <w:szCs w:val="18"/>
                          </w:rPr>
                          <w:t xml:space="preserve">Individual </w:t>
                        </w:r>
                        <w:r>
                          <w:rPr>
                            <w:color w:val="244061" w:themeColor="accent1" w:themeShade="80"/>
                            <w:sz w:val="18"/>
                            <w:szCs w:val="18"/>
                          </w:rPr>
                          <w:t>Contractual S</w:t>
                        </w:r>
                        <w:r w:rsidRPr="004E7876">
                          <w:rPr>
                            <w:color w:val="244061" w:themeColor="accent1" w:themeShade="80"/>
                            <w:sz w:val="18"/>
                            <w:szCs w:val="18"/>
                          </w:rPr>
                          <w:t>ervices</w:t>
                        </w:r>
                      </w:p>
                      <w:p w14:paraId="27597C40" w14:textId="77777777" w:rsidR="0011723C" w:rsidRDefault="0011723C" w:rsidP="0048697D">
                        <w:pPr>
                          <w:pStyle w:val="ListParagraph"/>
                          <w:ind w:left="360"/>
                          <w:rPr>
                            <w:b/>
                            <w:color w:val="1F497D" w:themeColor="text2"/>
                            <w:sz w:val="18"/>
                            <w:szCs w:val="18"/>
                          </w:rPr>
                        </w:pPr>
                      </w:p>
                      <w:p w14:paraId="2F00699C"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Pr</w:t>
                        </w:r>
                        <w:r>
                          <w:rPr>
                            <w:b/>
                            <w:color w:val="1F497D" w:themeColor="text2"/>
                            <w:sz w:val="18"/>
                            <w:szCs w:val="18"/>
                          </w:rPr>
                          <w:t xml:space="preserve">operty </w:t>
                        </w:r>
                        <w:r w:rsidRPr="00097FB6">
                          <w:rPr>
                            <w:b/>
                            <w:color w:val="1F497D" w:themeColor="text2"/>
                            <w:sz w:val="18"/>
                            <w:szCs w:val="18"/>
                          </w:rPr>
                          <w:t>Management</w:t>
                        </w:r>
                      </w:p>
                      <w:p w14:paraId="3DE04EA7" w14:textId="77777777" w:rsidR="0011723C" w:rsidRPr="008D47E7" w:rsidRDefault="0011723C" w:rsidP="0048697D">
                        <w:pPr>
                          <w:pStyle w:val="ListParagraph"/>
                          <w:spacing w:before="60"/>
                          <w:contextualSpacing w:val="0"/>
                          <w:rPr>
                            <w:color w:val="244061" w:themeColor="accent1" w:themeShade="80"/>
                            <w:sz w:val="12"/>
                            <w:szCs w:val="12"/>
                          </w:rPr>
                        </w:pPr>
                      </w:p>
                      <w:p w14:paraId="6136335C" w14:textId="77777777" w:rsidR="0011723C" w:rsidRPr="00097FB6" w:rsidRDefault="0011723C" w:rsidP="0048697D">
                        <w:pPr>
                          <w:pStyle w:val="ListParagraph"/>
                          <w:numPr>
                            <w:ilvl w:val="0"/>
                            <w:numId w:val="33"/>
                          </w:numPr>
                          <w:rPr>
                            <w:b/>
                            <w:color w:val="1F497D" w:themeColor="text2"/>
                            <w:sz w:val="18"/>
                            <w:szCs w:val="18"/>
                          </w:rPr>
                        </w:pPr>
                        <w:r w:rsidRPr="00097FB6">
                          <w:rPr>
                            <w:b/>
                            <w:color w:val="1F497D" w:themeColor="text2"/>
                            <w:sz w:val="18"/>
                            <w:szCs w:val="18"/>
                          </w:rPr>
                          <w:t>Risk Management and Controls</w:t>
                        </w:r>
                      </w:p>
                    </w:txbxContent>
                  </v:textbox>
                </v:shape>
                <v:shape id="Text Box 21" o:spid="_x0000_s1157" type="#_x0000_t202" style="position:absolute;top:2121;width:21355;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7eMMA&#10;AADbAAAADwAAAGRycy9kb3ducmV2LnhtbESPT4vCMBTE7wt+h/AEL8ua2oMs1SjrP/CgB6t4fjRv&#10;27LNS0mird/eCMIeh5n5DTNf9qYRd3K+tqxgMk5AEBdW11wquJx3X98gfEDW2FgmBQ/ysFwMPuaY&#10;advxie55KEWEsM9QQRVCm0npi4oM+rFtiaP3a53BEKUrpXbYRbhpZJokU2mw5rhQYUvrioq//GYU&#10;TDfu1p14/bm5bA94bMv0unpclRoN+58ZiEB9+A+/23utIJ3A60v8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K7eMMAAADbAAAADwAAAAAAAAAAAAAAAACYAgAAZHJzL2Rv&#10;d25yZXYueG1sUEsFBgAAAAAEAAQA9QAAAIgDAAAAAA==&#10;" stroked="f">
                  <v:textbox inset="0,0,0,0">
                    <w:txbxContent>
                      <w:p w14:paraId="775D3054" w14:textId="77777777" w:rsidR="0011723C" w:rsidRPr="00CF5888" w:rsidRDefault="0011723C" w:rsidP="00BA3D3F">
                        <w:pPr>
                          <w:pStyle w:val="Caption"/>
                          <w:jc w:val="left"/>
                          <w:rPr>
                            <w:noProof/>
                          </w:rPr>
                        </w:pPr>
                        <w:r>
                          <w:t xml:space="preserve">Box </w:t>
                        </w:r>
                        <w:r w:rsidR="00AD482B">
                          <w:fldChar w:fldCharType="begin"/>
                        </w:r>
                        <w:r w:rsidR="00AD482B">
                          <w:instrText xml:space="preserve"> SEQ Box \* ARABIC </w:instrText>
                        </w:r>
                        <w:r w:rsidR="00AD482B">
                          <w:fldChar w:fldCharType="separate"/>
                        </w:r>
                        <w:r w:rsidR="00AD482B">
                          <w:rPr>
                            <w:noProof/>
                          </w:rPr>
                          <w:t>1</w:t>
                        </w:r>
                        <w:r w:rsidR="00AD482B">
                          <w:rPr>
                            <w:noProof/>
                          </w:rPr>
                          <w:fldChar w:fldCharType="end"/>
                        </w:r>
                        <w:r>
                          <w:t>: Areas with significantly strengthened regulatory frameworks and policies 2010-2015</w:t>
                        </w:r>
                      </w:p>
                    </w:txbxContent>
                  </v:textbox>
                </v:shape>
                <w10:wrap type="square" anchorx="margin"/>
              </v:group>
            </w:pict>
          </mc:Fallback>
        </mc:AlternateContent>
      </w:r>
      <w:r w:rsidRPr="0048697D">
        <w:t xml:space="preserve">WIPO made important strides to solidify its administrative, operational and financial regulatory </w:t>
      </w:r>
      <w:r w:rsidR="00294D3F" w:rsidRPr="0048697D">
        <w:t>framework</w:t>
      </w:r>
      <w:r w:rsidR="00294D3F">
        <w:t xml:space="preserve">s </w:t>
      </w:r>
      <w:r w:rsidR="00294D3F" w:rsidRPr="0048697D">
        <w:t>(see Box 1).</w:t>
      </w:r>
      <w:r w:rsidR="001A0A1B">
        <w:t xml:space="preserve">  Considerable progress was made, in particular, with regard to the financial management of WIPO.  </w:t>
      </w:r>
      <w:r w:rsidR="001A0A1B" w:rsidRPr="007A57D4">
        <w:t xml:space="preserve">The establishment of new investment and reserves policies, both approved by Member States in 2015, and a review of WIPO’s treasury management provided </w:t>
      </w:r>
      <w:r w:rsidR="001A0A1B">
        <w:t>the</w:t>
      </w:r>
      <w:r w:rsidR="001A0A1B" w:rsidRPr="007A57D4">
        <w:t xml:space="preserve"> basis for strengthening financial management </w:t>
      </w:r>
      <w:r w:rsidR="001A0A1B">
        <w:t>during the period under review</w:t>
      </w:r>
      <w:r w:rsidR="001A0A1B" w:rsidRPr="007A57D4">
        <w:t>.  In addition to providing robust fee management support to the international registration systems</w:t>
      </w:r>
      <w:r w:rsidR="00D22BCD">
        <w:t>,</w:t>
      </w:r>
      <w:r w:rsidR="001A0A1B">
        <w:rPr>
          <w:rStyle w:val="FootnoteReference"/>
          <w:rFonts w:eastAsiaTheme="majorEastAsia"/>
        </w:rPr>
        <w:footnoteReference w:id="79"/>
      </w:r>
      <w:r w:rsidR="001A0A1B" w:rsidRPr="007A57D4">
        <w:t xml:space="preserve"> which grew at a steady pace, the exploration of hedging and netting strategies to manage foreign exchange risks,</w:t>
      </w:r>
      <w:r w:rsidR="001A0A1B">
        <w:t xml:space="preserve"> </w:t>
      </w:r>
      <w:r w:rsidR="001A0A1B" w:rsidRPr="007A57D4">
        <w:t>identified within the context of the treasury review</w:t>
      </w:r>
      <w:r w:rsidR="001A0A1B">
        <w:t>,</w:t>
      </w:r>
      <w:r w:rsidR="001A0A1B" w:rsidRPr="007A57D4">
        <w:t xml:space="preserve"> was completed in 2015.</w:t>
      </w:r>
      <w:r w:rsidR="001A0A1B">
        <w:t xml:space="preserve">  </w:t>
      </w:r>
      <w:r w:rsidRPr="0048697D">
        <w:t>Since 2010, the Secretariat developed and updated a range of its Financial Regulations and Rules (FRRs) and relevant Office Instructions (OIs) on core topics such as risk management, procurement and the manage</w:t>
      </w:r>
      <w:r w:rsidR="001A0A1B">
        <w:t xml:space="preserve">ment of voluntary contributions. </w:t>
      </w:r>
    </w:p>
    <w:p w14:paraId="36936113" w14:textId="77777777" w:rsidR="0048697D" w:rsidRPr="0048697D" w:rsidRDefault="0048697D" w:rsidP="00BA3D3F">
      <w:pPr>
        <w:jc w:val="left"/>
      </w:pPr>
    </w:p>
    <w:p w14:paraId="4EFFD72A" w14:textId="2AADFA0B" w:rsidR="0048697D" w:rsidRPr="0048697D" w:rsidRDefault="0048697D" w:rsidP="00BA3D3F">
      <w:pPr>
        <w:pStyle w:val="ListParagraph"/>
        <w:numPr>
          <w:ilvl w:val="0"/>
          <w:numId w:val="34"/>
        </w:numPr>
        <w:tabs>
          <w:tab w:val="left" w:pos="720"/>
        </w:tabs>
        <w:ind w:left="0" w:firstLine="0"/>
        <w:jc w:val="left"/>
      </w:pPr>
      <w:r w:rsidRPr="0048697D">
        <w:t>This foundation of clarified and consistent policies, rules and regulations enabled the Secretariat to focus its efforts on improving its overall service orientation and delivery, both internally and externally.  The Secretariat’s performance in key areas such as legal advice, procurement and information and communication technology (ICT) either improved, or remained strong</w:t>
      </w:r>
      <w:r w:rsidRPr="0048697D" w:rsidDel="000054CF">
        <w:t xml:space="preserve"> </w:t>
      </w:r>
      <w:r w:rsidRPr="0048697D">
        <w:t>during the period under review.  In the case of legal support, the Secretariat saw significant growth in the number and diversity of requests, i</w:t>
      </w:r>
      <w:r w:rsidR="008F0FE3">
        <w:t>n particular during the 2012/13 </w:t>
      </w:r>
      <w:r w:rsidRPr="0048697D">
        <w:t>biennium, which received prompt and reliable responses in the last two biennia</w:t>
      </w:r>
      <w:r w:rsidR="008F0FE3">
        <w:t>.</w:t>
      </w:r>
      <w:r w:rsidRPr="0048697D">
        <w:rPr>
          <w:vertAlign w:val="superscript"/>
        </w:rPr>
        <w:footnoteReference w:id="80"/>
      </w:r>
    </w:p>
    <w:p w14:paraId="47EE481D" w14:textId="77777777" w:rsidR="0048697D" w:rsidRPr="0048697D" w:rsidRDefault="0048697D" w:rsidP="00BA3D3F">
      <w:pPr>
        <w:jc w:val="left"/>
      </w:pPr>
    </w:p>
    <w:p w14:paraId="3B67AFA8" w14:textId="5EBB0B8A" w:rsidR="0095352B" w:rsidRDefault="0048697D" w:rsidP="00BA3D3F">
      <w:pPr>
        <w:pStyle w:val="ListParagraph"/>
        <w:numPr>
          <w:ilvl w:val="0"/>
          <w:numId w:val="34"/>
        </w:numPr>
        <w:tabs>
          <w:tab w:val="left" w:pos="720"/>
        </w:tabs>
        <w:ind w:left="0" w:firstLine="0"/>
        <w:jc w:val="left"/>
      </w:pPr>
      <w:r w:rsidRPr="00CF1278">
        <w:t>Through</w:t>
      </w:r>
      <w:r w:rsidRPr="0048697D">
        <w:rPr>
          <w:rFonts w:eastAsia="MS Mincho"/>
          <w:lang w:eastAsia="ja-JP" w:bidi="th-TH"/>
        </w:rPr>
        <w:t xml:space="preserve"> a series of measures with a view to optimizing the cost of WIPO procured goods and services and streamlining its processes, the period under review saw strong results, culminating in significant cost savings for the Organization by the end of 2015</w:t>
      </w:r>
      <w:r w:rsidR="008F0FE3">
        <w:rPr>
          <w:rFonts w:eastAsia="MS Mincho"/>
          <w:lang w:eastAsia="ja-JP" w:bidi="th-TH"/>
        </w:rPr>
        <w:t>.</w:t>
      </w:r>
      <w:r w:rsidRPr="0048697D">
        <w:rPr>
          <w:vertAlign w:val="superscript"/>
        </w:rPr>
        <w:footnoteReference w:id="81"/>
      </w:r>
      <w:r w:rsidRPr="0048697D">
        <w:rPr>
          <w:rFonts w:eastAsia="MS Mincho"/>
          <w:lang w:eastAsia="ja-JP" w:bidi="th-TH"/>
        </w:rPr>
        <w:t xml:space="preserve">  Of particular note, </w:t>
      </w:r>
      <w:r w:rsidRPr="0048697D">
        <w:t>the implementation of the On Line Booking Tool (OBT) in 2015 resulted in reduced fares and fees, as well as direct access for travelers to market fares.</w:t>
      </w:r>
      <w:r w:rsidRPr="0048697D">
        <w:rPr>
          <w:rFonts w:eastAsia="MS Mincho"/>
          <w:lang w:eastAsia="ja-JP" w:bidi="th-TH"/>
        </w:rPr>
        <w:t xml:space="preserve">  </w:t>
      </w:r>
      <w:r w:rsidRPr="0048697D">
        <w:t>The satisfaction of internal</w:t>
      </w:r>
      <w:r w:rsidR="0095352B">
        <w:br/>
      </w:r>
    </w:p>
    <w:p w14:paraId="5F7226B0" w14:textId="77777777" w:rsidR="0095352B" w:rsidRDefault="0095352B">
      <w:pPr>
        <w:jc w:val="left"/>
      </w:pPr>
      <w:r>
        <w:br w:type="page"/>
      </w:r>
    </w:p>
    <w:p w14:paraId="1B5162EB" w14:textId="394328AC" w:rsidR="0048697D" w:rsidRPr="0048697D" w:rsidRDefault="0048697D" w:rsidP="0095352B">
      <w:pPr>
        <w:pStyle w:val="ListParagraph"/>
        <w:tabs>
          <w:tab w:val="left" w:pos="720"/>
        </w:tabs>
        <w:ind w:left="0"/>
        <w:jc w:val="left"/>
      </w:pPr>
      <w:r w:rsidRPr="0048697D">
        <w:lastRenderedPageBreak/>
        <w:t xml:space="preserve">WIPO clients with the Secretariat’s procurement services increased between 2011 and 2015.  While in 2011 only 75 per cent of staff </w:t>
      </w:r>
      <w:proofErr w:type="gramStart"/>
      <w:r w:rsidRPr="0048697D">
        <w:t>were</w:t>
      </w:r>
      <w:proofErr w:type="gramEnd"/>
      <w:r w:rsidRPr="0048697D">
        <w:t xml:space="preserve"> satisfied, this share had grown to nearly 90 per cent by the end of 2015.  </w:t>
      </w:r>
    </w:p>
    <w:p w14:paraId="416889C9" w14:textId="6E2EEE8F" w:rsidR="0048697D" w:rsidRDefault="0095352B" w:rsidP="00BA3D3F">
      <w:pPr>
        <w:jc w:val="left"/>
      </w:pPr>
      <w:r w:rsidRPr="0048697D">
        <w:rPr>
          <w:rFonts w:eastAsia="MS Mincho"/>
          <w:noProof/>
        </w:rPr>
        <mc:AlternateContent>
          <mc:Choice Requires="wpg">
            <w:drawing>
              <wp:anchor distT="0" distB="0" distL="114300" distR="114300" simplePos="0" relativeHeight="251912704" behindDoc="0" locked="0" layoutInCell="1" allowOverlap="1" wp14:anchorId="46C1C5C2" wp14:editId="3901F0CC">
                <wp:simplePos x="0" y="0"/>
                <wp:positionH relativeFrom="column">
                  <wp:posOffset>3147060</wp:posOffset>
                </wp:positionH>
                <wp:positionV relativeFrom="paragraph">
                  <wp:posOffset>38735</wp:posOffset>
                </wp:positionV>
                <wp:extent cx="2432685" cy="2027555"/>
                <wp:effectExtent l="0" t="0" r="5715" b="0"/>
                <wp:wrapSquare wrapText="bothSides"/>
                <wp:docPr id="302" name="Group 302"/>
                <wp:cNvGraphicFramePr/>
                <a:graphic xmlns:a="http://schemas.openxmlformats.org/drawingml/2006/main">
                  <a:graphicData uri="http://schemas.microsoft.com/office/word/2010/wordprocessingGroup">
                    <wpg:wgp>
                      <wpg:cNvGrpSpPr/>
                      <wpg:grpSpPr>
                        <a:xfrm>
                          <a:off x="0" y="0"/>
                          <a:ext cx="2432685" cy="2027555"/>
                          <a:chOff x="1059028" y="475539"/>
                          <a:chExt cx="1815336" cy="2150783"/>
                        </a:xfrm>
                      </wpg:grpSpPr>
                      <pic:pic xmlns:pic="http://schemas.openxmlformats.org/drawingml/2006/picture">
                        <pic:nvPicPr>
                          <pic:cNvPr id="307" name="Picture 307"/>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bwMode="auto">
                          <a:xfrm>
                            <a:off x="1059028" y="819404"/>
                            <a:ext cx="1760842" cy="1806918"/>
                          </a:xfrm>
                          <a:prstGeom prst="rect">
                            <a:avLst/>
                          </a:prstGeom>
                          <a:noFill/>
                          <a:ln>
                            <a:noFill/>
                          </a:ln>
                        </pic:spPr>
                      </pic:pic>
                      <wps:wsp>
                        <wps:cNvPr id="316" name="Text Box 316"/>
                        <wps:cNvSpPr txBox="1"/>
                        <wps:spPr>
                          <a:xfrm>
                            <a:off x="1059028" y="475539"/>
                            <a:ext cx="1815336" cy="343864"/>
                          </a:xfrm>
                          <a:prstGeom prst="rect">
                            <a:avLst/>
                          </a:prstGeom>
                          <a:solidFill>
                            <a:prstClr val="white"/>
                          </a:solidFill>
                          <a:ln>
                            <a:noFill/>
                          </a:ln>
                          <a:effectLst/>
                        </wps:spPr>
                        <wps:txbx>
                          <w:txbxContent>
                            <w:p w14:paraId="1172B3B3" w14:textId="4D26067E" w:rsidR="0011723C" w:rsidRPr="0086760A" w:rsidRDefault="0011723C" w:rsidP="00BA3D3F">
                              <w:pPr>
                                <w:pStyle w:val="Caption"/>
                                <w:jc w:val="left"/>
                                <w:rPr>
                                  <w:noProof/>
                                </w:rPr>
                              </w:pPr>
                              <w:bookmarkStart w:id="309" w:name="_Toc456344506"/>
                              <w:r>
                                <w:t xml:space="preserve">Figure </w:t>
                              </w:r>
                              <w:r w:rsidR="00AD482B">
                                <w:fldChar w:fldCharType="begin"/>
                              </w:r>
                              <w:r w:rsidR="00AD482B">
                                <w:instrText xml:space="preserve"> SEQ Figure \* ARABIC </w:instrText>
                              </w:r>
                              <w:r w:rsidR="00AD482B">
                                <w:fldChar w:fldCharType="separate"/>
                              </w:r>
                              <w:r w:rsidR="00AD482B">
                                <w:rPr>
                                  <w:noProof/>
                                </w:rPr>
                                <w:t>51</w:t>
                              </w:r>
                              <w:r w:rsidR="00AD482B">
                                <w:rPr>
                                  <w:noProof/>
                                </w:rPr>
                                <w:fldChar w:fldCharType="end"/>
                              </w:r>
                              <w:r>
                                <w:t xml:space="preserve">: Evolution of travel costs, </w:t>
                              </w:r>
                              <w:r>
                                <w:br/>
                                <w:t>2013 2015</w:t>
                              </w:r>
                              <w:bookmarkEnd w:id="3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2" o:spid="_x0000_s1158" style="position:absolute;margin-left:247.8pt;margin-top:3.05pt;width:191.55pt;height:159.65pt;z-index:251912704;mso-width-relative:margin;mso-height-relative:margin" coordorigin="10590,4755" coordsize="18153,2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">
                <v:shape id="Picture 307" o:spid="_x0000_s1159" type="#_x0000_t75" style="position:absolute;left:10590;top:8194;width:17608;height:18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oUurHAAAA3AAAAA8AAABkcnMvZG93bnJldi54bWxEj0trwzAQhO+F/AexgdwauY80jhsllELa&#10;nFry7HWxtraJtbIt1Xb666tAoMdhZr5h5svelKKlxhWWFdyNIxDEqdUFZwr2u9VtDMJ5ZI2lZVJw&#10;JgfLxeBmjom2HW+o3fpMBAi7BBXk3leJlC7NyaAb24o4eN+2MeiDbDKpG+wC3JTyPoqepMGCw0KO&#10;Fb3mlJ62P0bB7rH+jOPT26z+rc/Hsj28dx+TL6VGw/7lGYSn3v+Hr+21VvAQTeFyJhwBufg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DoUurHAAAA3AAAAA8AAAAAAAAAAAAA&#10;AAAAnwIAAGRycy9kb3ducmV2LnhtbFBLBQYAAAAABAAEAPcAAACTAwAAAAA=&#10;">
                  <v:imagedata r:id="rId108" o:title=""/>
                  <v:path arrowok="t"/>
                </v:shape>
                <v:shape id="Text Box 316" o:spid="_x0000_s1160" type="#_x0000_t202" style="position:absolute;left:10590;top:4755;width:18153;height:3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9z2MQA&#10;AADcAAAADwAAAGRycy9kb3ducmV2LnhtbESPzYvCMBTE7wv+D+EJXhZNVSjSNcr6BR7cgx94fjRv&#10;27LNS0mirf+9EYQ9DjPzG2a+7Ewt7uR8ZVnBeJSAIM6trrhQcDnvhjMQPiBrrC2Tggd5WC56H3PM&#10;tG35SPdTKESEsM9QQRlCk0np85IM+pFtiKP3a53BEKUrpHbYRrip5SRJUmmw4rhQYkPrkvK/080o&#10;SDfu1h55/bm5bA/40xST6+pxVWrQ776/QATqwn/43d5rBdNxC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fc9jEAAAA3AAAAA8AAAAAAAAAAAAAAAAAmAIAAGRycy9k&#10;b3ducmV2LnhtbFBLBQYAAAAABAAEAPUAAACJAwAAAAA=&#10;" stroked="f">
                  <v:textbox inset="0,0,0,0">
                    <w:txbxContent>
                      <w:p w14:paraId="1172B3B3" w14:textId="4D26067E" w:rsidR="0011723C" w:rsidRPr="0086760A" w:rsidRDefault="0011723C" w:rsidP="00BA3D3F">
                        <w:pPr>
                          <w:pStyle w:val="Caption"/>
                          <w:jc w:val="left"/>
                          <w:rPr>
                            <w:noProof/>
                          </w:rPr>
                        </w:pPr>
                        <w:bookmarkStart w:id="310" w:name="_Toc456344506"/>
                        <w:r>
                          <w:t xml:space="preserve">Figure </w:t>
                        </w:r>
                        <w:r w:rsidR="00AD482B">
                          <w:fldChar w:fldCharType="begin"/>
                        </w:r>
                        <w:r w:rsidR="00AD482B">
                          <w:instrText xml:space="preserve"> SEQ Figure \* ARABIC </w:instrText>
                        </w:r>
                        <w:r w:rsidR="00AD482B">
                          <w:fldChar w:fldCharType="separate"/>
                        </w:r>
                        <w:r w:rsidR="00AD482B">
                          <w:rPr>
                            <w:noProof/>
                          </w:rPr>
                          <w:t>51</w:t>
                        </w:r>
                        <w:r w:rsidR="00AD482B">
                          <w:rPr>
                            <w:noProof/>
                          </w:rPr>
                          <w:fldChar w:fldCharType="end"/>
                        </w:r>
                        <w:r>
                          <w:t xml:space="preserve">: Evolution of travel costs, </w:t>
                        </w:r>
                        <w:r>
                          <w:br/>
                          <w:t>2013 2015</w:t>
                        </w:r>
                        <w:bookmarkEnd w:id="310"/>
                      </w:p>
                    </w:txbxContent>
                  </v:textbox>
                </v:shape>
                <w10:wrap type="square"/>
              </v:group>
            </w:pict>
          </mc:Fallback>
        </mc:AlternateContent>
      </w:r>
      <w:r w:rsidRPr="0048697D">
        <w:rPr>
          <w:rFonts w:eastAsia="MS Mincho"/>
          <w:noProof/>
        </w:rPr>
        <mc:AlternateContent>
          <mc:Choice Requires="wpg">
            <w:drawing>
              <wp:anchor distT="0" distB="0" distL="114300" distR="114300" simplePos="0" relativeHeight="251907584" behindDoc="0" locked="0" layoutInCell="1" allowOverlap="1" wp14:anchorId="5B75C762" wp14:editId="1982DB03">
                <wp:simplePos x="0" y="0"/>
                <wp:positionH relativeFrom="column">
                  <wp:posOffset>101600</wp:posOffset>
                </wp:positionH>
                <wp:positionV relativeFrom="paragraph">
                  <wp:posOffset>38735</wp:posOffset>
                </wp:positionV>
                <wp:extent cx="2464435" cy="1963420"/>
                <wp:effectExtent l="0" t="0" r="0" b="0"/>
                <wp:wrapSquare wrapText="bothSides"/>
                <wp:docPr id="66" name="Group 66"/>
                <wp:cNvGraphicFramePr/>
                <a:graphic xmlns:a="http://schemas.openxmlformats.org/drawingml/2006/main">
                  <a:graphicData uri="http://schemas.microsoft.com/office/word/2010/wordprocessingGroup">
                    <wpg:wgp>
                      <wpg:cNvGrpSpPr/>
                      <wpg:grpSpPr>
                        <a:xfrm>
                          <a:off x="0" y="0"/>
                          <a:ext cx="2464435" cy="1963420"/>
                          <a:chOff x="1022878" y="358432"/>
                          <a:chExt cx="1851486" cy="2561540"/>
                        </a:xfrm>
                      </wpg:grpSpPr>
                      <pic:pic xmlns:pic="http://schemas.openxmlformats.org/drawingml/2006/picture">
                        <pic:nvPicPr>
                          <pic:cNvPr id="67" name="Picture 67"/>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bwMode="auto">
                          <a:xfrm>
                            <a:off x="1054566" y="789181"/>
                            <a:ext cx="1819797" cy="2130791"/>
                          </a:xfrm>
                          <a:prstGeom prst="rect">
                            <a:avLst/>
                          </a:prstGeom>
                          <a:noFill/>
                          <a:ln>
                            <a:noFill/>
                          </a:ln>
                        </pic:spPr>
                      </pic:pic>
                      <wps:wsp>
                        <wps:cNvPr id="68" name="Text Box 68"/>
                        <wps:cNvSpPr txBox="1"/>
                        <wps:spPr>
                          <a:xfrm>
                            <a:off x="1022878" y="358432"/>
                            <a:ext cx="1851486" cy="335027"/>
                          </a:xfrm>
                          <a:prstGeom prst="rect">
                            <a:avLst/>
                          </a:prstGeom>
                          <a:solidFill>
                            <a:prstClr val="white"/>
                          </a:solidFill>
                          <a:ln>
                            <a:noFill/>
                          </a:ln>
                          <a:effectLst/>
                        </wps:spPr>
                        <wps:txbx>
                          <w:txbxContent>
                            <w:p w14:paraId="4D13F389" w14:textId="48852EBA" w:rsidR="0011723C" w:rsidRPr="0086760A" w:rsidRDefault="0011723C" w:rsidP="00BA3D3F">
                              <w:pPr>
                                <w:pStyle w:val="Caption"/>
                                <w:jc w:val="left"/>
                                <w:rPr>
                                  <w:noProof/>
                                </w:rPr>
                              </w:pPr>
                              <w:bookmarkStart w:id="311" w:name="_Toc451934070"/>
                              <w:bookmarkStart w:id="312" w:name="_Toc453758952"/>
                              <w:bookmarkStart w:id="313" w:name="_Toc456344507"/>
                              <w:r>
                                <w:t xml:space="preserve">Figure </w:t>
                              </w:r>
                              <w:r w:rsidR="00AD482B">
                                <w:fldChar w:fldCharType="begin"/>
                              </w:r>
                              <w:r w:rsidR="00AD482B">
                                <w:instrText xml:space="preserve"> SEQ Figure \* ARABIC </w:instrText>
                              </w:r>
                              <w:r w:rsidR="00AD482B">
                                <w:fldChar w:fldCharType="separate"/>
                              </w:r>
                              <w:r w:rsidR="00AD482B">
                                <w:rPr>
                                  <w:noProof/>
                                </w:rPr>
                                <w:t>52</w:t>
                              </w:r>
                              <w:r w:rsidR="00AD482B">
                                <w:rPr>
                                  <w:noProof/>
                                </w:rPr>
                                <w:fldChar w:fldCharType="end"/>
                              </w:r>
                              <w:r>
                                <w:t>: Internal client satisfaction with procurement services, 2011-2015</w:t>
                              </w:r>
                              <w:bookmarkEnd w:id="311"/>
                              <w:bookmarkEnd w:id="312"/>
                              <w:bookmarkEnd w:id="3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6" o:spid="_x0000_s1161" style="position:absolute;margin-left:8pt;margin-top:3.05pt;width:194.05pt;height:154.6pt;z-index:251907584;mso-width-relative:margin;mso-height-relative:margin" coordorigin="10228,3584" coordsize="18514,2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">
                <v:shape id="Picture 67" o:spid="_x0000_s1162" type="#_x0000_t75" style="position:absolute;left:10545;top:7891;width:18198;height:21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k+DLEAAAA2wAAAA8AAABkcnMvZG93bnJldi54bWxEj0FrwkAUhO8F/8PyBC+lbmpBJbqKFII9&#10;9KIWvD6yr9lo9m3Mribpr3cFocdhZr5hluvOVuJGjS8dK3gfJyCIc6dLLhT8HLK3OQgfkDVWjklB&#10;Tx7Wq8HLElPtWt7RbR8KESHsU1RgQqhTKX1uyKIfu5o4er+usRiibAqpG2wj3FZykiRTabHkuGCw&#10;pk9D+Xl/tQqy3tSXtj/8yVNWyeN3+Di/zrZKjYbdZgEiUBf+w8/2l1YwncHjS/wBcn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k+DLEAAAA2wAAAA8AAAAAAAAAAAAAAAAA&#10;nwIAAGRycy9kb3ducmV2LnhtbFBLBQYAAAAABAAEAPcAAACQAwAAAAA=&#10;">
                  <v:imagedata r:id="rId110" o:title=""/>
                  <v:path arrowok="t"/>
                </v:shape>
                <v:shape id="Text Box 68" o:spid="_x0000_s1163" type="#_x0000_t202" style="position:absolute;left:10228;top:3584;width:18515;height: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KrJcAA&#10;AADbAAAADwAAAGRycy9kb3ducmV2LnhtbERPS2vCQBC+F/wPywheSt3oQUrqKvUFHuxBK56H7DQJ&#10;zc6G3dXEf+8cBI8f33u+7F2jbhRi7dnAZJyBIi68rbk0cP7dfXyCignZYuOZDNwpwnIxeJtjbn3H&#10;R7qdUqkkhGOOBqqU2lzrWFTkMI59Syzcnw8Ok8BQahuwk3DX6GmWzbTDmqWhwpbWFRX/p6szMNuE&#10;a3fk9fvmvD3gT1tOL6v7xZjRsP/+ApWoTy/x07234pOx8kV+gF4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KrJcAAAADbAAAADwAAAAAAAAAAAAAAAACYAgAAZHJzL2Rvd25y&#10;ZXYueG1sUEsFBgAAAAAEAAQA9QAAAIUDAAAAAA==&#10;" stroked="f">
                  <v:textbox inset="0,0,0,0">
                    <w:txbxContent>
                      <w:p w14:paraId="4D13F389" w14:textId="48852EBA" w:rsidR="0011723C" w:rsidRPr="0086760A" w:rsidRDefault="0011723C" w:rsidP="00BA3D3F">
                        <w:pPr>
                          <w:pStyle w:val="Caption"/>
                          <w:jc w:val="left"/>
                          <w:rPr>
                            <w:noProof/>
                          </w:rPr>
                        </w:pPr>
                        <w:bookmarkStart w:id="314" w:name="_Toc451934070"/>
                        <w:bookmarkStart w:id="315" w:name="_Toc453758952"/>
                        <w:bookmarkStart w:id="316" w:name="_Toc456344507"/>
                        <w:r>
                          <w:t xml:space="preserve">Figure </w:t>
                        </w:r>
                        <w:r w:rsidR="00AD482B">
                          <w:fldChar w:fldCharType="begin"/>
                        </w:r>
                        <w:r w:rsidR="00AD482B">
                          <w:instrText xml:space="preserve"> SEQ Figure \* ARABIC </w:instrText>
                        </w:r>
                        <w:r w:rsidR="00AD482B">
                          <w:fldChar w:fldCharType="separate"/>
                        </w:r>
                        <w:r w:rsidR="00AD482B">
                          <w:rPr>
                            <w:noProof/>
                          </w:rPr>
                          <w:t>52</w:t>
                        </w:r>
                        <w:r w:rsidR="00AD482B">
                          <w:rPr>
                            <w:noProof/>
                          </w:rPr>
                          <w:fldChar w:fldCharType="end"/>
                        </w:r>
                        <w:r>
                          <w:t>: Internal client satisfaction with procurement services, 2011-2015</w:t>
                        </w:r>
                        <w:bookmarkEnd w:id="314"/>
                        <w:bookmarkEnd w:id="315"/>
                        <w:bookmarkEnd w:id="316"/>
                      </w:p>
                    </w:txbxContent>
                  </v:textbox>
                </v:shape>
                <w10:wrap type="square"/>
              </v:group>
            </w:pict>
          </mc:Fallback>
        </mc:AlternateContent>
      </w:r>
    </w:p>
    <w:p w14:paraId="627AB697" w14:textId="463E8D5C" w:rsidR="0048697D" w:rsidRPr="0048697D" w:rsidRDefault="0048697D" w:rsidP="00BA3D3F">
      <w:pPr>
        <w:pStyle w:val="ListParagraph"/>
        <w:numPr>
          <w:ilvl w:val="0"/>
          <w:numId w:val="34"/>
        </w:numPr>
        <w:tabs>
          <w:tab w:val="left" w:pos="720"/>
        </w:tabs>
        <w:ind w:left="0" w:firstLine="0"/>
        <w:jc w:val="left"/>
      </w:pPr>
      <w:r w:rsidRPr="0048697D">
        <w:t xml:space="preserve">WIPO also made advances in improving the access of its internal clients to secure, modern and integrated information and communications technologies (ICT), starting with the organization-wide deployment of a new internal data network </w:t>
      </w:r>
      <w:r w:rsidR="008F0FE3">
        <w:t xml:space="preserve">architecture that was completed </w:t>
      </w:r>
      <w:r w:rsidRPr="0048697D">
        <w:t>in</w:t>
      </w:r>
      <w:r w:rsidR="008F0FE3">
        <w:t> </w:t>
      </w:r>
      <w:r w:rsidRPr="0048697D">
        <w:t>2012.  The new network provided reinforced network security, allowed for the effective handling of multimedia (voice, video and data) traffic, and reduced operational costs while enabling new services such as integrated video and telephony services for the desktop computer environment.  The upgrade of office productivity systems to industry-standard platforms further facilitated the Secretariat’s work with external entities.  In the 2014/15 biennium, a new Global Office Architecture (GOA) solution for WIPO’s External Offices securely connected all WIPO External Offices to the administrative IT systems hosted at headquarters, which extended the reach of these centralized and consistent IT services.  Finally, an advanced fax system was introduced to seamlessly integrate with computer systems for Madrid and internal administrative systems, resulted in greater efficiency and significantly reduced error rates.</w:t>
      </w:r>
    </w:p>
    <w:p w14:paraId="18BB9F24" w14:textId="597E574F" w:rsidR="0048697D" w:rsidRPr="0048697D" w:rsidRDefault="0048697D" w:rsidP="00BA3D3F">
      <w:pPr>
        <w:jc w:val="left"/>
      </w:pPr>
    </w:p>
    <w:p w14:paraId="70D4EB36" w14:textId="69733522" w:rsidR="0048697D" w:rsidRPr="0048697D" w:rsidRDefault="0048697D" w:rsidP="00BA3D3F">
      <w:pPr>
        <w:pStyle w:val="ListParagraph"/>
        <w:numPr>
          <w:ilvl w:val="0"/>
          <w:numId w:val="34"/>
        </w:numPr>
        <w:tabs>
          <w:tab w:val="left" w:pos="720"/>
        </w:tabs>
        <w:ind w:left="0" w:firstLine="0"/>
        <w:jc w:val="left"/>
      </w:pPr>
      <w:r w:rsidRPr="0048697D">
        <w:t xml:space="preserve">As ICT lies at the core of the delivery of WIPO’s services, an ICT </w:t>
      </w:r>
      <w:proofErr w:type="gramStart"/>
      <w:r w:rsidRPr="0048697D">
        <w:t>Strategy</w:t>
      </w:r>
      <w:r w:rsidR="008748D5">
        <w:t>,</w:t>
      </w:r>
      <w:proofErr w:type="gramEnd"/>
      <w:r w:rsidRPr="0048697D">
        <w:rPr>
          <w:vertAlign w:val="superscript"/>
        </w:rPr>
        <w:footnoteReference w:id="82"/>
      </w:r>
      <w:r w:rsidRPr="0048697D">
        <w:t xml:space="preserve"> was developed</w:t>
      </w:r>
      <w:r w:rsidR="001A0A1B">
        <w:t xml:space="preserve"> in 2013</w:t>
      </w:r>
      <w:r w:rsidRPr="0048697D">
        <w:t xml:space="preserve"> in order to ensure the provision of cost-efficient, secure, state-of-the-art services to a broad range of stakeholders.  </w:t>
      </w:r>
    </w:p>
    <w:p w14:paraId="33506D3B" w14:textId="77777777" w:rsidR="0048697D" w:rsidRPr="0048697D" w:rsidRDefault="0048697D" w:rsidP="00BA3D3F">
      <w:pPr>
        <w:jc w:val="left"/>
      </w:pPr>
    </w:p>
    <w:p w14:paraId="2F7B3897" w14:textId="77777777" w:rsidR="0048697D" w:rsidRPr="006D4B7D" w:rsidRDefault="0048697D" w:rsidP="00BA3D3F">
      <w:pPr>
        <w:pStyle w:val="ListParagraph"/>
        <w:numPr>
          <w:ilvl w:val="0"/>
          <w:numId w:val="34"/>
        </w:numPr>
        <w:tabs>
          <w:tab w:val="left" w:pos="720"/>
        </w:tabs>
        <w:ind w:left="0" w:firstLine="0"/>
        <w:jc w:val="left"/>
        <w:rPr>
          <w:rFonts w:eastAsia="Calibri"/>
          <w:color w:val="000000"/>
          <w:szCs w:val="22"/>
        </w:rPr>
      </w:pPr>
      <w:r w:rsidRPr="006D4B7D">
        <w:t>WIPO’s first organization-wide Information Risk Assessment</w:t>
      </w:r>
      <w:r w:rsidRPr="006D4B7D">
        <w:rPr>
          <w:vertAlign w:val="superscript"/>
        </w:rPr>
        <w:footnoteReference w:id="83"/>
      </w:r>
      <w:r w:rsidRPr="006D4B7D">
        <w:t xml:space="preserve"> helped the Secretariat to guide its efforts to consolidate information security across its business areas.  In the 2012/13 biennium, WIPO achieved certification against the ISO 27001 standard for information security management related to the PCT applications and data handling processes and systems.  The certification was expanded in 2015 to include both the Madrid and </w:t>
      </w:r>
      <w:proofErr w:type="gramStart"/>
      <w:r w:rsidRPr="006D4B7D">
        <w:t>the</w:t>
      </w:r>
      <w:proofErr w:type="gramEnd"/>
      <w:r w:rsidRPr="006D4B7D">
        <w:t xml:space="preserve"> Hague operations.  Additionally, technical security controls were deployed allowing for greater visibility on potential security events to the WIPO network, and enabling rapid and effective incident response.  Recognizing the constantly evolving cyber and security threats to its business operations, a strategic organizational restructuring was undertaken in 2014/15, allowing for a better integration between physical and information security, as reflected in the comprehensive </w:t>
      </w:r>
      <w:r w:rsidRPr="006D4B7D">
        <w:rPr>
          <w:rFonts w:eastAsia="Calibri"/>
          <w:color w:val="000000"/>
          <w:szCs w:val="22"/>
        </w:rPr>
        <w:t>Security and Information Assurance Strategy.</w:t>
      </w:r>
    </w:p>
    <w:p w14:paraId="2536CFA0" w14:textId="77777777" w:rsidR="0048697D" w:rsidRPr="006D4B7D" w:rsidRDefault="0048697D" w:rsidP="00BA3D3F">
      <w:pPr>
        <w:tabs>
          <w:tab w:val="left" w:pos="709"/>
        </w:tabs>
        <w:jc w:val="left"/>
        <w:rPr>
          <w:rFonts w:eastAsia="Calibri"/>
          <w:color w:val="000000"/>
          <w:szCs w:val="22"/>
        </w:rPr>
      </w:pPr>
    </w:p>
    <w:p w14:paraId="42C7EDA3" w14:textId="041BB515" w:rsidR="0048697D" w:rsidRPr="006D4B7D" w:rsidRDefault="001A0A1B" w:rsidP="00BA3D3F">
      <w:pPr>
        <w:pStyle w:val="ListParagraph"/>
        <w:numPr>
          <w:ilvl w:val="0"/>
          <w:numId w:val="34"/>
        </w:numPr>
        <w:tabs>
          <w:tab w:val="left" w:pos="720"/>
        </w:tabs>
        <w:ind w:left="0" w:firstLine="0"/>
        <w:jc w:val="left"/>
      </w:pPr>
      <w:r>
        <w:lastRenderedPageBreak/>
        <w:t>A</w:t>
      </w:r>
      <w:r w:rsidR="0048697D" w:rsidRPr="006D4B7D">
        <w:t xml:space="preserve"> Knowledge Management Strategy</w:t>
      </w:r>
      <w:r w:rsidR="0048697D" w:rsidRPr="006D4B7D">
        <w:rPr>
          <w:vertAlign w:val="superscript"/>
        </w:rPr>
        <w:footnoteReference w:id="84"/>
      </w:r>
      <w:r w:rsidR="0048697D" w:rsidRPr="006D4B7D">
        <w:t xml:space="preserve"> was developed </w:t>
      </w:r>
      <w:r>
        <w:t xml:space="preserve">in 2015 with a view </w:t>
      </w:r>
      <w:r w:rsidR="0048697D" w:rsidRPr="006D4B7D">
        <w:t>to</w:t>
      </w:r>
      <w:r>
        <w:t xml:space="preserve"> fostering</w:t>
      </w:r>
      <w:r w:rsidR="0048697D" w:rsidRPr="006D4B7D">
        <w:t xml:space="preserve"> a knowledge management culture </w:t>
      </w:r>
      <w:r>
        <w:t>with</w:t>
      </w:r>
      <w:r w:rsidR="0048697D" w:rsidRPr="006D4B7D">
        <w:t>in WIPO</w:t>
      </w:r>
      <w:r w:rsidR="00F25500">
        <w:t xml:space="preserve"> and to </w:t>
      </w:r>
      <w:r w:rsidR="00F25500" w:rsidRPr="006D4B7D">
        <w:t>ensure the alignment and integration of knowledge management with WIPO’s Organizational Re</w:t>
      </w:r>
      <w:r w:rsidR="00F25500">
        <w:t>silience Strategy.</w:t>
      </w:r>
    </w:p>
    <w:p w14:paraId="0AF46F1E" w14:textId="77777777" w:rsidR="0048697D" w:rsidRPr="0048697D" w:rsidRDefault="0048697D" w:rsidP="00BA3D3F">
      <w:pPr>
        <w:jc w:val="left"/>
        <w:rPr>
          <w:highlight w:val="yellow"/>
        </w:rPr>
      </w:pPr>
    </w:p>
    <w:p w14:paraId="5E5790C3" w14:textId="77777777" w:rsidR="0048697D" w:rsidRPr="0048697D" w:rsidRDefault="0048697D" w:rsidP="00BA3D3F">
      <w:pPr>
        <w:pStyle w:val="ListParagraph"/>
        <w:numPr>
          <w:ilvl w:val="0"/>
          <w:numId w:val="34"/>
        </w:numPr>
        <w:tabs>
          <w:tab w:val="left" w:pos="720"/>
        </w:tabs>
        <w:ind w:left="0" w:firstLine="0"/>
        <w:jc w:val="left"/>
      </w:pPr>
      <w:r w:rsidRPr="0048697D">
        <w:t xml:space="preserve">Significant safety and security enhancements were made during the 2010-2015 period, leading to the completion of the </w:t>
      </w:r>
      <w:r w:rsidRPr="0048697D">
        <w:rPr>
          <w:bCs/>
        </w:rPr>
        <w:t>Headquarters Minimum Operating Security Standards (H</w:t>
      </w:r>
      <w:r w:rsidRPr="0048697D">
        <w:rPr>
          <w:bCs/>
        </w:rPr>
        <w:noBreakHyphen/>
        <w:t xml:space="preserve">MOSS) project in 2015, notably the opening of the new WIPO Access Center (AB reception) and the Security Coordination Operations Center (SCOC), in time to successfully support the twenty-second session of the PBC and the WIPO Assemblies in 2014 as well as over 200 conferences and events in 2015 attended by staff, delegates, visitors, and the public.  Additionally, safety and security assessment audits were completed for all five External Offices in 2014/15 with over 90 per cent of the audit recommendations closed by the end of the biennium.  </w:t>
      </w:r>
    </w:p>
    <w:p w14:paraId="605971E3" w14:textId="77777777" w:rsidR="0048697D" w:rsidRPr="0048697D" w:rsidRDefault="0048697D" w:rsidP="00BA3D3F">
      <w:pPr>
        <w:jc w:val="left"/>
      </w:pPr>
    </w:p>
    <w:p w14:paraId="627304A1" w14:textId="01644CF9" w:rsidR="0048697D" w:rsidRPr="0048697D" w:rsidRDefault="0048697D" w:rsidP="00BA3D3F">
      <w:pPr>
        <w:pStyle w:val="ListParagraph"/>
        <w:numPr>
          <w:ilvl w:val="0"/>
          <w:numId w:val="34"/>
        </w:numPr>
        <w:tabs>
          <w:tab w:val="left" w:pos="720"/>
        </w:tabs>
        <w:ind w:left="0" w:firstLine="0"/>
        <w:jc w:val="left"/>
      </w:pPr>
      <w:r w:rsidRPr="0048697D">
        <w:t>The WIPO campus underwent significant transformation during the period under review with the addition of the New Building and the new WIPO Conference Hall.  The New Building, whose worksite had started in spring 2008, was completed in 2011 and inaugurated on the first day of the WIPO Assemblies in September 2011.  It permitted the regrouping of staff in the main WIPO Campus and the vacating of a large rented office building.  The worksite for the New Conference Hall Project opened in mid-August 2011. The project was completed and delivered in accordance with quality requirements, on time for the first official meeting in the Hall taking place in September 2014</w:t>
      </w:r>
      <w:r w:rsidR="00EA6F55">
        <w:t>.</w:t>
      </w:r>
      <w:r w:rsidRPr="0048697D">
        <w:rPr>
          <w:vertAlign w:val="superscript"/>
        </w:rPr>
        <w:footnoteReference w:id="85"/>
      </w:r>
      <w:r w:rsidRPr="0048697D">
        <w:t xml:space="preserve">  The new facility was officially inaugurated on the first day of the 2014 WIPO Assemblies of Member States.  The design of the new WIPO Conference Hall, and that of other improvements on the WIPO campus, also provided for the development of several physical accessibility measures.</w:t>
      </w:r>
    </w:p>
    <w:p w14:paraId="7185754B" w14:textId="77777777" w:rsidR="0048697D" w:rsidRPr="0048697D" w:rsidRDefault="0048697D" w:rsidP="00BA3D3F">
      <w:pPr>
        <w:jc w:val="left"/>
      </w:pPr>
    </w:p>
    <w:p w14:paraId="27F1B229" w14:textId="282D9DD2" w:rsidR="0048697D" w:rsidRPr="0048697D" w:rsidRDefault="0048697D" w:rsidP="00BA3D3F">
      <w:pPr>
        <w:pStyle w:val="ListParagraph"/>
        <w:numPr>
          <w:ilvl w:val="0"/>
          <w:numId w:val="34"/>
        </w:numPr>
        <w:tabs>
          <w:tab w:val="left" w:pos="720"/>
        </w:tabs>
        <w:ind w:left="0" w:firstLine="0"/>
        <w:jc w:val="left"/>
      </w:pPr>
      <w:r w:rsidRPr="0048697D">
        <w:t>Complementary to the completion of the WIPO Conference Hall, the Secretariat also put in place other requisites for effective conference and language services.  Chief among these was the development and implementation of the new WIPO Language Policy, which was approved by the 2010 and 2011 Assemblies.  The policy initially provided for the extension of full six-language coverage of three Committees:  (</w:t>
      </w:r>
      <w:proofErr w:type="spellStart"/>
      <w:r w:rsidRPr="0048697D">
        <w:t>i</w:t>
      </w:r>
      <w:proofErr w:type="spellEnd"/>
      <w:r w:rsidRPr="0048697D">
        <w:t>) the Intergovernmental Committee on Intellectual Property and Genetic Resources, Traditional Knowledge and Folklore (IGC)</w:t>
      </w:r>
      <w:proofErr w:type="gramStart"/>
      <w:r w:rsidRPr="0048697D">
        <w:t>;  (</w:t>
      </w:r>
      <w:proofErr w:type="gramEnd"/>
      <w:r w:rsidRPr="0048697D">
        <w:t>ii) the Standing Committee on Copyright and Related Rights (SCCR);  and (iii) the Standing Committee on Trademarks, Industrial Designs and Geographical Indications (SCT).  By the end of the MTSP period, this six-language coverage extended to all of WIPO’s Committees and Main Bodies, as well as to four Working Groups</w:t>
      </w:r>
      <w:r w:rsidR="00EA6F55">
        <w:t>.</w:t>
      </w:r>
      <w:r w:rsidRPr="0048697D">
        <w:rPr>
          <w:vertAlign w:val="superscript"/>
        </w:rPr>
        <w:footnoteReference w:id="86"/>
      </w:r>
    </w:p>
    <w:p w14:paraId="7E4CA8BB" w14:textId="77777777" w:rsidR="0048697D" w:rsidRPr="0048697D" w:rsidRDefault="0048697D" w:rsidP="00BA3D3F">
      <w:pPr>
        <w:jc w:val="left"/>
      </w:pPr>
    </w:p>
    <w:p w14:paraId="5DF205F8" w14:textId="77777777" w:rsidR="0048697D" w:rsidRPr="0048697D" w:rsidRDefault="0048697D" w:rsidP="00BA3D3F">
      <w:pPr>
        <w:pStyle w:val="ListParagraph"/>
        <w:numPr>
          <w:ilvl w:val="0"/>
          <w:numId w:val="34"/>
        </w:numPr>
        <w:tabs>
          <w:tab w:val="left" w:pos="720"/>
        </w:tabs>
        <w:ind w:left="0" w:firstLine="0"/>
        <w:jc w:val="left"/>
      </w:pPr>
      <w:r w:rsidRPr="0048697D">
        <w:t>In order to improve the quality of translation services, especially with more reliance on outsourcing, the concept of “quality at source” was gradually introduced and continually strengthened.  In 2014/15, this meant in particular that the Secretariat reviewed its contractual relationship with external translators, retaining only those who conformed to set standards.  Additionally, the Secretariat linked payments to the quality and timely delivery of outsourced translations.  As a result, the proportion of translation volume being subjected to quality control rose from less than 10 per cent before the implementation of the Language Policy (end of 2011) to around 39 per cent in 2014 and to 60 per cent by the end of the biennium.  With these and other measures, the Secretariat achieved the dual goal of cost-effectiveness and quality-consciousness set out by Member States when adopting the new Language Policy.</w:t>
      </w:r>
    </w:p>
    <w:p w14:paraId="28DBD4A3" w14:textId="14CD287A" w:rsidR="0048697D" w:rsidRPr="0048697D" w:rsidRDefault="0048697D" w:rsidP="00BA3D3F">
      <w:pPr>
        <w:jc w:val="left"/>
      </w:pPr>
      <w:r w:rsidRPr="0048697D">
        <w:rPr>
          <w:noProof/>
        </w:rPr>
        <w:lastRenderedPageBreak/>
        <mc:AlternateContent>
          <mc:Choice Requires="wpg">
            <w:drawing>
              <wp:anchor distT="0" distB="0" distL="114300" distR="114300" simplePos="0" relativeHeight="251915776" behindDoc="0" locked="0" layoutInCell="1" allowOverlap="1" wp14:anchorId="4910282F" wp14:editId="33E6084A">
                <wp:simplePos x="0" y="0"/>
                <wp:positionH relativeFrom="column">
                  <wp:posOffset>22225</wp:posOffset>
                </wp:positionH>
                <wp:positionV relativeFrom="paragraph">
                  <wp:posOffset>69850</wp:posOffset>
                </wp:positionV>
                <wp:extent cx="2889250" cy="2434590"/>
                <wp:effectExtent l="0" t="0" r="6350" b="3810"/>
                <wp:wrapSquare wrapText="bothSides"/>
                <wp:docPr id="317" name="Group 317"/>
                <wp:cNvGraphicFramePr/>
                <a:graphic xmlns:a="http://schemas.openxmlformats.org/drawingml/2006/main">
                  <a:graphicData uri="http://schemas.microsoft.com/office/word/2010/wordprocessingGroup">
                    <wpg:wgp>
                      <wpg:cNvGrpSpPr/>
                      <wpg:grpSpPr>
                        <a:xfrm>
                          <a:off x="0" y="0"/>
                          <a:ext cx="2889250" cy="2434590"/>
                          <a:chOff x="0" y="212141"/>
                          <a:chExt cx="3921125" cy="2562363"/>
                        </a:xfrm>
                      </wpg:grpSpPr>
                      <pic:pic xmlns:pic="http://schemas.openxmlformats.org/drawingml/2006/picture">
                        <pic:nvPicPr>
                          <pic:cNvPr id="318" name="Picture 318"/>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bwMode="auto">
                          <a:xfrm>
                            <a:off x="0" y="509620"/>
                            <a:ext cx="3921125" cy="2264884"/>
                          </a:xfrm>
                          <a:prstGeom prst="rect">
                            <a:avLst/>
                          </a:prstGeom>
                          <a:noFill/>
                          <a:ln>
                            <a:noFill/>
                          </a:ln>
                        </pic:spPr>
                      </pic:pic>
                      <wps:wsp>
                        <wps:cNvPr id="100" name="Text Box 100"/>
                        <wps:cNvSpPr txBox="1"/>
                        <wps:spPr>
                          <a:xfrm>
                            <a:off x="0" y="212141"/>
                            <a:ext cx="3921125" cy="297480"/>
                          </a:xfrm>
                          <a:prstGeom prst="rect">
                            <a:avLst/>
                          </a:prstGeom>
                          <a:solidFill>
                            <a:prstClr val="white"/>
                          </a:solidFill>
                          <a:ln>
                            <a:noFill/>
                          </a:ln>
                          <a:effectLst/>
                        </wps:spPr>
                        <wps:txbx>
                          <w:txbxContent>
                            <w:p w14:paraId="7864A733" w14:textId="1B95C10B" w:rsidR="0011723C" w:rsidRPr="00592941" w:rsidRDefault="0011723C" w:rsidP="00BA3D3F">
                              <w:pPr>
                                <w:pStyle w:val="Caption"/>
                                <w:jc w:val="left"/>
                              </w:pPr>
                              <w:bookmarkStart w:id="317" w:name="_Ref456111632"/>
                              <w:bookmarkStart w:id="318" w:name="_Toc456344508"/>
                              <w:r>
                                <w:t xml:space="preserve">Figure </w:t>
                              </w:r>
                              <w:r w:rsidR="00AD482B">
                                <w:fldChar w:fldCharType="begin"/>
                              </w:r>
                              <w:r w:rsidR="00AD482B">
                                <w:instrText xml:space="preserve"> SEQ Figure \* ARABIC </w:instrText>
                              </w:r>
                              <w:r w:rsidR="00AD482B">
                                <w:fldChar w:fldCharType="separate"/>
                              </w:r>
                              <w:r w:rsidR="00AD482B">
                                <w:rPr>
                                  <w:noProof/>
                                </w:rPr>
                                <w:t>53</w:t>
                              </w:r>
                              <w:r w:rsidR="00AD482B">
                                <w:rPr>
                                  <w:noProof/>
                                </w:rPr>
                                <w:fldChar w:fldCharType="end"/>
                              </w:r>
                              <w:bookmarkEnd w:id="317"/>
                              <w:r>
                                <w:t>: Percentage of documents published two months before relevant meeting</w:t>
                              </w:r>
                              <w:bookmarkEnd w:id="3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17" o:spid="_x0000_s1164" style="position:absolute;margin-left:1.75pt;margin-top:5.5pt;width:227.5pt;height:191.7pt;z-index:251915776" coordorigin=",2121" coordsize="39211,25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">
                <v:shape id="Picture 318" o:spid="_x0000_s1165" type="#_x0000_t75" style="position:absolute;top:5096;width:39211;height:22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EJVzCAAAA3AAAAA8AAABkcnMvZG93bnJldi54bWxET02LwjAQvQv7H8IseBFNVXaVahQVxXXB&#10;g1XwOjazbdlmUpqo9d+bg+Dx8b6n88aU4ka1Kywr6PciEMSp1QVnCk7HTXcMwnlkjaVlUvAgB/PZ&#10;R2uKsbZ3PtAt8ZkIIexiVJB7X8VSujQng65nK+LA/dnaoA+wzqSu8R7CTSkHUfQtDRYcGnKsaJVT&#10;+p9cjYL1Bbed0+/WLy/7AY8i93XGdKdU+7NZTEB4avxb/HL/aAXDflgbzoQj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CVcwgAAANwAAAAPAAAAAAAAAAAAAAAAAJ8C&#10;AABkcnMvZG93bnJldi54bWxQSwUGAAAAAAQABAD3AAAAjgMAAAAA&#10;">
                  <v:imagedata r:id="rId112" o:title=""/>
                  <v:path arrowok="t"/>
                </v:shape>
                <v:shape id="Text Box 100" o:spid="_x0000_s1166" type="#_x0000_t202" style="position:absolute;top:2121;width:39211;height:2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2C8UA&#10;AADcAAAADwAAAGRycy9kb3ducmV2LnhtbESPT2/CMAzF75P4DpGRuEwjhQOaOgIa/yQO7ABDnK3G&#10;a6s1TpUEWr49PiBxs/We3/t5vuxdo24UYu3ZwGScgSIuvK25NHD+3X18gooJ2WLjmQzcKcJyMXib&#10;Y259x0e6nVKpJIRjjgaqlNpc61hU5DCOfUss2p8PDpOsodQ2YCfhrtHTLJtphzVLQ4UtrSsq/k9X&#10;Z2C2CdfuyOv3zXl7wJ+2nF5W94sxo2H//QUqUZ9e5uf13gp+JvjyjEy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7YLxQAAANwAAAAPAAAAAAAAAAAAAAAAAJgCAABkcnMv&#10;ZG93bnJldi54bWxQSwUGAAAAAAQABAD1AAAAigMAAAAA&#10;" stroked="f">
                  <v:textbox inset="0,0,0,0">
                    <w:txbxContent>
                      <w:p w14:paraId="7864A733" w14:textId="1B95C10B" w:rsidR="0011723C" w:rsidRPr="00592941" w:rsidRDefault="0011723C" w:rsidP="00BA3D3F">
                        <w:pPr>
                          <w:pStyle w:val="Caption"/>
                          <w:jc w:val="left"/>
                        </w:pPr>
                        <w:bookmarkStart w:id="319" w:name="_Ref456111632"/>
                        <w:bookmarkStart w:id="320" w:name="_Toc456344508"/>
                        <w:r>
                          <w:t xml:space="preserve">Figure </w:t>
                        </w:r>
                        <w:r w:rsidR="00AD482B">
                          <w:fldChar w:fldCharType="begin"/>
                        </w:r>
                        <w:r w:rsidR="00AD482B">
                          <w:instrText xml:space="preserve"> SEQ Figure \* ARABIC </w:instrText>
                        </w:r>
                        <w:r w:rsidR="00AD482B">
                          <w:fldChar w:fldCharType="separate"/>
                        </w:r>
                        <w:r w:rsidR="00AD482B">
                          <w:rPr>
                            <w:noProof/>
                          </w:rPr>
                          <w:t>53</w:t>
                        </w:r>
                        <w:r w:rsidR="00AD482B">
                          <w:rPr>
                            <w:noProof/>
                          </w:rPr>
                          <w:fldChar w:fldCharType="end"/>
                        </w:r>
                        <w:bookmarkEnd w:id="319"/>
                        <w:r>
                          <w:t>: Percentage of documents published two months before relevant meeting</w:t>
                        </w:r>
                        <w:bookmarkEnd w:id="320"/>
                      </w:p>
                    </w:txbxContent>
                  </v:textbox>
                </v:shape>
                <w10:wrap type="square"/>
              </v:group>
            </w:pict>
          </mc:Fallback>
        </mc:AlternateContent>
      </w:r>
      <w:r w:rsidRPr="0048697D">
        <w:rPr>
          <w:noProof/>
        </w:rPr>
        <mc:AlternateContent>
          <mc:Choice Requires="wpg">
            <w:drawing>
              <wp:anchor distT="0" distB="0" distL="114300" distR="114300" simplePos="0" relativeHeight="251906560" behindDoc="0" locked="0" layoutInCell="1" allowOverlap="1" wp14:anchorId="0A95865F" wp14:editId="1DA07EE0">
                <wp:simplePos x="0" y="0"/>
                <wp:positionH relativeFrom="column">
                  <wp:posOffset>2995295</wp:posOffset>
                </wp:positionH>
                <wp:positionV relativeFrom="paragraph">
                  <wp:posOffset>26670</wp:posOffset>
                </wp:positionV>
                <wp:extent cx="3001645" cy="2475230"/>
                <wp:effectExtent l="0" t="0" r="0" b="1270"/>
                <wp:wrapSquare wrapText="bothSides"/>
                <wp:docPr id="162" name="Group 162"/>
                <wp:cNvGraphicFramePr/>
                <a:graphic xmlns:a="http://schemas.openxmlformats.org/drawingml/2006/main">
                  <a:graphicData uri="http://schemas.microsoft.com/office/word/2010/wordprocessingGroup">
                    <wpg:wgp>
                      <wpg:cNvGrpSpPr/>
                      <wpg:grpSpPr>
                        <a:xfrm>
                          <a:off x="0" y="0"/>
                          <a:ext cx="2908468" cy="2475230"/>
                          <a:chOff x="-7316" y="555955"/>
                          <a:chExt cx="3420879" cy="3163079"/>
                        </a:xfrm>
                      </wpg:grpSpPr>
                      <pic:pic xmlns:pic="http://schemas.openxmlformats.org/drawingml/2006/picture">
                        <pic:nvPicPr>
                          <pic:cNvPr id="163" name="Picture 163"/>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bwMode="auto">
                          <a:xfrm>
                            <a:off x="332901" y="968165"/>
                            <a:ext cx="2850037" cy="2750869"/>
                          </a:xfrm>
                          <a:prstGeom prst="rect">
                            <a:avLst/>
                          </a:prstGeom>
                          <a:noFill/>
                          <a:ln>
                            <a:noFill/>
                          </a:ln>
                        </pic:spPr>
                      </pic:pic>
                      <wps:wsp>
                        <wps:cNvPr id="164" name="Text Box 164"/>
                        <wps:cNvSpPr txBox="1"/>
                        <wps:spPr>
                          <a:xfrm>
                            <a:off x="-7316" y="555955"/>
                            <a:ext cx="3420879" cy="412163"/>
                          </a:xfrm>
                          <a:prstGeom prst="rect">
                            <a:avLst/>
                          </a:prstGeom>
                          <a:solidFill>
                            <a:prstClr val="white"/>
                          </a:solidFill>
                          <a:ln>
                            <a:noFill/>
                          </a:ln>
                          <a:effectLst/>
                        </wps:spPr>
                        <wps:txbx>
                          <w:txbxContent>
                            <w:p w14:paraId="486F532D" w14:textId="58A4E107" w:rsidR="0011723C" w:rsidRPr="00FC0C2C" w:rsidRDefault="0011723C" w:rsidP="00BA3D3F">
                              <w:pPr>
                                <w:pStyle w:val="Caption"/>
                                <w:jc w:val="left"/>
                                <w:rPr>
                                  <w:noProof/>
                                </w:rPr>
                              </w:pPr>
                              <w:bookmarkStart w:id="321" w:name="_Ref456111687"/>
                              <w:bookmarkStart w:id="322" w:name="_Toc453758954"/>
                              <w:bookmarkStart w:id="323" w:name="_Toc456344509"/>
                              <w:r>
                                <w:t xml:space="preserve">Figure </w:t>
                              </w:r>
                              <w:r w:rsidR="00AD482B">
                                <w:fldChar w:fldCharType="begin"/>
                              </w:r>
                              <w:r w:rsidR="00AD482B">
                                <w:instrText xml:space="preserve"> SEQ Figure \* ARABIC </w:instrText>
                              </w:r>
                              <w:r w:rsidR="00AD482B">
                                <w:fldChar w:fldCharType="separate"/>
                              </w:r>
                              <w:r w:rsidR="00AD482B">
                                <w:rPr>
                                  <w:noProof/>
                                </w:rPr>
                                <w:t>54</w:t>
                              </w:r>
                              <w:r w:rsidR="00AD482B">
                                <w:rPr>
                                  <w:noProof/>
                                </w:rPr>
                                <w:fldChar w:fldCharType="end"/>
                              </w:r>
                              <w:bookmarkEnd w:id="321"/>
                              <w:r>
                                <w:t>: Percentage of internal and external participants satisfied with WIPO Conference Services</w:t>
                              </w:r>
                              <w:bookmarkEnd w:id="322"/>
                              <w:bookmarkEnd w:id="3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62" o:spid="_x0000_s1167" style="position:absolute;margin-left:235.85pt;margin-top:2.1pt;width:236.35pt;height:194.9pt;z-index:251906560" coordorigin="-73,5559" coordsize="34208,3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">
                <v:shape id="Picture 163" o:spid="_x0000_s1168" type="#_x0000_t75" style="position:absolute;left:3329;top:9681;width:28500;height:27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40h/CAAAA3AAAAA8AAABkcnMvZG93bnJldi54bWxET0trwkAQvhf8D8sIXkqzMZVYomuQUqE3&#10;adqLt2l2mgSzsyG7efjv3UKht/n4nrPPZ9OKkXrXWFawjmIQxKXVDVcKvj5PTy8gnEfW2FomBTdy&#10;kB8WD3vMtJ34g8bCVyKEsMtQQe19l0npypoMush2xIH7sb1BH2BfSd3jFMJNK5M4TqXBhkNDjR29&#10;1lRei8EoSHEcLvb7cTslbzGd5dlu3LBRarWcjzsQnmb/L/5zv+swP32G32fCBfJw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ONIfwgAAANwAAAAPAAAAAAAAAAAAAAAAAJ8C&#10;AABkcnMvZG93bnJldi54bWxQSwUGAAAAAAQABAD3AAAAjgMAAAAA&#10;">
                  <v:imagedata r:id="rId114" o:title=""/>
                  <v:path arrowok="t"/>
                </v:shape>
                <v:shape id="Text Box 164" o:spid="_x0000_s1169" type="#_x0000_t202" style="position:absolute;left:-73;top:5559;width:34208;height:4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NVqMMA&#10;AADcAAAADwAAAGRycy9kb3ducmV2LnhtbERPTWvCQBC9F/wPywheSt1USiipq2hSwUN70Iach+w0&#10;Cc3Oht3VxH/vFgq9zeN9zno7mV5cyfnOsoLnZQKCuLa640ZB+XV4egXhA7LG3jIpuJGH7Wb2sMZM&#10;25FPdD2HRsQQ9hkqaEMYMil93ZJBv7QDceS+rTMYInSN1A7HGG56uUqSVBrsODa0OFDeUv1zvhgF&#10;aeEu44nzx6J8/8DPoVlV+1ul1GI+7d5ABJrCv/jPfdRxfvoC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NVqMMAAADcAAAADwAAAAAAAAAAAAAAAACYAgAAZHJzL2Rv&#10;d25yZXYueG1sUEsFBgAAAAAEAAQA9QAAAIgDAAAAAA==&#10;" stroked="f">
                  <v:textbox inset="0,0,0,0">
                    <w:txbxContent>
                      <w:p w14:paraId="486F532D" w14:textId="58A4E107" w:rsidR="0011723C" w:rsidRPr="00FC0C2C" w:rsidRDefault="0011723C" w:rsidP="00BA3D3F">
                        <w:pPr>
                          <w:pStyle w:val="Caption"/>
                          <w:jc w:val="left"/>
                          <w:rPr>
                            <w:noProof/>
                          </w:rPr>
                        </w:pPr>
                        <w:bookmarkStart w:id="324" w:name="_Ref456111687"/>
                        <w:bookmarkStart w:id="325" w:name="_Toc453758954"/>
                        <w:bookmarkStart w:id="326" w:name="_Toc456344509"/>
                        <w:r>
                          <w:t xml:space="preserve">Figure </w:t>
                        </w:r>
                        <w:r w:rsidR="00AD482B">
                          <w:fldChar w:fldCharType="begin"/>
                        </w:r>
                        <w:r w:rsidR="00AD482B">
                          <w:instrText xml:space="preserve"> SEQ Figure \* ARABIC </w:instrText>
                        </w:r>
                        <w:r w:rsidR="00AD482B">
                          <w:fldChar w:fldCharType="separate"/>
                        </w:r>
                        <w:r w:rsidR="00AD482B">
                          <w:rPr>
                            <w:noProof/>
                          </w:rPr>
                          <w:t>54</w:t>
                        </w:r>
                        <w:r w:rsidR="00AD482B">
                          <w:rPr>
                            <w:noProof/>
                          </w:rPr>
                          <w:fldChar w:fldCharType="end"/>
                        </w:r>
                        <w:bookmarkEnd w:id="324"/>
                        <w:r>
                          <w:t>: Percentage of internal and external participants satisfied with WIPO Conference Services</w:t>
                        </w:r>
                        <w:bookmarkEnd w:id="325"/>
                        <w:bookmarkEnd w:id="326"/>
                      </w:p>
                    </w:txbxContent>
                  </v:textbox>
                </v:shape>
                <w10:wrap type="square"/>
              </v:group>
            </w:pict>
          </mc:Fallback>
        </mc:AlternateContent>
      </w:r>
    </w:p>
    <w:p w14:paraId="14792704" w14:textId="77777777" w:rsidR="0048697D" w:rsidRPr="0048697D" w:rsidRDefault="0048697D" w:rsidP="00BA3D3F">
      <w:pPr>
        <w:jc w:val="left"/>
      </w:pPr>
    </w:p>
    <w:p w14:paraId="06DA87F8" w14:textId="5F71D2F1" w:rsidR="0048697D" w:rsidRPr="0048697D" w:rsidRDefault="0048697D" w:rsidP="00BA3D3F">
      <w:pPr>
        <w:pStyle w:val="ListParagraph"/>
        <w:numPr>
          <w:ilvl w:val="0"/>
          <w:numId w:val="34"/>
        </w:numPr>
        <w:tabs>
          <w:tab w:val="left" w:pos="720"/>
        </w:tabs>
        <w:ind w:left="0" w:firstLine="0"/>
        <w:jc w:val="left"/>
      </w:pPr>
      <w:r w:rsidRPr="0048697D">
        <w:t>Efforts to improve conference services also translated into the more timely preparation of documents as evidenced by a 40 percentage point increase, between 2013 and 2015, in the share of conference and meeting documents published two months ahead of the meetings (see</w:t>
      </w:r>
      <w:r w:rsidR="001A4B73">
        <w:t xml:space="preserve"> </w:t>
      </w:r>
      <w:r w:rsidR="001A4B73">
        <w:fldChar w:fldCharType="begin"/>
      </w:r>
      <w:r w:rsidR="001A4B73">
        <w:instrText xml:space="preserve"> REF _Ref456111632 \h </w:instrText>
      </w:r>
      <w:r w:rsidR="00BA3D3F">
        <w:instrText xml:space="preserve"> \* MERGEFORMAT </w:instrText>
      </w:r>
      <w:r w:rsidR="001A4B73">
        <w:fldChar w:fldCharType="separate"/>
      </w:r>
      <w:r w:rsidR="00AD482B">
        <w:t xml:space="preserve">Figure </w:t>
      </w:r>
      <w:r w:rsidR="00AD482B">
        <w:rPr>
          <w:noProof/>
        </w:rPr>
        <w:t>53</w:t>
      </w:r>
      <w:r w:rsidR="001A4B73">
        <w:fldChar w:fldCharType="end"/>
      </w:r>
      <w:r w:rsidRPr="0048697D">
        <w:t>), despite an overall increase in the number of meetings.  This contributed to a high level of satisfaction of internal and external clients with WIPO’s c</w:t>
      </w:r>
      <w:r w:rsidR="001A4B73">
        <w:t xml:space="preserve">onference services (see </w:t>
      </w:r>
      <w:r w:rsidR="001A4B73">
        <w:fldChar w:fldCharType="begin"/>
      </w:r>
      <w:r w:rsidR="001A4B73">
        <w:instrText xml:space="preserve"> REF _Ref456111687 \h </w:instrText>
      </w:r>
      <w:r w:rsidR="00BA3D3F">
        <w:instrText xml:space="preserve"> \* MERGEFORMAT </w:instrText>
      </w:r>
      <w:r w:rsidR="001A4B73">
        <w:fldChar w:fldCharType="separate"/>
      </w:r>
      <w:r w:rsidR="00AD482B">
        <w:t xml:space="preserve">Figure </w:t>
      </w:r>
      <w:r w:rsidR="00AD482B">
        <w:rPr>
          <w:noProof/>
        </w:rPr>
        <w:t>54</w:t>
      </w:r>
      <w:r w:rsidR="001A4B73">
        <w:fldChar w:fldCharType="end"/>
      </w:r>
      <w:r w:rsidRPr="0048697D">
        <w:t xml:space="preserve">).  </w:t>
      </w:r>
    </w:p>
    <w:p w14:paraId="089EDB76" w14:textId="77777777" w:rsidR="0048697D" w:rsidRPr="0048697D" w:rsidRDefault="0048697D" w:rsidP="00BA3D3F">
      <w:pPr>
        <w:jc w:val="left"/>
      </w:pPr>
    </w:p>
    <w:p w14:paraId="5155F158" w14:textId="1C45287D" w:rsidR="0048697D" w:rsidRPr="00EA2A99" w:rsidRDefault="0048697D" w:rsidP="00BA3D3F">
      <w:pPr>
        <w:shd w:val="clear" w:color="auto" w:fill="DBE5F1" w:themeFill="accent1" w:themeFillTint="33"/>
        <w:jc w:val="left"/>
        <w:outlineLvl w:val="4"/>
      </w:pPr>
      <w:r w:rsidRPr="00EA2A99">
        <w:t>Outcome Indicator IX.1.3: Reduced share of administration and management costs in overall expenditure</w:t>
      </w:r>
    </w:p>
    <w:p w14:paraId="69188EA3" w14:textId="77777777" w:rsidR="0048697D" w:rsidRPr="0048697D" w:rsidRDefault="0048697D" w:rsidP="00BA3D3F">
      <w:pPr>
        <w:jc w:val="left"/>
      </w:pPr>
    </w:p>
    <w:p w14:paraId="6E2502F7" w14:textId="69EE48DB" w:rsidR="0048697D" w:rsidRPr="0048697D" w:rsidRDefault="0048697D" w:rsidP="00BA3D3F">
      <w:pPr>
        <w:pStyle w:val="ListParagraph"/>
        <w:numPr>
          <w:ilvl w:val="0"/>
          <w:numId w:val="34"/>
        </w:numPr>
        <w:tabs>
          <w:tab w:val="left" w:pos="720"/>
        </w:tabs>
        <w:ind w:left="0" w:firstLine="0"/>
        <w:jc w:val="left"/>
      </w:pPr>
      <w:r w:rsidRPr="0048697D">
        <w:rPr>
          <w:noProof/>
        </w:rPr>
        <mc:AlternateContent>
          <mc:Choice Requires="wpg">
            <w:drawing>
              <wp:anchor distT="0" distB="0" distL="114300" distR="114300" simplePos="0" relativeHeight="251904512" behindDoc="0" locked="0" layoutInCell="1" allowOverlap="1" wp14:anchorId="1F99124B" wp14:editId="67D7A262">
                <wp:simplePos x="0" y="0"/>
                <wp:positionH relativeFrom="margin">
                  <wp:posOffset>2686050</wp:posOffset>
                </wp:positionH>
                <wp:positionV relativeFrom="paragraph">
                  <wp:posOffset>38735</wp:posOffset>
                </wp:positionV>
                <wp:extent cx="2957830" cy="2233295"/>
                <wp:effectExtent l="0" t="0" r="0" b="0"/>
                <wp:wrapSquare wrapText="bothSides"/>
                <wp:docPr id="78" name="Group 78"/>
                <wp:cNvGraphicFramePr/>
                <a:graphic xmlns:a="http://schemas.openxmlformats.org/drawingml/2006/main">
                  <a:graphicData uri="http://schemas.microsoft.com/office/word/2010/wordprocessingGroup">
                    <wpg:wgp>
                      <wpg:cNvGrpSpPr/>
                      <wpg:grpSpPr>
                        <a:xfrm>
                          <a:off x="0" y="0"/>
                          <a:ext cx="2957830" cy="2233295"/>
                          <a:chOff x="0" y="150010"/>
                          <a:chExt cx="3751580" cy="3070759"/>
                        </a:xfrm>
                      </wpg:grpSpPr>
                      <pic:pic xmlns:pic="http://schemas.openxmlformats.org/drawingml/2006/picture">
                        <pic:nvPicPr>
                          <pic:cNvPr id="79" name="Picture 79"/>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773012"/>
                            <a:ext cx="3751580" cy="2447757"/>
                          </a:xfrm>
                          <a:prstGeom prst="rect">
                            <a:avLst/>
                          </a:prstGeom>
                          <a:noFill/>
                          <a:ln>
                            <a:noFill/>
                          </a:ln>
                        </pic:spPr>
                      </pic:pic>
                      <wps:wsp>
                        <wps:cNvPr id="120" name="Text Box 120"/>
                        <wps:cNvSpPr txBox="1"/>
                        <wps:spPr>
                          <a:xfrm>
                            <a:off x="0" y="150010"/>
                            <a:ext cx="3737139" cy="524783"/>
                          </a:xfrm>
                          <a:prstGeom prst="rect">
                            <a:avLst/>
                          </a:prstGeom>
                          <a:solidFill>
                            <a:prstClr val="white"/>
                          </a:solidFill>
                          <a:ln>
                            <a:noFill/>
                          </a:ln>
                          <a:effectLst/>
                        </wps:spPr>
                        <wps:txbx>
                          <w:txbxContent>
                            <w:p w14:paraId="71D6C4BB" w14:textId="0B6E7539" w:rsidR="0011723C" w:rsidRPr="00577BB0" w:rsidRDefault="0011723C" w:rsidP="00BA3D3F">
                              <w:pPr>
                                <w:pStyle w:val="Caption"/>
                                <w:jc w:val="left"/>
                              </w:pPr>
                              <w:bookmarkStart w:id="327" w:name="_Ref453690589"/>
                              <w:bookmarkStart w:id="328" w:name="_Toc451934074"/>
                              <w:bookmarkStart w:id="329" w:name="_Toc453758956"/>
                              <w:bookmarkStart w:id="330" w:name="_Toc456344510"/>
                              <w:r>
                                <w:t xml:space="preserve">Figure </w:t>
                              </w:r>
                              <w:r w:rsidR="00AD482B">
                                <w:fldChar w:fldCharType="begin"/>
                              </w:r>
                              <w:r w:rsidR="00AD482B">
                                <w:instrText xml:space="preserve"> SEQ Figure \* ARABIC </w:instrText>
                              </w:r>
                              <w:r w:rsidR="00AD482B">
                                <w:fldChar w:fldCharType="separate"/>
                              </w:r>
                              <w:r w:rsidR="00AD482B">
                                <w:rPr>
                                  <w:noProof/>
                                </w:rPr>
                                <w:t>55</w:t>
                              </w:r>
                              <w:r w:rsidR="00AD482B">
                                <w:rPr>
                                  <w:noProof/>
                                </w:rPr>
                                <w:fldChar w:fldCharType="end"/>
                              </w:r>
                              <w:bookmarkEnd w:id="327"/>
                              <w:r>
                                <w:t>: Comparison of expenditure for administration and management costs as compared to the total budget, 2010/1 –2014/15</w:t>
                              </w:r>
                              <w:bookmarkEnd w:id="328"/>
                              <w:bookmarkEnd w:id="329"/>
                              <w:bookmarkEnd w:id="3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8" o:spid="_x0000_s1170" style="position:absolute;left:0;text-align:left;margin-left:211.5pt;margin-top:3.05pt;width:232.9pt;height:175.85pt;z-index:251904512;mso-position-horizontal-relative:margin;mso-width-relative:margin;mso-height-relative:margin" coordorigin=",1500" coordsize="37515,30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">
                <v:shape id="Picture 79" o:spid="_x0000_s1171" type="#_x0000_t75" style="position:absolute;top:7730;width:37515;height:24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1f//EAAAA2wAAAA8AAABkcnMvZG93bnJldi54bWxEj82KwjAUhfeC7xCu4E5TXcxoxygqIzii&#10;4Dhu3N1prm2xuSlNrPXtjSC4PJyfjzOZNaYQNVUut6xg0I9AECdW55wqOP6teiMQziNrLCyTgjs5&#10;mE3brQnG2t74l+qDT0UYYRejgsz7MpbSJRkZdH1bEgfvbCuDPsgqlbrCWxg3hRxG0Yc0mHMgZFjS&#10;MqPkcriaADldf7bzJFq4/aY+pcPVcbH7/1aq22nmXyA8Nf4dfrXXWsHnGJ5fwg+Q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1f//EAAAA2wAAAA8AAAAAAAAAAAAAAAAA&#10;nwIAAGRycy9kb3ducmV2LnhtbFBLBQYAAAAABAAEAPcAAACQAwAAAAA=&#10;">
                  <v:imagedata r:id="rId116" o:title=""/>
                  <v:path arrowok="t"/>
                </v:shape>
                <v:shape id="Text Box 120" o:spid="_x0000_s1172" type="#_x0000_t202" style="position:absolute;top:1500;width:37371;height:5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qa8YA&#10;AADcAAAADwAAAGRycy9kb3ducmV2LnhtbESPQW/CMAyF70j7D5En7YLWdD0g1JEiBpu0wzjAEGer&#10;8dqKxqmSQMu/nw+TdrP1nt/7vFpPrlc3CrHzbOAly0ER19523Bg4fX88L0HFhGyx90wG7hRhXT3M&#10;VlhaP/KBbsfUKAnhWKKBNqWh1DrWLTmMmR+IRfvxwWGSNTTaBhwl3PW6yPOFdtixNLQ40Lal+nK8&#10;OgOLXbiOB97Od6f3L9wPTXF+u5+NeXqcNq+gEk3p3/x3/WkFvxB8eUYm0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Lqa8YAAADcAAAADwAAAAAAAAAAAAAAAACYAgAAZHJz&#10;L2Rvd25yZXYueG1sUEsFBgAAAAAEAAQA9QAAAIsDAAAAAA==&#10;" stroked="f">
                  <v:textbox inset="0,0,0,0">
                    <w:txbxContent>
                      <w:p w14:paraId="71D6C4BB" w14:textId="0B6E7539" w:rsidR="0011723C" w:rsidRPr="00577BB0" w:rsidRDefault="0011723C" w:rsidP="00BA3D3F">
                        <w:pPr>
                          <w:pStyle w:val="Caption"/>
                          <w:jc w:val="left"/>
                        </w:pPr>
                        <w:bookmarkStart w:id="331" w:name="_Ref453690589"/>
                        <w:bookmarkStart w:id="332" w:name="_Toc451934074"/>
                        <w:bookmarkStart w:id="333" w:name="_Toc453758956"/>
                        <w:bookmarkStart w:id="334" w:name="_Toc456344510"/>
                        <w:r>
                          <w:t xml:space="preserve">Figure </w:t>
                        </w:r>
                        <w:r w:rsidR="00AD482B">
                          <w:fldChar w:fldCharType="begin"/>
                        </w:r>
                        <w:r w:rsidR="00AD482B">
                          <w:instrText xml:space="preserve"> SEQ Figure \* ARABIC </w:instrText>
                        </w:r>
                        <w:r w:rsidR="00AD482B">
                          <w:fldChar w:fldCharType="separate"/>
                        </w:r>
                        <w:r w:rsidR="00AD482B">
                          <w:rPr>
                            <w:noProof/>
                          </w:rPr>
                          <w:t>55</w:t>
                        </w:r>
                        <w:r w:rsidR="00AD482B">
                          <w:rPr>
                            <w:noProof/>
                          </w:rPr>
                          <w:fldChar w:fldCharType="end"/>
                        </w:r>
                        <w:bookmarkEnd w:id="331"/>
                        <w:r>
                          <w:t>: Comparison of expenditure for administration and management costs as compared to the total budget, 2010/1 –2014/15</w:t>
                        </w:r>
                        <w:bookmarkEnd w:id="332"/>
                        <w:bookmarkEnd w:id="333"/>
                        <w:bookmarkEnd w:id="334"/>
                      </w:p>
                    </w:txbxContent>
                  </v:textbox>
                </v:shape>
                <w10:wrap type="square" anchorx="margin"/>
              </v:group>
            </w:pict>
          </mc:Fallback>
        </mc:AlternateContent>
      </w:r>
      <w:r w:rsidRPr="0048697D">
        <w:t xml:space="preserve">WIPO lowered the relative cost of administration and management compared to overall organizational expenditures over the course of the period under review (see </w:t>
      </w:r>
      <w:r w:rsidR="0055214F">
        <w:fldChar w:fldCharType="begin"/>
      </w:r>
      <w:r w:rsidR="0055214F">
        <w:instrText xml:space="preserve"> REF _Ref453690589 </w:instrText>
      </w:r>
      <w:r w:rsidR="00BA3D3F">
        <w:instrText xml:space="preserve"> \* MERGEFORMAT </w:instrText>
      </w:r>
      <w:r w:rsidR="0055214F">
        <w:fldChar w:fldCharType="separate"/>
      </w:r>
      <w:r w:rsidR="00AD482B">
        <w:t xml:space="preserve">Figure </w:t>
      </w:r>
      <w:r w:rsidR="00AD482B">
        <w:rPr>
          <w:noProof/>
        </w:rPr>
        <w:t>55</w:t>
      </w:r>
      <w:r w:rsidR="0055214F">
        <w:rPr>
          <w:noProof/>
        </w:rPr>
        <w:fldChar w:fldCharType="end"/>
      </w:r>
      <w:r w:rsidRPr="0048697D">
        <w:t>).  Although absolute administrative costs rose by 7.8 per cent between 2010/11 and 2014/15, their relative share of the Secretariat’s total costs decreased by 0.4</w:t>
      </w:r>
      <w:r w:rsidR="00EA2A99">
        <w:t> </w:t>
      </w:r>
      <w:r w:rsidRPr="0048697D">
        <w:t>percentage points, from 34.8 per cent for the 2010/11 biennium to 34.4 per cent for the 2014/15 biennium.</w:t>
      </w:r>
    </w:p>
    <w:p w14:paraId="1CEFB252" w14:textId="77777777" w:rsidR="0048697D" w:rsidRPr="0048697D" w:rsidRDefault="0048697D" w:rsidP="00BA3D3F">
      <w:pPr>
        <w:jc w:val="left"/>
      </w:pPr>
    </w:p>
    <w:p w14:paraId="55D9FE82" w14:textId="6D5B9E48" w:rsidR="00A033E1" w:rsidRDefault="009715A8" w:rsidP="00BA3D3F">
      <w:pPr>
        <w:pStyle w:val="ListParagraph"/>
        <w:tabs>
          <w:tab w:val="left" w:pos="720"/>
        </w:tabs>
        <w:ind w:left="0"/>
        <w:jc w:val="left"/>
      </w:pPr>
      <w:r w:rsidRPr="0048697D">
        <w:rPr>
          <w:noProof/>
        </w:rPr>
        <mc:AlternateContent>
          <mc:Choice Requires="wpg">
            <w:drawing>
              <wp:anchor distT="0" distB="0" distL="114300" distR="114300" simplePos="0" relativeHeight="251901440" behindDoc="0" locked="0" layoutInCell="1" allowOverlap="1" wp14:anchorId="421BC40C" wp14:editId="6ED41EE6">
                <wp:simplePos x="0" y="0"/>
                <wp:positionH relativeFrom="margin">
                  <wp:posOffset>-73025</wp:posOffset>
                </wp:positionH>
                <wp:positionV relativeFrom="paragraph">
                  <wp:posOffset>135255</wp:posOffset>
                </wp:positionV>
                <wp:extent cx="2353310" cy="2010410"/>
                <wp:effectExtent l="0" t="0" r="8890" b="8890"/>
                <wp:wrapSquare wrapText="bothSides"/>
                <wp:docPr id="121" name="Group 121"/>
                <wp:cNvGraphicFramePr/>
                <a:graphic xmlns:a="http://schemas.openxmlformats.org/drawingml/2006/main">
                  <a:graphicData uri="http://schemas.microsoft.com/office/word/2010/wordprocessingGroup">
                    <wpg:wgp>
                      <wpg:cNvGrpSpPr/>
                      <wpg:grpSpPr>
                        <a:xfrm>
                          <a:off x="0" y="0"/>
                          <a:ext cx="2353310" cy="2010410"/>
                          <a:chOff x="-14632" y="-93992"/>
                          <a:chExt cx="4749843" cy="2066784"/>
                        </a:xfrm>
                      </wpg:grpSpPr>
                      <pic:pic xmlns:pic="http://schemas.openxmlformats.org/drawingml/2006/picture">
                        <pic:nvPicPr>
                          <pic:cNvPr id="122" name="Picture 122"/>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bwMode="auto">
                          <a:xfrm>
                            <a:off x="-14632" y="265562"/>
                            <a:ext cx="4749843" cy="1707230"/>
                          </a:xfrm>
                          <a:prstGeom prst="rect">
                            <a:avLst/>
                          </a:prstGeom>
                          <a:noFill/>
                          <a:ln>
                            <a:noFill/>
                          </a:ln>
                        </pic:spPr>
                      </pic:pic>
                      <wps:wsp>
                        <wps:cNvPr id="123" name="Text Box 123"/>
                        <wps:cNvSpPr txBox="1"/>
                        <wps:spPr>
                          <a:xfrm>
                            <a:off x="-1" y="-93992"/>
                            <a:ext cx="4735212" cy="294274"/>
                          </a:xfrm>
                          <a:prstGeom prst="rect">
                            <a:avLst/>
                          </a:prstGeom>
                          <a:solidFill>
                            <a:prstClr val="white"/>
                          </a:solidFill>
                          <a:ln>
                            <a:noFill/>
                          </a:ln>
                          <a:effectLst/>
                        </wps:spPr>
                        <wps:txbx>
                          <w:txbxContent>
                            <w:p w14:paraId="57461C8A" w14:textId="428EE7E1" w:rsidR="0011723C" w:rsidRPr="001C07A4" w:rsidRDefault="0011723C" w:rsidP="0095352B">
                              <w:pPr>
                                <w:pStyle w:val="Caption"/>
                                <w:jc w:val="left"/>
                                <w:rPr>
                                  <w:noProof/>
                                </w:rPr>
                              </w:pPr>
                              <w:bookmarkStart w:id="335" w:name="_Ref453690638"/>
                              <w:bookmarkStart w:id="336" w:name="_Toc451934075"/>
                              <w:bookmarkStart w:id="337" w:name="_Toc453758957"/>
                              <w:bookmarkStart w:id="338" w:name="_Toc456344511"/>
                              <w:r>
                                <w:t xml:space="preserve">Figure </w:t>
                              </w:r>
                              <w:r w:rsidR="00AD482B">
                                <w:fldChar w:fldCharType="begin"/>
                              </w:r>
                              <w:r w:rsidR="00AD482B">
                                <w:instrText xml:space="preserve"> SEQ Figure \* ARABIC </w:instrText>
                              </w:r>
                              <w:r w:rsidR="00AD482B">
                                <w:fldChar w:fldCharType="separate"/>
                              </w:r>
                              <w:r w:rsidR="00AD482B">
                                <w:rPr>
                                  <w:noProof/>
                                </w:rPr>
                                <w:t>56</w:t>
                              </w:r>
                              <w:r w:rsidR="00AD482B">
                                <w:rPr>
                                  <w:noProof/>
                                </w:rPr>
                                <w:fldChar w:fldCharType="end"/>
                              </w:r>
                              <w:bookmarkEnd w:id="335"/>
                              <w:r>
                                <w:t>: Cost per word of translation, 2011-2015</w:t>
                              </w:r>
                              <w:bookmarkEnd w:id="336"/>
                              <w:bookmarkEnd w:id="337"/>
                              <w:bookmarkEnd w:id="3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1" o:spid="_x0000_s1173" style="position:absolute;margin-left:-5.75pt;margin-top:10.65pt;width:185.3pt;height:158.3pt;z-index:251901440;mso-position-horizontal-relative:margin;mso-width-relative:margin;mso-height-relative:margin" coordorigin="-146,-939" coordsize="47498,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">
                <v:shape id="Picture 122" o:spid="_x0000_s1174" type="#_x0000_t75" style="position:absolute;left:-146;top:2655;width:47498;height:17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U9TTEAAAA3AAAAA8AAABkcnMvZG93bnJldi54bWxEj81qwzAQhO+FvoPYQm+NXIc4xY0SSsGh&#10;kFN+COS2WBtLxFoZSU3ct68Khdx2mflmZxer0fXiSiFazwpeJwUI4tZry52Cw755eQMRE7LG3jMp&#10;+KEIq+XjwwJr7W+8pesudSKHcKxRgUlpqKWMrSGHceIH4qydfXCY8ho6qQPecrjrZVkUlXRoOV8w&#10;ONCnofay+3a5xvRYhc2xaUx7qtbaHoa5NTOlnp/Gj3cQicZ0N//TXzpzZQl/z+QJ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U9TTEAAAA3AAAAA8AAAAAAAAAAAAAAAAA&#10;nwIAAGRycy9kb3ducmV2LnhtbFBLBQYAAAAABAAEAPcAAACQAwAAAAA=&#10;">
                  <v:imagedata r:id="rId118" o:title=""/>
                  <v:path arrowok="t"/>
                </v:shape>
                <v:shape id="Text Box 123" o:spid="_x0000_s1175" type="#_x0000_t202" style="position:absolute;top:-939;width:47352;height:2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0HMIA&#10;AADcAAAADwAAAGRycy9kb3ducmV2LnhtbERPS4vCMBC+C/sfwizsRTS1gkg1yq664GE9+MDz0Ixt&#10;sZmUJNr6742w4G0+vufMl52pxZ2crywrGA0TEMS51RUXCk7H38EUhA/IGmvLpOBBHpaLj94cM21b&#10;3tP9EAoRQ9hnqKAMocmk9HlJBv3QNsSRu1hnMEToCqkdtjHc1DJNkok0WHFsKLGhVUn59XAzCiZr&#10;d2v3vOqvT5s/3DVFev55nJX6+uy+ZyACdeEt/ndvdZyfjuH1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HQcwgAAANwAAAAPAAAAAAAAAAAAAAAAAJgCAABkcnMvZG93&#10;bnJldi54bWxQSwUGAAAAAAQABAD1AAAAhwMAAAAA&#10;" stroked="f">
                  <v:textbox inset="0,0,0,0">
                    <w:txbxContent>
                      <w:p w14:paraId="57461C8A" w14:textId="428EE7E1" w:rsidR="0011723C" w:rsidRPr="001C07A4" w:rsidRDefault="0011723C" w:rsidP="0095352B">
                        <w:pPr>
                          <w:pStyle w:val="Caption"/>
                          <w:jc w:val="left"/>
                          <w:rPr>
                            <w:noProof/>
                          </w:rPr>
                        </w:pPr>
                        <w:bookmarkStart w:id="339" w:name="_Ref453690638"/>
                        <w:bookmarkStart w:id="340" w:name="_Toc451934075"/>
                        <w:bookmarkStart w:id="341" w:name="_Toc453758957"/>
                        <w:bookmarkStart w:id="342" w:name="_Toc456344511"/>
                        <w:r>
                          <w:t xml:space="preserve">Figure </w:t>
                        </w:r>
                        <w:r w:rsidR="00AD482B">
                          <w:fldChar w:fldCharType="begin"/>
                        </w:r>
                        <w:r w:rsidR="00AD482B">
                          <w:instrText xml:space="preserve"> SEQ Figure \* ARABIC </w:instrText>
                        </w:r>
                        <w:r w:rsidR="00AD482B">
                          <w:fldChar w:fldCharType="separate"/>
                        </w:r>
                        <w:r w:rsidR="00AD482B">
                          <w:rPr>
                            <w:noProof/>
                          </w:rPr>
                          <w:t>56</w:t>
                        </w:r>
                        <w:r w:rsidR="00AD482B">
                          <w:rPr>
                            <w:noProof/>
                          </w:rPr>
                          <w:fldChar w:fldCharType="end"/>
                        </w:r>
                        <w:bookmarkEnd w:id="339"/>
                        <w:r>
                          <w:t>: Cost per word of translation, 2011-2015</w:t>
                        </w:r>
                        <w:bookmarkEnd w:id="340"/>
                        <w:bookmarkEnd w:id="341"/>
                        <w:bookmarkEnd w:id="342"/>
                      </w:p>
                    </w:txbxContent>
                  </v:textbox>
                </v:shape>
                <w10:wrap type="square" anchorx="margin"/>
              </v:group>
            </w:pict>
          </mc:Fallback>
        </mc:AlternateContent>
      </w:r>
    </w:p>
    <w:p w14:paraId="2705A050" w14:textId="5AD9B758" w:rsidR="00A033E1" w:rsidRDefault="00A033E1" w:rsidP="00BA3D3F">
      <w:pPr>
        <w:pStyle w:val="ListParagraph"/>
        <w:jc w:val="left"/>
      </w:pPr>
    </w:p>
    <w:p w14:paraId="3298BF8B" w14:textId="1EA3B517" w:rsidR="0048697D" w:rsidRPr="0048697D" w:rsidRDefault="0048697D" w:rsidP="00BA3D3F">
      <w:pPr>
        <w:pStyle w:val="ListParagraph"/>
        <w:numPr>
          <w:ilvl w:val="0"/>
          <w:numId w:val="34"/>
        </w:numPr>
        <w:tabs>
          <w:tab w:val="left" w:pos="720"/>
        </w:tabs>
        <w:ind w:left="0" w:firstLine="0"/>
        <w:jc w:val="left"/>
      </w:pPr>
      <w:r w:rsidRPr="0048697D">
        <w:t xml:space="preserve">This was achieved, </w:t>
      </w:r>
      <w:r w:rsidRPr="0048697D">
        <w:rPr>
          <w:i/>
        </w:rPr>
        <w:t>inter alia</w:t>
      </w:r>
      <w:r w:rsidRPr="0048697D">
        <w:t xml:space="preserve">, through conscious cost-efficiency measures in relation to the procurement of goods and </w:t>
      </w:r>
      <w:proofErr w:type="gramStart"/>
      <w:r w:rsidRPr="0048697D">
        <w:t>services,</w:t>
      </w:r>
      <w:proofErr w:type="gramEnd"/>
      <w:r w:rsidRPr="0048697D">
        <w:t xml:space="preserve"> travel (see section above), as well as energy, electricity and water consumption.  In addition, the price of translation (per word) decreased by almost 12 per cent between 2011 and 2015, from approximately 0.65 Swiss francs in 2011 to approximately 0.57 Swiss francs in 2015 (see </w:t>
      </w:r>
      <w:r w:rsidR="0055214F">
        <w:fldChar w:fldCharType="begin"/>
      </w:r>
      <w:r w:rsidR="0055214F">
        <w:instrText xml:space="preserve"> REF _Ref453690638 </w:instrText>
      </w:r>
      <w:r w:rsidR="00BA3D3F">
        <w:instrText xml:space="preserve"> \* MERGEFORMAT </w:instrText>
      </w:r>
      <w:r w:rsidR="0055214F">
        <w:fldChar w:fldCharType="separate"/>
      </w:r>
      <w:r w:rsidR="00AD482B">
        <w:t xml:space="preserve">Figure </w:t>
      </w:r>
      <w:r w:rsidR="00AD482B">
        <w:rPr>
          <w:noProof/>
        </w:rPr>
        <w:t>56</w:t>
      </w:r>
      <w:r w:rsidR="0055214F">
        <w:rPr>
          <w:noProof/>
        </w:rPr>
        <w:fldChar w:fldCharType="end"/>
      </w:r>
      <w:r w:rsidRPr="0048697D">
        <w:t xml:space="preserve">).  Printing costs decreased by 25 per cent in only three years, from 0.20 Swiss francs per printed page at the </w:t>
      </w:r>
      <w:r w:rsidRPr="0048697D">
        <w:lastRenderedPageBreak/>
        <w:t>end of 2012 to 0.15 Swiss francs in 2015.  WIPO was also able to reduce mailing costs through tariff negotiations with external providers and by introducing a system of grouping addresses.  The number of items sent in 2015 (1,314,048) was slightly lower than that of 2014 (1,372,099), resulting in an overall decrease in mailing costs of 7.2</w:t>
      </w:r>
      <w:r w:rsidR="00A033E1">
        <w:t> </w:t>
      </w:r>
      <w:r w:rsidRPr="0048697D">
        <w:t>per</w:t>
      </w:r>
      <w:r w:rsidR="00A033E1">
        <w:t> </w:t>
      </w:r>
      <w:r w:rsidRPr="0048697D">
        <w:t>cent in 2015 for a total of 1,516,614</w:t>
      </w:r>
      <w:r w:rsidR="00EA6F55">
        <w:t> </w:t>
      </w:r>
      <w:r w:rsidRPr="0048697D">
        <w:t>Swiss francs, as compared to 1,634,319 Swiss francs in 2014.</w:t>
      </w:r>
    </w:p>
    <w:p w14:paraId="28F9037A" w14:textId="127228F1" w:rsidR="0048697D" w:rsidRDefault="0048697D" w:rsidP="00BA3D3F">
      <w:pPr>
        <w:jc w:val="left"/>
      </w:pPr>
    </w:p>
    <w:p w14:paraId="0987EC82" w14:textId="77777777" w:rsidR="00A033E1" w:rsidRPr="0048697D" w:rsidRDefault="00A033E1" w:rsidP="00BA3D3F">
      <w:pPr>
        <w:jc w:val="left"/>
      </w:pPr>
    </w:p>
    <w:p w14:paraId="2F13366A" w14:textId="50E5559B" w:rsidR="0048697D" w:rsidRPr="0095352B" w:rsidRDefault="004C0EE6" w:rsidP="004C0EE6">
      <w:pPr>
        <w:shd w:val="clear" w:color="auto" w:fill="B8CCE4" w:themeFill="accent1" w:themeFillTint="66"/>
        <w:tabs>
          <w:tab w:val="left" w:pos="2694"/>
        </w:tabs>
        <w:jc w:val="left"/>
        <w:outlineLvl w:val="3"/>
        <w:rPr>
          <w:b/>
          <w:i/>
          <w:color w:val="000000" w:themeColor="text1"/>
        </w:rPr>
      </w:pPr>
      <w:r>
        <w:rPr>
          <w:b/>
          <w:i/>
          <w:color w:val="000000" w:themeColor="text1"/>
        </w:rPr>
        <w:t>Strategic Outcome IX.2:</w:t>
      </w:r>
      <w:r>
        <w:rPr>
          <w:b/>
          <w:i/>
          <w:color w:val="000000" w:themeColor="text1"/>
        </w:rPr>
        <w:tab/>
      </w:r>
      <w:r w:rsidR="0048697D" w:rsidRPr="0095352B">
        <w:rPr>
          <w:b/>
          <w:i/>
          <w:color w:val="000000" w:themeColor="text1"/>
        </w:rPr>
        <w:t>An environmentally and socially responsible Organization with a strong focus on performance, achievement of results, accountability and learning, transparency, ethics and integrity</w:t>
      </w:r>
    </w:p>
    <w:p w14:paraId="0F1B53D5" w14:textId="77777777" w:rsidR="0048697D" w:rsidRPr="0048697D" w:rsidRDefault="0048697D" w:rsidP="00BA3D3F">
      <w:pPr>
        <w:jc w:val="left"/>
      </w:pPr>
    </w:p>
    <w:p w14:paraId="266BC542" w14:textId="77777777" w:rsidR="0048697D" w:rsidRPr="0048697D" w:rsidRDefault="0048697D" w:rsidP="00BA3D3F">
      <w:pPr>
        <w:pStyle w:val="ListParagraph"/>
        <w:numPr>
          <w:ilvl w:val="0"/>
          <w:numId w:val="34"/>
        </w:numPr>
        <w:tabs>
          <w:tab w:val="left" w:pos="720"/>
        </w:tabs>
        <w:ind w:left="0" w:firstLine="0"/>
        <w:jc w:val="left"/>
      </w:pPr>
      <w:r w:rsidRPr="0048697D">
        <w:t>Over the six-year MTSP period, WIPO was able to further develop its credentials as an environmentally and socially responsible, results-oriented organization vis-à-vis its internal and external clients and stakeholders.  Practices and culture related to results-based management (RBM) were firmly established throughout the Organization.  Strengthened oversight and accountability structures helped WIPO to become a more transparent Organization with clearly communicated principles of operation and clear safeguards for its various stakeholders to register possible concerns about day-to-day operations of the Secretariat.  Steps taken since 2010 to reduce the adverse impact of WIPO on the environment allowed WIPO to become carbon neutral for the next MTSP programming period.</w:t>
      </w:r>
    </w:p>
    <w:p w14:paraId="0F7B3545" w14:textId="77777777" w:rsidR="0048697D" w:rsidRPr="0048697D" w:rsidRDefault="0048697D" w:rsidP="00BA3D3F">
      <w:pPr>
        <w:jc w:val="left"/>
      </w:pPr>
    </w:p>
    <w:p w14:paraId="04B745B4" w14:textId="77777777" w:rsidR="0048697D" w:rsidRPr="0095352B" w:rsidRDefault="0048697D" w:rsidP="00BA3D3F">
      <w:pPr>
        <w:shd w:val="clear" w:color="auto" w:fill="DBE5F1" w:themeFill="accent1" w:themeFillTint="33"/>
        <w:jc w:val="left"/>
        <w:outlineLvl w:val="4"/>
      </w:pPr>
      <w:r w:rsidRPr="0095352B">
        <w:t>Outcome Indicator IX.2.1: Enhanced results-based management at WIPO</w:t>
      </w:r>
    </w:p>
    <w:p w14:paraId="05F9AF42" w14:textId="77777777" w:rsidR="0048697D" w:rsidRPr="0095352B" w:rsidRDefault="0048697D" w:rsidP="00BA3D3F">
      <w:pPr>
        <w:jc w:val="left"/>
      </w:pPr>
    </w:p>
    <w:p w14:paraId="56C5388A" w14:textId="77777777" w:rsidR="0048697D" w:rsidRPr="0048697D" w:rsidRDefault="0048697D" w:rsidP="00BA3D3F">
      <w:pPr>
        <w:pStyle w:val="ListParagraph"/>
        <w:numPr>
          <w:ilvl w:val="0"/>
          <w:numId w:val="34"/>
        </w:numPr>
        <w:tabs>
          <w:tab w:val="left" w:pos="720"/>
        </w:tabs>
        <w:ind w:left="0" w:firstLine="0"/>
        <w:jc w:val="left"/>
      </w:pPr>
      <w:r w:rsidRPr="0048697D">
        <w:t xml:space="preserve">A concerted effort was made during the MTSP period to embed the core value Accountability for Results in the organizational culture.  This resulted in one of the most impactful management-related changes over the last six years. </w:t>
      </w:r>
    </w:p>
    <w:p w14:paraId="6716DD7F" w14:textId="77777777" w:rsidR="0048697D" w:rsidRPr="0048697D" w:rsidRDefault="0048697D" w:rsidP="00BA3D3F">
      <w:pPr>
        <w:jc w:val="left"/>
      </w:pPr>
    </w:p>
    <w:p w14:paraId="733C4965" w14:textId="55544FA7" w:rsidR="0048697D" w:rsidRPr="0048697D" w:rsidRDefault="0048697D" w:rsidP="00BA3D3F">
      <w:pPr>
        <w:pStyle w:val="ListParagraph"/>
        <w:numPr>
          <w:ilvl w:val="0"/>
          <w:numId w:val="34"/>
        </w:numPr>
        <w:tabs>
          <w:tab w:val="left" w:pos="720"/>
        </w:tabs>
        <w:ind w:left="0" w:firstLine="0"/>
        <w:jc w:val="left"/>
      </w:pPr>
      <w:r w:rsidRPr="0048697D">
        <w:rPr>
          <w:noProof/>
        </w:rPr>
        <mc:AlternateContent>
          <mc:Choice Requires="wpg">
            <w:drawing>
              <wp:anchor distT="0" distB="0" distL="114300" distR="114300" simplePos="0" relativeHeight="251909632" behindDoc="0" locked="0" layoutInCell="1" allowOverlap="1" wp14:anchorId="41A25025" wp14:editId="24EDC284">
                <wp:simplePos x="0" y="0"/>
                <wp:positionH relativeFrom="margin">
                  <wp:posOffset>3067685</wp:posOffset>
                </wp:positionH>
                <wp:positionV relativeFrom="paragraph">
                  <wp:posOffset>24130</wp:posOffset>
                </wp:positionV>
                <wp:extent cx="2823210" cy="2122805"/>
                <wp:effectExtent l="0" t="0" r="0" b="0"/>
                <wp:wrapSquare wrapText="bothSides"/>
                <wp:docPr id="8" name="Group 8"/>
                <wp:cNvGraphicFramePr/>
                <a:graphic xmlns:a="http://schemas.openxmlformats.org/drawingml/2006/main">
                  <a:graphicData uri="http://schemas.microsoft.com/office/word/2010/wordprocessingGroup">
                    <wpg:wgp>
                      <wpg:cNvGrpSpPr/>
                      <wpg:grpSpPr>
                        <a:xfrm>
                          <a:off x="0" y="0"/>
                          <a:ext cx="2823210" cy="2122805"/>
                          <a:chOff x="-14631" y="-93992"/>
                          <a:chExt cx="4749842" cy="2462090"/>
                        </a:xfrm>
                      </wpg:grpSpPr>
                      <pic:pic xmlns:pic="http://schemas.openxmlformats.org/drawingml/2006/picture">
                        <pic:nvPicPr>
                          <pic:cNvPr id="10" name="Picture 10"/>
                          <pic:cNvPicPr>
                            <a:picLocks noChangeAspect="1"/>
                          </pic:cNvPicPr>
                        </pic:nvPicPr>
                        <pic:blipFill>
                          <a:blip r:embed="rId119">
                            <a:extLst>
                              <a:ext uri="{28A0092B-C50C-407E-A947-70E740481C1C}">
                                <a14:useLocalDpi xmlns:a14="http://schemas.microsoft.com/office/drawing/2010/main" val="0"/>
                              </a:ext>
                            </a:extLst>
                          </a:blip>
                          <a:stretch>
                            <a:fillRect/>
                          </a:stretch>
                        </pic:blipFill>
                        <pic:spPr bwMode="auto">
                          <a:xfrm>
                            <a:off x="-14631" y="260733"/>
                            <a:ext cx="4470130" cy="2107365"/>
                          </a:xfrm>
                          <a:prstGeom prst="rect">
                            <a:avLst/>
                          </a:prstGeom>
                          <a:noFill/>
                          <a:ln>
                            <a:noFill/>
                          </a:ln>
                        </pic:spPr>
                      </pic:pic>
                      <wps:wsp>
                        <wps:cNvPr id="12" name="Text Box 12"/>
                        <wps:cNvSpPr txBox="1"/>
                        <wps:spPr>
                          <a:xfrm>
                            <a:off x="0" y="-93992"/>
                            <a:ext cx="4735211" cy="302346"/>
                          </a:xfrm>
                          <a:prstGeom prst="rect">
                            <a:avLst/>
                          </a:prstGeom>
                          <a:solidFill>
                            <a:prstClr val="white"/>
                          </a:solidFill>
                          <a:ln>
                            <a:noFill/>
                          </a:ln>
                          <a:effectLst/>
                        </wps:spPr>
                        <wps:txbx>
                          <w:txbxContent>
                            <w:p w14:paraId="37C1B579" w14:textId="77777777" w:rsidR="0011723C" w:rsidRPr="001C07A4" w:rsidRDefault="0011723C" w:rsidP="00BA3D3F">
                              <w:pPr>
                                <w:pStyle w:val="Caption"/>
                                <w:jc w:val="left"/>
                                <w:rPr>
                                  <w:noProof/>
                                </w:rPr>
                              </w:pPr>
                              <w:bookmarkStart w:id="343" w:name="_Toc456344512"/>
                              <w:r>
                                <w:t xml:space="preserve">Figure </w:t>
                              </w:r>
                              <w:r w:rsidR="00AD482B">
                                <w:fldChar w:fldCharType="begin"/>
                              </w:r>
                              <w:r w:rsidR="00AD482B">
                                <w:instrText xml:space="preserve"> SEQ Figure \* ARABIC </w:instrText>
                              </w:r>
                              <w:r w:rsidR="00AD482B">
                                <w:fldChar w:fldCharType="separate"/>
                              </w:r>
                              <w:r w:rsidR="00AD482B">
                                <w:rPr>
                                  <w:noProof/>
                                </w:rPr>
                                <w:t>57</w:t>
                              </w:r>
                              <w:r w:rsidR="00AD482B">
                                <w:rPr>
                                  <w:noProof/>
                                </w:rPr>
                                <w:fldChar w:fldCharType="end"/>
                              </w:r>
                              <w:r>
                                <w:t>: Refinement of WIPO’s expected results framework 2010/11</w:t>
                              </w:r>
                              <w:r>
                                <w:noBreakHyphen/>
                                <w:t>2014/15</w:t>
                              </w:r>
                              <w:bookmarkEnd w:id="3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176" style="position:absolute;left:0;text-align:left;margin-left:241.55pt;margin-top:1.9pt;width:222.3pt;height:167.15pt;z-index:251909632;mso-position-horizontal-relative:margin;mso-width-relative:margin;mso-height-relative:margin" coordorigin="-146,-939" coordsize="47498,24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">
                <v:shape id="Picture 10" o:spid="_x0000_s1177" type="#_x0000_t75" style="position:absolute;left:-146;top:2607;width:44700;height:21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okyrDAAAA2wAAAA8AAABkcnMvZG93bnJldi54bWxEj0FPwzAMhe9I/IfISNxoChJolKUVAiZN&#10;4sTGhZtpvKascaIkbN2/xwek3Wy95/c+L7vZT+pAKY+BDdxWNSjiPtiRBwOf29XNAlQuyBanwGTg&#10;RBm69vJiiY0NR/6gw6YMSkI4N2jAlRIbrXPvyGOuQiQWbReSxyJrGrRNeJRwP+m7un7QHkeWBoeR&#10;Xhz1+82vN7AP769p3PXxK799rx7dOv7Y070x11fz8xOoQnM5m/+v11bwhV5+kQF0+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KiTKsMAAADbAAAADwAAAAAAAAAAAAAAAACf&#10;AgAAZHJzL2Rvd25yZXYueG1sUEsFBgAAAAAEAAQA9wAAAI8DAAAAAA==&#10;">
                  <v:imagedata r:id="rId120" o:title=""/>
                  <v:path arrowok="t"/>
                </v:shape>
                <v:shape id="Text Box 12" o:spid="_x0000_s1178" type="#_x0000_t202" style="position:absolute;top:-939;width:47352;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37C1B579" w14:textId="77777777" w:rsidR="0011723C" w:rsidRPr="001C07A4" w:rsidRDefault="0011723C" w:rsidP="00BA3D3F">
                        <w:pPr>
                          <w:pStyle w:val="Caption"/>
                          <w:jc w:val="left"/>
                          <w:rPr>
                            <w:noProof/>
                          </w:rPr>
                        </w:pPr>
                        <w:bookmarkStart w:id="344" w:name="_Toc456344512"/>
                        <w:r>
                          <w:t xml:space="preserve">Figure </w:t>
                        </w:r>
                        <w:r w:rsidR="00AD482B">
                          <w:fldChar w:fldCharType="begin"/>
                        </w:r>
                        <w:r w:rsidR="00AD482B">
                          <w:instrText xml:space="preserve"> SEQ Figure \* ARABIC </w:instrText>
                        </w:r>
                        <w:r w:rsidR="00AD482B">
                          <w:fldChar w:fldCharType="separate"/>
                        </w:r>
                        <w:r w:rsidR="00AD482B">
                          <w:rPr>
                            <w:noProof/>
                          </w:rPr>
                          <w:t>57</w:t>
                        </w:r>
                        <w:r w:rsidR="00AD482B">
                          <w:rPr>
                            <w:noProof/>
                          </w:rPr>
                          <w:fldChar w:fldCharType="end"/>
                        </w:r>
                        <w:r>
                          <w:t>: Refinement of WIPO’s expected results framework 2010/11</w:t>
                        </w:r>
                        <w:r>
                          <w:noBreakHyphen/>
                          <w:t>2014/15</w:t>
                        </w:r>
                        <w:bookmarkEnd w:id="344"/>
                      </w:p>
                    </w:txbxContent>
                  </v:textbox>
                </v:shape>
                <w10:wrap type="square" anchorx="margin"/>
              </v:group>
            </w:pict>
          </mc:Fallback>
        </mc:AlternateContent>
      </w:r>
      <w:r w:rsidRPr="0048697D">
        <w:t>Notable achievements during the period pertained to the continual refinement of WIPO’s results framework and the strengthening of all phases of the performance cycle</w:t>
      </w:r>
      <w:r w:rsidR="00C81B8E">
        <w:t>,</w:t>
      </w:r>
      <w:r w:rsidR="00C81B8E" w:rsidRPr="00C81B8E">
        <w:t xml:space="preserve"> </w:t>
      </w:r>
      <w:r w:rsidR="00C81B8E">
        <w:t>including through a better alignment of programmatic content and resources and the integration of risk management as a key component of the cycle</w:t>
      </w:r>
      <w:r w:rsidRPr="0048697D">
        <w:t>.  At the start of the MTSP period, WIPO’s expected results were embedded within individual programs with a large degree of duplication, as well as limited visibility into their cross-cutting nature.  The work done in 2010/11 established a sound framework for the preparation of the Program and Budget 2012/13, which laid the foundation for the ensuing advances made during the period under review.</w:t>
      </w:r>
    </w:p>
    <w:p w14:paraId="6AD895FC" w14:textId="77777777" w:rsidR="0048697D" w:rsidRPr="0048697D" w:rsidRDefault="0048697D" w:rsidP="00BA3D3F">
      <w:pPr>
        <w:jc w:val="left"/>
      </w:pPr>
    </w:p>
    <w:p w14:paraId="11FECCC6" w14:textId="7AD7A84F" w:rsidR="0048697D" w:rsidRPr="0048697D" w:rsidRDefault="0048697D" w:rsidP="00BA3D3F">
      <w:pPr>
        <w:pStyle w:val="ListParagraph"/>
        <w:numPr>
          <w:ilvl w:val="0"/>
          <w:numId w:val="34"/>
        </w:numPr>
        <w:tabs>
          <w:tab w:val="left" w:pos="720"/>
        </w:tabs>
        <w:ind w:left="0" w:firstLine="0"/>
        <w:jc w:val="left"/>
      </w:pPr>
      <w:r w:rsidRPr="0048697D">
        <w:t>The Program and Budget for 2012/13 included several key enhancements, including:  (</w:t>
      </w:r>
      <w:proofErr w:type="spellStart"/>
      <w:r w:rsidRPr="0048697D">
        <w:t>i</w:t>
      </w:r>
      <w:proofErr w:type="spellEnd"/>
      <w:r w:rsidRPr="0048697D">
        <w:t>)</w:t>
      </w:r>
      <w:r w:rsidR="008748D5">
        <w:t> </w:t>
      </w:r>
      <w:r w:rsidRPr="0048697D">
        <w:t>a strategic organizational results framework (consolidation of Expected Results under the nine Strategic Goals)</w:t>
      </w:r>
      <w:r w:rsidR="00D22BCD">
        <w:t>;</w:t>
      </w:r>
      <w:r w:rsidRPr="0048697D">
        <w:rPr>
          <w:vertAlign w:val="superscript"/>
        </w:rPr>
        <w:footnoteReference w:id="87"/>
      </w:r>
      <w:r w:rsidRPr="0048697D">
        <w:t xml:space="preserve">  (ii) for the first time, a results-based budget;  (iii) strengthened measurement frameworks, including through better indicators and the systematic introduction of baselines and targets;  (iv) an indication of the development share of resources for each result </w:t>
      </w:r>
      <w:r w:rsidRPr="0048697D">
        <w:lastRenderedPageBreak/>
        <w:t xml:space="preserve">(in line with the Organization’s focused efforts to improve its planning, tracking and reporting on development expenditure);  (v) mainstreaming of development in all substantive Strategic Goals;  (vi) integration of DA projects in line with the Budgetary Process for DA projects approved by the WIPO Assemblies in 2010;  and (vii) integration of Funds-in-Trust.  </w:t>
      </w:r>
    </w:p>
    <w:p w14:paraId="770294E1" w14:textId="77777777" w:rsidR="0048697D" w:rsidRPr="0048697D" w:rsidRDefault="0048697D" w:rsidP="00BA3D3F">
      <w:pPr>
        <w:jc w:val="left"/>
      </w:pPr>
    </w:p>
    <w:p w14:paraId="39166A7C" w14:textId="62391CF7" w:rsidR="0048697D" w:rsidRPr="0048697D" w:rsidRDefault="009715A8" w:rsidP="00BA3D3F">
      <w:pPr>
        <w:pStyle w:val="ListParagraph"/>
        <w:numPr>
          <w:ilvl w:val="0"/>
          <w:numId w:val="34"/>
        </w:numPr>
        <w:tabs>
          <w:tab w:val="left" w:pos="720"/>
        </w:tabs>
        <w:ind w:left="0" w:firstLine="0"/>
        <w:jc w:val="left"/>
        <w:rPr>
          <w:bCs/>
          <w:szCs w:val="22"/>
        </w:rPr>
      </w:pPr>
      <w:r w:rsidRPr="0048697D">
        <w:rPr>
          <w:noProof/>
        </w:rPr>
        <mc:AlternateContent>
          <mc:Choice Requires="wpg">
            <w:drawing>
              <wp:anchor distT="0" distB="0" distL="114300" distR="114300" simplePos="0" relativeHeight="251916800" behindDoc="0" locked="0" layoutInCell="1" allowOverlap="1" wp14:anchorId="39509C50" wp14:editId="510A9E6E">
                <wp:simplePos x="0" y="0"/>
                <wp:positionH relativeFrom="margin">
                  <wp:posOffset>507365</wp:posOffset>
                </wp:positionH>
                <wp:positionV relativeFrom="paragraph">
                  <wp:posOffset>1753235</wp:posOffset>
                </wp:positionV>
                <wp:extent cx="4635500" cy="2750820"/>
                <wp:effectExtent l="0" t="0" r="0" b="11430"/>
                <wp:wrapSquare wrapText="bothSides"/>
                <wp:docPr id="101" name="Group 101"/>
                <wp:cNvGraphicFramePr/>
                <a:graphic xmlns:a="http://schemas.openxmlformats.org/drawingml/2006/main">
                  <a:graphicData uri="http://schemas.microsoft.com/office/word/2010/wordprocessingGroup">
                    <wpg:wgp>
                      <wpg:cNvGrpSpPr/>
                      <wpg:grpSpPr>
                        <a:xfrm>
                          <a:off x="0" y="0"/>
                          <a:ext cx="4635500" cy="2750820"/>
                          <a:chOff x="0" y="-93991"/>
                          <a:chExt cx="4735211" cy="2877028"/>
                        </a:xfrm>
                      </wpg:grpSpPr>
                      <pic:pic xmlns:pic="http://schemas.openxmlformats.org/drawingml/2006/picture">
                        <pic:nvPicPr>
                          <pic:cNvPr id="102" name="Picture 102"/>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bwMode="auto">
                          <a:xfrm>
                            <a:off x="255563" y="101593"/>
                            <a:ext cx="4213377" cy="2681444"/>
                          </a:xfrm>
                          <a:prstGeom prst="rect">
                            <a:avLst/>
                          </a:prstGeom>
                          <a:noFill/>
                          <a:ln>
                            <a:solidFill>
                              <a:sysClr val="window" lastClr="FFFFFF">
                                <a:lumMod val="75000"/>
                              </a:sysClr>
                            </a:solidFill>
                          </a:ln>
                        </pic:spPr>
                      </pic:pic>
                      <wps:wsp>
                        <wps:cNvPr id="103" name="Text Box 103"/>
                        <wps:cNvSpPr txBox="1"/>
                        <wps:spPr>
                          <a:xfrm>
                            <a:off x="0" y="-93991"/>
                            <a:ext cx="4735211" cy="145598"/>
                          </a:xfrm>
                          <a:prstGeom prst="rect">
                            <a:avLst/>
                          </a:prstGeom>
                          <a:solidFill>
                            <a:prstClr val="white"/>
                          </a:solidFill>
                          <a:ln>
                            <a:noFill/>
                          </a:ln>
                          <a:effectLst/>
                        </wps:spPr>
                        <wps:txbx>
                          <w:txbxContent>
                            <w:p w14:paraId="1D5BA68B" w14:textId="77777777" w:rsidR="0011723C" w:rsidRPr="001C07A4" w:rsidRDefault="0011723C" w:rsidP="0048697D">
                              <w:pPr>
                                <w:pStyle w:val="Caption"/>
                                <w:rPr>
                                  <w:noProof/>
                                </w:rPr>
                              </w:pPr>
                              <w:bookmarkStart w:id="345" w:name="_Ref456111761"/>
                              <w:bookmarkStart w:id="346" w:name="_Toc456344513"/>
                              <w:r>
                                <w:t xml:space="preserve">Figure </w:t>
                              </w:r>
                              <w:r w:rsidR="00AD482B">
                                <w:fldChar w:fldCharType="begin"/>
                              </w:r>
                              <w:r w:rsidR="00AD482B">
                                <w:instrText xml:space="preserve"> SEQ Figure \* ARABIC </w:instrText>
                              </w:r>
                              <w:r w:rsidR="00AD482B">
                                <w:fldChar w:fldCharType="separate"/>
                              </w:r>
                              <w:r w:rsidR="00AD482B">
                                <w:rPr>
                                  <w:noProof/>
                                </w:rPr>
                                <w:t>58</w:t>
                              </w:r>
                              <w:r w:rsidR="00AD482B">
                                <w:rPr>
                                  <w:noProof/>
                                </w:rPr>
                                <w:fldChar w:fldCharType="end"/>
                              </w:r>
                              <w:bookmarkEnd w:id="345"/>
                              <w:r>
                                <w:t>: Evolution of WIPO’s ERP System 2012-2015</w:t>
                              </w:r>
                              <w:bookmarkEnd w:id="346"/>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1" o:spid="_x0000_s1179" style="position:absolute;left:0;text-align:left;margin-left:39.95pt;margin-top:138.05pt;width:365pt;height:216.6pt;z-index:251916800;mso-position-horizontal-relative:margin;mso-width-relative:margin;mso-height-relative:margin" coordorigin=",-939" coordsize="47352,28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">
                <v:shape id="Picture 102" o:spid="_x0000_s1180" type="#_x0000_t75" style="position:absolute;left:2555;top:1015;width:42134;height:26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UrgDBAAAA3AAAAA8AAABkcnMvZG93bnJldi54bWxETz1vwjAQ3Sv1P1iH1K04ZGhRihO1kVKV&#10;EWj3U3xNAvY5jQ2Yf18jIbHd0/u8VRWtESea/OBYwWKegSBunR64U/C9a56XIHxA1mgck4ILeajK&#10;x4cVFtqdeUOnbehECmFfoII+hLGQ0rc9WfRzNxIn7tdNFkOCUyf1hOcUbo3Ms+xFWhw4NfQ4Ut1T&#10;e9gerYK6+fv5PO6b+rXLl+bDtdGs40app1l8fwMRKIa7+Ob+0ml+lsP1mXSBL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UrgDBAAAA3AAAAA8AAAAAAAAAAAAAAAAAnwIA&#10;AGRycy9kb3ducmV2LnhtbFBLBQYAAAAABAAEAPcAAACNAwAAAAA=&#10;" stroked="t" strokecolor="#bfbfbf">
                  <v:imagedata r:id="rId122" o:title=""/>
                  <v:path arrowok="t"/>
                </v:shape>
                <v:shape id="Text Box 103" o:spid="_x0000_s1181" type="#_x0000_t202" style="position:absolute;top:-939;width:47352;height:1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ofMMA&#10;AADcAAAADwAAAGRycy9kb3ducmV2LnhtbERPS2vCQBC+C/0PyxR6kbppCkFSV2m1hR7qISqeh+yY&#10;BLOzYXfN4993CwVv8/E9Z7UZTSt6cr6xrOBlkYAgLq1uuFJwOn49L0H4gKyxtUwKJvKwWT/MVphr&#10;O3BB/SFUIoawz1FBHUKXS+nLmgz6he2II3exzmCI0FVSOxxiuGllmiSZNNhwbKixo21N5fVwMwqy&#10;nbsNBW/nu9PnD+67Kj1/TGelnh7H9zcQgcZwF/+7v3Wcn7zC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UofMMAAADcAAAADwAAAAAAAAAAAAAAAACYAgAAZHJzL2Rv&#10;d25yZXYueG1sUEsFBgAAAAAEAAQA9QAAAIgDAAAAAA==&#10;" stroked="f">
                  <v:textbox inset="0,0,0,0">
                    <w:txbxContent>
                      <w:p w14:paraId="1D5BA68B" w14:textId="77777777" w:rsidR="0011723C" w:rsidRPr="001C07A4" w:rsidRDefault="0011723C" w:rsidP="0048697D">
                        <w:pPr>
                          <w:pStyle w:val="Caption"/>
                          <w:rPr>
                            <w:noProof/>
                          </w:rPr>
                        </w:pPr>
                        <w:bookmarkStart w:id="347" w:name="_Ref456111761"/>
                        <w:bookmarkStart w:id="348" w:name="_Toc456344513"/>
                        <w:r>
                          <w:t xml:space="preserve">Figure </w:t>
                        </w:r>
                        <w:r w:rsidR="00AD482B">
                          <w:fldChar w:fldCharType="begin"/>
                        </w:r>
                        <w:r w:rsidR="00AD482B">
                          <w:instrText xml:space="preserve"> SEQ Figure \* ARABIC </w:instrText>
                        </w:r>
                        <w:r w:rsidR="00AD482B">
                          <w:fldChar w:fldCharType="separate"/>
                        </w:r>
                        <w:r w:rsidR="00AD482B">
                          <w:rPr>
                            <w:noProof/>
                          </w:rPr>
                          <w:t>58</w:t>
                        </w:r>
                        <w:r w:rsidR="00AD482B">
                          <w:rPr>
                            <w:noProof/>
                          </w:rPr>
                          <w:fldChar w:fldCharType="end"/>
                        </w:r>
                        <w:bookmarkEnd w:id="347"/>
                        <w:r>
                          <w:t>: Evolution of WIPO’s ERP System 2012-2015</w:t>
                        </w:r>
                        <w:bookmarkEnd w:id="348"/>
                        <w:r>
                          <w:tab/>
                        </w:r>
                      </w:p>
                    </w:txbxContent>
                  </v:textbox>
                </v:shape>
                <w10:wrap type="square" anchorx="margin"/>
              </v:group>
            </w:pict>
          </mc:Fallback>
        </mc:AlternateContent>
      </w:r>
      <w:r w:rsidR="0048697D" w:rsidRPr="0048697D">
        <w:rPr>
          <w:bCs/>
          <w:szCs w:val="22"/>
        </w:rPr>
        <w:t>Further embedding a results-based culture and strengthening WIPO’s performance management cycle</w:t>
      </w:r>
      <w:r w:rsidR="0048697D" w:rsidRPr="0048697D">
        <w:t xml:space="preserve"> were carried through to the biennial planning and annual </w:t>
      </w:r>
      <w:proofErr w:type="spellStart"/>
      <w:r w:rsidR="0048697D" w:rsidRPr="0048697D">
        <w:t>workplanning</w:t>
      </w:r>
      <w:proofErr w:type="spellEnd"/>
      <w:r w:rsidR="0048697D" w:rsidRPr="0048697D">
        <w:t xml:space="preserve"> exercises, supported by first, second and third generation planning tools delivered by the Enterprise Resource Planning (ERP) Enterprise Performance Management (EPM) project.  </w:t>
      </w:r>
      <w:r w:rsidR="0048697D" w:rsidRPr="0048697D">
        <w:rPr>
          <w:bCs/>
          <w:szCs w:val="22"/>
        </w:rPr>
        <w:t xml:space="preserve">The evolution of the ERP EPM planning system was integral to the strengthening of RBM throughout the MTSP Period.  The year 2014 saw the launch of two new key modules to support WIPO’s performance cycle, namely the ‘Implementation and Monitoring’ and the ‘Performance Assessment’ modules.  </w:t>
      </w:r>
      <w:r w:rsidR="0048697D" w:rsidRPr="0048697D">
        <w:t xml:space="preserve">These enabled cross-organizational analyses of </w:t>
      </w:r>
      <w:proofErr w:type="spellStart"/>
      <w:r w:rsidR="0048697D" w:rsidRPr="0048697D">
        <w:t>workplans</w:t>
      </w:r>
      <w:proofErr w:type="spellEnd"/>
      <w:r w:rsidR="0048697D" w:rsidRPr="0048697D">
        <w:t xml:space="preserve"> on several dimensions, such as results and countries, contributing to better coordination among implementing entities and coherence in the delivery of WIPO’s services.  I</w:t>
      </w:r>
      <w:r w:rsidR="0048697D" w:rsidRPr="0048697D">
        <w:rPr>
          <w:bCs/>
          <w:szCs w:val="22"/>
        </w:rPr>
        <w:t>ncreased</w:t>
      </w:r>
      <w:r w:rsidR="003A2E98">
        <w:rPr>
          <w:bCs/>
          <w:szCs w:val="22"/>
        </w:rPr>
        <w:t> </w:t>
      </w:r>
      <w:r w:rsidR="0048697D" w:rsidRPr="0048697D">
        <w:rPr>
          <w:bCs/>
          <w:szCs w:val="22"/>
        </w:rPr>
        <w:t>transparency and accuracy was also achieved with regard to personnel resource allocation and utilization as well as tracking of performance data.</w:t>
      </w:r>
      <w:r w:rsidR="0048697D" w:rsidRPr="0048697D">
        <w:t xml:space="preserve">  The integration of EPM with the financial system AIMS enabled managers to track, for the first time, actual expenditure against their </w:t>
      </w:r>
      <w:proofErr w:type="spellStart"/>
      <w:r w:rsidR="0048697D" w:rsidRPr="0048697D">
        <w:t>workplan</w:t>
      </w:r>
      <w:proofErr w:type="spellEnd"/>
      <w:r w:rsidR="0048697D" w:rsidRPr="0048697D">
        <w:t xml:space="preserve"> during implementation.  </w:t>
      </w:r>
      <w:r w:rsidR="0048697D" w:rsidRPr="0048697D">
        <w:rPr>
          <w:bCs/>
          <w:szCs w:val="22"/>
        </w:rPr>
        <w:t>An Enterprise Risk Management (ERM) tool was implemented in the second half of 2014 and used to support the 2015 </w:t>
      </w:r>
      <w:proofErr w:type="spellStart"/>
      <w:r w:rsidR="0048697D" w:rsidRPr="0048697D">
        <w:rPr>
          <w:bCs/>
          <w:szCs w:val="22"/>
        </w:rPr>
        <w:t>workplanning</w:t>
      </w:r>
      <w:proofErr w:type="spellEnd"/>
      <w:r w:rsidR="0048697D" w:rsidRPr="0048697D">
        <w:rPr>
          <w:bCs/>
          <w:szCs w:val="22"/>
        </w:rPr>
        <w:t xml:space="preserve"> process as well as the 2016/17 Program and Budget process.</w:t>
      </w:r>
      <w:r w:rsidR="0048697D" w:rsidRPr="0048697D">
        <w:t xml:space="preserve">  </w:t>
      </w:r>
      <w:r w:rsidR="0048697D" w:rsidRPr="0048697D">
        <w:rPr>
          <w:bCs/>
          <w:szCs w:val="22"/>
        </w:rPr>
        <w:t>The evolution of WIPO’s ERP system is illustrated in</w:t>
      </w:r>
      <w:r w:rsidR="001A4B73">
        <w:rPr>
          <w:bCs/>
          <w:szCs w:val="22"/>
        </w:rPr>
        <w:t xml:space="preserve"> </w:t>
      </w:r>
      <w:r w:rsidR="001A4B73">
        <w:rPr>
          <w:bCs/>
          <w:szCs w:val="22"/>
        </w:rPr>
        <w:fldChar w:fldCharType="begin"/>
      </w:r>
      <w:r w:rsidR="001A4B73">
        <w:rPr>
          <w:bCs/>
          <w:szCs w:val="22"/>
        </w:rPr>
        <w:instrText xml:space="preserve"> REF _Ref456111761 \h </w:instrText>
      </w:r>
      <w:r w:rsidR="00BA3D3F">
        <w:rPr>
          <w:bCs/>
          <w:szCs w:val="22"/>
        </w:rPr>
        <w:instrText xml:space="preserve"> \* MERGEFORMAT </w:instrText>
      </w:r>
      <w:r w:rsidR="001A4B73">
        <w:rPr>
          <w:bCs/>
          <w:szCs w:val="22"/>
        </w:rPr>
      </w:r>
      <w:r w:rsidR="001A4B73">
        <w:rPr>
          <w:bCs/>
          <w:szCs w:val="22"/>
        </w:rPr>
        <w:fldChar w:fldCharType="separate"/>
      </w:r>
      <w:r w:rsidR="00AD482B">
        <w:t xml:space="preserve">Figure </w:t>
      </w:r>
      <w:r w:rsidR="00AD482B">
        <w:rPr>
          <w:noProof/>
        </w:rPr>
        <w:t>58</w:t>
      </w:r>
      <w:r w:rsidR="001A4B73">
        <w:rPr>
          <w:bCs/>
          <w:szCs w:val="22"/>
        </w:rPr>
        <w:fldChar w:fldCharType="end"/>
      </w:r>
      <w:r w:rsidR="0048697D" w:rsidRPr="0048697D">
        <w:rPr>
          <w:bCs/>
          <w:szCs w:val="22"/>
        </w:rPr>
        <w:t>.</w:t>
      </w:r>
    </w:p>
    <w:p w14:paraId="2BFFDC82" w14:textId="76836476" w:rsidR="0048697D" w:rsidRPr="0048697D" w:rsidRDefault="009715A8" w:rsidP="00BA3D3F">
      <w:pPr>
        <w:jc w:val="left"/>
      </w:pPr>
      <w:r w:rsidRPr="0048697D">
        <w:rPr>
          <w:noProof/>
        </w:rPr>
        <mc:AlternateContent>
          <mc:Choice Requires="wpg">
            <w:drawing>
              <wp:anchor distT="0" distB="0" distL="114300" distR="114300" simplePos="0" relativeHeight="251908608" behindDoc="0" locked="0" layoutInCell="1" allowOverlap="1" wp14:anchorId="07E606D2" wp14:editId="70AF609C">
                <wp:simplePos x="0" y="0"/>
                <wp:positionH relativeFrom="column">
                  <wp:posOffset>243840</wp:posOffset>
                </wp:positionH>
                <wp:positionV relativeFrom="paragraph">
                  <wp:posOffset>128270</wp:posOffset>
                </wp:positionV>
                <wp:extent cx="5024755" cy="2075180"/>
                <wp:effectExtent l="0" t="0" r="4445" b="1270"/>
                <wp:wrapSquare wrapText="bothSides"/>
                <wp:docPr id="104" name="Group 104"/>
                <wp:cNvGraphicFramePr/>
                <a:graphic xmlns:a="http://schemas.openxmlformats.org/drawingml/2006/main">
                  <a:graphicData uri="http://schemas.microsoft.com/office/word/2010/wordprocessingGroup">
                    <wpg:wgp>
                      <wpg:cNvGrpSpPr/>
                      <wpg:grpSpPr>
                        <a:xfrm>
                          <a:off x="0" y="0"/>
                          <a:ext cx="5024755" cy="2075180"/>
                          <a:chOff x="0" y="3"/>
                          <a:chExt cx="5652664" cy="2521500"/>
                        </a:xfrm>
                      </wpg:grpSpPr>
                      <wpg:grpSp>
                        <wpg:cNvPr id="105" name="Group 105"/>
                        <wpg:cNvGrpSpPr/>
                        <wpg:grpSpPr>
                          <a:xfrm>
                            <a:off x="0" y="3"/>
                            <a:ext cx="5611516" cy="2521500"/>
                            <a:chOff x="0" y="270910"/>
                            <a:chExt cx="8070751" cy="2844088"/>
                          </a:xfrm>
                        </wpg:grpSpPr>
                        <pic:pic xmlns:pic="http://schemas.openxmlformats.org/drawingml/2006/picture">
                          <pic:nvPicPr>
                            <pic:cNvPr id="106" name="Picture 106"/>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bwMode="auto">
                            <a:xfrm>
                              <a:off x="0" y="612632"/>
                              <a:ext cx="3998580" cy="2502366"/>
                            </a:xfrm>
                            <a:prstGeom prst="rect">
                              <a:avLst/>
                            </a:prstGeom>
                            <a:noFill/>
                            <a:ln>
                              <a:noFill/>
                            </a:ln>
                          </pic:spPr>
                        </pic:pic>
                        <wps:wsp>
                          <wps:cNvPr id="107" name="Text Box 107"/>
                          <wps:cNvSpPr txBox="1"/>
                          <wps:spPr>
                            <a:xfrm>
                              <a:off x="0" y="270910"/>
                              <a:ext cx="8070751" cy="208484"/>
                            </a:xfrm>
                            <a:prstGeom prst="rect">
                              <a:avLst/>
                            </a:prstGeom>
                            <a:solidFill>
                              <a:prstClr val="white"/>
                            </a:solidFill>
                            <a:ln>
                              <a:noFill/>
                            </a:ln>
                            <a:effectLst/>
                          </wps:spPr>
                          <wps:txbx>
                            <w:txbxContent>
                              <w:p w14:paraId="6010F630" w14:textId="77777777" w:rsidR="0011723C" w:rsidRPr="00A271E1" w:rsidRDefault="0011723C" w:rsidP="003F366A">
                                <w:pPr>
                                  <w:pStyle w:val="Caption"/>
                                  <w:jc w:val="left"/>
                                  <w:rPr>
                                    <w:noProof/>
                                  </w:rPr>
                                </w:pPr>
                                <w:bookmarkStart w:id="349" w:name="_Ref453694566"/>
                                <w:bookmarkStart w:id="350" w:name="_Toc451934076"/>
                                <w:bookmarkStart w:id="351" w:name="_Toc453758958"/>
                                <w:bookmarkStart w:id="352" w:name="_Toc456344514"/>
                                <w:r>
                                  <w:t xml:space="preserve">Figure </w:t>
                                </w:r>
                                <w:r w:rsidR="00AD482B">
                                  <w:fldChar w:fldCharType="begin"/>
                                </w:r>
                                <w:r w:rsidR="00AD482B">
                                  <w:instrText xml:space="preserve"> SEQ Figure \* ARABIC </w:instrText>
                                </w:r>
                                <w:r w:rsidR="00AD482B">
                                  <w:fldChar w:fldCharType="separate"/>
                                </w:r>
                                <w:r w:rsidR="00AD482B">
                                  <w:rPr>
                                    <w:noProof/>
                                  </w:rPr>
                                  <w:t>59</w:t>
                                </w:r>
                                <w:r w:rsidR="00AD482B">
                                  <w:rPr>
                                    <w:noProof/>
                                  </w:rPr>
                                  <w:fldChar w:fldCharType="end"/>
                                </w:r>
                                <w:bookmarkEnd w:id="349"/>
                                <w:r>
                                  <w:t>: Percentage of programs using performance data to manage program performance</w:t>
                                </w:r>
                                <w:bookmarkEnd w:id="350"/>
                                <w:bookmarkEnd w:id="351"/>
                                <w:bookmarkEnd w:id="3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08" name="Picture 108"/>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2862407" y="302965"/>
                            <a:ext cx="2790257" cy="221853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04" o:spid="_x0000_s1182" style="position:absolute;margin-left:19.2pt;margin-top:10.1pt;width:395.65pt;height:163.4pt;z-index:251908608;mso-width-relative:margin;mso-height-relative:margin" coordorigin="" coordsize="56526,25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">
                <v:group id="Group 105" o:spid="_x0000_s1183" style="position:absolute;width:56115;height:25215" coordorigin=",2709" coordsize="80707,28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Picture 106" o:spid="_x0000_s1184" type="#_x0000_t75" style="position:absolute;top:6126;width:39985;height:25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rTd7BAAAA3AAAAA8AAABkcnMvZG93bnJldi54bWxET0uLwjAQvgv7H8IseNNUBZGuUaSwsIcq&#10;6wO8zjZjU20mpYla/71ZELzNx/ec+bKztbhR6yvHCkbDBARx4XTFpYLD/nswA+EDssbaMSl4kIfl&#10;4qM3x1S7O2/ptguliCHsU1RgQmhSKX1hyKIfuoY4cifXWgwRtqXULd5juK3lOEmm0mLFscFgQ5mh&#10;4rK7WgX2MQpZd3CT4996c87Nxmf5b65U/7NbfYEI1IW3+OX+0XF+MoX/Z+IFcvE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rTd7BAAAA3AAAAA8AAAAAAAAAAAAAAAAAnwIA&#10;AGRycy9kb3ducmV2LnhtbFBLBQYAAAAABAAEAPcAAACNAwAAAAA=&#10;">
                    <v:imagedata r:id="rId125" o:title=""/>
                    <v:path arrowok="t"/>
                  </v:shape>
                  <v:shape id="Text Box 107" o:spid="_x0000_s1185" type="#_x0000_t202" style="position:absolute;top:2709;width:80707;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uf8MA&#10;AADcAAAADwAAAGRycy9kb3ducmV2LnhtbERPS2vCQBC+C/0PyxR6kbppDlFSV2m1hR7qISqeh+yY&#10;BLOzYXfN4993C4Xe5uN7zno7mlb05HxjWcHLIgFBXFrdcKXgfPp8XoHwAVlja5kUTORhu3mYrTHX&#10;duCC+mOoRAxhn6OCOoQul9KXNRn0C9sRR+5qncEQoaukdjjEcNPKNEkyabDh2FBjR7uaytvxbhRk&#10;e3cfCt7N9+ePbzx0VXp5ny5KPT2Ob68gAo3hX/zn/tJxfrKE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uf8MAAADcAAAADwAAAAAAAAAAAAAAAACYAgAAZHJzL2Rv&#10;d25yZXYueG1sUEsFBgAAAAAEAAQA9QAAAIgDAAAAAA==&#10;" stroked="f">
                    <v:textbox inset="0,0,0,0">
                      <w:txbxContent>
                        <w:p w14:paraId="6010F630" w14:textId="77777777" w:rsidR="0011723C" w:rsidRPr="00A271E1" w:rsidRDefault="0011723C" w:rsidP="003F366A">
                          <w:pPr>
                            <w:pStyle w:val="Caption"/>
                            <w:jc w:val="left"/>
                            <w:rPr>
                              <w:noProof/>
                            </w:rPr>
                          </w:pPr>
                          <w:bookmarkStart w:id="353" w:name="_Ref453694566"/>
                          <w:bookmarkStart w:id="354" w:name="_Toc451934076"/>
                          <w:bookmarkStart w:id="355" w:name="_Toc453758958"/>
                          <w:bookmarkStart w:id="356" w:name="_Toc456344514"/>
                          <w:r>
                            <w:t xml:space="preserve">Figure </w:t>
                          </w:r>
                          <w:r w:rsidR="00AD482B">
                            <w:fldChar w:fldCharType="begin"/>
                          </w:r>
                          <w:r w:rsidR="00AD482B">
                            <w:instrText xml:space="preserve"> SEQ Figure \* ARABIC </w:instrText>
                          </w:r>
                          <w:r w:rsidR="00AD482B">
                            <w:fldChar w:fldCharType="separate"/>
                          </w:r>
                          <w:r w:rsidR="00AD482B">
                            <w:rPr>
                              <w:noProof/>
                            </w:rPr>
                            <w:t>59</w:t>
                          </w:r>
                          <w:r w:rsidR="00AD482B">
                            <w:rPr>
                              <w:noProof/>
                            </w:rPr>
                            <w:fldChar w:fldCharType="end"/>
                          </w:r>
                          <w:bookmarkEnd w:id="353"/>
                          <w:r>
                            <w:t>: Percentage of programs using performance data to manage program performance</w:t>
                          </w:r>
                          <w:bookmarkEnd w:id="354"/>
                          <w:bookmarkEnd w:id="355"/>
                          <w:bookmarkEnd w:id="356"/>
                        </w:p>
                      </w:txbxContent>
                    </v:textbox>
                  </v:shape>
                </v:group>
                <v:shape id="Picture 108" o:spid="_x0000_s1186" type="#_x0000_t75" style="position:absolute;left:28624;top:3029;width:27902;height:22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3aPTFAAAA3AAAAA8AAABkcnMvZG93bnJldi54bWxEj0FrwzAMhe+D/QejQW+rvR7GltUtZTAo&#10;LFDWFXrVYjUJjeXMdpP031eHwW4S7+m9T8v15Ds1UExtYAtPcwOKuAqu5drC4fvj8QVUysgOu8Bk&#10;4UoJ1qv7uyUWLoz8RcM+10pCOBVoocm5L7ROVUMe0zz0xKKdQvSYZY21dhFHCfedXhjzrD22LA0N&#10;9vTeUHXeX7yFn+GwLXO5K3+PC/9pXvs6ni6jtbOHafMGKtOU/81/11sn+EZo5RmZQK9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N2j0xQAAANwAAAAPAAAAAAAAAAAAAAAA&#10;AJ8CAABkcnMvZG93bnJldi54bWxQSwUGAAAAAAQABAD3AAAAkQMAAAAA&#10;">
                  <v:imagedata r:id="rId126" o:title=""/>
                  <v:path arrowok="t"/>
                </v:shape>
                <w10:wrap type="square"/>
              </v:group>
            </w:pict>
          </mc:Fallback>
        </mc:AlternateContent>
      </w:r>
    </w:p>
    <w:p w14:paraId="11BB2951" w14:textId="77777777" w:rsidR="0048697D" w:rsidRPr="0048697D" w:rsidRDefault="0048697D" w:rsidP="00BA3D3F">
      <w:pPr>
        <w:jc w:val="left"/>
      </w:pPr>
    </w:p>
    <w:p w14:paraId="542CC3D8" w14:textId="77777777" w:rsidR="0048697D" w:rsidRPr="0048697D" w:rsidRDefault="0048697D" w:rsidP="00BA3D3F">
      <w:pPr>
        <w:jc w:val="left"/>
      </w:pPr>
    </w:p>
    <w:p w14:paraId="546210E1" w14:textId="77777777" w:rsidR="0048697D" w:rsidRPr="0048697D" w:rsidRDefault="0048697D" w:rsidP="00BA3D3F">
      <w:pPr>
        <w:jc w:val="left"/>
      </w:pPr>
    </w:p>
    <w:p w14:paraId="512E78A8" w14:textId="77777777" w:rsidR="0048697D" w:rsidRPr="0048697D" w:rsidRDefault="0048697D" w:rsidP="00BA3D3F">
      <w:pPr>
        <w:jc w:val="left"/>
      </w:pPr>
    </w:p>
    <w:p w14:paraId="7ED7949A" w14:textId="77777777" w:rsidR="0048697D" w:rsidRPr="0048697D" w:rsidRDefault="0048697D" w:rsidP="00BA3D3F">
      <w:pPr>
        <w:jc w:val="left"/>
      </w:pPr>
    </w:p>
    <w:p w14:paraId="2F6CD467" w14:textId="77777777" w:rsidR="0048697D" w:rsidRPr="0048697D" w:rsidRDefault="0048697D" w:rsidP="00BA3D3F">
      <w:pPr>
        <w:jc w:val="left"/>
      </w:pPr>
    </w:p>
    <w:p w14:paraId="7D1D4204" w14:textId="77777777" w:rsidR="0048697D" w:rsidRPr="0048697D" w:rsidRDefault="0048697D" w:rsidP="00BA3D3F">
      <w:pPr>
        <w:jc w:val="left"/>
      </w:pPr>
    </w:p>
    <w:p w14:paraId="667A820C" w14:textId="77777777" w:rsidR="0048697D" w:rsidRPr="0048697D" w:rsidRDefault="0048697D" w:rsidP="00BA3D3F">
      <w:pPr>
        <w:jc w:val="left"/>
      </w:pPr>
    </w:p>
    <w:p w14:paraId="04DBE419" w14:textId="77777777" w:rsidR="0048697D" w:rsidRPr="0048697D" w:rsidRDefault="0048697D" w:rsidP="00BA3D3F">
      <w:pPr>
        <w:jc w:val="left"/>
      </w:pPr>
    </w:p>
    <w:p w14:paraId="02CA4F7A" w14:textId="77777777" w:rsidR="0048697D" w:rsidRPr="0048697D" w:rsidRDefault="0048697D" w:rsidP="00BA3D3F">
      <w:pPr>
        <w:jc w:val="left"/>
      </w:pPr>
    </w:p>
    <w:p w14:paraId="2657BE3C" w14:textId="77777777" w:rsidR="0048697D" w:rsidRPr="0048697D" w:rsidRDefault="0048697D" w:rsidP="00BA3D3F">
      <w:pPr>
        <w:jc w:val="left"/>
      </w:pPr>
    </w:p>
    <w:p w14:paraId="0F29BF25" w14:textId="77777777" w:rsidR="0048697D" w:rsidRDefault="0048697D" w:rsidP="00BA3D3F">
      <w:pPr>
        <w:jc w:val="left"/>
      </w:pPr>
    </w:p>
    <w:p w14:paraId="715B536A" w14:textId="7DA9C9D6" w:rsidR="0018084C" w:rsidRPr="0048697D" w:rsidRDefault="0018084C" w:rsidP="00BA3D3F">
      <w:pPr>
        <w:jc w:val="left"/>
      </w:pPr>
    </w:p>
    <w:p w14:paraId="3AF060E0" w14:textId="72FF6561" w:rsidR="0048697D" w:rsidRPr="0048697D" w:rsidRDefault="0048697D" w:rsidP="00BA3D3F">
      <w:pPr>
        <w:pStyle w:val="ListParagraph"/>
        <w:numPr>
          <w:ilvl w:val="0"/>
          <w:numId w:val="34"/>
        </w:numPr>
        <w:tabs>
          <w:tab w:val="left" w:pos="720"/>
        </w:tabs>
        <w:ind w:left="0" w:firstLine="0"/>
        <w:jc w:val="left"/>
      </w:pPr>
      <w:r w:rsidRPr="0048697D">
        <w:t xml:space="preserve">A marked increase in the use of performance data to inform the management of WIPO Programs can be observed during the period under review.  In 2010/11, only 20 per cent of Programs reported using performance data for decision-making purposes.  By 2015, this share had increased to 85 per cent.  Likewise, whereas only 55 per cent of Programs reported using performance data to regularly monitor implementation of their </w:t>
      </w:r>
      <w:proofErr w:type="spellStart"/>
      <w:r w:rsidRPr="0048697D">
        <w:t>workplans</w:t>
      </w:r>
      <w:proofErr w:type="spellEnd"/>
      <w:r w:rsidRPr="0048697D">
        <w:t xml:space="preserve"> in 2010/11, this share had increased by 24 percentage points to 79 per cent in 2012/13, ultimately reaching 94 per cent in 2014/15 (see </w:t>
      </w:r>
      <w:r w:rsidR="0055214F">
        <w:fldChar w:fldCharType="begin"/>
      </w:r>
      <w:r w:rsidR="0055214F">
        <w:instrText xml:space="preserve"> REF _Ref453694566 </w:instrText>
      </w:r>
      <w:r w:rsidR="00BA3D3F">
        <w:instrText xml:space="preserve"> \* MERGEFORMAT </w:instrText>
      </w:r>
      <w:r w:rsidR="0055214F">
        <w:fldChar w:fldCharType="separate"/>
      </w:r>
      <w:r w:rsidR="00AD482B">
        <w:t xml:space="preserve">Figure </w:t>
      </w:r>
      <w:r w:rsidR="00AD482B">
        <w:rPr>
          <w:noProof/>
        </w:rPr>
        <w:t>59</w:t>
      </w:r>
      <w:r w:rsidR="0055214F">
        <w:rPr>
          <w:noProof/>
        </w:rPr>
        <w:fldChar w:fldCharType="end"/>
      </w:r>
      <w:r w:rsidRPr="0048697D">
        <w:t>).</w:t>
      </w:r>
    </w:p>
    <w:p w14:paraId="02348F96" w14:textId="25F7C599" w:rsidR="009715A8" w:rsidRDefault="00D22BCD" w:rsidP="0018084C">
      <w:pPr>
        <w:jc w:val="left"/>
      </w:pPr>
      <w:r w:rsidRPr="0048697D">
        <w:rPr>
          <w:noProof/>
        </w:rPr>
        <mc:AlternateContent>
          <mc:Choice Requires="wpg">
            <w:drawing>
              <wp:anchor distT="0" distB="0" distL="114300" distR="114300" simplePos="0" relativeHeight="251927040" behindDoc="0" locked="0" layoutInCell="1" allowOverlap="1" wp14:anchorId="5DEDEFF4" wp14:editId="6A3DF17C">
                <wp:simplePos x="0" y="0"/>
                <wp:positionH relativeFrom="margin">
                  <wp:posOffset>3075305</wp:posOffset>
                </wp:positionH>
                <wp:positionV relativeFrom="paragraph">
                  <wp:posOffset>133985</wp:posOffset>
                </wp:positionV>
                <wp:extent cx="2350770" cy="2464435"/>
                <wp:effectExtent l="0" t="0" r="0" b="0"/>
                <wp:wrapSquare wrapText="bothSides"/>
                <wp:docPr id="63" name="Group 63"/>
                <wp:cNvGraphicFramePr/>
                <a:graphic xmlns:a="http://schemas.openxmlformats.org/drawingml/2006/main">
                  <a:graphicData uri="http://schemas.microsoft.com/office/word/2010/wordprocessingGroup">
                    <wpg:wgp>
                      <wpg:cNvGrpSpPr/>
                      <wpg:grpSpPr>
                        <a:xfrm>
                          <a:off x="0" y="0"/>
                          <a:ext cx="2350770" cy="2464435"/>
                          <a:chOff x="0" y="347276"/>
                          <a:chExt cx="3131820" cy="3136225"/>
                        </a:xfrm>
                      </wpg:grpSpPr>
                      <pic:pic xmlns:pic="http://schemas.openxmlformats.org/drawingml/2006/picture">
                        <pic:nvPicPr>
                          <pic:cNvPr id="64" name="Picture 64"/>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bwMode="auto">
                          <a:xfrm>
                            <a:off x="0" y="792234"/>
                            <a:ext cx="3131819" cy="2691267"/>
                          </a:xfrm>
                          <a:prstGeom prst="rect">
                            <a:avLst/>
                          </a:prstGeom>
                          <a:noFill/>
                          <a:ln>
                            <a:noFill/>
                          </a:ln>
                        </pic:spPr>
                      </pic:pic>
                      <wps:wsp>
                        <wps:cNvPr id="71" name="Text Box 71"/>
                        <wps:cNvSpPr txBox="1"/>
                        <wps:spPr>
                          <a:xfrm>
                            <a:off x="0" y="347276"/>
                            <a:ext cx="3131820" cy="336006"/>
                          </a:xfrm>
                          <a:prstGeom prst="rect">
                            <a:avLst/>
                          </a:prstGeom>
                          <a:solidFill>
                            <a:prstClr val="white"/>
                          </a:solidFill>
                          <a:ln>
                            <a:noFill/>
                          </a:ln>
                          <a:effectLst/>
                        </wps:spPr>
                        <wps:txbx>
                          <w:txbxContent>
                            <w:p w14:paraId="4987448E" w14:textId="6DFC2628" w:rsidR="0011723C" w:rsidRPr="0047452C" w:rsidRDefault="0011723C" w:rsidP="00D22BCD">
                              <w:pPr>
                                <w:pStyle w:val="Caption"/>
                                <w:jc w:val="left"/>
                                <w:rPr>
                                  <w:noProof/>
                                </w:rPr>
                              </w:pPr>
                              <w:bookmarkStart w:id="357" w:name="_Ref456344389"/>
                              <w:bookmarkStart w:id="358" w:name="_Toc456344515"/>
                              <w:r>
                                <w:t xml:space="preserve">Figure </w:t>
                              </w:r>
                              <w:r w:rsidR="00AD482B">
                                <w:fldChar w:fldCharType="begin"/>
                              </w:r>
                              <w:r w:rsidR="00AD482B">
                                <w:instrText xml:space="preserve"> SEQ Figure \* ARABIC </w:instrText>
                              </w:r>
                              <w:r w:rsidR="00AD482B">
                                <w:fldChar w:fldCharType="separate"/>
                              </w:r>
                              <w:r w:rsidR="00AD482B">
                                <w:rPr>
                                  <w:noProof/>
                                </w:rPr>
                                <w:t>60</w:t>
                              </w:r>
                              <w:r w:rsidR="00AD482B">
                                <w:rPr>
                                  <w:noProof/>
                                </w:rPr>
                                <w:fldChar w:fldCharType="end"/>
                              </w:r>
                              <w:bookmarkEnd w:id="357"/>
                              <w:r>
                                <w:t>: Percentage of WIPO Staff who perceive that WIPO is accountable for its results</w:t>
                              </w:r>
                              <w:bookmarkEnd w:id="358"/>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3" o:spid="_x0000_s1187" style="position:absolute;margin-left:242.15pt;margin-top:10.55pt;width:185.1pt;height:194.05pt;z-index:251927040;mso-position-horizontal-relative:margin;mso-width-relative:margin;mso-height-relative:margin" coordorigin=",3472" coordsize="31318,31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">
                <v:shape id="Picture 64" o:spid="_x0000_s1188" type="#_x0000_t75" style="position:absolute;top:7922;width:31318;height:26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PU8/CAAAA2wAAAA8AAABkcnMvZG93bnJldi54bWxEj91qwkAQhe8LfYdlCr2rm1iJkroREaRC&#10;e1P1AYbsNIlmZ2N2GuPbu4VCLw/n5+MsV6Nr1UB9aDwbSCcJKOLS24YrA8fD9mUBKgiyxdYzGbhR&#10;gFXx+LDE3Porf9Gwl0rFEQ45GqhFulzrUNbkMEx8Rxy9b987lCj7Stser3HctXqaJJl22HAk1NjR&#10;pqbyvP9xEcLt8HE5Ze+32as92DKV9edcjHl+GtdvoIRG+Q//tXfWQDaD3y/xB+ji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z1PPwgAAANsAAAAPAAAAAAAAAAAAAAAAAJ8C&#10;AABkcnMvZG93bnJldi54bWxQSwUGAAAAAAQABAD3AAAAjgMAAAAA&#10;">
                  <v:imagedata r:id="rId128" o:title=""/>
                  <v:path arrowok="t"/>
                </v:shape>
                <v:shape id="Text Box 71" o:spid="_x0000_s1189" type="#_x0000_t202" style="position:absolute;top:3472;width:31318;height:3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UZcQA&#10;AADbAAAADwAAAGRycy9kb3ducmV2LnhtbESPT2sCMRTE74V+h/AKXkrNugeVrVGsVuihHrTi+bF5&#10;3V3cvCxJ9t+3bwqCx2FmfsOsNoOpRUfOV5YVzKYJCOLc6ooLBZefw9sShA/IGmvLpGAkD5v189MK&#10;M217PlF3DoWIEPYZKihDaDIpfV6SQT+1DXH0fq0zGKJ0hdQO+wg3tUyTZC4NVhwXSmxoV1J+O7dG&#10;wXzv2v7Eu9f95fMbj02RXj/Gq1KTl2H7DiLQEB7he/tLK1jM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lGXEAAAA2wAAAA8AAAAAAAAAAAAAAAAAmAIAAGRycy9k&#10;b3ducmV2LnhtbFBLBQYAAAAABAAEAPUAAACJAwAAAAA=&#10;" stroked="f">
                  <v:textbox inset="0,0,0,0">
                    <w:txbxContent>
                      <w:p w14:paraId="4987448E" w14:textId="6DFC2628" w:rsidR="0011723C" w:rsidRPr="0047452C" w:rsidRDefault="0011723C" w:rsidP="00D22BCD">
                        <w:pPr>
                          <w:pStyle w:val="Caption"/>
                          <w:jc w:val="left"/>
                          <w:rPr>
                            <w:noProof/>
                          </w:rPr>
                        </w:pPr>
                        <w:bookmarkStart w:id="359" w:name="_Ref456344389"/>
                        <w:bookmarkStart w:id="360" w:name="_Toc456344515"/>
                        <w:r>
                          <w:t xml:space="preserve">Figure </w:t>
                        </w:r>
                        <w:r w:rsidR="00AD482B">
                          <w:fldChar w:fldCharType="begin"/>
                        </w:r>
                        <w:r w:rsidR="00AD482B">
                          <w:instrText xml:space="preserve"> SEQ Figure \* ARABIC </w:instrText>
                        </w:r>
                        <w:r w:rsidR="00AD482B">
                          <w:fldChar w:fldCharType="separate"/>
                        </w:r>
                        <w:r w:rsidR="00AD482B">
                          <w:rPr>
                            <w:noProof/>
                          </w:rPr>
                          <w:t>60</w:t>
                        </w:r>
                        <w:r w:rsidR="00AD482B">
                          <w:rPr>
                            <w:noProof/>
                          </w:rPr>
                          <w:fldChar w:fldCharType="end"/>
                        </w:r>
                        <w:bookmarkEnd w:id="359"/>
                        <w:r>
                          <w:t>: Percentage of WIPO Staff who perceive that WIPO is accountable for its results</w:t>
                        </w:r>
                        <w:bookmarkEnd w:id="360"/>
                        <w:r>
                          <w:tab/>
                        </w:r>
                      </w:p>
                    </w:txbxContent>
                  </v:textbox>
                </v:shape>
                <w10:wrap type="square" anchorx="margin"/>
              </v:group>
            </w:pict>
          </mc:Fallback>
        </mc:AlternateContent>
      </w:r>
      <w:r w:rsidRPr="0048697D">
        <w:rPr>
          <w:noProof/>
        </w:rPr>
        <mc:AlternateContent>
          <mc:Choice Requires="wpg">
            <w:drawing>
              <wp:anchor distT="0" distB="0" distL="114300" distR="114300" simplePos="0" relativeHeight="251924992" behindDoc="0" locked="0" layoutInCell="1" allowOverlap="1" wp14:anchorId="51F9293E" wp14:editId="040E8186">
                <wp:simplePos x="0" y="0"/>
                <wp:positionH relativeFrom="margin">
                  <wp:posOffset>165100</wp:posOffset>
                </wp:positionH>
                <wp:positionV relativeFrom="paragraph">
                  <wp:posOffset>78740</wp:posOffset>
                </wp:positionV>
                <wp:extent cx="2350770" cy="2520315"/>
                <wp:effectExtent l="0" t="0" r="0" b="0"/>
                <wp:wrapSquare wrapText="bothSides"/>
                <wp:docPr id="22" name="Group 22"/>
                <wp:cNvGraphicFramePr/>
                <a:graphic xmlns:a="http://schemas.openxmlformats.org/drawingml/2006/main">
                  <a:graphicData uri="http://schemas.microsoft.com/office/word/2010/wordprocessingGroup">
                    <wpg:wgp>
                      <wpg:cNvGrpSpPr/>
                      <wpg:grpSpPr>
                        <a:xfrm>
                          <a:off x="0" y="0"/>
                          <a:ext cx="2350770" cy="2520315"/>
                          <a:chOff x="0" y="347276"/>
                          <a:chExt cx="3131820" cy="3207303"/>
                        </a:xfrm>
                      </wpg:grpSpPr>
                      <pic:pic xmlns:pic="http://schemas.openxmlformats.org/drawingml/2006/picture">
                        <pic:nvPicPr>
                          <pic:cNvPr id="35" name="Picture 35"/>
                          <pic:cNvPicPr>
                            <a:picLocks noChangeAspect="1"/>
                          </pic:cNvPicPr>
                        </pic:nvPicPr>
                        <pic:blipFill>
                          <a:blip r:embed="rId129">
                            <a:extLst>
                              <a:ext uri="{28A0092B-C50C-407E-A947-70E740481C1C}">
                                <a14:useLocalDpi xmlns:a14="http://schemas.microsoft.com/office/drawing/2010/main" val="0"/>
                              </a:ext>
                            </a:extLst>
                          </a:blip>
                          <a:stretch>
                            <a:fillRect/>
                          </a:stretch>
                        </pic:blipFill>
                        <pic:spPr bwMode="auto">
                          <a:xfrm>
                            <a:off x="0" y="853117"/>
                            <a:ext cx="3131819" cy="2701462"/>
                          </a:xfrm>
                          <a:prstGeom prst="rect">
                            <a:avLst/>
                          </a:prstGeom>
                          <a:noFill/>
                          <a:ln>
                            <a:noFill/>
                          </a:ln>
                        </pic:spPr>
                      </pic:pic>
                      <wps:wsp>
                        <wps:cNvPr id="36" name="Text Box 36"/>
                        <wps:cNvSpPr txBox="1"/>
                        <wps:spPr>
                          <a:xfrm>
                            <a:off x="0" y="347276"/>
                            <a:ext cx="3131820" cy="336006"/>
                          </a:xfrm>
                          <a:prstGeom prst="rect">
                            <a:avLst/>
                          </a:prstGeom>
                          <a:solidFill>
                            <a:prstClr val="white"/>
                          </a:solidFill>
                          <a:ln>
                            <a:noFill/>
                          </a:ln>
                          <a:effectLst/>
                        </wps:spPr>
                        <wps:txbx>
                          <w:txbxContent>
                            <w:p w14:paraId="6DE4146A" w14:textId="376542EC" w:rsidR="0011723C" w:rsidRPr="0047452C" w:rsidRDefault="0011723C" w:rsidP="00D22BCD">
                              <w:pPr>
                                <w:pStyle w:val="Caption"/>
                                <w:jc w:val="left"/>
                                <w:rPr>
                                  <w:noProof/>
                                </w:rPr>
                              </w:pPr>
                              <w:bookmarkStart w:id="361" w:name="_Ref456344377"/>
                              <w:bookmarkStart w:id="362" w:name="_Toc456344516"/>
                              <w:r>
                                <w:t xml:space="preserve">Figure </w:t>
                              </w:r>
                              <w:r w:rsidR="00AD482B">
                                <w:fldChar w:fldCharType="begin"/>
                              </w:r>
                              <w:r w:rsidR="00AD482B">
                                <w:instrText xml:space="preserve"> SEQ Figure \* ARABIC </w:instrText>
                              </w:r>
                              <w:r w:rsidR="00AD482B">
                                <w:fldChar w:fldCharType="separate"/>
                              </w:r>
                              <w:r w:rsidR="00AD482B">
                                <w:rPr>
                                  <w:noProof/>
                                </w:rPr>
                                <w:t>61</w:t>
                              </w:r>
                              <w:r w:rsidR="00AD482B">
                                <w:rPr>
                                  <w:noProof/>
                                </w:rPr>
                                <w:fldChar w:fldCharType="end"/>
                              </w:r>
                              <w:bookmarkEnd w:id="361"/>
                              <w:r>
                                <w:t>: Accuracy of WIPO’s TLS ratings in the PPRs 2010/11-2014/15results</w:t>
                              </w:r>
                              <w:bookmarkEnd w:id="362"/>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 o:spid="_x0000_s1190" style="position:absolute;margin-left:13pt;margin-top:6.2pt;width:185.1pt;height:198.45pt;z-index:251924992;mso-position-horizontal-relative:margin;mso-width-relative:margin;mso-height-relative:margin" coordorigin=",3472" coordsize="31318,32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">
                <v:shape id="Picture 35" o:spid="_x0000_s1191" type="#_x0000_t75" style="position:absolute;top:8531;width:31318;height:27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7LsrEAAAA2wAAAA8AAABkcnMvZG93bnJldi54bWxEj8FqwzAQRO+B/oPYQi+hkZqQENwowbVp&#10;KLkEJ/2AxdraptbKWKrt/H1UKPQ4zMwbZneYbCsG6n3jWMPLQoEgLp1puNLweX1/3oLwAdlg65g0&#10;3MjDYf8w22Fi3MgFDZdQiQhhn6CGOoQukdKXNVn0C9cRR+/L9RZDlH0lTY9jhNtWLpXaSIsNx4Ua&#10;O8pqKr8vP1aDSk+kHOb5+a1pu/mYHbemWGr99DilryACTeE//Nf+MBpWa/j9En+A3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7LsrEAAAA2wAAAA8AAAAAAAAAAAAAAAAA&#10;nwIAAGRycy9kb3ducmV2LnhtbFBLBQYAAAAABAAEAPcAAACQAwAAAAA=&#10;">
                  <v:imagedata r:id="rId130" o:title=""/>
                  <v:path arrowok="t"/>
                </v:shape>
                <v:shape id="Text Box 36" o:spid="_x0000_s1192" type="#_x0000_t202" style="position:absolute;top:3472;width:31318;height:3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10cUA&#10;AADbAAAADwAAAGRycy9kb3ducmV2LnhtbESPzWrDMBCE74W8g9hALqWRm4IpbpSQnwZyaA92Q86L&#10;tbVMrZWRlNh5+6hQ6HGYmW+Y5Xq0nbiSD61jBc/zDARx7XTLjYLT1+HpFUSIyBo7x6TgRgHWq8nD&#10;EgvtBi7pWsVGJAiHAhWYGPtCylAbshjmridO3rfzFmOSvpHa45DgtpOLLMulxZbTgsGedobqn+pi&#10;FeR7fxlK3j3uT+8f+Nk3i/P2dlZqNh03byAijfE//Nc+agUvOfx+S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rXRxQAAANsAAAAPAAAAAAAAAAAAAAAAAJgCAABkcnMv&#10;ZG93bnJldi54bWxQSwUGAAAAAAQABAD1AAAAigMAAAAA&#10;" stroked="f">
                  <v:textbox inset="0,0,0,0">
                    <w:txbxContent>
                      <w:p w14:paraId="6DE4146A" w14:textId="376542EC" w:rsidR="0011723C" w:rsidRPr="0047452C" w:rsidRDefault="0011723C" w:rsidP="00D22BCD">
                        <w:pPr>
                          <w:pStyle w:val="Caption"/>
                          <w:jc w:val="left"/>
                          <w:rPr>
                            <w:noProof/>
                          </w:rPr>
                        </w:pPr>
                        <w:bookmarkStart w:id="363" w:name="_Ref456344377"/>
                        <w:bookmarkStart w:id="364" w:name="_Toc456344516"/>
                        <w:r>
                          <w:t xml:space="preserve">Figure </w:t>
                        </w:r>
                        <w:r w:rsidR="00AD482B">
                          <w:fldChar w:fldCharType="begin"/>
                        </w:r>
                        <w:r w:rsidR="00AD482B">
                          <w:instrText xml:space="preserve"> SEQ Figure \* ARABIC </w:instrText>
                        </w:r>
                        <w:r w:rsidR="00AD482B">
                          <w:fldChar w:fldCharType="separate"/>
                        </w:r>
                        <w:r w:rsidR="00AD482B">
                          <w:rPr>
                            <w:noProof/>
                          </w:rPr>
                          <w:t>61</w:t>
                        </w:r>
                        <w:r w:rsidR="00AD482B">
                          <w:rPr>
                            <w:noProof/>
                          </w:rPr>
                          <w:fldChar w:fldCharType="end"/>
                        </w:r>
                        <w:bookmarkEnd w:id="363"/>
                        <w:r>
                          <w:t>: Accuracy of WIPO’s TLS ratings in the PPRs 2010/11-2014/15results</w:t>
                        </w:r>
                        <w:bookmarkEnd w:id="364"/>
                        <w:r>
                          <w:tab/>
                        </w:r>
                      </w:p>
                    </w:txbxContent>
                  </v:textbox>
                </v:shape>
                <w10:wrap type="square" anchorx="margin"/>
              </v:group>
            </w:pict>
          </mc:Fallback>
        </mc:AlternateContent>
      </w:r>
    </w:p>
    <w:p w14:paraId="4AE11DF8" w14:textId="459FFE9E" w:rsidR="00D22BCD" w:rsidRDefault="00D22BCD" w:rsidP="0018084C">
      <w:pPr>
        <w:jc w:val="left"/>
      </w:pPr>
    </w:p>
    <w:p w14:paraId="394783F1" w14:textId="77777777" w:rsidR="00D22BCD" w:rsidRDefault="00D22BCD" w:rsidP="0018084C">
      <w:pPr>
        <w:jc w:val="left"/>
      </w:pPr>
    </w:p>
    <w:p w14:paraId="079D8E05" w14:textId="77777777" w:rsidR="00D22BCD" w:rsidRDefault="00D22BCD" w:rsidP="0018084C">
      <w:pPr>
        <w:jc w:val="left"/>
      </w:pPr>
    </w:p>
    <w:p w14:paraId="425E04A6" w14:textId="77777777" w:rsidR="00D22BCD" w:rsidRDefault="00D22BCD" w:rsidP="0018084C">
      <w:pPr>
        <w:jc w:val="left"/>
      </w:pPr>
    </w:p>
    <w:p w14:paraId="12E0B466" w14:textId="6F23A8B2" w:rsidR="00D22BCD" w:rsidRDefault="00D22BCD" w:rsidP="0018084C">
      <w:pPr>
        <w:jc w:val="left"/>
      </w:pPr>
    </w:p>
    <w:p w14:paraId="51756DDE" w14:textId="77777777" w:rsidR="00D22BCD" w:rsidRDefault="00D22BCD" w:rsidP="0018084C">
      <w:pPr>
        <w:jc w:val="left"/>
      </w:pPr>
    </w:p>
    <w:p w14:paraId="2104BC0F" w14:textId="77777777" w:rsidR="00D22BCD" w:rsidRDefault="00D22BCD" w:rsidP="0018084C">
      <w:pPr>
        <w:jc w:val="left"/>
      </w:pPr>
    </w:p>
    <w:p w14:paraId="4DAF6031" w14:textId="77777777" w:rsidR="00D22BCD" w:rsidRDefault="00D22BCD" w:rsidP="0018084C">
      <w:pPr>
        <w:jc w:val="left"/>
      </w:pPr>
    </w:p>
    <w:p w14:paraId="5C0A2259" w14:textId="77777777" w:rsidR="00D22BCD" w:rsidRDefault="00D22BCD" w:rsidP="0018084C">
      <w:pPr>
        <w:jc w:val="left"/>
      </w:pPr>
    </w:p>
    <w:p w14:paraId="0BD4956A" w14:textId="77777777" w:rsidR="00D22BCD" w:rsidRDefault="00D22BCD" w:rsidP="0018084C">
      <w:pPr>
        <w:jc w:val="left"/>
      </w:pPr>
    </w:p>
    <w:p w14:paraId="7574B841" w14:textId="77777777" w:rsidR="00D22BCD" w:rsidRDefault="00D22BCD" w:rsidP="0018084C">
      <w:pPr>
        <w:jc w:val="left"/>
      </w:pPr>
    </w:p>
    <w:p w14:paraId="19CD9106" w14:textId="77777777" w:rsidR="00D22BCD" w:rsidRDefault="00D22BCD" w:rsidP="0018084C">
      <w:pPr>
        <w:jc w:val="left"/>
      </w:pPr>
    </w:p>
    <w:p w14:paraId="7E414CF2" w14:textId="77777777" w:rsidR="00D22BCD" w:rsidRDefault="00D22BCD" w:rsidP="0018084C">
      <w:pPr>
        <w:jc w:val="left"/>
      </w:pPr>
    </w:p>
    <w:p w14:paraId="2A31E1D7" w14:textId="77777777" w:rsidR="00D22BCD" w:rsidRDefault="00D22BCD" w:rsidP="0018084C">
      <w:pPr>
        <w:jc w:val="left"/>
      </w:pPr>
    </w:p>
    <w:p w14:paraId="56B1CDBF" w14:textId="77777777" w:rsidR="00D22BCD" w:rsidRDefault="00D22BCD" w:rsidP="0018084C">
      <w:pPr>
        <w:jc w:val="left"/>
      </w:pPr>
    </w:p>
    <w:p w14:paraId="7E2EEDA7" w14:textId="77777777" w:rsidR="00D22BCD" w:rsidRDefault="00D22BCD" w:rsidP="0018084C">
      <w:pPr>
        <w:jc w:val="left"/>
      </w:pPr>
    </w:p>
    <w:p w14:paraId="3A5B8694" w14:textId="3BF3CC5E" w:rsidR="0048697D" w:rsidRPr="0048697D" w:rsidRDefault="0048697D" w:rsidP="00BA3D3F">
      <w:pPr>
        <w:pStyle w:val="ListParagraph"/>
        <w:numPr>
          <w:ilvl w:val="0"/>
          <w:numId w:val="34"/>
        </w:numPr>
        <w:tabs>
          <w:tab w:val="left" w:pos="720"/>
        </w:tabs>
        <w:ind w:left="0" w:firstLine="0"/>
        <w:jc w:val="left"/>
      </w:pPr>
      <w:r w:rsidRPr="0048697D">
        <w:t>With a greater usage of performance data for managing implementation and reporting purposes, a marked improvement was seen in the accuracy of Programs’ self-assessments of the performance indicators against the targets reported in the Program Performance Reports (see </w:t>
      </w:r>
      <w:r w:rsidR="00E54001">
        <w:fldChar w:fldCharType="begin"/>
      </w:r>
      <w:r w:rsidR="00E54001">
        <w:instrText xml:space="preserve"> REF _Ref456344377 \h </w:instrText>
      </w:r>
      <w:r w:rsidR="00E54001">
        <w:fldChar w:fldCharType="separate"/>
      </w:r>
      <w:r w:rsidR="00AD482B">
        <w:t xml:space="preserve">Figure </w:t>
      </w:r>
      <w:r w:rsidR="00AD482B">
        <w:rPr>
          <w:noProof/>
        </w:rPr>
        <w:t>61</w:t>
      </w:r>
      <w:r w:rsidR="00E54001">
        <w:fldChar w:fldCharType="end"/>
      </w:r>
      <w:r w:rsidRPr="0048697D">
        <w:t>).  In 2010/11, only 55 per cent of Programs had reported the traffic light system (TLS) accurately compared with 68 per cent of Programs in 2012/13 and 81 per cent of Programs in 2014/15</w:t>
      </w:r>
      <w:r w:rsidR="008F0FE3">
        <w:t>.</w:t>
      </w:r>
      <w:r w:rsidRPr="0048697D">
        <w:rPr>
          <w:vertAlign w:val="superscript"/>
        </w:rPr>
        <w:footnoteReference w:id="88"/>
      </w:r>
      <w:r w:rsidRPr="0048697D">
        <w:t xml:space="preserve">  The strengthened results-based culture also influenced WIPO staff’s perception of the Organization’s ‘accountability for results’.  In 2011, only 34 per cent thought that the results-based approach had effectively changed the </w:t>
      </w:r>
      <w:r w:rsidRPr="0048697D">
        <w:rPr>
          <w:i/>
        </w:rPr>
        <w:t>modus operandi</w:t>
      </w:r>
      <w:r w:rsidRPr="0048697D">
        <w:t xml:space="preserve"> of the Organization and had made “results accountability” an important guiding principle for WIPO.  This number had grown to 88 per cent by 2013, ultimately reaching 94 per cent in 2015 (See</w:t>
      </w:r>
      <w:r w:rsidR="00E54001">
        <w:t xml:space="preserve"> </w:t>
      </w:r>
      <w:r w:rsidR="00E54001">
        <w:fldChar w:fldCharType="begin"/>
      </w:r>
      <w:r w:rsidR="00E54001">
        <w:instrText xml:space="preserve"> REF _Ref456344389 \h </w:instrText>
      </w:r>
      <w:r w:rsidR="00E54001">
        <w:fldChar w:fldCharType="separate"/>
      </w:r>
      <w:r w:rsidR="00AD482B">
        <w:t xml:space="preserve">Figure </w:t>
      </w:r>
      <w:r w:rsidR="00AD482B">
        <w:rPr>
          <w:noProof/>
        </w:rPr>
        <w:t>60</w:t>
      </w:r>
      <w:r w:rsidR="00E54001">
        <w:fldChar w:fldCharType="end"/>
      </w:r>
      <w:r w:rsidRPr="0048697D">
        <w:t>).</w:t>
      </w:r>
    </w:p>
    <w:p w14:paraId="6446B048" w14:textId="645E2452" w:rsidR="0048697D" w:rsidRPr="0048697D" w:rsidRDefault="0048697D" w:rsidP="00BA3D3F">
      <w:pPr>
        <w:jc w:val="left"/>
      </w:pPr>
    </w:p>
    <w:p w14:paraId="06E5B62B" w14:textId="77777777" w:rsidR="0048697D" w:rsidRPr="00EA2A99" w:rsidRDefault="0048697D" w:rsidP="00BA3D3F">
      <w:pPr>
        <w:shd w:val="clear" w:color="auto" w:fill="DBE5F1" w:themeFill="accent1" w:themeFillTint="33"/>
        <w:jc w:val="left"/>
        <w:outlineLvl w:val="4"/>
      </w:pPr>
      <w:r w:rsidRPr="00EA2A99">
        <w:t>Outcome Indicator IX.2.2: Strengthened internal control and ethics system</w:t>
      </w:r>
    </w:p>
    <w:p w14:paraId="358A3456" w14:textId="77777777" w:rsidR="0048697D" w:rsidRPr="0048697D" w:rsidRDefault="0048697D" w:rsidP="00BA3D3F">
      <w:pPr>
        <w:jc w:val="left"/>
      </w:pPr>
    </w:p>
    <w:p w14:paraId="1206A13C" w14:textId="039125C0" w:rsidR="0048697D" w:rsidRPr="0048697D" w:rsidRDefault="0048697D" w:rsidP="00BA3D3F">
      <w:pPr>
        <w:pStyle w:val="ListParagraph"/>
        <w:numPr>
          <w:ilvl w:val="0"/>
          <w:numId w:val="34"/>
        </w:numPr>
        <w:tabs>
          <w:tab w:val="left" w:pos="720"/>
        </w:tabs>
        <w:ind w:left="0" w:firstLine="0"/>
        <w:jc w:val="left"/>
      </w:pPr>
      <w:r w:rsidRPr="0048697D">
        <w:t>Implementation of the SRP allowed the Secretariat to continue strengthening WIPO’s risk management and internal control systems.  Risk management was integrated into the annual work planning cycle, and the 2014/15 Program and Budget identified, for the first time, risks and risk mitigation measures for the biennium.  The Secretariat appointed risk management focal points for all Sectors and established risk registers to list and track events that may have adverse effects on the achievement of WIPO’s expected results and Strategic Goals.  In the 2014/15 biennium, the Secretariat further developed a formalized and coherent risk management and internal controls framework, in accordance with WIPO’s Risk Management Roadmap, consisting of an Accountability Framework, a Risk Appetite Statement, the establishment of the Risk Management Group (RMG), a new Risk Management Policy, and the development of a Risk Management and Internal Controls Manual.  Finally, processes for monitoring, risk reporting and internal controls were also strengthened by introducing semi-</w:t>
      </w:r>
      <w:r w:rsidRPr="0048697D">
        <w:lastRenderedPageBreak/>
        <w:t>annual risk reviews and reports, by firmly integrating risk management in the program performance management processes, and by developing an internal control framework that utilizes ERM to record WIPO’s identified and assessed controls.</w:t>
      </w:r>
    </w:p>
    <w:p w14:paraId="2364340B" w14:textId="77777777" w:rsidR="0048697D" w:rsidRPr="0048697D" w:rsidRDefault="0048697D" w:rsidP="00BA3D3F">
      <w:pPr>
        <w:jc w:val="left"/>
      </w:pPr>
    </w:p>
    <w:p w14:paraId="562D5B24" w14:textId="76638593" w:rsidR="0048697D" w:rsidRPr="0048697D" w:rsidRDefault="0048697D" w:rsidP="00BA3D3F">
      <w:pPr>
        <w:pStyle w:val="ListParagraph"/>
        <w:numPr>
          <w:ilvl w:val="0"/>
          <w:numId w:val="34"/>
        </w:numPr>
        <w:tabs>
          <w:tab w:val="left" w:pos="720"/>
        </w:tabs>
        <w:ind w:left="0" w:firstLine="0"/>
        <w:jc w:val="left"/>
      </w:pPr>
      <w:r w:rsidRPr="0048697D">
        <w:t>Internal oversight, accountability and learning were mainstreamed into the operations of WIPO as important principles over the course of the six years.  The oversight functions helped to build up and maintain a culture of learning and a commitment to accountability at all levels, while contributing to the fostering of improved organizational processes and operations.  An internal satisfaction survey on oversight work was launched in 2013 reflecting an 84 per cent average satisfaction rate.  The survey served as a basis for better understanding stakeholders’ expectations regarding inte</w:t>
      </w:r>
      <w:r w:rsidR="003541AE">
        <w:t xml:space="preserve">rnal oversight services and to </w:t>
      </w:r>
      <w:r w:rsidRPr="0048697D">
        <w:t xml:space="preserve">identify areas of improvement.  The oversight-related working processes were also enhanced during the period under review through the introduction and use of </w:t>
      </w:r>
      <w:proofErr w:type="gramStart"/>
      <w:r w:rsidRPr="0048697D">
        <w:t>an electronic</w:t>
      </w:r>
      <w:proofErr w:type="gramEnd"/>
      <w:r w:rsidRPr="0048697D">
        <w:t xml:space="preserve"> working paper management software for recording oversight planning, fieldwork, review and reporting.  </w:t>
      </w:r>
    </w:p>
    <w:p w14:paraId="250E696B" w14:textId="77777777" w:rsidR="0048697D" w:rsidRPr="0048697D" w:rsidRDefault="0048697D" w:rsidP="00BA3D3F">
      <w:pPr>
        <w:jc w:val="left"/>
      </w:pPr>
    </w:p>
    <w:p w14:paraId="34EEF295" w14:textId="77777777" w:rsidR="0048697D" w:rsidRPr="0048697D" w:rsidRDefault="0048697D" w:rsidP="00BA3D3F">
      <w:pPr>
        <w:pStyle w:val="ListParagraph"/>
        <w:numPr>
          <w:ilvl w:val="0"/>
          <w:numId w:val="34"/>
        </w:numPr>
        <w:tabs>
          <w:tab w:val="left" w:pos="720"/>
        </w:tabs>
        <w:ind w:left="0" w:firstLine="0"/>
        <w:jc w:val="left"/>
      </w:pPr>
      <w:r w:rsidRPr="0048697D">
        <w:t xml:space="preserve">Oversight activities resulted in a significant number of recommendations for possible improvements of organizational processes, structures and practices.  By the end of 2014/15, a total of 186 oversight recommendations, including from external auditors, had been closed.  Specifically for the 2014/15 biennium, 95 per cent of oversight recommendations had been accepted.  This represented an increase of five percentage points compared to the previous biennium. </w:t>
      </w:r>
    </w:p>
    <w:p w14:paraId="4DDD0742" w14:textId="77777777" w:rsidR="0048697D" w:rsidRPr="0048697D" w:rsidRDefault="0048697D" w:rsidP="00BA3D3F">
      <w:pPr>
        <w:jc w:val="left"/>
      </w:pPr>
      <w:r w:rsidRPr="0048697D">
        <w:rPr>
          <w:noProof/>
        </w:rPr>
        <mc:AlternateContent>
          <mc:Choice Requires="wpg">
            <w:drawing>
              <wp:anchor distT="0" distB="0" distL="114300" distR="114300" simplePos="0" relativeHeight="251903488" behindDoc="0" locked="0" layoutInCell="1" allowOverlap="1" wp14:anchorId="37468ABC" wp14:editId="28452165">
                <wp:simplePos x="0" y="0"/>
                <wp:positionH relativeFrom="margin">
                  <wp:posOffset>3348355</wp:posOffset>
                </wp:positionH>
                <wp:positionV relativeFrom="paragraph">
                  <wp:posOffset>86360</wp:posOffset>
                </wp:positionV>
                <wp:extent cx="2350770" cy="2404110"/>
                <wp:effectExtent l="0" t="0" r="0" b="0"/>
                <wp:wrapSquare wrapText="bothSides"/>
                <wp:docPr id="136" name="Group 136"/>
                <wp:cNvGraphicFramePr/>
                <a:graphic xmlns:a="http://schemas.openxmlformats.org/drawingml/2006/main">
                  <a:graphicData uri="http://schemas.microsoft.com/office/word/2010/wordprocessingGroup">
                    <wpg:wgp>
                      <wpg:cNvGrpSpPr/>
                      <wpg:grpSpPr>
                        <a:xfrm>
                          <a:off x="0" y="0"/>
                          <a:ext cx="2350770" cy="2403474"/>
                          <a:chOff x="0" y="347276"/>
                          <a:chExt cx="3131820" cy="3058862"/>
                        </a:xfrm>
                      </wpg:grpSpPr>
                      <pic:pic xmlns:pic="http://schemas.openxmlformats.org/drawingml/2006/picture">
                        <pic:nvPicPr>
                          <pic:cNvPr id="137" name="Picture 137"/>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743450"/>
                            <a:ext cx="3131819" cy="2662688"/>
                          </a:xfrm>
                          <a:prstGeom prst="rect">
                            <a:avLst/>
                          </a:prstGeom>
                          <a:noFill/>
                          <a:ln>
                            <a:noFill/>
                          </a:ln>
                        </pic:spPr>
                      </pic:pic>
                      <wps:wsp>
                        <wps:cNvPr id="138" name="Text Box 138"/>
                        <wps:cNvSpPr txBox="1"/>
                        <wps:spPr>
                          <a:xfrm>
                            <a:off x="0" y="347276"/>
                            <a:ext cx="3131820" cy="336006"/>
                          </a:xfrm>
                          <a:prstGeom prst="rect">
                            <a:avLst/>
                          </a:prstGeom>
                          <a:solidFill>
                            <a:prstClr val="white"/>
                          </a:solidFill>
                          <a:ln>
                            <a:noFill/>
                          </a:ln>
                          <a:effectLst/>
                        </wps:spPr>
                        <wps:txbx>
                          <w:txbxContent>
                            <w:p w14:paraId="7015A8A6" w14:textId="77777777" w:rsidR="0011723C" w:rsidRPr="0047452C" w:rsidRDefault="0011723C" w:rsidP="003F366A">
                              <w:pPr>
                                <w:pStyle w:val="Caption"/>
                                <w:jc w:val="left"/>
                                <w:rPr>
                                  <w:noProof/>
                                </w:rPr>
                              </w:pPr>
                              <w:bookmarkStart w:id="365" w:name="_Ref453697248"/>
                              <w:bookmarkStart w:id="366" w:name="_Toc451934078"/>
                              <w:bookmarkStart w:id="367" w:name="_Toc453758960"/>
                              <w:bookmarkStart w:id="368" w:name="_Toc456344517"/>
                              <w:r>
                                <w:t xml:space="preserve">Figure </w:t>
                              </w:r>
                              <w:r w:rsidR="00AD482B">
                                <w:fldChar w:fldCharType="begin"/>
                              </w:r>
                              <w:r w:rsidR="00AD482B">
                                <w:instrText xml:space="preserve"> SEQ Figure \* ARABIC </w:instrText>
                              </w:r>
                              <w:r w:rsidR="00AD482B">
                                <w:fldChar w:fldCharType="separate"/>
                              </w:r>
                              <w:r w:rsidR="00AD482B">
                                <w:rPr>
                                  <w:noProof/>
                                </w:rPr>
                                <w:t>62</w:t>
                              </w:r>
                              <w:r w:rsidR="00AD482B">
                                <w:rPr>
                                  <w:noProof/>
                                </w:rPr>
                                <w:fldChar w:fldCharType="end"/>
                              </w:r>
                              <w:bookmarkEnd w:id="365"/>
                              <w:r>
                                <w:t>: Awareness of WIPO ethics principles and policies</w:t>
                              </w:r>
                              <w:bookmarkEnd w:id="366"/>
                              <w:bookmarkEnd w:id="367"/>
                              <w:bookmarkEnd w:id="3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6" o:spid="_x0000_s1193" style="position:absolute;margin-left:263.65pt;margin-top:6.8pt;width:185.1pt;height:189.3pt;z-index:251903488;mso-position-horizontal-relative:margin;mso-width-relative:margin;mso-height-relative:margin" coordorigin=",3472" coordsize="31318,30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">
                <v:shape id="Picture 137" o:spid="_x0000_s1194" type="#_x0000_t75" style="position:absolute;top:7434;width:31318;height:26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jho7FAAAA3AAAAA8AAABkcnMvZG93bnJldi54bWxEj0FrwkAQhe9C/8MyBW+6MUIToqvUNhZP&#10;graCxyE7JsHsbMhuNfbXdwXB23y8N2/ezJe9acSFOldbVjAZRyCIC6trLhX8fK9HKQjnkTU2lknB&#10;jRwsFy+DOWbaXnlHl70vRQhhl6GCyvs2k9IVFRl0Y9sSB+1kO4M+YFdK3eE1hJtGxlH0Jg3WHC5U&#10;2NJHRcV5/2sUJOd+YvPV8a85fH7FeZEG3K6UGr727zMQnnr/ND+2NzrUnyZwfyZMIB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Y4aOxQAAANwAAAAPAAAAAAAAAAAAAAAA&#10;AJ8CAABkcnMvZG93bnJldi54bWxQSwUGAAAAAAQABAD3AAAAkQMAAAAA&#10;">
                  <v:imagedata r:id="rId132" o:title=""/>
                  <v:path arrowok="t"/>
                </v:shape>
                <v:shape id="Text Box 138" o:spid="_x0000_s1195" type="#_x0000_t202" style="position:absolute;top:3472;width:31318;height:3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1wsMUA&#10;AADcAAAADwAAAGRycy9kb3ducmV2LnhtbESPQWvCQBCF7wX/wzJCL6VuakEkuorVFnrQg1Y8D9kx&#10;CWZnw+5q4r/vHARvM7w3730zX/auUTcKsfZs4GOUgSIuvK25NHD8+3mfgooJ2WLjmQzcKcJyMXiZ&#10;Y259x3u6HVKpJIRjjgaqlNpc61hU5DCOfEss2tkHh0nWUGobsJNw1+hxlk20w5qlocKW1hUVl8PV&#10;GZhswrXb8/ptc/ze4q4tx6ev+8mY12G/moFK1Ken+XH9awX/U2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XCwxQAAANwAAAAPAAAAAAAAAAAAAAAAAJgCAABkcnMv&#10;ZG93bnJldi54bWxQSwUGAAAAAAQABAD1AAAAigMAAAAA&#10;" stroked="f">
                  <v:textbox inset="0,0,0,0">
                    <w:txbxContent>
                      <w:p w14:paraId="7015A8A6" w14:textId="77777777" w:rsidR="0011723C" w:rsidRPr="0047452C" w:rsidRDefault="0011723C" w:rsidP="003F366A">
                        <w:pPr>
                          <w:pStyle w:val="Caption"/>
                          <w:jc w:val="left"/>
                          <w:rPr>
                            <w:noProof/>
                          </w:rPr>
                        </w:pPr>
                        <w:bookmarkStart w:id="369" w:name="_Ref453697248"/>
                        <w:bookmarkStart w:id="370" w:name="_Toc451934078"/>
                        <w:bookmarkStart w:id="371" w:name="_Toc453758960"/>
                        <w:bookmarkStart w:id="372" w:name="_Toc456344517"/>
                        <w:r>
                          <w:t xml:space="preserve">Figure </w:t>
                        </w:r>
                        <w:r w:rsidR="00AD482B">
                          <w:fldChar w:fldCharType="begin"/>
                        </w:r>
                        <w:r w:rsidR="00AD482B">
                          <w:instrText xml:space="preserve"> SEQ Figure \* ARABIC </w:instrText>
                        </w:r>
                        <w:r w:rsidR="00AD482B">
                          <w:fldChar w:fldCharType="separate"/>
                        </w:r>
                        <w:r w:rsidR="00AD482B">
                          <w:rPr>
                            <w:noProof/>
                          </w:rPr>
                          <w:t>62</w:t>
                        </w:r>
                        <w:r w:rsidR="00AD482B">
                          <w:rPr>
                            <w:noProof/>
                          </w:rPr>
                          <w:fldChar w:fldCharType="end"/>
                        </w:r>
                        <w:bookmarkEnd w:id="369"/>
                        <w:r>
                          <w:t>: Awareness of WIPO ethics principles and policies</w:t>
                        </w:r>
                        <w:bookmarkEnd w:id="370"/>
                        <w:bookmarkEnd w:id="371"/>
                        <w:bookmarkEnd w:id="372"/>
                      </w:p>
                    </w:txbxContent>
                  </v:textbox>
                </v:shape>
                <w10:wrap type="square" anchorx="margin"/>
              </v:group>
            </w:pict>
          </mc:Fallback>
        </mc:AlternateContent>
      </w:r>
    </w:p>
    <w:p w14:paraId="336C539B" w14:textId="77777777" w:rsidR="0048697D" w:rsidRPr="0048697D" w:rsidRDefault="0048697D" w:rsidP="00BA3D3F">
      <w:pPr>
        <w:pStyle w:val="ListParagraph"/>
        <w:numPr>
          <w:ilvl w:val="0"/>
          <w:numId w:val="34"/>
        </w:numPr>
        <w:tabs>
          <w:tab w:val="left" w:pos="720"/>
        </w:tabs>
        <w:ind w:left="0" w:firstLine="0"/>
        <w:jc w:val="left"/>
      </w:pPr>
      <w:r w:rsidRPr="0048697D">
        <w:t>With regard to financial oversight and audit, WIPO received unqualified audits for each of the three biennia of the MTSP period.</w:t>
      </w:r>
    </w:p>
    <w:p w14:paraId="5DD038F9" w14:textId="77777777" w:rsidR="0048697D" w:rsidRPr="0048697D" w:rsidRDefault="0048697D" w:rsidP="00BA3D3F">
      <w:pPr>
        <w:jc w:val="left"/>
      </w:pPr>
    </w:p>
    <w:p w14:paraId="1826963B" w14:textId="1DAE75CC" w:rsidR="0048697D" w:rsidRPr="0048697D" w:rsidRDefault="0048697D" w:rsidP="00BA3D3F">
      <w:pPr>
        <w:pStyle w:val="ListParagraph"/>
        <w:numPr>
          <w:ilvl w:val="0"/>
          <w:numId w:val="34"/>
        </w:numPr>
        <w:tabs>
          <w:tab w:val="left" w:pos="720"/>
        </w:tabs>
        <w:ind w:left="0" w:firstLine="0"/>
        <w:jc w:val="left"/>
      </w:pPr>
      <w:r w:rsidRPr="0048697D">
        <w:t xml:space="preserve">The appointment of WIPO’s first Chief Ethics Officer in June 2010, the development of a WIPO Code of Ethics and the WIPO Whistleblower Protection Policy led to a comprehensive integrity system based on best practices.  Subsequent efforts to enhance staff awareness of WIPO ethics principles and policies helped to more firmly embed these principles into WIPO’s organizational fabric.  The percentage of staff cognizant of WIPO ethics principles and policies increased from 74 per cent in 2011 to 98 per cent in 2013 (see </w:t>
      </w:r>
      <w:r w:rsidR="0055214F">
        <w:fldChar w:fldCharType="begin"/>
      </w:r>
      <w:r w:rsidR="0055214F">
        <w:instrText xml:space="preserve"> REF _Ref453697248 </w:instrText>
      </w:r>
      <w:r w:rsidR="00BA3D3F">
        <w:instrText xml:space="preserve"> \* MERGEFORMAT </w:instrText>
      </w:r>
      <w:r w:rsidR="0055214F">
        <w:fldChar w:fldCharType="separate"/>
      </w:r>
      <w:r w:rsidR="00AD482B">
        <w:t xml:space="preserve">Figure </w:t>
      </w:r>
      <w:r w:rsidR="00AD482B">
        <w:rPr>
          <w:noProof/>
        </w:rPr>
        <w:t>62</w:t>
      </w:r>
      <w:r w:rsidR="0055214F">
        <w:rPr>
          <w:noProof/>
        </w:rPr>
        <w:fldChar w:fldCharType="end"/>
      </w:r>
      <w:r w:rsidRPr="0048697D">
        <w:t xml:space="preserve">).  </w:t>
      </w:r>
    </w:p>
    <w:p w14:paraId="46A87D05" w14:textId="77777777" w:rsidR="0048697D" w:rsidRPr="0048697D" w:rsidRDefault="0048697D" w:rsidP="00BA3D3F">
      <w:pPr>
        <w:jc w:val="left"/>
      </w:pPr>
    </w:p>
    <w:p w14:paraId="48D10AE6" w14:textId="77777777" w:rsidR="0048697D" w:rsidRDefault="0048697D" w:rsidP="00BA3D3F">
      <w:pPr>
        <w:shd w:val="clear" w:color="auto" w:fill="DBE5F1" w:themeFill="accent1" w:themeFillTint="33"/>
        <w:jc w:val="left"/>
        <w:outlineLvl w:val="4"/>
      </w:pPr>
      <w:r w:rsidRPr="003541AE">
        <w:t>Outcome Indicator IX.2.3: Reduced adverse impact of WIPO on the environment</w:t>
      </w:r>
    </w:p>
    <w:p w14:paraId="0CDA8012" w14:textId="77777777" w:rsidR="003541AE" w:rsidRPr="003541AE" w:rsidRDefault="003541AE" w:rsidP="00BA3D3F">
      <w:pPr>
        <w:shd w:val="clear" w:color="auto" w:fill="DBE5F1" w:themeFill="accent1" w:themeFillTint="33"/>
        <w:jc w:val="left"/>
        <w:outlineLvl w:val="4"/>
      </w:pPr>
    </w:p>
    <w:p w14:paraId="169C017C" w14:textId="77777777" w:rsidR="0048697D" w:rsidRPr="0048697D" w:rsidRDefault="0048697D" w:rsidP="00BA3D3F">
      <w:pPr>
        <w:jc w:val="left"/>
      </w:pPr>
    </w:p>
    <w:p w14:paraId="79F1A30C" w14:textId="415FF81B" w:rsidR="0048697D" w:rsidRPr="0048697D" w:rsidRDefault="0048697D" w:rsidP="00BA3D3F">
      <w:pPr>
        <w:pStyle w:val="ListParagraph"/>
        <w:numPr>
          <w:ilvl w:val="0"/>
          <w:numId w:val="34"/>
        </w:numPr>
        <w:tabs>
          <w:tab w:val="left" w:pos="720"/>
        </w:tabs>
        <w:ind w:left="0" w:firstLine="0"/>
        <w:jc w:val="left"/>
      </w:pPr>
      <w:r w:rsidRPr="0048697D">
        <w:t>After the launch of WIPO’s Carbon Neutrality Project in 2009, significant initiatives were started during the period under review, including mobility days to raise awareness on alternative means of commuting to work (public transport, car-sharing, biking)</w:t>
      </w:r>
      <w:proofErr w:type="gramStart"/>
      <w:r w:rsidRPr="0048697D">
        <w:t>;  the</w:t>
      </w:r>
      <w:proofErr w:type="gramEnd"/>
      <w:r w:rsidRPr="0048697D">
        <w:t xml:space="preserve"> introduction of environmental clauses in tender documents for office supplies and other goods;  recycling of products;  and the first draft of a sustainable travel policy.  Additional premises-related efforts included the upgrading of technical installations to more ecological solutions;  upgrading of electrical installations;  upgrades to cooling installations;  extensive use of wood from locally grown forests for the structure of the new WIPO Conference Hall;  and the introduction of a new environmentally friendly scheme with a new electricity provider that was selected in January 2015.  Finally, worth noting are the numerous additions to the biodiversity on the WIPO Campus, through the planting of new trees and other vegetation, including two roof tops representing over 1,500 square meters of meadows.</w:t>
      </w:r>
    </w:p>
    <w:p w14:paraId="4608FB9F" w14:textId="2E6E5C31" w:rsidR="003F366A" w:rsidRDefault="003F366A" w:rsidP="00BA3D3F">
      <w:pPr>
        <w:jc w:val="left"/>
      </w:pPr>
      <w:r>
        <w:br w:type="page"/>
      </w:r>
    </w:p>
    <w:p w14:paraId="5AD380DE" w14:textId="77777777" w:rsidR="0048697D" w:rsidRPr="0048697D" w:rsidRDefault="0048697D" w:rsidP="00BA3D3F">
      <w:pPr>
        <w:jc w:val="left"/>
      </w:pPr>
    </w:p>
    <w:p w14:paraId="61A9CAC4" w14:textId="57CA7CCC" w:rsidR="0048697D" w:rsidRPr="0048697D" w:rsidRDefault="0048697D" w:rsidP="00BA3D3F">
      <w:pPr>
        <w:pStyle w:val="ListParagraph"/>
        <w:numPr>
          <w:ilvl w:val="0"/>
          <w:numId w:val="34"/>
        </w:numPr>
        <w:tabs>
          <w:tab w:val="left" w:pos="720"/>
        </w:tabs>
        <w:ind w:left="0" w:firstLine="0"/>
        <w:jc w:val="left"/>
      </w:pPr>
      <w:r w:rsidRPr="0048697D">
        <w:t xml:space="preserve">In line with WIPO’s commitment to off-setting carbon emissions, the 2015 International Annual Meeting on Language Arrangements, Documentation and Publications (IAMLADP) was held in June 2015 on the WIPO Campus and was declared a “green” meeting by UNEP in line with UN references.  In addition, WIPO purchased compensation certificates via the UNFCCC from 2014 until 2020.  As a consequence, WIPO was in a position to declare that it had, for the first time, compensated its carbon emissions until 2020. </w:t>
      </w:r>
    </w:p>
    <w:p w14:paraId="49D4B065" w14:textId="77777777" w:rsidR="0048697D" w:rsidRPr="0048697D" w:rsidRDefault="0048697D" w:rsidP="00BA3D3F">
      <w:pPr>
        <w:jc w:val="left"/>
        <w:rPr>
          <w:rFonts w:eastAsiaTheme="majorEastAsia"/>
        </w:rPr>
      </w:pPr>
    </w:p>
    <w:p w14:paraId="7F8001CE" w14:textId="77777777" w:rsidR="0048697D" w:rsidRDefault="0048697D" w:rsidP="00BA3D3F">
      <w:pPr>
        <w:jc w:val="left"/>
      </w:pPr>
    </w:p>
    <w:p w14:paraId="5C49C6E1" w14:textId="77777777" w:rsidR="008D0679" w:rsidRPr="0048697D" w:rsidRDefault="008D0679" w:rsidP="00BA3D3F">
      <w:pPr>
        <w:jc w:val="left"/>
      </w:pPr>
    </w:p>
    <w:p w14:paraId="4015EF1D" w14:textId="66C443E2" w:rsidR="001170F5" w:rsidRDefault="008D0679" w:rsidP="008D0679">
      <w:pPr>
        <w:pStyle w:val="Endofdocument-Annex"/>
      </w:pPr>
      <w:r>
        <w:t>[</w:t>
      </w:r>
      <w:r w:rsidR="00837BCD">
        <w:t>Annex</w:t>
      </w:r>
      <w:r w:rsidR="00B8567F">
        <w:t>es</w:t>
      </w:r>
      <w:r w:rsidR="00837BCD">
        <w:t xml:space="preserve"> follow</w:t>
      </w:r>
      <w:r>
        <w:t>]</w:t>
      </w:r>
    </w:p>
    <w:p w14:paraId="7D8F7136" w14:textId="77777777" w:rsidR="00837BCD" w:rsidRDefault="00837BCD" w:rsidP="008D0679">
      <w:pPr>
        <w:pStyle w:val="Endofdocument-Annex"/>
        <w:sectPr w:rsidR="00837BCD" w:rsidSect="00A503F5">
          <w:pgSz w:w="11907" w:h="16840" w:code="9"/>
          <w:pgMar w:top="624" w:right="1134" w:bottom="1417" w:left="1417" w:header="709" w:footer="709" w:gutter="0"/>
          <w:cols w:space="720"/>
          <w:titlePg/>
          <w:docGrid w:linePitch="299"/>
        </w:sectPr>
      </w:pPr>
    </w:p>
    <w:p w14:paraId="3432FC2B" w14:textId="59CFCE44" w:rsidR="00837BCD" w:rsidRDefault="00F27A5D" w:rsidP="008867A1">
      <w:pPr>
        <w:pStyle w:val="Heading1"/>
        <w:numPr>
          <w:ilvl w:val="0"/>
          <w:numId w:val="0"/>
        </w:numPr>
        <w:tabs>
          <w:tab w:val="left" w:pos="1170"/>
        </w:tabs>
        <w:jc w:val="left"/>
      </w:pPr>
      <w:bookmarkStart w:id="373" w:name="_Toc456346336"/>
      <w:r>
        <w:lastRenderedPageBreak/>
        <w:t>ANNEX</w:t>
      </w:r>
      <w:r w:rsidR="00B46E13">
        <w:t xml:space="preserve"> I</w:t>
      </w:r>
      <w:r>
        <w:t>:</w:t>
      </w:r>
      <w:r>
        <w:tab/>
      </w:r>
      <w:r w:rsidR="00837BCD" w:rsidRPr="00A63881">
        <w:t xml:space="preserve">OVERVIEW OF STRATEGIC OUTCOMES AND OUTCOME INDICATORS OF </w:t>
      </w:r>
      <w:r w:rsidR="00837BCD">
        <w:t xml:space="preserve">THE </w:t>
      </w:r>
      <w:r w:rsidR="00837BCD" w:rsidRPr="00A63881">
        <w:t>MTSP 2010-2015</w:t>
      </w:r>
      <w:bookmarkEnd w:id="373"/>
    </w:p>
    <w:p w14:paraId="2300D417" w14:textId="77777777" w:rsidR="00837BCD" w:rsidRDefault="00837BCD" w:rsidP="00837BCD">
      <w:pPr>
        <w:pStyle w:val="Caption"/>
      </w:pPr>
    </w:p>
    <w:tbl>
      <w:tblPr>
        <w:tblStyle w:val="GridTable5Dark-Accent11"/>
        <w:tblW w:w="0" w:type="auto"/>
        <w:tblLook w:val="04A0" w:firstRow="1" w:lastRow="0" w:firstColumn="1" w:lastColumn="0" w:noHBand="0" w:noVBand="1"/>
      </w:tblPr>
      <w:tblGrid>
        <w:gridCol w:w="715"/>
        <w:gridCol w:w="2993"/>
        <w:gridCol w:w="5760"/>
      </w:tblGrid>
      <w:tr w:rsidR="00837BCD" w:rsidRPr="00F25FEA" w14:paraId="1A2ED46E" w14:textId="77777777" w:rsidTr="006D30AB">
        <w:trPr>
          <w:cnfStyle w:val="100000000000" w:firstRow="1" w:lastRow="0" w:firstColumn="0" w:lastColumn="0" w:oddVBand="0" w:evenVBand="0" w:oddHBand="0"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4F81BD" w:themeColor="accent1"/>
              <w:left w:val="single" w:sz="4" w:space="0" w:color="4F81BD" w:themeColor="accent1"/>
              <w:right w:val="single" w:sz="4" w:space="0" w:color="FFFFFF" w:themeColor="background1"/>
            </w:tcBorders>
            <w:vAlign w:val="center"/>
          </w:tcPr>
          <w:p w14:paraId="71D5415B" w14:textId="77777777" w:rsidR="00837BCD" w:rsidRPr="00F25FEA" w:rsidRDefault="00837BCD" w:rsidP="008665C7">
            <w:pPr>
              <w:jc w:val="center"/>
              <w:rPr>
                <w:sz w:val="20"/>
              </w:rPr>
            </w:pPr>
            <w:r>
              <w:rPr>
                <w:sz w:val="20"/>
              </w:rPr>
              <w:t>SG</w:t>
            </w:r>
          </w:p>
        </w:tc>
        <w:tc>
          <w:tcPr>
            <w:tcW w:w="2993" w:type="dxa"/>
            <w:tcBorders>
              <w:top w:val="single" w:sz="4" w:space="0" w:color="4F81BD" w:themeColor="accent1"/>
              <w:left w:val="single" w:sz="4" w:space="0" w:color="FFFFFF" w:themeColor="background1"/>
              <w:bottom w:val="nil"/>
              <w:right w:val="single" w:sz="4" w:space="0" w:color="FFFFFF" w:themeColor="background1"/>
            </w:tcBorders>
            <w:vAlign w:val="center"/>
          </w:tcPr>
          <w:p w14:paraId="1D393972" w14:textId="77777777" w:rsidR="00837BCD" w:rsidRPr="00F25FEA" w:rsidRDefault="00837BCD" w:rsidP="008665C7">
            <w:pPr>
              <w:jc w:val="center"/>
              <w:cnfStyle w:val="100000000000" w:firstRow="1" w:lastRow="0" w:firstColumn="0" w:lastColumn="0" w:oddVBand="0" w:evenVBand="0" w:oddHBand="0" w:evenHBand="0" w:firstRowFirstColumn="0" w:firstRowLastColumn="0" w:lastRowFirstColumn="0" w:lastRowLastColumn="0"/>
              <w:rPr>
                <w:sz w:val="20"/>
              </w:rPr>
            </w:pPr>
            <w:r>
              <w:rPr>
                <w:sz w:val="20"/>
              </w:rPr>
              <w:t>Strategic Outcomes</w:t>
            </w:r>
          </w:p>
        </w:tc>
        <w:tc>
          <w:tcPr>
            <w:tcW w:w="5760" w:type="dxa"/>
            <w:tcBorders>
              <w:top w:val="single" w:sz="4" w:space="0" w:color="4F81BD" w:themeColor="accent1"/>
              <w:left w:val="single" w:sz="4" w:space="0" w:color="FFFFFF" w:themeColor="background1"/>
              <w:bottom w:val="nil"/>
            </w:tcBorders>
            <w:vAlign w:val="center"/>
          </w:tcPr>
          <w:p w14:paraId="375D87C8" w14:textId="77777777" w:rsidR="00837BCD" w:rsidRPr="00F25FEA" w:rsidRDefault="00837BCD" w:rsidP="008665C7">
            <w:pPr>
              <w:jc w:val="center"/>
              <w:cnfStyle w:val="100000000000" w:firstRow="1" w:lastRow="0" w:firstColumn="0" w:lastColumn="0" w:oddVBand="0" w:evenVBand="0" w:oddHBand="0" w:evenHBand="0" w:firstRowFirstColumn="0" w:firstRowLastColumn="0" w:lastRowFirstColumn="0" w:lastRowLastColumn="0"/>
              <w:rPr>
                <w:sz w:val="20"/>
              </w:rPr>
            </w:pPr>
            <w:r>
              <w:rPr>
                <w:sz w:val="20"/>
              </w:rPr>
              <w:t>Outcome Indicators</w:t>
            </w:r>
          </w:p>
        </w:tc>
      </w:tr>
      <w:tr w:rsidR="00837BCD" w:rsidRPr="00F25FEA" w14:paraId="110F70BC"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Borders>
              <w:left w:val="single" w:sz="4" w:space="0" w:color="4F81BD" w:themeColor="accent1"/>
              <w:right w:val="nil"/>
            </w:tcBorders>
            <w:vAlign w:val="center"/>
          </w:tcPr>
          <w:p w14:paraId="11985276" w14:textId="77777777" w:rsidR="00837BCD" w:rsidRPr="00F25FEA" w:rsidRDefault="00837BCD" w:rsidP="008665C7">
            <w:pPr>
              <w:jc w:val="center"/>
              <w:rPr>
                <w:sz w:val="20"/>
              </w:rPr>
            </w:pPr>
            <w:r>
              <w:rPr>
                <w:sz w:val="20"/>
              </w:rPr>
              <w:t>I</w:t>
            </w:r>
          </w:p>
        </w:tc>
        <w:tc>
          <w:tcPr>
            <w:tcW w:w="2993" w:type="dxa"/>
            <w:tcBorders>
              <w:top w:val="nil"/>
              <w:left w:val="nil"/>
              <w:bottom w:val="single" w:sz="4" w:space="0" w:color="4F81BD" w:themeColor="accent1"/>
              <w:right w:val="single" w:sz="4" w:space="0" w:color="4F81BD" w:themeColor="accent1"/>
            </w:tcBorders>
            <w:shd w:val="clear" w:color="auto" w:fill="FFFFFF" w:themeFill="background1"/>
          </w:tcPr>
          <w:p w14:paraId="1BA02BD2"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I.1: Full engagement of Member States to reach agreements on legislative and practical measures in areas of common interest to adjust existing international IP framework</w:t>
            </w:r>
          </w:p>
        </w:tc>
        <w:tc>
          <w:tcPr>
            <w:tcW w:w="5760" w:type="dxa"/>
            <w:tcBorders>
              <w:top w:val="nil"/>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ABDDE8B"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I.1.1: Agreements reached by Member States within each major area of the international normative IP framework</w:t>
            </w:r>
          </w:p>
        </w:tc>
      </w:tr>
      <w:tr w:rsidR="00837BCD" w:rsidRPr="00F25FEA" w14:paraId="4EA59BC2" w14:textId="77777777" w:rsidTr="006D30AB">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right w:val="nil"/>
            </w:tcBorders>
            <w:vAlign w:val="center"/>
          </w:tcPr>
          <w:p w14:paraId="1864A7E7" w14:textId="77777777" w:rsidR="00837BCD" w:rsidRPr="005065E0" w:rsidRDefault="00837BCD" w:rsidP="008665C7">
            <w:pPr>
              <w:jc w:val="center"/>
              <w:rPr>
                <w:b w:val="0"/>
                <w:bCs w:val="0"/>
                <w:sz w:val="20"/>
              </w:rPr>
            </w:pPr>
            <w:r>
              <w:rPr>
                <w:sz w:val="20"/>
              </w:rPr>
              <w:t>II</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688A06F5"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II.1: A comprehensive range of WIPO global IP products and services which are the first choice for users</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239CE22"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II.1.1:  Increased and effective use of WIPO's global products and services in Member States including developing and least developed countries</w:t>
            </w:r>
          </w:p>
        </w:tc>
      </w:tr>
      <w:tr w:rsidR="00837BCD" w:rsidRPr="00F25FEA" w14:paraId="654593E3"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42553E2A" w14:textId="77777777" w:rsidR="00837BCD" w:rsidRPr="00F25FEA"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5B3E9F2F"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C6DA452"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II.1.2:  Enhanced demand for WIPO's global services and products contributing to the financial sustainability of the Organization</w:t>
            </w:r>
          </w:p>
        </w:tc>
      </w:tr>
      <w:tr w:rsidR="00837BCD" w:rsidRPr="00F25FEA" w14:paraId="5E0FB534"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39474AD9" w14:textId="77777777" w:rsidR="00837BCD" w:rsidRPr="00F25FEA"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7F0F496F"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8812907"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II.1.3:  Higher satisfaction among users of WIPO's global IP products and services</w:t>
            </w:r>
          </w:p>
        </w:tc>
      </w:tr>
      <w:tr w:rsidR="00837BCD" w:rsidRPr="00F25FEA" w14:paraId="6954C27B"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right w:val="nil"/>
            </w:tcBorders>
            <w:vAlign w:val="center"/>
          </w:tcPr>
          <w:p w14:paraId="1BA7668E" w14:textId="77777777" w:rsidR="00837BCD" w:rsidRPr="00F25FEA" w:rsidRDefault="00837BCD" w:rsidP="008665C7">
            <w:pPr>
              <w:jc w:val="center"/>
              <w:rPr>
                <w:sz w:val="20"/>
              </w:rPr>
            </w:pPr>
            <w:r>
              <w:rPr>
                <w:sz w:val="20"/>
              </w:rPr>
              <w:t>III</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00162730"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III.1: Greater use of IP for Development</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CEA087E"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III.1.1:  A strong focus on development throughout</w:t>
            </w:r>
            <w:r>
              <w:rPr>
                <w:sz w:val="16"/>
                <w:szCs w:val="16"/>
              </w:rPr>
              <w:t xml:space="preserve"> the</w:t>
            </w:r>
            <w:r w:rsidRPr="00BE552F">
              <w:rPr>
                <w:sz w:val="16"/>
                <w:szCs w:val="16"/>
              </w:rPr>
              <w:t xml:space="preserve"> Organization, with effective mainstreaming of DA principles and recommendations in work of all relevant Programs</w:t>
            </w:r>
          </w:p>
        </w:tc>
      </w:tr>
      <w:tr w:rsidR="00837BCD" w:rsidRPr="00F25FEA" w14:paraId="2CC9FE02"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73B5E822" w14:textId="77777777" w:rsidR="00837BCD" w:rsidRPr="00F25FEA"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24975F6F"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E34DB32"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III.1.2:  Increased number of developing countries, LDCs and transition economies with balanced policy / legislative frameworks</w:t>
            </w:r>
          </w:p>
        </w:tc>
      </w:tr>
      <w:tr w:rsidR="00837BCD" w:rsidRPr="00F25FEA" w14:paraId="589D93CB"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5C225B55" w14:textId="77777777" w:rsidR="00837BCD" w:rsidRPr="00F25FEA"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2D16A618"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8EEB4DE"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III.1.3:  Increased number of developing countries, LDCs and transition economies with strong and responsive IP and IP-related institutions</w:t>
            </w:r>
          </w:p>
        </w:tc>
      </w:tr>
      <w:tr w:rsidR="00837BCD" w:rsidRPr="00F25FEA" w14:paraId="19AE77FE"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303BC936" w14:textId="77777777" w:rsidR="00837BCD" w:rsidRPr="00F25FEA"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00A2D6C4"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215CEE2"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III.1.4:  A critical mass of human resources with relevant skills in an increased number of developing countries, LDCs and transition economies</w:t>
            </w:r>
          </w:p>
        </w:tc>
      </w:tr>
      <w:tr w:rsidR="00837BCD" w:rsidRPr="00F25FEA" w14:paraId="074E32F7"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right w:val="nil"/>
            </w:tcBorders>
            <w:vAlign w:val="center"/>
          </w:tcPr>
          <w:p w14:paraId="553DF99D" w14:textId="77777777" w:rsidR="00837BCD" w:rsidRDefault="00837BCD" w:rsidP="008665C7">
            <w:pPr>
              <w:jc w:val="center"/>
              <w:rPr>
                <w:sz w:val="20"/>
              </w:rPr>
            </w:pPr>
            <w:r>
              <w:rPr>
                <w:sz w:val="20"/>
              </w:rPr>
              <w:t>IV</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459DDF47"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IV.1: A more efficient IP system characterized by effective access to and better use of IP information and knowledge</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48B83DA"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IV.1.1:  Increased efficiency of IP Office operations as indicated in reduced pendency times and reduced backlogs</w:t>
            </w:r>
          </w:p>
        </w:tc>
      </w:tr>
      <w:tr w:rsidR="00837BCD" w:rsidRPr="00F25FEA" w14:paraId="4E423FF5" w14:textId="77777777" w:rsidTr="006D30AB">
        <w:trPr>
          <w:trHeight w:val="499"/>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5E05EF5E" w14:textId="77777777" w:rsidR="00837BCD"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24BCC77C"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93DADD2"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IV.1.2:  Increase in the number and diversity of users of information and knowledge generated by the IP system</w:t>
            </w:r>
          </w:p>
        </w:tc>
      </w:tr>
      <w:tr w:rsidR="00837BCD" w:rsidRPr="00F25FEA" w14:paraId="6649FC6C"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14:paraId="5E9C7EC8"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34B8A443"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2A825D82"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IV.1.3:  Additional platforms are created between IP Offices for enhanced voluntary, technical international cooperation</w:t>
            </w:r>
          </w:p>
        </w:tc>
      </w:tr>
      <w:tr w:rsidR="00837BCD" w:rsidRPr="00F25FEA" w14:paraId="3775F4E6" w14:textId="77777777" w:rsidTr="006D30AB">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bottom w:val="single" w:sz="4" w:space="0" w:color="FFFFFF"/>
              <w:right w:val="nil"/>
            </w:tcBorders>
            <w:vAlign w:val="center"/>
          </w:tcPr>
          <w:p w14:paraId="3F659DEA" w14:textId="77777777" w:rsidR="00837BCD" w:rsidRDefault="00837BCD" w:rsidP="008665C7">
            <w:pPr>
              <w:jc w:val="center"/>
              <w:rPr>
                <w:sz w:val="20"/>
              </w:rPr>
            </w:pPr>
            <w:r>
              <w:rPr>
                <w:sz w:val="20"/>
              </w:rPr>
              <w:t>V</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3867FC51"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V.1: WIPO recognized as the source of IP-related economic and legal intelligence for policymakers, users of the IP system and other stakeholders</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8476EE5"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V.1.1:  Increased availability of accurate and up-to-date IP content in the fields of technology, brands, laws and treaties and economic statistics and analysis responsive to the needs of stakeholders</w:t>
            </w:r>
          </w:p>
        </w:tc>
      </w:tr>
      <w:tr w:rsidR="00837BCD" w:rsidRPr="00F25FEA" w14:paraId="13FFF9E5"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top w:val="single" w:sz="4" w:space="0" w:color="4F81BD" w:themeColor="accent1"/>
              <w:left w:val="single" w:sz="4" w:space="0" w:color="4F81BD" w:themeColor="accent1"/>
              <w:bottom w:val="single" w:sz="4" w:space="0" w:color="FFFFFF"/>
              <w:right w:val="nil"/>
            </w:tcBorders>
            <w:vAlign w:val="center"/>
          </w:tcPr>
          <w:p w14:paraId="4340EDC0"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2CEDC28E"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384D9954"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V.1.2:  Increased use of IP content for the more effective achievement of the underlying policy goals of intellectual property in the international context</w:t>
            </w:r>
          </w:p>
        </w:tc>
      </w:tr>
      <w:tr w:rsidR="00837BCD" w:rsidRPr="00F25FEA" w14:paraId="613F939C" w14:textId="77777777" w:rsidTr="006D30AB">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right w:val="nil"/>
            </w:tcBorders>
            <w:vAlign w:val="center"/>
          </w:tcPr>
          <w:p w14:paraId="5E227984" w14:textId="77777777" w:rsidR="00837BCD" w:rsidRDefault="00837BCD" w:rsidP="008665C7">
            <w:pPr>
              <w:jc w:val="center"/>
              <w:rPr>
                <w:sz w:val="20"/>
              </w:rPr>
            </w:pPr>
            <w:r>
              <w:rPr>
                <w:sz w:val="20"/>
              </w:rPr>
              <w:t>VI</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6B9CA70D"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VI.1: Shared understanding and cooperation among Member States to build respect for IP</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3C17F5A"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VI.1.1: Increased international cooperation with Member States, NGOs, IGOs and the private sector</w:t>
            </w:r>
          </w:p>
        </w:tc>
      </w:tr>
      <w:tr w:rsidR="00837BCD" w:rsidRPr="00F25FEA" w14:paraId="629DBB28"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5F0EA182" w14:textId="77777777" w:rsidR="00837BCD"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4F56F043"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54C13BA"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VI.1.2: Balanced policy dialogue within the auspices of the WIPO Advisory Committee on Enforcement (ACE), taking into account development-oriented concerns</w:t>
            </w:r>
          </w:p>
        </w:tc>
      </w:tr>
      <w:tr w:rsidR="00837BCD" w:rsidRPr="00F25FEA" w14:paraId="667ADA26"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14:paraId="5821DFA5"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268DAF49"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248A3E0A"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VI.1.3: Enhanced capacity among Member States for addressing piracy and counterfeiting</w:t>
            </w:r>
          </w:p>
        </w:tc>
      </w:tr>
      <w:tr w:rsidR="00837BCD" w:rsidRPr="00F25FEA" w14:paraId="6792B448"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right w:val="nil"/>
            </w:tcBorders>
            <w:vAlign w:val="center"/>
          </w:tcPr>
          <w:p w14:paraId="120FDFD0" w14:textId="77777777" w:rsidR="00837BCD" w:rsidRDefault="00837BCD" w:rsidP="008665C7">
            <w:pPr>
              <w:jc w:val="center"/>
              <w:rPr>
                <w:sz w:val="20"/>
              </w:rPr>
            </w:pPr>
            <w:r>
              <w:rPr>
                <w:sz w:val="20"/>
              </w:rPr>
              <w:t>VII</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0609F9A5"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VII.1: International discussions on global public policy issues fully informed about role of IP as policy tool for promoting innovation and technology transfer</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47BAE291"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VII.1.1: WIPO recognized as the leading UN forum for addressing the interface between IP and global public policy issues</w:t>
            </w:r>
          </w:p>
        </w:tc>
      </w:tr>
      <w:tr w:rsidR="00837BCD" w:rsidRPr="00F25FEA" w14:paraId="242CC2E2"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021B25AC" w14:textId="77777777" w:rsidR="00837BCD"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6680E018"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921E3CA"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 xml:space="preserve">VII.1.2: WIPO's input increasingly reflected in international discussions on global public policy issues  </w:t>
            </w:r>
          </w:p>
        </w:tc>
      </w:tr>
      <w:tr w:rsidR="00837BCD" w:rsidRPr="00F25FEA" w14:paraId="468D9A5B"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themeColor="background1"/>
              <w:right w:val="nil"/>
            </w:tcBorders>
            <w:vAlign w:val="center"/>
          </w:tcPr>
          <w:p w14:paraId="643D0D60"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1536FB56"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954D573"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VII.1.3: IP</w:t>
            </w:r>
            <w:r>
              <w:rPr>
                <w:sz w:val="16"/>
                <w:szCs w:val="16"/>
              </w:rPr>
              <w:t>-</w:t>
            </w:r>
            <w:r w:rsidRPr="00BE552F">
              <w:rPr>
                <w:sz w:val="16"/>
                <w:szCs w:val="16"/>
              </w:rPr>
              <w:t>based mechanisms established to address global public policy issues</w:t>
            </w:r>
          </w:p>
        </w:tc>
      </w:tr>
      <w:tr w:rsidR="00837BCD" w:rsidRPr="00F25FEA" w14:paraId="70FD02B3" w14:textId="77777777" w:rsidTr="006D30AB">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bottom w:val="single" w:sz="4" w:space="0" w:color="FFFFFF"/>
              <w:right w:val="nil"/>
            </w:tcBorders>
            <w:vAlign w:val="center"/>
          </w:tcPr>
          <w:p w14:paraId="41677F62" w14:textId="77777777" w:rsidR="00837BCD" w:rsidRDefault="00837BCD" w:rsidP="008665C7">
            <w:pPr>
              <w:jc w:val="center"/>
              <w:rPr>
                <w:sz w:val="20"/>
              </w:rPr>
            </w:pPr>
            <w:r>
              <w:rPr>
                <w:sz w:val="20"/>
              </w:rPr>
              <w:t>VIII</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3A8EA2C7"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VIII.1: WIPO recognized as primary trusted provider of international IP expertise, information and services in support of innovation and creativity</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D076D69"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VIII.1.1: Enhanced awareness and understanding of role of IP in encouraging creativity and innovation</w:t>
            </w:r>
          </w:p>
        </w:tc>
      </w:tr>
      <w:tr w:rsidR="00837BCD" w:rsidRPr="00F25FEA" w14:paraId="5B64453F"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14:paraId="355D77A7"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5DC4076D"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445DBE8F"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VIII.1.2: Enhanced recognition of WIPO's corporate identity in line with its mission, mandate and values</w:t>
            </w:r>
          </w:p>
        </w:tc>
      </w:tr>
      <w:tr w:rsidR="00837BCD" w:rsidRPr="00F25FEA" w14:paraId="33242E8C"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14:paraId="30C15ECD" w14:textId="77777777" w:rsidR="00837BCD" w:rsidRDefault="00837BCD" w:rsidP="008665C7">
            <w:pPr>
              <w:jc w:val="center"/>
              <w:rPr>
                <w:sz w:val="20"/>
              </w:rPr>
            </w:pPr>
          </w:p>
        </w:tc>
        <w:tc>
          <w:tcPr>
            <w:tcW w:w="2993" w:type="dxa"/>
            <w:tcBorders>
              <w:top w:val="single" w:sz="4" w:space="0" w:color="4F81BD" w:themeColor="accent1"/>
              <w:left w:val="nil"/>
              <w:bottom w:val="single" w:sz="4" w:space="0" w:color="4F81BD" w:themeColor="accent1"/>
              <w:right w:val="single" w:sz="4" w:space="0" w:color="4F81BD" w:themeColor="accent1"/>
            </w:tcBorders>
            <w:shd w:val="clear" w:color="auto" w:fill="FFFFFF" w:themeFill="background1"/>
          </w:tcPr>
          <w:p w14:paraId="055E9AF2"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VIII.2: Service-oriented culture established throughout the Organization</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96AD96F"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VIII.2.1: Higher satisfaction of Member States, other stakeholders, users and the interested public with WIPO's service provision</w:t>
            </w:r>
          </w:p>
        </w:tc>
      </w:tr>
      <w:tr w:rsidR="00837BCD" w:rsidRPr="00F25FEA" w14:paraId="319DCB83"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right w:val="nil"/>
            </w:tcBorders>
            <w:vAlign w:val="center"/>
          </w:tcPr>
          <w:p w14:paraId="0E1A85AE" w14:textId="77777777" w:rsidR="00837BCD" w:rsidRDefault="00837BCD" w:rsidP="008665C7">
            <w:pPr>
              <w:jc w:val="center"/>
              <w:rPr>
                <w:sz w:val="20"/>
              </w:rPr>
            </w:pPr>
            <w:r>
              <w:rPr>
                <w:sz w:val="20"/>
              </w:rPr>
              <w:t>IX</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2A872F5E"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IX.1: A delivery</w:t>
            </w:r>
            <w:r>
              <w:rPr>
                <w:sz w:val="16"/>
                <w:szCs w:val="16"/>
              </w:rPr>
              <w:t>-</w:t>
            </w:r>
            <w:r w:rsidRPr="00BE552F">
              <w:rPr>
                <w:sz w:val="16"/>
                <w:szCs w:val="16"/>
              </w:rPr>
              <w:t>oriented, resource</w:t>
            </w:r>
            <w:r>
              <w:rPr>
                <w:sz w:val="16"/>
                <w:szCs w:val="16"/>
              </w:rPr>
              <w:t>-</w:t>
            </w:r>
            <w:r w:rsidRPr="00BE552F">
              <w:rPr>
                <w:sz w:val="16"/>
                <w:szCs w:val="16"/>
              </w:rPr>
              <w:t>effective and integrated administration that enables WIPO to deliver on its mandate, and is responsive to the changing needs of the Organization and its stakeholders</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F30E3BF"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IX.1.1: A well-managed, geographically diversified and appropriately skilled professional workforce</w:t>
            </w:r>
          </w:p>
        </w:tc>
      </w:tr>
      <w:tr w:rsidR="00837BCD" w:rsidRPr="00F25FEA" w14:paraId="1250893F" w14:textId="77777777" w:rsidTr="006D30AB">
        <w:trPr>
          <w:trHeight w:val="85"/>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0D95321D" w14:textId="77777777" w:rsidR="00837BCD"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2FB04DFD"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9ACB961"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IX.1.2: An up</w:t>
            </w:r>
            <w:r>
              <w:rPr>
                <w:rFonts w:ascii="Cambria Math" w:hAnsi="Cambria Math" w:cs="Cambria Math"/>
                <w:sz w:val="16"/>
                <w:szCs w:val="16"/>
              </w:rPr>
              <w:t>-</w:t>
            </w:r>
            <w:r w:rsidRPr="00BE552F">
              <w:rPr>
                <w:sz w:val="16"/>
                <w:szCs w:val="16"/>
              </w:rPr>
              <w:t>to</w:t>
            </w:r>
            <w:r>
              <w:rPr>
                <w:rFonts w:ascii="Cambria Math" w:hAnsi="Cambria Math" w:cs="Cambria Math"/>
                <w:sz w:val="16"/>
                <w:szCs w:val="16"/>
              </w:rPr>
              <w:t>-</w:t>
            </w:r>
            <w:r w:rsidRPr="00BE552F">
              <w:rPr>
                <w:sz w:val="16"/>
                <w:szCs w:val="16"/>
              </w:rPr>
              <w:t>date and enabling management and administrative infrastructure</w:t>
            </w:r>
          </w:p>
        </w:tc>
      </w:tr>
      <w:tr w:rsidR="00837BCD" w:rsidRPr="00F25FEA" w14:paraId="4D69EFF7" w14:textId="77777777" w:rsidTr="006D3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36ADE28B"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47D8D23A"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405CBD7"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IX.1.3: Reduced share of administration and management costs in overall expenditure</w:t>
            </w:r>
          </w:p>
        </w:tc>
      </w:tr>
      <w:tr w:rsidR="00837BCD" w:rsidRPr="00F25FEA" w14:paraId="66286CE7" w14:textId="77777777" w:rsidTr="006D30AB">
        <w:trPr>
          <w:trHeight w:val="346"/>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7427B00B" w14:textId="77777777" w:rsidR="00837BCD" w:rsidRDefault="00837BCD" w:rsidP="008665C7">
            <w:pPr>
              <w:jc w:val="center"/>
              <w:rPr>
                <w:sz w:val="20"/>
              </w:rPr>
            </w:pP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14:paraId="3199839E"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IX.2: An environmentally and socially responsible Organization with a strong focus on performance, achievement of results, accountability and learning, transparency, ethics and integrity</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95B1458"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IX.2</w:t>
            </w:r>
            <w:bookmarkStart w:id="374" w:name="_GoBack"/>
            <w:bookmarkEnd w:id="374"/>
            <w:r w:rsidRPr="00BE552F">
              <w:rPr>
                <w:sz w:val="16"/>
                <w:szCs w:val="16"/>
              </w:rPr>
              <w:t>.1: Enhanced results-based management at WIPO</w:t>
            </w:r>
          </w:p>
        </w:tc>
      </w:tr>
      <w:tr w:rsidR="00837BCD" w:rsidRPr="00F25FEA" w14:paraId="06A73FD5" w14:textId="77777777" w:rsidTr="006D30AB">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14:paraId="37E6BA34" w14:textId="77777777" w:rsidR="00837BCD" w:rsidRDefault="00837BCD" w:rsidP="008665C7">
            <w:pPr>
              <w:jc w:val="center"/>
              <w:rPr>
                <w:sz w:val="20"/>
              </w:rPr>
            </w:pPr>
          </w:p>
        </w:tc>
        <w:tc>
          <w:tcPr>
            <w:tcW w:w="2993" w:type="dxa"/>
            <w:vMerge/>
            <w:tcBorders>
              <w:left w:val="nil"/>
              <w:right w:val="single" w:sz="4" w:space="0" w:color="4F81BD" w:themeColor="accent1"/>
            </w:tcBorders>
            <w:shd w:val="clear" w:color="auto" w:fill="FFFFFF" w:themeFill="background1"/>
          </w:tcPr>
          <w:p w14:paraId="29822007"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0137CCC" w14:textId="77777777" w:rsidR="00837BCD" w:rsidRPr="00BE552F" w:rsidRDefault="00837BCD" w:rsidP="008665C7">
            <w:pPr>
              <w:cnfStyle w:val="000000100000" w:firstRow="0" w:lastRow="0" w:firstColumn="0" w:lastColumn="0" w:oddVBand="0" w:evenVBand="0" w:oddHBand="1" w:evenHBand="0" w:firstRowFirstColumn="0" w:firstRowLastColumn="0" w:lastRowFirstColumn="0" w:lastRowLastColumn="0"/>
              <w:rPr>
                <w:sz w:val="16"/>
                <w:szCs w:val="16"/>
              </w:rPr>
            </w:pPr>
            <w:r w:rsidRPr="00BE552F">
              <w:rPr>
                <w:sz w:val="16"/>
                <w:szCs w:val="16"/>
              </w:rPr>
              <w:t>IX.2.2: Strengthened internal control and ethics system</w:t>
            </w:r>
          </w:p>
        </w:tc>
      </w:tr>
      <w:tr w:rsidR="00837BCD" w:rsidRPr="00F25FEA" w14:paraId="4D3A0C50" w14:textId="77777777" w:rsidTr="006D30A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4F81BD" w:themeColor="accent1"/>
              <w:right w:val="nil"/>
            </w:tcBorders>
            <w:vAlign w:val="center"/>
          </w:tcPr>
          <w:p w14:paraId="594877D0" w14:textId="77777777" w:rsidR="00837BCD" w:rsidRDefault="00837BCD" w:rsidP="008665C7">
            <w:pPr>
              <w:jc w:val="center"/>
              <w:rPr>
                <w:sz w:val="20"/>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14:paraId="4C295F37"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A36A3E2" w14:textId="77777777" w:rsidR="00837BCD" w:rsidRPr="00BE552F" w:rsidRDefault="00837BCD" w:rsidP="008665C7">
            <w:pPr>
              <w:cnfStyle w:val="000000000000" w:firstRow="0" w:lastRow="0" w:firstColumn="0" w:lastColumn="0" w:oddVBand="0" w:evenVBand="0" w:oddHBand="0" w:evenHBand="0" w:firstRowFirstColumn="0" w:firstRowLastColumn="0" w:lastRowFirstColumn="0" w:lastRowLastColumn="0"/>
              <w:rPr>
                <w:sz w:val="16"/>
                <w:szCs w:val="16"/>
              </w:rPr>
            </w:pPr>
            <w:r w:rsidRPr="00BE552F">
              <w:rPr>
                <w:sz w:val="16"/>
                <w:szCs w:val="16"/>
              </w:rPr>
              <w:t>IX.2.3: Reduced adverse impact of WIPO on the environment</w:t>
            </w:r>
          </w:p>
        </w:tc>
      </w:tr>
    </w:tbl>
    <w:p w14:paraId="46F73287" w14:textId="66C3F47E" w:rsidR="00BA4F2E" w:rsidRDefault="00BA4F2E" w:rsidP="006D30AB"/>
    <w:p w14:paraId="34805DBC" w14:textId="77777777" w:rsidR="00BA4F2E" w:rsidRDefault="00BA4F2E">
      <w:pPr>
        <w:jc w:val="left"/>
        <w:sectPr w:rsidR="00BA4F2E" w:rsidSect="00B8567F">
          <w:headerReference w:type="default" r:id="rId133"/>
          <w:headerReference w:type="first" r:id="rId134"/>
          <w:footerReference w:type="first" r:id="rId135"/>
          <w:pgSz w:w="11907" w:h="16840" w:code="9"/>
          <w:pgMar w:top="619" w:right="1138" w:bottom="1296" w:left="1411" w:header="706" w:footer="737" w:gutter="0"/>
          <w:cols w:space="720"/>
          <w:titlePg/>
          <w:docGrid w:linePitch="299"/>
        </w:sectPr>
      </w:pPr>
    </w:p>
    <w:p w14:paraId="6F8EAC0D" w14:textId="49C8A91E" w:rsidR="00BA4F2E" w:rsidRDefault="00B46E13" w:rsidP="00B46E13">
      <w:pPr>
        <w:pStyle w:val="Heading1"/>
        <w:numPr>
          <w:ilvl w:val="0"/>
          <w:numId w:val="0"/>
        </w:numPr>
        <w:tabs>
          <w:tab w:val="left" w:pos="1276"/>
        </w:tabs>
        <w:rPr>
          <w:bCs w:val="0"/>
          <w:noProof/>
          <w:sz w:val="24"/>
          <w:szCs w:val="28"/>
        </w:rPr>
      </w:pPr>
      <w:bookmarkStart w:id="375" w:name="_Toc456346337"/>
      <w:r w:rsidRPr="008867A1">
        <w:rPr>
          <w:bCs w:val="0"/>
          <w:noProof/>
          <w:szCs w:val="28"/>
        </w:rPr>
        <w:lastRenderedPageBreak/>
        <w:t>ANNEX II:</w:t>
      </w:r>
      <w:r w:rsidRPr="008867A1">
        <w:rPr>
          <w:bCs w:val="0"/>
          <w:noProof/>
          <w:szCs w:val="28"/>
        </w:rPr>
        <w:tab/>
        <w:t>LIST OF TABLES AND FIGURES</w:t>
      </w:r>
      <w:bookmarkEnd w:id="375"/>
    </w:p>
    <w:p w14:paraId="1065A4FC" w14:textId="77777777" w:rsidR="00B46E13" w:rsidRDefault="00B46E13" w:rsidP="00B46E13"/>
    <w:p w14:paraId="307B4EF1" w14:textId="77777777" w:rsidR="00B46E13" w:rsidRPr="00B46E13" w:rsidRDefault="00B46E13" w:rsidP="00B46E13"/>
    <w:p w14:paraId="4F6B4FAE" w14:textId="77777777" w:rsidR="00BA4F2E" w:rsidRPr="008E529C" w:rsidRDefault="00BA4F2E" w:rsidP="00BA4F2E">
      <w:pPr>
        <w:jc w:val="center"/>
        <w:rPr>
          <w:bCs/>
          <w:noProof/>
          <w:sz w:val="24"/>
          <w:szCs w:val="28"/>
        </w:rPr>
      </w:pPr>
      <w:r w:rsidRPr="008E529C">
        <w:rPr>
          <w:bCs/>
          <w:noProof/>
          <w:sz w:val="24"/>
          <w:szCs w:val="28"/>
        </w:rPr>
        <w:t>List of Tables</w:t>
      </w:r>
    </w:p>
    <w:p w14:paraId="62DCA1D9" w14:textId="77777777" w:rsidR="00BA4F2E" w:rsidRPr="008E529C" w:rsidRDefault="00BA4F2E" w:rsidP="00BA4F2E">
      <w:pPr>
        <w:rPr>
          <w:color w:val="365F91" w:themeColor="accent1" w:themeShade="BF"/>
          <w:sz w:val="21"/>
          <w:szCs w:val="21"/>
        </w:rPr>
      </w:pPr>
    </w:p>
    <w:p w14:paraId="4539E14A" w14:textId="77777777" w:rsidR="00BA4F2E" w:rsidRPr="008E529C" w:rsidRDefault="00BA4F2E" w:rsidP="00BA4F2E">
      <w:pPr>
        <w:pStyle w:val="TableofFigures"/>
        <w:tabs>
          <w:tab w:val="right" w:leader="dot" w:pos="9346"/>
        </w:tabs>
        <w:spacing w:after="60"/>
        <w:ind w:left="851" w:hanging="851"/>
        <w:jc w:val="left"/>
        <w:rPr>
          <w:rFonts w:asciiTheme="minorHAnsi" w:eastAsiaTheme="minorEastAsia" w:hAnsiTheme="minorHAnsi" w:cstheme="minorBidi"/>
          <w:noProof/>
          <w:sz w:val="21"/>
          <w:szCs w:val="21"/>
        </w:rPr>
      </w:pPr>
      <w:r w:rsidRPr="008E529C">
        <w:rPr>
          <w:sz w:val="21"/>
          <w:szCs w:val="21"/>
        </w:rPr>
        <w:fldChar w:fldCharType="begin"/>
      </w:r>
      <w:r w:rsidRPr="008E529C">
        <w:rPr>
          <w:sz w:val="21"/>
          <w:szCs w:val="21"/>
        </w:rPr>
        <w:instrText xml:space="preserve"> TOC \h \z \c "Table" </w:instrText>
      </w:r>
      <w:r w:rsidRPr="008E529C">
        <w:rPr>
          <w:sz w:val="21"/>
          <w:szCs w:val="21"/>
        </w:rPr>
        <w:fldChar w:fldCharType="separate"/>
      </w:r>
      <w:hyperlink w:anchor="_Toc456261076" w:history="1">
        <w:r w:rsidRPr="008E529C">
          <w:rPr>
            <w:rStyle w:val="Hyperlink"/>
            <w:bCs/>
            <w:noProof/>
            <w:sz w:val="21"/>
            <w:szCs w:val="21"/>
          </w:rPr>
          <w:t>Table 1:  Growth in nu</w:t>
        </w:r>
        <w:r w:rsidRPr="008E529C">
          <w:rPr>
            <w:rStyle w:val="Hyperlink"/>
            <w:bCs/>
            <w:noProof/>
            <w:sz w:val="21"/>
            <w:szCs w:val="21"/>
          </w:rPr>
          <w:t>m</w:t>
        </w:r>
        <w:r w:rsidRPr="008E529C">
          <w:rPr>
            <w:rStyle w:val="Hyperlink"/>
            <w:bCs/>
            <w:noProof/>
            <w:sz w:val="21"/>
            <w:szCs w:val="21"/>
          </w:rPr>
          <w:t xml:space="preserve">ber of Contracting Parties of WIPO-administered IP treaties </w:t>
        </w:r>
        <w:r>
          <w:rPr>
            <w:rStyle w:val="Hyperlink"/>
            <w:bCs/>
            <w:noProof/>
            <w:sz w:val="21"/>
            <w:szCs w:val="21"/>
          </w:rPr>
          <w:br/>
        </w:r>
        <w:r w:rsidRPr="008E529C">
          <w:rPr>
            <w:rStyle w:val="Hyperlink"/>
            <w:bCs/>
            <w:noProof/>
            <w:sz w:val="21"/>
            <w:szCs w:val="21"/>
          </w:rPr>
          <w:t>(in alphabetical order)</w:t>
        </w:r>
        <w:r w:rsidRPr="008E529C">
          <w:rPr>
            <w:noProof/>
            <w:webHidden/>
            <w:sz w:val="21"/>
            <w:szCs w:val="21"/>
          </w:rPr>
          <w:tab/>
        </w:r>
        <w:r w:rsidRPr="008E529C">
          <w:rPr>
            <w:noProof/>
            <w:webHidden/>
            <w:sz w:val="21"/>
            <w:szCs w:val="21"/>
          </w:rPr>
          <w:fldChar w:fldCharType="begin"/>
        </w:r>
        <w:r w:rsidRPr="008E529C">
          <w:rPr>
            <w:noProof/>
            <w:webHidden/>
            <w:sz w:val="21"/>
            <w:szCs w:val="21"/>
          </w:rPr>
          <w:instrText xml:space="preserve"> PAGEREF _Toc456261076 \h </w:instrText>
        </w:r>
        <w:r w:rsidRPr="008E529C">
          <w:rPr>
            <w:noProof/>
            <w:webHidden/>
            <w:sz w:val="21"/>
            <w:szCs w:val="21"/>
          </w:rPr>
        </w:r>
        <w:r w:rsidRPr="008E529C">
          <w:rPr>
            <w:noProof/>
            <w:webHidden/>
            <w:sz w:val="21"/>
            <w:szCs w:val="21"/>
          </w:rPr>
          <w:fldChar w:fldCharType="separate"/>
        </w:r>
        <w:r w:rsidR="00AD482B">
          <w:rPr>
            <w:noProof/>
            <w:webHidden/>
            <w:sz w:val="21"/>
            <w:szCs w:val="21"/>
          </w:rPr>
          <w:t>8</w:t>
        </w:r>
        <w:r w:rsidRPr="008E529C">
          <w:rPr>
            <w:noProof/>
            <w:webHidden/>
            <w:sz w:val="21"/>
            <w:szCs w:val="21"/>
          </w:rPr>
          <w:fldChar w:fldCharType="end"/>
        </w:r>
      </w:hyperlink>
    </w:p>
    <w:p w14:paraId="5884BD75" w14:textId="77777777" w:rsidR="00BA4F2E" w:rsidRPr="008E529C" w:rsidRDefault="00AD482B" w:rsidP="00BA4F2E">
      <w:pPr>
        <w:pStyle w:val="TableofFigures"/>
        <w:tabs>
          <w:tab w:val="right" w:leader="dot" w:pos="9346"/>
        </w:tabs>
        <w:spacing w:after="60"/>
        <w:ind w:left="851" w:hanging="851"/>
        <w:jc w:val="left"/>
        <w:rPr>
          <w:rFonts w:asciiTheme="minorHAnsi" w:eastAsiaTheme="minorEastAsia" w:hAnsiTheme="minorHAnsi" w:cstheme="minorBidi"/>
          <w:noProof/>
          <w:sz w:val="21"/>
          <w:szCs w:val="21"/>
        </w:rPr>
      </w:pPr>
      <w:hyperlink w:anchor="_Toc456261077" w:history="1">
        <w:r w:rsidR="00BA4F2E" w:rsidRPr="008E529C">
          <w:rPr>
            <w:rStyle w:val="Hyperlink"/>
            <w:noProof/>
            <w:sz w:val="21"/>
            <w:szCs w:val="21"/>
          </w:rPr>
          <w:t>Table 2:  Evolution in the number of Contracting Parties to WIPO’s International Registration Systems, 2010–2015.</w:t>
        </w:r>
        <w:r w:rsidR="00BA4F2E" w:rsidRPr="008E529C">
          <w:rPr>
            <w:noProof/>
            <w:webHidden/>
            <w:sz w:val="21"/>
            <w:szCs w:val="21"/>
          </w:rPr>
          <w:tab/>
        </w:r>
        <w:r w:rsidR="00BA4F2E" w:rsidRPr="008E529C">
          <w:rPr>
            <w:noProof/>
            <w:webHidden/>
            <w:sz w:val="21"/>
            <w:szCs w:val="21"/>
          </w:rPr>
          <w:fldChar w:fldCharType="begin"/>
        </w:r>
        <w:r w:rsidR="00BA4F2E" w:rsidRPr="008E529C">
          <w:rPr>
            <w:noProof/>
            <w:webHidden/>
            <w:sz w:val="21"/>
            <w:szCs w:val="21"/>
          </w:rPr>
          <w:instrText xml:space="preserve"> PAGEREF _Toc456261077 \h </w:instrText>
        </w:r>
        <w:r w:rsidR="00BA4F2E" w:rsidRPr="008E529C">
          <w:rPr>
            <w:noProof/>
            <w:webHidden/>
            <w:sz w:val="21"/>
            <w:szCs w:val="21"/>
          </w:rPr>
        </w:r>
        <w:r w:rsidR="00BA4F2E" w:rsidRPr="008E529C">
          <w:rPr>
            <w:noProof/>
            <w:webHidden/>
            <w:sz w:val="21"/>
            <w:szCs w:val="21"/>
          </w:rPr>
          <w:fldChar w:fldCharType="separate"/>
        </w:r>
        <w:r>
          <w:rPr>
            <w:noProof/>
            <w:webHidden/>
            <w:sz w:val="21"/>
            <w:szCs w:val="21"/>
          </w:rPr>
          <w:t>11</w:t>
        </w:r>
        <w:r w:rsidR="00BA4F2E" w:rsidRPr="008E529C">
          <w:rPr>
            <w:noProof/>
            <w:webHidden/>
            <w:sz w:val="21"/>
            <w:szCs w:val="21"/>
          </w:rPr>
          <w:fldChar w:fldCharType="end"/>
        </w:r>
      </w:hyperlink>
    </w:p>
    <w:p w14:paraId="776508B8" w14:textId="77777777" w:rsidR="00BA4F2E" w:rsidRPr="008E529C" w:rsidRDefault="00AD482B" w:rsidP="00BA4F2E">
      <w:pPr>
        <w:pStyle w:val="TableofFigures"/>
        <w:tabs>
          <w:tab w:val="right" w:leader="dot" w:pos="9346"/>
        </w:tabs>
        <w:spacing w:after="60"/>
        <w:jc w:val="left"/>
        <w:rPr>
          <w:rFonts w:asciiTheme="minorHAnsi" w:eastAsiaTheme="minorEastAsia" w:hAnsiTheme="minorHAnsi" w:cstheme="minorBidi"/>
          <w:noProof/>
          <w:sz w:val="21"/>
          <w:szCs w:val="21"/>
        </w:rPr>
      </w:pPr>
      <w:hyperlink r:id="rId136" w:anchor="_Toc456261078" w:history="1">
        <w:r w:rsidR="00BA4F2E" w:rsidRPr="008E529C">
          <w:rPr>
            <w:rStyle w:val="Hyperlink"/>
            <w:noProof/>
            <w:sz w:val="21"/>
            <w:szCs w:val="21"/>
          </w:rPr>
          <w:t>Table 3:  PCT System: Total filings and filings per year</w:t>
        </w:r>
        <w:r w:rsidR="00BA4F2E" w:rsidRPr="008E529C">
          <w:rPr>
            <w:noProof/>
            <w:webHidden/>
            <w:sz w:val="21"/>
            <w:szCs w:val="21"/>
          </w:rPr>
          <w:tab/>
        </w:r>
        <w:r w:rsidR="00BA4F2E" w:rsidRPr="008E529C">
          <w:rPr>
            <w:noProof/>
            <w:webHidden/>
            <w:sz w:val="21"/>
            <w:szCs w:val="21"/>
          </w:rPr>
          <w:fldChar w:fldCharType="begin"/>
        </w:r>
        <w:r w:rsidR="00BA4F2E" w:rsidRPr="008E529C">
          <w:rPr>
            <w:noProof/>
            <w:webHidden/>
            <w:sz w:val="21"/>
            <w:szCs w:val="21"/>
          </w:rPr>
          <w:instrText xml:space="preserve"> PAGEREF _Toc456261078 \h </w:instrText>
        </w:r>
        <w:r w:rsidR="00BA4F2E" w:rsidRPr="008E529C">
          <w:rPr>
            <w:noProof/>
            <w:webHidden/>
            <w:sz w:val="21"/>
            <w:szCs w:val="21"/>
          </w:rPr>
        </w:r>
        <w:r w:rsidR="00BA4F2E" w:rsidRPr="008E529C">
          <w:rPr>
            <w:noProof/>
            <w:webHidden/>
            <w:sz w:val="21"/>
            <w:szCs w:val="21"/>
          </w:rPr>
          <w:fldChar w:fldCharType="separate"/>
        </w:r>
        <w:r>
          <w:rPr>
            <w:noProof/>
            <w:webHidden/>
            <w:sz w:val="21"/>
            <w:szCs w:val="21"/>
          </w:rPr>
          <w:t>13</w:t>
        </w:r>
        <w:r w:rsidR="00BA4F2E" w:rsidRPr="008E529C">
          <w:rPr>
            <w:noProof/>
            <w:webHidden/>
            <w:sz w:val="21"/>
            <w:szCs w:val="21"/>
          </w:rPr>
          <w:fldChar w:fldCharType="end"/>
        </w:r>
      </w:hyperlink>
    </w:p>
    <w:p w14:paraId="7A0C652A" w14:textId="77777777" w:rsidR="00BA4F2E" w:rsidRPr="008E529C" w:rsidRDefault="00AD482B" w:rsidP="00BA4F2E">
      <w:pPr>
        <w:pStyle w:val="TableofFigures"/>
        <w:tabs>
          <w:tab w:val="right" w:leader="dot" w:pos="9346"/>
        </w:tabs>
        <w:spacing w:after="60"/>
        <w:jc w:val="left"/>
        <w:rPr>
          <w:rFonts w:asciiTheme="minorHAnsi" w:eastAsiaTheme="minorEastAsia" w:hAnsiTheme="minorHAnsi" w:cstheme="minorBidi"/>
          <w:noProof/>
          <w:sz w:val="21"/>
          <w:szCs w:val="21"/>
        </w:rPr>
      </w:pPr>
      <w:hyperlink r:id="rId137" w:anchor="_Toc456261079" w:history="1">
        <w:r w:rsidR="00BA4F2E" w:rsidRPr="008E529C">
          <w:rPr>
            <w:rStyle w:val="Hyperlink"/>
            <w:noProof/>
            <w:sz w:val="21"/>
            <w:szCs w:val="21"/>
          </w:rPr>
          <w:t>Table 4:  Increases in electronic exchanges in the Madrid System</w:t>
        </w:r>
        <w:r w:rsidR="00BA4F2E" w:rsidRPr="008E529C">
          <w:rPr>
            <w:noProof/>
            <w:webHidden/>
            <w:sz w:val="21"/>
            <w:szCs w:val="21"/>
          </w:rPr>
          <w:tab/>
        </w:r>
        <w:r w:rsidR="00BA4F2E" w:rsidRPr="008E529C">
          <w:rPr>
            <w:noProof/>
            <w:webHidden/>
            <w:sz w:val="21"/>
            <w:szCs w:val="21"/>
          </w:rPr>
          <w:fldChar w:fldCharType="begin"/>
        </w:r>
        <w:r w:rsidR="00BA4F2E" w:rsidRPr="008E529C">
          <w:rPr>
            <w:noProof/>
            <w:webHidden/>
            <w:sz w:val="21"/>
            <w:szCs w:val="21"/>
          </w:rPr>
          <w:instrText xml:space="preserve"> PAGEREF _Toc456261079 \h </w:instrText>
        </w:r>
        <w:r w:rsidR="00BA4F2E" w:rsidRPr="008E529C">
          <w:rPr>
            <w:noProof/>
            <w:webHidden/>
            <w:sz w:val="21"/>
            <w:szCs w:val="21"/>
          </w:rPr>
        </w:r>
        <w:r w:rsidR="00BA4F2E" w:rsidRPr="008E529C">
          <w:rPr>
            <w:noProof/>
            <w:webHidden/>
            <w:sz w:val="21"/>
            <w:szCs w:val="21"/>
          </w:rPr>
          <w:fldChar w:fldCharType="separate"/>
        </w:r>
        <w:r>
          <w:rPr>
            <w:noProof/>
            <w:webHidden/>
            <w:sz w:val="21"/>
            <w:szCs w:val="21"/>
          </w:rPr>
          <w:t>16</w:t>
        </w:r>
        <w:r w:rsidR="00BA4F2E" w:rsidRPr="008E529C">
          <w:rPr>
            <w:noProof/>
            <w:webHidden/>
            <w:sz w:val="21"/>
            <w:szCs w:val="21"/>
          </w:rPr>
          <w:fldChar w:fldCharType="end"/>
        </w:r>
      </w:hyperlink>
    </w:p>
    <w:p w14:paraId="4891F2DE" w14:textId="7A99E53B" w:rsidR="00BA4F2E" w:rsidRPr="008E529C" w:rsidRDefault="00AD482B" w:rsidP="00BA4F2E">
      <w:pPr>
        <w:pStyle w:val="TableofFigures"/>
        <w:tabs>
          <w:tab w:val="right" w:leader="dot" w:pos="9346"/>
        </w:tabs>
        <w:spacing w:after="60"/>
        <w:jc w:val="left"/>
        <w:rPr>
          <w:rFonts w:asciiTheme="minorHAnsi" w:eastAsiaTheme="minorEastAsia" w:hAnsiTheme="minorHAnsi" w:cstheme="minorBidi"/>
          <w:noProof/>
          <w:sz w:val="21"/>
          <w:szCs w:val="21"/>
        </w:rPr>
      </w:pPr>
      <w:hyperlink w:anchor="_Toc456261080" w:history="1">
        <w:r w:rsidR="00BA4F2E" w:rsidRPr="008E529C">
          <w:rPr>
            <w:rStyle w:val="Hyperlink"/>
            <w:noProof/>
            <w:sz w:val="21"/>
            <w:szCs w:val="21"/>
          </w:rPr>
          <w:t>Table 5:  Number of participants in WIPO educat</w:t>
        </w:r>
        <w:r w:rsidR="008867A1">
          <w:rPr>
            <w:rStyle w:val="Hyperlink"/>
            <w:noProof/>
            <w:sz w:val="21"/>
            <w:szCs w:val="21"/>
          </w:rPr>
          <w:t>ion and training programs, 2010</w:t>
        </w:r>
        <w:r w:rsidR="00BA4F2E" w:rsidRPr="008E529C">
          <w:rPr>
            <w:rStyle w:val="Hyperlink"/>
            <w:noProof/>
            <w:sz w:val="21"/>
            <w:szCs w:val="21"/>
          </w:rPr>
          <w:t>-2015</w:t>
        </w:r>
        <w:r w:rsidR="00BA4F2E" w:rsidRPr="008E529C">
          <w:rPr>
            <w:noProof/>
            <w:webHidden/>
            <w:sz w:val="21"/>
            <w:szCs w:val="21"/>
          </w:rPr>
          <w:tab/>
        </w:r>
        <w:r w:rsidR="00BA4F2E" w:rsidRPr="008E529C">
          <w:rPr>
            <w:noProof/>
            <w:webHidden/>
            <w:sz w:val="21"/>
            <w:szCs w:val="21"/>
          </w:rPr>
          <w:fldChar w:fldCharType="begin"/>
        </w:r>
        <w:r w:rsidR="00BA4F2E" w:rsidRPr="008E529C">
          <w:rPr>
            <w:noProof/>
            <w:webHidden/>
            <w:sz w:val="21"/>
            <w:szCs w:val="21"/>
          </w:rPr>
          <w:instrText xml:space="preserve"> PAGEREF _Toc456261080 \h </w:instrText>
        </w:r>
        <w:r w:rsidR="00BA4F2E" w:rsidRPr="008E529C">
          <w:rPr>
            <w:noProof/>
            <w:webHidden/>
            <w:sz w:val="21"/>
            <w:szCs w:val="21"/>
          </w:rPr>
        </w:r>
        <w:r w:rsidR="00BA4F2E" w:rsidRPr="008E529C">
          <w:rPr>
            <w:noProof/>
            <w:webHidden/>
            <w:sz w:val="21"/>
            <w:szCs w:val="21"/>
          </w:rPr>
          <w:fldChar w:fldCharType="separate"/>
        </w:r>
        <w:r>
          <w:rPr>
            <w:noProof/>
            <w:webHidden/>
            <w:sz w:val="21"/>
            <w:szCs w:val="21"/>
          </w:rPr>
          <w:t>21</w:t>
        </w:r>
        <w:r w:rsidR="00BA4F2E" w:rsidRPr="008E529C">
          <w:rPr>
            <w:noProof/>
            <w:webHidden/>
            <w:sz w:val="21"/>
            <w:szCs w:val="21"/>
          </w:rPr>
          <w:fldChar w:fldCharType="end"/>
        </w:r>
      </w:hyperlink>
    </w:p>
    <w:p w14:paraId="221F1D2B" w14:textId="77777777" w:rsidR="00BA4F2E" w:rsidRPr="008E529C" w:rsidRDefault="00AD482B" w:rsidP="00BA4F2E">
      <w:pPr>
        <w:pStyle w:val="TableofFigures"/>
        <w:tabs>
          <w:tab w:val="right" w:leader="dot" w:pos="9346"/>
        </w:tabs>
        <w:spacing w:after="60"/>
        <w:jc w:val="left"/>
        <w:rPr>
          <w:rFonts w:asciiTheme="minorHAnsi" w:eastAsiaTheme="minorEastAsia" w:hAnsiTheme="minorHAnsi" w:cstheme="minorBidi"/>
          <w:noProof/>
          <w:sz w:val="21"/>
          <w:szCs w:val="21"/>
        </w:rPr>
      </w:pPr>
      <w:hyperlink w:anchor="_Toc456261081" w:history="1">
        <w:r w:rsidR="00BA4F2E" w:rsidRPr="008E529C">
          <w:rPr>
            <w:rStyle w:val="Hyperlink"/>
            <w:bCs/>
            <w:noProof/>
            <w:sz w:val="21"/>
            <w:szCs w:val="21"/>
          </w:rPr>
          <w:t>Table 6:  Illustrative examples of activities aimed at building respect for intellectual property</w:t>
        </w:r>
        <w:r w:rsidR="00BA4F2E" w:rsidRPr="008E529C">
          <w:rPr>
            <w:noProof/>
            <w:webHidden/>
            <w:sz w:val="21"/>
            <w:szCs w:val="21"/>
          </w:rPr>
          <w:tab/>
        </w:r>
        <w:r w:rsidR="00BA4F2E" w:rsidRPr="008E529C">
          <w:rPr>
            <w:noProof/>
            <w:webHidden/>
            <w:sz w:val="21"/>
            <w:szCs w:val="21"/>
          </w:rPr>
          <w:fldChar w:fldCharType="begin"/>
        </w:r>
        <w:r w:rsidR="00BA4F2E" w:rsidRPr="008E529C">
          <w:rPr>
            <w:noProof/>
            <w:webHidden/>
            <w:sz w:val="21"/>
            <w:szCs w:val="21"/>
          </w:rPr>
          <w:instrText xml:space="preserve"> PAGEREF _Toc456261081 \h </w:instrText>
        </w:r>
        <w:r w:rsidR="00BA4F2E" w:rsidRPr="008E529C">
          <w:rPr>
            <w:noProof/>
            <w:webHidden/>
            <w:sz w:val="21"/>
            <w:szCs w:val="21"/>
          </w:rPr>
        </w:r>
        <w:r w:rsidR="00BA4F2E" w:rsidRPr="008E529C">
          <w:rPr>
            <w:noProof/>
            <w:webHidden/>
            <w:sz w:val="21"/>
            <w:szCs w:val="21"/>
          </w:rPr>
          <w:fldChar w:fldCharType="separate"/>
        </w:r>
        <w:r>
          <w:rPr>
            <w:noProof/>
            <w:webHidden/>
            <w:sz w:val="21"/>
            <w:szCs w:val="21"/>
          </w:rPr>
          <w:t>34</w:t>
        </w:r>
        <w:r w:rsidR="00BA4F2E" w:rsidRPr="008E529C">
          <w:rPr>
            <w:noProof/>
            <w:webHidden/>
            <w:sz w:val="21"/>
            <w:szCs w:val="21"/>
          </w:rPr>
          <w:fldChar w:fldCharType="end"/>
        </w:r>
      </w:hyperlink>
    </w:p>
    <w:p w14:paraId="1EAED164" w14:textId="77777777" w:rsidR="00BA4F2E" w:rsidRPr="008E529C" w:rsidRDefault="00BA4F2E" w:rsidP="00BA4F2E">
      <w:pPr>
        <w:spacing w:after="60"/>
        <w:rPr>
          <w:sz w:val="21"/>
          <w:szCs w:val="21"/>
        </w:rPr>
      </w:pPr>
      <w:r w:rsidRPr="008E529C">
        <w:rPr>
          <w:sz w:val="21"/>
          <w:szCs w:val="21"/>
        </w:rPr>
        <w:fldChar w:fldCharType="end"/>
      </w:r>
    </w:p>
    <w:p w14:paraId="33A3A9D8" w14:textId="77777777" w:rsidR="00BA4F2E" w:rsidRPr="008E529C" w:rsidRDefault="00BA4F2E" w:rsidP="00BA4F2E">
      <w:pPr>
        <w:jc w:val="center"/>
        <w:rPr>
          <w:sz w:val="24"/>
          <w:szCs w:val="28"/>
        </w:rPr>
      </w:pPr>
      <w:r w:rsidRPr="008E529C">
        <w:rPr>
          <w:sz w:val="24"/>
          <w:szCs w:val="28"/>
        </w:rPr>
        <w:t>List of Figures</w:t>
      </w:r>
    </w:p>
    <w:p w14:paraId="28B78602" w14:textId="77777777" w:rsidR="00BA4F2E" w:rsidRPr="008E529C" w:rsidRDefault="00BA4F2E" w:rsidP="00BA4F2E">
      <w:pPr>
        <w:rPr>
          <w:sz w:val="21"/>
          <w:szCs w:val="21"/>
        </w:rPr>
      </w:pPr>
    </w:p>
    <w:p w14:paraId="239CB998" w14:textId="77777777" w:rsidR="00BA4F2E" w:rsidRPr="00E96673" w:rsidRDefault="00BA4F2E"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r w:rsidRPr="00E96673">
        <w:rPr>
          <w:sz w:val="21"/>
          <w:szCs w:val="21"/>
        </w:rPr>
        <w:fldChar w:fldCharType="begin"/>
      </w:r>
      <w:r w:rsidRPr="00E96673">
        <w:rPr>
          <w:sz w:val="21"/>
          <w:szCs w:val="21"/>
        </w:rPr>
        <w:instrText xml:space="preserve"> TOC \h \z \c "Figure" </w:instrText>
      </w:r>
      <w:r w:rsidRPr="00E96673">
        <w:rPr>
          <w:sz w:val="21"/>
          <w:szCs w:val="21"/>
        </w:rPr>
        <w:fldChar w:fldCharType="separate"/>
      </w:r>
      <w:hyperlink w:anchor="_Toc456344456" w:history="1">
        <w:r w:rsidRPr="00E96673">
          <w:rPr>
            <w:rStyle w:val="Hyperlink"/>
            <w:noProof/>
            <w:sz w:val="21"/>
            <w:szCs w:val="21"/>
          </w:rPr>
          <w:t>Figure 1: Overview of the WIPO MTSP Results Framework</w:t>
        </w:r>
        <w:r w:rsidRPr="00E96673">
          <w:rPr>
            <w:noProof/>
            <w:webHidden/>
            <w:sz w:val="21"/>
            <w:szCs w:val="21"/>
          </w:rPr>
          <w:tab/>
        </w:r>
        <w:r w:rsidRPr="00E96673">
          <w:rPr>
            <w:noProof/>
            <w:webHidden/>
            <w:sz w:val="21"/>
            <w:szCs w:val="21"/>
          </w:rPr>
          <w:fldChar w:fldCharType="begin"/>
        </w:r>
        <w:r w:rsidRPr="00E96673">
          <w:rPr>
            <w:noProof/>
            <w:webHidden/>
            <w:sz w:val="21"/>
            <w:szCs w:val="21"/>
          </w:rPr>
          <w:instrText xml:space="preserve"> PAGEREF _Toc456344456 \h </w:instrText>
        </w:r>
        <w:r w:rsidRPr="00E96673">
          <w:rPr>
            <w:noProof/>
            <w:webHidden/>
            <w:sz w:val="21"/>
            <w:szCs w:val="21"/>
          </w:rPr>
        </w:r>
        <w:r w:rsidRPr="00E96673">
          <w:rPr>
            <w:noProof/>
            <w:webHidden/>
            <w:sz w:val="21"/>
            <w:szCs w:val="21"/>
          </w:rPr>
          <w:fldChar w:fldCharType="separate"/>
        </w:r>
        <w:r w:rsidR="00AD482B">
          <w:rPr>
            <w:noProof/>
            <w:webHidden/>
            <w:sz w:val="21"/>
            <w:szCs w:val="21"/>
          </w:rPr>
          <w:t>4</w:t>
        </w:r>
        <w:r w:rsidRPr="00E96673">
          <w:rPr>
            <w:noProof/>
            <w:webHidden/>
            <w:sz w:val="21"/>
            <w:szCs w:val="21"/>
          </w:rPr>
          <w:fldChar w:fldCharType="end"/>
        </w:r>
      </w:hyperlink>
    </w:p>
    <w:p w14:paraId="4E88BEE8"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w:anchor="_Toc456344457" w:history="1">
        <w:r w:rsidR="00BA4F2E" w:rsidRPr="00E96673">
          <w:rPr>
            <w:rStyle w:val="Hyperlink"/>
            <w:bCs/>
            <w:noProof/>
            <w:sz w:val="21"/>
            <w:szCs w:val="21"/>
          </w:rPr>
          <w:t xml:space="preserve">Figure 2: Growth in the number of Contracting Parties of WIPO-administered IP treaties, </w:t>
        </w:r>
        <w:r w:rsidR="00BA4F2E">
          <w:rPr>
            <w:rStyle w:val="Hyperlink"/>
            <w:bCs/>
            <w:noProof/>
            <w:sz w:val="21"/>
            <w:szCs w:val="21"/>
          </w:rPr>
          <w:br/>
        </w:r>
        <w:r w:rsidR="00BA4F2E" w:rsidRPr="00E96673">
          <w:rPr>
            <w:rStyle w:val="Hyperlink"/>
            <w:bCs/>
            <w:noProof/>
            <w:sz w:val="21"/>
            <w:szCs w:val="21"/>
          </w:rPr>
          <w:t>2009-2015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_Toc456344457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9</w:t>
        </w:r>
        <w:r w:rsidR="00BA4F2E" w:rsidRPr="00E96673">
          <w:rPr>
            <w:noProof/>
            <w:webHidden/>
            <w:sz w:val="21"/>
            <w:szCs w:val="21"/>
          </w:rPr>
          <w:fldChar w:fldCharType="end"/>
        </w:r>
      </w:hyperlink>
    </w:p>
    <w:p w14:paraId="6F109715"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w:anchor="_Toc456344458" w:history="1">
        <w:r w:rsidR="00BA4F2E" w:rsidRPr="00E96673">
          <w:rPr>
            <w:rStyle w:val="Hyperlink"/>
            <w:bCs/>
            <w:noProof/>
            <w:sz w:val="21"/>
            <w:szCs w:val="21"/>
          </w:rPr>
          <w:t>Figure 3: Evolution in the number of Contracting Parties to WIPO’s International Registration Systems, 2009–2015.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_Toc456344458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12</w:t>
        </w:r>
        <w:r w:rsidR="00BA4F2E" w:rsidRPr="00E96673">
          <w:rPr>
            <w:noProof/>
            <w:webHidden/>
            <w:sz w:val="21"/>
            <w:szCs w:val="21"/>
          </w:rPr>
          <w:fldChar w:fldCharType="end"/>
        </w:r>
      </w:hyperlink>
    </w:p>
    <w:p w14:paraId="6A80E16F"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38" w:anchor="_Toc456344459" w:history="1">
        <w:r w:rsidR="00BA4F2E" w:rsidRPr="00E96673">
          <w:rPr>
            <w:rStyle w:val="Hyperlink"/>
            <w:noProof/>
            <w:sz w:val="21"/>
            <w:szCs w:val="21"/>
          </w:rPr>
          <w:t>Figure 4: No. of disputes and bon office requests received by WIPO Arbitration and Mediation Center (by biennium and cumulative):  2008/09–2014/15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_Toc456344459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12</w:t>
        </w:r>
        <w:r w:rsidR="00BA4F2E" w:rsidRPr="00E96673">
          <w:rPr>
            <w:noProof/>
            <w:webHidden/>
            <w:sz w:val="21"/>
            <w:szCs w:val="21"/>
          </w:rPr>
          <w:fldChar w:fldCharType="end"/>
        </w:r>
      </w:hyperlink>
    </w:p>
    <w:p w14:paraId="6D55533C"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39" w:anchor="_Toc456344460" w:history="1">
        <w:r w:rsidR="00BA4F2E" w:rsidRPr="00E96673">
          <w:rPr>
            <w:rStyle w:val="Hyperlink"/>
            <w:noProof/>
            <w:sz w:val="21"/>
            <w:szCs w:val="21"/>
          </w:rPr>
          <w:t>Figure 5: No. of participants at events organized by or involving representation by WIPO Arbitration and Mediation Center, 2010/11</w:t>
        </w:r>
        <w:r w:rsidR="00BA4F2E" w:rsidRPr="00E96673">
          <w:rPr>
            <w:rStyle w:val="Hyperlink"/>
            <w:noProof/>
            <w:sz w:val="21"/>
            <w:szCs w:val="21"/>
          </w:rPr>
          <w:noBreakHyphen/>
          <w:t>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_Toc456344460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12</w:t>
        </w:r>
        <w:r w:rsidR="00BA4F2E" w:rsidRPr="00E96673">
          <w:rPr>
            <w:noProof/>
            <w:webHidden/>
            <w:sz w:val="21"/>
            <w:szCs w:val="21"/>
          </w:rPr>
          <w:fldChar w:fldCharType="end"/>
        </w:r>
      </w:hyperlink>
    </w:p>
    <w:p w14:paraId="7D6724EC"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0" w:anchor="_Toc456344461" w:history="1">
        <w:r w:rsidR="00BA4F2E" w:rsidRPr="00E96673">
          <w:rPr>
            <w:rStyle w:val="Hyperlink"/>
            <w:noProof/>
            <w:sz w:val="21"/>
            <w:szCs w:val="21"/>
          </w:rPr>
          <w:t>Figure 6: No. of gTLD UDRP cases and ccTLD UDRP</w:t>
        </w:r>
        <w:r w:rsidR="00BA4F2E" w:rsidRPr="00E96673">
          <w:rPr>
            <w:rStyle w:val="Hyperlink"/>
            <w:noProof/>
            <w:sz w:val="21"/>
            <w:szCs w:val="21"/>
          </w:rPr>
          <w:noBreakHyphen/>
          <w:t>based cases administered by WIPO Arbitration and Mediation Center, 2010/1 –2014/15.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_Toc456344461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13</w:t>
        </w:r>
        <w:r w:rsidR="00BA4F2E" w:rsidRPr="00E96673">
          <w:rPr>
            <w:noProof/>
            <w:webHidden/>
            <w:sz w:val="21"/>
            <w:szCs w:val="21"/>
          </w:rPr>
          <w:fldChar w:fldCharType="end"/>
        </w:r>
      </w:hyperlink>
    </w:p>
    <w:p w14:paraId="790062F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1" w:anchor="_Toc456344462" w:history="1">
        <w:r w:rsidR="00BA4F2E" w:rsidRPr="00E96673">
          <w:rPr>
            <w:rStyle w:val="Hyperlink"/>
            <w:noProof/>
            <w:sz w:val="21"/>
            <w:szCs w:val="21"/>
          </w:rPr>
          <w:t>Figure 7: Trend in applications to Hague System,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_Toc456344462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14</w:t>
        </w:r>
        <w:r w:rsidR="00BA4F2E" w:rsidRPr="00E96673">
          <w:rPr>
            <w:noProof/>
            <w:webHidden/>
            <w:sz w:val="21"/>
            <w:szCs w:val="21"/>
          </w:rPr>
          <w:fldChar w:fldCharType="end"/>
        </w:r>
      </w:hyperlink>
    </w:p>
    <w:p w14:paraId="1EE0EFCD"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2" w:anchor="_Toc456344463" w:history="1">
        <w:r w:rsidR="00BA4F2E" w:rsidRPr="00E96673">
          <w:rPr>
            <w:rStyle w:val="Hyperlink"/>
            <w:noProof/>
            <w:sz w:val="21"/>
            <w:szCs w:val="21"/>
          </w:rPr>
          <w:t>Figure 8: PCT Quality Index of Formalities Examination, 2009</w:t>
        </w:r>
        <w:r w:rsidR="00BA4F2E" w:rsidRPr="00E96673">
          <w:rPr>
            <w:rStyle w:val="Hyperlink"/>
            <w:noProof/>
            <w:sz w:val="21"/>
            <w:szCs w:val="21"/>
          </w:rPr>
          <w:noBreakHyphen/>
          <w:t>2014</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_Toc456344463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15</w:t>
        </w:r>
        <w:r w:rsidR="00BA4F2E" w:rsidRPr="00E96673">
          <w:rPr>
            <w:noProof/>
            <w:webHidden/>
            <w:sz w:val="21"/>
            <w:szCs w:val="21"/>
          </w:rPr>
          <w:fldChar w:fldCharType="end"/>
        </w:r>
      </w:hyperlink>
    </w:p>
    <w:p w14:paraId="365C5820"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3" w:anchor="_Toc456344464" w:history="1">
        <w:r w:rsidR="00BA4F2E" w:rsidRPr="00E96673">
          <w:rPr>
            <w:rStyle w:val="Hyperlink"/>
            <w:noProof/>
            <w:sz w:val="21"/>
            <w:szCs w:val="21"/>
          </w:rPr>
          <w:t>Figure 9: Unit Cost per new/renewed international registration Madrid System, 2012-2015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_Toc456344464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16</w:t>
        </w:r>
        <w:r w:rsidR="00BA4F2E" w:rsidRPr="00E96673">
          <w:rPr>
            <w:noProof/>
            <w:webHidden/>
            <w:sz w:val="21"/>
            <w:szCs w:val="21"/>
          </w:rPr>
          <w:fldChar w:fldCharType="end"/>
        </w:r>
      </w:hyperlink>
    </w:p>
    <w:p w14:paraId="0FAD9680"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4" w:anchor="_Toc456344465" w:history="1">
        <w:r w:rsidR="00BA4F2E" w:rsidRPr="00E96673">
          <w:rPr>
            <w:rStyle w:val="Hyperlink"/>
            <w:noProof/>
            <w:sz w:val="21"/>
            <w:szCs w:val="21"/>
          </w:rPr>
          <w:t>Figure 10: Productivity of examination of new/renewed international registrations, 2008-2015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_Toc456344465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17</w:t>
        </w:r>
        <w:r w:rsidR="00BA4F2E" w:rsidRPr="00E96673">
          <w:rPr>
            <w:noProof/>
            <w:webHidden/>
            <w:sz w:val="21"/>
            <w:szCs w:val="21"/>
          </w:rPr>
          <w:fldChar w:fldCharType="end"/>
        </w:r>
      </w:hyperlink>
    </w:p>
    <w:p w14:paraId="11735BEF"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5" w:anchor="_Toc456344466" w:history="1">
        <w:r w:rsidR="00BA4F2E" w:rsidRPr="00E96673">
          <w:rPr>
            <w:rStyle w:val="Hyperlink"/>
            <w:noProof/>
            <w:sz w:val="21"/>
            <w:szCs w:val="21"/>
          </w:rPr>
          <w:t xml:space="preserve">Figure 11: Adoption and/or implementation of national IP strategies or IP development </w:t>
        </w:r>
        <w:r w:rsidR="00BA4F2E">
          <w:rPr>
            <w:rStyle w:val="Hyperlink"/>
            <w:noProof/>
            <w:sz w:val="21"/>
            <w:szCs w:val="21"/>
          </w:rPr>
          <w:br/>
        </w:r>
        <w:r w:rsidR="00BA4F2E" w:rsidRPr="00E96673">
          <w:rPr>
            <w:rStyle w:val="Hyperlink"/>
            <w:noProof/>
            <w:sz w:val="21"/>
            <w:szCs w:val="21"/>
          </w:rPr>
          <w:t>plans 2010-2015 (cumulative)</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_Toc456344466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19</w:t>
        </w:r>
        <w:r w:rsidR="00BA4F2E" w:rsidRPr="00E96673">
          <w:rPr>
            <w:noProof/>
            <w:webHidden/>
            <w:sz w:val="21"/>
            <w:szCs w:val="21"/>
          </w:rPr>
          <w:fldChar w:fldCharType="end"/>
        </w:r>
      </w:hyperlink>
    </w:p>
    <w:p w14:paraId="119A927B"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6" w:anchor="_Toc456344467" w:history="1">
        <w:r w:rsidR="00BA4F2E" w:rsidRPr="00E96673">
          <w:rPr>
            <w:rStyle w:val="Hyperlink"/>
            <w:noProof/>
            <w:sz w:val="21"/>
            <w:szCs w:val="21"/>
          </w:rPr>
          <w:t>Figure 13: No. of subscribers to the WIPO SME Newsletter,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22</w:t>
        </w:r>
        <w:r w:rsidR="00BA4F2E" w:rsidRPr="00E96673">
          <w:rPr>
            <w:noProof/>
            <w:webHidden/>
            <w:sz w:val="21"/>
            <w:szCs w:val="21"/>
          </w:rPr>
          <w:fldChar w:fldCharType="end"/>
        </w:r>
      </w:hyperlink>
    </w:p>
    <w:p w14:paraId="71F22410"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7" w:anchor="_Toc456344468" w:history="1">
        <w:r w:rsidR="00BA4F2E" w:rsidRPr="00E96673">
          <w:rPr>
            <w:rStyle w:val="Hyperlink"/>
            <w:noProof/>
            <w:sz w:val="21"/>
            <w:szCs w:val="21"/>
          </w:rPr>
          <w:t>Figure 13: No. of page views of the WIPO SME web page,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_Toc456344468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22</w:t>
        </w:r>
        <w:r w:rsidR="00BA4F2E" w:rsidRPr="00E96673">
          <w:rPr>
            <w:noProof/>
            <w:webHidden/>
            <w:sz w:val="21"/>
            <w:szCs w:val="21"/>
          </w:rPr>
          <w:fldChar w:fldCharType="end"/>
        </w:r>
      </w:hyperlink>
    </w:p>
    <w:p w14:paraId="715E8088"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w:anchor="_Toc456344469" w:history="1">
        <w:r w:rsidR="00BA4F2E" w:rsidRPr="00E96673">
          <w:rPr>
            <w:rStyle w:val="Hyperlink"/>
            <w:noProof/>
            <w:sz w:val="21"/>
            <w:szCs w:val="21"/>
          </w:rPr>
          <w:t>Figure 14: Increase in the usage of WIPO IP Office Business Systems across regions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_Toc456344469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24</w:t>
        </w:r>
        <w:r w:rsidR="00BA4F2E" w:rsidRPr="00E96673">
          <w:rPr>
            <w:noProof/>
            <w:webHidden/>
            <w:sz w:val="21"/>
            <w:szCs w:val="21"/>
          </w:rPr>
          <w:fldChar w:fldCharType="end"/>
        </w:r>
      </w:hyperlink>
    </w:p>
    <w:p w14:paraId="5175D206"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8" w:anchor="_Toc456344470" w:history="1">
        <w:r w:rsidR="00BA4F2E" w:rsidRPr="00E96673">
          <w:rPr>
            <w:rStyle w:val="Hyperlink"/>
            <w:noProof/>
            <w:sz w:val="21"/>
            <w:szCs w:val="21"/>
          </w:rPr>
          <w:t>Figure 15: Improvements in copyright-related IP infrastructure</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_Toc456344470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24</w:t>
        </w:r>
        <w:r w:rsidR="00BA4F2E" w:rsidRPr="00E96673">
          <w:rPr>
            <w:noProof/>
            <w:webHidden/>
            <w:sz w:val="21"/>
            <w:szCs w:val="21"/>
          </w:rPr>
          <w:fldChar w:fldCharType="end"/>
        </w:r>
      </w:hyperlink>
    </w:p>
    <w:p w14:paraId="30070A52"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49" w:anchor="_Toc456344471" w:history="1">
        <w:r w:rsidR="00BA4F2E" w:rsidRPr="00E96673">
          <w:rPr>
            <w:rStyle w:val="Hyperlink"/>
            <w:noProof/>
            <w:sz w:val="21"/>
            <w:szCs w:val="21"/>
          </w:rPr>
          <w:t>Figure 16: Trends in updates of the IPC and the Nice Classifications, 201 -2015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_Toc456344471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25</w:t>
        </w:r>
        <w:r w:rsidR="00BA4F2E" w:rsidRPr="00E96673">
          <w:rPr>
            <w:noProof/>
            <w:webHidden/>
            <w:sz w:val="21"/>
            <w:szCs w:val="21"/>
          </w:rPr>
          <w:fldChar w:fldCharType="end"/>
        </w:r>
      </w:hyperlink>
    </w:p>
    <w:p w14:paraId="1923B2F9"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w:anchor="_Toc456344472" w:history="1">
        <w:r w:rsidR="00BA4F2E" w:rsidRPr="00E96673">
          <w:rPr>
            <w:rStyle w:val="Hyperlink"/>
            <w:noProof/>
            <w:sz w:val="21"/>
            <w:szCs w:val="21"/>
          </w:rPr>
          <w:t>Figure 17: Users accessing WIPO Internet Publications on International Classifications and Standards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_Toc456344472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26</w:t>
        </w:r>
        <w:r w:rsidR="00BA4F2E" w:rsidRPr="00E96673">
          <w:rPr>
            <w:noProof/>
            <w:webHidden/>
            <w:sz w:val="21"/>
            <w:szCs w:val="21"/>
          </w:rPr>
          <w:fldChar w:fldCharType="end"/>
        </w:r>
      </w:hyperlink>
    </w:p>
    <w:p w14:paraId="0995C35E"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0" w:anchor="_Toc456344473" w:history="1">
        <w:r w:rsidR="00BA4F2E" w:rsidRPr="00E96673">
          <w:rPr>
            <w:rStyle w:val="Hyperlink"/>
            <w:noProof/>
            <w:sz w:val="21"/>
            <w:szCs w:val="21"/>
          </w:rPr>
          <w:t>Figure 18:  Growth in records available in PATENTSCOPE, Global Brand Database,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_Toc456344473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27</w:t>
        </w:r>
        <w:r w:rsidR="00BA4F2E" w:rsidRPr="00E96673">
          <w:rPr>
            <w:noProof/>
            <w:webHidden/>
            <w:sz w:val="21"/>
            <w:szCs w:val="21"/>
          </w:rPr>
          <w:fldChar w:fldCharType="end"/>
        </w:r>
      </w:hyperlink>
    </w:p>
    <w:p w14:paraId="51749682"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1" w:anchor="_Toc456344474" w:history="1">
        <w:r w:rsidR="00BA4F2E" w:rsidRPr="00E96673">
          <w:rPr>
            <w:rStyle w:val="Hyperlink"/>
            <w:noProof/>
            <w:sz w:val="21"/>
            <w:szCs w:val="21"/>
          </w:rPr>
          <w:t>Figure 19: National and regional coverage of PATENTSCOPE and Global Brand Database</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_Toc456344474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27</w:t>
        </w:r>
        <w:r w:rsidR="00BA4F2E" w:rsidRPr="00E96673">
          <w:rPr>
            <w:noProof/>
            <w:webHidden/>
            <w:sz w:val="21"/>
            <w:szCs w:val="21"/>
          </w:rPr>
          <w:fldChar w:fldCharType="end"/>
        </w:r>
      </w:hyperlink>
    </w:p>
    <w:p w14:paraId="00BEDD4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2" w:anchor="_Toc456344475" w:history="1">
        <w:r w:rsidR="00BA4F2E" w:rsidRPr="00E96673">
          <w:rPr>
            <w:rStyle w:val="Hyperlink"/>
            <w:noProof/>
            <w:sz w:val="21"/>
            <w:szCs w:val="21"/>
          </w:rPr>
          <w:t>Figure 20: Availability of languages and language tools in WIPO Global Databases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_Toc456344475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27</w:t>
        </w:r>
        <w:r w:rsidR="00BA4F2E" w:rsidRPr="00E96673">
          <w:rPr>
            <w:noProof/>
            <w:webHidden/>
            <w:sz w:val="21"/>
            <w:szCs w:val="21"/>
          </w:rPr>
          <w:fldChar w:fldCharType="end"/>
        </w:r>
      </w:hyperlink>
    </w:p>
    <w:p w14:paraId="353AF34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w:anchor="_Toc456344476" w:history="1">
        <w:r w:rsidR="00BA4F2E" w:rsidRPr="00E96673">
          <w:rPr>
            <w:rStyle w:val="Hyperlink"/>
            <w:noProof/>
            <w:sz w:val="21"/>
            <w:szCs w:val="21"/>
          </w:rPr>
          <w:t>Figure 21: Growth in users of PATENTSCOPE and the Global Brand Database,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_Toc456344476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28</w:t>
        </w:r>
        <w:r w:rsidR="00BA4F2E" w:rsidRPr="00E96673">
          <w:rPr>
            <w:noProof/>
            <w:webHidden/>
            <w:sz w:val="21"/>
            <w:szCs w:val="21"/>
          </w:rPr>
          <w:fldChar w:fldCharType="end"/>
        </w:r>
      </w:hyperlink>
    </w:p>
    <w:p w14:paraId="3193135B"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3" w:anchor="_Toc456344477" w:history="1">
        <w:r w:rsidR="00BA4F2E" w:rsidRPr="00E96673">
          <w:rPr>
            <w:rStyle w:val="Hyperlink"/>
            <w:noProof/>
            <w:sz w:val="21"/>
            <w:szCs w:val="21"/>
          </w:rPr>
          <w:t>Figure 22: Increase in the number of WIPO Lex users,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28</w:t>
        </w:r>
        <w:r w:rsidR="00BA4F2E" w:rsidRPr="00E96673">
          <w:rPr>
            <w:noProof/>
            <w:webHidden/>
            <w:sz w:val="21"/>
            <w:szCs w:val="21"/>
          </w:rPr>
          <w:fldChar w:fldCharType="end"/>
        </w:r>
      </w:hyperlink>
    </w:p>
    <w:p w14:paraId="725A4A02"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w:anchor="_Toc456344478" w:history="1">
        <w:r w:rsidR="00BA4F2E" w:rsidRPr="00E96673">
          <w:rPr>
            <w:rStyle w:val="Hyperlink"/>
            <w:noProof/>
            <w:sz w:val="21"/>
            <w:szCs w:val="21"/>
          </w:rPr>
          <w:t>Figure 23: Growth in active institutional users of ARDI and ASPI, 2010–2015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_Toc456344478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29</w:t>
        </w:r>
        <w:r w:rsidR="00BA4F2E" w:rsidRPr="00E96673">
          <w:rPr>
            <w:noProof/>
            <w:webHidden/>
            <w:sz w:val="21"/>
            <w:szCs w:val="21"/>
          </w:rPr>
          <w:fldChar w:fldCharType="end"/>
        </w:r>
      </w:hyperlink>
    </w:p>
    <w:p w14:paraId="0CD61CE9"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4" w:anchor="_Toc456344479" w:history="1">
        <w:r w:rsidR="00BA4F2E" w:rsidRPr="00E96673">
          <w:rPr>
            <w:rStyle w:val="Hyperlink"/>
            <w:noProof/>
            <w:sz w:val="21"/>
            <w:szCs w:val="21"/>
          </w:rPr>
          <w:t>Figure 24: No. of visitors and page views of WIPO IP Statistics Data Center</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_Toc456344479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33</w:t>
        </w:r>
        <w:r w:rsidR="00BA4F2E" w:rsidRPr="00E96673">
          <w:rPr>
            <w:noProof/>
            <w:webHidden/>
            <w:sz w:val="21"/>
            <w:szCs w:val="21"/>
          </w:rPr>
          <w:fldChar w:fldCharType="end"/>
        </w:r>
      </w:hyperlink>
    </w:p>
    <w:p w14:paraId="0D1FE15A"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5" w:anchor="_Toc456344480" w:history="1">
        <w:r w:rsidR="00BA4F2E" w:rsidRPr="00E96673">
          <w:rPr>
            <w:rStyle w:val="Hyperlink"/>
            <w:noProof/>
            <w:sz w:val="21"/>
            <w:szCs w:val="21"/>
          </w:rPr>
          <w:t>Figure 25: Trends in international cooperation on building respect for IP and enforcement</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_Toc456344480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34</w:t>
        </w:r>
        <w:r w:rsidR="00BA4F2E" w:rsidRPr="00E96673">
          <w:rPr>
            <w:noProof/>
            <w:webHidden/>
            <w:sz w:val="21"/>
            <w:szCs w:val="21"/>
          </w:rPr>
          <w:fldChar w:fldCharType="end"/>
        </w:r>
      </w:hyperlink>
    </w:p>
    <w:p w14:paraId="1B14F0D8"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6" w:anchor="_Toc456344481" w:history="1">
        <w:r w:rsidR="00BA4F2E" w:rsidRPr="00E96673">
          <w:rPr>
            <w:rStyle w:val="Hyperlink"/>
            <w:noProof/>
            <w:sz w:val="21"/>
            <w:szCs w:val="21"/>
          </w:rPr>
          <w:t>Figure 26: Participation in WIPO Awards Program</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_Toc456344481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35</w:t>
        </w:r>
        <w:r w:rsidR="00BA4F2E" w:rsidRPr="00E96673">
          <w:rPr>
            <w:noProof/>
            <w:webHidden/>
            <w:sz w:val="21"/>
            <w:szCs w:val="21"/>
          </w:rPr>
          <w:fldChar w:fldCharType="end"/>
        </w:r>
      </w:hyperlink>
    </w:p>
    <w:p w14:paraId="0D685C5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7" w:anchor="_Toc456344482" w:history="1">
        <w:r w:rsidR="00BA4F2E" w:rsidRPr="00E96673">
          <w:rPr>
            <w:rStyle w:val="Hyperlink"/>
            <w:noProof/>
            <w:sz w:val="21"/>
            <w:szCs w:val="21"/>
          </w:rPr>
          <w:t>Figure 27: Progress in strengthening of national legislative frameworks for IP enforcement</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_Toc456344482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36</w:t>
        </w:r>
        <w:r w:rsidR="00BA4F2E" w:rsidRPr="00E96673">
          <w:rPr>
            <w:noProof/>
            <w:webHidden/>
            <w:sz w:val="21"/>
            <w:szCs w:val="21"/>
          </w:rPr>
          <w:fldChar w:fldCharType="end"/>
        </w:r>
      </w:hyperlink>
    </w:p>
    <w:p w14:paraId="77AA850F"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8" w:anchor="_Toc456344483" w:history="1">
        <w:r w:rsidR="00BA4F2E" w:rsidRPr="00E96673">
          <w:rPr>
            <w:rStyle w:val="Hyperlink"/>
            <w:noProof/>
            <w:sz w:val="21"/>
            <w:szCs w:val="21"/>
          </w:rPr>
          <w:t>Figure 28: Participant ratings of WIPO building respect for IP and enforcement capacity building workshops.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_Toc456344483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36</w:t>
        </w:r>
        <w:r w:rsidR="00BA4F2E" w:rsidRPr="00E96673">
          <w:rPr>
            <w:noProof/>
            <w:webHidden/>
            <w:sz w:val="21"/>
            <w:szCs w:val="21"/>
          </w:rPr>
          <w:fldChar w:fldCharType="end"/>
        </w:r>
      </w:hyperlink>
    </w:p>
    <w:p w14:paraId="63BF9765"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59" w:anchor="_Toc456344484" w:history="1">
        <w:r w:rsidR="00BA4F2E" w:rsidRPr="00E96673">
          <w:rPr>
            <w:rStyle w:val="Hyperlink"/>
            <w:noProof/>
            <w:sz w:val="21"/>
            <w:szCs w:val="21"/>
          </w:rPr>
          <w:t>Figure 29: Access to Global Challenges websites between 2012 and 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_Toc456344484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38</w:t>
        </w:r>
        <w:r w:rsidR="00BA4F2E" w:rsidRPr="00E96673">
          <w:rPr>
            <w:noProof/>
            <w:webHidden/>
            <w:sz w:val="21"/>
            <w:szCs w:val="21"/>
          </w:rPr>
          <w:fldChar w:fldCharType="end"/>
        </w:r>
      </w:hyperlink>
    </w:p>
    <w:p w14:paraId="481FDCC6"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0" w:anchor="_Toc456344485" w:history="1">
        <w:r w:rsidR="00BA4F2E" w:rsidRPr="00E96673">
          <w:rPr>
            <w:rStyle w:val="Hyperlink"/>
            <w:noProof/>
            <w:sz w:val="21"/>
            <w:szCs w:val="21"/>
          </w:rPr>
          <w:t>Figure 30: Growth in the number of stakeholders engaged in policy dialogue with WIPO on competition policy</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_Toc456344485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39</w:t>
        </w:r>
        <w:r w:rsidR="00BA4F2E" w:rsidRPr="00E96673">
          <w:rPr>
            <w:noProof/>
            <w:webHidden/>
            <w:sz w:val="21"/>
            <w:szCs w:val="21"/>
          </w:rPr>
          <w:fldChar w:fldCharType="end"/>
        </w:r>
      </w:hyperlink>
    </w:p>
    <w:p w14:paraId="09658507"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1" w:anchor="_Toc456344486" w:history="1">
        <w:r w:rsidR="00BA4F2E" w:rsidRPr="00E96673">
          <w:rPr>
            <w:rStyle w:val="Hyperlink"/>
            <w:noProof/>
            <w:sz w:val="21"/>
            <w:szCs w:val="21"/>
          </w:rPr>
          <w:t>Figure 31: WIPO Re:Search – Collaboration Map</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_Toc456344486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40</w:t>
        </w:r>
        <w:r w:rsidR="00BA4F2E" w:rsidRPr="00E96673">
          <w:rPr>
            <w:noProof/>
            <w:webHidden/>
            <w:sz w:val="21"/>
            <w:szCs w:val="21"/>
          </w:rPr>
          <w:fldChar w:fldCharType="end"/>
        </w:r>
      </w:hyperlink>
    </w:p>
    <w:p w14:paraId="16AD2301"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2" w:anchor="_Toc456344487" w:history="1">
        <w:r w:rsidR="00BA4F2E" w:rsidRPr="00E96673">
          <w:rPr>
            <w:rStyle w:val="Hyperlink"/>
            <w:noProof/>
            <w:sz w:val="21"/>
            <w:szCs w:val="21"/>
          </w:rPr>
          <w:t>Figure 32: WIPO GREEN Partners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41</w:t>
        </w:r>
        <w:r w:rsidR="00BA4F2E" w:rsidRPr="00E96673">
          <w:rPr>
            <w:noProof/>
            <w:webHidden/>
            <w:sz w:val="21"/>
            <w:szCs w:val="21"/>
          </w:rPr>
          <w:fldChar w:fldCharType="end"/>
        </w:r>
      </w:hyperlink>
    </w:p>
    <w:p w14:paraId="0B249F74"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3" w:anchor="_Toc456344488" w:history="1">
        <w:r w:rsidR="00BA4F2E" w:rsidRPr="00E96673">
          <w:rPr>
            <w:rStyle w:val="Hyperlink"/>
            <w:noProof/>
            <w:sz w:val="21"/>
            <w:szCs w:val="21"/>
          </w:rPr>
          <w:t>Figure 33: Interest in WIPO YouTube Channel, 2008/09–2014/15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_Toc456344488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42</w:t>
        </w:r>
        <w:r w:rsidR="00BA4F2E" w:rsidRPr="00E96673">
          <w:rPr>
            <w:noProof/>
            <w:webHidden/>
            <w:sz w:val="21"/>
            <w:szCs w:val="21"/>
          </w:rPr>
          <w:fldChar w:fldCharType="end"/>
        </w:r>
      </w:hyperlink>
    </w:p>
    <w:p w14:paraId="1705E090"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4" w:anchor="_Toc456344489" w:history="1">
        <w:r w:rsidR="00BA4F2E" w:rsidRPr="00E96673">
          <w:rPr>
            <w:rStyle w:val="Hyperlink"/>
            <w:noProof/>
            <w:sz w:val="21"/>
            <w:szCs w:val="21"/>
          </w:rPr>
          <w:t>Figure 34: Average no. of retweets of WIPO Twitter posts, 2013-2015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_Toc456344489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43</w:t>
        </w:r>
        <w:r w:rsidR="00BA4F2E" w:rsidRPr="00E96673">
          <w:rPr>
            <w:noProof/>
            <w:webHidden/>
            <w:sz w:val="21"/>
            <w:szCs w:val="21"/>
          </w:rPr>
          <w:fldChar w:fldCharType="end"/>
        </w:r>
      </w:hyperlink>
    </w:p>
    <w:p w14:paraId="5784A95C"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5" w:anchor="_Toc456344490" w:history="1">
        <w:r w:rsidR="00BA4F2E" w:rsidRPr="00E96673">
          <w:rPr>
            <w:rStyle w:val="Hyperlink"/>
            <w:noProof/>
            <w:sz w:val="21"/>
            <w:szCs w:val="21"/>
          </w:rPr>
          <w:t>Figure 35: Participation in annual World IP Day events via Facebook, 2011-2015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_Toc456344490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43</w:t>
        </w:r>
        <w:r w:rsidR="00BA4F2E" w:rsidRPr="00E96673">
          <w:rPr>
            <w:noProof/>
            <w:webHidden/>
            <w:sz w:val="21"/>
            <w:szCs w:val="21"/>
          </w:rPr>
          <w:fldChar w:fldCharType="end"/>
        </w:r>
      </w:hyperlink>
    </w:p>
    <w:p w14:paraId="17621F57"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6" w:anchor="_Toc456344491" w:history="1">
        <w:r w:rsidR="00BA4F2E" w:rsidRPr="00E96673">
          <w:rPr>
            <w:rStyle w:val="Hyperlink"/>
            <w:noProof/>
            <w:sz w:val="21"/>
            <w:szCs w:val="21"/>
          </w:rPr>
          <w:t>Figure 36:  Increased Interest in WIPO Magazine, 2010/11 and 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_Toc456344491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43</w:t>
        </w:r>
        <w:r w:rsidR="00BA4F2E" w:rsidRPr="00E96673">
          <w:rPr>
            <w:noProof/>
            <w:webHidden/>
            <w:sz w:val="21"/>
            <w:szCs w:val="21"/>
          </w:rPr>
          <w:fldChar w:fldCharType="end"/>
        </w:r>
      </w:hyperlink>
    </w:p>
    <w:p w14:paraId="2A591C2E"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7" w:anchor="_Toc456344492" w:history="1">
        <w:r w:rsidR="00BA4F2E" w:rsidRPr="00E96673">
          <w:rPr>
            <w:rStyle w:val="Hyperlink"/>
            <w:noProof/>
            <w:sz w:val="21"/>
            <w:szCs w:val="21"/>
          </w:rPr>
          <w:t>Figure 37: Public Interest in the annual launch of Global Innovation Index, 2013–2015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_Toc456344492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44</w:t>
        </w:r>
        <w:r w:rsidR="00BA4F2E" w:rsidRPr="00E96673">
          <w:rPr>
            <w:noProof/>
            <w:webHidden/>
            <w:sz w:val="21"/>
            <w:szCs w:val="21"/>
          </w:rPr>
          <w:fldChar w:fldCharType="end"/>
        </w:r>
      </w:hyperlink>
    </w:p>
    <w:p w14:paraId="379AE6CE"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8" w:anchor="_Toc456344493" w:history="1">
        <w:r w:rsidR="00BA4F2E" w:rsidRPr="00E96673">
          <w:rPr>
            <w:rStyle w:val="Hyperlink"/>
            <w:noProof/>
            <w:sz w:val="21"/>
            <w:szCs w:val="21"/>
          </w:rPr>
          <w:t>Figure 38: WIPO’s public perception of WIPO, 2012-2014</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_Toc456344493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44</w:t>
        </w:r>
        <w:r w:rsidR="00BA4F2E" w:rsidRPr="00E96673">
          <w:rPr>
            <w:noProof/>
            <w:webHidden/>
            <w:sz w:val="21"/>
            <w:szCs w:val="21"/>
          </w:rPr>
          <w:fldChar w:fldCharType="end"/>
        </w:r>
      </w:hyperlink>
    </w:p>
    <w:p w14:paraId="4C953B5C"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69" w:anchor="_Toc456344494" w:history="1">
        <w:r w:rsidR="00BA4F2E" w:rsidRPr="00E96673">
          <w:rPr>
            <w:rStyle w:val="Hyperlink"/>
            <w:noProof/>
            <w:sz w:val="21"/>
            <w:szCs w:val="21"/>
          </w:rPr>
          <w:t>Figure 39: Site views of WIPO External Office websites, 2013 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_Toc456344494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44</w:t>
        </w:r>
        <w:r w:rsidR="00BA4F2E" w:rsidRPr="00E96673">
          <w:rPr>
            <w:noProof/>
            <w:webHidden/>
            <w:sz w:val="21"/>
            <w:szCs w:val="21"/>
          </w:rPr>
          <w:fldChar w:fldCharType="end"/>
        </w:r>
      </w:hyperlink>
    </w:p>
    <w:p w14:paraId="1413200D"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0" w:anchor="_Toc456344495" w:history="1">
        <w:r w:rsidR="00BA4F2E" w:rsidRPr="00E96673">
          <w:rPr>
            <w:rStyle w:val="Hyperlink"/>
            <w:noProof/>
            <w:sz w:val="21"/>
            <w:szCs w:val="21"/>
          </w:rPr>
          <w:t>Figure 40: Percentage of Committee Meetings for which pre-Committee information meetings for Member States were held</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_Toc456344495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46</w:t>
        </w:r>
        <w:r w:rsidR="00BA4F2E" w:rsidRPr="00E96673">
          <w:rPr>
            <w:noProof/>
            <w:webHidden/>
            <w:sz w:val="21"/>
            <w:szCs w:val="21"/>
          </w:rPr>
          <w:fldChar w:fldCharType="end"/>
        </w:r>
      </w:hyperlink>
    </w:p>
    <w:p w14:paraId="3CC14E37"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1" w:anchor="_Toc456344496" w:history="1">
        <w:r w:rsidR="00BA4F2E" w:rsidRPr="00E96673">
          <w:rPr>
            <w:rStyle w:val="Hyperlink"/>
            <w:noProof/>
            <w:sz w:val="21"/>
            <w:szCs w:val="21"/>
          </w:rPr>
          <w:t>Figure 41: Percentage of documents published at least two months in advance of the WIPO Assemblies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_Toc456344496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46</w:t>
        </w:r>
        <w:r w:rsidR="00BA4F2E" w:rsidRPr="00E96673">
          <w:rPr>
            <w:noProof/>
            <w:webHidden/>
            <w:sz w:val="21"/>
            <w:szCs w:val="21"/>
          </w:rPr>
          <w:fldChar w:fldCharType="end"/>
        </w:r>
      </w:hyperlink>
    </w:p>
    <w:p w14:paraId="5EE2765C" w14:textId="518DB4F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2" w:anchor="_Toc456344497" w:history="1">
        <w:r w:rsidR="00BA4F2E" w:rsidRPr="00E96673">
          <w:rPr>
            <w:rStyle w:val="Hyperlink"/>
            <w:noProof/>
            <w:sz w:val="21"/>
            <w:szCs w:val="21"/>
          </w:rPr>
          <w:t xml:space="preserve">Figure 42: Percentage of Members States satisfied with the preparation and functioning of the </w:t>
        </w:r>
        <w:r w:rsidR="00B46E13">
          <w:rPr>
            <w:rStyle w:val="Hyperlink"/>
            <w:noProof/>
            <w:sz w:val="21"/>
            <w:szCs w:val="21"/>
          </w:rPr>
          <w:br/>
        </w:r>
        <w:r w:rsidR="00BA4F2E" w:rsidRPr="00E96673">
          <w:rPr>
            <w:rStyle w:val="Hyperlink"/>
            <w:noProof/>
            <w:sz w:val="21"/>
            <w:szCs w:val="21"/>
          </w:rPr>
          <w:t>WIPO Assemblies,  2012 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46</w:t>
        </w:r>
        <w:r w:rsidR="00BA4F2E" w:rsidRPr="00E96673">
          <w:rPr>
            <w:noProof/>
            <w:webHidden/>
            <w:sz w:val="21"/>
            <w:szCs w:val="21"/>
          </w:rPr>
          <w:fldChar w:fldCharType="end"/>
        </w:r>
      </w:hyperlink>
    </w:p>
    <w:p w14:paraId="30E39438"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3" w:anchor="_Toc456344498" w:history="1">
        <w:r w:rsidR="00BA4F2E" w:rsidRPr="00E96673">
          <w:rPr>
            <w:rStyle w:val="Hyperlink"/>
            <w:noProof/>
            <w:sz w:val="21"/>
            <w:szCs w:val="21"/>
          </w:rPr>
          <w:t>Figure 43: Timeliness of WIPO responses to requests for contributions from UN, IGOs, 2011-2015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_Toc456344498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46</w:t>
        </w:r>
        <w:r w:rsidR="00BA4F2E" w:rsidRPr="00E96673">
          <w:rPr>
            <w:noProof/>
            <w:webHidden/>
            <w:sz w:val="21"/>
            <w:szCs w:val="21"/>
          </w:rPr>
          <w:fldChar w:fldCharType="end"/>
        </w:r>
      </w:hyperlink>
    </w:p>
    <w:p w14:paraId="25B9F84B"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4" w:anchor="_Toc456344499" w:history="1">
        <w:r w:rsidR="00BA4F2E" w:rsidRPr="00E96673">
          <w:rPr>
            <w:rStyle w:val="Hyperlink"/>
            <w:noProof/>
            <w:sz w:val="21"/>
            <w:szCs w:val="21"/>
          </w:rPr>
          <w:t>Figure 44: Timeliness of responses to information inquiries from WIPO External Offices; 2014-2015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_Toc456344499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47</w:t>
        </w:r>
        <w:r w:rsidR="00BA4F2E" w:rsidRPr="00E96673">
          <w:rPr>
            <w:noProof/>
            <w:webHidden/>
            <w:sz w:val="21"/>
            <w:szCs w:val="21"/>
          </w:rPr>
          <w:fldChar w:fldCharType="end"/>
        </w:r>
      </w:hyperlink>
    </w:p>
    <w:p w14:paraId="6A7727D1"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5" w:anchor="_Toc456344500" w:history="1">
        <w:r w:rsidR="00BA4F2E" w:rsidRPr="00E96673">
          <w:rPr>
            <w:rStyle w:val="Hyperlink"/>
            <w:noProof/>
            <w:sz w:val="21"/>
            <w:szCs w:val="21"/>
          </w:rPr>
          <w:t>Figure 45: WIPO client satisfaction for Madrid, the Haque and PCT services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_Toc456344500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47</w:t>
        </w:r>
        <w:r w:rsidR="00BA4F2E" w:rsidRPr="00E96673">
          <w:rPr>
            <w:noProof/>
            <w:webHidden/>
            <w:sz w:val="21"/>
            <w:szCs w:val="21"/>
          </w:rPr>
          <w:fldChar w:fldCharType="end"/>
        </w:r>
      </w:hyperlink>
    </w:p>
    <w:p w14:paraId="783F5D35"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6" w:anchor="_Toc456344501" w:history="1">
        <w:r w:rsidR="00BA4F2E" w:rsidRPr="00E96673">
          <w:rPr>
            <w:rStyle w:val="Hyperlink"/>
            <w:noProof/>
            <w:sz w:val="21"/>
            <w:szCs w:val="21"/>
          </w:rPr>
          <w:t>Figure 46: Recruitment lead times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_Toc456344501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49</w:t>
        </w:r>
        <w:r w:rsidR="00BA4F2E" w:rsidRPr="00E96673">
          <w:rPr>
            <w:noProof/>
            <w:webHidden/>
            <w:sz w:val="21"/>
            <w:szCs w:val="21"/>
          </w:rPr>
          <w:fldChar w:fldCharType="end"/>
        </w:r>
      </w:hyperlink>
    </w:p>
    <w:p w14:paraId="31E7A3C1"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7" w:anchor="_Toc456344502" w:history="1">
        <w:r w:rsidR="00BA4F2E" w:rsidRPr="00E96673">
          <w:rPr>
            <w:rStyle w:val="Hyperlink"/>
            <w:noProof/>
            <w:sz w:val="21"/>
            <w:szCs w:val="21"/>
          </w:rPr>
          <w:t>Figure 47: Percentage of professional and higher category female staff, 2011-2015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_Toc456344502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49</w:t>
        </w:r>
        <w:r w:rsidR="00BA4F2E" w:rsidRPr="00E96673">
          <w:rPr>
            <w:noProof/>
            <w:webHidden/>
            <w:sz w:val="21"/>
            <w:szCs w:val="21"/>
          </w:rPr>
          <w:fldChar w:fldCharType="end"/>
        </w:r>
      </w:hyperlink>
    </w:p>
    <w:p w14:paraId="1E81F35D"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8" w:anchor="_Toc456344503" w:history="1">
        <w:r w:rsidR="00BA4F2E" w:rsidRPr="00E96673">
          <w:rPr>
            <w:rStyle w:val="Hyperlink"/>
            <w:noProof/>
            <w:sz w:val="21"/>
            <w:szCs w:val="21"/>
          </w:rPr>
          <w:t>Figure 48: Percentage of Member States represented in WIPO staff,  2011-2015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_Toc456344503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49</w:t>
        </w:r>
        <w:r w:rsidR="00BA4F2E" w:rsidRPr="00E96673">
          <w:rPr>
            <w:noProof/>
            <w:webHidden/>
            <w:sz w:val="21"/>
            <w:szCs w:val="21"/>
          </w:rPr>
          <w:fldChar w:fldCharType="end"/>
        </w:r>
      </w:hyperlink>
    </w:p>
    <w:p w14:paraId="7A61FEDD"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79" w:anchor="_Toc456344504" w:history="1">
        <w:r w:rsidR="00BA4F2E" w:rsidRPr="00E96673">
          <w:rPr>
            <w:rStyle w:val="Hyperlink"/>
            <w:noProof/>
            <w:sz w:val="21"/>
            <w:szCs w:val="21"/>
          </w:rPr>
          <w:t>Figure 49: Percentage of Professional and Higher Category Staff by Region 2012-2015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_Toc456344504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50</w:t>
        </w:r>
        <w:r w:rsidR="00BA4F2E" w:rsidRPr="00E96673">
          <w:rPr>
            <w:noProof/>
            <w:webHidden/>
            <w:sz w:val="21"/>
            <w:szCs w:val="21"/>
          </w:rPr>
          <w:fldChar w:fldCharType="end"/>
        </w:r>
      </w:hyperlink>
    </w:p>
    <w:p w14:paraId="1C7B5A7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0" w:anchor="_Toc456344505" w:history="1">
        <w:r w:rsidR="00BA4F2E" w:rsidRPr="00E96673">
          <w:rPr>
            <w:rStyle w:val="Hyperlink"/>
            <w:noProof/>
            <w:sz w:val="21"/>
            <w:szCs w:val="21"/>
          </w:rPr>
          <w:t>Figure 50: Percentage of staff whose performance is evaluated against their individual objectives and competencies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_Toc456344505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50</w:t>
        </w:r>
        <w:r w:rsidR="00BA4F2E" w:rsidRPr="00E96673">
          <w:rPr>
            <w:noProof/>
            <w:webHidden/>
            <w:sz w:val="21"/>
            <w:szCs w:val="21"/>
          </w:rPr>
          <w:fldChar w:fldCharType="end"/>
        </w:r>
      </w:hyperlink>
    </w:p>
    <w:p w14:paraId="4349B27D"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1" w:anchor="_Toc456344506" w:history="1">
        <w:r w:rsidR="00BA4F2E" w:rsidRPr="00E96673">
          <w:rPr>
            <w:rStyle w:val="Hyperlink"/>
            <w:noProof/>
            <w:sz w:val="21"/>
            <w:szCs w:val="21"/>
          </w:rPr>
          <w:t>Figure 51: Evolution of travel costs,  2013 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_Toc456344506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52</w:t>
        </w:r>
        <w:r w:rsidR="00BA4F2E" w:rsidRPr="00E96673">
          <w:rPr>
            <w:noProof/>
            <w:webHidden/>
            <w:sz w:val="21"/>
            <w:szCs w:val="21"/>
          </w:rPr>
          <w:fldChar w:fldCharType="end"/>
        </w:r>
      </w:hyperlink>
    </w:p>
    <w:p w14:paraId="7D512E89"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2" w:anchor="_Toc456344507" w:history="1">
        <w:r w:rsidR="00BA4F2E" w:rsidRPr="00E96673">
          <w:rPr>
            <w:rStyle w:val="Hyperlink"/>
            <w:noProof/>
            <w:sz w:val="21"/>
            <w:szCs w:val="21"/>
          </w:rPr>
          <w:t>Figure 52: Internal client satisfaction with procurement services, 2011-2015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52</w:t>
        </w:r>
        <w:r w:rsidR="00BA4F2E" w:rsidRPr="00E96673">
          <w:rPr>
            <w:noProof/>
            <w:webHidden/>
            <w:sz w:val="21"/>
            <w:szCs w:val="21"/>
          </w:rPr>
          <w:fldChar w:fldCharType="end"/>
        </w:r>
      </w:hyperlink>
    </w:p>
    <w:p w14:paraId="2E7348C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3" w:anchor="_Toc456344508" w:history="1">
        <w:r w:rsidR="00BA4F2E" w:rsidRPr="00E96673">
          <w:rPr>
            <w:rStyle w:val="Hyperlink"/>
            <w:noProof/>
            <w:sz w:val="21"/>
            <w:szCs w:val="21"/>
          </w:rPr>
          <w:t>Figure 53: Percentage of documents published two months before relevant meeting</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_Toc456344508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54</w:t>
        </w:r>
        <w:r w:rsidR="00BA4F2E" w:rsidRPr="00E96673">
          <w:rPr>
            <w:noProof/>
            <w:webHidden/>
            <w:sz w:val="21"/>
            <w:szCs w:val="21"/>
          </w:rPr>
          <w:fldChar w:fldCharType="end"/>
        </w:r>
      </w:hyperlink>
    </w:p>
    <w:p w14:paraId="17BB3895" w14:textId="5E0E770A"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4" w:anchor="_Toc456344509" w:history="1">
        <w:r w:rsidR="00BA4F2E" w:rsidRPr="00E96673">
          <w:rPr>
            <w:rStyle w:val="Hyperlink"/>
            <w:noProof/>
            <w:sz w:val="21"/>
            <w:szCs w:val="21"/>
          </w:rPr>
          <w:t xml:space="preserve">Figure 54: Percentage of internal and external participants satisfied with WIPO </w:t>
        </w:r>
        <w:r w:rsidR="00B46E13">
          <w:rPr>
            <w:rStyle w:val="Hyperlink"/>
            <w:noProof/>
            <w:sz w:val="21"/>
            <w:szCs w:val="21"/>
          </w:rPr>
          <w:br/>
        </w:r>
        <w:r w:rsidR="00BA4F2E" w:rsidRPr="00E96673">
          <w:rPr>
            <w:rStyle w:val="Hyperlink"/>
            <w:noProof/>
            <w:sz w:val="21"/>
            <w:szCs w:val="21"/>
          </w:rPr>
          <w:t>Conference Services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_Toc456344509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54</w:t>
        </w:r>
        <w:r w:rsidR="00BA4F2E" w:rsidRPr="00E96673">
          <w:rPr>
            <w:noProof/>
            <w:webHidden/>
            <w:sz w:val="21"/>
            <w:szCs w:val="21"/>
          </w:rPr>
          <w:fldChar w:fldCharType="end"/>
        </w:r>
      </w:hyperlink>
    </w:p>
    <w:p w14:paraId="04767A82" w14:textId="6BF99059"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5" w:anchor="_Toc456344510" w:history="1">
        <w:r w:rsidR="00BA4F2E" w:rsidRPr="00E96673">
          <w:rPr>
            <w:rStyle w:val="Hyperlink"/>
            <w:noProof/>
            <w:sz w:val="21"/>
            <w:szCs w:val="21"/>
          </w:rPr>
          <w:t xml:space="preserve">Figure 55: Comparison of expenditure for administration and management costs as compared to </w:t>
        </w:r>
        <w:r w:rsidR="00B46E13">
          <w:rPr>
            <w:rStyle w:val="Hyperlink"/>
            <w:noProof/>
            <w:sz w:val="21"/>
            <w:szCs w:val="21"/>
          </w:rPr>
          <w:br/>
        </w:r>
        <w:r w:rsidR="00BA4F2E" w:rsidRPr="00E96673">
          <w:rPr>
            <w:rStyle w:val="Hyperlink"/>
            <w:noProof/>
            <w:sz w:val="21"/>
            <w:szCs w:val="21"/>
          </w:rPr>
          <w:t>the total budget, 2010/1 –2014/15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_Toc456344510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54</w:t>
        </w:r>
        <w:r w:rsidR="00BA4F2E" w:rsidRPr="00E96673">
          <w:rPr>
            <w:noProof/>
            <w:webHidden/>
            <w:sz w:val="21"/>
            <w:szCs w:val="21"/>
          </w:rPr>
          <w:fldChar w:fldCharType="end"/>
        </w:r>
      </w:hyperlink>
    </w:p>
    <w:p w14:paraId="5046808D"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6" w:anchor="_Toc456344511" w:history="1">
        <w:r w:rsidR="00BA4F2E" w:rsidRPr="00E96673">
          <w:rPr>
            <w:rStyle w:val="Hyperlink"/>
            <w:noProof/>
            <w:sz w:val="21"/>
            <w:szCs w:val="21"/>
          </w:rPr>
          <w:t>Figure 56: Cost per word of translation, 2011-2015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_Toc456344511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54</w:t>
        </w:r>
        <w:r w:rsidR="00BA4F2E" w:rsidRPr="00E96673">
          <w:rPr>
            <w:noProof/>
            <w:webHidden/>
            <w:sz w:val="21"/>
            <w:szCs w:val="21"/>
          </w:rPr>
          <w:fldChar w:fldCharType="end"/>
        </w:r>
      </w:hyperlink>
    </w:p>
    <w:p w14:paraId="3BBE8B52"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7" w:anchor="_Toc456344512" w:history="1">
        <w:r w:rsidR="00BA4F2E" w:rsidRPr="00E96673">
          <w:rPr>
            <w:rStyle w:val="Hyperlink"/>
            <w:noProof/>
            <w:sz w:val="21"/>
            <w:szCs w:val="21"/>
          </w:rPr>
          <w:t>Figure 57: Refinement of WIPO’s expected results framework 2010/11</w:t>
        </w:r>
        <w:r w:rsidR="00BA4F2E" w:rsidRPr="00E96673">
          <w:rPr>
            <w:rStyle w:val="Hyperlink"/>
            <w:noProof/>
            <w:sz w:val="21"/>
            <w:szCs w:val="21"/>
          </w:rPr>
          <w:noBreakHyphen/>
          <w:t>2014/15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_Toc456344512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55</w:t>
        </w:r>
        <w:r w:rsidR="00BA4F2E" w:rsidRPr="00E96673">
          <w:rPr>
            <w:noProof/>
            <w:webHidden/>
            <w:sz w:val="21"/>
            <w:szCs w:val="21"/>
          </w:rPr>
          <w:fldChar w:fldCharType="end"/>
        </w:r>
      </w:hyperlink>
    </w:p>
    <w:p w14:paraId="17F3AA6C"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8" w:anchor="_Toc456344513" w:history="1">
        <w:r w:rsidR="00BA4F2E" w:rsidRPr="00E96673">
          <w:rPr>
            <w:rStyle w:val="Hyperlink"/>
            <w:noProof/>
            <w:sz w:val="21"/>
            <w:szCs w:val="21"/>
          </w:rPr>
          <w:t>Figure 58: Evolution of WIPO’s ERP System 2012-2015</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_Toc456344513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56</w:t>
        </w:r>
        <w:r w:rsidR="00BA4F2E" w:rsidRPr="00E96673">
          <w:rPr>
            <w:noProof/>
            <w:webHidden/>
            <w:sz w:val="21"/>
            <w:szCs w:val="21"/>
          </w:rPr>
          <w:fldChar w:fldCharType="end"/>
        </w:r>
      </w:hyperlink>
    </w:p>
    <w:p w14:paraId="79DDBEB5"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89" w:anchor="_Toc456344514" w:history="1">
        <w:r w:rsidR="00BA4F2E" w:rsidRPr="00E96673">
          <w:rPr>
            <w:rStyle w:val="Hyperlink"/>
            <w:noProof/>
            <w:sz w:val="21"/>
            <w:szCs w:val="21"/>
          </w:rPr>
          <w:t>Figure 59: Percentage of programs using performance data to manage program performance</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_Toc456344514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56</w:t>
        </w:r>
        <w:r w:rsidR="00BA4F2E" w:rsidRPr="00E96673">
          <w:rPr>
            <w:noProof/>
            <w:webHidden/>
            <w:sz w:val="21"/>
            <w:szCs w:val="21"/>
          </w:rPr>
          <w:fldChar w:fldCharType="end"/>
        </w:r>
      </w:hyperlink>
    </w:p>
    <w:p w14:paraId="4AEA1EEA"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90" w:anchor="_Toc456344515" w:history="1">
        <w:r w:rsidR="00BA4F2E" w:rsidRPr="00E96673">
          <w:rPr>
            <w:rStyle w:val="Hyperlink"/>
            <w:noProof/>
            <w:sz w:val="21"/>
            <w:szCs w:val="21"/>
          </w:rPr>
          <w:t>Figure 60: Percentage of WIPO Staff who perceive that WIPO is accountable for its results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_Toc456344515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57</w:t>
        </w:r>
        <w:r w:rsidR="00BA4F2E" w:rsidRPr="00E96673">
          <w:rPr>
            <w:noProof/>
            <w:webHidden/>
            <w:sz w:val="21"/>
            <w:szCs w:val="21"/>
          </w:rPr>
          <w:fldChar w:fldCharType="end"/>
        </w:r>
      </w:hyperlink>
    </w:p>
    <w:p w14:paraId="12B0C5E9"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91" w:anchor="_Toc456344516" w:history="1">
        <w:r w:rsidR="00BA4F2E" w:rsidRPr="00E96673">
          <w:rPr>
            <w:rStyle w:val="Hyperlink"/>
            <w:noProof/>
            <w:sz w:val="21"/>
            <w:szCs w:val="21"/>
          </w:rPr>
          <w:t>Figure 61: Accuracy of WIPO’s TLS ratings in the PPRs 2010/11-2014/15results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_Toc456344516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57</w:t>
        </w:r>
        <w:r w:rsidR="00BA4F2E" w:rsidRPr="00E96673">
          <w:rPr>
            <w:noProof/>
            <w:webHidden/>
            <w:sz w:val="21"/>
            <w:szCs w:val="21"/>
          </w:rPr>
          <w:fldChar w:fldCharType="end"/>
        </w:r>
      </w:hyperlink>
    </w:p>
    <w:p w14:paraId="22A53963" w14:textId="77777777" w:rsidR="00BA4F2E" w:rsidRPr="00E96673" w:rsidRDefault="00AD482B" w:rsidP="00BA4F2E">
      <w:pPr>
        <w:pStyle w:val="TableofFigures"/>
        <w:tabs>
          <w:tab w:val="right" w:leader="dot" w:pos="9459"/>
        </w:tabs>
        <w:spacing w:afterLines="60" w:after="144"/>
        <w:jc w:val="left"/>
        <w:rPr>
          <w:rFonts w:asciiTheme="minorHAnsi" w:eastAsiaTheme="minorEastAsia" w:hAnsiTheme="minorHAnsi" w:cstheme="minorBidi"/>
          <w:noProof/>
          <w:sz w:val="21"/>
          <w:szCs w:val="21"/>
        </w:rPr>
      </w:pPr>
      <w:hyperlink r:id="rId192" w:anchor="_Toc456344517" w:history="1">
        <w:r w:rsidR="00BA4F2E" w:rsidRPr="00E96673">
          <w:rPr>
            <w:rStyle w:val="Hyperlink"/>
            <w:noProof/>
            <w:sz w:val="21"/>
            <w:szCs w:val="21"/>
          </w:rPr>
          <w:t>Figure 62: Awareness of WIPO ethics principles and policies</w:t>
        </w:r>
        <w:r w:rsidR="00BA4F2E" w:rsidRPr="00E96673">
          <w:rPr>
            <w:noProof/>
            <w:webHidden/>
            <w:sz w:val="21"/>
            <w:szCs w:val="21"/>
          </w:rPr>
          <w:tab/>
        </w:r>
        <w:r w:rsidR="00BA4F2E" w:rsidRPr="00E96673">
          <w:rPr>
            <w:noProof/>
            <w:webHidden/>
            <w:sz w:val="21"/>
            <w:szCs w:val="21"/>
          </w:rPr>
          <w:fldChar w:fldCharType="begin"/>
        </w:r>
        <w:r w:rsidR="00BA4F2E" w:rsidRPr="00E96673">
          <w:rPr>
            <w:noProof/>
            <w:webHidden/>
            <w:sz w:val="21"/>
            <w:szCs w:val="21"/>
          </w:rPr>
          <w:instrText xml:space="preserve"> PAGEREF _Toc456344517 \h </w:instrText>
        </w:r>
        <w:r w:rsidR="00BA4F2E" w:rsidRPr="00E96673">
          <w:rPr>
            <w:noProof/>
            <w:webHidden/>
            <w:sz w:val="21"/>
            <w:szCs w:val="21"/>
          </w:rPr>
        </w:r>
        <w:r w:rsidR="00BA4F2E" w:rsidRPr="00E96673">
          <w:rPr>
            <w:noProof/>
            <w:webHidden/>
            <w:sz w:val="21"/>
            <w:szCs w:val="21"/>
          </w:rPr>
          <w:fldChar w:fldCharType="separate"/>
        </w:r>
        <w:r>
          <w:rPr>
            <w:noProof/>
            <w:webHidden/>
            <w:sz w:val="21"/>
            <w:szCs w:val="21"/>
          </w:rPr>
          <w:t>58</w:t>
        </w:r>
        <w:r w:rsidR="00BA4F2E" w:rsidRPr="00E96673">
          <w:rPr>
            <w:noProof/>
            <w:webHidden/>
            <w:sz w:val="21"/>
            <w:szCs w:val="21"/>
          </w:rPr>
          <w:fldChar w:fldCharType="end"/>
        </w:r>
      </w:hyperlink>
    </w:p>
    <w:p w14:paraId="06877D70" w14:textId="37975837" w:rsidR="00BA4F2E" w:rsidRDefault="00BA4F2E" w:rsidP="00BA4F2E">
      <w:pPr>
        <w:jc w:val="left"/>
        <w:rPr>
          <w:sz w:val="21"/>
          <w:szCs w:val="21"/>
        </w:rPr>
      </w:pPr>
      <w:r w:rsidRPr="00E96673">
        <w:rPr>
          <w:sz w:val="21"/>
          <w:szCs w:val="21"/>
        </w:rPr>
        <w:fldChar w:fldCharType="end"/>
      </w:r>
    </w:p>
    <w:p w14:paraId="60239EBD" w14:textId="77777777" w:rsidR="00B46E13" w:rsidRDefault="00B46E13" w:rsidP="00BA4F2E">
      <w:pPr>
        <w:jc w:val="left"/>
        <w:rPr>
          <w:sz w:val="21"/>
          <w:szCs w:val="21"/>
        </w:rPr>
      </w:pPr>
    </w:p>
    <w:p w14:paraId="3257A853" w14:textId="77777777" w:rsidR="00BA4F2E" w:rsidRDefault="00BA4F2E" w:rsidP="00BA4F2E">
      <w:pPr>
        <w:jc w:val="left"/>
      </w:pPr>
    </w:p>
    <w:p w14:paraId="3E15D61D" w14:textId="67E13DFC" w:rsidR="00837BCD" w:rsidRDefault="00BA4F2E" w:rsidP="00BA4F2E">
      <w:pPr>
        <w:pStyle w:val="Endofdocument-Annex"/>
      </w:pPr>
      <w:r>
        <w:t>[End of Annex II and of document]</w:t>
      </w:r>
    </w:p>
    <w:sectPr w:rsidR="00837BCD" w:rsidSect="00BA4F2E">
      <w:headerReference w:type="default" r:id="rId193"/>
      <w:headerReference w:type="first" r:id="rId194"/>
      <w:footerReference w:type="first" r:id="rId195"/>
      <w:pgSz w:w="11907" w:h="16840" w:code="9"/>
      <w:pgMar w:top="619" w:right="1138" w:bottom="1296" w:left="1411" w:header="706" w:footer="706"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A52BF2" w15:done="0"/>
  <w15:commentEx w15:paraId="20386F45" w15:done="0"/>
  <w15:commentEx w15:paraId="5DD51E62" w15:done="0"/>
  <w15:commentEx w15:paraId="53FB7775" w15:done="0"/>
  <w15:commentEx w15:paraId="7122A5E2" w15:done="0"/>
  <w15:commentEx w15:paraId="5942BBE5" w15:done="0"/>
  <w15:commentEx w15:paraId="702F3680" w15:done="0"/>
  <w15:commentEx w15:paraId="0D53CA8D" w15:done="0"/>
  <w15:commentEx w15:paraId="628E4B60" w15:done="0"/>
  <w15:commentEx w15:paraId="6856D03D" w15:done="0"/>
  <w15:commentEx w15:paraId="1929F530" w15:done="0"/>
  <w15:commentEx w15:paraId="79AFF0D9" w15:done="0"/>
  <w15:commentEx w15:paraId="6DB7C0CC" w15:paraIdParent="79AFF0D9" w15:done="0"/>
  <w15:commentEx w15:paraId="637363B5" w15:done="1"/>
  <w15:commentEx w15:paraId="5CC4F097" w15:paraIdParent="637363B5" w15:done="1"/>
  <w15:commentEx w15:paraId="0A4EC8E5" w15:done="0"/>
  <w15:commentEx w15:paraId="0EE5B139" w15:done="0"/>
  <w15:commentEx w15:paraId="75725698" w15:paraIdParent="0EE5B139" w15:done="0"/>
  <w15:commentEx w15:paraId="0BD1394E" w15:done="1"/>
  <w15:commentEx w15:paraId="74901A88" w15:paraIdParent="0BD1394E" w15:done="1"/>
  <w15:commentEx w15:paraId="4AD8009E" w15:done="1"/>
  <w15:commentEx w15:paraId="5B9C8F7A" w15:paraIdParent="4AD8009E" w15:done="1"/>
  <w15:commentEx w15:paraId="0F1CCE41" w15:done="0"/>
  <w15:commentEx w15:paraId="088C011F" w15:done="0"/>
  <w15:commentEx w15:paraId="228256ED" w15:done="0"/>
  <w15:commentEx w15:paraId="2322ADD1" w15:paraIdParent="228256ED" w15:done="0"/>
  <w15:commentEx w15:paraId="7865CE3D" w15:done="0"/>
  <w15:commentEx w15:paraId="5DD9C3A7" w15:paraIdParent="7865CE3D" w15:done="0"/>
  <w15:commentEx w15:paraId="32D03C29" w15:done="0"/>
  <w15:commentEx w15:paraId="6D6A53A9" w15:paraIdParent="32D03C29" w15:done="0"/>
  <w15:commentEx w15:paraId="0B8CF86D" w15:done="0"/>
  <w15:commentEx w15:paraId="55236B36" w15:done="0"/>
  <w15:commentEx w15:paraId="6C2424BF" w15:done="0"/>
  <w15:commentEx w15:paraId="498E0BC7" w15:done="0"/>
  <w15:commentEx w15:paraId="0977BE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1276B" w14:textId="77777777" w:rsidR="0011723C" w:rsidRDefault="0011723C" w:rsidP="003078F7">
      <w:r>
        <w:separator/>
      </w:r>
    </w:p>
  </w:endnote>
  <w:endnote w:type="continuationSeparator" w:id="0">
    <w:p w14:paraId="324A9088" w14:textId="77777777" w:rsidR="0011723C" w:rsidRDefault="0011723C" w:rsidP="003078F7">
      <w:r>
        <w:continuationSeparator/>
      </w:r>
    </w:p>
  </w:endnote>
  <w:endnote w:type="continuationNotice" w:id="1">
    <w:p w14:paraId="5C786790" w14:textId="77777777" w:rsidR="0011723C" w:rsidRDefault="00117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49D4E" w14:textId="5B637F18" w:rsidR="0011723C" w:rsidRPr="006D30AB" w:rsidRDefault="0011723C" w:rsidP="006D30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ACD94" w14:textId="442D645B" w:rsidR="0011723C" w:rsidRPr="006D30AB" w:rsidRDefault="0011723C" w:rsidP="006D30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EB3D7" w14:textId="3FBD09AE" w:rsidR="0011723C" w:rsidRDefault="0011723C" w:rsidP="00F27A5D">
    <w:pPr>
      <w:pStyle w:val="Endofdocument-Annex"/>
    </w:pPr>
    <w:r>
      <w:t>[</w:t>
    </w:r>
    <w:r w:rsidR="00BA4F2E">
      <w:t>Annex II follows]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BB9E0" w14:textId="5FF69340" w:rsidR="00BA4F2E" w:rsidRDefault="00BA4F2E" w:rsidP="00F27A5D">
    <w:pPr>
      <w:pStyle w:val="Endofdocument-Annex"/>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8E408" w14:textId="77777777" w:rsidR="0011723C" w:rsidRDefault="0011723C" w:rsidP="003078F7">
      <w:r>
        <w:separator/>
      </w:r>
    </w:p>
  </w:footnote>
  <w:footnote w:type="continuationSeparator" w:id="0">
    <w:p w14:paraId="140E6960" w14:textId="77777777" w:rsidR="0011723C" w:rsidRDefault="0011723C" w:rsidP="003078F7">
      <w:r>
        <w:continuationSeparator/>
      </w:r>
    </w:p>
  </w:footnote>
  <w:footnote w:type="continuationNotice" w:id="1">
    <w:p w14:paraId="3418F136" w14:textId="77777777" w:rsidR="0011723C" w:rsidRDefault="0011723C"/>
  </w:footnote>
  <w:footnote w:id="2">
    <w:p w14:paraId="315A4059" w14:textId="77777777" w:rsidR="0011723C" w:rsidRPr="00BC653D" w:rsidRDefault="0011723C" w:rsidP="00837BCD">
      <w:pPr>
        <w:pStyle w:val="FootnoteText"/>
        <w:rPr>
          <w:sz w:val="16"/>
          <w:szCs w:val="16"/>
        </w:rPr>
      </w:pPr>
      <w:r w:rsidRPr="00BC653D">
        <w:rPr>
          <w:rStyle w:val="FootnoteReference"/>
          <w:sz w:val="16"/>
          <w:szCs w:val="16"/>
        </w:rPr>
        <w:footnoteRef/>
      </w:r>
      <w:r w:rsidRPr="00BC653D">
        <w:rPr>
          <w:sz w:val="16"/>
          <w:szCs w:val="16"/>
        </w:rPr>
        <w:t xml:space="preserve"> </w:t>
      </w:r>
      <w:hyperlink r:id="rId1" w:history="1">
        <w:r w:rsidRPr="00BC653D">
          <w:rPr>
            <w:rStyle w:val="Hyperlink"/>
            <w:rFonts w:eastAsiaTheme="majorEastAsia"/>
            <w:sz w:val="16"/>
            <w:szCs w:val="16"/>
          </w:rPr>
          <w:t>A/48/3</w:t>
        </w:r>
      </w:hyperlink>
    </w:p>
  </w:footnote>
  <w:footnote w:id="3">
    <w:p w14:paraId="6E637304" w14:textId="77777777" w:rsidR="0011723C" w:rsidRPr="00AE6130" w:rsidRDefault="0011723C" w:rsidP="00837BCD">
      <w:pPr>
        <w:pStyle w:val="FootnoteText"/>
        <w:rPr>
          <w:sz w:val="16"/>
          <w:szCs w:val="16"/>
        </w:rPr>
      </w:pPr>
      <w:r w:rsidRPr="00AE6130">
        <w:rPr>
          <w:rStyle w:val="FootnoteReference"/>
          <w:sz w:val="16"/>
          <w:szCs w:val="16"/>
        </w:rPr>
        <w:footnoteRef/>
      </w:r>
      <w:r w:rsidRPr="00AE6130">
        <w:rPr>
          <w:sz w:val="16"/>
          <w:szCs w:val="16"/>
        </w:rPr>
        <w:t xml:space="preserve"> The Program and Budget 2010/11 was </w:t>
      </w:r>
      <w:r>
        <w:rPr>
          <w:sz w:val="16"/>
          <w:szCs w:val="16"/>
        </w:rPr>
        <w:t>already approved at the time of the drafting of the MTSP 2010-2015.</w:t>
      </w:r>
    </w:p>
  </w:footnote>
  <w:footnote w:id="4">
    <w:p w14:paraId="784054BD" w14:textId="77777777" w:rsidR="0011723C" w:rsidRPr="00BC653D" w:rsidRDefault="0011723C" w:rsidP="00837BCD">
      <w:pPr>
        <w:pStyle w:val="FootnoteText"/>
        <w:rPr>
          <w:sz w:val="16"/>
          <w:szCs w:val="16"/>
        </w:rPr>
      </w:pPr>
      <w:r w:rsidRPr="00BC653D">
        <w:rPr>
          <w:rStyle w:val="FootnoteReference"/>
          <w:sz w:val="16"/>
          <w:szCs w:val="16"/>
        </w:rPr>
        <w:footnoteRef/>
      </w:r>
      <w:r w:rsidRPr="00BC653D">
        <w:rPr>
          <w:sz w:val="16"/>
          <w:szCs w:val="16"/>
        </w:rPr>
        <w:t xml:space="preserve"> </w:t>
      </w:r>
      <w:hyperlink r:id="rId2" w:history="1">
        <w:r w:rsidRPr="00BC653D">
          <w:rPr>
            <w:rStyle w:val="Hyperlink"/>
            <w:rFonts w:eastAsiaTheme="majorEastAsia"/>
            <w:sz w:val="16"/>
            <w:szCs w:val="16"/>
          </w:rPr>
          <w:t>A/48/26</w:t>
        </w:r>
      </w:hyperlink>
    </w:p>
  </w:footnote>
  <w:footnote w:id="5">
    <w:p w14:paraId="56FFD344" w14:textId="77777777" w:rsidR="0011723C" w:rsidRPr="00BC653D" w:rsidRDefault="0011723C" w:rsidP="00837BCD">
      <w:pPr>
        <w:pStyle w:val="FootnoteText"/>
        <w:rPr>
          <w:sz w:val="16"/>
          <w:szCs w:val="16"/>
        </w:rPr>
      </w:pPr>
      <w:r w:rsidRPr="00BC653D">
        <w:rPr>
          <w:rStyle w:val="FootnoteReference"/>
          <w:sz w:val="16"/>
          <w:szCs w:val="16"/>
        </w:rPr>
        <w:footnoteRef/>
      </w:r>
      <w:r>
        <w:rPr>
          <w:sz w:val="16"/>
          <w:szCs w:val="16"/>
        </w:rPr>
        <w:t xml:space="preserve"> The Program</w:t>
      </w:r>
      <w:r w:rsidRPr="00BC653D">
        <w:rPr>
          <w:sz w:val="16"/>
          <w:szCs w:val="16"/>
        </w:rPr>
        <w:t xml:space="preserve"> and Budget documents for the </w:t>
      </w:r>
      <w:r>
        <w:rPr>
          <w:sz w:val="16"/>
          <w:szCs w:val="16"/>
        </w:rPr>
        <w:t xml:space="preserve">three </w:t>
      </w:r>
      <w:r w:rsidRPr="00BC653D">
        <w:rPr>
          <w:sz w:val="16"/>
          <w:szCs w:val="16"/>
        </w:rPr>
        <w:t>biennia can be found</w:t>
      </w:r>
      <w:r>
        <w:rPr>
          <w:sz w:val="16"/>
          <w:szCs w:val="16"/>
        </w:rPr>
        <w:t xml:space="preserve"> </w:t>
      </w:r>
      <w:r w:rsidRPr="00BC653D">
        <w:rPr>
          <w:sz w:val="16"/>
          <w:szCs w:val="16"/>
        </w:rPr>
        <w:t>on WIPO’s Results, Budget and Performance homepage: http://www.wipo.int/about-wipo/en/budget/</w:t>
      </w:r>
    </w:p>
  </w:footnote>
  <w:footnote w:id="6">
    <w:p w14:paraId="2F58B43E" w14:textId="77777777" w:rsidR="0011723C" w:rsidRPr="00093A2E" w:rsidRDefault="0011723C" w:rsidP="00837BCD">
      <w:pPr>
        <w:pStyle w:val="FootnoteText"/>
        <w:rPr>
          <w:sz w:val="16"/>
          <w:szCs w:val="16"/>
        </w:rPr>
      </w:pPr>
      <w:r w:rsidRPr="00093A2E">
        <w:rPr>
          <w:rStyle w:val="FootnoteReference"/>
          <w:sz w:val="16"/>
          <w:szCs w:val="16"/>
        </w:rPr>
        <w:footnoteRef/>
      </w:r>
      <w:r w:rsidRPr="00093A2E">
        <w:rPr>
          <w:sz w:val="16"/>
          <w:szCs w:val="16"/>
        </w:rPr>
        <w:t xml:space="preserve"> 2010/11, 2012/13, 2014/15</w:t>
      </w:r>
    </w:p>
  </w:footnote>
  <w:footnote w:id="7">
    <w:p w14:paraId="79076E82" w14:textId="77777777" w:rsidR="0011723C" w:rsidRPr="00653EBD" w:rsidRDefault="0011723C" w:rsidP="00837BCD">
      <w:pPr>
        <w:rPr>
          <w:sz w:val="16"/>
          <w:szCs w:val="16"/>
        </w:rPr>
      </w:pPr>
      <w:r w:rsidRPr="00653EBD">
        <w:rPr>
          <w:rStyle w:val="FootnoteReference"/>
          <w:sz w:val="16"/>
          <w:szCs w:val="16"/>
        </w:rPr>
        <w:footnoteRef/>
      </w:r>
      <w:r w:rsidRPr="00653EBD">
        <w:rPr>
          <w:sz w:val="16"/>
          <w:szCs w:val="16"/>
        </w:rPr>
        <w:t xml:space="preserve"> The data presented in the report reflect the most accurate data available </w:t>
      </w:r>
      <w:r>
        <w:rPr>
          <w:sz w:val="16"/>
          <w:szCs w:val="16"/>
        </w:rPr>
        <w:t>at the time of preparation of the report</w:t>
      </w:r>
      <w:r w:rsidRPr="00653EBD">
        <w:rPr>
          <w:sz w:val="16"/>
          <w:szCs w:val="16"/>
        </w:rPr>
        <w:t>.</w:t>
      </w:r>
      <w:r>
        <w:rPr>
          <w:sz w:val="16"/>
          <w:szCs w:val="16"/>
        </w:rPr>
        <w:t xml:space="preserve">  </w:t>
      </w:r>
      <w:r w:rsidRPr="00653EBD">
        <w:rPr>
          <w:sz w:val="16"/>
          <w:szCs w:val="16"/>
        </w:rPr>
        <w:t xml:space="preserve">Due to the evolution of WIPO’s results frameworks across the biennia, as well as a more rigorous approach to data validation in the preparation of the PPRs, it should be noted that discrepancies with data reported across the various PPRs for a given year and/or biennium are possible.  </w:t>
      </w:r>
    </w:p>
  </w:footnote>
  <w:footnote w:id="8">
    <w:p w14:paraId="2D277613" w14:textId="77777777" w:rsidR="0011723C" w:rsidRPr="00AA475E" w:rsidRDefault="0011723C" w:rsidP="00837BCD">
      <w:pPr>
        <w:pStyle w:val="FootnoteText"/>
        <w:rPr>
          <w:sz w:val="16"/>
          <w:szCs w:val="16"/>
        </w:rPr>
      </w:pPr>
      <w:r w:rsidRPr="00AA475E">
        <w:rPr>
          <w:rStyle w:val="FootnoteReference"/>
          <w:sz w:val="16"/>
          <w:szCs w:val="16"/>
        </w:rPr>
        <w:footnoteRef/>
      </w:r>
      <w:r w:rsidRPr="00AA475E">
        <w:rPr>
          <w:sz w:val="16"/>
          <w:szCs w:val="16"/>
        </w:rPr>
        <w:t xml:space="preserve"> Links to the PPRs:  </w:t>
      </w:r>
      <w:hyperlink r:id="rId3" w:history="1">
        <w:r w:rsidRPr="00AA475E">
          <w:rPr>
            <w:rStyle w:val="Hyperlink"/>
            <w:rFonts w:eastAsiaTheme="majorEastAsia"/>
            <w:sz w:val="16"/>
            <w:szCs w:val="16"/>
          </w:rPr>
          <w:t>A/49/4</w:t>
        </w:r>
      </w:hyperlink>
      <w:r w:rsidRPr="00AA475E">
        <w:rPr>
          <w:sz w:val="16"/>
          <w:szCs w:val="16"/>
        </w:rPr>
        <w:t xml:space="preserve"> (2010),  </w:t>
      </w:r>
      <w:hyperlink r:id="rId4" w:history="1">
        <w:r w:rsidRPr="00AA475E">
          <w:rPr>
            <w:rStyle w:val="Hyperlink"/>
            <w:rFonts w:eastAsiaTheme="majorEastAsia"/>
            <w:sz w:val="16"/>
            <w:szCs w:val="16"/>
          </w:rPr>
          <w:t>A/50/4</w:t>
        </w:r>
      </w:hyperlink>
      <w:r w:rsidRPr="00AA475E">
        <w:rPr>
          <w:sz w:val="16"/>
          <w:szCs w:val="16"/>
        </w:rPr>
        <w:t xml:space="preserve"> (2010/11);  </w:t>
      </w:r>
      <w:hyperlink r:id="rId5" w:history="1">
        <w:r w:rsidRPr="00AA475E">
          <w:rPr>
            <w:rStyle w:val="Hyperlink"/>
            <w:rFonts w:eastAsiaTheme="majorEastAsia"/>
            <w:sz w:val="16"/>
            <w:szCs w:val="16"/>
          </w:rPr>
          <w:t>A/51/5</w:t>
        </w:r>
      </w:hyperlink>
      <w:r w:rsidRPr="00AA475E">
        <w:rPr>
          <w:sz w:val="16"/>
          <w:szCs w:val="16"/>
        </w:rPr>
        <w:t xml:space="preserve"> (2012);  </w:t>
      </w:r>
      <w:hyperlink r:id="rId6" w:history="1">
        <w:r w:rsidRPr="00AA475E">
          <w:rPr>
            <w:rStyle w:val="Hyperlink"/>
            <w:rFonts w:eastAsiaTheme="majorEastAsia"/>
            <w:sz w:val="16"/>
            <w:szCs w:val="16"/>
          </w:rPr>
          <w:t>A/54/6 REV.2</w:t>
        </w:r>
      </w:hyperlink>
      <w:r w:rsidRPr="00AA475E">
        <w:rPr>
          <w:sz w:val="16"/>
          <w:szCs w:val="16"/>
        </w:rPr>
        <w:t xml:space="preserve"> (2012/13);  </w:t>
      </w:r>
      <w:hyperlink r:id="rId7" w:history="1">
        <w:r w:rsidRPr="00AA475E">
          <w:rPr>
            <w:rStyle w:val="Hyperlink"/>
            <w:rFonts w:eastAsiaTheme="majorEastAsia"/>
            <w:sz w:val="16"/>
            <w:szCs w:val="16"/>
          </w:rPr>
          <w:t>A/55/6</w:t>
        </w:r>
      </w:hyperlink>
      <w:r w:rsidRPr="00AA475E">
        <w:rPr>
          <w:sz w:val="16"/>
          <w:szCs w:val="16"/>
        </w:rPr>
        <w:t xml:space="preserve"> (2014);  </w:t>
      </w:r>
      <w:hyperlink r:id="rId8" w:history="1">
        <w:r w:rsidRPr="00AA475E">
          <w:rPr>
            <w:rStyle w:val="Hyperlink"/>
            <w:rFonts w:eastAsiaTheme="majorEastAsia"/>
            <w:sz w:val="16"/>
            <w:szCs w:val="16"/>
          </w:rPr>
          <w:t>WO/PBC/25/7</w:t>
        </w:r>
      </w:hyperlink>
      <w:r w:rsidRPr="00AA475E">
        <w:rPr>
          <w:sz w:val="16"/>
          <w:szCs w:val="16"/>
        </w:rPr>
        <w:t xml:space="preserve"> (2014/15)</w:t>
      </w:r>
    </w:p>
  </w:footnote>
  <w:footnote w:id="9">
    <w:p w14:paraId="12371CDE" w14:textId="77777777" w:rsidR="0011723C" w:rsidRDefault="0011723C" w:rsidP="00812B8B">
      <w:pPr>
        <w:pStyle w:val="FootnoteText"/>
        <w:jc w:val="left"/>
      </w:pPr>
      <w:r>
        <w:rPr>
          <w:rStyle w:val="FootnoteReference"/>
        </w:rPr>
        <w:footnoteRef/>
      </w:r>
      <w:r>
        <w:t xml:space="preserve"> Botswana, Chile, China, Japan, Qatar, Republic of Moldova, Russian Federation, Slovakia, Syrian Arab Republic, United Arab Emirates.</w:t>
      </w:r>
    </w:p>
  </w:footnote>
  <w:footnote w:id="10">
    <w:p w14:paraId="213083C3" w14:textId="77777777" w:rsidR="0011723C" w:rsidRPr="00592B71" w:rsidRDefault="0011723C" w:rsidP="00812B8B">
      <w:pPr>
        <w:pStyle w:val="FootnoteText"/>
        <w:jc w:val="left"/>
        <w:rPr>
          <w:lang w:val="es-ES"/>
        </w:rPr>
      </w:pPr>
      <w:r>
        <w:rPr>
          <w:rStyle w:val="FootnoteReference"/>
        </w:rPr>
        <w:footnoteRef/>
      </w:r>
      <w:r w:rsidRPr="00592B71">
        <w:rPr>
          <w:lang w:val="es-ES"/>
        </w:rPr>
        <w:t xml:space="preserve"> Argentina, Australia, </w:t>
      </w:r>
      <w:proofErr w:type="spellStart"/>
      <w:r w:rsidRPr="00592B71">
        <w:rPr>
          <w:lang w:val="es-ES"/>
        </w:rPr>
        <w:t>Brazil</w:t>
      </w:r>
      <w:proofErr w:type="spellEnd"/>
      <w:r w:rsidRPr="00592B71">
        <w:rPr>
          <w:lang w:val="es-ES"/>
        </w:rPr>
        <w:t xml:space="preserve">, El Salvador, India, Mali, </w:t>
      </w:r>
      <w:proofErr w:type="spellStart"/>
      <w:r w:rsidRPr="00592B71">
        <w:rPr>
          <w:lang w:val="es-ES"/>
        </w:rPr>
        <w:t>Mexico</w:t>
      </w:r>
      <w:proofErr w:type="spellEnd"/>
      <w:r w:rsidRPr="00592B71">
        <w:rPr>
          <w:lang w:val="es-ES"/>
        </w:rPr>
        <w:t xml:space="preserve">, Mongolia, Paraguay, </w:t>
      </w:r>
      <w:proofErr w:type="spellStart"/>
      <w:r w:rsidRPr="00592B71">
        <w:rPr>
          <w:lang w:val="es-ES"/>
        </w:rPr>
        <w:t>Republic</w:t>
      </w:r>
      <w:proofErr w:type="spellEnd"/>
      <w:r w:rsidRPr="00592B71">
        <w:rPr>
          <w:lang w:val="es-ES"/>
        </w:rPr>
        <w:t xml:space="preserve"> of </w:t>
      </w:r>
      <w:proofErr w:type="spellStart"/>
      <w:r w:rsidRPr="00592B71">
        <w:rPr>
          <w:lang w:val="es-ES"/>
        </w:rPr>
        <w:t>Korea</w:t>
      </w:r>
      <w:proofErr w:type="spellEnd"/>
      <w:r w:rsidRPr="00592B71">
        <w:rPr>
          <w:lang w:val="es-ES"/>
        </w:rPr>
        <w:t xml:space="preserve">, </w:t>
      </w:r>
      <w:proofErr w:type="spellStart"/>
      <w:r w:rsidRPr="00592B71">
        <w:rPr>
          <w:lang w:val="es-ES"/>
        </w:rPr>
        <w:t>Singapore</w:t>
      </w:r>
      <w:proofErr w:type="spellEnd"/>
      <w:r w:rsidRPr="00592B71">
        <w:rPr>
          <w:lang w:val="es-ES"/>
        </w:rPr>
        <w:t xml:space="preserve">, </w:t>
      </w:r>
      <w:proofErr w:type="spellStart"/>
      <w:r w:rsidRPr="00592B71">
        <w:rPr>
          <w:lang w:val="es-ES"/>
        </w:rPr>
        <w:t>United</w:t>
      </w:r>
      <w:proofErr w:type="spellEnd"/>
      <w:r w:rsidRPr="00592B71">
        <w:rPr>
          <w:lang w:val="es-ES"/>
        </w:rPr>
        <w:t xml:space="preserve"> </w:t>
      </w:r>
      <w:proofErr w:type="spellStart"/>
      <w:r w:rsidRPr="00592B71">
        <w:rPr>
          <w:lang w:val="es-ES"/>
        </w:rPr>
        <w:t>Arab</w:t>
      </w:r>
      <w:proofErr w:type="spellEnd"/>
      <w:r w:rsidRPr="00592B71">
        <w:rPr>
          <w:lang w:val="es-ES"/>
        </w:rPr>
        <w:t xml:space="preserve"> </w:t>
      </w:r>
      <w:proofErr w:type="spellStart"/>
      <w:r w:rsidRPr="00592B71">
        <w:rPr>
          <w:lang w:val="es-ES"/>
        </w:rPr>
        <w:t>Emirates</w:t>
      </w:r>
      <w:proofErr w:type="spellEnd"/>
      <w:r w:rsidRPr="00592B71">
        <w:rPr>
          <w:lang w:val="es-ES"/>
        </w:rPr>
        <w:t xml:space="preserve"> and Uruguay.</w:t>
      </w:r>
    </w:p>
  </w:footnote>
  <w:footnote w:id="11">
    <w:p w14:paraId="317C8F28" w14:textId="77777777" w:rsidR="0011723C" w:rsidRDefault="0011723C" w:rsidP="004F3D13">
      <w:pPr>
        <w:pStyle w:val="FootnoteText"/>
        <w:jc w:val="left"/>
      </w:pPr>
      <w:r>
        <w:rPr>
          <w:rStyle w:val="FootnoteReference"/>
        </w:rPr>
        <w:footnoteRef/>
      </w:r>
      <w:r>
        <w:t xml:space="preserve"> Broadcasting is t</w:t>
      </w:r>
      <w:r w:rsidRPr="002450A1">
        <w:t xml:space="preserve">he major area covered by the Berne and Rome Conventions that has not yet been updated to better respond to the challenges arising </w:t>
      </w:r>
      <w:r>
        <w:t>from the proliferation of new</w:t>
      </w:r>
      <w:r w:rsidRPr="002450A1">
        <w:t xml:space="preserve"> technologies, su</w:t>
      </w:r>
      <w:r>
        <w:t>ch as the advent of the internet.</w:t>
      </w:r>
    </w:p>
  </w:footnote>
  <w:footnote w:id="12">
    <w:p w14:paraId="128CBD23" w14:textId="77777777" w:rsidR="0011723C" w:rsidRDefault="0011723C" w:rsidP="002636B2">
      <w:pPr>
        <w:pStyle w:val="FootnoteText"/>
        <w:jc w:val="left"/>
      </w:pPr>
      <w:r>
        <w:rPr>
          <w:rStyle w:val="FootnoteReference"/>
        </w:rPr>
        <w:footnoteRef/>
      </w:r>
      <w:r>
        <w:t xml:space="preserve"> Report of the Forty-Seventh (22nd Ordinary) Session of the WIPO General Assembly, Geneva, October 5 to 14, 2015.</w:t>
      </w:r>
    </w:p>
  </w:footnote>
  <w:footnote w:id="13">
    <w:p w14:paraId="3C40A5C2" w14:textId="77777777" w:rsidR="0011723C" w:rsidRDefault="0011723C" w:rsidP="002636B2">
      <w:pPr>
        <w:pStyle w:val="FootnoteText"/>
        <w:jc w:val="left"/>
      </w:pPr>
      <w:r>
        <w:rPr>
          <w:rStyle w:val="FootnoteReference"/>
        </w:rPr>
        <w:footnoteRef/>
      </w:r>
      <w:r>
        <w:t xml:space="preserve"> Fifteenth Session of the Standing Committee on the Law of Patents, Geneva, October 11 to 15, 2010.</w:t>
      </w:r>
    </w:p>
  </w:footnote>
  <w:footnote w:id="14">
    <w:p w14:paraId="1723C63E" w14:textId="77777777" w:rsidR="0011723C" w:rsidRDefault="0011723C" w:rsidP="002636B2">
      <w:pPr>
        <w:pStyle w:val="FootnoteText"/>
        <w:jc w:val="left"/>
      </w:pPr>
      <w:r>
        <w:rPr>
          <w:rStyle w:val="FootnoteReference"/>
        </w:rPr>
        <w:footnoteRef/>
      </w:r>
      <w:r>
        <w:t xml:space="preserve"> </w:t>
      </w:r>
      <w:proofErr w:type="gramStart"/>
      <w:r>
        <w:t>In 2014, during the twentieth session (Geneva, January 27 to 31, 2014) and in 2015, during the twenty-second session of the SCP (Geneva, July 27 to 31, 2015).</w:t>
      </w:r>
      <w:proofErr w:type="gramEnd"/>
    </w:p>
  </w:footnote>
  <w:footnote w:id="15">
    <w:p w14:paraId="5278E5EE" w14:textId="77777777" w:rsidR="0011723C" w:rsidRDefault="0011723C" w:rsidP="004F3D13">
      <w:pPr>
        <w:pStyle w:val="FootnoteText"/>
        <w:jc w:val="left"/>
      </w:pPr>
      <w:r>
        <w:rPr>
          <w:rStyle w:val="FootnoteReference"/>
        </w:rPr>
        <w:footnoteRef/>
      </w:r>
      <w:r>
        <w:t xml:space="preserve"> </w:t>
      </w:r>
      <w:proofErr w:type="gramStart"/>
      <w:r>
        <w:t>I</w:t>
      </w:r>
      <w:r w:rsidRPr="001F0DA4">
        <w:t>ncluding patents, trademarks, industrial designs, utility models, service marks, trade names, geographical indications and the repression of unfair competition.</w:t>
      </w:r>
      <w:proofErr w:type="gramEnd"/>
    </w:p>
  </w:footnote>
  <w:footnote w:id="16">
    <w:p w14:paraId="0319B827" w14:textId="1F9D9D15" w:rsidR="0011723C" w:rsidRDefault="0011723C" w:rsidP="004F3D13">
      <w:pPr>
        <w:pStyle w:val="FootnoteText"/>
        <w:jc w:val="left"/>
      </w:pPr>
      <w:r>
        <w:rPr>
          <w:rStyle w:val="FootnoteReference"/>
        </w:rPr>
        <w:footnoteRef/>
      </w:r>
      <w:r>
        <w:t xml:space="preserve"> Seventeen</w:t>
      </w:r>
      <w:r w:rsidRPr="00822E6C">
        <w:t xml:space="preserve"> out of the 23 countr</w:t>
      </w:r>
      <w:r>
        <w:t>ies ratified the treaty in Decem</w:t>
      </w:r>
      <w:r w:rsidRPr="00822E6C">
        <w:t xml:space="preserve">ber 2009, </w:t>
      </w:r>
      <w:r>
        <w:t>with entry into force in 2010.</w:t>
      </w:r>
    </w:p>
  </w:footnote>
  <w:footnote w:id="17">
    <w:p w14:paraId="0CBA57BC" w14:textId="33061DDC" w:rsidR="0011723C" w:rsidRDefault="0011723C" w:rsidP="004F3D13">
      <w:pPr>
        <w:pStyle w:val="FootnoteText"/>
        <w:jc w:val="left"/>
      </w:pPr>
      <w:r>
        <w:rPr>
          <w:rStyle w:val="FootnoteReference"/>
        </w:rPr>
        <w:footnoteRef/>
      </w:r>
      <w:r>
        <w:t xml:space="preserve"> Seventeen out of the 25</w:t>
      </w:r>
      <w:r w:rsidRPr="002A1FDA">
        <w:t xml:space="preserve"> countries ratified the treaty in December 2009, </w:t>
      </w:r>
      <w:r>
        <w:t>with entry into force in 2010</w:t>
      </w:r>
      <w:r w:rsidRPr="002A1FDA">
        <w:t>.</w:t>
      </w:r>
    </w:p>
  </w:footnote>
  <w:footnote w:id="18">
    <w:p w14:paraId="63C4772D" w14:textId="3585B075" w:rsidR="0011723C" w:rsidRDefault="0011723C" w:rsidP="004F3D13">
      <w:pPr>
        <w:pStyle w:val="FootnoteText"/>
        <w:jc w:val="left"/>
      </w:pPr>
      <w:r>
        <w:rPr>
          <w:rStyle w:val="FootnoteReference"/>
        </w:rPr>
        <w:footnoteRef/>
      </w:r>
      <w:r>
        <w:t xml:space="preserve"> This is a conservative estimate based on the number of Member States who have submitted requests for legislative and policy assistance as reported in the biennial Program Performance Reports (PPRs).</w:t>
      </w:r>
    </w:p>
  </w:footnote>
  <w:footnote w:id="19">
    <w:p w14:paraId="74F01CFF" w14:textId="77777777" w:rsidR="0011723C" w:rsidRPr="00024D5C" w:rsidRDefault="0011723C" w:rsidP="004F3D13">
      <w:pPr>
        <w:pStyle w:val="FootnoteText"/>
        <w:jc w:val="left"/>
        <w:rPr>
          <w:sz w:val="16"/>
          <w:szCs w:val="16"/>
        </w:rPr>
      </w:pPr>
      <w:r w:rsidRPr="00024D5C">
        <w:rPr>
          <w:rStyle w:val="FootnoteReference"/>
          <w:sz w:val="16"/>
          <w:szCs w:val="16"/>
        </w:rPr>
        <w:footnoteRef/>
      </w:r>
      <w:r w:rsidRPr="00024D5C">
        <w:rPr>
          <w:sz w:val="16"/>
          <w:szCs w:val="16"/>
        </w:rPr>
        <w:t xml:space="preserve"> Still, by the end of 2014, two consents were still required for the termination of the 1934 Act.  Four Contracting Parties outside the EU and OAPI remained bound by the 1960 Act.</w:t>
      </w:r>
    </w:p>
  </w:footnote>
  <w:footnote w:id="20">
    <w:p w14:paraId="3A95629D" w14:textId="77777777" w:rsidR="0011723C" w:rsidRPr="00024D5C" w:rsidRDefault="0011723C" w:rsidP="004F3D13">
      <w:pPr>
        <w:pStyle w:val="FootnoteText"/>
        <w:jc w:val="left"/>
        <w:rPr>
          <w:sz w:val="16"/>
          <w:szCs w:val="16"/>
        </w:rPr>
      </w:pPr>
      <w:r w:rsidRPr="00024D5C">
        <w:rPr>
          <w:rStyle w:val="FootnoteReference"/>
          <w:sz w:val="16"/>
          <w:szCs w:val="16"/>
        </w:rPr>
        <w:footnoteRef/>
      </w:r>
      <w:r w:rsidRPr="00024D5C">
        <w:rPr>
          <w:sz w:val="16"/>
          <w:szCs w:val="16"/>
        </w:rPr>
        <w:t xml:space="preserve"> </w:t>
      </w:r>
      <w:proofErr w:type="gramStart"/>
      <w:r w:rsidRPr="00024D5C">
        <w:rPr>
          <w:sz w:val="16"/>
          <w:szCs w:val="16"/>
        </w:rPr>
        <w:t>Facilitating discussion by parties over the possibility of submitting a</w:t>
      </w:r>
      <w:r>
        <w:rPr>
          <w:sz w:val="16"/>
          <w:szCs w:val="16"/>
        </w:rPr>
        <w:t>n existing</w:t>
      </w:r>
      <w:r w:rsidRPr="00024D5C">
        <w:rPr>
          <w:sz w:val="16"/>
          <w:szCs w:val="16"/>
        </w:rPr>
        <w:t xml:space="preserve"> dispute to WIPO procedures.</w:t>
      </w:r>
      <w:proofErr w:type="gramEnd"/>
    </w:p>
  </w:footnote>
  <w:footnote w:id="21">
    <w:p w14:paraId="0FF5042B" w14:textId="77777777" w:rsidR="0011723C" w:rsidRPr="00024D5C" w:rsidRDefault="0011723C" w:rsidP="00EB65CA">
      <w:pPr>
        <w:pStyle w:val="FootnoteText"/>
        <w:rPr>
          <w:sz w:val="16"/>
          <w:szCs w:val="16"/>
        </w:rPr>
      </w:pPr>
      <w:r w:rsidRPr="00024D5C">
        <w:rPr>
          <w:rStyle w:val="FootnoteReference"/>
          <w:sz w:val="16"/>
          <w:szCs w:val="16"/>
        </w:rPr>
        <w:footnoteRef/>
      </w:r>
      <w:r w:rsidRPr="00024D5C">
        <w:rPr>
          <w:sz w:val="16"/>
          <w:szCs w:val="16"/>
        </w:rPr>
        <w:t xml:space="preserve"> The WIPO </w:t>
      </w:r>
      <w:r>
        <w:rPr>
          <w:sz w:val="16"/>
          <w:szCs w:val="16"/>
        </w:rPr>
        <w:t>Center</w:t>
      </w:r>
      <w:r w:rsidRPr="00024D5C">
        <w:rPr>
          <w:sz w:val="16"/>
          <w:szCs w:val="16"/>
        </w:rPr>
        <w:t xml:space="preserve"> is </w:t>
      </w:r>
      <w:r>
        <w:rPr>
          <w:sz w:val="16"/>
          <w:szCs w:val="16"/>
        </w:rPr>
        <w:t xml:space="preserve">one of a number of </w:t>
      </w:r>
      <w:r w:rsidRPr="00024D5C">
        <w:rPr>
          <w:sz w:val="16"/>
          <w:szCs w:val="16"/>
        </w:rPr>
        <w:t>ICANN-accredited dispute resolution service provider</w:t>
      </w:r>
      <w:r>
        <w:rPr>
          <w:sz w:val="16"/>
          <w:szCs w:val="16"/>
        </w:rPr>
        <w:t>s</w:t>
      </w:r>
      <w:r w:rsidRPr="00024D5C">
        <w:rPr>
          <w:sz w:val="16"/>
          <w:szCs w:val="16"/>
        </w:rPr>
        <w:t xml:space="preserve"> under the UDRP policy and corresponding UDRP rules.</w:t>
      </w:r>
    </w:p>
  </w:footnote>
  <w:footnote w:id="22">
    <w:p w14:paraId="45ADA503" w14:textId="77777777" w:rsidR="0011723C" w:rsidRPr="00024D5C" w:rsidRDefault="0011723C" w:rsidP="004F3D13">
      <w:pPr>
        <w:pStyle w:val="FootnoteText"/>
        <w:jc w:val="left"/>
        <w:rPr>
          <w:sz w:val="16"/>
          <w:szCs w:val="16"/>
        </w:rPr>
      </w:pPr>
      <w:r w:rsidRPr="00024D5C">
        <w:rPr>
          <w:rStyle w:val="FootnoteReference"/>
          <w:sz w:val="16"/>
          <w:szCs w:val="16"/>
        </w:rPr>
        <w:footnoteRef/>
      </w:r>
      <w:r w:rsidRPr="00024D5C">
        <w:rPr>
          <w:sz w:val="16"/>
          <w:szCs w:val="16"/>
        </w:rPr>
        <w:t xml:space="preserve"> </w:t>
      </w:r>
      <w:proofErr w:type="gramStart"/>
      <w:r w:rsidRPr="00024D5C">
        <w:rPr>
          <w:sz w:val="16"/>
          <w:szCs w:val="16"/>
        </w:rPr>
        <w:t>Such as .biz, .com, .info, .</w:t>
      </w:r>
      <w:proofErr w:type="spellStart"/>
      <w:r w:rsidRPr="00024D5C">
        <w:rPr>
          <w:sz w:val="16"/>
          <w:szCs w:val="16"/>
        </w:rPr>
        <w:t>mobi</w:t>
      </w:r>
      <w:proofErr w:type="spellEnd"/>
      <w:r w:rsidRPr="00024D5C">
        <w:rPr>
          <w:sz w:val="16"/>
          <w:szCs w:val="16"/>
        </w:rPr>
        <w:t>, .name, .net and.org.</w:t>
      </w:r>
      <w:proofErr w:type="gramEnd"/>
    </w:p>
  </w:footnote>
  <w:footnote w:id="23">
    <w:p w14:paraId="31A03131" w14:textId="77777777" w:rsidR="0011723C" w:rsidRPr="00044683" w:rsidRDefault="0011723C" w:rsidP="004F3D13">
      <w:pPr>
        <w:pStyle w:val="FootnoteText"/>
        <w:jc w:val="left"/>
        <w:rPr>
          <w:sz w:val="16"/>
          <w:szCs w:val="16"/>
        </w:rPr>
      </w:pPr>
      <w:r w:rsidRPr="00044683">
        <w:rPr>
          <w:rStyle w:val="FootnoteReference"/>
          <w:sz w:val="16"/>
          <w:szCs w:val="16"/>
        </w:rPr>
        <w:footnoteRef/>
      </w:r>
      <w:r w:rsidRPr="00044683">
        <w:rPr>
          <w:sz w:val="16"/>
          <w:szCs w:val="16"/>
        </w:rPr>
        <w:t xml:space="preserve"> Based on the year of filing, as opposed to the date of receipt at the IB</w:t>
      </w:r>
    </w:p>
  </w:footnote>
  <w:footnote w:id="24">
    <w:p w14:paraId="698BFB1E" w14:textId="77777777" w:rsidR="0011723C" w:rsidRPr="00BE1B4A" w:rsidRDefault="0011723C" w:rsidP="004F3D13">
      <w:pPr>
        <w:pStyle w:val="FootnoteText"/>
        <w:jc w:val="left"/>
        <w:rPr>
          <w:sz w:val="16"/>
          <w:szCs w:val="16"/>
        </w:rPr>
      </w:pPr>
      <w:r w:rsidRPr="00BE1B4A">
        <w:rPr>
          <w:rStyle w:val="FootnoteReference"/>
          <w:sz w:val="16"/>
          <w:szCs w:val="16"/>
        </w:rPr>
        <w:footnoteRef/>
      </w:r>
      <w:r w:rsidRPr="00BE1B4A">
        <w:rPr>
          <w:sz w:val="16"/>
          <w:szCs w:val="16"/>
        </w:rPr>
        <w:t xml:space="preserve"> By country of origin</w:t>
      </w:r>
    </w:p>
  </w:footnote>
  <w:footnote w:id="25">
    <w:p w14:paraId="3A2D9154" w14:textId="77777777" w:rsidR="0011723C" w:rsidRPr="007E4EF7" w:rsidRDefault="0011723C" w:rsidP="004F3D13">
      <w:pPr>
        <w:pStyle w:val="FootnoteText"/>
        <w:jc w:val="left"/>
        <w:rPr>
          <w:sz w:val="16"/>
          <w:szCs w:val="16"/>
        </w:rPr>
      </w:pPr>
      <w:r w:rsidRPr="007E4EF7">
        <w:rPr>
          <w:rStyle w:val="FootnoteReference"/>
          <w:sz w:val="16"/>
          <w:szCs w:val="16"/>
        </w:rPr>
        <w:footnoteRef/>
      </w:r>
      <w:r w:rsidRPr="007E4EF7">
        <w:rPr>
          <w:sz w:val="16"/>
          <w:szCs w:val="16"/>
        </w:rPr>
        <w:t xml:space="preserve"> China, France, </w:t>
      </w:r>
      <w:r>
        <w:rPr>
          <w:sz w:val="16"/>
          <w:szCs w:val="16"/>
        </w:rPr>
        <w:t xml:space="preserve">Germany, </w:t>
      </w:r>
      <w:r w:rsidRPr="007E4EF7">
        <w:rPr>
          <w:sz w:val="16"/>
          <w:szCs w:val="16"/>
        </w:rPr>
        <w:t xml:space="preserve">Japan, </w:t>
      </w:r>
      <w:r>
        <w:rPr>
          <w:sz w:val="16"/>
          <w:szCs w:val="16"/>
        </w:rPr>
        <w:t xml:space="preserve">Netherlands, </w:t>
      </w:r>
      <w:r w:rsidRPr="007E4EF7">
        <w:rPr>
          <w:sz w:val="16"/>
          <w:szCs w:val="16"/>
        </w:rPr>
        <w:t xml:space="preserve">Republic of Korea, Sweden, </w:t>
      </w:r>
      <w:r>
        <w:rPr>
          <w:sz w:val="16"/>
          <w:szCs w:val="16"/>
        </w:rPr>
        <w:t xml:space="preserve">Switzerland, </w:t>
      </w:r>
      <w:r w:rsidRPr="007E4EF7">
        <w:rPr>
          <w:sz w:val="16"/>
          <w:szCs w:val="16"/>
        </w:rPr>
        <w:t xml:space="preserve">United Kingdom, </w:t>
      </w:r>
      <w:r>
        <w:rPr>
          <w:sz w:val="16"/>
          <w:szCs w:val="16"/>
        </w:rPr>
        <w:t xml:space="preserve">and </w:t>
      </w:r>
      <w:r w:rsidRPr="007E4EF7">
        <w:rPr>
          <w:sz w:val="16"/>
          <w:szCs w:val="16"/>
        </w:rPr>
        <w:t>United States of America (in alphabetical order).</w:t>
      </w:r>
    </w:p>
  </w:footnote>
  <w:footnote w:id="26">
    <w:p w14:paraId="012D1EC8" w14:textId="77777777" w:rsidR="0011723C" w:rsidRPr="007E4EF7" w:rsidRDefault="0011723C" w:rsidP="004F3D13">
      <w:pPr>
        <w:pStyle w:val="FootnoteText"/>
        <w:jc w:val="left"/>
        <w:rPr>
          <w:sz w:val="16"/>
          <w:szCs w:val="16"/>
        </w:rPr>
      </w:pPr>
      <w:r w:rsidRPr="007E4EF7">
        <w:rPr>
          <w:rStyle w:val="FootnoteReference"/>
          <w:sz w:val="16"/>
          <w:szCs w:val="16"/>
        </w:rPr>
        <w:footnoteRef/>
      </w:r>
      <w:r w:rsidRPr="007E4EF7">
        <w:rPr>
          <w:sz w:val="16"/>
          <w:szCs w:val="16"/>
        </w:rPr>
        <w:t xml:space="preserve"> </w:t>
      </w:r>
      <w:proofErr w:type="gramStart"/>
      <w:r w:rsidRPr="007E4EF7">
        <w:rPr>
          <w:sz w:val="16"/>
          <w:szCs w:val="16"/>
        </w:rPr>
        <w:t>The earliest year for which this information is available.</w:t>
      </w:r>
      <w:proofErr w:type="gramEnd"/>
    </w:p>
  </w:footnote>
  <w:footnote w:id="27">
    <w:p w14:paraId="3B029B46" w14:textId="77777777" w:rsidR="0011723C" w:rsidRPr="007E4EF7" w:rsidRDefault="0011723C" w:rsidP="004F3D13">
      <w:pPr>
        <w:pStyle w:val="FootnoteText"/>
        <w:jc w:val="left"/>
        <w:rPr>
          <w:sz w:val="16"/>
          <w:szCs w:val="16"/>
        </w:rPr>
      </w:pPr>
      <w:r w:rsidRPr="007E4EF7">
        <w:rPr>
          <w:rStyle w:val="FootnoteReference"/>
          <w:sz w:val="16"/>
          <w:szCs w:val="16"/>
        </w:rPr>
        <w:footnoteRef/>
      </w:r>
      <w:r w:rsidRPr="007E4EF7">
        <w:rPr>
          <w:sz w:val="16"/>
          <w:szCs w:val="16"/>
        </w:rPr>
        <w:t xml:space="preserve"> In 2015, WIPO received a total of 49,273 applications for the registration of trademarks under the Madrid System.</w:t>
      </w:r>
    </w:p>
  </w:footnote>
  <w:footnote w:id="28">
    <w:p w14:paraId="6E0BA43F" w14:textId="77777777" w:rsidR="0011723C" w:rsidRPr="007E4EF7" w:rsidRDefault="0011723C" w:rsidP="004F3D13">
      <w:pPr>
        <w:pStyle w:val="FootnoteText"/>
        <w:jc w:val="left"/>
        <w:rPr>
          <w:sz w:val="16"/>
          <w:szCs w:val="16"/>
        </w:rPr>
      </w:pPr>
      <w:r w:rsidRPr="007E4EF7">
        <w:rPr>
          <w:rStyle w:val="FootnoteReference"/>
          <w:sz w:val="16"/>
          <w:szCs w:val="16"/>
        </w:rPr>
        <w:footnoteRef/>
      </w:r>
      <w:r w:rsidRPr="007E4EF7">
        <w:rPr>
          <w:sz w:val="16"/>
          <w:szCs w:val="16"/>
        </w:rPr>
        <w:t xml:space="preserve"> </w:t>
      </w:r>
      <w:proofErr w:type="gramStart"/>
      <w:r w:rsidRPr="007E4EF7">
        <w:rPr>
          <w:sz w:val="16"/>
          <w:szCs w:val="16"/>
        </w:rPr>
        <w:t>The last year for which data for this indicator was available.</w:t>
      </w:r>
      <w:proofErr w:type="gramEnd"/>
    </w:p>
  </w:footnote>
  <w:footnote w:id="29">
    <w:p w14:paraId="4FA8E5B2" w14:textId="77777777" w:rsidR="0011723C" w:rsidRDefault="0011723C" w:rsidP="004F3D13">
      <w:pPr>
        <w:pStyle w:val="FootnoteText"/>
        <w:jc w:val="left"/>
      </w:pPr>
      <w:r w:rsidRPr="007E4EF7">
        <w:rPr>
          <w:rStyle w:val="FootnoteReference"/>
          <w:sz w:val="16"/>
          <w:szCs w:val="16"/>
        </w:rPr>
        <w:footnoteRef/>
      </w:r>
      <w:r w:rsidRPr="007E4EF7">
        <w:rPr>
          <w:sz w:val="16"/>
          <w:szCs w:val="16"/>
        </w:rPr>
        <w:t xml:space="preserve"> In 2013, 6.8 per cent of Madrid applications originated from applicants in developing countries, compared to 5.6 per cent in 2009.</w:t>
      </w:r>
    </w:p>
  </w:footnote>
  <w:footnote w:id="30">
    <w:p w14:paraId="1D80AB38" w14:textId="77777777" w:rsidR="0011723C" w:rsidRPr="00044683" w:rsidRDefault="0011723C" w:rsidP="004F3D13">
      <w:pPr>
        <w:pStyle w:val="FootnoteText"/>
        <w:jc w:val="left"/>
        <w:rPr>
          <w:sz w:val="16"/>
          <w:szCs w:val="16"/>
        </w:rPr>
      </w:pPr>
      <w:r w:rsidRPr="00044683">
        <w:rPr>
          <w:rStyle w:val="FootnoteReference"/>
          <w:sz w:val="16"/>
          <w:szCs w:val="16"/>
        </w:rPr>
        <w:footnoteRef/>
      </w:r>
      <w:r w:rsidRPr="00044683">
        <w:rPr>
          <w:sz w:val="16"/>
          <w:szCs w:val="16"/>
        </w:rPr>
        <w:t xml:space="preserve"> </w:t>
      </w:r>
      <w:proofErr w:type="gramStart"/>
      <w:r w:rsidRPr="00044683">
        <w:rPr>
          <w:sz w:val="16"/>
          <w:szCs w:val="16"/>
        </w:rPr>
        <w:t>From 11,551 in 2010 to 16,435 in 2015.</w:t>
      </w:r>
      <w:proofErr w:type="gramEnd"/>
    </w:p>
  </w:footnote>
  <w:footnote w:id="31">
    <w:p w14:paraId="6C3536BE" w14:textId="77777777" w:rsidR="0011723C" w:rsidRPr="00044683" w:rsidRDefault="0011723C" w:rsidP="004F3D13">
      <w:pPr>
        <w:pStyle w:val="FootnoteText"/>
        <w:jc w:val="left"/>
        <w:rPr>
          <w:sz w:val="16"/>
          <w:szCs w:val="16"/>
        </w:rPr>
      </w:pPr>
      <w:r w:rsidRPr="00044683">
        <w:rPr>
          <w:rStyle w:val="FootnoteReference"/>
          <w:sz w:val="16"/>
          <w:szCs w:val="16"/>
        </w:rPr>
        <w:footnoteRef/>
      </w:r>
      <w:r w:rsidRPr="00044683">
        <w:rPr>
          <w:sz w:val="16"/>
          <w:szCs w:val="16"/>
        </w:rPr>
        <w:t xml:space="preserve"> </w:t>
      </w:r>
      <w:proofErr w:type="gramStart"/>
      <w:r w:rsidRPr="00044683">
        <w:rPr>
          <w:sz w:val="16"/>
          <w:szCs w:val="16"/>
        </w:rPr>
        <w:t>From 2,793 in 2010 to 3,194 in 2015.</w:t>
      </w:r>
      <w:proofErr w:type="gramEnd"/>
    </w:p>
  </w:footnote>
  <w:footnote w:id="32">
    <w:p w14:paraId="50820817" w14:textId="77777777" w:rsidR="0011723C" w:rsidRDefault="0011723C" w:rsidP="004F3D13">
      <w:pPr>
        <w:pStyle w:val="FootnoteText"/>
        <w:jc w:val="left"/>
      </w:pPr>
      <w:r w:rsidRPr="00044683">
        <w:rPr>
          <w:rStyle w:val="FootnoteReference"/>
          <w:sz w:val="16"/>
          <w:szCs w:val="16"/>
        </w:rPr>
        <w:footnoteRef/>
      </w:r>
      <w:r w:rsidRPr="00044683">
        <w:rPr>
          <w:sz w:val="16"/>
          <w:szCs w:val="16"/>
        </w:rPr>
        <w:t xml:space="preserve"> The Quality Index of Formalities Examination is calculated as the average of four lead quality indicators.  Three of these indicators are based on the timeliness of key transactions: </w:t>
      </w:r>
      <w:r>
        <w:rPr>
          <w:sz w:val="16"/>
          <w:szCs w:val="16"/>
        </w:rPr>
        <w:t xml:space="preserve"> </w:t>
      </w:r>
      <w:r w:rsidRPr="00044683">
        <w:rPr>
          <w:sz w:val="16"/>
          <w:szCs w:val="16"/>
        </w:rPr>
        <w:t>acknowledgement of receipt of the PCT</w:t>
      </w:r>
      <w:r w:rsidRPr="001608F8">
        <w:t xml:space="preserve"> </w:t>
      </w:r>
      <w:r w:rsidRPr="00044683">
        <w:rPr>
          <w:sz w:val="16"/>
          <w:szCs w:val="16"/>
        </w:rPr>
        <w:t>application, publication, and republication.  The fourth indicator reflects errors made during the processing of PCT applications.</w:t>
      </w:r>
    </w:p>
  </w:footnote>
  <w:footnote w:id="33">
    <w:p w14:paraId="277D37F1" w14:textId="77777777" w:rsidR="0011723C" w:rsidRDefault="0011723C" w:rsidP="004F3D13">
      <w:pPr>
        <w:pStyle w:val="FootnoteText"/>
        <w:jc w:val="left"/>
      </w:pPr>
      <w:r w:rsidRPr="00C35AE4">
        <w:rPr>
          <w:rStyle w:val="FootnoteReference"/>
          <w:sz w:val="16"/>
          <w:szCs w:val="16"/>
        </w:rPr>
        <w:footnoteRef/>
      </w:r>
      <w:r w:rsidRPr="00C35AE4">
        <w:rPr>
          <w:sz w:val="16"/>
          <w:szCs w:val="16"/>
        </w:rPr>
        <w:t xml:space="preserve"> Surveys were conducted in:  2012 to cover 2011, 2013 to cover 2012 and </w:t>
      </w:r>
      <w:r w:rsidRPr="0053033D">
        <w:rPr>
          <w:sz w:val="16"/>
          <w:szCs w:val="16"/>
        </w:rPr>
        <w:t>2016 to cover 2014/15.</w:t>
      </w:r>
      <w:r>
        <w:t xml:space="preserve"> </w:t>
      </w:r>
    </w:p>
  </w:footnote>
  <w:footnote w:id="34">
    <w:p w14:paraId="0DD33E53" w14:textId="082AED54" w:rsidR="0011723C" w:rsidRPr="00AA3CE1" w:rsidRDefault="0011723C" w:rsidP="004F3D13">
      <w:pPr>
        <w:pStyle w:val="FootnoteText"/>
        <w:jc w:val="left"/>
      </w:pPr>
      <w:r>
        <w:rPr>
          <w:rStyle w:val="FootnoteReference"/>
        </w:rPr>
        <w:footnoteRef/>
      </w:r>
      <w:r>
        <w:t xml:space="preserve"> </w:t>
      </w:r>
      <w:r w:rsidRPr="009A0833">
        <w:t>During the MTSP period</w:t>
      </w:r>
      <w:r>
        <w:t>,</w:t>
      </w:r>
      <w:r w:rsidRPr="009A0833">
        <w:t xml:space="preserve"> the methodology for computing unit costs changed as reflected in the 2014/15 Program Performance Report (PPR).</w:t>
      </w:r>
      <w:r>
        <w:t xml:space="preserve"> </w:t>
      </w:r>
      <w:r w:rsidRPr="009A0833">
        <w:t xml:space="preserve"> For more detailed information</w:t>
      </w:r>
      <w:r>
        <w:t>,</w:t>
      </w:r>
      <w:r w:rsidRPr="009A0833">
        <w:t xml:space="preserve"> please refer to the ‘Program 6 Annex:  Indicators of Madrid Operations’ of the 2014/15 PPR.</w:t>
      </w:r>
    </w:p>
  </w:footnote>
  <w:footnote w:id="35">
    <w:p w14:paraId="75257BAE" w14:textId="7BEAB70E" w:rsidR="0011723C" w:rsidRPr="009E4608" w:rsidRDefault="0011723C" w:rsidP="004F3D13">
      <w:pPr>
        <w:pStyle w:val="FootnoteText"/>
        <w:jc w:val="left"/>
      </w:pPr>
      <w:r>
        <w:rPr>
          <w:rStyle w:val="FootnoteReference"/>
        </w:rPr>
        <w:footnoteRef/>
      </w:r>
      <w:r>
        <w:t xml:space="preserve"> </w:t>
      </w:r>
      <w:r>
        <w:rPr>
          <w:sz w:val="16"/>
          <w:szCs w:val="16"/>
        </w:rPr>
        <w:t>Prior to</w:t>
      </w:r>
      <w:r w:rsidRPr="00FF4F52">
        <w:rPr>
          <w:sz w:val="16"/>
          <w:szCs w:val="16"/>
        </w:rPr>
        <w:t xml:space="preserve"> </w:t>
      </w:r>
      <w:r>
        <w:rPr>
          <w:sz w:val="16"/>
          <w:szCs w:val="16"/>
        </w:rPr>
        <w:t>reporting in the PPR 2014, the</w:t>
      </w:r>
      <w:r w:rsidRPr="00FF4F52">
        <w:rPr>
          <w:sz w:val="16"/>
          <w:szCs w:val="16"/>
        </w:rPr>
        <w:t xml:space="preserve"> standard </w:t>
      </w:r>
      <w:r>
        <w:rPr>
          <w:sz w:val="16"/>
          <w:szCs w:val="16"/>
        </w:rPr>
        <w:t>format contained</w:t>
      </w:r>
      <w:r w:rsidRPr="00FF4F52">
        <w:rPr>
          <w:sz w:val="16"/>
          <w:szCs w:val="16"/>
        </w:rPr>
        <w:t xml:space="preserve"> separate sections for reporting on the implementation of the DA Recommendations.</w:t>
      </w:r>
      <w:r>
        <w:rPr>
          <w:sz w:val="16"/>
          <w:szCs w:val="16"/>
        </w:rPr>
        <w:t xml:space="preserve">  The PPRs for 2014 and for 2014/15 had integrated the reporting on the implementation of the DA Recommendations and DA projects under the main narrative sections for the Programs.</w:t>
      </w:r>
    </w:p>
  </w:footnote>
  <w:footnote w:id="36">
    <w:p w14:paraId="59B8B02A" w14:textId="7AB44E11" w:rsidR="0011723C" w:rsidRPr="009E4608" w:rsidRDefault="0011723C" w:rsidP="004F3D13">
      <w:pPr>
        <w:pStyle w:val="FootnoteText"/>
        <w:jc w:val="left"/>
      </w:pPr>
      <w:r>
        <w:rPr>
          <w:rStyle w:val="FootnoteReference"/>
        </w:rPr>
        <w:footnoteRef/>
      </w:r>
      <w:r>
        <w:t xml:space="preserve"> </w:t>
      </w:r>
      <w:r w:rsidRPr="009B2E20">
        <w:rPr>
          <w:sz w:val="16"/>
          <w:szCs w:val="16"/>
        </w:rPr>
        <w:t>http://www.wipo.int/edocs/mdocs/govbody/en/a_48/a_48_5_rev.pdf</w:t>
      </w:r>
    </w:p>
  </w:footnote>
  <w:footnote w:id="37">
    <w:p w14:paraId="63D58B04" w14:textId="12C51C15" w:rsidR="0011723C" w:rsidRPr="00A564A9" w:rsidRDefault="0011723C" w:rsidP="004F3D13">
      <w:pPr>
        <w:pStyle w:val="FootnoteText"/>
        <w:jc w:val="left"/>
      </w:pPr>
      <w:r>
        <w:rPr>
          <w:rStyle w:val="FootnoteReference"/>
        </w:rPr>
        <w:footnoteRef/>
      </w:r>
      <w:r>
        <w:t xml:space="preserve"> </w:t>
      </w:r>
      <w:r w:rsidRPr="00A161DA">
        <w:rPr>
          <w:sz w:val="16"/>
          <w:szCs w:val="16"/>
        </w:rPr>
        <w:t>http://www.wipo.int/export/sites/www/cooperation/en/pdf/ta_manual.pdf</w:t>
      </w:r>
    </w:p>
  </w:footnote>
  <w:footnote w:id="38">
    <w:p w14:paraId="0727A78B" w14:textId="77777777" w:rsidR="0011723C" w:rsidRPr="00444EA9" w:rsidRDefault="0011723C" w:rsidP="00085D33">
      <w:pPr>
        <w:pStyle w:val="FootnoteText"/>
        <w:rPr>
          <w:sz w:val="16"/>
          <w:szCs w:val="16"/>
        </w:rPr>
      </w:pPr>
      <w:r w:rsidRPr="00444EA9">
        <w:rPr>
          <w:rStyle w:val="FootnoteReference"/>
          <w:sz w:val="16"/>
          <w:szCs w:val="16"/>
        </w:rPr>
        <w:footnoteRef/>
      </w:r>
      <w:r w:rsidRPr="00444EA9">
        <w:rPr>
          <w:sz w:val="16"/>
          <w:szCs w:val="16"/>
        </w:rPr>
        <w:t xml:space="preserve"> http://www.wipo.int/cooperation/en/south_south/</w:t>
      </w:r>
    </w:p>
  </w:footnote>
  <w:footnote w:id="39">
    <w:p w14:paraId="175329C3" w14:textId="77777777" w:rsidR="0011723C" w:rsidRDefault="0011723C" w:rsidP="004F3D13">
      <w:pPr>
        <w:pStyle w:val="FootnoteText"/>
        <w:jc w:val="left"/>
      </w:pPr>
      <w:r w:rsidRPr="009B2E20">
        <w:rPr>
          <w:rStyle w:val="FootnoteReference"/>
          <w:sz w:val="16"/>
          <w:szCs w:val="16"/>
        </w:rPr>
        <w:footnoteRef/>
      </w:r>
      <w:r w:rsidRPr="009B2E20">
        <w:rPr>
          <w:sz w:val="16"/>
          <w:szCs w:val="16"/>
        </w:rPr>
        <w:t xml:space="preserve"> Africa (24);  Arab (6);  Asia and the Pacific (17);  </w:t>
      </w:r>
      <w:r>
        <w:rPr>
          <w:sz w:val="16"/>
          <w:szCs w:val="16"/>
        </w:rPr>
        <w:t xml:space="preserve">Certain Countries in Europe and Asia (14);  </w:t>
      </w:r>
      <w:r w:rsidRPr="009B2E20">
        <w:rPr>
          <w:sz w:val="16"/>
          <w:szCs w:val="16"/>
        </w:rPr>
        <w:t xml:space="preserve">Latin America and the Caribbean </w:t>
      </w:r>
      <w:r w:rsidRPr="00990885">
        <w:rPr>
          <w:sz w:val="16"/>
          <w:szCs w:val="16"/>
        </w:rPr>
        <w:t>(15)</w:t>
      </w:r>
    </w:p>
  </w:footnote>
  <w:footnote w:id="40">
    <w:p w14:paraId="131C4B9C" w14:textId="40C363FD" w:rsidR="0011723C" w:rsidRPr="003A5AC1" w:rsidRDefault="0011723C" w:rsidP="004F3D13">
      <w:pPr>
        <w:pStyle w:val="FootnoteText"/>
        <w:jc w:val="left"/>
        <w:rPr>
          <w:sz w:val="16"/>
          <w:szCs w:val="16"/>
        </w:rPr>
      </w:pPr>
      <w:r w:rsidRPr="003A5AC1">
        <w:rPr>
          <w:rStyle w:val="FootnoteReference"/>
          <w:sz w:val="16"/>
          <w:szCs w:val="16"/>
        </w:rPr>
        <w:footnoteRef/>
      </w:r>
      <w:r w:rsidRPr="003A5AC1">
        <w:rPr>
          <w:rFonts w:eastAsiaTheme="minorHAnsi"/>
          <w:color w:val="000000"/>
          <w:sz w:val="16"/>
          <w:szCs w:val="16"/>
        </w:rPr>
        <w:t>Africa University (AU) and ARIPO (Zimbabwe), the University of Yaoundé II and OAPI (Cameroon)</w:t>
      </w:r>
      <w:r w:rsidRPr="003A5AC1">
        <w:rPr>
          <w:sz w:val="16"/>
          <w:szCs w:val="16"/>
        </w:rPr>
        <w:t xml:space="preserve"> </w:t>
      </w:r>
    </w:p>
  </w:footnote>
  <w:footnote w:id="41">
    <w:p w14:paraId="79930FF4" w14:textId="258B1C88" w:rsidR="0011723C" w:rsidRPr="003A5AC1" w:rsidRDefault="0011723C" w:rsidP="004F3D13">
      <w:pPr>
        <w:pStyle w:val="FootnoteText"/>
        <w:jc w:val="left"/>
        <w:rPr>
          <w:sz w:val="16"/>
          <w:szCs w:val="16"/>
        </w:rPr>
      </w:pPr>
      <w:r w:rsidRPr="003A5AC1">
        <w:rPr>
          <w:rStyle w:val="FootnoteReference"/>
          <w:sz w:val="16"/>
          <w:szCs w:val="16"/>
        </w:rPr>
        <w:footnoteRef/>
      </w:r>
      <w:r w:rsidRPr="003A5AC1">
        <w:rPr>
          <w:sz w:val="16"/>
          <w:szCs w:val="16"/>
        </w:rPr>
        <w:t xml:space="preserve"> </w:t>
      </w:r>
      <w:r w:rsidRPr="003A5AC1">
        <w:rPr>
          <w:rFonts w:eastAsiaTheme="minorHAnsi"/>
          <w:color w:val="000000"/>
          <w:sz w:val="16"/>
          <w:szCs w:val="16"/>
        </w:rPr>
        <w:t>Queensland University of Technology (QUT) (Australia)</w:t>
      </w:r>
      <w:r w:rsidRPr="003A5AC1">
        <w:rPr>
          <w:sz w:val="16"/>
          <w:szCs w:val="16"/>
        </w:rPr>
        <w:t xml:space="preserve">, </w:t>
      </w:r>
      <w:r w:rsidRPr="003A5AC1">
        <w:rPr>
          <w:rFonts w:eastAsiaTheme="minorHAnsi"/>
          <w:color w:val="000000"/>
          <w:sz w:val="16"/>
          <w:szCs w:val="16"/>
        </w:rPr>
        <w:t>Seoul National University (SNU) and the Korean Intellectual Property Office (KIPO) (Republic of Korea)</w:t>
      </w:r>
    </w:p>
  </w:footnote>
  <w:footnote w:id="42">
    <w:p w14:paraId="6631CFCE" w14:textId="62C2B7B7" w:rsidR="0011723C" w:rsidRPr="003A5AC1" w:rsidRDefault="0011723C" w:rsidP="004F3D13">
      <w:pPr>
        <w:pStyle w:val="FootnoteText"/>
        <w:jc w:val="left"/>
        <w:rPr>
          <w:sz w:val="16"/>
          <w:szCs w:val="16"/>
        </w:rPr>
      </w:pPr>
      <w:r w:rsidRPr="003A5AC1">
        <w:rPr>
          <w:rStyle w:val="FootnoteReference"/>
          <w:sz w:val="16"/>
          <w:szCs w:val="16"/>
        </w:rPr>
        <w:footnoteRef/>
      </w:r>
      <w:r w:rsidRPr="003A5AC1">
        <w:rPr>
          <w:sz w:val="16"/>
          <w:szCs w:val="16"/>
        </w:rPr>
        <w:t xml:space="preserve"> </w:t>
      </w:r>
      <w:r w:rsidRPr="003A5AC1">
        <w:rPr>
          <w:rFonts w:eastAsiaTheme="minorHAnsi"/>
          <w:color w:val="000000"/>
          <w:sz w:val="16"/>
          <w:szCs w:val="16"/>
        </w:rPr>
        <w:t xml:space="preserve">University of Turin and </w:t>
      </w:r>
      <w:r>
        <w:rPr>
          <w:rFonts w:eastAsiaTheme="minorHAnsi"/>
          <w:color w:val="000000"/>
          <w:sz w:val="16"/>
          <w:szCs w:val="16"/>
        </w:rPr>
        <w:t>the International Training Cent</w:t>
      </w:r>
      <w:r w:rsidRPr="003A5AC1">
        <w:rPr>
          <w:rFonts w:eastAsiaTheme="minorHAnsi"/>
          <w:color w:val="000000"/>
          <w:sz w:val="16"/>
          <w:szCs w:val="16"/>
        </w:rPr>
        <w:t>r</w:t>
      </w:r>
      <w:r>
        <w:rPr>
          <w:rFonts w:eastAsiaTheme="minorHAnsi"/>
          <w:color w:val="000000"/>
          <w:sz w:val="16"/>
          <w:szCs w:val="16"/>
        </w:rPr>
        <w:t>e</w:t>
      </w:r>
      <w:r w:rsidRPr="003A5AC1">
        <w:rPr>
          <w:rFonts w:eastAsiaTheme="minorHAnsi"/>
          <w:color w:val="000000"/>
          <w:sz w:val="16"/>
          <w:szCs w:val="16"/>
        </w:rPr>
        <w:t xml:space="preserve"> of the International </w:t>
      </w:r>
      <w:proofErr w:type="spellStart"/>
      <w:r w:rsidRPr="003A5AC1">
        <w:rPr>
          <w:rFonts w:eastAsiaTheme="minorHAnsi"/>
          <w:color w:val="000000"/>
          <w:sz w:val="16"/>
          <w:szCs w:val="16"/>
        </w:rPr>
        <w:t>Labour</w:t>
      </w:r>
      <w:proofErr w:type="spellEnd"/>
      <w:r w:rsidRPr="003A5AC1">
        <w:rPr>
          <w:rFonts w:eastAsiaTheme="minorHAnsi"/>
          <w:color w:val="000000"/>
          <w:sz w:val="16"/>
          <w:szCs w:val="16"/>
        </w:rPr>
        <w:t xml:space="preserve"> Organization (ITC-ILO), Italy, and Haifa University, Israel</w:t>
      </w:r>
    </w:p>
  </w:footnote>
  <w:footnote w:id="43">
    <w:p w14:paraId="5C07A433" w14:textId="3E240181" w:rsidR="0011723C" w:rsidRPr="003A5AC1" w:rsidRDefault="0011723C" w:rsidP="004F3D13">
      <w:pPr>
        <w:pStyle w:val="FootnoteText"/>
        <w:jc w:val="left"/>
      </w:pPr>
      <w:r w:rsidRPr="003A5AC1">
        <w:rPr>
          <w:rStyle w:val="FootnoteReference"/>
          <w:sz w:val="16"/>
          <w:szCs w:val="16"/>
        </w:rPr>
        <w:footnoteRef/>
      </w:r>
      <w:r w:rsidRPr="003A5AC1">
        <w:rPr>
          <w:sz w:val="16"/>
          <w:szCs w:val="16"/>
        </w:rPr>
        <w:t xml:space="preserve"> </w:t>
      </w:r>
      <w:r w:rsidRPr="003A5AC1">
        <w:rPr>
          <w:rFonts w:eastAsiaTheme="minorHAnsi"/>
          <w:color w:val="000000"/>
          <w:sz w:val="16"/>
          <w:szCs w:val="16"/>
        </w:rPr>
        <w:t>the Austral University and the National Industrial Property Institute of Argentina (INPI) (Argentina)</w:t>
      </w:r>
    </w:p>
  </w:footnote>
  <w:footnote w:id="44">
    <w:p w14:paraId="6C75CA69" w14:textId="77777777" w:rsidR="0011723C" w:rsidRPr="00EC56A9" w:rsidRDefault="0011723C" w:rsidP="00085D33">
      <w:pPr>
        <w:pStyle w:val="FootnoteText"/>
        <w:rPr>
          <w:sz w:val="16"/>
          <w:szCs w:val="16"/>
        </w:rPr>
      </w:pPr>
      <w:r w:rsidRPr="00EC56A9">
        <w:rPr>
          <w:rStyle w:val="FootnoteReference"/>
          <w:sz w:val="16"/>
          <w:szCs w:val="16"/>
        </w:rPr>
        <w:footnoteRef/>
      </w:r>
      <w:r w:rsidRPr="00EC56A9">
        <w:rPr>
          <w:sz w:val="16"/>
          <w:szCs w:val="16"/>
        </w:rPr>
        <w:t xml:space="preserve"> Figures for 2010/11 </w:t>
      </w:r>
      <w:r>
        <w:rPr>
          <w:sz w:val="16"/>
          <w:szCs w:val="16"/>
        </w:rPr>
        <w:t>are</w:t>
      </w:r>
      <w:r w:rsidRPr="00EC56A9">
        <w:rPr>
          <w:sz w:val="16"/>
          <w:szCs w:val="16"/>
        </w:rPr>
        <w:t xml:space="preserve"> not available.</w:t>
      </w:r>
    </w:p>
  </w:footnote>
  <w:footnote w:id="45">
    <w:p w14:paraId="7DE31205" w14:textId="54238036" w:rsidR="0011723C" w:rsidRDefault="0011723C" w:rsidP="004F3D13">
      <w:pPr>
        <w:pStyle w:val="FootnoteText"/>
        <w:jc w:val="left"/>
      </w:pPr>
      <w:r w:rsidRPr="00EC56A9">
        <w:rPr>
          <w:rStyle w:val="FootnoteReference"/>
          <w:sz w:val="16"/>
          <w:szCs w:val="16"/>
        </w:rPr>
        <w:footnoteRef/>
      </w:r>
      <w:r w:rsidRPr="00EC56A9">
        <w:rPr>
          <w:sz w:val="16"/>
          <w:szCs w:val="16"/>
        </w:rPr>
        <w:t xml:space="preserve"> </w:t>
      </w:r>
      <w:proofErr w:type="gramStart"/>
      <w:r w:rsidRPr="00EC56A9">
        <w:rPr>
          <w:sz w:val="16"/>
          <w:szCs w:val="16"/>
        </w:rPr>
        <w:t>For the years 2013 to 2015.</w:t>
      </w:r>
      <w:proofErr w:type="gramEnd"/>
      <w:r w:rsidRPr="00EC56A9">
        <w:rPr>
          <w:sz w:val="16"/>
          <w:szCs w:val="16"/>
        </w:rPr>
        <w:t xml:space="preserve">  Data for satisfaction rates in previous year</w:t>
      </w:r>
      <w:r>
        <w:rPr>
          <w:sz w:val="16"/>
          <w:szCs w:val="16"/>
        </w:rPr>
        <w:t>s</w:t>
      </w:r>
      <w:r w:rsidRPr="00EC56A9">
        <w:rPr>
          <w:sz w:val="16"/>
          <w:szCs w:val="16"/>
        </w:rPr>
        <w:t xml:space="preserve"> </w:t>
      </w:r>
      <w:r>
        <w:rPr>
          <w:sz w:val="16"/>
          <w:szCs w:val="16"/>
        </w:rPr>
        <w:t>are</w:t>
      </w:r>
      <w:r w:rsidRPr="00EC56A9">
        <w:rPr>
          <w:sz w:val="16"/>
          <w:szCs w:val="16"/>
        </w:rPr>
        <w:t xml:space="preserve"> not available.</w:t>
      </w:r>
    </w:p>
  </w:footnote>
  <w:footnote w:id="46">
    <w:p w14:paraId="6F44AE91" w14:textId="4DCFA0C8" w:rsidR="0011723C" w:rsidRPr="00D2060F" w:rsidRDefault="0011723C" w:rsidP="004F3D13">
      <w:pPr>
        <w:pStyle w:val="FootnoteText"/>
        <w:jc w:val="left"/>
        <w:rPr>
          <w:sz w:val="16"/>
          <w:szCs w:val="16"/>
        </w:rPr>
      </w:pPr>
      <w:r w:rsidRPr="00D2060F">
        <w:rPr>
          <w:rStyle w:val="FootnoteReference"/>
          <w:sz w:val="16"/>
          <w:szCs w:val="16"/>
        </w:rPr>
        <w:footnoteRef/>
      </w:r>
      <w:r w:rsidRPr="00D2060F">
        <w:rPr>
          <w:sz w:val="16"/>
          <w:szCs w:val="16"/>
        </w:rPr>
        <w:t xml:space="preserve"> </w:t>
      </w:r>
      <w:r>
        <w:rPr>
          <w:sz w:val="16"/>
          <w:szCs w:val="16"/>
        </w:rPr>
        <w:t>C</w:t>
      </w:r>
      <w:r w:rsidRPr="00285AB1">
        <w:rPr>
          <w:sz w:val="16"/>
          <w:szCs w:val="16"/>
        </w:rPr>
        <w:t xml:space="preserve">omprising IPAS, the WIPO Arab Industrial Property Management System (AIPMS), EDMS, </w:t>
      </w:r>
      <w:proofErr w:type="spellStart"/>
      <w:r w:rsidRPr="00285AB1">
        <w:rPr>
          <w:sz w:val="16"/>
          <w:szCs w:val="16"/>
        </w:rPr>
        <w:t>WIPO</w:t>
      </w:r>
      <w:r>
        <w:rPr>
          <w:sz w:val="16"/>
          <w:szCs w:val="16"/>
        </w:rPr>
        <w:t>Scan</w:t>
      </w:r>
      <w:proofErr w:type="spellEnd"/>
      <w:r>
        <w:rPr>
          <w:sz w:val="16"/>
          <w:szCs w:val="16"/>
        </w:rPr>
        <w:t xml:space="preserve"> and the WIPO Madrid Module</w:t>
      </w:r>
      <w:r w:rsidRPr="00D2060F">
        <w:rPr>
          <w:sz w:val="16"/>
          <w:szCs w:val="16"/>
        </w:rPr>
        <w:t>.</w:t>
      </w:r>
      <w:r>
        <w:rPr>
          <w:sz w:val="16"/>
          <w:szCs w:val="16"/>
        </w:rPr>
        <w:t xml:space="preserve">  </w:t>
      </w:r>
    </w:p>
  </w:footnote>
  <w:footnote w:id="47">
    <w:p w14:paraId="38E9E2CB" w14:textId="598DA12D" w:rsidR="0011723C" w:rsidRPr="001D213A" w:rsidRDefault="0011723C" w:rsidP="004F3D13">
      <w:pPr>
        <w:pStyle w:val="FootnoteText"/>
        <w:jc w:val="left"/>
        <w:rPr>
          <w:sz w:val="16"/>
          <w:szCs w:val="16"/>
        </w:rPr>
      </w:pPr>
      <w:r w:rsidRPr="001D213A">
        <w:rPr>
          <w:rStyle w:val="FootnoteReference"/>
          <w:sz w:val="16"/>
          <w:szCs w:val="16"/>
        </w:rPr>
        <w:footnoteRef/>
      </w:r>
      <w:r w:rsidRPr="001D213A">
        <w:rPr>
          <w:sz w:val="16"/>
          <w:szCs w:val="16"/>
        </w:rPr>
        <w:t xml:space="preserve"> WIPO is committed to maintain the current WIPOCOS while the enhanced system is still being developed.</w:t>
      </w:r>
      <w:r>
        <w:rPr>
          <w:sz w:val="16"/>
          <w:szCs w:val="16"/>
        </w:rPr>
        <w:t xml:space="preserve">  </w:t>
      </w:r>
    </w:p>
  </w:footnote>
  <w:footnote w:id="48">
    <w:p w14:paraId="7FAE51CB" w14:textId="1F8F5A73" w:rsidR="0011723C" w:rsidRDefault="0011723C" w:rsidP="004F3D13">
      <w:pPr>
        <w:pStyle w:val="FootnoteText"/>
        <w:jc w:val="left"/>
      </w:pPr>
      <w:r w:rsidRPr="001D213A">
        <w:rPr>
          <w:rStyle w:val="FootnoteReference"/>
          <w:sz w:val="16"/>
          <w:szCs w:val="16"/>
        </w:rPr>
        <w:footnoteRef/>
      </w:r>
      <w:r w:rsidRPr="001D213A">
        <w:rPr>
          <w:sz w:val="16"/>
          <w:szCs w:val="16"/>
        </w:rPr>
        <w:t xml:space="preserve"> The modification of the platform in April 2014 included a new search tool, and the International Patent Classification / Cooperative Patent Classification/ File Index (IPC/CPC/FI) parallel viewer to help users display the differences and relationship between these classification schemes.</w:t>
      </w:r>
      <w:r>
        <w:rPr>
          <w:sz w:val="16"/>
          <w:szCs w:val="16"/>
        </w:rPr>
        <w:t xml:space="preserve">  </w:t>
      </w:r>
    </w:p>
  </w:footnote>
  <w:footnote w:id="49">
    <w:p w14:paraId="5D84E6F5" w14:textId="77777777" w:rsidR="0011723C" w:rsidRPr="001D213A" w:rsidRDefault="0011723C" w:rsidP="00426A3F">
      <w:pPr>
        <w:pStyle w:val="FootnoteText"/>
        <w:rPr>
          <w:sz w:val="16"/>
          <w:szCs w:val="16"/>
        </w:rPr>
      </w:pPr>
      <w:r w:rsidRPr="001D213A">
        <w:rPr>
          <w:rStyle w:val="FootnoteReference"/>
          <w:sz w:val="16"/>
          <w:szCs w:val="16"/>
        </w:rPr>
        <w:footnoteRef/>
      </w:r>
      <w:r w:rsidRPr="001D213A">
        <w:rPr>
          <w:sz w:val="16"/>
          <w:szCs w:val="16"/>
        </w:rPr>
        <w:t xml:space="preserve"> New editions of the Nice Classification are still published every five years.</w:t>
      </w:r>
    </w:p>
  </w:footnote>
  <w:footnote w:id="50">
    <w:p w14:paraId="4E9D3BEA" w14:textId="0DE420FD" w:rsidR="0011723C" w:rsidRPr="001D213A" w:rsidRDefault="0011723C" w:rsidP="004F3D13">
      <w:pPr>
        <w:pStyle w:val="FootnoteText"/>
        <w:jc w:val="left"/>
        <w:rPr>
          <w:sz w:val="16"/>
          <w:szCs w:val="16"/>
        </w:rPr>
      </w:pPr>
      <w:r w:rsidRPr="001D213A">
        <w:rPr>
          <w:rStyle w:val="FootnoteReference"/>
          <w:sz w:val="16"/>
          <w:szCs w:val="16"/>
        </w:rPr>
        <w:footnoteRef/>
      </w:r>
      <w:r w:rsidRPr="001D213A">
        <w:rPr>
          <w:sz w:val="16"/>
          <w:szCs w:val="16"/>
        </w:rPr>
        <w:t xml:space="preserve"> This included the significant addition of collections from the China, Japan and the United States of America.</w:t>
      </w:r>
      <w:r>
        <w:rPr>
          <w:sz w:val="16"/>
          <w:szCs w:val="16"/>
        </w:rPr>
        <w:t xml:space="preserve">  </w:t>
      </w:r>
    </w:p>
  </w:footnote>
  <w:footnote w:id="51">
    <w:p w14:paraId="011063F7" w14:textId="2CFE8727" w:rsidR="0011723C" w:rsidRPr="001D213A" w:rsidRDefault="0011723C" w:rsidP="004F3D13">
      <w:pPr>
        <w:pStyle w:val="FootnoteText"/>
        <w:jc w:val="left"/>
        <w:rPr>
          <w:sz w:val="16"/>
          <w:szCs w:val="16"/>
        </w:rPr>
      </w:pPr>
      <w:r w:rsidRPr="001D213A">
        <w:rPr>
          <w:rStyle w:val="FootnoteReference"/>
          <w:sz w:val="16"/>
          <w:szCs w:val="16"/>
        </w:rPr>
        <w:footnoteRef/>
      </w:r>
      <w:r w:rsidRPr="001D213A">
        <w:rPr>
          <w:sz w:val="16"/>
          <w:szCs w:val="16"/>
        </w:rPr>
        <w:t xml:space="preserve"> Languages added included English, French, German, Spanish, Portuguese, Japanese, Russian, Chinese and Korean (2010/11) Dutch, Italian and Swedish (2012/13); Danish and Polish (2014/15).</w:t>
      </w:r>
      <w:r>
        <w:rPr>
          <w:sz w:val="16"/>
          <w:szCs w:val="16"/>
        </w:rPr>
        <w:t xml:space="preserve">  </w:t>
      </w:r>
    </w:p>
  </w:footnote>
  <w:footnote w:id="52">
    <w:p w14:paraId="6CD7BA0B" w14:textId="5EC5357F" w:rsidR="0011723C" w:rsidRDefault="0011723C" w:rsidP="004F3D13">
      <w:pPr>
        <w:pStyle w:val="FootnoteText"/>
        <w:jc w:val="left"/>
      </w:pPr>
      <w:r w:rsidRPr="001D213A">
        <w:rPr>
          <w:rStyle w:val="FootnoteReference"/>
          <w:sz w:val="16"/>
          <w:szCs w:val="16"/>
        </w:rPr>
        <w:footnoteRef/>
      </w:r>
      <w:r w:rsidRPr="001D213A">
        <w:rPr>
          <w:sz w:val="16"/>
          <w:szCs w:val="16"/>
        </w:rPr>
        <w:t xml:space="preserve"> Including English – French, English – Chinese (2010/11), English – German, English – Japanese (2012/13); English- Korean, English – Russian, English – Spanish and English – Chinese (expanded to include descriptions and claims) (2014/15).</w:t>
      </w:r>
      <w:r>
        <w:rPr>
          <w:sz w:val="16"/>
          <w:szCs w:val="16"/>
        </w:rPr>
        <w:t xml:space="preserve">  </w:t>
      </w:r>
    </w:p>
  </w:footnote>
  <w:footnote w:id="53">
    <w:p w14:paraId="2039329C" w14:textId="77777777" w:rsidR="0011723C" w:rsidRPr="001D213A" w:rsidRDefault="0011723C" w:rsidP="004F3D13">
      <w:pPr>
        <w:pStyle w:val="FootnoteText"/>
        <w:jc w:val="left"/>
        <w:rPr>
          <w:sz w:val="16"/>
          <w:szCs w:val="16"/>
        </w:rPr>
      </w:pPr>
      <w:r w:rsidRPr="001D213A">
        <w:rPr>
          <w:rStyle w:val="FootnoteReference"/>
          <w:sz w:val="16"/>
          <w:szCs w:val="16"/>
        </w:rPr>
        <w:footnoteRef/>
      </w:r>
      <w:r w:rsidRPr="001D213A">
        <w:rPr>
          <w:sz w:val="16"/>
          <w:szCs w:val="16"/>
        </w:rPr>
        <w:t xml:space="preserve"> </w:t>
      </w:r>
      <w:proofErr w:type="gramStart"/>
      <w:r w:rsidRPr="001D213A">
        <w:rPr>
          <w:sz w:val="16"/>
          <w:szCs w:val="16"/>
        </w:rPr>
        <w:t xml:space="preserve">Including the </w:t>
      </w:r>
      <w:r w:rsidRPr="001D213A">
        <w:rPr>
          <w:i/>
          <w:sz w:val="16"/>
          <w:szCs w:val="16"/>
        </w:rPr>
        <w:t>World Intellectual Property Indicators</w:t>
      </w:r>
      <w:r w:rsidRPr="001D213A">
        <w:rPr>
          <w:sz w:val="16"/>
          <w:szCs w:val="16"/>
        </w:rPr>
        <w:t xml:space="preserve"> (offering summary data and statistical analysis on patents, trademarks, industrial designs, and utility models) and the </w:t>
      </w:r>
      <w:r w:rsidRPr="001D213A">
        <w:rPr>
          <w:i/>
          <w:sz w:val="16"/>
          <w:szCs w:val="16"/>
        </w:rPr>
        <w:t>PCT Yearly Review</w:t>
      </w:r>
      <w:r w:rsidRPr="001D213A">
        <w:rPr>
          <w:sz w:val="16"/>
          <w:szCs w:val="16"/>
        </w:rPr>
        <w:t>.</w:t>
      </w:r>
      <w:proofErr w:type="gramEnd"/>
    </w:p>
  </w:footnote>
  <w:footnote w:id="54">
    <w:p w14:paraId="4D5744BE" w14:textId="77777777" w:rsidR="0011723C" w:rsidRPr="001D213A" w:rsidRDefault="0011723C" w:rsidP="00426A3F">
      <w:pPr>
        <w:pStyle w:val="FootnoteText"/>
        <w:rPr>
          <w:sz w:val="16"/>
          <w:szCs w:val="16"/>
        </w:rPr>
      </w:pPr>
      <w:r w:rsidRPr="001D213A">
        <w:rPr>
          <w:rStyle w:val="FootnoteReference"/>
          <w:sz w:val="16"/>
          <w:szCs w:val="16"/>
        </w:rPr>
        <w:footnoteRef/>
      </w:r>
      <w:r w:rsidRPr="001D213A">
        <w:rPr>
          <w:sz w:val="16"/>
          <w:szCs w:val="16"/>
        </w:rPr>
        <w:t xml:space="preserve"> </w:t>
      </w:r>
      <w:r w:rsidRPr="001D213A">
        <w:rPr>
          <w:i/>
          <w:sz w:val="16"/>
          <w:szCs w:val="16"/>
        </w:rPr>
        <w:t>World IP Report 2011 - The Changing Face of Innovation</w:t>
      </w:r>
    </w:p>
  </w:footnote>
  <w:footnote w:id="55">
    <w:p w14:paraId="27F4FE19" w14:textId="77777777" w:rsidR="0011723C" w:rsidRPr="001D213A" w:rsidRDefault="0011723C" w:rsidP="005308EA">
      <w:pPr>
        <w:pStyle w:val="FootnoteText"/>
        <w:jc w:val="left"/>
        <w:rPr>
          <w:sz w:val="16"/>
          <w:szCs w:val="16"/>
        </w:rPr>
      </w:pPr>
      <w:r w:rsidRPr="001D213A">
        <w:rPr>
          <w:rStyle w:val="FootnoteReference"/>
          <w:sz w:val="16"/>
          <w:szCs w:val="16"/>
        </w:rPr>
        <w:footnoteRef/>
      </w:r>
      <w:r w:rsidRPr="001D213A">
        <w:rPr>
          <w:sz w:val="16"/>
          <w:szCs w:val="16"/>
        </w:rPr>
        <w:t xml:space="preserve"> With 123,161 downloads from the WIPO GII web page, and an additional 13,943 downloads from GII-dedicated website outside of the WIPO system.</w:t>
      </w:r>
    </w:p>
  </w:footnote>
  <w:footnote w:id="56">
    <w:p w14:paraId="7CC4CD16" w14:textId="77777777" w:rsidR="0011723C" w:rsidRPr="001D213A" w:rsidRDefault="0011723C" w:rsidP="005308EA">
      <w:pPr>
        <w:pStyle w:val="FootnoteText"/>
        <w:jc w:val="left"/>
        <w:rPr>
          <w:sz w:val="16"/>
          <w:szCs w:val="16"/>
        </w:rPr>
      </w:pPr>
      <w:r w:rsidRPr="001D213A">
        <w:rPr>
          <w:rStyle w:val="FootnoteReference"/>
          <w:sz w:val="16"/>
          <w:szCs w:val="16"/>
        </w:rPr>
        <w:footnoteRef/>
      </w:r>
      <w:r w:rsidRPr="001D213A">
        <w:rPr>
          <w:sz w:val="16"/>
          <w:szCs w:val="16"/>
        </w:rPr>
        <w:t xml:space="preserve"> Data for the period from June 2014 to the end of December 2014 had to be extrapolated from usage statistics for the first half of 2014, as data for these months was not available due to technical reasons. In 2015, the WIPO IP Statistics Data Center attracted 27,200 visitors with 250,000 page views.</w:t>
      </w:r>
    </w:p>
  </w:footnote>
  <w:footnote w:id="57">
    <w:p w14:paraId="6D4B95A7" w14:textId="77777777" w:rsidR="0011723C" w:rsidRDefault="0011723C" w:rsidP="005308EA">
      <w:pPr>
        <w:pStyle w:val="FootnoteText"/>
        <w:jc w:val="left"/>
      </w:pPr>
      <w:r>
        <w:rPr>
          <w:rStyle w:val="FootnoteReference"/>
        </w:rPr>
        <w:footnoteRef/>
      </w:r>
      <w:r>
        <w:t xml:space="preserve"> </w:t>
      </w:r>
      <w:r w:rsidRPr="005C173B">
        <w:t>World Health Organization, World Customs Organization, INTERPOL, World Tr</w:t>
      </w:r>
      <w:r>
        <w:t>ade Organization, South Centre.</w:t>
      </w:r>
    </w:p>
  </w:footnote>
  <w:footnote w:id="58">
    <w:p w14:paraId="07B92B19" w14:textId="77777777" w:rsidR="0011723C" w:rsidRDefault="0011723C" w:rsidP="005308EA">
      <w:pPr>
        <w:pStyle w:val="FootnoteText"/>
        <w:jc w:val="left"/>
      </w:pPr>
      <w:r>
        <w:rPr>
          <w:rStyle w:val="FootnoteReference"/>
        </w:rPr>
        <w:footnoteRef/>
      </w:r>
      <w:r>
        <w:t xml:space="preserve"> </w:t>
      </w:r>
      <w:proofErr w:type="gramStart"/>
      <w:r w:rsidRPr="005C173B">
        <w:t>International Federation of Pharmaceutical Manufacturers &amp; Associations, European Generic and Biosim</w:t>
      </w:r>
      <w:r>
        <w:t>ilar Medicines Association (EGA).</w:t>
      </w:r>
      <w:proofErr w:type="gramEnd"/>
    </w:p>
  </w:footnote>
  <w:footnote w:id="59">
    <w:p w14:paraId="65B70245" w14:textId="77777777" w:rsidR="0011723C" w:rsidRDefault="0011723C" w:rsidP="005308EA">
      <w:pPr>
        <w:pStyle w:val="FootnoteText"/>
        <w:jc w:val="left"/>
      </w:pPr>
      <w:r>
        <w:rPr>
          <w:rStyle w:val="FootnoteReference"/>
        </w:rPr>
        <w:footnoteRef/>
      </w:r>
      <w:r>
        <w:t xml:space="preserve"> </w:t>
      </w:r>
      <w:proofErr w:type="gramStart"/>
      <w:r>
        <w:t>Third World Network.</w:t>
      </w:r>
      <w:proofErr w:type="gramEnd"/>
    </w:p>
  </w:footnote>
  <w:footnote w:id="60">
    <w:p w14:paraId="38DF0701" w14:textId="30F4DDFD" w:rsidR="0011723C" w:rsidRDefault="0011723C" w:rsidP="005308EA">
      <w:pPr>
        <w:pStyle w:val="FootnoteText"/>
        <w:jc w:val="left"/>
      </w:pPr>
      <w:r>
        <w:rPr>
          <w:rStyle w:val="FootnoteReference"/>
        </w:rPr>
        <w:footnoteRef/>
      </w:r>
      <w:r>
        <w:t xml:space="preserve"> The sixth session (</w:t>
      </w:r>
      <w:r w:rsidRPr="00E104EF">
        <w:t>December 1 to December 2, 2010</w:t>
      </w:r>
      <w:r>
        <w:t>);  seventh session (</w:t>
      </w:r>
      <w:r w:rsidRPr="00E104EF">
        <w:t>November 30 to December 1, 2011</w:t>
      </w:r>
      <w:r>
        <w:t>);  eighth session (</w:t>
      </w:r>
      <w:r w:rsidRPr="00E104EF">
        <w:t>December 19 to December 20, 2012</w:t>
      </w:r>
      <w:r>
        <w:t>);  ninth session (</w:t>
      </w:r>
      <w:r w:rsidRPr="00E104EF">
        <w:t>March 3 to March 5, 2014</w:t>
      </w:r>
      <w:r>
        <w:t xml:space="preserve">); tenth session (November 23 </w:t>
      </w:r>
      <w:r w:rsidRPr="00E104EF">
        <w:t xml:space="preserve">to </w:t>
      </w:r>
      <w:r>
        <w:t>November 25</w:t>
      </w:r>
      <w:r w:rsidRPr="00E104EF">
        <w:t>, 201</w:t>
      </w:r>
      <w:r>
        <w:t>5).</w:t>
      </w:r>
    </w:p>
  </w:footnote>
  <w:footnote w:id="61">
    <w:p w14:paraId="5F1C8774" w14:textId="1D872F7D" w:rsidR="0011723C" w:rsidRDefault="0011723C" w:rsidP="005308EA">
      <w:pPr>
        <w:pStyle w:val="FootnoteText"/>
        <w:jc w:val="left"/>
      </w:pPr>
      <w:r>
        <w:rPr>
          <w:rStyle w:val="FootnoteReference"/>
        </w:rPr>
        <w:footnoteRef/>
      </w:r>
      <w:r>
        <w:t xml:space="preserve"> Evaluation Report – Strategic Goal VI:  International Cooperation on Building Respect for Intellectual Property</w:t>
      </w:r>
      <w:proofErr w:type="gramStart"/>
      <w:r>
        <w:t>;  2014</w:t>
      </w:r>
      <w:proofErr w:type="gramEnd"/>
      <w:r>
        <w:t xml:space="preserve"> (EVAL 2014-01).</w:t>
      </w:r>
    </w:p>
  </w:footnote>
  <w:footnote w:id="62">
    <w:p w14:paraId="64856207" w14:textId="77777777" w:rsidR="0011723C" w:rsidRDefault="0011723C" w:rsidP="005308EA">
      <w:pPr>
        <w:pStyle w:val="FootnoteText"/>
        <w:jc w:val="left"/>
      </w:pPr>
      <w:r>
        <w:rPr>
          <w:rStyle w:val="FootnoteReference"/>
        </w:rPr>
        <w:footnoteRef/>
      </w:r>
      <w:r>
        <w:t xml:space="preserve"> </w:t>
      </w:r>
      <w:proofErr w:type="gramStart"/>
      <w:r>
        <w:t>Excluding the four countries that had received assistance in this area in 2009.</w:t>
      </w:r>
      <w:proofErr w:type="gramEnd"/>
    </w:p>
  </w:footnote>
  <w:footnote w:id="63">
    <w:p w14:paraId="7E13AE8A" w14:textId="77777777" w:rsidR="0011723C" w:rsidRPr="001D213A" w:rsidRDefault="0011723C" w:rsidP="005308EA">
      <w:pPr>
        <w:pStyle w:val="FootnoteText"/>
        <w:jc w:val="left"/>
        <w:rPr>
          <w:sz w:val="16"/>
          <w:szCs w:val="16"/>
        </w:rPr>
      </w:pPr>
      <w:r w:rsidRPr="001D213A">
        <w:rPr>
          <w:rStyle w:val="FootnoteReference"/>
          <w:sz w:val="16"/>
          <w:szCs w:val="16"/>
        </w:rPr>
        <w:footnoteRef/>
      </w:r>
      <w:r w:rsidRPr="001D213A">
        <w:rPr>
          <w:sz w:val="16"/>
          <w:szCs w:val="16"/>
        </w:rPr>
        <w:t xml:space="preserve"> In 2013, WIPO received six requests for bilateral discussions (Chile, Brazil, Ecuador, India, the Dominican Republic, </w:t>
      </w:r>
      <w:proofErr w:type="gramStart"/>
      <w:r w:rsidRPr="001D213A">
        <w:rPr>
          <w:sz w:val="16"/>
          <w:szCs w:val="16"/>
        </w:rPr>
        <w:t>the</w:t>
      </w:r>
      <w:proofErr w:type="gramEnd"/>
      <w:r w:rsidRPr="001D213A">
        <w:rPr>
          <w:sz w:val="16"/>
          <w:szCs w:val="16"/>
        </w:rPr>
        <w:t xml:space="preserve"> Republic of Moldova) and one request for legislative assistance (Bhutan).</w:t>
      </w:r>
    </w:p>
  </w:footnote>
  <w:footnote w:id="64">
    <w:p w14:paraId="27A2BCAF" w14:textId="07134DC4" w:rsidR="0011723C" w:rsidRPr="00E75DDC" w:rsidRDefault="0011723C" w:rsidP="005308EA">
      <w:pPr>
        <w:pStyle w:val="FootnoteText"/>
        <w:jc w:val="left"/>
        <w:rPr>
          <w:sz w:val="16"/>
          <w:szCs w:val="16"/>
        </w:rPr>
      </w:pPr>
      <w:r w:rsidRPr="00E75DDC">
        <w:rPr>
          <w:rStyle w:val="FootnoteReference"/>
          <w:sz w:val="16"/>
          <w:szCs w:val="16"/>
        </w:rPr>
        <w:footnoteRef/>
      </w:r>
      <w:r w:rsidRPr="00E75DDC">
        <w:rPr>
          <w:sz w:val="16"/>
          <w:szCs w:val="16"/>
        </w:rPr>
        <w:t xml:space="preserve"> WIPO GREEN users contribute to the WIPO GREEN database (by uploading a technology or an announcement of need) or provide services.</w:t>
      </w:r>
      <w:r>
        <w:rPr>
          <w:sz w:val="16"/>
          <w:szCs w:val="16"/>
        </w:rPr>
        <w:t xml:space="preserve"> </w:t>
      </w:r>
      <w:r w:rsidRPr="00E75DDC">
        <w:rPr>
          <w:sz w:val="16"/>
          <w:szCs w:val="16"/>
        </w:rPr>
        <w:t xml:space="preserve"> Certain WIPO services, (for example arbitration and mediation) are accessible to Users at a discounted rate.</w:t>
      </w:r>
    </w:p>
  </w:footnote>
  <w:footnote w:id="65">
    <w:p w14:paraId="4F1611EA" w14:textId="4EA23CE6" w:rsidR="0011723C" w:rsidRDefault="0011723C" w:rsidP="005308EA">
      <w:pPr>
        <w:pStyle w:val="FootnoteText"/>
        <w:jc w:val="left"/>
      </w:pPr>
      <w:r w:rsidRPr="001D213A">
        <w:rPr>
          <w:rStyle w:val="FootnoteReference"/>
          <w:sz w:val="16"/>
          <w:szCs w:val="16"/>
        </w:rPr>
        <w:footnoteRef/>
      </w:r>
      <w:r w:rsidRPr="001D213A">
        <w:rPr>
          <w:sz w:val="16"/>
          <w:szCs w:val="16"/>
        </w:rPr>
        <w:t xml:space="preserve"> WIPO GREEN partners provide advice, facilitate technology diffusion, involve WIPO GREEN in specific activities or act as a local focal point.</w:t>
      </w:r>
    </w:p>
  </w:footnote>
  <w:footnote w:id="66">
    <w:p w14:paraId="1CBA1C92" w14:textId="77777777" w:rsidR="0011723C" w:rsidRPr="001D213A" w:rsidRDefault="0011723C" w:rsidP="005308EA">
      <w:pPr>
        <w:pStyle w:val="FootnoteText"/>
        <w:jc w:val="left"/>
        <w:rPr>
          <w:sz w:val="16"/>
          <w:szCs w:val="16"/>
        </w:rPr>
      </w:pPr>
      <w:r w:rsidRPr="001D213A">
        <w:rPr>
          <w:rStyle w:val="FootnoteReference"/>
          <w:sz w:val="16"/>
          <w:szCs w:val="16"/>
        </w:rPr>
        <w:footnoteRef/>
      </w:r>
      <w:r w:rsidRPr="001D213A">
        <w:rPr>
          <w:sz w:val="16"/>
          <w:szCs w:val="16"/>
        </w:rPr>
        <w:t xml:space="preserve"> With the Association of University Technology Managers (AUTM) and East Africa Climate Innovation Network (EACIN).</w:t>
      </w:r>
    </w:p>
  </w:footnote>
  <w:footnote w:id="67">
    <w:p w14:paraId="03264AF3" w14:textId="77777777" w:rsidR="0011723C" w:rsidRPr="00BD00D4" w:rsidRDefault="0011723C" w:rsidP="005308EA">
      <w:pPr>
        <w:pStyle w:val="FootnoteText"/>
        <w:jc w:val="left"/>
        <w:rPr>
          <w:sz w:val="16"/>
          <w:szCs w:val="16"/>
        </w:rPr>
      </w:pPr>
      <w:r w:rsidRPr="00BD00D4">
        <w:rPr>
          <w:rStyle w:val="FootnoteReference"/>
          <w:sz w:val="16"/>
          <w:szCs w:val="16"/>
        </w:rPr>
        <w:footnoteRef/>
      </w:r>
      <w:r w:rsidRPr="00BD00D4">
        <w:rPr>
          <w:sz w:val="16"/>
          <w:szCs w:val="16"/>
        </w:rPr>
        <w:t xml:space="preserve"> </w:t>
      </w:r>
      <w:r w:rsidRPr="00ED7F88">
        <w:rPr>
          <w:sz w:val="16"/>
          <w:szCs w:val="16"/>
        </w:rPr>
        <w:t>As measured by the “</w:t>
      </w:r>
      <w:proofErr w:type="spellStart"/>
      <w:r w:rsidRPr="00ED7F88">
        <w:rPr>
          <w:sz w:val="16"/>
          <w:szCs w:val="16"/>
        </w:rPr>
        <w:t>Klout</w:t>
      </w:r>
      <w:proofErr w:type="spellEnd"/>
      <w:r w:rsidRPr="00ED7F88">
        <w:rPr>
          <w:sz w:val="16"/>
          <w:szCs w:val="16"/>
        </w:rPr>
        <w:t xml:space="preserve"> Score”, a measure of a user’s social influence assessed on the basis of the size of the user’s social media network and the interaction of other users with that content.  WIPO’s </w:t>
      </w:r>
      <w:proofErr w:type="spellStart"/>
      <w:r w:rsidRPr="00ED7F88">
        <w:rPr>
          <w:sz w:val="16"/>
          <w:szCs w:val="16"/>
        </w:rPr>
        <w:t>Klout</w:t>
      </w:r>
      <w:proofErr w:type="spellEnd"/>
      <w:r w:rsidRPr="00ED7F88">
        <w:rPr>
          <w:sz w:val="16"/>
          <w:szCs w:val="16"/>
        </w:rPr>
        <w:t xml:space="preserve"> score, a measure between one and 100, had risen to 66 by the end of 2015; a score higher than many comparable IGOs.  It should be noted that the use of the </w:t>
      </w:r>
      <w:proofErr w:type="spellStart"/>
      <w:r w:rsidRPr="00ED7F88">
        <w:rPr>
          <w:sz w:val="16"/>
          <w:szCs w:val="16"/>
        </w:rPr>
        <w:t>Klout</w:t>
      </w:r>
      <w:proofErr w:type="spellEnd"/>
      <w:r w:rsidRPr="00ED7F88">
        <w:rPr>
          <w:sz w:val="16"/>
          <w:szCs w:val="16"/>
        </w:rPr>
        <w:t xml:space="preserve"> Score was discontinued by WIPO in 2015 due to changes in the methodology used to generate the score.</w:t>
      </w:r>
    </w:p>
  </w:footnote>
  <w:footnote w:id="68">
    <w:p w14:paraId="6F15F70F" w14:textId="77777777" w:rsidR="0011723C" w:rsidRPr="00BD00D4" w:rsidRDefault="0011723C" w:rsidP="005308EA">
      <w:pPr>
        <w:pStyle w:val="FootnoteText"/>
        <w:jc w:val="left"/>
        <w:rPr>
          <w:sz w:val="16"/>
          <w:szCs w:val="16"/>
        </w:rPr>
      </w:pPr>
      <w:r w:rsidRPr="00BD00D4">
        <w:rPr>
          <w:rStyle w:val="FootnoteReference"/>
          <w:sz w:val="16"/>
          <w:szCs w:val="16"/>
        </w:rPr>
        <w:footnoteRef/>
      </w:r>
      <w:r w:rsidRPr="00BD00D4">
        <w:rPr>
          <w:sz w:val="16"/>
          <w:szCs w:val="16"/>
        </w:rPr>
        <w:t xml:space="preserve"> https://www.facebook.com/worldipday/</w:t>
      </w:r>
    </w:p>
  </w:footnote>
  <w:footnote w:id="69">
    <w:p w14:paraId="38B3EFCA" w14:textId="77777777" w:rsidR="0011723C" w:rsidRDefault="0011723C" w:rsidP="005308EA">
      <w:pPr>
        <w:pStyle w:val="FootnoteText"/>
        <w:jc w:val="left"/>
      </w:pPr>
      <w:r w:rsidRPr="00BD00D4">
        <w:rPr>
          <w:rStyle w:val="FootnoteReference"/>
          <w:sz w:val="16"/>
          <w:szCs w:val="16"/>
        </w:rPr>
        <w:footnoteRef/>
      </w:r>
      <w:r w:rsidRPr="00BD00D4">
        <w:rPr>
          <w:sz w:val="16"/>
          <w:szCs w:val="16"/>
        </w:rPr>
        <w:t xml:space="preserve"> See more information on the GII in the Section on Strategic Goal V in this report.</w:t>
      </w:r>
    </w:p>
  </w:footnote>
  <w:footnote w:id="70">
    <w:p w14:paraId="6A02F42B" w14:textId="77777777" w:rsidR="0011723C" w:rsidRPr="002C0F4D" w:rsidRDefault="0011723C" w:rsidP="001B2E20">
      <w:pPr>
        <w:pStyle w:val="FootnoteText"/>
        <w:rPr>
          <w:sz w:val="16"/>
          <w:szCs w:val="16"/>
        </w:rPr>
      </w:pPr>
      <w:r w:rsidRPr="002C0F4D">
        <w:rPr>
          <w:rStyle w:val="FootnoteReference"/>
          <w:sz w:val="16"/>
          <w:szCs w:val="16"/>
        </w:rPr>
        <w:footnoteRef/>
      </w:r>
      <w:r w:rsidRPr="002C0F4D">
        <w:rPr>
          <w:sz w:val="16"/>
          <w:szCs w:val="16"/>
        </w:rPr>
        <w:t xml:space="preserve"> </w:t>
      </w:r>
      <w:r>
        <w:rPr>
          <w:sz w:val="16"/>
          <w:szCs w:val="16"/>
        </w:rPr>
        <w:t>No survey was conducted in</w:t>
      </w:r>
      <w:r w:rsidRPr="002C0F4D">
        <w:rPr>
          <w:sz w:val="16"/>
          <w:szCs w:val="16"/>
        </w:rPr>
        <w:t xml:space="preserve"> 2015.</w:t>
      </w:r>
    </w:p>
  </w:footnote>
  <w:footnote w:id="71">
    <w:p w14:paraId="0E5E0305" w14:textId="77777777" w:rsidR="0011723C" w:rsidRPr="002C0F4D" w:rsidRDefault="0011723C" w:rsidP="001B2E20">
      <w:pPr>
        <w:pStyle w:val="FootnoteText"/>
        <w:rPr>
          <w:sz w:val="16"/>
          <w:szCs w:val="16"/>
        </w:rPr>
      </w:pPr>
      <w:r w:rsidRPr="002C0F4D">
        <w:rPr>
          <w:rStyle w:val="FootnoteReference"/>
          <w:sz w:val="16"/>
          <w:szCs w:val="16"/>
        </w:rPr>
        <w:footnoteRef/>
      </w:r>
      <w:r w:rsidRPr="002C0F4D">
        <w:rPr>
          <w:sz w:val="16"/>
          <w:szCs w:val="16"/>
        </w:rPr>
        <w:t xml:space="preserve"> </w:t>
      </w:r>
      <w:proofErr w:type="gramStart"/>
      <w:r w:rsidRPr="002C0F4D">
        <w:rPr>
          <w:sz w:val="16"/>
          <w:szCs w:val="16"/>
        </w:rPr>
        <w:t>Data available for 2011, 2013, 2014, 2015.</w:t>
      </w:r>
      <w:proofErr w:type="gramEnd"/>
    </w:p>
  </w:footnote>
  <w:footnote w:id="72">
    <w:p w14:paraId="47A691C9" w14:textId="77777777" w:rsidR="0011723C" w:rsidRDefault="0011723C" w:rsidP="005308EA">
      <w:pPr>
        <w:pStyle w:val="FootnoteText"/>
        <w:jc w:val="left"/>
      </w:pPr>
      <w:r>
        <w:rPr>
          <w:rStyle w:val="FootnoteReference"/>
        </w:rPr>
        <w:footnoteRef/>
      </w:r>
      <w:r>
        <w:t xml:space="preserve"> </w:t>
      </w:r>
      <w:proofErr w:type="gramStart"/>
      <w:r>
        <w:t>Next to the Coordination Committee of WIPO.</w:t>
      </w:r>
      <w:proofErr w:type="gramEnd"/>
    </w:p>
  </w:footnote>
  <w:footnote w:id="73">
    <w:p w14:paraId="5C33A3FC" w14:textId="77777777" w:rsidR="0011723C" w:rsidRPr="009246D8" w:rsidRDefault="0011723C" w:rsidP="005308EA">
      <w:pPr>
        <w:pStyle w:val="FootnoteText"/>
        <w:jc w:val="left"/>
        <w:rPr>
          <w:sz w:val="16"/>
          <w:szCs w:val="16"/>
        </w:rPr>
      </w:pPr>
      <w:r w:rsidRPr="009246D8">
        <w:rPr>
          <w:rStyle w:val="FootnoteReference"/>
          <w:sz w:val="16"/>
          <w:szCs w:val="16"/>
        </w:rPr>
        <w:footnoteRef/>
      </w:r>
      <w:r w:rsidRPr="009246D8">
        <w:rPr>
          <w:sz w:val="16"/>
          <w:szCs w:val="16"/>
        </w:rPr>
        <w:t xml:space="preserve"> The data tracking systems were still under development for the other</w:t>
      </w:r>
      <w:r>
        <w:rPr>
          <w:sz w:val="16"/>
          <w:szCs w:val="16"/>
        </w:rPr>
        <w:t xml:space="preserve"> External</w:t>
      </w:r>
      <w:r w:rsidRPr="009246D8">
        <w:rPr>
          <w:sz w:val="16"/>
          <w:szCs w:val="16"/>
        </w:rPr>
        <w:t xml:space="preserve"> Offices.</w:t>
      </w:r>
    </w:p>
  </w:footnote>
  <w:footnote w:id="74">
    <w:p w14:paraId="4426DDD4" w14:textId="77777777" w:rsidR="0011723C" w:rsidRPr="009246D8" w:rsidRDefault="0011723C" w:rsidP="005308EA">
      <w:pPr>
        <w:pStyle w:val="FootnoteText"/>
        <w:jc w:val="left"/>
        <w:rPr>
          <w:sz w:val="16"/>
          <w:szCs w:val="16"/>
        </w:rPr>
      </w:pPr>
      <w:r w:rsidRPr="009246D8">
        <w:rPr>
          <w:rStyle w:val="FootnoteReference"/>
          <w:sz w:val="16"/>
          <w:szCs w:val="16"/>
        </w:rPr>
        <w:footnoteRef/>
      </w:r>
      <w:r w:rsidRPr="009246D8">
        <w:rPr>
          <w:sz w:val="16"/>
          <w:szCs w:val="16"/>
        </w:rPr>
        <w:t xml:space="preserve"> Hague customers’ satisfaction was not evaluated in 2014/15.</w:t>
      </w:r>
    </w:p>
  </w:footnote>
  <w:footnote w:id="75">
    <w:p w14:paraId="2218DB58" w14:textId="77777777" w:rsidR="0011723C" w:rsidRDefault="0011723C" w:rsidP="005308EA">
      <w:pPr>
        <w:pStyle w:val="FootnoteText"/>
        <w:jc w:val="left"/>
      </w:pPr>
      <w:r w:rsidRPr="009246D8">
        <w:rPr>
          <w:rStyle w:val="FootnoteReference"/>
          <w:sz w:val="16"/>
          <w:szCs w:val="16"/>
        </w:rPr>
        <w:footnoteRef/>
      </w:r>
      <w:r w:rsidRPr="009246D8">
        <w:rPr>
          <w:sz w:val="16"/>
          <w:szCs w:val="16"/>
        </w:rPr>
        <w:t xml:space="preserve"> The year 20</w:t>
      </w:r>
      <w:r>
        <w:rPr>
          <w:sz w:val="16"/>
          <w:szCs w:val="16"/>
        </w:rPr>
        <w:t>15</w:t>
      </w:r>
      <w:r w:rsidRPr="009246D8">
        <w:rPr>
          <w:sz w:val="16"/>
          <w:szCs w:val="16"/>
        </w:rPr>
        <w:t xml:space="preserve"> was the first customer service satisfaction survey conducted for the PCT.</w:t>
      </w:r>
    </w:p>
  </w:footnote>
  <w:footnote w:id="76">
    <w:p w14:paraId="36E72A1C" w14:textId="77777777" w:rsidR="0011723C" w:rsidRPr="00FC42C0" w:rsidRDefault="0011723C" w:rsidP="0048697D">
      <w:pPr>
        <w:pStyle w:val="FootnoteText"/>
      </w:pPr>
      <w:r>
        <w:rPr>
          <w:rStyle w:val="FootnoteReference"/>
        </w:rPr>
        <w:footnoteRef/>
      </w:r>
      <w:r>
        <w:t xml:space="preserve"> WO/CC/63/5</w:t>
      </w:r>
    </w:p>
  </w:footnote>
  <w:footnote w:id="77">
    <w:p w14:paraId="5D4750EE" w14:textId="77777777" w:rsidR="0011723C" w:rsidRPr="0096472C" w:rsidRDefault="0011723C" w:rsidP="005308EA">
      <w:pPr>
        <w:pStyle w:val="FootnoteText"/>
        <w:jc w:val="left"/>
        <w:rPr>
          <w:sz w:val="16"/>
          <w:szCs w:val="16"/>
        </w:rPr>
      </w:pPr>
      <w:r w:rsidRPr="0096472C">
        <w:rPr>
          <w:rStyle w:val="FootnoteReference"/>
          <w:sz w:val="16"/>
          <w:szCs w:val="16"/>
        </w:rPr>
        <w:footnoteRef/>
      </w:r>
      <w:r w:rsidRPr="0096472C">
        <w:rPr>
          <w:sz w:val="16"/>
          <w:szCs w:val="16"/>
        </w:rPr>
        <w:t xml:space="preserve"> Data for the 2011, 2012 and 2013 are based on the Strategic Realignment Program Results Framework</w:t>
      </w:r>
      <w:r>
        <w:rPr>
          <w:sz w:val="16"/>
          <w:szCs w:val="16"/>
        </w:rPr>
        <w:t>,</w:t>
      </w:r>
      <w:r w:rsidRPr="0096472C">
        <w:rPr>
          <w:sz w:val="16"/>
          <w:szCs w:val="16"/>
        </w:rPr>
        <w:t xml:space="preserve"> whereas data for 2014 and 2015 are based on the Annual Report on Human Resources, (WO/CC/70/1 and WO/CC/71/2 REV.).</w:t>
      </w:r>
    </w:p>
  </w:footnote>
  <w:footnote w:id="78">
    <w:p w14:paraId="13F8B5B9" w14:textId="77777777" w:rsidR="0011723C" w:rsidRPr="00433C52" w:rsidRDefault="0011723C" w:rsidP="005308EA">
      <w:pPr>
        <w:pStyle w:val="FootnoteText"/>
        <w:jc w:val="left"/>
        <w:rPr>
          <w:sz w:val="16"/>
          <w:szCs w:val="16"/>
        </w:rPr>
      </w:pPr>
      <w:r w:rsidRPr="00433C52">
        <w:rPr>
          <w:rStyle w:val="FootnoteReference"/>
          <w:sz w:val="16"/>
          <w:szCs w:val="16"/>
        </w:rPr>
        <w:footnoteRef/>
      </w:r>
      <w:r w:rsidRPr="00433C52">
        <w:rPr>
          <w:sz w:val="16"/>
          <w:szCs w:val="16"/>
        </w:rPr>
        <w:t xml:space="preserve"> Refinements of the PMSDS were undertaken in 2011, 2013 and 2014 to ensure that the system continued to develop in line with the evolving needs of the Organization, to allow the Secretariat to proactively improve the performance of all of its staff, and to align the system with the existing the SRRs, taking advantage of the experience gained through the application of the system in the prior years.</w:t>
      </w:r>
    </w:p>
  </w:footnote>
  <w:footnote w:id="79">
    <w:p w14:paraId="7002EDA2" w14:textId="77777777" w:rsidR="0011723C" w:rsidRPr="004E3FFC" w:rsidRDefault="0011723C" w:rsidP="001A0A1B">
      <w:pPr>
        <w:pStyle w:val="FootnoteText"/>
        <w:rPr>
          <w:sz w:val="16"/>
          <w:szCs w:val="16"/>
        </w:rPr>
      </w:pPr>
      <w:r w:rsidRPr="004E3FFC">
        <w:rPr>
          <w:rStyle w:val="FootnoteReference"/>
          <w:rFonts w:eastAsiaTheme="majorEastAsia"/>
          <w:sz w:val="16"/>
          <w:szCs w:val="16"/>
        </w:rPr>
        <w:footnoteRef/>
      </w:r>
      <w:r w:rsidRPr="004E3FFC">
        <w:rPr>
          <w:sz w:val="16"/>
          <w:szCs w:val="16"/>
        </w:rPr>
        <w:t xml:space="preserve"> </w:t>
      </w:r>
      <w:r>
        <w:rPr>
          <w:sz w:val="16"/>
          <w:szCs w:val="16"/>
        </w:rPr>
        <w:t xml:space="preserve">This resulted in no increase to the </w:t>
      </w:r>
      <w:r w:rsidRPr="004E3FFC">
        <w:rPr>
          <w:sz w:val="16"/>
          <w:szCs w:val="16"/>
        </w:rPr>
        <w:t>headcount</w:t>
      </w:r>
    </w:p>
  </w:footnote>
  <w:footnote w:id="80">
    <w:p w14:paraId="476025F7" w14:textId="77777777" w:rsidR="0011723C" w:rsidRPr="00433C52" w:rsidRDefault="0011723C" w:rsidP="005308EA">
      <w:pPr>
        <w:pStyle w:val="FootnoteText"/>
        <w:jc w:val="left"/>
        <w:rPr>
          <w:sz w:val="16"/>
          <w:szCs w:val="16"/>
        </w:rPr>
      </w:pPr>
      <w:r w:rsidRPr="00433C52">
        <w:rPr>
          <w:rStyle w:val="FootnoteReference"/>
          <w:sz w:val="16"/>
          <w:szCs w:val="16"/>
        </w:rPr>
        <w:footnoteRef/>
      </w:r>
      <w:r w:rsidRPr="00433C52">
        <w:rPr>
          <w:sz w:val="16"/>
          <w:szCs w:val="16"/>
        </w:rPr>
        <w:t xml:space="preserve"> In 2012/13, 98 per cent of legal queries received ‘prompt and reliable responses’ from the OLC</w:t>
      </w:r>
      <w:proofErr w:type="gramStart"/>
      <w:r w:rsidRPr="00433C52">
        <w:rPr>
          <w:sz w:val="16"/>
          <w:szCs w:val="16"/>
        </w:rPr>
        <w:t>;  in</w:t>
      </w:r>
      <w:proofErr w:type="gramEnd"/>
      <w:r w:rsidRPr="00433C52">
        <w:rPr>
          <w:sz w:val="16"/>
          <w:szCs w:val="16"/>
        </w:rPr>
        <w:t xml:space="preserve"> 2014/15, this was the case for 95 per cent of these requests.</w:t>
      </w:r>
    </w:p>
  </w:footnote>
  <w:footnote w:id="81">
    <w:p w14:paraId="4E9D5191" w14:textId="77777777" w:rsidR="0011723C" w:rsidRPr="000815DB" w:rsidRDefault="0011723C" w:rsidP="005308EA">
      <w:pPr>
        <w:pStyle w:val="FootnoteText"/>
        <w:jc w:val="left"/>
        <w:rPr>
          <w:sz w:val="16"/>
          <w:szCs w:val="16"/>
        </w:rPr>
      </w:pPr>
      <w:r w:rsidRPr="000815DB">
        <w:rPr>
          <w:rStyle w:val="FootnoteReference"/>
          <w:sz w:val="16"/>
          <w:szCs w:val="16"/>
        </w:rPr>
        <w:footnoteRef/>
      </w:r>
      <w:r w:rsidRPr="000815DB">
        <w:rPr>
          <w:sz w:val="16"/>
          <w:szCs w:val="16"/>
        </w:rPr>
        <w:t xml:space="preserve"> Please refer to the PPR 2014/15 Report on the Implementation of Cost Efficiency Measures in the 2014/15 Biennium for more detailed information.</w:t>
      </w:r>
    </w:p>
  </w:footnote>
  <w:footnote w:id="82">
    <w:p w14:paraId="044F038B" w14:textId="77777777" w:rsidR="0011723C" w:rsidRPr="00E15D96" w:rsidRDefault="0011723C" w:rsidP="005308EA">
      <w:pPr>
        <w:pStyle w:val="FootnoteText"/>
        <w:jc w:val="left"/>
        <w:rPr>
          <w:sz w:val="16"/>
          <w:szCs w:val="16"/>
        </w:rPr>
      </w:pPr>
      <w:r w:rsidRPr="00E15D96">
        <w:rPr>
          <w:rStyle w:val="FootnoteReference"/>
          <w:sz w:val="16"/>
          <w:szCs w:val="16"/>
        </w:rPr>
        <w:footnoteRef/>
      </w:r>
      <w:r w:rsidRPr="00E15D96">
        <w:rPr>
          <w:sz w:val="16"/>
          <w:szCs w:val="16"/>
        </w:rPr>
        <w:t xml:space="preserve"> http://www.wipo.int/meetings/en/doc_details.jsp?doc_id=277504</w:t>
      </w:r>
    </w:p>
  </w:footnote>
  <w:footnote w:id="83">
    <w:p w14:paraId="66479322" w14:textId="77777777" w:rsidR="0011723C" w:rsidRDefault="0011723C" w:rsidP="005308EA">
      <w:pPr>
        <w:pStyle w:val="FootnoteText"/>
        <w:jc w:val="left"/>
      </w:pPr>
      <w:r w:rsidRPr="001348BA">
        <w:rPr>
          <w:rStyle w:val="FootnoteReference"/>
          <w:sz w:val="16"/>
          <w:szCs w:val="16"/>
        </w:rPr>
        <w:footnoteRef/>
      </w:r>
      <w:r w:rsidRPr="001348BA">
        <w:rPr>
          <w:sz w:val="16"/>
          <w:szCs w:val="16"/>
        </w:rPr>
        <w:t xml:space="preserve"> Conducted in the 2010/11 biennium</w:t>
      </w:r>
    </w:p>
  </w:footnote>
  <w:footnote w:id="84">
    <w:p w14:paraId="62E45C90" w14:textId="77777777" w:rsidR="0011723C" w:rsidRPr="00E15D96" w:rsidRDefault="0011723C" w:rsidP="005308EA">
      <w:pPr>
        <w:pStyle w:val="FootnoteText"/>
        <w:jc w:val="left"/>
        <w:rPr>
          <w:sz w:val="16"/>
          <w:szCs w:val="16"/>
        </w:rPr>
      </w:pPr>
      <w:r w:rsidRPr="00E15D96">
        <w:rPr>
          <w:rStyle w:val="FootnoteReference"/>
          <w:sz w:val="16"/>
          <w:szCs w:val="16"/>
        </w:rPr>
        <w:footnoteRef/>
      </w:r>
      <w:r w:rsidRPr="00E15D96">
        <w:rPr>
          <w:sz w:val="16"/>
          <w:szCs w:val="16"/>
        </w:rPr>
        <w:t xml:space="preserve"> http://www.wipo.int/edocs/mdocs/govbody/en/a_55/a_55_inf_5.pdf </w:t>
      </w:r>
    </w:p>
  </w:footnote>
  <w:footnote w:id="85">
    <w:p w14:paraId="6DBFD8A7" w14:textId="77777777" w:rsidR="0011723C" w:rsidRPr="001348BA" w:rsidRDefault="0011723C" w:rsidP="005308EA">
      <w:pPr>
        <w:pStyle w:val="FootnoteText"/>
        <w:jc w:val="left"/>
        <w:rPr>
          <w:sz w:val="16"/>
          <w:szCs w:val="16"/>
        </w:rPr>
      </w:pPr>
      <w:r w:rsidRPr="00E15D96">
        <w:rPr>
          <w:rStyle w:val="FootnoteReference"/>
          <w:sz w:val="16"/>
          <w:szCs w:val="16"/>
        </w:rPr>
        <w:footnoteRef/>
      </w:r>
      <w:r w:rsidRPr="00E15D96">
        <w:rPr>
          <w:sz w:val="16"/>
          <w:szCs w:val="16"/>
        </w:rPr>
        <w:t xml:space="preserve"> The first meeting held in the new WIPO Conference Hall in 2014 was the Program and Budget Committee from September 1 to 5, 2014.</w:t>
      </w:r>
    </w:p>
  </w:footnote>
  <w:footnote w:id="86">
    <w:p w14:paraId="73E75E6C" w14:textId="77777777" w:rsidR="0011723C" w:rsidRPr="004344A7" w:rsidRDefault="0011723C" w:rsidP="005308EA">
      <w:pPr>
        <w:pStyle w:val="FootnoteText"/>
        <w:jc w:val="left"/>
        <w:rPr>
          <w:sz w:val="16"/>
          <w:szCs w:val="16"/>
        </w:rPr>
      </w:pPr>
      <w:r w:rsidRPr="004344A7">
        <w:rPr>
          <w:rStyle w:val="FootnoteReference"/>
          <w:sz w:val="16"/>
          <w:szCs w:val="16"/>
        </w:rPr>
        <w:footnoteRef/>
      </w:r>
      <w:r w:rsidRPr="004344A7">
        <w:rPr>
          <w:sz w:val="16"/>
          <w:szCs w:val="16"/>
        </w:rPr>
        <w:t xml:space="preserve"> The PCT Working Group;  the Working Group on the Legal Development of the Hague System for the International Registration of Industrial Designs;  the Working Group on the Legal Development of the Madrid System for the International Registration of Marks;  and the IPC Revision Working Group.</w:t>
      </w:r>
    </w:p>
  </w:footnote>
  <w:footnote w:id="87">
    <w:p w14:paraId="0E1E5AD6" w14:textId="77777777" w:rsidR="0011723C" w:rsidRDefault="0011723C" w:rsidP="005308EA">
      <w:pPr>
        <w:pStyle w:val="FootnoteText"/>
        <w:jc w:val="left"/>
      </w:pPr>
      <w:r>
        <w:rPr>
          <w:rStyle w:val="FootnoteReference"/>
        </w:rPr>
        <w:footnoteRef/>
      </w:r>
      <w:r>
        <w:t xml:space="preserve"> Whereas in 2010/11, there were some 140 expected results with no linkages to the higher-level Strategic Goals, in 2012/13, the results framework had been consolidated to 60 organizational expected results with clear linkages to the nine Strategic Goals.  The framework was further refined in 2014/15 to 38 expected results.</w:t>
      </w:r>
    </w:p>
  </w:footnote>
  <w:footnote w:id="88">
    <w:p w14:paraId="3D8F7220" w14:textId="77777777" w:rsidR="0011723C" w:rsidRPr="00B01D93" w:rsidRDefault="0011723C" w:rsidP="005308EA">
      <w:pPr>
        <w:pStyle w:val="FootnoteText"/>
        <w:jc w:val="left"/>
      </w:pPr>
      <w:r>
        <w:rPr>
          <w:rStyle w:val="FootnoteReference"/>
        </w:rPr>
        <w:footnoteRef/>
      </w:r>
      <w:r>
        <w:t xml:space="preserve"> Source: IOD Validation Reports of the Program Performance Report for 2010/11, 2012/13 and 2014/15.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01144"/>
      <w:docPartObj>
        <w:docPartGallery w:val="Page Numbers (Top of Page)"/>
        <w:docPartUnique/>
      </w:docPartObj>
    </w:sdtPr>
    <w:sdtEndPr>
      <w:rPr>
        <w:noProof/>
      </w:rPr>
    </w:sdtEndPr>
    <w:sdtContent>
      <w:p w14:paraId="3299F6B5" w14:textId="06D64BA4" w:rsidR="0011723C" w:rsidRDefault="0011723C">
        <w:pPr>
          <w:pStyle w:val="Header"/>
          <w:jc w:val="right"/>
        </w:pPr>
        <w:r>
          <w:t>WO/PBC/25/17</w:t>
        </w:r>
      </w:p>
      <w:p w14:paraId="338A9905" w14:textId="77777777" w:rsidR="0011723C" w:rsidRDefault="0011723C">
        <w:pPr>
          <w:pStyle w:val="Header"/>
          <w:jc w:val="right"/>
          <w:rPr>
            <w:noProof/>
          </w:rPr>
        </w:pPr>
        <w:proofErr w:type="gramStart"/>
        <w:r>
          <w:t>page</w:t>
        </w:r>
        <w:proofErr w:type="gramEnd"/>
        <w:r>
          <w:t xml:space="preserve"> </w:t>
        </w:r>
        <w:r>
          <w:fldChar w:fldCharType="begin"/>
        </w:r>
        <w:r>
          <w:instrText xml:space="preserve"> PAGE   \* MERGEFORMAT </w:instrText>
        </w:r>
        <w:r>
          <w:fldChar w:fldCharType="separate"/>
        </w:r>
        <w:r w:rsidR="00AD482B">
          <w:rPr>
            <w:noProof/>
          </w:rPr>
          <w:t>59</w:t>
        </w:r>
        <w:r>
          <w:rPr>
            <w:noProof/>
          </w:rPr>
          <w:fldChar w:fldCharType="end"/>
        </w:r>
      </w:p>
      <w:p w14:paraId="53DFC62C" w14:textId="671D2330" w:rsidR="0011723C" w:rsidRDefault="00AD482B">
        <w:pPr>
          <w:pStyle w:val="Header"/>
          <w:jc w:val="right"/>
        </w:pPr>
      </w:p>
    </w:sdtContent>
  </w:sdt>
  <w:p w14:paraId="463094C5" w14:textId="5545050E" w:rsidR="0011723C" w:rsidRDefault="001172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09607"/>
      <w:docPartObj>
        <w:docPartGallery w:val="Page Numbers (Top of Page)"/>
        <w:docPartUnique/>
      </w:docPartObj>
    </w:sdtPr>
    <w:sdtEndPr>
      <w:rPr>
        <w:noProof/>
      </w:rPr>
    </w:sdtEndPr>
    <w:sdtContent>
      <w:p w14:paraId="61A38E75" w14:textId="77777777" w:rsidR="0011723C" w:rsidRDefault="0011723C" w:rsidP="00A503F5">
        <w:pPr>
          <w:pStyle w:val="Header"/>
          <w:jc w:val="right"/>
        </w:pPr>
        <w:r>
          <w:t>WO/PBC/25/17</w:t>
        </w:r>
      </w:p>
      <w:p w14:paraId="5A9D000F" w14:textId="77777777" w:rsidR="0011723C" w:rsidRDefault="0011723C" w:rsidP="00A503F5">
        <w:pPr>
          <w:pStyle w:val="Header"/>
          <w:jc w:val="right"/>
        </w:pPr>
        <w:proofErr w:type="gramStart"/>
        <w:r>
          <w:t>page</w:t>
        </w:r>
        <w:proofErr w:type="gramEnd"/>
        <w:r>
          <w:t xml:space="preserve"> </w:t>
        </w:r>
        <w:r>
          <w:fldChar w:fldCharType="begin"/>
        </w:r>
        <w:r>
          <w:instrText xml:space="preserve"> PAGE   \* MERGEFORMAT </w:instrText>
        </w:r>
        <w:r>
          <w:fldChar w:fldCharType="separate"/>
        </w:r>
        <w:r w:rsidR="00AD482B">
          <w:rPr>
            <w:noProof/>
          </w:rPr>
          <w:t>3</w:t>
        </w:r>
        <w:r>
          <w:rPr>
            <w:noProof/>
          </w:rPr>
          <w:fldChar w:fldCharType="end"/>
        </w:r>
      </w:p>
    </w:sdtContent>
  </w:sdt>
  <w:p w14:paraId="3FC0C71E" w14:textId="77777777" w:rsidR="0011723C" w:rsidRDefault="001172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04018"/>
      <w:docPartObj>
        <w:docPartGallery w:val="Page Numbers (Top of Page)"/>
        <w:docPartUnique/>
      </w:docPartObj>
    </w:sdtPr>
    <w:sdtEndPr>
      <w:rPr>
        <w:noProof/>
      </w:rPr>
    </w:sdtEndPr>
    <w:sdtContent>
      <w:p w14:paraId="096937C0" w14:textId="77777777" w:rsidR="0011723C" w:rsidRDefault="0011723C" w:rsidP="00A503F5">
        <w:pPr>
          <w:pStyle w:val="Header"/>
          <w:jc w:val="right"/>
        </w:pPr>
        <w:r>
          <w:t>WO/PBC/25/17</w:t>
        </w:r>
      </w:p>
      <w:p w14:paraId="248C87A2" w14:textId="77777777" w:rsidR="0011723C" w:rsidRDefault="0011723C" w:rsidP="00A503F5">
        <w:pPr>
          <w:pStyle w:val="Header"/>
          <w:jc w:val="right"/>
        </w:pPr>
        <w:proofErr w:type="gramStart"/>
        <w:r>
          <w:t>page</w:t>
        </w:r>
        <w:proofErr w:type="gramEnd"/>
        <w:r>
          <w:t xml:space="preserve"> </w:t>
        </w:r>
        <w:r>
          <w:fldChar w:fldCharType="begin"/>
        </w:r>
        <w:r>
          <w:instrText xml:space="preserve"> PAGE   \* MERGEFORMAT </w:instrText>
        </w:r>
        <w:r>
          <w:fldChar w:fldCharType="separate"/>
        </w:r>
        <w:r w:rsidR="00AD482B">
          <w:rPr>
            <w:noProof/>
          </w:rPr>
          <w:t>48</w:t>
        </w:r>
        <w:r>
          <w:rPr>
            <w:noProof/>
          </w:rPr>
          <w:fldChar w:fldCharType="end"/>
        </w:r>
      </w:p>
    </w:sdtContent>
  </w:sdt>
  <w:p w14:paraId="3E3C253F" w14:textId="77777777" w:rsidR="0011723C" w:rsidRDefault="001172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767805"/>
      <w:docPartObj>
        <w:docPartGallery w:val="Page Numbers (Top of Page)"/>
        <w:docPartUnique/>
      </w:docPartObj>
    </w:sdtPr>
    <w:sdtEndPr>
      <w:rPr>
        <w:noProof/>
      </w:rPr>
    </w:sdtEndPr>
    <w:sdtContent>
      <w:p w14:paraId="4A310D25" w14:textId="77777777" w:rsidR="0011723C" w:rsidRDefault="0011723C">
        <w:pPr>
          <w:pStyle w:val="Header"/>
          <w:jc w:val="right"/>
        </w:pPr>
        <w:r>
          <w:t>WO/PBC/25/17</w:t>
        </w:r>
      </w:p>
      <w:p w14:paraId="15F0DCB0" w14:textId="77777777" w:rsidR="0011723C" w:rsidRDefault="0011723C">
        <w:pPr>
          <w:pStyle w:val="Header"/>
          <w:jc w:val="right"/>
        </w:pPr>
        <w:r>
          <w:t xml:space="preserve">ANNEX I </w:t>
        </w:r>
      </w:p>
      <w:p w14:paraId="53C13A45" w14:textId="544EFEBD" w:rsidR="0011723C" w:rsidRDefault="00AD482B">
        <w:pPr>
          <w:pStyle w:val="Header"/>
          <w:jc w:val="right"/>
        </w:pPr>
      </w:p>
    </w:sdtContent>
  </w:sdt>
  <w:p w14:paraId="36E54E12" w14:textId="77777777" w:rsidR="0011723C" w:rsidRDefault="0011723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769828"/>
      <w:docPartObj>
        <w:docPartGallery w:val="Page Numbers (Top of Page)"/>
        <w:docPartUnique/>
      </w:docPartObj>
    </w:sdtPr>
    <w:sdtEndPr>
      <w:rPr>
        <w:noProof/>
      </w:rPr>
    </w:sdtEndPr>
    <w:sdtContent>
      <w:p w14:paraId="1C9EA212" w14:textId="77777777" w:rsidR="0011723C" w:rsidRDefault="0011723C" w:rsidP="00A503F5">
        <w:pPr>
          <w:pStyle w:val="Header"/>
          <w:jc w:val="right"/>
        </w:pPr>
        <w:r>
          <w:t>WO/PBC/25/17</w:t>
        </w:r>
      </w:p>
      <w:p w14:paraId="0CBC5406" w14:textId="38FD0D43" w:rsidR="0011723C" w:rsidRDefault="0011723C" w:rsidP="00A503F5">
        <w:pPr>
          <w:pStyle w:val="Header"/>
          <w:jc w:val="right"/>
        </w:pPr>
        <w:r>
          <w:t>ANNEX</w:t>
        </w:r>
        <w:r w:rsidR="00B46E13">
          <w:t xml:space="preserve"> I</w:t>
        </w:r>
      </w:p>
    </w:sdtContent>
  </w:sdt>
  <w:p w14:paraId="2FF02899" w14:textId="77777777" w:rsidR="0011723C" w:rsidRDefault="001172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145633"/>
      <w:docPartObj>
        <w:docPartGallery w:val="Page Numbers (Top of Page)"/>
        <w:docPartUnique/>
      </w:docPartObj>
    </w:sdtPr>
    <w:sdtEndPr>
      <w:rPr>
        <w:noProof/>
      </w:rPr>
    </w:sdtEndPr>
    <w:sdtContent>
      <w:p w14:paraId="3B583E95" w14:textId="77777777" w:rsidR="00BA4F2E" w:rsidRPr="00BA4F2E" w:rsidRDefault="00BA4F2E">
        <w:pPr>
          <w:pStyle w:val="Header"/>
          <w:jc w:val="right"/>
          <w:rPr>
            <w:lang w:val="fr-FR"/>
          </w:rPr>
        </w:pPr>
        <w:r w:rsidRPr="00BA4F2E">
          <w:rPr>
            <w:lang w:val="fr-FR"/>
          </w:rPr>
          <w:t>WO/PBC/25/17</w:t>
        </w:r>
      </w:p>
      <w:p w14:paraId="2F8524F7" w14:textId="5EA03953" w:rsidR="00BA4F2E" w:rsidRPr="00BA4F2E" w:rsidRDefault="00BA4F2E">
        <w:pPr>
          <w:pStyle w:val="Header"/>
          <w:jc w:val="right"/>
          <w:rPr>
            <w:lang w:val="fr-FR"/>
          </w:rPr>
        </w:pPr>
        <w:proofErr w:type="spellStart"/>
        <w:r w:rsidRPr="00BA4F2E">
          <w:rPr>
            <w:lang w:val="fr-FR"/>
          </w:rPr>
          <w:t>Annex</w:t>
        </w:r>
        <w:proofErr w:type="spellEnd"/>
        <w:r w:rsidRPr="00BA4F2E">
          <w:rPr>
            <w:lang w:val="fr-FR"/>
          </w:rPr>
          <w:t xml:space="preserve"> II, page </w:t>
        </w:r>
        <w:r>
          <w:fldChar w:fldCharType="begin"/>
        </w:r>
        <w:r w:rsidRPr="00BA4F2E">
          <w:rPr>
            <w:lang w:val="fr-FR"/>
          </w:rPr>
          <w:instrText xml:space="preserve"> PAGE   \* MERGEFORMAT </w:instrText>
        </w:r>
        <w:r>
          <w:fldChar w:fldCharType="separate"/>
        </w:r>
        <w:r w:rsidR="00AD482B">
          <w:rPr>
            <w:noProof/>
            <w:lang w:val="fr-FR"/>
          </w:rPr>
          <w:t>3</w:t>
        </w:r>
        <w:r>
          <w:rPr>
            <w:noProof/>
          </w:rPr>
          <w:fldChar w:fldCharType="end"/>
        </w:r>
      </w:p>
    </w:sdtContent>
  </w:sdt>
  <w:p w14:paraId="21E7EA74" w14:textId="77777777" w:rsidR="00BA4F2E" w:rsidRPr="00BA4F2E" w:rsidRDefault="00BA4F2E">
    <w:pPr>
      <w:pStyle w:val="Header"/>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166467"/>
      <w:docPartObj>
        <w:docPartGallery w:val="Page Numbers (Top of Page)"/>
        <w:docPartUnique/>
      </w:docPartObj>
    </w:sdtPr>
    <w:sdtEndPr>
      <w:rPr>
        <w:noProof/>
      </w:rPr>
    </w:sdtEndPr>
    <w:sdtContent>
      <w:p w14:paraId="377D55FA" w14:textId="77777777" w:rsidR="00BA4F2E" w:rsidRDefault="00BA4F2E" w:rsidP="00A503F5">
        <w:pPr>
          <w:pStyle w:val="Header"/>
          <w:jc w:val="right"/>
        </w:pPr>
        <w:r>
          <w:t>WO/PBC/25/17</w:t>
        </w:r>
      </w:p>
      <w:p w14:paraId="5E583A0D" w14:textId="0BEC6862" w:rsidR="00BA4F2E" w:rsidRDefault="00BA4F2E" w:rsidP="00A503F5">
        <w:pPr>
          <w:pStyle w:val="Header"/>
          <w:jc w:val="right"/>
        </w:pPr>
        <w:r>
          <w:t>ANNEX</w:t>
        </w:r>
        <w:r w:rsidR="00B46E13">
          <w:t xml:space="preserve"> </w:t>
        </w:r>
        <w:r>
          <w:t>II</w:t>
        </w:r>
      </w:p>
    </w:sdtContent>
  </w:sdt>
  <w:p w14:paraId="79B7E394" w14:textId="77777777" w:rsidR="00BA4F2E" w:rsidRDefault="00BA4F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27A1E3F"/>
    <w:multiLevelType w:val="hybridMultilevel"/>
    <w:tmpl w:val="25EC21EC"/>
    <w:lvl w:ilvl="0" w:tplc="B5504770">
      <w:start w:val="1"/>
      <w:numFmt w:val="decimal"/>
      <w:lvlText w:val="V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DA6C77"/>
    <w:multiLevelType w:val="hybridMultilevel"/>
    <w:tmpl w:val="C7EE6E78"/>
    <w:lvl w:ilvl="0" w:tplc="EC04ED52">
      <w:start w:val="1"/>
      <w:numFmt w:val="decimal"/>
      <w:lvlText w:val="VIII.%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E367DE"/>
    <w:multiLevelType w:val="hybridMultilevel"/>
    <w:tmpl w:val="CE6CA45A"/>
    <w:lvl w:ilvl="0" w:tplc="616ABC64">
      <w:start w:val="1"/>
      <w:numFmt w:val="decimal"/>
      <w:lvlText w:val="II.%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2762D"/>
    <w:multiLevelType w:val="hybridMultilevel"/>
    <w:tmpl w:val="C95A2E86"/>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08979D8"/>
    <w:multiLevelType w:val="hybridMultilevel"/>
    <w:tmpl w:val="A55417EC"/>
    <w:lvl w:ilvl="0" w:tplc="3B14E910">
      <w:start w:val="1"/>
      <w:numFmt w:val="decimal"/>
      <w:lvlText w:val="V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A50F4"/>
    <w:multiLevelType w:val="multilevel"/>
    <w:tmpl w:val="5BF6514E"/>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16FC7C79"/>
    <w:multiLevelType w:val="hybridMultilevel"/>
    <w:tmpl w:val="508A49D0"/>
    <w:lvl w:ilvl="0" w:tplc="23A86F92">
      <w:start w:val="1"/>
      <w:numFmt w:val="decimal"/>
      <w:lvlText w:val="II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C7F92"/>
    <w:multiLevelType w:val="hybridMultilevel"/>
    <w:tmpl w:val="662C0144"/>
    <w:lvl w:ilvl="0" w:tplc="A19EA87E">
      <w:start w:val="1"/>
      <w:numFmt w:val="decimal"/>
      <w:lvlText w:val="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92D7F16"/>
    <w:multiLevelType w:val="multilevel"/>
    <w:tmpl w:val="AB6C0300"/>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1CC0193F"/>
    <w:multiLevelType w:val="hybridMultilevel"/>
    <w:tmpl w:val="E398E3B8"/>
    <w:lvl w:ilvl="0" w:tplc="ED0C9270">
      <w:start w:val="1"/>
      <w:numFmt w:val="decimal"/>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050FAB"/>
    <w:multiLevelType w:val="multilevel"/>
    <w:tmpl w:val="8EF26CC4"/>
    <w:lvl w:ilvl="0">
      <w:start w:val="1"/>
      <w:numFmt w:val="upperRoman"/>
      <w:pStyle w:val="Heading1"/>
      <w:lvlText w:val="%1."/>
      <w:lvlJc w:val="left"/>
      <w:pPr>
        <w:ind w:left="0" w:firstLine="0"/>
      </w:pPr>
    </w:lvl>
    <w:lvl w:ilvl="1">
      <w:start w:val="1"/>
      <w:numFmt w:val="upperLetter"/>
      <w:pStyle w:val="Heading2"/>
      <w:lvlText w:val="%2."/>
      <w:lvlJc w:val="left"/>
      <w:pPr>
        <w:ind w:left="9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nsid w:val="2C253523"/>
    <w:multiLevelType w:val="hybridMultilevel"/>
    <w:tmpl w:val="6E58A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F72F99"/>
    <w:multiLevelType w:val="hybridMultilevel"/>
    <w:tmpl w:val="551EB1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DB11F8C"/>
    <w:multiLevelType w:val="hybridMultilevel"/>
    <w:tmpl w:val="696810FE"/>
    <w:lvl w:ilvl="0" w:tplc="57804CD8">
      <w:start w:val="1"/>
      <w:numFmt w:val="decimal"/>
      <w:lvlText w:val="V.%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7D3A45"/>
    <w:multiLevelType w:val="multilevel"/>
    <w:tmpl w:val="2F08B41E"/>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DBD2CB5"/>
    <w:multiLevelType w:val="hybridMultilevel"/>
    <w:tmpl w:val="C6820B60"/>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419F3BA0"/>
    <w:multiLevelType w:val="hybridMultilevel"/>
    <w:tmpl w:val="39CE08AA"/>
    <w:lvl w:ilvl="0" w:tplc="23A86F92">
      <w:start w:val="1"/>
      <w:numFmt w:val="decimal"/>
      <w:lvlText w:val="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6CC3BC4"/>
    <w:multiLevelType w:val="hybridMultilevel"/>
    <w:tmpl w:val="98543672"/>
    <w:lvl w:ilvl="0" w:tplc="23A86F92">
      <w:start w:val="1"/>
      <w:numFmt w:val="decimal"/>
      <w:lvlText w:val="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D86C18"/>
    <w:multiLevelType w:val="hybridMultilevel"/>
    <w:tmpl w:val="477A7E36"/>
    <w:lvl w:ilvl="0" w:tplc="2C5657B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CC5C6C"/>
    <w:multiLevelType w:val="hybridMultilevel"/>
    <w:tmpl w:val="E1DE89B6"/>
    <w:lvl w:ilvl="0" w:tplc="AB4AD382">
      <w:start w:val="1"/>
      <w:numFmt w:val="decimal"/>
      <w:lvlText w:val="V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484C31"/>
    <w:multiLevelType w:val="hybridMultilevel"/>
    <w:tmpl w:val="AE36C122"/>
    <w:lvl w:ilvl="0" w:tplc="DE6EDAE2">
      <w:start w:val="1"/>
      <w:numFmt w:val="decimal"/>
      <w:lvlText w:val="IV.%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024EBA"/>
    <w:multiLevelType w:val="multilevel"/>
    <w:tmpl w:val="2F08B41E"/>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67C615D"/>
    <w:multiLevelType w:val="hybridMultilevel"/>
    <w:tmpl w:val="F95CE728"/>
    <w:lvl w:ilvl="0" w:tplc="C312031E">
      <w:start w:val="1"/>
      <w:numFmt w:val="decimal"/>
      <w:lvlText w:val="IX.%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nsid w:val="733C1476"/>
    <w:multiLevelType w:val="hybridMultilevel"/>
    <w:tmpl w:val="3AAE772A"/>
    <w:lvl w:ilvl="0" w:tplc="A5588CAA">
      <w:start w:val="1"/>
      <w:numFmt w:val="decimal"/>
      <w:lvlText w:val="V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A636EC"/>
    <w:multiLevelType w:val="hybridMultilevel"/>
    <w:tmpl w:val="8EEEB5DC"/>
    <w:lvl w:ilvl="0" w:tplc="66C4DFBC">
      <w:start w:val="1"/>
      <w:numFmt w:val="decimal"/>
      <w:lvlText w:val="IX.%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77583041"/>
    <w:multiLevelType w:val="hybridMultilevel"/>
    <w:tmpl w:val="EC62EBB2"/>
    <w:lvl w:ilvl="0" w:tplc="616AAF6A">
      <w:start w:val="560"/>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7A487602"/>
    <w:multiLevelType w:val="multilevel"/>
    <w:tmpl w:val="E70EC61C"/>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7EC82257"/>
    <w:multiLevelType w:val="hybridMultilevel"/>
    <w:tmpl w:val="4894C666"/>
    <w:lvl w:ilvl="0" w:tplc="29AAD5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32"/>
  </w:num>
  <w:num w:numId="4">
    <w:abstractNumId w:val="29"/>
  </w:num>
  <w:num w:numId="5">
    <w:abstractNumId w:val="0"/>
  </w:num>
  <w:num w:numId="6">
    <w:abstractNumId w:val="27"/>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7"/>
  </w:num>
  <w:num w:numId="11">
    <w:abstractNumId w:val="26"/>
  </w:num>
  <w:num w:numId="12">
    <w:abstractNumId w:val="11"/>
  </w:num>
  <w:num w:numId="13">
    <w:abstractNumId w:val="34"/>
  </w:num>
  <w:num w:numId="14">
    <w:abstractNumId w:val="33"/>
  </w:num>
  <w:num w:numId="15">
    <w:abstractNumId w:val="5"/>
  </w:num>
  <w:num w:numId="16">
    <w:abstractNumId w:val="18"/>
  </w:num>
  <w:num w:numId="17">
    <w:abstractNumId w:val="13"/>
  </w:num>
  <w:num w:numId="18">
    <w:abstractNumId w:val="14"/>
  </w:num>
  <w:num w:numId="19">
    <w:abstractNumId w:val="12"/>
  </w:num>
  <w:num w:numId="20">
    <w:abstractNumId w:val="9"/>
  </w:num>
  <w:num w:numId="21">
    <w:abstractNumId w:val="21"/>
  </w:num>
  <w:num w:numId="22">
    <w:abstractNumId w:val="25"/>
  </w:num>
  <w:num w:numId="23">
    <w:abstractNumId w:val="16"/>
  </w:num>
  <w:num w:numId="24">
    <w:abstractNumId w:val="30"/>
  </w:num>
  <w:num w:numId="25">
    <w:abstractNumId w:val="6"/>
  </w:num>
  <w:num w:numId="26">
    <w:abstractNumId w:val="24"/>
  </w:num>
  <w:num w:numId="27">
    <w:abstractNumId w:val="31"/>
  </w:num>
  <w:num w:numId="28">
    <w:abstractNumId w:val="4"/>
  </w:num>
  <w:num w:numId="29">
    <w:abstractNumId w:val="3"/>
  </w:num>
  <w:num w:numId="30">
    <w:abstractNumId w:val="1"/>
  </w:num>
  <w:num w:numId="31">
    <w:abstractNumId w:val="19"/>
  </w:num>
  <w:num w:numId="32">
    <w:abstractNumId w:val="8"/>
  </w:num>
  <w:num w:numId="33">
    <w:abstractNumId w:val="15"/>
  </w:num>
  <w:num w:numId="34">
    <w:abstractNumId w:val="28"/>
  </w:num>
  <w:num w:numId="35">
    <w:abstractNumId w:val="22"/>
  </w:num>
  <w:num w:numId="36">
    <w:abstractNumId w:val="2"/>
  </w:num>
  <w:num w:numId="37">
    <w:abstractNumId w:val="35"/>
  </w:num>
  <w:num w:numId="38">
    <w:abstractNumId w:val="13"/>
  </w:num>
  <w:num w:numId="39">
    <w:abstractNumId w:val="13"/>
  </w:num>
  <w:num w:numId="40">
    <w:abstractNumId w:val="13"/>
  </w:num>
  <w:num w:numId="41">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Steinmeyer">
    <w15:presenceInfo w15:providerId="Windows Live" w15:userId="ea06d72cc22bad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C01"/>
    <w:rsid w:val="000054CF"/>
    <w:rsid w:val="00007601"/>
    <w:rsid w:val="000076E7"/>
    <w:rsid w:val="000106EE"/>
    <w:rsid w:val="00010C6D"/>
    <w:rsid w:val="00013CE1"/>
    <w:rsid w:val="00025CA8"/>
    <w:rsid w:val="00030615"/>
    <w:rsid w:val="00031630"/>
    <w:rsid w:val="0003311A"/>
    <w:rsid w:val="000337DF"/>
    <w:rsid w:val="000344E4"/>
    <w:rsid w:val="00046CD7"/>
    <w:rsid w:val="000507B8"/>
    <w:rsid w:val="00050DD3"/>
    <w:rsid w:val="000574C6"/>
    <w:rsid w:val="000601FA"/>
    <w:rsid w:val="00063E07"/>
    <w:rsid w:val="0006475D"/>
    <w:rsid w:val="00071647"/>
    <w:rsid w:val="00071DA5"/>
    <w:rsid w:val="00077376"/>
    <w:rsid w:val="000774AB"/>
    <w:rsid w:val="0008468F"/>
    <w:rsid w:val="000851C4"/>
    <w:rsid w:val="00085D33"/>
    <w:rsid w:val="00085DEB"/>
    <w:rsid w:val="00086B9A"/>
    <w:rsid w:val="000A0DB0"/>
    <w:rsid w:val="000A125A"/>
    <w:rsid w:val="000A1A69"/>
    <w:rsid w:val="000A4262"/>
    <w:rsid w:val="000A4F80"/>
    <w:rsid w:val="000A7BA1"/>
    <w:rsid w:val="000A7C32"/>
    <w:rsid w:val="000A7FD8"/>
    <w:rsid w:val="000B3700"/>
    <w:rsid w:val="000B5132"/>
    <w:rsid w:val="000B725C"/>
    <w:rsid w:val="000C009B"/>
    <w:rsid w:val="000C0720"/>
    <w:rsid w:val="000C472F"/>
    <w:rsid w:val="000D0079"/>
    <w:rsid w:val="000D43F0"/>
    <w:rsid w:val="000D51BE"/>
    <w:rsid w:val="000E2A33"/>
    <w:rsid w:val="000E4BEE"/>
    <w:rsid w:val="000E73EC"/>
    <w:rsid w:val="000F2923"/>
    <w:rsid w:val="000F2946"/>
    <w:rsid w:val="000F2A30"/>
    <w:rsid w:val="000F3C8B"/>
    <w:rsid w:val="000F4DB4"/>
    <w:rsid w:val="000F5E56"/>
    <w:rsid w:val="000F6C2B"/>
    <w:rsid w:val="00106308"/>
    <w:rsid w:val="00110514"/>
    <w:rsid w:val="0011220F"/>
    <w:rsid w:val="00113741"/>
    <w:rsid w:val="00113AAC"/>
    <w:rsid w:val="0011416A"/>
    <w:rsid w:val="001170F5"/>
    <w:rsid w:val="0011723C"/>
    <w:rsid w:val="00124ADE"/>
    <w:rsid w:val="001261BB"/>
    <w:rsid w:val="00126C3D"/>
    <w:rsid w:val="00130B79"/>
    <w:rsid w:val="00136B2C"/>
    <w:rsid w:val="001425CE"/>
    <w:rsid w:val="0014414E"/>
    <w:rsid w:val="001458ED"/>
    <w:rsid w:val="00152AE7"/>
    <w:rsid w:val="00154CB5"/>
    <w:rsid w:val="001556FD"/>
    <w:rsid w:val="0015577D"/>
    <w:rsid w:val="001558C5"/>
    <w:rsid w:val="00155C57"/>
    <w:rsid w:val="00157816"/>
    <w:rsid w:val="00161C22"/>
    <w:rsid w:val="0016536F"/>
    <w:rsid w:val="0016545A"/>
    <w:rsid w:val="00174474"/>
    <w:rsid w:val="001773D3"/>
    <w:rsid w:val="001776D3"/>
    <w:rsid w:val="0018084C"/>
    <w:rsid w:val="0018460D"/>
    <w:rsid w:val="001878E6"/>
    <w:rsid w:val="00190B55"/>
    <w:rsid w:val="00190EA3"/>
    <w:rsid w:val="001937A5"/>
    <w:rsid w:val="0019420A"/>
    <w:rsid w:val="0019757E"/>
    <w:rsid w:val="001A0A1B"/>
    <w:rsid w:val="001A21EA"/>
    <w:rsid w:val="001A4B73"/>
    <w:rsid w:val="001A54FD"/>
    <w:rsid w:val="001A5AF6"/>
    <w:rsid w:val="001B1A1E"/>
    <w:rsid w:val="001B2E20"/>
    <w:rsid w:val="001B3F6D"/>
    <w:rsid w:val="001C20A7"/>
    <w:rsid w:val="001C6B02"/>
    <w:rsid w:val="001D185D"/>
    <w:rsid w:val="001D213A"/>
    <w:rsid w:val="001D356C"/>
    <w:rsid w:val="001D50DD"/>
    <w:rsid w:val="001E34D6"/>
    <w:rsid w:val="001E3D1F"/>
    <w:rsid w:val="001E43E6"/>
    <w:rsid w:val="001F0DA4"/>
    <w:rsid w:val="001F7145"/>
    <w:rsid w:val="001F7825"/>
    <w:rsid w:val="00200B5E"/>
    <w:rsid w:val="002017B1"/>
    <w:rsid w:val="002076C6"/>
    <w:rsid w:val="00210099"/>
    <w:rsid w:val="00211A1D"/>
    <w:rsid w:val="0022169D"/>
    <w:rsid w:val="00224172"/>
    <w:rsid w:val="0022662C"/>
    <w:rsid w:val="002269FF"/>
    <w:rsid w:val="0023228F"/>
    <w:rsid w:val="00234E1D"/>
    <w:rsid w:val="00240D57"/>
    <w:rsid w:val="002439CB"/>
    <w:rsid w:val="002450A1"/>
    <w:rsid w:val="00247739"/>
    <w:rsid w:val="002500A8"/>
    <w:rsid w:val="00253D15"/>
    <w:rsid w:val="00253F38"/>
    <w:rsid w:val="002549E6"/>
    <w:rsid w:val="00262FA8"/>
    <w:rsid w:val="002636B2"/>
    <w:rsid w:val="00265786"/>
    <w:rsid w:val="002665F1"/>
    <w:rsid w:val="00266BBB"/>
    <w:rsid w:val="00272516"/>
    <w:rsid w:val="00273681"/>
    <w:rsid w:val="00274B4A"/>
    <w:rsid w:val="00274B59"/>
    <w:rsid w:val="00275693"/>
    <w:rsid w:val="00281BB2"/>
    <w:rsid w:val="0028207A"/>
    <w:rsid w:val="00282B56"/>
    <w:rsid w:val="00283347"/>
    <w:rsid w:val="00284171"/>
    <w:rsid w:val="00285621"/>
    <w:rsid w:val="002864F3"/>
    <w:rsid w:val="00293948"/>
    <w:rsid w:val="00294237"/>
    <w:rsid w:val="0029496C"/>
    <w:rsid w:val="00294D3F"/>
    <w:rsid w:val="00296473"/>
    <w:rsid w:val="002A132C"/>
    <w:rsid w:val="002A1FDA"/>
    <w:rsid w:val="002A2565"/>
    <w:rsid w:val="002A2B4F"/>
    <w:rsid w:val="002A323A"/>
    <w:rsid w:val="002A6281"/>
    <w:rsid w:val="002B37EE"/>
    <w:rsid w:val="002B4E72"/>
    <w:rsid w:val="002B6784"/>
    <w:rsid w:val="002C1D21"/>
    <w:rsid w:val="002C3660"/>
    <w:rsid w:val="002D11A1"/>
    <w:rsid w:val="002D16C3"/>
    <w:rsid w:val="002D1CCD"/>
    <w:rsid w:val="002D3052"/>
    <w:rsid w:val="002D4F01"/>
    <w:rsid w:val="002D66C3"/>
    <w:rsid w:val="002D68AD"/>
    <w:rsid w:val="002D7F9F"/>
    <w:rsid w:val="002E186A"/>
    <w:rsid w:val="002E284D"/>
    <w:rsid w:val="002E2D0E"/>
    <w:rsid w:val="002E3870"/>
    <w:rsid w:val="002E3A67"/>
    <w:rsid w:val="002E4422"/>
    <w:rsid w:val="002E4D3E"/>
    <w:rsid w:val="002E4E30"/>
    <w:rsid w:val="002E56D0"/>
    <w:rsid w:val="002F597F"/>
    <w:rsid w:val="002F5980"/>
    <w:rsid w:val="002F5CEA"/>
    <w:rsid w:val="002F6A64"/>
    <w:rsid w:val="002F6ABA"/>
    <w:rsid w:val="002F6F75"/>
    <w:rsid w:val="0030635F"/>
    <w:rsid w:val="003078F7"/>
    <w:rsid w:val="0031333F"/>
    <w:rsid w:val="00314C12"/>
    <w:rsid w:val="00314EE0"/>
    <w:rsid w:val="003151FE"/>
    <w:rsid w:val="00321F39"/>
    <w:rsid w:val="00324A30"/>
    <w:rsid w:val="0033059D"/>
    <w:rsid w:val="00332DEF"/>
    <w:rsid w:val="0033562D"/>
    <w:rsid w:val="00335BD2"/>
    <w:rsid w:val="00353E8B"/>
    <w:rsid w:val="003541AE"/>
    <w:rsid w:val="003605C1"/>
    <w:rsid w:val="00361AA4"/>
    <w:rsid w:val="00363EE4"/>
    <w:rsid w:val="003658E9"/>
    <w:rsid w:val="0036607D"/>
    <w:rsid w:val="003679CD"/>
    <w:rsid w:val="00367A7A"/>
    <w:rsid w:val="003726A0"/>
    <w:rsid w:val="00372AFC"/>
    <w:rsid w:val="00374AE1"/>
    <w:rsid w:val="0037756B"/>
    <w:rsid w:val="0038173E"/>
    <w:rsid w:val="00383340"/>
    <w:rsid w:val="00385217"/>
    <w:rsid w:val="00386463"/>
    <w:rsid w:val="003870C2"/>
    <w:rsid w:val="0039255E"/>
    <w:rsid w:val="0039421A"/>
    <w:rsid w:val="00394EC5"/>
    <w:rsid w:val="0039593D"/>
    <w:rsid w:val="00396793"/>
    <w:rsid w:val="003A1289"/>
    <w:rsid w:val="003A1BA8"/>
    <w:rsid w:val="003A2E98"/>
    <w:rsid w:val="003A383E"/>
    <w:rsid w:val="003A43E9"/>
    <w:rsid w:val="003A4C26"/>
    <w:rsid w:val="003A5AC1"/>
    <w:rsid w:val="003A7C77"/>
    <w:rsid w:val="003B5A12"/>
    <w:rsid w:val="003B622B"/>
    <w:rsid w:val="003B68AB"/>
    <w:rsid w:val="003B6F2C"/>
    <w:rsid w:val="003B7BFF"/>
    <w:rsid w:val="003B7C84"/>
    <w:rsid w:val="003C572E"/>
    <w:rsid w:val="003C677A"/>
    <w:rsid w:val="003D1161"/>
    <w:rsid w:val="003D4081"/>
    <w:rsid w:val="003D4924"/>
    <w:rsid w:val="003D56E0"/>
    <w:rsid w:val="003D6091"/>
    <w:rsid w:val="003D7596"/>
    <w:rsid w:val="003E6C43"/>
    <w:rsid w:val="003F19AD"/>
    <w:rsid w:val="003F1DE5"/>
    <w:rsid w:val="003F20D0"/>
    <w:rsid w:val="003F236A"/>
    <w:rsid w:val="003F366A"/>
    <w:rsid w:val="003F4378"/>
    <w:rsid w:val="003F66A0"/>
    <w:rsid w:val="003F764E"/>
    <w:rsid w:val="003F7CC4"/>
    <w:rsid w:val="00400057"/>
    <w:rsid w:val="00400C4C"/>
    <w:rsid w:val="00406CD3"/>
    <w:rsid w:val="00413288"/>
    <w:rsid w:val="0041437B"/>
    <w:rsid w:val="00414510"/>
    <w:rsid w:val="004159F8"/>
    <w:rsid w:val="00416348"/>
    <w:rsid w:val="00424F62"/>
    <w:rsid w:val="00425BB8"/>
    <w:rsid w:val="00425F04"/>
    <w:rsid w:val="00426A3F"/>
    <w:rsid w:val="00431118"/>
    <w:rsid w:val="00433FFC"/>
    <w:rsid w:val="004347E1"/>
    <w:rsid w:val="00434E3F"/>
    <w:rsid w:val="00435C22"/>
    <w:rsid w:val="0044036A"/>
    <w:rsid w:val="004403C6"/>
    <w:rsid w:val="00446A5A"/>
    <w:rsid w:val="004476E6"/>
    <w:rsid w:val="00447FB2"/>
    <w:rsid w:val="00450730"/>
    <w:rsid w:val="00451FDF"/>
    <w:rsid w:val="00453C17"/>
    <w:rsid w:val="0045514C"/>
    <w:rsid w:val="0045527F"/>
    <w:rsid w:val="00456816"/>
    <w:rsid w:val="00457F82"/>
    <w:rsid w:val="00461470"/>
    <w:rsid w:val="00461620"/>
    <w:rsid w:val="00461B77"/>
    <w:rsid w:val="00466674"/>
    <w:rsid w:val="0047182A"/>
    <w:rsid w:val="00473BBC"/>
    <w:rsid w:val="00474E8C"/>
    <w:rsid w:val="00475B92"/>
    <w:rsid w:val="0047601C"/>
    <w:rsid w:val="004765CC"/>
    <w:rsid w:val="00477556"/>
    <w:rsid w:val="00477D55"/>
    <w:rsid w:val="004867C0"/>
    <w:rsid w:val="0048697D"/>
    <w:rsid w:val="004967EE"/>
    <w:rsid w:val="004A1A38"/>
    <w:rsid w:val="004A73B5"/>
    <w:rsid w:val="004A7484"/>
    <w:rsid w:val="004A763B"/>
    <w:rsid w:val="004A7F5D"/>
    <w:rsid w:val="004B1AEA"/>
    <w:rsid w:val="004B1F0A"/>
    <w:rsid w:val="004C0EE6"/>
    <w:rsid w:val="004C1B42"/>
    <w:rsid w:val="004C429E"/>
    <w:rsid w:val="004C53BE"/>
    <w:rsid w:val="004C76D9"/>
    <w:rsid w:val="004D07B3"/>
    <w:rsid w:val="004D0F3F"/>
    <w:rsid w:val="004D3001"/>
    <w:rsid w:val="004E1D3C"/>
    <w:rsid w:val="004E45AA"/>
    <w:rsid w:val="004E65DA"/>
    <w:rsid w:val="004E78EA"/>
    <w:rsid w:val="004F3D13"/>
    <w:rsid w:val="004F40A3"/>
    <w:rsid w:val="004F4DBC"/>
    <w:rsid w:val="004F5C2C"/>
    <w:rsid w:val="004F76F3"/>
    <w:rsid w:val="004F7B7E"/>
    <w:rsid w:val="00507C37"/>
    <w:rsid w:val="00507D0F"/>
    <w:rsid w:val="0051372A"/>
    <w:rsid w:val="00513BDE"/>
    <w:rsid w:val="005147A6"/>
    <w:rsid w:val="00516630"/>
    <w:rsid w:val="0051772F"/>
    <w:rsid w:val="005230DF"/>
    <w:rsid w:val="005308EA"/>
    <w:rsid w:val="00530A63"/>
    <w:rsid w:val="00531CF3"/>
    <w:rsid w:val="00532454"/>
    <w:rsid w:val="005360B0"/>
    <w:rsid w:val="005423FB"/>
    <w:rsid w:val="005428A7"/>
    <w:rsid w:val="005452D6"/>
    <w:rsid w:val="00550EAC"/>
    <w:rsid w:val="00551F24"/>
    <w:rsid w:val="0055214F"/>
    <w:rsid w:val="00555C4D"/>
    <w:rsid w:val="0055625A"/>
    <w:rsid w:val="00560C6D"/>
    <w:rsid w:val="00562E62"/>
    <w:rsid w:val="00563DB9"/>
    <w:rsid w:val="00563ECB"/>
    <w:rsid w:val="00566471"/>
    <w:rsid w:val="005747C9"/>
    <w:rsid w:val="005751EF"/>
    <w:rsid w:val="00575920"/>
    <w:rsid w:val="00590939"/>
    <w:rsid w:val="00592B71"/>
    <w:rsid w:val="0059310B"/>
    <w:rsid w:val="005953B5"/>
    <w:rsid w:val="005A02E4"/>
    <w:rsid w:val="005A3F02"/>
    <w:rsid w:val="005A6D79"/>
    <w:rsid w:val="005B3A9D"/>
    <w:rsid w:val="005B6CA1"/>
    <w:rsid w:val="005C428A"/>
    <w:rsid w:val="005C4A92"/>
    <w:rsid w:val="005C7219"/>
    <w:rsid w:val="005D0F09"/>
    <w:rsid w:val="005D5A17"/>
    <w:rsid w:val="005D5E2E"/>
    <w:rsid w:val="005D6897"/>
    <w:rsid w:val="005E28E2"/>
    <w:rsid w:val="005E377A"/>
    <w:rsid w:val="005E567B"/>
    <w:rsid w:val="005E5CE7"/>
    <w:rsid w:val="005F58C4"/>
    <w:rsid w:val="00600F72"/>
    <w:rsid w:val="00601F19"/>
    <w:rsid w:val="00603895"/>
    <w:rsid w:val="0061026F"/>
    <w:rsid w:val="00610CA3"/>
    <w:rsid w:val="00611197"/>
    <w:rsid w:val="00613E61"/>
    <w:rsid w:val="006144BC"/>
    <w:rsid w:val="006144E4"/>
    <w:rsid w:val="00621463"/>
    <w:rsid w:val="00621554"/>
    <w:rsid w:val="00622198"/>
    <w:rsid w:val="00623547"/>
    <w:rsid w:val="006235B3"/>
    <w:rsid w:val="0062372A"/>
    <w:rsid w:val="00623F1E"/>
    <w:rsid w:val="0062437D"/>
    <w:rsid w:val="00625134"/>
    <w:rsid w:val="00631AF6"/>
    <w:rsid w:val="00637925"/>
    <w:rsid w:val="0064096B"/>
    <w:rsid w:val="00641E78"/>
    <w:rsid w:val="00643329"/>
    <w:rsid w:val="00643748"/>
    <w:rsid w:val="00644320"/>
    <w:rsid w:val="006502F1"/>
    <w:rsid w:val="00652674"/>
    <w:rsid w:val="0065284E"/>
    <w:rsid w:val="00652B4A"/>
    <w:rsid w:val="006555F5"/>
    <w:rsid w:val="00655980"/>
    <w:rsid w:val="006602A1"/>
    <w:rsid w:val="006621F0"/>
    <w:rsid w:val="00663D0F"/>
    <w:rsid w:val="006644E7"/>
    <w:rsid w:val="0066492B"/>
    <w:rsid w:val="00665B34"/>
    <w:rsid w:val="00666844"/>
    <w:rsid w:val="00666924"/>
    <w:rsid w:val="00666E92"/>
    <w:rsid w:val="006707C9"/>
    <w:rsid w:val="00673BC3"/>
    <w:rsid w:val="00681E95"/>
    <w:rsid w:val="0068455B"/>
    <w:rsid w:val="00691B7B"/>
    <w:rsid w:val="006929BC"/>
    <w:rsid w:val="006936FE"/>
    <w:rsid w:val="006A041B"/>
    <w:rsid w:val="006A1D81"/>
    <w:rsid w:val="006A391E"/>
    <w:rsid w:val="006A5F80"/>
    <w:rsid w:val="006B1F2C"/>
    <w:rsid w:val="006B2B84"/>
    <w:rsid w:val="006B5561"/>
    <w:rsid w:val="006B61D5"/>
    <w:rsid w:val="006B7212"/>
    <w:rsid w:val="006B752C"/>
    <w:rsid w:val="006C2119"/>
    <w:rsid w:val="006C4FF9"/>
    <w:rsid w:val="006C7C28"/>
    <w:rsid w:val="006D30AB"/>
    <w:rsid w:val="006D4B7D"/>
    <w:rsid w:val="006D5BCF"/>
    <w:rsid w:val="006D614B"/>
    <w:rsid w:val="006E17BA"/>
    <w:rsid w:val="006E2A55"/>
    <w:rsid w:val="006E34E9"/>
    <w:rsid w:val="006F1392"/>
    <w:rsid w:val="006F13DD"/>
    <w:rsid w:val="006F3954"/>
    <w:rsid w:val="006F3E96"/>
    <w:rsid w:val="006F4804"/>
    <w:rsid w:val="006F6EBE"/>
    <w:rsid w:val="006F73E8"/>
    <w:rsid w:val="007000D6"/>
    <w:rsid w:val="0070304F"/>
    <w:rsid w:val="00707DBC"/>
    <w:rsid w:val="007103FD"/>
    <w:rsid w:val="00710DE1"/>
    <w:rsid w:val="00714C1C"/>
    <w:rsid w:val="00715123"/>
    <w:rsid w:val="007156FC"/>
    <w:rsid w:val="007204BE"/>
    <w:rsid w:val="00722385"/>
    <w:rsid w:val="00724D1D"/>
    <w:rsid w:val="007300EF"/>
    <w:rsid w:val="00730FCF"/>
    <w:rsid w:val="00734BD0"/>
    <w:rsid w:val="00737172"/>
    <w:rsid w:val="00754731"/>
    <w:rsid w:val="007554AA"/>
    <w:rsid w:val="00757DC2"/>
    <w:rsid w:val="00761639"/>
    <w:rsid w:val="00763C49"/>
    <w:rsid w:val="00765AE1"/>
    <w:rsid w:val="00766257"/>
    <w:rsid w:val="007666C4"/>
    <w:rsid w:val="00771E78"/>
    <w:rsid w:val="00774805"/>
    <w:rsid w:val="00775C4E"/>
    <w:rsid w:val="00775CC8"/>
    <w:rsid w:val="0078039F"/>
    <w:rsid w:val="00783DF7"/>
    <w:rsid w:val="00783ECF"/>
    <w:rsid w:val="007906D2"/>
    <w:rsid w:val="00793D2B"/>
    <w:rsid w:val="0079547B"/>
    <w:rsid w:val="007967F7"/>
    <w:rsid w:val="007A24F4"/>
    <w:rsid w:val="007A43E6"/>
    <w:rsid w:val="007A6F82"/>
    <w:rsid w:val="007A7C66"/>
    <w:rsid w:val="007B1F14"/>
    <w:rsid w:val="007B240C"/>
    <w:rsid w:val="007B2805"/>
    <w:rsid w:val="007B3434"/>
    <w:rsid w:val="007B5370"/>
    <w:rsid w:val="007B70D9"/>
    <w:rsid w:val="007B759D"/>
    <w:rsid w:val="007C1DBA"/>
    <w:rsid w:val="007C1E69"/>
    <w:rsid w:val="007C4BBB"/>
    <w:rsid w:val="007D53C7"/>
    <w:rsid w:val="007D6084"/>
    <w:rsid w:val="007D7AEB"/>
    <w:rsid w:val="007E08A7"/>
    <w:rsid w:val="007E2948"/>
    <w:rsid w:val="007E2DE0"/>
    <w:rsid w:val="007E37B2"/>
    <w:rsid w:val="007E38DF"/>
    <w:rsid w:val="007E529B"/>
    <w:rsid w:val="007F231B"/>
    <w:rsid w:val="007F7453"/>
    <w:rsid w:val="007F76BD"/>
    <w:rsid w:val="0080111C"/>
    <w:rsid w:val="0080145A"/>
    <w:rsid w:val="00804DB7"/>
    <w:rsid w:val="00807C4A"/>
    <w:rsid w:val="00810AA2"/>
    <w:rsid w:val="008111E5"/>
    <w:rsid w:val="00812B8B"/>
    <w:rsid w:val="00812FAE"/>
    <w:rsid w:val="00814C70"/>
    <w:rsid w:val="0081579A"/>
    <w:rsid w:val="00820D38"/>
    <w:rsid w:val="00822E6C"/>
    <w:rsid w:val="00822F6E"/>
    <w:rsid w:val="00824186"/>
    <w:rsid w:val="008243BA"/>
    <w:rsid w:val="008257AF"/>
    <w:rsid w:val="00830D08"/>
    <w:rsid w:val="00831355"/>
    <w:rsid w:val="00837BCD"/>
    <w:rsid w:val="008423F1"/>
    <w:rsid w:val="00843B6C"/>
    <w:rsid w:val="008445A6"/>
    <w:rsid w:val="00846B85"/>
    <w:rsid w:val="00850569"/>
    <w:rsid w:val="00851401"/>
    <w:rsid w:val="00856716"/>
    <w:rsid w:val="00861E50"/>
    <w:rsid w:val="00863DB4"/>
    <w:rsid w:val="00864E4F"/>
    <w:rsid w:val="008654A2"/>
    <w:rsid w:val="008665C7"/>
    <w:rsid w:val="00871191"/>
    <w:rsid w:val="008748D5"/>
    <w:rsid w:val="00876EB1"/>
    <w:rsid w:val="00881146"/>
    <w:rsid w:val="00882554"/>
    <w:rsid w:val="00884634"/>
    <w:rsid w:val="00885150"/>
    <w:rsid w:val="008853E6"/>
    <w:rsid w:val="008867A1"/>
    <w:rsid w:val="00890A41"/>
    <w:rsid w:val="0089123E"/>
    <w:rsid w:val="00895C01"/>
    <w:rsid w:val="008A1CAE"/>
    <w:rsid w:val="008A6267"/>
    <w:rsid w:val="008B13C2"/>
    <w:rsid w:val="008B4549"/>
    <w:rsid w:val="008B50D8"/>
    <w:rsid w:val="008C107C"/>
    <w:rsid w:val="008C41AB"/>
    <w:rsid w:val="008C7751"/>
    <w:rsid w:val="008C7904"/>
    <w:rsid w:val="008C7D38"/>
    <w:rsid w:val="008C7D76"/>
    <w:rsid w:val="008D0679"/>
    <w:rsid w:val="008D1EEC"/>
    <w:rsid w:val="008D3A39"/>
    <w:rsid w:val="008D610B"/>
    <w:rsid w:val="008D70C2"/>
    <w:rsid w:val="008E3EFE"/>
    <w:rsid w:val="008E529C"/>
    <w:rsid w:val="008E694A"/>
    <w:rsid w:val="008E70AC"/>
    <w:rsid w:val="008F0FE3"/>
    <w:rsid w:val="008F28D6"/>
    <w:rsid w:val="008F57B8"/>
    <w:rsid w:val="008F73A2"/>
    <w:rsid w:val="008F7D60"/>
    <w:rsid w:val="00902870"/>
    <w:rsid w:val="009028B7"/>
    <w:rsid w:val="0090306B"/>
    <w:rsid w:val="009033D3"/>
    <w:rsid w:val="009076A4"/>
    <w:rsid w:val="0090779E"/>
    <w:rsid w:val="00911F33"/>
    <w:rsid w:val="00913173"/>
    <w:rsid w:val="00913B1C"/>
    <w:rsid w:val="00915A55"/>
    <w:rsid w:val="0092173C"/>
    <w:rsid w:val="009244CE"/>
    <w:rsid w:val="00927AAA"/>
    <w:rsid w:val="00931D31"/>
    <w:rsid w:val="009375C4"/>
    <w:rsid w:val="00941986"/>
    <w:rsid w:val="00943731"/>
    <w:rsid w:val="009503B8"/>
    <w:rsid w:val="009518E5"/>
    <w:rsid w:val="0095352B"/>
    <w:rsid w:val="00956AA9"/>
    <w:rsid w:val="0095710C"/>
    <w:rsid w:val="00960E6F"/>
    <w:rsid w:val="00964D1E"/>
    <w:rsid w:val="0096602A"/>
    <w:rsid w:val="0096700B"/>
    <w:rsid w:val="009674BA"/>
    <w:rsid w:val="009715A8"/>
    <w:rsid w:val="00972489"/>
    <w:rsid w:val="00974CF8"/>
    <w:rsid w:val="0097730F"/>
    <w:rsid w:val="00986D12"/>
    <w:rsid w:val="00990437"/>
    <w:rsid w:val="0099082E"/>
    <w:rsid w:val="00994AEF"/>
    <w:rsid w:val="009A0833"/>
    <w:rsid w:val="009A49D0"/>
    <w:rsid w:val="009A4D90"/>
    <w:rsid w:val="009A5D27"/>
    <w:rsid w:val="009A6AE9"/>
    <w:rsid w:val="009B1421"/>
    <w:rsid w:val="009C0D01"/>
    <w:rsid w:val="009C4B4D"/>
    <w:rsid w:val="009C5C9B"/>
    <w:rsid w:val="009D0FF5"/>
    <w:rsid w:val="009D2AAB"/>
    <w:rsid w:val="009D3CF8"/>
    <w:rsid w:val="009D43F4"/>
    <w:rsid w:val="009D4D9C"/>
    <w:rsid w:val="009E16BF"/>
    <w:rsid w:val="009E25BD"/>
    <w:rsid w:val="009E4608"/>
    <w:rsid w:val="009E4ECE"/>
    <w:rsid w:val="009E5B80"/>
    <w:rsid w:val="009E6EBF"/>
    <w:rsid w:val="009E6F9C"/>
    <w:rsid w:val="009E70D8"/>
    <w:rsid w:val="009F049B"/>
    <w:rsid w:val="009F1913"/>
    <w:rsid w:val="009F1BE3"/>
    <w:rsid w:val="009F2281"/>
    <w:rsid w:val="009F3701"/>
    <w:rsid w:val="009F5791"/>
    <w:rsid w:val="00A01A39"/>
    <w:rsid w:val="00A033E1"/>
    <w:rsid w:val="00A0424B"/>
    <w:rsid w:val="00A05F62"/>
    <w:rsid w:val="00A13C34"/>
    <w:rsid w:val="00A159C5"/>
    <w:rsid w:val="00A15B2E"/>
    <w:rsid w:val="00A15B76"/>
    <w:rsid w:val="00A1738D"/>
    <w:rsid w:val="00A22D3B"/>
    <w:rsid w:val="00A22F80"/>
    <w:rsid w:val="00A25C94"/>
    <w:rsid w:val="00A26BCE"/>
    <w:rsid w:val="00A276F2"/>
    <w:rsid w:val="00A347AD"/>
    <w:rsid w:val="00A35F23"/>
    <w:rsid w:val="00A41764"/>
    <w:rsid w:val="00A41D68"/>
    <w:rsid w:val="00A503F5"/>
    <w:rsid w:val="00A51DB6"/>
    <w:rsid w:val="00A52707"/>
    <w:rsid w:val="00A5284F"/>
    <w:rsid w:val="00A564A9"/>
    <w:rsid w:val="00A61EAD"/>
    <w:rsid w:val="00A63296"/>
    <w:rsid w:val="00A63E53"/>
    <w:rsid w:val="00A63E8D"/>
    <w:rsid w:val="00A66CD6"/>
    <w:rsid w:val="00A676D8"/>
    <w:rsid w:val="00A70D9D"/>
    <w:rsid w:val="00A72470"/>
    <w:rsid w:val="00A7693F"/>
    <w:rsid w:val="00A81A63"/>
    <w:rsid w:val="00A82D62"/>
    <w:rsid w:val="00A83B97"/>
    <w:rsid w:val="00A8496D"/>
    <w:rsid w:val="00A8593E"/>
    <w:rsid w:val="00A85DAC"/>
    <w:rsid w:val="00A92F01"/>
    <w:rsid w:val="00AA3A1F"/>
    <w:rsid w:val="00AA3CE1"/>
    <w:rsid w:val="00AB1F61"/>
    <w:rsid w:val="00AB3436"/>
    <w:rsid w:val="00AB6A98"/>
    <w:rsid w:val="00AC0E8E"/>
    <w:rsid w:val="00AC12A9"/>
    <w:rsid w:val="00AC1554"/>
    <w:rsid w:val="00AC3435"/>
    <w:rsid w:val="00AC73B6"/>
    <w:rsid w:val="00AD43AD"/>
    <w:rsid w:val="00AD482B"/>
    <w:rsid w:val="00AD60EC"/>
    <w:rsid w:val="00AD640D"/>
    <w:rsid w:val="00AD7A28"/>
    <w:rsid w:val="00AE2B5B"/>
    <w:rsid w:val="00AF0360"/>
    <w:rsid w:val="00AF0B60"/>
    <w:rsid w:val="00AF42C8"/>
    <w:rsid w:val="00B02E0E"/>
    <w:rsid w:val="00B02F04"/>
    <w:rsid w:val="00B13A15"/>
    <w:rsid w:val="00B14D14"/>
    <w:rsid w:val="00B15B52"/>
    <w:rsid w:val="00B16CA3"/>
    <w:rsid w:val="00B21D69"/>
    <w:rsid w:val="00B22C81"/>
    <w:rsid w:val="00B34776"/>
    <w:rsid w:val="00B406EC"/>
    <w:rsid w:val="00B41248"/>
    <w:rsid w:val="00B45EA4"/>
    <w:rsid w:val="00B45F79"/>
    <w:rsid w:val="00B46DC8"/>
    <w:rsid w:val="00B46E13"/>
    <w:rsid w:val="00B538FE"/>
    <w:rsid w:val="00B573D9"/>
    <w:rsid w:val="00B63938"/>
    <w:rsid w:val="00B63B35"/>
    <w:rsid w:val="00B64494"/>
    <w:rsid w:val="00B64874"/>
    <w:rsid w:val="00B71E61"/>
    <w:rsid w:val="00B75CB7"/>
    <w:rsid w:val="00B76139"/>
    <w:rsid w:val="00B773A6"/>
    <w:rsid w:val="00B80F7B"/>
    <w:rsid w:val="00B8248B"/>
    <w:rsid w:val="00B83DB3"/>
    <w:rsid w:val="00B8567F"/>
    <w:rsid w:val="00B9040F"/>
    <w:rsid w:val="00B91B8E"/>
    <w:rsid w:val="00B965EA"/>
    <w:rsid w:val="00B9790E"/>
    <w:rsid w:val="00B97BDE"/>
    <w:rsid w:val="00BA2567"/>
    <w:rsid w:val="00BA2C47"/>
    <w:rsid w:val="00BA3647"/>
    <w:rsid w:val="00BA3D3F"/>
    <w:rsid w:val="00BA440B"/>
    <w:rsid w:val="00BA4F2E"/>
    <w:rsid w:val="00BA6750"/>
    <w:rsid w:val="00BA7349"/>
    <w:rsid w:val="00BB239A"/>
    <w:rsid w:val="00BB4E96"/>
    <w:rsid w:val="00BC1085"/>
    <w:rsid w:val="00BC244B"/>
    <w:rsid w:val="00BC3E72"/>
    <w:rsid w:val="00BC446B"/>
    <w:rsid w:val="00BC5F6A"/>
    <w:rsid w:val="00BC7533"/>
    <w:rsid w:val="00BC77DC"/>
    <w:rsid w:val="00BD1A53"/>
    <w:rsid w:val="00BD1A63"/>
    <w:rsid w:val="00BD25DE"/>
    <w:rsid w:val="00BD4A48"/>
    <w:rsid w:val="00BD5660"/>
    <w:rsid w:val="00BE53FC"/>
    <w:rsid w:val="00BE73C1"/>
    <w:rsid w:val="00BF31F0"/>
    <w:rsid w:val="00BF4D82"/>
    <w:rsid w:val="00BF53DC"/>
    <w:rsid w:val="00BF6375"/>
    <w:rsid w:val="00C037DF"/>
    <w:rsid w:val="00C04D0A"/>
    <w:rsid w:val="00C12572"/>
    <w:rsid w:val="00C12CCD"/>
    <w:rsid w:val="00C1689E"/>
    <w:rsid w:val="00C23C9F"/>
    <w:rsid w:val="00C26F69"/>
    <w:rsid w:val="00C27EC3"/>
    <w:rsid w:val="00C3237C"/>
    <w:rsid w:val="00C36586"/>
    <w:rsid w:val="00C37823"/>
    <w:rsid w:val="00C408CE"/>
    <w:rsid w:val="00C47005"/>
    <w:rsid w:val="00C50873"/>
    <w:rsid w:val="00C50D20"/>
    <w:rsid w:val="00C5141A"/>
    <w:rsid w:val="00C517A2"/>
    <w:rsid w:val="00C5240E"/>
    <w:rsid w:val="00C52C31"/>
    <w:rsid w:val="00C554EC"/>
    <w:rsid w:val="00C56CD8"/>
    <w:rsid w:val="00C626A9"/>
    <w:rsid w:val="00C66E55"/>
    <w:rsid w:val="00C70047"/>
    <w:rsid w:val="00C70558"/>
    <w:rsid w:val="00C73E3A"/>
    <w:rsid w:val="00C74A73"/>
    <w:rsid w:val="00C76667"/>
    <w:rsid w:val="00C81B8E"/>
    <w:rsid w:val="00C82655"/>
    <w:rsid w:val="00C82BFE"/>
    <w:rsid w:val="00C84370"/>
    <w:rsid w:val="00C84503"/>
    <w:rsid w:val="00C97B99"/>
    <w:rsid w:val="00CA0F36"/>
    <w:rsid w:val="00CA1679"/>
    <w:rsid w:val="00CA32C8"/>
    <w:rsid w:val="00CA38BF"/>
    <w:rsid w:val="00CA462D"/>
    <w:rsid w:val="00CB0074"/>
    <w:rsid w:val="00CB287F"/>
    <w:rsid w:val="00CB2AF0"/>
    <w:rsid w:val="00CC07A7"/>
    <w:rsid w:val="00CC09FF"/>
    <w:rsid w:val="00CC4AA1"/>
    <w:rsid w:val="00CC4EEE"/>
    <w:rsid w:val="00CC58AB"/>
    <w:rsid w:val="00CD185B"/>
    <w:rsid w:val="00CD3DDF"/>
    <w:rsid w:val="00CE05DD"/>
    <w:rsid w:val="00CE0E6B"/>
    <w:rsid w:val="00CE110F"/>
    <w:rsid w:val="00CE1686"/>
    <w:rsid w:val="00CE5461"/>
    <w:rsid w:val="00CE568C"/>
    <w:rsid w:val="00CE63D5"/>
    <w:rsid w:val="00CE7E44"/>
    <w:rsid w:val="00CE7E7F"/>
    <w:rsid w:val="00CF1278"/>
    <w:rsid w:val="00CF6B1D"/>
    <w:rsid w:val="00D0145B"/>
    <w:rsid w:val="00D03544"/>
    <w:rsid w:val="00D06703"/>
    <w:rsid w:val="00D06907"/>
    <w:rsid w:val="00D1004A"/>
    <w:rsid w:val="00D10798"/>
    <w:rsid w:val="00D12D06"/>
    <w:rsid w:val="00D13A94"/>
    <w:rsid w:val="00D143FA"/>
    <w:rsid w:val="00D164BC"/>
    <w:rsid w:val="00D16D1E"/>
    <w:rsid w:val="00D214E8"/>
    <w:rsid w:val="00D22BCD"/>
    <w:rsid w:val="00D3311B"/>
    <w:rsid w:val="00D44DF9"/>
    <w:rsid w:val="00D45A0E"/>
    <w:rsid w:val="00D461BE"/>
    <w:rsid w:val="00D50DAB"/>
    <w:rsid w:val="00D51867"/>
    <w:rsid w:val="00D51F86"/>
    <w:rsid w:val="00D54100"/>
    <w:rsid w:val="00D56A35"/>
    <w:rsid w:val="00D70412"/>
    <w:rsid w:val="00D73196"/>
    <w:rsid w:val="00D82460"/>
    <w:rsid w:val="00D84A38"/>
    <w:rsid w:val="00D87BDA"/>
    <w:rsid w:val="00D958A6"/>
    <w:rsid w:val="00D972F8"/>
    <w:rsid w:val="00DA1E72"/>
    <w:rsid w:val="00DA69B1"/>
    <w:rsid w:val="00DA7933"/>
    <w:rsid w:val="00DB795B"/>
    <w:rsid w:val="00DC2F37"/>
    <w:rsid w:val="00DC56F0"/>
    <w:rsid w:val="00DD14D0"/>
    <w:rsid w:val="00DE1634"/>
    <w:rsid w:val="00DE37EF"/>
    <w:rsid w:val="00DE5253"/>
    <w:rsid w:val="00DE60B0"/>
    <w:rsid w:val="00DE68F3"/>
    <w:rsid w:val="00DE6ACC"/>
    <w:rsid w:val="00DE714C"/>
    <w:rsid w:val="00DE7239"/>
    <w:rsid w:val="00DF6566"/>
    <w:rsid w:val="00DF6FC8"/>
    <w:rsid w:val="00E04554"/>
    <w:rsid w:val="00E110F7"/>
    <w:rsid w:val="00E137B9"/>
    <w:rsid w:val="00E14070"/>
    <w:rsid w:val="00E1741F"/>
    <w:rsid w:val="00E22211"/>
    <w:rsid w:val="00E22446"/>
    <w:rsid w:val="00E27904"/>
    <w:rsid w:val="00E27C52"/>
    <w:rsid w:val="00E3014F"/>
    <w:rsid w:val="00E31CCC"/>
    <w:rsid w:val="00E32DB1"/>
    <w:rsid w:val="00E339CE"/>
    <w:rsid w:val="00E42E3F"/>
    <w:rsid w:val="00E44BC3"/>
    <w:rsid w:val="00E450B1"/>
    <w:rsid w:val="00E45587"/>
    <w:rsid w:val="00E45DF7"/>
    <w:rsid w:val="00E4619F"/>
    <w:rsid w:val="00E46EEA"/>
    <w:rsid w:val="00E50CCC"/>
    <w:rsid w:val="00E54001"/>
    <w:rsid w:val="00E568DE"/>
    <w:rsid w:val="00E6571D"/>
    <w:rsid w:val="00E65F13"/>
    <w:rsid w:val="00E67519"/>
    <w:rsid w:val="00E73168"/>
    <w:rsid w:val="00E7604A"/>
    <w:rsid w:val="00E773A4"/>
    <w:rsid w:val="00E814B1"/>
    <w:rsid w:val="00E85A42"/>
    <w:rsid w:val="00E908A7"/>
    <w:rsid w:val="00E90DDA"/>
    <w:rsid w:val="00E95533"/>
    <w:rsid w:val="00E9661E"/>
    <w:rsid w:val="00E96673"/>
    <w:rsid w:val="00E97563"/>
    <w:rsid w:val="00EA241B"/>
    <w:rsid w:val="00EA2A99"/>
    <w:rsid w:val="00EA5708"/>
    <w:rsid w:val="00EA6F55"/>
    <w:rsid w:val="00EB26A7"/>
    <w:rsid w:val="00EB28C9"/>
    <w:rsid w:val="00EB52DD"/>
    <w:rsid w:val="00EB65CA"/>
    <w:rsid w:val="00EC423A"/>
    <w:rsid w:val="00EC6C37"/>
    <w:rsid w:val="00EC73D6"/>
    <w:rsid w:val="00ED5F1B"/>
    <w:rsid w:val="00ED7F88"/>
    <w:rsid w:val="00EE2347"/>
    <w:rsid w:val="00EE4619"/>
    <w:rsid w:val="00EE741B"/>
    <w:rsid w:val="00EE7687"/>
    <w:rsid w:val="00EF28A2"/>
    <w:rsid w:val="00EF299E"/>
    <w:rsid w:val="00F0331D"/>
    <w:rsid w:val="00F042F1"/>
    <w:rsid w:val="00F10474"/>
    <w:rsid w:val="00F14F71"/>
    <w:rsid w:val="00F16580"/>
    <w:rsid w:val="00F16FAC"/>
    <w:rsid w:val="00F179A9"/>
    <w:rsid w:val="00F20A31"/>
    <w:rsid w:val="00F25500"/>
    <w:rsid w:val="00F267E1"/>
    <w:rsid w:val="00F27A5D"/>
    <w:rsid w:val="00F30CDC"/>
    <w:rsid w:val="00F3109F"/>
    <w:rsid w:val="00F31576"/>
    <w:rsid w:val="00F315CA"/>
    <w:rsid w:val="00F31649"/>
    <w:rsid w:val="00F34ADD"/>
    <w:rsid w:val="00F37B53"/>
    <w:rsid w:val="00F41ED1"/>
    <w:rsid w:val="00F50960"/>
    <w:rsid w:val="00F577EB"/>
    <w:rsid w:val="00F662FB"/>
    <w:rsid w:val="00F66560"/>
    <w:rsid w:val="00F70343"/>
    <w:rsid w:val="00F70D4E"/>
    <w:rsid w:val="00F773DA"/>
    <w:rsid w:val="00F82D86"/>
    <w:rsid w:val="00F82D95"/>
    <w:rsid w:val="00F835FE"/>
    <w:rsid w:val="00F836CD"/>
    <w:rsid w:val="00F83713"/>
    <w:rsid w:val="00F84120"/>
    <w:rsid w:val="00F903D0"/>
    <w:rsid w:val="00F92894"/>
    <w:rsid w:val="00F933C0"/>
    <w:rsid w:val="00F94881"/>
    <w:rsid w:val="00F9701F"/>
    <w:rsid w:val="00F97CB7"/>
    <w:rsid w:val="00FA197A"/>
    <w:rsid w:val="00FA371C"/>
    <w:rsid w:val="00FA755C"/>
    <w:rsid w:val="00FA7773"/>
    <w:rsid w:val="00FB0C03"/>
    <w:rsid w:val="00FB1BF7"/>
    <w:rsid w:val="00FB38BC"/>
    <w:rsid w:val="00FC0B19"/>
    <w:rsid w:val="00FC3E57"/>
    <w:rsid w:val="00FC52EC"/>
    <w:rsid w:val="00FC76E5"/>
    <w:rsid w:val="00FD00E9"/>
    <w:rsid w:val="00FD0BF7"/>
    <w:rsid w:val="00FD4B67"/>
    <w:rsid w:val="00FD5046"/>
    <w:rsid w:val="00FE6A7F"/>
    <w:rsid w:val="00FF012A"/>
    <w:rsid w:val="00FF3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C5B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E2E"/>
    <w:pPr>
      <w:jc w:val="both"/>
    </w:pPr>
    <w:rPr>
      <w:rFonts w:ascii="Arial" w:hAnsi="Arial" w:cs="Arial"/>
      <w:sz w:val="22"/>
    </w:rPr>
  </w:style>
  <w:style w:type="paragraph" w:styleId="Heading1">
    <w:name w:val="heading 1"/>
    <w:basedOn w:val="Normal"/>
    <w:next w:val="Normal"/>
    <w:qFormat/>
    <w:rsid w:val="005D0F09"/>
    <w:pPr>
      <w:keepNext/>
      <w:numPr>
        <w:numId w:val="7"/>
      </w:numPr>
      <w:spacing w:before="240" w:after="60"/>
      <w:outlineLvl w:val="0"/>
    </w:pPr>
    <w:rPr>
      <w:rFonts w:eastAsia="SimSun"/>
      <w:b/>
      <w:bCs/>
      <w:caps/>
      <w:kern w:val="32"/>
      <w:szCs w:val="32"/>
    </w:rPr>
  </w:style>
  <w:style w:type="paragraph" w:styleId="Heading2">
    <w:name w:val="heading 2"/>
    <w:basedOn w:val="Normal"/>
    <w:next w:val="Normal"/>
    <w:qFormat/>
    <w:rsid w:val="00B46E13"/>
    <w:pPr>
      <w:keepNext/>
      <w:numPr>
        <w:ilvl w:val="1"/>
        <w:numId w:val="7"/>
      </w:numPr>
      <w:tabs>
        <w:tab w:val="left" w:pos="270"/>
      </w:tabs>
      <w:spacing w:before="240" w:after="60"/>
      <w:outlineLvl w:val="1"/>
    </w:pPr>
    <w:rPr>
      <w:rFonts w:eastAsia="SimSun"/>
      <w:b/>
      <w:bCs/>
      <w:iCs/>
      <w:caps/>
      <w:szCs w:val="28"/>
    </w:rPr>
  </w:style>
  <w:style w:type="paragraph" w:styleId="Heading3">
    <w:name w:val="heading 3"/>
    <w:basedOn w:val="Normal"/>
    <w:next w:val="Normal"/>
    <w:link w:val="Heading3Char"/>
    <w:qFormat/>
    <w:rsid w:val="00C36586"/>
    <w:pPr>
      <w:keepNext/>
      <w:spacing w:before="240" w:after="60"/>
      <w:ind w:left="1980" w:hanging="1980"/>
      <w:outlineLvl w:val="2"/>
    </w:pPr>
    <w:rPr>
      <w:rFonts w:ascii="Century Gothic" w:eastAsia="SimSun" w:hAnsi="Century Gothic"/>
      <w:b/>
      <w:bCs/>
      <w:i/>
      <w:sz w:val="24"/>
      <w:szCs w:val="24"/>
    </w:rPr>
  </w:style>
  <w:style w:type="paragraph" w:styleId="Heading4">
    <w:name w:val="heading 4"/>
    <w:basedOn w:val="Normal"/>
    <w:next w:val="Normal"/>
    <w:link w:val="Heading4Char"/>
    <w:qFormat/>
    <w:rsid w:val="001E34D6"/>
    <w:pPr>
      <w:shd w:val="clear" w:color="auto" w:fill="B8CCE4" w:themeFill="accent1" w:themeFillTint="66"/>
      <w:jc w:val="center"/>
      <w:outlineLvl w:val="3"/>
    </w:pPr>
    <w:rPr>
      <w:rFonts w:ascii="Century Gothic" w:hAnsi="Century Gothic"/>
      <w:i/>
      <w:color w:val="000000" w:themeColor="text1"/>
    </w:rPr>
  </w:style>
  <w:style w:type="paragraph" w:styleId="Heading5">
    <w:name w:val="heading 5"/>
    <w:basedOn w:val="Normal"/>
    <w:next w:val="Normal"/>
    <w:link w:val="Heading5Char"/>
    <w:unhideWhenUsed/>
    <w:qFormat/>
    <w:rsid w:val="00F16FAC"/>
    <w:pPr>
      <w:shd w:val="clear" w:color="auto" w:fill="DBE5F1" w:themeFill="accent1" w:themeFillTint="33"/>
      <w:outlineLvl w:val="4"/>
    </w:pPr>
    <w:rPr>
      <w:rFonts w:ascii="Century Gothic" w:hAnsi="Century Gothic"/>
    </w:rPr>
  </w:style>
  <w:style w:type="paragraph" w:styleId="Heading6">
    <w:name w:val="heading 6"/>
    <w:basedOn w:val="Normal"/>
    <w:next w:val="Normal"/>
    <w:link w:val="Heading6Char"/>
    <w:unhideWhenUsed/>
    <w:qFormat/>
    <w:rsid w:val="005D0F09"/>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D0F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D0F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D0F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uiPriority w:val="99"/>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5Char">
    <w:name w:val="Heading 5 Char"/>
    <w:basedOn w:val="DefaultParagraphFont"/>
    <w:link w:val="Heading5"/>
    <w:rsid w:val="00F16FAC"/>
    <w:rPr>
      <w:rFonts w:ascii="Century Gothic" w:hAnsi="Century Gothic" w:cs="Arial"/>
      <w:sz w:val="22"/>
      <w:shd w:val="clear" w:color="auto" w:fill="DBE5F1" w:themeFill="accent1" w:themeFillTint="33"/>
    </w:rPr>
  </w:style>
  <w:style w:type="character" w:customStyle="1" w:styleId="Heading6Char">
    <w:name w:val="Heading 6 Char"/>
    <w:basedOn w:val="DefaultParagraphFont"/>
    <w:link w:val="Heading6"/>
    <w:rsid w:val="005D0F09"/>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5D0F09"/>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5D0F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D0F0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nhideWhenUsed/>
    <w:rsid w:val="00D44DF9"/>
    <w:rPr>
      <w:sz w:val="16"/>
      <w:szCs w:val="16"/>
    </w:rPr>
  </w:style>
  <w:style w:type="paragraph" w:styleId="CommentSubject">
    <w:name w:val="annotation subject"/>
    <w:basedOn w:val="CommentText"/>
    <w:next w:val="CommentText"/>
    <w:link w:val="CommentSubjectChar"/>
    <w:semiHidden/>
    <w:unhideWhenUsed/>
    <w:rsid w:val="00D44DF9"/>
    <w:rPr>
      <w:b/>
      <w:bCs/>
      <w:sz w:val="20"/>
    </w:rPr>
  </w:style>
  <w:style w:type="character" w:customStyle="1" w:styleId="CommentTextChar">
    <w:name w:val="Comment Text Char"/>
    <w:basedOn w:val="DefaultParagraphFont"/>
    <w:link w:val="CommentText"/>
    <w:uiPriority w:val="99"/>
    <w:rsid w:val="00D44DF9"/>
    <w:rPr>
      <w:rFonts w:ascii="Arial" w:hAnsi="Arial" w:cs="Arial"/>
      <w:sz w:val="18"/>
    </w:rPr>
  </w:style>
  <w:style w:type="character" w:customStyle="1" w:styleId="CommentSubjectChar">
    <w:name w:val="Comment Subject Char"/>
    <w:basedOn w:val="CommentTextChar"/>
    <w:link w:val="CommentSubject"/>
    <w:semiHidden/>
    <w:rsid w:val="00D44DF9"/>
    <w:rPr>
      <w:rFonts w:ascii="Arial" w:hAnsi="Arial" w:cs="Arial"/>
      <w:b/>
      <w:bCs/>
      <w:sz w:val="18"/>
    </w:rPr>
  </w:style>
  <w:style w:type="paragraph" w:styleId="BalloonText">
    <w:name w:val="Balloon Text"/>
    <w:basedOn w:val="Normal"/>
    <w:link w:val="BalloonTextChar"/>
    <w:semiHidden/>
    <w:unhideWhenUsed/>
    <w:rsid w:val="00D44DF9"/>
    <w:rPr>
      <w:rFonts w:ascii="Segoe UI" w:hAnsi="Segoe UI" w:cs="Segoe UI"/>
      <w:sz w:val="18"/>
      <w:szCs w:val="18"/>
    </w:rPr>
  </w:style>
  <w:style w:type="character" w:customStyle="1" w:styleId="BalloonTextChar">
    <w:name w:val="Balloon Text Char"/>
    <w:basedOn w:val="DefaultParagraphFont"/>
    <w:link w:val="BalloonText"/>
    <w:semiHidden/>
    <w:rsid w:val="00D44DF9"/>
    <w:rPr>
      <w:rFonts w:ascii="Segoe UI" w:hAnsi="Segoe UI" w:cs="Segoe UI"/>
      <w:sz w:val="18"/>
      <w:szCs w:val="18"/>
    </w:rPr>
  </w:style>
  <w:style w:type="character" w:styleId="FootnoteReference">
    <w:name w:val="footnote reference"/>
    <w:aliases w:val="Footnote"/>
    <w:basedOn w:val="DefaultParagraphFont"/>
    <w:unhideWhenUsed/>
    <w:rsid w:val="003078F7"/>
    <w:rPr>
      <w:vertAlign w:val="superscript"/>
    </w:rPr>
  </w:style>
  <w:style w:type="character" w:customStyle="1" w:styleId="FootnoteTextChar">
    <w:name w:val="Footnote Text Char"/>
    <w:basedOn w:val="DefaultParagraphFont"/>
    <w:link w:val="FootnoteText"/>
    <w:uiPriority w:val="99"/>
    <w:rsid w:val="004E45AA"/>
    <w:rPr>
      <w:rFonts w:ascii="Arial" w:hAnsi="Arial" w:cs="Arial"/>
      <w:sz w:val="18"/>
    </w:rPr>
  </w:style>
  <w:style w:type="table" w:styleId="TableGrid">
    <w:name w:val="Table Grid"/>
    <w:basedOn w:val="TableNormal"/>
    <w:rsid w:val="00367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32454"/>
    <w:pPr>
      <w:keepLines/>
      <w:numPr>
        <w:numId w:val="0"/>
      </w:numPr>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B46E13"/>
    <w:pPr>
      <w:tabs>
        <w:tab w:val="left" w:pos="540"/>
        <w:tab w:val="left" w:pos="1134"/>
        <w:tab w:val="right" w:leader="dot" w:pos="9459"/>
      </w:tabs>
      <w:spacing w:after="100"/>
      <w:jc w:val="left"/>
    </w:pPr>
  </w:style>
  <w:style w:type="paragraph" w:styleId="TOC2">
    <w:name w:val="toc 2"/>
    <w:basedOn w:val="Normal"/>
    <w:next w:val="Normal"/>
    <w:autoRedefine/>
    <w:uiPriority w:val="39"/>
    <w:unhideWhenUsed/>
    <w:rsid w:val="00F30CDC"/>
    <w:pPr>
      <w:tabs>
        <w:tab w:val="left" w:pos="810"/>
        <w:tab w:val="right" w:leader="dot" w:pos="9459"/>
      </w:tabs>
      <w:spacing w:after="100"/>
      <w:ind w:left="220"/>
    </w:pPr>
  </w:style>
  <w:style w:type="paragraph" w:styleId="TOC3">
    <w:name w:val="toc 3"/>
    <w:basedOn w:val="Normal"/>
    <w:next w:val="Normal"/>
    <w:autoRedefine/>
    <w:uiPriority w:val="39"/>
    <w:unhideWhenUsed/>
    <w:rsid w:val="003D4081"/>
    <w:pPr>
      <w:tabs>
        <w:tab w:val="left" w:pos="2340"/>
        <w:tab w:val="left" w:pos="2567"/>
        <w:tab w:val="right" w:leader="dot" w:pos="9450"/>
      </w:tabs>
      <w:spacing w:after="100"/>
      <w:ind w:left="2410" w:hanging="1970"/>
      <w:jc w:val="left"/>
    </w:pPr>
  </w:style>
  <w:style w:type="character" w:styleId="Hyperlink">
    <w:name w:val="Hyperlink"/>
    <w:basedOn w:val="DefaultParagraphFont"/>
    <w:uiPriority w:val="99"/>
    <w:unhideWhenUsed/>
    <w:rsid w:val="00532454"/>
    <w:rPr>
      <w:color w:val="0000FF" w:themeColor="hyperlink"/>
      <w:u w:val="single"/>
    </w:rPr>
  </w:style>
  <w:style w:type="paragraph" w:styleId="Revision">
    <w:name w:val="Revision"/>
    <w:hidden/>
    <w:uiPriority w:val="99"/>
    <w:semiHidden/>
    <w:rsid w:val="00BA6750"/>
    <w:rPr>
      <w:rFonts w:ascii="Arial" w:hAnsi="Arial" w:cs="Arial"/>
      <w:sz w:val="22"/>
    </w:rPr>
  </w:style>
  <w:style w:type="table" w:customStyle="1" w:styleId="GridTable5Dark-Accent11">
    <w:name w:val="Grid Table 5 Dark - Accent 11"/>
    <w:basedOn w:val="TableNormal"/>
    <w:uiPriority w:val="50"/>
    <w:rsid w:val="00F16F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TableNormal"/>
    <w:uiPriority w:val="49"/>
    <w:rsid w:val="00F16F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rsid w:val="00F16FAC"/>
    <w:rPr>
      <w:rFonts w:ascii="Century Gothic" w:hAnsi="Century Gothic" w:cs="Arial"/>
      <w:i/>
      <w:color w:val="000000" w:themeColor="text1"/>
      <w:sz w:val="22"/>
      <w:shd w:val="clear" w:color="auto" w:fill="B8CCE4" w:themeFill="accent1" w:themeFillTint="66"/>
    </w:rPr>
  </w:style>
  <w:style w:type="paragraph" w:styleId="ListParagraph">
    <w:name w:val="List Paragraph"/>
    <w:basedOn w:val="Normal"/>
    <w:uiPriority w:val="34"/>
    <w:qFormat/>
    <w:rsid w:val="00F16FAC"/>
    <w:pPr>
      <w:ind w:left="720"/>
      <w:contextualSpacing/>
    </w:pPr>
  </w:style>
  <w:style w:type="character" w:customStyle="1" w:styleId="Heading3Char">
    <w:name w:val="Heading 3 Char"/>
    <w:basedOn w:val="DefaultParagraphFont"/>
    <w:link w:val="Heading3"/>
    <w:rsid w:val="00C36586"/>
    <w:rPr>
      <w:rFonts w:ascii="Century Gothic" w:eastAsia="SimSun" w:hAnsi="Century Gothic" w:cs="Arial"/>
      <w:b/>
      <w:bCs/>
      <w:i/>
      <w:sz w:val="24"/>
      <w:szCs w:val="24"/>
    </w:rPr>
  </w:style>
  <w:style w:type="paragraph" w:styleId="NoSpacing">
    <w:name w:val="No Spacing"/>
    <w:link w:val="NoSpacingChar"/>
    <w:uiPriority w:val="1"/>
    <w:qFormat/>
    <w:rsid w:val="0016545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6545A"/>
    <w:rPr>
      <w:rFonts w:asciiTheme="minorHAnsi" w:eastAsiaTheme="minorEastAsia" w:hAnsiTheme="minorHAnsi" w:cstheme="minorBidi"/>
      <w:sz w:val="22"/>
      <w:szCs w:val="22"/>
    </w:rPr>
  </w:style>
  <w:style w:type="paragraph" w:styleId="TableofFigures">
    <w:name w:val="table of figures"/>
    <w:basedOn w:val="Normal"/>
    <w:next w:val="Normal"/>
    <w:uiPriority w:val="99"/>
    <w:unhideWhenUsed/>
    <w:rsid w:val="0016545A"/>
  </w:style>
  <w:style w:type="character" w:customStyle="1" w:styleId="FooterChar">
    <w:name w:val="Footer Char"/>
    <w:basedOn w:val="DefaultParagraphFont"/>
    <w:link w:val="Footer"/>
    <w:uiPriority w:val="99"/>
    <w:rsid w:val="003E6C43"/>
    <w:rPr>
      <w:rFonts w:ascii="Arial" w:hAnsi="Arial" w:cs="Arial"/>
      <w:sz w:val="22"/>
    </w:rPr>
  </w:style>
  <w:style w:type="paragraph" w:customStyle="1" w:styleId="Default">
    <w:name w:val="Default"/>
    <w:basedOn w:val="Normal"/>
    <w:uiPriority w:val="99"/>
    <w:rsid w:val="00426A3F"/>
    <w:pPr>
      <w:autoSpaceDE w:val="0"/>
      <w:autoSpaceDN w:val="0"/>
      <w:jc w:val="left"/>
    </w:pPr>
    <w:rPr>
      <w:rFonts w:eastAsiaTheme="minorHAnsi"/>
      <w:color w:val="000000"/>
      <w:sz w:val="24"/>
      <w:szCs w:val="24"/>
    </w:rPr>
  </w:style>
  <w:style w:type="paragraph" w:customStyle="1" w:styleId="StyleHeading3BoldNounderline">
    <w:name w:val="Style Heading 3 + Bold No underline"/>
    <w:basedOn w:val="Heading3"/>
    <w:rsid w:val="00EB65CA"/>
    <w:pPr>
      <w:ind w:left="0" w:firstLine="0"/>
      <w:jc w:val="left"/>
    </w:pPr>
    <w:rPr>
      <w:rFonts w:ascii="Arial" w:hAnsi="Arial"/>
      <w:b w:val="0"/>
      <w:sz w:val="22"/>
      <w:szCs w:val="26"/>
    </w:rPr>
  </w:style>
  <w:style w:type="paragraph" w:styleId="NormalWeb">
    <w:name w:val="Normal (Web)"/>
    <w:basedOn w:val="Normal"/>
    <w:uiPriority w:val="99"/>
    <w:semiHidden/>
    <w:unhideWhenUsed/>
    <w:rsid w:val="00881146"/>
    <w:pPr>
      <w:spacing w:before="100" w:beforeAutospacing="1" w:after="100" w:afterAutospacing="1"/>
      <w:jc w:val="left"/>
    </w:pPr>
    <w:rPr>
      <w:rFonts w:ascii="Times New Roman" w:hAnsi="Times New Roman" w:cs="Times New Roman"/>
      <w:sz w:val="24"/>
      <w:szCs w:val="24"/>
    </w:rPr>
  </w:style>
  <w:style w:type="paragraph" w:customStyle="1" w:styleId="Endofdocument-Annex">
    <w:name w:val="[End of document - Annex]"/>
    <w:basedOn w:val="Normal"/>
    <w:rsid w:val="00A503F5"/>
    <w:pPr>
      <w:ind w:left="5534"/>
      <w:jc w:val="left"/>
    </w:pPr>
    <w:rPr>
      <w:rFonts w:eastAsia="SimSun"/>
      <w:lang w:eastAsia="zh-CN"/>
    </w:rPr>
  </w:style>
  <w:style w:type="character" w:customStyle="1" w:styleId="HeaderChar">
    <w:name w:val="Header Char"/>
    <w:basedOn w:val="DefaultParagraphFont"/>
    <w:link w:val="Header"/>
    <w:uiPriority w:val="99"/>
    <w:rsid w:val="00A503F5"/>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E2E"/>
    <w:pPr>
      <w:jc w:val="both"/>
    </w:pPr>
    <w:rPr>
      <w:rFonts w:ascii="Arial" w:hAnsi="Arial" w:cs="Arial"/>
      <w:sz w:val="22"/>
    </w:rPr>
  </w:style>
  <w:style w:type="paragraph" w:styleId="Heading1">
    <w:name w:val="heading 1"/>
    <w:basedOn w:val="Normal"/>
    <w:next w:val="Normal"/>
    <w:qFormat/>
    <w:rsid w:val="005D0F09"/>
    <w:pPr>
      <w:keepNext/>
      <w:numPr>
        <w:numId w:val="7"/>
      </w:numPr>
      <w:spacing w:before="240" w:after="60"/>
      <w:outlineLvl w:val="0"/>
    </w:pPr>
    <w:rPr>
      <w:rFonts w:eastAsia="SimSun"/>
      <w:b/>
      <w:bCs/>
      <w:caps/>
      <w:kern w:val="32"/>
      <w:szCs w:val="32"/>
    </w:rPr>
  </w:style>
  <w:style w:type="paragraph" w:styleId="Heading2">
    <w:name w:val="heading 2"/>
    <w:basedOn w:val="Normal"/>
    <w:next w:val="Normal"/>
    <w:qFormat/>
    <w:rsid w:val="00B46E13"/>
    <w:pPr>
      <w:keepNext/>
      <w:numPr>
        <w:ilvl w:val="1"/>
        <w:numId w:val="7"/>
      </w:numPr>
      <w:tabs>
        <w:tab w:val="left" w:pos="270"/>
      </w:tabs>
      <w:spacing w:before="240" w:after="60"/>
      <w:outlineLvl w:val="1"/>
    </w:pPr>
    <w:rPr>
      <w:rFonts w:eastAsia="SimSun"/>
      <w:b/>
      <w:bCs/>
      <w:iCs/>
      <w:caps/>
      <w:szCs w:val="28"/>
    </w:rPr>
  </w:style>
  <w:style w:type="paragraph" w:styleId="Heading3">
    <w:name w:val="heading 3"/>
    <w:basedOn w:val="Normal"/>
    <w:next w:val="Normal"/>
    <w:link w:val="Heading3Char"/>
    <w:qFormat/>
    <w:rsid w:val="00C36586"/>
    <w:pPr>
      <w:keepNext/>
      <w:spacing w:before="240" w:after="60"/>
      <w:ind w:left="1980" w:hanging="1980"/>
      <w:outlineLvl w:val="2"/>
    </w:pPr>
    <w:rPr>
      <w:rFonts w:ascii="Century Gothic" w:eastAsia="SimSun" w:hAnsi="Century Gothic"/>
      <w:b/>
      <w:bCs/>
      <w:i/>
      <w:sz w:val="24"/>
      <w:szCs w:val="24"/>
    </w:rPr>
  </w:style>
  <w:style w:type="paragraph" w:styleId="Heading4">
    <w:name w:val="heading 4"/>
    <w:basedOn w:val="Normal"/>
    <w:next w:val="Normal"/>
    <w:link w:val="Heading4Char"/>
    <w:qFormat/>
    <w:rsid w:val="001E34D6"/>
    <w:pPr>
      <w:shd w:val="clear" w:color="auto" w:fill="B8CCE4" w:themeFill="accent1" w:themeFillTint="66"/>
      <w:jc w:val="center"/>
      <w:outlineLvl w:val="3"/>
    </w:pPr>
    <w:rPr>
      <w:rFonts w:ascii="Century Gothic" w:hAnsi="Century Gothic"/>
      <w:i/>
      <w:color w:val="000000" w:themeColor="text1"/>
    </w:rPr>
  </w:style>
  <w:style w:type="paragraph" w:styleId="Heading5">
    <w:name w:val="heading 5"/>
    <w:basedOn w:val="Normal"/>
    <w:next w:val="Normal"/>
    <w:link w:val="Heading5Char"/>
    <w:unhideWhenUsed/>
    <w:qFormat/>
    <w:rsid w:val="00F16FAC"/>
    <w:pPr>
      <w:shd w:val="clear" w:color="auto" w:fill="DBE5F1" w:themeFill="accent1" w:themeFillTint="33"/>
      <w:outlineLvl w:val="4"/>
    </w:pPr>
    <w:rPr>
      <w:rFonts w:ascii="Century Gothic" w:hAnsi="Century Gothic"/>
    </w:rPr>
  </w:style>
  <w:style w:type="paragraph" w:styleId="Heading6">
    <w:name w:val="heading 6"/>
    <w:basedOn w:val="Normal"/>
    <w:next w:val="Normal"/>
    <w:link w:val="Heading6Char"/>
    <w:unhideWhenUsed/>
    <w:qFormat/>
    <w:rsid w:val="005D0F09"/>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D0F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D0F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D0F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uiPriority w:val="99"/>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5Char">
    <w:name w:val="Heading 5 Char"/>
    <w:basedOn w:val="DefaultParagraphFont"/>
    <w:link w:val="Heading5"/>
    <w:rsid w:val="00F16FAC"/>
    <w:rPr>
      <w:rFonts w:ascii="Century Gothic" w:hAnsi="Century Gothic" w:cs="Arial"/>
      <w:sz w:val="22"/>
      <w:shd w:val="clear" w:color="auto" w:fill="DBE5F1" w:themeFill="accent1" w:themeFillTint="33"/>
    </w:rPr>
  </w:style>
  <w:style w:type="character" w:customStyle="1" w:styleId="Heading6Char">
    <w:name w:val="Heading 6 Char"/>
    <w:basedOn w:val="DefaultParagraphFont"/>
    <w:link w:val="Heading6"/>
    <w:rsid w:val="005D0F09"/>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5D0F09"/>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5D0F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D0F0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nhideWhenUsed/>
    <w:rsid w:val="00D44DF9"/>
    <w:rPr>
      <w:sz w:val="16"/>
      <w:szCs w:val="16"/>
    </w:rPr>
  </w:style>
  <w:style w:type="paragraph" w:styleId="CommentSubject">
    <w:name w:val="annotation subject"/>
    <w:basedOn w:val="CommentText"/>
    <w:next w:val="CommentText"/>
    <w:link w:val="CommentSubjectChar"/>
    <w:semiHidden/>
    <w:unhideWhenUsed/>
    <w:rsid w:val="00D44DF9"/>
    <w:rPr>
      <w:b/>
      <w:bCs/>
      <w:sz w:val="20"/>
    </w:rPr>
  </w:style>
  <w:style w:type="character" w:customStyle="1" w:styleId="CommentTextChar">
    <w:name w:val="Comment Text Char"/>
    <w:basedOn w:val="DefaultParagraphFont"/>
    <w:link w:val="CommentText"/>
    <w:uiPriority w:val="99"/>
    <w:rsid w:val="00D44DF9"/>
    <w:rPr>
      <w:rFonts w:ascii="Arial" w:hAnsi="Arial" w:cs="Arial"/>
      <w:sz w:val="18"/>
    </w:rPr>
  </w:style>
  <w:style w:type="character" w:customStyle="1" w:styleId="CommentSubjectChar">
    <w:name w:val="Comment Subject Char"/>
    <w:basedOn w:val="CommentTextChar"/>
    <w:link w:val="CommentSubject"/>
    <w:semiHidden/>
    <w:rsid w:val="00D44DF9"/>
    <w:rPr>
      <w:rFonts w:ascii="Arial" w:hAnsi="Arial" w:cs="Arial"/>
      <w:b/>
      <w:bCs/>
      <w:sz w:val="18"/>
    </w:rPr>
  </w:style>
  <w:style w:type="paragraph" w:styleId="BalloonText">
    <w:name w:val="Balloon Text"/>
    <w:basedOn w:val="Normal"/>
    <w:link w:val="BalloonTextChar"/>
    <w:semiHidden/>
    <w:unhideWhenUsed/>
    <w:rsid w:val="00D44DF9"/>
    <w:rPr>
      <w:rFonts w:ascii="Segoe UI" w:hAnsi="Segoe UI" w:cs="Segoe UI"/>
      <w:sz w:val="18"/>
      <w:szCs w:val="18"/>
    </w:rPr>
  </w:style>
  <w:style w:type="character" w:customStyle="1" w:styleId="BalloonTextChar">
    <w:name w:val="Balloon Text Char"/>
    <w:basedOn w:val="DefaultParagraphFont"/>
    <w:link w:val="BalloonText"/>
    <w:semiHidden/>
    <w:rsid w:val="00D44DF9"/>
    <w:rPr>
      <w:rFonts w:ascii="Segoe UI" w:hAnsi="Segoe UI" w:cs="Segoe UI"/>
      <w:sz w:val="18"/>
      <w:szCs w:val="18"/>
    </w:rPr>
  </w:style>
  <w:style w:type="character" w:styleId="FootnoteReference">
    <w:name w:val="footnote reference"/>
    <w:aliases w:val="Footnote"/>
    <w:basedOn w:val="DefaultParagraphFont"/>
    <w:unhideWhenUsed/>
    <w:rsid w:val="003078F7"/>
    <w:rPr>
      <w:vertAlign w:val="superscript"/>
    </w:rPr>
  </w:style>
  <w:style w:type="character" w:customStyle="1" w:styleId="FootnoteTextChar">
    <w:name w:val="Footnote Text Char"/>
    <w:basedOn w:val="DefaultParagraphFont"/>
    <w:link w:val="FootnoteText"/>
    <w:uiPriority w:val="99"/>
    <w:rsid w:val="004E45AA"/>
    <w:rPr>
      <w:rFonts w:ascii="Arial" w:hAnsi="Arial" w:cs="Arial"/>
      <w:sz w:val="18"/>
    </w:rPr>
  </w:style>
  <w:style w:type="table" w:styleId="TableGrid">
    <w:name w:val="Table Grid"/>
    <w:basedOn w:val="TableNormal"/>
    <w:rsid w:val="00367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32454"/>
    <w:pPr>
      <w:keepLines/>
      <w:numPr>
        <w:numId w:val="0"/>
      </w:numPr>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B46E13"/>
    <w:pPr>
      <w:tabs>
        <w:tab w:val="left" w:pos="540"/>
        <w:tab w:val="left" w:pos="1134"/>
        <w:tab w:val="right" w:leader="dot" w:pos="9459"/>
      </w:tabs>
      <w:spacing w:after="100"/>
      <w:jc w:val="left"/>
    </w:pPr>
  </w:style>
  <w:style w:type="paragraph" w:styleId="TOC2">
    <w:name w:val="toc 2"/>
    <w:basedOn w:val="Normal"/>
    <w:next w:val="Normal"/>
    <w:autoRedefine/>
    <w:uiPriority w:val="39"/>
    <w:unhideWhenUsed/>
    <w:rsid w:val="00F30CDC"/>
    <w:pPr>
      <w:tabs>
        <w:tab w:val="left" w:pos="810"/>
        <w:tab w:val="right" w:leader="dot" w:pos="9459"/>
      </w:tabs>
      <w:spacing w:after="100"/>
      <w:ind w:left="220"/>
    </w:pPr>
  </w:style>
  <w:style w:type="paragraph" w:styleId="TOC3">
    <w:name w:val="toc 3"/>
    <w:basedOn w:val="Normal"/>
    <w:next w:val="Normal"/>
    <w:autoRedefine/>
    <w:uiPriority w:val="39"/>
    <w:unhideWhenUsed/>
    <w:rsid w:val="003D4081"/>
    <w:pPr>
      <w:tabs>
        <w:tab w:val="left" w:pos="2340"/>
        <w:tab w:val="left" w:pos="2567"/>
        <w:tab w:val="right" w:leader="dot" w:pos="9450"/>
      </w:tabs>
      <w:spacing w:after="100"/>
      <w:ind w:left="2410" w:hanging="1970"/>
      <w:jc w:val="left"/>
    </w:pPr>
  </w:style>
  <w:style w:type="character" w:styleId="Hyperlink">
    <w:name w:val="Hyperlink"/>
    <w:basedOn w:val="DefaultParagraphFont"/>
    <w:uiPriority w:val="99"/>
    <w:unhideWhenUsed/>
    <w:rsid w:val="00532454"/>
    <w:rPr>
      <w:color w:val="0000FF" w:themeColor="hyperlink"/>
      <w:u w:val="single"/>
    </w:rPr>
  </w:style>
  <w:style w:type="paragraph" w:styleId="Revision">
    <w:name w:val="Revision"/>
    <w:hidden/>
    <w:uiPriority w:val="99"/>
    <w:semiHidden/>
    <w:rsid w:val="00BA6750"/>
    <w:rPr>
      <w:rFonts w:ascii="Arial" w:hAnsi="Arial" w:cs="Arial"/>
      <w:sz w:val="22"/>
    </w:rPr>
  </w:style>
  <w:style w:type="table" w:customStyle="1" w:styleId="GridTable5Dark-Accent11">
    <w:name w:val="Grid Table 5 Dark - Accent 11"/>
    <w:basedOn w:val="TableNormal"/>
    <w:uiPriority w:val="50"/>
    <w:rsid w:val="00F16F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TableNormal"/>
    <w:uiPriority w:val="49"/>
    <w:rsid w:val="00F16F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rsid w:val="00F16FAC"/>
    <w:rPr>
      <w:rFonts w:ascii="Century Gothic" w:hAnsi="Century Gothic" w:cs="Arial"/>
      <w:i/>
      <w:color w:val="000000" w:themeColor="text1"/>
      <w:sz w:val="22"/>
      <w:shd w:val="clear" w:color="auto" w:fill="B8CCE4" w:themeFill="accent1" w:themeFillTint="66"/>
    </w:rPr>
  </w:style>
  <w:style w:type="paragraph" w:styleId="ListParagraph">
    <w:name w:val="List Paragraph"/>
    <w:basedOn w:val="Normal"/>
    <w:uiPriority w:val="34"/>
    <w:qFormat/>
    <w:rsid w:val="00F16FAC"/>
    <w:pPr>
      <w:ind w:left="720"/>
      <w:contextualSpacing/>
    </w:pPr>
  </w:style>
  <w:style w:type="character" w:customStyle="1" w:styleId="Heading3Char">
    <w:name w:val="Heading 3 Char"/>
    <w:basedOn w:val="DefaultParagraphFont"/>
    <w:link w:val="Heading3"/>
    <w:rsid w:val="00C36586"/>
    <w:rPr>
      <w:rFonts w:ascii="Century Gothic" w:eastAsia="SimSun" w:hAnsi="Century Gothic" w:cs="Arial"/>
      <w:b/>
      <w:bCs/>
      <w:i/>
      <w:sz w:val="24"/>
      <w:szCs w:val="24"/>
    </w:rPr>
  </w:style>
  <w:style w:type="paragraph" w:styleId="NoSpacing">
    <w:name w:val="No Spacing"/>
    <w:link w:val="NoSpacingChar"/>
    <w:uiPriority w:val="1"/>
    <w:qFormat/>
    <w:rsid w:val="0016545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6545A"/>
    <w:rPr>
      <w:rFonts w:asciiTheme="minorHAnsi" w:eastAsiaTheme="minorEastAsia" w:hAnsiTheme="minorHAnsi" w:cstheme="minorBidi"/>
      <w:sz w:val="22"/>
      <w:szCs w:val="22"/>
    </w:rPr>
  </w:style>
  <w:style w:type="paragraph" w:styleId="TableofFigures">
    <w:name w:val="table of figures"/>
    <w:basedOn w:val="Normal"/>
    <w:next w:val="Normal"/>
    <w:uiPriority w:val="99"/>
    <w:unhideWhenUsed/>
    <w:rsid w:val="0016545A"/>
  </w:style>
  <w:style w:type="character" w:customStyle="1" w:styleId="FooterChar">
    <w:name w:val="Footer Char"/>
    <w:basedOn w:val="DefaultParagraphFont"/>
    <w:link w:val="Footer"/>
    <w:uiPriority w:val="99"/>
    <w:rsid w:val="003E6C43"/>
    <w:rPr>
      <w:rFonts w:ascii="Arial" w:hAnsi="Arial" w:cs="Arial"/>
      <w:sz w:val="22"/>
    </w:rPr>
  </w:style>
  <w:style w:type="paragraph" w:customStyle="1" w:styleId="Default">
    <w:name w:val="Default"/>
    <w:basedOn w:val="Normal"/>
    <w:uiPriority w:val="99"/>
    <w:rsid w:val="00426A3F"/>
    <w:pPr>
      <w:autoSpaceDE w:val="0"/>
      <w:autoSpaceDN w:val="0"/>
      <w:jc w:val="left"/>
    </w:pPr>
    <w:rPr>
      <w:rFonts w:eastAsiaTheme="minorHAnsi"/>
      <w:color w:val="000000"/>
      <w:sz w:val="24"/>
      <w:szCs w:val="24"/>
    </w:rPr>
  </w:style>
  <w:style w:type="paragraph" w:customStyle="1" w:styleId="StyleHeading3BoldNounderline">
    <w:name w:val="Style Heading 3 + Bold No underline"/>
    <w:basedOn w:val="Heading3"/>
    <w:rsid w:val="00EB65CA"/>
    <w:pPr>
      <w:ind w:left="0" w:firstLine="0"/>
      <w:jc w:val="left"/>
    </w:pPr>
    <w:rPr>
      <w:rFonts w:ascii="Arial" w:hAnsi="Arial"/>
      <w:b w:val="0"/>
      <w:sz w:val="22"/>
      <w:szCs w:val="26"/>
    </w:rPr>
  </w:style>
  <w:style w:type="paragraph" w:styleId="NormalWeb">
    <w:name w:val="Normal (Web)"/>
    <w:basedOn w:val="Normal"/>
    <w:uiPriority w:val="99"/>
    <w:semiHidden/>
    <w:unhideWhenUsed/>
    <w:rsid w:val="00881146"/>
    <w:pPr>
      <w:spacing w:before="100" w:beforeAutospacing="1" w:after="100" w:afterAutospacing="1"/>
      <w:jc w:val="left"/>
    </w:pPr>
    <w:rPr>
      <w:rFonts w:ascii="Times New Roman" w:hAnsi="Times New Roman" w:cs="Times New Roman"/>
      <w:sz w:val="24"/>
      <w:szCs w:val="24"/>
    </w:rPr>
  </w:style>
  <w:style w:type="paragraph" w:customStyle="1" w:styleId="Endofdocument-Annex">
    <w:name w:val="[End of document - Annex]"/>
    <w:basedOn w:val="Normal"/>
    <w:rsid w:val="00A503F5"/>
    <w:pPr>
      <w:ind w:left="5534"/>
      <w:jc w:val="left"/>
    </w:pPr>
    <w:rPr>
      <w:rFonts w:eastAsia="SimSun"/>
      <w:lang w:eastAsia="zh-CN"/>
    </w:rPr>
  </w:style>
  <w:style w:type="character" w:customStyle="1" w:styleId="HeaderChar">
    <w:name w:val="Header Char"/>
    <w:basedOn w:val="DefaultParagraphFont"/>
    <w:link w:val="Header"/>
    <w:uiPriority w:val="99"/>
    <w:rsid w:val="00A503F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28732">
      <w:bodyDiv w:val="1"/>
      <w:marLeft w:val="0"/>
      <w:marRight w:val="0"/>
      <w:marTop w:val="0"/>
      <w:marBottom w:val="0"/>
      <w:divBdr>
        <w:top w:val="none" w:sz="0" w:space="0" w:color="auto"/>
        <w:left w:val="none" w:sz="0" w:space="0" w:color="auto"/>
        <w:bottom w:val="none" w:sz="0" w:space="0" w:color="auto"/>
        <w:right w:val="none" w:sz="0" w:space="0" w:color="auto"/>
      </w:divBdr>
    </w:div>
    <w:div w:id="1549145790">
      <w:bodyDiv w:val="1"/>
      <w:marLeft w:val="0"/>
      <w:marRight w:val="0"/>
      <w:marTop w:val="0"/>
      <w:marBottom w:val="0"/>
      <w:divBdr>
        <w:top w:val="none" w:sz="0" w:space="0" w:color="auto"/>
        <w:left w:val="none" w:sz="0" w:space="0" w:color="auto"/>
        <w:bottom w:val="none" w:sz="0" w:space="0" w:color="auto"/>
        <w:right w:val="none" w:sz="0" w:space="0" w:color="auto"/>
      </w:divBdr>
    </w:div>
    <w:div w:id="21140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hyperlink" Target="file:///N:\ORGOIOP\2007\WO%20PBC%2025%20(Sept%202016)\03%20DOCUMENTS\PBC%2025_17%20mtsp%20review\PBC%2025%20_%2017%20MTSP-review_11Jul2016%20with%20cover.docx" TargetMode="External"/><Relationship Id="rId159" Type="http://schemas.openxmlformats.org/officeDocument/2006/relationships/hyperlink" Target="file:///N:\ORGOIOP\2007\WO%20PBC%2025%20(Sept%202016)\03%20DOCUMENTS\PBC%2025_17%20mtsp%20review\PBC%2025%20_%2017%20MTSP-review_11Jul2016%20with%20cover.docx" TargetMode="External"/><Relationship Id="rId170" Type="http://schemas.openxmlformats.org/officeDocument/2006/relationships/hyperlink" Target="file:///N:\ORGOIOP\2007\WO%20PBC%2025%20(Sept%202016)\03%20DOCUMENTS\PBC%2025_17%20mtsp%20review\PBC%2025%20_%2017%20MTSP-review_11Jul2016%20with%20cover.docx" TargetMode="External"/><Relationship Id="rId191" Type="http://schemas.openxmlformats.org/officeDocument/2006/relationships/hyperlink" Target="file:///N:\ORGOIOP\2007\WO%20PBC%2025%20(Sept%202016)\03%20DOCUMENTS\PBC%2025_17%20mtsp%20review\PBC%2025%20_%2017%20MTSP-review_11Jul2016%20with%20cover.docx" TargetMode="External"/><Relationship Id="rId196"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image" Target="media/image93.png"/><Relationship Id="rId11"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144" Type="http://schemas.openxmlformats.org/officeDocument/2006/relationships/hyperlink" Target="file:///N:\ORGOIOP\2007\WO%20PBC%2025%20(Sept%202016)\03%20DOCUMENTS\PBC%2025_17%20mtsp%20review\PBC%2025%20_%2017%20MTSP-review_11Jul2016%20with%20cover.docx" TargetMode="External"/><Relationship Id="rId149" Type="http://schemas.openxmlformats.org/officeDocument/2006/relationships/hyperlink" Target="file:///N:\ORGOIOP\2007\WO%20PBC%2025%20(Sept%202016)\03%20DOCUMENTS\PBC%2025_17%20mtsp%20review\PBC%2025%20_%2017%20MTSP-review_11Jul2016%20with%20cover.docx" TargetMode="External"/><Relationship Id="rId5" Type="http://schemas.microsoft.com/office/2007/relationships/stylesWithEffects" Target="stylesWithEffects.xml"/><Relationship Id="rId90" Type="http://schemas.openxmlformats.org/officeDocument/2006/relationships/image" Target="media/image78.png"/><Relationship Id="rId95" Type="http://schemas.openxmlformats.org/officeDocument/2006/relationships/header" Target="header3.xml"/><Relationship Id="rId160" Type="http://schemas.openxmlformats.org/officeDocument/2006/relationships/hyperlink" Target="file:///N:\ORGOIOP\2007\WO%20PBC%2025%20(Sept%202016)\03%20DOCUMENTS\PBC%2025_17%20mtsp%20review\PBC%2025%20_%2017%20MTSP-review_11Jul2016%20with%20cover.docx" TargetMode="External"/><Relationship Id="rId165" Type="http://schemas.openxmlformats.org/officeDocument/2006/relationships/hyperlink" Target="file:///N:\ORGOIOP\2007\WO%20PBC%2025%20(Sept%202016)\03%20DOCUMENTS\PBC%2025_17%20mtsp%20review\PBC%2025%20_%2017%20MTSP-review_11Jul2016%20with%20cover.docx" TargetMode="External"/><Relationship Id="rId181" Type="http://schemas.openxmlformats.org/officeDocument/2006/relationships/hyperlink" Target="file:///N:\ORGOIOP\2007\WO%20PBC%2025%20(Sept%202016)\03%20DOCUMENTS\PBC%2025_17%20mtsp%20review\PBC%2025%20_%2017%20MTSP-review_11Jul2016%20with%20cover.docx" TargetMode="External"/><Relationship Id="rId186" Type="http://schemas.openxmlformats.org/officeDocument/2006/relationships/hyperlink" Target="file:///N:\ORGOIOP\2007\WO%20PBC%2025%20(Sept%202016)\03%20DOCUMENTS\PBC%2025_17%20mtsp%20review\PBC%2025%20_%2017%20MTSP-review_11Jul2016%20with%20cover.docx"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header" Target="header5.xml"/><Relationship Id="rId139" Type="http://schemas.openxmlformats.org/officeDocument/2006/relationships/hyperlink" Target="file:///N:\ORGOIOP\2007\WO%20PBC%2025%20(Sept%202016)\03%20DOCUMENTS\PBC%2025_17%20mtsp%20review\PBC%2025%20_%2017%20MTSP-review_11Jul2016%20with%20cover.docx" TargetMode="External"/><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hyperlink" Target="file:///N:\ORGOIOP\2007\WO%20PBC%2025%20(Sept%202016)\03%20DOCUMENTS\PBC%2025_17%20mtsp%20review\PBC%2025%20_%2017%20MTSP-review_11Jul2016%20with%20cover.docx" TargetMode="External"/><Relationship Id="rId155" Type="http://schemas.openxmlformats.org/officeDocument/2006/relationships/hyperlink" Target="file:///N:\ORGOIOP\2007\WO%20PBC%2025%20(Sept%202016)\03%20DOCUMENTS\PBC%2025_17%20mtsp%20review\PBC%2025%20_%2017%20MTSP-review_11Jul2016%20with%20cover.docx" TargetMode="External"/><Relationship Id="rId171" Type="http://schemas.openxmlformats.org/officeDocument/2006/relationships/hyperlink" Target="file:///N:\ORGOIOP\2007\WO%20PBC%2025%20(Sept%202016)\03%20DOCUMENTS\PBC%2025_17%20mtsp%20review\PBC%2025%20_%2017%20MTSP-review_11Jul2016%20with%20cover.docx" TargetMode="External"/><Relationship Id="rId176" Type="http://schemas.openxmlformats.org/officeDocument/2006/relationships/hyperlink" Target="file:///N:\ORGOIOP\2007\WO%20PBC%2025%20(Sept%202016)\03%20DOCUMENTS\PBC%2025_17%20mtsp%20review\PBC%2025%20_%2017%20MTSP-review_11Jul2016%20with%20cover.docx" TargetMode="External"/><Relationship Id="rId192" Type="http://schemas.openxmlformats.org/officeDocument/2006/relationships/hyperlink" Target="file:///N:\ORGOIOP\2007\WO%20PBC%2025%20(Sept%202016)\03%20DOCUMENTS\PBC%2025_17%20mtsp%20review\PBC%2025%20_%2017%20MTSP-review_11Jul2016%20with%20cover.docx" TargetMode="External"/><Relationship Id="rId197"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footer" Target="footer2.xml"/><Relationship Id="rId140" Type="http://schemas.openxmlformats.org/officeDocument/2006/relationships/hyperlink" Target="file:///N:\ORGOIOP\2007\WO%20PBC%2025%20(Sept%202016)\03%20DOCUMENTS\PBC%2025_17%20mtsp%20review\PBC%2025%20_%2017%20MTSP-review_11Jul2016%20with%20cover.docx" TargetMode="External"/><Relationship Id="rId145" Type="http://schemas.openxmlformats.org/officeDocument/2006/relationships/hyperlink" Target="file:///N:\ORGOIOP\2007\WO%20PBC%2025%20(Sept%202016)\03%20DOCUMENTS\PBC%2025_17%20mtsp%20review\PBC%2025%20_%2017%20MTSP-review_11Jul2016%20with%20cover.docx" TargetMode="External"/><Relationship Id="rId161" Type="http://schemas.openxmlformats.org/officeDocument/2006/relationships/hyperlink" Target="file:///N:\ORGOIOP\2007\WO%20PBC%2025%20(Sept%202016)\03%20DOCUMENTS\PBC%2025_17%20mtsp%20review\PBC%2025%20_%2017%20MTSP-review_11Jul2016%20with%20cover.docx" TargetMode="External"/><Relationship Id="rId166" Type="http://schemas.openxmlformats.org/officeDocument/2006/relationships/hyperlink" Target="file:///N:\ORGOIOP\2007\WO%20PBC%2025%20(Sept%202016)\03%20DOCUMENTS\PBC%2025_17%20mtsp%20review\PBC%2025%20_%2017%20MTSP-review_11Jul2016%20with%20cover.docx" TargetMode="External"/><Relationship Id="rId182" Type="http://schemas.openxmlformats.org/officeDocument/2006/relationships/hyperlink" Target="file:///N:\ORGOIOP\2007\WO%20PBC%2025%20(Sept%202016)\03%20DOCUMENTS\PBC%2025_17%20mtsp%20review\PBC%2025%20_%2017%20MTSP-review_11Jul2016%20with%20cover.docx" TargetMode="External"/><Relationship Id="rId187" Type="http://schemas.openxmlformats.org/officeDocument/2006/relationships/hyperlink" Target="file:///N:\ORGOIOP\2007\WO%20PBC%2025%20(Sept%202016)\03%20DOCUMENTS\PBC%2025_17%20mtsp%20review\PBC%2025%20_%2017%20MTSP-review_11Jul2016%20with%20cover.docx"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6.png"/><Relationship Id="rId135" Type="http://schemas.openxmlformats.org/officeDocument/2006/relationships/footer" Target="footer3.xml"/><Relationship Id="rId151" Type="http://schemas.openxmlformats.org/officeDocument/2006/relationships/hyperlink" Target="file:///N:\ORGOIOP\2007\WO%20PBC%2025%20(Sept%202016)\03%20DOCUMENTS\PBC%2025_17%20mtsp%20review\PBC%2025%20_%2017%20MTSP-review_11Jul2016%20with%20cover.docx" TargetMode="External"/><Relationship Id="rId156" Type="http://schemas.openxmlformats.org/officeDocument/2006/relationships/hyperlink" Target="file:///N:\ORGOIOP\2007\WO%20PBC%2025%20(Sept%202016)\03%20DOCUMENTS\PBC%2025_17%20mtsp%20review\PBC%2025%20_%2017%20MTSP-review_11Jul2016%20with%20cover.docx" TargetMode="External"/><Relationship Id="rId177" Type="http://schemas.openxmlformats.org/officeDocument/2006/relationships/hyperlink" Target="file:///N:\ORGOIOP\2007\WO%20PBC%2025%20(Sept%202016)\03%20DOCUMENTS\PBC%2025_17%20mtsp%20review\PBC%2025%20_%2017%20MTSP-review_11Jul2016%20with%20cover.docx" TargetMode="External"/><Relationship Id="rId198" Type="http://schemas.microsoft.com/office/2011/relationships/people" Target="people.xml"/><Relationship Id="rId172" Type="http://schemas.openxmlformats.org/officeDocument/2006/relationships/hyperlink" Target="file:///N:\ORGOIOP\2007\WO%20PBC%2025%20(Sept%202016)\03%20DOCUMENTS\PBC%2025_17%20mtsp%20review\PBC%2025%20_%2017%20MTSP-review_11Jul2016%20with%20cover.docx" TargetMode="External"/><Relationship Id="rId193" Type="http://schemas.openxmlformats.org/officeDocument/2006/relationships/header" Target="header6.xml"/><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5.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hyperlink" Target="file:///N:\ORGOIOP\2007\WO%20PBC%2025%20(Sept%202016)\03%20DOCUMENTS\PBC%2025_17%20mtsp%20review\PBC%2025%20_%2017%20MTSP-review_11Jul2016%20with%20cover.docx" TargetMode="External"/><Relationship Id="rId146" Type="http://schemas.openxmlformats.org/officeDocument/2006/relationships/hyperlink" Target="file:///N:\ORGOIOP\2007\WO%20PBC%2025%20(Sept%202016)\03%20DOCUMENTS\PBC%2025_17%20mtsp%20review\PBC%2025%20_%2017%20MTSP-review_11Jul2016%20with%20cover.docx" TargetMode="External"/><Relationship Id="rId167" Type="http://schemas.openxmlformats.org/officeDocument/2006/relationships/hyperlink" Target="file:///N:\ORGOIOP\2007\WO%20PBC%2025%20(Sept%202016)\03%20DOCUMENTS\PBC%2025_17%20mtsp%20review\PBC%2025%20_%2017%20MTSP-review_11Jul2016%20with%20cover.docx" TargetMode="External"/><Relationship Id="rId188" Type="http://schemas.openxmlformats.org/officeDocument/2006/relationships/hyperlink" Target="file:///N:\ORGOIOP\2007\WO%20PBC%2025%20(Sept%202016)\03%20DOCUMENTS\PBC%2025_17%20mtsp%20review\PBC%2025%20_%2017%20MTSP-review_11Jul2016%20with%20cover.docx" TargetMode="External"/><Relationship Id="rId7" Type="http://schemas.openxmlformats.org/officeDocument/2006/relationships/webSettings" Target="webSettings.xm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hyperlink" Target="file:///N:\ORGOIOP\2007\WO%20PBC%2025%20(Sept%202016)\03%20DOCUMENTS\PBC%2025_17%20mtsp%20review\PBC%2025%20_%2017%20MTSP-review_11Jul2016%20with%20cover.docx" TargetMode="External"/><Relationship Id="rId183" Type="http://schemas.openxmlformats.org/officeDocument/2006/relationships/hyperlink" Target="file:///N:\ORGOIOP\2007\WO%20PBC%2025%20(Sept%202016)\03%20DOCUMENTS\PBC%2025_17%20mtsp%20review\PBC%2025%20_%2017%20MTSP-review_11Jul2016%20with%20cover.docx"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hyperlink" Target="file:///N:\ORGOIOP\2007\WO%20PBC%2025%20(Sept%202016)\03%20DOCUMENTS\PBC%2025_17%20mtsp%20review\MTSP-review_Master_11Jul2016.docx" TargetMode="External"/><Relationship Id="rId157" Type="http://schemas.openxmlformats.org/officeDocument/2006/relationships/hyperlink" Target="file:///N:\ORGOIOP\2007\WO%20PBC%2025%20(Sept%202016)\03%20DOCUMENTS\PBC%2025_17%20mtsp%20review\PBC%2025%20_%2017%20MTSP-review_11Jul2016%20with%20cover.docx" TargetMode="External"/><Relationship Id="rId178" Type="http://schemas.openxmlformats.org/officeDocument/2006/relationships/hyperlink" Target="file:///N:\ORGOIOP\2007\WO%20PBC%2025%20(Sept%202016)\03%20DOCUMENTS\PBC%2025_17%20mtsp%20review\PBC%2025%20_%2017%20MTSP-review_11Jul2016%20with%20cover.docx" TargetMode="External"/><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hyperlink" Target="file:///N:\ORGOIOP\2007\WO%20PBC%2025%20(Sept%202016)\03%20DOCUMENTS\PBC%2025_17%20mtsp%20review\PBC%2025%20_%2017%20MTSP-review_11Jul2016%20with%20cover.docx" TargetMode="External"/><Relationship Id="rId173" Type="http://schemas.openxmlformats.org/officeDocument/2006/relationships/hyperlink" Target="file:///N:\ORGOIOP\2007\WO%20PBC%2025%20(Sept%202016)\03%20DOCUMENTS\PBC%2025_17%20mtsp%20review\PBC%2025%20_%2017%20MTSP-review_11Jul2016%20with%20cover.docx" TargetMode="External"/><Relationship Id="rId194" Type="http://schemas.openxmlformats.org/officeDocument/2006/relationships/header" Target="header7.xml"/><Relationship Id="rId199" Type="http://schemas.microsoft.com/office/2011/relationships/commentsExtended" Target="commentsExtended.xml"/><Relationship Id="rId19" Type="http://schemas.openxmlformats.org/officeDocument/2006/relationships/image" Target="media/image7.png"/><Relationship Id="rId14" Type="http://schemas.openxmlformats.org/officeDocument/2006/relationships/image" Target="media/image2.emf"/><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hyperlink" Target="file:///N:\ORGOIOP\2007\WO%20PBC%2025%20(Sept%202016)\03%20DOCUMENTS\PBC%2025_17%20mtsp%20review\PBC%2025%20_%2017%20MTSP-review_11Jul2016%20with%20cover.docx" TargetMode="External"/><Relationship Id="rId168" Type="http://schemas.openxmlformats.org/officeDocument/2006/relationships/hyperlink" Target="file:///N:\ORGOIOP\2007\WO%20PBC%2025%20(Sept%202016)\03%20DOCUMENTS\PBC%2025_17%20mtsp%20review\PBC%2025%20_%2017%20MTSP-review_11Jul2016%20with%20cover.docx" TargetMode="External"/><Relationship Id="rId8" Type="http://schemas.openxmlformats.org/officeDocument/2006/relationships/footnotes" Target="footnote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hyperlink" Target="file:///N:\ORGOIOP\2007\WO%20PBC%2025%20(Sept%202016)\03%20DOCUMENTS\PBC%2025_17%20mtsp%20review\PBC%2025%20_%2017%20MTSP-review_11Jul2016%20with%20cover.docx" TargetMode="External"/><Relationship Id="rId163" Type="http://schemas.openxmlformats.org/officeDocument/2006/relationships/hyperlink" Target="file:///N:\ORGOIOP\2007\WO%20PBC%2025%20(Sept%202016)\03%20DOCUMENTS\PBC%2025_17%20mtsp%20review\PBC%2025%20_%2017%20MTSP-review_11Jul2016%20with%20cover.docx" TargetMode="External"/><Relationship Id="rId184" Type="http://schemas.openxmlformats.org/officeDocument/2006/relationships/hyperlink" Target="file:///N:\ORGOIOP\2007\WO%20PBC%2025%20(Sept%202016)\03%20DOCUMENTS\PBC%2025_17%20mtsp%20review\PBC%2025%20_%2017%20MTSP-review_11Jul2016%20with%20cover.docx" TargetMode="External"/><Relationship Id="rId189" Type="http://schemas.openxmlformats.org/officeDocument/2006/relationships/hyperlink" Target="file:///N:\ORGOIOP\2007\WO%20PBC%2025%20(Sept%202016)\03%20DOCUMENTS\PBC%2025_17%20mtsp%20review\PBC%2025%20_%2017%20MTSP-review_11Jul2016%20with%20cover.docx" TargetMode="External"/><Relationship Id="rId3" Type="http://schemas.openxmlformats.org/officeDocument/2006/relationships/numbering" Target="numbering.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2.png"/><Relationship Id="rId137" Type="http://schemas.openxmlformats.org/officeDocument/2006/relationships/hyperlink" Target="file:///N:\ORGOIOP\2007\WO%20PBC%2025%20(Sept%202016)\03%20DOCUMENTS\PBC%2025_17%20mtsp%20review\MTSP-review_Master_11Jul2016.docx" TargetMode="External"/><Relationship Id="rId158" Type="http://schemas.openxmlformats.org/officeDocument/2006/relationships/hyperlink" Target="file:///N:\ORGOIOP\2007\WO%20PBC%2025%20(Sept%202016)\03%20DOCUMENTS\PBC%2025_17%20mtsp%20review\PBC%2025%20_%2017%20MTSP-review_11Jul2016%20with%20cover.docx"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hyperlink" Target="file:///N:\ORGOIOP\2007\WO%20PBC%2025%20(Sept%202016)\03%20DOCUMENTS\PBC%2025_17%20mtsp%20review\PBC%2025%20_%2017%20MTSP-review_11Jul2016%20with%20cover.docx" TargetMode="External"/><Relationship Id="rId174" Type="http://schemas.openxmlformats.org/officeDocument/2006/relationships/hyperlink" Target="file:///N:\ORGOIOP\2007\WO%20PBC%2025%20(Sept%202016)\03%20DOCUMENTS\PBC%2025_17%20mtsp%20review\PBC%2025%20_%2017%20MTSP-review_11Jul2016%20with%20cover.docx" TargetMode="External"/><Relationship Id="rId179" Type="http://schemas.openxmlformats.org/officeDocument/2006/relationships/hyperlink" Target="file:///N:\ORGOIOP\2007\WO%20PBC%2025%20(Sept%202016)\03%20DOCUMENTS\PBC%2025_17%20mtsp%20review\PBC%2025%20_%2017%20MTSP-review_11Jul2016%20with%20cover.docx" TargetMode="External"/><Relationship Id="rId195" Type="http://schemas.openxmlformats.org/officeDocument/2006/relationships/footer" Target="footer4.xml"/><Relationship Id="rId190" Type="http://schemas.openxmlformats.org/officeDocument/2006/relationships/hyperlink" Target="file:///N:\ORGOIOP\2007\WO%20PBC%2025%20(Sept%202016)\03%20DOCUMENTS\PBC%2025_17%20mtsp%20review\PBC%2025%20_%2017%20MTSP-review_11Jul2016%20with%20cover.docx" TargetMode="External"/><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image" Target="media/image1.jpe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hyperlink" Target="file:///N:\ORGOIOP\2007\WO%20PBC%2025%20(Sept%202016)\03%20DOCUMENTS\PBC%2025_17%20mtsp%20review\PBC%2025%20_%2017%20MTSP-review_11Jul2016%20with%20cover.docx" TargetMode="External"/><Relationship Id="rId148" Type="http://schemas.openxmlformats.org/officeDocument/2006/relationships/hyperlink" Target="file:///N:\ORGOIOP\2007\WO%20PBC%2025%20(Sept%202016)\03%20DOCUMENTS\PBC%2025_17%20mtsp%20review\PBC%2025%20_%2017%20MTSP-review_11Jul2016%20with%20cover.docx" TargetMode="External"/><Relationship Id="rId164" Type="http://schemas.openxmlformats.org/officeDocument/2006/relationships/hyperlink" Target="file:///N:\ORGOIOP\2007\WO%20PBC%2025%20(Sept%202016)\03%20DOCUMENTS\PBC%2025_17%20mtsp%20review\PBC%2025%20_%2017%20MTSP-review_11Jul2016%20with%20cover.docx" TargetMode="External"/><Relationship Id="rId169" Type="http://schemas.openxmlformats.org/officeDocument/2006/relationships/hyperlink" Target="file:///N:\ORGOIOP\2007\WO%20PBC%2025%20(Sept%202016)\03%20DOCUMENTS\PBC%2025_17%20mtsp%20review\PBC%2025%20_%2017%20MTSP-review_11Jul2016%20with%20cover.docx" TargetMode="External"/><Relationship Id="rId185" Type="http://schemas.openxmlformats.org/officeDocument/2006/relationships/hyperlink" Target="file:///N:\ORGOIOP\2007\WO%20PBC%2025%20(Sept%202016)\03%20DOCUMENTS\PBC%2025_17%20mtsp%20review\PBC%2025%20_%2017%20MTSP-review_11Jul2016%20with%20cover.docx"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file:///N:\ORGOIOP\2007\WO%20PBC%2025%20(Sept%202016)\03%20DOCUMENTS\PBC%2025_17%20mtsp%20review\PBC%2025%20_%2017%20MTSP-review_11Jul2016%20with%20cover.docx" TargetMode="External"/><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98.png"/><Relationship Id="rId133" Type="http://schemas.openxmlformats.org/officeDocument/2006/relationships/header" Target="header4.xml"/><Relationship Id="rId154" Type="http://schemas.openxmlformats.org/officeDocument/2006/relationships/hyperlink" Target="file:///N:\ORGOIOP\2007\WO%20PBC%2025%20(Sept%202016)\03%20DOCUMENTS\PBC%2025_17%20mtsp%20review\PBC%2025%20_%2017%20MTSP-review_11Jul2016%20with%20cover.docx" TargetMode="External"/><Relationship Id="rId175" Type="http://schemas.openxmlformats.org/officeDocument/2006/relationships/hyperlink" Target="file:///N:\ORGOIOP\2007\WO%20PBC%2025%20(Sept%202016)\03%20DOCUMENTS\PBC%2025_17%20mtsp%20review\PBC%2025%20_%2017%20MTSP-review_11Jul2016%20with%20cover.doc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po.int/meetings/en/doc_details.jsp?doc_id=342217" TargetMode="External"/><Relationship Id="rId3" Type="http://schemas.openxmlformats.org/officeDocument/2006/relationships/hyperlink" Target="http://www.wipo.int/meetings/en/doc_details.jsp?doc_id=174187" TargetMode="External"/><Relationship Id="rId7" Type="http://schemas.openxmlformats.org/officeDocument/2006/relationships/hyperlink" Target="http://www.wipo.int/meetings/en/doc_details.jsp?doc_id=310016" TargetMode="External"/><Relationship Id="rId2" Type="http://schemas.openxmlformats.org/officeDocument/2006/relationships/hyperlink" Target="http://www.wipo.int/meetings/en/doc_details.jsp?doc_id=147899" TargetMode="External"/><Relationship Id="rId1" Type="http://schemas.openxmlformats.org/officeDocument/2006/relationships/hyperlink" Target="http://www.wipo.int/meetings/en/doc_details.jsp?doc_id=142378" TargetMode="External"/><Relationship Id="rId6" Type="http://schemas.openxmlformats.org/officeDocument/2006/relationships/hyperlink" Target="http://www.wipo.int/meetings/en/doc_details.jsp?doc_id=286998" TargetMode="External"/><Relationship Id="rId5" Type="http://schemas.openxmlformats.org/officeDocument/2006/relationships/hyperlink" Target="http://www.wipo.int/meetings/en/doc_details.jsp?doc_id=244945" TargetMode="External"/><Relationship Id="rId4" Type="http://schemas.openxmlformats.org/officeDocument/2006/relationships/hyperlink" Target="http://www.wipo.int/meetings/en/doc_details.jsp?doc_id=211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9781F4-A6FC-4402-AAA5-2C04B80E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64</Pages>
  <Words>22131</Words>
  <Characters>141942</Characters>
  <Application>Microsoft Office Word</Application>
  <DocSecurity>0</DocSecurity>
  <Lines>3020</Lines>
  <Paragraphs>777</Paragraphs>
  <ScaleCrop>false</ScaleCrop>
  <HeadingPairs>
    <vt:vector size="2" baseType="variant">
      <vt:variant>
        <vt:lpstr>Title</vt:lpstr>
      </vt:variant>
      <vt:variant>
        <vt:i4>1</vt:i4>
      </vt:variant>
    </vt:vector>
  </HeadingPairs>
  <TitlesOfParts>
    <vt:vector size="1" baseType="lpstr">
      <vt:lpstr>MTSP Review 2010 - 2015</vt:lpstr>
    </vt:vector>
  </TitlesOfParts>
  <Company>World Intellectual Property Organization</Company>
  <LinksUpToDate>false</LinksUpToDate>
  <CharactersWithSpaces>163296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MTSP Review 2010 - 2015</dc:title>
  <dc:subject>Wipo Templates</dc:subject>
  <dc:creator>Martin Steinmeyer</dc:creator>
  <cp:lastModifiedBy>NETTER Iza</cp:lastModifiedBy>
  <cp:revision>3</cp:revision>
  <cp:lastPrinted>2016-07-18T12:34:00Z</cp:lastPrinted>
  <dcterms:created xsi:type="dcterms:W3CDTF">2016-07-18T12:34:00Z</dcterms:created>
  <dcterms:modified xsi:type="dcterms:W3CDTF">2016-07-18T12:49:00Z</dcterms:modified>
</cp:coreProperties>
</file>