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457" w:rsidRPr="00193D37" w:rsidRDefault="00E77457" w:rsidP="00E77457">
      <w:pPr>
        <w:widowControl w:val="0"/>
        <w:jc w:val="right"/>
        <w:rPr>
          <w:b/>
          <w:sz w:val="2"/>
          <w:szCs w:val="40"/>
          <w:lang w:val="es-ES"/>
        </w:rPr>
      </w:pPr>
      <w:bookmarkStart w:id="0" w:name="TitleOfDoc"/>
      <w:bookmarkEnd w:id="0"/>
      <w:r w:rsidRPr="00193D37">
        <w:rPr>
          <w:b/>
          <w:sz w:val="40"/>
          <w:szCs w:val="40"/>
          <w:lang w:val="es-ES"/>
        </w:rPr>
        <w:t>S</w:t>
      </w:r>
    </w:p>
    <w:p w:rsidR="00E77457" w:rsidRPr="00193D37" w:rsidRDefault="00E77457" w:rsidP="00E77457">
      <w:pPr>
        <w:spacing w:line="360" w:lineRule="auto"/>
        <w:ind w:left="4592"/>
        <w:rPr>
          <w:rFonts w:ascii="Arial Black" w:hAnsi="Arial Black"/>
          <w:caps/>
          <w:sz w:val="15"/>
          <w:lang w:val="es-ES"/>
        </w:rPr>
      </w:pPr>
      <w:r w:rsidRPr="00193D37">
        <w:rPr>
          <w:noProof/>
          <w:lang w:val="fr-CH" w:eastAsia="fr-CH"/>
        </w:rPr>
        <w:drawing>
          <wp:inline distT="0" distB="0" distL="0" distR="0" wp14:anchorId="3A4DE3FC" wp14:editId="592FFD75">
            <wp:extent cx="1857375" cy="1323975"/>
            <wp:effectExtent l="0" t="0" r="9525" b="9525"/>
            <wp:docPr id="2" name="Picture 2" descr="Las líneas curvas ascendentes del logotipo de la Organización Mundial de la Propiedad Intelectual evocan el progreso humano impulsado por la innovación y la creatividad." title="WIPO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IPO-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457" w:rsidRPr="00193D37" w:rsidRDefault="00E77457" w:rsidP="00E77457">
      <w:pPr>
        <w:pBdr>
          <w:top w:val="single" w:sz="4" w:space="10" w:color="auto"/>
        </w:pBdr>
        <w:spacing w:before="120"/>
        <w:jc w:val="right"/>
        <w:rPr>
          <w:rFonts w:ascii="Arial Black" w:hAnsi="Arial Black"/>
          <w:b/>
          <w:caps/>
          <w:sz w:val="15"/>
          <w:lang w:val="es-ES"/>
        </w:rPr>
      </w:pPr>
      <w:r w:rsidRPr="00193D37">
        <w:rPr>
          <w:rFonts w:ascii="Arial Black" w:hAnsi="Arial Black"/>
          <w:b/>
          <w:caps/>
          <w:sz w:val="15"/>
          <w:lang w:val="es-ES"/>
        </w:rPr>
        <w:t>A/58/</w:t>
      </w:r>
      <w:bookmarkStart w:id="1" w:name="Code"/>
      <w:bookmarkEnd w:id="1"/>
      <w:r>
        <w:rPr>
          <w:rFonts w:ascii="Arial Black" w:hAnsi="Arial Black"/>
          <w:b/>
          <w:caps/>
          <w:sz w:val="15"/>
          <w:lang w:val="es-ES"/>
        </w:rPr>
        <w:t>INF/5</w:t>
      </w:r>
    </w:p>
    <w:p w:rsidR="00E77457" w:rsidRPr="00193D37" w:rsidRDefault="00E77457" w:rsidP="00E77457">
      <w:pPr>
        <w:jc w:val="right"/>
        <w:rPr>
          <w:rFonts w:ascii="Arial Black" w:hAnsi="Arial Black"/>
          <w:b/>
          <w:caps/>
          <w:sz w:val="15"/>
          <w:lang w:val="es-ES"/>
        </w:rPr>
      </w:pPr>
      <w:r w:rsidRPr="00193D37">
        <w:rPr>
          <w:rFonts w:ascii="Arial Black" w:hAnsi="Arial Black"/>
          <w:b/>
          <w:caps/>
          <w:sz w:val="15"/>
          <w:lang w:val="es-ES"/>
        </w:rPr>
        <w:t xml:space="preserve">ORIGINAL: </w:t>
      </w:r>
      <w:bookmarkStart w:id="2" w:name="Original"/>
      <w:bookmarkEnd w:id="2"/>
      <w:r w:rsidRPr="00193D37">
        <w:rPr>
          <w:rFonts w:ascii="Arial Black" w:hAnsi="Arial Black"/>
          <w:b/>
          <w:caps/>
          <w:sz w:val="15"/>
          <w:lang w:val="es-ES"/>
        </w:rPr>
        <w:t>INGLÉS</w:t>
      </w:r>
    </w:p>
    <w:p w:rsidR="00E77457" w:rsidRPr="00193D37" w:rsidRDefault="00E77457" w:rsidP="00E77457">
      <w:pPr>
        <w:spacing w:line="1680" w:lineRule="auto"/>
        <w:jc w:val="right"/>
        <w:rPr>
          <w:rFonts w:ascii="Arial Black" w:hAnsi="Arial Black"/>
          <w:b/>
          <w:caps/>
          <w:sz w:val="15"/>
          <w:lang w:val="es-ES"/>
        </w:rPr>
      </w:pPr>
      <w:r w:rsidRPr="00193D37">
        <w:rPr>
          <w:rFonts w:ascii="Arial Black" w:hAnsi="Arial Black"/>
          <w:b/>
          <w:caps/>
          <w:sz w:val="15"/>
          <w:lang w:val="es-ES"/>
        </w:rPr>
        <w:t xml:space="preserve">Fecha: </w:t>
      </w:r>
      <w:bookmarkStart w:id="3" w:name="Date"/>
      <w:bookmarkEnd w:id="3"/>
      <w:r w:rsidR="009949E6">
        <w:rPr>
          <w:rFonts w:ascii="Arial Black" w:hAnsi="Arial Black"/>
          <w:b/>
          <w:caps/>
          <w:sz w:val="15"/>
          <w:lang w:val="es-ES"/>
        </w:rPr>
        <w:t>20</w:t>
      </w:r>
      <w:r w:rsidRPr="00193D37">
        <w:rPr>
          <w:rFonts w:ascii="Arial Black" w:hAnsi="Arial Black"/>
          <w:b/>
          <w:caps/>
          <w:sz w:val="15"/>
          <w:lang w:val="es-ES"/>
        </w:rPr>
        <w:t xml:space="preserve"> DE septiembre DE 2018</w:t>
      </w:r>
    </w:p>
    <w:p w:rsidR="00E77457" w:rsidRPr="00E77457" w:rsidRDefault="00E77457" w:rsidP="00E77457">
      <w:pPr>
        <w:pStyle w:val="Heading1"/>
        <w:spacing w:before="0" w:after="600"/>
        <w:rPr>
          <w:caps w:val="0"/>
          <w:sz w:val="28"/>
          <w:lang w:val="es-ES"/>
        </w:rPr>
      </w:pPr>
      <w:r w:rsidRPr="00E77457">
        <w:rPr>
          <w:caps w:val="0"/>
          <w:sz w:val="28"/>
          <w:lang w:val="es-ES"/>
        </w:rPr>
        <w:t>Asambleas de los Estados miembros de la OMPI</w:t>
      </w:r>
    </w:p>
    <w:p w:rsidR="00E77457" w:rsidRPr="00193D37" w:rsidRDefault="00E77457" w:rsidP="00E77457">
      <w:pPr>
        <w:spacing w:after="720"/>
        <w:rPr>
          <w:b/>
          <w:sz w:val="24"/>
          <w:lang w:val="es-ES"/>
        </w:rPr>
      </w:pPr>
      <w:r w:rsidRPr="00193D37">
        <w:rPr>
          <w:b/>
          <w:sz w:val="24"/>
          <w:lang w:val="es-ES"/>
        </w:rPr>
        <w:t>Quincuagésima octava serie de reuniones</w:t>
      </w:r>
      <w:r w:rsidRPr="00193D37">
        <w:rPr>
          <w:b/>
          <w:sz w:val="24"/>
          <w:lang w:val="es-ES"/>
        </w:rPr>
        <w:br/>
        <w:t>Ginebra, 24 de septiembre a 2 de octubre de 2018</w:t>
      </w:r>
    </w:p>
    <w:p w:rsidR="001B3F0A" w:rsidRPr="007B490F" w:rsidRDefault="001B3F0A" w:rsidP="00E77457">
      <w:pPr>
        <w:spacing w:after="360"/>
        <w:rPr>
          <w:caps/>
          <w:sz w:val="24"/>
          <w:lang w:val="es-ES"/>
        </w:rPr>
      </w:pPr>
      <w:r w:rsidRPr="007B490F">
        <w:rPr>
          <w:caps/>
          <w:sz w:val="24"/>
          <w:lang w:val="es-ES"/>
        </w:rPr>
        <w:t>Situación relativa al pago de las contribuciones</w:t>
      </w:r>
      <w:r w:rsidR="009949E6">
        <w:rPr>
          <w:caps/>
          <w:sz w:val="24"/>
          <w:lang w:val="es-ES"/>
        </w:rPr>
        <w:t xml:space="preserve"> y a los fondos de operaciones</w:t>
      </w:r>
      <w:r w:rsidRPr="007B490F">
        <w:rPr>
          <w:caps/>
          <w:sz w:val="24"/>
          <w:lang w:val="es-ES"/>
        </w:rPr>
        <w:t xml:space="preserve"> al 3</w:t>
      </w:r>
      <w:r w:rsidR="00E77457">
        <w:rPr>
          <w:caps/>
          <w:sz w:val="24"/>
          <w:lang w:val="es-ES"/>
        </w:rPr>
        <w:t>1</w:t>
      </w:r>
      <w:r w:rsidRPr="007B490F">
        <w:rPr>
          <w:caps/>
          <w:sz w:val="24"/>
          <w:lang w:val="es-ES"/>
        </w:rPr>
        <w:t xml:space="preserve"> de </w:t>
      </w:r>
      <w:r w:rsidR="00E77457">
        <w:rPr>
          <w:caps/>
          <w:sz w:val="24"/>
          <w:lang w:val="es-ES"/>
        </w:rPr>
        <w:t>agost</w:t>
      </w:r>
      <w:r w:rsidRPr="007B490F">
        <w:rPr>
          <w:caps/>
          <w:sz w:val="24"/>
          <w:lang w:val="es-ES"/>
        </w:rPr>
        <w:t>o de 2018</w:t>
      </w:r>
    </w:p>
    <w:p w:rsidR="001B3F0A" w:rsidRPr="007B490F" w:rsidRDefault="001B3F0A" w:rsidP="00E77457">
      <w:pPr>
        <w:spacing w:after="960"/>
        <w:rPr>
          <w:i/>
          <w:lang w:val="es-ES"/>
        </w:rPr>
      </w:pPr>
      <w:bookmarkStart w:id="4" w:name="Prepared"/>
      <w:bookmarkEnd w:id="4"/>
      <w:r w:rsidRPr="007B490F">
        <w:rPr>
          <w:i/>
          <w:lang w:val="es-ES"/>
        </w:rPr>
        <w:t>Documento preparado por la Secretaría</w:t>
      </w:r>
    </w:p>
    <w:p w:rsidR="00E77457" w:rsidRDefault="008D2D28" w:rsidP="00E77457">
      <w:pPr>
        <w:spacing w:after="240"/>
        <w:rPr>
          <w:lang w:val="es-ES"/>
        </w:rPr>
      </w:pPr>
      <w:r w:rsidRPr="007B490F">
        <w:rPr>
          <w:lang w:val="es-ES"/>
        </w:rPr>
        <w:fldChar w:fldCharType="begin"/>
      </w:r>
      <w:r w:rsidRPr="007B490F">
        <w:rPr>
          <w:lang w:val="es-ES"/>
        </w:rPr>
        <w:instrText xml:space="preserve"> AUTONUM  </w:instrText>
      </w:r>
      <w:r w:rsidRPr="007B490F">
        <w:rPr>
          <w:lang w:val="es-ES"/>
        </w:rPr>
        <w:fldChar w:fldCharType="end"/>
      </w:r>
      <w:r w:rsidRPr="007B490F">
        <w:rPr>
          <w:lang w:val="es-ES"/>
        </w:rPr>
        <w:tab/>
      </w:r>
      <w:r w:rsidR="00E77457">
        <w:rPr>
          <w:lang w:val="es-ES"/>
        </w:rPr>
        <w:t>El presente documento contiene una actualiza</w:t>
      </w:r>
      <w:r w:rsidR="009949E6">
        <w:rPr>
          <w:lang w:val="es-ES"/>
        </w:rPr>
        <w:t>ción de la información sobre</w:t>
      </w:r>
      <w:r w:rsidR="00E77457">
        <w:rPr>
          <w:lang w:val="es-ES"/>
        </w:rPr>
        <w:t xml:space="preserve"> la “Situación relativa al pago de las contribuciones</w:t>
      </w:r>
      <w:r w:rsidR="009949E6">
        <w:rPr>
          <w:lang w:val="es-ES"/>
        </w:rPr>
        <w:t xml:space="preserve"> y a los fondos de operaciones</w:t>
      </w:r>
      <w:r w:rsidR="00E77457">
        <w:rPr>
          <w:lang w:val="es-ES"/>
        </w:rPr>
        <w:t xml:space="preserve"> al 30 de junio de 2018” (</w:t>
      </w:r>
      <w:r w:rsidR="009949E6">
        <w:rPr>
          <w:lang w:val="es-ES"/>
        </w:rPr>
        <w:t xml:space="preserve">que figura en el </w:t>
      </w:r>
      <w:r w:rsidR="00E77457">
        <w:rPr>
          <w:lang w:val="es-ES"/>
        </w:rPr>
        <w:t>documento WO/PBC/28/10).</w:t>
      </w:r>
    </w:p>
    <w:p w:rsidR="001B3F0A" w:rsidRPr="007B490F" w:rsidRDefault="001B3F0A" w:rsidP="00D539FA">
      <w:pPr>
        <w:spacing w:before="240" w:after="360"/>
        <w:rPr>
          <w:b/>
          <w:caps/>
          <w:szCs w:val="22"/>
          <w:lang w:val="es-ES"/>
        </w:rPr>
      </w:pPr>
      <w:r w:rsidRPr="007B490F">
        <w:rPr>
          <w:b/>
          <w:caps/>
          <w:szCs w:val="22"/>
          <w:lang w:val="es-ES"/>
        </w:rPr>
        <w:t>ATRASOS EN EL PAGO DE LAS CONTRIBUCIONES AL 3</w:t>
      </w:r>
      <w:r w:rsidR="00E77457">
        <w:rPr>
          <w:b/>
          <w:caps/>
          <w:szCs w:val="22"/>
          <w:lang w:val="es-ES"/>
        </w:rPr>
        <w:t>1</w:t>
      </w:r>
      <w:r w:rsidRPr="007B490F">
        <w:rPr>
          <w:b/>
          <w:caps/>
          <w:szCs w:val="22"/>
          <w:lang w:val="es-ES"/>
        </w:rPr>
        <w:t xml:space="preserve"> DE </w:t>
      </w:r>
      <w:r w:rsidR="00E77457">
        <w:rPr>
          <w:b/>
          <w:caps/>
          <w:szCs w:val="22"/>
          <w:lang w:val="es-ES"/>
        </w:rPr>
        <w:t>agost</w:t>
      </w:r>
      <w:r w:rsidRPr="007B490F">
        <w:rPr>
          <w:b/>
          <w:caps/>
          <w:szCs w:val="22"/>
          <w:lang w:val="es-ES"/>
        </w:rPr>
        <w:t>O DE 2018</w:t>
      </w:r>
    </w:p>
    <w:p w:rsidR="00D539FA" w:rsidRDefault="006042E6" w:rsidP="00D539FA">
      <w:pPr>
        <w:spacing w:before="220" w:after="300"/>
        <w:rPr>
          <w:b/>
          <w:szCs w:val="22"/>
          <w:lang w:val="es-ES"/>
        </w:rPr>
      </w:pPr>
      <w:r w:rsidRPr="007B490F">
        <w:rPr>
          <w:b/>
          <w:szCs w:val="22"/>
          <w:lang w:val="es-ES"/>
        </w:rPr>
        <w:t>Atrasos en el pago de las contribuciones anuales</w:t>
      </w:r>
    </w:p>
    <w:p w:rsidR="001B3F0A" w:rsidRPr="007B490F" w:rsidRDefault="006042E6" w:rsidP="00D539FA">
      <w:pPr>
        <w:spacing w:before="220" w:after="300"/>
        <w:rPr>
          <w:b/>
          <w:szCs w:val="22"/>
          <w:lang w:val="es-ES"/>
        </w:rPr>
      </w:pPr>
      <w:r w:rsidRPr="00AE0FFD">
        <w:rPr>
          <w:b/>
          <w:szCs w:val="22"/>
          <w:lang w:val="es-ES"/>
        </w:rPr>
        <w:t>(Excepto los</w:t>
      </w:r>
      <w:r w:rsidRPr="007B490F">
        <w:rPr>
          <w:b/>
          <w:szCs w:val="22"/>
          <w:lang w:val="es-ES"/>
        </w:rPr>
        <w:t xml:space="preserve"> atrasos de los países menos adelantados correspondientes a los años anteriores a 1990, colocados en una cuenta especial (</w:t>
      </w:r>
      <w:r w:rsidR="00BB72D3">
        <w:rPr>
          <w:b/>
          <w:szCs w:val="22"/>
          <w:lang w:val="es-ES"/>
        </w:rPr>
        <w:t>bloqueada</w:t>
      </w:r>
      <w:r w:rsidRPr="007B490F">
        <w:rPr>
          <w:b/>
          <w:szCs w:val="22"/>
          <w:lang w:val="es-ES"/>
        </w:rPr>
        <w:t>))</w:t>
      </w:r>
    </w:p>
    <w:p w:rsidR="001B3F0A" w:rsidRDefault="00E77457" w:rsidP="003C2BB6">
      <w:pPr>
        <w:spacing w:after="480"/>
        <w:rPr>
          <w:szCs w:val="22"/>
          <w:lang w:val="es-ES"/>
        </w:rPr>
      </w:pPr>
      <w:r>
        <w:rPr>
          <w:szCs w:val="22"/>
          <w:lang w:val="es-ES"/>
        </w:rPr>
        <w:fldChar w:fldCharType="begin"/>
      </w:r>
      <w:r>
        <w:rPr>
          <w:szCs w:val="22"/>
          <w:lang w:val="es-ES"/>
        </w:rPr>
        <w:instrText xml:space="preserve"> AUTONUM  </w:instrText>
      </w:r>
      <w:r>
        <w:rPr>
          <w:szCs w:val="22"/>
          <w:lang w:val="es-ES"/>
        </w:rPr>
        <w:fldChar w:fldCharType="end"/>
      </w:r>
      <w:r>
        <w:rPr>
          <w:szCs w:val="22"/>
          <w:lang w:val="es-ES"/>
        </w:rPr>
        <w:tab/>
      </w:r>
      <w:r w:rsidR="006042E6" w:rsidRPr="007B490F">
        <w:rPr>
          <w:szCs w:val="22"/>
          <w:lang w:val="es-ES"/>
        </w:rPr>
        <w:t>En el cuadro que figura a continuación se indican los atrasos en el pago de las contribuciones al 3</w:t>
      </w:r>
      <w:r>
        <w:rPr>
          <w:szCs w:val="22"/>
          <w:lang w:val="es-ES"/>
        </w:rPr>
        <w:t>1</w:t>
      </w:r>
      <w:r w:rsidR="006042E6" w:rsidRPr="007B490F">
        <w:rPr>
          <w:szCs w:val="22"/>
          <w:lang w:val="es-ES"/>
        </w:rPr>
        <w:t xml:space="preserve"> de </w:t>
      </w:r>
      <w:r>
        <w:rPr>
          <w:szCs w:val="22"/>
          <w:lang w:val="es-ES"/>
        </w:rPr>
        <w:t>agost</w:t>
      </w:r>
      <w:r w:rsidR="006042E6" w:rsidRPr="007B490F">
        <w:rPr>
          <w:szCs w:val="22"/>
          <w:lang w:val="es-ES"/>
        </w:rPr>
        <w:t>o de 2018 con arreglo al sistema de contribución única aplicable a partir del 1 de enero de 1994, y con arreglo a los sistemas de contribución aplica</w:t>
      </w:r>
      <w:r>
        <w:rPr>
          <w:szCs w:val="22"/>
          <w:lang w:val="es-ES"/>
        </w:rPr>
        <w:t>bles anteriormente de las seis u</w:t>
      </w:r>
      <w:r w:rsidR="006042E6" w:rsidRPr="007B490F">
        <w:rPr>
          <w:szCs w:val="22"/>
          <w:lang w:val="es-ES"/>
        </w:rPr>
        <w:t xml:space="preserve">niones financiadas mediante contribuciones (París, Berna, CIP, Niza, </w:t>
      </w:r>
      <w:proofErr w:type="spellStart"/>
      <w:r w:rsidR="006042E6" w:rsidRPr="007B490F">
        <w:rPr>
          <w:szCs w:val="22"/>
          <w:lang w:val="es-ES"/>
        </w:rPr>
        <w:t>Locarno</w:t>
      </w:r>
      <w:proofErr w:type="spellEnd"/>
      <w:r w:rsidR="006042E6" w:rsidRPr="007B490F">
        <w:rPr>
          <w:szCs w:val="22"/>
          <w:lang w:val="es-ES"/>
        </w:rPr>
        <w:t xml:space="preserve">, Viena) y de la OMPI para los Estados miembros de la OMPI que no </w:t>
      </w:r>
      <w:r w:rsidR="00AE0FFD">
        <w:rPr>
          <w:szCs w:val="22"/>
          <w:lang w:val="es-ES"/>
        </w:rPr>
        <w:t>son miembros de ninguna de las u</w:t>
      </w:r>
      <w:r w:rsidR="006042E6" w:rsidRPr="007B490F">
        <w:rPr>
          <w:szCs w:val="22"/>
          <w:lang w:val="es-ES"/>
        </w:rPr>
        <w:t>niones, a excepción de los atrasos en las contribuciones de los países menos adelantados (PMA) correspondientes a los años anteriores a 1990, que se han colocado en una cuenta especial (</w:t>
      </w:r>
      <w:r w:rsidR="00A41E05">
        <w:rPr>
          <w:szCs w:val="22"/>
          <w:lang w:val="es-ES"/>
        </w:rPr>
        <w:t>bloque</w:t>
      </w:r>
      <w:r w:rsidR="006042E6" w:rsidRPr="007B490F">
        <w:rPr>
          <w:szCs w:val="22"/>
          <w:lang w:val="es-ES"/>
        </w:rPr>
        <w:t>ada), y que no se indican en este cuadro,</w:t>
      </w:r>
      <w:r>
        <w:rPr>
          <w:szCs w:val="22"/>
          <w:lang w:val="es-ES"/>
        </w:rPr>
        <w:t xml:space="preserve"> sino en el cuadro del párrafo 5</w:t>
      </w:r>
      <w:r w:rsidR="006042E6" w:rsidRPr="007B490F">
        <w:rPr>
          <w:szCs w:val="22"/>
          <w:lang w:val="es-ES"/>
        </w:rPr>
        <w:t>.</w:t>
      </w:r>
    </w:p>
    <w:tbl>
      <w:tblPr>
        <w:tblW w:w="932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Cuadro de las contribuciones al 31 de agosto de 2018"/>
        <w:tblDescription w:val="Cuadro en el cual se indican los atrasos en el pago de las contribuciones al 31 de agosto de 2018"/>
      </w:tblPr>
      <w:tblGrid>
        <w:gridCol w:w="3134"/>
        <w:gridCol w:w="850"/>
        <w:gridCol w:w="2694"/>
        <w:gridCol w:w="826"/>
        <w:gridCol w:w="1009"/>
        <w:gridCol w:w="575"/>
        <w:gridCol w:w="238"/>
      </w:tblGrid>
      <w:tr w:rsidR="007B490F" w:rsidRPr="007B490F" w:rsidTr="00F86EF6">
        <w:trPr>
          <w:trHeight w:val="900"/>
          <w:tblHeader/>
        </w:trPr>
        <w:tc>
          <w:tcPr>
            <w:tcW w:w="313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000000" w:fill="C5D9F1"/>
            <w:vAlign w:val="center"/>
            <w:hideMark/>
          </w:tcPr>
          <w:p w:rsidR="007B490F" w:rsidRPr="007B490F" w:rsidRDefault="007B490F" w:rsidP="00641B3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lastRenderedPageBreak/>
              <w:t>Estado</w:t>
            </w:r>
          </w:p>
        </w:tc>
        <w:tc>
          <w:tcPr>
            <w:tcW w:w="85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000000" w:fill="C5D9F1"/>
            <w:vAlign w:val="center"/>
            <w:hideMark/>
          </w:tcPr>
          <w:p w:rsidR="007B490F" w:rsidRPr="007B490F" w:rsidRDefault="007B490F" w:rsidP="00641B3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Única/ Unión/ OMPI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nil"/>
              <w:right w:val="single" w:sz="4" w:space="0" w:color="595959"/>
            </w:tcBorders>
            <w:shd w:val="clear" w:color="000000" w:fill="C5D9F1"/>
            <w:vAlign w:val="center"/>
            <w:hideMark/>
          </w:tcPr>
          <w:p w:rsidR="007B490F" w:rsidRPr="007B490F" w:rsidRDefault="007B490F" w:rsidP="00793AA0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Sin atrasos/Año(s) en mora</w:t>
            </w:r>
          </w:p>
        </w:tc>
        <w:tc>
          <w:tcPr>
            <w:tcW w:w="1835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C5D9F1"/>
            <w:vAlign w:val="center"/>
            <w:hideMark/>
          </w:tcPr>
          <w:p w:rsidR="007B490F" w:rsidRPr="007B490F" w:rsidRDefault="007B490F" w:rsidP="00641B3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Importe en mora </w:t>
            </w:r>
            <w:r w:rsidRPr="007B490F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br/>
              <w:t>(en francos suizos)</w:t>
            </w:r>
          </w:p>
        </w:tc>
        <w:tc>
          <w:tcPr>
            <w:tcW w:w="813" w:type="dxa"/>
            <w:gridSpan w:val="2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000000" w:fill="C5D9F1"/>
            <w:vAlign w:val="center"/>
            <w:hideMark/>
          </w:tcPr>
          <w:p w:rsidR="007B490F" w:rsidRPr="007B490F" w:rsidRDefault="007B490F" w:rsidP="00641B3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% del total en mora</w:t>
            </w:r>
          </w:p>
        </w:tc>
      </w:tr>
      <w:tr w:rsidR="007B490F" w:rsidRPr="007B490F" w:rsidTr="003C2BB6">
        <w:trPr>
          <w:trHeight w:val="647"/>
          <w:tblHeader/>
        </w:trPr>
        <w:tc>
          <w:tcPr>
            <w:tcW w:w="313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85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C5D9F1"/>
            <w:vAlign w:val="center"/>
            <w:hideMark/>
          </w:tcPr>
          <w:p w:rsidR="007B490F" w:rsidRPr="007B490F" w:rsidRDefault="007B490F" w:rsidP="00641B3E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val="es-ES" w:eastAsia="es-ES"/>
              </w:rPr>
              <w:t>(todo pago parcial viene indicado con un asterisco)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C5D9F1"/>
            <w:hideMark/>
          </w:tcPr>
          <w:p w:rsidR="007B490F" w:rsidRPr="007B490F" w:rsidRDefault="007B490F" w:rsidP="00641B3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C5D9F1"/>
            <w:vAlign w:val="center"/>
            <w:hideMark/>
          </w:tcPr>
          <w:p w:rsidR="007B490F" w:rsidRPr="007B490F" w:rsidRDefault="007B490F" w:rsidP="00641B3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Total</w:t>
            </w:r>
          </w:p>
        </w:tc>
        <w:tc>
          <w:tcPr>
            <w:tcW w:w="813" w:type="dxa"/>
            <w:gridSpan w:val="2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7B490F" w:rsidRPr="007B490F" w:rsidTr="00F86EF6">
        <w:trPr>
          <w:trHeight w:val="141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Afganistán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Sin atrasos 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4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Albania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1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Alemania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1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Andorra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0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Angola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34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Antigua y Barbuda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7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Arabia Saudita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45.579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527020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>
              <w:rPr>
                <w:rFonts w:eastAsia="Times New Roman"/>
                <w:sz w:val="18"/>
                <w:szCs w:val="18"/>
                <w:lang w:val="es-ES" w:eastAsia="es-ES"/>
              </w:rPr>
              <w:t>1,01</w:t>
            </w:r>
          </w:p>
        </w:tc>
      </w:tr>
      <w:tr w:rsidR="007B490F" w:rsidRPr="007B490F" w:rsidTr="00F86EF6">
        <w:trPr>
          <w:trHeight w:val="12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Argelia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2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Argentina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18*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32.559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527020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</w:t>
            </w:r>
            <w:r w:rsidR="00527020">
              <w:rPr>
                <w:rFonts w:eastAsia="Times New Roman"/>
                <w:sz w:val="18"/>
                <w:szCs w:val="18"/>
                <w:lang w:val="es-ES" w:eastAsia="es-ES"/>
              </w:rPr>
              <w:t>72</w:t>
            </w:r>
          </w:p>
        </w:tc>
      </w:tr>
      <w:tr w:rsidR="007B490F" w:rsidRPr="007B490F" w:rsidTr="00F86EF6">
        <w:trPr>
          <w:trHeight w:val="214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Armenia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ind w:right="-70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0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Australia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80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Austria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8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Azerbaiyán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5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Bahamas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4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Bahrein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3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Bangladesh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17+18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2.848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0,06</w:t>
            </w:r>
          </w:p>
        </w:tc>
      </w:tr>
      <w:tr w:rsidR="007B490F" w:rsidRPr="007B490F" w:rsidTr="00F86EF6">
        <w:trPr>
          <w:trHeight w:val="27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Barbados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0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Belarús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5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Bélgica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4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Belice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2.849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0,06</w:t>
            </w:r>
          </w:p>
        </w:tc>
      </w:tr>
      <w:tr w:rsidR="007B490F" w:rsidRPr="007B490F" w:rsidTr="00F86EF6">
        <w:trPr>
          <w:trHeight w:val="13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Benin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2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Bhután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9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Bolivia (Estado Plurinacional de)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12+13+14+15+16+17+18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19.943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527020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0,4</w:t>
            </w:r>
            <w:r w:rsidR="00527020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4</w:t>
            </w:r>
          </w:p>
        </w:tc>
      </w:tr>
      <w:tr w:rsidR="007B490F" w:rsidRPr="007B490F" w:rsidTr="00F86EF6">
        <w:trPr>
          <w:trHeight w:val="250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Bosnia and Herzegovina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2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Botswana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16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Brasil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17+18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182.316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527020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>
              <w:rPr>
                <w:rFonts w:eastAsia="Times New Roman"/>
                <w:sz w:val="18"/>
                <w:szCs w:val="18"/>
                <w:lang w:val="es-ES" w:eastAsia="es-ES"/>
              </w:rPr>
              <w:t>4,05</w:t>
            </w:r>
          </w:p>
        </w:tc>
      </w:tr>
      <w:tr w:rsidR="007B490F" w:rsidRPr="007B490F" w:rsidTr="00F86EF6">
        <w:trPr>
          <w:trHeight w:val="20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Brunei Darussalam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96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Bulgaria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8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Burkina Faso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527020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</w:p>
        </w:tc>
      </w:tr>
      <w:tr w:rsidR="007B490F" w:rsidRPr="007B490F" w:rsidTr="00F86EF6">
        <w:trPr>
          <w:trHeight w:val="728"/>
        </w:trPr>
        <w:tc>
          <w:tcPr>
            <w:tcW w:w="3134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Burundi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F86EF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94+95+96+97+98+99+00+01+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02+03+04+05+06+07+08+09+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10+11+12+13+14+15+16+17+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37.451</w:t>
            </w:r>
          </w:p>
        </w:tc>
        <w:tc>
          <w:tcPr>
            <w:tcW w:w="1009" w:type="dxa"/>
            <w:tcBorders>
              <w:top w:val="nil"/>
              <w:left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3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</w:t>
            </w:r>
          </w:p>
        </w:tc>
        <w:tc>
          <w:tcPr>
            <w:tcW w:w="2694" w:type="dxa"/>
            <w:tcBorders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90+91+92+93</w:t>
            </w:r>
          </w:p>
        </w:tc>
        <w:tc>
          <w:tcPr>
            <w:tcW w:w="826" w:type="dxa"/>
            <w:tcBorders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13.276</w:t>
            </w:r>
          </w:p>
        </w:tc>
        <w:tc>
          <w:tcPr>
            <w:tcW w:w="1009" w:type="dxa"/>
            <w:tcBorders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50.727</w:t>
            </w:r>
          </w:p>
        </w:tc>
        <w:tc>
          <w:tcPr>
            <w:tcW w:w="813" w:type="dxa"/>
            <w:gridSpan w:val="2"/>
            <w:tcBorders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490F" w:rsidRPr="007B490F" w:rsidRDefault="007B490F" w:rsidP="00527020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1,</w:t>
            </w:r>
            <w:r w:rsidR="00527020">
              <w:rPr>
                <w:rFonts w:eastAsia="Times New Roman"/>
                <w:sz w:val="18"/>
                <w:szCs w:val="18"/>
                <w:lang w:val="es-ES" w:eastAsia="es-ES"/>
              </w:rPr>
              <w:t>1</w:t>
            </w: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3</w:t>
            </w:r>
          </w:p>
        </w:tc>
      </w:tr>
      <w:tr w:rsidR="007B490F" w:rsidRPr="007B490F" w:rsidTr="00F86EF6">
        <w:trPr>
          <w:trHeight w:val="13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Cabo Verde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</w:t>
            </w:r>
            <w:r w:rsidR="00527020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*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527020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2.515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527020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</w:t>
            </w:r>
            <w:r w:rsidR="00527020">
              <w:rPr>
                <w:rFonts w:eastAsia="Times New Roman"/>
                <w:sz w:val="18"/>
                <w:szCs w:val="18"/>
                <w:lang w:val="es-ES" w:eastAsia="es-ES"/>
              </w:rPr>
              <w:t>06</w:t>
            </w:r>
          </w:p>
        </w:tc>
      </w:tr>
      <w:tr w:rsidR="007B490F" w:rsidRPr="007B490F" w:rsidTr="00F86EF6">
        <w:trPr>
          <w:trHeight w:val="12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Camboya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1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Camerún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0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Canadá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850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Chad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F86EF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94+95+96+97+98+99+00+01+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02+03+04+05+06+07+08+09+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10+11+12+13+14+15+16+17+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37.451</w:t>
            </w:r>
          </w:p>
        </w:tc>
        <w:tc>
          <w:tcPr>
            <w:tcW w:w="1009" w:type="dxa"/>
            <w:tcBorders>
              <w:top w:val="single" w:sz="4" w:space="0" w:color="595959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49"/>
        </w:trPr>
        <w:tc>
          <w:tcPr>
            <w:tcW w:w="3134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90+91+92+93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13.276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53"/>
        </w:trPr>
        <w:tc>
          <w:tcPr>
            <w:tcW w:w="3134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Berna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90+91+92+93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7.460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58.187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527020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1,</w:t>
            </w:r>
            <w:r w:rsidR="00527020">
              <w:rPr>
                <w:rFonts w:eastAsia="Times New Roman"/>
                <w:sz w:val="18"/>
                <w:szCs w:val="18"/>
                <w:lang w:val="es-ES" w:eastAsia="es-ES"/>
              </w:rPr>
              <w:t>29</w:t>
            </w:r>
          </w:p>
        </w:tc>
      </w:tr>
      <w:tr w:rsidR="007B490F" w:rsidRPr="007B490F" w:rsidTr="00F86EF6">
        <w:trPr>
          <w:trHeight w:val="133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Chile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2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China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7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Chipre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1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Colombia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18*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4.491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527020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</w:t>
            </w:r>
            <w:r w:rsidR="00527020">
              <w:rPr>
                <w:rFonts w:eastAsia="Times New Roman"/>
                <w:sz w:val="18"/>
                <w:szCs w:val="18"/>
                <w:lang w:val="es-ES" w:eastAsia="es-ES"/>
              </w:rPr>
              <w:t>10</w:t>
            </w:r>
          </w:p>
        </w:tc>
      </w:tr>
      <w:tr w:rsidR="007B490F" w:rsidRPr="007B490F" w:rsidTr="00F86EF6">
        <w:trPr>
          <w:trHeight w:val="38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Comoras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bottom"/>
            <w:hideMark/>
          </w:tcPr>
          <w:p w:rsidR="007B490F" w:rsidRPr="007B490F" w:rsidRDefault="007B490F" w:rsidP="00F86EF6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06+07+08+09+10+11+12+13+</w:t>
            </w:r>
            <w:r w:rsidR="00F86EF6">
              <w:rPr>
                <w:rFonts w:eastAsia="Times New Roman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14+15+16+17+18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18.512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527020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</w:t>
            </w:r>
            <w:r w:rsidR="00527020">
              <w:rPr>
                <w:rFonts w:eastAsia="Times New Roman"/>
                <w:sz w:val="18"/>
                <w:szCs w:val="18"/>
                <w:lang w:val="es-ES" w:eastAsia="es-ES"/>
              </w:rPr>
              <w:t>41</w:t>
            </w:r>
          </w:p>
        </w:tc>
      </w:tr>
      <w:tr w:rsidR="007B490F" w:rsidRPr="007B490F" w:rsidTr="00F86EF6">
        <w:trPr>
          <w:trHeight w:val="10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Congo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3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Costa Rica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0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Côte d'Ivoire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9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Croacia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8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Cuba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4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Dinamarca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5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Djibouti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12+13+14+15+16+17+18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9.968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527020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0,2</w:t>
            </w:r>
            <w:r w:rsidR="00527020">
              <w:rPr>
                <w:rFonts w:eastAsia="Times New Roman"/>
                <w:sz w:val="18"/>
                <w:szCs w:val="18"/>
                <w:lang w:val="es-ES" w:eastAsia="es-ES"/>
              </w:rPr>
              <w:t>2</w:t>
            </w:r>
          </w:p>
        </w:tc>
      </w:tr>
      <w:tr w:rsidR="007B490F" w:rsidRPr="007B490F" w:rsidTr="00F86EF6">
        <w:trPr>
          <w:trHeight w:val="158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Dominica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F86EF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11+12+13+14+15+16+17+18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22.792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527020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</w:t>
            </w:r>
            <w:r w:rsidR="00527020">
              <w:rPr>
                <w:rFonts w:eastAsia="Times New Roman"/>
                <w:sz w:val="18"/>
                <w:szCs w:val="18"/>
                <w:lang w:val="es-ES" w:eastAsia="es-ES"/>
              </w:rPr>
              <w:t>51</w:t>
            </w:r>
          </w:p>
        </w:tc>
      </w:tr>
      <w:tr w:rsidR="007B490F" w:rsidRPr="007B490F" w:rsidTr="00F86EF6">
        <w:trPr>
          <w:trHeight w:val="22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Ecuador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1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lastRenderedPageBreak/>
              <w:t>Egipto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86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El Salvador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0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Emiratos Árabes Unidos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3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Eritrea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1.424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0,03</w:t>
            </w:r>
          </w:p>
        </w:tc>
      </w:tr>
      <w:tr w:rsidR="007B490F" w:rsidRPr="007B490F" w:rsidTr="00F86EF6">
        <w:trPr>
          <w:trHeight w:val="21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Eslovaquia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3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Eslovenia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0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España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27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Estados Unidos de América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17*+18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1.823.159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900968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>
              <w:rPr>
                <w:rFonts w:eastAsia="Times New Roman"/>
                <w:sz w:val="18"/>
                <w:szCs w:val="18"/>
                <w:lang w:val="es-ES" w:eastAsia="es-ES"/>
              </w:rPr>
              <w:t>40,47</w:t>
            </w:r>
          </w:p>
        </w:tc>
      </w:tr>
      <w:tr w:rsidR="007B490F" w:rsidRPr="007B490F" w:rsidTr="00F86EF6">
        <w:trPr>
          <w:trHeight w:val="10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Estonia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6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Eswatini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02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Etiopía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7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ex República Yugoslava de Macedonia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8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Federación de Rusia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7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Fiji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6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Filipinas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3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Finlandia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3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Francia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900968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</w:p>
        </w:tc>
      </w:tr>
      <w:tr w:rsidR="007B490F" w:rsidRPr="007B490F" w:rsidTr="00F86EF6">
        <w:trPr>
          <w:trHeight w:val="10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Gabón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900968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</w:p>
        </w:tc>
      </w:tr>
      <w:tr w:rsidR="007B490F" w:rsidRPr="007B490F" w:rsidTr="00F86EF6">
        <w:trPr>
          <w:trHeight w:val="23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Gambia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Única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14+15+16+17+18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7.120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900968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0,1</w:t>
            </w:r>
            <w:r w:rsidR="00900968">
              <w:rPr>
                <w:rFonts w:eastAsia="Times New Roman"/>
                <w:sz w:val="18"/>
                <w:szCs w:val="18"/>
                <w:lang w:val="es-ES" w:eastAsia="es-ES"/>
              </w:rPr>
              <w:t>6</w:t>
            </w:r>
          </w:p>
        </w:tc>
      </w:tr>
      <w:tr w:rsidR="007B490F" w:rsidRPr="007B490F" w:rsidTr="00F86EF6">
        <w:trPr>
          <w:trHeight w:val="12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Georgia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7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Ghana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60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Granada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13+14+15+16+17+18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17.094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900968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0,3</w:t>
            </w:r>
            <w:r w:rsidR="00900968">
              <w:rPr>
                <w:rFonts w:eastAsia="Times New Roman"/>
                <w:sz w:val="18"/>
                <w:szCs w:val="18"/>
                <w:lang w:val="es-ES" w:eastAsia="es-ES"/>
              </w:rPr>
              <w:t>8</w:t>
            </w:r>
          </w:p>
        </w:tc>
      </w:tr>
      <w:tr w:rsidR="007B490F" w:rsidRPr="007B490F" w:rsidTr="00F86EF6">
        <w:trPr>
          <w:trHeight w:val="9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Grecia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1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Guatemala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18*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123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0,00</w:t>
            </w:r>
          </w:p>
        </w:tc>
      </w:tr>
      <w:tr w:rsidR="007B490F" w:rsidRPr="007B490F" w:rsidTr="00F86EF6">
        <w:trPr>
          <w:trHeight w:val="831"/>
        </w:trPr>
        <w:tc>
          <w:tcPr>
            <w:tcW w:w="3134" w:type="dxa"/>
            <w:tcBorders>
              <w:top w:val="nil"/>
              <w:left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Guinea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F86EF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94+95+96+97+98+99+00+01+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02+03+04+05+06+07+8+09+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10+11+12+13+14+15+16+17+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37.451</w:t>
            </w:r>
          </w:p>
        </w:tc>
        <w:tc>
          <w:tcPr>
            <w:tcW w:w="1009" w:type="dxa"/>
            <w:tcBorders>
              <w:top w:val="nil"/>
              <w:left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45"/>
        </w:trPr>
        <w:tc>
          <w:tcPr>
            <w:tcW w:w="3134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90+91+92+93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13.276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3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Berna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90+91+92+93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7.460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58.187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900968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1,</w:t>
            </w:r>
            <w:r w:rsidR="00900968">
              <w:rPr>
                <w:rFonts w:eastAsia="Times New Roman"/>
                <w:sz w:val="18"/>
                <w:szCs w:val="18"/>
                <w:lang w:val="es-ES" w:eastAsia="es-ES"/>
              </w:rPr>
              <w:t>29</w:t>
            </w:r>
          </w:p>
        </w:tc>
      </w:tr>
      <w:tr w:rsidR="007B490F" w:rsidRPr="007B490F" w:rsidTr="00F86EF6">
        <w:trPr>
          <w:trHeight w:val="197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Guinea Ecuatorial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12+13+14+15+16+17+18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11.393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527020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0,2</w:t>
            </w:r>
            <w:r w:rsidR="00527020">
              <w:rPr>
                <w:rFonts w:eastAsia="Times New Roman"/>
                <w:sz w:val="18"/>
                <w:szCs w:val="18"/>
                <w:lang w:val="es-ES" w:eastAsia="es-ES"/>
              </w:rPr>
              <w:t>5</w:t>
            </w:r>
          </w:p>
        </w:tc>
      </w:tr>
      <w:tr w:rsidR="007B490F" w:rsidRPr="007B490F" w:rsidTr="00F86EF6">
        <w:trPr>
          <w:trHeight w:val="838"/>
        </w:trPr>
        <w:tc>
          <w:tcPr>
            <w:tcW w:w="3134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F86EF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Guinea-Bissau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7B490F">
            <w:pPr>
              <w:keepNext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F86EF6">
            <w:pPr>
              <w:keepNext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94+95+96+97+98+99+00+01+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02+03+04+05+06+07+08+09+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10+11+12+13+14+15+16+17+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7B490F">
            <w:pPr>
              <w:keepNext/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37.451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7B490F">
            <w:pPr>
              <w:keepNext/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7B490F">
            <w:pPr>
              <w:keepNext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51"/>
        </w:trPr>
        <w:tc>
          <w:tcPr>
            <w:tcW w:w="3134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F86EF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7B490F">
            <w:pPr>
              <w:keepNext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7B490F">
            <w:pPr>
              <w:keepNext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90+91+92+93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7B490F">
            <w:pPr>
              <w:keepNext/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13.276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7B490F">
            <w:pPr>
              <w:keepNext/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7B490F">
            <w:pPr>
              <w:keepNext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4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F86EF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7B490F">
            <w:pPr>
              <w:keepNext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Berna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7B490F">
            <w:pPr>
              <w:keepNext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92+93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7B490F">
            <w:pPr>
              <w:keepNext/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3.858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7B490F">
            <w:pPr>
              <w:keepNext/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54.585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900968">
            <w:pPr>
              <w:keepNext/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1,</w:t>
            </w:r>
            <w:r w:rsidR="00900968">
              <w:rPr>
                <w:rFonts w:eastAsia="Times New Roman"/>
                <w:sz w:val="18"/>
                <w:szCs w:val="18"/>
                <w:lang w:val="es-ES" w:eastAsia="es-ES"/>
              </w:rPr>
              <w:t>2</w:t>
            </w: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1</w:t>
            </w:r>
          </w:p>
        </w:tc>
      </w:tr>
      <w:tr w:rsidR="007B490F" w:rsidRPr="007B490F" w:rsidTr="00F86EF6">
        <w:trPr>
          <w:trHeight w:val="12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Guyana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18*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106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0,00</w:t>
            </w:r>
          </w:p>
        </w:tc>
      </w:tr>
      <w:tr w:rsidR="007B490F" w:rsidRPr="007B490F" w:rsidTr="00F86EF6">
        <w:trPr>
          <w:trHeight w:val="21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Haití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3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Honduras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900968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</w:t>
            </w:r>
            <w:r w:rsidR="00900968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8</w:t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*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900968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190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900968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>
              <w:rPr>
                <w:rFonts w:eastAsia="Times New Roman"/>
                <w:sz w:val="18"/>
                <w:szCs w:val="18"/>
                <w:lang w:val="es-ES" w:eastAsia="es-ES"/>
              </w:rPr>
              <w:t>0,00</w:t>
            </w:r>
          </w:p>
        </w:tc>
      </w:tr>
      <w:tr w:rsidR="007B490F" w:rsidRPr="007B490F" w:rsidTr="00F86EF6">
        <w:trPr>
          <w:trHeight w:val="98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Hungría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1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India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3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Indonesia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900968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</w:p>
        </w:tc>
      </w:tr>
      <w:tr w:rsidR="007B490F" w:rsidRPr="007B490F" w:rsidTr="00F86EF6">
        <w:trPr>
          <w:trHeight w:val="184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Irán (República Islámica del)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17*+18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46.811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900968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>
              <w:rPr>
                <w:rFonts w:eastAsia="Times New Roman"/>
                <w:sz w:val="18"/>
                <w:szCs w:val="18"/>
                <w:lang w:val="es-ES" w:eastAsia="es-ES"/>
              </w:rPr>
              <w:t>1,04</w:t>
            </w:r>
          </w:p>
        </w:tc>
      </w:tr>
      <w:tr w:rsidR="007B490F" w:rsidRPr="007B490F" w:rsidTr="00F86EF6">
        <w:trPr>
          <w:trHeight w:val="15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Iraq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17*+18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17.092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900968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0,3</w:t>
            </w:r>
            <w:r w:rsidR="00900968">
              <w:rPr>
                <w:rFonts w:eastAsia="Times New Roman"/>
                <w:sz w:val="18"/>
                <w:szCs w:val="18"/>
                <w:lang w:val="es-ES" w:eastAsia="es-ES"/>
              </w:rPr>
              <w:t>8</w:t>
            </w:r>
          </w:p>
        </w:tc>
      </w:tr>
      <w:tr w:rsidR="007B490F" w:rsidRPr="007B490F" w:rsidTr="00F86EF6">
        <w:trPr>
          <w:trHeight w:val="18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Irlanda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1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Islandia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900968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</w:p>
        </w:tc>
      </w:tr>
      <w:tr w:rsidR="007B490F" w:rsidRPr="007B490F" w:rsidTr="00F86EF6">
        <w:trPr>
          <w:trHeight w:val="8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Islas Cook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83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Islas Marshall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2.849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0,06</w:t>
            </w:r>
          </w:p>
        </w:tc>
      </w:tr>
      <w:tr w:rsidR="007B490F" w:rsidRPr="007B490F" w:rsidTr="00F86EF6">
        <w:trPr>
          <w:trHeight w:val="119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Israel 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80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Italia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1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Jamaica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18*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2.382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0,05</w:t>
            </w:r>
          </w:p>
        </w:tc>
      </w:tr>
      <w:tr w:rsidR="007B490F" w:rsidRPr="007B490F" w:rsidTr="00F86EF6">
        <w:trPr>
          <w:trHeight w:val="18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Japón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0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Jordania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6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9A3126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Kazaj</w:t>
            </w:r>
            <w:r w:rsidR="007B490F"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stán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38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Kenya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1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Kirguistán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2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Kiribati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0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Kuwait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03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lastRenderedPageBreak/>
              <w:t>Lesotho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1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Letonia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7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Líbano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5.697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900968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0,1</w:t>
            </w:r>
            <w:r w:rsidR="00900968">
              <w:rPr>
                <w:rFonts w:eastAsia="Times New Roman"/>
                <w:sz w:val="18"/>
                <w:szCs w:val="18"/>
                <w:lang w:val="es-ES" w:eastAsia="es-ES"/>
              </w:rPr>
              <w:t>3</w:t>
            </w:r>
          </w:p>
        </w:tc>
      </w:tr>
      <w:tr w:rsidR="007B490F" w:rsidRPr="007B490F" w:rsidTr="00F86EF6">
        <w:trPr>
          <w:trHeight w:val="178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Liberia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1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Libia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14*+15+16+17+18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52.580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900968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>
              <w:rPr>
                <w:rFonts w:eastAsia="Times New Roman"/>
                <w:sz w:val="18"/>
                <w:szCs w:val="18"/>
                <w:lang w:val="es-ES" w:eastAsia="es-ES"/>
              </w:rPr>
              <w:t>1,1</w:t>
            </w:r>
            <w:r w:rsidR="007B490F" w:rsidRPr="007B490F">
              <w:rPr>
                <w:rFonts w:eastAsia="Times New Roman"/>
                <w:sz w:val="18"/>
                <w:szCs w:val="18"/>
                <w:lang w:val="es-ES" w:eastAsia="es-ES"/>
              </w:rPr>
              <w:t>7</w:t>
            </w:r>
          </w:p>
        </w:tc>
      </w:tr>
      <w:tr w:rsidR="007B490F" w:rsidRPr="007B490F" w:rsidTr="00F86EF6">
        <w:trPr>
          <w:trHeight w:val="15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Liechtenstein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1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Lituania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900968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</w:p>
        </w:tc>
      </w:tr>
      <w:tr w:rsidR="007B490F" w:rsidRPr="007B490F" w:rsidTr="00F86EF6">
        <w:trPr>
          <w:trHeight w:val="13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Luxemburgo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08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Madagascar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9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Malasia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3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Malawi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1.424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0,03</w:t>
            </w:r>
          </w:p>
        </w:tc>
      </w:tr>
      <w:tr w:rsidR="007B490F" w:rsidRPr="007B490F" w:rsidTr="00F86EF6">
        <w:trPr>
          <w:trHeight w:val="11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Maldivas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91"/>
        </w:trPr>
        <w:tc>
          <w:tcPr>
            <w:tcW w:w="3134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Malí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18*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single" w:sz="4" w:space="0" w:color="595959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900968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1.1</w:t>
            </w:r>
            <w:r w:rsidR="00900968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12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0,02</w:t>
            </w:r>
          </w:p>
        </w:tc>
      </w:tr>
      <w:tr w:rsidR="007B490F" w:rsidRPr="007B490F" w:rsidTr="00F86EF6">
        <w:trPr>
          <w:trHeight w:val="110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Malta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6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Marruecos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33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Mauricio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810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Mauritania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F86EF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94+95+96+97+98+99+00+01+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02+03+04+05+06+07+08+09+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10+11+12+13+14+15+16+17+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37.451</w:t>
            </w:r>
          </w:p>
        </w:tc>
        <w:tc>
          <w:tcPr>
            <w:tcW w:w="1009" w:type="dxa"/>
            <w:tcBorders>
              <w:top w:val="single" w:sz="4" w:space="0" w:color="595959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23"/>
        </w:trPr>
        <w:tc>
          <w:tcPr>
            <w:tcW w:w="3134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90*+91+92+93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12.217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9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Berna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90+91+92+93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7.460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57.128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900968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1,</w:t>
            </w:r>
            <w:r w:rsidR="00900968">
              <w:rPr>
                <w:rFonts w:eastAsia="Times New Roman"/>
                <w:sz w:val="18"/>
                <w:szCs w:val="18"/>
                <w:lang w:val="es-ES" w:eastAsia="es-ES"/>
              </w:rPr>
              <w:t>27</w:t>
            </w:r>
          </w:p>
        </w:tc>
      </w:tr>
      <w:tr w:rsidR="007B490F" w:rsidRPr="007B490F" w:rsidTr="00F86EF6">
        <w:trPr>
          <w:trHeight w:val="193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México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single" w:sz="4" w:space="0" w:color="595959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Micronesia (Estados Federados de)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F86EF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05*+06+07+08+09+10+11+12+13+14+15+16+17+18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37.290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900968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</w:t>
            </w:r>
            <w:r w:rsidR="00900968">
              <w:rPr>
                <w:rFonts w:eastAsia="Times New Roman"/>
                <w:sz w:val="18"/>
                <w:szCs w:val="18"/>
                <w:lang w:val="es-ES" w:eastAsia="es-ES"/>
              </w:rPr>
              <w:t>83</w:t>
            </w:r>
          </w:p>
        </w:tc>
      </w:tr>
      <w:tr w:rsidR="007B490F" w:rsidRPr="007B490F" w:rsidTr="00F86EF6">
        <w:trPr>
          <w:trHeight w:val="11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Mónaco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9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Mongolia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10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Montenegro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44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Mozambique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3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Myanmar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9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Namibia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2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Nepal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1.424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0,03</w:t>
            </w:r>
          </w:p>
        </w:tc>
      </w:tr>
      <w:tr w:rsidR="007B490F" w:rsidRPr="007B490F" w:rsidTr="00F86EF6">
        <w:trPr>
          <w:trHeight w:val="7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Nicaragua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FF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FF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714"/>
        </w:trPr>
        <w:tc>
          <w:tcPr>
            <w:tcW w:w="3134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Níger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F86EF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94+95+96+97+98+99+00+01+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02+03+04+05+06+07+08+09+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10+11+12+13+14+15+16+17+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37.451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69"/>
        </w:trPr>
        <w:tc>
          <w:tcPr>
            <w:tcW w:w="3134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91*+92+93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900968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8.996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88"/>
        </w:trPr>
        <w:tc>
          <w:tcPr>
            <w:tcW w:w="3134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Berna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91+92+93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5.665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900968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52.1</w:t>
            </w:r>
            <w:r w:rsidR="00900968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12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900968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1,</w:t>
            </w:r>
            <w:r w:rsidR="00900968">
              <w:rPr>
                <w:rFonts w:eastAsia="Times New Roman"/>
                <w:sz w:val="18"/>
                <w:szCs w:val="18"/>
                <w:lang w:val="es-ES" w:eastAsia="es-ES"/>
              </w:rPr>
              <w:t>1</w:t>
            </w: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6</w:t>
            </w:r>
          </w:p>
        </w:tc>
      </w:tr>
      <w:tr w:rsidR="007B490F" w:rsidRPr="007B490F" w:rsidTr="00F86EF6">
        <w:trPr>
          <w:trHeight w:val="165"/>
        </w:trPr>
        <w:tc>
          <w:tcPr>
            <w:tcW w:w="3134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Nigeria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16*+17+18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27.696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900968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0,6</w:t>
            </w:r>
            <w:r w:rsidR="00900968">
              <w:rPr>
                <w:rFonts w:eastAsia="Times New Roman"/>
                <w:sz w:val="18"/>
                <w:szCs w:val="18"/>
                <w:lang w:val="es-ES" w:eastAsia="es-ES"/>
              </w:rPr>
              <w:t>1</w:t>
            </w:r>
          </w:p>
        </w:tc>
      </w:tr>
      <w:tr w:rsidR="007B490F" w:rsidRPr="007B490F" w:rsidTr="00F86EF6">
        <w:trPr>
          <w:trHeight w:val="22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Niue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4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Noruega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4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Nueva Zelandia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0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Omán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4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Países Bajos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2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Pakistán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9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Panamá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18*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4.332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900968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</w:t>
            </w:r>
            <w:r w:rsidR="00900968">
              <w:rPr>
                <w:rFonts w:eastAsia="Times New Roman"/>
                <w:sz w:val="18"/>
                <w:szCs w:val="18"/>
                <w:lang w:val="es-ES" w:eastAsia="es-ES"/>
              </w:rPr>
              <w:t>1</w:t>
            </w: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</w:t>
            </w:r>
          </w:p>
        </w:tc>
      </w:tr>
      <w:tr w:rsidR="007B490F" w:rsidRPr="007B490F" w:rsidTr="00F86EF6">
        <w:trPr>
          <w:trHeight w:val="11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Papua Nueva Guinea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17*+18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3.015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4E1FCC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0,0</w:t>
            </w:r>
            <w:r w:rsidR="004E1FCC">
              <w:rPr>
                <w:rFonts w:eastAsia="Times New Roman"/>
                <w:sz w:val="18"/>
                <w:szCs w:val="18"/>
                <w:lang w:val="es-ES" w:eastAsia="es-ES"/>
              </w:rPr>
              <w:t>7</w:t>
            </w:r>
          </w:p>
        </w:tc>
      </w:tr>
      <w:tr w:rsidR="007B490F" w:rsidRPr="007B490F" w:rsidTr="00F86EF6">
        <w:trPr>
          <w:trHeight w:val="18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Paraguay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1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Perú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4E1FCC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</w:p>
        </w:tc>
      </w:tr>
      <w:tr w:rsidR="007B490F" w:rsidRPr="007B490F" w:rsidTr="00F86EF6">
        <w:trPr>
          <w:trHeight w:val="9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Polonia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7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Portugal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32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Qatar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4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Reino Unido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1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República Árabe Siria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D03611" w:rsidTr="00F86EF6">
        <w:trPr>
          <w:trHeight w:val="850"/>
        </w:trPr>
        <w:tc>
          <w:tcPr>
            <w:tcW w:w="3134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República Centroafricana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F86EF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94+95+96+97+98+99+00+01+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02+03+04+05+06+07+08+09+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10+11+12+13+14+15+16+17+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37.451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D03611" w:rsidTr="00F86EF6">
        <w:trPr>
          <w:trHeight w:val="231"/>
        </w:trPr>
        <w:tc>
          <w:tcPr>
            <w:tcW w:w="3134" w:type="dxa"/>
            <w:tcBorders>
              <w:top w:val="nil"/>
              <w:left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</w:t>
            </w:r>
          </w:p>
        </w:tc>
        <w:tc>
          <w:tcPr>
            <w:tcW w:w="2694" w:type="dxa"/>
            <w:tcBorders>
              <w:top w:val="nil"/>
              <w:left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90+91+92+93</w:t>
            </w:r>
          </w:p>
        </w:tc>
        <w:tc>
          <w:tcPr>
            <w:tcW w:w="826" w:type="dxa"/>
            <w:tcBorders>
              <w:top w:val="nil"/>
              <w:left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13.276</w:t>
            </w:r>
          </w:p>
        </w:tc>
        <w:tc>
          <w:tcPr>
            <w:tcW w:w="1009" w:type="dxa"/>
            <w:tcBorders>
              <w:top w:val="nil"/>
              <w:left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D03611" w:rsidTr="00F86EF6">
        <w:trPr>
          <w:trHeight w:val="93"/>
        </w:trPr>
        <w:tc>
          <w:tcPr>
            <w:tcW w:w="3134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lastRenderedPageBreak/>
              <w:t> </w:t>
            </w:r>
          </w:p>
        </w:tc>
        <w:tc>
          <w:tcPr>
            <w:tcW w:w="850" w:type="dxa"/>
            <w:tcBorders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Berna</w:t>
            </w:r>
          </w:p>
        </w:tc>
        <w:tc>
          <w:tcPr>
            <w:tcW w:w="2694" w:type="dxa"/>
            <w:tcBorders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90+91+92+93</w:t>
            </w:r>
          </w:p>
        </w:tc>
        <w:tc>
          <w:tcPr>
            <w:tcW w:w="826" w:type="dxa"/>
            <w:tcBorders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7.460</w:t>
            </w:r>
          </w:p>
        </w:tc>
        <w:tc>
          <w:tcPr>
            <w:tcW w:w="1009" w:type="dxa"/>
            <w:tcBorders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58.187</w:t>
            </w:r>
          </w:p>
        </w:tc>
        <w:tc>
          <w:tcPr>
            <w:tcW w:w="813" w:type="dxa"/>
            <w:gridSpan w:val="2"/>
            <w:tcBorders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527020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1,</w:t>
            </w:r>
            <w:r w:rsidR="00527020">
              <w:rPr>
                <w:rFonts w:eastAsia="Times New Roman"/>
                <w:sz w:val="18"/>
                <w:szCs w:val="18"/>
                <w:lang w:val="es-ES" w:eastAsia="es-ES"/>
              </w:rPr>
              <w:t>29</w:t>
            </w:r>
          </w:p>
        </w:tc>
      </w:tr>
      <w:tr w:rsidR="007B490F" w:rsidRPr="00D03611" w:rsidTr="00F86EF6">
        <w:trPr>
          <w:trHeight w:val="16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República Checa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3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República de Corea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0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República de Moldova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844"/>
        </w:trPr>
        <w:tc>
          <w:tcPr>
            <w:tcW w:w="3134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República Democrática del Congo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F86EF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94+95+96+97+98+99+00+01+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02+03+04+05+06+07+08+09+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10+11+12+13+14+15+16+17+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37.451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43"/>
        </w:trPr>
        <w:tc>
          <w:tcPr>
            <w:tcW w:w="3134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90+91+92+93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159.959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3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Berna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90+91+92+93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90.326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287.736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527020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>
              <w:rPr>
                <w:rFonts w:eastAsia="Times New Roman"/>
                <w:sz w:val="18"/>
                <w:szCs w:val="18"/>
                <w:lang w:val="es-ES" w:eastAsia="es-ES"/>
              </w:rPr>
              <w:t>6,39</w:t>
            </w:r>
          </w:p>
        </w:tc>
      </w:tr>
      <w:tr w:rsidR="007B490F" w:rsidRPr="007B490F" w:rsidTr="00F86EF6">
        <w:trPr>
          <w:trHeight w:val="193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República Democrática Popular Lao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1.424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0,03</w:t>
            </w:r>
          </w:p>
        </w:tc>
      </w:tr>
      <w:tr w:rsidR="007B490F" w:rsidRPr="007B490F" w:rsidTr="00F86EF6">
        <w:trPr>
          <w:trHeight w:val="838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República Dominicana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F86EF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94+95+96+97+98+99+00+01+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02+03+04+05+06+07+08+09+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10+11+12+13+14+15+16+17+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126.884</w:t>
            </w:r>
          </w:p>
        </w:tc>
        <w:tc>
          <w:tcPr>
            <w:tcW w:w="1009" w:type="dxa"/>
            <w:tcBorders>
              <w:top w:val="single" w:sz="4" w:space="0" w:color="595959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56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F86EF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73*+74+75+76+77+78+79+80+81+82+83+84+85+86+87+88+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89+90+91+92+93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909.772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1.036.656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527020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2</w:t>
            </w:r>
            <w:r w:rsidR="00527020">
              <w:rPr>
                <w:rFonts w:eastAsia="Times New Roman"/>
                <w:sz w:val="18"/>
                <w:szCs w:val="18"/>
                <w:lang w:val="es-ES" w:eastAsia="es-ES"/>
              </w:rPr>
              <w:t>3</w:t>
            </w: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,0</w:t>
            </w:r>
            <w:r w:rsidR="00527020">
              <w:rPr>
                <w:rFonts w:eastAsia="Times New Roman"/>
                <w:sz w:val="18"/>
                <w:szCs w:val="18"/>
                <w:lang w:val="es-ES" w:eastAsia="es-ES"/>
              </w:rPr>
              <w:t>1</w:t>
            </w:r>
          </w:p>
        </w:tc>
      </w:tr>
      <w:tr w:rsidR="007B490F" w:rsidRPr="007B490F" w:rsidTr="00F86EF6">
        <w:trPr>
          <w:trHeight w:val="36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República Popular Democrática de Corea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24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República Unida de Tanzanía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1.424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0,03</w:t>
            </w:r>
          </w:p>
        </w:tc>
      </w:tr>
      <w:tr w:rsidR="007B490F" w:rsidRPr="007B490F" w:rsidTr="00F86EF6">
        <w:trPr>
          <w:trHeight w:val="113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Rumania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1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Rwanda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7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Saint Kitts y Nevis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0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Samoa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80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San Marino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2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San Vicente y las Granadinas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17+18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5.698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4E1FCC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0,1</w:t>
            </w:r>
            <w:r w:rsidR="004E1FCC">
              <w:rPr>
                <w:rFonts w:eastAsia="Times New Roman"/>
                <w:sz w:val="18"/>
                <w:szCs w:val="18"/>
                <w:lang w:val="es-ES" w:eastAsia="es-ES"/>
              </w:rPr>
              <w:t>3</w:t>
            </w:r>
          </w:p>
        </w:tc>
      </w:tr>
      <w:tr w:rsidR="007B490F" w:rsidRPr="007B490F" w:rsidTr="00F86EF6">
        <w:trPr>
          <w:trHeight w:val="25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Santa Lucía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3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Santa Sede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1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Santo Tomé y Príncipe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8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Senegal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18*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4E1FCC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254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0,01</w:t>
            </w:r>
          </w:p>
        </w:tc>
      </w:tr>
      <w:tr w:rsidR="007B490F" w:rsidRPr="007B490F" w:rsidTr="00F86EF6">
        <w:trPr>
          <w:trHeight w:val="163"/>
        </w:trPr>
        <w:tc>
          <w:tcPr>
            <w:tcW w:w="3134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Serbia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93*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79.996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34"/>
        </w:trPr>
        <w:tc>
          <w:tcPr>
            <w:tcW w:w="3134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Berna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91+92+93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135.984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51"/>
        </w:trPr>
        <w:tc>
          <w:tcPr>
            <w:tcW w:w="3134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Niza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93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6.447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8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Locarno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2.247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224.674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4E1FCC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4,</w:t>
            </w:r>
            <w:r w:rsidR="004E1FCC">
              <w:rPr>
                <w:rFonts w:eastAsia="Times New Roman"/>
                <w:sz w:val="18"/>
                <w:szCs w:val="18"/>
                <w:lang w:val="es-ES" w:eastAsia="es-ES"/>
              </w:rPr>
              <w:t>99</w:t>
            </w:r>
          </w:p>
        </w:tc>
      </w:tr>
      <w:tr w:rsidR="007B490F" w:rsidRPr="007B490F" w:rsidTr="00F86EF6">
        <w:trPr>
          <w:trHeight w:val="14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Seychelles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0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Sierra Leona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3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Singapur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758"/>
        </w:trPr>
        <w:tc>
          <w:tcPr>
            <w:tcW w:w="3134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Somalia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F86EF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94+95+96+97+98+99+00+01+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02+03+04+05+06+07+08+09+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10+11+12+13+14+15+16+17+</w:t>
            </w:r>
            <w:r w:rsid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37.451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7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O</w:t>
            </w:r>
            <w:r w:rsidR="00793AA0"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MPI</w:t>
            </w: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90+91+92+93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4.452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41.903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4E1FCC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</w:t>
            </w:r>
            <w:r w:rsidR="004E1FCC">
              <w:rPr>
                <w:rFonts w:eastAsia="Times New Roman"/>
                <w:sz w:val="18"/>
                <w:szCs w:val="18"/>
                <w:lang w:val="es-ES" w:eastAsia="es-ES"/>
              </w:rPr>
              <w:t>93</w:t>
            </w:r>
          </w:p>
        </w:tc>
      </w:tr>
      <w:tr w:rsidR="007B490F" w:rsidRPr="007B490F" w:rsidTr="00F86EF6">
        <w:trPr>
          <w:trHeight w:val="12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Sri Lanka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35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Sudáfrica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02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Sudán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7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Suecia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1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Suiza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1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Suriname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1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Tailandia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41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Tayikistán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6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Timor-Leste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427"/>
        </w:trPr>
        <w:tc>
          <w:tcPr>
            <w:tcW w:w="3134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Togo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4E1FCC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0</w:t>
            </w:r>
            <w:r w:rsidR="004E1FC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8</w:t>
            </w: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*+09+10+11+12+13+14+15+16+17+18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15.080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4E1FCC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>
              <w:rPr>
                <w:rFonts w:eastAsia="Times New Roman"/>
                <w:sz w:val="18"/>
                <w:szCs w:val="18"/>
                <w:lang w:val="es-ES" w:eastAsia="es-ES"/>
              </w:rPr>
              <w:t>0,33</w:t>
            </w:r>
          </w:p>
        </w:tc>
      </w:tr>
      <w:tr w:rsidR="007B490F" w:rsidRPr="007B490F" w:rsidTr="00F86EF6">
        <w:trPr>
          <w:trHeight w:val="121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Tonga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9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Trinidad y Tabago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5.697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4E1FCC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0,1</w:t>
            </w:r>
            <w:r w:rsidR="004E1FCC">
              <w:rPr>
                <w:rFonts w:eastAsia="Times New Roman"/>
                <w:sz w:val="18"/>
                <w:szCs w:val="18"/>
                <w:lang w:val="es-ES" w:eastAsia="es-ES"/>
              </w:rPr>
              <w:t>3</w:t>
            </w:r>
          </w:p>
        </w:tc>
      </w:tr>
      <w:tr w:rsidR="007B490F" w:rsidRPr="007B490F" w:rsidTr="00F86EF6">
        <w:trPr>
          <w:trHeight w:val="12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Túnez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17*+18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9.969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4E1FCC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0,2</w:t>
            </w:r>
            <w:r w:rsidR="004E1FCC">
              <w:rPr>
                <w:rFonts w:eastAsia="Times New Roman"/>
                <w:sz w:val="18"/>
                <w:szCs w:val="18"/>
                <w:lang w:val="es-ES" w:eastAsia="es-ES"/>
              </w:rPr>
              <w:t>2</w:t>
            </w:r>
          </w:p>
        </w:tc>
      </w:tr>
      <w:tr w:rsidR="007B490F" w:rsidRPr="007B490F" w:rsidTr="00F86EF6">
        <w:trPr>
          <w:trHeight w:val="105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Turkmenistán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8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Turquía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79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Tuvalu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71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lastRenderedPageBreak/>
              <w:t>Ucrania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97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Uganda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15+16+17+18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5.696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4E1FCC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0,1</w:t>
            </w:r>
            <w:r w:rsidR="004E1FCC">
              <w:rPr>
                <w:rFonts w:eastAsia="Times New Roman"/>
                <w:sz w:val="18"/>
                <w:szCs w:val="18"/>
                <w:lang w:val="es-ES" w:eastAsia="es-ES"/>
              </w:rPr>
              <w:t>3</w:t>
            </w:r>
          </w:p>
        </w:tc>
      </w:tr>
      <w:tr w:rsidR="007B490F" w:rsidRPr="007B490F" w:rsidTr="00F86EF6">
        <w:trPr>
          <w:trHeight w:val="201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Uruguay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3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Uzbekistán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93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Vanuatu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17+18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2.848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0,06</w:t>
            </w:r>
          </w:p>
        </w:tc>
      </w:tr>
      <w:tr w:rsidR="007B490F" w:rsidRPr="007B490F" w:rsidTr="00F86EF6">
        <w:trPr>
          <w:trHeight w:val="252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Venezuela (República Bolivariana de)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13*+14+15+16+17+18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58.330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4E1FCC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1,</w:t>
            </w:r>
            <w:r w:rsidR="004E1FCC">
              <w:rPr>
                <w:rFonts w:eastAsia="Times New Roman"/>
                <w:sz w:val="18"/>
                <w:szCs w:val="18"/>
                <w:lang w:val="es-ES" w:eastAsia="es-ES"/>
              </w:rPr>
              <w:t>2</w:t>
            </w: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9</w:t>
            </w:r>
          </w:p>
        </w:tc>
      </w:tr>
      <w:tr w:rsidR="007B490F" w:rsidRPr="007B490F" w:rsidTr="00F86EF6">
        <w:trPr>
          <w:trHeight w:val="117"/>
        </w:trPr>
        <w:tc>
          <w:tcPr>
            <w:tcW w:w="3134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Viet Nam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91"/>
        </w:trPr>
        <w:tc>
          <w:tcPr>
            <w:tcW w:w="3134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Yemen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14+15+16+17+18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7.120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4E1FCC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0,1</w:t>
            </w:r>
            <w:r w:rsidR="004E1FCC">
              <w:rPr>
                <w:rFonts w:eastAsia="Times New Roman"/>
                <w:sz w:val="18"/>
                <w:szCs w:val="18"/>
                <w:lang w:val="es-ES" w:eastAsia="es-ES"/>
              </w:rPr>
              <w:t>6</w:t>
            </w:r>
          </w:p>
        </w:tc>
      </w:tr>
      <w:tr w:rsidR="007B490F" w:rsidRPr="007B490F" w:rsidTr="00F86EF6">
        <w:trPr>
          <w:trHeight w:val="109"/>
        </w:trPr>
        <w:tc>
          <w:tcPr>
            <w:tcW w:w="3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Zambia</w:t>
            </w:r>
          </w:p>
        </w:tc>
        <w:tc>
          <w:tcPr>
            <w:tcW w:w="85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F86EF6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F86EF6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Sin atrasos</w:t>
            </w:r>
          </w:p>
        </w:tc>
        <w:tc>
          <w:tcPr>
            <w:tcW w:w="826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169"/>
        </w:trPr>
        <w:tc>
          <w:tcPr>
            <w:tcW w:w="3134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Zimbabwe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Única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2.849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0,06</w:t>
            </w:r>
          </w:p>
        </w:tc>
      </w:tr>
      <w:tr w:rsidR="007B490F" w:rsidRPr="007B490F" w:rsidTr="00F86EF6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Total general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B490F" w:rsidRPr="007B490F" w:rsidRDefault="007B490F" w:rsidP="004E1FCC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4.</w:t>
            </w:r>
            <w:r w:rsidR="004E1FCC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505</w:t>
            </w:r>
            <w:r w:rsidRPr="007B490F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.</w:t>
            </w:r>
            <w:r w:rsidR="004E1FCC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156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B490F" w:rsidRPr="007B490F" w:rsidRDefault="007B490F" w:rsidP="00641B3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100,00</w:t>
            </w:r>
          </w:p>
        </w:tc>
      </w:tr>
      <w:tr w:rsidR="007B490F" w:rsidRPr="00D539FA" w:rsidTr="00F86EF6">
        <w:trPr>
          <w:trHeight w:val="285"/>
        </w:trPr>
        <w:tc>
          <w:tcPr>
            <w:tcW w:w="9326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7B490F" w:rsidRPr="007B490F" w:rsidRDefault="007B490F" w:rsidP="00D539FA">
            <w:pPr>
              <w:tabs>
                <w:tab w:val="left" w:pos="2539"/>
                <w:tab w:val="left" w:pos="3718"/>
                <w:tab w:val="left" w:pos="7114"/>
                <w:tab w:val="left" w:pos="7858"/>
                <w:tab w:val="left" w:pos="8784"/>
                <w:tab w:val="left" w:pos="9667"/>
              </w:tabs>
              <w:spacing w:before="240" w:after="360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b/>
                <w:snapToGrid w:val="0"/>
                <w:szCs w:val="22"/>
                <w:lang w:val="es-ES"/>
              </w:rPr>
              <w:t>Importe total de los</w:t>
            </w:r>
            <w:r w:rsidRPr="00F86EF6">
              <w:rPr>
                <w:b/>
                <w:snapToGrid w:val="0"/>
                <w:szCs w:val="22"/>
                <w:lang w:val="es-ES"/>
              </w:rPr>
              <w:t xml:space="preserve"> </w:t>
            </w:r>
            <w:r w:rsidR="00F86EF6" w:rsidRPr="00F86EF6">
              <w:rPr>
                <w:b/>
                <w:snapToGrid w:val="0"/>
                <w:szCs w:val="22"/>
                <w:lang w:val="es-ES"/>
              </w:rPr>
              <w:t>atrasos</w:t>
            </w:r>
          </w:p>
        </w:tc>
      </w:tr>
      <w:tr w:rsidR="007B490F" w:rsidRPr="007B490F" w:rsidTr="00F86EF6">
        <w:trPr>
          <w:trHeight w:val="19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Sistema de contribución única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4E1FCC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2.989.017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2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4E1FCC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Uniones financiadas mediante contribuciones y OMPI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4E1FCC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1.516.1</w:t>
            </w:r>
            <w:r w:rsidR="004E1FC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39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7B490F" w:rsidRPr="007B490F" w:rsidTr="00F86EF6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Total general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B490F" w:rsidRPr="007B490F" w:rsidRDefault="007B490F" w:rsidP="00641B3E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B490F" w:rsidRPr="007B490F" w:rsidRDefault="007B490F" w:rsidP="00641B3E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595959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B490F" w:rsidRPr="007B490F" w:rsidRDefault="007B490F" w:rsidP="004E1FCC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4.</w:t>
            </w:r>
            <w:r w:rsidR="004E1FCC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505.156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90F" w:rsidRPr="007B490F" w:rsidRDefault="007B490F" w:rsidP="00641B3E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7B490F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</w:tbl>
    <w:p w:rsidR="001B3F0A" w:rsidRPr="00AE0FFD" w:rsidRDefault="006042E6" w:rsidP="00D539FA">
      <w:pPr>
        <w:pStyle w:val="BodyText3"/>
        <w:spacing w:before="220" w:after="300"/>
        <w:jc w:val="left"/>
        <w:rPr>
          <w:rFonts w:ascii="Arial" w:hAnsi="Arial" w:cs="Arial"/>
          <w:b/>
          <w:color w:val="auto"/>
          <w:sz w:val="22"/>
          <w:szCs w:val="22"/>
          <w:lang w:val="es-ES"/>
        </w:rPr>
      </w:pPr>
      <w:r w:rsidRPr="00AE0FFD">
        <w:rPr>
          <w:rFonts w:ascii="Arial" w:hAnsi="Arial" w:cs="Arial"/>
          <w:b/>
          <w:color w:val="auto"/>
          <w:sz w:val="22"/>
          <w:szCs w:val="22"/>
          <w:lang w:val="es-ES"/>
        </w:rPr>
        <w:t>Observaciones</w:t>
      </w:r>
    </w:p>
    <w:p w:rsidR="001B3F0A" w:rsidRPr="00AE0FFD" w:rsidRDefault="00F86EF6" w:rsidP="00F86EF6">
      <w:pPr>
        <w:widowControl w:val="0"/>
        <w:adjustRightInd w:val="0"/>
        <w:spacing w:after="220" w:line="260" w:lineRule="exact"/>
        <w:ind w:right="-1"/>
        <w:textAlignment w:val="baseline"/>
        <w:rPr>
          <w:szCs w:val="22"/>
          <w:lang w:val="es-ES"/>
        </w:rPr>
      </w:pPr>
      <w:r>
        <w:rPr>
          <w:szCs w:val="22"/>
          <w:lang w:val="es-ES"/>
        </w:rPr>
        <w:fldChar w:fldCharType="begin"/>
      </w:r>
      <w:r>
        <w:rPr>
          <w:szCs w:val="22"/>
          <w:lang w:val="es-ES"/>
        </w:rPr>
        <w:instrText xml:space="preserve"> AUTONUM  </w:instrText>
      </w:r>
      <w:r>
        <w:rPr>
          <w:szCs w:val="22"/>
          <w:lang w:val="es-ES"/>
        </w:rPr>
        <w:fldChar w:fldCharType="end"/>
      </w:r>
      <w:r>
        <w:rPr>
          <w:szCs w:val="22"/>
          <w:lang w:val="es-ES"/>
        </w:rPr>
        <w:tab/>
      </w:r>
      <w:r w:rsidR="004673ED">
        <w:rPr>
          <w:szCs w:val="22"/>
          <w:lang w:val="es-ES"/>
        </w:rPr>
        <w:t>Al 31</w:t>
      </w:r>
      <w:r w:rsidR="006042E6" w:rsidRPr="00AE0FFD">
        <w:rPr>
          <w:szCs w:val="22"/>
          <w:lang w:val="es-ES"/>
        </w:rPr>
        <w:t xml:space="preserve"> de </w:t>
      </w:r>
      <w:r w:rsidR="004673ED">
        <w:rPr>
          <w:szCs w:val="22"/>
          <w:lang w:val="es-ES"/>
        </w:rPr>
        <w:t>agost</w:t>
      </w:r>
      <w:r w:rsidR="006042E6" w:rsidRPr="00AE0FFD">
        <w:rPr>
          <w:szCs w:val="22"/>
          <w:lang w:val="es-ES"/>
        </w:rPr>
        <w:t>o de 2018, el importe total de las contribuciones a</w:t>
      </w:r>
      <w:r w:rsidR="00AE0FFD">
        <w:rPr>
          <w:szCs w:val="22"/>
          <w:lang w:val="es-ES"/>
        </w:rPr>
        <w:t>deudadas</w:t>
      </w:r>
      <w:r w:rsidR="006042E6" w:rsidRPr="00AE0FFD">
        <w:rPr>
          <w:szCs w:val="22"/>
          <w:lang w:val="es-ES"/>
        </w:rPr>
        <w:t xml:space="preserve"> era de 4,</w:t>
      </w:r>
      <w:r w:rsidR="004673ED">
        <w:rPr>
          <w:szCs w:val="22"/>
          <w:lang w:val="es-ES"/>
        </w:rPr>
        <w:t>50</w:t>
      </w:r>
      <w:r w:rsidR="006042E6" w:rsidRPr="00AE0FFD">
        <w:rPr>
          <w:szCs w:val="22"/>
          <w:lang w:val="es-ES"/>
        </w:rPr>
        <w:t xml:space="preserve"> millones de francos suizos, de los que </w:t>
      </w:r>
      <w:r w:rsidR="004673ED">
        <w:rPr>
          <w:szCs w:val="22"/>
          <w:lang w:val="es-ES"/>
        </w:rPr>
        <w:t>2,99</w:t>
      </w:r>
      <w:r w:rsidR="006042E6" w:rsidRPr="00AE0FFD">
        <w:rPr>
          <w:szCs w:val="22"/>
          <w:lang w:val="es-ES"/>
        </w:rPr>
        <w:t xml:space="preserve"> millones corresponden a</w:t>
      </w:r>
      <w:r w:rsidR="00AE0FFD">
        <w:rPr>
          <w:szCs w:val="22"/>
          <w:lang w:val="es-ES"/>
        </w:rPr>
        <w:t>l sistema de contribución única</w:t>
      </w:r>
      <w:r w:rsidR="006042E6" w:rsidRPr="00AE0FFD">
        <w:rPr>
          <w:szCs w:val="22"/>
          <w:lang w:val="es-ES"/>
        </w:rPr>
        <w:t xml:space="preserve"> y </w:t>
      </w:r>
      <w:r w:rsidR="00AE0FFD">
        <w:rPr>
          <w:szCs w:val="22"/>
          <w:lang w:val="es-ES"/>
        </w:rPr>
        <w:t xml:space="preserve">unos </w:t>
      </w:r>
      <w:r w:rsidR="006042E6" w:rsidRPr="00AE0FFD">
        <w:rPr>
          <w:szCs w:val="22"/>
          <w:lang w:val="es-ES"/>
        </w:rPr>
        <w:t>1,5</w:t>
      </w:r>
      <w:r w:rsidR="004673ED">
        <w:rPr>
          <w:szCs w:val="22"/>
          <w:lang w:val="es-ES"/>
        </w:rPr>
        <w:t>1</w:t>
      </w:r>
      <w:r w:rsidR="006042E6" w:rsidRPr="00AE0FFD">
        <w:rPr>
          <w:szCs w:val="22"/>
          <w:lang w:val="es-ES"/>
        </w:rPr>
        <w:t xml:space="preserve"> millones a las contribuciones anteriores a 1994 respecto de las </w:t>
      </w:r>
      <w:r w:rsidR="00AE0FFD">
        <w:rPr>
          <w:szCs w:val="22"/>
          <w:lang w:val="es-ES"/>
        </w:rPr>
        <w:t>u</w:t>
      </w:r>
      <w:r w:rsidR="006042E6" w:rsidRPr="00AE0FFD">
        <w:rPr>
          <w:szCs w:val="22"/>
          <w:lang w:val="es-ES"/>
        </w:rPr>
        <w:t xml:space="preserve">niones financiadas mediante contribuciones y la OMPI.  El importe total de los atrasos, </w:t>
      </w:r>
      <w:r w:rsidR="004673ED">
        <w:rPr>
          <w:szCs w:val="22"/>
          <w:lang w:val="es-ES"/>
        </w:rPr>
        <w:t xml:space="preserve">de </w:t>
      </w:r>
      <w:r w:rsidR="006042E6" w:rsidRPr="00AE0FFD">
        <w:rPr>
          <w:szCs w:val="22"/>
          <w:lang w:val="es-ES"/>
        </w:rPr>
        <w:t>4,</w:t>
      </w:r>
      <w:r w:rsidR="004673ED">
        <w:rPr>
          <w:szCs w:val="22"/>
          <w:lang w:val="es-ES"/>
        </w:rPr>
        <w:t>50</w:t>
      </w:r>
      <w:r w:rsidR="006042E6" w:rsidRPr="00AE0FFD">
        <w:rPr>
          <w:szCs w:val="22"/>
          <w:lang w:val="es-ES"/>
        </w:rPr>
        <w:t xml:space="preserve"> </w:t>
      </w:r>
      <w:r w:rsidR="004673ED">
        <w:rPr>
          <w:szCs w:val="22"/>
          <w:lang w:val="es-ES"/>
        </w:rPr>
        <w:t>m</w:t>
      </w:r>
      <w:r w:rsidR="006042E6" w:rsidRPr="00AE0FFD">
        <w:rPr>
          <w:szCs w:val="22"/>
          <w:lang w:val="es-ES"/>
        </w:rPr>
        <w:t>illones de francos suizos (como se indica en el cuadro anterior), corresponde aproximadamente al 2</w:t>
      </w:r>
      <w:r w:rsidR="004673ED">
        <w:rPr>
          <w:szCs w:val="22"/>
          <w:lang w:val="es-ES"/>
        </w:rPr>
        <w:t>5,9</w:t>
      </w:r>
      <w:r w:rsidR="006042E6" w:rsidRPr="00AE0FFD">
        <w:rPr>
          <w:szCs w:val="22"/>
          <w:lang w:val="es-ES"/>
        </w:rPr>
        <w:t xml:space="preserve">% del importe de las contribuciones pagaderas </w:t>
      </w:r>
      <w:r w:rsidR="00AE0FFD">
        <w:rPr>
          <w:szCs w:val="22"/>
          <w:lang w:val="es-ES"/>
        </w:rPr>
        <w:t>respecto de</w:t>
      </w:r>
      <w:r w:rsidR="006042E6" w:rsidRPr="00AE0FFD">
        <w:rPr>
          <w:szCs w:val="22"/>
          <w:lang w:val="es-ES"/>
        </w:rPr>
        <w:t xml:space="preserve"> 2018, a sab</w:t>
      </w:r>
      <w:r w:rsidR="00AE0FFD">
        <w:rPr>
          <w:szCs w:val="22"/>
          <w:lang w:val="es-ES"/>
        </w:rPr>
        <w:t>er, 17,4 millones de francos suizos.</w:t>
      </w:r>
    </w:p>
    <w:p w:rsidR="001B3F0A" w:rsidRPr="00AE0FFD" w:rsidRDefault="004673ED" w:rsidP="004673ED">
      <w:pPr>
        <w:widowControl w:val="0"/>
        <w:adjustRightInd w:val="0"/>
        <w:spacing w:after="220" w:line="260" w:lineRule="exact"/>
        <w:ind w:right="-1"/>
        <w:textAlignment w:val="baseline"/>
        <w:rPr>
          <w:szCs w:val="22"/>
          <w:lang w:val="es-ES"/>
        </w:rPr>
      </w:pPr>
      <w:r>
        <w:rPr>
          <w:szCs w:val="22"/>
          <w:lang w:val="es-ES"/>
        </w:rPr>
        <w:fldChar w:fldCharType="begin"/>
      </w:r>
      <w:r>
        <w:rPr>
          <w:szCs w:val="22"/>
          <w:lang w:val="es-ES"/>
        </w:rPr>
        <w:instrText xml:space="preserve"> AUTONUM  </w:instrText>
      </w:r>
      <w:r>
        <w:rPr>
          <w:szCs w:val="22"/>
          <w:lang w:val="es-ES"/>
        </w:rPr>
        <w:fldChar w:fldCharType="end"/>
      </w:r>
      <w:r>
        <w:rPr>
          <w:szCs w:val="22"/>
          <w:lang w:val="es-ES"/>
        </w:rPr>
        <w:tab/>
        <w:t>Cuando las Asambleas examinen el presente documento, s</w:t>
      </w:r>
      <w:r w:rsidR="006042E6" w:rsidRPr="00AE0FFD">
        <w:rPr>
          <w:szCs w:val="22"/>
          <w:lang w:val="es-ES"/>
        </w:rPr>
        <w:t>e</w:t>
      </w:r>
      <w:r>
        <w:rPr>
          <w:szCs w:val="22"/>
          <w:lang w:val="es-ES"/>
        </w:rPr>
        <w:t xml:space="preserve"> les</w:t>
      </w:r>
      <w:r w:rsidR="006042E6" w:rsidRPr="00AE0FFD">
        <w:rPr>
          <w:szCs w:val="22"/>
          <w:lang w:val="es-ES"/>
        </w:rPr>
        <w:t xml:space="preserve"> comunicará todo pago que </w:t>
      </w:r>
      <w:r>
        <w:rPr>
          <w:szCs w:val="22"/>
          <w:lang w:val="es-ES"/>
        </w:rPr>
        <w:t xml:space="preserve">haya llegado </w:t>
      </w:r>
      <w:r w:rsidR="006042E6" w:rsidRPr="00AE0FFD">
        <w:rPr>
          <w:szCs w:val="22"/>
          <w:lang w:val="es-ES"/>
        </w:rPr>
        <w:t xml:space="preserve">a la Oficina Internacional entre el 1 </w:t>
      </w:r>
      <w:r>
        <w:rPr>
          <w:szCs w:val="22"/>
          <w:lang w:val="es-ES"/>
        </w:rPr>
        <w:t>y el 24 de septiembre</w:t>
      </w:r>
      <w:r w:rsidR="006042E6" w:rsidRPr="00AE0FFD">
        <w:rPr>
          <w:szCs w:val="22"/>
          <w:lang w:val="es-ES"/>
        </w:rPr>
        <w:t xml:space="preserve"> de 2018.</w:t>
      </w:r>
    </w:p>
    <w:p w:rsidR="001B3F0A" w:rsidRPr="00AE0FFD" w:rsidRDefault="006042E6" w:rsidP="00D539FA">
      <w:pPr>
        <w:pStyle w:val="BodyText3"/>
        <w:spacing w:before="220" w:after="300"/>
        <w:jc w:val="left"/>
        <w:rPr>
          <w:rFonts w:ascii="Arial" w:hAnsi="Arial" w:cs="Arial"/>
          <w:b/>
          <w:color w:val="auto"/>
          <w:sz w:val="22"/>
          <w:szCs w:val="22"/>
          <w:lang w:val="es-ES"/>
        </w:rPr>
      </w:pPr>
      <w:r w:rsidRPr="00AE0FFD">
        <w:rPr>
          <w:rFonts w:ascii="Arial" w:hAnsi="Arial" w:cs="Arial"/>
          <w:b/>
          <w:color w:val="auto"/>
          <w:sz w:val="22"/>
          <w:szCs w:val="22"/>
          <w:lang w:val="es-ES"/>
        </w:rPr>
        <w:t>Atrasos en las contribuciones anuales de los países menos adelantados correspondientes a los años anteriores a 1990, col</w:t>
      </w:r>
      <w:r w:rsidR="00BB72D3" w:rsidRPr="00AE0FFD">
        <w:rPr>
          <w:rFonts w:ascii="Arial" w:hAnsi="Arial" w:cs="Arial"/>
          <w:b/>
          <w:color w:val="auto"/>
          <w:sz w:val="22"/>
          <w:szCs w:val="22"/>
          <w:lang w:val="es-ES"/>
        </w:rPr>
        <w:t>ocados en una cuenta especial (bloqueada</w:t>
      </w:r>
      <w:r w:rsidRPr="00AE0FFD">
        <w:rPr>
          <w:rFonts w:ascii="Arial" w:hAnsi="Arial" w:cs="Arial"/>
          <w:b/>
          <w:color w:val="auto"/>
          <w:sz w:val="22"/>
          <w:szCs w:val="22"/>
          <w:lang w:val="es-ES"/>
        </w:rPr>
        <w:t>)</w:t>
      </w:r>
    </w:p>
    <w:p w:rsidR="001B3F0A" w:rsidRPr="00AE0FFD" w:rsidRDefault="004673ED" w:rsidP="00D539FA">
      <w:pPr>
        <w:widowControl w:val="0"/>
        <w:autoSpaceDE w:val="0"/>
        <w:autoSpaceDN w:val="0"/>
        <w:adjustRightInd w:val="0"/>
        <w:spacing w:after="1200"/>
        <w:textAlignment w:val="baseline"/>
        <w:rPr>
          <w:szCs w:val="22"/>
          <w:lang w:val="es-ES"/>
        </w:rPr>
      </w:pPr>
      <w:r>
        <w:rPr>
          <w:szCs w:val="22"/>
          <w:lang w:val="es-ES"/>
        </w:rPr>
        <w:fldChar w:fldCharType="begin"/>
      </w:r>
      <w:r>
        <w:rPr>
          <w:szCs w:val="22"/>
          <w:lang w:val="es-ES"/>
        </w:rPr>
        <w:instrText xml:space="preserve"> AUTONUM  </w:instrText>
      </w:r>
      <w:r>
        <w:rPr>
          <w:szCs w:val="22"/>
          <w:lang w:val="es-ES"/>
        </w:rPr>
        <w:fldChar w:fldCharType="end"/>
      </w:r>
      <w:r>
        <w:rPr>
          <w:szCs w:val="22"/>
          <w:lang w:val="es-ES"/>
        </w:rPr>
        <w:tab/>
      </w:r>
      <w:r w:rsidR="006042E6" w:rsidRPr="00AE0FFD">
        <w:rPr>
          <w:szCs w:val="22"/>
          <w:lang w:val="es-ES"/>
        </w:rPr>
        <w:t>Se recuerda que, de conformidad con la decisión adoptada por la Conferencia de la OMPI y las Asambleas de las Uniones de París y de Berna, en sus períodos ordinarios de sesiones de 1991, el importe de los atrasos en las contribuciones de cualquier país menos adelantado (PMA) correspondientes a los años anteriores a 1990 ha sido colocad</w:t>
      </w:r>
      <w:r w:rsidR="00AE0FFD">
        <w:rPr>
          <w:szCs w:val="22"/>
          <w:lang w:val="es-ES"/>
        </w:rPr>
        <w:t>o en una cuenta especial, cuyo saldo</w:t>
      </w:r>
      <w:r w:rsidR="006042E6" w:rsidRPr="00AE0FFD">
        <w:rPr>
          <w:szCs w:val="22"/>
          <w:lang w:val="es-ES"/>
        </w:rPr>
        <w:t xml:space="preserve"> se </w:t>
      </w:r>
      <w:r w:rsidR="00BB72D3" w:rsidRPr="00AE0FFD">
        <w:rPr>
          <w:szCs w:val="22"/>
          <w:lang w:val="es-ES"/>
        </w:rPr>
        <w:t>bloque</w:t>
      </w:r>
      <w:r w:rsidR="006042E6" w:rsidRPr="00AE0FFD">
        <w:rPr>
          <w:szCs w:val="22"/>
          <w:lang w:val="es-ES"/>
        </w:rPr>
        <w:t>ó al 31 de diciembre de 1989 (véanse los documentos AB/XXII/20 y AB/XXII/22, párrafo 127).</w:t>
      </w:r>
      <w:r w:rsidR="00C50889" w:rsidRPr="00AE0FFD">
        <w:rPr>
          <w:szCs w:val="22"/>
          <w:lang w:val="es-ES"/>
        </w:rPr>
        <w:t xml:space="preserve">  </w:t>
      </w:r>
      <w:r w:rsidR="006042E6" w:rsidRPr="00AE0FFD">
        <w:rPr>
          <w:szCs w:val="22"/>
          <w:lang w:val="es-ES"/>
        </w:rPr>
        <w:t>Dichos atrasos en las contribuciones, al 3</w:t>
      </w:r>
      <w:r>
        <w:rPr>
          <w:szCs w:val="22"/>
          <w:lang w:val="es-ES"/>
        </w:rPr>
        <w:t>1</w:t>
      </w:r>
      <w:r w:rsidR="006042E6" w:rsidRPr="00AE0FFD">
        <w:rPr>
          <w:szCs w:val="22"/>
          <w:lang w:val="es-ES"/>
        </w:rPr>
        <w:t xml:space="preserve"> de </w:t>
      </w:r>
      <w:r>
        <w:rPr>
          <w:szCs w:val="22"/>
          <w:lang w:val="es-ES"/>
        </w:rPr>
        <w:t>agosto</w:t>
      </w:r>
      <w:r w:rsidR="006042E6" w:rsidRPr="00AE0FFD">
        <w:rPr>
          <w:szCs w:val="22"/>
          <w:lang w:val="es-ES"/>
        </w:rPr>
        <w:t xml:space="preserve"> de 2018, relativos a las Uniones de París y de Berna y a la OMPI, figuran en el cuadro siguiente.</w:t>
      </w:r>
      <w:r w:rsidR="00C50889" w:rsidRPr="00AE0FFD">
        <w:rPr>
          <w:szCs w:val="22"/>
          <w:lang w:val="es-ES"/>
        </w:rPr>
        <w:t xml:space="preserve">  </w:t>
      </w:r>
      <w:r>
        <w:rPr>
          <w:szCs w:val="22"/>
          <w:lang w:val="es-ES"/>
        </w:rPr>
        <w:t>Cuando las Asambleas examinen el presente documento, s</w:t>
      </w:r>
      <w:r w:rsidRPr="00AE0FFD">
        <w:rPr>
          <w:szCs w:val="22"/>
          <w:lang w:val="es-ES"/>
        </w:rPr>
        <w:t>e</w:t>
      </w:r>
      <w:r>
        <w:rPr>
          <w:szCs w:val="22"/>
          <w:lang w:val="es-ES"/>
        </w:rPr>
        <w:t xml:space="preserve"> les</w:t>
      </w:r>
      <w:r w:rsidRPr="00AE0FFD">
        <w:rPr>
          <w:szCs w:val="22"/>
          <w:lang w:val="es-ES"/>
        </w:rPr>
        <w:t xml:space="preserve"> comunicará todo pago que </w:t>
      </w:r>
      <w:r>
        <w:rPr>
          <w:szCs w:val="22"/>
          <w:lang w:val="es-ES"/>
        </w:rPr>
        <w:t xml:space="preserve">haya llegado </w:t>
      </w:r>
      <w:r w:rsidRPr="00AE0FFD">
        <w:rPr>
          <w:szCs w:val="22"/>
          <w:lang w:val="es-ES"/>
        </w:rPr>
        <w:t xml:space="preserve">a la Oficina Internacional entre el 1 </w:t>
      </w:r>
      <w:r>
        <w:rPr>
          <w:szCs w:val="22"/>
          <w:lang w:val="es-ES"/>
        </w:rPr>
        <w:t>y el 24 de septiembre</w:t>
      </w:r>
      <w:r w:rsidRPr="00AE0FFD">
        <w:rPr>
          <w:szCs w:val="22"/>
          <w:lang w:val="es-ES"/>
        </w:rPr>
        <w:t xml:space="preserve"> de 2018</w:t>
      </w:r>
      <w:r w:rsidR="006042E6" w:rsidRPr="00AE0FFD">
        <w:rPr>
          <w:szCs w:val="22"/>
          <w:lang w:val="es-ES"/>
        </w:rPr>
        <w:t>.</w:t>
      </w:r>
    </w:p>
    <w:tbl>
      <w:tblPr>
        <w:tblW w:w="9272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Cuadro en el cual se figuran las contribuciones al 31 de agosto de 2018"/>
        <w:tblDescription w:val="Cuadro en el cual se figuran las contribuciones al 31 de agosto de 2018 relativos a las Uniones de París y Berna y a la OMPI"/>
      </w:tblPr>
      <w:tblGrid>
        <w:gridCol w:w="1716"/>
        <w:gridCol w:w="1560"/>
        <w:gridCol w:w="3104"/>
        <w:gridCol w:w="948"/>
        <w:gridCol w:w="1131"/>
        <w:gridCol w:w="813"/>
      </w:tblGrid>
      <w:tr w:rsidR="00BC3B0C" w:rsidRPr="00946D0E" w:rsidTr="00BC3B0C">
        <w:trPr>
          <w:trHeight w:val="900"/>
          <w:tblHeader/>
        </w:trPr>
        <w:tc>
          <w:tcPr>
            <w:tcW w:w="171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000000" w:fill="C5D9F1"/>
            <w:vAlign w:val="center"/>
            <w:hideMark/>
          </w:tcPr>
          <w:p w:rsidR="00BC3B0C" w:rsidRPr="00BC3B0C" w:rsidRDefault="003C2BB6" w:rsidP="00A41E05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>
              <w:rPr>
                <w:szCs w:val="22"/>
                <w:lang w:val="es-ES"/>
              </w:rPr>
              <w:lastRenderedPageBreak/>
              <w:br w:type="page"/>
            </w:r>
            <w:r w:rsidR="00BC3B0C" w:rsidRPr="00BC3B0C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Estado</w:t>
            </w:r>
          </w:p>
        </w:tc>
        <w:tc>
          <w:tcPr>
            <w:tcW w:w="156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000000" w:fill="C5D9F1"/>
            <w:vAlign w:val="center"/>
            <w:hideMark/>
          </w:tcPr>
          <w:p w:rsidR="00BC3B0C" w:rsidRPr="00BC3B0C" w:rsidRDefault="00BC3B0C" w:rsidP="00A41E05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Unión/ OMPI</w:t>
            </w:r>
          </w:p>
        </w:tc>
        <w:tc>
          <w:tcPr>
            <w:tcW w:w="3104" w:type="dxa"/>
            <w:tcBorders>
              <w:top w:val="single" w:sz="4" w:space="0" w:color="595959"/>
              <w:left w:val="nil"/>
              <w:bottom w:val="nil"/>
              <w:right w:val="single" w:sz="4" w:space="0" w:color="595959"/>
            </w:tcBorders>
            <w:shd w:val="clear" w:color="000000" w:fill="C5D9F1"/>
            <w:vAlign w:val="center"/>
            <w:hideMark/>
          </w:tcPr>
          <w:p w:rsidR="00BC3B0C" w:rsidRPr="00BC3B0C" w:rsidRDefault="00BC3B0C" w:rsidP="00A41E05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Año(s) en mora </w:t>
            </w:r>
          </w:p>
        </w:tc>
        <w:tc>
          <w:tcPr>
            <w:tcW w:w="2079" w:type="dxa"/>
            <w:gridSpan w:val="2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C5D9F1"/>
            <w:vAlign w:val="center"/>
            <w:hideMark/>
          </w:tcPr>
          <w:p w:rsidR="00BC3B0C" w:rsidRPr="00BC3B0C" w:rsidRDefault="00BC3B0C" w:rsidP="00A41E05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Importe en mora </w:t>
            </w:r>
            <w:r w:rsidRPr="00BC3B0C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br/>
              <w:t>(en francos suizos)</w:t>
            </w:r>
          </w:p>
        </w:tc>
        <w:tc>
          <w:tcPr>
            <w:tcW w:w="813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000000" w:fill="C5D9F1"/>
            <w:vAlign w:val="center"/>
            <w:hideMark/>
          </w:tcPr>
          <w:p w:rsidR="00BC3B0C" w:rsidRPr="00BC3B0C" w:rsidRDefault="00BC3B0C" w:rsidP="00A41E05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% del total en mora</w:t>
            </w:r>
          </w:p>
        </w:tc>
      </w:tr>
      <w:tr w:rsidR="00BC3B0C" w:rsidRPr="00946D0E" w:rsidTr="00BC3B0C">
        <w:trPr>
          <w:trHeight w:val="642"/>
          <w:tblHeader/>
        </w:trPr>
        <w:tc>
          <w:tcPr>
            <w:tcW w:w="171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C3B0C" w:rsidRPr="00BC3B0C" w:rsidRDefault="00BC3B0C" w:rsidP="00A41E05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56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C3B0C" w:rsidRPr="00BC3B0C" w:rsidRDefault="00BC3B0C" w:rsidP="00A41E05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C5D9F1"/>
            <w:vAlign w:val="center"/>
            <w:hideMark/>
          </w:tcPr>
          <w:p w:rsidR="00BC3B0C" w:rsidRPr="00BC3B0C" w:rsidRDefault="00BC3B0C" w:rsidP="00A41E05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val="es-ES" w:eastAsia="es-ES"/>
              </w:rPr>
              <w:t>(todo pago parcial viene indicado con un asterisco)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C5D9F1"/>
            <w:hideMark/>
          </w:tcPr>
          <w:p w:rsidR="00BC3B0C" w:rsidRPr="00BC3B0C" w:rsidRDefault="00BC3B0C" w:rsidP="00A41E05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C5D9F1"/>
            <w:vAlign w:val="center"/>
            <w:hideMark/>
          </w:tcPr>
          <w:p w:rsidR="00BC3B0C" w:rsidRPr="00BC3B0C" w:rsidRDefault="00BC3B0C" w:rsidP="00A41E05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Total</w:t>
            </w:r>
          </w:p>
        </w:tc>
        <w:tc>
          <w:tcPr>
            <w:tcW w:w="813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C3B0C" w:rsidRPr="00BC3B0C" w:rsidRDefault="00BC3B0C" w:rsidP="00A41E05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BC3B0C" w:rsidRPr="00946D0E" w:rsidTr="000B4D85">
        <w:trPr>
          <w:trHeight w:val="409"/>
        </w:trPr>
        <w:tc>
          <w:tcPr>
            <w:tcW w:w="1716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Burkina Faso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 bloqueado</w:t>
            </w: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78+79+80+81+82+83+84+85+86+</w:t>
            </w: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  <w:t>87+88+89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214.738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BC3B0C" w:rsidRPr="00946D0E" w:rsidTr="000B4D85">
        <w:trPr>
          <w:trHeight w:val="424"/>
        </w:trPr>
        <w:tc>
          <w:tcPr>
            <w:tcW w:w="1716" w:type="dxa"/>
            <w:tcBorders>
              <w:top w:val="nil"/>
              <w:left w:val="single" w:sz="4" w:space="0" w:color="595959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595959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Berna bloqueado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77*+78+79+80+81+82+83+84+85+</w:t>
            </w: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  <w:t>86+87+88+89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4E1FCC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</w:t>
            </w:r>
            <w:r w:rsidR="004E1FC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131.940</w:t>
            </w: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4E1FCC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   346</w:t>
            </w:r>
            <w:r w:rsidR="004E1FC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.678</w:t>
            </w: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4E1FCC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9,0</w:t>
            </w:r>
            <w:r w:rsidR="004E1FCC">
              <w:rPr>
                <w:rFonts w:eastAsia="Times New Roman"/>
                <w:sz w:val="18"/>
                <w:szCs w:val="18"/>
                <w:lang w:val="es-ES" w:eastAsia="es-ES"/>
              </w:rPr>
              <w:t>0</w:t>
            </w:r>
          </w:p>
        </w:tc>
      </w:tr>
      <w:tr w:rsidR="00BC3B0C" w:rsidRPr="00946D0E" w:rsidTr="000B4D85">
        <w:trPr>
          <w:trHeight w:val="420"/>
        </w:trPr>
        <w:tc>
          <w:tcPr>
            <w:tcW w:w="1716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Burundi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 bloqueado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78+79+80+81+82+83+84+85+86+</w:t>
            </w: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  <w:t>87+88 +89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   214.738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5,57</w:t>
            </w:r>
          </w:p>
        </w:tc>
      </w:tr>
      <w:tr w:rsidR="00BC3B0C" w:rsidRPr="00946D0E" w:rsidTr="000B4D85">
        <w:trPr>
          <w:trHeight w:val="424"/>
        </w:trPr>
        <w:tc>
          <w:tcPr>
            <w:tcW w:w="1716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Chad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 bloqueado</w:t>
            </w: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71+72+73+74+75+76+77+78+79+</w:t>
            </w: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  <w:t>80+81+82+83+84+85+86+87+88+89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250.957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BC3B0C" w:rsidRPr="00946D0E" w:rsidTr="000B4D85">
        <w:trPr>
          <w:trHeight w:val="426"/>
        </w:trPr>
        <w:tc>
          <w:tcPr>
            <w:tcW w:w="1716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Berna bloqueado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72+73+74+75+76+77+78+79+80+</w:t>
            </w: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  <w:t>81+82 +83+84+85+86+87+88+89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156.387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   407.344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10,57</w:t>
            </w:r>
          </w:p>
        </w:tc>
      </w:tr>
      <w:tr w:rsidR="00BC3B0C" w:rsidRPr="00946D0E" w:rsidTr="000B4D85">
        <w:trPr>
          <w:trHeight w:val="137"/>
        </w:trPr>
        <w:tc>
          <w:tcPr>
            <w:tcW w:w="1716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Gambia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OMPI bloqueado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83+84+85+86+87+88+89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     55.250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1,43</w:t>
            </w:r>
          </w:p>
        </w:tc>
      </w:tr>
      <w:tr w:rsidR="00BC3B0C" w:rsidRPr="00946D0E" w:rsidTr="000B4D85">
        <w:trPr>
          <w:trHeight w:val="211"/>
        </w:trPr>
        <w:tc>
          <w:tcPr>
            <w:tcW w:w="1716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Guinea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 bloqueado</w:t>
            </w: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83+84+85+86+87+88+89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148.779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BC3B0C" w:rsidRPr="00946D0E" w:rsidTr="000B4D85">
        <w:trPr>
          <w:trHeight w:val="125"/>
        </w:trPr>
        <w:tc>
          <w:tcPr>
            <w:tcW w:w="1716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Berna bloqueado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83*+84+85+86+87+88+89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  81.293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   230.072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5,97</w:t>
            </w:r>
          </w:p>
        </w:tc>
      </w:tr>
      <w:tr w:rsidR="00BC3B0C" w:rsidRPr="00946D0E" w:rsidTr="000B4D85">
        <w:trPr>
          <w:trHeight w:val="190"/>
        </w:trPr>
        <w:tc>
          <w:tcPr>
            <w:tcW w:w="171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Guinea-Bissau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 bloqueado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89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     23.213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0,60</w:t>
            </w:r>
          </w:p>
        </w:tc>
      </w:tr>
      <w:tr w:rsidR="00BC3B0C" w:rsidRPr="00946D0E" w:rsidTr="000B4D85">
        <w:trPr>
          <w:trHeight w:val="121"/>
        </w:trPr>
        <w:tc>
          <w:tcPr>
            <w:tcW w:w="1716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Malí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 bloqueado</w:t>
            </w: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84+85+86+87+88+89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132.377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BC3B0C" w:rsidRPr="00946D0E" w:rsidTr="000B4D85">
        <w:trPr>
          <w:trHeight w:val="346"/>
        </w:trPr>
        <w:tc>
          <w:tcPr>
            <w:tcW w:w="1716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Berna bloqueado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76*+77+78+79+80+81+82+83+84+</w:t>
            </w:r>
            <w:r w:rsidR="00641F0A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</w: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85+86 +87+88+89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159.485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   291.862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0B4D85" w:rsidP="00A41E05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>
              <w:rPr>
                <w:rFonts w:eastAsia="Times New Roman"/>
                <w:sz w:val="18"/>
                <w:szCs w:val="18"/>
                <w:lang w:val="es-ES" w:eastAsia="es-ES"/>
              </w:rPr>
              <w:t>7,58</w:t>
            </w:r>
          </w:p>
        </w:tc>
      </w:tr>
      <w:tr w:rsidR="00BC3B0C" w:rsidRPr="00946D0E" w:rsidTr="000B4D85">
        <w:trPr>
          <w:trHeight w:val="343"/>
        </w:trPr>
        <w:tc>
          <w:tcPr>
            <w:tcW w:w="1716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0B4D8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Mauritania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BC3B0C">
            <w:pPr>
              <w:keepNext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 bloqueado</w:t>
            </w: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BC3B0C" w:rsidRPr="00BC3B0C" w:rsidRDefault="00BC3B0C" w:rsidP="00BC3B0C">
            <w:pPr>
              <w:keepNext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77*+78+79+80+81+82+83+84+85+</w:t>
            </w: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  <w:t>86+87+88+89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BC3B0C">
            <w:pPr>
              <w:keepNext/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219.120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BC3B0C">
            <w:pPr>
              <w:keepNext/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BC3B0C">
            <w:pPr>
              <w:keepNext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BC3B0C" w:rsidRPr="00946D0E" w:rsidTr="000B4D85">
        <w:trPr>
          <w:trHeight w:val="359"/>
        </w:trPr>
        <w:tc>
          <w:tcPr>
            <w:tcW w:w="1716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0B4D8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BC3B0C">
            <w:pPr>
              <w:keepNext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Berna bloqueado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BC3B0C" w:rsidRPr="00BC3B0C" w:rsidRDefault="00BC3B0C" w:rsidP="00BC3B0C">
            <w:pPr>
              <w:keepNext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74+75+76+77+78+79+80+81+82+</w:t>
            </w: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  <w:t>83+84 +85+86+87+88+89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BC3B0C">
            <w:pPr>
              <w:keepNext/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150.618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BC3B0C">
            <w:pPr>
              <w:keepNext/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   369.738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0B4D85">
            <w:pPr>
              <w:keepNext/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9,</w:t>
            </w:r>
            <w:r w:rsidR="000B4D85">
              <w:rPr>
                <w:rFonts w:eastAsia="Times New Roman"/>
                <w:sz w:val="18"/>
                <w:szCs w:val="18"/>
                <w:lang w:val="es-ES" w:eastAsia="es-ES"/>
              </w:rPr>
              <w:t>60</w:t>
            </w:r>
          </w:p>
        </w:tc>
      </w:tr>
      <w:tr w:rsidR="00BC3B0C" w:rsidRPr="00946D0E" w:rsidTr="000B4D85">
        <w:trPr>
          <w:trHeight w:val="213"/>
        </w:trPr>
        <w:tc>
          <w:tcPr>
            <w:tcW w:w="171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Níger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 bloqueado</w:t>
            </w: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81+82+83+84+85+86+87+88+89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0B4D8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179.097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BC3B0C" w:rsidRPr="00946D0E" w:rsidTr="000B4D85">
        <w:trPr>
          <w:trHeight w:val="425"/>
        </w:trPr>
        <w:tc>
          <w:tcPr>
            <w:tcW w:w="1716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Berna bloqueado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80*+81+82+83+84+85+86+87+88+</w:t>
            </w: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  <w:t>89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0B4D85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</w:t>
            </w:r>
          </w:p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109.915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   289.012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7,50</w:t>
            </w:r>
          </w:p>
        </w:tc>
      </w:tr>
      <w:tr w:rsidR="000B4D85" w:rsidRPr="00BC3B0C" w:rsidTr="000B4D85">
        <w:trPr>
          <w:trHeight w:val="413"/>
        </w:trPr>
        <w:tc>
          <w:tcPr>
            <w:tcW w:w="1716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0B4D85" w:rsidRPr="00BC3B0C" w:rsidRDefault="000B4D85" w:rsidP="00F9532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República Centroafricana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0B4D85" w:rsidRPr="00BC3B0C" w:rsidRDefault="000B4D85" w:rsidP="00F9532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 bloqueado</w:t>
            </w: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0B4D85" w:rsidRPr="00BC3B0C" w:rsidRDefault="000B4D85" w:rsidP="00F9532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76*+77+78+79+80+81+82+83+84+</w:t>
            </w: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  <w:t>85+86 +87+ 88+89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0B4D85" w:rsidRPr="00BC3B0C" w:rsidRDefault="000B4D85" w:rsidP="00F95326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273.509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0B4D85" w:rsidRPr="00BC3B0C" w:rsidRDefault="000B4D85" w:rsidP="00F95326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0B4D85" w:rsidRPr="00BC3B0C" w:rsidRDefault="000B4D85" w:rsidP="00F95326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0B4D85" w:rsidRPr="00BC3B0C" w:rsidTr="000B4D85">
        <w:trPr>
          <w:trHeight w:val="415"/>
        </w:trPr>
        <w:tc>
          <w:tcPr>
            <w:tcW w:w="1716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0B4D85" w:rsidRPr="00BC3B0C" w:rsidRDefault="000B4D85" w:rsidP="00F9532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hideMark/>
          </w:tcPr>
          <w:p w:rsidR="000B4D85" w:rsidRPr="00BC3B0C" w:rsidRDefault="000B4D85" w:rsidP="00F9532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Berna bloqueado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0B4D85" w:rsidRPr="00BC3B0C" w:rsidRDefault="000B4D85" w:rsidP="00F9532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80*+81+82+83+84+85+86+87+88+</w:t>
            </w: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br/>
              <w:t>89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0B4D85" w:rsidRPr="00BC3B0C" w:rsidRDefault="000B4D85" w:rsidP="00F95326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114.858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  <w:hideMark/>
          </w:tcPr>
          <w:p w:rsidR="000B4D85" w:rsidRPr="00BC3B0C" w:rsidRDefault="000B4D85" w:rsidP="00F95326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   388.367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0B4D85" w:rsidRPr="00BC3B0C" w:rsidRDefault="000B4D85" w:rsidP="00F95326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10,08</w:t>
            </w:r>
          </w:p>
        </w:tc>
      </w:tr>
      <w:tr w:rsidR="000B4D85" w:rsidRPr="00BC3B0C" w:rsidTr="000B4D85">
        <w:trPr>
          <w:trHeight w:val="423"/>
        </w:trPr>
        <w:tc>
          <w:tcPr>
            <w:tcW w:w="1716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0B4D85" w:rsidRPr="00BC3B0C" w:rsidRDefault="000B4D85" w:rsidP="00F9532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República Democrática del Congo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0B4D85" w:rsidRPr="00BC3B0C" w:rsidRDefault="000B4D85" w:rsidP="00F9532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 bloqueado</w:t>
            </w: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0B4D85" w:rsidRPr="00BC3B0C" w:rsidRDefault="000B4D85" w:rsidP="00F9532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81*+82+83+84+85+86+87+88+89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0B4D85" w:rsidRDefault="000B4D85" w:rsidP="00F95326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500.200 </w:t>
            </w:r>
          </w:p>
          <w:p w:rsidR="000B4D85" w:rsidRDefault="000B4D85" w:rsidP="00F95326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</w:p>
          <w:p w:rsidR="000B4D85" w:rsidRPr="00BC3B0C" w:rsidRDefault="000B4D85" w:rsidP="00F95326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0B4D85" w:rsidRPr="00BC3B0C" w:rsidRDefault="000B4D85" w:rsidP="00F95326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0B4D85" w:rsidRPr="00BC3B0C" w:rsidRDefault="000B4D85" w:rsidP="00F95326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0B4D85" w:rsidRPr="00BC3B0C" w:rsidTr="000B4D85">
        <w:trPr>
          <w:trHeight w:val="215"/>
        </w:trPr>
        <w:tc>
          <w:tcPr>
            <w:tcW w:w="1716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0B4D85" w:rsidRPr="00BC3B0C" w:rsidRDefault="000B4D85" w:rsidP="00F9532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0B4D85" w:rsidRPr="00BC3B0C" w:rsidRDefault="000B4D85" w:rsidP="00F9532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Berna bloqueado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0B4D85" w:rsidRPr="00BC3B0C" w:rsidRDefault="000B4D85" w:rsidP="00F95326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81*+82+83+84+85+86+87+88+89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0B4D85" w:rsidRPr="00BC3B0C" w:rsidRDefault="000B4D85" w:rsidP="00F95326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301.015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0B4D85" w:rsidRPr="00BC3B0C" w:rsidRDefault="000B4D85" w:rsidP="00F95326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   801.215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0B4D85" w:rsidRPr="00BC3B0C" w:rsidRDefault="000B4D85" w:rsidP="00F95326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20,</w:t>
            </w:r>
            <w:r>
              <w:rPr>
                <w:rFonts w:eastAsia="Times New Roman"/>
                <w:sz w:val="18"/>
                <w:szCs w:val="18"/>
                <w:lang w:val="es-ES" w:eastAsia="es-ES"/>
              </w:rPr>
              <w:t>80</w:t>
            </w:r>
          </w:p>
        </w:tc>
      </w:tr>
      <w:tr w:rsidR="00BC3B0C" w:rsidRPr="00946D0E" w:rsidTr="000B4D85">
        <w:trPr>
          <w:trHeight w:val="123"/>
        </w:trPr>
        <w:tc>
          <w:tcPr>
            <w:tcW w:w="1716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Somalia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OMPI bloqueado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83+84+85+86+87+88+89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     55.250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1,43</w:t>
            </w:r>
          </w:p>
        </w:tc>
      </w:tr>
      <w:tr w:rsidR="00BC3B0C" w:rsidRPr="00946D0E" w:rsidTr="000B4D85">
        <w:trPr>
          <w:trHeight w:val="197"/>
        </w:trPr>
        <w:tc>
          <w:tcPr>
            <w:tcW w:w="1716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Togo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 bloqueado</w:t>
            </w: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84+85+86+87+88+89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132.377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 </w:t>
            </w:r>
          </w:p>
        </w:tc>
      </w:tr>
      <w:tr w:rsidR="00BC3B0C" w:rsidRPr="00946D0E" w:rsidTr="000B4D85">
        <w:trPr>
          <w:trHeight w:val="125"/>
        </w:trPr>
        <w:tc>
          <w:tcPr>
            <w:tcW w:w="1716" w:type="dxa"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Berna bloqueado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83*+84+85+86+87+88+89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  87.785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   220.162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5,71</w:t>
            </w:r>
          </w:p>
        </w:tc>
      </w:tr>
      <w:tr w:rsidR="00BC3B0C" w:rsidRPr="00946D0E" w:rsidTr="000B4D85">
        <w:trPr>
          <w:trHeight w:val="203"/>
        </w:trPr>
        <w:tc>
          <w:tcPr>
            <w:tcW w:w="1716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Uganda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 bloqueado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83*+84 +85+86+87+88+89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   140.372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3,64</w:t>
            </w:r>
          </w:p>
        </w:tc>
      </w:tr>
      <w:tr w:rsidR="00BC3B0C" w:rsidRPr="00946D0E" w:rsidTr="000B4D85">
        <w:trPr>
          <w:trHeight w:val="135"/>
        </w:trPr>
        <w:tc>
          <w:tcPr>
            <w:tcW w:w="1716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Yemen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OMPI bloqueado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87*+88+89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 xml:space="preserve">       19.142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sz w:val="18"/>
                <w:szCs w:val="18"/>
                <w:lang w:val="es-ES" w:eastAsia="es-ES"/>
              </w:rPr>
              <w:t>0,50</w:t>
            </w:r>
          </w:p>
        </w:tc>
      </w:tr>
      <w:tr w:rsidR="00BC3B0C" w:rsidRPr="00946D0E" w:rsidTr="000B4D85">
        <w:trPr>
          <w:trHeight w:val="300"/>
        </w:trPr>
        <w:tc>
          <w:tcPr>
            <w:tcW w:w="1716" w:type="dxa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000000" w:fill="C5D9F1"/>
            <w:noWrap/>
            <w:vAlign w:val="center"/>
            <w:hideMark/>
          </w:tcPr>
          <w:p w:rsidR="00BC3B0C" w:rsidRPr="00BC3B0C" w:rsidRDefault="00BC3B0C" w:rsidP="00A41E05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Total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C5D9F1"/>
            <w:noWrap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C5D9F1"/>
            <w:hideMark/>
          </w:tcPr>
          <w:p w:rsidR="00BC3B0C" w:rsidRPr="00BC3B0C" w:rsidRDefault="00BC3B0C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C5D9F1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C5D9F1"/>
            <w:noWrap/>
            <w:vAlign w:val="bottom"/>
            <w:hideMark/>
          </w:tcPr>
          <w:p w:rsidR="00BC3B0C" w:rsidRPr="00BC3B0C" w:rsidRDefault="00BC3B0C" w:rsidP="000B4D85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 3.85</w:t>
            </w:r>
            <w:r w:rsidR="000B4D85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2</w:t>
            </w:r>
            <w:r w:rsidRPr="00BC3B0C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.</w:t>
            </w:r>
            <w:r w:rsidR="000B4D85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415</w:t>
            </w:r>
            <w:r w:rsidRPr="00BC3B0C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C5D9F1"/>
            <w:noWrap/>
            <w:vAlign w:val="bottom"/>
            <w:hideMark/>
          </w:tcPr>
          <w:p w:rsidR="00BC3B0C" w:rsidRPr="00BC3B0C" w:rsidRDefault="00BC3B0C" w:rsidP="00A41E05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BC3B0C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100,00</w:t>
            </w:r>
          </w:p>
        </w:tc>
      </w:tr>
    </w:tbl>
    <w:p w:rsidR="001B3F0A" w:rsidRDefault="006042E6" w:rsidP="00D539FA">
      <w:pPr>
        <w:spacing w:before="240" w:after="300"/>
        <w:rPr>
          <w:lang w:val="es-ES"/>
        </w:rPr>
      </w:pPr>
      <w:r w:rsidRPr="00BC3B0C">
        <w:rPr>
          <w:b/>
          <w:snapToGrid w:val="0"/>
          <w:szCs w:val="22"/>
          <w:lang w:val="es-ES"/>
        </w:rPr>
        <w:t>Importe total de los atrasos de los PMA correspondientes a los años anteriores a 1990, colocados en una cuenta especial (</w:t>
      </w:r>
      <w:r w:rsidR="00BC3B0C" w:rsidRPr="00BC3B0C">
        <w:rPr>
          <w:b/>
          <w:snapToGrid w:val="0"/>
          <w:szCs w:val="22"/>
          <w:lang w:val="es-ES"/>
        </w:rPr>
        <w:t>bloquea</w:t>
      </w:r>
      <w:r w:rsidRPr="00BC3B0C">
        <w:rPr>
          <w:b/>
          <w:snapToGrid w:val="0"/>
          <w:szCs w:val="22"/>
          <w:lang w:val="es-ES"/>
        </w:rPr>
        <w:t>da)</w:t>
      </w: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Importe total de los atrasos de los PMA correspondientes a los años anteriores a 1990"/>
        <w:tblDescription w:val="Importe total de los atrasos de los PMA correspondientes a los años anteriores a 1990, colocados en una cuenta especial (bloqueada)"/>
      </w:tblPr>
      <w:tblGrid>
        <w:gridCol w:w="1716"/>
        <w:gridCol w:w="1400"/>
        <w:gridCol w:w="1900"/>
        <w:gridCol w:w="2229"/>
        <w:gridCol w:w="1984"/>
      </w:tblGrid>
      <w:tr w:rsidR="009827ED" w:rsidRPr="00612939" w:rsidTr="009827ED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27ED" w:rsidRPr="00AB7F14" w:rsidRDefault="009827ED" w:rsidP="00A41E05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27ED" w:rsidRPr="00AB7F14" w:rsidRDefault="009827ED" w:rsidP="00A41E05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27ED" w:rsidRPr="00AB7F14" w:rsidRDefault="009827ED" w:rsidP="00A41E05">
            <w:pPr>
              <w:rPr>
                <w:rFonts w:eastAsia="Times New Roman"/>
                <w:color w:val="000000"/>
                <w:sz w:val="18"/>
                <w:szCs w:val="18"/>
                <w:lang w:val="es-ES_tradnl" w:eastAsia="es-ES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D" w:rsidRPr="00AB7F14" w:rsidRDefault="009827ED" w:rsidP="00A41E05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</w:pPr>
            <w:r w:rsidRPr="00AB7F14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_tradnl" w:eastAsia="es-E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827ED" w:rsidRPr="00612939" w:rsidRDefault="009827ED" w:rsidP="00A41E05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612939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Importes en mora</w:t>
            </w:r>
          </w:p>
        </w:tc>
      </w:tr>
      <w:tr w:rsidR="009827ED" w:rsidRPr="00612939" w:rsidTr="00A41E05">
        <w:trPr>
          <w:trHeight w:val="25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7ED" w:rsidRPr="00612939" w:rsidRDefault="009827ED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9827ED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París bloqueado</w:t>
            </w:r>
          </w:p>
        </w:tc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7ED" w:rsidRPr="00612939" w:rsidRDefault="009827ED" w:rsidP="00A41E05">
            <w:pPr>
              <w:rPr>
                <w:rFonts w:eastAsia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7ED" w:rsidRPr="00612939" w:rsidRDefault="009827ED" w:rsidP="00A41E05">
            <w:pPr>
              <w:rPr>
                <w:rFonts w:eastAsia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27ED" w:rsidRPr="00612939" w:rsidRDefault="009827ED" w:rsidP="00A41E05">
            <w:pPr>
              <w:rPr>
                <w:rFonts w:eastAsia="Times New Roman"/>
                <w:color w:val="000000"/>
                <w:sz w:val="18"/>
                <w:szCs w:val="18"/>
                <w:lang w:eastAsia="es-ES"/>
              </w:rPr>
            </w:pPr>
            <w:r w:rsidRPr="00612939">
              <w:rPr>
                <w:rFonts w:eastAsia="Times New Roman"/>
                <w:color w:val="000000"/>
                <w:sz w:val="18"/>
                <w:szCs w:val="18"/>
                <w:lang w:eastAsia="es-ES"/>
              </w:rPr>
              <w:t xml:space="preserve">                    2.429.477 </w:t>
            </w:r>
          </w:p>
        </w:tc>
      </w:tr>
      <w:tr w:rsidR="009827ED" w:rsidRPr="00612939" w:rsidTr="00A41E05">
        <w:trPr>
          <w:trHeight w:val="12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7ED" w:rsidRPr="00612939" w:rsidRDefault="009827ED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9827ED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Berna bloqueado</w:t>
            </w:r>
          </w:p>
        </w:tc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7ED" w:rsidRPr="00612939" w:rsidRDefault="009827ED" w:rsidP="00A41E05">
            <w:pPr>
              <w:rPr>
                <w:rFonts w:eastAsia="Times New Roman"/>
                <w:color w:val="000000"/>
                <w:sz w:val="18"/>
                <w:szCs w:val="18"/>
                <w:lang w:eastAsia="es-ES"/>
              </w:rPr>
            </w:pPr>
            <w:r w:rsidRPr="00612939">
              <w:rPr>
                <w:rFonts w:eastAsia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7ED" w:rsidRPr="00612939" w:rsidRDefault="009827ED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s-ES"/>
              </w:rPr>
            </w:pPr>
            <w:r w:rsidRPr="00612939">
              <w:rPr>
                <w:rFonts w:eastAsia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27ED" w:rsidRPr="00612939" w:rsidRDefault="009827ED" w:rsidP="000B4D85">
            <w:pPr>
              <w:rPr>
                <w:rFonts w:eastAsia="Times New Roman"/>
                <w:color w:val="000000"/>
                <w:sz w:val="18"/>
                <w:szCs w:val="18"/>
                <w:lang w:eastAsia="es-ES"/>
              </w:rPr>
            </w:pPr>
            <w:r w:rsidRPr="00612939">
              <w:rPr>
                <w:rFonts w:eastAsia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  <w:r>
              <w:rPr>
                <w:rFonts w:eastAsia="Times New Roman"/>
                <w:color w:val="000000"/>
                <w:sz w:val="18"/>
                <w:szCs w:val="18"/>
                <w:lang w:eastAsia="es-ES"/>
              </w:rPr>
              <w:t xml:space="preserve">              </w:t>
            </w:r>
            <w:r w:rsidRPr="00612939">
              <w:rPr>
                <w:rFonts w:eastAsia="Times New Roman"/>
                <w:color w:val="000000"/>
                <w:sz w:val="18"/>
                <w:szCs w:val="18"/>
                <w:lang w:eastAsia="es-ES"/>
              </w:rPr>
              <w:t xml:space="preserve">     1.29</w:t>
            </w:r>
            <w:r w:rsidR="000B4D85">
              <w:rPr>
                <w:rFonts w:eastAsia="Times New Roman"/>
                <w:color w:val="000000"/>
                <w:sz w:val="18"/>
                <w:szCs w:val="18"/>
                <w:lang w:eastAsia="es-ES"/>
              </w:rPr>
              <w:t>3</w:t>
            </w:r>
            <w:r w:rsidRPr="00612939">
              <w:rPr>
                <w:rFonts w:eastAsia="Times New Roman"/>
                <w:color w:val="000000"/>
                <w:sz w:val="18"/>
                <w:szCs w:val="18"/>
                <w:lang w:eastAsia="es-ES"/>
              </w:rPr>
              <w:t>.</w:t>
            </w:r>
            <w:r w:rsidR="000B4D85">
              <w:rPr>
                <w:rFonts w:eastAsia="Times New Roman"/>
                <w:color w:val="000000"/>
                <w:sz w:val="18"/>
                <w:szCs w:val="18"/>
                <w:lang w:eastAsia="es-ES"/>
              </w:rPr>
              <w:t>29</w:t>
            </w:r>
            <w:r w:rsidRPr="00612939">
              <w:rPr>
                <w:rFonts w:eastAsia="Times New Roman"/>
                <w:color w:val="000000"/>
                <w:sz w:val="18"/>
                <w:szCs w:val="18"/>
                <w:lang w:eastAsia="es-ES"/>
              </w:rPr>
              <w:t>6</w:t>
            </w:r>
            <w:r>
              <w:rPr>
                <w:rFonts w:eastAsia="Times New Roman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</w:tr>
      <w:tr w:rsidR="009827ED" w:rsidRPr="00612939" w:rsidTr="00A41E05">
        <w:trPr>
          <w:trHeight w:val="18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7ED" w:rsidRPr="00612939" w:rsidRDefault="009827ED" w:rsidP="00A41E05">
            <w:pPr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</w:pPr>
            <w:r w:rsidRPr="009827ED">
              <w:rPr>
                <w:rFonts w:eastAsia="Times New Roman"/>
                <w:color w:val="000000"/>
                <w:sz w:val="18"/>
                <w:szCs w:val="18"/>
                <w:lang w:val="es-ES" w:eastAsia="es-ES"/>
              </w:rPr>
              <w:t>OMPI bloqueado</w:t>
            </w:r>
          </w:p>
        </w:tc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27ED" w:rsidRPr="00612939" w:rsidRDefault="009827ED" w:rsidP="00A41E05">
            <w:pPr>
              <w:rPr>
                <w:rFonts w:eastAsia="Times New Roman"/>
                <w:color w:val="000000"/>
                <w:sz w:val="18"/>
                <w:szCs w:val="18"/>
                <w:lang w:eastAsia="es-ES"/>
              </w:rPr>
            </w:pPr>
            <w:r w:rsidRPr="00612939">
              <w:rPr>
                <w:rFonts w:eastAsia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7ED" w:rsidRPr="00612939" w:rsidRDefault="009827ED" w:rsidP="00A41E05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s-ES"/>
              </w:rPr>
            </w:pPr>
            <w:r w:rsidRPr="00612939">
              <w:rPr>
                <w:rFonts w:eastAsia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27ED" w:rsidRPr="00612939" w:rsidRDefault="009827ED" w:rsidP="00A41E05">
            <w:pPr>
              <w:rPr>
                <w:rFonts w:eastAsia="Times New Roman"/>
                <w:color w:val="000000"/>
                <w:sz w:val="18"/>
                <w:szCs w:val="18"/>
                <w:lang w:eastAsia="es-ES"/>
              </w:rPr>
            </w:pPr>
            <w:r w:rsidRPr="00612939">
              <w:rPr>
                <w:rFonts w:eastAsia="Times New Roman"/>
                <w:color w:val="000000"/>
                <w:sz w:val="18"/>
                <w:szCs w:val="18"/>
                <w:lang w:eastAsia="es-ES"/>
              </w:rPr>
              <w:t xml:space="preserve">                       129.642 </w:t>
            </w:r>
          </w:p>
        </w:tc>
      </w:tr>
      <w:tr w:rsidR="009827ED" w:rsidRPr="00612939" w:rsidTr="00A41E05">
        <w:trPr>
          <w:trHeight w:val="1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9827ED" w:rsidRPr="00612939" w:rsidRDefault="009827ED" w:rsidP="00A41E05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612939">
              <w:rPr>
                <w:rFonts w:eastAsia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Total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9827ED" w:rsidRPr="00612939" w:rsidRDefault="009827ED" w:rsidP="00A41E05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61293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9827ED" w:rsidRPr="00612939" w:rsidRDefault="009827ED" w:rsidP="00A41E05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61293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9827ED" w:rsidRPr="00612939" w:rsidRDefault="009827ED" w:rsidP="00A41E05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61293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9827ED" w:rsidRPr="00612939" w:rsidRDefault="009827ED" w:rsidP="000B4D85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61293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                    3.85</w:t>
            </w:r>
            <w:r w:rsidR="000B4D8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s-ES"/>
              </w:rPr>
              <w:t>2</w:t>
            </w:r>
            <w:r w:rsidRPr="0061293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s-ES"/>
              </w:rPr>
              <w:t>.</w:t>
            </w:r>
            <w:r w:rsidR="000B4D8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s-ES"/>
              </w:rPr>
              <w:t>415</w:t>
            </w:r>
            <w:r w:rsidRPr="0061293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</w:tr>
    </w:tbl>
    <w:p w:rsidR="003111B2" w:rsidRPr="00AE0FFD" w:rsidRDefault="003111B2" w:rsidP="00D539FA">
      <w:pPr>
        <w:spacing w:before="220" w:after="300"/>
        <w:rPr>
          <w:b/>
          <w:snapToGrid w:val="0"/>
          <w:szCs w:val="22"/>
          <w:lang w:val="es-ES"/>
        </w:rPr>
      </w:pPr>
      <w:r w:rsidRPr="00AE0FFD">
        <w:rPr>
          <w:b/>
          <w:snapToGrid w:val="0"/>
          <w:szCs w:val="22"/>
          <w:lang w:val="es-ES"/>
        </w:rPr>
        <w:t>Importes adeudados a los fondos de operaciones</w:t>
      </w:r>
    </w:p>
    <w:p w:rsidR="003111B2" w:rsidRPr="00AE0FFD" w:rsidRDefault="004673ED" w:rsidP="00D539FA">
      <w:pPr>
        <w:widowControl w:val="0"/>
        <w:autoSpaceDE w:val="0"/>
        <w:autoSpaceDN w:val="0"/>
        <w:adjustRightInd w:val="0"/>
        <w:spacing w:after="360"/>
        <w:ind w:right="288"/>
        <w:textAlignment w:val="baseline"/>
        <w:rPr>
          <w:szCs w:val="22"/>
          <w:lang w:val="es-ES"/>
        </w:rPr>
      </w:pPr>
      <w:r>
        <w:rPr>
          <w:szCs w:val="22"/>
          <w:lang w:val="es-ES"/>
        </w:rPr>
        <w:fldChar w:fldCharType="begin"/>
      </w:r>
      <w:r>
        <w:rPr>
          <w:szCs w:val="22"/>
          <w:lang w:val="es-ES"/>
        </w:rPr>
        <w:instrText xml:space="preserve"> AUTONUM  </w:instrText>
      </w:r>
      <w:r>
        <w:rPr>
          <w:szCs w:val="22"/>
          <w:lang w:val="es-ES"/>
        </w:rPr>
        <w:fldChar w:fldCharType="end"/>
      </w:r>
      <w:r>
        <w:rPr>
          <w:szCs w:val="22"/>
          <w:lang w:val="es-ES"/>
        </w:rPr>
        <w:tab/>
      </w:r>
      <w:r w:rsidR="003111B2" w:rsidRPr="00AE0FFD">
        <w:rPr>
          <w:szCs w:val="22"/>
          <w:lang w:val="es-ES"/>
        </w:rPr>
        <w:t>En el cuadro siguiente figuran los importes adeudados po</w:t>
      </w:r>
      <w:r>
        <w:rPr>
          <w:szCs w:val="22"/>
          <w:lang w:val="es-ES"/>
        </w:rPr>
        <w:t>r algunos Estados, al 31 de agost</w:t>
      </w:r>
      <w:r w:rsidR="003111B2" w:rsidRPr="00AE0FFD">
        <w:rPr>
          <w:szCs w:val="22"/>
          <w:lang w:val="es-ES"/>
        </w:rPr>
        <w:t>o de 2018, a los fondos de operaciones que se han constituido, a saber, los de dos uniones financiadas mediante contribuciones (</w:t>
      </w:r>
      <w:r w:rsidR="00C83809">
        <w:rPr>
          <w:szCs w:val="22"/>
          <w:lang w:val="es-ES"/>
        </w:rPr>
        <w:t xml:space="preserve">Uniones de </w:t>
      </w:r>
      <w:r w:rsidR="003111B2" w:rsidRPr="00AE0FFD">
        <w:rPr>
          <w:szCs w:val="22"/>
          <w:lang w:val="es-ES"/>
        </w:rPr>
        <w:t xml:space="preserve">París y Berna).  </w:t>
      </w:r>
      <w:r>
        <w:rPr>
          <w:szCs w:val="22"/>
          <w:lang w:val="es-ES"/>
        </w:rPr>
        <w:t>Cuando las Asambleas examinen el presente documento, s</w:t>
      </w:r>
      <w:r w:rsidRPr="00AE0FFD">
        <w:rPr>
          <w:szCs w:val="22"/>
          <w:lang w:val="es-ES"/>
        </w:rPr>
        <w:t>e</w:t>
      </w:r>
      <w:r>
        <w:rPr>
          <w:szCs w:val="22"/>
          <w:lang w:val="es-ES"/>
        </w:rPr>
        <w:t xml:space="preserve"> les</w:t>
      </w:r>
      <w:r w:rsidRPr="00AE0FFD">
        <w:rPr>
          <w:szCs w:val="22"/>
          <w:lang w:val="es-ES"/>
        </w:rPr>
        <w:t xml:space="preserve"> comunicará todo pago que </w:t>
      </w:r>
      <w:r>
        <w:rPr>
          <w:szCs w:val="22"/>
          <w:lang w:val="es-ES"/>
        </w:rPr>
        <w:t xml:space="preserve">haya llegado </w:t>
      </w:r>
      <w:r w:rsidRPr="00AE0FFD">
        <w:rPr>
          <w:szCs w:val="22"/>
          <w:lang w:val="es-ES"/>
        </w:rPr>
        <w:t xml:space="preserve">a la Oficina Internacional entre el 1 </w:t>
      </w:r>
      <w:r>
        <w:rPr>
          <w:szCs w:val="22"/>
          <w:lang w:val="es-ES"/>
        </w:rPr>
        <w:t>y el 24 de septiembre</w:t>
      </w:r>
      <w:r w:rsidRPr="00AE0FFD">
        <w:rPr>
          <w:szCs w:val="22"/>
          <w:lang w:val="es-ES"/>
        </w:rPr>
        <w:t xml:space="preserve"> de 2018</w:t>
      </w:r>
      <w:r w:rsidR="003111B2" w:rsidRPr="00AE0FFD">
        <w:rPr>
          <w:szCs w:val="22"/>
          <w:lang w:val="es-ES"/>
        </w:rPr>
        <w:t>.</w:t>
      </w:r>
    </w:p>
    <w:tbl>
      <w:tblPr>
        <w:tblW w:w="857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Cuadro en el cual se figuran los importes adeudados por algunos Estados at 31 de agosto de 2018"/>
        <w:tblDescription w:val="Cuadro en el cual se figuran los importes adeudados por algunos Estados at 31 de agosto de 2018, a los fondos de operaciones que se han constituido los de dos uniones financiadas mediante contribuciones (Uniones de París y Berna)"/>
      </w:tblPr>
      <w:tblGrid>
        <w:gridCol w:w="3559"/>
        <w:gridCol w:w="2020"/>
        <w:gridCol w:w="1500"/>
        <w:gridCol w:w="1500"/>
      </w:tblGrid>
      <w:tr w:rsidR="003111B2" w:rsidRPr="00612939" w:rsidTr="00C83809">
        <w:trPr>
          <w:trHeight w:val="30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000000" w:fill="C5D9F1"/>
            <w:vAlign w:val="center"/>
            <w:hideMark/>
          </w:tcPr>
          <w:p w:rsidR="003111B2" w:rsidRPr="00612939" w:rsidRDefault="003111B2" w:rsidP="00A41E0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  <w:lastRenderedPageBreak/>
              <w:t>Estado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000000" w:fill="C5D9F1"/>
            <w:vAlign w:val="center"/>
            <w:hideMark/>
          </w:tcPr>
          <w:p w:rsidR="003111B2" w:rsidRPr="00612939" w:rsidRDefault="003111B2" w:rsidP="00A41E0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  <w:t>Unión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C5D9F1"/>
            <w:vAlign w:val="center"/>
            <w:hideMark/>
          </w:tcPr>
          <w:p w:rsidR="003111B2" w:rsidRPr="00612939" w:rsidRDefault="003111B2" w:rsidP="00A41E0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  <w:t>Importe en mora</w:t>
            </w:r>
          </w:p>
        </w:tc>
      </w:tr>
      <w:tr w:rsidR="003111B2" w:rsidRPr="00612939" w:rsidTr="00C83809">
        <w:trPr>
          <w:trHeight w:val="30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111B2" w:rsidRPr="00612939" w:rsidRDefault="003111B2" w:rsidP="00A41E05">
            <w:pPr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3111B2" w:rsidRPr="00612939" w:rsidRDefault="003111B2" w:rsidP="00A41E05">
            <w:pPr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C5D9F1"/>
            <w:hideMark/>
          </w:tcPr>
          <w:p w:rsidR="003111B2" w:rsidRPr="00612939" w:rsidRDefault="003111B2" w:rsidP="00A41E0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C5D9F1"/>
            <w:hideMark/>
          </w:tcPr>
          <w:p w:rsidR="003111B2" w:rsidRPr="00612939" w:rsidRDefault="003111B2" w:rsidP="00A41E0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  <w:t xml:space="preserve"> Total </w:t>
            </w:r>
          </w:p>
        </w:tc>
      </w:tr>
      <w:tr w:rsidR="003111B2" w:rsidRPr="00612939" w:rsidTr="00E84097">
        <w:trPr>
          <w:trHeight w:val="2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3111B2" w:rsidRPr="00612939" w:rsidRDefault="003111B2" w:rsidP="00A41E05">
            <w:pPr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>Burundi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3111B2" w:rsidRPr="00612939" w:rsidRDefault="003111B2" w:rsidP="00A41E05">
            <w:pPr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3111B2">
              <w:rPr>
                <w:rFonts w:eastAsia="Times New Roman"/>
                <w:color w:val="000000"/>
                <w:sz w:val="20"/>
                <w:lang w:val="es-ES" w:eastAsia="es-ES"/>
              </w:rPr>
              <w:t>París</w:t>
            </w: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3111B2" w:rsidRPr="00612939" w:rsidRDefault="003111B2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3111B2" w:rsidRPr="00612939" w:rsidRDefault="003111B2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 xml:space="preserve">             4.832 </w:t>
            </w:r>
          </w:p>
        </w:tc>
      </w:tr>
      <w:tr w:rsidR="003111B2" w:rsidRPr="00612939" w:rsidTr="00E84097">
        <w:trPr>
          <w:trHeight w:val="97"/>
        </w:trPr>
        <w:tc>
          <w:tcPr>
            <w:tcW w:w="3559" w:type="dxa"/>
            <w:tcBorders>
              <w:top w:val="single" w:sz="4" w:space="0" w:color="595959"/>
              <w:left w:val="single" w:sz="4" w:space="0" w:color="auto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3111B2" w:rsidRPr="00612939" w:rsidRDefault="003111B2" w:rsidP="00A41E05">
            <w:pPr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>Chad</w:t>
            </w:r>
          </w:p>
        </w:tc>
        <w:tc>
          <w:tcPr>
            <w:tcW w:w="2020" w:type="dxa"/>
            <w:tcBorders>
              <w:top w:val="single" w:sz="4" w:space="0" w:color="595959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3111B2" w:rsidRPr="00612939" w:rsidRDefault="003111B2" w:rsidP="00A41E05">
            <w:pPr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3111B2">
              <w:rPr>
                <w:rFonts w:eastAsia="Times New Roman"/>
                <w:color w:val="000000"/>
                <w:sz w:val="20"/>
                <w:lang w:val="es-ES" w:eastAsia="es-ES"/>
              </w:rPr>
              <w:t>París</w:t>
            </w: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3111B2" w:rsidRPr="00612939" w:rsidRDefault="003111B2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 xml:space="preserve">             6.377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3111B2" w:rsidRPr="00612939" w:rsidRDefault="003111B2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3111B2" w:rsidRPr="00612939" w:rsidTr="00C83809">
        <w:trPr>
          <w:trHeight w:val="181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3111B2" w:rsidRPr="00612939" w:rsidRDefault="003111B2" w:rsidP="00A41E05">
            <w:pPr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3111B2" w:rsidRPr="00612939" w:rsidRDefault="003111B2" w:rsidP="00A41E05">
            <w:pPr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3111B2">
              <w:rPr>
                <w:rFonts w:eastAsia="Times New Roman"/>
                <w:color w:val="000000"/>
                <w:sz w:val="20"/>
                <w:lang w:val="es-ES" w:eastAsia="es-ES"/>
              </w:rPr>
              <w:t>Berna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3111B2" w:rsidRPr="00612939" w:rsidRDefault="003111B2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 xml:space="preserve">             1.980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3111B2" w:rsidRPr="00612939" w:rsidRDefault="003111B2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 xml:space="preserve">             8.357 </w:t>
            </w:r>
          </w:p>
        </w:tc>
      </w:tr>
      <w:tr w:rsidR="00E84097" w:rsidRPr="00612939" w:rsidTr="00E84097">
        <w:trPr>
          <w:trHeight w:val="184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E84097" w:rsidRPr="00612939" w:rsidRDefault="00E84097" w:rsidP="00E84097">
            <w:pPr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>Guinea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E84097" w:rsidRPr="00612939" w:rsidRDefault="00E84097" w:rsidP="00E84097">
            <w:pPr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3111B2">
              <w:rPr>
                <w:rFonts w:eastAsia="Times New Roman"/>
                <w:color w:val="000000"/>
                <w:sz w:val="20"/>
                <w:lang w:val="es-ES" w:eastAsia="es-ES"/>
              </w:rPr>
              <w:t>París</w:t>
            </w: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E84097" w:rsidRPr="00612939" w:rsidRDefault="00E84097" w:rsidP="00E84097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 xml:space="preserve">             7.508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E84097" w:rsidRPr="00612939" w:rsidRDefault="00E84097" w:rsidP="00E84097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E84097" w:rsidRPr="00612939" w:rsidTr="00E84097">
        <w:trPr>
          <w:trHeight w:val="1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E84097" w:rsidRPr="00612939" w:rsidRDefault="00E84097" w:rsidP="00E84097">
            <w:pPr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E84097" w:rsidRPr="00612939" w:rsidRDefault="00E84097" w:rsidP="00E84097">
            <w:pPr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3111B2">
              <w:rPr>
                <w:rFonts w:eastAsia="Times New Roman"/>
                <w:color w:val="000000"/>
                <w:sz w:val="20"/>
                <w:lang w:val="es-ES" w:eastAsia="es-ES"/>
              </w:rPr>
              <w:t>Berna</w:t>
            </w: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E84097" w:rsidRPr="00612939" w:rsidRDefault="00E84097" w:rsidP="00E84097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 xml:space="preserve">             2.915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E84097" w:rsidRPr="00612939" w:rsidRDefault="00E84097" w:rsidP="00E84097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 xml:space="preserve">           10.423 </w:t>
            </w:r>
          </w:p>
        </w:tc>
      </w:tr>
      <w:tr w:rsidR="00E84097" w:rsidRPr="00612939" w:rsidTr="00E84097">
        <w:trPr>
          <w:trHeight w:val="180"/>
        </w:trPr>
        <w:tc>
          <w:tcPr>
            <w:tcW w:w="3559" w:type="dxa"/>
            <w:tcBorders>
              <w:top w:val="single" w:sz="4" w:space="0" w:color="595959"/>
              <w:left w:val="single" w:sz="4" w:space="0" w:color="auto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hideMark/>
          </w:tcPr>
          <w:p w:rsidR="00E84097" w:rsidRPr="00612939" w:rsidRDefault="00E84097" w:rsidP="00E84097">
            <w:pPr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>República Centroafricana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hideMark/>
          </w:tcPr>
          <w:p w:rsidR="00E84097" w:rsidRPr="00612939" w:rsidRDefault="00E84097" w:rsidP="00E84097">
            <w:pPr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3111B2">
              <w:rPr>
                <w:rFonts w:eastAsia="Times New Roman"/>
                <w:color w:val="000000"/>
                <w:sz w:val="20"/>
                <w:lang w:val="es-ES" w:eastAsia="es-ES"/>
              </w:rPr>
              <w:t>París</w:t>
            </w: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hideMark/>
          </w:tcPr>
          <w:p w:rsidR="00E84097" w:rsidRPr="00612939" w:rsidRDefault="00E84097" w:rsidP="00E84097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E84097" w:rsidRPr="00612939" w:rsidRDefault="00E84097" w:rsidP="00E84097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 xml:space="preserve">                943 </w:t>
            </w:r>
          </w:p>
        </w:tc>
      </w:tr>
      <w:tr w:rsidR="003111B2" w:rsidRPr="00612939" w:rsidTr="00C83809">
        <w:trPr>
          <w:trHeight w:val="19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595959"/>
            </w:tcBorders>
            <w:shd w:val="clear" w:color="auto" w:fill="auto"/>
            <w:hideMark/>
          </w:tcPr>
          <w:p w:rsidR="003111B2" w:rsidRPr="00612939" w:rsidRDefault="003111B2" w:rsidP="00A41E05">
            <w:pPr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>República Democrática del Congo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3111B2" w:rsidRPr="00612939" w:rsidRDefault="003111B2" w:rsidP="00A41E05">
            <w:pPr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3111B2">
              <w:rPr>
                <w:rFonts w:eastAsia="Times New Roman"/>
                <w:color w:val="000000"/>
                <w:sz w:val="20"/>
                <w:lang w:val="es-ES" w:eastAsia="es-ES"/>
              </w:rPr>
              <w:t>París</w:t>
            </w: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3111B2" w:rsidRPr="00612939" w:rsidRDefault="003111B2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 xml:space="preserve">           14.057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595959"/>
            </w:tcBorders>
            <w:shd w:val="clear" w:color="auto" w:fill="auto"/>
            <w:noWrap/>
            <w:hideMark/>
          </w:tcPr>
          <w:p w:rsidR="003111B2" w:rsidRPr="00612939" w:rsidRDefault="003111B2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> </w:t>
            </w:r>
          </w:p>
        </w:tc>
      </w:tr>
      <w:tr w:rsidR="003111B2" w:rsidRPr="00612939" w:rsidTr="00C83809">
        <w:trPr>
          <w:trHeight w:val="11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3111B2" w:rsidRPr="00612939" w:rsidRDefault="003111B2" w:rsidP="00A41E05">
            <w:pPr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3111B2" w:rsidRPr="00612939" w:rsidRDefault="003111B2" w:rsidP="00A41E05">
            <w:pPr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3111B2">
              <w:rPr>
                <w:rFonts w:eastAsia="Times New Roman"/>
                <w:color w:val="000000"/>
                <w:sz w:val="20"/>
                <w:lang w:val="es-ES" w:eastAsia="es-ES"/>
              </w:rPr>
              <w:t>Berna</w:t>
            </w: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3111B2" w:rsidRPr="00612939" w:rsidRDefault="003111B2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 xml:space="preserve">             1.727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3111B2" w:rsidRPr="00612939" w:rsidRDefault="003111B2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 xml:space="preserve">           15.784 </w:t>
            </w:r>
          </w:p>
        </w:tc>
      </w:tr>
      <w:tr w:rsidR="003111B2" w:rsidRPr="00612939" w:rsidTr="00C83809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95959"/>
            </w:tcBorders>
            <w:shd w:val="clear" w:color="000000" w:fill="C5D9F1"/>
            <w:noWrap/>
            <w:hideMark/>
          </w:tcPr>
          <w:p w:rsidR="003111B2" w:rsidRPr="00612939" w:rsidRDefault="003111B2" w:rsidP="00A41E05">
            <w:pPr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  <w:t>Total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595959"/>
            </w:tcBorders>
            <w:shd w:val="clear" w:color="000000" w:fill="C5D9F1"/>
            <w:noWrap/>
            <w:hideMark/>
          </w:tcPr>
          <w:p w:rsidR="003111B2" w:rsidRPr="00612939" w:rsidRDefault="003111B2" w:rsidP="00A41E05">
            <w:pPr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595959"/>
            </w:tcBorders>
            <w:shd w:val="clear" w:color="000000" w:fill="C5D9F1"/>
            <w:noWrap/>
            <w:vAlign w:val="bottom"/>
            <w:hideMark/>
          </w:tcPr>
          <w:p w:rsidR="003111B2" w:rsidRPr="00612939" w:rsidRDefault="003111B2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color w:val="000000"/>
                <w:sz w:val="20"/>
                <w:lang w:val="es-ES" w:eastAsia="es-ES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595959"/>
            </w:tcBorders>
            <w:shd w:val="clear" w:color="000000" w:fill="C5D9F1"/>
            <w:noWrap/>
            <w:vAlign w:val="bottom"/>
            <w:hideMark/>
          </w:tcPr>
          <w:p w:rsidR="003111B2" w:rsidRPr="00612939" w:rsidRDefault="003111B2" w:rsidP="00A41E05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</w:pPr>
            <w:r w:rsidRPr="00612939"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  <w:t xml:space="preserve">           40.339 </w:t>
            </w:r>
          </w:p>
        </w:tc>
      </w:tr>
    </w:tbl>
    <w:p w:rsidR="003111B2" w:rsidRPr="00E84097" w:rsidRDefault="003111B2" w:rsidP="00CF1ADC">
      <w:pPr>
        <w:spacing w:before="220" w:after="300"/>
        <w:rPr>
          <w:b/>
          <w:snapToGrid w:val="0"/>
          <w:szCs w:val="22"/>
          <w:lang w:val="es-ES"/>
        </w:rPr>
      </w:pPr>
      <w:r w:rsidRPr="00E84097">
        <w:rPr>
          <w:b/>
          <w:snapToGrid w:val="0"/>
          <w:szCs w:val="22"/>
          <w:lang w:val="es-ES"/>
        </w:rPr>
        <w:t>Total de los importes adeudados a los fondos de operaciones</w:t>
      </w:r>
    </w:p>
    <w:tbl>
      <w:tblPr>
        <w:tblW w:w="4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Cuadro del total de los importes adeudados a los fondos de operaciones"/>
        <w:tblDescription w:val="Cuadro del total de los importes adeudados a los fondos de operaciones"/>
      </w:tblPr>
      <w:tblGrid>
        <w:gridCol w:w="2500"/>
        <w:gridCol w:w="2020"/>
      </w:tblGrid>
      <w:tr w:rsidR="003111B2" w:rsidRPr="003D2925" w:rsidTr="00A41E05">
        <w:trPr>
          <w:trHeight w:val="237"/>
        </w:trPr>
        <w:tc>
          <w:tcPr>
            <w:tcW w:w="2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3111B2" w:rsidRPr="003D2925" w:rsidRDefault="003111B2" w:rsidP="00A41E05">
            <w:pPr>
              <w:rPr>
                <w:rFonts w:eastAsia="Times New Roman"/>
                <w:color w:val="000000"/>
                <w:sz w:val="20"/>
                <w:lang w:eastAsia="es-ES"/>
              </w:rPr>
            </w:pPr>
            <w:r w:rsidRPr="003D2925">
              <w:rPr>
                <w:rFonts w:eastAsia="Times New Roman"/>
                <w:color w:val="000000"/>
                <w:sz w:val="20"/>
                <w:lang w:eastAsia="es-ES"/>
              </w:rPr>
              <w:t xml:space="preserve">Unión de </w:t>
            </w:r>
            <w:r w:rsidRPr="003D2925">
              <w:rPr>
                <w:rFonts w:eastAsia="Times New Roman"/>
                <w:color w:val="000000"/>
                <w:sz w:val="20"/>
                <w:lang w:val="es-ES" w:eastAsia="es-ES"/>
              </w:rPr>
              <w:t>París</w:t>
            </w:r>
          </w:p>
        </w:tc>
        <w:tc>
          <w:tcPr>
            <w:tcW w:w="202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3111B2" w:rsidRPr="003D2925" w:rsidRDefault="003111B2" w:rsidP="00A41E05">
            <w:pPr>
              <w:jc w:val="right"/>
              <w:rPr>
                <w:rFonts w:eastAsia="Times New Roman"/>
                <w:color w:val="000000"/>
                <w:sz w:val="20"/>
                <w:lang w:eastAsia="es-ES"/>
              </w:rPr>
            </w:pPr>
            <w:r w:rsidRPr="003D2925">
              <w:rPr>
                <w:rFonts w:eastAsia="Times New Roman"/>
                <w:color w:val="000000"/>
                <w:sz w:val="20"/>
                <w:lang w:eastAsia="es-ES"/>
              </w:rPr>
              <w:t xml:space="preserve">                   33.717 </w:t>
            </w:r>
          </w:p>
        </w:tc>
      </w:tr>
      <w:tr w:rsidR="003111B2" w:rsidRPr="003D2925" w:rsidTr="00A41E05">
        <w:trPr>
          <w:trHeight w:val="253"/>
        </w:trPr>
        <w:tc>
          <w:tcPr>
            <w:tcW w:w="2500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:rsidR="003111B2" w:rsidRPr="003D2925" w:rsidRDefault="003111B2" w:rsidP="00A41E05">
            <w:pPr>
              <w:rPr>
                <w:rFonts w:eastAsia="Times New Roman"/>
                <w:color w:val="000000"/>
                <w:sz w:val="20"/>
                <w:lang w:eastAsia="es-ES"/>
              </w:rPr>
            </w:pPr>
            <w:r w:rsidRPr="003D2925">
              <w:rPr>
                <w:rFonts w:eastAsia="Times New Roman"/>
                <w:color w:val="000000"/>
                <w:sz w:val="20"/>
                <w:lang w:eastAsia="es-ES"/>
              </w:rPr>
              <w:t>Unión de Berna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  <w:hideMark/>
          </w:tcPr>
          <w:p w:rsidR="003111B2" w:rsidRPr="003D2925" w:rsidRDefault="003111B2" w:rsidP="00A41E05">
            <w:pPr>
              <w:jc w:val="right"/>
              <w:rPr>
                <w:rFonts w:eastAsia="Times New Roman"/>
                <w:color w:val="000000"/>
                <w:sz w:val="20"/>
                <w:lang w:eastAsia="es-ES"/>
              </w:rPr>
            </w:pPr>
            <w:r w:rsidRPr="003D2925">
              <w:rPr>
                <w:rFonts w:eastAsia="Times New Roman"/>
                <w:color w:val="000000"/>
                <w:sz w:val="20"/>
                <w:lang w:eastAsia="es-ES"/>
              </w:rPr>
              <w:t xml:space="preserve">                     6.622 </w:t>
            </w:r>
          </w:p>
        </w:tc>
      </w:tr>
      <w:tr w:rsidR="003111B2" w:rsidRPr="003D2925" w:rsidTr="00A41E05">
        <w:trPr>
          <w:trHeight w:val="30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3111B2" w:rsidRPr="003D2925" w:rsidRDefault="003111B2" w:rsidP="00A41E05">
            <w:pPr>
              <w:rPr>
                <w:rFonts w:eastAsia="Times New Roman"/>
                <w:b/>
                <w:bCs/>
                <w:sz w:val="20"/>
                <w:lang w:eastAsia="es-ES"/>
              </w:rPr>
            </w:pPr>
            <w:r w:rsidRPr="003D2925">
              <w:rPr>
                <w:rFonts w:eastAsia="Times New Roman"/>
                <w:b/>
                <w:bCs/>
                <w:sz w:val="20"/>
                <w:lang w:eastAsia="es-ES"/>
              </w:rPr>
              <w:t>Total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:rsidR="003111B2" w:rsidRPr="003D2925" w:rsidRDefault="003111B2" w:rsidP="00793AA0">
            <w:pPr>
              <w:jc w:val="right"/>
              <w:rPr>
                <w:rFonts w:eastAsia="Times New Roman"/>
                <w:b/>
                <w:bCs/>
                <w:sz w:val="20"/>
                <w:lang w:eastAsia="es-ES"/>
              </w:rPr>
            </w:pPr>
            <w:r w:rsidRPr="003D2925">
              <w:rPr>
                <w:rFonts w:eastAsia="Times New Roman"/>
                <w:b/>
                <w:bCs/>
                <w:sz w:val="20"/>
                <w:lang w:eastAsia="es-ES"/>
              </w:rPr>
              <w:t xml:space="preserve">          </w:t>
            </w:r>
            <w:r w:rsidRPr="003111B2">
              <w:rPr>
                <w:rFonts w:eastAsia="Times New Roman"/>
                <w:b/>
                <w:bCs/>
                <w:sz w:val="20"/>
                <w:lang w:eastAsia="es-ES"/>
              </w:rPr>
              <w:t xml:space="preserve">  </w:t>
            </w:r>
            <w:r w:rsidRPr="003D2925">
              <w:rPr>
                <w:rFonts w:eastAsia="Times New Roman"/>
                <w:b/>
                <w:bCs/>
                <w:sz w:val="20"/>
                <w:lang w:eastAsia="es-ES"/>
              </w:rPr>
              <w:t xml:space="preserve">       40.339 </w:t>
            </w:r>
          </w:p>
        </w:tc>
      </w:tr>
    </w:tbl>
    <w:p w:rsidR="001B3F0A" w:rsidRPr="00E84097" w:rsidRDefault="006042E6" w:rsidP="00CF1ADC">
      <w:pPr>
        <w:pStyle w:val="BodyText3"/>
        <w:spacing w:before="220" w:after="300"/>
        <w:jc w:val="left"/>
        <w:rPr>
          <w:rFonts w:ascii="Arial" w:hAnsi="Arial" w:cs="Arial"/>
          <w:b/>
          <w:color w:val="auto"/>
          <w:sz w:val="22"/>
          <w:szCs w:val="22"/>
          <w:lang w:val="es-ES"/>
        </w:rPr>
      </w:pPr>
      <w:r w:rsidRPr="00E84097">
        <w:rPr>
          <w:rFonts w:ascii="Arial" w:hAnsi="Arial" w:cs="Arial"/>
          <w:b/>
          <w:color w:val="auto"/>
          <w:sz w:val="22"/>
          <w:szCs w:val="22"/>
          <w:lang w:val="es-ES"/>
        </w:rPr>
        <w:t xml:space="preserve">Evolución de los atrasos en el pago de las contribuciones y </w:t>
      </w:r>
      <w:r w:rsidR="00E84097" w:rsidRPr="00E84097">
        <w:rPr>
          <w:rFonts w:ascii="Arial" w:hAnsi="Arial" w:cs="Arial"/>
          <w:b/>
          <w:color w:val="auto"/>
          <w:sz w:val="22"/>
          <w:szCs w:val="22"/>
          <w:lang w:val="es-ES"/>
        </w:rPr>
        <w:t>de los aportes a</w:t>
      </w:r>
      <w:r w:rsidRPr="00E84097">
        <w:rPr>
          <w:rFonts w:ascii="Arial" w:hAnsi="Arial" w:cs="Arial"/>
          <w:b/>
          <w:color w:val="auto"/>
          <w:sz w:val="22"/>
          <w:szCs w:val="22"/>
          <w:lang w:val="es-ES"/>
        </w:rPr>
        <w:t xml:space="preserve"> los fondos de operaciones en los diez últimos años</w:t>
      </w:r>
    </w:p>
    <w:p w:rsidR="001B3F0A" w:rsidRPr="00E84097" w:rsidRDefault="003C2BB6" w:rsidP="003C2BB6">
      <w:pPr>
        <w:widowControl w:val="0"/>
        <w:adjustRightInd w:val="0"/>
        <w:spacing w:after="240" w:line="260" w:lineRule="exact"/>
        <w:ind w:right="-1"/>
        <w:textAlignment w:val="baseline"/>
        <w:rPr>
          <w:szCs w:val="22"/>
          <w:lang w:val="es-ES"/>
        </w:rPr>
      </w:pPr>
      <w:r>
        <w:rPr>
          <w:szCs w:val="22"/>
          <w:lang w:val="es-ES"/>
        </w:rPr>
        <w:fldChar w:fldCharType="begin"/>
      </w:r>
      <w:r>
        <w:rPr>
          <w:szCs w:val="22"/>
          <w:lang w:val="es-ES"/>
        </w:rPr>
        <w:instrText xml:space="preserve"> AUTONUM  </w:instrText>
      </w:r>
      <w:r>
        <w:rPr>
          <w:szCs w:val="22"/>
          <w:lang w:val="es-ES"/>
        </w:rPr>
        <w:fldChar w:fldCharType="end"/>
      </w:r>
      <w:r>
        <w:rPr>
          <w:szCs w:val="22"/>
          <w:lang w:val="es-ES"/>
        </w:rPr>
        <w:tab/>
      </w:r>
      <w:r w:rsidR="006042E6" w:rsidRPr="00E84097">
        <w:rPr>
          <w:szCs w:val="22"/>
          <w:lang w:val="es-ES"/>
        </w:rPr>
        <w:t>Desde la introducción del sistem</w:t>
      </w:r>
      <w:r w:rsidR="00E84097" w:rsidRPr="00E84097">
        <w:rPr>
          <w:szCs w:val="22"/>
          <w:lang w:val="es-ES"/>
        </w:rPr>
        <w:t>a de contribución única en 1994</w:t>
      </w:r>
      <w:r w:rsidR="006042E6" w:rsidRPr="00E84097">
        <w:rPr>
          <w:szCs w:val="22"/>
          <w:lang w:val="es-ES"/>
        </w:rPr>
        <w:t xml:space="preserve"> y la creación de nuevas clases de contribuciones, más equitativas, para los países en desarrollo, los atrasos en las contribuciones se han reducido de forma significativa.</w:t>
      </w:r>
      <w:r w:rsidR="009949E6">
        <w:rPr>
          <w:szCs w:val="22"/>
          <w:lang w:val="es-ES"/>
        </w:rPr>
        <w:t xml:space="preserve"> </w:t>
      </w:r>
    </w:p>
    <w:p w:rsidR="001B3F0A" w:rsidRPr="00CA0C15" w:rsidRDefault="008846DC" w:rsidP="008846DC">
      <w:pPr>
        <w:widowControl w:val="0"/>
        <w:adjustRightInd w:val="0"/>
        <w:spacing w:after="240" w:line="260" w:lineRule="exact"/>
        <w:ind w:right="-1"/>
        <w:textAlignment w:val="baseline"/>
        <w:rPr>
          <w:szCs w:val="22"/>
          <w:lang w:val="es-ES"/>
        </w:rPr>
      </w:pPr>
      <w:r>
        <w:rPr>
          <w:szCs w:val="22"/>
          <w:lang w:val="es-ES"/>
        </w:rPr>
        <w:fldChar w:fldCharType="begin"/>
      </w:r>
      <w:r>
        <w:rPr>
          <w:szCs w:val="22"/>
          <w:lang w:val="es-ES"/>
        </w:rPr>
        <w:instrText xml:space="preserve"> AUTONUM  </w:instrText>
      </w:r>
      <w:r>
        <w:rPr>
          <w:szCs w:val="22"/>
          <w:lang w:val="es-ES"/>
        </w:rPr>
        <w:fldChar w:fldCharType="end"/>
      </w:r>
      <w:r>
        <w:rPr>
          <w:szCs w:val="22"/>
          <w:lang w:val="es-ES"/>
        </w:rPr>
        <w:tab/>
      </w:r>
      <w:r w:rsidR="006042E6" w:rsidRPr="00CA0C15">
        <w:rPr>
          <w:szCs w:val="22"/>
          <w:lang w:val="es-ES"/>
        </w:rPr>
        <w:t>En el cuadro siguiente figuran los importes de l</w:t>
      </w:r>
      <w:r w:rsidR="00CA0C15" w:rsidRPr="00CA0C15">
        <w:rPr>
          <w:szCs w:val="22"/>
          <w:lang w:val="es-ES"/>
        </w:rPr>
        <w:t>os atrasos en l</w:t>
      </w:r>
      <w:r w:rsidR="006042E6" w:rsidRPr="00CA0C15">
        <w:rPr>
          <w:szCs w:val="22"/>
          <w:lang w:val="es-ES"/>
        </w:rPr>
        <w:t>as contribuciones (incluid</w:t>
      </w:r>
      <w:r w:rsidR="00BB72D3" w:rsidRPr="00CA0C15">
        <w:rPr>
          <w:szCs w:val="22"/>
          <w:lang w:val="es-ES"/>
        </w:rPr>
        <w:t>os los atrasos “bloque</w:t>
      </w:r>
      <w:r w:rsidR="006042E6" w:rsidRPr="00CA0C15">
        <w:rPr>
          <w:szCs w:val="22"/>
          <w:lang w:val="es-ES"/>
        </w:rPr>
        <w:t>ados” de los PMA) y en los fondos de operaciones desde 2008.</w:t>
      </w:r>
    </w:p>
    <w:tbl>
      <w:tblPr>
        <w:tblW w:w="9280" w:type="dxa"/>
        <w:tblInd w:w="1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Cuadro en el cual figuran los importes de los atrasos en las contribuciones"/>
        <w:tblDescription w:val="Cuadro en el cual figuran los importes de los atrasos en las contribuciones (incluidos los atrasos bloqueados de los PMA) y en los fondos de operaciones desde 2008"/>
      </w:tblPr>
      <w:tblGrid>
        <w:gridCol w:w="1360"/>
        <w:gridCol w:w="1700"/>
        <w:gridCol w:w="1826"/>
        <w:gridCol w:w="1615"/>
        <w:gridCol w:w="1645"/>
        <w:gridCol w:w="1134"/>
      </w:tblGrid>
      <w:tr w:rsidR="009827ED" w:rsidRPr="00D539FA" w:rsidTr="008846DC">
        <w:trPr>
          <w:trHeight w:val="585"/>
        </w:trPr>
        <w:tc>
          <w:tcPr>
            <w:tcW w:w="9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center"/>
            <w:hideMark/>
          </w:tcPr>
          <w:p w:rsidR="009827ED" w:rsidRPr="007B491B" w:rsidRDefault="009827ED" w:rsidP="00A41E0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  <w:t>Contribuc</w:t>
            </w:r>
            <w:bookmarkStart w:id="5" w:name="_GoBack"/>
            <w:bookmarkEnd w:id="5"/>
            <w:r w:rsidRPr="007B491B"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  <w:t xml:space="preserve">iones en mora al 31 de diciembre </w:t>
            </w:r>
            <w:r w:rsidRPr="007B491B"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  <w:br/>
              <w:t>(en millones de francos suizos)</w:t>
            </w:r>
          </w:p>
        </w:tc>
      </w:tr>
      <w:tr w:rsidR="009827ED" w:rsidRPr="007B491B" w:rsidTr="008846DC">
        <w:trPr>
          <w:trHeight w:val="120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827ED" w:rsidRPr="007B491B" w:rsidRDefault="009827ED" w:rsidP="00A41E0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eastAsia="es-ES"/>
              </w:rPr>
            </w:pPr>
            <w:r w:rsidRPr="007B491B"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  <w:t>Año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827ED" w:rsidRPr="007B491B" w:rsidRDefault="009827ED" w:rsidP="00A41E0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  <w:t>Contribución única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827ED" w:rsidRPr="007B491B" w:rsidRDefault="009827ED" w:rsidP="00A41E0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  <w:t>Uniones financiadas por contribuciones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827ED" w:rsidRPr="007B491B" w:rsidRDefault="009827ED" w:rsidP="00A41E0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  <w:t>Atrasos "bloqueados"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827ED" w:rsidRPr="007B491B" w:rsidRDefault="009827ED" w:rsidP="00A41E0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  <w:t>Fondo de operaciones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9827ED" w:rsidRPr="007B491B" w:rsidRDefault="009827ED" w:rsidP="00A41E0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b/>
                <w:bCs/>
                <w:color w:val="000000"/>
                <w:sz w:val="20"/>
                <w:lang w:val="es-ES" w:eastAsia="es-ES"/>
              </w:rPr>
              <w:t>Total</w:t>
            </w:r>
          </w:p>
        </w:tc>
      </w:tr>
      <w:tr w:rsidR="009827ED" w:rsidRPr="007B491B" w:rsidTr="008846DC">
        <w:trPr>
          <w:trHeight w:val="28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center"/>
              <w:rPr>
                <w:rFonts w:eastAsia="Times New Roman"/>
                <w:color w:val="000000"/>
                <w:sz w:val="20"/>
                <w:lang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eastAsia="es-ES"/>
              </w:rPr>
              <w:t>2008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2,38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3,07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4,45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9,95</w:t>
            </w:r>
          </w:p>
        </w:tc>
      </w:tr>
      <w:tr w:rsidR="009827ED" w:rsidRPr="007B491B" w:rsidTr="008846DC">
        <w:trPr>
          <w:trHeight w:val="28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center"/>
              <w:rPr>
                <w:rFonts w:eastAsia="Times New Roman"/>
                <w:color w:val="000000"/>
                <w:sz w:val="20"/>
                <w:lang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eastAsia="es-ES"/>
              </w:rPr>
              <w:t>2009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2,15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2,55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4,44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9,19</w:t>
            </w:r>
          </w:p>
        </w:tc>
      </w:tr>
      <w:tr w:rsidR="009827ED" w:rsidRPr="007B491B" w:rsidTr="008846DC">
        <w:trPr>
          <w:trHeight w:val="28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center"/>
              <w:rPr>
                <w:rFonts w:eastAsia="Times New Roman"/>
                <w:color w:val="000000"/>
                <w:sz w:val="20"/>
                <w:lang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eastAsia="es-ES"/>
              </w:rPr>
              <w:t>2010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3,12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2,43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4,41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10,00</w:t>
            </w:r>
          </w:p>
        </w:tc>
      </w:tr>
      <w:tr w:rsidR="009827ED" w:rsidRPr="007B491B" w:rsidTr="008846DC">
        <w:trPr>
          <w:trHeight w:val="28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center"/>
              <w:rPr>
                <w:rFonts w:eastAsia="Times New Roman"/>
                <w:color w:val="000000"/>
                <w:sz w:val="20"/>
                <w:lang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eastAsia="es-ES"/>
              </w:rPr>
              <w:t>2011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2,75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2,37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4,39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9,55</w:t>
            </w:r>
          </w:p>
        </w:tc>
      </w:tr>
      <w:tr w:rsidR="009827ED" w:rsidRPr="007B491B" w:rsidTr="008846DC">
        <w:trPr>
          <w:trHeight w:val="28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center"/>
              <w:rPr>
                <w:rFonts w:eastAsia="Times New Roman"/>
                <w:color w:val="000000"/>
                <w:sz w:val="20"/>
                <w:lang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eastAsia="es-ES"/>
              </w:rPr>
              <w:t>2012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2,26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2,28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4,39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8,97</w:t>
            </w:r>
          </w:p>
        </w:tc>
      </w:tr>
      <w:tr w:rsidR="009827ED" w:rsidRPr="007B491B" w:rsidTr="008846DC">
        <w:trPr>
          <w:trHeight w:val="28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center"/>
              <w:rPr>
                <w:rFonts w:eastAsia="Times New Roman"/>
                <w:color w:val="000000"/>
                <w:sz w:val="20"/>
                <w:lang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eastAsia="es-ES"/>
              </w:rPr>
              <w:t>2013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2,26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2,12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4,36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8,78</w:t>
            </w:r>
          </w:p>
        </w:tc>
      </w:tr>
      <w:tr w:rsidR="009827ED" w:rsidRPr="007B491B" w:rsidTr="008846DC">
        <w:trPr>
          <w:trHeight w:val="28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center"/>
              <w:rPr>
                <w:rFonts w:eastAsia="Times New Roman"/>
                <w:color w:val="000000"/>
                <w:sz w:val="20"/>
                <w:lang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eastAsia="es-ES"/>
              </w:rPr>
              <w:t>2014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1,39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1,82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4,30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7,55</w:t>
            </w:r>
          </w:p>
        </w:tc>
      </w:tr>
      <w:tr w:rsidR="009827ED" w:rsidRPr="007B491B" w:rsidTr="008846DC">
        <w:trPr>
          <w:trHeight w:val="28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center"/>
              <w:rPr>
                <w:rFonts w:eastAsia="Times New Roman"/>
                <w:color w:val="000000"/>
                <w:sz w:val="20"/>
                <w:lang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eastAsia="es-ES"/>
              </w:rPr>
              <w:t>2015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1,89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1,77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3,92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7,62</w:t>
            </w:r>
          </w:p>
        </w:tc>
      </w:tr>
      <w:tr w:rsidR="009827ED" w:rsidRPr="007B491B" w:rsidTr="008846DC">
        <w:trPr>
          <w:trHeight w:val="28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center"/>
              <w:rPr>
                <w:rFonts w:eastAsia="Times New Roman"/>
                <w:color w:val="000000"/>
                <w:sz w:val="20"/>
                <w:lang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eastAsia="es-ES"/>
              </w:rPr>
              <w:t>2016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2,24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1,69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3,85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7,82</w:t>
            </w:r>
          </w:p>
        </w:tc>
      </w:tr>
      <w:tr w:rsidR="009827ED" w:rsidRPr="007B491B" w:rsidTr="008846DC">
        <w:trPr>
          <w:trHeight w:val="28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center"/>
              <w:rPr>
                <w:rFonts w:eastAsia="Times New Roman"/>
                <w:color w:val="000000"/>
                <w:sz w:val="20"/>
                <w:lang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eastAsia="es-ES"/>
              </w:rPr>
              <w:t>2017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1,59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1,52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3,85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7ED" w:rsidRPr="007B491B" w:rsidRDefault="009827ED" w:rsidP="00A41E05">
            <w:pPr>
              <w:jc w:val="right"/>
              <w:rPr>
                <w:rFonts w:eastAsia="Times New Roman"/>
                <w:color w:val="000000"/>
                <w:sz w:val="20"/>
                <w:lang w:val="es-ES" w:eastAsia="es-ES"/>
              </w:rPr>
            </w:pPr>
            <w:r w:rsidRPr="007B491B">
              <w:rPr>
                <w:rFonts w:eastAsia="Times New Roman"/>
                <w:color w:val="000000"/>
                <w:sz w:val="20"/>
                <w:lang w:val="es-ES" w:eastAsia="es-ES"/>
              </w:rPr>
              <w:t>7,00</w:t>
            </w:r>
          </w:p>
        </w:tc>
      </w:tr>
    </w:tbl>
    <w:p w:rsidR="00F458B0" w:rsidRPr="00956796" w:rsidRDefault="00B431C3" w:rsidP="00CF1ADC">
      <w:pPr>
        <w:pStyle w:val="Endofdocument-Annex"/>
        <w:spacing w:before="480"/>
        <w:ind w:left="5530"/>
        <w:rPr>
          <w:lang w:val="es-ES"/>
        </w:rPr>
      </w:pPr>
      <w:r w:rsidRPr="00956796">
        <w:rPr>
          <w:lang w:val="es-ES"/>
        </w:rPr>
        <w:t xml:space="preserve">[Fin del </w:t>
      </w:r>
      <w:r w:rsidR="008846DC">
        <w:rPr>
          <w:lang w:val="es-ES"/>
        </w:rPr>
        <w:t>d</w:t>
      </w:r>
      <w:r w:rsidRPr="00956796">
        <w:rPr>
          <w:lang w:val="es-ES"/>
        </w:rPr>
        <w:t>ocumento]</w:t>
      </w:r>
    </w:p>
    <w:sectPr w:rsidR="00F458B0" w:rsidRPr="00956796" w:rsidSect="002342A5">
      <w:headerReference w:type="default" r:id="rId10"/>
      <w:endnotePr>
        <w:numFmt w:val="decimal"/>
      </w:endnotePr>
      <w:pgSz w:w="11907" w:h="16840" w:code="9"/>
      <w:pgMar w:top="425" w:right="1134" w:bottom="709" w:left="1418" w:header="510" w:footer="1021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9FA" w:rsidRDefault="00D539FA">
      <w:r>
        <w:separator/>
      </w:r>
    </w:p>
  </w:endnote>
  <w:endnote w:type="continuationSeparator" w:id="0">
    <w:p w:rsidR="00D539FA" w:rsidRDefault="00D539FA" w:rsidP="003B38C1">
      <w:r>
        <w:separator/>
      </w:r>
    </w:p>
    <w:p w:rsidR="00D539FA" w:rsidRPr="003B38C1" w:rsidRDefault="00D539FA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D539FA" w:rsidRPr="003B38C1" w:rsidRDefault="00D539FA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9FA" w:rsidRDefault="00D539FA">
      <w:r>
        <w:separator/>
      </w:r>
    </w:p>
  </w:footnote>
  <w:footnote w:type="continuationSeparator" w:id="0">
    <w:p w:rsidR="00D539FA" w:rsidRDefault="00D539FA" w:rsidP="008B60B2">
      <w:r>
        <w:separator/>
      </w:r>
    </w:p>
    <w:p w:rsidR="00D539FA" w:rsidRPr="00ED77FB" w:rsidRDefault="00D539FA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D539FA" w:rsidRPr="00ED77FB" w:rsidRDefault="00D539FA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9FA" w:rsidRPr="00AB7F14" w:rsidRDefault="00D539FA" w:rsidP="00477D6B">
    <w:pPr>
      <w:jc w:val="right"/>
      <w:rPr>
        <w:lang w:val="es-ES_tradnl"/>
      </w:rPr>
    </w:pPr>
    <w:r>
      <w:rPr>
        <w:lang w:val="es-ES_tradnl"/>
      </w:rPr>
      <w:t>A</w:t>
    </w:r>
    <w:r w:rsidRPr="00AB7F14">
      <w:rPr>
        <w:lang w:val="es-ES_tradnl"/>
      </w:rPr>
      <w:t>/</w:t>
    </w:r>
    <w:r>
      <w:rPr>
        <w:lang w:val="es-ES_tradnl"/>
      </w:rPr>
      <w:t>58/INF</w:t>
    </w:r>
    <w:r w:rsidRPr="00AB7F14">
      <w:rPr>
        <w:lang w:val="es-ES_tradnl"/>
      </w:rPr>
      <w:t>/</w:t>
    </w:r>
    <w:r>
      <w:rPr>
        <w:lang w:val="es-ES_tradnl"/>
      </w:rPr>
      <w:t>5</w:t>
    </w:r>
  </w:p>
  <w:p w:rsidR="00D539FA" w:rsidRPr="00AB7F14" w:rsidRDefault="00D539FA" w:rsidP="00D539FA">
    <w:pPr>
      <w:spacing w:after="360"/>
      <w:jc w:val="right"/>
      <w:rPr>
        <w:lang w:val="es-ES_tradnl"/>
      </w:rPr>
    </w:pPr>
    <w:proofErr w:type="gramStart"/>
    <w:r w:rsidRPr="00722538">
      <w:rPr>
        <w:lang w:val="es-ES"/>
      </w:rPr>
      <w:t>página</w:t>
    </w:r>
    <w:proofErr w:type="gramEnd"/>
    <w:r w:rsidRPr="00AB7F14">
      <w:rPr>
        <w:lang w:val="es-ES_tradnl"/>
      </w:rPr>
      <w:t xml:space="preserve"> </w:t>
    </w:r>
    <w:r w:rsidRPr="00722538">
      <w:rPr>
        <w:lang w:val="fr-CH"/>
      </w:rPr>
      <w:fldChar w:fldCharType="begin"/>
    </w:r>
    <w:r w:rsidRPr="00AB7F14">
      <w:rPr>
        <w:lang w:val="es-ES_tradnl"/>
      </w:rPr>
      <w:instrText>PAGE   \* MERGEFORMAT</w:instrText>
    </w:r>
    <w:r w:rsidRPr="00722538">
      <w:rPr>
        <w:lang w:val="fr-CH"/>
      </w:rPr>
      <w:fldChar w:fldCharType="separate"/>
    </w:r>
    <w:r w:rsidR="00CF1ADC">
      <w:rPr>
        <w:noProof/>
        <w:lang w:val="es-ES_tradnl"/>
      </w:rPr>
      <w:t>7</w:t>
    </w:r>
    <w:r w:rsidRPr="00722538">
      <w:rPr>
        <w:lang w:val="fr-CH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4D97720"/>
    <w:multiLevelType w:val="multilevel"/>
    <w:tmpl w:val="27AEA0D4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6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66B427A"/>
    <w:multiLevelType w:val="hybridMultilevel"/>
    <w:tmpl w:val="0E4CF4BA"/>
    <w:lvl w:ilvl="0" w:tplc="0409000F">
      <w:start w:val="1"/>
      <w:numFmt w:val="decimal"/>
      <w:lvlText w:val="%1."/>
      <w:lvlJc w:val="left"/>
      <w:pPr>
        <w:ind w:left="588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ourceLng" w:val="eng"/>
    <w:docVar w:name="TargetLng" w:val="spa"/>
    <w:docVar w:name="TermBases" w:val="WIPOLDTERM"/>
    <w:docVar w:name="TermBaseURL" w:val="empty"/>
    <w:docVar w:name="TextBases" w:val="TextBase TMs\WorkspaceSTS\Administration &amp; Finance\FAB Instruments|TextBase TMs\WorkspaceSTS\Administration &amp; Finance\FAB Main"/>
    <w:docVar w:name="TextBaseURL" w:val="empty"/>
    <w:docVar w:name="UILng" w:val="en"/>
  </w:docVars>
  <w:rsids>
    <w:rsidRoot w:val="00C50889"/>
    <w:rsid w:val="00043CAA"/>
    <w:rsid w:val="00064771"/>
    <w:rsid w:val="00067AC1"/>
    <w:rsid w:val="00070D03"/>
    <w:rsid w:val="00075432"/>
    <w:rsid w:val="00082D5A"/>
    <w:rsid w:val="000968ED"/>
    <w:rsid w:val="000B358C"/>
    <w:rsid w:val="000B4D85"/>
    <w:rsid w:val="000B66B6"/>
    <w:rsid w:val="000D7DBF"/>
    <w:rsid w:val="000E24AB"/>
    <w:rsid w:val="000E7474"/>
    <w:rsid w:val="000F5E56"/>
    <w:rsid w:val="00100C78"/>
    <w:rsid w:val="00111B46"/>
    <w:rsid w:val="0011442F"/>
    <w:rsid w:val="00115DD1"/>
    <w:rsid w:val="00126ED6"/>
    <w:rsid w:val="001362EE"/>
    <w:rsid w:val="001526BB"/>
    <w:rsid w:val="00162DB9"/>
    <w:rsid w:val="00167B50"/>
    <w:rsid w:val="001764ED"/>
    <w:rsid w:val="001832A6"/>
    <w:rsid w:val="00184432"/>
    <w:rsid w:val="001A5ECC"/>
    <w:rsid w:val="001A66F1"/>
    <w:rsid w:val="001B1EB6"/>
    <w:rsid w:val="001B3F0A"/>
    <w:rsid w:val="001C161A"/>
    <w:rsid w:val="001D0495"/>
    <w:rsid w:val="001E1CE0"/>
    <w:rsid w:val="0020449D"/>
    <w:rsid w:val="002121FA"/>
    <w:rsid w:val="002131D0"/>
    <w:rsid w:val="002342A5"/>
    <w:rsid w:val="00247163"/>
    <w:rsid w:val="0025231F"/>
    <w:rsid w:val="00255C39"/>
    <w:rsid w:val="002634C4"/>
    <w:rsid w:val="002928D3"/>
    <w:rsid w:val="0029575A"/>
    <w:rsid w:val="002B52B7"/>
    <w:rsid w:val="002C5516"/>
    <w:rsid w:val="002C7CA3"/>
    <w:rsid w:val="002D4386"/>
    <w:rsid w:val="002D5FA5"/>
    <w:rsid w:val="002F199F"/>
    <w:rsid w:val="002F1FE6"/>
    <w:rsid w:val="002F2A2B"/>
    <w:rsid w:val="002F4E68"/>
    <w:rsid w:val="002F66D7"/>
    <w:rsid w:val="003076D7"/>
    <w:rsid w:val="0030797B"/>
    <w:rsid w:val="003111B2"/>
    <w:rsid w:val="003121D9"/>
    <w:rsid w:val="00312F7F"/>
    <w:rsid w:val="0032081F"/>
    <w:rsid w:val="003228B7"/>
    <w:rsid w:val="00331A08"/>
    <w:rsid w:val="00334C65"/>
    <w:rsid w:val="003430D9"/>
    <w:rsid w:val="00355075"/>
    <w:rsid w:val="003559E9"/>
    <w:rsid w:val="00362FF1"/>
    <w:rsid w:val="003673CF"/>
    <w:rsid w:val="00377249"/>
    <w:rsid w:val="003774BE"/>
    <w:rsid w:val="00383129"/>
    <w:rsid w:val="003845C1"/>
    <w:rsid w:val="00384CA1"/>
    <w:rsid w:val="003925A4"/>
    <w:rsid w:val="003A6F89"/>
    <w:rsid w:val="003B1284"/>
    <w:rsid w:val="003B38C1"/>
    <w:rsid w:val="003C18DC"/>
    <w:rsid w:val="003C2BB6"/>
    <w:rsid w:val="003E52F9"/>
    <w:rsid w:val="00405210"/>
    <w:rsid w:val="00423E3E"/>
    <w:rsid w:val="00427AF4"/>
    <w:rsid w:val="00431ACB"/>
    <w:rsid w:val="004400E2"/>
    <w:rsid w:val="00446382"/>
    <w:rsid w:val="004500EE"/>
    <w:rsid w:val="00450530"/>
    <w:rsid w:val="00454B94"/>
    <w:rsid w:val="00456914"/>
    <w:rsid w:val="00456DF7"/>
    <w:rsid w:val="0046390B"/>
    <w:rsid w:val="004647DA"/>
    <w:rsid w:val="004673ED"/>
    <w:rsid w:val="004739B7"/>
    <w:rsid w:val="00474062"/>
    <w:rsid w:val="00477D6B"/>
    <w:rsid w:val="0048574C"/>
    <w:rsid w:val="004924C4"/>
    <w:rsid w:val="004A163E"/>
    <w:rsid w:val="004C64FE"/>
    <w:rsid w:val="004D118E"/>
    <w:rsid w:val="004D39C4"/>
    <w:rsid w:val="004E1FCC"/>
    <w:rsid w:val="0050113F"/>
    <w:rsid w:val="00503C4B"/>
    <w:rsid w:val="00506E58"/>
    <w:rsid w:val="00522B6E"/>
    <w:rsid w:val="005237F1"/>
    <w:rsid w:val="00527020"/>
    <w:rsid w:val="0053057A"/>
    <w:rsid w:val="005409D2"/>
    <w:rsid w:val="0054144D"/>
    <w:rsid w:val="00553FD0"/>
    <w:rsid w:val="0056088E"/>
    <w:rsid w:val="00560A29"/>
    <w:rsid w:val="0057193F"/>
    <w:rsid w:val="00574E60"/>
    <w:rsid w:val="00583592"/>
    <w:rsid w:val="00586EAE"/>
    <w:rsid w:val="005B4AE9"/>
    <w:rsid w:val="005C276A"/>
    <w:rsid w:val="005C2BF4"/>
    <w:rsid w:val="005D0451"/>
    <w:rsid w:val="005E15D4"/>
    <w:rsid w:val="005E79BC"/>
    <w:rsid w:val="005F6405"/>
    <w:rsid w:val="00600F8A"/>
    <w:rsid w:val="006042E6"/>
    <w:rsid w:val="00605827"/>
    <w:rsid w:val="0061340E"/>
    <w:rsid w:val="00632A89"/>
    <w:rsid w:val="00641475"/>
    <w:rsid w:val="00641B3E"/>
    <w:rsid w:val="00641F0A"/>
    <w:rsid w:val="00642909"/>
    <w:rsid w:val="00643435"/>
    <w:rsid w:val="0064408B"/>
    <w:rsid w:val="00646050"/>
    <w:rsid w:val="00670C87"/>
    <w:rsid w:val="006713CA"/>
    <w:rsid w:val="00671AB0"/>
    <w:rsid w:val="00676377"/>
    <w:rsid w:val="00676C5C"/>
    <w:rsid w:val="006826B1"/>
    <w:rsid w:val="00693071"/>
    <w:rsid w:val="006A3D9C"/>
    <w:rsid w:val="006D5E0F"/>
    <w:rsid w:val="006E1CE6"/>
    <w:rsid w:val="006F2EC7"/>
    <w:rsid w:val="00700A87"/>
    <w:rsid w:val="007058FB"/>
    <w:rsid w:val="00722538"/>
    <w:rsid w:val="00722B51"/>
    <w:rsid w:val="00725208"/>
    <w:rsid w:val="00730A6B"/>
    <w:rsid w:val="00736F04"/>
    <w:rsid w:val="0075132D"/>
    <w:rsid w:val="007752A0"/>
    <w:rsid w:val="0077555E"/>
    <w:rsid w:val="00775869"/>
    <w:rsid w:val="00787C54"/>
    <w:rsid w:val="00793AA0"/>
    <w:rsid w:val="007B490F"/>
    <w:rsid w:val="007B6A58"/>
    <w:rsid w:val="007C3E9C"/>
    <w:rsid w:val="007C460B"/>
    <w:rsid w:val="007D1613"/>
    <w:rsid w:val="007D2171"/>
    <w:rsid w:val="00804AE6"/>
    <w:rsid w:val="00806D7E"/>
    <w:rsid w:val="008178C5"/>
    <w:rsid w:val="008204AF"/>
    <w:rsid w:val="00820691"/>
    <w:rsid w:val="00823D7E"/>
    <w:rsid w:val="00841ADF"/>
    <w:rsid w:val="00853675"/>
    <w:rsid w:val="00863C6F"/>
    <w:rsid w:val="00864167"/>
    <w:rsid w:val="00881F6C"/>
    <w:rsid w:val="008846DC"/>
    <w:rsid w:val="008A09D8"/>
    <w:rsid w:val="008A1F4E"/>
    <w:rsid w:val="008B2CC1"/>
    <w:rsid w:val="008B60B2"/>
    <w:rsid w:val="008D2D28"/>
    <w:rsid w:val="00900968"/>
    <w:rsid w:val="0090347B"/>
    <w:rsid w:val="0090731E"/>
    <w:rsid w:val="00916EE2"/>
    <w:rsid w:val="00932020"/>
    <w:rsid w:val="00942B5E"/>
    <w:rsid w:val="00956796"/>
    <w:rsid w:val="00964177"/>
    <w:rsid w:val="00966A22"/>
    <w:rsid w:val="0096722F"/>
    <w:rsid w:val="00970883"/>
    <w:rsid w:val="00980843"/>
    <w:rsid w:val="009827ED"/>
    <w:rsid w:val="009850F1"/>
    <w:rsid w:val="009856C3"/>
    <w:rsid w:val="0099112A"/>
    <w:rsid w:val="009949E6"/>
    <w:rsid w:val="0099696C"/>
    <w:rsid w:val="009A23F3"/>
    <w:rsid w:val="009A3126"/>
    <w:rsid w:val="009A45D6"/>
    <w:rsid w:val="009B2411"/>
    <w:rsid w:val="009C4B15"/>
    <w:rsid w:val="009E2791"/>
    <w:rsid w:val="009E2DCF"/>
    <w:rsid w:val="009E3F6F"/>
    <w:rsid w:val="009E76A6"/>
    <w:rsid w:val="009F3BF9"/>
    <w:rsid w:val="009F499F"/>
    <w:rsid w:val="009F64CB"/>
    <w:rsid w:val="00A05655"/>
    <w:rsid w:val="00A1722C"/>
    <w:rsid w:val="00A30FFC"/>
    <w:rsid w:val="00A41E05"/>
    <w:rsid w:val="00A42DAF"/>
    <w:rsid w:val="00A4309A"/>
    <w:rsid w:val="00A45BD8"/>
    <w:rsid w:val="00A766FE"/>
    <w:rsid w:val="00A778BF"/>
    <w:rsid w:val="00A85B8E"/>
    <w:rsid w:val="00A92EC1"/>
    <w:rsid w:val="00AA51CE"/>
    <w:rsid w:val="00AB483F"/>
    <w:rsid w:val="00AB61F5"/>
    <w:rsid w:val="00AB7F14"/>
    <w:rsid w:val="00AC205C"/>
    <w:rsid w:val="00AC4AF2"/>
    <w:rsid w:val="00AE0FFD"/>
    <w:rsid w:val="00AF0E01"/>
    <w:rsid w:val="00AF3F05"/>
    <w:rsid w:val="00AF4116"/>
    <w:rsid w:val="00B05A69"/>
    <w:rsid w:val="00B12A4F"/>
    <w:rsid w:val="00B2072D"/>
    <w:rsid w:val="00B229D2"/>
    <w:rsid w:val="00B40598"/>
    <w:rsid w:val="00B4166B"/>
    <w:rsid w:val="00B431C3"/>
    <w:rsid w:val="00B50B99"/>
    <w:rsid w:val="00B650AC"/>
    <w:rsid w:val="00B70BA9"/>
    <w:rsid w:val="00B81D92"/>
    <w:rsid w:val="00B9734B"/>
    <w:rsid w:val="00BA25CB"/>
    <w:rsid w:val="00BB23E3"/>
    <w:rsid w:val="00BB72D3"/>
    <w:rsid w:val="00BC208B"/>
    <w:rsid w:val="00BC3B0C"/>
    <w:rsid w:val="00BD30FC"/>
    <w:rsid w:val="00BE1CE5"/>
    <w:rsid w:val="00C004E0"/>
    <w:rsid w:val="00C01289"/>
    <w:rsid w:val="00C0220C"/>
    <w:rsid w:val="00C11BFE"/>
    <w:rsid w:val="00C312F6"/>
    <w:rsid w:val="00C35409"/>
    <w:rsid w:val="00C47860"/>
    <w:rsid w:val="00C50889"/>
    <w:rsid w:val="00C82D57"/>
    <w:rsid w:val="00C83809"/>
    <w:rsid w:val="00C94629"/>
    <w:rsid w:val="00CA0C15"/>
    <w:rsid w:val="00CA0D43"/>
    <w:rsid w:val="00CA185E"/>
    <w:rsid w:val="00CA53F7"/>
    <w:rsid w:val="00CD3F54"/>
    <w:rsid w:val="00CD6047"/>
    <w:rsid w:val="00CE4C93"/>
    <w:rsid w:val="00CF1ADC"/>
    <w:rsid w:val="00CF53B2"/>
    <w:rsid w:val="00D0005D"/>
    <w:rsid w:val="00D00A76"/>
    <w:rsid w:val="00D02B82"/>
    <w:rsid w:val="00D03611"/>
    <w:rsid w:val="00D06345"/>
    <w:rsid w:val="00D24A2F"/>
    <w:rsid w:val="00D45252"/>
    <w:rsid w:val="00D539FA"/>
    <w:rsid w:val="00D61631"/>
    <w:rsid w:val="00D71B4D"/>
    <w:rsid w:val="00D74E9C"/>
    <w:rsid w:val="00D80AF3"/>
    <w:rsid w:val="00D93D55"/>
    <w:rsid w:val="00DD5BA4"/>
    <w:rsid w:val="00E25F26"/>
    <w:rsid w:val="00E335FE"/>
    <w:rsid w:val="00E5021F"/>
    <w:rsid w:val="00E62B18"/>
    <w:rsid w:val="00E6712A"/>
    <w:rsid w:val="00E72768"/>
    <w:rsid w:val="00E75917"/>
    <w:rsid w:val="00E77457"/>
    <w:rsid w:val="00E8011B"/>
    <w:rsid w:val="00E84097"/>
    <w:rsid w:val="00EA76F4"/>
    <w:rsid w:val="00EC3571"/>
    <w:rsid w:val="00EC4E49"/>
    <w:rsid w:val="00EC5658"/>
    <w:rsid w:val="00ED77FB"/>
    <w:rsid w:val="00EE6FAC"/>
    <w:rsid w:val="00EF6A8A"/>
    <w:rsid w:val="00F021A6"/>
    <w:rsid w:val="00F02876"/>
    <w:rsid w:val="00F213CA"/>
    <w:rsid w:val="00F360A1"/>
    <w:rsid w:val="00F458B0"/>
    <w:rsid w:val="00F46191"/>
    <w:rsid w:val="00F576C1"/>
    <w:rsid w:val="00F66152"/>
    <w:rsid w:val="00F86EF6"/>
    <w:rsid w:val="00F910E7"/>
    <w:rsid w:val="00F95326"/>
    <w:rsid w:val="00FB45B8"/>
    <w:rsid w:val="00FD4FA8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link w:val="HeaderChar"/>
    <w:uiPriority w:val="99"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D80A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0AF3"/>
    <w:rPr>
      <w:rFonts w:ascii="Tahoma" w:eastAsia="SimSun" w:hAnsi="Tahoma" w:cs="Tahoma"/>
      <w:sz w:val="16"/>
      <w:szCs w:val="16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C50889"/>
    <w:rPr>
      <w:rFonts w:ascii="Arial" w:eastAsia="SimSun" w:hAnsi="Arial" w:cs="Arial"/>
      <w:sz w:val="22"/>
      <w:lang w:val="en-US" w:eastAsia="zh-CN"/>
    </w:rPr>
  </w:style>
  <w:style w:type="paragraph" w:styleId="BodyText3">
    <w:name w:val="Body Text 3"/>
    <w:basedOn w:val="Normal"/>
    <w:link w:val="BodyText3Char"/>
    <w:rsid w:val="00C50889"/>
    <w:pPr>
      <w:widowControl w:val="0"/>
      <w:adjustRightInd w:val="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val="fr-CH" w:eastAsia="en-US"/>
    </w:rPr>
  </w:style>
  <w:style w:type="character" w:customStyle="1" w:styleId="BodyText3Char">
    <w:name w:val="Body Text 3 Char"/>
    <w:basedOn w:val="DefaultParagraphFont"/>
    <w:link w:val="BodyText3"/>
    <w:rsid w:val="00C50889"/>
    <w:rPr>
      <w:color w:val="000000"/>
      <w:sz w:val="24"/>
      <w:lang w:eastAsia="en-US"/>
    </w:rPr>
  </w:style>
  <w:style w:type="paragraph" w:customStyle="1" w:styleId="DecisionInvitingPara">
    <w:name w:val="Decision Inviting Para."/>
    <w:basedOn w:val="Normal"/>
    <w:rsid w:val="00C50889"/>
    <w:pPr>
      <w:widowControl w:val="0"/>
      <w:adjustRightInd w:val="0"/>
      <w:spacing w:after="120" w:line="260" w:lineRule="exact"/>
      <w:ind w:left="5534"/>
      <w:jc w:val="both"/>
      <w:textAlignment w:val="baseline"/>
    </w:pPr>
    <w:rPr>
      <w:rFonts w:eastAsia="Times New Roman" w:cs="Times New Roman"/>
      <w:i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48574C"/>
    <w:pPr>
      <w:ind w:left="720"/>
      <w:contextualSpacing/>
    </w:pPr>
  </w:style>
  <w:style w:type="paragraph" w:styleId="Revision">
    <w:name w:val="Revision"/>
    <w:hidden/>
    <w:uiPriority w:val="99"/>
    <w:semiHidden/>
    <w:rsid w:val="001D0495"/>
    <w:rPr>
      <w:rFonts w:ascii="Arial" w:eastAsia="SimSun" w:hAnsi="Arial" w:cs="Arial"/>
      <w:sz w:val="22"/>
      <w:lang w:val="en-US" w:eastAsia="zh-CN"/>
    </w:rPr>
  </w:style>
  <w:style w:type="character" w:styleId="CommentReference">
    <w:name w:val="annotation reference"/>
    <w:basedOn w:val="DefaultParagraphFont"/>
    <w:rsid w:val="00100C7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00C78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00C78"/>
    <w:rPr>
      <w:rFonts w:ascii="Arial" w:eastAsia="SimSun" w:hAnsi="Arial" w:cs="Arial"/>
      <w:sz w:val="18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rsid w:val="00100C78"/>
    <w:rPr>
      <w:rFonts w:ascii="Arial" w:eastAsia="SimSun" w:hAnsi="Arial" w:cs="Arial"/>
      <w:b/>
      <w:bCs/>
      <w:sz w:val="18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link w:val="HeaderChar"/>
    <w:uiPriority w:val="99"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D80A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0AF3"/>
    <w:rPr>
      <w:rFonts w:ascii="Tahoma" w:eastAsia="SimSun" w:hAnsi="Tahoma" w:cs="Tahoma"/>
      <w:sz w:val="16"/>
      <w:szCs w:val="16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C50889"/>
    <w:rPr>
      <w:rFonts w:ascii="Arial" w:eastAsia="SimSun" w:hAnsi="Arial" w:cs="Arial"/>
      <w:sz w:val="22"/>
      <w:lang w:val="en-US" w:eastAsia="zh-CN"/>
    </w:rPr>
  </w:style>
  <w:style w:type="paragraph" w:styleId="BodyText3">
    <w:name w:val="Body Text 3"/>
    <w:basedOn w:val="Normal"/>
    <w:link w:val="BodyText3Char"/>
    <w:rsid w:val="00C50889"/>
    <w:pPr>
      <w:widowControl w:val="0"/>
      <w:adjustRightInd w:val="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val="fr-CH" w:eastAsia="en-US"/>
    </w:rPr>
  </w:style>
  <w:style w:type="character" w:customStyle="1" w:styleId="BodyText3Char">
    <w:name w:val="Body Text 3 Char"/>
    <w:basedOn w:val="DefaultParagraphFont"/>
    <w:link w:val="BodyText3"/>
    <w:rsid w:val="00C50889"/>
    <w:rPr>
      <w:color w:val="000000"/>
      <w:sz w:val="24"/>
      <w:lang w:eastAsia="en-US"/>
    </w:rPr>
  </w:style>
  <w:style w:type="paragraph" w:customStyle="1" w:styleId="DecisionInvitingPara">
    <w:name w:val="Decision Inviting Para."/>
    <w:basedOn w:val="Normal"/>
    <w:rsid w:val="00C50889"/>
    <w:pPr>
      <w:widowControl w:val="0"/>
      <w:adjustRightInd w:val="0"/>
      <w:spacing w:after="120" w:line="260" w:lineRule="exact"/>
      <w:ind w:left="5534"/>
      <w:jc w:val="both"/>
      <w:textAlignment w:val="baseline"/>
    </w:pPr>
    <w:rPr>
      <w:rFonts w:eastAsia="Times New Roman" w:cs="Times New Roman"/>
      <w:i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48574C"/>
    <w:pPr>
      <w:ind w:left="720"/>
      <w:contextualSpacing/>
    </w:pPr>
  </w:style>
  <w:style w:type="paragraph" w:styleId="Revision">
    <w:name w:val="Revision"/>
    <w:hidden/>
    <w:uiPriority w:val="99"/>
    <w:semiHidden/>
    <w:rsid w:val="001D0495"/>
    <w:rPr>
      <w:rFonts w:ascii="Arial" w:eastAsia="SimSun" w:hAnsi="Arial" w:cs="Arial"/>
      <w:sz w:val="22"/>
      <w:lang w:val="en-US" w:eastAsia="zh-CN"/>
    </w:rPr>
  </w:style>
  <w:style w:type="character" w:styleId="CommentReference">
    <w:name w:val="annotation reference"/>
    <w:basedOn w:val="DefaultParagraphFont"/>
    <w:rsid w:val="00100C7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00C78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00C78"/>
    <w:rPr>
      <w:rFonts w:ascii="Arial" w:eastAsia="SimSun" w:hAnsi="Arial" w:cs="Arial"/>
      <w:sz w:val="18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rsid w:val="00100C78"/>
    <w:rPr>
      <w:rFonts w:ascii="Arial" w:eastAsia="SimSun" w:hAnsi="Arial" w:cs="Arial"/>
      <w:b/>
      <w:bCs/>
      <w:sz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D6C3C-93D6-40CD-ACA0-4719123D1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2004</Words>
  <Characters>14313</Characters>
  <Application>Microsoft Office Word</Application>
  <DocSecurity>0</DocSecurity>
  <Lines>119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A/58/INF/5</vt:lpstr>
    </vt:vector>
  </TitlesOfParts>
  <Company>WIPO</Company>
  <LinksUpToDate>false</LinksUpToDate>
  <CharactersWithSpaces>16285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A/58/INF/5</dc:title>
  <dc:creator>ZEBARJADI-SAR Nahal</dc:creator>
  <cp:lastModifiedBy>DOYON Geneviève</cp:lastModifiedBy>
  <cp:revision>3</cp:revision>
  <cp:lastPrinted>2018-08-10T13:50:00Z</cp:lastPrinted>
  <dcterms:created xsi:type="dcterms:W3CDTF">2018-09-21T09:52:00Z</dcterms:created>
  <dcterms:modified xsi:type="dcterms:W3CDTF">2018-09-21T10:07:00Z</dcterms:modified>
</cp:coreProperties>
</file>