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3A17" w:rsidRDefault="006D3A17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BC509EB" wp14:editId="511A6605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D3A1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049E8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049E8" w:rsidRDefault="00924E1D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WO</w:t>
            </w:r>
            <w:r w:rsidRPr="001049E8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GA</w:t>
            </w:r>
            <w:r w:rsidRPr="001049E8">
              <w:rPr>
                <w:rFonts w:ascii="Arial Black" w:hAnsi="Arial Black"/>
                <w:caps/>
                <w:sz w:val="15"/>
                <w:lang w:val="ru-RU"/>
              </w:rPr>
              <w:t>/46/</w:t>
            </w:r>
            <w:bookmarkStart w:id="0" w:name="Code"/>
            <w:bookmarkEnd w:id="0"/>
            <w:r w:rsidR="00B450A5" w:rsidRPr="001049E8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1049E8" w:rsidRPr="001049E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049E8">
              <w:rPr>
                <w:rFonts w:ascii="Arial Black" w:hAnsi="Arial Black"/>
                <w:caps/>
                <w:sz w:val="15"/>
              </w:rPr>
              <w:t>REV</w:t>
            </w:r>
            <w:r w:rsidR="001049E8" w:rsidRPr="001049E8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A42DAF" w:rsidRPr="001049E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1049E8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1049E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D3A17" w:rsidRDefault="006D3A17" w:rsidP="006D3A1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1049E8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1049E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1049E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049E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3A17" w:rsidRDefault="006D3A17" w:rsidP="001049E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6D3A17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6D3A1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6D3A1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1049E8">
              <w:rPr>
                <w:rFonts w:ascii="Arial Black" w:hAnsi="Arial Black"/>
                <w:caps/>
                <w:sz w:val="15"/>
              </w:rPr>
              <w:t>27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049E8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B450A5" w:rsidRPr="006D3A17">
              <w:rPr>
                <w:rFonts w:ascii="Arial Black" w:hAnsi="Arial Black"/>
                <w:caps/>
                <w:sz w:val="15"/>
                <w:lang w:val="ru-RU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6D3A17" w:rsidRDefault="008B2CC1" w:rsidP="008B2CC1">
      <w:pPr>
        <w:rPr>
          <w:lang w:val="ru-RU"/>
        </w:rPr>
      </w:pP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6D3A17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3845C1" w:rsidRPr="006D3A17" w:rsidRDefault="003845C1" w:rsidP="003845C1">
      <w:pPr>
        <w:rPr>
          <w:lang w:val="ru-RU"/>
        </w:rPr>
      </w:pPr>
    </w:p>
    <w:p w:rsidR="00A85B8E" w:rsidRPr="006D3A17" w:rsidRDefault="00A85B8E" w:rsidP="003845C1">
      <w:pPr>
        <w:rPr>
          <w:lang w:val="ru-RU"/>
        </w:rPr>
      </w:pPr>
    </w:p>
    <w:p w:rsidR="008B2CC1" w:rsidRPr="006D3A17" w:rsidRDefault="006D3A1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6D3A1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="00924E1D" w:rsidRPr="006D3A17">
        <w:rPr>
          <w:b/>
          <w:sz w:val="24"/>
          <w:szCs w:val="24"/>
          <w:lang w:val="ru-RU"/>
        </w:rPr>
        <w:t xml:space="preserve"> (25</w:t>
      </w:r>
      <w:r w:rsidRPr="006D3A17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="00CE0AF5" w:rsidRPr="006D3A1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924E1D" w:rsidRPr="006D3A17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6D3A17" w:rsidRDefault="006D3A1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24E1D" w:rsidRPr="006D3A17">
        <w:rPr>
          <w:b/>
          <w:sz w:val="24"/>
          <w:szCs w:val="24"/>
          <w:lang w:val="ru-RU"/>
        </w:rPr>
        <w:t xml:space="preserve">, 22 </w:t>
      </w:r>
      <w:r>
        <w:rPr>
          <w:b/>
          <w:sz w:val="24"/>
          <w:szCs w:val="24"/>
          <w:lang w:val="ru-RU"/>
        </w:rPr>
        <w:t>–</w:t>
      </w:r>
      <w:r w:rsidR="00924E1D" w:rsidRPr="006D3A17">
        <w:rPr>
          <w:b/>
          <w:sz w:val="24"/>
          <w:szCs w:val="24"/>
          <w:lang w:val="ru-RU"/>
        </w:rPr>
        <w:t xml:space="preserve"> 30</w:t>
      </w:r>
      <w:r>
        <w:rPr>
          <w:b/>
          <w:sz w:val="24"/>
          <w:szCs w:val="24"/>
          <w:lang w:val="ru-RU"/>
        </w:rPr>
        <w:t xml:space="preserve"> сентября</w:t>
      </w:r>
      <w:r w:rsidR="00924E1D" w:rsidRPr="006D3A17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6D3A17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Отчеты о работе других комитетов вОИС</w:t>
      </w: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6D3A17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6D3A17" w:rsidRDefault="00AC205C">
      <w:pPr>
        <w:rPr>
          <w:lang w:val="ru-RU"/>
        </w:rPr>
      </w:pPr>
    </w:p>
    <w:p w:rsidR="000F5E56" w:rsidRPr="006D3A17" w:rsidRDefault="000F5E56">
      <w:pPr>
        <w:rPr>
          <w:lang w:val="ru-RU"/>
        </w:rPr>
      </w:pPr>
    </w:p>
    <w:p w:rsidR="002928D3" w:rsidRPr="006D3A17" w:rsidRDefault="002928D3">
      <w:pPr>
        <w:rPr>
          <w:lang w:val="ru-RU"/>
        </w:rPr>
      </w:pPr>
    </w:p>
    <w:p w:rsidR="002928D3" w:rsidRPr="006D3A17" w:rsidRDefault="002928D3" w:rsidP="0053057A">
      <w:pPr>
        <w:rPr>
          <w:lang w:val="ru-RU"/>
        </w:rPr>
      </w:pPr>
      <w:bookmarkStart w:id="5" w:name="_GoBack"/>
      <w:bookmarkEnd w:id="5"/>
    </w:p>
    <w:p w:rsidR="002928D3" w:rsidRPr="006D3A17" w:rsidRDefault="00FA3882">
      <w:pPr>
        <w:rPr>
          <w:lang w:val="ru-RU"/>
        </w:rPr>
      </w:pPr>
      <w:r>
        <w:fldChar w:fldCharType="begin"/>
      </w:r>
      <w:r w:rsidRPr="006D3A17">
        <w:rPr>
          <w:lang w:val="ru-RU"/>
        </w:rPr>
        <w:instrText xml:space="preserve"> </w:instrText>
      </w:r>
      <w:r>
        <w:instrText>AUTONUM</w:instrText>
      </w:r>
      <w:r w:rsidRPr="006D3A17">
        <w:rPr>
          <w:lang w:val="ru-RU"/>
        </w:rPr>
        <w:instrText xml:space="preserve">  </w:instrText>
      </w:r>
      <w:r>
        <w:fldChar w:fldCharType="end"/>
      </w:r>
      <w:r w:rsidRPr="006D3A17">
        <w:rPr>
          <w:lang w:val="ru-RU"/>
        </w:rPr>
        <w:tab/>
      </w:r>
      <w:r w:rsidR="006D3A17">
        <w:rPr>
          <w:lang w:val="ru-RU"/>
        </w:rPr>
        <w:t>Настоящий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документ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содержит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информационные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отчеты</w:t>
      </w:r>
      <w:r w:rsidR="006D3A17" w:rsidRPr="005F65B4">
        <w:rPr>
          <w:lang w:val="ru-RU"/>
        </w:rPr>
        <w:t xml:space="preserve">, </w:t>
      </w:r>
      <w:r w:rsidR="00C96F08">
        <w:rPr>
          <w:lang w:val="ru-RU"/>
        </w:rPr>
        <w:t xml:space="preserve">которые </w:t>
      </w:r>
      <w:r w:rsidR="006D3A17">
        <w:rPr>
          <w:lang w:val="ru-RU"/>
        </w:rPr>
        <w:t>пре</w:t>
      </w:r>
      <w:r w:rsidR="00C96F08">
        <w:rPr>
          <w:lang w:val="ru-RU"/>
        </w:rPr>
        <w:t xml:space="preserve">провождаются </w:t>
      </w:r>
      <w:r w:rsidR="006D3A17">
        <w:rPr>
          <w:lang w:val="ru-RU"/>
        </w:rPr>
        <w:t>Генеральной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Ассамблее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ВОИС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в</w:t>
      </w:r>
      <w:r w:rsidR="005F7EF5">
        <w:rPr>
          <w:lang w:val="ru-RU"/>
        </w:rPr>
        <w:t xml:space="preserve"> виде </w:t>
      </w:r>
      <w:r w:rsidR="006D3A17">
        <w:rPr>
          <w:lang w:val="ru-RU"/>
        </w:rPr>
        <w:t>объединенно</w:t>
      </w:r>
      <w:r w:rsidR="005F7EF5">
        <w:rPr>
          <w:lang w:val="ru-RU"/>
        </w:rPr>
        <w:t>го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документ</w:t>
      </w:r>
      <w:r w:rsidR="005F7EF5">
        <w:rPr>
          <w:lang w:val="ru-RU"/>
        </w:rPr>
        <w:t>а</w:t>
      </w:r>
      <w:r w:rsidR="00C96F08">
        <w:rPr>
          <w:lang w:val="ru-RU"/>
        </w:rPr>
        <w:t xml:space="preserve">, посвященного </w:t>
      </w:r>
      <w:r w:rsidR="006D3A17">
        <w:rPr>
          <w:lang w:val="ru-RU"/>
        </w:rPr>
        <w:t>работ</w:t>
      </w:r>
      <w:r w:rsidR="005C3C95">
        <w:rPr>
          <w:lang w:val="ru-RU"/>
        </w:rPr>
        <w:t>е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следующих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комитетов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ВОИС</w:t>
      </w:r>
      <w:r w:rsidR="006D3A17" w:rsidRPr="005F65B4">
        <w:rPr>
          <w:lang w:val="ru-RU"/>
        </w:rPr>
        <w:t xml:space="preserve">: </w:t>
      </w:r>
      <w:r w:rsidR="006D3A17">
        <w:rPr>
          <w:lang w:val="ru-RU"/>
        </w:rPr>
        <w:t>Постоянного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комитета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по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патентному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праву</w:t>
      </w:r>
      <w:r w:rsidR="006D3A17" w:rsidRPr="005F65B4">
        <w:rPr>
          <w:lang w:val="ru-RU"/>
        </w:rPr>
        <w:t xml:space="preserve"> (</w:t>
      </w:r>
      <w:r w:rsidR="006D3A17">
        <w:rPr>
          <w:lang w:val="ru-RU"/>
        </w:rPr>
        <w:t>ПКПП</w:t>
      </w:r>
      <w:r w:rsidR="006D3A17" w:rsidRPr="005F65B4">
        <w:rPr>
          <w:lang w:val="ru-RU"/>
        </w:rPr>
        <w:t xml:space="preserve">), </w:t>
      </w:r>
      <w:r w:rsidR="006D3A17">
        <w:rPr>
          <w:lang w:val="ru-RU"/>
        </w:rPr>
        <w:t>Постоянного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комитета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по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законодательству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в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области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товарных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знаков</w:t>
      </w:r>
      <w:r w:rsidR="006D3A17" w:rsidRPr="005F65B4">
        <w:rPr>
          <w:lang w:val="ru-RU"/>
        </w:rPr>
        <w:t xml:space="preserve">, </w:t>
      </w:r>
      <w:r w:rsidR="006D3A17">
        <w:rPr>
          <w:lang w:val="ru-RU"/>
        </w:rPr>
        <w:t>промышленных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образцов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и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географических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указаний</w:t>
      </w:r>
      <w:r w:rsidR="006D3A17" w:rsidRPr="005F65B4">
        <w:rPr>
          <w:lang w:val="ru-RU"/>
        </w:rPr>
        <w:t xml:space="preserve"> (</w:t>
      </w:r>
      <w:r w:rsidR="006D3A17">
        <w:rPr>
          <w:lang w:val="ru-RU"/>
        </w:rPr>
        <w:t>ПКТЗ</w:t>
      </w:r>
      <w:r w:rsidR="006D3A17" w:rsidRPr="005F65B4">
        <w:rPr>
          <w:lang w:val="ru-RU"/>
        </w:rPr>
        <w:t>)</w:t>
      </w:r>
      <w:r w:rsidR="006D3A17">
        <w:rPr>
          <w:lang w:val="ru-RU"/>
        </w:rPr>
        <w:t xml:space="preserve">, </w:t>
      </w:r>
      <w:r w:rsidR="006D3A17" w:rsidRPr="00455A34">
        <w:rPr>
          <w:lang w:val="ru-RU"/>
        </w:rPr>
        <w:t>Комитет</w:t>
      </w:r>
      <w:r w:rsidR="006D3A17">
        <w:rPr>
          <w:lang w:val="ru-RU"/>
        </w:rPr>
        <w:t>а</w:t>
      </w:r>
      <w:r w:rsidR="006D3A17" w:rsidRPr="00455A34">
        <w:rPr>
          <w:lang w:val="ru-RU"/>
        </w:rPr>
        <w:t xml:space="preserve"> по стандартам ВОИС (КСВ)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и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Консультативного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комитета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по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защите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прав</w:t>
      </w:r>
      <w:r w:rsidR="006D3A17" w:rsidRPr="005F65B4">
        <w:rPr>
          <w:lang w:val="ru-RU"/>
        </w:rPr>
        <w:t xml:space="preserve"> (</w:t>
      </w:r>
      <w:r w:rsidR="006D3A17">
        <w:rPr>
          <w:lang w:val="ru-RU"/>
        </w:rPr>
        <w:t>ККЗП</w:t>
      </w:r>
      <w:r w:rsidR="006D3A17" w:rsidRPr="005F65B4">
        <w:rPr>
          <w:lang w:val="ru-RU"/>
        </w:rPr>
        <w:t>).</w:t>
      </w:r>
    </w:p>
    <w:p w:rsidR="00B450A5" w:rsidRPr="006D3A17" w:rsidRDefault="00B450A5">
      <w:pPr>
        <w:rPr>
          <w:lang w:val="ru-RU"/>
        </w:rPr>
      </w:pPr>
    </w:p>
    <w:p w:rsidR="00B450A5" w:rsidRPr="006D3A17" w:rsidRDefault="00FA3882" w:rsidP="00F31DC1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6D3A17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6D3A17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6D3A17">
        <w:rPr>
          <w:i/>
          <w:lang w:val="ru-RU"/>
        </w:rPr>
        <w:tab/>
      </w:r>
      <w:r w:rsidR="006D3A17">
        <w:rPr>
          <w:i/>
          <w:lang w:val="ru-RU"/>
        </w:rPr>
        <w:t>Генеральной Ассамблее ВОИС предлагается принять к сведению отчеты о работе других комитето</w:t>
      </w:r>
      <w:r w:rsidR="005F7EF5">
        <w:rPr>
          <w:i/>
          <w:lang w:val="ru-RU"/>
        </w:rPr>
        <w:t>в</w:t>
      </w:r>
      <w:r w:rsidR="006D3A17">
        <w:rPr>
          <w:i/>
          <w:lang w:val="ru-RU"/>
        </w:rPr>
        <w:t xml:space="preserve"> ВОИС </w:t>
      </w:r>
      <w:r w:rsidR="00C929F5" w:rsidRPr="006D3A17">
        <w:rPr>
          <w:i/>
          <w:lang w:val="ru-RU"/>
        </w:rPr>
        <w:t>(</w:t>
      </w:r>
      <w:r w:rsidR="006D3A17">
        <w:rPr>
          <w:i/>
          <w:lang w:val="ru-RU"/>
        </w:rPr>
        <w:t>документ</w:t>
      </w:r>
      <w:r w:rsidR="00C929F5">
        <w:rPr>
          <w:i/>
        </w:rPr>
        <w:t> WO</w:t>
      </w:r>
      <w:r w:rsidR="00C929F5" w:rsidRPr="006D3A17">
        <w:rPr>
          <w:i/>
          <w:lang w:val="ru-RU"/>
        </w:rPr>
        <w:t>/</w:t>
      </w:r>
      <w:r w:rsidR="00C929F5">
        <w:rPr>
          <w:i/>
        </w:rPr>
        <w:t>GA</w:t>
      </w:r>
      <w:r w:rsidR="00C929F5" w:rsidRPr="006D3A17">
        <w:rPr>
          <w:i/>
          <w:lang w:val="ru-RU"/>
        </w:rPr>
        <w:t>/46/7</w:t>
      </w:r>
      <w:r w:rsidR="003B14AC" w:rsidRPr="003B14AC">
        <w:rPr>
          <w:i/>
          <w:lang w:val="ru-RU"/>
        </w:rPr>
        <w:t xml:space="preserve"> </w:t>
      </w:r>
      <w:r w:rsidR="003B14AC">
        <w:rPr>
          <w:i/>
        </w:rPr>
        <w:t>Rev</w:t>
      </w:r>
      <w:r w:rsidR="003B14AC" w:rsidRPr="003B14AC">
        <w:rPr>
          <w:i/>
          <w:lang w:val="ru-RU"/>
        </w:rPr>
        <w:t>.</w:t>
      </w:r>
      <w:r w:rsidR="00C929F5" w:rsidRPr="006D3A17">
        <w:rPr>
          <w:i/>
          <w:lang w:val="ru-RU"/>
        </w:rPr>
        <w:t>).</w:t>
      </w:r>
    </w:p>
    <w:p w:rsidR="00B450A5" w:rsidRPr="006D3A17" w:rsidRDefault="00B450A5" w:rsidP="00B450A5">
      <w:pPr>
        <w:rPr>
          <w:lang w:val="ru-RU"/>
        </w:rPr>
      </w:pPr>
    </w:p>
    <w:p w:rsidR="00F31DC1" w:rsidRPr="006D3A17" w:rsidRDefault="00F31DC1" w:rsidP="00B450A5">
      <w:pPr>
        <w:rPr>
          <w:lang w:val="ru-RU"/>
        </w:rPr>
      </w:pPr>
    </w:p>
    <w:p w:rsidR="00B450A5" w:rsidRPr="00A86F72" w:rsidRDefault="00B450A5" w:rsidP="00B450A5">
      <w:pPr>
        <w:pStyle w:val="Endofdocument-Annex"/>
        <w:rPr>
          <w:lang w:val="ru-RU"/>
        </w:rPr>
      </w:pPr>
      <w:r w:rsidRPr="00A86F72">
        <w:rPr>
          <w:lang w:val="ru-RU"/>
        </w:rPr>
        <w:t>[</w:t>
      </w:r>
      <w:r w:rsidR="006D3A17">
        <w:rPr>
          <w:lang w:val="ru-RU"/>
        </w:rPr>
        <w:t>Приложение</w:t>
      </w:r>
      <w:r w:rsidR="006D3A17" w:rsidRPr="00A86F72">
        <w:rPr>
          <w:lang w:val="ru-RU"/>
        </w:rPr>
        <w:t xml:space="preserve"> </w:t>
      </w:r>
      <w:r w:rsidR="006D3A17">
        <w:rPr>
          <w:lang w:val="ru-RU"/>
        </w:rPr>
        <w:t>следует</w:t>
      </w:r>
      <w:r w:rsidRPr="00A86F72">
        <w:rPr>
          <w:lang w:val="ru-RU"/>
        </w:rPr>
        <w:t>]</w:t>
      </w:r>
    </w:p>
    <w:p w:rsidR="00B450A5" w:rsidRPr="00A86F72" w:rsidRDefault="00B450A5" w:rsidP="00B450A5">
      <w:pPr>
        <w:pStyle w:val="Heading1"/>
        <w:ind w:left="550" w:hanging="550"/>
        <w:rPr>
          <w:lang w:val="ru-RU"/>
        </w:rPr>
        <w:sectPr w:rsidR="00B450A5" w:rsidRPr="00A86F72" w:rsidSect="00F2401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450A5" w:rsidRPr="006D3A17" w:rsidRDefault="00B450A5" w:rsidP="00B450A5">
      <w:pPr>
        <w:pStyle w:val="Heading1"/>
        <w:ind w:left="550" w:hanging="550"/>
        <w:rPr>
          <w:lang w:val="ru-RU"/>
        </w:rPr>
      </w:pPr>
      <w:r>
        <w:lastRenderedPageBreak/>
        <w:t>I</w:t>
      </w:r>
      <w:r w:rsidRPr="006D3A17">
        <w:rPr>
          <w:lang w:val="ru-RU"/>
        </w:rPr>
        <w:t>.</w:t>
      </w:r>
      <w:r w:rsidRPr="006D3A17">
        <w:rPr>
          <w:lang w:val="ru-RU"/>
        </w:rPr>
        <w:tab/>
      </w:r>
      <w:r w:rsidR="006D3A17">
        <w:rPr>
          <w:lang w:val="ru-RU"/>
        </w:rPr>
        <w:t>ОТЧЕТ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О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РАБОТЕ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ПОСТОЯННОГО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КОМИТЕТА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ПО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ПАТЕНТНОМУ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ПРАВУ</w:t>
      </w:r>
      <w:r w:rsidRPr="003C0B2C">
        <w:t> </w:t>
      </w:r>
      <w:r w:rsidRPr="006D3A17">
        <w:rPr>
          <w:lang w:val="ru-RU"/>
        </w:rPr>
        <w:t>(</w:t>
      </w:r>
      <w:r w:rsidR="006D3A17">
        <w:rPr>
          <w:lang w:val="ru-RU"/>
        </w:rPr>
        <w:t>ПКПП</w:t>
      </w:r>
      <w:r w:rsidRPr="006D3A17">
        <w:rPr>
          <w:lang w:val="ru-RU"/>
        </w:rPr>
        <w:t>)</w:t>
      </w:r>
    </w:p>
    <w:p w:rsidR="00B450A5" w:rsidRPr="006D3A17" w:rsidRDefault="00B450A5" w:rsidP="00B450A5">
      <w:pPr>
        <w:rPr>
          <w:lang w:val="ru-RU"/>
        </w:rPr>
      </w:pPr>
    </w:p>
    <w:p w:rsidR="00E322E9" w:rsidRPr="00F24012" w:rsidRDefault="00F24012" w:rsidP="000D2295">
      <w:pPr>
        <w:pStyle w:val="ONUME"/>
        <w:numPr>
          <w:ilvl w:val="0"/>
          <w:numId w:val="12"/>
        </w:numPr>
        <w:spacing w:after="0"/>
        <w:rPr>
          <w:lang w:val="ru-RU"/>
        </w:rPr>
      </w:pPr>
      <w:r>
        <w:rPr>
          <w:lang w:val="ru-RU"/>
        </w:rPr>
        <w:t>В</w:t>
      </w:r>
      <w:r w:rsidRPr="00F24012">
        <w:rPr>
          <w:lang w:val="ru-RU"/>
        </w:rPr>
        <w:t xml:space="preserve"> </w:t>
      </w:r>
      <w:r>
        <w:rPr>
          <w:lang w:val="ru-RU"/>
        </w:rPr>
        <w:t>отчетный</w:t>
      </w:r>
      <w:r w:rsidRPr="00F24012">
        <w:rPr>
          <w:lang w:val="ru-RU"/>
        </w:rPr>
        <w:t xml:space="preserve"> </w:t>
      </w:r>
      <w:r>
        <w:rPr>
          <w:lang w:val="ru-RU"/>
        </w:rPr>
        <w:t>период</w:t>
      </w:r>
      <w:r w:rsidRPr="00F24012">
        <w:rPr>
          <w:lang w:val="ru-RU"/>
        </w:rPr>
        <w:t xml:space="preserve"> </w:t>
      </w:r>
      <w:r>
        <w:rPr>
          <w:lang w:val="ru-RU"/>
        </w:rPr>
        <w:t>Постоянный</w:t>
      </w:r>
      <w:r w:rsidRPr="00F24012">
        <w:rPr>
          <w:lang w:val="ru-RU"/>
        </w:rPr>
        <w:t xml:space="preserve"> </w:t>
      </w:r>
      <w:r>
        <w:rPr>
          <w:lang w:val="ru-RU"/>
        </w:rPr>
        <w:t>комитет</w:t>
      </w:r>
      <w:r w:rsidRPr="00F24012">
        <w:rPr>
          <w:lang w:val="ru-RU"/>
        </w:rPr>
        <w:t xml:space="preserve"> </w:t>
      </w:r>
      <w:r>
        <w:rPr>
          <w:lang w:val="ru-RU"/>
        </w:rPr>
        <w:t>по</w:t>
      </w:r>
      <w:r w:rsidRPr="00F24012">
        <w:rPr>
          <w:lang w:val="ru-RU"/>
        </w:rPr>
        <w:t xml:space="preserve"> </w:t>
      </w:r>
      <w:r>
        <w:rPr>
          <w:lang w:val="ru-RU"/>
        </w:rPr>
        <w:t>патентному</w:t>
      </w:r>
      <w:r w:rsidRPr="00F24012">
        <w:rPr>
          <w:lang w:val="ru-RU"/>
        </w:rPr>
        <w:t xml:space="preserve"> </w:t>
      </w:r>
      <w:r>
        <w:rPr>
          <w:lang w:val="ru-RU"/>
        </w:rPr>
        <w:t>праву</w:t>
      </w:r>
      <w:r w:rsidR="00FA3882" w:rsidRPr="00536E53">
        <w:t> </w:t>
      </w:r>
      <w:r w:rsidR="00FA3882" w:rsidRPr="00F24012">
        <w:rPr>
          <w:lang w:val="ru-RU"/>
        </w:rPr>
        <w:t>(</w:t>
      </w:r>
      <w:r>
        <w:rPr>
          <w:lang w:val="ru-RU"/>
        </w:rPr>
        <w:t>ПКПП</w:t>
      </w:r>
      <w:r w:rsidR="00FA3882" w:rsidRPr="00F24012">
        <w:rPr>
          <w:lang w:val="ru-RU"/>
        </w:rPr>
        <w:t xml:space="preserve">) </w:t>
      </w:r>
      <w:r>
        <w:rPr>
          <w:lang w:val="ru-RU"/>
        </w:rPr>
        <w:t>провел свою двадцатую сессию</w:t>
      </w:r>
      <w:r w:rsidR="005F7EF5" w:rsidRPr="005F7EF5">
        <w:rPr>
          <w:lang w:val="ru-RU"/>
        </w:rPr>
        <w:t xml:space="preserve"> </w:t>
      </w:r>
      <w:r w:rsidR="005F7EF5">
        <w:t>c </w:t>
      </w:r>
      <w:r>
        <w:rPr>
          <w:lang w:val="ru-RU"/>
        </w:rPr>
        <w:t>27</w:t>
      </w:r>
      <w:r w:rsidR="005F7EF5" w:rsidRPr="005F7EF5">
        <w:rPr>
          <w:lang w:val="ru-RU"/>
        </w:rPr>
        <w:t xml:space="preserve"> </w:t>
      </w:r>
      <w:r w:rsidR="005F7EF5">
        <w:rPr>
          <w:lang w:val="ru-RU"/>
        </w:rPr>
        <w:t>по</w:t>
      </w:r>
      <w:r w:rsidR="005F7EF5" w:rsidRPr="005F7EF5">
        <w:rPr>
          <w:lang w:val="ru-RU"/>
        </w:rPr>
        <w:t xml:space="preserve"> </w:t>
      </w:r>
      <w:r>
        <w:rPr>
          <w:lang w:val="ru-RU"/>
        </w:rPr>
        <w:t>31</w:t>
      </w:r>
      <w:r w:rsidR="005F7EF5">
        <w:t> </w:t>
      </w:r>
      <w:r>
        <w:rPr>
          <w:lang w:val="ru-RU"/>
        </w:rPr>
        <w:t>января</w:t>
      </w:r>
      <w:r w:rsidR="00FA3882" w:rsidRPr="00F24012">
        <w:rPr>
          <w:lang w:val="ru-RU"/>
        </w:rPr>
        <w:t xml:space="preserve"> 2014</w:t>
      </w:r>
      <w:r>
        <w:rPr>
          <w:lang w:val="ru-RU"/>
        </w:rPr>
        <w:t> г.</w:t>
      </w:r>
      <w:r w:rsidR="00FA3882" w:rsidRPr="00F24012">
        <w:rPr>
          <w:lang w:val="ru-RU"/>
        </w:rPr>
        <w:t xml:space="preserve"> </w:t>
      </w:r>
      <w:r w:rsidR="006B5F0A">
        <w:rPr>
          <w:lang w:val="ru-RU"/>
        </w:rPr>
        <w:t xml:space="preserve"> Сессия проходила </w:t>
      </w:r>
      <w:r w:rsidR="005F7EF5">
        <w:rPr>
          <w:lang w:val="ru-RU"/>
        </w:rPr>
        <w:t xml:space="preserve">под </w:t>
      </w:r>
      <w:r>
        <w:rPr>
          <w:lang w:val="ru-RU"/>
        </w:rPr>
        <w:t>председательством г-на Мохтара Вариды</w:t>
      </w:r>
      <w:r w:rsidR="00FA3882" w:rsidRPr="00F24012">
        <w:rPr>
          <w:lang w:val="ru-RU"/>
        </w:rPr>
        <w:t xml:space="preserve"> </w:t>
      </w:r>
      <w:r w:rsidR="00081375" w:rsidRPr="00F24012">
        <w:rPr>
          <w:lang w:val="ru-RU"/>
        </w:rPr>
        <w:t>(</w:t>
      </w:r>
      <w:r>
        <w:rPr>
          <w:lang w:val="ru-RU"/>
        </w:rPr>
        <w:t>Ег</w:t>
      </w:r>
      <w:r w:rsidR="005F7EF5">
        <w:rPr>
          <w:lang w:val="ru-RU"/>
        </w:rPr>
        <w:t>и</w:t>
      </w:r>
      <w:r>
        <w:rPr>
          <w:lang w:val="ru-RU"/>
        </w:rPr>
        <w:t>пет</w:t>
      </w:r>
      <w:r w:rsidR="00081375" w:rsidRPr="00F24012">
        <w:rPr>
          <w:lang w:val="ru-RU"/>
        </w:rPr>
        <w:t>)</w:t>
      </w:r>
      <w:r w:rsidR="00FA3882" w:rsidRPr="00F24012">
        <w:rPr>
          <w:lang w:val="ru-RU"/>
        </w:rPr>
        <w:t>.</w:t>
      </w:r>
    </w:p>
    <w:p w:rsidR="00E322E9" w:rsidRPr="00F24012" w:rsidRDefault="00E322E9" w:rsidP="00E322E9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E322E9" w:rsidRPr="00F24012" w:rsidRDefault="00E322E9" w:rsidP="00E322E9">
      <w:pPr>
        <w:pStyle w:val="Default"/>
        <w:rPr>
          <w:lang w:val="ru-RU"/>
        </w:rPr>
      </w:pPr>
    </w:p>
    <w:p w:rsidR="00E322E9" w:rsidRPr="00E85A4D" w:rsidRDefault="00E85A4D" w:rsidP="00E322E9">
      <w:pPr>
        <w:pStyle w:val="Heading2"/>
        <w:spacing w:before="0" w:after="0"/>
        <w:rPr>
          <w:lang w:val="ru-RU"/>
        </w:rPr>
      </w:pPr>
      <w:r>
        <w:rPr>
          <w:lang w:val="ru-RU"/>
        </w:rPr>
        <w:t>общая деятельность</w:t>
      </w:r>
    </w:p>
    <w:p w:rsidR="00E322E9" w:rsidRPr="00C87DB1" w:rsidRDefault="00E322E9" w:rsidP="00E322E9">
      <w:pPr>
        <w:rPr>
          <w:color w:val="000000"/>
          <w:szCs w:val="22"/>
        </w:rPr>
      </w:pPr>
    </w:p>
    <w:p w:rsidR="00E322E9" w:rsidRPr="006E3FC6" w:rsidRDefault="00767D7A" w:rsidP="000D2295">
      <w:pPr>
        <w:pStyle w:val="ONUME"/>
        <w:numPr>
          <w:ilvl w:val="0"/>
          <w:numId w:val="12"/>
        </w:numPr>
        <w:spacing w:after="0"/>
        <w:rPr>
          <w:lang w:val="ru-RU"/>
        </w:rPr>
      </w:pPr>
      <w:r w:rsidRPr="006E3FC6">
        <w:rPr>
          <w:lang w:val="ru-RU"/>
        </w:rPr>
        <w:t>В соответствии с решением, принятым на девятнадцатой сессии, состоявшейся</w:t>
      </w:r>
      <w:r w:rsidR="006E3FC6" w:rsidRPr="006E3FC6">
        <w:rPr>
          <w:lang w:val="ru-RU"/>
        </w:rPr>
        <w:t> </w:t>
      </w:r>
      <w:r w:rsidR="00E322E9" w:rsidRPr="006E3FC6">
        <w:rPr>
          <w:lang w:val="ru-RU"/>
        </w:rPr>
        <w:t>25</w:t>
      </w:r>
      <w:r w:rsidR="006E3FC6" w:rsidRPr="006E3FC6">
        <w:rPr>
          <w:lang w:val="ru-RU"/>
        </w:rPr>
        <w:t xml:space="preserve"> </w:t>
      </w:r>
      <w:r w:rsidRPr="006E3FC6">
        <w:rPr>
          <w:lang w:val="ru-RU"/>
        </w:rPr>
        <w:t>-</w:t>
      </w:r>
      <w:r w:rsidR="006E3FC6" w:rsidRPr="006E3FC6">
        <w:rPr>
          <w:lang w:val="ru-RU"/>
        </w:rPr>
        <w:t xml:space="preserve"> </w:t>
      </w:r>
      <w:r w:rsidR="00E322E9" w:rsidRPr="006E3FC6">
        <w:rPr>
          <w:lang w:val="ru-RU"/>
        </w:rPr>
        <w:t>28</w:t>
      </w:r>
      <w:r w:rsidR="006E3FC6" w:rsidRPr="006E3FC6">
        <w:rPr>
          <w:lang w:val="ru-RU"/>
        </w:rPr>
        <w:t> </w:t>
      </w:r>
      <w:r w:rsidRPr="006E3FC6">
        <w:rPr>
          <w:lang w:val="ru-RU"/>
        </w:rPr>
        <w:t>февраля</w:t>
      </w:r>
      <w:r w:rsidR="006E3FC6" w:rsidRPr="006E3FC6">
        <w:rPr>
          <w:lang w:val="ru-RU"/>
        </w:rPr>
        <w:t xml:space="preserve"> </w:t>
      </w:r>
      <w:r w:rsidR="00E322E9" w:rsidRPr="006E3FC6">
        <w:rPr>
          <w:lang w:val="ru-RU"/>
        </w:rPr>
        <w:t>2013</w:t>
      </w:r>
      <w:r w:rsidRPr="006E3FC6">
        <w:t> </w:t>
      </w:r>
      <w:r w:rsidRPr="006E3FC6">
        <w:rPr>
          <w:lang w:val="ru-RU"/>
        </w:rPr>
        <w:t>г.</w:t>
      </w:r>
      <w:r w:rsidR="00E322E9" w:rsidRPr="006E3FC6">
        <w:rPr>
          <w:lang w:val="ru-RU"/>
        </w:rPr>
        <w:t xml:space="preserve">, </w:t>
      </w:r>
      <w:r w:rsidR="006E3FC6" w:rsidRPr="006E3FC6">
        <w:rPr>
          <w:lang w:val="ru-RU"/>
        </w:rPr>
        <w:t xml:space="preserve">ПКПП в ходе </w:t>
      </w:r>
      <w:r w:rsidRPr="006E3FC6">
        <w:rPr>
          <w:lang w:val="ru-RU"/>
        </w:rPr>
        <w:t>двадцатой сессии продолжил рассмотрение следующих пяти тем</w:t>
      </w:r>
      <w:r w:rsidR="00E322E9" w:rsidRPr="006E3FC6">
        <w:rPr>
          <w:lang w:val="ru-RU"/>
        </w:rPr>
        <w:t>:  (</w:t>
      </w:r>
      <w:r w:rsidR="00E322E9" w:rsidRPr="006E3FC6">
        <w:t>i</w:t>
      </w:r>
      <w:r w:rsidR="00E322E9" w:rsidRPr="006E3FC6">
        <w:rPr>
          <w:lang w:val="ru-RU"/>
        </w:rPr>
        <w:t>)</w:t>
      </w:r>
      <w:r w:rsidR="00E322E9" w:rsidRPr="006E3FC6">
        <w:t> </w:t>
      </w:r>
      <w:r w:rsidR="00F24012" w:rsidRPr="006E3FC6">
        <w:rPr>
          <w:lang w:val="ru-RU"/>
        </w:rPr>
        <w:t>исключения и ограничения</w:t>
      </w:r>
      <w:r w:rsidR="002A0EA8">
        <w:rPr>
          <w:lang w:val="ru-RU"/>
        </w:rPr>
        <w:t xml:space="preserve"> из</w:t>
      </w:r>
      <w:r w:rsidR="00F24012" w:rsidRPr="006E3FC6">
        <w:rPr>
          <w:lang w:val="ru-RU"/>
        </w:rPr>
        <w:t xml:space="preserve"> патентных прав</w:t>
      </w:r>
      <w:r w:rsidR="00E322E9" w:rsidRPr="006E3FC6">
        <w:rPr>
          <w:lang w:val="ru-RU"/>
        </w:rPr>
        <w:t>;  (</w:t>
      </w:r>
      <w:r w:rsidR="00E322E9" w:rsidRPr="006E3FC6">
        <w:t>ii</w:t>
      </w:r>
      <w:r w:rsidR="00E322E9" w:rsidRPr="006E3FC6">
        <w:rPr>
          <w:lang w:val="ru-RU"/>
        </w:rPr>
        <w:t xml:space="preserve">) </w:t>
      </w:r>
      <w:r w:rsidR="00F24012" w:rsidRPr="006E3FC6">
        <w:rPr>
          <w:lang w:val="ru-RU"/>
        </w:rPr>
        <w:t>качество патентов, включая системы возражения</w:t>
      </w:r>
      <w:r w:rsidR="00E322E9" w:rsidRPr="006E3FC6">
        <w:rPr>
          <w:lang w:val="ru-RU"/>
        </w:rPr>
        <w:t>;  (</w:t>
      </w:r>
      <w:r w:rsidR="00E322E9" w:rsidRPr="006E3FC6">
        <w:t>iii</w:t>
      </w:r>
      <w:r w:rsidR="00E322E9" w:rsidRPr="006E3FC6">
        <w:rPr>
          <w:lang w:val="ru-RU"/>
        </w:rPr>
        <w:t>)</w:t>
      </w:r>
      <w:r w:rsidR="00E322E9" w:rsidRPr="006E3FC6">
        <w:t> </w:t>
      </w:r>
      <w:r w:rsidR="00F24012" w:rsidRPr="006E3FC6">
        <w:rPr>
          <w:lang w:val="ru-RU"/>
        </w:rPr>
        <w:t>патенты и здравоохранение</w:t>
      </w:r>
      <w:r w:rsidR="00E322E9" w:rsidRPr="006E3FC6">
        <w:rPr>
          <w:lang w:val="ru-RU"/>
        </w:rPr>
        <w:t>;  (</w:t>
      </w:r>
      <w:r w:rsidR="00E322E9" w:rsidRPr="006E3FC6">
        <w:t>iv</w:t>
      </w:r>
      <w:r w:rsidR="00E322E9" w:rsidRPr="006E3FC6">
        <w:rPr>
          <w:lang w:val="ru-RU"/>
        </w:rPr>
        <w:t xml:space="preserve">) </w:t>
      </w:r>
      <w:r w:rsidR="00F24012" w:rsidRPr="006E3FC6">
        <w:rPr>
          <w:lang w:val="ru-RU"/>
        </w:rPr>
        <w:t>конфиденциальность сообщений между клиентами и их патентными поверенными</w:t>
      </w:r>
      <w:r w:rsidR="00E322E9" w:rsidRPr="006E3FC6">
        <w:rPr>
          <w:lang w:val="ru-RU"/>
        </w:rPr>
        <w:t xml:space="preserve">;  </w:t>
      </w:r>
      <w:r w:rsidR="00F24012" w:rsidRPr="006E3FC6">
        <w:rPr>
          <w:lang w:val="ru-RU"/>
        </w:rPr>
        <w:t>и</w:t>
      </w:r>
      <w:r w:rsidR="00E322E9" w:rsidRPr="006E3FC6">
        <w:rPr>
          <w:lang w:val="ru-RU"/>
        </w:rPr>
        <w:t xml:space="preserve"> (</w:t>
      </w:r>
      <w:r w:rsidR="00E322E9" w:rsidRPr="006E3FC6">
        <w:t>v</w:t>
      </w:r>
      <w:r w:rsidR="00E322E9" w:rsidRPr="006E3FC6">
        <w:rPr>
          <w:lang w:val="ru-RU"/>
        </w:rPr>
        <w:t xml:space="preserve">) </w:t>
      </w:r>
      <w:r w:rsidR="00F24012" w:rsidRPr="006E3FC6">
        <w:rPr>
          <w:lang w:val="ru-RU"/>
        </w:rPr>
        <w:t>передача технологии</w:t>
      </w:r>
      <w:r w:rsidR="00525EA0">
        <w:rPr>
          <w:lang w:val="ru-RU"/>
        </w:rPr>
        <w:t>.</w:t>
      </w:r>
    </w:p>
    <w:p w:rsidR="00E322E9" w:rsidRPr="006E3FC6" w:rsidRDefault="00E322E9" w:rsidP="000D2295">
      <w:pPr>
        <w:autoSpaceDE w:val="0"/>
        <w:autoSpaceDN w:val="0"/>
        <w:adjustRightInd w:val="0"/>
        <w:rPr>
          <w:bCs/>
          <w:color w:val="000000"/>
          <w:szCs w:val="22"/>
          <w:lang w:val="ru-RU"/>
        </w:rPr>
      </w:pPr>
    </w:p>
    <w:p w:rsidR="00E322E9" w:rsidRPr="006E3FC6" w:rsidRDefault="00767D7A" w:rsidP="006E3FC6">
      <w:pPr>
        <w:pStyle w:val="ONUME"/>
        <w:rPr>
          <w:szCs w:val="22"/>
          <w:lang w:val="ru-RU"/>
        </w:rPr>
      </w:pPr>
      <w:r w:rsidRPr="006E3FC6">
        <w:rPr>
          <w:lang w:val="ru-RU"/>
        </w:rPr>
        <w:t>Обсуждения на двадцатой сессии были основаны на нескольких предложениях, представленных различными делегациями</w:t>
      </w:r>
      <w:r w:rsidR="00E322E9" w:rsidRPr="006E3FC6">
        <w:rPr>
          <w:rStyle w:val="FootnoteReference"/>
        </w:rPr>
        <w:footnoteReference w:id="2"/>
      </w:r>
      <w:r w:rsidRPr="006E3FC6">
        <w:rPr>
          <w:lang w:val="ru-RU"/>
        </w:rPr>
        <w:t>,</w:t>
      </w:r>
      <w:r w:rsidR="00E322E9" w:rsidRPr="006E3FC6">
        <w:rPr>
          <w:lang w:val="ru-RU"/>
        </w:rPr>
        <w:t xml:space="preserve"> </w:t>
      </w:r>
      <w:r w:rsidRPr="006E3FC6">
        <w:rPr>
          <w:lang w:val="ru-RU"/>
        </w:rPr>
        <w:t>и документах, подготовленных Секретариатом</w:t>
      </w:r>
      <w:r w:rsidR="00E322E9" w:rsidRPr="006E3FC6">
        <w:rPr>
          <w:lang w:val="ru-RU"/>
        </w:rPr>
        <w:t xml:space="preserve">.  </w:t>
      </w:r>
      <w:r w:rsidRPr="006E3FC6">
        <w:rPr>
          <w:lang w:val="ru-RU"/>
        </w:rPr>
        <w:t>Делегации обсудили эти предложения под различными углами зрения</w:t>
      </w:r>
      <w:r w:rsidR="00E322E9" w:rsidRPr="006E3FC6">
        <w:rPr>
          <w:lang w:val="ru-RU"/>
        </w:rPr>
        <w:t xml:space="preserve">, </w:t>
      </w:r>
      <w:r w:rsidRPr="006E3FC6">
        <w:rPr>
          <w:lang w:val="ru-RU"/>
        </w:rPr>
        <w:t xml:space="preserve">и Комитет </w:t>
      </w:r>
      <w:r w:rsidR="006E3FC6">
        <w:rPr>
          <w:lang w:val="ru-RU"/>
        </w:rPr>
        <w:t xml:space="preserve">получил </w:t>
      </w:r>
      <w:r w:rsidRPr="006E3FC6">
        <w:rPr>
          <w:lang w:val="ru-RU"/>
        </w:rPr>
        <w:t>более глубоко</w:t>
      </w:r>
      <w:r w:rsidR="006E3FC6">
        <w:rPr>
          <w:lang w:val="ru-RU"/>
        </w:rPr>
        <w:t>е</w:t>
      </w:r>
      <w:r w:rsidRPr="006E3FC6">
        <w:rPr>
          <w:lang w:val="ru-RU"/>
        </w:rPr>
        <w:t xml:space="preserve"> п</w:t>
      </w:r>
      <w:r w:rsidR="006E3FC6">
        <w:rPr>
          <w:lang w:val="ru-RU"/>
        </w:rPr>
        <w:t>редставление об</w:t>
      </w:r>
      <w:r w:rsidRPr="006E3FC6">
        <w:rPr>
          <w:lang w:val="ru-RU"/>
        </w:rPr>
        <w:t xml:space="preserve"> этих тем</w:t>
      </w:r>
      <w:r w:rsidR="006E3FC6">
        <w:rPr>
          <w:lang w:val="ru-RU"/>
        </w:rPr>
        <w:t>ах</w:t>
      </w:r>
      <w:r w:rsidR="00E322E9" w:rsidRPr="006E3FC6">
        <w:rPr>
          <w:lang w:val="ru-RU"/>
        </w:rPr>
        <w:t xml:space="preserve">.  </w:t>
      </w:r>
      <w:r w:rsidR="006E3FC6">
        <w:rPr>
          <w:lang w:val="ru-RU"/>
        </w:rPr>
        <w:t>В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частности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семинар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по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вопросу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об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исключениях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и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ограничениях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из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патентных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прав</w:t>
      </w:r>
      <w:r w:rsidR="00E322E9" w:rsidRPr="006E3FC6">
        <w:rPr>
          <w:rStyle w:val="FootnoteReference"/>
        </w:rPr>
        <w:footnoteReference w:id="3"/>
      </w:r>
      <w:r w:rsidR="006E3FC6" w:rsidRPr="006E3FC6">
        <w:rPr>
          <w:lang w:val="ru-RU"/>
        </w:rPr>
        <w:t xml:space="preserve">, </w:t>
      </w:r>
      <w:r w:rsidR="006E3FC6">
        <w:rPr>
          <w:lang w:val="ru-RU"/>
        </w:rPr>
        <w:t>а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также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совещание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для</w:t>
      </w:r>
      <w:r w:rsidR="006E3FC6" w:rsidRPr="006E3FC6">
        <w:rPr>
          <w:lang w:val="ru-RU"/>
        </w:rPr>
        <w:t xml:space="preserve"> обмен</w:t>
      </w:r>
      <w:r w:rsidR="006E3FC6">
        <w:rPr>
          <w:lang w:val="ru-RU"/>
        </w:rPr>
        <w:t>а</w:t>
      </w:r>
      <w:r w:rsidR="006E3FC6" w:rsidRPr="006E3FC6">
        <w:rPr>
          <w:lang w:val="ru-RU"/>
        </w:rPr>
        <w:t xml:space="preserve"> мнениями относительно использования странами связанных с патентами гибких возможностей в области здравоохранения, </w:t>
      </w:r>
      <w:r w:rsidR="006E3FC6">
        <w:rPr>
          <w:lang w:val="ru-RU"/>
        </w:rPr>
        <w:t xml:space="preserve">проведенные в рамках данной сессии ПКПП, дало государствам-членам отличную возможность </w:t>
      </w:r>
      <w:r w:rsidR="0054621F">
        <w:rPr>
          <w:lang w:val="ru-RU"/>
        </w:rPr>
        <w:t xml:space="preserve">поделиться опытом </w:t>
      </w:r>
      <w:r w:rsidR="00011511">
        <w:rPr>
          <w:lang w:val="ru-RU"/>
        </w:rPr>
        <w:t xml:space="preserve">практического </w:t>
      </w:r>
      <w:r w:rsidR="0054621F">
        <w:rPr>
          <w:lang w:val="ru-RU"/>
        </w:rPr>
        <w:t>использования и применения различных гибких возможностей и обсудить связанные с этим трудности и решени</w:t>
      </w:r>
      <w:r w:rsidR="002A0EA8">
        <w:rPr>
          <w:lang w:val="ru-RU"/>
        </w:rPr>
        <w:t>я по их преодолению</w:t>
      </w:r>
      <w:r w:rsidR="0054621F">
        <w:rPr>
          <w:lang w:val="ru-RU"/>
        </w:rPr>
        <w:t>.</w:t>
      </w:r>
    </w:p>
    <w:p w:rsidR="00E322E9" w:rsidRPr="006E3FC6" w:rsidRDefault="00E322E9" w:rsidP="000D2295">
      <w:pPr>
        <w:autoSpaceDE w:val="0"/>
        <w:autoSpaceDN w:val="0"/>
        <w:adjustRightInd w:val="0"/>
        <w:rPr>
          <w:szCs w:val="22"/>
          <w:lang w:val="ru-RU"/>
        </w:rPr>
      </w:pPr>
    </w:p>
    <w:p w:rsidR="00E322E9" w:rsidRPr="001C3958" w:rsidRDefault="0054621F" w:rsidP="000D2295">
      <w:pPr>
        <w:pStyle w:val="ONUME"/>
        <w:spacing w:after="0"/>
        <w:rPr>
          <w:lang w:val="ru-RU"/>
        </w:rPr>
      </w:pPr>
      <w:r w:rsidRPr="001C3958">
        <w:rPr>
          <w:lang w:val="ru-RU"/>
        </w:rPr>
        <w:t xml:space="preserve">Кроме того, в ходе </w:t>
      </w:r>
      <w:r w:rsidR="001C3958" w:rsidRPr="001C3958">
        <w:rPr>
          <w:lang w:val="ru-RU"/>
        </w:rPr>
        <w:t xml:space="preserve">обсуждаемой </w:t>
      </w:r>
      <w:r w:rsidRPr="001C3958">
        <w:rPr>
          <w:lang w:val="ru-RU"/>
        </w:rPr>
        <w:t>сессии ПКПП заместитель Генерального директора по Сектору глобальных вопросов и директор Отдела глобальных проблем в</w:t>
      </w:r>
      <w:r w:rsidR="001C3958" w:rsidRPr="001C3958">
        <w:rPr>
          <w:lang w:val="ru-RU"/>
        </w:rPr>
        <w:t xml:space="preserve">о исполнение </w:t>
      </w:r>
      <w:r w:rsidRPr="001C3958">
        <w:rPr>
          <w:lang w:val="ru-RU"/>
        </w:rPr>
        <w:t>решени</w:t>
      </w:r>
      <w:r w:rsidR="001C3958" w:rsidRPr="001C3958">
        <w:rPr>
          <w:lang w:val="ru-RU"/>
        </w:rPr>
        <w:t>я</w:t>
      </w:r>
      <w:r w:rsidRPr="001C3958">
        <w:rPr>
          <w:lang w:val="ru-RU"/>
        </w:rPr>
        <w:t xml:space="preserve"> серии Ассамблей, состоявшихся в декабре 2013</w:t>
      </w:r>
      <w:r w:rsidRPr="001C3958">
        <w:t> </w:t>
      </w:r>
      <w:r w:rsidRPr="001C3958">
        <w:rPr>
          <w:lang w:val="ru-RU"/>
        </w:rPr>
        <w:t xml:space="preserve">г., </w:t>
      </w:r>
      <w:r w:rsidR="001C3958" w:rsidRPr="001C3958">
        <w:rPr>
          <w:lang w:val="ru-RU"/>
        </w:rPr>
        <w:t>проинформировали государства-члены об аспектах деятельности в рамках программы «ИС и глобальные задачи»</w:t>
      </w:r>
      <w:r w:rsidRPr="001C3958">
        <w:rPr>
          <w:lang w:val="ru-RU"/>
        </w:rPr>
        <w:t xml:space="preserve"> </w:t>
      </w:r>
      <w:r w:rsidR="00E322E9" w:rsidRPr="001C3958">
        <w:rPr>
          <w:lang w:val="ru-RU"/>
        </w:rPr>
        <w:t>(</w:t>
      </w:r>
      <w:r w:rsidR="001C3958" w:rsidRPr="001C3958">
        <w:rPr>
          <w:lang w:val="ru-RU"/>
        </w:rPr>
        <w:t>программа </w:t>
      </w:r>
      <w:r w:rsidR="00E322E9" w:rsidRPr="001C3958">
        <w:rPr>
          <w:lang w:val="ru-RU"/>
        </w:rPr>
        <w:t>18)</w:t>
      </w:r>
      <w:r w:rsidR="001C3958" w:rsidRPr="001C3958">
        <w:rPr>
          <w:lang w:val="ru-RU"/>
        </w:rPr>
        <w:t>, касающихся патентования</w:t>
      </w:r>
      <w:r w:rsidR="00E322E9" w:rsidRPr="001C3958">
        <w:rPr>
          <w:lang w:val="ru-RU"/>
        </w:rPr>
        <w:t>.</w:t>
      </w:r>
    </w:p>
    <w:p w:rsidR="00E322E9" w:rsidRPr="001C3958" w:rsidRDefault="00E322E9" w:rsidP="000D2295">
      <w:pPr>
        <w:autoSpaceDE w:val="0"/>
        <w:autoSpaceDN w:val="0"/>
        <w:adjustRightInd w:val="0"/>
        <w:rPr>
          <w:lang w:val="ru-RU"/>
        </w:rPr>
      </w:pPr>
    </w:p>
    <w:p w:rsidR="00E322E9" w:rsidRPr="00A86F72" w:rsidRDefault="00C931C0" w:rsidP="000D2295">
      <w:pPr>
        <w:pStyle w:val="ONUME"/>
        <w:spacing w:after="0"/>
        <w:rPr>
          <w:lang w:val="ru-RU"/>
        </w:rPr>
      </w:pPr>
      <w:r>
        <w:rPr>
          <w:lang w:val="ru-RU"/>
        </w:rPr>
        <w:lastRenderedPageBreak/>
        <w:t>По теме «Дальнейшая работа»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Комитет</w:t>
      </w:r>
      <w:r w:rsidR="00767D7A" w:rsidRPr="00767D7A">
        <w:rPr>
          <w:lang w:val="ru-RU"/>
        </w:rPr>
        <w:t xml:space="preserve">, </w:t>
      </w:r>
      <w:r w:rsidR="00767D7A">
        <w:rPr>
          <w:lang w:val="ru-RU"/>
        </w:rPr>
        <w:t>без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ущерба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для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мандата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ПКПП</w:t>
      </w:r>
      <w:r w:rsidR="00767D7A" w:rsidRPr="00767D7A">
        <w:rPr>
          <w:lang w:val="ru-RU"/>
        </w:rPr>
        <w:t xml:space="preserve">, </w:t>
      </w:r>
      <w:r w:rsidR="00767D7A">
        <w:rPr>
          <w:lang w:val="ru-RU"/>
        </w:rPr>
        <w:t>постановил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ограничить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свою</w:t>
      </w:r>
      <w:r w:rsidR="00767D7A" w:rsidRPr="00767D7A">
        <w:rPr>
          <w:lang w:val="ru-RU"/>
        </w:rPr>
        <w:t xml:space="preserve"> </w:t>
      </w:r>
      <w:r>
        <w:rPr>
          <w:lang w:val="ru-RU"/>
        </w:rPr>
        <w:t xml:space="preserve">деятельность </w:t>
      </w:r>
      <w:r w:rsidR="00767D7A">
        <w:rPr>
          <w:lang w:val="ru-RU"/>
        </w:rPr>
        <w:t>на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двадцать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первой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сессии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установлением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фактов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без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гармонизации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на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данном</w:t>
      </w:r>
      <w:r w:rsidR="00767D7A" w:rsidRPr="00767D7A">
        <w:rPr>
          <w:lang w:val="ru-RU"/>
        </w:rPr>
        <w:t xml:space="preserve"> </w:t>
      </w:r>
      <w:r w:rsidR="00525EA0">
        <w:rPr>
          <w:lang w:val="ru-RU"/>
        </w:rPr>
        <w:t>этапе.</w:t>
      </w:r>
    </w:p>
    <w:p w:rsidR="00E322E9" w:rsidRPr="00A86F72" w:rsidRDefault="00E322E9" w:rsidP="000D2295">
      <w:pPr>
        <w:autoSpaceDE w:val="0"/>
        <w:autoSpaceDN w:val="0"/>
        <w:adjustRightInd w:val="0"/>
        <w:rPr>
          <w:lang w:val="ru-RU"/>
        </w:rPr>
      </w:pPr>
    </w:p>
    <w:p w:rsidR="00E322E9" w:rsidRPr="00EC1936" w:rsidRDefault="00EC1936" w:rsidP="000D2295">
      <w:pPr>
        <w:pStyle w:val="ONUME"/>
        <w:spacing w:after="0"/>
        <w:rPr>
          <w:lang w:val="ru-RU"/>
        </w:rPr>
      </w:pPr>
      <w:r>
        <w:rPr>
          <w:lang w:val="ru-RU"/>
        </w:rPr>
        <w:t>По теме «Исключения и ограничения</w:t>
      </w:r>
      <w:r w:rsidR="002A0EA8">
        <w:rPr>
          <w:lang w:val="ru-RU"/>
        </w:rPr>
        <w:t xml:space="preserve"> из</w:t>
      </w:r>
      <w:r>
        <w:rPr>
          <w:lang w:val="ru-RU"/>
        </w:rPr>
        <w:t xml:space="preserve"> патентных прав»</w:t>
      </w:r>
      <w:r w:rsidR="00E322E9" w:rsidRPr="00EC1936">
        <w:rPr>
          <w:lang w:val="ru-RU"/>
        </w:rPr>
        <w:t xml:space="preserve"> </w:t>
      </w:r>
      <w:r>
        <w:rPr>
          <w:lang w:val="ru-RU"/>
        </w:rPr>
        <w:t>Комитет</w:t>
      </w:r>
      <w:r w:rsidRPr="00EC1936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EC1936">
        <w:rPr>
          <w:lang w:val="ru-RU"/>
        </w:rPr>
        <w:t xml:space="preserve">, </w:t>
      </w:r>
      <w:r>
        <w:rPr>
          <w:lang w:val="ru-RU"/>
        </w:rPr>
        <w:t>что</w:t>
      </w:r>
      <w:r w:rsidRPr="00EC1936">
        <w:rPr>
          <w:lang w:val="ru-RU"/>
        </w:rPr>
        <w:t xml:space="preserve"> </w:t>
      </w:r>
      <w:r>
        <w:rPr>
          <w:lang w:val="ru-RU"/>
        </w:rPr>
        <w:t>на</w:t>
      </w:r>
      <w:r w:rsidRPr="00EC1936">
        <w:rPr>
          <w:lang w:val="ru-RU"/>
        </w:rPr>
        <w:t xml:space="preserve"> </w:t>
      </w:r>
      <w:r>
        <w:rPr>
          <w:lang w:val="ru-RU"/>
        </w:rPr>
        <w:t>основе</w:t>
      </w:r>
      <w:r w:rsidRPr="00EC1936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EC1936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EC1936">
        <w:rPr>
          <w:lang w:val="ru-RU"/>
        </w:rPr>
        <w:t xml:space="preserve"> </w:t>
      </w:r>
      <w:r>
        <w:rPr>
          <w:lang w:val="ru-RU"/>
        </w:rPr>
        <w:t>от</w:t>
      </w:r>
      <w:r w:rsidRPr="00EC1936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C1936">
        <w:rPr>
          <w:lang w:val="ru-RU"/>
        </w:rPr>
        <w:t>-</w:t>
      </w:r>
      <w:r>
        <w:rPr>
          <w:lang w:val="ru-RU"/>
        </w:rPr>
        <w:t>членов</w:t>
      </w:r>
      <w:r w:rsidRPr="00EC1936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EC1936">
        <w:rPr>
          <w:lang w:val="ru-RU"/>
        </w:rPr>
        <w:t xml:space="preserve">, </w:t>
      </w:r>
      <w:r>
        <w:rPr>
          <w:lang w:val="ru-RU"/>
        </w:rPr>
        <w:t>подготовит</w:t>
      </w:r>
      <w:r w:rsidRPr="00EC1936">
        <w:rPr>
          <w:lang w:val="ru-RU"/>
        </w:rPr>
        <w:t xml:space="preserve"> </w:t>
      </w:r>
      <w:r>
        <w:rPr>
          <w:lang w:val="ru-RU"/>
        </w:rPr>
        <w:t>к</w:t>
      </w:r>
      <w:r w:rsidRPr="00EC1936">
        <w:rPr>
          <w:lang w:val="ru-RU"/>
        </w:rPr>
        <w:t xml:space="preserve"> </w:t>
      </w:r>
      <w:r>
        <w:rPr>
          <w:lang w:val="ru-RU"/>
        </w:rPr>
        <w:t>следующей</w:t>
      </w:r>
      <w:r w:rsidRPr="00EC1936">
        <w:rPr>
          <w:lang w:val="ru-RU"/>
        </w:rPr>
        <w:t xml:space="preserve"> </w:t>
      </w:r>
      <w:r>
        <w:rPr>
          <w:lang w:val="ru-RU"/>
        </w:rPr>
        <w:t>сессии</w:t>
      </w:r>
      <w:r w:rsidRPr="00EC1936">
        <w:rPr>
          <w:lang w:val="ru-RU"/>
        </w:rPr>
        <w:t xml:space="preserve"> </w:t>
      </w:r>
      <w:r>
        <w:rPr>
          <w:lang w:val="ru-RU"/>
        </w:rPr>
        <w:t>документ</w:t>
      </w:r>
      <w:r w:rsidRPr="00EC1936">
        <w:rPr>
          <w:lang w:val="ru-RU"/>
        </w:rPr>
        <w:t xml:space="preserve"> </w:t>
      </w:r>
      <w:r>
        <w:rPr>
          <w:lang w:val="ru-RU"/>
        </w:rPr>
        <w:t>о</w:t>
      </w:r>
      <w:r w:rsidRPr="00EC1936">
        <w:rPr>
          <w:lang w:val="ru-RU"/>
        </w:rPr>
        <w:t xml:space="preserve"> </w:t>
      </w:r>
      <w:r>
        <w:rPr>
          <w:lang w:val="ru-RU"/>
        </w:rPr>
        <w:t>применении</w:t>
      </w:r>
      <w:r w:rsidRPr="00EC1936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EC1936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EC1936">
        <w:rPr>
          <w:lang w:val="ru-RU"/>
        </w:rPr>
        <w:t>-</w:t>
      </w:r>
      <w:r>
        <w:rPr>
          <w:lang w:val="ru-RU"/>
        </w:rPr>
        <w:t>членами</w:t>
      </w:r>
      <w:r w:rsidRPr="00EC1936">
        <w:rPr>
          <w:lang w:val="ru-RU"/>
        </w:rPr>
        <w:t xml:space="preserve"> </w:t>
      </w:r>
      <w:r>
        <w:rPr>
          <w:lang w:val="ru-RU"/>
        </w:rPr>
        <w:t>остальных</w:t>
      </w:r>
      <w:r>
        <w:rPr>
          <w:rStyle w:val="FootnoteReference"/>
        </w:rPr>
        <w:footnoteReference w:id="4"/>
      </w:r>
      <w:r w:rsidRPr="00EC1936">
        <w:rPr>
          <w:lang w:val="ru-RU"/>
        </w:rPr>
        <w:t xml:space="preserve"> </w:t>
      </w:r>
      <w:r>
        <w:rPr>
          <w:lang w:val="ru-RU"/>
        </w:rPr>
        <w:t>четырех</w:t>
      </w:r>
      <w:r w:rsidRPr="00EC1936">
        <w:rPr>
          <w:lang w:val="ru-RU"/>
        </w:rPr>
        <w:t xml:space="preserve"> </w:t>
      </w:r>
      <w:r>
        <w:rPr>
          <w:lang w:val="ru-RU"/>
        </w:rPr>
        <w:t>исключений</w:t>
      </w:r>
      <w:r w:rsidRPr="00EC1936">
        <w:rPr>
          <w:lang w:val="ru-RU"/>
        </w:rPr>
        <w:t xml:space="preserve"> </w:t>
      </w:r>
      <w:r>
        <w:rPr>
          <w:lang w:val="ru-RU"/>
        </w:rPr>
        <w:t>и</w:t>
      </w:r>
      <w:r w:rsidRPr="00EC1936">
        <w:rPr>
          <w:lang w:val="ru-RU"/>
        </w:rPr>
        <w:t xml:space="preserve"> </w:t>
      </w:r>
      <w:r>
        <w:rPr>
          <w:lang w:val="ru-RU"/>
        </w:rPr>
        <w:t>ограничений</w:t>
      </w:r>
      <w:r w:rsidR="005B3E64">
        <w:rPr>
          <w:lang w:val="ru-RU"/>
        </w:rPr>
        <w:t>, в том числе встречающихся практических трудностях,</w:t>
      </w:r>
      <w:r w:rsidRPr="00EC1936">
        <w:rPr>
          <w:lang w:val="ru-RU"/>
        </w:rPr>
        <w:t xml:space="preserve"> </w:t>
      </w:r>
      <w:r>
        <w:rPr>
          <w:lang w:val="ru-RU"/>
        </w:rPr>
        <w:t>без</w:t>
      </w:r>
      <w:r w:rsidRPr="00EC1936">
        <w:rPr>
          <w:lang w:val="ru-RU"/>
        </w:rPr>
        <w:t xml:space="preserve"> </w:t>
      </w:r>
      <w:r>
        <w:rPr>
          <w:lang w:val="ru-RU"/>
        </w:rPr>
        <w:t>оценки</w:t>
      </w:r>
      <w:r w:rsidRPr="00EC1936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="005B3E64">
        <w:rPr>
          <w:lang w:val="ru-RU"/>
        </w:rPr>
        <w:t xml:space="preserve"> этих мер; в частности будут рассмотрены</w:t>
      </w:r>
      <w:r w:rsidRPr="00EC1936">
        <w:rPr>
          <w:lang w:val="ru-RU"/>
        </w:rPr>
        <w:t xml:space="preserve"> (</w:t>
      </w:r>
      <w:r>
        <w:t>i</w:t>
      </w:r>
      <w:r w:rsidRPr="00EC1936">
        <w:rPr>
          <w:lang w:val="ru-RU"/>
        </w:rPr>
        <w:t>)</w:t>
      </w:r>
      <w:r w:rsidRPr="00EC1936">
        <w:t> </w:t>
      </w:r>
      <w:r>
        <w:rPr>
          <w:rFonts w:eastAsia="MS Mincho"/>
          <w:lang w:val="ru-RU" w:eastAsia="ja-JP"/>
        </w:rPr>
        <w:t>действия</w:t>
      </w:r>
      <w:r w:rsidRPr="00EC1936">
        <w:rPr>
          <w:rFonts w:eastAsia="MS Mincho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>направленные на получение разрешения регулирующих органов</w:t>
      </w:r>
      <w:r>
        <w:rPr>
          <w:rFonts w:eastAsia="MS Mincho"/>
          <w:szCs w:val="22"/>
          <w:lang w:val="ru-RU" w:eastAsia="ja-JP"/>
        </w:rPr>
        <w:t>;</w:t>
      </w:r>
      <w:r w:rsidR="00E322E9" w:rsidRPr="00EC1936">
        <w:rPr>
          <w:rFonts w:eastAsia="MS Mincho"/>
          <w:szCs w:val="22"/>
          <w:lang w:val="ru-RU" w:eastAsia="ja-JP"/>
        </w:rPr>
        <w:t xml:space="preserve"> (</w:t>
      </w:r>
      <w:r w:rsidR="00E322E9">
        <w:rPr>
          <w:rFonts w:eastAsia="MS Mincho"/>
          <w:szCs w:val="22"/>
          <w:lang w:eastAsia="ja-JP"/>
        </w:rPr>
        <w:t>ii</w:t>
      </w:r>
      <w:r>
        <w:rPr>
          <w:rFonts w:eastAsia="MS Mincho"/>
          <w:szCs w:val="22"/>
          <w:lang w:val="ru-RU" w:eastAsia="ja-JP"/>
        </w:rPr>
        <w:t>) исчерпание патентных прав;</w:t>
      </w:r>
      <w:r w:rsidR="00E322E9" w:rsidRPr="00EC1936">
        <w:rPr>
          <w:rFonts w:eastAsia="MS Mincho"/>
          <w:szCs w:val="22"/>
          <w:lang w:val="ru-RU" w:eastAsia="ja-JP"/>
        </w:rPr>
        <w:t xml:space="preserve"> (</w:t>
      </w:r>
      <w:r w:rsidR="00E322E9">
        <w:rPr>
          <w:rFonts w:eastAsia="MS Mincho"/>
          <w:szCs w:val="22"/>
          <w:lang w:eastAsia="ja-JP"/>
        </w:rPr>
        <w:t>iii</w:t>
      </w:r>
      <w:r>
        <w:rPr>
          <w:rFonts w:eastAsia="MS Mincho"/>
          <w:szCs w:val="22"/>
          <w:lang w:val="ru-RU" w:eastAsia="ja-JP"/>
        </w:rPr>
        <w:t>) принудительное лицензирование и/или использование в государственных целях; и</w:t>
      </w:r>
      <w:r w:rsidR="00E322E9" w:rsidRPr="00EC1936">
        <w:rPr>
          <w:rFonts w:eastAsia="MS Mincho" w:hint="eastAsia"/>
          <w:szCs w:val="22"/>
          <w:lang w:val="ru-RU" w:eastAsia="ja-JP"/>
        </w:rPr>
        <w:t xml:space="preserve"> </w:t>
      </w:r>
      <w:r w:rsidR="00E322E9" w:rsidRPr="00EC1936">
        <w:rPr>
          <w:rFonts w:eastAsia="MS Mincho"/>
          <w:szCs w:val="22"/>
          <w:lang w:val="ru-RU" w:eastAsia="ja-JP"/>
        </w:rPr>
        <w:t>(</w:t>
      </w:r>
      <w:r w:rsidR="00E322E9">
        <w:rPr>
          <w:rFonts w:eastAsia="MS Mincho"/>
          <w:szCs w:val="22"/>
          <w:lang w:eastAsia="ja-JP"/>
        </w:rPr>
        <w:t>iv</w:t>
      </w:r>
      <w:r w:rsidR="00E322E9" w:rsidRPr="00EC1936">
        <w:rPr>
          <w:rFonts w:eastAsia="MS Mincho"/>
          <w:szCs w:val="22"/>
          <w:lang w:val="ru-RU" w:eastAsia="ja-JP"/>
        </w:rPr>
        <w:t xml:space="preserve">) </w:t>
      </w:r>
      <w:r>
        <w:rPr>
          <w:rFonts w:eastAsia="MS Mincho"/>
          <w:szCs w:val="22"/>
          <w:lang w:val="ru-RU" w:eastAsia="ja-JP"/>
        </w:rPr>
        <w:t>использование запатентованных изобретений в сельскохозяйственных и/или селекционных целях</w:t>
      </w:r>
      <w:r w:rsidR="00E322E9" w:rsidRPr="00EC1936">
        <w:rPr>
          <w:rFonts w:eastAsia="MS Mincho"/>
          <w:szCs w:val="22"/>
          <w:lang w:val="ru-RU" w:eastAsia="ja-JP"/>
        </w:rPr>
        <w:t xml:space="preserve">.  </w:t>
      </w:r>
      <w:r w:rsidR="00AF2AF9">
        <w:rPr>
          <w:lang w:val="ru-RU"/>
        </w:rPr>
        <w:t>Кроме того, будет организован семинар на полдня, как это предложено в документе</w:t>
      </w:r>
      <w:r w:rsidR="00AF2AF9" w:rsidRPr="00EC1936">
        <w:rPr>
          <w:lang w:val="ru-RU"/>
        </w:rPr>
        <w:t xml:space="preserve"> </w:t>
      </w:r>
      <w:r w:rsidR="00AF2AF9">
        <w:t>SCP</w:t>
      </w:r>
      <w:r w:rsidR="00AF2AF9">
        <w:rPr>
          <w:lang w:val="ru-RU"/>
        </w:rPr>
        <w:t>/19/6.</w:t>
      </w:r>
    </w:p>
    <w:p w:rsidR="00E322E9" w:rsidRPr="00EC1936" w:rsidRDefault="00E322E9" w:rsidP="000D229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322E9" w:rsidRPr="00B51180" w:rsidRDefault="005B3E64" w:rsidP="00405D5F">
      <w:pPr>
        <w:pStyle w:val="ONUME"/>
        <w:rPr>
          <w:szCs w:val="22"/>
          <w:lang w:val="ru-RU"/>
        </w:rPr>
      </w:pPr>
      <w:r w:rsidRPr="005B3E64">
        <w:rPr>
          <w:szCs w:val="22"/>
          <w:lang w:val="ru-RU"/>
        </w:rPr>
        <w:t>По</w:t>
      </w:r>
      <w:r w:rsidRPr="00405D5F">
        <w:rPr>
          <w:szCs w:val="22"/>
          <w:lang w:val="ru-RU"/>
        </w:rPr>
        <w:t xml:space="preserve"> </w:t>
      </w:r>
      <w:r w:rsidRPr="005B3E64">
        <w:rPr>
          <w:szCs w:val="22"/>
          <w:lang w:val="ru-RU"/>
        </w:rPr>
        <w:t>теме</w:t>
      </w:r>
      <w:r w:rsidRPr="00405D5F">
        <w:rPr>
          <w:szCs w:val="22"/>
          <w:lang w:val="ru-RU"/>
        </w:rPr>
        <w:t xml:space="preserve"> «</w:t>
      </w:r>
      <w:r w:rsidRPr="005B3E64">
        <w:rPr>
          <w:szCs w:val="22"/>
          <w:lang w:val="ru-RU"/>
        </w:rPr>
        <w:t>Качество</w:t>
      </w:r>
      <w:r w:rsidRPr="00405D5F">
        <w:rPr>
          <w:szCs w:val="22"/>
          <w:lang w:val="ru-RU"/>
        </w:rPr>
        <w:t xml:space="preserve"> </w:t>
      </w:r>
      <w:r w:rsidRPr="005B3E64">
        <w:rPr>
          <w:szCs w:val="22"/>
          <w:lang w:val="ru-RU"/>
        </w:rPr>
        <w:t>патентов</w:t>
      </w:r>
      <w:r w:rsidRPr="00405D5F">
        <w:rPr>
          <w:szCs w:val="22"/>
          <w:lang w:val="ru-RU"/>
        </w:rPr>
        <w:t xml:space="preserve">, </w:t>
      </w:r>
      <w:r w:rsidRPr="005B3E64">
        <w:rPr>
          <w:szCs w:val="22"/>
          <w:lang w:val="ru-RU"/>
        </w:rPr>
        <w:t>включая</w:t>
      </w:r>
      <w:r w:rsidRPr="00405D5F">
        <w:rPr>
          <w:szCs w:val="22"/>
          <w:lang w:val="ru-RU"/>
        </w:rPr>
        <w:t xml:space="preserve"> </w:t>
      </w:r>
      <w:r w:rsidRPr="005B3E64">
        <w:rPr>
          <w:szCs w:val="22"/>
          <w:lang w:val="ru-RU"/>
        </w:rPr>
        <w:t>системы</w:t>
      </w:r>
      <w:r w:rsidRPr="00405D5F">
        <w:rPr>
          <w:szCs w:val="22"/>
          <w:lang w:val="ru-RU"/>
        </w:rPr>
        <w:t xml:space="preserve"> </w:t>
      </w:r>
      <w:r w:rsidRPr="005B3E64">
        <w:rPr>
          <w:szCs w:val="22"/>
          <w:lang w:val="ru-RU"/>
        </w:rPr>
        <w:t>возражения</w:t>
      </w:r>
      <w:r w:rsidRPr="00405D5F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было</w:t>
      </w:r>
      <w:r w:rsidRPr="00405D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принято</w:t>
      </w:r>
      <w:r w:rsidRPr="00405D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решение</w:t>
      </w:r>
      <w:r w:rsidRPr="00405D5F">
        <w:rPr>
          <w:szCs w:val="22"/>
          <w:lang w:val="ru-RU"/>
        </w:rPr>
        <w:t xml:space="preserve"> </w:t>
      </w:r>
      <w:r w:rsidR="00405D5F">
        <w:rPr>
          <w:szCs w:val="22"/>
          <w:lang w:val="ru-RU"/>
        </w:rPr>
        <w:t>о</w:t>
      </w:r>
      <w:r w:rsidR="00405D5F" w:rsidRPr="00405D5F">
        <w:rPr>
          <w:szCs w:val="22"/>
          <w:lang w:val="ru-RU"/>
        </w:rPr>
        <w:t xml:space="preserve"> </w:t>
      </w:r>
      <w:r w:rsidR="00405D5F">
        <w:rPr>
          <w:szCs w:val="22"/>
          <w:lang w:val="ru-RU"/>
        </w:rPr>
        <w:t>том</w:t>
      </w:r>
      <w:r w:rsidR="00405D5F" w:rsidRPr="00405D5F">
        <w:rPr>
          <w:szCs w:val="22"/>
          <w:lang w:val="ru-RU"/>
        </w:rPr>
        <w:t xml:space="preserve">, </w:t>
      </w:r>
      <w:r w:rsidR="00405D5F">
        <w:rPr>
          <w:szCs w:val="22"/>
          <w:lang w:val="ru-RU"/>
        </w:rPr>
        <w:t>что</w:t>
      </w:r>
      <w:r w:rsidR="00405D5F" w:rsidRPr="00405D5F">
        <w:rPr>
          <w:szCs w:val="22"/>
          <w:lang w:val="ru-RU"/>
        </w:rPr>
        <w:t xml:space="preserve"> </w:t>
      </w:r>
      <w:r w:rsidR="00405D5F">
        <w:rPr>
          <w:szCs w:val="22"/>
          <w:lang w:val="ru-RU"/>
        </w:rPr>
        <w:t>на</w:t>
      </w:r>
      <w:r w:rsidR="00405D5F" w:rsidRPr="00405D5F">
        <w:rPr>
          <w:szCs w:val="22"/>
          <w:lang w:val="ru-RU"/>
        </w:rPr>
        <w:t xml:space="preserve"> </w:t>
      </w:r>
      <w:r w:rsidR="00405D5F">
        <w:rPr>
          <w:szCs w:val="22"/>
          <w:lang w:val="ru-RU"/>
        </w:rPr>
        <w:t xml:space="preserve">двадцать первой сессии </w:t>
      </w:r>
      <w:r w:rsidR="00405D5F" w:rsidRPr="00405D5F">
        <w:rPr>
          <w:szCs w:val="22"/>
          <w:lang w:val="ru-RU"/>
        </w:rPr>
        <w:t>ПКПП государства-члены обменяются информацией об опыте распределения рабочей нагрузки и сотрудничества на международном уровне</w:t>
      </w:r>
      <w:r w:rsidR="00E322E9" w:rsidRPr="005B3E64">
        <w:rPr>
          <w:rStyle w:val="FootnoteReference"/>
        </w:rPr>
        <w:footnoteReference w:id="5"/>
      </w:r>
      <w:r w:rsidR="00405D5F">
        <w:rPr>
          <w:szCs w:val="22"/>
          <w:lang w:val="ru-RU"/>
        </w:rPr>
        <w:t>.</w:t>
      </w:r>
      <w:r w:rsidR="00E322E9" w:rsidRPr="00405D5F">
        <w:rPr>
          <w:lang w:val="ru-RU"/>
        </w:rPr>
        <w:t xml:space="preserve">  </w:t>
      </w:r>
      <w:r w:rsidR="0007660B">
        <w:rPr>
          <w:lang w:val="ru-RU"/>
        </w:rPr>
        <w:t>Кроме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того</w:t>
      </w:r>
      <w:r w:rsidR="0007660B" w:rsidRPr="0007660B">
        <w:rPr>
          <w:lang w:val="ru-RU"/>
        </w:rPr>
        <w:t xml:space="preserve">, </w:t>
      </w:r>
      <w:r w:rsidR="0007660B">
        <w:rPr>
          <w:lang w:val="ru-RU"/>
        </w:rPr>
        <w:t>Комитет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постановил</w:t>
      </w:r>
      <w:r w:rsidR="0007660B" w:rsidRPr="0007660B">
        <w:rPr>
          <w:lang w:val="ru-RU"/>
        </w:rPr>
        <w:t xml:space="preserve">, </w:t>
      </w:r>
      <w:r w:rsidR="0007660B">
        <w:rPr>
          <w:lang w:val="ru-RU"/>
        </w:rPr>
        <w:t>что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на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основе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информации</w:t>
      </w:r>
      <w:r w:rsidR="0007660B" w:rsidRPr="0007660B">
        <w:rPr>
          <w:lang w:val="ru-RU"/>
        </w:rPr>
        <w:t xml:space="preserve">, </w:t>
      </w:r>
      <w:r w:rsidR="0007660B">
        <w:rPr>
          <w:lang w:val="ru-RU"/>
        </w:rPr>
        <w:t>полученной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от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государств</w:t>
      </w:r>
      <w:r w:rsidR="0007660B" w:rsidRPr="0007660B">
        <w:rPr>
          <w:lang w:val="ru-RU"/>
        </w:rPr>
        <w:t>-</w:t>
      </w:r>
      <w:r w:rsidR="0007660B">
        <w:rPr>
          <w:lang w:val="ru-RU"/>
        </w:rPr>
        <w:t>членов</w:t>
      </w:r>
      <w:r w:rsidR="0007660B" w:rsidRPr="0007660B">
        <w:rPr>
          <w:lang w:val="ru-RU"/>
        </w:rPr>
        <w:t xml:space="preserve">, </w:t>
      </w:r>
      <w:r w:rsidR="0007660B">
        <w:rPr>
          <w:lang w:val="ru-RU"/>
        </w:rPr>
        <w:t>Секретариат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подготовит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и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представит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на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двадцать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второй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сессии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ПКПП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два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исследования</w:t>
      </w:r>
      <w:r w:rsidR="0007660B" w:rsidRPr="0007660B">
        <w:rPr>
          <w:lang w:val="ru-RU"/>
        </w:rPr>
        <w:t xml:space="preserve">, </w:t>
      </w:r>
      <w:r w:rsidR="0007660B">
        <w:rPr>
          <w:lang w:val="ru-RU"/>
        </w:rPr>
        <w:t>которые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будут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представлять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собой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подборку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фактологической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информации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без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ее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анализа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или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рекомендаций</w:t>
      </w:r>
      <w:r w:rsidR="0007660B" w:rsidRPr="0007660B">
        <w:rPr>
          <w:lang w:val="ru-RU"/>
        </w:rPr>
        <w:t xml:space="preserve">: </w:t>
      </w:r>
      <w:r w:rsidR="00E322E9" w:rsidRPr="0007660B">
        <w:rPr>
          <w:szCs w:val="22"/>
          <w:lang w:val="ru-RU"/>
        </w:rPr>
        <w:t>(</w:t>
      </w:r>
      <w:r w:rsidR="00E322E9">
        <w:rPr>
          <w:szCs w:val="22"/>
        </w:rPr>
        <w:t>i</w:t>
      </w:r>
      <w:r w:rsidR="00E322E9" w:rsidRPr="0007660B">
        <w:rPr>
          <w:szCs w:val="22"/>
          <w:lang w:val="ru-RU"/>
        </w:rPr>
        <w:t xml:space="preserve">) </w:t>
      </w:r>
      <w:r w:rsidR="0007660B">
        <w:rPr>
          <w:szCs w:val="22"/>
          <w:lang w:val="ru-RU"/>
        </w:rPr>
        <w:t>исследование изобретательского уровня</w:t>
      </w:r>
      <w:r w:rsidR="00E322E9">
        <w:rPr>
          <w:rStyle w:val="FootnoteReference"/>
          <w:szCs w:val="22"/>
        </w:rPr>
        <w:footnoteReference w:id="6"/>
      </w:r>
      <w:r w:rsidR="00E322E9" w:rsidRPr="0007660B">
        <w:rPr>
          <w:szCs w:val="22"/>
          <w:lang w:val="ru-RU"/>
        </w:rPr>
        <w:t xml:space="preserve">; </w:t>
      </w:r>
      <w:r w:rsidR="0007660B">
        <w:rPr>
          <w:szCs w:val="22"/>
          <w:lang w:val="ru-RU"/>
        </w:rPr>
        <w:t>и</w:t>
      </w:r>
      <w:r w:rsidR="00E322E9" w:rsidRPr="0007660B">
        <w:rPr>
          <w:szCs w:val="22"/>
          <w:lang w:val="ru-RU"/>
        </w:rPr>
        <w:t xml:space="preserve"> (</w:t>
      </w:r>
      <w:r w:rsidR="00E322E9">
        <w:rPr>
          <w:szCs w:val="22"/>
        </w:rPr>
        <w:t>ii</w:t>
      </w:r>
      <w:r w:rsidR="00E322E9" w:rsidRPr="0007660B">
        <w:rPr>
          <w:szCs w:val="22"/>
          <w:lang w:val="ru-RU"/>
        </w:rPr>
        <w:t xml:space="preserve">) </w:t>
      </w:r>
      <w:r w:rsidR="0007660B">
        <w:rPr>
          <w:szCs w:val="22"/>
          <w:lang w:val="ru-RU"/>
        </w:rPr>
        <w:t>исследование достаточности раскрытия</w:t>
      </w:r>
      <w:r w:rsidR="00E322E9">
        <w:rPr>
          <w:rStyle w:val="FootnoteReference"/>
          <w:szCs w:val="22"/>
        </w:rPr>
        <w:footnoteReference w:id="7"/>
      </w:r>
      <w:r w:rsidR="00E322E9" w:rsidRPr="0007660B">
        <w:rPr>
          <w:szCs w:val="22"/>
          <w:lang w:val="ru-RU"/>
        </w:rPr>
        <w:t xml:space="preserve">.  </w:t>
      </w:r>
      <w:r w:rsidR="00B51180" w:rsidRPr="00B51180">
        <w:rPr>
          <w:szCs w:val="22"/>
          <w:lang w:val="ru-RU"/>
        </w:rPr>
        <w:t xml:space="preserve">Было также решено, что </w:t>
      </w:r>
      <w:r w:rsidR="00B51180" w:rsidRPr="00B51180">
        <w:rPr>
          <w:lang w:val="ru-RU"/>
        </w:rPr>
        <w:t>Секретариат усовершенствует страницу веб</w:t>
      </w:r>
      <w:r w:rsidR="00405D5F">
        <w:rPr>
          <w:lang w:val="ru-RU"/>
        </w:rPr>
        <w:t>-</w:t>
      </w:r>
      <w:r w:rsidR="00B51180" w:rsidRPr="00B51180">
        <w:rPr>
          <w:lang w:val="ru-RU"/>
        </w:rPr>
        <w:t>сайта ВОИС (</w:t>
      </w:r>
      <w:r w:rsidR="00B51180" w:rsidRPr="00B51180">
        <w:t>PCT</w:t>
      </w:r>
      <w:r w:rsidR="00B51180" w:rsidRPr="00B51180">
        <w:rPr>
          <w:lang w:val="ru-RU"/>
        </w:rPr>
        <w:t>-</w:t>
      </w:r>
      <w:r w:rsidR="00B51180" w:rsidRPr="00B51180">
        <w:t>PPH</w:t>
      </w:r>
      <w:r w:rsidR="00B51180" w:rsidRPr="00B51180">
        <w:rPr>
          <w:lang w:val="ru-RU"/>
        </w:rPr>
        <w:t>), посвященную инициативам в области распределения рабочей нагрузки</w:t>
      </w:r>
      <w:r w:rsidR="00E322E9" w:rsidRPr="00B51180">
        <w:rPr>
          <w:rStyle w:val="FootnoteReference"/>
          <w:szCs w:val="22"/>
        </w:rPr>
        <w:footnoteReference w:id="8"/>
      </w:r>
      <w:r w:rsidR="00B51180" w:rsidRPr="00B51180">
        <w:rPr>
          <w:lang w:val="ru-RU"/>
        </w:rPr>
        <w:t>.</w:t>
      </w:r>
    </w:p>
    <w:p w:rsidR="00E322E9" w:rsidRPr="00B51180" w:rsidRDefault="00E322E9" w:rsidP="00B75BF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322E9" w:rsidRPr="00B51180" w:rsidRDefault="00357BE6" w:rsidP="00B75BF1">
      <w:pPr>
        <w:pStyle w:val="ONUME"/>
        <w:spacing w:after="0"/>
        <w:rPr>
          <w:lang w:val="ru-RU"/>
        </w:rPr>
      </w:pPr>
      <w:r>
        <w:rPr>
          <w:lang w:val="ru-RU"/>
        </w:rPr>
        <w:t>По теме «П</w:t>
      </w:r>
      <w:r w:rsidR="00A86F72">
        <w:rPr>
          <w:lang w:val="ru-RU"/>
        </w:rPr>
        <w:t>атенты и здравоохранение»</w:t>
      </w:r>
      <w:r w:rsidR="00E322E9" w:rsidRPr="00A86F72">
        <w:rPr>
          <w:lang w:val="ru-RU"/>
        </w:rPr>
        <w:t xml:space="preserve"> </w:t>
      </w:r>
      <w:r w:rsidR="00A86F72">
        <w:rPr>
          <w:lang w:val="ru-RU" w:eastAsia="ja-JP"/>
        </w:rPr>
        <w:t>было решено, что</w:t>
      </w:r>
      <w:r w:rsidR="00E322E9" w:rsidRPr="00A86F72">
        <w:rPr>
          <w:lang w:val="ru-RU" w:eastAsia="ja-JP"/>
        </w:rPr>
        <w:t xml:space="preserve"> </w:t>
      </w:r>
      <w:r w:rsidR="00A86F72">
        <w:rPr>
          <w:lang w:val="ru-RU"/>
        </w:rPr>
        <w:t>Секретариат</w:t>
      </w:r>
      <w:r w:rsidR="00A86F72" w:rsidRPr="00A86F72">
        <w:rPr>
          <w:lang w:val="ru-RU"/>
        </w:rPr>
        <w:t xml:space="preserve">, </w:t>
      </w:r>
      <w:r w:rsidR="00A86F72">
        <w:rPr>
          <w:lang w:val="ru-RU"/>
        </w:rPr>
        <w:t>по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возможности</w:t>
      </w:r>
      <w:r w:rsidR="00A86F72" w:rsidRPr="00A86F72">
        <w:rPr>
          <w:lang w:val="ru-RU"/>
        </w:rPr>
        <w:t xml:space="preserve">, </w:t>
      </w:r>
      <w:r w:rsidR="00A86F72">
        <w:rPr>
          <w:lang w:val="ru-RU"/>
        </w:rPr>
        <w:t>в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сотрудничестве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с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ВОЗ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и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ВТО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проведет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исследование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по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вопросу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о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применимости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требования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о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раскрытии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международных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непатентуемых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названий</w:t>
      </w:r>
      <w:r w:rsidR="00A86F72" w:rsidRPr="00A86F72">
        <w:rPr>
          <w:lang w:val="ru-RU"/>
        </w:rPr>
        <w:t xml:space="preserve"> (</w:t>
      </w:r>
      <w:r w:rsidR="00A86F72">
        <w:t>INN</w:t>
      </w:r>
      <w:r w:rsidR="00A86F72" w:rsidRPr="00A86F72">
        <w:rPr>
          <w:lang w:val="ru-RU"/>
        </w:rPr>
        <w:t xml:space="preserve">) </w:t>
      </w:r>
      <w:r w:rsidR="00A86F72">
        <w:rPr>
          <w:lang w:val="ru-RU"/>
        </w:rPr>
        <w:t>в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патентных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заявках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и</w:t>
      </w:r>
      <w:r w:rsidR="00A86F72" w:rsidRPr="00A86F72">
        <w:rPr>
          <w:lang w:val="ru-RU"/>
        </w:rPr>
        <w:t>/</w:t>
      </w:r>
      <w:r w:rsidR="00A86F72">
        <w:rPr>
          <w:lang w:val="ru-RU"/>
        </w:rPr>
        <w:t>или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патентах.</w:t>
      </w:r>
      <w:r w:rsidR="00E322E9" w:rsidRPr="00A86F72">
        <w:rPr>
          <w:lang w:val="ru-RU"/>
        </w:rPr>
        <w:t xml:space="preserve">  </w:t>
      </w:r>
      <w:r w:rsidR="00A86F72">
        <w:rPr>
          <w:lang w:val="ru-RU"/>
        </w:rPr>
        <w:t>Комитет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также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постановил</w:t>
      </w:r>
      <w:r w:rsidR="00A86F72" w:rsidRPr="00A86F72">
        <w:rPr>
          <w:lang w:val="ru-RU"/>
        </w:rPr>
        <w:t xml:space="preserve">, </w:t>
      </w:r>
      <w:r w:rsidR="00A86F72">
        <w:rPr>
          <w:lang w:val="ru-RU"/>
        </w:rPr>
        <w:t>что</w:t>
      </w:r>
      <w:r w:rsidR="00E322E9" w:rsidRPr="00A86F72">
        <w:rPr>
          <w:lang w:val="ru-RU"/>
        </w:rPr>
        <w:t xml:space="preserve"> </w:t>
      </w:r>
      <w:r w:rsidR="00A86F72">
        <w:rPr>
          <w:lang w:val="ru-RU"/>
        </w:rPr>
        <w:t xml:space="preserve">Секретариат подготовит исследование роли патентных систем в поощрении создания инновационных лекарственных средств и расширении </w:t>
      </w:r>
      <w:r>
        <w:rPr>
          <w:lang w:val="ru-RU"/>
        </w:rPr>
        <w:t xml:space="preserve">практики </w:t>
      </w:r>
      <w:r w:rsidR="00A86F72">
        <w:rPr>
          <w:lang w:val="ru-RU"/>
        </w:rPr>
        <w:t>передачи технологий, необходимых для обеспечения наличия непатентуемых и патентуемых лекарственных средств в развивающихся и наименее развитых странах.</w:t>
      </w:r>
      <w:r w:rsidR="00E322E9" w:rsidRPr="00A86F72">
        <w:rPr>
          <w:lang w:val="ru-RU"/>
        </w:rPr>
        <w:t xml:space="preserve">  </w:t>
      </w:r>
      <w:r w:rsidR="00A86F72">
        <w:rPr>
          <w:lang w:val="ru-RU"/>
        </w:rPr>
        <w:t>Кроме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того</w:t>
      </w:r>
      <w:r w:rsidR="00A86F72" w:rsidRPr="00A86F72">
        <w:rPr>
          <w:lang w:val="ru-RU"/>
        </w:rPr>
        <w:t xml:space="preserve">, </w:t>
      </w:r>
      <w:r w:rsidR="00A86F72">
        <w:rPr>
          <w:lang w:val="ru-RU"/>
        </w:rPr>
        <w:t>было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решено</w:t>
      </w:r>
      <w:r w:rsidR="00A86F72" w:rsidRPr="00A86F72">
        <w:rPr>
          <w:lang w:val="ru-RU"/>
        </w:rPr>
        <w:t xml:space="preserve">, </w:t>
      </w:r>
      <w:r w:rsidR="00A86F72">
        <w:rPr>
          <w:lang w:val="ru-RU"/>
        </w:rPr>
        <w:t>что</w:t>
      </w:r>
      <w:r w:rsidR="00A86F72" w:rsidRPr="00A86F72">
        <w:rPr>
          <w:lang w:val="ru-RU"/>
        </w:rPr>
        <w:t xml:space="preserve"> </w:t>
      </w:r>
      <w:r>
        <w:rPr>
          <w:lang w:val="ru-RU"/>
        </w:rPr>
        <w:t xml:space="preserve">на следующей сессии ПКПП </w:t>
      </w:r>
      <w:r w:rsidR="00A86F72" w:rsidRPr="00A86F72">
        <w:rPr>
          <w:lang w:val="ru-RU"/>
        </w:rPr>
        <w:t>будет обсужд</w:t>
      </w:r>
      <w:r>
        <w:rPr>
          <w:lang w:val="ru-RU"/>
        </w:rPr>
        <w:t>аться</w:t>
      </w:r>
      <w:r w:rsidR="00A86F72" w:rsidRPr="00A86F72">
        <w:rPr>
          <w:lang w:val="ru-RU"/>
        </w:rPr>
        <w:t xml:space="preserve"> возможность проведения исследования </w:t>
      </w:r>
      <w:r w:rsidR="00A86F72">
        <w:rPr>
          <w:lang w:val="ru-RU"/>
        </w:rPr>
        <w:t>по вопросу использования в государствах-членах гибких возможностей, касающихся</w:t>
      </w:r>
      <w:r w:rsidR="00B51180">
        <w:rPr>
          <w:lang w:val="ru-RU"/>
        </w:rPr>
        <w:t xml:space="preserve"> различных видов исчерпания прав, и </w:t>
      </w:r>
      <w:r>
        <w:rPr>
          <w:lang w:val="ru-RU"/>
        </w:rPr>
        <w:t xml:space="preserve">его </w:t>
      </w:r>
      <w:r w:rsidR="00B51180">
        <w:rPr>
          <w:lang w:val="ru-RU"/>
        </w:rPr>
        <w:t>содержание.</w:t>
      </w:r>
    </w:p>
    <w:p w:rsidR="00E322E9" w:rsidRPr="00B51180" w:rsidRDefault="00E322E9" w:rsidP="00E322E9">
      <w:pPr>
        <w:pStyle w:val="ONUME"/>
        <w:numPr>
          <w:ilvl w:val="0"/>
          <w:numId w:val="0"/>
        </w:numPr>
        <w:spacing w:after="0"/>
        <w:rPr>
          <w:rFonts w:eastAsia="MS Mincho"/>
          <w:szCs w:val="22"/>
          <w:lang w:val="ru-RU" w:eastAsia="ja-JP"/>
        </w:rPr>
      </w:pPr>
    </w:p>
    <w:p w:rsidR="00E322E9" w:rsidRPr="00B51180" w:rsidRDefault="00B51180" w:rsidP="00B75BF1">
      <w:pPr>
        <w:pStyle w:val="ONUME"/>
        <w:spacing w:after="0"/>
        <w:rPr>
          <w:szCs w:val="22"/>
          <w:lang w:val="ru-RU"/>
        </w:rPr>
      </w:pPr>
      <w:r>
        <w:rPr>
          <w:rFonts w:eastAsia="MS Mincho"/>
          <w:szCs w:val="22"/>
          <w:lang w:val="ru-RU" w:eastAsia="ja-JP"/>
        </w:rPr>
        <w:lastRenderedPageBreak/>
        <w:t>По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теме</w:t>
      </w:r>
      <w:r w:rsidRPr="00B51180">
        <w:rPr>
          <w:rFonts w:eastAsia="MS Mincho"/>
          <w:szCs w:val="22"/>
          <w:lang w:val="ru-RU" w:eastAsia="ja-JP"/>
        </w:rPr>
        <w:t xml:space="preserve"> «</w:t>
      </w:r>
      <w:r>
        <w:rPr>
          <w:rFonts w:eastAsia="MS Mincho"/>
          <w:szCs w:val="22"/>
          <w:lang w:val="ru-RU" w:eastAsia="ja-JP"/>
        </w:rPr>
        <w:t>Конфиденциальность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сообщений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между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клиентами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их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патентными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поверенными</w:t>
      </w:r>
      <w:r w:rsidRPr="00B51180">
        <w:rPr>
          <w:rFonts w:eastAsia="MS Mincho"/>
          <w:szCs w:val="22"/>
          <w:lang w:val="ru-RU" w:eastAsia="ja-JP"/>
        </w:rPr>
        <w:t xml:space="preserve">» </w:t>
      </w:r>
      <w:r>
        <w:rPr>
          <w:rFonts w:eastAsia="MS Mincho"/>
          <w:szCs w:val="22"/>
          <w:lang w:val="ru-RU" w:eastAsia="ja-JP"/>
        </w:rPr>
        <w:t>ПКПП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постановил</w:t>
      </w:r>
      <w:r w:rsidRPr="00B5118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что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lang w:val="ru-RU"/>
        </w:rPr>
        <w:t>Секретариат</w:t>
      </w:r>
      <w:r w:rsidRPr="00025967">
        <w:rPr>
          <w:lang w:val="ru-RU"/>
        </w:rPr>
        <w:t xml:space="preserve"> </w:t>
      </w:r>
      <w:r>
        <w:rPr>
          <w:lang w:val="ru-RU"/>
        </w:rPr>
        <w:t>опубликует</w:t>
      </w:r>
      <w:r w:rsidRPr="00025967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25967">
        <w:rPr>
          <w:lang w:val="ru-RU"/>
        </w:rPr>
        <w:t xml:space="preserve">, </w:t>
      </w:r>
      <w:r>
        <w:rPr>
          <w:lang w:val="ru-RU"/>
        </w:rPr>
        <w:t>содержащуюся</w:t>
      </w:r>
      <w:r w:rsidRPr="00025967">
        <w:rPr>
          <w:lang w:val="ru-RU"/>
        </w:rPr>
        <w:t xml:space="preserve"> </w:t>
      </w:r>
      <w:r>
        <w:rPr>
          <w:lang w:val="ru-RU"/>
        </w:rPr>
        <w:t>в</w:t>
      </w:r>
      <w:r w:rsidRPr="0002596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025967">
        <w:rPr>
          <w:lang w:val="ru-RU"/>
        </w:rPr>
        <w:t xml:space="preserve"> </w:t>
      </w:r>
      <w:r w:rsidRPr="007406E7">
        <w:t>SCP</w:t>
      </w:r>
      <w:r w:rsidRPr="00025967">
        <w:rPr>
          <w:lang w:val="ru-RU"/>
        </w:rPr>
        <w:t>/20/9</w:t>
      </w:r>
      <w:r>
        <w:rPr>
          <w:lang w:val="ru-RU"/>
        </w:rPr>
        <w:t>,</w:t>
      </w:r>
      <w:r w:rsidRPr="00025967">
        <w:rPr>
          <w:lang w:val="ru-RU"/>
        </w:rPr>
        <w:t xml:space="preserve"> </w:t>
      </w:r>
      <w:r>
        <w:rPr>
          <w:lang w:val="ru-RU"/>
        </w:rPr>
        <w:t>на веб-странице, посвященной электронному форуму ПКПП, в доступном и удобном для пользования формате, а также будет регулярно обновлять такую информацию.</w:t>
      </w:r>
      <w:r w:rsidR="00E322E9" w:rsidRPr="00B51180">
        <w:rPr>
          <w:szCs w:val="22"/>
          <w:lang w:val="ru-RU"/>
        </w:rPr>
        <w:t xml:space="preserve"> </w:t>
      </w:r>
      <w:r w:rsidR="00525E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Кроме</w:t>
      </w:r>
      <w:r w:rsidRPr="00B511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="00E322E9" w:rsidRPr="00B51180">
        <w:rPr>
          <w:szCs w:val="22"/>
          <w:lang w:val="ru-RU"/>
        </w:rPr>
        <w:t xml:space="preserve">, </w:t>
      </w:r>
      <w:r w:rsidR="00525EA0">
        <w:rPr>
          <w:szCs w:val="22"/>
          <w:lang w:val="ru-RU"/>
        </w:rPr>
        <w:t>н</w:t>
      </w:r>
      <w:r>
        <w:rPr>
          <w:lang w:val="ru-RU"/>
        </w:rPr>
        <w:t xml:space="preserve">а следующей сессии Комитет проведет семинар продолжительностью в полдня </w:t>
      </w:r>
      <w:r w:rsidR="00525EA0">
        <w:rPr>
          <w:lang w:val="ru-RU"/>
        </w:rPr>
        <w:t xml:space="preserve">на тему </w:t>
      </w:r>
      <w:r>
        <w:rPr>
          <w:lang w:val="ru-RU"/>
        </w:rPr>
        <w:t>конфиденциальности рекомендаций патентных поверенных и практического опыта клиентов</w:t>
      </w:r>
      <w:r w:rsidR="00525EA0">
        <w:rPr>
          <w:lang w:val="ru-RU"/>
        </w:rPr>
        <w:t xml:space="preserve"> и </w:t>
      </w:r>
      <w:r>
        <w:rPr>
          <w:lang w:val="ru-RU"/>
        </w:rPr>
        <w:t>патентных поверенных.</w:t>
      </w:r>
    </w:p>
    <w:p w:rsidR="00E322E9" w:rsidRPr="00B51180" w:rsidRDefault="00E322E9" w:rsidP="00E322E9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322E9" w:rsidRPr="00B51180" w:rsidRDefault="00B51180" w:rsidP="00B75BF1">
      <w:pPr>
        <w:pStyle w:val="ONUME"/>
        <w:rPr>
          <w:lang w:val="ru-RU"/>
        </w:rPr>
      </w:pPr>
      <w:r>
        <w:rPr>
          <w:lang w:val="ru-RU" w:eastAsia="ja-JP"/>
        </w:rPr>
        <w:t>По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теме</w:t>
      </w:r>
      <w:r w:rsidRPr="00B51180">
        <w:rPr>
          <w:lang w:val="ru-RU" w:eastAsia="ja-JP"/>
        </w:rPr>
        <w:t xml:space="preserve"> «</w:t>
      </w:r>
      <w:r>
        <w:rPr>
          <w:lang w:val="ru-RU" w:eastAsia="ja-JP"/>
        </w:rPr>
        <w:t>Передача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технологии</w:t>
      </w:r>
      <w:r w:rsidRPr="00B51180">
        <w:rPr>
          <w:lang w:val="ru-RU" w:eastAsia="ja-JP"/>
        </w:rPr>
        <w:t xml:space="preserve">» </w:t>
      </w:r>
      <w:r>
        <w:rPr>
          <w:lang w:val="ru-RU" w:eastAsia="ja-JP"/>
        </w:rPr>
        <w:t>Комитет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постановил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обратиться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с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просьбой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к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Секретариату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собрать</w:t>
      </w:r>
      <w:r w:rsidRPr="00B51180">
        <w:rPr>
          <w:lang w:val="ru-RU" w:eastAsia="ja-JP"/>
        </w:rPr>
        <w:t xml:space="preserve"> </w:t>
      </w:r>
      <w:r>
        <w:rPr>
          <w:lang w:val="ru-RU"/>
        </w:rPr>
        <w:t>дополнительную информацию о практических примерах и опыте реализации связанных с патентами инициатив и преодоления препятствий на пути передачи технологии на основе материалов, полученных от членов и наблюдателей ПКПП, и в особенности от наименее развитых стран, с учетом такого аспекта, как способность освоения переданной технологии.</w:t>
      </w:r>
    </w:p>
    <w:p w:rsidR="00E322E9" w:rsidRPr="00B51180" w:rsidRDefault="00E322E9" w:rsidP="00E322E9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322E9" w:rsidRPr="002A0EA8" w:rsidRDefault="001D5572" w:rsidP="002A0EA8">
      <w:pPr>
        <w:pStyle w:val="ONUME"/>
        <w:rPr>
          <w:rFonts w:eastAsia="MS Mincho"/>
          <w:szCs w:val="22"/>
          <w:lang w:val="ru-RU" w:eastAsia="ja-JP"/>
        </w:rPr>
      </w:pPr>
      <w:r w:rsidRPr="002A0EA8">
        <w:rPr>
          <w:lang w:val="ru-RU"/>
        </w:rPr>
        <w:t xml:space="preserve">Кроме того, Комитет </w:t>
      </w:r>
      <w:r w:rsidR="002A0EA8" w:rsidRPr="002A0EA8">
        <w:rPr>
          <w:lang w:val="ru-RU"/>
        </w:rPr>
        <w:t>принял решение о том, чтобы информация, касающаяся определенных аспектов национального/регионального патентного права</w:t>
      </w:r>
      <w:r w:rsidR="00E322E9" w:rsidRPr="002A0EA8">
        <w:rPr>
          <w:rStyle w:val="FootnoteReference"/>
          <w:rFonts w:eastAsia="MS Mincho"/>
          <w:szCs w:val="22"/>
          <w:lang w:eastAsia="ja-JP"/>
        </w:rPr>
        <w:footnoteReference w:id="9"/>
      </w:r>
      <w:r w:rsidR="002A0EA8" w:rsidRPr="002A0EA8">
        <w:rPr>
          <w:lang w:val="ru-RU"/>
        </w:rPr>
        <w:t>,</w:t>
      </w:r>
      <w:r w:rsidR="00E322E9" w:rsidRPr="002A0EA8">
        <w:rPr>
          <w:rFonts w:eastAsia="MS Mincho"/>
          <w:szCs w:val="22"/>
          <w:lang w:val="ru-RU" w:eastAsia="ja-JP"/>
        </w:rPr>
        <w:t xml:space="preserve"> </w:t>
      </w:r>
      <w:r w:rsidR="002A0EA8" w:rsidRPr="002A0EA8">
        <w:rPr>
          <w:rFonts w:eastAsia="MS Mincho"/>
          <w:szCs w:val="22"/>
          <w:lang w:val="ru-RU" w:eastAsia="ja-JP"/>
        </w:rPr>
        <w:t>была обновлена с учетом замечаний, полученных от государств-членов</w:t>
      </w:r>
      <w:r w:rsidR="002A0EA8">
        <w:rPr>
          <w:rFonts w:eastAsia="MS Mincho"/>
          <w:szCs w:val="22"/>
          <w:lang w:val="ru-RU" w:eastAsia="ja-JP"/>
        </w:rPr>
        <w:t>.</w:t>
      </w:r>
    </w:p>
    <w:p w:rsidR="00E322E9" w:rsidRPr="002A0EA8" w:rsidRDefault="00E322E9" w:rsidP="00E322E9">
      <w:pPr>
        <w:pStyle w:val="ONUME"/>
        <w:numPr>
          <w:ilvl w:val="0"/>
          <w:numId w:val="0"/>
        </w:numPr>
        <w:spacing w:after="0"/>
        <w:rPr>
          <w:szCs w:val="22"/>
          <w:highlight w:val="yellow"/>
          <w:lang w:val="ru-RU"/>
        </w:rPr>
      </w:pPr>
    </w:p>
    <w:p w:rsidR="00E322E9" w:rsidRPr="00026B15" w:rsidRDefault="00026B15" w:rsidP="006E307A">
      <w:pPr>
        <w:pStyle w:val="ONUME"/>
        <w:spacing w:after="0"/>
        <w:rPr>
          <w:lang w:val="ru-RU"/>
        </w:rPr>
      </w:pPr>
      <w:r>
        <w:rPr>
          <w:lang w:val="ru-RU"/>
        </w:rPr>
        <w:t>Обзор</w:t>
      </w:r>
      <w:r w:rsidRPr="00026B15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026B15">
        <w:rPr>
          <w:lang w:val="ru-RU"/>
        </w:rPr>
        <w:t xml:space="preserve">, </w:t>
      </w:r>
      <w:r>
        <w:rPr>
          <w:lang w:val="ru-RU"/>
        </w:rPr>
        <w:t>состоявшихся</w:t>
      </w:r>
      <w:r w:rsidRPr="00026B15">
        <w:rPr>
          <w:lang w:val="ru-RU"/>
        </w:rPr>
        <w:t xml:space="preserve"> </w:t>
      </w:r>
      <w:r>
        <w:rPr>
          <w:lang w:val="ru-RU"/>
        </w:rPr>
        <w:t>на</w:t>
      </w:r>
      <w:r w:rsidRPr="00026B15">
        <w:rPr>
          <w:lang w:val="ru-RU"/>
        </w:rPr>
        <w:t xml:space="preserve"> </w:t>
      </w:r>
      <w:r>
        <w:rPr>
          <w:lang w:val="ru-RU"/>
        </w:rPr>
        <w:t>двадцатой</w:t>
      </w:r>
      <w:r w:rsidRPr="00026B15">
        <w:rPr>
          <w:lang w:val="ru-RU"/>
        </w:rPr>
        <w:t xml:space="preserve"> </w:t>
      </w:r>
      <w:r>
        <w:rPr>
          <w:lang w:val="ru-RU"/>
        </w:rPr>
        <w:t>сессии</w:t>
      </w:r>
      <w:r w:rsidRPr="00026B15">
        <w:rPr>
          <w:lang w:val="ru-RU"/>
        </w:rPr>
        <w:t xml:space="preserve"> </w:t>
      </w:r>
      <w:r>
        <w:rPr>
          <w:lang w:val="ru-RU"/>
        </w:rPr>
        <w:t>ПКПП</w:t>
      </w:r>
      <w:r w:rsidRPr="00026B15">
        <w:rPr>
          <w:lang w:val="ru-RU"/>
        </w:rPr>
        <w:t xml:space="preserve">, </w:t>
      </w:r>
      <w:r>
        <w:rPr>
          <w:lang w:val="ru-RU"/>
        </w:rPr>
        <w:t>приводится</w:t>
      </w:r>
      <w:r w:rsidRPr="00026B15">
        <w:rPr>
          <w:lang w:val="ru-RU"/>
        </w:rPr>
        <w:t xml:space="preserve"> </w:t>
      </w:r>
      <w:r>
        <w:rPr>
          <w:lang w:val="ru-RU"/>
        </w:rPr>
        <w:t>в</w:t>
      </w:r>
      <w:r w:rsidRPr="00026B15">
        <w:rPr>
          <w:lang w:val="ru-RU"/>
        </w:rPr>
        <w:t xml:space="preserve"> </w:t>
      </w:r>
      <w:r>
        <w:rPr>
          <w:lang w:val="ru-RU"/>
        </w:rPr>
        <w:t>документе</w:t>
      </w:r>
      <w:r w:rsidRPr="00026B15">
        <w:rPr>
          <w:lang w:val="ru-RU"/>
        </w:rPr>
        <w:t xml:space="preserve"> «</w:t>
      </w:r>
      <w:r>
        <w:rPr>
          <w:lang w:val="ru-RU"/>
        </w:rPr>
        <w:t>Резюме Председателя</w:t>
      </w:r>
      <w:r w:rsidRPr="00026B15">
        <w:rPr>
          <w:lang w:val="ru-RU"/>
        </w:rPr>
        <w:t xml:space="preserve">» </w:t>
      </w:r>
      <w:r w:rsidR="00E322E9" w:rsidRPr="00026B15">
        <w:rPr>
          <w:lang w:val="ru-RU"/>
        </w:rPr>
        <w:t>(</w:t>
      </w:r>
      <w:r w:rsidR="00461C6E" w:rsidRPr="00026B15">
        <w:rPr>
          <w:lang w:val="ru-RU"/>
        </w:rPr>
        <w:t>документ</w:t>
      </w:r>
      <w:r w:rsidR="00E322E9" w:rsidRPr="00026B15">
        <w:rPr>
          <w:lang w:val="ru-RU"/>
        </w:rPr>
        <w:t xml:space="preserve"> </w:t>
      </w:r>
      <w:r w:rsidR="00E322E9" w:rsidRPr="00026B15">
        <w:t>SCP</w:t>
      </w:r>
      <w:r w:rsidR="00E322E9" w:rsidRPr="00026B15">
        <w:rPr>
          <w:lang w:val="ru-RU"/>
        </w:rPr>
        <w:t>/20/12).</w:t>
      </w:r>
    </w:p>
    <w:p w:rsidR="00E322E9" w:rsidRPr="00026B15" w:rsidRDefault="00E322E9" w:rsidP="00E322E9">
      <w:pPr>
        <w:autoSpaceDE w:val="0"/>
        <w:autoSpaceDN w:val="0"/>
        <w:adjustRightInd w:val="0"/>
        <w:rPr>
          <w:lang w:val="ru-RU"/>
        </w:rPr>
      </w:pPr>
    </w:p>
    <w:p w:rsidR="00E322E9" w:rsidRPr="00026B15" w:rsidRDefault="00E322E9" w:rsidP="00E322E9">
      <w:pPr>
        <w:autoSpaceDE w:val="0"/>
        <w:autoSpaceDN w:val="0"/>
        <w:adjustRightInd w:val="0"/>
        <w:rPr>
          <w:lang w:val="ru-RU"/>
        </w:rPr>
      </w:pPr>
    </w:p>
    <w:p w:rsidR="00E322E9" w:rsidRPr="00A86F72" w:rsidRDefault="006D3A17" w:rsidP="00E322E9">
      <w:pPr>
        <w:pStyle w:val="Heading2"/>
        <w:spacing w:before="0" w:after="0"/>
        <w:rPr>
          <w:lang w:val="ru-RU"/>
        </w:rPr>
      </w:pPr>
      <w:r>
        <w:rPr>
          <w:lang w:val="ru-RU"/>
        </w:rPr>
        <w:t>вклад</w:t>
      </w:r>
      <w:r w:rsidRPr="00A86F72">
        <w:rPr>
          <w:lang w:val="ru-RU"/>
        </w:rPr>
        <w:t xml:space="preserve"> </w:t>
      </w:r>
      <w:r>
        <w:rPr>
          <w:lang w:val="ru-RU"/>
        </w:rPr>
        <w:t>пкпп</w:t>
      </w:r>
      <w:r w:rsidRPr="00A86F72">
        <w:rPr>
          <w:lang w:val="ru-RU"/>
        </w:rPr>
        <w:t xml:space="preserve"> </w:t>
      </w:r>
      <w:r>
        <w:rPr>
          <w:lang w:val="ru-RU"/>
        </w:rPr>
        <w:t>в</w:t>
      </w:r>
      <w:r w:rsidRPr="00A86F72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A86F72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A86F72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A86F72">
        <w:rPr>
          <w:lang w:val="ru-RU"/>
        </w:rPr>
        <w:t xml:space="preserve"> </w:t>
      </w:r>
      <w:r>
        <w:rPr>
          <w:lang w:val="ru-RU"/>
        </w:rPr>
        <w:t>повестки</w:t>
      </w:r>
      <w:r w:rsidRPr="00A86F72">
        <w:rPr>
          <w:lang w:val="ru-RU"/>
        </w:rPr>
        <w:t xml:space="preserve"> </w:t>
      </w:r>
      <w:r>
        <w:rPr>
          <w:lang w:val="ru-RU"/>
        </w:rPr>
        <w:t>дня</w:t>
      </w:r>
      <w:r w:rsidRPr="00A86F72">
        <w:rPr>
          <w:lang w:val="ru-RU"/>
        </w:rPr>
        <w:t xml:space="preserve"> </w:t>
      </w:r>
      <w:r>
        <w:rPr>
          <w:lang w:val="ru-RU"/>
        </w:rPr>
        <w:t>в</w:t>
      </w:r>
      <w:r w:rsidRPr="00A86F72">
        <w:rPr>
          <w:lang w:val="ru-RU"/>
        </w:rPr>
        <w:t xml:space="preserve"> </w:t>
      </w:r>
      <w:r>
        <w:rPr>
          <w:lang w:val="ru-RU"/>
        </w:rPr>
        <w:t>области</w:t>
      </w:r>
      <w:r w:rsidRPr="00A86F72">
        <w:rPr>
          <w:lang w:val="ru-RU"/>
        </w:rPr>
        <w:t xml:space="preserve"> </w:t>
      </w:r>
      <w:r>
        <w:rPr>
          <w:lang w:val="ru-RU"/>
        </w:rPr>
        <w:t>развития</w:t>
      </w:r>
    </w:p>
    <w:p w:rsidR="00E322E9" w:rsidRPr="00A86F72" w:rsidRDefault="00E322E9" w:rsidP="00E322E9">
      <w:pPr>
        <w:rPr>
          <w:color w:val="000000"/>
          <w:szCs w:val="22"/>
          <w:lang w:val="ru-RU"/>
        </w:rPr>
      </w:pPr>
    </w:p>
    <w:p w:rsidR="00E322E9" w:rsidRPr="00E85A4D" w:rsidRDefault="00E85A4D" w:rsidP="00B75BF1">
      <w:pPr>
        <w:pStyle w:val="ONUME"/>
        <w:spacing w:after="0"/>
        <w:rPr>
          <w:lang w:val="ru-RU"/>
        </w:rPr>
      </w:pPr>
      <w:r w:rsidRPr="003F6493">
        <w:rPr>
          <w:lang w:val="ru-RU"/>
        </w:rPr>
        <w:t>Во исполнение решения Генеральной Ассамблеи ВОИС от 2010</w:t>
      </w:r>
      <w:r w:rsidR="008160C8">
        <w:rPr>
          <w:lang w:val="ru-RU"/>
        </w:rPr>
        <w:t> </w:t>
      </w:r>
      <w:r w:rsidRPr="003F6493">
        <w:rPr>
          <w:lang w:val="ru-RU"/>
        </w:rPr>
        <w:t>г. «поручить соответствующим органам ВОИС включить в их ежегодный отчет Ассамблеям описание их вклада в реализацию соответствующих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рекомендаций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Повестки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дня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в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области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развития</w:t>
      </w:r>
      <w:r w:rsidRPr="00A00A14">
        <w:rPr>
          <w:lang w:val="ru-RU"/>
        </w:rPr>
        <w:t xml:space="preserve">» </w:t>
      </w:r>
      <w:r w:rsidRPr="003F6493">
        <w:rPr>
          <w:lang w:val="ru-RU"/>
        </w:rPr>
        <w:t>ниже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пр</w:t>
      </w:r>
      <w:r w:rsidR="008160C8">
        <w:rPr>
          <w:lang w:val="ru-RU"/>
        </w:rPr>
        <w:t xml:space="preserve">иведены </w:t>
      </w:r>
      <w:r w:rsidRPr="003F6493">
        <w:rPr>
          <w:lang w:val="ru-RU"/>
        </w:rPr>
        <w:t>следующие</w:t>
      </w:r>
      <w:r w:rsidRPr="00A00A14">
        <w:rPr>
          <w:lang w:val="ru-RU"/>
        </w:rPr>
        <w:t xml:space="preserve"> </w:t>
      </w:r>
      <w:r>
        <w:rPr>
          <w:lang w:val="ru-RU"/>
        </w:rPr>
        <w:t xml:space="preserve">выдержки из предварительного </w:t>
      </w:r>
      <w:r w:rsidRPr="003F6493">
        <w:rPr>
          <w:lang w:val="ru-RU"/>
        </w:rPr>
        <w:t>проекта</w:t>
      </w:r>
      <w:r>
        <w:rPr>
          <w:lang w:val="ru-RU"/>
        </w:rPr>
        <w:t xml:space="preserve"> отчета</w:t>
      </w:r>
      <w:r>
        <w:rPr>
          <w:rStyle w:val="FootnoteReference"/>
        </w:rPr>
        <w:footnoteReference w:id="10"/>
      </w:r>
      <w:r w:rsidRPr="00A00A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работе двадцатой сессии ПКПП (документ </w:t>
      </w:r>
      <w:r w:rsidRPr="00414E3C">
        <w:t>SCP</w:t>
      </w:r>
      <w:r w:rsidRPr="00A00A14">
        <w:rPr>
          <w:lang w:val="ru-RU"/>
        </w:rPr>
        <w:t>/</w:t>
      </w:r>
      <w:r>
        <w:rPr>
          <w:lang w:val="ru-RU"/>
        </w:rPr>
        <w:t>20</w:t>
      </w:r>
      <w:r w:rsidRPr="00A00A14">
        <w:rPr>
          <w:lang w:val="ru-RU"/>
        </w:rPr>
        <w:t>/</w:t>
      </w:r>
      <w:r>
        <w:rPr>
          <w:lang w:val="ru-RU"/>
        </w:rPr>
        <w:t>13</w:t>
      </w:r>
      <w:r w:rsidRPr="00A00A14">
        <w:rPr>
          <w:lang w:val="ru-RU"/>
        </w:rPr>
        <w:t xml:space="preserve"> </w:t>
      </w:r>
      <w:r w:rsidRPr="00414E3C">
        <w:t>Prov</w:t>
      </w:r>
      <w:r>
        <w:rPr>
          <w:lang w:val="ru-RU"/>
        </w:rPr>
        <w:t>.</w:t>
      </w:r>
      <w:r w:rsidRPr="00A00A14">
        <w:rPr>
          <w:lang w:val="ru-RU"/>
        </w:rPr>
        <w:t xml:space="preserve">, </w:t>
      </w:r>
      <w:r>
        <w:rPr>
          <w:lang w:val="ru-RU"/>
        </w:rPr>
        <w:t>пункты</w:t>
      </w:r>
      <w:r>
        <w:t> </w:t>
      </w:r>
      <w:r w:rsidRPr="00A00A14">
        <w:rPr>
          <w:lang w:val="ru-RU"/>
        </w:rPr>
        <w:t>1</w:t>
      </w:r>
      <w:r>
        <w:rPr>
          <w:lang w:val="ru-RU"/>
        </w:rPr>
        <w:t>60</w:t>
      </w:r>
      <w:r w:rsidR="008160C8">
        <w:rPr>
          <w:lang w:val="ru-RU"/>
        </w:rPr>
        <w:t xml:space="preserve"> </w:t>
      </w:r>
      <w:r>
        <w:rPr>
          <w:lang w:val="ru-RU"/>
        </w:rPr>
        <w:t>-</w:t>
      </w:r>
      <w:r w:rsidR="008160C8">
        <w:rPr>
          <w:lang w:val="ru-RU"/>
        </w:rPr>
        <w:t xml:space="preserve"> </w:t>
      </w:r>
      <w:r w:rsidRPr="00A00A14">
        <w:rPr>
          <w:lang w:val="ru-RU"/>
        </w:rPr>
        <w:t>1</w:t>
      </w:r>
      <w:r>
        <w:rPr>
          <w:lang w:val="ru-RU"/>
        </w:rPr>
        <w:t>65</w:t>
      </w:r>
      <w:r w:rsidRPr="00A00A14">
        <w:rPr>
          <w:lang w:val="ru-RU"/>
        </w:rPr>
        <w:t>):</w:t>
      </w:r>
      <w:r w:rsidR="00E322E9" w:rsidRPr="00E85A4D">
        <w:rPr>
          <w:lang w:val="ru-RU"/>
        </w:rPr>
        <w:t xml:space="preserve"> </w:t>
      </w:r>
    </w:p>
    <w:p w:rsidR="00E322E9" w:rsidRPr="00E85A4D" w:rsidRDefault="00E322E9" w:rsidP="00B75BF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85A4D" w:rsidRPr="0073080B" w:rsidRDefault="00E85A4D" w:rsidP="000F506F">
      <w:pPr>
        <w:pStyle w:val="ListParagraph"/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«160.</w:t>
      </w:r>
      <w:r>
        <w:rPr>
          <w:lang w:val="ru-RU"/>
        </w:rPr>
        <w:tab/>
      </w:r>
      <w:r w:rsidRPr="0073080B">
        <w:rPr>
          <w:lang w:val="ru-RU"/>
        </w:rPr>
        <w:t>Делегация Египта, выступая от имени ГПДР, заявила, что придает большое значение механизмам координации, разработанным для реализации Повестки дня в области развития.  Она считает, что Комитет имеет право внести свой вклад в выполнение рекомендаций Повестки дня в области развития, как он делал это в 2012 и 2013</w:t>
      </w:r>
      <w:r w:rsidR="000F506F">
        <w:rPr>
          <w:lang w:val="ru-RU"/>
        </w:rPr>
        <w:t> гг.</w:t>
      </w:r>
      <w:r w:rsidRPr="0073080B">
        <w:rPr>
          <w:lang w:val="ru-RU"/>
        </w:rPr>
        <w:t xml:space="preserve">  Поэтому, по ее мнению, этот пункт должен стать постоянным пунктом повестки дня ПКПП, что позволит Комитету вырабатывать рекомендации.  Делегация отметила, что с тех пор, как была принята Повестка дня в области развития, Комитет прилагал усилия в этой области, рассматривая ряд важных для государств-членов тем и обеспечивая сбалансированное выполнение рекомендаций с участием всех государств-членов.  По ее мнению, учет всех национальных законодательств, избежание крайностей и работа с общей целью позволят достичь хороших результатов.  Делегация выразила уверенность в том, что для работы Комитета существуют базовые принципы, соответствующие рекомендации</w:t>
      </w:r>
      <w:r w:rsidR="000F506F">
        <w:rPr>
          <w:lang w:val="ru-RU"/>
        </w:rPr>
        <w:t xml:space="preserve"> </w:t>
      </w:r>
      <w:r w:rsidRPr="0073080B">
        <w:rPr>
          <w:lang w:val="ru-RU"/>
        </w:rPr>
        <w:t>17</w:t>
      </w:r>
      <w:r w:rsidR="000F506F">
        <w:rPr>
          <w:lang w:val="ru-RU"/>
        </w:rPr>
        <w:t> </w:t>
      </w:r>
      <w:r w:rsidRPr="0073080B">
        <w:rPr>
          <w:lang w:val="ru-RU"/>
        </w:rPr>
        <w:t>Повестки дня в области развития.  Далее делегация заявила, что работа над качеством патентов связана с рекомендациями 8, 10 и 17</w:t>
      </w:r>
      <w:r w:rsidR="000F506F">
        <w:rPr>
          <w:lang w:val="ru-RU"/>
        </w:rPr>
        <w:t> </w:t>
      </w:r>
      <w:r w:rsidRPr="0073080B">
        <w:rPr>
          <w:lang w:val="ru-RU"/>
        </w:rPr>
        <w:t xml:space="preserve">и что укрепление </w:t>
      </w:r>
      <w:r w:rsidRPr="0073080B">
        <w:rPr>
          <w:lang w:val="ru-RU"/>
        </w:rPr>
        <w:lastRenderedPageBreak/>
        <w:t xml:space="preserve">инфраструктуры ИС и повышение качества могут привести к выполнению этих рекомендаций.  Делегация полагает, что Комитету удалось достичь успехов в области передачи технологий и выполнения рекомендаций Повестки дня в области развития.  Однако она считает необходимым прилагать больше усилий </w:t>
      </w:r>
      <w:r w:rsidR="000F506F">
        <w:rPr>
          <w:lang w:val="ru-RU"/>
        </w:rPr>
        <w:t xml:space="preserve">в интересах </w:t>
      </w:r>
      <w:r w:rsidRPr="0073080B">
        <w:rPr>
          <w:lang w:val="ru-RU"/>
        </w:rPr>
        <w:t>их реализации.  Делегация пояснила, что ее группа находится в процессе принятия рекомендаций по выполнению остальных рекомендаций Повестки дня в области развития, и выразила готовность сотрудничать со всеми государствами-членами в рамках ПКПП.</w:t>
      </w:r>
    </w:p>
    <w:p w:rsidR="00E85A4D" w:rsidRPr="0073080B" w:rsidRDefault="00E85A4D" w:rsidP="00E85A4D">
      <w:pPr>
        <w:pStyle w:val="ListParagraph"/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</w:p>
    <w:p w:rsidR="00E85A4D" w:rsidRPr="0073080B" w:rsidRDefault="00E85A4D" w:rsidP="00E85A4D">
      <w:pPr>
        <w:pStyle w:val="ListParagraph"/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161.</w:t>
      </w:r>
      <w:r>
        <w:rPr>
          <w:lang w:val="ru-RU"/>
        </w:rPr>
        <w:tab/>
      </w:r>
      <w:r w:rsidRPr="0073080B">
        <w:rPr>
          <w:lang w:val="ru-RU"/>
        </w:rPr>
        <w:t xml:space="preserve">Делегация Южной Африки, выступая от имени Африканской группы, отметила, что Комитет подводит итоги своего вклада в интеграцию Повестки дня в области развития в направления его работы.  Она подчеркнула, что патентная система является главным элементом системы ИС, непосредственно влияющим на социально-экономическое развитие стран и общественное благополучие.  Она отметила растущее признание того факта, что существующая система ИС </w:t>
      </w:r>
      <w:r w:rsidR="00841746">
        <w:rPr>
          <w:lang w:val="ru-RU"/>
        </w:rPr>
        <w:t xml:space="preserve">главным образом </w:t>
      </w:r>
      <w:r w:rsidRPr="0073080B">
        <w:rPr>
          <w:lang w:val="ru-RU"/>
        </w:rPr>
        <w:t xml:space="preserve">нацелена на обеспечение </w:t>
      </w:r>
      <w:r w:rsidR="00841746">
        <w:rPr>
          <w:lang w:val="ru-RU"/>
        </w:rPr>
        <w:t xml:space="preserve">уважения </w:t>
      </w:r>
      <w:r w:rsidRPr="0073080B">
        <w:rPr>
          <w:lang w:val="ru-RU"/>
        </w:rPr>
        <w:t xml:space="preserve">прав владельцев интеллектуальной собственности и не обеспечивает надлежащего учета общественных интересов.  Это приводит делегацию к мысли, что система ИС работает не так, как было изначально задумано.  Хотя делегация не отрицает, что Комитет обсуждал некоторые из этих аспектов, она подчеркивает, что необходима более открытая и честная дискуссия о ряде имеющихся недостатков системы.  Она полагает, что такая дискуссия может состояться только при наличии готовности и твердого намерения улучшить систему </w:t>
      </w:r>
      <w:r w:rsidR="00841746">
        <w:rPr>
          <w:lang w:val="ru-RU"/>
        </w:rPr>
        <w:t>настолько</w:t>
      </w:r>
      <w:r w:rsidRPr="0073080B">
        <w:rPr>
          <w:lang w:val="ru-RU"/>
        </w:rPr>
        <w:t xml:space="preserve">, </w:t>
      </w:r>
      <w:r w:rsidR="00841746">
        <w:rPr>
          <w:lang w:val="ru-RU"/>
        </w:rPr>
        <w:t xml:space="preserve">насколько </w:t>
      </w:r>
      <w:r w:rsidRPr="0073080B">
        <w:rPr>
          <w:lang w:val="ru-RU"/>
        </w:rPr>
        <w:t xml:space="preserve">это необходимо, на благо как государств-членов, так и будущей жизнеспособности самой системы.  В этой связи делегация приветствует имевшие место в Комитете обсуждения по широкому кругу вопросов, включая исключения и ограничения </w:t>
      </w:r>
      <w:r w:rsidR="002A0EA8">
        <w:rPr>
          <w:lang w:val="ru-RU"/>
        </w:rPr>
        <w:t xml:space="preserve">из </w:t>
      </w:r>
      <w:r w:rsidRPr="0073080B">
        <w:rPr>
          <w:lang w:val="ru-RU"/>
        </w:rPr>
        <w:t xml:space="preserve">патентных прав и вопрос патентов и здравоохранения.  Однако она отметила, что Комитет </w:t>
      </w:r>
      <w:r w:rsidR="00841746">
        <w:rPr>
          <w:lang w:val="ru-RU"/>
        </w:rPr>
        <w:t xml:space="preserve">не </w:t>
      </w:r>
      <w:r w:rsidRPr="0073080B">
        <w:rPr>
          <w:lang w:val="ru-RU"/>
        </w:rPr>
        <w:t xml:space="preserve">должен ограничиваться теоретическими дебатами, </w:t>
      </w:r>
      <w:r w:rsidR="00841746">
        <w:rPr>
          <w:lang w:val="ru-RU"/>
        </w:rPr>
        <w:t>но</w:t>
      </w:r>
      <w:r w:rsidRPr="0073080B">
        <w:rPr>
          <w:lang w:val="ru-RU"/>
        </w:rPr>
        <w:t xml:space="preserve"> решать проблемы, которые активно обсуждаются за пределами ВОИС, но Комитетом до сих пор не рассматривались.  Таким образом, Комитет не должен бояться обсуждать и достигать лучшего понимания того, как патенты используются на рынке и способствует</w:t>
      </w:r>
      <w:r w:rsidR="00841746">
        <w:rPr>
          <w:lang w:val="ru-RU"/>
        </w:rPr>
        <w:t xml:space="preserve"> ли</w:t>
      </w:r>
      <w:r w:rsidRPr="0073080B">
        <w:rPr>
          <w:lang w:val="ru-RU"/>
        </w:rPr>
        <w:t xml:space="preserve"> </w:t>
      </w:r>
      <w:r w:rsidR="00841746" w:rsidRPr="0073080B">
        <w:rPr>
          <w:lang w:val="ru-RU"/>
        </w:rPr>
        <w:t xml:space="preserve">это использование </w:t>
      </w:r>
      <w:r w:rsidRPr="0073080B">
        <w:rPr>
          <w:lang w:val="ru-RU"/>
        </w:rPr>
        <w:t>или препятствует инновациям, технологическому росту и развитию.  Она считает, что только путем откровенных дискуссий Комитет может выработать коллективную волю и действия, необходимые для усовершенствования системы.  Аналогичным образом необходимо более конкретное обсуждение того, как патенты могут боле</w:t>
      </w:r>
      <w:r w:rsidR="00841746">
        <w:rPr>
          <w:lang w:val="ru-RU"/>
        </w:rPr>
        <w:t>е эффективно</w:t>
      </w:r>
      <w:r w:rsidRPr="0073080B">
        <w:rPr>
          <w:lang w:val="ru-RU"/>
        </w:rPr>
        <w:t xml:space="preserve"> способствовать решению проблем, стоящих перед человечеством, таких как проблемы продовольствия, энергии, безопасности, окружающей среды, борьбы со стихийными бедствиями, изменения климата и образования.  Она надеется на открытое и конструктивное участие членов Комитета в обсуждении этих важных вопросов.  Она считает, что давно распространенное наивное предположение о том, что предоставление патентовладельцам более широких прав будет само по себе стимулировать инновации и способствовать привлечению инвестиций, на сегодняшний день опровергнуто в свете глобальных экономических реалий и имеющегося опыта.  По ее мнению, до сих пор в Комитете велась только теоретическая дискуссия о том, как страны могут наилучшим образом отрегулировать уровень охраны права ИС, используя исключения и ограничения, а также другие гибкие возможности.  Поэтому делегация считает, что проведение анализа этого вопроса позволит ВОИС играть свою дво</w:t>
      </w:r>
      <w:r w:rsidR="00841746">
        <w:rPr>
          <w:lang w:val="ru-RU"/>
        </w:rPr>
        <w:t>й</w:t>
      </w:r>
      <w:r w:rsidR="00B54547">
        <w:rPr>
          <w:lang w:val="ru-RU"/>
        </w:rPr>
        <w:t xml:space="preserve">ственную </w:t>
      </w:r>
      <w:r w:rsidRPr="0073080B">
        <w:rPr>
          <w:lang w:val="ru-RU"/>
        </w:rPr>
        <w:t xml:space="preserve">роль: помогать странам и вырабатывать динамичную и адаптированную к конкретным условиям политику охраны ИС.  Отмечая, что ПКПП начал важное и необходимое обсуждение различных аспектов патентной системы, связанных с развитием, делегация приветствует этот позитивный шаг и надеется на значимый перевод итогов этих дискуссий в конкретные </w:t>
      </w:r>
      <w:r w:rsidR="00B54547">
        <w:rPr>
          <w:lang w:val="ru-RU"/>
        </w:rPr>
        <w:t xml:space="preserve">направления </w:t>
      </w:r>
      <w:r w:rsidRPr="0073080B">
        <w:rPr>
          <w:lang w:val="ru-RU"/>
        </w:rPr>
        <w:t xml:space="preserve">программы работы.  Она напомнила Комитету, что многие критичные вопросы до сих пор не рассматривались и могут стать предметом честного и конструктивного обсуждения, ведущего к их включению в </w:t>
      </w:r>
      <w:r w:rsidRPr="0073080B">
        <w:rPr>
          <w:lang w:val="ru-RU"/>
        </w:rPr>
        <w:lastRenderedPageBreak/>
        <w:t xml:space="preserve">комплексную, ориентированную на развитие и сбалансированную программы работы ПКПП.  </w:t>
      </w:r>
    </w:p>
    <w:p w:rsidR="00E85A4D" w:rsidRPr="0073080B" w:rsidRDefault="00E85A4D" w:rsidP="00E85A4D">
      <w:pPr>
        <w:pStyle w:val="ListParagraph"/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</w:p>
    <w:p w:rsidR="00E85A4D" w:rsidRPr="00E85A4D" w:rsidRDefault="00E85A4D" w:rsidP="00E85A4D">
      <w:pPr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162.</w:t>
      </w:r>
      <w:r>
        <w:rPr>
          <w:lang w:val="ru-RU"/>
        </w:rPr>
        <w:tab/>
      </w:r>
      <w:r w:rsidRPr="00E85A4D">
        <w:rPr>
          <w:lang w:val="ru-RU"/>
        </w:rPr>
        <w:t xml:space="preserve">Делегация Соединенных Штатов Америки не поддержала предложение включить данный пункт в качестве постоянного пункта повестки дня ПКПП.  Она заявила, что его следует продолжать рассматривать как временный пункт повестки.  </w:t>
      </w:r>
    </w:p>
    <w:p w:rsidR="00E85A4D" w:rsidRPr="0073080B" w:rsidRDefault="00E85A4D" w:rsidP="00E85A4D">
      <w:pPr>
        <w:pStyle w:val="ListParagraph"/>
        <w:ind w:left="567"/>
        <w:rPr>
          <w:lang w:val="ru-RU"/>
        </w:rPr>
      </w:pPr>
    </w:p>
    <w:p w:rsidR="00E85A4D" w:rsidRPr="00E85A4D" w:rsidRDefault="00E85A4D" w:rsidP="00E85A4D">
      <w:pPr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163.</w:t>
      </w:r>
      <w:r>
        <w:rPr>
          <w:lang w:val="ru-RU"/>
        </w:rPr>
        <w:tab/>
      </w:r>
      <w:r w:rsidRPr="00E85A4D">
        <w:rPr>
          <w:lang w:val="ru-RU"/>
        </w:rPr>
        <w:t>Делегация Японии, выступая от имени Группы</w:t>
      </w:r>
      <w:r w:rsidR="00B54547">
        <w:rPr>
          <w:lang w:val="ru-RU"/>
        </w:rPr>
        <w:t> </w:t>
      </w:r>
      <w:r w:rsidRPr="00E85A4D">
        <w:rPr>
          <w:lang w:val="ru-RU"/>
        </w:rPr>
        <w:t xml:space="preserve">В, поддержала заявление делегации Соединенных Штатов Америки.  </w:t>
      </w:r>
      <w:r w:rsidR="00B54547">
        <w:rPr>
          <w:lang w:val="ru-RU"/>
        </w:rPr>
        <w:t xml:space="preserve">В </w:t>
      </w:r>
      <w:r w:rsidRPr="00E85A4D">
        <w:rPr>
          <w:lang w:val="ru-RU"/>
        </w:rPr>
        <w:t>ее понимании, этот пункт повестки дня является временным, а не постоянным.</w:t>
      </w:r>
    </w:p>
    <w:p w:rsidR="00E85A4D" w:rsidRPr="0073080B" w:rsidRDefault="00E85A4D" w:rsidP="00E85A4D">
      <w:pPr>
        <w:pStyle w:val="ListParagraph"/>
        <w:ind w:left="567"/>
        <w:rPr>
          <w:lang w:val="ru-RU"/>
        </w:rPr>
      </w:pPr>
    </w:p>
    <w:p w:rsidR="00E85A4D" w:rsidRPr="00E85A4D" w:rsidRDefault="00E85A4D" w:rsidP="00E85A4D">
      <w:pPr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164.</w:t>
      </w:r>
      <w:r>
        <w:rPr>
          <w:lang w:val="ru-RU"/>
        </w:rPr>
        <w:tab/>
      </w:r>
      <w:r w:rsidRPr="00E85A4D">
        <w:rPr>
          <w:lang w:val="ru-RU"/>
        </w:rPr>
        <w:t>Делегация Чешской Республики, выступая от имени ГЦЕБ, поддержала заявления, сделанные делегацией Соединенных Штатов Америки и делегацией Японии от имени Группы B.</w:t>
      </w:r>
    </w:p>
    <w:p w:rsidR="00E85A4D" w:rsidRPr="0073080B" w:rsidRDefault="00E85A4D" w:rsidP="00E85A4D">
      <w:pPr>
        <w:pStyle w:val="ListParagraph"/>
        <w:ind w:left="567"/>
        <w:rPr>
          <w:lang w:val="ru-RU"/>
        </w:rPr>
      </w:pPr>
    </w:p>
    <w:p w:rsidR="00B450A5" w:rsidRPr="00E85A4D" w:rsidRDefault="00E85A4D" w:rsidP="00E85A4D">
      <w:pPr>
        <w:ind w:left="567"/>
        <w:rPr>
          <w:lang w:val="ru-RU"/>
        </w:rPr>
      </w:pPr>
      <w:r>
        <w:rPr>
          <w:lang w:val="ru-RU"/>
        </w:rPr>
        <w:t>165.</w:t>
      </w:r>
      <w:r>
        <w:rPr>
          <w:lang w:val="ru-RU"/>
        </w:rPr>
        <w:tab/>
      </w:r>
      <w:r w:rsidRPr="0073080B">
        <w:rPr>
          <w:lang w:val="ru-RU"/>
        </w:rPr>
        <w:t>Представитель TWN поддержал заявление, сделанное делегацией Южной Африки от имени Африканской группы</w:t>
      </w:r>
      <w:r>
        <w:rPr>
          <w:lang w:val="ru-RU"/>
        </w:rPr>
        <w:t>»</w:t>
      </w:r>
      <w:r w:rsidRPr="0073080B">
        <w:rPr>
          <w:lang w:val="ru-RU"/>
        </w:rPr>
        <w:t>.</w:t>
      </w:r>
      <w:r>
        <w:rPr>
          <w:lang w:val="ru-RU"/>
        </w:rPr>
        <w:t xml:space="preserve"> </w:t>
      </w:r>
    </w:p>
    <w:p w:rsidR="000D2295" w:rsidRPr="00E85A4D" w:rsidRDefault="000D2295">
      <w:pPr>
        <w:rPr>
          <w:lang w:val="ru-RU"/>
        </w:rPr>
      </w:pPr>
    </w:p>
    <w:p w:rsidR="00B450A5" w:rsidRPr="006D3A17" w:rsidRDefault="00B450A5" w:rsidP="00B450A5">
      <w:pPr>
        <w:pStyle w:val="Heading1"/>
        <w:ind w:left="550" w:hanging="550"/>
        <w:rPr>
          <w:lang w:val="ru-RU"/>
        </w:rPr>
      </w:pPr>
      <w:r>
        <w:t>II</w:t>
      </w:r>
      <w:r w:rsidRPr="006D3A17">
        <w:rPr>
          <w:lang w:val="ru-RU"/>
        </w:rPr>
        <w:t>.</w:t>
      </w:r>
      <w:r w:rsidRPr="006D3A17">
        <w:rPr>
          <w:lang w:val="ru-RU"/>
        </w:rPr>
        <w:tab/>
      </w:r>
      <w:r w:rsidR="006D3A17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 w:rsidRPr="006D3A17">
        <w:rPr>
          <w:lang w:val="ru-RU"/>
        </w:rPr>
        <w:t xml:space="preserve"> (</w:t>
      </w:r>
      <w:r w:rsidR="006D3A17">
        <w:rPr>
          <w:lang w:val="ru-RU"/>
        </w:rPr>
        <w:t>пктз</w:t>
      </w:r>
      <w:r w:rsidRPr="006D3A17">
        <w:rPr>
          <w:lang w:val="ru-RU"/>
        </w:rPr>
        <w:t>)</w:t>
      </w:r>
    </w:p>
    <w:p w:rsidR="00B450A5" w:rsidRPr="006D3A17" w:rsidRDefault="00B450A5" w:rsidP="00B450A5">
      <w:pPr>
        <w:rPr>
          <w:b/>
          <w:color w:val="000000"/>
          <w:szCs w:val="22"/>
          <w:lang w:val="ru-RU"/>
        </w:rPr>
      </w:pPr>
    </w:p>
    <w:p w:rsidR="00882FA6" w:rsidRPr="002114AF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Pr="002114AF">
        <w:rPr>
          <w:lang w:val="ru-RU"/>
        </w:rPr>
        <w:t xml:space="preserve"> </w:t>
      </w:r>
      <w:r w:rsidRPr="00A86F72">
        <w:rPr>
          <w:lang w:val="ru-RU"/>
        </w:rPr>
        <w:t>отчетный</w:t>
      </w:r>
      <w:r w:rsidRPr="002114AF">
        <w:rPr>
          <w:lang w:val="ru-RU"/>
        </w:rPr>
        <w:t xml:space="preserve"> </w:t>
      </w:r>
      <w:r w:rsidRPr="00A86F72">
        <w:rPr>
          <w:lang w:val="ru-RU" w:eastAsia="ja-JP"/>
        </w:rPr>
        <w:t>период</w:t>
      </w:r>
      <w:r w:rsidRPr="002114AF">
        <w:rPr>
          <w:lang w:val="ru-RU"/>
        </w:rPr>
        <w:t xml:space="preserve"> </w:t>
      </w:r>
      <w:r w:rsidR="0044162F">
        <w:rPr>
          <w:lang w:val="ru-RU"/>
        </w:rPr>
        <w:t>П</w:t>
      </w:r>
      <w:r w:rsidR="0044162F" w:rsidRPr="0044162F">
        <w:rPr>
          <w:lang w:val="ru-RU"/>
        </w:rPr>
        <w:t>остоянн</w:t>
      </w:r>
      <w:r w:rsidR="0044162F">
        <w:rPr>
          <w:lang w:val="ru-RU"/>
        </w:rPr>
        <w:t>ый</w:t>
      </w:r>
      <w:r w:rsidR="0044162F" w:rsidRPr="0044162F">
        <w:rPr>
          <w:lang w:val="ru-RU"/>
        </w:rPr>
        <w:t xml:space="preserve"> комитет по законодательству в области товарных знаков, промышленных образцов и географических указаний </w:t>
      </w:r>
      <w:r w:rsidR="0044162F">
        <w:rPr>
          <w:lang w:val="ru-RU"/>
        </w:rPr>
        <w:t>(</w:t>
      </w:r>
      <w:r>
        <w:rPr>
          <w:lang w:val="ru-RU"/>
        </w:rPr>
        <w:t>ПКТЗ</w:t>
      </w:r>
      <w:r w:rsidR="0044162F">
        <w:rPr>
          <w:lang w:val="ru-RU"/>
        </w:rPr>
        <w:t>)</w:t>
      </w:r>
      <w:r w:rsidRPr="002114AF">
        <w:rPr>
          <w:lang w:val="ru-RU"/>
        </w:rPr>
        <w:t xml:space="preserve"> </w:t>
      </w:r>
      <w:r>
        <w:rPr>
          <w:lang w:val="ru-RU"/>
        </w:rPr>
        <w:t>провел</w:t>
      </w:r>
      <w:r w:rsidRPr="002114AF">
        <w:rPr>
          <w:lang w:val="ru-RU"/>
        </w:rPr>
        <w:t xml:space="preserve"> </w:t>
      </w:r>
      <w:r>
        <w:rPr>
          <w:lang w:val="ru-RU"/>
        </w:rPr>
        <w:t>две</w:t>
      </w:r>
      <w:r w:rsidRPr="002114AF">
        <w:rPr>
          <w:lang w:val="ru-RU"/>
        </w:rPr>
        <w:t xml:space="preserve"> </w:t>
      </w:r>
      <w:r>
        <w:rPr>
          <w:lang w:val="ru-RU"/>
        </w:rPr>
        <w:t>сессии</w:t>
      </w:r>
      <w:r w:rsidRPr="002114AF">
        <w:rPr>
          <w:lang w:val="ru-RU"/>
        </w:rPr>
        <w:t xml:space="preserve">, </w:t>
      </w:r>
      <w:r w:rsidR="00CF7F15">
        <w:rPr>
          <w:lang w:val="ru-RU"/>
        </w:rPr>
        <w:t xml:space="preserve">в частности </w:t>
      </w:r>
      <w:r>
        <w:rPr>
          <w:lang w:val="ru-RU"/>
        </w:rPr>
        <w:t>тридцатую</w:t>
      </w:r>
      <w:r w:rsidRPr="002114AF">
        <w:rPr>
          <w:lang w:val="ru-RU"/>
        </w:rPr>
        <w:t xml:space="preserve"> </w:t>
      </w:r>
      <w:r>
        <w:rPr>
          <w:lang w:val="ru-RU"/>
        </w:rPr>
        <w:t>сессию</w:t>
      </w:r>
      <w:r w:rsidR="00CF7F15">
        <w:rPr>
          <w:lang w:val="ru-RU"/>
        </w:rPr>
        <w:t xml:space="preserve"> </w:t>
      </w:r>
      <w:r w:rsidRPr="007C6201">
        <w:rPr>
          <w:lang w:val="ru-RU"/>
        </w:rPr>
        <w:t>(4</w:t>
      </w:r>
      <w:r w:rsidR="00CF7F15">
        <w:rPr>
          <w:lang w:val="ru-RU"/>
        </w:rPr>
        <w:t xml:space="preserve"> – </w:t>
      </w:r>
      <w:r w:rsidRPr="007C6201">
        <w:rPr>
          <w:lang w:val="ru-RU"/>
        </w:rPr>
        <w:t>8</w:t>
      </w:r>
      <w:r w:rsidR="00CF7F15">
        <w:rPr>
          <w:lang w:val="ru-RU"/>
        </w:rPr>
        <w:t> </w:t>
      </w:r>
      <w:r>
        <w:rPr>
          <w:lang w:val="ru-RU"/>
        </w:rPr>
        <w:t>ноября</w:t>
      </w:r>
      <w:r w:rsidRPr="007C6201">
        <w:rPr>
          <w:lang w:val="ru-RU"/>
        </w:rPr>
        <w:t xml:space="preserve"> 2013</w:t>
      </w:r>
      <w:r w:rsidRPr="002114AF">
        <w:t> </w:t>
      </w:r>
      <w:r>
        <w:rPr>
          <w:lang w:val="ru-RU"/>
        </w:rPr>
        <w:t>г</w:t>
      </w:r>
      <w:r w:rsidRPr="007C6201">
        <w:rPr>
          <w:lang w:val="ru-RU"/>
        </w:rPr>
        <w:t xml:space="preserve">.) </w:t>
      </w:r>
      <w:r>
        <w:rPr>
          <w:lang w:val="ru-RU"/>
        </w:rPr>
        <w:t>и</w:t>
      </w:r>
      <w:r w:rsidRPr="007C6201">
        <w:rPr>
          <w:lang w:val="ru-RU"/>
        </w:rPr>
        <w:t xml:space="preserve"> </w:t>
      </w:r>
      <w:r>
        <w:rPr>
          <w:lang w:val="ru-RU"/>
        </w:rPr>
        <w:t>тридцать</w:t>
      </w:r>
      <w:r w:rsidRPr="007C6201">
        <w:rPr>
          <w:lang w:val="ru-RU"/>
        </w:rPr>
        <w:t xml:space="preserve"> </w:t>
      </w:r>
      <w:r>
        <w:rPr>
          <w:lang w:val="ru-RU"/>
        </w:rPr>
        <w:t>первую</w:t>
      </w:r>
      <w:r w:rsidRPr="007C6201">
        <w:rPr>
          <w:lang w:val="ru-RU"/>
        </w:rPr>
        <w:t xml:space="preserve"> </w:t>
      </w:r>
      <w:r>
        <w:rPr>
          <w:lang w:val="ru-RU"/>
        </w:rPr>
        <w:t>сессию</w:t>
      </w:r>
      <w:r w:rsidRPr="007C6201">
        <w:rPr>
          <w:lang w:val="ru-RU"/>
        </w:rPr>
        <w:t xml:space="preserve"> (17</w:t>
      </w:r>
      <w:r w:rsidR="00CF7F15">
        <w:rPr>
          <w:lang w:val="ru-RU"/>
        </w:rPr>
        <w:t xml:space="preserve"> – </w:t>
      </w:r>
      <w:r w:rsidRPr="007C6201">
        <w:rPr>
          <w:lang w:val="ru-RU"/>
        </w:rPr>
        <w:t>21</w:t>
      </w:r>
      <w:r w:rsidR="00CF7F15">
        <w:rPr>
          <w:lang w:val="ru-RU"/>
        </w:rPr>
        <w:t> </w:t>
      </w:r>
      <w:r>
        <w:rPr>
          <w:lang w:val="ru-RU"/>
        </w:rPr>
        <w:t>марта</w:t>
      </w:r>
      <w:r w:rsidRPr="007C6201">
        <w:rPr>
          <w:lang w:val="ru-RU"/>
        </w:rPr>
        <w:t xml:space="preserve"> 2014</w:t>
      </w:r>
      <w:r w:rsidRPr="002114AF">
        <w:t> </w:t>
      </w:r>
      <w:r>
        <w:rPr>
          <w:lang w:val="ru-RU"/>
        </w:rPr>
        <w:t>г</w:t>
      </w:r>
      <w:r w:rsidRPr="007C6201">
        <w:rPr>
          <w:lang w:val="ru-RU"/>
        </w:rPr>
        <w:t xml:space="preserve">.).  </w:t>
      </w:r>
      <w:r>
        <w:rPr>
          <w:lang w:val="ru-RU"/>
        </w:rPr>
        <w:t>Обе</w:t>
      </w:r>
      <w:r w:rsidRPr="002114AF">
        <w:rPr>
          <w:lang w:val="ru-RU"/>
        </w:rPr>
        <w:t xml:space="preserve"> </w:t>
      </w:r>
      <w:r>
        <w:rPr>
          <w:lang w:val="ru-RU"/>
        </w:rPr>
        <w:t>сессии</w:t>
      </w:r>
      <w:r w:rsidRPr="002114AF">
        <w:rPr>
          <w:lang w:val="ru-RU"/>
        </w:rPr>
        <w:t xml:space="preserve"> </w:t>
      </w:r>
      <w:r>
        <w:rPr>
          <w:lang w:val="ru-RU"/>
        </w:rPr>
        <w:t>проходили</w:t>
      </w:r>
      <w:r w:rsidRPr="002114AF">
        <w:rPr>
          <w:lang w:val="ru-RU"/>
        </w:rPr>
        <w:t xml:space="preserve"> </w:t>
      </w:r>
      <w:r>
        <w:rPr>
          <w:lang w:val="ru-RU"/>
        </w:rPr>
        <w:t>под</w:t>
      </w:r>
      <w:r w:rsidRPr="002114AF">
        <w:rPr>
          <w:lang w:val="ru-RU"/>
        </w:rPr>
        <w:t xml:space="preserve"> </w:t>
      </w:r>
      <w:r>
        <w:rPr>
          <w:lang w:val="ru-RU"/>
        </w:rPr>
        <w:t>председательством</w:t>
      </w:r>
      <w:r w:rsidRPr="002114AF">
        <w:rPr>
          <w:lang w:val="ru-RU"/>
        </w:rPr>
        <w:t xml:space="preserve"> </w:t>
      </w:r>
      <w:r>
        <w:rPr>
          <w:lang w:val="ru-RU"/>
        </w:rPr>
        <w:t>г</w:t>
      </w:r>
      <w:r w:rsidRPr="002114AF">
        <w:rPr>
          <w:lang w:val="ru-RU"/>
        </w:rPr>
        <w:t>-</w:t>
      </w:r>
      <w:r>
        <w:rPr>
          <w:lang w:val="ru-RU"/>
        </w:rPr>
        <w:t>на</w:t>
      </w:r>
      <w:r w:rsidRPr="002114AF">
        <w:rPr>
          <w:lang w:val="ru-RU"/>
        </w:rPr>
        <w:t xml:space="preserve"> </w:t>
      </w:r>
      <w:r>
        <w:rPr>
          <w:lang w:val="ru-RU"/>
        </w:rPr>
        <w:t>Адил</w:t>
      </w:r>
      <w:r w:rsidR="00CF7F15">
        <w:rPr>
          <w:lang w:val="ru-RU"/>
        </w:rPr>
        <w:t>я</w:t>
      </w:r>
      <w:r w:rsidRPr="002114AF">
        <w:rPr>
          <w:lang w:val="ru-RU"/>
        </w:rPr>
        <w:t xml:space="preserve"> </w:t>
      </w:r>
      <w:r>
        <w:rPr>
          <w:lang w:val="ru-RU"/>
        </w:rPr>
        <w:t>Эль</w:t>
      </w:r>
      <w:r w:rsidR="00CF7F15">
        <w:rPr>
          <w:lang w:val="ru-RU"/>
        </w:rPr>
        <w:t>-</w:t>
      </w:r>
      <w:r>
        <w:rPr>
          <w:lang w:val="ru-RU"/>
        </w:rPr>
        <w:t>Малики</w:t>
      </w:r>
      <w:r w:rsidRPr="002114AF">
        <w:rPr>
          <w:lang w:val="ru-RU"/>
        </w:rPr>
        <w:t xml:space="preserve"> (</w:t>
      </w:r>
      <w:r>
        <w:rPr>
          <w:lang w:val="ru-RU"/>
        </w:rPr>
        <w:t>Марокко</w:t>
      </w:r>
      <w:r w:rsidRPr="002114AF">
        <w:rPr>
          <w:lang w:val="ru-RU"/>
        </w:rPr>
        <w:t>).</w:t>
      </w:r>
    </w:p>
    <w:p w:rsidR="00882FA6" w:rsidRPr="002114AF" w:rsidRDefault="00882FA6" w:rsidP="00882FA6">
      <w:pPr>
        <w:rPr>
          <w:lang w:val="ru-RU"/>
        </w:rPr>
      </w:pPr>
    </w:p>
    <w:p w:rsidR="00882FA6" w:rsidRPr="002968CC" w:rsidRDefault="00882FA6" w:rsidP="00882FA6">
      <w:pPr>
        <w:rPr>
          <w:lang w:val="ru-RU"/>
        </w:rPr>
      </w:pPr>
      <w:r>
        <w:rPr>
          <w:lang w:val="ru-RU"/>
        </w:rPr>
        <w:t>Товарные</w:t>
      </w:r>
      <w:r w:rsidRPr="002968CC">
        <w:rPr>
          <w:lang w:val="ru-RU"/>
        </w:rPr>
        <w:t xml:space="preserve"> </w:t>
      </w:r>
      <w:r>
        <w:rPr>
          <w:lang w:val="ru-RU"/>
        </w:rPr>
        <w:t>знаки</w:t>
      </w:r>
    </w:p>
    <w:p w:rsidR="00882FA6" w:rsidRPr="002968CC" w:rsidRDefault="00882FA6" w:rsidP="00882FA6">
      <w:pPr>
        <w:rPr>
          <w:lang w:val="ru-RU"/>
        </w:rPr>
      </w:pPr>
    </w:p>
    <w:p w:rsidR="00882FA6" w:rsidRPr="003347F9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На</w:t>
      </w:r>
      <w:r w:rsidRPr="007C6201">
        <w:rPr>
          <w:lang w:val="ru-RU"/>
        </w:rPr>
        <w:t xml:space="preserve"> </w:t>
      </w:r>
      <w:r w:rsidRPr="00882FA6">
        <w:rPr>
          <w:lang w:val="ru-RU"/>
        </w:rPr>
        <w:t>тридцатой</w:t>
      </w:r>
      <w:r w:rsidRPr="007C6201">
        <w:rPr>
          <w:lang w:val="ru-RU"/>
        </w:rPr>
        <w:t xml:space="preserve"> </w:t>
      </w:r>
      <w:r>
        <w:rPr>
          <w:lang w:val="ru-RU"/>
        </w:rPr>
        <w:t>сессии</w:t>
      </w:r>
      <w:r w:rsidRPr="007C6201">
        <w:rPr>
          <w:lang w:val="ru-RU"/>
        </w:rPr>
        <w:t xml:space="preserve"> </w:t>
      </w:r>
      <w:r>
        <w:rPr>
          <w:lang w:val="ru-RU"/>
        </w:rPr>
        <w:t>ПКТЗ</w:t>
      </w:r>
      <w:r w:rsidRPr="007C6201">
        <w:rPr>
          <w:lang w:val="ru-RU"/>
        </w:rPr>
        <w:t xml:space="preserve"> </w:t>
      </w:r>
      <w:r>
        <w:rPr>
          <w:lang w:val="ru-RU"/>
        </w:rPr>
        <w:t>был</w:t>
      </w:r>
      <w:r w:rsidRPr="007C6201">
        <w:rPr>
          <w:lang w:val="ru-RU"/>
        </w:rPr>
        <w:t xml:space="preserve"> </w:t>
      </w:r>
      <w:r>
        <w:rPr>
          <w:lang w:val="ru-RU"/>
        </w:rPr>
        <w:t>рассмотрен</w:t>
      </w:r>
      <w:r w:rsidRPr="007C6201">
        <w:rPr>
          <w:lang w:val="ru-RU"/>
        </w:rPr>
        <w:t xml:space="preserve"> </w:t>
      </w:r>
      <w:r>
        <w:rPr>
          <w:lang w:val="ru-RU"/>
        </w:rPr>
        <w:t>пересмотренный</w:t>
      </w:r>
      <w:r w:rsidRPr="007C6201">
        <w:rPr>
          <w:lang w:val="ru-RU"/>
        </w:rPr>
        <w:t xml:space="preserve"> </w:t>
      </w:r>
      <w:r>
        <w:rPr>
          <w:lang w:val="ru-RU"/>
        </w:rPr>
        <w:t>вариант</w:t>
      </w:r>
      <w:r w:rsidRPr="007C6201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7C6201">
        <w:rPr>
          <w:lang w:val="ru-RU"/>
        </w:rPr>
        <w:t xml:space="preserve"> </w:t>
      </w:r>
      <w:r>
        <w:rPr>
          <w:lang w:val="ru-RU"/>
        </w:rPr>
        <w:t>в</w:t>
      </w:r>
      <w:r w:rsidRPr="007C6201">
        <w:rPr>
          <w:lang w:val="ru-RU"/>
        </w:rPr>
        <w:t xml:space="preserve"> </w:t>
      </w:r>
      <w:r>
        <w:rPr>
          <w:lang w:val="ru-RU"/>
        </w:rPr>
        <w:t>области</w:t>
      </w:r>
      <w:r w:rsidRPr="007C6201">
        <w:rPr>
          <w:lang w:val="ru-RU"/>
        </w:rPr>
        <w:t xml:space="preserve"> </w:t>
      </w:r>
      <w:r>
        <w:rPr>
          <w:lang w:val="ru-RU"/>
        </w:rPr>
        <w:t>охраны</w:t>
      </w:r>
      <w:r w:rsidRPr="007C6201">
        <w:rPr>
          <w:lang w:val="ru-RU"/>
        </w:rPr>
        <w:t xml:space="preserve"> </w:t>
      </w:r>
      <w:r>
        <w:rPr>
          <w:lang w:val="ru-RU"/>
        </w:rPr>
        <w:t>названий</w:t>
      </w:r>
      <w:r w:rsidRPr="007C6201">
        <w:rPr>
          <w:lang w:val="ru-RU"/>
        </w:rPr>
        <w:t xml:space="preserve"> </w:t>
      </w:r>
      <w:r>
        <w:rPr>
          <w:lang w:val="ru-RU"/>
        </w:rPr>
        <w:t xml:space="preserve">стран </w:t>
      </w:r>
      <w:r w:rsidRPr="007C6201">
        <w:rPr>
          <w:lang w:val="ru-RU"/>
        </w:rPr>
        <w:t xml:space="preserve">(документ </w:t>
      </w:r>
      <w:r w:rsidRPr="007C6201">
        <w:t>SCT</w:t>
      </w:r>
      <w:r w:rsidRPr="007C6201">
        <w:rPr>
          <w:lang w:val="ru-RU"/>
        </w:rPr>
        <w:t xml:space="preserve">/29/5 </w:t>
      </w:r>
      <w:r w:rsidRPr="007C6201">
        <w:t>Rev</w:t>
      </w:r>
      <w:r w:rsidRPr="007C6201">
        <w:rPr>
          <w:lang w:val="ru-RU"/>
        </w:rPr>
        <w:t xml:space="preserve">.) </w:t>
      </w:r>
      <w:r>
        <w:rPr>
          <w:lang w:val="ru-RU"/>
        </w:rPr>
        <w:t>и</w:t>
      </w:r>
      <w:r w:rsidRPr="007C6201">
        <w:rPr>
          <w:lang w:val="ru-RU"/>
        </w:rPr>
        <w:t xml:space="preserve"> </w:t>
      </w:r>
      <w:r>
        <w:rPr>
          <w:lang w:val="ru-RU"/>
        </w:rPr>
        <w:t>пересмотренный</w:t>
      </w:r>
      <w:r w:rsidRPr="007C6201">
        <w:rPr>
          <w:lang w:val="ru-RU"/>
        </w:rPr>
        <w:t xml:space="preserve"> </w:t>
      </w:r>
      <w:r>
        <w:rPr>
          <w:lang w:val="ru-RU"/>
        </w:rPr>
        <w:t>проект</w:t>
      </w:r>
      <w:r w:rsidRPr="007C6201">
        <w:rPr>
          <w:lang w:val="ru-RU"/>
        </w:rPr>
        <w:t xml:space="preserve"> </w:t>
      </w:r>
      <w:r>
        <w:rPr>
          <w:lang w:val="ru-RU"/>
        </w:rPr>
        <w:t xml:space="preserve">справочного документа об охране названий стран от регистрации и использования в качестве товарных знаков </w:t>
      </w:r>
      <w:r w:rsidRPr="007C6201">
        <w:rPr>
          <w:lang w:val="ru-RU"/>
        </w:rPr>
        <w:t>(документ</w:t>
      </w:r>
      <w:r w:rsidRPr="007C6201">
        <w:t> SCT</w:t>
      </w:r>
      <w:r w:rsidRPr="007C6201">
        <w:rPr>
          <w:lang w:val="ru-RU"/>
        </w:rPr>
        <w:t xml:space="preserve">/30/4).  </w:t>
      </w:r>
      <w:r w:rsidRPr="003347F9">
        <w:rPr>
          <w:lang w:val="ru-RU"/>
        </w:rPr>
        <w:t>Большое число делегаций высказались за продолжение работы над эт</w:t>
      </w:r>
      <w:r>
        <w:rPr>
          <w:lang w:val="ru-RU"/>
        </w:rPr>
        <w:t>ой темой</w:t>
      </w:r>
      <w:r w:rsidRPr="003347F9">
        <w:rPr>
          <w:lang w:val="ru-RU"/>
        </w:rPr>
        <w:t xml:space="preserve">.  Одни делегации предложили продолжить эту работу, в том числе работу над возможной будущей совместной рекомендацией в этой области. </w:t>
      </w:r>
      <w:r>
        <w:rPr>
          <w:lang w:val="ru-RU"/>
        </w:rPr>
        <w:t xml:space="preserve"> </w:t>
      </w:r>
      <w:r w:rsidRPr="003347F9">
        <w:rPr>
          <w:lang w:val="ru-RU"/>
        </w:rPr>
        <w:t>Другие же выразили мнение о необходимости в дополнительном исследовании конкретных аспектов данной темы, таких как роль стран в качестве владельцев брендов.</w:t>
      </w:r>
    </w:p>
    <w:p w:rsidR="00882FA6" w:rsidRPr="003347F9" w:rsidRDefault="00882FA6" w:rsidP="00882FA6">
      <w:pPr>
        <w:tabs>
          <w:tab w:val="left" w:pos="567"/>
        </w:tabs>
        <w:rPr>
          <w:lang w:val="ru-RU"/>
        </w:rPr>
      </w:pPr>
    </w:p>
    <w:p w:rsidR="00882FA6" w:rsidRDefault="00882FA6" w:rsidP="00F43EF6">
      <w:pPr>
        <w:pStyle w:val="ONUME"/>
        <w:rPr>
          <w:lang w:val="ru-RU"/>
        </w:rPr>
      </w:pPr>
      <w:r>
        <w:rPr>
          <w:lang w:val="ru-RU"/>
        </w:rPr>
        <w:t xml:space="preserve">На </w:t>
      </w:r>
      <w:r w:rsidRPr="00882FA6">
        <w:rPr>
          <w:lang w:val="ru-RU"/>
        </w:rPr>
        <w:t>тридцать</w:t>
      </w:r>
      <w:r>
        <w:rPr>
          <w:lang w:val="ru-RU"/>
        </w:rPr>
        <w:t xml:space="preserve"> первой сессии ПКТЗ было рассмотрено предложение, внесенное делегацией Ямайки </w:t>
      </w:r>
      <w:r w:rsidRPr="00727EEF">
        <w:rPr>
          <w:lang w:val="ru-RU"/>
        </w:rPr>
        <w:t xml:space="preserve">в отношении проекта совместной рекомендации по охране названий стран (документ </w:t>
      </w:r>
      <w:r w:rsidRPr="00727EEF">
        <w:t>SCT</w:t>
      </w:r>
      <w:r w:rsidRPr="00727EEF">
        <w:rPr>
          <w:lang w:val="ru-RU"/>
        </w:rPr>
        <w:t xml:space="preserve">/31/4).  </w:t>
      </w:r>
      <w:r>
        <w:rPr>
          <w:lang w:val="ru-RU"/>
        </w:rPr>
        <w:t>Ряд</w:t>
      </w:r>
      <w:r w:rsidRPr="00B26E10">
        <w:rPr>
          <w:lang w:val="ru-RU"/>
        </w:rPr>
        <w:t xml:space="preserve"> </w:t>
      </w:r>
      <w:r>
        <w:rPr>
          <w:lang w:val="ru-RU"/>
        </w:rPr>
        <w:t>делегаций</w:t>
      </w:r>
      <w:r w:rsidRPr="00B26E10">
        <w:rPr>
          <w:lang w:val="ru-RU"/>
        </w:rPr>
        <w:t xml:space="preserve"> </w:t>
      </w:r>
      <w:r>
        <w:rPr>
          <w:lang w:val="ru-RU"/>
        </w:rPr>
        <w:t>заявили</w:t>
      </w:r>
      <w:r w:rsidRPr="00B26E10">
        <w:rPr>
          <w:lang w:val="ru-RU"/>
        </w:rPr>
        <w:t xml:space="preserve"> </w:t>
      </w:r>
      <w:r>
        <w:rPr>
          <w:lang w:val="ru-RU"/>
        </w:rPr>
        <w:t>о</w:t>
      </w:r>
      <w:r w:rsidRPr="00B26E10">
        <w:rPr>
          <w:lang w:val="ru-RU"/>
        </w:rPr>
        <w:t xml:space="preserve"> </w:t>
      </w:r>
      <w:r>
        <w:rPr>
          <w:lang w:val="ru-RU"/>
        </w:rPr>
        <w:t>своей</w:t>
      </w:r>
      <w:r w:rsidRPr="00B26E10">
        <w:rPr>
          <w:lang w:val="ru-RU"/>
        </w:rPr>
        <w:t xml:space="preserve"> </w:t>
      </w:r>
      <w:r>
        <w:rPr>
          <w:lang w:val="ru-RU"/>
        </w:rPr>
        <w:t>поддержке</w:t>
      </w:r>
      <w:r w:rsidRPr="00B26E10">
        <w:rPr>
          <w:lang w:val="ru-RU"/>
        </w:rPr>
        <w:t xml:space="preserve"> </w:t>
      </w:r>
      <w:r>
        <w:rPr>
          <w:lang w:val="ru-RU"/>
        </w:rPr>
        <w:t>этого</w:t>
      </w:r>
      <w:r w:rsidRPr="00B26E10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26E10">
        <w:rPr>
          <w:lang w:val="ru-RU"/>
        </w:rPr>
        <w:t xml:space="preserve">, </w:t>
      </w:r>
      <w:r>
        <w:rPr>
          <w:lang w:val="ru-RU"/>
        </w:rPr>
        <w:t>несмотря на то, что, по мнению некоторых из них, оно нуждается в дальнейшей доработке.</w:t>
      </w:r>
      <w:r w:rsidRPr="002114AF">
        <w:rPr>
          <w:lang w:val="ru-RU"/>
        </w:rPr>
        <w:t xml:space="preserve">  </w:t>
      </w:r>
      <w:r w:rsidR="00F43EF6">
        <w:rPr>
          <w:lang w:val="ru-RU"/>
        </w:rPr>
        <w:t>Другие считают,</w:t>
      </w:r>
      <w:r w:rsidR="00F43EF6" w:rsidRPr="00F43EF6">
        <w:rPr>
          <w:lang w:val="ru-RU"/>
        </w:rPr>
        <w:t xml:space="preserve"> </w:t>
      </w:r>
      <w:r w:rsidR="00F43EF6">
        <w:rPr>
          <w:lang w:val="ru-RU"/>
        </w:rPr>
        <w:t xml:space="preserve">что </w:t>
      </w:r>
      <w:r w:rsidR="00F43EF6" w:rsidRPr="00F43EF6">
        <w:rPr>
          <w:lang w:val="ru-RU"/>
        </w:rPr>
        <w:t>еще рано начинать по этому вопросу переговоры на основе текста, и предпочитают уделить время дальнейшему анализу сопутствующих вопросов, например, последствий дополнительной охраны для применяемых в настоящее время правил и процедур в области охраны товарных знаков</w:t>
      </w:r>
      <w:r w:rsidR="00F43EF6">
        <w:rPr>
          <w:lang w:val="ru-RU"/>
        </w:rPr>
        <w:t xml:space="preserve">.  </w:t>
      </w:r>
      <w:r w:rsidR="00F43EF6" w:rsidRPr="00F43EF6">
        <w:rPr>
          <w:lang w:val="ru-RU"/>
        </w:rPr>
        <w:t xml:space="preserve">Делегация Ямайки </w:t>
      </w:r>
      <w:r w:rsidR="00F43EF6">
        <w:rPr>
          <w:lang w:val="ru-RU"/>
        </w:rPr>
        <w:t>отметила</w:t>
      </w:r>
      <w:r w:rsidR="00F43EF6" w:rsidRPr="00F43EF6">
        <w:rPr>
          <w:lang w:val="ru-RU"/>
        </w:rPr>
        <w:t>, что она готова проработать свое предложение и подать его к следующей сессии ПКТЗ</w:t>
      </w:r>
      <w:r w:rsidR="00F43EF6">
        <w:rPr>
          <w:lang w:val="ru-RU"/>
        </w:rPr>
        <w:t xml:space="preserve">.  </w:t>
      </w:r>
      <w:r>
        <w:rPr>
          <w:lang w:val="ru-RU"/>
        </w:rPr>
        <w:t>В заключение Председатель</w:t>
      </w:r>
      <w:r w:rsidR="00F43EF6">
        <w:rPr>
          <w:lang w:val="ru-RU"/>
        </w:rPr>
        <w:t xml:space="preserve"> сессии</w:t>
      </w:r>
      <w:r>
        <w:rPr>
          <w:lang w:val="ru-RU"/>
        </w:rPr>
        <w:t xml:space="preserve"> заявил, что ПКТЗ обсудит пересмотренный вариант предложения делегации Ямайки на своей тридцать второй сессии.</w:t>
      </w:r>
      <w:r w:rsidRPr="003347F9">
        <w:rPr>
          <w:lang w:val="ru-RU"/>
        </w:rPr>
        <w:t xml:space="preserve">  В процессе подготовки к указанной сессии делегация Ямайки при содействии Секретариата внесет изменения в свое предложение с учетом замечаний, высказанных на текущей сессии, а также дополнительных замечаний, которые будут представлены делегациями в письменном виде, </w:t>
      </w:r>
      <w:r>
        <w:rPr>
          <w:lang w:val="ru-RU"/>
        </w:rPr>
        <w:t>до начала</w:t>
      </w:r>
      <w:r w:rsidRPr="003347F9">
        <w:rPr>
          <w:lang w:val="ru-RU"/>
        </w:rPr>
        <w:t xml:space="preserve"> тридцать второй сессии ПКТЗ.</w:t>
      </w:r>
    </w:p>
    <w:p w:rsidR="00882FA6" w:rsidRPr="003347F9" w:rsidRDefault="00882FA6" w:rsidP="00882FA6">
      <w:pPr>
        <w:tabs>
          <w:tab w:val="left" w:pos="567"/>
        </w:tabs>
        <w:rPr>
          <w:lang w:val="ru-RU"/>
        </w:rPr>
      </w:pPr>
    </w:p>
    <w:p w:rsidR="00882FA6" w:rsidRPr="00BC4920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Кроме</w:t>
      </w:r>
      <w:r w:rsidRPr="004445E0">
        <w:rPr>
          <w:lang w:val="ru-RU"/>
        </w:rPr>
        <w:t xml:space="preserve"> </w:t>
      </w:r>
      <w:r>
        <w:rPr>
          <w:lang w:val="ru-RU"/>
        </w:rPr>
        <w:t>того,</w:t>
      </w:r>
      <w:r w:rsidRPr="004445E0">
        <w:rPr>
          <w:lang w:val="ru-RU"/>
        </w:rPr>
        <w:t xml:space="preserve"> </w:t>
      </w:r>
      <w:r>
        <w:rPr>
          <w:lang w:val="ru-RU"/>
        </w:rPr>
        <w:t>на</w:t>
      </w:r>
      <w:r w:rsidRPr="004445E0">
        <w:rPr>
          <w:lang w:val="ru-RU"/>
        </w:rPr>
        <w:t xml:space="preserve"> </w:t>
      </w:r>
      <w:r>
        <w:rPr>
          <w:lang w:val="ru-RU"/>
        </w:rPr>
        <w:t>обеих</w:t>
      </w:r>
      <w:r w:rsidRPr="004445E0">
        <w:rPr>
          <w:lang w:val="ru-RU"/>
        </w:rPr>
        <w:t xml:space="preserve"> </w:t>
      </w:r>
      <w:r w:rsidRPr="00882FA6">
        <w:rPr>
          <w:lang w:val="ru-RU"/>
        </w:rPr>
        <w:t>сессиях</w:t>
      </w:r>
      <w:r w:rsidRPr="004445E0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4445E0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4445E0">
        <w:rPr>
          <w:lang w:val="ru-RU"/>
        </w:rPr>
        <w:t xml:space="preserve"> </w:t>
      </w:r>
      <w:r>
        <w:rPr>
          <w:lang w:val="ru-RU"/>
        </w:rPr>
        <w:t>обновленн</w:t>
      </w:r>
      <w:r w:rsidR="001D3E5F">
        <w:rPr>
          <w:lang w:val="ru-RU"/>
        </w:rPr>
        <w:t xml:space="preserve">ые сведения </w:t>
      </w:r>
      <w:r>
        <w:rPr>
          <w:lang w:val="ru-RU"/>
        </w:rPr>
        <w:t>о</w:t>
      </w:r>
      <w:r w:rsidRPr="004445E0">
        <w:rPr>
          <w:lang w:val="ru-RU"/>
        </w:rPr>
        <w:t xml:space="preserve"> </w:t>
      </w:r>
      <w:r>
        <w:rPr>
          <w:lang w:val="ru-RU"/>
        </w:rPr>
        <w:t>связанных</w:t>
      </w:r>
      <w:r w:rsidRPr="004445E0">
        <w:rPr>
          <w:lang w:val="ru-RU"/>
        </w:rPr>
        <w:t xml:space="preserve"> </w:t>
      </w:r>
      <w:r>
        <w:rPr>
          <w:lang w:val="ru-RU"/>
        </w:rPr>
        <w:t>с</w:t>
      </w:r>
      <w:r w:rsidRPr="004445E0">
        <w:rPr>
          <w:lang w:val="ru-RU"/>
        </w:rPr>
        <w:t xml:space="preserve"> </w:t>
      </w:r>
      <w:r>
        <w:rPr>
          <w:lang w:val="ru-RU"/>
        </w:rPr>
        <w:t>товарными</w:t>
      </w:r>
      <w:r w:rsidRPr="004445E0">
        <w:rPr>
          <w:lang w:val="ru-RU"/>
        </w:rPr>
        <w:t xml:space="preserve"> </w:t>
      </w:r>
      <w:r>
        <w:rPr>
          <w:lang w:val="ru-RU"/>
        </w:rPr>
        <w:t>знаками</w:t>
      </w:r>
      <w:r w:rsidRPr="004445E0">
        <w:rPr>
          <w:lang w:val="ru-RU"/>
        </w:rPr>
        <w:t xml:space="preserve"> </w:t>
      </w:r>
      <w:r>
        <w:rPr>
          <w:lang w:val="ru-RU"/>
        </w:rPr>
        <w:t>аспектах</w:t>
      </w:r>
      <w:r w:rsidRPr="004445E0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4445E0">
        <w:rPr>
          <w:lang w:val="ru-RU"/>
        </w:rPr>
        <w:t xml:space="preserve"> </w:t>
      </w:r>
      <w:r>
        <w:rPr>
          <w:lang w:val="ru-RU"/>
        </w:rPr>
        <w:t>системы</w:t>
      </w:r>
      <w:r w:rsidRPr="004445E0">
        <w:rPr>
          <w:lang w:val="ru-RU"/>
        </w:rPr>
        <w:t xml:space="preserve"> </w:t>
      </w:r>
      <w:r>
        <w:rPr>
          <w:lang w:val="ru-RU"/>
        </w:rPr>
        <w:t>доменных</w:t>
      </w:r>
      <w:r w:rsidRPr="004445E0">
        <w:rPr>
          <w:lang w:val="ru-RU"/>
        </w:rPr>
        <w:t xml:space="preserve"> </w:t>
      </w:r>
      <w:r>
        <w:rPr>
          <w:lang w:val="ru-RU"/>
        </w:rPr>
        <w:t>имен</w:t>
      </w:r>
      <w:r w:rsidRPr="004445E0">
        <w:rPr>
          <w:lang w:val="ru-RU"/>
        </w:rPr>
        <w:t xml:space="preserve"> </w:t>
      </w:r>
      <w:r>
        <w:rPr>
          <w:lang w:val="ru-RU"/>
        </w:rPr>
        <w:t>в</w:t>
      </w:r>
      <w:r w:rsidRPr="004445E0">
        <w:rPr>
          <w:lang w:val="ru-RU"/>
        </w:rPr>
        <w:t xml:space="preserve"> Интернете (</w:t>
      </w:r>
      <w:r w:rsidRPr="004445E0">
        <w:t>DNS</w:t>
      </w:r>
      <w:r w:rsidRPr="004445E0">
        <w:rPr>
          <w:lang w:val="ru-RU"/>
        </w:rPr>
        <w:t>)</w:t>
      </w:r>
      <w:r w:rsidR="001D3E5F">
        <w:rPr>
          <w:lang w:val="ru-RU"/>
        </w:rPr>
        <w:t xml:space="preserve">; ПКТЗ принял к сведению эту информацию и </w:t>
      </w:r>
      <w:r w:rsidR="00EF0A3E">
        <w:rPr>
          <w:lang w:val="ru-RU"/>
        </w:rPr>
        <w:t>обрати</w:t>
      </w:r>
      <w:r w:rsidR="001D3E5F">
        <w:rPr>
          <w:lang w:val="ru-RU"/>
        </w:rPr>
        <w:t xml:space="preserve">лся </w:t>
      </w:r>
      <w:r w:rsidR="00EF0A3E">
        <w:rPr>
          <w:lang w:val="ru-RU"/>
        </w:rPr>
        <w:t xml:space="preserve">к </w:t>
      </w:r>
      <w:r>
        <w:rPr>
          <w:lang w:val="ru-RU"/>
        </w:rPr>
        <w:t>Секретариат</w:t>
      </w:r>
      <w:r w:rsidR="00EF0A3E">
        <w:rPr>
          <w:lang w:val="ru-RU"/>
        </w:rPr>
        <w:t>у с просьбой</w:t>
      </w:r>
      <w:r w:rsidRPr="00BC4920">
        <w:rPr>
          <w:lang w:val="ru-RU"/>
        </w:rPr>
        <w:t xml:space="preserve"> </w:t>
      </w:r>
      <w:r>
        <w:rPr>
          <w:lang w:val="ru-RU"/>
        </w:rPr>
        <w:t xml:space="preserve">держать Комитет в курсе событий, происходящих в </w:t>
      </w:r>
      <w:r w:rsidRPr="00BC4920">
        <w:t>DNS</w:t>
      </w:r>
      <w:r w:rsidRPr="00BC4920">
        <w:rPr>
          <w:lang w:val="ru-RU"/>
        </w:rPr>
        <w:t>.</w:t>
      </w:r>
    </w:p>
    <w:p w:rsidR="00882FA6" w:rsidRPr="00BC4920" w:rsidRDefault="00882FA6" w:rsidP="00882FA6">
      <w:pPr>
        <w:tabs>
          <w:tab w:val="left" w:pos="567"/>
        </w:tabs>
        <w:rPr>
          <w:lang w:val="ru-RU"/>
        </w:rPr>
      </w:pPr>
    </w:p>
    <w:p w:rsidR="00882FA6" w:rsidRPr="00882FA6" w:rsidRDefault="00882FA6" w:rsidP="00882FA6">
      <w:pPr>
        <w:tabs>
          <w:tab w:val="left" w:pos="567"/>
        </w:tabs>
        <w:rPr>
          <w:lang w:val="ru-RU"/>
        </w:rPr>
      </w:pPr>
      <w:r>
        <w:rPr>
          <w:lang w:val="ru-RU"/>
        </w:rPr>
        <w:t>Промышленные</w:t>
      </w:r>
      <w:r w:rsidRPr="00882FA6">
        <w:rPr>
          <w:lang w:val="ru-RU"/>
        </w:rPr>
        <w:t xml:space="preserve"> </w:t>
      </w:r>
      <w:r>
        <w:rPr>
          <w:lang w:val="ru-RU"/>
        </w:rPr>
        <w:t>образцы</w:t>
      </w:r>
    </w:p>
    <w:p w:rsidR="00882FA6" w:rsidRPr="00882FA6" w:rsidRDefault="00882FA6" w:rsidP="00882FA6">
      <w:pPr>
        <w:tabs>
          <w:tab w:val="left" w:pos="567"/>
        </w:tabs>
        <w:rPr>
          <w:lang w:val="ru-RU"/>
        </w:rPr>
      </w:pPr>
    </w:p>
    <w:p w:rsidR="00882FA6" w:rsidRPr="00E954A4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Pr="00E954A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954A4">
        <w:rPr>
          <w:lang w:val="ru-RU"/>
        </w:rPr>
        <w:t xml:space="preserve"> </w:t>
      </w:r>
      <w:r>
        <w:rPr>
          <w:lang w:val="ru-RU"/>
        </w:rPr>
        <w:t>работы</w:t>
      </w:r>
      <w:r w:rsidRPr="00E954A4">
        <w:rPr>
          <w:lang w:val="ru-RU"/>
        </w:rPr>
        <w:t xml:space="preserve"> </w:t>
      </w:r>
      <w:r>
        <w:rPr>
          <w:lang w:val="ru-RU"/>
        </w:rPr>
        <w:t>ПКТЗ</w:t>
      </w:r>
      <w:r w:rsidRPr="00E954A4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882FA6">
        <w:rPr>
          <w:lang w:val="ru-RU"/>
        </w:rPr>
        <w:t>области</w:t>
      </w:r>
      <w:r>
        <w:rPr>
          <w:lang w:val="ru-RU"/>
        </w:rPr>
        <w:t xml:space="preserve"> промышленных образцов следует упомянуть </w:t>
      </w:r>
      <w:r w:rsidRPr="00E954A4">
        <w:rPr>
          <w:lang w:val="ru-RU"/>
        </w:rPr>
        <w:t>документ</w:t>
      </w:r>
      <w:r w:rsidRPr="00E954A4">
        <w:t> WO</w:t>
      </w:r>
      <w:r w:rsidRPr="00E954A4">
        <w:rPr>
          <w:lang w:val="ru-RU"/>
        </w:rPr>
        <w:t>/</w:t>
      </w:r>
      <w:r w:rsidRPr="00E954A4">
        <w:t>GA</w:t>
      </w:r>
      <w:r w:rsidRPr="00E954A4">
        <w:rPr>
          <w:lang w:val="ru-RU"/>
        </w:rPr>
        <w:t xml:space="preserve">/46/9 (Вопросы, касающиеся созыва дипломатической конференции для принятия договора о законах по образцам). </w:t>
      </w:r>
    </w:p>
    <w:p w:rsidR="00882FA6" w:rsidRPr="00E954A4" w:rsidRDefault="00882FA6" w:rsidP="00882FA6">
      <w:pPr>
        <w:rPr>
          <w:lang w:val="ru-RU"/>
        </w:rPr>
      </w:pPr>
    </w:p>
    <w:p w:rsidR="00882FA6" w:rsidRPr="00256D5A" w:rsidRDefault="00882FA6" w:rsidP="00882FA6">
      <w:pPr>
        <w:keepNext/>
        <w:rPr>
          <w:lang w:val="ru-RU"/>
        </w:rPr>
      </w:pPr>
      <w:r>
        <w:rPr>
          <w:lang w:val="ru-RU"/>
        </w:rPr>
        <w:t>Географические</w:t>
      </w:r>
      <w:r w:rsidRPr="00256D5A">
        <w:rPr>
          <w:lang w:val="ru-RU"/>
        </w:rPr>
        <w:t xml:space="preserve"> </w:t>
      </w:r>
      <w:r>
        <w:rPr>
          <w:lang w:val="ru-RU"/>
        </w:rPr>
        <w:t>указания</w:t>
      </w:r>
    </w:p>
    <w:p w:rsidR="00882FA6" w:rsidRPr="00256D5A" w:rsidRDefault="00882FA6" w:rsidP="00882FA6">
      <w:pPr>
        <w:keepNext/>
        <w:rPr>
          <w:lang w:val="ru-RU"/>
        </w:rPr>
      </w:pPr>
    </w:p>
    <w:p w:rsidR="00882FA6" w:rsidRPr="00E954A4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На</w:t>
      </w:r>
      <w:r w:rsidRPr="00B36548">
        <w:rPr>
          <w:lang w:val="ru-RU"/>
        </w:rPr>
        <w:t xml:space="preserve"> </w:t>
      </w:r>
      <w:r>
        <w:rPr>
          <w:lang w:val="ru-RU"/>
        </w:rPr>
        <w:t>тридцатой</w:t>
      </w:r>
      <w:r w:rsidRPr="00B36548">
        <w:rPr>
          <w:lang w:val="ru-RU"/>
        </w:rPr>
        <w:t xml:space="preserve"> </w:t>
      </w:r>
      <w:r>
        <w:rPr>
          <w:lang w:val="ru-RU"/>
        </w:rPr>
        <w:t>сессии</w:t>
      </w:r>
      <w:r w:rsidRPr="00B36548">
        <w:rPr>
          <w:lang w:val="ru-RU"/>
        </w:rPr>
        <w:t xml:space="preserve"> </w:t>
      </w:r>
      <w:r>
        <w:rPr>
          <w:lang w:val="ru-RU"/>
        </w:rPr>
        <w:t>ПКТЗ</w:t>
      </w:r>
      <w:r w:rsidRPr="00B36548">
        <w:rPr>
          <w:lang w:val="ru-RU"/>
        </w:rPr>
        <w:t xml:space="preserve"> </w:t>
      </w:r>
      <w:r w:rsidRPr="00882FA6">
        <w:rPr>
          <w:lang w:val="ru-RU"/>
        </w:rPr>
        <w:t>делегация</w:t>
      </w:r>
      <w:r w:rsidRPr="00B36548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B36548">
        <w:rPr>
          <w:lang w:val="ru-RU"/>
        </w:rPr>
        <w:t xml:space="preserve"> </w:t>
      </w:r>
      <w:r>
        <w:rPr>
          <w:lang w:val="ru-RU"/>
        </w:rPr>
        <w:t>Штатов</w:t>
      </w:r>
      <w:r w:rsidR="00E7014F">
        <w:rPr>
          <w:lang w:val="ru-RU"/>
        </w:rPr>
        <w:t xml:space="preserve"> Америки</w:t>
      </w:r>
      <w:r w:rsidRPr="00B36548">
        <w:rPr>
          <w:lang w:val="ru-RU"/>
        </w:rPr>
        <w:t xml:space="preserve"> </w:t>
      </w:r>
      <w:r>
        <w:rPr>
          <w:lang w:val="ru-RU"/>
        </w:rPr>
        <w:t>внесла</w:t>
      </w:r>
      <w:r w:rsidRPr="00B36548">
        <w:rPr>
          <w:lang w:val="ru-RU"/>
        </w:rPr>
        <w:t xml:space="preserve"> </w:t>
      </w:r>
      <w:r>
        <w:rPr>
          <w:lang w:val="ru-RU"/>
        </w:rPr>
        <w:t>на</w:t>
      </w:r>
      <w:r w:rsidRPr="00B36548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B36548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36548">
        <w:rPr>
          <w:lang w:val="ru-RU"/>
        </w:rPr>
        <w:t xml:space="preserve"> </w:t>
      </w:r>
      <w:r>
        <w:rPr>
          <w:lang w:val="ru-RU"/>
        </w:rPr>
        <w:t>о</w:t>
      </w:r>
      <w:r w:rsidRPr="00B36548">
        <w:rPr>
          <w:lang w:val="ru-RU"/>
        </w:rPr>
        <w:t xml:space="preserve"> </w:t>
      </w:r>
      <w:r>
        <w:rPr>
          <w:lang w:val="ru-RU"/>
        </w:rPr>
        <w:t>двух</w:t>
      </w:r>
      <w:r w:rsidRPr="00B36548">
        <w:rPr>
          <w:lang w:val="ru-RU"/>
        </w:rPr>
        <w:t xml:space="preserve"> </w:t>
      </w:r>
      <w:r>
        <w:rPr>
          <w:lang w:val="ru-RU"/>
        </w:rPr>
        <w:t>направлениях</w:t>
      </w:r>
      <w:r w:rsidRPr="00B36548">
        <w:rPr>
          <w:lang w:val="ru-RU"/>
        </w:rPr>
        <w:t xml:space="preserve"> </w:t>
      </w:r>
      <w:r>
        <w:rPr>
          <w:lang w:val="ru-RU"/>
        </w:rPr>
        <w:t>работы</w:t>
      </w:r>
      <w:r w:rsidRPr="00B36548">
        <w:rPr>
          <w:lang w:val="ru-RU"/>
        </w:rPr>
        <w:t xml:space="preserve"> </w:t>
      </w:r>
      <w:r>
        <w:rPr>
          <w:lang w:val="ru-RU"/>
        </w:rPr>
        <w:t>ПКТЗ</w:t>
      </w:r>
      <w:r w:rsidRPr="00B36548">
        <w:rPr>
          <w:lang w:val="ru-RU"/>
        </w:rPr>
        <w:t xml:space="preserve"> </w:t>
      </w:r>
      <w:r>
        <w:rPr>
          <w:lang w:val="ru-RU"/>
        </w:rPr>
        <w:t>в</w:t>
      </w:r>
      <w:r w:rsidRPr="00B36548">
        <w:rPr>
          <w:lang w:val="ru-RU"/>
        </w:rPr>
        <w:t xml:space="preserve"> </w:t>
      </w:r>
      <w:r>
        <w:rPr>
          <w:lang w:val="ru-RU"/>
        </w:rPr>
        <w:t>области</w:t>
      </w:r>
      <w:r w:rsidRPr="00B36548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B36548">
        <w:rPr>
          <w:lang w:val="ru-RU"/>
        </w:rPr>
        <w:t xml:space="preserve"> </w:t>
      </w:r>
      <w:r>
        <w:rPr>
          <w:lang w:val="ru-RU"/>
        </w:rPr>
        <w:t>указаний</w:t>
      </w:r>
      <w:r w:rsidRPr="00B36548">
        <w:rPr>
          <w:lang w:val="ru-RU"/>
        </w:rPr>
        <w:t xml:space="preserve"> (документ </w:t>
      </w:r>
      <w:r w:rsidRPr="00B36548">
        <w:t>SCT</w:t>
      </w:r>
      <w:r w:rsidRPr="00B36548">
        <w:rPr>
          <w:lang w:val="ru-RU"/>
        </w:rPr>
        <w:t xml:space="preserve">/30/7).  </w:t>
      </w:r>
      <w:r w:rsidRPr="00E954A4">
        <w:rPr>
          <w:lang w:val="ru-RU"/>
        </w:rPr>
        <w:t xml:space="preserve">В отношении этого предложения ряд делегаций отметили, что оно было внесено на рассмотрение только в начале сессии и что для его изучения требуется дополнительное время.  Наряду с этим большое число делегаций выразили мнение о том, что ПКТЗ следует продолжить работу над географическими указаниями, в том числе над другими вопросами, такими как охрана географических указаний в системе доменных имен.  Председатель </w:t>
      </w:r>
      <w:r w:rsidR="00E7014F">
        <w:rPr>
          <w:lang w:val="ru-RU"/>
        </w:rPr>
        <w:t xml:space="preserve">данной сессии </w:t>
      </w:r>
      <w:r w:rsidRPr="00E954A4">
        <w:rPr>
          <w:lang w:val="ru-RU"/>
        </w:rPr>
        <w:t>заявил, что всем делегациям предлагается представить свои предложения по данному пункту повестки дня заблаговременно до начала следующей сессии ПКТЗ.</w:t>
      </w:r>
    </w:p>
    <w:p w:rsidR="00882FA6" w:rsidRPr="00E954A4" w:rsidRDefault="00882FA6" w:rsidP="00882FA6">
      <w:pPr>
        <w:tabs>
          <w:tab w:val="left" w:pos="567"/>
        </w:tabs>
        <w:rPr>
          <w:lang w:val="ru-RU"/>
        </w:rPr>
      </w:pPr>
    </w:p>
    <w:p w:rsidR="00882FA6" w:rsidRPr="00B36548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На</w:t>
      </w:r>
      <w:r w:rsidRPr="00B36548">
        <w:rPr>
          <w:lang w:val="ru-RU"/>
        </w:rPr>
        <w:t xml:space="preserve"> </w:t>
      </w:r>
      <w:r>
        <w:rPr>
          <w:lang w:val="ru-RU"/>
        </w:rPr>
        <w:t>тридцать</w:t>
      </w:r>
      <w:r w:rsidRPr="00B36548">
        <w:rPr>
          <w:lang w:val="ru-RU"/>
        </w:rPr>
        <w:t xml:space="preserve"> </w:t>
      </w:r>
      <w:r>
        <w:rPr>
          <w:lang w:val="ru-RU"/>
        </w:rPr>
        <w:t>первой</w:t>
      </w:r>
      <w:r w:rsidRPr="00B36548">
        <w:rPr>
          <w:lang w:val="ru-RU"/>
        </w:rPr>
        <w:t xml:space="preserve"> </w:t>
      </w:r>
      <w:r>
        <w:rPr>
          <w:lang w:val="ru-RU"/>
        </w:rPr>
        <w:t>сессии</w:t>
      </w:r>
      <w:r w:rsidRPr="00B36548">
        <w:rPr>
          <w:lang w:val="ru-RU"/>
        </w:rPr>
        <w:t xml:space="preserve"> </w:t>
      </w:r>
      <w:r>
        <w:rPr>
          <w:lang w:val="ru-RU"/>
        </w:rPr>
        <w:t>ПКТЗ</w:t>
      </w:r>
      <w:r w:rsidRPr="00B36548">
        <w:rPr>
          <w:lang w:val="ru-RU"/>
        </w:rPr>
        <w:t xml:space="preserve"> </w:t>
      </w:r>
      <w:r>
        <w:rPr>
          <w:lang w:val="ru-RU"/>
        </w:rPr>
        <w:t>были</w:t>
      </w:r>
      <w:r w:rsidRPr="00B36548">
        <w:rPr>
          <w:lang w:val="ru-RU"/>
        </w:rPr>
        <w:t xml:space="preserve"> </w:t>
      </w:r>
      <w:r w:rsidRPr="00882FA6">
        <w:rPr>
          <w:lang w:val="ru-RU"/>
        </w:rPr>
        <w:t>рассмотрены</w:t>
      </w:r>
      <w:r w:rsidRPr="00B36548">
        <w:rPr>
          <w:lang w:val="ru-RU"/>
        </w:rPr>
        <w:t xml:space="preserve"> </w:t>
      </w:r>
      <w:r>
        <w:rPr>
          <w:lang w:val="ru-RU"/>
        </w:rPr>
        <w:t>два</w:t>
      </w:r>
      <w:r w:rsidRPr="00B36548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3654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B36548">
        <w:rPr>
          <w:lang w:val="ru-RU"/>
        </w:rPr>
        <w:t xml:space="preserve"> </w:t>
      </w:r>
      <w:r>
        <w:rPr>
          <w:lang w:val="ru-RU"/>
        </w:rPr>
        <w:t>работы</w:t>
      </w:r>
      <w:r w:rsidRPr="00B36548">
        <w:rPr>
          <w:lang w:val="ru-RU"/>
        </w:rPr>
        <w:t xml:space="preserve"> </w:t>
      </w:r>
      <w:r>
        <w:rPr>
          <w:lang w:val="ru-RU"/>
        </w:rPr>
        <w:t>ПКТЗ в</w:t>
      </w:r>
      <w:r w:rsidRPr="00B36548">
        <w:rPr>
          <w:lang w:val="ru-RU"/>
        </w:rPr>
        <w:t xml:space="preserve"> </w:t>
      </w:r>
      <w:r>
        <w:rPr>
          <w:lang w:val="ru-RU"/>
        </w:rPr>
        <w:t>области</w:t>
      </w:r>
      <w:r w:rsidRPr="00B36548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B36548">
        <w:rPr>
          <w:lang w:val="ru-RU"/>
        </w:rPr>
        <w:t xml:space="preserve"> </w:t>
      </w:r>
      <w:r>
        <w:rPr>
          <w:lang w:val="ru-RU"/>
        </w:rPr>
        <w:t>указаний</w:t>
      </w:r>
      <w:r w:rsidRPr="00B36548">
        <w:rPr>
          <w:lang w:val="ru-RU"/>
        </w:rPr>
        <w:t xml:space="preserve">, </w:t>
      </w:r>
      <w:r>
        <w:rPr>
          <w:lang w:val="ru-RU"/>
        </w:rPr>
        <w:t>а</w:t>
      </w:r>
      <w:r w:rsidRPr="00B36548">
        <w:rPr>
          <w:lang w:val="ru-RU"/>
        </w:rPr>
        <w:t xml:space="preserve"> </w:t>
      </w:r>
      <w:r>
        <w:rPr>
          <w:lang w:val="ru-RU"/>
        </w:rPr>
        <w:t>именно</w:t>
      </w:r>
      <w:r w:rsidRPr="00B36548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36548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B36548">
        <w:rPr>
          <w:lang w:val="ru-RU"/>
        </w:rPr>
        <w:t xml:space="preserve"> </w:t>
      </w:r>
      <w:r>
        <w:rPr>
          <w:lang w:val="ru-RU"/>
        </w:rPr>
        <w:t>Штатов</w:t>
      </w:r>
      <w:r w:rsidR="00ED6A70">
        <w:rPr>
          <w:lang w:val="ru-RU"/>
        </w:rPr>
        <w:t xml:space="preserve"> Америки</w:t>
      </w:r>
      <w:r w:rsidRPr="00B36548">
        <w:rPr>
          <w:lang w:val="ru-RU"/>
        </w:rPr>
        <w:t xml:space="preserve"> </w:t>
      </w:r>
      <w:r>
        <w:rPr>
          <w:lang w:val="ru-RU"/>
        </w:rPr>
        <w:t>о</w:t>
      </w:r>
      <w:r w:rsidRPr="00B36548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B36548">
        <w:rPr>
          <w:lang w:val="ru-RU"/>
        </w:rPr>
        <w:t xml:space="preserve"> обследовани</w:t>
      </w:r>
      <w:r>
        <w:rPr>
          <w:lang w:val="ru-RU"/>
        </w:rPr>
        <w:t>я</w:t>
      </w:r>
      <w:r w:rsidRPr="00B36548">
        <w:rPr>
          <w:lang w:val="ru-RU"/>
        </w:rPr>
        <w:t xml:space="preserve"> существующих национальных режимов </w:t>
      </w:r>
      <w:r>
        <w:rPr>
          <w:lang w:val="ru-RU"/>
        </w:rPr>
        <w:t xml:space="preserve">охраны географических указаний </w:t>
      </w:r>
      <w:r w:rsidRPr="00B36548">
        <w:rPr>
          <w:lang w:val="ru-RU"/>
        </w:rPr>
        <w:t xml:space="preserve">(документ </w:t>
      </w:r>
      <w:r w:rsidRPr="00B36548">
        <w:t>SCT</w:t>
      </w:r>
      <w:r>
        <w:rPr>
          <w:lang w:val="ru-RU"/>
        </w:rPr>
        <w:t>/31/7) и совместное предложение делегаций</w:t>
      </w:r>
      <w:r w:rsidRPr="00B36548">
        <w:rPr>
          <w:lang w:val="ru-RU"/>
        </w:rPr>
        <w:t xml:space="preserve"> Чешской Республики, Германии, Венгрии, Италии, Республики Молдова и Швейцарии</w:t>
      </w:r>
      <w:r>
        <w:rPr>
          <w:lang w:val="ru-RU"/>
        </w:rPr>
        <w:t xml:space="preserve"> относительно охраны географических указаний и названий стран </w:t>
      </w:r>
      <w:r w:rsidR="00ED6A70">
        <w:rPr>
          <w:lang w:val="ru-RU"/>
        </w:rPr>
        <w:t>в</w:t>
      </w:r>
      <w:r>
        <w:rPr>
          <w:lang w:val="ru-RU"/>
        </w:rPr>
        <w:t xml:space="preserve"> системе </w:t>
      </w:r>
      <w:r w:rsidRPr="00B36548">
        <w:rPr>
          <w:lang w:val="ru-RU"/>
        </w:rPr>
        <w:t xml:space="preserve">доменных </w:t>
      </w:r>
      <w:r>
        <w:rPr>
          <w:lang w:val="ru-RU"/>
        </w:rPr>
        <w:t xml:space="preserve">имен </w:t>
      </w:r>
      <w:r w:rsidRPr="00B36548">
        <w:rPr>
          <w:lang w:val="ru-RU"/>
        </w:rPr>
        <w:t xml:space="preserve">(документ </w:t>
      </w:r>
      <w:r w:rsidRPr="00B36548">
        <w:t>SCT</w:t>
      </w:r>
      <w:r w:rsidRPr="00B36548">
        <w:rPr>
          <w:lang w:val="ru-RU"/>
        </w:rPr>
        <w:t xml:space="preserve">/31/8 </w:t>
      </w:r>
      <w:r w:rsidRPr="00B36548">
        <w:t>Rev</w:t>
      </w:r>
      <w:r w:rsidRPr="00B36548">
        <w:rPr>
          <w:lang w:val="ru-RU"/>
        </w:rPr>
        <w:t>.).</w:t>
      </w:r>
    </w:p>
    <w:p w:rsidR="00882FA6" w:rsidRPr="00B36548" w:rsidRDefault="00882FA6" w:rsidP="00882FA6">
      <w:pPr>
        <w:tabs>
          <w:tab w:val="left" w:pos="567"/>
        </w:tabs>
        <w:rPr>
          <w:lang w:val="ru-RU"/>
        </w:rPr>
      </w:pPr>
    </w:p>
    <w:p w:rsidR="00882FA6" w:rsidRPr="00AB2631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Ряд</w:t>
      </w:r>
      <w:r w:rsidRPr="00AB2631">
        <w:rPr>
          <w:lang w:val="ru-RU"/>
        </w:rPr>
        <w:t xml:space="preserve"> </w:t>
      </w:r>
      <w:r>
        <w:rPr>
          <w:lang w:val="ru-RU"/>
        </w:rPr>
        <w:t>делегаций</w:t>
      </w:r>
      <w:r w:rsidRPr="00AB2631">
        <w:rPr>
          <w:lang w:val="ru-RU"/>
        </w:rPr>
        <w:t xml:space="preserve"> </w:t>
      </w:r>
      <w:r>
        <w:rPr>
          <w:lang w:val="ru-RU"/>
        </w:rPr>
        <w:t>заявили</w:t>
      </w:r>
      <w:r w:rsidRPr="00AB2631">
        <w:rPr>
          <w:lang w:val="ru-RU"/>
        </w:rPr>
        <w:t xml:space="preserve"> </w:t>
      </w:r>
      <w:r>
        <w:rPr>
          <w:lang w:val="ru-RU"/>
        </w:rPr>
        <w:t>о</w:t>
      </w:r>
      <w:r w:rsidRPr="00AB2631">
        <w:rPr>
          <w:lang w:val="ru-RU"/>
        </w:rPr>
        <w:t xml:space="preserve"> </w:t>
      </w:r>
      <w:r w:rsidRPr="00882FA6">
        <w:rPr>
          <w:lang w:val="ru-RU"/>
        </w:rPr>
        <w:t>своей</w:t>
      </w:r>
      <w:r w:rsidRPr="00AB2631">
        <w:rPr>
          <w:lang w:val="ru-RU"/>
        </w:rPr>
        <w:t xml:space="preserve"> </w:t>
      </w:r>
      <w:r>
        <w:rPr>
          <w:lang w:val="ru-RU"/>
        </w:rPr>
        <w:t>поддержке</w:t>
      </w:r>
      <w:r w:rsidRPr="00AB2631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AB2631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AB2631">
        <w:rPr>
          <w:lang w:val="ru-RU"/>
        </w:rPr>
        <w:t xml:space="preserve"> </w:t>
      </w:r>
      <w:r>
        <w:rPr>
          <w:lang w:val="ru-RU"/>
        </w:rPr>
        <w:t>Штатов</w:t>
      </w:r>
      <w:r w:rsidRPr="00AB2631">
        <w:rPr>
          <w:lang w:val="ru-RU"/>
        </w:rPr>
        <w:t xml:space="preserve"> </w:t>
      </w:r>
      <w:r>
        <w:rPr>
          <w:lang w:val="ru-RU"/>
        </w:rPr>
        <w:t>Америки</w:t>
      </w:r>
      <w:r w:rsidRPr="00AB2631">
        <w:rPr>
          <w:lang w:val="ru-RU"/>
        </w:rPr>
        <w:t xml:space="preserve">, </w:t>
      </w:r>
      <w:r>
        <w:rPr>
          <w:lang w:val="ru-RU"/>
        </w:rPr>
        <w:t>содержащегося</w:t>
      </w:r>
      <w:r w:rsidRPr="00AB2631">
        <w:rPr>
          <w:lang w:val="ru-RU"/>
        </w:rPr>
        <w:t xml:space="preserve"> </w:t>
      </w:r>
      <w:r>
        <w:rPr>
          <w:lang w:val="ru-RU"/>
        </w:rPr>
        <w:t>в</w:t>
      </w:r>
      <w:r w:rsidRPr="00AB2631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B2631">
        <w:rPr>
          <w:lang w:val="ru-RU"/>
        </w:rPr>
        <w:t xml:space="preserve"> </w:t>
      </w:r>
      <w:r w:rsidRPr="008F466C">
        <w:t>SCT</w:t>
      </w:r>
      <w:r w:rsidRPr="00AB2631">
        <w:rPr>
          <w:lang w:val="ru-RU"/>
        </w:rPr>
        <w:t xml:space="preserve">/31/7.  </w:t>
      </w:r>
      <w:r>
        <w:rPr>
          <w:lang w:val="ru-RU"/>
        </w:rPr>
        <w:t xml:space="preserve">Другие же делегации выступили против этого предложения. </w:t>
      </w:r>
    </w:p>
    <w:p w:rsidR="00882FA6" w:rsidRPr="007C6201" w:rsidRDefault="00882FA6" w:rsidP="00882FA6">
      <w:pPr>
        <w:tabs>
          <w:tab w:val="left" w:pos="567"/>
        </w:tabs>
        <w:rPr>
          <w:lang w:val="ru-RU"/>
        </w:rPr>
      </w:pPr>
    </w:p>
    <w:p w:rsidR="00882FA6" w:rsidRPr="003D302A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Кроме</w:t>
      </w:r>
      <w:r w:rsidRPr="003D302A">
        <w:rPr>
          <w:lang w:val="ru-RU"/>
        </w:rPr>
        <w:t xml:space="preserve"> </w:t>
      </w:r>
      <w:r>
        <w:rPr>
          <w:lang w:val="ru-RU"/>
        </w:rPr>
        <w:t>того</w:t>
      </w:r>
      <w:r w:rsidRPr="003D302A">
        <w:rPr>
          <w:lang w:val="ru-RU"/>
        </w:rPr>
        <w:t xml:space="preserve">, </w:t>
      </w:r>
      <w:r>
        <w:rPr>
          <w:lang w:val="ru-RU"/>
        </w:rPr>
        <w:t>ряд</w:t>
      </w:r>
      <w:r w:rsidRPr="003D302A">
        <w:rPr>
          <w:lang w:val="ru-RU"/>
        </w:rPr>
        <w:t xml:space="preserve"> </w:t>
      </w:r>
      <w:r w:rsidRPr="00882FA6">
        <w:rPr>
          <w:lang w:val="ru-RU"/>
        </w:rPr>
        <w:t>делегаций</w:t>
      </w:r>
      <w:r w:rsidRPr="003D302A">
        <w:rPr>
          <w:lang w:val="ru-RU"/>
        </w:rPr>
        <w:t xml:space="preserve"> </w:t>
      </w:r>
      <w:r>
        <w:rPr>
          <w:lang w:val="ru-RU"/>
        </w:rPr>
        <w:t>высказались</w:t>
      </w:r>
      <w:r w:rsidRPr="003D302A">
        <w:rPr>
          <w:lang w:val="ru-RU"/>
        </w:rPr>
        <w:t xml:space="preserve"> </w:t>
      </w:r>
      <w:r>
        <w:rPr>
          <w:lang w:val="ru-RU"/>
        </w:rPr>
        <w:t>в</w:t>
      </w:r>
      <w:r w:rsidRPr="003D302A">
        <w:rPr>
          <w:lang w:val="ru-RU"/>
        </w:rPr>
        <w:t xml:space="preserve"> </w:t>
      </w:r>
      <w:r>
        <w:rPr>
          <w:lang w:val="ru-RU"/>
        </w:rPr>
        <w:t>поддержку</w:t>
      </w:r>
      <w:r w:rsidRPr="003D302A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3D302A">
        <w:rPr>
          <w:lang w:val="ru-RU"/>
        </w:rPr>
        <w:t xml:space="preserve">, </w:t>
      </w:r>
      <w:r>
        <w:rPr>
          <w:lang w:val="ru-RU"/>
        </w:rPr>
        <w:t>совместно</w:t>
      </w:r>
      <w:r w:rsidRPr="003D302A">
        <w:rPr>
          <w:lang w:val="ru-RU"/>
        </w:rPr>
        <w:t xml:space="preserve"> </w:t>
      </w:r>
      <w:r>
        <w:rPr>
          <w:lang w:val="ru-RU"/>
        </w:rPr>
        <w:t>представленного</w:t>
      </w:r>
      <w:r w:rsidRPr="003D302A">
        <w:rPr>
          <w:lang w:val="ru-RU"/>
        </w:rPr>
        <w:t xml:space="preserve"> </w:t>
      </w:r>
      <w:r>
        <w:rPr>
          <w:lang w:val="ru-RU"/>
        </w:rPr>
        <w:t>делегациями</w:t>
      </w:r>
      <w:r w:rsidRPr="003D302A">
        <w:rPr>
          <w:lang w:val="ru-RU"/>
        </w:rPr>
        <w:t xml:space="preserve"> </w:t>
      </w:r>
      <w:r>
        <w:rPr>
          <w:lang w:val="ru-RU"/>
        </w:rPr>
        <w:t>Чешской</w:t>
      </w:r>
      <w:r w:rsidRPr="003D302A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3D302A">
        <w:rPr>
          <w:lang w:val="ru-RU"/>
        </w:rPr>
        <w:t xml:space="preserve">, </w:t>
      </w:r>
      <w:r>
        <w:rPr>
          <w:lang w:val="ru-RU"/>
        </w:rPr>
        <w:t>Германии</w:t>
      </w:r>
      <w:r w:rsidRPr="003D302A">
        <w:rPr>
          <w:lang w:val="ru-RU"/>
        </w:rPr>
        <w:t xml:space="preserve">, </w:t>
      </w:r>
      <w:r>
        <w:rPr>
          <w:lang w:val="ru-RU"/>
        </w:rPr>
        <w:t>Венгрии</w:t>
      </w:r>
      <w:r w:rsidRPr="003D302A">
        <w:rPr>
          <w:lang w:val="ru-RU"/>
        </w:rPr>
        <w:t xml:space="preserve">, </w:t>
      </w:r>
      <w:r>
        <w:rPr>
          <w:lang w:val="ru-RU"/>
        </w:rPr>
        <w:t>Италии</w:t>
      </w:r>
      <w:r w:rsidRPr="003D302A">
        <w:rPr>
          <w:lang w:val="ru-RU"/>
        </w:rPr>
        <w:t xml:space="preserve">, </w:t>
      </w:r>
      <w:r>
        <w:rPr>
          <w:lang w:val="ru-RU"/>
        </w:rPr>
        <w:t>Республики</w:t>
      </w:r>
      <w:r w:rsidRPr="003D302A">
        <w:rPr>
          <w:lang w:val="ru-RU"/>
        </w:rPr>
        <w:t xml:space="preserve"> </w:t>
      </w:r>
      <w:r>
        <w:rPr>
          <w:lang w:val="ru-RU"/>
        </w:rPr>
        <w:t>Молдова</w:t>
      </w:r>
      <w:r w:rsidRPr="003D302A">
        <w:rPr>
          <w:lang w:val="ru-RU"/>
        </w:rPr>
        <w:t xml:space="preserve"> </w:t>
      </w:r>
      <w:r>
        <w:rPr>
          <w:lang w:val="ru-RU"/>
        </w:rPr>
        <w:t>и</w:t>
      </w:r>
      <w:r w:rsidRPr="003D302A">
        <w:rPr>
          <w:lang w:val="ru-RU"/>
        </w:rPr>
        <w:t xml:space="preserve"> </w:t>
      </w:r>
      <w:r>
        <w:rPr>
          <w:lang w:val="ru-RU"/>
        </w:rPr>
        <w:t>Швейцарии</w:t>
      </w:r>
      <w:r w:rsidRPr="003D302A">
        <w:rPr>
          <w:lang w:val="ru-RU"/>
        </w:rPr>
        <w:t xml:space="preserve"> </w:t>
      </w:r>
      <w:r>
        <w:rPr>
          <w:lang w:val="ru-RU"/>
        </w:rPr>
        <w:t>в</w:t>
      </w:r>
      <w:r w:rsidRPr="003D302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3D302A">
        <w:rPr>
          <w:lang w:val="ru-RU"/>
        </w:rPr>
        <w:t xml:space="preserve"> </w:t>
      </w:r>
      <w:r w:rsidRPr="008F466C">
        <w:t>SCT</w:t>
      </w:r>
      <w:r w:rsidRPr="003D302A">
        <w:rPr>
          <w:lang w:val="ru-RU"/>
        </w:rPr>
        <w:t xml:space="preserve">/31/8 </w:t>
      </w:r>
      <w:r w:rsidRPr="008F466C">
        <w:t>Rev</w:t>
      </w:r>
      <w:r w:rsidRPr="003D302A">
        <w:rPr>
          <w:lang w:val="ru-RU"/>
        </w:rPr>
        <w:t>.  Другие делегации отметили, что либо для его осмысления им будет предоставлено дополнительное время, либо они не смогут его поддержать.</w:t>
      </w:r>
    </w:p>
    <w:p w:rsidR="00882FA6" w:rsidRPr="003D302A" w:rsidRDefault="00882FA6" w:rsidP="00882FA6">
      <w:pPr>
        <w:tabs>
          <w:tab w:val="left" w:pos="567"/>
        </w:tabs>
        <w:rPr>
          <w:lang w:val="ru-RU"/>
        </w:rPr>
      </w:pPr>
    </w:p>
    <w:p w:rsidR="00882FA6" w:rsidRPr="003D302A" w:rsidRDefault="00882FA6" w:rsidP="00882FA6">
      <w:pPr>
        <w:pStyle w:val="ONUME"/>
        <w:spacing w:after="0"/>
        <w:rPr>
          <w:lang w:val="ru-RU"/>
        </w:rPr>
      </w:pPr>
      <w:r w:rsidRPr="003D302A">
        <w:rPr>
          <w:lang w:val="ru-RU"/>
        </w:rPr>
        <w:t xml:space="preserve">В заключение Председатель </w:t>
      </w:r>
      <w:r w:rsidRPr="00882FA6">
        <w:rPr>
          <w:lang w:val="ru-RU"/>
        </w:rPr>
        <w:t>заявил</w:t>
      </w:r>
      <w:r w:rsidRPr="003D302A">
        <w:rPr>
          <w:lang w:val="ru-RU"/>
        </w:rPr>
        <w:t>, что, поскольку делегации не достигли согласия по этим вопросам, ПКТЗ вернется к ним на своей следующей сессии.</w:t>
      </w:r>
    </w:p>
    <w:p w:rsidR="00882FA6" w:rsidRPr="003D302A" w:rsidRDefault="00882FA6" w:rsidP="00882FA6">
      <w:pPr>
        <w:tabs>
          <w:tab w:val="left" w:pos="567"/>
        </w:tabs>
        <w:rPr>
          <w:lang w:val="ru-RU"/>
        </w:rPr>
      </w:pPr>
    </w:p>
    <w:p w:rsidR="00882FA6" w:rsidRPr="003D302A" w:rsidRDefault="00882FA6" w:rsidP="00882FA6">
      <w:pPr>
        <w:tabs>
          <w:tab w:val="left" w:pos="567"/>
        </w:tabs>
        <w:rPr>
          <w:lang w:val="ru-RU"/>
        </w:rPr>
      </w:pPr>
    </w:p>
    <w:p w:rsidR="00882FA6" w:rsidRPr="007C6201" w:rsidRDefault="00882FA6" w:rsidP="00882FA6">
      <w:pPr>
        <w:tabs>
          <w:tab w:val="left" w:pos="567"/>
        </w:tabs>
        <w:rPr>
          <w:lang w:val="ru-RU"/>
        </w:rPr>
      </w:pPr>
      <w:r>
        <w:rPr>
          <w:lang w:val="ru-RU"/>
        </w:rPr>
        <w:t>ВКЛАД</w:t>
      </w:r>
      <w:r w:rsidRPr="007C6201">
        <w:rPr>
          <w:lang w:val="ru-RU"/>
        </w:rPr>
        <w:t xml:space="preserve"> </w:t>
      </w:r>
      <w:r>
        <w:rPr>
          <w:lang w:val="ru-RU"/>
        </w:rPr>
        <w:t>ПКТЗ</w:t>
      </w:r>
      <w:r w:rsidRPr="007C6201">
        <w:rPr>
          <w:lang w:val="ru-RU"/>
        </w:rPr>
        <w:t xml:space="preserve"> </w:t>
      </w:r>
      <w:r>
        <w:rPr>
          <w:lang w:val="ru-RU"/>
        </w:rPr>
        <w:t>В</w:t>
      </w:r>
      <w:r w:rsidRPr="007C6201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7C6201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C6201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C6201">
        <w:rPr>
          <w:lang w:val="ru-RU"/>
        </w:rPr>
        <w:t xml:space="preserve"> </w:t>
      </w:r>
      <w:r>
        <w:rPr>
          <w:lang w:val="ru-RU"/>
        </w:rPr>
        <w:t>ПОВЕСТКИ</w:t>
      </w:r>
      <w:r w:rsidRPr="007C6201">
        <w:rPr>
          <w:lang w:val="ru-RU"/>
        </w:rPr>
        <w:t xml:space="preserve"> </w:t>
      </w:r>
      <w:r>
        <w:rPr>
          <w:lang w:val="ru-RU"/>
        </w:rPr>
        <w:t>ДНЯ</w:t>
      </w:r>
      <w:r w:rsidRPr="007C6201">
        <w:rPr>
          <w:lang w:val="ru-RU"/>
        </w:rPr>
        <w:t xml:space="preserve"> </w:t>
      </w:r>
      <w:r>
        <w:rPr>
          <w:lang w:val="ru-RU"/>
        </w:rPr>
        <w:t>В</w:t>
      </w:r>
      <w:r w:rsidRPr="007C6201">
        <w:rPr>
          <w:lang w:val="ru-RU"/>
        </w:rPr>
        <w:t xml:space="preserve"> </w:t>
      </w:r>
      <w:r>
        <w:rPr>
          <w:lang w:val="ru-RU"/>
        </w:rPr>
        <w:t>ОБЛАСТИ</w:t>
      </w:r>
      <w:r w:rsidRPr="007C6201">
        <w:rPr>
          <w:lang w:val="ru-RU"/>
        </w:rPr>
        <w:t xml:space="preserve"> </w:t>
      </w:r>
      <w:r>
        <w:rPr>
          <w:lang w:val="ru-RU"/>
        </w:rPr>
        <w:t>РАЗВИТИЯ</w:t>
      </w:r>
    </w:p>
    <w:p w:rsidR="00882FA6" w:rsidRPr="007C6201" w:rsidRDefault="00882FA6" w:rsidP="00882FA6">
      <w:pPr>
        <w:tabs>
          <w:tab w:val="left" w:pos="567"/>
        </w:tabs>
        <w:rPr>
          <w:lang w:val="ru-RU"/>
        </w:rPr>
      </w:pPr>
    </w:p>
    <w:p w:rsidR="00882FA6" w:rsidRPr="00F45232" w:rsidRDefault="008B71B9" w:rsidP="00882FA6">
      <w:pPr>
        <w:pStyle w:val="ONUME"/>
        <w:spacing w:after="0"/>
        <w:rPr>
          <w:lang w:val="ru-RU"/>
        </w:rPr>
      </w:pPr>
      <w:r w:rsidRPr="008B71B9">
        <w:rPr>
          <w:lang w:val="ru-RU"/>
        </w:rPr>
        <w:t xml:space="preserve">Во исполнение решения Генеральной Ассамблеи ВОИС от 2010 г. «поручить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развития» ниже приведены следующие выдержки </w:t>
      </w:r>
      <w:r w:rsidR="00824387">
        <w:rPr>
          <w:lang w:val="ru-RU"/>
        </w:rPr>
        <w:t>из проекта отчета о работе</w:t>
      </w:r>
      <w:r w:rsidR="00882FA6">
        <w:rPr>
          <w:lang w:val="ru-RU"/>
        </w:rPr>
        <w:t xml:space="preserve"> тридцать первой сессии </w:t>
      </w:r>
      <w:r w:rsidR="00882FA6" w:rsidRPr="00F45232">
        <w:rPr>
          <w:lang w:val="ru-RU"/>
        </w:rPr>
        <w:t xml:space="preserve">ПКТЗ (документ </w:t>
      </w:r>
      <w:r w:rsidR="00882FA6" w:rsidRPr="00F45232">
        <w:t>SCT</w:t>
      </w:r>
      <w:r w:rsidR="00882FA6" w:rsidRPr="00F45232">
        <w:rPr>
          <w:lang w:val="ru-RU"/>
        </w:rPr>
        <w:t xml:space="preserve">/31/10 </w:t>
      </w:r>
      <w:r w:rsidR="00882FA6" w:rsidRPr="00F45232">
        <w:t>Prov</w:t>
      </w:r>
      <w:r w:rsidR="00882FA6" w:rsidRPr="00F45232">
        <w:rPr>
          <w:lang w:val="ru-RU"/>
        </w:rPr>
        <w:t>.</w:t>
      </w:r>
      <w:r w:rsidR="00824387">
        <w:rPr>
          <w:lang w:val="ru-RU"/>
        </w:rPr>
        <w:t>, пункты 215 и 216</w:t>
      </w:r>
      <w:r w:rsidR="00882FA6" w:rsidRPr="00F45232">
        <w:rPr>
          <w:lang w:val="ru-RU"/>
        </w:rPr>
        <w:t>):</w:t>
      </w:r>
    </w:p>
    <w:p w:rsidR="00882FA6" w:rsidRPr="00F45232" w:rsidRDefault="00882FA6" w:rsidP="00882FA6">
      <w:pPr>
        <w:rPr>
          <w:lang w:val="ru-RU"/>
        </w:rPr>
      </w:pPr>
    </w:p>
    <w:p w:rsidR="00882FA6" w:rsidRPr="003D302A" w:rsidRDefault="00882FA6" w:rsidP="00882FA6">
      <w:pPr>
        <w:ind w:left="720"/>
        <w:rPr>
          <w:lang w:val="ru-RU"/>
        </w:rPr>
      </w:pPr>
      <w:r>
        <w:rPr>
          <w:lang w:val="ru-RU"/>
        </w:rPr>
        <w:t>«215.</w:t>
      </w:r>
      <w:r>
        <w:rPr>
          <w:lang w:val="ru-RU"/>
        </w:rPr>
        <w:tab/>
      </w:r>
      <w:r w:rsidRPr="003D302A">
        <w:rPr>
          <w:lang w:val="ru-RU"/>
        </w:rPr>
        <w:t xml:space="preserve">Делегация Египта от имени ГПДР попросила, чтобы вопрос о ПДР </w:t>
      </w:r>
      <w:r w:rsidR="00555555">
        <w:rPr>
          <w:lang w:val="ru-RU"/>
        </w:rPr>
        <w:t xml:space="preserve">стал </w:t>
      </w:r>
      <w:r w:rsidRPr="003D302A">
        <w:rPr>
          <w:lang w:val="ru-RU"/>
        </w:rPr>
        <w:t>пункт</w:t>
      </w:r>
      <w:r w:rsidR="00555555">
        <w:rPr>
          <w:lang w:val="ru-RU"/>
        </w:rPr>
        <w:t>ом</w:t>
      </w:r>
      <w:r w:rsidRPr="003D302A">
        <w:rPr>
          <w:lang w:val="ru-RU"/>
        </w:rPr>
        <w:t xml:space="preserve"> повестк</w:t>
      </w:r>
      <w:r w:rsidR="00555555">
        <w:rPr>
          <w:lang w:val="ru-RU"/>
        </w:rPr>
        <w:t>и</w:t>
      </w:r>
      <w:r w:rsidRPr="003D302A">
        <w:rPr>
          <w:lang w:val="ru-RU"/>
        </w:rPr>
        <w:t xml:space="preserve"> дня будущих сессий данного Комитета.  Она напомнила рекомендацию</w:t>
      </w:r>
      <w:r w:rsidR="00555555">
        <w:rPr>
          <w:lang w:val="ru-RU"/>
        </w:rPr>
        <w:t> </w:t>
      </w:r>
      <w:r w:rsidRPr="003D302A">
        <w:rPr>
          <w:lang w:val="ru-RU"/>
        </w:rPr>
        <w:t xml:space="preserve">15 ПДР, в которой говорится, что нормотворческая деятельность ВОИС должна </w:t>
      </w:r>
      <w:r w:rsidR="00555555" w:rsidRPr="00555555">
        <w:rPr>
          <w:lang w:val="ru-RU"/>
        </w:rPr>
        <w:t>быть основана на широком участии и инициироваться членами</w:t>
      </w:r>
      <w:r w:rsidRPr="003D302A">
        <w:rPr>
          <w:lang w:val="ru-RU"/>
        </w:rPr>
        <w:t xml:space="preserve">, учитывать различные уровни развития, </w:t>
      </w:r>
      <w:r w:rsidR="00555555" w:rsidRPr="00555555">
        <w:rPr>
          <w:lang w:val="ru-RU"/>
        </w:rPr>
        <w:t>принимать во внимание равновесие между издержками и преимуществами</w:t>
      </w:r>
      <w:r w:rsidR="00555555">
        <w:rPr>
          <w:lang w:val="ru-RU"/>
        </w:rPr>
        <w:t xml:space="preserve"> и </w:t>
      </w:r>
      <w:r w:rsidR="00555555" w:rsidRPr="00555555">
        <w:rPr>
          <w:lang w:val="ru-RU"/>
        </w:rPr>
        <w:t>быть процессом с широким участием, который учитывает интересы и приоритеты всех государств-членов ВОИС, а также точки зрения других заинтересованных лиц</w:t>
      </w:r>
      <w:r w:rsidRPr="003D302A">
        <w:rPr>
          <w:lang w:val="ru-RU"/>
        </w:rPr>
        <w:t xml:space="preserve">, </w:t>
      </w:r>
      <w:r w:rsidR="00555555">
        <w:rPr>
          <w:lang w:val="ru-RU"/>
        </w:rPr>
        <w:t xml:space="preserve">а также </w:t>
      </w:r>
      <w:r w:rsidR="00555555" w:rsidRPr="00555555">
        <w:rPr>
          <w:lang w:val="ru-RU"/>
        </w:rPr>
        <w:t>отвечать принципу нейтралитета Секретариата ВОИС</w:t>
      </w:r>
      <w:r w:rsidRPr="003D302A">
        <w:rPr>
          <w:lang w:val="ru-RU"/>
        </w:rPr>
        <w:t>.  Делегация отметила, что делегаци</w:t>
      </w:r>
      <w:r w:rsidR="009404DC">
        <w:rPr>
          <w:lang w:val="ru-RU"/>
        </w:rPr>
        <w:t xml:space="preserve">ями был упомянут </w:t>
      </w:r>
      <w:r w:rsidRPr="003D302A">
        <w:rPr>
          <w:lang w:val="ru-RU"/>
        </w:rPr>
        <w:t>Кластер</w:t>
      </w:r>
      <w:r w:rsidR="009404DC">
        <w:rPr>
          <w:lang w:val="ru-RU"/>
        </w:rPr>
        <w:t> </w:t>
      </w:r>
      <w:r w:rsidRPr="003D302A">
        <w:t>A</w:t>
      </w:r>
      <w:r w:rsidRPr="003D302A">
        <w:rPr>
          <w:lang w:val="ru-RU"/>
        </w:rPr>
        <w:t>, также относящийся к вопросам технической помощи и создания потенциала.  Отметив, что предложение Председател</w:t>
      </w:r>
      <w:r w:rsidR="009404DC">
        <w:rPr>
          <w:lang w:val="ru-RU"/>
        </w:rPr>
        <w:t>я</w:t>
      </w:r>
      <w:r w:rsidRPr="003D302A">
        <w:rPr>
          <w:lang w:val="ru-RU"/>
        </w:rPr>
        <w:t xml:space="preserve"> о технической помощи содержит конкретные положения стать</w:t>
      </w:r>
      <w:r w:rsidR="009404DC">
        <w:rPr>
          <w:lang w:val="ru-RU"/>
        </w:rPr>
        <w:t>и о</w:t>
      </w:r>
      <w:r w:rsidRPr="003D302A">
        <w:rPr>
          <w:lang w:val="ru-RU"/>
        </w:rPr>
        <w:t xml:space="preserve"> технической помощи</w:t>
      </w:r>
      <w:r w:rsidR="009404DC">
        <w:rPr>
          <w:lang w:val="ru-RU"/>
        </w:rPr>
        <w:t xml:space="preserve"> для включения</w:t>
      </w:r>
      <w:r w:rsidRPr="003D302A">
        <w:rPr>
          <w:lang w:val="ru-RU"/>
        </w:rPr>
        <w:t xml:space="preserve"> в проект договора о законах по промышленным образцам (</w:t>
      </w:r>
      <w:r w:rsidR="009404DC">
        <w:rPr>
          <w:lang w:val="ru-RU"/>
        </w:rPr>
        <w:t>ДЗПО</w:t>
      </w:r>
      <w:r w:rsidRPr="003D302A">
        <w:rPr>
          <w:lang w:val="ru-RU"/>
        </w:rPr>
        <w:t xml:space="preserve">), делегация поприветствовала тот факт, что был соблюден мандат, предоставленный ПКТЗ Генеральной Ассамблеей в отношении работы над текстом о технической помощи.  ГПДР отметила, что надеется на дальнейшее упорядочение текста путем принятия решений в отношении имеющихся в нем скобок по некоторым из существующих положений, касающихся технической помощи и создания потенциала для развивающихся стран и НРС, а также реализации возможного будущего </w:t>
      </w:r>
      <w:r w:rsidR="009404DC">
        <w:rPr>
          <w:lang w:val="ru-RU"/>
        </w:rPr>
        <w:t>д</w:t>
      </w:r>
      <w:r w:rsidRPr="003D302A">
        <w:rPr>
          <w:lang w:val="ru-RU"/>
        </w:rPr>
        <w:t xml:space="preserve">оговора о законах по промышленным образцам.  </w:t>
      </w:r>
    </w:p>
    <w:p w:rsidR="00882FA6" w:rsidRPr="003D302A" w:rsidRDefault="00882FA6" w:rsidP="00882FA6">
      <w:pPr>
        <w:ind w:left="720"/>
        <w:rPr>
          <w:lang w:val="ru-RU"/>
        </w:rPr>
      </w:pPr>
    </w:p>
    <w:p w:rsidR="00473E5C" w:rsidRPr="00882FA6" w:rsidRDefault="00882FA6" w:rsidP="00882FA6">
      <w:pPr>
        <w:ind w:left="720"/>
        <w:rPr>
          <w:lang w:val="ru-RU"/>
        </w:rPr>
      </w:pPr>
      <w:r w:rsidRPr="003D302A">
        <w:rPr>
          <w:lang w:val="ru-RU"/>
        </w:rPr>
        <w:t>216.</w:t>
      </w:r>
      <w:r w:rsidRPr="003D302A">
        <w:rPr>
          <w:lang w:val="ru-RU"/>
        </w:rPr>
        <w:tab/>
        <w:t>Делегация Японии заявила от имени Группы</w:t>
      </w:r>
      <w:r w:rsidR="00AC43EA">
        <w:rPr>
          <w:lang w:val="ru-RU"/>
        </w:rPr>
        <w:t> </w:t>
      </w:r>
      <w:r w:rsidRPr="003D302A">
        <w:rPr>
          <w:lang w:val="ru-RU"/>
        </w:rPr>
        <w:t>В, что</w:t>
      </w:r>
      <w:r w:rsidR="00AC43EA">
        <w:rPr>
          <w:lang w:val="ru-RU"/>
        </w:rPr>
        <w:t>,</w:t>
      </w:r>
      <w:r w:rsidRPr="003D302A">
        <w:rPr>
          <w:lang w:val="ru-RU"/>
        </w:rPr>
        <w:t xml:space="preserve"> по ее мнени</w:t>
      </w:r>
      <w:r w:rsidR="00AC43EA">
        <w:rPr>
          <w:lang w:val="ru-RU"/>
        </w:rPr>
        <w:t>ю,</w:t>
      </w:r>
      <w:r w:rsidRPr="003D302A">
        <w:rPr>
          <w:lang w:val="ru-RU"/>
        </w:rPr>
        <w:t xml:space="preserve"> ПДР в полной мере учтена в деятельности ВОИС в области промышленн</w:t>
      </w:r>
      <w:r w:rsidR="00AC43EA">
        <w:rPr>
          <w:lang w:val="ru-RU"/>
        </w:rPr>
        <w:t>ых образцов</w:t>
      </w:r>
      <w:r w:rsidRPr="003D302A">
        <w:rPr>
          <w:lang w:val="ru-RU"/>
        </w:rPr>
        <w:t>, то</w:t>
      </w:r>
      <w:r w:rsidR="00AC43EA">
        <w:rPr>
          <w:lang w:val="ru-RU"/>
        </w:rPr>
        <w:t>варных знаков</w:t>
      </w:r>
      <w:r w:rsidRPr="003D302A">
        <w:rPr>
          <w:lang w:val="ru-RU"/>
        </w:rPr>
        <w:t xml:space="preserve"> и географических указаний, включая работу в ПКТЗ.  Она считает, что работа в ПКТЗ, связанная с проектом </w:t>
      </w:r>
      <w:r w:rsidR="00AC43EA">
        <w:rPr>
          <w:lang w:val="ru-RU"/>
        </w:rPr>
        <w:t>д</w:t>
      </w:r>
      <w:r w:rsidRPr="003D302A">
        <w:rPr>
          <w:lang w:val="ru-RU"/>
        </w:rPr>
        <w:t>оговора о законах по промышленным образцам, соответствовала ПДР в том, что касается нормотворчества, в частности, рекомендации</w:t>
      </w:r>
      <w:r w:rsidR="00AC43EA">
        <w:rPr>
          <w:lang w:val="ru-RU"/>
        </w:rPr>
        <w:t> </w:t>
      </w:r>
      <w:r w:rsidRPr="003D302A">
        <w:rPr>
          <w:lang w:val="ru-RU"/>
        </w:rPr>
        <w:t xml:space="preserve">15.  Переговоры были проведены на основе широкого участия и </w:t>
      </w:r>
      <w:r w:rsidR="00AC43EA">
        <w:rPr>
          <w:lang w:val="ru-RU"/>
        </w:rPr>
        <w:t xml:space="preserve">были инициированы </w:t>
      </w:r>
      <w:r w:rsidRPr="003D302A">
        <w:rPr>
          <w:lang w:val="ru-RU"/>
        </w:rPr>
        <w:t>государств</w:t>
      </w:r>
      <w:r w:rsidR="00AC43EA">
        <w:rPr>
          <w:lang w:val="ru-RU"/>
        </w:rPr>
        <w:t>ами</w:t>
      </w:r>
      <w:r w:rsidRPr="003D302A">
        <w:rPr>
          <w:lang w:val="ru-RU"/>
        </w:rPr>
        <w:t>-член</w:t>
      </w:r>
      <w:r w:rsidR="00AC43EA">
        <w:rPr>
          <w:lang w:val="ru-RU"/>
        </w:rPr>
        <w:t>ами</w:t>
      </w:r>
      <w:r w:rsidRPr="003D302A">
        <w:rPr>
          <w:lang w:val="ru-RU"/>
        </w:rPr>
        <w:t xml:space="preserve">, </w:t>
      </w:r>
      <w:r w:rsidR="00AC43EA">
        <w:rPr>
          <w:lang w:val="ru-RU"/>
        </w:rPr>
        <w:t xml:space="preserve">в рамках </w:t>
      </w:r>
      <w:r w:rsidRPr="003D302A">
        <w:rPr>
          <w:lang w:val="ru-RU"/>
        </w:rPr>
        <w:t>переговор</w:t>
      </w:r>
      <w:r w:rsidR="00AC43EA">
        <w:rPr>
          <w:lang w:val="ru-RU"/>
        </w:rPr>
        <w:t>ов</w:t>
      </w:r>
      <w:r w:rsidRPr="003D302A">
        <w:rPr>
          <w:lang w:val="ru-RU"/>
        </w:rPr>
        <w:t xml:space="preserve"> </w:t>
      </w:r>
      <w:r w:rsidR="00AC43EA">
        <w:rPr>
          <w:lang w:val="ru-RU"/>
        </w:rPr>
        <w:t xml:space="preserve">было </w:t>
      </w:r>
      <w:r w:rsidRPr="003D302A">
        <w:rPr>
          <w:lang w:val="ru-RU"/>
        </w:rPr>
        <w:t>приня</w:t>
      </w:r>
      <w:r w:rsidR="00AC43EA">
        <w:rPr>
          <w:lang w:val="ru-RU"/>
        </w:rPr>
        <w:t>то</w:t>
      </w:r>
      <w:r w:rsidRPr="003D302A">
        <w:rPr>
          <w:lang w:val="ru-RU"/>
        </w:rPr>
        <w:t xml:space="preserve"> во внимание исследование о потенциальном воздействи</w:t>
      </w:r>
      <w:r w:rsidR="00AC43EA">
        <w:rPr>
          <w:lang w:val="ru-RU"/>
        </w:rPr>
        <w:t>и</w:t>
      </w:r>
      <w:r w:rsidRPr="003D302A">
        <w:rPr>
          <w:lang w:val="ru-RU"/>
        </w:rPr>
        <w:t xml:space="preserve"> работы ПКТЗ, включая техническую помощь, которое обеспечило должное внимание к уровню разработок, а также затратам и выгодам.  Рационализация формальных процедур подачи заявок на промышленные образцы может способствовать улучшению условий, и, как следствие, привлечет на рынок больше инвесторов.  Делегация добавила, что от реализации </w:t>
      </w:r>
      <w:r w:rsidR="00AC43EA">
        <w:rPr>
          <w:lang w:val="ru-RU"/>
        </w:rPr>
        <w:t>д</w:t>
      </w:r>
      <w:r w:rsidRPr="003D302A">
        <w:rPr>
          <w:lang w:val="ru-RU"/>
        </w:rPr>
        <w:t>оговора о законах по промышленным образцам выиграют развивающиеся страны и НРС, особенно малые и средние предприятия в этих странах.  Группа</w:t>
      </w:r>
      <w:r w:rsidR="00AC43EA">
        <w:rPr>
          <w:lang w:val="ru-RU"/>
        </w:rPr>
        <w:t> </w:t>
      </w:r>
      <w:r w:rsidRPr="003D302A">
        <w:t>B</w:t>
      </w:r>
      <w:r w:rsidRPr="003D302A">
        <w:rPr>
          <w:lang w:val="ru-RU"/>
        </w:rPr>
        <w:t xml:space="preserve"> отметила, что проделанная в ПКТЗ работа по товарным знакам и географическим указаниям также способствовала более глубокому пониманию</w:t>
      </w:r>
      <w:r w:rsidR="00AC43EA">
        <w:rPr>
          <w:lang w:val="ru-RU"/>
        </w:rPr>
        <w:t xml:space="preserve"> проблематики</w:t>
      </w:r>
      <w:r w:rsidRPr="003D302A">
        <w:rPr>
          <w:lang w:val="ru-RU"/>
        </w:rPr>
        <w:t>.  Делегация также отметила, что увеличение инвестиций в экономику будет способствовать экономическому развитию, которое является целью, достигаемой за счет реализации Повестки дня в области развития.  В заключение, Группа</w:t>
      </w:r>
      <w:r w:rsidR="00AC43EA">
        <w:rPr>
          <w:lang w:val="ru-RU"/>
        </w:rPr>
        <w:t> </w:t>
      </w:r>
      <w:r w:rsidRPr="003D302A">
        <w:t>B</w:t>
      </w:r>
      <w:r w:rsidRPr="003D302A">
        <w:rPr>
          <w:lang w:val="ru-RU"/>
        </w:rPr>
        <w:t xml:space="preserve"> выразила мнение, что </w:t>
      </w:r>
      <w:r w:rsidR="00585893">
        <w:rPr>
          <w:lang w:val="ru-RU"/>
        </w:rPr>
        <w:t xml:space="preserve">Повестка дня в области развития </w:t>
      </w:r>
      <w:r w:rsidRPr="003D302A">
        <w:rPr>
          <w:lang w:val="ru-RU"/>
        </w:rPr>
        <w:t>по-прежнему может реализовываться с позитивной динамикой в области ПКТЗ</w:t>
      </w:r>
      <w:r>
        <w:rPr>
          <w:lang w:val="ru-RU"/>
        </w:rPr>
        <w:t>»</w:t>
      </w:r>
      <w:r w:rsidRPr="003D302A">
        <w:rPr>
          <w:lang w:val="ru-RU"/>
        </w:rPr>
        <w:t>.</w:t>
      </w:r>
    </w:p>
    <w:p w:rsidR="00B450A5" w:rsidRPr="00882FA6" w:rsidRDefault="00B450A5" w:rsidP="009D27A8">
      <w:pPr>
        <w:tabs>
          <w:tab w:val="left" w:pos="1276"/>
        </w:tabs>
        <w:ind w:left="720"/>
        <w:rPr>
          <w:lang w:val="ru-RU"/>
        </w:rPr>
      </w:pPr>
    </w:p>
    <w:p w:rsidR="00B450A5" w:rsidRPr="00882FA6" w:rsidRDefault="00B450A5" w:rsidP="00B450A5">
      <w:pPr>
        <w:rPr>
          <w:lang w:val="ru-RU"/>
        </w:rPr>
      </w:pPr>
    </w:p>
    <w:p w:rsidR="00B450A5" w:rsidRPr="004B3BDD" w:rsidRDefault="00B450A5" w:rsidP="00B450A5">
      <w:pPr>
        <w:rPr>
          <w:b/>
          <w:lang w:val="ru-RU"/>
        </w:rPr>
      </w:pPr>
      <w:r w:rsidRPr="004867FC">
        <w:rPr>
          <w:b/>
        </w:rPr>
        <w:t>III</w:t>
      </w:r>
      <w:r w:rsidRPr="004B3BDD">
        <w:rPr>
          <w:b/>
          <w:lang w:val="ru-RU"/>
        </w:rPr>
        <w:t>.</w:t>
      </w:r>
      <w:r w:rsidRPr="004B3BDD">
        <w:rPr>
          <w:b/>
          <w:lang w:val="ru-RU"/>
        </w:rPr>
        <w:tab/>
      </w:r>
      <w:r w:rsidR="004B3BDD">
        <w:rPr>
          <w:b/>
          <w:lang w:val="ru-RU"/>
        </w:rPr>
        <w:t>КОМИТЕТ ПО СТАНДАРТАМ ВОИС</w:t>
      </w:r>
      <w:r w:rsidRPr="004B3BDD">
        <w:rPr>
          <w:b/>
          <w:lang w:val="ru-RU"/>
        </w:rPr>
        <w:t xml:space="preserve"> (</w:t>
      </w:r>
      <w:r w:rsidR="004B3BDD">
        <w:rPr>
          <w:b/>
          <w:lang w:val="ru-RU"/>
        </w:rPr>
        <w:t>КСВ</w:t>
      </w:r>
      <w:r w:rsidRPr="004B3BDD">
        <w:rPr>
          <w:b/>
          <w:lang w:val="ru-RU"/>
        </w:rPr>
        <w:t>)</w:t>
      </w:r>
    </w:p>
    <w:p w:rsidR="00B450A5" w:rsidRPr="004B3BDD" w:rsidRDefault="00B450A5" w:rsidP="00B450A5">
      <w:pPr>
        <w:rPr>
          <w:lang w:val="ru-RU"/>
        </w:rPr>
      </w:pPr>
    </w:p>
    <w:p w:rsidR="00F37C6D" w:rsidRPr="00827674" w:rsidRDefault="009302CD" w:rsidP="003969BF">
      <w:pPr>
        <w:pStyle w:val="ONUME"/>
        <w:rPr>
          <w:lang w:val="ru-RU"/>
        </w:rPr>
      </w:pPr>
      <w:r>
        <w:rPr>
          <w:szCs w:val="22"/>
          <w:lang w:val="ru-RU"/>
        </w:rPr>
        <w:t>В</w:t>
      </w:r>
      <w:r w:rsidRPr="008D05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отчетный</w:t>
      </w:r>
      <w:r w:rsidRPr="008D05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8D055A">
        <w:rPr>
          <w:szCs w:val="22"/>
          <w:lang w:val="ru-RU"/>
        </w:rPr>
        <w:t xml:space="preserve"> Комитет по стандартам ВОИС (КСВ) провел свою </w:t>
      </w:r>
      <w:r w:rsidR="00827674">
        <w:rPr>
          <w:szCs w:val="22"/>
          <w:lang w:val="ru-RU"/>
        </w:rPr>
        <w:t xml:space="preserve">четвертую </w:t>
      </w:r>
      <w:r w:rsidRPr="008D055A">
        <w:rPr>
          <w:szCs w:val="22"/>
          <w:lang w:val="ru-RU"/>
        </w:rPr>
        <w:t>сессию</w:t>
      </w:r>
      <w:r w:rsidR="00827674">
        <w:rPr>
          <w:szCs w:val="22"/>
          <w:lang w:val="ru-RU"/>
        </w:rPr>
        <w:t xml:space="preserve"> в период с </w:t>
      </w:r>
      <w:r w:rsidR="00F37C6D" w:rsidRPr="009302CD">
        <w:rPr>
          <w:lang w:val="ru-RU"/>
        </w:rPr>
        <w:t xml:space="preserve">12 </w:t>
      </w:r>
      <w:r w:rsidR="00827674">
        <w:rPr>
          <w:lang w:val="ru-RU"/>
        </w:rPr>
        <w:t>по</w:t>
      </w:r>
      <w:r w:rsidR="00F37C6D" w:rsidRPr="009302CD">
        <w:rPr>
          <w:lang w:val="ru-RU"/>
        </w:rPr>
        <w:t xml:space="preserve"> 16</w:t>
      </w:r>
      <w:r w:rsidR="00827674">
        <w:rPr>
          <w:lang w:val="ru-RU"/>
        </w:rPr>
        <w:t> </w:t>
      </w:r>
      <w:r>
        <w:rPr>
          <w:lang w:val="ru-RU"/>
        </w:rPr>
        <w:t>мая</w:t>
      </w:r>
      <w:r w:rsidR="00F37C6D" w:rsidRPr="009302CD">
        <w:rPr>
          <w:lang w:val="ru-RU"/>
        </w:rPr>
        <w:t xml:space="preserve"> 2014</w:t>
      </w:r>
      <w:r>
        <w:rPr>
          <w:lang w:val="ru-RU"/>
        </w:rPr>
        <w:t> г</w:t>
      </w:r>
      <w:r w:rsidR="00F37C6D" w:rsidRPr="009302CD">
        <w:rPr>
          <w:lang w:val="ru-RU"/>
        </w:rPr>
        <w:t xml:space="preserve">.  </w:t>
      </w:r>
      <w:r w:rsidR="00827674">
        <w:rPr>
          <w:lang w:val="ru-RU"/>
        </w:rPr>
        <w:t xml:space="preserve">Сессия проходила под </w:t>
      </w:r>
      <w:r>
        <w:rPr>
          <w:lang w:val="ru-RU"/>
        </w:rPr>
        <w:t>председательство</w:t>
      </w:r>
      <w:r w:rsidR="00827674">
        <w:rPr>
          <w:lang w:val="ru-RU"/>
        </w:rPr>
        <w:t>м</w:t>
      </w:r>
      <w:r w:rsidR="00F37C6D" w:rsidRPr="00827674">
        <w:rPr>
          <w:lang w:val="ru-RU"/>
        </w:rPr>
        <w:t xml:space="preserve"> </w:t>
      </w:r>
      <w:r>
        <w:rPr>
          <w:lang w:val="ru-RU"/>
        </w:rPr>
        <w:t>г-ж</w:t>
      </w:r>
      <w:r w:rsidR="00827674">
        <w:rPr>
          <w:lang w:val="ru-RU"/>
        </w:rPr>
        <w:t xml:space="preserve">и </w:t>
      </w:r>
      <w:r>
        <w:rPr>
          <w:lang w:val="ru-RU"/>
        </w:rPr>
        <w:t>Оксан</w:t>
      </w:r>
      <w:r w:rsidR="00827674">
        <w:rPr>
          <w:lang w:val="ru-RU"/>
        </w:rPr>
        <w:t xml:space="preserve">ы </w:t>
      </w:r>
      <w:r>
        <w:rPr>
          <w:lang w:val="ru-RU"/>
        </w:rPr>
        <w:t>Пархет</w:t>
      </w:r>
      <w:r w:rsidR="001A6A6E">
        <w:rPr>
          <w:lang w:val="ru-RU"/>
        </w:rPr>
        <w:t>а</w:t>
      </w:r>
      <w:r w:rsidR="00F37C6D" w:rsidRPr="00827674">
        <w:rPr>
          <w:lang w:val="ru-RU"/>
        </w:rPr>
        <w:t xml:space="preserve"> (</w:t>
      </w:r>
      <w:r>
        <w:rPr>
          <w:lang w:val="ru-RU"/>
        </w:rPr>
        <w:t>Украина</w:t>
      </w:r>
      <w:r w:rsidR="00F37C6D" w:rsidRPr="00827674">
        <w:rPr>
          <w:lang w:val="ru-RU"/>
        </w:rPr>
        <w:t>).</w:t>
      </w:r>
    </w:p>
    <w:p w:rsidR="00F37C6D" w:rsidRPr="00E85A4D" w:rsidRDefault="00E85A4D" w:rsidP="000B7282">
      <w:pPr>
        <w:pStyle w:val="Heading3"/>
        <w:spacing w:before="0" w:after="0"/>
        <w:rPr>
          <w:caps/>
          <w:u w:val="none"/>
          <w:lang w:val="ru-RU"/>
        </w:rPr>
      </w:pPr>
      <w:r>
        <w:rPr>
          <w:caps/>
          <w:u w:val="none"/>
          <w:lang w:val="ru-RU"/>
        </w:rPr>
        <w:t>принятие повестки дня</w:t>
      </w:r>
    </w:p>
    <w:p w:rsidR="00F37C6D" w:rsidRPr="00442661" w:rsidRDefault="00F37C6D" w:rsidP="000B7282"/>
    <w:p w:rsidR="00F37C6D" w:rsidRPr="00975A24" w:rsidRDefault="00827674" w:rsidP="003969BF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документа </w:t>
      </w:r>
      <w:r w:rsidR="00F37C6D" w:rsidRPr="00AB5899">
        <w:t>CWS</w:t>
      </w:r>
      <w:r w:rsidR="00F37C6D" w:rsidRPr="00827674">
        <w:rPr>
          <w:lang w:val="ru-RU"/>
        </w:rPr>
        <w:t xml:space="preserve">/4/1 </w:t>
      </w:r>
      <w:r w:rsidR="0056665D" w:rsidRPr="00AB5899">
        <w:t>Prov</w:t>
      </w:r>
      <w:r w:rsidR="00F37C6D" w:rsidRPr="00827674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0746BA">
        <w:rPr>
          <w:lang w:val="ru-RU"/>
        </w:rPr>
        <w:t xml:space="preserve"> </w:t>
      </w:r>
      <w:r>
        <w:rPr>
          <w:lang w:val="ru-RU"/>
        </w:rPr>
        <w:t>Египта</w:t>
      </w:r>
      <w:r w:rsidRPr="000746BA">
        <w:rPr>
          <w:lang w:val="ru-RU"/>
        </w:rPr>
        <w:t xml:space="preserve">, </w:t>
      </w:r>
      <w:r>
        <w:rPr>
          <w:lang w:val="ru-RU"/>
        </w:rPr>
        <w:t>выступая</w:t>
      </w:r>
      <w:r w:rsidRPr="000746BA">
        <w:rPr>
          <w:lang w:val="ru-RU"/>
        </w:rPr>
        <w:t xml:space="preserve"> </w:t>
      </w:r>
      <w:r>
        <w:rPr>
          <w:lang w:val="ru-RU"/>
        </w:rPr>
        <w:t>от</w:t>
      </w:r>
      <w:r w:rsidRPr="000746BA">
        <w:rPr>
          <w:lang w:val="ru-RU"/>
        </w:rPr>
        <w:t xml:space="preserve"> </w:t>
      </w:r>
      <w:r>
        <w:rPr>
          <w:lang w:val="ru-RU"/>
        </w:rPr>
        <w:t>имени</w:t>
      </w:r>
      <w:r w:rsidRPr="000746BA">
        <w:rPr>
          <w:lang w:val="ru-RU"/>
        </w:rPr>
        <w:t xml:space="preserve"> </w:t>
      </w:r>
      <w:r>
        <w:rPr>
          <w:lang w:val="ru-RU"/>
        </w:rPr>
        <w:t>Группы</w:t>
      </w:r>
      <w:r w:rsidRPr="000746BA">
        <w:rPr>
          <w:lang w:val="ru-RU"/>
        </w:rPr>
        <w:t xml:space="preserve"> </w:t>
      </w:r>
      <w:r>
        <w:rPr>
          <w:lang w:val="ru-RU"/>
        </w:rPr>
        <w:t>по</w:t>
      </w:r>
      <w:r w:rsidRPr="000746BA">
        <w:rPr>
          <w:lang w:val="ru-RU"/>
        </w:rPr>
        <w:t xml:space="preserve"> </w:t>
      </w:r>
      <w:r>
        <w:rPr>
          <w:lang w:val="ru-RU"/>
        </w:rPr>
        <w:t>Повестке</w:t>
      </w:r>
      <w:r w:rsidRPr="000746BA">
        <w:rPr>
          <w:lang w:val="ru-RU"/>
        </w:rPr>
        <w:t xml:space="preserve"> </w:t>
      </w:r>
      <w:r>
        <w:rPr>
          <w:lang w:val="ru-RU"/>
        </w:rPr>
        <w:t>дня</w:t>
      </w:r>
      <w:r w:rsidRPr="000746BA">
        <w:rPr>
          <w:lang w:val="ru-RU"/>
        </w:rPr>
        <w:t xml:space="preserve"> </w:t>
      </w:r>
      <w:r>
        <w:rPr>
          <w:lang w:val="ru-RU"/>
        </w:rPr>
        <w:t>в</w:t>
      </w:r>
      <w:r w:rsidRPr="000746BA">
        <w:rPr>
          <w:lang w:val="ru-RU"/>
        </w:rPr>
        <w:t xml:space="preserve"> </w:t>
      </w:r>
      <w:r>
        <w:rPr>
          <w:lang w:val="ru-RU"/>
        </w:rPr>
        <w:t>области</w:t>
      </w:r>
      <w:r w:rsidRPr="000746BA">
        <w:rPr>
          <w:lang w:val="ru-RU"/>
        </w:rPr>
        <w:t xml:space="preserve"> </w:t>
      </w:r>
      <w:r>
        <w:rPr>
          <w:lang w:val="ru-RU"/>
        </w:rPr>
        <w:t>развития</w:t>
      </w:r>
      <w:r w:rsidRPr="000746BA">
        <w:rPr>
          <w:lang w:val="ru-RU"/>
        </w:rPr>
        <w:t xml:space="preserve">, </w:t>
      </w:r>
      <w:r>
        <w:rPr>
          <w:lang w:val="ru-RU"/>
        </w:rPr>
        <w:t>предложила</w:t>
      </w:r>
      <w:r w:rsidRPr="000746BA">
        <w:rPr>
          <w:lang w:val="ru-RU"/>
        </w:rPr>
        <w:t xml:space="preserve"> </w:t>
      </w:r>
      <w:r>
        <w:rPr>
          <w:lang w:val="ru-RU"/>
        </w:rPr>
        <w:t>включить</w:t>
      </w:r>
      <w:r w:rsidRPr="000746BA">
        <w:rPr>
          <w:lang w:val="ru-RU"/>
        </w:rPr>
        <w:t xml:space="preserve"> </w:t>
      </w:r>
      <w:r>
        <w:rPr>
          <w:lang w:val="ru-RU"/>
        </w:rPr>
        <w:lastRenderedPageBreak/>
        <w:t>новый</w:t>
      </w:r>
      <w:r w:rsidRPr="000746BA">
        <w:rPr>
          <w:lang w:val="ru-RU"/>
        </w:rPr>
        <w:t xml:space="preserve"> </w:t>
      </w:r>
      <w:r>
        <w:rPr>
          <w:lang w:val="ru-RU"/>
        </w:rPr>
        <w:t>пункт</w:t>
      </w:r>
      <w:r w:rsidR="000746BA" w:rsidRPr="000746BA">
        <w:rPr>
          <w:lang w:val="ru-RU"/>
        </w:rPr>
        <w:t xml:space="preserve">, </w:t>
      </w:r>
      <w:r w:rsidR="000746BA">
        <w:rPr>
          <w:lang w:val="ru-RU"/>
        </w:rPr>
        <w:t>сформулированный</w:t>
      </w:r>
      <w:r w:rsidR="000746BA" w:rsidRPr="000746BA">
        <w:rPr>
          <w:lang w:val="ru-RU"/>
        </w:rPr>
        <w:t xml:space="preserve"> </w:t>
      </w:r>
      <w:r w:rsidR="000746BA">
        <w:rPr>
          <w:lang w:val="ru-RU"/>
        </w:rPr>
        <w:t>следующим</w:t>
      </w:r>
      <w:r w:rsidR="000746BA" w:rsidRPr="000746BA">
        <w:rPr>
          <w:lang w:val="ru-RU"/>
        </w:rPr>
        <w:t xml:space="preserve"> </w:t>
      </w:r>
      <w:r w:rsidR="000746BA">
        <w:rPr>
          <w:lang w:val="ru-RU"/>
        </w:rPr>
        <w:t>образом</w:t>
      </w:r>
      <w:r w:rsidR="000746BA" w:rsidRPr="000746BA">
        <w:rPr>
          <w:lang w:val="ru-RU"/>
        </w:rPr>
        <w:t xml:space="preserve"> «</w:t>
      </w:r>
      <w:r w:rsidR="000746BA">
        <w:rPr>
          <w:lang w:val="ru-RU"/>
        </w:rPr>
        <w:t>В</w:t>
      </w:r>
      <w:r w:rsidR="000746BA" w:rsidRPr="000746BA">
        <w:rPr>
          <w:lang w:val="ru-RU"/>
        </w:rPr>
        <w:t>клад</w:t>
      </w:r>
      <w:r w:rsidR="000746BA">
        <w:rPr>
          <w:lang w:val="ru-RU"/>
        </w:rPr>
        <w:t xml:space="preserve"> КСВ</w:t>
      </w:r>
      <w:r w:rsidR="000746BA" w:rsidRPr="000746BA">
        <w:rPr>
          <w:lang w:val="ru-RU"/>
        </w:rPr>
        <w:t xml:space="preserve"> в реализацию соответствующих рекомендаций Повестки дня в области развития»</w:t>
      </w:r>
      <w:r w:rsidR="000746BA">
        <w:rPr>
          <w:lang w:val="ru-RU"/>
        </w:rPr>
        <w:t>.  В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ходе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дискуссии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делегациями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были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выражены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различные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мнения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насчет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предложенного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нового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пункта</w:t>
      </w:r>
      <w:r w:rsidR="000746BA" w:rsidRPr="004323E4">
        <w:rPr>
          <w:lang w:val="ru-RU"/>
        </w:rPr>
        <w:t xml:space="preserve">, </w:t>
      </w:r>
      <w:r w:rsidR="000746BA">
        <w:rPr>
          <w:lang w:val="ru-RU"/>
        </w:rPr>
        <w:t>а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также</w:t>
      </w:r>
      <w:r w:rsidR="000746BA" w:rsidRPr="004323E4">
        <w:rPr>
          <w:lang w:val="ru-RU"/>
        </w:rPr>
        <w:t xml:space="preserve"> </w:t>
      </w:r>
      <w:r w:rsidR="004323E4">
        <w:rPr>
          <w:lang w:val="ru-RU"/>
        </w:rPr>
        <w:t>возможности переформулировать пункт 4 проекта повестки дня таким образом, чтобы нов</w:t>
      </w:r>
      <w:r w:rsidR="00A34A89">
        <w:rPr>
          <w:lang w:val="ru-RU"/>
        </w:rPr>
        <w:t xml:space="preserve">ый текст </w:t>
      </w:r>
      <w:r w:rsidR="004323E4">
        <w:rPr>
          <w:lang w:val="ru-RU"/>
        </w:rPr>
        <w:t xml:space="preserve">недвусмысленно </w:t>
      </w:r>
      <w:r w:rsidR="00A34A89">
        <w:rPr>
          <w:lang w:val="ru-RU"/>
        </w:rPr>
        <w:t xml:space="preserve">включал в себя </w:t>
      </w:r>
      <w:r w:rsidR="004323E4">
        <w:rPr>
          <w:lang w:val="ru-RU"/>
        </w:rPr>
        <w:t>предложение</w:t>
      </w:r>
      <w:r w:rsidR="00A34A89">
        <w:rPr>
          <w:lang w:val="ru-RU"/>
        </w:rPr>
        <w:t xml:space="preserve"> о </w:t>
      </w:r>
      <w:r w:rsidR="004323E4">
        <w:rPr>
          <w:lang w:val="ru-RU"/>
        </w:rPr>
        <w:t>ново</w:t>
      </w:r>
      <w:r w:rsidR="00A34A89">
        <w:rPr>
          <w:lang w:val="ru-RU"/>
        </w:rPr>
        <w:t>м</w:t>
      </w:r>
      <w:r w:rsidR="004323E4">
        <w:rPr>
          <w:lang w:val="ru-RU"/>
        </w:rPr>
        <w:t xml:space="preserve"> пункт</w:t>
      </w:r>
      <w:r w:rsidR="00A34A89">
        <w:rPr>
          <w:lang w:val="ru-RU"/>
        </w:rPr>
        <w:t>е</w:t>
      </w:r>
      <w:r w:rsidR="004323E4">
        <w:rPr>
          <w:lang w:val="ru-RU"/>
        </w:rPr>
        <w:t>.</w:t>
      </w:r>
    </w:p>
    <w:p w:rsidR="00F37C6D" w:rsidRPr="00A959B3" w:rsidRDefault="001A6A6E" w:rsidP="003969BF">
      <w:pPr>
        <w:pStyle w:val="ONUME"/>
        <w:rPr>
          <w:lang w:val="ru-RU"/>
        </w:rPr>
      </w:pPr>
      <w:r>
        <w:rPr>
          <w:lang w:val="ru-RU"/>
        </w:rPr>
        <w:t>По</w:t>
      </w:r>
      <w:r w:rsidR="00A775A9">
        <w:rPr>
          <w:lang w:val="ru-RU"/>
        </w:rPr>
        <w:t xml:space="preserve">сле завершения </w:t>
      </w:r>
      <w:r>
        <w:rPr>
          <w:lang w:val="ru-RU"/>
        </w:rPr>
        <w:t>неофициальных</w:t>
      </w:r>
      <w:r w:rsidRPr="001A6A6E">
        <w:rPr>
          <w:lang w:val="ru-RU"/>
        </w:rPr>
        <w:t xml:space="preserve"> </w:t>
      </w:r>
      <w:r w:rsidR="00173C8F">
        <w:rPr>
          <w:lang w:val="ru-RU"/>
        </w:rPr>
        <w:t xml:space="preserve">обсуждений </w:t>
      </w:r>
      <w:r>
        <w:rPr>
          <w:lang w:val="ru-RU"/>
        </w:rPr>
        <w:t>и</w:t>
      </w:r>
      <w:r w:rsidRPr="001A6A6E">
        <w:rPr>
          <w:lang w:val="ru-RU"/>
        </w:rPr>
        <w:t xml:space="preserve"> </w:t>
      </w:r>
      <w:r w:rsidR="00BF50D0">
        <w:rPr>
          <w:lang w:val="ru-RU"/>
        </w:rPr>
        <w:t>ввиду</w:t>
      </w:r>
      <w:r w:rsidR="00A775A9">
        <w:rPr>
          <w:lang w:val="ru-RU"/>
        </w:rPr>
        <w:t xml:space="preserve"> отсутствия консенсуса в отношении </w:t>
      </w:r>
      <w:r>
        <w:rPr>
          <w:lang w:val="ru-RU"/>
        </w:rPr>
        <w:t>повестк</w:t>
      </w:r>
      <w:r w:rsidR="00A775A9">
        <w:rPr>
          <w:lang w:val="ru-RU"/>
        </w:rPr>
        <w:t>и дня</w:t>
      </w:r>
      <w:r>
        <w:rPr>
          <w:lang w:val="ru-RU"/>
        </w:rPr>
        <w:t xml:space="preserve"> КСВ принял решение </w:t>
      </w:r>
      <w:r w:rsidR="00BF50D0">
        <w:rPr>
          <w:lang w:val="ru-RU"/>
        </w:rPr>
        <w:t>прервать</w:t>
      </w:r>
      <w:r>
        <w:rPr>
          <w:lang w:val="ru-RU"/>
        </w:rPr>
        <w:t xml:space="preserve"> сесси</w:t>
      </w:r>
      <w:r w:rsidR="00BF50D0">
        <w:rPr>
          <w:lang w:val="ru-RU"/>
        </w:rPr>
        <w:t>ю</w:t>
      </w:r>
      <w:r>
        <w:rPr>
          <w:lang w:val="ru-RU"/>
        </w:rPr>
        <w:t>.  Председатель</w:t>
      </w:r>
      <w:r w:rsidRPr="00173C8F">
        <w:rPr>
          <w:lang w:val="ru-RU"/>
        </w:rPr>
        <w:t xml:space="preserve"> </w:t>
      </w:r>
      <w:r w:rsidR="00173C8F">
        <w:rPr>
          <w:lang w:val="ru-RU"/>
        </w:rPr>
        <w:t>обратилась</w:t>
      </w:r>
      <w:r w:rsidR="00173C8F" w:rsidRPr="00173C8F">
        <w:rPr>
          <w:lang w:val="ru-RU"/>
        </w:rPr>
        <w:t xml:space="preserve"> </w:t>
      </w:r>
      <w:r w:rsidR="00173C8F">
        <w:rPr>
          <w:lang w:val="ru-RU"/>
        </w:rPr>
        <w:t>к</w:t>
      </w:r>
      <w:r w:rsidR="00173C8F" w:rsidRPr="00173C8F">
        <w:rPr>
          <w:lang w:val="ru-RU"/>
        </w:rPr>
        <w:t xml:space="preserve"> </w:t>
      </w:r>
      <w:r w:rsidR="00173C8F">
        <w:rPr>
          <w:lang w:val="ru-RU"/>
        </w:rPr>
        <w:t>Международному</w:t>
      </w:r>
      <w:r w:rsidR="00173C8F" w:rsidRPr="00173C8F">
        <w:rPr>
          <w:lang w:val="ru-RU"/>
        </w:rPr>
        <w:t xml:space="preserve"> </w:t>
      </w:r>
      <w:r w:rsidR="00173C8F">
        <w:rPr>
          <w:lang w:val="ru-RU"/>
        </w:rPr>
        <w:t>бюро</w:t>
      </w:r>
      <w:r w:rsidR="00173C8F" w:rsidRPr="00173C8F">
        <w:rPr>
          <w:lang w:val="ru-RU"/>
        </w:rPr>
        <w:t xml:space="preserve"> </w:t>
      </w:r>
      <w:r w:rsidR="00173C8F">
        <w:rPr>
          <w:lang w:val="ru-RU"/>
        </w:rPr>
        <w:t>с</w:t>
      </w:r>
      <w:r w:rsidR="00173C8F" w:rsidRPr="00173C8F">
        <w:rPr>
          <w:lang w:val="ru-RU"/>
        </w:rPr>
        <w:t xml:space="preserve"> </w:t>
      </w:r>
      <w:r w:rsidR="00173C8F">
        <w:rPr>
          <w:lang w:val="ru-RU"/>
        </w:rPr>
        <w:t>просьбой</w:t>
      </w:r>
      <w:r w:rsidR="00A959B3">
        <w:rPr>
          <w:lang w:val="ru-RU"/>
        </w:rPr>
        <w:t xml:space="preserve"> </w:t>
      </w:r>
      <w:r w:rsidR="00173C8F">
        <w:rPr>
          <w:lang w:val="ru-RU"/>
        </w:rPr>
        <w:t>организ</w:t>
      </w:r>
      <w:r w:rsidR="00BF50D0">
        <w:rPr>
          <w:lang w:val="ru-RU"/>
        </w:rPr>
        <w:t>овать</w:t>
      </w:r>
      <w:r w:rsidR="00173C8F">
        <w:rPr>
          <w:lang w:val="ru-RU"/>
        </w:rPr>
        <w:t xml:space="preserve"> не</w:t>
      </w:r>
      <w:r w:rsidR="00BF50D0">
        <w:rPr>
          <w:lang w:val="ru-RU"/>
        </w:rPr>
        <w:t>официальные консультации</w:t>
      </w:r>
      <w:r w:rsidR="00A959B3">
        <w:rPr>
          <w:lang w:val="ru-RU"/>
        </w:rPr>
        <w:t xml:space="preserve"> по этому вопросу</w:t>
      </w:r>
      <w:r w:rsidR="00BF50D0">
        <w:rPr>
          <w:lang w:val="ru-RU"/>
        </w:rPr>
        <w:t xml:space="preserve"> с привлечением</w:t>
      </w:r>
      <w:r w:rsidR="00C17898">
        <w:rPr>
          <w:lang w:val="ru-RU"/>
        </w:rPr>
        <w:t xml:space="preserve"> к </w:t>
      </w:r>
      <w:r w:rsidR="00BF50D0">
        <w:rPr>
          <w:lang w:val="ru-RU"/>
        </w:rPr>
        <w:t>этому</w:t>
      </w:r>
      <w:r w:rsidR="00C17898">
        <w:rPr>
          <w:lang w:val="ru-RU"/>
        </w:rPr>
        <w:t xml:space="preserve"> заместителя Председателя,</w:t>
      </w:r>
      <w:r w:rsidR="00A959B3">
        <w:rPr>
          <w:lang w:val="ru-RU"/>
        </w:rPr>
        <w:t xml:space="preserve"> </w:t>
      </w:r>
      <w:r w:rsidR="00C17898">
        <w:rPr>
          <w:lang w:val="ru-RU"/>
        </w:rPr>
        <w:t xml:space="preserve">а также </w:t>
      </w:r>
      <w:r w:rsidR="00A959B3">
        <w:rPr>
          <w:lang w:val="ru-RU"/>
        </w:rPr>
        <w:t>созда</w:t>
      </w:r>
      <w:r w:rsidR="00C17898">
        <w:rPr>
          <w:lang w:val="ru-RU"/>
        </w:rPr>
        <w:t xml:space="preserve">ть </w:t>
      </w:r>
      <w:r w:rsidR="00A959B3">
        <w:rPr>
          <w:lang w:val="ru-RU"/>
        </w:rPr>
        <w:t>услови</w:t>
      </w:r>
      <w:r w:rsidR="00C17898">
        <w:rPr>
          <w:lang w:val="ru-RU"/>
        </w:rPr>
        <w:t>я</w:t>
      </w:r>
      <w:r w:rsidR="00A959B3">
        <w:rPr>
          <w:lang w:val="ru-RU"/>
        </w:rPr>
        <w:t xml:space="preserve"> для проведения </w:t>
      </w:r>
      <w:r w:rsidR="00BF50D0">
        <w:rPr>
          <w:lang w:val="ru-RU"/>
        </w:rPr>
        <w:t xml:space="preserve">этих </w:t>
      </w:r>
      <w:r w:rsidR="00C17898">
        <w:rPr>
          <w:lang w:val="ru-RU"/>
        </w:rPr>
        <w:t xml:space="preserve">консультаций </w:t>
      </w:r>
      <w:r w:rsidR="00A959B3">
        <w:rPr>
          <w:lang w:val="ru-RU"/>
        </w:rPr>
        <w:t xml:space="preserve">до тех пор, пока не будет </w:t>
      </w:r>
      <w:r w:rsidR="00C17898">
        <w:rPr>
          <w:lang w:val="ru-RU"/>
        </w:rPr>
        <w:t>найден компромисс по</w:t>
      </w:r>
      <w:r w:rsidR="00A959B3">
        <w:rPr>
          <w:lang w:val="ru-RU"/>
        </w:rPr>
        <w:t xml:space="preserve"> проект</w:t>
      </w:r>
      <w:r w:rsidR="00C17898">
        <w:rPr>
          <w:lang w:val="ru-RU"/>
        </w:rPr>
        <w:t>у</w:t>
      </w:r>
      <w:r w:rsidR="00A959B3">
        <w:rPr>
          <w:lang w:val="ru-RU"/>
        </w:rPr>
        <w:t xml:space="preserve"> повестки дня, после чего можно будет </w:t>
      </w:r>
      <w:r w:rsidR="00BF50D0">
        <w:rPr>
          <w:lang w:val="ru-RU"/>
        </w:rPr>
        <w:t>собраться вновь с целью</w:t>
      </w:r>
      <w:r w:rsidR="00A959B3">
        <w:rPr>
          <w:lang w:val="ru-RU"/>
        </w:rPr>
        <w:t xml:space="preserve"> </w:t>
      </w:r>
      <w:r w:rsidR="00BF50D0">
        <w:rPr>
          <w:lang w:val="ru-RU"/>
        </w:rPr>
        <w:t xml:space="preserve">официально </w:t>
      </w:r>
      <w:r w:rsidR="00A959B3">
        <w:rPr>
          <w:lang w:val="ru-RU"/>
        </w:rPr>
        <w:t xml:space="preserve">принять повестку дня и </w:t>
      </w:r>
      <w:r w:rsidR="00BF50D0">
        <w:rPr>
          <w:lang w:val="ru-RU"/>
        </w:rPr>
        <w:t>продолжить</w:t>
      </w:r>
      <w:r w:rsidR="00A959B3">
        <w:rPr>
          <w:lang w:val="ru-RU"/>
        </w:rPr>
        <w:t xml:space="preserve"> работу</w:t>
      </w:r>
      <w:r w:rsidR="00BF50D0">
        <w:rPr>
          <w:lang w:val="ru-RU"/>
        </w:rPr>
        <w:t>, как это предписано официальными правилами процедуры</w:t>
      </w:r>
      <w:r w:rsidR="00A959B3">
        <w:rPr>
          <w:lang w:val="ru-RU"/>
        </w:rPr>
        <w:t>.</w:t>
      </w:r>
    </w:p>
    <w:p w:rsidR="00F37C6D" w:rsidRPr="00A959B3" w:rsidRDefault="00A959B3" w:rsidP="00F37C6D">
      <w:pPr>
        <w:pStyle w:val="Heading2"/>
        <w:rPr>
          <w:lang w:val="ru-RU"/>
        </w:rPr>
      </w:pPr>
      <w:r>
        <w:rPr>
          <w:lang w:val="ru-RU"/>
        </w:rPr>
        <w:t>НЕОФИЦИАЛЬНЫЕ КОНСУЛЬТАЦИИ ПО ВОПРОСАМ ОБЩЕЙ ДЕЯТЕЛЬНОСТИ</w:t>
      </w:r>
    </w:p>
    <w:p w:rsidR="00F37C6D" w:rsidRPr="00A959B3" w:rsidRDefault="00F37C6D" w:rsidP="00F37C6D">
      <w:pPr>
        <w:rPr>
          <w:lang w:val="ru-RU"/>
        </w:rPr>
      </w:pPr>
    </w:p>
    <w:p w:rsidR="000B7282" w:rsidRPr="00BF1CC3" w:rsidRDefault="00BF50D0" w:rsidP="00AC186F">
      <w:pPr>
        <w:pStyle w:val="ONUME"/>
        <w:spacing w:after="0"/>
        <w:rPr>
          <w:lang w:val="ru-RU"/>
        </w:rPr>
      </w:pPr>
      <w:r>
        <w:rPr>
          <w:lang w:val="ru-RU"/>
        </w:rPr>
        <w:t>Неофициальные</w:t>
      </w:r>
      <w:r w:rsidR="00C67682" w:rsidRPr="00C67682">
        <w:rPr>
          <w:lang w:val="ru-RU"/>
        </w:rPr>
        <w:t xml:space="preserve"> </w:t>
      </w:r>
      <w:r w:rsidR="00C67682">
        <w:rPr>
          <w:lang w:val="ru-RU"/>
        </w:rPr>
        <w:t>консультаци</w:t>
      </w:r>
      <w:r>
        <w:rPr>
          <w:lang w:val="ru-RU"/>
        </w:rPr>
        <w:t>и</w:t>
      </w:r>
      <w:r w:rsidR="00C67682" w:rsidRPr="00C67682">
        <w:rPr>
          <w:lang w:val="ru-RU"/>
        </w:rPr>
        <w:t xml:space="preserve"> </w:t>
      </w:r>
      <w:r w:rsidR="00C67682">
        <w:rPr>
          <w:lang w:val="ru-RU"/>
        </w:rPr>
        <w:t>для</w:t>
      </w:r>
      <w:r w:rsidR="00C67682" w:rsidRPr="00C67682">
        <w:rPr>
          <w:lang w:val="ru-RU"/>
        </w:rPr>
        <w:t xml:space="preserve"> </w:t>
      </w:r>
      <w:r w:rsidR="00C67682">
        <w:rPr>
          <w:lang w:val="ru-RU"/>
        </w:rPr>
        <w:t>обсуждения</w:t>
      </w:r>
      <w:r w:rsidR="00C67682" w:rsidRPr="00C67682">
        <w:rPr>
          <w:lang w:val="ru-RU"/>
        </w:rPr>
        <w:t xml:space="preserve"> </w:t>
      </w:r>
      <w:r w:rsidR="00C67682">
        <w:rPr>
          <w:lang w:val="ru-RU"/>
        </w:rPr>
        <w:t>вопросов</w:t>
      </w:r>
      <w:r>
        <w:rPr>
          <w:lang w:val="ru-RU"/>
        </w:rPr>
        <w:t xml:space="preserve"> по пунктам</w:t>
      </w:r>
      <w:r w:rsidR="00C67682">
        <w:rPr>
          <w:lang w:val="ru-RU"/>
        </w:rPr>
        <w:t> </w:t>
      </w:r>
      <w:r w:rsidR="000B7282" w:rsidRPr="00C67682">
        <w:rPr>
          <w:lang w:val="ru-RU"/>
        </w:rPr>
        <w:t xml:space="preserve">5 </w:t>
      </w:r>
      <w:r w:rsidR="00C67682">
        <w:rPr>
          <w:lang w:val="ru-RU"/>
        </w:rPr>
        <w:t xml:space="preserve">- </w:t>
      </w:r>
      <w:r w:rsidR="00F37C6D" w:rsidRPr="00C67682">
        <w:rPr>
          <w:lang w:val="ru-RU"/>
        </w:rPr>
        <w:t xml:space="preserve">17 </w:t>
      </w:r>
      <w:r w:rsidR="00C67682">
        <w:rPr>
          <w:lang w:val="ru-RU"/>
        </w:rPr>
        <w:t>предложенной повестки дня</w:t>
      </w:r>
      <w:r>
        <w:rPr>
          <w:lang w:val="ru-RU"/>
        </w:rPr>
        <w:t xml:space="preserve"> состоялись 14 и 15 мая 2014 г</w:t>
      </w:r>
      <w:r w:rsidR="00C67682">
        <w:rPr>
          <w:lang w:val="ru-RU"/>
        </w:rPr>
        <w:t xml:space="preserve">.  </w:t>
      </w:r>
      <w:r>
        <w:rPr>
          <w:lang w:val="ru-RU"/>
        </w:rPr>
        <w:t>В</w:t>
      </w:r>
      <w:r w:rsidR="00C67682">
        <w:rPr>
          <w:lang w:val="ru-RU"/>
        </w:rPr>
        <w:t>ыводы</w:t>
      </w:r>
      <w:r w:rsidR="00C67682" w:rsidRPr="00BF1CC3">
        <w:rPr>
          <w:lang w:val="ru-RU"/>
        </w:rPr>
        <w:t xml:space="preserve"> </w:t>
      </w:r>
      <w:r w:rsidR="00C67682">
        <w:rPr>
          <w:lang w:val="ru-RU"/>
        </w:rPr>
        <w:t>этих</w:t>
      </w:r>
      <w:r w:rsidR="00C67682" w:rsidRPr="00BF1CC3">
        <w:rPr>
          <w:lang w:val="ru-RU"/>
        </w:rPr>
        <w:t xml:space="preserve"> </w:t>
      </w:r>
      <w:r w:rsidR="00C67682">
        <w:rPr>
          <w:lang w:val="ru-RU"/>
        </w:rPr>
        <w:t>обсуждений</w:t>
      </w:r>
      <w:r w:rsidR="00C67682" w:rsidRPr="00BF1CC3">
        <w:rPr>
          <w:lang w:val="ru-RU"/>
        </w:rPr>
        <w:t xml:space="preserve"> </w:t>
      </w:r>
      <w:r w:rsidR="00BF1CC3">
        <w:rPr>
          <w:lang w:val="ru-RU"/>
        </w:rPr>
        <w:t>следует считать неофициальными.</w:t>
      </w:r>
      <w:r>
        <w:rPr>
          <w:lang w:val="ru-RU"/>
        </w:rPr>
        <w:t xml:space="preserve">  Они должны быть официально подтверждены после возобновления пленарных заседаний.</w:t>
      </w:r>
    </w:p>
    <w:p w:rsidR="000B7282" w:rsidRPr="00BF1CC3" w:rsidRDefault="000B7282">
      <w:pPr>
        <w:rPr>
          <w:lang w:val="ru-RU"/>
        </w:rPr>
      </w:pPr>
    </w:p>
    <w:p w:rsidR="00F37C6D" w:rsidRPr="000D08AE" w:rsidRDefault="00BF1CC3" w:rsidP="00BF1CC3">
      <w:pPr>
        <w:pStyle w:val="ONUME"/>
        <w:rPr>
          <w:lang w:val="ru-RU"/>
        </w:rPr>
      </w:pPr>
      <w:r>
        <w:rPr>
          <w:lang w:val="ru-RU"/>
        </w:rPr>
        <w:t>Состоялось</w:t>
      </w:r>
      <w:r w:rsidRPr="00BF1CC3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BF1CC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F1CC3">
        <w:rPr>
          <w:lang w:val="ru-RU"/>
        </w:rPr>
        <w:t xml:space="preserve"> </w:t>
      </w:r>
      <w:r w:rsidR="00CE0FC5">
        <w:rPr>
          <w:lang w:val="ru-RU"/>
        </w:rPr>
        <w:t xml:space="preserve">наметить </w:t>
      </w:r>
      <w:r>
        <w:rPr>
          <w:lang w:val="ru-RU"/>
        </w:rPr>
        <w:t>новую</w:t>
      </w:r>
      <w:r w:rsidRPr="00BF1CC3">
        <w:rPr>
          <w:lang w:val="ru-RU"/>
        </w:rPr>
        <w:t xml:space="preserve"> </w:t>
      </w:r>
      <w:r>
        <w:rPr>
          <w:lang w:val="ru-RU"/>
        </w:rPr>
        <w:t>задачу</w:t>
      </w:r>
      <w:r w:rsidR="00CE0FC5">
        <w:rPr>
          <w:lang w:val="ru-RU"/>
        </w:rPr>
        <w:t xml:space="preserve"> по </w:t>
      </w:r>
      <w:r w:rsidRPr="00BF1CC3">
        <w:rPr>
          <w:lang w:val="ru-RU"/>
        </w:rPr>
        <w:t>разработ</w:t>
      </w:r>
      <w:r>
        <w:rPr>
          <w:lang w:val="ru-RU"/>
        </w:rPr>
        <w:t>к</w:t>
      </w:r>
      <w:r w:rsidR="00CE0FC5">
        <w:rPr>
          <w:lang w:val="ru-RU"/>
        </w:rPr>
        <w:t>е</w:t>
      </w:r>
      <w:r w:rsidRPr="00BF1CC3">
        <w:rPr>
          <w:lang w:val="ru-RU"/>
        </w:rPr>
        <w:t xml:space="preserve"> словар</w:t>
      </w:r>
      <w:r>
        <w:rPr>
          <w:lang w:val="ru-RU"/>
        </w:rPr>
        <w:t>я</w:t>
      </w:r>
      <w:r w:rsidRPr="00BF1CC3">
        <w:rPr>
          <w:lang w:val="ru-RU"/>
        </w:rPr>
        <w:t xml:space="preserve"> данных и </w:t>
      </w:r>
      <w:r w:rsidRPr="00BF1CC3">
        <w:t>XML</w:t>
      </w:r>
      <w:r w:rsidRPr="00BF1CC3">
        <w:rPr>
          <w:lang w:val="ru-RU"/>
        </w:rPr>
        <w:t>-схем для включения охраняемых авторским правом произведений, автор которых неизвестен,</w:t>
      </w:r>
      <w:r w:rsidR="00CE0FC5">
        <w:rPr>
          <w:lang w:val="ru-RU"/>
        </w:rPr>
        <w:t xml:space="preserve"> (произведения-сироты)</w:t>
      </w:r>
      <w:r w:rsidRPr="00BF1CC3">
        <w:rPr>
          <w:lang w:val="ru-RU"/>
        </w:rPr>
        <w:t xml:space="preserve"> в сферу стандарта ВОИС </w:t>
      </w:r>
      <w:r w:rsidRPr="00BF1CC3">
        <w:t>ST</w:t>
      </w:r>
      <w:r w:rsidRPr="00BF1CC3">
        <w:rPr>
          <w:lang w:val="ru-RU"/>
        </w:rPr>
        <w:t>.96.</w:t>
      </w:r>
      <w:r>
        <w:rPr>
          <w:lang w:val="ru-RU"/>
        </w:rPr>
        <w:t xml:space="preserve">  В</w:t>
      </w:r>
      <w:r w:rsidRPr="000D08AE">
        <w:rPr>
          <w:lang w:val="ru-RU"/>
        </w:rPr>
        <w:t xml:space="preserve"> </w:t>
      </w:r>
      <w:r>
        <w:rPr>
          <w:lang w:val="ru-RU"/>
        </w:rPr>
        <w:t>ходе</w:t>
      </w:r>
      <w:r w:rsidRPr="000D08AE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0D08AE">
        <w:rPr>
          <w:lang w:val="ru-RU"/>
        </w:rPr>
        <w:t xml:space="preserve"> </w:t>
      </w:r>
      <w:r>
        <w:rPr>
          <w:lang w:val="ru-RU"/>
        </w:rPr>
        <w:t>было</w:t>
      </w:r>
      <w:r w:rsidRPr="000D08AE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0D08AE">
        <w:rPr>
          <w:lang w:val="ru-RU"/>
        </w:rPr>
        <w:t xml:space="preserve"> </w:t>
      </w:r>
      <w:r>
        <w:rPr>
          <w:lang w:val="ru-RU"/>
        </w:rPr>
        <w:t>изменить</w:t>
      </w:r>
      <w:r w:rsidRPr="000D08AE">
        <w:rPr>
          <w:lang w:val="ru-RU"/>
        </w:rPr>
        <w:t xml:space="preserve"> </w:t>
      </w:r>
      <w:r>
        <w:rPr>
          <w:lang w:val="ru-RU"/>
        </w:rPr>
        <w:t>фо</w:t>
      </w:r>
      <w:r w:rsidR="00BD7A92">
        <w:rPr>
          <w:lang w:val="ru-RU"/>
        </w:rPr>
        <w:t>рмулировку</w:t>
      </w:r>
      <w:r w:rsidR="00BD7A92" w:rsidRPr="000D08AE">
        <w:rPr>
          <w:lang w:val="ru-RU"/>
        </w:rPr>
        <w:t xml:space="preserve"> </w:t>
      </w:r>
      <w:r w:rsidR="00BD7A92">
        <w:rPr>
          <w:lang w:val="ru-RU"/>
        </w:rPr>
        <w:t>таким</w:t>
      </w:r>
      <w:r w:rsidR="00BD7A92" w:rsidRPr="000D08AE">
        <w:rPr>
          <w:lang w:val="ru-RU"/>
        </w:rPr>
        <w:t xml:space="preserve"> </w:t>
      </w:r>
      <w:r w:rsidR="00BD7A92">
        <w:rPr>
          <w:lang w:val="ru-RU"/>
        </w:rPr>
        <w:t>образом</w:t>
      </w:r>
      <w:r w:rsidR="00BD7A92" w:rsidRPr="000D08AE">
        <w:rPr>
          <w:lang w:val="ru-RU"/>
        </w:rPr>
        <w:t xml:space="preserve">, </w:t>
      </w:r>
      <w:r w:rsidR="00BD7A92">
        <w:rPr>
          <w:lang w:val="ru-RU"/>
        </w:rPr>
        <w:t>чтобы</w:t>
      </w:r>
      <w:r w:rsidR="00BD7A92" w:rsidRPr="000D08AE">
        <w:rPr>
          <w:lang w:val="ru-RU"/>
        </w:rPr>
        <w:t xml:space="preserve"> </w:t>
      </w:r>
      <w:r w:rsidR="00BD7A92">
        <w:rPr>
          <w:lang w:val="ru-RU"/>
        </w:rPr>
        <w:t>новая</w:t>
      </w:r>
      <w:r w:rsidR="00BD7A92" w:rsidRPr="000D08AE">
        <w:rPr>
          <w:lang w:val="ru-RU"/>
        </w:rPr>
        <w:t xml:space="preserve"> </w:t>
      </w:r>
      <w:r w:rsidR="00BD7A92">
        <w:rPr>
          <w:lang w:val="ru-RU"/>
        </w:rPr>
        <w:t>задача</w:t>
      </w:r>
      <w:r w:rsidR="00BD7A92" w:rsidRPr="000D08AE">
        <w:rPr>
          <w:lang w:val="ru-RU"/>
        </w:rPr>
        <w:t xml:space="preserve"> </w:t>
      </w:r>
      <w:r w:rsidR="000D08AE">
        <w:rPr>
          <w:lang w:val="ru-RU"/>
        </w:rPr>
        <w:t>состояла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лишь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в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изучении возможности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расширения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сферы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стандарта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ВОИС</w:t>
      </w:r>
      <w:r w:rsidR="000D08AE" w:rsidRPr="000D08AE">
        <w:rPr>
          <w:lang w:val="ru-RU"/>
        </w:rPr>
        <w:t xml:space="preserve"> </w:t>
      </w:r>
      <w:r w:rsidR="00F37C6D" w:rsidRPr="00AB5899">
        <w:t>ST</w:t>
      </w:r>
      <w:r w:rsidR="00F37C6D" w:rsidRPr="000D08AE">
        <w:rPr>
          <w:lang w:val="ru-RU"/>
        </w:rPr>
        <w:t xml:space="preserve">.96 </w:t>
      </w:r>
      <w:r w:rsidR="000D08AE">
        <w:rPr>
          <w:lang w:val="ru-RU"/>
        </w:rPr>
        <w:t>для целей стандартизации метаданных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 xml:space="preserve">и </w:t>
      </w:r>
      <w:r w:rsidRPr="000D08AE">
        <w:rPr>
          <w:lang w:val="ru-RU"/>
        </w:rPr>
        <w:t>охраняемых авторским правом произведений</w:t>
      </w:r>
      <w:r w:rsidR="003A572B">
        <w:rPr>
          <w:lang w:val="ru-RU"/>
        </w:rPr>
        <w:t>-сирот и информировании о результатах этой работы, и, если возможно, представ</w:t>
      </w:r>
      <w:r w:rsidR="006E1B38">
        <w:rPr>
          <w:lang w:val="ru-RU"/>
        </w:rPr>
        <w:t xml:space="preserve">ления </w:t>
      </w:r>
      <w:r w:rsidR="003A572B">
        <w:rPr>
          <w:lang w:val="ru-RU"/>
        </w:rPr>
        <w:t>на рассмотрение КСВ в ходе следующей сессии предложени</w:t>
      </w:r>
      <w:r w:rsidR="006E1B38">
        <w:rPr>
          <w:lang w:val="ru-RU"/>
        </w:rPr>
        <w:t>я</w:t>
      </w:r>
      <w:r w:rsidR="003A572B">
        <w:rPr>
          <w:lang w:val="ru-RU"/>
        </w:rPr>
        <w:t xml:space="preserve"> о разработке словаря данных и ХМ</w:t>
      </w:r>
      <w:r w:rsidR="003A572B" w:rsidRPr="00BF1CC3">
        <w:t>L</w:t>
      </w:r>
      <w:r w:rsidR="003A572B" w:rsidRPr="00BF1CC3">
        <w:rPr>
          <w:lang w:val="ru-RU"/>
        </w:rPr>
        <w:t>-схем</w:t>
      </w:r>
      <w:r w:rsidR="003A572B">
        <w:rPr>
          <w:lang w:val="ru-RU"/>
        </w:rPr>
        <w:t xml:space="preserve"> для включения охраняемых авторским правом произведений-сирот в сферу стандарта ВОИС </w:t>
      </w:r>
      <w:r w:rsidR="00F37C6D">
        <w:t>ST</w:t>
      </w:r>
      <w:r w:rsidR="00F37C6D" w:rsidRPr="000D08AE">
        <w:rPr>
          <w:lang w:val="ru-RU"/>
        </w:rPr>
        <w:t>.96.</w:t>
      </w:r>
    </w:p>
    <w:p w:rsidR="00F37C6D" w:rsidRPr="004716BA" w:rsidRDefault="006D271F" w:rsidP="003969BF">
      <w:pPr>
        <w:pStyle w:val="ONUME"/>
        <w:rPr>
          <w:lang w:val="ru-RU"/>
        </w:rPr>
      </w:pPr>
      <w:r>
        <w:rPr>
          <w:lang w:val="ru-RU"/>
        </w:rPr>
        <w:t>Хотя</w:t>
      </w:r>
      <w:r w:rsidRPr="006D271F">
        <w:rPr>
          <w:lang w:val="ru-RU"/>
        </w:rPr>
        <w:t xml:space="preserve"> </w:t>
      </w:r>
      <w:r>
        <w:rPr>
          <w:lang w:val="ru-RU"/>
        </w:rPr>
        <w:t>одни</w:t>
      </w:r>
      <w:r w:rsidRPr="006D271F">
        <w:rPr>
          <w:lang w:val="ru-RU"/>
        </w:rPr>
        <w:t xml:space="preserve"> </w:t>
      </w:r>
      <w:r>
        <w:rPr>
          <w:lang w:val="ru-RU"/>
        </w:rPr>
        <w:t>делегации</w:t>
      </w:r>
      <w:r w:rsidRPr="006D271F">
        <w:rPr>
          <w:lang w:val="ru-RU"/>
        </w:rPr>
        <w:t xml:space="preserve"> </w:t>
      </w:r>
      <w:r>
        <w:rPr>
          <w:lang w:val="ru-RU"/>
        </w:rPr>
        <w:t>и</w:t>
      </w:r>
      <w:r w:rsidRPr="006D271F">
        <w:rPr>
          <w:lang w:val="ru-RU"/>
        </w:rPr>
        <w:t xml:space="preserve"> </w:t>
      </w:r>
      <w:r>
        <w:rPr>
          <w:lang w:val="ru-RU"/>
        </w:rPr>
        <w:t>поддержали</w:t>
      </w:r>
      <w:r w:rsidRPr="006D271F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CE0FC5">
        <w:rPr>
          <w:lang w:val="ru-RU"/>
        </w:rPr>
        <w:t xml:space="preserve"> о </w:t>
      </w:r>
      <w:r w:rsidR="004716BA">
        <w:rPr>
          <w:lang w:val="ru-RU"/>
        </w:rPr>
        <w:t>создани</w:t>
      </w:r>
      <w:r w:rsidR="00CE0FC5">
        <w:rPr>
          <w:lang w:val="ru-RU"/>
        </w:rPr>
        <w:t>и</w:t>
      </w:r>
      <w:r w:rsidR="004716BA">
        <w:rPr>
          <w:lang w:val="ru-RU"/>
        </w:rPr>
        <w:t xml:space="preserve"> </w:t>
      </w:r>
      <w:r>
        <w:rPr>
          <w:lang w:val="ru-RU"/>
        </w:rPr>
        <w:t>новой</w:t>
      </w:r>
      <w:r w:rsidRPr="006D271F">
        <w:rPr>
          <w:lang w:val="ru-RU"/>
        </w:rPr>
        <w:t xml:space="preserve"> </w:t>
      </w:r>
      <w:r>
        <w:rPr>
          <w:lang w:val="ru-RU"/>
        </w:rPr>
        <w:t>задач</w:t>
      </w:r>
      <w:r w:rsidR="004716BA">
        <w:rPr>
          <w:lang w:val="ru-RU"/>
        </w:rPr>
        <w:t>и</w:t>
      </w:r>
      <w:r w:rsidRPr="006D271F">
        <w:rPr>
          <w:lang w:val="ru-RU"/>
        </w:rPr>
        <w:t xml:space="preserve">, </w:t>
      </w:r>
      <w:r>
        <w:rPr>
          <w:lang w:val="ru-RU"/>
        </w:rPr>
        <w:t>другие</w:t>
      </w:r>
      <w:r w:rsidRPr="006D271F">
        <w:rPr>
          <w:lang w:val="ru-RU"/>
        </w:rPr>
        <w:t xml:space="preserve"> </w:t>
      </w:r>
      <w:r>
        <w:rPr>
          <w:lang w:val="ru-RU"/>
        </w:rPr>
        <w:t>выразили</w:t>
      </w:r>
      <w:r w:rsidRPr="006D271F">
        <w:rPr>
          <w:lang w:val="ru-RU"/>
        </w:rPr>
        <w:t xml:space="preserve"> </w:t>
      </w:r>
      <w:r>
        <w:rPr>
          <w:lang w:val="ru-RU"/>
        </w:rPr>
        <w:t>сомнения</w:t>
      </w:r>
      <w:r w:rsidRPr="006D271F">
        <w:rPr>
          <w:lang w:val="ru-RU"/>
        </w:rPr>
        <w:t xml:space="preserve"> </w:t>
      </w:r>
      <w:r>
        <w:rPr>
          <w:lang w:val="ru-RU"/>
        </w:rPr>
        <w:t>и</w:t>
      </w:r>
      <w:r w:rsidRPr="006D271F">
        <w:rPr>
          <w:lang w:val="ru-RU"/>
        </w:rPr>
        <w:t xml:space="preserve"> </w:t>
      </w:r>
      <w:r>
        <w:rPr>
          <w:lang w:val="ru-RU"/>
        </w:rPr>
        <w:t>заявили</w:t>
      </w:r>
      <w:r w:rsidRPr="006D271F">
        <w:rPr>
          <w:lang w:val="ru-RU"/>
        </w:rPr>
        <w:t xml:space="preserve">, </w:t>
      </w:r>
      <w:r>
        <w:rPr>
          <w:lang w:val="ru-RU"/>
        </w:rPr>
        <w:t>что</w:t>
      </w:r>
      <w:r w:rsidRPr="006D271F">
        <w:rPr>
          <w:lang w:val="ru-RU"/>
        </w:rPr>
        <w:t xml:space="preserve"> </w:t>
      </w:r>
      <w:r>
        <w:rPr>
          <w:lang w:val="ru-RU"/>
        </w:rPr>
        <w:t>не</w:t>
      </w:r>
      <w:r w:rsidRPr="006D271F">
        <w:rPr>
          <w:lang w:val="ru-RU"/>
        </w:rPr>
        <w:t xml:space="preserve"> </w:t>
      </w:r>
      <w:r>
        <w:rPr>
          <w:lang w:val="ru-RU"/>
        </w:rPr>
        <w:t>уполномочены</w:t>
      </w:r>
      <w:r w:rsidRPr="006D271F">
        <w:rPr>
          <w:lang w:val="ru-RU"/>
        </w:rPr>
        <w:t xml:space="preserve"> </w:t>
      </w:r>
      <w:r w:rsidR="00EE5FD7">
        <w:rPr>
          <w:lang w:val="ru-RU"/>
        </w:rPr>
        <w:t>решать вопрос</w:t>
      </w:r>
      <w:r w:rsidR="004716BA">
        <w:rPr>
          <w:lang w:val="ru-RU"/>
        </w:rPr>
        <w:t xml:space="preserve"> о</w:t>
      </w:r>
      <w:r w:rsidR="00CE0FC5">
        <w:rPr>
          <w:lang w:val="ru-RU"/>
        </w:rPr>
        <w:t xml:space="preserve"> постановке </w:t>
      </w:r>
      <w:r w:rsidR="00EE5FD7">
        <w:rPr>
          <w:lang w:val="ru-RU"/>
        </w:rPr>
        <w:t>новой задачи в ходе неофициально</w:t>
      </w:r>
      <w:r w:rsidR="00CE0FC5">
        <w:rPr>
          <w:lang w:val="ru-RU"/>
        </w:rPr>
        <w:t>й дискуссии</w:t>
      </w:r>
      <w:r w:rsidR="00EE5FD7">
        <w:rPr>
          <w:lang w:val="ru-RU"/>
        </w:rPr>
        <w:t>.  Таким</w:t>
      </w:r>
      <w:r w:rsidR="00EE5FD7" w:rsidRPr="004716BA">
        <w:rPr>
          <w:lang w:val="ru-RU"/>
        </w:rPr>
        <w:t xml:space="preserve"> </w:t>
      </w:r>
      <w:r w:rsidR="00EE5FD7">
        <w:rPr>
          <w:lang w:val="ru-RU"/>
        </w:rPr>
        <w:t>образом</w:t>
      </w:r>
      <w:r w:rsidR="00EE5FD7" w:rsidRPr="004716BA">
        <w:rPr>
          <w:lang w:val="ru-RU"/>
        </w:rPr>
        <w:t xml:space="preserve">, </w:t>
      </w:r>
      <w:r w:rsidR="00EE5FD7">
        <w:rPr>
          <w:lang w:val="ru-RU"/>
        </w:rPr>
        <w:t>обсуждение</w:t>
      </w:r>
      <w:r w:rsidR="00EE5FD7" w:rsidRPr="004716BA">
        <w:rPr>
          <w:lang w:val="ru-RU"/>
        </w:rPr>
        <w:t xml:space="preserve"> </w:t>
      </w:r>
      <w:r w:rsidR="00EE5FD7">
        <w:rPr>
          <w:lang w:val="ru-RU"/>
        </w:rPr>
        <w:t>не</w:t>
      </w:r>
      <w:r w:rsidR="00EE5FD7" w:rsidRPr="004716BA">
        <w:rPr>
          <w:lang w:val="ru-RU"/>
        </w:rPr>
        <w:t xml:space="preserve"> </w:t>
      </w:r>
      <w:r w:rsidR="00EE5FD7">
        <w:rPr>
          <w:lang w:val="ru-RU"/>
        </w:rPr>
        <w:t>было</w:t>
      </w:r>
      <w:r w:rsidR="00EE5FD7" w:rsidRPr="004716BA">
        <w:rPr>
          <w:lang w:val="ru-RU"/>
        </w:rPr>
        <w:t xml:space="preserve"> </w:t>
      </w:r>
      <w:r w:rsidR="00EE5FD7">
        <w:rPr>
          <w:lang w:val="ru-RU"/>
        </w:rPr>
        <w:t>завершено</w:t>
      </w:r>
      <w:r w:rsidR="00EE5FD7" w:rsidRPr="004716BA">
        <w:rPr>
          <w:lang w:val="ru-RU"/>
        </w:rPr>
        <w:t>.</w:t>
      </w:r>
    </w:p>
    <w:p w:rsidR="00F37C6D" w:rsidRPr="00EF4999" w:rsidRDefault="00EF4999" w:rsidP="00EE5FD7">
      <w:pPr>
        <w:pStyle w:val="ONUME"/>
        <w:rPr>
          <w:lang w:val="ru-RU"/>
        </w:rPr>
      </w:pPr>
      <w:r>
        <w:rPr>
          <w:lang w:val="ru-RU"/>
        </w:rPr>
        <w:t>Был</w:t>
      </w:r>
      <w:r w:rsidRPr="00EF4999">
        <w:rPr>
          <w:lang w:val="ru-RU"/>
        </w:rPr>
        <w:t xml:space="preserve"> </w:t>
      </w:r>
      <w:r w:rsidR="00EE5FD7">
        <w:rPr>
          <w:lang w:val="ru-RU"/>
        </w:rPr>
        <w:t>одобрен</w:t>
      </w:r>
      <w:r w:rsidR="00EE5FD7" w:rsidRPr="00EF4999">
        <w:rPr>
          <w:lang w:val="ru-RU"/>
        </w:rPr>
        <w:t xml:space="preserve"> </w:t>
      </w:r>
      <w:r w:rsidR="00EE5FD7">
        <w:rPr>
          <w:lang w:val="ru-RU"/>
        </w:rPr>
        <w:t>вопросник</w:t>
      </w:r>
      <w:r w:rsidR="00EE5FD7" w:rsidRPr="00EF4999">
        <w:rPr>
          <w:lang w:val="ru-RU"/>
        </w:rPr>
        <w:t xml:space="preserve"> «</w:t>
      </w:r>
      <w:r w:rsidR="00EE5FD7" w:rsidRPr="00EF4999">
        <w:rPr>
          <w:szCs w:val="22"/>
          <w:lang w:val="ru-RU"/>
        </w:rPr>
        <w:t>Нумерация заявок и приоритетных заявок — прежняя практика»</w:t>
      </w:r>
      <w:r w:rsidR="00E165E4">
        <w:rPr>
          <w:szCs w:val="22"/>
          <w:lang w:val="ru-RU"/>
        </w:rPr>
        <w:t xml:space="preserve">; кроме того, участники дискуссии </w:t>
      </w:r>
      <w:r>
        <w:rPr>
          <w:szCs w:val="22"/>
          <w:lang w:val="ru-RU"/>
        </w:rPr>
        <w:t>обра</w:t>
      </w:r>
      <w:r w:rsidR="00E165E4">
        <w:rPr>
          <w:szCs w:val="22"/>
          <w:lang w:val="ru-RU"/>
        </w:rPr>
        <w:t xml:space="preserve">тились </w:t>
      </w:r>
      <w:r>
        <w:rPr>
          <w:szCs w:val="22"/>
          <w:lang w:val="ru-RU"/>
        </w:rPr>
        <w:t>к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Международному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="00E165E4">
        <w:rPr>
          <w:szCs w:val="22"/>
          <w:lang w:val="ru-RU"/>
        </w:rPr>
        <w:t xml:space="preserve"> с просьбой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провести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обследование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доложить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="00C621A3">
        <w:rPr>
          <w:szCs w:val="22"/>
          <w:lang w:val="ru-RU"/>
        </w:rPr>
        <w:t xml:space="preserve"> его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результатах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следующей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КСВ</w:t>
      </w:r>
      <w:r w:rsidRPr="00EF4999">
        <w:rPr>
          <w:szCs w:val="22"/>
          <w:lang w:val="ru-RU"/>
        </w:rPr>
        <w:t>.</w:t>
      </w:r>
    </w:p>
    <w:p w:rsidR="00F37C6D" w:rsidRPr="004716BA" w:rsidRDefault="006E1B38" w:rsidP="003969BF">
      <w:pPr>
        <w:pStyle w:val="ONUME"/>
        <w:rPr>
          <w:lang w:val="ru-RU"/>
        </w:rPr>
      </w:pPr>
      <w:r>
        <w:rPr>
          <w:lang w:val="ru-RU"/>
        </w:rPr>
        <w:t>Был</w:t>
      </w:r>
      <w:r w:rsidRPr="006E1B38">
        <w:rPr>
          <w:lang w:val="ru-RU"/>
        </w:rPr>
        <w:t xml:space="preserve"> </w:t>
      </w:r>
      <w:r>
        <w:rPr>
          <w:lang w:val="ru-RU"/>
        </w:rPr>
        <w:t>принят</w:t>
      </w:r>
      <w:r w:rsidRPr="006E1B38">
        <w:rPr>
          <w:lang w:val="ru-RU"/>
        </w:rPr>
        <w:t xml:space="preserve"> </w:t>
      </w:r>
      <w:r>
        <w:rPr>
          <w:lang w:val="ru-RU"/>
        </w:rPr>
        <w:t>к</w:t>
      </w:r>
      <w:r w:rsidRPr="006E1B38">
        <w:rPr>
          <w:lang w:val="ru-RU"/>
        </w:rPr>
        <w:t xml:space="preserve"> </w:t>
      </w:r>
      <w:r>
        <w:rPr>
          <w:lang w:val="ru-RU"/>
        </w:rPr>
        <w:t>сведению</w:t>
      </w:r>
      <w:r w:rsidRPr="006E1B38">
        <w:rPr>
          <w:lang w:val="ru-RU"/>
        </w:rPr>
        <w:t xml:space="preserve"> </w:t>
      </w:r>
      <w:r>
        <w:rPr>
          <w:lang w:val="ru-RU"/>
        </w:rPr>
        <w:t>отчет</w:t>
      </w:r>
      <w:r w:rsidRPr="006E1B38">
        <w:rPr>
          <w:lang w:val="ru-RU"/>
        </w:rPr>
        <w:t xml:space="preserve"> </w:t>
      </w:r>
      <w:r>
        <w:rPr>
          <w:lang w:val="ru-RU"/>
        </w:rPr>
        <w:t>о</w:t>
      </w:r>
      <w:r w:rsidRPr="006E1B38">
        <w:rPr>
          <w:lang w:val="ru-RU"/>
        </w:rPr>
        <w:t xml:space="preserve"> </w:t>
      </w:r>
      <w:r>
        <w:rPr>
          <w:lang w:val="ru-RU"/>
        </w:rPr>
        <w:t>ходе</w:t>
      </w:r>
      <w:r w:rsidRPr="006E1B38">
        <w:rPr>
          <w:lang w:val="ru-RU"/>
        </w:rPr>
        <w:t xml:space="preserve"> </w:t>
      </w:r>
      <w:r>
        <w:rPr>
          <w:lang w:val="ru-RU"/>
        </w:rPr>
        <w:t>работы</w:t>
      </w:r>
      <w:r w:rsidRPr="006E1B38">
        <w:rPr>
          <w:lang w:val="ru-RU"/>
        </w:rPr>
        <w:t xml:space="preserve"> </w:t>
      </w:r>
      <w:r>
        <w:rPr>
          <w:lang w:val="ru-RU"/>
        </w:rPr>
        <w:t>Целевой</w:t>
      </w:r>
      <w:r w:rsidRPr="006E1B38">
        <w:rPr>
          <w:lang w:val="ru-RU"/>
        </w:rPr>
        <w:t xml:space="preserve"> </w:t>
      </w:r>
      <w:r>
        <w:rPr>
          <w:lang w:val="ru-RU"/>
        </w:rPr>
        <w:t>группы</w:t>
      </w:r>
      <w:r w:rsidRPr="006E1B38">
        <w:rPr>
          <w:lang w:val="ru-RU"/>
        </w:rPr>
        <w:t xml:space="preserve"> </w:t>
      </w:r>
      <w:r>
        <w:rPr>
          <w:lang w:val="ru-RU"/>
        </w:rPr>
        <w:t>по</w:t>
      </w:r>
      <w:r w:rsidRPr="006E1B38">
        <w:rPr>
          <w:lang w:val="ru-RU"/>
        </w:rPr>
        <w:t xml:space="preserve"> </w:t>
      </w:r>
      <w:r w:rsidR="00F37C6D" w:rsidRPr="00863A6D">
        <w:t>ST</w:t>
      </w:r>
      <w:r w:rsidR="00F37C6D" w:rsidRPr="006E1B38">
        <w:rPr>
          <w:lang w:val="ru-RU"/>
        </w:rPr>
        <w:t xml:space="preserve">.14.  </w:t>
      </w:r>
      <w:r w:rsidR="004716BA">
        <w:rPr>
          <w:lang w:val="ru-RU"/>
        </w:rPr>
        <w:t>Целевой</w:t>
      </w:r>
      <w:r w:rsidR="004716BA" w:rsidRPr="004716BA">
        <w:rPr>
          <w:lang w:val="ru-RU"/>
        </w:rPr>
        <w:t xml:space="preserve"> </w:t>
      </w:r>
      <w:r w:rsidR="004716BA">
        <w:rPr>
          <w:lang w:val="ru-RU"/>
        </w:rPr>
        <w:t>группе</w:t>
      </w:r>
      <w:r w:rsidR="004716BA" w:rsidRPr="004716BA">
        <w:rPr>
          <w:lang w:val="ru-RU"/>
        </w:rPr>
        <w:t xml:space="preserve"> </w:t>
      </w:r>
      <w:r w:rsidR="004716BA">
        <w:rPr>
          <w:lang w:val="ru-RU"/>
        </w:rPr>
        <w:t>было</w:t>
      </w:r>
      <w:r w:rsidR="004716BA" w:rsidRPr="004716BA">
        <w:rPr>
          <w:lang w:val="ru-RU"/>
        </w:rPr>
        <w:t xml:space="preserve"> </w:t>
      </w:r>
      <w:r w:rsidR="004716BA">
        <w:rPr>
          <w:lang w:val="ru-RU"/>
        </w:rPr>
        <w:t>предложено</w:t>
      </w:r>
      <w:r w:rsidR="004716BA" w:rsidRPr="004716BA">
        <w:rPr>
          <w:lang w:val="ru-RU"/>
        </w:rPr>
        <w:t xml:space="preserve"> </w:t>
      </w:r>
      <w:r w:rsidR="00C621A3">
        <w:rPr>
          <w:lang w:val="ru-RU"/>
        </w:rPr>
        <w:t xml:space="preserve">уделить основное внимание </w:t>
      </w:r>
      <w:r w:rsidR="004716BA">
        <w:rPr>
          <w:lang w:val="ru-RU"/>
        </w:rPr>
        <w:t>рекомендация</w:t>
      </w:r>
      <w:r w:rsidR="00C621A3">
        <w:rPr>
          <w:lang w:val="ru-RU"/>
        </w:rPr>
        <w:t>м</w:t>
      </w:r>
      <w:r w:rsidR="001E3C7E">
        <w:rPr>
          <w:lang w:val="ru-RU"/>
        </w:rPr>
        <w:t xml:space="preserve"> задачи</w:t>
      </w:r>
      <w:r w:rsidR="00C621A3">
        <w:rPr>
          <w:lang w:val="ru-RU"/>
        </w:rPr>
        <w:t> 14</w:t>
      </w:r>
      <w:r w:rsidR="004716BA">
        <w:rPr>
          <w:lang w:val="ru-RU"/>
        </w:rPr>
        <w:t>, касающи</w:t>
      </w:r>
      <w:r w:rsidR="00C621A3">
        <w:rPr>
          <w:lang w:val="ru-RU"/>
        </w:rPr>
        <w:t>м</w:t>
      </w:r>
      <w:r w:rsidR="004716BA">
        <w:rPr>
          <w:lang w:val="ru-RU"/>
        </w:rPr>
        <w:t>ся непатентной литературы</w:t>
      </w:r>
      <w:r w:rsidR="00F37C6D" w:rsidRPr="004716BA">
        <w:rPr>
          <w:lang w:val="ru-RU"/>
        </w:rPr>
        <w:t>.</w:t>
      </w:r>
    </w:p>
    <w:p w:rsidR="00F37C6D" w:rsidRPr="006956B5" w:rsidRDefault="001E3C7E" w:rsidP="003969BF">
      <w:pPr>
        <w:pStyle w:val="ONUME"/>
        <w:rPr>
          <w:lang w:val="ru-RU"/>
        </w:rPr>
      </w:pPr>
      <w:r>
        <w:rPr>
          <w:lang w:val="ru-RU"/>
        </w:rPr>
        <w:t>Были</w:t>
      </w:r>
      <w:r w:rsidRPr="001E3C7E">
        <w:rPr>
          <w:lang w:val="ru-RU"/>
        </w:rPr>
        <w:t xml:space="preserve"> </w:t>
      </w:r>
      <w:r>
        <w:rPr>
          <w:lang w:val="ru-RU"/>
        </w:rPr>
        <w:t>приняты</w:t>
      </w:r>
      <w:r w:rsidRPr="001E3C7E">
        <w:rPr>
          <w:lang w:val="ru-RU"/>
        </w:rPr>
        <w:t xml:space="preserve"> </w:t>
      </w:r>
      <w:r>
        <w:rPr>
          <w:lang w:val="ru-RU"/>
        </w:rPr>
        <w:t>к</w:t>
      </w:r>
      <w:r w:rsidRPr="001E3C7E">
        <w:rPr>
          <w:lang w:val="ru-RU"/>
        </w:rPr>
        <w:t xml:space="preserve"> </w:t>
      </w:r>
      <w:r>
        <w:rPr>
          <w:lang w:val="ru-RU"/>
        </w:rPr>
        <w:t>сведению</w:t>
      </w:r>
      <w:r w:rsidRPr="001E3C7E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1E3C7E">
        <w:rPr>
          <w:lang w:val="ru-RU"/>
        </w:rPr>
        <w:t xml:space="preserve"> </w:t>
      </w:r>
      <w:r>
        <w:rPr>
          <w:lang w:val="ru-RU"/>
        </w:rPr>
        <w:t>работы</w:t>
      </w:r>
      <w:r w:rsidRPr="001E3C7E">
        <w:rPr>
          <w:lang w:val="ru-RU"/>
        </w:rPr>
        <w:t xml:space="preserve"> Целев</w:t>
      </w:r>
      <w:r>
        <w:rPr>
          <w:lang w:val="ru-RU"/>
        </w:rPr>
        <w:t>ой</w:t>
      </w:r>
      <w:r w:rsidRPr="001E3C7E">
        <w:rPr>
          <w:lang w:val="ru-RU"/>
        </w:rPr>
        <w:t xml:space="preserve"> групп</w:t>
      </w:r>
      <w:r>
        <w:rPr>
          <w:lang w:val="ru-RU"/>
        </w:rPr>
        <w:t>ы</w:t>
      </w:r>
      <w:r w:rsidRPr="001E3C7E">
        <w:rPr>
          <w:lang w:val="ru-RU"/>
        </w:rPr>
        <w:t xml:space="preserve"> по </w:t>
      </w:r>
      <w:r w:rsidRPr="001E3C7E">
        <w:rPr>
          <w:iCs/>
        </w:rPr>
        <w:t>XML</w:t>
      </w:r>
      <w:r w:rsidRPr="001E3C7E">
        <w:rPr>
          <w:iCs/>
          <w:lang w:val="ru-RU"/>
        </w:rPr>
        <w:t xml:space="preserve"> для ПС</w:t>
      </w:r>
      <w:r w:rsidRPr="001E3C7E">
        <w:rPr>
          <w:lang w:val="ru-RU"/>
        </w:rPr>
        <w:t xml:space="preserve"> </w:t>
      </w:r>
      <w:r>
        <w:rPr>
          <w:lang w:val="ru-RU"/>
        </w:rPr>
        <w:t>и</w:t>
      </w:r>
      <w:r w:rsidRPr="001E3C7E">
        <w:rPr>
          <w:lang w:val="ru-RU"/>
        </w:rPr>
        <w:t xml:space="preserve"> </w:t>
      </w:r>
      <w:r>
        <w:rPr>
          <w:lang w:val="ru-RU"/>
        </w:rPr>
        <w:t>отчет</w:t>
      </w:r>
      <w:r w:rsidRPr="001E3C7E">
        <w:rPr>
          <w:lang w:val="ru-RU"/>
        </w:rPr>
        <w:t xml:space="preserve"> </w:t>
      </w:r>
      <w:r>
        <w:rPr>
          <w:lang w:val="ru-RU"/>
        </w:rPr>
        <w:t>руководителя</w:t>
      </w:r>
      <w:r w:rsidRPr="001E3C7E">
        <w:rPr>
          <w:lang w:val="ru-RU"/>
        </w:rPr>
        <w:t xml:space="preserve"> </w:t>
      </w:r>
      <w:r>
        <w:rPr>
          <w:lang w:val="ru-RU"/>
        </w:rPr>
        <w:t>Целевой</w:t>
      </w:r>
      <w:r w:rsidRPr="001E3C7E">
        <w:rPr>
          <w:lang w:val="ru-RU"/>
        </w:rPr>
        <w:t xml:space="preserve"> </w:t>
      </w:r>
      <w:r>
        <w:rPr>
          <w:lang w:val="ru-RU"/>
        </w:rPr>
        <w:t>группы</w:t>
      </w:r>
      <w:r w:rsidRPr="001E3C7E">
        <w:rPr>
          <w:lang w:val="ru-RU"/>
        </w:rPr>
        <w:t xml:space="preserve">, </w:t>
      </w:r>
      <w:r>
        <w:rPr>
          <w:lang w:val="ru-RU"/>
        </w:rPr>
        <w:t>а</w:t>
      </w:r>
      <w:r w:rsidRPr="001E3C7E">
        <w:rPr>
          <w:lang w:val="ru-RU"/>
        </w:rPr>
        <w:t xml:space="preserve"> </w:t>
      </w:r>
      <w:r>
        <w:rPr>
          <w:lang w:val="ru-RU"/>
        </w:rPr>
        <w:t>также</w:t>
      </w:r>
      <w:r w:rsidRPr="001E3C7E">
        <w:rPr>
          <w:lang w:val="ru-RU"/>
        </w:rPr>
        <w:t xml:space="preserve"> </w:t>
      </w:r>
      <w:r>
        <w:rPr>
          <w:lang w:val="ru-RU"/>
        </w:rPr>
        <w:t>проведен</w:t>
      </w:r>
      <w:r w:rsidRPr="001E3C7E">
        <w:rPr>
          <w:lang w:val="ru-RU"/>
        </w:rPr>
        <w:t xml:space="preserve"> </w:t>
      </w:r>
      <w:r>
        <w:rPr>
          <w:lang w:val="ru-RU"/>
        </w:rPr>
        <w:t>обзор</w:t>
      </w:r>
      <w:r w:rsidRPr="001E3C7E">
        <w:rPr>
          <w:lang w:val="ru-RU"/>
        </w:rPr>
        <w:t xml:space="preserve"> договоренност</w:t>
      </w:r>
      <w:r>
        <w:rPr>
          <w:lang w:val="ru-RU"/>
        </w:rPr>
        <w:t>и</w:t>
      </w:r>
      <w:r w:rsidRPr="001E3C7E">
        <w:rPr>
          <w:lang w:val="ru-RU"/>
        </w:rPr>
        <w:t xml:space="preserve"> об оказании содействия при подготовке приложения</w:t>
      </w:r>
      <w:r w:rsidRPr="001E3C7E">
        <w:t> VI</w:t>
      </w:r>
      <w:r>
        <w:rPr>
          <w:lang w:val="ru-RU"/>
        </w:rPr>
        <w:t xml:space="preserve"> </w:t>
      </w:r>
      <w:r w:rsidR="00F37C6D" w:rsidRPr="009C6E30">
        <w:rPr>
          <w:iCs/>
        </w:rPr>
        <w:t>ST</w:t>
      </w:r>
      <w:r w:rsidR="00F37C6D" w:rsidRPr="001E3C7E">
        <w:rPr>
          <w:iCs/>
          <w:lang w:val="ru-RU"/>
        </w:rPr>
        <w:t xml:space="preserve">.96.  </w:t>
      </w:r>
      <w:r w:rsidR="006956B5">
        <w:rPr>
          <w:iCs/>
          <w:lang w:val="ru-RU"/>
        </w:rPr>
        <w:t>Было</w:t>
      </w:r>
      <w:r w:rsidR="006956B5" w:rsidRPr="006956B5">
        <w:rPr>
          <w:iCs/>
          <w:lang w:val="ru-RU"/>
        </w:rPr>
        <w:t xml:space="preserve"> </w:t>
      </w:r>
      <w:r w:rsidR="00C621A3">
        <w:rPr>
          <w:iCs/>
          <w:lang w:val="ru-RU"/>
        </w:rPr>
        <w:t>указано</w:t>
      </w:r>
      <w:r w:rsidR="006956B5" w:rsidRPr="006956B5">
        <w:rPr>
          <w:iCs/>
          <w:lang w:val="ru-RU"/>
        </w:rPr>
        <w:t xml:space="preserve">, </w:t>
      </w:r>
      <w:r w:rsidR="006956B5">
        <w:rPr>
          <w:iCs/>
          <w:lang w:val="ru-RU"/>
        </w:rPr>
        <w:t>что</w:t>
      </w:r>
      <w:r w:rsidR="006956B5" w:rsidRPr="006956B5">
        <w:rPr>
          <w:iCs/>
          <w:lang w:val="ru-RU"/>
        </w:rPr>
        <w:t xml:space="preserve"> </w:t>
      </w:r>
      <w:r w:rsidR="006956B5">
        <w:rPr>
          <w:iCs/>
          <w:lang w:val="ru-RU"/>
        </w:rPr>
        <w:t>Целевая</w:t>
      </w:r>
      <w:r w:rsidR="006956B5" w:rsidRPr="006956B5">
        <w:rPr>
          <w:iCs/>
          <w:lang w:val="ru-RU"/>
        </w:rPr>
        <w:t xml:space="preserve"> </w:t>
      </w:r>
      <w:r w:rsidR="006956B5">
        <w:rPr>
          <w:iCs/>
          <w:lang w:val="ru-RU"/>
        </w:rPr>
        <w:t>группа</w:t>
      </w:r>
      <w:r w:rsidR="006956B5" w:rsidRPr="006956B5">
        <w:rPr>
          <w:lang w:val="ru-RU"/>
        </w:rPr>
        <w:t xml:space="preserve"> </w:t>
      </w:r>
      <w:r w:rsidR="006956B5" w:rsidRPr="006956B5">
        <w:rPr>
          <w:iCs/>
          <w:lang w:val="ru-RU"/>
        </w:rPr>
        <w:t xml:space="preserve">по </w:t>
      </w:r>
      <w:r w:rsidR="006956B5" w:rsidRPr="006956B5">
        <w:rPr>
          <w:iCs/>
        </w:rPr>
        <w:t>XML</w:t>
      </w:r>
      <w:r w:rsidR="006956B5" w:rsidRPr="006956B5">
        <w:rPr>
          <w:iCs/>
          <w:lang w:val="ru-RU"/>
        </w:rPr>
        <w:t xml:space="preserve"> для ПС </w:t>
      </w:r>
      <w:r w:rsidR="006956B5">
        <w:rPr>
          <w:iCs/>
          <w:lang w:val="ru-RU"/>
        </w:rPr>
        <w:t>планирует</w:t>
      </w:r>
      <w:r w:rsidR="006956B5" w:rsidRPr="006956B5">
        <w:rPr>
          <w:iCs/>
          <w:lang w:val="ru-RU"/>
        </w:rPr>
        <w:t xml:space="preserve"> </w:t>
      </w:r>
      <w:r w:rsidR="006956B5">
        <w:rPr>
          <w:iCs/>
          <w:lang w:val="ru-RU"/>
        </w:rPr>
        <w:t>завершить</w:t>
      </w:r>
      <w:r w:rsidR="006956B5" w:rsidRPr="006956B5">
        <w:rPr>
          <w:iCs/>
          <w:lang w:val="ru-RU"/>
        </w:rPr>
        <w:t xml:space="preserve"> </w:t>
      </w:r>
      <w:r w:rsidR="006956B5">
        <w:rPr>
          <w:iCs/>
          <w:lang w:val="ru-RU"/>
        </w:rPr>
        <w:t>разработку</w:t>
      </w:r>
      <w:r w:rsidR="006956B5" w:rsidRPr="006956B5">
        <w:rPr>
          <w:iCs/>
          <w:lang w:val="ru-RU"/>
        </w:rPr>
        <w:t xml:space="preserve"> версии 2.0 </w:t>
      </w:r>
      <w:r w:rsidR="006956B5" w:rsidRPr="006956B5">
        <w:rPr>
          <w:iCs/>
        </w:rPr>
        <w:t>XML</w:t>
      </w:r>
      <w:r w:rsidR="006956B5" w:rsidRPr="006956B5">
        <w:rPr>
          <w:iCs/>
          <w:lang w:val="ru-RU"/>
        </w:rPr>
        <w:t xml:space="preserve">-схемы </w:t>
      </w:r>
      <w:r w:rsidR="006956B5">
        <w:rPr>
          <w:iCs/>
          <w:lang w:val="ru-RU"/>
        </w:rPr>
        <w:t>в</w:t>
      </w:r>
      <w:r w:rsidR="006956B5" w:rsidRPr="006956B5">
        <w:rPr>
          <w:iCs/>
          <w:lang w:val="ru-RU"/>
        </w:rPr>
        <w:t xml:space="preserve"> </w:t>
      </w:r>
      <w:r w:rsidR="00F37C6D" w:rsidRPr="006956B5">
        <w:rPr>
          <w:lang w:val="ru-RU"/>
        </w:rPr>
        <w:t>2014</w:t>
      </w:r>
      <w:r w:rsidR="006956B5">
        <w:rPr>
          <w:lang w:val="ru-RU"/>
        </w:rPr>
        <w:t> г.</w:t>
      </w:r>
      <w:r w:rsidR="00C621A3">
        <w:rPr>
          <w:lang w:val="ru-RU"/>
        </w:rPr>
        <w:t>,</w:t>
      </w:r>
      <w:r w:rsidR="006956B5">
        <w:rPr>
          <w:lang w:val="ru-RU"/>
        </w:rPr>
        <w:t xml:space="preserve"> а затем подготовить окончательные варианты приложений</w:t>
      </w:r>
      <w:r w:rsidR="006956B5">
        <w:rPr>
          <w:lang w:val="fr-CH"/>
        </w:rPr>
        <w:t> </w:t>
      </w:r>
      <w:r w:rsidR="00F37C6D">
        <w:t>V</w:t>
      </w:r>
      <w:r w:rsidR="00F37C6D" w:rsidRPr="006956B5">
        <w:rPr>
          <w:lang w:val="ru-RU"/>
        </w:rPr>
        <w:t xml:space="preserve"> </w:t>
      </w:r>
      <w:r w:rsidR="006956B5">
        <w:rPr>
          <w:lang w:val="ru-RU"/>
        </w:rPr>
        <w:t>и</w:t>
      </w:r>
      <w:r w:rsidR="00F37C6D" w:rsidRPr="006956B5">
        <w:rPr>
          <w:lang w:val="ru-RU"/>
        </w:rPr>
        <w:t xml:space="preserve"> </w:t>
      </w:r>
      <w:r w:rsidR="00F37C6D">
        <w:t>VI</w:t>
      </w:r>
      <w:r w:rsidR="00F37C6D" w:rsidRPr="006956B5">
        <w:rPr>
          <w:lang w:val="ru-RU"/>
        </w:rPr>
        <w:t>.</w:t>
      </w:r>
    </w:p>
    <w:p w:rsidR="00F37C6D" w:rsidRPr="00C12F23" w:rsidRDefault="00C12F23" w:rsidP="003969BF">
      <w:pPr>
        <w:pStyle w:val="ONUME"/>
        <w:rPr>
          <w:lang w:val="ru-RU"/>
        </w:rPr>
      </w:pPr>
      <w:r>
        <w:rPr>
          <w:lang w:val="ru-RU"/>
        </w:rPr>
        <w:t>Был</w:t>
      </w:r>
      <w:r w:rsidRPr="00C12F23">
        <w:rPr>
          <w:lang w:val="ru-RU"/>
        </w:rPr>
        <w:t xml:space="preserve"> </w:t>
      </w:r>
      <w:r>
        <w:rPr>
          <w:lang w:val="ru-RU"/>
        </w:rPr>
        <w:t>принят</w:t>
      </w:r>
      <w:r w:rsidRPr="00C12F23">
        <w:rPr>
          <w:lang w:val="ru-RU"/>
        </w:rPr>
        <w:t xml:space="preserve"> </w:t>
      </w:r>
      <w:r>
        <w:rPr>
          <w:lang w:val="ru-RU"/>
        </w:rPr>
        <w:t>стандарт</w:t>
      </w:r>
      <w:r w:rsidRPr="00C12F23">
        <w:rPr>
          <w:lang w:val="ru-RU"/>
        </w:rPr>
        <w:t xml:space="preserve"> </w:t>
      </w:r>
      <w:r>
        <w:rPr>
          <w:lang w:val="ru-RU"/>
        </w:rPr>
        <w:t>ВОИС</w:t>
      </w:r>
      <w:r w:rsidRPr="00C12F23">
        <w:rPr>
          <w:lang w:val="ru-RU"/>
        </w:rPr>
        <w:t xml:space="preserve"> </w:t>
      </w:r>
      <w:r w:rsidR="00F37C6D">
        <w:t>ST</w:t>
      </w:r>
      <w:r w:rsidR="00F37C6D" w:rsidRPr="00C12F23">
        <w:rPr>
          <w:lang w:val="ru-RU"/>
        </w:rPr>
        <w:t xml:space="preserve">.26 </w:t>
      </w:r>
      <w:r w:rsidRPr="00C12F23">
        <w:rPr>
          <w:lang w:val="ru-RU"/>
        </w:rPr>
        <w:t xml:space="preserve">«Рекомендуемый стандарт представления перечней нуклеотидных и аминокислотных последовательностей с использованием языка </w:t>
      </w:r>
      <w:r w:rsidRPr="00C12F23">
        <w:t>XML</w:t>
      </w:r>
      <w:r w:rsidRPr="00C12F23">
        <w:rPr>
          <w:lang w:val="ru-RU"/>
        </w:rPr>
        <w:t xml:space="preserve"> (расширяемого языка разметки)</w:t>
      </w:r>
      <w:r>
        <w:rPr>
          <w:lang w:val="ru-RU"/>
        </w:rPr>
        <w:t xml:space="preserve">».  </w:t>
      </w:r>
      <w:r w:rsidR="00C621A3">
        <w:rPr>
          <w:lang w:val="ru-RU"/>
        </w:rPr>
        <w:t>Б</w:t>
      </w:r>
      <w:r>
        <w:rPr>
          <w:lang w:val="ru-RU"/>
        </w:rPr>
        <w:t>ыло</w:t>
      </w:r>
      <w:r w:rsidR="00C621A3">
        <w:rPr>
          <w:lang w:val="ru-RU"/>
        </w:rPr>
        <w:t xml:space="preserve"> также</w:t>
      </w:r>
      <w:r w:rsidRPr="00C12F23">
        <w:rPr>
          <w:lang w:val="ru-RU"/>
        </w:rPr>
        <w:t xml:space="preserve"> </w:t>
      </w:r>
      <w:r>
        <w:rPr>
          <w:lang w:val="ru-RU"/>
        </w:rPr>
        <w:t>одобрено</w:t>
      </w:r>
      <w:r w:rsidRPr="00C12F23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C12F23">
        <w:rPr>
          <w:lang w:val="ru-RU"/>
        </w:rPr>
        <w:t xml:space="preserve"> </w:t>
      </w:r>
      <w:r>
        <w:rPr>
          <w:lang w:val="ru-RU"/>
        </w:rPr>
        <w:t>включить</w:t>
      </w:r>
      <w:r w:rsidRPr="00C12F23">
        <w:rPr>
          <w:lang w:val="ru-RU"/>
        </w:rPr>
        <w:t xml:space="preserve"> </w:t>
      </w:r>
      <w:r>
        <w:rPr>
          <w:lang w:val="ru-RU"/>
        </w:rPr>
        <w:t>в</w:t>
      </w:r>
      <w:r w:rsidRPr="00C12F23">
        <w:rPr>
          <w:lang w:val="ru-RU"/>
        </w:rPr>
        <w:t xml:space="preserve"> </w:t>
      </w:r>
      <w:r>
        <w:rPr>
          <w:lang w:val="ru-RU"/>
        </w:rPr>
        <w:lastRenderedPageBreak/>
        <w:t>стандарт</w:t>
      </w:r>
      <w:r w:rsidRPr="00C12F23">
        <w:rPr>
          <w:lang w:val="ru-RU"/>
        </w:rPr>
        <w:t xml:space="preserve"> </w:t>
      </w:r>
      <w:r>
        <w:rPr>
          <w:lang w:val="ru-RU"/>
        </w:rPr>
        <w:t>ВОИС</w:t>
      </w:r>
      <w:r w:rsidRPr="00C12F23">
        <w:rPr>
          <w:lang w:val="ru-RU"/>
        </w:rPr>
        <w:t xml:space="preserve"> </w:t>
      </w:r>
      <w:r w:rsidR="00F37C6D" w:rsidRPr="00942A9E">
        <w:rPr>
          <w:iCs/>
        </w:rPr>
        <w:t>ST</w:t>
      </w:r>
      <w:r w:rsidR="00F37C6D" w:rsidRPr="00C12F23">
        <w:rPr>
          <w:iCs/>
          <w:lang w:val="ru-RU"/>
        </w:rPr>
        <w:t>.26</w:t>
      </w:r>
      <w:r w:rsidRPr="00C12F23">
        <w:rPr>
          <w:iCs/>
          <w:lang w:val="ru-RU"/>
        </w:rPr>
        <w:t xml:space="preserve"> </w:t>
      </w:r>
      <w:r>
        <w:rPr>
          <w:iCs/>
          <w:lang w:val="ru-RU"/>
        </w:rPr>
        <w:t>Редакционное</w:t>
      </w:r>
      <w:r w:rsidRPr="00C12F23">
        <w:rPr>
          <w:iCs/>
          <w:lang w:val="ru-RU"/>
        </w:rPr>
        <w:t xml:space="preserve"> </w:t>
      </w:r>
      <w:r>
        <w:rPr>
          <w:iCs/>
          <w:lang w:val="ru-RU"/>
        </w:rPr>
        <w:t>примечание</w:t>
      </w:r>
      <w:r w:rsidRPr="00C12F23">
        <w:rPr>
          <w:iCs/>
          <w:lang w:val="ru-RU"/>
        </w:rPr>
        <w:t xml:space="preserve">, </w:t>
      </w:r>
      <w:r>
        <w:rPr>
          <w:iCs/>
          <w:lang w:val="ru-RU"/>
        </w:rPr>
        <w:t>в котором содержится просьба к</w:t>
      </w:r>
      <w:r w:rsidRPr="00C12F23">
        <w:rPr>
          <w:iCs/>
          <w:lang w:val="ru-RU"/>
        </w:rPr>
        <w:t xml:space="preserve"> ведомства</w:t>
      </w:r>
      <w:r>
        <w:rPr>
          <w:iCs/>
          <w:lang w:val="ru-RU"/>
        </w:rPr>
        <w:t>м</w:t>
      </w:r>
      <w:r w:rsidRPr="00C12F23">
        <w:rPr>
          <w:iCs/>
          <w:lang w:val="ru-RU"/>
        </w:rPr>
        <w:t xml:space="preserve"> промышленной собственности</w:t>
      </w:r>
      <w:r>
        <w:rPr>
          <w:iCs/>
          <w:lang w:val="ru-RU"/>
        </w:rPr>
        <w:t xml:space="preserve"> (ВПС)</w:t>
      </w:r>
      <w:r w:rsidRPr="00C12F23">
        <w:rPr>
          <w:iCs/>
          <w:lang w:val="ru-RU"/>
        </w:rPr>
        <w:t xml:space="preserve"> отложить подготовительные мероприятия к внедрению </w:t>
      </w:r>
      <w:r>
        <w:rPr>
          <w:iCs/>
          <w:lang w:val="ru-RU"/>
        </w:rPr>
        <w:t xml:space="preserve">этого </w:t>
      </w:r>
      <w:r w:rsidRPr="00C12F23">
        <w:rPr>
          <w:iCs/>
          <w:lang w:val="ru-RU"/>
        </w:rPr>
        <w:t xml:space="preserve">стандарта до согласования рекомендаций по переходу со стандарта ВОИС </w:t>
      </w:r>
      <w:r w:rsidRPr="00C12F23">
        <w:rPr>
          <w:iCs/>
        </w:rPr>
        <w:t>ST</w:t>
      </w:r>
      <w:r w:rsidRPr="00C12F23">
        <w:rPr>
          <w:iCs/>
          <w:lang w:val="ru-RU"/>
        </w:rPr>
        <w:t xml:space="preserve">.25 на стандарт </w:t>
      </w:r>
      <w:r w:rsidRPr="00C12F23">
        <w:rPr>
          <w:iCs/>
        </w:rPr>
        <w:t>ST</w:t>
      </w:r>
      <w:r w:rsidRPr="00C12F23">
        <w:rPr>
          <w:iCs/>
          <w:lang w:val="ru-RU"/>
        </w:rPr>
        <w:t xml:space="preserve">.26 </w:t>
      </w:r>
      <w:r w:rsidR="00C621A3">
        <w:rPr>
          <w:iCs/>
          <w:lang w:val="ru-RU"/>
        </w:rPr>
        <w:t>до</w:t>
      </w:r>
      <w:r w:rsidRPr="00C12F23">
        <w:rPr>
          <w:iCs/>
          <w:lang w:val="ru-RU"/>
        </w:rPr>
        <w:t xml:space="preserve"> </w:t>
      </w:r>
      <w:r>
        <w:rPr>
          <w:iCs/>
          <w:lang w:val="ru-RU"/>
        </w:rPr>
        <w:t xml:space="preserve">следующей </w:t>
      </w:r>
      <w:r w:rsidRPr="00C12F23">
        <w:rPr>
          <w:iCs/>
          <w:lang w:val="ru-RU"/>
        </w:rPr>
        <w:t>сессии КСВ</w:t>
      </w:r>
      <w:r w:rsidR="00F37C6D" w:rsidRPr="00C12F23">
        <w:rPr>
          <w:lang w:val="ru-RU"/>
        </w:rPr>
        <w:t>.</w:t>
      </w:r>
    </w:p>
    <w:p w:rsidR="00F37C6D" w:rsidRPr="00023B2D" w:rsidRDefault="00023B2D" w:rsidP="003969BF">
      <w:pPr>
        <w:pStyle w:val="ONUME"/>
        <w:rPr>
          <w:lang w:val="ru-RU"/>
        </w:rPr>
      </w:pPr>
      <w:r>
        <w:rPr>
          <w:lang w:val="ru-RU"/>
        </w:rPr>
        <w:t>КСВ</w:t>
      </w:r>
      <w:r w:rsidRPr="00023B2D">
        <w:rPr>
          <w:lang w:val="ru-RU"/>
        </w:rPr>
        <w:t xml:space="preserve"> </w:t>
      </w:r>
      <w:r>
        <w:rPr>
          <w:lang w:val="ru-RU"/>
        </w:rPr>
        <w:t>принял</w:t>
      </w:r>
      <w:r w:rsidRPr="00023B2D">
        <w:rPr>
          <w:lang w:val="ru-RU"/>
        </w:rPr>
        <w:t xml:space="preserve"> </w:t>
      </w:r>
      <w:r>
        <w:rPr>
          <w:lang w:val="ru-RU"/>
        </w:rPr>
        <w:t>к</w:t>
      </w:r>
      <w:r w:rsidRPr="00023B2D">
        <w:rPr>
          <w:lang w:val="ru-RU"/>
        </w:rPr>
        <w:t xml:space="preserve"> </w:t>
      </w:r>
      <w:r>
        <w:rPr>
          <w:lang w:val="ru-RU"/>
        </w:rPr>
        <w:t>сведению</w:t>
      </w:r>
      <w:r w:rsidRPr="00023B2D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023B2D">
        <w:rPr>
          <w:lang w:val="ru-RU"/>
        </w:rPr>
        <w:t xml:space="preserve"> </w:t>
      </w:r>
      <w:r>
        <w:rPr>
          <w:lang w:val="ru-RU"/>
        </w:rPr>
        <w:t>работы</w:t>
      </w:r>
      <w:r w:rsidRPr="00023B2D">
        <w:rPr>
          <w:lang w:val="ru-RU"/>
        </w:rPr>
        <w:t xml:space="preserve"> </w:t>
      </w:r>
      <w:r>
        <w:rPr>
          <w:lang w:val="ru-RU"/>
        </w:rPr>
        <w:t>Целевой группы по правовому статусу.  В</w:t>
      </w:r>
      <w:r w:rsidRPr="00023B2D">
        <w:rPr>
          <w:lang w:val="ru-RU"/>
        </w:rPr>
        <w:t xml:space="preserve"> </w:t>
      </w:r>
      <w:r>
        <w:rPr>
          <w:lang w:val="ru-RU"/>
        </w:rPr>
        <w:t>частности</w:t>
      </w:r>
      <w:r w:rsidRPr="00023B2D">
        <w:rPr>
          <w:lang w:val="ru-RU"/>
        </w:rPr>
        <w:t xml:space="preserve"> </w:t>
      </w:r>
      <w:r>
        <w:rPr>
          <w:lang w:val="ru-RU"/>
        </w:rPr>
        <w:t>было</w:t>
      </w:r>
      <w:r w:rsidRPr="00023B2D">
        <w:rPr>
          <w:lang w:val="ru-RU"/>
        </w:rPr>
        <w:t xml:space="preserve"> </w:t>
      </w:r>
      <w:r>
        <w:rPr>
          <w:lang w:val="ru-RU"/>
        </w:rPr>
        <w:t>отмечено</w:t>
      </w:r>
      <w:r w:rsidRPr="00023B2D">
        <w:rPr>
          <w:lang w:val="ru-RU"/>
        </w:rPr>
        <w:t xml:space="preserve">, </w:t>
      </w:r>
      <w:r>
        <w:rPr>
          <w:lang w:val="ru-RU"/>
        </w:rPr>
        <w:t>что</w:t>
      </w:r>
      <w:r w:rsidRPr="00023B2D">
        <w:rPr>
          <w:lang w:val="ru-RU"/>
        </w:rPr>
        <w:t xml:space="preserve"> </w:t>
      </w:r>
      <w:r>
        <w:rPr>
          <w:lang w:val="ru-RU"/>
        </w:rPr>
        <w:t>Целевая</w:t>
      </w:r>
      <w:r w:rsidRPr="00023B2D">
        <w:rPr>
          <w:lang w:val="ru-RU"/>
        </w:rPr>
        <w:t xml:space="preserve"> </w:t>
      </w:r>
      <w:r>
        <w:rPr>
          <w:lang w:val="ru-RU"/>
        </w:rPr>
        <w:t>группа</w:t>
      </w:r>
      <w:r w:rsidRPr="00023B2D">
        <w:rPr>
          <w:lang w:val="ru-RU"/>
        </w:rPr>
        <w:t xml:space="preserve"> </w:t>
      </w:r>
      <w:r>
        <w:rPr>
          <w:lang w:val="ru-RU"/>
        </w:rPr>
        <w:t>приняла</w:t>
      </w:r>
      <w:r w:rsidRPr="00023B2D">
        <w:rPr>
          <w:lang w:val="ru-RU"/>
        </w:rPr>
        <w:t xml:space="preserve"> </w:t>
      </w:r>
      <w:r>
        <w:rPr>
          <w:lang w:val="ru-RU"/>
        </w:rPr>
        <w:t>предварительное</w:t>
      </w:r>
      <w:r w:rsidRPr="00023B2D">
        <w:rPr>
          <w:lang w:val="ru-RU"/>
        </w:rPr>
        <w:t xml:space="preserve"> </w:t>
      </w:r>
      <w:r>
        <w:rPr>
          <w:lang w:val="ru-RU"/>
        </w:rPr>
        <w:t>решение</w:t>
      </w:r>
      <w:r w:rsidRPr="00023B2D">
        <w:rPr>
          <w:lang w:val="ru-RU"/>
        </w:rPr>
        <w:t xml:space="preserve"> </w:t>
      </w:r>
      <w:r>
        <w:rPr>
          <w:lang w:val="ru-RU"/>
        </w:rPr>
        <w:t>о</w:t>
      </w:r>
      <w:r w:rsidRPr="00023B2D">
        <w:rPr>
          <w:lang w:val="ru-RU"/>
        </w:rPr>
        <w:t xml:space="preserve"> </w:t>
      </w:r>
      <w:r>
        <w:rPr>
          <w:lang w:val="ru-RU"/>
        </w:rPr>
        <w:t>том</w:t>
      </w:r>
      <w:r w:rsidRPr="00023B2D">
        <w:rPr>
          <w:lang w:val="ru-RU"/>
        </w:rPr>
        <w:t xml:space="preserve">, </w:t>
      </w:r>
      <w:r>
        <w:rPr>
          <w:lang w:val="ru-RU"/>
        </w:rPr>
        <w:t>что</w:t>
      </w:r>
      <w:r w:rsidRPr="00023B2D">
        <w:rPr>
          <w:lang w:val="ru-RU"/>
        </w:rPr>
        <w:t xml:space="preserve"> </w:t>
      </w:r>
      <w:r>
        <w:rPr>
          <w:lang w:val="ru-RU"/>
        </w:rPr>
        <w:t>новый</w:t>
      </w:r>
      <w:r w:rsidRPr="00023B2D">
        <w:rPr>
          <w:lang w:val="ru-RU"/>
        </w:rPr>
        <w:t xml:space="preserve"> </w:t>
      </w:r>
      <w:r>
        <w:rPr>
          <w:lang w:val="ru-RU"/>
        </w:rPr>
        <w:t>стандарт</w:t>
      </w:r>
      <w:r w:rsidRPr="00023B2D">
        <w:rPr>
          <w:lang w:val="ru-RU"/>
        </w:rPr>
        <w:t xml:space="preserve"> </w:t>
      </w:r>
      <w:r>
        <w:rPr>
          <w:lang w:val="ru-RU"/>
        </w:rPr>
        <w:t>должен</w:t>
      </w:r>
      <w:r w:rsidRPr="00023B2D">
        <w:rPr>
          <w:lang w:val="ru-RU"/>
        </w:rPr>
        <w:t xml:space="preserve"> </w:t>
      </w:r>
      <w:r>
        <w:rPr>
          <w:lang w:val="ru-RU"/>
        </w:rPr>
        <w:t>включать</w:t>
      </w:r>
      <w:r w:rsidRPr="00023B2D">
        <w:rPr>
          <w:lang w:val="ru-RU"/>
        </w:rPr>
        <w:t xml:space="preserve"> </w:t>
      </w:r>
      <w:r>
        <w:rPr>
          <w:lang w:val="ru-RU"/>
        </w:rPr>
        <w:t xml:space="preserve">рекомендации, касающиеся </w:t>
      </w:r>
      <w:r w:rsidRPr="00023B2D">
        <w:rPr>
          <w:lang w:val="ru-RU"/>
        </w:rPr>
        <w:t>поощр</w:t>
      </w:r>
      <w:r>
        <w:rPr>
          <w:lang w:val="ru-RU"/>
        </w:rPr>
        <w:t xml:space="preserve">ения </w:t>
      </w:r>
      <w:r w:rsidRPr="00023B2D">
        <w:rPr>
          <w:lang w:val="ru-RU"/>
        </w:rPr>
        <w:t>эффективн</w:t>
      </w:r>
      <w:r>
        <w:rPr>
          <w:lang w:val="ru-RU"/>
        </w:rPr>
        <w:t>ого</w:t>
      </w:r>
      <w:r w:rsidRPr="00023B2D">
        <w:rPr>
          <w:lang w:val="ru-RU"/>
        </w:rPr>
        <w:t xml:space="preserve"> обмена данными о правовом статусе патентов ВПС в интересах облегчения доступа к этим сведениям пользователей информации о ПС, ВПС, поставщиков данных о ПС, широкой общественности и других заинтересованных сторон</w:t>
      </w:r>
      <w:r>
        <w:rPr>
          <w:lang w:val="ru-RU"/>
        </w:rPr>
        <w:t>.</w:t>
      </w:r>
    </w:p>
    <w:p w:rsidR="00F37C6D" w:rsidRPr="00C00C0B" w:rsidRDefault="00C00C0B" w:rsidP="003969BF">
      <w:pPr>
        <w:pStyle w:val="ONUME"/>
        <w:rPr>
          <w:lang w:val="ru-RU"/>
        </w:rPr>
      </w:pPr>
      <w:r w:rsidRPr="00C00C0B">
        <w:rPr>
          <w:lang w:val="ru-RU"/>
        </w:rPr>
        <w:t xml:space="preserve">Были </w:t>
      </w:r>
      <w:r w:rsidR="00C621A3">
        <w:rPr>
          <w:lang w:val="ru-RU"/>
        </w:rPr>
        <w:t xml:space="preserve">одобрены </w:t>
      </w:r>
      <w:r w:rsidRPr="00C00C0B">
        <w:rPr>
          <w:lang w:val="ru-RU"/>
        </w:rPr>
        <w:t xml:space="preserve">предложения о пересмотре </w:t>
      </w:r>
      <w:r>
        <w:rPr>
          <w:lang w:val="ru-RU"/>
        </w:rPr>
        <w:t>с</w:t>
      </w:r>
      <w:r w:rsidRPr="00C00C0B">
        <w:rPr>
          <w:lang w:val="ru-RU"/>
        </w:rPr>
        <w:t>тандарта ВОИС</w:t>
      </w:r>
      <w:r w:rsidRPr="00C00C0B">
        <w:t> ST</w:t>
      </w:r>
      <w:r w:rsidRPr="00C00C0B">
        <w:rPr>
          <w:lang w:val="ru-RU"/>
        </w:rPr>
        <w:t>.60</w:t>
      </w:r>
      <w:r>
        <w:rPr>
          <w:lang w:val="ru-RU"/>
        </w:rPr>
        <w:t xml:space="preserve"> и приняты к сведению </w:t>
      </w:r>
      <w:r w:rsidRPr="00C00C0B">
        <w:rPr>
          <w:lang w:val="ru-RU"/>
        </w:rPr>
        <w:t>редакционные изменения Приложени</w:t>
      </w:r>
      <w:r>
        <w:rPr>
          <w:lang w:val="ru-RU"/>
        </w:rPr>
        <w:t>я </w:t>
      </w:r>
      <w:r w:rsidRPr="00C00C0B">
        <w:rPr>
          <w:lang w:val="ru-RU"/>
        </w:rPr>
        <w:t xml:space="preserve">2 </w:t>
      </w:r>
      <w:r>
        <w:rPr>
          <w:lang w:val="ru-RU"/>
        </w:rPr>
        <w:t>этого стандарта.</w:t>
      </w:r>
    </w:p>
    <w:p w:rsidR="00F37C6D" w:rsidRPr="00281E25" w:rsidRDefault="00281E25" w:rsidP="003969BF">
      <w:pPr>
        <w:pStyle w:val="ONUME"/>
        <w:rPr>
          <w:lang w:val="ru-RU"/>
        </w:rPr>
      </w:pPr>
      <w:r>
        <w:rPr>
          <w:lang w:val="ru-RU"/>
        </w:rPr>
        <w:t>КСВ</w:t>
      </w:r>
      <w:r w:rsidRPr="00281E25">
        <w:rPr>
          <w:lang w:val="ru-RU"/>
        </w:rPr>
        <w:t xml:space="preserve"> </w:t>
      </w:r>
      <w:r>
        <w:rPr>
          <w:lang w:val="ru-RU"/>
        </w:rPr>
        <w:t>принял</w:t>
      </w:r>
      <w:r w:rsidRPr="00281E25">
        <w:rPr>
          <w:lang w:val="ru-RU"/>
        </w:rPr>
        <w:t xml:space="preserve"> </w:t>
      </w:r>
      <w:r>
        <w:rPr>
          <w:lang w:val="ru-RU"/>
        </w:rPr>
        <w:t>к</w:t>
      </w:r>
      <w:r w:rsidRPr="00281E25">
        <w:rPr>
          <w:lang w:val="ru-RU"/>
        </w:rPr>
        <w:t xml:space="preserve"> </w:t>
      </w:r>
      <w:r>
        <w:rPr>
          <w:lang w:val="ru-RU"/>
        </w:rPr>
        <w:t>сведению</w:t>
      </w:r>
      <w:r w:rsidRPr="00281E25">
        <w:rPr>
          <w:lang w:val="ru-RU"/>
        </w:rPr>
        <w:t xml:space="preserve"> </w:t>
      </w:r>
      <w:r>
        <w:rPr>
          <w:lang w:val="ru-RU"/>
        </w:rPr>
        <w:t>отчет</w:t>
      </w:r>
      <w:r w:rsidRPr="00281E25">
        <w:rPr>
          <w:lang w:val="ru-RU"/>
        </w:rPr>
        <w:t xml:space="preserve"> </w:t>
      </w:r>
      <w:r>
        <w:rPr>
          <w:lang w:val="ru-RU"/>
        </w:rPr>
        <w:t>о</w:t>
      </w:r>
      <w:r w:rsidRPr="00281E25">
        <w:rPr>
          <w:lang w:val="ru-RU"/>
        </w:rPr>
        <w:t xml:space="preserve"> </w:t>
      </w:r>
      <w:r>
        <w:rPr>
          <w:lang w:val="ru-RU"/>
        </w:rPr>
        <w:t>ходе</w:t>
      </w:r>
      <w:r w:rsidRPr="00281E25">
        <w:rPr>
          <w:lang w:val="ru-RU"/>
        </w:rPr>
        <w:t xml:space="preserve"> </w:t>
      </w:r>
      <w:r>
        <w:rPr>
          <w:lang w:val="ru-RU"/>
        </w:rPr>
        <w:t>работы</w:t>
      </w:r>
      <w:r w:rsidRPr="00281E25">
        <w:rPr>
          <w:lang w:val="ru-RU"/>
        </w:rPr>
        <w:t xml:space="preserve"> Целевой групп</w:t>
      </w:r>
      <w:r>
        <w:rPr>
          <w:lang w:val="ru-RU"/>
        </w:rPr>
        <w:t>ы</w:t>
      </w:r>
      <w:r w:rsidRPr="00281E25">
        <w:rPr>
          <w:lang w:val="ru-RU"/>
        </w:rPr>
        <w:t xml:space="preserve"> по стандартам в области товарных знаков </w:t>
      </w:r>
      <w:r>
        <w:rPr>
          <w:lang w:val="ru-RU"/>
        </w:rPr>
        <w:t>и</w:t>
      </w:r>
      <w:r w:rsidRPr="00281E25">
        <w:rPr>
          <w:lang w:val="ru-RU"/>
        </w:rPr>
        <w:t xml:space="preserve"> </w:t>
      </w:r>
      <w:r>
        <w:rPr>
          <w:lang w:val="ru-RU"/>
        </w:rPr>
        <w:t>одобрил</w:t>
      </w:r>
      <w:r w:rsidRPr="00281E25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281E25">
        <w:rPr>
          <w:lang w:val="ru-RU"/>
        </w:rPr>
        <w:t xml:space="preserve"> </w:t>
      </w:r>
      <w:r>
        <w:rPr>
          <w:lang w:val="ru-RU"/>
        </w:rPr>
        <w:t>график</w:t>
      </w:r>
      <w:r w:rsidR="00C621A3">
        <w:rPr>
          <w:lang w:val="ru-RU"/>
        </w:rPr>
        <w:t xml:space="preserve"> работы</w:t>
      </w:r>
      <w:r w:rsidRPr="00281E25">
        <w:rPr>
          <w:lang w:val="ru-RU"/>
        </w:rPr>
        <w:t xml:space="preserve">, </w:t>
      </w:r>
      <w:r>
        <w:rPr>
          <w:lang w:val="ru-RU"/>
        </w:rPr>
        <w:t>согласно</w:t>
      </w:r>
      <w:r w:rsidRPr="00281E25">
        <w:rPr>
          <w:lang w:val="ru-RU"/>
        </w:rPr>
        <w:t xml:space="preserve"> </w:t>
      </w:r>
      <w:r>
        <w:rPr>
          <w:lang w:val="ru-RU"/>
        </w:rPr>
        <w:t>которому</w:t>
      </w:r>
      <w:r w:rsidRPr="00281E25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281E25">
        <w:rPr>
          <w:lang w:val="ru-RU"/>
        </w:rPr>
        <w:t xml:space="preserve"> </w:t>
      </w:r>
      <w:r>
        <w:rPr>
          <w:lang w:val="ru-RU"/>
        </w:rPr>
        <w:t>о</w:t>
      </w:r>
      <w:r w:rsidRPr="00281E25">
        <w:rPr>
          <w:lang w:val="ru-RU"/>
        </w:rPr>
        <w:t xml:space="preserve"> </w:t>
      </w:r>
      <w:r>
        <w:rPr>
          <w:lang w:val="ru-RU"/>
        </w:rPr>
        <w:t>новом</w:t>
      </w:r>
      <w:r w:rsidRPr="00281E25">
        <w:rPr>
          <w:lang w:val="ru-RU"/>
        </w:rPr>
        <w:t xml:space="preserve"> </w:t>
      </w:r>
      <w:r>
        <w:rPr>
          <w:lang w:val="ru-RU"/>
        </w:rPr>
        <w:t>стандарте</w:t>
      </w:r>
      <w:r w:rsidRPr="00281E25">
        <w:rPr>
          <w:lang w:val="ru-RU"/>
        </w:rPr>
        <w:t xml:space="preserve"> (</w:t>
      </w:r>
      <w:r>
        <w:rPr>
          <w:lang w:val="ru-RU"/>
        </w:rPr>
        <w:t>стандартах</w:t>
      </w:r>
      <w:r w:rsidRPr="00281E25">
        <w:rPr>
          <w:lang w:val="ru-RU"/>
        </w:rPr>
        <w:t>)</w:t>
      </w:r>
      <w:r>
        <w:rPr>
          <w:lang w:val="ru-RU"/>
        </w:rPr>
        <w:t xml:space="preserve"> ВОИС будет представлено Комитету для рассмотрения и одобрения на его следующей сессии.</w:t>
      </w:r>
    </w:p>
    <w:p w:rsidR="00F37C6D" w:rsidRPr="00036551" w:rsidRDefault="00740592" w:rsidP="003969BF">
      <w:pPr>
        <w:pStyle w:val="ONUME"/>
        <w:rPr>
          <w:lang w:val="ru-RU"/>
        </w:rPr>
      </w:pPr>
      <w:r>
        <w:rPr>
          <w:lang w:val="ru-RU"/>
        </w:rPr>
        <w:t>КСВ</w:t>
      </w:r>
      <w:r w:rsidRPr="00740592">
        <w:rPr>
          <w:lang w:val="ru-RU"/>
        </w:rPr>
        <w:t xml:space="preserve"> </w:t>
      </w:r>
      <w:r>
        <w:rPr>
          <w:lang w:val="ru-RU"/>
        </w:rPr>
        <w:t>принял</w:t>
      </w:r>
      <w:r w:rsidRPr="00740592">
        <w:rPr>
          <w:lang w:val="ru-RU"/>
        </w:rPr>
        <w:t xml:space="preserve"> </w:t>
      </w:r>
      <w:r>
        <w:rPr>
          <w:lang w:val="ru-RU"/>
        </w:rPr>
        <w:t>решение</w:t>
      </w:r>
      <w:r w:rsidRPr="00740592">
        <w:rPr>
          <w:lang w:val="ru-RU"/>
        </w:rPr>
        <w:t xml:space="preserve"> </w:t>
      </w:r>
      <w:r>
        <w:rPr>
          <w:lang w:val="ru-RU"/>
        </w:rPr>
        <w:t>сохранить</w:t>
      </w:r>
      <w:r w:rsidRPr="00740592">
        <w:rPr>
          <w:lang w:val="ru-RU"/>
        </w:rPr>
        <w:t xml:space="preserve"> </w:t>
      </w:r>
      <w:r>
        <w:rPr>
          <w:lang w:val="ru-RU"/>
        </w:rPr>
        <w:t>части</w:t>
      </w:r>
      <w:r w:rsidRPr="00740592">
        <w:t> </w:t>
      </w:r>
      <w:r w:rsidR="00F37C6D" w:rsidRPr="00740592">
        <w:rPr>
          <w:lang w:val="ru-RU"/>
        </w:rPr>
        <w:t xml:space="preserve">7.6 </w:t>
      </w:r>
      <w:r>
        <w:rPr>
          <w:lang w:val="ru-RU"/>
        </w:rPr>
        <w:t>и</w:t>
      </w:r>
      <w:r w:rsidR="00F37C6D" w:rsidRPr="00740592">
        <w:rPr>
          <w:lang w:val="ru-RU"/>
        </w:rPr>
        <w:t xml:space="preserve"> 7.7 </w:t>
      </w:r>
      <w:r>
        <w:rPr>
          <w:lang w:val="ru-RU"/>
        </w:rPr>
        <w:t xml:space="preserve">в Руководстве ВОИС и обновлять содержащуюся в них информацию на регулярной основе.  КСВ одобрил </w:t>
      </w:r>
      <w:r w:rsidRPr="00740592">
        <w:rPr>
          <w:lang w:val="ru-RU"/>
        </w:rPr>
        <w:t xml:space="preserve">предварительный план работы по обновлению </w:t>
      </w:r>
      <w:r>
        <w:rPr>
          <w:lang w:val="ru-RU"/>
        </w:rPr>
        <w:t>ч</w:t>
      </w:r>
      <w:r w:rsidRPr="00740592">
        <w:rPr>
          <w:lang w:val="ru-RU"/>
        </w:rPr>
        <w:t>асти</w:t>
      </w:r>
      <w:r>
        <w:rPr>
          <w:lang w:val="ru-RU"/>
        </w:rPr>
        <w:t> </w:t>
      </w:r>
      <w:r w:rsidRPr="00740592">
        <w:rPr>
          <w:lang w:val="ru-RU"/>
        </w:rPr>
        <w:t>7 Руководства ВОИС</w:t>
      </w:r>
      <w:r>
        <w:rPr>
          <w:lang w:val="ru-RU"/>
        </w:rPr>
        <w:t xml:space="preserve"> и принял решение </w:t>
      </w:r>
      <w:r w:rsidRPr="00740592">
        <w:rPr>
          <w:lang w:val="ru-RU"/>
        </w:rPr>
        <w:t xml:space="preserve">поставить </w:t>
      </w:r>
      <w:r>
        <w:rPr>
          <w:lang w:val="ru-RU"/>
        </w:rPr>
        <w:t xml:space="preserve">новую </w:t>
      </w:r>
      <w:r w:rsidRPr="00740592">
        <w:rPr>
          <w:lang w:val="ru-RU"/>
        </w:rPr>
        <w:t xml:space="preserve">задачу – обеспечить обслуживание и обновление </w:t>
      </w:r>
      <w:r>
        <w:rPr>
          <w:lang w:val="ru-RU"/>
        </w:rPr>
        <w:t>ч</w:t>
      </w:r>
      <w:r w:rsidRPr="00740592">
        <w:rPr>
          <w:lang w:val="ru-RU"/>
        </w:rPr>
        <w:t>асти</w:t>
      </w:r>
      <w:r>
        <w:rPr>
          <w:lang w:val="ru-RU"/>
        </w:rPr>
        <w:t> </w:t>
      </w:r>
      <w:r w:rsidRPr="00740592">
        <w:rPr>
          <w:lang w:val="ru-RU"/>
        </w:rPr>
        <w:t>7 Руководства ВОИС на постоянной основе</w:t>
      </w:r>
      <w:r w:rsidR="00F37C6D" w:rsidRPr="00036551">
        <w:rPr>
          <w:lang w:val="ru-RU"/>
        </w:rPr>
        <w:t>.</w:t>
      </w:r>
    </w:p>
    <w:p w:rsidR="00F37C6D" w:rsidRDefault="00036551" w:rsidP="003969BF">
      <w:pPr>
        <w:pStyle w:val="ONUME"/>
      </w:pPr>
      <w:r>
        <w:rPr>
          <w:lang w:val="ru-RU"/>
        </w:rPr>
        <w:t>КСВ</w:t>
      </w:r>
      <w:r w:rsidRPr="00036551">
        <w:rPr>
          <w:lang w:val="ru-RU"/>
        </w:rPr>
        <w:t xml:space="preserve"> </w:t>
      </w:r>
      <w:r>
        <w:rPr>
          <w:lang w:val="ru-RU"/>
        </w:rPr>
        <w:t>принял</w:t>
      </w:r>
      <w:r w:rsidRPr="00036551">
        <w:rPr>
          <w:lang w:val="ru-RU"/>
        </w:rPr>
        <w:t xml:space="preserve"> </w:t>
      </w:r>
      <w:r>
        <w:rPr>
          <w:lang w:val="ru-RU"/>
        </w:rPr>
        <w:t>к</w:t>
      </w:r>
      <w:r w:rsidRPr="00036551">
        <w:rPr>
          <w:lang w:val="ru-RU"/>
        </w:rPr>
        <w:t xml:space="preserve"> </w:t>
      </w:r>
      <w:r>
        <w:rPr>
          <w:lang w:val="ru-RU"/>
        </w:rPr>
        <w:t>сведению</w:t>
      </w:r>
      <w:r w:rsidRPr="00036551">
        <w:rPr>
          <w:lang w:val="ru-RU"/>
        </w:rPr>
        <w:t xml:space="preserve"> </w:t>
      </w:r>
      <w:r>
        <w:rPr>
          <w:lang w:val="ru-RU"/>
        </w:rPr>
        <w:t>отчет</w:t>
      </w:r>
      <w:r w:rsidRPr="00036551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036551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036551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36551">
        <w:rPr>
          <w:lang w:val="ru-RU"/>
        </w:rPr>
        <w:t xml:space="preserve"> (</w:t>
      </w:r>
      <w:r>
        <w:rPr>
          <w:lang w:val="ru-RU"/>
        </w:rPr>
        <w:t>ЕПВ</w:t>
      </w:r>
      <w:r w:rsidRPr="00036551">
        <w:rPr>
          <w:lang w:val="ru-RU"/>
        </w:rPr>
        <w:t xml:space="preserve">) </w:t>
      </w:r>
      <w:r>
        <w:rPr>
          <w:lang w:val="ru-RU"/>
        </w:rPr>
        <w:t>и</w:t>
      </w:r>
      <w:r w:rsidRPr="00036551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036551">
        <w:rPr>
          <w:lang w:val="ru-RU"/>
        </w:rPr>
        <w:t xml:space="preserve"> </w:t>
      </w:r>
      <w:r>
        <w:rPr>
          <w:lang w:val="ru-RU"/>
        </w:rPr>
        <w:t>бюро</w:t>
      </w:r>
      <w:r w:rsidRPr="00036551">
        <w:rPr>
          <w:lang w:val="ru-RU"/>
        </w:rPr>
        <w:t xml:space="preserve"> </w:t>
      </w:r>
      <w:r>
        <w:rPr>
          <w:lang w:val="ru-RU"/>
        </w:rPr>
        <w:t>о</w:t>
      </w:r>
      <w:r w:rsidRPr="00036551">
        <w:rPr>
          <w:lang w:val="ru-RU"/>
        </w:rPr>
        <w:t xml:space="preserve"> включени</w:t>
      </w:r>
      <w:r>
        <w:rPr>
          <w:lang w:val="ru-RU"/>
        </w:rPr>
        <w:t>и</w:t>
      </w:r>
      <w:r w:rsidRPr="00036551">
        <w:rPr>
          <w:lang w:val="ru-RU"/>
        </w:rPr>
        <w:t xml:space="preserve"> в базы данных информации о переходе и, когда это применимо, о непереходе опубликованных международных заявок РСТ на национальную </w:t>
      </w:r>
      <w:r w:rsidRPr="00036551">
        <w:t>(</w:t>
      </w:r>
      <w:r w:rsidRPr="00036551">
        <w:rPr>
          <w:lang w:val="ru-RU"/>
        </w:rPr>
        <w:t>региональную</w:t>
      </w:r>
      <w:r w:rsidRPr="00036551">
        <w:t xml:space="preserve">) </w:t>
      </w:r>
      <w:r w:rsidRPr="00036551">
        <w:rPr>
          <w:lang w:val="ru-RU"/>
        </w:rPr>
        <w:t>фазу</w:t>
      </w:r>
      <w:r w:rsidR="00F37C6D">
        <w:t>.</w:t>
      </w:r>
    </w:p>
    <w:p w:rsidR="00F37C6D" w:rsidRPr="00C25456" w:rsidRDefault="00C25456" w:rsidP="003969BF">
      <w:pPr>
        <w:pStyle w:val="ONUME"/>
        <w:rPr>
          <w:lang w:val="ru-RU"/>
        </w:rPr>
      </w:pPr>
      <w:r>
        <w:rPr>
          <w:lang w:val="ru-RU"/>
        </w:rPr>
        <w:t>КСВ</w:t>
      </w:r>
      <w:r w:rsidRPr="00C25456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C25456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C25456">
        <w:rPr>
          <w:lang w:val="ru-RU"/>
        </w:rPr>
        <w:t xml:space="preserve"> </w:t>
      </w:r>
      <w:r>
        <w:rPr>
          <w:lang w:val="ru-RU"/>
        </w:rPr>
        <w:t>перечень</w:t>
      </w:r>
      <w:r w:rsidRPr="00C25456">
        <w:rPr>
          <w:lang w:val="ru-RU"/>
        </w:rPr>
        <w:t xml:space="preserve"> </w:t>
      </w:r>
      <w:r>
        <w:rPr>
          <w:lang w:val="ru-RU"/>
        </w:rPr>
        <w:t>задач</w:t>
      </w:r>
      <w:r w:rsidRPr="00C25456">
        <w:rPr>
          <w:lang w:val="ru-RU"/>
        </w:rPr>
        <w:t xml:space="preserve"> </w:t>
      </w:r>
      <w:r>
        <w:rPr>
          <w:lang w:val="ru-RU"/>
        </w:rPr>
        <w:t>К</w:t>
      </w:r>
      <w:r w:rsidR="00AB1693">
        <w:rPr>
          <w:lang w:val="ru-RU"/>
        </w:rPr>
        <w:t xml:space="preserve">омитета </w:t>
      </w:r>
      <w:r>
        <w:rPr>
          <w:lang w:val="ru-RU"/>
        </w:rPr>
        <w:t>и</w:t>
      </w:r>
      <w:r w:rsidRPr="00C25456">
        <w:rPr>
          <w:lang w:val="ru-RU"/>
        </w:rPr>
        <w:t xml:space="preserve"> </w:t>
      </w:r>
      <w:r>
        <w:rPr>
          <w:lang w:val="ru-RU"/>
        </w:rPr>
        <w:t>одобрил</w:t>
      </w:r>
      <w:r w:rsidRPr="00C25456">
        <w:rPr>
          <w:lang w:val="ru-RU"/>
        </w:rPr>
        <w:t xml:space="preserve"> </w:t>
      </w:r>
      <w:r w:rsidR="00AB1693">
        <w:rPr>
          <w:lang w:val="ru-RU"/>
        </w:rPr>
        <w:t xml:space="preserve">его </w:t>
      </w:r>
      <w:r>
        <w:rPr>
          <w:lang w:val="ru-RU"/>
        </w:rPr>
        <w:t>окончательный</w:t>
      </w:r>
      <w:r w:rsidRPr="00C25456">
        <w:rPr>
          <w:lang w:val="ru-RU"/>
        </w:rPr>
        <w:t xml:space="preserve"> </w:t>
      </w:r>
      <w:r>
        <w:rPr>
          <w:lang w:val="ru-RU"/>
        </w:rPr>
        <w:t>вариант</w:t>
      </w:r>
      <w:r w:rsidR="00AB1693">
        <w:rPr>
          <w:lang w:val="ru-RU"/>
        </w:rPr>
        <w:t xml:space="preserve"> с тем пониманием</w:t>
      </w:r>
      <w:r w:rsidRPr="00C25456">
        <w:rPr>
          <w:lang w:val="ru-RU"/>
        </w:rPr>
        <w:t xml:space="preserve">, </w:t>
      </w:r>
      <w:r>
        <w:rPr>
          <w:lang w:val="ru-RU"/>
        </w:rPr>
        <w:t>что</w:t>
      </w:r>
      <w:r w:rsidRPr="00C25456">
        <w:rPr>
          <w:lang w:val="ru-RU"/>
        </w:rPr>
        <w:t xml:space="preserve"> </w:t>
      </w:r>
      <w:r>
        <w:rPr>
          <w:lang w:val="ru-RU"/>
        </w:rPr>
        <w:t>в</w:t>
      </w:r>
      <w:r w:rsidRPr="00C25456">
        <w:rPr>
          <w:lang w:val="ru-RU"/>
        </w:rPr>
        <w:t xml:space="preserve"> </w:t>
      </w:r>
      <w:r w:rsidR="00AB1693">
        <w:rPr>
          <w:lang w:val="ru-RU"/>
        </w:rPr>
        <w:t xml:space="preserve">документ </w:t>
      </w:r>
      <w:r>
        <w:rPr>
          <w:lang w:val="ru-RU"/>
        </w:rPr>
        <w:t>будут</w:t>
      </w:r>
      <w:r w:rsidRPr="00C25456">
        <w:rPr>
          <w:lang w:val="ru-RU"/>
        </w:rPr>
        <w:t xml:space="preserve"> </w:t>
      </w:r>
      <w:r>
        <w:rPr>
          <w:lang w:val="ru-RU"/>
        </w:rPr>
        <w:t>внесены</w:t>
      </w:r>
      <w:r w:rsidRPr="00C25456">
        <w:rPr>
          <w:lang w:val="ru-RU"/>
        </w:rPr>
        <w:t xml:space="preserve"> </w:t>
      </w:r>
      <w:r>
        <w:rPr>
          <w:lang w:val="ru-RU"/>
        </w:rPr>
        <w:t>изменения</w:t>
      </w:r>
      <w:r w:rsidRPr="00C25456">
        <w:rPr>
          <w:lang w:val="ru-RU"/>
        </w:rPr>
        <w:t>, отра</w:t>
      </w:r>
      <w:r>
        <w:rPr>
          <w:lang w:val="ru-RU"/>
        </w:rPr>
        <w:t>жающие</w:t>
      </w:r>
      <w:r w:rsidRPr="00C25456">
        <w:rPr>
          <w:lang w:val="ru-RU"/>
        </w:rPr>
        <w:t xml:space="preserve"> договоренности, достигнуты</w:t>
      </w:r>
      <w:r>
        <w:rPr>
          <w:lang w:val="ru-RU"/>
        </w:rPr>
        <w:t>е</w:t>
      </w:r>
      <w:r w:rsidRPr="00C25456">
        <w:rPr>
          <w:lang w:val="ru-RU"/>
        </w:rPr>
        <w:t xml:space="preserve"> К</w:t>
      </w:r>
      <w:r>
        <w:rPr>
          <w:lang w:val="ru-RU"/>
        </w:rPr>
        <w:t>омитетом</w:t>
      </w:r>
      <w:r w:rsidRPr="00C25456">
        <w:rPr>
          <w:lang w:val="ru-RU"/>
        </w:rPr>
        <w:t xml:space="preserve"> на его четвертой сессии.</w:t>
      </w:r>
    </w:p>
    <w:p w:rsidR="00F37C6D" w:rsidRPr="0078380B" w:rsidRDefault="0078380B" w:rsidP="003969BF">
      <w:pPr>
        <w:pStyle w:val="ONUME"/>
        <w:rPr>
          <w:lang w:val="ru-RU"/>
        </w:rPr>
      </w:pPr>
      <w:r>
        <w:rPr>
          <w:lang w:val="ru-RU"/>
        </w:rPr>
        <w:t>Делегаци</w:t>
      </w:r>
      <w:r w:rsidR="00B82762">
        <w:rPr>
          <w:lang w:val="ru-RU"/>
        </w:rPr>
        <w:t>и</w:t>
      </w:r>
      <w:r>
        <w:rPr>
          <w:lang w:val="ru-RU"/>
        </w:rPr>
        <w:t xml:space="preserve"> Канады, Германии, Республики Кореи, Российской Федерации и Соединенных Штатов Америки, а также представител</w:t>
      </w:r>
      <w:r w:rsidR="00B82762">
        <w:rPr>
          <w:lang w:val="ru-RU"/>
        </w:rPr>
        <w:t>ь</w:t>
      </w:r>
      <w:r>
        <w:rPr>
          <w:lang w:val="ru-RU"/>
        </w:rPr>
        <w:t xml:space="preserve"> ЕПВ </w:t>
      </w:r>
      <w:r w:rsidR="00B82762">
        <w:rPr>
          <w:lang w:val="ru-RU"/>
        </w:rPr>
        <w:t>представили</w:t>
      </w:r>
      <w:r>
        <w:rPr>
          <w:lang w:val="ru-RU"/>
        </w:rPr>
        <w:t xml:space="preserve"> шесть </w:t>
      </w:r>
      <w:r w:rsidR="00B82762">
        <w:rPr>
          <w:lang w:val="ru-RU"/>
        </w:rPr>
        <w:t>докладов</w:t>
      </w:r>
      <w:r>
        <w:rPr>
          <w:lang w:val="ru-RU"/>
        </w:rPr>
        <w:t>.  КСВ</w:t>
      </w:r>
      <w:r w:rsidRPr="0078380B">
        <w:rPr>
          <w:lang w:val="ru-RU"/>
        </w:rPr>
        <w:t xml:space="preserve"> </w:t>
      </w:r>
      <w:r>
        <w:rPr>
          <w:lang w:val="ru-RU"/>
        </w:rPr>
        <w:t>принял</w:t>
      </w:r>
      <w:r w:rsidRPr="0078380B">
        <w:rPr>
          <w:lang w:val="ru-RU"/>
        </w:rPr>
        <w:t xml:space="preserve"> </w:t>
      </w:r>
      <w:r>
        <w:rPr>
          <w:lang w:val="ru-RU"/>
        </w:rPr>
        <w:t>к</w:t>
      </w:r>
      <w:r w:rsidRPr="0078380B">
        <w:rPr>
          <w:lang w:val="ru-RU"/>
        </w:rPr>
        <w:t xml:space="preserve"> </w:t>
      </w:r>
      <w:r>
        <w:rPr>
          <w:lang w:val="ru-RU"/>
        </w:rPr>
        <w:t>сведению</w:t>
      </w:r>
      <w:r w:rsidRPr="0078380B">
        <w:rPr>
          <w:lang w:val="ru-RU"/>
        </w:rPr>
        <w:t xml:space="preserve"> </w:t>
      </w:r>
      <w:r w:rsidR="00BD6286">
        <w:rPr>
          <w:lang w:val="ru-RU"/>
        </w:rPr>
        <w:t>деятельность</w:t>
      </w:r>
      <w:r w:rsidRPr="0078380B">
        <w:rPr>
          <w:lang w:val="ru-RU"/>
        </w:rPr>
        <w:t xml:space="preserve">, </w:t>
      </w:r>
      <w:r>
        <w:rPr>
          <w:lang w:val="ru-RU"/>
        </w:rPr>
        <w:t>пров</w:t>
      </w:r>
      <w:r w:rsidR="00BD6286">
        <w:rPr>
          <w:lang w:val="ru-RU"/>
        </w:rPr>
        <w:t xml:space="preserve">одившуюся </w:t>
      </w:r>
      <w:r>
        <w:rPr>
          <w:lang w:val="ru-RU"/>
        </w:rPr>
        <w:t>этими делегациями в</w:t>
      </w:r>
      <w:r w:rsidRPr="0078380B">
        <w:rPr>
          <w:lang w:val="ru-RU"/>
        </w:rPr>
        <w:t xml:space="preserve"> </w:t>
      </w:r>
      <w:r>
        <w:rPr>
          <w:lang w:val="ru-RU"/>
        </w:rPr>
        <w:t>последнее</w:t>
      </w:r>
      <w:r w:rsidRPr="0078380B">
        <w:rPr>
          <w:lang w:val="ru-RU"/>
        </w:rPr>
        <w:t xml:space="preserve"> </w:t>
      </w:r>
      <w:r>
        <w:rPr>
          <w:lang w:val="ru-RU"/>
        </w:rPr>
        <w:t>время</w:t>
      </w:r>
      <w:r w:rsidRPr="0078380B">
        <w:rPr>
          <w:lang w:val="ru-RU"/>
        </w:rPr>
        <w:t xml:space="preserve">, </w:t>
      </w:r>
      <w:r>
        <w:rPr>
          <w:lang w:val="ru-RU"/>
        </w:rPr>
        <w:t>и</w:t>
      </w:r>
      <w:r w:rsidRPr="0078380B">
        <w:rPr>
          <w:lang w:val="ru-RU"/>
        </w:rPr>
        <w:t xml:space="preserve"> </w:t>
      </w:r>
      <w:r>
        <w:rPr>
          <w:lang w:val="ru-RU"/>
        </w:rPr>
        <w:t>их</w:t>
      </w:r>
      <w:r w:rsidRPr="0078380B">
        <w:rPr>
          <w:lang w:val="ru-RU"/>
        </w:rPr>
        <w:t xml:space="preserve"> </w:t>
      </w:r>
      <w:r>
        <w:rPr>
          <w:lang w:val="ru-RU"/>
        </w:rPr>
        <w:t>планы</w:t>
      </w:r>
      <w:r w:rsidRPr="0078380B">
        <w:rPr>
          <w:lang w:val="ru-RU"/>
        </w:rPr>
        <w:t xml:space="preserve"> </w:t>
      </w:r>
      <w:r>
        <w:rPr>
          <w:lang w:val="ru-RU"/>
        </w:rPr>
        <w:t>по использованию</w:t>
      </w:r>
      <w:r w:rsidRPr="0078380B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78380B">
        <w:rPr>
          <w:lang w:val="ru-RU"/>
        </w:rPr>
        <w:t xml:space="preserve"> </w:t>
      </w:r>
      <w:r>
        <w:rPr>
          <w:lang w:val="ru-RU"/>
        </w:rPr>
        <w:t>ВОИС</w:t>
      </w:r>
      <w:r w:rsidRPr="0078380B">
        <w:rPr>
          <w:lang w:val="ru-RU"/>
        </w:rPr>
        <w:t xml:space="preserve"> </w:t>
      </w:r>
      <w:r>
        <w:rPr>
          <w:lang w:val="ru-RU"/>
        </w:rPr>
        <w:t>в</w:t>
      </w:r>
      <w:r w:rsidRPr="0078380B">
        <w:rPr>
          <w:lang w:val="ru-RU"/>
        </w:rPr>
        <w:t xml:space="preserve"> </w:t>
      </w:r>
      <w:r>
        <w:rPr>
          <w:lang w:val="ru-RU"/>
        </w:rPr>
        <w:t>области</w:t>
      </w:r>
      <w:r w:rsidRPr="0078380B">
        <w:rPr>
          <w:lang w:val="ru-RU"/>
        </w:rPr>
        <w:t xml:space="preserve"> </w:t>
      </w:r>
      <w:r w:rsidR="00F37C6D">
        <w:t>XML</w:t>
      </w:r>
      <w:r w:rsidR="00F37C6D" w:rsidRPr="0078380B">
        <w:rPr>
          <w:lang w:val="ru-RU"/>
        </w:rPr>
        <w:t>.</w:t>
      </w:r>
    </w:p>
    <w:p w:rsidR="000D2295" w:rsidRPr="0078380B" w:rsidRDefault="000D2295">
      <w:pPr>
        <w:rPr>
          <w:lang w:val="ru-RU"/>
        </w:rPr>
      </w:pPr>
      <w:r w:rsidRPr="0078380B">
        <w:rPr>
          <w:lang w:val="ru-RU"/>
        </w:rPr>
        <w:br w:type="page"/>
      </w:r>
    </w:p>
    <w:p w:rsidR="00F37C6D" w:rsidRPr="00A86F72" w:rsidRDefault="006042C8" w:rsidP="000B7282">
      <w:pPr>
        <w:pStyle w:val="Heading2"/>
        <w:spacing w:before="0" w:after="0"/>
        <w:rPr>
          <w:lang w:val="ru-RU"/>
        </w:rPr>
      </w:pPr>
      <w:r w:rsidRPr="00186333">
        <w:rPr>
          <w:lang w:val="ru-RU"/>
        </w:rPr>
        <w:lastRenderedPageBreak/>
        <w:t>оказание технической консультационной и практической помощи в целях укрепления потенциала ведомств промышленной собственности</w:t>
      </w:r>
      <w:r w:rsidRPr="00A86F72">
        <w:rPr>
          <w:lang w:val="ru-RU"/>
        </w:rPr>
        <w:t xml:space="preserve"> </w:t>
      </w:r>
      <w:r w:rsidRPr="007F4C03">
        <w:rPr>
          <w:lang w:val="ru-RU"/>
        </w:rPr>
        <w:t>в</w:t>
      </w:r>
      <w:r w:rsidRPr="00A86F72">
        <w:rPr>
          <w:lang w:val="ru-RU"/>
        </w:rPr>
        <w:t xml:space="preserve"> </w:t>
      </w:r>
      <w:r w:rsidRPr="007F4C03">
        <w:rPr>
          <w:lang w:val="ru-RU"/>
        </w:rPr>
        <w:t>связи</w:t>
      </w:r>
      <w:r w:rsidRPr="00A86F72">
        <w:rPr>
          <w:lang w:val="ru-RU"/>
        </w:rPr>
        <w:t xml:space="preserve"> </w:t>
      </w:r>
      <w:r w:rsidRPr="007F4C03">
        <w:rPr>
          <w:lang w:val="ru-RU"/>
        </w:rPr>
        <w:t>с</w:t>
      </w:r>
      <w:r w:rsidRPr="00A86F72">
        <w:rPr>
          <w:lang w:val="ru-RU"/>
        </w:rPr>
        <w:t xml:space="preserve"> </w:t>
      </w:r>
      <w:r w:rsidRPr="007F4C03">
        <w:rPr>
          <w:lang w:val="ru-RU"/>
        </w:rPr>
        <w:t>мандатом</w:t>
      </w:r>
      <w:r w:rsidRPr="00A86F72">
        <w:rPr>
          <w:lang w:val="ru-RU"/>
        </w:rPr>
        <w:t xml:space="preserve"> </w:t>
      </w:r>
      <w:r w:rsidRPr="007F4C03">
        <w:rPr>
          <w:lang w:val="ru-RU"/>
        </w:rPr>
        <w:t>КСВ</w:t>
      </w:r>
    </w:p>
    <w:p w:rsidR="00F37C6D" w:rsidRPr="00A86F72" w:rsidRDefault="00F37C6D" w:rsidP="00F37C6D">
      <w:pPr>
        <w:rPr>
          <w:lang w:val="ru-RU"/>
        </w:rPr>
      </w:pPr>
    </w:p>
    <w:p w:rsidR="00F37C6D" w:rsidRPr="00A86F72" w:rsidRDefault="006042C8" w:rsidP="00186333">
      <w:pPr>
        <w:pStyle w:val="ONUME"/>
        <w:rPr>
          <w:lang w:val="ru-RU"/>
        </w:rPr>
      </w:pPr>
      <w:r>
        <w:rPr>
          <w:lang w:val="ru-RU"/>
        </w:rPr>
        <w:t>КСВ</w:t>
      </w:r>
      <w:r w:rsidRPr="00A86F72">
        <w:rPr>
          <w:lang w:val="ru-RU"/>
        </w:rPr>
        <w:t xml:space="preserve"> </w:t>
      </w:r>
      <w:r>
        <w:rPr>
          <w:lang w:val="ru-RU"/>
        </w:rPr>
        <w:t>принял</w:t>
      </w:r>
      <w:r w:rsidRPr="00A86F72">
        <w:rPr>
          <w:lang w:val="ru-RU"/>
        </w:rPr>
        <w:t xml:space="preserve"> </w:t>
      </w:r>
      <w:r>
        <w:rPr>
          <w:lang w:val="ru-RU"/>
        </w:rPr>
        <w:t>к</w:t>
      </w:r>
      <w:r w:rsidRPr="00A86F72">
        <w:rPr>
          <w:lang w:val="ru-RU"/>
        </w:rPr>
        <w:t xml:space="preserve"> </w:t>
      </w:r>
      <w:r>
        <w:rPr>
          <w:lang w:val="ru-RU"/>
        </w:rPr>
        <w:t>сведению</w:t>
      </w:r>
      <w:r w:rsidRPr="00A86F72">
        <w:rPr>
          <w:lang w:val="ru-RU"/>
        </w:rPr>
        <w:t xml:space="preserve"> </w:t>
      </w:r>
      <w:r>
        <w:rPr>
          <w:lang w:val="ru-RU"/>
        </w:rPr>
        <w:t>отчет</w:t>
      </w:r>
      <w:r w:rsidRPr="00A86F72">
        <w:rPr>
          <w:lang w:val="ru-RU"/>
        </w:rPr>
        <w:t xml:space="preserve"> (</w:t>
      </w:r>
      <w:r>
        <w:rPr>
          <w:lang w:val="ru-RU"/>
        </w:rPr>
        <w:t>см</w:t>
      </w:r>
      <w:r w:rsidRPr="00A86F72">
        <w:rPr>
          <w:lang w:val="ru-RU"/>
        </w:rPr>
        <w:t xml:space="preserve">. </w:t>
      </w:r>
      <w:r>
        <w:rPr>
          <w:lang w:val="ru-RU"/>
        </w:rPr>
        <w:t>приложение</w:t>
      </w:r>
      <w:r w:rsidR="00186333">
        <w:rPr>
          <w:lang w:val="ru-RU"/>
        </w:rPr>
        <w:t> </w:t>
      </w:r>
      <w:r>
        <w:t>II</w:t>
      </w:r>
      <w:r w:rsidRPr="00A86F72">
        <w:rPr>
          <w:lang w:val="ru-RU"/>
        </w:rPr>
        <w:t xml:space="preserve">) </w:t>
      </w:r>
      <w:r>
        <w:rPr>
          <w:lang w:val="ru-RU"/>
        </w:rPr>
        <w:t>о</w:t>
      </w:r>
      <w:r w:rsidRPr="00A86F7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86F72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A86F72">
        <w:rPr>
          <w:lang w:val="ru-RU"/>
        </w:rPr>
        <w:t xml:space="preserve"> </w:t>
      </w:r>
      <w:r>
        <w:rPr>
          <w:lang w:val="ru-RU"/>
        </w:rPr>
        <w:t>бюро</w:t>
      </w:r>
      <w:r w:rsidR="009302CD" w:rsidRPr="00A86F72">
        <w:rPr>
          <w:lang w:val="ru-RU"/>
        </w:rPr>
        <w:t xml:space="preserve">, </w:t>
      </w:r>
      <w:r w:rsidR="009302CD">
        <w:rPr>
          <w:lang w:val="ru-RU"/>
        </w:rPr>
        <w:t>связанной</w:t>
      </w:r>
      <w:r w:rsidRPr="00A86F72">
        <w:rPr>
          <w:lang w:val="ru-RU"/>
        </w:rPr>
        <w:t xml:space="preserve"> </w:t>
      </w:r>
      <w:r>
        <w:rPr>
          <w:lang w:val="ru-RU"/>
        </w:rPr>
        <w:t>с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оказани</w:t>
      </w:r>
      <w:r>
        <w:rPr>
          <w:lang w:val="ru-RU"/>
        </w:rPr>
        <w:t>ем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технической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консультационной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и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практической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помощи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в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целях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укрепления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потенциала</w:t>
      </w:r>
      <w:r w:rsidRPr="00A86F72">
        <w:rPr>
          <w:lang w:val="ru-RU"/>
        </w:rPr>
        <w:t xml:space="preserve"> </w:t>
      </w:r>
      <w:r>
        <w:rPr>
          <w:lang w:val="ru-RU"/>
        </w:rPr>
        <w:t>ВПС</w:t>
      </w:r>
      <w:r w:rsidRPr="00A86F72">
        <w:rPr>
          <w:lang w:val="ru-RU"/>
        </w:rPr>
        <w:t xml:space="preserve"> </w:t>
      </w:r>
      <w:r w:rsidR="00186333">
        <w:rPr>
          <w:lang w:val="ru-RU"/>
        </w:rPr>
        <w:t xml:space="preserve">в интересах </w:t>
      </w:r>
      <w:r w:rsidR="00186333" w:rsidRPr="00186333">
        <w:rPr>
          <w:lang w:val="ru-RU"/>
        </w:rPr>
        <w:t>распространени</w:t>
      </w:r>
      <w:r w:rsidR="00186333">
        <w:rPr>
          <w:lang w:val="ru-RU"/>
        </w:rPr>
        <w:t>я</w:t>
      </w:r>
      <w:r w:rsidR="00186333" w:rsidRPr="00186333">
        <w:rPr>
          <w:lang w:val="ru-RU"/>
        </w:rPr>
        <w:t xml:space="preserve"> информации о стандартах ПС</w:t>
      </w:r>
      <w:r w:rsidR="00186333">
        <w:rPr>
          <w:lang w:val="ru-RU"/>
        </w:rPr>
        <w:t xml:space="preserve"> за</w:t>
      </w:r>
      <w:r w:rsidRPr="00A86F72">
        <w:rPr>
          <w:lang w:val="ru-RU"/>
        </w:rPr>
        <w:t xml:space="preserve"> 2013</w:t>
      </w:r>
      <w:r w:rsidRPr="006042C8">
        <w:t> </w:t>
      </w:r>
      <w:r>
        <w:rPr>
          <w:lang w:val="ru-RU"/>
        </w:rPr>
        <w:t>г</w:t>
      </w:r>
      <w:r w:rsidRPr="00A86F72">
        <w:rPr>
          <w:lang w:val="ru-RU"/>
        </w:rPr>
        <w:t xml:space="preserve">., </w:t>
      </w:r>
      <w:r>
        <w:rPr>
          <w:lang w:val="ru-RU"/>
        </w:rPr>
        <w:t>как</w:t>
      </w:r>
      <w:r w:rsidRPr="00A86F72">
        <w:rPr>
          <w:lang w:val="ru-RU"/>
        </w:rPr>
        <w:t xml:space="preserve"> </w:t>
      </w:r>
      <w:r>
        <w:rPr>
          <w:lang w:val="ru-RU"/>
        </w:rPr>
        <w:t>это</w:t>
      </w:r>
      <w:r w:rsidRPr="00A86F72">
        <w:rPr>
          <w:lang w:val="ru-RU"/>
        </w:rPr>
        <w:t xml:space="preserve"> </w:t>
      </w:r>
      <w:r>
        <w:rPr>
          <w:lang w:val="ru-RU"/>
        </w:rPr>
        <w:t>было</w:t>
      </w:r>
      <w:r w:rsidRPr="00A86F72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A86F72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A86F72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A86F72">
        <w:rPr>
          <w:lang w:val="ru-RU"/>
        </w:rPr>
        <w:t xml:space="preserve"> </w:t>
      </w:r>
      <w:r>
        <w:rPr>
          <w:lang w:val="ru-RU"/>
        </w:rPr>
        <w:t>ВОИС</w:t>
      </w:r>
      <w:r w:rsidRPr="00A86F72">
        <w:rPr>
          <w:lang w:val="ru-RU"/>
        </w:rPr>
        <w:t xml:space="preserve"> </w:t>
      </w:r>
      <w:r>
        <w:rPr>
          <w:lang w:val="ru-RU"/>
        </w:rPr>
        <w:t>на</w:t>
      </w:r>
      <w:r w:rsidRPr="00A86F72">
        <w:rPr>
          <w:lang w:val="ru-RU"/>
        </w:rPr>
        <w:t xml:space="preserve"> </w:t>
      </w:r>
      <w:r>
        <w:rPr>
          <w:lang w:val="ru-RU"/>
        </w:rPr>
        <w:t>ее</w:t>
      </w:r>
      <w:r w:rsidRPr="00A86F72">
        <w:rPr>
          <w:lang w:val="ru-RU"/>
        </w:rPr>
        <w:t xml:space="preserve"> </w:t>
      </w:r>
      <w:r>
        <w:rPr>
          <w:lang w:val="ru-RU"/>
        </w:rPr>
        <w:t>сороковой</w:t>
      </w:r>
      <w:r w:rsidRPr="00A86F72">
        <w:rPr>
          <w:lang w:val="ru-RU"/>
        </w:rPr>
        <w:t xml:space="preserve"> </w:t>
      </w:r>
      <w:r>
        <w:rPr>
          <w:lang w:val="ru-RU"/>
        </w:rPr>
        <w:t>сессии</w:t>
      </w:r>
      <w:r w:rsidRPr="00A86F72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A86F72">
        <w:rPr>
          <w:lang w:val="ru-RU"/>
        </w:rPr>
        <w:t xml:space="preserve"> </w:t>
      </w:r>
      <w:r>
        <w:rPr>
          <w:lang w:val="ru-RU"/>
        </w:rPr>
        <w:t>в</w:t>
      </w:r>
      <w:r w:rsidRPr="00A86F72">
        <w:rPr>
          <w:lang w:val="ru-RU"/>
        </w:rPr>
        <w:t xml:space="preserve"> </w:t>
      </w:r>
      <w:r>
        <w:rPr>
          <w:lang w:val="ru-RU"/>
        </w:rPr>
        <w:t>октябре</w:t>
      </w:r>
      <w:r w:rsidRPr="00A86F72">
        <w:rPr>
          <w:lang w:val="ru-RU"/>
        </w:rPr>
        <w:t xml:space="preserve"> 2011</w:t>
      </w:r>
      <w:r w:rsidR="00186333">
        <w:rPr>
          <w:lang w:val="ru-RU"/>
        </w:rPr>
        <w:t> </w:t>
      </w:r>
      <w:r>
        <w:rPr>
          <w:lang w:val="ru-RU"/>
        </w:rPr>
        <w:t>г</w:t>
      </w:r>
      <w:r w:rsidRPr="00A86F72">
        <w:rPr>
          <w:lang w:val="ru-RU"/>
        </w:rPr>
        <w:t>.</w:t>
      </w:r>
    </w:p>
    <w:p w:rsidR="00F37C6D" w:rsidRPr="00A86F72" w:rsidRDefault="00F37C6D" w:rsidP="0056665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450A5" w:rsidRPr="004B3BDD" w:rsidRDefault="00B450A5" w:rsidP="00B450A5">
      <w:pPr>
        <w:pStyle w:val="Heading1"/>
        <w:ind w:left="550" w:hanging="550"/>
        <w:rPr>
          <w:lang w:val="ru-RU"/>
        </w:rPr>
      </w:pPr>
      <w:r>
        <w:t>IV</w:t>
      </w:r>
      <w:r w:rsidRPr="004B3BDD">
        <w:rPr>
          <w:lang w:val="ru-RU"/>
        </w:rPr>
        <w:t>.</w:t>
      </w:r>
      <w:r w:rsidRPr="004B3BDD">
        <w:rPr>
          <w:lang w:val="ru-RU"/>
        </w:rPr>
        <w:tab/>
      </w:r>
      <w:r w:rsidR="004B3BDD">
        <w:rPr>
          <w:lang w:val="ru-RU"/>
        </w:rPr>
        <w:t>отчет о работе консультативного комитета по защите прав</w:t>
      </w:r>
      <w:r w:rsidR="00DF1740" w:rsidRPr="00DF1740">
        <w:rPr>
          <w:sz w:val="20"/>
          <w:szCs w:val="20"/>
        </w:rPr>
        <w:t> </w:t>
      </w:r>
      <w:r w:rsidRPr="004B3BDD">
        <w:rPr>
          <w:lang w:val="ru-RU"/>
        </w:rPr>
        <w:t>(</w:t>
      </w:r>
      <w:r w:rsidR="00722E79">
        <w:rPr>
          <w:lang w:val="ru-RU"/>
        </w:rPr>
        <w:t>ККЗП</w:t>
      </w:r>
      <w:r w:rsidRPr="004B3BDD">
        <w:rPr>
          <w:lang w:val="ru-RU"/>
        </w:rPr>
        <w:t>)</w:t>
      </w:r>
    </w:p>
    <w:p w:rsidR="00B450A5" w:rsidRPr="004B3BDD" w:rsidRDefault="00B450A5" w:rsidP="00B450A5">
      <w:pPr>
        <w:rPr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В </w:t>
      </w:r>
      <w:r w:rsidR="007A6CB4">
        <w:rPr>
          <w:szCs w:val="22"/>
          <w:lang w:val="ru-RU"/>
        </w:rPr>
        <w:t>отчетный п</w:t>
      </w:r>
      <w:r>
        <w:rPr>
          <w:szCs w:val="22"/>
          <w:lang w:val="ru-RU"/>
        </w:rPr>
        <w:t>ериод</w:t>
      </w:r>
      <w:r w:rsidRPr="007435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Консультативный</w:t>
      </w:r>
      <w:r w:rsidRPr="007435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7435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435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защите</w:t>
      </w:r>
      <w:r w:rsidRPr="007435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7435A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ККЗП</w:t>
      </w:r>
      <w:r w:rsidRPr="007435A6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провел свою </w:t>
      </w:r>
      <w:r w:rsidR="00882FA6">
        <w:rPr>
          <w:szCs w:val="22"/>
          <w:lang w:val="ru-RU"/>
        </w:rPr>
        <w:t>девятую сессию 3</w:t>
      </w:r>
      <w:r w:rsidR="00722E79">
        <w:rPr>
          <w:szCs w:val="22"/>
          <w:lang w:val="ru-RU"/>
        </w:rPr>
        <w:t xml:space="preserve"> – </w:t>
      </w:r>
      <w:r w:rsidR="00882FA6">
        <w:rPr>
          <w:szCs w:val="22"/>
          <w:lang w:val="ru-RU"/>
        </w:rPr>
        <w:t>5</w:t>
      </w:r>
      <w:r w:rsidR="00722E79">
        <w:rPr>
          <w:szCs w:val="22"/>
          <w:lang w:val="ru-RU"/>
        </w:rPr>
        <w:t> </w:t>
      </w:r>
      <w:r w:rsidR="00882FA6">
        <w:rPr>
          <w:szCs w:val="22"/>
          <w:lang w:val="ru-RU"/>
        </w:rPr>
        <w:t>марта 2014 г.  Сессия проходила под председательством посла Томаса Фитшена (Германия).</w:t>
      </w:r>
    </w:p>
    <w:p w:rsidR="004B3BDD" w:rsidRDefault="004B3BDD" w:rsidP="004B3BDD">
      <w:pPr>
        <w:ind w:right="-1"/>
        <w:rPr>
          <w:szCs w:val="22"/>
          <w:lang w:val="ru-RU"/>
        </w:rPr>
      </w:pPr>
    </w:p>
    <w:p w:rsidR="004B3BDD" w:rsidRPr="00882FA6" w:rsidRDefault="00882FA6" w:rsidP="004B3BDD">
      <w:pPr>
        <w:ind w:right="-1"/>
        <w:rPr>
          <w:szCs w:val="22"/>
          <w:lang w:val="ru-RU"/>
        </w:rPr>
      </w:pPr>
      <w:r>
        <w:rPr>
          <w:szCs w:val="22"/>
          <w:lang w:val="ru-RU"/>
        </w:rPr>
        <w:t>ОБЩАЯ ДЕЯТЕЛЬНОСТЬ</w:t>
      </w:r>
    </w:p>
    <w:p w:rsidR="004B3BDD" w:rsidRDefault="004B3BDD" w:rsidP="004B3BDD">
      <w:pPr>
        <w:ind w:right="-1"/>
        <w:rPr>
          <w:szCs w:val="22"/>
          <w:lang w:val="ru-RU"/>
        </w:rPr>
      </w:pPr>
    </w:p>
    <w:p w:rsidR="004B3BDD" w:rsidRPr="007435A6" w:rsidRDefault="004B3BDD" w:rsidP="004B3BDD">
      <w:pPr>
        <w:ind w:right="-1"/>
        <w:rPr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 w:rsidRPr="00882FA6">
        <w:rPr>
          <w:lang w:val="ru-RU"/>
        </w:rPr>
        <w:t>Программа</w:t>
      </w:r>
      <w:r w:rsidRPr="002E05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2E05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девятой сессии включала следующие пункты:</w:t>
      </w:r>
    </w:p>
    <w:p w:rsidR="004B3BDD" w:rsidRDefault="004B3BDD" w:rsidP="004B3BDD">
      <w:pPr>
        <w:ind w:right="-1"/>
        <w:rPr>
          <w:szCs w:val="22"/>
          <w:lang w:val="ru-RU"/>
        </w:rPr>
      </w:pPr>
    </w:p>
    <w:p w:rsidR="004B3BDD" w:rsidRDefault="004B3BDD" w:rsidP="004B3BDD">
      <w:pPr>
        <w:ind w:left="567" w:right="-1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(1)</w:t>
      </w:r>
      <w:r>
        <w:rPr>
          <w:szCs w:val="22"/>
          <w:lang w:val="ru-RU"/>
        </w:rPr>
        <w:tab/>
        <w:t>п</w:t>
      </w:r>
      <w:r w:rsidRPr="008D1D87">
        <w:rPr>
          <w:rFonts w:eastAsia="Times New Roman"/>
          <w:szCs w:val="22"/>
          <w:lang w:val="ru-RU" w:eastAsia="en-US"/>
        </w:rPr>
        <w:t>рактические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методы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деятельности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систем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альтернативн</w:t>
      </w:r>
      <w:r>
        <w:rPr>
          <w:rFonts w:eastAsia="Times New Roman"/>
          <w:szCs w:val="22"/>
          <w:lang w:val="ru-RU" w:eastAsia="en-US"/>
        </w:rPr>
        <w:t>ого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урегулирования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споров</w:t>
      </w:r>
      <w:r w:rsidRPr="00647B95">
        <w:rPr>
          <w:rFonts w:eastAsia="Times New Roman"/>
          <w:szCs w:val="22"/>
          <w:lang w:val="ru-RU" w:eastAsia="en-US"/>
        </w:rPr>
        <w:t xml:space="preserve"> (</w:t>
      </w:r>
      <w:r>
        <w:rPr>
          <w:rFonts w:eastAsia="Times New Roman"/>
          <w:szCs w:val="22"/>
          <w:lang w:val="ru-RU" w:eastAsia="en-US"/>
        </w:rPr>
        <w:t>АУС</w:t>
      </w:r>
      <w:r w:rsidRPr="00647B95">
        <w:rPr>
          <w:rFonts w:eastAsia="Times New Roman"/>
          <w:szCs w:val="22"/>
          <w:lang w:val="ru-RU" w:eastAsia="en-US"/>
        </w:rPr>
        <w:t xml:space="preserve">) </w:t>
      </w:r>
      <w:r w:rsidRPr="008D1D87">
        <w:rPr>
          <w:rFonts w:eastAsia="Times New Roman"/>
          <w:szCs w:val="22"/>
          <w:lang w:val="ru-RU" w:eastAsia="en-US"/>
        </w:rPr>
        <w:t>в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области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ИС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и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работа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таких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систем</w:t>
      </w:r>
      <w:r>
        <w:rPr>
          <w:rFonts w:eastAsia="Times New Roman"/>
          <w:szCs w:val="22"/>
          <w:lang w:val="ru-RU" w:eastAsia="en-US"/>
        </w:rPr>
        <w:t>; и</w:t>
      </w:r>
    </w:p>
    <w:p w:rsidR="004B3BDD" w:rsidRDefault="004B3BDD" w:rsidP="004B3BDD">
      <w:pPr>
        <w:ind w:left="567" w:right="-1"/>
        <w:rPr>
          <w:rFonts w:eastAsia="Times New Roman"/>
          <w:szCs w:val="22"/>
          <w:lang w:val="ru-RU" w:eastAsia="en-US"/>
        </w:rPr>
      </w:pPr>
    </w:p>
    <w:p w:rsidR="004B3BDD" w:rsidRPr="002E058E" w:rsidRDefault="004B3BDD" w:rsidP="004B3BDD">
      <w:pPr>
        <w:ind w:left="567" w:right="-1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(2)</w:t>
      </w:r>
      <w:r>
        <w:rPr>
          <w:rFonts w:eastAsia="Times New Roman"/>
          <w:szCs w:val="22"/>
          <w:lang w:val="ru-RU" w:eastAsia="en-US"/>
        </w:rPr>
        <w:tab/>
        <w:t>п</w:t>
      </w:r>
      <w:r w:rsidRPr="008D1D87">
        <w:rPr>
          <w:rFonts w:eastAsia="Times New Roman"/>
          <w:szCs w:val="22"/>
          <w:lang w:val="ru-RU" w:eastAsia="en-US"/>
        </w:rPr>
        <w:t>рофилактические действия, меры или</w:t>
      </w:r>
      <w:r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 xml:space="preserve">успешный опыт в дополнение к </w:t>
      </w:r>
      <w:r>
        <w:rPr>
          <w:rFonts w:eastAsia="Times New Roman"/>
          <w:szCs w:val="22"/>
          <w:lang w:val="ru-RU" w:eastAsia="en-US"/>
        </w:rPr>
        <w:t>п</w:t>
      </w:r>
      <w:r w:rsidRPr="008D1D87">
        <w:rPr>
          <w:rFonts w:eastAsia="Times New Roman"/>
          <w:szCs w:val="22"/>
          <w:lang w:val="ru-RU" w:eastAsia="en-US"/>
        </w:rPr>
        <w:t xml:space="preserve">остоянно действующим </w:t>
      </w:r>
      <w:r>
        <w:rPr>
          <w:rFonts w:eastAsia="Times New Roman"/>
          <w:szCs w:val="22"/>
          <w:lang w:val="ru-RU" w:eastAsia="en-US"/>
        </w:rPr>
        <w:t xml:space="preserve">правоприменительным </w:t>
      </w:r>
      <w:r w:rsidRPr="008D1D87">
        <w:rPr>
          <w:rFonts w:eastAsia="Times New Roman"/>
          <w:szCs w:val="22"/>
          <w:lang w:val="ru-RU" w:eastAsia="en-US"/>
        </w:rPr>
        <w:t>мерам в целях сокращения размера рынка</w:t>
      </w:r>
      <w:r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контрафактной или пиратской продукции</w:t>
      </w:r>
      <w:r w:rsidR="00722E79">
        <w:rPr>
          <w:rFonts w:eastAsia="Times New Roman"/>
          <w:szCs w:val="22"/>
          <w:lang w:val="ru-RU" w:eastAsia="en-US"/>
        </w:rPr>
        <w:t>.</w:t>
      </w:r>
    </w:p>
    <w:p w:rsidR="004B3BDD" w:rsidRPr="002E058E" w:rsidRDefault="004B3BDD" w:rsidP="004B3BDD">
      <w:pPr>
        <w:ind w:right="-1"/>
        <w:rPr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В основу </w:t>
      </w:r>
      <w:r w:rsidRPr="00882FA6">
        <w:rPr>
          <w:lang w:val="ru-RU"/>
        </w:rPr>
        <w:t>программы</w:t>
      </w:r>
      <w:r>
        <w:rPr>
          <w:szCs w:val="22"/>
          <w:lang w:val="ru-RU"/>
        </w:rPr>
        <w:t xml:space="preserve"> работы были положены </w:t>
      </w:r>
      <w:r w:rsidRPr="00B82762">
        <w:rPr>
          <w:lang w:val="ru-RU"/>
        </w:rPr>
        <w:t>22</w:t>
      </w:r>
      <w:r w:rsidR="00B82762">
        <w:rPr>
          <w:lang w:val="ru-RU"/>
        </w:rPr>
        <w:t> </w:t>
      </w:r>
      <w:r w:rsidRPr="00B82762">
        <w:rPr>
          <w:lang w:val="ru-RU"/>
        </w:rPr>
        <w:t>презентации</w:t>
      </w:r>
      <w:r>
        <w:rPr>
          <w:szCs w:val="22"/>
          <w:lang w:val="ru-RU"/>
        </w:rPr>
        <w:t xml:space="preserve"> экспертов</w:t>
      </w:r>
      <w:r>
        <w:rPr>
          <w:rStyle w:val="FootnoteReference"/>
          <w:szCs w:val="22"/>
          <w:lang w:val="ru-RU"/>
        </w:rPr>
        <w:footnoteReference w:id="11"/>
      </w:r>
      <w:r>
        <w:rPr>
          <w:szCs w:val="22"/>
          <w:lang w:val="ru-RU"/>
        </w:rPr>
        <w:t>.  По пункту</w:t>
      </w:r>
      <w:r>
        <w:rPr>
          <w:szCs w:val="22"/>
        </w:rPr>
        <w:t> </w:t>
      </w:r>
      <w:r>
        <w:rPr>
          <w:szCs w:val="22"/>
          <w:lang w:val="ru-RU"/>
        </w:rPr>
        <w:t>(1) программы работы г-н </w:t>
      </w:r>
      <w:r w:rsidRPr="0067291E">
        <w:rPr>
          <w:szCs w:val="22"/>
          <w:lang w:val="ru-RU"/>
        </w:rPr>
        <w:t>Тревор Кук</w:t>
      </w:r>
      <w:r>
        <w:rPr>
          <w:szCs w:val="22"/>
          <w:lang w:val="ru-RU"/>
        </w:rPr>
        <w:t xml:space="preserve">, адвокат, которому Секретариат поручил подготовить справочный документ «АУС как инструменту защиты прав ИС», представил свой доклад, в которой рассматриваются следующие моменты:  виды процедур АУС, которые могут быть использованы для защиты прав ИС, </w:t>
      </w:r>
      <w:r w:rsidRPr="003D16E0">
        <w:rPr>
          <w:szCs w:val="22"/>
          <w:lang w:val="ru-RU"/>
        </w:rPr>
        <w:t xml:space="preserve">законодательные </w:t>
      </w:r>
      <w:r>
        <w:rPr>
          <w:szCs w:val="22"/>
          <w:lang w:val="ru-RU"/>
        </w:rPr>
        <w:t>и нормативные базы в области АУ</w:t>
      </w:r>
      <w:r w:rsidRPr="003D16E0">
        <w:rPr>
          <w:szCs w:val="22"/>
          <w:lang w:val="ru-RU"/>
        </w:rPr>
        <w:t xml:space="preserve">С </w:t>
      </w:r>
      <w:r>
        <w:rPr>
          <w:szCs w:val="22"/>
          <w:lang w:val="ru-RU"/>
        </w:rPr>
        <w:t xml:space="preserve">в контексте защиты прав </w:t>
      </w:r>
      <w:r w:rsidRPr="003D16E0">
        <w:rPr>
          <w:szCs w:val="22"/>
          <w:lang w:val="ru-RU"/>
        </w:rPr>
        <w:t>ИС</w:t>
      </w:r>
      <w:r>
        <w:rPr>
          <w:szCs w:val="22"/>
          <w:lang w:val="ru-RU"/>
        </w:rPr>
        <w:t xml:space="preserve">, </w:t>
      </w:r>
      <w:r w:rsidRPr="003D16E0">
        <w:rPr>
          <w:szCs w:val="22"/>
          <w:lang w:val="ru-RU"/>
        </w:rPr>
        <w:t xml:space="preserve">преимущества и ограничения </w:t>
      </w:r>
      <w:r>
        <w:rPr>
          <w:szCs w:val="22"/>
          <w:lang w:val="ru-RU"/>
        </w:rPr>
        <w:t>АУС</w:t>
      </w:r>
      <w:r w:rsidRPr="003D16E0">
        <w:rPr>
          <w:szCs w:val="22"/>
          <w:lang w:val="ru-RU"/>
        </w:rPr>
        <w:t xml:space="preserve"> в качестве инструмента защиты прав ИС</w:t>
      </w:r>
      <w:r>
        <w:rPr>
          <w:szCs w:val="22"/>
          <w:lang w:val="ru-RU"/>
        </w:rPr>
        <w:t xml:space="preserve"> и использование АУ</w:t>
      </w:r>
      <w:r w:rsidRPr="003D16E0">
        <w:rPr>
          <w:szCs w:val="22"/>
          <w:lang w:val="ru-RU"/>
        </w:rPr>
        <w:t>С для обеспечения защиты прав ИС в настоящее время</w:t>
      </w:r>
      <w:r>
        <w:rPr>
          <w:szCs w:val="22"/>
          <w:lang w:val="ru-RU"/>
        </w:rPr>
        <w:t xml:space="preserve">.  После этого Секретариат доложил о деятельности </w:t>
      </w:r>
      <w:r w:rsidRPr="006D4296">
        <w:rPr>
          <w:szCs w:val="22"/>
          <w:lang w:val="ru-RU"/>
        </w:rPr>
        <w:t>Центр</w:t>
      </w:r>
      <w:r>
        <w:rPr>
          <w:szCs w:val="22"/>
          <w:lang w:val="ru-RU"/>
        </w:rPr>
        <w:t>а</w:t>
      </w:r>
      <w:r w:rsidRPr="006D4296">
        <w:rPr>
          <w:szCs w:val="22"/>
          <w:lang w:val="ru-RU"/>
        </w:rPr>
        <w:t xml:space="preserve"> ВОИС по арбитражу и посредничеству</w:t>
      </w:r>
      <w:r>
        <w:rPr>
          <w:szCs w:val="22"/>
          <w:lang w:val="ru-RU"/>
        </w:rPr>
        <w:t xml:space="preserve">, рассказал о его рабочей нагрузке в контексте </w:t>
      </w:r>
      <w:r w:rsidRPr="00B225D5">
        <w:rPr>
          <w:szCs w:val="22"/>
          <w:lang w:val="ru-RU"/>
        </w:rPr>
        <w:t>правил ВОИС в области посредничества, арбитража, ускоренного арбитража и вынесения экспертных решений</w:t>
      </w:r>
      <w:r>
        <w:rPr>
          <w:szCs w:val="22"/>
          <w:lang w:val="ru-RU"/>
        </w:rPr>
        <w:t>, а также урегулирования с</w:t>
      </w:r>
      <w:r w:rsidR="00BF78C6">
        <w:rPr>
          <w:szCs w:val="22"/>
          <w:lang w:val="ru-RU"/>
        </w:rPr>
        <w:t>поров в области доменных имен.</w:t>
      </w:r>
    </w:p>
    <w:p w:rsidR="004B3BDD" w:rsidRDefault="004B3BDD" w:rsidP="004B3BDD">
      <w:pPr>
        <w:ind w:right="-1"/>
        <w:rPr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>Далее был</w:t>
      </w:r>
      <w:r w:rsidRPr="00234669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</w:t>
      </w:r>
      <w:r w:rsidRPr="00882FA6">
        <w:rPr>
          <w:lang w:val="ru-RU"/>
        </w:rPr>
        <w:t>представлены</w:t>
      </w:r>
      <w:r>
        <w:rPr>
          <w:szCs w:val="22"/>
          <w:lang w:val="ru-RU"/>
        </w:rPr>
        <w:t xml:space="preserve"> </w:t>
      </w:r>
      <w:r w:rsidRPr="00234669">
        <w:rPr>
          <w:szCs w:val="22"/>
          <w:lang w:val="ru-RU"/>
        </w:rPr>
        <w:t>пять презентаций о национальном опыте.  Департамент по правам интеллектуальной собственности, Министерство торговли Камбоджи, представил схему предварительного альтернативного урегулирования споров (ПАУС</w:t>
      </w:r>
      <w:r>
        <w:rPr>
          <w:szCs w:val="22"/>
          <w:lang w:val="ru-RU"/>
        </w:rPr>
        <w:t>)</w:t>
      </w:r>
      <w:r w:rsidRPr="00234669">
        <w:rPr>
          <w:szCs w:val="22"/>
          <w:lang w:val="ru-RU"/>
        </w:rPr>
        <w:t xml:space="preserve"> и услугу по вынесению рекомендаций, оказываемую в рассматриваемых судами делах в области ИС</w:t>
      </w:r>
      <w:r>
        <w:rPr>
          <w:szCs w:val="22"/>
          <w:lang w:val="ru-RU"/>
        </w:rPr>
        <w:t>.</w:t>
      </w:r>
      <w:r w:rsidRPr="00234669">
        <w:rPr>
          <w:szCs w:val="22"/>
          <w:lang w:val="ru-RU"/>
        </w:rPr>
        <w:t xml:space="preserve">  Национальный институт авторского права (</w:t>
      </w:r>
      <w:r w:rsidRPr="00234669">
        <w:rPr>
          <w:szCs w:val="22"/>
        </w:rPr>
        <w:t>INDAUTOR</w:t>
      </w:r>
      <w:r w:rsidRPr="00234669">
        <w:rPr>
          <w:szCs w:val="22"/>
          <w:lang w:val="ru-RU"/>
        </w:rPr>
        <w:t xml:space="preserve">) Мексики представил различные механизмы АУС, предлагаемые </w:t>
      </w:r>
      <w:r w:rsidR="002F5CCC">
        <w:rPr>
          <w:szCs w:val="22"/>
          <w:lang w:val="ru-RU"/>
        </w:rPr>
        <w:t xml:space="preserve">данным </w:t>
      </w:r>
      <w:r w:rsidRPr="00234669">
        <w:rPr>
          <w:szCs w:val="22"/>
          <w:lang w:val="ru-RU"/>
        </w:rPr>
        <w:t>институтом, включая административную процедуру урегулирования, примирени</w:t>
      </w:r>
      <w:r w:rsidR="002F5CCC">
        <w:rPr>
          <w:szCs w:val="22"/>
          <w:lang w:val="ru-RU"/>
        </w:rPr>
        <w:t>е</w:t>
      </w:r>
      <w:r w:rsidRPr="00234669">
        <w:rPr>
          <w:szCs w:val="22"/>
          <w:lang w:val="ru-RU"/>
        </w:rPr>
        <w:t>, посредничество и арбитраж.  Корейское ведомство интеллектуальной собственности (КИПО) рассказало о работе Комитета по посредничеству в спорах в области прав промышленной собственности (</w:t>
      </w:r>
      <w:r w:rsidRPr="00234669">
        <w:rPr>
          <w:szCs w:val="22"/>
        </w:rPr>
        <w:t>IPRDMC</w:t>
      </w:r>
      <w:r w:rsidRPr="00234669">
        <w:rPr>
          <w:szCs w:val="22"/>
          <w:lang w:val="ru-RU"/>
        </w:rPr>
        <w:t>), созданного при КИПО, и о своих планах по оживлению деятельности этого органа.  Заместитель Генерального директора по делам интеллектуальной собственности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из Министерства образования, культуры и спорта</w:t>
      </w:r>
      <w:r w:rsidRPr="00234669">
        <w:rPr>
          <w:szCs w:val="22"/>
          <w:lang w:val="ru-RU"/>
        </w:rPr>
        <w:t xml:space="preserve"> Испании рассказал о системах внесудебного урегулирования споров в области авторского права и смежных прав в Испании, разъяснив применимые правомочия, состав, практику и возможные варианты на будущее.  Профессор Бартон и профессор Купер, Западно-Калифорнийская школа права, Соединенные Штаты Америки, представили доклад, подготовленный для Ведомства США по патентам и товарным знакам (ВПТЗ</w:t>
      </w:r>
      <w:r w:rsidR="002F5CCC">
        <w:rPr>
          <w:szCs w:val="22"/>
          <w:lang w:val="ru-RU"/>
        </w:rPr>
        <w:t xml:space="preserve"> США</w:t>
      </w:r>
      <w:r w:rsidRPr="00234669">
        <w:rPr>
          <w:szCs w:val="22"/>
          <w:lang w:val="ru-RU"/>
        </w:rPr>
        <w:t xml:space="preserve">), в котором содержится описание некоторых из имеющихся методов АУС, относящихся к национальным и международным спорам в области ИС.  Наконец, </w:t>
      </w:r>
      <w:r>
        <w:rPr>
          <w:szCs w:val="22"/>
          <w:lang w:val="ru-RU"/>
        </w:rPr>
        <w:t xml:space="preserve">др. Майкл Гросс, </w:t>
      </w:r>
      <w:r w:rsidRPr="00234669">
        <w:rPr>
          <w:szCs w:val="22"/>
          <w:lang w:val="ru-RU"/>
        </w:rPr>
        <w:t xml:space="preserve">«Фраунгофер Гезельшафт», Германия, и г-жа Сабина Ферингер, адвокат, Австрия, поделились </w:t>
      </w:r>
      <w:r>
        <w:rPr>
          <w:szCs w:val="22"/>
          <w:lang w:val="ru-RU"/>
        </w:rPr>
        <w:t xml:space="preserve">мнениями </w:t>
      </w:r>
      <w:r w:rsidRPr="00234669">
        <w:rPr>
          <w:szCs w:val="22"/>
          <w:lang w:val="ru-RU"/>
        </w:rPr>
        <w:t xml:space="preserve">промышленных кругов </w:t>
      </w:r>
      <w:r>
        <w:rPr>
          <w:szCs w:val="22"/>
          <w:lang w:val="ru-RU"/>
        </w:rPr>
        <w:t xml:space="preserve">об </w:t>
      </w:r>
      <w:r w:rsidRPr="00234669">
        <w:rPr>
          <w:szCs w:val="22"/>
          <w:lang w:val="ru-RU"/>
        </w:rPr>
        <w:t>использовани</w:t>
      </w:r>
      <w:r>
        <w:rPr>
          <w:szCs w:val="22"/>
          <w:lang w:val="ru-RU"/>
        </w:rPr>
        <w:t>и</w:t>
      </w:r>
      <w:r w:rsidRPr="00234669">
        <w:rPr>
          <w:szCs w:val="22"/>
          <w:lang w:val="ru-RU"/>
        </w:rPr>
        <w:t xml:space="preserve"> АУС в делах, касающихся ИС</w:t>
      </w:r>
      <w:r>
        <w:rPr>
          <w:szCs w:val="22"/>
          <w:lang w:val="ru-RU"/>
        </w:rPr>
        <w:t xml:space="preserve">, в частности </w:t>
      </w:r>
      <w:r w:rsidR="002F5CCC">
        <w:rPr>
          <w:szCs w:val="22"/>
          <w:lang w:val="ru-RU"/>
        </w:rPr>
        <w:t>по</w:t>
      </w:r>
      <w:r>
        <w:rPr>
          <w:szCs w:val="22"/>
          <w:lang w:val="ru-RU"/>
        </w:rPr>
        <w:t xml:space="preserve"> опыту университетов и научно-исследовательских учреждений</w:t>
      </w:r>
      <w:r w:rsidR="00BF78C6">
        <w:rPr>
          <w:szCs w:val="22"/>
          <w:lang w:val="ru-RU"/>
        </w:rPr>
        <w:t>.</w:t>
      </w:r>
    </w:p>
    <w:p w:rsidR="004B3BDD" w:rsidRPr="00234669" w:rsidRDefault="004B3BDD" w:rsidP="004B3BDD">
      <w:pPr>
        <w:pStyle w:val="PlainText"/>
        <w:rPr>
          <w:rFonts w:ascii="Arial" w:hAnsi="Arial" w:cs="Arial"/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 w:rsidRPr="007A3321">
        <w:rPr>
          <w:szCs w:val="22"/>
          <w:lang w:val="ru-RU"/>
        </w:rPr>
        <w:t>По пункту</w:t>
      </w:r>
      <w:r w:rsidRPr="007A3321">
        <w:rPr>
          <w:szCs w:val="22"/>
        </w:rPr>
        <w:t> </w:t>
      </w:r>
      <w:r>
        <w:rPr>
          <w:szCs w:val="22"/>
          <w:lang w:val="ru-RU"/>
        </w:rPr>
        <w:t>(</w:t>
      </w:r>
      <w:r w:rsidRPr="0059134F">
        <w:rPr>
          <w:szCs w:val="22"/>
          <w:lang w:val="ru-RU"/>
        </w:rPr>
        <w:t>2</w:t>
      </w:r>
      <w:r w:rsidRPr="007A3321">
        <w:rPr>
          <w:szCs w:val="22"/>
          <w:lang w:val="ru-RU"/>
        </w:rPr>
        <w:t xml:space="preserve">) </w:t>
      </w:r>
      <w:r w:rsidR="00307569">
        <w:rPr>
          <w:szCs w:val="22"/>
          <w:lang w:val="ru-RU"/>
        </w:rPr>
        <w:t xml:space="preserve">программы работы </w:t>
      </w:r>
      <w:r w:rsidRPr="00882FA6">
        <w:rPr>
          <w:lang w:val="ru-RU"/>
        </w:rPr>
        <w:t>Секретариат</w:t>
      </w:r>
      <w:r w:rsidRPr="00234669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представил информацию</w:t>
      </w:r>
      <w:r w:rsidRPr="00234669">
        <w:rPr>
          <w:rFonts w:eastAsia="Times New Roman"/>
          <w:szCs w:val="22"/>
          <w:lang w:val="ru-RU"/>
        </w:rPr>
        <w:t xml:space="preserve"> о своей деятельности по повышению осведомленности в целях обеспечения уважения ИС</w:t>
      </w:r>
      <w:r w:rsidRPr="00234669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По</w:t>
      </w:r>
      <w:r w:rsidRPr="00234669">
        <w:rPr>
          <w:szCs w:val="22"/>
          <w:lang w:val="ru-RU"/>
        </w:rPr>
        <w:t xml:space="preserve"> подпункт</w:t>
      </w:r>
      <w:r>
        <w:rPr>
          <w:szCs w:val="22"/>
          <w:lang w:val="ru-RU"/>
        </w:rPr>
        <w:t>у</w:t>
      </w:r>
      <w:r w:rsidRPr="00234669">
        <w:rPr>
          <w:szCs w:val="22"/>
          <w:lang w:val="ru-RU"/>
        </w:rPr>
        <w:t xml:space="preserve"> «Повышение осведомленности» прозвучали четыре национальных и одно региональное выступления, касающиеся накопленного опыта.  Национальный реестр Коста-Рики представил свой национальный проект «Создание культуры уважения интеллектуальной собственности»;  Ведомство промышленно</w:t>
      </w:r>
      <w:r>
        <w:rPr>
          <w:szCs w:val="22"/>
          <w:lang w:val="ru-RU"/>
        </w:rPr>
        <w:t>й</w:t>
      </w:r>
      <w:r w:rsidRPr="00234669">
        <w:rPr>
          <w:szCs w:val="22"/>
          <w:lang w:val="ru-RU"/>
        </w:rPr>
        <w:t xml:space="preserve"> собственности Словацкой Республики представило свой экспериментальный проект по повышению уровня информированности общественности под названием «Осведомленность — Просвещение — Защита прав в области ИС»;  Ведомство интеллектуальной собственности Тринидада и Тобаго рассказало о своем национальном проекте по обеспечению уважения ИС;  Комиссия по делам компаний и интеллектуальной собственности (</w:t>
      </w:r>
      <w:r w:rsidRPr="00234669">
        <w:rPr>
          <w:szCs w:val="22"/>
        </w:rPr>
        <w:t>CIPC</w:t>
      </w:r>
      <w:r>
        <w:rPr>
          <w:szCs w:val="22"/>
          <w:lang w:val="ru-RU"/>
        </w:rPr>
        <w:t>) Южной Африки представила</w:t>
      </w:r>
      <w:r w:rsidRPr="00234669">
        <w:rPr>
          <w:szCs w:val="22"/>
          <w:lang w:val="ru-RU"/>
        </w:rPr>
        <w:t xml:space="preserve"> информацию о своей антипиратской кампании «Будь честным – покупай честно»;  и Департамент по вопросам интеллектуальной собственности и конкурентоспособности Лиги арабских государств рассказал о своих усилиях по борьбе с пиратством, контрафакцией и коммерческим мошенничеством, связанных с показом мультипликационного фильма, который рассказывает в юмористиче</w:t>
      </w:r>
      <w:r w:rsidR="00BF78C6">
        <w:rPr>
          <w:szCs w:val="22"/>
          <w:lang w:val="ru-RU"/>
        </w:rPr>
        <w:t>ской форме о важности прав ИС.</w:t>
      </w:r>
    </w:p>
    <w:p w:rsidR="004B3BDD" w:rsidRDefault="004B3BDD" w:rsidP="004B3BDD">
      <w:pPr>
        <w:pStyle w:val="PlainText"/>
        <w:rPr>
          <w:rFonts w:ascii="Arial" w:hAnsi="Arial" w:cs="Arial"/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По </w:t>
      </w:r>
      <w:r w:rsidRPr="00882FA6">
        <w:rPr>
          <w:lang w:val="ru-RU"/>
        </w:rPr>
        <w:t>подпункту</w:t>
      </w:r>
      <w:r w:rsidRPr="00234669">
        <w:rPr>
          <w:szCs w:val="22"/>
          <w:lang w:val="ru-RU"/>
        </w:rPr>
        <w:t xml:space="preserve"> «Новые бизнес-модели» </w:t>
      </w:r>
      <w:r>
        <w:rPr>
          <w:szCs w:val="22"/>
          <w:lang w:val="ru-RU"/>
        </w:rPr>
        <w:t xml:space="preserve">перуанский </w:t>
      </w:r>
      <w:r w:rsidRPr="00533C2F">
        <w:rPr>
          <w:szCs w:val="22"/>
          <w:lang w:val="ru-RU"/>
        </w:rPr>
        <w:t>Национальны</w:t>
      </w:r>
      <w:r>
        <w:rPr>
          <w:szCs w:val="22"/>
          <w:lang w:val="ru-RU"/>
        </w:rPr>
        <w:t>й</w:t>
      </w:r>
      <w:r w:rsidRPr="00533C2F">
        <w:rPr>
          <w:szCs w:val="22"/>
          <w:lang w:val="ru-RU"/>
        </w:rPr>
        <w:t xml:space="preserve"> институт защиты конкуренции и охраны интеллектуальной собственности (ИНДЕКОПИ) </w:t>
      </w:r>
      <w:r>
        <w:rPr>
          <w:szCs w:val="22"/>
          <w:lang w:val="ru-RU"/>
        </w:rPr>
        <w:t>представил отчет о кампаниях, проведенных Директоратом по авторскому праву</w:t>
      </w:r>
      <w:r w:rsidRPr="00533C2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которые включают деятельность по стимулированию </w:t>
      </w:r>
      <w:r w:rsidRPr="00533C2F">
        <w:rPr>
          <w:szCs w:val="22"/>
          <w:lang w:val="ru-RU"/>
        </w:rPr>
        <w:t>легального использования программного обеспечения</w:t>
      </w:r>
      <w:r>
        <w:rPr>
          <w:szCs w:val="22"/>
          <w:lang w:val="ru-RU"/>
        </w:rPr>
        <w:t xml:space="preserve"> малыми и средними предприятиями (МСП)</w:t>
      </w:r>
      <w:r w:rsidRPr="00533C2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своего рода </w:t>
      </w:r>
      <w:r w:rsidRPr="00533C2F">
        <w:rPr>
          <w:szCs w:val="22"/>
          <w:lang w:val="ru-RU"/>
        </w:rPr>
        <w:t>крестовый поход против пиратства</w:t>
      </w:r>
      <w:r>
        <w:rPr>
          <w:szCs w:val="22"/>
          <w:lang w:val="ru-RU"/>
        </w:rPr>
        <w:t>, предпринятый совместно с</w:t>
      </w:r>
      <w:r w:rsidRPr="00533C2F">
        <w:rPr>
          <w:szCs w:val="22"/>
          <w:lang w:val="ru-RU"/>
        </w:rPr>
        <w:t xml:space="preserve"> частным аудиовизуальным сектором, </w:t>
      </w:r>
      <w:r>
        <w:rPr>
          <w:szCs w:val="22"/>
          <w:lang w:val="ru-RU"/>
        </w:rPr>
        <w:t>к</w:t>
      </w:r>
      <w:r w:rsidRPr="00533C2F">
        <w:rPr>
          <w:szCs w:val="22"/>
          <w:lang w:val="ru-RU"/>
        </w:rPr>
        <w:t>ампани</w:t>
      </w:r>
      <w:r>
        <w:rPr>
          <w:szCs w:val="22"/>
          <w:lang w:val="ru-RU"/>
        </w:rPr>
        <w:t>ю</w:t>
      </w:r>
      <w:r w:rsidRPr="00533C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</w:t>
      </w:r>
      <w:r w:rsidRPr="00533C2F">
        <w:rPr>
          <w:szCs w:val="22"/>
          <w:lang w:val="ru-RU"/>
        </w:rPr>
        <w:t>Покупай легальное, покупай подлинное</w:t>
      </w:r>
      <w:r>
        <w:rPr>
          <w:szCs w:val="22"/>
          <w:lang w:val="ru-RU"/>
        </w:rPr>
        <w:t>»</w:t>
      </w:r>
      <w:r w:rsidRPr="00533C2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</w:t>
      </w:r>
      <w:r w:rsidRPr="00533C2F">
        <w:rPr>
          <w:szCs w:val="22"/>
          <w:lang w:val="ru-RU"/>
        </w:rPr>
        <w:t>ампани</w:t>
      </w:r>
      <w:r>
        <w:rPr>
          <w:szCs w:val="22"/>
          <w:lang w:val="ru-RU"/>
        </w:rPr>
        <w:t>ю</w:t>
      </w:r>
      <w:r w:rsidRPr="00533C2F">
        <w:rPr>
          <w:szCs w:val="22"/>
          <w:lang w:val="ru-RU"/>
        </w:rPr>
        <w:t xml:space="preserve"> по борьбе с нелегальным использованием эфирных сигналов и аудиовизуальных произведений </w:t>
      </w:r>
      <w:r>
        <w:rPr>
          <w:szCs w:val="22"/>
          <w:lang w:val="ru-RU"/>
        </w:rPr>
        <w:t>и</w:t>
      </w:r>
      <w:r w:rsidRPr="00533C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533C2F">
        <w:rPr>
          <w:szCs w:val="22"/>
          <w:lang w:val="ru-RU"/>
        </w:rPr>
        <w:t>ампани</w:t>
      </w:r>
      <w:r>
        <w:rPr>
          <w:szCs w:val="22"/>
          <w:lang w:val="ru-RU"/>
        </w:rPr>
        <w:t>ю</w:t>
      </w:r>
      <w:r w:rsidRPr="00533C2F">
        <w:rPr>
          <w:szCs w:val="22"/>
          <w:lang w:val="ru-RU"/>
        </w:rPr>
        <w:t xml:space="preserve"> по содействию использования легальных аудио- и видеозаписей в наземном транспорте, </w:t>
      </w:r>
      <w:r>
        <w:rPr>
          <w:szCs w:val="22"/>
          <w:lang w:val="ru-RU"/>
        </w:rPr>
        <w:t>а также образовательные проекты</w:t>
      </w:r>
      <w:r w:rsidRPr="00533C2F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1D7292">
        <w:rPr>
          <w:szCs w:val="22"/>
          <w:lang w:val="ru-RU"/>
        </w:rPr>
        <w:t xml:space="preserve"> </w:t>
      </w:r>
      <w:r w:rsidRPr="00234669">
        <w:rPr>
          <w:szCs w:val="22"/>
          <w:lang w:val="ru-RU"/>
        </w:rPr>
        <w:t>Фонд «</w:t>
      </w:r>
      <w:r w:rsidRPr="00234669">
        <w:rPr>
          <w:szCs w:val="22"/>
        </w:rPr>
        <w:t>Legalna</w:t>
      </w:r>
      <w:r w:rsidRPr="00234669">
        <w:rPr>
          <w:szCs w:val="22"/>
          <w:lang w:val="ru-RU"/>
        </w:rPr>
        <w:t xml:space="preserve"> </w:t>
      </w:r>
      <w:r w:rsidRPr="00234669">
        <w:rPr>
          <w:szCs w:val="22"/>
        </w:rPr>
        <w:t>Kultura</w:t>
      </w:r>
      <w:r w:rsidRPr="00234669">
        <w:rPr>
          <w:szCs w:val="22"/>
          <w:lang w:val="ru-RU"/>
        </w:rPr>
        <w:t>» из Польши рассказал о результатах кампании по повышению осведомленности «Правовая культура» (“</w:t>
      </w:r>
      <w:r w:rsidRPr="00234669">
        <w:rPr>
          <w:szCs w:val="22"/>
        </w:rPr>
        <w:t>Legalna</w:t>
      </w:r>
      <w:r w:rsidRPr="00234669">
        <w:rPr>
          <w:szCs w:val="22"/>
          <w:lang w:val="ru-RU"/>
        </w:rPr>
        <w:t xml:space="preserve"> </w:t>
      </w:r>
      <w:r w:rsidRPr="00234669">
        <w:rPr>
          <w:szCs w:val="22"/>
        </w:rPr>
        <w:t>Kultura</w:t>
      </w:r>
      <w:r w:rsidRPr="00234669">
        <w:rPr>
          <w:szCs w:val="22"/>
          <w:lang w:val="ru-RU"/>
        </w:rPr>
        <w:t xml:space="preserve">” по-польски), нацеленной на повышение осведомленности в области охраны </w:t>
      </w:r>
      <w:r>
        <w:rPr>
          <w:szCs w:val="22"/>
          <w:lang w:val="ru-RU"/>
        </w:rPr>
        <w:t>ИС.</w:t>
      </w:r>
      <w:r w:rsidRPr="00234669">
        <w:rPr>
          <w:szCs w:val="22"/>
          <w:lang w:val="ru-RU"/>
        </w:rPr>
        <w:t xml:space="preserve">  Европейский комитет по наблюдению за нарушениями прав интеллектуальной собственности представил доклад о различных бизнес-моделях, разработанных </w:t>
      </w:r>
      <w:r w:rsidR="001D7292">
        <w:rPr>
          <w:szCs w:val="22"/>
          <w:lang w:val="ru-RU"/>
        </w:rPr>
        <w:t>субъектами данной отрасли</w:t>
      </w:r>
      <w:r w:rsidRPr="00234669">
        <w:rPr>
          <w:szCs w:val="22"/>
          <w:lang w:val="ru-RU"/>
        </w:rPr>
        <w:t xml:space="preserve"> с целью предложить – с помощью онлайновых технологий – различные т</w:t>
      </w:r>
      <w:r w:rsidR="00BF78C6">
        <w:rPr>
          <w:szCs w:val="22"/>
          <w:lang w:val="ru-RU"/>
        </w:rPr>
        <w:t>ипы контента авторского права.</w:t>
      </w:r>
    </w:p>
    <w:p w:rsidR="004B3BDD" w:rsidRDefault="004B3BDD" w:rsidP="004B3BDD">
      <w:pPr>
        <w:pStyle w:val="PlainText"/>
        <w:rPr>
          <w:rFonts w:ascii="Arial" w:hAnsi="Arial" w:cs="Arial"/>
          <w:szCs w:val="22"/>
          <w:lang w:val="ru-RU"/>
        </w:rPr>
      </w:pPr>
    </w:p>
    <w:p w:rsidR="004B3BDD" w:rsidRPr="00092C1A" w:rsidRDefault="004B3BDD" w:rsidP="00882FA6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92C1A">
        <w:rPr>
          <w:szCs w:val="22"/>
          <w:lang w:val="ru-RU"/>
        </w:rPr>
        <w:t xml:space="preserve"> </w:t>
      </w:r>
      <w:r w:rsidRPr="00882FA6">
        <w:rPr>
          <w:lang w:val="ru-RU"/>
        </w:rPr>
        <w:t>рамках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подпункта</w:t>
      </w:r>
      <w:r w:rsidRPr="00092C1A">
        <w:rPr>
          <w:szCs w:val="22"/>
          <w:lang w:val="ru-RU"/>
        </w:rPr>
        <w:t xml:space="preserve"> «Безопасность производственно-сбытовой цепочки» </w:t>
      </w:r>
      <w:r>
        <w:rPr>
          <w:szCs w:val="22"/>
          <w:lang w:val="ru-RU"/>
        </w:rPr>
        <w:t>Европейская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комиссия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разъяснила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инициативы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стимулированию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разработки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упреждающих и всеохватных добровольных соглашений между заинтересованными сторонами в целях недопущения развития и распространения деятельности по нарушению прав ИС в коммерческих масштабах, особо остановившись на</w:t>
      </w:r>
      <w:r w:rsidRPr="00092C1A">
        <w:rPr>
          <w:szCs w:val="22"/>
          <w:lang w:val="ru-RU"/>
        </w:rPr>
        <w:t xml:space="preserve"> </w:t>
      </w:r>
      <w:r w:rsidRPr="0032527D">
        <w:rPr>
          <w:szCs w:val="22"/>
          <w:lang w:val="ru-RU"/>
        </w:rPr>
        <w:t xml:space="preserve">начальных и конечных </w:t>
      </w:r>
      <w:r>
        <w:rPr>
          <w:szCs w:val="22"/>
          <w:lang w:val="ru-RU"/>
        </w:rPr>
        <w:t xml:space="preserve">инициативах в сфере «должной осмотрительности», которые включают практику заключения меморандумов о взаимопонимании между правообладателями и </w:t>
      </w:r>
      <w:r>
        <w:rPr>
          <w:szCs w:val="22"/>
          <w:lang w:val="ru-RU"/>
        </w:rPr>
        <w:lastRenderedPageBreak/>
        <w:t>поставщиками услуг по распространению и оплате,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 также на распространении системы аудита производственно-сбытовой цепочки, соответственно</w:t>
      </w:r>
      <w:r w:rsidRPr="00092C1A">
        <w:rPr>
          <w:szCs w:val="22"/>
          <w:lang w:val="ru-RU"/>
        </w:rPr>
        <w:t>.</w:t>
      </w:r>
    </w:p>
    <w:p w:rsidR="004B3BDD" w:rsidRPr="00092C1A" w:rsidRDefault="004B3BDD" w:rsidP="004B3BDD">
      <w:pPr>
        <w:tabs>
          <w:tab w:val="left" w:pos="567"/>
        </w:tabs>
        <w:ind w:right="-1"/>
        <w:rPr>
          <w:szCs w:val="22"/>
          <w:lang w:val="ru-RU"/>
        </w:rPr>
      </w:pPr>
    </w:p>
    <w:p w:rsidR="004B3BDD" w:rsidRPr="00121693" w:rsidRDefault="004B3BDD" w:rsidP="00121693">
      <w:pPr>
        <w:pStyle w:val="ONUME"/>
        <w:spacing w:after="0"/>
        <w:rPr>
          <w:szCs w:val="22"/>
          <w:lang w:val="ru-RU"/>
        </w:rPr>
      </w:pPr>
      <w:r w:rsidRPr="00121693">
        <w:rPr>
          <w:szCs w:val="22"/>
          <w:lang w:val="ru-RU"/>
        </w:rPr>
        <w:t xml:space="preserve">В рамках </w:t>
      </w:r>
      <w:r w:rsidRPr="00121693">
        <w:rPr>
          <w:lang w:val="ru-RU"/>
        </w:rPr>
        <w:t>подпункта</w:t>
      </w:r>
      <w:r w:rsidRPr="00121693">
        <w:rPr>
          <w:szCs w:val="22"/>
          <w:lang w:val="ru-RU"/>
        </w:rPr>
        <w:t xml:space="preserve"> «Профилактические меры в виртуальном пространстве» прозвучали три национальных выступления и два выступления представителей промышленности, которые были посвящены накопленному опыту.  Министерство культуры Российской Федерации представило процедуру в рамках </w:t>
      </w:r>
      <w:r w:rsidR="00121693" w:rsidRPr="00121693">
        <w:rPr>
          <w:szCs w:val="22"/>
          <w:lang w:val="ru-RU"/>
        </w:rPr>
        <w:t>документа «</w:t>
      </w:r>
      <w:r w:rsidR="00121693" w:rsidRPr="00121693">
        <w:rPr>
          <w:bCs/>
          <w:szCs w:val="22"/>
          <w:lang w:val="ru-RU"/>
        </w:rPr>
        <w:t xml:space="preserve">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сетях» </w:t>
      </w:r>
      <w:r w:rsidRPr="00121693">
        <w:rPr>
          <w:szCs w:val="22"/>
          <w:lang w:val="ru-RU"/>
        </w:rPr>
        <w:t>и проект федерального закона «О внесении изменений в отдельные законодательные акты Российской Федерации в целях прекращения нарушений авторских и смежных прав в информационно-телекоммуникационных сетях».  Кинематографическая ассоциация (</w:t>
      </w:r>
      <w:r w:rsidRPr="00121693">
        <w:rPr>
          <w:szCs w:val="22"/>
        </w:rPr>
        <w:t>MPA</w:t>
      </w:r>
      <w:r w:rsidRPr="00121693">
        <w:rPr>
          <w:szCs w:val="22"/>
          <w:lang w:val="ru-RU"/>
        </w:rPr>
        <w:t>) Соединенных Штатов Америки рассказала о создании и функционировании двух добровольных механизмов: (i) системы оповещения о нарушениях авторского права и связанного с ней надзорного механизма - Центра авторско-правовой информации - в Соединенных Штатах Америки и (ii) программы Operation Creative в Соединенном Королевстве.</w:t>
      </w:r>
      <w:r w:rsidR="00121693">
        <w:rPr>
          <w:szCs w:val="22"/>
          <w:lang w:val="ru-RU"/>
        </w:rPr>
        <w:t xml:space="preserve"> </w:t>
      </w:r>
      <w:r w:rsidRPr="00121693">
        <w:rPr>
          <w:szCs w:val="22"/>
          <w:lang w:val="ru-RU"/>
        </w:rPr>
        <w:t xml:space="preserve"> Ведомство Соединенного Королевства по вопросам интеллектуальной собственности рассказало об усилиях, прилагаемых для решения проблемы нарушения прав ИС в сети Интернет, включая нормативно-правовые основы, меры вмешательства, осмысление поведения потребителей, отраслевые инициативы, просвещение и технологические трудности.</w:t>
      </w:r>
      <w:r w:rsidR="00121693">
        <w:rPr>
          <w:szCs w:val="22"/>
          <w:lang w:val="ru-RU"/>
        </w:rPr>
        <w:t xml:space="preserve"> </w:t>
      </w:r>
      <w:r w:rsidRPr="00121693">
        <w:rPr>
          <w:szCs w:val="22"/>
          <w:lang w:val="ru-RU"/>
        </w:rPr>
        <w:t xml:space="preserve"> Заместитель Генерального директора по делам интеллектуальной собственности из Министерства образования, культуры и спорта Испании разъяснил административную и судебную процедуру в связи с нарушениями авторского права и смежных прав, совершаемыми провайдерами услуг информационного общества, которая начала действовать в марте 2012 г.  «Группа Алибаба», Китай, рассказала о практике охраны интеллектуальной собственности компании в рамках бизнес-модели Интернет-платформы, состоящей, в частности, из онлайновой системы охраны прав ИС и рассмотрения жалоб, разработки соответствующей политики в отношении платформ, профилактических мер по борьбе с контрафакцией, работы с различными партнерами и использования многочисленных подходов к сотрудничеству в сфере охраны прав ИС, деятельности по борьбе с контрафакцией на уровне источника вне Интернет-пространства, руководства, поощряющего охрану ИС, и общих соответствующих трудностей и проблем.</w:t>
      </w:r>
    </w:p>
    <w:p w:rsidR="004B3BDD" w:rsidRPr="00063A25" w:rsidRDefault="004B3BDD" w:rsidP="004B3BDD">
      <w:pPr>
        <w:pStyle w:val="PlainText"/>
        <w:rPr>
          <w:rFonts w:ascii="Arial" w:hAnsi="Arial" w:cs="Arial"/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 w:rsidRPr="00882FA6">
        <w:rPr>
          <w:lang w:val="ru-RU"/>
        </w:rPr>
        <w:t>Комитет</w:t>
      </w:r>
      <w:r>
        <w:rPr>
          <w:szCs w:val="22"/>
          <w:lang w:val="ru-RU"/>
        </w:rPr>
        <w:t xml:space="preserve"> принял к сведению представленную</w:t>
      </w:r>
      <w:r w:rsidRPr="003A29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Секретариатом информацию о </w:t>
      </w:r>
      <w:r w:rsidR="00BF78C6">
        <w:rPr>
          <w:szCs w:val="22"/>
          <w:lang w:val="ru-RU"/>
        </w:rPr>
        <w:t xml:space="preserve">недавней </w:t>
      </w:r>
      <w:r>
        <w:rPr>
          <w:szCs w:val="22"/>
          <w:lang w:val="ru-RU"/>
        </w:rPr>
        <w:t>деятельности</w:t>
      </w:r>
      <w:r w:rsidR="00BF78C6">
        <w:rPr>
          <w:szCs w:val="22"/>
          <w:lang w:val="ru-RU"/>
        </w:rPr>
        <w:t xml:space="preserve"> ВОИС</w:t>
      </w:r>
      <w:r>
        <w:rPr>
          <w:szCs w:val="22"/>
          <w:lang w:val="ru-RU"/>
        </w:rPr>
        <w:t xml:space="preserve"> по обеспечению уважения ИС, которая, в частности, включает оказание помощи государствам-членам </w:t>
      </w:r>
      <w:r w:rsidR="00BF78C6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области законодательства, учебной подготовки и повышения осведомленности, а деятельность, направленную на укрепление систематической и эффективной международной координации и сотрудничества в интересах обеспечения уважения ИС</w:t>
      </w:r>
      <w:r>
        <w:rPr>
          <w:rStyle w:val="FootnoteReference"/>
          <w:szCs w:val="22"/>
          <w:lang w:val="ru-RU"/>
        </w:rPr>
        <w:footnoteReference w:id="12"/>
      </w:r>
      <w:r>
        <w:rPr>
          <w:szCs w:val="22"/>
          <w:lang w:val="ru-RU"/>
        </w:rPr>
        <w:t>.</w:t>
      </w:r>
    </w:p>
    <w:p w:rsidR="004B3BDD" w:rsidRDefault="004B3BDD" w:rsidP="004B3BDD">
      <w:pPr>
        <w:tabs>
          <w:tab w:val="left" w:pos="567"/>
        </w:tabs>
        <w:ind w:right="-1"/>
        <w:rPr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В </w:t>
      </w:r>
      <w:r w:rsidRPr="00882FA6">
        <w:rPr>
          <w:lang w:val="ru-RU"/>
        </w:rPr>
        <w:t>отношении</w:t>
      </w:r>
      <w:r>
        <w:rPr>
          <w:szCs w:val="22"/>
          <w:lang w:val="ru-RU"/>
        </w:rPr>
        <w:t xml:space="preserve"> дальнейших направлений своей работы Комитет постановил продолжить на своей десятой сессии обсуждение пунктов текущей программы работы:  «</w:t>
      </w:r>
      <w:r w:rsidR="00BF78C6">
        <w:rPr>
          <w:szCs w:val="22"/>
          <w:lang w:val="ru-RU"/>
        </w:rPr>
        <w:t>П</w:t>
      </w:r>
      <w:r w:rsidR="00BF78C6" w:rsidRPr="00BF78C6">
        <w:rPr>
          <w:szCs w:val="22"/>
          <w:lang w:val="ru-RU"/>
        </w:rPr>
        <w:t>рактические методы деятельности систем альтернативного урегулирования споров (АУС) в области ИС и работа таких систем</w:t>
      </w:r>
      <w:r>
        <w:rPr>
          <w:szCs w:val="22"/>
          <w:lang w:val="ru-RU"/>
        </w:rPr>
        <w:t>» и «П</w:t>
      </w:r>
      <w:r w:rsidRPr="00B710A6">
        <w:rPr>
          <w:szCs w:val="22"/>
          <w:lang w:val="ru-RU"/>
        </w:rPr>
        <w:t xml:space="preserve">рофилактические действия, меры или успешный опыт в дополнение к постоянно действующим </w:t>
      </w:r>
      <w:r>
        <w:rPr>
          <w:szCs w:val="22"/>
          <w:lang w:val="ru-RU"/>
        </w:rPr>
        <w:t xml:space="preserve">правоприменительным </w:t>
      </w:r>
      <w:r w:rsidRPr="00B710A6">
        <w:rPr>
          <w:szCs w:val="22"/>
          <w:lang w:val="ru-RU"/>
        </w:rPr>
        <w:t>мерам в целях сокращения размера рынка контрафактной или пиратской продукции</w:t>
      </w:r>
      <w:r>
        <w:rPr>
          <w:szCs w:val="22"/>
          <w:lang w:val="ru-RU"/>
        </w:rPr>
        <w:t>».</w:t>
      </w:r>
    </w:p>
    <w:p w:rsidR="004B3BDD" w:rsidRDefault="004B3BDD" w:rsidP="004B3BDD">
      <w:pPr>
        <w:tabs>
          <w:tab w:val="left" w:pos="317"/>
        </w:tabs>
        <w:rPr>
          <w:szCs w:val="22"/>
          <w:lang w:val="ru-RU"/>
        </w:rPr>
      </w:pPr>
    </w:p>
    <w:p w:rsidR="004B3BDD" w:rsidRPr="00882FA6" w:rsidRDefault="00882FA6" w:rsidP="004B3BDD">
      <w:pPr>
        <w:tabs>
          <w:tab w:val="left" w:pos="317"/>
        </w:tabs>
        <w:rPr>
          <w:szCs w:val="22"/>
          <w:lang w:val="ru-RU"/>
        </w:rPr>
      </w:pPr>
      <w:r>
        <w:rPr>
          <w:szCs w:val="22"/>
          <w:lang w:val="ru-RU"/>
        </w:rPr>
        <w:t>ВКЛАД В ВЫПОЛНЕНИЕ РЕКОМЕНДАЦИЙ ПОВЕСТКИ ДНЯ В ОБЛАСТИ РАЗВИТИЯ</w:t>
      </w:r>
    </w:p>
    <w:p w:rsidR="004B3BDD" w:rsidRDefault="004B3BDD" w:rsidP="004B3BDD">
      <w:pPr>
        <w:tabs>
          <w:tab w:val="left" w:pos="317"/>
        </w:tabs>
        <w:rPr>
          <w:szCs w:val="22"/>
          <w:lang w:val="ru-RU"/>
        </w:rPr>
      </w:pPr>
    </w:p>
    <w:p w:rsidR="004B3BDD" w:rsidRDefault="008B71B9" w:rsidP="00882FA6">
      <w:pPr>
        <w:pStyle w:val="ONUME"/>
        <w:spacing w:after="0"/>
        <w:rPr>
          <w:szCs w:val="22"/>
          <w:lang w:val="ru-RU"/>
        </w:rPr>
      </w:pPr>
      <w:r w:rsidRPr="008B71B9">
        <w:rPr>
          <w:szCs w:val="22"/>
          <w:lang w:val="ru-RU"/>
        </w:rPr>
        <w:t xml:space="preserve">Во исполнение решения Генеральной Ассамблеи ВОИС от 2010 г. «поручить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</w:t>
      </w:r>
      <w:r w:rsidRPr="008B71B9">
        <w:rPr>
          <w:szCs w:val="22"/>
          <w:lang w:val="ru-RU"/>
        </w:rPr>
        <w:lastRenderedPageBreak/>
        <w:t xml:space="preserve">развития» ниже приведены следующие выдержки </w:t>
      </w:r>
      <w:r w:rsidR="004B3BDD">
        <w:rPr>
          <w:szCs w:val="22"/>
          <w:lang w:val="ru-RU"/>
        </w:rPr>
        <w:t xml:space="preserve">из проекта резюме Председателя о </w:t>
      </w:r>
      <w:r>
        <w:rPr>
          <w:szCs w:val="22"/>
          <w:lang w:val="ru-RU"/>
        </w:rPr>
        <w:t xml:space="preserve">работе </w:t>
      </w:r>
      <w:r w:rsidR="004B3BDD">
        <w:rPr>
          <w:szCs w:val="22"/>
          <w:lang w:val="ru-RU"/>
        </w:rPr>
        <w:t xml:space="preserve">девятой сессии ККЗП (документ </w:t>
      </w:r>
      <w:r w:rsidR="004B3BDD">
        <w:rPr>
          <w:szCs w:val="22"/>
        </w:rPr>
        <w:t>WIPO</w:t>
      </w:r>
      <w:r w:rsidR="004B3BDD" w:rsidRPr="008A7D53">
        <w:rPr>
          <w:szCs w:val="22"/>
          <w:lang w:val="ru-RU"/>
        </w:rPr>
        <w:t>/</w:t>
      </w:r>
      <w:r w:rsidR="004B3BDD">
        <w:rPr>
          <w:szCs w:val="22"/>
        </w:rPr>
        <w:t>ACE</w:t>
      </w:r>
      <w:r w:rsidR="004B3BDD" w:rsidRPr="008A7D53">
        <w:rPr>
          <w:szCs w:val="22"/>
          <w:lang w:val="ru-RU"/>
        </w:rPr>
        <w:t xml:space="preserve">/9/29 </w:t>
      </w:r>
      <w:r w:rsidR="004B3BDD">
        <w:rPr>
          <w:szCs w:val="22"/>
        </w:rPr>
        <w:t>Prov</w:t>
      </w:r>
      <w:r w:rsidR="004B3BDD">
        <w:rPr>
          <w:szCs w:val="22"/>
          <w:lang w:val="ru-RU"/>
        </w:rPr>
        <w:t>., пункты</w:t>
      </w:r>
      <w:r>
        <w:rPr>
          <w:szCs w:val="22"/>
          <w:lang w:val="ru-RU"/>
        </w:rPr>
        <w:t> </w:t>
      </w:r>
      <w:r w:rsidR="004B3BDD">
        <w:rPr>
          <w:szCs w:val="22"/>
          <w:lang w:val="ru-RU"/>
        </w:rPr>
        <w:t>48 –52)</w:t>
      </w:r>
      <w:r>
        <w:rPr>
          <w:szCs w:val="22"/>
          <w:lang w:val="ru-RU"/>
        </w:rPr>
        <w:t>.</w:t>
      </w:r>
    </w:p>
    <w:p w:rsidR="004B3BDD" w:rsidRDefault="004B3BDD" w:rsidP="004B3BDD">
      <w:pPr>
        <w:tabs>
          <w:tab w:val="left" w:pos="567"/>
        </w:tabs>
        <w:rPr>
          <w:szCs w:val="22"/>
          <w:lang w:val="ru-RU"/>
        </w:rPr>
      </w:pPr>
    </w:p>
    <w:p w:rsidR="004B3BDD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«48.</w:t>
      </w:r>
      <w:r>
        <w:rPr>
          <w:szCs w:val="22"/>
          <w:lang w:val="ru-RU"/>
        </w:rPr>
        <w:tab/>
        <w:t xml:space="preserve">По мнению делегации Египта, выступавшей от имени ГПДР, рекомендация 45 Повестки дня в области развития, а также другие соответствующие рекомендации, например по вопросам создания потенциала и технической помощи, непосредственно связаны с компетенцией ККЗП.  Делегация поблагодарила Секретариат и докладчиков за полезные выступления, посвященные профилактическим действиям в целях сокращения размера рынка контрафактной или пиратской продукции и механизмам </w:t>
      </w:r>
      <w:r w:rsidR="00575861">
        <w:rPr>
          <w:szCs w:val="22"/>
          <w:lang w:val="ru-RU"/>
        </w:rPr>
        <w:t>альтернативного урегулирования споров</w:t>
      </w:r>
      <w:r>
        <w:rPr>
          <w:szCs w:val="22"/>
          <w:lang w:val="ru-RU"/>
        </w:rPr>
        <w:t>, которые были сделаны на девятой сессии ККЗП.  ГПДР считает, что эта деятельность вносит конструктивный вклад, обогащая дискуссию о методах обеспечения уважения прав ИС.  В то же время ГПДР полагает, что ККЗП все же должен расширить рамки этой дискуссии и</w:t>
      </w:r>
      <w:r w:rsidR="00575861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тем самым</w:t>
      </w:r>
      <w:r w:rsidR="00575861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привести ее в соответствие с концепцией уважения прав ИС, которая гораздо шире и богаче, чем идея защиты прав ИС.  Политические стратегии и мероприятия, созданные на базе этой концепции, не только являются более легитимными, но и имеют больше шансов достичь своей цели, поскольку основаны на более четком понимании глубинных причин нарушений прав ИС.  По мнению ГПДР, имеет смысл проанализировать представленные ККЗП материалы именно с этих позиций.  Хотя ВОИС в целом и ККЗП в частности добились определенных успехов на пути выполнения Повестки дня в области развития, ГПДР считает, что предстоит еще много работать для полноценной реализации ее задач.  Члены ГПДР признали, что речь идет о рабочем процессе, который влечет за собой смену модели организационной деятельности, что позволит выполнить мандат, согласованный государствами-членами.  В заключение ГПДР выразила надежду на то, что мероприятия, намеченные на десятую сессию, помогут усовершенствовать работу ККЗП в данной сфере, ориентиром для которой всегда должны быть рекомендации Повестки дня в области развития, и приблизиться к конечной цели создания сбалансированной повестки дня, которая бы отражала интересы всех государств-членов.</w:t>
      </w:r>
    </w:p>
    <w:p w:rsidR="004B3BDD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</w:p>
    <w:p w:rsidR="004B3BDD" w:rsidRPr="005E5798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49.</w:t>
      </w:r>
      <w:r>
        <w:rPr>
          <w:szCs w:val="22"/>
          <w:lang w:val="ru-RU"/>
        </w:rPr>
        <w:tab/>
        <w:t>Делегация Южной Африки, выступая от имени Африканской группы, заявила, что принятые в 2007 г. рекомендации Повестки дня в области развития стали ключевым моментом в жизни Организации и четким сигналом о том, что Организация выражает приверженность цели развития.  В дальнейшем, три года спустя, Генеральная Ассамблея ВОИС одобрила механизм координации.  В 2010 г. Генеральная Ассамблея ВОИС утвердила этот механизм, позволяющий всем соответствующим органам ВОИС отчитываться о работе, проделанной в интересах выполнения рекомендаций Повестки дня в области развития.  Делегация подчеркнула, что механизм координации помимо того</w:t>
      </w:r>
      <w:r w:rsidR="000A167F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что позволяет отчитываться перед Генеральной Ассамблеей об усилиях по включению проблематики Повестки дня в области развития в основную деятельность, также дает государствам-членам возможность тщательно анализировать сквозные вопросы и деятельность в рамках Организации.  Таким образом, пришло время принять решение о включении в повестку дня постоянного пункта о вкладе ККЗП в выполнение соответствующих рекомендаций Повестки дня в области развития.  Как уже было заявлено на сессии Генеральной Ассамблеи в 2012 г., делегация по-прежнему выступает за включение проблематики Повестки дня в области развития в деятельность, ведущуюся ВОИС во всех сферах.  Весьма отрадно, что проводимые ККЗП мероприятия главным образом мотивированы рекомендацией</w:t>
      </w:r>
      <w:r>
        <w:rPr>
          <w:szCs w:val="22"/>
          <w:lang w:val="fr-CH"/>
        </w:rPr>
        <w:t> </w:t>
      </w:r>
      <w:r w:rsidRPr="00595B26">
        <w:rPr>
          <w:szCs w:val="22"/>
          <w:lang w:val="ru-RU"/>
        </w:rPr>
        <w:t xml:space="preserve">45 </w:t>
      </w:r>
      <w:r>
        <w:rPr>
          <w:szCs w:val="22"/>
          <w:lang w:val="ru-RU"/>
        </w:rPr>
        <w:t xml:space="preserve">Повестки дня в области развития.  Приняв к сведению содержание документа </w:t>
      </w:r>
      <w:r>
        <w:rPr>
          <w:szCs w:val="22"/>
        </w:rPr>
        <w:t>WIPO</w:t>
      </w:r>
      <w:r w:rsidRPr="00595B26">
        <w:rPr>
          <w:szCs w:val="22"/>
          <w:lang w:val="ru-RU"/>
        </w:rPr>
        <w:t>/</w:t>
      </w:r>
      <w:r>
        <w:rPr>
          <w:szCs w:val="22"/>
        </w:rPr>
        <w:t>ACE</w:t>
      </w:r>
      <w:r w:rsidRPr="00595B26">
        <w:rPr>
          <w:szCs w:val="22"/>
          <w:lang w:val="ru-RU"/>
        </w:rPr>
        <w:t>/9/2</w:t>
      </w:r>
      <w:r>
        <w:rPr>
          <w:szCs w:val="22"/>
          <w:lang w:val="ru-RU"/>
        </w:rPr>
        <w:t xml:space="preserve">, делегация полагает, что он, наряду с другими источниками или мероприятиями, является отличной основой для оценки вклада Комитета в реализацию Повестки дня в области развития.  Однако необходима более подробная информация об этой деятельности Секретариата.  Что касается вопросов, связанных с международной координацией и </w:t>
      </w:r>
      <w:r>
        <w:rPr>
          <w:szCs w:val="22"/>
          <w:lang w:val="ru-RU"/>
        </w:rPr>
        <w:lastRenderedPageBreak/>
        <w:t>сотрудничеством, то делегация отметила важность взаимодействия ВОИС с другими межправительственными организациями, международными организациями и иными заинтересованными сторонами в области ИС.  По этому направлению деятельности ВОИС также необходимы более подробные сведения.  В заключение делегация вновь заявила о необходимости использования сбалансированного подхода к вопросам защиты прав и целей развития применительно к работе, проводимой Комитетом в соответствии с рекомендацией 45 По</w:t>
      </w:r>
      <w:r w:rsidR="00331E1A">
        <w:rPr>
          <w:szCs w:val="22"/>
          <w:lang w:val="ru-RU"/>
        </w:rPr>
        <w:t>вестки дня в области развития.</w:t>
      </w:r>
    </w:p>
    <w:p w:rsidR="004B3BDD" w:rsidRDefault="004B3BDD" w:rsidP="004B3BDD">
      <w:pPr>
        <w:tabs>
          <w:tab w:val="left" w:pos="317"/>
        </w:tabs>
        <w:ind w:left="567"/>
        <w:rPr>
          <w:szCs w:val="22"/>
          <w:lang w:val="ru-RU"/>
        </w:rPr>
      </w:pPr>
    </w:p>
    <w:p w:rsidR="004B3BDD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50.</w:t>
      </w:r>
      <w:r>
        <w:rPr>
          <w:szCs w:val="22"/>
          <w:lang w:val="ru-RU"/>
        </w:rPr>
        <w:tab/>
        <w:t xml:space="preserve">Делегация Чешской Республики, выступая от имени ГЦЕБ, отметила, что взаимное доверие и уверенность в положительном влиянии эффективной системы ИС на развитие могут быть результатом вклада государств-членов и обсуждений в рамках ККЗП.  ГЦЕБ подчеркнула, что правоохранительные меры, нацеленные на борьбу с контрафакцией и пиратством, помогают обеспечить атмосферу предсказуемости для инвестиций, которые, в свою очередь, способствуют экономическому и социальному развитию, как было обозначено и в </w:t>
      </w:r>
      <w:r w:rsidR="003C65AD">
        <w:rPr>
          <w:szCs w:val="22"/>
          <w:lang w:val="ru-RU"/>
        </w:rPr>
        <w:t>Д</w:t>
      </w:r>
      <w:r>
        <w:rPr>
          <w:szCs w:val="22"/>
          <w:lang w:val="ru-RU"/>
        </w:rPr>
        <w:t xml:space="preserve">окладе о глобальной конкурентоспособности 2013-2014 гг.:  «Качество институтов имеет большое значение для конкурентоспособности и роста.  Оно влияет на инвестиционные решения и организацию производства и играет важнейшую роль в том, как общество распределяет экономические блага и несет расходы, связанные со стратегиями и политикой в области развития.  Например, владельцы земель, акций или прав интеллектуальной собственности не желают инвестировать в развитие и обслуживание своего имущества в отсутствие должной защиты своих имущественных прав».  Таким образом, участие в выполнении рекомендаций Повестки дня в области развития, в частности рекомендации 45, является неотъемлемой частью правоохранительной деятельности.  ГЦЕБ также отметила, что ККЗП является отличной площадкой, позволяющей всем государствам-членам ознакомиться с методами работы других участников и учитывать их опыт при создании или совершенствовании собственного законодательства по вопросам, связанным с защитой прав.  В Группу ЦЕБ входят страны с разным уровнем развития и дохода на душу населения.  Несмотря на это — или, скорее, благодаря этому — Группе удалось прийти к единому мнению о том, что правоохранительная деятельность ВОИС вносит ощутимый вклад в экономическое и социальное благосостояние страны и процесс передачи технологий в многочисленных аспектах.  Страны ГЦЕБ опираются на опыт других государств-членов и Секретариата и оценивают полученные знания в контексте собственных национальных проектов и стратегий;  они основываются на идеях и примерах из практики, изложенных делегациями на прошлой и текущей сессиях ККЗП.  ГЦЕБ полагает, что эта динамика не должна быть утрачена в ходе будущих сессий.  Государства ГЦЕБ также делятся своим опытом.  Например, прошлая сессия была преимущественно посвящена вопросам повышения осведомленности с помощью системы публичного образования, специализации судов в сфере ИС за счет программ повышения квалификации и развития технической помощи, и многие из этих аспектов нашли свое отражение в презентациях членов ГЦЕБ, представленных вниманию ККЗП.  Кроме того, в ходе девятой сессии ККЗП по итогам нескольких выступлений был проведен обмен опытом и знаниями, касающимися практики повышения осведомленности.  Для того чтобы ККЗП мог рассматривать вопросы развития еще более эффективно, ГЦЕБ предложила еще более широкому кругу государств-членов, сталкивающихся с соответствующими трудностями, рассказать о своем непосредственном опыте и проблемах, возникающих на пути реализации своих правоохранительных стратегий.  В этой связи ГЦЕБ поблагодарила делегацию Южной Африки за ее выступление и документ </w:t>
      </w:r>
      <w:r>
        <w:rPr>
          <w:szCs w:val="22"/>
        </w:rPr>
        <w:t>WIPO</w:t>
      </w:r>
      <w:r w:rsidRPr="008F3917">
        <w:rPr>
          <w:szCs w:val="22"/>
          <w:lang w:val="ru-RU"/>
        </w:rPr>
        <w:t>/</w:t>
      </w:r>
      <w:r>
        <w:rPr>
          <w:szCs w:val="22"/>
        </w:rPr>
        <w:t>ACE</w:t>
      </w:r>
      <w:r w:rsidRPr="008F3917">
        <w:rPr>
          <w:szCs w:val="22"/>
          <w:lang w:val="ru-RU"/>
        </w:rPr>
        <w:t>/9/18</w:t>
      </w:r>
      <w:r>
        <w:rPr>
          <w:szCs w:val="22"/>
          <w:lang w:val="ru-RU"/>
        </w:rPr>
        <w:t xml:space="preserve">, в котором, среди прочих </w:t>
      </w:r>
      <w:r w:rsidR="003C65AD">
        <w:rPr>
          <w:szCs w:val="22"/>
          <w:lang w:val="ru-RU"/>
        </w:rPr>
        <w:t xml:space="preserve">значимых </w:t>
      </w:r>
      <w:r>
        <w:rPr>
          <w:szCs w:val="22"/>
          <w:lang w:val="ru-RU"/>
        </w:rPr>
        <w:t>моментов, была отмечена в</w:t>
      </w:r>
      <w:r w:rsidRPr="006B2318">
        <w:rPr>
          <w:szCs w:val="22"/>
          <w:lang w:val="ru-RU"/>
        </w:rPr>
        <w:t>ажность защиты прав ИС для социально-экономического и культурного развития любой страны</w:t>
      </w:r>
      <w:r>
        <w:rPr>
          <w:szCs w:val="22"/>
          <w:lang w:val="ru-RU"/>
        </w:rPr>
        <w:t xml:space="preserve">.  Это </w:t>
      </w:r>
      <w:r>
        <w:rPr>
          <w:szCs w:val="22"/>
          <w:lang w:val="ru-RU"/>
        </w:rPr>
        <w:lastRenderedPageBreak/>
        <w:t xml:space="preserve">соответствует духу деятельности по повышению осведомленности, одного из вопросов ККЗП, и ГЦЕБ полностью согласна с этими словами.  </w:t>
      </w:r>
    </w:p>
    <w:p w:rsidR="004B3BDD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</w:p>
    <w:p w:rsidR="004B3BDD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51.</w:t>
      </w:r>
      <w:r>
        <w:rPr>
          <w:szCs w:val="22"/>
          <w:lang w:val="ru-RU"/>
        </w:rPr>
        <w:tab/>
        <w:t xml:space="preserve">Делегация Японии, выступая от имени Группы В, полагает, что основной мандат ККЗП — обмен опытом по вопросам защиты прав ИС — содействует реализации Повестки дня в области развития, в частности, рекомендации 45.  Личный опыт многих стран Группы В показал, что международные инвесторы отдают предпочтение рынкам, где, по их мнению, существует стабильный деловой климат, основанный на принципах прозрачности, предсказуемости и эффективности верховенства права.  Оценка эффективности предпринимаемых страной усилий в области защиты ПИС все чаще учитывается при принятии инвесторами решений о том, на какой рынок имеет смысл выходить, а какой лучше покинуть.  По мнению Группы В, рост инвестиций в экономику не только способствует экономическому развитию, но и формирует необходимую платформу для поощрения технологических инноваций и передачи и распространения технологий.  В этой связи результативный и активный обмен опытом по двум вопросам, касающимся практики защиты прав, в ходе девятой сессии ККЗП содействовал реализации Повестки дня в области развития, особенно рекомендации 45.  Обмен национальным опытом, касающимся практической деятельности, в том числе в сфере повышения осведомленности, новых бизнес-моделей и альтернативного урегулирования споров по вопросам ИС, бесспорно, помог делегациям лучше понять различные, используемые в мире подходы к проблеме;  все это благоприятно отразится на соответствующих общих взглядах членов ККЗП о будущей деятельности в данном направлении.  Группа В полагает, что дальнейшая продуктивная реализация Повестки дня в области развития может быть связана с правоохранительным аспектом работы.  </w:t>
      </w:r>
    </w:p>
    <w:p w:rsidR="004B3BDD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</w:p>
    <w:p w:rsidR="004B3BDD" w:rsidRDefault="004B3BDD" w:rsidP="004B3BDD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52.</w:t>
      </w:r>
      <w:r>
        <w:rPr>
          <w:szCs w:val="22"/>
          <w:lang w:val="ru-RU"/>
        </w:rPr>
        <w:tab/>
        <w:t>Делегация ЕС, выступая от имени ЕС и его государств-членов, заявила, что дискуссия на тему ИС по своему характеру является попыткой найти баланс между интересами правообладателей и общественной пользой в целом.  Этот баланс должен найти своей отражение в правоохранительных стратегиях каждого государства-члена ВОИС и полностью удовлетворять требованиям конвенций в области ИС.  Благодаря своему мандату ККЗП служит площадкой для обмена мнениями о практике работы в данной области и играет ведущую роль в содействии информированию государств-членов о стратегиях друг друга с учетом национальных потребностей.  В ходе девятой сессии ККЗП государства-члены заслушали многочисленные выступления государств, которые с успехом пользуются инструментом технической помощи ВОИС и применяют передовые методы работы, обсуждавшиеся на предыдущих сессиях, для совершенствования и развития своей политики в области защиты прав.  В этой связи делегация ЕС считает, что ККЗП уже вносит заметный вклад в реализацию Повестки дня в области развития, особенно рекомендации 45, заявляя при этом о своей готовности продолжать активно участвовать в таком обмене информацией с целью продвижения вперед деятель</w:t>
      </w:r>
      <w:r w:rsidR="003C65AD">
        <w:rPr>
          <w:szCs w:val="22"/>
          <w:lang w:val="ru-RU"/>
        </w:rPr>
        <w:t>ности этого важного Комитета».</w:t>
      </w:r>
    </w:p>
    <w:p w:rsidR="004B3BDD" w:rsidRDefault="004B3BDD" w:rsidP="004B3BDD">
      <w:pPr>
        <w:tabs>
          <w:tab w:val="left" w:pos="567"/>
        </w:tabs>
        <w:rPr>
          <w:szCs w:val="22"/>
          <w:lang w:val="ru-RU"/>
        </w:rPr>
      </w:pPr>
    </w:p>
    <w:p w:rsidR="00F37C6D" w:rsidRPr="00882FA6" w:rsidRDefault="00F37C6D" w:rsidP="0068583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882FA6" w:rsidRPr="004B3BDD" w:rsidRDefault="00882FA6" w:rsidP="00882FA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37C6D" w:rsidRDefault="00F37C6D" w:rsidP="003277BF">
      <w:pPr>
        <w:pStyle w:val="ONUME"/>
        <w:numPr>
          <w:ilvl w:val="0"/>
          <w:numId w:val="0"/>
        </w:numPr>
        <w:ind w:left="5533"/>
      </w:pPr>
      <w:r>
        <w:t>[</w:t>
      </w:r>
      <w:r w:rsidR="004B3BDD">
        <w:rPr>
          <w:lang w:val="ru-RU"/>
        </w:rPr>
        <w:t>Приложение</w:t>
      </w:r>
      <w:r>
        <w:t xml:space="preserve"> II </w:t>
      </w:r>
      <w:r w:rsidR="004B3BDD">
        <w:rPr>
          <w:lang w:val="ru-RU"/>
        </w:rPr>
        <w:t>следует</w:t>
      </w:r>
      <w:r>
        <w:t>]</w:t>
      </w:r>
      <w:r w:rsidRPr="00F37C6D">
        <w:t xml:space="preserve"> </w:t>
      </w:r>
    </w:p>
    <w:p w:rsidR="003277BF" w:rsidRDefault="003277BF" w:rsidP="003277BF">
      <w:pPr>
        <w:pStyle w:val="ONUME"/>
        <w:numPr>
          <w:ilvl w:val="0"/>
          <w:numId w:val="0"/>
        </w:numPr>
      </w:pPr>
    </w:p>
    <w:p w:rsidR="003277BF" w:rsidRDefault="003277BF" w:rsidP="003277BF">
      <w:pPr>
        <w:pStyle w:val="ONUME"/>
        <w:numPr>
          <w:ilvl w:val="0"/>
          <w:numId w:val="0"/>
        </w:numPr>
        <w:sectPr w:rsidR="003277BF" w:rsidSect="00F24012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B3BDD" w:rsidRPr="008B2CC1" w:rsidTr="00F2401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B3BDD" w:rsidRPr="008B2CC1" w:rsidRDefault="004B3BDD" w:rsidP="00F2401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3BDD" w:rsidRPr="008B2CC1" w:rsidRDefault="004B3BDD" w:rsidP="00F24012">
            <w:r>
              <w:rPr>
                <w:noProof/>
                <w:lang w:eastAsia="en-US"/>
              </w:rPr>
              <w:drawing>
                <wp:inline distT="0" distB="0" distL="0" distR="0" wp14:anchorId="3D41E03E" wp14:editId="23447CA6">
                  <wp:extent cx="1932305" cy="1431290"/>
                  <wp:effectExtent l="0" t="0" r="0" b="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3BDD" w:rsidRPr="008B2CC1" w:rsidRDefault="004B3BDD" w:rsidP="00F2401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B3BDD" w:rsidRPr="001832A6" w:rsidTr="00F2401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B3BDD" w:rsidRPr="0090731E" w:rsidRDefault="004B3BDD" w:rsidP="00F2401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CWS/4/13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4B3BDD" w:rsidRPr="001832A6" w:rsidTr="00F2401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B3BDD" w:rsidRPr="0090731E" w:rsidRDefault="004B3BDD" w:rsidP="00F2401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B3BDD" w:rsidRPr="001832A6" w:rsidTr="00F2401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B3BDD" w:rsidRPr="0090731E" w:rsidRDefault="004B3BDD" w:rsidP="00F2401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4B3BDD" w:rsidRPr="008B2CC1" w:rsidRDefault="004B3BDD" w:rsidP="004B3BDD"/>
    <w:p w:rsidR="004B3BDD" w:rsidRPr="008B2CC1" w:rsidRDefault="004B3BDD" w:rsidP="004B3BDD"/>
    <w:p w:rsidR="004B3BDD" w:rsidRPr="008B2CC1" w:rsidRDefault="004B3BDD" w:rsidP="004B3BDD"/>
    <w:p w:rsidR="004B3BDD" w:rsidRPr="008B2CC1" w:rsidRDefault="004B3BDD" w:rsidP="004B3BDD"/>
    <w:p w:rsidR="004B3BDD" w:rsidRPr="008B2CC1" w:rsidRDefault="004B3BDD" w:rsidP="004B3BDD"/>
    <w:p w:rsidR="004B3BDD" w:rsidRPr="003733A4" w:rsidRDefault="004B3BDD" w:rsidP="004B3BDD">
      <w:pPr>
        <w:rPr>
          <w:b/>
          <w:sz w:val="28"/>
          <w:szCs w:val="28"/>
          <w:lang w:val="ru-RU"/>
        </w:rPr>
      </w:pPr>
      <w:r w:rsidRPr="003733A4">
        <w:rPr>
          <w:b/>
          <w:sz w:val="28"/>
          <w:szCs w:val="28"/>
          <w:lang w:val="ru-RU"/>
        </w:rPr>
        <w:t>Комитет по стандартам ВОИС (КСВ)</w:t>
      </w:r>
    </w:p>
    <w:p w:rsidR="004B3BDD" w:rsidRPr="003733A4" w:rsidRDefault="004B3BDD" w:rsidP="004B3BDD">
      <w:pPr>
        <w:rPr>
          <w:lang w:val="ru-RU"/>
        </w:rPr>
      </w:pPr>
    </w:p>
    <w:p w:rsidR="004B3BDD" w:rsidRPr="003733A4" w:rsidRDefault="004B3BDD" w:rsidP="004B3BDD">
      <w:pPr>
        <w:rPr>
          <w:lang w:val="ru-RU"/>
        </w:rPr>
      </w:pPr>
    </w:p>
    <w:p w:rsidR="004B3BDD" w:rsidRPr="003733A4" w:rsidRDefault="004B3BDD" w:rsidP="004B3B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4B3BDD" w:rsidRPr="003733A4" w:rsidRDefault="004B3BDD" w:rsidP="004B3B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733A4">
        <w:rPr>
          <w:b/>
          <w:sz w:val="24"/>
          <w:szCs w:val="24"/>
          <w:lang w:val="ru-RU"/>
        </w:rPr>
        <w:t xml:space="preserve">, 12 </w:t>
      </w:r>
      <w:r>
        <w:rPr>
          <w:b/>
          <w:sz w:val="24"/>
          <w:szCs w:val="24"/>
          <w:lang w:val="ru-RU"/>
        </w:rPr>
        <w:t>–</w:t>
      </w:r>
      <w:r w:rsidRPr="003733A4">
        <w:rPr>
          <w:b/>
          <w:sz w:val="24"/>
          <w:szCs w:val="24"/>
          <w:lang w:val="ru-RU"/>
        </w:rPr>
        <w:t xml:space="preserve"> 16</w:t>
      </w:r>
      <w:r>
        <w:rPr>
          <w:b/>
          <w:sz w:val="24"/>
          <w:szCs w:val="24"/>
          <w:lang w:val="ru-RU"/>
        </w:rPr>
        <w:t xml:space="preserve"> мая</w:t>
      </w:r>
      <w:r w:rsidRPr="003733A4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4B3BDD" w:rsidRPr="003733A4" w:rsidRDefault="004B3BDD" w:rsidP="004B3BDD">
      <w:pPr>
        <w:rPr>
          <w:lang w:val="ru-RU"/>
        </w:rPr>
      </w:pPr>
    </w:p>
    <w:p w:rsidR="004B3BDD" w:rsidRPr="003733A4" w:rsidRDefault="004B3BDD" w:rsidP="004B3BDD">
      <w:pPr>
        <w:rPr>
          <w:lang w:val="ru-RU"/>
        </w:rPr>
      </w:pPr>
    </w:p>
    <w:p w:rsidR="004B3BDD" w:rsidRPr="003733A4" w:rsidRDefault="004B3BDD" w:rsidP="004B3BDD">
      <w:pPr>
        <w:rPr>
          <w:lang w:val="ru-RU"/>
        </w:rPr>
      </w:pPr>
    </w:p>
    <w:p w:rsidR="004B3BDD" w:rsidRPr="00590CFD" w:rsidRDefault="004B3BDD" w:rsidP="004B3BDD">
      <w:pPr>
        <w:rPr>
          <w:lang w:val="ru-RU"/>
        </w:rPr>
      </w:pPr>
      <w:r w:rsidRPr="00590CFD">
        <w:rPr>
          <w:sz w:val="24"/>
          <w:szCs w:val="24"/>
          <w:lang w:val="ru-RU"/>
        </w:rPr>
        <w:t>ОТЧЕТ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</w:p>
    <w:p w:rsidR="004B3BDD" w:rsidRDefault="004B3BDD" w:rsidP="004B3BDD">
      <w:pPr>
        <w:rPr>
          <w:i/>
          <w:lang w:val="ru-RU"/>
        </w:rPr>
      </w:pPr>
    </w:p>
    <w:p w:rsidR="004B3BDD" w:rsidRPr="008B2CC1" w:rsidRDefault="004B3BDD" w:rsidP="004B3BDD">
      <w:pPr>
        <w:rPr>
          <w:i/>
        </w:rPr>
      </w:pPr>
      <w:r>
        <w:rPr>
          <w:i/>
          <w:lang w:val="ru-RU"/>
        </w:rPr>
        <w:t>документ</w:t>
      </w:r>
      <w:r w:rsidRPr="00590CFD">
        <w:rPr>
          <w:i/>
        </w:rPr>
        <w:t xml:space="preserve"> </w:t>
      </w:r>
      <w:r w:rsidR="003C65AD">
        <w:rPr>
          <w:i/>
          <w:lang w:val="ru-RU"/>
        </w:rPr>
        <w:t>подготовлен Секретариатом</w:t>
      </w:r>
    </w:p>
    <w:p w:rsidR="004B3BDD" w:rsidRDefault="004B3BDD" w:rsidP="004B3BDD"/>
    <w:p w:rsidR="004B3BDD" w:rsidRDefault="004B3BDD" w:rsidP="004B3BDD"/>
    <w:p w:rsidR="004B3BDD" w:rsidRDefault="004B3BDD" w:rsidP="004B3BDD"/>
    <w:p w:rsidR="004B3BDD" w:rsidRDefault="004B3BDD" w:rsidP="004B3BDD"/>
    <w:p w:rsidR="004B3BDD" w:rsidRPr="004B3BDD" w:rsidRDefault="004B3BDD" w:rsidP="004B3BDD">
      <w:pPr>
        <w:pStyle w:val="ONUME"/>
        <w:numPr>
          <w:ilvl w:val="0"/>
          <w:numId w:val="13"/>
        </w:numPr>
        <w:rPr>
          <w:lang w:val="ru-RU" w:eastAsia="en-US"/>
        </w:rPr>
      </w:pPr>
      <w:r w:rsidRPr="004B3BDD">
        <w:rPr>
          <w:lang w:val="ru-RU" w:eastAsia="en-US"/>
        </w:rPr>
        <w:t>Цель настоящего отчета заключается в осуществлении принятого Генеральной Ассамблеей в 2011</w:t>
      </w:r>
      <w:r w:rsidRPr="003B14AC">
        <w:rPr>
          <w:lang w:eastAsia="en-US"/>
        </w:rPr>
        <w:t> </w:t>
      </w:r>
      <w:r w:rsidRPr="004B3BDD">
        <w:rPr>
          <w:lang w:val="ru-RU" w:eastAsia="en-US"/>
        </w:rPr>
        <w:t>г. решения, касающегося мандата КСВ, и в представлении регулярных письменных отчетов с подробной информацией о деятельности, проведенной в течение 2013</w:t>
      </w:r>
      <w:r w:rsidRPr="003B14AC">
        <w:rPr>
          <w:lang w:eastAsia="en-US"/>
        </w:rPr>
        <w:t> </w:t>
      </w:r>
      <w:r w:rsidRPr="004B3BDD">
        <w:rPr>
          <w:lang w:val="ru-RU" w:eastAsia="en-US"/>
        </w:rPr>
        <w:t xml:space="preserve">г., в рамках которой Секретариат или Международное бюро («МБ») ВОИС «предпринимали усилия по предоставлению технических консультаций и оказанию технической помощи в создании потенциала ведомств ПС путем осуществления проектов по распространению информации о стандартах ПС» (см. пункт 190 документа </w:t>
      </w:r>
      <w:r w:rsidRPr="00C77C44">
        <w:rPr>
          <w:lang w:eastAsia="en-US"/>
        </w:rPr>
        <w:t>WO</w:t>
      </w:r>
      <w:r w:rsidRPr="004B3BDD">
        <w:rPr>
          <w:lang w:val="ru-RU" w:eastAsia="en-US"/>
        </w:rPr>
        <w:t>/</w:t>
      </w:r>
      <w:r w:rsidRPr="00C77C44">
        <w:rPr>
          <w:lang w:eastAsia="en-US"/>
        </w:rPr>
        <w:t>GA</w:t>
      </w:r>
      <w:r w:rsidRPr="004B3BDD">
        <w:rPr>
          <w:lang w:val="ru-RU" w:eastAsia="en-US"/>
        </w:rPr>
        <w:t>/40/19).  Полный перечень проведенных мероприятий содержится в Базе данных по технической помощи (</w:t>
      </w:r>
      <w:hyperlink r:id="rId13" w:history="1">
        <w:r w:rsidRPr="006C2409">
          <w:rPr>
            <w:rStyle w:val="Hyperlink"/>
            <w:lang w:eastAsia="en-US"/>
          </w:rPr>
          <w:t>www</w:t>
        </w:r>
        <w:r w:rsidRPr="004B3BDD">
          <w:rPr>
            <w:rStyle w:val="Hyperlink"/>
            <w:lang w:val="ru-RU" w:eastAsia="en-US"/>
          </w:rPr>
          <w:t>.</w:t>
        </w:r>
        <w:r w:rsidRPr="006C2409">
          <w:rPr>
            <w:rStyle w:val="Hyperlink"/>
            <w:lang w:eastAsia="en-US"/>
          </w:rPr>
          <w:t>wipo</w:t>
        </w:r>
        <w:r w:rsidRPr="004B3BDD">
          <w:rPr>
            <w:rStyle w:val="Hyperlink"/>
            <w:lang w:val="ru-RU" w:eastAsia="en-US"/>
          </w:rPr>
          <w:t>.</w:t>
        </w:r>
        <w:r w:rsidRPr="006C2409">
          <w:rPr>
            <w:rStyle w:val="Hyperlink"/>
            <w:lang w:eastAsia="en-US"/>
          </w:rPr>
          <w:t>int</w:t>
        </w:r>
        <w:r w:rsidRPr="004B3BDD">
          <w:rPr>
            <w:rStyle w:val="Hyperlink"/>
            <w:lang w:val="ru-RU" w:eastAsia="en-US"/>
          </w:rPr>
          <w:t>/</w:t>
        </w:r>
        <w:r w:rsidRPr="006C2409">
          <w:rPr>
            <w:rStyle w:val="Hyperlink"/>
            <w:lang w:eastAsia="en-US"/>
          </w:rPr>
          <w:t>tad</w:t>
        </w:r>
      </w:hyperlink>
      <w:r w:rsidRPr="004B3BDD">
        <w:rPr>
          <w:lang w:val="ru-RU" w:eastAsia="en-US"/>
        </w:rPr>
        <w:t xml:space="preserve">).  </w:t>
      </w:r>
    </w:p>
    <w:p w:rsidR="004B3BDD" w:rsidRPr="00C77C44" w:rsidRDefault="004B3BDD" w:rsidP="004B3BDD">
      <w:pPr>
        <w:pStyle w:val="ONUME"/>
        <w:rPr>
          <w:lang w:val="ru-RU" w:eastAsia="en-US"/>
        </w:rPr>
      </w:pPr>
      <w:r w:rsidRPr="00C77C44">
        <w:rPr>
          <w:lang w:val="ru-RU" w:eastAsia="en-US"/>
        </w:rPr>
        <w:t xml:space="preserve">Поскольку стандарты ПС </w:t>
      </w:r>
      <w:r>
        <w:rPr>
          <w:lang w:val="ru-RU" w:eastAsia="en-US"/>
        </w:rPr>
        <w:t xml:space="preserve">используются </w:t>
      </w:r>
      <w:r w:rsidRPr="00C77C44">
        <w:rPr>
          <w:lang w:val="ru-RU" w:eastAsia="en-US"/>
        </w:rPr>
        <w:t>в различны</w:t>
      </w:r>
      <w:r>
        <w:rPr>
          <w:lang w:val="ru-RU" w:eastAsia="en-US"/>
        </w:rPr>
        <w:t>х</w:t>
      </w:r>
      <w:r w:rsidRPr="00C77C44">
        <w:rPr>
          <w:lang w:val="ru-RU" w:eastAsia="en-US"/>
        </w:rPr>
        <w:t xml:space="preserve"> систем</w:t>
      </w:r>
      <w:r>
        <w:rPr>
          <w:lang w:val="ru-RU" w:eastAsia="en-US"/>
        </w:rPr>
        <w:t>ах</w:t>
      </w:r>
      <w:r w:rsidRPr="00C77C44">
        <w:rPr>
          <w:lang w:val="ru-RU" w:eastAsia="en-US"/>
        </w:rPr>
        <w:t xml:space="preserve"> и инструмент</w:t>
      </w:r>
      <w:r>
        <w:rPr>
          <w:lang w:val="ru-RU" w:eastAsia="en-US"/>
        </w:rPr>
        <w:t>ах</w:t>
      </w:r>
      <w:r w:rsidRPr="00C77C44">
        <w:rPr>
          <w:lang w:val="ru-RU" w:eastAsia="en-US"/>
        </w:rPr>
        <w:t xml:space="preserve">, описываемая ниже деятельность </w:t>
      </w:r>
      <w:r>
        <w:rPr>
          <w:lang w:val="ru-RU" w:eastAsia="en-US"/>
        </w:rPr>
        <w:t xml:space="preserve">также </w:t>
      </w:r>
      <w:r w:rsidRPr="00C77C44">
        <w:rPr>
          <w:lang w:val="ru-RU" w:eastAsia="en-US"/>
        </w:rPr>
        <w:t>имплицитно охватывает распространение соответствующей информации о стандартах ПС.</w:t>
      </w:r>
      <w:r>
        <w:rPr>
          <w:lang w:val="ru-RU" w:eastAsia="en-US"/>
        </w:rPr>
        <w:t xml:space="preserve">  </w:t>
      </w:r>
    </w:p>
    <w:p w:rsidR="004B3BDD" w:rsidRPr="00C77C44" w:rsidRDefault="004B3BDD" w:rsidP="004B3BDD">
      <w:pPr>
        <w:pStyle w:val="Heading2"/>
        <w:rPr>
          <w:lang w:val="ru-RU"/>
        </w:rPr>
      </w:pPr>
      <w:r>
        <w:rPr>
          <w:caps w:val="0"/>
          <w:lang w:val="ru-RU"/>
        </w:rPr>
        <w:t>ПРОФЕССИОНАЛЬНАЯ ПОДГОТОВКА В ОБЛАСТИ ПРИМЕНЕНИЯ СТАНДАРТОВ ВОИС</w:t>
      </w:r>
    </w:p>
    <w:p w:rsidR="004B3BDD" w:rsidRPr="00321694" w:rsidRDefault="004B3BDD" w:rsidP="004B3BDD">
      <w:pPr>
        <w:pStyle w:val="ONUME"/>
        <w:rPr>
          <w:lang w:val="ru-RU" w:eastAsia="en-US"/>
        </w:rPr>
      </w:pPr>
      <w:r>
        <w:rPr>
          <w:lang w:val="ru-RU" w:eastAsia="en-US"/>
        </w:rPr>
        <w:t>Отвечая на запрос Ведомства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интеллектуальной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собственности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Сингапура,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Международное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бюро на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семинаре</w:t>
      </w:r>
      <w:r w:rsidRPr="00E60B72">
        <w:rPr>
          <w:lang w:val="ru-RU" w:eastAsia="en-US"/>
        </w:rPr>
        <w:t xml:space="preserve"> «</w:t>
      </w:r>
      <w:r>
        <w:rPr>
          <w:lang w:val="ru-RU" w:eastAsia="en-US"/>
        </w:rPr>
        <w:t>Меры в поддержку использования информации об интеллектуальной собственности</w:t>
      </w:r>
      <w:r w:rsidRPr="00E60B72">
        <w:rPr>
          <w:lang w:val="ru-RU" w:eastAsia="en-US"/>
        </w:rPr>
        <w:t>»</w:t>
      </w:r>
      <w:r>
        <w:rPr>
          <w:lang w:val="ru-RU" w:eastAsia="en-US"/>
        </w:rPr>
        <w:t>, организованном Академией ИС Сингапура в октябре 2013 г., рассказало о стандартах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E60B72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частности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стандартах оформления официальных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бюллетеней.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 xml:space="preserve"> В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семинаре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приняли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участие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следующие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страны</w:t>
      </w:r>
      <w:r w:rsidRPr="0085534A">
        <w:rPr>
          <w:lang w:val="ru-RU" w:eastAsia="en-US"/>
        </w:rPr>
        <w:t xml:space="preserve">: </w:t>
      </w:r>
      <w:r>
        <w:rPr>
          <w:lang w:val="ru-RU" w:eastAsia="en-US"/>
        </w:rPr>
        <w:t xml:space="preserve"> Камбоджа</w:t>
      </w:r>
      <w:r w:rsidRPr="0085534A">
        <w:rPr>
          <w:lang w:val="ru-RU" w:eastAsia="en-US"/>
        </w:rPr>
        <w:t xml:space="preserve">, </w:t>
      </w:r>
      <w:r>
        <w:rPr>
          <w:lang w:val="ru-RU" w:eastAsia="en-US"/>
        </w:rPr>
        <w:lastRenderedPageBreak/>
        <w:t>Лаос</w:t>
      </w:r>
      <w:r w:rsidRPr="0085534A">
        <w:rPr>
          <w:lang w:val="ru-RU" w:eastAsia="en-US"/>
        </w:rPr>
        <w:t xml:space="preserve">, </w:t>
      </w:r>
      <w:r>
        <w:rPr>
          <w:lang w:val="ru-RU" w:eastAsia="en-US"/>
        </w:rPr>
        <w:t>Мьянма</w:t>
      </w:r>
      <w:r w:rsidRPr="0085534A">
        <w:rPr>
          <w:lang w:val="ru-RU" w:eastAsia="en-US"/>
        </w:rPr>
        <w:t xml:space="preserve">, </w:t>
      </w:r>
      <w:r>
        <w:rPr>
          <w:lang w:val="ru-RU" w:eastAsia="en-US"/>
        </w:rPr>
        <w:t>Филиппины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Вьетнам</w:t>
      </w:r>
      <w:r w:rsidRPr="0085534A">
        <w:rPr>
          <w:lang w:val="ru-RU" w:eastAsia="en-US"/>
        </w:rPr>
        <w:t xml:space="preserve">. </w:t>
      </w:r>
      <w:r>
        <w:rPr>
          <w:lang w:val="ru-RU" w:eastAsia="en-US"/>
        </w:rPr>
        <w:t xml:space="preserve"> Благодаря этому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мероприятию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участники узнали о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стандартах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ВОИС и получили инструкции о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процедуре их применения; семинар также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стал прекрасной возможностью для активизации работы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Комитета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по стандартам ВОИС.  Обучающие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мероприятия, призванные информировать о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стандартах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поощрять их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использование</w:t>
      </w:r>
      <w:r w:rsidRPr="00296014">
        <w:rPr>
          <w:lang w:val="ru-RU" w:eastAsia="en-US"/>
        </w:rPr>
        <w:t xml:space="preserve">, </w:t>
      </w:r>
      <w:r>
        <w:rPr>
          <w:lang w:val="ru-RU" w:eastAsia="en-US"/>
        </w:rPr>
        <w:t>доказали свою ценность с точки зрения подготовки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кадров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 xml:space="preserve">и создания институционального потенциала ведомств промышленной собственности развивающихся стран, а также просвещения представителей госструктур о пользе применения стандартов ВОИС и расширения сферы распространения и использования информации о патентах, товарных знаках и промышленных образцах.  </w:t>
      </w:r>
    </w:p>
    <w:p w:rsidR="004B3BDD" w:rsidRPr="00FA6699" w:rsidRDefault="004B3BDD" w:rsidP="004B3BDD">
      <w:pPr>
        <w:pStyle w:val="ONUME"/>
        <w:rPr>
          <w:lang w:val="ru-RU"/>
        </w:rPr>
      </w:pPr>
      <w:r>
        <w:rPr>
          <w:lang w:val="ru-RU"/>
        </w:rPr>
        <w:t>Семинары, подобные тому, который описан в предыдущем пункте, также позволяют обмениваться информацией и мнениями о стандартах ВОИС, а также опытом их применения</w:t>
      </w:r>
      <w:r w:rsidRPr="008D6875">
        <w:rPr>
          <w:lang w:val="ru-RU"/>
        </w:rPr>
        <w:t xml:space="preserve"> </w:t>
      </w:r>
      <w:r>
        <w:rPr>
          <w:lang w:val="ru-RU"/>
        </w:rPr>
        <w:t>с представителями ведомств промышленной собственности.  Эти</w:t>
      </w:r>
      <w:r w:rsidRPr="00FA6699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FA6699">
        <w:rPr>
          <w:lang w:val="ru-RU"/>
        </w:rPr>
        <w:t xml:space="preserve"> </w:t>
      </w:r>
      <w:r>
        <w:rPr>
          <w:lang w:val="ru-RU"/>
        </w:rPr>
        <w:t>весьма</w:t>
      </w:r>
      <w:r w:rsidRPr="00FA6699">
        <w:rPr>
          <w:lang w:val="ru-RU"/>
        </w:rPr>
        <w:t xml:space="preserve"> </w:t>
      </w:r>
      <w:r>
        <w:rPr>
          <w:lang w:val="ru-RU"/>
        </w:rPr>
        <w:t>полезны</w:t>
      </w:r>
      <w:r w:rsidRPr="00FA6699">
        <w:rPr>
          <w:lang w:val="ru-RU"/>
        </w:rPr>
        <w:t xml:space="preserve"> </w:t>
      </w:r>
      <w:r>
        <w:rPr>
          <w:lang w:val="ru-RU"/>
        </w:rPr>
        <w:t>с</w:t>
      </w:r>
      <w:r w:rsidRPr="00FA6699">
        <w:rPr>
          <w:lang w:val="ru-RU"/>
        </w:rPr>
        <w:t xml:space="preserve"> </w:t>
      </w:r>
      <w:r>
        <w:rPr>
          <w:lang w:val="ru-RU"/>
        </w:rPr>
        <w:t>точки</w:t>
      </w:r>
      <w:r w:rsidRPr="00FA6699">
        <w:rPr>
          <w:lang w:val="ru-RU"/>
        </w:rPr>
        <w:t xml:space="preserve"> </w:t>
      </w:r>
      <w:r>
        <w:rPr>
          <w:lang w:val="ru-RU"/>
        </w:rPr>
        <w:t>зрения</w:t>
      </w:r>
      <w:r w:rsidRPr="00FA6699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FA6699">
        <w:rPr>
          <w:lang w:val="ru-RU"/>
        </w:rPr>
        <w:t xml:space="preserve"> </w:t>
      </w:r>
      <w:r>
        <w:rPr>
          <w:lang w:val="ru-RU"/>
        </w:rPr>
        <w:t>вопросов</w:t>
      </w:r>
      <w:r w:rsidRPr="00FA6699">
        <w:rPr>
          <w:lang w:val="ru-RU"/>
        </w:rPr>
        <w:t xml:space="preserve">, </w:t>
      </w:r>
      <w:r>
        <w:rPr>
          <w:lang w:val="ru-RU"/>
        </w:rPr>
        <w:t xml:space="preserve">представляющих особый интерес для конкретных ведомств промышленной собственности развивающихся стран, и информирования, понимания и применения стандартов ВОИС в мире в среднесрочной перспективе.  </w:t>
      </w:r>
    </w:p>
    <w:p w:rsidR="004B3BDD" w:rsidRPr="00072399" w:rsidRDefault="004B3BDD" w:rsidP="004B3BDD">
      <w:pPr>
        <w:pStyle w:val="Heading2"/>
        <w:rPr>
          <w:lang w:val="ru-RU"/>
        </w:rPr>
      </w:pPr>
      <w:r>
        <w:rPr>
          <w:caps w:val="0"/>
          <w:lang w:val="ru-RU"/>
        </w:rPr>
        <w:t>ОКАЗАНИЕ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ТЕХНИЧЕСКОЙ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ПОМОЩИ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СОЗДАНИИ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ИНФРАСТРУКТУРЫ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УЧРЕЖДЕНИЯХ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 xml:space="preserve">ПС  </w:t>
      </w:r>
    </w:p>
    <w:p w:rsidR="004B3BDD" w:rsidRPr="007E063D" w:rsidRDefault="004B3BDD" w:rsidP="004B3BDD">
      <w:pPr>
        <w:pStyle w:val="ONUME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Данная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программа</w:t>
      </w:r>
      <w:r w:rsidRPr="008B2791">
        <w:rPr>
          <w:rFonts w:eastAsia="MS Mincho"/>
          <w:szCs w:val="22"/>
          <w:lang w:val="ru-RU" w:eastAsia="ja-JP"/>
        </w:rPr>
        <w:t xml:space="preserve"> (</w:t>
      </w:r>
      <w:r>
        <w:rPr>
          <w:rFonts w:eastAsia="MS Mincho"/>
          <w:szCs w:val="22"/>
          <w:lang w:val="ru-RU" w:eastAsia="ja-JP"/>
        </w:rPr>
        <w:t>программа</w:t>
      </w:r>
      <w:r w:rsidRPr="008B2791">
        <w:rPr>
          <w:rFonts w:eastAsia="MS Mincho"/>
          <w:szCs w:val="22"/>
          <w:lang w:eastAsia="ja-JP"/>
        </w:rPr>
        <w:t> </w:t>
      </w:r>
      <w:r w:rsidRPr="008B2791">
        <w:rPr>
          <w:rFonts w:eastAsia="MS Mincho"/>
          <w:szCs w:val="22"/>
          <w:lang w:val="ru-RU" w:eastAsia="ja-JP"/>
        </w:rPr>
        <w:t xml:space="preserve">15) </w:t>
      </w:r>
      <w:r>
        <w:rPr>
          <w:rFonts w:eastAsia="MS Mincho"/>
          <w:szCs w:val="22"/>
          <w:lang w:val="ru-RU" w:eastAsia="ja-JP"/>
        </w:rPr>
        <w:t>призвана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усовершенствовать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коммерческие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системы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техническую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инфраструктуру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ПС национальных и региональных ведомств ПС, что позволит им предоставлять более экономичные и качественные услуги своим партнерам.  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ведомств и учреждений ПС.  В контексте этой программы оказываются следующие услуги:</w:t>
      </w:r>
      <w:r w:rsidRPr="00B7641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консультирование</w:t>
      </w:r>
      <w:r w:rsidRPr="00B7641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</w:t>
      </w:r>
      <w:r w:rsidRPr="00B7641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техническим</w:t>
      </w:r>
      <w:r w:rsidRPr="00B7641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вопросам</w:t>
      </w:r>
      <w:r w:rsidRPr="00B7641C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оценка коммерческих потребностей, определение объема проектных работ и их планирование, анализ бизнес-процесса, постоянная разработка и внедрение индивидуальных коммерческих решений в области управления правами ПС и обмена приоритетными документами, а также инструментов поиска и результатов экспертизы; создание баз данных ПС, помощь в оцифровке данных о ПС и подготовка материалов для публикации в сети и электронного обмена информацией, образовательные программы и передача знаний специалистам из учреждений ПС и поддержка систем, предоставленных ВОИС.  При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оказании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такой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помощи — по мере необходимости —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учитываются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стандарты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ВОИС, касающиеся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данных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информации о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ПС.</w:t>
      </w:r>
      <w:r w:rsidRPr="00272D54">
        <w:rPr>
          <w:rFonts w:eastAsia="MS Mincho"/>
          <w:szCs w:val="22"/>
          <w:lang w:val="ru-RU" w:eastAsia="ja-JP"/>
        </w:rPr>
        <w:t xml:space="preserve">  </w:t>
      </w:r>
      <w:r>
        <w:rPr>
          <w:rFonts w:eastAsia="MS Mincho"/>
          <w:szCs w:val="22"/>
          <w:lang w:val="ru-RU" w:eastAsia="ja-JP"/>
        </w:rPr>
        <w:t xml:space="preserve">Значительная часть программных мероприятий осуществляется в форме профессиональной подготовки на местах, программ наставничества и региональных обучающих семинаров-практикумов, которые играют важнейшую роль с точки зрения достижения желаемых результатов.  </w:t>
      </w:r>
    </w:p>
    <w:p w:rsidR="004B3BDD" w:rsidRPr="00E905F5" w:rsidRDefault="004B3BDD" w:rsidP="004B3BDD">
      <w:pPr>
        <w:pStyle w:val="ONUME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В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рамках этой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программы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</w:t>
      </w:r>
      <w:r w:rsidRPr="00AD7B5B">
        <w:rPr>
          <w:rFonts w:eastAsia="MS Mincho"/>
          <w:szCs w:val="22"/>
          <w:lang w:val="ru-RU" w:eastAsia="ja-JP"/>
        </w:rPr>
        <w:t xml:space="preserve"> 2013</w:t>
      </w:r>
      <w:r w:rsidRPr="00AD7B5B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г</w:t>
      </w:r>
      <w:r w:rsidRPr="00AD7B5B">
        <w:rPr>
          <w:rFonts w:eastAsia="MS Mincho"/>
          <w:szCs w:val="22"/>
          <w:lang w:val="ru-RU" w:eastAsia="ja-JP"/>
        </w:rPr>
        <w:t xml:space="preserve">. </w:t>
      </w:r>
      <w:r>
        <w:rPr>
          <w:rFonts w:eastAsia="MS Mincho"/>
          <w:szCs w:val="22"/>
          <w:lang w:val="ru-RU" w:eastAsia="ja-JP"/>
        </w:rPr>
        <w:t>были организованы посещения более</w:t>
      </w:r>
      <w:r w:rsidRPr="00AD7B5B">
        <w:rPr>
          <w:rFonts w:eastAsia="MS Mincho"/>
          <w:szCs w:val="22"/>
          <w:lang w:val="ru-RU" w:eastAsia="ja-JP"/>
        </w:rPr>
        <w:t xml:space="preserve"> 100</w:t>
      </w:r>
      <w:r>
        <w:rPr>
          <w:rFonts w:eastAsia="MS Mincho"/>
          <w:szCs w:val="22"/>
          <w:lang w:val="ru-RU" w:eastAsia="ja-JP"/>
        </w:rPr>
        <w:t> ведомств ПС.  Мероприятия проводились во всех регионах и затронули в общей сложности 51 ведомство ПС.  Некоторые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ведомства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посещались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более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одного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раза</w:t>
      </w:r>
      <w:r w:rsidRPr="005551DC">
        <w:rPr>
          <w:rFonts w:eastAsia="MS Mincho"/>
          <w:szCs w:val="22"/>
          <w:lang w:val="ru-RU" w:eastAsia="ja-JP"/>
        </w:rPr>
        <w:t xml:space="preserve">.  </w:t>
      </w:r>
      <w:r>
        <w:rPr>
          <w:rFonts w:eastAsia="MS Mincho"/>
          <w:szCs w:val="22"/>
          <w:lang w:val="ru-RU" w:eastAsia="ja-JP"/>
        </w:rPr>
        <w:t>К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концу</w:t>
      </w:r>
      <w:r w:rsidRPr="00AD7B5B">
        <w:rPr>
          <w:rFonts w:eastAsia="MS Mincho"/>
          <w:szCs w:val="22"/>
          <w:lang w:val="ru-RU" w:eastAsia="ja-JP"/>
        </w:rPr>
        <w:t xml:space="preserve"> 2013</w:t>
      </w:r>
      <w:r w:rsidRPr="00AD7B5B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г</w:t>
      </w:r>
      <w:r w:rsidRPr="00AD7B5B">
        <w:rPr>
          <w:rFonts w:eastAsia="MS Mincho"/>
          <w:szCs w:val="22"/>
          <w:lang w:val="ru-RU" w:eastAsia="ja-JP"/>
        </w:rPr>
        <w:t xml:space="preserve">. </w:t>
      </w:r>
      <w:r>
        <w:rPr>
          <w:rFonts w:eastAsia="MS Mincho"/>
          <w:szCs w:val="22"/>
          <w:lang w:val="ru-RU" w:eastAsia="ja-JP"/>
        </w:rPr>
        <w:t>в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мире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насчитывалось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более</w:t>
      </w:r>
      <w:r w:rsidRPr="00AD7B5B">
        <w:rPr>
          <w:rFonts w:eastAsia="MS Mincho"/>
          <w:szCs w:val="22"/>
          <w:lang w:val="ru-RU" w:eastAsia="ja-JP"/>
        </w:rPr>
        <w:t xml:space="preserve"> 65</w:t>
      </w:r>
      <w:r w:rsidRPr="00AD7B5B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ведомств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ПС</w:t>
      </w:r>
      <w:r w:rsidRPr="00AD7B5B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активно использующих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бизнес</w:t>
      </w:r>
      <w:r w:rsidRPr="00AD7B5B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решения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ВОИС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для управления своими правами в области ПС.  Более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подробную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информацию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можно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получить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на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веб</w:t>
      </w:r>
      <w:r w:rsidRPr="00E905F5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сайте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программы ВОИС по оказанию технической помощи ведомствам ПС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 xml:space="preserve">по адресу:  </w:t>
      </w:r>
      <w:hyperlink r:id="rId14" w:history="1">
        <w:r>
          <w:rPr>
            <w:rFonts w:eastAsia="MS Mincho"/>
            <w:color w:val="0000FF"/>
            <w:szCs w:val="22"/>
            <w:u w:val="single"/>
            <w:lang w:val="en" w:eastAsia="ja-JP"/>
          </w:rPr>
          <w:t>http</w:t>
        </w:r>
        <w:r w:rsidRPr="00E905F5">
          <w:rPr>
            <w:rFonts w:eastAsia="MS Mincho"/>
            <w:color w:val="0000FF"/>
            <w:szCs w:val="22"/>
            <w:u w:val="single"/>
            <w:lang w:val="ru-RU" w:eastAsia="ja-JP"/>
          </w:rPr>
          <w:t>://</w:t>
        </w:r>
        <w:r>
          <w:rPr>
            <w:rFonts w:eastAsia="MS Mincho"/>
            <w:color w:val="0000FF"/>
            <w:szCs w:val="22"/>
            <w:u w:val="single"/>
            <w:lang w:val="en" w:eastAsia="ja-JP"/>
          </w:rPr>
          <w:t>www</w:t>
        </w:r>
        <w:r w:rsidRPr="00E905F5">
          <w:rPr>
            <w:rFonts w:eastAsia="MS Mincho"/>
            <w:color w:val="0000FF"/>
            <w:szCs w:val="22"/>
            <w:u w:val="single"/>
            <w:lang w:val="ru-RU" w:eastAsia="ja-JP"/>
          </w:rPr>
          <w:t>.</w:t>
        </w:r>
        <w:r>
          <w:rPr>
            <w:rFonts w:eastAsia="MS Mincho"/>
            <w:color w:val="0000FF"/>
            <w:szCs w:val="22"/>
            <w:u w:val="single"/>
            <w:lang w:val="en" w:eastAsia="ja-JP"/>
          </w:rPr>
          <w:t>wipo</w:t>
        </w:r>
        <w:r w:rsidRPr="00E905F5">
          <w:rPr>
            <w:rFonts w:eastAsia="MS Mincho"/>
            <w:color w:val="0000FF"/>
            <w:szCs w:val="22"/>
            <w:u w:val="single"/>
            <w:lang w:val="ru-RU" w:eastAsia="ja-JP"/>
          </w:rPr>
          <w:t>.</w:t>
        </w:r>
        <w:r>
          <w:rPr>
            <w:rFonts w:eastAsia="MS Mincho"/>
            <w:color w:val="0000FF"/>
            <w:szCs w:val="22"/>
            <w:u w:val="single"/>
            <w:lang w:val="en" w:eastAsia="ja-JP"/>
          </w:rPr>
          <w:t>int</w:t>
        </w:r>
        <w:r w:rsidRPr="00E905F5">
          <w:rPr>
            <w:rFonts w:eastAsia="MS Mincho"/>
            <w:color w:val="0000FF"/>
            <w:szCs w:val="22"/>
            <w:u w:val="single"/>
            <w:lang w:val="ru-RU" w:eastAsia="ja-JP"/>
          </w:rPr>
          <w:t>/</w:t>
        </w:r>
        <w:r>
          <w:rPr>
            <w:rFonts w:eastAsia="MS Mincho"/>
            <w:color w:val="0000FF"/>
            <w:szCs w:val="22"/>
            <w:u w:val="single"/>
            <w:lang w:val="en" w:eastAsia="ja-JP"/>
          </w:rPr>
          <w:t>global</w:t>
        </w:r>
        <w:r w:rsidRPr="00E905F5">
          <w:rPr>
            <w:rFonts w:eastAsia="MS Mincho"/>
            <w:color w:val="0000FF"/>
            <w:szCs w:val="22"/>
            <w:u w:val="single"/>
            <w:lang w:val="ru-RU" w:eastAsia="ja-JP"/>
          </w:rPr>
          <w:t>_</w:t>
        </w:r>
        <w:r>
          <w:rPr>
            <w:rFonts w:eastAsia="MS Mincho"/>
            <w:color w:val="0000FF"/>
            <w:szCs w:val="22"/>
            <w:u w:val="single"/>
            <w:lang w:val="en" w:eastAsia="ja-JP"/>
          </w:rPr>
          <w:t>ip</w:t>
        </w:r>
        <w:r w:rsidRPr="00E905F5">
          <w:rPr>
            <w:rFonts w:eastAsia="MS Mincho"/>
            <w:color w:val="0000FF"/>
            <w:szCs w:val="22"/>
            <w:u w:val="single"/>
            <w:lang w:val="ru-RU" w:eastAsia="ja-JP"/>
          </w:rPr>
          <w:t>/</w:t>
        </w:r>
        <w:r>
          <w:rPr>
            <w:rFonts w:eastAsia="MS Mincho"/>
            <w:color w:val="0000FF"/>
            <w:szCs w:val="22"/>
            <w:u w:val="single"/>
            <w:lang w:val="en" w:eastAsia="ja-JP"/>
          </w:rPr>
          <w:t>en</w:t>
        </w:r>
        <w:r w:rsidRPr="00E905F5">
          <w:rPr>
            <w:rFonts w:eastAsia="MS Mincho"/>
            <w:color w:val="0000FF"/>
            <w:szCs w:val="22"/>
            <w:u w:val="single"/>
            <w:lang w:val="ru-RU" w:eastAsia="ja-JP"/>
          </w:rPr>
          <w:t>/</w:t>
        </w:r>
        <w:r>
          <w:rPr>
            <w:rFonts w:eastAsia="MS Mincho"/>
            <w:color w:val="0000FF"/>
            <w:szCs w:val="22"/>
            <w:u w:val="single"/>
            <w:lang w:val="en" w:eastAsia="ja-JP"/>
          </w:rPr>
          <w:t>activities</w:t>
        </w:r>
        <w:r w:rsidRPr="00E905F5">
          <w:rPr>
            <w:rFonts w:eastAsia="MS Mincho"/>
            <w:color w:val="0000FF"/>
            <w:szCs w:val="22"/>
            <w:u w:val="single"/>
            <w:lang w:val="ru-RU" w:eastAsia="ja-JP"/>
          </w:rPr>
          <w:t>/</w:t>
        </w:r>
        <w:r>
          <w:rPr>
            <w:rFonts w:eastAsia="MS Mincho"/>
            <w:color w:val="0000FF"/>
            <w:szCs w:val="22"/>
            <w:u w:val="single"/>
            <w:lang w:val="en" w:eastAsia="ja-JP"/>
          </w:rPr>
          <w:t>technicalassistance</w:t>
        </w:r>
        <w:r w:rsidRPr="00E905F5">
          <w:rPr>
            <w:rFonts w:eastAsia="MS Mincho"/>
            <w:color w:val="0000FF"/>
            <w:szCs w:val="22"/>
            <w:u w:val="single"/>
            <w:lang w:val="ru-RU" w:eastAsia="ja-JP"/>
          </w:rPr>
          <w:t>/</w:t>
        </w:r>
      </w:hyperlink>
      <w:r>
        <w:rPr>
          <w:rFonts w:eastAsia="MS Mincho"/>
          <w:color w:val="0000FF"/>
          <w:szCs w:val="22"/>
          <w:u w:val="single"/>
          <w:lang w:val="ru-RU" w:eastAsia="ja-JP"/>
        </w:rPr>
        <w:t xml:space="preserve">.  </w:t>
      </w:r>
    </w:p>
    <w:p w:rsidR="004B3BDD" w:rsidRPr="006032A7" w:rsidRDefault="004B3BDD" w:rsidP="004B3BDD">
      <w:pPr>
        <w:pStyle w:val="Heading2"/>
        <w:rPr>
          <w:lang w:val="ru-RU"/>
        </w:rPr>
      </w:pPr>
      <w:r>
        <w:rPr>
          <w:caps w:val="0"/>
          <w:lang w:val="ru-RU"/>
        </w:rPr>
        <w:t>ПОВЫШЕНИЕ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КОМПЕТЕНТНОСТИ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СОТРУДНИКОВ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ЭКСПЕРТОВ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ВЕДОМСТВ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ПС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 xml:space="preserve">В ОБЛАСТИ ИСПОЛЬЗОВАНИЯ МЕЖДУНАРОДНЫХ ИНСТРУМЕНТОВ  </w:t>
      </w:r>
    </w:p>
    <w:p w:rsidR="004B3BDD" w:rsidRPr="00BA425F" w:rsidRDefault="004B3BDD" w:rsidP="004B3BDD">
      <w:pPr>
        <w:pStyle w:val="ONUME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В</w:t>
      </w:r>
      <w:r w:rsidRPr="009625D8">
        <w:rPr>
          <w:rFonts w:eastAsia="MS Mincho"/>
          <w:szCs w:val="22"/>
          <w:lang w:val="ru-RU" w:eastAsia="ja-JP"/>
        </w:rPr>
        <w:t xml:space="preserve"> 2013</w:t>
      </w:r>
      <w:r w:rsidRPr="009625D8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г</w:t>
      </w:r>
      <w:r w:rsidRPr="009625D8">
        <w:rPr>
          <w:rFonts w:eastAsia="MS Mincho"/>
          <w:szCs w:val="22"/>
          <w:lang w:val="ru-RU" w:eastAsia="ja-JP"/>
        </w:rPr>
        <w:t>.</w:t>
      </w:r>
      <w:r>
        <w:rPr>
          <w:rFonts w:eastAsia="MS Mincho"/>
          <w:szCs w:val="22"/>
          <w:lang w:val="ru-RU" w:eastAsia="ja-JP"/>
        </w:rPr>
        <w:t xml:space="preserve"> по запросу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были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проведены указанные ниже программы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обучения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семинары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для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сотрудников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экспертов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ведомств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ПС, посвященные использованию систем международной классификации.  В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рамках этих мероприятий участникам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рассказали о важности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соответствующих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стандартов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ВОИС</w:t>
      </w:r>
      <w:r w:rsidRPr="00BA425F">
        <w:rPr>
          <w:rFonts w:eastAsia="MS Mincho"/>
          <w:szCs w:val="22"/>
          <w:lang w:val="ru-RU" w:eastAsia="ja-JP"/>
        </w:rPr>
        <w:t>.</w:t>
      </w:r>
      <w:r>
        <w:rPr>
          <w:rFonts w:eastAsia="MS Mincho"/>
          <w:szCs w:val="22"/>
          <w:lang w:val="ru-RU" w:eastAsia="ja-JP"/>
        </w:rPr>
        <w:t xml:space="preserve">  </w:t>
      </w:r>
    </w:p>
    <w:p w:rsidR="004B3BDD" w:rsidRPr="00A17D50" w:rsidRDefault="004B3BDD" w:rsidP="004B3BDD">
      <w:pPr>
        <w:pStyle w:val="ONUME"/>
        <w:numPr>
          <w:ilvl w:val="0"/>
          <w:numId w:val="9"/>
        </w:numPr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lastRenderedPageBreak/>
        <w:t>Региональный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семинар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практикум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посвященный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Ниццкой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Венской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Локарнской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системам классификации</w:t>
      </w:r>
      <w:r w:rsidRPr="00A17D50">
        <w:rPr>
          <w:rFonts w:eastAsia="MS Mincho"/>
          <w:szCs w:val="22"/>
          <w:lang w:val="ru-RU" w:eastAsia="ja-JP"/>
        </w:rPr>
        <w:t xml:space="preserve"> (</w:t>
      </w:r>
      <w:r>
        <w:rPr>
          <w:rFonts w:eastAsia="MS Mincho"/>
          <w:szCs w:val="22"/>
          <w:lang w:val="ru-RU" w:eastAsia="ja-JP"/>
        </w:rPr>
        <w:t>г. Манила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Филиппины</w:t>
      </w:r>
      <w:r w:rsidRPr="00A17D50">
        <w:rPr>
          <w:rFonts w:eastAsia="MS Mincho"/>
          <w:szCs w:val="22"/>
          <w:lang w:val="ru-RU" w:eastAsia="ja-JP"/>
        </w:rPr>
        <w:t xml:space="preserve">), </w:t>
      </w:r>
      <w:r>
        <w:rPr>
          <w:rFonts w:eastAsia="MS Mincho"/>
          <w:szCs w:val="22"/>
          <w:lang w:val="ru-RU" w:eastAsia="ja-JP"/>
        </w:rPr>
        <w:t>с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участием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представителей Бангладеш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Брунея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Даруссалама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Камбоджи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Китая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Индии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Индонезии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Лаосской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Народно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Демократической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Республики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Малайзии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Монголии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Мьянмы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Папуа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Новой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Гвинеи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Филиппин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Сингапура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Шри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Ланки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Таиланда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Вьетнама</w:t>
      </w:r>
      <w:r w:rsidR="00E149A0">
        <w:rPr>
          <w:rFonts w:eastAsia="MS Mincho"/>
          <w:szCs w:val="22"/>
          <w:lang w:val="ru-RU" w:eastAsia="ja-JP"/>
        </w:rPr>
        <w:t>;</w:t>
      </w:r>
      <w:r>
        <w:rPr>
          <w:rFonts w:eastAsia="MS Mincho"/>
          <w:szCs w:val="22"/>
          <w:lang w:val="ru-RU" w:eastAsia="ja-JP"/>
        </w:rPr>
        <w:t xml:space="preserve">  </w:t>
      </w:r>
    </w:p>
    <w:p w:rsidR="004B3BDD" w:rsidRPr="00A17D50" w:rsidRDefault="004B3BDD" w:rsidP="004B3BDD">
      <w:pPr>
        <w:pStyle w:val="ONUME"/>
        <w:numPr>
          <w:ilvl w:val="0"/>
          <w:numId w:val="9"/>
        </w:numPr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Субрегиональный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обучающий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семинар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практикум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 xml:space="preserve">посвященный Ниццкой, Венской и Локарнской системам классификации </w:t>
      </w:r>
      <w:r w:rsidRPr="00A17D50">
        <w:rPr>
          <w:rFonts w:eastAsia="MS Mincho"/>
          <w:szCs w:val="22"/>
          <w:lang w:val="ru-RU" w:eastAsia="ja-JP"/>
        </w:rPr>
        <w:t>(</w:t>
      </w:r>
      <w:r>
        <w:rPr>
          <w:rFonts w:eastAsia="MS Mincho"/>
          <w:szCs w:val="22"/>
          <w:lang w:val="ru-RU" w:eastAsia="ja-JP"/>
        </w:rPr>
        <w:t>г. Тангеранг, Индонезия</w:t>
      </w:r>
      <w:r w:rsidRPr="00A17D50">
        <w:rPr>
          <w:rFonts w:eastAsia="MS Mincho"/>
          <w:szCs w:val="22"/>
          <w:lang w:val="ru-RU" w:eastAsia="ja-JP"/>
        </w:rPr>
        <w:t>)</w:t>
      </w:r>
      <w:r>
        <w:rPr>
          <w:rFonts w:eastAsia="MS Mincho"/>
          <w:szCs w:val="22"/>
          <w:lang w:val="ru-RU" w:eastAsia="ja-JP"/>
        </w:rPr>
        <w:t>, с участием представителей Брунея-Даруссалама, Индонезии и Малайзии</w:t>
      </w:r>
      <w:r w:rsidR="00E149A0">
        <w:rPr>
          <w:rFonts w:eastAsia="MS Mincho"/>
          <w:szCs w:val="22"/>
          <w:lang w:val="ru-RU" w:eastAsia="ja-JP"/>
        </w:rPr>
        <w:t>;</w:t>
      </w:r>
      <w:r>
        <w:rPr>
          <w:rFonts w:eastAsia="MS Mincho"/>
          <w:szCs w:val="22"/>
          <w:lang w:val="ru-RU" w:eastAsia="ja-JP"/>
        </w:rPr>
        <w:t xml:space="preserve">  </w:t>
      </w:r>
      <w:r w:rsidRPr="00A17D50">
        <w:rPr>
          <w:rFonts w:eastAsia="MS Mincho"/>
          <w:szCs w:val="22"/>
          <w:lang w:val="ru-RU" w:eastAsia="ja-JP"/>
        </w:rPr>
        <w:br/>
      </w:r>
      <w:r>
        <w:rPr>
          <w:rFonts w:eastAsia="MS Mincho"/>
          <w:szCs w:val="22"/>
          <w:lang w:val="ru-RU" w:eastAsia="ja-JP"/>
        </w:rPr>
        <w:t xml:space="preserve">Национальный семинар-практикум по Локарнской классификации в г. Куала-Лумпур, Малайзия  </w:t>
      </w:r>
    </w:p>
    <w:p w:rsidR="004B3BDD" w:rsidRPr="00D47BA5" w:rsidRDefault="004B3BDD" w:rsidP="004B3BDD">
      <w:pPr>
        <w:pStyle w:val="Heading2"/>
        <w:rPr>
          <w:lang w:val="ru-RU"/>
        </w:rPr>
      </w:pPr>
      <w:r>
        <w:rPr>
          <w:caps w:val="0"/>
          <w:lang w:val="ru-RU"/>
        </w:rPr>
        <w:t>ОБЕСПЕЧЕНИЕ ЛУЧШЕГО</w:t>
      </w:r>
      <w:r w:rsidRPr="00D47BA5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ПОНИМАНИЯ</w:t>
      </w:r>
      <w:r w:rsidRPr="00D47BA5">
        <w:rPr>
          <w:caps w:val="0"/>
          <w:lang w:val="ru-RU"/>
        </w:rPr>
        <w:t xml:space="preserve"> </w:t>
      </w:r>
      <w:r>
        <w:rPr>
          <w:caps w:val="0"/>
          <w:lang w:val="ru-RU"/>
        </w:rPr>
        <w:t>СТАНДАРТОВ</w:t>
      </w:r>
      <w:r w:rsidRPr="00D47BA5">
        <w:rPr>
          <w:caps w:val="0"/>
          <w:lang w:val="ru-RU"/>
        </w:rPr>
        <w:t xml:space="preserve"> </w:t>
      </w:r>
      <w:r>
        <w:rPr>
          <w:caps w:val="0"/>
          <w:lang w:val="ru-RU"/>
        </w:rPr>
        <w:t xml:space="preserve">ПС  </w:t>
      </w:r>
    </w:p>
    <w:p w:rsidR="004B3BDD" w:rsidRPr="0024656D" w:rsidRDefault="004B3BDD" w:rsidP="004B3BDD">
      <w:pPr>
        <w:pStyle w:val="ONUME"/>
        <w:rPr>
          <w:lang w:val="ru-RU" w:eastAsia="en-US"/>
        </w:rPr>
      </w:pPr>
      <w:r>
        <w:rPr>
          <w:lang w:val="ru-RU" w:eastAsia="en-US"/>
        </w:rPr>
        <w:t>В целях информирования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развивающихся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стандартах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ПС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поддержки более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широкого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фактического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участия представителей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развивающихся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подготовке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нового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стандарта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обновлении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существующего, согласно решению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Генеральной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Ассамблеи</w:t>
      </w:r>
      <w:r w:rsidRPr="0024656D">
        <w:rPr>
          <w:lang w:val="ru-RU" w:eastAsia="en-US"/>
        </w:rPr>
        <w:t xml:space="preserve">, </w:t>
      </w:r>
      <w:r>
        <w:rPr>
          <w:lang w:val="ru-RU" w:eastAsia="en-US"/>
        </w:rPr>
        <w:t>принятому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октябре</w:t>
      </w:r>
      <w:r w:rsidRPr="0024656D">
        <w:rPr>
          <w:lang w:val="ru-RU" w:eastAsia="en-US"/>
        </w:rPr>
        <w:t xml:space="preserve"> 2011</w:t>
      </w:r>
      <w:r w:rsidRPr="00D47BA5">
        <w:rPr>
          <w:lang w:eastAsia="en-US"/>
        </w:rPr>
        <w:t> </w:t>
      </w:r>
      <w:r>
        <w:rPr>
          <w:lang w:val="ru-RU" w:eastAsia="en-US"/>
        </w:rPr>
        <w:t>г</w:t>
      </w:r>
      <w:r w:rsidRPr="0024656D">
        <w:rPr>
          <w:lang w:val="ru-RU" w:eastAsia="en-US"/>
        </w:rPr>
        <w:t xml:space="preserve">., </w:t>
      </w:r>
      <w:r>
        <w:rPr>
          <w:lang w:val="ru-RU" w:eastAsia="en-US"/>
        </w:rPr>
        <w:t>Международное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бюро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финансировало участие в третьей сессии КСВ семи развивающихся стран Гвинеи, Ирана (Исламская Республика), Иордании, Мьянмы, Суринама, Йемена и Замбии</w:t>
      </w:r>
      <w:r w:rsidRPr="0024656D">
        <w:rPr>
          <w:lang w:val="ru-RU" w:eastAsia="en-US"/>
        </w:rPr>
        <w:t>.</w:t>
      </w:r>
      <w:r>
        <w:rPr>
          <w:lang w:val="ru-RU" w:eastAsia="en-US"/>
        </w:rPr>
        <w:t xml:space="preserve">  </w:t>
      </w:r>
    </w:p>
    <w:p w:rsidR="004B3BDD" w:rsidRPr="00411CE5" w:rsidRDefault="004B3BDD" w:rsidP="004B3BDD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411CE5">
        <w:rPr>
          <w:lang w:val="ru-RU" w:eastAsia="en-US"/>
        </w:rPr>
        <w:t xml:space="preserve"> </w:t>
      </w:r>
      <w:r>
        <w:rPr>
          <w:lang w:val="ru-RU" w:eastAsia="en-US"/>
        </w:rPr>
        <w:t>октябре</w:t>
      </w:r>
      <w:r w:rsidRPr="00411CE5">
        <w:rPr>
          <w:lang w:val="ru-RU" w:eastAsia="en-US"/>
        </w:rPr>
        <w:t xml:space="preserve"> 2013</w:t>
      </w:r>
      <w:r w:rsidRPr="00411CE5">
        <w:rPr>
          <w:lang w:eastAsia="en-US"/>
        </w:rPr>
        <w:t> </w:t>
      </w:r>
      <w:r>
        <w:rPr>
          <w:lang w:val="ru-RU" w:eastAsia="en-US"/>
        </w:rPr>
        <w:t>г</w:t>
      </w:r>
      <w:r w:rsidRPr="00411CE5">
        <w:rPr>
          <w:lang w:val="ru-RU" w:eastAsia="en-US"/>
        </w:rPr>
        <w:t xml:space="preserve">. </w:t>
      </w:r>
      <w:r>
        <w:rPr>
          <w:lang w:val="ru-RU" w:eastAsia="en-US"/>
        </w:rPr>
        <w:t>веб-сайт ВОИС был обновлен и перепрофилирован.  Для упрощения доступа к документам, содержащим стандарты ВОИС, на соответствующих электронных страницах появилась прямая ссылка на перечень стандартов ВОИС</w:t>
      </w:r>
      <w:r w:rsidRPr="00411CE5">
        <w:rPr>
          <w:lang w:val="ru-RU" w:eastAsia="en-US"/>
        </w:rPr>
        <w:t xml:space="preserve"> (</w:t>
      </w:r>
      <w:hyperlink r:id="rId15" w:history="1">
        <w:r w:rsidRPr="00716B19">
          <w:rPr>
            <w:rStyle w:val="Hyperlink"/>
            <w:lang w:eastAsia="en-US"/>
          </w:rPr>
          <w:t>http</w:t>
        </w:r>
        <w:r w:rsidRPr="00411CE5">
          <w:rPr>
            <w:rStyle w:val="Hyperlink"/>
            <w:lang w:val="ru-RU" w:eastAsia="en-US"/>
          </w:rPr>
          <w:t>://</w:t>
        </w:r>
        <w:r w:rsidRPr="00716B19">
          <w:rPr>
            <w:rStyle w:val="Hyperlink"/>
            <w:lang w:eastAsia="en-US"/>
          </w:rPr>
          <w:t>www</w:t>
        </w:r>
        <w:r w:rsidRPr="00411CE5">
          <w:rPr>
            <w:rStyle w:val="Hyperlink"/>
            <w:lang w:val="ru-RU" w:eastAsia="en-US"/>
          </w:rPr>
          <w:t>.</w:t>
        </w:r>
        <w:r w:rsidRPr="00716B19">
          <w:rPr>
            <w:rStyle w:val="Hyperlink"/>
            <w:lang w:eastAsia="en-US"/>
          </w:rPr>
          <w:t>wipo</w:t>
        </w:r>
        <w:r w:rsidRPr="00411CE5">
          <w:rPr>
            <w:rStyle w:val="Hyperlink"/>
            <w:lang w:val="ru-RU" w:eastAsia="en-US"/>
          </w:rPr>
          <w:t>.</w:t>
        </w:r>
        <w:r w:rsidRPr="00716B19">
          <w:rPr>
            <w:rStyle w:val="Hyperlink"/>
            <w:lang w:eastAsia="en-US"/>
          </w:rPr>
          <w:t>int</w:t>
        </w:r>
        <w:r w:rsidRPr="00411CE5">
          <w:rPr>
            <w:rStyle w:val="Hyperlink"/>
            <w:lang w:val="ru-RU" w:eastAsia="en-US"/>
          </w:rPr>
          <w:t>/</w:t>
        </w:r>
        <w:r w:rsidRPr="00716B19">
          <w:rPr>
            <w:rStyle w:val="Hyperlink"/>
            <w:lang w:eastAsia="en-US"/>
          </w:rPr>
          <w:t>standards</w:t>
        </w:r>
        <w:r w:rsidRPr="00411CE5">
          <w:rPr>
            <w:rStyle w:val="Hyperlink"/>
            <w:lang w:val="ru-RU" w:eastAsia="en-US"/>
          </w:rPr>
          <w:t>/</w:t>
        </w:r>
        <w:r w:rsidRPr="00716B19">
          <w:rPr>
            <w:rStyle w:val="Hyperlink"/>
            <w:lang w:eastAsia="en-US"/>
          </w:rPr>
          <w:t>en</w:t>
        </w:r>
        <w:r w:rsidRPr="00411CE5">
          <w:rPr>
            <w:rStyle w:val="Hyperlink"/>
            <w:lang w:val="ru-RU" w:eastAsia="en-US"/>
          </w:rPr>
          <w:t>/</w:t>
        </w:r>
        <w:r w:rsidRPr="00716B19">
          <w:rPr>
            <w:rStyle w:val="Hyperlink"/>
            <w:lang w:eastAsia="en-US"/>
          </w:rPr>
          <w:t>part</w:t>
        </w:r>
        <w:r w:rsidRPr="00411CE5">
          <w:rPr>
            <w:rStyle w:val="Hyperlink"/>
            <w:lang w:val="ru-RU" w:eastAsia="en-US"/>
          </w:rPr>
          <w:t>_03_</w:t>
        </w:r>
        <w:r w:rsidRPr="00716B19">
          <w:rPr>
            <w:rStyle w:val="Hyperlink"/>
            <w:lang w:eastAsia="en-US"/>
          </w:rPr>
          <w:t>standards</w:t>
        </w:r>
        <w:r w:rsidRPr="00411CE5">
          <w:rPr>
            <w:rStyle w:val="Hyperlink"/>
            <w:lang w:val="ru-RU" w:eastAsia="en-US"/>
          </w:rPr>
          <w:t>.</w:t>
        </w:r>
        <w:r w:rsidRPr="00716B19">
          <w:rPr>
            <w:rStyle w:val="Hyperlink"/>
            <w:lang w:eastAsia="en-US"/>
          </w:rPr>
          <w:t>html</w:t>
        </w:r>
      </w:hyperlink>
      <w:r w:rsidRPr="00411CE5">
        <w:rPr>
          <w:lang w:val="ru-RU" w:eastAsia="en-US"/>
        </w:rPr>
        <w:t>)</w:t>
      </w:r>
      <w:r>
        <w:rPr>
          <w:lang w:val="ru-RU" w:eastAsia="en-US"/>
        </w:rPr>
        <w:t xml:space="preserve"> и документы и данные о деятельности КСВ</w:t>
      </w:r>
      <w:r w:rsidRPr="00411CE5">
        <w:rPr>
          <w:lang w:val="ru-RU" w:eastAsia="en-US"/>
        </w:rPr>
        <w:t xml:space="preserve"> (</w:t>
      </w:r>
      <w:hyperlink r:id="rId16" w:history="1">
        <w:r w:rsidRPr="006C2409">
          <w:rPr>
            <w:rStyle w:val="Hyperlink"/>
            <w:lang w:eastAsia="en-US"/>
          </w:rPr>
          <w:t>http</w:t>
        </w:r>
        <w:r w:rsidRPr="00411CE5">
          <w:rPr>
            <w:rStyle w:val="Hyperlink"/>
            <w:lang w:val="ru-RU" w:eastAsia="en-US"/>
          </w:rPr>
          <w:t>://</w:t>
        </w:r>
        <w:r w:rsidRPr="006C2409">
          <w:rPr>
            <w:rStyle w:val="Hyperlink"/>
            <w:lang w:eastAsia="en-US"/>
          </w:rPr>
          <w:t>www</w:t>
        </w:r>
        <w:r w:rsidRPr="00411CE5">
          <w:rPr>
            <w:rStyle w:val="Hyperlink"/>
            <w:lang w:val="ru-RU" w:eastAsia="en-US"/>
          </w:rPr>
          <w:t>.</w:t>
        </w:r>
        <w:r w:rsidRPr="006C2409">
          <w:rPr>
            <w:rStyle w:val="Hyperlink"/>
            <w:lang w:eastAsia="en-US"/>
          </w:rPr>
          <w:t>wipo</w:t>
        </w:r>
        <w:r w:rsidRPr="00411CE5">
          <w:rPr>
            <w:rStyle w:val="Hyperlink"/>
            <w:lang w:val="ru-RU" w:eastAsia="en-US"/>
          </w:rPr>
          <w:t>.</w:t>
        </w:r>
        <w:r w:rsidRPr="006C2409">
          <w:rPr>
            <w:rStyle w:val="Hyperlink"/>
            <w:lang w:eastAsia="en-US"/>
          </w:rPr>
          <w:t>int</w:t>
        </w:r>
        <w:r w:rsidRPr="00411CE5">
          <w:rPr>
            <w:rStyle w:val="Hyperlink"/>
            <w:lang w:val="ru-RU" w:eastAsia="en-US"/>
          </w:rPr>
          <w:t>/</w:t>
        </w:r>
        <w:r w:rsidRPr="006C2409">
          <w:rPr>
            <w:rStyle w:val="Hyperlink"/>
            <w:lang w:eastAsia="en-US"/>
          </w:rPr>
          <w:t>cws</w:t>
        </w:r>
        <w:r w:rsidRPr="00411CE5">
          <w:rPr>
            <w:rStyle w:val="Hyperlink"/>
            <w:lang w:val="ru-RU" w:eastAsia="en-US"/>
          </w:rPr>
          <w:t>/</w:t>
        </w:r>
        <w:r w:rsidRPr="006C2409">
          <w:rPr>
            <w:rStyle w:val="Hyperlink"/>
            <w:lang w:eastAsia="en-US"/>
          </w:rPr>
          <w:t>en</w:t>
        </w:r>
        <w:r w:rsidRPr="00411CE5">
          <w:rPr>
            <w:rStyle w:val="Hyperlink"/>
            <w:lang w:val="ru-RU" w:eastAsia="en-US"/>
          </w:rPr>
          <w:t>/</w:t>
        </w:r>
      </w:hyperlink>
      <w:r w:rsidRPr="00411CE5">
        <w:rPr>
          <w:lang w:val="ru-RU" w:eastAsia="en-US"/>
        </w:rPr>
        <w:t>).</w:t>
      </w:r>
      <w:r>
        <w:rPr>
          <w:lang w:val="ru-RU" w:eastAsia="en-US"/>
        </w:rPr>
        <w:t xml:space="preserve">  </w:t>
      </w:r>
    </w:p>
    <w:p w:rsidR="004B3BDD" w:rsidRPr="003F1F1A" w:rsidRDefault="004B3BDD" w:rsidP="004B3BDD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ОБМЕН ДАННЫМИ О ПАТЕНТАХ  </w:t>
      </w:r>
    </w:p>
    <w:p w:rsidR="004B3BDD" w:rsidRPr="00364207" w:rsidRDefault="004B3BDD" w:rsidP="004B3BDD">
      <w:pPr>
        <w:pStyle w:val="ONUME"/>
        <w:rPr>
          <w:lang w:val="ru-RU" w:eastAsia="en-US"/>
        </w:rPr>
      </w:pPr>
      <w:r>
        <w:rPr>
          <w:lang w:val="ru-RU" w:eastAsia="en-US"/>
        </w:rPr>
        <w:t>МБ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взаимодействует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ведомствами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ПС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отдельных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группах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развивающихся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с целью развития обмена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данными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патентах</w:t>
      </w:r>
      <w:r w:rsidRPr="00364207">
        <w:rPr>
          <w:lang w:val="ru-RU" w:eastAsia="en-US"/>
        </w:rPr>
        <w:t xml:space="preserve">, </w:t>
      </w:r>
      <w:r>
        <w:rPr>
          <w:lang w:val="ru-RU" w:eastAsia="en-US"/>
        </w:rPr>
        <w:t>позволяющего пользователям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из этих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получить больший доступ к патентной информации ведомств ПС.  Обмен данными о патентах проводился согласно процедуре соответствующих стандартов ВОИС.  В</w:t>
      </w:r>
      <w:r w:rsidRPr="00364207">
        <w:rPr>
          <w:lang w:val="ru-RU" w:eastAsia="en-US"/>
        </w:rPr>
        <w:t xml:space="preserve"> 2013</w:t>
      </w:r>
      <w:r w:rsidRPr="00364207">
        <w:rPr>
          <w:lang w:eastAsia="en-US"/>
        </w:rPr>
        <w:t> </w:t>
      </w:r>
      <w:r>
        <w:rPr>
          <w:lang w:val="ru-RU" w:eastAsia="en-US"/>
        </w:rPr>
        <w:t>г</w:t>
      </w:r>
      <w:r w:rsidRPr="00364207">
        <w:rPr>
          <w:lang w:val="ru-RU" w:eastAsia="en-US"/>
        </w:rPr>
        <w:t xml:space="preserve">. </w:t>
      </w:r>
      <w:r>
        <w:rPr>
          <w:lang w:val="ru-RU" w:eastAsia="en-US"/>
        </w:rPr>
        <w:t>база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данных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платформы</w:t>
      </w:r>
      <w:r w:rsidRPr="00364207">
        <w:rPr>
          <w:lang w:val="ru-RU" w:eastAsia="en-US"/>
        </w:rPr>
        <w:t xml:space="preserve"> </w:t>
      </w:r>
      <w:r>
        <w:t>Patentscope</w:t>
      </w:r>
      <w:r w:rsidRPr="00364207">
        <w:rPr>
          <w:lang w:val="ru-RU"/>
        </w:rPr>
        <w:t xml:space="preserve"> </w:t>
      </w:r>
      <w:r>
        <w:rPr>
          <w:lang w:val="ru-RU"/>
        </w:rPr>
        <w:t>пополнилась за счет включения патентных фондов следующих развивающихся стран</w:t>
      </w:r>
      <w:r w:rsidRPr="00364207">
        <w:rPr>
          <w:lang w:val="ru-RU"/>
        </w:rPr>
        <w:t xml:space="preserve">:  </w:t>
      </w:r>
      <w:r>
        <w:rPr>
          <w:lang w:val="ru-RU"/>
        </w:rPr>
        <w:t>Бахрейн, Китай, Египет и Объединенные Арабские Эмираты</w:t>
      </w:r>
      <w:r w:rsidRPr="00364207">
        <w:rPr>
          <w:lang w:val="ru-RU" w:eastAsia="en-US"/>
        </w:rPr>
        <w:t>.</w:t>
      </w:r>
    </w:p>
    <w:p w:rsidR="000B7282" w:rsidRPr="004B3BDD" w:rsidRDefault="004B3BDD" w:rsidP="004B3BDD">
      <w:pPr>
        <w:pStyle w:val="ONUME"/>
        <w:keepLines/>
        <w:tabs>
          <w:tab w:val="left" w:pos="6101"/>
        </w:tabs>
        <w:ind w:left="5534"/>
        <w:rPr>
          <w:i/>
          <w:lang w:val="ru-RU" w:eastAsia="en-US"/>
        </w:rPr>
      </w:pPr>
      <w:r>
        <w:rPr>
          <w:i/>
          <w:lang w:val="ru-RU" w:eastAsia="en-US"/>
        </w:rPr>
        <w:t>КСВ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предлагается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принять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к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сведению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деятельность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Международного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бюро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за</w:t>
      </w:r>
      <w:r w:rsidRPr="002C127B">
        <w:rPr>
          <w:i/>
          <w:lang w:val="ru-RU" w:eastAsia="en-US"/>
        </w:rPr>
        <w:t xml:space="preserve"> 2013</w:t>
      </w:r>
      <w:r w:rsidRPr="002C127B">
        <w:rPr>
          <w:i/>
          <w:lang w:eastAsia="en-US"/>
        </w:rPr>
        <w:t> </w:t>
      </w:r>
      <w:r>
        <w:rPr>
          <w:i/>
          <w:lang w:val="ru-RU" w:eastAsia="en-US"/>
        </w:rPr>
        <w:t>г</w:t>
      </w:r>
      <w:r w:rsidRPr="002C127B">
        <w:rPr>
          <w:i/>
          <w:lang w:val="ru-RU" w:eastAsia="en-US"/>
        </w:rPr>
        <w:t xml:space="preserve">., </w:t>
      </w:r>
      <w:r>
        <w:rPr>
          <w:i/>
          <w:lang w:val="ru-RU" w:eastAsia="en-US"/>
        </w:rPr>
        <w:t>связанную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с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оказанием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технической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консультационной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и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практической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 xml:space="preserve">помощи в целях укрепления потенциала ведомств ПС по распространению информации о стандартах ПС. 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Этот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документ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ляжет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в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основу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соответствующего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отчета</w:t>
      </w:r>
      <w:r w:rsidRPr="00333A4E">
        <w:rPr>
          <w:i/>
          <w:lang w:val="ru-RU" w:eastAsia="en-US"/>
        </w:rPr>
        <w:t xml:space="preserve">, </w:t>
      </w:r>
      <w:r>
        <w:rPr>
          <w:i/>
          <w:lang w:val="ru-RU" w:eastAsia="en-US"/>
        </w:rPr>
        <w:t>который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будет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представлен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Генеральной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Ассамблее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ВОИС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в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сентябре</w:t>
      </w:r>
      <w:r w:rsidRPr="00333A4E">
        <w:rPr>
          <w:i/>
          <w:lang w:val="ru-RU" w:eastAsia="en-US"/>
        </w:rPr>
        <w:t xml:space="preserve"> 2014</w:t>
      </w:r>
      <w:r w:rsidRPr="00333A4E">
        <w:rPr>
          <w:i/>
          <w:lang w:eastAsia="en-US"/>
        </w:rPr>
        <w:t> </w:t>
      </w:r>
      <w:r>
        <w:rPr>
          <w:i/>
          <w:lang w:val="ru-RU" w:eastAsia="en-US"/>
        </w:rPr>
        <w:t>г</w:t>
      </w:r>
      <w:r w:rsidRPr="00333A4E">
        <w:rPr>
          <w:i/>
          <w:lang w:val="ru-RU" w:eastAsia="en-US"/>
        </w:rPr>
        <w:t>.</w:t>
      </w:r>
      <w:r>
        <w:rPr>
          <w:i/>
          <w:lang w:val="ru-RU" w:eastAsia="en-US"/>
        </w:rPr>
        <w:t xml:space="preserve">, согласно решению ее сороковой сессии, состоявшейся в октябре 2011 г. </w:t>
      </w:r>
      <w:r w:rsidRPr="00333A4E">
        <w:rPr>
          <w:i/>
          <w:lang w:val="ru-RU" w:eastAsia="en-US"/>
        </w:rPr>
        <w:t>(</w:t>
      </w:r>
      <w:r>
        <w:rPr>
          <w:i/>
          <w:lang w:val="ru-RU" w:eastAsia="en-US"/>
        </w:rPr>
        <w:t>см. пункт </w:t>
      </w:r>
      <w:r w:rsidRPr="00333A4E">
        <w:rPr>
          <w:i/>
          <w:lang w:val="ru-RU" w:eastAsia="en-US"/>
        </w:rPr>
        <w:t xml:space="preserve">190 </w:t>
      </w:r>
      <w:r>
        <w:rPr>
          <w:i/>
          <w:lang w:val="ru-RU" w:eastAsia="en-US"/>
        </w:rPr>
        <w:t xml:space="preserve">документа </w:t>
      </w:r>
      <w:r w:rsidRPr="00F73FF7">
        <w:rPr>
          <w:i/>
          <w:lang w:eastAsia="en-US"/>
        </w:rPr>
        <w:t>WO</w:t>
      </w:r>
      <w:r w:rsidRPr="00333A4E">
        <w:rPr>
          <w:i/>
          <w:lang w:val="ru-RU" w:eastAsia="en-US"/>
        </w:rPr>
        <w:t>/</w:t>
      </w:r>
      <w:r w:rsidRPr="00F73FF7">
        <w:rPr>
          <w:i/>
          <w:lang w:eastAsia="en-US"/>
        </w:rPr>
        <w:t>GA</w:t>
      </w:r>
      <w:r w:rsidRPr="00333A4E">
        <w:rPr>
          <w:i/>
          <w:lang w:val="ru-RU" w:eastAsia="en-US"/>
        </w:rPr>
        <w:t>/40/19).</w:t>
      </w:r>
    </w:p>
    <w:p w:rsidR="000B7282" w:rsidRPr="004B3BDD" w:rsidRDefault="000B7282" w:rsidP="00882FA6">
      <w:pPr>
        <w:pStyle w:val="Endofdocument"/>
        <w:rPr>
          <w:lang w:val="ru-RU"/>
        </w:rPr>
      </w:pPr>
      <w:r w:rsidRPr="004B3BDD">
        <w:rPr>
          <w:szCs w:val="22"/>
          <w:lang w:val="ru-RU"/>
        </w:rPr>
        <w:t>[</w:t>
      </w:r>
      <w:r w:rsidR="004B3BDD">
        <w:rPr>
          <w:szCs w:val="22"/>
          <w:lang w:val="ru-RU"/>
        </w:rPr>
        <w:t xml:space="preserve">Конец приложения </w:t>
      </w:r>
      <w:r w:rsidR="004B3BDD">
        <w:rPr>
          <w:szCs w:val="22"/>
        </w:rPr>
        <w:t>II</w:t>
      </w:r>
      <w:r w:rsidR="004B3BDD">
        <w:rPr>
          <w:szCs w:val="22"/>
          <w:lang w:val="ru-RU"/>
        </w:rPr>
        <w:t xml:space="preserve"> и документа</w:t>
      </w:r>
      <w:r w:rsidRPr="004B3BDD">
        <w:rPr>
          <w:szCs w:val="22"/>
          <w:lang w:val="ru-RU"/>
        </w:rPr>
        <w:t>]</w:t>
      </w:r>
    </w:p>
    <w:sectPr w:rsidR="000B7282" w:rsidRPr="004B3BDD" w:rsidSect="004B3BDD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94" w:rsidRDefault="00F14F94">
      <w:r>
        <w:separator/>
      </w:r>
    </w:p>
  </w:endnote>
  <w:endnote w:type="continuationSeparator" w:id="0">
    <w:p w:rsidR="00F14F94" w:rsidRDefault="00F14F94" w:rsidP="003B38C1">
      <w:r>
        <w:separator/>
      </w:r>
    </w:p>
    <w:p w:rsidR="00F14F94" w:rsidRPr="003B38C1" w:rsidRDefault="00F14F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4F94" w:rsidRPr="003B38C1" w:rsidRDefault="00F14F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94" w:rsidRDefault="00F14F94">
      <w:r>
        <w:separator/>
      </w:r>
    </w:p>
  </w:footnote>
  <w:footnote w:type="continuationSeparator" w:id="0">
    <w:p w:rsidR="00F14F94" w:rsidRDefault="00F14F94" w:rsidP="008B60B2">
      <w:r>
        <w:separator/>
      </w:r>
    </w:p>
    <w:p w:rsidR="00F14F94" w:rsidRPr="00ED77FB" w:rsidRDefault="00F14F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4F94" w:rsidRPr="00ED77FB" w:rsidRDefault="00F14F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F506F" w:rsidRPr="0054446A" w:rsidRDefault="000F506F" w:rsidP="00E322E9">
      <w:pPr>
        <w:pStyle w:val="FootnoteText"/>
        <w:ind w:left="567" w:hanging="567"/>
        <w:rPr>
          <w:highlight w:val="yellow"/>
          <w:lang w:val="ru-RU"/>
        </w:rPr>
      </w:pPr>
      <w:r>
        <w:rPr>
          <w:rStyle w:val="FootnoteReference"/>
        </w:rPr>
        <w:footnoteRef/>
      </w:r>
      <w:r w:rsidRPr="00F24012">
        <w:rPr>
          <w:lang w:val="ru-RU"/>
        </w:rPr>
        <w:t xml:space="preserve"> </w:t>
      </w:r>
      <w:r w:rsidRPr="00F24012">
        <w:rPr>
          <w:lang w:val="ru-RU"/>
        </w:rPr>
        <w:tab/>
      </w:r>
      <w:r>
        <w:rPr>
          <w:lang w:val="ru-RU"/>
        </w:rPr>
        <w:t>По</w:t>
      </w:r>
      <w:r w:rsidRPr="00F24012">
        <w:rPr>
          <w:lang w:val="ru-RU"/>
        </w:rPr>
        <w:t xml:space="preserve"> </w:t>
      </w:r>
      <w:r>
        <w:rPr>
          <w:lang w:val="ru-RU"/>
        </w:rPr>
        <w:t>теме</w:t>
      </w:r>
      <w:r w:rsidRPr="00F24012">
        <w:rPr>
          <w:lang w:val="ru-RU"/>
        </w:rPr>
        <w:t xml:space="preserve"> </w:t>
      </w:r>
      <w:r>
        <w:rPr>
          <w:lang w:val="ru-RU"/>
        </w:rPr>
        <w:t>«Исключения</w:t>
      </w:r>
      <w:r w:rsidRPr="00F24012">
        <w:rPr>
          <w:lang w:val="ru-RU"/>
        </w:rPr>
        <w:t xml:space="preserve"> </w:t>
      </w:r>
      <w:r>
        <w:rPr>
          <w:lang w:val="ru-RU"/>
        </w:rPr>
        <w:t>и</w:t>
      </w:r>
      <w:r w:rsidRPr="00F24012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F24012">
        <w:rPr>
          <w:lang w:val="ru-RU"/>
        </w:rPr>
        <w:t xml:space="preserve"> </w:t>
      </w:r>
      <w:r>
        <w:rPr>
          <w:lang w:val="ru-RU"/>
        </w:rPr>
        <w:t>прав»</w:t>
      </w:r>
      <w:r w:rsidRPr="00F24012">
        <w:rPr>
          <w:lang w:val="ru-RU"/>
        </w:rPr>
        <w:t xml:space="preserve"> </w:t>
      </w:r>
      <w:r>
        <w:rPr>
          <w:lang w:val="ru-RU"/>
        </w:rPr>
        <w:t>обсуждения проходили на основе предложений, представленных делегацией Бразилии</w:t>
      </w:r>
      <w:r w:rsidRPr="00F24012">
        <w:rPr>
          <w:lang w:val="ru-RU"/>
        </w:rPr>
        <w:t xml:space="preserve"> (</w:t>
      </w:r>
      <w:r>
        <w:rPr>
          <w:lang w:val="ru-RU"/>
        </w:rPr>
        <w:t>документы</w:t>
      </w:r>
      <w:r w:rsidRPr="00F24012">
        <w:rPr>
          <w:lang w:val="ru-RU"/>
        </w:rPr>
        <w:t xml:space="preserve"> </w:t>
      </w:r>
      <w:r w:rsidRPr="00670ECD">
        <w:t>SCP</w:t>
      </w:r>
      <w:r w:rsidRPr="00F24012">
        <w:rPr>
          <w:lang w:val="ru-RU"/>
        </w:rPr>
        <w:t xml:space="preserve">/14/7 </w:t>
      </w:r>
      <w:r>
        <w:rPr>
          <w:lang w:val="ru-RU"/>
        </w:rPr>
        <w:t>и</w:t>
      </w:r>
      <w:r w:rsidRPr="00F24012">
        <w:rPr>
          <w:lang w:val="ru-RU"/>
        </w:rPr>
        <w:t xml:space="preserve"> </w:t>
      </w:r>
      <w:r w:rsidRPr="00670ECD">
        <w:t>SCP</w:t>
      </w:r>
      <w:r w:rsidRPr="00F24012">
        <w:rPr>
          <w:lang w:val="ru-RU"/>
        </w:rPr>
        <w:t xml:space="preserve">/19/6).  </w:t>
      </w:r>
      <w:r>
        <w:rPr>
          <w:lang w:val="ru-RU"/>
        </w:rPr>
        <w:t>По теме «Качество патентов, включая системы возражения»</w:t>
      </w:r>
      <w:r w:rsidRPr="0054446A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54446A">
        <w:rPr>
          <w:lang w:val="ru-RU"/>
        </w:rPr>
        <w:t xml:space="preserve"> </w:t>
      </w:r>
      <w:r>
        <w:rPr>
          <w:lang w:val="ru-RU"/>
        </w:rPr>
        <w:t>были</w:t>
      </w:r>
      <w:r w:rsidRPr="0054446A">
        <w:rPr>
          <w:lang w:val="ru-RU"/>
        </w:rPr>
        <w:t xml:space="preserve"> </w:t>
      </w:r>
      <w:r>
        <w:rPr>
          <w:lang w:val="ru-RU"/>
        </w:rPr>
        <w:t>основаны</w:t>
      </w:r>
      <w:r w:rsidRPr="0054446A">
        <w:rPr>
          <w:lang w:val="ru-RU"/>
        </w:rPr>
        <w:t xml:space="preserve"> </w:t>
      </w:r>
      <w:r>
        <w:rPr>
          <w:lang w:val="ru-RU"/>
        </w:rPr>
        <w:t>на</w:t>
      </w:r>
      <w:r w:rsidRPr="0054446A">
        <w:rPr>
          <w:lang w:val="ru-RU"/>
        </w:rPr>
        <w:t>:  (</w:t>
      </w:r>
      <w:r w:rsidRPr="00670ECD">
        <w:t>i</w:t>
      </w:r>
      <w:r w:rsidRPr="0054446A">
        <w:rPr>
          <w:lang w:val="ru-RU"/>
        </w:rPr>
        <w:t xml:space="preserve">) </w:t>
      </w:r>
      <w:r>
        <w:rPr>
          <w:lang w:val="ru-RU"/>
        </w:rPr>
        <w:t>предложениях</w:t>
      </w:r>
      <w:r w:rsidRPr="0054446A">
        <w:rPr>
          <w:lang w:val="ru-RU"/>
        </w:rPr>
        <w:t xml:space="preserve"> </w:t>
      </w:r>
      <w:r>
        <w:rPr>
          <w:lang w:val="ru-RU"/>
        </w:rPr>
        <w:t>делегаций</w:t>
      </w:r>
      <w:r w:rsidRPr="0054446A">
        <w:rPr>
          <w:lang w:val="ru-RU"/>
        </w:rPr>
        <w:t xml:space="preserve"> </w:t>
      </w:r>
      <w:r>
        <w:rPr>
          <w:lang w:val="ru-RU"/>
        </w:rPr>
        <w:t>Канады</w:t>
      </w:r>
      <w:r w:rsidRPr="0054446A">
        <w:rPr>
          <w:lang w:val="ru-RU"/>
        </w:rPr>
        <w:t xml:space="preserve"> </w:t>
      </w:r>
      <w:r>
        <w:rPr>
          <w:lang w:val="ru-RU"/>
        </w:rPr>
        <w:t>и</w:t>
      </w:r>
      <w:r w:rsidRPr="0054446A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54446A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54446A">
        <w:rPr>
          <w:lang w:val="ru-RU"/>
        </w:rPr>
        <w:t xml:space="preserve"> (</w:t>
      </w:r>
      <w:r>
        <w:rPr>
          <w:lang w:val="ru-RU"/>
        </w:rPr>
        <w:t>документы</w:t>
      </w:r>
      <w:r w:rsidRPr="0054446A">
        <w:rPr>
          <w:lang w:val="ru-RU"/>
        </w:rPr>
        <w:t xml:space="preserve"> </w:t>
      </w:r>
      <w:r w:rsidRPr="00670ECD">
        <w:t>SCP</w:t>
      </w:r>
      <w:r w:rsidRPr="0054446A">
        <w:rPr>
          <w:lang w:val="ru-RU"/>
        </w:rPr>
        <w:t xml:space="preserve">/17/8 </w:t>
      </w:r>
      <w:r>
        <w:rPr>
          <w:lang w:val="ru-RU"/>
        </w:rPr>
        <w:t>и</w:t>
      </w:r>
      <w:r w:rsidRPr="0054446A">
        <w:rPr>
          <w:lang w:val="ru-RU"/>
        </w:rPr>
        <w:t xml:space="preserve"> </w:t>
      </w:r>
      <w:r w:rsidRPr="00670ECD">
        <w:rPr>
          <w:szCs w:val="22"/>
        </w:rPr>
        <w:t>SCP</w:t>
      </w:r>
      <w:r w:rsidRPr="0054446A">
        <w:rPr>
          <w:szCs w:val="22"/>
          <w:lang w:val="ru-RU"/>
        </w:rPr>
        <w:t>/18/9);</w:t>
      </w:r>
      <w:r w:rsidRPr="0054446A">
        <w:rPr>
          <w:lang w:val="ru-RU"/>
        </w:rPr>
        <w:t xml:space="preserve">  (</w:t>
      </w:r>
      <w:r w:rsidRPr="00670ECD">
        <w:t>ii</w:t>
      </w:r>
      <w:r w:rsidRPr="0054446A">
        <w:rPr>
          <w:lang w:val="ru-RU"/>
        </w:rPr>
        <w:t xml:space="preserve">) </w:t>
      </w:r>
      <w:r>
        <w:rPr>
          <w:lang w:val="ru-RU"/>
        </w:rPr>
        <w:t>предложении</w:t>
      </w:r>
      <w:r w:rsidRPr="0054446A">
        <w:rPr>
          <w:lang w:val="ru-RU"/>
        </w:rPr>
        <w:t xml:space="preserve"> </w:t>
      </w:r>
      <w:r>
        <w:rPr>
          <w:lang w:val="ru-RU"/>
        </w:rPr>
        <w:t>делегации</w:t>
      </w:r>
      <w:r w:rsidRPr="0054446A">
        <w:rPr>
          <w:lang w:val="ru-RU"/>
        </w:rPr>
        <w:t xml:space="preserve"> </w:t>
      </w:r>
      <w:r>
        <w:rPr>
          <w:lang w:val="ru-RU"/>
        </w:rPr>
        <w:t>Дании</w:t>
      </w:r>
      <w:r w:rsidRPr="0054446A">
        <w:rPr>
          <w:lang w:val="ru-RU"/>
        </w:rPr>
        <w:t xml:space="preserve"> (</w:t>
      </w:r>
      <w:r>
        <w:rPr>
          <w:lang w:val="ru-RU"/>
        </w:rPr>
        <w:t>документ</w:t>
      </w:r>
      <w:r w:rsidRPr="0054446A">
        <w:rPr>
          <w:lang w:val="ru-RU"/>
        </w:rPr>
        <w:t xml:space="preserve"> </w:t>
      </w:r>
      <w:r w:rsidRPr="00670ECD">
        <w:t>SCP</w:t>
      </w:r>
      <w:r w:rsidRPr="0054446A">
        <w:rPr>
          <w:lang w:val="ru-RU"/>
        </w:rPr>
        <w:t>/17/7);  (</w:t>
      </w:r>
      <w:r w:rsidRPr="00670ECD">
        <w:t>iii</w:t>
      </w:r>
      <w:r w:rsidRPr="0054446A">
        <w:rPr>
          <w:lang w:val="ru-RU"/>
        </w:rPr>
        <w:t>)</w:t>
      </w:r>
      <w:r w:rsidRPr="00670ECD">
        <w:t> </w:t>
      </w:r>
      <w:r>
        <w:rPr>
          <w:lang w:val="ru-RU"/>
        </w:rPr>
        <w:t>предложениях</w:t>
      </w:r>
      <w:r w:rsidRPr="0054446A">
        <w:rPr>
          <w:lang w:val="ru-RU"/>
        </w:rPr>
        <w:t xml:space="preserve"> </w:t>
      </w:r>
      <w:r>
        <w:rPr>
          <w:lang w:val="ru-RU"/>
        </w:rPr>
        <w:t>делегации</w:t>
      </w:r>
      <w:r w:rsidRPr="0054446A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54446A">
        <w:rPr>
          <w:lang w:val="ru-RU"/>
        </w:rPr>
        <w:t xml:space="preserve"> </w:t>
      </w:r>
      <w:r>
        <w:rPr>
          <w:lang w:val="ru-RU"/>
        </w:rPr>
        <w:t>Штатов</w:t>
      </w:r>
      <w:r w:rsidRPr="0054446A">
        <w:rPr>
          <w:lang w:val="ru-RU"/>
        </w:rPr>
        <w:t xml:space="preserve"> </w:t>
      </w:r>
      <w:r>
        <w:rPr>
          <w:lang w:val="ru-RU"/>
        </w:rPr>
        <w:t>Америки</w:t>
      </w:r>
      <w:r w:rsidRPr="0054446A">
        <w:rPr>
          <w:lang w:val="ru-RU"/>
        </w:rPr>
        <w:t xml:space="preserve"> (</w:t>
      </w:r>
      <w:r>
        <w:rPr>
          <w:lang w:val="ru-RU"/>
        </w:rPr>
        <w:t>документы</w:t>
      </w:r>
      <w:r w:rsidRPr="0054446A">
        <w:rPr>
          <w:lang w:val="ru-RU"/>
        </w:rPr>
        <w:t xml:space="preserve"> </w:t>
      </w:r>
      <w:r w:rsidRPr="00670ECD">
        <w:t>SCP</w:t>
      </w:r>
      <w:r w:rsidRPr="0054446A">
        <w:rPr>
          <w:lang w:val="ru-RU"/>
        </w:rPr>
        <w:t xml:space="preserve">/17/10 </w:t>
      </w:r>
      <w:r>
        <w:rPr>
          <w:lang w:val="ru-RU"/>
        </w:rPr>
        <w:t>и</w:t>
      </w:r>
      <w:r w:rsidRPr="0054446A">
        <w:rPr>
          <w:lang w:val="ru-RU"/>
        </w:rPr>
        <w:t xml:space="preserve"> </w:t>
      </w:r>
      <w:r w:rsidRPr="00670ECD">
        <w:t>SCP</w:t>
      </w:r>
      <w:r w:rsidRPr="0054446A">
        <w:rPr>
          <w:lang w:val="ru-RU"/>
        </w:rPr>
        <w:t>/19/4);  (</w:t>
      </w:r>
      <w:r w:rsidRPr="00670ECD">
        <w:t>iv</w:t>
      </w:r>
      <w:r w:rsidRPr="0054446A">
        <w:rPr>
          <w:lang w:val="ru-RU"/>
        </w:rPr>
        <w:t xml:space="preserve">) </w:t>
      </w:r>
      <w:r>
        <w:rPr>
          <w:lang w:val="ru-RU"/>
        </w:rPr>
        <w:t>предложении</w:t>
      </w:r>
      <w:r w:rsidRPr="0054446A">
        <w:rPr>
          <w:lang w:val="ru-RU"/>
        </w:rPr>
        <w:t xml:space="preserve"> </w:t>
      </w:r>
      <w:r>
        <w:rPr>
          <w:lang w:val="ru-RU"/>
        </w:rPr>
        <w:t>делегации</w:t>
      </w:r>
      <w:r w:rsidRPr="0054446A">
        <w:rPr>
          <w:lang w:val="ru-RU"/>
        </w:rPr>
        <w:t xml:space="preserve"> </w:t>
      </w:r>
      <w:r>
        <w:rPr>
          <w:lang w:val="ru-RU"/>
        </w:rPr>
        <w:t>Испании</w:t>
      </w:r>
      <w:r w:rsidRPr="0054446A">
        <w:rPr>
          <w:lang w:val="ru-RU"/>
        </w:rPr>
        <w:t xml:space="preserve"> (</w:t>
      </w:r>
      <w:r>
        <w:rPr>
          <w:lang w:val="ru-RU"/>
        </w:rPr>
        <w:t>документ</w:t>
      </w:r>
      <w:r w:rsidRPr="0054446A">
        <w:rPr>
          <w:lang w:val="ru-RU"/>
        </w:rPr>
        <w:t xml:space="preserve"> </w:t>
      </w:r>
      <w:r w:rsidRPr="00670ECD">
        <w:t>SCP</w:t>
      </w:r>
      <w:r w:rsidRPr="0054446A">
        <w:rPr>
          <w:lang w:val="ru-RU"/>
        </w:rPr>
        <w:t xml:space="preserve">/19/5); </w:t>
      </w:r>
      <w:r>
        <w:rPr>
          <w:lang w:val="ru-RU"/>
        </w:rPr>
        <w:t>и</w:t>
      </w:r>
      <w:r w:rsidRPr="0054446A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54446A">
        <w:rPr>
          <w:lang w:val="ru-RU"/>
        </w:rPr>
        <w:t xml:space="preserve">, </w:t>
      </w:r>
      <w:r>
        <w:rPr>
          <w:lang w:val="ru-RU"/>
        </w:rPr>
        <w:t>внесенном</w:t>
      </w:r>
      <w:r w:rsidRPr="0054446A">
        <w:rPr>
          <w:lang w:val="ru-RU"/>
        </w:rPr>
        <w:t xml:space="preserve"> </w:t>
      </w:r>
      <w:r>
        <w:rPr>
          <w:lang w:val="ru-RU"/>
        </w:rPr>
        <w:t>делегациями</w:t>
      </w:r>
      <w:r w:rsidRPr="0054446A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54446A">
        <w:rPr>
          <w:lang w:val="ru-RU"/>
        </w:rPr>
        <w:t xml:space="preserve"> </w:t>
      </w:r>
      <w:r>
        <w:rPr>
          <w:lang w:val="ru-RU"/>
        </w:rPr>
        <w:t>Кореи</w:t>
      </w:r>
      <w:r w:rsidRPr="0054446A">
        <w:rPr>
          <w:lang w:val="ru-RU"/>
        </w:rPr>
        <w:t xml:space="preserve">, </w:t>
      </w:r>
      <w:r>
        <w:rPr>
          <w:lang w:val="ru-RU"/>
        </w:rPr>
        <w:t>Соединенного</w:t>
      </w:r>
      <w:r w:rsidRPr="0054446A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54446A">
        <w:rPr>
          <w:lang w:val="ru-RU"/>
        </w:rPr>
        <w:t xml:space="preserve"> </w:t>
      </w:r>
      <w:r>
        <w:rPr>
          <w:lang w:val="ru-RU"/>
        </w:rPr>
        <w:t>и</w:t>
      </w:r>
      <w:r w:rsidRPr="0054446A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54446A">
        <w:rPr>
          <w:lang w:val="ru-RU"/>
        </w:rPr>
        <w:t xml:space="preserve"> </w:t>
      </w:r>
      <w:r>
        <w:rPr>
          <w:lang w:val="ru-RU"/>
        </w:rPr>
        <w:t>Штатов</w:t>
      </w:r>
      <w:r w:rsidRPr="0054446A">
        <w:rPr>
          <w:lang w:val="ru-RU"/>
        </w:rPr>
        <w:t xml:space="preserve"> </w:t>
      </w:r>
      <w:r>
        <w:rPr>
          <w:lang w:val="ru-RU"/>
        </w:rPr>
        <w:t>Америки</w:t>
      </w:r>
      <w:r w:rsidRPr="0054446A">
        <w:rPr>
          <w:lang w:val="ru-RU"/>
        </w:rPr>
        <w:t xml:space="preserve"> (</w:t>
      </w:r>
      <w:r>
        <w:rPr>
          <w:lang w:val="ru-RU"/>
        </w:rPr>
        <w:t>документ</w:t>
      </w:r>
      <w:r w:rsidRPr="0054446A">
        <w:rPr>
          <w:lang w:val="ru-RU"/>
        </w:rPr>
        <w:t xml:space="preserve"> </w:t>
      </w:r>
      <w:r w:rsidRPr="00670ECD">
        <w:t>SCP</w:t>
      </w:r>
      <w:r w:rsidRPr="0054446A">
        <w:rPr>
          <w:lang w:val="ru-RU"/>
        </w:rPr>
        <w:t xml:space="preserve">/20/11 </w:t>
      </w:r>
      <w:r w:rsidRPr="00670ECD">
        <w:t>Rev</w:t>
      </w:r>
      <w:r w:rsidRPr="0054446A">
        <w:rPr>
          <w:lang w:val="ru-RU"/>
        </w:rPr>
        <w:t xml:space="preserve">).  </w:t>
      </w:r>
      <w:r>
        <w:rPr>
          <w:lang w:val="ru-RU"/>
        </w:rPr>
        <w:t>По</w:t>
      </w:r>
      <w:r w:rsidRPr="0054446A">
        <w:rPr>
          <w:lang w:val="ru-RU"/>
        </w:rPr>
        <w:t xml:space="preserve"> </w:t>
      </w:r>
      <w:r>
        <w:rPr>
          <w:lang w:val="ru-RU"/>
        </w:rPr>
        <w:t>теме</w:t>
      </w:r>
      <w:r w:rsidRPr="0054446A">
        <w:rPr>
          <w:lang w:val="ru-RU"/>
        </w:rPr>
        <w:t xml:space="preserve"> </w:t>
      </w:r>
      <w:r>
        <w:rPr>
          <w:lang w:val="ru-RU"/>
        </w:rPr>
        <w:t>«Патенты</w:t>
      </w:r>
      <w:r w:rsidRPr="0054446A">
        <w:rPr>
          <w:lang w:val="ru-RU"/>
        </w:rPr>
        <w:t xml:space="preserve"> </w:t>
      </w:r>
      <w:r>
        <w:rPr>
          <w:lang w:val="ru-RU"/>
        </w:rPr>
        <w:t>и</w:t>
      </w:r>
      <w:r w:rsidRPr="0054446A">
        <w:rPr>
          <w:lang w:val="ru-RU"/>
        </w:rPr>
        <w:t xml:space="preserve"> </w:t>
      </w:r>
      <w:r>
        <w:rPr>
          <w:lang w:val="ru-RU"/>
        </w:rPr>
        <w:t>здравоохранение»</w:t>
      </w:r>
      <w:r w:rsidRPr="0054446A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54446A">
        <w:rPr>
          <w:lang w:val="ru-RU"/>
        </w:rPr>
        <w:t xml:space="preserve"> </w:t>
      </w:r>
      <w:r>
        <w:rPr>
          <w:lang w:val="ru-RU"/>
        </w:rPr>
        <w:t>проходили</w:t>
      </w:r>
      <w:r w:rsidRPr="0054446A">
        <w:rPr>
          <w:lang w:val="ru-RU"/>
        </w:rPr>
        <w:t xml:space="preserve"> </w:t>
      </w:r>
      <w:r>
        <w:rPr>
          <w:lang w:val="ru-RU"/>
        </w:rPr>
        <w:t>на</w:t>
      </w:r>
      <w:r w:rsidRPr="0054446A">
        <w:rPr>
          <w:lang w:val="ru-RU"/>
        </w:rPr>
        <w:t xml:space="preserve"> </w:t>
      </w:r>
      <w:r>
        <w:rPr>
          <w:lang w:val="ru-RU"/>
        </w:rPr>
        <w:t>основе</w:t>
      </w:r>
      <w:r w:rsidRPr="0054446A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54446A">
        <w:rPr>
          <w:lang w:val="ru-RU"/>
        </w:rPr>
        <w:t xml:space="preserve">, </w:t>
      </w:r>
      <w:r>
        <w:rPr>
          <w:lang w:val="ru-RU"/>
        </w:rPr>
        <w:t>представленных делегацией Южной Африки от имени Африканской группы и Группы по Повестке дня в области развития</w:t>
      </w:r>
      <w:r w:rsidRPr="0054446A">
        <w:rPr>
          <w:lang w:val="ru-RU" w:eastAsia="ja-JP"/>
        </w:rPr>
        <w:t xml:space="preserve"> (</w:t>
      </w:r>
      <w:r>
        <w:rPr>
          <w:lang w:val="ru-RU" w:eastAsia="ja-JP"/>
        </w:rPr>
        <w:t>документы</w:t>
      </w:r>
      <w:r w:rsidRPr="0054446A">
        <w:rPr>
          <w:lang w:val="ru-RU" w:eastAsia="ja-JP"/>
        </w:rPr>
        <w:t xml:space="preserve"> </w:t>
      </w:r>
      <w:r w:rsidRPr="00670ECD">
        <w:rPr>
          <w:lang w:eastAsia="ja-JP"/>
        </w:rPr>
        <w:t>SCP</w:t>
      </w:r>
      <w:r w:rsidRPr="0054446A">
        <w:rPr>
          <w:lang w:val="ru-RU" w:eastAsia="ja-JP"/>
        </w:rPr>
        <w:t xml:space="preserve">/16/7 </w:t>
      </w:r>
      <w:r>
        <w:rPr>
          <w:lang w:val="ru-RU" w:eastAsia="ja-JP"/>
        </w:rPr>
        <w:t>и</w:t>
      </w:r>
      <w:r w:rsidRPr="0054446A">
        <w:rPr>
          <w:lang w:val="ru-RU" w:eastAsia="ja-JP"/>
        </w:rPr>
        <w:t xml:space="preserve"> 7</w:t>
      </w:r>
      <w:r>
        <w:rPr>
          <w:lang w:val="ru-RU" w:eastAsia="ja-JP"/>
        </w:rPr>
        <w:t> </w:t>
      </w:r>
      <w:r w:rsidRPr="00670ECD">
        <w:rPr>
          <w:lang w:eastAsia="ja-JP"/>
        </w:rPr>
        <w:t>Corr</w:t>
      </w:r>
      <w:r>
        <w:rPr>
          <w:lang w:val="ru-RU" w:eastAsia="ja-JP"/>
        </w:rPr>
        <w:t>.)</w:t>
      </w:r>
      <w:r w:rsidRPr="0054446A">
        <w:rPr>
          <w:lang w:val="ru-RU" w:eastAsia="ja-JP"/>
        </w:rPr>
        <w:t xml:space="preserve"> </w:t>
      </w:r>
      <w:r>
        <w:rPr>
          <w:lang w:val="ru-RU" w:eastAsia="ja-JP"/>
        </w:rPr>
        <w:t>и</w:t>
      </w:r>
      <w:r w:rsidRPr="0054446A">
        <w:rPr>
          <w:lang w:val="ru-RU" w:eastAsia="ja-JP"/>
        </w:rPr>
        <w:t xml:space="preserve"> </w:t>
      </w:r>
      <w:r>
        <w:rPr>
          <w:lang w:val="ru-RU" w:eastAsia="ja-JP"/>
        </w:rPr>
        <w:t>делегацией Соединенных Штатов Америки</w:t>
      </w:r>
      <w:r w:rsidRPr="0054446A">
        <w:rPr>
          <w:lang w:val="ru-RU" w:eastAsia="ja-JP"/>
        </w:rPr>
        <w:t xml:space="preserve"> (</w:t>
      </w:r>
      <w:r>
        <w:rPr>
          <w:lang w:val="ru-RU" w:eastAsia="ja-JP"/>
        </w:rPr>
        <w:t>документ</w:t>
      </w:r>
      <w:r w:rsidRPr="0054446A">
        <w:rPr>
          <w:lang w:val="ru-RU" w:eastAsia="ja-JP"/>
        </w:rPr>
        <w:t xml:space="preserve"> </w:t>
      </w:r>
      <w:r w:rsidRPr="00670ECD">
        <w:rPr>
          <w:lang w:eastAsia="ja-JP"/>
        </w:rPr>
        <w:t>SCP</w:t>
      </w:r>
      <w:r w:rsidRPr="0054446A">
        <w:rPr>
          <w:lang w:val="ru-RU" w:eastAsia="ja-JP"/>
        </w:rPr>
        <w:t xml:space="preserve">/17/11).  </w:t>
      </w:r>
    </w:p>
  </w:footnote>
  <w:footnote w:id="3">
    <w:p w:rsidR="000F506F" w:rsidRPr="00461C6E" w:rsidRDefault="000F506F" w:rsidP="00E322E9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2B283A">
        <w:rPr>
          <w:lang w:val="ru-RU"/>
        </w:rPr>
        <w:t xml:space="preserve"> </w:t>
      </w:r>
      <w:r w:rsidRPr="002B283A">
        <w:rPr>
          <w:lang w:val="ru-RU"/>
        </w:rPr>
        <w:tab/>
      </w:r>
      <w:r>
        <w:rPr>
          <w:szCs w:val="22"/>
          <w:lang w:val="ru-RU"/>
        </w:rPr>
        <w:t>На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семинаре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рассмотрены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пять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исключений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ограничений</w:t>
      </w:r>
      <w:r w:rsidRPr="00501AC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 том числе частное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01ACD">
        <w:rPr>
          <w:szCs w:val="22"/>
          <w:lang w:val="ru-RU"/>
        </w:rPr>
        <w:t>/</w:t>
      </w:r>
      <w:r>
        <w:rPr>
          <w:szCs w:val="22"/>
          <w:lang w:val="ru-RU"/>
        </w:rPr>
        <w:t>или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некоммерческое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использование,</w:t>
      </w:r>
      <w:r w:rsidRPr="00501ACD">
        <w:rPr>
          <w:szCs w:val="22"/>
          <w:lang w:val="ru-RU"/>
        </w:rPr>
        <w:t xml:space="preserve"> использование в экспериментальных и/или научно-исследовательских целях</w:t>
      </w:r>
      <w:r>
        <w:rPr>
          <w:szCs w:val="22"/>
          <w:lang w:val="ru-RU"/>
        </w:rPr>
        <w:t>,</w:t>
      </w:r>
      <w:r w:rsidRPr="00501ACD">
        <w:rPr>
          <w:szCs w:val="22"/>
          <w:lang w:val="ru-RU"/>
        </w:rPr>
        <w:t xml:space="preserve"> приготовление лекарственных средств</w:t>
      </w:r>
      <w:r>
        <w:rPr>
          <w:szCs w:val="22"/>
          <w:lang w:val="ru-RU"/>
        </w:rPr>
        <w:t>,</w:t>
      </w:r>
      <w:r w:rsidRPr="00501ACD">
        <w:rPr>
          <w:lang w:val="ru-RU"/>
        </w:rPr>
        <w:t xml:space="preserve"> </w:t>
      </w:r>
      <w:r w:rsidRPr="00501ACD">
        <w:rPr>
          <w:szCs w:val="22"/>
          <w:lang w:val="ru-RU"/>
        </w:rPr>
        <w:t xml:space="preserve">преждепользование </w:t>
      </w:r>
      <w:r>
        <w:rPr>
          <w:szCs w:val="22"/>
          <w:lang w:val="ru-RU"/>
        </w:rPr>
        <w:t>и</w:t>
      </w:r>
      <w:r w:rsidRPr="00501ACD">
        <w:rPr>
          <w:szCs w:val="22"/>
          <w:lang w:val="ru-RU"/>
        </w:rPr>
        <w:t xml:space="preserve"> использование объектов патентных прав на иностранных судах, воздушных судах и наземных транспортных средствах</w:t>
      </w:r>
      <w:r>
        <w:rPr>
          <w:szCs w:val="22"/>
          <w:lang w:val="ru-RU"/>
        </w:rPr>
        <w:t>.  Семинар состоял</w:t>
      </w:r>
      <w:r w:rsidRPr="00461C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461C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следующих</w:t>
      </w:r>
      <w:r w:rsidRPr="00461C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461C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сегментов</w:t>
      </w:r>
      <w:r w:rsidRPr="00461C6E">
        <w:rPr>
          <w:lang w:val="ru-RU" w:eastAsia="ja-JP"/>
        </w:rPr>
        <w:t>: (</w:t>
      </w:r>
      <w:r w:rsidRPr="007F20F9">
        <w:rPr>
          <w:lang w:eastAsia="ja-JP"/>
        </w:rPr>
        <w:t>i</w:t>
      </w:r>
      <w:r>
        <w:rPr>
          <w:lang w:val="ru-RU" w:eastAsia="ja-JP"/>
        </w:rPr>
        <w:t>)</w:t>
      </w:r>
      <w:r w:rsidRPr="00461C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</w:t>
      </w:r>
      <w:r w:rsidRPr="00501ACD">
        <w:rPr>
          <w:szCs w:val="22"/>
          <w:lang w:val="ru-RU"/>
        </w:rPr>
        <w:t>резентаци</w:t>
      </w:r>
      <w:r>
        <w:rPr>
          <w:szCs w:val="22"/>
          <w:lang w:val="ru-RU"/>
        </w:rPr>
        <w:t>и</w:t>
      </w:r>
      <w:r w:rsidRPr="00461C6E">
        <w:rPr>
          <w:szCs w:val="22"/>
          <w:lang w:val="ru-RU"/>
        </w:rPr>
        <w:t xml:space="preserve"> </w:t>
      </w:r>
      <w:r w:rsidRPr="00501ACD">
        <w:rPr>
          <w:szCs w:val="22"/>
          <w:lang w:val="ru-RU"/>
        </w:rPr>
        <w:t>Секретариатом</w:t>
      </w:r>
      <w:r w:rsidRPr="00461C6E">
        <w:rPr>
          <w:szCs w:val="22"/>
          <w:lang w:val="ru-RU"/>
        </w:rPr>
        <w:t xml:space="preserve"> </w:t>
      </w:r>
      <w:r w:rsidRPr="00501ACD">
        <w:rPr>
          <w:szCs w:val="22"/>
          <w:lang w:val="ru-RU"/>
        </w:rPr>
        <w:t>документов</w:t>
      </w:r>
      <w:r w:rsidRPr="00461C6E">
        <w:rPr>
          <w:szCs w:val="22"/>
          <w:lang w:val="ru-RU"/>
        </w:rPr>
        <w:t xml:space="preserve"> </w:t>
      </w:r>
      <w:r>
        <w:rPr>
          <w:szCs w:val="22"/>
        </w:rPr>
        <w:t>SCP</w:t>
      </w:r>
      <w:r w:rsidRPr="00461C6E">
        <w:rPr>
          <w:szCs w:val="22"/>
          <w:lang w:val="ru-RU"/>
        </w:rPr>
        <w:t>/20/3 – 7</w:t>
      </w:r>
      <w:r w:rsidRPr="00461C6E">
        <w:rPr>
          <w:lang w:val="ru-RU" w:eastAsia="ja-JP"/>
        </w:rPr>
        <w:t>;  (</w:t>
      </w:r>
      <w:r w:rsidRPr="007F20F9">
        <w:rPr>
          <w:lang w:eastAsia="ja-JP"/>
        </w:rPr>
        <w:t>ii</w:t>
      </w:r>
      <w:r w:rsidRPr="00461C6E">
        <w:rPr>
          <w:lang w:val="ru-RU" w:eastAsia="ja-JP"/>
        </w:rPr>
        <w:t xml:space="preserve">) </w:t>
      </w:r>
      <w:r>
        <w:rPr>
          <w:lang w:val="ru-RU" w:eastAsia="ja-JP"/>
        </w:rPr>
        <w:t>презентаций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Главного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экономиста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и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двух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приглашенных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докладчиков по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вопросу</w:t>
      </w:r>
      <w:r w:rsidRPr="00461C6E">
        <w:rPr>
          <w:lang w:val="ru-RU" w:eastAsia="ja-JP"/>
        </w:rPr>
        <w:t xml:space="preserve">, </w:t>
      </w:r>
      <w:r>
        <w:rPr>
          <w:lang w:val="ru-RU" w:eastAsia="ja-JP"/>
        </w:rPr>
        <w:t>в частности</w:t>
      </w:r>
      <w:r w:rsidRPr="00461C6E">
        <w:rPr>
          <w:lang w:val="ru-RU" w:eastAsia="ja-JP"/>
        </w:rPr>
        <w:t>,</w:t>
      </w:r>
      <w:r>
        <w:rPr>
          <w:lang w:val="ru-RU" w:eastAsia="ja-JP"/>
        </w:rPr>
        <w:t xml:space="preserve"> об</w:t>
      </w:r>
      <w:r w:rsidRPr="00461C6E">
        <w:rPr>
          <w:lang w:val="ru-RU" w:eastAsia="ja-JP"/>
        </w:rPr>
        <w:t xml:space="preserve"> </w:t>
      </w:r>
      <w:r>
        <w:rPr>
          <w:szCs w:val="22"/>
          <w:lang w:val="ru-RU"/>
        </w:rPr>
        <w:t>эффективности</w:t>
      </w:r>
      <w:r w:rsidRPr="00501ACD">
        <w:rPr>
          <w:szCs w:val="22"/>
          <w:lang w:val="ru-RU"/>
        </w:rPr>
        <w:t xml:space="preserve"> исключений и ограничений при решении проблем развития, а также вопрос</w:t>
      </w:r>
      <w:r>
        <w:rPr>
          <w:szCs w:val="22"/>
          <w:lang w:val="ru-RU"/>
        </w:rPr>
        <w:t>у</w:t>
      </w:r>
      <w:r w:rsidRPr="00501ACD">
        <w:rPr>
          <w:szCs w:val="22"/>
          <w:lang w:val="ru-RU"/>
        </w:rPr>
        <w:t xml:space="preserve"> о том, как национальный потенциал сказывается на использовании исключений и ограничений</w:t>
      </w:r>
      <w:r w:rsidRPr="00461C6E">
        <w:rPr>
          <w:lang w:val="ru-RU" w:eastAsia="ja-JP"/>
        </w:rPr>
        <w:t xml:space="preserve">; </w:t>
      </w:r>
      <w:r>
        <w:rPr>
          <w:lang w:val="ru-RU" w:eastAsia="ja-JP"/>
        </w:rPr>
        <w:t>и</w:t>
      </w:r>
      <w:r w:rsidRPr="00461C6E">
        <w:rPr>
          <w:lang w:val="ru-RU" w:eastAsia="ja-JP"/>
        </w:rPr>
        <w:t xml:space="preserve"> (</w:t>
      </w:r>
      <w:r w:rsidRPr="007F20F9">
        <w:rPr>
          <w:lang w:eastAsia="ja-JP"/>
        </w:rPr>
        <w:t>iii</w:t>
      </w:r>
      <w:r w:rsidRPr="00461C6E">
        <w:rPr>
          <w:lang w:val="ru-RU" w:eastAsia="ja-JP"/>
        </w:rPr>
        <w:t>)</w:t>
      </w:r>
      <w:r>
        <w:rPr>
          <w:lang w:eastAsia="ja-JP"/>
        </w:rPr>
        <w:t> </w:t>
      </w:r>
      <w:r>
        <w:rPr>
          <w:szCs w:val="22"/>
          <w:lang w:val="ru-RU"/>
        </w:rPr>
        <w:t>презентации государствами-членами т</w:t>
      </w:r>
      <w:r w:rsidRPr="00EF4689">
        <w:rPr>
          <w:szCs w:val="22"/>
          <w:lang w:val="ru-RU"/>
        </w:rPr>
        <w:t>ематически</w:t>
      </w:r>
      <w:r>
        <w:rPr>
          <w:szCs w:val="22"/>
          <w:lang w:val="ru-RU"/>
        </w:rPr>
        <w:t>х</w:t>
      </w:r>
      <w:r w:rsidRPr="00EF4689">
        <w:rPr>
          <w:szCs w:val="22"/>
          <w:lang w:val="ru-RU"/>
        </w:rPr>
        <w:t xml:space="preserve"> исследовани</w:t>
      </w:r>
      <w:r>
        <w:rPr>
          <w:szCs w:val="22"/>
          <w:lang w:val="ru-RU"/>
        </w:rPr>
        <w:t>й</w:t>
      </w:r>
      <w:r w:rsidRPr="00EF4689">
        <w:rPr>
          <w:szCs w:val="22"/>
          <w:lang w:val="ru-RU"/>
        </w:rPr>
        <w:t>, касающи</w:t>
      </w:r>
      <w:r>
        <w:rPr>
          <w:szCs w:val="22"/>
          <w:lang w:val="ru-RU"/>
        </w:rPr>
        <w:t>х</w:t>
      </w:r>
      <w:r w:rsidRPr="00EF4689">
        <w:rPr>
          <w:szCs w:val="22"/>
          <w:lang w:val="ru-RU"/>
        </w:rPr>
        <w:t>ся практическо</w:t>
      </w:r>
      <w:r>
        <w:rPr>
          <w:szCs w:val="22"/>
          <w:lang w:val="ru-RU"/>
        </w:rPr>
        <w:t>го использования вышеуказанных</w:t>
      </w:r>
      <w:r w:rsidRPr="00EF4689">
        <w:rPr>
          <w:szCs w:val="22"/>
          <w:lang w:val="ru-RU"/>
        </w:rPr>
        <w:t xml:space="preserve"> исключений и ограничений</w:t>
      </w:r>
      <w:r w:rsidRPr="00461C6E">
        <w:rPr>
          <w:lang w:val="ru-RU" w:eastAsia="ja-JP"/>
        </w:rPr>
        <w:t>.</w:t>
      </w:r>
    </w:p>
  </w:footnote>
  <w:footnote w:id="4">
    <w:p w:rsidR="000F506F" w:rsidRPr="009302CD" w:rsidRDefault="000F506F" w:rsidP="00EC1936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9302CD">
        <w:rPr>
          <w:lang w:val="ru-RU"/>
        </w:rPr>
        <w:t xml:space="preserve"> </w:t>
      </w:r>
      <w:r w:rsidRPr="009302CD">
        <w:rPr>
          <w:lang w:val="ru-RU"/>
        </w:rPr>
        <w:tab/>
      </w:r>
      <w:r>
        <w:rPr>
          <w:lang w:val="ru-RU"/>
        </w:rPr>
        <w:t>На двадцатой сессии ПКПП обсудил следующие пять исключений и ограничений:  частное и/или некоммерческое использование, использование в экспериментальных и/или научно-исследовательских целях, приготовление лекарственных средств, преждепользование и использование объектов патентных прав на иностранных судах, воздушных судах и наземных транспортных средствах</w:t>
      </w:r>
      <w:r w:rsidRPr="009302CD">
        <w:rPr>
          <w:lang w:val="ru-RU"/>
        </w:rPr>
        <w:t xml:space="preserve"> (</w:t>
      </w:r>
      <w:r>
        <w:rPr>
          <w:lang w:val="ru-RU"/>
        </w:rPr>
        <w:t>документы</w:t>
      </w:r>
      <w:r w:rsidRPr="009302CD">
        <w:rPr>
          <w:lang w:val="ru-RU"/>
        </w:rPr>
        <w:t xml:space="preserve"> </w:t>
      </w:r>
      <w:r>
        <w:t>SCP</w:t>
      </w:r>
      <w:r w:rsidRPr="009302CD">
        <w:rPr>
          <w:lang w:val="ru-RU"/>
        </w:rPr>
        <w:t xml:space="preserve"> 20/3 – 7).</w:t>
      </w:r>
    </w:p>
  </w:footnote>
  <w:footnote w:id="5">
    <w:p w:rsidR="000F506F" w:rsidRPr="00B26152" w:rsidRDefault="000F506F" w:rsidP="00E322E9">
      <w:pPr>
        <w:pStyle w:val="FootnoteText"/>
        <w:ind w:left="540" w:hanging="540"/>
        <w:rPr>
          <w:lang w:val="ru-RU"/>
        </w:rPr>
      </w:pPr>
      <w:r w:rsidRPr="00A86F72">
        <w:rPr>
          <w:rStyle w:val="FootnoteReference"/>
        </w:rPr>
        <w:footnoteRef/>
      </w:r>
      <w:r w:rsidRPr="00A86F72">
        <w:rPr>
          <w:lang w:val="ru-RU"/>
        </w:rPr>
        <w:t xml:space="preserve"> </w:t>
      </w:r>
      <w:r w:rsidRPr="00A86F72">
        <w:rPr>
          <w:lang w:val="ru-RU"/>
        </w:rPr>
        <w:tab/>
        <w:t xml:space="preserve">В этом отношении Комитет пришел к общему мнению о том, что обсуждение вопроса о распределении рабочей нагрузки и сотрудничестве никоим образом не означает автоматического признания результатов совместной работы и не ущемляет суверенных прав государств-членов в отношении обработки патентных заявок и выдачи патентов в соответствии с применимым законодательством.  </w:t>
      </w:r>
    </w:p>
  </w:footnote>
  <w:footnote w:id="6">
    <w:p w:rsidR="000F506F" w:rsidRPr="0007660B" w:rsidRDefault="000F506F" w:rsidP="00E322E9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07660B">
        <w:rPr>
          <w:lang w:val="ru-RU"/>
        </w:rPr>
        <w:t xml:space="preserve"> </w:t>
      </w:r>
      <w:r w:rsidRPr="0007660B">
        <w:rPr>
          <w:lang w:val="ru-RU"/>
        </w:rPr>
        <w:tab/>
      </w:r>
      <w:r>
        <w:rPr>
          <w:lang w:val="ru-RU"/>
        </w:rPr>
        <w:t>Исследование</w:t>
      </w:r>
      <w:r w:rsidRPr="0007660B">
        <w:rPr>
          <w:lang w:val="ru-RU"/>
        </w:rPr>
        <w:t xml:space="preserve"> </w:t>
      </w:r>
      <w:r>
        <w:rPr>
          <w:lang w:val="ru-RU"/>
        </w:rPr>
        <w:t>будет</w:t>
      </w:r>
      <w:r w:rsidRPr="0007660B">
        <w:rPr>
          <w:lang w:val="ru-RU"/>
        </w:rPr>
        <w:t xml:space="preserve"> </w:t>
      </w:r>
      <w:r>
        <w:rPr>
          <w:lang w:val="ru-RU"/>
        </w:rPr>
        <w:t>содержать</w:t>
      </w:r>
      <w:r w:rsidRPr="0007660B">
        <w:rPr>
          <w:lang w:val="ru-RU"/>
        </w:rPr>
        <w:t xml:space="preserve"> </w:t>
      </w:r>
      <w:r>
        <w:rPr>
          <w:lang w:val="ru-RU"/>
        </w:rPr>
        <w:t>следующие</w:t>
      </w:r>
      <w:r w:rsidRPr="0007660B">
        <w:rPr>
          <w:lang w:val="ru-RU"/>
        </w:rPr>
        <w:t xml:space="preserve"> </w:t>
      </w:r>
      <w:r>
        <w:rPr>
          <w:lang w:val="ru-RU"/>
        </w:rPr>
        <w:t>элементы</w:t>
      </w:r>
      <w:r w:rsidRPr="0007660B">
        <w:rPr>
          <w:lang w:val="ru-RU"/>
        </w:rPr>
        <w:t xml:space="preserve">:  </w:t>
      </w:r>
      <w:r>
        <w:rPr>
          <w:lang w:val="ru-RU"/>
        </w:rPr>
        <w:t>определение</w:t>
      </w:r>
      <w:r w:rsidRPr="0007660B">
        <w:rPr>
          <w:lang w:val="ru-RU"/>
        </w:rPr>
        <w:t xml:space="preserve"> </w:t>
      </w:r>
      <w:r>
        <w:rPr>
          <w:lang w:val="ru-RU"/>
        </w:rPr>
        <w:t>специалиста</w:t>
      </w:r>
      <w:r w:rsidRPr="0007660B">
        <w:rPr>
          <w:lang w:val="ru-RU"/>
        </w:rPr>
        <w:t xml:space="preserve"> </w:t>
      </w:r>
      <w:r>
        <w:rPr>
          <w:lang w:val="ru-RU"/>
        </w:rPr>
        <w:t>в</w:t>
      </w:r>
      <w:r w:rsidRPr="0007660B">
        <w:rPr>
          <w:lang w:val="ru-RU"/>
        </w:rPr>
        <w:t xml:space="preserve"> </w:t>
      </w:r>
      <w:r>
        <w:rPr>
          <w:lang w:val="ru-RU"/>
        </w:rPr>
        <w:t>данной</w:t>
      </w:r>
      <w:r w:rsidRPr="0007660B">
        <w:rPr>
          <w:lang w:val="ru-RU"/>
        </w:rPr>
        <w:t xml:space="preserve"> </w:t>
      </w:r>
      <w:r>
        <w:rPr>
          <w:lang w:val="ru-RU"/>
        </w:rPr>
        <w:t>области</w:t>
      </w:r>
      <w:r w:rsidRPr="0007660B">
        <w:rPr>
          <w:lang w:val="ru-RU"/>
        </w:rPr>
        <w:t xml:space="preserve">, </w:t>
      </w:r>
      <w:r>
        <w:rPr>
          <w:lang w:val="ru-RU"/>
        </w:rPr>
        <w:t>методики</w:t>
      </w:r>
      <w:r w:rsidRPr="0007660B">
        <w:rPr>
          <w:lang w:val="ru-RU"/>
        </w:rPr>
        <w:t xml:space="preserve">, </w:t>
      </w:r>
      <w:r>
        <w:rPr>
          <w:lang w:val="ru-RU"/>
        </w:rPr>
        <w:t>используемые</w:t>
      </w:r>
      <w:r w:rsidRPr="0007660B">
        <w:rPr>
          <w:lang w:val="ru-RU"/>
        </w:rPr>
        <w:t xml:space="preserve"> </w:t>
      </w:r>
      <w:r>
        <w:rPr>
          <w:lang w:val="ru-RU"/>
        </w:rPr>
        <w:t>для</w:t>
      </w:r>
      <w:r w:rsidRPr="0007660B">
        <w:rPr>
          <w:lang w:val="ru-RU"/>
        </w:rPr>
        <w:t xml:space="preserve"> </w:t>
      </w:r>
      <w:r>
        <w:rPr>
          <w:lang w:val="ru-RU"/>
        </w:rPr>
        <w:t>оценки</w:t>
      </w:r>
      <w:r w:rsidRPr="0007660B">
        <w:rPr>
          <w:lang w:val="ru-RU"/>
        </w:rPr>
        <w:t xml:space="preserve"> </w:t>
      </w:r>
      <w:r>
        <w:rPr>
          <w:lang w:val="ru-RU"/>
        </w:rPr>
        <w:t>изобретательского</w:t>
      </w:r>
      <w:r w:rsidRPr="0007660B">
        <w:rPr>
          <w:lang w:val="ru-RU"/>
        </w:rPr>
        <w:t xml:space="preserve"> </w:t>
      </w:r>
      <w:r>
        <w:rPr>
          <w:lang w:val="ru-RU"/>
        </w:rPr>
        <w:t>уровня</w:t>
      </w:r>
      <w:r w:rsidRPr="0007660B">
        <w:rPr>
          <w:lang w:val="ru-RU"/>
        </w:rPr>
        <w:t xml:space="preserve"> </w:t>
      </w:r>
      <w:r>
        <w:rPr>
          <w:lang w:val="ru-RU"/>
        </w:rPr>
        <w:t>и</w:t>
      </w:r>
      <w:r w:rsidRPr="0007660B">
        <w:rPr>
          <w:lang w:val="ru-RU"/>
        </w:rPr>
        <w:t xml:space="preserve"> </w:t>
      </w:r>
      <w:r>
        <w:rPr>
          <w:lang w:val="ru-RU"/>
        </w:rPr>
        <w:t>степень</w:t>
      </w:r>
      <w:r w:rsidRPr="0007660B">
        <w:rPr>
          <w:lang w:val="ru-RU"/>
        </w:rPr>
        <w:t xml:space="preserve"> </w:t>
      </w:r>
      <w:r>
        <w:rPr>
          <w:lang w:val="ru-RU"/>
        </w:rPr>
        <w:t>неочевидности</w:t>
      </w:r>
      <w:r w:rsidRPr="0007660B">
        <w:rPr>
          <w:lang w:val="ru-RU"/>
        </w:rPr>
        <w:t xml:space="preserve">. </w:t>
      </w:r>
    </w:p>
  </w:footnote>
  <w:footnote w:id="7">
    <w:p w:rsidR="000F506F" w:rsidRPr="0007660B" w:rsidRDefault="000F506F" w:rsidP="00E322E9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07660B">
        <w:rPr>
          <w:lang w:val="ru-RU"/>
        </w:rPr>
        <w:t xml:space="preserve"> </w:t>
      </w:r>
      <w:r w:rsidRPr="0007660B">
        <w:rPr>
          <w:lang w:val="ru-RU"/>
        </w:rPr>
        <w:tab/>
      </w:r>
      <w:r>
        <w:rPr>
          <w:lang w:val="ru-RU"/>
        </w:rPr>
        <w:t>Исследование будет содержать следующие элементы</w:t>
      </w:r>
      <w:r w:rsidRPr="0007660B">
        <w:rPr>
          <w:lang w:val="ru-RU"/>
        </w:rPr>
        <w:t xml:space="preserve">: </w:t>
      </w:r>
      <w:r>
        <w:rPr>
          <w:lang w:val="ru-RU"/>
        </w:rPr>
        <w:t>требование</w:t>
      </w:r>
      <w:r w:rsidRPr="0007660B">
        <w:rPr>
          <w:lang w:val="ru-RU"/>
        </w:rPr>
        <w:t xml:space="preserve"> </w:t>
      </w:r>
      <w:r>
        <w:rPr>
          <w:lang w:val="ru-RU"/>
        </w:rPr>
        <w:t>о</w:t>
      </w:r>
      <w:r w:rsidRPr="0007660B">
        <w:rPr>
          <w:lang w:val="ru-RU"/>
        </w:rPr>
        <w:t xml:space="preserve"> </w:t>
      </w:r>
      <w:r>
        <w:rPr>
          <w:lang w:val="ru-RU"/>
        </w:rPr>
        <w:t>достаточной</w:t>
      </w:r>
      <w:r w:rsidRPr="0007660B">
        <w:rPr>
          <w:lang w:val="ru-RU"/>
        </w:rPr>
        <w:t xml:space="preserve"> </w:t>
      </w:r>
      <w:r>
        <w:rPr>
          <w:lang w:val="ru-RU"/>
        </w:rPr>
        <w:t>степени</w:t>
      </w:r>
      <w:r w:rsidRPr="0007660B">
        <w:rPr>
          <w:lang w:val="ru-RU"/>
        </w:rPr>
        <w:t xml:space="preserve"> </w:t>
      </w:r>
      <w:r>
        <w:rPr>
          <w:lang w:val="ru-RU"/>
        </w:rPr>
        <w:t>раскрытия</w:t>
      </w:r>
      <w:r w:rsidRPr="0007660B">
        <w:rPr>
          <w:lang w:val="ru-RU"/>
        </w:rPr>
        <w:t xml:space="preserve"> </w:t>
      </w:r>
      <w:r>
        <w:rPr>
          <w:lang w:val="ru-RU"/>
        </w:rPr>
        <w:t>для</w:t>
      </w:r>
      <w:r w:rsidRPr="0007660B">
        <w:rPr>
          <w:lang w:val="ru-RU"/>
        </w:rPr>
        <w:t xml:space="preserve"> </w:t>
      </w:r>
      <w:r>
        <w:rPr>
          <w:lang w:val="ru-RU"/>
        </w:rPr>
        <w:t>осуществимости</w:t>
      </w:r>
      <w:r w:rsidRPr="0007660B">
        <w:rPr>
          <w:lang w:val="ru-RU"/>
        </w:rPr>
        <w:t xml:space="preserve">, </w:t>
      </w:r>
      <w:r>
        <w:rPr>
          <w:lang w:val="ru-RU"/>
        </w:rPr>
        <w:t xml:space="preserve">требование о раскрытии, подкрепляющем формулу изобретения, и требование об описании в письменной форме. </w:t>
      </w:r>
      <w:r w:rsidRPr="0007660B">
        <w:rPr>
          <w:lang w:val="ru-RU"/>
        </w:rPr>
        <w:t xml:space="preserve"> </w:t>
      </w:r>
    </w:p>
  </w:footnote>
  <w:footnote w:id="8">
    <w:p w:rsidR="000F506F" w:rsidRPr="00B51180" w:rsidRDefault="000F506F" w:rsidP="00E322E9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B51180">
        <w:rPr>
          <w:lang w:val="ru-RU"/>
        </w:rPr>
        <w:t xml:space="preserve"> </w:t>
      </w:r>
      <w:r w:rsidRPr="00B51180">
        <w:rPr>
          <w:lang w:val="ru-RU"/>
        </w:rPr>
        <w:tab/>
        <w:t xml:space="preserve">По этой теме Комитет также постановил, что документ </w:t>
      </w:r>
      <w:r w:rsidRPr="00B51180">
        <w:t>SCP</w:t>
      </w:r>
      <w:r w:rsidRPr="00B51180">
        <w:rPr>
          <w:lang w:val="ru-RU"/>
        </w:rPr>
        <w:t xml:space="preserve">/20/11 </w:t>
      </w:r>
      <w:r w:rsidRPr="00B51180">
        <w:t>Rev</w:t>
      </w:r>
      <w:r w:rsidRPr="00B51180">
        <w:rPr>
          <w:lang w:val="ru-RU"/>
        </w:rPr>
        <w:t>. будет добавлен к рабочим документам, перечисленным в повестке дня следующей сессии ПКПП.</w:t>
      </w:r>
    </w:p>
  </w:footnote>
  <w:footnote w:id="9">
    <w:p w:rsidR="000F506F" w:rsidRPr="00B26152" w:rsidRDefault="000F506F" w:rsidP="00E322E9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B26152">
        <w:rPr>
          <w:lang w:val="ru-RU"/>
        </w:rPr>
        <w:t xml:space="preserve"> </w:t>
      </w:r>
      <w:r w:rsidRPr="00B26152">
        <w:rPr>
          <w:lang w:val="ru-RU"/>
        </w:rPr>
        <w:tab/>
      </w:r>
      <w:r w:rsidRPr="00177463">
        <w:rPr>
          <w:rFonts w:eastAsia="MS Mincho"/>
          <w:szCs w:val="22"/>
          <w:u w:val="single"/>
          <w:lang w:eastAsia="ja-JP"/>
        </w:rPr>
        <w:t>http</w:t>
      </w:r>
      <w:r w:rsidRPr="00B26152">
        <w:rPr>
          <w:rFonts w:eastAsia="MS Mincho"/>
          <w:szCs w:val="22"/>
          <w:u w:val="single"/>
          <w:lang w:val="ru-RU" w:eastAsia="ja-JP"/>
        </w:rPr>
        <w:t>://</w:t>
      </w:r>
      <w:r w:rsidRPr="00177463">
        <w:rPr>
          <w:rFonts w:eastAsia="MS Mincho"/>
          <w:szCs w:val="22"/>
          <w:u w:val="single"/>
          <w:lang w:eastAsia="ja-JP"/>
        </w:rPr>
        <w:t>www</w:t>
      </w:r>
      <w:r w:rsidRPr="00B26152">
        <w:rPr>
          <w:rFonts w:eastAsia="MS Mincho"/>
          <w:szCs w:val="22"/>
          <w:u w:val="single"/>
          <w:lang w:val="ru-RU" w:eastAsia="ja-JP"/>
        </w:rPr>
        <w:t>.</w:t>
      </w:r>
      <w:r w:rsidRPr="00177463">
        <w:rPr>
          <w:rFonts w:eastAsia="MS Mincho"/>
          <w:szCs w:val="22"/>
          <w:u w:val="single"/>
          <w:lang w:eastAsia="ja-JP"/>
        </w:rPr>
        <w:t>wipo</w:t>
      </w:r>
      <w:r w:rsidRPr="00B26152">
        <w:rPr>
          <w:rFonts w:eastAsia="MS Mincho"/>
          <w:szCs w:val="22"/>
          <w:u w:val="single"/>
          <w:lang w:val="ru-RU" w:eastAsia="ja-JP"/>
        </w:rPr>
        <w:t>.</w:t>
      </w:r>
      <w:r w:rsidRPr="00177463">
        <w:rPr>
          <w:rFonts w:eastAsia="MS Mincho"/>
          <w:szCs w:val="22"/>
          <w:u w:val="single"/>
          <w:lang w:eastAsia="ja-JP"/>
        </w:rPr>
        <w:t>int</w:t>
      </w:r>
      <w:r w:rsidRPr="00B26152">
        <w:rPr>
          <w:rFonts w:eastAsia="MS Mincho"/>
          <w:szCs w:val="22"/>
          <w:u w:val="single"/>
          <w:lang w:val="ru-RU" w:eastAsia="ja-JP"/>
        </w:rPr>
        <w:t>/</w:t>
      </w:r>
      <w:r w:rsidRPr="00177463">
        <w:rPr>
          <w:rFonts w:eastAsia="MS Mincho"/>
          <w:szCs w:val="22"/>
          <w:u w:val="single"/>
          <w:lang w:eastAsia="ja-JP"/>
        </w:rPr>
        <w:t>scp</w:t>
      </w:r>
      <w:r w:rsidRPr="00B26152">
        <w:rPr>
          <w:rFonts w:eastAsia="MS Mincho"/>
          <w:szCs w:val="22"/>
          <w:u w:val="single"/>
          <w:lang w:val="ru-RU" w:eastAsia="ja-JP"/>
        </w:rPr>
        <w:t>/</w:t>
      </w:r>
      <w:r w:rsidRPr="00177463">
        <w:rPr>
          <w:rFonts w:eastAsia="MS Mincho"/>
          <w:szCs w:val="22"/>
          <w:u w:val="single"/>
          <w:lang w:eastAsia="ja-JP"/>
        </w:rPr>
        <w:t>en</w:t>
      </w:r>
      <w:r w:rsidRPr="00B26152">
        <w:rPr>
          <w:rFonts w:eastAsia="MS Mincho"/>
          <w:szCs w:val="22"/>
          <w:u w:val="single"/>
          <w:lang w:val="ru-RU" w:eastAsia="ja-JP"/>
        </w:rPr>
        <w:t>/</w:t>
      </w:r>
      <w:r w:rsidRPr="00177463">
        <w:rPr>
          <w:rFonts w:eastAsia="MS Mincho"/>
          <w:szCs w:val="22"/>
          <w:u w:val="single"/>
          <w:lang w:eastAsia="ja-JP"/>
        </w:rPr>
        <w:t>annex</w:t>
      </w:r>
      <w:r w:rsidRPr="00B26152">
        <w:rPr>
          <w:rFonts w:eastAsia="MS Mincho"/>
          <w:szCs w:val="22"/>
          <w:u w:val="single"/>
          <w:lang w:val="ru-RU" w:eastAsia="ja-JP"/>
        </w:rPr>
        <w:t>_</w:t>
      </w:r>
      <w:r w:rsidRPr="00177463">
        <w:rPr>
          <w:rFonts w:eastAsia="MS Mincho"/>
          <w:szCs w:val="22"/>
          <w:u w:val="single"/>
          <w:lang w:eastAsia="ja-JP"/>
        </w:rPr>
        <w:t>ii</w:t>
      </w:r>
      <w:r w:rsidRPr="00B26152">
        <w:rPr>
          <w:rFonts w:eastAsia="MS Mincho"/>
          <w:szCs w:val="22"/>
          <w:u w:val="single"/>
          <w:lang w:val="ru-RU" w:eastAsia="ja-JP"/>
        </w:rPr>
        <w:t>.</w:t>
      </w:r>
      <w:r w:rsidRPr="00177463">
        <w:rPr>
          <w:rFonts w:eastAsia="MS Mincho"/>
          <w:szCs w:val="22"/>
          <w:u w:val="single"/>
          <w:lang w:eastAsia="ja-JP"/>
        </w:rPr>
        <w:t>html</w:t>
      </w:r>
    </w:p>
  </w:footnote>
  <w:footnote w:id="10">
    <w:p w:rsidR="000F506F" w:rsidRPr="00E85A4D" w:rsidRDefault="000F506F" w:rsidP="00E85A4D">
      <w:pPr>
        <w:pStyle w:val="FootnoteText"/>
        <w:rPr>
          <w:sz w:val="20"/>
          <w:lang w:val="ru-RU"/>
        </w:rPr>
      </w:pPr>
      <w:r w:rsidRPr="00D01DCB">
        <w:rPr>
          <w:rStyle w:val="FootnoteReference"/>
          <w:szCs w:val="18"/>
        </w:rPr>
        <w:footnoteRef/>
      </w:r>
      <w:r w:rsidRPr="002A79B7">
        <w:rPr>
          <w:rStyle w:val="FootnoteReference"/>
          <w:szCs w:val="18"/>
          <w:lang w:val="ru-RU"/>
        </w:rPr>
        <w:t xml:space="preserve"> </w:t>
      </w:r>
      <w:r w:rsidRPr="002A79B7">
        <w:rPr>
          <w:szCs w:val="18"/>
          <w:lang w:val="ru-RU"/>
        </w:rPr>
        <w:tab/>
      </w:r>
      <w:r>
        <w:rPr>
          <w:szCs w:val="18"/>
          <w:lang w:val="ru-RU"/>
        </w:rPr>
        <w:t>В</w:t>
      </w:r>
      <w:r w:rsidRPr="002A79B7">
        <w:rPr>
          <w:szCs w:val="18"/>
          <w:lang w:val="ru-RU"/>
        </w:rPr>
        <w:t xml:space="preserve"> соответствии с процедурой, принятой ПКПП на четвертой сессии (см. документ </w:t>
      </w:r>
      <w:r w:rsidRPr="00A00A14">
        <w:rPr>
          <w:szCs w:val="18"/>
        </w:rPr>
        <w:t>SCP</w:t>
      </w:r>
      <w:r>
        <w:rPr>
          <w:szCs w:val="18"/>
          <w:lang w:val="ru-RU"/>
        </w:rPr>
        <w:t>/4/6, пункт </w:t>
      </w:r>
      <w:r w:rsidRPr="002A79B7">
        <w:rPr>
          <w:szCs w:val="18"/>
          <w:lang w:val="ru-RU"/>
        </w:rPr>
        <w:t xml:space="preserve">11), </w:t>
      </w:r>
      <w:r>
        <w:rPr>
          <w:szCs w:val="18"/>
          <w:lang w:val="ru-RU"/>
        </w:rPr>
        <w:t>предварительный</w:t>
      </w:r>
      <w:r w:rsidRPr="002A79B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проект</w:t>
      </w:r>
      <w:r w:rsidRPr="002A79B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отчета</w:t>
      </w:r>
      <w:r w:rsidRPr="002A79B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2A79B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работе</w:t>
      </w:r>
      <w:r w:rsidRPr="002A79B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двадцатой сессии</w:t>
      </w:r>
      <w:r w:rsidRPr="002A79B7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ПКПП, до его представления двадцать первой сессии ПКПП, размещен на электронном форуме Комитета на предмет получения замечаний членов и наблюдателей ПКПП. </w:t>
      </w:r>
      <w:r w:rsidRPr="002A79B7">
        <w:rPr>
          <w:szCs w:val="18"/>
          <w:lang w:val="ru-RU"/>
        </w:rPr>
        <w:t xml:space="preserve"> </w:t>
      </w:r>
    </w:p>
  </w:footnote>
  <w:footnote w:id="11">
    <w:p w:rsidR="000F506F" w:rsidRPr="00E85A4D" w:rsidRDefault="000F506F" w:rsidP="004B3BD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85A4D">
        <w:rPr>
          <w:lang w:val="ru-RU"/>
        </w:rPr>
        <w:t xml:space="preserve"> </w:t>
      </w:r>
      <w:r w:rsidRPr="00E85A4D">
        <w:rPr>
          <w:lang w:val="ru-RU"/>
        </w:rPr>
        <w:tab/>
      </w:r>
      <w:r>
        <w:rPr>
          <w:lang w:val="ru-RU"/>
        </w:rPr>
        <w:t>Документы</w:t>
      </w:r>
      <w:r w:rsidRPr="00E85A4D">
        <w:rPr>
          <w:lang w:val="ru-RU"/>
        </w:rPr>
        <w:t xml:space="preserve"> </w:t>
      </w:r>
      <w:r>
        <w:t>WIPO</w:t>
      </w:r>
      <w:r w:rsidRPr="00E85A4D">
        <w:rPr>
          <w:lang w:val="ru-RU"/>
        </w:rPr>
        <w:t>/</w:t>
      </w:r>
      <w:r>
        <w:t>ACE</w:t>
      </w:r>
      <w:r w:rsidRPr="00E85A4D">
        <w:rPr>
          <w:lang w:val="ru-RU"/>
        </w:rPr>
        <w:t xml:space="preserve">/9/3-24, </w:t>
      </w:r>
      <w:r>
        <w:t>WIPO</w:t>
      </w:r>
      <w:r w:rsidRPr="00E85A4D">
        <w:rPr>
          <w:lang w:val="ru-RU"/>
        </w:rPr>
        <w:t>/</w:t>
      </w:r>
      <w:r>
        <w:t>ACE</w:t>
      </w:r>
      <w:r w:rsidRPr="00E85A4D">
        <w:rPr>
          <w:lang w:val="ru-RU"/>
        </w:rPr>
        <w:t xml:space="preserve">/9/26 </w:t>
      </w:r>
      <w:r>
        <w:rPr>
          <w:lang w:val="ru-RU"/>
        </w:rPr>
        <w:t>и</w:t>
      </w:r>
      <w:r w:rsidRPr="00E85A4D">
        <w:rPr>
          <w:lang w:val="ru-RU"/>
        </w:rPr>
        <w:t xml:space="preserve"> </w:t>
      </w:r>
      <w:r>
        <w:t>WIPO</w:t>
      </w:r>
      <w:r w:rsidRPr="00E85A4D">
        <w:rPr>
          <w:lang w:val="ru-RU"/>
        </w:rPr>
        <w:t>/</w:t>
      </w:r>
      <w:r>
        <w:t>ACE</w:t>
      </w:r>
      <w:r w:rsidRPr="00E85A4D">
        <w:rPr>
          <w:lang w:val="ru-RU"/>
        </w:rPr>
        <w:t>/9/27.</w:t>
      </w:r>
    </w:p>
  </w:footnote>
  <w:footnote w:id="12">
    <w:p w:rsidR="000F506F" w:rsidRPr="003D7F8B" w:rsidRDefault="000F506F" w:rsidP="004B3B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ru-RU"/>
        </w:rPr>
        <w:t xml:space="preserve">Документ </w:t>
      </w:r>
      <w:r>
        <w:t>WIPO/ACE/9/11.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F" w:rsidRPr="00B450A5" w:rsidRDefault="000F506F" w:rsidP="00477D6B">
    <w:pPr>
      <w:jc w:val="right"/>
      <w:rPr>
        <w:lang w:val="fr-CH"/>
      </w:rPr>
    </w:pPr>
    <w:r w:rsidRPr="00B450A5">
      <w:rPr>
        <w:lang w:val="fr-CH"/>
      </w:rPr>
      <w:t>WO/GA/41/16</w:t>
    </w:r>
  </w:p>
  <w:p w:rsidR="000F506F" w:rsidRPr="00B450A5" w:rsidRDefault="000F506F" w:rsidP="00477D6B">
    <w:pPr>
      <w:jc w:val="right"/>
      <w:rPr>
        <w:lang w:val="fr-CH"/>
      </w:rPr>
    </w:pPr>
    <w:r w:rsidRPr="00B450A5">
      <w:rPr>
        <w:lang w:val="fr-CH"/>
      </w:rPr>
      <w:t xml:space="preserve">Annex II, page </w:t>
    </w:r>
    <w:r>
      <w:fldChar w:fldCharType="begin"/>
    </w:r>
    <w:r w:rsidRPr="00B450A5">
      <w:rPr>
        <w:lang w:val="fr-CH"/>
      </w:rPr>
      <w:instrText xml:space="preserve"> PAGE  \* MERGEFORMAT </w:instrText>
    </w:r>
    <w:r>
      <w:fldChar w:fldCharType="separate"/>
    </w:r>
    <w:r>
      <w:rPr>
        <w:noProof/>
        <w:lang w:val="fr-CH"/>
      </w:rPr>
      <w:t>3</w:t>
    </w:r>
    <w:r>
      <w:fldChar w:fldCharType="end"/>
    </w:r>
  </w:p>
  <w:p w:rsidR="000F506F" w:rsidRPr="00B450A5" w:rsidRDefault="000F506F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F" w:rsidRPr="00BF50D0" w:rsidRDefault="000F506F" w:rsidP="00477D6B">
    <w:pPr>
      <w:jc w:val="right"/>
      <w:rPr>
        <w:lang w:val="ru-RU"/>
      </w:rPr>
    </w:pPr>
    <w:r>
      <w:t>WO</w:t>
    </w:r>
    <w:r w:rsidRPr="00A86F72">
      <w:rPr>
        <w:lang w:val="ru-RU"/>
      </w:rPr>
      <w:t>/</w:t>
    </w:r>
    <w:r>
      <w:t>GA</w:t>
    </w:r>
    <w:r w:rsidRPr="00A86F72">
      <w:rPr>
        <w:lang w:val="ru-RU"/>
      </w:rPr>
      <w:t>/46/7</w:t>
    </w:r>
    <w:r w:rsidR="001049E8" w:rsidRPr="00BF50D0">
      <w:rPr>
        <w:lang w:val="ru-RU"/>
      </w:rPr>
      <w:t xml:space="preserve"> </w:t>
    </w:r>
    <w:r w:rsidR="001049E8">
      <w:t>Rev</w:t>
    </w:r>
    <w:r w:rsidR="001049E8" w:rsidRPr="00BF50D0">
      <w:rPr>
        <w:lang w:val="ru-RU"/>
      </w:rPr>
      <w:t>.</w:t>
    </w:r>
  </w:p>
  <w:p w:rsidR="000F506F" w:rsidRDefault="000F506F" w:rsidP="00477D6B">
    <w:pPr>
      <w:jc w:val="right"/>
    </w:pPr>
    <w:r>
      <w:rPr>
        <w:lang w:val="ru-RU"/>
      </w:rPr>
      <w:t>Приложение</w:t>
    </w:r>
    <w:r w:rsidRPr="00A86F72">
      <w:rPr>
        <w:lang w:val="ru-RU"/>
      </w:rPr>
      <w:t xml:space="preserve"> </w:t>
    </w:r>
    <w:r>
      <w:t>I</w:t>
    </w:r>
    <w:r w:rsidRPr="00A86F72">
      <w:rPr>
        <w:lang w:val="ru-RU"/>
      </w:rPr>
      <w:t xml:space="preserve">, </w:t>
    </w:r>
    <w:r>
      <w:rPr>
        <w:lang w:val="ru-RU"/>
      </w:rPr>
      <w:t>стр</w:t>
    </w:r>
    <w:r w:rsidRPr="00A86F72">
      <w:rPr>
        <w:lang w:val="ru-RU"/>
      </w:rPr>
      <w:t xml:space="preserve">. </w:t>
    </w:r>
    <w:r>
      <w:fldChar w:fldCharType="begin"/>
    </w:r>
    <w:r w:rsidRPr="00A86F72">
      <w:rPr>
        <w:lang w:val="ru-RU"/>
      </w:rPr>
      <w:instrText xml:space="preserve"> </w:instrText>
    </w:r>
    <w:r>
      <w:instrText>PAGE</w:instrText>
    </w:r>
    <w:r w:rsidRPr="00A86F72">
      <w:rPr>
        <w:lang w:val="ru-RU"/>
      </w:rPr>
      <w:instrText xml:space="preserve">  \* </w:instrText>
    </w:r>
    <w:r>
      <w:instrText>MERGEFORMAT</w:instrText>
    </w:r>
    <w:r w:rsidRPr="00A86F72">
      <w:rPr>
        <w:lang w:val="ru-RU"/>
      </w:rPr>
      <w:instrText xml:space="preserve"> </w:instrText>
    </w:r>
    <w:r>
      <w:fldChar w:fldCharType="separate"/>
    </w:r>
    <w:r w:rsidR="00C03EE3">
      <w:rPr>
        <w:noProof/>
      </w:rPr>
      <w:t>15</w:t>
    </w:r>
    <w:r>
      <w:fldChar w:fldCharType="end"/>
    </w:r>
  </w:p>
  <w:p w:rsidR="000F506F" w:rsidRDefault="000F506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F" w:rsidRPr="001049E8" w:rsidRDefault="000F506F" w:rsidP="00F24012">
    <w:pPr>
      <w:pStyle w:val="Header"/>
      <w:jc w:val="right"/>
    </w:pPr>
    <w:r>
      <w:t>WO/GA/46/7</w:t>
    </w:r>
    <w:r w:rsidR="001049E8">
      <w:rPr>
        <w:lang w:val="ru-RU"/>
      </w:rPr>
      <w:t xml:space="preserve"> </w:t>
    </w:r>
    <w:r w:rsidR="001049E8">
      <w:t>Rev.</w:t>
    </w:r>
  </w:p>
  <w:p w:rsidR="000F506F" w:rsidRDefault="000F506F" w:rsidP="00F24012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0F506F" w:rsidRDefault="000F506F" w:rsidP="00F24012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F" w:rsidRPr="00BF50D0" w:rsidRDefault="000F506F" w:rsidP="00477D6B">
    <w:pPr>
      <w:jc w:val="right"/>
      <w:rPr>
        <w:lang w:val="ru-RU"/>
      </w:rPr>
    </w:pPr>
    <w:bookmarkStart w:id="6" w:name="Code2"/>
    <w:bookmarkEnd w:id="6"/>
    <w:r w:rsidRPr="004C1446">
      <w:rPr>
        <w:lang w:val="fr-CH"/>
      </w:rPr>
      <w:t>WO</w:t>
    </w:r>
    <w:r w:rsidRPr="004B3BDD">
      <w:rPr>
        <w:lang w:val="ru-RU"/>
      </w:rPr>
      <w:t>/</w:t>
    </w:r>
    <w:r w:rsidRPr="004C1446">
      <w:rPr>
        <w:lang w:val="fr-CH"/>
      </w:rPr>
      <w:t>GA</w:t>
    </w:r>
    <w:r w:rsidRPr="004B3BDD">
      <w:rPr>
        <w:lang w:val="ru-RU"/>
      </w:rPr>
      <w:t>/46/7</w:t>
    </w:r>
    <w:r w:rsidR="001049E8" w:rsidRPr="00BF50D0">
      <w:rPr>
        <w:lang w:val="ru-RU"/>
      </w:rPr>
      <w:t xml:space="preserve"> </w:t>
    </w:r>
    <w:r w:rsidR="001049E8">
      <w:t>Rev</w:t>
    </w:r>
    <w:r w:rsidR="001049E8" w:rsidRPr="00BF50D0">
      <w:rPr>
        <w:lang w:val="ru-RU"/>
      </w:rPr>
      <w:t>.</w:t>
    </w:r>
  </w:p>
  <w:p w:rsidR="000F506F" w:rsidRPr="004B3BDD" w:rsidRDefault="000F506F" w:rsidP="00477D6B">
    <w:pPr>
      <w:jc w:val="right"/>
      <w:rPr>
        <w:lang w:val="ru-RU"/>
      </w:rPr>
    </w:pPr>
    <w:r>
      <w:rPr>
        <w:lang w:val="ru-RU"/>
      </w:rPr>
      <w:t>Приложение</w:t>
    </w:r>
    <w:r w:rsidRPr="004B3BDD">
      <w:rPr>
        <w:lang w:val="ru-RU"/>
      </w:rPr>
      <w:t xml:space="preserve"> </w:t>
    </w:r>
    <w:r w:rsidRPr="004C1446">
      <w:rPr>
        <w:lang w:val="fr-CH"/>
      </w:rPr>
      <w:t>II</w:t>
    </w:r>
    <w:r w:rsidRPr="004B3BDD">
      <w:rPr>
        <w:lang w:val="ru-RU"/>
      </w:rPr>
      <w:t xml:space="preserve">, </w:t>
    </w:r>
    <w:r>
      <w:rPr>
        <w:lang w:val="ru-RU"/>
      </w:rPr>
      <w:t>стр.</w:t>
    </w:r>
    <w:r w:rsidRPr="004B3BDD">
      <w:rPr>
        <w:lang w:val="ru-RU"/>
      </w:rPr>
      <w:t xml:space="preserve"> </w:t>
    </w:r>
    <w:r>
      <w:fldChar w:fldCharType="begin"/>
    </w:r>
    <w:r w:rsidRPr="004B3BDD">
      <w:rPr>
        <w:lang w:val="ru-RU"/>
      </w:rPr>
      <w:instrText xml:space="preserve"> </w:instrText>
    </w:r>
    <w:r w:rsidRPr="004C1446">
      <w:rPr>
        <w:lang w:val="fr-CH"/>
      </w:rPr>
      <w:instrText>PAGE</w:instrText>
    </w:r>
    <w:r w:rsidRPr="004B3BDD">
      <w:rPr>
        <w:lang w:val="ru-RU"/>
      </w:rPr>
      <w:instrText xml:space="preserve">  \* </w:instrText>
    </w:r>
    <w:r w:rsidRPr="004C1446">
      <w:rPr>
        <w:lang w:val="fr-CH"/>
      </w:rPr>
      <w:instrText>MERGEFORMAT</w:instrText>
    </w:r>
    <w:r w:rsidRPr="004B3BDD">
      <w:rPr>
        <w:lang w:val="ru-RU"/>
      </w:rPr>
      <w:instrText xml:space="preserve"> </w:instrText>
    </w:r>
    <w:r>
      <w:fldChar w:fldCharType="separate"/>
    </w:r>
    <w:r w:rsidR="00C03EE3" w:rsidRPr="00C03EE3">
      <w:rPr>
        <w:noProof/>
        <w:lang w:val="ru-RU"/>
      </w:rPr>
      <w:t>3</w:t>
    </w:r>
    <w:r>
      <w:fldChar w:fldCharType="end"/>
    </w:r>
  </w:p>
  <w:p w:rsidR="000F506F" w:rsidRPr="004B3BDD" w:rsidRDefault="000F506F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F" w:rsidRPr="004C1446" w:rsidRDefault="000F506F" w:rsidP="00F37C6D">
    <w:pPr>
      <w:pStyle w:val="Header"/>
      <w:jc w:val="right"/>
      <w:rPr>
        <w:lang w:val="fr-CH"/>
      </w:rPr>
    </w:pPr>
    <w:r w:rsidRPr="004C1446">
      <w:rPr>
        <w:lang w:val="fr-CH"/>
      </w:rPr>
      <w:t>WO/GA/46/7</w:t>
    </w:r>
    <w:r w:rsidR="001049E8">
      <w:rPr>
        <w:lang w:val="fr-CH"/>
      </w:rPr>
      <w:t xml:space="preserve"> Rev.</w:t>
    </w:r>
  </w:p>
  <w:p w:rsidR="000F506F" w:rsidRPr="004B3BDD" w:rsidRDefault="000F506F" w:rsidP="004C1446">
    <w:pPr>
      <w:jc w:val="right"/>
      <w:rPr>
        <w:lang w:val="ru-RU"/>
      </w:rPr>
    </w:pPr>
    <w:r>
      <w:rPr>
        <w:lang w:val="ru-RU"/>
      </w:rPr>
      <w:t>ПРИЛОЖЕНИЕ</w:t>
    </w:r>
    <w:r w:rsidRPr="004C1446">
      <w:rPr>
        <w:lang w:val="fr-CH"/>
      </w:rPr>
      <w:t xml:space="preserve"> II</w:t>
    </w:r>
  </w:p>
  <w:p w:rsidR="000F506F" w:rsidRPr="004C1446" w:rsidRDefault="000F506F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64EFF8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9B1003"/>
    <w:multiLevelType w:val="hybridMultilevel"/>
    <w:tmpl w:val="6AFEEBCA"/>
    <w:lvl w:ilvl="0" w:tplc="A7B40CCC">
      <w:start w:val="1"/>
      <w:numFmt w:val="decimal"/>
      <w:lvlText w:val="(%1)"/>
      <w:lvlJc w:val="left"/>
      <w:pPr>
        <w:ind w:left="119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B7812"/>
    <w:multiLevelType w:val="hybridMultilevel"/>
    <w:tmpl w:val="08F4C6BE"/>
    <w:lvl w:ilvl="0" w:tplc="2092DF48">
      <w:start w:val="7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A5"/>
    <w:rsid w:val="00011511"/>
    <w:rsid w:val="00023B2D"/>
    <w:rsid w:val="00026B15"/>
    <w:rsid w:val="00036551"/>
    <w:rsid w:val="00043CAA"/>
    <w:rsid w:val="000746BA"/>
    <w:rsid w:val="00075432"/>
    <w:rsid w:val="0007660B"/>
    <w:rsid w:val="00081375"/>
    <w:rsid w:val="000936C5"/>
    <w:rsid w:val="000968ED"/>
    <w:rsid w:val="000A167F"/>
    <w:rsid w:val="000B7282"/>
    <w:rsid w:val="000D08AE"/>
    <w:rsid w:val="000D2295"/>
    <w:rsid w:val="000F506F"/>
    <w:rsid w:val="000F5E56"/>
    <w:rsid w:val="001049E8"/>
    <w:rsid w:val="00121693"/>
    <w:rsid w:val="001362EE"/>
    <w:rsid w:val="001723F5"/>
    <w:rsid w:val="00173C8F"/>
    <w:rsid w:val="001832A6"/>
    <w:rsid w:val="00186333"/>
    <w:rsid w:val="00194593"/>
    <w:rsid w:val="001A6A6E"/>
    <w:rsid w:val="001C3958"/>
    <w:rsid w:val="001D3E5F"/>
    <w:rsid w:val="001D5572"/>
    <w:rsid w:val="001D7292"/>
    <w:rsid w:val="001E3C7E"/>
    <w:rsid w:val="0023757E"/>
    <w:rsid w:val="002533D4"/>
    <w:rsid w:val="002634C4"/>
    <w:rsid w:val="00267674"/>
    <w:rsid w:val="00281E25"/>
    <w:rsid w:val="002928D3"/>
    <w:rsid w:val="002A0EA8"/>
    <w:rsid w:val="002B283A"/>
    <w:rsid w:val="002C6384"/>
    <w:rsid w:val="002F1FE6"/>
    <w:rsid w:val="002F4E68"/>
    <w:rsid w:val="002F5CCC"/>
    <w:rsid w:val="00307569"/>
    <w:rsid w:val="00312F7F"/>
    <w:rsid w:val="003228B7"/>
    <w:rsid w:val="003277BF"/>
    <w:rsid w:val="00330918"/>
    <w:rsid w:val="00331E1A"/>
    <w:rsid w:val="00357BE6"/>
    <w:rsid w:val="003673CF"/>
    <w:rsid w:val="003845C1"/>
    <w:rsid w:val="003969BF"/>
    <w:rsid w:val="003A572B"/>
    <w:rsid w:val="003A6F89"/>
    <w:rsid w:val="003B14AC"/>
    <w:rsid w:val="003B38C1"/>
    <w:rsid w:val="003B75C2"/>
    <w:rsid w:val="003C65AD"/>
    <w:rsid w:val="00405D5F"/>
    <w:rsid w:val="00423E3E"/>
    <w:rsid w:val="00427AF4"/>
    <w:rsid w:val="004323E4"/>
    <w:rsid w:val="004400E2"/>
    <w:rsid w:val="0044162F"/>
    <w:rsid w:val="00461C6E"/>
    <w:rsid w:val="004647DA"/>
    <w:rsid w:val="004716BA"/>
    <w:rsid w:val="00473E5C"/>
    <w:rsid w:val="00474062"/>
    <w:rsid w:val="00477D6B"/>
    <w:rsid w:val="00486860"/>
    <w:rsid w:val="00495FD6"/>
    <w:rsid w:val="004A74C9"/>
    <w:rsid w:val="004B3BDD"/>
    <w:rsid w:val="004C1446"/>
    <w:rsid w:val="00510D2A"/>
    <w:rsid w:val="00525EA0"/>
    <w:rsid w:val="0053057A"/>
    <w:rsid w:val="0054446A"/>
    <w:rsid w:val="0054621F"/>
    <w:rsid w:val="00555555"/>
    <w:rsid w:val="00560A29"/>
    <w:rsid w:val="0056665D"/>
    <w:rsid w:val="00575861"/>
    <w:rsid w:val="00585893"/>
    <w:rsid w:val="005B3E64"/>
    <w:rsid w:val="005C3C95"/>
    <w:rsid w:val="005D69BF"/>
    <w:rsid w:val="005F652A"/>
    <w:rsid w:val="005F7EF5"/>
    <w:rsid w:val="006042C8"/>
    <w:rsid w:val="00605827"/>
    <w:rsid w:val="00646050"/>
    <w:rsid w:val="006678C7"/>
    <w:rsid w:val="006713CA"/>
    <w:rsid w:val="00676C5C"/>
    <w:rsid w:val="00677036"/>
    <w:rsid w:val="00685830"/>
    <w:rsid w:val="006956B5"/>
    <w:rsid w:val="006A24A6"/>
    <w:rsid w:val="006B5F0A"/>
    <w:rsid w:val="006D2706"/>
    <w:rsid w:val="006D271F"/>
    <w:rsid w:val="006D3A17"/>
    <w:rsid w:val="006E1B38"/>
    <w:rsid w:val="006E307A"/>
    <w:rsid w:val="006E3FC6"/>
    <w:rsid w:val="006F1513"/>
    <w:rsid w:val="007058FB"/>
    <w:rsid w:val="00722E79"/>
    <w:rsid w:val="00740592"/>
    <w:rsid w:val="00767D7A"/>
    <w:rsid w:val="0078380B"/>
    <w:rsid w:val="007A5AF4"/>
    <w:rsid w:val="007A6CB4"/>
    <w:rsid w:val="007B6A58"/>
    <w:rsid w:val="007D1613"/>
    <w:rsid w:val="008160C8"/>
    <w:rsid w:val="00824387"/>
    <w:rsid w:val="00827674"/>
    <w:rsid w:val="00841746"/>
    <w:rsid w:val="00854913"/>
    <w:rsid w:val="0086072F"/>
    <w:rsid w:val="00882FA6"/>
    <w:rsid w:val="00892C1B"/>
    <w:rsid w:val="008B2CC1"/>
    <w:rsid w:val="008B60B2"/>
    <w:rsid w:val="008B71B9"/>
    <w:rsid w:val="008C1A0E"/>
    <w:rsid w:val="0090731E"/>
    <w:rsid w:val="00916EE2"/>
    <w:rsid w:val="00924E1D"/>
    <w:rsid w:val="009302CD"/>
    <w:rsid w:val="009404DC"/>
    <w:rsid w:val="00962DD4"/>
    <w:rsid w:val="00965472"/>
    <w:rsid w:val="00966A22"/>
    <w:rsid w:val="0096722F"/>
    <w:rsid w:val="00975A24"/>
    <w:rsid w:val="00980843"/>
    <w:rsid w:val="00992C35"/>
    <w:rsid w:val="009A0788"/>
    <w:rsid w:val="009D27A8"/>
    <w:rsid w:val="009E2791"/>
    <w:rsid w:val="009E3F6F"/>
    <w:rsid w:val="009F499F"/>
    <w:rsid w:val="00A11C50"/>
    <w:rsid w:val="00A34A89"/>
    <w:rsid w:val="00A42DAF"/>
    <w:rsid w:val="00A45BD8"/>
    <w:rsid w:val="00A6625E"/>
    <w:rsid w:val="00A775A9"/>
    <w:rsid w:val="00A85B8E"/>
    <w:rsid w:val="00A86F72"/>
    <w:rsid w:val="00A924FE"/>
    <w:rsid w:val="00A959B3"/>
    <w:rsid w:val="00AB1693"/>
    <w:rsid w:val="00AC186F"/>
    <w:rsid w:val="00AC205C"/>
    <w:rsid w:val="00AC43EA"/>
    <w:rsid w:val="00AC5216"/>
    <w:rsid w:val="00AF2AF9"/>
    <w:rsid w:val="00B05A69"/>
    <w:rsid w:val="00B24FBE"/>
    <w:rsid w:val="00B26152"/>
    <w:rsid w:val="00B450A5"/>
    <w:rsid w:val="00B51180"/>
    <w:rsid w:val="00B54547"/>
    <w:rsid w:val="00B75BF1"/>
    <w:rsid w:val="00B82762"/>
    <w:rsid w:val="00B9734B"/>
    <w:rsid w:val="00BA1239"/>
    <w:rsid w:val="00BD6286"/>
    <w:rsid w:val="00BD7A92"/>
    <w:rsid w:val="00BF1CC3"/>
    <w:rsid w:val="00BF50D0"/>
    <w:rsid w:val="00BF78C6"/>
    <w:rsid w:val="00C00C0B"/>
    <w:rsid w:val="00C03EE3"/>
    <w:rsid w:val="00C11BFE"/>
    <w:rsid w:val="00C12F23"/>
    <w:rsid w:val="00C17898"/>
    <w:rsid w:val="00C25456"/>
    <w:rsid w:val="00C621A3"/>
    <w:rsid w:val="00C67682"/>
    <w:rsid w:val="00C929F5"/>
    <w:rsid w:val="00C931C0"/>
    <w:rsid w:val="00C94629"/>
    <w:rsid w:val="00C96F08"/>
    <w:rsid w:val="00C978C9"/>
    <w:rsid w:val="00CB4FDB"/>
    <w:rsid w:val="00CE0AF5"/>
    <w:rsid w:val="00CE0FC5"/>
    <w:rsid w:val="00CF7F15"/>
    <w:rsid w:val="00D45252"/>
    <w:rsid w:val="00D71B4D"/>
    <w:rsid w:val="00D81FAB"/>
    <w:rsid w:val="00D93D55"/>
    <w:rsid w:val="00DF1740"/>
    <w:rsid w:val="00E101B9"/>
    <w:rsid w:val="00E149A0"/>
    <w:rsid w:val="00E165E4"/>
    <w:rsid w:val="00E322E9"/>
    <w:rsid w:val="00E335FE"/>
    <w:rsid w:val="00E34860"/>
    <w:rsid w:val="00E5021F"/>
    <w:rsid w:val="00E6650B"/>
    <w:rsid w:val="00E7014F"/>
    <w:rsid w:val="00E85A4D"/>
    <w:rsid w:val="00EB7BF4"/>
    <w:rsid w:val="00EC1936"/>
    <w:rsid w:val="00EC4E49"/>
    <w:rsid w:val="00ED6A70"/>
    <w:rsid w:val="00ED77FB"/>
    <w:rsid w:val="00EE5FD7"/>
    <w:rsid w:val="00EE6FF5"/>
    <w:rsid w:val="00EF0A3E"/>
    <w:rsid w:val="00EF4999"/>
    <w:rsid w:val="00F021A6"/>
    <w:rsid w:val="00F14F94"/>
    <w:rsid w:val="00F24012"/>
    <w:rsid w:val="00F31DC1"/>
    <w:rsid w:val="00F37C6D"/>
    <w:rsid w:val="00F43EF6"/>
    <w:rsid w:val="00F66152"/>
    <w:rsid w:val="00F67145"/>
    <w:rsid w:val="00F705FD"/>
    <w:rsid w:val="00FA3882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B450A5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B450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noteTextChar">
    <w:name w:val="Footnote Text Char"/>
    <w:link w:val="FootnoteText"/>
    <w:rsid w:val="00B450A5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450A5"/>
    <w:pPr>
      <w:ind w:left="720"/>
      <w:contextualSpacing/>
    </w:pPr>
  </w:style>
  <w:style w:type="character" w:styleId="FootnoteReference">
    <w:name w:val="footnote reference"/>
    <w:unhideWhenUsed/>
    <w:rsid w:val="00B450A5"/>
    <w:rPr>
      <w:vertAlign w:val="superscript"/>
    </w:rPr>
  </w:style>
  <w:style w:type="character" w:customStyle="1" w:styleId="Heading3Char">
    <w:name w:val="Heading 3 Char"/>
    <w:link w:val="Heading3"/>
    <w:rsid w:val="00F37C6D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2Char">
    <w:name w:val="Heading 2 Char"/>
    <w:link w:val="Heading2"/>
    <w:rsid w:val="00F37C6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37C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0B728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0B7282"/>
    <w:pPr>
      <w:ind w:left="5534"/>
    </w:pPr>
  </w:style>
  <w:style w:type="character" w:styleId="Hyperlink">
    <w:name w:val="Hyperlink"/>
    <w:rsid w:val="000B7282"/>
    <w:rPr>
      <w:color w:val="0000FF"/>
      <w:u w:val="single"/>
    </w:rPr>
  </w:style>
  <w:style w:type="paragraph" w:customStyle="1" w:styleId="Default">
    <w:name w:val="Default"/>
    <w:rsid w:val="00E322E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B3BDD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BDD"/>
    <w:rPr>
      <w:rFonts w:ascii="Courier New" w:eastAsiaTheme="minorHAnsi" w:hAnsi="Courier New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B450A5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B450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noteTextChar">
    <w:name w:val="Footnote Text Char"/>
    <w:link w:val="FootnoteText"/>
    <w:rsid w:val="00B450A5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450A5"/>
    <w:pPr>
      <w:ind w:left="720"/>
      <w:contextualSpacing/>
    </w:pPr>
  </w:style>
  <w:style w:type="character" w:styleId="FootnoteReference">
    <w:name w:val="footnote reference"/>
    <w:unhideWhenUsed/>
    <w:rsid w:val="00B450A5"/>
    <w:rPr>
      <w:vertAlign w:val="superscript"/>
    </w:rPr>
  </w:style>
  <w:style w:type="character" w:customStyle="1" w:styleId="Heading3Char">
    <w:name w:val="Heading 3 Char"/>
    <w:link w:val="Heading3"/>
    <w:rsid w:val="00F37C6D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2Char">
    <w:name w:val="Heading 2 Char"/>
    <w:link w:val="Heading2"/>
    <w:rsid w:val="00F37C6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37C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0B728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0B7282"/>
    <w:pPr>
      <w:ind w:left="5534"/>
    </w:pPr>
  </w:style>
  <w:style w:type="character" w:styleId="Hyperlink">
    <w:name w:val="Hyperlink"/>
    <w:rsid w:val="000B7282"/>
    <w:rPr>
      <w:color w:val="0000FF"/>
      <w:u w:val="single"/>
    </w:rPr>
  </w:style>
  <w:style w:type="paragraph" w:customStyle="1" w:styleId="Default">
    <w:name w:val="Default"/>
    <w:rsid w:val="00E322E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B3BDD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BDD"/>
    <w:rPr>
      <w:rFonts w:ascii="Courier New" w:eastAsiaTheme="minorHAnsi" w:hAnsi="Courier New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Wipogvafs01\DAT2\ORGLAN\SHARED\Originaux\34719\www.wipo.int\tad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wipo.int/cws/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wipo.int/standards/en/part_03_standards.htm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global_ip/en/activities/technical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B2DF-1E45-4B89-846F-421BCDB0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7156</Words>
  <Characters>49192</Characters>
  <Application>Microsoft Office Word</Application>
  <DocSecurity>0</DocSecurity>
  <Lines>409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WO/GA/46/</vt:lpstr>
    </vt:vector>
  </TitlesOfParts>
  <Company>WIPO</Company>
  <LinksUpToDate>false</LinksUpToDate>
  <CharactersWithSpaces>56236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HÄFLIGER Patience</dc:creator>
  <cp:lastModifiedBy>HÄFLIGER Patience</cp:lastModifiedBy>
  <cp:revision>6</cp:revision>
  <cp:lastPrinted>2014-09-01T15:52:00Z</cp:lastPrinted>
  <dcterms:created xsi:type="dcterms:W3CDTF">2014-09-01T13:58:00Z</dcterms:created>
  <dcterms:modified xsi:type="dcterms:W3CDTF">2014-09-01T15:55:00Z</dcterms:modified>
</cp:coreProperties>
</file>