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9909170" wp14:editId="0A28202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F164F">
        <w:tc>
          <w:tcPr>
            <w:tcW w:w="9571" w:type="dxa"/>
            <w:gridSpan w:val="3"/>
          </w:tcPr>
          <w:p w:rsidR="0077239D" w:rsidRDefault="0077239D" w:rsidP="0077239D">
            <w:pPr>
              <w:pStyle w:val="DocumentLanguageAR"/>
              <w:bidi/>
              <w:rPr>
                <w:rtl/>
              </w:rPr>
            </w:pPr>
          </w:p>
          <w:p w:rsidR="001667B6" w:rsidRPr="00B6101C" w:rsidRDefault="00B6101C" w:rsidP="0077239D">
            <w:pPr>
              <w:pStyle w:val="DocumentLanguageAR"/>
              <w:bidi/>
              <w:rPr>
                <w:rtl/>
              </w:rPr>
            </w:pPr>
            <w:r w:rsidRPr="00B6101C">
              <w:rPr>
                <w:rFonts w:hint="cs"/>
                <w:rtl/>
              </w:rPr>
              <w:t xml:space="preserve">الأصل: </w:t>
            </w:r>
            <w:r w:rsidR="0077239D">
              <w:rPr>
                <w:rFonts w:hint="cs"/>
                <w:rtl/>
              </w:rPr>
              <w:t>بالإنكليزية</w:t>
            </w:r>
          </w:p>
        </w:tc>
      </w:tr>
      <w:tr w:rsidR="001667B6" w:rsidTr="00BF164F">
        <w:tc>
          <w:tcPr>
            <w:tcW w:w="9571" w:type="dxa"/>
            <w:gridSpan w:val="3"/>
          </w:tcPr>
          <w:p w:rsidR="001667B6" w:rsidRPr="00B6101C" w:rsidRDefault="00B6101C" w:rsidP="0077239D">
            <w:pPr>
              <w:pStyle w:val="DocumentDateAR"/>
              <w:bidi/>
              <w:rPr>
                <w:rtl/>
              </w:rPr>
            </w:pPr>
            <w:r w:rsidRPr="00B6101C">
              <w:rPr>
                <w:rFonts w:hint="cs"/>
                <w:rtl/>
              </w:rPr>
              <w:t xml:space="preserve">التاريخ: </w:t>
            </w:r>
            <w:r w:rsidR="0077239D">
              <w:rPr>
                <w:rFonts w:hint="cs"/>
                <w:rtl/>
              </w:rPr>
              <w:t xml:space="preserve">15 أبريل </w:t>
            </w:r>
            <w:r w:rsidR="00A361E8">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A361E8">
      <w:pPr>
        <w:pStyle w:val="MeetingSessionAR"/>
        <w:bidi/>
        <w:rPr>
          <w:rFonts w:ascii="Cambria Math" w:hAnsi="Cambria Math"/>
          <w:rtl/>
        </w:rPr>
      </w:pPr>
      <w:r w:rsidRPr="00783D11">
        <w:rPr>
          <w:rFonts w:ascii="Cambria Math" w:hAnsi="Cambria Math"/>
          <w:rtl/>
        </w:rPr>
        <w:t xml:space="preserve">الدورة </w:t>
      </w:r>
      <w:r w:rsidR="00A361E8">
        <w:rPr>
          <w:rFonts w:ascii="Cambria Math" w:hAnsi="Cambria Math" w:hint="cs"/>
          <w:rtl/>
        </w:rPr>
        <w:t>السابعة</w:t>
      </w:r>
      <w:r>
        <w:rPr>
          <w:rFonts w:ascii="Cambria Math" w:hAnsi="Cambria Math" w:hint="cs"/>
          <w:rtl/>
        </w:rPr>
        <w:t xml:space="preserve"> عشرة</w:t>
      </w:r>
    </w:p>
    <w:p w:rsidR="00151493" w:rsidRPr="00D61541" w:rsidRDefault="00151493" w:rsidP="00A361E8">
      <w:pPr>
        <w:pStyle w:val="MeetingDatesAR"/>
        <w:bidi/>
        <w:rPr>
          <w:rtl/>
        </w:rPr>
      </w:pPr>
      <w:r w:rsidRPr="00D61541">
        <w:rPr>
          <w:rFonts w:hint="cs"/>
          <w:rtl/>
        </w:rPr>
        <w:t xml:space="preserve">جنيف، من </w:t>
      </w:r>
      <w:r w:rsidR="00A361E8">
        <w:rPr>
          <w:rFonts w:hint="cs"/>
          <w:rtl/>
        </w:rPr>
        <w:t>11</w:t>
      </w:r>
      <w:r>
        <w:rPr>
          <w:rFonts w:hint="cs"/>
          <w:rtl/>
        </w:rPr>
        <w:t xml:space="preserve"> إلى </w:t>
      </w:r>
      <w:r w:rsidR="00A361E8">
        <w:rPr>
          <w:rFonts w:hint="cs"/>
          <w:rtl/>
        </w:rPr>
        <w:t>15</w:t>
      </w:r>
      <w:r>
        <w:rPr>
          <w:rFonts w:hint="cs"/>
          <w:rtl/>
        </w:rPr>
        <w:t xml:space="preserve"> </w:t>
      </w:r>
      <w:r w:rsidR="00A361E8">
        <w:rPr>
          <w:rFonts w:hint="cs"/>
          <w:rtl/>
        </w:rPr>
        <w:t>أبريل</w:t>
      </w:r>
      <w:r>
        <w:rPr>
          <w:rFonts w:hint="cs"/>
          <w:rtl/>
        </w:rPr>
        <w:t xml:space="preserve"> </w:t>
      </w:r>
      <w:r w:rsidR="00A361E8">
        <w:rPr>
          <w:rFonts w:hint="cs"/>
          <w:rtl/>
        </w:rPr>
        <w:t>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5030AB" w:rsidRDefault="0077239D" w:rsidP="00B609A0">
      <w:pPr>
        <w:pStyle w:val="NormalParaAR"/>
        <w:rPr>
          <w:rtl/>
        </w:rPr>
      </w:pPr>
      <w:r w:rsidRPr="0077239D">
        <w:rPr>
          <w:rFonts w:ascii="Arial Black" w:hAnsi="Arial Black" w:cs="PT Bold Heading"/>
          <w:sz w:val="26"/>
          <w:szCs w:val="26"/>
          <w:rtl/>
        </w:rPr>
        <w:t>ملخص الرئيس</w:t>
      </w:r>
    </w:p>
    <w:p w:rsidR="00A361E8" w:rsidRDefault="00A361E8" w:rsidP="005030AB">
      <w:pPr>
        <w:pStyle w:val="PreparedbyAR"/>
        <w:bidi/>
        <w:rPr>
          <w:rFonts w:ascii="Arial Black" w:hAnsi="Arial Black" w:cs="PT Bold Heading"/>
          <w:i w:val="0"/>
          <w:iCs w:val="0"/>
          <w:sz w:val="26"/>
          <w:szCs w:val="26"/>
          <w:rtl/>
        </w:rPr>
      </w:pPr>
    </w:p>
    <w:p w:rsidR="0077239D" w:rsidRPr="00210ADE" w:rsidRDefault="0077239D" w:rsidP="005030AB">
      <w:pPr>
        <w:pStyle w:val="NumberedParaAR"/>
      </w:pPr>
      <w:r w:rsidRPr="00210ADE">
        <w:rPr>
          <w:rtl/>
        </w:rPr>
        <w:t>ع</w:t>
      </w:r>
      <w:r w:rsidR="005030AB" w:rsidRPr="00210ADE">
        <w:rPr>
          <w:rFonts w:hint="cs"/>
          <w:rtl/>
        </w:rPr>
        <w:t>ُ</w:t>
      </w:r>
      <w:r w:rsidRPr="00210ADE">
        <w:rPr>
          <w:rtl/>
        </w:rPr>
        <w:t>قدت الدورة السابعة عشرة ل</w:t>
      </w:r>
      <w:r w:rsidRPr="00210ADE">
        <w:rPr>
          <w:rFonts w:hint="cs"/>
          <w:rtl/>
        </w:rPr>
        <w:t xml:space="preserve">لجنة المعنية بالتنمية والملكية الفكرية </w:t>
      </w:r>
      <w:r w:rsidR="00210ADE">
        <w:rPr>
          <w:rFonts w:hint="cs"/>
          <w:rtl/>
        </w:rPr>
        <w:t xml:space="preserve">(اللجنة) </w:t>
      </w:r>
      <w:r w:rsidRPr="00210ADE">
        <w:rPr>
          <w:rFonts w:hint="cs"/>
          <w:rtl/>
        </w:rPr>
        <w:t>في</w:t>
      </w:r>
      <w:r w:rsidRPr="00210ADE">
        <w:rPr>
          <w:rtl/>
        </w:rPr>
        <w:t xml:space="preserve"> الفترة من 11</w:t>
      </w:r>
      <w:r w:rsidR="005030AB" w:rsidRPr="00210ADE">
        <w:rPr>
          <w:rFonts w:hint="cs"/>
          <w:rtl/>
        </w:rPr>
        <w:t> </w:t>
      </w:r>
      <w:r w:rsidRPr="00210ADE">
        <w:rPr>
          <w:rFonts w:hint="cs"/>
          <w:rtl/>
        </w:rPr>
        <w:t>إ</w:t>
      </w:r>
      <w:r w:rsidRPr="00210ADE">
        <w:rPr>
          <w:rtl/>
        </w:rPr>
        <w:t>لى 15</w:t>
      </w:r>
      <w:r w:rsidR="005030AB" w:rsidRPr="00210ADE">
        <w:rPr>
          <w:rFonts w:hint="cs"/>
          <w:rtl/>
        </w:rPr>
        <w:t> </w:t>
      </w:r>
      <w:r w:rsidRPr="00210ADE">
        <w:rPr>
          <w:rFonts w:hint="cs"/>
          <w:rtl/>
        </w:rPr>
        <w:t>أب</w:t>
      </w:r>
      <w:r w:rsidRPr="00210ADE">
        <w:rPr>
          <w:rtl/>
        </w:rPr>
        <w:t>ريل</w:t>
      </w:r>
      <w:r w:rsidR="005030AB" w:rsidRPr="00210ADE">
        <w:rPr>
          <w:rFonts w:hint="eastAsia"/>
          <w:rtl/>
        </w:rPr>
        <w:t> </w:t>
      </w:r>
      <w:r w:rsidRPr="00210ADE">
        <w:rPr>
          <w:rtl/>
        </w:rPr>
        <w:t xml:space="preserve">2016. </w:t>
      </w:r>
      <w:r w:rsidRPr="00210ADE">
        <w:rPr>
          <w:rFonts w:hint="cs"/>
          <w:rtl/>
        </w:rPr>
        <w:t>وحضر الدورة</w:t>
      </w:r>
      <w:r w:rsidRPr="00210ADE">
        <w:rPr>
          <w:rtl/>
        </w:rPr>
        <w:t xml:space="preserve"> 95</w:t>
      </w:r>
      <w:r w:rsidR="005030AB" w:rsidRPr="00210ADE">
        <w:rPr>
          <w:rFonts w:hint="cs"/>
          <w:rtl/>
        </w:rPr>
        <w:t> </w:t>
      </w:r>
      <w:r w:rsidRPr="00210ADE">
        <w:rPr>
          <w:rtl/>
        </w:rPr>
        <w:t>دولة عضو</w:t>
      </w:r>
      <w:r w:rsidR="005030AB" w:rsidRPr="00210ADE">
        <w:rPr>
          <w:rFonts w:hint="cs"/>
          <w:rtl/>
        </w:rPr>
        <w:t>ا</w:t>
      </w:r>
      <w:r w:rsidRPr="00210ADE">
        <w:rPr>
          <w:rtl/>
        </w:rPr>
        <w:t xml:space="preserve"> و41 </w:t>
      </w:r>
      <w:r w:rsidRPr="00210ADE">
        <w:rPr>
          <w:rFonts w:hint="cs"/>
          <w:rtl/>
        </w:rPr>
        <w:t>م</w:t>
      </w:r>
      <w:r w:rsidRPr="00210ADE">
        <w:rPr>
          <w:rtl/>
        </w:rPr>
        <w:t>راقب</w:t>
      </w:r>
      <w:r w:rsidRPr="00210ADE">
        <w:rPr>
          <w:rFonts w:hint="cs"/>
          <w:rtl/>
        </w:rPr>
        <w:t xml:space="preserve">ا. </w:t>
      </w:r>
      <w:r w:rsidRPr="00210ADE">
        <w:rPr>
          <w:rtl/>
        </w:rPr>
        <w:t>وافتتح الدورة المدير العام للويبو، الدكتور فرانسس غري.</w:t>
      </w:r>
    </w:p>
    <w:p w:rsidR="0077239D" w:rsidRPr="00210ADE" w:rsidRDefault="0077239D" w:rsidP="001349B3">
      <w:pPr>
        <w:pStyle w:val="NumberedParaAR"/>
      </w:pPr>
      <w:r w:rsidRPr="00210ADE">
        <w:rPr>
          <w:rFonts w:hint="cs"/>
          <w:rtl/>
        </w:rPr>
        <w:t>و</w:t>
      </w:r>
      <w:r w:rsidR="00E44563" w:rsidRPr="00210ADE">
        <w:rPr>
          <w:rtl/>
        </w:rPr>
        <w:t>في إطار البند</w:t>
      </w:r>
      <w:r w:rsidR="005030AB" w:rsidRPr="00210ADE">
        <w:rPr>
          <w:rFonts w:hint="cs"/>
          <w:rtl/>
        </w:rPr>
        <w:t> </w:t>
      </w:r>
      <w:r w:rsidR="00E44563" w:rsidRPr="00210ADE">
        <w:rPr>
          <w:rtl/>
        </w:rPr>
        <w:t>2 من جدول الأعمال</w:t>
      </w:r>
      <w:r w:rsidR="00E44563" w:rsidRPr="00210ADE">
        <w:rPr>
          <w:rFonts w:hint="cs"/>
          <w:rtl/>
        </w:rPr>
        <w:t>،</w:t>
      </w:r>
      <w:r w:rsidR="00E44563" w:rsidRPr="00210ADE">
        <w:rPr>
          <w:rtl/>
        </w:rPr>
        <w:t xml:space="preserve"> </w:t>
      </w:r>
      <w:r w:rsidRPr="00210ADE">
        <w:rPr>
          <w:rtl/>
        </w:rPr>
        <w:t xml:space="preserve">انتخبت اللجنة السفير لويس </w:t>
      </w:r>
      <w:r w:rsidRPr="00210ADE">
        <w:rPr>
          <w:rFonts w:hint="cs"/>
          <w:rtl/>
        </w:rPr>
        <w:t>إ</w:t>
      </w:r>
      <w:r w:rsidRPr="00210ADE">
        <w:rPr>
          <w:rtl/>
        </w:rPr>
        <w:t xml:space="preserve">نريكي شافيز باساغويتيا، الممثل الدائم لبيرو، رئيسا، والسيدة كيري </w:t>
      </w:r>
      <w:r w:rsidRPr="00210ADE">
        <w:rPr>
          <w:rFonts w:hint="cs"/>
          <w:rtl/>
        </w:rPr>
        <w:t>فاول</w:t>
      </w:r>
      <w:r w:rsidRPr="00210ADE">
        <w:rPr>
          <w:rtl/>
        </w:rPr>
        <w:t xml:space="preserve">، </w:t>
      </w:r>
      <w:r w:rsidRPr="00210ADE">
        <w:rPr>
          <w:rFonts w:hint="cs"/>
          <w:rtl/>
        </w:rPr>
        <w:t xml:space="preserve">رئيسة </w:t>
      </w:r>
      <w:r w:rsidR="005030AB" w:rsidRPr="00210ADE">
        <w:rPr>
          <w:rFonts w:hint="cs"/>
          <w:rtl/>
        </w:rPr>
        <w:t>ال</w:t>
      </w:r>
      <w:r w:rsidRPr="00210ADE">
        <w:rPr>
          <w:rtl/>
        </w:rPr>
        <w:t xml:space="preserve">مكتب </w:t>
      </w:r>
      <w:r w:rsidR="005030AB" w:rsidRPr="00210ADE">
        <w:rPr>
          <w:rtl/>
        </w:rPr>
        <w:t xml:space="preserve">الوطني </w:t>
      </w:r>
      <w:r w:rsidR="005030AB" w:rsidRPr="00210ADE">
        <w:rPr>
          <w:rFonts w:hint="cs"/>
          <w:rtl/>
        </w:rPr>
        <w:t>ل</w:t>
      </w:r>
      <w:r w:rsidRPr="00210ADE">
        <w:rPr>
          <w:rtl/>
        </w:rPr>
        <w:t>إدا</w:t>
      </w:r>
      <w:r w:rsidR="005030AB" w:rsidRPr="00210ADE">
        <w:rPr>
          <w:rtl/>
        </w:rPr>
        <w:t>رة الملكية الفكرية</w:t>
      </w:r>
      <w:r w:rsidR="005030AB" w:rsidRPr="00210ADE">
        <w:rPr>
          <w:rFonts w:hint="cs"/>
          <w:rtl/>
        </w:rPr>
        <w:t xml:space="preserve"> </w:t>
      </w:r>
      <w:r w:rsidR="001349B3">
        <w:rPr>
          <w:rFonts w:hint="cs"/>
          <w:rtl/>
        </w:rPr>
        <w:t>(</w:t>
      </w:r>
      <w:r w:rsidR="001349B3" w:rsidRPr="001349B3">
        <w:t>NIPMO</w:t>
      </w:r>
      <w:r w:rsidR="001349B3">
        <w:rPr>
          <w:rFonts w:hint="cs"/>
          <w:rtl/>
        </w:rPr>
        <w:t xml:space="preserve">) </w:t>
      </w:r>
      <w:r w:rsidR="005030AB" w:rsidRPr="00210ADE">
        <w:rPr>
          <w:rFonts w:hint="cs"/>
          <w:rtl/>
        </w:rPr>
        <w:t>التابع لوزارة</w:t>
      </w:r>
      <w:r w:rsidR="005030AB" w:rsidRPr="00210ADE">
        <w:rPr>
          <w:rtl/>
        </w:rPr>
        <w:t xml:space="preserve"> العلوم والتكنولوجيا</w:t>
      </w:r>
      <w:r w:rsidR="005030AB" w:rsidRPr="00210ADE">
        <w:rPr>
          <w:rFonts w:hint="cs"/>
          <w:rtl/>
        </w:rPr>
        <w:t xml:space="preserve"> ب</w:t>
      </w:r>
      <w:r w:rsidRPr="00210ADE">
        <w:rPr>
          <w:rtl/>
        </w:rPr>
        <w:t xml:space="preserve">جنوب أفريقيا، والسيد عثمان </w:t>
      </w:r>
      <w:r w:rsidRPr="00210ADE">
        <w:rPr>
          <w:rFonts w:hint="cs"/>
          <w:rtl/>
        </w:rPr>
        <w:t>غوكتورك</w:t>
      </w:r>
      <w:r w:rsidRPr="00210ADE">
        <w:rPr>
          <w:rtl/>
        </w:rPr>
        <w:t xml:space="preserve">، </w:t>
      </w:r>
      <w:r w:rsidR="005030AB" w:rsidRPr="00210ADE">
        <w:rPr>
          <w:rFonts w:hint="cs"/>
          <w:rtl/>
        </w:rPr>
        <w:t>السكرتير</w:t>
      </w:r>
      <w:r w:rsidRPr="00210ADE">
        <w:rPr>
          <w:rFonts w:hint="cs"/>
          <w:rtl/>
        </w:rPr>
        <w:t xml:space="preserve"> الثاني</w:t>
      </w:r>
      <w:r w:rsidRPr="00210ADE">
        <w:rPr>
          <w:rtl/>
        </w:rPr>
        <w:t xml:space="preserve"> </w:t>
      </w:r>
      <w:r w:rsidRPr="00210ADE">
        <w:rPr>
          <w:rFonts w:hint="cs"/>
          <w:rtl/>
        </w:rPr>
        <w:t xml:space="preserve">في </w:t>
      </w:r>
      <w:r w:rsidRPr="00210ADE">
        <w:rPr>
          <w:rtl/>
        </w:rPr>
        <w:t>البعثة الدائمة لتركيا لدى منظمة التجارة العالمية</w:t>
      </w:r>
      <w:r w:rsidRPr="00210ADE">
        <w:rPr>
          <w:rFonts w:hint="cs"/>
          <w:rtl/>
        </w:rPr>
        <w:t>،</w:t>
      </w:r>
      <w:r w:rsidRPr="00210ADE">
        <w:rPr>
          <w:rtl/>
        </w:rPr>
        <w:t xml:space="preserve"> نائب</w:t>
      </w:r>
      <w:r w:rsidRPr="00210ADE">
        <w:rPr>
          <w:rFonts w:hint="cs"/>
          <w:rtl/>
        </w:rPr>
        <w:t>ين</w:t>
      </w:r>
      <w:r w:rsidRPr="00210ADE">
        <w:rPr>
          <w:rtl/>
        </w:rPr>
        <w:t xml:space="preserve"> للرئيس.</w:t>
      </w:r>
    </w:p>
    <w:p w:rsidR="0077239D" w:rsidRPr="00210ADE" w:rsidRDefault="00E44563" w:rsidP="002C5D91">
      <w:pPr>
        <w:pStyle w:val="NumberedParaAR"/>
      </w:pPr>
      <w:r w:rsidRPr="00210ADE">
        <w:rPr>
          <w:rFonts w:hint="cs"/>
          <w:rtl/>
        </w:rPr>
        <w:t>و</w:t>
      </w:r>
      <w:r w:rsidRPr="00210ADE">
        <w:rPr>
          <w:rtl/>
        </w:rPr>
        <w:t>في إطار البند</w:t>
      </w:r>
      <w:r w:rsidR="005030AB" w:rsidRPr="00210ADE">
        <w:rPr>
          <w:rFonts w:hint="cs"/>
          <w:rtl/>
        </w:rPr>
        <w:t> </w:t>
      </w:r>
      <w:r w:rsidRPr="00210ADE">
        <w:rPr>
          <w:rtl/>
        </w:rPr>
        <w:t xml:space="preserve">3 من جدول الأعمال، اعتمدت اللجنة مشروع جدول الأعمال الوارد في </w:t>
      </w:r>
      <w:r w:rsidR="005030AB" w:rsidRPr="00210ADE">
        <w:rPr>
          <w:rFonts w:hint="cs"/>
          <w:rtl/>
        </w:rPr>
        <w:t>الوث</w:t>
      </w:r>
      <w:r w:rsidR="002C5D91" w:rsidRPr="00210ADE">
        <w:rPr>
          <w:rFonts w:hint="cs"/>
          <w:rtl/>
        </w:rPr>
        <w:t>يقة</w:t>
      </w:r>
      <w:r w:rsidR="002C5D91" w:rsidRPr="00210ADE">
        <w:rPr>
          <w:rFonts w:hint="eastAsia"/>
          <w:rtl/>
        </w:rPr>
        <w:t> </w:t>
      </w:r>
      <w:r w:rsidR="002C5D91" w:rsidRPr="00210ADE">
        <w:t>CDIP/17/1 Prov.3</w:t>
      </w:r>
      <w:r w:rsidR="002C5D91" w:rsidRPr="00210ADE">
        <w:rPr>
          <w:rFonts w:hint="cs"/>
          <w:rtl/>
        </w:rPr>
        <w:t>.</w:t>
      </w:r>
    </w:p>
    <w:p w:rsidR="00E44563" w:rsidRPr="00210ADE" w:rsidRDefault="00E44563" w:rsidP="00210ADE">
      <w:pPr>
        <w:pStyle w:val="NumberedParaAR"/>
      </w:pPr>
      <w:r w:rsidRPr="00210ADE">
        <w:rPr>
          <w:rFonts w:hint="cs"/>
          <w:rtl/>
        </w:rPr>
        <w:t>و</w:t>
      </w:r>
      <w:r w:rsidRPr="00210ADE">
        <w:rPr>
          <w:rtl/>
        </w:rPr>
        <w:t>في إطار البند</w:t>
      </w:r>
      <w:r w:rsidR="002C5D91" w:rsidRPr="00210ADE">
        <w:rPr>
          <w:rFonts w:hint="cs"/>
          <w:rtl/>
        </w:rPr>
        <w:t> </w:t>
      </w:r>
      <w:r w:rsidRPr="00210ADE">
        <w:rPr>
          <w:rtl/>
        </w:rPr>
        <w:t>4 من جدول الأعمال، قر</w:t>
      </w:r>
      <w:r w:rsidR="002C5D91" w:rsidRPr="00210ADE">
        <w:rPr>
          <w:rFonts w:hint="cs"/>
          <w:rtl/>
        </w:rPr>
        <w:t>ّ</w:t>
      </w:r>
      <w:r w:rsidRPr="00210ADE">
        <w:rPr>
          <w:rtl/>
        </w:rPr>
        <w:t xml:space="preserve">رت اللجنة </w:t>
      </w:r>
      <w:r w:rsidRPr="00210ADE">
        <w:rPr>
          <w:rFonts w:hint="cs"/>
          <w:rtl/>
        </w:rPr>
        <w:t>أن ت</w:t>
      </w:r>
      <w:r w:rsidRPr="00210ADE">
        <w:rPr>
          <w:rtl/>
        </w:rPr>
        <w:t>قبل</w:t>
      </w:r>
      <w:r w:rsidRPr="00210ADE">
        <w:rPr>
          <w:rFonts w:hint="cs"/>
          <w:rtl/>
        </w:rPr>
        <w:t xml:space="preserve"> </w:t>
      </w:r>
      <w:r w:rsidRPr="00210ADE">
        <w:rPr>
          <w:rtl/>
        </w:rPr>
        <w:t xml:space="preserve">منظمتين غير حكوميتين </w:t>
      </w:r>
      <w:r w:rsidR="002C5D91" w:rsidRPr="00210ADE">
        <w:rPr>
          <w:rFonts w:hint="cs"/>
          <w:rtl/>
        </w:rPr>
        <w:t>بصفة مراقب مؤقت</w:t>
      </w:r>
      <w:r w:rsidRPr="00210ADE">
        <w:rPr>
          <w:rFonts w:hint="cs"/>
          <w:rtl/>
        </w:rPr>
        <w:t xml:space="preserve"> لمدة سنة</w:t>
      </w:r>
      <w:r w:rsidR="002C5D91" w:rsidRPr="00210ADE">
        <w:rPr>
          <w:rFonts w:hint="eastAsia"/>
          <w:rtl/>
        </w:rPr>
        <w:t> </w:t>
      </w:r>
      <w:r w:rsidRPr="00210ADE">
        <w:rPr>
          <w:rFonts w:hint="cs"/>
          <w:rtl/>
        </w:rPr>
        <w:t>واحدة</w:t>
      </w:r>
      <w:r w:rsidR="002C5D91" w:rsidRPr="00210ADE">
        <w:rPr>
          <w:rFonts w:hint="cs"/>
          <w:rtl/>
        </w:rPr>
        <w:t xml:space="preserve"> و</w:t>
      </w:r>
      <w:r w:rsidRPr="00210ADE">
        <w:rPr>
          <w:rFonts w:hint="cs"/>
          <w:rtl/>
        </w:rPr>
        <w:t xml:space="preserve">هما </w:t>
      </w:r>
      <w:r w:rsidR="002C5D91" w:rsidRPr="00210ADE">
        <w:rPr>
          <w:rFonts w:hint="cs"/>
          <w:rtl/>
        </w:rPr>
        <w:t>"</w:t>
      </w:r>
      <w:r w:rsidRPr="00210ADE">
        <w:rPr>
          <w:rtl/>
        </w:rPr>
        <w:t xml:space="preserve">معهد </w:t>
      </w:r>
      <w:r w:rsidR="002C5D91" w:rsidRPr="00210ADE">
        <w:rPr>
          <w:rtl/>
        </w:rPr>
        <w:t>العقل الأخضر</w:t>
      </w:r>
      <w:r w:rsidR="002C5D91" w:rsidRPr="00210ADE">
        <w:rPr>
          <w:rFonts w:hint="cs"/>
          <w:rtl/>
        </w:rPr>
        <w:t> </w:t>
      </w:r>
      <w:r w:rsidR="002C5D91" w:rsidRPr="00210ADE">
        <w:rPr>
          <w:rtl/>
        </w:rPr>
        <w:t>2063</w:t>
      </w:r>
      <w:r w:rsidR="002C5D91" w:rsidRPr="00210ADE">
        <w:rPr>
          <w:rFonts w:hint="cs"/>
          <w:rtl/>
        </w:rPr>
        <w:t>" و"</w:t>
      </w:r>
      <w:r w:rsidR="002C5D91" w:rsidRPr="00210ADE">
        <w:rPr>
          <w:rtl/>
        </w:rPr>
        <w:t>المنظمة الدولية للاقتصاديات البيئية</w:t>
      </w:r>
      <w:r w:rsidR="002C5D91" w:rsidRPr="00210ADE">
        <w:rPr>
          <w:rFonts w:hint="cs"/>
          <w:rtl/>
        </w:rPr>
        <w:t xml:space="preserve">"، وذلك دون </w:t>
      </w:r>
      <w:r w:rsidR="0064047B">
        <w:rPr>
          <w:rFonts w:hint="cs"/>
          <w:rtl/>
        </w:rPr>
        <w:t xml:space="preserve">أي </w:t>
      </w:r>
      <w:r w:rsidR="002C5D91" w:rsidRPr="00210ADE">
        <w:rPr>
          <w:rFonts w:hint="cs"/>
          <w:rtl/>
        </w:rPr>
        <w:t>تأثير</w:t>
      </w:r>
      <w:r w:rsidRPr="00210ADE">
        <w:rPr>
          <w:rtl/>
        </w:rPr>
        <w:t xml:space="preserve"> في </w:t>
      </w:r>
      <w:r w:rsidR="00210ADE" w:rsidRPr="00210ADE">
        <w:rPr>
          <w:rFonts w:hint="cs"/>
          <w:rtl/>
        </w:rPr>
        <w:t>صفتهما</w:t>
      </w:r>
      <w:r w:rsidRPr="00210ADE">
        <w:rPr>
          <w:rtl/>
        </w:rPr>
        <w:t xml:space="preserve"> في اجتماعات </w:t>
      </w:r>
      <w:r w:rsidR="002C5D91" w:rsidRPr="00210ADE">
        <w:rPr>
          <w:rFonts w:hint="cs"/>
          <w:rtl/>
        </w:rPr>
        <w:t>اللجنة</w:t>
      </w:r>
      <w:r w:rsidR="00210ADE" w:rsidRPr="00210ADE">
        <w:rPr>
          <w:rFonts w:hint="cs"/>
          <w:rtl/>
        </w:rPr>
        <w:t xml:space="preserve"> المقبلة</w:t>
      </w:r>
      <w:r w:rsidRPr="00210ADE">
        <w:rPr>
          <w:rtl/>
        </w:rPr>
        <w:t>.</w:t>
      </w:r>
    </w:p>
    <w:p w:rsidR="008804E0" w:rsidRPr="00210ADE" w:rsidRDefault="00E44563" w:rsidP="0064047B">
      <w:pPr>
        <w:pStyle w:val="NumberedParaAR"/>
      </w:pPr>
      <w:r w:rsidRPr="00210ADE">
        <w:rPr>
          <w:rFonts w:hint="cs"/>
          <w:rtl/>
        </w:rPr>
        <w:t>و</w:t>
      </w:r>
      <w:r w:rsidRPr="00210ADE">
        <w:rPr>
          <w:rtl/>
        </w:rPr>
        <w:t>في إطار البند</w:t>
      </w:r>
      <w:r w:rsidR="00210ADE" w:rsidRPr="00210ADE">
        <w:rPr>
          <w:rFonts w:hint="cs"/>
          <w:rtl/>
        </w:rPr>
        <w:t> </w:t>
      </w:r>
      <w:r w:rsidRPr="00210ADE">
        <w:rPr>
          <w:rtl/>
        </w:rPr>
        <w:t>5 من جدول الأعمال، اعتمدت اللجنة مشروع تقرير الدورة السادسة عشرة للجنة الوارد في الوثيقة</w:t>
      </w:r>
      <w:r w:rsidR="0064047B">
        <w:rPr>
          <w:rFonts w:hint="cs"/>
          <w:rtl/>
        </w:rPr>
        <w:t> </w:t>
      </w:r>
      <w:r w:rsidR="0064047B" w:rsidRPr="0064047B">
        <w:rPr>
          <w:bCs/>
        </w:rPr>
        <w:t>CDIP/16/10 Prov.</w:t>
      </w:r>
      <w:r w:rsidR="00845E3F" w:rsidRPr="00210ADE">
        <w:rPr>
          <w:rFonts w:hint="cs"/>
          <w:rtl/>
        </w:rPr>
        <w:t>.</w:t>
      </w:r>
    </w:p>
    <w:p w:rsidR="00845E3F" w:rsidRPr="00210ADE" w:rsidRDefault="00845E3F" w:rsidP="0064047B">
      <w:pPr>
        <w:pStyle w:val="NumberedParaAR"/>
      </w:pPr>
      <w:r w:rsidRPr="00210ADE">
        <w:rPr>
          <w:rFonts w:hint="cs"/>
          <w:rtl/>
        </w:rPr>
        <w:t>و</w:t>
      </w:r>
      <w:r w:rsidRPr="00210ADE">
        <w:rPr>
          <w:rtl/>
        </w:rPr>
        <w:t>في إطار البند</w:t>
      </w:r>
      <w:r w:rsidR="0064047B">
        <w:rPr>
          <w:rFonts w:hint="cs"/>
          <w:rtl/>
        </w:rPr>
        <w:t> </w:t>
      </w:r>
      <w:r w:rsidRPr="00210ADE">
        <w:rPr>
          <w:rtl/>
        </w:rPr>
        <w:t>6 من جدول الأعمال، استمع</w:t>
      </w:r>
      <w:r w:rsidRPr="00210ADE">
        <w:rPr>
          <w:rFonts w:hint="cs"/>
          <w:rtl/>
        </w:rPr>
        <w:t>ت</w:t>
      </w:r>
      <w:r w:rsidRPr="00210ADE">
        <w:rPr>
          <w:rtl/>
        </w:rPr>
        <w:t xml:space="preserve"> </w:t>
      </w:r>
      <w:r w:rsidRPr="00210ADE">
        <w:rPr>
          <w:rFonts w:hint="cs"/>
          <w:rtl/>
        </w:rPr>
        <w:t>ال</w:t>
      </w:r>
      <w:r w:rsidRPr="00210ADE">
        <w:rPr>
          <w:rtl/>
        </w:rPr>
        <w:t xml:space="preserve">لجنة لبيانات عامة من الوفود. </w:t>
      </w:r>
      <w:r w:rsidRPr="00210ADE">
        <w:rPr>
          <w:rFonts w:hint="cs"/>
          <w:rtl/>
        </w:rPr>
        <w:t>و</w:t>
      </w:r>
      <w:r w:rsidRPr="00210ADE">
        <w:rPr>
          <w:rtl/>
        </w:rPr>
        <w:t xml:space="preserve">أعربت الوفود عن </w:t>
      </w:r>
      <w:r w:rsidR="0064047B">
        <w:rPr>
          <w:rFonts w:hint="cs"/>
          <w:rtl/>
        </w:rPr>
        <w:t>دعمها</w:t>
      </w:r>
      <w:r w:rsidRPr="00210ADE">
        <w:rPr>
          <w:rtl/>
        </w:rPr>
        <w:t xml:space="preserve"> لجهود الويبو في تعميم توصيات جدول أعمال التنمية. </w:t>
      </w:r>
      <w:r w:rsidRPr="00210ADE">
        <w:rPr>
          <w:rFonts w:hint="cs"/>
          <w:rtl/>
        </w:rPr>
        <w:t>و</w:t>
      </w:r>
      <w:r w:rsidRPr="00210ADE">
        <w:rPr>
          <w:rtl/>
        </w:rPr>
        <w:t>شكر</w:t>
      </w:r>
      <w:r w:rsidRPr="00210ADE">
        <w:rPr>
          <w:rFonts w:hint="cs"/>
          <w:rtl/>
        </w:rPr>
        <w:t>ت</w:t>
      </w:r>
      <w:r w:rsidRPr="00210ADE">
        <w:rPr>
          <w:rtl/>
        </w:rPr>
        <w:t xml:space="preserve"> الأمانة </w:t>
      </w:r>
      <w:r w:rsidRPr="00210ADE">
        <w:rPr>
          <w:rFonts w:hint="cs"/>
          <w:rtl/>
        </w:rPr>
        <w:t xml:space="preserve">على </w:t>
      </w:r>
      <w:r w:rsidR="0064047B">
        <w:rPr>
          <w:rtl/>
        </w:rPr>
        <w:t xml:space="preserve">تنظيم المؤتمر الدولي </w:t>
      </w:r>
      <w:r w:rsidR="0064047B">
        <w:rPr>
          <w:rFonts w:hint="cs"/>
          <w:rtl/>
        </w:rPr>
        <w:t>بشأن ال</w:t>
      </w:r>
      <w:r w:rsidRPr="00210ADE">
        <w:rPr>
          <w:rtl/>
        </w:rPr>
        <w:t>ملكية الفكرية والتنمية الذي ع</w:t>
      </w:r>
      <w:r w:rsidR="0064047B">
        <w:rPr>
          <w:rFonts w:hint="cs"/>
          <w:rtl/>
        </w:rPr>
        <w:t>ُ</w:t>
      </w:r>
      <w:r w:rsidRPr="00210ADE">
        <w:rPr>
          <w:rtl/>
        </w:rPr>
        <w:t>قد</w:t>
      </w:r>
      <w:r w:rsidRPr="00210ADE">
        <w:rPr>
          <w:rFonts w:hint="cs"/>
          <w:rtl/>
        </w:rPr>
        <w:t xml:space="preserve"> يومي</w:t>
      </w:r>
      <w:r w:rsidR="0064047B">
        <w:rPr>
          <w:rFonts w:hint="cs"/>
          <w:rtl/>
        </w:rPr>
        <w:t> </w:t>
      </w:r>
      <w:r w:rsidRPr="00210ADE">
        <w:rPr>
          <w:rtl/>
        </w:rPr>
        <w:t>7 و8</w:t>
      </w:r>
      <w:r w:rsidR="0064047B">
        <w:rPr>
          <w:rFonts w:hint="eastAsia"/>
          <w:rtl/>
        </w:rPr>
        <w:t> </w:t>
      </w:r>
      <w:r w:rsidRPr="00210ADE">
        <w:rPr>
          <w:rFonts w:hint="cs"/>
          <w:rtl/>
        </w:rPr>
        <w:t>أبريل</w:t>
      </w:r>
      <w:r w:rsidR="0064047B">
        <w:rPr>
          <w:rFonts w:hint="cs"/>
          <w:rtl/>
        </w:rPr>
        <w:t> </w:t>
      </w:r>
      <w:r w:rsidRPr="00210ADE">
        <w:rPr>
          <w:rtl/>
        </w:rPr>
        <w:t>2016.</w:t>
      </w:r>
    </w:p>
    <w:p w:rsidR="00845E3F" w:rsidRPr="00210ADE" w:rsidRDefault="00845E3F" w:rsidP="001349B3">
      <w:pPr>
        <w:pStyle w:val="NumberedParaAR"/>
      </w:pPr>
      <w:r w:rsidRPr="00210ADE">
        <w:rPr>
          <w:rtl/>
        </w:rPr>
        <w:lastRenderedPageBreak/>
        <w:t>وفي إطار البند</w:t>
      </w:r>
      <w:r w:rsidR="0064047B">
        <w:rPr>
          <w:rFonts w:hint="cs"/>
          <w:rtl/>
        </w:rPr>
        <w:t> </w:t>
      </w:r>
      <w:r w:rsidRPr="00210ADE">
        <w:rPr>
          <w:rtl/>
        </w:rPr>
        <w:t>7 من جدول الأعمال، نظرت اللجنة في تقرير المدير العام عن تنفيذ جدول أعمال التنمية الوارد في الوثيقة</w:t>
      </w:r>
      <w:r w:rsidR="0064047B">
        <w:rPr>
          <w:rFonts w:hint="cs"/>
          <w:rtl/>
        </w:rPr>
        <w:t> </w:t>
      </w:r>
      <w:r w:rsidRPr="00210ADE">
        <w:t>CDIP/17/2</w:t>
      </w:r>
      <w:r w:rsidR="0064047B">
        <w:rPr>
          <w:rtl/>
        </w:rPr>
        <w:t>. و</w:t>
      </w:r>
      <w:r w:rsidRPr="00210ADE">
        <w:rPr>
          <w:rtl/>
        </w:rPr>
        <w:t xml:space="preserve">أبرز المدير العام، </w:t>
      </w:r>
      <w:r w:rsidR="0064047B">
        <w:rPr>
          <w:rFonts w:hint="cs"/>
          <w:rtl/>
        </w:rPr>
        <w:t>لدى عرض</w:t>
      </w:r>
      <w:r w:rsidRPr="00210ADE">
        <w:rPr>
          <w:rtl/>
        </w:rPr>
        <w:t xml:space="preserve"> تقريره، أن الملكية الفكرية </w:t>
      </w:r>
      <w:r w:rsidRPr="00210ADE">
        <w:rPr>
          <w:rFonts w:hint="cs"/>
          <w:rtl/>
        </w:rPr>
        <w:t xml:space="preserve">أصبحت وعلى </w:t>
      </w:r>
      <w:r w:rsidRPr="00210ADE">
        <w:rPr>
          <w:rtl/>
        </w:rPr>
        <w:t>نحو متزايد م</w:t>
      </w:r>
      <w:r w:rsidRPr="00210ADE">
        <w:rPr>
          <w:rFonts w:hint="cs"/>
          <w:rtl/>
        </w:rPr>
        <w:t>جالا</w:t>
      </w:r>
      <w:r w:rsidRPr="00210ADE">
        <w:rPr>
          <w:rtl/>
        </w:rPr>
        <w:t xml:space="preserve"> </w:t>
      </w:r>
      <w:r w:rsidR="001349B3" w:rsidRPr="00210ADE">
        <w:rPr>
          <w:rFonts w:hint="cs"/>
          <w:rtl/>
        </w:rPr>
        <w:t>واسع</w:t>
      </w:r>
      <w:r w:rsidR="001349B3">
        <w:rPr>
          <w:rFonts w:hint="cs"/>
          <w:rtl/>
        </w:rPr>
        <w:t>ا</w:t>
      </w:r>
      <w:r w:rsidR="001349B3" w:rsidRPr="00210ADE">
        <w:rPr>
          <w:rFonts w:hint="cs"/>
          <w:rtl/>
        </w:rPr>
        <w:t xml:space="preserve"> </w:t>
      </w:r>
      <w:r w:rsidR="001349B3">
        <w:rPr>
          <w:rFonts w:hint="cs"/>
          <w:rtl/>
        </w:rPr>
        <w:t>و</w:t>
      </w:r>
      <w:r w:rsidRPr="00210ADE">
        <w:rPr>
          <w:rFonts w:hint="cs"/>
          <w:rtl/>
        </w:rPr>
        <w:t>شاملا ي</w:t>
      </w:r>
      <w:r w:rsidRPr="00210ADE">
        <w:rPr>
          <w:rtl/>
        </w:rPr>
        <w:t>غطي</w:t>
      </w:r>
      <w:r w:rsidRPr="00210ADE">
        <w:rPr>
          <w:rFonts w:hint="cs"/>
          <w:rtl/>
        </w:rPr>
        <w:t xml:space="preserve"> عددا كبيرا </w:t>
      </w:r>
      <w:r w:rsidRPr="00210ADE">
        <w:rPr>
          <w:rtl/>
        </w:rPr>
        <w:t>من المسائل المعقدة. وأك</w:t>
      </w:r>
      <w:r w:rsidR="001349B3">
        <w:rPr>
          <w:rFonts w:hint="cs"/>
          <w:rtl/>
        </w:rPr>
        <w:t>ّ</w:t>
      </w:r>
      <w:r w:rsidRPr="00210ADE">
        <w:rPr>
          <w:rtl/>
        </w:rPr>
        <w:t xml:space="preserve">د المدير العام أن جدول أعمال التنمية </w:t>
      </w:r>
      <w:r w:rsidRPr="00210ADE">
        <w:rPr>
          <w:rFonts w:hint="cs"/>
          <w:rtl/>
        </w:rPr>
        <w:t>كان</w:t>
      </w:r>
      <w:r w:rsidRPr="00210ADE">
        <w:rPr>
          <w:rtl/>
        </w:rPr>
        <w:t xml:space="preserve"> حدثا </w:t>
      </w:r>
      <w:r w:rsidR="001349B3">
        <w:rPr>
          <w:rFonts w:hint="cs"/>
          <w:rtl/>
        </w:rPr>
        <w:t>عظيما بالنسبة</w:t>
      </w:r>
      <w:r w:rsidRPr="00210ADE">
        <w:rPr>
          <w:rtl/>
        </w:rPr>
        <w:t xml:space="preserve"> للويبو</w:t>
      </w:r>
      <w:r w:rsidR="002E6483" w:rsidRPr="00210ADE">
        <w:rPr>
          <w:rFonts w:hint="cs"/>
          <w:rtl/>
        </w:rPr>
        <w:t>،</w:t>
      </w:r>
      <w:r w:rsidRPr="00210ADE">
        <w:rPr>
          <w:rtl/>
        </w:rPr>
        <w:t xml:space="preserve"> و</w:t>
      </w:r>
      <w:r w:rsidR="002E6483" w:rsidRPr="00210ADE">
        <w:rPr>
          <w:rFonts w:hint="cs"/>
          <w:rtl/>
        </w:rPr>
        <w:t xml:space="preserve">أن </w:t>
      </w:r>
      <w:r w:rsidRPr="00210ADE">
        <w:rPr>
          <w:rtl/>
        </w:rPr>
        <w:t xml:space="preserve">تقدما هائلا </w:t>
      </w:r>
      <w:r w:rsidR="002E6483" w:rsidRPr="00210ADE">
        <w:rPr>
          <w:rFonts w:hint="cs"/>
          <w:rtl/>
        </w:rPr>
        <w:t xml:space="preserve">أحرز </w:t>
      </w:r>
      <w:r w:rsidR="002E6483" w:rsidRPr="00210ADE">
        <w:rPr>
          <w:rtl/>
        </w:rPr>
        <w:t xml:space="preserve">خلال </w:t>
      </w:r>
      <w:r w:rsidR="001349B3">
        <w:rPr>
          <w:rFonts w:hint="cs"/>
          <w:rtl/>
        </w:rPr>
        <w:t>الأعوام</w:t>
      </w:r>
      <w:r w:rsidR="002E6483" w:rsidRPr="00210ADE">
        <w:rPr>
          <w:rFonts w:hint="cs"/>
          <w:rtl/>
        </w:rPr>
        <w:t xml:space="preserve"> الثمان</w:t>
      </w:r>
      <w:r w:rsidR="001349B3">
        <w:rPr>
          <w:rFonts w:hint="cs"/>
          <w:rtl/>
        </w:rPr>
        <w:t>ية</w:t>
      </w:r>
      <w:r w:rsidR="002E6483" w:rsidRPr="00210ADE">
        <w:rPr>
          <w:rFonts w:hint="cs"/>
          <w:rtl/>
        </w:rPr>
        <w:t xml:space="preserve"> </w:t>
      </w:r>
      <w:r w:rsidR="002E6483" w:rsidRPr="00210ADE">
        <w:rPr>
          <w:rtl/>
        </w:rPr>
        <w:t xml:space="preserve">الماضية </w:t>
      </w:r>
      <w:r w:rsidR="001349B3">
        <w:rPr>
          <w:rFonts w:hint="cs"/>
          <w:rtl/>
        </w:rPr>
        <w:t>في</w:t>
      </w:r>
      <w:r w:rsidRPr="00210ADE">
        <w:rPr>
          <w:rtl/>
        </w:rPr>
        <w:t xml:space="preserve"> تعميم ت</w:t>
      </w:r>
      <w:r w:rsidR="002E6483" w:rsidRPr="00210ADE">
        <w:rPr>
          <w:rtl/>
        </w:rPr>
        <w:t xml:space="preserve">وصيات جدول أعمال التنمية </w:t>
      </w:r>
      <w:r w:rsidR="001349B3">
        <w:rPr>
          <w:rFonts w:hint="cs"/>
          <w:rtl/>
        </w:rPr>
        <w:t>في</w:t>
      </w:r>
      <w:r w:rsidRPr="00210ADE">
        <w:rPr>
          <w:rtl/>
        </w:rPr>
        <w:t xml:space="preserve"> </w:t>
      </w:r>
      <w:r w:rsidR="001349B3">
        <w:rPr>
          <w:rFonts w:hint="cs"/>
          <w:rtl/>
        </w:rPr>
        <w:t>ال</w:t>
      </w:r>
      <w:r w:rsidRPr="00210ADE">
        <w:rPr>
          <w:rtl/>
        </w:rPr>
        <w:t xml:space="preserve">أنشطة </w:t>
      </w:r>
      <w:r w:rsidR="002E6483" w:rsidRPr="00210ADE">
        <w:rPr>
          <w:rFonts w:hint="cs"/>
          <w:rtl/>
        </w:rPr>
        <w:t>العادية لب</w:t>
      </w:r>
      <w:r w:rsidR="002E6483" w:rsidRPr="00210ADE">
        <w:rPr>
          <w:rtl/>
        </w:rPr>
        <w:t>رامج</w:t>
      </w:r>
      <w:r w:rsidRPr="00210ADE">
        <w:rPr>
          <w:rtl/>
        </w:rPr>
        <w:t xml:space="preserve"> الويبو وعمل </w:t>
      </w:r>
      <w:r w:rsidR="002E6483" w:rsidRPr="00210ADE">
        <w:rPr>
          <w:rFonts w:hint="cs"/>
          <w:rtl/>
        </w:rPr>
        <w:t xml:space="preserve">هيئات </w:t>
      </w:r>
      <w:r w:rsidRPr="00210ADE">
        <w:rPr>
          <w:rtl/>
        </w:rPr>
        <w:t>الويبو الأ</w:t>
      </w:r>
      <w:r w:rsidR="002E6483" w:rsidRPr="00210ADE">
        <w:rPr>
          <w:rtl/>
        </w:rPr>
        <w:t>خرى</w:t>
      </w:r>
      <w:r w:rsidRPr="00210ADE">
        <w:rPr>
          <w:rtl/>
        </w:rPr>
        <w:t xml:space="preserve">. وأشار </w:t>
      </w:r>
      <w:r w:rsidR="002E6483" w:rsidRPr="00210ADE">
        <w:rPr>
          <w:rFonts w:hint="cs"/>
          <w:rtl/>
        </w:rPr>
        <w:t xml:space="preserve">المدير العام </w:t>
      </w:r>
      <w:r w:rsidRPr="00210ADE">
        <w:rPr>
          <w:rtl/>
        </w:rPr>
        <w:t xml:space="preserve">أيضا إلى أن العلاقة بين </w:t>
      </w:r>
      <w:r w:rsidR="002E6483" w:rsidRPr="00210ADE">
        <w:rPr>
          <w:rtl/>
        </w:rPr>
        <w:t xml:space="preserve">الملكية الفكرية والتنمية </w:t>
      </w:r>
      <w:r w:rsidR="002E6483" w:rsidRPr="00210ADE">
        <w:rPr>
          <w:rFonts w:hint="cs"/>
          <w:rtl/>
        </w:rPr>
        <w:t>يجب أن ت</w:t>
      </w:r>
      <w:r w:rsidR="001349B3">
        <w:rPr>
          <w:rFonts w:hint="cs"/>
          <w:rtl/>
        </w:rPr>
        <w:t>ُ</w:t>
      </w:r>
      <w:r w:rsidR="002E6483" w:rsidRPr="00210ADE">
        <w:rPr>
          <w:rtl/>
        </w:rPr>
        <w:t xml:space="preserve">عالج </w:t>
      </w:r>
      <w:r w:rsidR="002E6483" w:rsidRPr="00210ADE">
        <w:rPr>
          <w:rFonts w:hint="cs"/>
          <w:rtl/>
        </w:rPr>
        <w:t>على مستوى ال</w:t>
      </w:r>
      <w:r w:rsidRPr="00210ADE">
        <w:rPr>
          <w:rtl/>
        </w:rPr>
        <w:t>منظمة</w:t>
      </w:r>
      <w:r w:rsidR="002E6483" w:rsidRPr="00210ADE">
        <w:rPr>
          <w:rFonts w:hint="cs"/>
          <w:rtl/>
        </w:rPr>
        <w:t xml:space="preserve"> ككل</w:t>
      </w:r>
      <w:r w:rsidRPr="00210ADE">
        <w:rPr>
          <w:rtl/>
        </w:rPr>
        <w:t xml:space="preserve">، وأنه ينبغي للويبو تطوير فهم واضح لمساهمتها </w:t>
      </w:r>
      <w:r w:rsidR="002E6483" w:rsidRPr="00210ADE">
        <w:rPr>
          <w:rFonts w:hint="cs"/>
          <w:rtl/>
        </w:rPr>
        <w:t>ال</w:t>
      </w:r>
      <w:r w:rsidR="002E6483" w:rsidRPr="00210ADE">
        <w:rPr>
          <w:rtl/>
        </w:rPr>
        <w:t>محد</w:t>
      </w:r>
      <w:r w:rsidR="001349B3">
        <w:rPr>
          <w:rFonts w:hint="cs"/>
          <w:rtl/>
        </w:rPr>
        <w:t>ّ</w:t>
      </w:r>
      <w:r w:rsidR="001349B3">
        <w:rPr>
          <w:rtl/>
        </w:rPr>
        <w:t xml:space="preserve">دة، </w:t>
      </w:r>
      <w:r w:rsidR="001349B3">
        <w:rPr>
          <w:rFonts w:hint="cs"/>
          <w:rtl/>
        </w:rPr>
        <w:t>باعتبارها و</w:t>
      </w:r>
      <w:r w:rsidR="002E6483" w:rsidRPr="00210ADE">
        <w:rPr>
          <w:rtl/>
        </w:rPr>
        <w:t>كالة متخص</w:t>
      </w:r>
      <w:r w:rsidR="001349B3">
        <w:rPr>
          <w:rFonts w:hint="cs"/>
          <w:rtl/>
        </w:rPr>
        <w:t>ّ</w:t>
      </w:r>
      <w:r w:rsidR="002E6483" w:rsidRPr="00210ADE">
        <w:rPr>
          <w:rtl/>
        </w:rPr>
        <w:t xml:space="preserve">صة، </w:t>
      </w:r>
      <w:r w:rsidR="002E6483" w:rsidRPr="00210ADE">
        <w:rPr>
          <w:rFonts w:hint="cs"/>
          <w:rtl/>
        </w:rPr>
        <w:t xml:space="preserve">في </w:t>
      </w:r>
      <w:r w:rsidRPr="00210ADE">
        <w:rPr>
          <w:rtl/>
        </w:rPr>
        <w:t>تنفيذ أهداف التنمية المستدامة. ورح</w:t>
      </w:r>
      <w:r w:rsidR="002E6483" w:rsidRPr="00210ADE">
        <w:rPr>
          <w:rFonts w:hint="cs"/>
          <w:rtl/>
        </w:rPr>
        <w:t>ّ</w:t>
      </w:r>
      <w:r w:rsidRPr="00210ADE">
        <w:rPr>
          <w:rtl/>
        </w:rPr>
        <w:t xml:space="preserve">بت الوفود </w:t>
      </w:r>
      <w:r w:rsidR="002E6483" w:rsidRPr="00210ADE">
        <w:rPr>
          <w:rFonts w:hint="cs"/>
          <w:rtl/>
        </w:rPr>
        <w:t>ب</w:t>
      </w:r>
      <w:r w:rsidRPr="00210ADE">
        <w:rPr>
          <w:rtl/>
        </w:rPr>
        <w:t>تقرير المدير العام وشكر</w:t>
      </w:r>
      <w:r w:rsidR="002E6483" w:rsidRPr="00210ADE">
        <w:rPr>
          <w:rFonts w:hint="cs"/>
          <w:rtl/>
        </w:rPr>
        <w:t>ت</w:t>
      </w:r>
      <w:r w:rsidRPr="00210ADE">
        <w:rPr>
          <w:rtl/>
        </w:rPr>
        <w:t xml:space="preserve">ه على الجهود التي بذلتها </w:t>
      </w:r>
      <w:r w:rsidR="002E6483" w:rsidRPr="00210ADE">
        <w:rPr>
          <w:rFonts w:hint="cs"/>
          <w:rtl/>
        </w:rPr>
        <w:t>ال</w:t>
      </w:r>
      <w:r w:rsidR="002E6483" w:rsidRPr="00210ADE">
        <w:rPr>
          <w:rtl/>
        </w:rPr>
        <w:t xml:space="preserve">منظمة </w:t>
      </w:r>
      <w:r w:rsidR="002E6483" w:rsidRPr="00210ADE">
        <w:rPr>
          <w:rFonts w:hint="cs"/>
          <w:rtl/>
        </w:rPr>
        <w:t>بهدف</w:t>
      </w:r>
      <w:r w:rsidR="002E6483" w:rsidRPr="00210ADE">
        <w:rPr>
          <w:rtl/>
        </w:rPr>
        <w:t xml:space="preserve"> تنفيذ توصيات جدول أعمال التنمية </w:t>
      </w:r>
      <w:r w:rsidR="002E6483" w:rsidRPr="00210ADE">
        <w:rPr>
          <w:rFonts w:hint="cs"/>
          <w:rtl/>
        </w:rPr>
        <w:t>وا</w:t>
      </w:r>
      <w:r w:rsidRPr="00210ADE">
        <w:rPr>
          <w:rtl/>
        </w:rPr>
        <w:t xml:space="preserve">لمبادئ </w:t>
      </w:r>
      <w:r w:rsidR="002E6483" w:rsidRPr="00210ADE">
        <w:rPr>
          <w:rFonts w:hint="cs"/>
          <w:rtl/>
        </w:rPr>
        <w:t xml:space="preserve">الواردة فيه وتعميمها </w:t>
      </w:r>
      <w:r w:rsidRPr="00210ADE">
        <w:rPr>
          <w:rtl/>
        </w:rPr>
        <w:t>في عملها.</w:t>
      </w:r>
    </w:p>
    <w:p w:rsidR="002E6483" w:rsidRPr="00210ADE" w:rsidRDefault="002E6483" w:rsidP="001349B3">
      <w:pPr>
        <w:pStyle w:val="NumberedParaAR"/>
      </w:pPr>
      <w:r w:rsidRPr="00210ADE">
        <w:rPr>
          <w:rFonts w:hint="cs"/>
          <w:rtl/>
        </w:rPr>
        <w:t xml:space="preserve">وفي </w:t>
      </w:r>
      <w:r w:rsidR="005E1993" w:rsidRPr="00210ADE">
        <w:rPr>
          <w:rtl/>
        </w:rPr>
        <w:t xml:space="preserve">إطار </w:t>
      </w:r>
      <w:r w:rsidRPr="00210ADE">
        <w:rPr>
          <w:rtl/>
        </w:rPr>
        <w:t>البند</w:t>
      </w:r>
      <w:r w:rsidRPr="00210ADE">
        <w:rPr>
          <w:rFonts w:hint="cs"/>
          <w:rtl/>
        </w:rPr>
        <w:t xml:space="preserve"> ذاته</w:t>
      </w:r>
      <w:r w:rsidRPr="00210ADE">
        <w:rPr>
          <w:rtl/>
        </w:rPr>
        <w:t xml:space="preserve">، أحاطت اللجنة علما </w:t>
      </w:r>
      <w:r w:rsidRPr="00210ADE">
        <w:rPr>
          <w:rFonts w:hint="cs"/>
          <w:rtl/>
        </w:rPr>
        <w:t>ب</w:t>
      </w:r>
      <w:r w:rsidRPr="00210ADE">
        <w:rPr>
          <w:rtl/>
        </w:rPr>
        <w:t>التقرير التقييمي بشأن مشروع تعزيز القطاع السمعي البصري وتطويره في بوركينا فاسو وبعض البلدان الأفريقية</w:t>
      </w:r>
      <w:r w:rsidRPr="00210ADE">
        <w:rPr>
          <w:rFonts w:hint="cs"/>
          <w:rtl/>
        </w:rPr>
        <w:t>، الوارد</w:t>
      </w:r>
      <w:r w:rsidRPr="00210ADE">
        <w:rPr>
          <w:rtl/>
        </w:rPr>
        <w:t xml:space="preserve"> في الوثيقة</w:t>
      </w:r>
      <w:r w:rsidR="001349B3">
        <w:rPr>
          <w:rFonts w:hint="eastAsia"/>
          <w:rtl/>
        </w:rPr>
        <w:t> </w:t>
      </w:r>
      <w:r w:rsidRPr="00210ADE">
        <w:t>CDIP/17/3</w:t>
      </w:r>
      <w:r w:rsidRPr="00210ADE">
        <w:rPr>
          <w:rFonts w:hint="cs"/>
          <w:rtl/>
        </w:rPr>
        <w:t>.</w:t>
      </w:r>
    </w:p>
    <w:p w:rsidR="002E6483" w:rsidRPr="00210ADE" w:rsidRDefault="002E6483" w:rsidP="001349B3">
      <w:pPr>
        <w:pStyle w:val="NumberedParaAR"/>
      </w:pPr>
      <w:r w:rsidRPr="00210ADE">
        <w:rPr>
          <w:rFonts w:hint="cs"/>
          <w:rtl/>
        </w:rPr>
        <w:t>و</w:t>
      </w:r>
      <w:r w:rsidRPr="00210ADE">
        <w:rPr>
          <w:rtl/>
        </w:rPr>
        <w:t>في</w:t>
      </w:r>
      <w:r w:rsidR="005E1993" w:rsidRPr="00210ADE">
        <w:rPr>
          <w:rtl/>
        </w:rPr>
        <w:t xml:space="preserve"> إطار البند</w:t>
      </w:r>
      <w:r w:rsidR="001349B3">
        <w:rPr>
          <w:rFonts w:hint="cs"/>
          <w:rtl/>
        </w:rPr>
        <w:t> </w:t>
      </w:r>
      <w:r w:rsidR="005E1993" w:rsidRPr="00210ADE">
        <w:rPr>
          <w:rtl/>
        </w:rPr>
        <w:t xml:space="preserve">8 من جدول الأعمال، </w:t>
      </w:r>
      <w:r w:rsidRPr="00210ADE">
        <w:rPr>
          <w:rtl/>
        </w:rPr>
        <w:t>نظر</w:t>
      </w:r>
      <w:r w:rsidR="005E1993" w:rsidRPr="00210ADE">
        <w:rPr>
          <w:rFonts w:hint="cs"/>
          <w:rtl/>
        </w:rPr>
        <w:t>ت</w:t>
      </w:r>
      <w:r w:rsidRPr="00210ADE">
        <w:rPr>
          <w:rtl/>
        </w:rPr>
        <w:t xml:space="preserve"> اللجنة </w:t>
      </w:r>
      <w:r w:rsidR="005E1993" w:rsidRPr="00210ADE">
        <w:rPr>
          <w:rFonts w:hint="cs"/>
          <w:rtl/>
        </w:rPr>
        <w:t>في</w:t>
      </w:r>
      <w:r w:rsidRPr="00210ADE">
        <w:rPr>
          <w:rtl/>
        </w:rPr>
        <w:t>ما يلي:</w:t>
      </w:r>
    </w:p>
    <w:p w:rsidR="005E1993" w:rsidRPr="00210ADE" w:rsidRDefault="005E1993" w:rsidP="00473369">
      <w:pPr>
        <w:pStyle w:val="NumberedParaAR"/>
        <w:numPr>
          <w:ilvl w:val="0"/>
          <w:numId w:val="0"/>
        </w:numPr>
        <w:ind w:left="567"/>
        <w:rPr>
          <w:rtl/>
        </w:rPr>
      </w:pPr>
      <w:r w:rsidRPr="00210ADE">
        <w:rPr>
          <w:rtl/>
        </w:rPr>
        <w:t>1.9</w:t>
      </w:r>
      <w:r w:rsidRPr="00210ADE">
        <w:rPr>
          <w:rtl/>
        </w:rPr>
        <w:tab/>
        <w:t>الوثيقة</w:t>
      </w:r>
      <w:r w:rsidR="00473369">
        <w:rPr>
          <w:rFonts w:hint="eastAsia"/>
          <w:rtl/>
        </w:rPr>
        <w:t> </w:t>
      </w:r>
      <w:r w:rsidRPr="00210ADE">
        <w:t>CDIP/17/4</w:t>
      </w:r>
      <w:r w:rsidR="001349B3">
        <w:rPr>
          <w:rFonts w:hint="cs"/>
          <w:rtl/>
        </w:rPr>
        <w:t> </w:t>
      </w:r>
      <w:r w:rsidRPr="00210ADE">
        <w:rPr>
          <w:rFonts w:hint="cs"/>
          <w:rtl/>
        </w:rPr>
        <w:t xml:space="preserve"> بشأ</w:t>
      </w:r>
      <w:r w:rsidRPr="00210ADE">
        <w:rPr>
          <w:rtl/>
        </w:rPr>
        <w:t xml:space="preserve">ن خارطة طريق لتعميم أنشطة التعاون فيما بين بلدان الجنوب داخل المنظمة العالمية للملكية الفكرية. وأحاطت اللجنة علما بالوثيقة وطلبت من الأمانة تقديم </w:t>
      </w:r>
      <w:r w:rsidR="00473369">
        <w:rPr>
          <w:rFonts w:hint="cs"/>
          <w:rtl/>
        </w:rPr>
        <w:t>وثيقة</w:t>
      </w:r>
      <w:r w:rsidRPr="00210ADE">
        <w:rPr>
          <w:rtl/>
        </w:rPr>
        <w:t xml:space="preserve"> جديد</w:t>
      </w:r>
      <w:r w:rsidR="00473369">
        <w:rPr>
          <w:rFonts w:hint="cs"/>
          <w:rtl/>
        </w:rPr>
        <w:t>ة</w:t>
      </w:r>
      <w:r w:rsidRPr="00210ADE">
        <w:rPr>
          <w:rtl/>
        </w:rPr>
        <w:t xml:space="preserve"> في دورته</w:t>
      </w:r>
      <w:r w:rsidR="00473369">
        <w:rPr>
          <w:rFonts w:hint="cs"/>
          <w:rtl/>
        </w:rPr>
        <w:t>ا</w:t>
      </w:r>
      <w:r w:rsidRPr="00210ADE">
        <w:rPr>
          <w:rtl/>
        </w:rPr>
        <w:t xml:space="preserve"> التاسعة عشرة </w:t>
      </w:r>
      <w:r w:rsidR="00473369">
        <w:rPr>
          <w:rFonts w:hint="cs"/>
          <w:rtl/>
        </w:rPr>
        <w:t>ت</w:t>
      </w:r>
      <w:r w:rsidRPr="00210ADE">
        <w:rPr>
          <w:rFonts w:hint="cs"/>
          <w:rtl/>
        </w:rPr>
        <w:t xml:space="preserve">راعي </w:t>
      </w:r>
      <w:r w:rsidRPr="00210ADE">
        <w:rPr>
          <w:rtl/>
        </w:rPr>
        <w:t>الاقتراحات التي تقدمت بها الوفود.</w:t>
      </w:r>
    </w:p>
    <w:p w:rsidR="005E1993" w:rsidRPr="00210ADE" w:rsidRDefault="005E1993" w:rsidP="00473369">
      <w:pPr>
        <w:pStyle w:val="NumberedParaAR"/>
        <w:numPr>
          <w:ilvl w:val="0"/>
          <w:numId w:val="0"/>
        </w:numPr>
        <w:ind w:left="567"/>
        <w:rPr>
          <w:rtl/>
        </w:rPr>
      </w:pPr>
      <w:r w:rsidRPr="00210ADE">
        <w:rPr>
          <w:rFonts w:hint="cs"/>
          <w:rtl/>
        </w:rPr>
        <w:t>2.9</w:t>
      </w:r>
      <w:r w:rsidRPr="00210ADE">
        <w:rPr>
          <w:rFonts w:hint="cs"/>
          <w:rtl/>
        </w:rPr>
        <w:tab/>
      </w:r>
      <w:r w:rsidR="00260FF0">
        <w:rPr>
          <w:rFonts w:hint="cs"/>
          <w:rtl/>
        </w:rPr>
        <w:t>و</w:t>
      </w:r>
      <w:r w:rsidRPr="00210ADE">
        <w:rPr>
          <w:rtl/>
        </w:rPr>
        <w:t>آلية لتحديث قاعدة البيانات بشأن المرونة</w:t>
      </w:r>
      <w:r w:rsidRPr="00210ADE">
        <w:rPr>
          <w:rFonts w:hint="cs"/>
          <w:rtl/>
        </w:rPr>
        <w:t>،</w:t>
      </w:r>
      <w:r w:rsidRPr="00210ADE">
        <w:rPr>
          <w:rtl/>
        </w:rPr>
        <w:t xml:space="preserve"> الواردة في الوثيقة</w:t>
      </w:r>
      <w:r w:rsidR="00473369">
        <w:rPr>
          <w:rFonts w:hint="eastAsia"/>
          <w:rtl/>
        </w:rPr>
        <w:t> </w:t>
      </w:r>
      <w:r w:rsidRPr="00210ADE">
        <w:t>CDIP/17/5</w:t>
      </w:r>
      <w:r w:rsidRPr="00210ADE">
        <w:rPr>
          <w:rtl/>
        </w:rPr>
        <w:t xml:space="preserve">. وأحاطت اللجنة علما </w:t>
      </w:r>
      <w:r w:rsidRPr="00210ADE">
        <w:rPr>
          <w:rFonts w:hint="cs"/>
          <w:rtl/>
        </w:rPr>
        <w:t>ب</w:t>
      </w:r>
      <w:r w:rsidRPr="00210ADE">
        <w:rPr>
          <w:rtl/>
        </w:rPr>
        <w:t>الخيارين الوارد</w:t>
      </w:r>
      <w:r w:rsidRPr="00210ADE">
        <w:rPr>
          <w:rFonts w:hint="cs"/>
          <w:rtl/>
        </w:rPr>
        <w:t>ين</w:t>
      </w:r>
      <w:r w:rsidRPr="00210ADE">
        <w:rPr>
          <w:rtl/>
        </w:rPr>
        <w:t xml:space="preserve"> في هذه الوثيقة. وطلبت من الأمانة تنقيح الوثيقة </w:t>
      </w:r>
      <w:r w:rsidRPr="00210ADE">
        <w:rPr>
          <w:rFonts w:hint="cs"/>
          <w:rtl/>
        </w:rPr>
        <w:t>ل</w:t>
      </w:r>
      <w:r w:rsidRPr="00210ADE">
        <w:rPr>
          <w:rtl/>
        </w:rPr>
        <w:t xml:space="preserve">إدراج الآثار المالية المترتبة على كل خيار، </w:t>
      </w:r>
      <w:r w:rsidRPr="00210ADE">
        <w:rPr>
          <w:rFonts w:hint="cs"/>
          <w:rtl/>
        </w:rPr>
        <w:t>و</w:t>
      </w:r>
      <w:r w:rsidR="00473369">
        <w:rPr>
          <w:rFonts w:hint="cs"/>
          <w:rtl/>
        </w:rPr>
        <w:t xml:space="preserve">كذلك </w:t>
      </w:r>
      <w:r w:rsidRPr="00210ADE">
        <w:rPr>
          <w:rtl/>
        </w:rPr>
        <w:t xml:space="preserve">استكشاف إمكانية </w:t>
      </w:r>
      <w:r w:rsidRPr="00210ADE">
        <w:rPr>
          <w:rFonts w:hint="cs"/>
          <w:rtl/>
        </w:rPr>
        <w:t>التوصل إلى</w:t>
      </w:r>
      <w:r w:rsidRPr="00210ADE">
        <w:rPr>
          <w:rtl/>
        </w:rPr>
        <w:t xml:space="preserve"> خيار ثالث </w:t>
      </w:r>
      <w:r w:rsidRPr="00210ADE">
        <w:rPr>
          <w:rFonts w:hint="cs"/>
          <w:rtl/>
        </w:rPr>
        <w:t xml:space="preserve">على </w:t>
      </w:r>
      <w:r w:rsidRPr="00210ADE">
        <w:rPr>
          <w:rtl/>
        </w:rPr>
        <w:t>ضوء الملاحظات التي أبدتها الدول الأعضاء.</w:t>
      </w:r>
    </w:p>
    <w:p w:rsidR="00EF063D" w:rsidRPr="00210ADE" w:rsidRDefault="005E1993" w:rsidP="00473369">
      <w:pPr>
        <w:pStyle w:val="NumberedParaAR"/>
        <w:numPr>
          <w:ilvl w:val="0"/>
          <w:numId w:val="0"/>
        </w:numPr>
        <w:ind w:left="567"/>
        <w:rPr>
          <w:rtl/>
        </w:rPr>
      </w:pPr>
      <w:r w:rsidRPr="00210ADE">
        <w:rPr>
          <w:rFonts w:hint="cs"/>
          <w:rtl/>
        </w:rPr>
        <w:t>3.9</w:t>
      </w:r>
      <w:r w:rsidRPr="00210ADE">
        <w:rPr>
          <w:rFonts w:hint="cs"/>
          <w:rtl/>
        </w:rPr>
        <w:tab/>
      </w:r>
      <w:r w:rsidR="00260FF0">
        <w:rPr>
          <w:rFonts w:hint="cs"/>
          <w:rtl/>
        </w:rPr>
        <w:t>و</w:t>
      </w:r>
      <w:r w:rsidRPr="00210ADE">
        <w:rPr>
          <w:rtl/>
        </w:rPr>
        <w:t>تعزيز القطاع السم</w:t>
      </w:r>
      <w:r w:rsidR="00473369">
        <w:rPr>
          <w:rtl/>
        </w:rPr>
        <w:t>عي البصري وتطويره في بوركينا فا</w:t>
      </w:r>
      <w:r w:rsidR="00473369">
        <w:rPr>
          <w:rFonts w:hint="cs"/>
          <w:rtl/>
        </w:rPr>
        <w:t>س</w:t>
      </w:r>
      <w:r w:rsidRPr="00210ADE">
        <w:rPr>
          <w:rtl/>
        </w:rPr>
        <w:t>و وبعض البلدان الأفريقية - المرحلة الثانية</w:t>
      </w:r>
      <w:r w:rsidRPr="00210ADE">
        <w:rPr>
          <w:rFonts w:hint="cs"/>
          <w:rtl/>
        </w:rPr>
        <w:t>. ووافقت اللجنة على المرحلة الثانية من المشروع كما وردت في الوثيقة</w:t>
      </w:r>
      <w:r w:rsidR="00473369">
        <w:rPr>
          <w:rFonts w:hint="eastAsia"/>
          <w:rtl/>
        </w:rPr>
        <w:t> </w:t>
      </w:r>
      <w:r w:rsidRPr="00210ADE">
        <w:t>CDIP/17/7</w:t>
      </w:r>
      <w:r w:rsidR="00EF063D" w:rsidRPr="00210ADE">
        <w:rPr>
          <w:rFonts w:hint="cs"/>
          <w:rtl/>
        </w:rPr>
        <w:t>.</w:t>
      </w:r>
    </w:p>
    <w:p w:rsidR="00114461" w:rsidRPr="00210ADE" w:rsidRDefault="00EF063D" w:rsidP="00876C17">
      <w:pPr>
        <w:pStyle w:val="NumberedParaAR"/>
        <w:numPr>
          <w:ilvl w:val="0"/>
          <w:numId w:val="0"/>
        </w:numPr>
        <w:ind w:left="567"/>
        <w:rPr>
          <w:rtl/>
          <w:lang w:bidi="ar-SY"/>
        </w:rPr>
      </w:pPr>
      <w:r w:rsidRPr="00210ADE">
        <w:rPr>
          <w:rFonts w:hint="cs"/>
          <w:rtl/>
        </w:rPr>
        <w:t>4.9</w:t>
      </w:r>
      <w:r w:rsidRPr="00210ADE">
        <w:rPr>
          <w:rFonts w:hint="cs"/>
          <w:rtl/>
        </w:rPr>
        <w:tab/>
      </w:r>
      <w:r w:rsidR="00260FF0">
        <w:rPr>
          <w:rFonts w:hint="cs"/>
          <w:rtl/>
        </w:rPr>
        <w:t>و</w:t>
      </w:r>
      <w:r w:rsidRPr="00210ADE">
        <w:rPr>
          <w:rFonts w:hint="cs"/>
          <w:rtl/>
        </w:rPr>
        <w:t xml:space="preserve">خارطة </w:t>
      </w:r>
      <w:r w:rsidR="00473369">
        <w:rPr>
          <w:rFonts w:hint="cs"/>
          <w:rtl/>
        </w:rPr>
        <w:t>ال</w:t>
      </w:r>
      <w:r w:rsidRPr="00210ADE">
        <w:rPr>
          <w:rFonts w:hint="cs"/>
          <w:rtl/>
        </w:rPr>
        <w:t xml:space="preserve">طريق </w:t>
      </w:r>
      <w:r w:rsidR="00473369">
        <w:rPr>
          <w:rtl/>
        </w:rPr>
        <w:t xml:space="preserve">لأنشطة الويبو المتعلقة بتنفيذ </w:t>
      </w:r>
      <w:r w:rsidRPr="00210ADE">
        <w:rPr>
          <w:rtl/>
        </w:rPr>
        <w:t xml:space="preserve">أهداف </w:t>
      </w:r>
      <w:r w:rsidR="00473369">
        <w:rPr>
          <w:rFonts w:hint="cs"/>
          <w:rtl/>
        </w:rPr>
        <w:t>ا</w:t>
      </w:r>
      <w:r w:rsidR="00473369" w:rsidRPr="00210ADE">
        <w:rPr>
          <w:rFonts w:hint="cs"/>
          <w:rtl/>
        </w:rPr>
        <w:t>لتنمية</w:t>
      </w:r>
      <w:r w:rsidR="00473369" w:rsidRPr="00210ADE">
        <w:rPr>
          <w:rtl/>
        </w:rPr>
        <w:t xml:space="preserve"> </w:t>
      </w:r>
      <w:r w:rsidR="00473369">
        <w:rPr>
          <w:rtl/>
        </w:rPr>
        <w:t>المستدامة</w:t>
      </w:r>
      <w:r w:rsidRPr="00210ADE">
        <w:rPr>
          <w:rFonts w:hint="cs"/>
          <w:rtl/>
        </w:rPr>
        <w:t xml:space="preserve">، </w:t>
      </w:r>
      <w:r w:rsidRPr="00210ADE">
        <w:rPr>
          <w:rtl/>
        </w:rPr>
        <w:t>الوارد</w:t>
      </w:r>
      <w:r w:rsidRPr="00210ADE">
        <w:rPr>
          <w:rFonts w:hint="cs"/>
          <w:rtl/>
        </w:rPr>
        <w:t>ة</w:t>
      </w:r>
      <w:r w:rsidRPr="00210ADE">
        <w:rPr>
          <w:rtl/>
        </w:rPr>
        <w:t xml:space="preserve"> في الوثيقة</w:t>
      </w:r>
      <w:r w:rsidR="00473369">
        <w:rPr>
          <w:rFonts w:hint="eastAsia"/>
          <w:rtl/>
        </w:rPr>
        <w:t> </w:t>
      </w:r>
      <w:r w:rsidRPr="00210ADE">
        <w:t>CDIP/17/8</w:t>
      </w:r>
      <w:r w:rsidRPr="00210ADE">
        <w:rPr>
          <w:rFonts w:hint="cs"/>
          <w:rtl/>
        </w:rPr>
        <w:t xml:space="preserve">. </w:t>
      </w:r>
      <w:r w:rsidRPr="00210ADE">
        <w:rPr>
          <w:rtl/>
        </w:rPr>
        <w:t>وأحاطت ال</w:t>
      </w:r>
      <w:r w:rsidR="00876C17">
        <w:rPr>
          <w:rtl/>
        </w:rPr>
        <w:t>لجنة علما بمضمون هذه الوثيقة. و</w:t>
      </w:r>
      <w:r w:rsidR="00876C17">
        <w:rPr>
          <w:rFonts w:hint="cs"/>
          <w:rtl/>
        </w:rPr>
        <w:t>تقرّر</w:t>
      </w:r>
      <w:r w:rsidRPr="00210ADE">
        <w:rPr>
          <w:rtl/>
        </w:rPr>
        <w:t xml:space="preserve"> أن</w:t>
      </w:r>
      <w:r w:rsidR="00473369">
        <w:rPr>
          <w:rFonts w:hint="cs"/>
          <w:rtl/>
        </w:rPr>
        <w:t>ه</w:t>
      </w:r>
      <w:r w:rsidRPr="00210ADE">
        <w:rPr>
          <w:rFonts w:hint="cs"/>
          <w:rtl/>
        </w:rPr>
        <w:t xml:space="preserve"> على </w:t>
      </w:r>
      <w:r w:rsidRPr="00210ADE">
        <w:rPr>
          <w:rtl/>
        </w:rPr>
        <w:t xml:space="preserve">الدول الأعضاء المهتمة تقديم </w:t>
      </w:r>
      <w:r w:rsidR="00473369">
        <w:rPr>
          <w:rFonts w:hint="cs"/>
          <w:rtl/>
        </w:rPr>
        <w:t>تعليقات</w:t>
      </w:r>
      <w:r w:rsidR="00473369">
        <w:rPr>
          <w:rtl/>
        </w:rPr>
        <w:t xml:space="preserve"> مكتوبة إلى الأمانة فيما ي</w:t>
      </w:r>
      <w:r w:rsidR="00473369">
        <w:rPr>
          <w:rFonts w:hint="cs"/>
          <w:rtl/>
        </w:rPr>
        <w:t xml:space="preserve">خص </w:t>
      </w:r>
      <w:r w:rsidR="00473369" w:rsidRPr="00210ADE">
        <w:rPr>
          <w:rtl/>
        </w:rPr>
        <w:t xml:space="preserve">أهداف </w:t>
      </w:r>
      <w:r w:rsidR="00473369">
        <w:rPr>
          <w:rFonts w:hint="cs"/>
          <w:rtl/>
        </w:rPr>
        <w:t>ا</w:t>
      </w:r>
      <w:r w:rsidR="00473369" w:rsidRPr="00210ADE">
        <w:rPr>
          <w:rFonts w:hint="cs"/>
          <w:rtl/>
        </w:rPr>
        <w:t>لتنمية</w:t>
      </w:r>
      <w:r w:rsidR="00473369" w:rsidRPr="00210ADE">
        <w:rPr>
          <w:rtl/>
        </w:rPr>
        <w:t xml:space="preserve"> </w:t>
      </w:r>
      <w:r w:rsidR="00473369">
        <w:rPr>
          <w:rtl/>
        </w:rPr>
        <w:t>المستدامة</w:t>
      </w:r>
      <w:r w:rsidR="00473369" w:rsidRPr="00210ADE">
        <w:rPr>
          <w:rFonts w:hint="cs"/>
          <w:rtl/>
        </w:rPr>
        <w:t xml:space="preserve"> </w:t>
      </w:r>
      <w:r w:rsidRPr="00210ADE">
        <w:rPr>
          <w:rFonts w:hint="cs"/>
          <w:rtl/>
        </w:rPr>
        <w:t>التي ت</w:t>
      </w:r>
      <w:r w:rsidRPr="00210ADE">
        <w:rPr>
          <w:rtl/>
        </w:rPr>
        <w:t>ر</w:t>
      </w:r>
      <w:r w:rsidRPr="00210ADE">
        <w:rPr>
          <w:rFonts w:hint="cs"/>
          <w:rtl/>
        </w:rPr>
        <w:t>ا</w:t>
      </w:r>
      <w:r w:rsidRPr="00210ADE">
        <w:rPr>
          <w:rtl/>
        </w:rPr>
        <w:t>ه</w:t>
      </w:r>
      <w:r w:rsidRPr="00210ADE">
        <w:rPr>
          <w:rFonts w:hint="cs"/>
          <w:rtl/>
        </w:rPr>
        <w:t>ا</w:t>
      </w:r>
      <w:r w:rsidRPr="00210ADE">
        <w:rPr>
          <w:rtl/>
        </w:rPr>
        <w:t xml:space="preserve"> </w:t>
      </w:r>
      <w:r w:rsidRPr="00210ADE">
        <w:rPr>
          <w:rFonts w:hint="cs"/>
          <w:rtl/>
        </w:rPr>
        <w:t xml:space="preserve">الدول </w:t>
      </w:r>
      <w:r w:rsidRPr="00210ADE">
        <w:rPr>
          <w:rtl/>
        </w:rPr>
        <w:t>مناسب</w:t>
      </w:r>
      <w:r w:rsidRPr="00210ADE">
        <w:rPr>
          <w:rFonts w:hint="cs"/>
          <w:rtl/>
        </w:rPr>
        <w:t>ة</w:t>
      </w:r>
      <w:r w:rsidRPr="00210ADE">
        <w:rPr>
          <w:rtl/>
        </w:rPr>
        <w:t xml:space="preserve"> لعمل المنظمة، </w:t>
      </w:r>
      <w:r w:rsidRPr="00210ADE">
        <w:rPr>
          <w:rFonts w:hint="cs"/>
          <w:rtl/>
        </w:rPr>
        <w:t>مرفقة ب</w:t>
      </w:r>
      <w:r w:rsidRPr="00210ADE">
        <w:rPr>
          <w:rtl/>
        </w:rPr>
        <w:t>شر</w:t>
      </w:r>
      <w:r w:rsidR="00473369">
        <w:rPr>
          <w:rFonts w:hint="cs"/>
          <w:rtl/>
        </w:rPr>
        <w:t xml:space="preserve">ح / </w:t>
      </w:r>
      <w:r w:rsidRPr="00210ADE">
        <w:rPr>
          <w:rtl/>
        </w:rPr>
        <w:t xml:space="preserve">تبرير </w:t>
      </w:r>
      <w:r w:rsidRPr="00210ADE">
        <w:rPr>
          <w:rFonts w:hint="cs"/>
          <w:rtl/>
        </w:rPr>
        <w:t>ل</w:t>
      </w:r>
      <w:r w:rsidRPr="00210ADE">
        <w:rPr>
          <w:rtl/>
        </w:rPr>
        <w:t>وجهات نظره</w:t>
      </w:r>
      <w:r w:rsidRPr="00210ADE">
        <w:rPr>
          <w:rFonts w:hint="cs"/>
          <w:rtl/>
        </w:rPr>
        <w:t>ا</w:t>
      </w:r>
      <w:r w:rsidRPr="00210ADE">
        <w:rPr>
          <w:rtl/>
        </w:rPr>
        <w:t xml:space="preserve">. </w:t>
      </w:r>
      <w:r w:rsidRPr="00210ADE">
        <w:rPr>
          <w:rFonts w:hint="cs"/>
          <w:rtl/>
        </w:rPr>
        <w:t>و</w:t>
      </w:r>
      <w:r w:rsidRPr="00210ADE">
        <w:rPr>
          <w:rtl/>
        </w:rPr>
        <w:t>ي</w:t>
      </w:r>
      <w:r w:rsidRPr="00210ADE">
        <w:rPr>
          <w:rFonts w:hint="cs"/>
          <w:rtl/>
        </w:rPr>
        <w:t>نبغي</w:t>
      </w:r>
      <w:r w:rsidRPr="00210ADE">
        <w:rPr>
          <w:rtl/>
        </w:rPr>
        <w:t xml:space="preserve"> </w:t>
      </w:r>
      <w:r w:rsidRPr="00210ADE">
        <w:rPr>
          <w:rFonts w:hint="cs"/>
          <w:rtl/>
        </w:rPr>
        <w:t xml:space="preserve">أن تصل </w:t>
      </w:r>
      <w:r w:rsidR="00473369">
        <w:rPr>
          <w:rFonts w:hint="cs"/>
          <w:rtl/>
        </w:rPr>
        <w:t>تعليقات</w:t>
      </w:r>
      <w:r w:rsidRPr="00210ADE">
        <w:rPr>
          <w:rtl/>
        </w:rPr>
        <w:t xml:space="preserve"> </w:t>
      </w:r>
      <w:r w:rsidRPr="00210ADE">
        <w:rPr>
          <w:rFonts w:hint="cs"/>
          <w:rtl/>
        </w:rPr>
        <w:t>ال</w:t>
      </w:r>
      <w:r w:rsidRPr="00210ADE">
        <w:rPr>
          <w:rtl/>
        </w:rPr>
        <w:t xml:space="preserve">دول </w:t>
      </w:r>
      <w:r w:rsidRPr="00210ADE">
        <w:rPr>
          <w:rFonts w:hint="cs"/>
          <w:rtl/>
        </w:rPr>
        <w:t>الأ</w:t>
      </w:r>
      <w:r w:rsidRPr="00210ADE">
        <w:rPr>
          <w:rtl/>
        </w:rPr>
        <w:t>عض</w:t>
      </w:r>
      <w:r w:rsidRPr="00210ADE">
        <w:rPr>
          <w:rFonts w:hint="cs"/>
          <w:rtl/>
        </w:rPr>
        <w:t>اء</w:t>
      </w:r>
      <w:r w:rsidRPr="00210ADE">
        <w:rPr>
          <w:rtl/>
        </w:rPr>
        <w:t xml:space="preserve"> إلى الأمانة </w:t>
      </w:r>
      <w:r w:rsidR="00473369">
        <w:rPr>
          <w:rFonts w:hint="cs"/>
          <w:rtl/>
        </w:rPr>
        <w:t>في موعد أقصاه</w:t>
      </w:r>
      <w:r w:rsidRPr="00210ADE">
        <w:rPr>
          <w:rtl/>
        </w:rPr>
        <w:t xml:space="preserve"> 10</w:t>
      </w:r>
      <w:r w:rsidR="00473369">
        <w:rPr>
          <w:rFonts w:hint="cs"/>
          <w:rtl/>
        </w:rPr>
        <w:t> </w:t>
      </w:r>
      <w:r w:rsidRPr="00210ADE">
        <w:rPr>
          <w:rtl/>
        </w:rPr>
        <w:t>يوليو</w:t>
      </w:r>
      <w:r w:rsidR="00473369">
        <w:rPr>
          <w:rFonts w:hint="cs"/>
          <w:rtl/>
        </w:rPr>
        <w:t> </w:t>
      </w:r>
      <w:r w:rsidRPr="00210ADE">
        <w:rPr>
          <w:rtl/>
        </w:rPr>
        <w:t xml:space="preserve">2016. وستقوم الأمانة </w:t>
      </w:r>
      <w:r w:rsidRPr="00210ADE">
        <w:rPr>
          <w:rFonts w:hint="cs"/>
          <w:rtl/>
        </w:rPr>
        <w:t>ب</w:t>
      </w:r>
      <w:r w:rsidRPr="00210ADE">
        <w:rPr>
          <w:rtl/>
        </w:rPr>
        <w:t xml:space="preserve">تجميع </w:t>
      </w:r>
      <w:r w:rsidR="00876C17">
        <w:rPr>
          <w:rFonts w:hint="cs"/>
          <w:rtl/>
        </w:rPr>
        <w:t>كل</w:t>
      </w:r>
      <w:r w:rsidRPr="00210ADE">
        <w:rPr>
          <w:rtl/>
        </w:rPr>
        <w:t xml:space="preserve"> </w:t>
      </w:r>
      <w:r w:rsidR="00876C17">
        <w:rPr>
          <w:rFonts w:hint="cs"/>
          <w:rtl/>
        </w:rPr>
        <w:t>التعليقات</w:t>
      </w:r>
      <w:r w:rsidRPr="00210ADE">
        <w:rPr>
          <w:rtl/>
        </w:rPr>
        <w:t xml:space="preserve"> الواردة من الدول الأعضاء وتقديمها إ</w:t>
      </w:r>
      <w:r w:rsidR="00876C17">
        <w:rPr>
          <w:rtl/>
        </w:rPr>
        <w:t>لى الدورة الثامنة عشرة للجنة. و</w:t>
      </w:r>
      <w:r w:rsidR="00876C17">
        <w:rPr>
          <w:rFonts w:hint="cs"/>
          <w:rtl/>
        </w:rPr>
        <w:t>تقرّر</w:t>
      </w:r>
      <w:r w:rsidRPr="00210ADE">
        <w:rPr>
          <w:rtl/>
        </w:rPr>
        <w:t xml:space="preserve"> أيضا أن </w:t>
      </w:r>
      <w:r w:rsidRPr="00210ADE">
        <w:rPr>
          <w:rFonts w:hint="cs"/>
          <w:rtl/>
        </w:rPr>
        <w:t>ت</w:t>
      </w:r>
      <w:r w:rsidR="00876C17">
        <w:rPr>
          <w:rFonts w:hint="cs"/>
          <w:rtl/>
        </w:rPr>
        <w:t>ُ</w:t>
      </w:r>
      <w:r w:rsidRPr="00210ADE">
        <w:rPr>
          <w:rFonts w:hint="cs"/>
          <w:rtl/>
        </w:rPr>
        <w:t xml:space="preserve">عرض </w:t>
      </w:r>
      <w:r w:rsidR="00876C17">
        <w:rPr>
          <w:rFonts w:hint="cs"/>
          <w:rtl/>
        </w:rPr>
        <w:t>ال</w:t>
      </w:r>
      <w:r w:rsidRPr="00210ADE">
        <w:rPr>
          <w:rtl/>
        </w:rPr>
        <w:t xml:space="preserve">وثيقة </w:t>
      </w:r>
      <w:r w:rsidR="00876C17">
        <w:rPr>
          <w:rFonts w:hint="cs"/>
          <w:rtl/>
        </w:rPr>
        <w:t xml:space="preserve">المعنونة </w:t>
      </w:r>
      <w:r w:rsidRPr="00210ADE">
        <w:rPr>
          <w:rFonts w:hint="cs"/>
          <w:rtl/>
        </w:rPr>
        <w:t>"</w:t>
      </w:r>
      <w:r w:rsidRPr="00210ADE">
        <w:rPr>
          <w:rtl/>
        </w:rPr>
        <w:t>الويبو وخطة التنمية لما بعد عام 2015</w:t>
      </w:r>
      <w:r w:rsidRPr="00210ADE">
        <w:rPr>
          <w:rFonts w:hint="cs"/>
          <w:rtl/>
        </w:rPr>
        <w:t>"</w:t>
      </w:r>
      <w:r w:rsidRPr="00210ADE">
        <w:rPr>
          <w:rtl/>
        </w:rPr>
        <w:t xml:space="preserve"> </w:t>
      </w:r>
      <w:r w:rsidR="00876C17">
        <w:rPr>
          <w:rFonts w:hint="cs"/>
          <w:rtl/>
        </w:rPr>
        <w:t>المراجعة</w:t>
      </w:r>
      <w:r w:rsidRPr="00210ADE">
        <w:rPr>
          <w:rFonts w:hint="cs"/>
          <w:rtl/>
        </w:rPr>
        <w:t>،</w:t>
      </w:r>
      <w:r w:rsidR="00114461" w:rsidRPr="00210ADE">
        <w:rPr>
          <w:rtl/>
        </w:rPr>
        <w:t xml:space="preserve"> </w:t>
      </w:r>
      <w:r w:rsidR="00876C17">
        <w:rPr>
          <w:rFonts w:hint="cs"/>
          <w:rtl/>
        </w:rPr>
        <w:t>و</w:t>
      </w:r>
      <w:r w:rsidR="00114461" w:rsidRPr="00210ADE">
        <w:rPr>
          <w:rtl/>
        </w:rPr>
        <w:t>الم</w:t>
      </w:r>
      <w:r w:rsidR="00114461" w:rsidRPr="00210ADE">
        <w:rPr>
          <w:rFonts w:hint="cs"/>
          <w:rtl/>
        </w:rPr>
        <w:t>ذكورة</w:t>
      </w:r>
      <w:r w:rsidRPr="00210ADE">
        <w:rPr>
          <w:rtl/>
        </w:rPr>
        <w:t xml:space="preserve"> في الفقرة</w:t>
      </w:r>
      <w:r w:rsidR="00876C17">
        <w:rPr>
          <w:rFonts w:hint="cs"/>
          <w:rtl/>
        </w:rPr>
        <w:t> </w:t>
      </w:r>
      <w:r w:rsidRPr="00210ADE">
        <w:rPr>
          <w:rFonts w:hint="cs"/>
          <w:rtl/>
        </w:rPr>
        <w:t xml:space="preserve">1.6 من </w:t>
      </w:r>
      <w:r w:rsidR="00876C17">
        <w:rPr>
          <w:rtl/>
        </w:rPr>
        <w:t xml:space="preserve">ملخص </w:t>
      </w:r>
      <w:r w:rsidR="00114461" w:rsidRPr="00210ADE">
        <w:rPr>
          <w:rtl/>
        </w:rPr>
        <w:t xml:space="preserve">رئيس </w:t>
      </w:r>
      <w:r w:rsidR="00876C17">
        <w:rPr>
          <w:rFonts w:hint="cs"/>
          <w:rtl/>
        </w:rPr>
        <w:t>ال</w:t>
      </w:r>
      <w:r w:rsidRPr="00210ADE">
        <w:rPr>
          <w:rtl/>
        </w:rPr>
        <w:t>دورة السادسة عشرة،</w:t>
      </w:r>
      <w:r w:rsidRPr="00210ADE">
        <w:rPr>
          <w:rFonts w:hint="cs"/>
          <w:rtl/>
        </w:rPr>
        <w:t xml:space="preserve"> </w:t>
      </w:r>
      <w:r w:rsidRPr="00210ADE">
        <w:rPr>
          <w:rtl/>
        </w:rPr>
        <w:t xml:space="preserve">على </w:t>
      </w:r>
      <w:r w:rsidR="00876C17">
        <w:rPr>
          <w:rFonts w:hint="cs"/>
          <w:rtl/>
        </w:rPr>
        <w:t>دورة</w:t>
      </w:r>
      <w:r w:rsidR="00876C17">
        <w:rPr>
          <w:rtl/>
        </w:rPr>
        <w:t xml:space="preserve"> </w:t>
      </w:r>
      <w:r w:rsidR="00114461" w:rsidRPr="00210ADE">
        <w:rPr>
          <w:rtl/>
        </w:rPr>
        <w:t xml:space="preserve">مقبلة </w:t>
      </w:r>
      <w:r w:rsidR="00876C17">
        <w:rPr>
          <w:rFonts w:hint="cs"/>
          <w:rtl/>
        </w:rPr>
        <w:t>من دورات ا</w:t>
      </w:r>
      <w:r w:rsidR="00114461" w:rsidRPr="00210ADE">
        <w:rPr>
          <w:rtl/>
        </w:rPr>
        <w:t>ل</w:t>
      </w:r>
      <w:r w:rsidR="00876C17">
        <w:rPr>
          <w:rFonts w:hint="cs"/>
          <w:rtl/>
        </w:rPr>
        <w:t>ل</w:t>
      </w:r>
      <w:r w:rsidR="00114461" w:rsidRPr="00210ADE">
        <w:rPr>
          <w:rtl/>
        </w:rPr>
        <w:t>جنة، نظرا</w:t>
      </w:r>
      <w:r w:rsidR="00114461" w:rsidRPr="00210ADE">
        <w:rPr>
          <w:rFonts w:hint="cs"/>
          <w:rtl/>
        </w:rPr>
        <w:t xml:space="preserve"> ل</w:t>
      </w:r>
      <w:r w:rsidRPr="00210ADE">
        <w:rPr>
          <w:rtl/>
        </w:rPr>
        <w:t>أن</w:t>
      </w:r>
      <w:r w:rsidR="00114461" w:rsidRPr="00210ADE">
        <w:rPr>
          <w:rtl/>
        </w:rPr>
        <w:t xml:space="preserve"> </w:t>
      </w:r>
      <w:r w:rsidR="00876C17">
        <w:rPr>
          <w:rFonts w:hint="cs"/>
          <w:rtl/>
        </w:rPr>
        <w:t>تلك</w:t>
      </w:r>
      <w:r w:rsidR="00114461" w:rsidRPr="00210ADE">
        <w:rPr>
          <w:rtl/>
        </w:rPr>
        <w:t xml:space="preserve"> الوثيقة </w:t>
      </w:r>
      <w:r w:rsidR="00876C17">
        <w:rPr>
          <w:rFonts w:hint="cs"/>
          <w:rtl/>
        </w:rPr>
        <w:t>مرهونة</w:t>
      </w:r>
      <w:r w:rsidR="00114461" w:rsidRPr="00210ADE">
        <w:rPr>
          <w:rFonts w:hint="cs"/>
          <w:rtl/>
        </w:rPr>
        <w:t>، من بين جملة أمور،</w:t>
      </w:r>
      <w:r w:rsidR="00876C17">
        <w:rPr>
          <w:rtl/>
        </w:rPr>
        <w:t xml:space="preserve"> </w:t>
      </w:r>
      <w:r w:rsidR="00876C17">
        <w:rPr>
          <w:rFonts w:hint="cs"/>
          <w:rtl/>
        </w:rPr>
        <w:t>ب</w:t>
      </w:r>
      <w:r w:rsidR="00114461" w:rsidRPr="00210ADE">
        <w:rPr>
          <w:rtl/>
        </w:rPr>
        <w:t>اعتماد مؤشرات</w:t>
      </w:r>
      <w:r w:rsidR="00114461" w:rsidRPr="00210ADE">
        <w:rPr>
          <w:rFonts w:hint="cs"/>
          <w:rtl/>
        </w:rPr>
        <w:t xml:space="preserve"> </w:t>
      </w:r>
      <w:r w:rsidR="00876C17" w:rsidRPr="00210ADE">
        <w:rPr>
          <w:rtl/>
        </w:rPr>
        <w:t xml:space="preserve">أهداف </w:t>
      </w:r>
      <w:r w:rsidR="00876C17">
        <w:rPr>
          <w:rFonts w:hint="cs"/>
          <w:rtl/>
        </w:rPr>
        <w:t>ا</w:t>
      </w:r>
      <w:r w:rsidR="00876C17" w:rsidRPr="00210ADE">
        <w:rPr>
          <w:rFonts w:hint="cs"/>
          <w:rtl/>
        </w:rPr>
        <w:t>لتنمية</w:t>
      </w:r>
      <w:r w:rsidR="00876C17" w:rsidRPr="00210ADE">
        <w:rPr>
          <w:rtl/>
        </w:rPr>
        <w:t xml:space="preserve"> </w:t>
      </w:r>
      <w:r w:rsidR="00876C17">
        <w:rPr>
          <w:rtl/>
        </w:rPr>
        <w:t>المستدامة</w:t>
      </w:r>
      <w:r w:rsidRPr="00210ADE">
        <w:rPr>
          <w:rtl/>
        </w:rPr>
        <w:t>.</w:t>
      </w:r>
    </w:p>
    <w:p w:rsidR="00114461" w:rsidRDefault="00260FF0" w:rsidP="00382E61">
      <w:pPr>
        <w:pStyle w:val="NumberedParaAR"/>
        <w:numPr>
          <w:ilvl w:val="0"/>
          <w:numId w:val="0"/>
        </w:numPr>
        <w:ind w:left="567"/>
        <w:rPr>
          <w:rtl/>
        </w:rPr>
      </w:pPr>
      <w:r>
        <w:rPr>
          <w:rFonts w:hint="cs"/>
          <w:rtl/>
        </w:rPr>
        <w:t>5.9</w:t>
      </w:r>
      <w:r>
        <w:rPr>
          <w:rFonts w:hint="cs"/>
          <w:rtl/>
        </w:rPr>
        <w:tab/>
        <w:t>و</w:t>
      </w:r>
      <w:r w:rsidR="00114461" w:rsidRPr="00210ADE">
        <w:rPr>
          <w:rFonts w:hint="cs"/>
          <w:rtl/>
        </w:rPr>
        <w:t>في سياق</w:t>
      </w:r>
      <w:r w:rsidR="00114461" w:rsidRPr="00210ADE">
        <w:rPr>
          <w:rtl/>
        </w:rPr>
        <w:t xml:space="preserve"> مناقشة التقرير عن منتدى خبراء الويبو بشأن نقل التكنولوجيا على الصعيد الدولي، الوارد في الوثيقة</w:t>
      </w:r>
      <w:r w:rsidR="00876C17">
        <w:rPr>
          <w:rFonts w:hint="cs"/>
          <w:rtl/>
        </w:rPr>
        <w:t> </w:t>
      </w:r>
      <w:r w:rsidR="00114461" w:rsidRPr="00210ADE">
        <w:t>CDIP/15/5</w:t>
      </w:r>
      <w:r w:rsidR="00114461" w:rsidRPr="00210ADE">
        <w:rPr>
          <w:rFonts w:hint="cs"/>
          <w:rtl/>
        </w:rPr>
        <w:t xml:space="preserve">، </w:t>
      </w:r>
      <w:r w:rsidR="00114461" w:rsidRPr="00210ADE">
        <w:rPr>
          <w:rtl/>
        </w:rPr>
        <w:t xml:space="preserve">أحاطت </w:t>
      </w:r>
      <w:r w:rsidR="00876C17">
        <w:rPr>
          <w:rtl/>
        </w:rPr>
        <w:t>اللجنة علما بخ</w:t>
      </w:r>
      <w:r w:rsidR="00876C17">
        <w:rPr>
          <w:rFonts w:hint="cs"/>
          <w:rtl/>
        </w:rPr>
        <w:t>ريطة ال</w:t>
      </w:r>
      <w:r w:rsidR="00114461" w:rsidRPr="00210ADE">
        <w:rPr>
          <w:rFonts w:hint="cs"/>
          <w:rtl/>
        </w:rPr>
        <w:t>أنشطة المرتبط</w:t>
      </w:r>
      <w:r w:rsidR="00114461" w:rsidRPr="00210ADE">
        <w:rPr>
          <w:rtl/>
        </w:rPr>
        <w:t xml:space="preserve">ة </w:t>
      </w:r>
      <w:r w:rsidR="00114461" w:rsidRPr="00210ADE">
        <w:rPr>
          <w:rFonts w:hint="cs"/>
          <w:rtl/>
        </w:rPr>
        <w:t>ب</w:t>
      </w:r>
      <w:r w:rsidR="00114461" w:rsidRPr="00210ADE">
        <w:rPr>
          <w:rtl/>
        </w:rPr>
        <w:t>نقل التكنولوجيا</w:t>
      </w:r>
      <w:r w:rsidR="00114461" w:rsidRPr="00210ADE">
        <w:rPr>
          <w:rFonts w:hint="cs"/>
          <w:rtl/>
        </w:rPr>
        <w:t>،</w:t>
      </w:r>
      <w:r w:rsidR="00114461" w:rsidRPr="00210ADE">
        <w:rPr>
          <w:rtl/>
        </w:rPr>
        <w:t xml:space="preserve"> الوارد</w:t>
      </w:r>
      <w:r w:rsidR="00114461" w:rsidRPr="00210ADE">
        <w:rPr>
          <w:rFonts w:hint="cs"/>
          <w:rtl/>
        </w:rPr>
        <w:t>ة</w:t>
      </w:r>
      <w:r w:rsidR="00114461" w:rsidRPr="00210ADE">
        <w:rPr>
          <w:rtl/>
        </w:rPr>
        <w:t xml:space="preserve"> في الوثيقة</w:t>
      </w:r>
      <w:r w:rsidR="00876C17">
        <w:rPr>
          <w:rFonts w:hint="eastAsia"/>
          <w:rtl/>
        </w:rPr>
        <w:t> </w:t>
      </w:r>
      <w:r w:rsidR="00114461" w:rsidRPr="00210ADE">
        <w:t>CDIP/17/9</w:t>
      </w:r>
      <w:r w:rsidR="00114461" w:rsidRPr="00210ADE">
        <w:rPr>
          <w:rtl/>
        </w:rPr>
        <w:t>، وقر</w:t>
      </w:r>
      <w:r w:rsidR="00876C17">
        <w:rPr>
          <w:rFonts w:hint="cs"/>
          <w:rtl/>
        </w:rPr>
        <w:t>ّ</w:t>
      </w:r>
      <w:r w:rsidR="00114461" w:rsidRPr="00210ADE">
        <w:rPr>
          <w:rtl/>
        </w:rPr>
        <w:t>رت، على النحو المتفق عليه في الفقرة</w:t>
      </w:r>
      <w:r w:rsidR="00876C17">
        <w:rPr>
          <w:rFonts w:hint="cs"/>
          <w:rtl/>
        </w:rPr>
        <w:t> </w:t>
      </w:r>
      <w:r w:rsidR="00114461" w:rsidRPr="00210ADE">
        <w:rPr>
          <w:rFonts w:hint="cs"/>
          <w:rtl/>
        </w:rPr>
        <w:t xml:space="preserve">2.5 </w:t>
      </w:r>
      <w:r w:rsidR="00114461" w:rsidRPr="00210ADE">
        <w:rPr>
          <w:rtl/>
        </w:rPr>
        <w:t xml:space="preserve">من ملخص </w:t>
      </w:r>
      <w:r w:rsidR="00876C17">
        <w:rPr>
          <w:rtl/>
        </w:rPr>
        <w:t xml:space="preserve">رئيس </w:t>
      </w:r>
      <w:r w:rsidR="00876C17">
        <w:rPr>
          <w:rFonts w:hint="cs"/>
          <w:rtl/>
        </w:rPr>
        <w:t>ال</w:t>
      </w:r>
      <w:r w:rsidR="0039637C" w:rsidRPr="00210ADE">
        <w:rPr>
          <w:rtl/>
        </w:rPr>
        <w:t xml:space="preserve">دورة السادسة عشرة، </w:t>
      </w:r>
      <w:r w:rsidR="00114461" w:rsidRPr="00210ADE">
        <w:rPr>
          <w:rtl/>
        </w:rPr>
        <w:t xml:space="preserve">أن </w:t>
      </w:r>
      <w:r w:rsidR="0039637C" w:rsidRPr="00210ADE">
        <w:rPr>
          <w:rFonts w:hint="cs"/>
          <w:rtl/>
        </w:rPr>
        <w:t xml:space="preserve">تقدّم </w:t>
      </w:r>
      <w:r w:rsidR="0039637C" w:rsidRPr="00210ADE">
        <w:rPr>
          <w:rtl/>
        </w:rPr>
        <w:t xml:space="preserve">الدول الأعضاء المهتمة </w:t>
      </w:r>
      <w:r w:rsidR="0039637C" w:rsidRPr="00210ADE">
        <w:rPr>
          <w:rFonts w:hint="cs"/>
          <w:rtl/>
        </w:rPr>
        <w:t>ا</w:t>
      </w:r>
      <w:r w:rsidR="00114461" w:rsidRPr="00210ADE">
        <w:rPr>
          <w:rtl/>
        </w:rPr>
        <w:t>قتر</w:t>
      </w:r>
      <w:r w:rsidR="0039637C" w:rsidRPr="00210ADE">
        <w:rPr>
          <w:rFonts w:hint="cs"/>
          <w:rtl/>
        </w:rPr>
        <w:t>ا</w:t>
      </w:r>
      <w:r w:rsidR="00114461" w:rsidRPr="00210ADE">
        <w:rPr>
          <w:rtl/>
        </w:rPr>
        <w:t xml:space="preserve">حات </w:t>
      </w:r>
      <w:r w:rsidR="00876C17">
        <w:rPr>
          <w:rFonts w:hint="cs"/>
          <w:rtl/>
        </w:rPr>
        <w:t>كي تُناقش</w:t>
      </w:r>
      <w:r w:rsidR="00114461" w:rsidRPr="00210ADE">
        <w:rPr>
          <w:rtl/>
        </w:rPr>
        <w:t xml:space="preserve"> ف</w:t>
      </w:r>
      <w:r w:rsidR="0039637C" w:rsidRPr="00210ADE">
        <w:rPr>
          <w:rtl/>
        </w:rPr>
        <w:t xml:space="preserve">ي الدورة الثامنة عشرة للجنة. </w:t>
      </w:r>
      <w:r w:rsidR="0039637C" w:rsidRPr="00210ADE">
        <w:rPr>
          <w:rFonts w:hint="cs"/>
          <w:rtl/>
        </w:rPr>
        <w:t>وينبغي</w:t>
      </w:r>
      <w:r w:rsidR="0039637C" w:rsidRPr="00210ADE">
        <w:rPr>
          <w:rtl/>
        </w:rPr>
        <w:t xml:space="preserve"> </w:t>
      </w:r>
      <w:r w:rsidR="00382E61">
        <w:rPr>
          <w:rFonts w:hint="cs"/>
          <w:rtl/>
        </w:rPr>
        <w:t>الفصل بين</w:t>
      </w:r>
      <w:r w:rsidR="00114461" w:rsidRPr="00210ADE">
        <w:rPr>
          <w:rtl/>
        </w:rPr>
        <w:t xml:space="preserve"> </w:t>
      </w:r>
      <w:r w:rsidR="0039637C" w:rsidRPr="00210ADE">
        <w:rPr>
          <w:rFonts w:hint="cs"/>
          <w:rtl/>
        </w:rPr>
        <w:t xml:space="preserve">الاقتراحات </w:t>
      </w:r>
      <w:r w:rsidR="00382E61">
        <w:rPr>
          <w:rFonts w:hint="cs"/>
          <w:rtl/>
        </w:rPr>
        <w:t>الخاصة ب</w:t>
      </w:r>
      <w:r w:rsidR="0039637C" w:rsidRPr="00210ADE">
        <w:rPr>
          <w:rtl/>
        </w:rPr>
        <w:t xml:space="preserve">مسائل السياسة العامة </w:t>
      </w:r>
      <w:r w:rsidR="00382E61">
        <w:rPr>
          <w:rFonts w:hint="cs"/>
          <w:rtl/>
        </w:rPr>
        <w:t>و</w:t>
      </w:r>
      <w:r w:rsidR="0039637C" w:rsidRPr="00210ADE">
        <w:rPr>
          <w:rFonts w:hint="cs"/>
          <w:rtl/>
        </w:rPr>
        <w:t>الا</w:t>
      </w:r>
      <w:r w:rsidR="00114461" w:rsidRPr="00210ADE">
        <w:rPr>
          <w:rtl/>
        </w:rPr>
        <w:t>قتر</w:t>
      </w:r>
      <w:r w:rsidR="0039637C" w:rsidRPr="00210ADE">
        <w:rPr>
          <w:rFonts w:hint="cs"/>
          <w:rtl/>
        </w:rPr>
        <w:t>ا</w:t>
      </w:r>
      <w:r w:rsidR="00114461" w:rsidRPr="00210ADE">
        <w:rPr>
          <w:rtl/>
        </w:rPr>
        <w:t xml:space="preserve">حات </w:t>
      </w:r>
      <w:r w:rsidR="0039637C" w:rsidRPr="00210ADE">
        <w:rPr>
          <w:rFonts w:hint="cs"/>
          <w:rtl/>
        </w:rPr>
        <w:t>ال</w:t>
      </w:r>
      <w:r w:rsidR="00114461" w:rsidRPr="00210ADE">
        <w:rPr>
          <w:rtl/>
        </w:rPr>
        <w:t>محد</w:t>
      </w:r>
      <w:r w:rsidR="00382E61">
        <w:rPr>
          <w:rFonts w:hint="cs"/>
          <w:rtl/>
        </w:rPr>
        <w:t>ّ</w:t>
      </w:r>
      <w:r w:rsidR="00114461" w:rsidRPr="00210ADE">
        <w:rPr>
          <w:rtl/>
        </w:rPr>
        <w:t xml:space="preserve">دة للعمل </w:t>
      </w:r>
      <w:r w:rsidR="0039637C" w:rsidRPr="00210ADE">
        <w:rPr>
          <w:rFonts w:hint="cs"/>
          <w:rtl/>
        </w:rPr>
        <w:t>ال</w:t>
      </w:r>
      <w:r w:rsidR="00114461" w:rsidRPr="00210ADE">
        <w:rPr>
          <w:rtl/>
        </w:rPr>
        <w:t xml:space="preserve">ممكن. </w:t>
      </w:r>
      <w:r w:rsidR="0039637C" w:rsidRPr="00210ADE">
        <w:rPr>
          <w:rFonts w:hint="cs"/>
          <w:rtl/>
        </w:rPr>
        <w:t>و</w:t>
      </w:r>
      <w:r w:rsidR="0039637C" w:rsidRPr="00210ADE">
        <w:rPr>
          <w:rtl/>
        </w:rPr>
        <w:t>ي</w:t>
      </w:r>
      <w:r w:rsidR="0039637C" w:rsidRPr="00210ADE">
        <w:rPr>
          <w:rFonts w:hint="cs"/>
          <w:rtl/>
        </w:rPr>
        <w:t>نبغي</w:t>
      </w:r>
      <w:r w:rsidR="0039637C" w:rsidRPr="00210ADE">
        <w:rPr>
          <w:rtl/>
        </w:rPr>
        <w:t xml:space="preserve"> </w:t>
      </w:r>
      <w:r w:rsidR="0039637C" w:rsidRPr="00210ADE">
        <w:rPr>
          <w:rFonts w:hint="cs"/>
          <w:rtl/>
        </w:rPr>
        <w:t>أن تصل اقتراحات</w:t>
      </w:r>
      <w:r w:rsidR="0039637C" w:rsidRPr="00210ADE">
        <w:rPr>
          <w:rtl/>
        </w:rPr>
        <w:t xml:space="preserve"> </w:t>
      </w:r>
      <w:r w:rsidR="0039637C" w:rsidRPr="00210ADE">
        <w:rPr>
          <w:rFonts w:hint="cs"/>
          <w:rtl/>
        </w:rPr>
        <w:t>ال</w:t>
      </w:r>
      <w:r w:rsidR="0039637C" w:rsidRPr="00210ADE">
        <w:rPr>
          <w:rtl/>
        </w:rPr>
        <w:t xml:space="preserve">دول </w:t>
      </w:r>
      <w:r w:rsidR="0039637C" w:rsidRPr="00210ADE">
        <w:rPr>
          <w:rFonts w:hint="cs"/>
          <w:rtl/>
        </w:rPr>
        <w:t>الأ</w:t>
      </w:r>
      <w:r w:rsidR="0039637C" w:rsidRPr="00210ADE">
        <w:rPr>
          <w:rtl/>
        </w:rPr>
        <w:t>عض</w:t>
      </w:r>
      <w:r w:rsidR="0039637C" w:rsidRPr="00210ADE">
        <w:rPr>
          <w:rFonts w:hint="cs"/>
          <w:rtl/>
        </w:rPr>
        <w:t>اء</w:t>
      </w:r>
      <w:r w:rsidR="0039637C" w:rsidRPr="00210ADE">
        <w:rPr>
          <w:rtl/>
        </w:rPr>
        <w:t xml:space="preserve"> إلى الأمانة </w:t>
      </w:r>
      <w:r w:rsidR="00382E61">
        <w:rPr>
          <w:rFonts w:hint="cs"/>
          <w:rtl/>
        </w:rPr>
        <w:t>في موعد أقصاه</w:t>
      </w:r>
      <w:r w:rsidR="0039637C" w:rsidRPr="00210ADE">
        <w:rPr>
          <w:rtl/>
        </w:rPr>
        <w:t xml:space="preserve"> 10</w:t>
      </w:r>
      <w:r w:rsidR="00382E61">
        <w:rPr>
          <w:rFonts w:hint="cs"/>
          <w:rtl/>
        </w:rPr>
        <w:t> </w:t>
      </w:r>
      <w:r w:rsidR="0039637C" w:rsidRPr="00210ADE">
        <w:rPr>
          <w:rtl/>
        </w:rPr>
        <w:t>يوليو</w:t>
      </w:r>
      <w:r w:rsidR="00382E61">
        <w:rPr>
          <w:rFonts w:hint="cs"/>
          <w:rtl/>
        </w:rPr>
        <w:t> </w:t>
      </w:r>
      <w:r w:rsidR="0039637C" w:rsidRPr="00210ADE">
        <w:rPr>
          <w:rtl/>
        </w:rPr>
        <w:t>2016</w:t>
      </w:r>
      <w:r w:rsidR="0039637C" w:rsidRPr="00210ADE">
        <w:rPr>
          <w:rFonts w:hint="cs"/>
          <w:rtl/>
        </w:rPr>
        <w:t>.</w:t>
      </w:r>
    </w:p>
    <w:p w:rsidR="00260FF0" w:rsidRDefault="00260FF0" w:rsidP="00260FF0">
      <w:pPr>
        <w:pStyle w:val="NormalParaAR"/>
        <w:ind w:left="535"/>
        <w:rPr>
          <w:rtl/>
        </w:rPr>
      </w:pPr>
      <w:r>
        <w:rPr>
          <w:rFonts w:hint="cs"/>
          <w:rtl/>
        </w:rPr>
        <w:lastRenderedPageBreak/>
        <w:t>6.9</w:t>
      </w:r>
      <w:r>
        <w:rPr>
          <w:rFonts w:hint="cs"/>
          <w:rtl/>
        </w:rPr>
        <w:tab/>
        <w:t>واقتراح من وفد إكوادور عنوانه "مشروع رائد لتسريع نقل التكنولوجيا والبحث والتطوير لتحسين القدرة التقنية بهدف استيعاب العلوم والتكنولوجيا المحلية المتأتية من الجامعات والقطاع المنتج"، وارد في الوثيقة </w:t>
      </w:r>
      <w:r w:rsidRPr="00D81F5F">
        <w:t>CDIP/17/10</w:t>
      </w:r>
      <w:r>
        <w:rPr>
          <w:rFonts w:hint="cs"/>
          <w:rtl/>
        </w:rPr>
        <w:t>. وقرّرت اللجنة متابعة النظر في هذه الوثيقة في دورتها الثامنة عشرة. وتقرّر أن يجري وفد إكوادور مشاورات مع الدول الأعضاء المهتمة وإن لزم الأمر أن يراجع مشروع الاقتراح بمساعدة الأمانة.</w:t>
      </w:r>
    </w:p>
    <w:p w:rsidR="00260FF0" w:rsidRDefault="00260FF0" w:rsidP="00260FF0">
      <w:pPr>
        <w:pStyle w:val="NormalParaAR"/>
        <w:ind w:left="535"/>
        <w:rPr>
          <w:rtl/>
        </w:rPr>
      </w:pPr>
      <w:r>
        <w:rPr>
          <w:rFonts w:hint="cs"/>
          <w:rtl/>
        </w:rPr>
        <w:t>7.9</w:t>
      </w:r>
      <w:r>
        <w:rPr>
          <w:rFonts w:hint="cs"/>
          <w:rtl/>
        </w:rPr>
        <w:tab/>
        <w:t>والوثيقة </w:t>
      </w:r>
      <w:r w:rsidRPr="00260FF0">
        <w:rPr>
          <w:bCs/>
          <w:szCs w:val="22"/>
        </w:rPr>
        <w:t>CDIP/16/4 Rev.</w:t>
      </w:r>
      <w:r>
        <w:rPr>
          <w:rFonts w:hint="cs"/>
          <w:rtl/>
        </w:rPr>
        <w:t xml:space="preserve"> بعنوان "مشروع عن استخدام المعلومات في الملك العام من أجل التنمية الاقتصادية". واعتمدت اللجنة هذا المشروع، على أن يُتاح الكتيبين الذين سيُعدان في إطار هذا المشروع بجميع لغات الويبو. وستصدر وثيقة مراجعة تفيد بهذا الأمر.</w:t>
      </w:r>
    </w:p>
    <w:p w:rsidR="00260FF0" w:rsidRDefault="00260FF0" w:rsidP="001E241C">
      <w:pPr>
        <w:pStyle w:val="NormalParaAR"/>
        <w:ind w:left="535"/>
        <w:rPr>
          <w:rtl/>
        </w:rPr>
      </w:pPr>
      <w:r>
        <w:rPr>
          <w:rFonts w:hint="cs"/>
          <w:rtl/>
        </w:rPr>
        <w:t>8.9</w:t>
      </w:r>
      <w:r>
        <w:rPr>
          <w:rFonts w:hint="cs"/>
          <w:rtl/>
        </w:rPr>
        <w:tab/>
      </w:r>
      <w:r w:rsidR="001E241C" w:rsidRPr="008D0D31">
        <w:rPr>
          <w:rtl/>
        </w:rPr>
        <w:t>المراجعة الخارجية للمساعدة التقنية التي تقدمها الويبو في مجال التعاون لأغراض التنمية</w:t>
      </w:r>
      <w:r w:rsidR="001E241C" w:rsidRPr="008D0D31">
        <w:rPr>
          <w:rFonts w:hint="cs"/>
          <w:rtl/>
        </w:rPr>
        <w:t xml:space="preserve"> </w:t>
      </w:r>
      <w:r w:rsidR="001E241C">
        <w:rPr>
          <w:rFonts w:hint="cs"/>
          <w:rtl/>
        </w:rPr>
        <w:t>(</w:t>
      </w:r>
      <w:r w:rsidR="001E241C" w:rsidRPr="008A32CF">
        <w:t>CDIP/8/INF/1</w:t>
      </w:r>
      <w:r w:rsidR="001E241C">
        <w:rPr>
          <w:rFonts w:hint="cs"/>
          <w:rtl/>
        </w:rPr>
        <w:t xml:space="preserve"> و</w:t>
      </w:r>
      <w:r w:rsidR="001E241C" w:rsidRPr="008A32CF">
        <w:t>CDIP/9/15</w:t>
      </w:r>
      <w:r w:rsidR="001E241C">
        <w:rPr>
          <w:rFonts w:hint="cs"/>
          <w:rtl/>
        </w:rPr>
        <w:t xml:space="preserve"> و</w:t>
      </w:r>
      <w:r w:rsidR="001E241C" w:rsidRPr="008A32CF">
        <w:t>CDIP/9/16</w:t>
      </w:r>
      <w:r w:rsidR="001E241C">
        <w:rPr>
          <w:rFonts w:hint="cs"/>
          <w:rtl/>
        </w:rPr>
        <w:t xml:space="preserve"> و</w:t>
      </w:r>
      <w:r w:rsidR="001E241C">
        <w:rPr>
          <w:lang w:val="fr-CH"/>
        </w:rPr>
        <w:t>CDIP/9/6</w:t>
      </w:r>
      <w:r w:rsidR="001E241C">
        <w:rPr>
          <w:rFonts w:hint="cs"/>
          <w:rtl/>
        </w:rPr>
        <w:t>)</w:t>
      </w:r>
      <w:r w:rsidR="001E241C">
        <w:rPr>
          <w:rFonts w:hint="cs"/>
          <w:rtl/>
          <w:lang w:bidi="ar-EG"/>
        </w:rPr>
        <w:t xml:space="preserve">. </w:t>
      </w:r>
      <w:r w:rsidR="00B609A0">
        <w:rPr>
          <w:rFonts w:hint="cs"/>
          <w:rtl/>
        </w:rPr>
        <w:t>قرّرت اللجنة أن تواصل المناقشات حول ال</w:t>
      </w:r>
      <w:r>
        <w:rPr>
          <w:rFonts w:hint="cs"/>
          <w:rtl/>
        </w:rPr>
        <w:t xml:space="preserve">تقرير </w:t>
      </w:r>
      <w:r w:rsidRPr="008D0D31">
        <w:rPr>
          <w:rtl/>
        </w:rPr>
        <w:t>بشأن المراجعة الخارجية للمساعدة التقنية التي تقدمها الويبو في مجال التعاون لأغراض التنمية</w:t>
      </w:r>
      <w:r w:rsidR="00B609A0">
        <w:rPr>
          <w:rFonts w:hint="cs"/>
          <w:rtl/>
          <w:lang w:bidi="ar-EG"/>
        </w:rPr>
        <w:t>. وكانت كل الوفود على اتفاق مع الاقتراح الاسباني</w:t>
      </w:r>
      <w:r w:rsidR="001E241C">
        <w:rPr>
          <w:rFonts w:hint="cs"/>
          <w:rtl/>
          <w:lang w:bidi="ar-EG"/>
        </w:rPr>
        <w:t xml:space="preserve"> المراجع</w:t>
      </w:r>
      <w:r w:rsidR="00B609A0">
        <w:rPr>
          <w:rFonts w:hint="cs"/>
          <w:rtl/>
          <w:lang w:bidi="ar-EG"/>
        </w:rPr>
        <w:t>، كما هو مرفق بالملحق الأول لهذا الملخص.</w:t>
      </w:r>
    </w:p>
    <w:p w:rsidR="00260FF0" w:rsidRDefault="00260FF0" w:rsidP="00ED4D00">
      <w:pPr>
        <w:pStyle w:val="NormalParaAR"/>
        <w:ind w:left="535"/>
        <w:rPr>
          <w:rtl/>
        </w:rPr>
      </w:pPr>
      <w:r>
        <w:rPr>
          <w:rFonts w:hint="cs"/>
          <w:rtl/>
        </w:rPr>
        <w:t>9.9</w:t>
      </w:r>
      <w:r>
        <w:rPr>
          <w:rFonts w:hint="cs"/>
          <w:rtl/>
        </w:rPr>
        <w:tab/>
      </w:r>
      <w:r w:rsidR="0090623F">
        <w:rPr>
          <w:rFonts w:hint="cs"/>
          <w:rtl/>
        </w:rPr>
        <w:t>و</w:t>
      </w:r>
      <w:r w:rsidR="00ED4D00">
        <w:rPr>
          <w:rFonts w:hint="cs"/>
          <w:rtl/>
        </w:rPr>
        <w:t>اقتراح المشروع بشأن "</w:t>
      </w:r>
      <w:r w:rsidR="00ED4D00" w:rsidRPr="007239CF">
        <w:rPr>
          <w:rtl/>
        </w:rPr>
        <w:t>التعاون على التعليم والتدريب المهني في مجال حقوق الملكية الفكرية مع معاهد التدريب القضائي في البلدان النامية والبلدان الأقل نموا</w:t>
      </w:r>
      <w:r w:rsidR="00ED4D00">
        <w:rPr>
          <w:rFonts w:hint="cs"/>
          <w:rtl/>
        </w:rPr>
        <w:t xml:space="preserve">"، الوارد في </w:t>
      </w:r>
      <w:r>
        <w:rPr>
          <w:rFonts w:hint="cs"/>
          <w:rtl/>
        </w:rPr>
        <w:t>الوثيقة </w:t>
      </w:r>
      <w:r w:rsidRPr="008A32CF">
        <w:t>CDIP/16/7</w:t>
      </w:r>
      <w:r w:rsidR="00ED4D00">
        <w:rPr>
          <w:rFonts w:hint="cs"/>
          <w:rtl/>
        </w:rPr>
        <w:t>. واعتُمد المشروع مع إدخال تعديل بسيط</w:t>
      </w:r>
      <w:r w:rsidR="00B609A0">
        <w:rPr>
          <w:rFonts w:hint="cs"/>
          <w:rtl/>
        </w:rPr>
        <w:t xml:space="preserve"> مبيّن في العنوان</w:t>
      </w:r>
      <w:r w:rsidR="00ED4D00">
        <w:rPr>
          <w:rFonts w:hint="cs"/>
          <w:rtl/>
        </w:rPr>
        <w:t>. وستتيح الأمانة نسخة مراجَعة من المشروع في الوقت المناسب.</w:t>
      </w:r>
    </w:p>
    <w:p w:rsidR="00260FF0" w:rsidRDefault="0090623F" w:rsidP="0098293F">
      <w:pPr>
        <w:pStyle w:val="NormalParaAR"/>
        <w:ind w:left="535"/>
        <w:rPr>
          <w:rtl/>
        </w:rPr>
      </w:pPr>
      <w:r>
        <w:rPr>
          <w:rFonts w:hint="cs"/>
          <w:rtl/>
        </w:rPr>
        <w:t>10.9</w:t>
      </w:r>
      <w:r w:rsidR="00260FF0">
        <w:rPr>
          <w:rFonts w:hint="cs"/>
          <w:rtl/>
        </w:rPr>
        <w:tab/>
      </w:r>
      <w:r>
        <w:rPr>
          <w:rFonts w:hint="cs"/>
          <w:rtl/>
        </w:rPr>
        <w:t>و</w:t>
      </w:r>
      <w:r w:rsidR="00260FF0">
        <w:rPr>
          <w:rFonts w:hint="cs"/>
          <w:rtl/>
        </w:rPr>
        <w:t>"قرار الجمعية العامة للويبو بشأن المسائل المتعلقة ب</w:t>
      </w:r>
      <w:r>
        <w:rPr>
          <w:rFonts w:hint="cs"/>
          <w:rtl/>
        </w:rPr>
        <w:t>ال</w:t>
      </w:r>
      <w:r w:rsidR="00260FF0">
        <w:rPr>
          <w:rFonts w:hint="cs"/>
          <w:rtl/>
        </w:rPr>
        <w:t>لج</w:t>
      </w:r>
      <w:r w:rsidR="00260FF0" w:rsidRPr="008A32CF">
        <w:rPr>
          <w:rtl/>
        </w:rPr>
        <w:t xml:space="preserve">نة </w:t>
      </w:r>
      <w:r>
        <w:rPr>
          <w:rFonts w:hint="cs"/>
          <w:rtl/>
        </w:rPr>
        <w:t>المعنية ب</w:t>
      </w:r>
      <w:r w:rsidR="00260FF0" w:rsidRPr="008A32CF">
        <w:rPr>
          <w:rtl/>
        </w:rPr>
        <w:t>التنمية والملكية الفكرية</w:t>
      </w:r>
      <w:r w:rsidR="00260FF0">
        <w:rPr>
          <w:rFonts w:hint="cs"/>
          <w:rtl/>
        </w:rPr>
        <w:t xml:space="preserve"> (</w:t>
      </w:r>
      <w:r w:rsidR="00260FF0" w:rsidRPr="008A32CF">
        <w:t>CDIP/16/9</w:t>
      </w:r>
      <w:r w:rsidR="00260FF0">
        <w:rPr>
          <w:rFonts w:hint="cs"/>
          <w:rtl/>
        </w:rPr>
        <w:t xml:space="preserve"> و</w:t>
      </w:r>
      <w:r w:rsidR="00260FF0" w:rsidRPr="008A32CF">
        <w:t>CDIP/12/5</w:t>
      </w:r>
      <w:r w:rsidR="00260FF0">
        <w:rPr>
          <w:rFonts w:hint="cs"/>
          <w:rtl/>
        </w:rPr>
        <w:t>). ونظ</w:t>
      </w:r>
      <w:r>
        <w:rPr>
          <w:rFonts w:hint="cs"/>
          <w:rtl/>
        </w:rPr>
        <w:t xml:space="preserve">رت اللجنة في عدد من الاقتراحات في </w:t>
      </w:r>
      <w:r w:rsidR="00260FF0">
        <w:rPr>
          <w:rFonts w:hint="cs"/>
          <w:rtl/>
        </w:rPr>
        <w:t xml:space="preserve">هذا الشأن. وجمع الرئيس </w:t>
      </w:r>
      <w:r>
        <w:rPr>
          <w:rFonts w:hint="cs"/>
          <w:rtl/>
        </w:rPr>
        <w:t>تلك</w:t>
      </w:r>
      <w:r w:rsidR="00260FF0">
        <w:rPr>
          <w:rFonts w:hint="cs"/>
          <w:rtl/>
        </w:rPr>
        <w:t xml:space="preserve"> الاقتراحات في الملحق</w:t>
      </w:r>
      <w:r>
        <w:rPr>
          <w:rFonts w:hint="eastAsia"/>
          <w:rtl/>
        </w:rPr>
        <w:t> </w:t>
      </w:r>
      <w:r w:rsidR="00260FF0">
        <w:rPr>
          <w:rFonts w:hint="cs"/>
          <w:rtl/>
        </w:rPr>
        <w:t>الثا</w:t>
      </w:r>
      <w:r>
        <w:rPr>
          <w:rFonts w:hint="cs"/>
          <w:rtl/>
        </w:rPr>
        <w:t>ني من هذا الملخص لاستكمال مناقش</w:t>
      </w:r>
      <w:r w:rsidR="00260FF0">
        <w:rPr>
          <w:rFonts w:hint="cs"/>
          <w:rtl/>
        </w:rPr>
        <w:t xml:space="preserve">تها في الدورة القادمة </w:t>
      </w:r>
      <w:r w:rsidR="00260FF0" w:rsidRPr="008A32CF">
        <w:rPr>
          <w:rtl/>
        </w:rPr>
        <w:t>للجنة</w:t>
      </w:r>
      <w:r w:rsidR="00260FF0">
        <w:rPr>
          <w:rFonts w:hint="cs"/>
          <w:rtl/>
        </w:rPr>
        <w:t xml:space="preserve">. وعليه، التمست اللجنة من الجمعية العامة </w:t>
      </w:r>
      <w:r>
        <w:rPr>
          <w:rFonts w:hint="cs"/>
          <w:rtl/>
        </w:rPr>
        <w:t>أن</w:t>
      </w:r>
      <w:r w:rsidR="00260FF0">
        <w:rPr>
          <w:rFonts w:hint="cs"/>
          <w:rtl/>
        </w:rPr>
        <w:t xml:space="preserve"> تسمح </w:t>
      </w:r>
      <w:r>
        <w:rPr>
          <w:rFonts w:hint="cs"/>
          <w:rtl/>
        </w:rPr>
        <w:t xml:space="preserve">لها </w:t>
      </w:r>
      <w:r w:rsidR="00260FF0">
        <w:rPr>
          <w:rFonts w:hint="cs"/>
          <w:rtl/>
        </w:rPr>
        <w:t xml:space="preserve">بمواصلة المناقشة </w:t>
      </w:r>
      <w:r>
        <w:rPr>
          <w:rFonts w:hint="cs"/>
          <w:rtl/>
        </w:rPr>
        <w:t>أثناء</w:t>
      </w:r>
      <w:r w:rsidR="00260FF0">
        <w:rPr>
          <w:rFonts w:hint="cs"/>
          <w:rtl/>
        </w:rPr>
        <w:t xml:space="preserve"> دورتيها الثامنة عشرة والتاسعة عشرة </w:t>
      </w:r>
      <w:r>
        <w:rPr>
          <w:rFonts w:hint="cs"/>
          <w:rtl/>
        </w:rPr>
        <w:t xml:space="preserve">ورفع </w:t>
      </w:r>
      <w:r w:rsidR="00260FF0">
        <w:rPr>
          <w:rFonts w:hint="cs"/>
          <w:rtl/>
        </w:rPr>
        <w:t>تقا</w:t>
      </w:r>
      <w:r>
        <w:rPr>
          <w:rFonts w:hint="cs"/>
          <w:rtl/>
        </w:rPr>
        <w:t>رير وتقديم</w:t>
      </w:r>
      <w:r w:rsidR="00260FF0">
        <w:rPr>
          <w:rFonts w:hint="cs"/>
          <w:rtl/>
        </w:rPr>
        <w:t xml:space="preserve"> توصيات عن المسألتين إلى الجمعية العامة في عام </w:t>
      </w:r>
      <w:r w:rsidR="0098293F">
        <w:rPr>
          <w:rFonts w:hint="cs"/>
          <w:rtl/>
        </w:rPr>
        <w:t>2017</w:t>
      </w:r>
      <w:r w:rsidR="00260FF0">
        <w:rPr>
          <w:rFonts w:hint="cs"/>
          <w:rtl/>
        </w:rPr>
        <w:t>.</w:t>
      </w:r>
    </w:p>
    <w:p w:rsidR="00260FF0" w:rsidRDefault="00AE04AE" w:rsidP="00260FF0">
      <w:pPr>
        <w:pStyle w:val="NumberedParaAR"/>
      </w:pPr>
      <w:r>
        <w:rPr>
          <w:rFonts w:hint="cs"/>
          <w:rtl/>
        </w:rPr>
        <w:t>وفي إطار</w:t>
      </w:r>
      <w:r w:rsidR="00260FF0">
        <w:rPr>
          <w:rFonts w:hint="cs"/>
          <w:rtl/>
        </w:rPr>
        <w:t xml:space="preserve"> ا</w:t>
      </w:r>
      <w:r w:rsidR="00260FF0" w:rsidRPr="00B40CA8">
        <w:rPr>
          <w:rtl/>
        </w:rPr>
        <w:t xml:space="preserve">لبند 9 </w:t>
      </w:r>
      <w:r>
        <w:rPr>
          <w:rFonts w:hint="cs"/>
          <w:rtl/>
        </w:rPr>
        <w:t xml:space="preserve">من جدول الأعمال </w:t>
      </w:r>
      <w:r w:rsidR="00260FF0" w:rsidRPr="00B40CA8">
        <w:rPr>
          <w:rtl/>
        </w:rPr>
        <w:t>بشأن العمل المقبل</w:t>
      </w:r>
      <w:r>
        <w:rPr>
          <w:rFonts w:hint="cs"/>
          <w:rtl/>
        </w:rPr>
        <w:t>، ا</w:t>
      </w:r>
      <w:r w:rsidR="00260FF0">
        <w:rPr>
          <w:rFonts w:hint="cs"/>
          <w:rtl/>
        </w:rPr>
        <w:t>تفقت اللجنة على قائمة من القضايا/الوثائق للدورة القادمة.</w:t>
      </w:r>
    </w:p>
    <w:p w:rsidR="00AE04AE" w:rsidRDefault="00AE04AE" w:rsidP="00BE6A89">
      <w:pPr>
        <w:pStyle w:val="NumberedParaAR"/>
      </w:pPr>
      <w:r>
        <w:rPr>
          <w:rtl/>
        </w:rPr>
        <w:t>وأ</w:t>
      </w:r>
      <w:r w:rsidR="00BE6A89">
        <w:rPr>
          <w:rFonts w:hint="cs"/>
          <w:rtl/>
        </w:rPr>
        <w:t>حاطت</w:t>
      </w:r>
      <w:r>
        <w:rPr>
          <w:rFonts w:hint="cs"/>
          <w:rtl/>
        </w:rPr>
        <w:t xml:space="preserve"> </w:t>
      </w:r>
      <w:r w:rsidRPr="00AE04AE">
        <w:rPr>
          <w:rtl/>
        </w:rPr>
        <w:t xml:space="preserve">اللجنة </w:t>
      </w:r>
      <w:r w:rsidR="00BE6A89">
        <w:rPr>
          <w:rFonts w:hint="cs"/>
          <w:rtl/>
        </w:rPr>
        <w:t>علما</w:t>
      </w:r>
      <w:r>
        <w:rPr>
          <w:rFonts w:hint="cs"/>
          <w:rtl/>
        </w:rPr>
        <w:t xml:space="preserve"> </w:t>
      </w:r>
      <w:r w:rsidR="00BE6A89">
        <w:rPr>
          <w:rFonts w:hint="cs"/>
          <w:rtl/>
        </w:rPr>
        <w:t>ب</w:t>
      </w:r>
      <w:r w:rsidRPr="00AE04AE">
        <w:rPr>
          <w:rtl/>
        </w:rPr>
        <w:t xml:space="preserve">أن الأمانة ستتولى إعداد مشروع تقرير الدورة </w:t>
      </w:r>
      <w:r>
        <w:rPr>
          <w:rFonts w:hint="cs"/>
          <w:rtl/>
        </w:rPr>
        <w:t>السابعة</w:t>
      </w:r>
      <w:r w:rsidRPr="00AE04AE">
        <w:rPr>
          <w:rtl/>
        </w:rPr>
        <w:t xml:space="preserve"> عشرة وتبليغه للبعثات الدائمة للدول الأعضاء، وستتيحه أيضا في شكل إلكتروني للدول الأعضاء والمنظمات الحكومية الدولية والمنظمات غير الحكومية، على موقع الويبو الإلكتروني.</w:t>
      </w:r>
      <w:r w:rsidRPr="00AE04AE">
        <w:rPr>
          <w:rFonts w:hint="cs"/>
          <w:rtl/>
        </w:rPr>
        <w:t xml:space="preserve"> </w:t>
      </w:r>
      <w:r w:rsidRPr="00AE04AE">
        <w:rPr>
          <w:rtl/>
        </w:rPr>
        <w:t>وينبغي إرسال التعليقات على مشروع التقرير كتابةً إلى الأمانة، ويفضَّل إرسالها قبل انعقاد الاجتماع المقبل بثمانية أسابيع</w:t>
      </w:r>
      <w:r w:rsidRPr="00AE04AE">
        <w:rPr>
          <w:rFonts w:hint="cs"/>
          <w:rtl/>
        </w:rPr>
        <w:t xml:space="preserve">. </w:t>
      </w:r>
      <w:r w:rsidRPr="00AE04AE">
        <w:rPr>
          <w:rtl/>
        </w:rPr>
        <w:t xml:space="preserve">وسيُعرض مشروع التقرير بعد ذلك على اللجنة لتعتمده في دورتها </w:t>
      </w:r>
      <w:r>
        <w:rPr>
          <w:rFonts w:hint="cs"/>
          <w:rtl/>
        </w:rPr>
        <w:t>الثامنة</w:t>
      </w:r>
      <w:r w:rsidRPr="00AE04AE">
        <w:rPr>
          <w:rtl/>
        </w:rPr>
        <w:t xml:space="preserve"> عشرة.</w:t>
      </w:r>
    </w:p>
    <w:p w:rsidR="00260FF0" w:rsidRDefault="00AE04AE" w:rsidP="00AE04AE">
      <w:pPr>
        <w:pStyle w:val="NumberedParaAR"/>
        <w:spacing w:after="480"/>
      </w:pPr>
      <w:r>
        <w:rPr>
          <w:rFonts w:hint="cs"/>
          <w:rtl/>
        </w:rPr>
        <w:t>وسي</w:t>
      </w:r>
      <w:r w:rsidR="0059788A">
        <w:rPr>
          <w:rFonts w:hint="cs"/>
          <w:rtl/>
        </w:rPr>
        <w:t>كون</w:t>
      </w:r>
      <w:r w:rsidR="00260FF0">
        <w:rPr>
          <w:rFonts w:hint="cs"/>
          <w:rtl/>
        </w:rPr>
        <w:t xml:space="preserve"> هذا </w:t>
      </w:r>
      <w:r>
        <w:rPr>
          <w:rFonts w:hint="cs"/>
          <w:rtl/>
        </w:rPr>
        <w:t>الملخص، هو</w:t>
      </w:r>
      <w:r w:rsidR="00260FF0">
        <w:rPr>
          <w:rFonts w:hint="cs"/>
          <w:rtl/>
        </w:rPr>
        <w:t xml:space="preserve"> </w:t>
      </w:r>
      <w:r>
        <w:rPr>
          <w:rFonts w:hint="cs"/>
          <w:rtl/>
        </w:rPr>
        <w:t>وملخص</w:t>
      </w:r>
      <w:r w:rsidR="00260FF0">
        <w:rPr>
          <w:rFonts w:hint="cs"/>
          <w:rtl/>
        </w:rPr>
        <w:t xml:space="preserve"> الدورة السادسة عشرة وتقرير </w:t>
      </w:r>
      <w:r>
        <w:rPr>
          <w:rFonts w:hint="cs"/>
          <w:rtl/>
        </w:rPr>
        <w:t>المدير العام،</w:t>
      </w:r>
      <w:r w:rsidR="008C5904">
        <w:rPr>
          <w:rFonts w:hint="cs"/>
          <w:rtl/>
        </w:rPr>
        <w:t xml:space="preserve"> تقريرَ اللجنة إلى ال</w:t>
      </w:r>
      <w:r>
        <w:rPr>
          <w:rFonts w:hint="cs"/>
          <w:rtl/>
        </w:rPr>
        <w:t>جم</w:t>
      </w:r>
      <w:r w:rsidR="00260FF0">
        <w:rPr>
          <w:rFonts w:hint="cs"/>
          <w:rtl/>
        </w:rPr>
        <w:t>ع</w:t>
      </w:r>
      <w:r>
        <w:rPr>
          <w:rFonts w:hint="cs"/>
          <w:rtl/>
        </w:rPr>
        <w:t>ي</w:t>
      </w:r>
      <w:r w:rsidR="00260FF0">
        <w:rPr>
          <w:rFonts w:hint="cs"/>
          <w:rtl/>
        </w:rPr>
        <w:t>ة العامة.</w:t>
      </w:r>
    </w:p>
    <w:p w:rsidR="00382E61" w:rsidRPr="00260FF0" w:rsidRDefault="00BE6A89" w:rsidP="00BE6A89">
      <w:pPr>
        <w:pStyle w:val="EndofDocumentAR"/>
      </w:pPr>
      <w:r>
        <w:rPr>
          <w:rFonts w:hint="cs"/>
          <w:rtl/>
        </w:rPr>
        <w:t>[نهاية الوثيقة]</w:t>
      </w:r>
    </w:p>
    <w:sectPr w:rsidR="00382E61" w:rsidRPr="00260FF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9D" w:rsidRDefault="0077239D">
      <w:r>
        <w:separator/>
      </w:r>
    </w:p>
  </w:endnote>
  <w:endnote w:type="continuationSeparator" w:id="0">
    <w:p w:rsidR="0077239D" w:rsidRDefault="0077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9D" w:rsidRDefault="0077239D" w:rsidP="009622BF">
      <w:pPr>
        <w:bidi/>
      </w:pPr>
      <w:bookmarkStart w:id="0" w:name="OLE_LINK1"/>
      <w:bookmarkStart w:id="1" w:name="OLE_LINK2"/>
      <w:r>
        <w:separator/>
      </w:r>
      <w:bookmarkEnd w:id="0"/>
      <w:bookmarkEnd w:id="1"/>
    </w:p>
  </w:footnote>
  <w:footnote w:type="continuationSeparator" w:id="0">
    <w:p w:rsidR="0077239D" w:rsidRDefault="0077239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857F77">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C6426"/>
    <w:multiLevelType w:val="hybridMultilevel"/>
    <w:tmpl w:val="6568CD1C"/>
    <w:lvl w:ilvl="0" w:tplc="2B2696A2">
      <w:start w:val="1"/>
      <w:numFmt w:val="bullet"/>
      <w:lvlText w:val=""/>
      <w:lvlJc w:val="left"/>
      <w:pPr>
        <w:ind w:left="2155" w:hanging="360"/>
      </w:pPr>
      <w:rPr>
        <w:rFonts w:ascii="Symbol" w:hAnsi="Symbol" w:hint="default"/>
        <w:sz w:val="24"/>
        <w:szCs w:val="24"/>
      </w:rPr>
    </w:lvl>
    <w:lvl w:ilvl="1" w:tplc="04090003" w:tentative="1">
      <w:start w:val="1"/>
      <w:numFmt w:val="bullet"/>
      <w:lvlText w:val="o"/>
      <w:lvlJc w:val="left"/>
      <w:pPr>
        <w:ind w:left="2875" w:hanging="360"/>
      </w:pPr>
      <w:rPr>
        <w:rFonts w:ascii="Courier New" w:hAnsi="Courier New" w:cs="Courier New" w:hint="default"/>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9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231"/>
    <w:rsid w:val="00113769"/>
    <w:rsid w:val="00114141"/>
    <w:rsid w:val="0011446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9B3"/>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3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41C"/>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ADE"/>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FF0"/>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D9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48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E61"/>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37C"/>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369"/>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E74"/>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0A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698"/>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88A"/>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2EB"/>
    <w:rsid w:val="005C6474"/>
    <w:rsid w:val="005C6A68"/>
    <w:rsid w:val="005D0AE3"/>
    <w:rsid w:val="005D1103"/>
    <w:rsid w:val="005D276D"/>
    <w:rsid w:val="005D5912"/>
    <w:rsid w:val="005D794C"/>
    <w:rsid w:val="005D7A9F"/>
    <w:rsid w:val="005D7AA2"/>
    <w:rsid w:val="005E1993"/>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3A8"/>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47B"/>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27F7"/>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39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A1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E3F"/>
    <w:rsid w:val="00846956"/>
    <w:rsid w:val="00846CF1"/>
    <w:rsid w:val="00847622"/>
    <w:rsid w:val="008505B8"/>
    <w:rsid w:val="00851005"/>
    <w:rsid w:val="00851ADD"/>
    <w:rsid w:val="00855CA6"/>
    <w:rsid w:val="00857F77"/>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C17"/>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904"/>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23F"/>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93F"/>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558"/>
    <w:rsid w:val="00A40AF2"/>
    <w:rsid w:val="00A411DC"/>
    <w:rsid w:val="00A43660"/>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01F"/>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4AE"/>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9A0"/>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1F3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A89"/>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B05"/>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599"/>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47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63"/>
    <w:rsid w:val="00E445C9"/>
    <w:rsid w:val="00E447C5"/>
    <w:rsid w:val="00E450C1"/>
    <w:rsid w:val="00E4547F"/>
    <w:rsid w:val="00E4574F"/>
    <w:rsid w:val="00E46B7D"/>
    <w:rsid w:val="00E5065E"/>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350"/>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0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63D"/>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23D5-F353-4916-83DF-F5914161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Basel Alakhras</dc:creator>
  <cp:lastModifiedBy>LIZARZABURU AGUILAR María Daniela</cp:lastModifiedBy>
  <cp:revision>2</cp:revision>
  <cp:lastPrinted>2016-04-18T14:12:00Z</cp:lastPrinted>
  <dcterms:created xsi:type="dcterms:W3CDTF">2016-04-18T14:23:00Z</dcterms:created>
  <dcterms:modified xsi:type="dcterms:W3CDTF">2016-04-18T14:23:00Z</dcterms:modified>
</cp:coreProperties>
</file>