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B053E9">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053E9">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096B3E">
        <w:rPr>
          <w:rFonts w:ascii="Arial Black" w:eastAsia="SimSun" w:hAnsi="Arial Black" w:cs="Arial"/>
          <w:b/>
          <w:caps/>
          <w:noProof/>
          <w:sz w:val="16"/>
          <w:szCs w:val="16"/>
          <w:lang w:eastAsia="zh-CN"/>
        </w:rPr>
        <w:t>8</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096B3E">
        <w:rPr>
          <w:b/>
          <w:bCs/>
          <w:sz w:val="30"/>
          <w:szCs w:val="30"/>
          <w:rtl/>
        </w:rPr>
        <w:t>بالإنكليزية</w:t>
      </w:r>
    </w:p>
    <w:p w:rsidR="003F7284" w:rsidRPr="00096B3E"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96B3E">
        <w:rPr>
          <w:rFonts w:hint="cs"/>
          <w:b/>
          <w:bCs/>
          <w:sz w:val="30"/>
          <w:szCs w:val="30"/>
          <w:rtl/>
        </w:rPr>
        <w:t>3 سبتمبر 2019</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B053E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053E9">
        <w:rPr>
          <w:rFonts w:ascii="Arial Black" w:hAnsi="Arial Black" w:cs="PT Bold Heading" w:hint="cs"/>
          <w:sz w:val="30"/>
          <w:szCs w:val="30"/>
          <w:rtl/>
        </w:rPr>
        <w:t>الرابعة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rsidR="002E7810" w:rsidRPr="002E7810" w:rsidRDefault="001E5546" w:rsidP="00B053E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053E9">
        <w:rPr>
          <w:rFonts w:hint="cs"/>
          <w:b/>
          <w:bCs/>
          <w:rtl/>
        </w:rPr>
        <w:t>نوفمبر</w:t>
      </w:r>
      <w:r>
        <w:rPr>
          <w:b/>
          <w:bCs/>
          <w:rtl/>
        </w:rPr>
        <w:t xml:space="preserve"> 201</w:t>
      </w:r>
      <w:r>
        <w:rPr>
          <w:rFonts w:hint="cs"/>
          <w:b/>
          <w:bCs/>
          <w:rtl/>
        </w:rPr>
        <w:t>9</w:t>
      </w:r>
    </w:p>
    <w:p w:rsidR="002E7810" w:rsidRPr="00B053E9" w:rsidRDefault="00096B3E" w:rsidP="00874721">
      <w:pPr>
        <w:rPr>
          <w:rFonts w:ascii="Arial Black" w:hAnsi="Arial Black" w:cs="PT Bold Heading"/>
          <w:sz w:val="26"/>
          <w:szCs w:val="26"/>
          <w:rtl/>
        </w:rPr>
      </w:pPr>
      <w:r>
        <w:rPr>
          <w:rFonts w:ascii="Arial Black" w:hAnsi="Arial Black" w:cs="PT Bold Heading" w:hint="cs"/>
          <w:sz w:val="26"/>
          <w:szCs w:val="26"/>
          <w:rtl/>
        </w:rPr>
        <w:t>تقرير عن تنفيذ قرار الدول الأعضاء بشأن مساعدة الويبو التقنية</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096B3E">
        <w:rPr>
          <w:rFonts w:hint="cs"/>
          <w:i/>
          <w:iCs/>
          <w:rtl/>
        </w:rPr>
        <w:t>الأمانة</w:t>
      </w:r>
    </w:p>
    <w:p w:rsidR="00E3612C" w:rsidRDefault="00096B3E" w:rsidP="00CE00D9">
      <w:pPr>
        <w:pStyle w:val="ONUMA"/>
      </w:pPr>
      <w:r>
        <w:rPr>
          <w:rFonts w:hint="cs"/>
          <w:rtl/>
        </w:rPr>
        <w:t>قرّرت</w:t>
      </w:r>
      <w:r w:rsidRPr="00096B3E">
        <w:rPr>
          <w:rtl/>
        </w:rPr>
        <w:t xml:space="preserve"> اللجنة المعنية بالتنمية والملكية الفكرية (لجنة التنمية)، في دورتها</w:t>
      </w:r>
      <w:r>
        <w:rPr>
          <w:rFonts w:hint="cs"/>
          <w:rtl/>
        </w:rPr>
        <w:t xml:space="preserve"> الثامنة عشرة </w:t>
      </w:r>
      <w:r w:rsidRPr="00096B3E">
        <w:rPr>
          <w:rtl/>
        </w:rPr>
        <w:t>المعقودة في الفترة من 31 أكتوبر إلى 4 نوفمبر 2016،</w:t>
      </w:r>
      <w:r>
        <w:rPr>
          <w:rFonts w:hint="cs"/>
          <w:rtl/>
        </w:rPr>
        <w:t xml:space="preserve"> </w:t>
      </w:r>
      <w:r w:rsidRPr="00096B3E">
        <w:rPr>
          <w:rtl/>
        </w:rPr>
        <w:t xml:space="preserve">عند مناقشة </w:t>
      </w:r>
      <w:r>
        <w:rPr>
          <w:rFonts w:hint="cs"/>
          <w:rtl/>
        </w:rPr>
        <w:t>ا</w:t>
      </w:r>
      <w:r w:rsidRPr="00096B3E">
        <w:rPr>
          <w:rtl/>
        </w:rPr>
        <w:t xml:space="preserve">لمراجعة الخارجية للمساعدة التقنية التي تقدمها الويبو في مجال التعاون </w:t>
      </w:r>
      <w:r w:rsidR="00CE00D9">
        <w:rPr>
          <w:rFonts w:hint="cs"/>
          <w:rtl/>
        </w:rPr>
        <w:t>من أجل</w:t>
      </w:r>
      <w:r w:rsidRPr="00096B3E">
        <w:rPr>
          <w:rtl/>
        </w:rPr>
        <w:t xml:space="preserve"> التنمية</w:t>
      </w:r>
      <w:r w:rsidR="00CE00D9">
        <w:rPr>
          <w:rFonts w:hint="cs"/>
          <w:rtl/>
        </w:rPr>
        <w:t>، ما</w:t>
      </w:r>
      <w:r w:rsidR="00CE00D9">
        <w:rPr>
          <w:rFonts w:hint="eastAsia"/>
          <w:rtl/>
        </w:rPr>
        <w:t> </w:t>
      </w:r>
      <w:r w:rsidR="00CE00D9">
        <w:rPr>
          <w:rFonts w:hint="cs"/>
          <w:rtl/>
        </w:rPr>
        <w:t>يلي:</w:t>
      </w:r>
    </w:p>
    <w:p w:rsidR="00CE00D9" w:rsidRPr="00CE00D9" w:rsidRDefault="00CE00D9" w:rsidP="00CE00D9">
      <w:pPr>
        <w:pStyle w:val="ONUMA"/>
        <w:numPr>
          <w:ilvl w:val="1"/>
          <w:numId w:val="24"/>
        </w:numPr>
        <w:rPr>
          <w:i/>
          <w:iCs/>
          <w:rtl/>
        </w:rPr>
      </w:pPr>
      <w:r w:rsidRPr="00CE00D9">
        <w:rPr>
          <w:i/>
          <w:iCs/>
          <w:rtl/>
        </w:rPr>
        <w:t>غلق بند جدول الأعمال الفرعي 7 – "الاستعراض الخارجي للمساعدة التقنية التي تقدمها الويبو في مجال التعاون من أجل التنمية"؛</w:t>
      </w:r>
    </w:p>
    <w:p w:rsidR="00CE00D9" w:rsidRPr="00CE00D9" w:rsidRDefault="00CE00D9" w:rsidP="00CE00D9">
      <w:pPr>
        <w:pStyle w:val="ONUMA"/>
        <w:numPr>
          <w:ilvl w:val="1"/>
          <w:numId w:val="24"/>
        </w:numPr>
        <w:rPr>
          <w:i/>
          <w:iCs/>
          <w:rtl/>
        </w:rPr>
      </w:pPr>
      <w:r w:rsidRPr="00CE00D9">
        <w:rPr>
          <w:i/>
          <w:iCs/>
          <w:rtl/>
        </w:rPr>
        <w:t xml:space="preserve">وفتح باب النقاش حول المساعدة التقنية في مجال التعاون من أجل التنمية بالتركيز على اقتراح إسبانيا المعدل، </w:t>
      </w:r>
      <w:r w:rsidR="00604532">
        <w:rPr>
          <w:rFonts w:hint="cs"/>
          <w:i/>
          <w:iCs/>
          <w:rtl/>
        </w:rPr>
        <w:t>و</w:t>
      </w:r>
      <w:r w:rsidRPr="00CE00D9">
        <w:rPr>
          <w:i/>
          <w:iCs/>
          <w:rtl/>
        </w:rPr>
        <w:t>الوارد في الملحق الأول من</w:t>
      </w:r>
      <w:r w:rsidR="00604532">
        <w:rPr>
          <w:i/>
          <w:iCs/>
          <w:rtl/>
        </w:rPr>
        <w:t xml:space="preserve"> ملخص رئيس الدورة السابعة عشرة </w:t>
      </w:r>
      <w:r w:rsidR="00604532">
        <w:rPr>
          <w:rFonts w:hint="cs"/>
          <w:i/>
          <w:iCs/>
          <w:rtl/>
        </w:rPr>
        <w:t>ل</w:t>
      </w:r>
      <w:r w:rsidRPr="00CE00D9">
        <w:rPr>
          <w:i/>
          <w:iCs/>
          <w:rtl/>
        </w:rPr>
        <w:t>ل</w:t>
      </w:r>
      <w:r w:rsidR="00604532">
        <w:rPr>
          <w:rFonts w:hint="cs"/>
          <w:i/>
          <w:iCs/>
          <w:rtl/>
        </w:rPr>
        <w:t>ّ</w:t>
      </w:r>
      <w:r w:rsidRPr="00CE00D9">
        <w:rPr>
          <w:i/>
          <w:iCs/>
          <w:rtl/>
        </w:rPr>
        <w:t>جنة، في إطار بند فرعي جديد 7 من جدول الأعمال لأغراض دورات اللجنة الست القادمة؛</w:t>
      </w:r>
    </w:p>
    <w:p w:rsidR="00CE00D9" w:rsidRPr="00CE00D9" w:rsidRDefault="00CE00D9" w:rsidP="00CE00D9">
      <w:pPr>
        <w:pStyle w:val="ONUMA"/>
        <w:numPr>
          <w:ilvl w:val="1"/>
          <w:numId w:val="24"/>
        </w:numPr>
        <w:rPr>
          <w:i/>
          <w:iCs/>
          <w:rtl/>
        </w:rPr>
      </w:pPr>
      <w:r w:rsidRPr="00CE00D9">
        <w:rPr>
          <w:i/>
          <w:iCs/>
          <w:rtl/>
        </w:rPr>
        <w:t xml:space="preserve">وفي نهاية الفترة المذكورة، ستناقش اللجنة التنفيذ النهائي لاقتراح إسبانيا المعدل، الوارد في الملحق الأول من ملخص رئيس الدورة السابعة عشرة </w:t>
      </w:r>
      <w:r w:rsidRPr="00CE00D9">
        <w:rPr>
          <w:i/>
          <w:iCs/>
          <w:rtl/>
        </w:rPr>
        <w:lastRenderedPageBreak/>
        <w:t xml:space="preserve">للجنة، والوثائق ذات الصلة وهي </w:t>
      </w:r>
      <w:r w:rsidRPr="00CE00D9">
        <w:rPr>
          <w:i/>
          <w:iCs/>
        </w:rPr>
        <w:t>CDIP/8/INF/1</w:t>
      </w:r>
      <w:r w:rsidRPr="00CE00D9">
        <w:rPr>
          <w:i/>
          <w:iCs/>
          <w:rtl/>
        </w:rPr>
        <w:t xml:space="preserve"> و </w:t>
      </w:r>
      <w:r w:rsidRPr="00CE00D9">
        <w:rPr>
          <w:i/>
          <w:iCs/>
        </w:rPr>
        <w:t>CDIP/9/15</w:t>
      </w:r>
      <w:r w:rsidRPr="00CE00D9">
        <w:rPr>
          <w:i/>
          <w:iCs/>
          <w:rtl/>
        </w:rPr>
        <w:t xml:space="preserve"> و</w:t>
      </w:r>
      <w:r w:rsidRPr="00CE00D9">
        <w:rPr>
          <w:i/>
          <w:iCs/>
        </w:rPr>
        <w:t>CDIP/9/16</w:t>
      </w:r>
      <w:r w:rsidRPr="00CE00D9">
        <w:rPr>
          <w:i/>
          <w:iCs/>
          <w:rtl/>
        </w:rPr>
        <w:t xml:space="preserve"> و</w:t>
      </w:r>
      <w:r w:rsidRPr="00CE00D9">
        <w:rPr>
          <w:i/>
          <w:iCs/>
        </w:rPr>
        <w:t>CDIP/16/6</w:t>
      </w:r>
      <w:r w:rsidRPr="00CE00D9">
        <w:rPr>
          <w:i/>
          <w:iCs/>
          <w:rtl/>
        </w:rPr>
        <w:t>.</w:t>
      </w:r>
    </w:p>
    <w:p w:rsidR="00C41AE0" w:rsidRPr="008E0FA4" w:rsidRDefault="00CE00D9" w:rsidP="00104568">
      <w:pPr>
        <w:pStyle w:val="ONUMA"/>
      </w:pPr>
      <w:r w:rsidRPr="008E0FA4">
        <w:rPr>
          <w:rFonts w:hint="cs"/>
          <w:rtl/>
        </w:rPr>
        <w:t xml:space="preserve">ووفقا للقرار الوارد آنفا، أُغلق </w:t>
      </w:r>
      <w:r w:rsidRPr="008E0FA4">
        <w:rPr>
          <w:rtl/>
        </w:rPr>
        <w:t>بند جدول الأعمال الفرعي "الاستعراض الخارجي للمساعدة التقنية التي تقدمها الويبو في مجال التعاون من أجل التنمية</w:t>
      </w:r>
      <w:r w:rsidR="00104568">
        <w:rPr>
          <w:rFonts w:hint="cs"/>
          <w:rtl/>
        </w:rPr>
        <w:t>"</w:t>
      </w:r>
      <w:r w:rsidRPr="008E0FA4">
        <w:rPr>
          <w:rFonts w:hint="cs"/>
          <w:rtl/>
        </w:rPr>
        <w:t>. وفُتح</w:t>
      </w:r>
      <w:r w:rsidR="005006CA" w:rsidRPr="008E0FA4">
        <w:rPr>
          <w:rFonts w:hint="cs"/>
          <w:rtl/>
        </w:rPr>
        <w:t xml:space="preserve"> باب النقاش بشأن</w:t>
      </w:r>
      <w:r w:rsidRPr="008E0FA4">
        <w:rPr>
          <w:rFonts w:hint="cs"/>
          <w:rtl/>
        </w:rPr>
        <w:t xml:space="preserve"> بند </w:t>
      </w:r>
      <w:r w:rsidR="00604532">
        <w:rPr>
          <w:rFonts w:hint="cs"/>
          <w:rtl/>
        </w:rPr>
        <w:t xml:space="preserve">فرعي جديد من </w:t>
      </w:r>
      <w:r w:rsidRPr="008E0FA4">
        <w:rPr>
          <w:rFonts w:hint="cs"/>
          <w:rtl/>
        </w:rPr>
        <w:t xml:space="preserve">جدول </w:t>
      </w:r>
      <w:r w:rsidR="00604532">
        <w:rPr>
          <w:rFonts w:hint="cs"/>
          <w:rtl/>
        </w:rPr>
        <w:t>ال</w:t>
      </w:r>
      <w:r w:rsidRPr="008E0FA4">
        <w:rPr>
          <w:rFonts w:hint="cs"/>
          <w:rtl/>
        </w:rPr>
        <w:t>أعمال ل</w:t>
      </w:r>
      <w:r w:rsidR="00604532">
        <w:rPr>
          <w:rFonts w:hint="cs"/>
          <w:rtl/>
        </w:rPr>
        <w:t xml:space="preserve">أغراض الدورات الست </w:t>
      </w:r>
      <w:r w:rsidR="00104568">
        <w:rPr>
          <w:rFonts w:hint="cs"/>
          <w:rtl/>
        </w:rPr>
        <w:t xml:space="preserve">للجنة التنمية </w:t>
      </w:r>
      <w:r w:rsidR="00604532">
        <w:rPr>
          <w:rFonts w:hint="cs"/>
          <w:rtl/>
        </w:rPr>
        <w:t>(من</w:t>
      </w:r>
      <w:r w:rsidR="00604532">
        <w:rPr>
          <w:rFonts w:hint="eastAsia"/>
          <w:rtl/>
        </w:rPr>
        <w:t> </w:t>
      </w:r>
      <w:r w:rsidR="00104568">
        <w:rPr>
          <w:rFonts w:hint="cs"/>
          <w:rtl/>
        </w:rPr>
        <w:t>الدورة التاسعة عشرة إلى الدورة الرابعة والعشرين</w:t>
      </w:r>
      <w:r w:rsidRPr="008E0FA4">
        <w:rPr>
          <w:rFonts w:hint="cs"/>
          <w:rtl/>
        </w:rPr>
        <w:t xml:space="preserve">) </w:t>
      </w:r>
      <w:r w:rsidR="00104568">
        <w:rPr>
          <w:rFonts w:hint="cs"/>
          <w:rtl/>
        </w:rPr>
        <w:t>بشأن</w:t>
      </w:r>
      <w:r w:rsidRPr="008E0FA4">
        <w:rPr>
          <w:rtl/>
        </w:rPr>
        <w:t xml:space="preserve"> المساعدة التقنية</w:t>
      </w:r>
      <w:r w:rsidR="008E0FA4" w:rsidRPr="008E0FA4">
        <w:rPr>
          <w:rFonts w:hint="cs"/>
          <w:rtl/>
        </w:rPr>
        <w:t xml:space="preserve"> التي تقدمها الويبو</w:t>
      </w:r>
      <w:r w:rsidRPr="008E0FA4">
        <w:rPr>
          <w:rtl/>
        </w:rPr>
        <w:t xml:space="preserve"> في مجال التعاون من أجل التنمية</w:t>
      </w:r>
      <w:r w:rsidR="005006CA" w:rsidRPr="008E0FA4">
        <w:rPr>
          <w:rFonts w:hint="cs"/>
          <w:rtl/>
        </w:rPr>
        <w:t>،</w:t>
      </w:r>
      <w:r w:rsidRPr="008E0FA4">
        <w:rPr>
          <w:rtl/>
        </w:rPr>
        <w:t xml:space="preserve"> بالتركيز على</w:t>
      </w:r>
      <w:r w:rsidR="005006CA" w:rsidRPr="008E0FA4">
        <w:rPr>
          <w:rFonts w:hint="cs"/>
          <w:rtl/>
        </w:rPr>
        <w:t xml:space="preserve"> تنفيذ</w:t>
      </w:r>
      <w:r w:rsidRPr="008E0FA4">
        <w:rPr>
          <w:rtl/>
        </w:rPr>
        <w:t xml:space="preserve"> اقتراح إسبانيا المعدل، </w:t>
      </w:r>
      <w:r w:rsidR="00604532">
        <w:rPr>
          <w:rFonts w:hint="cs"/>
          <w:rtl/>
        </w:rPr>
        <w:t>و</w:t>
      </w:r>
      <w:r w:rsidRPr="008E0FA4">
        <w:rPr>
          <w:rtl/>
        </w:rPr>
        <w:t xml:space="preserve">الوارد في الملحق الأول من </w:t>
      </w:r>
      <w:hyperlink r:id="rId9" w:history="1">
        <w:r w:rsidRPr="008E0FA4">
          <w:rPr>
            <w:rStyle w:val="Hyperlink"/>
            <w:rtl/>
          </w:rPr>
          <w:t>ملخص رئيس</w:t>
        </w:r>
        <w:r w:rsidR="005006CA" w:rsidRPr="008E0FA4">
          <w:rPr>
            <w:rStyle w:val="Hyperlink"/>
            <w:rFonts w:hint="cs"/>
            <w:rtl/>
          </w:rPr>
          <w:t xml:space="preserve"> الدورة السابعة عشرة للجنة</w:t>
        </w:r>
      </w:hyperlink>
      <w:r w:rsidR="00104568">
        <w:rPr>
          <w:rStyle w:val="Hyperlink"/>
          <w:rFonts w:hint="cs"/>
          <w:rtl/>
        </w:rPr>
        <w:t xml:space="preserve"> التنمية</w:t>
      </w:r>
      <w:r w:rsidR="00104568">
        <w:rPr>
          <w:rFonts w:hint="cs"/>
          <w:rtl/>
        </w:rPr>
        <w:t>.</w:t>
      </w:r>
    </w:p>
    <w:p w:rsidR="005006CA" w:rsidRDefault="005006CA" w:rsidP="008E0FA4">
      <w:pPr>
        <w:pStyle w:val="ONUMA"/>
        <w:rPr>
          <w:rtl/>
        </w:rPr>
      </w:pPr>
      <w:r>
        <w:rPr>
          <w:rFonts w:hint="cs"/>
          <w:rtl/>
        </w:rPr>
        <w:t>ويصبو</w:t>
      </w:r>
      <w:r>
        <w:rPr>
          <w:rtl/>
        </w:rPr>
        <w:t xml:space="preserve"> هذا التقرير إلى </w:t>
      </w:r>
      <w:r>
        <w:rPr>
          <w:rFonts w:hint="cs"/>
          <w:rtl/>
        </w:rPr>
        <w:t>تيسير</w:t>
      </w:r>
      <w:r>
        <w:rPr>
          <w:rtl/>
        </w:rPr>
        <w:t xml:space="preserve"> مناقشة اللجنة على النحو المذكور في الفقرة </w:t>
      </w:r>
      <w:r>
        <w:rPr>
          <w:rFonts w:hint="cs"/>
          <w:rtl/>
        </w:rPr>
        <w:t>"3"</w:t>
      </w:r>
      <w:r>
        <w:rPr>
          <w:rtl/>
        </w:rPr>
        <w:t xml:space="preserve"> من </w:t>
      </w:r>
      <w:r w:rsidR="00604532">
        <w:rPr>
          <w:rFonts w:hint="cs"/>
          <w:rtl/>
        </w:rPr>
        <w:t>ال</w:t>
      </w:r>
      <w:r w:rsidR="00604532">
        <w:rPr>
          <w:rtl/>
        </w:rPr>
        <w:t>قرار</w:t>
      </w:r>
      <w:r>
        <w:rPr>
          <w:rtl/>
        </w:rPr>
        <w:t xml:space="preserve"> أعلاه من خلال تقديم ملخص لتنفيذ الاقتراح الإسبان</w:t>
      </w:r>
      <w:r w:rsidR="008E0FA4">
        <w:rPr>
          <w:rtl/>
        </w:rPr>
        <w:t xml:space="preserve">ي بشأن المساعدة التقنية. </w:t>
      </w:r>
      <w:r w:rsidR="008E0FA4">
        <w:rPr>
          <w:rFonts w:hint="cs"/>
          <w:rtl/>
        </w:rPr>
        <w:t>وأُتيحت</w:t>
      </w:r>
      <w:r w:rsidR="00604532">
        <w:rPr>
          <w:rFonts w:hint="cs"/>
          <w:rtl/>
        </w:rPr>
        <w:t xml:space="preserve"> أيضا</w:t>
      </w:r>
      <w:r>
        <w:rPr>
          <w:rtl/>
        </w:rPr>
        <w:t xml:space="preserve"> الوثائق </w:t>
      </w:r>
      <w:r>
        <w:t>CDIP/8/INF/1</w:t>
      </w:r>
      <w:r>
        <w:rPr>
          <w:rtl/>
        </w:rPr>
        <w:t xml:space="preserve"> و</w:t>
      </w:r>
      <w:r>
        <w:t>CDIP/9/15</w:t>
      </w:r>
      <w:r w:rsidR="008E0FA4">
        <w:rPr>
          <w:rtl/>
        </w:rPr>
        <w:br/>
      </w:r>
      <w:r w:rsidR="008E0FA4">
        <w:rPr>
          <w:rFonts w:hint="cs"/>
          <w:rtl/>
        </w:rPr>
        <w:t>و</w:t>
      </w:r>
      <w:r>
        <w:t>CDIP/9/16</w:t>
      </w:r>
      <w:r w:rsidR="008E0FA4">
        <w:rPr>
          <w:rFonts w:hint="cs"/>
          <w:rtl/>
        </w:rPr>
        <w:t xml:space="preserve"> </w:t>
      </w:r>
      <w:r>
        <w:rPr>
          <w:rtl/>
        </w:rPr>
        <w:t>و</w:t>
      </w:r>
      <w:r>
        <w:t>CDIP/16/6</w:t>
      </w:r>
      <w:r>
        <w:rPr>
          <w:rtl/>
        </w:rPr>
        <w:t xml:space="preserve"> </w:t>
      </w:r>
      <w:r w:rsidR="008E0FA4">
        <w:rPr>
          <w:rFonts w:hint="cs"/>
          <w:rtl/>
        </w:rPr>
        <w:t>خلال هذه</w:t>
      </w:r>
      <w:r>
        <w:rPr>
          <w:rtl/>
        </w:rPr>
        <w:t xml:space="preserve"> الدورة.</w:t>
      </w:r>
    </w:p>
    <w:p w:rsidR="005006CA" w:rsidRDefault="008E0FA4" w:rsidP="00EF1BAE">
      <w:pPr>
        <w:pStyle w:val="ONUMA"/>
      </w:pPr>
      <w:r>
        <w:rPr>
          <w:rFonts w:hint="cs"/>
          <w:rtl/>
        </w:rPr>
        <w:t>و</w:t>
      </w:r>
      <w:r w:rsidR="005006CA">
        <w:rPr>
          <w:rtl/>
        </w:rPr>
        <w:t>فيما</w:t>
      </w:r>
      <w:r>
        <w:rPr>
          <w:rtl/>
        </w:rPr>
        <w:t xml:space="preserve"> يتعلق بتنفيذ الاقتراح الإسباني</w:t>
      </w:r>
      <w:r w:rsidR="005006CA">
        <w:rPr>
          <w:rtl/>
        </w:rPr>
        <w:t>، قُدمت تقارير مفصلة إلى اللجنة بشأن الإجراءات الفردية الم</w:t>
      </w:r>
      <w:r>
        <w:rPr>
          <w:rtl/>
        </w:rPr>
        <w:t>تخذة خلال الدورات الخمس الأخيرة</w:t>
      </w:r>
      <w:r w:rsidR="005006CA">
        <w:rPr>
          <w:rtl/>
        </w:rPr>
        <w:t xml:space="preserve">، على النحو الوارد في مرفق هذه الوثيقة. </w:t>
      </w:r>
      <w:r>
        <w:rPr>
          <w:rFonts w:hint="cs"/>
          <w:rtl/>
        </w:rPr>
        <w:t>و</w:t>
      </w:r>
      <w:r w:rsidR="005006CA">
        <w:rPr>
          <w:rtl/>
        </w:rPr>
        <w:t>يقدم ه</w:t>
      </w:r>
      <w:r>
        <w:rPr>
          <w:rtl/>
        </w:rPr>
        <w:t xml:space="preserve">ذا التقرير </w:t>
      </w:r>
      <w:r>
        <w:rPr>
          <w:rFonts w:hint="cs"/>
          <w:rtl/>
        </w:rPr>
        <w:t>ملخصا</w:t>
      </w:r>
      <w:r>
        <w:rPr>
          <w:rtl/>
        </w:rPr>
        <w:t xml:space="preserve"> لتلك الإجراءات</w:t>
      </w:r>
      <w:r w:rsidR="005006CA">
        <w:rPr>
          <w:rtl/>
        </w:rPr>
        <w:t xml:space="preserve">، وهي منظمة </w:t>
      </w:r>
      <w:r w:rsidR="00604532">
        <w:rPr>
          <w:rFonts w:hint="cs"/>
          <w:rtl/>
        </w:rPr>
        <w:t>حسب مختلف الفقرات الواردة في</w:t>
      </w:r>
      <w:r>
        <w:rPr>
          <w:rtl/>
        </w:rPr>
        <w:t xml:space="preserve"> الاقتراح الإسباني</w:t>
      </w:r>
      <w:r w:rsidR="005006CA">
        <w:rPr>
          <w:rtl/>
        </w:rPr>
        <w:t xml:space="preserve">؛ </w:t>
      </w:r>
      <w:r w:rsidR="00604532">
        <w:rPr>
          <w:rFonts w:hint="cs"/>
          <w:rtl/>
        </w:rPr>
        <w:t>و</w:t>
      </w:r>
      <w:r w:rsidR="005006CA">
        <w:rPr>
          <w:rtl/>
        </w:rPr>
        <w:t>ملخص</w:t>
      </w:r>
      <w:r w:rsidR="00604532">
        <w:rPr>
          <w:rFonts w:hint="cs"/>
          <w:rtl/>
        </w:rPr>
        <w:t>ا</w:t>
      </w:r>
      <w:r w:rsidR="005006CA">
        <w:rPr>
          <w:rtl/>
        </w:rPr>
        <w:t xml:space="preserve"> لمناقشات الدول الأعضاء في </w:t>
      </w:r>
      <w:r w:rsidR="00604532">
        <w:rPr>
          <w:rFonts w:hint="cs"/>
          <w:rtl/>
        </w:rPr>
        <w:t>لجنة التنمية،</w:t>
      </w:r>
      <w:r w:rsidR="00604532">
        <w:rPr>
          <w:rtl/>
        </w:rPr>
        <w:t xml:space="preserve"> تم إعداده</w:t>
      </w:r>
      <w:r w:rsidR="005006CA">
        <w:rPr>
          <w:rtl/>
        </w:rPr>
        <w:t xml:space="preserve"> </w:t>
      </w:r>
      <w:r w:rsidR="00604532">
        <w:rPr>
          <w:rFonts w:hint="cs"/>
          <w:rtl/>
        </w:rPr>
        <w:t>بالاستناد إلى</w:t>
      </w:r>
      <w:r w:rsidR="00604532">
        <w:rPr>
          <w:rtl/>
        </w:rPr>
        <w:t xml:space="preserve"> تقارير اللجنة وملخصا</w:t>
      </w:r>
      <w:r w:rsidR="00604532">
        <w:rPr>
          <w:rFonts w:hint="cs"/>
          <w:rtl/>
        </w:rPr>
        <w:t>ت رؤساء</w:t>
      </w:r>
      <w:r>
        <w:rPr>
          <w:rtl/>
        </w:rPr>
        <w:t xml:space="preserve"> </w:t>
      </w:r>
      <w:r w:rsidR="00EF1BAE">
        <w:rPr>
          <w:rFonts w:hint="cs"/>
          <w:rtl/>
        </w:rPr>
        <w:t>الدورات</w:t>
      </w:r>
      <w:r>
        <w:rPr>
          <w:rtl/>
        </w:rPr>
        <w:t xml:space="preserve"> ذات الصلة</w:t>
      </w:r>
      <w:r w:rsidR="00D43D7E">
        <w:rPr>
          <w:rtl/>
        </w:rPr>
        <w:t xml:space="preserve">؛ </w:t>
      </w:r>
      <w:r w:rsidR="00D43D7E">
        <w:rPr>
          <w:rFonts w:hint="cs"/>
          <w:rtl/>
        </w:rPr>
        <w:t xml:space="preserve">إضافة إلى </w:t>
      </w:r>
      <w:r w:rsidR="005006CA">
        <w:rPr>
          <w:rtl/>
        </w:rPr>
        <w:t>تحديد المتابعة.</w:t>
      </w:r>
    </w:p>
    <w:p w:rsidR="008E0FA4" w:rsidRPr="008E0FA4" w:rsidRDefault="008E0FA4" w:rsidP="008E0FA4">
      <w:pPr>
        <w:pStyle w:val="ONUMA"/>
        <w:numPr>
          <w:ilvl w:val="0"/>
          <w:numId w:val="0"/>
        </w:numPr>
        <w:rPr>
          <w:b/>
          <w:bCs/>
        </w:rPr>
      </w:pPr>
      <w:r w:rsidRPr="008E0FA4">
        <w:rPr>
          <w:rFonts w:hint="cs"/>
          <w:b/>
          <w:bCs/>
          <w:rtl/>
        </w:rPr>
        <w:t>الفقرة 1:</w:t>
      </w:r>
    </w:p>
    <w:p w:rsidR="008E0FA4" w:rsidRPr="0083072C" w:rsidRDefault="008E0FA4" w:rsidP="008E0FA4">
      <w:pPr>
        <w:pStyle w:val="ONUMA"/>
        <w:numPr>
          <w:ilvl w:val="0"/>
          <w:numId w:val="0"/>
        </w:numPr>
        <w:ind w:firstLine="567"/>
        <w:rPr>
          <w:i/>
          <w:iCs/>
          <w:rtl/>
        </w:rPr>
      </w:pPr>
      <w:r w:rsidRPr="0083072C">
        <w:rPr>
          <w:i/>
          <w:iCs/>
          <w:rtl/>
        </w:rPr>
        <w:t>ستجمع أمانة الويبو ممارساتها وأدواتها ومنهجياتها الحالية بشأن توفير المساعدة التقنية.</w:t>
      </w:r>
    </w:p>
    <w:p w:rsidR="008E0FA4" w:rsidRPr="0083072C" w:rsidRDefault="008E0FA4" w:rsidP="0083072C">
      <w:pPr>
        <w:pStyle w:val="ONUMA"/>
        <w:numPr>
          <w:ilvl w:val="0"/>
          <w:numId w:val="0"/>
        </w:numPr>
        <w:ind w:left="567"/>
        <w:rPr>
          <w:i/>
          <w:iCs/>
          <w:rtl/>
        </w:rPr>
      </w:pPr>
      <w:r w:rsidRPr="0083072C">
        <w:rPr>
          <w:i/>
          <w:iCs/>
          <w:rtl/>
        </w:rPr>
        <w:t>بالإضافة إلى ذلك، ينبغي أن توفر الويبو محفلا دوريا للدول الأعضاء كي تتبادل تجاربها وأدواتها ومنهجياتها بشأن المساعدة التقنية وتكوين الكفاءات وعلى وجه التحديد:</w:t>
      </w:r>
    </w:p>
    <w:p w:rsidR="008E0FA4" w:rsidRPr="0083072C" w:rsidRDefault="008E0FA4" w:rsidP="0083072C">
      <w:pPr>
        <w:pStyle w:val="ONUMA"/>
        <w:numPr>
          <w:ilvl w:val="0"/>
          <w:numId w:val="0"/>
        </w:numPr>
        <w:ind w:firstLine="567"/>
        <w:rPr>
          <w:i/>
          <w:iCs/>
          <w:rtl/>
        </w:rPr>
      </w:pPr>
      <w:r w:rsidRPr="0083072C">
        <w:rPr>
          <w:i/>
          <w:iCs/>
          <w:rtl/>
        </w:rPr>
        <w:t xml:space="preserve">أ. ينبغي تنظيم ندوة ليوم واحد على هامش الدورة </w:t>
      </w:r>
      <w:r w:rsidRPr="0083072C">
        <w:rPr>
          <w:i/>
          <w:iCs/>
        </w:rPr>
        <w:t>CDIP/19</w:t>
      </w:r>
      <w:r w:rsidRPr="0083072C">
        <w:rPr>
          <w:i/>
          <w:iCs/>
          <w:rtl/>
        </w:rPr>
        <w:t>،</w:t>
      </w:r>
    </w:p>
    <w:p w:rsidR="008E0FA4" w:rsidRDefault="008E0FA4" w:rsidP="0083072C">
      <w:pPr>
        <w:pStyle w:val="ONUMA"/>
        <w:numPr>
          <w:ilvl w:val="0"/>
          <w:numId w:val="0"/>
        </w:numPr>
        <w:ind w:left="567"/>
        <w:rPr>
          <w:i/>
          <w:iCs/>
          <w:rtl/>
        </w:rPr>
      </w:pPr>
      <w:r w:rsidRPr="0083072C">
        <w:rPr>
          <w:i/>
          <w:iCs/>
          <w:rtl/>
        </w:rPr>
        <w:t>ب. وينبغي أن تنشئ الويبو منتدى إلكترونيا على الإنترنت لتبادل الأفكار والممارسات والتجارب.</w:t>
      </w:r>
      <w:r w:rsidR="0083072C">
        <w:rPr>
          <w:rFonts w:hint="cs"/>
          <w:i/>
          <w:iCs/>
          <w:rtl/>
        </w:rPr>
        <w:t xml:space="preserve"> </w:t>
      </w:r>
      <w:r w:rsidR="0083072C" w:rsidRPr="0083072C">
        <w:rPr>
          <w:i/>
          <w:iCs/>
          <w:rtl/>
        </w:rPr>
        <w:t>والأفضل أن يكون المنتدى الإلكتروني مدمجا مع سائر المحافل الإلكترونية</w:t>
      </w:r>
      <w:r w:rsidR="0083072C">
        <w:rPr>
          <w:i/>
          <w:iCs/>
          <w:rtl/>
        </w:rPr>
        <w:t xml:space="preserve"> التي أنشأتها الويبو في السابق</w:t>
      </w:r>
    </w:p>
    <w:p w:rsidR="0083072C" w:rsidRDefault="0083072C" w:rsidP="0083072C">
      <w:pPr>
        <w:pStyle w:val="ONUMA"/>
      </w:pPr>
      <w:r>
        <w:rPr>
          <w:rFonts w:hint="cs"/>
          <w:rtl/>
        </w:rPr>
        <w:lastRenderedPageBreak/>
        <w:t>وبموجب الفقرة 1، تمّ تحديد ثلاثة إجراءات مختلفة:</w:t>
      </w:r>
    </w:p>
    <w:p w:rsidR="000D7E81" w:rsidRPr="00D43D7E" w:rsidRDefault="0083072C" w:rsidP="000D7E81">
      <w:pPr>
        <w:pStyle w:val="BodyText"/>
        <w:rPr>
          <w:i/>
          <w:iCs/>
          <w:rtl/>
        </w:rPr>
      </w:pPr>
      <w:r w:rsidRPr="00D43D7E">
        <w:rPr>
          <w:rFonts w:hint="cs"/>
          <w:i/>
          <w:iCs/>
          <w:rtl/>
        </w:rPr>
        <w:t xml:space="preserve">الإجراء 1: </w:t>
      </w:r>
      <w:r w:rsidR="00D43D7E" w:rsidRPr="00D43D7E">
        <w:rPr>
          <w:rFonts w:hint="cs"/>
          <w:i/>
          <w:iCs/>
          <w:rtl/>
        </w:rPr>
        <w:t>تجميع الممارسات والأدوات والمنهجيات القائمة لتقديم المساعدة التقنية</w:t>
      </w:r>
    </w:p>
    <w:p w:rsidR="00D43D7E" w:rsidRDefault="00D43D7E" w:rsidP="000D7E81">
      <w:pPr>
        <w:pStyle w:val="BodyText"/>
        <w:rPr>
          <w:rtl/>
        </w:rPr>
      </w:pPr>
      <w:r w:rsidRPr="00D43D7E">
        <w:rPr>
          <w:rFonts w:hint="cs"/>
          <w:u w:val="single"/>
          <w:rtl/>
        </w:rPr>
        <w:t>التنفيذ والاعتبار من قبل لجنة التنمية</w:t>
      </w:r>
      <w:r w:rsidRPr="00D43D7E">
        <w:rPr>
          <w:rFonts w:hint="cs"/>
          <w:rtl/>
        </w:rPr>
        <w:t>:</w:t>
      </w:r>
    </w:p>
    <w:p w:rsidR="00D43D7E" w:rsidRDefault="00D43D7E" w:rsidP="00D43D7E">
      <w:pPr>
        <w:pStyle w:val="ONUMA"/>
      </w:pPr>
      <w:r w:rsidRPr="00D43D7E">
        <w:rPr>
          <w:rFonts w:hint="cs"/>
          <w:rtl/>
        </w:rPr>
        <w:t xml:space="preserve">قدّمت الأمانة الوثيقة </w:t>
      </w:r>
      <w:hyperlink r:id="rId10" w:history="1">
        <w:r w:rsidRPr="00D43D7E">
          <w:rPr>
            <w:rStyle w:val="Hyperlink"/>
          </w:rPr>
          <w:t>CDIP/21/4</w:t>
        </w:r>
      </w:hyperlink>
      <w:r>
        <w:rPr>
          <w:rFonts w:hint="cs"/>
          <w:rtl/>
        </w:rPr>
        <w:t xml:space="preserve"> بعنوان</w:t>
      </w:r>
      <w:r w:rsidRPr="00D43D7E">
        <w:rPr>
          <w:rFonts w:hint="cs"/>
          <w:rtl/>
        </w:rPr>
        <w:t xml:space="preserve"> </w:t>
      </w:r>
      <w:r>
        <w:rPr>
          <w:rFonts w:hint="cs"/>
          <w:rtl/>
        </w:rPr>
        <w:t>"</w:t>
      </w:r>
      <w:r w:rsidRPr="00D43D7E">
        <w:rPr>
          <w:rtl/>
        </w:rPr>
        <w:t>مجموعة ممارسات ومنهجيات وأدوات الويبو القائمة لتقديم المساعدة التقنية</w:t>
      </w:r>
      <w:r>
        <w:rPr>
          <w:rFonts w:hint="cs"/>
          <w:rtl/>
        </w:rPr>
        <w:t>" إلى الدورة الحادية والعشرين للّجنة.</w:t>
      </w:r>
    </w:p>
    <w:p w:rsidR="00D43D7E" w:rsidRDefault="00F45ED4" w:rsidP="005B2534">
      <w:pPr>
        <w:pStyle w:val="ONUMA"/>
      </w:pPr>
      <w:r>
        <w:rPr>
          <w:rFonts w:hint="cs"/>
          <w:rtl/>
        </w:rPr>
        <w:t>وتضمّنت</w:t>
      </w:r>
      <w:r w:rsidR="00D43D7E">
        <w:rPr>
          <w:rFonts w:hint="cs"/>
          <w:rtl/>
        </w:rPr>
        <w:t xml:space="preserve"> الوثيقة </w:t>
      </w:r>
      <w:r>
        <w:rPr>
          <w:rFonts w:hint="cs"/>
          <w:rtl/>
        </w:rPr>
        <w:t>لمحة عامة عن تقديم الويبو للمساعدة التقنية. وتناولت ال</w:t>
      </w:r>
      <w:r w:rsidR="00EF1BAE">
        <w:rPr>
          <w:rFonts w:hint="cs"/>
          <w:rtl/>
        </w:rPr>
        <w:t>وثيقة أولا وصفاً للخطوات الأربع</w:t>
      </w:r>
      <w:r>
        <w:rPr>
          <w:rFonts w:hint="cs"/>
          <w:rtl/>
        </w:rPr>
        <w:t xml:space="preserve"> التي تنطوي عليها دورة تنفيذ أنشطة المنظمة في مجال تقديم المساعدة التقنية</w:t>
      </w:r>
      <w:r w:rsidR="00EF1BAE">
        <w:rPr>
          <w:rFonts w:hint="cs"/>
          <w:rtl/>
        </w:rPr>
        <w:t>، وهي</w:t>
      </w:r>
      <w:r>
        <w:rPr>
          <w:rFonts w:hint="cs"/>
          <w:rtl/>
        </w:rPr>
        <w:t>: ت</w:t>
      </w:r>
      <w:r w:rsidR="00D43D7E" w:rsidRPr="00D43D7E">
        <w:rPr>
          <w:rtl/>
        </w:rPr>
        <w:t>قييم الاحتياجات</w:t>
      </w:r>
      <w:r>
        <w:rPr>
          <w:rFonts w:hint="cs"/>
          <w:rtl/>
        </w:rPr>
        <w:t>؛</w:t>
      </w:r>
      <w:r w:rsidR="00D43D7E" w:rsidRPr="00D43D7E">
        <w:rPr>
          <w:rtl/>
        </w:rPr>
        <w:t xml:space="preserve"> والتخطيط</w:t>
      </w:r>
      <w:r>
        <w:rPr>
          <w:rFonts w:hint="cs"/>
          <w:rtl/>
        </w:rPr>
        <w:t xml:space="preserve"> والتصميم؛</w:t>
      </w:r>
      <w:r w:rsidR="00D43D7E" w:rsidRPr="00D43D7E">
        <w:rPr>
          <w:rtl/>
        </w:rPr>
        <w:t xml:space="preserve"> و</w:t>
      </w:r>
      <w:r>
        <w:rPr>
          <w:rFonts w:hint="cs"/>
          <w:rtl/>
        </w:rPr>
        <w:t>ال</w:t>
      </w:r>
      <w:r>
        <w:rPr>
          <w:rtl/>
        </w:rPr>
        <w:t>تنفيذ</w:t>
      </w:r>
      <w:r>
        <w:rPr>
          <w:rFonts w:hint="cs"/>
          <w:rtl/>
        </w:rPr>
        <w:t>؛ والرصد والتقييم</w:t>
      </w:r>
      <w:r w:rsidR="00C07CD8">
        <w:rPr>
          <w:rFonts w:hint="cs"/>
          <w:rtl/>
        </w:rPr>
        <w:t xml:space="preserve">. وثانيا، </w:t>
      </w:r>
      <w:r>
        <w:rPr>
          <w:rFonts w:hint="cs"/>
          <w:rtl/>
        </w:rPr>
        <w:t xml:space="preserve">استعرضت الوثيقة الممارسات والمنهجيات والأدوات </w:t>
      </w:r>
      <w:r w:rsidR="00C07CD8">
        <w:rPr>
          <w:rFonts w:hint="cs"/>
          <w:rtl/>
        </w:rPr>
        <w:t xml:space="preserve">المستخدمة </w:t>
      </w:r>
      <w:r>
        <w:rPr>
          <w:rFonts w:hint="cs"/>
          <w:rtl/>
        </w:rPr>
        <w:t xml:space="preserve">في كل من أنشطة المساعدة التقنية التالية: استراتيجيات الملكية الفكرية الوطنية وخطط التنمية؛ والبنية التحتية </w:t>
      </w:r>
      <w:r w:rsidR="005B2534">
        <w:rPr>
          <w:rFonts w:hint="cs"/>
          <w:rtl/>
        </w:rPr>
        <w:t>الفنية</w:t>
      </w:r>
      <w:r w:rsidR="00D24E9D">
        <w:rPr>
          <w:rFonts w:hint="cs"/>
          <w:rtl/>
        </w:rPr>
        <w:t xml:space="preserve"> والإدارية؛ وتكوين الكفاءات</w:t>
      </w:r>
      <w:r>
        <w:rPr>
          <w:rFonts w:hint="cs"/>
          <w:rtl/>
        </w:rPr>
        <w:t xml:space="preserve">؛ </w:t>
      </w:r>
      <w:r w:rsidR="005B2534">
        <w:rPr>
          <w:rFonts w:hint="cs"/>
          <w:rtl/>
        </w:rPr>
        <w:t>والمشاريع المرتبطة</w:t>
      </w:r>
      <w:r>
        <w:rPr>
          <w:rFonts w:hint="cs"/>
          <w:rtl/>
        </w:rPr>
        <w:t xml:space="preserve"> </w:t>
      </w:r>
      <w:r w:rsidR="005B2534">
        <w:rPr>
          <w:rFonts w:hint="cs"/>
          <w:rtl/>
        </w:rPr>
        <w:t>ب</w:t>
      </w:r>
      <w:r>
        <w:rPr>
          <w:rFonts w:hint="cs"/>
          <w:rtl/>
        </w:rPr>
        <w:t xml:space="preserve">أجندة التنمية؛ والشراكات </w:t>
      </w:r>
      <w:r w:rsidR="00C07CD8">
        <w:rPr>
          <w:rFonts w:hint="cs"/>
          <w:rtl/>
        </w:rPr>
        <w:t>بين</w:t>
      </w:r>
      <w:r>
        <w:rPr>
          <w:rFonts w:hint="cs"/>
          <w:rtl/>
        </w:rPr>
        <w:t xml:space="preserve"> القطاعين العام والخاص.</w:t>
      </w:r>
    </w:p>
    <w:p w:rsidR="00C07CD8" w:rsidRDefault="00C07CD8" w:rsidP="00EF1BAE">
      <w:pPr>
        <w:pStyle w:val="ONUMA"/>
      </w:pPr>
      <w:r>
        <w:rPr>
          <w:rFonts w:hint="cs"/>
          <w:rtl/>
        </w:rPr>
        <w:t xml:space="preserve">وسلّطت الوفود الضوء على الأهمية التي تكتسيها أنشطة المساعدة التقنية التي تضطلع بها الويبو لتلبية احتياجات الدول الأعضاء في مجال التنمية، إضافة إلى </w:t>
      </w:r>
      <w:r w:rsidR="00EF1BAE">
        <w:rPr>
          <w:rFonts w:hint="cs"/>
          <w:rtl/>
        </w:rPr>
        <w:t>المشاريع المرتبطة بأجندة</w:t>
      </w:r>
      <w:r>
        <w:rPr>
          <w:rFonts w:hint="cs"/>
          <w:rtl/>
        </w:rPr>
        <w:t xml:space="preserve"> التنمية. وأشار </w:t>
      </w:r>
      <w:r w:rsidR="00E504B7">
        <w:rPr>
          <w:rFonts w:hint="cs"/>
          <w:rtl/>
        </w:rPr>
        <w:t>عدد</w:t>
      </w:r>
      <w:r>
        <w:rPr>
          <w:rFonts w:hint="cs"/>
          <w:rtl/>
        </w:rPr>
        <w:t xml:space="preserve"> الوفود إلى أن أنظمة الرصد والتقييم، ومؤشرات الأداء القائمة على النتائج، ستعزّز</w:t>
      </w:r>
      <w:r w:rsidR="00EF1BAE">
        <w:rPr>
          <w:rFonts w:hint="cs"/>
          <w:rtl/>
        </w:rPr>
        <w:t xml:space="preserve"> من</w:t>
      </w:r>
      <w:r>
        <w:rPr>
          <w:rFonts w:hint="cs"/>
          <w:rtl/>
        </w:rPr>
        <w:t xml:space="preserve"> نجاعة </w:t>
      </w:r>
      <w:r w:rsidR="00EF1BAE">
        <w:rPr>
          <w:rFonts w:hint="cs"/>
          <w:rtl/>
        </w:rPr>
        <w:t>المشاريع</w:t>
      </w:r>
      <w:r>
        <w:rPr>
          <w:rFonts w:hint="cs"/>
          <w:rtl/>
        </w:rPr>
        <w:t>. (</w:t>
      </w:r>
      <w:hyperlink r:id="rId11" w:history="1">
        <w:r w:rsidRPr="00C07CD8">
          <w:rPr>
            <w:rStyle w:val="Hyperlink"/>
            <w:rFonts w:hint="cs"/>
            <w:rtl/>
          </w:rPr>
          <w:t>التقرير</w:t>
        </w:r>
      </w:hyperlink>
      <w:r w:rsidR="00DB7316">
        <w:rPr>
          <w:rFonts w:hint="cs"/>
          <w:rtl/>
        </w:rPr>
        <w:t>، الفقرات من 98 إلى 112)</w:t>
      </w:r>
    </w:p>
    <w:p w:rsidR="00C07CD8" w:rsidRDefault="00C07CD8" w:rsidP="00EF1BAE">
      <w:pPr>
        <w:pStyle w:val="ONUMA"/>
      </w:pPr>
      <w:r>
        <w:rPr>
          <w:rFonts w:hint="cs"/>
          <w:rtl/>
        </w:rPr>
        <w:t>القرار</w:t>
      </w:r>
      <w:r w:rsidR="00464596">
        <w:rPr>
          <w:rFonts w:hint="cs"/>
          <w:rtl/>
        </w:rPr>
        <w:t xml:space="preserve"> الوارد</w:t>
      </w:r>
      <w:r w:rsidR="00EF1BAE">
        <w:rPr>
          <w:rFonts w:hint="cs"/>
          <w:rtl/>
        </w:rPr>
        <w:t xml:space="preserve"> </w:t>
      </w:r>
      <w:r>
        <w:rPr>
          <w:rFonts w:hint="cs"/>
          <w:rtl/>
        </w:rPr>
        <w:t xml:space="preserve">في </w:t>
      </w:r>
      <w:hyperlink r:id="rId12" w:history="1">
        <w:r w:rsidRPr="00C07CD8">
          <w:rPr>
            <w:rStyle w:val="Hyperlink"/>
            <w:rFonts w:hint="cs"/>
            <w:rtl/>
          </w:rPr>
          <w:t>ملخص الرئيس</w:t>
        </w:r>
      </w:hyperlink>
      <w:r>
        <w:rPr>
          <w:rFonts w:hint="cs"/>
          <w:rtl/>
        </w:rPr>
        <w:t>: أقرّت الوفود بالمعلومات المستفيضة والشاملة الواردة في الوثيقة، وأحاطت علماً بها.</w:t>
      </w:r>
    </w:p>
    <w:p w:rsidR="00C07CD8" w:rsidRDefault="00C07CD8" w:rsidP="00C07CD8">
      <w:pPr>
        <w:pStyle w:val="ONUMA"/>
        <w:numPr>
          <w:ilvl w:val="0"/>
          <w:numId w:val="0"/>
        </w:numPr>
        <w:rPr>
          <w:rtl/>
        </w:rPr>
      </w:pPr>
      <w:r w:rsidRPr="00C07CD8">
        <w:rPr>
          <w:rFonts w:hint="cs"/>
          <w:u w:val="single"/>
          <w:rtl/>
        </w:rPr>
        <w:t>المتابعة</w:t>
      </w:r>
      <w:r>
        <w:rPr>
          <w:rFonts w:hint="cs"/>
          <w:rtl/>
        </w:rPr>
        <w:t>:</w:t>
      </w:r>
    </w:p>
    <w:p w:rsidR="00C07CD8" w:rsidRDefault="00C07CD8" w:rsidP="00D24E9D">
      <w:pPr>
        <w:pStyle w:val="ONUMA"/>
      </w:pPr>
      <w:r>
        <w:rPr>
          <w:rFonts w:hint="cs"/>
          <w:rtl/>
        </w:rPr>
        <w:t xml:space="preserve">تواصل الويبو تقديم المساعدة التقنية بالاستناد إلى المعلومات الواردة في الوثيقة </w:t>
      </w:r>
      <w:hyperlink r:id="rId13" w:history="1">
        <w:r w:rsidRPr="00D24E9D">
          <w:rPr>
            <w:rStyle w:val="Hyperlink"/>
          </w:rPr>
          <w:t>CDIP/21/4</w:t>
        </w:r>
      </w:hyperlink>
      <w:r w:rsidR="00D24E9D">
        <w:rPr>
          <w:rFonts w:hint="cs"/>
          <w:rtl/>
        </w:rPr>
        <w:t>. ويمكن أن يخضع التجميع للتحديث كي يجسد أية تغييرات مستقبلية في ممارسات المنظمة ومنهجياتها وأدواتها المستخدمة في تقديم المساعدة التقنية، إذا رأت الدول الأعضاء بضرورة ذلك.</w:t>
      </w:r>
    </w:p>
    <w:p w:rsidR="00D24E9D" w:rsidRDefault="00D24E9D" w:rsidP="00D24E9D">
      <w:pPr>
        <w:pStyle w:val="ONUMA"/>
        <w:numPr>
          <w:ilvl w:val="0"/>
          <w:numId w:val="0"/>
        </w:numPr>
        <w:rPr>
          <w:i/>
          <w:iCs/>
        </w:rPr>
      </w:pPr>
      <w:r w:rsidRPr="00D24E9D">
        <w:rPr>
          <w:rFonts w:hint="cs"/>
          <w:i/>
          <w:iCs/>
          <w:rtl/>
        </w:rPr>
        <w:t xml:space="preserve">الإجراء 2: تنظيم ندوة ليوم واحد </w:t>
      </w:r>
      <w:r w:rsidRPr="00D24E9D">
        <w:rPr>
          <w:i/>
          <w:iCs/>
          <w:rtl/>
        </w:rPr>
        <w:t>لتب</w:t>
      </w:r>
      <w:r w:rsidRPr="00D24E9D">
        <w:rPr>
          <w:rFonts w:hint="cs"/>
          <w:i/>
          <w:iCs/>
          <w:rtl/>
        </w:rPr>
        <w:t>ادل التجارب والأدوات والمنهجيات فيما يخص المساعدة التقنية وتكوين الكفاءات</w:t>
      </w:r>
    </w:p>
    <w:p w:rsidR="00A713A2" w:rsidRDefault="00A713A2" w:rsidP="00D24E9D">
      <w:pPr>
        <w:pStyle w:val="ONUMA"/>
        <w:numPr>
          <w:ilvl w:val="0"/>
          <w:numId w:val="0"/>
        </w:numPr>
      </w:pPr>
      <w:r w:rsidRPr="00D43D7E">
        <w:rPr>
          <w:rFonts w:hint="cs"/>
          <w:u w:val="single"/>
          <w:rtl/>
        </w:rPr>
        <w:t>التنفيذ والاعتبار من قبل لجنة التنمية</w:t>
      </w:r>
      <w:r w:rsidRPr="00D43D7E">
        <w:rPr>
          <w:rFonts w:hint="cs"/>
          <w:rtl/>
        </w:rPr>
        <w:t>:</w:t>
      </w:r>
    </w:p>
    <w:p w:rsidR="00A713A2" w:rsidRDefault="00A713A2" w:rsidP="00EF1BAE">
      <w:pPr>
        <w:pStyle w:val="ONUMA"/>
      </w:pPr>
      <w:r>
        <w:rPr>
          <w:rFonts w:hint="cs"/>
          <w:rtl/>
        </w:rPr>
        <w:lastRenderedPageBreak/>
        <w:t>عُقدت "م</w:t>
      </w:r>
      <w:r w:rsidRPr="00A713A2">
        <w:rPr>
          <w:rtl/>
        </w:rPr>
        <w:t>ائدة الويبو المستديرة بشأن المساعدة التقنية وتكوين الكفاءات: تبادل التجارب والأدوات والمنهجيات" في 12 مايو 2017،</w:t>
      </w:r>
      <w:r>
        <w:rPr>
          <w:rFonts w:hint="cs"/>
          <w:rtl/>
        </w:rPr>
        <w:t xml:space="preserve"> على هامش الدورة التاسعة عشرة للجنة التنمية. </w:t>
      </w:r>
      <w:r w:rsidR="00EF1BAE">
        <w:rPr>
          <w:rFonts w:hint="cs"/>
          <w:rtl/>
        </w:rPr>
        <w:t>وتناولت</w:t>
      </w:r>
      <w:r>
        <w:rPr>
          <w:rtl/>
        </w:rPr>
        <w:t xml:space="preserve"> المائدة المستديرة الموضوعات الأربعة التالية:</w:t>
      </w:r>
      <w:r>
        <w:rPr>
          <w:rFonts w:hint="cs"/>
          <w:rtl/>
        </w:rPr>
        <w:t xml:space="preserve"> </w:t>
      </w:r>
      <w:r w:rsidR="00EF1BAE">
        <w:rPr>
          <w:rtl/>
        </w:rPr>
        <w:t>"1"</w:t>
      </w:r>
      <w:r w:rsidR="00EF1BAE">
        <w:rPr>
          <w:rFonts w:hint="cs"/>
          <w:rtl/>
        </w:rPr>
        <w:t> </w:t>
      </w:r>
      <w:r>
        <w:rPr>
          <w:rtl/>
        </w:rPr>
        <w:t>تقييم الاحتياجات</w:t>
      </w:r>
      <w:r>
        <w:rPr>
          <w:rFonts w:hint="cs"/>
          <w:rtl/>
        </w:rPr>
        <w:t>؛</w:t>
      </w:r>
      <w:r>
        <w:rPr>
          <w:rtl/>
        </w:rPr>
        <w:t>"2" والتخطيط والتصميم،"3" والتنفيذ</w:t>
      </w:r>
      <w:r>
        <w:rPr>
          <w:rFonts w:hint="cs"/>
          <w:rtl/>
        </w:rPr>
        <w:t xml:space="preserve">؛ </w:t>
      </w:r>
      <w:r>
        <w:rPr>
          <w:rtl/>
        </w:rPr>
        <w:t>"4" والرصد والتقييم.</w:t>
      </w:r>
      <w:r>
        <w:rPr>
          <w:rFonts w:hint="cs"/>
          <w:rtl/>
        </w:rPr>
        <w:t xml:space="preserve"> وتطرّق مسؤولون من مختلف قطاعات الويبو وشعبها إلى كل موضوع من هذه الموضوعات. وشاطرت الدول الأعضاء تجاربها وخبراتها في مناقشة تفاعلية بتوجيه من ميسر الجلسة.</w:t>
      </w:r>
    </w:p>
    <w:p w:rsidR="00A713A2" w:rsidRDefault="00A713A2" w:rsidP="00A713A2">
      <w:pPr>
        <w:pStyle w:val="ONUMA"/>
      </w:pPr>
      <w:r>
        <w:rPr>
          <w:rFonts w:hint="cs"/>
          <w:rtl/>
        </w:rPr>
        <w:t xml:space="preserve">وأثناء الدورة العشرين للّجنة، قدّمت الأمانة تقريراً عن تلك المائدة المستديرة (الوثيقة </w:t>
      </w:r>
      <w:hyperlink r:id="rId14" w:history="1">
        <w:r w:rsidRPr="00A713A2">
          <w:rPr>
            <w:rStyle w:val="Hyperlink"/>
          </w:rPr>
          <w:t>CDIP/20/3</w:t>
        </w:r>
      </w:hyperlink>
      <w:r>
        <w:rPr>
          <w:rFonts w:hint="cs"/>
          <w:rtl/>
        </w:rPr>
        <w:t xml:space="preserve">). ويقدم التقرير معلومات </w:t>
      </w:r>
      <w:r w:rsidR="00E504B7">
        <w:rPr>
          <w:rFonts w:hint="cs"/>
          <w:rtl/>
        </w:rPr>
        <w:t>عن الميزات الأساسية للمائدة المستديرة، فضلاً عن موجز للعروض التي قدّمها المسؤولون في الويبو ومساهمات الدول الأعضاء.</w:t>
      </w:r>
    </w:p>
    <w:p w:rsidR="00E504B7" w:rsidRDefault="00E504B7" w:rsidP="00E504B7">
      <w:pPr>
        <w:pStyle w:val="ONUMA"/>
      </w:pPr>
      <w:r>
        <w:rPr>
          <w:rtl/>
        </w:rPr>
        <w:t>وأشار</w:t>
      </w:r>
      <w:r>
        <w:rPr>
          <w:rFonts w:hint="cs"/>
          <w:rtl/>
        </w:rPr>
        <w:t xml:space="preserve">ت </w:t>
      </w:r>
      <w:r>
        <w:rPr>
          <w:rtl/>
        </w:rPr>
        <w:t>الوفود إلى ارتياحه</w:t>
      </w:r>
      <w:r>
        <w:rPr>
          <w:rFonts w:hint="cs"/>
          <w:rtl/>
        </w:rPr>
        <w:t>ا</w:t>
      </w:r>
      <w:r>
        <w:rPr>
          <w:rtl/>
        </w:rPr>
        <w:t xml:space="preserve"> لنجاح </w:t>
      </w:r>
      <w:r>
        <w:rPr>
          <w:rFonts w:hint="cs"/>
          <w:rtl/>
        </w:rPr>
        <w:t>ال</w:t>
      </w:r>
      <w:r>
        <w:rPr>
          <w:rtl/>
        </w:rPr>
        <w:t>مائدة المستديرة</w:t>
      </w:r>
      <w:r>
        <w:rPr>
          <w:rFonts w:hint="cs"/>
          <w:rtl/>
        </w:rPr>
        <w:t xml:space="preserve">. </w:t>
      </w:r>
      <w:r>
        <w:rPr>
          <w:rtl/>
        </w:rPr>
        <w:t>وأقرّت بجودة الاجتماع من حيث هيكله ومضمونه</w:t>
      </w:r>
      <w:r>
        <w:rPr>
          <w:rFonts w:hint="cs"/>
          <w:rtl/>
        </w:rPr>
        <w:t>، كما أعربت عن أملها بأن تساهم المناقشات التي أُجريت في تعزيز تقديم المساعدة التقنية في المستقبل. (</w:t>
      </w:r>
      <w:hyperlink r:id="rId15" w:history="1">
        <w:r w:rsidRPr="00E504B7">
          <w:rPr>
            <w:rStyle w:val="Hyperlink"/>
            <w:rFonts w:hint="cs"/>
            <w:rtl/>
          </w:rPr>
          <w:t>تقرير</w:t>
        </w:r>
      </w:hyperlink>
      <w:r>
        <w:rPr>
          <w:rFonts w:hint="cs"/>
          <w:rtl/>
        </w:rPr>
        <w:t xml:space="preserve"> الدورة التاسعة عشرة للجنة التنمية، الفقرات من 37 إلى 61، و</w:t>
      </w:r>
      <w:hyperlink r:id="rId16" w:history="1">
        <w:r w:rsidRPr="00E504B7">
          <w:rPr>
            <w:rStyle w:val="Hyperlink"/>
            <w:rFonts w:hint="cs"/>
            <w:rtl/>
          </w:rPr>
          <w:t>تقرير</w:t>
        </w:r>
      </w:hyperlink>
      <w:r>
        <w:rPr>
          <w:rFonts w:hint="cs"/>
          <w:rtl/>
        </w:rPr>
        <w:t xml:space="preserve"> الدورة العشرين للجنة ا</w:t>
      </w:r>
      <w:r w:rsidR="00DB7316">
        <w:rPr>
          <w:rFonts w:hint="cs"/>
          <w:rtl/>
        </w:rPr>
        <w:t>لتنمية، الفقرات من 233 إلى 244)</w:t>
      </w:r>
    </w:p>
    <w:p w:rsidR="00E504B7" w:rsidRDefault="00E504B7" w:rsidP="00E504B7">
      <w:pPr>
        <w:pStyle w:val="ONUMA"/>
      </w:pPr>
      <w:r>
        <w:rPr>
          <w:rFonts w:hint="cs"/>
          <w:rtl/>
        </w:rPr>
        <w:t>القرار</w:t>
      </w:r>
      <w:r w:rsidR="00464596">
        <w:rPr>
          <w:rFonts w:hint="cs"/>
          <w:rtl/>
        </w:rPr>
        <w:t xml:space="preserve"> الوارد</w:t>
      </w:r>
      <w:r>
        <w:rPr>
          <w:rFonts w:hint="cs"/>
          <w:rtl/>
        </w:rPr>
        <w:t xml:space="preserve"> في </w:t>
      </w:r>
      <w:hyperlink r:id="rId17" w:history="1">
        <w:r w:rsidRPr="00B30CFE">
          <w:rPr>
            <w:rStyle w:val="Hyperlink"/>
            <w:rFonts w:hint="cs"/>
            <w:rtl/>
          </w:rPr>
          <w:t>ملخص الرئيس</w:t>
        </w:r>
      </w:hyperlink>
      <w:r>
        <w:rPr>
          <w:rFonts w:hint="cs"/>
          <w:rtl/>
        </w:rPr>
        <w:t xml:space="preserve">: </w:t>
      </w:r>
      <w:r w:rsidR="00B30CFE">
        <w:rPr>
          <w:rFonts w:hint="cs"/>
          <w:rtl/>
        </w:rPr>
        <w:t xml:space="preserve">أحاطت اللجنة علما بالمعلومات الواردة في الوثيقة </w:t>
      </w:r>
      <w:hyperlink r:id="rId18" w:history="1">
        <w:r w:rsidR="00B30CFE" w:rsidRPr="00B30CFE">
          <w:rPr>
            <w:rStyle w:val="Hyperlink"/>
          </w:rPr>
          <w:t>CDIP/20/3</w:t>
        </w:r>
      </w:hyperlink>
      <w:r w:rsidR="00B30CFE">
        <w:rPr>
          <w:rFonts w:hint="cs"/>
          <w:rtl/>
        </w:rPr>
        <w:t>.</w:t>
      </w:r>
    </w:p>
    <w:p w:rsidR="00B30CFE" w:rsidRDefault="00B30CFE" w:rsidP="00B30CFE">
      <w:pPr>
        <w:pStyle w:val="ONUMA"/>
        <w:numPr>
          <w:ilvl w:val="0"/>
          <w:numId w:val="0"/>
        </w:numPr>
        <w:rPr>
          <w:rtl/>
        </w:rPr>
      </w:pPr>
      <w:r w:rsidRPr="00B30CFE">
        <w:rPr>
          <w:rFonts w:hint="cs"/>
          <w:u w:val="single"/>
          <w:rtl/>
        </w:rPr>
        <w:t>المتابعة</w:t>
      </w:r>
      <w:r>
        <w:rPr>
          <w:rFonts w:hint="cs"/>
          <w:rtl/>
        </w:rPr>
        <w:t>:</w:t>
      </w:r>
    </w:p>
    <w:p w:rsidR="00464596" w:rsidRDefault="00B30CFE" w:rsidP="00B30CFE">
      <w:pPr>
        <w:pStyle w:val="ONUMA"/>
        <w:rPr>
          <w:rtl/>
        </w:rPr>
      </w:pPr>
      <w:r>
        <w:rPr>
          <w:rFonts w:hint="cs"/>
          <w:rtl/>
        </w:rPr>
        <w:t>لا يُنتظر إجراء أية متابعة فيما يتعلق بهذا البند.</w:t>
      </w:r>
      <w:r w:rsidR="00464596">
        <w:rPr>
          <w:rtl/>
        </w:rPr>
        <w:br w:type="page"/>
      </w:r>
    </w:p>
    <w:p w:rsidR="00B30CFE" w:rsidRDefault="00B30CFE" w:rsidP="00464596">
      <w:pPr>
        <w:pStyle w:val="ONUMA"/>
        <w:numPr>
          <w:ilvl w:val="0"/>
          <w:numId w:val="0"/>
        </w:numPr>
        <w:rPr>
          <w:i/>
          <w:iCs/>
          <w:rtl/>
        </w:rPr>
      </w:pPr>
      <w:r w:rsidRPr="00B30CFE">
        <w:rPr>
          <w:rFonts w:hint="cs"/>
          <w:i/>
          <w:iCs/>
          <w:rtl/>
        </w:rPr>
        <w:lastRenderedPageBreak/>
        <w:t xml:space="preserve">الإجراء 3: إنشاء منتدى </w:t>
      </w:r>
      <w:r w:rsidR="00464596">
        <w:rPr>
          <w:rFonts w:hint="cs"/>
          <w:i/>
          <w:iCs/>
          <w:rtl/>
        </w:rPr>
        <w:t>بشكل دوري</w:t>
      </w:r>
      <w:r w:rsidRPr="00B30CFE">
        <w:rPr>
          <w:rFonts w:hint="cs"/>
          <w:i/>
          <w:iCs/>
          <w:rtl/>
        </w:rPr>
        <w:t xml:space="preserve"> </w:t>
      </w:r>
      <w:r w:rsidRPr="00B30CFE">
        <w:rPr>
          <w:i/>
          <w:iCs/>
          <w:rtl/>
        </w:rPr>
        <w:t>لتبادل الأفكار والممارسات والتجارب</w:t>
      </w:r>
      <w:r w:rsidRPr="00B30CFE">
        <w:rPr>
          <w:rFonts w:hint="cs"/>
          <w:i/>
          <w:iCs/>
          <w:rtl/>
        </w:rPr>
        <w:t>، لا سيما على شبكة الإنترنت.</w:t>
      </w:r>
    </w:p>
    <w:p w:rsidR="00B30CFE" w:rsidRDefault="00B30CFE" w:rsidP="00DD1B56">
      <w:pPr>
        <w:pStyle w:val="ONUMA"/>
        <w:numPr>
          <w:ilvl w:val="0"/>
          <w:numId w:val="0"/>
        </w:numPr>
      </w:pPr>
      <w:r w:rsidRPr="00D43D7E">
        <w:rPr>
          <w:rFonts w:hint="cs"/>
          <w:u w:val="single"/>
          <w:rtl/>
        </w:rPr>
        <w:t>التنفيذ والاعتبار من قبل لجنة التنمية</w:t>
      </w:r>
      <w:r w:rsidRPr="00D43D7E">
        <w:rPr>
          <w:rFonts w:hint="cs"/>
          <w:rtl/>
        </w:rPr>
        <w:t>:</w:t>
      </w:r>
    </w:p>
    <w:p w:rsidR="00B30CFE" w:rsidRDefault="00DD1B56" w:rsidP="00DD1B56">
      <w:pPr>
        <w:pStyle w:val="ONUMA"/>
      </w:pPr>
      <w:r>
        <w:rPr>
          <w:rFonts w:hint="cs"/>
          <w:rtl/>
        </w:rPr>
        <w:t xml:space="preserve">خضع تنفيذ هذا الإجراء للمناقشة من قبل الدول الأعضاء خلال الدورتين الحادية والعشرين والثانية والعشرين للّجنة، استناداً إلى العرض الذي قدّمته الأمانة بشأن جدوى إنشاء منتدى إلكتروني لتبادل الأفكار والممارسات والتجارب في مجال تقديم المساعدة التقنية، ووثيقة المتابعة </w:t>
      </w:r>
      <w:hyperlink r:id="rId19" w:history="1">
        <w:r w:rsidRPr="00DD1B56">
          <w:rPr>
            <w:rStyle w:val="Hyperlink"/>
          </w:rPr>
          <w:t>CDIP/22/3</w:t>
        </w:r>
      </w:hyperlink>
      <w:r>
        <w:rPr>
          <w:rFonts w:hint="cs"/>
          <w:rtl/>
        </w:rPr>
        <w:t>. (</w:t>
      </w:r>
      <w:hyperlink r:id="rId20" w:history="1">
        <w:r w:rsidRPr="00DD1B56">
          <w:rPr>
            <w:rStyle w:val="Hyperlink"/>
            <w:rFonts w:hint="cs"/>
            <w:rtl/>
          </w:rPr>
          <w:t>تقرير</w:t>
        </w:r>
      </w:hyperlink>
      <w:r>
        <w:rPr>
          <w:rFonts w:hint="cs"/>
          <w:rtl/>
        </w:rPr>
        <w:t xml:space="preserve"> الدورة الحادية والعشرين لل</w:t>
      </w:r>
      <w:r w:rsidR="00464596">
        <w:rPr>
          <w:rFonts w:hint="cs"/>
          <w:rtl/>
        </w:rPr>
        <w:t>جنة التنمية، الفقرات من 113 إلى</w:t>
      </w:r>
      <w:r w:rsidR="00464596">
        <w:rPr>
          <w:rFonts w:hint="eastAsia"/>
          <w:rtl/>
        </w:rPr>
        <w:t> </w:t>
      </w:r>
      <w:r>
        <w:rPr>
          <w:rFonts w:hint="cs"/>
          <w:rtl/>
        </w:rPr>
        <w:t>128، و</w:t>
      </w:r>
      <w:hyperlink r:id="rId21" w:history="1">
        <w:r w:rsidRPr="00DD1B56">
          <w:rPr>
            <w:rStyle w:val="Hyperlink"/>
            <w:rFonts w:hint="cs"/>
            <w:rtl/>
          </w:rPr>
          <w:t>تقرير</w:t>
        </w:r>
      </w:hyperlink>
      <w:r>
        <w:rPr>
          <w:rFonts w:hint="cs"/>
          <w:rtl/>
        </w:rPr>
        <w:t xml:space="preserve"> الدورة الثانية والعشرين للجنة </w:t>
      </w:r>
      <w:r w:rsidR="00DB7316">
        <w:rPr>
          <w:rFonts w:hint="cs"/>
          <w:rtl/>
        </w:rPr>
        <w:t>التنمية، الفقرات من 89 إلى 125)</w:t>
      </w:r>
    </w:p>
    <w:p w:rsidR="007451D3" w:rsidRPr="007451D3" w:rsidRDefault="00DD1B56" w:rsidP="00E72B0A">
      <w:pPr>
        <w:pStyle w:val="ONUMA"/>
      </w:pPr>
      <w:r>
        <w:rPr>
          <w:rFonts w:hint="cs"/>
          <w:rtl/>
        </w:rPr>
        <w:t xml:space="preserve">وفي سياق تلك المناقشات، </w:t>
      </w:r>
      <w:r w:rsidR="007451D3">
        <w:rPr>
          <w:rFonts w:hint="cs"/>
          <w:rtl/>
        </w:rPr>
        <w:t xml:space="preserve">قرّرت اللجنة عقد </w:t>
      </w:r>
      <w:hyperlink r:id="rId22" w:history="1">
        <w:r w:rsidR="007451D3" w:rsidRPr="007451D3">
          <w:rPr>
            <w:rStyle w:val="Hyperlink"/>
            <w:rFonts w:hint="cs"/>
            <w:rtl/>
          </w:rPr>
          <w:t>حوار تفاعلي</w:t>
        </w:r>
      </w:hyperlink>
      <w:r w:rsidR="007451D3" w:rsidRPr="007451D3">
        <w:rPr>
          <w:rFonts w:hint="cs"/>
          <w:rtl/>
        </w:rPr>
        <w:t xml:space="preserve"> </w:t>
      </w:r>
      <w:r w:rsidR="007451D3" w:rsidRPr="007451D3">
        <w:rPr>
          <w:rtl/>
        </w:rPr>
        <w:t>بشأن المساعدة التقنية</w:t>
      </w:r>
      <w:r w:rsidR="007451D3">
        <w:rPr>
          <w:rFonts w:hint="cs"/>
          <w:rtl/>
        </w:rPr>
        <w:t xml:space="preserve"> خلال دورتها الثانية والعشرين. (</w:t>
      </w:r>
      <w:hyperlink r:id="rId23" w:history="1">
        <w:r w:rsidR="007451D3" w:rsidRPr="00DD1B56">
          <w:rPr>
            <w:rStyle w:val="Hyperlink"/>
            <w:rFonts w:hint="cs"/>
            <w:rtl/>
          </w:rPr>
          <w:t>تقرير</w:t>
        </w:r>
      </w:hyperlink>
      <w:r w:rsidR="007451D3">
        <w:rPr>
          <w:rFonts w:hint="cs"/>
          <w:rtl/>
        </w:rPr>
        <w:t xml:space="preserve"> الدورة الحادية والعشرين للجنة التنمية، الفقرات من 285 إلى 291 والفقرة 3.8 من </w:t>
      </w:r>
      <w:hyperlink r:id="rId24" w:history="1">
        <w:r w:rsidR="007451D3" w:rsidRPr="007451D3">
          <w:rPr>
            <w:rStyle w:val="Hyperlink"/>
            <w:rFonts w:hint="cs"/>
            <w:rtl/>
          </w:rPr>
          <w:t>ملخص رئيس الدورة الحادية والعشرين للجنة التنمية</w:t>
        </w:r>
      </w:hyperlink>
      <w:r w:rsidR="007451D3">
        <w:rPr>
          <w:rFonts w:hint="cs"/>
          <w:rtl/>
        </w:rPr>
        <w:t>).</w:t>
      </w:r>
      <w:r w:rsidR="00956727">
        <w:rPr>
          <w:rFonts w:hint="cs"/>
          <w:rtl/>
        </w:rPr>
        <w:t xml:space="preserve"> ورشّح منسقو المجموعات الإقليمية وفداً واحداً عن كلّ مجموعة كمشارك رئيسي لتقديم</w:t>
      </w:r>
      <w:r w:rsidR="007451D3" w:rsidRPr="007451D3">
        <w:rPr>
          <w:rtl/>
        </w:rPr>
        <w:t xml:space="preserve"> </w:t>
      </w:r>
      <w:r w:rsidR="00E72B0A">
        <w:rPr>
          <w:rtl/>
        </w:rPr>
        <w:t>عروض</w:t>
      </w:r>
      <w:r w:rsidR="007451D3" w:rsidRPr="007451D3">
        <w:rPr>
          <w:rtl/>
        </w:rPr>
        <w:t xml:space="preserve"> عن </w:t>
      </w:r>
      <w:r w:rsidR="00E72B0A">
        <w:rPr>
          <w:rFonts w:hint="cs"/>
          <w:rtl/>
        </w:rPr>
        <w:t>ال</w:t>
      </w:r>
      <w:r w:rsidR="00E72B0A">
        <w:rPr>
          <w:rtl/>
        </w:rPr>
        <w:t>تجارب</w:t>
      </w:r>
      <w:r w:rsidR="007451D3" w:rsidRPr="007451D3">
        <w:rPr>
          <w:rtl/>
        </w:rPr>
        <w:t xml:space="preserve"> و</w:t>
      </w:r>
      <w:r w:rsidR="00E72B0A">
        <w:rPr>
          <w:rFonts w:hint="cs"/>
          <w:rtl/>
        </w:rPr>
        <w:t>ال</w:t>
      </w:r>
      <w:r w:rsidR="00E72B0A">
        <w:rPr>
          <w:rtl/>
        </w:rPr>
        <w:t>ممارسات</w:t>
      </w:r>
      <w:r w:rsidR="007451D3" w:rsidRPr="007451D3">
        <w:rPr>
          <w:rtl/>
        </w:rPr>
        <w:t xml:space="preserve"> و</w:t>
      </w:r>
      <w:r w:rsidR="00E72B0A">
        <w:rPr>
          <w:rFonts w:hint="cs"/>
          <w:rtl/>
        </w:rPr>
        <w:t>ال</w:t>
      </w:r>
      <w:r w:rsidR="00E72B0A">
        <w:rPr>
          <w:rtl/>
        </w:rPr>
        <w:t>أدوات</w:t>
      </w:r>
      <w:r w:rsidR="007451D3" w:rsidRPr="007451D3">
        <w:rPr>
          <w:rtl/>
        </w:rPr>
        <w:t xml:space="preserve"> الخاصة بت</w:t>
      </w:r>
      <w:r w:rsidR="00E72B0A">
        <w:rPr>
          <w:rtl/>
        </w:rPr>
        <w:t>قديم و/أو تلقي المساعدة التقنية</w:t>
      </w:r>
      <w:r w:rsidR="00E72B0A">
        <w:rPr>
          <w:rFonts w:hint="cs"/>
          <w:rtl/>
        </w:rPr>
        <w:t>، تبعها حوار تفاعلي ساهمت في مناقشاته سائر الدول الأعضاء. (</w:t>
      </w:r>
      <w:hyperlink r:id="rId25" w:history="1">
        <w:r w:rsidR="00E72B0A" w:rsidRPr="00E72B0A">
          <w:rPr>
            <w:rStyle w:val="Hyperlink"/>
            <w:rFonts w:hint="cs"/>
            <w:rtl/>
          </w:rPr>
          <w:t>التقرير</w:t>
        </w:r>
      </w:hyperlink>
      <w:r w:rsidR="00DB7316">
        <w:rPr>
          <w:rFonts w:hint="cs"/>
          <w:rtl/>
        </w:rPr>
        <w:t>، الفقرات من 474 إلى 492)</w:t>
      </w:r>
    </w:p>
    <w:p w:rsidR="00DD1B56" w:rsidRDefault="00E72B0A" w:rsidP="00464596">
      <w:pPr>
        <w:pStyle w:val="ONUMA"/>
      </w:pPr>
      <w:r>
        <w:rPr>
          <w:rFonts w:hint="cs"/>
          <w:rtl/>
        </w:rPr>
        <w:t xml:space="preserve">وبناءً على طلب من اللجنة خلال دورتها الثانية والعشرين، قدّمت الأمانة الوثيقة </w:t>
      </w:r>
      <w:hyperlink r:id="rId26" w:history="1">
        <w:r w:rsidRPr="00D73C9B">
          <w:rPr>
            <w:rStyle w:val="Hyperlink"/>
          </w:rPr>
          <w:t>CDIP/23/9</w:t>
        </w:r>
      </w:hyperlink>
      <w:r w:rsidR="00D73C9B">
        <w:rPr>
          <w:rFonts w:hint="cs"/>
          <w:rtl/>
        </w:rPr>
        <w:t xml:space="preserve"> بعنوان "نموذج</w:t>
      </w:r>
      <w:r w:rsidR="00D73C9B">
        <w:rPr>
          <w:rFonts w:hint="eastAsia"/>
          <w:rtl/>
        </w:rPr>
        <w:t> </w:t>
      </w:r>
      <w:r w:rsidR="00D73C9B">
        <w:rPr>
          <w:rFonts w:hint="cs"/>
          <w:rtl/>
        </w:rPr>
        <w:t>منتدى إلكتروني بشأن المساعدة التقنية" إلى الدورة الثالثة والعشرين للّجنة. واقترحت الوثيقة خيارين: وكان الخيار</w:t>
      </w:r>
      <w:r w:rsidR="00D73C9B">
        <w:rPr>
          <w:rFonts w:hint="eastAsia"/>
          <w:rtl/>
        </w:rPr>
        <w:t> </w:t>
      </w:r>
      <w:r w:rsidR="00D73C9B">
        <w:rPr>
          <w:rFonts w:hint="cs"/>
          <w:rtl/>
        </w:rPr>
        <w:t xml:space="preserve">ألف </w:t>
      </w:r>
      <w:r w:rsidR="00464596">
        <w:rPr>
          <w:rFonts w:hint="cs"/>
          <w:rtl/>
        </w:rPr>
        <w:t xml:space="preserve">هو إنشاء </w:t>
      </w:r>
      <w:r w:rsidR="00D73C9B">
        <w:rPr>
          <w:rFonts w:hint="cs"/>
          <w:rtl/>
        </w:rPr>
        <w:t xml:space="preserve">منتدى للمناقشة </w:t>
      </w:r>
      <w:r w:rsidR="00464596">
        <w:rPr>
          <w:rFonts w:hint="cs"/>
          <w:rtl/>
        </w:rPr>
        <w:t>حيث</w:t>
      </w:r>
      <w:r w:rsidR="00D73C9B">
        <w:rPr>
          <w:rFonts w:hint="cs"/>
          <w:rtl/>
        </w:rPr>
        <w:t xml:space="preserve"> يتفاعل</w:t>
      </w:r>
      <w:r w:rsidR="00464596">
        <w:rPr>
          <w:rFonts w:hint="cs"/>
          <w:rtl/>
        </w:rPr>
        <w:t xml:space="preserve"> فيه</w:t>
      </w:r>
      <w:r w:rsidR="00D73C9B">
        <w:rPr>
          <w:rFonts w:hint="cs"/>
          <w:rtl/>
        </w:rPr>
        <w:t xml:space="preserve"> المشاركون </w:t>
      </w:r>
      <w:r w:rsidR="00247C7D">
        <w:rPr>
          <w:rFonts w:hint="cs"/>
          <w:rtl/>
        </w:rPr>
        <w:t>ضمن</w:t>
      </w:r>
      <w:r w:rsidR="00D73C9B">
        <w:rPr>
          <w:rFonts w:hint="cs"/>
          <w:rtl/>
        </w:rPr>
        <w:t xml:space="preserve"> نقاشات أسبوعية من خلال غرفة محادثة؛ أمّا الخيار </w:t>
      </w:r>
      <w:r w:rsidR="00247C7D">
        <w:rPr>
          <w:rFonts w:hint="cs"/>
          <w:rtl/>
        </w:rPr>
        <w:t>باء</w:t>
      </w:r>
      <w:r w:rsidR="00D73C9B">
        <w:rPr>
          <w:rFonts w:hint="cs"/>
          <w:rtl/>
        </w:rPr>
        <w:t xml:space="preserve"> </w:t>
      </w:r>
      <w:r w:rsidR="00247C7D">
        <w:rPr>
          <w:rFonts w:hint="cs"/>
          <w:rtl/>
        </w:rPr>
        <w:t>فيكمُن في</w:t>
      </w:r>
      <w:r w:rsidR="00464596">
        <w:rPr>
          <w:rFonts w:hint="cs"/>
          <w:rtl/>
        </w:rPr>
        <w:t xml:space="preserve"> إنشاء</w:t>
      </w:r>
      <w:r w:rsidR="00247C7D">
        <w:rPr>
          <w:rFonts w:hint="cs"/>
          <w:rtl/>
        </w:rPr>
        <w:t xml:space="preserve"> منصة لعقد ندوات إلكترونية شهرية. وقدّمت الأمانة أيضا عرضا حيا لوظائف كلا الخيارين وركّزت على الآثار المالية لكل منهما.</w:t>
      </w:r>
    </w:p>
    <w:p w:rsidR="00247C7D" w:rsidRDefault="00247C7D" w:rsidP="00247C7D">
      <w:pPr>
        <w:pStyle w:val="ONUMA"/>
      </w:pPr>
      <w:r>
        <w:rPr>
          <w:rFonts w:hint="cs"/>
          <w:rtl/>
        </w:rPr>
        <w:t>ورحّبت الوفود بالخيارين اللذين اقترحتهما الأمانة وأعربت عن دعمها للخيار باء. (</w:t>
      </w:r>
      <w:hyperlink r:id="rId27" w:history="1">
        <w:r w:rsidRPr="00247C7D">
          <w:rPr>
            <w:rStyle w:val="Hyperlink"/>
            <w:rFonts w:hint="cs"/>
            <w:rtl/>
          </w:rPr>
          <w:t>التقرير</w:t>
        </w:r>
      </w:hyperlink>
      <w:r>
        <w:rPr>
          <w:rFonts w:hint="cs"/>
          <w:rtl/>
        </w:rPr>
        <w:t>، الفقرات من 233 إلى</w:t>
      </w:r>
      <w:r>
        <w:rPr>
          <w:rFonts w:hint="eastAsia"/>
          <w:rtl/>
        </w:rPr>
        <w:t> </w:t>
      </w:r>
      <w:r w:rsidR="00DB7316">
        <w:rPr>
          <w:rFonts w:hint="cs"/>
          <w:rtl/>
        </w:rPr>
        <w:t>249)</w:t>
      </w:r>
    </w:p>
    <w:p w:rsidR="00247C7D" w:rsidRDefault="00247C7D" w:rsidP="00247C7D">
      <w:pPr>
        <w:pStyle w:val="ONUMA"/>
      </w:pPr>
      <w:r>
        <w:rPr>
          <w:rFonts w:hint="cs"/>
          <w:rtl/>
        </w:rPr>
        <w:t>القرار</w:t>
      </w:r>
      <w:r w:rsidR="00464596">
        <w:rPr>
          <w:rFonts w:hint="cs"/>
          <w:rtl/>
        </w:rPr>
        <w:t xml:space="preserve"> الوارد</w:t>
      </w:r>
      <w:r>
        <w:rPr>
          <w:rFonts w:hint="cs"/>
          <w:rtl/>
        </w:rPr>
        <w:t xml:space="preserve"> في </w:t>
      </w:r>
      <w:hyperlink r:id="rId28" w:history="1">
        <w:r w:rsidRPr="00464596">
          <w:rPr>
            <w:rStyle w:val="Hyperlink"/>
            <w:rFonts w:hint="cs"/>
            <w:rtl/>
          </w:rPr>
          <w:t>ملخص الرئيس</w:t>
        </w:r>
      </w:hyperlink>
      <w:r>
        <w:rPr>
          <w:rFonts w:hint="cs"/>
          <w:rtl/>
        </w:rPr>
        <w:t>: أحاطت اللجنة علما بالعرض</w:t>
      </w:r>
      <w:r w:rsidR="00464596">
        <w:rPr>
          <w:rFonts w:hint="cs"/>
          <w:rtl/>
        </w:rPr>
        <w:t xml:space="preserve"> والتمست من الأمانة إنشاء منصة ل</w:t>
      </w:r>
      <w:r>
        <w:rPr>
          <w:rFonts w:hint="cs"/>
          <w:rtl/>
        </w:rPr>
        <w:t xml:space="preserve">لندوات الإلكترونية، على النحو الوارد في الخيار باء، خلال فترة أولية مدّتها ستة أشهر، وإجراء تقييم مستقل للندوة الإلكترونية خلال الدورة الخامسة والعشرين للّجنة، </w:t>
      </w:r>
      <w:r w:rsidR="00E73915">
        <w:rPr>
          <w:rFonts w:hint="cs"/>
          <w:rtl/>
        </w:rPr>
        <w:t>وتقديمه لمزيد من الدراسة.</w:t>
      </w:r>
    </w:p>
    <w:p w:rsidR="00E73915" w:rsidRDefault="00E73915" w:rsidP="00E73915">
      <w:pPr>
        <w:pStyle w:val="ONUMA"/>
        <w:numPr>
          <w:ilvl w:val="0"/>
          <w:numId w:val="0"/>
        </w:numPr>
        <w:rPr>
          <w:rtl/>
        </w:rPr>
      </w:pPr>
      <w:r w:rsidRPr="00E73915">
        <w:rPr>
          <w:rFonts w:hint="cs"/>
          <w:u w:val="single"/>
          <w:rtl/>
        </w:rPr>
        <w:t>المتابعة</w:t>
      </w:r>
      <w:r>
        <w:rPr>
          <w:rFonts w:hint="cs"/>
          <w:rtl/>
        </w:rPr>
        <w:t>:</w:t>
      </w:r>
    </w:p>
    <w:p w:rsidR="00464596" w:rsidRDefault="00E73915" w:rsidP="00E73915">
      <w:pPr>
        <w:pStyle w:val="ONUMA"/>
        <w:rPr>
          <w:rtl/>
        </w:rPr>
      </w:pPr>
      <w:r>
        <w:rPr>
          <w:rFonts w:hint="cs"/>
          <w:rtl/>
        </w:rPr>
        <w:lastRenderedPageBreak/>
        <w:t>أطلقت الأمانة سلسلة من الندوات الإلكترونية بشأن التجارب والمنهجيات المتعلقة بالمساعدة التقنية وتكوين الكفاءات. ومن المرتقب أن تُعقد الندوات الإلكترونية خلال فترة أولية مدّتها ستة أشهر. وعقب نهاية تلك الفترة، ستناقش اللجنة مدى جدواها، بغية البت في إذا ما كان يتعين مواصلة تلك الندوات على النحو المقترح، أو تعديلها، أو إغلاقها. وسيُقدّم تقرير تقييم مستقل إلى الدورة الخامسة والعشرين للجنة لتيسير مواصلة نظر اللجنة في هذه المسألة.</w:t>
      </w:r>
      <w:r w:rsidR="00464596">
        <w:rPr>
          <w:rtl/>
        </w:rPr>
        <w:br w:type="page"/>
      </w:r>
    </w:p>
    <w:p w:rsidR="00E73915" w:rsidRDefault="00E73915" w:rsidP="00E73915">
      <w:pPr>
        <w:pStyle w:val="ONUMA"/>
        <w:numPr>
          <w:ilvl w:val="0"/>
          <w:numId w:val="0"/>
        </w:numPr>
        <w:rPr>
          <w:b/>
          <w:bCs/>
          <w:rtl/>
        </w:rPr>
      </w:pPr>
      <w:r w:rsidRPr="00E73915">
        <w:rPr>
          <w:rFonts w:hint="cs"/>
          <w:b/>
          <w:bCs/>
          <w:rtl/>
        </w:rPr>
        <w:lastRenderedPageBreak/>
        <w:t>الفقرة 2:</w:t>
      </w:r>
    </w:p>
    <w:p w:rsidR="00E73915" w:rsidRDefault="00E73915" w:rsidP="00E73915">
      <w:pPr>
        <w:pStyle w:val="ONUMA"/>
        <w:numPr>
          <w:ilvl w:val="0"/>
          <w:numId w:val="0"/>
        </w:numPr>
        <w:ind w:left="567"/>
        <w:rPr>
          <w:i/>
          <w:iCs/>
          <w:rtl/>
        </w:rPr>
      </w:pPr>
      <w:r w:rsidRPr="00E73915">
        <w:rPr>
          <w:i/>
          <w:iCs/>
          <w:rtl/>
        </w:rPr>
        <w:t>ينبغي أن تواصل أمانة الويبو تحسين التنسيق الداخلي في المنظمة، والتعاون مع وكالات الأمم المتحدة وبرامجها وسائر المنظمات الدولية المعنية، وكذلك التعاون مع المكاتب الوطنية والإقليمية للملكية الفكرية بشأن القضايا المتعلقة بالمساعدة التقنية وتكوين الكفاءات والتعاون الموجه نحو التنمية.</w:t>
      </w:r>
      <w:r w:rsidRPr="00E73915">
        <w:rPr>
          <w:rFonts w:hint="cs"/>
          <w:i/>
          <w:iCs/>
          <w:rtl/>
        </w:rPr>
        <w:t xml:space="preserve"> </w:t>
      </w:r>
      <w:r w:rsidRPr="00E73915">
        <w:rPr>
          <w:i/>
          <w:iCs/>
          <w:rtl/>
        </w:rPr>
        <w:t xml:space="preserve">وستحدّد الأمانة اقتراحات جديدة لهذا الغرض </w:t>
      </w:r>
      <w:r w:rsidRPr="00E73915">
        <w:rPr>
          <w:rFonts w:hint="cs"/>
          <w:i/>
          <w:iCs/>
          <w:rtl/>
        </w:rPr>
        <w:t>وتحيل تقريراً</w:t>
      </w:r>
      <w:r w:rsidRPr="00E73915">
        <w:rPr>
          <w:i/>
          <w:iCs/>
          <w:rtl/>
        </w:rPr>
        <w:t xml:space="preserve"> إلى اللجنة</w:t>
      </w:r>
      <w:r w:rsidRPr="00E73915">
        <w:rPr>
          <w:rFonts w:hint="cs"/>
          <w:i/>
          <w:iCs/>
          <w:rtl/>
        </w:rPr>
        <w:t xml:space="preserve"> في هذا الصدد.</w:t>
      </w:r>
    </w:p>
    <w:p w:rsidR="00E73915" w:rsidRDefault="00E73915" w:rsidP="00E73915">
      <w:pPr>
        <w:pStyle w:val="ONUMA"/>
        <w:numPr>
          <w:ilvl w:val="0"/>
          <w:numId w:val="0"/>
        </w:numPr>
        <w:rPr>
          <w:rtl/>
        </w:rPr>
      </w:pPr>
      <w:r w:rsidRPr="00E73915">
        <w:rPr>
          <w:rFonts w:hint="cs"/>
          <w:u w:val="single"/>
          <w:rtl/>
        </w:rPr>
        <w:t>التنفيذ والاعتبار من قبل لجنة التنمية</w:t>
      </w:r>
      <w:r w:rsidRPr="00E73915">
        <w:rPr>
          <w:rFonts w:hint="cs"/>
          <w:rtl/>
        </w:rPr>
        <w:t>:</w:t>
      </w:r>
    </w:p>
    <w:p w:rsidR="00E73915" w:rsidRPr="00E73915" w:rsidRDefault="00E73915" w:rsidP="00E73915">
      <w:pPr>
        <w:pStyle w:val="ONUMA"/>
      </w:pPr>
      <w:r>
        <w:rPr>
          <w:rFonts w:hint="cs"/>
          <w:rtl/>
        </w:rPr>
        <w:t xml:space="preserve">قدّمت الأمانة الوثيقة </w:t>
      </w:r>
      <w:hyperlink r:id="rId29" w:history="1">
        <w:r w:rsidRPr="00E73915">
          <w:rPr>
            <w:rStyle w:val="Hyperlink"/>
          </w:rPr>
          <w:t>CDIP/22/11</w:t>
        </w:r>
      </w:hyperlink>
      <w:r>
        <w:rPr>
          <w:rFonts w:hint="cs"/>
          <w:rtl/>
        </w:rPr>
        <w:t xml:space="preserve"> بعنوان </w:t>
      </w:r>
      <w:r w:rsidR="005B2534">
        <w:rPr>
          <w:rFonts w:hint="cs"/>
          <w:rtl/>
        </w:rPr>
        <w:t>"</w:t>
      </w:r>
      <w:r w:rsidRPr="00E73915">
        <w:rPr>
          <w:rtl/>
        </w:rPr>
        <w:t>التنسيق الداخلي والعمل مع الأمم المتحدة والتعاون مكاتب الملكية الفكرية الوطنية والإقليمية</w:t>
      </w:r>
      <w:r w:rsidR="005B2534">
        <w:rPr>
          <w:rFonts w:hint="cs"/>
          <w:rtl/>
        </w:rPr>
        <w:t>" إلى الدورة الثانية والعشرين للّجنة.</w:t>
      </w:r>
    </w:p>
    <w:p w:rsidR="00E73915" w:rsidRDefault="005B2534" w:rsidP="005B2534">
      <w:pPr>
        <w:pStyle w:val="ONUMA"/>
      </w:pPr>
      <w:r w:rsidRPr="005B2534">
        <w:rPr>
          <w:rFonts w:hint="cs"/>
          <w:rtl/>
        </w:rPr>
        <w:t>وأشارت الوثيقة إلى النهج والاستراتيجيات المتبعة لإدخال تحسينات في المجالات الثلاث التالية: "1" التنسيق الداخلي؛ "2" و</w:t>
      </w:r>
      <w:r w:rsidRPr="005B2534">
        <w:rPr>
          <w:rtl/>
        </w:rPr>
        <w:t xml:space="preserve">التعاون مع وكالات الأمم المتحدة وبرامجها </w:t>
      </w:r>
      <w:r w:rsidRPr="005B2534">
        <w:rPr>
          <w:rFonts w:hint="cs"/>
          <w:rtl/>
        </w:rPr>
        <w:t>و</w:t>
      </w:r>
      <w:r w:rsidRPr="005B2534">
        <w:rPr>
          <w:rtl/>
        </w:rPr>
        <w:t>المنظمات الدولية</w:t>
      </w:r>
      <w:r w:rsidRPr="005B2534">
        <w:rPr>
          <w:rFonts w:hint="cs"/>
          <w:rtl/>
        </w:rPr>
        <w:t>؛ "3" والت</w:t>
      </w:r>
      <w:r w:rsidRPr="005B2534">
        <w:rPr>
          <w:rtl/>
        </w:rPr>
        <w:t>عاون مع مكاتب الملكية الفكرية الوطنية والإقليمية</w:t>
      </w:r>
      <w:r w:rsidRPr="005B2534">
        <w:rPr>
          <w:rFonts w:hint="cs"/>
          <w:rtl/>
        </w:rPr>
        <w:t>. وعلاوة على ذلك، سلّطت الوثيقة الضوء على المقترحات الجديدة المنبثقة عن تحسين مجموعة الأنشطة التالية: "1"</w:t>
      </w:r>
      <w:r w:rsidRPr="005B2534">
        <w:rPr>
          <w:rFonts w:hint="eastAsia"/>
          <w:rtl/>
        </w:rPr>
        <w:t> </w:t>
      </w:r>
      <w:r w:rsidRPr="005B2534">
        <w:rPr>
          <w:rtl/>
        </w:rPr>
        <w:t>استراتيجيات الملكية الفكرية الوطنية وخطط التنمية؛ "2" والبنية التحتية الفنية والإدارية؛ "3" وتكوين الكفاءات؛ "4"</w:t>
      </w:r>
      <w:r w:rsidRPr="005B2534">
        <w:rPr>
          <w:rFonts w:hint="cs"/>
          <w:rtl/>
        </w:rPr>
        <w:t> </w:t>
      </w:r>
      <w:r w:rsidRPr="005B2534">
        <w:rPr>
          <w:rtl/>
        </w:rPr>
        <w:t>والمساعدة التشريعية؛ "5" والمشاريع المرتبطة بأجندة التنمية؛ "6" والشراكات بين القطاعين العام والخاص</w:t>
      </w:r>
      <w:r w:rsidRPr="005B2534">
        <w:rPr>
          <w:rFonts w:hint="cs"/>
          <w:rtl/>
        </w:rPr>
        <w:t>.</w:t>
      </w:r>
    </w:p>
    <w:p w:rsidR="005B2534" w:rsidRDefault="005B2534" w:rsidP="00464596">
      <w:pPr>
        <w:pStyle w:val="ONUMA"/>
      </w:pPr>
      <w:r>
        <w:rPr>
          <w:rFonts w:hint="cs"/>
          <w:rtl/>
        </w:rPr>
        <w:t xml:space="preserve">ورحبّت الوفود بالوثيقة وأشارت إلى التحسّن المطّرد الذي تحقّقه الويبو في المجالات المذكورة آنفا. وشدّدت على أهمية المضي قدما في تلك الجهود، وتنفيذ المقترحات </w:t>
      </w:r>
      <w:r w:rsidR="00910029">
        <w:rPr>
          <w:rFonts w:hint="cs"/>
          <w:rtl/>
        </w:rPr>
        <w:t xml:space="preserve">الواردة في الوثيقة وتعزيز التعاون على الصعيد الإقليمي. وأعرب عدد من الوفود عن اهتمامه بمعرفة مدى التزام الويبو </w:t>
      </w:r>
      <w:r w:rsidR="00464596">
        <w:rPr>
          <w:rFonts w:hint="cs"/>
          <w:rtl/>
        </w:rPr>
        <w:t>ب</w:t>
      </w:r>
      <w:r w:rsidR="00910029">
        <w:rPr>
          <w:rFonts w:hint="cs"/>
          <w:rtl/>
        </w:rPr>
        <w:t>آلية تيسير التكنولوجيا والمنهجيات المتبعة لتقييم الأثار المترتبة عن أنشطة الويبو في المدى البعيد. (</w:t>
      </w:r>
      <w:hyperlink r:id="rId30" w:history="1">
        <w:r w:rsidR="00910029" w:rsidRPr="00910029">
          <w:rPr>
            <w:rStyle w:val="Hyperlink"/>
            <w:rFonts w:hint="cs"/>
            <w:rtl/>
          </w:rPr>
          <w:t>التقرير</w:t>
        </w:r>
      </w:hyperlink>
      <w:r w:rsidR="00DB7316">
        <w:rPr>
          <w:rFonts w:hint="cs"/>
          <w:rtl/>
        </w:rPr>
        <w:t>، الفقرات من 151 إلى 159)</w:t>
      </w:r>
    </w:p>
    <w:p w:rsidR="00910029" w:rsidRDefault="00910029" w:rsidP="00910029">
      <w:pPr>
        <w:pStyle w:val="ONUMA"/>
      </w:pPr>
      <w:r>
        <w:rPr>
          <w:rFonts w:hint="cs"/>
          <w:rtl/>
        </w:rPr>
        <w:t xml:space="preserve">القرار في </w:t>
      </w:r>
      <w:hyperlink r:id="rId31" w:history="1">
        <w:r w:rsidRPr="00910029">
          <w:rPr>
            <w:rStyle w:val="Hyperlink"/>
            <w:rFonts w:hint="cs"/>
            <w:rtl/>
          </w:rPr>
          <w:t>ملخص الرئيس</w:t>
        </w:r>
      </w:hyperlink>
      <w:r>
        <w:rPr>
          <w:rFonts w:hint="cs"/>
          <w:rtl/>
        </w:rPr>
        <w:t xml:space="preserve">: أحاطت اللجنة علما بالمعلومات الواردة في الوثيقة </w:t>
      </w:r>
      <w:hyperlink r:id="rId32" w:history="1">
        <w:r w:rsidRPr="00910029">
          <w:rPr>
            <w:rStyle w:val="Hyperlink"/>
          </w:rPr>
          <w:t>CDIP/22/11</w:t>
        </w:r>
      </w:hyperlink>
      <w:r>
        <w:rPr>
          <w:rFonts w:hint="cs"/>
          <w:rtl/>
        </w:rPr>
        <w:t>.</w:t>
      </w:r>
    </w:p>
    <w:p w:rsidR="00910029" w:rsidRDefault="00910029" w:rsidP="00910029">
      <w:pPr>
        <w:pStyle w:val="ONUMA"/>
        <w:numPr>
          <w:ilvl w:val="0"/>
          <w:numId w:val="0"/>
        </w:numPr>
        <w:rPr>
          <w:rtl/>
        </w:rPr>
      </w:pPr>
      <w:r w:rsidRPr="00910029">
        <w:rPr>
          <w:rFonts w:hint="cs"/>
          <w:u w:val="single"/>
          <w:rtl/>
        </w:rPr>
        <w:t>المتابعة</w:t>
      </w:r>
      <w:r>
        <w:rPr>
          <w:rFonts w:hint="cs"/>
          <w:rtl/>
        </w:rPr>
        <w:t>:</w:t>
      </w:r>
    </w:p>
    <w:p w:rsidR="00910029" w:rsidRDefault="00910029" w:rsidP="00910029">
      <w:pPr>
        <w:pStyle w:val="ONUMA"/>
      </w:pPr>
      <w:r>
        <w:rPr>
          <w:rFonts w:hint="cs"/>
          <w:rtl/>
        </w:rPr>
        <w:t>تواصل الويبو بذل جهود لضمان التنسيق الداخلي المجدي والفعّال على صعيد المنظمة، و</w:t>
      </w:r>
      <w:r w:rsidR="00464596">
        <w:rPr>
          <w:rFonts w:hint="cs"/>
          <w:rtl/>
        </w:rPr>
        <w:t xml:space="preserve">إقامة تعاون </w:t>
      </w:r>
      <w:r>
        <w:rPr>
          <w:rFonts w:hint="cs"/>
          <w:rtl/>
        </w:rPr>
        <w:t>سلس مع وكالات الأمم المتحدة الأخرى وبرامجها وسائ</w:t>
      </w:r>
      <w:r w:rsidR="00464596">
        <w:rPr>
          <w:rFonts w:hint="cs"/>
          <w:rtl/>
        </w:rPr>
        <w:t xml:space="preserve">ر المنظمات الدولية الحكومية، وتعاون </w:t>
      </w:r>
      <w:r>
        <w:rPr>
          <w:rFonts w:hint="cs"/>
          <w:rtl/>
        </w:rPr>
        <w:t xml:space="preserve">مثمر </w:t>
      </w:r>
      <w:r w:rsidR="00FD709A">
        <w:rPr>
          <w:rFonts w:hint="cs"/>
          <w:rtl/>
        </w:rPr>
        <w:t xml:space="preserve">مع المكاتب الوطنية والإقليمية للملكية </w:t>
      </w:r>
      <w:r w:rsidR="00FD709A">
        <w:rPr>
          <w:rFonts w:hint="cs"/>
          <w:rtl/>
        </w:rPr>
        <w:lastRenderedPageBreak/>
        <w:t>الفكرية، بشأن القضايا المتعلقة بالمساعدة التقنية، وتكوين الكفاءات، والتعاون الموجه صوب التنمية.</w:t>
      </w:r>
    </w:p>
    <w:p w:rsidR="00FD709A" w:rsidRDefault="00FD709A" w:rsidP="00FD709A">
      <w:pPr>
        <w:pStyle w:val="ONUMA"/>
        <w:numPr>
          <w:ilvl w:val="0"/>
          <w:numId w:val="0"/>
        </w:numPr>
        <w:rPr>
          <w:b/>
          <w:bCs/>
        </w:rPr>
      </w:pPr>
      <w:r>
        <w:rPr>
          <w:rFonts w:hint="cs"/>
          <w:b/>
          <w:bCs/>
          <w:rtl/>
        </w:rPr>
        <w:t>الفقرة 3:</w:t>
      </w:r>
    </w:p>
    <w:p w:rsidR="00FD709A" w:rsidRPr="00FD709A" w:rsidRDefault="00FD709A" w:rsidP="00FD709A">
      <w:pPr>
        <w:pStyle w:val="ONUMA"/>
        <w:numPr>
          <w:ilvl w:val="0"/>
          <w:numId w:val="0"/>
        </w:numPr>
        <w:ind w:left="567"/>
        <w:rPr>
          <w:i/>
          <w:iCs/>
          <w:rtl/>
        </w:rPr>
      </w:pPr>
      <w:r w:rsidRPr="00FD709A">
        <w:rPr>
          <w:i/>
          <w:iCs/>
          <w:rtl/>
        </w:rPr>
        <w:t>ينبغي أن تقي</w:t>
      </w:r>
      <w:r w:rsidRPr="00FD709A">
        <w:rPr>
          <w:rFonts w:hint="cs"/>
          <w:i/>
          <w:iCs/>
          <w:rtl/>
        </w:rPr>
        <w:t>ّ</w:t>
      </w:r>
      <w:r w:rsidRPr="00FD709A">
        <w:rPr>
          <w:i/>
          <w:iCs/>
          <w:rtl/>
        </w:rPr>
        <w:t xml:space="preserve">م الأمانة الأدوات والمنهجيات الحالية لقياس الوقع والكفاءة والفعالية لأنشطة المساعدة التقنية على مختلف المستويات وأن تسعى، في إطار هذا المسار، إلى تحديد مجالات التحسين الممكنة. وينبغي استعمال المعلومات </w:t>
      </w:r>
      <w:r w:rsidRPr="00FD709A">
        <w:rPr>
          <w:rFonts w:hint="cs"/>
          <w:i/>
          <w:iCs/>
          <w:rtl/>
        </w:rPr>
        <w:t>المستفادة</w:t>
      </w:r>
      <w:r w:rsidRPr="00FD709A">
        <w:rPr>
          <w:i/>
          <w:iCs/>
          <w:rtl/>
        </w:rPr>
        <w:t xml:space="preserve"> من هذا المسار لتطوير أنشطة مستقبلية وأنشطة المتابعة في مجال المساعدة التقنية واستدراك أية نواقص. وينبغي أن ترصد الويبو وتقيم النتائج على المدى الطويل لأنشطة الويبو في مجال المساعدة التقنية، ولا سيما تلك الرامية إلى تحسين الكفاءات المؤسسية للمستفيدين.</w:t>
      </w:r>
    </w:p>
    <w:p w:rsidR="00FD709A" w:rsidRDefault="00FD709A" w:rsidP="00FD709A">
      <w:pPr>
        <w:pStyle w:val="ONUMA"/>
        <w:numPr>
          <w:ilvl w:val="0"/>
          <w:numId w:val="0"/>
        </w:numPr>
        <w:ind w:left="567"/>
        <w:rPr>
          <w:i/>
          <w:iCs/>
          <w:rtl/>
        </w:rPr>
      </w:pPr>
      <w:r w:rsidRPr="00FD709A">
        <w:rPr>
          <w:i/>
          <w:iCs/>
          <w:rtl/>
        </w:rPr>
        <w:t>ومن أجل توفير المساعدة التقنية ذات الجودة، ينبغي أن تنظر الويبو في اتباع إجراء متوازن وراسخ للمراجعة الثنائية فيما يتعلق بالدراسات التي تطلبها الويبو والمستعملة في المساعدة التقنية.</w:t>
      </w:r>
    </w:p>
    <w:p w:rsidR="00FD709A" w:rsidRDefault="00FD709A" w:rsidP="00FD709A">
      <w:pPr>
        <w:pStyle w:val="ONUMA"/>
      </w:pPr>
      <w:r>
        <w:rPr>
          <w:rFonts w:hint="cs"/>
          <w:rtl/>
        </w:rPr>
        <w:t>بموجب الفقرة 3، تم تحديد إجراءين مختلفين.</w:t>
      </w:r>
    </w:p>
    <w:p w:rsidR="00FD709A" w:rsidRDefault="00FD709A" w:rsidP="00FD709A">
      <w:pPr>
        <w:pStyle w:val="ONUMA"/>
        <w:numPr>
          <w:ilvl w:val="0"/>
          <w:numId w:val="0"/>
        </w:numPr>
        <w:rPr>
          <w:i/>
          <w:iCs/>
          <w:rtl/>
        </w:rPr>
      </w:pPr>
      <w:r w:rsidRPr="00FD709A">
        <w:rPr>
          <w:rFonts w:hint="cs"/>
          <w:i/>
          <w:iCs/>
          <w:rtl/>
        </w:rPr>
        <w:t>الإجراء 1: وقع أنشطة المساعدة التقنية وتقييمها وفعاليتها</w:t>
      </w:r>
    </w:p>
    <w:p w:rsidR="00FD709A" w:rsidRDefault="00FD709A" w:rsidP="00FD709A">
      <w:pPr>
        <w:pStyle w:val="ONUMA"/>
        <w:numPr>
          <w:ilvl w:val="0"/>
          <w:numId w:val="0"/>
        </w:numPr>
        <w:rPr>
          <w:rtl/>
        </w:rPr>
      </w:pPr>
      <w:r w:rsidRPr="00E73915">
        <w:rPr>
          <w:rFonts w:hint="cs"/>
          <w:u w:val="single"/>
          <w:rtl/>
        </w:rPr>
        <w:t>التنفيذ والاعتبار من قبل لجنة التنمية</w:t>
      </w:r>
      <w:r w:rsidRPr="00E73915">
        <w:rPr>
          <w:rFonts w:hint="cs"/>
          <w:rtl/>
        </w:rPr>
        <w:t>:</w:t>
      </w:r>
    </w:p>
    <w:p w:rsidR="00FD709A" w:rsidRPr="00FD709A" w:rsidRDefault="00FD709A" w:rsidP="00EA462B">
      <w:pPr>
        <w:pStyle w:val="ONUMA"/>
      </w:pPr>
      <w:r>
        <w:rPr>
          <w:rFonts w:hint="cs"/>
          <w:rtl/>
        </w:rPr>
        <w:t xml:space="preserve">قدّمت الأمانة الوثيقة </w:t>
      </w:r>
      <w:hyperlink r:id="rId33" w:history="1">
        <w:r w:rsidRPr="00FD709A">
          <w:rPr>
            <w:rStyle w:val="Hyperlink"/>
          </w:rPr>
          <w:t>CDIP/22/10</w:t>
        </w:r>
      </w:hyperlink>
      <w:r>
        <w:rPr>
          <w:rFonts w:hint="cs"/>
          <w:rtl/>
        </w:rPr>
        <w:t xml:space="preserve"> بعنوان "</w:t>
      </w:r>
      <w:r w:rsidRPr="00FD709A">
        <w:rPr>
          <w:rtl/>
        </w:rPr>
        <w:t>تقييم أدوات الويبو ومنهجياتها الحالية لقياس وقع أنشطة المساعدة التقنية وكفاءتها وفعاليتها</w:t>
      </w:r>
      <w:r>
        <w:rPr>
          <w:rFonts w:hint="cs"/>
          <w:rtl/>
        </w:rPr>
        <w:t xml:space="preserve">" إلى الدورة الثانية والعشرين للّجنة. وأشارت الوثيقة إلى أن إطار الإدارة القائمة على النتائج في المنظمة يُحدّد المعيار المستند إليه في قياس أداء أنشطة الويبو، شمل ذلك تلك الأنشطة المتعلقة بالمساعدة التقنية. وكان تقرير أداء الويبو أداة المساءلة الأساسية </w:t>
      </w:r>
      <w:r w:rsidR="006430DC">
        <w:rPr>
          <w:rFonts w:hint="cs"/>
          <w:rtl/>
        </w:rPr>
        <w:t xml:space="preserve">لإعداد التقارير عن أداء المنظمة وتقديمها إلى الدول الأعضاء، كما كان أداة مهمة أيضا لضمان أخذ الدروس المستخلصة من الأداء السابق في الاعتبار </w:t>
      </w:r>
      <w:r w:rsidR="00EA462B">
        <w:rPr>
          <w:rFonts w:hint="cs"/>
          <w:rtl/>
        </w:rPr>
        <w:t>لدى الاضطلاع</w:t>
      </w:r>
      <w:r w:rsidR="006430DC">
        <w:rPr>
          <w:rFonts w:hint="cs"/>
          <w:rtl/>
        </w:rPr>
        <w:t xml:space="preserve"> </w:t>
      </w:r>
      <w:r w:rsidR="00EA462B">
        <w:rPr>
          <w:rFonts w:hint="cs"/>
          <w:rtl/>
        </w:rPr>
        <w:t>ب</w:t>
      </w:r>
      <w:r w:rsidR="006430DC">
        <w:rPr>
          <w:rFonts w:hint="cs"/>
          <w:rtl/>
        </w:rPr>
        <w:t>الأنشطة المستقبلية. وأشارت الوثيقة أيضا إلى التقييمات التي أجرتها شعبة الرقابة، وتلك المرتبطة بمشاريع أجندة التنمية. وأخيراً، تناولت الوثيقة أمثلة ملموسة عن تطوّر الأدوات والمنهجيات والمؤشرات المستخدمة لقياس أثر أنشطة المساعدة التقنية وكفاءتها وفعاليتها.</w:t>
      </w:r>
    </w:p>
    <w:p w:rsidR="00FD709A" w:rsidRDefault="006430DC" w:rsidP="00FD709A">
      <w:pPr>
        <w:pStyle w:val="ONUMA"/>
      </w:pPr>
      <w:r>
        <w:rPr>
          <w:rFonts w:hint="cs"/>
          <w:rtl/>
        </w:rPr>
        <w:t xml:space="preserve">ورحّبت الوفود بالوثيقة </w:t>
      </w:r>
      <w:hyperlink r:id="rId34" w:history="1">
        <w:r w:rsidRPr="006430DC">
          <w:rPr>
            <w:rStyle w:val="Hyperlink"/>
          </w:rPr>
          <w:t>CDIP/22/10</w:t>
        </w:r>
      </w:hyperlink>
      <w:r>
        <w:rPr>
          <w:rFonts w:hint="cs"/>
          <w:rtl/>
        </w:rPr>
        <w:t xml:space="preserve"> وأشارت إلى جدوى أنشطة المساعدة التقنية، والتقييم المناسب، وأدوات الأداء</w:t>
      </w:r>
      <w:r w:rsidR="00EA462B">
        <w:rPr>
          <w:rFonts w:hint="cs"/>
          <w:rtl/>
        </w:rPr>
        <w:t>،</w:t>
      </w:r>
      <w:r>
        <w:rPr>
          <w:rFonts w:hint="cs"/>
          <w:rtl/>
        </w:rPr>
        <w:t xml:space="preserve"> والتقييم الذي تجريه شعبة الرقابة الداخلية</w:t>
      </w:r>
      <w:r w:rsidR="00DB7316">
        <w:rPr>
          <w:rFonts w:hint="cs"/>
          <w:rtl/>
        </w:rPr>
        <w:t>.</w:t>
      </w:r>
      <w:r>
        <w:rPr>
          <w:rFonts w:hint="cs"/>
          <w:rtl/>
        </w:rPr>
        <w:t xml:space="preserve"> (</w:t>
      </w:r>
      <w:hyperlink r:id="rId35" w:history="1">
        <w:r w:rsidRPr="006430DC">
          <w:rPr>
            <w:rStyle w:val="Hyperlink"/>
            <w:rFonts w:hint="cs"/>
            <w:rtl/>
          </w:rPr>
          <w:t>التقرير</w:t>
        </w:r>
      </w:hyperlink>
      <w:r w:rsidR="00DB7316">
        <w:rPr>
          <w:rFonts w:hint="cs"/>
          <w:rtl/>
        </w:rPr>
        <w:t>، الفقرات من 160 إلى 167)</w:t>
      </w:r>
    </w:p>
    <w:p w:rsidR="006430DC" w:rsidRDefault="006430DC" w:rsidP="00FD709A">
      <w:pPr>
        <w:pStyle w:val="ONUMA"/>
      </w:pPr>
      <w:r>
        <w:rPr>
          <w:rFonts w:hint="cs"/>
          <w:rtl/>
        </w:rPr>
        <w:lastRenderedPageBreak/>
        <w:t>القرار</w:t>
      </w:r>
      <w:r w:rsidR="00EA462B">
        <w:rPr>
          <w:rFonts w:hint="cs"/>
          <w:rtl/>
        </w:rPr>
        <w:t xml:space="preserve"> الوارد</w:t>
      </w:r>
      <w:r>
        <w:rPr>
          <w:rFonts w:hint="cs"/>
          <w:rtl/>
        </w:rPr>
        <w:t xml:space="preserve"> في </w:t>
      </w:r>
      <w:hyperlink r:id="rId36" w:history="1">
        <w:r w:rsidRPr="00EA462B">
          <w:rPr>
            <w:rStyle w:val="Hyperlink"/>
            <w:rFonts w:hint="cs"/>
            <w:rtl/>
          </w:rPr>
          <w:t>ملخص الرئيس</w:t>
        </w:r>
      </w:hyperlink>
      <w:r>
        <w:rPr>
          <w:rFonts w:hint="cs"/>
          <w:rtl/>
        </w:rPr>
        <w:t>: أحاطت اللجنة علما بالمعلومات الواردة في الوثيقة.</w:t>
      </w:r>
    </w:p>
    <w:p w:rsidR="006430DC" w:rsidRDefault="006430DC" w:rsidP="006430DC">
      <w:pPr>
        <w:pStyle w:val="ONUMA"/>
        <w:numPr>
          <w:ilvl w:val="0"/>
          <w:numId w:val="0"/>
        </w:numPr>
        <w:rPr>
          <w:rtl/>
        </w:rPr>
      </w:pPr>
      <w:r w:rsidRPr="006430DC">
        <w:rPr>
          <w:rFonts w:hint="cs"/>
          <w:u w:val="single"/>
          <w:rtl/>
        </w:rPr>
        <w:t>المتابعة</w:t>
      </w:r>
      <w:r>
        <w:rPr>
          <w:rFonts w:hint="cs"/>
          <w:rtl/>
        </w:rPr>
        <w:t>:</w:t>
      </w:r>
    </w:p>
    <w:p w:rsidR="006430DC" w:rsidRDefault="006430DC" w:rsidP="0019178B">
      <w:pPr>
        <w:pStyle w:val="ONUMA"/>
      </w:pPr>
      <w:r>
        <w:rPr>
          <w:rFonts w:hint="cs"/>
          <w:rtl/>
        </w:rPr>
        <w:t xml:space="preserve">تواصل الويبو الجهود التي تبذلها لتقييم الأدوات والمنهجيات </w:t>
      </w:r>
      <w:r w:rsidRPr="006430DC">
        <w:rPr>
          <w:rFonts w:hint="cs"/>
          <w:rtl/>
        </w:rPr>
        <w:t>ا</w:t>
      </w:r>
      <w:r w:rsidRPr="006430DC">
        <w:rPr>
          <w:rtl/>
        </w:rPr>
        <w:t>لحالية لقياس وقع أنشطة المساعدة التقنية وكفاءتها وفعاليتها</w:t>
      </w:r>
      <w:r w:rsidR="0019178B">
        <w:rPr>
          <w:rFonts w:hint="cs"/>
          <w:rtl/>
        </w:rPr>
        <w:t xml:space="preserve">، بهدف إدخال تحسينات </w:t>
      </w:r>
      <w:r w:rsidR="0019178B">
        <w:rPr>
          <w:rtl/>
        </w:rPr>
        <w:t xml:space="preserve">ذات قيمة </w:t>
      </w:r>
      <w:r w:rsidR="0019178B" w:rsidRPr="0019178B">
        <w:rPr>
          <w:rtl/>
        </w:rPr>
        <w:t>مضافة</w:t>
      </w:r>
      <w:r w:rsidR="0019178B">
        <w:rPr>
          <w:rFonts w:hint="cs"/>
          <w:rtl/>
        </w:rPr>
        <w:t xml:space="preserve"> حيثما أمكن ذلك، واستدراك أوجه النقص. وتمضي الويبو قدما أيضا في تعزيز إطار مؤشرات الأداء الخاص بها، وإدراج الدروس المستخلصة، والنظر في التوصيات السديدة المنبثقة عن عمليات التقييم، وذلك كي تعزز من رصد وتقييم النتائج المترتبة عن المساعدة التقنية في الأجل الأطول.</w:t>
      </w:r>
    </w:p>
    <w:p w:rsidR="0019178B" w:rsidRDefault="0019178B" w:rsidP="00F56465">
      <w:pPr>
        <w:pStyle w:val="ONUMA"/>
        <w:numPr>
          <w:ilvl w:val="0"/>
          <w:numId w:val="0"/>
        </w:numPr>
        <w:rPr>
          <w:i/>
          <w:iCs/>
          <w:rtl/>
        </w:rPr>
      </w:pPr>
      <w:r w:rsidRPr="0019178B">
        <w:rPr>
          <w:rFonts w:hint="cs"/>
          <w:i/>
          <w:iCs/>
          <w:rtl/>
        </w:rPr>
        <w:t xml:space="preserve">الإجراء 2: </w:t>
      </w:r>
      <w:r w:rsidR="00F56465">
        <w:rPr>
          <w:rFonts w:hint="cs"/>
          <w:i/>
          <w:iCs/>
          <w:rtl/>
        </w:rPr>
        <w:t>إجراءات</w:t>
      </w:r>
      <w:r w:rsidRPr="0019178B">
        <w:rPr>
          <w:rFonts w:hint="cs"/>
          <w:i/>
          <w:iCs/>
          <w:rtl/>
        </w:rPr>
        <w:t xml:space="preserve"> استعراض </w:t>
      </w:r>
      <w:r w:rsidR="00F56465">
        <w:rPr>
          <w:rFonts w:hint="cs"/>
          <w:i/>
          <w:iCs/>
          <w:rtl/>
        </w:rPr>
        <w:t>النظراء</w:t>
      </w:r>
    </w:p>
    <w:p w:rsidR="0019178B" w:rsidRDefault="0019178B" w:rsidP="0019178B">
      <w:pPr>
        <w:pStyle w:val="ONUMA"/>
        <w:numPr>
          <w:ilvl w:val="0"/>
          <w:numId w:val="0"/>
        </w:numPr>
      </w:pPr>
      <w:r w:rsidRPr="00E73915">
        <w:rPr>
          <w:rFonts w:hint="cs"/>
          <w:u w:val="single"/>
          <w:rtl/>
        </w:rPr>
        <w:t>التنفيذ والاعتبار من قبل لجنة التنمية</w:t>
      </w:r>
      <w:r w:rsidRPr="00E73915">
        <w:rPr>
          <w:rFonts w:hint="cs"/>
          <w:rtl/>
        </w:rPr>
        <w:t>:</w:t>
      </w:r>
    </w:p>
    <w:p w:rsidR="00F56465" w:rsidRDefault="00F56465" w:rsidP="00735780">
      <w:pPr>
        <w:pStyle w:val="ONUMA"/>
      </w:pPr>
      <w:r>
        <w:rPr>
          <w:rFonts w:hint="cs"/>
          <w:rtl/>
        </w:rPr>
        <w:t xml:space="preserve">خلال الدورة التاسعة عشرة للّجنة، قدّمت الأمانة عرضاً عن إجراءات استعراض النظراء </w:t>
      </w:r>
      <w:r>
        <w:rPr>
          <w:rtl/>
        </w:rPr>
        <w:t>للدراسات التي طلبت الويبو إجراءها وتُستخدم في المساعدة التقنية.</w:t>
      </w:r>
      <w:r>
        <w:rPr>
          <w:rFonts w:hint="cs"/>
          <w:rtl/>
        </w:rPr>
        <w:t xml:space="preserve"> وفسّرت الأمانة أن إجراءات استعراض النظراء التي تضطلع بها </w:t>
      </w:r>
      <w:r>
        <w:rPr>
          <w:rtl/>
        </w:rPr>
        <w:t>شعبة الاقتصاد والإحصاء</w:t>
      </w:r>
      <w:r>
        <w:rPr>
          <w:rFonts w:hint="cs"/>
          <w:rtl/>
        </w:rPr>
        <w:t xml:space="preserve"> لم تكن موحدة على الدوام، وقدّمت وصفاً لعملية انتقاء </w:t>
      </w:r>
      <w:r w:rsidR="00735780">
        <w:rPr>
          <w:rFonts w:hint="cs"/>
          <w:rtl/>
        </w:rPr>
        <w:t>النظراء المراجعين، والمهام الأساسية والأجور، والدور الذي تضطلع به الأمانة في حال نشوب خلاف بين المؤلفين والنظراء المراجعين.</w:t>
      </w:r>
    </w:p>
    <w:p w:rsidR="00735780" w:rsidRDefault="00735780" w:rsidP="005369F7">
      <w:pPr>
        <w:pStyle w:val="ONUMA"/>
      </w:pPr>
      <w:r>
        <w:rPr>
          <w:rFonts w:hint="cs"/>
          <w:rtl/>
        </w:rPr>
        <w:t xml:space="preserve">واستفسر عدد من الوفود عن مدى صراحة المراجعين من النظراء في ملاحظاتهم وأبدى عن اهتمامه بإمكانية تنفيذ إجراءات استعراض النظراء في مشاريع لجنة التنمية أو أنشطة المساعدة التقنية. </w:t>
      </w:r>
      <w:r w:rsidR="005369F7">
        <w:rPr>
          <w:rFonts w:hint="cs"/>
          <w:rtl/>
        </w:rPr>
        <w:t>وردّت الأمانة عن التعليقات التي أدلت</w:t>
      </w:r>
      <w:r w:rsidR="00A62FDA">
        <w:rPr>
          <w:rFonts w:hint="cs"/>
          <w:rtl/>
        </w:rPr>
        <w:t xml:space="preserve"> بها الوفود. (</w:t>
      </w:r>
      <w:hyperlink r:id="rId37" w:history="1">
        <w:r w:rsidR="00A62FDA" w:rsidRPr="00A62FDA">
          <w:rPr>
            <w:rStyle w:val="Hyperlink"/>
            <w:rFonts w:hint="cs"/>
            <w:rtl/>
          </w:rPr>
          <w:t>التقرير</w:t>
        </w:r>
      </w:hyperlink>
      <w:r w:rsidR="00DB7316">
        <w:rPr>
          <w:rFonts w:hint="cs"/>
          <w:rtl/>
        </w:rPr>
        <w:t>، الفقرات من 365 إلى 368)</w:t>
      </w:r>
    </w:p>
    <w:p w:rsidR="00A62FDA" w:rsidRDefault="00A62FDA" w:rsidP="00735780">
      <w:pPr>
        <w:pStyle w:val="ONUMA"/>
      </w:pPr>
      <w:r>
        <w:rPr>
          <w:rFonts w:hint="cs"/>
          <w:rtl/>
        </w:rPr>
        <w:t>القرار</w:t>
      </w:r>
      <w:r w:rsidR="00EA462B">
        <w:rPr>
          <w:rFonts w:hint="cs"/>
          <w:rtl/>
        </w:rPr>
        <w:t xml:space="preserve"> الوارد</w:t>
      </w:r>
      <w:r>
        <w:rPr>
          <w:rFonts w:hint="cs"/>
          <w:rtl/>
        </w:rPr>
        <w:t xml:space="preserve"> في </w:t>
      </w:r>
      <w:hyperlink r:id="rId38" w:history="1">
        <w:r w:rsidRPr="00A62FDA">
          <w:rPr>
            <w:rStyle w:val="Hyperlink"/>
            <w:rFonts w:hint="cs"/>
            <w:rtl/>
          </w:rPr>
          <w:t>ملخص الرئيس</w:t>
        </w:r>
      </w:hyperlink>
      <w:r>
        <w:rPr>
          <w:rFonts w:hint="cs"/>
          <w:rtl/>
        </w:rPr>
        <w:t>: رحّبت اللّجنة بالعرض وأعربت عن تقديرها للمعلومات التي قدّمتها الأمانة.</w:t>
      </w:r>
    </w:p>
    <w:p w:rsidR="00A62FDA" w:rsidRDefault="00A62FDA" w:rsidP="00A62FDA">
      <w:pPr>
        <w:pStyle w:val="ONUMA"/>
        <w:numPr>
          <w:ilvl w:val="0"/>
          <w:numId w:val="0"/>
        </w:numPr>
        <w:rPr>
          <w:rtl/>
        </w:rPr>
      </w:pPr>
      <w:r w:rsidRPr="00A62FDA">
        <w:rPr>
          <w:rFonts w:hint="cs"/>
          <w:u w:val="single"/>
          <w:rtl/>
        </w:rPr>
        <w:t>المتابعة</w:t>
      </w:r>
      <w:r>
        <w:rPr>
          <w:rFonts w:hint="cs"/>
          <w:rtl/>
        </w:rPr>
        <w:t>:</w:t>
      </w:r>
    </w:p>
    <w:p w:rsidR="00A62FDA" w:rsidRDefault="00A62FDA" w:rsidP="00A62FDA">
      <w:pPr>
        <w:pStyle w:val="ONUMA"/>
      </w:pPr>
      <w:r>
        <w:rPr>
          <w:rFonts w:hint="cs"/>
          <w:rtl/>
        </w:rPr>
        <w:t>تواصل الأمانة اعتماد إجراءات متوازنة لاستعراض النظراء في ا</w:t>
      </w:r>
      <w:r w:rsidR="00F56465" w:rsidRPr="00A62FDA">
        <w:rPr>
          <w:rtl/>
        </w:rPr>
        <w:t>لدراسات التي طلبت الويبو إجراءها وتُستخدم في المساعدة التقنية</w:t>
      </w:r>
      <w:r>
        <w:rPr>
          <w:rFonts w:hint="cs"/>
          <w:rtl/>
        </w:rPr>
        <w:t>.</w:t>
      </w:r>
    </w:p>
    <w:p w:rsidR="00A62FDA" w:rsidRDefault="00A62FDA" w:rsidP="00A62FDA">
      <w:pPr>
        <w:pStyle w:val="ONUMA"/>
        <w:numPr>
          <w:ilvl w:val="0"/>
          <w:numId w:val="0"/>
        </w:numPr>
        <w:rPr>
          <w:b/>
          <w:bCs/>
          <w:rtl/>
        </w:rPr>
      </w:pPr>
      <w:r>
        <w:rPr>
          <w:rFonts w:hint="cs"/>
          <w:b/>
          <w:bCs/>
          <w:rtl/>
        </w:rPr>
        <w:t>الفقرة 4:</w:t>
      </w:r>
    </w:p>
    <w:p w:rsidR="00A62FDA" w:rsidRDefault="00A62FDA" w:rsidP="00A62FDA">
      <w:pPr>
        <w:pStyle w:val="ONUMA"/>
        <w:numPr>
          <w:ilvl w:val="0"/>
          <w:numId w:val="0"/>
        </w:numPr>
        <w:ind w:left="567"/>
        <w:rPr>
          <w:i/>
          <w:iCs/>
          <w:rtl/>
        </w:rPr>
      </w:pPr>
      <w:r w:rsidRPr="00A62FDA">
        <w:rPr>
          <w:i/>
          <w:iCs/>
          <w:rtl/>
        </w:rPr>
        <w:lastRenderedPageBreak/>
        <w:t>الطلب من الأمانة أن تقدم وثيقة تحتوي على ممارسات الويبو الحالية فيما يتعلق باختيار الاستشاريين لأغراض المساعدة التقنية. وسيكون هذا لأغراض إعلامية.</w:t>
      </w:r>
    </w:p>
    <w:p w:rsidR="00A62FDA" w:rsidRDefault="00A62FDA" w:rsidP="00A62FDA">
      <w:pPr>
        <w:pStyle w:val="ONUMA"/>
        <w:numPr>
          <w:ilvl w:val="0"/>
          <w:numId w:val="0"/>
        </w:numPr>
        <w:rPr>
          <w:rtl/>
        </w:rPr>
      </w:pPr>
      <w:r w:rsidRPr="00A62FDA">
        <w:rPr>
          <w:rFonts w:hint="cs"/>
          <w:u w:val="single"/>
          <w:rtl/>
        </w:rPr>
        <w:t>التنفيذ والاعتبار من قبل لجنة التنمية</w:t>
      </w:r>
      <w:r w:rsidRPr="00A62FDA">
        <w:rPr>
          <w:rFonts w:hint="cs"/>
          <w:rtl/>
        </w:rPr>
        <w:t>:</w:t>
      </w:r>
    </w:p>
    <w:p w:rsidR="00A62FDA" w:rsidRPr="00A62FDA" w:rsidRDefault="00A62FDA" w:rsidP="006D0BC7">
      <w:pPr>
        <w:pStyle w:val="ONUMA"/>
      </w:pPr>
      <w:r>
        <w:rPr>
          <w:rFonts w:hint="cs"/>
          <w:rtl/>
        </w:rPr>
        <w:t xml:space="preserve">قدّمت الأمانة الوثيقة </w:t>
      </w:r>
      <w:hyperlink r:id="rId39" w:history="1">
        <w:r w:rsidRPr="00A62FDA">
          <w:rPr>
            <w:rStyle w:val="Hyperlink"/>
          </w:rPr>
          <w:t>CDIP/21/9</w:t>
        </w:r>
      </w:hyperlink>
      <w:r>
        <w:rPr>
          <w:rFonts w:hint="cs"/>
          <w:rtl/>
        </w:rPr>
        <w:t xml:space="preserve"> بعنوان "</w:t>
      </w:r>
      <w:r w:rsidRPr="00A62FDA">
        <w:rPr>
          <w:rtl/>
        </w:rPr>
        <w:t>ممارسات الويبو بشأن اختيار الخبراء الاستشاريين لأغراض المساعدة التقنية</w:t>
      </w:r>
      <w:r w:rsidRPr="00A62FDA">
        <w:rPr>
          <w:rFonts w:hint="cs"/>
          <w:rtl/>
        </w:rPr>
        <w:t>"</w:t>
      </w:r>
      <w:r>
        <w:rPr>
          <w:rFonts w:hint="cs"/>
          <w:rtl/>
        </w:rPr>
        <w:t xml:space="preserve"> إلى الدورة </w:t>
      </w:r>
      <w:r w:rsidR="00B376C8">
        <w:rPr>
          <w:rFonts w:hint="cs"/>
          <w:rtl/>
        </w:rPr>
        <w:t xml:space="preserve">الحادية والعشرين للّجنة. وقدّمت الوثيقة وصفا لإطار الويبو العام </w:t>
      </w:r>
      <w:r w:rsidR="006D0BC7" w:rsidRPr="006D0BC7">
        <w:rPr>
          <w:rtl/>
        </w:rPr>
        <w:t xml:space="preserve">للاستعانة </w:t>
      </w:r>
      <w:r w:rsidR="006D0BC7">
        <w:rPr>
          <w:rFonts w:hint="cs"/>
          <w:rtl/>
        </w:rPr>
        <w:t>ب</w:t>
      </w:r>
      <w:r w:rsidR="00B376C8" w:rsidRPr="00A62FDA">
        <w:rPr>
          <w:rtl/>
        </w:rPr>
        <w:t xml:space="preserve">الخبراء الاستشاريين </w:t>
      </w:r>
      <w:r w:rsidR="00607D15">
        <w:rPr>
          <w:rFonts w:hint="cs"/>
          <w:rtl/>
        </w:rPr>
        <w:t>الخارجيين. و</w:t>
      </w:r>
      <w:r w:rsidR="006D0BC7">
        <w:rPr>
          <w:rFonts w:hint="cs"/>
          <w:rtl/>
        </w:rPr>
        <w:t>أشارت إلى أن أحكام الإ</w:t>
      </w:r>
      <w:r w:rsidR="00EA462B">
        <w:rPr>
          <w:rFonts w:hint="cs"/>
          <w:rtl/>
        </w:rPr>
        <w:t>طار ترد في التعميم الإداري للويب</w:t>
      </w:r>
      <w:r w:rsidR="006D0BC7">
        <w:rPr>
          <w:rFonts w:hint="cs"/>
          <w:rtl/>
        </w:rPr>
        <w:t>و رقم 45/2013</w:t>
      </w:r>
      <w:r w:rsidR="006D0BC7" w:rsidRPr="006D0BC7">
        <w:rPr>
          <w:rtl/>
        </w:rPr>
        <w:t xml:space="preserve"> المعنون "سياسة الويبو </w:t>
      </w:r>
      <w:r w:rsidR="006D0BC7">
        <w:rPr>
          <w:rtl/>
        </w:rPr>
        <w:t>بشأن الخدمات التعاقدية الفردية"</w:t>
      </w:r>
      <w:r w:rsidR="006D0BC7">
        <w:rPr>
          <w:rFonts w:hint="cs"/>
          <w:rtl/>
        </w:rPr>
        <w:t xml:space="preserve">، </w:t>
      </w:r>
      <w:r w:rsidR="006D0BC7" w:rsidRPr="006D0BC7">
        <w:rPr>
          <w:rtl/>
        </w:rPr>
        <w:t xml:space="preserve">ونظام الويبو المالي ولائحته، </w:t>
      </w:r>
      <w:r w:rsidR="006D0BC7">
        <w:rPr>
          <w:rFonts w:hint="cs"/>
          <w:rtl/>
        </w:rPr>
        <w:t>وال</w:t>
      </w:r>
      <w:r w:rsidR="006D0BC7" w:rsidRPr="006D0BC7">
        <w:rPr>
          <w:rtl/>
        </w:rPr>
        <w:t>ممارسات بحكم الواقع</w:t>
      </w:r>
      <w:r w:rsidR="006D0BC7">
        <w:rPr>
          <w:rFonts w:hint="cs"/>
          <w:rtl/>
        </w:rPr>
        <w:t>. ووصفت الوثيقة أيضا بالتفصيل الممارسات العامة المطبقة في اختيار المتعاقدين (المبادئ، والإجراءات الرسمية، والاعتبارات الجنسانية) والممارسات الخاصة لاختيار الخبراء الاستشاريين في مجال المساعدة التقنية التي تقدمها الويبو: تقييم الاحتياجات؛ وإعداد الاختصاصات؛ وتحديد المرشحين؛ وعملية الاختيار؛ واستعراض النظراء؛ والرصد والتقييم.</w:t>
      </w:r>
    </w:p>
    <w:p w:rsidR="00A62FDA" w:rsidRDefault="005369F7" w:rsidP="005369F7">
      <w:pPr>
        <w:pStyle w:val="ONUMA"/>
      </w:pPr>
      <w:r>
        <w:rPr>
          <w:rFonts w:hint="cs"/>
          <w:rtl/>
        </w:rPr>
        <w:t>وأشارت الوفود إلى أن المبادئ التي تسترشد بها الويبو في الاستعانة</w:t>
      </w:r>
      <w:r w:rsidRPr="005369F7">
        <w:rPr>
          <w:rtl/>
        </w:rPr>
        <w:t xml:space="preserve"> </w:t>
      </w:r>
      <w:r>
        <w:rPr>
          <w:rFonts w:hint="cs"/>
          <w:rtl/>
        </w:rPr>
        <w:t>بالخبراء ا</w:t>
      </w:r>
      <w:r w:rsidRPr="005369F7">
        <w:rPr>
          <w:rtl/>
        </w:rPr>
        <w:t>لاستشاريين الخارجيين</w:t>
      </w:r>
      <w:r>
        <w:rPr>
          <w:rFonts w:hint="cs"/>
          <w:rtl/>
        </w:rPr>
        <w:t xml:space="preserve">، على النحو الوارد في الوثيقة </w:t>
      </w:r>
      <w:hyperlink r:id="rId40" w:history="1">
        <w:r w:rsidRPr="005369F7">
          <w:rPr>
            <w:rStyle w:val="Hyperlink"/>
          </w:rPr>
          <w:t>CDIP/21/9</w:t>
        </w:r>
      </w:hyperlink>
      <w:r>
        <w:rPr>
          <w:rFonts w:hint="cs"/>
          <w:rtl/>
        </w:rPr>
        <w:t xml:space="preserve">، تتماشى مع توصيات أجندة التنمية، وشجّعت الأمانة على تحديث </w:t>
      </w:r>
      <w:r w:rsidRPr="005369F7">
        <w:rPr>
          <w:rtl/>
        </w:rPr>
        <w:t>قائمة الخبراء الاستشاريين</w:t>
      </w:r>
      <w:r>
        <w:rPr>
          <w:rFonts w:hint="cs"/>
          <w:rtl/>
        </w:rPr>
        <w:t xml:space="preserve"> بانتظام. والتمس عدد من الوفود من الأمانة توضيحا بشأن بعض الجوانب من عملية اختيار الخبراء الاستشاريين أو تقديم مزيد من المعلومات في هذا الصدد. (</w:t>
      </w:r>
      <w:hyperlink r:id="rId41" w:history="1">
        <w:r w:rsidRPr="005369F7">
          <w:rPr>
            <w:rStyle w:val="Hyperlink"/>
            <w:rFonts w:hint="cs"/>
            <w:rtl/>
          </w:rPr>
          <w:t>التقرير</w:t>
        </w:r>
      </w:hyperlink>
      <w:r w:rsidR="00DB7316">
        <w:rPr>
          <w:rFonts w:hint="cs"/>
          <w:rtl/>
        </w:rPr>
        <w:t>، الفقرات من 87 إلى 97)</w:t>
      </w:r>
    </w:p>
    <w:p w:rsidR="005369F7" w:rsidRDefault="005369F7" w:rsidP="005369F7">
      <w:pPr>
        <w:pStyle w:val="ONUMA"/>
      </w:pPr>
      <w:r>
        <w:rPr>
          <w:rFonts w:hint="cs"/>
          <w:rtl/>
        </w:rPr>
        <w:t>القرار</w:t>
      </w:r>
      <w:r w:rsidR="00EA462B">
        <w:rPr>
          <w:rFonts w:hint="cs"/>
          <w:rtl/>
        </w:rPr>
        <w:t xml:space="preserve"> الوارد</w:t>
      </w:r>
      <w:r>
        <w:rPr>
          <w:rFonts w:hint="cs"/>
          <w:rtl/>
        </w:rPr>
        <w:t xml:space="preserve"> في </w:t>
      </w:r>
      <w:hyperlink r:id="rId42" w:history="1">
        <w:r w:rsidRPr="005369F7">
          <w:rPr>
            <w:rStyle w:val="Hyperlink"/>
            <w:rFonts w:hint="cs"/>
            <w:rtl/>
          </w:rPr>
          <w:t>ملخص الرئيس</w:t>
        </w:r>
      </w:hyperlink>
      <w:r>
        <w:rPr>
          <w:rFonts w:hint="cs"/>
          <w:rtl/>
        </w:rPr>
        <w:t xml:space="preserve">: أحاطت الأمانة علما بالملاحظات التي </w:t>
      </w:r>
      <w:r w:rsidRPr="005369F7">
        <w:rPr>
          <w:rtl/>
        </w:rPr>
        <w:t xml:space="preserve">أدلت بها </w:t>
      </w:r>
      <w:r>
        <w:rPr>
          <w:rtl/>
        </w:rPr>
        <w:t>الدول الأعضاء وردّت على ملاحظات</w:t>
      </w:r>
      <w:r>
        <w:rPr>
          <w:rFonts w:hint="cs"/>
          <w:rtl/>
        </w:rPr>
        <w:t> </w:t>
      </w:r>
      <w:r w:rsidRPr="005369F7">
        <w:rPr>
          <w:rtl/>
        </w:rPr>
        <w:t>الوفود</w:t>
      </w:r>
      <w:r>
        <w:rPr>
          <w:rFonts w:hint="cs"/>
          <w:rtl/>
        </w:rPr>
        <w:t>.</w:t>
      </w:r>
    </w:p>
    <w:p w:rsidR="005369F7" w:rsidRDefault="005369F7" w:rsidP="005369F7">
      <w:pPr>
        <w:pStyle w:val="ONUMA"/>
        <w:numPr>
          <w:ilvl w:val="0"/>
          <w:numId w:val="0"/>
        </w:numPr>
        <w:rPr>
          <w:rtl/>
        </w:rPr>
      </w:pPr>
      <w:r w:rsidRPr="005369F7">
        <w:rPr>
          <w:rFonts w:hint="cs"/>
          <w:u w:val="single"/>
          <w:rtl/>
        </w:rPr>
        <w:t>المتابعة</w:t>
      </w:r>
      <w:r>
        <w:rPr>
          <w:rFonts w:hint="cs"/>
          <w:rtl/>
        </w:rPr>
        <w:t>:</w:t>
      </w:r>
    </w:p>
    <w:p w:rsidR="00EA462B" w:rsidRDefault="005369F7" w:rsidP="005369F7">
      <w:pPr>
        <w:pStyle w:val="ONUMA"/>
        <w:rPr>
          <w:rtl/>
        </w:rPr>
      </w:pPr>
      <w:r>
        <w:rPr>
          <w:rFonts w:hint="cs"/>
          <w:rtl/>
        </w:rPr>
        <w:t xml:space="preserve">تستمر الويبو في الاستعانة بخبراء استشاريين خارجيين لأغراض المساعدة التقنية، تماشيا مع المبادئ والممارسات الواردة في الوثيقة </w:t>
      </w:r>
      <w:hyperlink r:id="rId43" w:history="1">
        <w:r w:rsidRPr="005369F7">
          <w:rPr>
            <w:rStyle w:val="Hyperlink"/>
          </w:rPr>
          <w:t>CDIP/21/9</w:t>
        </w:r>
      </w:hyperlink>
      <w:r>
        <w:rPr>
          <w:rFonts w:hint="cs"/>
          <w:rtl/>
        </w:rPr>
        <w:t>.</w:t>
      </w:r>
      <w:r w:rsidR="00EA462B">
        <w:rPr>
          <w:rtl/>
        </w:rPr>
        <w:br w:type="page"/>
      </w:r>
    </w:p>
    <w:p w:rsidR="005369F7" w:rsidRDefault="005369F7" w:rsidP="005369F7">
      <w:pPr>
        <w:pStyle w:val="ONUMA"/>
        <w:numPr>
          <w:ilvl w:val="0"/>
          <w:numId w:val="0"/>
        </w:numPr>
        <w:rPr>
          <w:b/>
          <w:bCs/>
          <w:rtl/>
        </w:rPr>
      </w:pPr>
      <w:r w:rsidRPr="005369F7">
        <w:rPr>
          <w:rFonts w:hint="cs"/>
          <w:b/>
          <w:bCs/>
          <w:rtl/>
        </w:rPr>
        <w:lastRenderedPageBreak/>
        <w:t>الفقرة 5:</w:t>
      </w:r>
    </w:p>
    <w:p w:rsidR="005369F7" w:rsidRPr="00EA462B" w:rsidRDefault="00A37429" w:rsidP="00EA462B">
      <w:pPr>
        <w:pStyle w:val="ONUMA"/>
        <w:numPr>
          <w:ilvl w:val="0"/>
          <w:numId w:val="0"/>
        </w:numPr>
        <w:ind w:left="567"/>
        <w:rPr>
          <w:i/>
          <w:iCs/>
          <w:rtl/>
        </w:rPr>
      </w:pPr>
      <w:r w:rsidRPr="00EA462B">
        <w:rPr>
          <w:rFonts w:hint="cs"/>
          <w:i/>
          <w:iCs/>
          <w:rtl/>
        </w:rPr>
        <w:t>ال</w:t>
      </w:r>
      <w:r w:rsidRPr="00EA462B">
        <w:rPr>
          <w:i/>
          <w:iCs/>
          <w:rtl/>
        </w:rPr>
        <w:t>طلب من الأمانة أن تحدّث بشكل دوري، وإن أمكن أن تجدّد القائمة الإلكترونية للخبراء والاستشاريين لأغراض المساعدة</w:t>
      </w:r>
      <w:r w:rsidRPr="00EA462B">
        <w:rPr>
          <w:rFonts w:hint="cs"/>
          <w:i/>
          <w:iCs/>
          <w:rtl/>
        </w:rPr>
        <w:t> </w:t>
      </w:r>
      <w:r w:rsidRPr="00EA462B">
        <w:rPr>
          <w:i/>
          <w:iCs/>
          <w:rtl/>
        </w:rPr>
        <w:t>التقنية.</w:t>
      </w:r>
    </w:p>
    <w:p w:rsidR="00A37429" w:rsidRDefault="00A37429" w:rsidP="00A37429">
      <w:pPr>
        <w:pStyle w:val="ONUMA"/>
        <w:numPr>
          <w:ilvl w:val="0"/>
          <w:numId w:val="0"/>
        </w:numPr>
        <w:rPr>
          <w:rtl/>
        </w:rPr>
      </w:pPr>
      <w:r w:rsidRPr="00A62FDA">
        <w:rPr>
          <w:rFonts w:hint="cs"/>
          <w:u w:val="single"/>
          <w:rtl/>
        </w:rPr>
        <w:t>التنفيذ والاعتبار من قبل لجنة التنمية</w:t>
      </w:r>
      <w:r w:rsidRPr="00A62FDA">
        <w:rPr>
          <w:rFonts w:hint="cs"/>
          <w:rtl/>
        </w:rPr>
        <w:t>:</w:t>
      </w:r>
    </w:p>
    <w:p w:rsidR="001D5A1A" w:rsidRPr="001D5A1A" w:rsidRDefault="001D5A1A" w:rsidP="000A6952">
      <w:pPr>
        <w:pStyle w:val="ONUMA"/>
      </w:pPr>
      <w:r>
        <w:rPr>
          <w:rFonts w:hint="cs"/>
          <w:rtl/>
        </w:rPr>
        <w:t xml:space="preserve">خلال الدورة العشرين للّجنة، قدّمت الأمانة الوثيقة </w:t>
      </w:r>
      <w:hyperlink r:id="rId44" w:history="1">
        <w:r w:rsidRPr="001D5A1A">
          <w:rPr>
            <w:rStyle w:val="Hyperlink"/>
          </w:rPr>
          <w:t>CDIP/20/6</w:t>
        </w:r>
      </w:hyperlink>
      <w:r>
        <w:rPr>
          <w:rFonts w:hint="cs"/>
          <w:rtl/>
        </w:rPr>
        <w:t xml:space="preserve"> بعنوان </w:t>
      </w:r>
      <w:r w:rsidR="00EA462B">
        <w:rPr>
          <w:rFonts w:hint="cs"/>
          <w:rtl/>
        </w:rPr>
        <w:t>"</w:t>
      </w:r>
      <w:r w:rsidRPr="001D5A1A">
        <w:rPr>
          <w:rtl/>
        </w:rPr>
        <w:t>تقرير عن قاعدة بيانات الويبو المشتملة على قائمة الخبراء الاستشاريين</w:t>
      </w:r>
      <w:r w:rsidR="00EA462B">
        <w:rPr>
          <w:rFonts w:hint="cs"/>
          <w:rtl/>
        </w:rPr>
        <w:t>"</w:t>
      </w:r>
      <w:r>
        <w:rPr>
          <w:rFonts w:hint="cs"/>
          <w:rtl/>
        </w:rPr>
        <w:t xml:space="preserve">. وتقدم الوثيقة معلومات أساسية موجزة عن إنشاء </w:t>
      </w:r>
      <w:r w:rsidRPr="001D5A1A">
        <w:rPr>
          <w:rtl/>
        </w:rPr>
        <w:t>قائمة الخبراء الاستشاريين</w:t>
      </w:r>
      <w:r>
        <w:rPr>
          <w:rFonts w:hint="cs"/>
          <w:rtl/>
        </w:rPr>
        <w:t xml:space="preserve">، ووصفاً </w:t>
      </w:r>
      <w:r w:rsidR="00AA6D0E">
        <w:rPr>
          <w:rFonts w:hint="cs"/>
          <w:rtl/>
        </w:rPr>
        <w:t>لطريقة عملها واستخدامها</w:t>
      </w:r>
      <w:r w:rsidR="000A6952">
        <w:rPr>
          <w:rFonts w:hint="cs"/>
          <w:rtl/>
        </w:rPr>
        <w:t xml:space="preserve"> وطريقة تحديثها من خلال نقلها إلى نظام </w:t>
      </w:r>
      <w:r w:rsidR="000A6952" w:rsidRPr="000A6952">
        <w:rPr>
          <w:rtl/>
        </w:rPr>
        <w:t>التخطيط للموارد المؤسسية</w:t>
      </w:r>
      <w:r w:rsidR="000A6952">
        <w:rPr>
          <w:rFonts w:hint="cs"/>
          <w:rtl/>
        </w:rPr>
        <w:t>.</w:t>
      </w:r>
    </w:p>
    <w:p w:rsidR="00A37429" w:rsidRDefault="000A6952" w:rsidP="000A6952">
      <w:pPr>
        <w:pStyle w:val="ONUMA"/>
      </w:pPr>
      <w:r>
        <w:rPr>
          <w:rFonts w:hint="cs"/>
          <w:rtl/>
        </w:rPr>
        <w:t xml:space="preserve">وأعربت الوفود عن مساندتها للجهود الرامية لتحسين قائمة الخبراء الاستشاريين، ورحّبت بإدماجها في المستقبل في نظام </w:t>
      </w:r>
      <w:r w:rsidRPr="000A6952">
        <w:rPr>
          <w:rtl/>
        </w:rPr>
        <w:t>التخطيط للموارد المؤسسية</w:t>
      </w:r>
      <w:r>
        <w:rPr>
          <w:rFonts w:hint="cs"/>
          <w:rtl/>
        </w:rPr>
        <w:t>. وقدّم عدد من الوفود اقتراحات فيما يتعلق بتحديث قائمة الخبراء الاستشاريين. (</w:t>
      </w:r>
      <w:hyperlink r:id="rId45" w:history="1">
        <w:r w:rsidRPr="000A6952">
          <w:rPr>
            <w:rStyle w:val="Hyperlink"/>
            <w:rFonts w:hint="cs"/>
            <w:rtl/>
          </w:rPr>
          <w:t>التقرير</w:t>
        </w:r>
      </w:hyperlink>
      <w:r w:rsidR="00DB7316">
        <w:rPr>
          <w:rFonts w:hint="cs"/>
          <w:rtl/>
        </w:rPr>
        <w:t>، الفقرات من 224 إلى 232)</w:t>
      </w:r>
    </w:p>
    <w:p w:rsidR="000A6952" w:rsidRDefault="000A6952" w:rsidP="000A6952">
      <w:pPr>
        <w:pStyle w:val="ONUMA"/>
      </w:pPr>
      <w:r>
        <w:rPr>
          <w:rFonts w:hint="cs"/>
          <w:rtl/>
        </w:rPr>
        <w:t>القرار</w:t>
      </w:r>
      <w:r w:rsidR="00EA462B">
        <w:rPr>
          <w:rFonts w:hint="cs"/>
          <w:rtl/>
        </w:rPr>
        <w:t xml:space="preserve"> الوارد</w:t>
      </w:r>
      <w:r>
        <w:rPr>
          <w:rFonts w:hint="cs"/>
          <w:rtl/>
        </w:rPr>
        <w:t xml:space="preserve"> في </w:t>
      </w:r>
      <w:hyperlink r:id="rId46" w:history="1">
        <w:r w:rsidRPr="000A6952">
          <w:rPr>
            <w:rStyle w:val="Hyperlink"/>
            <w:rFonts w:hint="cs"/>
            <w:rtl/>
          </w:rPr>
          <w:t>ملخص الرئيس</w:t>
        </w:r>
      </w:hyperlink>
      <w:r>
        <w:rPr>
          <w:rFonts w:hint="cs"/>
          <w:rtl/>
        </w:rPr>
        <w:t xml:space="preserve">: </w:t>
      </w:r>
      <w:r>
        <w:rPr>
          <w:rtl/>
        </w:rPr>
        <w:t xml:space="preserve">أحاطت اللجنة علما بالمعلومات الواردة في الوثيقة. </w:t>
      </w:r>
      <w:r>
        <w:rPr>
          <w:rFonts w:hint="cs"/>
          <w:rtl/>
        </w:rPr>
        <w:t>وقرّرت</w:t>
      </w:r>
      <w:r>
        <w:rPr>
          <w:rtl/>
        </w:rPr>
        <w:t xml:space="preserve">، بعد نقل القائمة إلى نظام التخطيط للموارد المؤسسية، </w:t>
      </w:r>
      <w:r>
        <w:rPr>
          <w:rFonts w:hint="cs"/>
          <w:rtl/>
        </w:rPr>
        <w:t xml:space="preserve">أن تقدّم الأمانة </w:t>
      </w:r>
      <w:r>
        <w:rPr>
          <w:rtl/>
        </w:rPr>
        <w:t>عرضا في هذا الخصوص خلال الدورة القادمة لل</w:t>
      </w:r>
      <w:r w:rsidR="00EA462B">
        <w:rPr>
          <w:rFonts w:hint="cs"/>
          <w:rtl/>
        </w:rPr>
        <w:t>ّ</w:t>
      </w:r>
      <w:r>
        <w:rPr>
          <w:rtl/>
        </w:rPr>
        <w:t>جنة.</w:t>
      </w:r>
    </w:p>
    <w:p w:rsidR="00DB7316" w:rsidRDefault="00DB7316" w:rsidP="000A6952">
      <w:pPr>
        <w:pStyle w:val="ONUMA"/>
      </w:pPr>
      <w:r>
        <w:rPr>
          <w:rFonts w:hint="cs"/>
          <w:rtl/>
        </w:rPr>
        <w:t>وفي الدورة الثالثة والعشرين للّجنة، قدّمت الأمانة عرضاً عن قائمة الخبراء الاستشاريين بعد نقلها إلى نظام التخطيط للموارد المؤسسية، وفسّرت فيه طريقة تحديث قاعدة البيانات. وقدّمت الأمانة النسخة التجريبية باللغة الإنكليزية وأعلنت أنها ستكون متاحة عمّا قريب باللغتين الفرنسية والإسبانية.</w:t>
      </w:r>
    </w:p>
    <w:p w:rsidR="00DB7316" w:rsidRDefault="00DB7316" w:rsidP="000A6952">
      <w:pPr>
        <w:pStyle w:val="ONUMA"/>
      </w:pPr>
      <w:r>
        <w:rPr>
          <w:rFonts w:hint="cs"/>
          <w:rtl/>
        </w:rPr>
        <w:t>وأشارت الوفود إلى جدوى العرض ورحّبت بإتاحة الواجهة في المستقبل بلغات أخرى. (</w:t>
      </w:r>
      <w:hyperlink r:id="rId47" w:history="1">
        <w:r w:rsidRPr="00DB7316">
          <w:rPr>
            <w:rStyle w:val="Hyperlink"/>
            <w:rFonts w:hint="cs"/>
            <w:rtl/>
          </w:rPr>
          <w:t>التقرير</w:t>
        </w:r>
      </w:hyperlink>
      <w:r>
        <w:rPr>
          <w:rFonts w:hint="cs"/>
          <w:rtl/>
        </w:rPr>
        <w:t>، الفقرات من 285 إلى 230)</w:t>
      </w:r>
    </w:p>
    <w:p w:rsidR="00DB7316" w:rsidRDefault="00DB7316" w:rsidP="000A6952">
      <w:pPr>
        <w:pStyle w:val="ONUMA"/>
      </w:pPr>
      <w:r>
        <w:rPr>
          <w:rFonts w:hint="cs"/>
          <w:rtl/>
        </w:rPr>
        <w:t>القرار</w:t>
      </w:r>
      <w:r w:rsidR="00EA462B">
        <w:rPr>
          <w:rFonts w:hint="cs"/>
          <w:rtl/>
        </w:rPr>
        <w:t xml:space="preserve"> الوارد</w:t>
      </w:r>
      <w:r>
        <w:rPr>
          <w:rFonts w:hint="cs"/>
          <w:rtl/>
        </w:rPr>
        <w:t xml:space="preserve"> في </w:t>
      </w:r>
      <w:hyperlink r:id="rId48" w:history="1">
        <w:r w:rsidRPr="00DB7316">
          <w:rPr>
            <w:rStyle w:val="Hyperlink"/>
            <w:rFonts w:hint="cs"/>
            <w:rtl/>
          </w:rPr>
          <w:t>ملخص الرئيس</w:t>
        </w:r>
      </w:hyperlink>
      <w:r>
        <w:rPr>
          <w:rFonts w:hint="cs"/>
          <w:rtl/>
        </w:rPr>
        <w:t>: أحاطت اللجنة علما بالعرض.</w:t>
      </w:r>
    </w:p>
    <w:p w:rsidR="00DB7316" w:rsidRDefault="00DB7316" w:rsidP="00DB7316">
      <w:pPr>
        <w:pStyle w:val="ONUMA"/>
        <w:numPr>
          <w:ilvl w:val="0"/>
          <w:numId w:val="0"/>
        </w:numPr>
        <w:rPr>
          <w:rtl/>
        </w:rPr>
      </w:pPr>
      <w:r w:rsidRPr="00DB7316">
        <w:rPr>
          <w:rFonts w:hint="cs"/>
          <w:u w:val="single"/>
          <w:rtl/>
        </w:rPr>
        <w:t>المتابعة</w:t>
      </w:r>
      <w:r>
        <w:rPr>
          <w:rFonts w:hint="cs"/>
          <w:rtl/>
        </w:rPr>
        <w:t>:</w:t>
      </w:r>
    </w:p>
    <w:p w:rsidR="00DB7316" w:rsidRDefault="00DB7316" w:rsidP="00DB7316">
      <w:pPr>
        <w:pStyle w:val="ONUMA"/>
      </w:pPr>
      <w:r>
        <w:rPr>
          <w:rFonts w:hint="cs"/>
          <w:rtl/>
        </w:rPr>
        <w:t>تواصل الأمانة تحديث قائمة الخبراء الاستشاريين بانتظام.</w:t>
      </w:r>
    </w:p>
    <w:p w:rsidR="00DB7316" w:rsidRPr="00DB7316" w:rsidRDefault="00DB7316" w:rsidP="00DB7316">
      <w:pPr>
        <w:pStyle w:val="ONUMA"/>
        <w:numPr>
          <w:ilvl w:val="0"/>
          <w:numId w:val="0"/>
        </w:numPr>
        <w:rPr>
          <w:b/>
          <w:bCs/>
          <w:rtl/>
        </w:rPr>
      </w:pPr>
      <w:r w:rsidRPr="00DB7316">
        <w:rPr>
          <w:rFonts w:hint="cs"/>
          <w:b/>
          <w:bCs/>
          <w:rtl/>
        </w:rPr>
        <w:t>الفقرة 6:</w:t>
      </w:r>
    </w:p>
    <w:p w:rsidR="00DB7316" w:rsidRDefault="00DB7316" w:rsidP="00DB7316">
      <w:pPr>
        <w:pStyle w:val="ONUMA"/>
        <w:numPr>
          <w:ilvl w:val="0"/>
          <w:numId w:val="0"/>
        </w:numPr>
        <w:ind w:left="567"/>
        <w:rPr>
          <w:i/>
          <w:iCs/>
          <w:rtl/>
        </w:rPr>
      </w:pPr>
      <w:r w:rsidRPr="00DB7316">
        <w:rPr>
          <w:i/>
          <w:iCs/>
          <w:rtl/>
        </w:rPr>
        <w:t>الطلب من الأمانة أن تبحث وتقدم تقريرا عن التحسينات الممكنة بشأن القسم المخصص في موقع الويبو للإخبار عن أنشطة الويبو للمساعدة التقنية.</w:t>
      </w:r>
    </w:p>
    <w:p w:rsidR="00DB7316" w:rsidRDefault="00DB7316" w:rsidP="00DB7316">
      <w:pPr>
        <w:pStyle w:val="ONUMA"/>
        <w:numPr>
          <w:ilvl w:val="0"/>
          <w:numId w:val="0"/>
        </w:numPr>
        <w:rPr>
          <w:rtl/>
        </w:rPr>
      </w:pPr>
      <w:r w:rsidRPr="00DB7316">
        <w:rPr>
          <w:rFonts w:hint="cs"/>
          <w:u w:val="single"/>
          <w:rtl/>
        </w:rPr>
        <w:lastRenderedPageBreak/>
        <w:t>التنفيذ والاعتبار من قبل لجنة التنمية</w:t>
      </w:r>
      <w:r w:rsidRPr="00DB7316">
        <w:rPr>
          <w:rFonts w:hint="cs"/>
          <w:rtl/>
        </w:rPr>
        <w:t>:</w:t>
      </w:r>
    </w:p>
    <w:p w:rsidR="003B35BA" w:rsidRPr="003B35BA" w:rsidRDefault="00DB7316" w:rsidP="00EA462B">
      <w:pPr>
        <w:pStyle w:val="ONUMA"/>
      </w:pPr>
      <w:r>
        <w:rPr>
          <w:rFonts w:hint="cs"/>
          <w:rtl/>
        </w:rPr>
        <w:t xml:space="preserve">خلال الدورة التاسعة عشرة للّجنة، قدّمت الأمانة الوثيقة </w:t>
      </w:r>
      <w:hyperlink r:id="rId49" w:history="1">
        <w:r w:rsidRPr="003B35BA">
          <w:rPr>
            <w:rStyle w:val="Hyperlink"/>
          </w:rPr>
          <w:t>CDIP/</w:t>
        </w:r>
        <w:r w:rsidR="003B35BA" w:rsidRPr="003B35BA">
          <w:rPr>
            <w:rStyle w:val="Hyperlink"/>
          </w:rPr>
          <w:t>19/10</w:t>
        </w:r>
      </w:hyperlink>
      <w:r w:rsidR="003B35BA">
        <w:rPr>
          <w:rFonts w:hint="cs"/>
          <w:rtl/>
        </w:rPr>
        <w:t xml:space="preserve"> بعنوان </w:t>
      </w:r>
      <w:r w:rsidR="003B35BA" w:rsidRPr="003B35BA">
        <w:rPr>
          <w:rFonts w:hint="cs"/>
          <w:rtl/>
        </w:rPr>
        <w:t>"</w:t>
      </w:r>
      <w:r w:rsidR="003B35BA" w:rsidRPr="003B35BA">
        <w:rPr>
          <w:rtl/>
        </w:rPr>
        <w:t>التحسينات الممكن إدخالها على الصفحة الإلكترونية الخاصة بالمساعدة التقنية التي تقدمها الويبو</w:t>
      </w:r>
      <w:r w:rsidR="003B35BA" w:rsidRPr="003B35BA">
        <w:rPr>
          <w:rFonts w:hint="cs"/>
          <w:rtl/>
        </w:rPr>
        <w:t>"</w:t>
      </w:r>
      <w:r w:rsidR="003B35BA">
        <w:rPr>
          <w:rFonts w:hint="cs"/>
          <w:rtl/>
        </w:rPr>
        <w:t>، التي شملت وصفاً مقتضباً لبنية</w:t>
      </w:r>
      <w:r w:rsidR="003B35BA" w:rsidRPr="003B35BA">
        <w:rPr>
          <w:rtl/>
        </w:rPr>
        <w:t xml:space="preserve"> موقع الويبو </w:t>
      </w:r>
      <w:r w:rsidR="003B35BA">
        <w:rPr>
          <w:rFonts w:hint="cs"/>
          <w:rtl/>
        </w:rPr>
        <w:t>الإلكتروني</w:t>
      </w:r>
      <w:r w:rsidR="003B35BA" w:rsidRPr="003B35BA">
        <w:rPr>
          <w:rtl/>
        </w:rPr>
        <w:t xml:space="preserve"> والمعلومات ا</w:t>
      </w:r>
      <w:r w:rsidR="003B35BA">
        <w:rPr>
          <w:rtl/>
        </w:rPr>
        <w:t>لمتعلقة بأنشطة المساعدة التقنية</w:t>
      </w:r>
      <w:r w:rsidR="003B35BA" w:rsidRPr="003B35BA">
        <w:rPr>
          <w:rtl/>
        </w:rPr>
        <w:t xml:space="preserve">. وخلصت الوثيقة إلى أن المعلومات المذكورة قد نشرت على موقع الويبو </w:t>
      </w:r>
      <w:r w:rsidR="003B35BA">
        <w:rPr>
          <w:rFonts w:hint="cs"/>
          <w:rtl/>
        </w:rPr>
        <w:t>الإلكتروني،</w:t>
      </w:r>
      <w:r w:rsidR="003B35BA" w:rsidRPr="003B35BA">
        <w:rPr>
          <w:rtl/>
        </w:rPr>
        <w:t xml:space="preserve"> واقترحت إنشاء قسم جديد</w:t>
      </w:r>
      <w:r w:rsidR="003B35BA">
        <w:rPr>
          <w:rFonts w:hint="cs"/>
          <w:rtl/>
        </w:rPr>
        <w:t xml:space="preserve"> بشأن</w:t>
      </w:r>
      <w:r w:rsidR="003B35BA" w:rsidRPr="003B35BA">
        <w:rPr>
          <w:rtl/>
        </w:rPr>
        <w:t xml:space="preserve"> "المساعدة التقنية </w:t>
      </w:r>
      <w:r w:rsidR="003B35BA">
        <w:rPr>
          <w:rFonts w:hint="cs"/>
          <w:rtl/>
        </w:rPr>
        <w:t>وتكوين الكفاءات</w:t>
      </w:r>
      <w:r w:rsidR="003B35BA" w:rsidRPr="003B35BA">
        <w:rPr>
          <w:rtl/>
        </w:rPr>
        <w:t xml:space="preserve">" </w:t>
      </w:r>
      <w:r w:rsidR="003B35BA">
        <w:rPr>
          <w:rFonts w:hint="cs"/>
          <w:rtl/>
        </w:rPr>
        <w:t>في صفحة</w:t>
      </w:r>
      <w:r w:rsidR="003B35BA">
        <w:rPr>
          <w:rtl/>
        </w:rPr>
        <w:t xml:space="preserve"> "التعاون"</w:t>
      </w:r>
      <w:r w:rsidR="003B35BA" w:rsidRPr="003B35BA">
        <w:rPr>
          <w:rtl/>
        </w:rPr>
        <w:t xml:space="preserve">، </w:t>
      </w:r>
      <w:r w:rsidR="003B35BA">
        <w:rPr>
          <w:rFonts w:hint="cs"/>
          <w:rtl/>
        </w:rPr>
        <w:t>تحت العنوان</w:t>
      </w:r>
      <w:r w:rsidR="003B35BA" w:rsidRPr="003B35BA">
        <w:rPr>
          <w:rtl/>
        </w:rPr>
        <w:t xml:space="preserve"> الفرعي "التنمية". وسيركز هذا القسم الجديد عل</w:t>
      </w:r>
      <w:r w:rsidR="003B35BA">
        <w:rPr>
          <w:rtl/>
        </w:rPr>
        <w:t xml:space="preserve">ى </w:t>
      </w:r>
      <w:r w:rsidR="00EA462B">
        <w:rPr>
          <w:rFonts w:hint="cs"/>
          <w:rtl/>
        </w:rPr>
        <w:t>كافة</w:t>
      </w:r>
      <w:r w:rsidR="003B35BA">
        <w:rPr>
          <w:rtl/>
        </w:rPr>
        <w:t xml:space="preserve"> المعلومات ذات الصلة </w:t>
      </w:r>
      <w:r w:rsidR="003B35BA">
        <w:rPr>
          <w:rFonts w:hint="cs"/>
          <w:rtl/>
        </w:rPr>
        <w:t>ب</w:t>
      </w:r>
      <w:r w:rsidR="003B35BA" w:rsidRPr="003B35BA">
        <w:rPr>
          <w:rtl/>
        </w:rPr>
        <w:t xml:space="preserve">أنشطة الويبو </w:t>
      </w:r>
      <w:r w:rsidR="003B35BA">
        <w:rPr>
          <w:rFonts w:hint="cs"/>
          <w:rtl/>
        </w:rPr>
        <w:t>في مجال</w:t>
      </w:r>
      <w:r w:rsidR="003B35BA" w:rsidRPr="003B35BA">
        <w:rPr>
          <w:rtl/>
        </w:rPr>
        <w:t xml:space="preserve"> ا</w:t>
      </w:r>
      <w:r w:rsidR="003B35BA">
        <w:rPr>
          <w:rtl/>
        </w:rPr>
        <w:t>لمساعدة التقنية وتكوين الكفاءات، مجمعة في ثماني فئات</w:t>
      </w:r>
      <w:r w:rsidR="003B35BA" w:rsidRPr="003B35BA">
        <w:rPr>
          <w:rtl/>
        </w:rPr>
        <w:t xml:space="preserve">، مما يتيح للمستخدمين </w:t>
      </w:r>
      <w:r w:rsidR="003B35BA">
        <w:rPr>
          <w:rFonts w:hint="cs"/>
          <w:rtl/>
        </w:rPr>
        <w:t>النفاذ إليها على نحو</w:t>
      </w:r>
      <w:r w:rsidR="003B35BA" w:rsidRPr="003B35BA">
        <w:rPr>
          <w:rtl/>
        </w:rPr>
        <w:t xml:space="preserve"> أسهل وأسرع.</w:t>
      </w:r>
    </w:p>
    <w:p w:rsidR="00DB7316" w:rsidRDefault="003B35BA" w:rsidP="00EA462B">
      <w:pPr>
        <w:pStyle w:val="ONUMA"/>
      </w:pPr>
      <w:r>
        <w:rPr>
          <w:rFonts w:hint="cs"/>
          <w:rtl/>
        </w:rPr>
        <w:t>و</w:t>
      </w:r>
      <w:r w:rsidRPr="003B35BA">
        <w:rPr>
          <w:rtl/>
        </w:rPr>
        <w:t xml:space="preserve">أحاطت الوفود علماً باقتراح الأمانة </w:t>
      </w:r>
      <w:r>
        <w:rPr>
          <w:rFonts w:hint="cs"/>
          <w:rtl/>
        </w:rPr>
        <w:t>بتركيز</w:t>
      </w:r>
      <w:r w:rsidRPr="003B35BA">
        <w:rPr>
          <w:rtl/>
        </w:rPr>
        <w:t xml:space="preserve"> معلومات </w:t>
      </w:r>
      <w:r>
        <w:rPr>
          <w:rFonts w:hint="cs"/>
          <w:rtl/>
        </w:rPr>
        <w:t>موقع الويبو الإلكتروني المتعلقة ب</w:t>
      </w:r>
      <w:r w:rsidRPr="003B35BA">
        <w:rPr>
          <w:rtl/>
        </w:rPr>
        <w:t xml:space="preserve">المساعدة التقنية وتكوين الكفاءات في صفحة </w:t>
      </w:r>
      <w:r>
        <w:rPr>
          <w:rFonts w:hint="cs"/>
          <w:rtl/>
        </w:rPr>
        <w:t>إلكترونية</w:t>
      </w:r>
      <w:r w:rsidRPr="003B35BA">
        <w:rPr>
          <w:rtl/>
        </w:rPr>
        <w:t xml:space="preserve"> جديدة و</w:t>
      </w:r>
      <w:r>
        <w:rPr>
          <w:rFonts w:hint="cs"/>
          <w:rtl/>
        </w:rPr>
        <w:t>تجميع ال</w:t>
      </w:r>
      <w:r w:rsidRPr="003B35BA">
        <w:rPr>
          <w:rtl/>
        </w:rPr>
        <w:t xml:space="preserve">أنشطة في ثماني فئات. </w:t>
      </w:r>
      <w:r>
        <w:rPr>
          <w:rFonts w:hint="cs"/>
          <w:rtl/>
        </w:rPr>
        <w:t>و</w:t>
      </w:r>
      <w:r w:rsidRPr="003B35BA">
        <w:rPr>
          <w:rtl/>
        </w:rPr>
        <w:t xml:space="preserve">قدمت بعض الوفود اقتراحات إضافية لتحسين </w:t>
      </w:r>
      <w:r>
        <w:rPr>
          <w:rFonts w:hint="cs"/>
          <w:rtl/>
        </w:rPr>
        <w:t>ال</w:t>
      </w:r>
      <w:r w:rsidRPr="003B35BA">
        <w:rPr>
          <w:rtl/>
        </w:rPr>
        <w:t xml:space="preserve">صفحة </w:t>
      </w:r>
      <w:r>
        <w:rPr>
          <w:rFonts w:hint="cs"/>
          <w:rtl/>
        </w:rPr>
        <w:t>الإلكترونية</w:t>
      </w:r>
      <w:r w:rsidRPr="003B35BA">
        <w:rPr>
          <w:rtl/>
        </w:rPr>
        <w:t xml:space="preserve">: إنشاء رابط للمعلومات المتعلقة بمواطن </w:t>
      </w:r>
      <w:r>
        <w:rPr>
          <w:rtl/>
        </w:rPr>
        <w:t>المرونة في نظام الملكية الفكرية</w:t>
      </w:r>
      <w:r w:rsidRPr="003B35BA">
        <w:rPr>
          <w:rtl/>
        </w:rPr>
        <w:t xml:space="preserve">؛ </w:t>
      </w:r>
      <w:r w:rsidR="00171C75">
        <w:rPr>
          <w:rFonts w:hint="cs"/>
          <w:rtl/>
        </w:rPr>
        <w:t>وتضمين</w:t>
      </w:r>
      <w:r w:rsidR="00171C75">
        <w:rPr>
          <w:rtl/>
        </w:rPr>
        <w:t xml:space="preserve"> معلومات الاتصال </w:t>
      </w:r>
      <w:r w:rsidR="00171C75">
        <w:rPr>
          <w:rFonts w:hint="cs"/>
          <w:rtl/>
        </w:rPr>
        <w:t>ب</w:t>
      </w:r>
      <w:r w:rsidRPr="003B35BA">
        <w:rPr>
          <w:rtl/>
        </w:rPr>
        <w:t xml:space="preserve">مختلف </w:t>
      </w:r>
      <w:r w:rsidR="00171C75">
        <w:rPr>
          <w:rFonts w:hint="cs"/>
          <w:rtl/>
        </w:rPr>
        <w:t>الش</w:t>
      </w:r>
      <w:r w:rsidR="00EA462B">
        <w:rPr>
          <w:rFonts w:hint="cs"/>
          <w:rtl/>
        </w:rPr>
        <w:t>ُ</w:t>
      </w:r>
      <w:r w:rsidR="00171C75">
        <w:rPr>
          <w:rFonts w:hint="cs"/>
          <w:rtl/>
        </w:rPr>
        <w:t>عب في</w:t>
      </w:r>
      <w:r w:rsidR="00171C75">
        <w:rPr>
          <w:rtl/>
        </w:rPr>
        <w:t xml:space="preserve"> الويبو</w:t>
      </w:r>
      <w:r w:rsidRPr="003B35BA">
        <w:rPr>
          <w:rtl/>
        </w:rPr>
        <w:t xml:space="preserve">؛ </w:t>
      </w:r>
      <w:r w:rsidR="00171C75">
        <w:rPr>
          <w:rFonts w:hint="cs"/>
          <w:rtl/>
        </w:rPr>
        <w:t>و</w:t>
      </w:r>
      <w:r w:rsidRPr="003B35BA">
        <w:rPr>
          <w:rtl/>
        </w:rPr>
        <w:t xml:space="preserve">قاعدة بيانات للدروس </w:t>
      </w:r>
      <w:r w:rsidR="00171C75">
        <w:rPr>
          <w:rFonts w:hint="cs"/>
          <w:rtl/>
        </w:rPr>
        <w:t>المستخلصة</w:t>
      </w:r>
      <w:r w:rsidRPr="003B35BA">
        <w:rPr>
          <w:rtl/>
        </w:rPr>
        <w:t xml:space="preserve"> </w:t>
      </w:r>
      <w:r w:rsidR="00171C75">
        <w:rPr>
          <w:rFonts w:hint="cs"/>
          <w:rtl/>
        </w:rPr>
        <w:t>و</w:t>
      </w:r>
      <w:r w:rsidRPr="003B35BA">
        <w:rPr>
          <w:rtl/>
        </w:rPr>
        <w:t xml:space="preserve">الممارسات </w:t>
      </w:r>
      <w:r w:rsidR="00171C75">
        <w:rPr>
          <w:rFonts w:hint="cs"/>
          <w:rtl/>
        </w:rPr>
        <w:t>المثلى</w:t>
      </w:r>
      <w:r w:rsidRPr="003B35BA">
        <w:rPr>
          <w:rtl/>
        </w:rPr>
        <w:t xml:space="preserve">؛ </w:t>
      </w:r>
      <w:r w:rsidR="00171C75">
        <w:rPr>
          <w:rFonts w:hint="cs"/>
          <w:rtl/>
        </w:rPr>
        <w:t>و</w:t>
      </w:r>
      <w:r w:rsidRPr="003B35BA">
        <w:rPr>
          <w:rtl/>
        </w:rPr>
        <w:t xml:space="preserve">التطورات في تنفيذ </w:t>
      </w:r>
      <w:r w:rsidR="00171C75">
        <w:rPr>
          <w:rFonts w:hint="cs"/>
          <w:rtl/>
        </w:rPr>
        <w:t>أجندة</w:t>
      </w:r>
      <w:r w:rsidRPr="003B35BA">
        <w:rPr>
          <w:rtl/>
        </w:rPr>
        <w:t xml:space="preserve"> </w:t>
      </w:r>
      <w:r w:rsidR="00171C75">
        <w:rPr>
          <w:rtl/>
        </w:rPr>
        <w:t>التنمية</w:t>
      </w:r>
      <w:r w:rsidRPr="003B35BA">
        <w:rPr>
          <w:rtl/>
        </w:rPr>
        <w:t>؛ والتعديلات</w:t>
      </w:r>
      <w:r w:rsidR="00171C75">
        <w:rPr>
          <w:rFonts w:hint="cs"/>
          <w:rtl/>
        </w:rPr>
        <w:t xml:space="preserve"> المدخلة</w:t>
      </w:r>
      <w:r w:rsidRPr="003B35BA">
        <w:rPr>
          <w:rtl/>
        </w:rPr>
        <w:t xml:space="preserve"> على قسم "</w:t>
      </w:r>
      <w:r w:rsidR="00171C75">
        <w:rPr>
          <w:rFonts w:hint="cs"/>
          <w:rtl/>
        </w:rPr>
        <w:t>عن الملكية الفكرية</w:t>
      </w:r>
      <w:r w:rsidRPr="003B35BA">
        <w:rPr>
          <w:rtl/>
        </w:rPr>
        <w:t>"</w:t>
      </w:r>
      <w:r w:rsidR="00171C75">
        <w:rPr>
          <w:rFonts w:hint="cs"/>
          <w:rtl/>
        </w:rPr>
        <w:t xml:space="preserve"> </w:t>
      </w:r>
      <w:r w:rsidR="00EA462B">
        <w:rPr>
          <w:rFonts w:hint="cs"/>
          <w:rtl/>
        </w:rPr>
        <w:t>في</w:t>
      </w:r>
      <w:r w:rsidR="00171C75">
        <w:rPr>
          <w:rFonts w:hint="cs"/>
          <w:rtl/>
        </w:rPr>
        <w:t xml:space="preserve"> الموقع الإلكتروني</w:t>
      </w:r>
      <w:r w:rsidRPr="003B35BA">
        <w:rPr>
          <w:rtl/>
        </w:rPr>
        <w:t xml:space="preserve">. </w:t>
      </w:r>
      <w:r w:rsidR="00171C75">
        <w:rPr>
          <w:rFonts w:hint="cs"/>
          <w:rtl/>
        </w:rPr>
        <w:t>و</w:t>
      </w:r>
      <w:r w:rsidR="00171C75">
        <w:rPr>
          <w:rtl/>
        </w:rPr>
        <w:t>أثارت بعض الوفود أسئلة</w:t>
      </w:r>
      <w:r w:rsidR="00171C75">
        <w:rPr>
          <w:rFonts w:hint="cs"/>
          <w:rtl/>
        </w:rPr>
        <w:t xml:space="preserve"> ردّت</w:t>
      </w:r>
      <w:r w:rsidRPr="003B35BA">
        <w:rPr>
          <w:rtl/>
        </w:rPr>
        <w:t xml:space="preserve"> عليها الأ</w:t>
      </w:r>
      <w:r w:rsidR="00171C75">
        <w:rPr>
          <w:rtl/>
        </w:rPr>
        <w:t>مانة. (</w:t>
      </w:r>
      <w:hyperlink r:id="rId50" w:history="1">
        <w:r w:rsidR="00171C75" w:rsidRPr="00171C75">
          <w:rPr>
            <w:rStyle w:val="Hyperlink"/>
            <w:rtl/>
          </w:rPr>
          <w:t>التقرير</w:t>
        </w:r>
      </w:hyperlink>
      <w:r w:rsidRPr="003B35BA">
        <w:rPr>
          <w:rtl/>
        </w:rPr>
        <w:t>، الفقرات</w:t>
      </w:r>
      <w:r w:rsidR="00171C75">
        <w:rPr>
          <w:rFonts w:hint="cs"/>
          <w:rtl/>
        </w:rPr>
        <w:t xml:space="preserve"> من</w:t>
      </w:r>
      <w:r w:rsidRPr="003B35BA">
        <w:rPr>
          <w:rtl/>
        </w:rPr>
        <w:t xml:space="preserve"> 350 إلى 364)</w:t>
      </w:r>
    </w:p>
    <w:p w:rsidR="00171C75" w:rsidRDefault="00171C75" w:rsidP="00171C75">
      <w:pPr>
        <w:pStyle w:val="ONUMA"/>
      </w:pPr>
      <w:r>
        <w:rPr>
          <w:rFonts w:hint="cs"/>
          <w:rtl/>
        </w:rPr>
        <w:t>القرار</w:t>
      </w:r>
      <w:r w:rsidR="00EA462B">
        <w:rPr>
          <w:rFonts w:hint="cs"/>
          <w:rtl/>
        </w:rPr>
        <w:t xml:space="preserve"> الوارد</w:t>
      </w:r>
      <w:r>
        <w:rPr>
          <w:rFonts w:hint="cs"/>
          <w:rtl/>
        </w:rPr>
        <w:t xml:space="preserve"> في </w:t>
      </w:r>
      <w:hyperlink r:id="rId51" w:history="1">
        <w:r w:rsidRPr="00171C75">
          <w:rPr>
            <w:rStyle w:val="Hyperlink"/>
            <w:rFonts w:hint="cs"/>
            <w:rtl/>
          </w:rPr>
          <w:t>ملخص الرئيس</w:t>
        </w:r>
      </w:hyperlink>
      <w:r>
        <w:rPr>
          <w:rFonts w:hint="cs"/>
          <w:rtl/>
        </w:rPr>
        <w:t xml:space="preserve">: </w:t>
      </w:r>
      <w:r>
        <w:rPr>
          <w:rtl/>
        </w:rPr>
        <w:t>أحاطت اللجنة علما بالمعلومات الواردة في الوثيقة.</w:t>
      </w:r>
      <w:r>
        <w:rPr>
          <w:rFonts w:hint="cs"/>
          <w:rtl/>
        </w:rPr>
        <w:t xml:space="preserve"> </w:t>
      </w:r>
      <w:r>
        <w:rPr>
          <w:rtl/>
        </w:rPr>
        <w:t>والتُمس من الأمانة تنفيذ التحسينات المقترحة، مع مراعاة الملاحظات المقدمة من الدول الأعضاء، وتقديم تقرير عن ذلك إلى اللجنة.</w:t>
      </w:r>
    </w:p>
    <w:p w:rsidR="00171C75" w:rsidRDefault="00171C75" w:rsidP="00C156A0">
      <w:pPr>
        <w:pStyle w:val="ONUMA"/>
      </w:pPr>
      <w:r>
        <w:rPr>
          <w:rFonts w:hint="cs"/>
          <w:rtl/>
        </w:rPr>
        <w:t>و</w:t>
      </w:r>
      <w:r w:rsidRPr="00171C75">
        <w:rPr>
          <w:rtl/>
        </w:rPr>
        <w:t>ف</w:t>
      </w:r>
      <w:r>
        <w:rPr>
          <w:rtl/>
        </w:rPr>
        <w:t>ي الدورة الحادية والعشرين للجنة</w:t>
      </w:r>
      <w:r w:rsidRPr="00171C75">
        <w:rPr>
          <w:rtl/>
        </w:rPr>
        <w:t xml:space="preserve">، قدمت الأمانة عرضاً على </w:t>
      </w:r>
      <w:r>
        <w:rPr>
          <w:rFonts w:hint="cs"/>
          <w:rtl/>
        </w:rPr>
        <w:t>ال</w:t>
      </w:r>
      <w:r w:rsidRPr="00171C75">
        <w:rPr>
          <w:rtl/>
        </w:rPr>
        <w:t xml:space="preserve">صفحة </w:t>
      </w:r>
      <w:r>
        <w:rPr>
          <w:rFonts w:hint="cs"/>
          <w:rtl/>
        </w:rPr>
        <w:t>الإلكترونية</w:t>
      </w:r>
      <w:r w:rsidRPr="00171C75">
        <w:rPr>
          <w:rtl/>
        </w:rPr>
        <w:t xml:space="preserve"> الجديدة </w:t>
      </w:r>
      <w:r>
        <w:rPr>
          <w:rFonts w:hint="cs"/>
          <w:rtl/>
        </w:rPr>
        <w:t>الخاصة</w:t>
      </w:r>
      <w:r w:rsidRPr="00171C75">
        <w:rPr>
          <w:rtl/>
        </w:rPr>
        <w:t xml:space="preserve"> </w:t>
      </w:r>
      <w:r>
        <w:rPr>
          <w:rFonts w:hint="cs"/>
          <w:rtl/>
        </w:rPr>
        <w:t>ب</w:t>
      </w:r>
      <w:r w:rsidRPr="00171C75">
        <w:rPr>
          <w:rtl/>
        </w:rPr>
        <w:t xml:space="preserve">المساعدة التقنية. </w:t>
      </w:r>
      <w:r>
        <w:rPr>
          <w:rFonts w:hint="cs"/>
          <w:rtl/>
        </w:rPr>
        <w:t>و</w:t>
      </w:r>
      <w:r w:rsidRPr="00171C75">
        <w:rPr>
          <w:rtl/>
        </w:rPr>
        <w:t>تم تقسيم الصفحة إلى</w:t>
      </w:r>
      <w:r>
        <w:rPr>
          <w:rFonts w:hint="cs"/>
          <w:rtl/>
        </w:rPr>
        <w:t xml:space="preserve"> قسمين هما</w:t>
      </w:r>
      <w:r w:rsidRPr="00171C75">
        <w:rPr>
          <w:rtl/>
        </w:rPr>
        <w:t xml:space="preserve"> "</w:t>
      </w:r>
      <w:r>
        <w:rPr>
          <w:rFonts w:hint="cs"/>
          <w:rtl/>
        </w:rPr>
        <w:t>ال</w:t>
      </w:r>
      <w:r w:rsidRPr="00171C75">
        <w:rPr>
          <w:rtl/>
        </w:rPr>
        <w:t xml:space="preserve">مساعدة </w:t>
      </w:r>
      <w:r>
        <w:rPr>
          <w:rFonts w:hint="cs"/>
          <w:rtl/>
        </w:rPr>
        <w:t>ال</w:t>
      </w:r>
      <w:r w:rsidRPr="00171C75">
        <w:rPr>
          <w:rtl/>
        </w:rPr>
        <w:t xml:space="preserve">تقنية </w:t>
      </w:r>
      <w:r>
        <w:rPr>
          <w:rFonts w:hint="cs"/>
          <w:rtl/>
        </w:rPr>
        <w:t>للحكومات</w:t>
      </w:r>
      <w:r>
        <w:rPr>
          <w:rtl/>
        </w:rPr>
        <w:t>" و</w:t>
      </w:r>
      <w:r w:rsidRPr="00171C75">
        <w:rPr>
          <w:rtl/>
        </w:rPr>
        <w:t>"</w:t>
      </w:r>
      <w:r>
        <w:rPr>
          <w:rFonts w:hint="cs"/>
          <w:rtl/>
        </w:rPr>
        <w:t>ال</w:t>
      </w:r>
      <w:r w:rsidRPr="00171C75">
        <w:rPr>
          <w:rtl/>
        </w:rPr>
        <w:t xml:space="preserve">مساعدة </w:t>
      </w:r>
      <w:r>
        <w:rPr>
          <w:rFonts w:hint="cs"/>
          <w:rtl/>
        </w:rPr>
        <w:t>التقنية</w:t>
      </w:r>
      <w:r w:rsidRPr="00171C75">
        <w:rPr>
          <w:rtl/>
        </w:rPr>
        <w:t xml:space="preserve"> لمستخدمي </w:t>
      </w:r>
      <w:r>
        <w:rPr>
          <w:rFonts w:hint="cs"/>
          <w:rtl/>
        </w:rPr>
        <w:t>الملكية الفكرية</w:t>
      </w:r>
      <w:r w:rsidRPr="00171C75">
        <w:rPr>
          <w:rtl/>
        </w:rPr>
        <w:t xml:space="preserve">". </w:t>
      </w:r>
      <w:r w:rsidR="00C156A0">
        <w:rPr>
          <w:rFonts w:hint="cs"/>
          <w:rtl/>
        </w:rPr>
        <w:t>وتتضمن الصفحة</w:t>
      </w:r>
      <w:r w:rsidRPr="00171C75">
        <w:rPr>
          <w:rtl/>
        </w:rPr>
        <w:t xml:space="preserve"> </w:t>
      </w:r>
      <w:r>
        <w:rPr>
          <w:rFonts w:hint="cs"/>
          <w:rtl/>
        </w:rPr>
        <w:t xml:space="preserve">جملة أمور من بينها </w:t>
      </w:r>
      <w:r w:rsidRPr="00171C75">
        <w:rPr>
          <w:rtl/>
        </w:rPr>
        <w:t xml:space="preserve">معلومات </w:t>
      </w:r>
      <w:r>
        <w:rPr>
          <w:rFonts w:hint="cs"/>
          <w:rtl/>
        </w:rPr>
        <w:t>عن</w:t>
      </w:r>
      <w:r w:rsidRPr="00171C75">
        <w:rPr>
          <w:rtl/>
        </w:rPr>
        <w:t xml:space="preserve"> </w:t>
      </w:r>
      <w:r>
        <w:rPr>
          <w:rFonts w:hint="cs"/>
          <w:rtl/>
        </w:rPr>
        <w:t>ال</w:t>
      </w:r>
      <w:r w:rsidRPr="00171C75">
        <w:rPr>
          <w:rtl/>
        </w:rPr>
        <w:t>استر</w:t>
      </w:r>
      <w:r>
        <w:rPr>
          <w:rtl/>
        </w:rPr>
        <w:t xml:space="preserve">اتيجيات الوطنية </w:t>
      </w:r>
      <w:r>
        <w:rPr>
          <w:rFonts w:hint="cs"/>
          <w:rtl/>
        </w:rPr>
        <w:t>ل</w:t>
      </w:r>
      <w:r>
        <w:rPr>
          <w:rtl/>
        </w:rPr>
        <w:t>لملكية الفكرية، والمشورة السياسية والتشريعية</w:t>
      </w:r>
      <w:r w:rsidRPr="00171C75">
        <w:rPr>
          <w:rtl/>
        </w:rPr>
        <w:t xml:space="preserve">، </w:t>
      </w:r>
      <w:r w:rsidR="00C156A0">
        <w:rPr>
          <w:rFonts w:hint="cs"/>
          <w:rtl/>
        </w:rPr>
        <w:t>و</w:t>
      </w:r>
      <w:r w:rsidRPr="00171C75">
        <w:rPr>
          <w:rtl/>
        </w:rPr>
        <w:t xml:space="preserve">حلول الأعمال التجارية لمكاتب الملكية الفكرية، </w:t>
      </w:r>
      <w:r>
        <w:rPr>
          <w:rFonts w:hint="cs"/>
          <w:rtl/>
        </w:rPr>
        <w:t>وتكوين الكفاءات</w:t>
      </w:r>
      <w:r>
        <w:rPr>
          <w:rtl/>
        </w:rPr>
        <w:t xml:space="preserve"> البشرية</w:t>
      </w:r>
      <w:r w:rsidRPr="00171C75">
        <w:rPr>
          <w:rtl/>
        </w:rPr>
        <w:t xml:space="preserve">. </w:t>
      </w:r>
      <w:r w:rsidR="00C156A0">
        <w:rPr>
          <w:rFonts w:hint="cs"/>
          <w:rtl/>
        </w:rPr>
        <w:t>كما</w:t>
      </w:r>
      <w:r w:rsidRPr="00171C75">
        <w:rPr>
          <w:rtl/>
        </w:rPr>
        <w:t xml:space="preserve"> </w:t>
      </w:r>
      <w:r w:rsidR="00C156A0">
        <w:rPr>
          <w:rFonts w:hint="cs"/>
          <w:rtl/>
        </w:rPr>
        <w:t>تتيح الصفحة</w:t>
      </w:r>
      <w:r w:rsidRPr="00171C75">
        <w:rPr>
          <w:rtl/>
        </w:rPr>
        <w:t xml:space="preserve"> إمكانية </w:t>
      </w:r>
      <w:r w:rsidR="00C156A0" w:rsidRPr="00C156A0">
        <w:rPr>
          <w:rtl/>
        </w:rPr>
        <w:t xml:space="preserve">الاتصال </w:t>
      </w:r>
      <w:r w:rsidR="00C156A0">
        <w:rPr>
          <w:rFonts w:hint="cs"/>
          <w:rtl/>
        </w:rPr>
        <w:t>بجهات تنسيق</w:t>
      </w:r>
      <w:r w:rsidR="00C156A0" w:rsidRPr="00C156A0">
        <w:rPr>
          <w:rtl/>
        </w:rPr>
        <w:t xml:space="preserve"> المساعدة </w:t>
      </w:r>
      <w:r w:rsidR="00C156A0">
        <w:rPr>
          <w:rFonts w:hint="cs"/>
          <w:rtl/>
        </w:rPr>
        <w:t xml:space="preserve">التقنية. </w:t>
      </w:r>
      <w:r w:rsidRPr="00171C75">
        <w:rPr>
          <w:rtl/>
        </w:rPr>
        <w:t>(</w:t>
      </w:r>
      <w:hyperlink r:id="rId52" w:history="1">
        <w:r w:rsidRPr="00C156A0">
          <w:rPr>
            <w:rStyle w:val="Hyperlink"/>
            <w:rtl/>
          </w:rPr>
          <w:t>التقر</w:t>
        </w:r>
        <w:r w:rsidR="00C156A0" w:rsidRPr="00C156A0">
          <w:rPr>
            <w:rStyle w:val="Hyperlink"/>
            <w:rtl/>
          </w:rPr>
          <w:t>ي</w:t>
        </w:r>
        <w:r w:rsidR="00C156A0" w:rsidRPr="00C156A0">
          <w:rPr>
            <w:rStyle w:val="Hyperlink"/>
            <w:rFonts w:hint="cs"/>
            <w:rtl/>
          </w:rPr>
          <w:t>ر</w:t>
        </w:r>
      </w:hyperlink>
      <w:r w:rsidRPr="00171C75">
        <w:rPr>
          <w:rtl/>
        </w:rPr>
        <w:t>، الفقرات</w:t>
      </w:r>
      <w:r w:rsidR="00C156A0">
        <w:rPr>
          <w:rFonts w:hint="cs"/>
          <w:rtl/>
        </w:rPr>
        <w:t xml:space="preserve"> من</w:t>
      </w:r>
      <w:r w:rsidRPr="00171C75">
        <w:rPr>
          <w:rtl/>
        </w:rPr>
        <w:t xml:space="preserve"> 368 إلى 370)</w:t>
      </w:r>
    </w:p>
    <w:p w:rsidR="00C156A0" w:rsidRDefault="00C156A0" w:rsidP="00C156A0">
      <w:pPr>
        <w:pStyle w:val="ONUMA"/>
      </w:pPr>
      <w:r>
        <w:rPr>
          <w:rFonts w:hint="cs"/>
          <w:rtl/>
        </w:rPr>
        <w:t>القرار</w:t>
      </w:r>
      <w:r w:rsidR="00EA462B">
        <w:rPr>
          <w:rFonts w:hint="cs"/>
          <w:rtl/>
        </w:rPr>
        <w:t xml:space="preserve"> الوارد</w:t>
      </w:r>
      <w:r>
        <w:rPr>
          <w:rFonts w:hint="cs"/>
          <w:rtl/>
        </w:rPr>
        <w:t xml:space="preserve"> في </w:t>
      </w:r>
      <w:hyperlink r:id="rId53" w:history="1">
        <w:r w:rsidRPr="00171C75">
          <w:rPr>
            <w:rStyle w:val="Hyperlink"/>
            <w:rFonts w:hint="cs"/>
            <w:rtl/>
          </w:rPr>
          <w:t>ملخص الرئيس</w:t>
        </w:r>
      </w:hyperlink>
      <w:r>
        <w:rPr>
          <w:rFonts w:hint="cs"/>
          <w:rtl/>
        </w:rPr>
        <w:t>: أحاطت اللجنة علما بالعرض.</w:t>
      </w:r>
    </w:p>
    <w:p w:rsidR="00C156A0" w:rsidRDefault="00C156A0" w:rsidP="00C156A0">
      <w:pPr>
        <w:pStyle w:val="ONUMA"/>
        <w:numPr>
          <w:ilvl w:val="0"/>
          <w:numId w:val="0"/>
        </w:numPr>
        <w:rPr>
          <w:rtl/>
        </w:rPr>
      </w:pPr>
      <w:r w:rsidRPr="00C156A0">
        <w:rPr>
          <w:rFonts w:hint="cs"/>
          <w:u w:val="single"/>
          <w:rtl/>
        </w:rPr>
        <w:t>المتابعة</w:t>
      </w:r>
      <w:r>
        <w:rPr>
          <w:rFonts w:hint="cs"/>
          <w:rtl/>
        </w:rPr>
        <w:t>:</w:t>
      </w:r>
    </w:p>
    <w:p w:rsidR="00C156A0" w:rsidRDefault="00C156A0" w:rsidP="00C156A0">
      <w:pPr>
        <w:pStyle w:val="ONUMA"/>
      </w:pPr>
      <w:r>
        <w:rPr>
          <w:rFonts w:hint="cs"/>
          <w:rtl/>
        </w:rPr>
        <w:lastRenderedPageBreak/>
        <w:t>تواصل الأمانة تحديث المعلومات الواردة في الصفحة الإلكترونية المكرسة للمساعدة التقنية وتكوين الكفاءات.</w:t>
      </w:r>
    </w:p>
    <w:p w:rsidR="00C156A0" w:rsidRDefault="00C156A0" w:rsidP="00C156A0">
      <w:pPr>
        <w:pStyle w:val="Decision"/>
        <w:rPr>
          <w:rtl/>
        </w:rPr>
      </w:pPr>
      <w:r>
        <w:rPr>
          <w:rFonts w:hint="cs"/>
          <w:rtl/>
        </w:rPr>
        <w:t>إ</w:t>
      </w:r>
      <w:r>
        <w:rPr>
          <w:rtl/>
        </w:rPr>
        <w:t>ن اللجنة المعنية بالتنمية والملكية الفكرية مدعوة إلى النظر في المعلومات الواردة في هذه الوثيقة.</w:t>
      </w:r>
    </w:p>
    <w:p w:rsidR="00C156A0" w:rsidRDefault="00C156A0" w:rsidP="00C156A0">
      <w:pPr>
        <w:pStyle w:val="Endofdocument-Annex"/>
        <w:rPr>
          <w:rtl/>
        </w:rPr>
      </w:pPr>
      <w:r>
        <w:rPr>
          <w:rtl/>
        </w:rPr>
        <w:t>[يلي ذلك المرفق]</w:t>
      </w:r>
    </w:p>
    <w:p w:rsidR="00C156A0" w:rsidRDefault="00C156A0" w:rsidP="00C156A0">
      <w:pPr>
        <w:rPr>
          <w:rtl/>
        </w:rPr>
        <w:sectPr w:rsidR="00C156A0" w:rsidSect="00104568">
          <w:headerReference w:type="default" r:id="rId54"/>
          <w:headerReference w:type="first" r:id="rId55"/>
          <w:pgSz w:w="11907" w:h="16840" w:code="9"/>
          <w:pgMar w:top="567" w:right="1418" w:bottom="1418" w:left="1134" w:header="510" w:footer="1021" w:gutter="0"/>
          <w:cols w:space="720"/>
          <w:titlePg/>
          <w:docGrid w:linePitch="490"/>
        </w:sectPr>
      </w:pPr>
    </w:p>
    <w:tbl>
      <w:tblPr>
        <w:tblStyle w:val="TableGrid"/>
        <w:tblW w:w="0" w:type="auto"/>
        <w:tblLook w:val="04A0" w:firstRow="1" w:lastRow="0" w:firstColumn="1" w:lastColumn="0" w:noHBand="0" w:noVBand="1"/>
      </w:tblPr>
      <w:tblGrid>
        <w:gridCol w:w="3595"/>
        <w:gridCol w:w="3204"/>
        <w:gridCol w:w="4356"/>
        <w:gridCol w:w="2627"/>
      </w:tblGrid>
      <w:tr w:rsidR="00C156A0" w:rsidRPr="006B7C33" w:rsidTr="00145771">
        <w:trPr>
          <w:tblHeader/>
        </w:trPr>
        <w:tc>
          <w:tcPr>
            <w:tcW w:w="13782" w:type="dxa"/>
            <w:gridSpan w:val="4"/>
            <w:tcBorders>
              <w:top w:val="single" w:sz="4" w:space="0" w:color="auto"/>
              <w:left w:val="single" w:sz="4" w:space="0" w:color="auto"/>
              <w:bottom w:val="single" w:sz="4" w:space="0" w:color="auto"/>
              <w:right w:val="single" w:sz="4" w:space="0" w:color="auto"/>
            </w:tcBorders>
            <w:shd w:val="pct25" w:color="auto" w:fill="auto"/>
            <w:vAlign w:val="center"/>
            <w:hideMark/>
          </w:tcPr>
          <w:p w:rsidR="00C156A0" w:rsidRPr="006B7C33" w:rsidRDefault="001A71D8" w:rsidP="00145771">
            <w:pPr>
              <w:jc w:val="center"/>
              <w:rPr>
                <w:bCs/>
                <w:rtl/>
                <w:lang w:val="fr-CH"/>
              </w:rPr>
            </w:pPr>
            <w:r w:rsidRPr="006B7C33">
              <w:rPr>
                <w:bCs/>
                <w:rtl/>
                <w:lang w:val="fr-CH"/>
              </w:rPr>
              <w:lastRenderedPageBreak/>
              <w:t>تنفيذ الاقتراح الإسباني</w:t>
            </w:r>
          </w:p>
        </w:tc>
      </w:tr>
      <w:tr w:rsidR="00C156A0" w:rsidRPr="006B7C33" w:rsidTr="006B7C33">
        <w:trPr>
          <w:tblHeader/>
        </w:trPr>
        <w:tc>
          <w:tcPr>
            <w:tcW w:w="3595" w:type="dxa"/>
            <w:tcBorders>
              <w:top w:val="single" w:sz="4" w:space="0" w:color="auto"/>
              <w:left w:val="single" w:sz="4" w:space="0" w:color="auto"/>
              <w:bottom w:val="single" w:sz="4" w:space="0" w:color="auto"/>
              <w:right w:val="single" w:sz="4" w:space="0" w:color="auto"/>
            </w:tcBorders>
            <w:shd w:val="pct25" w:color="auto" w:fill="auto"/>
            <w:vAlign w:val="center"/>
            <w:hideMark/>
          </w:tcPr>
          <w:p w:rsidR="00C156A0" w:rsidRPr="006B7C33" w:rsidRDefault="001A71D8" w:rsidP="00145771">
            <w:pPr>
              <w:jc w:val="center"/>
              <w:rPr>
                <w:bCs/>
                <w:lang w:val="fr-CH"/>
              </w:rPr>
            </w:pPr>
            <w:r w:rsidRPr="006B7C33">
              <w:rPr>
                <w:bCs/>
                <w:rtl/>
                <w:lang w:val="fr-CH"/>
              </w:rPr>
              <w:t>ملخص الرئيس</w:t>
            </w:r>
          </w:p>
        </w:tc>
        <w:tc>
          <w:tcPr>
            <w:tcW w:w="3204" w:type="dxa"/>
            <w:tcBorders>
              <w:top w:val="single" w:sz="4" w:space="0" w:color="auto"/>
              <w:left w:val="single" w:sz="4" w:space="0" w:color="auto"/>
              <w:bottom w:val="single" w:sz="4" w:space="0" w:color="auto"/>
              <w:right w:val="single" w:sz="4" w:space="0" w:color="auto"/>
            </w:tcBorders>
            <w:shd w:val="pct25" w:color="auto" w:fill="auto"/>
            <w:vAlign w:val="center"/>
            <w:hideMark/>
          </w:tcPr>
          <w:p w:rsidR="00C156A0" w:rsidRPr="006B7C33" w:rsidRDefault="001A71D8" w:rsidP="00145771">
            <w:pPr>
              <w:jc w:val="center"/>
              <w:rPr>
                <w:bCs/>
                <w:lang w:val="fr-CH"/>
              </w:rPr>
            </w:pPr>
            <w:r w:rsidRPr="006B7C33">
              <w:rPr>
                <w:bCs/>
                <w:rtl/>
                <w:lang w:val="fr-CH"/>
              </w:rPr>
              <w:t>الاعتبار من قبل لجنة التنمية</w:t>
            </w:r>
          </w:p>
        </w:tc>
        <w:tc>
          <w:tcPr>
            <w:tcW w:w="4356" w:type="dxa"/>
            <w:tcBorders>
              <w:top w:val="single" w:sz="4" w:space="0" w:color="auto"/>
              <w:left w:val="single" w:sz="4" w:space="0" w:color="auto"/>
              <w:bottom w:val="single" w:sz="4" w:space="0" w:color="auto"/>
              <w:right w:val="single" w:sz="4" w:space="0" w:color="auto"/>
            </w:tcBorders>
            <w:shd w:val="pct25" w:color="auto" w:fill="auto"/>
            <w:vAlign w:val="center"/>
            <w:hideMark/>
          </w:tcPr>
          <w:p w:rsidR="00C156A0" w:rsidRPr="006B7C33" w:rsidRDefault="001A71D8" w:rsidP="00145771">
            <w:pPr>
              <w:jc w:val="center"/>
              <w:rPr>
                <w:bCs/>
                <w:lang w:val="fr-CH"/>
              </w:rPr>
            </w:pPr>
            <w:r w:rsidRPr="006B7C33">
              <w:rPr>
                <w:bCs/>
                <w:rtl/>
                <w:lang w:val="fr-CH"/>
              </w:rPr>
              <w:t>التنفيذ</w:t>
            </w:r>
          </w:p>
        </w:tc>
        <w:tc>
          <w:tcPr>
            <w:tcW w:w="2627" w:type="dxa"/>
            <w:tcBorders>
              <w:top w:val="single" w:sz="4" w:space="0" w:color="auto"/>
              <w:left w:val="single" w:sz="4" w:space="0" w:color="auto"/>
              <w:bottom w:val="single" w:sz="4" w:space="0" w:color="auto"/>
              <w:right w:val="single" w:sz="4" w:space="0" w:color="auto"/>
            </w:tcBorders>
            <w:shd w:val="pct25" w:color="auto" w:fill="auto"/>
            <w:hideMark/>
          </w:tcPr>
          <w:p w:rsidR="00C156A0" w:rsidRPr="006B7C33" w:rsidRDefault="001A71D8" w:rsidP="00145771">
            <w:pPr>
              <w:jc w:val="center"/>
              <w:rPr>
                <w:bCs/>
                <w:lang w:val="fr-CH"/>
              </w:rPr>
            </w:pPr>
            <w:r w:rsidRPr="006B7C33">
              <w:rPr>
                <w:bCs/>
                <w:rtl/>
                <w:lang w:val="fr-CH"/>
              </w:rPr>
              <w:t>الإجراء</w:t>
            </w:r>
          </w:p>
        </w:tc>
      </w:tr>
      <w:tr w:rsidR="00C156A0" w:rsidRPr="006B7C33" w:rsidTr="00145771">
        <w:tc>
          <w:tcPr>
            <w:tcW w:w="13782" w:type="dxa"/>
            <w:gridSpan w:val="4"/>
            <w:tcBorders>
              <w:top w:val="single" w:sz="4" w:space="0" w:color="auto"/>
              <w:left w:val="single" w:sz="4" w:space="0" w:color="auto"/>
              <w:bottom w:val="single" w:sz="4" w:space="0" w:color="auto"/>
              <w:right w:val="single" w:sz="4" w:space="0" w:color="auto"/>
            </w:tcBorders>
            <w:shd w:val="pct12" w:color="auto" w:fill="auto"/>
            <w:vAlign w:val="center"/>
            <w:hideMark/>
          </w:tcPr>
          <w:p w:rsidR="00C156A0" w:rsidRPr="006B7C33" w:rsidRDefault="001A71D8" w:rsidP="00145771">
            <w:pPr>
              <w:jc w:val="center"/>
              <w:rPr>
                <w:sz w:val="30"/>
                <w:szCs w:val="30"/>
                <w:lang w:val="fr-CH"/>
              </w:rPr>
            </w:pPr>
            <w:r w:rsidRPr="006B7C33">
              <w:rPr>
                <w:sz w:val="30"/>
                <w:szCs w:val="30"/>
                <w:rtl/>
                <w:lang w:val="fr-CH"/>
              </w:rPr>
              <w:t xml:space="preserve">الفقرة </w:t>
            </w:r>
            <w:r w:rsidR="00C156A0" w:rsidRPr="006B7C33">
              <w:rPr>
                <w:sz w:val="30"/>
                <w:szCs w:val="30"/>
                <w:lang w:val="fr-CH"/>
              </w:rPr>
              <w:t>1</w:t>
            </w:r>
          </w:p>
        </w:tc>
      </w:tr>
      <w:tr w:rsidR="00C156A0" w:rsidRPr="006B7C33" w:rsidTr="006B7C33">
        <w:tc>
          <w:tcPr>
            <w:tcW w:w="3595" w:type="dxa"/>
            <w:tcBorders>
              <w:top w:val="single" w:sz="4" w:space="0" w:color="auto"/>
              <w:left w:val="single" w:sz="4" w:space="0" w:color="auto"/>
              <w:bottom w:val="single" w:sz="4" w:space="0" w:color="auto"/>
              <w:right w:val="single" w:sz="4" w:space="0" w:color="auto"/>
            </w:tcBorders>
          </w:tcPr>
          <w:p w:rsidR="00C156A0" w:rsidRPr="006B7C33" w:rsidRDefault="003A0C0E" w:rsidP="00145771">
            <w:pPr>
              <w:rPr>
                <w:sz w:val="30"/>
                <w:szCs w:val="30"/>
              </w:rPr>
            </w:pPr>
            <w:r w:rsidRPr="006B7C33">
              <w:rPr>
                <w:sz w:val="30"/>
                <w:szCs w:val="30"/>
                <w:rtl/>
              </w:rPr>
              <w:t xml:space="preserve">الفقرة 1.8 من </w:t>
            </w:r>
            <w:hyperlink r:id="rId56" w:history="1">
              <w:r w:rsidRPr="006B7C33">
                <w:rPr>
                  <w:rStyle w:val="Hyperlink"/>
                  <w:sz w:val="30"/>
                  <w:szCs w:val="30"/>
                  <w:rtl/>
                </w:rPr>
                <w:t>ملخص رئيس الدورة الحادية والعشرين للجنة التنمية</w:t>
              </w:r>
            </w:hyperlink>
          </w:p>
        </w:tc>
        <w:tc>
          <w:tcPr>
            <w:tcW w:w="3204" w:type="dxa"/>
            <w:tcBorders>
              <w:top w:val="single" w:sz="4" w:space="0" w:color="auto"/>
              <w:left w:val="single" w:sz="4" w:space="0" w:color="auto"/>
              <w:bottom w:val="single" w:sz="4" w:space="0" w:color="auto"/>
              <w:right w:val="single" w:sz="4" w:space="0" w:color="auto"/>
            </w:tcBorders>
            <w:hideMark/>
          </w:tcPr>
          <w:p w:rsidR="00C156A0" w:rsidRPr="006B7C33" w:rsidRDefault="003A0C0E" w:rsidP="00145771">
            <w:pPr>
              <w:rPr>
                <w:sz w:val="30"/>
                <w:szCs w:val="30"/>
                <w:rtl/>
              </w:rPr>
            </w:pPr>
            <w:r w:rsidRPr="006B7C33">
              <w:rPr>
                <w:sz w:val="30"/>
                <w:szCs w:val="30"/>
                <w:rtl/>
              </w:rPr>
              <w:t xml:space="preserve">الفقرات من 98 إلى 112 من تقرير الدورة الحادية والعشرين للجنة التنمية، </w:t>
            </w:r>
            <w:hyperlink r:id="rId57" w:history="1">
              <w:r w:rsidRPr="006B7C33">
                <w:rPr>
                  <w:rStyle w:val="Hyperlink"/>
                  <w:sz w:val="30"/>
                  <w:szCs w:val="30"/>
                </w:rPr>
                <w:t>CDIP/21/15</w:t>
              </w:r>
            </w:hyperlink>
          </w:p>
        </w:tc>
        <w:tc>
          <w:tcPr>
            <w:tcW w:w="4356" w:type="dxa"/>
            <w:tcBorders>
              <w:top w:val="single" w:sz="4" w:space="0" w:color="auto"/>
              <w:left w:val="single" w:sz="4" w:space="0" w:color="auto"/>
              <w:bottom w:val="single" w:sz="4" w:space="0" w:color="auto"/>
              <w:right w:val="single" w:sz="4" w:space="0" w:color="auto"/>
            </w:tcBorders>
            <w:hideMark/>
          </w:tcPr>
          <w:p w:rsidR="00C156A0" w:rsidRPr="006B7C33" w:rsidRDefault="006F280C" w:rsidP="00145771">
            <w:pPr>
              <w:rPr>
                <w:sz w:val="30"/>
                <w:szCs w:val="30"/>
              </w:rPr>
            </w:pPr>
            <w:r w:rsidRPr="006B7C33">
              <w:rPr>
                <w:sz w:val="30"/>
                <w:szCs w:val="30"/>
                <w:rtl/>
              </w:rPr>
              <w:t xml:space="preserve">مجموعة ممارسات ومنهجيات وأدوات الويبو القائمة لتقديم المساعدة التقنية </w:t>
            </w:r>
            <w:hyperlink r:id="rId58" w:history="1">
              <w:r w:rsidRPr="006B7C33">
                <w:rPr>
                  <w:rStyle w:val="Hyperlink"/>
                  <w:sz w:val="30"/>
                  <w:szCs w:val="30"/>
                </w:rPr>
                <w:t>CDIP/21/4</w:t>
              </w:r>
            </w:hyperlink>
          </w:p>
        </w:tc>
        <w:tc>
          <w:tcPr>
            <w:tcW w:w="2627" w:type="dxa"/>
            <w:tcBorders>
              <w:top w:val="single" w:sz="4" w:space="0" w:color="auto"/>
              <w:left w:val="single" w:sz="4" w:space="0" w:color="auto"/>
              <w:bottom w:val="single" w:sz="4" w:space="0" w:color="auto"/>
              <w:right w:val="single" w:sz="4" w:space="0" w:color="auto"/>
            </w:tcBorders>
            <w:hideMark/>
          </w:tcPr>
          <w:p w:rsidR="00C156A0" w:rsidRPr="006B7C33" w:rsidRDefault="006F280C" w:rsidP="00145771">
            <w:pPr>
              <w:rPr>
                <w:sz w:val="30"/>
                <w:szCs w:val="30"/>
              </w:rPr>
            </w:pPr>
            <w:r w:rsidRPr="006B7C33">
              <w:rPr>
                <w:sz w:val="30"/>
                <w:szCs w:val="30"/>
                <w:rtl/>
              </w:rPr>
              <w:t>تجميع الممارسات والأدوات والمنهجيات القائمة لتقديم المساعدة التقنية</w:t>
            </w:r>
          </w:p>
        </w:tc>
      </w:tr>
      <w:tr w:rsidR="00C156A0" w:rsidRPr="006B7C33" w:rsidTr="006B7C33">
        <w:trPr>
          <w:trHeight w:val="1610"/>
        </w:trPr>
        <w:tc>
          <w:tcPr>
            <w:tcW w:w="3595" w:type="dxa"/>
            <w:tcBorders>
              <w:top w:val="single" w:sz="4" w:space="0" w:color="auto"/>
              <w:left w:val="single" w:sz="4" w:space="0" w:color="auto"/>
              <w:bottom w:val="single" w:sz="4" w:space="0" w:color="auto"/>
              <w:right w:val="single" w:sz="4" w:space="0" w:color="auto"/>
            </w:tcBorders>
          </w:tcPr>
          <w:p w:rsidR="00C156A0" w:rsidRPr="006B7C33" w:rsidRDefault="000B14C4" w:rsidP="00145771">
            <w:pPr>
              <w:rPr>
                <w:sz w:val="30"/>
                <w:szCs w:val="30"/>
                <w:rtl/>
              </w:rPr>
            </w:pPr>
            <w:r w:rsidRPr="006B7C33">
              <w:rPr>
                <w:sz w:val="30"/>
                <w:szCs w:val="30"/>
                <w:rtl/>
              </w:rPr>
              <w:t xml:space="preserve">الفقرة </w:t>
            </w:r>
            <w:r w:rsidRPr="006B7C33">
              <w:rPr>
                <w:sz w:val="30"/>
                <w:szCs w:val="30"/>
              </w:rPr>
              <w:t>5</w:t>
            </w:r>
            <w:r w:rsidRPr="006B7C33">
              <w:rPr>
                <w:sz w:val="30"/>
                <w:szCs w:val="30"/>
                <w:rtl/>
              </w:rPr>
              <w:t xml:space="preserve"> من </w:t>
            </w:r>
            <w:hyperlink r:id="rId59" w:history="1">
              <w:r w:rsidRPr="006B7C33">
                <w:rPr>
                  <w:rStyle w:val="Hyperlink"/>
                  <w:sz w:val="30"/>
                  <w:szCs w:val="30"/>
                  <w:rtl/>
                </w:rPr>
                <w:t>ملخص رئيس الدورة التاسعة عشرة للجنة التنمية</w:t>
              </w:r>
            </w:hyperlink>
          </w:p>
          <w:p w:rsidR="000B14C4" w:rsidRPr="006B7C33" w:rsidRDefault="000B14C4" w:rsidP="00145771">
            <w:pPr>
              <w:rPr>
                <w:sz w:val="30"/>
                <w:szCs w:val="30"/>
                <w:rtl/>
              </w:rPr>
            </w:pPr>
          </w:p>
          <w:p w:rsidR="000B14C4" w:rsidRPr="006B7C33" w:rsidRDefault="000B14C4" w:rsidP="00145771">
            <w:pPr>
              <w:rPr>
                <w:sz w:val="30"/>
                <w:szCs w:val="30"/>
              </w:rPr>
            </w:pPr>
            <w:r w:rsidRPr="006B7C33">
              <w:rPr>
                <w:sz w:val="30"/>
                <w:szCs w:val="30"/>
                <w:rtl/>
              </w:rPr>
              <w:t xml:space="preserve">الفقرة 1.7 من </w:t>
            </w:r>
            <w:hyperlink r:id="rId60" w:history="1">
              <w:r w:rsidRPr="006B7C33">
                <w:rPr>
                  <w:rStyle w:val="Hyperlink"/>
                  <w:sz w:val="30"/>
                  <w:szCs w:val="30"/>
                  <w:rtl/>
                </w:rPr>
                <w:t>ملخص رئيس الدورة العشرين للجنة التنمية</w:t>
              </w:r>
            </w:hyperlink>
          </w:p>
        </w:tc>
        <w:tc>
          <w:tcPr>
            <w:tcW w:w="3204" w:type="dxa"/>
            <w:tcBorders>
              <w:top w:val="single" w:sz="4" w:space="0" w:color="auto"/>
              <w:left w:val="single" w:sz="4" w:space="0" w:color="auto"/>
              <w:bottom w:val="single" w:sz="4" w:space="0" w:color="auto"/>
              <w:right w:val="single" w:sz="4" w:space="0" w:color="auto"/>
            </w:tcBorders>
          </w:tcPr>
          <w:p w:rsidR="00C156A0" w:rsidRPr="006B7C33" w:rsidRDefault="000B14C4" w:rsidP="00145771">
            <w:pPr>
              <w:rPr>
                <w:sz w:val="30"/>
                <w:szCs w:val="30"/>
                <w:rtl/>
              </w:rPr>
            </w:pPr>
            <w:r w:rsidRPr="006B7C33">
              <w:rPr>
                <w:sz w:val="30"/>
                <w:szCs w:val="30"/>
                <w:rtl/>
              </w:rPr>
              <w:t xml:space="preserve">الفقرات من 37 إلى 61 من تقرير الدورة التاسعة عشرة للجنة التنمية، </w:t>
            </w:r>
            <w:hyperlink r:id="rId61" w:history="1">
              <w:r w:rsidRPr="006B7C33">
                <w:rPr>
                  <w:rStyle w:val="Hyperlink"/>
                  <w:sz w:val="30"/>
                  <w:szCs w:val="30"/>
                </w:rPr>
                <w:t>CDIP/19/12</w:t>
              </w:r>
            </w:hyperlink>
          </w:p>
          <w:p w:rsidR="000B14C4" w:rsidRDefault="000B14C4" w:rsidP="00145771">
            <w:pPr>
              <w:rPr>
                <w:sz w:val="30"/>
                <w:szCs w:val="30"/>
              </w:rPr>
            </w:pPr>
          </w:p>
          <w:p w:rsidR="000B14C4" w:rsidRPr="006B7C33" w:rsidRDefault="000B14C4" w:rsidP="00145771">
            <w:pPr>
              <w:rPr>
                <w:sz w:val="30"/>
                <w:szCs w:val="30"/>
                <w:rtl/>
              </w:rPr>
            </w:pPr>
            <w:r w:rsidRPr="006B7C33">
              <w:rPr>
                <w:sz w:val="30"/>
                <w:szCs w:val="30"/>
                <w:rtl/>
              </w:rPr>
              <w:t xml:space="preserve">الفقرات من 233 إلى 244 من تقرير الدورة العشرين للجنة التنمية، </w:t>
            </w:r>
            <w:hyperlink r:id="rId62" w:history="1">
              <w:r w:rsidRPr="006B7C33">
                <w:rPr>
                  <w:rStyle w:val="Hyperlink"/>
                  <w:sz w:val="30"/>
                  <w:szCs w:val="30"/>
                </w:rPr>
                <w:t>CDIP/20/13</w:t>
              </w:r>
            </w:hyperlink>
          </w:p>
        </w:tc>
        <w:tc>
          <w:tcPr>
            <w:tcW w:w="4356" w:type="dxa"/>
            <w:tcBorders>
              <w:top w:val="single" w:sz="4" w:space="0" w:color="auto"/>
              <w:left w:val="single" w:sz="4" w:space="0" w:color="auto"/>
              <w:bottom w:val="single" w:sz="4" w:space="0" w:color="auto"/>
              <w:right w:val="single" w:sz="4" w:space="0" w:color="auto"/>
            </w:tcBorders>
          </w:tcPr>
          <w:p w:rsidR="00C156A0" w:rsidRPr="006B7C33" w:rsidRDefault="000B14C4" w:rsidP="00145771">
            <w:pPr>
              <w:rPr>
                <w:sz w:val="30"/>
                <w:szCs w:val="30"/>
                <w:rtl/>
              </w:rPr>
            </w:pPr>
            <w:r w:rsidRPr="006B7C33">
              <w:rPr>
                <w:sz w:val="30"/>
                <w:szCs w:val="30"/>
                <w:rtl/>
              </w:rPr>
              <w:t>ال</w:t>
            </w:r>
            <w:r w:rsidR="003A0C0E" w:rsidRPr="006B7C33">
              <w:rPr>
                <w:sz w:val="30"/>
                <w:szCs w:val="30"/>
                <w:rtl/>
              </w:rPr>
              <w:t>مائدة المستديرة بشأن المساعدة التقنية وتكوين الكفاءات: تب</w:t>
            </w:r>
            <w:r w:rsidRPr="006B7C33">
              <w:rPr>
                <w:sz w:val="30"/>
                <w:szCs w:val="30"/>
                <w:rtl/>
              </w:rPr>
              <w:t>ادل التجارب والأدوات والمنهجيات،</w:t>
            </w:r>
            <w:r w:rsidR="003A0C0E" w:rsidRPr="006B7C33">
              <w:rPr>
                <w:sz w:val="30"/>
                <w:szCs w:val="30"/>
                <w:rtl/>
              </w:rPr>
              <w:t xml:space="preserve"> المعقودة </w:t>
            </w:r>
            <w:r w:rsidRPr="006B7C33">
              <w:rPr>
                <w:sz w:val="30"/>
                <w:szCs w:val="30"/>
                <w:rtl/>
              </w:rPr>
              <w:t xml:space="preserve">في </w:t>
            </w:r>
            <w:hyperlink r:id="rId63" w:history="1">
              <w:r w:rsidRPr="006B7C33">
                <w:rPr>
                  <w:rStyle w:val="Hyperlink"/>
                  <w:sz w:val="30"/>
                  <w:szCs w:val="30"/>
                  <w:rtl/>
                </w:rPr>
                <w:t>12 مايو 2017</w:t>
              </w:r>
            </w:hyperlink>
          </w:p>
          <w:p w:rsidR="000B14C4" w:rsidRPr="006B7C33" w:rsidRDefault="000B14C4" w:rsidP="00145771">
            <w:pPr>
              <w:rPr>
                <w:sz w:val="30"/>
                <w:szCs w:val="30"/>
                <w:rtl/>
              </w:rPr>
            </w:pPr>
          </w:p>
          <w:p w:rsidR="000B14C4" w:rsidRPr="006B7C33" w:rsidRDefault="000B14C4" w:rsidP="00145771">
            <w:pPr>
              <w:rPr>
                <w:sz w:val="30"/>
                <w:szCs w:val="30"/>
                <w:rtl/>
              </w:rPr>
            </w:pPr>
            <w:r w:rsidRPr="006B7C33">
              <w:rPr>
                <w:sz w:val="30"/>
                <w:szCs w:val="30"/>
                <w:rtl/>
              </w:rPr>
              <w:t xml:space="preserve">تقرير عن المائدة المستديرة بشأن المساعدة التقنية وتكوين الكفاءات: تبادل التجارب والأدوات والمنهجيات، </w:t>
            </w:r>
            <w:hyperlink r:id="rId64" w:history="1">
              <w:r w:rsidRPr="006B7C33">
                <w:rPr>
                  <w:rStyle w:val="Hyperlink"/>
                  <w:sz w:val="30"/>
                  <w:szCs w:val="30"/>
                </w:rPr>
                <w:t>CDIP/20/3</w:t>
              </w:r>
            </w:hyperlink>
          </w:p>
        </w:tc>
        <w:tc>
          <w:tcPr>
            <w:tcW w:w="2627" w:type="dxa"/>
            <w:tcBorders>
              <w:top w:val="single" w:sz="4" w:space="0" w:color="auto"/>
              <w:left w:val="single" w:sz="4" w:space="0" w:color="auto"/>
              <w:bottom w:val="single" w:sz="4" w:space="0" w:color="auto"/>
              <w:right w:val="single" w:sz="4" w:space="0" w:color="auto"/>
            </w:tcBorders>
          </w:tcPr>
          <w:p w:rsidR="00C156A0" w:rsidRPr="006B7C33" w:rsidRDefault="003A0C0E" w:rsidP="00145771">
            <w:pPr>
              <w:rPr>
                <w:sz w:val="30"/>
                <w:szCs w:val="30"/>
              </w:rPr>
            </w:pPr>
            <w:r w:rsidRPr="006B7C33">
              <w:rPr>
                <w:sz w:val="30"/>
                <w:szCs w:val="30"/>
                <w:rtl/>
              </w:rPr>
              <w:t>تنظيم ندوة ليوم واحد لتبادل التجارب والأدوات والمنهجيات فيما يخص المساعدة التقنية وتكوين الكفاءات</w:t>
            </w:r>
          </w:p>
        </w:tc>
      </w:tr>
      <w:tr w:rsidR="00C156A0" w:rsidRPr="006B7C33" w:rsidTr="006B7C33">
        <w:tc>
          <w:tcPr>
            <w:tcW w:w="3595" w:type="dxa"/>
            <w:tcBorders>
              <w:top w:val="single" w:sz="4" w:space="0" w:color="auto"/>
              <w:left w:val="single" w:sz="4" w:space="0" w:color="auto"/>
              <w:bottom w:val="single" w:sz="4" w:space="0" w:color="auto"/>
              <w:right w:val="single" w:sz="4" w:space="0" w:color="auto"/>
            </w:tcBorders>
          </w:tcPr>
          <w:p w:rsidR="00C156A0" w:rsidRPr="006B7C33" w:rsidRDefault="00635616" w:rsidP="00145771">
            <w:pPr>
              <w:rPr>
                <w:sz w:val="30"/>
                <w:szCs w:val="30"/>
                <w:rtl/>
              </w:rPr>
            </w:pPr>
            <w:r w:rsidRPr="006B7C33">
              <w:rPr>
                <w:sz w:val="30"/>
                <w:szCs w:val="30"/>
                <w:rtl/>
              </w:rPr>
              <w:t xml:space="preserve">الفقرة </w:t>
            </w:r>
            <w:r w:rsidRPr="006B7C33">
              <w:rPr>
                <w:sz w:val="30"/>
                <w:szCs w:val="30"/>
              </w:rPr>
              <w:t>3.8</w:t>
            </w:r>
            <w:r w:rsidRPr="006B7C33">
              <w:rPr>
                <w:sz w:val="30"/>
                <w:szCs w:val="30"/>
                <w:rtl/>
              </w:rPr>
              <w:t xml:space="preserve"> من ملخص </w:t>
            </w:r>
            <w:hyperlink r:id="rId65" w:history="1">
              <w:r w:rsidRPr="006B7C33">
                <w:rPr>
                  <w:rStyle w:val="Hyperlink"/>
                  <w:sz w:val="30"/>
                  <w:szCs w:val="30"/>
                  <w:rtl/>
                </w:rPr>
                <w:t>رئيس الدورة الحادية والعشرين للجنة التنمية</w:t>
              </w:r>
            </w:hyperlink>
          </w:p>
          <w:p w:rsidR="00635616" w:rsidRPr="006B7C33" w:rsidRDefault="00635616" w:rsidP="00145771">
            <w:pPr>
              <w:rPr>
                <w:sz w:val="30"/>
                <w:szCs w:val="30"/>
                <w:rtl/>
              </w:rPr>
            </w:pPr>
          </w:p>
          <w:p w:rsidR="00635616" w:rsidRPr="006B7C33" w:rsidRDefault="00635616" w:rsidP="00145771">
            <w:pPr>
              <w:rPr>
                <w:sz w:val="30"/>
                <w:szCs w:val="30"/>
                <w:rtl/>
              </w:rPr>
            </w:pPr>
          </w:p>
          <w:p w:rsidR="00635616" w:rsidRPr="006B7C33" w:rsidRDefault="00635616" w:rsidP="00145771">
            <w:pPr>
              <w:rPr>
                <w:sz w:val="30"/>
                <w:szCs w:val="30"/>
                <w:rtl/>
              </w:rPr>
            </w:pPr>
            <w:r w:rsidRPr="006B7C33">
              <w:rPr>
                <w:sz w:val="30"/>
                <w:szCs w:val="30"/>
                <w:rtl/>
              </w:rPr>
              <w:t xml:space="preserve">الفقرة 4.7 من </w:t>
            </w:r>
            <w:hyperlink r:id="rId66" w:history="1">
              <w:r w:rsidRPr="006B7C33">
                <w:rPr>
                  <w:rStyle w:val="Hyperlink"/>
                  <w:sz w:val="30"/>
                  <w:szCs w:val="30"/>
                  <w:rtl/>
                </w:rPr>
                <w:t>ملخص رئيس الدورة الثانية والعشرين للجنة التنمية</w:t>
              </w:r>
            </w:hyperlink>
          </w:p>
          <w:p w:rsidR="00635616" w:rsidRPr="006B7C33" w:rsidRDefault="00635616" w:rsidP="00145771">
            <w:pPr>
              <w:rPr>
                <w:sz w:val="30"/>
                <w:szCs w:val="30"/>
                <w:rtl/>
              </w:rPr>
            </w:pPr>
          </w:p>
          <w:p w:rsidR="00635616" w:rsidRPr="006B7C33" w:rsidRDefault="00635616" w:rsidP="00145771">
            <w:pPr>
              <w:rPr>
                <w:sz w:val="30"/>
                <w:szCs w:val="30"/>
                <w:rtl/>
              </w:rPr>
            </w:pPr>
            <w:r w:rsidRPr="006B7C33">
              <w:rPr>
                <w:sz w:val="30"/>
                <w:szCs w:val="30"/>
                <w:rtl/>
              </w:rPr>
              <w:t xml:space="preserve">الفقرة 1.7 من </w:t>
            </w:r>
            <w:hyperlink r:id="rId67" w:history="1">
              <w:r w:rsidRPr="006B7C33">
                <w:rPr>
                  <w:rStyle w:val="Hyperlink"/>
                  <w:sz w:val="30"/>
                  <w:szCs w:val="30"/>
                  <w:rtl/>
                </w:rPr>
                <w:t>ملخص رئيس الدورة الثانية والعشرين للجنة التنمية</w:t>
              </w:r>
            </w:hyperlink>
          </w:p>
          <w:p w:rsidR="00635616" w:rsidRPr="006B7C33" w:rsidRDefault="00635616" w:rsidP="00145771">
            <w:pPr>
              <w:rPr>
                <w:sz w:val="30"/>
                <w:szCs w:val="30"/>
                <w:rtl/>
              </w:rPr>
            </w:pPr>
          </w:p>
          <w:p w:rsidR="00635616" w:rsidRPr="006B7C33" w:rsidRDefault="00635616" w:rsidP="00145771">
            <w:pPr>
              <w:rPr>
                <w:sz w:val="30"/>
                <w:szCs w:val="30"/>
              </w:rPr>
            </w:pPr>
            <w:r w:rsidRPr="006B7C33">
              <w:rPr>
                <w:sz w:val="30"/>
                <w:szCs w:val="30"/>
                <w:rtl/>
              </w:rPr>
              <w:t xml:space="preserve">الفقرة 1.8 من </w:t>
            </w:r>
            <w:hyperlink r:id="rId68" w:history="1">
              <w:r w:rsidRPr="006B7C33">
                <w:rPr>
                  <w:rStyle w:val="Hyperlink"/>
                  <w:sz w:val="30"/>
                  <w:szCs w:val="30"/>
                  <w:rtl/>
                </w:rPr>
                <w:t>ملخص رئيس الدورة الثالثة والعشرين للجنة التنمية</w:t>
              </w:r>
            </w:hyperlink>
          </w:p>
        </w:tc>
        <w:tc>
          <w:tcPr>
            <w:tcW w:w="3204" w:type="dxa"/>
            <w:tcBorders>
              <w:top w:val="single" w:sz="4" w:space="0" w:color="auto"/>
              <w:left w:val="single" w:sz="4" w:space="0" w:color="auto"/>
              <w:bottom w:val="single" w:sz="4" w:space="0" w:color="auto"/>
              <w:right w:val="single" w:sz="4" w:space="0" w:color="auto"/>
            </w:tcBorders>
          </w:tcPr>
          <w:p w:rsidR="00C156A0" w:rsidRPr="006B7C33" w:rsidRDefault="00B261FB" w:rsidP="00145771">
            <w:pPr>
              <w:rPr>
                <w:sz w:val="30"/>
                <w:szCs w:val="30"/>
              </w:rPr>
            </w:pPr>
            <w:r w:rsidRPr="006B7C33">
              <w:rPr>
                <w:sz w:val="30"/>
                <w:szCs w:val="30"/>
                <w:rtl/>
              </w:rPr>
              <w:lastRenderedPageBreak/>
              <w:t xml:space="preserve">الفقرات من </w:t>
            </w:r>
            <w:r w:rsidRPr="006B7C33">
              <w:rPr>
                <w:sz w:val="30"/>
                <w:szCs w:val="30"/>
              </w:rPr>
              <w:t>113</w:t>
            </w:r>
            <w:r w:rsidRPr="006B7C33">
              <w:rPr>
                <w:sz w:val="30"/>
                <w:szCs w:val="30"/>
                <w:rtl/>
              </w:rPr>
              <w:t xml:space="preserve"> إلى </w:t>
            </w:r>
            <w:r w:rsidRPr="006B7C33">
              <w:rPr>
                <w:sz w:val="30"/>
                <w:szCs w:val="30"/>
              </w:rPr>
              <w:t>128</w:t>
            </w:r>
            <w:r w:rsidRPr="006B7C33">
              <w:rPr>
                <w:sz w:val="30"/>
                <w:szCs w:val="30"/>
                <w:rtl/>
              </w:rPr>
              <w:t xml:space="preserve"> من تقرير الدورة الحادية والعشرين للجنة التنمية، </w:t>
            </w:r>
            <w:hyperlink r:id="rId69" w:history="1">
              <w:r w:rsidRPr="006B7C33">
                <w:rPr>
                  <w:rStyle w:val="Hyperlink"/>
                  <w:sz w:val="30"/>
                  <w:szCs w:val="30"/>
                </w:rPr>
                <w:t>CDIP/21/15</w:t>
              </w:r>
            </w:hyperlink>
          </w:p>
          <w:p w:rsidR="00B261FB" w:rsidRPr="006B7C33" w:rsidRDefault="00B261FB" w:rsidP="00145771">
            <w:pPr>
              <w:rPr>
                <w:sz w:val="30"/>
                <w:szCs w:val="30"/>
              </w:rPr>
            </w:pPr>
          </w:p>
          <w:p w:rsidR="00B261FB" w:rsidRPr="006B7C33" w:rsidRDefault="00B261FB" w:rsidP="00145771">
            <w:pPr>
              <w:rPr>
                <w:sz w:val="30"/>
                <w:szCs w:val="30"/>
                <w:rtl/>
              </w:rPr>
            </w:pPr>
            <w:r w:rsidRPr="006B7C33">
              <w:rPr>
                <w:sz w:val="30"/>
                <w:szCs w:val="30"/>
                <w:rtl/>
              </w:rPr>
              <w:t xml:space="preserve">الفقرات من </w:t>
            </w:r>
            <w:r w:rsidRPr="006B7C33">
              <w:rPr>
                <w:sz w:val="30"/>
                <w:szCs w:val="30"/>
              </w:rPr>
              <w:t>474</w:t>
            </w:r>
            <w:r w:rsidRPr="006B7C33">
              <w:rPr>
                <w:sz w:val="30"/>
                <w:szCs w:val="30"/>
                <w:rtl/>
              </w:rPr>
              <w:t xml:space="preserve"> إلى </w:t>
            </w:r>
            <w:r w:rsidRPr="006B7C33">
              <w:rPr>
                <w:sz w:val="30"/>
                <w:szCs w:val="30"/>
              </w:rPr>
              <w:t>492</w:t>
            </w:r>
            <w:r w:rsidRPr="006B7C33">
              <w:rPr>
                <w:sz w:val="30"/>
                <w:szCs w:val="30"/>
                <w:rtl/>
              </w:rPr>
              <w:t xml:space="preserve"> من تقرير الدورة الثانية والعشرين للجنة التنمية، </w:t>
            </w:r>
            <w:hyperlink r:id="rId70" w:history="1">
              <w:r w:rsidRPr="006B7C33">
                <w:rPr>
                  <w:rStyle w:val="Hyperlink"/>
                  <w:sz w:val="30"/>
                  <w:szCs w:val="30"/>
                </w:rPr>
                <w:t>CDIP/22/18</w:t>
              </w:r>
            </w:hyperlink>
          </w:p>
          <w:p w:rsidR="00B261FB" w:rsidRPr="006B7C33" w:rsidRDefault="00B261FB" w:rsidP="00145771">
            <w:pPr>
              <w:rPr>
                <w:sz w:val="30"/>
                <w:szCs w:val="30"/>
                <w:rtl/>
              </w:rPr>
            </w:pPr>
          </w:p>
          <w:p w:rsidR="00B261FB" w:rsidRPr="006B7C33" w:rsidRDefault="00635616" w:rsidP="00145771">
            <w:pPr>
              <w:rPr>
                <w:sz w:val="30"/>
                <w:szCs w:val="30"/>
                <w:rtl/>
              </w:rPr>
            </w:pPr>
            <w:r w:rsidRPr="006B7C33">
              <w:rPr>
                <w:sz w:val="30"/>
                <w:szCs w:val="30"/>
                <w:rtl/>
              </w:rPr>
              <w:lastRenderedPageBreak/>
              <w:t xml:space="preserve">الفقرات من 89 إلى 125 من تقرير الدورة الثانية والعشرين للجنة التنمية، </w:t>
            </w:r>
            <w:hyperlink r:id="rId71" w:history="1">
              <w:r w:rsidRPr="006B7C33">
                <w:rPr>
                  <w:rStyle w:val="Hyperlink"/>
                  <w:sz w:val="30"/>
                  <w:szCs w:val="30"/>
                </w:rPr>
                <w:t>CDIP/22/18</w:t>
              </w:r>
            </w:hyperlink>
          </w:p>
          <w:p w:rsidR="00635616" w:rsidRPr="006B7C33" w:rsidRDefault="00635616" w:rsidP="00145771">
            <w:pPr>
              <w:rPr>
                <w:sz w:val="30"/>
                <w:szCs w:val="30"/>
                <w:rtl/>
              </w:rPr>
            </w:pPr>
          </w:p>
          <w:p w:rsidR="00635616" w:rsidRPr="006B7C33" w:rsidRDefault="00635616" w:rsidP="00145771">
            <w:pPr>
              <w:rPr>
                <w:sz w:val="30"/>
                <w:szCs w:val="30"/>
                <w:rtl/>
              </w:rPr>
            </w:pPr>
            <w:r w:rsidRPr="006B7C33">
              <w:rPr>
                <w:sz w:val="30"/>
                <w:szCs w:val="30"/>
                <w:rtl/>
              </w:rPr>
              <w:t xml:space="preserve">الفقرات من 233 إلى 249 من مشروع تقرير الدورة الثالثة والعشرين للجنة التنمية، </w:t>
            </w:r>
            <w:hyperlink r:id="rId72" w:history="1">
              <w:r w:rsidRPr="006B7C33">
                <w:rPr>
                  <w:rStyle w:val="Hyperlink"/>
                  <w:sz w:val="30"/>
                  <w:szCs w:val="30"/>
                </w:rPr>
                <w:t>CDIP/23/17 Prov</w:t>
              </w:r>
            </w:hyperlink>
          </w:p>
        </w:tc>
        <w:tc>
          <w:tcPr>
            <w:tcW w:w="4356" w:type="dxa"/>
            <w:tcBorders>
              <w:top w:val="single" w:sz="4" w:space="0" w:color="auto"/>
              <w:left w:val="single" w:sz="4" w:space="0" w:color="auto"/>
              <w:bottom w:val="single" w:sz="4" w:space="0" w:color="auto"/>
              <w:right w:val="single" w:sz="4" w:space="0" w:color="auto"/>
            </w:tcBorders>
          </w:tcPr>
          <w:p w:rsidR="006F280C" w:rsidRPr="006B7C33" w:rsidRDefault="00B261FB" w:rsidP="00145771">
            <w:pPr>
              <w:rPr>
                <w:sz w:val="30"/>
                <w:szCs w:val="30"/>
              </w:rPr>
            </w:pPr>
            <w:r w:rsidRPr="006B7C33">
              <w:rPr>
                <w:sz w:val="30"/>
                <w:szCs w:val="30"/>
                <w:rtl/>
              </w:rPr>
              <w:lastRenderedPageBreak/>
              <w:t>عرض عن جدوى إنشاء منتدى إلكتروني لتبادل الأفكار والممارسات والتجارب في مجال تقديم المساعدة التقنية خلال الدورة الحادية والعشرين للجنة التنمية.</w:t>
            </w:r>
          </w:p>
          <w:p w:rsidR="00B261FB" w:rsidRPr="006B7C33" w:rsidRDefault="00B261FB" w:rsidP="00145771">
            <w:pPr>
              <w:rPr>
                <w:sz w:val="30"/>
                <w:szCs w:val="30"/>
                <w:rtl/>
              </w:rPr>
            </w:pPr>
          </w:p>
          <w:p w:rsidR="00B261FB" w:rsidRPr="006B7C33" w:rsidRDefault="00B55128" w:rsidP="00145771">
            <w:pPr>
              <w:rPr>
                <w:sz w:val="30"/>
                <w:szCs w:val="30"/>
                <w:rtl/>
              </w:rPr>
            </w:pPr>
            <w:hyperlink r:id="rId73" w:history="1">
              <w:r w:rsidR="00B261FB" w:rsidRPr="006B7C33">
                <w:rPr>
                  <w:rStyle w:val="Hyperlink"/>
                  <w:sz w:val="30"/>
                  <w:szCs w:val="30"/>
                  <w:rtl/>
                </w:rPr>
                <w:t>الحوار التفاعلي</w:t>
              </w:r>
            </w:hyperlink>
            <w:r w:rsidR="00B261FB" w:rsidRPr="006B7C33">
              <w:rPr>
                <w:sz w:val="30"/>
                <w:szCs w:val="30"/>
                <w:rtl/>
              </w:rPr>
              <w:t xml:space="preserve"> بشأن المساعدة التقنية خلال الدورة الثانية والعشرين للجنة التنمية</w:t>
            </w:r>
          </w:p>
          <w:p w:rsidR="00B261FB" w:rsidRPr="006B7C33" w:rsidRDefault="00B261FB" w:rsidP="00145771">
            <w:pPr>
              <w:rPr>
                <w:sz w:val="30"/>
                <w:szCs w:val="30"/>
                <w:rtl/>
              </w:rPr>
            </w:pPr>
          </w:p>
          <w:p w:rsidR="00B261FB" w:rsidRPr="006B7C33" w:rsidRDefault="00B261FB" w:rsidP="00145771">
            <w:pPr>
              <w:rPr>
                <w:sz w:val="30"/>
                <w:szCs w:val="30"/>
                <w:rtl/>
              </w:rPr>
            </w:pPr>
            <w:r w:rsidRPr="006B7C33">
              <w:rPr>
                <w:sz w:val="30"/>
                <w:szCs w:val="30"/>
                <w:rtl/>
              </w:rPr>
              <w:lastRenderedPageBreak/>
              <w:t xml:space="preserve">جدوى إنشاء منتدى إلكتروني بشأن المساعدة التقنية، </w:t>
            </w:r>
            <w:hyperlink r:id="rId74" w:history="1">
              <w:r w:rsidRPr="006B7C33">
                <w:rPr>
                  <w:rStyle w:val="Hyperlink"/>
                  <w:sz w:val="30"/>
                  <w:szCs w:val="30"/>
                </w:rPr>
                <w:t>CDIP/22/3</w:t>
              </w:r>
            </w:hyperlink>
          </w:p>
          <w:p w:rsidR="00B261FB" w:rsidRPr="006B7C33" w:rsidRDefault="00B261FB" w:rsidP="00145771">
            <w:pPr>
              <w:rPr>
                <w:sz w:val="30"/>
                <w:szCs w:val="30"/>
                <w:rtl/>
              </w:rPr>
            </w:pPr>
          </w:p>
          <w:p w:rsidR="00B261FB" w:rsidRPr="006B7C33" w:rsidRDefault="00B261FB" w:rsidP="00145771">
            <w:pPr>
              <w:rPr>
                <w:sz w:val="30"/>
                <w:szCs w:val="30"/>
              </w:rPr>
            </w:pPr>
            <w:r w:rsidRPr="006B7C33">
              <w:rPr>
                <w:sz w:val="30"/>
                <w:szCs w:val="30"/>
                <w:rtl/>
              </w:rPr>
              <w:t xml:space="preserve">نموذج منتدى إلكتروني بشأن المساعدة التقنية، </w:t>
            </w:r>
            <w:hyperlink r:id="rId75" w:history="1">
              <w:r w:rsidRPr="006B7C33">
                <w:rPr>
                  <w:rStyle w:val="Hyperlink"/>
                  <w:sz w:val="30"/>
                  <w:szCs w:val="30"/>
                </w:rPr>
                <w:t>CDIP/23/9</w:t>
              </w:r>
            </w:hyperlink>
          </w:p>
        </w:tc>
        <w:tc>
          <w:tcPr>
            <w:tcW w:w="2627" w:type="dxa"/>
            <w:tcBorders>
              <w:top w:val="single" w:sz="4" w:space="0" w:color="auto"/>
              <w:left w:val="single" w:sz="4" w:space="0" w:color="auto"/>
              <w:bottom w:val="single" w:sz="4" w:space="0" w:color="auto"/>
              <w:right w:val="single" w:sz="4" w:space="0" w:color="auto"/>
            </w:tcBorders>
          </w:tcPr>
          <w:p w:rsidR="006F280C" w:rsidRPr="006B7C33" w:rsidRDefault="000B14C4" w:rsidP="00464596">
            <w:pPr>
              <w:rPr>
                <w:sz w:val="30"/>
                <w:szCs w:val="30"/>
              </w:rPr>
            </w:pPr>
            <w:r w:rsidRPr="006B7C33">
              <w:rPr>
                <w:sz w:val="30"/>
                <w:szCs w:val="30"/>
                <w:rtl/>
              </w:rPr>
              <w:lastRenderedPageBreak/>
              <w:t xml:space="preserve">إنشاء منتدى </w:t>
            </w:r>
            <w:r w:rsidR="00464596">
              <w:rPr>
                <w:rFonts w:hint="cs"/>
                <w:sz w:val="30"/>
                <w:szCs w:val="30"/>
                <w:rtl/>
              </w:rPr>
              <w:t>بشكل دوري</w:t>
            </w:r>
            <w:r w:rsidRPr="006B7C33">
              <w:rPr>
                <w:sz w:val="30"/>
                <w:szCs w:val="30"/>
                <w:rtl/>
              </w:rPr>
              <w:t xml:space="preserve"> لتبادل الأفكار والممارسات والتجارب، لا سيما على شبكة الإنترنت</w:t>
            </w:r>
          </w:p>
        </w:tc>
      </w:tr>
      <w:tr w:rsidR="00C156A0" w:rsidRPr="006B7C33" w:rsidTr="00145771">
        <w:tc>
          <w:tcPr>
            <w:tcW w:w="13782" w:type="dxa"/>
            <w:gridSpan w:val="4"/>
            <w:tcBorders>
              <w:top w:val="single" w:sz="4" w:space="0" w:color="auto"/>
              <w:left w:val="single" w:sz="4" w:space="0" w:color="auto"/>
              <w:bottom w:val="single" w:sz="4" w:space="0" w:color="auto"/>
              <w:right w:val="single" w:sz="4" w:space="0" w:color="auto"/>
            </w:tcBorders>
            <w:shd w:val="pct12" w:color="auto" w:fill="auto"/>
            <w:hideMark/>
          </w:tcPr>
          <w:p w:rsidR="00C156A0" w:rsidRPr="006B7C33" w:rsidRDefault="000B14C4" w:rsidP="00145771">
            <w:pPr>
              <w:jc w:val="center"/>
              <w:rPr>
                <w:sz w:val="30"/>
                <w:szCs w:val="30"/>
                <w:lang w:val="fr-CH"/>
              </w:rPr>
            </w:pPr>
            <w:r w:rsidRPr="006B7C33">
              <w:rPr>
                <w:sz w:val="30"/>
                <w:szCs w:val="30"/>
                <w:rtl/>
                <w:lang w:val="fr-CH"/>
              </w:rPr>
              <w:t xml:space="preserve">الفقرة </w:t>
            </w:r>
            <w:r w:rsidR="00C156A0" w:rsidRPr="006B7C33">
              <w:rPr>
                <w:sz w:val="30"/>
                <w:szCs w:val="30"/>
                <w:lang w:val="fr-CH"/>
              </w:rPr>
              <w:t>2</w:t>
            </w:r>
          </w:p>
        </w:tc>
      </w:tr>
      <w:tr w:rsidR="00C156A0" w:rsidRPr="006B7C33" w:rsidTr="006B7C33">
        <w:tc>
          <w:tcPr>
            <w:tcW w:w="3595" w:type="dxa"/>
            <w:tcBorders>
              <w:top w:val="single" w:sz="4" w:space="0" w:color="auto"/>
              <w:left w:val="single" w:sz="4" w:space="0" w:color="auto"/>
              <w:bottom w:val="single" w:sz="4" w:space="0" w:color="auto"/>
              <w:right w:val="single" w:sz="4" w:space="0" w:color="auto"/>
            </w:tcBorders>
            <w:hideMark/>
          </w:tcPr>
          <w:p w:rsidR="00C156A0" w:rsidRPr="006B7C33" w:rsidRDefault="00F87C3F" w:rsidP="00145771">
            <w:pPr>
              <w:rPr>
                <w:sz w:val="30"/>
                <w:szCs w:val="30"/>
              </w:rPr>
            </w:pPr>
            <w:r w:rsidRPr="006B7C33">
              <w:rPr>
                <w:sz w:val="30"/>
                <w:szCs w:val="30"/>
                <w:rtl/>
              </w:rPr>
              <w:t xml:space="preserve">الفقرة 3.7 من </w:t>
            </w:r>
            <w:hyperlink r:id="rId76" w:history="1">
              <w:r w:rsidRPr="006B7C33">
                <w:rPr>
                  <w:rStyle w:val="Hyperlink"/>
                  <w:sz w:val="30"/>
                  <w:szCs w:val="30"/>
                  <w:rtl/>
                </w:rPr>
                <w:t>ملخص رئيس الدورة الثانية والعشرين للجنة التنمية</w:t>
              </w:r>
            </w:hyperlink>
          </w:p>
        </w:tc>
        <w:tc>
          <w:tcPr>
            <w:tcW w:w="3204" w:type="dxa"/>
            <w:tcBorders>
              <w:top w:val="single" w:sz="4" w:space="0" w:color="auto"/>
              <w:left w:val="single" w:sz="4" w:space="0" w:color="auto"/>
              <w:bottom w:val="single" w:sz="4" w:space="0" w:color="auto"/>
              <w:right w:val="single" w:sz="4" w:space="0" w:color="auto"/>
            </w:tcBorders>
          </w:tcPr>
          <w:p w:rsidR="00C156A0" w:rsidRPr="006B7C33" w:rsidRDefault="00635616" w:rsidP="00145771">
            <w:pPr>
              <w:rPr>
                <w:sz w:val="30"/>
                <w:szCs w:val="30"/>
              </w:rPr>
            </w:pPr>
            <w:r w:rsidRPr="006B7C33">
              <w:rPr>
                <w:sz w:val="30"/>
                <w:szCs w:val="30"/>
                <w:rtl/>
              </w:rPr>
              <w:t xml:space="preserve">الفقرات من </w:t>
            </w:r>
            <w:r w:rsidR="00F87C3F" w:rsidRPr="006B7C33">
              <w:rPr>
                <w:sz w:val="30"/>
                <w:szCs w:val="30"/>
                <w:rtl/>
              </w:rPr>
              <w:t>151</w:t>
            </w:r>
            <w:r w:rsidRPr="006B7C33">
              <w:rPr>
                <w:sz w:val="30"/>
                <w:szCs w:val="30"/>
                <w:rtl/>
              </w:rPr>
              <w:t xml:space="preserve"> إلى </w:t>
            </w:r>
            <w:r w:rsidR="00F87C3F" w:rsidRPr="006B7C33">
              <w:rPr>
                <w:sz w:val="30"/>
                <w:szCs w:val="30"/>
                <w:rtl/>
              </w:rPr>
              <w:t>159</w:t>
            </w:r>
            <w:r w:rsidRPr="006B7C33">
              <w:rPr>
                <w:sz w:val="30"/>
                <w:szCs w:val="30"/>
                <w:rtl/>
              </w:rPr>
              <w:t xml:space="preserve"> من تقرير الدورة الثانية والعشرين للجنة التنمية، </w:t>
            </w:r>
            <w:hyperlink r:id="rId77" w:history="1">
              <w:r w:rsidRPr="006B7C33">
                <w:rPr>
                  <w:rStyle w:val="Hyperlink"/>
                  <w:sz w:val="30"/>
                  <w:szCs w:val="30"/>
                </w:rPr>
                <w:t>CDIP/22/18</w:t>
              </w:r>
            </w:hyperlink>
          </w:p>
        </w:tc>
        <w:tc>
          <w:tcPr>
            <w:tcW w:w="4356" w:type="dxa"/>
            <w:tcBorders>
              <w:top w:val="single" w:sz="4" w:space="0" w:color="auto"/>
              <w:left w:val="single" w:sz="4" w:space="0" w:color="auto"/>
              <w:bottom w:val="single" w:sz="4" w:space="0" w:color="auto"/>
              <w:right w:val="single" w:sz="4" w:space="0" w:color="auto"/>
            </w:tcBorders>
          </w:tcPr>
          <w:p w:rsidR="006F280C" w:rsidRPr="006B7C33" w:rsidRDefault="00635616" w:rsidP="00145771">
            <w:pPr>
              <w:rPr>
                <w:sz w:val="30"/>
                <w:szCs w:val="30"/>
                <w:rtl/>
              </w:rPr>
            </w:pPr>
            <w:r w:rsidRPr="006B7C33">
              <w:rPr>
                <w:sz w:val="30"/>
                <w:szCs w:val="30"/>
                <w:rtl/>
              </w:rPr>
              <w:t xml:space="preserve">التنسيق الداخلي والعمل مع الأمم المتحدة والتعاون مكاتب الملكية الفكرية الوطنية والإقليمية، </w:t>
            </w:r>
            <w:hyperlink r:id="rId78" w:history="1">
              <w:r w:rsidRPr="006B7C33">
                <w:rPr>
                  <w:rStyle w:val="Hyperlink"/>
                  <w:sz w:val="30"/>
                  <w:szCs w:val="30"/>
                </w:rPr>
                <w:t>CDIP/22/11</w:t>
              </w:r>
            </w:hyperlink>
          </w:p>
        </w:tc>
        <w:tc>
          <w:tcPr>
            <w:tcW w:w="2627" w:type="dxa"/>
            <w:tcBorders>
              <w:top w:val="single" w:sz="4" w:space="0" w:color="auto"/>
              <w:left w:val="single" w:sz="4" w:space="0" w:color="auto"/>
              <w:bottom w:val="single" w:sz="4" w:space="0" w:color="auto"/>
              <w:right w:val="single" w:sz="4" w:space="0" w:color="auto"/>
            </w:tcBorders>
            <w:hideMark/>
          </w:tcPr>
          <w:p w:rsidR="00635616" w:rsidRPr="006B7C33" w:rsidRDefault="00635616" w:rsidP="00145771">
            <w:pPr>
              <w:rPr>
                <w:sz w:val="30"/>
                <w:szCs w:val="30"/>
              </w:rPr>
            </w:pPr>
            <w:r w:rsidRPr="006B7C33">
              <w:rPr>
                <w:sz w:val="30"/>
                <w:szCs w:val="30"/>
                <w:rtl/>
              </w:rPr>
              <w:t>تحسين التنسيق الداخلي في المنظمة، والتعاون مع وكالات الأمم المتحدة وبرامجها وسائر المنظمات الدولية المعنية، وكذلك التعاون مع المكاتب الوطنية والإقليمية للملكية الفكرية</w:t>
            </w:r>
          </w:p>
        </w:tc>
      </w:tr>
      <w:tr w:rsidR="00C156A0" w:rsidRPr="006B7C33" w:rsidTr="00145771">
        <w:tc>
          <w:tcPr>
            <w:tcW w:w="13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56A0" w:rsidRPr="006B7C33" w:rsidRDefault="00DB6AB1" w:rsidP="00145771">
            <w:pPr>
              <w:jc w:val="center"/>
              <w:rPr>
                <w:sz w:val="30"/>
                <w:szCs w:val="30"/>
                <w:lang w:val="fr-CH"/>
              </w:rPr>
            </w:pPr>
            <w:r w:rsidRPr="006B7C33">
              <w:rPr>
                <w:sz w:val="30"/>
                <w:szCs w:val="30"/>
                <w:rtl/>
                <w:lang w:val="fr-CH"/>
              </w:rPr>
              <w:t xml:space="preserve">الفقرة </w:t>
            </w:r>
            <w:r w:rsidR="00C156A0" w:rsidRPr="006B7C33">
              <w:rPr>
                <w:sz w:val="30"/>
                <w:szCs w:val="30"/>
                <w:lang w:val="fr-CH"/>
              </w:rPr>
              <w:t>3</w:t>
            </w:r>
          </w:p>
        </w:tc>
      </w:tr>
      <w:tr w:rsidR="00C156A0" w:rsidRPr="006B7C33" w:rsidTr="006B7C33">
        <w:tc>
          <w:tcPr>
            <w:tcW w:w="3595" w:type="dxa"/>
            <w:tcBorders>
              <w:top w:val="single" w:sz="4" w:space="0" w:color="auto"/>
              <w:left w:val="single" w:sz="4" w:space="0" w:color="auto"/>
              <w:bottom w:val="single" w:sz="4" w:space="0" w:color="auto"/>
              <w:right w:val="single" w:sz="4" w:space="0" w:color="auto"/>
            </w:tcBorders>
          </w:tcPr>
          <w:p w:rsidR="00C156A0" w:rsidRPr="006B7C33" w:rsidRDefault="00DB6AB1" w:rsidP="0051146D">
            <w:pPr>
              <w:rPr>
                <w:sz w:val="30"/>
                <w:szCs w:val="30"/>
              </w:rPr>
            </w:pPr>
            <w:r w:rsidRPr="006B7C33">
              <w:rPr>
                <w:sz w:val="30"/>
                <w:szCs w:val="30"/>
                <w:rtl/>
              </w:rPr>
              <w:t xml:space="preserve">الفقرة </w:t>
            </w:r>
            <w:r w:rsidR="0051146D">
              <w:rPr>
                <w:rFonts w:hint="cs"/>
                <w:sz w:val="30"/>
                <w:szCs w:val="30"/>
                <w:rtl/>
              </w:rPr>
              <w:t>2.7</w:t>
            </w:r>
            <w:r w:rsidRPr="006B7C33">
              <w:rPr>
                <w:sz w:val="30"/>
                <w:szCs w:val="30"/>
                <w:rtl/>
              </w:rPr>
              <w:t xml:space="preserve"> من </w:t>
            </w:r>
            <w:hyperlink r:id="rId79" w:history="1">
              <w:r w:rsidRPr="006B7C33">
                <w:rPr>
                  <w:rStyle w:val="Hyperlink"/>
                  <w:sz w:val="30"/>
                  <w:szCs w:val="30"/>
                  <w:rtl/>
                </w:rPr>
                <w:t>ملخص رئيس الدورة الثانية والعشرين للجنة التنمية</w:t>
              </w:r>
            </w:hyperlink>
          </w:p>
        </w:tc>
        <w:tc>
          <w:tcPr>
            <w:tcW w:w="3204" w:type="dxa"/>
            <w:tcBorders>
              <w:top w:val="single" w:sz="4" w:space="0" w:color="auto"/>
              <w:left w:val="single" w:sz="4" w:space="0" w:color="auto"/>
              <w:bottom w:val="single" w:sz="4" w:space="0" w:color="auto"/>
              <w:right w:val="single" w:sz="4" w:space="0" w:color="auto"/>
            </w:tcBorders>
            <w:hideMark/>
          </w:tcPr>
          <w:p w:rsidR="00C156A0" w:rsidRPr="006B7C33" w:rsidRDefault="00DB6AB1" w:rsidP="00145771">
            <w:pPr>
              <w:rPr>
                <w:sz w:val="30"/>
                <w:szCs w:val="30"/>
              </w:rPr>
            </w:pPr>
            <w:r w:rsidRPr="006B7C33">
              <w:rPr>
                <w:sz w:val="30"/>
                <w:szCs w:val="30"/>
                <w:rtl/>
              </w:rPr>
              <w:t xml:space="preserve">الفقرات من </w:t>
            </w:r>
            <w:r w:rsidRPr="006B7C33">
              <w:rPr>
                <w:sz w:val="30"/>
                <w:szCs w:val="30"/>
              </w:rPr>
              <w:t>160</w:t>
            </w:r>
            <w:r w:rsidRPr="006B7C33">
              <w:rPr>
                <w:sz w:val="30"/>
                <w:szCs w:val="30"/>
                <w:rtl/>
              </w:rPr>
              <w:t xml:space="preserve"> إلى </w:t>
            </w:r>
            <w:r w:rsidRPr="006B7C33">
              <w:rPr>
                <w:sz w:val="30"/>
                <w:szCs w:val="30"/>
              </w:rPr>
              <w:t>167</w:t>
            </w:r>
            <w:r w:rsidRPr="006B7C33">
              <w:rPr>
                <w:sz w:val="30"/>
                <w:szCs w:val="30"/>
                <w:rtl/>
              </w:rPr>
              <w:t xml:space="preserve"> من تقرير الدورة الثانية والعشرين للجنة التنمية، </w:t>
            </w:r>
            <w:hyperlink r:id="rId80" w:history="1">
              <w:r w:rsidRPr="006B7C33">
                <w:rPr>
                  <w:rStyle w:val="Hyperlink"/>
                  <w:sz w:val="30"/>
                  <w:szCs w:val="30"/>
                </w:rPr>
                <w:t>CDIP/22/18</w:t>
              </w:r>
            </w:hyperlink>
          </w:p>
        </w:tc>
        <w:tc>
          <w:tcPr>
            <w:tcW w:w="4356" w:type="dxa"/>
            <w:tcBorders>
              <w:top w:val="single" w:sz="4" w:space="0" w:color="auto"/>
              <w:left w:val="single" w:sz="4" w:space="0" w:color="auto"/>
              <w:bottom w:val="single" w:sz="4" w:space="0" w:color="auto"/>
              <w:right w:val="single" w:sz="4" w:space="0" w:color="auto"/>
            </w:tcBorders>
          </w:tcPr>
          <w:p w:rsidR="00C156A0" w:rsidRPr="006B7C33" w:rsidRDefault="00DB6AB1" w:rsidP="00145771">
            <w:pPr>
              <w:rPr>
                <w:sz w:val="30"/>
                <w:szCs w:val="30"/>
              </w:rPr>
            </w:pPr>
            <w:r w:rsidRPr="006B7C33">
              <w:rPr>
                <w:sz w:val="30"/>
                <w:szCs w:val="30"/>
                <w:rtl/>
              </w:rPr>
              <w:t xml:space="preserve">تقييم أدوات الويبو ومنهجياتها الحالية لقياس وقع أنشطة المساعدة التقنية وكفاءتها وفعاليتها، </w:t>
            </w:r>
            <w:hyperlink r:id="rId81" w:history="1">
              <w:r w:rsidRPr="006B7C33">
                <w:rPr>
                  <w:rStyle w:val="Hyperlink"/>
                  <w:sz w:val="30"/>
                  <w:szCs w:val="30"/>
                </w:rPr>
                <w:t>CDIP/22/10</w:t>
              </w:r>
            </w:hyperlink>
          </w:p>
        </w:tc>
        <w:tc>
          <w:tcPr>
            <w:tcW w:w="2627" w:type="dxa"/>
            <w:tcBorders>
              <w:top w:val="single" w:sz="4" w:space="0" w:color="auto"/>
              <w:left w:val="single" w:sz="4" w:space="0" w:color="auto"/>
              <w:bottom w:val="single" w:sz="4" w:space="0" w:color="auto"/>
              <w:right w:val="single" w:sz="4" w:space="0" w:color="auto"/>
            </w:tcBorders>
            <w:hideMark/>
          </w:tcPr>
          <w:p w:rsidR="00C156A0" w:rsidRPr="006B7C33" w:rsidRDefault="00DB6AB1" w:rsidP="00145771">
            <w:pPr>
              <w:rPr>
                <w:sz w:val="30"/>
                <w:szCs w:val="30"/>
              </w:rPr>
            </w:pPr>
            <w:r w:rsidRPr="006B7C33">
              <w:rPr>
                <w:sz w:val="30"/>
                <w:szCs w:val="30"/>
                <w:rtl/>
              </w:rPr>
              <w:t>وقع أنشطة المساعدة التقنية وتقييمها وفعاليتها</w:t>
            </w:r>
          </w:p>
        </w:tc>
      </w:tr>
      <w:tr w:rsidR="00C156A0" w:rsidRPr="006B7C33" w:rsidTr="006B7C33">
        <w:tc>
          <w:tcPr>
            <w:tcW w:w="3595" w:type="dxa"/>
            <w:tcBorders>
              <w:top w:val="single" w:sz="4" w:space="0" w:color="auto"/>
              <w:left w:val="single" w:sz="4" w:space="0" w:color="auto"/>
              <w:bottom w:val="single" w:sz="4" w:space="0" w:color="auto"/>
              <w:right w:val="single" w:sz="4" w:space="0" w:color="auto"/>
            </w:tcBorders>
            <w:hideMark/>
          </w:tcPr>
          <w:p w:rsidR="00DB6AB1" w:rsidRPr="006B7C33" w:rsidRDefault="00DB6AB1" w:rsidP="00145771">
            <w:pPr>
              <w:rPr>
                <w:sz w:val="30"/>
                <w:szCs w:val="30"/>
                <w:rtl/>
              </w:rPr>
            </w:pPr>
            <w:r w:rsidRPr="006B7C33">
              <w:rPr>
                <w:sz w:val="30"/>
                <w:szCs w:val="30"/>
                <w:rtl/>
              </w:rPr>
              <w:lastRenderedPageBreak/>
              <w:t xml:space="preserve">الفقرة 2.7 من </w:t>
            </w:r>
            <w:hyperlink r:id="rId82" w:history="1">
              <w:r w:rsidRPr="006B7C33">
                <w:rPr>
                  <w:rStyle w:val="Hyperlink"/>
                  <w:sz w:val="30"/>
                  <w:szCs w:val="30"/>
                  <w:rtl/>
                </w:rPr>
                <w:t>ملخص رئيس الدورة التاسعة عشرة للجنة التنمية</w:t>
              </w:r>
            </w:hyperlink>
          </w:p>
          <w:p w:rsidR="00C156A0" w:rsidRPr="006B7C33" w:rsidRDefault="00C156A0" w:rsidP="00145771">
            <w:pPr>
              <w:rPr>
                <w:sz w:val="30"/>
                <w:szCs w:val="30"/>
                <w:lang w:val="fr-CH"/>
              </w:rPr>
            </w:pPr>
          </w:p>
        </w:tc>
        <w:tc>
          <w:tcPr>
            <w:tcW w:w="3204" w:type="dxa"/>
            <w:tcBorders>
              <w:top w:val="single" w:sz="4" w:space="0" w:color="auto"/>
              <w:left w:val="single" w:sz="4" w:space="0" w:color="auto"/>
              <w:bottom w:val="single" w:sz="4" w:space="0" w:color="auto"/>
              <w:right w:val="single" w:sz="4" w:space="0" w:color="auto"/>
            </w:tcBorders>
            <w:hideMark/>
          </w:tcPr>
          <w:p w:rsidR="00DB6AB1" w:rsidRPr="006B7C33" w:rsidRDefault="00DB6AB1" w:rsidP="00145771">
            <w:pPr>
              <w:rPr>
                <w:sz w:val="30"/>
                <w:szCs w:val="30"/>
                <w:rtl/>
              </w:rPr>
            </w:pPr>
            <w:r w:rsidRPr="006B7C33">
              <w:rPr>
                <w:sz w:val="30"/>
                <w:szCs w:val="30"/>
                <w:rtl/>
              </w:rPr>
              <w:t xml:space="preserve">الفقرات من 365 إلى 368 من تقرير الدورة التاسعة عشرة للجنة التنمية، </w:t>
            </w:r>
            <w:hyperlink r:id="rId83" w:history="1">
              <w:r w:rsidRPr="006B7C33">
                <w:rPr>
                  <w:rStyle w:val="Hyperlink"/>
                  <w:sz w:val="30"/>
                  <w:szCs w:val="30"/>
                </w:rPr>
                <w:t>CDIP/19/12</w:t>
              </w:r>
            </w:hyperlink>
          </w:p>
          <w:p w:rsidR="00C156A0" w:rsidRPr="006B7C33" w:rsidRDefault="00C156A0" w:rsidP="00145771">
            <w:pPr>
              <w:rPr>
                <w:sz w:val="30"/>
                <w:szCs w:val="30"/>
              </w:rPr>
            </w:pPr>
          </w:p>
        </w:tc>
        <w:tc>
          <w:tcPr>
            <w:tcW w:w="4356" w:type="dxa"/>
            <w:tcBorders>
              <w:top w:val="single" w:sz="4" w:space="0" w:color="auto"/>
              <w:left w:val="single" w:sz="4" w:space="0" w:color="auto"/>
              <w:bottom w:val="single" w:sz="4" w:space="0" w:color="auto"/>
              <w:right w:val="single" w:sz="4" w:space="0" w:color="auto"/>
            </w:tcBorders>
          </w:tcPr>
          <w:p w:rsidR="00C156A0" w:rsidRPr="006B7C33" w:rsidRDefault="00DB6AB1" w:rsidP="00145771">
            <w:pPr>
              <w:rPr>
                <w:sz w:val="30"/>
                <w:szCs w:val="30"/>
                <w:rtl/>
              </w:rPr>
            </w:pPr>
            <w:r w:rsidRPr="006B7C33">
              <w:rPr>
                <w:sz w:val="30"/>
                <w:szCs w:val="30"/>
                <w:rtl/>
              </w:rPr>
              <w:t>عرض عن إجراءات استعراض النظراء للدراسات التي طلبت الويبو إجراءها وتُستخدم في المساعدة التقنية</w:t>
            </w:r>
            <w:r w:rsidRPr="006B7C33">
              <w:rPr>
                <w:sz w:val="30"/>
                <w:szCs w:val="30"/>
              </w:rPr>
              <w:t xml:space="preserve"> </w:t>
            </w:r>
            <w:r w:rsidRPr="006B7C33">
              <w:rPr>
                <w:sz w:val="30"/>
                <w:szCs w:val="30"/>
                <w:rtl/>
              </w:rPr>
              <w:t>خلال الدورة التاسعة عشرة للجنة التنمية</w:t>
            </w:r>
          </w:p>
        </w:tc>
        <w:tc>
          <w:tcPr>
            <w:tcW w:w="2627" w:type="dxa"/>
            <w:tcBorders>
              <w:top w:val="single" w:sz="4" w:space="0" w:color="auto"/>
              <w:left w:val="single" w:sz="4" w:space="0" w:color="auto"/>
              <w:bottom w:val="single" w:sz="4" w:space="0" w:color="auto"/>
              <w:right w:val="single" w:sz="4" w:space="0" w:color="auto"/>
            </w:tcBorders>
            <w:hideMark/>
          </w:tcPr>
          <w:p w:rsidR="00C156A0" w:rsidRPr="006B7C33" w:rsidRDefault="00DB6AB1" w:rsidP="00145771">
            <w:pPr>
              <w:rPr>
                <w:sz w:val="30"/>
                <w:szCs w:val="30"/>
              </w:rPr>
            </w:pPr>
            <w:r w:rsidRPr="006B7C33">
              <w:rPr>
                <w:sz w:val="30"/>
                <w:szCs w:val="30"/>
                <w:rtl/>
              </w:rPr>
              <w:t>إجراءات استعراض النظراء</w:t>
            </w:r>
          </w:p>
        </w:tc>
      </w:tr>
      <w:tr w:rsidR="00C156A0" w:rsidRPr="006B7C33" w:rsidTr="00145771">
        <w:tc>
          <w:tcPr>
            <w:tcW w:w="13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56A0" w:rsidRPr="006B7C33" w:rsidRDefault="00DB6AB1" w:rsidP="0051146D">
            <w:pPr>
              <w:keepNext/>
              <w:jc w:val="center"/>
              <w:rPr>
                <w:sz w:val="30"/>
                <w:szCs w:val="30"/>
                <w:lang w:val="fr-CH"/>
              </w:rPr>
            </w:pPr>
            <w:r w:rsidRPr="006B7C33">
              <w:rPr>
                <w:sz w:val="30"/>
                <w:szCs w:val="30"/>
                <w:rtl/>
                <w:lang w:val="fr-CH"/>
              </w:rPr>
              <w:t>الفقرة 4</w:t>
            </w:r>
          </w:p>
        </w:tc>
      </w:tr>
      <w:tr w:rsidR="00C156A0" w:rsidRPr="006B7C33" w:rsidTr="006B7C33">
        <w:tc>
          <w:tcPr>
            <w:tcW w:w="3595" w:type="dxa"/>
            <w:tcBorders>
              <w:top w:val="single" w:sz="4" w:space="0" w:color="auto"/>
              <w:left w:val="single" w:sz="4" w:space="0" w:color="auto"/>
              <w:bottom w:val="single" w:sz="4" w:space="0" w:color="auto"/>
              <w:right w:val="single" w:sz="4" w:space="0" w:color="auto"/>
            </w:tcBorders>
            <w:hideMark/>
          </w:tcPr>
          <w:p w:rsidR="00C156A0" w:rsidRPr="006B7C33" w:rsidRDefault="00DB6AB1" w:rsidP="0051146D">
            <w:pPr>
              <w:keepNext/>
              <w:rPr>
                <w:sz w:val="30"/>
                <w:szCs w:val="30"/>
              </w:rPr>
            </w:pPr>
            <w:r w:rsidRPr="006B7C33">
              <w:rPr>
                <w:sz w:val="30"/>
                <w:szCs w:val="30"/>
                <w:rtl/>
              </w:rPr>
              <w:t xml:space="preserve">الفقرة </w:t>
            </w:r>
            <w:r w:rsidRPr="006B7C33">
              <w:rPr>
                <w:sz w:val="30"/>
                <w:szCs w:val="30"/>
              </w:rPr>
              <w:t>2.8</w:t>
            </w:r>
            <w:r w:rsidRPr="006B7C33">
              <w:rPr>
                <w:sz w:val="30"/>
                <w:szCs w:val="30"/>
                <w:rtl/>
              </w:rPr>
              <w:t xml:space="preserve"> من ملخص </w:t>
            </w:r>
            <w:hyperlink r:id="rId84" w:history="1">
              <w:r w:rsidRPr="006B7C33">
                <w:rPr>
                  <w:rStyle w:val="Hyperlink"/>
                  <w:sz w:val="30"/>
                  <w:szCs w:val="30"/>
                  <w:rtl/>
                </w:rPr>
                <w:t>رئيس الدورة الحادية والعشرين للجنة التنمية</w:t>
              </w:r>
            </w:hyperlink>
          </w:p>
        </w:tc>
        <w:tc>
          <w:tcPr>
            <w:tcW w:w="3204" w:type="dxa"/>
            <w:tcBorders>
              <w:top w:val="single" w:sz="4" w:space="0" w:color="auto"/>
              <w:left w:val="single" w:sz="4" w:space="0" w:color="auto"/>
              <w:bottom w:val="single" w:sz="4" w:space="0" w:color="auto"/>
              <w:right w:val="single" w:sz="4" w:space="0" w:color="auto"/>
            </w:tcBorders>
            <w:hideMark/>
          </w:tcPr>
          <w:p w:rsidR="00C156A0" w:rsidRPr="006B7C33" w:rsidRDefault="00DB6AB1" w:rsidP="0051146D">
            <w:pPr>
              <w:keepNext/>
              <w:rPr>
                <w:sz w:val="30"/>
                <w:szCs w:val="30"/>
              </w:rPr>
            </w:pPr>
            <w:r w:rsidRPr="006B7C33">
              <w:rPr>
                <w:sz w:val="30"/>
                <w:szCs w:val="30"/>
                <w:rtl/>
              </w:rPr>
              <w:t xml:space="preserve">الفقرات من </w:t>
            </w:r>
            <w:r w:rsidRPr="006B7C33">
              <w:rPr>
                <w:sz w:val="30"/>
                <w:szCs w:val="30"/>
              </w:rPr>
              <w:t>87</w:t>
            </w:r>
            <w:r w:rsidRPr="006B7C33">
              <w:rPr>
                <w:sz w:val="30"/>
                <w:szCs w:val="30"/>
                <w:rtl/>
              </w:rPr>
              <w:t xml:space="preserve"> إلى </w:t>
            </w:r>
            <w:r w:rsidRPr="006B7C33">
              <w:rPr>
                <w:sz w:val="30"/>
                <w:szCs w:val="30"/>
              </w:rPr>
              <w:t>97</w:t>
            </w:r>
            <w:r w:rsidRPr="006B7C33">
              <w:rPr>
                <w:sz w:val="30"/>
                <w:szCs w:val="30"/>
                <w:rtl/>
              </w:rPr>
              <w:t xml:space="preserve"> من تقرير الدورة الحادية والعشرين للجنة التنمية، </w:t>
            </w:r>
            <w:hyperlink r:id="rId85" w:history="1">
              <w:r w:rsidRPr="006B7C33">
                <w:rPr>
                  <w:rStyle w:val="Hyperlink"/>
                  <w:sz w:val="30"/>
                  <w:szCs w:val="30"/>
                </w:rPr>
                <w:t>CDIP/21/15</w:t>
              </w:r>
            </w:hyperlink>
          </w:p>
        </w:tc>
        <w:tc>
          <w:tcPr>
            <w:tcW w:w="4356" w:type="dxa"/>
            <w:tcBorders>
              <w:top w:val="single" w:sz="4" w:space="0" w:color="auto"/>
              <w:left w:val="single" w:sz="4" w:space="0" w:color="auto"/>
              <w:bottom w:val="single" w:sz="4" w:space="0" w:color="auto"/>
              <w:right w:val="single" w:sz="4" w:space="0" w:color="auto"/>
            </w:tcBorders>
          </w:tcPr>
          <w:p w:rsidR="00C156A0" w:rsidRPr="006B7C33" w:rsidRDefault="00DB6AB1" w:rsidP="0051146D">
            <w:pPr>
              <w:keepNext/>
              <w:rPr>
                <w:sz w:val="30"/>
                <w:szCs w:val="30"/>
              </w:rPr>
            </w:pPr>
            <w:r w:rsidRPr="006B7C33">
              <w:rPr>
                <w:sz w:val="30"/>
                <w:szCs w:val="30"/>
                <w:rtl/>
              </w:rPr>
              <w:t xml:space="preserve">ممارسات الويبو بشأن اختيار الخبراء الاستشاريين لأغراض المساعدة التقنية، </w:t>
            </w:r>
            <w:hyperlink r:id="rId86" w:history="1">
              <w:r w:rsidRPr="006B7C33">
                <w:rPr>
                  <w:rStyle w:val="Hyperlink"/>
                  <w:sz w:val="30"/>
                  <w:szCs w:val="30"/>
                </w:rPr>
                <w:t>CDIP/21/9</w:t>
              </w:r>
            </w:hyperlink>
          </w:p>
        </w:tc>
        <w:tc>
          <w:tcPr>
            <w:tcW w:w="2627" w:type="dxa"/>
            <w:tcBorders>
              <w:top w:val="single" w:sz="4" w:space="0" w:color="auto"/>
              <w:left w:val="single" w:sz="4" w:space="0" w:color="auto"/>
              <w:bottom w:val="single" w:sz="4" w:space="0" w:color="auto"/>
              <w:right w:val="single" w:sz="4" w:space="0" w:color="auto"/>
            </w:tcBorders>
            <w:hideMark/>
          </w:tcPr>
          <w:p w:rsidR="00C156A0" w:rsidRPr="006B7C33" w:rsidRDefault="00DB6AB1" w:rsidP="0051146D">
            <w:pPr>
              <w:keepNext/>
              <w:rPr>
                <w:sz w:val="30"/>
                <w:szCs w:val="30"/>
              </w:rPr>
            </w:pPr>
            <w:r w:rsidRPr="006B7C33">
              <w:rPr>
                <w:sz w:val="30"/>
                <w:szCs w:val="30"/>
                <w:rtl/>
              </w:rPr>
              <w:t>وثيقة تحتوي على ممارسات الويبو الحالية فيما يتعلق باختيار الاستشاريين لأغراض المساعدة التقنية</w:t>
            </w:r>
          </w:p>
        </w:tc>
      </w:tr>
      <w:tr w:rsidR="00C156A0" w:rsidRPr="006B7C33" w:rsidTr="00145771">
        <w:tc>
          <w:tcPr>
            <w:tcW w:w="13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56A0" w:rsidRPr="006B7C33" w:rsidRDefault="00DB6AB1" w:rsidP="006B7C33">
            <w:pPr>
              <w:keepNext/>
              <w:jc w:val="center"/>
              <w:rPr>
                <w:sz w:val="30"/>
                <w:szCs w:val="30"/>
                <w:rtl/>
                <w:lang w:val="fr-CH"/>
              </w:rPr>
            </w:pPr>
            <w:r w:rsidRPr="006B7C33">
              <w:rPr>
                <w:sz w:val="30"/>
                <w:szCs w:val="30"/>
                <w:rtl/>
                <w:lang w:val="fr-CH"/>
              </w:rPr>
              <w:t>الفقرة 5</w:t>
            </w:r>
          </w:p>
        </w:tc>
      </w:tr>
      <w:tr w:rsidR="00C156A0" w:rsidRPr="006B7C33" w:rsidTr="006B7C33">
        <w:tc>
          <w:tcPr>
            <w:tcW w:w="3595" w:type="dxa"/>
            <w:tcBorders>
              <w:top w:val="single" w:sz="4" w:space="0" w:color="auto"/>
              <w:left w:val="single" w:sz="4" w:space="0" w:color="auto"/>
              <w:bottom w:val="single" w:sz="4" w:space="0" w:color="auto"/>
              <w:right w:val="single" w:sz="4" w:space="0" w:color="auto"/>
            </w:tcBorders>
          </w:tcPr>
          <w:p w:rsidR="00C156A0" w:rsidRPr="006B7C33" w:rsidRDefault="00DA792B" w:rsidP="006B7C33">
            <w:pPr>
              <w:keepNext/>
              <w:rPr>
                <w:sz w:val="30"/>
                <w:szCs w:val="30"/>
                <w:rtl/>
              </w:rPr>
            </w:pPr>
            <w:r w:rsidRPr="006B7C33">
              <w:rPr>
                <w:sz w:val="30"/>
                <w:szCs w:val="30"/>
                <w:rtl/>
              </w:rPr>
              <w:t xml:space="preserve">الفقرة 2.7 من </w:t>
            </w:r>
            <w:hyperlink r:id="rId87" w:history="1">
              <w:r w:rsidRPr="006B7C33">
                <w:rPr>
                  <w:rStyle w:val="Hyperlink"/>
                  <w:sz w:val="30"/>
                  <w:szCs w:val="30"/>
                  <w:rtl/>
                </w:rPr>
                <w:t>ملخص رئيس الدورة العشرين للجنة التنمية</w:t>
              </w:r>
            </w:hyperlink>
          </w:p>
          <w:p w:rsidR="00DA792B" w:rsidRPr="006B7C33" w:rsidRDefault="00DA792B" w:rsidP="006B7C33">
            <w:pPr>
              <w:keepNext/>
              <w:rPr>
                <w:sz w:val="30"/>
                <w:szCs w:val="30"/>
                <w:rtl/>
              </w:rPr>
            </w:pPr>
          </w:p>
          <w:p w:rsidR="00DA792B" w:rsidRPr="006B7C33" w:rsidRDefault="00DA792B" w:rsidP="006B7C33">
            <w:pPr>
              <w:keepNext/>
              <w:rPr>
                <w:sz w:val="30"/>
                <w:szCs w:val="30"/>
              </w:rPr>
            </w:pPr>
            <w:r w:rsidRPr="006B7C33">
              <w:rPr>
                <w:sz w:val="30"/>
                <w:szCs w:val="30"/>
                <w:rtl/>
              </w:rPr>
              <w:t xml:space="preserve">الفقرة 2.8 من </w:t>
            </w:r>
            <w:hyperlink r:id="rId88" w:history="1">
              <w:r w:rsidRPr="006B7C33">
                <w:rPr>
                  <w:rStyle w:val="Hyperlink"/>
                  <w:sz w:val="30"/>
                  <w:szCs w:val="30"/>
                  <w:rtl/>
                </w:rPr>
                <w:t>ملخص رئيس الدورة الثالثة والعشرين للجنة التنمية</w:t>
              </w:r>
            </w:hyperlink>
          </w:p>
        </w:tc>
        <w:tc>
          <w:tcPr>
            <w:tcW w:w="3204" w:type="dxa"/>
            <w:tcBorders>
              <w:top w:val="single" w:sz="4" w:space="0" w:color="auto"/>
              <w:left w:val="single" w:sz="4" w:space="0" w:color="auto"/>
              <w:bottom w:val="single" w:sz="4" w:space="0" w:color="auto"/>
              <w:right w:val="single" w:sz="4" w:space="0" w:color="auto"/>
            </w:tcBorders>
          </w:tcPr>
          <w:p w:rsidR="00C156A0" w:rsidRPr="006B7C33" w:rsidRDefault="00DA792B" w:rsidP="006B7C33">
            <w:pPr>
              <w:keepNext/>
              <w:rPr>
                <w:sz w:val="30"/>
                <w:szCs w:val="30"/>
                <w:rtl/>
              </w:rPr>
            </w:pPr>
            <w:r w:rsidRPr="006B7C33">
              <w:rPr>
                <w:sz w:val="30"/>
                <w:szCs w:val="30"/>
                <w:rtl/>
              </w:rPr>
              <w:t xml:space="preserve">الفقرات من 224 إلى 232 من تقرير الدورة العشرين للجنة التنمية، </w:t>
            </w:r>
            <w:hyperlink r:id="rId89" w:history="1">
              <w:r w:rsidRPr="006B7C33">
                <w:rPr>
                  <w:rStyle w:val="Hyperlink"/>
                  <w:sz w:val="30"/>
                  <w:szCs w:val="30"/>
                </w:rPr>
                <w:t>CDIP/20/13</w:t>
              </w:r>
            </w:hyperlink>
          </w:p>
          <w:p w:rsidR="00DA792B" w:rsidRPr="006B7C33" w:rsidRDefault="00DA792B" w:rsidP="006B7C33">
            <w:pPr>
              <w:keepNext/>
              <w:rPr>
                <w:sz w:val="30"/>
                <w:szCs w:val="30"/>
                <w:rtl/>
              </w:rPr>
            </w:pPr>
          </w:p>
          <w:p w:rsidR="00DA792B" w:rsidRPr="006B7C33" w:rsidRDefault="00DA792B" w:rsidP="006B7C33">
            <w:pPr>
              <w:keepNext/>
              <w:rPr>
                <w:sz w:val="30"/>
                <w:szCs w:val="30"/>
              </w:rPr>
            </w:pPr>
            <w:r w:rsidRPr="006B7C33">
              <w:rPr>
                <w:sz w:val="30"/>
                <w:szCs w:val="30"/>
                <w:rtl/>
              </w:rPr>
              <w:t xml:space="preserve">الفقرات من 285 إلى 290 من مشروع تقرير الدورة الثالثة والعشرين للجنة التنمية، </w:t>
            </w:r>
            <w:hyperlink r:id="rId90" w:history="1">
              <w:r w:rsidRPr="006B7C33">
                <w:rPr>
                  <w:rStyle w:val="Hyperlink"/>
                  <w:sz w:val="30"/>
                  <w:szCs w:val="30"/>
                </w:rPr>
                <w:t>CDIP/23/17 Prov</w:t>
              </w:r>
            </w:hyperlink>
          </w:p>
        </w:tc>
        <w:tc>
          <w:tcPr>
            <w:tcW w:w="4356" w:type="dxa"/>
            <w:tcBorders>
              <w:top w:val="single" w:sz="4" w:space="0" w:color="auto"/>
              <w:left w:val="single" w:sz="4" w:space="0" w:color="auto"/>
              <w:bottom w:val="single" w:sz="4" w:space="0" w:color="auto"/>
              <w:right w:val="single" w:sz="4" w:space="0" w:color="auto"/>
            </w:tcBorders>
          </w:tcPr>
          <w:p w:rsidR="00C156A0" w:rsidRPr="006B7C33" w:rsidRDefault="00DA792B" w:rsidP="006B7C33">
            <w:pPr>
              <w:keepNext/>
              <w:rPr>
                <w:sz w:val="30"/>
                <w:szCs w:val="30"/>
              </w:rPr>
            </w:pPr>
            <w:r w:rsidRPr="006B7C33">
              <w:rPr>
                <w:sz w:val="30"/>
                <w:szCs w:val="30"/>
                <w:rtl/>
              </w:rPr>
              <w:t xml:space="preserve">تقرير عن قاعدة بيانات الويبو المشتملة على قائمة الخبراء الاستشاريين، </w:t>
            </w:r>
            <w:hyperlink r:id="rId91" w:history="1">
              <w:r w:rsidRPr="006B7C33">
                <w:rPr>
                  <w:rStyle w:val="Hyperlink"/>
                  <w:sz w:val="30"/>
                  <w:szCs w:val="30"/>
                </w:rPr>
                <w:t>CDIP/20/6</w:t>
              </w:r>
            </w:hyperlink>
          </w:p>
          <w:p w:rsidR="00DA792B" w:rsidRPr="006B7C33" w:rsidRDefault="00DA792B" w:rsidP="006B7C33">
            <w:pPr>
              <w:keepNext/>
              <w:rPr>
                <w:sz w:val="30"/>
                <w:szCs w:val="30"/>
              </w:rPr>
            </w:pPr>
          </w:p>
          <w:p w:rsidR="00DA792B" w:rsidRPr="006B7C33" w:rsidRDefault="00DA792B" w:rsidP="006B7C33">
            <w:pPr>
              <w:keepNext/>
              <w:rPr>
                <w:sz w:val="30"/>
                <w:szCs w:val="30"/>
                <w:rtl/>
              </w:rPr>
            </w:pPr>
            <w:r w:rsidRPr="006B7C33">
              <w:rPr>
                <w:sz w:val="30"/>
                <w:szCs w:val="30"/>
                <w:rtl/>
              </w:rPr>
              <w:t>عرض الأمانة عن قائمة الخبراء الاستشاريين خلال الدورة الثالثة والعشرين للجنة التنمية</w:t>
            </w:r>
          </w:p>
        </w:tc>
        <w:tc>
          <w:tcPr>
            <w:tcW w:w="2627" w:type="dxa"/>
            <w:tcBorders>
              <w:top w:val="single" w:sz="4" w:space="0" w:color="auto"/>
              <w:left w:val="single" w:sz="4" w:space="0" w:color="auto"/>
              <w:bottom w:val="single" w:sz="4" w:space="0" w:color="auto"/>
              <w:right w:val="single" w:sz="4" w:space="0" w:color="auto"/>
            </w:tcBorders>
          </w:tcPr>
          <w:p w:rsidR="00C156A0" w:rsidRPr="006B7C33" w:rsidRDefault="00DA792B" w:rsidP="006B7C33">
            <w:pPr>
              <w:keepNext/>
              <w:rPr>
                <w:sz w:val="30"/>
                <w:szCs w:val="30"/>
              </w:rPr>
            </w:pPr>
            <w:r w:rsidRPr="006B7C33">
              <w:rPr>
                <w:sz w:val="30"/>
                <w:szCs w:val="30"/>
                <w:rtl/>
              </w:rPr>
              <w:t>تحديث بشكل دوري، وإن أمكن تجديد، القائمة الإلكترونية للخبراء والاستشاريين لأغراض المساعدة التقنية.</w:t>
            </w:r>
          </w:p>
        </w:tc>
      </w:tr>
      <w:tr w:rsidR="00C156A0" w:rsidRPr="006B7C33" w:rsidTr="00145771">
        <w:tc>
          <w:tcPr>
            <w:tcW w:w="13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56A0" w:rsidRPr="006B7C33" w:rsidRDefault="00DA792B" w:rsidP="00145771">
            <w:pPr>
              <w:jc w:val="center"/>
              <w:rPr>
                <w:sz w:val="30"/>
                <w:szCs w:val="30"/>
                <w:lang w:val="fr-CH"/>
              </w:rPr>
            </w:pPr>
            <w:r w:rsidRPr="006B7C33">
              <w:rPr>
                <w:sz w:val="30"/>
                <w:szCs w:val="30"/>
                <w:rtl/>
                <w:lang w:val="fr-CH"/>
              </w:rPr>
              <w:t>الفقرة 6</w:t>
            </w:r>
          </w:p>
        </w:tc>
      </w:tr>
      <w:tr w:rsidR="00C156A0" w:rsidRPr="006B7C33" w:rsidTr="006B7C33">
        <w:tc>
          <w:tcPr>
            <w:tcW w:w="3595" w:type="dxa"/>
            <w:tcBorders>
              <w:top w:val="single" w:sz="4" w:space="0" w:color="auto"/>
              <w:left w:val="single" w:sz="4" w:space="0" w:color="auto"/>
              <w:bottom w:val="single" w:sz="4" w:space="0" w:color="auto"/>
              <w:right w:val="single" w:sz="4" w:space="0" w:color="auto"/>
            </w:tcBorders>
            <w:hideMark/>
          </w:tcPr>
          <w:p w:rsidR="00DA792B" w:rsidRPr="006B7C33" w:rsidRDefault="00DA792B" w:rsidP="00145771">
            <w:pPr>
              <w:rPr>
                <w:sz w:val="30"/>
                <w:szCs w:val="30"/>
                <w:rtl/>
              </w:rPr>
            </w:pPr>
            <w:r w:rsidRPr="006B7C33">
              <w:rPr>
                <w:sz w:val="30"/>
                <w:szCs w:val="30"/>
                <w:rtl/>
              </w:rPr>
              <w:lastRenderedPageBreak/>
              <w:t xml:space="preserve">الفقرة 1.7 من </w:t>
            </w:r>
            <w:hyperlink r:id="rId92" w:history="1">
              <w:r w:rsidRPr="006B7C33">
                <w:rPr>
                  <w:rStyle w:val="Hyperlink"/>
                  <w:sz w:val="30"/>
                  <w:szCs w:val="30"/>
                  <w:rtl/>
                </w:rPr>
                <w:t>ملخص رئيس الدورة التاسعة عشرة للجنة التنمية</w:t>
              </w:r>
            </w:hyperlink>
          </w:p>
          <w:p w:rsidR="00C156A0" w:rsidRPr="006B7C33" w:rsidRDefault="00C156A0" w:rsidP="00145771">
            <w:pPr>
              <w:rPr>
                <w:sz w:val="30"/>
                <w:szCs w:val="30"/>
                <w:rtl/>
              </w:rPr>
            </w:pPr>
          </w:p>
          <w:p w:rsidR="00DA792B" w:rsidRPr="006B7C33" w:rsidRDefault="00DA792B" w:rsidP="00145771">
            <w:pPr>
              <w:rPr>
                <w:sz w:val="30"/>
                <w:szCs w:val="30"/>
              </w:rPr>
            </w:pPr>
            <w:r w:rsidRPr="006B7C33">
              <w:rPr>
                <w:sz w:val="30"/>
                <w:szCs w:val="30"/>
                <w:rtl/>
              </w:rPr>
              <w:t xml:space="preserve">الفقرة 4.8 من ملخص </w:t>
            </w:r>
            <w:hyperlink r:id="rId93" w:history="1">
              <w:r w:rsidRPr="006B7C33">
                <w:rPr>
                  <w:rStyle w:val="Hyperlink"/>
                  <w:sz w:val="30"/>
                  <w:szCs w:val="30"/>
                  <w:rtl/>
                </w:rPr>
                <w:t>رئيس الدورة الحادية والعشرين للجنة التنمية</w:t>
              </w:r>
            </w:hyperlink>
          </w:p>
        </w:tc>
        <w:tc>
          <w:tcPr>
            <w:tcW w:w="3204" w:type="dxa"/>
            <w:tcBorders>
              <w:top w:val="single" w:sz="4" w:space="0" w:color="auto"/>
              <w:left w:val="single" w:sz="4" w:space="0" w:color="auto"/>
              <w:bottom w:val="single" w:sz="4" w:space="0" w:color="auto"/>
              <w:right w:val="single" w:sz="4" w:space="0" w:color="auto"/>
            </w:tcBorders>
          </w:tcPr>
          <w:p w:rsidR="00DA792B" w:rsidRPr="006B7C33" w:rsidRDefault="00DA792B" w:rsidP="00145771">
            <w:pPr>
              <w:rPr>
                <w:sz w:val="30"/>
                <w:szCs w:val="30"/>
                <w:rtl/>
              </w:rPr>
            </w:pPr>
            <w:r w:rsidRPr="006B7C33">
              <w:rPr>
                <w:sz w:val="30"/>
                <w:szCs w:val="30"/>
                <w:rtl/>
              </w:rPr>
              <w:t xml:space="preserve">الفقرات من 350 إلى 364 من تقرير الدورة التاسعة عشرة للجنة التنمية، </w:t>
            </w:r>
            <w:hyperlink r:id="rId94" w:history="1">
              <w:r w:rsidRPr="006B7C33">
                <w:rPr>
                  <w:rStyle w:val="Hyperlink"/>
                  <w:sz w:val="30"/>
                  <w:szCs w:val="30"/>
                </w:rPr>
                <w:t>CDIP/19/12</w:t>
              </w:r>
            </w:hyperlink>
          </w:p>
          <w:p w:rsidR="00DA792B" w:rsidRPr="006B7C33" w:rsidRDefault="00DA792B" w:rsidP="00145771">
            <w:pPr>
              <w:rPr>
                <w:sz w:val="30"/>
                <w:szCs w:val="30"/>
                <w:rtl/>
              </w:rPr>
            </w:pPr>
          </w:p>
          <w:p w:rsidR="00C156A0" w:rsidRPr="006B7C33" w:rsidRDefault="00DA792B" w:rsidP="00145771">
            <w:pPr>
              <w:rPr>
                <w:sz w:val="30"/>
                <w:szCs w:val="30"/>
              </w:rPr>
            </w:pPr>
            <w:r w:rsidRPr="006B7C33">
              <w:rPr>
                <w:sz w:val="30"/>
                <w:szCs w:val="30"/>
                <w:rtl/>
              </w:rPr>
              <w:t xml:space="preserve">الفقرات من 368 إلى 370 من تقرير الدورة الحادية والعشرين للجنة التنمية، </w:t>
            </w:r>
            <w:hyperlink r:id="rId95" w:history="1">
              <w:r w:rsidRPr="006B7C33">
                <w:rPr>
                  <w:rStyle w:val="Hyperlink"/>
                  <w:sz w:val="30"/>
                  <w:szCs w:val="30"/>
                </w:rPr>
                <w:t>CDIP/21/15</w:t>
              </w:r>
            </w:hyperlink>
          </w:p>
        </w:tc>
        <w:tc>
          <w:tcPr>
            <w:tcW w:w="4356" w:type="dxa"/>
            <w:tcBorders>
              <w:top w:val="single" w:sz="4" w:space="0" w:color="auto"/>
              <w:left w:val="single" w:sz="4" w:space="0" w:color="auto"/>
              <w:bottom w:val="single" w:sz="4" w:space="0" w:color="auto"/>
              <w:right w:val="single" w:sz="4" w:space="0" w:color="auto"/>
            </w:tcBorders>
          </w:tcPr>
          <w:p w:rsidR="00C156A0" w:rsidRPr="006B7C33" w:rsidRDefault="00DA792B" w:rsidP="00145771">
            <w:pPr>
              <w:rPr>
                <w:sz w:val="30"/>
                <w:szCs w:val="30"/>
              </w:rPr>
            </w:pPr>
            <w:r w:rsidRPr="006B7C33">
              <w:rPr>
                <w:sz w:val="30"/>
                <w:szCs w:val="30"/>
                <w:rtl/>
              </w:rPr>
              <w:t xml:space="preserve">التحسينات الممكن إدخالها على الصفحة الإلكترونية الخاصة بالمساعدة التقنية التي تقدمها الويبو، </w:t>
            </w:r>
            <w:hyperlink r:id="rId96" w:history="1">
              <w:r w:rsidRPr="006B7C33">
                <w:rPr>
                  <w:rStyle w:val="Hyperlink"/>
                  <w:sz w:val="30"/>
                  <w:szCs w:val="30"/>
                </w:rPr>
                <w:t>CDIP/19/10</w:t>
              </w:r>
            </w:hyperlink>
          </w:p>
          <w:p w:rsidR="00DA792B" w:rsidRPr="006B7C33" w:rsidRDefault="00DA792B" w:rsidP="00145771">
            <w:pPr>
              <w:rPr>
                <w:sz w:val="30"/>
                <w:szCs w:val="30"/>
              </w:rPr>
            </w:pPr>
          </w:p>
          <w:p w:rsidR="00DA792B" w:rsidRPr="006B7C33" w:rsidRDefault="00DA792B" w:rsidP="00145771">
            <w:pPr>
              <w:rPr>
                <w:sz w:val="30"/>
                <w:szCs w:val="30"/>
                <w:rtl/>
              </w:rPr>
            </w:pPr>
            <w:r w:rsidRPr="006B7C33">
              <w:rPr>
                <w:sz w:val="30"/>
                <w:szCs w:val="30"/>
                <w:rtl/>
              </w:rPr>
              <w:t>عرض الأمانة عن الصفحة الإلكترونية الجديدة الخاصة بالمساعدة التقنية خلال الدورة الحادية والعشرين للجنة التنمية</w:t>
            </w:r>
          </w:p>
        </w:tc>
        <w:tc>
          <w:tcPr>
            <w:tcW w:w="2627" w:type="dxa"/>
            <w:tcBorders>
              <w:top w:val="single" w:sz="4" w:space="0" w:color="auto"/>
              <w:left w:val="single" w:sz="4" w:space="0" w:color="auto"/>
              <w:bottom w:val="single" w:sz="4" w:space="0" w:color="auto"/>
              <w:right w:val="single" w:sz="4" w:space="0" w:color="auto"/>
            </w:tcBorders>
          </w:tcPr>
          <w:p w:rsidR="00C156A0" w:rsidRPr="006B7C33" w:rsidRDefault="00DA792B" w:rsidP="00145771">
            <w:pPr>
              <w:rPr>
                <w:sz w:val="30"/>
                <w:szCs w:val="30"/>
              </w:rPr>
            </w:pPr>
            <w:r w:rsidRPr="006B7C33">
              <w:rPr>
                <w:sz w:val="30"/>
                <w:szCs w:val="30"/>
                <w:rtl/>
              </w:rPr>
              <w:t>بحث وتقديم تقرير عن التحسينات الممكنة بشأن القسم المخصص في موقع الويبو للإخبار عن أنشطة الويبو للمساعدة التقنية</w:t>
            </w:r>
          </w:p>
        </w:tc>
      </w:tr>
    </w:tbl>
    <w:p w:rsidR="00DA792B" w:rsidRDefault="00DA792B" w:rsidP="00DA792B"/>
    <w:p w:rsidR="00C156A0" w:rsidRPr="0051146D" w:rsidRDefault="00DA792B" w:rsidP="0051146D">
      <w:pPr>
        <w:pStyle w:val="Endofdocument-Annex"/>
      </w:pPr>
      <w:r w:rsidRPr="0051146D">
        <w:rPr>
          <w:rtl/>
        </w:rPr>
        <w:t>[</w:t>
      </w:r>
      <w:r w:rsidRPr="0051146D">
        <w:rPr>
          <w:rFonts w:hint="cs"/>
          <w:rtl/>
        </w:rPr>
        <w:t>نهاية</w:t>
      </w:r>
      <w:r w:rsidRPr="0051146D">
        <w:rPr>
          <w:rtl/>
        </w:rPr>
        <w:t xml:space="preserve"> المرفق</w:t>
      </w:r>
      <w:r w:rsidRPr="0051146D">
        <w:rPr>
          <w:rFonts w:hint="cs"/>
          <w:rtl/>
        </w:rPr>
        <w:t xml:space="preserve"> والوثيقة</w:t>
      </w:r>
      <w:r w:rsidRPr="0051146D">
        <w:rPr>
          <w:rtl/>
        </w:rPr>
        <w:t>]</w:t>
      </w:r>
    </w:p>
    <w:sectPr w:rsidR="00C156A0" w:rsidRPr="0051146D" w:rsidSect="00145771">
      <w:headerReference w:type="default" r:id="rId97"/>
      <w:headerReference w:type="first" r:id="rId98"/>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560" w:rsidRDefault="00673560">
      <w:r>
        <w:separator/>
      </w:r>
    </w:p>
  </w:endnote>
  <w:endnote w:type="continuationSeparator" w:id="0">
    <w:p w:rsidR="00673560" w:rsidRDefault="0067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560" w:rsidRDefault="00673560" w:rsidP="009622BF">
      <w:bookmarkStart w:id="0" w:name="OLE_LINK1"/>
      <w:bookmarkStart w:id="1" w:name="OLE_LINK2"/>
      <w:r>
        <w:separator/>
      </w:r>
      <w:bookmarkEnd w:id="0"/>
      <w:bookmarkEnd w:id="1"/>
    </w:p>
  </w:footnote>
  <w:footnote w:type="continuationSeparator" w:id="0">
    <w:p w:rsidR="00673560" w:rsidRDefault="00673560"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96" w:rsidRDefault="00464596" w:rsidP="00B053E9">
    <w:pPr>
      <w:bidi w:val="0"/>
      <w:rPr>
        <w:rFonts w:ascii="Arial" w:hAnsi="Arial" w:cs="Arial"/>
        <w:sz w:val="22"/>
        <w:szCs w:val="22"/>
      </w:rPr>
    </w:pPr>
    <w:bookmarkStart w:id="4" w:name="Code3"/>
    <w:bookmarkEnd w:id="4"/>
    <w:r>
      <w:rPr>
        <w:rFonts w:ascii="Arial" w:hAnsi="Arial" w:cs="Arial"/>
        <w:sz w:val="22"/>
        <w:szCs w:val="22"/>
      </w:rPr>
      <w:t>CDIP/24/</w:t>
    </w:r>
    <w:r>
      <w:rPr>
        <w:rFonts w:ascii="Arial" w:hAnsi="Arial" w:cs="Arial" w:hint="cs"/>
        <w:sz w:val="22"/>
        <w:szCs w:val="22"/>
        <w:rtl/>
      </w:rPr>
      <w:t>8</w:t>
    </w:r>
  </w:p>
  <w:p w:rsidR="00464596" w:rsidRPr="00C50A61" w:rsidRDefault="00464596"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55128">
      <w:rPr>
        <w:rFonts w:ascii="Arial" w:hAnsi="Arial" w:cs="Arial"/>
        <w:noProof/>
        <w:sz w:val="22"/>
        <w:szCs w:val="22"/>
        <w:lang w:bidi="ar-EG"/>
      </w:rPr>
      <w:t>13</w:t>
    </w:r>
    <w:r w:rsidRPr="00C50A61">
      <w:rPr>
        <w:rFonts w:ascii="Arial" w:hAnsi="Arial" w:cs="Arial"/>
        <w:sz w:val="22"/>
        <w:szCs w:val="22"/>
      </w:rPr>
      <w:fldChar w:fldCharType="end"/>
    </w:r>
  </w:p>
  <w:p w:rsidR="00464596" w:rsidRPr="00C50A61" w:rsidRDefault="00464596"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96" w:rsidRDefault="00464596" w:rsidP="00C156A0">
    <w:pPr>
      <w:pStyle w:val="Header"/>
      <w:bidi w:val="0"/>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96" w:rsidRDefault="00464596" w:rsidP="00B053E9">
    <w:pPr>
      <w:bidi w:val="0"/>
      <w:rPr>
        <w:rFonts w:ascii="Arial" w:hAnsi="Arial" w:cs="Arial"/>
        <w:sz w:val="22"/>
        <w:szCs w:val="22"/>
      </w:rPr>
    </w:pPr>
    <w:r>
      <w:rPr>
        <w:rFonts w:ascii="Arial" w:hAnsi="Arial" w:cs="Arial"/>
        <w:sz w:val="22"/>
        <w:szCs w:val="22"/>
      </w:rPr>
      <w:t>CDIP/24/</w:t>
    </w:r>
    <w:r>
      <w:rPr>
        <w:rFonts w:ascii="Arial" w:hAnsi="Arial" w:cs="Arial" w:hint="cs"/>
        <w:sz w:val="22"/>
        <w:szCs w:val="22"/>
        <w:rtl/>
      </w:rPr>
      <w:t>8</w:t>
    </w:r>
  </w:p>
  <w:p w:rsidR="00464596" w:rsidRDefault="00464596" w:rsidP="00145771">
    <w:pPr>
      <w:bidi w:val="0"/>
      <w:rPr>
        <w:rFonts w:ascii="Arial" w:hAnsi="Arial" w:cs="Arial"/>
        <w:sz w:val="22"/>
        <w:szCs w:val="22"/>
      </w:rPr>
    </w:pPr>
    <w:r>
      <w:rPr>
        <w:rFonts w:ascii="Arial" w:hAnsi="Arial" w:cs="Arial"/>
        <w:sz w:val="22"/>
        <w:szCs w:val="22"/>
      </w:rPr>
      <w:t>Annex</w:t>
    </w:r>
  </w:p>
  <w:p w:rsidR="00464596" w:rsidRPr="00C50A61" w:rsidRDefault="00464596"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55128">
      <w:rPr>
        <w:rFonts w:ascii="Arial" w:hAnsi="Arial" w:cs="Arial"/>
        <w:noProof/>
        <w:sz w:val="22"/>
        <w:szCs w:val="22"/>
        <w:lang w:bidi="ar-EG"/>
      </w:rPr>
      <w:t>4</w:t>
    </w:r>
    <w:r w:rsidRPr="00C50A61">
      <w:rPr>
        <w:rFonts w:ascii="Arial" w:hAnsi="Arial" w:cs="Arial"/>
        <w:sz w:val="22"/>
        <w:szCs w:val="22"/>
      </w:rPr>
      <w:fldChar w:fldCharType="end"/>
    </w:r>
  </w:p>
  <w:p w:rsidR="00464596" w:rsidRPr="00C50A61" w:rsidRDefault="00464596" w:rsidP="0023693F">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96" w:rsidRDefault="00464596" w:rsidP="00145771">
    <w:pPr>
      <w:bidi w:val="0"/>
      <w:rPr>
        <w:rFonts w:ascii="Arial" w:hAnsi="Arial" w:cs="Arial"/>
        <w:sz w:val="22"/>
        <w:szCs w:val="22"/>
        <w:rtl/>
      </w:rPr>
    </w:pPr>
    <w:r w:rsidRPr="00C156A0">
      <w:rPr>
        <w:rFonts w:ascii="Arial" w:hAnsi="Arial" w:cs="Arial"/>
        <w:sz w:val="22"/>
        <w:szCs w:val="22"/>
      </w:rPr>
      <w:t>CDIP/24/8</w:t>
    </w:r>
  </w:p>
  <w:p w:rsidR="00464596" w:rsidRPr="00C156A0" w:rsidRDefault="00464596" w:rsidP="00145771">
    <w:pPr>
      <w:bidi w:val="0"/>
      <w:rPr>
        <w:rFonts w:ascii="Arial" w:hAnsi="Arial" w:cs="Arial"/>
        <w:sz w:val="22"/>
        <w:szCs w:val="22"/>
      </w:rPr>
    </w:pPr>
    <w:r>
      <w:rPr>
        <w:rFonts w:ascii="Arial" w:hAnsi="Arial" w:cs="Arial"/>
        <w:sz w:val="22"/>
        <w:szCs w:val="22"/>
      </w:rPr>
      <w:t>ANNEX</w:t>
    </w:r>
  </w:p>
  <w:p w:rsidR="00464596" w:rsidRDefault="00464596" w:rsidP="00C156A0">
    <w:pPr>
      <w:pStyle w:val="Header"/>
      <w:bidi w:val="0"/>
    </w:pPr>
    <w:r>
      <w:rPr>
        <w:rFonts w:hint="cs"/>
        <w:rtl/>
      </w:rPr>
      <w:t>المرفق</w:t>
    </w:r>
  </w:p>
  <w:p w:rsidR="00464596" w:rsidRPr="00145771" w:rsidRDefault="00464596" w:rsidP="00145771">
    <w:pPr>
      <w:pStyle w:val="Header"/>
      <w:bidi w:val="0"/>
      <w:rPr>
        <w:rFonts w:asciiTheme="minorBidi" w:hAnsiTheme="minorBidi" w:cstheme="minorBidi"/>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fr-CH" w:vendorID="64" w:dllVersion="131078"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9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96B3E"/>
    <w:rsid w:val="000A12BC"/>
    <w:rsid w:val="000A1306"/>
    <w:rsid w:val="000A1521"/>
    <w:rsid w:val="000A2FC1"/>
    <w:rsid w:val="000A3A57"/>
    <w:rsid w:val="000A53C5"/>
    <w:rsid w:val="000A5408"/>
    <w:rsid w:val="000A6510"/>
    <w:rsid w:val="000A6952"/>
    <w:rsid w:val="000A6D68"/>
    <w:rsid w:val="000A7CF7"/>
    <w:rsid w:val="000B0BB4"/>
    <w:rsid w:val="000B1045"/>
    <w:rsid w:val="000B14C4"/>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D7FDE"/>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568"/>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5771"/>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809"/>
    <w:rsid w:val="00167F30"/>
    <w:rsid w:val="00171844"/>
    <w:rsid w:val="00171C75"/>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78B"/>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A71D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5A1A"/>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47C7D"/>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77F24"/>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C0E"/>
    <w:rsid w:val="003A0DEF"/>
    <w:rsid w:val="003A146E"/>
    <w:rsid w:val="003A26CD"/>
    <w:rsid w:val="003A37F7"/>
    <w:rsid w:val="003A54E9"/>
    <w:rsid w:val="003A5E7C"/>
    <w:rsid w:val="003A78C7"/>
    <w:rsid w:val="003A7E9A"/>
    <w:rsid w:val="003B15FE"/>
    <w:rsid w:val="003B1C41"/>
    <w:rsid w:val="003B35BA"/>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596"/>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06CA"/>
    <w:rsid w:val="00503AE1"/>
    <w:rsid w:val="00503CA6"/>
    <w:rsid w:val="00503FAE"/>
    <w:rsid w:val="00504DC1"/>
    <w:rsid w:val="00505332"/>
    <w:rsid w:val="00505A57"/>
    <w:rsid w:val="00505D37"/>
    <w:rsid w:val="005104E8"/>
    <w:rsid w:val="005107DB"/>
    <w:rsid w:val="00510DB0"/>
    <w:rsid w:val="0051146D"/>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369F7"/>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2534"/>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792"/>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4532"/>
    <w:rsid w:val="00605297"/>
    <w:rsid w:val="00605CB9"/>
    <w:rsid w:val="006065BF"/>
    <w:rsid w:val="00607C00"/>
    <w:rsid w:val="00607D15"/>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616"/>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30DC"/>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560"/>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B7C33"/>
    <w:rsid w:val="006C0DA2"/>
    <w:rsid w:val="006C1254"/>
    <w:rsid w:val="006C2DC5"/>
    <w:rsid w:val="006C480B"/>
    <w:rsid w:val="006C570B"/>
    <w:rsid w:val="006C572E"/>
    <w:rsid w:val="006C5997"/>
    <w:rsid w:val="006C5CD2"/>
    <w:rsid w:val="006D04C0"/>
    <w:rsid w:val="006D0636"/>
    <w:rsid w:val="006D06DC"/>
    <w:rsid w:val="006D0BC7"/>
    <w:rsid w:val="006D6E46"/>
    <w:rsid w:val="006D7FA8"/>
    <w:rsid w:val="006E4601"/>
    <w:rsid w:val="006E5B86"/>
    <w:rsid w:val="006E63FF"/>
    <w:rsid w:val="006E652D"/>
    <w:rsid w:val="006E6753"/>
    <w:rsid w:val="006E7572"/>
    <w:rsid w:val="006F280C"/>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780"/>
    <w:rsid w:val="00735C8A"/>
    <w:rsid w:val="00735FE2"/>
    <w:rsid w:val="0073719A"/>
    <w:rsid w:val="007379B1"/>
    <w:rsid w:val="00737C62"/>
    <w:rsid w:val="00737C91"/>
    <w:rsid w:val="0074130E"/>
    <w:rsid w:val="00743937"/>
    <w:rsid w:val="00744889"/>
    <w:rsid w:val="00744910"/>
    <w:rsid w:val="007451D3"/>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5ED7"/>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72C"/>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0FA4"/>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0029"/>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727"/>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429"/>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2FDA"/>
    <w:rsid w:val="00A63982"/>
    <w:rsid w:val="00A65845"/>
    <w:rsid w:val="00A65A41"/>
    <w:rsid w:val="00A666AA"/>
    <w:rsid w:val="00A671FC"/>
    <w:rsid w:val="00A713A2"/>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0E"/>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1FB"/>
    <w:rsid w:val="00B26625"/>
    <w:rsid w:val="00B26A5A"/>
    <w:rsid w:val="00B2713B"/>
    <w:rsid w:val="00B2769B"/>
    <w:rsid w:val="00B307D2"/>
    <w:rsid w:val="00B308EA"/>
    <w:rsid w:val="00B30CFE"/>
    <w:rsid w:val="00B322BC"/>
    <w:rsid w:val="00B3398B"/>
    <w:rsid w:val="00B33B1E"/>
    <w:rsid w:val="00B362D9"/>
    <w:rsid w:val="00B36B99"/>
    <w:rsid w:val="00B36D20"/>
    <w:rsid w:val="00B36F67"/>
    <w:rsid w:val="00B376C8"/>
    <w:rsid w:val="00B40633"/>
    <w:rsid w:val="00B44049"/>
    <w:rsid w:val="00B44318"/>
    <w:rsid w:val="00B44C4B"/>
    <w:rsid w:val="00B477CB"/>
    <w:rsid w:val="00B507ED"/>
    <w:rsid w:val="00B508A7"/>
    <w:rsid w:val="00B51B77"/>
    <w:rsid w:val="00B52081"/>
    <w:rsid w:val="00B52695"/>
    <w:rsid w:val="00B52A82"/>
    <w:rsid w:val="00B545AF"/>
    <w:rsid w:val="00B55128"/>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07CD8"/>
    <w:rsid w:val="00C10068"/>
    <w:rsid w:val="00C10AC5"/>
    <w:rsid w:val="00C12DAD"/>
    <w:rsid w:val="00C12E17"/>
    <w:rsid w:val="00C14741"/>
    <w:rsid w:val="00C1544B"/>
    <w:rsid w:val="00C156A0"/>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25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00D9"/>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E9D"/>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3D7E"/>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628"/>
    <w:rsid w:val="00D63C9A"/>
    <w:rsid w:val="00D640BC"/>
    <w:rsid w:val="00D654D5"/>
    <w:rsid w:val="00D65A9D"/>
    <w:rsid w:val="00D65CB5"/>
    <w:rsid w:val="00D67168"/>
    <w:rsid w:val="00D677BB"/>
    <w:rsid w:val="00D70544"/>
    <w:rsid w:val="00D71463"/>
    <w:rsid w:val="00D7194A"/>
    <w:rsid w:val="00D725D4"/>
    <w:rsid w:val="00D72AE4"/>
    <w:rsid w:val="00D73026"/>
    <w:rsid w:val="00D73C9B"/>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A792B"/>
    <w:rsid w:val="00DB0066"/>
    <w:rsid w:val="00DB0F9E"/>
    <w:rsid w:val="00DB1307"/>
    <w:rsid w:val="00DB1E1A"/>
    <w:rsid w:val="00DB2AF6"/>
    <w:rsid w:val="00DB364F"/>
    <w:rsid w:val="00DB39E7"/>
    <w:rsid w:val="00DB3B3E"/>
    <w:rsid w:val="00DB6AB1"/>
    <w:rsid w:val="00DB71DB"/>
    <w:rsid w:val="00DB71E1"/>
    <w:rsid w:val="00DB7316"/>
    <w:rsid w:val="00DB7B0F"/>
    <w:rsid w:val="00DB7CB3"/>
    <w:rsid w:val="00DC0D57"/>
    <w:rsid w:val="00DC16F7"/>
    <w:rsid w:val="00DC1CA3"/>
    <w:rsid w:val="00DC2641"/>
    <w:rsid w:val="00DC2B1E"/>
    <w:rsid w:val="00DC7481"/>
    <w:rsid w:val="00DC7591"/>
    <w:rsid w:val="00DD0839"/>
    <w:rsid w:val="00DD1957"/>
    <w:rsid w:val="00DD1B56"/>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4B7"/>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2B0A"/>
    <w:rsid w:val="00E73831"/>
    <w:rsid w:val="00E73915"/>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62B"/>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1BAE"/>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5ED4"/>
    <w:rsid w:val="00F46842"/>
    <w:rsid w:val="00F4765F"/>
    <w:rsid w:val="00F479B5"/>
    <w:rsid w:val="00F47A1B"/>
    <w:rsid w:val="00F47C4B"/>
    <w:rsid w:val="00F51A64"/>
    <w:rsid w:val="00F53775"/>
    <w:rsid w:val="00F539A6"/>
    <w:rsid w:val="00F54409"/>
    <w:rsid w:val="00F55E0E"/>
    <w:rsid w:val="00F5611D"/>
    <w:rsid w:val="00F56465"/>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87C3F"/>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D709A"/>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1D6C2A5-EFF5-438E-97CA-FCD7B55E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FollowedHyperlink">
    <w:name w:val="FollowedHyperlink"/>
    <w:basedOn w:val="DefaultParagraphFont"/>
    <w:semiHidden/>
    <w:unhideWhenUsed/>
    <w:rsid w:val="005006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695">
      <w:bodyDiv w:val="1"/>
      <w:marLeft w:val="0"/>
      <w:marRight w:val="0"/>
      <w:marTop w:val="0"/>
      <w:marBottom w:val="0"/>
      <w:divBdr>
        <w:top w:val="none" w:sz="0" w:space="0" w:color="auto"/>
        <w:left w:val="none" w:sz="0" w:space="0" w:color="auto"/>
        <w:bottom w:val="none" w:sz="0" w:space="0" w:color="auto"/>
        <w:right w:val="none" w:sz="0" w:space="0" w:color="auto"/>
      </w:divBdr>
    </w:div>
    <w:div w:id="246430209">
      <w:bodyDiv w:val="1"/>
      <w:marLeft w:val="0"/>
      <w:marRight w:val="0"/>
      <w:marTop w:val="0"/>
      <w:marBottom w:val="0"/>
      <w:divBdr>
        <w:top w:val="none" w:sz="0" w:space="0" w:color="auto"/>
        <w:left w:val="none" w:sz="0" w:space="0" w:color="auto"/>
        <w:bottom w:val="none" w:sz="0" w:space="0" w:color="auto"/>
        <w:right w:val="none" w:sz="0" w:space="0" w:color="auto"/>
      </w:divBdr>
    </w:div>
    <w:div w:id="397439232">
      <w:bodyDiv w:val="1"/>
      <w:marLeft w:val="0"/>
      <w:marRight w:val="0"/>
      <w:marTop w:val="0"/>
      <w:marBottom w:val="0"/>
      <w:divBdr>
        <w:top w:val="none" w:sz="0" w:space="0" w:color="auto"/>
        <w:left w:val="none" w:sz="0" w:space="0" w:color="auto"/>
        <w:bottom w:val="none" w:sz="0" w:space="0" w:color="auto"/>
        <w:right w:val="none" w:sz="0" w:space="0" w:color="auto"/>
      </w:divBdr>
    </w:div>
    <w:div w:id="893541996">
      <w:bodyDiv w:val="1"/>
      <w:marLeft w:val="0"/>
      <w:marRight w:val="0"/>
      <w:marTop w:val="0"/>
      <w:marBottom w:val="0"/>
      <w:divBdr>
        <w:top w:val="none" w:sz="0" w:space="0" w:color="auto"/>
        <w:left w:val="none" w:sz="0" w:space="0" w:color="auto"/>
        <w:bottom w:val="none" w:sz="0" w:space="0" w:color="auto"/>
        <w:right w:val="none" w:sz="0" w:space="0" w:color="auto"/>
      </w:divBdr>
    </w:div>
    <w:div w:id="1532525756">
      <w:bodyDiv w:val="1"/>
      <w:marLeft w:val="0"/>
      <w:marRight w:val="0"/>
      <w:marTop w:val="0"/>
      <w:marBottom w:val="0"/>
      <w:divBdr>
        <w:top w:val="none" w:sz="0" w:space="0" w:color="auto"/>
        <w:left w:val="none" w:sz="0" w:space="0" w:color="auto"/>
        <w:bottom w:val="none" w:sz="0" w:space="0" w:color="auto"/>
        <w:right w:val="none" w:sz="0" w:space="0" w:color="auto"/>
      </w:divBdr>
    </w:div>
    <w:div w:id="1622032531">
      <w:bodyDiv w:val="1"/>
      <w:marLeft w:val="0"/>
      <w:marRight w:val="0"/>
      <w:marTop w:val="0"/>
      <w:marBottom w:val="0"/>
      <w:divBdr>
        <w:top w:val="none" w:sz="0" w:space="0" w:color="auto"/>
        <w:left w:val="none" w:sz="0" w:space="0" w:color="auto"/>
        <w:bottom w:val="none" w:sz="0" w:space="0" w:color="auto"/>
        <w:right w:val="none" w:sz="0" w:space="0" w:color="auto"/>
      </w:divBdr>
    </w:div>
    <w:div w:id="1772434570">
      <w:bodyDiv w:val="1"/>
      <w:marLeft w:val="0"/>
      <w:marRight w:val="0"/>
      <w:marTop w:val="0"/>
      <w:marBottom w:val="0"/>
      <w:divBdr>
        <w:top w:val="none" w:sz="0" w:space="0" w:color="auto"/>
        <w:left w:val="none" w:sz="0" w:space="0" w:color="auto"/>
        <w:bottom w:val="none" w:sz="0" w:space="0" w:color="auto"/>
        <w:right w:val="none" w:sz="0" w:space="0" w:color="auto"/>
      </w:divBdr>
    </w:div>
    <w:div w:id="1853062850">
      <w:bodyDiv w:val="1"/>
      <w:marLeft w:val="0"/>
      <w:marRight w:val="0"/>
      <w:marTop w:val="0"/>
      <w:marBottom w:val="0"/>
      <w:divBdr>
        <w:top w:val="none" w:sz="0" w:space="0" w:color="auto"/>
        <w:left w:val="none" w:sz="0" w:space="0" w:color="auto"/>
        <w:bottom w:val="none" w:sz="0" w:space="0" w:color="auto"/>
        <w:right w:val="none" w:sz="0" w:space="0" w:color="auto"/>
      </w:divBdr>
    </w:div>
    <w:div w:id="1997609899">
      <w:bodyDiv w:val="1"/>
      <w:marLeft w:val="0"/>
      <w:marRight w:val="0"/>
      <w:marTop w:val="0"/>
      <w:marBottom w:val="0"/>
      <w:divBdr>
        <w:top w:val="none" w:sz="0" w:space="0" w:color="auto"/>
        <w:left w:val="none" w:sz="0" w:space="0" w:color="auto"/>
        <w:bottom w:val="none" w:sz="0" w:space="0" w:color="auto"/>
        <w:right w:val="none" w:sz="0" w:space="0" w:color="auto"/>
      </w:divBdr>
    </w:div>
    <w:div w:id="2070498688">
      <w:bodyDiv w:val="1"/>
      <w:marLeft w:val="0"/>
      <w:marRight w:val="0"/>
      <w:marTop w:val="0"/>
      <w:marBottom w:val="0"/>
      <w:divBdr>
        <w:top w:val="none" w:sz="0" w:space="0" w:color="auto"/>
        <w:left w:val="none" w:sz="0" w:space="0" w:color="auto"/>
        <w:bottom w:val="none" w:sz="0" w:space="0" w:color="auto"/>
        <w:right w:val="none" w:sz="0" w:space="0" w:color="auto"/>
      </w:divBdr>
    </w:div>
    <w:div w:id="2132505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ar/doc_details.jsp?doc_id=431364" TargetMode="External"/><Relationship Id="rId21" Type="http://schemas.openxmlformats.org/officeDocument/2006/relationships/hyperlink" Target="https://www.wipo.int/meetings/ar/doc_details.jsp?doc_id=436211" TargetMode="External"/><Relationship Id="rId42" Type="http://schemas.openxmlformats.org/officeDocument/2006/relationships/hyperlink" Target="https://www.wipo.int/meetings/ar/doc_details.jsp?doc_id=406657" TargetMode="External"/><Relationship Id="rId47" Type="http://schemas.openxmlformats.org/officeDocument/2006/relationships/hyperlink" Target="https://www.wipo.int/meetings/ar/doc_details.jsp?doc_id=450141" TargetMode="External"/><Relationship Id="rId63" Type="http://schemas.openxmlformats.org/officeDocument/2006/relationships/hyperlink" Target="https://www.wipo.int/meetings/ar/details.jsp?meeting_id=43186" TargetMode="External"/><Relationship Id="rId68" Type="http://schemas.openxmlformats.org/officeDocument/2006/relationships/hyperlink" Target="https://www.wipo.int/meetings/ar/doc_details.jsp?doc_id=437211" TargetMode="External"/><Relationship Id="rId84" Type="http://schemas.openxmlformats.org/officeDocument/2006/relationships/hyperlink" Target="https://www.wipo.int/meetings/ar/doc_details.jsp?doc_id=406657" TargetMode="External"/><Relationship Id="rId89" Type="http://schemas.openxmlformats.org/officeDocument/2006/relationships/hyperlink" Target="https://www.wipo.int/meetings/ar/doc_details.jsp?doc_id=406158" TargetMode="External"/><Relationship Id="rId16" Type="http://schemas.openxmlformats.org/officeDocument/2006/relationships/hyperlink" Target="https://www.wipo.int/meetings/ar/doc_details.jsp?doc_id=406158" TargetMode="External"/><Relationship Id="rId11" Type="http://schemas.openxmlformats.org/officeDocument/2006/relationships/hyperlink" Target="https://www.wipo.int/meetings/ar/doc_details.jsp?doc_id=421109" TargetMode="External"/><Relationship Id="rId32" Type="http://schemas.openxmlformats.org/officeDocument/2006/relationships/hyperlink" Target="https://www.wipo.int/meetings/ar/doc_details.jsp?doc_id=416059" TargetMode="External"/><Relationship Id="rId37" Type="http://schemas.openxmlformats.org/officeDocument/2006/relationships/hyperlink" Target="https://www.wipo.int/meetings/ar/doc_details.jsp?doc_id=391986" TargetMode="External"/><Relationship Id="rId53" Type="http://schemas.openxmlformats.org/officeDocument/2006/relationships/hyperlink" Target="https://www.wipo.int/meetings/ar/doc_details.jsp?doc_id=406657" TargetMode="External"/><Relationship Id="rId58" Type="http://schemas.openxmlformats.org/officeDocument/2006/relationships/hyperlink" Target="https://www.wipo.int/meetings/ar/doc_details.jsp?doc_id=401797" TargetMode="External"/><Relationship Id="rId74" Type="http://schemas.openxmlformats.org/officeDocument/2006/relationships/hyperlink" Target="https://www.wipo.int/meetings/ar/doc_details.jsp?doc_id=416004" TargetMode="External"/><Relationship Id="rId79" Type="http://schemas.openxmlformats.org/officeDocument/2006/relationships/hyperlink" Target="https://www.wipo.int/meetings/ar/doc_details.jsp?doc_id=421755" TargetMode="External"/><Relationship Id="rId5" Type="http://schemas.openxmlformats.org/officeDocument/2006/relationships/webSettings" Target="webSettings.xml"/><Relationship Id="rId90" Type="http://schemas.openxmlformats.org/officeDocument/2006/relationships/hyperlink" Target="https://www.wipo.int/meetings/ar/doc_details.jsp?doc_id=450141" TargetMode="External"/><Relationship Id="rId95" Type="http://schemas.openxmlformats.org/officeDocument/2006/relationships/hyperlink" Target="https://www.wipo.int/meetings/ar/doc_details.jsp?doc_id=421109" TargetMode="External"/><Relationship Id="rId22" Type="http://schemas.openxmlformats.org/officeDocument/2006/relationships/hyperlink" Target="https://www.wipo.int/ip-development/ar/agenda/news/2018/news_0005.html" TargetMode="External"/><Relationship Id="rId27" Type="http://schemas.openxmlformats.org/officeDocument/2006/relationships/hyperlink" Target="https://www.wipo.int/meetings/ar/doc_details.jsp?doc_id=450141" TargetMode="External"/><Relationship Id="rId43" Type="http://schemas.openxmlformats.org/officeDocument/2006/relationships/hyperlink" Target="https://www.wipo.int/meetings/ar/doc_details.jsp?doc_id=401888" TargetMode="External"/><Relationship Id="rId48" Type="http://schemas.openxmlformats.org/officeDocument/2006/relationships/hyperlink" Target="https://www.wipo.int/meetings/ar/doc_details.jsp?doc_id=437211" TargetMode="External"/><Relationship Id="rId64" Type="http://schemas.openxmlformats.org/officeDocument/2006/relationships/hyperlink" Target="https://www.wipo.int/meetings/ar/doc_details.jsp?doc_id=386497" TargetMode="External"/><Relationship Id="rId69" Type="http://schemas.openxmlformats.org/officeDocument/2006/relationships/hyperlink" Target="https://www.wipo.int/meetings/ar/doc_details.jsp?doc_id=421109" TargetMode="External"/><Relationship Id="rId80" Type="http://schemas.openxmlformats.org/officeDocument/2006/relationships/hyperlink" Target="https://www.wipo.int/meetings/ar/doc_details.jsp?doc_id=436211" TargetMode="External"/><Relationship Id="rId85" Type="http://schemas.openxmlformats.org/officeDocument/2006/relationships/hyperlink" Target="https://www.wipo.int/meetings/ar/doc_details.jsp?doc_id=421109" TargetMode="External"/><Relationship Id="rId3" Type="http://schemas.openxmlformats.org/officeDocument/2006/relationships/styles" Target="styles.xml"/><Relationship Id="rId12" Type="http://schemas.openxmlformats.org/officeDocument/2006/relationships/hyperlink" Target="https://www.wipo.int/meetings/ar/doc_details.jsp?doc_id=406657" TargetMode="External"/><Relationship Id="rId17" Type="http://schemas.openxmlformats.org/officeDocument/2006/relationships/hyperlink" Target="https://www.wipo.int/meetings/ar/doc_details.jsp?doc_id=392337" TargetMode="External"/><Relationship Id="rId25" Type="http://schemas.openxmlformats.org/officeDocument/2006/relationships/hyperlink" Target="https://www.wipo.int/meetings/ar/doc_details.jsp?doc_id=436211" TargetMode="External"/><Relationship Id="rId33" Type="http://schemas.openxmlformats.org/officeDocument/2006/relationships/hyperlink" Target="https://www.wipo.int/meetings/ar/doc_details.jsp?doc_id=416109" TargetMode="External"/><Relationship Id="rId38" Type="http://schemas.openxmlformats.org/officeDocument/2006/relationships/hyperlink" Target="https://www.wipo.int/meetings/ar/doc_details.jsp?doc_id=373216" TargetMode="External"/><Relationship Id="rId46" Type="http://schemas.openxmlformats.org/officeDocument/2006/relationships/hyperlink" Target="https://www.wipo.int/meetings/ar/doc_details.jsp?doc_id=392337" TargetMode="External"/><Relationship Id="rId59" Type="http://schemas.openxmlformats.org/officeDocument/2006/relationships/hyperlink" Target="https://www.wipo.int/meetings/ar/doc_details.jsp?doc_id=373216" TargetMode="External"/><Relationship Id="rId67" Type="http://schemas.openxmlformats.org/officeDocument/2006/relationships/hyperlink" Target="https://www.wipo.int/meetings/ar/doc_details.jsp?doc_id=421755" TargetMode="External"/><Relationship Id="rId20" Type="http://schemas.openxmlformats.org/officeDocument/2006/relationships/hyperlink" Target="https://www.wipo.int/meetings/ar/doc_details.jsp?doc_id=421109" TargetMode="External"/><Relationship Id="rId41" Type="http://schemas.openxmlformats.org/officeDocument/2006/relationships/hyperlink" Target="https://www.wipo.int/meetings/ar/doc_details.jsp?doc_id=421109" TargetMode="External"/><Relationship Id="rId54" Type="http://schemas.openxmlformats.org/officeDocument/2006/relationships/header" Target="header1.xml"/><Relationship Id="rId62" Type="http://schemas.openxmlformats.org/officeDocument/2006/relationships/hyperlink" Target="https://www.wipo.int/meetings/ar/doc_details.jsp?doc_id=406158" TargetMode="External"/><Relationship Id="rId70" Type="http://schemas.openxmlformats.org/officeDocument/2006/relationships/hyperlink" Target="https://www.wipo.int/meetings/ar/doc_details.jsp?doc_id=436211" TargetMode="External"/><Relationship Id="rId75" Type="http://schemas.openxmlformats.org/officeDocument/2006/relationships/hyperlink" Target="https://www.wipo.int/meetings/ar/doc_details.jsp?doc_id=431364" TargetMode="External"/><Relationship Id="rId83" Type="http://schemas.openxmlformats.org/officeDocument/2006/relationships/hyperlink" Target="https://www.wipo.int/meetings/ar/doc_details.jsp?doc_id=391986" TargetMode="External"/><Relationship Id="rId88" Type="http://schemas.openxmlformats.org/officeDocument/2006/relationships/hyperlink" Target="https://www.wipo.int/meetings/ar/doc_details.jsp?doc_id=437211" TargetMode="External"/><Relationship Id="rId91" Type="http://schemas.openxmlformats.org/officeDocument/2006/relationships/hyperlink" Target="https://www.wipo.int/meetings/ar/doc_details.jsp?doc_id=388016" TargetMode="External"/><Relationship Id="rId96" Type="http://schemas.openxmlformats.org/officeDocument/2006/relationships/hyperlink" Target="https://www.wipo.int/meetings/ar/doc_details.jsp?doc_id=3692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ar/doc_details.jsp?doc_id=391986" TargetMode="External"/><Relationship Id="rId23" Type="http://schemas.openxmlformats.org/officeDocument/2006/relationships/hyperlink" Target="https://www.wipo.int/meetings/ar/doc_details.jsp?doc_id=421109" TargetMode="External"/><Relationship Id="rId28" Type="http://schemas.openxmlformats.org/officeDocument/2006/relationships/hyperlink" Target="https://www.wipo.int/meetings/ar/doc_details.jsp?doc_id=437211" TargetMode="External"/><Relationship Id="rId36" Type="http://schemas.openxmlformats.org/officeDocument/2006/relationships/hyperlink" Target="https://www.wipo.int/meetings/ar/doc_details.jsp?doc_id=421755" TargetMode="External"/><Relationship Id="rId49" Type="http://schemas.openxmlformats.org/officeDocument/2006/relationships/hyperlink" Target="https://www.wipo.int/meetings/ar/doc_details.jsp?doc_id=369256" TargetMode="External"/><Relationship Id="rId57" Type="http://schemas.openxmlformats.org/officeDocument/2006/relationships/hyperlink" Target="https://www.wipo.int/meetings/ar/doc_details.jsp?doc_id=421109" TargetMode="External"/><Relationship Id="rId10" Type="http://schemas.openxmlformats.org/officeDocument/2006/relationships/hyperlink" Target="https://www.wipo.int/meetings/ar/doc_details.jsp?doc_id=401797" TargetMode="External"/><Relationship Id="rId31" Type="http://schemas.openxmlformats.org/officeDocument/2006/relationships/hyperlink" Target="https://www.wipo.int/meetings/ar/doc_details.jsp?doc_id=421755" TargetMode="External"/><Relationship Id="rId44" Type="http://schemas.openxmlformats.org/officeDocument/2006/relationships/hyperlink" Target="https://www.wipo.int/meetings/ar/doc_details.jsp?doc_id=388016" TargetMode="External"/><Relationship Id="rId52" Type="http://schemas.openxmlformats.org/officeDocument/2006/relationships/hyperlink" Target="https://www.wipo.int/meetings/ar/doc_details.jsp?doc_id=421109" TargetMode="External"/><Relationship Id="rId60" Type="http://schemas.openxmlformats.org/officeDocument/2006/relationships/hyperlink" Target="https://www.wipo.int/meetings/ar/doc_details.jsp?doc_id=392337" TargetMode="External"/><Relationship Id="rId65" Type="http://schemas.openxmlformats.org/officeDocument/2006/relationships/hyperlink" Target="https://www.wipo.int/meetings/ar/doc_details.jsp?doc_id=406657" TargetMode="External"/><Relationship Id="rId73" Type="http://schemas.openxmlformats.org/officeDocument/2006/relationships/hyperlink" Target="https://www.wipo.int/ip-development/ar/agenda/news/2018/news_0005.html" TargetMode="External"/><Relationship Id="rId78" Type="http://schemas.openxmlformats.org/officeDocument/2006/relationships/hyperlink" Target="https://www.wipo.int/meetings/ar/doc_details.jsp?doc_id=416059" TargetMode="External"/><Relationship Id="rId81" Type="http://schemas.openxmlformats.org/officeDocument/2006/relationships/hyperlink" Target="https://www.wipo.int/meetings/ar/doc_details.jsp?doc_id=416109" TargetMode="External"/><Relationship Id="rId86" Type="http://schemas.openxmlformats.org/officeDocument/2006/relationships/hyperlink" Target="https://www.wipo.int/meetings/ar/doc_details.jsp?doc_id=401888" TargetMode="External"/><Relationship Id="rId94" Type="http://schemas.openxmlformats.org/officeDocument/2006/relationships/hyperlink" Target="https://www.wipo.int/meetings/ar/doc_details.jsp?doc_id=391986"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ar/doc_details.jsp?doc_id=335277" TargetMode="External"/><Relationship Id="rId13" Type="http://schemas.openxmlformats.org/officeDocument/2006/relationships/hyperlink" Target="https://www.wipo.int/meetings/ar/doc_details.jsp?doc_id=401797" TargetMode="External"/><Relationship Id="rId18" Type="http://schemas.openxmlformats.org/officeDocument/2006/relationships/hyperlink" Target="https://www.wipo.int/meetings/ar/doc_details.jsp?doc_id=386497" TargetMode="External"/><Relationship Id="rId39" Type="http://schemas.openxmlformats.org/officeDocument/2006/relationships/hyperlink" Target="https://www.wipo.int/meetings/ar/doc_details.jsp?doc_id=401888" TargetMode="External"/><Relationship Id="rId34" Type="http://schemas.openxmlformats.org/officeDocument/2006/relationships/hyperlink" Target="https://www.wipo.int/meetings/ar/doc_details.jsp?doc_id=416109" TargetMode="External"/><Relationship Id="rId50" Type="http://schemas.openxmlformats.org/officeDocument/2006/relationships/hyperlink" Target="https://www.wipo.int/meetings/ar/doc_details.jsp?doc_id=391986" TargetMode="External"/><Relationship Id="rId55" Type="http://schemas.openxmlformats.org/officeDocument/2006/relationships/header" Target="header2.xml"/><Relationship Id="rId76" Type="http://schemas.openxmlformats.org/officeDocument/2006/relationships/hyperlink" Target="https://www.wipo.int/meetings/ar/doc_details.jsp?doc_id=421755" TargetMode="External"/><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wipo.int/meetings/ar/doc_details.jsp?doc_id=436211" TargetMode="External"/><Relationship Id="rId92" Type="http://schemas.openxmlformats.org/officeDocument/2006/relationships/hyperlink" Target="https://www.wipo.int/meetings/ar/doc_details.jsp?doc_id=373216" TargetMode="External"/><Relationship Id="rId2" Type="http://schemas.openxmlformats.org/officeDocument/2006/relationships/numbering" Target="numbering.xml"/><Relationship Id="rId29" Type="http://schemas.openxmlformats.org/officeDocument/2006/relationships/hyperlink" Target="https://www.wipo.int/meetings/ar/doc_details.jsp?doc_id=416059" TargetMode="External"/><Relationship Id="rId24" Type="http://schemas.openxmlformats.org/officeDocument/2006/relationships/hyperlink" Target="https://www.wipo.int/meetings/ar/doc_details.jsp?doc_id=406657" TargetMode="External"/><Relationship Id="rId40" Type="http://schemas.openxmlformats.org/officeDocument/2006/relationships/hyperlink" Target="https://www.wipo.int/meetings/ar/doc_details.jsp?doc_id=401888" TargetMode="External"/><Relationship Id="rId45" Type="http://schemas.openxmlformats.org/officeDocument/2006/relationships/hyperlink" Target="https://www.wipo.int/meetings/ar/doc_details.jsp?doc_id=406158" TargetMode="External"/><Relationship Id="rId66" Type="http://schemas.openxmlformats.org/officeDocument/2006/relationships/hyperlink" Target="https://www.wipo.int/meetings/ar/doc_details.jsp?doc_id=421755" TargetMode="External"/><Relationship Id="rId87" Type="http://schemas.openxmlformats.org/officeDocument/2006/relationships/hyperlink" Target="https://www.wipo.int/meetings/ar/doc_details.jsp?doc_id=392337" TargetMode="External"/><Relationship Id="rId61" Type="http://schemas.openxmlformats.org/officeDocument/2006/relationships/hyperlink" Target="https://www.wipo.int/meetings/ar/doc_details.jsp?doc_id=391986" TargetMode="External"/><Relationship Id="rId82" Type="http://schemas.openxmlformats.org/officeDocument/2006/relationships/hyperlink" Target="https://www.wipo.int/meetings/ar/doc_details.jsp?doc_id=373216" TargetMode="External"/><Relationship Id="rId19" Type="http://schemas.openxmlformats.org/officeDocument/2006/relationships/hyperlink" Target="https://www.wipo.int/meetings/ar/doc_details.jsp?doc_id=416004" TargetMode="External"/><Relationship Id="rId14" Type="http://schemas.openxmlformats.org/officeDocument/2006/relationships/hyperlink" Target="https://www.wipo.int/meetings/ar/doc_details.jsp?doc_id=386497" TargetMode="External"/><Relationship Id="rId30" Type="http://schemas.openxmlformats.org/officeDocument/2006/relationships/hyperlink" Target="https://www.wipo.int/meetings/ar/doc_details.jsp?doc_id=436211" TargetMode="External"/><Relationship Id="rId35" Type="http://schemas.openxmlformats.org/officeDocument/2006/relationships/hyperlink" Target="https://www.wipo.int/meetings/ar/doc_details.jsp?doc_id=436211" TargetMode="External"/><Relationship Id="rId56" Type="http://schemas.openxmlformats.org/officeDocument/2006/relationships/hyperlink" Target="https://www.wipo.int/meetings/ar/doc_details.jsp?doc_id=406657" TargetMode="External"/><Relationship Id="rId77" Type="http://schemas.openxmlformats.org/officeDocument/2006/relationships/hyperlink" Target="https://www.wipo.int/meetings/ar/doc_details.jsp?doc_id=436211" TargetMode="External"/><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wipo.int/meetings/ar/doc_details.jsp?doc_id=373216" TargetMode="External"/><Relationship Id="rId72" Type="http://schemas.openxmlformats.org/officeDocument/2006/relationships/hyperlink" Target="https://www.wipo.int/meetings/ar/doc_details.jsp?doc_id=450141" TargetMode="External"/><Relationship Id="rId93" Type="http://schemas.openxmlformats.org/officeDocument/2006/relationships/hyperlink" Target="https://www.wipo.int/meetings/ar/doc_details.jsp?doc_id=406657" TargetMode="External"/><Relationship Id="rId9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E8BE0-7192-4268-A026-8A74C61B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3458</Words>
  <Characters>19656</Characters>
  <Application>Microsoft Office Word</Application>
  <DocSecurity>0</DocSecurity>
  <Lines>508</Lines>
  <Paragraphs>171</Paragraphs>
  <ScaleCrop>false</ScaleCrop>
  <HeadingPairs>
    <vt:vector size="2" baseType="variant">
      <vt:variant>
        <vt:lpstr>Title</vt:lpstr>
      </vt:variant>
      <vt:variant>
        <vt:i4>1</vt:i4>
      </vt:variant>
    </vt:vector>
  </HeadingPairs>
  <TitlesOfParts>
    <vt:vector size="1" baseType="lpstr">
      <vt:lpstr>CDIP/24/ (Arabic)</vt:lpstr>
    </vt:vector>
  </TitlesOfParts>
  <Company>World Intellectual Property Organization</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 (Arabic)</dc:title>
  <dc:creator>REFFADA Amir</dc:creator>
  <cp:keywords>FOR OFFICIAL USE ONLY</cp:keywords>
  <cp:lastModifiedBy>ESTEVES DOS SANTOS Anabela</cp:lastModifiedBy>
  <cp:revision>2</cp:revision>
  <cp:lastPrinted>2018-06-12T09:05:00Z</cp:lastPrinted>
  <dcterms:created xsi:type="dcterms:W3CDTF">2019-09-24T09:30:00Z</dcterms:created>
  <dcterms:modified xsi:type="dcterms:W3CDTF">2019-09-24T09:30:00Z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8b342e61-b560-4824-930c-5ab11f81e800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