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34ACF" w:rsidRPr="00434ACF" w14:paraId="5B66A2C6" w14:textId="77777777" w:rsidTr="0083501F">
        <w:trPr>
          <w:trHeight w:val="1977"/>
        </w:trPr>
        <w:tc>
          <w:tcPr>
            <w:tcW w:w="4594" w:type="dxa"/>
            <w:tcBorders>
              <w:bottom w:val="single" w:sz="4" w:space="0" w:color="auto"/>
            </w:tcBorders>
            <w:tcMar>
              <w:bottom w:w="170" w:type="dxa"/>
            </w:tcMar>
          </w:tcPr>
          <w:p w14:paraId="2392E401" w14:textId="77777777" w:rsidR="00434ACF" w:rsidRPr="00434ACF" w:rsidRDefault="00434ACF" w:rsidP="00434ACF">
            <w:pPr>
              <w:jc w:val="both"/>
            </w:pPr>
            <w:r w:rsidRPr="00434ACF">
              <w:rPr>
                <w:noProof/>
              </w:rPr>
              <w:drawing>
                <wp:anchor distT="0" distB="0" distL="114300" distR="114300" simplePos="0" relativeHeight="251659264" behindDoc="1" locked="0" layoutInCell="0" allowOverlap="1" wp14:anchorId="5079AF41" wp14:editId="67452CC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541AD17" w14:textId="77777777" w:rsidR="00434ACF" w:rsidRPr="00434ACF" w:rsidRDefault="00434ACF" w:rsidP="00434ACF"/>
        </w:tc>
        <w:tc>
          <w:tcPr>
            <w:tcW w:w="425" w:type="dxa"/>
            <w:tcBorders>
              <w:bottom w:val="single" w:sz="4" w:space="0" w:color="auto"/>
            </w:tcBorders>
            <w:tcMar>
              <w:left w:w="0" w:type="dxa"/>
              <w:right w:w="0" w:type="dxa"/>
            </w:tcMar>
          </w:tcPr>
          <w:p w14:paraId="539A2412" w14:textId="77777777" w:rsidR="00434ACF" w:rsidRPr="00434ACF" w:rsidRDefault="00434ACF" w:rsidP="00434ACF">
            <w:pPr>
              <w:jc w:val="right"/>
            </w:pPr>
            <w:r w:rsidRPr="00434ACF">
              <w:rPr>
                <w:b/>
                <w:sz w:val="40"/>
                <w:szCs w:val="40"/>
              </w:rPr>
              <w:t>C</w:t>
            </w:r>
          </w:p>
        </w:tc>
      </w:tr>
      <w:tr w:rsidR="00434ACF" w:rsidRPr="00434ACF" w14:paraId="33FC5289" w14:textId="77777777" w:rsidTr="0083501F">
        <w:trPr>
          <w:trHeight w:hRule="exact" w:val="340"/>
        </w:trPr>
        <w:tc>
          <w:tcPr>
            <w:tcW w:w="9356" w:type="dxa"/>
            <w:gridSpan w:val="3"/>
            <w:tcBorders>
              <w:top w:val="single" w:sz="4" w:space="0" w:color="auto"/>
            </w:tcBorders>
            <w:tcMar>
              <w:top w:w="170" w:type="dxa"/>
              <w:left w:w="0" w:type="dxa"/>
              <w:right w:w="0" w:type="dxa"/>
            </w:tcMar>
            <w:vAlign w:val="bottom"/>
          </w:tcPr>
          <w:p w14:paraId="0B7F76C6" w14:textId="1D0B54E2" w:rsidR="00434ACF" w:rsidRPr="00434ACF" w:rsidRDefault="00434ACF" w:rsidP="00C40223">
            <w:pPr>
              <w:jc w:val="right"/>
              <w:rPr>
                <w:rFonts w:ascii="Arial Black" w:hAnsi="Arial Black"/>
                <w:caps/>
                <w:sz w:val="15"/>
              </w:rPr>
            </w:pPr>
            <w:r w:rsidRPr="00434ACF">
              <w:rPr>
                <w:rFonts w:ascii="Arial Black" w:hAnsi="Arial Black" w:hint="eastAsia"/>
                <w:caps/>
                <w:sz w:val="15"/>
              </w:rPr>
              <w:t>CDIP</w:t>
            </w:r>
            <w:r w:rsidRPr="00434ACF">
              <w:rPr>
                <w:rFonts w:ascii="Arial Black" w:hAnsi="Arial Black"/>
                <w:caps/>
                <w:sz w:val="15"/>
              </w:rPr>
              <w:t>/</w:t>
            </w:r>
            <w:r w:rsidRPr="00434ACF">
              <w:rPr>
                <w:rFonts w:ascii="Arial Black" w:hAnsi="Arial Black" w:hint="eastAsia"/>
                <w:caps/>
                <w:sz w:val="15"/>
              </w:rPr>
              <w:t>15</w:t>
            </w:r>
            <w:r w:rsidRPr="00434ACF">
              <w:rPr>
                <w:rFonts w:ascii="Arial Black" w:hAnsi="Arial Black"/>
                <w:caps/>
                <w:sz w:val="15"/>
              </w:rPr>
              <w:t>/</w:t>
            </w:r>
            <w:bookmarkStart w:id="0" w:name="Code"/>
            <w:bookmarkEnd w:id="0"/>
            <w:r>
              <w:rPr>
                <w:rFonts w:ascii="Arial Black" w:hAnsi="Arial Black" w:hint="eastAsia"/>
                <w:caps/>
                <w:sz w:val="15"/>
              </w:rPr>
              <w:t>8</w:t>
            </w:r>
          </w:p>
        </w:tc>
      </w:tr>
      <w:tr w:rsidR="00434ACF" w:rsidRPr="00434ACF" w14:paraId="325F30B3" w14:textId="77777777" w:rsidTr="0083501F">
        <w:trPr>
          <w:trHeight w:hRule="exact" w:val="170"/>
        </w:trPr>
        <w:tc>
          <w:tcPr>
            <w:tcW w:w="9356" w:type="dxa"/>
            <w:gridSpan w:val="3"/>
            <w:noWrap/>
            <w:tcMar>
              <w:left w:w="0" w:type="dxa"/>
              <w:right w:w="0" w:type="dxa"/>
            </w:tcMar>
            <w:vAlign w:val="bottom"/>
          </w:tcPr>
          <w:p w14:paraId="71F72BFB" w14:textId="77777777" w:rsidR="00434ACF" w:rsidRPr="00434ACF" w:rsidRDefault="00434ACF" w:rsidP="00434ACF">
            <w:pPr>
              <w:jc w:val="right"/>
              <w:rPr>
                <w:rFonts w:ascii="Arial Black" w:hAnsi="Arial Black"/>
                <w:b/>
                <w:caps/>
                <w:sz w:val="15"/>
                <w:szCs w:val="15"/>
              </w:rPr>
            </w:pPr>
            <w:r w:rsidRPr="00434ACF">
              <w:rPr>
                <w:rFonts w:eastAsia="SimHei" w:hint="eastAsia"/>
                <w:b/>
                <w:sz w:val="15"/>
                <w:szCs w:val="15"/>
              </w:rPr>
              <w:t>原</w:t>
            </w:r>
            <w:r w:rsidRPr="00434ACF">
              <w:rPr>
                <w:rFonts w:eastAsia="SimHei"/>
                <w:b/>
                <w:sz w:val="15"/>
                <w:szCs w:val="15"/>
                <w:lang w:val="pt-BR"/>
              </w:rPr>
              <w:t xml:space="preserve"> </w:t>
            </w:r>
            <w:r w:rsidRPr="00434ACF">
              <w:rPr>
                <w:rFonts w:eastAsia="SimHei" w:hint="eastAsia"/>
                <w:b/>
                <w:sz w:val="15"/>
                <w:szCs w:val="15"/>
              </w:rPr>
              <w:t>文</w:t>
            </w:r>
            <w:r w:rsidRPr="00434ACF">
              <w:rPr>
                <w:rFonts w:eastAsia="SimHei" w:hint="eastAsia"/>
                <w:b/>
                <w:sz w:val="15"/>
                <w:szCs w:val="15"/>
                <w:lang w:val="pt-BR"/>
              </w:rPr>
              <w:t>：</w:t>
            </w:r>
            <w:bookmarkStart w:id="1" w:name="Original"/>
            <w:bookmarkEnd w:id="1"/>
            <w:r w:rsidRPr="00434ACF">
              <w:rPr>
                <w:rFonts w:eastAsia="SimHei" w:hint="eastAsia"/>
                <w:b/>
                <w:sz w:val="15"/>
                <w:szCs w:val="15"/>
                <w:lang w:val="pt-BR"/>
              </w:rPr>
              <w:t>英</w:t>
            </w:r>
            <w:r w:rsidRPr="00434ACF">
              <w:rPr>
                <w:rFonts w:eastAsia="SimHei" w:hint="eastAsia"/>
                <w:b/>
                <w:sz w:val="15"/>
                <w:szCs w:val="15"/>
              </w:rPr>
              <w:t>文</w:t>
            </w:r>
          </w:p>
        </w:tc>
      </w:tr>
      <w:tr w:rsidR="00434ACF" w:rsidRPr="00434ACF" w14:paraId="7C276687" w14:textId="77777777" w:rsidTr="0083501F">
        <w:trPr>
          <w:trHeight w:hRule="exact" w:val="198"/>
        </w:trPr>
        <w:tc>
          <w:tcPr>
            <w:tcW w:w="9356" w:type="dxa"/>
            <w:gridSpan w:val="3"/>
            <w:tcMar>
              <w:left w:w="0" w:type="dxa"/>
              <w:right w:w="0" w:type="dxa"/>
            </w:tcMar>
            <w:vAlign w:val="bottom"/>
          </w:tcPr>
          <w:p w14:paraId="08DC07E4" w14:textId="76BC726E" w:rsidR="00434ACF" w:rsidRPr="00434ACF" w:rsidRDefault="00434ACF" w:rsidP="00C40223">
            <w:pPr>
              <w:jc w:val="right"/>
              <w:rPr>
                <w:rFonts w:ascii="SimHei" w:eastAsia="SimHei" w:hAnsi="Arial Black"/>
                <w:b/>
                <w:caps/>
                <w:sz w:val="15"/>
                <w:szCs w:val="15"/>
              </w:rPr>
            </w:pPr>
            <w:r w:rsidRPr="00434ACF">
              <w:rPr>
                <w:rFonts w:ascii="SimHei" w:eastAsia="SimHei" w:hint="eastAsia"/>
                <w:b/>
                <w:sz w:val="15"/>
                <w:szCs w:val="15"/>
              </w:rPr>
              <w:t>日</w:t>
            </w:r>
            <w:r w:rsidRPr="00434ACF">
              <w:rPr>
                <w:rFonts w:ascii="SimHei" w:eastAsia="SimHei" w:hint="eastAsia"/>
                <w:b/>
                <w:sz w:val="15"/>
                <w:szCs w:val="15"/>
                <w:lang w:val="pt-BR"/>
              </w:rPr>
              <w:t xml:space="preserve"> </w:t>
            </w:r>
            <w:r w:rsidRPr="00434ACF">
              <w:rPr>
                <w:rFonts w:ascii="SimHei" w:eastAsia="SimHei" w:hint="eastAsia"/>
                <w:b/>
                <w:sz w:val="15"/>
                <w:szCs w:val="15"/>
              </w:rPr>
              <w:t>期</w:t>
            </w:r>
            <w:r w:rsidRPr="00434ACF">
              <w:rPr>
                <w:rFonts w:ascii="SimHei" w:eastAsia="SimHei" w:hAnsi="SimSun" w:hint="eastAsia"/>
                <w:b/>
                <w:sz w:val="15"/>
                <w:szCs w:val="15"/>
                <w:lang w:val="pt-BR"/>
              </w:rPr>
              <w:t>：</w:t>
            </w:r>
            <w:bookmarkStart w:id="2" w:name="Date"/>
            <w:bookmarkEnd w:id="2"/>
            <w:r w:rsidRPr="00434ACF">
              <w:rPr>
                <w:rFonts w:ascii="Arial Black" w:eastAsia="SimHei" w:hAnsi="Arial Black"/>
                <w:b/>
                <w:sz w:val="15"/>
                <w:szCs w:val="15"/>
                <w:lang w:val="pt-BR"/>
              </w:rPr>
              <w:t>201</w:t>
            </w:r>
            <w:r w:rsidRPr="00434ACF">
              <w:rPr>
                <w:rFonts w:ascii="Arial Black" w:eastAsia="SimHei" w:hAnsi="Arial Black" w:hint="eastAsia"/>
                <w:b/>
                <w:sz w:val="15"/>
                <w:szCs w:val="15"/>
                <w:lang w:val="pt-BR"/>
              </w:rPr>
              <w:t>5</w:t>
            </w:r>
            <w:r w:rsidRPr="00434ACF">
              <w:rPr>
                <w:rFonts w:ascii="SimHei" w:eastAsia="SimHei" w:hAnsi="Times New Roman" w:hint="eastAsia"/>
                <w:b/>
                <w:sz w:val="15"/>
                <w:szCs w:val="15"/>
              </w:rPr>
              <w:t>年</w:t>
            </w:r>
            <w:r w:rsidR="00C40223">
              <w:rPr>
                <w:rFonts w:ascii="Arial Black" w:eastAsia="SimHei" w:hAnsi="Arial Black" w:hint="eastAsia"/>
                <w:b/>
                <w:sz w:val="15"/>
                <w:szCs w:val="15"/>
                <w:lang w:val="pt-BR"/>
              </w:rPr>
              <w:t>11</w:t>
            </w:r>
            <w:r w:rsidRPr="00434ACF">
              <w:rPr>
                <w:rFonts w:ascii="SimHei" w:eastAsia="SimHei" w:hAnsi="Times New Roman" w:hint="eastAsia"/>
                <w:b/>
                <w:sz w:val="15"/>
                <w:szCs w:val="15"/>
              </w:rPr>
              <w:t>月</w:t>
            </w:r>
            <w:r w:rsidR="00C40223">
              <w:rPr>
                <w:rFonts w:ascii="Arial Black" w:eastAsia="SimHei" w:hAnsi="Arial Black" w:hint="eastAsia"/>
                <w:b/>
                <w:sz w:val="15"/>
                <w:szCs w:val="15"/>
              </w:rPr>
              <w:t>9</w:t>
            </w:r>
            <w:r w:rsidRPr="00434ACF">
              <w:rPr>
                <w:rFonts w:ascii="SimHei" w:eastAsia="SimHei" w:hAnsi="Times New Roman" w:hint="eastAsia"/>
                <w:b/>
                <w:sz w:val="15"/>
                <w:szCs w:val="15"/>
              </w:rPr>
              <w:t>日</w:t>
            </w:r>
            <w:r w:rsidRPr="00434ACF">
              <w:rPr>
                <w:rFonts w:ascii="SimHei" w:eastAsia="SimHei" w:hAnsi="Arial Black" w:hint="eastAsia"/>
                <w:b/>
                <w:caps/>
                <w:sz w:val="15"/>
                <w:szCs w:val="15"/>
              </w:rPr>
              <w:t xml:space="preserve">  </w:t>
            </w:r>
          </w:p>
        </w:tc>
      </w:tr>
    </w:tbl>
    <w:p w14:paraId="0E954BCC" w14:textId="77777777" w:rsidR="00434ACF" w:rsidRPr="00434ACF" w:rsidRDefault="00434ACF" w:rsidP="00434ACF"/>
    <w:p w14:paraId="1089833D" w14:textId="77777777" w:rsidR="00434ACF" w:rsidRPr="00434ACF" w:rsidRDefault="00434ACF" w:rsidP="00434ACF"/>
    <w:p w14:paraId="067C827F" w14:textId="77777777" w:rsidR="00434ACF" w:rsidRPr="00434ACF" w:rsidRDefault="00434ACF" w:rsidP="00434ACF"/>
    <w:p w14:paraId="71A6F29D" w14:textId="77777777" w:rsidR="00434ACF" w:rsidRPr="00434ACF" w:rsidRDefault="00434ACF" w:rsidP="00434ACF"/>
    <w:p w14:paraId="2CB65EE2" w14:textId="77777777" w:rsidR="00434ACF" w:rsidRPr="00434ACF" w:rsidRDefault="00434ACF" w:rsidP="00434ACF"/>
    <w:p w14:paraId="6B62C284" w14:textId="77777777" w:rsidR="00434ACF" w:rsidRDefault="00434ACF" w:rsidP="00434ACF">
      <w:pPr>
        <w:spacing w:line="360" w:lineRule="atLeast"/>
        <w:rPr>
          <w:rFonts w:ascii="SimHei" w:eastAsia="SimHei"/>
          <w:sz w:val="28"/>
          <w:szCs w:val="28"/>
        </w:rPr>
      </w:pPr>
      <w:r w:rsidRPr="00434ACF">
        <w:rPr>
          <w:rFonts w:ascii="SimHei" w:eastAsia="SimHei" w:hint="eastAsia"/>
          <w:sz w:val="28"/>
          <w:szCs w:val="28"/>
        </w:rPr>
        <w:t>发展与知识产权委员会(CDIP)</w:t>
      </w:r>
    </w:p>
    <w:p w14:paraId="6B04ACFD" w14:textId="77777777" w:rsidR="0083501F" w:rsidRPr="00AB1AA5" w:rsidRDefault="0083501F" w:rsidP="00AB1AA5"/>
    <w:p w14:paraId="2D6D4AEA" w14:textId="77777777" w:rsidR="0083501F" w:rsidRPr="00AB1AA5" w:rsidRDefault="0083501F" w:rsidP="00AB1AA5">
      <w:bookmarkStart w:id="3" w:name="_GoBack"/>
      <w:bookmarkEnd w:id="3"/>
    </w:p>
    <w:p w14:paraId="2F082F19" w14:textId="77777777" w:rsidR="00434ACF" w:rsidRPr="00434ACF" w:rsidRDefault="00434ACF" w:rsidP="00434ACF">
      <w:pPr>
        <w:spacing w:line="360" w:lineRule="atLeast"/>
        <w:textAlignment w:val="bottom"/>
        <w:rPr>
          <w:rFonts w:ascii="KaiTi" w:eastAsia="KaiTi"/>
          <w:b/>
          <w:sz w:val="24"/>
          <w:szCs w:val="24"/>
        </w:rPr>
      </w:pPr>
      <w:r w:rsidRPr="00434ACF">
        <w:rPr>
          <w:rFonts w:ascii="KaiTi" w:eastAsia="KaiTi" w:hint="eastAsia"/>
          <w:b/>
          <w:sz w:val="24"/>
          <w:szCs w:val="24"/>
        </w:rPr>
        <w:t>第十五届会议</w:t>
      </w:r>
    </w:p>
    <w:p w14:paraId="68038E66" w14:textId="77777777" w:rsidR="00434ACF" w:rsidRPr="00434ACF" w:rsidRDefault="00434ACF" w:rsidP="00434ACF">
      <w:pPr>
        <w:spacing w:line="360" w:lineRule="atLeast"/>
        <w:textAlignment w:val="bottom"/>
        <w:rPr>
          <w:rFonts w:ascii="KaiTi" w:eastAsia="KaiTi" w:hAnsi="KaiTi"/>
          <w:b/>
          <w:sz w:val="24"/>
          <w:szCs w:val="24"/>
        </w:rPr>
      </w:pPr>
      <w:r w:rsidRPr="00434ACF">
        <w:rPr>
          <w:rFonts w:ascii="KaiTi" w:eastAsia="KaiTi" w:hAnsi="KaiTi" w:hint="eastAsia"/>
          <w:sz w:val="24"/>
          <w:szCs w:val="24"/>
        </w:rPr>
        <w:t>2015</w:t>
      </w:r>
      <w:r w:rsidRPr="00434ACF">
        <w:rPr>
          <w:rFonts w:ascii="KaiTi" w:eastAsia="KaiTi" w:hAnsi="KaiTi" w:hint="eastAsia"/>
          <w:b/>
          <w:sz w:val="24"/>
          <w:szCs w:val="24"/>
        </w:rPr>
        <w:t>年</w:t>
      </w:r>
      <w:r w:rsidRPr="00434ACF">
        <w:rPr>
          <w:rFonts w:ascii="KaiTi" w:eastAsia="KaiTi" w:hAnsi="KaiTi" w:hint="eastAsia"/>
          <w:sz w:val="24"/>
          <w:szCs w:val="24"/>
        </w:rPr>
        <w:t>4</w:t>
      </w:r>
      <w:r w:rsidRPr="00434ACF">
        <w:rPr>
          <w:rFonts w:ascii="KaiTi" w:eastAsia="KaiTi" w:hAnsi="KaiTi" w:hint="eastAsia"/>
          <w:b/>
          <w:sz w:val="24"/>
          <w:szCs w:val="24"/>
        </w:rPr>
        <w:t>月</w:t>
      </w:r>
      <w:r w:rsidRPr="00434ACF">
        <w:rPr>
          <w:rFonts w:ascii="KaiTi" w:eastAsia="KaiTi" w:hAnsi="KaiTi" w:hint="eastAsia"/>
          <w:sz w:val="24"/>
          <w:szCs w:val="24"/>
        </w:rPr>
        <w:t>20</w:t>
      </w:r>
      <w:r w:rsidRPr="00434ACF">
        <w:rPr>
          <w:rFonts w:ascii="KaiTi" w:eastAsia="KaiTi" w:hAnsi="KaiTi" w:hint="eastAsia"/>
          <w:b/>
          <w:sz w:val="24"/>
          <w:szCs w:val="24"/>
        </w:rPr>
        <w:t>日至</w:t>
      </w:r>
      <w:r w:rsidRPr="00434ACF">
        <w:rPr>
          <w:rFonts w:ascii="KaiTi" w:eastAsia="KaiTi" w:hAnsi="KaiTi" w:hint="eastAsia"/>
          <w:sz w:val="24"/>
          <w:szCs w:val="24"/>
        </w:rPr>
        <w:t>24</w:t>
      </w:r>
      <w:r w:rsidRPr="00434ACF">
        <w:rPr>
          <w:rFonts w:ascii="KaiTi" w:eastAsia="KaiTi" w:hAnsi="KaiTi" w:hint="eastAsia"/>
          <w:b/>
          <w:sz w:val="24"/>
          <w:szCs w:val="24"/>
        </w:rPr>
        <w:t>日，日内瓦</w:t>
      </w:r>
    </w:p>
    <w:p w14:paraId="6B7AC15C" w14:textId="77777777" w:rsidR="00434ACF" w:rsidRPr="00434ACF" w:rsidRDefault="00434ACF" w:rsidP="00434ACF"/>
    <w:p w14:paraId="5F58CC3F" w14:textId="77777777" w:rsidR="00434ACF" w:rsidRPr="00434ACF" w:rsidRDefault="00434ACF" w:rsidP="00434ACF"/>
    <w:p w14:paraId="6CA08764" w14:textId="77777777" w:rsidR="00434ACF" w:rsidRPr="00434ACF" w:rsidRDefault="00434ACF" w:rsidP="00434ACF"/>
    <w:p w14:paraId="657706DB" w14:textId="162F980F" w:rsidR="00434ACF" w:rsidRPr="00434ACF" w:rsidRDefault="00434ACF" w:rsidP="00434ACF">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C40223">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14:paraId="224EDF3F" w14:textId="77777777" w:rsidR="00434ACF" w:rsidRPr="00AB1AA5" w:rsidRDefault="00434ACF" w:rsidP="00434ACF"/>
    <w:p w14:paraId="46D725A4" w14:textId="76A85EB8" w:rsidR="00434ACF" w:rsidRPr="00434ACF" w:rsidRDefault="00C40223" w:rsidP="00434ACF">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经委员会通过</w:t>
      </w:r>
    </w:p>
    <w:p w14:paraId="46CBCF6E" w14:textId="77777777" w:rsidR="00434ACF" w:rsidRPr="00434ACF" w:rsidRDefault="00434ACF" w:rsidP="00434ACF">
      <w:pPr>
        <w:rPr>
          <w:szCs w:val="22"/>
        </w:rPr>
      </w:pPr>
    </w:p>
    <w:p w14:paraId="13E19A69" w14:textId="77777777" w:rsidR="00434ACF" w:rsidRPr="00434ACF" w:rsidRDefault="00434ACF" w:rsidP="00434ACF">
      <w:pPr>
        <w:rPr>
          <w:szCs w:val="22"/>
        </w:rPr>
      </w:pPr>
    </w:p>
    <w:p w14:paraId="50ED73C1" w14:textId="77777777" w:rsidR="00434ACF" w:rsidRPr="00434ACF" w:rsidRDefault="00434ACF" w:rsidP="00434ACF">
      <w:pPr>
        <w:rPr>
          <w:szCs w:val="22"/>
        </w:rPr>
      </w:pPr>
    </w:p>
    <w:p w14:paraId="407E8323" w14:textId="77777777" w:rsidR="00434ACF" w:rsidRPr="00434ACF" w:rsidRDefault="00434ACF" w:rsidP="00434ACF">
      <w:pPr>
        <w:rPr>
          <w:szCs w:val="22"/>
        </w:rPr>
      </w:pPr>
    </w:p>
    <w:p w14:paraId="3F581B24" w14:textId="77777777" w:rsidR="00434ACF" w:rsidRDefault="00115CC4"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DD7FF9" w:rsidRPr="00434ACF">
        <w:rPr>
          <w:rFonts w:ascii="SimSun" w:hAnsi="SimSun" w:cs="Times New Roman" w:hint="eastAsia"/>
          <w:color w:val="000000"/>
          <w:sz w:val="21"/>
          <w:szCs w:val="22"/>
        </w:rPr>
        <w:t>发展与知识产权委员会</w:t>
      </w:r>
      <w:r w:rsidR="00DD7FF9" w:rsidRPr="00434ACF">
        <w:rPr>
          <w:rFonts w:ascii="SimSun" w:hAnsi="SimSun"/>
          <w:color w:val="000000"/>
          <w:sz w:val="21"/>
          <w:szCs w:val="22"/>
        </w:rPr>
        <w:t>(CDIP)</w:t>
      </w:r>
      <w:r w:rsidR="00B367FD" w:rsidRPr="00434ACF">
        <w:rPr>
          <w:rFonts w:ascii="SimSun" w:hAnsi="SimSun" w:cs="Times New Roman"/>
          <w:color w:val="000000"/>
          <w:sz w:val="21"/>
          <w:szCs w:val="22"/>
        </w:rPr>
        <w:t>第十五届会议于</w:t>
      </w:r>
      <w:smartTag w:uri="urn:schemas-microsoft-com:office:smarttags" w:element="chsdate">
        <w:smartTagPr>
          <w:attr w:name="Year" w:val="2015"/>
          <w:attr w:name="Month" w:val="4"/>
          <w:attr w:name="Day" w:val="20"/>
          <w:attr w:name="IsLunarDate" w:val="False"/>
          <w:attr w:name="IsROCDate" w:val="False"/>
        </w:smartTagPr>
        <w:r w:rsidR="00B367FD" w:rsidRPr="00E709C8">
          <w:rPr>
            <w:rFonts w:ascii="SimSun" w:hAnsi="SimSun" w:cs="Times New Roman"/>
            <w:color w:val="000000"/>
            <w:sz w:val="21"/>
            <w:szCs w:val="22"/>
          </w:rPr>
          <w:t>2015年</w:t>
        </w:r>
        <w:smartTag w:uri="urn:schemas-microsoft-com:office:smarttags" w:element="chsdate">
          <w:smartTagPr>
            <w:attr w:name="Year" w:val="2015"/>
            <w:attr w:name="Month" w:val="4"/>
            <w:attr w:name="Day" w:val="20"/>
            <w:attr w:name="IsLunarDate" w:val="False"/>
            <w:attr w:name="IsROCDate" w:val="False"/>
          </w:smartTagPr>
          <w:r w:rsidR="00B367FD" w:rsidRPr="00E709C8">
            <w:rPr>
              <w:rFonts w:ascii="SimSun" w:hAnsi="SimSun" w:cs="Times New Roman"/>
              <w:color w:val="000000"/>
              <w:sz w:val="21"/>
              <w:szCs w:val="22"/>
            </w:rPr>
            <w:t>4月20</w:t>
          </w:r>
          <w:r w:rsidR="00B367FD" w:rsidRPr="00434ACF">
            <w:rPr>
              <w:rFonts w:ascii="SimSun" w:hAnsi="SimSun"/>
              <w:color w:val="000000"/>
              <w:sz w:val="21"/>
              <w:szCs w:val="22"/>
            </w:rPr>
            <w:t>日</w:t>
          </w:r>
        </w:smartTag>
      </w:smartTag>
      <w:r w:rsidR="00B367FD" w:rsidRPr="00434ACF">
        <w:rPr>
          <w:rFonts w:ascii="SimSun" w:hAnsi="SimSun"/>
          <w:color w:val="000000"/>
          <w:sz w:val="21"/>
          <w:szCs w:val="22"/>
        </w:rPr>
        <w:t>至24</w:t>
      </w:r>
      <w:r w:rsidR="00B367FD" w:rsidRPr="00434ACF">
        <w:rPr>
          <w:rFonts w:ascii="SimSun" w:hAnsi="SimSun" w:cs="Times New Roman"/>
          <w:color w:val="000000"/>
          <w:sz w:val="21"/>
          <w:szCs w:val="22"/>
        </w:rPr>
        <w:t>日举行。</w:t>
      </w:r>
    </w:p>
    <w:p w14:paraId="107A6091" w14:textId="5761683A" w:rsidR="00434ACF" w:rsidRDefault="00115CC4"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B367FD" w:rsidRPr="00434ACF">
        <w:rPr>
          <w:rFonts w:ascii="SimSun" w:hAnsi="SimSun" w:cs="Times New Roman"/>
          <w:color w:val="000000"/>
          <w:sz w:val="21"/>
          <w:szCs w:val="22"/>
        </w:rPr>
        <w:t>下列国家派代表出席</w:t>
      </w:r>
      <w:r w:rsidR="00DD7FF9" w:rsidRPr="00434ACF">
        <w:rPr>
          <w:rFonts w:ascii="SimSun" w:hAnsi="SimSun" w:cs="Times New Roman" w:hint="eastAsia"/>
          <w:color w:val="000000"/>
          <w:sz w:val="21"/>
          <w:szCs w:val="22"/>
        </w:rPr>
        <w:t>了会议</w:t>
      </w:r>
      <w:r w:rsidR="00B367FD" w:rsidRPr="00434ACF">
        <w:rPr>
          <w:rFonts w:ascii="SimSun" w:hAnsi="SimSun" w:cs="Times New Roman"/>
          <w:color w:val="000000"/>
          <w:sz w:val="21"/>
          <w:szCs w:val="22"/>
        </w:rPr>
        <w:t>：</w:t>
      </w:r>
      <w:r w:rsidR="00434ACF" w:rsidRPr="00434ACF">
        <w:rPr>
          <w:rFonts w:ascii="SimSun" w:hAnsi="SimSun" w:cs="Times New Roman"/>
          <w:color w:val="000000"/>
          <w:sz w:val="21"/>
          <w:szCs w:val="22"/>
        </w:rPr>
        <w:t>阿尔巴尼亚</w:t>
      </w:r>
      <w:r w:rsidR="00434ACF" w:rsidRPr="00434ACF">
        <w:rPr>
          <w:rFonts w:ascii="SimSun" w:hAnsi="SimSun"/>
          <w:color w:val="000000"/>
          <w:sz w:val="21"/>
        </w:rPr>
        <w:t>、</w:t>
      </w:r>
      <w:r w:rsidR="00434ACF" w:rsidRPr="00434ACF">
        <w:rPr>
          <w:rFonts w:ascii="SimSun" w:hAnsi="SimSun" w:cs="Times New Roman"/>
          <w:color w:val="000000"/>
          <w:sz w:val="21"/>
          <w:szCs w:val="22"/>
        </w:rPr>
        <w:t>阿尔及利亚</w:t>
      </w:r>
      <w:r w:rsidR="00434ACF" w:rsidRPr="00434ACF">
        <w:rPr>
          <w:rFonts w:ascii="SimSun" w:hAnsi="SimSun"/>
          <w:color w:val="000000"/>
          <w:sz w:val="21"/>
        </w:rPr>
        <w:t>、</w:t>
      </w:r>
      <w:r w:rsidR="00434ACF" w:rsidRPr="00434ACF">
        <w:rPr>
          <w:rFonts w:ascii="SimSun" w:hAnsi="SimSun" w:cs="Times New Roman"/>
          <w:color w:val="000000"/>
          <w:sz w:val="21"/>
          <w:szCs w:val="22"/>
        </w:rPr>
        <w:t>阿富汗</w:t>
      </w:r>
      <w:r w:rsidR="00434ACF" w:rsidRPr="00434ACF">
        <w:rPr>
          <w:rFonts w:ascii="SimSun" w:hAnsi="SimSun"/>
          <w:color w:val="000000"/>
          <w:sz w:val="21"/>
        </w:rPr>
        <w:t>、</w:t>
      </w:r>
      <w:r w:rsidR="00434ACF" w:rsidRPr="00434ACF">
        <w:rPr>
          <w:rFonts w:ascii="SimSun" w:hAnsi="SimSun" w:cs="Times New Roman"/>
          <w:color w:val="000000"/>
          <w:sz w:val="21"/>
          <w:szCs w:val="22"/>
        </w:rPr>
        <w:t>阿根廷</w:t>
      </w:r>
      <w:r w:rsidR="00434ACF" w:rsidRPr="00434ACF">
        <w:rPr>
          <w:rFonts w:ascii="SimSun" w:hAnsi="SimSun"/>
          <w:color w:val="000000"/>
          <w:sz w:val="21"/>
        </w:rPr>
        <w:t>、</w:t>
      </w:r>
      <w:r w:rsidR="00434ACF" w:rsidRPr="00434ACF">
        <w:rPr>
          <w:rFonts w:ascii="SimSun" w:hAnsi="SimSun" w:cs="Times New Roman"/>
          <w:color w:val="000000"/>
          <w:sz w:val="21"/>
          <w:szCs w:val="22"/>
        </w:rPr>
        <w:t>阿拉伯叙利亚共和国</w:t>
      </w:r>
      <w:r w:rsidR="00434ACF" w:rsidRPr="00434ACF">
        <w:rPr>
          <w:rFonts w:ascii="SimSun" w:hAnsi="SimSun"/>
          <w:color w:val="000000"/>
          <w:sz w:val="21"/>
        </w:rPr>
        <w:t>、</w:t>
      </w:r>
      <w:r w:rsidR="00434ACF" w:rsidRPr="00434ACF">
        <w:rPr>
          <w:rFonts w:ascii="SimSun" w:hAnsi="SimSun" w:cs="Times New Roman"/>
          <w:color w:val="000000"/>
          <w:sz w:val="21"/>
          <w:szCs w:val="22"/>
        </w:rPr>
        <w:t>阿曼</w:t>
      </w:r>
      <w:r w:rsidR="00434ACF" w:rsidRPr="00434ACF">
        <w:rPr>
          <w:rFonts w:ascii="SimSun" w:hAnsi="SimSun"/>
          <w:color w:val="000000"/>
          <w:sz w:val="21"/>
        </w:rPr>
        <w:t>、</w:t>
      </w:r>
      <w:r w:rsidR="00434ACF" w:rsidRPr="00434ACF">
        <w:rPr>
          <w:rFonts w:ascii="SimSun" w:hAnsi="SimSun" w:cs="Times New Roman"/>
          <w:color w:val="000000"/>
          <w:sz w:val="21"/>
          <w:szCs w:val="22"/>
        </w:rPr>
        <w:t>埃及</w:t>
      </w:r>
      <w:r w:rsidR="00434ACF" w:rsidRPr="00434ACF">
        <w:rPr>
          <w:rFonts w:ascii="SimSun" w:hAnsi="SimSun"/>
          <w:color w:val="000000"/>
          <w:sz w:val="21"/>
        </w:rPr>
        <w:t>、</w:t>
      </w:r>
      <w:r w:rsidR="00434ACF" w:rsidRPr="00434ACF">
        <w:rPr>
          <w:rFonts w:ascii="SimSun" w:hAnsi="SimSun" w:cs="Times New Roman"/>
          <w:color w:val="000000"/>
          <w:sz w:val="21"/>
          <w:szCs w:val="22"/>
        </w:rPr>
        <w:t>埃塞俄比亚</w:t>
      </w:r>
      <w:r w:rsidR="00434ACF" w:rsidRPr="00434ACF">
        <w:rPr>
          <w:rFonts w:ascii="SimSun" w:hAnsi="SimSun"/>
          <w:color w:val="000000"/>
          <w:sz w:val="21"/>
        </w:rPr>
        <w:t>、</w:t>
      </w:r>
      <w:r w:rsidR="00434ACF" w:rsidRPr="00434ACF">
        <w:rPr>
          <w:rFonts w:ascii="SimSun" w:hAnsi="SimSun" w:cs="Times New Roman"/>
          <w:color w:val="000000"/>
          <w:sz w:val="21"/>
          <w:szCs w:val="22"/>
        </w:rPr>
        <w:t>爱尔兰</w:t>
      </w:r>
      <w:r w:rsidR="00434ACF" w:rsidRPr="00434ACF">
        <w:rPr>
          <w:rFonts w:ascii="SimSun" w:hAnsi="SimSun"/>
          <w:color w:val="000000"/>
          <w:sz w:val="21"/>
        </w:rPr>
        <w:t>、</w:t>
      </w:r>
      <w:r w:rsidR="00434ACF" w:rsidRPr="00E709C8">
        <w:rPr>
          <w:rFonts w:ascii="SimSun" w:hAnsi="SimSun"/>
          <w:color w:val="000000"/>
          <w:sz w:val="21"/>
          <w:szCs w:val="22"/>
        </w:rPr>
        <w:t>奥地利</w:t>
      </w:r>
      <w:r w:rsidR="00434ACF" w:rsidRPr="00434ACF">
        <w:rPr>
          <w:rFonts w:ascii="SimSun" w:hAnsi="SimSun"/>
          <w:color w:val="000000"/>
          <w:sz w:val="21"/>
        </w:rPr>
        <w:t>、</w:t>
      </w:r>
      <w:r w:rsidR="00434ACF" w:rsidRPr="00434ACF">
        <w:rPr>
          <w:rFonts w:ascii="SimSun" w:hAnsi="SimSun" w:cs="Times New Roman"/>
          <w:color w:val="000000"/>
          <w:sz w:val="21"/>
          <w:szCs w:val="22"/>
        </w:rPr>
        <w:t>澳大利亚</w:t>
      </w:r>
      <w:r w:rsidR="00434ACF" w:rsidRPr="00434ACF">
        <w:rPr>
          <w:rFonts w:ascii="SimSun" w:hAnsi="SimSun"/>
          <w:color w:val="000000"/>
          <w:sz w:val="21"/>
        </w:rPr>
        <w:t>、</w:t>
      </w:r>
      <w:r w:rsidR="00434ACF" w:rsidRPr="00434ACF">
        <w:rPr>
          <w:rFonts w:ascii="SimSun" w:hAnsi="SimSun" w:cs="Times New Roman"/>
          <w:color w:val="000000"/>
          <w:sz w:val="21"/>
          <w:szCs w:val="22"/>
        </w:rPr>
        <w:t>巴哈马</w:t>
      </w:r>
      <w:r w:rsidR="00434ACF" w:rsidRPr="00434ACF">
        <w:rPr>
          <w:rFonts w:ascii="SimSun" w:hAnsi="SimSun"/>
          <w:color w:val="000000"/>
          <w:sz w:val="21"/>
        </w:rPr>
        <w:t>、</w:t>
      </w:r>
      <w:r w:rsidR="00434ACF" w:rsidRPr="00434ACF">
        <w:rPr>
          <w:rFonts w:ascii="SimSun" w:hAnsi="SimSun" w:cs="Times New Roman"/>
          <w:color w:val="000000"/>
          <w:sz w:val="21"/>
          <w:szCs w:val="22"/>
        </w:rPr>
        <w:t>巴基斯坦</w:t>
      </w:r>
      <w:r w:rsidR="00434ACF" w:rsidRPr="00434ACF">
        <w:rPr>
          <w:rFonts w:ascii="SimSun" w:hAnsi="SimSun"/>
          <w:color w:val="000000"/>
          <w:sz w:val="21"/>
        </w:rPr>
        <w:t>、</w:t>
      </w:r>
      <w:r w:rsidR="00434ACF" w:rsidRPr="00434ACF">
        <w:rPr>
          <w:rFonts w:ascii="SimSun" w:hAnsi="SimSun" w:cs="Times New Roman"/>
          <w:color w:val="000000"/>
          <w:sz w:val="21"/>
          <w:szCs w:val="22"/>
        </w:rPr>
        <w:t>巴拉圭</w:t>
      </w:r>
      <w:r w:rsidR="00434ACF" w:rsidRPr="00434ACF">
        <w:rPr>
          <w:rFonts w:ascii="SimSun" w:hAnsi="SimSun"/>
          <w:color w:val="000000"/>
          <w:sz w:val="21"/>
        </w:rPr>
        <w:t>、</w:t>
      </w:r>
      <w:r w:rsidR="00434ACF" w:rsidRPr="00434ACF">
        <w:rPr>
          <w:rFonts w:ascii="SimSun" w:hAnsi="SimSun" w:cs="Times New Roman"/>
          <w:color w:val="000000"/>
          <w:sz w:val="21"/>
          <w:szCs w:val="22"/>
        </w:rPr>
        <w:t>巴拿马</w:t>
      </w:r>
      <w:r w:rsidR="00434ACF" w:rsidRPr="00434ACF">
        <w:rPr>
          <w:rFonts w:ascii="SimSun" w:hAnsi="SimSun"/>
          <w:color w:val="000000"/>
          <w:sz w:val="21"/>
        </w:rPr>
        <w:t>、</w:t>
      </w:r>
      <w:r w:rsidR="00434ACF" w:rsidRPr="00434ACF">
        <w:rPr>
          <w:rFonts w:ascii="SimSun" w:hAnsi="SimSun" w:cs="Times New Roman"/>
          <w:color w:val="000000"/>
          <w:sz w:val="21"/>
          <w:szCs w:val="22"/>
        </w:rPr>
        <w:t>巴西</w:t>
      </w:r>
      <w:r w:rsidR="00434ACF" w:rsidRPr="00434ACF">
        <w:rPr>
          <w:rFonts w:ascii="SimSun" w:hAnsi="SimSun"/>
          <w:color w:val="000000"/>
          <w:sz w:val="21"/>
        </w:rPr>
        <w:t>、</w:t>
      </w:r>
      <w:r w:rsidR="00434ACF" w:rsidRPr="00434ACF">
        <w:rPr>
          <w:rFonts w:ascii="SimSun" w:hAnsi="SimSun" w:cs="Times New Roman"/>
          <w:color w:val="000000"/>
          <w:sz w:val="21"/>
          <w:szCs w:val="22"/>
        </w:rPr>
        <w:t>白俄罗斯</w:t>
      </w:r>
      <w:r w:rsidR="00434ACF" w:rsidRPr="00434ACF">
        <w:rPr>
          <w:rFonts w:ascii="SimSun" w:hAnsi="SimSun"/>
          <w:color w:val="000000"/>
          <w:sz w:val="21"/>
        </w:rPr>
        <w:t>、</w:t>
      </w:r>
      <w:r w:rsidR="00434ACF" w:rsidRPr="00434ACF">
        <w:rPr>
          <w:rFonts w:ascii="SimSun" w:hAnsi="SimSun" w:cs="Times New Roman"/>
          <w:color w:val="000000"/>
          <w:sz w:val="21"/>
          <w:szCs w:val="22"/>
        </w:rPr>
        <w:t>保加利亚</w:t>
      </w:r>
      <w:r w:rsidR="00434ACF" w:rsidRPr="00434ACF">
        <w:rPr>
          <w:rFonts w:ascii="SimSun" w:hAnsi="SimSun"/>
          <w:color w:val="000000"/>
          <w:sz w:val="21"/>
        </w:rPr>
        <w:t>、</w:t>
      </w:r>
      <w:r w:rsidR="00434ACF" w:rsidRPr="00434ACF">
        <w:rPr>
          <w:rFonts w:ascii="SimSun" w:hAnsi="SimSun" w:cs="Times New Roman"/>
          <w:color w:val="000000"/>
          <w:sz w:val="21"/>
          <w:szCs w:val="22"/>
        </w:rPr>
        <w:t>贝宁</w:t>
      </w:r>
      <w:r w:rsidR="00434ACF" w:rsidRPr="00434ACF">
        <w:rPr>
          <w:rFonts w:ascii="SimSun" w:hAnsi="SimSun"/>
          <w:color w:val="000000"/>
          <w:sz w:val="21"/>
        </w:rPr>
        <w:t>、</w:t>
      </w:r>
      <w:r w:rsidR="00434ACF" w:rsidRPr="00434ACF">
        <w:rPr>
          <w:rFonts w:ascii="SimSun" w:hAnsi="SimSun" w:cs="Times New Roman"/>
          <w:color w:val="000000"/>
          <w:sz w:val="21"/>
          <w:szCs w:val="22"/>
        </w:rPr>
        <w:t>比利时</w:t>
      </w:r>
      <w:r w:rsidR="00434ACF" w:rsidRPr="00434ACF">
        <w:rPr>
          <w:rFonts w:ascii="SimSun" w:hAnsi="SimSun"/>
          <w:color w:val="000000"/>
          <w:sz w:val="21"/>
        </w:rPr>
        <w:t>、</w:t>
      </w:r>
      <w:r w:rsidR="00434ACF" w:rsidRPr="00434ACF">
        <w:rPr>
          <w:rFonts w:ascii="SimSun" w:hAnsi="SimSun" w:cs="Times New Roman"/>
          <w:color w:val="000000"/>
          <w:sz w:val="21"/>
          <w:szCs w:val="22"/>
        </w:rPr>
        <w:t>秘鲁</w:t>
      </w:r>
      <w:r w:rsidR="00434ACF" w:rsidRPr="00434ACF">
        <w:rPr>
          <w:rFonts w:ascii="SimSun" w:hAnsi="SimSun"/>
          <w:color w:val="000000"/>
          <w:sz w:val="21"/>
        </w:rPr>
        <w:t>、</w:t>
      </w:r>
      <w:r w:rsidR="00434ACF" w:rsidRPr="00434ACF">
        <w:rPr>
          <w:rFonts w:ascii="SimSun" w:hAnsi="SimSun" w:cs="Times New Roman"/>
          <w:color w:val="000000"/>
          <w:sz w:val="21"/>
          <w:szCs w:val="22"/>
        </w:rPr>
        <w:t>波兰</w:t>
      </w:r>
      <w:r w:rsidR="00434ACF" w:rsidRPr="00434ACF">
        <w:rPr>
          <w:rFonts w:ascii="SimSun" w:hAnsi="SimSun"/>
          <w:color w:val="000000"/>
          <w:sz w:val="21"/>
        </w:rPr>
        <w:t>、</w:t>
      </w:r>
      <w:r w:rsidR="00434ACF" w:rsidRPr="00434ACF">
        <w:rPr>
          <w:rFonts w:ascii="SimSun" w:hAnsi="SimSun" w:cs="Times New Roman"/>
          <w:color w:val="000000"/>
          <w:sz w:val="21"/>
          <w:szCs w:val="22"/>
        </w:rPr>
        <w:t>波斯尼亚和黑塞哥维那</w:t>
      </w:r>
      <w:r w:rsidR="00434ACF" w:rsidRPr="00434ACF">
        <w:rPr>
          <w:rFonts w:ascii="SimSun" w:hAnsi="SimSun"/>
          <w:color w:val="000000"/>
          <w:sz w:val="21"/>
        </w:rPr>
        <w:t>、</w:t>
      </w:r>
      <w:r w:rsidR="00434ACF" w:rsidRPr="00434ACF">
        <w:rPr>
          <w:rFonts w:ascii="SimSun" w:hAnsi="SimSun" w:cs="Times New Roman"/>
          <w:color w:val="000000"/>
          <w:sz w:val="21"/>
          <w:szCs w:val="22"/>
        </w:rPr>
        <w:t>伯利兹</w:t>
      </w:r>
      <w:r w:rsidR="00434ACF" w:rsidRPr="00434ACF">
        <w:rPr>
          <w:rFonts w:ascii="SimSun" w:hAnsi="SimSun"/>
          <w:color w:val="000000"/>
          <w:sz w:val="21"/>
        </w:rPr>
        <w:t>、</w:t>
      </w:r>
      <w:r w:rsidR="00434ACF" w:rsidRPr="00434ACF">
        <w:rPr>
          <w:rFonts w:ascii="SimSun" w:hAnsi="SimSun" w:cs="Times New Roman"/>
          <w:color w:val="000000"/>
          <w:sz w:val="21"/>
          <w:szCs w:val="22"/>
        </w:rPr>
        <w:t>博茨瓦纳</w:t>
      </w:r>
      <w:r w:rsidR="00434ACF" w:rsidRPr="00434ACF">
        <w:rPr>
          <w:rFonts w:ascii="SimSun" w:hAnsi="SimSun"/>
          <w:color w:val="000000"/>
          <w:sz w:val="21"/>
        </w:rPr>
        <w:t>、</w:t>
      </w:r>
      <w:r w:rsidR="00434ACF" w:rsidRPr="00434ACF">
        <w:rPr>
          <w:rFonts w:ascii="SimSun" w:hAnsi="SimSun" w:cs="Times New Roman"/>
          <w:color w:val="000000"/>
          <w:sz w:val="21"/>
          <w:szCs w:val="22"/>
        </w:rPr>
        <w:t>布基纳法索</w:t>
      </w:r>
      <w:r w:rsidR="00434ACF" w:rsidRPr="00434ACF">
        <w:rPr>
          <w:rFonts w:ascii="SimSun" w:hAnsi="SimSun"/>
          <w:color w:val="000000"/>
          <w:sz w:val="21"/>
        </w:rPr>
        <w:t>、</w:t>
      </w:r>
      <w:r w:rsidR="00434ACF" w:rsidRPr="00434ACF">
        <w:rPr>
          <w:rFonts w:ascii="SimSun" w:hAnsi="SimSun" w:cs="Times New Roman"/>
          <w:color w:val="000000"/>
          <w:sz w:val="21"/>
          <w:szCs w:val="22"/>
        </w:rPr>
        <w:t>布隆迪</w:t>
      </w:r>
      <w:r w:rsidR="00434ACF" w:rsidRPr="00434ACF">
        <w:rPr>
          <w:rFonts w:ascii="SimSun" w:hAnsi="SimSun"/>
          <w:color w:val="000000"/>
          <w:sz w:val="21"/>
        </w:rPr>
        <w:t>、</w:t>
      </w:r>
      <w:r w:rsidR="00434ACF" w:rsidRPr="00434ACF">
        <w:rPr>
          <w:rFonts w:ascii="SimSun" w:hAnsi="SimSun" w:cs="Times New Roman" w:hint="eastAsia"/>
          <w:color w:val="000000"/>
          <w:sz w:val="21"/>
          <w:szCs w:val="22"/>
        </w:rPr>
        <w:t>朝鲜民主主义人民共和国</w:t>
      </w:r>
      <w:r w:rsidR="00434ACF" w:rsidRPr="00434ACF">
        <w:rPr>
          <w:rFonts w:ascii="SimSun" w:hAnsi="SimSun" w:hint="eastAsia"/>
          <w:color w:val="000000"/>
          <w:sz w:val="21"/>
        </w:rPr>
        <w:t>、</w:t>
      </w:r>
      <w:r w:rsidR="00434ACF" w:rsidRPr="00434ACF">
        <w:rPr>
          <w:rFonts w:ascii="SimSun" w:hAnsi="SimSun" w:cs="Times New Roman"/>
          <w:color w:val="000000"/>
          <w:sz w:val="21"/>
          <w:szCs w:val="22"/>
        </w:rPr>
        <w:t>大韩民国</w:t>
      </w:r>
      <w:r w:rsidR="00434ACF" w:rsidRPr="00434ACF">
        <w:rPr>
          <w:rFonts w:ascii="SimSun" w:hAnsi="SimSun"/>
          <w:color w:val="000000"/>
          <w:sz w:val="21"/>
        </w:rPr>
        <w:t>、</w:t>
      </w:r>
      <w:r w:rsidR="00434ACF" w:rsidRPr="00434ACF">
        <w:rPr>
          <w:rFonts w:ascii="SimSun" w:hAnsi="SimSun" w:cs="Times New Roman"/>
          <w:color w:val="000000"/>
          <w:sz w:val="21"/>
          <w:szCs w:val="22"/>
        </w:rPr>
        <w:t>德国</w:t>
      </w:r>
      <w:r w:rsidR="00434ACF" w:rsidRPr="00434ACF">
        <w:rPr>
          <w:rFonts w:ascii="SimSun" w:hAnsi="SimSun"/>
          <w:color w:val="000000"/>
          <w:sz w:val="21"/>
        </w:rPr>
        <w:t>、</w:t>
      </w:r>
      <w:r w:rsidR="00434ACF" w:rsidRPr="00434ACF">
        <w:rPr>
          <w:rFonts w:ascii="SimSun" w:hAnsi="SimSun" w:cs="Times New Roman"/>
          <w:color w:val="000000"/>
          <w:sz w:val="21"/>
          <w:szCs w:val="22"/>
        </w:rPr>
        <w:t>俄罗斯联邦</w:t>
      </w:r>
      <w:r w:rsidR="00434ACF" w:rsidRPr="00434ACF">
        <w:rPr>
          <w:rFonts w:ascii="SimSun" w:hAnsi="SimSun"/>
          <w:color w:val="000000"/>
          <w:sz w:val="21"/>
        </w:rPr>
        <w:t>、</w:t>
      </w:r>
      <w:r w:rsidR="00434ACF" w:rsidRPr="00434ACF">
        <w:rPr>
          <w:rFonts w:ascii="SimSun" w:hAnsi="SimSun" w:cs="Times New Roman"/>
          <w:color w:val="000000"/>
          <w:sz w:val="21"/>
          <w:szCs w:val="22"/>
        </w:rPr>
        <w:t>厄瓜多尔</w:t>
      </w:r>
      <w:r w:rsidR="00434ACF" w:rsidRPr="00434ACF">
        <w:rPr>
          <w:rFonts w:ascii="SimSun" w:hAnsi="SimSun"/>
          <w:color w:val="000000"/>
          <w:sz w:val="21"/>
        </w:rPr>
        <w:t>、</w:t>
      </w:r>
      <w:r w:rsidR="00434ACF" w:rsidRPr="00434ACF">
        <w:rPr>
          <w:rFonts w:ascii="SimSun" w:hAnsi="SimSun" w:cs="Times New Roman"/>
          <w:color w:val="000000"/>
          <w:sz w:val="21"/>
          <w:szCs w:val="22"/>
        </w:rPr>
        <w:t>法国</w:t>
      </w:r>
      <w:r w:rsidR="00434ACF" w:rsidRPr="00434ACF">
        <w:rPr>
          <w:rFonts w:ascii="SimSun" w:hAnsi="SimSun"/>
          <w:color w:val="000000"/>
          <w:sz w:val="21"/>
        </w:rPr>
        <w:t>、</w:t>
      </w:r>
      <w:r w:rsidR="00434ACF" w:rsidRPr="00434ACF">
        <w:rPr>
          <w:rFonts w:ascii="SimSun" w:hAnsi="SimSun" w:cs="Times New Roman"/>
          <w:color w:val="000000"/>
          <w:sz w:val="21"/>
          <w:szCs w:val="22"/>
        </w:rPr>
        <w:t>菲律宾</w:t>
      </w:r>
      <w:r w:rsidR="00434ACF" w:rsidRPr="00434ACF">
        <w:rPr>
          <w:rFonts w:ascii="SimSun" w:hAnsi="SimSun"/>
          <w:color w:val="000000"/>
          <w:sz w:val="21"/>
        </w:rPr>
        <w:t>、</w:t>
      </w:r>
      <w:r w:rsidR="00434ACF" w:rsidRPr="00434ACF">
        <w:rPr>
          <w:rFonts w:ascii="SimSun" w:hAnsi="SimSun" w:cs="Times New Roman"/>
          <w:color w:val="000000"/>
          <w:sz w:val="21"/>
          <w:szCs w:val="22"/>
        </w:rPr>
        <w:t>斐济</w:t>
      </w:r>
      <w:r w:rsidR="00434ACF" w:rsidRPr="00434ACF">
        <w:rPr>
          <w:rFonts w:ascii="SimSun" w:hAnsi="SimSun"/>
          <w:color w:val="000000"/>
          <w:sz w:val="21"/>
        </w:rPr>
        <w:t>、</w:t>
      </w:r>
      <w:r w:rsidR="00434ACF" w:rsidRPr="00434ACF">
        <w:rPr>
          <w:rFonts w:ascii="SimSun" w:hAnsi="SimSun" w:cs="Times New Roman"/>
          <w:color w:val="000000"/>
          <w:sz w:val="21"/>
          <w:szCs w:val="22"/>
        </w:rPr>
        <w:t>刚果</w:t>
      </w:r>
      <w:r w:rsidR="00434ACF" w:rsidRPr="00434ACF">
        <w:rPr>
          <w:rFonts w:ascii="SimSun" w:hAnsi="SimSun"/>
          <w:color w:val="000000"/>
          <w:sz w:val="21"/>
        </w:rPr>
        <w:t>、</w:t>
      </w:r>
      <w:r w:rsidR="00434ACF" w:rsidRPr="00434ACF">
        <w:rPr>
          <w:rFonts w:ascii="SimSun" w:hAnsi="SimSun" w:cs="Times New Roman"/>
          <w:color w:val="000000"/>
          <w:sz w:val="21"/>
          <w:szCs w:val="22"/>
        </w:rPr>
        <w:t>哥伦比亚</w:t>
      </w:r>
      <w:r w:rsidR="00434ACF" w:rsidRPr="00434ACF">
        <w:rPr>
          <w:rFonts w:ascii="SimSun" w:hAnsi="SimSun"/>
          <w:color w:val="000000"/>
          <w:sz w:val="21"/>
        </w:rPr>
        <w:t>、</w:t>
      </w:r>
      <w:r w:rsidR="00434ACF" w:rsidRPr="00434ACF">
        <w:rPr>
          <w:rFonts w:ascii="SimSun" w:hAnsi="SimSun" w:cs="Times New Roman"/>
          <w:color w:val="000000"/>
          <w:sz w:val="21"/>
          <w:szCs w:val="22"/>
        </w:rPr>
        <w:t>哈萨克斯坦</w:t>
      </w:r>
      <w:r w:rsidR="00434ACF" w:rsidRPr="00434ACF">
        <w:rPr>
          <w:rFonts w:ascii="SimSun" w:hAnsi="SimSun"/>
          <w:color w:val="000000"/>
          <w:sz w:val="21"/>
        </w:rPr>
        <w:t>、</w:t>
      </w:r>
      <w:r w:rsidR="00434ACF" w:rsidRPr="00434ACF">
        <w:rPr>
          <w:rFonts w:ascii="SimSun" w:hAnsi="SimSun" w:cs="Times New Roman"/>
          <w:color w:val="000000"/>
          <w:sz w:val="21"/>
          <w:szCs w:val="22"/>
        </w:rPr>
        <w:t>洪都拉斯</w:t>
      </w:r>
      <w:r w:rsidR="00434ACF" w:rsidRPr="00434ACF">
        <w:rPr>
          <w:rFonts w:ascii="SimSun" w:hAnsi="SimSun"/>
          <w:color w:val="000000"/>
          <w:sz w:val="21"/>
        </w:rPr>
        <w:t>、</w:t>
      </w:r>
      <w:r w:rsidR="00434ACF" w:rsidRPr="00434ACF">
        <w:rPr>
          <w:rFonts w:ascii="SimSun" w:hAnsi="SimSun" w:cs="Times New Roman"/>
          <w:color w:val="000000"/>
          <w:sz w:val="21"/>
          <w:szCs w:val="22"/>
        </w:rPr>
        <w:t>吉布提</w:t>
      </w:r>
      <w:r w:rsidR="00434ACF" w:rsidRPr="00434ACF">
        <w:rPr>
          <w:rFonts w:ascii="SimSun" w:hAnsi="SimSun"/>
          <w:color w:val="000000"/>
          <w:sz w:val="21"/>
        </w:rPr>
        <w:t>、</w:t>
      </w:r>
      <w:r w:rsidR="00434ACF" w:rsidRPr="00434ACF">
        <w:rPr>
          <w:rFonts w:ascii="SimSun" w:hAnsi="SimSun" w:cs="Times New Roman"/>
          <w:color w:val="000000"/>
          <w:sz w:val="21"/>
          <w:szCs w:val="22"/>
        </w:rPr>
        <w:t>加拿大</w:t>
      </w:r>
      <w:r w:rsidR="00434ACF" w:rsidRPr="00434ACF">
        <w:rPr>
          <w:rFonts w:ascii="SimSun" w:hAnsi="SimSun"/>
          <w:color w:val="000000"/>
          <w:sz w:val="21"/>
        </w:rPr>
        <w:t>、</w:t>
      </w:r>
      <w:r w:rsidR="00434ACF" w:rsidRPr="00434ACF">
        <w:rPr>
          <w:rFonts w:ascii="SimSun" w:hAnsi="SimSun" w:cs="Times New Roman"/>
          <w:color w:val="000000"/>
          <w:sz w:val="21"/>
          <w:szCs w:val="22"/>
        </w:rPr>
        <w:t>加蓬</w:t>
      </w:r>
      <w:r w:rsidR="00434ACF" w:rsidRPr="00434ACF">
        <w:rPr>
          <w:rFonts w:ascii="SimSun" w:hAnsi="SimSun"/>
          <w:color w:val="000000"/>
          <w:sz w:val="21"/>
        </w:rPr>
        <w:t>、</w:t>
      </w:r>
      <w:r w:rsidR="00434ACF" w:rsidRPr="00434ACF">
        <w:rPr>
          <w:rFonts w:ascii="SimSun" w:hAnsi="SimSun" w:cs="Times New Roman"/>
          <w:color w:val="000000"/>
          <w:sz w:val="21"/>
          <w:szCs w:val="22"/>
        </w:rPr>
        <w:t>捷克共和国</w:t>
      </w:r>
      <w:r w:rsidR="00434ACF" w:rsidRPr="00434ACF">
        <w:rPr>
          <w:rFonts w:ascii="SimSun" w:hAnsi="SimSun"/>
          <w:color w:val="000000"/>
          <w:sz w:val="21"/>
        </w:rPr>
        <w:t>、</w:t>
      </w:r>
      <w:r w:rsidR="00434ACF" w:rsidRPr="00434ACF">
        <w:rPr>
          <w:rFonts w:ascii="SimSun" w:hAnsi="SimSun" w:cs="Times New Roman"/>
          <w:color w:val="000000"/>
          <w:sz w:val="21"/>
          <w:szCs w:val="22"/>
        </w:rPr>
        <w:t>津巴布韦</w:t>
      </w:r>
      <w:r w:rsidR="00434ACF" w:rsidRPr="00434ACF">
        <w:rPr>
          <w:rFonts w:ascii="SimSun" w:hAnsi="SimSun"/>
          <w:sz w:val="21"/>
        </w:rPr>
        <w:t>、</w:t>
      </w:r>
      <w:r w:rsidR="00434ACF" w:rsidRPr="00434ACF">
        <w:rPr>
          <w:rFonts w:ascii="SimSun" w:hAnsi="SimSun" w:cs="Times New Roman"/>
          <w:color w:val="000000"/>
          <w:sz w:val="21"/>
          <w:szCs w:val="22"/>
        </w:rPr>
        <w:t>喀麦隆</w:t>
      </w:r>
      <w:r w:rsidR="00434ACF" w:rsidRPr="00434ACF">
        <w:rPr>
          <w:rFonts w:ascii="SimSun" w:hAnsi="SimSun"/>
          <w:color w:val="000000"/>
          <w:sz w:val="21"/>
        </w:rPr>
        <w:t>、</w:t>
      </w:r>
      <w:r w:rsidR="00434ACF" w:rsidRPr="00434ACF">
        <w:rPr>
          <w:rFonts w:ascii="SimSun" w:hAnsi="SimSun" w:cs="Times New Roman"/>
          <w:color w:val="000000"/>
          <w:sz w:val="21"/>
          <w:szCs w:val="22"/>
        </w:rPr>
        <w:t>卡塔尔</w:t>
      </w:r>
      <w:r w:rsidR="00434ACF" w:rsidRPr="00434ACF">
        <w:rPr>
          <w:rFonts w:ascii="SimSun" w:hAnsi="SimSun"/>
          <w:color w:val="000000"/>
          <w:sz w:val="21"/>
        </w:rPr>
        <w:t>、</w:t>
      </w:r>
      <w:r w:rsidR="00434ACF" w:rsidRPr="00434ACF">
        <w:rPr>
          <w:rFonts w:ascii="SimSun" w:hAnsi="SimSun" w:cs="Times New Roman"/>
          <w:color w:val="000000"/>
          <w:sz w:val="21"/>
          <w:szCs w:val="22"/>
        </w:rPr>
        <w:t>科摩罗</w:t>
      </w:r>
      <w:r w:rsidR="00434ACF" w:rsidRPr="00434ACF">
        <w:rPr>
          <w:rFonts w:ascii="SimSun" w:hAnsi="SimSun"/>
          <w:color w:val="000000"/>
          <w:sz w:val="21"/>
        </w:rPr>
        <w:t>、</w:t>
      </w:r>
      <w:r w:rsidR="00434ACF" w:rsidRPr="00434ACF">
        <w:rPr>
          <w:rFonts w:ascii="SimSun" w:hAnsi="SimSun" w:cs="Times New Roman"/>
          <w:color w:val="000000"/>
          <w:sz w:val="21"/>
          <w:szCs w:val="22"/>
        </w:rPr>
        <w:t>科特迪瓦</w:t>
      </w:r>
      <w:r w:rsidR="00434ACF" w:rsidRPr="00434ACF">
        <w:rPr>
          <w:rFonts w:ascii="SimSun" w:hAnsi="SimSun"/>
          <w:color w:val="000000"/>
          <w:sz w:val="21"/>
        </w:rPr>
        <w:t>、</w:t>
      </w:r>
      <w:r w:rsidR="00434ACF" w:rsidRPr="00434ACF">
        <w:rPr>
          <w:rFonts w:ascii="SimSun" w:hAnsi="SimSun" w:cs="Times New Roman"/>
          <w:color w:val="000000"/>
          <w:sz w:val="21"/>
          <w:szCs w:val="22"/>
        </w:rPr>
        <w:t>肯尼亚</w:t>
      </w:r>
      <w:r w:rsidR="00434ACF" w:rsidRPr="00434ACF">
        <w:rPr>
          <w:rFonts w:ascii="SimSun" w:hAnsi="SimSun"/>
          <w:color w:val="000000"/>
          <w:sz w:val="21"/>
        </w:rPr>
        <w:t>、</w:t>
      </w:r>
      <w:r w:rsidR="00434ACF" w:rsidRPr="00434ACF">
        <w:rPr>
          <w:rFonts w:ascii="SimSun" w:hAnsi="SimSun" w:cs="Times New Roman"/>
          <w:color w:val="000000"/>
          <w:sz w:val="21"/>
          <w:szCs w:val="22"/>
        </w:rPr>
        <w:t>拉脱维亚</w:t>
      </w:r>
      <w:r w:rsidR="00434ACF" w:rsidRPr="00434ACF">
        <w:rPr>
          <w:rFonts w:ascii="SimSun" w:hAnsi="SimSun"/>
          <w:color w:val="000000"/>
          <w:sz w:val="21"/>
        </w:rPr>
        <w:t>、</w:t>
      </w:r>
      <w:r w:rsidR="00434ACF" w:rsidRPr="00434ACF">
        <w:rPr>
          <w:rFonts w:ascii="SimSun" w:hAnsi="SimSun" w:cs="Times New Roman" w:hint="eastAsia"/>
          <w:color w:val="000000"/>
          <w:sz w:val="21"/>
          <w:szCs w:val="22"/>
        </w:rPr>
        <w:t>联合王国</w:t>
      </w:r>
      <w:r w:rsidR="00434ACF" w:rsidRPr="00434ACF">
        <w:rPr>
          <w:rFonts w:ascii="SimSun" w:hAnsi="SimSun"/>
          <w:color w:val="000000"/>
          <w:sz w:val="21"/>
        </w:rPr>
        <w:t>、</w:t>
      </w:r>
      <w:r w:rsidR="00434ACF" w:rsidRPr="00434ACF">
        <w:rPr>
          <w:rFonts w:ascii="SimSun" w:hAnsi="SimSun" w:cs="Times New Roman"/>
          <w:color w:val="000000"/>
          <w:sz w:val="21"/>
          <w:szCs w:val="22"/>
        </w:rPr>
        <w:t>卢森堡</w:t>
      </w:r>
      <w:r w:rsidR="00434ACF" w:rsidRPr="00434ACF">
        <w:rPr>
          <w:rFonts w:ascii="SimSun" w:hAnsi="SimSun"/>
          <w:color w:val="000000"/>
          <w:sz w:val="21"/>
        </w:rPr>
        <w:t>、</w:t>
      </w:r>
      <w:r w:rsidR="00434ACF" w:rsidRPr="00434ACF">
        <w:rPr>
          <w:rFonts w:ascii="SimSun" w:hAnsi="SimSun" w:cs="Times New Roman"/>
          <w:color w:val="000000"/>
          <w:sz w:val="21"/>
          <w:szCs w:val="22"/>
        </w:rPr>
        <w:t>卢旺达</w:t>
      </w:r>
      <w:r w:rsidR="00434ACF" w:rsidRPr="00434ACF">
        <w:rPr>
          <w:rFonts w:ascii="SimSun" w:hAnsi="SimSun"/>
          <w:color w:val="000000"/>
          <w:sz w:val="21"/>
        </w:rPr>
        <w:t>、</w:t>
      </w:r>
      <w:r w:rsidR="00434ACF" w:rsidRPr="00434ACF">
        <w:rPr>
          <w:rFonts w:ascii="SimSun" w:hAnsi="SimSun" w:cs="Times New Roman"/>
          <w:color w:val="000000"/>
          <w:sz w:val="21"/>
          <w:szCs w:val="22"/>
        </w:rPr>
        <w:t>罗马尼亚</w:t>
      </w:r>
      <w:r w:rsidR="00434ACF" w:rsidRPr="00434ACF">
        <w:rPr>
          <w:rFonts w:ascii="SimSun" w:hAnsi="SimSun"/>
          <w:color w:val="000000"/>
          <w:sz w:val="21"/>
        </w:rPr>
        <w:t>、</w:t>
      </w:r>
      <w:r w:rsidR="00434ACF" w:rsidRPr="00434ACF">
        <w:rPr>
          <w:rFonts w:ascii="SimSun" w:hAnsi="SimSun" w:cs="Times New Roman"/>
          <w:color w:val="000000"/>
          <w:sz w:val="21"/>
          <w:szCs w:val="22"/>
        </w:rPr>
        <w:t>马达加斯加</w:t>
      </w:r>
      <w:r w:rsidR="00434ACF" w:rsidRPr="00434ACF">
        <w:rPr>
          <w:rFonts w:ascii="SimSun" w:hAnsi="SimSun"/>
          <w:color w:val="000000"/>
          <w:sz w:val="21"/>
        </w:rPr>
        <w:t>、</w:t>
      </w:r>
      <w:r w:rsidR="00434ACF" w:rsidRPr="00434ACF">
        <w:rPr>
          <w:rFonts w:ascii="SimSun" w:hAnsi="SimSun" w:cs="Times New Roman"/>
          <w:color w:val="000000"/>
          <w:sz w:val="21"/>
          <w:szCs w:val="22"/>
        </w:rPr>
        <w:t>马拉维</w:t>
      </w:r>
      <w:r w:rsidR="00434ACF" w:rsidRPr="00434ACF">
        <w:rPr>
          <w:rFonts w:ascii="SimSun" w:hAnsi="SimSun"/>
          <w:color w:val="000000"/>
          <w:sz w:val="21"/>
        </w:rPr>
        <w:t>、</w:t>
      </w:r>
      <w:r w:rsidR="00434ACF" w:rsidRPr="00434ACF">
        <w:rPr>
          <w:rFonts w:ascii="SimSun" w:hAnsi="SimSun" w:cs="Times New Roman"/>
          <w:color w:val="000000"/>
          <w:sz w:val="21"/>
          <w:szCs w:val="22"/>
        </w:rPr>
        <w:t>马来西亚</w:t>
      </w:r>
      <w:r w:rsidR="00434ACF" w:rsidRPr="00434ACF">
        <w:rPr>
          <w:rFonts w:ascii="SimSun" w:hAnsi="SimSun"/>
          <w:color w:val="000000"/>
          <w:sz w:val="21"/>
        </w:rPr>
        <w:t>、</w:t>
      </w:r>
      <w:r w:rsidR="00434ACF" w:rsidRPr="00434ACF">
        <w:rPr>
          <w:rFonts w:ascii="SimSun" w:hAnsi="SimSun" w:cs="Times New Roman"/>
          <w:color w:val="000000"/>
          <w:sz w:val="21"/>
          <w:szCs w:val="22"/>
        </w:rPr>
        <w:t>马里</w:t>
      </w:r>
      <w:r w:rsidR="00434ACF" w:rsidRPr="00434ACF">
        <w:rPr>
          <w:rFonts w:ascii="SimSun" w:hAnsi="SimSun"/>
          <w:color w:val="000000"/>
          <w:sz w:val="21"/>
        </w:rPr>
        <w:t>、</w:t>
      </w:r>
      <w:r w:rsidR="00434ACF" w:rsidRPr="00434ACF">
        <w:rPr>
          <w:rFonts w:ascii="SimSun" w:hAnsi="SimSun" w:cs="Times New Roman" w:hint="eastAsia"/>
          <w:color w:val="000000"/>
          <w:sz w:val="21"/>
          <w:szCs w:val="22"/>
        </w:rPr>
        <w:t>美利坚合众国</w:t>
      </w:r>
      <w:r w:rsidR="00434ACF" w:rsidRPr="00434ACF">
        <w:rPr>
          <w:rFonts w:ascii="SimSun" w:hAnsi="SimSun"/>
          <w:color w:val="000000"/>
          <w:sz w:val="21"/>
        </w:rPr>
        <w:t>、</w:t>
      </w:r>
      <w:r w:rsidR="00434ACF" w:rsidRPr="00434ACF">
        <w:rPr>
          <w:rFonts w:ascii="SimSun" w:hAnsi="SimSun" w:cs="Times New Roman"/>
          <w:color w:val="000000"/>
          <w:sz w:val="21"/>
          <w:szCs w:val="22"/>
        </w:rPr>
        <w:t>孟加拉国</w:t>
      </w:r>
      <w:r w:rsidR="00434ACF" w:rsidRPr="00434ACF">
        <w:rPr>
          <w:rFonts w:ascii="SimSun" w:hAnsi="SimSun"/>
          <w:color w:val="000000"/>
          <w:sz w:val="21"/>
        </w:rPr>
        <w:t>、</w:t>
      </w:r>
      <w:r w:rsidR="00434ACF" w:rsidRPr="00434ACF">
        <w:rPr>
          <w:rFonts w:ascii="SimSun" w:hAnsi="SimSun" w:cs="Times New Roman"/>
          <w:color w:val="000000"/>
          <w:sz w:val="21"/>
          <w:szCs w:val="22"/>
        </w:rPr>
        <w:t>摩尔多瓦共和国</w:t>
      </w:r>
      <w:r w:rsidR="00434ACF" w:rsidRPr="00434ACF">
        <w:rPr>
          <w:rFonts w:ascii="SimSun" w:hAnsi="SimSun"/>
          <w:color w:val="000000"/>
          <w:sz w:val="21"/>
        </w:rPr>
        <w:t>、</w:t>
      </w:r>
      <w:r w:rsidR="00434ACF" w:rsidRPr="00434ACF">
        <w:rPr>
          <w:rFonts w:ascii="SimSun" w:hAnsi="SimSun" w:cs="Times New Roman"/>
          <w:color w:val="000000"/>
          <w:sz w:val="21"/>
          <w:szCs w:val="22"/>
        </w:rPr>
        <w:t>摩纳哥</w:t>
      </w:r>
      <w:r w:rsidR="00434ACF" w:rsidRPr="00434ACF">
        <w:rPr>
          <w:rFonts w:ascii="SimSun" w:hAnsi="SimSun"/>
          <w:color w:val="000000"/>
          <w:sz w:val="21"/>
        </w:rPr>
        <w:t>、</w:t>
      </w:r>
      <w:r w:rsidR="00434ACF" w:rsidRPr="00434ACF">
        <w:rPr>
          <w:rFonts w:ascii="SimSun" w:hAnsi="SimSun" w:cs="Times New Roman"/>
          <w:color w:val="000000"/>
          <w:sz w:val="21"/>
          <w:szCs w:val="22"/>
        </w:rPr>
        <w:t>莫桑比克</w:t>
      </w:r>
      <w:r w:rsidR="00434ACF" w:rsidRPr="00434ACF">
        <w:rPr>
          <w:rFonts w:ascii="SimSun" w:hAnsi="SimSun"/>
          <w:color w:val="000000"/>
          <w:sz w:val="21"/>
        </w:rPr>
        <w:t>、</w:t>
      </w:r>
      <w:r w:rsidR="00434ACF" w:rsidRPr="00434ACF">
        <w:rPr>
          <w:rFonts w:ascii="SimSun" w:hAnsi="SimSun" w:cs="Times New Roman"/>
          <w:color w:val="000000"/>
          <w:sz w:val="21"/>
          <w:szCs w:val="22"/>
        </w:rPr>
        <w:t>墨西哥</w:t>
      </w:r>
      <w:r w:rsidR="00434ACF" w:rsidRPr="00434ACF">
        <w:rPr>
          <w:rFonts w:ascii="SimSun" w:hAnsi="SimSun"/>
          <w:color w:val="000000"/>
          <w:sz w:val="21"/>
        </w:rPr>
        <w:t>、</w:t>
      </w:r>
      <w:r w:rsidR="00434ACF" w:rsidRPr="00434ACF">
        <w:rPr>
          <w:rFonts w:ascii="SimSun" w:hAnsi="SimSun" w:cs="Times New Roman"/>
          <w:color w:val="000000"/>
          <w:sz w:val="21"/>
          <w:szCs w:val="22"/>
        </w:rPr>
        <w:t>南非</w:t>
      </w:r>
      <w:r w:rsidR="00434ACF" w:rsidRPr="00434ACF">
        <w:rPr>
          <w:rFonts w:ascii="SimSun" w:hAnsi="SimSun"/>
          <w:color w:val="000000"/>
          <w:sz w:val="21"/>
        </w:rPr>
        <w:t>、</w:t>
      </w:r>
      <w:r w:rsidR="00434ACF" w:rsidRPr="00434ACF">
        <w:rPr>
          <w:rFonts w:ascii="SimSun" w:hAnsi="SimSun" w:cs="Times New Roman"/>
          <w:color w:val="000000"/>
          <w:sz w:val="21"/>
          <w:szCs w:val="22"/>
        </w:rPr>
        <w:t>尼泊尔</w:t>
      </w:r>
      <w:r w:rsidR="00434ACF" w:rsidRPr="00434ACF">
        <w:rPr>
          <w:rFonts w:ascii="SimSun" w:hAnsi="SimSun"/>
          <w:color w:val="000000"/>
          <w:sz w:val="21"/>
        </w:rPr>
        <w:t>、</w:t>
      </w:r>
      <w:r w:rsidR="00434ACF" w:rsidRPr="00434ACF">
        <w:rPr>
          <w:rFonts w:ascii="SimSun" w:hAnsi="SimSun" w:cs="Times New Roman"/>
          <w:color w:val="000000"/>
          <w:sz w:val="21"/>
          <w:szCs w:val="22"/>
        </w:rPr>
        <w:t>尼加拉瓜</w:t>
      </w:r>
      <w:r w:rsidR="00434ACF" w:rsidRPr="00434ACF">
        <w:rPr>
          <w:rFonts w:ascii="SimSun" w:hAnsi="SimSun"/>
          <w:color w:val="000000"/>
          <w:sz w:val="21"/>
        </w:rPr>
        <w:t>、</w:t>
      </w:r>
      <w:r w:rsidR="00434ACF" w:rsidRPr="00434ACF">
        <w:rPr>
          <w:rFonts w:ascii="SimSun" w:hAnsi="SimSun" w:cs="Times New Roman"/>
          <w:color w:val="000000"/>
          <w:sz w:val="21"/>
          <w:szCs w:val="22"/>
        </w:rPr>
        <w:t>尼日利亚</w:t>
      </w:r>
      <w:r w:rsidR="00434ACF" w:rsidRPr="00434ACF">
        <w:rPr>
          <w:rFonts w:ascii="SimSun" w:hAnsi="SimSun"/>
          <w:color w:val="000000"/>
          <w:sz w:val="21"/>
        </w:rPr>
        <w:t>、</w:t>
      </w:r>
      <w:r w:rsidR="00434ACF" w:rsidRPr="00434ACF">
        <w:rPr>
          <w:rFonts w:ascii="SimSun" w:hAnsi="SimSun" w:cs="Times New Roman"/>
          <w:color w:val="000000"/>
          <w:sz w:val="21"/>
          <w:szCs w:val="22"/>
        </w:rPr>
        <w:t>葡萄牙</w:t>
      </w:r>
      <w:r w:rsidR="00434ACF" w:rsidRPr="00434ACF">
        <w:rPr>
          <w:rFonts w:ascii="SimSun" w:hAnsi="SimSun"/>
          <w:color w:val="000000"/>
          <w:sz w:val="21"/>
        </w:rPr>
        <w:t>、</w:t>
      </w:r>
      <w:r w:rsidR="00434ACF" w:rsidRPr="00434ACF">
        <w:rPr>
          <w:rFonts w:ascii="SimSun" w:hAnsi="SimSun" w:cs="Times New Roman"/>
          <w:color w:val="000000"/>
          <w:sz w:val="21"/>
          <w:szCs w:val="22"/>
        </w:rPr>
        <w:t>日本</w:t>
      </w:r>
      <w:r w:rsidR="00434ACF" w:rsidRPr="00434ACF">
        <w:rPr>
          <w:rFonts w:ascii="SimSun" w:hAnsi="SimSun"/>
          <w:color w:val="000000"/>
          <w:sz w:val="21"/>
        </w:rPr>
        <w:t>、</w:t>
      </w:r>
      <w:r w:rsidR="00434ACF" w:rsidRPr="00434ACF">
        <w:rPr>
          <w:rFonts w:ascii="SimSun" w:hAnsi="SimSun" w:cs="Times New Roman"/>
          <w:color w:val="000000"/>
          <w:sz w:val="21"/>
          <w:szCs w:val="22"/>
        </w:rPr>
        <w:t>瑞士</w:t>
      </w:r>
      <w:r w:rsidR="00434ACF" w:rsidRPr="00434ACF">
        <w:rPr>
          <w:rFonts w:ascii="SimSun" w:hAnsi="SimSun"/>
          <w:color w:val="000000"/>
          <w:sz w:val="21"/>
        </w:rPr>
        <w:t>、</w:t>
      </w:r>
      <w:r w:rsidR="00434ACF" w:rsidRPr="00434ACF">
        <w:rPr>
          <w:rFonts w:ascii="SimSun" w:hAnsi="SimSun" w:cs="Times New Roman"/>
          <w:color w:val="000000"/>
          <w:sz w:val="21"/>
          <w:szCs w:val="22"/>
        </w:rPr>
        <w:t>塞内加尔</w:t>
      </w:r>
      <w:r w:rsidR="00434ACF" w:rsidRPr="00434ACF">
        <w:rPr>
          <w:rFonts w:ascii="SimSun" w:hAnsi="SimSun"/>
          <w:color w:val="000000"/>
          <w:sz w:val="21"/>
        </w:rPr>
        <w:t>、</w:t>
      </w:r>
      <w:r w:rsidR="00434ACF" w:rsidRPr="00434ACF">
        <w:rPr>
          <w:rFonts w:ascii="SimSun" w:hAnsi="SimSun" w:cs="Times New Roman"/>
          <w:color w:val="000000"/>
          <w:sz w:val="21"/>
          <w:szCs w:val="22"/>
        </w:rPr>
        <w:t>沙特阿拉伯</w:t>
      </w:r>
      <w:r w:rsidR="00434ACF" w:rsidRPr="00434ACF">
        <w:rPr>
          <w:rFonts w:ascii="SimSun" w:hAnsi="SimSun"/>
          <w:color w:val="000000"/>
          <w:sz w:val="21"/>
        </w:rPr>
        <w:t>、</w:t>
      </w:r>
      <w:r w:rsidR="00434ACF" w:rsidRPr="00434ACF">
        <w:rPr>
          <w:rFonts w:ascii="SimSun" w:hAnsi="SimSun" w:cs="Times New Roman"/>
          <w:color w:val="000000"/>
          <w:sz w:val="21"/>
          <w:szCs w:val="22"/>
        </w:rPr>
        <w:t>斯里兰卡</w:t>
      </w:r>
      <w:r w:rsidR="00434ACF" w:rsidRPr="00434ACF">
        <w:rPr>
          <w:rFonts w:ascii="SimSun" w:hAnsi="SimSun"/>
          <w:color w:val="000000"/>
          <w:sz w:val="21"/>
        </w:rPr>
        <w:t>、</w:t>
      </w:r>
      <w:r w:rsidR="00434ACF" w:rsidRPr="00434ACF">
        <w:rPr>
          <w:rFonts w:ascii="SimSun" w:hAnsi="SimSun" w:cs="Times New Roman"/>
          <w:color w:val="000000"/>
          <w:sz w:val="21"/>
          <w:szCs w:val="22"/>
        </w:rPr>
        <w:t>泰国</w:t>
      </w:r>
      <w:r w:rsidR="00434ACF" w:rsidRPr="00434ACF">
        <w:rPr>
          <w:rFonts w:ascii="SimSun" w:hAnsi="SimSun"/>
          <w:color w:val="000000"/>
          <w:sz w:val="21"/>
        </w:rPr>
        <w:t>、</w:t>
      </w:r>
      <w:r w:rsidR="00434ACF" w:rsidRPr="00434ACF">
        <w:rPr>
          <w:rFonts w:ascii="SimSun" w:hAnsi="SimSun" w:cs="Times New Roman"/>
          <w:color w:val="000000"/>
          <w:sz w:val="21"/>
          <w:szCs w:val="22"/>
        </w:rPr>
        <w:t>特立尼达和多巴哥</w:t>
      </w:r>
      <w:r w:rsidR="00434ACF" w:rsidRPr="00434ACF">
        <w:rPr>
          <w:rFonts w:ascii="SimSun" w:hAnsi="SimSun"/>
          <w:color w:val="000000"/>
          <w:sz w:val="21"/>
        </w:rPr>
        <w:t>、</w:t>
      </w:r>
      <w:r w:rsidR="00434ACF" w:rsidRPr="00434ACF">
        <w:rPr>
          <w:rFonts w:ascii="SimSun" w:hAnsi="SimSun" w:cs="Times New Roman"/>
          <w:color w:val="000000"/>
          <w:sz w:val="21"/>
          <w:szCs w:val="22"/>
        </w:rPr>
        <w:t>突尼斯</w:t>
      </w:r>
      <w:r w:rsidR="00434ACF" w:rsidRPr="00434ACF">
        <w:rPr>
          <w:rFonts w:ascii="SimSun" w:hAnsi="SimSun"/>
          <w:color w:val="000000"/>
          <w:sz w:val="21"/>
        </w:rPr>
        <w:t>、</w:t>
      </w:r>
      <w:r w:rsidR="00434ACF" w:rsidRPr="00434ACF">
        <w:rPr>
          <w:rFonts w:ascii="SimSun" w:hAnsi="SimSun" w:cs="Times New Roman"/>
          <w:color w:val="000000"/>
          <w:sz w:val="21"/>
          <w:szCs w:val="22"/>
        </w:rPr>
        <w:t>土耳其</w:t>
      </w:r>
      <w:r w:rsidR="00434ACF" w:rsidRPr="00434ACF">
        <w:rPr>
          <w:rFonts w:ascii="SimSun" w:hAnsi="SimSun"/>
          <w:color w:val="000000"/>
          <w:sz w:val="21"/>
        </w:rPr>
        <w:t>、</w:t>
      </w:r>
      <w:r w:rsidR="00434ACF" w:rsidRPr="00434ACF">
        <w:rPr>
          <w:rFonts w:ascii="SimSun" w:hAnsi="SimSun" w:cs="Times New Roman"/>
          <w:color w:val="000000"/>
          <w:sz w:val="21"/>
          <w:szCs w:val="22"/>
        </w:rPr>
        <w:t>土库曼斯坦</w:t>
      </w:r>
      <w:r w:rsidR="00434ACF" w:rsidRPr="00434ACF">
        <w:rPr>
          <w:rFonts w:ascii="SimSun" w:hAnsi="SimSun"/>
          <w:color w:val="000000"/>
          <w:sz w:val="21"/>
        </w:rPr>
        <w:t>、</w:t>
      </w:r>
      <w:r w:rsidR="00434ACF" w:rsidRPr="00434ACF">
        <w:rPr>
          <w:rFonts w:ascii="SimSun" w:hAnsi="SimSun" w:cs="Times New Roman"/>
          <w:color w:val="000000"/>
          <w:sz w:val="21"/>
          <w:szCs w:val="22"/>
        </w:rPr>
        <w:t>危地马拉</w:t>
      </w:r>
      <w:r w:rsidR="00434ACF" w:rsidRPr="00434ACF">
        <w:rPr>
          <w:rFonts w:ascii="SimSun" w:hAnsi="SimSun"/>
          <w:color w:val="000000"/>
          <w:sz w:val="21"/>
        </w:rPr>
        <w:t>、</w:t>
      </w:r>
      <w:r w:rsidR="00434ACF" w:rsidRPr="00434ACF">
        <w:rPr>
          <w:rFonts w:ascii="SimSun" w:hAnsi="SimSun" w:cs="Times New Roman"/>
          <w:color w:val="000000"/>
          <w:sz w:val="21"/>
          <w:szCs w:val="22"/>
        </w:rPr>
        <w:t>乌干达</w:t>
      </w:r>
      <w:r w:rsidR="00434ACF" w:rsidRPr="00434ACF">
        <w:rPr>
          <w:rFonts w:ascii="SimSun" w:hAnsi="SimSun"/>
          <w:color w:val="000000"/>
          <w:sz w:val="21"/>
        </w:rPr>
        <w:t>、</w:t>
      </w:r>
      <w:r w:rsidR="00434ACF" w:rsidRPr="00434ACF">
        <w:rPr>
          <w:rFonts w:ascii="SimSun" w:hAnsi="SimSun" w:cs="Times New Roman"/>
          <w:color w:val="000000"/>
          <w:sz w:val="21"/>
          <w:szCs w:val="22"/>
        </w:rPr>
        <w:t>乌拉圭</w:t>
      </w:r>
      <w:r w:rsidR="00434ACF" w:rsidRPr="00434ACF">
        <w:rPr>
          <w:rFonts w:ascii="SimSun" w:hAnsi="SimSun"/>
          <w:color w:val="000000"/>
          <w:sz w:val="21"/>
        </w:rPr>
        <w:t>、</w:t>
      </w:r>
      <w:r w:rsidR="00434ACF" w:rsidRPr="00434ACF">
        <w:rPr>
          <w:rFonts w:ascii="SimSun" w:hAnsi="SimSun" w:cs="Times New Roman"/>
          <w:color w:val="000000"/>
          <w:sz w:val="21"/>
          <w:szCs w:val="22"/>
        </w:rPr>
        <w:t>西班牙</w:t>
      </w:r>
      <w:r w:rsidR="00434ACF" w:rsidRPr="00434ACF">
        <w:rPr>
          <w:rFonts w:ascii="SimSun" w:hAnsi="SimSun"/>
          <w:color w:val="000000"/>
          <w:sz w:val="21"/>
        </w:rPr>
        <w:t>、</w:t>
      </w:r>
      <w:r w:rsidR="00434ACF" w:rsidRPr="00434ACF">
        <w:rPr>
          <w:rFonts w:ascii="SimSun" w:hAnsi="SimSun" w:cs="Times New Roman"/>
          <w:color w:val="000000"/>
          <w:sz w:val="21"/>
          <w:szCs w:val="22"/>
        </w:rPr>
        <w:t>希腊</w:t>
      </w:r>
      <w:r w:rsidR="00434ACF" w:rsidRPr="00434ACF">
        <w:rPr>
          <w:rFonts w:ascii="SimSun" w:hAnsi="SimSun"/>
          <w:color w:val="000000"/>
          <w:sz w:val="21"/>
        </w:rPr>
        <w:t>、</w:t>
      </w:r>
      <w:r w:rsidR="00434ACF" w:rsidRPr="00434ACF">
        <w:rPr>
          <w:rFonts w:ascii="SimSun" w:hAnsi="SimSun" w:cs="Times New Roman"/>
          <w:color w:val="000000"/>
          <w:sz w:val="21"/>
          <w:szCs w:val="22"/>
        </w:rPr>
        <w:t>伊朗</w:t>
      </w:r>
      <w:r w:rsidR="00E709C8">
        <w:rPr>
          <w:rFonts w:ascii="SimSun" w:hAnsi="SimSun" w:cs="Times New Roman"/>
          <w:color w:val="000000"/>
          <w:sz w:val="21"/>
          <w:szCs w:val="22"/>
        </w:rPr>
        <w:t>(</w:t>
      </w:r>
      <w:r w:rsidR="00434ACF" w:rsidRPr="00434ACF">
        <w:rPr>
          <w:rFonts w:ascii="SimSun" w:hAnsi="SimSun" w:cs="Times New Roman"/>
          <w:color w:val="000000"/>
          <w:sz w:val="21"/>
          <w:szCs w:val="22"/>
        </w:rPr>
        <w:t>伊斯兰共和国</w:t>
      </w:r>
      <w:r w:rsidR="00E709C8">
        <w:rPr>
          <w:rFonts w:ascii="SimSun" w:hAnsi="SimSun" w:cs="Times New Roman"/>
          <w:color w:val="000000"/>
          <w:sz w:val="21"/>
          <w:szCs w:val="22"/>
        </w:rPr>
        <w:t>)</w:t>
      </w:r>
      <w:r w:rsidR="00434ACF" w:rsidRPr="00434ACF">
        <w:rPr>
          <w:rFonts w:ascii="SimSun" w:hAnsi="SimSun"/>
          <w:color w:val="000000"/>
          <w:sz w:val="21"/>
        </w:rPr>
        <w:t>、</w:t>
      </w:r>
      <w:r w:rsidR="00434ACF" w:rsidRPr="00434ACF">
        <w:rPr>
          <w:rFonts w:ascii="SimSun" w:hAnsi="SimSun" w:cs="Times New Roman"/>
          <w:color w:val="000000"/>
          <w:sz w:val="21"/>
          <w:szCs w:val="22"/>
        </w:rPr>
        <w:t>意大利</w:t>
      </w:r>
      <w:r w:rsidR="00434ACF" w:rsidRPr="00434ACF">
        <w:rPr>
          <w:rFonts w:ascii="SimSun" w:hAnsi="SimSun"/>
          <w:color w:val="000000"/>
          <w:sz w:val="21"/>
        </w:rPr>
        <w:t>、</w:t>
      </w:r>
      <w:r w:rsidR="00434ACF" w:rsidRPr="00434ACF">
        <w:rPr>
          <w:rFonts w:ascii="SimSun" w:hAnsi="SimSun" w:cs="Times New Roman"/>
          <w:color w:val="000000"/>
          <w:sz w:val="21"/>
          <w:szCs w:val="22"/>
        </w:rPr>
        <w:t>印度</w:t>
      </w:r>
      <w:r w:rsidR="00434ACF" w:rsidRPr="00434ACF">
        <w:rPr>
          <w:rFonts w:ascii="SimSun" w:hAnsi="SimSun"/>
          <w:color w:val="000000"/>
          <w:sz w:val="21"/>
        </w:rPr>
        <w:t>、</w:t>
      </w:r>
      <w:r w:rsidR="00434ACF" w:rsidRPr="00434ACF">
        <w:rPr>
          <w:rFonts w:ascii="SimSun" w:hAnsi="SimSun" w:cs="Times New Roman"/>
          <w:color w:val="000000"/>
          <w:sz w:val="21"/>
          <w:szCs w:val="22"/>
        </w:rPr>
        <w:t>印度尼西亚</w:t>
      </w:r>
      <w:r w:rsidR="00434ACF" w:rsidRPr="00434ACF">
        <w:rPr>
          <w:rFonts w:ascii="SimSun" w:hAnsi="SimSun"/>
          <w:color w:val="000000"/>
          <w:sz w:val="21"/>
        </w:rPr>
        <w:t>、</w:t>
      </w:r>
      <w:r w:rsidR="00434ACF" w:rsidRPr="00434ACF">
        <w:rPr>
          <w:rFonts w:ascii="SimSun" w:hAnsi="SimSun" w:cs="Times New Roman"/>
          <w:color w:val="000000"/>
          <w:sz w:val="21"/>
          <w:szCs w:val="22"/>
        </w:rPr>
        <w:t>约旦</w:t>
      </w:r>
      <w:r w:rsidR="00434ACF" w:rsidRPr="00434ACF">
        <w:rPr>
          <w:rFonts w:ascii="SimSun" w:hAnsi="SimSun"/>
          <w:color w:val="000000"/>
          <w:sz w:val="21"/>
        </w:rPr>
        <w:t>、</w:t>
      </w:r>
      <w:r w:rsidR="00434ACF" w:rsidRPr="00434ACF">
        <w:rPr>
          <w:rFonts w:ascii="SimSun" w:hAnsi="SimSun" w:cs="Times New Roman"/>
          <w:color w:val="000000"/>
          <w:sz w:val="21"/>
          <w:szCs w:val="22"/>
        </w:rPr>
        <w:t>越南</w:t>
      </w:r>
      <w:r w:rsidR="00434ACF" w:rsidRPr="00434ACF">
        <w:rPr>
          <w:rFonts w:ascii="SimSun" w:hAnsi="SimSun"/>
          <w:color w:val="000000"/>
          <w:sz w:val="21"/>
        </w:rPr>
        <w:t>、</w:t>
      </w:r>
      <w:r w:rsidR="00434ACF" w:rsidRPr="00434ACF">
        <w:rPr>
          <w:rFonts w:ascii="SimSun" w:hAnsi="SimSun" w:cs="Times New Roman"/>
          <w:color w:val="000000"/>
          <w:sz w:val="21"/>
          <w:szCs w:val="22"/>
        </w:rPr>
        <w:t>智利</w:t>
      </w:r>
      <w:r w:rsidR="00434ACF" w:rsidRPr="00434ACF">
        <w:rPr>
          <w:rFonts w:ascii="SimSun" w:hAnsi="SimSun"/>
          <w:color w:val="000000"/>
          <w:sz w:val="21"/>
        </w:rPr>
        <w:t>、</w:t>
      </w:r>
      <w:r w:rsidR="00434ACF" w:rsidRPr="00434ACF">
        <w:rPr>
          <w:rFonts w:ascii="SimSun" w:hAnsi="SimSun" w:cs="Times New Roman"/>
          <w:color w:val="000000"/>
          <w:sz w:val="21"/>
          <w:szCs w:val="22"/>
        </w:rPr>
        <w:t>中国</w:t>
      </w:r>
      <w:r w:rsidR="00E709C8">
        <w:rPr>
          <w:rFonts w:ascii="SimSun" w:hAnsi="SimSun" w:cs="Times New Roman"/>
          <w:color w:val="000000"/>
          <w:sz w:val="21"/>
          <w:szCs w:val="22"/>
        </w:rPr>
        <w:t>(</w:t>
      </w:r>
      <w:r w:rsidR="00B367FD" w:rsidRPr="00434ACF">
        <w:rPr>
          <w:rFonts w:ascii="SimSun" w:hAnsi="SimSun"/>
          <w:color w:val="000000"/>
          <w:sz w:val="21"/>
          <w:szCs w:val="22"/>
        </w:rPr>
        <w:t>92个</w:t>
      </w:r>
      <w:r w:rsidR="00E709C8">
        <w:rPr>
          <w:rFonts w:ascii="SimSun" w:hAnsi="SimSun" w:cs="Times New Roman"/>
          <w:color w:val="000000"/>
          <w:sz w:val="21"/>
          <w:szCs w:val="22"/>
        </w:rPr>
        <w:t>)</w:t>
      </w:r>
      <w:r w:rsidR="00B367FD" w:rsidRPr="00434ACF">
        <w:rPr>
          <w:rFonts w:ascii="SimSun" w:hAnsi="SimSun" w:cs="Times New Roman"/>
          <w:color w:val="000000"/>
          <w:sz w:val="21"/>
          <w:szCs w:val="22"/>
        </w:rPr>
        <w:t>。</w:t>
      </w:r>
    </w:p>
    <w:p w14:paraId="7DD22955" w14:textId="0BA0F09A" w:rsidR="00434ACF" w:rsidRDefault="00115CC4"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B367FD" w:rsidRPr="00434ACF">
        <w:rPr>
          <w:rFonts w:ascii="SimSun" w:hAnsi="SimSun" w:cs="Times New Roman"/>
          <w:color w:val="000000"/>
          <w:sz w:val="21"/>
          <w:szCs w:val="22"/>
        </w:rPr>
        <w:t>下列政府间组织</w:t>
      </w:r>
      <w:r w:rsidR="00B367FD" w:rsidRPr="00434ACF">
        <w:rPr>
          <w:rFonts w:ascii="SimSun" w:hAnsi="SimSun"/>
          <w:color w:val="000000"/>
          <w:sz w:val="21"/>
          <w:szCs w:val="22"/>
        </w:rPr>
        <w:t>作为观察员列席会议：</w:t>
      </w:r>
      <w:r w:rsidR="00434ACF" w:rsidRPr="00434ACF">
        <w:rPr>
          <w:rFonts w:ascii="SimSun" w:hAnsi="SimSun"/>
          <w:color w:val="000000"/>
          <w:sz w:val="21"/>
          <w:szCs w:val="22"/>
        </w:rPr>
        <w:t>阿拉伯海湾国家合作理事会专利局</w:t>
      </w:r>
      <w:r w:rsidR="00E709C8">
        <w:rPr>
          <w:rFonts w:ascii="SimSun" w:hAnsi="SimSun"/>
          <w:color w:val="000000"/>
          <w:sz w:val="21"/>
          <w:szCs w:val="22"/>
        </w:rPr>
        <w:t>(</w:t>
      </w:r>
      <w:r w:rsidR="00434ACF" w:rsidRPr="00434ACF">
        <w:rPr>
          <w:rFonts w:ascii="SimSun" w:hAnsi="SimSun"/>
          <w:color w:val="000000"/>
          <w:sz w:val="21"/>
          <w:szCs w:val="22"/>
        </w:rPr>
        <w:t>GCC专利局</w:t>
      </w:r>
      <w:r w:rsidR="00E709C8">
        <w:rPr>
          <w:rFonts w:ascii="SimSun" w:hAnsi="SimSun"/>
          <w:color w:val="000000"/>
          <w:sz w:val="21"/>
          <w:szCs w:val="22"/>
        </w:rPr>
        <w:t>)</w:t>
      </w:r>
      <w:r w:rsidR="00434ACF" w:rsidRPr="00434ACF">
        <w:rPr>
          <w:rFonts w:ascii="SimSun" w:hAnsi="SimSun"/>
          <w:color w:val="000000"/>
          <w:sz w:val="21"/>
        </w:rPr>
        <w:t>、</w:t>
      </w:r>
      <w:r w:rsidR="00434ACF" w:rsidRPr="00434ACF">
        <w:rPr>
          <w:rFonts w:ascii="SimSun" w:hAnsi="SimSun"/>
          <w:color w:val="000000"/>
          <w:sz w:val="21"/>
          <w:szCs w:val="22"/>
        </w:rPr>
        <w:t>非洲地区知识产权组织(ARIPO)</w:t>
      </w:r>
      <w:r w:rsidR="00434ACF" w:rsidRPr="00434ACF">
        <w:rPr>
          <w:rFonts w:ascii="SimSun" w:hAnsi="SimSun"/>
          <w:color w:val="000000"/>
          <w:sz w:val="21"/>
        </w:rPr>
        <w:t>、</w:t>
      </w:r>
      <w:r w:rsidR="00434ACF" w:rsidRPr="00434ACF">
        <w:rPr>
          <w:rFonts w:ascii="SimSun" w:hAnsi="SimSun"/>
          <w:color w:val="000000"/>
          <w:sz w:val="21"/>
          <w:szCs w:val="22"/>
        </w:rPr>
        <w:t>非洲联盟(AU)</w:t>
      </w:r>
      <w:r w:rsidR="00434ACF" w:rsidRPr="00434ACF">
        <w:rPr>
          <w:rFonts w:ascii="SimSun" w:hAnsi="SimSun" w:hint="eastAsia"/>
          <w:color w:val="000000"/>
          <w:sz w:val="21"/>
        </w:rPr>
        <w:t>、</w:t>
      </w:r>
      <w:r w:rsidR="00434ACF" w:rsidRPr="00434ACF">
        <w:rPr>
          <w:rFonts w:ascii="SimSun" w:hAnsi="SimSun"/>
          <w:color w:val="000000"/>
          <w:sz w:val="21"/>
          <w:szCs w:val="22"/>
        </w:rPr>
        <w:t>非洲知识产权组织(AIPO)</w:t>
      </w:r>
      <w:r w:rsidR="00434ACF" w:rsidRPr="00434ACF">
        <w:rPr>
          <w:rFonts w:ascii="SimSun" w:hAnsi="SimSun"/>
          <w:color w:val="000000"/>
          <w:sz w:val="21"/>
        </w:rPr>
        <w:t>、</w:t>
      </w:r>
      <w:r w:rsidR="00434ACF" w:rsidRPr="00434ACF">
        <w:rPr>
          <w:rFonts w:ascii="SimSun" w:hAnsi="SimSun" w:cs="Microsoft JhengHei" w:hint="eastAsia"/>
          <w:sz w:val="21"/>
        </w:rPr>
        <w:t>联合国教育、</w:t>
      </w:r>
      <w:r w:rsidR="009E22CD" w:rsidRPr="00434ACF">
        <w:rPr>
          <w:rFonts w:ascii="SimSun" w:hAnsi="SimSun" w:cs="Microsoft JhengHei" w:hint="eastAsia"/>
          <w:sz w:val="21"/>
        </w:rPr>
        <w:t>科学及文化组织</w:t>
      </w:r>
      <w:r w:rsidR="009E22CD">
        <w:rPr>
          <w:rFonts w:ascii="SimSun" w:hAnsi="SimSun" w:cs="Microsoft JhengHei" w:hint="eastAsia"/>
          <w:sz w:val="21"/>
        </w:rPr>
        <w:t>(</w:t>
      </w:r>
      <w:r w:rsidR="009E22CD" w:rsidRPr="00434ACF">
        <w:rPr>
          <w:rFonts w:ascii="SimSun" w:hAnsi="SimSun" w:cs="Microsoft JhengHei" w:hint="eastAsia"/>
          <w:sz w:val="21"/>
        </w:rPr>
        <w:t>联合国教科文组织</w:t>
      </w:r>
      <w:r w:rsidR="009E22CD">
        <w:rPr>
          <w:rFonts w:ascii="SimSun" w:hAnsi="SimSun" w:cs="Microsoft JhengHei" w:hint="eastAsia"/>
          <w:sz w:val="21"/>
        </w:rPr>
        <w:t>)</w:t>
      </w:r>
      <w:r w:rsidR="009E22CD" w:rsidRPr="00434ACF">
        <w:rPr>
          <w:rFonts w:ascii="SimSun" w:hAnsi="SimSun"/>
          <w:color w:val="000000"/>
          <w:sz w:val="21"/>
        </w:rPr>
        <w:t>、</w:t>
      </w:r>
      <w:r w:rsidR="00434ACF" w:rsidRPr="00434ACF">
        <w:rPr>
          <w:rFonts w:ascii="SimSun" w:hAnsi="SimSun"/>
          <w:color w:val="000000"/>
          <w:sz w:val="21"/>
          <w:szCs w:val="22"/>
        </w:rPr>
        <w:t>南方中心</w:t>
      </w:r>
      <w:r w:rsidR="00434ACF" w:rsidRPr="00434ACF">
        <w:rPr>
          <w:rFonts w:ascii="SimSun" w:hAnsi="SimSun"/>
          <w:color w:val="000000"/>
          <w:sz w:val="21"/>
        </w:rPr>
        <w:t>、</w:t>
      </w:r>
      <w:r w:rsidR="00434ACF" w:rsidRPr="00434ACF">
        <w:rPr>
          <w:rFonts w:ascii="SimSun" w:hAnsi="SimSun"/>
          <w:color w:val="000000"/>
          <w:sz w:val="21"/>
          <w:szCs w:val="22"/>
        </w:rPr>
        <w:t>欧亚专利组织(EAPO)</w:t>
      </w:r>
      <w:r w:rsidR="00434ACF" w:rsidRPr="00434ACF">
        <w:rPr>
          <w:rFonts w:ascii="SimSun" w:hAnsi="SimSun"/>
          <w:color w:val="000000"/>
          <w:sz w:val="21"/>
        </w:rPr>
        <w:t>、</w:t>
      </w:r>
      <w:r w:rsidR="00434ACF" w:rsidRPr="00434ACF">
        <w:rPr>
          <w:rFonts w:ascii="SimSun" w:hAnsi="SimSun"/>
          <w:color w:val="000000"/>
          <w:sz w:val="21"/>
          <w:szCs w:val="22"/>
        </w:rPr>
        <w:t>欧洲联盟(EU)</w:t>
      </w:r>
      <w:r w:rsidR="00434ACF" w:rsidRPr="00434ACF">
        <w:rPr>
          <w:rFonts w:ascii="SimSun" w:hAnsi="SimSun"/>
          <w:sz w:val="21"/>
        </w:rPr>
        <w:t>、</w:t>
      </w:r>
      <w:r w:rsidR="00434ACF" w:rsidRPr="00434ACF">
        <w:rPr>
          <w:rFonts w:ascii="SimSun" w:hAnsi="SimSun"/>
          <w:color w:val="000000"/>
          <w:sz w:val="21"/>
          <w:szCs w:val="22"/>
        </w:rPr>
        <w:t>欧洲专利组织(EPO)</w:t>
      </w:r>
      <w:r w:rsidR="00434ACF" w:rsidRPr="00434ACF">
        <w:rPr>
          <w:rFonts w:ascii="SimSun" w:hAnsi="SimSun"/>
          <w:color w:val="000000"/>
          <w:sz w:val="21"/>
        </w:rPr>
        <w:t>、</w:t>
      </w:r>
      <w:r w:rsidR="00434ACF" w:rsidRPr="00434ACF">
        <w:rPr>
          <w:rFonts w:ascii="SimSun" w:hAnsi="SimSun"/>
          <w:color w:val="000000"/>
          <w:sz w:val="21"/>
          <w:szCs w:val="22"/>
        </w:rPr>
        <w:t>世界贸易组织(WTO)</w:t>
      </w:r>
      <w:r w:rsidR="00434ACF" w:rsidRPr="00434ACF">
        <w:rPr>
          <w:rFonts w:ascii="SimSun" w:hAnsi="SimSun"/>
          <w:color w:val="000000"/>
          <w:sz w:val="21"/>
        </w:rPr>
        <w:t>、</w:t>
      </w:r>
      <w:r w:rsidR="00434ACF" w:rsidRPr="00434ACF">
        <w:rPr>
          <w:rFonts w:ascii="SimSun" w:hAnsi="SimSun"/>
          <w:color w:val="000000"/>
          <w:sz w:val="21"/>
          <w:szCs w:val="22"/>
        </w:rPr>
        <w:t>世界卫生组织(WHO)</w:t>
      </w:r>
      <w:r w:rsidR="00434ACF" w:rsidRPr="00434ACF">
        <w:rPr>
          <w:rFonts w:ascii="SimSun" w:hAnsi="SimSun" w:hint="eastAsia"/>
          <w:color w:val="000000"/>
          <w:sz w:val="21"/>
          <w:szCs w:val="22"/>
        </w:rPr>
        <w:t>和</w:t>
      </w:r>
      <w:r w:rsidR="00434ACF" w:rsidRPr="00434ACF">
        <w:rPr>
          <w:rFonts w:ascii="SimSun" w:hAnsi="SimSun"/>
          <w:color w:val="000000"/>
          <w:sz w:val="21"/>
          <w:szCs w:val="22"/>
        </w:rPr>
        <w:t>伊斯兰合作组织(OIC)</w:t>
      </w:r>
      <w:r w:rsidR="00E709C8">
        <w:rPr>
          <w:rFonts w:ascii="SimSun" w:hAnsi="SimSun"/>
          <w:color w:val="000000"/>
          <w:sz w:val="21"/>
          <w:szCs w:val="22"/>
        </w:rPr>
        <w:t>(</w:t>
      </w:r>
      <w:r w:rsidR="00B367FD" w:rsidRPr="00434ACF">
        <w:rPr>
          <w:rFonts w:ascii="SimSun" w:hAnsi="SimSun"/>
          <w:color w:val="000000"/>
          <w:sz w:val="21"/>
          <w:szCs w:val="22"/>
        </w:rPr>
        <w:t>12个</w:t>
      </w:r>
      <w:r w:rsidR="00E709C8">
        <w:rPr>
          <w:rFonts w:ascii="SimSun" w:hAnsi="SimSun"/>
          <w:color w:val="000000"/>
          <w:sz w:val="21"/>
          <w:szCs w:val="22"/>
        </w:rPr>
        <w:t>)</w:t>
      </w:r>
      <w:r w:rsidR="00B367FD" w:rsidRPr="00434ACF">
        <w:rPr>
          <w:rFonts w:ascii="SimSun" w:hAnsi="SimSun" w:cs="Times New Roman"/>
          <w:color w:val="000000"/>
          <w:sz w:val="21"/>
          <w:szCs w:val="22"/>
        </w:rPr>
        <w:t>。</w:t>
      </w:r>
    </w:p>
    <w:p w14:paraId="5073BDB8" w14:textId="64F6C215" w:rsidR="00434ACF" w:rsidRDefault="00115CC4"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DD7FF9" w:rsidRPr="00434ACF">
        <w:rPr>
          <w:rFonts w:ascii="SimSun" w:hAnsi="SimSun" w:cs="Times New Roman" w:hint="eastAsia"/>
          <w:color w:val="000000"/>
          <w:sz w:val="21"/>
          <w:szCs w:val="22"/>
        </w:rPr>
        <w:t>下列</w:t>
      </w:r>
      <w:r w:rsidR="00B367FD" w:rsidRPr="00434ACF">
        <w:rPr>
          <w:rFonts w:ascii="SimSun" w:hAnsi="SimSun" w:cs="Times New Roman"/>
          <w:color w:val="000000"/>
          <w:sz w:val="21"/>
          <w:szCs w:val="22"/>
        </w:rPr>
        <w:t>非政府组织</w:t>
      </w:r>
      <w:r w:rsidR="00B367FD" w:rsidRPr="00434ACF">
        <w:rPr>
          <w:rFonts w:ascii="SimSun" w:hAnsi="SimSun"/>
          <w:color w:val="000000"/>
          <w:sz w:val="21"/>
          <w:szCs w:val="22"/>
        </w:rPr>
        <w:t>的代表作为观察员列席会议：</w:t>
      </w:r>
      <w:r w:rsidR="00434ACF" w:rsidRPr="00434ACF">
        <w:rPr>
          <w:rFonts w:ascii="SimSun" w:hAnsi="SimSun"/>
          <w:color w:val="000000"/>
          <w:sz w:val="21"/>
          <w:szCs w:val="22"/>
        </w:rPr>
        <w:t>阿根廷表演者协会(AADI)</w:t>
      </w:r>
      <w:r w:rsidR="00434ACF" w:rsidRPr="00434ACF">
        <w:rPr>
          <w:rFonts w:ascii="SimSun" w:hAnsi="SimSun"/>
          <w:color w:val="000000"/>
          <w:sz w:val="21"/>
        </w:rPr>
        <w:t>、</w:t>
      </w:r>
      <w:r w:rsidR="00434ACF" w:rsidRPr="00434ACF">
        <w:rPr>
          <w:rFonts w:ascii="SimSun" w:hAnsi="SimSun" w:cs="Times New Roman" w:hint="eastAsia"/>
          <w:color w:val="000000"/>
          <w:sz w:val="21"/>
          <w:szCs w:val="22"/>
        </w:rPr>
        <w:t>安第斯土著人民自主发展法律委员会</w:t>
      </w:r>
      <w:r w:rsidR="00434ACF" w:rsidRPr="00434ACF">
        <w:rPr>
          <w:rFonts w:ascii="SimSun" w:hAnsi="SimSun"/>
          <w:color w:val="000000"/>
          <w:sz w:val="21"/>
          <w:szCs w:val="22"/>
        </w:rPr>
        <w:t>(CAPAJ)</w:t>
      </w:r>
      <w:r w:rsidR="00434ACF" w:rsidRPr="00434ACF">
        <w:rPr>
          <w:rFonts w:ascii="SimSun" w:hAnsi="SimSun"/>
          <w:color w:val="000000"/>
          <w:sz w:val="21"/>
        </w:rPr>
        <w:t>、</w:t>
      </w:r>
      <w:r w:rsidR="00434ACF" w:rsidRPr="00434ACF">
        <w:rPr>
          <w:rFonts w:ascii="SimSun" w:hAnsi="SimSun"/>
          <w:color w:val="000000"/>
          <w:sz w:val="21"/>
          <w:szCs w:val="22"/>
        </w:rPr>
        <w:t>安卡拉大学知识产权和工业产权研究中心(FISAUM)</w:t>
      </w:r>
      <w:r w:rsidR="00434ACF" w:rsidRPr="00434ACF">
        <w:rPr>
          <w:rFonts w:ascii="SimSun" w:hAnsi="SimSun"/>
          <w:color w:val="000000"/>
          <w:sz w:val="21"/>
        </w:rPr>
        <w:t>、</w:t>
      </w:r>
      <w:r w:rsidR="00434ACF" w:rsidRPr="00434ACF">
        <w:rPr>
          <w:rFonts w:ascii="SimSun" w:hAnsi="SimSun"/>
          <w:color w:val="000000"/>
          <w:sz w:val="21"/>
          <w:szCs w:val="22"/>
        </w:rPr>
        <w:t>程序保护机构(APP)</w:t>
      </w:r>
      <w:r w:rsidR="00434ACF" w:rsidRPr="00434ACF">
        <w:rPr>
          <w:rFonts w:ascii="SimSun" w:hAnsi="SimSun"/>
          <w:color w:val="000000"/>
          <w:sz w:val="21"/>
        </w:rPr>
        <w:t>、</w:t>
      </w:r>
      <w:r w:rsidR="00434ACF" w:rsidRPr="00434ACF">
        <w:rPr>
          <w:rFonts w:ascii="SimSun" w:hAnsi="SimSun"/>
          <w:color w:val="000000"/>
          <w:sz w:val="21"/>
          <w:szCs w:val="22"/>
        </w:rPr>
        <w:lastRenderedPageBreak/>
        <w:t>创新见解</w:t>
      </w:r>
      <w:r w:rsidR="00434ACF" w:rsidRPr="00434ACF">
        <w:rPr>
          <w:rFonts w:ascii="SimSun" w:hAnsi="SimSun"/>
          <w:color w:val="000000"/>
          <w:sz w:val="21"/>
        </w:rPr>
        <w:t>、</w:t>
      </w:r>
      <w:r w:rsidR="00434ACF" w:rsidRPr="00434ACF">
        <w:rPr>
          <w:rFonts w:ascii="SimSun" w:hAnsi="SimSun"/>
          <w:color w:val="000000"/>
          <w:sz w:val="21"/>
          <w:szCs w:val="22"/>
        </w:rPr>
        <w:t>俄罗斯联邦工商会(CCIRF)</w:t>
      </w:r>
      <w:r w:rsidR="00434ACF" w:rsidRPr="00434ACF">
        <w:rPr>
          <w:rFonts w:ascii="SimSun" w:hAnsi="SimSun"/>
          <w:color w:val="000000"/>
          <w:sz w:val="21"/>
        </w:rPr>
        <w:t>、</w:t>
      </w:r>
      <w:r w:rsidR="00434ACF" w:rsidRPr="00434ACF">
        <w:rPr>
          <w:rFonts w:ascii="SimSun" w:hAnsi="SimSun"/>
          <w:color w:val="000000"/>
          <w:sz w:val="21"/>
          <w:szCs w:val="22"/>
        </w:rPr>
        <w:t>刚果国家传统音乐促进理事会(CNPMTC)</w:t>
      </w:r>
      <w:r w:rsidR="00434ACF" w:rsidRPr="00434ACF">
        <w:rPr>
          <w:rFonts w:ascii="SimSun" w:hAnsi="SimSun"/>
          <w:color w:val="000000"/>
          <w:sz w:val="21"/>
        </w:rPr>
        <w:t>、</w:t>
      </w:r>
      <w:r w:rsidR="00434ACF" w:rsidRPr="00434ACF">
        <w:rPr>
          <w:rFonts w:ascii="SimSun" w:hAnsi="SimSun"/>
          <w:color w:val="000000"/>
          <w:sz w:val="21"/>
          <w:szCs w:val="22"/>
        </w:rPr>
        <w:t>国际出版商协会(IPA)</w:t>
      </w:r>
      <w:r w:rsidR="00434ACF" w:rsidRPr="00434ACF">
        <w:rPr>
          <w:rFonts w:ascii="SimSun" w:hAnsi="SimSun"/>
          <w:color w:val="000000"/>
          <w:sz w:val="21"/>
        </w:rPr>
        <w:t>、</w:t>
      </w:r>
      <w:r w:rsidR="00434ACF" w:rsidRPr="00434ACF">
        <w:rPr>
          <w:rFonts w:ascii="SimSun" w:hAnsi="SimSun"/>
          <w:color w:val="000000"/>
          <w:sz w:val="21"/>
          <w:szCs w:val="22"/>
        </w:rPr>
        <w:t>国际贸易和可持续发展中心(ICTSD)</w:t>
      </w:r>
      <w:r w:rsidR="00434ACF" w:rsidRPr="00434ACF">
        <w:rPr>
          <w:rFonts w:ascii="SimSun" w:hAnsi="SimSun"/>
          <w:color w:val="000000"/>
          <w:sz w:val="21"/>
        </w:rPr>
        <w:t>、</w:t>
      </w:r>
      <w:r w:rsidR="00434ACF" w:rsidRPr="00434ACF">
        <w:rPr>
          <w:rFonts w:ascii="SimSun" w:hAnsi="SimSun"/>
          <w:color w:val="000000"/>
          <w:sz w:val="21"/>
          <w:szCs w:val="22"/>
        </w:rPr>
        <w:t>国际商标协会(INTA)</w:t>
      </w:r>
      <w:r w:rsidR="00434ACF" w:rsidRPr="00434ACF">
        <w:rPr>
          <w:rFonts w:ascii="SimSun" w:hAnsi="SimSun"/>
          <w:color w:val="000000"/>
          <w:sz w:val="21"/>
        </w:rPr>
        <w:t>、</w:t>
      </w:r>
      <w:r w:rsidR="00434ACF" w:rsidRPr="00434ACF">
        <w:rPr>
          <w:rFonts w:ascii="SimSun" w:hAnsi="SimSun"/>
          <w:color w:val="000000"/>
          <w:sz w:val="21"/>
          <w:szCs w:val="22"/>
        </w:rPr>
        <w:t>国际文学艺术协会(ALAI)</w:t>
      </w:r>
      <w:r w:rsidR="00434ACF" w:rsidRPr="00434ACF">
        <w:rPr>
          <w:rFonts w:ascii="SimSun" w:hAnsi="SimSun"/>
          <w:color w:val="000000"/>
          <w:sz w:val="21"/>
        </w:rPr>
        <w:t>、</w:t>
      </w:r>
      <w:r w:rsidR="00434ACF" w:rsidRPr="00434ACF">
        <w:rPr>
          <w:rFonts w:ascii="SimSun" w:hAnsi="SimSun"/>
          <w:color w:val="000000"/>
          <w:sz w:val="21"/>
          <w:szCs w:val="22"/>
        </w:rPr>
        <w:t>国际影像联合会(IVF)</w:t>
      </w:r>
      <w:r w:rsidR="00434ACF" w:rsidRPr="00434ACF">
        <w:rPr>
          <w:rFonts w:ascii="SimSun" w:hAnsi="SimSun"/>
          <w:color w:val="000000"/>
          <w:sz w:val="21"/>
        </w:rPr>
        <w:t>、</w:t>
      </w:r>
      <w:r w:rsidR="00434ACF" w:rsidRPr="00434ACF">
        <w:rPr>
          <w:rFonts w:ascii="SimSun" w:hAnsi="SimSun"/>
          <w:color w:val="000000"/>
          <w:sz w:val="21"/>
          <w:szCs w:val="22"/>
        </w:rPr>
        <w:t>国际知识产权发展协会(ADALPI)</w:t>
      </w:r>
      <w:r w:rsidR="00434ACF" w:rsidRPr="00434ACF">
        <w:rPr>
          <w:rFonts w:ascii="SimSun" w:hAnsi="SimSun"/>
          <w:color w:val="000000"/>
          <w:sz w:val="21"/>
        </w:rPr>
        <w:t>、</w:t>
      </w:r>
      <w:r w:rsidR="00434ACF" w:rsidRPr="00434ACF">
        <w:rPr>
          <w:rFonts w:ascii="SimSun" w:hAnsi="SimSun"/>
          <w:color w:val="000000"/>
          <w:sz w:val="21"/>
          <w:szCs w:val="22"/>
        </w:rPr>
        <w:t>国际作物生命协会</w:t>
      </w:r>
      <w:r w:rsidR="00434ACF" w:rsidRPr="00434ACF">
        <w:rPr>
          <w:rFonts w:ascii="SimSun" w:hAnsi="SimSun"/>
          <w:color w:val="000000"/>
          <w:sz w:val="21"/>
        </w:rPr>
        <w:t>、</w:t>
      </w:r>
      <w:r w:rsidR="00434ACF" w:rsidRPr="00434ACF">
        <w:rPr>
          <w:rFonts w:ascii="SimSun" w:hAnsi="SimSun"/>
          <w:color w:val="000000"/>
          <w:sz w:val="21"/>
          <w:szCs w:val="22"/>
        </w:rPr>
        <w:t>健康与环境计划(HEP)</w:t>
      </w:r>
      <w:r w:rsidR="00434ACF" w:rsidRPr="00434ACF">
        <w:rPr>
          <w:rFonts w:ascii="SimSun" w:hAnsi="SimSun"/>
          <w:color w:val="000000"/>
          <w:sz w:val="21"/>
        </w:rPr>
        <w:t>、</w:t>
      </w:r>
      <w:r w:rsidR="00434ACF" w:rsidRPr="00434ACF">
        <w:rPr>
          <w:rFonts w:ascii="SimSun" w:hAnsi="SimSun"/>
          <w:color w:val="000000"/>
          <w:sz w:val="21"/>
          <w:szCs w:val="22"/>
        </w:rPr>
        <w:t>马洛卡国际</w:t>
      </w:r>
      <w:r w:rsidR="00434ACF" w:rsidRPr="00434ACF">
        <w:rPr>
          <w:rFonts w:ascii="SimSun" w:hAnsi="SimSun"/>
          <w:color w:val="000000"/>
          <w:sz w:val="21"/>
        </w:rPr>
        <w:t>、</w:t>
      </w:r>
      <w:r w:rsidR="00434ACF" w:rsidRPr="00434ACF">
        <w:rPr>
          <w:rFonts w:ascii="SimSun" w:hAnsi="SimSun"/>
          <w:color w:val="000000"/>
          <w:sz w:val="21"/>
          <w:szCs w:val="22"/>
        </w:rPr>
        <w:t>欧洲法律学生协会</w:t>
      </w:r>
      <w:r w:rsidR="00E709C8">
        <w:rPr>
          <w:rFonts w:ascii="SimSun" w:hAnsi="SimSun"/>
          <w:color w:val="000000"/>
          <w:sz w:val="21"/>
          <w:szCs w:val="22"/>
        </w:rPr>
        <w:t>(</w:t>
      </w:r>
      <w:r w:rsidR="00434ACF" w:rsidRPr="00434ACF">
        <w:rPr>
          <w:rFonts w:ascii="SimSun" w:hAnsi="SimSun"/>
          <w:color w:val="000000"/>
          <w:sz w:val="21"/>
          <w:szCs w:val="22"/>
        </w:rPr>
        <w:t>ELSA国际</w:t>
      </w:r>
      <w:r w:rsidR="00E709C8">
        <w:rPr>
          <w:rFonts w:ascii="SimSun" w:hAnsi="SimSun"/>
          <w:color w:val="000000"/>
          <w:sz w:val="21"/>
          <w:szCs w:val="22"/>
        </w:rPr>
        <w:t>)</w:t>
      </w:r>
      <w:r w:rsidR="00434ACF" w:rsidRPr="00434ACF">
        <w:rPr>
          <w:rFonts w:ascii="SimSun" w:hAnsi="SimSun"/>
          <w:color w:val="000000"/>
          <w:sz w:val="21"/>
        </w:rPr>
        <w:t>、</w:t>
      </w:r>
      <w:r w:rsidR="00434ACF" w:rsidRPr="00434ACF">
        <w:rPr>
          <w:rFonts w:ascii="SimSun" w:hAnsi="SimSun"/>
          <w:color w:val="000000"/>
          <w:sz w:val="21"/>
          <w:szCs w:val="22"/>
        </w:rPr>
        <w:t>欧洲共同体商标协会(ECTA)</w:t>
      </w:r>
      <w:r w:rsidR="00434ACF" w:rsidRPr="00434ACF">
        <w:rPr>
          <w:rFonts w:ascii="SimSun" w:hAnsi="SimSun"/>
          <w:color w:val="000000"/>
          <w:sz w:val="21"/>
        </w:rPr>
        <w:t>、</w:t>
      </w:r>
      <w:r w:rsidR="00434ACF" w:rsidRPr="00434ACF">
        <w:rPr>
          <w:rFonts w:ascii="SimSun" w:hAnsi="SimSun"/>
          <w:color w:val="000000"/>
          <w:sz w:val="21"/>
          <w:szCs w:val="22"/>
        </w:rPr>
        <w:t>世界妇女发明家和企业家协会(WWIEA)</w:t>
      </w:r>
      <w:r w:rsidR="00434ACF" w:rsidRPr="00434ACF">
        <w:rPr>
          <w:rFonts w:ascii="SimSun" w:hAnsi="SimSun"/>
          <w:sz w:val="21"/>
        </w:rPr>
        <w:t>、</w:t>
      </w:r>
      <w:r w:rsidR="00434ACF" w:rsidRPr="00434ACF">
        <w:rPr>
          <w:rFonts w:ascii="SimSun" w:hAnsi="SimSun"/>
          <w:color w:val="000000"/>
          <w:sz w:val="21"/>
          <w:szCs w:val="22"/>
        </w:rPr>
        <w:t>世界公谊协商委员会(FWCC)</w:t>
      </w:r>
      <w:r w:rsidR="00434ACF" w:rsidRPr="00434ACF">
        <w:rPr>
          <w:rFonts w:ascii="SimSun" w:hAnsi="SimSun"/>
          <w:color w:val="000000"/>
          <w:sz w:val="21"/>
        </w:rPr>
        <w:t>、</w:t>
      </w:r>
      <w:r w:rsidR="00434ACF" w:rsidRPr="00434ACF">
        <w:rPr>
          <w:rFonts w:ascii="SimSun" w:hAnsi="SimSun"/>
          <w:color w:val="000000"/>
          <w:sz w:val="21"/>
          <w:szCs w:val="22"/>
        </w:rPr>
        <w:t>无国界医生组织(MSF)</w:t>
      </w:r>
      <w:r w:rsidR="00434ACF" w:rsidRPr="00434ACF">
        <w:rPr>
          <w:rFonts w:ascii="SimSun" w:hAnsi="SimSun"/>
          <w:color w:val="000000"/>
          <w:sz w:val="21"/>
        </w:rPr>
        <w:t>、</w:t>
      </w:r>
      <w:r w:rsidR="00434ACF" w:rsidRPr="00434ACF">
        <w:rPr>
          <w:rFonts w:ascii="SimSun" w:hAnsi="SimSun"/>
          <w:color w:val="000000"/>
          <w:sz w:val="21"/>
          <w:szCs w:val="22"/>
        </w:rPr>
        <w:t>药品专利池基金会</w:t>
      </w:r>
      <w:r w:rsidR="00434ACF" w:rsidRPr="00434ACF">
        <w:rPr>
          <w:rFonts w:ascii="SimSun" w:hAnsi="SimSun"/>
          <w:color w:val="000000"/>
          <w:sz w:val="21"/>
        </w:rPr>
        <w:t>、</w:t>
      </w:r>
      <w:r w:rsidR="00434ACF" w:rsidRPr="00434ACF">
        <w:rPr>
          <w:rFonts w:ascii="SimSun" w:hAnsi="SimSun"/>
          <w:color w:val="000000"/>
          <w:sz w:val="21"/>
          <w:szCs w:val="22"/>
        </w:rPr>
        <w:t>永续传统文化组织(Traditions pour Demain)</w:t>
      </w:r>
      <w:r w:rsidR="00434ACF" w:rsidRPr="00434ACF">
        <w:rPr>
          <w:rFonts w:ascii="SimSun" w:hAnsi="SimSun" w:hint="eastAsia"/>
          <w:color w:val="000000"/>
          <w:sz w:val="21"/>
        </w:rPr>
        <w:t>、</w:t>
      </w:r>
      <w:r w:rsidR="00434ACF" w:rsidRPr="00434ACF">
        <w:rPr>
          <w:rFonts w:ascii="SimSun" w:hAnsi="SimSun"/>
          <w:color w:val="000000"/>
          <w:sz w:val="21"/>
          <w:szCs w:val="22"/>
        </w:rPr>
        <w:t>知识生态国际公司(KEI)</w:t>
      </w:r>
      <w:r w:rsidR="00434ACF" w:rsidRPr="00434ACF">
        <w:rPr>
          <w:rFonts w:ascii="SimSun" w:hAnsi="SimSun" w:hint="eastAsia"/>
          <w:color w:val="000000"/>
          <w:sz w:val="21"/>
          <w:szCs w:val="22"/>
        </w:rPr>
        <w:t>及</w:t>
      </w:r>
      <w:r w:rsidR="00434ACF" w:rsidRPr="00434ACF">
        <w:rPr>
          <w:rFonts w:ascii="SimSun" w:hAnsi="SimSun"/>
          <w:color w:val="000000"/>
          <w:sz w:val="21"/>
          <w:szCs w:val="22"/>
        </w:rPr>
        <w:t>中欧和东欧版权联盟(CEECA)</w:t>
      </w:r>
      <w:r w:rsidR="00E709C8">
        <w:rPr>
          <w:rFonts w:ascii="SimSun" w:hAnsi="SimSun"/>
          <w:color w:val="000000"/>
          <w:sz w:val="21"/>
          <w:szCs w:val="22"/>
        </w:rPr>
        <w:t>(</w:t>
      </w:r>
      <w:r w:rsidR="00B367FD" w:rsidRPr="00434ACF">
        <w:rPr>
          <w:rFonts w:ascii="SimSun" w:hAnsi="SimSun"/>
          <w:color w:val="000000"/>
          <w:sz w:val="21"/>
          <w:szCs w:val="22"/>
        </w:rPr>
        <w:t>24个)</w:t>
      </w:r>
      <w:r w:rsidR="00B367FD" w:rsidRPr="00434ACF">
        <w:rPr>
          <w:rFonts w:ascii="SimSun" w:hAnsi="SimSun" w:cs="Times New Roman"/>
          <w:color w:val="000000"/>
          <w:sz w:val="21"/>
          <w:szCs w:val="22"/>
        </w:rPr>
        <w:t>。</w:t>
      </w:r>
    </w:p>
    <w:p w14:paraId="6654EDDE" w14:textId="77777777" w:rsidR="00434ACF" w:rsidRDefault="00115CC4"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B367FD" w:rsidRPr="00434ACF">
        <w:rPr>
          <w:rFonts w:ascii="SimSun" w:hAnsi="SimSun" w:cs="Times New Roman"/>
          <w:color w:val="000000"/>
          <w:sz w:val="21"/>
          <w:szCs w:val="22"/>
        </w:rPr>
        <w:t>阿根廷常驻代表</w:t>
      </w:r>
      <w:r w:rsidR="00B33EBB" w:rsidRPr="00434ACF">
        <w:rPr>
          <w:rFonts w:ascii="SimSun" w:hAnsi="SimSun" w:cs="Times New Roman" w:hint="eastAsia"/>
          <w:color w:val="000000"/>
          <w:sz w:val="21"/>
          <w:szCs w:val="22"/>
        </w:rPr>
        <w:t>阿尔韦托</w:t>
      </w:r>
      <w:r w:rsidR="00B33EBB" w:rsidRPr="00434ACF">
        <w:rPr>
          <w:rFonts w:ascii="SimSun" w:hAnsi="SimSun" w:cs="Times New Roman" w:hint="eastAsia"/>
          <w:sz w:val="21"/>
          <w:szCs w:val="22"/>
        </w:rPr>
        <w:t>·</w:t>
      </w:r>
      <w:r w:rsidR="00B33EBB" w:rsidRPr="00434ACF">
        <w:rPr>
          <w:rFonts w:ascii="SimSun" w:hAnsi="SimSun" w:cs="Times New Roman" w:hint="eastAsia"/>
          <w:color w:val="000000"/>
          <w:sz w:val="21"/>
          <w:szCs w:val="22"/>
        </w:rPr>
        <w:t>达洛托</w:t>
      </w:r>
      <w:r w:rsidR="00B367FD" w:rsidRPr="00434ACF">
        <w:rPr>
          <w:rFonts w:ascii="SimSun" w:hAnsi="SimSun" w:cs="Times New Roman"/>
          <w:color w:val="000000"/>
          <w:sz w:val="21"/>
          <w:szCs w:val="22"/>
        </w:rPr>
        <w:t>大</w:t>
      </w:r>
      <w:proofErr w:type="gramStart"/>
      <w:r w:rsidR="00B367FD" w:rsidRPr="00434ACF">
        <w:rPr>
          <w:rFonts w:ascii="SimSun" w:hAnsi="SimSun" w:cs="Times New Roman"/>
          <w:color w:val="000000"/>
          <w:sz w:val="21"/>
          <w:szCs w:val="22"/>
        </w:rPr>
        <w:t>使主持</w:t>
      </w:r>
      <w:proofErr w:type="gramEnd"/>
      <w:r w:rsidR="00B367FD" w:rsidRPr="00434ACF">
        <w:rPr>
          <w:rFonts w:ascii="SimSun" w:hAnsi="SimSun" w:cs="Times New Roman"/>
          <w:color w:val="000000"/>
          <w:sz w:val="21"/>
          <w:szCs w:val="22"/>
        </w:rPr>
        <w:t>了会议。</w:t>
      </w:r>
    </w:p>
    <w:p w14:paraId="4DF11308" w14:textId="309F322E" w:rsidR="00434ACF" w:rsidRPr="00E709C8" w:rsidRDefault="00B367FD"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Arial"/>
          <w:sz w:val="21"/>
          <w:szCs w:val="22"/>
          <w:lang w:eastAsia="zh-CN"/>
        </w:rPr>
      </w:pPr>
      <w:r w:rsidRPr="00E709C8">
        <w:rPr>
          <w:rFonts w:ascii="SimHei" w:eastAsia="SimHei" w:hAnsi="SimHei" w:cs="Times New Roman"/>
          <w:color w:val="000000"/>
          <w:sz w:val="21"/>
          <w:szCs w:val="22"/>
          <w:lang w:eastAsia="zh-CN"/>
        </w:rPr>
        <w:t>议程</w:t>
      </w:r>
      <w:r w:rsidR="0058588D" w:rsidRPr="00E709C8">
        <w:rPr>
          <w:rFonts w:ascii="SimHei" w:eastAsia="SimHei" w:hAnsi="SimHei" w:cs="Times New Roman"/>
          <w:color w:val="000000"/>
          <w:sz w:val="21"/>
          <w:szCs w:val="22"/>
          <w:lang w:eastAsia="zh-CN"/>
        </w:rPr>
        <w:t>第</w:t>
      </w:r>
      <w:r w:rsidR="0058588D" w:rsidRPr="00E709C8">
        <w:rPr>
          <w:rFonts w:ascii="SimHei" w:eastAsia="SimHei" w:hAnsi="SimHei" w:cs="Arial"/>
          <w:color w:val="000000"/>
          <w:sz w:val="21"/>
          <w:szCs w:val="22"/>
          <w:lang w:eastAsia="zh-CN"/>
        </w:rPr>
        <w:t>1</w:t>
      </w:r>
      <w:r w:rsidR="0058588D" w:rsidRPr="00E709C8">
        <w:rPr>
          <w:rFonts w:ascii="SimHei" w:eastAsia="SimHei" w:hAnsi="SimHei" w:cs="Times New Roman"/>
          <w:color w:val="000000"/>
          <w:sz w:val="21"/>
          <w:szCs w:val="22"/>
          <w:lang w:eastAsia="zh-CN"/>
        </w:rPr>
        <w:t>项</w:t>
      </w:r>
      <w:r w:rsidRPr="00E709C8">
        <w:rPr>
          <w:rFonts w:ascii="SimHei" w:eastAsia="SimHei" w:hAnsi="SimHei" w:cs="Times New Roman"/>
          <w:color w:val="000000"/>
          <w:sz w:val="21"/>
          <w:szCs w:val="22"/>
          <w:lang w:eastAsia="zh-CN"/>
        </w:rPr>
        <w:t>：会议开幕</w:t>
      </w:r>
    </w:p>
    <w:p w14:paraId="35E99AD2"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总干事欢迎各位代表参加发展与知识产权委员会</w:t>
      </w:r>
      <w:r w:rsidR="00AF0EB1" w:rsidRPr="00434ACF">
        <w:rPr>
          <w:rFonts w:ascii="SimSun" w:hAnsi="SimSun"/>
          <w:color w:val="000000"/>
          <w:sz w:val="21"/>
          <w:szCs w:val="22"/>
        </w:rPr>
        <w:t>(CDIP)</w:t>
      </w:r>
      <w:r w:rsidR="00B978D0" w:rsidRPr="00434ACF">
        <w:rPr>
          <w:rFonts w:ascii="SimSun" w:hAnsi="SimSun"/>
          <w:color w:val="000000"/>
          <w:sz w:val="21"/>
          <w:szCs w:val="22"/>
        </w:rPr>
        <w:t>第</w:t>
      </w:r>
      <w:r w:rsidR="00B978D0" w:rsidRPr="00434ACF">
        <w:rPr>
          <w:rFonts w:ascii="SimSun" w:hAnsi="SimSun" w:hint="eastAsia"/>
          <w:color w:val="000000"/>
          <w:sz w:val="21"/>
          <w:szCs w:val="22"/>
        </w:rPr>
        <w:t>十五</w:t>
      </w:r>
      <w:r w:rsidR="00AF0EB1" w:rsidRPr="00434ACF">
        <w:rPr>
          <w:rFonts w:ascii="SimSun" w:hAnsi="SimSun"/>
          <w:color w:val="000000"/>
          <w:sz w:val="21"/>
          <w:szCs w:val="22"/>
        </w:rPr>
        <w:t>届会议。他</w:t>
      </w:r>
      <w:r w:rsidR="00DD2370" w:rsidRPr="00434ACF">
        <w:rPr>
          <w:rFonts w:ascii="SimSun" w:hAnsi="SimSun"/>
          <w:color w:val="000000"/>
          <w:sz w:val="21"/>
          <w:szCs w:val="22"/>
        </w:rPr>
        <w:t>注意到</w:t>
      </w:r>
      <w:r w:rsidR="00AF0EB1" w:rsidRPr="00434ACF">
        <w:rPr>
          <w:rFonts w:ascii="SimSun" w:hAnsi="SimSun"/>
          <w:color w:val="000000"/>
          <w:sz w:val="21"/>
          <w:szCs w:val="22"/>
        </w:rPr>
        <w:t>许多代表团出席</w:t>
      </w:r>
      <w:r w:rsidR="00DD2370" w:rsidRPr="00434ACF">
        <w:rPr>
          <w:rFonts w:ascii="SimSun" w:hAnsi="SimSun"/>
          <w:color w:val="000000"/>
          <w:sz w:val="21"/>
          <w:szCs w:val="22"/>
        </w:rPr>
        <w:t>了</w:t>
      </w:r>
      <w:r w:rsidR="00AF0EB1" w:rsidRPr="00434ACF">
        <w:rPr>
          <w:rFonts w:ascii="SimSun" w:hAnsi="SimSun"/>
          <w:color w:val="000000"/>
          <w:sz w:val="21"/>
          <w:szCs w:val="22"/>
        </w:rPr>
        <w:t>会议，这是重视委员会工作的一个标志。很多议程项目都非常重要。首先，他的报告</w:t>
      </w:r>
      <w:r w:rsidR="001A28F2" w:rsidRPr="00434ACF">
        <w:rPr>
          <w:rFonts w:ascii="SimSun" w:hAnsi="SimSun"/>
          <w:color w:val="000000"/>
          <w:sz w:val="21"/>
          <w:szCs w:val="22"/>
        </w:rPr>
        <w:t>，其</w:t>
      </w:r>
      <w:r w:rsidR="00AF0EB1" w:rsidRPr="00434ACF">
        <w:rPr>
          <w:rFonts w:ascii="SimSun" w:hAnsi="SimSun"/>
          <w:color w:val="000000"/>
          <w:sz w:val="21"/>
          <w:szCs w:val="22"/>
        </w:rPr>
        <w:t>提供了所发生的活动和项目的事实信息，以及发展议程对组织工作的其他各领域的影响。第二，WIPO大会关于CDIP相关事宜的决定。第三，</w:t>
      </w:r>
      <w:r w:rsidR="001A28F2" w:rsidRPr="00434ACF">
        <w:rPr>
          <w:rFonts w:ascii="SimSun" w:hAnsi="SimSun"/>
          <w:color w:val="000000"/>
          <w:sz w:val="21"/>
          <w:szCs w:val="22"/>
        </w:rPr>
        <w:t>对</w:t>
      </w:r>
      <w:r w:rsidR="00AF0EB1" w:rsidRPr="00434ACF">
        <w:rPr>
          <w:rFonts w:ascii="SimSun" w:hAnsi="SimSun"/>
          <w:color w:val="000000"/>
          <w:sz w:val="21"/>
          <w:szCs w:val="22"/>
        </w:rPr>
        <w:t>WIPO合作促发展领域技术援助的外部审查。第四，</w:t>
      </w:r>
      <w:r w:rsidR="001A28F2" w:rsidRPr="00434ACF">
        <w:rPr>
          <w:rFonts w:ascii="SimSun" w:hAnsi="SimSun"/>
          <w:color w:val="000000"/>
          <w:sz w:val="21"/>
          <w:szCs w:val="22"/>
        </w:rPr>
        <w:t>继续讨论</w:t>
      </w:r>
      <w:r w:rsidR="00AF0EB1" w:rsidRPr="00434ACF">
        <w:rPr>
          <w:rFonts w:ascii="SimSun" w:hAnsi="SimSun"/>
          <w:color w:val="000000"/>
          <w:sz w:val="21"/>
          <w:szCs w:val="22"/>
        </w:rPr>
        <w:t>在多边法律框架</w:t>
      </w:r>
      <w:r w:rsidR="001A28F2" w:rsidRPr="00434ACF">
        <w:rPr>
          <w:rFonts w:ascii="SimSun" w:hAnsi="SimSun"/>
          <w:color w:val="000000"/>
          <w:sz w:val="21"/>
          <w:szCs w:val="22"/>
        </w:rPr>
        <w:t>中的专利相关</w:t>
      </w:r>
      <w:r w:rsidR="00AF0EB1" w:rsidRPr="00434ACF">
        <w:rPr>
          <w:rFonts w:ascii="SimSun" w:hAnsi="SimSun"/>
          <w:color w:val="000000"/>
          <w:sz w:val="21"/>
          <w:szCs w:val="22"/>
        </w:rPr>
        <w:t>灵活性。关于</w:t>
      </w:r>
      <w:r w:rsidR="001A28F2" w:rsidRPr="00434ACF">
        <w:rPr>
          <w:rFonts w:ascii="SimSun" w:hAnsi="SimSun"/>
          <w:color w:val="000000"/>
          <w:sz w:val="21"/>
          <w:szCs w:val="22"/>
        </w:rPr>
        <w:t>两种</w:t>
      </w:r>
      <w:r w:rsidR="00AF0EB1" w:rsidRPr="00434ACF">
        <w:rPr>
          <w:rFonts w:ascii="SimSun" w:hAnsi="SimSun"/>
          <w:color w:val="000000"/>
          <w:sz w:val="21"/>
          <w:szCs w:val="22"/>
        </w:rPr>
        <w:t>新的灵活性的报告将提交审议。最后，两个项目的</w:t>
      </w:r>
      <w:r w:rsidR="009A383D" w:rsidRPr="00434ACF">
        <w:rPr>
          <w:rFonts w:ascii="SimSun" w:hAnsi="SimSun" w:hint="eastAsia"/>
          <w:color w:val="000000"/>
          <w:sz w:val="21"/>
          <w:szCs w:val="22"/>
        </w:rPr>
        <w:t>审评</w:t>
      </w:r>
      <w:r w:rsidR="00AF0EB1" w:rsidRPr="00434ACF">
        <w:rPr>
          <w:rFonts w:ascii="SimSun" w:hAnsi="SimSun"/>
          <w:color w:val="000000"/>
          <w:sz w:val="21"/>
          <w:szCs w:val="22"/>
        </w:rPr>
        <w:t>报告也将提交。他指出议程</w:t>
      </w:r>
      <w:r w:rsidR="00B33EBB" w:rsidRPr="00434ACF">
        <w:rPr>
          <w:rFonts w:ascii="SimSun" w:hAnsi="SimSun" w:hint="eastAsia"/>
          <w:color w:val="000000"/>
          <w:sz w:val="21"/>
          <w:szCs w:val="22"/>
        </w:rPr>
        <w:t>紧凑</w:t>
      </w:r>
      <w:r w:rsidR="00AF0EB1" w:rsidRPr="00434ACF">
        <w:rPr>
          <w:rFonts w:ascii="SimSun" w:hAnsi="SimSun"/>
          <w:color w:val="000000"/>
          <w:sz w:val="21"/>
          <w:szCs w:val="22"/>
        </w:rPr>
        <w:t>。总干事</w:t>
      </w:r>
      <w:r w:rsidR="001A28F2" w:rsidRPr="00434ACF">
        <w:rPr>
          <w:rFonts w:ascii="SimSun" w:hAnsi="SimSun"/>
          <w:color w:val="000000"/>
          <w:sz w:val="21"/>
          <w:szCs w:val="22"/>
        </w:rPr>
        <w:t>宣布进入议程</w:t>
      </w:r>
      <w:r w:rsidR="00AF0EB1" w:rsidRPr="00434ACF">
        <w:rPr>
          <w:rFonts w:ascii="SimSun" w:hAnsi="SimSun"/>
          <w:color w:val="000000"/>
          <w:sz w:val="21"/>
          <w:szCs w:val="22"/>
        </w:rPr>
        <w:t>第2</w:t>
      </w:r>
      <w:r w:rsidR="00AF0EB1" w:rsidRPr="00434ACF">
        <w:rPr>
          <w:rFonts w:ascii="SimSun" w:hAnsi="SimSun" w:cs="Times New Roman"/>
          <w:color w:val="000000"/>
          <w:sz w:val="21"/>
          <w:szCs w:val="22"/>
        </w:rPr>
        <w:t>项选举主席团成员。</w:t>
      </w:r>
    </w:p>
    <w:p w14:paraId="2E5BF4B1" w14:textId="633651B6" w:rsidR="00434ACF" w:rsidRPr="00E709C8" w:rsidRDefault="00B367FD"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E709C8">
        <w:rPr>
          <w:rFonts w:ascii="SimHei" w:eastAsia="SimHei" w:hAnsi="SimHei" w:cs="Times New Roman"/>
          <w:color w:val="000000"/>
          <w:sz w:val="21"/>
          <w:szCs w:val="22"/>
          <w:lang w:eastAsia="zh-CN"/>
        </w:rPr>
        <w:t>议程</w:t>
      </w:r>
      <w:r w:rsidR="0058588D" w:rsidRPr="00E709C8">
        <w:rPr>
          <w:rFonts w:ascii="SimHei" w:eastAsia="SimHei" w:hAnsi="SimHei" w:cs="Times New Roman"/>
          <w:color w:val="000000"/>
          <w:sz w:val="21"/>
          <w:szCs w:val="22"/>
          <w:lang w:eastAsia="zh-CN"/>
        </w:rPr>
        <w:t>第2项</w:t>
      </w:r>
      <w:r w:rsidRPr="00E709C8">
        <w:rPr>
          <w:rFonts w:ascii="SimHei" w:eastAsia="SimHei" w:hAnsi="SimHei" w:cs="Times New Roman"/>
          <w:color w:val="000000"/>
          <w:sz w:val="21"/>
          <w:szCs w:val="22"/>
          <w:lang w:eastAsia="zh-CN"/>
        </w:rPr>
        <w:t>：选举主席团成员</w:t>
      </w:r>
    </w:p>
    <w:p w14:paraId="23C623F8"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阿根廷代表团提名阿根廷常驻代表</w:t>
      </w:r>
      <w:r w:rsidR="00553FCE" w:rsidRPr="00434ACF">
        <w:rPr>
          <w:rFonts w:ascii="SimSun" w:hAnsi="SimSun" w:cs="Times New Roman" w:hint="eastAsia"/>
          <w:color w:val="000000"/>
          <w:sz w:val="21"/>
          <w:szCs w:val="22"/>
        </w:rPr>
        <w:t>阿尔韦托</w:t>
      </w:r>
      <w:r w:rsidR="00553FCE" w:rsidRPr="00434ACF">
        <w:rPr>
          <w:rFonts w:ascii="SimSun" w:hAnsi="SimSun" w:cs="Times New Roman" w:hint="eastAsia"/>
          <w:sz w:val="21"/>
          <w:szCs w:val="22"/>
        </w:rPr>
        <w:t>·</w:t>
      </w:r>
      <w:r w:rsidR="00553FCE" w:rsidRPr="00434ACF">
        <w:rPr>
          <w:rFonts w:ascii="SimSun" w:hAnsi="SimSun" w:cs="Times New Roman" w:hint="eastAsia"/>
          <w:color w:val="000000"/>
          <w:sz w:val="21"/>
          <w:szCs w:val="22"/>
        </w:rPr>
        <w:t>达洛托</w:t>
      </w:r>
      <w:r w:rsidR="00AF0EB1" w:rsidRPr="00434ACF">
        <w:rPr>
          <w:rFonts w:ascii="SimSun" w:hAnsi="SimSun" w:cs="Times New Roman"/>
          <w:color w:val="000000"/>
          <w:sz w:val="21"/>
          <w:szCs w:val="22"/>
        </w:rPr>
        <w:t>大</w:t>
      </w:r>
      <w:proofErr w:type="gramStart"/>
      <w:r w:rsidR="00AF0EB1" w:rsidRPr="00434ACF">
        <w:rPr>
          <w:rFonts w:ascii="SimSun" w:hAnsi="SimSun" w:cs="Times New Roman"/>
          <w:color w:val="000000"/>
          <w:sz w:val="21"/>
          <w:szCs w:val="22"/>
        </w:rPr>
        <w:t>使担任</w:t>
      </w:r>
      <w:proofErr w:type="gramEnd"/>
      <w:r w:rsidR="00AF0EB1" w:rsidRPr="00434ACF">
        <w:rPr>
          <w:rFonts w:ascii="SimSun" w:hAnsi="SimSun" w:cs="Times New Roman"/>
          <w:color w:val="000000"/>
          <w:sz w:val="21"/>
          <w:szCs w:val="22"/>
        </w:rPr>
        <w:t>主席。</w:t>
      </w:r>
    </w:p>
    <w:p w14:paraId="63D758C3"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sz w:val="21"/>
          <w:szCs w:val="22"/>
        </w:rPr>
        <w:t>尼日利亚代表团代表非洲集团提名</w:t>
      </w:r>
      <w:r w:rsidR="00AF0EB1" w:rsidRPr="00E709C8">
        <w:rPr>
          <w:rFonts w:ascii="SimSun" w:hAnsi="SimSun" w:cs="Times New Roman"/>
          <w:color w:val="000000"/>
          <w:sz w:val="21"/>
          <w:szCs w:val="22"/>
        </w:rPr>
        <w:t>阿尔及利亚常驻代表团</w:t>
      </w:r>
      <w:r w:rsidR="00AF0EB1" w:rsidRPr="00E709C8">
        <w:rPr>
          <w:rFonts w:ascii="SimSun" w:hAnsi="SimSun"/>
          <w:color w:val="000000"/>
          <w:sz w:val="21"/>
          <w:szCs w:val="22"/>
        </w:rPr>
        <w:t>外交</w:t>
      </w:r>
      <w:r w:rsidR="00AF0EB1" w:rsidRPr="00434ACF">
        <w:rPr>
          <w:rFonts w:ascii="SimSun" w:hAnsi="SimSun" w:cs="Times New Roman"/>
          <w:sz w:val="21"/>
          <w:szCs w:val="22"/>
        </w:rPr>
        <w:t>随员</w:t>
      </w:r>
      <w:r w:rsidR="00553FCE" w:rsidRPr="00434ACF">
        <w:rPr>
          <w:rFonts w:ascii="SimSun" w:hAnsi="SimSun" w:cs="Times New Roman" w:hint="eastAsia"/>
          <w:sz w:val="21"/>
          <w:szCs w:val="22"/>
        </w:rPr>
        <w:t>阿赫兰·沙立基</w:t>
      </w:r>
      <w:r w:rsidR="00AF0EB1" w:rsidRPr="00434ACF">
        <w:rPr>
          <w:rFonts w:ascii="SimSun" w:hAnsi="SimSun" w:cs="Times New Roman"/>
          <w:sz w:val="21"/>
          <w:szCs w:val="22"/>
        </w:rPr>
        <w:t>女士担任副主席。</w:t>
      </w:r>
    </w:p>
    <w:p w14:paraId="43384394"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sz w:val="21"/>
          <w:szCs w:val="22"/>
        </w:rPr>
        <w:t>日本代表团代表</w:t>
      </w:r>
      <w:r w:rsidR="00AF0EB1" w:rsidRPr="00434ACF">
        <w:rPr>
          <w:rFonts w:ascii="SimSun" w:hAnsi="SimSun"/>
          <w:sz w:val="21"/>
          <w:szCs w:val="22"/>
        </w:rPr>
        <w:t>B</w:t>
      </w:r>
      <w:r w:rsidR="00AF0EB1" w:rsidRPr="00434ACF">
        <w:rPr>
          <w:rFonts w:ascii="SimSun" w:hAnsi="SimSun" w:cs="Times New Roman"/>
          <w:sz w:val="21"/>
          <w:szCs w:val="22"/>
        </w:rPr>
        <w:t>集团</w:t>
      </w:r>
      <w:r w:rsidR="00AF0EB1" w:rsidRPr="00E709C8">
        <w:rPr>
          <w:rFonts w:ascii="SimSun" w:hAnsi="SimSun"/>
          <w:color w:val="000000"/>
          <w:sz w:val="21"/>
          <w:szCs w:val="22"/>
        </w:rPr>
        <w:t>提名</w:t>
      </w:r>
      <w:r w:rsidR="00AF0EB1" w:rsidRPr="00434ACF">
        <w:rPr>
          <w:rFonts w:ascii="SimSun" w:hAnsi="SimSun" w:cs="Times New Roman"/>
          <w:sz w:val="21"/>
          <w:szCs w:val="22"/>
        </w:rPr>
        <w:t>美国专利商标局</w:t>
      </w:r>
      <w:r w:rsidR="00AF0EB1" w:rsidRPr="00434ACF">
        <w:rPr>
          <w:rFonts w:ascii="SimSun" w:hAnsi="SimSun"/>
          <w:sz w:val="21"/>
          <w:szCs w:val="22"/>
        </w:rPr>
        <w:t>(USPTO)</w:t>
      </w:r>
      <w:r w:rsidR="00AF0EB1" w:rsidRPr="00434ACF">
        <w:rPr>
          <w:rFonts w:ascii="SimSun" w:hAnsi="SimSun" w:cs="Times New Roman"/>
          <w:sz w:val="21"/>
          <w:szCs w:val="22"/>
        </w:rPr>
        <w:t>政策和国际事务办公室顾问</w:t>
      </w:r>
      <w:r w:rsidR="00553FCE" w:rsidRPr="00434ACF">
        <w:rPr>
          <w:rFonts w:ascii="SimSun" w:hAnsi="SimSun" w:cs="Times New Roman"/>
          <w:sz w:val="21"/>
          <w:szCs w:val="22"/>
        </w:rPr>
        <w:t>律师</w:t>
      </w:r>
      <w:r w:rsidR="00553FCE" w:rsidRPr="00434ACF">
        <w:rPr>
          <w:rFonts w:ascii="SimSun" w:hAnsi="SimSun" w:cs="Times New Roman" w:hint="eastAsia"/>
          <w:sz w:val="21"/>
          <w:szCs w:val="22"/>
        </w:rPr>
        <w:t>托德·里夫斯</w:t>
      </w:r>
      <w:r w:rsidR="00AF0EB1" w:rsidRPr="00434ACF">
        <w:rPr>
          <w:rFonts w:ascii="SimSun" w:hAnsi="SimSun" w:cs="Times New Roman"/>
          <w:sz w:val="21"/>
          <w:szCs w:val="22"/>
        </w:rPr>
        <w:t>先生担任副主席。</w:t>
      </w:r>
    </w:p>
    <w:p w14:paraId="7599E85A"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553FCE" w:rsidRPr="00434ACF">
        <w:rPr>
          <w:rFonts w:ascii="SimSun" w:hAnsi="SimSun" w:hint="eastAsia"/>
          <w:sz w:val="21"/>
          <w:szCs w:val="22"/>
        </w:rPr>
        <w:t>鉴于</w:t>
      </w:r>
      <w:r w:rsidR="00A65713" w:rsidRPr="00434ACF">
        <w:rPr>
          <w:rFonts w:ascii="SimSun" w:hAnsi="SimSun" w:hint="eastAsia"/>
          <w:sz w:val="21"/>
          <w:szCs w:val="22"/>
        </w:rPr>
        <w:t>与会者未提</w:t>
      </w:r>
      <w:r w:rsidR="00553FCE" w:rsidRPr="00434ACF">
        <w:rPr>
          <w:rFonts w:ascii="SimSun" w:hAnsi="SimSun" w:hint="eastAsia"/>
          <w:sz w:val="21"/>
          <w:szCs w:val="22"/>
        </w:rPr>
        <w:t>出异议</w:t>
      </w:r>
      <w:r w:rsidR="00AF0EB1" w:rsidRPr="00434ACF">
        <w:rPr>
          <w:rFonts w:ascii="SimSun" w:hAnsi="SimSun" w:cs="Times New Roman"/>
          <w:color w:val="000000"/>
          <w:sz w:val="21"/>
          <w:szCs w:val="22"/>
        </w:rPr>
        <w:t>，总干事宣布</w:t>
      </w:r>
      <w:r w:rsidR="00553FCE" w:rsidRPr="00434ACF">
        <w:rPr>
          <w:rFonts w:ascii="SimSun" w:hAnsi="SimSun" w:cs="Times New Roman" w:hint="eastAsia"/>
          <w:color w:val="000000"/>
          <w:sz w:val="21"/>
          <w:szCs w:val="22"/>
        </w:rPr>
        <w:t>阿尔韦托</w:t>
      </w:r>
      <w:r w:rsidR="00553FCE" w:rsidRPr="00434ACF">
        <w:rPr>
          <w:rFonts w:ascii="SimSun" w:hAnsi="SimSun" w:cs="Times New Roman" w:hint="eastAsia"/>
          <w:sz w:val="21"/>
          <w:szCs w:val="22"/>
        </w:rPr>
        <w:t>·</w:t>
      </w:r>
      <w:r w:rsidR="00553FCE" w:rsidRPr="00434ACF">
        <w:rPr>
          <w:rFonts w:ascii="SimSun" w:hAnsi="SimSun" w:cs="Times New Roman" w:hint="eastAsia"/>
          <w:color w:val="000000"/>
          <w:sz w:val="21"/>
          <w:szCs w:val="22"/>
        </w:rPr>
        <w:t>达洛托</w:t>
      </w:r>
      <w:r w:rsidR="00AF0EB1" w:rsidRPr="00434ACF">
        <w:rPr>
          <w:rFonts w:ascii="SimSun" w:hAnsi="SimSun" w:cs="Times New Roman"/>
          <w:color w:val="000000"/>
          <w:sz w:val="21"/>
          <w:szCs w:val="22"/>
        </w:rPr>
        <w:t>大</w:t>
      </w:r>
      <w:proofErr w:type="gramStart"/>
      <w:r w:rsidR="00AF0EB1" w:rsidRPr="00434ACF">
        <w:rPr>
          <w:rFonts w:ascii="SimSun" w:hAnsi="SimSun" w:cs="Times New Roman"/>
          <w:color w:val="000000"/>
          <w:sz w:val="21"/>
          <w:szCs w:val="22"/>
        </w:rPr>
        <w:t>使担任</w:t>
      </w:r>
      <w:proofErr w:type="gramEnd"/>
      <w:r w:rsidR="00AF0EB1" w:rsidRPr="00434ACF">
        <w:rPr>
          <w:rFonts w:ascii="SimSun" w:hAnsi="SimSun" w:cs="Times New Roman"/>
          <w:color w:val="000000"/>
          <w:sz w:val="21"/>
          <w:szCs w:val="22"/>
        </w:rPr>
        <w:t>主席，</w:t>
      </w:r>
      <w:r w:rsidR="00553FCE" w:rsidRPr="00434ACF">
        <w:rPr>
          <w:rFonts w:ascii="SimSun" w:hAnsi="SimSun" w:cs="Times New Roman" w:hint="eastAsia"/>
          <w:sz w:val="21"/>
          <w:szCs w:val="22"/>
        </w:rPr>
        <w:t>阿赫兰·沙立基</w:t>
      </w:r>
      <w:r w:rsidR="00AF0EB1" w:rsidRPr="00434ACF">
        <w:rPr>
          <w:rFonts w:ascii="SimSun" w:hAnsi="SimSun" w:cs="Times New Roman"/>
          <w:color w:val="000000"/>
          <w:sz w:val="21"/>
          <w:szCs w:val="22"/>
        </w:rPr>
        <w:t>女士和</w:t>
      </w:r>
      <w:r w:rsidR="00553FCE" w:rsidRPr="00434ACF">
        <w:rPr>
          <w:rFonts w:ascii="SimSun" w:hAnsi="SimSun" w:cs="Times New Roman" w:hint="eastAsia"/>
          <w:sz w:val="21"/>
          <w:szCs w:val="22"/>
        </w:rPr>
        <w:t>托德·里夫斯</w:t>
      </w:r>
      <w:r w:rsidR="00AF0EB1" w:rsidRPr="00434ACF">
        <w:rPr>
          <w:rFonts w:ascii="SimSun" w:hAnsi="SimSun" w:cs="Times New Roman"/>
          <w:color w:val="000000"/>
          <w:sz w:val="21"/>
          <w:szCs w:val="22"/>
        </w:rPr>
        <w:t>先生担任副主席。他邀请</w:t>
      </w:r>
      <w:r w:rsidR="00553FCE" w:rsidRPr="00434ACF">
        <w:rPr>
          <w:rFonts w:ascii="SimSun" w:hAnsi="SimSun" w:cs="Times New Roman" w:hint="eastAsia"/>
          <w:color w:val="000000"/>
          <w:sz w:val="21"/>
          <w:szCs w:val="22"/>
        </w:rPr>
        <w:t>达洛托</w:t>
      </w:r>
      <w:r w:rsidR="00AF0EB1" w:rsidRPr="00434ACF">
        <w:rPr>
          <w:rFonts w:ascii="SimSun" w:hAnsi="SimSun" w:cs="Times New Roman"/>
          <w:color w:val="000000"/>
          <w:sz w:val="21"/>
          <w:szCs w:val="22"/>
        </w:rPr>
        <w:t>大</w:t>
      </w:r>
      <w:proofErr w:type="gramStart"/>
      <w:r w:rsidR="00AF0EB1" w:rsidRPr="00434ACF">
        <w:rPr>
          <w:rFonts w:ascii="SimSun" w:hAnsi="SimSun" w:cs="Times New Roman"/>
          <w:color w:val="000000"/>
          <w:sz w:val="21"/>
          <w:szCs w:val="22"/>
        </w:rPr>
        <w:t>使主持</w:t>
      </w:r>
      <w:proofErr w:type="gramEnd"/>
      <w:r w:rsidR="00AF0EB1" w:rsidRPr="00434ACF">
        <w:rPr>
          <w:rFonts w:ascii="SimSun" w:hAnsi="SimSun" w:cs="Times New Roman"/>
          <w:color w:val="000000"/>
          <w:sz w:val="21"/>
          <w:szCs w:val="22"/>
        </w:rPr>
        <w:t>会议。</w:t>
      </w:r>
    </w:p>
    <w:p w14:paraId="3BF2A003"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u w:val="single"/>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主席指出，他会在秘书处的协助下</w:t>
      </w:r>
      <w:r w:rsidR="00DD2370"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尽全力</w:t>
      </w:r>
      <w:r w:rsidR="00DD2370" w:rsidRPr="00434ACF">
        <w:rPr>
          <w:rFonts w:ascii="SimSun" w:hAnsi="SimSun" w:cs="Times New Roman"/>
          <w:color w:val="000000"/>
          <w:sz w:val="21"/>
          <w:szCs w:val="22"/>
        </w:rPr>
        <w:t>促进</w:t>
      </w:r>
      <w:r w:rsidR="00AF0EB1" w:rsidRPr="00434ACF">
        <w:rPr>
          <w:rFonts w:ascii="SimSun" w:hAnsi="SimSun" w:cs="Times New Roman"/>
          <w:color w:val="000000"/>
          <w:sz w:val="21"/>
          <w:szCs w:val="22"/>
        </w:rPr>
        <w:t>委员会内部</w:t>
      </w:r>
      <w:r w:rsidR="00DD2370" w:rsidRPr="00434ACF">
        <w:rPr>
          <w:rFonts w:ascii="SimSun" w:hAnsi="SimSun" w:cs="Times New Roman" w:hint="eastAsia"/>
          <w:color w:val="000000"/>
          <w:sz w:val="21"/>
          <w:szCs w:val="22"/>
        </w:rPr>
        <w:t>的</w:t>
      </w:r>
      <w:r w:rsidR="009A383D" w:rsidRPr="00434ACF">
        <w:rPr>
          <w:rFonts w:ascii="SimSun" w:hAnsi="SimSun" w:cs="Times New Roman" w:hint="eastAsia"/>
          <w:color w:val="000000"/>
          <w:sz w:val="21"/>
          <w:szCs w:val="22"/>
        </w:rPr>
        <w:t>协商</w:t>
      </w:r>
      <w:r w:rsidR="00AF0EB1" w:rsidRPr="00434ACF">
        <w:rPr>
          <w:rFonts w:ascii="SimSun" w:hAnsi="SimSun" w:cs="Times New Roman"/>
          <w:color w:val="000000"/>
          <w:sz w:val="21"/>
          <w:szCs w:val="22"/>
        </w:rPr>
        <w:t>进程。这些年来，</w:t>
      </w:r>
      <w:r w:rsidR="00AF0EB1" w:rsidRPr="00434ACF">
        <w:rPr>
          <w:rFonts w:ascii="SimSun" w:hAnsi="SimSun"/>
          <w:color w:val="000000"/>
          <w:sz w:val="21"/>
          <w:szCs w:val="22"/>
        </w:rPr>
        <w:t>CDIP</w:t>
      </w:r>
      <w:r w:rsidR="00AF0EB1" w:rsidRPr="00434ACF">
        <w:rPr>
          <w:rFonts w:ascii="SimSun" w:hAnsi="SimSun" w:cs="Times New Roman"/>
          <w:color w:val="000000"/>
          <w:sz w:val="21"/>
          <w:szCs w:val="22"/>
        </w:rPr>
        <w:t>已经参与实施了</w:t>
      </w:r>
      <w:r w:rsidR="00AF0EB1" w:rsidRPr="00434ACF">
        <w:rPr>
          <w:rFonts w:ascii="SimSun" w:hAnsi="SimSun"/>
          <w:color w:val="000000"/>
          <w:sz w:val="21"/>
          <w:szCs w:val="22"/>
        </w:rPr>
        <w:t>45</w:t>
      </w:r>
      <w:r w:rsidR="00AF0EB1" w:rsidRPr="00434ACF">
        <w:rPr>
          <w:rFonts w:ascii="SimSun" w:hAnsi="SimSun" w:cs="Times New Roman"/>
          <w:color w:val="000000"/>
          <w:sz w:val="21"/>
          <w:szCs w:val="22"/>
        </w:rPr>
        <w:t>项</w:t>
      </w:r>
      <w:r w:rsidR="00DD2370" w:rsidRPr="00434ACF">
        <w:rPr>
          <w:rFonts w:ascii="SimSun" w:hAnsi="SimSun" w:cs="Times New Roman" w:hint="eastAsia"/>
          <w:color w:val="000000"/>
          <w:sz w:val="21"/>
          <w:szCs w:val="22"/>
        </w:rPr>
        <w:t>发展议程建议</w:t>
      </w:r>
      <w:r w:rsidR="00AF0EB1" w:rsidRPr="00434ACF">
        <w:rPr>
          <w:rFonts w:ascii="SimSun" w:hAnsi="SimSun" w:cs="Times New Roman"/>
          <w:color w:val="000000"/>
          <w:sz w:val="21"/>
          <w:szCs w:val="22"/>
        </w:rPr>
        <w:t>。这促成了发展挑战的进一步实现，并帮助在</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的决策机构中</w:t>
      </w:r>
      <w:r w:rsidR="00DD2370" w:rsidRPr="00434ACF">
        <w:rPr>
          <w:rFonts w:ascii="SimSun" w:hAnsi="SimSun" w:cs="Times New Roman"/>
          <w:color w:val="000000"/>
          <w:sz w:val="21"/>
          <w:szCs w:val="22"/>
        </w:rPr>
        <w:t>建立了</w:t>
      </w:r>
      <w:r w:rsidR="00AF0EB1" w:rsidRPr="00434ACF">
        <w:rPr>
          <w:rFonts w:ascii="SimSun" w:hAnsi="SimSun" w:cs="Times New Roman"/>
          <w:color w:val="000000"/>
          <w:sz w:val="21"/>
          <w:szCs w:val="22"/>
        </w:rPr>
        <w:t>以发展为导向的路径。委员会还确立了其作为一个开放的分享知识产权和发展的宝贵知识的国际论坛的作用。这些</w:t>
      </w:r>
      <w:r w:rsidR="00DD2370" w:rsidRPr="00434ACF">
        <w:rPr>
          <w:rFonts w:ascii="SimSun" w:hAnsi="SimSun" w:cs="Times New Roman" w:hint="eastAsia"/>
          <w:color w:val="000000"/>
          <w:sz w:val="21"/>
          <w:szCs w:val="22"/>
        </w:rPr>
        <w:t>成就</w:t>
      </w:r>
      <w:r w:rsidR="00AF0EB1" w:rsidRPr="00434ACF">
        <w:rPr>
          <w:rFonts w:ascii="SimSun" w:hAnsi="SimSun" w:cs="Times New Roman"/>
          <w:color w:val="000000"/>
          <w:sz w:val="21"/>
          <w:szCs w:val="22"/>
        </w:rPr>
        <w:t>应</w:t>
      </w:r>
      <w:r w:rsidR="00DD2370" w:rsidRPr="00434ACF">
        <w:rPr>
          <w:rFonts w:ascii="SimSun" w:hAnsi="SimSun" w:cs="Times New Roman" w:hint="eastAsia"/>
          <w:color w:val="000000"/>
          <w:sz w:val="21"/>
          <w:szCs w:val="22"/>
        </w:rPr>
        <w:t>被</w:t>
      </w:r>
      <w:r w:rsidR="00AF0EB1" w:rsidRPr="00434ACF">
        <w:rPr>
          <w:rFonts w:ascii="SimSun" w:hAnsi="SimSun" w:cs="Times New Roman"/>
          <w:color w:val="000000"/>
          <w:sz w:val="21"/>
          <w:szCs w:val="22"/>
        </w:rPr>
        <w:t>视为巨大的成功。然而，重要的是要认识到，委员会的工作偶尔会被某些问题占据。这样不管是对委员会，还是对</w:t>
      </w:r>
      <w:r w:rsidR="00AF0EB1" w:rsidRPr="00434ACF">
        <w:rPr>
          <w:rFonts w:ascii="SimSun" w:hAnsi="SimSun"/>
          <w:color w:val="000000"/>
          <w:sz w:val="21"/>
          <w:szCs w:val="22"/>
        </w:rPr>
        <w:t>WIPO</w:t>
      </w:r>
      <w:r w:rsidR="009A383D" w:rsidRPr="00434ACF">
        <w:rPr>
          <w:rFonts w:ascii="SimSun" w:hAnsi="SimSun" w:cs="Times New Roman"/>
          <w:color w:val="000000"/>
          <w:sz w:val="21"/>
          <w:szCs w:val="22"/>
        </w:rPr>
        <w:t>其他</w:t>
      </w:r>
      <w:r w:rsidR="00AF0EB1" w:rsidRPr="00434ACF">
        <w:rPr>
          <w:rFonts w:ascii="SimSun" w:hAnsi="SimSun" w:cs="Times New Roman"/>
          <w:color w:val="000000"/>
          <w:sz w:val="21"/>
          <w:szCs w:val="22"/>
        </w:rPr>
        <w:t>决策机构都只会适得其反。需要</w:t>
      </w:r>
      <w:r w:rsidR="00DD2370" w:rsidRPr="00434ACF">
        <w:rPr>
          <w:rFonts w:ascii="SimSun" w:hAnsi="SimSun" w:cs="Times New Roman" w:hint="eastAsia"/>
          <w:color w:val="000000"/>
          <w:sz w:val="21"/>
          <w:szCs w:val="22"/>
        </w:rPr>
        <w:t>共同努力寻找</w:t>
      </w:r>
      <w:r w:rsidR="00AF0EB1" w:rsidRPr="00434ACF">
        <w:rPr>
          <w:rFonts w:ascii="SimSun" w:hAnsi="SimSun" w:cs="Times New Roman"/>
          <w:color w:val="000000"/>
          <w:sz w:val="21"/>
          <w:szCs w:val="22"/>
        </w:rPr>
        <w:t>前进的道路。在这方面，</w:t>
      </w:r>
      <w:r w:rsidR="00DD2370" w:rsidRPr="00434ACF">
        <w:rPr>
          <w:rFonts w:ascii="SimSun" w:hAnsi="SimSun" w:cs="Times New Roman"/>
          <w:color w:val="000000"/>
          <w:sz w:val="21"/>
          <w:szCs w:val="22"/>
        </w:rPr>
        <w:t>他呼吁所有代表团</w:t>
      </w:r>
      <w:r w:rsidR="00DD2370" w:rsidRPr="00434ACF">
        <w:rPr>
          <w:rFonts w:ascii="SimSun" w:hAnsi="SimSun" w:cs="Times New Roman" w:hint="eastAsia"/>
          <w:color w:val="000000"/>
          <w:sz w:val="21"/>
          <w:szCs w:val="22"/>
        </w:rPr>
        <w:t>本着</w:t>
      </w:r>
      <w:r w:rsidR="00DD2370" w:rsidRPr="00434ACF">
        <w:rPr>
          <w:rFonts w:ascii="SimSun" w:hAnsi="SimSun" w:cs="Times New Roman"/>
          <w:color w:val="000000"/>
          <w:sz w:val="21"/>
          <w:szCs w:val="22"/>
        </w:rPr>
        <w:t>更大的善意</w:t>
      </w:r>
      <w:r w:rsidR="00DD2370" w:rsidRPr="00434ACF">
        <w:rPr>
          <w:rFonts w:ascii="SimSun" w:hAnsi="SimSun" w:cs="Times New Roman" w:hint="eastAsia"/>
          <w:color w:val="000000"/>
          <w:sz w:val="21"/>
          <w:szCs w:val="22"/>
        </w:rPr>
        <w:t>参与</w:t>
      </w:r>
      <w:r w:rsidR="00AF0EB1" w:rsidRPr="00434ACF">
        <w:rPr>
          <w:rFonts w:ascii="SimSun" w:hAnsi="SimSun" w:cs="Times New Roman"/>
          <w:color w:val="000000"/>
          <w:sz w:val="21"/>
          <w:szCs w:val="22"/>
        </w:rPr>
        <w:t>。在这些悬而未决的问题中，本届会议将讨论</w:t>
      </w:r>
      <w:r w:rsidR="00DD2370" w:rsidRPr="00434ACF">
        <w:rPr>
          <w:rFonts w:ascii="SimSun" w:hAnsi="SimSun"/>
          <w:color w:val="000000"/>
          <w:sz w:val="21"/>
          <w:szCs w:val="22"/>
        </w:rPr>
        <w:t>WIPO</w:t>
      </w:r>
      <w:r w:rsidR="00DD2370" w:rsidRPr="00434ACF">
        <w:rPr>
          <w:rFonts w:ascii="SimSun" w:hAnsi="SimSun" w:cs="Times New Roman" w:hint="eastAsia"/>
          <w:color w:val="000000"/>
          <w:sz w:val="21"/>
          <w:szCs w:val="22"/>
        </w:rPr>
        <w:t>大会对</w:t>
      </w:r>
      <w:r w:rsidR="00AF0EB1" w:rsidRPr="00434ACF">
        <w:rPr>
          <w:rFonts w:ascii="SimSun" w:hAnsi="SimSun"/>
          <w:color w:val="000000"/>
          <w:sz w:val="21"/>
          <w:szCs w:val="22"/>
        </w:rPr>
        <w:t>CDIP</w:t>
      </w:r>
      <w:r w:rsidR="00DD2370" w:rsidRPr="00434ACF">
        <w:rPr>
          <w:rFonts w:ascii="SimSun" w:hAnsi="SimSun" w:cs="Times New Roman" w:hint="eastAsia"/>
          <w:color w:val="000000"/>
          <w:sz w:val="21"/>
          <w:szCs w:val="22"/>
        </w:rPr>
        <w:t>相关</w:t>
      </w:r>
      <w:r w:rsidR="00AF0EB1" w:rsidRPr="00434ACF">
        <w:rPr>
          <w:rFonts w:ascii="SimSun" w:hAnsi="SimSun" w:cs="Times New Roman"/>
          <w:color w:val="000000"/>
          <w:sz w:val="21"/>
          <w:szCs w:val="22"/>
        </w:rPr>
        <w:t>事项</w:t>
      </w:r>
      <w:r w:rsidR="00DD2370" w:rsidRPr="00434ACF">
        <w:rPr>
          <w:rFonts w:ascii="SimSun" w:hAnsi="SimSun" w:cs="Times New Roman" w:hint="eastAsia"/>
          <w:color w:val="000000"/>
          <w:sz w:val="21"/>
          <w:szCs w:val="22"/>
        </w:rPr>
        <w:t>的决定</w:t>
      </w:r>
      <w:r w:rsidR="00AF0EB1" w:rsidRPr="00434ACF">
        <w:rPr>
          <w:rFonts w:ascii="SimSun" w:hAnsi="SimSun" w:cs="Times New Roman"/>
          <w:color w:val="000000"/>
          <w:sz w:val="21"/>
          <w:szCs w:val="22"/>
        </w:rPr>
        <w:t>，以及</w:t>
      </w:r>
      <w:r w:rsidR="00DD2370" w:rsidRPr="00434ACF">
        <w:rPr>
          <w:rFonts w:ascii="SimSun" w:hAnsi="SimSun" w:cs="Times New Roman" w:hint="eastAsia"/>
          <w:color w:val="000000"/>
          <w:sz w:val="21"/>
          <w:szCs w:val="22"/>
        </w:rPr>
        <w:t>对</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合作促发展领域技术援助的外部审查。他将促进</w:t>
      </w:r>
      <w:r w:rsidR="00C85D7E" w:rsidRPr="00434ACF">
        <w:rPr>
          <w:rFonts w:ascii="SimSun" w:hAnsi="SimSun" w:cs="Times New Roman" w:hint="eastAsia"/>
          <w:color w:val="000000"/>
          <w:sz w:val="21"/>
          <w:szCs w:val="22"/>
        </w:rPr>
        <w:t>协商过程</w:t>
      </w:r>
      <w:r w:rsidR="00AF0EB1" w:rsidRPr="00434ACF">
        <w:rPr>
          <w:rFonts w:ascii="SimSun" w:hAnsi="SimSun" w:cs="Times New Roman"/>
          <w:color w:val="000000"/>
          <w:sz w:val="21"/>
          <w:szCs w:val="22"/>
        </w:rPr>
        <w:t>，</w:t>
      </w:r>
      <w:r w:rsidR="00C85D7E" w:rsidRPr="00434ACF">
        <w:rPr>
          <w:rFonts w:ascii="SimSun" w:hAnsi="SimSun" w:cs="Times New Roman"/>
          <w:color w:val="000000"/>
          <w:sz w:val="21"/>
          <w:szCs w:val="22"/>
        </w:rPr>
        <w:t>并投入足够时间</w:t>
      </w:r>
      <w:r w:rsidR="00C85D7E" w:rsidRPr="00434ACF">
        <w:rPr>
          <w:rFonts w:ascii="SimSun" w:hAnsi="SimSun" w:cs="Times New Roman" w:hint="eastAsia"/>
          <w:color w:val="000000"/>
          <w:sz w:val="21"/>
          <w:szCs w:val="22"/>
        </w:rPr>
        <w:t>，</w:t>
      </w:r>
      <w:r w:rsidR="00C85D7E" w:rsidRPr="00434ACF">
        <w:rPr>
          <w:rFonts w:ascii="SimSun" w:hAnsi="SimSun" w:cs="Times New Roman"/>
          <w:color w:val="000000"/>
          <w:sz w:val="21"/>
          <w:szCs w:val="22"/>
        </w:rPr>
        <w:t>推进</w:t>
      </w:r>
      <w:r w:rsidR="00C85D7E" w:rsidRPr="00434ACF">
        <w:rPr>
          <w:rFonts w:ascii="SimSun" w:hAnsi="SimSun" w:cs="Times New Roman" w:hint="eastAsia"/>
          <w:color w:val="000000"/>
          <w:sz w:val="21"/>
          <w:szCs w:val="22"/>
        </w:rPr>
        <w:t>相关事宜</w:t>
      </w:r>
      <w:r w:rsidR="00AF0EB1" w:rsidRPr="00434ACF">
        <w:rPr>
          <w:rFonts w:ascii="SimSun" w:hAnsi="SimSun" w:cs="Times New Roman"/>
          <w:color w:val="000000"/>
          <w:sz w:val="21"/>
          <w:szCs w:val="22"/>
        </w:rPr>
        <w:t>。</w:t>
      </w:r>
      <w:r w:rsidR="00C85D7E" w:rsidRPr="00434ACF">
        <w:rPr>
          <w:rFonts w:ascii="SimSun" w:hAnsi="SimSun" w:cs="Times New Roman" w:hint="eastAsia"/>
          <w:color w:val="000000"/>
          <w:sz w:val="21"/>
          <w:szCs w:val="22"/>
        </w:rPr>
        <w:t>文件分发台提供会议的工作时间表。他希望与会代表能就所提议的工作分配达成一致。</w:t>
      </w:r>
      <w:r w:rsidR="00AF0EB1" w:rsidRPr="00434ACF">
        <w:rPr>
          <w:rFonts w:ascii="SimSun" w:hAnsi="SimSun" w:cs="Times New Roman"/>
          <w:color w:val="000000"/>
          <w:sz w:val="21"/>
          <w:szCs w:val="22"/>
        </w:rPr>
        <w:t>主席</w:t>
      </w:r>
      <w:r w:rsidR="00C85D7E" w:rsidRPr="00434ACF">
        <w:rPr>
          <w:rFonts w:ascii="SimSun" w:hAnsi="SimSun" w:cs="Times New Roman" w:hint="eastAsia"/>
          <w:color w:val="000000"/>
          <w:sz w:val="21"/>
          <w:szCs w:val="22"/>
        </w:rPr>
        <w:t>编拟总结</w:t>
      </w:r>
      <w:r w:rsidR="00AF0EB1" w:rsidRPr="00434ACF">
        <w:rPr>
          <w:rFonts w:ascii="SimSun" w:hAnsi="SimSun" w:cs="Times New Roman"/>
          <w:color w:val="000000"/>
          <w:sz w:val="21"/>
          <w:szCs w:val="22"/>
        </w:rPr>
        <w:t>的流程</w:t>
      </w:r>
      <w:r w:rsidR="00C85D7E" w:rsidRPr="00434ACF">
        <w:rPr>
          <w:rFonts w:ascii="SimSun" w:hAnsi="SimSun" w:cs="Times New Roman" w:hint="eastAsia"/>
          <w:color w:val="000000"/>
          <w:sz w:val="21"/>
          <w:szCs w:val="22"/>
        </w:rPr>
        <w:t>完全</w:t>
      </w:r>
      <w:r w:rsidR="00AF0EB1" w:rsidRPr="00434ACF">
        <w:rPr>
          <w:rFonts w:ascii="SimSun" w:hAnsi="SimSun" w:cs="Times New Roman"/>
          <w:color w:val="000000"/>
          <w:sz w:val="21"/>
          <w:szCs w:val="22"/>
        </w:rPr>
        <w:t>不变。</w:t>
      </w:r>
      <w:r w:rsidR="00C85D7E" w:rsidRPr="00434ACF">
        <w:rPr>
          <w:rFonts w:ascii="SimSun" w:hAnsi="SimSun" w:cs="Times New Roman" w:hint="eastAsia"/>
          <w:color w:val="000000"/>
          <w:sz w:val="21"/>
          <w:szCs w:val="22"/>
        </w:rPr>
        <w:t>每</w:t>
      </w:r>
      <w:r w:rsidR="00AF0EB1" w:rsidRPr="00434ACF">
        <w:rPr>
          <w:rFonts w:ascii="SimSun" w:hAnsi="SimSun" w:cs="Times New Roman"/>
          <w:color w:val="000000"/>
          <w:sz w:val="21"/>
          <w:szCs w:val="22"/>
        </w:rPr>
        <w:t>一问题的讨论结束后，秘书处将</w:t>
      </w:r>
      <w:r w:rsidR="00C85D7E" w:rsidRPr="00434ACF">
        <w:rPr>
          <w:rFonts w:ascii="SimSun" w:hAnsi="SimSun" w:cs="Times New Roman" w:hint="eastAsia"/>
          <w:color w:val="000000"/>
          <w:sz w:val="21"/>
          <w:szCs w:val="22"/>
        </w:rPr>
        <w:t>发出相关决定段落</w:t>
      </w:r>
      <w:r w:rsidR="00AF0EB1" w:rsidRPr="00434ACF">
        <w:rPr>
          <w:rFonts w:ascii="SimSun" w:hAnsi="SimSun" w:cs="Times New Roman"/>
          <w:color w:val="000000"/>
          <w:sz w:val="21"/>
          <w:szCs w:val="22"/>
        </w:rPr>
        <w:t>。</w:t>
      </w:r>
      <w:r w:rsidR="00C85D7E" w:rsidRPr="00434ACF">
        <w:rPr>
          <w:rFonts w:ascii="SimSun" w:hAnsi="SimSun" w:cs="Times New Roman" w:hint="eastAsia"/>
          <w:color w:val="000000"/>
          <w:sz w:val="21"/>
          <w:szCs w:val="22"/>
        </w:rPr>
        <w:t>总结</w:t>
      </w:r>
      <w:r w:rsidR="00AF0EB1" w:rsidRPr="00434ACF">
        <w:rPr>
          <w:rFonts w:ascii="SimSun" w:hAnsi="SimSun" w:cs="Times New Roman"/>
          <w:color w:val="000000"/>
          <w:sz w:val="21"/>
          <w:szCs w:val="22"/>
        </w:rPr>
        <w:t>只</w:t>
      </w:r>
      <w:r w:rsidR="00C85D7E" w:rsidRPr="00434ACF">
        <w:rPr>
          <w:rFonts w:ascii="SimSun" w:hAnsi="SimSun" w:cs="Times New Roman" w:hint="eastAsia"/>
          <w:color w:val="000000"/>
          <w:sz w:val="21"/>
          <w:szCs w:val="22"/>
        </w:rPr>
        <w:t>是对这些</w:t>
      </w:r>
      <w:r w:rsidR="00AF0EB1" w:rsidRPr="00434ACF">
        <w:rPr>
          <w:rFonts w:ascii="SimSun" w:hAnsi="SimSun" w:cs="Times New Roman"/>
          <w:color w:val="000000"/>
          <w:sz w:val="21"/>
          <w:szCs w:val="22"/>
        </w:rPr>
        <w:t>段落的汇编。</w:t>
      </w:r>
      <w:r w:rsidR="00C85D7E" w:rsidRPr="00434ACF">
        <w:rPr>
          <w:rFonts w:ascii="SimSun" w:hAnsi="SimSun" w:cs="Times New Roman" w:hint="eastAsia"/>
          <w:color w:val="000000"/>
          <w:sz w:val="21"/>
          <w:szCs w:val="22"/>
        </w:rPr>
        <w:t>总结应</w:t>
      </w:r>
      <w:r w:rsidR="00AF0EB1" w:rsidRPr="00434ACF">
        <w:rPr>
          <w:rFonts w:ascii="SimSun" w:hAnsi="SimSun" w:cs="Times New Roman"/>
          <w:color w:val="000000"/>
          <w:sz w:val="21"/>
          <w:szCs w:val="22"/>
        </w:rPr>
        <w:t>简洁、真实、中肯。因此，</w:t>
      </w:r>
      <w:r w:rsidR="00C85D7E" w:rsidRPr="00434ACF">
        <w:rPr>
          <w:rFonts w:ascii="SimSun" w:hAnsi="SimSun" w:cs="Times New Roman" w:hint="eastAsia"/>
          <w:color w:val="000000"/>
          <w:sz w:val="21"/>
          <w:szCs w:val="22"/>
        </w:rPr>
        <w:t>请与会代表不要提出新的内容，但至关重要的除外。主席预祝委员会成功召开一次富有成效的会议。</w:t>
      </w:r>
    </w:p>
    <w:p w14:paraId="658D27AF" w14:textId="5DE52CC0" w:rsidR="00434ACF" w:rsidRPr="00E709C8" w:rsidRDefault="00B367FD"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E709C8">
        <w:rPr>
          <w:rFonts w:ascii="SimHei" w:eastAsia="SimHei" w:hAnsi="SimHei" w:cs="Times New Roman"/>
          <w:color w:val="000000"/>
          <w:sz w:val="21"/>
          <w:szCs w:val="22"/>
          <w:lang w:eastAsia="zh-CN"/>
        </w:rPr>
        <w:lastRenderedPageBreak/>
        <w:t>议程</w:t>
      </w:r>
      <w:r w:rsidR="0058588D" w:rsidRPr="00E709C8">
        <w:rPr>
          <w:rFonts w:ascii="SimHei" w:eastAsia="SimHei" w:hAnsi="SimHei" w:cs="Times New Roman"/>
          <w:color w:val="000000"/>
          <w:sz w:val="21"/>
          <w:szCs w:val="22"/>
          <w:lang w:eastAsia="zh-CN"/>
        </w:rPr>
        <w:t>第3项</w:t>
      </w:r>
      <w:r w:rsidRPr="00E709C8">
        <w:rPr>
          <w:rFonts w:ascii="SimHei" w:eastAsia="SimHei" w:hAnsi="SimHei" w:cs="Times New Roman"/>
          <w:color w:val="000000"/>
          <w:sz w:val="21"/>
          <w:szCs w:val="22"/>
          <w:lang w:eastAsia="zh-CN"/>
        </w:rPr>
        <w:t>：通过议程</w:t>
      </w:r>
    </w:p>
    <w:p w14:paraId="771298FA" w14:textId="3A1E77ED"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主席</w:t>
      </w:r>
      <w:r w:rsidR="00630103" w:rsidRPr="00434ACF">
        <w:rPr>
          <w:rFonts w:ascii="SimSun" w:hAnsi="SimSun" w:cs="Times New Roman" w:hint="eastAsia"/>
          <w:color w:val="000000"/>
          <w:sz w:val="21"/>
          <w:szCs w:val="22"/>
        </w:rPr>
        <w:t>通报</w:t>
      </w:r>
      <w:r w:rsidR="00AF0EB1" w:rsidRPr="00434ACF">
        <w:rPr>
          <w:rFonts w:ascii="SimSun" w:hAnsi="SimSun" w:cs="Times New Roman"/>
          <w:color w:val="000000"/>
          <w:sz w:val="21"/>
          <w:szCs w:val="22"/>
        </w:rPr>
        <w:t>委员会</w:t>
      </w:r>
      <w:r w:rsidR="00C85D7E"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议程草案</w:t>
      </w:r>
      <w:r w:rsidR="00E709C8">
        <w:rPr>
          <w:rFonts w:ascii="SimSun" w:hAnsi="SimSun" w:cs="Times New Roman" w:hint="eastAsia"/>
          <w:color w:val="000000"/>
          <w:sz w:val="21"/>
          <w:szCs w:val="22"/>
        </w:rPr>
        <w:t>(</w:t>
      </w:r>
      <w:r w:rsidR="00C85D7E" w:rsidRPr="00434ACF">
        <w:rPr>
          <w:rFonts w:ascii="SimSun" w:hAnsi="SimSun" w:cs="Times New Roman" w:hint="eastAsia"/>
          <w:color w:val="000000"/>
          <w:sz w:val="21"/>
          <w:szCs w:val="22"/>
        </w:rPr>
        <w:t>文件</w:t>
      </w:r>
      <w:r w:rsidR="00C85D7E" w:rsidRPr="00E709C8">
        <w:rPr>
          <w:rFonts w:ascii="SimSun" w:hAnsi="SimSun"/>
          <w:color w:val="000000"/>
          <w:sz w:val="21"/>
          <w:szCs w:val="22"/>
        </w:rPr>
        <w:t>CDIP</w:t>
      </w:r>
      <w:r w:rsidR="00C85D7E" w:rsidRPr="00434ACF">
        <w:rPr>
          <w:rFonts w:ascii="SimSun" w:hAnsi="SimSun"/>
          <w:sz w:val="21"/>
          <w:szCs w:val="22"/>
        </w:rPr>
        <w:t>/15/1 Prov.3</w:t>
      </w:r>
      <w:r w:rsidR="00E709C8">
        <w:rPr>
          <w:rFonts w:ascii="SimSun" w:hAnsi="SimSun" w:cs="Times New Roman" w:hint="eastAsia"/>
          <w:color w:val="000000"/>
          <w:sz w:val="21"/>
          <w:szCs w:val="22"/>
        </w:rPr>
        <w:t>)</w:t>
      </w:r>
      <w:r w:rsidR="00AF0EB1" w:rsidRPr="00434ACF">
        <w:rPr>
          <w:rFonts w:ascii="SimSun" w:hAnsi="SimSun" w:cs="Times New Roman"/>
          <w:color w:val="000000"/>
          <w:sz w:val="21"/>
          <w:szCs w:val="22"/>
        </w:rPr>
        <w:t>是</w:t>
      </w:r>
      <w:r w:rsidR="00C85D7E" w:rsidRPr="00434ACF">
        <w:rPr>
          <w:rFonts w:ascii="SimSun" w:hAnsi="SimSun" w:cs="Times New Roman" w:hint="eastAsia"/>
          <w:color w:val="000000"/>
          <w:sz w:val="21"/>
          <w:szCs w:val="22"/>
        </w:rPr>
        <w:t>根据</w:t>
      </w:r>
      <w:r w:rsidR="00C85D7E" w:rsidRPr="00434ACF">
        <w:rPr>
          <w:rFonts w:ascii="SimSun" w:hAnsi="SimSun"/>
          <w:color w:val="000000"/>
          <w:sz w:val="21"/>
          <w:szCs w:val="22"/>
        </w:rPr>
        <w:t>CDIP</w:t>
      </w:r>
      <w:r w:rsidR="00C85D7E" w:rsidRPr="00434ACF">
        <w:rPr>
          <w:rFonts w:ascii="SimSun" w:hAnsi="SimSun" w:cs="Times New Roman" w:hint="eastAsia"/>
          <w:color w:val="000000"/>
          <w:sz w:val="21"/>
          <w:szCs w:val="22"/>
        </w:rPr>
        <w:t>第十四届会议期间的讨论，并依照《</w:t>
      </w:r>
      <w:r w:rsidR="00C85D7E" w:rsidRPr="00434ACF">
        <w:rPr>
          <w:rFonts w:ascii="SimSun" w:hAnsi="SimSun"/>
          <w:color w:val="000000"/>
          <w:sz w:val="21"/>
          <w:szCs w:val="22"/>
        </w:rPr>
        <w:t>WIPO</w:t>
      </w:r>
      <w:r w:rsidR="00C85D7E" w:rsidRPr="00434ACF">
        <w:rPr>
          <w:rFonts w:ascii="SimSun" w:hAnsi="SimSun" w:cs="Times New Roman" w:hint="eastAsia"/>
          <w:color w:val="000000"/>
          <w:sz w:val="21"/>
          <w:szCs w:val="22"/>
        </w:rPr>
        <w:t>总议事规则》第</w:t>
      </w:r>
      <w:r w:rsidR="00C85D7E" w:rsidRPr="00434ACF">
        <w:rPr>
          <w:rFonts w:ascii="SimSun" w:hAnsi="SimSun"/>
          <w:color w:val="000000"/>
          <w:sz w:val="21"/>
          <w:szCs w:val="22"/>
        </w:rPr>
        <w:t>5</w:t>
      </w:r>
      <w:r w:rsidR="00C85D7E" w:rsidRPr="00434ACF">
        <w:rPr>
          <w:rFonts w:ascii="SimSun" w:hAnsi="SimSun" w:cs="Times New Roman" w:hint="eastAsia"/>
          <w:color w:val="000000"/>
          <w:sz w:val="21"/>
          <w:szCs w:val="22"/>
        </w:rPr>
        <w:t>条的规定编制</w:t>
      </w:r>
      <w:r w:rsidR="00A65713" w:rsidRPr="00434ACF">
        <w:rPr>
          <w:rFonts w:ascii="SimSun" w:hAnsi="SimSun" w:cs="Times New Roman" w:hint="eastAsia"/>
          <w:color w:val="000000"/>
          <w:sz w:val="21"/>
          <w:szCs w:val="22"/>
        </w:rPr>
        <w:t>的</w:t>
      </w:r>
      <w:r w:rsidR="00C85D7E" w:rsidRPr="00434ACF">
        <w:rPr>
          <w:rFonts w:ascii="SimSun" w:hAnsi="SimSun" w:cs="Times New Roman" w:hint="eastAsia"/>
          <w:color w:val="000000"/>
          <w:sz w:val="21"/>
          <w:szCs w:val="22"/>
        </w:rPr>
        <w:t>。</w:t>
      </w:r>
      <w:r w:rsidR="00A65713" w:rsidRPr="00434ACF">
        <w:rPr>
          <w:rFonts w:ascii="SimSun" w:hAnsi="SimSun" w:cs="Times New Roman" w:hint="eastAsia"/>
          <w:color w:val="000000"/>
          <w:sz w:val="21"/>
          <w:szCs w:val="22"/>
        </w:rPr>
        <w:t>鉴于与会者未提出异议，议程获得一致通过</w:t>
      </w:r>
      <w:r w:rsidR="00AF0EB1" w:rsidRPr="00434ACF">
        <w:rPr>
          <w:rFonts w:ascii="SimSun" w:hAnsi="SimSun" w:cs="Times New Roman"/>
          <w:color w:val="000000"/>
          <w:sz w:val="21"/>
          <w:szCs w:val="22"/>
        </w:rPr>
        <w:t>。</w:t>
      </w:r>
    </w:p>
    <w:p w14:paraId="4BCC3FFC" w14:textId="65F159E5" w:rsidR="00434ACF" w:rsidRPr="00E709C8" w:rsidRDefault="00B367FD"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E709C8">
        <w:rPr>
          <w:rFonts w:ascii="SimHei" w:eastAsia="SimHei" w:hAnsi="SimHei" w:cs="Times New Roman"/>
          <w:color w:val="000000"/>
          <w:sz w:val="21"/>
          <w:szCs w:val="22"/>
          <w:lang w:eastAsia="zh-CN"/>
        </w:rPr>
        <w:t>议程</w:t>
      </w:r>
      <w:r w:rsidR="0058588D" w:rsidRPr="00E709C8">
        <w:rPr>
          <w:rFonts w:ascii="SimHei" w:eastAsia="SimHei" w:hAnsi="SimHei" w:cs="Times New Roman"/>
          <w:color w:val="000000"/>
          <w:sz w:val="21"/>
          <w:szCs w:val="22"/>
          <w:lang w:eastAsia="zh-CN"/>
        </w:rPr>
        <w:t>第4项</w:t>
      </w:r>
      <w:r w:rsidRPr="00E709C8">
        <w:rPr>
          <w:rFonts w:ascii="SimHei" w:eastAsia="SimHei" w:hAnsi="SimHei" w:cs="Times New Roman"/>
          <w:color w:val="000000"/>
          <w:sz w:val="21"/>
          <w:szCs w:val="22"/>
          <w:lang w:eastAsia="zh-CN"/>
        </w:rPr>
        <w:t>：通过CDIP第十四届会议的报告草案</w:t>
      </w:r>
    </w:p>
    <w:p w14:paraId="1B70B8D3" w14:textId="1217C3B5"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主席</w:t>
      </w:r>
      <w:r w:rsidR="00630103" w:rsidRPr="00434ACF">
        <w:rPr>
          <w:rFonts w:ascii="SimSun" w:hAnsi="SimSun" w:cs="Times New Roman" w:hint="eastAsia"/>
          <w:color w:val="000000"/>
          <w:sz w:val="21"/>
          <w:szCs w:val="22"/>
        </w:rPr>
        <w:t>通报</w:t>
      </w:r>
      <w:r w:rsidR="00AF0EB1" w:rsidRPr="00434ACF">
        <w:rPr>
          <w:rFonts w:ascii="SimSun" w:hAnsi="SimSun" w:cs="Times New Roman"/>
          <w:color w:val="000000"/>
          <w:sz w:val="21"/>
          <w:szCs w:val="22"/>
        </w:rPr>
        <w:t>委员会，秘书处尚未收到</w:t>
      </w:r>
      <w:r w:rsidR="00630103" w:rsidRPr="00434ACF">
        <w:rPr>
          <w:rFonts w:ascii="SimSun" w:hAnsi="SimSun" w:cs="Times New Roman" w:hint="eastAsia"/>
          <w:color w:val="000000"/>
          <w:sz w:val="21"/>
          <w:szCs w:val="22"/>
        </w:rPr>
        <w:t>有关</w:t>
      </w:r>
      <w:r w:rsidR="00AF0EB1" w:rsidRPr="00434ACF">
        <w:rPr>
          <w:rFonts w:ascii="SimSun" w:hAnsi="SimSun" w:cs="Times New Roman"/>
          <w:color w:val="000000"/>
          <w:sz w:val="21"/>
          <w:szCs w:val="22"/>
        </w:rPr>
        <w:t>报告</w:t>
      </w:r>
      <w:r w:rsidR="00E709C8">
        <w:rPr>
          <w:rFonts w:ascii="SimSun" w:hAnsi="SimSun" w:cs="Times New Roman" w:hint="eastAsia"/>
          <w:color w:val="000000"/>
          <w:sz w:val="21"/>
          <w:szCs w:val="22"/>
        </w:rPr>
        <w:t>(</w:t>
      </w:r>
      <w:r w:rsidR="00630103" w:rsidRPr="00434ACF">
        <w:rPr>
          <w:rFonts w:ascii="SimSun" w:hAnsi="SimSun" w:cs="Times New Roman" w:hint="eastAsia"/>
          <w:color w:val="000000"/>
          <w:sz w:val="21"/>
          <w:szCs w:val="22"/>
        </w:rPr>
        <w:t>文件</w:t>
      </w:r>
      <w:r w:rsidR="00AF0EB1" w:rsidRPr="00434ACF">
        <w:rPr>
          <w:rFonts w:ascii="SimSun" w:hAnsi="SimSun"/>
          <w:color w:val="000000"/>
          <w:sz w:val="21"/>
          <w:szCs w:val="22"/>
        </w:rPr>
        <w:t>CDIP/14/</w:t>
      </w:r>
      <w:r w:rsidR="00AF0EB1" w:rsidRPr="00E709C8">
        <w:rPr>
          <w:rFonts w:ascii="SimSun" w:hAnsi="SimSun" w:cs="Times New Roman"/>
          <w:color w:val="000000"/>
          <w:sz w:val="21"/>
          <w:szCs w:val="22"/>
        </w:rPr>
        <w:t>13</w:t>
      </w:r>
      <w:r w:rsidR="00AF0EB1" w:rsidRPr="00434ACF">
        <w:rPr>
          <w:rFonts w:ascii="SimSun" w:hAnsi="SimSun"/>
          <w:color w:val="000000"/>
          <w:sz w:val="21"/>
          <w:szCs w:val="22"/>
        </w:rPr>
        <w:t xml:space="preserve"> </w:t>
      </w:r>
      <w:r w:rsidR="00AF0EB1" w:rsidRPr="00E709C8">
        <w:rPr>
          <w:rFonts w:ascii="SimSun" w:hAnsi="SimSun" w:cs="Times New Roman"/>
          <w:color w:val="000000"/>
          <w:sz w:val="21"/>
          <w:szCs w:val="22"/>
        </w:rPr>
        <w:t>Prov</w:t>
      </w:r>
      <w:r w:rsidR="00630103" w:rsidRPr="00434ACF">
        <w:rPr>
          <w:rFonts w:ascii="SimSun" w:hAnsi="SimSun"/>
          <w:color w:val="000000"/>
          <w:sz w:val="21"/>
          <w:szCs w:val="22"/>
        </w:rPr>
        <w:t>.</w:t>
      </w:r>
      <w:r w:rsidR="00E709C8">
        <w:rPr>
          <w:rFonts w:ascii="SimSun" w:hAnsi="SimSun" w:cs="Times New Roman" w:hint="eastAsia"/>
          <w:color w:val="000000"/>
          <w:sz w:val="21"/>
          <w:szCs w:val="22"/>
        </w:rPr>
        <w:t>)</w:t>
      </w:r>
      <w:r w:rsidR="00AF0EB1" w:rsidRPr="00434ACF">
        <w:rPr>
          <w:rFonts w:ascii="SimSun" w:hAnsi="SimSun" w:cs="Times New Roman"/>
          <w:color w:val="000000"/>
          <w:sz w:val="21"/>
          <w:szCs w:val="22"/>
        </w:rPr>
        <w:t>的任何</w:t>
      </w:r>
      <w:r w:rsidR="00630103" w:rsidRPr="00434ACF">
        <w:rPr>
          <w:rFonts w:ascii="SimSun" w:hAnsi="SimSun" w:cs="Times New Roman" w:hint="eastAsia"/>
          <w:color w:val="000000"/>
          <w:sz w:val="21"/>
          <w:szCs w:val="22"/>
        </w:rPr>
        <w:t>评论</w:t>
      </w:r>
      <w:r w:rsidR="00AF0EB1" w:rsidRPr="00434ACF">
        <w:rPr>
          <w:rFonts w:ascii="SimSun" w:hAnsi="SimSun" w:cs="Times New Roman"/>
          <w:color w:val="000000"/>
          <w:sz w:val="21"/>
          <w:szCs w:val="22"/>
        </w:rPr>
        <w:t>意见。他</w:t>
      </w:r>
      <w:r w:rsidR="00630103" w:rsidRPr="00434ACF">
        <w:rPr>
          <w:rFonts w:ascii="SimSun" w:hAnsi="SimSun" w:cs="Times New Roman" w:hint="eastAsia"/>
          <w:color w:val="000000"/>
          <w:sz w:val="21"/>
          <w:szCs w:val="22"/>
        </w:rPr>
        <w:t>请求</w:t>
      </w:r>
      <w:r w:rsidR="00AF0EB1" w:rsidRPr="00434ACF">
        <w:rPr>
          <w:rFonts w:ascii="SimSun" w:hAnsi="SimSun" w:cs="Times New Roman"/>
          <w:color w:val="000000"/>
          <w:sz w:val="21"/>
          <w:szCs w:val="22"/>
        </w:rPr>
        <w:t>委员会通过报告。</w:t>
      </w:r>
      <w:r w:rsidR="00630103" w:rsidRPr="00434ACF">
        <w:rPr>
          <w:rFonts w:ascii="SimSun" w:hAnsi="SimSun" w:cs="Times New Roman" w:hint="eastAsia"/>
          <w:color w:val="000000"/>
          <w:sz w:val="21"/>
          <w:szCs w:val="22"/>
        </w:rPr>
        <w:t>鉴于与会者未提出异议，报告获得一致通过</w:t>
      </w:r>
      <w:r w:rsidR="00AF0EB1" w:rsidRPr="00434ACF">
        <w:rPr>
          <w:rFonts w:ascii="SimSun" w:hAnsi="SimSun" w:cs="Times New Roman"/>
          <w:color w:val="000000"/>
          <w:sz w:val="21"/>
          <w:szCs w:val="22"/>
        </w:rPr>
        <w:t>。</w:t>
      </w:r>
    </w:p>
    <w:p w14:paraId="2A4BED05" w14:textId="1F83B984" w:rsidR="00434ACF" w:rsidRPr="00E709C8" w:rsidRDefault="00B367FD"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E709C8">
        <w:rPr>
          <w:rFonts w:ascii="SimHei" w:eastAsia="SimHei" w:hAnsi="SimHei" w:cs="Times New Roman"/>
          <w:color w:val="000000"/>
          <w:sz w:val="21"/>
          <w:szCs w:val="22"/>
          <w:lang w:eastAsia="zh-CN"/>
        </w:rPr>
        <w:t>议程</w:t>
      </w:r>
      <w:r w:rsidR="0058588D" w:rsidRPr="00E709C8">
        <w:rPr>
          <w:rFonts w:ascii="SimHei" w:eastAsia="SimHei" w:hAnsi="SimHei" w:cs="Times New Roman"/>
          <w:color w:val="000000"/>
          <w:sz w:val="21"/>
          <w:szCs w:val="22"/>
          <w:lang w:eastAsia="zh-CN"/>
        </w:rPr>
        <w:t>第5项</w:t>
      </w:r>
      <w:r w:rsidRPr="00E709C8">
        <w:rPr>
          <w:rFonts w:ascii="SimHei" w:eastAsia="SimHei" w:hAnsi="SimHei" w:cs="Times New Roman"/>
          <w:color w:val="000000"/>
          <w:sz w:val="21"/>
          <w:szCs w:val="22"/>
          <w:lang w:eastAsia="zh-CN"/>
        </w:rPr>
        <w:t>：一般性发言</w:t>
      </w:r>
    </w:p>
    <w:p w14:paraId="07718A97"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主席宣布一般性发言</w:t>
      </w:r>
      <w:r w:rsidR="006C571A" w:rsidRPr="00434ACF">
        <w:rPr>
          <w:rFonts w:ascii="SimSun" w:hAnsi="SimSun" w:cs="Times New Roman" w:hint="eastAsia"/>
          <w:color w:val="000000"/>
          <w:sz w:val="21"/>
          <w:szCs w:val="22"/>
        </w:rPr>
        <w:t>开始</w:t>
      </w:r>
      <w:r w:rsidR="00AF0EB1" w:rsidRPr="00434ACF">
        <w:rPr>
          <w:rFonts w:ascii="SimSun" w:hAnsi="SimSun" w:cs="Times New Roman"/>
          <w:color w:val="000000"/>
          <w:sz w:val="21"/>
          <w:szCs w:val="22"/>
        </w:rPr>
        <w:t>。他鼓励各代表团将发言内容的书面副本提供给秘书处以便列入报告。那些无法进行发言但希望</w:t>
      </w:r>
      <w:r w:rsidR="006C571A" w:rsidRPr="00434ACF">
        <w:rPr>
          <w:rFonts w:ascii="SimSun" w:hAnsi="SimSun" w:cs="Times New Roman" w:hint="eastAsia"/>
          <w:color w:val="000000"/>
          <w:sz w:val="21"/>
          <w:szCs w:val="22"/>
        </w:rPr>
        <w:t>自己的观点能</w:t>
      </w:r>
      <w:r w:rsidR="00AF0EB1" w:rsidRPr="00434ACF">
        <w:rPr>
          <w:rFonts w:ascii="SimSun" w:hAnsi="SimSun" w:cs="Times New Roman"/>
          <w:color w:val="000000"/>
          <w:sz w:val="21"/>
          <w:szCs w:val="22"/>
        </w:rPr>
        <w:t>反映在报告中的代表团可在会议结束之前向秘书处提供书面发言。</w:t>
      </w:r>
    </w:p>
    <w:p w14:paraId="5731E3C1" w14:textId="2083D3D4"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巴基斯坦代表团代表亚太集团</w:t>
      </w:r>
      <w:r w:rsidR="006C571A" w:rsidRPr="00434ACF">
        <w:rPr>
          <w:rFonts w:ascii="SimSun" w:hAnsi="SimSun" w:cs="Times New Roman" w:hint="eastAsia"/>
          <w:color w:val="000000"/>
          <w:sz w:val="21"/>
          <w:szCs w:val="22"/>
        </w:rPr>
        <w:t>发言时，</w:t>
      </w:r>
      <w:r w:rsidR="00AF0EB1" w:rsidRPr="00434ACF">
        <w:rPr>
          <w:rFonts w:ascii="SimSun" w:hAnsi="SimSun" w:cs="Times New Roman"/>
          <w:color w:val="000000"/>
          <w:sz w:val="21"/>
          <w:szCs w:val="22"/>
        </w:rPr>
        <w:t>对上届会议取得的进展表示满意。委员会已经设法解决</w:t>
      </w:r>
      <w:r w:rsidR="006C571A" w:rsidRPr="00434ACF">
        <w:rPr>
          <w:rFonts w:ascii="SimSun" w:hAnsi="SimSun" w:cs="Times New Roman" w:hint="eastAsia"/>
          <w:color w:val="000000"/>
          <w:sz w:val="21"/>
          <w:szCs w:val="22"/>
        </w:rPr>
        <w:t>敲定</w:t>
      </w:r>
      <w:r w:rsidR="00447BAC" w:rsidRPr="00434ACF">
        <w:rPr>
          <w:rFonts w:ascii="SimSun" w:hAnsi="SimSun" w:cs="Times New Roman" w:hint="eastAsia"/>
          <w:color w:val="000000"/>
          <w:sz w:val="21"/>
          <w:szCs w:val="22"/>
        </w:rPr>
        <w:t>独立审查发展议程建议执行情况的职权范围</w:t>
      </w:r>
      <w:r w:rsidR="00AF0EB1" w:rsidRPr="00434ACF">
        <w:rPr>
          <w:rFonts w:ascii="SimSun" w:hAnsi="SimSun" w:cs="Times New Roman"/>
          <w:color w:val="000000"/>
          <w:sz w:val="21"/>
          <w:szCs w:val="22"/>
        </w:rPr>
        <w:t>以及知识产权与发展国际会议</w:t>
      </w:r>
      <w:r w:rsidR="006C571A" w:rsidRPr="00434ACF">
        <w:rPr>
          <w:rFonts w:ascii="SimSun" w:hAnsi="SimSun" w:cs="Times New Roman" w:hint="eastAsia"/>
          <w:color w:val="000000"/>
          <w:sz w:val="21"/>
          <w:szCs w:val="22"/>
        </w:rPr>
        <w:t>两大</w:t>
      </w:r>
      <w:r w:rsidR="00AF0EB1" w:rsidRPr="00434ACF">
        <w:rPr>
          <w:rFonts w:ascii="SimSun" w:hAnsi="SimSun" w:cs="Times New Roman"/>
          <w:color w:val="000000"/>
          <w:sz w:val="21"/>
          <w:szCs w:val="22"/>
        </w:rPr>
        <w:t>棘手问题。然而，委员会不应麻痹自满</w:t>
      </w:r>
      <w:r w:rsidR="006C571A" w:rsidRPr="00434ACF">
        <w:rPr>
          <w:rFonts w:ascii="SimSun" w:hAnsi="SimSun" w:cs="Times New Roman" w:hint="eastAsia"/>
          <w:color w:val="000000"/>
          <w:sz w:val="21"/>
          <w:szCs w:val="22"/>
        </w:rPr>
        <w:t>，而</w:t>
      </w:r>
      <w:r w:rsidR="00AF0EB1" w:rsidRPr="00434ACF">
        <w:rPr>
          <w:rFonts w:ascii="SimSun" w:hAnsi="SimSun" w:cs="Times New Roman"/>
          <w:color w:val="000000"/>
          <w:sz w:val="21"/>
          <w:szCs w:val="22"/>
        </w:rPr>
        <w:t>应再接再厉，将干劲用于</w:t>
      </w:r>
      <w:r w:rsidR="006C571A" w:rsidRPr="00434ACF">
        <w:rPr>
          <w:rFonts w:ascii="SimSun" w:hAnsi="SimSun" w:cs="Times New Roman" w:hint="eastAsia"/>
          <w:color w:val="000000"/>
          <w:sz w:val="21"/>
          <w:szCs w:val="22"/>
        </w:rPr>
        <w:t>解决和推动仍</w:t>
      </w:r>
      <w:r w:rsidR="00AF0EB1" w:rsidRPr="00434ACF">
        <w:rPr>
          <w:rFonts w:ascii="SimSun" w:hAnsi="SimSun" w:cs="Times New Roman"/>
          <w:color w:val="000000"/>
          <w:sz w:val="21"/>
          <w:szCs w:val="22"/>
        </w:rPr>
        <w:t>悬而未决的关键问题上。在这方面，</w:t>
      </w:r>
      <w:r w:rsidR="005E0564" w:rsidRPr="00434ACF">
        <w:rPr>
          <w:rFonts w:ascii="SimSun" w:hAnsi="SimSun" w:cs="Times New Roman" w:hint="eastAsia"/>
          <w:color w:val="000000"/>
          <w:sz w:val="21"/>
          <w:szCs w:val="22"/>
        </w:rPr>
        <w:t>迅速解决大会</w:t>
      </w:r>
      <w:r w:rsidR="00AF0EB1" w:rsidRPr="00434ACF">
        <w:rPr>
          <w:rFonts w:ascii="SimSun" w:hAnsi="SimSun" w:cs="Times New Roman"/>
          <w:color w:val="000000"/>
          <w:sz w:val="21"/>
          <w:szCs w:val="22"/>
        </w:rPr>
        <w:t>关于</w:t>
      </w:r>
      <w:r w:rsidR="00AF0EB1" w:rsidRPr="00434ACF">
        <w:rPr>
          <w:rFonts w:ascii="SimSun" w:hAnsi="SimSun"/>
          <w:color w:val="000000"/>
          <w:sz w:val="21"/>
          <w:szCs w:val="22"/>
        </w:rPr>
        <w:t>CDIP</w:t>
      </w:r>
      <w:r w:rsidR="00AF0EB1" w:rsidRPr="00434ACF">
        <w:rPr>
          <w:rFonts w:ascii="SimSun" w:hAnsi="SimSun" w:cs="Times New Roman"/>
          <w:color w:val="000000"/>
          <w:sz w:val="21"/>
          <w:szCs w:val="22"/>
        </w:rPr>
        <w:t>相关事宜</w:t>
      </w:r>
      <w:r w:rsidR="00E709C8">
        <w:rPr>
          <w:rFonts w:ascii="SimSun" w:hAnsi="SimSun" w:cs="Times New Roman"/>
          <w:color w:val="000000"/>
          <w:sz w:val="21"/>
          <w:szCs w:val="22"/>
        </w:rPr>
        <w:t>(</w:t>
      </w:r>
      <w:r w:rsidR="00AF0EB1" w:rsidRPr="00434ACF">
        <w:rPr>
          <w:rFonts w:ascii="SimSun" w:hAnsi="SimSun" w:cs="Times New Roman"/>
          <w:color w:val="000000"/>
          <w:sz w:val="21"/>
          <w:szCs w:val="22"/>
        </w:rPr>
        <w:t>包括协调机制</w:t>
      </w:r>
      <w:r w:rsidR="00E709C8">
        <w:rPr>
          <w:rFonts w:ascii="SimSun" w:hAnsi="SimSun" w:cs="Times New Roman"/>
          <w:color w:val="000000"/>
          <w:sz w:val="21"/>
          <w:szCs w:val="22"/>
        </w:rPr>
        <w:t>)</w:t>
      </w:r>
      <w:r w:rsidR="00AF0EB1" w:rsidRPr="00434ACF">
        <w:rPr>
          <w:rFonts w:ascii="SimSun" w:hAnsi="SimSun" w:cs="Times New Roman"/>
          <w:color w:val="000000"/>
          <w:sz w:val="21"/>
          <w:szCs w:val="22"/>
        </w:rPr>
        <w:t>的决定至关重要，</w:t>
      </w:r>
      <w:r w:rsidR="005E0564" w:rsidRPr="00434ACF">
        <w:rPr>
          <w:rFonts w:ascii="SimSun" w:hAnsi="SimSun" w:cs="Times New Roman" w:hint="eastAsia"/>
          <w:color w:val="000000"/>
          <w:sz w:val="21"/>
          <w:szCs w:val="22"/>
        </w:rPr>
        <w:t>尤其是与计划和预算委员会</w:t>
      </w:r>
      <w:r w:rsidR="005E0564" w:rsidRPr="00434ACF">
        <w:rPr>
          <w:rFonts w:ascii="SimSun" w:hAnsi="SimSun"/>
          <w:color w:val="000000"/>
          <w:sz w:val="21"/>
          <w:szCs w:val="22"/>
        </w:rPr>
        <w:t>(PBC)以及WIPO标准委员会(CWS)</w:t>
      </w:r>
      <w:r w:rsidR="005E0564" w:rsidRPr="00434ACF">
        <w:rPr>
          <w:rFonts w:ascii="SimSun" w:hAnsi="SimSun" w:cs="Times New Roman" w:hint="eastAsia"/>
          <w:color w:val="000000"/>
          <w:sz w:val="21"/>
          <w:szCs w:val="22"/>
        </w:rPr>
        <w:t>有关的事宜。</w:t>
      </w:r>
      <w:r w:rsidR="00AF0EB1" w:rsidRPr="00434ACF">
        <w:rPr>
          <w:rFonts w:ascii="SimSun" w:hAnsi="SimSun" w:cs="Times New Roman"/>
          <w:color w:val="000000"/>
          <w:sz w:val="21"/>
          <w:szCs w:val="22"/>
        </w:rPr>
        <w:t>该集团希望这个问题将在本届会议上得到解决。这将为</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其他委员会的顺利运作铺平道路。技术援助对于所有国家都是一个非常重要的领域。技术援助的提供需要连贯有效，并应避免重复以保障最佳</w:t>
      </w:r>
      <w:r w:rsidR="005E0564" w:rsidRPr="00434ACF">
        <w:rPr>
          <w:rFonts w:ascii="SimSun" w:hAnsi="SimSun" w:cs="Times New Roman" w:hint="eastAsia"/>
          <w:color w:val="000000"/>
          <w:sz w:val="21"/>
          <w:szCs w:val="22"/>
        </w:rPr>
        <w:t>效果</w:t>
      </w:r>
      <w:r w:rsidR="00AF0EB1" w:rsidRPr="00434ACF">
        <w:rPr>
          <w:rFonts w:ascii="SimSun" w:hAnsi="SimSun" w:cs="Times New Roman"/>
          <w:color w:val="000000"/>
          <w:sz w:val="21"/>
          <w:szCs w:val="22"/>
        </w:rPr>
        <w:t>。该集团希望</w:t>
      </w:r>
      <w:r w:rsidR="00BD124F" w:rsidRPr="00434ACF">
        <w:rPr>
          <w:rFonts w:ascii="SimSun" w:hAnsi="SimSun" w:cs="Times New Roman" w:hint="eastAsia"/>
          <w:color w:val="000000"/>
          <w:sz w:val="21"/>
          <w:szCs w:val="22"/>
        </w:rPr>
        <w:t>有关</w:t>
      </w:r>
      <w:r w:rsidR="00BD124F" w:rsidRPr="00434ACF">
        <w:rPr>
          <w:rFonts w:ascii="SimSun" w:hAnsi="SimSun"/>
          <w:color w:val="000000"/>
          <w:sz w:val="21"/>
          <w:szCs w:val="22"/>
        </w:rPr>
        <w:t>WIPO</w:t>
      </w:r>
      <w:r w:rsidR="00BE47B7" w:rsidRPr="00434ACF">
        <w:rPr>
          <w:rFonts w:ascii="SimSun" w:hAnsi="SimSun" w:cs="Times New Roman" w:hint="eastAsia"/>
          <w:color w:val="000000"/>
          <w:sz w:val="21"/>
          <w:szCs w:val="22"/>
        </w:rPr>
        <w:t>合作促</w:t>
      </w:r>
      <w:r w:rsidR="00BD124F" w:rsidRPr="00434ACF">
        <w:rPr>
          <w:rFonts w:ascii="SimSun" w:hAnsi="SimSun" w:cs="Times New Roman" w:hint="eastAsia"/>
          <w:color w:val="000000"/>
          <w:sz w:val="21"/>
          <w:szCs w:val="22"/>
        </w:rPr>
        <w:t>发展领域技术援助的外部审查的讨论，能够为现有流程和实践形成统一标准，使之组织有序并条理清晰。</w:t>
      </w:r>
      <w:r w:rsidR="00AF0EB1" w:rsidRPr="00434ACF">
        <w:rPr>
          <w:rFonts w:ascii="SimSun" w:hAnsi="SimSun" w:cs="Times New Roman"/>
          <w:color w:val="000000"/>
          <w:sz w:val="21"/>
          <w:szCs w:val="22"/>
        </w:rPr>
        <w:t>至关重要的是找出漏洞并加以解决。委员会批准的项目</w:t>
      </w:r>
      <w:r w:rsidR="005E0564" w:rsidRPr="00434ACF">
        <w:rPr>
          <w:rFonts w:ascii="SimSun" w:hAnsi="SimSun" w:cs="Times New Roman" w:hint="eastAsia"/>
          <w:color w:val="000000"/>
          <w:sz w:val="21"/>
          <w:szCs w:val="22"/>
        </w:rPr>
        <w:t>审评</w:t>
      </w:r>
      <w:r w:rsidR="00AF0EB1" w:rsidRPr="00434ACF">
        <w:rPr>
          <w:rFonts w:ascii="SimSun" w:hAnsi="SimSun" w:cs="Times New Roman"/>
          <w:color w:val="000000"/>
          <w:sz w:val="21"/>
          <w:szCs w:val="22"/>
        </w:rPr>
        <w:t>报告非常重要。然而，</w:t>
      </w:r>
      <w:r w:rsidR="005E0564" w:rsidRPr="00434ACF">
        <w:rPr>
          <w:rFonts w:ascii="SimSun" w:hAnsi="SimSun" w:cs="Times New Roman" w:hint="eastAsia"/>
          <w:color w:val="000000"/>
          <w:sz w:val="21"/>
          <w:szCs w:val="22"/>
        </w:rPr>
        <w:t>需要</w:t>
      </w:r>
      <w:r w:rsidR="00AF0EB1" w:rsidRPr="00434ACF">
        <w:rPr>
          <w:rFonts w:ascii="SimSun" w:hAnsi="SimSun" w:cs="Times New Roman"/>
          <w:color w:val="000000"/>
          <w:sz w:val="21"/>
          <w:szCs w:val="22"/>
        </w:rPr>
        <w:t>认识到的事实是，</w:t>
      </w:r>
      <w:r w:rsidR="005E0564" w:rsidRPr="00434ACF">
        <w:rPr>
          <w:rFonts w:ascii="SimSun" w:hAnsi="SimSun" w:cs="Times New Roman" w:hint="eastAsia"/>
          <w:color w:val="000000"/>
          <w:sz w:val="21"/>
          <w:szCs w:val="22"/>
        </w:rPr>
        <w:t>当</w:t>
      </w:r>
      <w:r w:rsidR="00AF0EB1" w:rsidRPr="00434ACF">
        <w:rPr>
          <w:rFonts w:ascii="SimSun" w:hAnsi="SimSun" w:cs="Times New Roman"/>
          <w:color w:val="000000"/>
          <w:sz w:val="21"/>
          <w:szCs w:val="22"/>
        </w:rPr>
        <w:t>具体项目完成时</w:t>
      </w:r>
      <w:r w:rsidR="005E0564" w:rsidRPr="00434ACF">
        <w:rPr>
          <w:rFonts w:ascii="SimSun" w:hAnsi="SimSun" w:cs="Times New Roman" w:hint="eastAsia"/>
          <w:color w:val="000000"/>
          <w:sz w:val="21"/>
          <w:szCs w:val="22"/>
        </w:rPr>
        <w:t>，发展议程</w:t>
      </w:r>
      <w:r w:rsidR="00AF0EB1" w:rsidRPr="00434ACF">
        <w:rPr>
          <w:rFonts w:ascii="SimSun" w:hAnsi="SimSun" w:cs="Times New Roman"/>
          <w:color w:val="000000"/>
          <w:sz w:val="21"/>
          <w:szCs w:val="22"/>
        </w:rPr>
        <w:t>的执行没有立即结束。必须采取后续措施，以确保持续增长。</w:t>
      </w:r>
      <w:r w:rsidR="005E0564" w:rsidRPr="00434ACF">
        <w:rPr>
          <w:rFonts w:ascii="SimSun" w:hAnsi="SimSun" w:cs="Times New Roman" w:hint="eastAsia"/>
          <w:color w:val="000000"/>
          <w:sz w:val="21"/>
          <w:szCs w:val="22"/>
        </w:rPr>
        <w:t>务必</w:t>
      </w:r>
      <w:r w:rsidR="005E0564" w:rsidRPr="00434ACF">
        <w:rPr>
          <w:rFonts w:ascii="SimSun" w:hAnsi="SimSun" w:cs="Times New Roman"/>
          <w:color w:val="000000"/>
          <w:sz w:val="21"/>
          <w:szCs w:val="22"/>
        </w:rPr>
        <w:t>要</w:t>
      </w:r>
      <w:r w:rsidR="005E0564" w:rsidRPr="00434ACF">
        <w:rPr>
          <w:rFonts w:ascii="SimSun" w:hAnsi="SimSun" w:cs="Times New Roman" w:hint="eastAsia"/>
          <w:color w:val="000000"/>
          <w:sz w:val="21"/>
          <w:szCs w:val="22"/>
        </w:rPr>
        <w:t>评估</w:t>
      </w:r>
      <w:r w:rsidR="005E0564" w:rsidRPr="00434ACF">
        <w:rPr>
          <w:rFonts w:ascii="SimSun" w:hAnsi="SimSun" w:cs="Times New Roman"/>
          <w:color w:val="000000"/>
          <w:sz w:val="21"/>
          <w:szCs w:val="22"/>
        </w:rPr>
        <w:t>通过项目取得的成果</w:t>
      </w:r>
      <w:r w:rsidR="00AF0EB1" w:rsidRPr="00434ACF">
        <w:rPr>
          <w:rFonts w:ascii="SimSun" w:hAnsi="SimSun" w:cs="Times New Roman"/>
          <w:color w:val="000000"/>
          <w:sz w:val="21"/>
          <w:szCs w:val="22"/>
        </w:rPr>
        <w:t>，更重要的是，确定哪些领域需要补充</w:t>
      </w:r>
      <w:r w:rsidR="005E0564" w:rsidRPr="00434ACF">
        <w:rPr>
          <w:rFonts w:ascii="SimSun" w:hAnsi="SimSun" w:cs="Times New Roman" w:hint="eastAsia"/>
          <w:color w:val="000000"/>
          <w:sz w:val="21"/>
          <w:szCs w:val="22"/>
        </w:rPr>
        <w:t>和辅助</w:t>
      </w:r>
      <w:r w:rsidR="00AF0EB1" w:rsidRPr="00434ACF">
        <w:rPr>
          <w:rFonts w:ascii="SimSun" w:hAnsi="SimSun" w:cs="Times New Roman"/>
          <w:color w:val="000000"/>
          <w:sz w:val="21"/>
          <w:szCs w:val="22"/>
        </w:rPr>
        <w:t>工作，</w:t>
      </w:r>
      <w:r w:rsidR="005E0564" w:rsidRPr="00434ACF">
        <w:rPr>
          <w:rFonts w:ascii="SimSun" w:hAnsi="SimSun" w:cs="Times New Roman"/>
          <w:color w:val="000000"/>
          <w:sz w:val="21"/>
          <w:szCs w:val="22"/>
        </w:rPr>
        <w:t>以便继续</w:t>
      </w:r>
      <w:r w:rsidR="005E0564" w:rsidRPr="00434ACF">
        <w:rPr>
          <w:rFonts w:ascii="SimSun" w:hAnsi="SimSun" w:cs="Times New Roman" w:hint="eastAsia"/>
          <w:color w:val="000000"/>
          <w:sz w:val="21"/>
          <w:szCs w:val="22"/>
        </w:rPr>
        <w:t>落实提出的建议</w:t>
      </w:r>
      <w:r w:rsidR="00AF0EB1" w:rsidRPr="00434ACF">
        <w:rPr>
          <w:rFonts w:ascii="SimSun" w:hAnsi="SimSun" w:cs="Times New Roman"/>
          <w:color w:val="000000"/>
          <w:sz w:val="21"/>
          <w:szCs w:val="22"/>
        </w:rPr>
        <w:t>。因此，</w:t>
      </w:r>
      <w:r w:rsidR="00BD124F" w:rsidRPr="00434ACF">
        <w:rPr>
          <w:rFonts w:ascii="SimSun" w:hAnsi="SimSun" w:cs="Times New Roman"/>
          <w:color w:val="000000"/>
          <w:sz w:val="21"/>
          <w:szCs w:val="22"/>
        </w:rPr>
        <w:t>该集团希望秘书处</w:t>
      </w:r>
      <w:r w:rsidR="00BD124F" w:rsidRPr="00434ACF">
        <w:rPr>
          <w:rFonts w:ascii="SimSun" w:hAnsi="SimSun" w:cs="Times New Roman" w:hint="eastAsia"/>
          <w:color w:val="000000"/>
          <w:sz w:val="21"/>
          <w:szCs w:val="22"/>
        </w:rPr>
        <w:t>提供</w:t>
      </w:r>
      <w:r w:rsidR="00BD124F" w:rsidRPr="00434ACF">
        <w:rPr>
          <w:rFonts w:ascii="SimSun" w:hAnsi="SimSun" w:cs="Times New Roman"/>
          <w:color w:val="000000"/>
          <w:sz w:val="21"/>
          <w:szCs w:val="22"/>
        </w:rPr>
        <w:t>这些数据的汇编</w:t>
      </w:r>
      <w:r w:rsidR="00AF0EB1" w:rsidRPr="00434ACF">
        <w:rPr>
          <w:rFonts w:ascii="SimSun" w:hAnsi="SimSun" w:cs="Times New Roman"/>
          <w:color w:val="000000"/>
          <w:sz w:val="21"/>
          <w:szCs w:val="22"/>
        </w:rPr>
        <w:t>，并提出潜在新活动供</w:t>
      </w:r>
      <w:r w:rsidR="00BD124F" w:rsidRPr="00434ACF">
        <w:rPr>
          <w:rFonts w:ascii="SimSun" w:hAnsi="SimSun" w:cs="Times New Roman" w:hint="eastAsia"/>
          <w:color w:val="000000"/>
          <w:sz w:val="21"/>
          <w:szCs w:val="22"/>
        </w:rPr>
        <w:t>各</w:t>
      </w:r>
      <w:r w:rsidR="00AF0EB1" w:rsidRPr="00434ACF">
        <w:rPr>
          <w:rFonts w:ascii="SimSun" w:hAnsi="SimSun" w:cs="Times New Roman"/>
          <w:color w:val="000000"/>
          <w:sz w:val="21"/>
          <w:szCs w:val="22"/>
        </w:rPr>
        <w:t>成员国审议。</w:t>
      </w:r>
      <w:r w:rsidR="00BD124F" w:rsidRPr="00434ACF">
        <w:rPr>
          <w:rFonts w:ascii="SimSun" w:hAnsi="SimSun" w:cs="Times New Roman" w:hint="eastAsia"/>
          <w:color w:val="000000"/>
          <w:sz w:val="21"/>
          <w:szCs w:val="22"/>
        </w:rPr>
        <w:t>该集团成员国将参与具体议程项目的讨论</w:t>
      </w:r>
      <w:r w:rsidR="00AF0EB1" w:rsidRPr="00434ACF">
        <w:rPr>
          <w:rFonts w:ascii="SimSun" w:hAnsi="SimSun" w:cs="Times New Roman"/>
          <w:color w:val="000000"/>
          <w:sz w:val="21"/>
          <w:szCs w:val="22"/>
        </w:rPr>
        <w:t>。该集团期待为讨论做出贡献，并希望本届会议富有成效。</w:t>
      </w:r>
    </w:p>
    <w:p w14:paraId="584C410C"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罗马尼亚代表团代表中欧和波罗的海国家</w:t>
      </w:r>
      <w:r w:rsidR="00AF0EB1" w:rsidRPr="00434ACF">
        <w:rPr>
          <w:rFonts w:ascii="SimSun" w:hAnsi="SimSun"/>
          <w:color w:val="000000"/>
          <w:sz w:val="21"/>
          <w:szCs w:val="22"/>
        </w:rPr>
        <w:t>(CEBS)</w:t>
      </w:r>
      <w:r w:rsidR="00AF0EB1" w:rsidRPr="00434ACF">
        <w:rPr>
          <w:rFonts w:ascii="SimSun" w:hAnsi="SimSun" w:cs="Times New Roman"/>
          <w:color w:val="000000"/>
          <w:sz w:val="21"/>
          <w:szCs w:val="22"/>
        </w:rPr>
        <w:t>发言，</w:t>
      </w:r>
      <w:r w:rsidR="00BD124F" w:rsidRPr="00434ACF">
        <w:rPr>
          <w:rFonts w:ascii="SimSun" w:hAnsi="SimSun" w:cs="Times New Roman" w:hint="eastAsia"/>
          <w:color w:val="000000"/>
          <w:sz w:val="21"/>
          <w:szCs w:val="22"/>
        </w:rPr>
        <w:t>其发表了一般性评论，声明了其对各个议程项目的立场</w:t>
      </w:r>
      <w:r w:rsidR="00AF0EB1" w:rsidRPr="00434ACF">
        <w:rPr>
          <w:rFonts w:ascii="SimSun" w:hAnsi="SimSun" w:cs="Times New Roman"/>
          <w:color w:val="000000"/>
          <w:sz w:val="21"/>
          <w:szCs w:val="22"/>
        </w:rPr>
        <w:t>。</w:t>
      </w:r>
      <w:r w:rsidR="00AF0EB1" w:rsidRPr="00434ACF">
        <w:rPr>
          <w:rFonts w:ascii="SimSun" w:hAnsi="SimSun"/>
          <w:color w:val="000000"/>
          <w:sz w:val="21"/>
          <w:szCs w:val="22"/>
        </w:rPr>
        <w:t>CDIP</w:t>
      </w:r>
      <w:r w:rsidR="00AF0EB1" w:rsidRPr="00434ACF">
        <w:rPr>
          <w:rFonts w:ascii="SimSun" w:hAnsi="SimSun" w:cs="Times New Roman"/>
          <w:color w:val="000000"/>
          <w:sz w:val="21"/>
          <w:szCs w:val="22"/>
        </w:rPr>
        <w:t>是一个专门致力于关于发展与知识产权方面</w:t>
      </w:r>
      <w:r w:rsidR="00BD124F" w:rsidRPr="00434ACF">
        <w:rPr>
          <w:rFonts w:ascii="SimSun" w:hAnsi="SimSun" w:cs="Times New Roman" w:hint="eastAsia"/>
          <w:color w:val="000000"/>
          <w:sz w:val="21"/>
          <w:szCs w:val="22"/>
        </w:rPr>
        <w:t>的</w:t>
      </w:r>
      <w:r w:rsidR="00AF0EB1" w:rsidRPr="00434ACF">
        <w:rPr>
          <w:rFonts w:ascii="SimSun" w:hAnsi="SimSun" w:cs="Times New Roman"/>
          <w:color w:val="000000"/>
          <w:sz w:val="21"/>
          <w:szCs w:val="22"/>
        </w:rPr>
        <w:t>讨论的论坛。在此背景下，讨论更加以项目为基础，因为委员会努力想方设法来刺激使用知识产权作为发展</w:t>
      </w:r>
      <w:r w:rsidR="000B1E82" w:rsidRPr="00434ACF">
        <w:rPr>
          <w:rFonts w:ascii="SimSun" w:hAnsi="SimSun" w:cs="Times New Roman" w:hint="eastAsia"/>
          <w:color w:val="000000"/>
          <w:sz w:val="21"/>
          <w:szCs w:val="22"/>
        </w:rPr>
        <w:t>工具</w:t>
      </w:r>
      <w:r w:rsidR="00AF0EB1" w:rsidRPr="00434ACF">
        <w:rPr>
          <w:rFonts w:ascii="SimSun" w:hAnsi="SimSun" w:cs="Times New Roman"/>
          <w:color w:val="000000"/>
          <w:sz w:val="21"/>
          <w:szCs w:val="22"/>
        </w:rPr>
        <w:t>，以及提高</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在促进国家发展方面的作用。不考虑</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其他委员会关注的重点，发展</w:t>
      </w:r>
      <w:r w:rsidR="000B1E82" w:rsidRPr="00434ACF">
        <w:rPr>
          <w:rFonts w:ascii="SimSun" w:hAnsi="SimSun" w:cs="Times New Roman"/>
          <w:color w:val="000000"/>
          <w:sz w:val="21"/>
          <w:szCs w:val="22"/>
        </w:rPr>
        <w:t>仍然是</w:t>
      </w:r>
      <w:r w:rsidR="00AF0EB1" w:rsidRPr="00434ACF">
        <w:rPr>
          <w:rFonts w:ascii="SimSun" w:hAnsi="SimSun" w:cs="Times New Roman"/>
          <w:color w:val="000000"/>
          <w:sz w:val="21"/>
          <w:szCs w:val="22"/>
        </w:rPr>
        <w:t>所有成员国首要关注的问题。秘书处</w:t>
      </w:r>
      <w:r w:rsidR="000B1E82" w:rsidRPr="00434ACF">
        <w:rPr>
          <w:rFonts w:ascii="SimSun" w:hAnsi="SimSun" w:cs="Times New Roman" w:hint="eastAsia"/>
          <w:color w:val="000000"/>
          <w:sz w:val="21"/>
          <w:szCs w:val="22"/>
        </w:rPr>
        <w:t>编拟</w:t>
      </w:r>
      <w:r w:rsidR="00AF0EB1" w:rsidRPr="00434ACF">
        <w:rPr>
          <w:rFonts w:ascii="SimSun" w:hAnsi="SimSun" w:cs="Times New Roman"/>
          <w:color w:val="000000"/>
          <w:sz w:val="21"/>
          <w:szCs w:val="22"/>
        </w:rPr>
        <w:t>的文件显示，</w:t>
      </w:r>
      <w:r w:rsidR="000B1E82" w:rsidRPr="00434ACF">
        <w:rPr>
          <w:rFonts w:ascii="SimSun" w:hAnsi="SimSun" w:cs="Times New Roman" w:hint="eastAsia"/>
          <w:color w:val="000000"/>
          <w:sz w:val="21"/>
          <w:szCs w:val="22"/>
        </w:rPr>
        <w:t>发展议程建议</w:t>
      </w:r>
      <w:r w:rsidR="00AF0EB1" w:rsidRPr="00434ACF">
        <w:rPr>
          <w:rFonts w:ascii="SimSun" w:hAnsi="SimSun" w:cs="Times New Roman"/>
          <w:color w:val="000000"/>
          <w:sz w:val="21"/>
          <w:szCs w:val="22"/>
        </w:rPr>
        <w:t>的执行方面取得了显著进展。该集团</w:t>
      </w:r>
      <w:r w:rsidR="000B1E82" w:rsidRPr="00434ACF">
        <w:rPr>
          <w:rFonts w:ascii="SimSun" w:hAnsi="SimSun" w:cs="Times New Roman" w:hint="eastAsia"/>
          <w:color w:val="000000"/>
          <w:sz w:val="21"/>
          <w:szCs w:val="22"/>
        </w:rPr>
        <w:t>承诺，将</w:t>
      </w:r>
      <w:r w:rsidR="00AF0EB1" w:rsidRPr="00434ACF">
        <w:rPr>
          <w:rFonts w:ascii="SimSun" w:hAnsi="SimSun" w:cs="Times New Roman"/>
          <w:color w:val="000000"/>
          <w:sz w:val="21"/>
          <w:szCs w:val="22"/>
        </w:rPr>
        <w:t>尽可能以最有效的方式支持继续开展这项</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工作。</w:t>
      </w:r>
      <w:r w:rsidR="00AF0EB1" w:rsidRPr="00434ACF">
        <w:rPr>
          <w:rFonts w:ascii="SimSun" w:hAnsi="SimSun"/>
          <w:color w:val="000000"/>
          <w:sz w:val="21"/>
          <w:szCs w:val="22"/>
        </w:rPr>
        <w:t>CDIP</w:t>
      </w:r>
      <w:r w:rsidR="00AF0EB1" w:rsidRPr="00434ACF">
        <w:rPr>
          <w:rFonts w:ascii="SimSun" w:hAnsi="SimSun" w:cs="Times New Roman"/>
          <w:color w:val="000000"/>
          <w:sz w:val="21"/>
          <w:szCs w:val="22"/>
        </w:rPr>
        <w:t>相关事项应进行</w:t>
      </w:r>
      <w:r w:rsidR="000B1E82" w:rsidRPr="00434ACF">
        <w:rPr>
          <w:rFonts w:ascii="SimSun" w:hAnsi="SimSun" w:cs="Times New Roman" w:hint="eastAsia"/>
          <w:color w:val="000000"/>
          <w:sz w:val="21"/>
          <w:szCs w:val="22"/>
        </w:rPr>
        <w:t>专门</w:t>
      </w:r>
      <w:r w:rsidR="00AF0EB1" w:rsidRPr="00434ACF">
        <w:rPr>
          <w:rFonts w:ascii="SimSun" w:hAnsi="SimSun" w:cs="Times New Roman"/>
          <w:color w:val="000000"/>
          <w:sz w:val="21"/>
          <w:szCs w:val="22"/>
        </w:rPr>
        <w:t>讨论。</w:t>
      </w:r>
      <w:r w:rsidR="00352BFE" w:rsidRPr="00434ACF">
        <w:rPr>
          <w:rFonts w:ascii="SimSun" w:hAnsi="SimSun" w:cs="Times New Roman"/>
          <w:color w:val="000000"/>
          <w:sz w:val="21"/>
          <w:szCs w:val="22"/>
        </w:rPr>
        <w:t>这将使委员会能够以灵活的方式实施其</w:t>
      </w:r>
      <w:r w:rsidR="009346C6" w:rsidRPr="00434ACF">
        <w:rPr>
          <w:rFonts w:ascii="SimSun" w:hAnsi="SimSun" w:cs="Times New Roman" w:hint="eastAsia"/>
          <w:color w:val="000000"/>
          <w:sz w:val="21"/>
          <w:szCs w:val="22"/>
        </w:rPr>
        <w:t>任务</w:t>
      </w:r>
      <w:r w:rsidR="00352BFE" w:rsidRPr="00434ACF">
        <w:rPr>
          <w:rFonts w:ascii="SimSun" w:hAnsi="SimSun" w:cs="Times New Roman"/>
          <w:color w:val="000000"/>
          <w:sz w:val="21"/>
          <w:szCs w:val="22"/>
        </w:rPr>
        <w:t>中的第三</w:t>
      </w:r>
      <w:r w:rsidR="009346C6" w:rsidRPr="00434ACF">
        <w:rPr>
          <w:rFonts w:ascii="SimSun" w:hAnsi="SimSun" w:cs="Times New Roman" w:hint="eastAsia"/>
          <w:color w:val="000000"/>
          <w:sz w:val="21"/>
          <w:szCs w:val="22"/>
        </w:rPr>
        <w:t>大支柱</w:t>
      </w:r>
      <w:r w:rsidR="00AF0EB1" w:rsidRPr="00434ACF">
        <w:rPr>
          <w:rFonts w:ascii="SimSun" w:hAnsi="SimSun" w:cs="Times New Roman"/>
          <w:color w:val="000000"/>
          <w:sz w:val="21"/>
          <w:szCs w:val="22"/>
        </w:rPr>
        <w:t>。该集团</w:t>
      </w:r>
      <w:r w:rsidR="000B1E82" w:rsidRPr="00434ACF">
        <w:rPr>
          <w:rFonts w:ascii="SimSun" w:hAnsi="SimSun" w:cs="Times New Roman" w:hint="eastAsia"/>
          <w:color w:val="000000"/>
          <w:sz w:val="21"/>
          <w:szCs w:val="22"/>
        </w:rPr>
        <w:t>希望</w:t>
      </w:r>
      <w:r w:rsidR="00AF0EB1" w:rsidRPr="00434ACF">
        <w:rPr>
          <w:rFonts w:ascii="SimSun" w:hAnsi="SimSun" w:cs="Times New Roman"/>
          <w:color w:val="000000"/>
          <w:sz w:val="21"/>
          <w:szCs w:val="22"/>
        </w:rPr>
        <w:t>在本届会议上</w:t>
      </w:r>
      <w:r w:rsidR="000B1E82" w:rsidRPr="00434ACF">
        <w:rPr>
          <w:rFonts w:ascii="SimSun" w:hAnsi="SimSun" w:cs="Times New Roman" w:hint="eastAsia"/>
          <w:color w:val="000000"/>
          <w:sz w:val="21"/>
          <w:szCs w:val="22"/>
        </w:rPr>
        <w:t>能</w:t>
      </w:r>
      <w:r w:rsidR="00AF0EB1" w:rsidRPr="00434ACF">
        <w:rPr>
          <w:rFonts w:ascii="SimSun" w:hAnsi="SimSun" w:cs="Times New Roman"/>
          <w:color w:val="000000"/>
          <w:sz w:val="21"/>
          <w:szCs w:val="22"/>
        </w:rPr>
        <w:t>就</w:t>
      </w:r>
      <w:r w:rsidR="00AF0EB1" w:rsidRPr="00434ACF">
        <w:rPr>
          <w:rFonts w:ascii="SimSun" w:hAnsi="SimSun"/>
          <w:color w:val="000000"/>
          <w:sz w:val="21"/>
          <w:szCs w:val="22"/>
        </w:rPr>
        <w:t>CDIP</w:t>
      </w:r>
      <w:r w:rsidR="00AF0EB1" w:rsidRPr="00434ACF">
        <w:rPr>
          <w:rFonts w:ascii="SimSun" w:hAnsi="SimSun" w:cs="Times New Roman"/>
          <w:color w:val="000000"/>
          <w:sz w:val="21"/>
          <w:szCs w:val="22"/>
        </w:rPr>
        <w:t>有关事项和协调机制的实施情况的讨论得出</w:t>
      </w:r>
      <w:r w:rsidR="000B1E82" w:rsidRPr="00434ACF">
        <w:rPr>
          <w:rFonts w:ascii="SimSun" w:hAnsi="SimSun" w:cs="Times New Roman" w:hint="eastAsia"/>
          <w:color w:val="000000"/>
          <w:sz w:val="21"/>
          <w:szCs w:val="22"/>
        </w:rPr>
        <w:t>成功</w:t>
      </w:r>
      <w:r w:rsidR="00AF0EB1" w:rsidRPr="00434ACF">
        <w:rPr>
          <w:rFonts w:ascii="SimSun" w:hAnsi="SimSun" w:cs="Times New Roman"/>
          <w:color w:val="000000"/>
          <w:sz w:val="21"/>
          <w:szCs w:val="22"/>
        </w:rPr>
        <w:t>结论。这将使委员会将今后的工作集中在实质性问题上。</w:t>
      </w:r>
      <w:r w:rsidR="000B1E82" w:rsidRPr="00434ACF">
        <w:rPr>
          <w:rFonts w:ascii="SimSun" w:hAnsi="SimSun" w:cs="Times New Roman" w:hint="eastAsia"/>
          <w:color w:val="000000"/>
          <w:sz w:val="21"/>
          <w:szCs w:val="22"/>
        </w:rPr>
        <w:t>关于</w:t>
      </w:r>
      <w:r w:rsidR="00AF0EB1" w:rsidRPr="00434ACF">
        <w:rPr>
          <w:rFonts w:ascii="SimSun" w:hAnsi="SimSun" w:cs="Times New Roman"/>
          <w:color w:val="000000"/>
          <w:sz w:val="21"/>
          <w:szCs w:val="22"/>
        </w:rPr>
        <w:t>国际技术转让专家论坛的事实报告提供了一份对</w:t>
      </w:r>
      <w:r w:rsidR="000B1E82" w:rsidRPr="00434ACF">
        <w:rPr>
          <w:rFonts w:ascii="SimSun" w:hAnsi="SimSun" w:cs="Times New Roman" w:hint="eastAsia"/>
          <w:color w:val="000000"/>
          <w:sz w:val="21"/>
          <w:szCs w:val="22"/>
        </w:rPr>
        <w:t>大会</w:t>
      </w:r>
      <w:r w:rsidR="00AF0EB1" w:rsidRPr="00434ACF">
        <w:rPr>
          <w:rFonts w:ascii="SimSun" w:hAnsi="SimSun" w:cs="Times New Roman"/>
          <w:color w:val="000000"/>
          <w:sz w:val="21"/>
          <w:szCs w:val="22"/>
        </w:rPr>
        <w:t>期间提出的想法的简明而全面的介绍。该集团</w:t>
      </w:r>
      <w:r w:rsidR="000B1E82" w:rsidRPr="00434ACF">
        <w:rPr>
          <w:rFonts w:ascii="SimSun" w:hAnsi="SimSun" w:cs="Times New Roman" w:hint="eastAsia"/>
          <w:color w:val="000000"/>
          <w:sz w:val="21"/>
          <w:szCs w:val="22"/>
        </w:rPr>
        <w:t>欣赏发言人</w:t>
      </w:r>
      <w:r w:rsidR="00AF0EB1" w:rsidRPr="00434ACF">
        <w:rPr>
          <w:rFonts w:ascii="SimSun" w:hAnsi="SimSun" w:cs="Times New Roman"/>
          <w:color w:val="000000"/>
          <w:sz w:val="21"/>
          <w:szCs w:val="22"/>
        </w:rPr>
        <w:t>的</w:t>
      </w:r>
      <w:r w:rsidR="000B1E82" w:rsidRPr="00434ACF">
        <w:rPr>
          <w:rFonts w:ascii="SimSun" w:hAnsi="SimSun" w:cs="Times New Roman" w:hint="eastAsia"/>
          <w:color w:val="000000"/>
          <w:sz w:val="21"/>
          <w:szCs w:val="22"/>
        </w:rPr>
        <w:t>素质</w:t>
      </w:r>
      <w:r w:rsidR="00AF0EB1" w:rsidRPr="00434ACF">
        <w:rPr>
          <w:rFonts w:ascii="SimSun" w:hAnsi="SimSun" w:cs="Times New Roman"/>
          <w:color w:val="000000"/>
          <w:sz w:val="21"/>
          <w:szCs w:val="22"/>
        </w:rPr>
        <w:t>以及</w:t>
      </w:r>
      <w:r w:rsidR="000B1E82" w:rsidRPr="00434ACF">
        <w:rPr>
          <w:rFonts w:ascii="SimSun" w:hAnsi="SimSun" w:cs="Times New Roman" w:hint="eastAsia"/>
          <w:color w:val="000000"/>
          <w:sz w:val="21"/>
          <w:szCs w:val="22"/>
        </w:rPr>
        <w:t>所表达的广泛</w:t>
      </w:r>
      <w:r w:rsidR="00AF0EB1" w:rsidRPr="00434ACF">
        <w:rPr>
          <w:rFonts w:ascii="SimSun" w:hAnsi="SimSun" w:cs="Times New Roman"/>
          <w:color w:val="000000"/>
          <w:sz w:val="21"/>
          <w:szCs w:val="22"/>
        </w:rPr>
        <w:t>意见。该代表团知道本届会议的挑战，</w:t>
      </w:r>
      <w:r w:rsidR="000B1E82" w:rsidRPr="00434ACF">
        <w:rPr>
          <w:rFonts w:ascii="SimSun" w:hAnsi="SimSun" w:cs="Times New Roman"/>
          <w:color w:val="000000"/>
          <w:sz w:val="21"/>
          <w:szCs w:val="22"/>
        </w:rPr>
        <w:t>包括</w:t>
      </w:r>
      <w:r w:rsidR="000B1E82" w:rsidRPr="00434ACF">
        <w:rPr>
          <w:rFonts w:ascii="SimSun" w:hAnsi="SimSun" w:cs="Times New Roman" w:hint="eastAsia"/>
          <w:color w:val="000000"/>
          <w:sz w:val="21"/>
          <w:szCs w:val="22"/>
        </w:rPr>
        <w:t>为</w:t>
      </w:r>
      <w:r w:rsidR="000B1E82" w:rsidRPr="00434ACF">
        <w:rPr>
          <w:rFonts w:ascii="SimSun" w:hAnsi="SimSun" w:cs="Times New Roman"/>
          <w:color w:val="000000"/>
          <w:sz w:val="21"/>
          <w:szCs w:val="22"/>
        </w:rPr>
        <w:t>悬而未决问题</w:t>
      </w:r>
      <w:r w:rsidR="000B1E82" w:rsidRPr="00434ACF">
        <w:rPr>
          <w:rFonts w:ascii="SimSun" w:hAnsi="SimSun" w:cs="Times New Roman" w:hint="eastAsia"/>
          <w:color w:val="000000"/>
          <w:sz w:val="21"/>
          <w:szCs w:val="22"/>
        </w:rPr>
        <w:t>找到</w:t>
      </w:r>
      <w:r w:rsidR="000B1E82" w:rsidRPr="00434ACF">
        <w:rPr>
          <w:rFonts w:ascii="SimSun" w:hAnsi="SimSun" w:cs="Times New Roman"/>
          <w:color w:val="000000"/>
          <w:sz w:val="21"/>
          <w:szCs w:val="22"/>
        </w:rPr>
        <w:t>建设性解决方案和解决新</w:t>
      </w:r>
      <w:r w:rsidR="000B1E82" w:rsidRPr="00434ACF">
        <w:rPr>
          <w:rFonts w:ascii="SimSun" w:hAnsi="SimSun" w:cs="Times New Roman" w:hint="eastAsia"/>
          <w:color w:val="000000"/>
          <w:sz w:val="21"/>
          <w:szCs w:val="22"/>
        </w:rPr>
        <w:t>议题</w:t>
      </w:r>
      <w:r w:rsidR="00AF0EB1" w:rsidRPr="00434ACF">
        <w:rPr>
          <w:rFonts w:ascii="SimSun" w:hAnsi="SimSun" w:cs="Times New Roman"/>
          <w:color w:val="000000"/>
          <w:sz w:val="21"/>
          <w:szCs w:val="22"/>
        </w:rPr>
        <w:t>。上届会议在几个</w:t>
      </w:r>
      <w:r w:rsidR="000B1E82" w:rsidRPr="00434ACF">
        <w:rPr>
          <w:rFonts w:ascii="SimSun" w:hAnsi="SimSun" w:cs="Times New Roman" w:hint="eastAsia"/>
          <w:color w:val="000000"/>
          <w:sz w:val="21"/>
          <w:szCs w:val="22"/>
        </w:rPr>
        <w:t>项目</w:t>
      </w:r>
      <w:r w:rsidR="00AF0EB1" w:rsidRPr="00434ACF">
        <w:rPr>
          <w:rFonts w:ascii="SimSun" w:hAnsi="SimSun" w:cs="Times New Roman"/>
          <w:color w:val="000000"/>
          <w:sz w:val="21"/>
          <w:szCs w:val="22"/>
        </w:rPr>
        <w:t>上达成了妥协。该集团希望积极进取的精神再次盛行</w:t>
      </w:r>
      <w:r w:rsidR="000B1E82"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以便本届会议</w:t>
      </w:r>
      <w:r w:rsidR="000B1E82" w:rsidRPr="00434ACF">
        <w:rPr>
          <w:rFonts w:ascii="SimSun" w:hAnsi="SimSun" w:cs="Times New Roman" w:hint="eastAsia"/>
          <w:color w:val="000000"/>
          <w:sz w:val="21"/>
          <w:szCs w:val="22"/>
        </w:rPr>
        <w:t>取得丰硕成果</w:t>
      </w:r>
      <w:r w:rsidR="00AF0EB1" w:rsidRPr="00434ACF">
        <w:rPr>
          <w:rFonts w:ascii="SimSun" w:hAnsi="SimSun" w:cs="Times New Roman"/>
          <w:color w:val="000000"/>
          <w:sz w:val="21"/>
          <w:szCs w:val="22"/>
        </w:rPr>
        <w:t>。</w:t>
      </w:r>
    </w:p>
    <w:p w14:paraId="3D25B356" w14:textId="604DE60A"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日本代表团代表</w:t>
      </w:r>
      <w:r w:rsidR="00AF0EB1" w:rsidRPr="00434ACF">
        <w:rPr>
          <w:rFonts w:ascii="SimSun" w:hAnsi="SimSun"/>
          <w:color w:val="000000"/>
          <w:sz w:val="21"/>
          <w:szCs w:val="22"/>
        </w:rPr>
        <w:t>B</w:t>
      </w:r>
      <w:r w:rsidR="00AF0EB1" w:rsidRPr="00434ACF">
        <w:rPr>
          <w:rFonts w:ascii="SimSun" w:hAnsi="SimSun" w:cs="Times New Roman"/>
          <w:color w:val="000000"/>
          <w:sz w:val="21"/>
          <w:szCs w:val="22"/>
        </w:rPr>
        <w:t>集团</w:t>
      </w:r>
      <w:r w:rsidR="003C4AEB" w:rsidRPr="00434ACF">
        <w:rPr>
          <w:rFonts w:ascii="SimSun" w:hAnsi="SimSun" w:cs="Times New Roman" w:hint="eastAsia"/>
          <w:color w:val="000000"/>
          <w:sz w:val="21"/>
          <w:szCs w:val="22"/>
        </w:rPr>
        <w:t>发言时</w:t>
      </w:r>
      <w:r w:rsidR="00AF0EB1" w:rsidRPr="00434ACF">
        <w:rPr>
          <w:rFonts w:ascii="SimSun" w:hAnsi="SimSun" w:cs="Times New Roman"/>
          <w:color w:val="000000"/>
          <w:sz w:val="21"/>
          <w:szCs w:val="22"/>
        </w:rPr>
        <w:t>表示，委员会</w:t>
      </w:r>
      <w:r w:rsidR="003C4AEB" w:rsidRPr="00434ACF">
        <w:rPr>
          <w:rFonts w:ascii="SimSun" w:hAnsi="SimSun" w:cs="Times New Roman" w:hint="eastAsia"/>
          <w:color w:val="000000"/>
          <w:sz w:val="21"/>
          <w:szCs w:val="22"/>
        </w:rPr>
        <w:t>在</w:t>
      </w:r>
      <w:r w:rsidR="00AF0EB1" w:rsidRPr="00434ACF">
        <w:rPr>
          <w:rFonts w:ascii="SimSun" w:hAnsi="SimSun" w:cs="Times New Roman"/>
          <w:color w:val="000000"/>
          <w:sz w:val="21"/>
          <w:szCs w:val="22"/>
        </w:rPr>
        <w:t>上届会议取得了良好的进展，以建设性、合作和前瞻性的精神</w:t>
      </w:r>
      <w:r w:rsidR="003C4AEB" w:rsidRPr="00434ACF">
        <w:rPr>
          <w:rFonts w:ascii="SimSun" w:hAnsi="SimSun" w:cs="Times New Roman" w:hint="eastAsia"/>
          <w:color w:val="000000"/>
          <w:sz w:val="21"/>
          <w:szCs w:val="22"/>
        </w:rPr>
        <w:t>整理出</w:t>
      </w:r>
      <w:r w:rsidR="00AF0EB1" w:rsidRPr="00434ACF">
        <w:rPr>
          <w:rFonts w:ascii="SimSun" w:hAnsi="SimSun" w:cs="Times New Roman"/>
          <w:color w:val="000000"/>
          <w:sz w:val="21"/>
          <w:szCs w:val="22"/>
        </w:rPr>
        <w:t>了一些突出问题。这些问题包括</w:t>
      </w:r>
      <w:r w:rsidR="00447BAC" w:rsidRPr="00434ACF">
        <w:rPr>
          <w:rFonts w:ascii="SimSun" w:hAnsi="SimSun" w:cs="Times New Roman" w:hint="eastAsia"/>
          <w:color w:val="000000"/>
          <w:sz w:val="21"/>
          <w:szCs w:val="22"/>
        </w:rPr>
        <w:t>独立审查发展议程建议执行情况的职权范围</w:t>
      </w:r>
      <w:r w:rsidR="00AF0EB1" w:rsidRPr="00434ACF">
        <w:rPr>
          <w:rFonts w:ascii="SimSun" w:hAnsi="SimSun" w:cs="Times New Roman"/>
          <w:color w:val="000000"/>
          <w:sz w:val="21"/>
          <w:szCs w:val="22"/>
        </w:rPr>
        <w:t>、知</w:t>
      </w:r>
      <w:r w:rsidR="00AF0EB1" w:rsidRPr="00434ACF">
        <w:rPr>
          <w:rFonts w:ascii="SimSun" w:hAnsi="SimSun" w:cs="Times New Roman"/>
          <w:color w:val="000000"/>
          <w:sz w:val="21"/>
          <w:szCs w:val="22"/>
        </w:rPr>
        <w:lastRenderedPageBreak/>
        <w:t>识产权与发展国际会议</w:t>
      </w:r>
      <w:r w:rsidR="003C4AEB" w:rsidRPr="00434ACF">
        <w:rPr>
          <w:rFonts w:ascii="SimSun" w:hAnsi="SimSun" w:cs="Times New Roman" w:hint="eastAsia"/>
          <w:color w:val="000000"/>
          <w:sz w:val="21"/>
          <w:szCs w:val="22"/>
        </w:rPr>
        <w:t>以及</w:t>
      </w:r>
      <w:r w:rsidR="00AF0EB1" w:rsidRPr="00434ACF">
        <w:rPr>
          <w:rFonts w:ascii="SimSun" w:hAnsi="SimSun" w:cs="Times New Roman"/>
          <w:color w:val="000000"/>
          <w:sz w:val="21"/>
          <w:szCs w:val="22"/>
        </w:rPr>
        <w:t>关于</w:t>
      </w:r>
      <w:r w:rsidR="009E00FA"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知识产权和技术转让</w:t>
      </w:r>
      <w:r w:rsidR="003C4AEB" w:rsidRPr="00434ACF">
        <w:rPr>
          <w:rFonts w:ascii="SimSun" w:hAnsi="SimSun" w:cs="Times New Roman" w:hint="eastAsia"/>
          <w:color w:val="000000"/>
          <w:sz w:val="21"/>
          <w:szCs w:val="22"/>
        </w:rPr>
        <w:t>：</w:t>
      </w:r>
      <w:r w:rsidR="003C4AEB" w:rsidRPr="00434ACF">
        <w:rPr>
          <w:rFonts w:ascii="SimSun" w:hAnsi="SimSun" w:cs="Times New Roman"/>
          <w:color w:val="000000"/>
          <w:sz w:val="21"/>
          <w:szCs w:val="22"/>
        </w:rPr>
        <w:t>共同挑战–</w:t>
      </w:r>
      <w:r w:rsidR="003C4AEB" w:rsidRPr="00434ACF">
        <w:rPr>
          <w:rFonts w:ascii="SimSun" w:hAnsi="SimSun" w:cs="Times New Roman" w:hint="eastAsia"/>
          <w:color w:val="000000"/>
          <w:sz w:val="21"/>
          <w:szCs w:val="22"/>
        </w:rPr>
        <w:t>共同解决</w:t>
      </w:r>
      <w:r w:rsidR="009E00FA"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项目的</w:t>
      </w:r>
      <w:r w:rsidR="00FD1A5A" w:rsidRPr="00434ACF">
        <w:rPr>
          <w:rFonts w:ascii="SimSun" w:hAnsi="SimSun" w:cs="Times New Roman"/>
          <w:color w:val="000000"/>
          <w:sz w:val="21"/>
          <w:szCs w:val="22"/>
        </w:rPr>
        <w:t>概念文件</w:t>
      </w:r>
      <w:r w:rsidR="00AF0EB1" w:rsidRPr="00434ACF">
        <w:rPr>
          <w:rFonts w:ascii="SimSun" w:hAnsi="SimSun" w:cs="Times New Roman"/>
          <w:color w:val="000000"/>
          <w:sz w:val="21"/>
          <w:szCs w:val="22"/>
        </w:rPr>
        <w:t>。根据上届会议的协议，国际技术</w:t>
      </w:r>
      <w:r w:rsidR="00D063C4" w:rsidRPr="00434ACF">
        <w:rPr>
          <w:rFonts w:ascii="SimSun" w:hAnsi="SimSun" w:cs="Times New Roman" w:hint="eastAsia"/>
          <w:color w:val="000000"/>
          <w:sz w:val="21"/>
          <w:szCs w:val="22"/>
        </w:rPr>
        <w:t>转让</w:t>
      </w:r>
      <w:r w:rsidR="00AF0EB1" w:rsidRPr="00434ACF">
        <w:rPr>
          <w:rFonts w:ascii="SimSun" w:hAnsi="SimSun" w:cs="Times New Roman"/>
          <w:color w:val="000000"/>
          <w:sz w:val="21"/>
          <w:szCs w:val="22"/>
        </w:rPr>
        <w:t>专家论坛在二月成功举办。</w:t>
      </w:r>
      <w:r w:rsidR="003C4AEB" w:rsidRPr="00434ACF">
        <w:rPr>
          <w:rFonts w:ascii="SimSun" w:hAnsi="SimSun" w:cs="Times New Roman" w:hint="eastAsia"/>
          <w:color w:val="000000"/>
          <w:sz w:val="21"/>
          <w:szCs w:val="22"/>
        </w:rPr>
        <w:t>本届会议应保持</w:t>
      </w:r>
      <w:r w:rsidR="00AF0EB1" w:rsidRPr="00434ACF">
        <w:rPr>
          <w:rFonts w:ascii="SimSun" w:hAnsi="SimSun" w:cs="Times New Roman"/>
          <w:color w:val="000000"/>
          <w:sz w:val="21"/>
          <w:szCs w:val="22"/>
        </w:rPr>
        <w:t>上届会议的精神和氛围，以便以一种使委员会能为</w:t>
      </w:r>
      <w:r w:rsidR="009B72F7" w:rsidRPr="00434ACF">
        <w:rPr>
          <w:rFonts w:ascii="SimSun" w:hAnsi="SimSun" w:cs="Times New Roman" w:hint="eastAsia"/>
          <w:color w:val="000000"/>
          <w:sz w:val="21"/>
          <w:szCs w:val="22"/>
        </w:rPr>
        <w:t>本</w:t>
      </w:r>
      <w:r w:rsidR="00AF0EB1" w:rsidRPr="00434ACF">
        <w:rPr>
          <w:rFonts w:ascii="SimSun" w:hAnsi="SimSun" w:cs="Times New Roman"/>
          <w:color w:val="000000"/>
          <w:sz w:val="21"/>
          <w:szCs w:val="22"/>
        </w:rPr>
        <w:t>组织的坚定目标做出贡献的方式解决遗留问题。该集团重申，知识产权是</w:t>
      </w:r>
      <w:r w:rsidR="003C4AEB" w:rsidRPr="00434ACF">
        <w:rPr>
          <w:rFonts w:ascii="SimSun" w:hAnsi="SimSun" w:cs="Times New Roman" w:hint="eastAsia"/>
          <w:color w:val="000000"/>
          <w:sz w:val="21"/>
          <w:szCs w:val="22"/>
        </w:rPr>
        <w:t>一个重要的</w:t>
      </w:r>
      <w:r w:rsidR="00AF0EB1" w:rsidRPr="00434ACF">
        <w:rPr>
          <w:rFonts w:ascii="SimSun" w:hAnsi="SimSun" w:cs="Times New Roman"/>
          <w:color w:val="000000"/>
          <w:sz w:val="21"/>
          <w:szCs w:val="22"/>
        </w:rPr>
        <w:t>发展工具。</w:t>
      </w:r>
      <w:r w:rsidR="003C4AEB" w:rsidRPr="00434ACF">
        <w:rPr>
          <w:rFonts w:ascii="SimSun" w:hAnsi="SimSun" w:cs="Times New Roman" w:hint="eastAsia"/>
          <w:color w:val="000000"/>
          <w:sz w:val="21"/>
          <w:szCs w:val="22"/>
        </w:rPr>
        <w:t>各</w:t>
      </w:r>
      <w:r w:rsidR="003C4AEB" w:rsidRPr="00434ACF">
        <w:rPr>
          <w:rFonts w:ascii="SimSun" w:hAnsi="SimSun" w:cs="Times New Roman"/>
          <w:color w:val="000000"/>
          <w:sz w:val="21"/>
          <w:szCs w:val="22"/>
        </w:rPr>
        <w:t>成员国应在</w:t>
      </w:r>
      <w:r w:rsidR="003C4AEB" w:rsidRPr="00434ACF">
        <w:rPr>
          <w:rFonts w:ascii="SimSun" w:hAnsi="SimSun" w:cs="Times New Roman" w:hint="eastAsia"/>
          <w:color w:val="000000"/>
          <w:sz w:val="21"/>
          <w:szCs w:val="22"/>
        </w:rPr>
        <w:t>委员会上展开</w:t>
      </w:r>
      <w:r w:rsidR="003C4AEB" w:rsidRPr="00434ACF">
        <w:rPr>
          <w:rFonts w:ascii="SimSun" w:hAnsi="SimSun" w:cs="Times New Roman"/>
          <w:color w:val="000000"/>
          <w:sz w:val="21"/>
          <w:szCs w:val="22"/>
        </w:rPr>
        <w:t>合作</w:t>
      </w:r>
      <w:r w:rsidR="00AF0EB1" w:rsidRPr="00434ACF">
        <w:rPr>
          <w:rFonts w:ascii="SimSun" w:hAnsi="SimSun" w:cs="Times New Roman"/>
          <w:color w:val="000000"/>
          <w:sz w:val="21"/>
          <w:szCs w:val="22"/>
        </w:rPr>
        <w:t>，以便找到使用该工具的有效途径。该集团谈及一些</w:t>
      </w:r>
      <w:r w:rsidR="003C4AEB" w:rsidRPr="00434ACF">
        <w:rPr>
          <w:rFonts w:ascii="SimSun" w:hAnsi="SimSun" w:cs="Times New Roman" w:hint="eastAsia"/>
          <w:color w:val="000000"/>
          <w:sz w:val="21"/>
          <w:szCs w:val="22"/>
        </w:rPr>
        <w:t>议程项目</w:t>
      </w:r>
      <w:r w:rsidR="00AF0EB1" w:rsidRPr="00434ACF">
        <w:rPr>
          <w:rFonts w:ascii="SimSun" w:hAnsi="SimSun" w:cs="Times New Roman"/>
          <w:color w:val="000000"/>
          <w:sz w:val="21"/>
          <w:szCs w:val="22"/>
        </w:rPr>
        <w:t>，并保留其对每个</w:t>
      </w:r>
      <w:r w:rsidR="003C4AEB" w:rsidRPr="00434ACF">
        <w:rPr>
          <w:rFonts w:ascii="SimSun" w:hAnsi="SimSun" w:cs="Times New Roman" w:hint="eastAsia"/>
          <w:color w:val="000000"/>
          <w:sz w:val="21"/>
          <w:szCs w:val="22"/>
        </w:rPr>
        <w:t>项目</w:t>
      </w:r>
      <w:r w:rsidR="00AF0EB1" w:rsidRPr="00434ACF">
        <w:rPr>
          <w:rFonts w:ascii="SimSun" w:hAnsi="SimSun" w:cs="Times New Roman"/>
          <w:color w:val="000000"/>
          <w:sz w:val="21"/>
          <w:szCs w:val="22"/>
        </w:rPr>
        <w:t>进一步阐述的权利。首先，该代表团欢迎</w:t>
      </w:r>
      <w:r w:rsidR="00447BAC" w:rsidRPr="00434ACF">
        <w:rPr>
          <w:rFonts w:ascii="SimSun" w:hAnsi="SimSun" w:cs="Times New Roman" w:hint="eastAsia"/>
          <w:color w:val="000000"/>
          <w:sz w:val="21"/>
          <w:szCs w:val="22"/>
        </w:rPr>
        <w:t>《〈发展议程〉实施总干事报告》</w:t>
      </w:r>
      <w:r w:rsidR="00AF0EB1" w:rsidRPr="00434ACF">
        <w:rPr>
          <w:rFonts w:ascii="SimSun" w:hAnsi="SimSun" w:cs="Times New Roman"/>
          <w:color w:val="000000"/>
          <w:sz w:val="21"/>
          <w:szCs w:val="22"/>
        </w:rPr>
        <w:t>。该报告明确指出，</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的相关活动已经由</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相关机构成功实施，通过这点，发展方面的考虑已经</w:t>
      </w:r>
      <w:r w:rsidR="003C4AEB" w:rsidRPr="00434ACF">
        <w:rPr>
          <w:rFonts w:ascii="SimSun" w:hAnsi="SimSun" w:cs="Times New Roman" w:hint="eastAsia"/>
          <w:color w:val="000000"/>
          <w:sz w:val="21"/>
          <w:szCs w:val="22"/>
        </w:rPr>
        <w:t>成为本</w:t>
      </w:r>
      <w:r w:rsidR="00AF0EB1" w:rsidRPr="00434ACF">
        <w:rPr>
          <w:rFonts w:ascii="SimSun" w:hAnsi="SimSun" w:cs="Times New Roman"/>
          <w:color w:val="000000"/>
          <w:sz w:val="21"/>
          <w:szCs w:val="22"/>
        </w:rPr>
        <w:t>组织工作</w:t>
      </w:r>
      <w:r w:rsidR="003C4AEB" w:rsidRPr="00434ACF">
        <w:rPr>
          <w:rFonts w:ascii="SimSun" w:hAnsi="SimSun" w:cs="Times New Roman" w:hint="eastAsia"/>
          <w:color w:val="000000"/>
          <w:sz w:val="21"/>
          <w:szCs w:val="22"/>
        </w:rPr>
        <w:t>中</w:t>
      </w:r>
      <w:r w:rsidR="00AF0EB1" w:rsidRPr="00434ACF">
        <w:rPr>
          <w:rFonts w:ascii="SimSun" w:hAnsi="SimSun" w:cs="Times New Roman"/>
          <w:color w:val="000000"/>
          <w:sz w:val="21"/>
          <w:szCs w:val="22"/>
        </w:rPr>
        <w:t>一个</w:t>
      </w:r>
      <w:r w:rsidR="003C4AEB" w:rsidRPr="00434ACF">
        <w:rPr>
          <w:rFonts w:ascii="SimSun" w:hAnsi="SimSun" w:cs="Times New Roman" w:hint="eastAsia"/>
          <w:color w:val="000000"/>
          <w:sz w:val="21"/>
          <w:szCs w:val="22"/>
        </w:rPr>
        <w:t>不可分割的</w:t>
      </w:r>
      <w:r w:rsidR="00AF0EB1" w:rsidRPr="00434ACF">
        <w:rPr>
          <w:rFonts w:ascii="SimSun" w:hAnsi="SimSun" w:cs="Times New Roman"/>
          <w:color w:val="000000"/>
          <w:sz w:val="21"/>
          <w:szCs w:val="22"/>
        </w:rPr>
        <w:t>组成部分。其次，该集团赞赏秘书处在组织小组讨论及编写论坛的事实报告方面的工作，小组讨论在国际技术</w:t>
      </w:r>
      <w:r w:rsidR="00D063C4" w:rsidRPr="00434ACF">
        <w:rPr>
          <w:rFonts w:ascii="SimSun" w:hAnsi="SimSun" w:cs="Times New Roman" w:hint="eastAsia"/>
          <w:color w:val="000000"/>
          <w:sz w:val="21"/>
          <w:szCs w:val="22"/>
        </w:rPr>
        <w:t>转让</w:t>
      </w:r>
      <w:r w:rsidR="00AF0EB1" w:rsidRPr="00434ACF">
        <w:rPr>
          <w:rFonts w:ascii="SimSun" w:hAnsi="SimSun" w:cs="Times New Roman"/>
          <w:color w:val="000000"/>
          <w:sz w:val="21"/>
          <w:szCs w:val="22"/>
        </w:rPr>
        <w:t>专家论坛期间提供了实用且</w:t>
      </w:r>
      <w:r w:rsidR="006E5588" w:rsidRPr="00434ACF">
        <w:rPr>
          <w:rFonts w:ascii="SimSun" w:hAnsi="SimSun" w:cs="Times New Roman" w:hint="eastAsia"/>
          <w:color w:val="000000"/>
          <w:sz w:val="21"/>
          <w:szCs w:val="22"/>
        </w:rPr>
        <w:t>真实</w:t>
      </w:r>
      <w:r w:rsidR="00AF0EB1" w:rsidRPr="00434ACF">
        <w:rPr>
          <w:rFonts w:ascii="SimSun" w:hAnsi="SimSun" w:cs="Times New Roman"/>
          <w:color w:val="000000"/>
          <w:sz w:val="21"/>
          <w:szCs w:val="22"/>
        </w:rPr>
        <w:t>的观点。第三，该集团希望，</w:t>
      </w:r>
      <w:r w:rsidR="00AF0EB1" w:rsidRPr="00434ACF">
        <w:rPr>
          <w:rFonts w:ascii="SimSun" w:hAnsi="SimSun"/>
          <w:color w:val="000000"/>
          <w:sz w:val="21"/>
          <w:szCs w:val="22"/>
        </w:rPr>
        <w:t>在</w:t>
      </w:r>
      <w:r w:rsidR="006E5588" w:rsidRPr="00434ACF">
        <w:rPr>
          <w:rFonts w:ascii="SimSun" w:hAnsi="SimSun"/>
          <w:color w:val="000000"/>
          <w:sz w:val="21"/>
          <w:szCs w:val="22"/>
        </w:rPr>
        <w:t>WIPO大会对</w:t>
      </w:r>
      <w:r w:rsidR="00AF0EB1" w:rsidRPr="00434ACF">
        <w:rPr>
          <w:rFonts w:ascii="SimSun" w:hAnsi="SimSun"/>
          <w:color w:val="000000"/>
          <w:sz w:val="21"/>
          <w:szCs w:val="22"/>
        </w:rPr>
        <w:t>CDIP</w:t>
      </w:r>
      <w:r w:rsidR="006E5588" w:rsidRPr="00434ACF">
        <w:rPr>
          <w:rFonts w:ascii="SimSun" w:hAnsi="SimSun"/>
          <w:color w:val="000000"/>
          <w:sz w:val="21"/>
          <w:szCs w:val="22"/>
        </w:rPr>
        <w:t>相关</w:t>
      </w:r>
      <w:r w:rsidR="00AF0EB1" w:rsidRPr="00434ACF">
        <w:rPr>
          <w:rFonts w:ascii="SimSun" w:hAnsi="SimSun"/>
          <w:color w:val="000000"/>
          <w:sz w:val="21"/>
          <w:szCs w:val="22"/>
        </w:rPr>
        <w:t>事项的决定上，能够达成令双方满意的决议，尊重</w:t>
      </w:r>
      <w:r w:rsidR="006E5588" w:rsidRPr="00434ACF">
        <w:rPr>
          <w:rFonts w:ascii="SimSun" w:hAnsi="SimSun"/>
          <w:color w:val="000000"/>
          <w:sz w:val="21"/>
          <w:szCs w:val="22"/>
        </w:rPr>
        <w:t>这一原则：</w:t>
      </w:r>
      <w:r w:rsidR="00AF0EB1" w:rsidRPr="00434ACF">
        <w:rPr>
          <w:rFonts w:ascii="SimSun" w:hAnsi="SimSun"/>
          <w:color w:val="000000"/>
          <w:sz w:val="21"/>
          <w:szCs w:val="22"/>
        </w:rPr>
        <w:t>发展议程应该是达成</w:t>
      </w:r>
      <w:r w:rsidR="00F761CA" w:rsidRPr="00434ACF">
        <w:rPr>
          <w:rFonts w:ascii="SimSun" w:hAnsi="SimSun" w:hint="eastAsia"/>
          <w:color w:val="000000"/>
          <w:sz w:val="21"/>
          <w:szCs w:val="22"/>
        </w:rPr>
        <w:t>本</w:t>
      </w:r>
      <w:r w:rsidR="00AF0EB1" w:rsidRPr="00434ACF">
        <w:rPr>
          <w:rFonts w:ascii="SimSun" w:hAnsi="SimSun"/>
          <w:color w:val="000000"/>
          <w:sz w:val="21"/>
          <w:szCs w:val="22"/>
        </w:rPr>
        <w:t>组织持续目标，并对其他委员会的工作进行补充</w:t>
      </w:r>
      <w:r w:rsidR="006E5588" w:rsidRPr="00434ACF">
        <w:rPr>
          <w:rFonts w:ascii="SimSun" w:hAnsi="SimSun"/>
          <w:color w:val="000000"/>
          <w:sz w:val="21"/>
          <w:szCs w:val="22"/>
        </w:rPr>
        <w:t>的支持工具</w:t>
      </w:r>
      <w:r w:rsidR="00AF0EB1" w:rsidRPr="00434ACF">
        <w:rPr>
          <w:rFonts w:ascii="SimSun" w:hAnsi="SimSun"/>
          <w:color w:val="000000"/>
          <w:sz w:val="21"/>
          <w:szCs w:val="22"/>
        </w:rPr>
        <w:t>。第四，WIPO至今已成</w:t>
      </w:r>
      <w:r w:rsidR="00AF0EB1" w:rsidRPr="00434ACF">
        <w:rPr>
          <w:rFonts w:ascii="SimSun" w:hAnsi="SimSun" w:cs="Times New Roman"/>
          <w:color w:val="000000"/>
          <w:sz w:val="21"/>
          <w:szCs w:val="22"/>
        </w:rPr>
        <w:t>功地进行了技术援助。这点在</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合作促发展领域技术援助的外部审查后得到了进一步完善。技术援助应在效益和效率方面持续得到提升。同时，</w:t>
      </w:r>
      <w:r w:rsidR="006E5588" w:rsidRPr="00434ACF">
        <w:rPr>
          <w:rFonts w:ascii="SimSun" w:hAnsi="SimSun" w:cs="Times New Roman" w:hint="eastAsia"/>
          <w:color w:val="000000"/>
          <w:sz w:val="21"/>
          <w:szCs w:val="22"/>
        </w:rPr>
        <w:t>应充分开发利用</w:t>
      </w:r>
      <w:r w:rsidR="00AF0EB1" w:rsidRPr="00434ACF">
        <w:rPr>
          <w:rFonts w:ascii="SimSun" w:hAnsi="SimSun" w:cs="Times New Roman"/>
          <w:color w:val="000000"/>
          <w:sz w:val="21"/>
          <w:szCs w:val="22"/>
        </w:rPr>
        <w:t>秘书处的专门知识，避免微观管理。最后，该集团欢迎在本届会议上讨论其他议题，</w:t>
      </w:r>
      <w:r w:rsidR="006E5588" w:rsidRPr="00434ACF">
        <w:rPr>
          <w:rFonts w:ascii="SimSun" w:hAnsi="SimSun" w:cs="Times New Roman"/>
          <w:color w:val="000000"/>
          <w:sz w:val="21"/>
          <w:szCs w:val="22"/>
        </w:rPr>
        <w:t>包括项目</w:t>
      </w:r>
      <w:r w:rsidR="006E5588" w:rsidRPr="00434ACF">
        <w:rPr>
          <w:rFonts w:ascii="SimSun" w:hAnsi="SimSun" w:cs="Times New Roman" w:hint="eastAsia"/>
          <w:color w:val="000000"/>
          <w:sz w:val="21"/>
          <w:szCs w:val="22"/>
        </w:rPr>
        <w:t>审</w:t>
      </w:r>
      <w:r w:rsidR="009A383D" w:rsidRPr="00434ACF">
        <w:rPr>
          <w:rFonts w:ascii="SimSun" w:hAnsi="SimSun" w:cs="Times New Roman" w:hint="eastAsia"/>
          <w:color w:val="000000"/>
          <w:sz w:val="21"/>
          <w:szCs w:val="22"/>
        </w:rPr>
        <w:t>评</w:t>
      </w:r>
      <w:r w:rsidR="006E5588" w:rsidRPr="00434ACF">
        <w:rPr>
          <w:rFonts w:ascii="SimSun" w:hAnsi="SimSun" w:cs="Times New Roman"/>
          <w:color w:val="000000"/>
          <w:sz w:val="21"/>
          <w:szCs w:val="22"/>
        </w:rPr>
        <w:t>报告</w:t>
      </w:r>
      <w:r w:rsidR="00AF0EB1" w:rsidRPr="00434ACF">
        <w:rPr>
          <w:rFonts w:ascii="SimSun" w:hAnsi="SimSun" w:cs="Times New Roman"/>
          <w:color w:val="000000"/>
          <w:sz w:val="21"/>
          <w:szCs w:val="22"/>
        </w:rPr>
        <w:t>、研究和一个新项目的修订建议。适当的评估和</w:t>
      </w:r>
      <w:r w:rsidR="006E5588" w:rsidRPr="00434ACF">
        <w:rPr>
          <w:rFonts w:ascii="SimSun" w:hAnsi="SimSun" w:cs="Times New Roman" w:hint="eastAsia"/>
          <w:color w:val="000000"/>
          <w:sz w:val="21"/>
          <w:szCs w:val="22"/>
        </w:rPr>
        <w:t>反思</w:t>
      </w:r>
      <w:r w:rsidR="00AF0EB1" w:rsidRPr="00434ACF">
        <w:rPr>
          <w:rFonts w:ascii="SimSun" w:hAnsi="SimSun" w:cs="Times New Roman"/>
          <w:color w:val="000000"/>
          <w:sz w:val="21"/>
          <w:szCs w:val="22"/>
        </w:rPr>
        <w:t>吸取</w:t>
      </w:r>
      <w:r w:rsidR="006E5588" w:rsidRPr="00434ACF">
        <w:rPr>
          <w:rFonts w:ascii="SimSun" w:hAnsi="SimSun" w:cs="Times New Roman" w:hint="eastAsia"/>
          <w:color w:val="000000"/>
          <w:sz w:val="21"/>
          <w:szCs w:val="22"/>
        </w:rPr>
        <w:t>的</w:t>
      </w:r>
      <w:r w:rsidR="00AF0EB1" w:rsidRPr="00434ACF">
        <w:rPr>
          <w:rFonts w:ascii="SimSun" w:hAnsi="SimSun" w:cs="Times New Roman"/>
          <w:color w:val="000000"/>
          <w:sz w:val="21"/>
          <w:szCs w:val="22"/>
        </w:rPr>
        <w:t>教训是</w:t>
      </w:r>
      <w:r w:rsidR="006E5588" w:rsidRPr="00434ACF">
        <w:rPr>
          <w:rFonts w:ascii="SimSun" w:hAnsi="SimSun" w:cs="Times New Roman" w:hint="eastAsia"/>
          <w:color w:val="000000"/>
          <w:sz w:val="21"/>
          <w:szCs w:val="22"/>
        </w:rPr>
        <w:t>本</w:t>
      </w:r>
      <w:r w:rsidR="00AF0EB1" w:rsidRPr="00434ACF">
        <w:rPr>
          <w:rFonts w:ascii="SimSun" w:hAnsi="SimSun" w:cs="Times New Roman"/>
          <w:color w:val="000000"/>
          <w:sz w:val="21"/>
          <w:szCs w:val="22"/>
        </w:rPr>
        <w:t>组织健康运行至关重要的组成部分。该集团向主席保证，他可以指望其成员国在会议期间的建设性精神和支持。</w:t>
      </w:r>
    </w:p>
    <w:p w14:paraId="275E1A8A" w14:textId="4C600929"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阿根廷代表团代表拉丁美洲和加勒比国家集团</w:t>
      </w:r>
      <w:r w:rsidR="00AF0EB1" w:rsidRPr="00434ACF">
        <w:rPr>
          <w:rFonts w:ascii="SimSun" w:hAnsi="SimSun"/>
          <w:color w:val="000000"/>
          <w:sz w:val="21"/>
          <w:szCs w:val="22"/>
        </w:rPr>
        <w:t>(GRULAC)</w:t>
      </w:r>
      <w:r w:rsidR="00F10AF0" w:rsidRPr="00434ACF">
        <w:rPr>
          <w:rFonts w:ascii="SimSun" w:hAnsi="SimSun" w:cs="Times New Roman" w:hint="eastAsia"/>
          <w:color w:val="000000"/>
          <w:sz w:val="21"/>
          <w:szCs w:val="22"/>
        </w:rPr>
        <w:t>发言时</w:t>
      </w:r>
      <w:r w:rsidR="00AF0EB1" w:rsidRPr="00434ACF">
        <w:rPr>
          <w:rFonts w:ascii="SimSun" w:hAnsi="SimSun" w:cs="Times New Roman"/>
          <w:color w:val="000000"/>
          <w:sz w:val="21"/>
          <w:szCs w:val="22"/>
        </w:rPr>
        <w:t>重申其</w:t>
      </w:r>
      <w:r w:rsidR="00F10AF0" w:rsidRPr="00434ACF">
        <w:rPr>
          <w:rFonts w:ascii="SimSun" w:hAnsi="SimSun" w:cs="Times New Roman" w:hint="eastAsia"/>
          <w:color w:val="000000"/>
          <w:sz w:val="21"/>
          <w:szCs w:val="22"/>
        </w:rPr>
        <w:t>将</w:t>
      </w:r>
      <w:r w:rsidR="0025408C" w:rsidRPr="00434ACF">
        <w:rPr>
          <w:rFonts w:ascii="SimSun" w:hAnsi="SimSun" w:cs="Times New Roman" w:hint="eastAsia"/>
          <w:color w:val="000000"/>
          <w:sz w:val="21"/>
          <w:szCs w:val="22"/>
        </w:rPr>
        <w:t>在本届会议上</w:t>
      </w:r>
      <w:r w:rsidR="00AF0EB1" w:rsidRPr="00434ACF">
        <w:rPr>
          <w:rFonts w:ascii="SimSun" w:hAnsi="SimSun" w:cs="Times New Roman"/>
          <w:color w:val="000000"/>
          <w:sz w:val="21"/>
          <w:szCs w:val="22"/>
        </w:rPr>
        <w:t>以建设性</w:t>
      </w:r>
      <w:r w:rsidR="00F10AF0" w:rsidRPr="00434ACF">
        <w:rPr>
          <w:rFonts w:ascii="SimSun" w:hAnsi="SimSun" w:cs="Times New Roman" w:hint="eastAsia"/>
          <w:color w:val="000000"/>
          <w:sz w:val="21"/>
          <w:szCs w:val="22"/>
        </w:rPr>
        <w:t>的</w:t>
      </w:r>
      <w:r w:rsidR="00AF0EB1" w:rsidRPr="00434ACF">
        <w:rPr>
          <w:rFonts w:ascii="SimSun" w:hAnsi="SimSun" w:cs="Times New Roman"/>
          <w:color w:val="000000"/>
          <w:sz w:val="21"/>
          <w:szCs w:val="22"/>
        </w:rPr>
        <w:t>方式</w:t>
      </w:r>
      <w:r w:rsidR="00F10AF0" w:rsidRPr="00434ACF">
        <w:rPr>
          <w:rFonts w:ascii="SimSun" w:hAnsi="SimSun" w:cs="Times New Roman" w:hint="eastAsia"/>
          <w:color w:val="000000"/>
          <w:sz w:val="21"/>
          <w:szCs w:val="22"/>
        </w:rPr>
        <w:t>参与议程项目的讨论</w:t>
      </w:r>
      <w:r w:rsidR="00AF0EB1" w:rsidRPr="00434ACF">
        <w:rPr>
          <w:rFonts w:ascii="SimSun" w:hAnsi="SimSun" w:cs="Times New Roman"/>
          <w:color w:val="000000"/>
          <w:sz w:val="21"/>
          <w:szCs w:val="22"/>
        </w:rPr>
        <w:t>的承诺。该集团提到了</w:t>
      </w:r>
      <w:r w:rsidR="00447BAC" w:rsidRPr="00434ACF">
        <w:rPr>
          <w:rFonts w:ascii="SimSun" w:hAnsi="SimSun" w:cs="Times New Roman" w:hint="eastAsia"/>
          <w:color w:val="000000"/>
          <w:sz w:val="21"/>
          <w:szCs w:val="22"/>
        </w:rPr>
        <w:t>《〈发展议程〉实施总干事报告》</w:t>
      </w:r>
      <w:r w:rsidR="00AF0EB1" w:rsidRPr="00434ACF">
        <w:rPr>
          <w:rFonts w:ascii="SimSun" w:hAnsi="SimSun" w:cs="Times New Roman"/>
          <w:color w:val="000000"/>
          <w:sz w:val="21"/>
          <w:szCs w:val="22"/>
        </w:rPr>
        <w:t>。</w:t>
      </w:r>
      <w:r w:rsidR="007B4DE4" w:rsidRPr="00434ACF">
        <w:rPr>
          <w:rFonts w:ascii="SimSun" w:hAnsi="SimSun" w:cs="Times New Roman" w:hint="eastAsia"/>
          <w:color w:val="000000"/>
          <w:sz w:val="21"/>
          <w:szCs w:val="22"/>
        </w:rPr>
        <w:t>该报告的目的是向成员国概述</w:t>
      </w:r>
      <w:r w:rsidR="007B4DE4" w:rsidRPr="00434ACF">
        <w:rPr>
          <w:rFonts w:ascii="SimSun" w:hAnsi="SimSun"/>
          <w:color w:val="000000"/>
          <w:sz w:val="21"/>
          <w:szCs w:val="22"/>
        </w:rPr>
        <w:t>WIPO</w:t>
      </w:r>
      <w:r w:rsidR="007B4DE4" w:rsidRPr="00434ACF">
        <w:rPr>
          <w:rFonts w:ascii="SimSun" w:hAnsi="SimSun" w:cs="Times New Roman" w:hint="eastAsia"/>
          <w:color w:val="000000"/>
          <w:sz w:val="21"/>
          <w:szCs w:val="22"/>
        </w:rPr>
        <w:t>参与落实发展议程各项建议的工作情况，以及将发展议程各项建议及其主要原则纳入本组织框架和各项活动的主流之中的情况。</w:t>
      </w:r>
      <w:r w:rsidR="00AF0EB1" w:rsidRPr="00434ACF">
        <w:rPr>
          <w:rFonts w:ascii="SimSun" w:hAnsi="SimSun" w:cs="Times New Roman"/>
          <w:color w:val="000000"/>
          <w:sz w:val="21"/>
          <w:szCs w:val="22"/>
        </w:rPr>
        <w:t>这非常重要。</w:t>
      </w:r>
      <w:r w:rsidR="00AF0EB1" w:rsidRPr="00434ACF">
        <w:rPr>
          <w:rFonts w:ascii="SimSun" w:hAnsi="SimSun"/>
          <w:color w:val="000000"/>
          <w:sz w:val="21"/>
          <w:szCs w:val="22"/>
        </w:rPr>
        <w:t>CDIP</w:t>
      </w:r>
      <w:r w:rsidR="00AF0EB1" w:rsidRPr="00434ACF">
        <w:rPr>
          <w:rFonts w:ascii="SimSun" w:hAnsi="SimSun" w:cs="Times New Roman"/>
          <w:color w:val="000000"/>
          <w:sz w:val="21"/>
          <w:szCs w:val="22"/>
        </w:rPr>
        <w:t>监督发展议程建议的实施情况。</w:t>
      </w:r>
      <w:r w:rsidR="00770F70" w:rsidRPr="00434ACF">
        <w:rPr>
          <w:rFonts w:ascii="SimSun" w:hAnsi="SimSun"/>
          <w:color w:val="000000"/>
          <w:sz w:val="21"/>
          <w:szCs w:val="22"/>
        </w:rPr>
        <w:t>CDIP</w:t>
      </w:r>
      <w:r w:rsidR="00AF0EB1" w:rsidRPr="00434ACF">
        <w:rPr>
          <w:rFonts w:ascii="SimSun" w:hAnsi="SimSun" w:cs="Times New Roman"/>
          <w:color w:val="000000"/>
          <w:sz w:val="21"/>
          <w:szCs w:val="22"/>
        </w:rPr>
        <w:t>也是讨论与发展相关的知识产权问题的论坛。在此背景下，该集团强调了</w:t>
      </w:r>
      <w:r w:rsidR="00412ACB" w:rsidRPr="00434ACF">
        <w:rPr>
          <w:rFonts w:ascii="SimSun" w:hAnsi="SimSun" w:cs="Times New Roman" w:hint="eastAsia"/>
          <w:color w:val="000000"/>
          <w:sz w:val="21"/>
          <w:szCs w:val="22"/>
        </w:rPr>
        <w:t>多边法律框架中与专利有关的灵活性及其在国家和地区立法中的落实项目第</w:t>
      </w:r>
      <w:r w:rsidR="00412ACB" w:rsidRPr="00434ACF">
        <w:rPr>
          <w:rFonts w:ascii="SimSun" w:hAnsi="SimSun"/>
          <w:color w:val="000000"/>
          <w:sz w:val="21"/>
          <w:szCs w:val="22"/>
        </w:rPr>
        <w:t>4</w:t>
      </w:r>
      <w:r w:rsidR="00412ACB" w:rsidRPr="00434ACF">
        <w:rPr>
          <w:rFonts w:ascii="SimSun" w:hAnsi="SimSun" w:cs="Times New Roman" w:hint="eastAsia"/>
          <w:color w:val="000000"/>
          <w:sz w:val="21"/>
          <w:szCs w:val="22"/>
        </w:rPr>
        <w:t>部分</w:t>
      </w:r>
      <w:r w:rsidR="00AF0EB1" w:rsidRPr="00434ACF">
        <w:rPr>
          <w:rFonts w:ascii="SimSun" w:hAnsi="SimSun" w:cs="Times New Roman"/>
          <w:color w:val="000000"/>
          <w:sz w:val="21"/>
          <w:szCs w:val="22"/>
        </w:rPr>
        <w:t>的意义。它希望更多这些项目可以被批准。关于</w:t>
      </w:r>
      <w:r w:rsidR="009E00FA"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知识产权与技术转让：共同挑战–</w:t>
      </w:r>
      <w:r w:rsidR="00F10AF0" w:rsidRPr="00434ACF">
        <w:rPr>
          <w:rFonts w:ascii="SimSun" w:hAnsi="SimSun" w:cs="Times New Roman" w:hint="eastAsia"/>
          <w:color w:val="000000"/>
          <w:sz w:val="21"/>
          <w:szCs w:val="22"/>
        </w:rPr>
        <w:t>共同解决</w:t>
      </w:r>
      <w:r w:rsidR="009E00FA" w:rsidRPr="00434ACF">
        <w:rPr>
          <w:rFonts w:ascii="SimSun" w:hAnsi="SimSun" w:cs="Times New Roman" w:hint="eastAsia"/>
          <w:color w:val="000000"/>
          <w:sz w:val="21"/>
          <w:szCs w:val="22"/>
        </w:rPr>
        <w:t>”</w:t>
      </w:r>
      <w:r w:rsidR="00F10AF0" w:rsidRPr="00434ACF">
        <w:rPr>
          <w:rFonts w:ascii="SimSun" w:hAnsi="SimSun" w:cs="Times New Roman" w:hint="eastAsia"/>
          <w:color w:val="000000"/>
          <w:sz w:val="21"/>
          <w:szCs w:val="22"/>
        </w:rPr>
        <w:t>项目</w:t>
      </w:r>
      <w:r w:rsidR="00AF0EB1" w:rsidRPr="00434ACF">
        <w:rPr>
          <w:rFonts w:ascii="SimSun" w:hAnsi="SimSun" w:cs="Times New Roman"/>
          <w:color w:val="000000"/>
          <w:sz w:val="21"/>
          <w:szCs w:val="22"/>
        </w:rPr>
        <w:t>，该集团认为，国际技术</w:t>
      </w:r>
      <w:r w:rsidR="00D063C4" w:rsidRPr="00434ACF">
        <w:rPr>
          <w:rFonts w:ascii="SimSun" w:hAnsi="SimSun" w:cs="Times New Roman" w:hint="eastAsia"/>
          <w:color w:val="000000"/>
          <w:sz w:val="21"/>
          <w:szCs w:val="22"/>
        </w:rPr>
        <w:t>转让</w:t>
      </w:r>
      <w:r w:rsidR="00AF0EB1" w:rsidRPr="00434ACF">
        <w:rPr>
          <w:rFonts w:ascii="SimSun" w:hAnsi="SimSun" w:cs="Times New Roman"/>
          <w:color w:val="000000"/>
          <w:sz w:val="21"/>
          <w:szCs w:val="22"/>
        </w:rPr>
        <w:t>专家论坛提供了一个交流有关这个主题的信息的机会。然而，这只是一小步。可能由委员会的讨论产生的</w:t>
      </w:r>
      <w:r w:rsidR="00770F70" w:rsidRPr="00434ACF">
        <w:rPr>
          <w:rFonts w:ascii="SimSun" w:hAnsi="SimSun" w:cs="Times New Roman" w:hint="eastAsia"/>
          <w:color w:val="000000"/>
          <w:sz w:val="21"/>
          <w:szCs w:val="22"/>
        </w:rPr>
        <w:t>建议</w:t>
      </w:r>
      <w:r w:rsidR="00AF0EB1" w:rsidRPr="00434ACF">
        <w:rPr>
          <w:rFonts w:ascii="SimSun" w:hAnsi="SimSun" w:cs="Times New Roman"/>
          <w:color w:val="000000"/>
          <w:sz w:val="21"/>
          <w:szCs w:val="22"/>
        </w:rPr>
        <w:t>非常重要。因此，该集团希望能有一个卓有成果的辩论，该辩论以专家提出的想法为基础，但又不仅限于此。关于</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合作促发展领域技术援助的外部审查，该集团把秘书处进行的三个领域的工作看成是向正确的方向迈出的一步。这些包括</w:t>
      </w:r>
      <w:r w:rsidR="00770F70" w:rsidRPr="00434ACF">
        <w:rPr>
          <w:rFonts w:ascii="SimSun" w:hAnsi="SimSun" w:cs="Times New Roman" w:hint="eastAsia"/>
          <w:color w:val="000000"/>
          <w:sz w:val="21"/>
          <w:szCs w:val="22"/>
        </w:rPr>
        <w:t>编拟</w:t>
      </w:r>
      <w:r w:rsidR="00AF0EB1" w:rsidRPr="00434ACF">
        <w:rPr>
          <w:rFonts w:ascii="SimSun" w:hAnsi="SimSun" w:cs="Times New Roman"/>
          <w:color w:val="000000"/>
          <w:sz w:val="21"/>
          <w:szCs w:val="22"/>
        </w:rPr>
        <w:t>一份交付技术援助手册、检查知识产权技术援助数据库</w:t>
      </w:r>
      <w:r w:rsidR="00AF0EB1" w:rsidRPr="00434ACF">
        <w:rPr>
          <w:rFonts w:ascii="SimSun" w:hAnsi="SimSun"/>
          <w:color w:val="000000"/>
          <w:sz w:val="21"/>
          <w:szCs w:val="22"/>
        </w:rPr>
        <w:t>(IP-TAD)</w:t>
      </w:r>
      <w:r w:rsidR="00770F70" w:rsidRPr="00434ACF">
        <w:rPr>
          <w:rFonts w:ascii="SimSun" w:hAnsi="SimSun" w:cs="Times New Roman" w:hint="eastAsia"/>
          <w:color w:val="000000"/>
          <w:sz w:val="21"/>
          <w:szCs w:val="22"/>
        </w:rPr>
        <w:t>，</w:t>
      </w:r>
      <w:r w:rsidR="00AF0EB1" w:rsidRPr="00434ACF">
        <w:rPr>
          <w:rFonts w:ascii="SimSun" w:hAnsi="SimSun" w:cs="Times New Roman"/>
          <w:color w:val="000000"/>
          <w:sz w:val="21"/>
          <w:szCs w:val="22"/>
        </w:rPr>
        <w:t>以</w:t>
      </w:r>
      <w:r w:rsidR="00770F70" w:rsidRPr="00434ACF">
        <w:rPr>
          <w:rFonts w:ascii="SimSun" w:hAnsi="SimSun" w:cs="Times New Roman" w:hint="eastAsia"/>
          <w:color w:val="000000"/>
          <w:sz w:val="21"/>
          <w:szCs w:val="22"/>
        </w:rPr>
        <w:t>促进</w:t>
      </w:r>
      <w:r w:rsidR="00AF0EB1" w:rsidRPr="00434ACF">
        <w:rPr>
          <w:rFonts w:ascii="SimSun" w:hAnsi="SimSun" w:cs="Times New Roman"/>
          <w:color w:val="000000"/>
          <w:sz w:val="21"/>
          <w:szCs w:val="22"/>
        </w:rPr>
        <w:t>搜索功能，以及升级</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网站以便提供更有效、方便和</w:t>
      </w:r>
      <w:r w:rsidR="00770F70" w:rsidRPr="00434ACF">
        <w:rPr>
          <w:rFonts w:ascii="SimSun" w:hAnsi="SimSun" w:cs="Times New Roman" w:hint="eastAsia"/>
          <w:color w:val="000000"/>
          <w:sz w:val="21"/>
          <w:szCs w:val="22"/>
        </w:rPr>
        <w:t>最新</w:t>
      </w:r>
      <w:r w:rsidR="00AF0EB1" w:rsidRPr="00434ACF">
        <w:rPr>
          <w:rFonts w:ascii="SimSun" w:hAnsi="SimSun" w:cs="Times New Roman"/>
          <w:color w:val="000000"/>
          <w:sz w:val="21"/>
          <w:szCs w:val="22"/>
        </w:rPr>
        <w:t>的资源。它希望在报告中提到的其他领域也进一步采取措施。目标、成本和时间框架必须明确界定，以便</w:t>
      </w:r>
      <w:r w:rsidR="00ED7DA1" w:rsidRPr="00434ACF">
        <w:rPr>
          <w:rFonts w:ascii="SimSun" w:hAnsi="SimSun" w:cs="Times New Roman" w:hint="eastAsia"/>
          <w:color w:val="000000"/>
          <w:sz w:val="21"/>
          <w:szCs w:val="22"/>
        </w:rPr>
        <w:t>优化</w:t>
      </w:r>
      <w:r w:rsidR="00AF0EB1" w:rsidRPr="00434ACF">
        <w:rPr>
          <w:rFonts w:ascii="SimSun" w:hAnsi="SimSun" w:cs="Times New Roman"/>
          <w:color w:val="000000"/>
          <w:sz w:val="21"/>
          <w:szCs w:val="22"/>
        </w:rPr>
        <w:t>技术援助活动。继续以建设性、客观</w:t>
      </w:r>
      <w:r w:rsidR="00ED7DA1" w:rsidRPr="00434ACF">
        <w:rPr>
          <w:rFonts w:ascii="SimSun" w:hAnsi="SimSun" w:cs="Times New Roman" w:hint="eastAsia"/>
          <w:color w:val="000000"/>
          <w:sz w:val="21"/>
          <w:szCs w:val="22"/>
        </w:rPr>
        <w:t>和</w:t>
      </w:r>
      <w:r w:rsidR="00AF0EB1" w:rsidRPr="00434ACF">
        <w:rPr>
          <w:rFonts w:ascii="SimSun" w:hAnsi="SimSun" w:cs="Times New Roman"/>
          <w:color w:val="000000"/>
          <w:sz w:val="21"/>
          <w:szCs w:val="22"/>
        </w:rPr>
        <w:t>务实的方式就其任务的执行情况和协调机制进行讨论</w:t>
      </w:r>
      <w:r w:rsidR="00ED7DA1" w:rsidRPr="00434ACF">
        <w:rPr>
          <w:rFonts w:ascii="SimSun" w:hAnsi="SimSun" w:cs="Times New Roman" w:hint="eastAsia"/>
          <w:color w:val="000000"/>
          <w:sz w:val="21"/>
          <w:szCs w:val="22"/>
        </w:rPr>
        <w:t>对委员会至关重要</w:t>
      </w:r>
      <w:r w:rsidR="00AF0EB1" w:rsidRPr="00434ACF">
        <w:rPr>
          <w:rFonts w:ascii="SimSun" w:hAnsi="SimSun" w:cs="Times New Roman"/>
          <w:color w:val="000000"/>
          <w:sz w:val="21"/>
          <w:szCs w:val="22"/>
        </w:rPr>
        <w:t>。该集团希望，这些讨论可以在</w:t>
      </w:r>
      <w:r w:rsidR="00ED7DA1" w:rsidRPr="00434ACF">
        <w:rPr>
          <w:rFonts w:ascii="SimSun" w:hAnsi="SimSun" w:cs="Times New Roman" w:hint="eastAsia"/>
          <w:color w:val="000000"/>
          <w:sz w:val="21"/>
          <w:szCs w:val="22"/>
        </w:rPr>
        <w:t>本届</w:t>
      </w:r>
      <w:r w:rsidR="00AF0EB1" w:rsidRPr="00434ACF">
        <w:rPr>
          <w:rFonts w:ascii="SimSun" w:hAnsi="SimSun" w:cs="Times New Roman"/>
          <w:color w:val="000000"/>
          <w:sz w:val="21"/>
          <w:szCs w:val="22"/>
        </w:rPr>
        <w:t>会议期间得出结论。这将避免拖延其他委员会的工作。最后，该集团重申，秘书处应让</w:t>
      </w:r>
      <w:r w:rsidR="0025408C" w:rsidRPr="00434ACF">
        <w:rPr>
          <w:rFonts w:ascii="SimSun" w:hAnsi="SimSun" w:cs="Times New Roman" w:hint="eastAsia"/>
          <w:color w:val="000000"/>
          <w:sz w:val="21"/>
          <w:szCs w:val="22"/>
        </w:rPr>
        <w:t>各</w:t>
      </w:r>
      <w:r w:rsidR="00AF0EB1" w:rsidRPr="00434ACF">
        <w:rPr>
          <w:rFonts w:ascii="SimSun" w:hAnsi="SimSun" w:cs="Times New Roman"/>
          <w:color w:val="000000"/>
          <w:sz w:val="21"/>
          <w:szCs w:val="22"/>
        </w:rPr>
        <w:t>成员国</w:t>
      </w:r>
      <w:r w:rsidR="00ED7DA1" w:rsidRPr="00434ACF">
        <w:rPr>
          <w:rFonts w:ascii="SimSun" w:hAnsi="SimSun" w:cs="Times New Roman" w:hint="eastAsia"/>
          <w:color w:val="000000"/>
          <w:sz w:val="21"/>
          <w:szCs w:val="22"/>
        </w:rPr>
        <w:t>充分知悉</w:t>
      </w:r>
      <w:r w:rsidR="00AF0EB1" w:rsidRPr="00434ACF">
        <w:rPr>
          <w:rFonts w:ascii="SimSun" w:hAnsi="SimSun"/>
          <w:color w:val="000000"/>
          <w:sz w:val="21"/>
          <w:szCs w:val="22"/>
        </w:rPr>
        <w:t>WIPO</w:t>
      </w:r>
      <w:r w:rsidR="00AF0EB1" w:rsidRPr="00434ACF">
        <w:rPr>
          <w:rFonts w:ascii="SimSun" w:hAnsi="SimSun" w:cs="Times New Roman"/>
          <w:color w:val="000000"/>
          <w:sz w:val="21"/>
          <w:szCs w:val="22"/>
        </w:rPr>
        <w:t>工作中</w:t>
      </w:r>
      <w:r w:rsidR="00E81015" w:rsidRPr="00434ACF">
        <w:rPr>
          <w:rFonts w:ascii="SimSun" w:hAnsi="SimSun"/>
          <w:color w:val="000000"/>
          <w:sz w:val="21"/>
          <w:szCs w:val="22"/>
        </w:rPr>
        <w:t>2015</w:t>
      </w:r>
      <w:r w:rsidR="00E81015" w:rsidRPr="00434ACF">
        <w:rPr>
          <w:rFonts w:ascii="SimSun" w:hAnsi="SimSun" w:cs="Times New Roman"/>
          <w:color w:val="000000"/>
          <w:sz w:val="21"/>
          <w:szCs w:val="22"/>
        </w:rPr>
        <w:t>年后</w:t>
      </w:r>
      <w:r w:rsidR="00AF0EB1" w:rsidRPr="00434ACF">
        <w:rPr>
          <w:rFonts w:ascii="SimSun" w:hAnsi="SimSun" w:cs="Times New Roman"/>
          <w:color w:val="000000"/>
          <w:sz w:val="21"/>
          <w:szCs w:val="22"/>
        </w:rPr>
        <w:t>发展议程的实施情况。</w:t>
      </w:r>
    </w:p>
    <w:p w14:paraId="33994F84" w14:textId="1F793FFC" w:rsidR="00434ACF" w:rsidRDefault="008066DD" w:rsidP="00E709C8">
      <w:pPr>
        <w:pStyle w:val="ae"/>
        <w:overflowPunct w:val="0"/>
        <w:spacing w:afterLines="50" w:after="120" w:line="340" w:lineRule="atLeast"/>
        <w:ind w:left="0"/>
        <w:contextualSpacing w:val="0"/>
        <w:jc w:val="both"/>
        <w:rPr>
          <w:rFonts w:ascii="SimSun" w:hAnsi="SimSun"/>
          <w:sz w:val="21"/>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s="Times New Roman"/>
          <w:color w:val="000000"/>
          <w:sz w:val="21"/>
          <w:szCs w:val="22"/>
        </w:rPr>
        <w:t>尼日利亚代表团代表非洲集团发言，表示在知识产权</w:t>
      </w:r>
      <w:r w:rsidR="00BD57FE" w:rsidRPr="00434ACF">
        <w:rPr>
          <w:rFonts w:ascii="SimSun" w:hAnsi="SimSun" w:cs="Times New Roman" w:hint="eastAsia"/>
          <w:color w:val="000000"/>
          <w:sz w:val="21"/>
          <w:szCs w:val="22"/>
        </w:rPr>
        <w:t>推动</w:t>
      </w:r>
      <w:r w:rsidR="00AF0EB1" w:rsidRPr="00434ACF">
        <w:rPr>
          <w:rFonts w:ascii="SimSun" w:hAnsi="SimSun" w:cs="Times New Roman"/>
          <w:color w:val="000000"/>
          <w:sz w:val="21"/>
          <w:szCs w:val="22"/>
        </w:rPr>
        <w:t>增长的领域内，</w:t>
      </w:r>
      <w:r w:rsidR="00AF0EB1" w:rsidRPr="00434ACF">
        <w:rPr>
          <w:rFonts w:ascii="SimSun" w:hAnsi="SimSun"/>
          <w:color w:val="000000"/>
          <w:sz w:val="21"/>
          <w:szCs w:val="22"/>
        </w:rPr>
        <w:t>CDIP的工作是非洲发展愿望的一个十分关键的支持要素。委员会受委托对WIPO关于发展议程建议的实施情况进行关键评估，以及对提高参与度和协助各国从国际知识产权框架中受益的可衡量且可持续</w:t>
      </w:r>
      <w:r w:rsidR="00BD57FE" w:rsidRPr="00434ACF">
        <w:rPr>
          <w:rFonts w:ascii="SimSun" w:hAnsi="SimSun" w:hint="eastAsia"/>
          <w:color w:val="000000"/>
          <w:sz w:val="21"/>
          <w:szCs w:val="22"/>
        </w:rPr>
        <w:t>措施</w:t>
      </w:r>
      <w:r w:rsidR="00AF0EB1" w:rsidRPr="00434ACF">
        <w:rPr>
          <w:rFonts w:ascii="SimSun" w:hAnsi="SimSun"/>
          <w:color w:val="000000"/>
          <w:sz w:val="21"/>
          <w:szCs w:val="22"/>
        </w:rPr>
        <w:t>方面提供指导。该集团承认</w:t>
      </w:r>
      <w:r w:rsidR="00BD57FE" w:rsidRPr="00434ACF">
        <w:rPr>
          <w:rFonts w:ascii="SimSun" w:hAnsi="SimSun" w:hint="eastAsia"/>
          <w:color w:val="000000"/>
          <w:sz w:val="21"/>
          <w:szCs w:val="22"/>
        </w:rPr>
        <w:t>，</w:t>
      </w:r>
      <w:r w:rsidR="00BD57FE" w:rsidRPr="00434ACF">
        <w:rPr>
          <w:rFonts w:ascii="SimSun" w:hAnsi="SimSun"/>
          <w:color w:val="000000"/>
          <w:sz w:val="21"/>
          <w:szCs w:val="22"/>
        </w:rPr>
        <w:t>WIPO</w:t>
      </w:r>
      <w:r w:rsidR="00AF0EB1" w:rsidRPr="00434ACF">
        <w:rPr>
          <w:rFonts w:ascii="SimSun" w:hAnsi="SimSun"/>
          <w:color w:val="000000"/>
          <w:sz w:val="21"/>
          <w:szCs w:val="22"/>
        </w:rPr>
        <w:t>在非洲国家开展的能力建设活动和技术援助项目的</w:t>
      </w:r>
      <w:r w:rsidR="00BD57FE" w:rsidRPr="00434ACF">
        <w:rPr>
          <w:rFonts w:ascii="SimSun" w:hAnsi="SimSun" w:hint="eastAsia"/>
          <w:color w:val="000000"/>
          <w:sz w:val="21"/>
          <w:szCs w:val="22"/>
        </w:rPr>
        <w:t>层次各不相同</w:t>
      </w:r>
      <w:r w:rsidR="00AF0EB1" w:rsidRPr="00434ACF">
        <w:rPr>
          <w:rFonts w:ascii="SimSun" w:hAnsi="SimSun"/>
          <w:color w:val="000000"/>
          <w:sz w:val="21"/>
          <w:szCs w:val="22"/>
        </w:rPr>
        <w:t>。它</w:t>
      </w:r>
      <w:r w:rsidR="00AF0EB1" w:rsidRPr="00E709C8">
        <w:rPr>
          <w:rFonts w:ascii="SimSun" w:hAnsi="SimSun" w:cs="Times New Roman"/>
          <w:color w:val="000000"/>
          <w:sz w:val="21"/>
          <w:szCs w:val="22"/>
        </w:rPr>
        <w:t>欢迎</w:t>
      </w:r>
      <w:r w:rsidR="00AF0EB1" w:rsidRPr="00434ACF">
        <w:rPr>
          <w:rFonts w:ascii="SimSun" w:hAnsi="SimSun"/>
          <w:color w:val="000000"/>
          <w:sz w:val="21"/>
          <w:szCs w:val="22"/>
        </w:rPr>
        <w:t>对WIPO的发展议程建议的实施情况进行独立审查的决定。这将有助于确保需求得到满足。在审查中，影响的可衡量性是一个重要领域。该集团承认</w:t>
      </w:r>
      <w:r w:rsidR="00BD57FE" w:rsidRPr="00434ACF">
        <w:rPr>
          <w:rFonts w:ascii="SimSun" w:hAnsi="SimSun" w:hint="eastAsia"/>
          <w:color w:val="000000"/>
          <w:sz w:val="21"/>
          <w:szCs w:val="22"/>
        </w:rPr>
        <w:t>，</w:t>
      </w:r>
      <w:r w:rsidR="00AF0EB1" w:rsidRPr="00434ACF">
        <w:rPr>
          <w:rFonts w:ascii="SimSun" w:hAnsi="SimSun"/>
          <w:color w:val="000000"/>
          <w:sz w:val="21"/>
          <w:szCs w:val="22"/>
        </w:rPr>
        <w:t>发展议程建议的实施及主流化</w:t>
      </w:r>
      <w:r w:rsidR="00BD57FE" w:rsidRPr="00434ACF">
        <w:rPr>
          <w:rFonts w:ascii="SimSun" w:hAnsi="SimSun" w:hint="eastAsia"/>
          <w:color w:val="000000"/>
          <w:sz w:val="21"/>
          <w:szCs w:val="22"/>
        </w:rPr>
        <w:t>取得了</w:t>
      </w:r>
      <w:r w:rsidR="00AF0EB1" w:rsidRPr="00434ACF">
        <w:rPr>
          <w:rFonts w:ascii="SimSun" w:hAnsi="SimSun"/>
          <w:color w:val="000000"/>
          <w:sz w:val="21"/>
          <w:szCs w:val="22"/>
        </w:rPr>
        <w:t>一些积极成果。然而，它也强调了</w:t>
      </w:r>
      <w:r w:rsidR="00BD57FE" w:rsidRPr="00434ACF">
        <w:rPr>
          <w:rFonts w:ascii="SimSun" w:hAnsi="SimSun" w:hint="eastAsia"/>
          <w:color w:val="000000"/>
          <w:sz w:val="21"/>
          <w:szCs w:val="22"/>
        </w:rPr>
        <w:t>在</w:t>
      </w:r>
      <w:r w:rsidR="00AF0EB1" w:rsidRPr="00434ACF">
        <w:rPr>
          <w:rFonts w:ascii="SimSun" w:hAnsi="SimSun"/>
          <w:color w:val="000000"/>
          <w:sz w:val="21"/>
          <w:szCs w:val="22"/>
        </w:rPr>
        <w:t>缩小有关获取知识、创新支持和技术转让的关键差距</w:t>
      </w:r>
      <w:r w:rsidR="00BD57FE" w:rsidRPr="00434ACF">
        <w:rPr>
          <w:rFonts w:ascii="SimSun" w:hAnsi="SimSun" w:hint="eastAsia"/>
          <w:color w:val="000000"/>
          <w:sz w:val="21"/>
          <w:szCs w:val="22"/>
        </w:rPr>
        <w:t>方面</w:t>
      </w:r>
      <w:r w:rsidR="00AF0EB1" w:rsidRPr="00434ACF">
        <w:rPr>
          <w:rFonts w:ascii="SimSun" w:hAnsi="SimSun"/>
          <w:color w:val="000000"/>
          <w:sz w:val="21"/>
          <w:szCs w:val="22"/>
        </w:rPr>
        <w:t>的不足。</w:t>
      </w:r>
      <w:r w:rsidR="00BD57FE" w:rsidRPr="00434ACF">
        <w:rPr>
          <w:rFonts w:ascii="SimSun" w:hAnsi="SimSun" w:hint="eastAsia"/>
          <w:color w:val="000000"/>
          <w:sz w:val="21"/>
          <w:szCs w:val="22"/>
        </w:rPr>
        <w:t>如果没有</w:t>
      </w:r>
      <w:r w:rsidR="00AF0EB1" w:rsidRPr="00434ACF">
        <w:rPr>
          <w:rFonts w:ascii="SimSun" w:hAnsi="SimSun"/>
          <w:color w:val="000000"/>
          <w:sz w:val="21"/>
          <w:szCs w:val="22"/>
        </w:rPr>
        <w:t>这种不足，对于确保很多WIPO项目取得真正变革性的成果</w:t>
      </w:r>
      <w:r w:rsidR="005D3F4E" w:rsidRPr="00434ACF">
        <w:rPr>
          <w:rFonts w:ascii="SimSun" w:hAnsi="SimSun" w:hint="eastAsia"/>
          <w:color w:val="000000"/>
          <w:sz w:val="21"/>
          <w:szCs w:val="22"/>
        </w:rPr>
        <w:t>会有所帮助</w:t>
      </w:r>
      <w:r w:rsidR="00AF0EB1" w:rsidRPr="00434ACF">
        <w:rPr>
          <w:rFonts w:ascii="SimSun" w:hAnsi="SimSun"/>
          <w:color w:val="000000"/>
          <w:sz w:val="21"/>
          <w:szCs w:val="22"/>
        </w:rPr>
        <w:t>。该集团期待就WIPO合作促发展领域技术</w:t>
      </w:r>
      <w:r w:rsidR="00AF0EB1" w:rsidRPr="00434ACF">
        <w:rPr>
          <w:rFonts w:ascii="SimSun" w:hAnsi="SimSun"/>
          <w:color w:val="000000"/>
          <w:sz w:val="21"/>
          <w:szCs w:val="22"/>
        </w:rPr>
        <w:lastRenderedPageBreak/>
        <w:t>援助的外部审查进行讨论。该集团回顾了其与发展议程集团(DAG)的联合提案。目标是确保发展议程建议的目标明显地体现在WIPO的委员会和其他约定中。</w:t>
      </w:r>
      <w:r w:rsidR="002A196D" w:rsidRPr="00434ACF">
        <w:rPr>
          <w:rFonts w:ascii="SimSun" w:hAnsi="SimSun" w:hint="eastAsia"/>
          <w:color w:val="000000"/>
          <w:sz w:val="21"/>
          <w:szCs w:val="22"/>
        </w:rPr>
        <w:t>该代表团对</w:t>
      </w:r>
      <w:r w:rsidR="00AF0EB1" w:rsidRPr="00434ACF">
        <w:rPr>
          <w:rFonts w:ascii="SimSun" w:hAnsi="SimSun"/>
          <w:color w:val="000000"/>
          <w:sz w:val="21"/>
          <w:szCs w:val="22"/>
        </w:rPr>
        <w:t>国际技术</w:t>
      </w:r>
      <w:r w:rsidR="00D063C4" w:rsidRPr="00434ACF">
        <w:rPr>
          <w:rFonts w:ascii="SimSun" w:hAnsi="SimSun" w:hint="eastAsia"/>
          <w:color w:val="000000"/>
          <w:sz w:val="21"/>
          <w:szCs w:val="22"/>
        </w:rPr>
        <w:t>转让</w:t>
      </w:r>
      <w:r w:rsidR="00AF0EB1" w:rsidRPr="00434ACF">
        <w:rPr>
          <w:rFonts w:ascii="SimSun" w:hAnsi="SimSun"/>
          <w:color w:val="000000"/>
          <w:sz w:val="21"/>
          <w:szCs w:val="22"/>
        </w:rPr>
        <w:t>专家论坛成果的讨论</w:t>
      </w:r>
      <w:r w:rsidR="002A196D" w:rsidRPr="00434ACF">
        <w:rPr>
          <w:rFonts w:ascii="SimSun" w:hAnsi="SimSun" w:hint="eastAsia"/>
          <w:color w:val="000000"/>
          <w:sz w:val="21"/>
          <w:szCs w:val="22"/>
        </w:rPr>
        <w:t>也充满期待</w:t>
      </w:r>
      <w:r w:rsidR="00AF0EB1" w:rsidRPr="00434ACF">
        <w:rPr>
          <w:rFonts w:ascii="SimSun" w:hAnsi="SimSun"/>
          <w:color w:val="000000"/>
          <w:sz w:val="21"/>
          <w:szCs w:val="22"/>
        </w:rPr>
        <w:t>。</w:t>
      </w:r>
      <w:r w:rsidR="00AF0EB1" w:rsidRPr="00DE7E3B">
        <w:rPr>
          <w:rFonts w:asciiTheme="minorEastAsia" w:eastAsiaTheme="minorEastAsia" w:hAnsiTheme="minorEastAsia"/>
          <w:color w:val="000000"/>
          <w:sz w:val="21"/>
          <w:szCs w:val="22"/>
        </w:rPr>
        <w:t>“</w:t>
      </w:r>
      <w:r w:rsidR="008D4E18" w:rsidRPr="00DE7E3B">
        <w:rPr>
          <w:rFonts w:asciiTheme="minorEastAsia" w:eastAsiaTheme="minorEastAsia" w:hAnsiTheme="minorEastAsia"/>
          <w:color w:val="000000"/>
          <w:sz w:val="21"/>
          <w:szCs w:val="22"/>
        </w:rPr>
        <w:t>专家意见</w:t>
      </w:r>
      <w:r w:rsidR="00AF0EB1" w:rsidRPr="00DE7E3B">
        <w:rPr>
          <w:rFonts w:asciiTheme="minorEastAsia" w:eastAsiaTheme="minorEastAsia" w:hAnsiTheme="minorEastAsia"/>
          <w:color w:val="000000"/>
          <w:sz w:val="21"/>
          <w:szCs w:val="22"/>
        </w:rPr>
        <w:t>”</w:t>
      </w:r>
      <w:r w:rsidR="00AF0EB1" w:rsidRPr="00434ACF">
        <w:rPr>
          <w:rFonts w:ascii="SimSun" w:hAnsi="SimSun"/>
          <w:color w:val="000000"/>
          <w:sz w:val="21"/>
          <w:szCs w:val="22"/>
        </w:rPr>
        <w:t>这一成果没有充分反映来自分析性研究和论坛本身的想法。对于各种形式的知识</w:t>
      </w:r>
      <w:r w:rsidR="002A196D" w:rsidRPr="00434ACF">
        <w:rPr>
          <w:rFonts w:ascii="SimSun" w:hAnsi="SimSun" w:hint="eastAsia"/>
          <w:color w:val="000000"/>
          <w:sz w:val="21"/>
          <w:szCs w:val="22"/>
        </w:rPr>
        <w:t>及对于</w:t>
      </w:r>
      <w:r w:rsidR="00AF0EB1" w:rsidRPr="00434ACF">
        <w:rPr>
          <w:rFonts w:ascii="SimSun" w:hAnsi="SimSun"/>
          <w:color w:val="000000"/>
          <w:sz w:val="21"/>
          <w:szCs w:val="22"/>
        </w:rPr>
        <w:t>发展中国家，参与领</w:t>
      </w:r>
      <w:r w:rsidR="00AF0EB1" w:rsidRPr="00434ACF">
        <w:rPr>
          <w:rFonts w:ascii="SimSun" w:hAnsi="SimSun" w:cs="Times New Roman"/>
          <w:color w:val="000000"/>
          <w:sz w:val="21"/>
          <w:szCs w:val="22"/>
        </w:rPr>
        <w:t>域的结构</w:t>
      </w:r>
      <w:r w:rsidR="00AF0EB1" w:rsidRPr="00434ACF">
        <w:rPr>
          <w:rFonts w:ascii="SimSun" w:hAnsi="SimSun"/>
          <w:color w:val="000000"/>
          <w:sz w:val="21"/>
          <w:szCs w:val="22"/>
        </w:rPr>
        <w:t>性扩大是必要的。知识及其各种体现形式不仅是最可靠的</w:t>
      </w:r>
      <w:r w:rsidR="002A196D" w:rsidRPr="00434ACF">
        <w:rPr>
          <w:rFonts w:ascii="SimSun" w:hAnsi="SimSun"/>
          <w:color w:val="000000"/>
          <w:sz w:val="21"/>
          <w:szCs w:val="22"/>
        </w:rPr>
        <w:t>资本</w:t>
      </w:r>
      <w:r w:rsidR="00AF0EB1" w:rsidRPr="00434ACF">
        <w:rPr>
          <w:rFonts w:ascii="SimSun" w:hAnsi="SimSun"/>
          <w:color w:val="000000"/>
          <w:sz w:val="21"/>
          <w:szCs w:val="22"/>
        </w:rPr>
        <w:t>形式，还是最可持续的生存工具。WIPO准则制定委员会的</w:t>
      </w:r>
      <w:r w:rsidR="002A196D" w:rsidRPr="00434ACF">
        <w:rPr>
          <w:rFonts w:ascii="SimSun" w:hAnsi="SimSun" w:hint="eastAsia"/>
          <w:color w:val="000000"/>
          <w:sz w:val="21"/>
          <w:szCs w:val="22"/>
        </w:rPr>
        <w:t>发展</w:t>
      </w:r>
      <w:r w:rsidR="00AF0EB1" w:rsidRPr="00434ACF">
        <w:rPr>
          <w:rFonts w:ascii="SimSun" w:hAnsi="SimSun"/>
          <w:color w:val="000000"/>
          <w:sz w:val="21"/>
          <w:szCs w:val="22"/>
        </w:rPr>
        <w:t>方面在这方面也不能忽视。专利法常设委员会</w:t>
      </w:r>
      <w:r w:rsidR="0025408C" w:rsidRPr="00434ACF">
        <w:rPr>
          <w:rFonts w:ascii="SimSun" w:hAnsi="SimSun"/>
          <w:color w:val="000000"/>
          <w:sz w:val="21"/>
          <w:szCs w:val="22"/>
        </w:rPr>
        <w:t>(SCP)</w:t>
      </w:r>
      <w:r w:rsidR="0080516D" w:rsidRPr="00434ACF">
        <w:rPr>
          <w:rFonts w:ascii="SimSun" w:hAnsi="SimSun" w:hint="eastAsia"/>
          <w:color w:val="000000"/>
          <w:sz w:val="21"/>
          <w:szCs w:val="22"/>
        </w:rPr>
        <w:t>对不愿</w:t>
      </w:r>
      <w:r w:rsidR="00AF0EB1" w:rsidRPr="00434ACF">
        <w:rPr>
          <w:rFonts w:ascii="SimSun" w:hAnsi="SimSun"/>
          <w:color w:val="000000"/>
          <w:sz w:val="21"/>
          <w:szCs w:val="22"/>
        </w:rPr>
        <w:t>重新安排专利制度</w:t>
      </w:r>
      <w:r w:rsidR="0080516D" w:rsidRPr="00434ACF">
        <w:rPr>
          <w:rFonts w:ascii="SimSun" w:hAnsi="SimSun" w:hint="eastAsia"/>
          <w:color w:val="000000"/>
          <w:sz w:val="21"/>
          <w:szCs w:val="22"/>
        </w:rPr>
        <w:t>，使之更能满足</w:t>
      </w:r>
      <w:r w:rsidR="00AF0EB1" w:rsidRPr="00434ACF">
        <w:rPr>
          <w:rFonts w:ascii="SimSun" w:hAnsi="SimSun"/>
          <w:color w:val="000000"/>
          <w:sz w:val="21"/>
          <w:szCs w:val="22"/>
        </w:rPr>
        <w:t>发展中国家的需要</w:t>
      </w:r>
      <w:r w:rsidR="0080516D" w:rsidRPr="00434ACF">
        <w:rPr>
          <w:rFonts w:ascii="SimSun" w:hAnsi="SimSun" w:hint="eastAsia"/>
          <w:color w:val="000000"/>
          <w:sz w:val="21"/>
          <w:szCs w:val="22"/>
        </w:rPr>
        <w:t>无能为力，为此压力重重</w:t>
      </w:r>
      <w:r w:rsidR="00AF0EB1" w:rsidRPr="00434ACF">
        <w:rPr>
          <w:rFonts w:ascii="SimSun" w:hAnsi="SimSun"/>
          <w:color w:val="000000"/>
          <w:sz w:val="21"/>
          <w:szCs w:val="22"/>
        </w:rPr>
        <w:t>。商标法</w:t>
      </w:r>
      <w:r w:rsidR="00E709C8">
        <w:rPr>
          <w:rFonts w:ascii="SimSun" w:hAnsi="SimSun"/>
          <w:color w:val="000000"/>
          <w:sz w:val="21"/>
          <w:szCs w:val="22"/>
        </w:rPr>
        <w:t>(</w:t>
      </w:r>
      <w:r w:rsidR="00AF0EB1" w:rsidRPr="00434ACF">
        <w:rPr>
          <w:rFonts w:ascii="SimSun" w:hAnsi="SimSun"/>
          <w:color w:val="000000"/>
          <w:sz w:val="21"/>
          <w:szCs w:val="22"/>
        </w:rPr>
        <w:t>特别是设计法条约</w:t>
      </w:r>
      <w:r w:rsidR="00E709C8">
        <w:rPr>
          <w:rFonts w:ascii="SimSun" w:hAnsi="SimSun"/>
          <w:color w:val="000000"/>
          <w:sz w:val="21"/>
          <w:szCs w:val="22"/>
        </w:rPr>
        <w:t>)</w:t>
      </w:r>
      <w:r w:rsidR="00AF0EB1" w:rsidRPr="00434ACF">
        <w:rPr>
          <w:rFonts w:ascii="SimSun" w:hAnsi="SimSun"/>
          <w:color w:val="000000"/>
          <w:sz w:val="21"/>
          <w:szCs w:val="22"/>
        </w:rPr>
        <w:t>常设委员会</w:t>
      </w:r>
      <w:r w:rsidR="0025408C" w:rsidRPr="00434ACF">
        <w:rPr>
          <w:rFonts w:ascii="SimSun" w:hAnsi="SimSun"/>
          <w:color w:val="000000"/>
          <w:sz w:val="21"/>
          <w:szCs w:val="22"/>
        </w:rPr>
        <w:t>(SCT)</w:t>
      </w:r>
      <w:r w:rsidR="0080516D" w:rsidRPr="00434ACF">
        <w:rPr>
          <w:rFonts w:ascii="SimSun" w:hAnsi="SimSun" w:hint="eastAsia"/>
          <w:color w:val="000000"/>
          <w:sz w:val="21"/>
          <w:szCs w:val="22"/>
        </w:rPr>
        <w:t>听到这样的想法便不寒而栗</w:t>
      </w:r>
      <w:r w:rsidR="00AF0EB1" w:rsidRPr="00434ACF">
        <w:rPr>
          <w:rFonts w:ascii="SimSun" w:hAnsi="SimSun"/>
          <w:color w:val="000000"/>
          <w:sz w:val="21"/>
          <w:szCs w:val="22"/>
        </w:rPr>
        <w:t>，那就是，发展中国家希望通过承认不同层次的发展和防止特定形式的知识和资产被</w:t>
      </w:r>
      <w:r w:rsidR="0080516D" w:rsidRPr="00434ACF">
        <w:rPr>
          <w:rFonts w:ascii="SimSun" w:hAnsi="SimSun" w:hint="eastAsia"/>
          <w:color w:val="000000"/>
          <w:sz w:val="21"/>
          <w:szCs w:val="22"/>
        </w:rPr>
        <w:t>盗用</w:t>
      </w:r>
      <w:r w:rsidR="00AF0EB1" w:rsidRPr="00434ACF">
        <w:rPr>
          <w:rFonts w:ascii="SimSun" w:hAnsi="SimSun"/>
          <w:color w:val="000000"/>
          <w:sz w:val="21"/>
          <w:szCs w:val="22"/>
        </w:rPr>
        <w:t>的规定来确保包容性。版权及相关权常设委员会</w:t>
      </w:r>
      <w:r w:rsidR="0025408C" w:rsidRPr="00434ACF">
        <w:rPr>
          <w:rFonts w:ascii="SimSun" w:hAnsi="SimSun"/>
          <w:color w:val="000000"/>
          <w:sz w:val="21"/>
          <w:szCs w:val="22"/>
        </w:rPr>
        <w:t>(SCCR)</w:t>
      </w:r>
      <w:r w:rsidR="00AF0EB1" w:rsidRPr="00434ACF">
        <w:rPr>
          <w:rFonts w:ascii="SimSun" w:hAnsi="SimSun"/>
          <w:color w:val="000000"/>
          <w:sz w:val="21"/>
          <w:szCs w:val="22"/>
        </w:rPr>
        <w:t>亲眼目睹对基于文本的谈判的承诺逐渐削弱，而这样的承诺</w:t>
      </w:r>
      <w:r w:rsidR="0080516D" w:rsidRPr="00434ACF">
        <w:rPr>
          <w:rFonts w:ascii="SimSun" w:hAnsi="SimSun" w:hint="eastAsia"/>
          <w:color w:val="000000"/>
          <w:sz w:val="21"/>
          <w:szCs w:val="22"/>
        </w:rPr>
        <w:t>本来</w:t>
      </w:r>
      <w:r w:rsidR="00AF0EB1" w:rsidRPr="00434ACF">
        <w:rPr>
          <w:rFonts w:ascii="SimSun" w:hAnsi="SimSun"/>
          <w:color w:val="000000"/>
          <w:sz w:val="21"/>
          <w:szCs w:val="22"/>
        </w:rPr>
        <w:t>能够促进获取信息和知识，从而允许通过使用科学文艺作品而</w:t>
      </w:r>
      <w:r w:rsidR="0080516D" w:rsidRPr="00434ACF">
        <w:rPr>
          <w:rFonts w:ascii="SimSun" w:hAnsi="SimSun" w:hint="eastAsia"/>
          <w:color w:val="000000"/>
          <w:sz w:val="21"/>
          <w:szCs w:val="22"/>
        </w:rPr>
        <w:t>充分享受</w:t>
      </w:r>
      <w:r w:rsidR="00AF0EB1" w:rsidRPr="00434ACF">
        <w:rPr>
          <w:rFonts w:ascii="SimSun" w:hAnsi="SimSun"/>
          <w:color w:val="000000"/>
          <w:sz w:val="21"/>
          <w:szCs w:val="22"/>
        </w:rPr>
        <w:t>教育、文化、科技和政治生活。抵制和缺乏进行必要调整的政治意愿感觉就和在</w:t>
      </w:r>
      <w:r w:rsidR="0080516D" w:rsidRPr="00434ACF">
        <w:rPr>
          <w:rFonts w:ascii="SimSun" w:hAnsi="SimSun" w:hint="eastAsia"/>
          <w:color w:val="000000"/>
          <w:sz w:val="21"/>
          <w:szCs w:val="22"/>
        </w:rPr>
        <w:t>知识产权与遗传资源、传统知识和民间文学艺术政府间委员会</w:t>
      </w:r>
      <w:r w:rsidR="00E709C8">
        <w:rPr>
          <w:rFonts w:ascii="SimSun" w:hAnsi="SimSun" w:hint="eastAsia"/>
          <w:color w:val="000000"/>
          <w:sz w:val="21"/>
          <w:szCs w:val="22"/>
        </w:rPr>
        <w:t>(</w:t>
      </w:r>
      <w:r w:rsidR="00274303" w:rsidRPr="00434ACF">
        <w:rPr>
          <w:rFonts w:ascii="SimSun" w:hAnsi="SimSun" w:hint="eastAsia"/>
          <w:color w:val="000000"/>
          <w:sz w:val="21"/>
          <w:szCs w:val="22"/>
        </w:rPr>
        <w:t>政府间委员会</w:t>
      </w:r>
      <w:r w:rsidR="00E709C8">
        <w:rPr>
          <w:rFonts w:ascii="SimSun" w:hAnsi="SimSun" w:hint="eastAsia"/>
          <w:color w:val="000000"/>
          <w:sz w:val="21"/>
          <w:szCs w:val="22"/>
        </w:rPr>
        <w:t>)</w:t>
      </w:r>
      <w:r w:rsidR="00AF0EB1" w:rsidRPr="00434ACF">
        <w:rPr>
          <w:rFonts w:ascii="SimSun" w:hAnsi="SimSun"/>
          <w:color w:val="000000"/>
          <w:sz w:val="21"/>
          <w:szCs w:val="22"/>
        </w:rPr>
        <w:t>中一样少。分歧</w:t>
      </w:r>
      <w:r w:rsidR="00274303" w:rsidRPr="00434ACF">
        <w:rPr>
          <w:rFonts w:ascii="SimSun" w:hAnsi="SimSun" w:hint="eastAsia"/>
          <w:color w:val="000000"/>
          <w:sz w:val="21"/>
          <w:szCs w:val="22"/>
        </w:rPr>
        <w:t>导致了</w:t>
      </w:r>
      <w:r w:rsidR="00AF0EB1" w:rsidRPr="00434ACF">
        <w:rPr>
          <w:rFonts w:ascii="SimSun" w:hAnsi="SimSun"/>
          <w:color w:val="000000"/>
          <w:sz w:val="21"/>
          <w:szCs w:val="22"/>
        </w:rPr>
        <w:t>委员会工作的崩溃。考虑到关于保护遗传资源、传统知识和传统文化表现形式的第18</w:t>
      </w:r>
      <w:r w:rsidR="001042DC" w:rsidRPr="00434ACF">
        <w:rPr>
          <w:rFonts w:ascii="SimSun" w:hAnsi="SimSun" w:hint="eastAsia"/>
          <w:color w:val="000000"/>
          <w:sz w:val="21"/>
          <w:szCs w:val="22"/>
        </w:rPr>
        <w:t>项</w:t>
      </w:r>
      <w:r w:rsidR="00AF0EB1" w:rsidRPr="00434ACF">
        <w:rPr>
          <w:rFonts w:ascii="SimSun" w:hAnsi="SimSun"/>
          <w:color w:val="000000"/>
          <w:sz w:val="21"/>
          <w:szCs w:val="22"/>
        </w:rPr>
        <w:t>发展议程建议，情况尤其糟糕。尽管如此，该集团优先考虑保护土著和当地社区的经济和文化资产的多边体制的</w:t>
      </w:r>
      <w:r w:rsidR="00274303" w:rsidRPr="00434ACF">
        <w:rPr>
          <w:rFonts w:ascii="SimSun" w:hAnsi="SimSun" w:hint="eastAsia"/>
          <w:color w:val="000000"/>
          <w:sz w:val="21"/>
          <w:szCs w:val="22"/>
        </w:rPr>
        <w:t>政府间委员会</w:t>
      </w:r>
      <w:r w:rsidR="00AF0EB1" w:rsidRPr="00434ACF">
        <w:rPr>
          <w:rFonts w:ascii="SimSun" w:hAnsi="SimSun"/>
          <w:color w:val="000000"/>
          <w:sz w:val="21"/>
          <w:szCs w:val="22"/>
        </w:rPr>
        <w:t>谈判。该集团曾仔细想过一种新方法</w:t>
      </w:r>
      <w:r w:rsidR="00274303" w:rsidRPr="00434ACF">
        <w:rPr>
          <w:rFonts w:ascii="SimSun" w:hAnsi="SimSun" w:hint="eastAsia"/>
          <w:color w:val="000000"/>
          <w:sz w:val="21"/>
          <w:szCs w:val="22"/>
        </w:rPr>
        <w:t>或</w:t>
      </w:r>
      <w:r w:rsidR="00AF0EB1" w:rsidRPr="00434ACF">
        <w:rPr>
          <w:rFonts w:ascii="SimSun" w:hAnsi="SimSun"/>
          <w:color w:val="000000"/>
          <w:sz w:val="21"/>
          <w:szCs w:val="22"/>
        </w:rPr>
        <w:t>一种制度变革</w:t>
      </w:r>
      <w:r w:rsidR="00274303" w:rsidRPr="00434ACF">
        <w:rPr>
          <w:rFonts w:ascii="SimSun" w:hAnsi="SimSun" w:hint="eastAsia"/>
          <w:color w:val="000000"/>
          <w:sz w:val="21"/>
          <w:szCs w:val="22"/>
        </w:rPr>
        <w:t>是否</w:t>
      </w:r>
      <w:r w:rsidR="00AF0EB1" w:rsidRPr="00434ACF">
        <w:rPr>
          <w:rFonts w:ascii="SimSun" w:hAnsi="SimSun"/>
          <w:color w:val="000000"/>
          <w:sz w:val="21"/>
          <w:szCs w:val="22"/>
        </w:rPr>
        <w:t>能够协助推进</w:t>
      </w:r>
      <w:r w:rsidR="00274303" w:rsidRPr="00434ACF">
        <w:rPr>
          <w:rFonts w:ascii="SimSun" w:hAnsi="SimSun" w:hint="eastAsia"/>
          <w:color w:val="000000"/>
          <w:sz w:val="21"/>
          <w:szCs w:val="22"/>
        </w:rPr>
        <w:t>政府间委员会</w:t>
      </w:r>
      <w:r w:rsidR="00AF0EB1" w:rsidRPr="00434ACF">
        <w:rPr>
          <w:rFonts w:ascii="SimSun" w:hAnsi="SimSun"/>
          <w:color w:val="000000"/>
          <w:sz w:val="21"/>
          <w:szCs w:val="22"/>
        </w:rPr>
        <w:t>谈判。它呼吁将</w:t>
      </w:r>
      <w:r w:rsidR="00274303" w:rsidRPr="00434ACF">
        <w:rPr>
          <w:rFonts w:ascii="SimSun" w:hAnsi="SimSun" w:hint="eastAsia"/>
          <w:color w:val="000000"/>
          <w:sz w:val="21"/>
          <w:szCs w:val="22"/>
        </w:rPr>
        <w:t>政府间委员会设为</w:t>
      </w:r>
      <w:r w:rsidR="00AF0EB1" w:rsidRPr="00434ACF">
        <w:rPr>
          <w:rFonts w:ascii="SimSun" w:hAnsi="SimSun"/>
          <w:color w:val="000000"/>
          <w:sz w:val="21"/>
          <w:szCs w:val="22"/>
        </w:rPr>
        <w:t>WIPO常</w:t>
      </w:r>
      <w:r w:rsidR="0025408C" w:rsidRPr="00434ACF">
        <w:rPr>
          <w:rFonts w:ascii="SimSun" w:hAnsi="SimSun"/>
          <w:color w:val="000000"/>
          <w:sz w:val="21"/>
          <w:szCs w:val="22"/>
        </w:rPr>
        <w:t>设</w:t>
      </w:r>
      <w:r w:rsidR="00AF0EB1" w:rsidRPr="00434ACF">
        <w:rPr>
          <w:rFonts w:ascii="SimSun" w:hAnsi="SimSun"/>
          <w:color w:val="000000"/>
          <w:sz w:val="21"/>
          <w:szCs w:val="22"/>
        </w:rPr>
        <w:t>委员会。这将使</w:t>
      </w:r>
      <w:r w:rsidR="00B04221" w:rsidRPr="00434ACF">
        <w:rPr>
          <w:rFonts w:ascii="SimSun" w:hAnsi="SimSun" w:hint="eastAsia"/>
          <w:color w:val="000000"/>
          <w:sz w:val="21"/>
          <w:szCs w:val="22"/>
        </w:rPr>
        <w:t>各</w:t>
      </w:r>
      <w:r w:rsidR="00AF0EB1" w:rsidRPr="00434ACF">
        <w:rPr>
          <w:rFonts w:ascii="SimSun" w:hAnsi="SimSun"/>
          <w:color w:val="000000"/>
          <w:sz w:val="21"/>
          <w:szCs w:val="22"/>
        </w:rPr>
        <w:t>成员国</w:t>
      </w:r>
      <w:r w:rsidR="00B04221" w:rsidRPr="00434ACF">
        <w:rPr>
          <w:rFonts w:ascii="SimSun" w:hAnsi="SimSun" w:hint="eastAsia"/>
          <w:color w:val="000000"/>
          <w:sz w:val="21"/>
          <w:szCs w:val="22"/>
        </w:rPr>
        <w:t>聚焦</w:t>
      </w:r>
      <w:r w:rsidR="00AF0EB1" w:rsidRPr="00434ACF">
        <w:rPr>
          <w:rFonts w:ascii="SimSun" w:hAnsi="SimSun"/>
          <w:color w:val="000000"/>
          <w:sz w:val="21"/>
          <w:szCs w:val="22"/>
        </w:rPr>
        <w:t>实质问题，并提供时间来反映和咨询有关问题。该集团期待吸引</w:t>
      </w:r>
      <w:r w:rsidR="00274303" w:rsidRPr="00434ACF">
        <w:rPr>
          <w:rFonts w:ascii="SimSun" w:hAnsi="SimSun" w:hint="eastAsia"/>
          <w:color w:val="000000"/>
          <w:sz w:val="21"/>
          <w:szCs w:val="22"/>
        </w:rPr>
        <w:t>各</w:t>
      </w:r>
      <w:r w:rsidR="00AF0EB1" w:rsidRPr="00434ACF">
        <w:rPr>
          <w:rFonts w:ascii="SimSun" w:hAnsi="SimSun"/>
          <w:color w:val="000000"/>
          <w:sz w:val="21"/>
          <w:szCs w:val="22"/>
        </w:rPr>
        <w:t>成员国在未来数个月内关注这一举措，并希望可以依靠他们的支持。该集团仍然关注2010</w:t>
      </w:r>
      <w:r w:rsidR="0025408C" w:rsidRPr="00434ACF">
        <w:rPr>
          <w:rFonts w:ascii="SimSun" w:hAnsi="SimSun"/>
          <w:color w:val="000000"/>
          <w:sz w:val="21"/>
          <w:szCs w:val="22"/>
        </w:rPr>
        <w:t>年大会</w:t>
      </w:r>
      <w:r w:rsidR="00AF0EB1" w:rsidRPr="00434ACF">
        <w:rPr>
          <w:rFonts w:ascii="SimSun" w:hAnsi="SimSun"/>
          <w:color w:val="000000"/>
          <w:sz w:val="21"/>
          <w:szCs w:val="22"/>
        </w:rPr>
        <w:t>关于协调机制的决定的实施状态。该集团重申这一义务要由PBC和CWS来履行</w:t>
      </w:r>
      <w:r w:rsidR="00B04221" w:rsidRPr="00434ACF">
        <w:rPr>
          <w:rFonts w:ascii="SimSun" w:hAnsi="SimSun" w:hint="eastAsia"/>
          <w:color w:val="000000"/>
          <w:sz w:val="21"/>
          <w:szCs w:val="22"/>
        </w:rPr>
        <w:t>的要求</w:t>
      </w:r>
      <w:r w:rsidR="00AF0EB1" w:rsidRPr="00434ACF">
        <w:rPr>
          <w:rFonts w:ascii="SimSun" w:hAnsi="SimSun"/>
          <w:color w:val="000000"/>
          <w:sz w:val="21"/>
          <w:szCs w:val="22"/>
        </w:rPr>
        <w:t>。同样，它注意到2007</w:t>
      </w:r>
      <w:r w:rsidR="0025408C" w:rsidRPr="00434ACF">
        <w:rPr>
          <w:rFonts w:ascii="SimSun" w:hAnsi="SimSun"/>
          <w:color w:val="000000"/>
          <w:sz w:val="21"/>
          <w:szCs w:val="22"/>
        </w:rPr>
        <w:t>年大会</w:t>
      </w:r>
      <w:r w:rsidR="00274303" w:rsidRPr="00434ACF">
        <w:rPr>
          <w:rFonts w:ascii="SimSun" w:hAnsi="SimSun" w:hint="eastAsia"/>
          <w:color w:val="000000"/>
          <w:sz w:val="21"/>
          <w:szCs w:val="22"/>
        </w:rPr>
        <w:t>决定</w:t>
      </w:r>
      <w:r w:rsidR="00AF0EB1" w:rsidRPr="00434ACF">
        <w:rPr>
          <w:rFonts w:ascii="SimSun" w:hAnsi="SimSun"/>
          <w:color w:val="000000"/>
          <w:sz w:val="21"/>
          <w:szCs w:val="22"/>
        </w:rPr>
        <w:t>授权CDIP讨论知识产权与发展</w:t>
      </w:r>
      <w:r w:rsidR="00274303" w:rsidRPr="00434ACF">
        <w:rPr>
          <w:rFonts w:ascii="SimSun" w:hAnsi="SimSun" w:hint="eastAsia"/>
          <w:color w:val="000000"/>
          <w:sz w:val="21"/>
          <w:szCs w:val="22"/>
        </w:rPr>
        <w:t>相关</w:t>
      </w:r>
      <w:r w:rsidR="00AF0EB1" w:rsidRPr="00434ACF">
        <w:rPr>
          <w:rFonts w:ascii="SimSun" w:hAnsi="SimSun"/>
          <w:color w:val="000000"/>
          <w:sz w:val="21"/>
          <w:szCs w:val="22"/>
        </w:rPr>
        <w:t>问题。引进一个这方面常设议题的努力遭到了一些成员国的强烈抵制。知识产权作为解决全球挑战的工具的重要作用毋庸置疑。发展议程建议是经过深思熟虑并有据可依的过程的成果，这个过程得到了所有成员国的支持和参与。因此，该集团敦促所有成员国</w:t>
      </w:r>
      <w:r w:rsidR="00274303" w:rsidRPr="00434ACF">
        <w:rPr>
          <w:rFonts w:ascii="SimSun" w:hAnsi="SimSun" w:hint="eastAsia"/>
          <w:color w:val="000000"/>
          <w:sz w:val="21"/>
          <w:szCs w:val="22"/>
        </w:rPr>
        <w:t>坚持</w:t>
      </w:r>
      <w:r w:rsidR="00AF0EB1" w:rsidRPr="00434ACF">
        <w:rPr>
          <w:rFonts w:ascii="SimSun" w:hAnsi="SimSun"/>
          <w:color w:val="000000"/>
          <w:sz w:val="21"/>
          <w:szCs w:val="22"/>
        </w:rPr>
        <w:t>他们对这些理想的承诺。该集团会就此陈述中强调的议程项目发言，并期待本届会议期间能有建设性的讨论。</w:t>
      </w:r>
    </w:p>
    <w:p w14:paraId="709B0D0E"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AF0EB1" w:rsidRPr="00434ACF">
        <w:rPr>
          <w:rFonts w:ascii="SimSun" w:hAnsi="SimSun"/>
          <w:color w:val="000000"/>
          <w:sz w:val="21"/>
          <w:szCs w:val="22"/>
        </w:rPr>
        <w:t>中国代表团指出，WIPO</w:t>
      </w:r>
      <w:r w:rsidR="006E5588" w:rsidRPr="00434ACF">
        <w:rPr>
          <w:rFonts w:ascii="SimSun" w:hAnsi="SimSun"/>
          <w:color w:val="000000"/>
          <w:sz w:val="21"/>
          <w:szCs w:val="22"/>
        </w:rPr>
        <w:t>为</w:t>
      </w:r>
      <w:r w:rsidR="00F10AF0" w:rsidRPr="00434ACF">
        <w:rPr>
          <w:rFonts w:ascii="SimSun" w:hAnsi="SimSun"/>
          <w:color w:val="000000"/>
          <w:sz w:val="21"/>
          <w:szCs w:val="22"/>
        </w:rPr>
        <w:t>将</w:t>
      </w:r>
      <w:r w:rsidR="006E5588" w:rsidRPr="00434ACF">
        <w:rPr>
          <w:rFonts w:ascii="SimSun" w:hAnsi="SimSun"/>
          <w:color w:val="000000"/>
          <w:sz w:val="21"/>
          <w:szCs w:val="22"/>
        </w:rPr>
        <w:t>发展议程</w:t>
      </w:r>
      <w:r w:rsidR="00F10AF0" w:rsidRPr="00434ACF">
        <w:rPr>
          <w:rFonts w:ascii="SimSun" w:hAnsi="SimSun"/>
          <w:color w:val="000000"/>
          <w:sz w:val="21"/>
          <w:szCs w:val="22"/>
        </w:rPr>
        <w:t>纳入</w:t>
      </w:r>
      <w:r w:rsidR="006E5588" w:rsidRPr="00434ACF">
        <w:rPr>
          <w:rFonts w:ascii="SimSun" w:hAnsi="SimSun"/>
          <w:color w:val="000000"/>
          <w:sz w:val="21"/>
          <w:szCs w:val="22"/>
        </w:rPr>
        <w:t>其活动主流</w:t>
      </w:r>
      <w:r w:rsidR="00AF0EB1" w:rsidRPr="00434ACF">
        <w:rPr>
          <w:rFonts w:ascii="SimSun" w:hAnsi="SimSun"/>
          <w:color w:val="000000"/>
          <w:sz w:val="21"/>
          <w:szCs w:val="22"/>
        </w:rPr>
        <w:t>做出了巨大努力。</w:t>
      </w:r>
      <w:r w:rsidR="006E5588" w:rsidRPr="00434ACF">
        <w:rPr>
          <w:rFonts w:ascii="SimSun" w:hAnsi="SimSun"/>
          <w:color w:val="000000"/>
          <w:sz w:val="21"/>
          <w:szCs w:val="22"/>
        </w:rPr>
        <w:t>本</w:t>
      </w:r>
      <w:r w:rsidR="00AF0EB1" w:rsidRPr="00434ACF">
        <w:rPr>
          <w:rFonts w:ascii="SimSun" w:hAnsi="SimSun"/>
          <w:color w:val="000000"/>
          <w:sz w:val="21"/>
          <w:szCs w:val="22"/>
        </w:rPr>
        <w:t>组织的成果框架</w:t>
      </w:r>
      <w:r w:rsidR="00F10AF0" w:rsidRPr="00434ACF">
        <w:rPr>
          <w:rFonts w:ascii="SimSun" w:hAnsi="SimSun"/>
          <w:color w:val="000000"/>
          <w:sz w:val="21"/>
          <w:szCs w:val="22"/>
        </w:rPr>
        <w:t>按结果</w:t>
      </w:r>
      <w:r w:rsidR="00AF0EB1" w:rsidRPr="00434ACF">
        <w:rPr>
          <w:rFonts w:ascii="SimSun" w:hAnsi="SimSun"/>
          <w:color w:val="000000"/>
          <w:sz w:val="21"/>
          <w:szCs w:val="22"/>
        </w:rPr>
        <w:t>提供了发展份额的估计。这很有帮助。</w:t>
      </w:r>
      <w:r w:rsidR="00F10AF0" w:rsidRPr="00434ACF">
        <w:rPr>
          <w:rFonts w:ascii="SimSun" w:hAnsi="SimSun"/>
          <w:color w:val="000000"/>
          <w:sz w:val="21"/>
          <w:szCs w:val="22"/>
        </w:rPr>
        <w:t>各</w:t>
      </w:r>
      <w:r w:rsidR="00AF0EB1" w:rsidRPr="00434ACF">
        <w:rPr>
          <w:rFonts w:ascii="SimSun" w:hAnsi="SimSun"/>
          <w:color w:val="000000"/>
          <w:sz w:val="21"/>
          <w:szCs w:val="22"/>
        </w:rPr>
        <w:t>成员国已经批准了30个项目，实施了33项发展议程建议。通过</w:t>
      </w:r>
      <w:r w:rsidR="00F10AF0" w:rsidRPr="00434ACF">
        <w:rPr>
          <w:rFonts w:ascii="SimSun" w:hAnsi="SimSun"/>
          <w:color w:val="000000"/>
          <w:sz w:val="21"/>
          <w:szCs w:val="22"/>
        </w:rPr>
        <w:t>本</w:t>
      </w:r>
      <w:r w:rsidR="00AF0EB1" w:rsidRPr="00434ACF">
        <w:rPr>
          <w:rFonts w:ascii="SimSun" w:hAnsi="SimSun"/>
          <w:color w:val="000000"/>
          <w:sz w:val="21"/>
          <w:szCs w:val="22"/>
        </w:rPr>
        <w:t>组织及其成员国的努力，发展议程的实施</w:t>
      </w:r>
      <w:r w:rsidR="00F10AF0" w:rsidRPr="00434ACF">
        <w:rPr>
          <w:rFonts w:ascii="SimSun" w:hAnsi="SimSun"/>
          <w:color w:val="000000"/>
          <w:sz w:val="21"/>
          <w:szCs w:val="22"/>
        </w:rPr>
        <w:t>取得了丰硕的</w:t>
      </w:r>
      <w:r w:rsidR="00AF0EB1" w:rsidRPr="00434ACF">
        <w:rPr>
          <w:rFonts w:ascii="SimSun" w:hAnsi="SimSun"/>
          <w:color w:val="000000"/>
          <w:sz w:val="21"/>
          <w:szCs w:val="22"/>
        </w:rPr>
        <w:t>成果。正值联合国庆祝成立70周年，而且2015年后发展议程也将很快</w:t>
      </w:r>
      <w:r w:rsidR="00F10AF0" w:rsidRPr="00434ACF">
        <w:rPr>
          <w:rFonts w:ascii="SimSun" w:hAnsi="SimSun"/>
          <w:color w:val="000000"/>
          <w:sz w:val="21"/>
          <w:szCs w:val="22"/>
        </w:rPr>
        <w:t>制定</w:t>
      </w:r>
      <w:r w:rsidR="00AF0EB1" w:rsidRPr="00434ACF">
        <w:rPr>
          <w:rFonts w:ascii="SimSun" w:hAnsi="SimSun"/>
          <w:color w:val="000000"/>
          <w:sz w:val="21"/>
          <w:szCs w:val="22"/>
        </w:rPr>
        <w:t>。作为联合国的一个专门机构，WIPO也应对2015年后发展议程出一份力。该代表团提到了本届会议的议程，并指出将需要进行大量的工作。该代表团希望各代表团在本届会议</w:t>
      </w:r>
      <w:r w:rsidR="00F10AF0" w:rsidRPr="00434ACF">
        <w:rPr>
          <w:rFonts w:ascii="SimSun" w:hAnsi="SimSun"/>
          <w:color w:val="000000"/>
          <w:sz w:val="21"/>
          <w:szCs w:val="22"/>
        </w:rPr>
        <w:t>上</w:t>
      </w:r>
      <w:r w:rsidR="00AF0EB1" w:rsidRPr="00434ACF">
        <w:rPr>
          <w:rFonts w:ascii="SimSun" w:hAnsi="SimSun"/>
          <w:color w:val="000000"/>
          <w:sz w:val="21"/>
          <w:szCs w:val="22"/>
        </w:rPr>
        <w:t>继续发扬在上届会议上所表现出的建设性</w:t>
      </w:r>
      <w:r w:rsidR="00F10AF0" w:rsidRPr="00434ACF">
        <w:rPr>
          <w:rFonts w:ascii="SimSun" w:hAnsi="SimSun"/>
          <w:color w:val="000000"/>
          <w:sz w:val="21"/>
          <w:szCs w:val="22"/>
        </w:rPr>
        <w:t>和</w:t>
      </w:r>
      <w:r w:rsidR="00AF0EB1" w:rsidRPr="00434ACF">
        <w:rPr>
          <w:rFonts w:ascii="SimSun" w:hAnsi="SimSun"/>
          <w:color w:val="000000"/>
          <w:sz w:val="21"/>
          <w:szCs w:val="22"/>
        </w:rPr>
        <w:t>合作精神。</w:t>
      </w:r>
      <w:r w:rsidR="00F10AF0" w:rsidRPr="00434ACF">
        <w:rPr>
          <w:rFonts w:ascii="SimSun" w:hAnsi="SimSun"/>
          <w:color w:val="000000"/>
          <w:sz w:val="21"/>
          <w:szCs w:val="22"/>
        </w:rPr>
        <w:t>本届会议期间，</w:t>
      </w:r>
      <w:r w:rsidR="00AF0EB1" w:rsidRPr="00434ACF">
        <w:rPr>
          <w:rFonts w:ascii="SimSun" w:hAnsi="SimSun"/>
          <w:color w:val="000000"/>
          <w:sz w:val="21"/>
          <w:szCs w:val="22"/>
        </w:rPr>
        <w:t>该代表团将在主席的指导下积极与所有</w:t>
      </w:r>
      <w:r w:rsidR="00F10AF0" w:rsidRPr="00434ACF">
        <w:rPr>
          <w:rFonts w:ascii="SimSun" w:hAnsi="SimSun"/>
          <w:color w:val="000000"/>
          <w:sz w:val="21"/>
          <w:szCs w:val="22"/>
        </w:rPr>
        <w:t>其他</w:t>
      </w:r>
      <w:r w:rsidR="00AF0EB1" w:rsidRPr="00434ACF">
        <w:rPr>
          <w:rFonts w:ascii="SimSun" w:hAnsi="SimSun"/>
          <w:color w:val="000000"/>
          <w:sz w:val="21"/>
          <w:szCs w:val="22"/>
        </w:rPr>
        <w:t>代表团</w:t>
      </w:r>
      <w:r w:rsidR="00F10AF0" w:rsidRPr="00434ACF">
        <w:rPr>
          <w:rFonts w:ascii="SimSun" w:hAnsi="SimSun"/>
          <w:color w:val="000000"/>
          <w:sz w:val="21"/>
          <w:szCs w:val="22"/>
        </w:rPr>
        <w:t>合作</w:t>
      </w:r>
      <w:r w:rsidR="00AF0EB1" w:rsidRPr="00434ACF">
        <w:rPr>
          <w:rFonts w:ascii="SimSun" w:hAnsi="SimSun"/>
          <w:color w:val="000000"/>
          <w:sz w:val="21"/>
          <w:szCs w:val="22"/>
        </w:rPr>
        <w:t>。</w:t>
      </w:r>
    </w:p>
    <w:p w14:paraId="40A64964" w14:textId="77777777" w:rsidR="00434ACF" w:rsidRDefault="008066DD" w:rsidP="00E709C8">
      <w:pPr>
        <w:pStyle w:val="ae"/>
        <w:overflowPunct w:val="0"/>
        <w:spacing w:afterLines="50" w:after="120" w:line="340" w:lineRule="atLeast"/>
        <w:ind w:left="0"/>
        <w:contextualSpacing w:val="0"/>
        <w:jc w:val="both"/>
        <w:rPr>
          <w:rFonts w:ascii="SimSun" w:hAnsi="SimSu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1D3565" w:rsidRPr="00434ACF">
        <w:rPr>
          <w:rFonts w:ascii="SimSun" w:hAnsi="SimSun"/>
          <w:color w:val="000000"/>
          <w:sz w:val="21"/>
          <w:szCs w:val="22"/>
        </w:rPr>
        <w:t>拉脱维亚代表团代表欧洲联盟(EU)及其成员国发言，回忆称，在上届会议上，委员会就两个长期存在的问题达成了一致，即</w:t>
      </w:r>
      <w:r w:rsidR="00447BAC" w:rsidRPr="00434ACF">
        <w:rPr>
          <w:rFonts w:ascii="SimSun" w:hAnsi="SimSun" w:hint="eastAsia"/>
          <w:color w:val="000000"/>
          <w:sz w:val="21"/>
          <w:szCs w:val="22"/>
        </w:rPr>
        <w:t>独立审查发展议程建议执行情况的职权范围</w:t>
      </w:r>
      <w:r w:rsidR="001D3565" w:rsidRPr="00434ACF">
        <w:rPr>
          <w:rFonts w:ascii="SimSun" w:hAnsi="SimSun"/>
          <w:color w:val="000000"/>
          <w:sz w:val="21"/>
          <w:szCs w:val="22"/>
        </w:rPr>
        <w:t>以及知识产权与发展国际会议。欧盟及其成员国坚定地致力于继续积极配合地完成议程上的重要事项。他们希望委员会可以借鉴去年十一月份的工作精神。在今后的工作中，他们随时准备进行有建设性的讨论，为了所有代表团的利益而改进委员会的工作。</w:t>
      </w:r>
    </w:p>
    <w:p w14:paraId="13D86D41" w14:textId="6E62EF67" w:rsidR="00434ACF" w:rsidRDefault="001D3565" w:rsidP="00E709C8">
      <w:pPr>
        <w:pStyle w:val="ae"/>
        <w:overflowPunct w:val="0"/>
        <w:spacing w:afterLines="50" w:after="120" w:line="340" w:lineRule="atLeast"/>
        <w:ind w:left="0"/>
        <w:contextualSpacing w:val="0"/>
        <w:jc w:val="both"/>
        <w:rPr>
          <w:rFonts w:ascii="SimSun" w:hAnsi="SimSu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olor w:val="000000"/>
          <w:sz w:val="21"/>
          <w:szCs w:val="22"/>
        </w:rPr>
        <w:t>.</w:t>
      </w:r>
      <w:r w:rsidR="00434ACF" w:rsidRPr="00434ACF">
        <w:rPr>
          <w:rFonts w:ascii="SimSun" w:hAnsi="SimSun"/>
          <w:color w:val="000000"/>
          <w:sz w:val="21"/>
          <w:szCs w:val="22"/>
        </w:rPr>
        <w:tab/>
      </w:r>
      <w:r w:rsidRPr="00434ACF">
        <w:rPr>
          <w:rFonts w:ascii="SimSun" w:hAnsi="SimSun"/>
          <w:color w:val="000000"/>
          <w:sz w:val="21"/>
          <w:szCs w:val="22"/>
        </w:rPr>
        <w:t>伊朗</w:t>
      </w:r>
      <w:r w:rsidR="00E709C8">
        <w:rPr>
          <w:rFonts w:ascii="SimSun" w:hAnsi="SimSun"/>
          <w:color w:val="000000"/>
          <w:sz w:val="21"/>
          <w:szCs w:val="22"/>
        </w:rPr>
        <w:t>(</w:t>
      </w:r>
      <w:r w:rsidRPr="00434ACF">
        <w:rPr>
          <w:rFonts w:ascii="SimSun" w:hAnsi="SimSun"/>
          <w:color w:val="000000"/>
          <w:sz w:val="21"/>
          <w:szCs w:val="22"/>
        </w:rPr>
        <w:t>伊斯兰共和国</w:t>
      </w:r>
      <w:r w:rsidR="00E709C8">
        <w:rPr>
          <w:rFonts w:ascii="SimSun" w:hAnsi="SimSun"/>
          <w:color w:val="000000"/>
          <w:sz w:val="21"/>
          <w:szCs w:val="22"/>
        </w:rPr>
        <w:t>)</w:t>
      </w:r>
      <w:r w:rsidRPr="00434ACF">
        <w:rPr>
          <w:rFonts w:ascii="SimSun" w:hAnsi="SimSun"/>
          <w:color w:val="000000"/>
          <w:sz w:val="21"/>
          <w:szCs w:val="22"/>
        </w:rPr>
        <w:t>代表团赞同巴基斯坦代表团代表亚太集团所作的发言。该代表团指出，</w:t>
      </w:r>
      <w:r w:rsidR="00447BAC" w:rsidRPr="00434ACF">
        <w:rPr>
          <w:rFonts w:ascii="SimSun" w:hAnsi="SimSun" w:hint="eastAsia"/>
          <w:color w:val="000000"/>
          <w:sz w:val="21"/>
          <w:szCs w:val="22"/>
        </w:rPr>
        <w:t>《2014年〈发展议程〉实施总干事报告》</w:t>
      </w:r>
      <w:r w:rsidRPr="00434ACF">
        <w:rPr>
          <w:rFonts w:ascii="SimSun" w:hAnsi="SimSun"/>
          <w:color w:val="000000"/>
          <w:sz w:val="21"/>
          <w:szCs w:val="22"/>
        </w:rPr>
        <w:t>旨在向成员国</w:t>
      </w:r>
      <w:r w:rsidR="007B4DE4" w:rsidRPr="00434ACF">
        <w:rPr>
          <w:rFonts w:ascii="SimSun" w:hAnsi="SimSun" w:hint="eastAsia"/>
          <w:color w:val="000000"/>
          <w:sz w:val="21"/>
          <w:szCs w:val="22"/>
        </w:rPr>
        <w:t>概述WIPO参与落实发展议程各项建议的工作情况，以及将发展议程各项建议及其主要原则纳入本组织框架和各项活动的</w:t>
      </w:r>
      <w:r w:rsidR="007B4DE4" w:rsidRPr="00E709C8">
        <w:rPr>
          <w:rFonts w:ascii="SimSun" w:hAnsi="SimSun" w:cs="Times New Roman" w:hint="eastAsia"/>
          <w:color w:val="000000"/>
          <w:sz w:val="21"/>
          <w:szCs w:val="22"/>
        </w:rPr>
        <w:t>主流</w:t>
      </w:r>
      <w:r w:rsidR="007B4DE4" w:rsidRPr="00434ACF">
        <w:rPr>
          <w:rFonts w:ascii="SimSun" w:hAnsi="SimSun" w:hint="eastAsia"/>
          <w:color w:val="000000"/>
          <w:sz w:val="21"/>
          <w:szCs w:val="22"/>
        </w:rPr>
        <w:t>之中的情况。</w:t>
      </w:r>
      <w:r w:rsidRPr="00434ACF">
        <w:rPr>
          <w:rFonts w:ascii="SimSun" w:hAnsi="SimSun"/>
          <w:color w:val="000000"/>
          <w:sz w:val="21"/>
          <w:szCs w:val="22"/>
        </w:rPr>
        <w:t>该代表团指出，CDIP应讨论和评估本报告及其他考虑到委员会建立之初确定的任务和目标的CDIP报告。CDIP以其存在的理由为导向，即让发展成为WIPO所有活动的主流，并使发展成为本组织工作中不可</w:t>
      </w:r>
      <w:r w:rsidRPr="00434ACF">
        <w:rPr>
          <w:rFonts w:ascii="SimSun" w:hAnsi="SimSun"/>
          <w:color w:val="000000"/>
          <w:sz w:val="21"/>
          <w:szCs w:val="22"/>
        </w:rPr>
        <w:lastRenderedPageBreak/>
        <w:t>或缺的组成部分。由于CDIP对45项</w:t>
      </w:r>
      <w:r w:rsidR="00FA318C" w:rsidRPr="00434ACF">
        <w:rPr>
          <w:rFonts w:ascii="SimSun" w:hAnsi="SimSun"/>
          <w:color w:val="000000"/>
          <w:sz w:val="21"/>
          <w:szCs w:val="22"/>
        </w:rPr>
        <w:t>发展议程建议</w:t>
      </w:r>
      <w:r w:rsidRPr="00434ACF">
        <w:rPr>
          <w:rFonts w:ascii="SimSun" w:hAnsi="SimSun"/>
          <w:color w:val="000000"/>
          <w:sz w:val="21"/>
          <w:szCs w:val="22"/>
        </w:rPr>
        <w:t>的实施功不可没，在本组织内已经成为有着重要作用的委员会一员。WIPO所有机关和机构在其活动中应充分考虑这些提议，特别是有关决策的决定。需要清楚地了解WIPO发展合作活动的整体目标及以发展为导向的援助的概念框架。该</w:t>
      </w:r>
      <w:r w:rsidR="00FA318C" w:rsidRPr="00434ACF">
        <w:rPr>
          <w:rFonts w:ascii="SimSun" w:hAnsi="SimSun"/>
          <w:color w:val="000000"/>
          <w:sz w:val="21"/>
          <w:szCs w:val="22"/>
        </w:rPr>
        <w:t>发展议程</w:t>
      </w:r>
      <w:r w:rsidRPr="00434ACF">
        <w:rPr>
          <w:rFonts w:ascii="SimSun" w:hAnsi="SimSun"/>
          <w:color w:val="000000"/>
          <w:sz w:val="21"/>
          <w:szCs w:val="22"/>
        </w:rPr>
        <w:t>不应该被看作是一个有时间限制的项目，而是一个成为WIPO所有活动和委员会主流的过程。换句话说，这是一个持续进行的工作，最终能够并且应该使得本组织的活动出现一次范式转换，造福所有国家。因此，全面落实</w:t>
      </w:r>
      <w:r w:rsidR="00FA318C" w:rsidRPr="00434ACF">
        <w:rPr>
          <w:rFonts w:ascii="SimSun" w:hAnsi="SimSun"/>
          <w:color w:val="000000"/>
          <w:sz w:val="21"/>
          <w:szCs w:val="22"/>
        </w:rPr>
        <w:t>发展议程</w:t>
      </w:r>
      <w:r w:rsidRPr="00434ACF">
        <w:rPr>
          <w:rFonts w:ascii="SimSun" w:hAnsi="SimSun"/>
          <w:color w:val="000000"/>
          <w:sz w:val="21"/>
          <w:szCs w:val="22"/>
        </w:rPr>
        <w:t>及其提议，任重道远。虽然并非所有委员会已落实到位，但建立协调机制是积极迈进的很好例子。协调机制对于消除各委员会之间在发展活动领域的重复工作很有必要。关于规范制定，该代表团指出，CDIP应该通过探索运用知识产权的手段明确发展权利，实现发展目标，包括通过利用国际知识产权协定中的灵活性、扩大公共领域，并使知识产权法律与保护</w:t>
      </w:r>
      <w:r w:rsidR="00CA79E3" w:rsidRPr="00434ACF">
        <w:rPr>
          <w:rFonts w:ascii="SimSun" w:hAnsi="SimSun" w:hint="eastAsia"/>
          <w:color w:val="000000"/>
          <w:sz w:val="21"/>
          <w:szCs w:val="22"/>
        </w:rPr>
        <w:t>传统文化表现形式</w:t>
      </w:r>
      <w:r w:rsidRPr="00434ACF">
        <w:rPr>
          <w:rFonts w:ascii="SimSun" w:hAnsi="SimSun"/>
          <w:color w:val="000000"/>
          <w:sz w:val="21"/>
          <w:szCs w:val="22"/>
        </w:rPr>
        <w:t>、</w:t>
      </w:r>
      <w:r w:rsidR="00CA79E3" w:rsidRPr="00434ACF">
        <w:rPr>
          <w:rFonts w:ascii="SimSun" w:hAnsi="SimSun" w:hint="eastAsia"/>
          <w:color w:val="000000"/>
          <w:sz w:val="21"/>
          <w:szCs w:val="22"/>
        </w:rPr>
        <w:t>传统知识</w:t>
      </w:r>
      <w:r w:rsidRPr="00434ACF">
        <w:rPr>
          <w:rFonts w:ascii="SimSun" w:hAnsi="SimSun"/>
          <w:color w:val="000000"/>
          <w:sz w:val="21"/>
          <w:szCs w:val="22"/>
        </w:rPr>
        <w:t>以及遗传资源的工作保持一致。委员会</w:t>
      </w:r>
      <w:r w:rsidR="009346C6" w:rsidRPr="00434ACF">
        <w:rPr>
          <w:rFonts w:ascii="SimSun" w:hAnsi="SimSun" w:hint="eastAsia"/>
          <w:color w:val="000000"/>
          <w:sz w:val="21"/>
          <w:szCs w:val="22"/>
        </w:rPr>
        <w:t>任务</w:t>
      </w:r>
      <w:r w:rsidRPr="00434ACF">
        <w:rPr>
          <w:rFonts w:ascii="SimSun" w:hAnsi="SimSun"/>
          <w:color w:val="000000"/>
          <w:sz w:val="21"/>
          <w:szCs w:val="22"/>
        </w:rPr>
        <w:t>的第三</w:t>
      </w:r>
      <w:r w:rsidR="009346C6" w:rsidRPr="00434ACF">
        <w:rPr>
          <w:rFonts w:ascii="SimSun" w:hAnsi="SimSun" w:hint="eastAsia"/>
          <w:color w:val="000000"/>
          <w:sz w:val="21"/>
          <w:szCs w:val="22"/>
        </w:rPr>
        <w:t>大支柱</w:t>
      </w:r>
      <w:r w:rsidRPr="00434ACF">
        <w:rPr>
          <w:rFonts w:ascii="SimSun" w:hAnsi="SimSun"/>
          <w:color w:val="000000"/>
          <w:sz w:val="21"/>
          <w:szCs w:val="22"/>
        </w:rPr>
        <w:t>非常重要。遗憾的是，一些国家已经拒绝引入新的CDIP议程项目，以便讨论知识产权和发展之间的重要联系这一提案。尽管有这些缺点，但WIPO所取得的成就不应受到损害。各方应继续展示承诺和政治意愿，以便巩固和扩大已经取得的成果，并解决存在的不足。该代表团仍致力于有建设性地投身到CDIP即将进行的讨论中，并期待委员会能够取得实质性进展。</w:t>
      </w:r>
    </w:p>
    <w:p w14:paraId="763BD358" w14:textId="77777777" w:rsidR="00434ACF" w:rsidRDefault="008066D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100451" w:rsidRPr="00434ACF">
        <w:rPr>
          <w:rFonts w:ascii="SimSun" w:hAnsi="SimSun" w:cs="Times New Roman"/>
          <w:sz w:val="21"/>
          <w:szCs w:val="22"/>
        </w:rPr>
        <w:t>巴西代表团认为，</w:t>
      </w:r>
      <w:r w:rsidR="00100451" w:rsidRPr="00434ACF">
        <w:rPr>
          <w:rFonts w:ascii="SimSun" w:hAnsi="SimSun"/>
          <w:sz w:val="21"/>
          <w:szCs w:val="22"/>
        </w:rPr>
        <w:t>CDIP</w:t>
      </w:r>
      <w:r w:rsidR="00100451" w:rsidRPr="00434ACF">
        <w:rPr>
          <w:rFonts w:ascii="SimSun" w:hAnsi="SimSun" w:cs="Times New Roman"/>
          <w:sz w:val="21"/>
          <w:szCs w:val="22"/>
        </w:rPr>
        <w:t>是联合国最重要的机构之一，其基本职能包括对</w:t>
      </w:r>
      <w:r w:rsidR="00100451" w:rsidRPr="00434ACF">
        <w:rPr>
          <w:rFonts w:ascii="SimSun" w:hAnsi="SimSun"/>
          <w:color w:val="000000"/>
          <w:sz w:val="21"/>
          <w:szCs w:val="22"/>
        </w:rPr>
        <w:t>45</w:t>
      </w:r>
      <w:r w:rsidR="00100451" w:rsidRPr="00434ACF">
        <w:rPr>
          <w:rFonts w:ascii="SimSun" w:hAnsi="SimSun" w:cs="Times New Roman"/>
          <w:color w:val="000000"/>
          <w:sz w:val="21"/>
          <w:szCs w:val="22"/>
        </w:rPr>
        <w:t>项</w:t>
      </w:r>
      <w:r w:rsidR="00BF231D" w:rsidRPr="00434ACF">
        <w:rPr>
          <w:rFonts w:ascii="SimSun" w:hAnsi="SimSun"/>
          <w:color w:val="000000"/>
          <w:sz w:val="21"/>
          <w:szCs w:val="22"/>
        </w:rPr>
        <w:t>发展议程</w:t>
      </w:r>
      <w:r w:rsidR="00BF231D" w:rsidRPr="00434ACF">
        <w:rPr>
          <w:rFonts w:ascii="SimSun" w:hAnsi="SimSun" w:hint="eastAsia"/>
          <w:color w:val="000000"/>
          <w:sz w:val="21"/>
          <w:szCs w:val="22"/>
        </w:rPr>
        <w:t>建议</w:t>
      </w:r>
      <w:r w:rsidR="00100451" w:rsidRPr="00434ACF">
        <w:rPr>
          <w:rFonts w:ascii="SimSun" w:hAnsi="SimSun" w:cs="Times New Roman"/>
          <w:sz w:val="21"/>
          <w:szCs w:val="22"/>
        </w:rPr>
        <w:t>进行监督、评估、讨论</w:t>
      </w:r>
      <w:r w:rsidR="00100451" w:rsidRPr="00434ACF">
        <w:rPr>
          <w:rFonts w:ascii="SimSun" w:hAnsi="SimSun" w:cs="Times New Roman" w:hint="eastAsia"/>
          <w:sz w:val="21"/>
          <w:szCs w:val="22"/>
        </w:rPr>
        <w:t>和</w:t>
      </w:r>
      <w:r w:rsidR="00100451" w:rsidRPr="00434ACF">
        <w:rPr>
          <w:rFonts w:ascii="SimSun" w:hAnsi="SimSun" w:cs="Times New Roman"/>
          <w:sz w:val="21"/>
          <w:szCs w:val="22"/>
        </w:rPr>
        <w:t>报告。虽然自通过以来进展良好，</w:t>
      </w:r>
      <w:r w:rsidR="00BF231D" w:rsidRPr="00434ACF">
        <w:rPr>
          <w:rFonts w:ascii="SimSun" w:hAnsi="SimSun"/>
          <w:color w:val="000000"/>
          <w:sz w:val="21"/>
          <w:szCs w:val="22"/>
        </w:rPr>
        <w:t>发展议程</w:t>
      </w:r>
      <w:r w:rsidR="00100451" w:rsidRPr="00434ACF">
        <w:rPr>
          <w:rFonts w:ascii="SimSun" w:hAnsi="SimSun" w:cs="Times New Roman" w:hint="eastAsia"/>
          <w:sz w:val="21"/>
          <w:szCs w:val="22"/>
        </w:rPr>
        <w:t>的实施</w:t>
      </w:r>
      <w:r w:rsidR="00100451" w:rsidRPr="00434ACF">
        <w:rPr>
          <w:rFonts w:ascii="SimSun" w:hAnsi="SimSun" w:cs="Times New Roman"/>
          <w:sz w:val="21"/>
          <w:szCs w:val="22"/>
        </w:rPr>
        <w:t>仍</w:t>
      </w:r>
      <w:r w:rsidR="00100451" w:rsidRPr="00434ACF">
        <w:rPr>
          <w:rFonts w:ascii="SimSun" w:hAnsi="SimSun" w:cs="Times New Roman" w:hint="eastAsia"/>
          <w:sz w:val="21"/>
          <w:szCs w:val="22"/>
        </w:rPr>
        <w:t>在进行中</w:t>
      </w:r>
      <w:r w:rsidR="00100451" w:rsidRPr="00434ACF">
        <w:rPr>
          <w:rFonts w:ascii="SimSun" w:hAnsi="SimSun" w:cs="Times New Roman"/>
          <w:sz w:val="21"/>
          <w:szCs w:val="22"/>
        </w:rPr>
        <w:t>。这项工作在具体的项目完结后并没有结束。委员会负责确保本组织不断朝这个方向努力。然而</w:t>
      </w:r>
      <w:r w:rsidR="00100451" w:rsidRPr="00434ACF">
        <w:rPr>
          <w:rFonts w:ascii="SimSun" w:hAnsi="SimSun"/>
          <w:sz w:val="21"/>
          <w:szCs w:val="22"/>
        </w:rPr>
        <w:t>CDIP</w:t>
      </w:r>
      <w:r w:rsidR="00100451" w:rsidRPr="00434ACF">
        <w:rPr>
          <w:rFonts w:ascii="SimSun" w:hAnsi="SimSun" w:cs="Times New Roman"/>
          <w:sz w:val="21"/>
          <w:szCs w:val="22"/>
        </w:rPr>
        <w:t>的作用并不</w:t>
      </w:r>
      <w:r w:rsidR="00100451" w:rsidRPr="00434ACF">
        <w:rPr>
          <w:rFonts w:ascii="SimSun" w:hAnsi="SimSun" w:cs="Times New Roman" w:hint="eastAsia"/>
          <w:sz w:val="21"/>
          <w:szCs w:val="22"/>
        </w:rPr>
        <w:t>局</w:t>
      </w:r>
      <w:r w:rsidR="00100451" w:rsidRPr="00434ACF">
        <w:rPr>
          <w:rFonts w:ascii="SimSun" w:hAnsi="SimSun" w:cs="Times New Roman"/>
          <w:sz w:val="21"/>
          <w:szCs w:val="22"/>
        </w:rPr>
        <w:t>限于此，它也是讨论有关知识产权发展问题的主要论坛。如果代表团</w:t>
      </w:r>
      <w:r w:rsidR="00100451" w:rsidRPr="00434ACF">
        <w:rPr>
          <w:rFonts w:ascii="SimSun" w:hAnsi="SimSun" w:cs="Times New Roman" w:hint="eastAsia"/>
          <w:sz w:val="21"/>
          <w:szCs w:val="22"/>
        </w:rPr>
        <w:t>信守</w:t>
      </w:r>
      <w:r w:rsidR="00100451" w:rsidRPr="00434ACF">
        <w:rPr>
          <w:rFonts w:ascii="SimSun" w:hAnsi="SimSun" w:cs="Times New Roman"/>
          <w:sz w:val="21"/>
          <w:szCs w:val="22"/>
        </w:rPr>
        <w:t>承诺，确保</w:t>
      </w:r>
      <w:r w:rsidR="00100451" w:rsidRPr="00434ACF">
        <w:rPr>
          <w:rFonts w:ascii="SimSun" w:hAnsi="SimSun" w:cs="Times New Roman" w:hint="eastAsia"/>
          <w:sz w:val="21"/>
          <w:szCs w:val="22"/>
        </w:rPr>
        <w:t>以</w:t>
      </w:r>
      <w:r w:rsidR="00100451" w:rsidRPr="00434ACF">
        <w:rPr>
          <w:rFonts w:ascii="SimSun" w:hAnsi="SimSun" w:cs="Times New Roman"/>
          <w:sz w:val="21"/>
          <w:szCs w:val="22"/>
        </w:rPr>
        <w:t>发展</w:t>
      </w:r>
      <w:r w:rsidR="00100451" w:rsidRPr="00434ACF">
        <w:rPr>
          <w:rFonts w:ascii="SimSun" w:hAnsi="SimSun" w:cs="Times New Roman" w:hint="eastAsia"/>
          <w:sz w:val="21"/>
          <w:szCs w:val="22"/>
        </w:rPr>
        <w:t>作为</w:t>
      </w:r>
      <w:r w:rsidR="00100451" w:rsidRPr="00434ACF">
        <w:rPr>
          <w:rFonts w:ascii="SimSun" w:hAnsi="SimSun" w:cs="Times New Roman"/>
          <w:sz w:val="21"/>
          <w:szCs w:val="22"/>
        </w:rPr>
        <w:t>指导本组织各个领域工作的</w:t>
      </w:r>
      <w:r w:rsidR="00100451" w:rsidRPr="00434ACF">
        <w:rPr>
          <w:rFonts w:ascii="SimSun" w:hAnsi="SimSun" w:cs="Times New Roman" w:hint="eastAsia"/>
          <w:sz w:val="21"/>
          <w:szCs w:val="22"/>
        </w:rPr>
        <w:t>指向标</w:t>
      </w:r>
      <w:r w:rsidR="00100451" w:rsidRPr="00434ACF">
        <w:rPr>
          <w:rFonts w:ascii="SimSun" w:hAnsi="SimSun" w:cs="Times New Roman"/>
          <w:sz w:val="21"/>
          <w:szCs w:val="22"/>
        </w:rPr>
        <w:t>，就应该讨论如何促进</w:t>
      </w:r>
      <w:r w:rsidR="00100451" w:rsidRPr="00434ACF">
        <w:rPr>
          <w:rFonts w:ascii="SimSun" w:hAnsi="SimSun"/>
          <w:sz w:val="21"/>
          <w:szCs w:val="22"/>
        </w:rPr>
        <w:t>CDIP</w:t>
      </w:r>
      <w:r w:rsidR="00100451" w:rsidRPr="00434ACF">
        <w:rPr>
          <w:rFonts w:ascii="SimSun" w:hAnsi="SimSun" w:cs="Times New Roman"/>
          <w:sz w:val="21"/>
          <w:szCs w:val="22"/>
        </w:rPr>
        <w:t>内部</w:t>
      </w:r>
      <w:r w:rsidR="00100451" w:rsidRPr="00434ACF">
        <w:rPr>
          <w:rFonts w:ascii="SimSun" w:hAnsi="SimSun" w:cs="Times New Roman" w:hint="eastAsia"/>
          <w:sz w:val="21"/>
          <w:szCs w:val="22"/>
        </w:rPr>
        <w:t>进行这种</w:t>
      </w:r>
      <w:r w:rsidR="00100451" w:rsidRPr="00434ACF">
        <w:rPr>
          <w:rFonts w:ascii="SimSun" w:hAnsi="SimSun" w:cs="Times New Roman" w:hint="eastAsia"/>
          <w:color w:val="000000"/>
          <w:sz w:val="21"/>
          <w:szCs w:val="22"/>
        </w:rPr>
        <w:t>范式转换</w:t>
      </w:r>
      <w:r w:rsidR="00100451" w:rsidRPr="00434ACF">
        <w:rPr>
          <w:rFonts w:ascii="SimSun" w:hAnsi="SimSun" w:cs="Times New Roman"/>
          <w:sz w:val="21"/>
          <w:szCs w:val="22"/>
        </w:rPr>
        <w:t>。各项目应以此为背景实现。</w:t>
      </w:r>
      <w:r w:rsidR="00BF231D" w:rsidRPr="00434ACF">
        <w:rPr>
          <w:rFonts w:ascii="SimSun" w:hAnsi="SimSun" w:cs="Times New Roman" w:hint="eastAsia"/>
          <w:sz w:val="21"/>
          <w:szCs w:val="22"/>
        </w:rPr>
        <w:t>发展议程</w:t>
      </w:r>
      <w:r w:rsidR="00100451" w:rsidRPr="00434ACF">
        <w:rPr>
          <w:rFonts w:ascii="SimSun" w:hAnsi="SimSun" w:cs="Times New Roman"/>
          <w:sz w:val="21"/>
          <w:szCs w:val="22"/>
        </w:rPr>
        <w:t>项目涵盖了知识产权制度的几个领域。这些项目应该继续作为委员会辩论中重要的辅助性工具。此外，许多其他领域仍有待审查。评估委员会</w:t>
      </w:r>
      <w:r w:rsidR="00100451" w:rsidRPr="00434ACF">
        <w:rPr>
          <w:rFonts w:ascii="SimSun" w:hAnsi="SimSun" w:cs="Times New Roman" w:hint="eastAsia"/>
          <w:sz w:val="21"/>
          <w:szCs w:val="22"/>
        </w:rPr>
        <w:t>效率</w:t>
      </w:r>
      <w:r w:rsidR="00100451" w:rsidRPr="00434ACF">
        <w:rPr>
          <w:rFonts w:ascii="SimSun" w:hAnsi="SimSun" w:cs="Times New Roman"/>
          <w:sz w:val="21"/>
          <w:szCs w:val="22"/>
        </w:rPr>
        <w:t>的准绳</w:t>
      </w:r>
      <w:r w:rsidR="00100451" w:rsidRPr="00434ACF">
        <w:rPr>
          <w:rFonts w:ascii="SimSun" w:hAnsi="SimSun" w:cs="Times New Roman" w:hint="eastAsia"/>
          <w:sz w:val="21"/>
          <w:szCs w:val="22"/>
        </w:rPr>
        <w:t>应该是创办后实现</w:t>
      </w:r>
      <w:r w:rsidR="00100451" w:rsidRPr="00434ACF">
        <w:rPr>
          <w:rFonts w:ascii="SimSun" w:hAnsi="SimSun" w:cs="Times New Roman"/>
          <w:sz w:val="21"/>
          <w:szCs w:val="22"/>
        </w:rPr>
        <w:t>更广泛目标</w:t>
      </w:r>
      <w:r w:rsidR="00100451" w:rsidRPr="00434ACF">
        <w:rPr>
          <w:rFonts w:ascii="SimSun" w:hAnsi="SimSun" w:cs="Times New Roman" w:hint="eastAsia"/>
          <w:sz w:val="21"/>
          <w:szCs w:val="22"/>
        </w:rPr>
        <w:t>的能力</w:t>
      </w:r>
      <w:r w:rsidR="00100451" w:rsidRPr="00434ACF">
        <w:rPr>
          <w:rFonts w:ascii="SimSun" w:hAnsi="SimSun" w:cs="Times New Roman"/>
          <w:sz w:val="21"/>
          <w:szCs w:val="22"/>
        </w:rPr>
        <w:t>。本届会议中该代表团着眼于这一议程，期待呈现多边法律框架中与专利有关的灵活性及其在国家和地区立法中</w:t>
      </w:r>
      <w:r w:rsidR="00BF231D" w:rsidRPr="00434ACF">
        <w:rPr>
          <w:rFonts w:ascii="SimSun" w:hAnsi="SimSun" w:cs="Times New Roman" w:hint="eastAsia"/>
          <w:sz w:val="21"/>
          <w:szCs w:val="22"/>
        </w:rPr>
        <w:t>的</w:t>
      </w:r>
      <w:r w:rsidR="00100451" w:rsidRPr="00434ACF">
        <w:rPr>
          <w:rFonts w:ascii="SimSun" w:hAnsi="SimSun" w:cs="Times New Roman"/>
          <w:sz w:val="21"/>
          <w:szCs w:val="22"/>
        </w:rPr>
        <w:t>落实这一项目的第四部分。灵活性是为任何知识产权制度提供所需平衡性的关键，并且一些国家对其应用情况进行的分析能够为其他国家的决策者提供</w:t>
      </w:r>
      <w:r w:rsidR="00100451" w:rsidRPr="00434ACF">
        <w:rPr>
          <w:rFonts w:ascii="SimSun" w:hAnsi="SimSun" w:cs="Times New Roman" w:hint="eastAsia"/>
          <w:sz w:val="21"/>
          <w:szCs w:val="22"/>
        </w:rPr>
        <w:t>协助</w:t>
      </w:r>
      <w:r w:rsidR="00100451" w:rsidRPr="00434ACF">
        <w:rPr>
          <w:rFonts w:ascii="SimSun" w:hAnsi="SimSun" w:cs="Times New Roman"/>
          <w:sz w:val="21"/>
          <w:szCs w:val="22"/>
        </w:rPr>
        <w:t>。在国际技术转让专家论坛的报告中，该代表团回顾</w:t>
      </w:r>
      <w:r w:rsidR="00100451" w:rsidRPr="00434ACF">
        <w:rPr>
          <w:rFonts w:ascii="SimSun" w:hAnsi="SimSun" w:cs="Times New Roman" w:hint="eastAsia"/>
          <w:sz w:val="21"/>
          <w:szCs w:val="22"/>
        </w:rPr>
        <w:t>称，该</w:t>
      </w:r>
      <w:r w:rsidR="00100451" w:rsidRPr="00434ACF">
        <w:rPr>
          <w:rFonts w:ascii="SimSun" w:hAnsi="SimSun" w:cs="Times New Roman"/>
          <w:sz w:val="21"/>
          <w:szCs w:val="22"/>
        </w:rPr>
        <w:t>论坛只是更广泛项目</w:t>
      </w:r>
      <w:r w:rsidR="00100451" w:rsidRPr="00434ACF">
        <w:rPr>
          <w:rFonts w:ascii="SimSun" w:hAnsi="SimSun" w:cs="Times New Roman" w:hint="eastAsia"/>
          <w:sz w:val="21"/>
          <w:szCs w:val="22"/>
        </w:rPr>
        <w:t>的一部分</w:t>
      </w:r>
      <w:r w:rsidR="00100451" w:rsidRPr="00434ACF">
        <w:rPr>
          <w:rFonts w:ascii="SimSun" w:hAnsi="SimSun" w:cs="Times New Roman"/>
          <w:sz w:val="21"/>
          <w:szCs w:val="22"/>
        </w:rPr>
        <w:t>而已。最终，</w:t>
      </w:r>
      <w:r w:rsidR="00100451" w:rsidRPr="00434ACF">
        <w:rPr>
          <w:rFonts w:ascii="SimSun" w:hAnsi="SimSun" w:cs="Times New Roman" w:hint="eastAsia"/>
          <w:sz w:val="21"/>
          <w:szCs w:val="22"/>
        </w:rPr>
        <w:t>经</w:t>
      </w:r>
      <w:r w:rsidR="00100451" w:rsidRPr="00434ACF">
        <w:rPr>
          <w:rFonts w:ascii="SimSun" w:hAnsi="SimSun" w:cs="Times New Roman"/>
          <w:sz w:val="21"/>
          <w:szCs w:val="22"/>
        </w:rPr>
        <w:t>委员会</w:t>
      </w:r>
      <w:r w:rsidR="00100451" w:rsidRPr="00434ACF">
        <w:rPr>
          <w:rFonts w:ascii="SimSun" w:hAnsi="SimSun" w:cs="Times New Roman" w:hint="eastAsia"/>
          <w:sz w:val="21"/>
          <w:szCs w:val="22"/>
        </w:rPr>
        <w:t>讨论过后，成员国将最后定夺</w:t>
      </w:r>
      <w:r w:rsidR="00100451" w:rsidRPr="00434ACF">
        <w:rPr>
          <w:rFonts w:ascii="SimSun" w:hAnsi="SimSun" w:cs="Times New Roman"/>
          <w:sz w:val="21"/>
          <w:szCs w:val="22"/>
        </w:rPr>
        <w:t>该项目所有活动</w:t>
      </w:r>
      <w:r w:rsidR="00100451" w:rsidRPr="00434ACF">
        <w:rPr>
          <w:rFonts w:ascii="SimSun" w:hAnsi="SimSun" w:cs="Times New Roman" w:hint="eastAsia"/>
          <w:sz w:val="21"/>
          <w:szCs w:val="22"/>
        </w:rPr>
        <w:t>投入的相关性</w:t>
      </w:r>
      <w:r w:rsidR="00100451" w:rsidRPr="00434ACF">
        <w:rPr>
          <w:rFonts w:ascii="SimSun" w:hAnsi="SimSun" w:cs="Times New Roman"/>
          <w:sz w:val="21"/>
          <w:szCs w:val="22"/>
        </w:rPr>
        <w:t>。鉴于这一议题事关发展中国家和最不发达国家</w:t>
      </w:r>
      <w:r w:rsidR="00100451" w:rsidRPr="00434ACF">
        <w:rPr>
          <w:rFonts w:ascii="SimSun" w:hAnsi="SimSun"/>
          <w:sz w:val="21"/>
          <w:szCs w:val="22"/>
        </w:rPr>
        <w:t>(LDC)</w:t>
      </w:r>
      <w:r w:rsidR="00100451" w:rsidRPr="00434ACF">
        <w:rPr>
          <w:rFonts w:ascii="SimSun" w:hAnsi="SimSun" w:cs="Times New Roman"/>
          <w:sz w:val="21"/>
          <w:szCs w:val="22"/>
        </w:rPr>
        <w:t>，该代表团希望各方能够就此议题进行</w:t>
      </w:r>
      <w:r w:rsidR="00100451" w:rsidRPr="00434ACF">
        <w:rPr>
          <w:rFonts w:ascii="SimSun" w:hAnsi="SimSun" w:cs="Times New Roman" w:hint="eastAsia"/>
          <w:sz w:val="21"/>
          <w:szCs w:val="22"/>
        </w:rPr>
        <w:t>有</w:t>
      </w:r>
      <w:r w:rsidR="00100451" w:rsidRPr="00434ACF">
        <w:rPr>
          <w:rFonts w:ascii="SimSun" w:hAnsi="SimSun" w:cs="Times New Roman"/>
          <w:sz w:val="21"/>
          <w:szCs w:val="22"/>
        </w:rPr>
        <w:t>建设性</w:t>
      </w:r>
      <w:r w:rsidR="00100451" w:rsidRPr="00434ACF">
        <w:rPr>
          <w:rFonts w:ascii="SimSun" w:hAnsi="SimSun" w:cs="Times New Roman" w:hint="eastAsia"/>
          <w:sz w:val="21"/>
          <w:szCs w:val="22"/>
        </w:rPr>
        <w:t>的</w:t>
      </w:r>
      <w:r w:rsidR="00100451" w:rsidRPr="00434ACF">
        <w:rPr>
          <w:rFonts w:ascii="SimSun" w:hAnsi="SimSun" w:cs="Times New Roman"/>
          <w:sz w:val="21"/>
          <w:szCs w:val="22"/>
        </w:rPr>
        <w:t>交流。</w:t>
      </w:r>
    </w:p>
    <w:p w14:paraId="43C7011C" w14:textId="66728BB0" w:rsidR="00434ACF" w:rsidRDefault="00100451" w:rsidP="00E709C8">
      <w:pPr>
        <w:pStyle w:val="ae"/>
        <w:overflowPunct w:val="0"/>
        <w:spacing w:afterLines="50" w:after="120" w:line="340" w:lineRule="atLeast"/>
        <w:ind w:left="0"/>
        <w:contextualSpacing w:val="0"/>
        <w:jc w:val="both"/>
        <w:rPr>
          <w:rFonts w:ascii="SimSun" w:hAnsi="SimSun" w:cs="Times New Roman"/>
          <w:color w:val="000000"/>
          <w:sz w:val="21"/>
          <w:lang w:bidi="si-LK"/>
        </w:rPr>
      </w:pPr>
      <w:r w:rsidRPr="00434ACF">
        <w:rPr>
          <w:rFonts w:ascii="SimSun" w:hAnsi="SimSun"/>
          <w:color w:val="000000"/>
          <w:sz w:val="21"/>
        </w:rPr>
        <w:fldChar w:fldCharType="begin"/>
      </w:r>
      <w:r w:rsidRPr="00434ACF">
        <w:rPr>
          <w:rFonts w:ascii="SimSun" w:hAnsi="SimSun"/>
          <w:color w:val="000000"/>
          <w:sz w:val="21"/>
        </w:rPr>
        <w:instrText xml:space="preserve"> AUTONUM  </w:instrText>
      </w:r>
      <w:r w:rsidRPr="00434ACF">
        <w:rPr>
          <w:rFonts w:ascii="SimSun" w:hAnsi="SimSun"/>
          <w:color w:val="000000"/>
          <w:sz w:val="21"/>
        </w:rPr>
        <w:fldChar w:fldCharType="end"/>
      </w:r>
      <w:r w:rsidR="00434ACF" w:rsidRPr="00434ACF">
        <w:rPr>
          <w:rFonts w:ascii="SimSun" w:hAnsi="SimSun" w:cs="Times New Roman"/>
          <w:color w:val="000000"/>
          <w:sz w:val="21"/>
        </w:rPr>
        <w:t>.</w:t>
      </w:r>
      <w:r w:rsidR="00434ACF" w:rsidRPr="00434ACF">
        <w:rPr>
          <w:rFonts w:ascii="SimSun" w:hAnsi="SimSun" w:cs="Times New Roman"/>
          <w:color w:val="000000"/>
          <w:sz w:val="21"/>
        </w:rPr>
        <w:tab/>
      </w:r>
      <w:r w:rsidRPr="00434ACF">
        <w:rPr>
          <w:rFonts w:ascii="SimSun" w:hAnsi="SimSun" w:cs="Times New Roman"/>
          <w:sz w:val="21"/>
          <w:szCs w:val="22"/>
        </w:rPr>
        <w:t>斯里兰卡代表团赞同巴基斯坦代表团代表亚太集团所作的发言。</w:t>
      </w:r>
      <w:r w:rsidRPr="00434ACF">
        <w:rPr>
          <w:rFonts w:ascii="SimSun" w:hAnsi="SimSun"/>
          <w:sz w:val="21"/>
          <w:szCs w:val="22"/>
        </w:rPr>
        <w:t>CDIP</w:t>
      </w:r>
      <w:r w:rsidRPr="00434ACF">
        <w:rPr>
          <w:rFonts w:ascii="SimSun" w:hAnsi="SimSun" w:cs="Times New Roman"/>
          <w:sz w:val="21"/>
          <w:szCs w:val="22"/>
        </w:rPr>
        <w:t>的</w:t>
      </w:r>
      <w:r w:rsidRPr="00434ACF">
        <w:rPr>
          <w:rFonts w:ascii="SimSun" w:hAnsi="SimSun" w:cs="Times New Roman" w:hint="eastAsia"/>
          <w:sz w:val="21"/>
          <w:szCs w:val="22"/>
        </w:rPr>
        <w:t>任务</w:t>
      </w:r>
      <w:r w:rsidRPr="00434ACF">
        <w:rPr>
          <w:rFonts w:ascii="SimSun" w:hAnsi="SimSun" w:cs="Times New Roman"/>
          <w:sz w:val="21"/>
          <w:szCs w:val="22"/>
        </w:rPr>
        <w:t>是协调、促进和监督</w:t>
      </w:r>
      <w:r w:rsidR="00BF231D" w:rsidRPr="00434ACF">
        <w:rPr>
          <w:rFonts w:ascii="SimSun" w:hAnsi="SimSun" w:cs="Times New Roman" w:hint="eastAsia"/>
          <w:sz w:val="21"/>
          <w:szCs w:val="22"/>
        </w:rPr>
        <w:t>发展议程</w:t>
      </w:r>
      <w:r w:rsidRPr="00434ACF">
        <w:rPr>
          <w:rFonts w:ascii="SimSun" w:hAnsi="SimSun" w:cs="Times New Roman"/>
          <w:sz w:val="21"/>
          <w:szCs w:val="22"/>
        </w:rPr>
        <w:t>的整体实施。在此背景下，委员会处理对成员国和该组织极其重要的问题。虽然有必要就实现这一目标</w:t>
      </w:r>
      <w:r w:rsidRPr="00434ACF">
        <w:rPr>
          <w:rFonts w:ascii="SimSun" w:hAnsi="SimSun" w:cs="Times New Roman" w:hint="eastAsia"/>
          <w:sz w:val="21"/>
          <w:szCs w:val="22"/>
        </w:rPr>
        <w:t>相关</w:t>
      </w:r>
      <w:r w:rsidRPr="00434ACF">
        <w:rPr>
          <w:rFonts w:ascii="SimSun" w:hAnsi="SimSun" w:cs="Times New Roman"/>
          <w:sz w:val="21"/>
          <w:szCs w:val="22"/>
        </w:rPr>
        <w:t>的</w:t>
      </w:r>
      <w:r w:rsidRPr="00434ACF">
        <w:rPr>
          <w:rFonts w:ascii="SimSun" w:hAnsi="SimSun" w:cs="Times New Roman" w:hint="eastAsia"/>
          <w:sz w:val="21"/>
          <w:szCs w:val="22"/>
        </w:rPr>
        <w:t>特定</w:t>
      </w:r>
      <w:r w:rsidRPr="00434ACF">
        <w:rPr>
          <w:rFonts w:ascii="SimSun" w:hAnsi="SimSun" w:cs="Times New Roman"/>
          <w:sz w:val="21"/>
          <w:szCs w:val="22"/>
        </w:rPr>
        <w:t>领域开展实质性讨论，保持统筹兼顾以确保知识产权制度更具包容性和以发展为导向</w:t>
      </w:r>
      <w:r w:rsidRPr="00434ACF">
        <w:rPr>
          <w:rFonts w:ascii="SimSun" w:hAnsi="SimSun" w:cs="Times New Roman" w:hint="eastAsia"/>
          <w:sz w:val="21"/>
          <w:szCs w:val="22"/>
        </w:rPr>
        <w:t>同样不容忽视</w:t>
      </w:r>
      <w:r w:rsidRPr="00434ACF">
        <w:rPr>
          <w:rFonts w:ascii="SimSun" w:hAnsi="SimSun" w:cs="Times New Roman"/>
          <w:sz w:val="21"/>
          <w:szCs w:val="22"/>
        </w:rPr>
        <w:t>。在上届会议上，委员会已解决了议程</w:t>
      </w:r>
      <w:r w:rsidRPr="00434ACF">
        <w:rPr>
          <w:rFonts w:ascii="SimSun" w:hAnsi="SimSun" w:cs="Times New Roman" w:hint="eastAsia"/>
          <w:sz w:val="21"/>
          <w:szCs w:val="22"/>
        </w:rPr>
        <w:t>上</w:t>
      </w:r>
      <w:r w:rsidRPr="00434ACF">
        <w:rPr>
          <w:rFonts w:ascii="SimSun" w:hAnsi="SimSun" w:cs="Times New Roman"/>
          <w:sz w:val="21"/>
          <w:szCs w:val="22"/>
        </w:rPr>
        <w:t>一些长期存在的问题。在这方面，该代表团</w:t>
      </w:r>
      <w:r w:rsidRPr="00434ACF">
        <w:rPr>
          <w:rFonts w:ascii="SimSun" w:hAnsi="SimSun" w:cs="Times New Roman" w:hint="eastAsia"/>
          <w:sz w:val="21"/>
          <w:szCs w:val="22"/>
        </w:rPr>
        <w:t>感谢</w:t>
      </w:r>
      <w:r w:rsidRPr="00434ACF">
        <w:rPr>
          <w:rFonts w:ascii="SimSun" w:hAnsi="SimSun" w:cs="Times New Roman"/>
          <w:sz w:val="21"/>
          <w:szCs w:val="22"/>
        </w:rPr>
        <w:t>委员会在</w:t>
      </w:r>
      <w:r w:rsidRPr="00434ACF">
        <w:rPr>
          <w:rFonts w:ascii="SimSun" w:hAnsi="SimSun" w:cs="Times New Roman" w:hint="eastAsia"/>
          <w:sz w:val="21"/>
          <w:szCs w:val="22"/>
        </w:rPr>
        <w:t>最终确定</w:t>
      </w:r>
      <w:r w:rsidR="00447BAC" w:rsidRPr="00434ACF">
        <w:rPr>
          <w:rFonts w:ascii="SimSun" w:hAnsi="SimSun" w:cs="Times New Roman" w:hint="eastAsia"/>
          <w:sz w:val="21"/>
          <w:szCs w:val="22"/>
        </w:rPr>
        <w:t>独立审查发展议程建议执行情况的职权范围</w:t>
      </w:r>
      <w:r w:rsidR="007C26A2" w:rsidRPr="00434ACF">
        <w:rPr>
          <w:rFonts w:ascii="SimSun" w:hAnsi="SimSun" w:cs="Times New Roman" w:hint="eastAsia"/>
          <w:sz w:val="21"/>
          <w:szCs w:val="22"/>
        </w:rPr>
        <w:t>的</w:t>
      </w:r>
      <w:r w:rsidRPr="00434ACF">
        <w:rPr>
          <w:rFonts w:ascii="SimSun" w:hAnsi="SimSun" w:cs="Times New Roman"/>
          <w:sz w:val="21"/>
          <w:szCs w:val="22"/>
        </w:rPr>
        <w:t>过程中取得的进展，这将有助于委员会改善其工作质量。该代表团还注意到委员会</w:t>
      </w:r>
      <w:r w:rsidRPr="00434ACF">
        <w:rPr>
          <w:rFonts w:ascii="SimSun" w:hAnsi="SimSun" w:cs="Times New Roman" w:hint="eastAsia"/>
          <w:sz w:val="21"/>
          <w:szCs w:val="22"/>
        </w:rPr>
        <w:t>有</w:t>
      </w:r>
      <w:r w:rsidRPr="00434ACF">
        <w:rPr>
          <w:rFonts w:ascii="SimSun" w:hAnsi="SimSun" w:cs="Times New Roman"/>
          <w:sz w:val="21"/>
          <w:szCs w:val="22"/>
        </w:rPr>
        <w:t>建设性地参与</w:t>
      </w:r>
      <w:r w:rsidRPr="00434ACF">
        <w:rPr>
          <w:rFonts w:ascii="SimSun" w:hAnsi="SimSun" w:cs="Times New Roman" w:hint="eastAsia"/>
          <w:sz w:val="21"/>
          <w:szCs w:val="22"/>
        </w:rPr>
        <w:t>最终确定</w:t>
      </w:r>
      <w:r w:rsidRPr="00434ACF">
        <w:rPr>
          <w:rFonts w:ascii="SimSun" w:hAnsi="SimSun" w:cs="Times New Roman"/>
          <w:sz w:val="21"/>
          <w:szCs w:val="22"/>
        </w:rPr>
        <w:t>不久即将举行的知识产权与发展国际会议发言人名单。鉴于委员会在这些领域取得</w:t>
      </w:r>
      <w:r w:rsidRPr="00434ACF">
        <w:rPr>
          <w:rFonts w:ascii="SimSun" w:hAnsi="SimSun" w:cs="Times New Roman" w:hint="eastAsia"/>
          <w:sz w:val="21"/>
          <w:szCs w:val="22"/>
        </w:rPr>
        <w:t>的</w:t>
      </w:r>
      <w:r w:rsidRPr="00434ACF">
        <w:rPr>
          <w:rFonts w:ascii="SimSun" w:hAnsi="SimSun" w:cs="Times New Roman"/>
          <w:sz w:val="21"/>
          <w:szCs w:val="22"/>
        </w:rPr>
        <w:t>进展，本届会议</w:t>
      </w:r>
      <w:r w:rsidRPr="00434ACF">
        <w:rPr>
          <w:rFonts w:ascii="SimSun" w:hAnsi="SimSun" w:cs="Times New Roman" w:hint="eastAsia"/>
          <w:sz w:val="21"/>
          <w:szCs w:val="22"/>
        </w:rPr>
        <w:t>得以聚焦</w:t>
      </w:r>
      <w:r w:rsidRPr="00434ACF">
        <w:rPr>
          <w:rFonts w:ascii="SimSun" w:hAnsi="SimSun" w:cs="Times New Roman"/>
          <w:sz w:val="21"/>
          <w:szCs w:val="22"/>
        </w:rPr>
        <w:t>其他悬而未决的问题，例如</w:t>
      </w:r>
      <w:r w:rsidR="007C26A2" w:rsidRPr="00434ACF">
        <w:rPr>
          <w:rFonts w:ascii="SimSun" w:hAnsi="SimSun" w:cs="Times New Roman" w:hint="eastAsia"/>
          <w:sz w:val="21"/>
          <w:szCs w:val="22"/>
        </w:rPr>
        <w:t>有关</w:t>
      </w:r>
      <w:r w:rsidRPr="00434ACF">
        <w:rPr>
          <w:rFonts w:ascii="SimSun" w:hAnsi="SimSun"/>
          <w:sz w:val="21"/>
          <w:szCs w:val="22"/>
        </w:rPr>
        <w:t>WIPO</w:t>
      </w:r>
      <w:r w:rsidRPr="00434ACF">
        <w:rPr>
          <w:rFonts w:ascii="SimSun" w:hAnsi="SimSun" w:cs="Times New Roman"/>
          <w:sz w:val="21"/>
          <w:szCs w:val="22"/>
        </w:rPr>
        <w:t>合作促发展领域技术援助的外部审查的讨论，这将</w:t>
      </w:r>
      <w:r w:rsidR="007C26A2" w:rsidRPr="00434ACF">
        <w:rPr>
          <w:rFonts w:ascii="SimSun" w:hAnsi="SimSun" w:cs="Times New Roman" w:hint="eastAsia"/>
          <w:sz w:val="21"/>
          <w:szCs w:val="22"/>
        </w:rPr>
        <w:t>为现有流程和实践形成统一标准，使之组织有序并条理清晰</w:t>
      </w:r>
      <w:r w:rsidRPr="00434ACF">
        <w:rPr>
          <w:rFonts w:ascii="SimSun" w:hAnsi="SimSun" w:cs="Times New Roman"/>
          <w:sz w:val="21"/>
          <w:szCs w:val="22"/>
        </w:rPr>
        <w:t>。作为</w:t>
      </w:r>
      <w:r w:rsidRPr="00434ACF">
        <w:rPr>
          <w:rFonts w:ascii="SimSun" w:hAnsi="SimSun"/>
          <w:sz w:val="21"/>
          <w:szCs w:val="22"/>
        </w:rPr>
        <w:t>G15</w:t>
      </w:r>
      <w:r w:rsidRPr="00434ACF">
        <w:rPr>
          <w:rFonts w:ascii="SimSun" w:hAnsi="SimSun" w:cs="Times New Roman"/>
          <w:sz w:val="21"/>
          <w:szCs w:val="22"/>
        </w:rPr>
        <w:t>的创始成员国和轮值主席国，斯里兰卡认为，重要战略合作伙伴关系对实现发展议程建议中促进可持续发展的目标发挥着重要作用，而南南合作应是发展</w:t>
      </w:r>
      <w:r w:rsidRPr="00434ACF">
        <w:rPr>
          <w:rFonts w:ascii="SimSun" w:hAnsi="SimSun" w:cs="Times New Roman" w:hint="eastAsia"/>
          <w:sz w:val="21"/>
          <w:szCs w:val="22"/>
        </w:rPr>
        <w:t>这种</w:t>
      </w:r>
      <w:r w:rsidRPr="00434ACF">
        <w:rPr>
          <w:rFonts w:ascii="SimSun" w:hAnsi="SimSun" w:cs="Times New Roman"/>
          <w:sz w:val="21"/>
          <w:szCs w:val="22"/>
        </w:rPr>
        <w:t>重要战略合作伙伴关系的工具。在此背景下，该代表团</w:t>
      </w:r>
      <w:r w:rsidRPr="00434ACF">
        <w:rPr>
          <w:rFonts w:ascii="SimSun" w:hAnsi="SimSun" w:cs="Times New Roman" w:hint="eastAsia"/>
          <w:sz w:val="21"/>
          <w:szCs w:val="22"/>
        </w:rPr>
        <w:t>支持</w:t>
      </w:r>
      <w:r w:rsidRPr="00434ACF">
        <w:rPr>
          <w:rFonts w:ascii="SimSun" w:hAnsi="SimSun"/>
          <w:sz w:val="21"/>
          <w:szCs w:val="22"/>
        </w:rPr>
        <w:t>CDIP</w:t>
      </w:r>
      <w:r w:rsidR="003928A0" w:rsidRPr="00434ACF">
        <w:rPr>
          <w:rFonts w:ascii="SimSun" w:hAnsi="SimSun" w:hint="eastAsia"/>
          <w:sz w:val="21"/>
          <w:szCs w:val="22"/>
        </w:rPr>
        <w:t>第十三届会议</w:t>
      </w:r>
      <w:r w:rsidRPr="00434ACF">
        <w:rPr>
          <w:rFonts w:ascii="SimSun" w:hAnsi="SimSun" w:cs="Times New Roman"/>
          <w:sz w:val="21"/>
          <w:szCs w:val="22"/>
        </w:rPr>
        <w:t>做出的决定</w:t>
      </w:r>
      <w:r w:rsidRPr="00434ACF">
        <w:rPr>
          <w:rFonts w:ascii="SimSun" w:hAnsi="SimSun" w:cs="Times New Roman" w:hint="eastAsia"/>
          <w:sz w:val="21"/>
          <w:szCs w:val="22"/>
        </w:rPr>
        <w:t>，即关于</w:t>
      </w:r>
      <w:r w:rsidRPr="00434ACF">
        <w:rPr>
          <w:rFonts w:ascii="SimSun" w:hAnsi="SimSun" w:cs="Times New Roman"/>
          <w:sz w:val="21"/>
          <w:szCs w:val="22"/>
        </w:rPr>
        <w:t>促进知识产权南南合作和促进发展中国家及最不发达国家发展的</w:t>
      </w:r>
      <w:r w:rsidRPr="00434ACF">
        <w:rPr>
          <w:rFonts w:ascii="SimSun" w:hAnsi="SimSun"/>
          <w:sz w:val="21"/>
          <w:szCs w:val="22"/>
        </w:rPr>
        <w:t>WIPO</w:t>
      </w:r>
      <w:r w:rsidRPr="00434ACF">
        <w:rPr>
          <w:rFonts w:ascii="SimSun" w:hAnsi="SimSun" w:cs="Times New Roman"/>
          <w:sz w:val="21"/>
          <w:szCs w:val="22"/>
        </w:rPr>
        <w:t>项目延期一年。</w:t>
      </w:r>
      <w:r w:rsidRPr="00434ACF">
        <w:rPr>
          <w:rFonts w:ascii="SimSun" w:hAnsi="SimSun" w:cs="Times New Roman" w:hint="eastAsia"/>
          <w:sz w:val="21"/>
          <w:szCs w:val="22"/>
        </w:rPr>
        <w:t>该代表团</w:t>
      </w:r>
      <w:r w:rsidRPr="00434ACF">
        <w:rPr>
          <w:rFonts w:ascii="SimSun" w:hAnsi="SimSun" w:cs="Times New Roman"/>
          <w:sz w:val="21"/>
          <w:szCs w:val="22"/>
        </w:rPr>
        <w:t>希望</w:t>
      </w:r>
      <w:r w:rsidRPr="00434ACF">
        <w:rPr>
          <w:rFonts w:ascii="SimSun" w:hAnsi="SimSun" w:cs="Times New Roman"/>
          <w:sz w:val="21"/>
          <w:szCs w:val="22"/>
        </w:rPr>
        <w:lastRenderedPageBreak/>
        <w:t>该项目将进一步加强</w:t>
      </w:r>
      <w:r w:rsidRPr="00434ACF">
        <w:rPr>
          <w:rFonts w:ascii="SimSun" w:hAnsi="SimSun" w:cs="Times New Roman" w:hint="eastAsia"/>
          <w:sz w:val="21"/>
          <w:szCs w:val="22"/>
        </w:rPr>
        <w:t>国家</w:t>
      </w:r>
      <w:r w:rsidRPr="00434ACF">
        <w:rPr>
          <w:rFonts w:ascii="SimSun" w:hAnsi="SimSun" w:cs="Times New Roman"/>
          <w:sz w:val="21"/>
          <w:szCs w:val="22"/>
        </w:rPr>
        <w:t>知识产权制度在发展中国家和最不发达国家</w:t>
      </w:r>
      <w:r w:rsidRPr="00434ACF">
        <w:rPr>
          <w:rFonts w:ascii="SimSun" w:hAnsi="SimSun" w:cs="Times New Roman" w:hint="eastAsia"/>
          <w:sz w:val="21"/>
          <w:szCs w:val="22"/>
        </w:rPr>
        <w:t>应对其</w:t>
      </w:r>
      <w:r w:rsidRPr="00434ACF">
        <w:rPr>
          <w:rFonts w:ascii="SimSun" w:hAnsi="SimSun" w:cs="Times New Roman"/>
          <w:sz w:val="21"/>
          <w:szCs w:val="22"/>
        </w:rPr>
        <w:t>面临的具体挑战时</w:t>
      </w:r>
      <w:r w:rsidRPr="00434ACF">
        <w:rPr>
          <w:rFonts w:ascii="SimSun" w:hAnsi="SimSun" w:cs="Times New Roman" w:hint="eastAsia"/>
          <w:sz w:val="21"/>
          <w:szCs w:val="22"/>
        </w:rPr>
        <w:t>展现</w:t>
      </w:r>
      <w:r w:rsidRPr="00434ACF">
        <w:rPr>
          <w:rFonts w:ascii="SimSun" w:hAnsi="SimSun" w:cs="Times New Roman"/>
          <w:sz w:val="21"/>
          <w:szCs w:val="22"/>
        </w:rPr>
        <w:t>的制度能力。斯里兰卡认识到知识产权是</w:t>
      </w:r>
      <w:r w:rsidRPr="00434ACF">
        <w:rPr>
          <w:rFonts w:ascii="SimSun" w:hAnsi="SimSun" w:cs="Times New Roman" w:hint="eastAsia"/>
          <w:sz w:val="21"/>
          <w:szCs w:val="22"/>
        </w:rPr>
        <w:t>实现</w:t>
      </w:r>
      <w:r w:rsidRPr="00434ACF">
        <w:rPr>
          <w:rFonts w:ascii="SimSun" w:hAnsi="SimSun" w:cs="Times New Roman"/>
          <w:sz w:val="21"/>
          <w:szCs w:val="22"/>
        </w:rPr>
        <w:t>技术进步和社会经济发展的重要工具。在此背景下，它赞赏</w:t>
      </w:r>
      <w:r w:rsidRPr="00434ACF">
        <w:rPr>
          <w:rFonts w:ascii="SimSun" w:hAnsi="SimSun"/>
          <w:sz w:val="21"/>
          <w:szCs w:val="22"/>
        </w:rPr>
        <w:t>WIPO</w:t>
      </w:r>
      <w:r w:rsidRPr="00434ACF">
        <w:rPr>
          <w:rFonts w:ascii="SimSun" w:hAnsi="SimSun" w:cs="Times New Roman"/>
          <w:sz w:val="21"/>
          <w:szCs w:val="22"/>
        </w:rPr>
        <w:t>在发展并支持</w:t>
      </w:r>
      <w:r w:rsidRPr="00DE7E3B">
        <w:rPr>
          <w:rFonts w:asciiTheme="minorEastAsia" w:eastAsiaTheme="minorEastAsia" w:hAnsiTheme="minorEastAsia" w:cs="Times New Roman"/>
          <w:sz w:val="21"/>
          <w:szCs w:val="22"/>
        </w:rPr>
        <w:t>“</w:t>
      </w:r>
      <w:r w:rsidRPr="00434ACF">
        <w:rPr>
          <w:rFonts w:ascii="SimSun" w:hAnsi="SimSun" w:cs="Times New Roman"/>
          <w:sz w:val="21"/>
          <w:szCs w:val="22"/>
        </w:rPr>
        <w:t>十点行动计划</w:t>
      </w:r>
      <w:r w:rsidRPr="00DE7E3B">
        <w:rPr>
          <w:rFonts w:asciiTheme="minorEastAsia" w:eastAsiaTheme="minorEastAsia" w:hAnsiTheme="minorEastAsia" w:cs="Times New Roman"/>
          <w:sz w:val="21"/>
          <w:szCs w:val="22"/>
        </w:rPr>
        <w:t>”</w:t>
      </w:r>
      <w:r w:rsidRPr="00434ACF">
        <w:rPr>
          <w:rFonts w:ascii="SimSun" w:hAnsi="SimSun" w:cs="Times New Roman"/>
          <w:sz w:val="21"/>
          <w:szCs w:val="22"/>
        </w:rPr>
        <w:t>实施过程中</w:t>
      </w:r>
      <w:r w:rsidRPr="00434ACF">
        <w:rPr>
          <w:rFonts w:ascii="SimSun" w:hAnsi="SimSun" w:cs="Times New Roman" w:hint="eastAsia"/>
          <w:sz w:val="21"/>
          <w:szCs w:val="22"/>
        </w:rPr>
        <w:t>大范围的合作</w:t>
      </w:r>
      <w:r w:rsidRPr="00434ACF">
        <w:rPr>
          <w:rFonts w:ascii="SimSun" w:hAnsi="SimSun" w:cs="Times New Roman"/>
          <w:sz w:val="21"/>
          <w:szCs w:val="22"/>
        </w:rPr>
        <w:t>，特别是总干事，和斯里兰卡处境类似的国家</w:t>
      </w:r>
      <w:r w:rsidRPr="00434ACF">
        <w:rPr>
          <w:rFonts w:ascii="SimSun" w:hAnsi="SimSun" w:cs="Times New Roman" w:hint="eastAsia"/>
          <w:sz w:val="21"/>
          <w:szCs w:val="22"/>
        </w:rPr>
        <w:t>可采用这一模型</w:t>
      </w:r>
      <w:r w:rsidRPr="00434ACF">
        <w:rPr>
          <w:rFonts w:ascii="SimSun" w:hAnsi="SimSun" w:cs="Times New Roman"/>
          <w:sz w:val="21"/>
          <w:szCs w:val="22"/>
        </w:rPr>
        <w:t>。根据该计划，斯里兰卡国家知识产权局已</w:t>
      </w:r>
      <w:r w:rsidRPr="00434ACF">
        <w:rPr>
          <w:rFonts w:ascii="SimSun" w:hAnsi="SimSun" w:cs="Times New Roman" w:hint="eastAsia"/>
          <w:sz w:val="21"/>
          <w:szCs w:val="22"/>
        </w:rPr>
        <w:t>设立</w:t>
      </w:r>
      <w:r w:rsidRPr="00434ACF">
        <w:rPr>
          <w:rFonts w:ascii="SimSun" w:hAnsi="SimSun" w:cs="Times New Roman"/>
          <w:sz w:val="21"/>
          <w:szCs w:val="22"/>
        </w:rPr>
        <w:t>三个技术与创新支持中心</w:t>
      </w:r>
      <w:r w:rsidRPr="00434ACF">
        <w:rPr>
          <w:rFonts w:ascii="SimSun" w:hAnsi="SimSun"/>
          <w:sz w:val="21"/>
          <w:szCs w:val="22"/>
        </w:rPr>
        <w:t>(TISC)</w:t>
      </w:r>
      <w:r w:rsidRPr="00434ACF">
        <w:rPr>
          <w:rFonts w:ascii="SimSun" w:hAnsi="SimSun" w:cs="Times New Roman"/>
          <w:sz w:val="21"/>
          <w:szCs w:val="22"/>
        </w:rPr>
        <w:t>，</w:t>
      </w:r>
      <w:r w:rsidRPr="00434ACF">
        <w:rPr>
          <w:rFonts w:ascii="SimSun" w:hAnsi="SimSun" w:cs="Times New Roman" w:hint="eastAsia"/>
          <w:sz w:val="21"/>
          <w:szCs w:val="22"/>
        </w:rPr>
        <w:t>有助于</w:t>
      </w:r>
      <w:r w:rsidRPr="00434ACF">
        <w:rPr>
          <w:rFonts w:ascii="SimSun" w:hAnsi="SimSun" w:cs="Times New Roman"/>
          <w:sz w:val="21"/>
          <w:szCs w:val="22"/>
        </w:rPr>
        <w:t>访问世界各地的专利数据库</w:t>
      </w:r>
      <w:r w:rsidRPr="00434ACF">
        <w:rPr>
          <w:rFonts w:ascii="SimSun" w:hAnsi="SimSun" w:cs="Times New Roman" w:hint="eastAsia"/>
          <w:sz w:val="21"/>
          <w:szCs w:val="22"/>
        </w:rPr>
        <w:t>，</w:t>
      </w:r>
      <w:r w:rsidRPr="00434ACF">
        <w:rPr>
          <w:rFonts w:ascii="SimSun" w:hAnsi="SimSun" w:cs="Times New Roman"/>
          <w:sz w:val="21"/>
          <w:szCs w:val="22"/>
        </w:rPr>
        <w:t>检索技术信息。一项</w:t>
      </w:r>
      <w:r w:rsidRPr="00434ACF">
        <w:rPr>
          <w:rFonts w:ascii="SimSun" w:hAnsi="SimSun" w:cs="Times New Roman" w:hint="eastAsia"/>
          <w:sz w:val="21"/>
          <w:szCs w:val="22"/>
        </w:rPr>
        <w:t>旨在增强</w:t>
      </w:r>
      <w:r w:rsidRPr="00434ACF">
        <w:rPr>
          <w:rFonts w:ascii="SimSun" w:hAnsi="SimSun" w:cs="Times New Roman"/>
          <w:sz w:val="21"/>
          <w:szCs w:val="22"/>
        </w:rPr>
        <w:t>知识产权利益相关者的知识</w:t>
      </w:r>
      <w:r w:rsidRPr="00434ACF">
        <w:rPr>
          <w:rFonts w:ascii="SimSun" w:hAnsi="SimSun" w:cs="Times New Roman" w:hint="eastAsia"/>
          <w:sz w:val="21"/>
          <w:szCs w:val="22"/>
        </w:rPr>
        <w:t>的</w:t>
      </w:r>
      <w:r w:rsidRPr="00434ACF">
        <w:rPr>
          <w:rFonts w:ascii="SimSun" w:hAnsi="SimSun" w:cs="Times New Roman"/>
          <w:sz w:val="21"/>
          <w:szCs w:val="22"/>
        </w:rPr>
        <w:t>专利撰写计划于去年</w:t>
      </w:r>
      <w:r w:rsidRPr="00434ACF">
        <w:rPr>
          <w:rFonts w:ascii="SimSun" w:hAnsi="SimSun" w:cs="Times New Roman" w:hint="eastAsia"/>
          <w:sz w:val="21"/>
          <w:szCs w:val="22"/>
        </w:rPr>
        <w:t>开始实施第二阶段</w:t>
      </w:r>
      <w:r w:rsidRPr="00434ACF">
        <w:rPr>
          <w:rFonts w:ascii="SimSun" w:hAnsi="SimSun" w:cs="Times New Roman"/>
          <w:sz w:val="21"/>
          <w:szCs w:val="22"/>
        </w:rPr>
        <w:t>。此外，根据</w:t>
      </w:r>
      <w:r w:rsidRPr="00434ACF">
        <w:rPr>
          <w:rFonts w:ascii="SimSun" w:hAnsi="SimSun"/>
          <w:sz w:val="21"/>
          <w:szCs w:val="22"/>
        </w:rPr>
        <w:t>WIPO</w:t>
      </w:r>
      <w:r w:rsidRPr="00434ACF">
        <w:rPr>
          <w:rFonts w:ascii="SimSun" w:hAnsi="SimSun" w:cs="Times New Roman"/>
          <w:sz w:val="21"/>
          <w:szCs w:val="22"/>
        </w:rPr>
        <w:t>提供的路线图，斯里兰卡政府将很快成立一个协调委员会，以确保知识产权能够有效融入国家创新政策的制定过程。这与政府</w:t>
      </w:r>
      <w:r w:rsidRPr="00434ACF">
        <w:rPr>
          <w:rFonts w:ascii="SimSun" w:hAnsi="SimSun" w:cs="Times New Roman" w:hint="eastAsia"/>
          <w:sz w:val="21"/>
          <w:szCs w:val="22"/>
        </w:rPr>
        <w:t>将该国定位成</w:t>
      </w:r>
      <w:r w:rsidRPr="00434ACF">
        <w:rPr>
          <w:rFonts w:ascii="SimSun" w:hAnsi="SimSun" w:cs="Times New Roman"/>
          <w:sz w:val="21"/>
          <w:szCs w:val="22"/>
        </w:rPr>
        <w:t>知识创新型经济</w:t>
      </w:r>
      <w:r w:rsidRPr="00434ACF">
        <w:rPr>
          <w:rFonts w:ascii="SimSun" w:hAnsi="SimSun" w:cs="Times New Roman" w:hint="eastAsia"/>
          <w:sz w:val="21"/>
          <w:szCs w:val="22"/>
        </w:rPr>
        <w:t>体</w:t>
      </w:r>
      <w:r w:rsidRPr="00434ACF">
        <w:rPr>
          <w:rFonts w:ascii="SimSun" w:hAnsi="SimSun" w:cs="Times New Roman"/>
          <w:sz w:val="21"/>
          <w:szCs w:val="22"/>
        </w:rPr>
        <w:t>的国家政策是一致的。在未来三年内，斯里兰卡准备根据</w:t>
      </w:r>
      <w:r w:rsidRPr="00DE7E3B">
        <w:rPr>
          <w:rFonts w:asciiTheme="minorEastAsia" w:eastAsiaTheme="minorEastAsia" w:hAnsiTheme="minorEastAsia" w:cs="Times New Roman"/>
          <w:sz w:val="21"/>
          <w:szCs w:val="22"/>
        </w:rPr>
        <w:t>“</w:t>
      </w:r>
      <w:r w:rsidRPr="00434ACF">
        <w:rPr>
          <w:rFonts w:ascii="SimSun" w:hAnsi="SimSun" w:cs="Times New Roman"/>
          <w:sz w:val="21"/>
          <w:szCs w:val="22"/>
        </w:rPr>
        <w:t>十点行动计划</w:t>
      </w:r>
      <w:r w:rsidRPr="00434ACF">
        <w:rPr>
          <w:rFonts w:ascii="SimSun" w:hAnsi="SimSun" w:cs="Times New Roman" w:hint="eastAsia"/>
          <w:sz w:val="21"/>
          <w:szCs w:val="22"/>
        </w:rPr>
        <w:t>”</w:t>
      </w:r>
      <w:r w:rsidRPr="00434ACF">
        <w:rPr>
          <w:rFonts w:ascii="SimSun" w:hAnsi="SimSun" w:cs="Times New Roman"/>
          <w:sz w:val="21"/>
          <w:szCs w:val="22"/>
        </w:rPr>
        <w:t>实施进一步发展的专项活动，包括创新指数；实施尊重知识产权的国家战略，</w:t>
      </w:r>
      <w:r w:rsidRPr="00434ACF">
        <w:rPr>
          <w:rFonts w:ascii="SimSun" w:hAnsi="SimSun" w:cs="Times New Roman" w:hint="eastAsia"/>
          <w:sz w:val="21"/>
          <w:szCs w:val="22"/>
        </w:rPr>
        <w:t>旨在</w:t>
      </w:r>
      <w:r w:rsidRPr="00434ACF">
        <w:rPr>
          <w:rFonts w:ascii="SimSun" w:hAnsi="SimSun" w:cs="Times New Roman"/>
          <w:sz w:val="21"/>
          <w:szCs w:val="22"/>
        </w:rPr>
        <w:t>赋权执法机构，提高各行各业</w:t>
      </w:r>
      <w:r w:rsidR="00E709C8">
        <w:rPr>
          <w:rFonts w:ascii="SimSun" w:hAnsi="SimSun" w:cs="Times New Roman"/>
          <w:sz w:val="21"/>
          <w:szCs w:val="22"/>
        </w:rPr>
        <w:t>(</w:t>
      </w:r>
      <w:r w:rsidRPr="00434ACF">
        <w:rPr>
          <w:rFonts w:ascii="SimSun" w:hAnsi="SimSun" w:cs="Times New Roman"/>
          <w:sz w:val="21"/>
          <w:szCs w:val="22"/>
        </w:rPr>
        <w:t>包括学生和青少年</w:t>
      </w:r>
      <w:r w:rsidR="00E709C8">
        <w:rPr>
          <w:rFonts w:ascii="SimSun" w:hAnsi="SimSun" w:cs="Times New Roman"/>
          <w:sz w:val="21"/>
          <w:szCs w:val="22"/>
        </w:rPr>
        <w:t>)</w:t>
      </w:r>
      <w:r w:rsidRPr="00434ACF">
        <w:rPr>
          <w:rFonts w:ascii="SimSun" w:hAnsi="SimSun" w:cs="Times New Roman"/>
          <w:sz w:val="21"/>
          <w:szCs w:val="22"/>
        </w:rPr>
        <w:t>的知识产权意识；组织有效的方案</w:t>
      </w:r>
      <w:r w:rsidRPr="00434ACF">
        <w:rPr>
          <w:rFonts w:ascii="SimSun" w:hAnsi="SimSun" w:cs="Times New Roman" w:hint="eastAsia"/>
          <w:sz w:val="21"/>
          <w:szCs w:val="22"/>
        </w:rPr>
        <w:t>，</w:t>
      </w:r>
      <w:r w:rsidRPr="00434ACF">
        <w:rPr>
          <w:rFonts w:ascii="SimSun" w:hAnsi="SimSun" w:cs="Times New Roman"/>
          <w:sz w:val="21"/>
          <w:szCs w:val="22"/>
        </w:rPr>
        <w:t>以提升和加强集体管理协会的地位，保护艺术家和创意产业</w:t>
      </w:r>
      <w:r w:rsidR="00E709C8">
        <w:rPr>
          <w:rFonts w:ascii="SimSun" w:hAnsi="SimSun" w:cs="Times New Roman"/>
          <w:sz w:val="21"/>
          <w:szCs w:val="22"/>
        </w:rPr>
        <w:t>(</w:t>
      </w:r>
      <w:r w:rsidRPr="00434ACF">
        <w:rPr>
          <w:rFonts w:ascii="SimSun" w:hAnsi="SimSun" w:cs="Times New Roman"/>
          <w:sz w:val="21"/>
          <w:szCs w:val="22"/>
        </w:rPr>
        <w:t>包括电影界业内人士</w:t>
      </w:r>
      <w:r w:rsidR="00E709C8">
        <w:rPr>
          <w:rFonts w:ascii="SimSun" w:hAnsi="SimSun" w:cs="Times New Roman"/>
          <w:sz w:val="21"/>
          <w:szCs w:val="22"/>
        </w:rPr>
        <w:t>)</w:t>
      </w:r>
      <w:r w:rsidRPr="00434ACF">
        <w:rPr>
          <w:rFonts w:ascii="SimSun" w:hAnsi="SimSun" w:cs="Times New Roman"/>
          <w:sz w:val="21"/>
          <w:szCs w:val="22"/>
        </w:rPr>
        <w:t>的权利；制定保护传统知识、遗传资源、民间艺术和传统文化表现形式的政策框架；在国家知识产权法中纳入保护地理标志的若干修正条款；以及版权自愿保管系统。</w:t>
      </w:r>
      <w:r w:rsidRPr="00434ACF">
        <w:rPr>
          <w:rFonts w:ascii="SimSun" w:hAnsi="SimSun" w:cs="Times New Roman" w:hint="eastAsia"/>
          <w:sz w:val="21"/>
          <w:szCs w:val="22"/>
        </w:rPr>
        <w:t>提出</w:t>
      </w:r>
      <w:r w:rsidRPr="00434ACF">
        <w:rPr>
          <w:rFonts w:ascii="SimSun" w:hAnsi="SimSun" w:cs="Times New Roman"/>
          <w:sz w:val="21"/>
          <w:szCs w:val="22"/>
        </w:rPr>
        <w:t>修订国家版权法</w:t>
      </w:r>
      <w:r w:rsidRPr="00434ACF">
        <w:rPr>
          <w:rFonts w:ascii="SimSun" w:hAnsi="SimSun" w:cs="Times New Roman" w:hint="eastAsia"/>
          <w:sz w:val="21"/>
          <w:szCs w:val="22"/>
        </w:rPr>
        <w:t>的</w:t>
      </w:r>
      <w:r w:rsidRPr="00434ACF">
        <w:rPr>
          <w:rFonts w:ascii="SimSun" w:hAnsi="SimSun" w:cs="Times New Roman"/>
          <w:sz w:val="21"/>
          <w:szCs w:val="22"/>
        </w:rPr>
        <w:t>限制和例外，以方便盲人、视障者或其他印刷品阅读障碍者</w:t>
      </w:r>
      <w:r w:rsidRPr="00434ACF">
        <w:rPr>
          <w:rFonts w:ascii="SimSun" w:hAnsi="SimSun" w:cs="Times New Roman" w:hint="eastAsia"/>
          <w:sz w:val="21"/>
          <w:szCs w:val="22"/>
        </w:rPr>
        <w:t>取阅</w:t>
      </w:r>
      <w:r w:rsidRPr="00434ACF">
        <w:rPr>
          <w:rFonts w:ascii="SimSun" w:hAnsi="SimSun" w:cs="Times New Roman"/>
          <w:sz w:val="21"/>
          <w:szCs w:val="22"/>
        </w:rPr>
        <w:t>已出版作品。这</w:t>
      </w:r>
      <w:r w:rsidRPr="00434ACF">
        <w:rPr>
          <w:rFonts w:ascii="SimSun" w:hAnsi="SimSun" w:cs="Times New Roman" w:hint="eastAsia"/>
          <w:sz w:val="21"/>
          <w:szCs w:val="22"/>
        </w:rPr>
        <w:t>项工作</w:t>
      </w:r>
      <w:r w:rsidRPr="00434ACF">
        <w:rPr>
          <w:rFonts w:ascii="SimSun" w:hAnsi="SimSun" w:cs="Times New Roman"/>
          <w:sz w:val="21"/>
          <w:szCs w:val="22"/>
        </w:rPr>
        <w:t>将于《马拉喀什条约》批准前完成。斯里兰卡内阁最近批准了</w:t>
      </w:r>
      <w:r w:rsidRPr="00434ACF">
        <w:rPr>
          <w:rFonts w:ascii="SimSun" w:hAnsi="SimSun"/>
          <w:sz w:val="21"/>
          <w:szCs w:val="22"/>
        </w:rPr>
        <w:t>2003</w:t>
      </w:r>
      <w:r w:rsidRPr="00434ACF">
        <w:rPr>
          <w:rFonts w:ascii="SimSun" w:hAnsi="SimSun" w:cs="Times New Roman"/>
          <w:sz w:val="21"/>
          <w:szCs w:val="22"/>
        </w:rPr>
        <w:t>年第</w:t>
      </w:r>
      <w:r w:rsidRPr="00434ACF">
        <w:rPr>
          <w:rFonts w:ascii="SimSun" w:hAnsi="SimSun"/>
          <w:sz w:val="21"/>
          <w:szCs w:val="22"/>
        </w:rPr>
        <w:t>36</w:t>
      </w:r>
      <w:r w:rsidRPr="00434ACF">
        <w:rPr>
          <w:rFonts w:ascii="SimSun" w:hAnsi="SimSun" w:cs="Times New Roman"/>
          <w:sz w:val="21"/>
          <w:szCs w:val="22"/>
        </w:rPr>
        <w:t>号</w:t>
      </w:r>
      <w:r w:rsidRPr="00434ACF">
        <w:rPr>
          <w:rFonts w:ascii="SimSun" w:hAnsi="SimSun" w:cs="Times New Roman" w:hint="eastAsia"/>
          <w:sz w:val="21"/>
          <w:szCs w:val="22"/>
        </w:rPr>
        <w:t>《</w:t>
      </w:r>
      <w:r w:rsidRPr="00434ACF">
        <w:rPr>
          <w:rFonts w:ascii="SimSun" w:hAnsi="SimSun" w:cs="Times New Roman"/>
          <w:sz w:val="21"/>
          <w:szCs w:val="22"/>
        </w:rPr>
        <w:t>知识产权法案修正案</w:t>
      </w:r>
      <w:r w:rsidRPr="00434ACF">
        <w:rPr>
          <w:rFonts w:ascii="SimSun" w:hAnsi="SimSun" w:cs="Times New Roman" w:hint="eastAsia"/>
          <w:sz w:val="21"/>
          <w:szCs w:val="22"/>
        </w:rPr>
        <w:t>》</w:t>
      </w:r>
      <w:r w:rsidRPr="00434ACF">
        <w:rPr>
          <w:rFonts w:ascii="SimSun" w:hAnsi="SimSun" w:cs="Times New Roman"/>
          <w:sz w:val="21"/>
          <w:szCs w:val="22"/>
        </w:rPr>
        <w:t>，</w:t>
      </w:r>
      <w:r w:rsidRPr="00434ACF">
        <w:rPr>
          <w:rFonts w:ascii="SimSun" w:hAnsi="SimSun" w:cs="Times New Roman" w:hint="eastAsia"/>
          <w:sz w:val="21"/>
          <w:szCs w:val="22"/>
        </w:rPr>
        <w:t>旨在</w:t>
      </w:r>
      <w:r w:rsidRPr="00434ACF">
        <w:rPr>
          <w:rFonts w:ascii="SimSun" w:hAnsi="SimSun" w:cs="Times New Roman"/>
          <w:sz w:val="21"/>
          <w:szCs w:val="22"/>
        </w:rPr>
        <w:t>促进斯里兰卡地理标志的注册，维护锡兰红茶和锡兰肉桂生产者和出口商的利益。此外，斯里兰卡科学、技术和创新协调秘书处</w:t>
      </w:r>
      <w:r w:rsidRPr="00434ACF">
        <w:rPr>
          <w:rFonts w:ascii="SimSun" w:hAnsi="SimSun"/>
          <w:sz w:val="21"/>
          <w:szCs w:val="22"/>
        </w:rPr>
        <w:t>(COSTI)</w:t>
      </w:r>
      <w:r w:rsidRPr="00434ACF">
        <w:rPr>
          <w:rFonts w:ascii="SimSun" w:hAnsi="SimSun" w:cs="Times New Roman"/>
          <w:sz w:val="21"/>
          <w:szCs w:val="22"/>
        </w:rPr>
        <w:t>很快</w:t>
      </w:r>
      <w:r w:rsidRPr="00434ACF">
        <w:rPr>
          <w:rFonts w:ascii="SimSun" w:hAnsi="SimSun" w:cs="Times New Roman" w:hint="eastAsia"/>
          <w:sz w:val="21"/>
          <w:szCs w:val="22"/>
        </w:rPr>
        <w:t>就会</w:t>
      </w:r>
      <w:r w:rsidRPr="00434ACF">
        <w:rPr>
          <w:rFonts w:ascii="SimSun" w:hAnsi="SimSun" w:cs="Times New Roman"/>
          <w:sz w:val="21"/>
          <w:szCs w:val="22"/>
        </w:rPr>
        <w:t>发布</w:t>
      </w:r>
      <w:r w:rsidRPr="00434ACF">
        <w:rPr>
          <w:rFonts w:ascii="SimSun" w:hAnsi="SimSun" w:cs="Times New Roman" w:hint="eastAsia"/>
          <w:sz w:val="21"/>
          <w:szCs w:val="22"/>
        </w:rPr>
        <w:t>关于</w:t>
      </w:r>
      <w:r w:rsidRPr="00434ACF">
        <w:rPr>
          <w:rFonts w:ascii="SimSun" w:hAnsi="SimSun" w:cs="Times New Roman"/>
          <w:sz w:val="21"/>
          <w:szCs w:val="22"/>
        </w:rPr>
        <w:t>斯里兰卡科学</w:t>
      </w:r>
      <w:r w:rsidRPr="00434ACF">
        <w:rPr>
          <w:rFonts w:ascii="SimSun" w:hAnsi="SimSun" w:cs="Times New Roman" w:hint="eastAsia"/>
          <w:sz w:val="21"/>
          <w:szCs w:val="22"/>
        </w:rPr>
        <w:t>景观</w:t>
      </w:r>
      <w:r w:rsidRPr="00434ACF">
        <w:rPr>
          <w:rFonts w:ascii="SimSun" w:hAnsi="SimSun" w:cs="Times New Roman"/>
          <w:sz w:val="21"/>
          <w:szCs w:val="22"/>
        </w:rPr>
        <w:t>的在线创新指示板。这将包括斯里兰卡的专利、出版物和资源，并为有关各方提供全国创新形势的鸟瞰图。斯里兰卡政府相信这一举措将有助于刺激以知识为基础的发展，加强与国际社会的联系。该代表团注意到</w:t>
      </w:r>
      <w:r w:rsidR="00447BAC" w:rsidRPr="00434ACF">
        <w:rPr>
          <w:rFonts w:ascii="SimSun" w:hAnsi="SimSun" w:cs="Times New Roman" w:hint="eastAsia"/>
          <w:sz w:val="21"/>
          <w:szCs w:val="22"/>
        </w:rPr>
        <w:t>《〈发展议程〉实施总干事报告》</w:t>
      </w:r>
      <w:r w:rsidRPr="00434ACF">
        <w:rPr>
          <w:rFonts w:ascii="SimSun" w:hAnsi="SimSun" w:cs="Times New Roman"/>
          <w:sz w:val="21"/>
          <w:szCs w:val="22"/>
        </w:rPr>
        <w:t>，期待会议期间能够达成富有成效的审议意见，</w:t>
      </w:r>
      <w:r w:rsidRPr="00434ACF">
        <w:rPr>
          <w:rFonts w:ascii="SimSun" w:hAnsi="SimSun" w:cs="Times New Roman" w:hint="eastAsia"/>
          <w:sz w:val="21"/>
          <w:szCs w:val="22"/>
        </w:rPr>
        <w:t>为讨论提供有建设性的想法</w:t>
      </w:r>
      <w:r w:rsidRPr="00434ACF">
        <w:rPr>
          <w:rFonts w:ascii="SimSun" w:hAnsi="SimSun" w:cs="Times New Roman"/>
          <w:sz w:val="21"/>
          <w:szCs w:val="22"/>
        </w:rPr>
        <w:t>。</w:t>
      </w:r>
    </w:p>
    <w:p w14:paraId="5AF4DEE6"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南非代表团赞同尼日利亚代表团代表非洲集团所作的发言。它对总干事的报告以及本组织在实施各项发展议程建议时开展的工作表示欢迎。创新和创造力在相互关联的全球经济体系中愈发重要，因为它们已经成为相互关联的经济体系得以</w:t>
      </w:r>
      <w:r w:rsidR="00EF58CC" w:rsidRPr="00434ACF">
        <w:rPr>
          <w:rFonts w:ascii="SimSun" w:hAnsi="SimSun" w:cs="Times New Roman" w:hint="eastAsia"/>
          <w:sz w:val="21"/>
          <w:szCs w:val="22"/>
        </w:rPr>
        <w:t>发展和保持</w:t>
      </w:r>
      <w:r w:rsidR="00E42958" w:rsidRPr="00434ACF">
        <w:rPr>
          <w:rFonts w:ascii="SimSun" w:hAnsi="SimSun" w:cs="Times New Roman"/>
          <w:sz w:val="21"/>
          <w:szCs w:val="22"/>
        </w:rPr>
        <w:t>的渠道。有必要构建有意义的伙伴关系，这是创新网络的基础。通过创新网络可以照顾到人类面临的共同挑战中的相互利益，给予</w:t>
      </w:r>
      <w:r w:rsidR="00E42958" w:rsidRPr="00E709C8">
        <w:rPr>
          <w:rFonts w:ascii="SimSun" w:hAnsi="SimSun" w:cs="Times New Roman"/>
          <w:color w:val="000000"/>
          <w:sz w:val="21"/>
          <w:szCs w:val="22"/>
        </w:rPr>
        <w:t>创造力</w:t>
      </w:r>
      <w:r w:rsidR="00E42958" w:rsidRPr="00434ACF">
        <w:rPr>
          <w:rFonts w:ascii="SimSun" w:hAnsi="SimSun" w:cs="Times New Roman"/>
          <w:sz w:val="21"/>
          <w:szCs w:val="22"/>
        </w:rPr>
        <w:t>和创新精神适当的</w:t>
      </w:r>
      <w:r w:rsidR="00EF58CC" w:rsidRPr="00434ACF">
        <w:rPr>
          <w:rFonts w:ascii="SimSun" w:hAnsi="SimSun" w:cs="Times New Roman" w:hint="eastAsia"/>
          <w:sz w:val="21"/>
          <w:szCs w:val="22"/>
        </w:rPr>
        <w:t>回报</w:t>
      </w:r>
      <w:r w:rsidR="00E42958" w:rsidRPr="00434ACF">
        <w:rPr>
          <w:rFonts w:ascii="SimSun" w:hAnsi="SimSun" w:cs="Times New Roman"/>
          <w:sz w:val="21"/>
          <w:szCs w:val="22"/>
        </w:rPr>
        <w:t>，并且其创新成果可以被世界各地的人们公平分享。</w:t>
      </w:r>
      <w:r w:rsidR="00E42958" w:rsidRPr="00434ACF">
        <w:rPr>
          <w:rFonts w:ascii="SimSun" w:hAnsi="SimSun"/>
          <w:sz w:val="21"/>
          <w:szCs w:val="22"/>
        </w:rPr>
        <w:t>CDIP</w:t>
      </w:r>
      <w:r w:rsidR="00E42958" w:rsidRPr="00434ACF">
        <w:rPr>
          <w:rFonts w:ascii="SimSun" w:hAnsi="SimSun" w:cs="Times New Roman"/>
          <w:sz w:val="21"/>
          <w:szCs w:val="22"/>
        </w:rPr>
        <w:t>似乎认识到这一事实，并做出了与这个相互关联的世界保持同步的正确决定。</w:t>
      </w:r>
      <w:r w:rsidR="00EF58CC" w:rsidRPr="00434ACF">
        <w:rPr>
          <w:rFonts w:ascii="SimSun" w:hAnsi="SimSun" w:cs="Times New Roman" w:hint="eastAsia"/>
          <w:sz w:val="21"/>
          <w:szCs w:val="22"/>
        </w:rPr>
        <w:t>就</w:t>
      </w:r>
      <w:r w:rsidR="009E00FA" w:rsidRPr="00434ACF">
        <w:rPr>
          <w:rFonts w:ascii="SimSun" w:hAnsi="SimSun" w:cs="Times New Roman" w:hint="eastAsia"/>
          <w:sz w:val="21"/>
          <w:szCs w:val="22"/>
        </w:rPr>
        <w:t>“</w:t>
      </w:r>
      <w:r w:rsidR="00EF58CC" w:rsidRPr="00434ACF">
        <w:rPr>
          <w:rFonts w:ascii="SimSun" w:hAnsi="SimSun" w:cs="Times New Roman" w:hint="eastAsia"/>
          <w:sz w:val="21"/>
          <w:szCs w:val="22"/>
        </w:rPr>
        <w:t>知识产权与技术转让：共同挑战–共同解决</w:t>
      </w:r>
      <w:r w:rsidR="009E00FA" w:rsidRPr="00434ACF">
        <w:rPr>
          <w:rFonts w:ascii="SimSun" w:hAnsi="SimSun" w:cs="Times New Roman" w:hint="eastAsia"/>
          <w:sz w:val="21"/>
          <w:szCs w:val="22"/>
        </w:rPr>
        <w:t>”</w:t>
      </w:r>
      <w:r w:rsidR="00EF58CC" w:rsidRPr="00434ACF">
        <w:rPr>
          <w:rFonts w:ascii="SimSun" w:hAnsi="SimSun" w:cs="Times New Roman" w:hint="eastAsia"/>
          <w:sz w:val="21"/>
          <w:szCs w:val="22"/>
        </w:rPr>
        <w:t>项目而言</w:t>
      </w:r>
      <w:r w:rsidR="00E42958" w:rsidRPr="00434ACF">
        <w:rPr>
          <w:rFonts w:ascii="SimSun" w:hAnsi="SimSun" w:cs="Times New Roman"/>
          <w:sz w:val="21"/>
          <w:szCs w:val="22"/>
        </w:rPr>
        <w:t>，该代表团表示，它希望这一项目</w:t>
      </w:r>
      <w:r w:rsidR="00EF58CC" w:rsidRPr="00434ACF">
        <w:rPr>
          <w:rFonts w:ascii="SimSun" w:hAnsi="SimSun" w:cs="Times New Roman" w:hint="eastAsia"/>
          <w:sz w:val="21"/>
          <w:szCs w:val="22"/>
        </w:rPr>
        <w:t>带来</w:t>
      </w:r>
      <w:r w:rsidR="00E42958" w:rsidRPr="00434ACF">
        <w:rPr>
          <w:rFonts w:ascii="SimSun" w:hAnsi="SimSun" w:cs="Times New Roman"/>
          <w:sz w:val="21"/>
          <w:szCs w:val="22"/>
        </w:rPr>
        <w:t>的建议按照</w:t>
      </w:r>
      <w:r w:rsidR="00EF58CC" w:rsidRPr="00434ACF">
        <w:rPr>
          <w:rFonts w:ascii="SimSun" w:hAnsi="SimSun" w:cs="Times New Roman" w:hint="eastAsia"/>
          <w:sz w:val="21"/>
          <w:szCs w:val="22"/>
        </w:rPr>
        <w:t>联合国</w:t>
      </w:r>
      <w:r w:rsidR="00E42958" w:rsidRPr="00434ACF">
        <w:rPr>
          <w:rFonts w:ascii="SimSun" w:hAnsi="SimSun" w:cs="Times New Roman"/>
          <w:sz w:val="21"/>
          <w:szCs w:val="22"/>
        </w:rPr>
        <w:t>和</w:t>
      </w:r>
      <w:r w:rsidR="00E42958" w:rsidRPr="00434ACF">
        <w:rPr>
          <w:rFonts w:ascii="SimSun" w:hAnsi="SimSun"/>
          <w:sz w:val="21"/>
          <w:szCs w:val="22"/>
        </w:rPr>
        <w:t>WIPO</w:t>
      </w:r>
      <w:r w:rsidR="00E42958" w:rsidRPr="00434ACF">
        <w:rPr>
          <w:rFonts w:ascii="SimSun" w:hAnsi="SimSun" w:cs="Times New Roman"/>
          <w:sz w:val="21"/>
          <w:szCs w:val="22"/>
        </w:rPr>
        <w:t>之间</w:t>
      </w:r>
      <w:r w:rsidR="001042DC" w:rsidRPr="00434ACF">
        <w:rPr>
          <w:rFonts w:ascii="SimSun" w:hAnsi="SimSun" w:cs="Times New Roman" w:hint="eastAsia"/>
          <w:sz w:val="21"/>
          <w:szCs w:val="22"/>
        </w:rPr>
        <w:t>的</w:t>
      </w:r>
      <w:r w:rsidR="00E42958" w:rsidRPr="00434ACF">
        <w:rPr>
          <w:rFonts w:ascii="SimSun" w:hAnsi="SimSun" w:cs="Times New Roman"/>
          <w:sz w:val="21"/>
          <w:szCs w:val="22"/>
        </w:rPr>
        <w:t>协议的第</w:t>
      </w:r>
      <w:r w:rsidR="00E42958" w:rsidRPr="00434ACF">
        <w:rPr>
          <w:rFonts w:ascii="SimSun" w:hAnsi="SimSun"/>
          <w:sz w:val="21"/>
          <w:szCs w:val="22"/>
        </w:rPr>
        <w:t>10</w:t>
      </w:r>
      <w:r w:rsidR="00E42958" w:rsidRPr="00434ACF">
        <w:rPr>
          <w:rFonts w:ascii="SimSun" w:hAnsi="SimSun" w:cs="Times New Roman"/>
          <w:sz w:val="21"/>
          <w:szCs w:val="22"/>
        </w:rPr>
        <w:t>条进行落实。关于协调机制</w:t>
      </w:r>
      <w:r w:rsidR="00EF58CC" w:rsidRPr="00434ACF">
        <w:rPr>
          <w:rFonts w:ascii="SimSun" w:hAnsi="SimSun" w:cs="Times New Roman" w:hint="eastAsia"/>
          <w:sz w:val="21"/>
          <w:szCs w:val="22"/>
        </w:rPr>
        <w:t>的</w:t>
      </w:r>
      <w:r w:rsidR="00E42958" w:rsidRPr="00434ACF">
        <w:rPr>
          <w:rFonts w:ascii="SimSun" w:hAnsi="SimSun" w:cs="Times New Roman"/>
          <w:sz w:val="21"/>
          <w:szCs w:val="22"/>
        </w:rPr>
        <w:t>全面落实尚未达成</w:t>
      </w:r>
      <w:r w:rsidR="00EF58CC" w:rsidRPr="00434ACF">
        <w:rPr>
          <w:rFonts w:ascii="SimSun" w:hAnsi="SimSun" w:cs="Times New Roman" w:hint="eastAsia"/>
          <w:sz w:val="21"/>
          <w:szCs w:val="22"/>
        </w:rPr>
        <w:t>协议</w:t>
      </w:r>
      <w:r w:rsidR="00E42958" w:rsidRPr="00434ACF">
        <w:rPr>
          <w:rFonts w:ascii="SimSun" w:hAnsi="SimSun" w:cs="Times New Roman"/>
          <w:sz w:val="21"/>
          <w:szCs w:val="22"/>
        </w:rPr>
        <w:t>，特别是</w:t>
      </w:r>
      <w:r w:rsidR="00EF58CC" w:rsidRPr="00434ACF">
        <w:rPr>
          <w:rFonts w:ascii="SimSun" w:hAnsi="SimSun" w:cs="Times New Roman" w:hint="eastAsia"/>
          <w:sz w:val="21"/>
          <w:szCs w:val="22"/>
        </w:rPr>
        <w:t>与</w:t>
      </w:r>
      <w:r w:rsidR="00E42958" w:rsidRPr="00434ACF">
        <w:rPr>
          <w:rFonts w:ascii="SimSun" w:hAnsi="SimSun"/>
          <w:sz w:val="21"/>
          <w:szCs w:val="22"/>
        </w:rPr>
        <w:t>PBC</w:t>
      </w:r>
      <w:r w:rsidR="00E42958" w:rsidRPr="00434ACF">
        <w:rPr>
          <w:rFonts w:ascii="SimSun" w:hAnsi="SimSun" w:cs="Times New Roman"/>
          <w:sz w:val="21"/>
          <w:szCs w:val="22"/>
        </w:rPr>
        <w:t>和</w:t>
      </w:r>
      <w:r w:rsidR="00E42958" w:rsidRPr="00434ACF">
        <w:rPr>
          <w:rFonts w:ascii="SimSun" w:hAnsi="SimSun"/>
          <w:sz w:val="21"/>
          <w:szCs w:val="22"/>
        </w:rPr>
        <w:t>CWS</w:t>
      </w:r>
      <w:r w:rsidR="00EF58CC" w:rsidRPr="00434ACF">
        <w:rPr>
          <w:rFonts w:ascii="SimSun" w:hAnsi="SimSun" w:cs="Times New Roman" w:hint="eastAsia"/>
          <w:sz w:val="21"/>
          <w:szCs w:val="22"/>
        </w:rPr>
        <w:t>有关的事宜，该代表团对此非常担心</w:t>
      </w:r>
      <w:r w:rsidR="00E42958" w:rsidRPr="00434ACF">
        <w:rPr>
          <w:rFonts w:ascii="SimSun" w:hAnsi="SimSun" w:cs="Times New Roman"/>
          <w:sz w:val="21"/>
          <w:szCs w:val="22"/>
        </w:rPr>
        <w:t>。这一问题的解决将使委员会能够重点关注实质性工作。</w:t>
      </w:r>
      <w:r w:rsidR="00EF58CC" w:rsidRPr="00434ACF">
        <w:rPr>
          <w:rFonts w:ascii="SimSun" w:hAnsi="SimSun" w:cs="Times New Roman" w:hint="eastAsia"/>
          <w:sz w:val="21"/>
          <w:szCs w:val="22"/>
        </w:rPr>
        <w:t>关于</w:t>
      </w:r>
      <w:r w:rsidR="00E42958" w:rsidRPr="00434ACF">
        <w:rPr>
          <w:rFonts w:ascii="SimSun" w:hAnsi="SimSun"/>
          <w:sz w:val="21"/>
          <w:szCs w:val="22"/>
        </w:rPr>
        <w:t>WIPO</w:t>
      </w:r>
      <w:r w:rsidR="00E42958" w:rsidRPr="00434ACF">
        <w:rPr>
          <w:rFonts w:ascii="SimSun" w:hAnsi="SimSun" w:cs="Times New Roman"/>
          <w:sz w:val="21"/>
          <w:szCs w:val="22"/>
        </w:rPr>
        <w:t>合作促发展领域技术援助的外部审查</w:t>
      </w:r>
      <w:r w:rsidR="00EF58CC" w:rsidRPr="00434ACF">
        <w:rPr>
          <w:rFonts w:ascii="SimSun" w:hAnsi="SimSun" w:cs="Times New Roman" w:hint="eastAsia"/>
          <w:sz w:val="21"/>
          <w:szCs w:val="22"/>
        </w:rPr>
        <w:t>的</w:t>
      </w:r>
      <w:r w:rsidR="00E42958" w:rsidRPr="00434ACF">
        <w:rPr>
          <w:rFonts w:ascii="SimSun" w:hAnsi="SimSun" w:cs="Times New Roman"/>
          <w:sz w:val="21"/>
          <w:szCs w:val="22"/>
        </w:rPr>
        <w:t>建议</w:t>
      </w:r>
      <w:r w:rsidR="00EF58CC" w:rsidRPr="00434ACF">
        <w:rPr>
          <w:rFonts w:ascii="SimSun" w:hAnsi="SimSun" w:cs="Times New Roman" w:hint="eastAsia"/>
          <w:sz w:val="21"/>
          <w:szCs w:val="22"/>
        </w:rPr>
        <w:t>的</w:t>
      </w:r>
      <w:r w:rsidR="00E42958" w:rsidRPr="00434ACF">
        <w:rPr>
          <w:rFonts w:ascii="SimSun" w:hAnsi="SimSun" w:cs="Times New Roman"/>
          <w:sz w:val="21"/>
          <w:szCs w:val="22"/>
        </w:rPr>
        <w:t>落实，</w:t>
      </w:r>
      <w:r w:rsidR="00EF58CC" w:rsidRPr="00434ACF">
        <w:rPr>
          <w:rFonts w:ascii="SimSun" w:hAnsi="SimSun" w:cs="Times New Roman" w:hint="eastAsia"/>
          <w:sz w:val="21"/>
          <w:szCs w:val="22"/>
        </w:rPr>
        <w:t>以及</w:t>
      </w:r>
      <w:r w:rsidR="00E42958" w:rsidRPr="00434ACF">
        <w:rPr>
          <w:rFonts w:ascii="SimSun" w:hAnsi="SimSun"/>
          <w:sz w:val="21"/>
          <w:szCs w:val="22"/>
        </w:rPr>
        <w:t>CDIP</w:t>
      </w:r>
      <w:r w:rsidR="009346C6" w:rsidRPr="00434ACF">
        <w:rPr>
          <w:rFonts w:ascii="SimSun" w:hAnsi="SimSun" w:cs="Times New Roman" w:hint="eastAsia"/>
          <w:sz w:val="21"/>
          <w:szCs w:val="22"/>
        </w:rPr>
        <w:t>任务</w:t>
      </w:r>
      <w:r w:rsidR="00352BFE" w:rsidRPr="00434ACF">
        <w:rPr>
          <w:rFonts w:ascii="SimSun" w:hAnsi="SimSun" w:cs="Times New Roman" w:hint="eastAsia"/>
          <w:sz w:val="21"/>
          <w:szCs w:val="22"/>
        </w:rPr>
        <w:t>中</w:t>
      </w:r>
      <w:r w:rsidR="00E42958" w:rsidRPr="00434ACF">
        <w:rPr>
          <w:rFonts w:ascii="SimSun" w:hAnsi="SimSun" w:cs="Times New Roman"/>
          <w:sz w:val="21"/>
          <w:szCs w:val="22"/>
        </w:rPr>
        <w:t>的</w:t>
      </w:r>
      <w:r w:rsidR="00352BFE" w:rsidRPr="00434ACF">
        <w:rPr>
          <w:rFonts w:ascii="SimSun" w:hAnsi="SimSun" w:cs="Times New Roman" w:hint="eastAsia"/>
          <w:sz w:val="21"/>
          <w:szCs w:val="22"/>
        </w:rPr>
        <w:t>第三</w:t>
      </w:r>
      <w:r w:rsidR="009346C6" w:rsidRPr="00434ACF">
        <w:rPr>
          <w:rFonts w:ascii="SimSun" w:hAnsi="SimSun" w:cs="Times New Roman" w:hint="eastAsia"/>
          <w:sz w:val="21"/>
          <w:szCs w:val="22"/>
        </w:rPr>
        <w:t>大支柱</w:t>
      </w:r>
      <w:r w:rsidR="00352BFE" w:rsidRPr="00434ACF">
        <w:rPr>
          <w:rFonts w:ascii="SimSun" w:hAnsi="SimSun" w:cs="Times New Roman" w:hint="eastAsia"/>
          <w:sz w:val="21"/>
          <w:szCs w:val="22"/>
        </w:rPr>
        <w:t>，即</w:t>
      </w:r>
      <w:r w:rsidR="00E42958" w:rsidRPr="00434ACF">
        <w:rPr>
          <w:rFonts w:ascii="SimSun" w:hAnsi="SimSun" w:cs="Times New Roman"/>
          <w:sz w:val="21"/>
          <w:szCs w:val="22"/>
        </w:rPr>
        <w:t>讨论知识产权与发展的相互作用</w:t>
      </w:r>
      <w:r w:rsidR="00352BFE" w:rsidRPr="00434ACF">
        <w:rPr>
          <w:rFonts w:ascii="SimSun" w:hAnsi="SimSun" w:cs="Times New Roman" w:hint="eastAsia"/>
          <w:sz w:val="21"/>
          <w:szCs w:val="22"/>
        </w:rPr>
        <w:t>，仍缺少一致意见，该代表团对此也表示担心</w:t>
      </w:r>
      <w:r w:rsidR="00E42958" w:rsidRPr="00434ACF">
        <w:rPr>
          <w:rFonts w:ascii="SimSun" w:hAnsi="SimSun" w:cs="Times New Roman"/>
          <w:sz w:val="21"/>
          <w:szCs w:val="22"/>
        </w:rPr>
        <w:t>。</w:t>
      </w:r>
      <w:r w:rsidR="00352BFE" w:rsidRPr="00434ACF">
        <w:rPr>
          <w:rFonts w:ascii="SimSun" w:hAnsi="SimSun" w:cs="Times New Roman" w:hint="eastAsia"/>
          <w:sz w:val="21"/>
          <w:szCs w:val="22"/>
        </w:rPr>
        <w:t>该</w:t>
      </w:r>
      <w:r w:rsidR="00E42958" w:rsidRPr="00434ACF">
        <w:rPr>
          <w:rFonts w:ascii="SimSun" w:hAnsi="SimSun" w:cs="Times New Roman"/>
          <w:sz w:val="21"/>
          <w:szCs w:val="22"/>
        </w:rPr>
        <w:t>代表团希望知识产权与发展国际会议将为解决这些值得委员会急切关注的问题注入新的动力。很多时候，委员会图一时方便未能执行决定。这当然不是做慈善，而是一种必要的投资。委员会工作的成败，乃至知识产权和整个全球经济体系的成败，都依赖于能够满足</w:t>
      </w:r>
      <w:r w:rsidR="00352BFE" w:rsidRPr="00434ACF">
        <w:rPr>
          <w:rFonts w:ascii="SimSun" w:hAnsi="SimSun" w:cs="Times New Roman" w:hint="eastAsia"/>
          <w:sz w:val="21"/>
          <w:szCs w:val="22"/>
        </w:rPr>
        <w:t>各种各样的</w:t>
      </w:r>
      <w:r w:rsidR="00E42958" w:rsidRPr="00434ACF">
        <w:rPr>
          <w:rFonts w:ascii="SimSun" w:hAnsi="SimSun" w:cs="Times New Roman"/>
          <w:sz w:val="21"/>
          <w:szCs w:val="22"/>
        </w:rPr>
        <w:t>国情和各地需求的全球发展伙伴关系。</w:t>
      </w:r>
    </w:p>
    <w:p w14:paraId="5546F1B1"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352BFE" w:rsidRPr="00434ACF">
        <w:rPr>
          <w:rFonts w:ascii="SimSun" w:hAnsi="SimSun" w:hint="eastAsia"/>
          <w:sz w:val="21"/>
          <w:szCs w:val="22"/>
        </w:rPr>
        <w:t>大</w:t>
      </w:r>
      <w:r w:rsidR="00E42958" w:rsidRPr="00434ACF">
        <w:rPr>
          <w:rFonts w:ascii="SimSun" w:hAnsi="SimSun" w:cs="Times New Roman"/>
          <w:sz w:val="21"/>
          <w:szCs w:val="22"/>
        </w:rPr>
        <w:t>韩</w:t>
      </w:r>
      <w:r w:rsidR="00352BFE" w:rsidRPr="00434ACF">
        <w:rPr>
          <w:rFonts w:ascii="SimSun" w:hAnsi="SimSun" w:cs="Times New Roman" w:hint="eastAsia"/>
          <w:sz w:val="21"/>
          <w:szCs w:val="22"/>
        </w:rPr>
        <w:t>民</w:t>
      </w:r>
      <w:r w:rsidR="00E42958" w:rsidRPr="00434ACF">
        <w:rPr>
          <w:rFonts w:ascii="SimSun" w:hAnsi="SimSun" w:cs="Times New Roman"/>
          <w:sz w:val="21"/>
          <w:szCs w:val="22"/>
        </w:rPr>
        <w:t>国代表团指出，</w:t>
      </w:r>
      <w:r w:rsidR="00E42958" w:rsidRPr="00434ACF">
        <w:rPr>
          <w:rFonts w:ascii="SimSun" w:hAnsi="SimSun"/>
          <w:sz w:val="21"/>
          <w:szCs w:val="22"/>
        </w:rPr>
        <w:t>CDIP</w:t>
      </w:r>
      <w:r w:rsidR="00E42958" w:rsidRPr="00434ACF">
        <w:rPr>
          <w:rFonts w:ascii="SimSun" w:hAnsi="SimSun" w:cs="Times New Roman"/>
          <w:sz w:val="21"/>
          <w:szCs w:val="22"/>
        </w:rPr>
        <w:t>过去几年在</w:t>
      </w:r>
      <w:r w:rsidR="007631A7" w:rsidRPr="00434ACF">
        <w:rPr>
          <w:rFonts w:ascii="SimSun" w:hAnsi="SimSun" w:cs="Times New Roman" w:hint="eastAsia"/>
          <w:sz w:val="21"/>
          <w:szCs w:val="22"/>
        </w:rPr>
        <w:t>实施</w:t>
      </w:r>
      <w:r w:rsidR="00E42958" w:rsidRPr="00434ACF">
        <w:rPr>
          <w:rFonts w:ascii="SimSun" w:hAnsi="SimSun" w:cs="Times New Roman"/>
          <w:sz w:val="21"/>
          <w:szCs w:val="22"/>
        </w:rPr>
        <w:t>发展议程</w:t>
      </w:r>
      <w:r w:rsidR="007631A7" w:rsidRPr="00434ACF">
        <w:rPr>
          <w:rFonts w:ascii="SimSun" w:hAnsi="SimSun" w:cs="Times New Roman" w:hint="eastAsia"/>
          <w:sz w:val="21"/>
          <w:szCs w:val="22"/>
        </w:rPr>
        <w:t>各项</w:t>
      </w:r>
      <w:r w:rsidR="00E42958" w:rsidRPr="00434ACF">
        <w:rPr>
          <w:rFonts w:ascii="SimSun" w:hAnsi="SimSun" w:cs="Times New Roman"/>
          <w:sz w:val="21"/>
          <w:szCs w:val="22"/>
        </w:rPr>
        <w:t>建议</w:t>
      </w:r>
      <w:r w:rsidR="007631A7" w:rsidRPr="00434ACF">
        <w:rPr>
          <w:rFonts w:ascii="SimSun" w:hAnsi="SimSun" w:cs="Times New Roman" w:hint="eastAsia"/>
          <w:sz w:val="21"/>
          <w:szCs w:val="22"/>
        </w:rPr>
        <w:t>的过程中</w:t>
      </w:r>
      <w:r w:rsidR="00E42958" w:rsidRPr="00434ACF">
        <w:rPr>
          <w:rFonts w:ascii="SimSun" w:hAnsi="SimSun" w:cs="Times New Roman"/>
          <w:sz w:val="21"/>
          <w:szCs w:val="22"/>
        </w:rPr>
        <w:t>已取得良好进展。代表团就迄今为止取得的成绩提出了一些想法和意见。首先，在当今的知识经济时代，知识产权是</w:t>
      </w:r>
      <w:r w:rsidR="007631A7" w:rsidRPr="00434ACF">
        <w:rPr>
          <w:rFonts w:ascii="SimSun" w:hAnsi="SimSun" w:cs="Times New Roman" w:hint="eastAsia"/>
          <w:sz w:val="21"/>
          <w:szCs w:val="22"/>
        </w:rPr>
        <w:t>各国</w:t>
      </w:r>
      <w:r w:rsidR="00E42958" w:rsidRPr="00434ACF">
        <w:rPr>
          <w:rFonts w:ascii="SimSun" w:hAnsi="SimSun" w:cs="Times New Roman"/>
          <w:sz w:val="21"/>
          <w:szCs w:val="22"/>
        </w:rPr>
        <w:t>的驱动力，也是决定国家竞争力的最主要因素之一。因此，该代表团理解</w:t>
      </w:r>
      <w:r w:rsidR="007631A7" w:rsidRPr="00434ACF">
        <w:rPr>
          <w:rFonts w:ascii="SimSun" w:hAnsi="SimSun" w:cs="Times New Roman" w:hint="eastAsia"/>
          <w:sz w:val="21"/>
          <w:szCs w:val="22"/>
        </w:rPr>
        <w:t>实施</w:t>
      </w:r>
      <w:r w:rsidR="00E42958" w:rsidRPr="00434ACF">
        <w:rPr>
          <w:rFonts w:ascii="SimSun" w:hAnsi="SimSun" w:cs="Times New Roman"/>
          <w:sz w:val="21"/>
          <w:szCs w:val="22"/>
        </w:rPr>
        <w:t>知识产权相关项目以促进发展中国家和最不发达国家可持续</w:t>
      </w:r>
      <w:r w:rsidR="007631A7" w:rsidRPr="00434ACF">
        <w:rPr>
          <w:rFonts w:ascii="SimSun" w:hAnsi="SimSun" w:cs="Times New Roman" w:hint="eastAsia"/>
          <w:sz w:val="21"/>
          <w:szCs w:val="22"/>
        </w:rPr>
        <w:t>及均衡增长</w:t>
      </w:r>
      <w:r w:rsidR="00E42958" w:rsidRPr="00434ACF">
        <w:rPr>
          <w:rFonts w:ascii="SimSun" w:hAnsi="SimSun" w:cs="Times New Roman"/>
          <w:sz w:val="21"/>
          <w:szCs w:val="22"/>
        </w:rPr>
        <w:t>的重要性。</w:t>
      </w:r>
      <w:r w:rsidR="007631A7" w:rsidRPr="00434ACF">
        <w:rPr>
          <w:rFonts w:ascii="SimSun" w:hAnsi="SimSun" w:cs="Times New Roman" w:hint="eastAsia"/>
          <w:sz w:val="21"/>
          <w:szCs w:val="22"/>
        </w:rPr>
        <w:t>此外，为了成功实施相关项目，提高公众对知识产权策略的认知也至关重要。具体项目的完成，并不意味着发展议程的落实立即终止。</w:t>
      </w:r>
      <w:r w:rsidR="00E42958" w:rsidRPr="00434ACF">
        <w:rPr>
          <w:rFonts w:ascii="SimSun" w:hAnsi="SimSun" w:cs="Times New Roman"/>
          <w:sz w:val="21"/>
          <w:szCs w:val="22"/>
        </w:rPr>
        <w:t>必须采取</w:t>
      </w:r>
      <w:r w:rsidR="00E42958" w:rsidRPr="00434ACF">
        <w:rPr>
          <w:rFonts w:ascii="SimSun" w:hAnsi="SimSun" w:cs="Times New Roman"/>
          <w:sz w:val="21"/>
          <w:szCs w:val="22"/>
        </w:rPr>
        <w:lastRenderedPageBreak/>
        <w:t>后续措施</w:t>
      </w:r>
      <w:r w:rsidR="007631A7" w:rsidRPr="00434ACF">
        <w:rPr>
          <w:rFonts w:ascii="SimSun" w:hAnsi="SimSun" w:cs="Times New Roman" w:hint="eastAsia"/>
          <w:sz w:val="21"/>
          <w:szCs w:val="22"/>
        </w:rPr>
        <w:t>，</w:t>
      </w:r>
      <w:r w:rsidR="00E42958" w:rsidRPr="00434ACF">
        <w:rPr>
          <w:rFonts w:ascii="SimSun" w:hAnsi="SimSun" w:cs="Times New Roman"/>
          <w:sz w:val="21"/>
          <w:szCs w:val="22"/>
        </w:rPr>
        <w:t>确保未来的可持续增长。其次，</w:t>
      </w:r>
      <w:r w:rsidR="007631A7" w:rsidRPr="00434ACF">
        <w:rPr>
          <w:rFonts w:ascii="SimSun" w:hAnsi="SimSun" w:cs="Times New Roman" w:hint="eastAsia"/>
          <w:sz w:val="21"/>
          <w:szCs w:val="22"/>
        </w:rPr>
        <w:t>在</w:t>
      </w:r>
      <w:r w:rsidR="00E42958" w:rsidRPr="00434ACF">
        <w:rPr>
          <w:rFonts w:ascii="SimSun" w:hAnsi="SimSun" w:cs="Times New Roman"/>
          <w:sz w:val="21"/>
          <w:szCs w:val="22"/>
        </w:rPr>
        <w:t>实施</w:t>
      </w:r>
      <w:r w:rsidR="00E42958" w:rsidRPr="00434ACF">
        <w:rPr>
          <w:rFonts w:ascii="SimSun" w:hAnsi="SimSun"/>
          <w:sz w:val="21"/>
          <w:szCs w:val="22"/>
        </w:rPr>
        <w:t>CDIP</w:t>
      </w:r>
      <w:r w:rsidR="00E42958" w:rsidRPr="00434ACF">
        <w:rPr>
          <w:rFonts w:ascii="SimSun" w:hAnsi="SimSun" w:cs="Times New Roman"/>
          <w:sz w:val="21"/>
          <w:szCs w:val="22"/>
        </w:rPr>
        <w:t>项目时，应通过后续措施</w:t>
      </w:r>
      <w:r w:rsidR="007631A7" w:rsidRPr="00434ACF">
        <w:rPr>
          <w:rFonts w:ascii="SimSun" w:hAnsi="SimSun" w:cs="Times New Roman" w:hint="eastAsia"/>
          <w:sz w:val="21"/>
          <w:szCs w:val="22"/>
        </w:rPr>
        <w:t>，</w:t>
      </w:r>
      <w:r w:rsidR="00E42958" w:rsidRPr="00434ACF">
        <w:rPr>
          <w:rFonts w:ascii="SimSun" w:hAnsi="SimSun" w:cs="Times New Roman"/>
          <w:sz w:val="21"/>
          <w:szCs w:val="22"/>
        </w:rPr>
        <w:t>确保</w:t>
      </w:r>
      <w:r w:rsidR="007631A7" w:rsidRPr="00434ACF">
        <w:rPr>
          <w:rFonts w:ascii="SimSun" w:hAnsi="SimSun" w:cs="Times New Roman" w:hint="eastAsia"/>
          <w:sz w:val="21"/>
          <w:szCs w:val="22"/>
        </w:rPr>
        <w:t>受益国</w:t>
      </w:r>
      <w:r w:rsidR="00E42958" w:rsidRPr="00434ACF">
        <w:rPr>
          <w:rFonts w:ascii="SimSun" w:hAnsi="SimSun" w:cs="Times New Roman"/>
          <w:sz w:val="21"/>
          <w:szCs w:val="22"/>
        </w:rPr>
        <w:t>的可持续发展，实现成果最大化。</w:t>
      </w:r>
      <w:r w:rsidR="007631A7" w:rsidRPr="00434ACF">
        <w:rPr>
          <w:rFonts w:ascii="SimSun" w:hAnsi="SimSun" w:cs="Times New Roman" w:hint="eastAsia"/>
          <w:sz w:val="21"/>
          <w:szCs w:val="22"/>
        </w:rPr>
        <w:t>各</w:t>
      </w:r>
      <w:r w:rsidR="00E42958" w:rsidRPr="00434ACF">
        <w:rPr>
          <w:rFonts w:ascii="SimSun" w:hAnsi="SimSun" w:cs="Times New Roman"/>
          <w:sz w:val="21"/>
          <w:szCs w:val="22"/>
        </w:rPr>
        <w:t>成员国和秘书处之间牢固的伙伴关系有助于实现</w:t>
      </w:r>
      <w:r w:rsidR="00E42958" w:rsidRPr="00434ACF">
        <w:rPr>
          <w:rFonts w:ascii="SimSun" w:hAnsi="SimSun"/>
          <w:sz w:val="21"/>
          <w:szCs w:val="22"/>
        </w:rPr>
        <w:t>WIPO</w:t>
      </w:r>
      <w:r w:rsidR="007631A7" w:rsidRPr="00434ACF">
        <w:rPr>
          <w:rFonts w:ascii="SimSun" w:hAnsi="SimSun" w:cs="Times New Roman" w:hint="eastAsia"/>
          <w:sz w:val="21"/>
          <w:szCs w:val="22"/>
        </w:rPr>
        <w:t>的</w:t>
      </w:r>
      <w:r w:rsidR="00E42958" w:rsidRPr="00434ACF">
        <w:rPr>
          <w:rFonts w:ascii="SimSun" w:hAnsi="SimSun" w:cs="Times New Roman"/>
          <w:sz w:val="21"/>
          <w:szCs w:val="22"/>
        </w:rPr>
        <w:t>互利合作和发展目标，从而改善</w:t>
      </w:r>
      <w:r w:rsidR="007631A7" w:rsidRPr="00434ACF">
        <w:rPr>
          <w:rFonts w:ascii="SimSun" w:hAnsi="SimSun" w:cs="Times New Roman" w:hint="eastAsia"/>
          <w:sz w:val="21"/>
          <w:szCs w:val="22"/>
        </w:rPr>
        <w:t>指定</w:t>
      </w:r>
      <w:r w:rsidR="00E42958" w:rsidRPr="00434ACF">
        <w:rPr>
          <w:rFonts w:ascii="SimSun" w:hAnsi="SimSun" w:cs="Times New Roman"/>
          <w:sz w:val="21"/>
          <w:szCs w:val="22"/>
        </w:rPr>
        <w:t>人群的社会经济</w:t>
      </w:r>
      <w:r w:rsidR="007631A7" w:rsidRPr="00434ACF">
        <w:rPr>
          <w:rFonts w:ascii="SimSun" w:hAnsi="SimSun" w:cs="Times New Roman" w:hint="eastAsia"/>
          <w:sz w:val="21"/>
          <w:szCs w:val="22"/>
        </w:rPr>
        <w:t>状况</w:t>
      </w:r>
      <w:r w:rsidR="00E42958" w:rsidRPr="00434ACF">
        <w:rPr>
          <w:rFonts w:ascii="SimSun" w:hAnsi="SimSun" w:cs="Times New Roman"/>
          <w:sz w:val="21"/>
          <w:szCs w:val="22"/>
        </w:rPr>
        <w:t>，为最不发达国家提供</w:t>
      </w:r>
      <w:r w:rsidR="007631A7" w:rsidRPr="00434ACF">
        <w:rPr>
          <w:rFonts w:ascii="SimSun" w:hAnsi="SimSun" w:cs="Times New Roman" w:hint="eastAsia"/>
          <w:sz w:val="21"/>
          <w:szCs w:val="22"/>
        </w:rPr>
        <w:t>帮助</w:t>
      </w:r>
      <w:r w:rsidR="00E42958" w:rsidRPr="00434ACF">
        <w:rPr>
          <w:rFonts w:ascii="SimSun" w:hAnsi="SimSun" w:cs="Times New Roman"/>
          <w:sz w:val="21"/>
          <w:szCs w:val="22"/>
        </w:rPr>
        <w:t>。</w:t>
      </w:r>
      <w:r w:rsidR="007631A7" w:rsidRPr="00434ACF">
        <w:rPr>
          <w:rFonts w:ascii="SimSun" w:hAnsi="SimSun" w:cs="Times New Roman" w:hint="eastAsia"/>
          <w:sz w:val="21"/>
          <w:szCs w:val="22"/>
        </w:rPr>
        <w:t>使用适用技术的能力建设等项目已充分说明</w:t>
      </w:r>
      <w:r w:rsidR="0074724E" w:rsidRPr="00434ACF">
        <w:rPr>
          <w:rFonts w:ascii="SimSun" w:hAnsi="SimSun" w:cs="Times New Roman" w:hint="eastAsia"/>
          <w:sz w:val="21"/>
          <w:szCs w:val="22"/>
        </w:rPr>
        <w:t>了这一问题</w:t>
      </w:r>
      <w:r w:rsidR="007631A7" w:rsidRPr="00434ACF">
        <w:rPr>
          <w:rFonts w:ascii="SimSun" w:hAnsi="SimSun" w:cs="Times New Roman" w:hint="eastAsia"/>
          <w:sz w:val="21"/>
          <w:szCs w:val="22"/>
        </w:rPr>
        <w:t>。</w:t>
      </w:r>
      <w:r w:rsidR="0074724E" w:rsidRPr="00434ACF">
        <w:rPr>
          <w:rFonts w:ascii="SimSun" w:hAnsi="SimSun" w:cs="Times New Roman" w:hint="eastAsia"/>
          <w:sz w:val="21"/>
          <w:szCs w:val="22"/>
        </w:rPr>
        <w:t>大</w:t>
      </w:r>
      <w:r w:rsidR="00E42958" w:rsidRPr="00434ACF">
        <w:rPr>
          <w:rFonts w:ascii="SimSun" w:hAnsi="SimSun" w:cs="Times New Roman"/>
          <w:sz w:val="21"/>
          <w:szCs w:val="22"/>
        </w:rPr>
        <w:t>韩</w:t>
      </w:r>
      <w:r w:rsidR="0074724E" w:rsidRPr="00434ACF">
        <w:rPr>
          <w:rFonts w:ascii="SimSun" w:hAnsi="SimSun" w:cs="Times New Roman" w:hint="eastAsia"/>
          <w:sz w:val="21"/>
          <w:szCs w:val="22"/>
        </w:rPr>
        <w:t>民</w:t>
      </w:r>
      <w:r w:rsidR="00E42958" w:rsidRPr="00434ACF">
        <w:rPr>
          <w:rFonts w:ascii="SimSun" w:hAnsi="SimSun" w:cs="Times New Roman"/>
          <w:sz w:val="21"/>
          <w:szCs w:val="22"/>
        </w:rPr>
        <w:t>国认识到知识产权与发展</w:t>
      </w:r>
      <w:r w:rsidR="0074724E" w:rsidRPr="00434ACF">
        <w:rPr>
          <w:rFonts w:ascii="SimSun" w:hAnsi="SimSun" w:cs="Times New Roman" w:hint="eastAsia"/>
          <w:sz w:val="21"/>
          <w:szCs w:val="22"/>
        </w:rPr>
        <w:t>这两者联系</w:t>
      </w:r>
      <w:r w:rsidR="00E42958" w:rsidRPr="00434ACF">
        <w:rPr>
          <w:rFonts w:ascii="SimSun" w:hAnsi="SimSun" w:cs="Times New Roman"/>
          <w:sz w:val="21"/>
          <w:szCs w:val="22"/>
        </w:rPr>
        <w:t>的重要性，并努力</w:t>
      </w:r>
      <w:r w:rsidR="0074724E" w:rsidRPr="00434ACF">
        <w:rPr>
          <w:rFonts w:ascii="SimSun" w:hAnsi="SimSun" w:cs="Times New Roman" w:hint="eastAsia"/>
          <w:sz w:val="21"/>
          <w:szCs w:val="22"/>
        </w:rPr>
        <w:t>提升全球对利用知识产权的科技的认知</w:t>
      </w:r>
      <w:r w:rsidR="00E42958" w:rsidRPr="00434ACF">
        <w:rPr>
          <w:rFonts w:ascii="SimSun" w:hAnsi="SimSun" w:cs="Times New Roman"/>
          <w:sz w:val="21"/>
          <w:szCs w:val="22"/>
        </w:rPr>
        <w:t>。例如，韩国将跟进</w:t>
      </w:r>
      <w:r w:rsidR="0074724E" w:rsidRPr="00434ACF">
        <w:rPr>
          <w:rFonts w:ascii="SimSun" w:hAnsi="SimSun" w:cs="Times New Roman"/>
          <w:sz w:val="21"/>
          <w:szCs w:val="22"/>
        </w:rPr>
        <w:t>去年</w:t>
      </w:r>
      <w:r w:rsidR="0074724E" w:rsidRPr="00434ACF">
        <w:rPr>
          <w:rFonts w:ascii="SimSun" w:hAnsi="SimSun" w:cs="Times New Roman" w:hint="eastAsia"/>
          <w:sz w:val="21"/>
          <w:szCs w:val="22"/>
        </w:rPr>
        <w:t>七</w:t>
      </w:r>
      <w:r w:rsidR="00E42958" w:rsidRPr="00434ACF">
        <w:rPr>
          <w:rFonts w:ascii="SimSun" w:hAnsi="SimSun" w:cs="Times New Roman"/>
          <w:sz w:val="21"/>
          <w:szCs w:val="22"/>
        </w:rPr>
        <w:t>月在首尔举行的</w:t>
      </w:r>
      <w:r w:rsidR="0074724E" w:rsidRPr="00434ACF">
        <w:rPr>
          <w:rFonts w:ascii="SimSun" w:hAnsi="SimSun" w:cs="Times New Roman" w:hint="eastAsia"/>
          <w:sz w:val="21"/>
          <w:szCs w:val="22"/>
        </w:rPr>
        <w:t>亚太经济合作组织</w:t>
      </w:r>
      <w:r w:rsidR="0074724E" w:rsidRPr="00434ACF">
        <w:rPr>
          <w:rFonts w:ascii="SimSun" w:hAnsi="SimSun"/>
          <w:sz w:val="21"/>
          <w:szCs w:val="22"/>
        </w:rPr>
        <w:t>(APEC)</w:t>
      </w:r>
      <w:r w:rsidR="0074724E" w:rsidRPr="00434ACF">
        <w:rPr>
          <w:rFonts w:ascii="SimSun" w:hAnsi="SimSun" w:cs="Times New Roman" w:hint="eastAsia"/>
          <w:sz w:val="21"/>
          <w:szCs w:val="22"/>
        </w:rPr>
        <w:t>–韩国特许厅</w:t>
      </w:r>
      <w:r w:rsidR="0074724E" w:rsidRPr="00434ACF">
        <w:rPr>
          <w:rFonts w:ascii="SimSun" w:hAnsi="SimSun"/>
          <w:sz w:val="21"/>
          <w:szCs w:val="22"/>
        </w:rPr>
        <w:t>(KIPO)</w:t>
      </w:r>
      <w:r w:rsidR="0074724E" w:rsidRPr="00434ACF">
        <w:rPr>
          <w:rFonts w:ascii="SimSun" w:hAnsi="SimSun" w:cs="Times New Roman" w:hint="eastAsia"/>
          <w:sz w:val="21"/>
          <w:szCs w:val="22"/>
        </w:rPr>
        <w:t>应用适用技术和战略知识产权，实现可持续发展会议</w:t>
      </w:r>
      <w:r w:rsidR="00E42958" w:rsidRPr="00434ACF">
        <w:rPr>
          <w:rFonts w:ascii="SimSun" w:hAnsi="SimSun" w:cs="Times New Roman"/>
          <w:sz w:val="21"/>
          <w:szCs w:val="22"/>
        </w:rPr>
        <w:t>。</w:t>
      </w:r>
      <w:r w:rsidR="0074724E" w:rsidRPr="00434ACF">
        <w:rPr>
          <w:rFonts w:ascii="SimSun" w:hAnsi="SimSun" w:cs="Times New Roman" w:hint="eastAsia"/>
          <w:sz w:val="21"/>
          <w:szCs w:val="22"/>
        </w:rPr>
        <w:t>根据</w:t>
      </w:r>
      <w:r w:rsidR="00E42958" w:rsidRPr="00434ACF">
        <w:rPr>
          <w:rFonts w:ascii="SimSun" w:hAnsi="SimSun" w:cs="Times New Roman"/>
          <w:sz w:val="21"/>
          <w:szCs w:val="22"/>
        </w:rPr>
        <w:t>成员国要求，</w:t>
      </w:r>
      <w:r w:rsidR="0074724E" w:rsidRPr="00434ACF">
        <w:rPr>
          <w:rFonts w:ascii="SimSun" w:hAnsi="SimSun" w:cs="Times New Roman" w:hint="eastAsia"/>
          <w:sz w:val="21"/>
          <w:szCs w:val="22"/>
        </w:rPr>
        <w:t>大韩民国还</w:t>
      </w:r>
      <w:r w:rsidR="00E42958" w:rsidRPr="00434ACF">
        <w:rPr>
          <w:rFonts w:ascii="SimSun" w:hAnsi="SimSun" w:cs="Times New Roman"/>
          <w:sz w:val="21"/>
          <w:szCs w:val="22"/>
        </w:rPr>
        <w:t>将于</w:t>
      </w:r>
      <w:r w:rsidR="00E42958" w:rsidRPr="00434ACF">
        <w:rPr>
          <w:rFonts w:ascii="SimSun" w:hAnsi="SimSun"/>
          <w:sz w:val="21"/>
          <w:szCs w:val="22"/>
        </w:rPr>
        <w:t>4月29日和30日</w:t>
      </w:r>
      <w:r w:rsidR="00E42958" w:rsidRPr="00434ACF">
        <w:rPr>
          <w:rFonts w:ascii="SimSun" w:hAnsi="SimSun" w:cs="Times New Roman"/>
          <w:sz w:val="21"/>
          <w:szCs w:val="22"/>
        </w:rPr>
        <w:t>在首尔举行</w:t>
      </w:r>
      <w:r w:rsidR="0074724E" w:rsidRPr="00434ACF">
        <w:rPr>
          <w:rFonts w:ascii="SimSun" w:hAnsi="SimSun" w:cs="Times New Roman" w:hint="eastAsia"/>
          <w:sz w:val="21"/>
          <w:szCs w:val="22"/>
        </w:rPr>
        <w:t>有关适用技术的</w:t>
      </w:r>
      <w:r w:rsidR="0074724E" w:rsidRPr="00434ACF">
        <w:rPr>
          <w:rFonts w:ascii="SimSun" w:hAnsi="SimSun"/>
          <w:sz w:val="21"/>
          <w:szCs w:val="22"/>
        </w:rPr>
        <w:t>WIPO-KIPO</w:t>
      </w:r>
      <w:r w:rsidR="0074724E" w:rsidRPr="00434ACF">
        <w:rPr>
          <w:rFonts w:ascii="SimSun" w:hAnsi="SimSun" w:cs="Times New Roman"/>
          <w:sz w:val="21"/>
          <w:szCs w:val="22"/>
        </w:rPr>
        <w:t>大型研讨会</w:t>
      </w:r>
      <w:r w:rsidR="00E42958" w:rsidRPr="00434ACF">
        <w:rPr>
          <w:rFonts w:ascii="SimSun" w:hAnsi="SimSun" w:cs="Times New Roman"/>
          <w:sz w:val="21"/>
          <w:szCs w:val="22"/>
        </w:rPr>
        <w:t>。这只是韩国</w:t>
      </w:r>
      <w:r w:rsidR="0074724E" w:rsidRPr="00434ACF">
        <w:rPr>
          <w:rFonts w:ascii="SimSun" w:hAnsi="SimSun" w:cs="Times New Roman" w:hint="eastAsia"/>
          <w:sz w:val="21"/>
          <w:szCs w:val="22"/>
        </w:rPr>
        <w:t>不懈努力，</w:t>
      </w:r>
      <w:r w:rsidR="00E42958" w:rsidRPr="00434ACF">
        <w:rPr>
          <w:rFonts w:ascii="SimSun" w:hAnsi="SimSun" w:cs="Times New Roman"/>
          <w:sz w:val="21"/>
          <w:szCs w:val="22"/>
        </w:rPr>
        <w:t>帮助最不发达国家更有效地访问和利用专利信息所做工作的一部分。第三，该代表团鼓励各</w:t>
      </w:r>
      <w:r w:rsidR="0074724E" w:rsidRPr="00434ACF">
        <w:rPr>
          <w:rFonts w:ascii="SimSun" w:hAnsi="SimSun" w:cs="Times New Roman" w:hint="eastAsia"/>
          <w:sz w:val="21"/>
          <w:szCs w:val="22"/>
        </w:rPr>
        <w:t>代表团</w:t>
      </w:r>
      <w:r w:rsidR="00E42958" w:rsidRPr="00434ACF">
        <w:rPr>
          <w:rFonts w:ascii="SimSun" w:hAnsi="SimSun" w:cs="Times New Roman"/>
          <w:sz w:val="21"/>
          <w:szCs w:val="22"/>
        </w:rPr>
        <w:t>本着</w:t>
      </w:r>
      <w:r w:rsidR="0074724E" w:rsidRPr="00434ACF">
        <w:rPr>
          <w:rFonts w:ascii="SimSun" w:hAnsi="SimSun" w:cs="Times New Roman" w:hint="eastAsia"/>
          <w:sz w:val="21"/>
          <w:szCs w:val="22"/>
        </w:rPr>
        <w:t>均衡</w:t>
      </w:r>
      <w:r w:rsidR="00E42958" w:rsidRPr="00434ACF">
        <w:rPr>
          <w:rFonts w:ascii="SimSun" w:hAnsi="SimSun" w:cs="Times New Roman"/>
          <w:sz w:val="21"/>
          <w:szCs w:val="22"/>
        </w:rPr>
        <w:t>和</w:t>
      </w:r>
      <w:r w:rsidR="0074724E" w:rsidRPr="00434ACF">
        <w:rPr>
          <w:rFonts w:ascii="SimSun" w:hAnsi="SimSun" w:cs="Times New Roman" w:hint="eastAsia"/>
          <w:sz w:val="21"/>
          <w:szCs w:val="22"/>
        </w:rPr>
        <w:t>有</w:t>
      </w:r>
      <w:r w:rsidR="00E42958" w:rsidRPr="00434ACF">
        <w:rPr>
          <w:rFonts w:ascii="SimSun" w:hAnsi="SimSun" w:cs="Times New Roman"/>
          <w:sz w:val="21"/>
          <w:szCs w:val="22"/>
        </w:rPr>
        <w:t>建设性的态度讨论合作促</w:t>
      </w:r>
      <w:r w:rsidR="0074724E" w:rsidRPr="00434ACF">
        <w:rPr>
          <w:rFonts w:ascii="SimSun" w:hAnsi="SimSun" w:cs="Times New Roman" w:hint="eastAsia"/>
          <w:sz w:val="21"/>
          <w:szCs w:val="22"/>
        </w:rPr>
        <w:t>进</w:t>
      </w:r>
      <w:r w:rsidR="00E42958" w:rsidRPr="00434ACF">
        <w:rPr>
          <w:rFonts w:ascii="SimSun" w:hAnsi="SimSun" w:cs="Times New Roman"/>
          <w:sz w:val="21"/>
          <w:szCs w:val="22"/>
        </w:rPr>
        <w:t>发展相关项目，以进一步实现成果最大化。</w:t>
      </w:r>
      <w:r w:rsidR="00E42958" w:rsidRPr="00434ACF">
        <w:rPr>
          <w:rFonts w:ascii="SimSun" w:hAnsi="SimSun"/>
          <w:sz w:val="21"/>
          <w:szCs w:val="22"/>
        </w:rPr>
        <w:t>WIPO</w:t>
      </w:r>
      <w:r w:rsidR="00E42958" w:rsidRPr="00434ACF">
        <w:rPr>
          <w:rFonts w:ascii="SimSun" w:hAnsi="SimSun" w:cs="Times New Roman"/>
          <w:sz w:val="21"/>
          <w:szCs w:val="22"/>
        </w:rPr>
        <w:t>及其成员国应相互分享最佳实践和经验，以确保</w:t>
      </w:r>
      <w:r w:rsidR="0074724E" w:rsidRPr="00434ACF">
        <w:rPr>
          <w:rFonts w:ascii="SimSun" w:hAnsi="SimSun" w:cs="Times New Roman" w:hint="eastAsia"/>
          <w:sz w:val="21"/>
          <w:szCs w:val="22"/>
        </w:rPr>
        <w:t>交付</w:t>
      </w:r>
      <w:r w:rsidR="00E42958" w:rsidRPr="00434ACF">
        <w:rPr>
          <w:rFonts w:ascii="SimSun" w:hAnsi="SimSun" w:cs="Times New Roman"/>
          <w:sz w:val="21"/>
          <w:szCs w:val="22"/>
        </w:rPr>
        <w:t>项目</w:t>
      </w:r>
      <w:r w:rsidR="0074724E" w:rsidRPr="00434ACF">
        <w:rPr>
          <w:rFonts w:ascii="SimSun" w:hAnsi="SimSun" w:cs="Times New Roman" w:hint="eastAsia"/>
          <w:sz w:val="21"/>
          <w:szCs w:val="22"/>
        </w:rPr>
        <w:t>的质量</w:t>
      </w:r>
      <w:r w:rsidR="00E42958" w:rsidRPr="00434ACF">
        <w:rPr>
          <w:rFonts w:ascii="SimSun" w:hAnsi="SimSun" w:cs="Times New Roman"/>
          <w:sz w:val="21"/>
          <w:szCs w:val="22"/>
        </w:rPr>
        <w:t>。该代表团期待</w:t>
      </w:r>
      <w:r w:rsidR="0074724E" w:rsidRPr="00434ACF">
        <w:rPr>
          <w:rFonts w:ascii="SimSun" w:hAnsi="SimSun" w:cs="Times New Roman" w:hint="eastAsia"/>
          <w:sz w:val="21"/>
          <w:szCs w:val="22"/>
        </w:rPr>
        <w:t>各代表团在本届</w:t>
      </w:r>
      <w:r w:rsidR="00E42958" w:rsidRPr="00434ACF">
        <w:rPr>
          <w:rFonts w:ascii="SimSun" w:hAnsi="SimSun" w:cs="Times New Roman"/>
          <w:sz w:val="21"/>
          <w:szCs w:val="22"/>
        </w:rPr>
        <w:t>会议期间进行建设性讨论。</w:t>
      </w:r>
    </w:p>
    <w:p w14:paraId="73CD54EC"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尼日利亚代表团赞同其代表非洲集团所作的发言。</w:t>
      </w:r>
      <w:r w:rsidR="0074724E" w:rsidRPr="00434ACF">
        <w:rPr>
          <w:rFonts w:ascii="SimSun" w:hAnsi="SimSun" w:cs="Times New Roman" w:hint="eastAsia"/>
          <w:sz w:val="21"/>
          <w:szCs w:val="22"/>
        </w:rPr>
        <w:t>该</w:t>
      </w:r>
      <w:r w:rsidR="00E42958" w:rsidRPr="00434ACF">
        <w:rPr>
          <w:rFonts w:ascii="SimSun" w:hAnsi="SimSun" w:cs="Times New Roman"/>
          <w:sz w:val="21"/>
          <w:szCs w:val="22"/>
        </w:rPr>
        <w:t>代表团认识到知识产权在国家经济增长和发展中的基础性作用，也认识到委员会支持</w:t>
      </w:r>
      <w:r w:rsidR="00572539" w:rsidRPr="00434ACF">
        <w:rPr>
          <w:rFonts w:ascii="SimSun" w:hAnsi="SimSun" w:cs="Times New Roman" w:hint="eastAsia"/>
          <w:sz w:val="21"/>
          <w:szCs w:val="22"/>
        </w:rPr>
        <w:t>实现该潜力的任务</w:t>
      </w:r>
      <w:r w:rsidR="00E42958" w:rsidRPr="00434ACF">
        <w:rPr>
          <w:rFonts w:ascii="SimSun" w:hAnsi="SimSun" w:cs="Times New Roman"/>
          <w:sz w:val="21"/>
          <w:szCs w:val="22"/>
        </w:rPr>
        <w:t>。发展议程建议包括</w:t>
      </w:r>
      <w:r w:rsidR="00E42958" w:rsidRPr="00434ACF">
        <w:rPr>
          <w:rFonts w:ascii="SimSun" w:hAnsi="SimSun"/>
          <w:sz w:val="21"/>
          <w:szCs w:val="22"/>
        </w:rPr>
        <w:t>2007</w:t>
      </w:r>
      <w:r w:rsidR="00E42958" w:rsidRPr="00434ACF">
        <w:rPr>
          <w:rFonts w:ascii="SimSun" w:hAnsi="SimSun" w:cs="Times New Roman"/>
          <w:sz w:val="21"/>
          <w:szCs w:val="22"/>
        </w:rPr>
        <w:t>年各方一致通过的一项流程，这是在认识到发达国家</w:t>
      </w:r>
      <w:r w:rsidR="00572539" w:rsidRPr="00434ACF">
        <w:rPr>
          <w:rFonts w:ascii="SimSun" w:hAnsi="SimSun" w:cs="Times New Roman" w:hint="eastAsia"/>
          <w:sz w:val="21"/>
          <w:szCs w:val="22"/>
        </w:rPr>
        <w:t>与</w:t>
      </w:r>
      <w:r w:rsidR="00E42958" w:rsidRPr="00434ACF">
        <w:rPr>
          <w:rFonts w:ascii="SimSun" w:hAnsi="SimSun" w:cs="Times New Roman"/>
          <w:sz w:val="21"/>
          <w:szCs w:val="22"/>
        </w:rPr>
        <w:t>发展中国家</w:t>
      </w:r>
      <w:r w:rsidR="00572539" w:rsidRPr="00434ACF">
        <w:rPr>
          <w:rFonts w:ascii="SimSun" w:hAnsi="SimSun" w:cs="Times New Roman" w:hint="eastAsia"/>
          <w:sz w:val="21"/>
          <w:szCs w:val="22"/>
        </w:rPr>
        <w:t>的</w:t>
      </w:r>
      <w:r w:rsidR="00E42958" w:rsidRPr="00434ACF">
        <w:rPr>
          <w:rFonts w:ascii="SimSun" w:hAnsi="SimSun" w:cs="Times New Roman"/>
          <w:sz w:val="21"/>
          <w:szCs w:val="22"/>
        </w:rPr>
        <w:t>现有流程和能力</w:t>
      </w:r>
      <w:r w:rsidR="00572539" w:rsidRPr="00434ACF">
        <w:rPr>
          <w:rFonts w:ascii="SimSun" w:hAnsi="SimSun" w:cs="Times New Roman" w:hint="eastAsia"/>
          <w:sz w:val="21"/>
          <w:szCs w:val="22"/>
        </w:rPr>
        <w:t>存在</w:t>
      </w:r>
      <w:r w:rsidR="00E42958" w:rsidRPr="00434ACF">
        <w:rPr>
          <w:rFonts w:ascii="SimSun" w:hAnsi="SimSun" w:cs="Times New Roman"/>
          <w:sz w:val="21"/>
          <w:szCs w:val="22"/>
        </w:rPr>
        <w:t>差距后通过的。其目的是纠正这种不平衡状态，并确保形成一个更具包容性和竞争力的国际知识产权格局。</w:t>
      </w:r>
      <w:r w:rsidR="00E42958" w:rsidRPr="00434ACF">
        <w:rPr>
          <w:rFonts w:ascii="SimSun" w:hAnsi="SimSun"/>
          <w:sz w:val="21"/>
          <w:szCs w:val="22"/>
        </w:rPr>
        <w:t>CDIP提供了一个对WIPO</w:t>
      </w:r>
      <w:r w:rsidR="00E42958" w:rsidRPr="00434ACF">
        <w:rPr>
          <w:rFonts w:ascii="SimSun" w:hAnsi="SimSun" w:cs="Times New Roman"/>
          <w:sz w:val="21"/>
          <w:szCs w:val="22"/>
        </w:rPr>
        <w:t>落实发展议程</w:t>
      </w:r>
      <w:r w:rsidR="00572539" w:rsidRPr="00434ACF">
        <w:rPr>
          <w:rFonts w:ascii="SimSun" w:hAnsi="SimSun" w:cs="Times New Roman" w:hint="eastAsia"/>
          <w:sz w:val="21"/>
          <w:szCs w:val="22"/>
        </w:rPr>
        <w:t>各项</w:t>
      </w:r>
      <w:r w:rsidR="00E42958" w:rsidRPr="00434ACF">
        <w:rPr>
          <w:rFonts w:ascii="SimSun" w:hAnsi="SimSun" w:cs="Times New Roman"/>
          <w:sz w:val="21"/>
          <w:szCs w:val="22"/>
        </w:rPr>
        <w:t>建议</w:t>
      </w:r>
      <w:r w:rsidR="00572539" w:rsidRPr="00434ACF">
        <w:rPr>
          <w:rFonts w:ascii="SimSun" w:hAnsi="SimSun" w:cs="Times New Roman" w:hint="eastAsia"/>
          <w:sz w:val="21"/>
          <w:szCs w:val="22"/>
        </w:rPr>
        <w:t>的</w:t>
      </w:r>
      <w:r w:rsidR="00E42958" w:rsidRPr="00434ACF">
        <w:rPr>
          <w:rFonts w:ascii="SimSun" w:hAnsi="SimSun" w:cs="Times New Roman"/>
          <w:sz w:val="21"/>
          <w:szCs w:val="22"/>
        </w:rPr>
        <w:t>情况及其对发展中国家的影响进行全面评估的机会。</w:t>
      </w:r>
      <w:r w:rsidR="00572539" w:rsidRPr="00434ACF">
        <w:rPr>
          <w:rFonts w:ascii="SimSun" w:hAnsi="SimSun" w:cs="Times New Roman" w:hint="eastAsia"/>
          <w:sz w:val="21"/>
          <w:szCs w:val="22"/>
        </w:rPr>
        <w:t>该</w:t>
      </w:r>
      <w:r w:rsidR="00E42958" w:rsidRPr="00E709C8">
        <w:rPr>
          <w:rFonts w:ascii="SimSun" w:hAnsi="SimSun" w:cs="Times New Roman"/>
          <w:color w:val="000000"/>
          <w:sz w:val="21"/>
          <w:szCs w:val="22"/>
        </w:rPr>
        <w:t>代表团</w:t>
      </w:r>
      <w:r w:rsidR="00E42958" w:rsidRPr="00434ACF">
        <w:rPr>
          <w:rFonts w:ascii="SimSun" w:hAnsi="SimSun" w:cs="Times New Roman"/>
          <w:sz w:val="21"/>
          <w:szCs w:val="22"/>
        </w:rPr>
        <w:t>希望各</w:t>
      </w:r>
      <w:r w:rsidR="00572539" w:rsidRPr="00434ACF">
        <w:rPr>
          <w:rFonts w:ascii="SimSun" w:hAnsi="SimSun" w:cs="Times New Roman" w:hint="eastAsia"/>
          <w:sz w:val="21"/>
          <w:szCs w:val="22"/>
        </w:rPr>
        <w:t>代表团</w:t>
      </w:r>
      <w:r w:rsidR="00E42958" w:rsidRPr="00434ACF">
        <w:rPr>
          <w:rFonts w:ascii="SimSun" w:hAnsi="SimSun" w:cs="Times New Roman"/>
          <w:sz w:val="21"/>
          <w:szCs w:val="22"/>
        </w:rPr>
        <w:t>在会议期间开展坦诚且具有建设性的讨论。</w:t>
      </w:r>
      <w:r w:rsidR="00572539" w:rsidRPr="00434ACF">
        <w:rPr>
          <w:rFonts w:ascii="SimSun" w:hAnsi="SimSun" w:cs="Times New Roman" w:hint="eastAsia"/>
          <w:sz w:val="21"/>
          <w:szCs w:val="22"/>
        </w:rPr>
        <w:t>该</w:t>
      </w:r>
      <w:r w:rsidR="00E42958" w:rsidRPr="00434ACF">
        <w:rPr>
          <w:rFonts w:ascii="SimSun" w:hAnsi="SimSun" w:cs="Times New Roman"/>
          <w:sz w:val="21"/>
          <w:szCs w:val="22"/>
        </w:rPr>
        <w:t>代表团期待各</w:t>
      </w:r>
      <w:r w:rsidR="00572539" w:rsidRPr="00434ACF">
        <w:rPr>
          <w:rFonts w:ascii="SimSun" w:hAnsi="SimSun" w:cs="Times New Roman" w:hint="eastAsia"/>
          <w:sz w:val="21"/>
          <w:szCs w:val="22"/>
        </w:rPr>
        <w:t>代表团</w:t>
      </w:r>
      <w:r w:rsidR="00E42958" w:rsidRPr="00434ACF">
        <w:rPr>
          <w:rFonts w:ascii="SimSun" w:hAnsi="SimSun" w:cs="Times New Roman"/>
          <w:sz w:val="21"/>
          <w:szCs w:val="22"/>
        </w:rPr>
        <w:t>针对以下问题开展讨论：改进</w:t>
      </w:r>
      <w:r w:rsidR="00E42958" w:rsidRPr="00434ACF">
        <w:rPr>
          <w:rFonts w:ascii="SimSun" w:hAnsi="SimSun"/>
          <w:sz w:val="21"/>
          <w:szCs w:val="22"/>
        </w:rPr>
        <w:t>WIPO</w:t>
      </w:r>
      <w:r w:rsidR="00E42958" w:rsidRPr="00434ACF">
        <w:rPr>
          <w:rFonts w:ascii="SimSun" w:hAnsi="SimSun" w:cs="Times New Roman"/>
          <w:sz w:val="21"/>
          <w:szCs w:val="22"/>
        </w:rPr>
        <w:t>提供技术援助的方法；落实发展议程</w:t>
      </w:r>
      <w:r w:rsidR="00572539" w:rsidRPr="00434ACF">
        <w:rPr>
          <w:rFonts w:ascii="SimSun" w:hAnsi="SimSun" w:cs="Times New Roman" w:hint="eastAsia"/>
          <w:sz w:val="21"/>
          <w:szCs w:val="22"/>
        </w:rPr>
        <w:t>各项</w:t>
      </w:r>
      <w:r w:rsidR="00E42958" w:rsidRPr="00434ACF">
        <w:rPr>
          <w:rFonts w:ascii="SimSun" w:hAnsi="SimSun" w:cs="Times New Roman"/>
          <w:sz w:val="21"/>
          <w:szCs w:val="22"/>
        </w:rPr>
        <w:t>建议；改善知识和信息</w:t>
      </w:r>
      <w:r w:rsidR="00572539" w:rsidRPr="00434ACF">
        <w:rPr>
          <w:rFonts w:ascii="SimSun" w:hAnsi="SimSun" w:cs="Times New Roman" w:hint="eastAsia"/>
          <w:sz w:val="21"/>
          <w:szCs w:val="22"/>
        </w:rPr>
        <w:t>的</w:t>
      </w:r>
      <w:r w:rsidR="00E42958" w:rsidRPr="00434ACF">
        <w:rPr>
          <w:rFonts w:ascii="SimSun" w:hAnsi="SimSun" w:cs="Times New Roman"/>
          <w:sz w:val="21"/>
          <w:szCs w:val="22"/>
        </w:rPr>
        <w:t>获取渠道；</w:t>
      </w:r>
      <w:r w:rsidR="00572539" w:rsidRPr="00434ACF">
        <w:rPr>
          <w:rFonts w:ascii="SimSun" w:hAnsi="SimSun" w:cs="Times New Roman" w:hint="eastAsia"/>
          <w:sz w:val="21"/>
          <w:szCs w:val="22"/>
        </w:rPr>
        <w:t>及</w:t>
      </w:r>
      <w:r w:rsidR="00E42958" w:rsidRPr="00434ACF">
        <w:rPr>
          <w:rFonts w:ascii="SimSun" w:hAnsi="SimSun" w:cs="Times New Roman"/>
          <w:sz w:val="21"/>
          <w:szCs w:val="22"/>
        </w:rPr>
        <w:t>技术转让。</w:t>
      </w:r>
      <w:r w:rsidR="00572539" w:rsidRPr="00434ACF">
        <w:rPr>
          <w:rFonts w:ascii="SimSun" w:hAnsi="SimSun" w:cs="Times New Roman" w:hint="eastAsia"/>
          <w:sz w:val="21"/>
          <w:szCs w:val="22"/>
        </w:rPr>
        <w:t>该</w:t>
      </w:r>
      <w:r w:rsidR="00E42958" w:rsidRPr="00434ACF">
        <w:rPr>
          <w:rFonts w:ascii="SimSun" w:hAnsi="SimSun" w:cs="Times New Roman"/>
          <w:sz w:val="21"/>
          <w:szCs w:val="22"/>
        </w:rPr>
        <w:t>代表团还希望本届会议能够将</w:t>
      </w:r>
      <w:r w:rsidR="00572539" w:rsidRPr="00434ACF">
        <w:rPr>
          <w:rFonts w:ascii="SimSun" w:hAnsi="SimSun" w:cs="Times New Roman" w:hint="eastAsia"/>
          <w:sz w:val="21"/>
          <w:szCs w:val="22"/>
        </w:rPr>
        <w:t>发展议程</w:t>
      </w:r>
      <w:r w:rsidR="00E42958" w:rsidRPr="00434ACF">
        <w:rPr>
          <w:rFonts w:ascii="SimSun" w:hAnsi="SimSun" w:cs="Times New Roman"/>
          <w:sz w:val="21"/>
          <w:szCs w:val="22"/>
        </w:rPr>
        <w:t>报告融入</w:t>
      </w:r>
      <w:r w:rsidR="00E42958" w:rsidRPr="00434ACF">
        <w:rPr>
          <w:rFonts w:ascii="SimSun" w:hAnsi="SimSun"/>
          <w:sz w:val="21"/>
          <w:szCs w:val="22"/>
        </w:rPr>
        <w:t>PBC和CWS</w:t>
      </w:r>
      <w:r w:rsidR="00E42958" w:rsidRPr="00434ACF">
        <w:rPr>
          <w:rFonts w:ascii="SimSun" w:hAnsi="SimSun" w:cs="Times New Roman"/>
          <w:sz w:val="21"/>
          <w:szCs w:val="22"/>
        </w:rPr>
        <w:t>的主流。</w:t>
      </w:r>
      <w:r w:rsidR="00572539" w:rsidRPr="00434ACF">
        <w:rPr>
          <w:rFonts w:ascii="SimSun" w:hAnsi="SimSun" w:cs="Times New Roman" w:hint="eastAsia"/>
          <w:sz w:val="21"/>
          <w:szCs w:val="22"/>
        </w:rPr>
        <w:t>该</w:t>
      </w:r>
      <w:r w:rsidR="00E42958" w:rsidRPr="00434ACF">
        <w:rPr>
          <w:rFonts w:ascii="SimSun" w:hAnsi="SimSun" w:cs="Times New Roman"/>
          <w:sz w:val="21"/>
          <w:szCs w:val="22"/>
        </w:rPr>
        <w:t>代表团期待此周的会议富有成效。</w:t>
      </w:r>
    </w:p>
    <w:p w14:paraId="54AF7544"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墨西哥代表团赞同阿根廷代表团代表</w:t>
      </w:r>
      <w:r w:rsidR="00E42958" w:rsidRPr="00434ACF">
        <w:rPr>
          <w:rFonts w:ascii="SimSun" w:hAnsi="SimSun"/>
          <w:color w:val="000000"/>
          <w:sz w:val="21"/>
          <w:szCs w:val="22"/>
        </w:rPr>
        <w:t>GRULAC</w:t>
      </w:r>
      <w:r w:rsidR="00E42958" w:rsidRPr="00434ACF">
        <w:rPr>
          <w:rFonts w:ascii="SimSun" w:hAnsi="SimSun" w:cs="Times New Roman"/>
          <w:sz w:val="21"/>
          <w:szCs w:val="22"/>
        </w:rPr>
        <w:t>所作的发言。</w:t>
      </w:r>
      <w:r w:rsidR="00572539" w:rsidRPr="00434ACF">
        <w:rPr>
          <w:rFonts w:ascii="SimSun" w:hAnsi="SimSun" w:cs="Times New Roman" w:hint="eastAsia"/>
          <w:sz w:val="21"/>
          <w:szCs w:val="22"/>
        </w:rPr>
        <w:t>委员会已开展多项</w:t>
      </w:r>
      <w:r w:rsidR="00E42958" w:rsidRPr="00434ACF">
        <w:rPr>
          <w:rFonts w:ascii="SimSun" w:hAnsi="SimSun" w:cs="Times New Roman"/>
          <w:sz w:val="21"/>
          <w:szCs w:val="22"/>
        </w:rPr>
        <w:t>支持能力建设和知识交流的项目。</w:t>
      </w:r>
      <w:r w:rsidR="00572539" w:rsidRPr="00434ACF">
        <w:rPr>
          <w:rFonts w:ascii="SimSun" w:hAnsi="SimSun" w:cs="Times New Roman" w:hint="eastAsia"/>
          <w:sz w:val="21"/>
          <w:szCs w:val="22"/>
        </w:rPr>
        <w:t>各</w:t>
      </w:r>
      <w:r w:rsidR="00E42958" w:rsidRPr="00434ACF">
        <w:rPr>
          <w:rFonts w:ascii="SimSun" w:hAnsi="SimSun" w:cs="Times New Roman"/>
          <w:sz w:val="21"/>
          <w:szCs w:val="22"/>
        </w:rPr>
        <w:t>成员国和秘书处</w:t>
      </w:r>
      <w:r w:rsidR="00572539" w:rsidRPr="00434ACF">
        <w:rPr>
          <w:rFonts w:ascii="SimSun" w:hAnsi="SimSun" w:cs="Times New Roman" w:hint="eastAsia"/>
          <w:sz w:val="21"/>
          <w:szCs w:val="22"/>
        </w:rPr>
        <w:t>有必要考虑到审评</w:t>
      </w:r>
      <w:r w:rsidR="00E42958" w:rsidRPr="00434ACF">
        <w:rPr>
          <w:rFonts w:ascii="SimSun" w:hAnsi="SimSun" w:cs="Times New Roman"/>
          <w:sz w:val="21"/>
          <w:szCs w:val="22"/>
        </w:rPr>
        <w:t>报告中</w:t>
      </w:r>
      <w:r w:rsidR="00572539" w:rsidRPr="00434ACF">
        <w:rPr>
          <w:rFonts w:ascii="SimSun" w:hAnsi="SimSun" w:cs="Times New Roman" w:hint="eastAsia"/>
          <w:sz w:val="21"/>
          <w:szCs w:val="22"/>
        </w:rPr>
        <w:t>的</w:t>
      </w:r>
      <w:r w:rsidR="00E42958" w:rsidRPr="00434ACF">
        <w:rPr>
          <w:rFonts w:ascii="SimSun" w:hAnsi="SimSun" w:cs="Times New Roman"/>
          <w:sz w:val="21"/>
          <w:szCs w:val="22"/>
        </w:rPr>
        <w:t>发现</w:t>
      </w:r>
      <w:r w:rsidR="00572539" w:rsidRPr="00434ACF">
        <w:rPr>
          <w:rFonts w:ascii="SimSun" w:hAnsi="SimSun" w:cs="Times New Roman" w:hint="eastAsia"/>
          <w:sz w:val="21"/>
          <w:szCs w:val="22"/>
        </w:rPr>
        <w:t>和</w:t>
      </w:r>
      <w:r w:rsidR="00E42958" w:rsidRPr="00E709C8">
        <w:rPr>
          <w:rFonts w:ascii="SimSun" w:hAnsi="SimSun" w:cs="Times New Roman"/>
          <w:color w:val="000000"/>
          <w:sz w:val="21"/>
          <w:szCs w:val="22"/>
        </w:rPr>
        <w:t>建议</w:t>
      </w:r>
      <w:r w:rsidR="00E42958" w:rsidRPr="00434ACF">
        <w:rPr>
          <w:rFonts w:ascii="SimSun" w:hAnsi="SimSun" w:cs="Times New Roman"/>
          <w:sz w:val="21"/>
          <w:szCs w:val="22"/>
        </w:rPr>
        <w:t>以及</w:t>
      </w:r>
      <w:r w:rsidR="00572539" w:rsidRPr="00434ACF">
        <w:rPr>
          <w:rFonts w:ascii="SimSun" w:hAnsi="SimSun" w:cs="Times New Roman" w:hint="eastAsia"/>
          <w:sz w:val="21"/>
          <w:szCs w:val="22"/>
        </w:rPr>
        <w:t>在实施项目中吸取的</w:t>
      </w:r>
      <w:r w:rsidR="00E42958" w:rsidRPr="00434ACF">
        <w:rPr>
          <w:rFonts w:ascii="SimSun" w:hAnsi="SimSun" w:cs="Times New Roman"/>
          <w:sz w:val="21"/>
          <w:szCs w:val="22"/>
        </w:rPr>
        <w:t>教训。</w:t>
      </w:r>
      <w:r w:rsidR="00572539" w:rsidRPr="00434ACF">
        <w:rPr>
          <w:rFonts w:ascii="SimSun" w:hAnsi="SimSun" w:cs="Times New Roman" w:hint="eastAsia"/>
          <w:sz w:val="21"/>
          <w:szCs w:val="22"/>
        </w:rPr>
        <w:t>还应开展适当的</w:t>
      </w:r>
      <w:r w:rsidR="00E42958" w:rsidRPr="00434ACF">
        <w:rPr>
          <w:rFonts w:ascii="SimSun" w:hAnsi="SimSun" w:cs="Times New Roman"/>
          <w:sz w:val="21"/>
          <w:szCs w:val="22"/>
        </w:rPr>
        <w:t>后续活动。</w:t>
      </w:r>
      <w:r w:rsidR="00572539" w:rsidRPr="00434ACF">
        <w:rPr>
          <w:rFonts w:ascii="SimSun" w:hAnsi="SimSun" w:cs="Times New Roman" w:hint="eastAsia"/>
          <w:sz w:val="21"/>
          <w:szCs w:val="22"/>
        </w:rPr>
        <w:t>所有相关部门</w:t>
      </w:r>
      <w:r w:rsidR="00E42958" w:rsidRPr="00434ACF">
        <w:rPr>
          <w:rFonts w:ascii="SimSun" w:hAnsi="SimSun" w:cs="Times New Roman"/>
          <w:sz w:val="21"/>
          <w:szCs w:val="22"/>
        </w:rPr>
        <w:t>应更好地利用委员会内创建的各种工具，以促进</w:t>
      </w:r>
      <w:r w:rsidR="00F154B4" w:rsidRPr="00434ACF">
        <w:rPr>
          <w:rFonts w:ascii="SimSun" w:hAnsi="SimSun" w:cs="Times New Roman" w:hint="eastAsia"/>
          <w:sz w:val="21"/>
          <w:szCs w:val="22"/>
        </w:rPr>
        <w:t>将</w:t>
      </w:r>
      <w:r w:rsidR="00E42958" w:rsidRPr="00434ACF">
        <w:rPr>
          <w:rFonts w:ascii="SimSun" w:hAnsi="SimSun" w:cs="Times New Roman"/>
          <w:sz w:val="21"/>
          <w:szCs w:val="22"/>
        </w:rPr>
        <w:t>知识产权作为发展工具</w:t>
      </w:r>
      <w:r w:rsidR="00F154B4" w:rsidRPr="00434ACF">
        <w:rPr>
          <w:rFonts w:ascii="SimSun" w:hAnsi="SimSun" w:cs="Times New Roman" w:hint="eastAsia"/>
          <w:sz w:val="21"/>
          <w:szCs w:val="22"/>
        </w:rPr>
        <w:t>来</w:t>
      </w:r>
      <w:r w:rsidR="00E42958" w:rsidRPr="00434ACF">
        <w:rPr>
          <w:rFonts w:ascii="SimSun" w:hAnsi="SimSun" w:cs="Times New Roman"/>
          <w:sz w:val="21"/>
          <w:szCs w:val="22"/>
        </w:rPr>
        <w:t>使用。有必要改进</w:t>
      </w:r>
      <w:r w:rsidR="00F154B4" w:rsidRPr="00434ACF">
        <w:rPr>
          <w:rFonts w:ascii="SimSun" w:hAnsi="SimSun" w:cs="Times New Roman" w:hint="eastAsia"/>
          <w:sz w:val="21"/>
          <w:szCs w:val="22"/>
        </w:rPr>
        <w:t>发展</w:t>
      </w:r>
      <w:r w:rsidR="00E42958" w:rsidRPr="00434ACF">
        <w:rPr>
          <w:rFonts w:ascii="SimSun" w:hAnsi="SimSun" w:cs="Times New Roman"/>
          <w:sz w:val="21"/>
          <w:szCs w:val="22"/>
        </w:rPr>
        <w:t>项目的方法，包括目标、成本和时限。</w:t>
      </w:r>
      <w:r w:rsidR="00F154B4" w:rsidRPr="00434ACF">
        <w:rPr>
          <w:rFonts w:ascii="SimSun" w:hAnsi="SimSun" w:cs="Times New Roman" w:hint="eastAsia"/>
          <w:sz w:val="21"/>
          <w:szCs w:val="22"/>
        </w:rPr>
        <w:t>应有效利用批准用于</w:t>
      </w:r>
      <w:r w:rsidR="00E42958" w:rsidRPr="00434ACF">
        <w:rPr>
          <w:rFonts w:ascii="SimSun" w:hAnsi="SimSun" w:cs="Times New Roman"/>
          <w:sz w:val="21"/>
          <w:szCs w:val="22"/>
        </w:rPr>
        <w:t>每个项目的资源。</w:t>
      </w:r>
      <w:r w:rsidR="00F154B4" w:rsidRPr="00434ACF">
        <w:rPr>
          <w:rFonts w:ascii="SimSun" w:hAnsi="SimSun" w:cs="Times New Roman" w:hint="eastAsia"/>
          <w:sz w:val="21"/>
          <w:szCs w:val="22"/>
        </w:rPr>
        <w:t>还应评估</w:t>
      </w:r>
      <w:r w:rsidR="00E42958" w:rsidRPr="00434ACF">
        <w:rPr>
          <w:rFonts w:ascii="SimSun" w:hAnsi="SimSun" w:cs="Times New Roman"/>
          <w:sz w:val="21"/>
          <w:szCs w:val="22"/>
        </w:rPr>
        <w:t>项目的有效性以及</w:t>
      </w:r>
      <w:r w:rsidR="00F154B4" w:rsidRPr="00434ACF">
        <w:rPr>
          <w:rFonts w:ascii="SimSun" w:hAnsi="SimSun" w:cs="Times New Roman" w:hint="eastAsia"/>
          <w:sz w:val="21"/>
          <w:szCs w:val="22"/>
        </w:rPr>
        <w:t>其</w:t>
      </w:r>
      <w:r w:rsidR="00E42958" w:rsidRPr="00434ACF">
        <w:rPr>
          <w:rFonts w:ascii="SimSun" w:hAnsi="SimSun" w:cs="Times New Roman"/>
          <w:sz w:val="21"/>
          <w:szCs w:val="22"/>
        </w:rPr>
        <w:t>短期、中期和长期影响。</w:t>
      </w:r>
    </w:p>
    <w:p w14:paraId="32EBE4F8" w14:textId="695B29C4"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加纳代表团赞同尼日利亚代表团代表非洲集团所作的发言。</w:t>
      </w:r>
      <w:r w:rsidR="00F154B4" w:rsidRPr="00434ACF">
        <w:rPr>
          <w:rFonts w:ascii="SimSun" w:hAnsi="SimSun" w:cs="Times New Roman" w:hint="eastAsia"/>
          <w:sz w:val="21"/>
          <w:szCs w:val="22"/>
        </w:rPr>
        <w:t>该</w:t>
      </w:r>
      <w:r w:rsidR="00E42958" w:rsidRPr="00434ACF">
        <w:rPr>
          <w:rFonts w:ascii="SimSun" w:hAnsi="SimSun" w:cs="Times New Roman"/>
          <w:sz w:val="21"/>
          <w:szCs w:val="22"/>
        </w:rPr>
        <w:t>代表团对</w:t>
      </w:r>
      <w:r w:rsidR="00447BAC" w:rsidRPr="00434ACF">
        <w:rPr>
          <w:rFonts w:ascii="SimSun" w:hAnsi="SimSun" w:cs="Times New Roman" w:hint="eastAsia"/>
          <w:sz w:val="21"/>
          <w:szCs w:val="22"/>
        </w:rPr>
        <w:t>《〈发展议程〉实施总干事报告》</w:t>
      </w:r>
      <w:r w:rsidR="00E42958" w:rsidRPr="00434ACF">
        <w:rPr>
          <w:rFonts w:ascii="SimSun" w:hAnsi="SimSun" w:cs="Times New Roman"/>
          <w:sz w:val="21"/>
          <w:szCs w:val="22"/>
        </w:rPr>
        <w:t>表示欢迎。发展潜力非常广泛，需要付出</w:t>
      </w:r>
      <w:r w:rsidR="00965AF6" w:rsidRPr="00434ACF">
        <w:rPr>
          <w:rFonts w:ascii="SimSun" w:hAnsi="SimSun" w:cs="Times New Roman" w:hint="eastAsia"/>
          <w:sz w:val="21"/>
          <w:szCs w:val="22"/>
        </w:rPr>
        <w:t>有</w:t>
      </w:r>
      <w:r w:rsidR="00E42958" w:rsidRPr="00434ACF">
        <w:rPr>
          <w:rFonts w:ascii="SimSun" w:hAnsi="SimSun" w:cs="Times New Roman"/>
          <w:sz w:val="21"/>
          <w:szCs w:val="22"/>
        </w:rPr>
        <w:t>针对性的努力，</w:t>
      </w:r>
      <w:r w:rsidR="00965AF6" w:rsidRPr="00434ACF">
        <w:rPr>
          <w:rFonts w:ascii="SimSun" w:hAnsi="SimSun" w:cs="Times New Roman" w:hint="eastAsia"/>
          <w:sz w:val="21"/>
          <w:szCs w:val="22"/>
        </w:rPr>
        <w:t>在</w:t>
      </w:r>
      <w:r w:rsidR="00E42958" w:rsidRPr="00434ACF">
        <w:rPr>
          <w:rFonts w:ascii="SimSun" w:hAnsi="SimSun"/>
          <w:sz w:val="21"/>
          <w:szCs w:val="22"/>
        </w:rPr>
        <w:t>WIPO</w:t>
      </w:r>
      <w:r w:rsidR="00E42958" w:rsidRPr="00434ACF">
        <w:rPr>
          <w:rFonts w:ascii="SimSun" w:hAnsi="SimSun" w:cs="Times New Roman"/>
          <w:sz w:val="21"/>
          <w:szCs w:val="22"/>
        </w:rPr>
        <w:t>和所有成员国的支持</w:t>
      </w:r>
      <w:r w:rsidR="00965AF6" w:rsidRPr="00434ACF">
        <w:rPr>
          <w:rFonts w:ascii="SimSun" w:hAnsi="SimSun" w:cs="Times New Roman" w:hint="eastAsia"/>
          <w:sz w:val="21"/>
          <w:szCs w:val="22"/>
        </w:rPr>
        <w:t>下</w:t>
      </w:r>
      <w:r w:rsidR="00E42958" w:rsidRPr="00434ACF">
        <w:rPr>
          <w:rFonts w:ascii="SimSun" w:hAnsi="SimSun" w:cs="Times New Roman"/>
          <w:sz w:val="21"/>
          <w:szCs w:val="22"/>
        </w:rPr>
        <w:t>，</w:t>
      </w:r>
      <w:r w:rsidR="00965AF6" w:rsidRPr="00434ACF">
        <w:rPr>
          <w:rFonts w:ascii="SimSun" w:hAnsi="SimSun" w:cs="Times New Roman" w:hint="eastAsia"/>
          <w:sz w:val="21"/>
          <w:szCs w:val="22"/>
        </w:rPr>
        <w:t>收获</w:t>
      </w:r>
      <w:r w:rsidR="00E42958" w:rsidRPr="00434ACF">
        <w:rPr>
          <w:rFonts w:ascii="SimSun" w:hAnsi="SimSun" w:cs="Times New Roman"/>
          <w:sz w:val="21"/>
          <w:szCs w:val="22"/>
        </w:rPr>
        <w:t>这一潜力。</w:t>
      </w:r>
      <w:r w:rsidR="00965AF6" w:rsidRPr="00434ACF">
        <w:rPr>
          <w:rFonts w:ascii="SimSun" w:hAnsi="SimSun" w:cs="Times New Roman" w:hint="eastAsia"/>
          <w:sz w:val="21"/>
          <w:szCs w:val="22"/>
        </w:rPr>
        <w:t>该</w:t>
      </w:r>
      <w:r w:rsidR="00E42958" w:rsidRPr="00434ACF">
        <w:rPr>
          <w:rFonts w:ascii="SimSun" w:hAnsi="SimSun" w:cs="Times New Roman"/>
          <w:sz w:val="21"/>
          <w:szCs w:val="22"/>
        </w:rPr>
        <w:t>代表团对</w:t>
      </w:r>
      <w:r w:rsidR="00965AF6" w:rsidRPr="00434ACF">
        <w:rPr>
          <w:rFonts w:ascii="SimSun" w:hAnsi="SimSun" w:cs="Times New Roman" w:hint="eastAsia"/>
          <w:sz w:val="21"/>
          <w:szCs w:val="22"/>
        </w:rPr>
        <w:t>政府间委员会在</w:t>
      </w:r>
      <w:r w:rsidR="00E42958" w:rsidRPr="00434ACF">
        <w:rPr>
          <w:rFonts w:ascii="SimSun" w:hAnsi="SimSun" w:cs="Times New Roman"/>
          <w:sz w:val="21"/>
          <w:szCs w:val="22"/>
        </w:rPr>
        <w:t>遗传资源、传统知识和传统文化表现形式方面的工作</w:t>
      </w:r>
      <w:r w:rsidR="00965AF6" w:rsidRPr="00434ACF">
        <w:rPr>
          <w:rFonts w:ascii="SimSun" w:hAnsi="SimSun" w:cs="Times New Roman" w:hint="eastAsia"/>
          <w:sz w:val="21"/>
          <w:szCs w:val="22"/>
        </w:rPr>
        <w:t>崩溃</w:t>
      </w:r>
      <w:r w:rsidR="00E42958" w:rsidRPr="00434ACF">
        <w:rPr>
          <w:rFonts w:ascii="SimSun" w:hAnsi="SimSun" w:cs="Times New Roman"/>
          <w:sz w:val="21"/>
          <w:szCs w:val="22"/>
        </w:rPr>
        <w:t>表示失望。因此，它支持尼日利亚代表团代表非洲集团提出的请求，即恢复</w:t>
      </w:r>
      <w:r w:rsidR="00965AF6" w:rsidRPr="00434ACF">
        <w:rPr>
          <w:rFonts w:ascii="SimSun" w:hAnsi="SimSun" w:cs="Times New Roman" w:hint="eastAsia"/>
          <w:sz w:val="21"/>
          <w:szCs w:val="22"/>
        </w:rPr>
        <w:t>政府间委员会的工作</w:t>
      </w:r>
      <w:r w:rsidR="00E42958" w:rsidRPr="00434ACF">
        <w:rPr>
          <w:rFonts w:ascii="SimSun" w:hAnsi="SimSun" w:cs="Times New Roman"/>
          <w:sz w:val="21"/>
          <w:szCs w:val="22"/>
        </w:rPr>
        <w:t>，</w:t>
      </w:r>
      <w:r w:rsidR="00965AF6" w:rsidRPr="00434ACF">
        <w:rPr>
          <w:rFonts w:ascii="SimSun" w:hAnsi="SimSun" w:cs="Times New Roman" w:hint="eastAsia"/>
          <w:sz w:val="21"/>
          <w:szCs w:val="22"/>
        </w:rPr>
        <w:t>并将其设为</w:t>
      </w:r>
      <w:r w:rsidR="00E42958" w:rsidRPr="00434ACF">
        <w:rPr>
          <w:rFonts w:ascii="SimSun" w:hAnsi="SimSun" w:cs="Times New Roman"/>
          <w:sz w:val="21"/>
          <w:szCs w:val="22"/>
        </w:rPr>
        <w:t>常设委员会，以便在过去多年</w:t>
      </w:r>
      <w:r w:rsidR="00965AF6" w:rsidRPr="00434ACF">
        <w:rPr>
          <w:rFonts w:ascii="SimSun" w:hAnsi="SimSun" w:cs="Times New Roman" w:hint="eastAsia"/>
          <w:sz w:val="21"/>
          <w:szCs w:val="22"/>
        </w:rPr>
        <w:t>的</w:t>
      </w:r>
      <w:r w:rsidR="00E42958" w:rsidRPr="00434ACF">
        <w:rPr>
          <w:rFonts w:ascii="SimSun" w:hAnsi="SimSun" w:cs="Times New Roman"/>
          <w:sz w:val="21"/>
          <w:szCs w:val="22"/>
        </w:rPr>
        <w:t>工作基础上继续</w:t>
      </w:r>
      <w:r w:rsidR="00965AF6" w:rsidRPr="00434ACF">
        <w:rPr>
          <w:rFonts w:ascii="SimSun" w:hAnsi="SimSun" w:cs="Times New Roman" w:hint="eastAsia"/>
          <w:sz w:val="21"/>
          <w:szCs w:val="22"/>
        </w:rPr>
        <w:t>发展</w:t>
      </w:r>
      <w:r w:rsidR="00E42958" w:rsidRPr="00434ACF">
        <w:rPr>
          <w:rFonts w:ascii="SimSun" w:hAnsi="SimSun" w:cs="Times New Roman"/>
          <w:sz w:val="21"/>
          <w:szCs w:val="22"/>
        </w:rPr>
        <w:t>。有必要共同努力，拓宽发展中国家获取技术和知识的渠道。</w:t>
      </w:r>
      <w:r w:rsidR="00E42958" w:rsidRPr="00434ACF">
        <w:rPr>
          <w:rFonts w:ascii="SimSun" w:hAnsi="SimSun"/>
          <w:sz w:val="21"/>
          <w:szCs w:val="22"/>
        </w:rPr>
        <w:t>WIPO</w:t>
      </w:r>
      <w:r w:rsidR="00E42958" w:rsidRPr="00434ACF">
        <w:rPr>
          <w:rFonts w:ascii="SimSun" w:hAnsi="SimSun" w:cs="Times New Roman"/>
          <w:sz w:val="21"/>
          <w:szCs w:val="22"/>
        </w:rPr>
        <w:t>是一个非常重要的机构，</w:t>
      </w:r>
      <w:r w:rsidR="00965AF6" w:rsidRPr="00434ACF">
        <w:rPr>
          <w:rFonts w:ascii="SimSun" w:hAnsi="SimSun" w:cs="Times New Roman" w:hint="eastAsia"/>
          <w:sz w:val="21"/>
          <w:szCs w:val="22"/>
        </w:rPr>
        <w:t>这</w:t>
      </w:r>
      <w:r w:rsidR="00E42958" w:rsidRPr="00434ACF">
        <w:rPr>
          <w:rFonts w:ascii="SimSun" w:hAnsi="SimSun" w:cs="Times New Roman"/>
          <w:sz w:val="21"/>
          <w:szCs w:val="22"/>
        </w:rPr>
        <w:t>事关发展中国家的发展和脱贫工作。在这方面，</w:t>
      </w:r>
      <w:r w:rsidR="00965AF6" w:rsidRPr="00434ACF">
        <w:rPr>
          <w:rFonts w:ascii="SimSun" w:hAnsi="SimSun" w:cs="Times New Roman" w:hint="eastAsia"/>
          <w:sz w:val="21"/>
          <w:szCs w:val="22"/>
        </w:rPr>
        <w:t>该</w:t>
      </w:r>
      <w:r w:rsidR="00E42958" w:rsidRPr="00434ACF">
        <w:rPr>
          <w:rFonts w:ascii="SimSun" w:hAnsi="SimSun" w:cs="Times New Roman"/>
          <w:sz w:val="21"/>
          <w:szCs w:val="22"/>
        </w:rPr>
        <w:t>代表团提到了国际技术转让专家论坛。论坛中的一些想法</w:t>
      </w:r>
      <w:r w:rsidR="00965AF6" w:rsidRPr="00434ACF">
        <w:rPr>
          <w:rFonts w:ascii="SimSun" w:hAnsi="SimSun" w:cs="Times New Roman" w:hint="eastAsia"/>
          <w:sz w:val="21"/>
          <w:szCs w:val="22"/>
        </w:rPr>
        <w:t>已</w:t>
      </w:r>
      <w:r w:rsidR="00E42958" w:rsidRPr="00434ACF">
        <w:rPr>
          <w:rFonts w:ascii="SimSun" w:hAnsi="SimSun" w:cs="Times New Roman"/>
          <w:sz w:val="21"/>
          <w:szCs w:val="22"/>
        </w:rPr>
        <w:t>提交给委员会审议。该代表团鼓励所有成员国都为拓宽</w:t>
      </w:r>
      <w:r w:rsidR="00965AF6" w:rsidRPr="00434ACF">
        <w:rPr>
          <w:rFonts w:ascii="SimSun" w:hAnsi="SimSun" w:cs="Times New Roman" w:hint="eastAsia"/>
          <w:sz w:val="21"/>
          <w:szCs w:val="22"/>
        </w:rPr>
        <w:t>获取</w:t>
      </w:r>
      <w:r w:rsidR="00E42958" w:rsidRPr="00434ACF">
        <w:rPr>
          <w:rFonts w:ascii="SimSun" w:hAnsi="SimSun" w:cs="Times New Roman"/>
          <w:sz w:val="21"/>
          <w:szCs w:val="22"/>
        </w:rPr>
        <w:t>技术和知识</w:t>
      </w:r>
      <w:r w:rsidR="00E709C8">
        <w:rPr>
          <w:rFonts w:ascii="SimSun" w:hAnsi="SimSun" w:cs="Times New Roman"/>
          <w:sz w:val="21"/>
          <w:szCs w:val="22"/>
        </w:rPr>
        <w:t>(</w:t>
      </w:r>
      <w:r w:rsidR="00E42958" w:rsidRPr="00434ACF">
        <w:rPr>
          <w:rFonts w:ascii="SimSun" w:hAnsi="SimSun" w:cs="Times New Roman"/>
          <w:sz w:val="21"/>
          <w:szCs w:val="22"/>
        </w:rPr>
        <w:t>特别是与可持续发展相关的</w:t>
      </w:r>
      <w:r w:rsidR="00E709C8">
        <w:rPr>
          <w:rFonts w:ascii="SimSun" w:hAnsi="SimSun" w:cs="Times New Roman"/>
          <w:sz w:val="21"/>
          <w:szCs w:val="22"/>
        </w:rPr>
        <w:t>)</w:t>
      </w:r>
      <w:r w:rsidR="00E42958" w:rsidRPr="00434ACF">
        <w:rPr>
          <w:rFonts w:ascii="SimSun" w:hAnsi="SimSun" w:cs="Times New Roman"/>
          <w:sz w:val="21"/>
          <w:szCs w:val="22"/>
        </w:rPr>
        <w:t>的渠道出一份力。</w:t>
      </w:r>
      <w:r w:rsidR="00E42958" w:rsidRPr="00434ACF">
        <w:rPr>
          <w:rFonts w:ascii="SimSun" w:hAnsi="SimSun"/>
          <w:sz w:val="21"/>
          <w:szCs w:val="22"/>
        </w:rPr>
        <w:t>MDG</w:t>
      </w:r>
      <w:r w:rsidR="00E42958" w:rsidRPr="00434ACF">
        <w:rPr>
          <w:rFonts w:ascii="SimSun" w:hAnsi="SimSun" w:cs="Times New Roman"/>
          <w:sz w:val="21"/>
          <w:szCs w:val="22"/>
        </w:rPr>
        <w:t>即将告一段落，</w:t>
      </w:r>
      <w:r w:rsidR="00E42958" w:rsidRPr="00434ACF">
        <w:rPr>
          <w:rFonts w:ascii="SimSun" w:hAnsi="SimSun"/>
          <w:sz w:val="21"/>
          <w:szCs w:val="22"/>
        </w:rPr>
        <w:t>SDG</w:t>
      </w:r>
      <w:r w:rsidR="00E42958" w:rsidRPr="00434ACF">
        <w:rPr>
          <w:rFonts w:ascii="SimSun" w:hAnsi="SimSun" w:cs="Times New Roman"/>
          <w:sz w:val="21"/>
          <w:szCs w:val="22"/>
        </w:rPr>
        <w:t>的时代即将开启。这一时代提供了一个缓解</w:t>
      </w:r>
      <w:r w:rsidR="00965AF6" w:rsidRPr="00434ACF">
        <w:rPr>
          <w:rFonts w:ascii="SimSun" w:hAnsi="SimSun" w:cs="Times New Roman" w:hint="eastAsia"/>
          <w:sz w:val="21"/>
          <w:szCs w:val="22"/>
        </w:rPr>
        <w:t>全球</w:t>
      </w:r>
      <w:r w:rsidR="00E42958" w:rsidRPr="00434ACF">
        <w:rPr>
          <w:rFonts w:ascii="SimSun" w:hAnsi="SimSun" w:cs="Times New Roman"/>
          <w:sz w:val="21"/>
          <w:szCs w:val="22"/>
        </w:rPr>
        <w:t>贫困状况，促进</w:t>
      </w:r>
      <w:r w:rsidR="00965AF6" w:rsidRPr="00434ACF">
        <w:rPr>
          <w:rFonts w:ascii="SimSun" w:hAnsi="SimSun" w:cs="Times New Roman" w:hint="eastAsia"/>
          <w:sz w:val="21"/>
          <w:szCs w:val="22"/>
        </w:rPr>
        <w:t>宜居</w:t>
      </w:r>
      <w:r w:rsidR="00E42958" w:rsidRPr="00434ACF">
        <w:rPr>
          <w:rFonts w:ascii="SimSun" w:hAnsi="SimSun" w:cs="Times New Roman"/>
          <w:sz w:val="21"/>
          <w:szCs w:val="22"/>
        </w:rPr>
        <w:t>世界的机会。在全世界努力脱贫，提高人类生活水平的同时，水、土地、气候和空气质量必须继续为生物物种生存提供支持。要实现这些目标，技术是出路。因此，</w:t>
      </w:r>
      <w:r w:rsidR="00CA79E3" w:rsidRPr="00434ACF">
        <w:rPr>
          <w:rFonts w:ascii="SimSun" w:hAnsi="SimSun" w:cs="Times New Roman" w:hint="eastAsia"/>
          <w:sz w:val="21"/>
          <w:szCs w:val="22"/>
        </w:rPr>
        <w:t>该</w:t>
      </w:r>
      <w:r w:rsidR="00E42958" w:rsidRPr="00434ACF">
        <w:rPr>
          <w:rFonts w:ascii="SimSun" w:hAnsi="SimSun" w:cs="Times New Roman"/>
          <w:sz w:val="21"/>
          <w:szCs w:val="22"/>
        </w:rPr>
        <w:t>代表团</w:t>
      </w:r>
      <w:r w:rsidR="00CA79E3" w:rsidRPr="00434ACF">
        <w:rPr>
          <w:rFonts w:ascii="SimSun" w:hAnsi="SimSun" w:cs="Times New Roman" w:hint="eastAsia"/>
          <w:sz w:val="21"/>
          <w:szCs w:val="22"/>
        </w:rPr>
        <w:t>请求</w:t>
      </w:r>
      <w:r w:rsidR="00E42958" w:rsidRPr="00434ACF">
        <w:rPr>
          <w:rFonts w:ascii="SimSun" w:hAnsi="SimSun" w:cs="Times New Roman"/>
          <w:sz w:val="21"/>
          <w:szCs w:val="22"/>
        </w:rPr>
        <w:t>所有成员国为了人类共同</w:t>
      </w:r>
      <w:r w:rsidR="00CA79E3" w:rsidRPr="00434ACF">
        <w:rPr>
          <w:rFonts w:ascii="SimSun" w:hAnsi="SimSun" w:cs="Times New Roman" w:hint="eastAsia"/>
          <w:sz w:val="21"/>
          <w:szCs w:val="22"/>
        </w:rPr>
        <w:t>的</w:t>
      </w:r>
      <w:r w:rsidR="00E42958" w:rsidRPr="00434ACF">
        <w:rPr>
          <w:rFonts w:ascii="SimSun" w:hAnsi="SimSun" w:cs="Times New Roman"/>
          <w:sz w:val="21"/>
          <w:szCs w:val="22"/>
        </w:rPr>
        <w:t>利益，在分享新技术和可用技术方面付出更多努力。</w:t>
      </w:r>
    </w:p>
    <w:p w14:paraId="22F98FCE"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智利代表团赞同阿根廷代表团代表</w:t>
      </w:r>
      <w:r w:rsidR="00E42958" w:rsidRPr="00434ACF">
        <w:rPr>
          <w:rFonts w:ascii="SimSun" w:hAnsi="SimSun"/>
          <w:color w:val="000000"/>
          <w:sz w:val="21"/>
          <w:szCs w:val="22"/>
        </w:rPr>
        <w:t>GRULAC</w:t>
      </w:r>
      <w:r w:rsidR="00E42958" w:rsidRPr="00434ACF">
        <w:rPr>
          <w:rFonts w:ascii="SimSun" w:hAnsi="SimSun" w:cs="Times New Roman"/>
          <w:sz w:val="21"/>
          <w:szCs w:val="22"/>
        </w:rPr>
        <w:t>所作的发言。</w:t>
      </w:r>
      <w:r w:rsidR="00E42958" w:rsidRPr="00434ACF">
        <w:rPr>
          <w:rFonts w:ascii="SimSun" w:hAnsi="SimSun"/>
          <w:sz w:val="21"/>
          <w:szCs w:val="22"/>
        </w:rPr>
        <w:t>CDIP</w:t>
      </w:r>
      <w:r w:rsidR="00E42958" w:rsidRPr="00434ACF">
        <w:rPr>
          <w:rFonts w:ascii="SimSun" w:hAnsi="SimSun" w:cs="Times New Roman"/>
          <w:sz w:val="21"/>
          <w:szCs w:val="22"/>
        </w:rPr>
        <w:t>是一个重要的委员会，是</w:t>
      </w:r>
      <w:r w:rsidR="00CA79E3" w:rsidRPr="00434ACF">
        <w:rPr>
          <w:rFonts w:ascii="SimSun" w:hAnsi="SimSun" w:cs="Times New Roman" w:hint="eastAsia"/>
          <w:sz w:val="21"/>
          <w:szCs w:val="22"/>
        </w:rPr>
        <w:t>各</w:t>
      </w:r>
      <w:r w:rsidR="00E42958" w:rsidRPr="00434ACF">
        <w:rPr>
          <w:rFonts w:ascii="SimSun" w:hAnsi="SimSun" w:cs="Times New Roman"/>
          <w:sz w:val="21"/>
          <w:szCs w:val="22"/>
        </w:rPr>
        <w:t>成员国可以对知识产权的政治和政策层面进行充分讨论的委员会之一。发展议程建议是通过本组织的工作促</w:t>
      </w:r>
      <w:r w:rsidR="00E42958" w:rsidRPr="00434ACF">
        <w:rPr>
          <w:rFonts w:ascii="SimSun" w:hAnsi="SimSun" w:cs="Times New Roman"/>
          <w:sz w:val="21"/>
          <w:szCs w:val="22"/>
        </w:rPr>
        <w:lastRenderedPageBreak/>
        <w:t>进</w:t>
      </w:r>
      <w:r w:rsidR="00CA79E3" w:rsidRPr="00434ACF">
        <w:rPr>
          <w:rFonts w:ascii="SimSun" w:hAnsi="SimSun" w:cs="Times New Roman" w:hint="eastAsia"/>
          <w:sz w:val="21"/>
          <w:szCs w:val="22"/>
        </w:rPr>
        <w:t>各国</w:t>
      </w:r>
      <w:r w:rsidR="00E42958" w:rsidRPr="00434ACF">
        <w:rPr>
          <w:rFonts w:ascii="SimSun" w:hAnsi="SimSun" w:cs="Times New Roman"/>
          <w:sz w:val="21"/>
          <w:szCs w:val="22"/>
        </w:rPr>
        <w:t>发展，</w:t>
      </w:r>
      <w:r w:rsidR="00CA79E3" w:rsidRPr="00434ACF">
        <w:rPr>
          <w:rFonts w:ascii="SimSun" w:hAnsi="SimSun" w:cs="Times New Roman" w:hint="eastAsia"/>
          <w:sz w:val="21"/>
          <w:szCs w:val="22"/>
        </w:rPr>
        <w:t>及界定各国</w:t>
      </w:r>
      <w:r w:rsidR="00E42958" w:rsidRPr="00434ACF">
        <w:rPr>
          <w:rFonts w:ascii="SimSun" w:hAnsi="SimSun" w:cs="Times New Roman"/>
          <w:sz w:val="21"/>
          <w:szCs w:val="22"/>
        </w:rPr>
        <w:t>内部政策的基本工具。</w:t>
      </w:r>
      <w:r w:rsidR="00CA79E3" w:rsidRPr="00434ACF">
        <w:rPr>
          <w:rFonts w:ascii="SimSun" w:hAnsi="SimSun" w:cs="Times New Roman" w:hint="eastAsia"/>
          <w:sz w:val="21"/>
          <w:szCs w:val="22"/>
        </w:rPr>
        <w:t>该</w:t>
      </w:r>
      <w:r w:rsidR="00E42958" w:rsidRPr="00434ACF">
        <w:rPr>
          <w:rFonts w:ascii="SimSun" w:hAnsi="SimSun" w:cs="Times New Roman"/>
          <w:sz w:val="21"/>
          <w:szCs w:val="22"/>
        </w:rPr>
        <w:t>代表团</w:t>
      </w:r>
      <w:r w:rsidR="00E42958" w:rsidRPr="00E709C8">
        <w:rPr>
          <w:rFonts w:ascii="SimSun" w:hAnsi="SimSun" w:cs="Times New Roman"/>
          <w:color w:val="000000"/>
          <w:sz w:val="21"/>
          <w:szCs w:val="22"/>
        </w:rPr>
        <w:t>希望</w:t>
      </w:r>
      <w:r w:rsidR="00E42958" w:rsidRPr="00434ACF">
        <w:rPr>
          <w:rFonts w:ascii="SimSun" w:hAnsi="SimSun" w:cs="Times New Roman"/>
          <w:sz w:val="21"/>
          <w:szCs w:val="22"/>
        </w:rPr>
        <w:t>积极参与会议期间的讨论，并</w:t>
      </w:r>
      <w:r w:rsidR="00CA79E3" w:rsidRPr="00434ACF">
        <w:rPr>
          <w:rFonts w:ascii="SimSun" w:hAnsi="SimSun" w:cs="Times New Roman" w:hint="eastAsia"/>
          <w:sz w:val="21"/>
          <w:szCs w:val="22"/>
        </w:rPr>
        <w:t>向</w:t>
      </w:r>
      <w:r w:rsidR="00E42958" w:rsidRPr="00434ACF">
        <w:rPr>
          <w:rFonts w:ascii="SimSun" w:hAnsi="SimSun" w:cs="Times New Roman"/>
          <w:sz w:val="21"/>
          <w:szCs w:val="22"/>
        </w:rPr>
        <w:t>主席</w:t>
      </w:r>
      <w:r w:rsidR="00CA79E3" w:rsidRPr="00434ACF">
        <w:rPr>
          <w:rFonts w:ascii="SimSun" w:hAnsi="SimSun" w:cs="Times New Roman" w:hint="eastAsia"/>
          <w:sz w:val="21"/>
          <w:szCs w:val="22"/>
        </w:rPr>
        <w:t>保证其</w:t>
      </w:r>
      <w:r w:rsidR="00A877C8" w:rsidRPr="00434ACF">
        <w:rPr>
          <w:rFonts w:ascii="SimSun" w:hAnsi="SimSun" w:cs="Times New Roman" w:hint="eastAsia"/>
          <w:sz w:val="21"/>
          <w:szCs w:val="22"/>
        </w:rPr>
        <w:t>会</w:t>
      </w:r>
      <w:r w:rsidR="00CA79E3" w:rsidRPr="00434ACF">
        <w:rPr>
          <w:rFonts w:ascii="SimSun" w:hAnsi="SimSun" w:cs="Times New Roman" w:hint="eastAsia"/>
          <w:sz w:val="21"/>
          <w:szCs w:val="22"/>
        </w:rPr>
        <w:t>提供支持</w:t>
      </w:r>
      <w:r w:rsidR="00E42958" w:rsidRPr="00434ACF">
        <w:rPr>
          <w:rFonts w:ascii="SimSun" w:hAnsi="SimSun" w:cs="Times New Roman"/>
          <w:sz w:val="21"/>
          <w:szCs w:val="22"/>
        </w:rPr>
        <w:t>。</w:t>
      </w:r>
    </w:p>
    <w:p w14:paraId="5B924C64"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希腊代表团赞同日本</w:t>
      </w:r>
      <w:r w:rsidR="00CA79E3" w:rsidRPr="00434ACF">
        <w:rPr>
          <w:rFonts w:ascii="SimSun" w:hAnsi="SimSun" w:cs="Times New Roman" w:hint="eastAsia"/>
          <w:sz w:val="21"/>
          <w:szCs w:val="22"/>
        </w:rPr>
        <w:t>代表团代表</w:t>
      </w:r>
      <w:r w:rsidR="00CA79E3" w:rsidRPr="00434ACF">
        <w:rPr>
          <w:rFonts w:ascii="SimSun" w:hAnsi="SimSun"/>
          <w:sz w:val="21"/>
          <w:szCs w:val="22"/>
        </w:rPr>
        <w:t>B</w:t>
      </w:r>
      <w:r w:rsidR="00CA79E3" w:rsidRPr="00434ACF">
        <w:rPr>
          <w:rFonts w:ascii="SimSun" w:hAnsi="SimSun" w:cs="Times New Roman" w:hint="eastAsia"/>
          <w:sz w:val="21"/>
          <w:szCs w:val="22"/>
        </w:rPr>
        <w:t>集团</w:t>
      </w:r>
      <w:r w:rsidR="00E42958" w:rsidRPr="00434ACF">
        <w:rPr>
          <w:rFonts w:ascii="SimSun" w:hAnsi="SimSun" w:cs="Times New Roman"/>
          <w:sz w:val="21"/>
          <w:szCs w:val="22"/>
        </w:rPr>
        <w:t>和拉脱维亚代表团</w:t>
      </w:r>
      <w:r w:rsidR="00CA79E3" w:rsidRPr="00434ACF">
        <w:rPr>
          <w:rFonts w:ascii="SimSun" w:hAnsi="SimSun" w:cs="Times New Roman" w:hint="eastAsia"/>
          <w:sz w:val="21"/>
          <w:szCs w:val="22"/>
        </w:rPr>
        <w:t>代表</w:t>
      </w:r>
      <w:r w:rsidR="00E42958" w:rsidRPr="00434ACF">
        <w:rPr>
          <w:rFonts w:ascii="SimSun" w:hAnsi="SimSun" w:cs="Times New Roman"/>
          <w:sz w:val="21"/>
          <w:szCs w:val="22"/>
        </w:rPr>
        <w:t>欧盟及其成员国所作的发言。上届</w:t>
      </w:r>
      <w:r w:rsidR="00CA79E3" w:rsidRPr="00434ACF">
        <w:rPr>
          <w:rFonts w:ascii="SimSun" w:hAnsi="SimSun"/>
          <w:sz w:val="21"/>
          <w:szCs w:val="22"/>
        </w:rPr>
        <w:t>CDIP</w:t>
      </w:r>
      <w:r w:rsidR="00E42958" w:rsidRPr="00434ACF">
        <w:rPr>
          <w:rFonts w:ascii="SimSun" w:hAnsi="SimSun" w:cs="Times New Roman"/>
          <w:sz w:val="21"/>
          <w:szCs w:val="22"/>
        </w:rPr>
        <w:t>会议</w:t>
      </w:r>
      <w:r w:rsidR="00CA79E3" w:rsidRPr="00434ACF">
        <w:rPr>
          <w:rFonts w:ascii="SimSun" w:hAnsi="SimSun" w:cs="Times New Roman" w:hint="eastAsia"/>
          <w:sz w:val="21"/>
          <w:szCs w:val="22"/>
        </w:rPr>
        <w:t>表明</w:t>
      </w:r>
      <w:r w:rsidR="00E42958" w:rsidRPr="00434ACF">
        <w:rPr>
          <w:rFonts w:ascii="SimSun" w:hAnsi="SimSun" w:cs="Times New Roman"/>
          <w:sz w:val="21"/>
          <w:szCs w:val="22"/>
        </w:rPr>
        <w:t>，本着合作的精神就可以取得良好的成果。尽管面临挑战，委员会仍设法就知识产权与发展国际会议以及</w:t>
      </w:r>
      <w:r w:rsidR="00447BAC" w:rsidRPr="00434ACF">
        <w:rPr>
          <w:rFonts w:ascii="SimSun" w:hAnsi="SimSun" w:cs="Times New Roman" w:hint="eastAsia"/>
          <w:sz w:val="21"/>
          <w:szCs w:val="22"/>
        </w:rPr>
        <w:t>独立审查发展议程建议执行情况的职权范围</w:t>
      </w:r>
      <w:r w:rsidR="00E42958" w:rsidRPr="00434ACF">
        <w:rPr>
          <w:rFonts w:ascii="SimSun" w:hAnsi="SimSun" w:cs="Times New Roman"/>
          <w:sz w:val="21"/>
          <w:szCs w:val="22"/>
        </w:rPr>
        <w:t>达成了一致</w:t>
      </w:r>
      <w:r w:rsidR="00263531" w:rsidRPr="00434ACF">
        <w:rPr>
          <w:rFonts w:ascii="SimSun" w:hAnsi="SimSun" w:cs="Times New Roman" w:hint="eastAsia"/>
          <w:sz w:val="21"/>
          <w:szCs w:val="22"/>
        </w:rPr>
        <w:t>意见</w:t>
      </w:r>
      <w:r w:rsidR="00E42958" w:rsidRPr="00434ACF">
        <w:rPr>
          <w:rFonts w:ascii="SimSun" w:hAnsi="SimSun" w:cs="Times New Roman"/>
          <w:sz w:val="21"/>
          <w:szCs w:val="22"/>
        </w:rPr>
        <w:t>。同样值得注意的是</w:t>
      </w:r>
      <w:r w:rsidR="00CA79E3" w:rsidRPr="00434ACF">
        <w:rPr>
          <w:rFonts w:ascii="SimSun" w:hAnsi="SimSun" w:cs="Times New Roman" w:hint="eastAsia"/>
          <w:sz w:val="21"/>
          <w:szCs w:val="22"/>
        </w:rPr>
        <w:t>，</w:t>
      </w:r>
      <w:r w:rsidR="00E42958" w:rsidRPr="00434ACF">
        <w:rPr>
          <w:rFonts w:ascii="SimSun" w:hAnsi="SimSun" w:cs="Times New Roman"/>
          <w:sz w:val="21"/>
          <w:szCs w:val="22"/>
        </w:rPr>
        <w:t>在二月举办的国际技术转让专家论坛上所进行的建设性交流和有</w:t>
      </w:r>
      <w:r w:rsidR="00CA79E3" w:rsidRPr="00434ACF">
        <w:rPr>
          <w:rFonts w:ascii="SimSun" w:hAnsi="SimSun" w:cs="Times New Roman" w:hint="eastAsia"/>
          <w:sz w:val="21"/>
          <w:szCs w:val="22"/>
        </w:rPr>
        <w:t>益</w:t>
      </w:r>
      <w:r w:rsidR="00E42958" w:rsidRPr="00434ACF">
        <w:rPr>
          <w:rFonts w:ascii="SimSun" w:hAnsi="SimSun" w:cs="Times New Roman"/>
          <w:sz w:val="21"/>
          <w:szCs w:val="22"/>
        </w:rPr>
        <w:t>陈述。诸如大会对</w:t>
      </w:r>
      <w:r w:rsidR="00E42958" w:rsidRPr="00434ACF">
        <w:rPr>
          <w:rFonts w:ascii="SimSun" w:hAnsi="SimSun"/>
          <w:sz w:val="21"/>
          <w:szCs w:val="22"/>
        </w:rPr>
        <w:t>CDIP</w:t>
      </w:r>
      <w:r w:rsidR="00E42958" w:rsidRPr="00434ACF">
        <w:rPr>
          <w:rFonts w:ascii="SimSun" w:hAnsi="SimSun" w:cs="Times New Roman"/>
          <w:sz w:val="21"/>
          <w:szCs w:val="22"/>
        </w:rPr>
        <w:t>相关事项的决定等重要议题仍需仔细审查。</w:t>
      </w:r>
      <w:r w:rsidR="00263531" w:rsidRPr="00434ACF">
        <w:rPr>
          <w:rFonts w:ascii="SimSun" w:hAnsi="SimSun" w:cs="Times New Roman" w:hint="eastAsia"/>
          <w:sz w:val="21"/>
          <w:szCs w:val="22"/>
        </w:rPr>
        <w:t>该</w:t>
      </w:r>
      <w:r w:rsidR="00E42958" w:rsidRPr="00434ACF">
        <w:rPr>
          <w:rFonts w:ascii="SimSun" w:hAnsi="SimSun" w:cs="Times New Roman"/>
          <w:sz w:val="21"/>
          <w:szCs w:val="22"/>
        </w:rPr>
        <w:t>代表团相信委员会能够本着惠及</w:t>
      </w:r>
      <w:r w:rsidR="00263531" w:rsidRPr="00434ACF">
        <w:rPr>
          <w:rFonts w:ascii="SimSun" w:hAnsi="SimSun" w:cs="Times New Roman" w:hint="eastAsia"/>
          <w:sz w:val="21"/>
          <w:szCs w:val="22"/>
        </w:rPr>
        <w:t>所有代表团</w:t>
      </w:r>
      <w:r w:rsidR="00E42958" w:rsidRPr="00434ACF">
        <w:rPr>
          <w:rFonts w:ascii="SimSun" w:hAnsi="SimSun" w:cs="Times New Roman"/>
          <w:sz w:val="21"/>
          <w:szCs w:val="22"/>
        </w:rPr>
        <w:t>的原则，在</w:t>
      </w:r>
      <w:r w:rsidR="00263531" w:rsidRPr="00434ACF">
        <w:rPr>
          <w:rFonts w:ascii="SimSun" w:hAnsi="SimSun" w:cs="Times New Roman" w:hint="eastAsia"/>
          <w:sz w:val="21"/>
          <w:szCs w:val="22"/>
        </w:rPr>
        <w:t>本届</w:t>
      </w:r>
      <w:r w:rsidR="00E42958" w:rsidRPr="00434ACF">
        <w:rPr>
          <w:rFonts w:ascii="SimSun" w:hAnsi="SimSun" w:cs="Times New Roman"/>
          <w:sz w:val="21"/>
          <w:szCs w:val="22"/>
        </w:rPr>
        <w:t>会议期间就这些问题开展建设性的讨论并达成一致</w:t>
      </w:r>
      <w:r w:rsidR="00263531" w:rsidRPr="00434ACF">
        <w:rPr>
          <w:rFonts w:ascii="SimSun" w:hAnsi="SimSun" w:cs="Times New Roman" w:hint="eastAsia"/>
          <w:sz w:val="21"/>
          <w:szCs w:val="22"/>
        </w:rPr>
        <w:t>意见</w:t>
      </w:r>
      <w:r w:rsidR="00E42958" w:rsidRPr="00434ACF">
        <w:rPr>
          <w:rFonts w:ascii="SimSun" w:hAnsi="SimSun" w:cs="Times New Roman"/>
          <w:sz w:val="21"/>
          <w:szCs w:val="22"/>
        </w:rPr>
        <w:t>。</w:t>
      </w:r>
    </w:p>
    <w:p w14:paraId="33E4B6A9"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津巴布韦代表团赞同尼日利亚代表团代表非洲集团所作的发言。发展中国家希望</w:t>
      </w:r>
      <w:r w:rsidR="003745CA" w:rsidRPr="00434ACF">
        <w:rPr>
          <w:rFonts w:ascii="SimSun" w:hAnsi="SimSun" w:cs="Times New Roman" w:hint="eastAsia"/>
          <w:sz w:val="21"/>
          <w:szCs w:val="22"/>
        </w:rPr>
        <w:t>有一个能响应他们的需求的</w:t>
      </w:r>
      <w:r w:rsidR="00E42958" w:rsidRPr="00434ACF">
        <w:rPr>
          <w:rFonts w:ascii="SimSun" w:hAnsi="SimSun" w:cs="Times New Roman"/>
          <w:sz w:val="21"/>
          <w:szCs w:val="22"/>
        </w:rPr>
        <w:t>国际知识产权制度，要实现这一愿望，</w:t>
      </w:r>
      <w:r w:rsidR="003745CA" w:rsidRPr="00434ACF">
        <w:rPr>
          <w:rFonts w:ascii="SimSun" w:hAnsi="SimSun" w:cs="Times New Roman" w:hint="eastAsia"/>
          <w:sz w:val="21"/>
          <w:szCs w:val="22"/>
        </w:rPr>
        <w:t>发展议程</w:t>
      </w:r>
      <w:r w:rsidR="00E42958" w:rsidRPr="00434ACF">
        <w:rPr>
          <w:rFonts w:ascii="SimSun" w:hAnsi="SimSun" w:cs="Times New Roman"/>
          <w:sz w:val="21"/>
          <w:szCs w:val="22"/>
        </w:rPr>
        <w:t>的通过及其</w:t>
      </w:r>
      <w:r w:rsidR="00E42958" w:rsidRPr="00434ACF">
        <w:rPr>
          <w:rFonts w:ascii="SimSun" w:hAnsi="SimSun"/>
          <w:sz w:val="21"/>
          <w:szCs w:val="22"/>
        </w:rPr>
        <w:t>45</w:t>
      </w:r>
      <w:r w:rsidR="003745CA" w:rsidRPr="00434ACF">
        <w:rPr>
          <w:rFonts w:ascii="SimSun" w:hAnsi="SimSun" w:cs="Times New Roman" w:hint="eastAsia"/>
          <w:sz w:val="21"/>
          <w:szCs w:val="22"/>
        </w:rPr>
        <w:t>项</w:t>
      </w:r>
      <w:r w:rsidR="00E42958" w:rsidRPr="00434ACF">
        <w:rPr>
          <w:rFonts w:ascii="SimSun" w:hAnsi="SimSun" w:cs="Times New Roman"/>
          <w:sz w:val="21"/>
          <w:szCs w:val="22"/>
        </w:rPr>
        <w:t>建议的全面</w:t>
      </w:r>
      <w:r w:rsidR="003745CA" w:rsidRPr="00434ACF">
        <w:rPr>
          <w:rFonts w:ascii="SimSun" w:hAnsi="SimSun" w:cs="Times New Roman" w:hint="eastAsia"/>
          <w:sz w:val="21"/>
          <w:szCs w:val="22"/>
        </w:rPr>
        <w:t>实施</w:t>
      </w:r>
      <w:r w:rsidR="00E42958" w:rsidRPr="00434ACF">
        <w:rPr>
          <w:rFonts w:ascii="SimSun" w:hAnsi="SimSun" w:cs="Times New Roman"/>
          <w:sz w:val="21"/>
          <w:szCs w:val="22"/>
        </w:rPr>
        <w:t>仍是重要一步。该代表团高度重视将</w:t>
      </w:r>
      <w:r w:rsidR="003745CA" w:rsidRPr="00434ACF">
        <w:rPr>
          <w:rFonts w:ascii="SimSun" w:hAnsi="SimSun" w:cs="Times New Roman" w:hint="eastAsia"/>
          <w:sz w:val="21"/>
          <w:szCs w:val="22"/>
        </w:rPr>
        <w:t>发展议程</w:t>
      </w:r>
      <w:r w:rsidR="00E42958" w:rsidRPr="00434ACF">
        <w:rPr>
          <w:rFonts w:ascii="SimSun" w:hAnsi="SimSun" w:cs="Times New Roman"/>
          <w:sz w:val="21"/>
          <w:szCs w:val="22"/>
        </w:rPr>
        <w:t>融入所有</w:t>
      </w:r>
      <w:r w:rsidR="00E42958" w:rsidRPr="00434ACF">
        <w:rPr>
          <w:rFonts w:ascii="SimSun" w:hAnsi="SimSun"/>
          <w:sz w:val="21"/>
          <w:szCs w:val="22"/>
        </w:rPr>
        <w:t>WIPO</w:t>
      </w:r>
      <w:r w:rsidR="00E42958" w:rsidRPr="00434ACF">
        <w:rPr>
          <w:rFonts w:ascii="SimSun" w:hAnsi="SimSun" w:cs="Times New Roman"/>
          <w:sz w:val="21"/>
          <w:szCs w:val="22"/>
        </w:rPr>
        <w:t>委员会的主流活动中，以及如何将这些活动融入国家经济中，尤其是发展中国家和最不发达国家。</w:t>
      </w:r>
      <w:r w:rsidR="003745CA" w:rsidRPr="00434ACF">
        <w:rPr>
          <w:rFonts w:ascii="SimSun" w:hAnsi="SimSun" w:cs="Times New Roman" w:hint="eastAsia"/>
          <w:sz w:val="21"/>
          <w:szCs w:val="22"/>
        </w:rPr>
        <w:t>各代表团一致认为</w:t>
      </w:r>
      <w:r w:rsidR="00E42958" w:rsidRPr="00434ACF">
        <w:rPr>
          <w:rFonts w:ascii="SimSun" w:hAnsi="SimSun" w:cs="Times New Roman"/>
          <w:sz w:val="21"/>
          <w:szCs w:val="22"/>
        </w:rPr>
        <w:t>所有</w:t>
      </w:r>
      <w:r w:rsidR="00E42958" w:rsidRPr="00434ACF">
        <w:rPr>
          <w:rFonts w:ascii="SimSun" w:hAnsi="SimSun"/>
          <w:sz w:val="21"/>
          <w:szCs w:val="22"/>
        </w:rPr>
        <w:t>WIPO</w:t>
      </w:r>
      <w:r w:rsidR="00E42958" w:rsidRPr="00434ACF">
        <w:rPr>
          <w:rFonts w:ascii="SimSun" w:hAnsi="SimSun" w:cs="Times New Roman"/>
          <w:sz w:val="21"/>
          <w:szCs w:val="22"/>
        </w:rPr>
        <w:t>委员会</w:t>
      </w:r>
      <w:r w:rsidR="003745CA" w:rsidRPr="00434ACF">
        <w:rPr>
          <w:rFonts w:ascii="SimSun" w:hAnsi="SimSun" w:cs="Times New Roman" w:hint="eastAsia"/>
          <w:sz w:val="21"/>
          <w:szCs w:val="22"/>
        </w:rPr>
        <w:t>站在同一条战线上</w:t>
      </w:r>
      <w:r w:rsidR="00E42958" w:rsidRPr="00434ACF">
        <w:rPr>
          <w:rFonts w:ascii="SimSun" w:hAnsi="SimSun" w:cs="Times New Roman"/>
          <w:sz w:val="21"/>
          <w:szCs w:val="22"/>
        </w:rPr>
        <w:t>，这</w:t>
      </w:r>
      <w:r w:rsidR="003745CA" w:rsidRPr="00434ACF">
        <w:rPr>
          <w:rFonts w:ascii="SimSun" w:hAnsi="SimSun" w:cs="Times New Roman" w:hint="eastAsia"/>
          <w:sz w:val="21"/>
          <w:szCs w:val="22"/>
        </w:rPr>
        <w:t>一事实</w:t>
      </w:r>
      <w:r w:rsidR="00E42958" w:rsidRPr="00434ACF">
        <w:rPr>
          <w:rFonts w:ascii="SimSun" w:hAnsi="SimSun" w:cs="Times New Roman"/>
          <w:sz w:val="21"/>
          <w:szCs w:val="22"/>
        </w:rPr>
        <w:t>给上述问题的解决带来了一线希望。技术援助是发展的关键因素。因此，技术援助应该以发展为导向，以需求为驱动，公开透明，同时考虑到发展中国家和最不发达国家的优先事项和特殊需求。作为</w:t>
      </w:r>
      <w:r w:rsidR="003745CA" w:rsidRPr="00434ACF">
        <w:rPr>
          <w:rFonts w:ascii="SimSun" w:hAnsi="SimSun" w:cs="Times New Roman" w:hint="eastAsia"/>
          <w:sz w:val="21"/>
          <w:szCs w:val="22"/>
        </w:rPr>
        <w:t>一个途径</w:t>
      </w:r>
      <w:r w:rsidR="00E42958" w:rsidRPr="00434ACF">
        <w:rPr>
          <w:rFonts w:ascii="SimSun" w:hAnsi="SimSun" w:cs="Times New Roman"/>
          <w:sz w:val="21"/>
          <w:szCs w:val="22"/>
        </w:rPr>
        <w:t>，</w:t>
      </w:r>
      <w:r w:rsidR="003745CA" w:rsidRPr="00434ACF">
        <w:rPr>
          <w:rFonts w:ascii="SimSun" w:hAnsi="SimSun" w:cs="Times New Roman" w:hint="eastAsia"/>
          <w:sz w:val="21"/>
          <w:szCs w:val="22"/>
        </w:rPr>
        <w:t>该代表团希望</w:t>
      </w:r>
      <w:r w:rsidR="00E42958" w:rsidRPr="00434ACF">
        <w:rPr>
          <w:rFonts w:ascii="SimSun" w:hAnsi="SimSun" w:cs="Times New Roman"/>
          <w:sz w:val="21"/>
          <w:szCs w:val="22"/>
        </w:rPr>
        <w:t>委员会</w:t>
      </w:r>
      <w:r w:rsidR="003745CA" w:rsidRPr="00434ACF">
        <w:rPr>
          <w:rFonts w:ascii="SimSun" w:hAnsi="SimSun" w:cs="Times New Roman" w:hint="eastAsia"/>
          <w:sz w:val="21"/>
          <w:szCs w:val="22"/>
        </w:rPr>
        <w:t>能够以非洲集团与发展议程集团提交的联合提案为基础，开展</w:t>
      </w:r>
      <w:r w:rsidR="00E42958" w:rsidRPr="00434ACF">
        <w:rPr>
          <w:rFonts w:ascii="SimSun" w:hAnsi="SimSun" w:cs="Times New Roman"/>
          <w:sz w:val="21"/>
          <w:szCs w:val="22"/>
        </w:rPr>
        <w:t>关于</w:t>
      </w:r>
      <w:r w:rsidR="00E42958" w:rsidRPr="00434ACF">
        <w:rPr>
          <w:rFonts w:ascii="SimSun" w:hAnsi="SimSun"/>
          <w:sz w:val="21"/>
          <w:szCs w:val="22"/>
        </w:rPr>
        <w:t>WIPO</w:t>
      </w:r>
      <w:r w:rsidR="00E42958" w:rsidRPr="00434ACF">
        <w:rPr>
          <w:rFonts w:ascii="SimSun" w:hAnsi="SimSun" w:cs="Times New Roman"/>
          <w:sz w:val="21"/>
          <w:szCs w:val="22"/>
        </w:rPr>
        <w:t>合作促发展领域技术援助的外部审查</w:t>
      </w:r>
      <w:r w:rsidR="003745CA" w:rsidRPr="00434ACF">
        <w:rPr>
          <w:rFonts w:ascii="SimSun" w:hAnsi="SimSun" w:cs="Times New Roman" w:hint="eastAsia"/>
          <w:sz w:val="21"/>
          <w:szCs w:val="22"/>
        </w:rPr>
        <w:t>的讨论</w:t>
      </w:r>
      <w:r w:rsidR="00E42958" w:rsidRPr="00434ACF">
        <w:rPr>
          <w:rFonts w:ascii="SimSun" w:hAnsi="SimSun" w:cs="Times New Roman"/>
          <w:sz w:val="21"/>
          <w:szCs w:val="22"/>
        </w:rPr>
        <w:t>。</w:t>
      </w:r>
      <w:r w:rsidR="003745CA" w:rsidRPr="00434ACF">
        <w:rPr>
          <w:rFonts w:ascii="SimSun" w:hAnsi="SimSun" w:cs="Times New Roman" w:hint="eastAsia"/>
          <w:sz w:val="21"/>
          <w:szCs w:val="22"/>
        </w:rPr>
        <w:t>该</w:t>
      </w:r>
      <w:r w:rsidR="00E42958" w:rsidRPr="00434ACF">
        <w:rPr>
          <w:rFonts w:ascii="SimSun" w:hAnsi="SimSun" w:cs="Times New Roman"/>
          <w:sz w:val="21"/>
          <w:szCs w:val="22"/>
        </w:rPr>
        <w:t>代表团</w:t>
      </w:r>
      <w:r w:rsidR="00CD6F83" w:rsidRPr="00434ACF">
        <w:rPr>
          <w:rFonts w:ascii="SimSun" w:hAnsi="SimSun" w:cs="Times New Roman" w:hint="eastAsia"/>
          <w:sz w:val="21"/>
          <w:szCs w:val="22"/>
        </w:rPr>
        <w:t>感激</w:t>
      </w:r>
      <w:r w:rsidR="00A86B55" w:rsidRPr="00434ACF">
        <w:rPr>
          <w:rFonts w:ascii="SimSun" w:hAnsi="SimSun" w:cs="Times New Roman" w:hint="eastAsia"/>
          <w:sz w:val="21"/>
          <w:szCs w:val="22"/>
        </w:rPr>
        <w:t>委员会对其国家提供</w:t>
      </w:r>
      <w:r w:rsidR="00E42958" w:rsidRPr="00434ACF">
        <w:rPr>
          <w:rFonts w:ascii="SimSun" w:hAnsi="SimSun" w:cs="Times New Roman"/>
          <w:sz w:val="21"/>
          <w:szCs w:val="22"/>
        </w:rPr>
        <w:t>的技术援助，特别是在制定和审查关于知识产权问题</w:t>
      </w:r>
      <w:r w:rsidR="00A86B55" w:rsidRPr="00434ACF">
        <w:rPr>
          <w:rFonts w:ascii="SimSun" w:hAnsi="SimSun" w:cs="Times New Roman" w:hint="eastAsia"/>
          <w:sz w:val="21"/>
          <w:szCs w:val="22"/>
        </w:rPr>
        <w:t>和人力资源开发</w:t>
      </w:r>
      <w:r w:rsidR="00E42958" w:rsidRPr="00434ACF">
        <w:rPr>
          <w:rFonts w:ascii="SimSun" w:hAnsi="SimSun" w:cs="Times New Roman"/>
          <w:sz w:val="21"/>
          <w:szCs w:val="22"/>
        </w:rPr>
        <w:t>的国家立法</w:t>
      </w:r>
      <w:r w:rsidR="00A86B55" w:rsidRPr="00434ACF">
        <w:rPr>
          <w:rFonts w:ascii="SimSun" w:hAnsi="SimSun" w:cs="Times New Roman" w:hint="eastAsia"/>
          <w:sz w:val="21"/>
          <w:szCs w:val="22"/>
        </w:rPr>
        <w:t>方面</w:t>
      </w:r>
      <w:r w:rsidR="00E42958" w:rsidRPr="00434ACF">
        <w:rPr>
          <w:rFonts w:ascii="SimSun" w:hAnsi="SimSun" w:cs="Times New Roman"/>
          <w:sz w:val="21"/>
          <w:szCs w:val="22"/>
        </w:rPr>
        <w:t>的援助。然而，</w:t>
      </w:r>
      <w:r w:rsidR="00A86B55" w:rsidRPr="00434ACF">
        <w:rPr>
          <w:rFonts w:ascii="SimSun" w:hAnsi="SimSun" w:cs="Times New Roman" w:hint="eastAsia"/>
          <w:sz w:val="21"/>
          <w:szCs w:val="22"/>
        </w:rPr>
        <w:t>该</w:t>
      </w:r>
      <w:r w:rsidR="00E42958" w:rsidRPr="00434ACF">
        <w:rPr>
          <w:rFonts w:ascii="SimSun" w:hAnsi="SimSun" w:cs="Times New Roman"/>
          <w:sz w:val="21"/>
          <w:szCs w:val="22"/>
        </w:rPr>
        <w:t>代表团期待能够开发看得见、可持续</w:t>
      </w:r>
      <w:r w:rsidR="00A86B55" w:rsidRPr="00434ACF">
        <w:rPr>
          <w:rFonts w:ascii="SimSun" w:hAnsi="SimSun" w:cs="Times New Roman" w:hint="eastAsia"/>
          <w:sz w:val="21"/>
          <w:szCs w:val="22"/>
        </w:rPr>
        <w:t>及</w:t>
      </w:r>
      <w:r w:rsidR="00E42958" w:rsidRPr="00434ACF">
        <w:rPr>
          <w:rFonts w:ascii="SimSun" w:hAnsi="SimSun" w:cs="Times New Roman"/>
          <w:sz w:val="21"/>
          <w:szCs w:val="22"/>
        </w:rPr>
        <w:t>允许增值和</w:t>
      </w:r>
      <w:r w:rsidR="00A86B55" w:rsidRPr="00434ACF">
        <w:rPr>
          <w:rFonts w:ascii="SimSun" w:hAnsi="SimSun" w:cs="Times New Roman" w:hint="eastAsia"/>
          <w:sz w:val="21"/>
          <w:szCs w:val="22"/>
        </w:rPr>
        <w:t>增效</w:t>
      </w:r>
      <w:r w:rsidR="00E42958" w:rsidRPr="00434ACF">
        <w:rPr>
          <w:rFonts w:ascii="SimSun" w:hAnsi="SimSun" w:cs="Times New Roman"/>
          <w:sz w:val="21"/>
          <w:szCs w:val="22"/>
        </w:rPr>
        <w:t>的项目和方案。津巴布韦乃至整个非洲都拥有丰富多样的自然资源，拥有促进经济增长的潜力。在这种</w:t>
      </w:r>
      <w:r w:rsidR="00A86B55" w:rsidRPr="00434ACF">
        <w:rPr>
          <w:rFonts w:ascii="SimSun" w:hAnsi="SimSun" w:cs="Times New Roman" w:hint="eastAsia"/>
          <w:sz w:val="21"/>
          <w:szCs w:val="22"/>
        </w:rPr>
        <w:t>背景</w:t>
      </w:r>
      <w:r w:rsidR="00E42958" w:rsidRPr="00434ACF">
        <w:rPr>
          <w:rFonts w:ascii="SimSun" w:hAnsi="SimSun" w:cs="Times New Roman"/>
          <w:sz w:val="21"/>
          <w:szCs w:val="22"/>
        </w:rPr>
        <w:t>下，其</w:t>
      </w:r>
      <w:r w:rsidR="00A86B55" w:rsidRPr="00434ACF">
        <w:rPr>
          <w:rFonts w:ascii="SimSun" w:hAnsi="SimSun" w:cs="Times New Roman" w:hint="eastAsia"/>
          <w:sz w:val="21"/>
          <w:szCs w:val="22"/>
        </w:rPr>
        <w:t>需要</w:t>
      </w:r>
      <w:r w:rsidR="00E42958" w:rsidRPr="00434ACF">
        <w:rPr>
          <w:rFonts w:ascii="SimSun" w:hAnsi="SimSun" w:cs="Times New Roman"/>
          <w:sz w:val="21"/>
          <w:szCs w:val="22"/>
        </w:rPr>
        <w:t>技术转让、基础设施、投资和知识产权事务法律咨询方面</w:t>
      </w:r>
      <w:r w:rsidR="00A86B55" w:rsidRPr="00434ACF">
        <w:rPr>
          <w:rFonts w:ascii="SimSun" w:hAnsi="SimSun" w:cs="Times New Roman" w:hint="eastAsia"/>
          <w:sz w:val="21"/>
          <w:szCs w:val="22"/>
        </w:rPr>
        <w:t>的</w:t>
      </w:r>
      <w:r w:rsidR="00E42958" w:rsidRPr="00434ACF">
        <w:rPr>
          <w:rFonts w:ascii="SimSun" w:hAnsi="SimSun" w:cs="Times New Roman"/>
          <w:sz w:val="21"/>
          <w:szCs w:val="22"/>
        </w:rPr>
        <w:t>援助。</w:t>
      </w:r>
      <w:r w:rsidR="00C03ADE" w:rsidRPr="00434ACF">
        <w:rPr>
          <w:rFonts w:ascii="SimSun" w:hAnsi="SimSun" w:cs="Times New Roman" w:hint="eastAsia"/>
          <w:sz w:val="21"/>
          <w:szCs w:val="22"/>
        </w:rPr>
        <w:t>关于</w:t>
      </w:r>
      <w:r w:rsidR="00E42958" w:rsidRPr="00434ACF">
        <w:rPr>
          <w:rFonts w:ascii="SimSun" w:hAnsi="SimSun" w:cs="Times New Roman"/>
          <w:sz w:val="21"/>
          <w:szCs w:val="22"/>
        </w:rPr>
        <w:t>健康问题和版权</w:t>
      </w:r>
      <w:r w:rsidR="00C03ADE" w:rsidRPr="00434ACF">
        <w:rPr>
          <w:rFonts w:ascii="SimSun" w:hAnsi="SimSun" w:cs="Times New Roman" w:hint="eastAsia"/>
          <w:sz w:val="21"/>
          <w:szCs w:val="22"/>
        </w:rPr>
        <w:t>的</w:t>
      </w:r>
      <w:r w:rsidR="00E42958" w:rsidRPr="00434ACF">
        <w:rPr>
          <w:rFonts w:ascii="SimSun" w:hAnsi="SimSun" w:cs="Times New Roman"/>
          <w:sz w:val="21"/>
          <w:szCs w:val="22"/>
        </w:rPr>
        <w:t>专利</w:t>
      </w:r>
      <w:r w:rsidR="00C03ADE" w:rsidRPr="00434ACF">
        <w:rPr>
          <w:rFonts w:ascii="SimSun" w:hAnsi="SimSun" w:cs="Times New Roman" w:hint="eastAsia"/>
          <w:sz w:val="21"/>
          <w:szCs w:val="22"/>
        </w:rPr>
        <w:t>相关</w:t>
      </w:r>
      <w:r w:rsidR="00E42958" w:rsidRPr="00434ACF">
        <w:rPr>
          <w:rFonts w:ascii="SimSun" w:hAnsi="SimSun" w:cs="Times New Roman"/>
          <w:sz w:val="21"/>
          <w:szCs w:val="22"/>
        </w:rPr>
        <w:t>灵活性</w:t>
      </w:r>
      <w:r w:rsidR="00C03ADE" w:rsidRPr="00434ACF">
        <w:rPr>
          <w:rFonts w:ascii="SimSun" w:hAnsi="SimSun" w:cs="Times New Roman" w:hint="eastAsia"/>
          <w:sz w:val="21"/>
          <w:szCs w:val="22"/>
        </w:rPr>
        <w:t>的应用和实施</w:t>
      </w:r>
      <w:r w:rsidR="00E42958" w:rsidRPr="00434ACF">
        <w:rPr>
          <w:rFonts w:ascii="SimSun" w:hAnsi="SimSun" w:cs="Times New Roman"/>
          <w:sz w:val="21"/>
          <w:szCs w:val="22"/>
        </w:rPr>
        <w:t>不仅对津巴布韦，而且对于大多数发展中国家都仍旧是一个挑战。因此，该代表团要求</w:t>
      </w:r>
      <w:r w:rsidR="00C03ADE" w:rsidRPr="00434ACF">
        <w:rPr>
          <w:rFonts w:ascii="SimSun" w:hAnsi="SimSun" w:cs="Times New Roman" w:hint="eastAsia"/>
          <w:sz w:val="21"/>
          <w:szCs w:val="22"/>
        </w:rPr>
        <w:t>各</w:t>
      </w:r>
      <w:r w:rsidR="00E42958" w:rsidRPr="00434ACF">
        <w:rPr>
          <w:rFonts w:ascii="SimSun" w:hAnsi="SimSun" w:cs="Times New Roman"/>
          <w:sz w:val="21"/>
          <w:szCs w:val="22"/>
        </w:rPr>
        <w:t>成员国和秘书处认真开展</w:t>
      </w:r>
      <w:r w:rsidR="00C03ADE" w:rsidRPr="00434ACF">
        <w:rPr>
          <w:rFonts w:ascii="SimSun" w:hAnsi="SimSun" w:cs="Times New Roman" w:hint="eastAsia"/>
          <w:sz w:val="21"/>
          <w:szCs w:val="22"/>
        </w:rPr>
        <w:t>有</w:t>
      </w:r>
      <w:r w:rsidR="00E42958" w:rsidRPr="00434ACF">
        <w:rPr>
          <w:rFonts w:ascii="SimSun" w:hAnsi="SimSun" w:cs="Times New Roman"/>
          <w:sz w:val="21"/>
          <w:szCs w:val="22"/>
        </w:rPr>
        <w:t>建设性且效果显著的对话，讨论制定明确</w:t>
      </w:r>
      <w:r w:rsidR="00F3679B" w:rsidRPr="00434ACF">
        <w:rPr>
          <w:rFonts w:ascii="SimSun" w:hAnsi="SimSun" w:cs="Times New Roman" w:hint="eastAsia"/>
          <w:sz w:val="21"/>
          <w:szCs w:val="22"/>
        </w:rPr>
        <w:t>且均衡</w:t>
      </w:r>
      <w:r w:rsidR="00E42958" w:rsidRPr="00434ACF">
        <w:rPr>
          <w:rFonts w:ascii="SimSun" w:hAnsi="SimSun" w:cs="Times New Roman"/>
          <w:sz w:val="21"/>
          <w:szCs w:val="22"/>
        </w:rPr>
        <w:t>的路线图，构建</w:t>
      </w:r>
      <w:r w:rsidR="00F3679B" w:rsidRPr="00434ACF">
        <w:rPr>
          <w:rFonts w:ascii="SimSun" w:hAnsi="SimSun" w:cs="Times New Roman" w:hint="eastAsia"/>
          <w:sz w:val="21"/>
          <w:szCs w:val="22"/>
        </w:rPr>
        <w:t>有利于</w:t>
      </w:r>
      <w:r w:rsidR="00E42958" w:rsidRPr="00434ACF">
        <w:rPr>
          <w:rFonts w:ascii="SimSun" w:hAnsi="SimSun" w:cs="Times New Roman"/>
          <w:sz w:val="21"/>
          <w:szCs w:val="22"/>
        </w:rPr>
        <w:t>所有成员国</w:t>
      </w:r>
      <w:r w:rsidR="00F3679B" w:rsidRPr="00434ACF">
        <w:rPr>
          <w:rFonts w:ascii="SimSun" w:hAnsi="SimSun" w:cs="Times New Roman" w:hint="eastAsia"/>
          <w:sz w:val="21"/>
          <w:szCs w:val="22"/>
        </w:rPr>
        <w:t>的</w:t>
      </w:r>
      <w:r w:rsidR="000E244A" w:rsidRPr="00434ACF">
        <w:rPr>
          <w:rFonts w:ascii="SimSun" w:hAnsi="SimSun" w:cs="Times New Roman" w:hint="eastAsia"/>
          <w:sz w:val="21"/>
          <w:szCs w:val="22"/>
        </w:rPr>
        <w:t>、</w:t>
      </w:r>
      <w:r w:rsidR="00E42958" w:rsidRPr="00434ACF">
        <w:rPr>
          <w:rFonts w:ascii="SimSun" w:hAnsi="SimSun" w:cs="Times New Roman"/>
          <w:sz w:val="21"/>
          <w:szCs w:val="22"/>
        </w:rPr>
        <w:t>以发展为导向</w:t>
      </w:r>
      <w:r w:rsidR="00F3679B" w:rsidRPr="00434ACF">
        <w:rPr>
          <w:rFonts w:ascii="SimSun" w:hAnsi="SimSun" w:cs="Times New Roman" w:hint="eastAsia"/>
          <w:sz w:val="21"/>
          <w:szCs w:val="22"/>
        </w:rPr>
        <w:t>、</w:t>
      </w:r>
      <w:r w:rsidR="00E42958" w:rsidRPr="00434ACF">
        <w:rPr>
          <w:rFonts w:ascii="SimSun" w:hAnsi="SimSun" w:cs="Times New Roman"/>
          <w:sz w:val="21"/>
          <w:szCs w:val="22"/>
        </w:rPr>
        <w:t>具有包容性和可持续性的发展框架。</w:t>
      </w:r>
      <w:r w:rsidR="00F3679B" w:rsidRPr="00434ACF">
        <w:rPr>
          <w:rFonts w:ascii="SimSun" w:hAnsi="SimSun" w:cs="Times New Roman" w:hint="eastAsia"/>
          <w:sz w:val="21"/>
          <w:szCs w:val="22"/>
        </w:rPr>
        <w:t>该</w:t>
      </w:r>
      <w:r w:rsidR="00E42958" w:rsidRPr="00434ACF">
        <w:rPr>
          <w:rFonts w:ascii="SimSun" w:hAnsi="SimSun" w:cs="Times New Roman"/>
          <w:sz w:val="21"/>
          <w:szCs w:val="22"/>
        </w:rPr>
        <w:t>代表团随时准备讨论议程上的所有实质性问题并达成共识，包括提出实质性建议供十月召开的大会审议。</w:t>
      </w:r>
    </w:p>
    <w:p w14:paraId="06A9E1EE"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lang w:val="en-SG"/>
        </w:rPr>
        <w:t>刚果代表团赞同尼日利亚代表团代表非洲集团所作的发言。该代表团指出，</w:t>
      </w:r>
      <w:r w:rsidR="00447BAC" w:rsidRPr="00434ACF">
        <w:rPr>
          <w:rFonts w:ascii="SimSun" w:hAnsi="SimSun" w:cs="Times New Roman" w:hint="eastAsia"/>
          <w:sz w:val="21"/>
          <w:szCs w:val="22"/>
          <w:lang w:val="en-SG"/>
        </w:rPr>
        <w:t>《</w:t>
      </w:r>
      <w:r w:rsidR="00447BAC" w:rsidRPr="00434ACF">
        <w:rPr>
          <w:rFonts w:ascii="SimSun" w:hAnsi="SimSun"/>
          <w:sz w:val="21"/>
          <w:szCs w:val="22"/>
          <w:lang w:val="en-SG"/>
        </w:rPr>
        <w:t>2014</w:t>
      </w:r>
      <w:r w:rsidR="00447BAC" w:rsidRPr="00434ACF">
        <w:rPr>
          <w:rFonts w:ascii="SimSun" w:hAnsi="SimSun" w:cs="Times New Roman" w:hint="eastAsia"/>
          <w:sz w:val="21"/>
          <w:szCs w:val="22"/>
          <w:lang w:val="en-SG"/>
        </w:rPr>
        <w:t>年〈发展议程〉实施总干事报告》</w:t>
      </w:r>
      <w:r w:rsidR="00E42958" w:rsidRPr="00434ACF">
        <w:rPr>
          <w:rFonts w:ascii="SimSun" w:hAnsi="SimSun" w:cs="Times New Roman"/>
          <w:sz w:val="21"/>
          <w:szCs w:val="22"/>
          <w:lang w:val="en-SG"/>
        </w:rPr>
        <w:t>旨在向</w:t>
      </w:r>
      <w:r w:rsidR="00263531" w:rsidRPr="00434ACF">
        <w:rPr>
          <w:rFonts w:ascii="SimSun" w:hAnsi="SimSun" w:cs="Times New Roman" w:hint="eastAsia"/>
          <w:sz w:val="21"/>
          <w:szCs w:val="22"/>
          <w:lang w:val="en-SG"/>
        </w:rPr>
        <w:t>各</w:t>
      </w:r>
      <w:r w:rsidR="00E42958" w:rsidRPr="00434ACF">
        <w:rPr>
          <w:rFonts w:ascii="SimSun" w:hAnsi="SimSun" w:cs="Times New Roman"/>
          <w:sz w:val="21"/>
          <w:szCs w:val="22"/>
          <w:lang w:val="en-SG"/>
        </w:rPr>
        <w:t>成员国</w:t>
      </w:r>
      <w:r w:rsidR="007B4DE4" w:rsidRPr="00434ACF">
        <w:rPr>
          <w:rFonts w:ascii="SimSun" w:hAnsi="SimSun" w:cs="Times New Roman" w:hint="eastAsia"/>
          <w:sz w:val="21"/>
          <w:szCs w:val="22"/>
          <w:lang w:val="en-SG"/>
        </w:rPr>
        <w:t>概述</w:t>
      </w:r>
      <w:r w:rsidR="007B4DE4" w:rsidRPr="00434ACF">
        <w:rPr>
          <w:rFonts w:ascii="SimSun" w:hAnsi="SimSun"/>
          <w:sz w:val="21"/>
          <w:szCs w:val="22"/>
          <w:lang w:val="en-SG"/>
        </w:rPr>
        <w:t>WIPO</w:t>
      </w:r>
      <w:r w:rsidR="007B4DE4" w:rsidRPr="00434ACF">
        <w:rPr>
          <w:rFonts w:ascii="SimSun" w:hAnsi="SimSun" w:cs="Times New Roman" w:hint="eastAsia"/>
          <w:sz w:val="21"/>
          <w:szCs w:val="22"/>
          <w:lang w:val="en-SG"/>
        </w:rPr>
        <w:t>参与落实发展议程各项建议的工作情况，以及将发展议程各项建议及其主要原则纳入本组织框架和各项活动的主流之中的情况。</w:t>
      </w:r>
      <w:r w:rsidR="00E42958" w:rsidRPr="00434ACF">
        <w:rPr>
          <w:rFonts w:ascii="SimSun" w:hAnsi="SimSun" w:cs="Times New Roman"/>
          <w:sz w:val="21"/>
          <w:szCs w:val="22"/>
        </w:rPr>
        <w:t>该代表团还指出，</w:t>
      </w:r>
      <w:r w:rsidR="00263531" w:rsidRPr="00434ACF">
        <w:rPr>
          <w:rFonts w:ascii="SimSun" w:hAnsi="SimSun" w:cs="Times New Roman" w:hint="eastAsia"/>
          <w:sz w:val="21"/>
          <w:szCs w:val="22"/>
        </w:rPr>
        <w:t>本组织</w:t>
      </w:r>
      <w:r w:rsidR="00E42958" w:rsidRPr="00434ACF">
        <w:rPr>
          <w:rFonts w:ascii="SimSun" w:hAnsi="SimSun" w:cs="Times New Roman"/>
          <w:sz w:val="21"/>
          <w:szCs w:val="22"/>
        </w:rPr>
        <w:t>全年持续向</w:t>
      </w:r>
      <w:r w:rsidR="00263531" w:rsidRPr="00434ACF">
        <w:rPr>
          <w:rFonts w:ascii="SimSun" w:hAnsi="SimSun" w:cs="Times New Roman" w:hint="eastAsia"/>
          <w:sz w:val="21"/>
          <w:szCs w:val="22"/>
        </w:rPr>
        <w:t>各</w:t>
      </w:r>
      <w:r w:rsidR="00E42958" w:rsidRPr="00434ACF">
        <w:rPr>
          <w:rFonts w:ascii="SimSun" w:hAnsi="SimSun" w:cs="Times New Roman"/>
          <w:sz w:val="21"/>
          <w:szCs w:val="22"/>
        </w:rPr>
        <w:t>成员国提供</w:t>
      </w:r>
      <w:r w:rsidR="00263531" w:rsidRPr="00434ACF">
        <w:rPr>
          <w:rFonts w:ascii="SimSun" w:hAnsi="SimSun" w:cs="Times New Roman" w:hint="eastAsia"/>
          <w:sz w:val="21"/>
          <w:szCs w:val="22"/>
        </w:rPr>
        <w:t>立法</w:t>
      </w:r>
      <w:r w:rsidR="00E42958" w:rsidRPr="00434ACF">
        <w:rPr>
          <w:rFonts w:ascii="SimSun" w:hAnsi="SimSun" w:cs="Times New Roman"/>
          <w:sz w:val="21"/>
          <w:szCs w:val="22"/>
        </w:rPr>
        <w:t>协助。</w:t>
      </w:r>
      <w:r w:rsidR="00263531" w:rsidRPr="00434ACF">
        <w:rPr>
          <w:rFonts w:ascii="SimSun" w:hAnsi="SimSun" w:cs="Times New Roman" w:hint="eastAsia"/>
          <w:sz w:val="21"/>
          <w:szCs w:val="22"/>
        </w:rPr>
        <w:t>该</w:t>
      </w:r>
      <w:r w:rsidR="00E42958" w:rsidRPr="00434ACF">
        <w:rPr>
          <w:rFonts w:ascii="SimSun" w:hAnsi="SimSun" w:cs="Times New Roman"/>
          <w:sz w:val="21"/>
          <w:szCs w:val="22"/>
        </w:rPr>
        <w:t>代表团</w:t>
      </w:r>
      <w:r w:rsidR="00263531" w:rsidRPr="00434ACF">
        <w:rPr>
          <w:rFonts w:ascii="SimSun" w:hAnsi="SimSun" w:cs="Times New Roman" w:hint="eastAsia"/>
          <w:sz w:val="21"/>
          <w:szCs w:val="22"/>
        </w:rPr>
        <w:t>通报</w:t>
      </w:r>
      <w:r w:rsidR="00E42958" w:rsidRPr="00434ACF">
        <w:rPr>
          <w:rFonts w:ascii="SimSun" w:hAnsi="SimSun" w:cs="Times New Roman"/>
          <w:sz w:val="21"/>
          <w:szCs w:val="22"/>
        </w:rPr>
        <w:t>委员会，</w:t>
      </w:r>
      <w:r w:rsidR="00263531" w:rsidRPr="00434ACF">
        <w:rPr>
          <w:rFonts w:ascii="SimSun" w:hAnsi="SimSun" w:cs="Times New Roman" w:hint="eastAsia"/>
          <w:sz w:val="21"/>
          <w:szCs w:val="22"/>
        </w:rPr>
        <w:t>秘书处</w:t>
      </w:r>
      <w:r w:rsidR="00E42958" w:rsidRPr="00434ACF">
        <w:rPr>
          <w:rFonts w:ascii="SimSun" w:hAnsi="SimSun" w:cs="Times New Roman"/>
          <w:sz w:val="21"/>
          <w:szCs w:val="22"/>
        </w:rPr>
        <w:t>正在</w:t>
      </w:r>
      <w:r w:rsidR="00E42958" w:rsidRPr="00E709C8">
        <w:rPr>
          <w:rFonts w:ascii="SimSun" w:hAnsi="SimSun" w:cs="Times New Roman"/>
          <w:color w:val="000000"/>
          <w:sz w:val="21"/>
          <w:szCs w:val="22"/>
        </w:rPr>
        <w:t>协助</w:t>
      </w:r>
      <w:r w:rsidR="00E42958" w:rsidRPr="00434ACF">
        <w:rPr>
          <w:rFonts w:ascii="SimSun" w:hAnsi="SimSun" w:cs="Times New Roman"/>
          <w:sz w:val="21"/>
          <w:szCs w:val="22"/>
        </w:rPr>
        <w:t>刚果制定</w:t>
      </w:r>
      <w:r w:rsidR="00263531" w:rsidRPr="00434ACF">
        <w:rPr>
          <w:rFonts w:ascii="SimSun" w:hAnsi="SimSun" w:cs="Times New Roman" w:hint="eastAsia"/>
          <w:sz w:val="21"/>
          <w:szCs w:val="22"/>
        </w:rPr>
        <w:t>一个</w:t>
      </w:r>
      <w:r w:rsidR="00E42958" w:rsidRPr="00434ACF">
        <w:rPr>
          <w:rFonts w:ascii="SimSun" w:hAnsi="SimSun" w:cs="Times New Roman"/>
          <w:sz w:val="21"/>
          <w:szCs w:val="22"/>
        </w:rPr>
        <w:t>旨在促进各领域</w:t>
      </w:r>
      <w:r w:rsidR="00263531" w:rsidRPr="00434ACF">
        <w:rPr>
          <w:rFonts w:ascii="SimSun" w:hAnsi="SimSun" w:cs="Times New Roman" w:hint="eastAsia"/>
          <w:sz w:val="21"/>
          <w:szCs w:val="22"/>
        </w:rPr>
        <w:t>尊重</w:t>
      </w:r>
      <w:r w:rsidR="00E42958" w:rsidRPr="00434ACF">
        <w:rPr>
          <w:rFonts w:ascii="SimSun" w:hAnsi="SimSun" w:cs="Times New Roman"/>
          <w:sz w:val="21"/>
          <w:szCs w:val="22"/>
        </w:rPr>
        <w:t>知识产权的国家战略。</w:t>
      </w:r>
      <w:r w:rsidR="00263531" w:rsidRPr="00434ACF">
        <w:rPr>
          <w:rFonts w:ascii="SimSun" w:hAnsi="SimSun" w:cs="Times New Roman" w:hint="eastAsia"/>
          <w:sz w:val="21"/>
          <w:szCs w:val="22"/>
        </w:rPr>
        <w:t>就与</w:t>
      </w:r>
      <w:r w:rsidR="00E42958" w:rsidRPr="00434ACF">
        <w:rPr>
          <w:rFonts w:ascii="SimSun" w:hAnsi="SimSun" w:cs="Times New Roman"/>
          <w:sz w:val="21"/>
          <w:szCs w:val="22"/>
        </w:rPr>
        <w:t>专利</w:t>
      </w:r>
      <w:r w:rsidR="00263531" w:rsidRPr="00434ACF">
        <w:rPr>
          <w:rFonts w:ascii="SimSun" w:hAnsi="SimSun" w:cs="Times New Roman" w:hint="eastAsia"/>
          <w:sz w:val="21"/>
          <w:szCs w:val="22"/>
        </w:rPr>
        <w:t>相关的</w:t>
      </w:r>
      <w:r w:rsidR="00E42958" w:rsidRPr="00434ACF">
        <w:rPr>
          <w:rFonts w:ascii="SimSun" w:hAnsi="SimSun" w:cs="Times New Roman"/>
          <w:sz w:val="21"/>
          <w:szCs w:val="22"/>
        </w:rPr>
        <w:t>灵活性</w:t>
      </w:r>
      <w:r w:rsidR="00263531" w:rsidRPr="00434ACF">
        <w:rPr>
          <w:rFonts w:ascii="SimSun" w:hAnsi="SimSun" w:cs="Times New Roman" w:hint="eastAsia"/>
          <w:sz w:val="21"/>
          <w:szCs w:val="22"/>
        </w:rPr>
        <w:t>而言</w:t>
      </w:r>
      <w:r w:rsidR="00E42958" w:rsidRPr="00434ACF">
        <w:rPr>
          <w:rFonts w:ascii="SimSun" w:hAnsi="SimSun" w:cs="Times New Roman"/>
          <w:sz w:val="21"/>
          <w:szCs w:val="22"/>
        </w:rPr>
        <w:t>，</w:t>
      </w:r>
      <w:r w:rsidR="00263531" w:rsidRPr="00434ACF">
        <w:rPr>
          <w:rFonts w:ascii="SimSun" w:hAnsi="SimSun" w:cs="Times New Roman" w:hint="eastAsia"/>
          <w:sz w:val="21"/>
          <w:szCs w:val="22"/>
        </w:rPr>
        <w:t>该</w:t>
      </w:r>
      <w:r w:rsidR="00E42958" w:rsidRPr="00434ACF">
        <w:rPr>
          <w:rFonts w:ascii="SimSun" w:hAnsi="SimSun" w:cs="Times New Roman"/>
          <w:sz w:val="21"/>
          <w:szCs w:val="22"/>
        </w:rPr>
        <w:t>代表团</w:t>
      </w:r>
      <w:r w:rsidR="00263531" w:rsidRPr="00434ACF">
        <w:rPr>
          <w:rFonts w:ascii="SimSun" w:hAnsi="SimSun" w:cs="Times New Roman" w:hint="eastAsia"/>
          <w:sz w:val="21"/>
          <w:szCs w:val="22"/>
        </w:rPr>
        <w:t>表示其有意</w:t>
      </w:r>
      <w:r w:rsidR="00431D49" w:rsidRPr="00434ACF">
        <w:rPr>
          <w:rFonts w:ascii="SimSun" w:hAnsi="SimSun" w:cs="Times New Roman" w:hint="eastAsia"/>
          <w:sz w:val="21"/>
          <w:szCs w:val="22"/>
        </w:rPr>
        <w:t>研究是否在可能限制专利权的与安全相关的专利实施和措施中应用刑事制裁的灵活性</w:t>
      </w:r>
      <w:r w:rsidR="00E42958" w:rsidRPr="00434ACF">
        <w:rPr>
          <w:rFonts w:ascii="SimSun" w:hAnsi="SimSun" w:cs="Times New Roman"/>
          <w:sz w:val="21"/>
          <w:szCs w:val="22"/>
        </w:rPr>
        <w:t>。</w:t>
      </w:r>
      <w:r w:rsidR="00431D49" w:rsidRPr="00434ACF">
        <w:rPr>
          <w:rFonts w:ascii="SimSun" w:hAnsi="SimSun" w:cs="Times New Roman" w:hint="eastAsia"/>
          <w:sz w:val="21"/>
          <w:szCs w:val="22"/>
        </w:rPr>
        <w:t>该代表团</w:t>
      </w:r>
      <w:r w:rsidR="00E42958" w:rsidRPr="00434ACF">
        <w:rPr>
          <w:rFonts w:ascii="SimSun" w:hAnsi="SimSun" w:cs="Times New Roman"/>
          <w:sz w:val="21"/>
          <w:szCs w:val="22"/>
        </w:rPr>
        <w:t>感兴趣的另一方面是灵活性在公共健康方面的使用。</w:t>
      </w:r>
      <w:r w:rsidR="00431D49" w:rsidRPr="00434ACF">
        <w:rPr>
          <w:rFonts w:ascii="SimSun" w:hAnsi="SimSun" w:cs="Times New Roman" w:hint="eastAsia"/>
          <w:sz w:val="21"/>
          <w:szCs w:val="22"/>
        </w:rPr>
        <w:t>该</w:t>
      </w:r>
      <w:r w:rsidR="00E42958" w:rsidRPr="00434ACF">
        <w:rPr>
          <w:rFonts w:ascii="SimSun" w:hAnsi="SimSun" w:cs="Times New Roman"/>
          <w:sz w:val="21"/>
          <w:szCs w:val="22"/>
        </w:rPr>
        <w:t>代表团对总干事的报告感到满意，并</w:t>
      </w:r>
      <w:r w:rsidR="00431D49" w:rsidRPr="00434ACF">
        <w:rPr>
          <w:rFonts w:ascii="SimSun" w:hAnsi="SimSun" w:cs="Times New Roman" w:hint="eastAsia"/>
          <w:sz w:val="21"/>
          <w:szCs w:val="22"/>
        </w:rPr>
        <w:t>敦促本组织</w:t>
      </w:r>
      <w:r w:rsidR="00E42958" w:rsidRPr="00434ACF">
        <w:rPr>
          <w:rFonts w:ascii="SimSun" w:hAnsi="SimSun" w:cs="Times New Roman"/>
          <w:sz w:val="21"/>
          <w:szCs w:val="22"/>
        </w:rPr>
        <w:t>再接再厉</w:t>
      </w:r>
      <w:r w:rsidR="00431D49" w:rsidRPr="00434ACF">
        <w:rPr>
          <w:rFonts w:ascii="SimSun" w:hAnsi="SimSun" w:cs="Times New Roman" w:hint="eastAsia"/>
          <w:sz w:val="21"/>
          <w:szCs w:val="22"/>
        </w:rPr>
        <w:t>。</w:t>
      </w:r>
    </w:p>
    <w:p w14:paraId="2C93F771"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吉布提代表团赞同</w:t>
      </w:r>
      <w:r w:rsidR="00E42958" w:rsidRPr="00434ACF">
        <w:rPr>
          <w:rFonts w:ascii="SimSun" w:hAnsi="SimSun" w:cs="Times New Roman"/>
          <w:sz w:val="21"/>
          <w:szCs w:val="22"/>
          <w:lang w:val="en-SG"/>
        </w:rPr>
        <w:t>尼日利亚代表团代表非洲集团所作的发言。大会于</w:t>
      </w:r>
      <w:r w:rsidR="00E42958" w:rsidRPr="00434ACF">
        <w:rPr>
          <w:rFonts w:ascii="SimSun" w:hAnsi="SimSun"/>
          <w:sz w:val="21"/>
          <w:szCs w:val="22"/>
          <w:lang w:val="en-SG"/>
        </w:rPr>
        <w:t>2007</w:t>
      </w:r>
      <w:r w:rsidR="00E42958" w:rsidRPr="00434ACF">
        <w:rPr>
          <w:rFonts w:ascii="SimSun" w:hAnsi="SimSun" w:cs="Times New Roman"/>
          <w:sz w:val="21"/>
          <w:szCs w:val="22"/>
          <w:lang w:val="en-SG"/>
        </w:rPr>
        <w:t>年</w:t>
      </w:r>
      <w:r w:rsidR="00431D49" w:rsidRPr="00434ACF">
        <w:rPr>
          <w:rFonts w:ascii="SimSun" w:hAnsi="SimSun" w:cs="Times New Roman" w:hint="eastAsia"/>
          <w:sz w:val="21"/>
          <w:szCs w:val="22"/>
          <w:lang w:val="en-SG"/>
        </w:rPr>
        <w:t>通过发展议程</w:t>
      </w:r>
      <w:r w:rsidR="00E42958" w:rsidRPr="00434ACF">
        <w:rPr>
          <w:rFonts w:ascii="SimSun" w:hAnsi="SimSun" w:cs="Times New Roman"/>
          <w:sz w:val="21"/>
          <w:szCs w:val="22"/>
          <w:lang w:val="en-SG"/>
        </w:rPr>
        <w:t>是实现发展中国家愿望的一座里程碑。</w:t>
      </w:r>
      <w:r w:rsidR="00431D49"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w:t>
      </w:r>
      <w:r w:rsidR="00431D49" w:rsidRPr="00434ACF">
        <w:rPr>
          <w:rFonts w:ascii="SimSun" w:hAnsi="SimSun" w:cs="Times New Roman" w:hint="eastAsia"/>
          <w:sz w:val="21"/>
          <w:szCs w:val="22"/>
          <w:lang w:val="en-SG"/>
        </w:rPr>
        <w:t>提到</w:t>
      </w:r>
      <w:r w:rsidR="00447BAC" w:rsidRPr="00434ACF">
        <w:rPr>
          <w:rFonts w:ascii="SimSun" w:hAnsi="SimSun" w:cs="Times New Roman" w:hint="eastAsia"/>
          <w:sz w:val="21"/>
          <w:szCs w:val="22"/>
          <w:lang w:val="en-SG"/>
        </w:rPr>
        <w:t>《〈发展议程〉实施总干事报告》</w:t>
      </w:r>
      <w:r w:rsidR="00E42958" w:rsidRPr="00434ACF">
        <w:rPr>
          <w:rFonts w:ascii="SimSun" w:hAnsi="SimSun" w:cs="Times New Roman"/>
          <w:sz w:val="21"/>
          <w:szCs w:val="22"/>
          <w:lang w:val="en-SG"/>
        </w:rPr>
        <w:t>，</w:t>
      </w:r>
      <w:r w:rsidR="00431D49" w:rsidRPr="00434ACF">
        <w:rPr>
          <w:rFonts w:ascii="SimSun" w:hAnsi="SimSun" w:cs="Times New Roman" w:hint="eastAsia"/>
          <w:sz w:val="21"/>
          <w:szCs w:val="22"/>
          <w:lang w:val="en-SG"/>
        </w:rPr>
        <w:t>并</w:t>
      </w:r>
      <w:r w:rsidR="00E42958" w:rsidRPr="00434ACF">
        <w:rPr>
          <w:rFonts w:ascii="SimSun" w:hAnsi="SimSun" w:cs="Times New Roman"/>
          <w:sz w:val="21"/>
          <w:szCs w:val="22"/>
          <w:lang w:val="en-SG"/>
        </w:rPr>
        <w:t>指出大部分建议正在</w:t>
      </w:r>
      <w:r w:rsidR="00431D49" w:rsidRPr="00434ACF">
        <w:rPr>
          <w:rFonts w:ascii="SimSun" w:hAnsi="SimSun" w:cs="Times New Roman" w:hint="eastAsia"/>
          <w:sz w:val="21"/>
          <w:szCs w:val="22"/>
          <w:lang w:val="en-SG"/>
        </w:rPr>
        <w:t>实施之中</w:t>
      </w:r>
      <w:r w:rsidR="00E42958" w:rsidRPr="00434ACF">
        <w:rPr>
          <w:rFonts w:ascii="SimSun" w:hAnsi="SimSun" w:cs="Times New Roman"/>
          <w:sz w:val="21"/>
          <w:szCs w:val="22"/>
          <w:lang w:val="en-SG"/>
        </w:rPr>
        <w:t>。不过，</w:t>
      </w:r>
      <w:r w:rsidR="00431D49"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w:t>
      </w:r>
      <w:r w:rsidR="00431D49" w:rsidRPr="00434ACF">
        <w:rPr>
          <w:rFonts w:ascii="SimSun" w:hAnsi="SimSun" w:cs="Times New Roman" w:hint="eastAsia"/>
          <w:sz w:val="21"/>
          <w:szCs w:val="22"/>
          <w:lang w:val="en-SG"/>
        </w:rPr>
        <w:t>想知道已</w:t>
      </w:r>
      <w:r w:rsidR="00E42958" w:rsidRPr="00434ACF">
        <w:rPr>
          <w:rFonts w:ascii="SimSun" w:hAnsi="SimSun" w:cs="Times New Roman"/>
          <w:sz w:val="21"/>
          <w:szCs w:val="22"/>
          <w:lang w:val="en-SG"/>
        </w:rPr>
        <w:t>实施的项目在何种程度上达到</w:t>
      </w:r>
      <w:r w:rsidR="00431D49" w:rsidRPr="00434ACF">
        <w:rPr>
          <w:rFonts w:ascii="SimSun" w:hAnsi="SimSun" w:cs="Times New Roman" w:hint="eastAsia"/>
          <w:sz w:val="21"/>
          <w:szCs w:val="22"/>
          <w:lang w:val="en-SG"/>
        </w:rPr>
        <w:t>了他们的</w:t>
      </w:r>
      <w:r w:rsidR="00E42958" w:rsidRPr="00434ACF">
        <w:rPr>
          <w:rFonts w:ascii="SimSun" w:hAnsi="SimSun" w:cs="Times New Roman"/>
          <w:sz w:val="21"/>
          <w:szCs w:val="22"/>
          <w:lang w:val="en-SG"/>
        </w:rPr>
        <w:t>预期目标</w:t>
      </w:r>
      <w:r w:rsidR="00431D49" w:rsidRPr="00434ACF">
        <w:rPr>
          <w:rFonts w:ascii="SimSun" w:hAnsi="SimSun" w:cs="Times New Roman" w:hint="eastAsia"/>
          <w:sz w:val="21"/>
          <w:szCs w:val="22"/>
          <w:lang w:val="en-SG"/>
        </w:rPr>
        <w:t>，以及</w:t>
      </w:r>
      <w:r w:rsidR="00E42958" w:rsidRPr="00434ACF">
        <w:rPr>
          <w:rFonts w:ascii="SimSun" w:hAnsi="SimSun" w:cs="Times New Roman"/>
          <w:sz w:val="21"/>
          <w:szCs w:val="22"/>
          <w:lang w:val="en-SG"/>
        </w:rPr>
        <w:t>建议</w:t>
      </w:r>
      <w:r w:rsidR="00431D49" w:rsidRPr="00434ACF">
        <w:rPr>
          <w:rFonts w:ascii="SimSun" w:hAnsi="SimSun" w:cs="Times New Roman" w:hint="eastAsia"/>
          <w:sz w:val="21"/>
          <w:szCs w:val="22"/>
          <w:lang w:val="en-SG"/>
        </w:rPr>
        <w:t>的</w:t>
      </w:r>
      <w:r w:rsidR="00E42958" w:rsidRPr="00434ACF">
        <w:rPr>
          <w:rFonts w:ascii="SimSun" w:hAnsi="SimSun" w:cs="Times New Roman"/>
          <w:sz w:val="21"/>
          <w:szCs w:val="22"/>
          <w:lang w:val="en-SG"/>
        </w:rPr>
        <w:t>实施是否</w:t>
      </w:r>
      <w:r w:rsidR="00431D49" w:rsidRPr="00434ACF">
        <w:rPr>
          <w:rFonts w:ascii="SimSun" w:hAnsi="SimSun" w:cs="Times New Roman" w:hint="eastAsia"/>
          <w:sz w:val="21"/>
          <w:szCs w:val="22"/>
          <w:lang w:val="en-SG"/>
        </w:rPr>
        <w:t>抓住了</w:t>
      </w:r>
      <w:r w:rsidR="00E42958" w:rsidRPr="00434ACF">
        <w:rPr>
          <w:rFonts w:ascii="SimSun" w:hAnsi="SimSun" w:cs="Times New Roman"/>
          <w:sz w:val="21"/>
          <w:szCs w:val="22"/>
          <w:lang w:val="en-SG"/>
        </w:rPr>
        <w:t>建议的本意、愿景及精神。</w:t>
      </w:r>
      <w:r w:rsidR="00431D49" w:rsidRPr="00434ACF">
        <w:rPr>
          <w:rFonts w:ascii="SimSun" w:hAnsi="SimSun" w:cs="Times New Roman" w:hint="eastAsia"/>
          <w:sz w:val="21"/>
          <w:szCs w:val="22"/>
          <w:lang w:val="en-SG"/>
        </w:rPr>
        <w:t>为此</w:t>
      </w:r>
      <w:r w:rsidR="00E42958" w:rsidRPr="00434ACF">
        <w:rPr>
          <w:rFonts w:ascii="SimSun" w:hAnsi="SimSun" w:cs="Times New Roman"/>
          <w:sz w:val="21"/>
          <w:szCs w:val="22"/>
          <w:lang w:val="en-SG"/>
        </w:rPr>
        <w:t>，</w:t>
      </w:r>
      <w:r w:rsidR="00431D49"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代表团对</w:t>
      </w:r>
      <w:r w:rsidR="00431D49" w:rsidRPr="00434ACF">
        <w:rPr>
          <w:rFonts w:ascii="SimSun" w:hAnsi="SimSun" w:cs="Times New Roman" w:hint="eastAsia"/>
          <w:sz w:val="21"/>
          <w:szCs w:val="22"/>
          <w:lang w:val="en-SG"/>
        </w:rPr>
        <w:t>就发展议程建议的落实情况开展独立审查</w:t>
      </w:r>
      <w:r w:rsidR="00E42958" w:rsidRPr="00434ACF">
        <w:rPr>
          <w:rFonts w:ascii="SimSun" w:hAnsi="SimSun" w:cs="Times New Roman"/>
          <w:sz w:val="21"/>
          <w:szCs w:val="22"/>
          <w:lang w:val="en-SG"/>
        </w:rPr>
        <w:t>的决定表示欢迎。</w:t>
      </w:r>
      <w:r w:rsidR="00431D49"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代表团期望讨论独立审查的结果。</w:t>
      </w:r>
      <w:r w:rsidR="003745CA"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代表团支持尼日利亚代表团代表非洲集团</w:t>
      </w:r>
      <w:r w:rsidR="003745CA" w:rsidRPr="00434ACF">
        <w:rPr>
          <w:rFonts w:ascii="SimSun" w:hAnsi="SimSun" w:cs="Times New Roman" w:hint="eastAsia"/>
          <w:sz w:val="21"/>
          <w:szCs w:val="22"/>
          <w:lang w:val="en-SG"/>
        </w:rPr>
        <w:t>提出的关于政府间委员会</w:t>
      </w:r>
      <w:r w:rsidR="00E42958" w:rsidRPr="00434ACF">
        <w:rPr>
          <w:rFonts w:ascii="SimSun" w:hAnsi="SimSun" w:cs="Times New Roman"/>
          <w:sz w:val="21"/>
          <w:szCs w:val="22"/>
          <w:lang w:val="en-SG"/>
        </w:rPr>
        <w:t>的请求。</w:t>
      </w:r>
      <w:r w:rsidR="003745CA"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w:t>
      </w:r>
      <w:r w:rsidR="003745CA" w:rsidRPr="00434ACF">
        <w:rPr>
          <w:rFonts w:ascii="SimSun" w:hAnsi="SimSun" w:cs="Times New Roman" w:hint="eastAsia"/>
          <w:sz w:val="21"/>
          <w:szCs w:val="22"/>
          <w:lang w:val="en-SG"/>
        </w:rPr>
        <w:t>承诺</w:t>
      </w:r>
      <w:r w:rsidR="00E42958" w:rsidRPr="00434ACF">
        <w:rPr>
          <w:rFonts w:ascii="SimSun" w:hAnsi="SimSun" w:cs="Times New Roman"/>
          <w:sz w:val="21"/>
          <w:szCs w:val="22"/>
          <w:lang w:val="en-SG"/>
        </w:rPr>
        <w:t>在本</w:t>
      </w:r>
      <w:r w:rsidR="003745CA" w:rsidRPr="00434ACF">
        <w:rPr>
          <w:rFonts w:ascii="SimSun" w:hAnsi="SimSun" w:cs="Times New Roman" w:hint="eastAsia"/>
          <w:sz w:val="21"/>
          <w:szCs w:val="22"/>
          <w:lang w:val="en-SG"/>
        </w:rPr>
        <w:t>届会议</w:t>
      </w:r>
      <w:r w:rsidR="00E42958" w:rsidRPr="00434ACF">
        <w:rPr>
          <w:rFonts w:ascii="SimSun" w:hAnsi="SimSun" w:cs="Times New Roman"/>
          <w:sz w:val="21"/>
          <w:szCs w:val="22"/>
          <w:lang w:val="en-SG"/>
        </w:rPr>
        <w:t>期</w:t>
      </w:r>
      <w:r w:rsidR="003745CA" w:rsidRPr="00434ACF">
        <w:rPr>
          <w:rFonts w:ascii="SimSun" w:hAnsi="SimSun" w:cs="Times New Roman" w:hint="eastAsia"/>
          <w:sz w:val="21"/>
          <w:szCs w:val="22"/>
          <w:lang w:val="en-SG"/>
        </w:rPr>
        <w:t>间</w:t>
      </w:r>
      <w:r w:rsidR="00E42958" w:rsidRPr="00434ACF">
        <w:rPr>
          <w:rFonts w:ascii="SimSun" w:hAnsi="SimSun" w:cs="Times New Roman"/>
          <w:sz w:val="21"/>
          <w:szCs w:val="22"/>
          <w:lang w:val="en-SG"/>
        </w:rPr>
        <w:t>就各项议题开展建设性工作。</w:t>
      </w:r>
    </w:p>
    <w:p w14:paraId="65A90579"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阿尔及利亚代表团</w:t>
      </w:r>
      <w:r w:rsidR="00F3679B" w:rsidRPr="00434ACF">
        <w:rPr>
          <w:rFonts w:ascii="SimSun" w:hAnsi="SimSun" w:cs="Times New Roman" w:hint="eastAsia"/>
          <w:sz w:val="21"/>
          <w:szCs w:val="22"/>
        </w:rPr>
        <w:t>支持</w:t>
      </w:r>
      <w:r w:rsidR="00E42958" w:rsidRPr="00434ACF">
        <w:rPr>
          <w:rFonts w:ascii="SimSun" w:hAnsi="SimSun" w:cs="Times New Roman"/>
          <w:sz w:val="21"/>
          <w:szCs w:val="22"/>
          <w:lang w:val="en-SG"/>
        </w:rPr>
        <w:t>尼日利亚代表团代表非洲集团所作的发言。</w:t>
      </w:r>
      <w:r w:rsidR="00E42958" w:rsidRPr="00434ACF">
        <w:rPr>
          <w:rFonts w:ascii="SimSun" w:hAnsi="SimSun"/>
          <w:sz w:val="21"/>
          <w:szCs w:val="22"/>
          <w:lang w:val="en-SG"/>
        </w:rPr>
        <w:t>CDIP</w:t>
      </w:r>
      <w:r w:rsidR="00E42958" w:rsidRPr="00434ACF">
        <w:rPr>
          <w:rFonts w:ascii="SimSun" w:hAnsi="SimSun" w:cs="Times New Roman"/>
          <w:sz w:val="21"/>
          <w:szCs w:val="22"/>
          <w:lang w:val="en-SG"/>
        </w:rPr>
        <w:t>是一个重要的委员会，因为它</w:t>
      </w:r>
      <w:r w:rsidR="00D063C4" w:rsidRPr="00434ACF">
        <w:rPr>
          <w:rFonts w:ascii="SimSun" w:hAnsi="SimSun" w:cs="Times New Roman" w:hint="eastAsia"/>
          <w:sz w:val="21"/>
          <w:szCs w:val="22"/>
          <w:lang w:val="en-SG"/>
        </w:rPr>
        <w:t>根据</w:t>
      </w:r>
      <w:r w:rsidR="009F63FD" w:rsidRPr="00434ACF">
        <w:rPr>
          <w:rFonts w:ascii="SimSun" w:hAnsi="SimSun" w:cs="Times New Roman" w:hint="eastAsia"/>
          <w:sz w:val="21"/>
          <w:szCs w:val="22"/>
          <w:lang w:val="en-SG"/>
        </w:rPr>
        <w:t>任务</w:t>
      </w:r>
      <w:r w:rsidR="00F3679B" w:rsidRPr="00434ACF">
        <w:rPr>
          <w:rFonts w:ascii="SimSun" w:hAnsi="SimSun" w:cs="Times New Roman" w:hint="eastAsia"/>
          <w:sz w:val="21"/>
          <w:szCs w:val="22"/>
          <w:lang w:val="en-SG"/>
        </w:rPr>
        <w:t>落实</w:t>
      </w:r>
      <w:r w:rsidR="00E42958" w:rsidRPr="00434ACF">
        <w:rPr>
          <w:rFonts w:ascii="SimSun" w:hAnsi="SimSun"/>
          <w:sz w:val="21"/>
          <w:szCs w:val="22"/>
          <w:lang w:val="en-SG"/>
        </w:rPr>
        <w:t>45</w:t>
      </w:r>
      <w:r w:rsidR="00F3679B" w:rsidRPr="00434ACF">
        <w:rPr>
          <w:rFonts w:ascii="SimSun" w:hAnsi="SimSun" w:cs="Times New Roman" w:hint="eastAsia"/>
          <w:sz w:val="21"/>
          <w:szCs w:val="22"/>
          <w:lang w:val="en-SG"/>
        </w:rPr>
        <w:t>项</w:t>
      </w:r>
      <w:r w:rsidR="00E42958" w:rsidRPr="00434ACF">
        <w:rPr>
          <w:rFonts w:ascii="SimSun" w:hAnsi="SimSun" w:cs="Times New Roman"/>
          <w:sz w:val="21"/>
          <w:szCs w:val="22"/>
          <w:lang w:val="en-SG"/>
        </w:rPr>
        <w:t>发展议程建议，并提供了讨论与知识产权及发展相关议题的平台。后者正变得愈加必要，因为现在有许多创造与革新</w:t>
      </w:r>
      <w:r w:rsidR="00D063C4" w:rsidRPr="00434ACF">
        <w:rPr>
          <w:rFonts w:ascii="SimSun" w:hAnsi="SimSun" w:cs="Times New Roman" w:hint="eastAsia"/>
          <w:sz w:val="21"/>
          <w:szCs w:val="22"/>
          <w:lang w:val="en-SG"/>
        </w:rPr>
        <w:t>正在</w:t>
      </w:r>
      <w:r w:rsidR="00E42958" w:rsidRPr="00434ACF">
        <w:rPr>
          <w:rFonts w:ascii="SimSun" w:hAnsi="SimSun" w:cs="Times New Roman"/>
          <w:sz w:val="21"/>
          <w:szCs w:val="22"/>
          <w:lang w:val="en-SG"/>
        </w:rPr>
        <w:t>发生。然而，</w:t>
      </w:r>
      <w:r w:rsidR="00E42958" w:rsidRPr="00434ACF">
        <w:rPr>
          <w:rFonts w:ascii="SimSun" w:hAnsi="SimSun"/>
          <w:sz w:val="21"/>
          <w:szCs w:val="22"/>
          <w:lang w:val="en-SG"/>
        </w:rPr>
        <w:t>CDIP</w:t>
      </w:r>
      <w:r w:rsidR="00E42958" w:rsidRPr="00434ACF">
        <w:rPr>
          <w:rFonts w:ascii="SimSun" w:hAnsi="SimSun" w:cs="Times New Roman"/>
          <w:sz w:val="21"/>
          <w:szCs w:val="22"/>
          <w:lang w:val="en-SG"/>
        </w:rPr>
        <w:t>没有成为讨论</w:t>
      </w:r>
      <w:r w:rsidR="00D063C4" w:rsidRPr="00434ACF">
        <w:rPr>
          <w:rFonts w:ascii="SimSun" w:hAnsi="SimSun" w:cs="Times New Roman" w:hint="eastAsia"/>
          <w:sz w:val="21"/>
          <w:szCs w:val="22"/>
          <w:lang w:val="en-SG"/>
        </w:rPr>
        <w:t>和</w:t>
      </w:r>
      <w:r w:rsidR="00E42958" w:rsidRPr="00434ACF">
        <w:rPr>
          <w:rFonts w:ascii="SimSun" w:hAnsi="SimSun" w:cs="Times New Roman"/>
          <w:sz w:val="21"/>
          <w:szCs w:val="22"/>
          <w:lang w:val="en-SG"/>
        </w:rPr>
        <w:t>整合与发展相关的议题的论坛，而是</w:t>
      </w:r>
      <w:r w:rsidR="00D063C4" w:rsidRPr="00434ACF">
        <w:rPr>
          <w:rFonts w:ascii="SimSun" w:hAnsi="SimSun" w:cs="Times New Roman" w:hint="eastAsia"/>
          <w:sz w:val="21"/>
          <w:szCs w:val="22"/>
          <w:lang w:val="en-SG"/>
        </w:rPr>
        <w:t>逐渐</w:t>
      </w:r>
      <w:r w:rsidR="00E42958" w:rsidRPr="00434ACF">
        <w:rPr>
          <w:rFonts w:ascii="SimSun" w:hAnsi="SimSun" w:cs="Times New Roman"/>
          <w:sz w:val="21"/>
          <w:szCs w:val="22"/>
          <w:lang w:val="en-SG"/>
        </w:rPr>
        <w:t>成为消除国家之间</w:t>
      </w:r>
      <w:r w:rsidR="00D063C4" w:rsidRPr="00434ACF">
        <w:rPr>
          <w:rFonts w:ascii="SimSun" w:hAnsi="SimSun" w:cs="Times New Roman" w:hint="eastAsia"/>
          <w:sz w:val="21"/>
          <w:szCs w:val="22"/>
          <w:lang w:val="en-SG"/>
        </w:rPr>
        <w:t>在</w:t>
      </w:r>
      <w:r w:rsidR="00E42958" w:rsidRPr="00434ACF">
        <w:rPr>
          <w:rFonts w:ascii="SimSun" w:hAnsi="SimSun" w:cs="Times New Roman"/>
          <w:sz w:val="21"/>
          <w:szCs w:val="22"/>
          <w:lang w:val="en-SG"/>
        </w:rPr>
        <w:t>发展与知识产权</w:t>
      </w:r>
      <w:r w:rsidR="00D063C4" w:rsidRPr="00434ACF">
        <w:rPr>
          <w:rFonts w:ascii="SimSun" w:hAnsi="SimSun" w:cs="Times New Roman" w:hint="eastAsia"/>
          <w:sz w:val="21"/>
          <w:szCs w:val="22"/>
          <w:lang w:val="en-SG"/>
        </w:rPr>
        <w:t>方面的</w:t>
      </w:r>
      <w:r w:rsidR="00E42958" w:rsidRPr="00434ACF">
        <w:rPr>
          <w:rFonts w:ascii="SimSun" w:hAnsi="SimSun" w:cs="Times New Roman"/>
          <w:sz w:val="21"/>
          <w:szCs w:val="22"/>
          <w:lang w:val="en-SG"/>
        </w:rPr>
        <w:t>差异的平台。该委员会内部</w:t>
      </w:r>
      <w:r w:rsidR="00D063C4" w:rsidRPr="00434ACF">
        <w:rPr>
          <w:rFonts w:ascii="SimSun" w:hAnsi="SimSun" w:cs="Times New Roman" w:hint="eastAsia"/>
          <w:sz w:val="21"/>
          <w:szCs w:val="22"/>
          <w:lang w:val="en-SG"/>
        </w:rPr>
        <w:t>的</w:t>
      </w:r>
      <w:r w:rsidR="00E42958" w:rsidRPr="00434ACF">
        <w:rPr>
          <w:rFonts w:ascii="SimSun" w:hAnsi="SimSun" w:cs="Times New Roman"/>
          <w:sz w:val="21"/>
          <w:szCs w:val="22"/>
          <w:lang w:val="en-SG"/>
        </w:rPr>
        <w:t>多种</w:t>
      </w:r>
      <w:r w:rsidR="00D063C4" w:rsidRPr="00434ACF">
        <w:rPr>
          <w:rFonts w:ascii="SimSun" w:hAnsi="SimSun" w:cs="Times New Roman" w:hint="eastAsia"/>
          <w:sz w:val="21"/>
          <w:szCs w:val="22"/>
          <w:lang w:val="en-SG"/>
        </w:rPr>
        <w:t>分歧</w:t>
      </w:r>
      <w:r w:rsidR="00E42958" w:rsidRPr="00434ACF">
        <w:rPr>
          <w:rFonts w:ascii="SimSun" w:hAnsi="SimSun" w:cs="Times New Roman"/>
          <w:sz w:val="21"/>
          <w:szCs w:val="22"/>
          <w:lang w:val="en-SG"/>
        </w:rPr>
        <w:t>也反映出这些差异。一些议题在若干年之后仍然悬而未决。它们包括</w:t>
      </w:r>
      <w:r w:rsidR="00D063C4" w:rsidRPr="00434ACF">
        <w:rPr>
          <w:rFonts w:ascii="SimSun" w:hAnsi="SimSun" w:cs="Times New Roman"/>
          <w:sz w:val="21"/>
          <w:szCs w:val="22"/>
          <w:lang w:val="en-SG"/>
        </w:rPr>
        <w:t>协</w:t>
      </w:r>
      <w:r w:rsidR="00D063C4" w:rsidRPr="00434ACF">
        <w:rPr>
          <w:rFonts w:ascii="SimSun" w:hAnsi="SimSun" w:cs="Times New Roman" w:hint="eastAsia"/>
          <w:sz w:val="21"/>
          <w:szCs w:val="22"/>
          <w:lang w:val="en-SG"/>
        </w:rPr>
        <w:t>调</w:t>
      </w:r>
      <w:r w:rsidR="00E42958" w:rsidRPr="00434ACF">
        <w:rPr>
          <w:rFonts w:ascii="SimSun" w:hAnsi="SimSun" w:cs="Times New Roman"/>
          <w:sz w:val="21"/>
          <w:szCs w:val="22"/>
          <w:lang w:val="en-SG"/>
        </w:rPr>
        <w:t>机制、</w:t>
      </w:r>
      <w:r w:rsidR="00D063C4" w:rsidRPr="00434ACF">
        <w:rPr>
          <w:rFonts w:ascii="SimSun" w:hAnsi="SimSun" w:cs="Times New Roman" w:hint="eastAsia"/>
          <w:sz w:val="21"/>
          <w:szCs w:val="22"/>
          <w:lang w:val="en-SG"/>
        </w:rPr>
        <w:t>落实</w:t>
      </w:r>
      <w:r w:rsidR="00E42958" w:rsidRPr="00434ACF">
        <w:rPr>
          <w:rFonts w:ascii="SimSun" w:hAnsi="SimSun"/>
          <w:sz w:val="21"/>
          <w:szCs w:val="22"/>
          <w:lang w:val="en-SG"/>
        </w:rPr>
        <w:t>CDIP</w:t>
      </w:r>
      <w:r w:rsidR="009F63FD" w:rsidRPr="00434ACF">
        <w:rPr>
          <w:rFonts w:ascii="SimSun" w:hAnsi="SimSun" w:cs="Times New Roman" w:hint="eastAsia"/>
          <w:sz w:val="21"/>
          <w:szCs w:val="22"/>
          <w:lang w:val="en-SG"/>
        </w:rPr>
        <w:t>任务</w:t>
      </w:r>
      <w:r w:rsidR="00D063C4" w:rsidRPr="00434ACF">
        <w:rPr>
          <w:rFonts w:ascii="SimSun" w:hAnsi="SimSun" w:cs="Times New Roman" w:hint="eastAsia"/>
          <w:sz w:val="21"/>
          <w:szCs w:val="22"/>
          <w:lang w:val="en-SG"/>
        </w:rPr>
        <w:t>的第三</w:t>
      </w:r>
      <w:r w:rsidR="009F63FD" w:rsidRPr="00434ACF">
        <w:rPr>
          <w:rFonts w:ascii="SimSun" w:hAnsi="SimSun" w:cs="Times New Roman" w:hint="eastAsia"/>
          <w:sz w:val="21"/>
          <w:szCs w:val="22"/>
          <w:lang w:val="en-SG"/>
        </w:rPr>
        <w:t>大支柱</w:t>
      </w:r>
      <w:r w:rsidR="00E42958" w:rsidRPr="00434ACF">
        <w:rPr>
          <w:rFonts w:ascii="SimSun" w:hAnsi="SimSun" w:cs="Times New Roman"/>
          <w:sz w:val="21"/>
          <w:szCs w:val="22"/>
          <w:lang w:val="en-SG"/>
        </w:rPr>
        <w:t>以及</w:t>
      </w:r>
      <w:r w:rsidR="00D063C4" w:rsidRPr="00434ACF">
        <w:rPr>
          <w:rFonts w:ascii="SimSun" w:hAnsi="SimSun" w:cs="Times New Roman" w:hint="eastAsia"/>
          <w:sz w:val="21"/>
          <w:szCs w:val="22"/>
          <w:lang w:val="en-SG"/>
        </w:rPr>
        <w:t>关于</w:t>
      </w:r>
      <w:r w:rsidR="00E42958" w:rsidRPr="00434ACF">
        <w:rPr>
          <w:rFonts w:ascii="SimSun" w:hAnsi="SimSun"/>
          <w:sz w:val="21"/>
          <w:szCs w:val="22"/>
          <w:lang w:val="en-SG"/>
        </w:rPr>
        <w:t>WIPO</w:t>
      </w:r>
      <w:r w:rsidR="00E42958" w:rsidRPr="00434ACF">
        <w:rPr>
          <w:rFonts w:ascii="SimSun" w:hAnsi="SimSun" w:cs="Times New Roman"/>
          <w:sz w:val="21"/>
          <w:szCs w:val="22"/>
          <w:lang w:val="en-SG"/>
        </w:rPr>
        <w:t>合作促发展领域技术援助的外部审查。尼日利亚代表团已</w:t>
      </w:r>
      <w:r w:rsidR="00E42958" w:rsidRPr="00E709C8">
        <w:rPr>
          <w:rFonts w:ascii="SimSun" w:hAnsi="SimSun" w:cs="Times New Roman"/>
          <w:color w:val="000000"/>
          <w:sz w:val="21"/>
          <w:szCs w:val="22"/>
        </w:rPr>
        <w:t>提及</w:t>
      </w:r>
      <w:r w:rsidR="00E42958" w:rsidRPr="00434ACF">
        <w:rPr>
          <w:rFonts w:ascii="SimSun" w:hAnsi="SimSun" w:cs="Times New Roman"/>
          <w:sz w:val="21"/>
          <w:szCs w:val="22"/>
          <w:lang w:val="en-SG"/>
        </w:rPr>
        <w:t>这些议题。还有</w:t>
      </w:r>
      <w:r w:rsidR="000C7BDD" w:rsidRPr="00434ACF">
        <w:rPr>
          <w:rFonts w:ascii="SimSun" w:hAnsi="SimSun" w:cs="Times New Roman"/>
          <w:sz w:val="21"/>
          <w:szCs w:val="22"/>
          <w:lang w:val="en-SG"/>
        </w:rPr>
        <w:t>其他</w:t>
      </w:r>
      <w:r w:rsidR="00E42958" w:rsidRPr="00434ACF">
        <w:rPr>
          <w:rFonts w:ascii="SimSun" w:hAnsi="SimSun" w:cs="Times New Roman"/>
          <w:sz w:val="21"/>
          <w:szCs w:val="22"/>
          <w:lang w:val="en-SG"/>
        </w:rPr>
        <w:t>一些议题需要得到本次会议的关注。关于国际技术</w:t>
      </w:r>
      <w:r w:rsidR="00D063C4" w:rsidRPr="00434ACF">
        <w:rPr>
          <w:rFonts w:ascii="SimSun" w:hAnsi="SimSun" w:cs="Times New Roman" w:hint="eastAsia"/>
          <w:sz w:val="21"/>
          <w:szCs w:val="22"/>
          <w:lang w:val="en-SG"/>
        </w:rPr>
        <w:t>转让</w:t>
      </w:r>
      <w:r w:rsidR="00E42958" w:rsidRPr="00434ACF">
        <w:rPr>
          <w:rFonts w:ascii="SimSun" w:hAnsi="SimSun" w:cs="Times New Roman"/>
          <w:sz w:val="21"/>
          <w:szCs w:val="22"/>
          <w:lang w:val="en-SG"/>
        </w:rPr>
        <w:t>专家论坛，</w:t>
      </w:r>
      <w:r w:rsidR="00D063C4" w:rsidRPr="00434ACF">
        <w:rPr>
          <w:rFonts w:ascii="SimSun" w:hAnsi="SimSun" w:cs="Times New Roman" w:hint="eastAsia"/>
          <w:sz w:val="21"/>
          <w:szCs w:val="22"/>
          <w:lang w:val="en-SG"/>
        </w:rPr>
        <w:t>该</w:t>
      </w:r>
      <w:r w:rsidR="00E42958" w:rsidRPr="00434ACF">
        <w:rPr>
          <w:rFonts w:ascii="SimSun" w:hAnsi="SimSun" w:cs="Times New Roman"/>
          <w:sz w:val="21"/>
          <w:szCs w:val="22"/>
          <w:lang w:val="en-SG"/>
        </w:rPr>
        <w:t>代表团希望</w:t>
      </w:r>
      <w:r w:rsidR="00E42958" w:rsidRPr="00434ACF">
        <w:rPr>
          <w:rFonts w:ascii="SimSun" w:hAnsi="SimSun"/>
          <w:sz w:val="21"/>
          <w:szCs w:val="22"/>
          <w:lang w:val="en-SG"/>
        </w:rPr>
        <w:t>CDIP</w:t>
      </w:r>
      <w:r w:rsidR="00D063C4" w:rsidRPr="00434ACF">
        <w:rPr>
          <w:rFonts w:ascii="SimSun" w:hAnsi="SimSun" w:cs="Times New Roman" w:hint="eastAsia"/>
          <w:sz w:val="21"/>
          <w:szCs w:val="22"/>
          <w:lang w:val="en-SG"/>
        </w:rPr>
        <w:t>能够</w:t>
      </w:r>
      <w:r w:rsidR="00E42958" w:rsidRPr="00434ACF">
        <w:rPr>
          <w:rFonts w:ascii="SimSun" w:hAnsi="SimSun" w:cs="Times New Roman"/>
          <w:sz w:val="21"/>
          <w:szCs w:val="22"/>
          <w:lang w:val="en-SG"/>
        </w:rPr>
        <w:t>超越论坛的建议，因为它们太过有限。</w:t>
      </w:r>
      <w:r w:rsidR="00E42958" w:rsidRPr="00434ACF">
        <w:rPr>
          <w:rFonts w:ascii="SimSun" w:hAnsi="SimSun" w:cs="Times New Roman"/>
          <w:sz w:val="21"/>
          <w:szCs w:val="22"/>
        </w:rPr>
        <w:t>阿尔及利亚正在</w:t>
      </w:r>
      <w:r w:rsidR="00E42958" w:rsidRPr="00434ACF">
        <w:rPr>
          <w:rFonts w:ascii="SimSun" w:hAnsi="SimSun"/>
          <w:sz w:val="21"/>
          <w:szCs w:val="22"/>
        </w:rPr>
        <w:t>WIPO</w:t>
      </w:r>
      <w:r w:rsidR="00D063C4" w:rsidRPr="00434ACF">
        <w:rPr>
          <w:rFonts w:ascii="SimSun" w:hAnsi="SimSun" w:cs="Times New Roman" w:hint="eastAsia"/>
          <w:sz w:val="21"/>
          <w:szCs w:val="22"/>
        </w:rPr>
        <w:t>的</w:t>
      </w:r>
      <w:r w:rsidR="00E42958" w:rsidRPr="00434ACF">
        <w:rPr>
          <w:rFonts w:ascii="SimSun" w:hAnsi="SimSun" w:cs="Times New Roman"/>
          <w:sz w:val="21"/>
          <w:szCs w:val="22"/>
        </w:rPr>
        <w:t>支持下设立技术</w:t>
      </w:r>
      <w:r w:rsidR="00D063C4" w:rsidRPr="00434ACF">
        <w:rPr>
          <w:rFonts w:ascii="SimSun" w:hAnsi="SimSun" w:cs="Times New Roman" w:hint="eastAsia"/>
          <w:sz w:val="21"/>
          <w:szCs w:val="22"/>
        </w:rPr>
        <w:t>转让</w:t>
      </w:r>
      <w:r w:rsidR="00E42958" w:rsidRPr="00434ACF">
        <w:rPr>
          <w:rFonts w:ascii="SimSun" w:hAnsi="SimSun" w:cs="Times New Roman"/>
          <w:sz w:val="21"/>
          <w:szCs w:val="22"/>
        </w:rPr>
        <w:t>局。</w:t>
      </w:r>
      <w:r w:rsidR="00D063C4" w:rsidRPr="00434ACF">
        <w:rPr>
          <w:rFonts w:ascii="SimSun" w:hAnsi="SimSun" w:cs="Times New Roman" w:hint="eastAsia"/>
          <w:sz w:val="21"/>
          <w:szCs w:val="22"/>
        </w:rPr>
        <w:t>该</w:t>
      </w:r>
      <w:r w:rsidR="00E42958" w:rsidRPr="00434ACF">
        <w:rPr>
          <w:rFonts w:ascii="SimSun" w:hAnsi="SimSun" w:cs="Times New Roman"/>
          <w:sz w:val="21"/>
          <w:szCs w:val="22"/>
        </w:rPr>
        <w:t>代表团希望委员会有关技术</w:t>
      </w:r>
      <w:r w:rsidR="00D063C4" w:rsidRPr="00434ACF">
        <w:rPr>
          <w:rFonts w:ascii="SimSun" w:hAnsi="SimSun" w:cs="Times New Roman" w:hint="eastAsia"/>
          <w:sz w:val="21"/>
          <w:szCs w:val="22"/>
        </w:rPr>
        <w:t>转让的</w:t>
      </w:r>
      <w:r w:rsidR="00E42958" w:rsidRPr="00434ACF">
        <w:rPr>
          <w:rFonts w:ascii="SimSun" w:hAnsi="SimSun" w:cs="Times New Roman"/>
          <w:sz w:val="21"/>
          <w:szCs w:val="22"/>
        </w:rPr>
        <w:t>建议将有助于支持那些工作。虽然</w:t>
      </w:r>
      <w:r w:rsidR="00D063C4" w:rsidRPr="00434ACF">
        <w:rPr>
          <w:rFonts w:ascii="SimSun" w:hAnsi="SimSun" w:cs="Times New Roman" w:hint="eastAsia"/>
          <w:sz w:val="21"/>
          <w:szCs w:val="22"/>
        </w:rPr>
        <w:t>该</w:t>
      </w:r>
      <w:r w:rsidR="00E42958" w:rsidRPr="00434ACF">
        <w:rPr>
          <w:rFonts w:ascii="SimSun" w:hAnsi="SimSun" w:cs="Times New Roman"/>
          <w:sz w:val="21"/>
          <w:szCs w:val="22"/>
        </w:rPr>
        <w:t>代表团认可</w:t>
      </w:r>
      <w:r w:rsidR="00E42958" w:rsidRPr="00434ACF">
        <w:rPr>
          <w:rFonts w:ascii="SimSun" w:hAnsi="SimSun"/>
          <w:sz w:val="21"/>
          <w:szCs w:val="22"/>
        </w:rPr>
        <w:t>CDIP</w:t>
      </w:r>
      <w:r w:rsidR="00E42958" w:rsidRPr="00434ACF">
        <w:rPr>
          <w:rFonts w:ascii="SimSun" w:hAnsi="SimSun" w:cs="Times New Roman"/>
          <w:sz w:val="21"/>
          <w:szCs w:val="22"/>
        </w:rPr>
        <w:t>取得的进步，但</w:t>
      </w:r>
      <w:r w:rsidR="00D063C4" w:rsidRPr="00434ACF">
        <w:rPr>
          <w:rFonts w:ascii="SimSun" w:hAnsi="SimSun" w:cs="Times New Roman" w:hint="eastAsia"/>
          <w:sz w:val="21"/>
          <w:szCs w:val="22"/>
        </w:rPr>
        <w:t>其</w:t>
      </w:r>
      <w:r w:rsidR="00E42958" w:rsidRPr="00434ACF">
        <w:rPr>
          <w:rFonts w:ascii="SimSun" w:hAnsi="SimSun" w:cs="Times New Roman"/>
          <w:sz w:val="21"/>
          <w:szCs w:val="22"/>
        </w:rPr>
        <w:t>希望委员会能够提高</w:t>
      </w:r>
      <w:r w:rsidR="00D063C4" w:rsidRPr="00434ACF">
        <w:rPr>
          <w:rFonts w:ascii="SimSun" w:hAnsi="SimSun" w:cs="Times New Roman" w:hint="eastAsia"/>
          <w:sz w:val="21"/>
          <w:szCs w:val="22"/>
        </w:rPr>
        <w:t>继续前进的</w:t>
      </w:r>
      <w:r w:rsidR="00E42958" w:rsidRPr="00434ACF">
        <w:rPr>
          <w:rFonts w:ascii="SimSun" w:hAnsi="SimSun" w:cs="Times New Roman"/>
          <w:sz w:val="21"/>
          <w:szCs w:val="22"/>
        </w:rPr>
        <w:t>能力，深入研究这些议题，使</w:t>
      </w:r>
      <w:r w:rsidR="00D063C4" w:rsidRPr="00434ACF">
        <w:rPr>
          <w:rFonts w:ascii="SimSun" w:hAnsi="SimSun" w:cs="Times New Roman" w:hint="eastAsia"/>
          <w:sz w:val="21"/>
          <w:szCs w:val="22"/>
        </w:rPr>
        <w:t>所有成员国</w:t>
      </w:r>
      <w:r w:rsidR="00E42958" w:rsidRPr="00434ACF">
        <w:rPr>
          <w:rFonts w:ascii="SimSun" w:hAnsi="SimSun" w:cs="Times New Roman"/>
          <w:sz w:val="21"/>
          <w:szCs w:val="22"/>
        </w:rPr>
        <w:t>满意。</w:t>
      </w:r>
    </w:p>
    <w:p w14:paraId="1A709CFF"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约旦代表团认为，知识产权是该国及阿拉伯世界的重要</w:t>
      </w:r>
      <w:r w:rsidR="00D063C4" w:rsidRPr="00434ACF">
        <w:rPr>
          <w:rFonts w:ascii="SimSun" w:hAnsi="SimSun" w:cs="Times New Roman"/>
          <w:sz w:val="21"/>
          <w:szCs w:val="22"/>
        </w:rPr>
        <w:t>发展</w:t>
      </w:r>
      <w:r w:rsidR="00E42958" w:rsidRPr="00434ACF">
        <w:rPr>
          <w:rFonts w:ascii="SimSun" w:hAnsi="SimSun" w:cs="Times New Roman"/>
          <w:sz w:val="21"/>
          <w:szCs w:val="22"/>
        </w:rPr>
        <w:t>工具。在这困难</w:t>
      </w:r>
      <w:r w:rsidR="00E42958" w:rsidRPr="00E709C8">
        <w:rPr>
          <w:rFonts w:ascii="SimSun" w:hAnsi="SimSun" w:cs="Times New Roman"/>
          <w:color w:val="000000"/>
          <w:sz w:val="21"/>
          <w:szCs w:val="22"/>
        </w:rPr>
        <w:t>时期</w:t>
      </w:r>
      <w:r w:rsidR="00E42958" w:rsidRPr="00434ACF">
        <w:rPr>
          <w:rFonts w:ascii="SimSun" w:hAnsi="SimSun" w:cs="Times New Roman"/>
          <w:sz w:val="21"/>
          <w:szCs w:val="22"/>
        </w:rPr>
        <w:t>，需要对该国青年给予充分关注，以提高他们的创新能力。</w:t>
      </w:r>
      <w:r w:rsidR="002E1CFC" w:rsidRPr="00434ACF">
        <w:rPr>
          <w:rFonts w:ascii="SimSun" w:hAnsi="SimSun" w:cs="Times New Roman" w:hint="eastAsia"/>
          <w:sz w:val="21"/>
          <w:szCs w:val="22"/>
        </w:rPr>
        <w:t>该</w:t>
      </w:r>
      <w:r w:rsidR="00E42958" w:rsidRPr="00434ACF">
        <w:rPr>
          <w:rFonts w:ascii="SimSun" w:hAnsi="SimSun" w:cs="Times New Roman"/>
          <w:sz w:val="21"/>
          <w:szCs w:val="22"/>
        </w:rPr>
        <w:t>代表团</w:t>
      </w:r>
      <w:r w:rsidR="000E244A" w:rsidRPr="00434ACF">
        <w:rPr>
          <w:rFonts w:ascii="SimSun" w:hAnsi="SimSun" w:cs="Times New Roman" w:hint="eastAsia"/>
          <w:sz w:val="21"/>
          <w:szCs w:val="22"/>
        </w:rPr>
        <w:t>感激</w:t>
      </w:r>
      <w:r w:rsidR="00E42958" w:rsidRPr="00434ACF">
        <w:rPr>
          <w:rFonts w:ascii="SimSun" w:hAnsi="SimSun"/>
          <w:sz w:val="21"/>
          <w:szCs w:val="22"/>
        </w:rPr>
        <w:t>WIPO</w:t>
      </w:r>
      <w:r w:rsidR="00E42958" w:rsidRPr="00434ACF">
        <w:rPr>
          <w:rFonts w:ascii="SimSun" w:hAnsi="SimSun" w:cs="Times New Roman"/>
          <w:sz w:val="21"/>
          <w:szCs w:val="22"/>
        </w:rPr>
        <w:t>提供的任何形式的技术协助，并希望获得更多协助以实现国家目标。</w:t>
      </w:r>
      <w:r w:rsidR="002E1CFC" w:rsidRPr="00434ACF">
        <w:rPr>
          <w:rFonts w:ascii="SimSun" w:hAnsi="SimSun" w:cs="Times New Roman" w:hint="eastAsia"/>
          <w:sz w:val="21"/>
          <w:szCs w:val="22"/>
        </w:rPr>
        <w:t>该</w:t>
      </w:r>
      <w:r w:rsidR="00E42958" w:rsidRPr="00434ACF">
        <w:rPr>
          <w:rFonts w:ascii="SimSun" w:hAnsi="SimSun" w:cs="Times New Roman"/>
          <w:sz w:val="21"/>
          <w:szCs w:val="22"/>
        </w:rPr>
        <w:t>代表团希望在本</w:t>
      </w:r>
      <w:r w:rsidR="002E1CFC" w:rsidRPr="00434ACF">
        <w:rPr>
          <w:rFonts w:ascii="SimSun" w:hAnsi="SimSun" w:cs="Times New Roman" w:hint="eastAsia"/>
          <w:sz w:val="21"/>
          <w:szCs w:val="22"/>
        </w:rPr>
        <w:t>届</w:t>
      </w:r>
      <w:r w:rsidR="00E42958" w:rsidRPr="00434ACF">
        <w:rPr>
          <w:rFonts w:ascii="SimSun" w:hAnsi="SimSun" w:cs="Times New Roman"/>
          <w:sz w:val="21"/>
          <w:szCs w:val="22"/>
        </w:rPr>
        <w:t>会</w:t>
      </w:r>
      <w:r w:rsidR="002E1CFC" w:rsidRPr="00434ACF">
        <w:rPr>
          <w:rFonts w:ascii="SimSun" w:hAnsi="SimSun" w:cs="Times New Roman" w:hint="eastAsia"/>
          <w:sz w:val="21"/>
          <w:szCs w:val="22"/>
        </w:rPr>
        <w:t>议</w:t>
      </w:r>
      <w:r w:rsidR="00E42958" w:rsidRPr="00434ACF">
        <w:rPr>
          <w:rFonts w:ascii="SimSun" w:hAnsi="SimSun" w:cs="Times New Roman"/>
          <w:sz w:val="21"/>
          <w:szCs w:val="22"/>
        </w:rPr>
        <w:t>期</w:t>
      </w:r>
      <w:r w:rsidR="002E1CFC" w:rsidRPr="00434ACF">
        <w:rPr>
          <w:rFonts w:ascii="SimSun" w:hAnsi="SimSun" w:cs="Times New Roman" w:hint="eastAsia"/>
          <w:sz w:val="21"/>
          <w:szCs w:val="22"/>
        </w:rPr>
        <w:t>间</w:t>
      </w:r>
      <w:r w:rsidR="00E42958" w:rsidRPr="00434ACF">
        <w:rPr>
          <w:rFonts w:ascii="SimSun" w:hAnsi="SimSun" w:cs="Times New Roman"/>
          <w:sz w:val="21"/>
          <w:szCs w:val="22"/>
        </w:rPr>
        <w:t>开展建设性讨论。</w:t>
      </w:r>
    </w:p>
    <w:p w14:paraId="5D0B2B16" w14:textId="4E6F2F26" w:rsidR="00434ACF" w:rsidRPr="00E709C8" w:rsidRDefault="00E42958"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E709C8">
        <w:rPr>
          <w:rFonts w:ascii="SimHei" w:eastAsia="SimHei" w:hAnsi="SimHei" w:cs="Times New Roman"/>
          <w:color w:val="000000"/>
          <w:sz w:val="21"/>
          <w:szCs w:val="22"/>
          <w:lang w:eastAsia="zh-CN"/>
        </w:rPr>
        <w:t>议程</w:t>
      </w:r>
      <w:r w:rsidR="002E1CFC" w:rsidRPr="00E709C8">
        <w:rPr>
          <w:rFonts w:ascii="SimHei" w:eastAsia="SimHei" w:hAnsi="SimHei" w:cs="Times New Roman"/>
          <w:color w:val="000000"/>
          <w:sz w:val="21"/>
          <w:szCs w:val="22"/>
          <w:lang w:eastAsia="zh-CN"/>
        </w:rPr>
        <w:t>第6项</w:t>
      </w:r>
      <w:r w:rsidRPr="00E709C8">
        <w:rPr>
          <w:rFonts w:ascii="SimHei" w:eastAsia="SimHei" w:hAnsi="SimHei" w:cs="Times New Roman"/>
          <w:color w:val="000000"/>
          <w:sz w:val="21"/>
          <w:szCs w:val="22"/>
          <w:lang w:eastAsia="zh-CN"/>
        </w:rPr>
        <w:t>：</w:t>
      </w:r>
      <w:r w:rsidR="002E1CFC" w:rsidRPr="00E709C8">
        <w:rPr>
          <w:rFonts w:ascii="SimHei" w:eastAsia="SimHei" w:hAnsi="SimHei" w:cs="Times New Roman" w:hint="eastAsia"/>
          <w:color w:val="000000"/>
          <w:sz w:val="21"/>
          <w:szCs w:val="22"/>
          <w:lang w:eastAsia="zh-CN"/>
        </w:rPr>
        <w:t>监测</w:t>
      </w:r>
      <w:r w:rsidRPr="00E709C8">
        <w:rPr>
          <w:rFonts w:ascii="SimHei" w:eastAsia="SimHei" w:hAnsi="SimHei" w:cs="Times New Roman"/>
          <w:color w:val="000000"/>
          <w:sz w:val="21"/>
          <w:szCs w:val="22"/>
          <w:lang w:eastAsia="zh-CN"/>
        </w:rPr>
        <w:t>、评估、讨论</w:t>
      </w:r>
      <w:r w:rsidR="002E1CFC" w:rsidRPr="00E709C8">
        <w:rPr>
          <w:rFonts w:ascii="SimHei" w:eastAsia="SimHei" w:hAnsi="SimHei" w:cs="Times New Roman" w:hint="eastAsia"/>
          <w:color w:val="000000"/>
          <w:sz w:val="21"/>
          <w:szCs w:val="22"/>
          <w:lang w:eastAsia="zh-CN"/>
        </w:rPr>
        <w:t>和</w:t>
      </w:r>
      <w:r w:rsidRPr="00E709C8">
        <w:rPr>
          <w:rFonts w:ascii="SimHei" w:eastAsia="SimHei" w:hAnsi="SimHei" w:cs="Times New Roman"/>
          <w:color w:val="000000"/>
          <w:sz w:val="21"/>
          <w:szCs w:val="22"/>
          <w:lang w:eastAsia="zh-CN"/>
        </w:rPr>
        <w:t>报告所有发展议程建议</w:t>
      </w:r>
      <w:r w:rsidR="002E1CFC" w:rsidRPr="00E709C8">
        <w:rPr>
          <w:rFonts w:ascii="SimHei" w:eastAsia="SimHei" w:hAnsi="SimHei" w:cs="Times New Roman" w:hint="eastAsia"/>
          <w:color w:val="000000"/>
          <w:sz w:val="21"/>
          <w:szCs w:val="22"/>
          <w:lang w:eastAsia="zh-CN"/>
        </w:rPr>
        <w:t>的落实</w:t>
      </w:r>
      <w:r w:rsidRPr="00E709C8">
        <w:rPr>
          <w:rFonts w:ascii="SimHei" w:eastAsia="SimHei" w:hAnsi="SimHei" w:cs="Times New Roman"/>
          <w:color w:val="000000"/>
          <w:sz w:val="21"/>
          <w:szCs w:val="22"/>
          <w:lang w:eastAsia="zh-CN"/>
        </w:rPr>
        <w:t>情况</w:t>
      </w:r>
    </w:p>
    <w:p w14:paraId="395376CC" w14:textId="77777777" w:rsidR="00434ACF" w:rsidRDefault="00F22E29" w:rsidP="00741F26">
      <w:pPr>
        <w:keepNext/>
        <w:overflowPunct w:val="0"/>
        <w:spacing w:afterLines="50" w:after="120" w:line="340" w:lineRule="atLeast"/>
        <w:rPr>
          <w:rFonts w:ascii="SimSun" w:hAnsi="SimSun"/>
          <w:sz w:val="21"/>
          <w:u w:val="single"/>
        </w:rPr>
      </w:pPr>
      <w:r w:rsidRPr="00434ACF">
        <w:rPr>
          <w:rFonts w:ascii="SimSun" w:hAnsi="SimSun" w:cs="Times New Roman" w:hint="eastAsia"/>
          <w:sz w:val="21"/>
          <w:szCs w:val="22"/>
          <w:u w:val="single"/>
        </w:rPr>
        <w:t>审议</w:t>
      </w:r>
      <w:r w:rsidR="002E1CFC" w:rsidRPr="00434ACF">
        <w:rPr>
          <w:rFonts w:ascii="SimSun" w:hAnsi="SimSun" w:cs="Times New Roman" w:hint="eastAsia"/>
          <w:sz w:val="21"/>
          <w:szCs w:val="22"/>
          <w:u w:val="single"/>
        </w:rPr>
        <w:t>文件</w:t>
      </w:r>
      <w:r w:rsidR="00E42958" w:rsidRPr="00434ACF">
        <w:rPr>
          <w:rFonts w:ascii="SimSun" w:hAnsi="SimSun"/>
          <w:sz w:val="21"/>
          <w:szCs w:val="22"/>
          <w:u w:val="single"/>
        </w:rPr>
        <w:t>CDIP/15/2</w:t>
      </w:r>
      <w:r w:rsidR="00E42958" w:rsidRPr="00434ACF">
        <w:rPr>
          <w:rFonts w:ascii="SimSun" w:hAnsi="SimSun" w:cs="Times New Roman"/>
          <w:sz w:val="21"/>
          <w:szCs w:val="22"/>
          <w:u w:val="single"/>
        </w:rPr>
        <w:t>——</w:t>
      </w:r>
      <w:r w:rsidR="00E81015" w:rsidRPr="00434ACF">
        <w:rPr>
          <w:rFonts w:ascii="SimSun" w:hAnsi="SimSun" w:cs="Times New Roman" w:hint="eastAsia"/>
          <w:sz w:val="21"/>
          <w:szCs w:val="22"/>
          <w:u w:val="single"/>
        </w:rPr>
        <w:t>《〈发展议程〉实施总干事报告》</w:t>
      </w:r>
    </w:p>
    <w:p w14:paraId="178A14ED" w14:textId="77777777" w:rsid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主席邀请总干事</w:t>
      </w:r>
      <w:r w:rsidR="002E1CFC" w:rsidRPr="00434ACF">
        <w:rPr>
          <w:rFonts w:ascii="SimSun" w:hAnsi="SimSun" w:cs="Times New Roman" w:hint="eastAsia"/>
          <w:sz w:val="21"/>
          <w:szCs w:val="22"/>
        </w:rPr>
        <w:t>介绍他的</w:t>
      </w:r>
      <w:r w:rsidR="00E42958" w:rsidRPr="00434ACF">
        <w:rPr>
          <w:rFonts w:ascii="SimSun" w:hAnsi="SimSun" w:cs="Times New Roman"/>
          <w:sz w:val="21"/>
          <w:szCs w:val="22"/>
        </w:rPr>
        <w:t>报告。</w:t>
      </w:r>
    </w:p>
    <w:p w14:paraId="2CF0DD8D" w14:textId="73ED5A70" w:rsidR="00EF6F7E" w:rsidRPr="00434ACF" w:rsidRDefault="008066D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E42958" w:rsidRPr="00434ACF">
        <w:rPr>
          <w:rFonts w:ascii="SimSun" w:hAnsi="SimSun" w:cs="Times New Roman"/>
          <w:sz w:val="21"/>
          <w:szCs w:val="22"/>
        </w:rPr>
        <w:t>总干事概述了他的报告。这是他向</w:t>
      </w:r>
      <w:r w:rsidR="00E42958" w:rsidRPr="00434ACF">
        <w:rPr>
          <w:rFonts w:ascii="SimSun" w:hAnsi="SimSun"/>
          <w:sz w:val="21"/>
          <w:szCs w:val="22"/>
        </w:rPr>
        <w:t>CDIP</w:t>
      </w:r>
      <w:r w:rsidR="00E42958" w:rsidRPr="00434ACF">
        <w:rPr>
          <w:rFonts w:ascii="SimSun" w:hAnsi="SimSun" w:cs="Times New Roman"/>
          <w:sz w:val="21"/>
          <w:szCs w:val="22"/>
        </w:rPr>
        <w:t>提交的第六份年度报告。报告分为两个部分，包含</w:t>
      </w:r>
      <w:r w:rsidR="00514FEF" w:rsidRPr="00434ACF">
        <w:rPr>
          <w:rFonts w:ascii="SimSun" w:hAnsi="SimSun" w:cs="Times New Roman" w:hint="eastAsia"/>
          <w:sz w:val="21"/>
          <w:szCs w:val="22"/>
        </w:rPr>
        <w:t>三</w:t>
      </w:r>
      <w:r w:rsidR="00E42958" w:rsidRPr="00434ACF">
        <w:rPr>
          <w:rFonts w:ascii="SimSun" w:hAnsi="SimSun" w:cs="Times New Roman"/>
          <w:sz w:val="21"/>
          <w:szCs w:val="22"/>
        </w:rPr>
        <w:t>个</w:t>
      </w:r>
      <w:r w:rsidR="00514FEF" w:rsidRPr="00434ACF">
        <w:rPr>
          <w:rFonts w:ascii="SimSun" w:hAnsi="SimSun" w:cs="Times New Roman" w:hint="eastAsia"/>
          <w:sz w:val="21"/>
          <w:szCs w:val="22"/>
        </w:rPr>
        <w:t>附件</w:t>
      </w:r>
      <w:r w:rsidR="00E42958" w:rsidRPr="00434ACF">
        <w:rPr>
          <w:rFonts w:ascii="SimSun" w:hAnsi="SimSun" w:cs="Times New Roman"/>
          <w:sz w:val="21"/>
          <w:szCs w:val="22"/>
        </w:rPr>
        <w:t>。</w:t>
      </w:r>
      <w:r w:rsidR="00514FEF" w:rsidRPr="00434ACF">
        <w:rPr>
          <w:rFonts w:ascii="SimSun" w:hAnsi="SimSun" w:cs="Times New Roman" w:hint="eastAsia"/>
          <w:sz w:val="21"/>
          <w:szCs w:val="22"/>
        </w:rPr>
        <w:t>第一部分介绍在落实发展议程并将其并纳入</w:t>
      </w:r>
      <w:r w:rsidR="00514FEF" w:rsidRPr="00434ACF">
        <w:rPr>
          <w:rFonts w:ascii="SimSun" w:hAnsi="SimSun"/>
          <w:sz w:val="21"/>
          <w:szCs w:val="22"/>
        </w:rPr>
        <w:t>WIPO</w:t>
      </w:r>
      <w:r w:rsidR="00514FEF" w:rsidRPr="00434ACF">
        <w:rPr>
          <w:rFonts w:ascii="SimSun" w:hAnsi="SimSun" w:cs="Times New Roman" w:hint="eastAsia"/>
          <w:sz w:val="21"/>
          <w:szCs w:val="22"/>
        </w:rPr>
        <w:t>经常性计划活动及其各个机构的主流方面所取得的主要成果。第二部分重点介绍在落实发展议程各个项目方面所取得的主要成就。附件一概述发展议程各项建议的落实状况；附件二介绍已完成且已经审评的项目，以及外部审评员提出的主要建议，附件三概述</w:t>
      </w:r>
      <w:r w:rsidR="00514FEF" w:rsidRPr="00434ACF">
        <w:rPr>
          <w:rFonts w:ascii="SimSun" w:hAnsi="SimSun"/>
          <w:sz w:val="21"/>
          <w:szCs w:val="22"/>
        </w:rPr>
        <w:t>2014</w:t>
      </w:r>
      <w:r w:rsidR="00514FEF" w:rsidRPr="00434ACF">
        <w:rPr>
          <w:rFonts w:ascii="SimSun" w:hAnsi="SimSun" w:cs="Times New Roman" w:hint="eastAsia"/>
          <w:sz w:val="21"/>
          <w:szCs w:val="22"/>
        </w:rPr>
        <w:t>年正在落实中的发展议程项目</w:t>
      </w:r>
      <w:r w:rsidR="00E42958" w:rsidRPr="00434ACF">
        <w:rPr>
          <w:rFonts w:ascii="SimSun" w:hAnsi="SimSun" w:cs="Times New Roman"/>
          <w:sz w:val="21"/>
          <w:szCs w:val="22"/>
        </w:rPr>
        <w:t>。截</w:t>
      </w:r>
      <w:r w:rsidR="00514FEF" w:rsidRPr="00434ACF">
        <w:rPr>
          <w:rFonts w:ascii="SimSun" w:hAnsi="SimSun" w:cs="Times New Roman" w:hint="eastAsia"/>
          <w:sz w:val="21"/>
          <w:szCs w:val="22"/>
        </w:rPr>
        <w:t>至</w:t>
      </w:r>
      <w:r w:rsidR="00E42958" w:rsidRPr="00434ACF">
        <w:rPr>
          <w:rFonts w:ascii="SimSun" w:hAnsi="SimSun"/>
          <w:sz w:val="21"/>
          <w:szCs w:val="22"/>
        </w:rPr>
        <w:t>2014</w:t>
      </w:r>
      <w:r w:rsidR="00514FEF" w:rsidRPr="00434ACF">
        <w:rPr>
          <w:rFonts w:ascii="SimSun" w:hAnsi="SimSun" w:cs="Times New Roman" w:hint="eastAsia"/>
          <w:sz w:val="21"/>
          <w:szCs w:val="22"/>
        </w:rPr>
        <w:t>年</w:t>
      </w:r>
      <w:r w:rsidR="00E42958" w:rsidRPr="00434ACF">
        <w:rPr>
          <w:rFonts w:ascii="SimSun" w:hAnsi="SimSun" w:cs="Times New Roman"/>
          <w:sz w:val="21"/>
          <w:szCs w:val="22"/>
        </w:rPr>
        <w:t>年底，成员国批准</w:t>
      </w:r>
      <w:r w:rsidR="00514FEF" w:rsidRPr="00434ACF">
        <w:rPr>
          <w:rFonts w:ascii="SimSun" w:hAnsi="SimSun" w:cs="Times New Roman" w:hint="eastAsia"/>
          <w:sz w:val="21"/>
          <w:szCs w:val="22"/>
        </w:rPr>
        <w:t>了</w:t>
      </w:r>
      <w:r w:rsidR="00E42958" w:rsidRPr="00434ACF">
        <w:rPr>
          <w:rFonts w:ascii="SimSun" w:hAnsi="SimSun"/>
          <w:sz w:val="21"/>
          <w:szCs w:val="22"/>
        </w:rPr>
        <w:t>30</w:t>
      </w:r>
      <w:r w:rsidR="00E42958" w:rsidRPr="00434ACF">
        <w:rPr>
          <w:rFonts w:ascii="SimSun" w:hAnsi="SimSun" w:cs="Times New Roman"/>
          <w:sz w:val="21"/>
          <w:szCs w:val="22"/>
        </w:rPr>
        <w:t>个项目，正在</w:t>
      </w:r>
      <w:r w:rsidR="00514FEF" w:rsidRPr="00434ACF">
        <w:rPr>
          <w:rFonts w:ascii="SimSun" w:hAnsi="SimSun" w:cs="Times New Roman" w:hint="eastAsia"/>
          <w:sz w:val="21"/>
          <w:szCs w:val="22"/>
        </w:rPr>
        <w:t>落实</w:t>
      </w:r>
      <w:r w:rsidR="00E42958" w:rsidRPr="00434ACF">
        <w:rPr>
          <w:rFonts w:ascii="SimSun" w:hAnsi="SimSun"/>
          <w:sz w:val="21"/>
          <w:szCs w:val="22"/>
        </w:rPr>
        <w:t>33</w:t>
      </w:r>
      <w:r w:rsidR="00514FEF" w:rsidRPr="00434ACF">
        <w:rPr>
          <w:rFonts w:ascii="SimSun" w:hAnsi="SimSun" w:cs="Times New Roman" w:hint="eastAsia"/>
          <w:sz w:val="21"/>
          <w:szCs w:val="22"/>
        </w:rPr>
        <w:t>项</w:t>
      </w:r>
      <w:r w:rsidR="00E42958" w:rsidRPr="00434ACF">
        <w:rPr>
          <w:rFonts w:ascii="SimSun" w:hAnsi="SimSun" w:cs="Times New Roman"/>
          <w:sz w:val="21"/>
          <w:szCs w:val="22"/>
        </w:rPr>
        <w:t>发展议程建议。</w:t>
      </w:r>
      <w:r w:rsidR="004C1244" w:rsidRPr="00434ACF">
        <w:rPr>
          <w:rFonts w:ascii="SimSun" w:hAnsi="SimSun" w:cs="Times New Roman" w:hint="eastAsia"/>
          <w:sz w:val="21"/>
          <w:szCs w:val="22"/>
        </w:rPr>
        <w:t>截至目前为止，为落实这些项目而批准的财务资源约为</w:t>
      </w:r>
      <w:r w:rsidR="004C1244" w:rsidRPr="00434ACF">
        <w:rPr>
          <w:rFonts w:ascii="SimSun" w:hAnsi="SimSun"/>
          <w:sz w:val="21"/>
          <w:szCs w:val="22"/>
        </w:rPr>
        <w:t>27,804,792</w:t>
      </w:r>
      <w:r w:rsidR="004C1244" w:rsidRPr="00434ACF">
        <w:rPr>
          <w:rFonts w:ascii="SimSun" w:hAnsi="SimSun" w:cs="Times New Roman" w:hint="eastAsia"/>
          <w:sz w:val="21"/>
          <w:szCs w:val="22"/>
        </w:rPr>
        <w:t>瑞士法郎</w:t>
      </w:r>
      <w:r w:rsidR="00E42958" w:rsidRPr="00434ACF">
        <w:rPr>
          <w:rFonts w:ascii="SimSun" w:hAnsi="SimSun" w:cs="Times New Roman"/>
          <w:sz w:val="21"/>
          <w:szCs w:val="22"/>
        </w:rPr>
        <w:t>。其中，</w:t>
      </w:r>
      <w:r w:rsidR="00E42958" w:rsidRPr="00434ACF">
        <w:rPr>
          <w:rFonts w:ascii="SimSun" w:hAnsi="SimSun"/>
          <w:sz w:val="21"/>
          <w:szCs w:val="22"/>
        </w:rPr>
        <w:t>22</w:t>
      </w:r>
      <w:r w:rsidR="00E42958" w:rsidRPr="00434ACF">
        <w:rPr>
          <w:rFonts w:ascii="SimSun" w:hAnsi="SimSun" w:cs="Times New Roman"/>
          <w:sz w:val="21"/>
          <w:szCs w:val="22"/>
        </w:rPr>
        <w:t>个项目已经完成并已接受</w:t>
      </w:r>
      <w:r w:rsidR="004C1244" w:rsidRPr="00434ACF">
        <w:rPr>
          <w:rFonts w:ascii="SimSun" w:hAnsi="SimSun" w:cs="Times New Roman" w:hint="eastAsia"/>
          <w:sz w:val="21"/>
          <w:szCs w:val="22"/>
        </w:rPr>
        <w:t>审评</w:t>
      </w:r>
      <w:r w:rsidR="00E42958" w:rsidRPr="00434ACF">
        <w:rPr>
          <w:rFonts w:ascii="SimSun" w:hAnsi="SimSun" w:cs="Times New Roman"/>
          <w:sz w:val="21"/>
          <w:szCs w:val="22"/>
        </w:rPr>
        <w:t>。截</w:t>
      </w:r>
      <w:r w:rsidR="004C1244" w:rsidRPr="00434ACF">
        <w:rPr>
          <w:rFonts w:ascii="SimSun" w:hAnsi="SimSun" w:cs="Times New Roman" w:hint="eastAsia"/>
          <w:sz w:val="21"/>
          <w:szCs w:val="22"/>
        </w:rPr>
        <w:t>至</w:t>
      </w:r>
      <w:r w:rsidR="00E42958" w:rsidRPr="00434ACF">
        <w:rPr>
          <w:rFonts w:ascii="SimSun" w:hAnsi="SimSun"/>
          <w:sz w:val="21"/>
          <w:szCs w:val="22"/>
        </w:rPr>
        <w:t>2014</w:t>
      </w:r>
      <w:r w:rsidR="00E42958" w:rsidRPr="00434ACF">
        <w:rPr>
          <w:rFonts w:ascii="SimSun" w:hAnsi="SimSun" w:cs="Times New Roman"/>
          <w:sz w:val="21"/>
          <w:szCs w:val="22"/>
        </w:rPr>
        <w:t>年底，</w:t>
      </w:r>
      <w:r w:rsidR="00E42958" w:rsidRPr="00434ACF">
        <w:rPr>
          <w:rFonts w:ascii="SimSun" w:hAnsi="SimSun"/>
          <w:sz w:val="21"/>
          <w:szCs w:val="22"/>
        </w:rPr>
        <w:t>8</w:t>
      </w:r>
      <w:r w:rsidR="00E42958" w:rsidRPr="00434ACF">
        <w:rPr>
          <w:rFonts w:ascii="SimSun" w:hAnsi="SimSun" w:cs="Times New Roman"/>
          <w:sz w:val="21"/>
          <w:szCs w:val="22"/>
        </w:rPr>
        <w:t>个项目仍在</w:t>
      </w:r>
      <w:r w:rsidR="004C1244" w:rsidRPr="00434ACF">
        <w:rPr>
          <w:rFonts w:ascii="SimSun" w:hAnsi="SimSun" w:cs="Times New Roman" w:hint="eastAsia"/>
          <w:sz w:val="21"/>
          <w:szCs w:val="22"/>
        </w:rPr>
        <w:t>落实之中</w:t>
      </w:r>
      <w:r w:rsidR="00E42958" w:rsidRPr="00434ACF">
        <w:rPr>
          <w:rFonts w:ascii="SimSun" w:hAnsi="SimSun" w:cs="Times New Roman"/>
          <w:sz w:val="21"/>
          <w:szCs w:val="22"/>
        </w:rPr>
        <w:t>。这些项目</w:t>
      </w:r>
      <w:r w:rsidR="004C1244" w:rsidRPr="00434ACF">
        <w:rPr>
          <w:rFonts w:ascii="SimSun" w:hAnsi="SimSun" w:cs="Times New Roman" w:hint="eastAsia"/>
          <w:sz w:val="21"/>
          <w:szCs w:val="22"/>
        </w:rPr>
        <w:t>涵盖</w:t>
      </w:r>
      <w:r w:rsidR="004C1244" w:rsidRPr="00434ACF">
        <w:rPr>
          <w:rFonts w:ascii="SimSun" w:hAnsi="SimSun" w:cs="Times New Roman"/>
          <w:sz w:val="21"/>
          <w:szCs w:val="22"/>
        </w:rPr>
        <w:t>广泛</w:t>
      </w:r>
      <w:r w:rsidR="004C1244" w:rsidRPr="00434ACF">
        <w:rPr>
          <w:rFonts w:ascii="SimSun" w:hAnsi="SimSun" w:cs="Times New Roman" w:hint="eastAsia"/>
          <w:sz w:val="21"/>
          <w:szCs w:val="22"/>
        </w:rPr>
        <w:t>的</w:t>
      </w:r>
      <w:r w:rsidR="00E42958" w:rsidRPr="00434ACF">
        <w:rPr>
          <w:rFonts w:ascii="SimSun" w:hAnsi="SimSun" w:cs="Times New Roman"/>
          <w:sz w:val="21"/>
          <w:szCs w:val="22"/>
        </w:rPr>
        <w:t>领域。许多项目涉及能力构建，包括设立</w:t>
      </w:r>
      <w:r w:rsidR="004C1244" w:rsidRPr="00434ACF">
        <w:rPr>
          <w:rFonts w:ascii="SimSun" w:hAnsi="SimSun" w:cs="Times New Roman" w:hint="eastAsia"/>
          <w:sz w:val="21"/>
          <w:szCs w:val="22"/>
        </w:rPr>
        <w:t>技术与创新支持中心</w:t>
      </w:r>
      <w:r w:rsidR="004C1244" w:rsidRPr="00434ACF">
        <w:rPr>
          <w:rFonts w:ascii="SimSun" w:hAnsi="SimSun"/>
          <w:sz w:val="21"/>
          <w:szCs w:val="22"/>
        </w:rPr>
        <w:t>(</w:t>
      </w:r>
      <w:r w:rsidR="00E42958" w:rsidRPr="00434ACF">
        <w:rPr>
          <w:rFonts w:ascii="SimSun" w:hAnsi="SimSun"/>
          <w:sz w:val="21"/>
          <w:szCs w:val="22"/>
        </w:rPr>
        <w:t>TISC</w:t>
      </w:r>
      <w:r w:rsidR="004C1244" w:rsidRPr="00434ACF">
        <w:rPr>
          <w:rFonts w:ascii="SimSun" w:hAnsi="SimSun"/>
          <w:sz w:val="21"/>
          <w:szCs w:val="22"/>
        </w:rPr>
        <w:t>)</w:t>
      </w:r>
      <w:r w:rsidR="00E42958" w:rsidRPr="00434ACF">
        <w:rPr>
          <w:rFonts w:ascii="SimSun" w:hAnsi="SimSun" w:cs="Times New Roman"/>
          <w:sz w:val="21"/>
          <w:szCs w:val="22"/>
        </w:rPr>
        <w:t>及创立知识产权学院。项目还涉及获取通过专利</w:t>
      </w:r>
      <w:r w:rsidR="008E00AB" w:rsidRPr="00434ACF">
        <w:rPr>
          <w:rFonts w:ascii="SimSun" w:hAnsi="SimSun" w:cs="Times New Roman" w:hint="eastAsia"/>
          <w:sz w:val="21"/>
          <w:szCs w:val="22"/>
        </w:rPr>
        <w:t>制度</w:t>
      </w:r>
      <w:r w:rsidR="004C1244" w:rsidRPr="00434ACF">
        <w:rPr>
          <w:rFonts w:ascii="SimSun" w:hAnsi="SimSun" w:cs="Times New Roman" w:hint="eastAsia"/>
          <w:sz w:val="21"/>
          <w:szCs w:val="22"/>
        </w:rPr>
        <w:t>发布的技术信息，</w:t>
      </w:r>
      <w:r w:rsidR="00E42958" w:rsidRPr="00434ACF">
        <w:rPr>
          <w:rFonts w:ascii="SimSun" w:hAnsi="SimSun" w:cs="Times New Roman"/>
          <w:sz w:val="21"/>
          <w:szCs w:val="22"/>
        </w:rPr>
        <w:t>以及</w:t>
      </w:r>
      <w:r w:rsidR="00E42958" w:rsidRPr="00434ACF">
        <w:rPr>
          <w:rFonts w:ascii="SimSun" w:hAnsi="SimSun"/>
          <w:sz w:val="21"/>
          <w:szCs w:val="22"/>
        </w:rPr>
        <w:t>WIPO</w:t>
      </w:r>
      <w:r w:rsidR="00E42958" w:rsidRPr="00434ACF">
        <w:rPr>
          <w:rFonts w:ascii="SimSun" w:hAnsi="SimSun" w:cs="Times New Roman"/>
          <w:sz w:val="21"/>
          <w:szCs w:val="22"/>
        </w:rPr>
        <w:t>与私营公司合作运营</w:t>
      </w:r>
      <w:r w:rsidR="004C1244" w:rsidRPr="00434ACF">
        <w:rPr>
          <w:rFonts w:ascii="SimSun" w:hAnsi="SimSun" w:cs="Times New Roman" w:hint="eastAsia"/>
          <w:sz w:val="21"/>
          <w:szCs w:val="22"/>
        </w:rPr>
        <w:t>的特别项目，以</w:t>
      </w:r>
      <w:r w:rsidR="00E42958" w:rsidRPr="00434ACF">
        <w:rPr>
          <w:rFonts w:ascii="SimSun" w:hAnsi="SimSun" w:cs="Times New Roman"/>
          <w:sz w:val="21"/>
          <w:szCs w:val="22"/>
        </w:rPr>
        <w:t>促进科技信息获取，特别是</w:t>
      </w:r>
      <w:r w:rsidR="004C1244" w:rsidRPr="00434ACF">
        <w:rPr>
          <w:rFonts w:ascii="SimSun" w:hAnsi="SimSun" w:cs="Times New Roman" w:hint="eastAsia"/>
          <w:sz w:val="21"/>
          <w:szCs w:val="22"/>
        </w:rPr>
        <w:t>访问发展和创新研究</w:t>
      </w:r>
      <w:r w:rsidR="00E42958" w:rsidRPr="00434ACF">
        <w:rPr>
          <w:rFonts w:ascii="SimSun" w:hAnsi="SimSun"/>
          <w:sz w:val="21"/>
          <w:szCs w:val="22"/>
        </w:rPr>
        <w:t>(ARDI)</w:t>
      </w:r>
      <w:r w:rsidR="00E42958" w:rsidRPr="00434ACF">
        <w:rPr>
          <w:rFonts w:ascii="SimSun" w:hAnsi="SimSun" w:cs="Times New Roman"/>
          <w:sz w:val="21"/>
          <w:szCs w:val="22"/>
        </w:rPr>
        <w:t>及</w:t>
      </w:r>
      <w:r w:rsidR="004C1244" w:rsidRPr="00434ACF">
        <w:rPr>
          <w:rFonts w:ascii="SimSun" w:hAnsi="SimSun" w:cs="Times New Roman" w:hint="eastAsia"/>
          <w:sz w:val="21"/>
          <w:szCs w:val="22"/>
        </w:rPr>
        <w:t>访问专业</w:t>
      </w:r>
      <w:r w:rsidR="00E42958" w:rsidRPr="00434ACF">
        <w:rPr>
          <w:rFonts w:ascii="SimSun" w:hAnsi="SimSun" w:cs="Times New Roman"/>
          <w:sz w:val="21"/>
          <w:szCs w:val="22"/>
        </w:rPr>
        <w:t>专利信息</w:t>
      </w:r>
      <w:r w:rsidR="00E42958" w:rsidRPr="00434ACF">
        <w:rPr>
          <w:rFonts w:ascii="SimSun" w:hAnsi="SimSun"/>
          <w:sz w:val="21"/>
          <w:szCs w:val="22"/>
        </w:rPr>
        <w:t>(ASPI)项目</w:t>
      </w:r>
      <w:r w:rsidR="00E42958" w:rsidRPr="00434ACF">
        <w:rPr>
          <w:rFonts w:ascii="SimSun" w:hAnsi="SimSun" w:cs="Times New Roman"/>
          <w:sz w:val="21"/>
          <w:szCs w:val="22"/>
        </w:rPr>
        <w:t>。此外，项目还负责指导一些专利态势报告</w:t>
      </w:r>
      <w:r w:rsidR="00E42958" w:rsidRPr="00434ACF">
        <w:rPr>
          <w:rFonts w:ascii="SimSun" w:hAnsi="SimSun"/>
          <w:sz w:val="21"/>
          <w:szCs w:val="22"/>
        </w:rPr>
        <w:t>(PLR)</w:t>
      </w:r>
      <w:r w:rsidR="00E42958" w:rsidRPr="00434ACF">
        <w:rPr>
          <w:rFonts w:ascii="SimSun" w:hAnsi="SimSun" w:cs="Times New Roman"/>
          <w:sz w:val="21"/>
          <w:szCs w:val="22"/>
        </w:rPr>
        <w:t>，报告通过专利系统描述了特定领域技术的发展与应用。项目还涉及更深入地</w:t>
      </w:r>
      <w:r w:rsidR="003543CB" w:rsidRPr="00434ACF">
        <w:rPr>
          <w:rFonts w:ascii="SimSun" w:hAnsi="SimSun" w:cs="Times New Roman" w:hint="eastAsia"/>
          <w:sz w:val="21"/>
          <w:szCs w:val="22"/>
        </w:rPr>
        <w:t>理解</w:t>
      </w:r>
      <w:r w:rsidR="00E42958" w:rsidRPr="00434ACF">
        <w:rPr>
          <w:rFonts w:ascii="SimSun" w:hAnsi="SimSun" w:cs="Times New Roman"/>
          <w:sz w:val="21"/>
          <w:szCs w:val="22"/>
        </w:rPr>
        <w:t>知识产权与其社会经济背景之间的关系，特别是通过</w:t>
      </w:r>
      <w:r w:rsidR="007A69C3" w:rsidRPr="00434ACF">
        <w:rPr>
          <w:rFonts w:ascii="SimSun" w:hAnsi="SimSun" w:cs="Times New Roman" w:hint="eastAsia"/>
          <w:sz w:val="21"/>
          <w:szCs w:val="22"/>
        </w:rPr>
        <w:t>在</w:t>
      </w:r>
      <w:r w:rsidR="00E42958" w:rsidRPr="00434ACF">
        <w:rPr>
          <w:rFonts w:ascii="SimSun" w:hAnsi="SimSun" w:cs="Times New Roman"/>
          <w:sz w:val="21"/>
          <w:szCs w:val="22"/>
        </w:rPr>
        <w:t>首席经济学家办公室</w:t>
      </w:r>
      <w:r w:rsidR="007A69C3" w:rsidRPr="00434ACF">
        <w:rPr>
          <w:rFonts w:ascii="SimSun" w:hAnsi="SimSun" w:cs="Times New Roman" w:hint="eastAsia"/>
          <w:sz w:val="21"/>
          <w:szCs w:val="22"/>
        </w:rPr>
        <w:t>的</w:t>
      </w:r>
      <w:r w:rsidR="00E42958" w:rsidRPr="00434ACF">
        <w:rPr>
          <w:rFonts w:ascii="SimSun" w:hAnsi="SimSun" w:cs="Times New Roman"/>
          <w:sz w:val="21"/>
          <w:szCs w:val="22"/>
        </w:rPr>
        <w:t>指导下完成的几</w:t>
      </w:r>
      <w:r w:rsidR="007A69C3" w:rsidRPr="00434ACF">
        <w:rPr>
          <w:rFonts w:ascii="SimSun" w:hAnsi="SimSun" w:cs="Times New Roman" w:hint="eastAsia"/>
          <w:sz w:val="21"/>
          <w:szCs w:val="22"/>
        </w:rPr>
        <w:t>项</w:t>
      </w:r>
      <w:r w:rsidR="00E42958" w:rsidRPr="00434ACF">
        <w:rPr>
          <w:rFonts w:ascii="SimSun" w:hAnsi="SimSun" w:cs="Times New Roman"/>
          <w:sz w:val="21"/>
          <w:szCs w:val="22"/>
        </w:rPr>
        <w:t>研究。其中</w:t>
      </w:r>
      <w:r w:rsidR="007A69C3" w:rsidRPr="00434ACF">
        <w:rPr>
          <w:rFonts w:ascii="SimSun" w:hAnsi="SimSun" w:cs="Times New Roman" w:hint="eastAsia"/>
          <w:sz w:val="21"/>
          <w:szCs w:val="22"/>
        </w:rPr>
        <w:t>有几项</w:t>
      </w:r>
      <w:r w:rsidR="00E42958" w:rsidRPr="00434ACF">
        <w:rPr>
          <w:rFonts w:ascii="SimSun" w:hAnsi="SimSun" w:cs="Times New Roman"/>
          <w:sz w:val="21"/>
          <w:szCs w:val="22"/>
        </w:rPr>
        <w:t>分析性研究特别研究了发展以及知识产权对发展的影响。最后，项目涉及一块</w:t>
      </w:r>
      <w:r w:rsidR="007A69C3" w:rsidRPr="00434ACF">
        <w:rPr>
          <w:rFonts w:ascii="SimSun" w:hAnsi="SimSun" w:cs="Times New Roman" w:hint="eastAsia"/>
          <w:sz w:val="21"/>
          <w:szCs w:val="22"/>
        </w:rPr>
        <w:t>相对</w:t>
      </w:r>
      <w:r w:rsidR="00E42958" w:rsidRPr="00434ACF">
        <w:rPr>
          <w:rFonts w:ascii="SimSun" w:hAnsi="SimSun" w:cs="Times New Roman"/>
          <w:sz w:val="21"/>
          <w:szCs w:val="22"/>
        </w:rPr>
        <w:t>较新的领域，即知识产权在创新产业管理中的作用，特别是在非洲国家的视听</w:t>
      </w:r>
      <w:r w:rsidR="00394258" w:rsidRPr="00434ACF">
        <w:rPr>
          <w:rFonts w:ascii="SimSun" w:hAnsi="SimSun" w:cs="Times New Roman" w:hint="eastAsia"/>
          <w:sz w:val="21"/>
          <w:szCs w:val="22"/>
        </w:rPr>
        <w:t>部门</w:t>
      </w:r>
      <w:r w:rsidR="00E42958" w:rsidRPr="00434ACF">
        <w:rPr>
          <w:rFonts w:ascii="SimSun" w:hAnsi="SimSun" w:cs="Times New Roman"/>
          <w:sz w:val="21"/>
          <w:szCs w:val="22"/>
        </w:rPr>
        <w:t>。另外，报告试图突出秘书处为</w:t>
      </w:r>
      <w:r w:rsidR="007A69C3" w:rsidRPr="00434ACF">
        <w:rPr>
          <w:rFonts w:ascii="SimSun" w:hAnsi="SimSun" w:cs="Times New Roman" w:hint="eastAsia"/>
          <w:sz w:val="21"/>
          <w:szCs w:val="22"/>
        </w:rPr>
        <w:t>各</w:t>
      </w:r>
      <w:r w:rsidR="00E42958" w:rsidRPr="00434ACF">
        <w:rPr>
          <w:rFonts w:ascii="SimSun" w:hAnsi="SimSun" w:cs="Times New Roman"/>
          <w:sz w:val="21"/>
          <w:szCs w:val="22"/>
        </w:rPr>
        <w:t>成员国提供的技术与法律协助。这些协助</w:t>
      </w:r>
      <w:r w:rsidR="007A69C3" w:rsidRPr="00434ACF">
        <w:rPr>
          <w:rFonts w:ascii="SimSun" w:hAnsi="SimSun" w:cs="Times New Roman" w:hint="eastAsia"/>
          <w:sz w:val="21"/>
          <w:szCs w:val="22"/>
        </w:rPr>
        <w:t>涵盖广泛的</w:t>
      </w:r>
      <w:r w:rsidR="00E42958" w:rsidRPr="00434ACF">
        <w:rPr>
          <w:rFonts w:ascii="SimSun" w:hAnsi="SimSun" w:cs="Times New Roman"/>
          <w:sz w:val="21"/>
          <w:szCs w:val="22"/>
        </w:rPr>
        <w:t>范围。发展中国家及</w:t>
      </w:r>
      <w:r w:rsidR="007A69C3" w:rsidRPr="00434ACF">
        <w:rPr>
          <w:rFonts w:ascii="SimSun" w:hAnsi="SimSun" w:cs="Times New Roman" w:hint="eastAsia"/>
          <w:sz w:val="21"/>
          <w:szCs w:val="22"/>
        </w:rPr>
        <w:t>最不发达国家</w:t>
      </w:r>
      <w:r w:rsidR="00E42958" w:rsidRPr="00434ACF">
        <w:rPr>
          <w:rFonts w:ascii="SimSun" w:hAnsi="SimSun" w:cs="Times New Roman"/>
          <w:sz w:val="21"/>
          <w:szCs w:val="22"/>
        </w:rPr>
        <w:t>的专利办公室以及国家知识产权战略的设计、发展与实施都获得了技术协助。技术和法律援助受益于两个专业数据库，即</w:t>
      </w:r>
      <w:r w:rsidR="00E42958" w:rsidRPr="00434ACF">
        <w:rPr>
          <w:rFonts w:ascii="SimSun" w:hAnsi="SimSun"/>
          <w:sz w:val="21"/>
          <w:szCs w:val="22"/>
        </w:rPr>
        <w:t>IP-TAD</w:t>
      </w:r>
      <w:r w:rsidR="00E42958" w:rsidRPr="00434ACF">
        <w:rPr>
          <w:rFonts w:ascii="SimSun" w:hAnsi="SimSun" w:cs="Times New Roman"/>
          <w:sz w:val="21"/>
          <w:szCs w:val="22"/>
        </w:rPr>
        <w:t>和</w:t>
      </w:r>
      <w:r w:rsidR="007A69C3" w:rsidRPr="00434ACF">
        <w:rPr>
          <w:rFonts w:ascii="SimSun" w:hAnsi="SimSun" w:cs="Times New Roman" w:hint="eastAsia"/>
          <w:sz w:val="21"/>
          <w:szCs w:val="22"/>
        </w:rPr>
        <w:t>顾问名册</w:t>
      </w:r>
      <w:r w:rsidR="007A69C3" w:rsidRPr="00434ACF">
        <w:rPr>
          <w:rFonts w:ascii="SimSun" w:hAnsi="SimSun"/>
          <w:sz w:val="21"/>
          <w:szCs w:val="22"/>
        </w:rPr>
        <w:t>(</w:t>
      </w:r>
      <w:r w:rsidR="00E42958" w:rsidRPr="00434ACF">
        <w:rPr>
          <w:rFonts w:ascii="SimSun" w:hAnsi="SimSun"/>
          <w:sz w:val="21"/>
          <w:szCs w:val="22"/>
        </w:rPr>
        <w:t>ROC</w:t>
      </w:r>
      <w:r w:rsidR="007A69C3" w:rsidRPr="00434ACF">
        <w:rPr>
          <w:rFonts w:ascii="SimSun" w:hAnsi="SimSun"/>
          <w:sz w:val="21"/>
          <w:szCs w:val="22"/>
        </w:rPr>
        <w:t>)</w:t>
      </w:r>
      <w:r w:rsidR="00E42958" w:rsidRPr="00434ACF">
        <w:rPr>
          <w:rFonts w:ascii="SimSun" w:hAnsi="SimSun" w:cs="Times New Roman"/>
          <w:sz w:val="21"/>
          <w:szCs w:val="22"/>
        </w:rPr>
        <w:t>的</w:t>
      </w:r>
      <w:r w:rsidR="000E244A" w:rsidRPr="00434ACF">
        <w:rPr>
          <w:rFonts w:ascii="SimSun" w:hAnsi="SimSun" w:cs="Times New Roman" w:hint="eastAsia"/>
          <w:sz w:val="21"/>
          <w:szCs w:val="22"/>
        </w:rPr>
        <w:t>开发</w:t>
      </w:r>
      <w:r w:rsidR="00E42958" w:rsidRPr="00434ACF">
        <w:rPr>
          <w:rFonts w:ascii="SimSun" w:hAnsi="SimSun" w:cs="Times New Roman"/>
          <w:sz w:val="21"/>
          <w:szCs w:val="22"/>
        </w:rPr>
        <w:t>，从而使</w:t>
      </w:r>
      <w:r w:rsidR="00E42958" w:rsidRPr="00434ACF">
        <w:rPr>
          <w:rFonts w:ascii="SimSun" w:hAnsi="SimSun"/>
          <w:sz w:val="21"/>
          <w:szCs w:val="22"/>
        </w:rPr>
        <w:t>WIPO</w:t>
      </w:r>
      <w:r w:rsidR="00E42958" w:rsidRPr="00434ACF">
        <w:rPr>
          <w:rFonts w:ascii="SimSun" w:hAnsi="SimSun" w:cs="Times New Roman"/>
          <w:sz w:val="21"/>
          <w:szCs w:val="22"/>
        </w:rPr>
        <w:t>技术援助的透明度得以提高。这两个数据库一直都是定期更新。南南功能</w:t>
      </w:r>
      <w:r w:rsidR="008E00AB" w:rsidRPr="00434ACF">
        <w:rPr>
          <w:rFonts w:ascii="SimSun" w:hAnsi="SimSun" w:cs="Times New Roman" w:hint="eastAsia"/>
          <w:sz w:val="21"/>
          <w:szCs w:val="22"/>
        </w:rPr>
        <w:t>已</w:t>
      </w:r>
      <w:r w:rsidR="00E42958" w:rsidRPr="00434ACF">
        <w:rPr>
          <w:rFonts w:ascii="SimSun" w:hAnsi="SimSun" w:cs="Times New Roman"/>
          <w:sz w:val="21"/>
          <w:szCs w:val="22"/>
        </w:rPr>
        <w:t>开发</w:t>
      </w:r>
      <w:r w:rsidR="008E00AB" w:rsidRPr="00434ACF">
        <w:rPr>
          <w:rFonts w:ascii="SimSun" w:hAnsi="SimSun" w:cs="Times New Roman" w:hint="eastAsia"/>
          <w:sz w:val="21"/>
          <w:szCs w:val="22"/>
        </w:rPr>
        <w:t>并引进</w:t>
      </w:r>
      <w:r w:rsidR="00E42958" w:rsidRPr="00434ACF">
        <w:rPr>
          <w:rFonts w:ascii="SimSun" w:hAnsi="SimSun"/>
          <w:sz w:val="21"/>
          <w:szCs w:val="22"/>
        </w:rPr>
        <w:t>IP-TAD</w:t>
      </w:r>
      <w:r w:rsidR="00E42958" w:rsidRPr="00434ACF">
        <w:rPr>
          <w:rFonts w:ascii="SimSun" w:hAnsi="SimSun" w:cs="Times New Roman"/>
          <w:sz w:val="21"/>
          <w:szCs w:val="22"/>
        </w:rPr>
        <w:t>。技术和法律援助也涵盖了中小企业</w:t>
      </w:r>
      <w:r w:rsidR="008E00AB" w:rsidRPr="00434ACF">
        <w:rPr>
          <w:rFonts w:ascii="SimSun" w:hAnsi="SimSun"/>
          <w:sz w:val="21"/>
          <w:szCs w:val="22"/>
        </w:rPr>
        <w:t>(SME)</w:t>
      </w:r>
      <w:r w:rsidR="00E42958" w:rsidRPr="00434ACF">
        <w:rPr>
          <w:rFonts w:ascii="SimSun" w:hAnsi="SimSun" w:cs="Times New Roman"/>
          <w:sz w:val="21"/>
          <w:szCs w:val="22"/>
        </w:rPr>
        <w:t>以及</w:t>
      </w:r>
      <w:r w:rsidR="008E00AB" w:rsidRPr="00434ACF">
        <w:rPr>
          <w:rFonts w:ascii="SimSun" w:hAnsi="SimSun" w:cs="Times New Roman" w:hint="eastAsia"/>
          <w:sz w:val="21"/>
          <w:szCs w:val="22"/>
        </w:rPr>
        <w:t>它们</w:t>
      </w:r>
      <w:r w:rsidR="00E42958" w:rsidRPr="00434ACF">
        <w:rPr>
          <w:rFonts w:ascii="SimSun" w:hAnsi="SimSun" w:cs="Times New Roman"/>
          <w:sz w:val="21"/>
          <w:szCs w:val="22"/>
        </w:rPr>
        <w:t>在</w:t>
      </w:r>
      <w:r w:rsidR="008E00AB" w:rsidRPr="00434ACF">
        <w:rPr>
          <w:rFonts w:ascii="SimSun" w:hAnsi="SimSun" w:cs="Times New Roman" w:hint="eastAsia"/>
          <w:sz w:val="21"/>
          <w:szCs w:val="22"/>
        </w:rPr>
        <w:t>访问和</w:t>
      </w:r>
      <w:r w:rsidR="000E244A" w:rsidRPr="00434ACF">
        <w:rPr>
          <w:rFonts w:ascii="SimSun" w:hAnsi="SimSun" w:cs="Times New Roman" w:hint="eastAsia"/>
          <w:sz w:val="21"/>
          <w:szCs w:val="22"/>
        </w:rPr>
        <w:t>使用</w:t>
      </w:r>
      <w:r w:rsidR="00E42958" w:rsidRPr="00434ACF">
        <w:rPr>
          <w:rFonts w:ascii="SimSun" w:hAnsi="SimSun" w:cs="Times New Roman"/>
          <w:sz w:val="21"/>
          <w:szCs w:val="22"/>
        </w:rPr>
        <w:t>知识产权制度</w:t>
      </w:r>
      <w:r w:rsidR="008E00AB" w:rsidRPr="00434ACF">
        <w:rPr>
          <w:rFonts w:ascii="SimSun" w:hAnsi="SimSun" w:cs="Times New Roman" w:hint="eastAsia"/>
          <w:sz w:val="21"/>
          <w:szCs w:val="22"/>
        </w:rPr>
        <w:t>时</w:t>
      </w:r>
      <w:r w:rsidR="00E42958" w:rsidRPr="00434ACF">
        <w:rPr>
          <w:rFonts w:ascii="SimSun" w:hAnsi="SimSun" w:cs="Times New Roman"/>
          <w:sz w:val="21"/>
          <w:szCs w:val="22"/>
        </w:rPr>
        <w:t>遇到的挑战。秘书处还根据要求继续向发展中国家和最不发达国家</w:t>
      </w:r>
      <w:r w:rsidR="008E00AB" w:rsidRPr="00434ACF">
        <w:rPr>
          <w:rFonts w:ascii="SimSun" w:hAnsi="SimSun" w:cs="Times New Roman" w:hint="eastAsia"/>
          <w:sz w:val="21"/>
          <w:szCs w:val="22"/>
        </w:rPr>
        <w:t>提供</w:t>
      </w:r>
      <w:r w:rsidR="00E42958" w:rsidRPr="00434ACF">
        <w:rPr>
          <w:rFonts w:ascii="SimSun" w:hAnsi="SimSun" w:cs="Times New Roman"/>
          <w:sz w:val="21"/>
          <w:szCs w:val="22"/>
        </w:rPr>
        <w:t>法律援助。</w:t>
      </w:r>
      <w:r w:rsidR="00DD382D" w:rsidRPr="00434ACF">
        <w:rPr>
          <w:rFonts w:ascii="SimSun" w:hAnsi="SimSun" w:cs="Times New Roman"/>
          <w:sz w:val="21"/>
          <w:szCs w:val="22"/>
        </w:rPr>
        <w:t>该报告还介绍了知识产权制度的灵活性问题，特别是</w:t>
      </w:r>
      <w:r w:rsidR="00DD382D" w:rsidRPr="00434ACF">
        <w:rPr>
          <w:rFonts w:ascii="SimSun" w:hAnsi="SimSun" w:hint="eastAsia"/>
          <w:color w:val="222222"/>
          <w:sz w:val="21"/>
          <w:szCs w:val="22"/>
        </w:rPr>
        <w:t>《与贸易有关的知识产权协定》</w:t>
      </w:r>
      <w:r w:rsidR="00DD382D" w:rsidRPr="00434ACF">
        <w:rPr>
          <w:rFonts w:ascii="SimSun" w:hAnsi="SimSun" w:hint="eastAsia"/>
          <w:sz w:val="21"/>
          <w:szCs w:val="22"/>
        </w:rPr>
        <w:t>中包含的灵活性</w:t>
      </w:r>
      <w:r w:rsidR="00DD382D" w:rsidRPr="00434ACF">
        <w:rPr>
          <w:rFonts w:ascii="SimSun" w:hAnsi="SimSun" w:cs="Times New Roman"/>
          <w:sz w:val="21"/>
          <w:szCs w:val="22"/>
        </w:rPr>
        <w:t>。</w:t>
      </w:r>
      <w:r w:rsidR="00E42958" w:rsidRPr="00434ACF">
        <w:rPr>
          <w:rFonts w:ascii="SimSun" w:hAnsi="SimSun" w:cs="Times New Roman"/>
          <w:sz w:val="21"/>
          <w:szCs w:val="22"/>
        </w:rPr>
        <w:t>关于</w:t>
      </w:r>
      <w:r w:rsidR="008E00AB" w:rsidRPr="00434ACF">
        <w:rPr>
          <w:rFonts w:ascii="SimSun" w:hAnsi="SimSun" w:cs="Times New Roman" w:hint="eastAsia"/>
          <w:sz w:val="21"/>
          <w:szCs w:val="22"/>
        </w:rPr>
        <w:t>另外两个</w:t>
      </w:r>
      <w:r w:rsidR="00E42958" w:rsidRPr="00434ACF">
        <w:rPr>
          <w:rFonts w:ascii="SimSun" w:hAnsi="SimSun" w:cs="Times New Roman"/>
          <w:sz w:val="21"/>
          <w:szCs w:val="22"/>
        </w:rPr>
        <w:t>灵活性的进一步文件也</w:t>
      </w:r>
      <w:r w:rsidR="008E00AB" w:rsidRPr="00434ACF">
        <w:rPr>
          <w:rFonts w:ascii="SimSun" w:hAnsi="SimSun" w:cs="Times New Roman" w:hint="eastAsia"/>
          <w:sz w:val="21"/>
          <w:szCs w:val="22"/>
        </w:rPr>
        <w:t>已拟备</w:t>
      </w:r>
      <w:r w:rsidR="00E42958" w:rsidRPr="00434ACF">
        <w:rPr>
          <w:rFonts w:ascii="SimSun" w:hAnsi="SimSun" w:cs="Times New Roman"/>
          <w:sz w:val="21"/>
          <w:szCs w:val="22"/>
        </w:rPr>
        <w:t>并将在</w:t>
      </w:r>
      <w:r w:rsidR="008E00AB" w:rsidRPr="00434ACF">
        <w:rPr>
          <w:rFonts w:ascii="SimSun" w:hAnsi="SimSun" w:cs="Times New Roman" w:hint="eastAsia"/>
          <w:sz w:val="21"/>
          <w:szCs w:val="22"/>
        </w:rPr>
        <w:t>本届</w:t>
      </w:r>
      <w:r w:rsidR="00E42958" w:rsidRPr="00434ACF">
        <w:rPr>
          <w:rFonts w:ascii="SimSun" w:hAnsi="SimSun" w:cs="Times New Roman"/>
          <w:sz w:val="21"/>
          <w:szCs w:val="22"/>
        </w:rPr>
        <w:t>会议期间讨论。该报告还涵盖了</w:t>
      </w:r>
      <w:r w:rsidR="00E42958" w:rsidRPr="00434ACF">
        <w:rPr>
          <w:rFonts w:ascii="SimSun" w:hAnsi="SimSun"/>
          <w:sz w:val="21"/>
          <w:szCs w:val="22"/>
        </w:rPr>
        <w:t>WIPO</w:t>
      </w:r>
      <w:r w:rsidR="00E42958" w:rsidRPr="00434ACF">
        <w:rPr>
          <w:rFonts w:ascii="SimSun" w:hAnsi="SimSun" w:cs="Times New Roman"/>
          <w:sz w:val="21"/>
          <w:szCs w:val="22"/>
        </w:rPr>
        <w:t>与其他联合国机构和政府间组织</w:t>
      </w:r>
      <w:r w:rsidR="008E00AB" w:rsidRPr="00434ACF">
        <w:rPr>
          <w:rFonts w:ascii="SimSun" w:hAnsi="SimSun"/>
          <w:sz w:val="21"/>
          <w:szCs w:val="22"/>
        </w:rPr>
        <w:t>(IGO)</w:t>
      </w:r>
      <w:r w:rsidR="008E00AB" w:rsidRPr="00434ACF">
        <w:rPr>
          <w:rFonts w:ascii="SimSun" w:hAnsi="SimSun" w:cs="Times New Roman" w:hint="eastAsia"/>
          <w:sz w:val="21"/>
          <w:szCs w:val="22"/>
        </w:rPr>
        <w:t>之</w:t>
      </w:r>
      <w:r w:rsidR="00E42958" w:rsidRPr="00434ACF">
        <w:rPr>
          <w:rFonts w:ascii="SimSun" w:hAnsi="SimSun" w:cs="Times New Roman"/>
          <w:sz w:val="21"/>
          <w:szCs w:val="22"/>
        </w:rPr>
        <w:t>间的</w:t>
      </w:r>
      <w:r w:rsidR="008E00AB" w:rsidRPr="00434ACF">
        <w:rPr>
          <w:rFonts w:ascii="SimSun" w:hAnsi="SimSun" w:cs="Times New Roman" w:hint="eastAsia"/>
          <w:sz w:val="21"/>
          <w:szCs w:val="22"/>
        </w:rPr>
        <w:t>合作亮点</w:t>
      </w:r>
      <w:r w:rsidR="00E42958" w:rsidRPr="00434ACF">
        <w:rPr>
          <w:rFonts w:ascii="SimSun" w:hAnsi="SimSun" w:cs="Times New Roman"/>
          <w:sz w:val="21"/>
          <w:szCs w:val="22"/>
        </w:rPr>
        <w:t>。成员国对于进一步了解这</w:t>
      </w:r>
      <w:r w:rsidR="00E42958" w:rsidRPr="00434ACF">
        <w:rPr>
          <w:rFonts w:ascii="SimSun" w:hAnsi="SimSun" w:cs="Times New Roman"/>
          <w:sz w:val="21"/>
          <w:szCs w:val="22"/>
        </w:rPr>
        <w:lastRenderedPageBreak/>
        <w:t>方面的信息饶有兴趣。关于这方面的报告是定期提供的。</w:t>
      </w:r>
      <w:r w:rsidR="00E42958" w:rsidRPr="00434ACF">
        <w:rPr>
          <w:rFonts w:ascii="SimSun" w:hAnsi="SimSun"/>
          <w:sz w:val="21"/>
          <w:szCs w:val="22"/>
        </w:rPr>
        <w:t>WIPO</w:t>
      </w:r>
      <w:r w:rsidR="00E42958" w:rsidRPr="00434ACF">
        <w:rPr>
          <w:rFonts w:ascii="SimSun" w:hAnsi="SimSun" w:cs="Times New Roman"/>
          <w:sz w:val="21"/>
          <w:szCs w:val="22"/>
        </w:rPr>
        <w:t>参与了此多边制度的整个形成过程，此多边制度对知识产权有所影响或受知识产权影响。秘书处也应</w:t>
      </w:r>
      <w:r w:rsidR="00E42958" w:rsidRPr="00434ACF">
        <w:rPr>
          <w:rFonts w:ascii="SimSun" w:hAnsi="SimSun"/>
          <w:sz w:val="21"/>
          <w:szCs w:val="22"/>
        </w:rPr>
        <w:t>CDIP</w:t>
      </w:r>
      <w:r w:rsidR="00E42958" w:rsidRPr="00434ACF">
        <w:rPr>
          <w:rFonts w:ascii="SimSun" w:hAnsi="SimSun" w:cs="Times New Roman"/>
          <w:sz w:val="21"/>
          <w:szCs w:val="22"/>
        </w:rPr>
        <w:t>的要求参与了千年发展目标差距</w:t>
      </w:r>
      <w:r w:rsidR="008E00AB" w:rsidRPr="00434ACF">
        <w:rPr>
          <w:rFonts w:ascii="SimSun" w:hAnsi="SimSun" w:cs="Times New Roman" w:hint="eastAsia"/>
          <w:sz w:val="21"/>
          <w:szCs w:val="22"/>
        </w:rPr>
        <w:t>问题</w:t>
      </w:r>
      <w:r w:rsidR="00E42958" w:rsidRPr="00434ACF">
        <w:rPr>
          <w:rFonts w:ascii="SimSun" w:hAnsi="SimSun" w:cs="Times New Roman"/>
          <w:sz w:val="21"/>
          <w:szCs w:val="22"/>
        </w:rPr>
        <w:t>工作组</w:t>
      </w:r>
      <w:r w:rsidR="008E00AB" w:rsidRPr="00434ACF">
        <w:rPr>
          <w:rFonts w:ascii="SimSun" w:hAnsi="SimSun" w:cs="Times New Roman" w:hint="eastAsia"/>
          <w:sz w:val="21"/>
          <w:szCs w:val="22"/>
        </w:rPr>
        <w:t>的工作</w:t>
      </w:r>
      <w:r w:rsidR="00E42958" w:rsidRPr="00434ACF">
        <w:rPr>
          <w:rFonts w:ascii="SimSun" w:hAnsi="SimSun" w:cs="Times New Roman"/>
          <w:sz w:val="21"/>
          <w:szCs w:val="22"/>
        </w:rPr>
        <w:t>。此外，还参与了可持续发展目标开放工作组</w:t>
      </w:r>
      <w:r w:rsidR="008E00AB" w:rsidRPr="00434ACF">
        <w:rPr>
          <w:rFonts w:ascii="SimSun" w:hAnsi="SimSun" w:cs="Times New Roman" w:hint="eastAsia"/>
          <w:sz w:val="21"/>
          <w:szCs w:val="22"/>
        </w:rPr>
        <w:t>及</w:t>
      </w:r>
      <w:r w:rsidR="00E42958" w:rsidRPr="00434ACF">
        <w:rPr>
          <w:rFonts w:ascii="SimSun" w:hAnsi="SimSun" w:cs="Times New Roman"/>
          <w:sz w:val="21"/>
          <w:szCs w:val="22"/>
        </w:rPr>
        <w:t>与</w:t>
      </w:r>
      <w:r w:rsidR="00E42958" w:rsidRPr="00434ACF">
        <w:rPr>
          <w:rFonts w:ascii="SimSun" w:hAnsi="SimSun"/>
          <w:sz w:val="21"/>
          <w:szCs w:val="22"/>
        </w:rPr>
        <w:t>2015</w:t>
      </w:r>
      <w:r w:rsidR="00E42958" w:rsidRPr="00434ACF">
        <w:rPr>
          <w:rFonts w:ascii="SimSun" w:hAnsi="SimSun" w:cs="Times New Roman"/>
          <w:sz w:val="21"/>
          <w:szCs w:val="22"/>
        </w:rPr>
        <w:t>年后发展议程相关的其他流程。</w:t>
      </w:r>
      <w:r w:rsidR="00E42958" w:rsidRPr="00434ACF">
        <w:rPr>
          <w:rFonts w:ascii="SimSun" w:hAnsi="SimSun"/>
          <w:sz w:val="21"/>
          <w:szCs w:val="22"/>
        </w:rPr>
        <w:t>WIPO</w:t>
      </w:r>
      <w:r w:rsidR="00E42958" w:rsidRPr="00434ACF">
        <w:rPr>
          <w:rFonts w:ascii="SimSun" w:hAnsi="SimSun" w:cs="Times New Roman"/>
          <w:sz w:val="21"/>
          <w:szCs w:val="22"/>
        </w:rPr>
        <w:t>还继续与世界卫生组织</w:t>
      </w:r>
      <w:r w:rsidR="003928A0" w:rsidRPr="00434ACF">
        <w:rPr>
          <w:rFonts w:ascii="SimSun" w:hAnsi="SimSun"/>
          <w:sz w:val="21"/>
          <w:szCs w:val="22"/>
        </w:rPr>
        <w:t>(WHO)</w:t>
      </w:r>
      <w:r w:rsidR="00E42958" w:rsidRPr="00434ACF">
        <w:rPr>
          <w:rFonts w:ascii="SimSun" w:hAnsi="SimSun" w:cs="Times New Roman"/>
          <w:sz w:val="21"/>
          <w:szCs w:val="22"/>
        </w:rPr>
        <w:t>和世界贸易组织</w:t>
      </w:r>
      <w:r w:rsidR="00503F67" w:rsidRPr="00434ACF">
        <w:rPr>
          <w:rFonts w:ascii="SimSun" w:hAnsi="SimSun"/>
          <w:sz w:val="21"/>
          <w:szCs w:val="22"/>
        </w:rPr>
        <w:t>(WTO)</w:t>
      </w:r>
      <w:r w:rsidR="00E42958" w:rsidRPr="00434ACF">
        <w:rPr>
          <w:rFonts w:ascii="SimSun" w:hAnsi="SimSun" w:cs="Times New Roman"/>
          <w:sz w:val="21"/>
          <w:szCs w:val="22"/>
        </w:rPr>
        <w:t>进行了三方合作，以从贸易、知识产权和医疗健康三个不同角度进一步探究</w:t>
      </w:r>
      <w:r w:rsidR="00503F67" w:rsidRPr="00434ACF">
        <w:rPr>
          <w:rFonts w:ascii="SimSun" w:hAnsi="SimSun" w:cs="Times New Roman" w:hint="eastAsia"/>
          <w:sz w:val="21"/>
          <w:szCs w:val="22"/>
        </w:rPr>
        <w:t>获取</w:t>
      </w:r>
      <w:r w:rsidR="00E42958" w:rsidRPr="00434ACF">
        <w:rPr>
          <w:rFonts w:ascii="SimSun" w:hAnsi="SimSun" w:cs="Times New Roman"/>
          <w:sz w:val="21"/>
          <w:szCs w:val="22"/>
        </w:rPr>
        <w:t>医疗技术和</w:t>
      </w:r>
      <w:r w:rsidR="00503F67" w:rsidRPr="00434ACF">
        <w:rPr>
          <w:rFonts w:ascii="SimSun" w:hAnsi="SimSun" w:cs="Times New Roman" w:hint="eastAsia"/>
          <w:sz w:val="21"/>
          <w:szCs w:val="22"/>
        </w:rPr>
        <w:t>健康领域</w:t>
      </w:r>
      <w:r w:rsidR="00E42958" w:rsidRPr="00434ACF">
        <w:rPr>
          <w:rFonts w:ascii="SimSun" w:hAnsi="SimSun" w:cs="Times New Roman"/>
          <w:sz w:val="21"/>
          <w:szCs w:val="22"/>
        </w:rPr>
        <w:t>。今年晚些时候将举行一次会议来讨论</w:t>
      </w:r>
      <w:r w:rsidR="00503F67" w:rsidRPr="00434ACF">
        <w:rPr>
          <w:rFonts w:ascii="SimSun" w:hAnsi="SimSun" w:cs="Times New Roman" w:hint="eastAsia"/>
          <w:sz w:val="21"/>
          <w:szCs w:val="22"/>
        </w:rPr>
        <w:t>具体</w:t>
      </w:r>
      <w:r w:rsidR="00E42958" w:rsidRPr="00434ACF">
        <w:rPr>
          <w:rFonts w:ascii="SimSun" w:hAnsi="SimSun" w:cs="Times New Roman"/>
          <w:sz w:val="21"/>
          <w:szCs w:val="22"/>
        </w:rPr>
        <w:t>主题。三个机构的总干事们将出席该会议。</w:t>
      </w:r>
      <w:r w:rsidR="00E42958" w:rsidRPr="00434ACF">
        <w:rPr>
          <w:rFonts w:ascii="SimSun" w:hAnsi="SimSun"/>
          <w:sz w:val="21"/>
          <w:szCs w:val="22"/>
        </w:rPr>
        <w:t>WIPO</w:t>
      </w:r>
      <w:r w:rsidR="00E42958" w:rsidRPr="00434ACF">
        <w:rPr>
          <w:rFonts w:ascii="SimSun" w:hAnsi="SimSun" w:cs="Times New Roman"/>
          <w:sz w:val="21"/>
          <w:szCs w:val="22"/>
        </w:rPr>
        <w:t>还继续与联合国经济和社会理事会</w:t>
      </w:r>
      <w:r w:rsidR="00E42958" w:rsidRPr="00434ACF">
        <w:rPr>
          <w:rFonts w:ascii="SimSun" w:hAnsi="SimSun"/>
          <w:color w:val="000000"/>
          <w:sz w:val="21"/>
          <w:szCs w:val="22"/>
        </w:rPr>
        <w:t>(ECOSOC)</w:t>
      </w:r>
      <w:r w:rsidR="00E42958" w:rsidRPr="00434ACF">
        <w:rPr>
          <w:rFonts w:ascii="SimSun" w:hAnsi="SimSun" w:cs="Times New Roman"/>
          <w:sz w:val="21"/>
          <w:szCs w:val="22"/>
        </w:rPr>
        <w:t>保持良好互动。在</w:t>
      </w:r>
      <w:r w:rsidR="00E42958" w:rsidRPr="00434ACF">
        <w:rPr>
          <w:rFonts w:ascii="SimSun" w:hAnsi="SimSun"/>
          <w:sz w:val="21"/>
          <w:szCs w:val="22"/>
        </w:rPr>
        <w:t>2013</w:t>
      </w:r>
      <w:r w:rsidR="00E42958" w:rsidRPr="00434ACF">
        <w:rPr>
          <w:rFonts w:ascii="SimSun" w:hAnsi="SimSun" w:cs="Times New Roman"/>
          <w:sz w:val="21"/>
          <w:szCs w:val="22"/>
        </w:rPr>
        <w:t>年联合国经社理事会的议程上，创新是个非常突出的主题。</w:t>
      </w:r>
      <w:r w:rsidR="00E42958" w:rsidRPr="00434ACF">
        <w:rPr>
          <w:rFonts w:ascii="SimSun" w:hAnsi="SimSun"/>
          <w:sz w:val="21"/>
          <w:szCs w:val="22"/>
        </w:rPr>
        <w:t>WIPO</w:t>
      </w:r>
      <w:r w:rsidR="00E42958" w:rsidRPr="00434ACF">
        <w:rPr>
          <w:rFonts w:ascii="SimSun" w:hAnsi="SimSun" w:cs="Times New Roman"/>
          <w:sz w:val="21"/>
          <w:szCs w:val="22"/>
        </w:rPr>
        <w:t>在该次会议上的地位也十分突出，主要是因为其全球创新指数。</w:t>
      </w:r>
      <w:r w:rsidR="00E42958" w:rsidRPr="00434ACF">
        <w:rPr>
          <w:rFonts w:ascii="SimSun" w:hAnsi="SimSun"/>
          <w:sz w:val="21"/>
          <w:szCs w:val="22"/>
        </w:rPr>
        <w:t>WIPO</w:t>
      </w:r>
      <w:r w:rsidR="00E42958" w:rsidRPr="00434ACF">
        <w:rPr>
          <w:rFonts w:ascii="SimSun" w:hAnsi="SimSun" w:cs="Times New Roman"/>
          <w:sz w:val="21"/>
          <w:szCs w:val="22"/>
        </w:rPr>
        <w:t>今年将继续参与该会议。信息社会世界峰会</w:t>
      </w:r>
      <w:r w:rsidR="00E42958" w:rsidRPr="00434ACF">
        <w:rPr>
          <w:rFonts w:ascii="SimSun" w:hAnsi="SimSun"/>
          <w:color w:val="000000"/>
          <w:sz w:val="21"/>
          <w:szCs w:val="22"/>
        </w:rPr>
        <w:t>(WSIS)</w:t>
      </w:r>
      <w:r w:rsidR="00E42958" w:rsidRPr="00434ACF">
        <w:rPr>
          <w:rFonts w:ascii="SimSun" w:hAnsi="SimSun" w:cs="Times New Roman"/>
          <w:sz w:val="21"/>
          <w:szCs w:val="22"/>
        </w:rPr>
        <w:t>相关的各种其他活动也在进行中，为此，在不久的</w:t>
      </w:r>
      <w:r w:rsidR="000E244A" w:rsidRPr="00434ACF">
        <w:rPr>
          <w:rFonts w:ascii="SimSun" w:hAnsi="SimSun" w:cs="Times New Roman" w:hint="eastAsia"/>
          <w:sz w:val="21"/>
          <w:szCs w:val="22"/>
        </w:rPr>
        <w:t>将来</w:t>
      </w:r>
      <w:r w:rsidR="00E42958" w:rsidRPr="00434ACF">
        <w:rPr>
          <w:rFonts w:ascii="SimSun" w:hAnsi="SimSun" w:cs="Times New Roman"/>
          <w:sz w:val="21"/>
          <w:szCs w:val="22"/>
        </w:rPr>
        <w:t>又将有一次会议召开。就</w:t>
      </w:r>
      <w:r w:rsidR="00503F67" w:rsidRPr="00434ACF">
        <w:rPr>
          <w:rFonts w:ascii="SimSun" w:hAnsi="SimSun" w:cs="Times New Roman" w:hint="eastAsia"/>
          <w:sz w:val="21"/>
          <w:szCs w:val="22"/>
        </w:rPr>
        <w:t>发展议程建议对</w:t>
      </w:r>
      <w:r w:rsidR="00E42958" w:rsidRPr="00434ACF">
        <w:rPr>
          <w:rFonts w:ascii="SimSun" w:hAnsi="SimSun" w:cs="Times New Roman"/>
          <w:sz w:val="21"/>
          <w:szCs w:val="22"/>
        </w:rPr>
        <w:t>国际局和秘书处</w:t>
      </w:r>
      <w:r w:rsidR="00503F67" w:rsidRPr="00434ACF">
        <w:rPr>
          <w:rFonts w:ascii="SimSun" w:hAnsi="SimSun" w:cs="Times New Roman" w:hint="eastAsia"/>
          <w:sz w:val="21"/>
          <w:szCs w:val="22"/>
        </w:rPr>
        <w:t>的</w:t>
      </w:r>
      <w:r w:rsidR="00E42958" w:rsidRPr="00434ACF">
        <w:rPr>
          <w:rFonts w:ascii="SimSun" w:hAnsi="SimSun" w:cs="Times New Roman"/>
          <w:sz w:val="21"/>
          <w:szCs w:val="22"/>
        </w:rPr>
        <w:t>效率、能力和完整性的影响而言，</w:t>
      </w:r>
      <w:r w:rsidR="00503F67" w:rsidRPr="00434ACF">
        <w:rPr>
          <w:rFonts w:ascii="SimSun" w:hAnsi="SimSun" w:cs="Times New Roman" w:hint="eastAsia"/>
          <w:sz w:val="21"/>
          <w:szCs w:val="22"/>
        </w:rPr>
        <w:t>继续取得巨大进步</w:t>
      </w:r>
      <w:r w:rsidR="00E42958" w:rsidRPr="00434ACF">
        <w:rPr>
          <w:rFonts w:ascii="SimSun" w:hAnsi="SimSun" w:cs="Times New Roman"/>
          <w:sz w:val="21"/>
          <w:szCs w:val="22"/>
        </w:rPr>
        <w:t>。</w:t>
      </w:r>
      <w:r w:rsidR="00503F67" w:rsidRPr="00434ACF">
        <w:rPr>
          <w:rFonts w:ascii="SimSun" w:hAnsi="SimSun" w:cs="Times New Roman" w:hint="eastAsia"/>
          <w:sz w:val="21"/>
          <w:szCs w:val="22"/>
        </w:rPr>
        <w:t>通过了一项《道德守则》。</w:t>
      </w:r>
      <w:r w:rsidR="00E42958" w:rsidRPr="00434ACF">
        <w:rPr>
          <w:rFonts w:ascii="SimSun" w:hAnsi="SimSun" w:cs="Times New Roman"/>
          <w:sz w:val="21"/>
          <w:szCs w:val="22"/>
        </w:rPr>
        <w:t>针对所有员工的广泛培训顺利开展。在此次培训中，</w:t>
      </w:r>
      <w:r w:rsidR="00E42958" w:rsidRPr="00434ACF">
        <w:rPr>
          <w:rFonts w:ascii="SimSun" w:hAnsi="SimSun"/>
          <w:sz w:val="21"/>
          <w:szCs w:val="22"/>
        </w:rPr>
        <w:t>WIPO</w:t>
      </w:r>
      <w:r w:rsidR="00E42958" w:rsidRPr="00434ACF">
        <w:rPr>
          <w:rFonts w:ascii="SimSun" w:hAnsi="SimSun" w:cs="Times New Roman"/>
          <w:sz w:val="21"/>
          <w:szCs w:val="22"/>
        </w:rPr>
        <w:t>的每一员都得到了大量的训练，这在之前并不多见。首个性别平等政策于</w:t>
      </w:r>
      <w:r w:rsidR="00E42958" w:rsidRPr="00434ACF">
        <w:rPr>
          <w:rFonts w:ascii="SimSun" w:hAnsi="SimSun"/>
          <w:sz w:val="21"/>
          <w:szCs w:val="22"/>
        </w:rPr>
        <w:t>2014</w:t>
      </w:r>
      <w:r w:rsidR="00E42958" w:rsidRPr="00434ACF">
        <w:rPr>
          <w:rFonts w:ascii="SimSun" w:hAnsi="SimSun" w:cs="Times New Roman"/>
          <w:sz w:val="21"/>
          <w:szCs w:val="22"/>
        </w:rPr>
        <w:t>年</w:t>
      </w:r>
      <w:r w:rsidR="00503F67" w:rsidRPr="00434ACF">
        <w:rPr>
          <w:rFonts w:ascii="SimSun" w:hAnsi="SimSun" w:cs="Times New Roman" w:hint="eastAsia"/>
          <w:sz w:val="21"/>
          <w:szCs w:val="22"/>
        </w:rPr>
        <w:t>通过</w:t>
      </w:r>
      <w:r w:rsidR="00E42958" w:rsidRPr="00434ACF">
        <w:rPr>
          <w:rFonts w:ascii="SimSun" w:hAnsi="SimSun" w:cs="Times New Roman"/>
          <w:sz w:val="21"/>
          <w:szCs w:val="22"/>
        </w:rPr>
        <w:t>，</w:t>
      </w:r>
      <w:r w:rsidR="00503F67" w:rsidRPr="00434ACF">
        <w:rPr>
          <w:rFonts w:ascii="SimSun" w:hAnsi="SimSun" w:cs="Times New Roman" w:hint="eastAsia"/>
          <w:sz w:val="21"/>
          <w:szCs w:val="22"/>
        </w:rPr>
        <w:t>其中包括将性别问题纳入各项计划的主流以及在</w:t>
      </w:r>
      <w:r w:rsidR="00503F67" w:rsidRPr="00434ACF">
        <w:rPr>
          <w:rFonts w:ascii="SimSun" w:hAnsi="SimSun"/>
          <w:sz w:val="21"/>
          <w:szCs w:val="22"/>
        </w:rPr>
        <w:t>WIPO</w:t>
      </w:r>
      <w:r w:rsidR="00503F67" w:rsidRPr="00434ACF">
        <w:rPr>
          <w:rFonts w:ascii="SimSun" w:hAnsi="SimSun" w:cs="Times New Roman" w:hint="eastAsia"/>
          <w:sz w:val="21"/>
          <w:szCs w:val="22"/>
        </w:rPr>
        <w:t>的工作场所体现出性别平等的政策。对于在</w:t>
      </w:r>
      <w:r w:rsidR="00E42958" w:rsidRPr="00434ACF">
        <w:rPr>
          <w:rFonts w:ascii="SimSun" w:hAnsi="SimSun"/>
          <w:sz w:val="21"/>
          <w:szCs w:val="22"/>
        </w:rPr>
        <w:t>WIPO</w:t>
      </w:r>
      <w:r w:rsidR="00E42958" w:rsidRPr="00434ACF">
        <w:rPr>
          <w:rFonts w:ascii="SimSun" w:hAnsi="SimSun" w:cs="Times New Roman"/>
          <w:sz w:val="21"/>
          <w:szCs w:val="22"/>
        </w:rPr>
        <w:t>实现所有级别和层级的性别平等制定了具体的目标。这点同样适用于</w:t>
      </w:r>
      <w:r w:rsidR="00D500A9" w:rsidRPr="00434ACF">
        <w:rPr>
          <w:rFonts w:ascii="SimSun" w:hAnsi="SimSun" w:cs="Times New Roman" w:hint="eastAsia"/>
          <w:sz w:val="21"/>
          <w:szCs w:val="22"/>
        </w:rPr>
        <w:t>地域</w:t>
      </w:r>
      <w:r w:rsidR="00E42958" w:rsidRPr="00434ACF">
        <w:rPr>
          <w:rFonts w:ascii="SimSun" w:hAnsi="SimSun" w:cs="Times New Roman"/>
          <w:sz w:val="21"/>
          <w:szCs w:val="22"/>
        </w:rPr>
        <w:t>多样性，定于今年晚些时候召开的大会将对此问题再次进行讨论。这方面已有一些进展。但由于约</w:t>
      </w:r>
      <w:r w:rsidR="00E42958" w:rsidRPr="00434ACF">
        <w:rPr>
          <w:rFonts w:ascii="SimSun" w:hAnsi="SimSun"/>
          <w:sz w:val="21"/>
          <w:szCs w:val="22"/>
        </w:rPr>
        <w:t>2</w:t>
      </w:r>
      <w:r w:rsidR="00503F67" w:rsidRPr="00434ACF">
        <w:rPr>
          <w:rFonts w:ascii="SimSun" w:hAnsi="SimSun"/>
          <w:sz w:val="21"/>
          <w:szCs w:val="22"/>
        </w:rPr>
        <w:t>%</w:t>
      </w:r>
      <w:r w:rsidR="00503F67" w:rsidRPr="00434ACF">
        <w:rPr>
          <w:rFonts w:ascii="SimSun" w:hAnsi="SimSun" w:cs="Times New Roman" w:hint="eastAsia"/>
          <w:sz w:val="21"/>
          <w:szCs w:val="22"/>
        </w:rPr>
        <w:t>至</w:t>
      </w:r>
      <w:r w:rsidR="00E42958" w:rsidRPr="00434ACF">
        <w:rPr>
          <w:rFonts w:ascii="SimSun" w:hAnsi="SimSun"/>
          <w:sz w:val="21"/>
          <w:szCs w:val="22"/>
        </w:rPr>
        <w:t>2.5%</w:t>
      </w:r>
      <w:r w:rsidR="00E42958" w:rsidRPr="00434ACF">
        <w:rPr>
          <w:rFonts w:ascii="SimSun" w:hAnsi="SimSun" w:cs="Times New Roman"/>
          <w:sz w:val="21"/>
          <w:szCs w:val="22"/>
        </w:rPr>
        <w:t>的员工流失率，进展并不快。尽管如此，国际局</w:t>
      </w:r>
      <w:r w:rsidR="00503F67" w:rsidRPr="00434ACF">
        <w:rPr>
          <w:rFonts w:ascii="SimSun" w:hAnsi="SimSun" w:cs="Times New Roman" w:hint="eastAsia"/>
          <w:sz w:val="21"/>
          <w:szCs w:val="22"/>
        </w:rPr>
        <w:t>代表</w:t>
      </w:r>
      <w:r w:rsidR="00E42958" w:rsidRPr="00434ACF">
        <w:rPr>
          <w:rFonts w:ascii="SimSun" w:hAnsi="SimSun" w:cs="Times New Roman"/>
          <w:sz w:val="21"/>
          <w:szCs w:val="22"/>
        </w:rPr>
        <w:t>的</w:t>
      </w:r>
      <w:r w:rsidR="00503F67" w:rsidRPr="00434ACF">
        <w:rPr>
          <w:rFonts w:ascii="SimSun" w:hAnsi="SimSun" w:cs="Times New Roman" w:hint="eastAsia"/>
          <w:sz w:val="21"/>
          <w:szCs w:val="22"/>
        </w:rPr>
        <w:t>国籍</w:t>
      </w:r>
      <w:r w:rsidR="00E42958" w:rsidRPr="00434ACF">
        <w:rPr>
          <w:rFonts w:ascii="SimSun" w:hAnsi="SimSun" w:cs="Times New Roman"/>
          <w:sz w:val="21"/>
          <w:szCs w:val="22"/>
        </w:rPr>
        <w:t>数量在过去六年内有所增加。为了在秘书处内部实现更公平</w:t>
      </w:r>
      <w:r w:rsidR="00503F67" w:rsidRPr="00434ACF">
        <w:rPr>
          <w:rFonts w:ascii="SimSun" w:hAnsi="SimSun" w:cs="Times New Roman" w:hint="eastAsia"/>
          <w:sz w:val="21"/>
          <w:szCs w:val="22"/>
        </w:rPr>
        <w:t>均衡</w:t>
      </w:r>
      <w:r w:rsidR="00E42958" w:rsidRPr="00434ACF">
        <w:rPr>
          <w:rFonts w:ascii="SimSun" w:hAnsi="SimSun" w:cs="Times New Roman"/>
          <w:sz w:val="21"/>
          <w:szCs w:val="22"/>
        </w:rPr>
        <w:t>的</w:t>
      </w:r>
      <w:r w:rsidR="00D500A9" w:rsidRPr="00434ACF">
        <w:rPr>
          <w:rFonts w:ascii="SimSun" w:hAnsi="SimSun" w:cs="Times New Roman" w:hint="eastAsia"/>
          <w:sz w:val="21"/>
          <w:szCs w:val="22"/>
        </w:rPr>
        <w:t>地域</w:t>
      </w:r>
      <w:r w:rsidR="00E42958" w:rsidRPr="00434ACF">
        <w:rPr>
          <w:rFonts w:ascii="SimSun" w:hAnsi="SimSun" w:cs="Times New Roman"/>
          <w:sz w:val="21"/>
          <w:szCs w:val="22"/>
        </w:rPr>
        <w:t>多样性，</w:t>
      </w:r>
      <w:r w:rsidR="00E42958" w:rsidRPr="00434ACF">
        <w:rPr>
          <w:rFonts w:ascii="SimSun" w:hAnsi="SimSun"/>
          <w:sz w:val="21"/>
          <w:szCs w:val="22"/>
        </w:rPr>
        <w:t>WIPO</w:t>
      </w:r>
      <w:r w:rsidR="00E42958" w:rsidRPr="00434ACF">
        <w:rPr>
          <w:rFonts w:ascii="SimSun" w:hAnsi="SimSun" w:cs="Times New Roman"/>
          <w:sz w:val="21"/>
          <w:szCs w:val="22"/>
        </w:rPr>
        <w:t>将进一步努力。随后，总干事做了总结性发言。六年前，成员国和秘书处面临着一个问题，即如何处理</w:t>
      </w:r>
      <w:r w:rsidR="00E42958" w:rsidRPr="00434ACF">
        <w:rPr>
          <w:rFonts w:ascii="SimSun" w:hAnsi="SimSun"/>
          <w:sz w:val="21"/>
          <w:szCs w:val="22"/>
        </w:rPr>
        <w:t>45</w:t>
      </w:r>
      <w:r w:rsidR="00E42958" w:rsidRPr="00434ACF">
        <w:rPr>
          <w:rFonts w:ascii="SimSun" w:hAnsi="SimSun" w:cs="Times New Roman"/>
          <w:sz w:val="21"/>
          <w:szCs w:val="22"/>
        </w:rPr>
        <w:t>项发展议程建议。他认为自那时起，他们已经取得很大的进步，且会在将来取得更大的进步。至于进步的内容，很大一方面是关于主流化。成员国都表达了对发展的渴望，以影响</w:t>
      </w:r>
      <w:r w:rsidR="00E42958" w:rsidRPr="00434ACF">
        <w:rPr>
          <w:rFonts w:ascii="SimSun" w:hAnsi="SimSun"/>
          <w:sz w:val="21"/>
          <w:szCs w:val="22"/>
        </w:rPr>
        <w:t>WIPO</w:t>
      </w:r>
      <w:r w:rsidR="00E42958" w:rsidRPr="00434ACF">
        <w:rPr>
          <w:rFonts w:ascii="SimSun" w:hAnsi="SimSun" w:cs="Times New Roman"/>
          <w:sz w:val="21"/>
          <w:szCs w:val="22"/>
        </w:rPr>
        <w:t>的所有项目。对此，秘书处应该有所</w:t>
      </w:r>
      <w:r w:rsidR="00D82018" w:rsidRPr="00434ACF">
        <w:rPr>
          <w:rFonts w:ascii="SimSun" w:hAnsi="SimSun" w:cs="Times New Roman" w:hint="eastAsia"/>
          <w:sz w:val="21"/>
          <w:szCs w:val="22"/>
        </w:rPr>
        <w:t>回应</w:t>
      </w:r>
      <w:r w:rsidR="00E42958" w:rsidRPr="00434ACF">
        <w:rPr>
          <w:rFonts w:ascii="SimSun" w:hAnsi="SimSun" w:cs="Times New Roman"/>
          <w:sz w:val="21"/>
          <w:szCs w:val="22"/>
        </w:rPr>
        <w:t>，考虑发展维度。总干事认为这点已经被实现，尽管仍有进步的空间。秘书处意识到在</w:t>
      </w:r>
      <w:r w:rsidR="00D82018" w:rsidRPr="00434ACF">
        <w:rPr>
          <w:rFonts w:ascii="SimSun" w:hAnsi="SimSun" w:cs="Times New Roman" w:hint="eastAsia"/>
          <w:sz w:val="21"/>
          <w:szCs w:val="22"/>
        </w:rPr>
        <w:t>落实</w:t>
      </w:r>
      <w:r w:rsidR="00E42958" w:rsidRPr="00434ACF">
        <w:rPr>
          <w:rFonts w:ascii="SimSun" w:hAnsi="SimSun"/>
          <w:sz w:val="21"/>
          <w:szCs w:val="22"/>
        </w:rPr>
        <w:t>WIPO</w:t>
      </w:r>
      <w:r w:rsidR="00E42958" w:rsidRPr="00434ACF">
        <w:rPr>
          <w:rFonts w:ascii="SimSun" w:hAnsi="SimSun" w:cs="Times New Roman"/>
          <w:sz w:val="21"/>
          <w:szCs w:val="22"/>
        </w:rPr>
        <w:t>的所有项目和活动时有必要将发展议程纳入考虑。就未来而言，总干事重申这是其关于发展议程</w:t>
      </w:r>
      <w:r w:rsidR="00D82018" w:rsidRPr="00434ACF">
        <w:rPr>
          <w:rFonts w:ascii="SimSun" w:hAnsi="SimSun" w:cs="Times New Roman" w:hint="eastAsia"/>
          <w:sz w:val="21"/>
          <w:szCs w:val="22"/>
        </w:rPr>
        <w:t>落实情况</w:t>
      </w:r>
      <w:r w:rsidR="00E42958" w:rsidRPr="00434ACF">
        <w:rPr>
          <w:rFonts w:ascii="SimSun" w:hAnsi="SimSun" w:cs="Times New Roman"/>
          <w:sz w:val="21"/>
          <w:szCs w:val="22"/>
        </w:rPr>
        <w:t>的第六次年度报告。早些时候他还指出，这是</w:t>
      </w:r>
      <w:r w:rsidR="00D82018" w:rsidRPr="00434ACF">
        <w:rPr>
          <w:rFonts w:ascii="SimSun" w:hAnsi="SimSun"/>
          <w:sz w:val="21"/>
          <w:szCs w:val="22"/>
        </w:rPr>
        <w:t>CDIP</w:t>
      </w:r>
      <w:r w:rsidR="00B978D0" w:rsidRPr="00434ACF">
        <w:rPr>
          <w:rFonts w:ascii="SimSun" w:hAnsi="SimSun" w:cs="Times New Roman"/>
          <w:sz w:val="21"/>
          <w:szCs w:val="22"/>
        </w:rPr>
        <w:t>第</w:t>
      </w:r>
      <w:r w:rsidR="00B978D0" w:rsidRPr="00434ACF">
        <w:rPr>
          <w:rFonts w:ascii="SimSun" w:hAnsi="SimSun" w:hint="eastAsia"/>
          <w:sz w:val="21"/>
          <w:szCs w:val="22"/>
        </w:rPr>
        <w:t>十五</w:t>
      </w:r>
      <w:r w:rsidR="00E42958" w:rsidRPr="00434ACF">
        <w:rPr>
          <w:rFonts w:ascii="SimSun" w:hAnsi="SimSun" w:cs="Times New Roman"/>
          <w:sz w:val="21"/>
          <w:szCs w:val="22"/>
        </w:rPr>
        <w:t>届会议。他认为，成员国在未来数月乃至数年可以考虑的问题之一是发展议程</w:t>
      </w:r>
      <w:r w:rsidR="00D82018" w:rsidRPr="00434ACF">
        <w:rPr>
          <w:rFonts w:ascii="SimSun" w:hAnsi="SimSun" w:cs="Times New Roman" w:hint="eastAsia"/>
          <w:sz w:val="21"/>
          <w:szCs w:val="22"/>
        </w:rPr>
        <w:t>未来</w:t>
      </w:r>
      <w:r w:rsidR="00E42958" w:rsidRPr="00434ACF">
        <w:rPr>
          <w:rFonts w:ascii="SimSun" w:hAnsi="SimSun" w:cs="Times New Roman"/>
          <w:sz w:val="21"/>
          <w:szCs w:val="22"/>
        </w:rPr>
        <w:t>在</w:t>
      </w:r>
      <w:r w:rsidR="00E42958" w:rsidRPr="00434ACF">
        <w:rPr>
          <w:rFonts w:ascii="SimSun" w:hAnsi="SimSun"/>
          <w:sz w:val="21"/>
          <w:szCs w:val="22"/>
        </w:rPr>
        <w:t>WIPO</w:t>
      </w:r>
      <w:r w:rsidR="00E42958" w:rsidRPr="00434ACF">
        <w:rPr>
          <w:rFonts w:ascii="SimSun" w:hAnsi="SimSun" w:cs="Times New Roman"/>
          <w:sz w:val="21"/>
          <w:szCs w:val="22"/>
        </w:rPr>
        <w:t>组织</w:t>
      </w:r>
      <w:r w:rsidR="00D82018" w:rsidRPr="00434ACF">
        <w:rPr>
          <w:rFonts w:ascii="SimSun" w:hAnsi="SimSun" w:cs="Times New Roman" w:hint="eastAsia"/>
          <w:sz w:val="21"/>
          <w:szCs w:val="22"/>
        </w:rPr>
        <w:t>中</w:t>
      </w:r>
      <w:r w:rsidR="00E42958" w:rsidRPr="00434ACF">
        <w:rPr>
          <w:rFonts w:ascii="SimSun" w:hAnsi="SimSun" w:cs="Times New Roman"/>
          <w:sz w:val="21"/>
          <w:szCs w:val="22"/>
        </w:rPr>
        <w:t>的地位。这个问题绝不容易，但有两项活动可以对此有所帮助。一项是对发展议程</w:t>
      </w:r>
      <w:r w:rsidR="00D82018" w:rsidRPr="00434ACF">
        <w:rPr>
          <w:rFonts w:ascii="SimSun" w:hAnsi="SimSun" w:cs="Times New Roman" w:hint="eastAsia"/>
          <w:sz w:val="21"/>
          <w:szCs w:val="22"/>
        </w:rPr>
        <w:t>落实</w:t>
      </w:r>
      <w:r w:rsidR="00E42958" w:rsidRPr="00434ACF">
        <w:rPr>
          <w:rFonts w:ascii="SimSun" w:hAnsi="SimSun" w:cs="Times New Roman"/>
          <w:sz w:val="21"/>
          <w:szCs w:val="22"/>
        </w:rPr>
        <w:t>情况的独立审查，</w:t>
      </w:r>
      <w:r w:rsidR="00D82018" w:rsidRPr="00434ACF">
        <w:rPr>
          <w:rFonts w:ascii="SimSun" w:hAnsi="SimSun" w:cs="Times New Roman" w:hint="eastAsia"/>
          <w:sz w:val="21"/>
          <w:szCs w:val="22"/>
        </w:rPr>
        <w:t>目前正在进行中，</w:t>
      </w:r>
      <w:r w:rsidR="00E42958" w:rsidRPr="00434ACF">
        <w:rPr>
          <w:rFonts w:ascii="SimSun" w:hAnsi="SimSun" w:cs="Times New Roman"/>
          <w:sz w:val="21"/>
          <w:szCs w:val="22"/>
        </w:rPr>
        <w:t>另一项是将会举行的国际知识产权与发展会议。他认为，这两</w:t>
      </w:r>
      <w:r w:rsidR="00D82018" w:rsidRPr="00434ACF">
        <w:rPr>
          <w:rFonts w:ascii="SimSun" w:hAnsi="SimSun" w:cs="Times New Roman" w:hint="eastAsia"/>
          <w:sz w:val="21"/>
          <w:szCs w:val="22"/>
        </w:rPr>
        <w:t>项活动</w:t>
      </w:r>
      <w:r w:rsidR="00E42958" w:rsidRPr="00434ACF">
        <w:rPr>
          <w:rFonts w:ascii="SimSun" w:hAnsi="SimSun" w:cs="Times New Roman"/>
          <w:sz w:val="21"/>
          <w:szCs w:val="22"/>
        </w:rPr>
        <w:t>都会帮助成员国进行集体反思。他敦促</w:t>
      </w:r>
      <w:r w:rsidR="00D82018" w:rsidRPr="00434ACF">
        <w:rPr>
          <w:rFonts w:ascii="SimSun" w:hAnsi="SimSun" w:cs="Times New Roman" w:hint="eastAsia"/>
          <w:sz w:val="21"/>
          <w:szCs w:val="22"/>
        </w:rPr>
        <w:t>各</w:t>
      </w:r>
      <w:r w:rsidR="00E42958" w:rsidRPr="00434ACF">
        <w:rPr>
          <w:rFonts w:ascii="SimSun" w:hAnsi="SimSun" w:cs="Times New Roman"/>
          <w:sz w:val="21"/>
          <w:szCs w:val="22"/>
        </w:rPr>
        <w:t>成员国尽可能地采用一个科学和非政治性的方式处理这些问题。在全世界</w:t>
      </w:r>
      <w:r w:rsidR="00D82018" w:rsidRPr="00434ACF">
        <w:rPr>
          <w:rFonts w:ascii="SimSun" w:hAnsi="SimSun" w:cs="Times New Roman" w:hint="eastAsia"/>
          <w:sz w:val="21"/>
          <w:szCs w:val="22"/>
        </w:rPr>
        <w:t>的</w:t>
      </w:r>
      <w:r w:rsidR="00E42958" w:rsidRPr="00434ACF">
        <w:rPr>
          <w:rFonts w:ascii="SimSun" w:hAnsi="SimSun" w:cs="Times New Roman"/>
          <w:sz w:val="21"/>
          <w:szCs w:val="22"/>
        </w:rPr>
        <w:t>所有国家</w:t>
      </w:r>
      <w:r w:rsidR="00D82018" w:rsidRPr="00434ACF">
        <w:rPr>
          <w:rFonts w:ascii="SimSun" w:hAnsi="SimSun" w:cs="Times New Roman" w:hint="eastAsia"/>
          <w:sz w:val="21"/>
          <w:szCs w:val="22"/>
        </w:rPr>
        <w:t>中</w:t>
      </w:r>
      <w:r w:rsidR="00E42958" w:rsidRPr="00434ACF">
        <w:rPr>
          <w:rFonts w:ascii="SimSun" w:hAnsi="SimSun" w:cs="Times New Roman"/>
          <w:sz w:val="21"/>
          <w:szCs w:val="22"/>
        </w:rPr>
        <w:t>，知识产权在经济战略中的地位都越来越核心。创新和创意产业是财富创造的重要源泉。想</w:t>
      </w:r>
      <w:r w:rsidR="00D82018" w:rsidRPr="00434ACF">
        <w:rPr>
          <w:rFonts w:ascii="SimSun" w:hAnsi="SimSun" w:cs="Times New Roman" w:hint="eastAsia"/>
          <w:sz w:val="21"/>
          <w:szCs w:val="22"/>
        </w:rPr>
        <w:t>要</w:t>
      </w:r>
      <w:r w:rsidR="00E42958" w:rsidRPr="00434ACF">
        <w:rPr>
          <w:rFonts w:ascii="SimSun" w:hAnsi="SimSun" w:cs="Times New Roman"/>
          <w:sz w:val="21"/>
          <w:szCs w:val="22"/>
        </w:rPr>
        <w:t>在竞争激烈的全球化经济中</w:t>
      </w:r>
      <w:r w:rsidR="00D82018" w:rsidRPr="00434ACF">
        <w:rPr>
          <w:rFonts w:ascii="SimSun" w:hAnsi="SimSun" w:cs="Times New Roman" w:hint="eastAsia"/>
          <w:sz w:val="21"/>
          <w:szCs w:val="22"/>
        </w:rPr>
        <w:t>脱颖而出</w:t>
      </w:r>
      <w:r w:rsidR="00E42958" w:rsidRPr="00434ACF">
        <w:rPr>
          <w:rFonts w:ascii="SimSun" w:hAnsi="SimSun" w:cs="Times New Roman"/>
          <w:sz w:val="21"/>
          <w:szCs w:val="22"/>
        </w:rPr>
        <w:t>，创新和创意产业至关重要。在这方面，知识产权发挥着非常重要且核心的作用。</w:t>
      </w:r>
      <w:proofErr w:type="gramStart"/>
      <w:r w:rsidR="00E42958" w:rsidRPr="00434ACF">
        <w:rPr>
          <w:rFonts w:ascii="SimSun" w:hAnsi="SimSun" w:cs="Times New Roman"/>
          <w:sz w:val="21"/>
          <w:szCs w:val="22"/>
        </w:rPr>
        <w:t>当考虑</w:t>
      </w:r>
      <w:proofErr w:type="gramEnd"/>
      <w:r w:rsidR="00E42958" w:rsidRPr="00434ACF">
        <w:rPr>
          <w:rFonts w:ascii="SimSun" w:hAnsi="SimSun" w:cs="Times New Roman"/>
          <w:sz w:val="21"/>
          <w:szCs w:val="22"/>
        </w:rPr>
        <w:t>知识产权的作用以及如何使其最大程度地促进经济和社会发展时，</w:t>
      </w:r>
      <w:r w:rsidR="00D82018" w:rsidRPr="00434ACF">
        <w:rPr>
          <w:rFonts w:ascii="SimSun" w:hAnsi="SimSun" w:cs="Times New Roman" w:hint="eastAsia"/>
          <w:sz w:val="21"/>
          <w:szCs w:val="22"/>
        </w:rPr>
        <w:t>一种</w:t>
      </w:r>
      <w:r w:rsidR="00E42958" w:rsidRPr="00434ACF">
        <w:rPr>
          <w:rFonts w:ascii="SimSun" w:hAnsi="SimSun" w:cs="Times New Roman"/>
          <w:sz w:val="21"/>
          <w:szCs w:val="22"/>
        </w:rPr>
        <w:t>可使各方看清眼下事实的科学</w:t>
      </w:r>
      <w:r w:rsidR="00D82018" w:rsidRPr="00434ACF">
        <w:rPr>
          <w:rFonts w:ascii="SimSun" w:hAnsi="SimSun" w:cs="Times New Roman" w:hint="eastAsia"/>
          <w:sz w:val="21"/>
          <w:szCs w:val="22"/>
        </w:rPr>
        <w:t>方法</w:t>
      </w:r>
      <w:r w:rsidR="00E42958" w:rsidRPr="00434ACF">
        <w:rPr>
          <w:rFonts w:ascii="SimSun" w:hAnsi="SimSun" w:cs="Times New Roman"/>
          <w:sz w:val="21"/>
          <w:szCs w:val="22"/>
        </w:rPr>
        <w:t>将确保</w:t>
      </w:r>
      <w:r w:rsidR="00E42958" w:rsidRPr="00434ACF">
        <w:rPr>
          <w:rFonts w:ascii="SimSun" w:hAnsi="SimSun"/>
          <w:sz w:val="21"/>
          <w:szCs w:val="22"/>
        </w:rPr>
        <w:t>WIPO</w:t>
      </w:r>
      <w:r w:rsidR="00E42958" w:rsidRPr="00434ACF">
        <w:rPr>
          <w:rFonts w:ascii="SimSun" w:hAnsi="SimSun" w:cs="Times New Roman"/>
          <w:sz w:val="21"/>
          <w:szCs w:val="22"/>
        </w:rPr>
        <w:t>的议程既富有建设性又符合实际。</w:t>
      </w:r>
    </w:p>
    <w:p w14:paraId="7BFBA833" w14:textId="77777777" w:rsidR="00434ACF" w:rsidRDefault="008066D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008349FD" w:rsidRPr="00434ACF">
        <w:rPr>
          <w:rFonts w:ascii="SimSun" w:hAnsi="SimSun" w:cs="Times New Roman"/>
          <w:sz w:val="21"/>
          <w:szCs w:val="22"/>
        </w:rPr>
        <w:t>日本代表团代表</w:t>
      </w:r>
      <w:r w:rsidR="008349FD" w:rsidRPr="00434ACF">
        <w:rPr>
          <w:rFonts w:ascii="SimSun" w:hAnsi="SimSun"/>
          <w:sz w:val="21"/>
          <w:szCs w:val="22"/>
        </w:rPr>
        <w:t>B</w:t>
      </w:r>
      <w:r w:rsidR="008349FD" w:rsidRPr="00434ACF">
        <w:rPr>
          <w:rFonts w:ascii="SimSun" w:hAnsi="SimSun" w:cs="Times New Roman"/>
          <w:sz w:val="21"/>
          <w:szCs w:val="22"/>
        </w:rPr>
        <w:t>集团发言，</w:t>
      </w:r>
      <w:proofErr w:type="gramStart"/>
      <w:r w:rsidR="008349FD" w:rsidRPr="00434ACF">
        <w:rPr>
          <w:rFonts w:ascii="SimSun" w:hAnsi="SimSun" w:cs="Times New Roman" w:hint="eastAsia"/>
          <w:sz w:val="21"/>
          <w:szCs w:val="22"/>
        </w:rPr>
        <w:t>肯定</w:t>
      </w:r>
      <w:r w:rsidR="008349FD" w:rsidRPr="00434ACF">
        <w:rPr>
          <w:rFonts w:ascii="SimSun" w:hAnsi="SimSun" w:cs="Times New Roman"/>
          <w:sz w:val="21"/>
          <w:szCs w:val="22"/>
        </w:rPr>
        <w:t>报告</w:t>
      </w:r>
      <w:proofErr w:type="gramEnd"/>
      <w:r w:rsidR="008349FD" w:rsidRPr="00434ACF">
        <w:rPr>
          <w:rFonts w:ascii="SimSun" w:hAnsi="SimSun" w:cs="Times New Roman" w:hint="eastAsia"/>
          <w:sz w:val="21"/>
          <w:szCs w:val="22"/>
        </w:rPr>
        <w:t>的内容综合全面</w:t>
      </w:r>
      <w:r w:rsidR="008349FD" w:rsidRPr="00434ACF">
        <w:rPr>
          <w:rFonts w:ascii="SimSun" w:hAnsi="SimSun" w:cs="Times New Roman"/>
          <w:sz w:val="21"/>
          <w:szCs w:val="22"/>
        </w:rPr>
        <w:t>。代表团说明了</w:t>
      </w:r>
      <w:r w:rsidR="008349FD" w:rsidRPr="00434ACF">
        <w:rPr>
          <w:rFonts w:ascii="SimSun" w:hAnsi="SimSun"/>
          <w:sz w:val="21"/>
          <w:szCs w:val="22"/>
        </w:rPr>
        <w:t>WIPO</w:t>
      </w:r>
      <w:r w:rsidR="008349FD" w:rsidRPr="00434ACF">
        <w:rPr>
          <w:rFonts w:ascii="SimSun" w:hAnsi="SimSun" w:cs="Times New Roman"/>
          <w:sz w:val="21"/>
          <w:szCs w:val="22"/>
        </w:rPr>
        <w:t>的</w:t>
      </w:r>
      <w:r w:rsidR="00CD6F83" w:rsidRPr="00434ACF">
        <w:rPr>
          <w:rFonts w:ascii="SimSun" w:hAnsi="SimSun" w:cs="Times New Roman" w:hint="eastAsia"/>
          <w:sz w:val="21"/>
          <w:szCs w:val="22"/>
        </w:rPr>
        <w:t>经常性计划</w:t>
      </w:r>
      <w:r w:rsidR="008349FD" w:rsidRPr="00434ACF">
        <w:rPr>
          <w:rFonts w:ascii="SimSun" w:hAnsi="SimSun" w:cs="Times New Roman"/>
          <w:sz w:val="21"/>
          <w:szCs w:val="22"/>
        </w:rPr>
        <w:t>活动和相关机构执行发展议程的</w:t>
      </w:r>
      <w:r w:rsidR="008349FD" w:rsidRPr="00434ACF">
        <w:rPr>
          <w:rFonts w:ascii="SimSun" w:hAnsi="SimSun" w:cs="Times New Roman" w:hint="eastAsia"/>
          <w:sz w:val="21"/>
          <w:szCs w:val="22"/>
        </w:rPr>
        <w:t>要点</w:t>
      </w:r>
      <w:r w:rsidR="008349FD" w:rsidRPr="00434ACF">
        <w:rPr>
          <w:rFonts w:ascii="SimSun" w:hAnsi="SimSun" w:cs="Times New Roman"/>
          <w:sz w:val="21"/>
          <w:szCs w:val="22"/>
        </w:rPr>
        <w:t>。报告中还描述了执行</w:t>
      </w:r>
      <w:r w:rsidR="008349FD" w:rsidRPr="00E709C8">
        <w:rPr>
          <w:rFonts w:ascii="SimSun" w:hAnsi="SimSun" w:cs="Times New Roman"/>
          <w:color w:val="000000"/>
          <w:sz w:val="21"/>
          <w:szCs w:val="22"/>
        </w:rPr>
        <w:t>发展议程</w:t>
      </w:r>
      <w:r w:rsidR="008349FD" w:rsidRPr="00434ACF">
        <w:rPr>
          <w:rFonts w:ascii="SimSun" w:hAnsi="SimSun" w:cs="Times New Roman"/>
          <w:sz w:val="21"/>
          <w:szCs w:val="22"/>
        </w:rPr>
        <w:t>项目的重要进展。本报告和</w:t>
      </w:r>
      <w:r w:rsidR="008349FD" w:rsidRPr="00434ACF">
        <w:rPr>
          <w:rFonts w:ascii="SimSun" w:hAnsi="SimSun"/>
          <w:sz w:val="21"/>
          <w:szCs w:val="22"/>
        </w:rPr>
        <w:t>CDIP</w:t>
      </w:r>
      <w:r w:rsidR="008349FD" w:rsidRPr="00434ACF">
        <w:rPr>
          <w:rFonts w:ascii="SimSun" w:hAnsi="SimSun" w:cs="Times New Roman"/>
          <w:sz w:val="21"/>
          <w:szCs w:val="22"/>
        </w:rPr>
        <w:t>第十三届会议</w:t>
      </w:r>
      <w:r w:rsidR="008349FD" w:rsidRPr="00434ACF">
        <w:rPr>
          <w:rFonts w:ascii="SimSun" w:hAnsi="SimSun" w:cs="Times New Roman" w:hint="eastAsia"/>
          <w:sz w:val="21"/>
          <w:szCs w:val="22"/>
        </w:rPr>
        <w:t>上</w:t>
      </w:r>
      <w:r w:rsidR="008349FD" w:rsidRPr="00434ACF">
        <w:rPr>
          <w:rFonts w:ascii="SimSun" w:hAnsi="SimSun" w:cs="Times New Roman"/>
          <w:sz w:val="21"/>
          <w:szCs w:val="22"/>
        </w:rPr>
        <w:t>呈递的最终报告都清楚地指出，在</w:t>
      </w:r>
      <w:r w:rsidR="008349FD" w:rsidRPr="00434ACF">
        <w:rPr>
          <w:rFonts w:ascii="SimSun" w:hAnsi="SimSun"/>
          <w:sz w:val="21"/>
          <w:szCs w:val="22"/>
        </w:rPr>
        <w:t>WIPO</w:t>
      </w:r>
      <w:r w:rsidR="008349FD" w:rsidRPr="00434ACF">
        <w:rPr>
          <w:rFonts w:ascii="SimSun" w:hAnsi="SimSun" w:cs="Times New Roman"/>
          <w:sz w:val="21"/>
          <w:szCs w:val="22"/>
        </w:rPr>
        <w:t>的相关活动中，将继续通过</w:t>
      </w:r>
      <w:r w:rsidR="00CD6F83" w:rsidRPr="00434ACF">
        <w:rPr>
          <w:rFonts w:ascii="SimSun" w:hAnsi="SimSun" w:cs="Times New Roman" w:hint="eastAsia"/>
          <w:sz w:val="21"/>
          <w:szCs w:val="22"/>
        </w:rPr>
        <w:t>落实</w:t>
      </w:r>
      <w:r w:rsidR="008349FD" w:rsidRPr="00434ACF">
        <w:rPr>
          <w:rFonts w:ascii="SimSun" w:hAnsi="SimSun" w:cs="Times New Roman"/>
          <w:sz w:val="21"/>
          <w:szCs w:val="22"/>
        </w:rPr>
        <w:t>各发展议程建议来成功</w:t>
      </w:r>
      <w:r w:rsidR="00CD6F83" w:rsidRPr="00434ACF">
        <w:rPr>
          <w:rFonts w:ascii="SimSun" w:hAnsi="SimSun" w:cs="Times New Roman" w:hint="eastAsia"/>
          <w:sz w:val="21"/>
          <w:szCs w:val="22"/>
        </w:rPr>
        <w:t>落实</w:t>
      </w:r>
      <w:r w:rsidR="008349FD" w:rsidRPr="00434ACF">
        <w:rPr>
          <w:rFonts w:ascii="SimSun" w:hAnsi="SimSun" w:cs="Times New Roman"/>
          <w:sz w:val="21"/>
          <w:szCs w:val="22"/>
        </w:rPr>
        <w:t>发展议程。</w:t>
      </w:r>
      <w:r w:rsidR="008349FD" w:rsidRPr="00434ACF">
        <w:rPr>
          <w:rFonts w:ascii="SimSun" w:hAnsi="SimSun" w:cs="Times New Roman" w:hint="eastAsia"/>
          <w:sz w:val="21"/>
          <w:szCs w:val="22"/>
        </w:rPr>
        <w:t>本</w:t>
      </w:r>
      <w:r w:rsidR="008349FD" w:rsidRPr="00434ACF">
        <w:rPr>
          <w:rFonts w:ascii="SimSun" w:hAnsi="SimSun" w:cs="Times New Roman"/>
          <w:sz w:val="21"/>
          <w:szCs w:val="22"/>
        </w:rPr>
        <w:t>组织应继续</w:t>
      </w:r>
      <w:r w:rsidR="008349FD" w:rsidRPr="00434ACF">
        <w:rPr>
          <w:rFonts w:ascii="SimSun" w:hAnsi="SimSun" w:cs="Times New Roman" w:hint="eastAsia"/>
          <w:sz w:val="21"/>
          <w:szCs w:val="22"/>
        </w:rPr>
        <w:t>带头制定</w:t>
      </w:r>
      <w:r w:rsidR="008349FD" w:rsidRPr="00434ACF">
        <w:rPr>
          <w:rFonts w:ascii="SimSun" w:hAnsi="SimSun" w:cs="Times New Roman"/>
          <w:sz w:val="21"/>
          <w:szCs w:val="22"/>
        </w:rPr>
        <w:t>均衡有效的国际知识产权</w:t>
      </w:r>
      <w:r w:rsidR="00CD6F83" w:rsidRPr="00434ACF">
        <w:rPr>
          <w:rFonts w:ascii="SimSun" w:hAnsi="SimSun" w:cs="Times New Roman" w:hint="eastAsia"/>
          <w:sz w:val="21"/>
          <w:szCs w:val="22"/>
        </w:rPr>
        <w:t>制度</w:t>
      </w:r>
      <w:r w:rsidR="008349FD" w:rsidRPr="00434ACF">
        <w:rPr>
          <w:rFonts w:ascii="SimSun" w:hAnsi="SimSun" w:cs="Times New Roman"/>
          <w:sz w:val="21"/>
          <w:szCs w:val="22"/>
        </w:rPr>
        <w:t>，</w:t>
      </w:r>
      <w:r w:rsidR="008349FD" w:rsidRPr="00434ACF">
        <w:rPr>
          <w:rFonts w:ascii="SimSun" w:hAnsi="SimSun" w:cs="Times New Roman" w:hint="eastAsia"/>
          <w:sz w:val="21"/>
          <w:szCs w:val="22"/>
        </w:rPr>
        <w:t>能够出于</w:t>
      </w:r>
      <w:r w:rsidR="008349FD" w:rsidRPr="00434ACF">
        <w:rPr>
          <w:rFonts w:ascii="SimSun" w:hAnsi="SimSun" w:cs="Times New Roman"/>
          <w:sz w:val="21"/>
          <w:szCs w:val="22"/>
        </w:rPr>
        <w:t>全人类的利益进行创新和创造，尊重</w:t>
      </w:r>
      <w:r w:rsidR="008349FD" w:rsidRPr="00434ACF">
        <w:rPr>
          <w:rFonts w:ascii="SimSun" w:hAnsi="SimSun" w:cs="Times New Roman" w:hint="eastAsia"/>
          <w:sz w:val="21"/>
          <w:szCs w:val="22"/>
        </w:rPr>
        <w:t>推广</w:t>
      </w:r>
      <w:r w:rsidR="008349FD" w:rsidRPr="00434ACF">
        <w:rPr>
          <w:rFonts w:ascii="SimSun" w:hAnsi="SimSun" w:cs="Times New Roman"/>
          <w:sz w:val="21"/>
          <w:szCs w:val="22"/>
        </w:rPr>
        <w:t>知识产权这一首要目标，代表团指出，为了能够让成员国将知识产权</w:t>
      </w:r>
      <w:r w:rsidR="00CD6F83" w:rsidRPr="00434ACF">
        <w:rPr>
          <w:rFonts w:ascii="SimSun" w:hAnsi="SimSun" w:cs="Times New Roman" w:hint="eastAsia"/>
          <w:sz w:val="21"/>
          <w:szCs w:val="22"/>
        </w:rPr>
        <w:t>当作</w:t>
      </w:r>
      <w:r w:rsidR="008349FD" w:rsidRPr="00434ACF">
        <w:rPr>
          <w:rFonts w:ascii="SimSun" w:hAnsi="SimSun" w:cs="Times New Roman"/>
          <w:sz w:val="21"/>
          <w:szCs w:val="22"/>
        </w:rPr>
        <w:t>积极的发展工具</w:t>
      </w:r>
      <w:r w:rsidR="00CD6F83" w:rsidRPr="00434ACF">
        <w:rPr>
          <w:rFonts w:ascii="SimSun" w:hAnsi="SimSun" w:cs="Times New Roman" w:hint="eastAsia"/>
          <w:sz w:val="21"/>
          <w:szCs w:val="22"/>
        </w:rPr>
        <w:t>使用</w:t>
      </w:r>
      <w:r w:rsidR="008349FD" w:rsidRPr="00434ACF">
        <w:rPr>
          <w:rFonts w:ascii="SimSun" w:hAnsi="SimSun" w:cs="Times New Roman"/>
          <w:sz w:val="21"/>
          <w:szCs w:val="22"/>
        </w:rPr>
        <w:t>，</w:t>
      </w:r>
      <w:r w:rsidR="008349FD" w:rsidRPr="00434ACF">
        <w:rPr>
          <w:rFonts w:ascii="SimSun" w:hAnsi="SimSun" w:cs="Times New Roman" w:hint="eastAsia"/>
          <w:sz w:val="21"/>
          <w:szCs w:val="22"/>
        </w:rPr>
        <w:t>发展方面的考虑成为</w:t>
      </w:r>
      <w:r w:rsidR="008349FD" w:rsidRPr="00434ACF">
        <w:rPr>
          <w:rFonts w:ascii="SimSun" w:hAnsi="SimSun"/>
          <w:sz w:val="21"/>
          <w:szCs w:val="22"/>
        </w:rPr>
        <w:t>WIPO</w:t>
      </w:r>
      <w:r w:rsidR="008349FD" w:rsidRPr="00434ACF">
        <w:rPr>
          <w:rFonts w:ascii="SimSun" w:hAnsi="SimSun" w:cs="Times New Roman" w:hint="eastAsia"/>
          <w:sz w:val="21"/>
          <w:szCs w:val="22"/>
        </w:rPr>
        <w:t>工作中一个不可分割的组成部分</w:t>
      </w:r>
      <w:r w:rsidR="008349FD" w:rsidRPr="00434ACF">
        <w:rPr>
          <w:rFonts w:ascii="SimSun" w:hAnsi="SimSun" w:cs="Times New Roman"/>
          <w:sz w:val="21"/>
          <w:szCs w:val="22"/>
        </w:rPr>
        <w:t>。</w:t>
      </w:r>
    </w:p>
    <w:p w14:paraId="7E2C2D44"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拉脱维亚代表团代表欧盟及其成员国发言，指出报告全面地概述了</w:t>
      </w:r>
      <w:r w:rsidRPr="00434ACF">
        <w:rPr>
          <w:rFonts w:ascii="SimSun" w:hAnsi="SimSun"/>
          <w:sz w:val="21"/>
          <w:szCs w:val="22"/>
        </w:rPr>
        <w:t>WIPO</w:t>
      </w:r>
      <w:r w:rsidRPr="00434ACF">
        <w:rPr>
          <w:rFonts w:ascii="SimSun" w:hAnsi="SimSun" w:cs="Times New Roman"/>
          <w:sz w:val="21"/>
          <w:szCs w:val="22"/>
        </w:rPr>
        <w:t>在</w:t>
      </w:r>
      <w:r w:rsidR="00CD6F83" w:rsidRPr="00434ACF">
        <w:rPr>
          <w:rFonts w:ascii="SimSun" w:hAnsi="SimSun" w:cs="Times New Roman" w:hint="eastAsia"/>
          <w:sz w:val="21"/>
          <w:szCs w:val="22"/>
        </w:rPr>
        <w:t>落实</w:t>
      </w:r>
      <w:r w:rsidRPr="00434ACF">
        <w:rPr>
          <w:rFonts w:ascii="SimSun" w:hAnsi="SimSun" w:cs="Times New Roman"/>
          <w:sz w:val="21"/>
          <w:szCs w:val="22"/>
        </w:rPr>
        <w:t>发展议程建议方面所开展的活动和项目。他们赞同报告得出的结论，即</w:t>
      </w:r>
      <w:r w:rsidRPr="00434ACF">
        <w:rPr>
          <w:rFonts w:ascii="SimSun" w:hAnsi="SimSun"/>
          <w:sz w:val="21"/>
          <w:szCs w:val="22"/>
        </w:rPr>
        <w:t>WIPO</w:t>
      </w:r>
      <w:r w:rsidRPr="00434ACF">
        <w:rPr>
          <w:rFonts w:ascii="SimSun" w:hAnsi="SimSun" w:cs="Times New Roman"/>
          <w:sz w:val="21"/>
          <w:szCs w:val="22"/>
        </w:rPr>
        <w:t>在</w:t>
      </w:r>
      <w:r w:rsidR="00CD6F83" w:rsidRPr="00434ACF">
        <w:rPr>
          <w:rFonts w:ascii="SimSun" w:hAnsi="SimSun" w:cs="Times New Roman" w:hint="eastAsia"/>
          <w:sz w:val="21"/>
          <w:szCs w:val="22"/>
        </w:rPr>
        <w:t>落实</w:t>
      </w:r>
      <w:r w:rsidRPr="00434ACF">
        <w:rPr>
          <w:rFonts w:ascii="SimSun" w:hAnsi="SimSun" w:cs="Times New Roman"/>
          <w:sz w:val="21"/>
          <w:szCs w:val="22"/>
        </w:rPr>
        <w:t>发展议程方面所开展的工作已经成为过去六年</w:t>
      </w:r>
      <w:r w:rsidRPr="00434ACF">
        <w:rPr>
          <w:rFonts w:ascii="SimSun" w:hAnsi="SimSun" w:cs="Times New Roman" w:hint="eastAsia"/>
          <w:sz w:val="21"/>
          <w:szCs w:val="22"/>
        </w:rPr>
        <w:t>开展</w:t>
      </w:r>
      <w:r w:rsidRPr="00434ACF">
        <w:rPr>
          <w:rFonts w:ascii="SimSun" w:hAnsi="SimSun" w:cs="Times New Roman"/>
          <w:sz w:val="21"/>
          <w:szCs w:val="22"/>
        </w:rPr>
        <w:t>活动的核心部分。他们</w:t>
      </w:r>
      <w:r w:rsidRPr="00434ACF">
        <w:rPr>
          <w:rFonts w:ascii="SimSun" w:hAnsi="SimSun" w:cs="Times New Roman" w:hint="eastAsia"/>
          <w:sz w:val="21"/>
          <w:szCs w:val="22"/>
        </w:rPr>
        <w:t>肯定</w:t>
      </w:r>
      <w:r w:rsidRPr="00434ACF">
        <w:rPr>
          <w:rFonts w:ascii="SimSun" w:hAnsi="SimSun" w:cs="Times New Roman"/>
          <w:sz w:val="21"/>
          <w:szCs w:val="22"/>
        </w:rPr>
        <w:t>总干事及其工作人员在实现成员国提出的目标方面所</w:t>
      </w:r>
      <w:r w:rsidRPr="00434ACF">
        <w:rPr>
          <w:rFonts w:ascii="SimSun" w:hAnsi="SimSun" w:cs="Times New Roman" w:hint="eastAsia"/>
          <w:sz w:val="21"/>
          <w:szCs w:val="22"/>
        </w:rPr>
        <w:t>付出</w:t>
      </w:r>
      <w:r w:rsidRPr="00434ACF">
        <w:rPr>
          <w:rFonts w:ascii="SimSun" w:hAnsi="SimSun" w:cs="Times New Roman"/>
          <w:sz w:val="21"/>
          <w:szCs w:val="22"/>
        </w:rPr>
        <w:lastRenderedPageBreak/>
        <w:t>的努力。截至</w:t>
      </w:r>
      <w:r w:rsidRPr="00434ACF">
        <w:rPr>
          <w:rFonts w:ascii="SimSun" w:hAnsi="SimSun"/>
          <w:sz w:val="21"/>
          <w:szCs w:val="22"/>
        </w:rPr>
        <w:t>2014</w:t>
      </w:r>
      <w:r w:rsidRPr="00434ACF">
        <w:rPr>
          <w:rFonts w:ascii="SimSun" w:hAnsi="SimSun" w:cs="Times New Roman"/>
          <w:sz w:val="21"/>
          <w:szCs w:val="22"/>
        </w:rPr>
        <w:t>年年底，已批准了</w:t>
      </w:r>
      <w:r w:rsidRPr="00434ACF">
        <w:rPr>
          <w:rFonts w:ascii="SimSun" w:hAnsi="SimSun"/>
          <w:sz w:val="21"/>
          <w:szCs w:val="22"/>
        </w:rPr>
        <w:t>30</w:t>
      </w:r>
      <w:r w:rsidRPr="00434ACF">
        <w:rPr>
          <w:rFonts w:ascii="SimSun" w:hAnsi="SimSun" w:cs="Times New Roman"/>
          <w:sz w:val="21"/>
          <w:szCs w:val="22"/>
        </w:rPr>
        <w:t>个项目，</w:t>
      </w:r>
      <w:r w:rsidRPr="00434ACF">
        <w:rPr>
          <w:rFonts w:ascii="SimSun" w:hAnsi="SimSun" w:cs="Times New Roman" w:hint="eastAsia"/>
          <w:sz w:val="21"/>
          <w:szCs w:val="22"/>
        </w:rPr>
        <w:t>落实</w:t>
      </w:r>
      <w:r w:rsidRPr="00434ACF">
        <w:rPr>
          <w:rFonts w:ascii="SimSun" w:hAnsi="SimSun"/>
          <w:sz w:val="21"/>
          <w:szCs w:val="22"/>
        </w:rPr>
        <w:t>33</w:t>
      </w:r>
      <w:r w:rsidRPr="00434ACF">
        <w:rPr>
          <w:rFonts w:ascii="SimSun" w:hAnsi="SimSun" w:cs="Times New Roman" w:hint="eastAsia"/>
          <w:sz w:val="21"/>
          <w:szCs w:val="22"/>
        </w:rPr>
        <w:t>项</w:t>
      </w:r>
      <w:r w:rsidRPr="00434ACF">
        <w:rPr>
          <w:rFonts w:ascii="SimSun" w:hAnsi="SimSun" w:cs="Times New Roman"/>
          <w:sz w:val="21"/>
          <w:szCs w:val="22"/>
        </w:rPr>
        <w:t>发展议程建议。其中</w:t>
      </w:r>
      <w:r w:rsidRPr="00434ACF">
        <w:rPr>
          <w:rFonts w:ascii="SimSun" w:hAnsi="SimSun" w:cs="Times New Roman" w:hint="eastAsia"/>
          <w:sz w:val="21"/>
          <w:szCs w:val="22"/>
        </w:rPr>
        <w:t>，</w:t>
      </w:r>
      <w:r w:rsidRPr="00434ACF">
        <w:rPr>
          <w:rFonts w:ascii="SimSun" w:hAnsi="SimSun"/>
          <w:sz w:val="21"/>
          <w:szCs w:val="22"/>
        </w:rPr>
        <w:t>22</w:t>
      </w:r>
      <w:r w:rsidRPr="00434ACF">
        <w:rPr>
          <w:rFonts w:ascii="SimSun" w:hAnsi="SimSun" w:cs="Times New Roman"/>
          <w:sz w:val="21"/>
          <w:szCs w:val="22"/>
        </w:rPr>
        <w:t>个项目已经完成并已接受</w:t>
      </w:r>
      <w:r w:rsidRPr="00434ACF">
        <w:rPr>
          <w:rFonts w:ascii="SimSun" w:hAnsi="SimSun" w:cs="Times New Roman" w:hint="eastAsia"/>
          <w:sz w:val="21"/>
          <w:szCs w:val="22"/>
        </w:rPr>
        <w:t>审评</w:t>
      </w:r>
      <w:r w:rsidRPr="00434ACF">
        <w:rPr>
          <w:rFonts w:ascii="SimSun" w:hAnsi="SimSun" w:cs="Times New Roman"/>
          <w:sz w:val="21"/>
          <w:szCs w:val="22"/>
        </w:rPr>
        <w:t>。目前有</w:t>
      </w:r>
      <w:r w:rsidRPr="00434ACF">
        <w:rPr>
          <w:rFonts w:ascii="SimSun" w:hAnsi="SimSun"/>
          <w:sz w:val="21"/>
          <w:szCs w:val="22"/>
        </w:rPr>
        <w:t>8</w:t>
      </w:r>
      <w:r w:rsidRPr="00434ACF">
        <w:rPr>
          <w:rFonts w:ascii="SimSun" w:hAnsi="SimSun" w:cs="Times New Roman"/>
          <w:sz w:val="21"/>
          <w:szCs w:val="22"/>
        </w:rPr>
        <w:t>个项目正在</w:t>
      </w:r>
      <w:r w:rsidR="00CD6F83" w:rsidRPr="00434ACF">
        <w:rPr>
          <w:rFonts w:ascii="SimSun" w:hAnsi="SimSun" w:cs="Times New Roman" w:hint="eastAsia"/>
          <w:sz w:val="21"/>
          <w:szCs w:val="22"/>
        </w:rPr>
        <w:t>落实之中</w:t>
      </w:r>
      <w:r w:rsidRPr="00434ACF">
        <w:rPr>
          <w:rFonts w:ascii="SimSun" w:hAnsi="SimSun" w:cs="Times New Roman"/>
          <w:sz w:val="21"/>
          <w:szCs w:val="22"/>
        </w:rPr>
        <w:t>。这些数字都强调了</w:t>
      </w:r>
      <w:r w:rsidRPr="00434ACF">
        <w:rPr>
          <w:rFonts w:ascii="SimSun" w:hAnsi="SimSun"/>
          <w:sz w:val="21"/>
          <w:szCs w:val="22"/>
        </w:rPr>
        <w:t>WIPO</w:t>
      </w:r>
      <w:r w:rsidRPr="00434ACF">
        <w:rPr>
          <w:rFonts w:ascii="SimSun" w:hAnsi="SimSun" w:cs="Times New Roman"/>
          <w:sz w:val="21"/>
          <w:szCs w:val="22"/>
        </w:rPr>
        <w:t>坚定</w:t>
      </w:r>
      <w:r w:rsidRPr="00434ACF">
        <w:rPr>
          <w:rFonts w:ascii="SimSun" w:hAnsi="SimSun" w:cs="Times New Roman" w:hint="eastAsia"/>
          <w:sz w:val="21"/>
          <w:szCs w:val="22"/>
        </w:rPr>
        <w:t>信念，致力于实现</w:t>
      </w:r>
      <w:r w:rsidRPr="00434ACF">
        <w:rPr>
          <w:rFonts w:ascii="SimSun" w:hAnsi="SimSun" w:cs="Times New Roman"/>
          <w:sz w:val="21"/>
          <w:szCs w:val="22"/>
        </w:rPr>
        <w:t>发展议程建议真实和切实的成效。欧盟及其成员国期待总干事</w:t>
      </w:r>
      <w:r w:rsidRPr="00434ACF">
        <w:rPr>
          <w:rFonts w:ascii="SimSun" w:hAnsi="SimSun" w:cs="Times New Roman" w:hint="eastAsia"/>
          <w:sz w:val="21"/>
          <w:szCs w:val="22"/>
        </w:rPr>
        <w:t>进一步报告此事</w:t>
      </w:r>
      <w:r w:rsidRPr="00434ACF">
        <w:rPr>
          <w:rFonts w:ascii="SimSun" w:hAnsi="SimSun" w:cs="Times New Roman"/>
          <w:sz w:val="21"/>
          <w:szCs w:val="22"/>
        </w:rPr>
        <w:t>，以便有效地监测</w:t>
      </w:r>
      <w:r w:rsidRPr="00434ACF">
        <w:rPr>
          <w:rFonts w:ascii="SimSun" w:hAnsi="SimSun"/>
          <w:sz w:val="21"/>
          <w:szCs w:val="22"/>
        </w:rPr>
        <w:t>WIPO</w:t>
      </w:r>
      <w:r w:rsidRPr="00434ACF">
        <w:rPr>
          <w:rFonts w:ascii="SimSun" w:hAnsi="SimSun" w:cs="Times New Roman"/>
          <w:sz w:val="21"/>
          <w:szCs w:val="22"/>
        </w:rPr>
        <w:t>在</w:t>
      </w:r>
      <w:r w:rsidR="00CD6F83" w:rsidRPr="00434ACF">
        <w:rPr>
          <w:rFonts w:ascii="SimSun" w:hAnsi="SimSun" w:cs="Times New Roman" w:hint="eastAsia"/>
          <w:sz w:val="21"/>
          <w:szCs w:val="22"/>
        </w:rPr>
        <w:t>落实</w:t>
      </w:r>
      <w:r w:rsidRPr="00434ACF">
        <w:rPr>
          <w:rFonts w:ascii="SimSun" w:hAnsi="SimSun" w:cs="Times New Roman"/>
          <w:sz w:val="21"/>
          <w:szCs w:val="22"/>
        </w:rPr>
        <w:t>发展议程方面的</w:t>
      </w:r>
      <w:r w:rsidRPr="00434ACF">
        <w:rPr>
          <w:rFonts w:ascii="SimSun" w:hAnsi="SimSun" w:cs="Times New Roman" w:hint="eastAsia"/>
          <w:sz w:val="21"/>
          <w:szCs w:val="22"/>
        </w:rPr>
        <w:t>行动</w:t>
      </w:r>
      <w:r w:rsidRPr="00434ACF">
        <w:rPr>
          <w:rFonts w:ascii="SimSun" w:hAnsi="SimSun" w:cs="Times New Roman"/>
          <w:sz w:val="21"/>
          <w:szCs w:val="22"/>
        </w:rPr>
        <w:t>。</w:t>
      </w:r>
    </w:p>
    <w:p w14:paraId="230F18BB"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rPr>
      </w:pPr>
      <w:r w:rsidRPr="00434ACF">
        <w:rPr>
          <w:rFonts w:ascii="SimSun" w:hAnsi="SimSun"/>
          <w:color w:val="000000"/>
          <w:sz w:val="21"/>
        </w:rPr>
        <w:fldChar w:fldCharType="begin"/>
      </w:r>
      <w:r w:rsidRPr="00434ACF">
        <w:rPr>
          <w:rFonts w:ascii="SimSun" w:hAnsi="SimSun"/>
          <w:color w:val="000000"/>
          <w:sz w:val="21"/>
        </w:rPr>
        <w:instrText xml:space="preserve"> AUTONUM  </w:instrText>
      </w:r>
      <w:r w:rsidRPr="00434ACF">
        <w:rPr>
          <w:rFonts w:ascii="SimSun" w:hAnsi="SimSun"/>
          <w:color w:val="000000"/>
          <w:sz w:val="21"/>
        </w:rPr>
        <w:fldChar w:fldCharType="end"/>
      </w:r>
      <w:r w:rsidR="00434ACF" w:rsidRPr="00434ACF">
        <w:rPr>
          <w:rFonts w:ascii="SimSun" w:hAnsi="SimSun" w:cs="Times New Roman"/>
          <w:color w:val="000000"/>
          <w:sz w:val="21"/>
        </w:rPr>
        <w:t>.</w:t>
      </w:r>
      <w:r w:rsidR="00434ACF" w:rsidRPr="00434ACF">
        <w:rPr>
          <w:rFonts w:ascii="SimSun" w:hAnsi="SimSun" w:cs="Times New Roman"/>
          <w:color w:val="000000"/>
          <w:sz w:val="21"/>
        </w:rPr>
        <w:tab/>
      </w:r>
      <w:r w:rsidRPr="00434ACF">
        <w:rPr>
          <w:rFonts w:ascii="SimSun" w:hAnsi="SimSun" w:cs="Times New Roman"/>
          <w:sz w:val="21"/>
        </w:rPr>
        <w:t>阿根廷代表团</w:t>
      </w:r>
      <w:r w:rsidRPr="00434ACF">
        <w:rPr>
          <w:rFonts w:ascii="SimSun" w:hAnsi="SimSun" w:cs="Times New Roman" w:hint="eastAsia"/>
          <w:sz w:val="21"/>
        </w:rPr>
        <w:t>支持</w:t>
      </w:r>
      <w:r w:rsidRPr="00434ACF">
        <w:rPr>
          <w:rFonts w:ascii="SimSun" w:hAnsi="SimSun"/>
          <w:sz w:val="21"/>
          <w:szCs w:val="22"/>
        </w:rPr>
        <w:t>GRULAC</w:t>
      </w:r>
      <w:r w:rsidRPr="00434ACF">
        <w:rPr>
          <w:rFonts w:ascii="SimSun" w:hAnsi="SimSun" w:cs="Times New Roman"/>
          <w:sz w:val="21"/>
        </w:rPr>
        <w:t>代表</w:t>
      </w:r>
      <w:r w:rsidRPr="00434ACF">
        <w:rPr>
          <w:rFonts w:ascii="SimSun" w:hAnsi="SimSun" w:cs="Times New Roman" w:hint="eastAsia"/>
          <w:sz w:val="21"/>
        </w:rPr>
        <w:t>所作的发言</w:t>
      </w:r>
      <w:r w:rsidRPr="00434ACF">
        <w:rPr>
          <w:rFonts w:ascii="SimSun" w:hAnsi="SimSun" w:cs="Times New Roman"/>
          <w:sz w:val="21"/>
        </w:rPr>
        <w:t>。代表团指出，报告概述了在</w:t>
      </w:r>
      <w:r w:rsidRPr="00434ACF">
        <w:rPr>
          <w:rFonts w:ascii="SimSun" w:hAnsi="SimSun" w:cs="Times New Roman" w:hint="eastAsia"/>
          <w:sz w:val="21"/>
        </w:rPr>
        <w:t>本</w:t>
      </w:r>
      <w:r w:rsidRPr="00434ACF">
        <w:rPr>
          <w:rFonts w:ascii="SimSun" w:hAnsi="SimSun" w:cs="Times New Roman"/>
          <w:sz w:val="21"/>
        </w:rPr>
        <w:t>组织</w:t>
      </w:r>
      <w:r w:rsidRPr="00434ACF">
        <w:rPr>
          <w:rFonts w:ascii="SimSun" w:hAnsi="SimSun" w:cs="Times New Roman" w:hint="eastAsia"/>
          <w:sz w:val="21"/>
        </w:rPr>
        <w:t>的</w:t>
      </w:r>
      <w:r w:rsidRPr="00434ACF">
        <w:rPr>
          <w:rFonts w:ascii="SimSun" w:hAnsi="SimSun" w:cs="Times New Roman"/>
          <w:sz w:val="21"/>
        </w:rPr>
        <w:t>框架和活动</w:t>
      </w:r>
      <w:r w:rsidRPr="00434ACF">
        <w:rPr>
          <w:rFonts w:ascii="SimSun" w:hAnsi="SimSun" w:cs="Times New Roman" w:hint="eastAsia"/>
          <w:sz w:val="21"/>
        </w:rPr>
        <w:t>范围</w:t>
      </w:r>
      <w:r w:rsidRPr="00434ACF">
        <w:rPr>
          <w:rFonts w:ascii="SimSun" w:hAnsi="SimSun" w:cs="Times New Roman"/>
          <w:sz w:val="21"/>
        </w:rPr>
        <w:t>内，在</w:t>
      </w:r>
      <w:r w:rsidRPr="00434ACF">
        <w:rPr>
          <w:rFonts w:ascii="SimSun" w:hAnsi="SimSun" w:cs="Times New Roman"/>
          <w:sz w:val="21"/>
          <w:lang w:val="en-SG"/>
        </w:rPr>
        <w:t>发展议程建议的</w:t>
      </w:r>
      <w:r w:rsidR="00CD6F83" w:rsidRPr="00434ACF">
        <w:rPr>
          <w:rFonts w:ascii="SimSun" w:hAnsi="SimSun" w:cs="Times New Roman" w:hint="eastAsia"/>
          <w:sz w:val="21"/>
          <w:szCs w:val="22"/>
        </w:rPr>
        <w:t>落实</w:t>
      </w:r>
      <w:r w:rsidRPr="00434ACF">
        <w:rPr>
          <w:rFonts w:ascii="SimSun" w:hAnsi="SimSun" w:cs="Times New Roman"/>
          <w:sz w:val="21"/>
          <w:lang w:val="en-SG"/>
        </w:rPr>
        <w:t>和主流化方面所取得的进展。代表团还指出截至</w:t>
      </w:r>
      <w:r w:rsidRPr="00434ACF">
        <w:rPr>
          <w:rFonts w:ascii="SimSun" w:hAnsi="SimSun"/>
          <w:sz w:val="21"/>
          <w:lang w:val="en-SG"/>
        </w:rPr>
        <w:t>2014</w:t>
      </w:r>
      <w:r w:rsidRPr="00434ACF">
        <w:rPr>
          <w:rFonts w:ascii="SimSun" w:hAnsi="SimSun" w:cs="Times New Roman"/>
          <w:sz w:val="21"/>
          <w:lang w:val="en-SG"/>
        </w:rPr>
        <w:t>年年底已批准</w:t>
      </w:r>
      <w:r w:rsidRPr="00434ACF">
        <w:rPr>
          <w:rFonts w:ascii="SimSun" w:hAnsi="SimSun"/>
          <w:sz w:val="21"/>
        </w:rPr>
        <w:t>30</w:t>
      </w:r>
      <w:r w:rsidRPr="00434ACF">
        <w:rPr>
          <w:rFonts w:ascii="SimSun" w:hAnsi="SimSun" w:cs="Times New Roman"/>
          <w:sz w:val="21"/>
        </w:rPr>
        <w:t>个项目。去年，阿根廷</w:t>
      </w:r>
      <w:r w:rsidRPr="00434ACF">
        <w:rPr>
          <w:rFonts w:ascii="SimSun" w:hAnsi="SimSun" w:cs="Times New Roman" w:hint="eastAsia"/>
          <w:sz w:val="21"/>
        </w:rPr>
        <w:t>入选实施“知识产权和外观设计管理促进发展中国家和最不发达国家企业发展”试点项目国家</w:t>
      </w:r>
      <w:r w:rsidRPr="00434ACF">
        <w:rPr>
          <w:rFonts w:ascii="SimSun" w:hAnsi="SimSun" w:cs="Times New Roman"/>
          <w:sz w:val="21"/>
        </w:rPr>
        <w:t>。</w:t>
      </w:r>
      <w:r w:rsidRPr="00434ACF">
        <w:rPr>
          <w:rFonts w:ascii="SimSun" w:hAnsi="SimSun" w:cs="Times New Roman" w:hint="eastAsia"/>
          <w:sz w:val="21"/>
        </w:rPr>
        <w:t>该</w:t>
      </w:r>
      <w:r w:rsidRPr="00434ACF">
        <w:rPr>
          <w:rFonts w:ascii="SimSun" w:hAnsi="SimSun" w:cs="Times New Roman"/>
          <w:sz w:val="21"/>
        </w:rPr>
        <w:t>项目在</w:t>
      </w:r>
      <w:r w:rsidRPr="00434ACF">
        <w:rPr>
          <w:rFonts w:ascii="SimSun" w:hAnsi="SimSun"/>
          <w:sz w:val="21"/>
          <w:szCs w:val="22"/>
        </w:rPr>
        <w:t>CDIP</w:t>
      </w:r>
      <w:r w:rsidRPr="00434ACF">
        <w:rPr>
          <w:rFonts w:ascii="SimSun" w:hAnsi="SimSun" w:cs="Times New Roman" w:hint="eastAsia"/>
          <w:sz w:val="21"/>
          <w:szCs w:val="22"/>
        </w:rPr>
        <w:t>第十二届</w:t>
      </w:r>
      <w:r w:rsidRPr="00434ACF">
        <w:rPr>
          <w:rFonts w:ascii="SimSun" w:hAnsi="SimSun" w:cs="Times New Roman" w:hint="eastAsia"/>
          <w:sz w:val="21"/>
        </w:rPr>
        <w:t>会议期间获批</w:t>
      </w:r>
      <w:r w:rsidRPr="00434ACF">
        <w:rPr>
          <w:rFonts w:ascii="SimSun" w:hAnsi="SimSun" w:cs="Times New Roman"/>
          <w:sz w:val="21"/>
        </w:rPr>
        <w:t>，</w:t>
      </w:r>
      <w:r w:rsidRPr="00434ACF">
        <w:rPr>
          <w:rFonts w:ascii="SimSun" w:hAnsi="SimSun" w:cs="Times New Roman" w:hint="eastAsia"/>
          <w:sz w:val="21"/>
        </w:rPr>
        <w:t>并于</w:t>
      </w:r>
      <w:r w:rsidRPr="00434ACF">
        <w:rPr>
          <w:rFonts w:ascii="SimSun" w:hAnsi="SimSun"/>
          <w:sz w:val="21"/>
        </w:rPr>
        <w:t>2014</w:t>
      </w:r>
      <w:r w:rsidRPr="00434ACF">
        <w:rPr>
          <w:rFonts w:ascii="SimSun" w:hAnsi="SimSun" w:cs="Times New Roman"/>
          <w:sz w:val="21"/>
        </w:rPr>
        <w:t>年</w:t>
      </w:r>
      <w:r w:rsidRPr="00434ACF">
        <w:rPr>
          <w:rFonts w:ascii="SimSun" w:hAnsi="SimSun"/>
          <w:sz w:val="21"/>
        </w:rPr>
        <w:t>5</w:t>
      </w:r>
      <w:r w:rsidRPr="00434ACF">
        <w:rPr>
          <w:rFonts w:ascii="SimSun" w:hAnsi="SimSun" w:cs="Times New Roman"/>
          <w:sz w:val="21"/>
        </w:rPr>
        <w:t>月开始实施。此项目对于阿根廷来说非常重要。去年</w:t>
      </w:r>
      <w:r w:rsidRPr="00434ACF">
        <w:rPr>
          <w:rFonts w:ascii="SimSun" w:hAnsi="SimSun"/>
          <w:sz w:val="21"/>
        </w:rPr>
        <w:t>4</w:t>
      </w:r>
      <w:r w:rsidRPr="00434ACF">
        <w:rPr>
          <w:rFonts w:ascii="SimSun" w:hAnsi="SimSun" w:cs="Times New Roman"/>
          <w:sz w:val="21"/>
        </w:rPr>
        <w:t>月，工业部长启动了一个项目，特定行业的中小企业</w:t>
      </w:r>
      <w:r w:rsidRPr="00434ACF">
        <w:rPr>
          <w:rFonts w:ascii="SimSun" w:hAnsi="SimSun" w:cs="Times New Roman" w:hint="eastAsia"/>
          <w:sz w:val="21"/>
        </w:rPr>
        <w:t>能够获得关于</w:t>
      </w:r>
      <w:r w:rsidRPr="00434ACF">
        <w:rPr>
          <w:rFonts w:ascii="SimSun" w:hAnsi="SimSun" w:cs="Times New Roman"/>
          <w:sz w:val="21"/>
        </w:rPr>
        <w:t>保护其设计</w:t>
      </w:r>
      <w:r w:rsidRPr="00434ACF">
        <w:rPr>
          <w:rFonts w:ascii="SimSun" w:hAnsi="SimSun" w:cs="Times New Roman" w:hint="eastAsia"/>
          <w:sz w:val="21"/>
        </w:rPr>
        <w:t>的</w:t>
      </w:r>
      <w:r w:rsidRPr="00434ACF">
        <w:rPr>
          <w:rFonts w:ascii="SimSun" w:hAnsi="SimSun" w:cs="Times New Roman"/>
          <w:sz w:val="21"/>
        </w:rPr>
        <w:t>指导，并在保护其设计的申请</w:t>
      </w:r>
      <w:r w:rsidRPr="00434ACF">
        <w:rPr>
          <w:rFonts w:ascii="SimSun" w:hAnsi="SimSun" w:cs="Times New Roman" w:hint="eastAsia"/>
          <w:sz w:val="21"/>
        </w:rPr>
        <w:t>流程中</w:t>
      </w:r>
      <w:r w:rsidRPr="00434ACF">
        <w:rPr>
          <w:rFonts w:ascii="SimSun" w:hAnsi="SimSun" w:cs="Times New Roman"/>
          <w:sz w:val="21"/>
        </w:rPr>
        <w:t>得到帮助。在家具、装饰、照明和机器等行业</w:t>
      </w:r>
      <w:r w:rsidRPr="00434ACF">
        <w:rPr>
          <w:rFonts w:ascii="SimSun" w:hAnsi="SimSun" w:cs="Times New Roman" w:hint="eastAsia"/>
          <w:sz w:val="21"/>
        </w:rPr>
        <w:t>中</w:t>
      </w:r>
      <w:r w:rsidRPr="00434ACF">
        <w:rPr>
          <w:rFonts w:ascii="SimSun" w:hAnsi="SimSun" w:cs="Times New Roman"/>
          <w:sz w:val="21"/>
        </w:rPr>
        <w:t>有</w:t>
      </w:r>
      <w:r w:rsidRPr="00434ACF">
        <w:rPr>
          <w:rFonts w:ascii="SimSun" w:hAnsi="SimSun"/>
          <w:sz w:val="21"/>
        </w:rPr>
        <w:t>43</w:t>
      </w:r>
      <w:r w:rsidRPr="00434ACF">
        <w:rPr>
          <w:rFonts w:ascii="SimSun" w:hAnsi="SimSun" w:cs="Times New Roman"/>
          <w:sz w:val="21"/>
        </w:rPr>
        <w:t>家中小企业被选中参与</w:t>
      </w:r>
      <w:r w:rsidRPr="00434ACF">
        <w:rPr>
          <w:rFonts w:ascii="SimSun" w:hAnsi="SimSun" w:cs="Times New Roman" w:hint="eastAsia"/>
          <w:sz w:val="21"/>
        </w:rPr>
        <w:t>该</w:t>
      </w:r>
      <w:r w:rsidRPr="00434ACF">
        <w:rPr>
          <w:rFonts w:ascii="SimSun" w:hAnsi="SimSun" w:cs="Times New Roman"/>
          <w:sz w:val="21"/>
        </w:rPr>
        <w:t>项目。</w:t>
      </w:r>
      <w:r w:rsidRPr="00434ACF">
        <w:rPr>
          <w:rFonts w:ascii="SimSun" w:hAnsi="SimSun" w:cs="Times New Roman" w:hint="eastAsia"/>
          <w:sz w:val="21"/>
        </w:rPr>
        <w:t>该</w:t>
      </w:r>
      <w:r w:rsidRPr="00434ACF">
        <w:rPr>
          <w:rFonts w:ascii="SimSun" w:hAnsi="SimSun" w:cs="Times New Roman"/>
          <w:sz w:val="21"/>
        </w:rPr>
        <w:t>项目有两个目标。旨在通过利用设计的保护机制推动中小企业的商业发展，以及培养国家的知识产权制度能力。</w:t>
      </w:r>
    </w:p>
    <w:p w14:paraId="18909394"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尼日利亚代表团代表非洲集团发言，代表团指出，报告概述了</w:t>
      </w:r>
      <w:r w:rsidRPr="00434ACF">
        <w:rPr>
          <w:rFonts w:ascii="SimSun" w:hAnsi="SimSun"/>
          <w:sz w:val="21"/>
          <w:szCs w:val="22"/>
        </w:rPr>
        <w:t>WIPO</w:t>
      </w:r>
      <w:r w:rsidRPr="00434ACF">
        <w:rPr>
          <w:rFonts w:ascii="SimSun" w:hAnsi="SimSun" w:cs="Times New Roman" w:hint="eastAsia"/>
          <w:sz w:val="21"/>
          <w:szCs w:val="22"/>
        </w:rPr>
        <w:t>为使</w:t>
      </w:r>
      <w:r w:rsidRPr="00434ACF">
        <w:rPr>
          <w:rFonts w:ascii="SimSun" w:hAnsi="SimSun" w:cs="Times New Roman"/>
          <w:sz w:val="21"/>
          <w:szCs w:val="22"/>
        </w:rPr>
        <w:t>发展</w:t>
      </w:r>
      <w:r w:rsidRPr="00434ACF">
        <w:rPr>
          <w:rFonts w:ascii="SimSun" w:hAnsi="SimSun" w:cs="Times New Roman" w:hint="eastAsia"/>
          <w:sz w:val="21"/>
          <w:szCs w:val="22"/>
        </w:rPr>
        <w:t>成为</w:t>
      </w:r>
      <w:r w:rsidRPr="00434ACF">
        <w:rPr>
          <w:rFonts w:ascii="SimSun" w:hAnsi="SimSun"/>
          <w:sz w:val="21"/>
          <w:szCs w:val="22"/>
        </w:rPr>
        <w:t>WIPO</w:t>
      </w:r>
      <w:r w:rsidRPr="00434ACF">
        <w:rPr>
          <w:rFonts w:ascii="SimSun" w:hAnsi="SimSun" w:cs="Times New Roman"/>
          <w:sz w:val="21"/>
          <w:szCs w:val="22"/>
        </w:rPr>
        <w:t>项目、活动和</w:t>
      </w:r>
      <w:r w:rsidRPr="00434ACF">
        <w:rPr>
          <w:rFonts w:ascii="SimSun" w:hAnsi="SimSun" w:cs="Times New Roman" w:hint="eastAsia"/>
          <w:sz w:val="21"/>
          <w:szCs w:val="22"/>
        </w:rPr>
        <w:t>机构</w:t>
      </w:r>
      <w:r w:rsidRPr="00434ACF">
        <w:rPr>
          <w:rFonts w:ascii="SimSun" w:hAnsi="SimSun" w:cs="Times New Roman"/>
          <w:sz w:val="21"/>
          <w:szCs w:val="22"/>
        </w:rPr>
        <w:t>的组成部分方面所采取的</w:t>
      </w:r>
      <w:r w:rsidRPr="00434ACF">
        <w:rPr>
          <w:rFonts w:ascii="SimSun" w:hAnsi="SimSun" w:cs="Times New Roman" w:hint="eastAsia"/>
          <w:sz w:val="21"/>
          <w:szCs w:val="22"/>
        </w:rPr>
        <w:t>措施</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集团重申，</w:t>
      </w:r>
      <w:r w:rsidR="00CD6F83" w:rsidRPr="00434ACF">
        <w:rPr>
          <w:rFonts w:ascii="SimSun" w:hAnsi="SimSun" w:cs="Times New Roman" w:hint="eastAsia"/>
          <w:sz w:val="21"/>
          <w:szCs w:val="22"/>
        </w:rPr>
        <w:t>其</w:t>
      </w:r>
      <w:r w:rsidRPr="00434ACF">
        <w:rPr>
          <w:rFonts w:ascii="SimSun" w:hAnsi="SimSun" w:cs="Times New Roman"/>
          <w:sz w:val="21"/>
          <w:szCs w:val="22"/>
        </w:rPr>
        <w:t>担心</w:t>
      </w:r>
      <w:r w:rsidRPr="00434ACF">
        <w:rPr>
          <w:rFonts w:ascii="SimSun" w:hAnsi="SimSun"/>
          <w:sz w:val="21"/>
          <w:szCs w:val="22"/>
        </w:rPr>
        <w:t>2010</w:t>
      </w:r>
      <w:r w:rsidRPr="00434ACF">
        <w:rPr>
          <w:rFonts w:ascii="SimSun" w:hAnsi="SimSun" w:cs="Times New Roman"/>
          <w:sz w:val="21"/>
          <w:szCs w:val="22"/>
        </w:rPr>
        <w:t>年</w:t>
      </w:r>
      <w:r w:rsidRPr="00434ACF">
        <w:rPr>
          <w:rFonts w:ascii="SimSun" w:hAnsi="SimSun"/>
          <w:sz w:val="21"/>
          <w:szCs w:val="22"/>
        </w:rPr>
        <w:t>WIPO</w:t>
      </w:r>
      <w:r w:rsidRPr="00434ACF">
        <w:rPr>
          <w:rFonts w:ascii="SimSun" w:hAnsi="SimSun" w:cs="Times New Roman"/>
          <w:sz w:val="21"/>
          <w:szCs w:val="22"/>
        </w:rPr>
        <w:t>大会有关</w:t>
      </w:r>
      <w:r w:rsidRPr="00434ACF">
        <w:rPr>
          <w:rFonts w:ascii="SimSun" w:hAnsi="SimSun"/>
          <w:sz w:val="21"/>
          <w:szCs w:val="22"/>
        </w:rPr>
        <w:t>PBC</w:t>
      </w:r>
      <w:r w:rsidRPr="00434ACF">
        <w:rPr>
          <w:rFonts w:ascii="SimSun" w:hAnsi="SimSun" w:cs="Times New Roman"/>
          <w:sz w:val="21"/>
          <w:szCs w:val="22"/>
        </w:rPr>
        <w:t>和</w:t>
      </w:r>
      <w:r w:rsidRPr="00434ACF">
        <w:rPr>
          <w:rFonts w:ascii="SimSun" w:hAnsi="SimSun"/>
          <w:sz w:val="21"/>
          <w:szCs w:val="22"/>
        </w:rPr>
        <w:t>CWS</w:t>
      </w:r>
      <w:r w:rsidRPr="00434ACF">
        <w:rPr>
          <w:rFonts w:ascii="SimSun" w:hAnsi="SimSun" w:cs="Times New Roman"/>
          <w:sz w:val="21"/>
          <w:szCs w:val="22"/>
        </w:rPr>
        <w:t>协调机制的决议</w:t>
      </w:r>
      <w:r w:rsidRPr="00434ACF">
        <w:rPr>
          <w:rFonts w:ascii="SimSun" w:hAnsi="SimSun" w:cs="Times New Roman" w:hint="eastAsia"/>
          <w:sz w:val="21"/>
          <w:szCs w:val="22"/>
        </w:rPr>
        <w:t>没有全面</w:t>
      </w:r>
      <w:r w:rsidRPr="00434ACF">
        <w:rPr>
          <w:rFonts w:ascii="SimSun" w:hAnsi="SimSun" w:cs="Times New Roman"/>
          <w:sz w:val="21"/>
          <w:szCs w:val="22"/>
        </w:rPr>
        <w:t>落实。成员国</w:t>
      </w:r>
      <w:r w:rsidRPr="00434ACF">
        <w:rPr>
          <w:rFonts w:ascii="SimSun" w:hAnsi="SimSun" w:cs="Times New Roman" w:hint="eastAsia"/>
          <w:sz w:val="21"/>
          <w:szCs w:val="22"/>
        </w:rPr>
        <w:t>可借助这种</w:t>
      </w:r>
      <w:r w:rsidRPr="00434ACF">
        <w:rPr>
          <w:rFonts w:ascii="SimSun" w:hAnsi="SimSun" w:cs="Times New Roman"/>
          <w:sz w:val="21"/>
          <w:szCs w:val="22"/>
        </w:rPr>
        <w:t>机制评定和评估发展议程建议的执行情况，</w:t>
      </w:r>
      <w:r w:rsidRPr="00434ACF">
        <w:rPr>
          <w:rFonts w:ascii="SimSun" w:hAnsi="SimSun" w:cs="Times New Roman" w:hint="eastAsia"/>
          <w:sz w:val="21"/>
          <w:szCs w:val="22"/>
        </w:rPr>
        <w:t>但</w:t>
      </w:r>
      <w:r w:rsidRPr="00434ACF">
        <w:rPr>
          <w:rFonts w:ascii="SimSun" w:hAnsi="SimSun" w:cs="Times New Roman"/>
          <w:sz w:val="21"/>
          <w:szCs w:val="22"/>
        </w:rPr>
        <w:t>缺乏加强该机制的承诺</w:t>
      </w:r>
      <w:r w:rsidRPr="00434ACF">
        <w:rPr>
          <w:rFonts w:ascii="SimSun" w:hAnsi="SimSun" w:cs="Times New Roman" w:hint="eastAsia"/>
          <w:sz w:val="21"/>
          <w:szCs w:val="22"/>
        </w:rPr>
        <w:t>会使</w:t>
      </w:r>
      <w:r w:rsidRPr="00434ACF">
        <w:rPr>
          <w:rFonts w:ascii="SimSun" w:hAnsi="SimSun" w:cs="Times New Roman"/>
          <w:sz w:val="21"/>
          <w:szCs w:val="22"/>
        </w:rPr>
        <w:t>有效</w:t>
      </w:r>
      <w:r w:rsidRPr="00434ACF">
        <w:rPr>
          <w:rFonts w:ascii="SimSun" w:hAnsi="SimSun" w:cs="Times New Roman" w:hint="eastAsia"/>
          <w:sz w:val="21"/>
          <w:szCs w:val="22"/>
        </w:rPr>
        <w:t>报告</w:t>
      </w:r>
      <w:r w:rsidRPr="00434ACF">
        <w:rPr>
          <w:rFonts w:ascii="SimSun" w:hAnsi="SimSun" w:cs="Times New Roman"/>
          <w:sz w:val="21"/>
          <w:szCs w:val="22"/>
        </w:rPr>
        <w:t>和评估</w:t>
      </w:r>
      <w:r w:rsidRPr="00434ACF">
        <w:rPr>
          <w:rFonts w:ascii="SimSun" w:hAnsi="SimSun"/>
          <w:sz w:val="21"/>
          <w:szCs w:val="22"/>
        </w:rPr>
        <w:t>WIPO</w:t>
      </w:r>
      <w:r w:rsidRPr="00434ACF">
        <w:rPr>
          <w:rFonts w:ascii="SimSun" w:hAnsi="SimSun" w:cs="Times New Roman"/>
          <w:sz w:val="21"/>
          <w:szCs w:val="22"/>
        </w:rPr>
        <w:t>发展议程建议的执行和主流化</w:t>
      </w:r>
      <w:r w:rsidRPr="00434ACF">
        <w:rPr>
          <w:rFonts w:ascii="SimSun" w:hAnsi="SimSun" w:cs="Times New Roman" w:hint="eastAsia"/>
          <w:sz w:val="21"/>
          <w:szCs w:val="22"/>
        </w:rPr>
        <w:t>存在缺陷</w:t>
      </w:r>
      <w:r w:rsidRPr="00434ACF">
        <w:rPr>
          <w:rFonts w:ascii="SimSun" w:hAnsi="SimSun" w:cs="Times New Roman"/>
          <w:sz w:val="21"/>
          <w:szCs w:val="22"/>
        </w:rPr>
        <w:t>。总干事的报告</w:t>
      </w:r>
      <w:r w:rsidRPr="00434ACF">
        <w:rPr>
          <w:rFonts w:ascii="SimSun" w:hAnsi="SimSun" w:cs="Times New Roman" w:hint="eastAsia"/>
          <w:sz w:val="21"/>
          <w:szCs w:val="22"/>
        </w:rPr>
        <w:t>对此事只字未提</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集团敦促总干事本人与成员国</w:t>
      </w:r>
      <w:r w:rsidRPr="00434ACF">
        <w:rPr>
          <w:rFonts w:ascii="SimSun" w:hAnsi="SimSun" w:cs="Times New Roman" w:hint="eastAsia"/>
          <w:sz w:val="21"/>
          <w:szCs w:val="22"/>
        </w:rPr>
        <w:t>一同</w:t>
      </w:r>
      <w:r w:rsidRPr="00434ACF">
        <w:rPr>
          <w:rFonts w:ascii="SimSun" w:hAnsi="SimSun" w:cs="Times New Roman"/>
          <w:sz w:val="21"/>
          <w:szCs w:val="22"/>
        </w:rPr>
        <w:t>参与</w:t>
      </w:r>
      <w:r w:rsidRPr="00434ACF">
        <w:rPr>
          <w:rFonts w:ascii="SimSun" w:hAnsi="SimSun" w:cs="Times New Roman" w:hint="eastAsia"/>
          <w:sz w:val="21"/>
          <w:szCs w:val="22"/>
        </w:rPr>
        <w:t>解决</w:t>
      </w:r>
      <w:r w:rsidRPr="00434ACF">
        <w:rPr>
          <w:rFonts w:ascii="SimSun" w:hAnsi="SimSun" w:cs="Times New Roman"/>
          <w:sz w:val="21"/>
          <w:szCs w:val="22"/>
        </w:rPr>
        <w:t>此事。</w:t>
      </w:r>
      <w:r w:rsidRPr="00434ACF">
        <w:rPr>
          <w:rFonts w:ascii="SimSun" w:hAnsi="SimSun" w:cs="Times New Roman" w:hint="eastAsia"/>
          <w:sz w:val="21"/>
          <w:szCs w:val="22"/>
        </w:rPr>
        <w:t>该</w:t>
      </w:r>
      <w:r w:rsidRPr="00434ACF">
        <w:rPr>
          <w:rFonts w:ascii="SimSun" w:hAnsi="SimSun" w:cs="Times New Roman"/>
          <w:sz w:val="21"/>
          <w:szCs w:val="22"/>
        </w:rPr>
        <w:t>集团</w:t>
      </w:r>
      <w:r w:rsidRPr="00434ACF">
        <w:rPr>
          <w:rFonts w:ascii="SimSun" w:hAnsi="SimSun" w:cs="Times New Roman" w:hint="eastAsia"/>
          <w:sz w:val="21"/>
          <w:szCs w:val="22"/>
        </w:rPr>
        <w:t>支持</w:t>
      </w:r>
      <w:r w:rsidRPr="00434ACF">
        <w:rPr>
          <w:rFonts w:ascii="SimSun" w:hAnsi="SimSun"/>
          <w:sz w:val="21"/>
          <w:szCs w:val="22"/>
        </w:rPr>
        <w:t>WIPO</w:t>
      </w:r>
      <w:r w:rsidRPr="00434ACF">
        <w:rPr>
          <w:rFonts w:ascii="SimSun" w:hAnsi="SimSun" w:cs="Times New Roman" w:hint="eastAsia"/>
          <w:sz w:val="21"/>
          <w:szCs w:val="22"/>
        </w:rPr>
        <w:t>制定的</w:t>
      </w:r>
      <w:r w:rsidRPr="00434ACF">
        <w:rPr>
          <w:rFonts w:ascii="SimSun" w:hAnsi="SimSun" w:cs="Times New Roman"/>
          <w:sz w:val="21"/>
          <w:szCs w:val="22"/>
        </w:rPr>
        <w:t>各种支持性框架，为发展中国家</w:t>
      </w:r>
      <w:r w:rsidRPr="00434ACF">
        <w:rPr>
          <w:rFonts w:ascii="SimSun" w:hAnsi="SimSun" w:cs="Times New Roman" w:hint="eastAsia"/>
          <w:sz w:val="21"/>
          <w:szCs w:val="22"/>
        </w:rPr>
        <w:t>有</w:t>
      </w:r>
      <w:r w:rsidRPr="00434ACF">
        <w:rPr>
          <w:rFonts w:ascii="SimSun" w:hAnsi="SimSun" w:cs="Times New Roman"/>
          <w:sz w:val="21"/>
          <w:szCs w:val="22"/>
        </w:rPr>
        <w:t>兴趣的利益相关方提供信息资源，包括</w:t>
      </w:r>
      <w:r w:rsidRPr="00434ACF">
        <w:rPr>
          <w:rFonts w:ascii="SimSun" w:hAnsi="SimSun" w:cs="Times New Roman" w:hint="eastAsia"/>
          <w:sz w:val="21"/>
          <w:szCs w:val="22"/>
        </w:rPr>
        <w:t>使用联合国所有语言</w:t>
      </w:r>
      <w:r w:rsidRPr="00434ACF">
        <w:rPr>
          <w:rFonts w:ascii="SimSun" w:hAnsi="SimSun" w:cs="Times New Roman"/>
          <w:sz w:val="21"/>
          <w:szCs w:val="22"/>
        </w:rPr>
        <w:t>提供</w:t>
      </w:r>
      <w:r w:rsidRPr="00434ACF">
        <w:rPr>
          <w:rFonts w:ascii="SimSun" w:hAnsi="SimSun"/>
          <w:sz w:val="21"/>
          <w:szCs w:val="22"/>
        </w:rPr>
        <w:t>WIPO</w:t>
      </w:r>
      <w:r w:rsidRPr="00434ACF">
        <w:rPr>
          <w:rFonts w:ascii="SimSun" w:hAnsi="SimSun" w:cs="Times New Roman"/>
          <w:sz w:val="21"/>
          <w:szCs w:val="22"/>
        </w:rPr>
        <w:t>学院的专门课程目录。这样可以吸引更广泛的发展中国家受益者。</w:t>
      </w:r>
      <w:r w:rsidRPr="00434ACF">
        <w:rPr>
          <w:rFonts w:ascii="SimSun" w:hAnsi="SimSun" w:cs="Times New Roman" w:hint="eastAsia"/>
          <w:sz w:val="21"/>
          <w:szCs w:val="22"/>
        </w:rPr>
        <w:t>该</w:t>
      </w:r>
      <w:r w:rsidRPr="00434ACF">
        <w:rPr>
          <w:rFonts w:ascii="SimSun" w:hAnsi="SimSun" w:cs="Times New Roman"/>
          <w:sz w:val="21"/>
          <w:szCs w:val="22"/>
        </w:rPr>
        <w:t>集团还提及了组织辅助学习和培训活动，以支持中小企业并为制定国家知识产权战略和政策提供支持。作为对成员国请求或决定的回应，</w:t>
      </w:r>
      <w:r w:rsidRPr="00434ACF">
        <w:rPr>
          <w:rFonts w:ascii="SimSun" w:hAnsi="SimSun"/>
          <w:sz w:val="21"/>
          <w:szCs w:val="22"/>
        </w:rPr>
        <w:t>WIPO</w:t>
      </w:r>
      <w:r w:rsidRPr="00434ACF">
        <w:rPr>
          <w:rFonts w:ascii="SimSun" w:hAnsi="SimSun" w:cs="Times New Roman" w:hint="eastAsia"/>
          <w:sz w:val="21"/>
          <w:szCs w:val="22"/>
        </w:rPr>
        <w:t>描述</w:t>
      </w:r>
      <w:r w:rsidRPr="00434ACF">
        <w:rPr>
          <w:rFonts w:ascii="SimSun" w:hAnsi="SimSun" w:cs="Times New Roman"/>
          <w:sz w:val="21"/>
          <w:szCs w:val="22"/>
        </w:rPr>
        <w:t>国际</w:t>
      </w:r>
      <w:r w:rsidR="00E81015" w:rsidRPr="00434ACF">
        <w:rPr>
          <w:rFonts w:ascii="SimSun" w:hAnsi="SimSun" w:cs="Times New Roman"/>
          <w:sz w:val="21"/>
          <w:szCs w:val="22"/>
        </w:rPr>
        <w:t>知识产权制度</w:t>
      </w:r>
      <w:r w:rsidRPr="00434ACF">
        <w:rPr>
          <w:rFonts w:ascii="SimSun" w:hAnsi="SimSun" w:cs="Times New Roman"/>
          <w:sz w:val="21"/>
          <w:szCs w:val="22"/>
        </w:rPr>
        <w:t>的灵活性。</w:t>
      </w:r>
      <w:r w:rsidRPr="00434ACF">
        <w:rPr>
          <w:rFonts w:ascii="SimSun" w:hAnsi="SimSun" w:cs="Times New Roman" w:hint="eastAsia"/>
          <w:sz w:val="21"/>
          <w:szCs w:val="22"/>
        </w:rPr>
        <w:t>该</w:t>
      </w:r>
      <w:r w:rsidRPr="00434ACF">
        <w:rPr>
          <w:rFonts w:ascii="SimSun" w:hAnsi="SimSun" w:cs="Times New Roman"/>
          <w:sz w:val="21"/>
          <w:szCs w:val="22"/>
        </w:rPr>
        <w:t>集团敦促</w:t>
      </w:r>
      <w:r w:rsidRPr="00434ACF">
        <w:rPr>
          <w:rFonts w:ascii="SimSun" w:hAnsi="SimSun" w:cs="Times New Roman" w:hint="eastAsia"/>
          <w:sz w:val="21"/>
          <w:szCs w:val="22"/>
        </w:rPr>
        <w:t>本</w:t>
      </w:r>
      <w:r w:rsidRPr="00434ACF">
        <w:rPr>
          <w:rFonts w:ascii="SimSun" w:hAnsi="SimSun" w:cs="Times New Roman"/>
          <w:sz w:val="21"/>
          <w:szCs w:val="22"/>
        </w:rPr>
        <w:t>组织在</w:t>
      </w:r>
      <w:r w:rsidRPr="00434ACF">
        <w:rPr>
          <w:rFonts w:ascii="SimSun" w:hAnsi="SimSun" w:cs="Times New Roman" w:hint="eastAsia"/>
          <w:sz w:val="21"/>
          <w:szCs w:val="22"/>
        </w:rPr>
        <w:t>各项</w:t>
      </w:r>
      <w:r w:rsidRPr="00434ACF">
        <w:rPr>
          <w:rFonts w:ascii="SimSun" w:hAnsi="SimSun" w:cs="Times New Roman"/>
          <w:sz w:val="21"/>
          <w:szCs w:val="22"/>
        </w:rPr>
        <w:t>举措中发挥更为明显的作用，特别是在发展中国家和最不发达国家。</w:t>
      </w:r>
      <w:r w:rsidRPr="00434ACF">
        <w:rPr>
          <w:rFonts w:ascii="SimSun" w:hAnsi="SimSun" w:cs="Times New Roman" w:hint="eastAsia"/>
          <w:sz w:val="21"/>
          <w:szCs w:val="22"/>
        </w:rPr>
        <w:t>该</w:t>
      </w:r>
      <w:r w:rsidRPr="00434ACF">
        <w:rPr>
          <w:rFonts w:ascii="SimSun" w:hAnsi="SimSun" w:cs="Times New Roman"/>
          <w:sz w:val="21"/>
          <w:szCs w:val="22"/>
        </w:rPr>
        <w:t>集团基于报告的内容</w:t>
      </w:r>
      <w:r w:rsidRPr="00434ACF">
        <w:rPr>
          <w:rFonts w:ascii="SimSun" w:hAnsi="SimSun" w:cs="Times New Roman" w:hint="eastAsia"/>
          <w:sz w:val="21"/>
          <w:szCs w:val="22"/>
        </w:rPr>
        <w:t>提出</w:t>
      </w:r>
      <w:r w:rsidRPr="00434ACF">
        <w:rPr>
          <w:rFonts w:ascii="SimSun" w:hAnsi="SimSun" w:cs="Times New Roman"/>
          <w:sz w:val="21"/>
          <w:szCs w:val="22"/>
        </w:rPr>
        <w:t>一些请求。</w:t>
      </w:r>
      <w:r w:rsidRPr="00434ACF">
        <w:rPr>
          <w:rFonts w:ascii="SimSun" w:hAnsi="SimSun" w:cs="Times New Roman" w:hint="eastAsia"/>
          <w:sz w:val="21"/>
          <w:szCs w:val="22"/>
        </w:rPr>
        <w:t>相关</w:t>
      </w:r>
      <w:r w:rsidRPr="00434ACF">
        <w:rPr>
          <w:rFonts w:ascii="SimSun" w:hAnsi="SimSun" w:cs="Times New Roman"/>
          <w:sz w:val="21"/>
          <w:szCs w:val="22"/>
        </w:rPr>
        <w:t>文件</w:t>
      </w:r>
      <w:r w:rsidRPr="00434ACF">
        <w:rPr>
          <w:rFonts w:ascii="SimSun" w:hAnsi="SimSun" w:cs="Times New Roman" w:hint="eastAsia"/>
          <w:sz w:val="21"/>
          <w:szCs w:val="22"/>
        </w:rPr>
        <w:t>说明，</w:t>
      </w:r>
      <w:r w:rsidRPr="00434ACF">
        <w:rPr>
          <w:rFonts w:ascii="SimSun" w:hAnsi="SimSun"/>
          <w:bCs/>
          <w:iCs/>
          <w:sz w:val="21"/>
          <w:szCs w:val="22"/>
        </w:rPr>
        <w:t>WIPO</w:t>
      </w:r>
      <w:r w:rsidRPr="00434ACF">
        <w:rPr>
          <w:rFonts w:ascii="SimSun" w:hAnsi="SimSun" w:cs="Times New Roman"/>
          <w:bCs/>
          <w:iCs/>
          <w:sz w:val="21"/>
          <w:szCs w:val="22"/>
        </w:rPr>
        <w:t>的中小企业相关项目和活动有助于加强国家/地区保护国内创造、创新和发明的能力。</w:t>
      </w:r>
      <w:r w:rsidRPr="00434ACF">
        <w:rPr>
          <w:rFonts w:ascii="SimSun" w:hAnsi="SimSun" w:cs="Times New Roman" w:hint="eastAsia"/>
          <w:bCs/>
          <w:iCs/>
          <w:sz w:val="21"/>
          <w:szCs w:val="22"/>
        </w:rPr>
        <w:t>该</w:t>
      </w:r>
      <w:r w:rsidRPr="00434ACF">
        <w:rPr>
          <w:rFonts w:ascii="SimSun" w:hAnsi="SimSun" w:cs="Times New Roman"/>
          <w:bCs/>
          <w:iCs/>
          <w:sz w:val="21"/>
          <w:szCs w:val="22"/>
        </w:rPr>
        <w:t>集团正在</w:t>
      </w:r>
      <w:r w:rsidRPr="00434ACF">
        <w:rPr>
          <w:rFonts w:ascii="SimSun" w:hAnsi="SimSun" w:cs="Times New Roman" w:hint="eastAsia"/>
          <w:bCs/>
          <w:iCs/>
          <w:sz w:val="21"/>
          <w:szCs w:val="22"/>
        </w:rPr>
        <w:t>编制</w:t>
      </w:r>
      <w:r w:rsidRPr="00434ACF">
        <w:rPr>
          <w:rFonts w:ascii="SimSun" w:hAnsi="SimSun" w:cs="Times New Roman"/>
          <w:bCs/>
          <w:iCs/>
          <w:sz w:val="21"/>
          <w:szCs w:val="22"/>
        </w:rPr>
        <w:t>题为“为成功创新——推动中小企业利用知识产权”的指导文件。</w:t>
      </w:r>
      <w:r w:rsidRPr="00434ACF">
        <w:rPr>
          <w:rFonts w:ascii="SimSun" w:hAnsi="SimSun" w:cs="Times New Roman" w:hint="eastAsia"/>
          <w:bCs/>
          <w:iCs/>
          <w:sz w:val="21"/>
          <w:szCs w:val="22"/>
        </w:rPr>
        <w:t>该</w:t>
      </w:r>
      <w:r w:rsidRPr="00434ACF">
        <w:rPr>
          <w:rFonts w:ascii="SimSun" w:hAnsi="SimSun" w:cs="Times New Roman"/>
          <w:sz w:val="21"/>
          <w:szCs w:val="22"/>
        </w:rPr>
        <w:t>集团希望得到有关</w:t>
      </w:r>
      <w:r w:rsidRPr="00434ACF">
        <w:rPr>
          <w:rFonts w:ascii="SimSun" w:hAnsi="SimSun" w:cs="Times New Roman" w:hint="eastAsia"/>
          <w:sz w:val="21"/>
          <w:szCs w:val="22"/>
        </w:rPr>
        <w:t>该</w:t>
      </w:r>
      <w:r w:rsidRPr="00434ACF">
        <w:rPr>
          <w:rFonts w:ascii="SimSun" w:hAnsi="SimSun" w:cs="Times New Roman"/>
          <w:sz w:val="21"/>
          <w:szCs w:val="22"/>
        </w:rPr>
        <w:t>活动的更多信息。</w:t>
      </w:r>
      <w:r w:rsidRPr="00434ACF">
        <w:rPr>
          <w:rFonts w:ascii="SimSun" w:hAnsi="SimSun" w:cs="Times New Roman" w:hint="eastAsia"/>
          <w:sz w:val="21"/>
          <w:szCs w:val="22"/>
        </w:rPr>
        <w:t>该</w:t>
      </w:r>
      <w:r w:rsidRPr="00434ACF">
        <w:rPr>
          <w:rFonts w:ascii="SimSun" w:hAnsi="SimSun" w:cs="Times New Roman"/>
          <w:sz w:val="21"/>
          <w:szCs w:val="22"/>
        </w:rPr>
        <w:t>集团还希望独立评估</w:t>
      </w:r>
      <w:r w:rsidRPr="00434ACF">
        <w:rPr>
          <w:rFonts w:ascii="SimSun" w:hAnsi="SimSun"/>
          <w:sz w:val="21"/>
          <w:szCs w:val="22"/>
        </w:rPr>
        <w:t>WIPO</w:t>
      </w:r>
      <w:r w:rsidRPr="00434ACF">
        <w:rPr>
          <w:rFonts w:ascii="SimSun" w:hAnsi="SimSun" w:cs="Times New Roman" w:hint="eastAsia"/>
          <w:sz w:val="21"/>
          <w:szCs w:val="22"/>
        </w:rPr>
        <w:t>就</w:t>
      </w:r>
      <w:r w:rsidRPr="00434ACF">
        <w:rPr>
          <w:rFonts w:ascii="SimSun" w:hAnsi="SimSun" w:cs="Times New Roman"/>
          <w:sz w:val="21"/>
          <w:szCs w:val="22"/>
        </w:rPr>
        <w:t>国家战略建议援助、以需求为导向的立法援助以及采纳和加强国家和地区框架</w:t>
      </w:r>
      <w:r w:rsidRPr="00434ACF">
        <w:rPr>
          <w:rFonts w:ascii="SimSun" w:hAnsi="SimSun" w:cs="Times New Roman" w:hint="eastAsia"/>
          <w:sz w:val="21"/>
          <w:szCs w:val="22"/>
        </w:rPr>
        <w:t>向</w:t>
      </w:r>
      <w:r w:rsidRPr="00434ACF">
        <w:rPr>
          <w:rFonts w:ascii="SimSun" w:hAnsi="SimSun" w:cs="Times New Roman"/>
          <w:sz w:val="21"/>
          <w:szCs w:val="22"/>
        </w:rPr>
        <w:t>发展中国家和最不发达国家</w:t>
      </w:r>
      <w:r w:rsidRPr="00434ACF">
        <w:rPr>
          <w:rFonts w:ascii="SimSun" w:hAnsi="SimSun" w:cs="Times New Roman" w:hint="eastAsia"/>
          <w:sz w:val="21"/>
          <w:szCs w:val="22"/>
        </w:rPr>
        <w:t>提出</w:t>
      </w:r>
      <w:r w:rsidRPr="00434ACF">
        <w:rPr>
          <w:rFonts w:ascii="SimSun" w:hAnsi="SimSun" w:cs="Times New Roman"/>
          <w:sz w:val="21"/>
          <w:szCs w:val="22"/>
        </w:rPr>
        <w:t>的建议</w:t>
      </w:r>
      <w:r w:rsidRPr="00434ACF">
        <w:rPr>
          <w:rFonts w:ascii="SimSun" w:hAnsi="SimSun" w:cs="Times New Roman" w:hint="eastAsia"/>
          <w:sz w:val="21"/>
          <w:szCs w:val="22"/>
        </w:rPr>
        <w:t>以及提供的援助</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集团鼓励</w:t>
      </w:r>
      <w:r w:rsidRPr="00434ACF">
        <w:rPr>
          <w:rFonts w:ascii="SimSun" w:hAnsi="SimSun"/>
          <w:sz w:val="21"/>
          <w:szCs w:val="22"/>
        </w:rPr>
        <w:t>WIPO</w:t>
      </w:r>
      <w:r w:rsidRPr="00434ACF">
        <w:rPr>
          <w:rFonts w:ascii="SimSun" w:hAnsi="SimSun" w:cs="Times New Roman" w:hint="eastAsia"/>
          <w:sz w:val="21"/>
          <w:szCs w:val="22"/>
        </w:rPr>
        <w:t>认识到</w:t>
      </w:r>
      <w:r w:rsidRPr="00434ACF">
        <w:rPr>
          <w:rFonts w:ascii="SimSun" w:hAnsi="SimSun" w:cs="Times New Roman"/>
          <w:sz w:val="21"/>
          <w:szCs w:val="22"/>
        </w:rPr>
        <w:t>，在参与联合国可持续发展目标</w:t>
      </w:r>
      <w:r w:rsidR="00E81015" w:rsidRPr="00434ACF">
        <w:rPr>
          <w:rFonts w:ascii="SimSun" w:hAnsi="SimSun" w:cs="Times New Roman"/>
          <w:sz w:val="21"/>
          <w:szCs w:val="22"/>
        </w:rPr>
        <w:t>开放工作</w:t>
      </w:r>
      <w:r w:rsidR="00E81015" w:rsidRPr="00434ACF">
        <w:rPr>
          <w:rFonts w:ascii="SimSun" w:hAnsi="SimSun" w:cs="Times New Roman" w:hint="eastAsia"/>
          <w:sz w:val="21"/>
          <w:szCs w:val="22"/>
        </w:rPr>
        <w:t>组</w:t>
      </w:r>
      <w:r w:rsidRPr="00434ACF">
        <w:rPr>
          <w:rFonts w:ascii="SimSun" w:hAnsi="SimSun" w:cs="Times New Roman"/>
          <w:sz w:val="21"/>
          <w:szCs w:val="22"/>
        </w:rPr>
        <w:t>和</w:t>
      </w:r>
      <w:r w:rsidRPr="00434ACF">
        <w:rPr>
          <w:rFonts w:ascii="SimSun" w:hAnsi="SimSun"/>
          <w:sz w:val="21"/>
          <w:szCs w:val="22"/>
        </w:rPr>
        <w:t>2015</w:t>
      </w:r>
      <w:r w:rsidRPr="00434ACF">
        <w:rPr>
          <w:rFonts w:ascii="SimSun" w:hAnsi="SimSun" w:cs="Times New Roman"/>
          <w:sz w:val="21"/>
          <w:szCs w:val="22"/>
        </w:rPr>
        <w:t>年后发展议程相关的其他流程方面，需要一个开放的咨询流程。</w:t>
      </w:r>
      <w:r w:rsidRPr="00434ACF">
        <w:rPr>
          <w:rFonts w:ascii="SimSun" w:hAnsi="SimSun" w:cs="Times New Roman" w:hint="eastAsia"/>
          <w:sz w:val="21"/>
          <w:szCs w:val="22"/>
        </w:rPr>
        <w:t>该</w:t>
      </w:r>
      <w:r w:rsidRPr="00434ACF">
        <w:rPr>
          <w:rFonts w:ascii="SimSun" w:hAnsi="SimSun" w:cs="Times New Roman"/>
          <w:sz w:val="21"/>
          <w:szCs w:val="22"/>
        </w:rPr>
        <w:t>集团还提请</w:t>
      </w:r>
      <w:r w:rsidRPr="00434ACF">
        <w:rPr>
          <w:rFonts w:ascii="SimSun" w:hAnsi="SimSun"/>
          <w:sz w:val="21"/>
          <w:szCs w:val="22"/>
        </w:rPr>
        <w:t>WIPO</w:t>
      </w:r>
      <w:r w:rsidRPr="00434ACF">
        <w:rPr>
          <w:rFonts w:ascii="SimSun" w:hAnsi="SimSun" w:cs="Times New Roman"/>
          <w:sz w:val="21"/>
          <w:szCs w:val="22"/>
        </w:rPr>
        <w:t>制定有关推动发展和技术转让相关事宜的事实报告。</w:t>
      </w:r>
      <w:r w:rsidRPr="00434ACF">
        <w:rPr>
          <w:rFonts w:ascii="SimSun" w:hAnsi="SimSun" w:cs="Times New Roman" w:hint="eastAsia"/>
          <w:sz w:val="21"/>
          <w:szCs w:val="22"/>
        </w:rPr>
        <w:t>该</w:t>
      </w:r>
      <w:r w:rsidRPr="00434ACF">
        <w:rPr>
          <w:rFonts w:ascii="SimSun" w:hAnsi="SimSun" w:cs="Times New Roman"/>
          <w:sz w:val="21"/>
          <w:szCs w:val="22"/>
        </w:rPr>
        <w:t>集团提出，采用</w:t>
      </w:r>
      <w:r w:rsidRPr="00434ACF">
        <w:rPr>
          <w:rFonts w:ascii="SimSun" w:hAnsi="SimSun"/>
          <w:sz w:val="21"/>
          <w:szCs w:val="22"/>
        </w:rPr>
        <w:t>WIPO</w:t>
      </w:r>
      <w:r w:rsidRPr="00434ACF">
        <w:rPr>
          <w:rFonts w:ascii="SimSun" w:hAnsi="SimSun" w:cs="Times New Roman" w:hint="eastAsia"/>
          <w:sz w:val="21"/>
          <w:szCs w:val="22"/>
        </w:rPr>
        <w:t>第一项</w:t>
      </w:r>
      <w:r w:rsidRPr="00DE7E3B">
        <w:rPr>
          <w:rFonts w:asciiTheme="minorEastAsia" w:hAnsiTheme="minorEastAsia" w:cs="Times New Roman"/>
          <w:sz w:val="21"/>
          <w:szCs w:val="22"/>
        </w:rPr>
        <w:t>“</w:t>
      </w:r>
      <w:r w:rsidRPr="00434ACF">
        <w:rPr>
          <w:rFonts w:ascii="SimSun" w:hAnsi="SimSun" w:cs="Times New Roman"/>
          <w:sz w:val="21"/>
          <w:szCs w:val="22"/>
        </w:rPr>
        <w:t>性别平等政策</w:t>
      </w:r>
      <w:r w:rsidRPr="00DE7E3B">
        <w:rPr>
          <w:rFonts w:asciiTheme="minorEastAsia" w:hAnsiTheme="minorEastAsia" w:cs="Times New Roman"/>
          <w:sz w:val="21"/>
          <w:szCs w:val="22"/>
        </w:rPr>
        <w:t>”</w:t>
      </w:r>
      <w:r w:rsidRPr="00434ACF">
        <w:rPr>
          <w:rFonts w:ascii="SimSun" w:hAnsi="SimSun" w:cs="Times New Roman"/>
          <w:sz w:val="21"/>
          <w:szCs w:val="22"/>
        </w:rPr>
        <w:t>，</w:t>
      </w:r>
      <w:r w:rsidRPr="00434ACF">
        <w:rPr>
          <w:rFonts w:ascii="SimSun" w:hAnsi="SimSun" w:cs="Times New Roman" w:hint="eastAsia"/>
          <w:sz w:val="21"/>
          <w:szCs w:val="22"/>
        </w:rPr>
        <w:t>该政策涉及到</w:t>
      </w:r>
      <w:r w:rsidRPr="00434ACF">
        <w:rPr>
          <w:rFonts w:ascii="SimSun" w:hAnsi="SimSun" w:cs="Times New Roman"/>
          <w:sz w:val="21"/>
          <w:szCs w:val="22"/>
        </w:rPr>
        <w:t>项目中的性别主流化</w:t>
      </w:r>
      <w:r w:rsidRPr="00434ACF">
        <w:rPr>
          <w:rFonts w:ascii="SimSun" w:hAnsi="SimSun" w:cs="Times New Roman" w:hint="eastAsia"/>
          <w:sz w:val="21"/>
          <w:szCs w:val="22"/>
        </w:rPr>
        <w:t>和</w:t>
      </w:r>
      <w:r w:rsidRPr="00434ACF">
        <w:rPr>
          <w:rFonts w:ascii="SimSun" w:hAnsi="SimSun"/>
          <w:sz w:val="21"/>
          <w:szCs w:val="22"/>
        </w:rPr>
        <w:t>WIPO</w:t>
      </w:r>
      <w:r w:rsidRPr="00434ACF">
        <w:rPr>
          <w:rFonts w:ascii="SimSun" w:hAnsi="SimSun" w:cs="Times New Roman"/>
          <w:sz w:val="21"/>
          <w:szCs w:val="22"/>
        </w:rPr>
        <w:t>工作场所的性别平等。</w:t>
      </w:r>
      <w:r w:rsidRPr="00434ACF">
        <w:rPr>
          <w:rFonts w:ascii="SimSun" w:hAnsi="SimSun" w:cs="Times New Roman" w:hint="eastAsia"/>
          <w:sz w:val="21"/>
          <w:szCs w:val="22"/>
        </w:rPr>
        <w:t>该</w:t>
      </w:r>
      <w:r w:rsidRPr="00434ACF">
        <w:rPr>
          <w:rFonts w:ascii="SimSun" w:hAnsi="SimSun" w:cs="Times New Roman"/>
          <w:sz w:val="21"/>
          <w:szCs w:val="22"/>
        </w:rPr>
        <w:t>集团敦促在确保</w:t>
      </w:r>
      <w:r w:rsidRPr="00434ACF">
        <w:rPr>
          <w:rFonts w:ascii="SimSun" w:hAnsi="SimSun"/>
          <w:sz w:val="21"/>
          <w:szCs w:val="22"/>
        </w:rPr>
        <w:t>WIPO</w:t>
      </w:r>
      <w:r w:rsidRPr="00434ACF">
        <w:rPr>
          <w:rFonts w:ascii="SimSun" w:hAnsi="SimSun" w:cs="Times New Roman"/>
          <w:sz w:val="21"/>
          <w:szCs w:val="22"/>
        </w:rPr>
        <w:t>劳动力地区均衡方面也给予同样水平的承诺。</w:t>
      </w:r>
      <w:r w:rsidRPr="00434ACF">
        <w:rPr>
          <w:rFonts w:ascii="SimSun" w:hAnsi="SimSun" w:cs="Times New Roman" w:hint="eastAsia"/>
          <w:sz w:val="21"/>
          <w:szCs w:val="22"/>
        </w:rPr>
        <w:t>该</w:t>
      </w:r>
      <w:r w:rsidRPr="00434ACF">
        <w:rPr>
          <w:rFonts w:ascii="SimSun" w:hAnsi="SimSun" w:cs="Times New Roman"/>
          <w:sz w:val="21"/>
          <w:szCs w:val="22"/>
        </w:rPr>
        <w:t>集团鼓励</w:t>
      </w:r>
      <w:r w:rsidRPr="00434ACF">
        <w:rPr>
          <w:rFonts w:ascii="SimSun" w:hAnsi="SimSun"/>
          <w:sz w:val="21"/>
          <w:szCs w:val="22"/>
        </w:rPr>
        <w:t>WIPO</w:t>
      </w:r>
      <w:r w:rsidRPr="00434ACF">
        <w:rPr>
          <w:rFonts w:ascii="SimSun" w:hAnsi="SimSun" w:cs="Times New Roman" w:hint="eastAsia"/>
          <w:sz w:val="21"/>
          <w:szCs w:val="22"/>
        </w:rPr>
        <w:t>探索</w:t>
      </w:r>
      <w:r w:rsidRPr="00434ACF">
        <w:rPr>
          <w:rFonts w:ascii="SimSun" w:hAnsi="SimSun" w:cs="Times New Roman"/>
          <w:sz w:val="21"/>
          <w:szCs w:val="22"/>
        </w:rPr>
        <w:t>其他方法，确保在发布组织空缺职位信息方面具有最广泛的</w:t>
      </w:r>
      <w:r w:rsidRPr="00434ACF">
        <w:rPr>
          <w:rFonts w:ascii="SimSun" w:hAnsi="SimSun" w:cs="Times New Roman" w:hint="eastAsia"/>
          <w:sz w:val="21"/>
          <w:szCs w:val="22"/>
        </w:rPr>
        <w:t>可行</w:t>
      </w:r>
      <w:r w:rsidRPr="00434ACF">
        <w:rPr>
          <w:rFonts w:ascii="SimSun" w:hAnsi="SimSun" w:cs="Times New Roman"/>
          <w:sz w:val="21"/>
          <w:szCs w:val="22"/>
        </w:rPr>
        <w:t>机制。</w:t>
      </w:r>
      <w:r w:rsidRPr="00434ACF">
        <w:rPr>
          <w:rFonts w:ascii="SimSun" w:hAnsi="SimSun"/>
          <w:sz w:val="21"/>
          <w:szCs w:val="22"/>
        </w:rPr>
        <w:t>WIPO</w:t>
      </w:r>
      <w:r w:rsidRPr="00434ACF">
        <w:rPr>
          <w:rFonts w:ascii="SimSun" w:hAnsi="SimSun" w:cs="Times New Roman"/>
          <w:sz w:val="21"/>
          <w:szCs w:val="22"/>
        </w:rPr>
        <w:t>可以考虑</w:t>
      </w:r>
      <w:r w:rsidRPr="00434ACF">
        <w:rPr>
          <w:rFonts w:ascii="SimSun" w:hAnsi="SimSun" w:cs="Times New Roman" w:hint="eastAsia"/>
          <w:sz w:val="21"/>
          <w:szCs w:val="22"/>
        </w:rPr>
        <w:t>向</w:t>
      </w:r>
      <w:r w:rsidRPr="00434ACF">
        <w:rPr>
          <w:rFonts w:ascii="SimSun" w:hAnsi="SimSun" w:cs="Times New Roman"/>
          <w:sz w:val="21"/>
          <w:szCs w:val="22"/>
        </w:rPr>
        <w:t>常驻代表团发送空缺职位通知，让其转发至各自的首都，并且也给各国的国家知识产权局发送同样的信息。</w:t>
      </w:r>
      <w:r w:rsidRPr="00434ACF">
        <w:rPr>
          <w:rFonts w:ascii="SimSun" w:hAnsi="SimSun" w:cs="Times New Roman" w:hint="eastAsia"/>
          <w:sz w:val="21"/>
          <w:szCs w:val="22"/>
        </w:rPr>
        <w:t>该</w:t>
      </w:r>
      <w:r w:rsidRPr="00434ACF">
        <w:rPr>
          <w:rFonts w:ascii="SimSun" w:hAnsi="SimSun" w:cs="Times New Roman"/>
          <w:sz w:val="21"/>
          <w:szCs w:val="22"/>
        </w:rPr>
        <w:t>集团鼓励</w:t>
      </w:r>
      <w:r w:rsidRPr="00434ACF">
        <w:rPr>
          <w:rFonts w:ascii="SimSun" w:hAnsi="SimSun"/>
          <w:sz w:val="21"/>
          <w:szCs w:val="22"/>
        </w:rPr>
        <w:t>WIPO</w:t>
      </w:r>
      <w:r w:rsidRPr="00434ACF">
        <w:rPr>
          <w:rFonts w:ascii="SimSun" w:hAnsi="SimSun" w:cs="Times New Roman"/>
          <w:sz w:val="21"/>
          <w:szCs w:val="22"/>
        </w:rPr>
        <w:t>加强在确定合作伙伴和预算外财政支持方面的工作，推动其发展计划和项目，</w:t>
      </w:r>
      <w:r w:rsidRPr="00434ACF">
        <w:rPr>
          <w:rFonts w:ascii="SimSun" w:hAnsi="SimSun" w:cs="Times New Roman" w:hint="eastAsia"/>
          <w:sz w:val="21"/>
          <w:szCs w:val="22"/>
        </w:rPr>
        <w:t>提供项目有关的详细</w:t>
      </w:r>
      <w:r w:rsidRPr="00434ACF">
        <w:rPr>
          <w:rFonts w:ascii="SimSun" w:hAnsi="SimSun" w:cs="Times New Roman"/>
          <w:sz w:val="21"/>
          <w:szCs w:val="22"/>
        </w:rPr>
        <w:t>信息，保证每个项目</w:t>
      </w:r>
      <w:r w:rsidRPr="00434ACF">
        <w:rPr>
          <w:rFonts w:ascii="SimSun" w:hAnsi="SimSun" w:cs="Times New Roman" w:hint="eastAsia"/>
          <w:sz w:val="21"/>
          <w:szCs w:val="22"/>
        </w:rPr>
        <w:t>产生</w:t>
      </w:r>
      <w:r w:rsidRPr="00434ACF">
        <w:rPr>
          <w:rFonts w:ascii="SimSun" w:hAnsi="SimSun" w:cs="Times New Roman"/>
          <w:sz w:val="21"/>
          <w:szCs w:val="22"/>
        </w:rPr>
        <w:t>更为精确的效力。最后，</w:t>
      </w:r>
      <w:r w:rsidRPr="00434ACF">
        <w:rPr>
          <w:rFonts w:ascii="SimSun" w:hAnsi="SimSun" w:cs="Times New Roman" w:hint="eastAsia"/>
          <w:sz w:val="21"/>
          <w:szCs w:val="22"/>
        </w:rPr>
        <w:t>该</w:t>
      </w:r>
      <w:r w:rsidRPr="00434ACF">
        <w:rPr>
          <w:rFonts w:ascii="SimSun" w:hAnsi="SimSun" w:cs="Times New Roman"/>
          <w:sz w:val="21"/>
          <w:szCs w:val="22"/>
        </w:rPr>
        <w:t>集团敦促</w:t>
      </w:r>
      <w:r w:rsidRPr="00434ACF">
        <w:rPr>
          <w:rFonts w:ascii="SimSun" w:hAnsi="SimSun"/>
          <w:sz w:val="21"/>
          <w:szCs w:val="22"/>
        </w:rPr>
        <w:t>WIPO</w:t>
      </w:r>
      <w:r w:rsidRPr="00434ACF">
        <w:rPr>
          <w:rFonts w:ascii="SimSun" w:hAnsi="SimSun" w:cs="Times New Roman"/>
          <w:sz w:val="21"/>
          <w:szCs w:val="22"/>
        </w:rPr>
        <w:t>继续</w:t>
      </w:r>
      <w:r w:rsidRPr="00434ACF">
        <w:rPr>
          <w:rFonts w:ascii="SimSun" w:hAnsi="SimSun" w:cs="Times New Roman" w:hint="eastAsia"/>
          <w:sz w:val="21"/>
          <w:szCs w:val="22"/>
        </w:rPr>
        <w:t>强化</w:t>
      </w:r>
      <w:r w:rsidRPr="00434ACF">
        <w:rPr>
          <w:rFonts w:ascii="SimSun" w:hAnsi="SimSun" w:cs="Times New Roman"/>
          <w:sz w:val="21"/>
          <w:szCs w:val="22"/>
        </w:rPr>
        <w:t>已经采取的重要</w:t>
      </w:r>
      <w:r w:rsidRPr="00434ACF">
        <w:rPr>
          <w:rFonts w:ascii="SimSun" w:hAnsi="SimSun" w:cs="Times New Roman" w:hint="eastAsia"/>
          <w:sz w:val="21"/>
          <w:szCs w:val="22"/>
        </w:rPr>
        <w:t>措施</w:t>
      </w:r>
      <w:r w:rsidRPr="00434ACF">
        <w:rPr>
          <w:rFonts w:ascii="SimSun" w:hAnsi="SimSun" w:cs="Times New Roman"/>
          <w:sz w:val="21"/>
          <w:szCs w:val="22"/>
        </w:rPr>
        <w:t>。</w:t>
      </w:r>
    </w:p>
    <w:p w14:paraId="570A0601" w14:textId="5365CDE8"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美利坚合众国代表团表示，报告显示了</w:t>
      </w:r>
      <w:r w:rsidRPr="00434ACF">
        <w:rPr>
          <w:rFonts w:ascii="SimSun" w:hAnsi="SimSun"/>
          <w:sz w:val="21"/>
          <w:szCs w:val="22"/>
        </w:rPr>
        <w:t>WIPO</w:t>
      </w:r>
      <w:r w:rsidRPr="00434ACF">
        <w:rPr>
          <w:rFonts w:ascii="SimSun" w:hAnsi="SimSun" w:cs="Times New Roman"/>
          <w:sz w:val="21"/>
          <w:szCs w:val="22"/>
        </w:rPr>
        <w:t>对发展议程建议的承诺。</w:t>
      </w:r>
      <w:r w:rsidRPr="00434ACF">
        <w:rPr>
          <w:rFonts w:ascii="SimSun" w:hAnsi="SimSun"/>
          <w:sz w:val="21"/>
          <w:szCs w:val="22"/>
        </w:rPr>
        <w:t>WIPO</w:t>
      </w:r>
      <w:r w:rsidRPr="00434ACF">
        <w:rPr>
          <w:rFonts w:ascii="SimSun" w:hAnsi="SimSun" w:cs="Times New Roman"/>
          <w:sz w:val="21"/>
          <w:szCs w:val="22"/>
        </w:rPr>
        <w:t>在执行发展议程建议方面已经取得了很大的进展。尽管代表团会担心</w:t>
      </w:r>
      <w:r w:rsidRPr="00434ACF">
        <w:rPr>
          <w:rFonts w:ascii="SimSun" w:hAnsi="SimSun"/>
          <w:sz w:val="21"/>
          <w:szCs w:val="22"/>
        </w:rPr>
        <w:t>WIPO</w:t>
      </w:r>
      <w:r w:rsidRPr="00434ACF">
        <w:rPr>
          <w:rFonts w:ascii="SimSun" w:hAnsi="SimSun" w:cs="Times New Roman"/>
          <w:sz w:val="21"/>
          <w:szCs w:val="22"/>
        </w:rPr>
        <w:t>为执行建议而开展的一些活动的效力和可持续性，但代表团的总体印象是这些活动对知识产权和已开展</w:t>
      </w:r>
      <w:r w:rsidRPr="00434ACF">
        <w:rPr>
          <w:rFonts w:ascii="SimSun" w:hAnsi="SimSun" w:cs="Times New Roman" w:hint="eastAsia"/>
          <w:sz w:val="21"/>
          <w:szCs w:val="22"/>
        </w:rPr>
        <w:t>此类活动的</w:t>
      </w:r>
      <w:r w:rsidRPr="00434ACF">
        <w:rPr>
          <w:rFonts w:ascii="SimSun" w:hAnsi="SimSun" w:cs="Times New Roman"/>
          <w:sz w:val="21"/>
          <w:szCs w:val="22"/>
        </w:rPr>
        <w:t>国家的发展有深远的影响。代表团提到了</w:t>
      </w:r>
      <w:r w:rsidRPr="00434ACF">
        <w:rPr>
          <w:rFonts w:ascii="SimSun" w:hAnsi="SimSun" w:cs="Times New Roman" w:hint="eastAsia"/>
          <w:sz w:val="21"/>
          <w:szCs w:val="22"/>
        </w:rPr>
        <w:t>“</w:t>
      </w:r>
      <w:r w:rsidRPr="00434ACF">
        <w:rPr>
          <w:rFonts w:ascii="SimSun" w:hAnsi="SimSun" w:cs="Times New Roman"/>
          <w:sz w:val="21"/>
          <w:szCs w:val="22"/>
        </w:rPr>
        <w:t>加强和发展布基纳法索和若干非洲国家音像领域</w:t>
      </w:r>
      <w:r w:rsidRPr="00434ACF">
        <w:rPr>
          <w:rFonts w:ascii="SimSun" w:hAnsi="SimSun" w:cs="Times New Roman" w:hint="eastAsia"/>
          <w:sz w:val="21"/>
          <w:szCs w:val="22"/>
        </w:rPr>
        <w:t>”</w:t>
      </w:r>
      <w:r w:rsidRPr="00434ACF">
        <w:rPr>
          <w:rFonts w:ascii="SimSun" w:hAnsi="SimSun" w:cs="Times New Roman"/>
          <w:sz w:val="21"/>
          <w:szCs w:val="22"/>
        </w:rPr>
        <w:t>项目。</w:t>
      </w:r>
      <w:r w:rsidRPr="00434ACF">
        <w:rPr>
          <w:rFonts w:ascii="SimSun" w:hAnsi="SimSun"/>
          <w:sz w:val="21"/>
          <w:szCs w:val="22"/>
        </w:rPr>
        <w:t>2014</w:t>
      </w:r>
      <w:r w:rsidRPr="00434ACF">
        <w:rPr>
          <w:rFonts w:ascii="SimSun" w:hAnsi="SimSun" w:cs="Times New Roman"/>
          <w:sz w:val="21"/>
          <w:szCs w:val="22"/>
        </w:rPr>
        <w:t>年，在肯尼亚、布</w:t>
      </w:r>
      <w:r w:rsidR="007816F5">
        <w:rPr>
          <w:rFonts w:ascii="SimSun" w:hAnsi="SimSun" w:cs="Times New Roman" w:hint="eastAsia"/>
          <w:sz w:val="21"/>
          <w:szCs w:val="22"/>
        </w:rPr>
        <w:t>基</w:t>
      </w:r>
      <w:r w:rsidRPr="00434ACF">
        <w:rPr>
          <w:rFonts w:ascii="SimSun" w:hAnsi="SimSun" w:cs="Times New Roman"/>
          <w:sz w:val="21"/>
          <w:szCs w:val="22"/>
        </w:rPr>
        <w:t>纳法索和塞内加尔举办了培训班，每期有大约</w:t>
      </w:r>
      <w:r w:rsidRPr="00434ACF">
        <w:rPr>
          <w:rFonts w:ascii="SimSun" w:hAnsi="SimSun"/>
          <w:sz w:val="21"/>
          <w:szCs w:val="22"/>
        </w:rPr>
        <w:t>50</w:t>
      </w:r>
      <w:r w:rsidRPr="00434ACF">
        <w:rPr>
          <w:rFonts w:ascii="SimSun" w:hAnsi="SimSun" w:cs="Times New Roman"/>
          <w:sz w:val="21"/>
          <w:szCs w:val="22"/>
        </w:rPr>
        <w:t>人参加。</w:t>
      </w:r>
      <w:r w:rsidRPr="00434ACF">
        <w:rPr>
          <w:rFonts w:ascii="SimSun" w:hAnsi="SimSun" w:cs="Times New Roman" w:hint="eastAsia"/>
          <w:sz w:val="21"/>
          <w:szCs w:val="22"/>
        </w:rPr>
        <w:t>这类</w:t>
      </w:r>
      <w:r w:rsidRPr="00434ACF">
        <w:rPr>
          <w:rFonts w:ascii="SimSun" w:hAnsi="SimSun" w:cs="Times New Roman"/>
          <w:sz w:val="21"/>
          <w:szCs w:val="22"/>
        </w:rPr>
        <w:t>项目</w:t>
      </w:r>
      <w:r w:rsidRPr="00434ACF">
        <w:rPr>
          <w:rFonts w:ascii="SimSun" w:hAnsi="SimSun" w:cs="Times New Roman" w:hint="eastAsia"/>
          <w:sz w:val="21"/>
          <w:szCs w:val="22"/>
        </w:rPr>
        <w:t>通过</w:t>
      </w:r>
      <w:r w:rsidRPr="00434ACF">
        <w:rPr>
          <w:rFonts w:ascii="SimSun" w:hAnsi="SimSun" w:cs="Times New Roman"/>
          <w:sz w:val="21"/>
          <w:szCs w:val="22"/>
        </w:rPr>
        <w:t>鼓励利用知识产权来推进发展。委员</w:t>
      </w:r>
      <w:r w:rsidRPr="00434ACF">
        <w:rPr>
          <w:rFonts w:ascii="SimSun" w:hAnsi="SimSun" w:cs="Times New Roman"/>
          <w:sz w:val="21"/>
          <w:szCs w:val="22"/>
        </w:rPr>
        <w:lastRenderedPageBreak/>
        <w:t>会应该考虑</w:t>
      </w:r>
      <w:r w:rsidRPr="00434ACF">
        <w:rPr>
          <w:rFonts w:ascii="SimSun" w:hAnsi="SimSun" w:cs="Times New Roman" w:hint="eastAsia"/>
          <w:sz w:val="21"/>
          <w:szCs w:val="22"/>
        </w:rPr>
        <w:t>扩大实施规模</w:t>
      </w:r>
      <w:r w:rsidRPr="00434ACF">
        <w:rPr>
          <w:rFonts w:ascii="SimSun" w:hAnsi="SimSun" w:cs="Times New Roman"/>
          <w:sz w:val="21"/>
          <w:szCs w:val="22"/>
        </w:rPr>
        <w:t>。</w:t>
      </w:r>
      <w:r w:rsidRPr="00434ACF">
        <w:rPr>
          <w:rFonts w:ascii="SimSun" w:hAnsi="SimSun" w:cs="Times New Roman" w:hint="eastAsia"/>
          <w:sz w:val="21"/>
          <w:szCs w:val="22"/>
        </w:rPr>
        <w:t>众多</w:t>
      </w:r>
      <w:r w:rsidRPr="00434ACF">
        <w:rPr>
          <w:rFonts w:ascii="SimSun" w:hAnsi="SimSun" w:cs="Times New Roman"/>
          <w:sz w:val="21"/>
          <w:szCs w:val="22"/>
        </w:rPr>
        <w:t>其他行业可以从活动中受益。最后，代表团关注报告中有关</w:t>
      </w:r>
      <w:r w:rsidRPr="00434ACF">
        <w:rPr>
          <w:rFonts w:ascii="SimSun" w:hAnsi="SimSun"/>
          <w:sz w:val="21"/>
          <w:szCs w:val="22"/>
        </w:rPr>
        <w:t>WIPO</w:t>
      </w:r>
      <w:r w:rsidRPr="00434ACF">
        <w:rPr>
          <w:rFonts w:ascii="SimSun" w:hAnsi="SimSun" w:cs="Times New Roman"/>
          <w:sz w:val="21"/>
          <w:szCs w:val="22"/>
        </w:rPr>
        <w:t>学院培训课程方面的工作</w:t>
      </w:r>
      <w:r w:rsidRPr="00434ACF">
        <w:rPr>
          <w:rFonts w:ascii="SimSun" w:hAnsi="SimSun" w:cs="Times New Roman" w:hint="eastAsia"/>
          <w:sz w:val="21"/>
          <w:szCs w:val="22"/>
        </w:rPr>
        <w:t>细节</w:t>
      </w:r>
      <w:r w:rsidRPr="00434ACF">
        <w:rPr>
          <w:rFonts w:ascii="SimSun" w:hAnsi="SimSun" w:cs="Times New Roman"/>
          <w:sz w:val="21"/>
          <w:szCs w:val="22"/>
        </w:rPr>
        <w:t>，这些培训课程的设计特别注重加强政策制定和协商方面的能力，为的是创建可以培养和促进发展的均衡</w:t>
      </w:r>
      <w:r w:rsidR="00E81015" w:rsidRPr="00434ACF">
        <w:rPr>
          <w:rFonts w:ascii="SimSun" w:hAnsi="SimSun" w:cs="Times New Roman"/>
          <w:sz w:val="21"/>
          <w:szCs w:val="22"/>
        </w:rPr>
        <w:t>知识产权制度</w:t>
      </w:r>
      <w:r w:rsidRPr="00434ACF">
        <w:rPr>
          <w:rFonts w:ascii="SimSun" w:hAnsi="SimSun" w:cs="Times New Roman"/>
          <w:sz w:val="21"/>
          <w:szCs w:val="22"/>
        </w:rPr>
        <w:t>。将发展因素纳入到</w:t>
      </w:r>
      <w:r w:rsidRPr="00434ACF">
        <w:rPr>
          <w:rFonts w:ascii="SimSun" w:hAnsi="SimSun"/>
          <w:sz w:val="21"/>
          <w:szCs w:val="22"/>
        </w:rPr>
        <w:t>WIPO</w:t>
      </w:r>
      <w:r w:rsidRPr="00434ACF">
        <w:rPr>
          <w:rFonts w:ascii="SimSun" w:hAnsi="SimSun" w:cs="Times New Roman"/>
          <w:sz w:val="21"/>
          <w:szCs w:val="22"/>
        </w:rPr>
        <w:t>学院的项目是一回事，但</w:t>
      </w:r>
      <w:r w:rsidRPr="00434ACF">
        <w:rPr>
          <w:rFonts w:ascii="SimSun" w:hAnsi="SimSun" w:cs="Times New Roman" w:hint="eastAsia"/>
          <w:sz w:val="21"/>
          <w:szCs w:val="22"/>
        </w:rPr>
        <w:t>面向</w:t>
      </w:r>
      <w:r w:rsidR="00E81015" w:rsidRPr="00434ACF">
        <w:rPr>
          <w:rFonts w:ascii="SimSun" w:hAnsi="SimSun" w:cs="Times New Roman"/>
          <w:sz w:val="21"/>
          <w:szCs w:val="22"/>
        </w:rPr>
        <w:t>知识产权制度</w:t>
      </w:r>
      <w:r w:rsidRPr="00434ACF">
        <w:rPr>
          <w:rFonts w:ascii="SimSun" w:hAnsi="SimSun" w:cs="Times New Roman"/>
          <w:sz w:val="21"/>
          <w:szCs w:val="22"/>
        </w:rPr>
        <w:t>中已知的不均衡设计和</w:t>
      </w:r>
      <w:r w:rsidRPr="00434ACF">
        <w:rPr>
          <w:rFonts w:ascii="SimSun" w:hAnsi="SimSun" w:cs="Times New Roman" w:hint="eastAsia"/>
          <w:sz w:val="21"/>
          <w:szCs w:val="22"/>
        </w:rPr>
        <w:t>交付政策制定</w:t>
      </w:r>
      <w:r w:rsidRPr="00434ACF">
        <w:rPr>
          <w:rFonts w:ascii="SimSun" w:hAnsi="SimSun" w:cs="Times New Roman"/>
          <w:sz w:val="21"/>
          <w:szCs w:val="22"/>
        </w:rPr>
        <w:t>和协商项目</w:t>
      </w:r>
      <w:r w:rsidRPr="00434ACF">
        <w:rPr>
          <w:rFonts w:ascii="SimSun" w:hAnsi="SimSun" w:cs="Times New Roman" w:hint="eastAsia"/>
          <w:sz w:val="21"/>
          <w:szCs w:val="22"/>
        </w:rPr>
        <w:t>则另当别论</w:t>
      </w:r>
      <w:r w:rsidRPr="00434ACF">
        <w:rPr>
          <w:rFonts w:ascii="SimSun" w:hAnsi="SimSun" w:cs="Times New Roman"/>
          <w:sz w:val="21"/>
          <w:szCs w:val="22"/>
        </w:rPr>
        <w:t>。代表团想从秘书处了解关于这些课程的</w:t>
      </w:r>
      <w:r w:rsidRPr="00434ACF">
        <w:rPr>
          <w:rFonts w:ascii="SimSun" w:hAnsi="SimSun" w:cs="Times New Roman" w:hint="eastAsia"/>
          <w:sz w:val="21"/>
          <w:szCs w:val="22"/>
        </w:rPr>
        <w:t>更多信息</w:t>
      </w:r>
      <w:r w:rsidRPr="00434ACF">
        <w:rPr>
          <w:rFonts w:ascii="SimSun" w:hAnsi="SimSun" w:cs="Times New Roman"/>
          <w:sz w:val="21"/>
          <w:szCs w:val="22"/>
        </w:rPr>
        <w:t>。代表团期待总干事的进一步报告。</w:t>
      </w:r>
    </w:p>
    <w:p w14:paraId="16EEB1FA"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墨西哥代表团指出，</w:t>
      </w:r>
      <w:r w:rsidRPr="00434ACF">
        <w:rPr>
          <w:rFonts w:ascii="SimSun" w:hAnsi="SimSun"/>
          <w:sz w:val="21"/>
          <w:szCs w:val="22"/>
        </w:rPr>
        <w:t>2014</w:t>
      </w:r>
      <w:r w:rsidRPr="00434ACF">
        <w:rPr>
          <w:rFonts w:ascii="SimSun" w:hAnsi="SimSun" w:cs="Times New Roman" w:hint="eastAsia"/>
          <w:sz w:val="21"/>
          <w:szCs w:val="22"/>
        </w:rPr>
        <w:t>年</w:t>
      </w:r>
      <w:r w:rsidRPr="00434ACF">
        <w:rPr>
          <w:rFonts w:ascii="SimSun" w:hAnsi="SimSun" w:cs="Times New Roman"/>
          <w:sz w:val="21"/>
          <w:szCs w:val="22"/>
        </w:rPr>
        <w:t>至</w:t>
      </w:r>
      <w:r w:rsidRPr="00434ACF">
        <w:rPr>
          <w:rFonts w:ascii="SimSun" w:hAnsi="SimSun"/>
          <w:sz w:val="21"/>
          <w:szCs w:val="22"/>
        </w:rPr>
        <w:t>2015</w:t>
      </w:r>
      <w:r w:rsidRPr="00434ACF">
        <w:rPr>
          <w:rFonts w:ascii="SimSun" w:hAnsi="SimSun" w:cs="Times New Roman"/>
          <w:sz w:val="21"/>
          <w:szCs w:val="22"/>
        </w:rPr>
        <w:t>年的计划和预算充分考虑到了发展问题。在计划和预算审查期间，</w:t>
      </w:r>
      <w:r w:rsidRPr="00434ACF">
        <w:rPr>
          <w:rFonts w:ascii="SimSun" w:hAnsi="SimSun"/>
          <w:sz w:val="21"/>
          <w:szCs w:val="22"/>
        </w:rPr>
        <w:t>WIPO</w:t>
      </w:r>
      <w:r w:rsidRPr="00434ACF">
        <w:rPr>
          <w:rFonts w:ascii="SimSun" w:hAnsi="SimSun" w:cs="Times New Roman" w:hint="eastAsia"/>
          <w:sz w:val="21"/>
          <w:szCs w:val="22"/>
        </w:rPr>
        <w:t>相继</w:t>
      </w:r>
      <w:r w:rsidRPr="00434ACF">
        <w:rPr>
          <w:rFonts w:ascii="SimSun" w:hAnsi="SimSun" w:cs="Times New Roman"/>
          <w:sz w:val="21"/>
          <w:szCs w:val="22"/>
        </w:rPr>
        <w:t>举办过多</w:t>
      </w:r>
      <w:r w:rsidRPr="00434ACF">
        <w:rPr>
          <w:rFonts w:ascii="SimSun" w:hAnsi="SimSun" w:cs="Times New Roman" w:hint="eastAsia"/>
          <w:sz w:val="21"/>
          <w:szCs w:val="22"/>
        </w:rPr>
        <w:t>项</w:t>
      </w:r>
      <w:r w:rsidRPr="00434ACF">
        <w:rPr>
          <w:rFonts w:ascii="SimSun" w:hAnsi="SimSun" w:cs="Times New Roman"/>
          <w:sz w:val="21"/>
          <w:szCs w:val="22"/>
        </w:rPr>
        <w:t>与发展问题相关的活动。代表团指出，</w:t>
      </w:r>
      <w:r w:rsidRPr="00434ACF">
        <w:rPr>
          <w:rFonts w:ascii="SimSun" w:hAnsi="SimSun" w:cs="Times New Roman" w:hint="eastAsia"/>
          <w:sz w:val="21"/>
          <w:szCs w:val="22"/>
        </w:rPr>
        <w:t>为</w:t>
      </w:r>
      <w:r w:rsidRPr="00434ACF">
        <w:rPr>
          <w:rFonts w:ascii="SimSun" w:hAnsi="SimSun" w:cs="Times New Roman"/>
          <w:sz w:val="21"/>
          <w:szCs w:val="22"/>
        </w:rPr>
        <w:t>发展中国家和最不发达国家</w:t>
      </w:r>
      <w:r w:rsidRPr="00434ACF">
        <w:rPr>
          <w:rFonts w:ascii="SimSun" w:hAnsi="SimSun" w:cs="Times New Roman" w:hint="eastAsia"/>
          <w:sz w:val="21"/>
          <w:szCs w:val="22"/>
        </w:rPr>
        <w:t>提供</w:t>
      </w:r>
      <w:r w:rsidRPr="00434ACF">
        <w:rPr>
          <w:rFonts w:ascii="SimSun" w:hAnsi="SimSun" w:cs="Times New Roman"/>
          <w:sz w:val="21"/>
          <w:szCs w:val="22"/>
        </w:rPr>
        <w:t>国家知识产权战略制定和实施方面的帮助与其整个发展计划</w:t>
      </w:r>
      <w:r w:rsidRPr="00434ACF">
        <w:rPr>
          <w:rFonts w:ascii="SimSun" w:hAnsi="SimSun" w:cs="Times New Roman" w:hint="eastAsia"/>
          <w:sz w:val="21"/>
          <w:szCs w:val="22"/>
        </w:rPr>
        <w:t>步调一致</w:t>
      </w:r>
      <w:r w:rsidRPr="00434ACF">
        <w:rPr>
          <w:rFonts w:ascii="SimSun" w:hAnsi="SimSun" w:cs="Times New Roman"/>
          <w:sz w:val="21"/>
          <w:szCs w:val="22"/>
        </w:rPr>
        <w:t>。它还指出，</w:t>
      </w:r>
      <w:r w:rsidRPr="00434ACF">
        <w:rPr>
          <w:rFonts w:ascii="SimSun" w:hAnsi="SimSun"/>
          <w:sz w:val="21"/>
          <w:szCs w:val="22"/>
        </w:rPr>
        <w:t>WIPO</w:t>
      </w:r>
      <w:r w:rsidRPr="00434ACF">
        <w:rPr>
          <w:rFonts w:ascii="SimSun" w:hAnsi="SimSun" w:cs="Times New Roman"/>
          <w:sz w:val="21"/>
          <w:szCs w:val="22"/>
        </w:rPr>
        <w:t>学院</w:t>
      </w:r>
      <w:r w:rsidRPr="00434ACF">
        <w:rPr>
          <w:rFonts w:ascii="SimSun" w:hAnsi="SimSun" w:cs="Times New Roman" w:hint="eastAsia"/>
          <w:sz w:val="21"/>
          <w:szCs w:val="22"/>
        </w:rPr>
        <w:t>开展支持</w:t>
      </w:r>
      <w:r w:rsidRPr="00434ACF">
        <w:rPr>
          <w:rFonts w:ascii="SimSun" w:hAnsi="SimSun" w:cs="Times New Roman"/>
          <w:sz w:val="21"/>
          <w:szCs w:val="22"/>
        </w:rPr>
        <w:t>发展中国家和最不发达国家</w:t>
      </w:r>
      <w:r w:rsidRPr="00434ACF">
        <w:rPr>
          <w:rFonts w:ascii="SimSun" w:hAnsi="SimSun" w:cs="Times New Roman" w:hint="eastAsia"/>
          <w:sz w:val="21"/>
          <w:szCs w:val="22"/>
        </w:rPr>
        <w:t>的</w:t>
      </w:r>
      <w:r w:rsidRPr="00434ACF">
        <w:rPr>
          <w:rFonts w:ascii="SimSun" w:hAnsi="SimSun" w:cs="Times New Roman"/>
          <w:sz w:val="21"/>
          <w:szCs w:val="22"/>
        </w:rPr>
        <w:t>能力建设活动。此外，代表团还指出在将</w:t>
      </w:r>
      <w:r w:rsidRPr="00E709C8">
        <w:rPr>
          <w:rFonts w:ascii="SimSun" w:hAnsi="SimSun" w:cs="Times New Roman"/>
          <w:color w:val="000000"/>
          <w:sz w:val="21"/>
          <w:szCs w:val="22"/>
        </w:rPr>
        <w:t>发展议程</w:t>
      </w:r>
      <w:r w:rsidRPr="00434ACF">
        <w:rPr>
          <w:rFonts w:ascii="SimSun" w:hAnsi="SimSun" w:cs="Times New Roman" w:hint="eastAsia"/>
          <w:sz w:val="21"/>
          <w:szCs w:val="22"/>
        </w:rPr>
        <w:t>纳入</w:t>
      </w:r>
      <w:r w:rsidRPr="00434ACF">
        <w:rPr>
          <w:rFonts w:ascii="SimSun" w:hAnsi="SimSun"/>
          <w:sz w:val="21"/>
          <w:szCs w:val="22"/>
        </w:rPr>
        <w:t>IGC</w:t>
      </w:r>
      <w:r w:rsidRPr="00434ACF">
        <w:rPr>
          <w:rFonts w:ascii="SimSun" w:hAnsi="SimSun" w:cs="Times New Roman"/>
          <w:sz w:val="21"/>
          <w:szCs w:val="22"/>
        </w:rPr>
        <w:t>、</w:t>
      </w:r>
      <w:r w:rsidRPr="00434ACF">
        <w:rPr>
          <w:rFonts w:ascii="SimSun" w:hAnsi="SimSun"/>
          <w:sz w:val="21"/>
          <w:szCs w:val="22"/>
        </w:rPr>
        <w:t>SCT</w:t>
      </w:r>
      <w:r w:rsidRPr="00434ACF">
        <w:rPr>
          <w:rFonts w:ascii="SimSun" w:hAnsi="SimSun" w:cs="Times New Roman"/>
          <w:sz w:val="21"/>
          <w:szCs w:val="22"/>
        </w:rPr>
        <w:t>和</w:t>
      </w:r>
      <w:r w:rsidRPr="00434ACF">
        <w:rPr>
          <w:rFonts w:ascii="SimSun" w:hAnsi="SimSun"/>
          <w:sz w:val="21"/>
          <w:szCs w:val="22"/>
        </w:rPr>
        <w:t>SCP</w:t>
      </w:r>
      <w:r w:rsidRPr="00434ACF">
        <w:rPr>
          <w:rFonts w:ascii="SimSun" w:hAnsi="SimSun" w:cs="Times New Roman"/>
          <w:sz w:val="21"/>
          <w:szCs w:val="22"/>
        </w:rPr>
        <w:t>等其他</w:t>
      </w:r>
      <w:r w:rsidRPr="00434ACF">
        <w:rPr>
          <w:rFonts w:ascii="SimSun" w:hAnsi="SimSun"/>
          <w:sz w:val="21"/>
          <w:szCs w:val="22"/>
        </w:rPr>
        <w:t>WIPO</w:t>
      </w:r>
      <w:r w:rsidRPr="00434ACF">
        <w:rPr>
          <w:rFonts w:ascii="SimSun" w:hAnsi="SimSun" w:cs="Times New Roman"/>
          <w:sz w:val="21"/>
          <w:szCs w:val="22"/>
        </w:rPr>
        <w:t>委员会</w:t>
      </w:r>
      <w:r w:rsidRPr="00434ACF">
        <w:rPr>
          <w:rFonts w:ascii="SimSun" w:hAnsi="SimSun" w:cs="Times New Roman" w:hint="eastAsia"/>
          <w:sz w:val="21"/>
          <w:szCs w:val="22"/>
        </w:rPr>
        <w:t>成为主流方面开展的工作</w:t>
      </w:r>
      <w:r w:rsidRPr="00434ACF">
        <w:rPr>
          <w:rFonts w:ascii="SimSun" w:hAnsi="SimSun" w:cs="Times New Roman"/>
          <w:sz w:val="21"/>
          <w:szCs w:val="22"/>
        </w:rPr>
        <w:t>。代表团敦促发展议程项目受益者继续实施和利用从各自项目中</w:t>
      </w:r>
      <w:r w:rsidRPr="00434ACF">
        <w:rPr>
          <w:rFonts w:ascii="SimSun" w:hAnsi="SimSun" w:cs="Times New Roman" w:hint="eastAsia"/>
          <w:sz w:val="21"/>
          <w:szCs w:val="22"/>
        </w:rPr>
        <w:t>获得的</w:t>
      </w:r>
      <w:r w:rsidRPr="00434ACF">
        <w:rPr>
          <w:rFonts w:ascii="SimSun" w:hAnsi="SimSun" w:cs="Times New Roman"/>
          <w:sz w:val="21"/>
          <w:szCs w:val="22"/>
        </w:rPr>
        <w:t>成果。重要的是，还应继续监测项目，跟进评估报告中包括的建议。</w:t>
      </w:r>
    </w:p>
    <w:p w14:paraId="372AB5B7"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巴西代表团表示，</w:t>
      </w:r>
      <w:r w:rsidRPr="00434ACF">
        <w:rPr>
          <w:rFonts w:ascii="SimSun" w:hAnsi="SimSun"/>
          <w:sz w:val="21"/>
          <w:szCs w:val="22"/>
        </w:rPr>
        <w:t>CDIP</w:t>
      </w:r>
      <w:r w:rsidRPr="00434ACF">
        <w:rPr>
          <w:rFonts w:ascii="SimSun" w:hAnsi="SimSun" w:cs="Times New Roman"/>
          <w:sz w:val="21"/>
          <w:szCs w:val="22"/>
        </w:rPr>
        <w:t>总干事所做的年度报告</w:t>
      </w:r>
      <w:r w:rsidRPr="00434ACF">
        <w:rPr>
          <w:rFonts w:ascii="SimSun" w:hAnsi="SimSun" w:cs="Times New Roman" w:hint="eastAsia"/>
          <w:sz w:val="21"/>
          <w:szCs w:val="22"/>
        </w:rPr>
        <w:t>有助于</w:t>
      </w:r>
      <w:r w:rsidRPr="00434ACF">
        <w:rPr>
          <w:rFonts w:ascii="SimSun" w:hAnsi="SimSun" w:cs="Times New Roman"/>
          <w:sz w:val="21"/>
          <w:szCs w:val="22"/>
        </w:rPr>
        <w:t>评估发展议程的实施情况</w:t>
      </w:r>
      <w:r w:rsidRPr="00434ACF">
        <w:rPr>
          <w:rFonts w:ascii="SimSun" w:hAnsi="SimSun" w:cs="Times New Roman" w:hint="eastAsia"/>
          <w:sz w:val="21"/>
          <w:szCs w:val="22"/>
        </w:rPr>
        <w:t>，</w:t>
      </w:r>
      <w:r w:rsidRPr="00434ACF">
        <w:rPr>
          <w:rFonts w:ascii="SimSun" w:hAnsi="SimSun" w:cs="Times New Roman"/>
          <w:sz w:val="21"/>
          <w:szCs w:val="22"/>
        </w:rPr>
        <w:t>是</w:t>
      </w:r>
      <w:r w:rsidRPr="00434ACF">
        <w:rPr>
          <w:rFonts w:ascii="SimSun" w:hAnsi="SimSun" w:cs="Times New Roman" w:hint="eastAsia"/>
          <w:sz w:val="21"/>
          <w:szCs w:val="22"/>
        </w:rPr>
        <w:t>一种</w:t>
      </w:r>
      <w:r w:rsidRPr="00434ACF">
        <w:rPr>
          <w:rFonts w:ascii="SimSun" w:hAnsi="SimSun" w:cs="Times New Roman"/>
          <w:sz w:val="21"/>
          <w:szCs w:val="22"/>
        </w:rPr>
        <w:t>非常有用的工具。他们表达了秘书处</w:t>
      </w:r>
      <w:r w:rsidRPr="00434ACF">
        <w:rPr>
          <w:rFonts w:ascii="SimSun" w:hAnsi="SimSun" w:cs="Times New Roman" w:hint="eastAsia"/>
          <w:sz w:val="21"/>
          <w:szCs w:val="22"/>
        </w:rPr>
        <w:t>关于</w:t>
      </w:r>
      <w:r w:rsidRPr="00434ACF">
        <w:rPr>
          <w:rFonts w:ascii="SimSun" w:hAnsi="SimSun" w:cs="Times New Roman"/>
          <w:sz w:val="21"/>
          <w:szCs w:val="22"/>
        </w:rPr>
        <w:t>发展议程实施的观点。该报告是更好地评估发展议程实施</w:t>
      </w:r>
      <w:r w:rsidRPr="00434ACF">
        <w:rPr>
          <w:rFonts w:ascii="SimSun" w:hAnsi="SimSun" w:cs="Times New Roman" w:hint="eastAsia"/>
          <w:sz w:val="21"/>
          <w:szCs w:val="22"/>
        </w:rPr>
        <w:t>情况</w:t>
      </w:r>
      <w:r w:rsidRPr="00434ACF">
        <w:rPr>
          <w:rFonts w:ascii="SimSun" w:hAnsi="SimSun" w:cs="Times New Roman"/>
          <w:sz w:val="21"/>
          <w:szCs w:val="22"/>
        </w:rPr>
        <w:t>主要</w:t>
      </w:r>
      <w:r w:rsidRPr="00434ACF">
        <w:rPr>
          <w:rFonts w:ascii="SimSun" w:hAnsi="SimSun" w:cs="Times New Roman" w:hint="eastAsia"/>
          <w:sz w:val="21"/>
          <w:szCs w:val="22"/>
        </w:rPr>
        <w:t>工作</w:t>
      </w:r>
      <w:r w:rsidRPr="00434ACF">
        <w:rPr>
          <w:rFonts w:ascii="SimSun" w:hAnsi="SimSun" w:cs="Times New Roman"/>
          <w:sz w:val="21"/>
          <w:szCs w:val="22"/>
        </w:rPr>
        <w:t>的一部分。代表团指出，</w:t>
      </w:r>
      <w:r w:rsidRPr="00434ACF">
        <w:rPr>
          <w:rFonts w:ascii="SimSun" w:hAnsi="SimSun"/>
          <w:sz w:val="21"/>
          <w:szCs w:val="22"/>
        </w:rPr>
        <w:t>2014</w:t>
      </w:r>
      <w:r w:rsidRPr="00434ACF">
        <w:rPr>
          <w:rFonts w:ascii="SimSun" w:hAnsi="SimSun" w:cs="Times New Roman"/>
          <w:sz w:val="21"/>
          <w:szCs w:val="22"/>
        </w:rPr>
        <w:t>年几个重大进展均在该报告中有所体现。报告中提到的重大进展包括以下几个方面：</w:t>
      </w:r>
      <w:r w:rsidRPr="00434ACF">
        <w:rPr>
          <w:rFonts w:ascii="SimSun" w:hAnsi="SimSun"/>
          <w:sz w:val="21"/>
          <w:szCs w:val="22"/>
        </w:rPr>
        <w:t>CDIP</w:t>
      </w:r>
      <w:r w:rsidRPr="00434ACF">
        <w:rPr>
          <w:rFonts w:ascii="SimSun" w:hAnsi="SimSun" w:cs="Times New Roman"/>
          <w:sz w:val="21"/>
          <w:szCs w:val="22"/>
        </w:rPr>
        <w:t>实施的项目和举措；</w:t>
      </w:r>
      <w:r w:rsidRPr="00434ACF">
        <w:rPr>
          <w:rFonts w:ascii="SimSun" w:hAnsi="SimSun"/>
          <w:sz w:val="21"/>
          <w:szCs w:val="22"/>
        </w:rPr>
        <w:t>WIPO</w:t>
      </w:r>
      <w:r w:rsidRPr="00434ACF">
        <w:rPr>
          <w:rFonts w:ascii="SimSun" w:hAnsi="SimSun" w:cs="Times New Roman"/>
          <w:sz w:val="21"/>
          <w:szCs w:val="22"/>
        </w:rPr>
        <w:t>机构在发展议程实施中取得的主要成果；</w:t>
      </w:r>
      <w:r w:rsidRPr="00434ACF">
        <w:rPr>
          <w:rFonts w:ascii="SimSun" w:hAnsi="SimSun"/>
          <w:sz w:val="21"/>
          <w:szCs w:val="22"/>
        </w:rPr>
        <w:t>WIPO</w:t>
      </w:r>
      <w:r w:rsidRPr="00434ACF">
        <w:rPr>
          <w:rFonts w:ascii="SimSun" w:hAnsi="SimSun" w:cs="Times New Roman"/>
          <w:sz w:val="21"/>
          <w:szCs w:val="22"/>
        </w:rPr>
        <w:t>和联合国其他机构及国际政府间组织的协调；</w:t>
      </w:r>
      <w:r w:rsidR="00E81015" w:rsidRPr="00434ACF">
        <w:rPr>
          <w:rFonts w:ascii="SimSun" w:hAnsi="SimSun" w:cs="Times New Roman"/>
          <w:sz w:val="21"/>
          <w:szCs w:val="22"/>
        </w:rPr>
        <w:t>知识产权制度</w:t>
      </w:r>
      <w:r w:rsidRPr="00434ACF">
        <w:rPr>
          <w:rFonts w:ascii="SimSun" w:hAnsi="SimSun" w:cs="Times New Roman"/>
          <w:sz w:val="21"/>
          <w:szCs w:val="22"/>
        </w:rPr>
        <w:t>灵活性方面的工作；知识产权</w:t>
      </w:r>
      <w:r w:rsidRPr="00434ACF">
        <w:rPr>
          <w:rFonts w:ascii="SimSun" w:hAnsi="SimSun" w:cs="Times New Roman" w:hint="eastAsia"/>
          <w:sz w:val="21"/>
          <w:szCs w:val="22"/>
        </w:rPr>
        <w:t>方面的</w:t>
      </w:r>
      <w:r w:rsidRPr="00434ACF">
        <w:rPr>
          <w:rFonts w:ascii="SimSun" w:hAnsi="SimSun" w:cs="Times New Roman"/>
          <w:sz w:val="21"/>
          <w:szCs w:val="22"/>
        </w:rPr>
        <w:t>工作及竞争事宜；以及在</w:t>
      </w:r>
      <w:r w:rsidRPr="00434ACF">
        <w:rPr>
          <w:rFonts w:ascii="SimSun" w:hAnsi="SimSun"/>
          <w:sz w:val="21"/>
          <w:szCs w:val="22"/>
        </w:rPr>
        <w:t>WIPO</w:t>
      </w:r>
      <w:r w:rsidRPr="00434ACF">
        <w:rPr>
          <w:rFonts w:ascii="SimSun" w:hAnsi="SimSun" w:cs="Times New Roman"/>
          <w:sz w:val="21"/>
          <w:szCs w:val="22"/>
        </w:rPr>
        <w:t>建立全面的道德和诚信</w:t>
      </w:r>
      <w:r w:rsidRPr="00434ACF">
        <w:rPr>
          <w:rFonts w:ascii="SimSun" w:hAnsi="SimSun" w:cs="Times New Roman" w:hint="eastAsia"/>
          <w:sz w:val="21"/>
          <w:szCs w:val="22"/>
        </w:rPr>
        <w:t>制度</w:t>
      </w:r>
      <w:r w:rsidRPr="00434ACF">
        <w:rPr>
          <w:rFonts w:ascii="SimSun" w:hAnsi="SimSun" w:cs="Times New Roman"/>
          <w:sz w:val="21"/>
          <w:szCs w:val="22"/>
        </w:rPr>
        <w:t>中所取得的进展是报告中所提到的重要发展。南南合作项目的扩展</w:t>
      </w:r>
      <w:r w:rsidRPr="00434ACF">
        <w:rPr>
          <w:rFonts w:ascii="SimSun" w:hAnsi="SimSun" w:cs="Times New Roman" w:hint="eastAsia"/>
          <w:sz w:val="21"/>
          <w:szCs w:val="22"/>
        </w:rPr>
        <w:t>以及知识产权与社会经济发展项目第二阶段通过</w:t>
      </w:r>
      <w:r w:rsidRPr="00434ACF">
        <w:rPr>
          <w:rFonts w:ascii="SimSun" w:hAnsi="SimSun" w:cs="Times New Roman"/>
          <w:sz w:val="21"/>
          <w:szCs w:val="22"/>
        </w:rPr>
        <w:t>，也包含在该报告中。代表团特别强调了在此计划和预算审查期间与之相关的两大重要进展。一是</w:t>
      </w:r>
      <w:r w:rsidR="009F63FD" w:rsidRPr="00434ACF">
        <w:rPr>
          <w:rFonts w:ascii="SimSun" w:hAnsi="SimSun" w:cs="Times New Roman"/>
          <w:sz w:val="21"/>
          <w:szCs w:val="22"/>
        </w:rPr>
        <w:t>上届会议</w:t>
      </w:r>
      <w:r w:rsidRPr="00434ACF">
        <w:rPr>
          <w:rFonts w:ascii="SimSun" w:hAnsi="SimSun" w:cs="Times New Roman"/>
          <w:sz w:val="21"/>
          <w:szCs w:val="22"/>
        </w:rPr>
        <w:t>决定在</w:t>
      </w:r>
      <w:r w:rsidRPr="00434ACF">
        <w:rPr>
          <w:rFonts w:ascii="SimSun" w:hAnsi="SimSun"/>
          <w:sz w:val="21"/>
          <w:szCs w:val="22"/>
        </w:rPr>
        <w:t>2016</w:t>
      </w:r>
      <w:r w:rsidRPr="00434ACF">
        <w:rPr>
          <w:rFonts w:ascii="SimSun" w:hAnsi="SimSun" w:cs="Times New Roman"/>
          <w:sz w:val="21"/>
          <w:szCs w:val="22"/>
        </w:rPr>
        <w:t>年上半年举办知识产权与发展国际会议</w:t>
      </w:r>
      <w:r w:rsidRPr="00434ACF">
        <w:rPr>
          <w:rFonts w:ascii="SimSun" w:hAnsi="SimSun" w:cs="Times New Roman" w:hint="eastAsia"/>
          <w:sz w:val="21"/>
          <w:szCs w:val="22"/>
        </w:rPr>
        <w:t>，此前曾组织一次特殊利益会议</w:t>
      </w:r>
      <w:r w:rsidRPr="00434ACF">
        <w:rPr>
          <w:rFonts w:ascii="SimSun" w:hAnsi="SimSun" w:cs="Times New Roman"/>
          <w:sz w:val="21"/>
          <w:szCs w:val="22"/>
        </w:rPr>
        <w:t>。该会议将</w:t>
      </w:r>
      <w:r w:rsidRPr="00434ACF">
        <w:rPr>
          <w:rFonts w:ascii="SimSun" w:hAnsi="SimSun" w:cs="Times New Roman" w:hint="eastAsia"/>
          <w:sz w:val="21"/>
          <w:szCs w:val="22"/>
        </w:rPr>
        <w:t>有</w:t>
      </w:r>
      <w:r w:rsidRPr="00434ACF">
        <w:rPr>
          <w:rFonts w:ascii="SimSun" w:hAnsi="SimSun" w:cs="Times New Roman"/>
          <w:sz w:val="21"/>
          <w:szCs w:val="22"/>
        </w:rPr>
        <w:t>机会分享经验，提高对发展与知识产权复杂关系的认识。因此，确保在挑选</w:t>
      </w:r>
      <w:r w:rsidRPr="00434ACF">
        <w:rPr>
          <w:rFonts w:ascii="SimSun" w:hAnsi="SimSun" w:cs="Times New Roman" w:hint="eastAsia"/>
          <w:sz w:val="21"/>
          <w:szCs w:val="22"/>
        </w:rPr>
        <w:t>专家小组</w:t>
      </w:r>
      <w:r w:rsidRPr="00434ACF">
        <w:rPr>
          <w:rFonts w:ascii="SimSun" w:hAnsi="SimSun" w:cs="Times New Roman"/>
          <w:sz w:val="21"/>
          <w:szCs w:val="22"/>
        </w:rPr>
        <w:t>成员</w:t>
      </w:r>
      <w:r w:rsidRPr="00434ACF">
        <w:rPr>
          <w:rFonts w:ascii="SimSun" w:hAnsi="SimSun" w:cs="Times New Roman" w:hint="eastAsia"/>
          <w:sz w:val="21"/>
          <w:szCs w:val="22"/>
        </w:rPr>
        <w:t>时实现</w:t>
      </w:r>
      <w:r w:rsidRPr="00434ACF">
        <w:rPr>
          <w:rFonts w:ascii="SimSun" w:hAnsi="SimSun" w:cs="Times New Roman"/>
          <w:sz w:val="21"/>
          <w:szCs w:val="22"/>
        </w:rPr>
        <w:t>平衡是重要</w:t>
      </w:r>
      <w:r w:rsidRPr="00434ACF">
        <w:rPr>
          <w:rFonts w:ascii="SimSun" w:hAnsi="SimSun" w:cs="Times New Roman" w:hint="eastAsia"/>
          <w:sz w:val="21"/>
          <w:szCs w:val="22"/>
        </w:rPr>
        <w:t>的一</w:t>
      </w:r>
      <w:r w:rsidRPr="00434ACF">
        <w:rPr>
          <w:rFonts w:ascii="SimSun" w:hAnsi="SimSun" w:cs="Times New Roman"/>
          <w:sz w:val="21"/>
          <w:szCs w:val="22"/>
        </w:rPr>
        <w:t>步。二是</w:t>
      </w:r>
      <w:r w:rsidR="00CD6F83" w:rsidRPr="00434ACF">
        <w:rPr>
          <w:rFonts w:ascii="SimSun" w:hAnsi="SimSun" w:cs="Times New Roman" w:hint="eastAsia"/>
          <w:sz w:val="21"/>
          <w:szCs w:val="22"/>
        </w:rPr>
        <w:t>通过</w:t>
      </w:r>
      <w:r w:rsidR="00447BAC" w:rsidRPr="00434ACF">
        <w:rPr>
          <w:rFonts w:ascii="SimSun" w:hAnsi="SimSun" w:cs="Times New Roman" w:hint="eastAsia"/>
          <w:sz w:val="21"/>
          <w:szCs w:val="22"/>
        </w:rPr>
        <w:t>独立审查发展议程建议执行情况的职权范围</w:t>
      </w:r>
      <w:r w:rsidRPr="00434ACF">
        <w:rPr>
          <w:rFonts w:ascii="SimSun" w:hAnsi="SimSun" w:cs="Times New Roman"/>
          <w:sz w:val="21"/>
          <w:szCs w:val="22"/>
        </w:rPr>
        <w:t>。外部审查是</w:t>
      </w:r>
      <w:r w:rsidR="003928A0" w:rsidRPr="00434ACF">
        <w:rPr>
          <w:rFonts w:ascii="SimSun" w:hAnsi="SimSun"/>
          <w:sz w:val="21"/>
          <w:szCs w:val="22"/>
        </w:rPr>
        <w:t>2010年</w:t>
      </w:r>
      <w:r w:rsidRPr="00434ACF">
        <w:rPr>
          <w:rFonts w:ascii="SimSun" w:hAnsi="SimSun"/>
          <w:sz w:val="21"/>
          <w:szCs w:val="22"/>
        </w:rPr>
        <w:t>WIPO</w:t>
      </w:r>
      <w:r w:rsidRPr="00434ACF">
        <w:rPr>
          <w:rFonts w:ascii="SimSun" w:hAnsi="SimSun" w:cs="Times New Roman" w:hint="eastAsia"/>
          <w:sz w:val="21"/>
          <w:szCs w:val="22"/>
        </w:rPr>
        <w:t>大会关于</w:t>
      </w:r>
      <w:r w:rsidRPr="00434ACF">
        <w:rPr>
          <w:rFonts w:ascii="SimSun" w:hAnsi="SimSun" w:cs="Times New Roman"/>
          <w:sz w:val="21"/>
          <w:szCs w:val="22"/>
        </w:rPr>
        <w:t>实施协调机制决定的一</w:t>
      </w:r>
      <w:r w:rsidRPr="00434ACF">
        <w:rPr>
          <w:rFonts w:ascii="SimSun" w:hAnsi="SimSun" w:cs="Times New Roman" w:hint="eastAsia"/>
          <w:sz w:val="21"/>
          <w:szCs w:val="22"/>
        </w:rPr>
        <w:t>个</w:t>
      </w:r>
      <w:r w:rsidRPr="00434ACF">
        <w:rPr>
          <w:rFonts w:ascii="SimSun" w:hAnsi="SimSun" w:cs="Times New Roman"/>
          <w:sz w:val="21"/>
          <w:szCs w:val="22"/>
        </w:rPr>
        <w:t>重要部分。若成员国无法</w:t>
      </w:r>
      <w:r w:rsidRPr="00434ACF">
        <w:rPr>
          <w:rFonts w:ascii="SimSun" w:hAnsi="SimSun" w:cs="Times New Roman" w:hint="eastAsia"/>
          <w:sz w:val="21"/>
          <w:szCs w:val="22"/>
        </w:rPr>
        <w:t>就</w:t>
      </w:r>
      <w:r w:rsidRPr="00434ACF">
        <w:rPr>
          <w:rFonts w:ascii="SimSun" w:hAnsi="SimSun" w:cs="Times New Roman"/>
          <w:sz w:val="21"/>
          <w:szCs w:val="22"/>
        </w:rPr>
        <w:t>其实施达成共识，则会</w:t>
      </w:r>
      <w:r w:rsidRPr="00434ACF">
        <w:rPr>
          <w:rFonts w:ascii="SimSun" w:hAnsi="SimSun" w:cs="Times New Roman" w:hint="eastAsia"/>
          <w:sz w:val="21"/>
          <w:szCs w:val="22"/>
        </w:rPr>
        <w:t>令人深感</w:t>
      </w:r>
      <w:r w:rsidRPr="00434ACF">
        <w:rPr>
          <w:rFonts w:ascii="SimSun" w:hAnsi="SimSun" w:cs="Times New Roman"/>
          <w:sz w:val="21"/>
          <w:szCs w:val="22"/>
        </w:rPr>
        <w:t>遗憾。</w:t>
      </w:r>
      <w:r w:rsidR="00CD6F83" w:rsidRPr="00434ACF">
        <w:rPr>
          <w:rFonts w:ascii="SimSun" w:hAnsi="SimSun" w:cs="Times New Roman" w:hint="eastAsia"/>
          <w:sz w:val="21"/>
          <w:szCs w:val="22"/>
        </w:rPr>
        <w:t>通过</w:t>
      </w:r>
      <w:r w:rsidR="009F63FD" w:rsidRPr="00434ACF">
        <w:rPr>
          <w:rFonts w:ascii="SimSun" w:hAnsi="SimSun" w:cs="Times New Roman" w:hint="eastAsia"/>
          <w:sz w:val="21"/>
          <w:szCs w:val="22"/>
        </w:rPr>
        <w:t>职权范围</w:t>
      </w:r>
      <w:r w:rsidRPr="00434ACF">
        <w:rPr>
          <w:rFonts w:ascii="SimSun" w:hAnsi="SimSun" w:cs="Times New Roman"/>
          <w:sz w:val="21"/>
          <w:szCs w:val="22"/>
        </w:rPr>
        <w:t>只是一个</w:t>
      </w:r>
      <w:r w:rsidRPr="00434ACF">
        <w:rPr>
          <w:rFonts w:ascii="SimSun" w:hAnsi="SimSun" w:cs="Times New Roman" w:hint="eastAsia"/>
          <w:sz w:val="21"/>
          <w:szCs w:val="22"/>
        </w:rPr>
        <w:t>开端</w:t>
      </w:r>
      <w:r w:rsidRPr="00434ACF">
        <w:rPr>
          <w:rFonts w:ascii="SimSun" w:hAnsi="SimSun" w:cs="Times New Roman"/>
          <w:sz w:val="21"/>
          <w:szCs w:val="22"/>
        </w:rPr>
        <w:t>。</w:t>
      </w:r>
      <w:r w:rsidRPr="00434ACF">
        <w:rPr>
          <w:rFonts w:ascii="SimSun" w:hAnsi="SimSun" w:cs="Times New Roman" w:hint="eastAsia"/>
          <w:sz w:val="21"/>
          <w:szCs w:val="22"/>
        </w:rPr>
        <w:t>对于</w:t>
      </w:r>
      <w:r w:rsidRPr="00434ACF">
        <w:rPr>
          <w:rFonts w:ascii="SimSun" w:hAnsi="SimSun" w:cs="Times New Roman"/>
          <w:sz w:val="21"/>
          <w:szCs w:val="22"/>
        </w:rPr>
        <w:t>特殊利益，会继续实施</w:t>
      </w:r>
      <w:r w:rsidRPr="00434ACF">
        <w:rPr>
          <w:rFonts w:ascii="SimSun" w:hAnsi="SimSun" w:cs="Times New Roman" w:hint="eastAsia"/>
          <w:sz w:val="21"/>
          <w:szCs w:val="22"/>
        </w:rPr>
        <w:t>该举措的后续步骤</w:t>
      </w:r>
      <w:r w:rsidRPr="00434ACF">
        <w:rPr>
          <w:rFonts w:ascii="SimSun" w:hAnsi="SimSun" w:cs="Times New Roman"/>
          <w:sz w:val="21"/>
          <w:szCs w:val="22"/>
        </w:rPr>
        <w:t>。最终报告将会在</w:t>
      </w:r>
      <w:r w:rsidRPr="00434ACF">
        <w:rPr>
          <w:rFonts w:ascii="SimSun" w:hAnsi="SimSun"/>
          <w:sz w:val="21"/>
          <w:szCs w:val="22"/>
        </w:rPr>
        <w:t>2016</w:t>
      </w:r>
      <w:r w:rsidRPr="00434ACF">
        <w:rPr>
          <w:rFonts w:ascii="SimSun" w:hAnsi="SimSun" w:cs="Times New Roman"/>
          <w:sz w:val="21"/>
          <w:szCs w:val="22"/>
        </w:rPr>
        <w:t>年</w:t>
      </w:r>
      <w:r w:rsidRPr="00434ACF">
        <w:rPr>
          <w:rFonts w:ascii="SimSun" w:hAnsi="SimSun"/>
          <w:sz w:val="21"/>
          <w:szCs w:val="22"/>
        </w:rPr>
        <w:t>CDIP</w:t>
      </w:r>
      <w:r w:rsidRPr="00434ACF">
        <w:rPr>
          <w:rFonts w:ascii="SimSun" w:hAnsi="SimSun" w:cs="Times New Roman"/>
          <w:sz w:val="21"/>
          <w:szCs w:val="22"/>
        </w:rPr>
        <w:t>第一次会议中提出。这将被视为帮助成员国</w:t>
      </w:r>
      <w:r w:rsidRPr="00434ACF">
        <w:rPr>
          <w:rFonts w:ascii="SimSun" w:hAnsi="SimSun" w:cs="Times New Roman" w:hint="eastAsia"/>
          <w:sz w:val="21"/>
          <w:szCs w:val="22"/>
        </w:rPr>
        <w:t>就实施</w:t>
      </w:r>
      <w:r w:rsidRPr="00434ACF">
        <w:rPr>
          <w:rFonts w:ascii="SimSun" w:hAnsi="SimSun" w:cs="Times New Roman"/>
          <w:sz w:val="21"/>
          <w:szCs w:val="22"/>
        </w:rPr>
        <w:t>发展议程</w:t>
      </w:r>
      <w:r w:rsidRPr="00434ACF">
        <w:rPr>
          <w:rFonts w:ascii="SimSun" w:hAnsi="SimSun" w:cs="Times New Roman" w:hint="eastAsia"/>
          <w:sz w:val="21"/>
          <w:szCs w:val="22"/>
        </w:rPr>
        <w:t>做出决策的</w:t>
      </w:r>
      <w:r w:rsidRPr="00434ACF">
        <w:rPr>
          <w:rFonts w:ascii="SimSun" w:hAnsi="SimSun" w:cs="Times New Roman"/>
          <w:sz w:val="21"/>
          <w:szCs w:val="22"/>
        </w:rPr>
        <w:t>战略工具。尽管有这些进展，但还是有些重要问题应当</w:t>
      </w:r>
      <w:r w:rsidRPr="00434ACF">
        <w:rPr>
          <w:rFonts w:ascii="SimSun" w:hAnsi="SimSun" w:cs="Times New Roman" w:hint="eastAsia"/>
          <w:sz w:val="21"/>
          <w:szCs w:val="22"/>
        </w:rPr>
        <w:t>解决</w:t>
      </w:r>
      <w:r w:rsidRPr="00434ACF">
        <w:rPr>
          <w:rFonts w:ascii="SimSun" w:hAnsi="SimSun" w:cs="Times New Roman"/>
          <w:sz w:val="21"/>
          <w:szCs w:val="22"/>
        </w:rPr>
        <w:t>。比如说，协调机制的有效实施对发展议程来说是非常重要的。成员国应有建设性地积极参与，并</w:t>
      </w:r>
      <w:r w:rsidRPr="00434ACF">
        <w:rPr>
          <w:rFonts w:ascii="SimSun" w:hAnsi="SimSun" w:cs="Times New Roman" w:hint="eastAsia"/>
          <w:sz w:val="21"/>
          <w:szCs w:val="22"/>
        </w:rPr>
        <w:t>就此做</w:t>
      </w:r>
      <w:r w:rsidRPr="00434ACF">
        <w:rPr>
          <w:rFonts w:ascii="SimSun" w:hAnsi="SimSun" w:cs="Times New Roman"/>
          <w:sz w:val="21"/>
          <w:szCs w:val="22"/>
        </w:rPr>
        <w:t>出</w:t>
      </w:r>
      <w:r w:rsidRPr="00434ACF">
        <w:rPr>
          <w:rFonts w:ascii="SimSun" w:hAnsi="SimSun" w:cs="Times New Roman" w:hint="eastAsia"/>
          <w:sz w:val="21"/>
          <w:szCs w:val="22"/>
        </w:rPr>
        <w:t>决定</w:t>
      </w:r>
      <w:r w:rsidRPr="00434ACF">
        <w:rPr>
          <w:rFonts w:ascii="SimSun" w:hAnsi="SimSun" w:cs="Times New Roman"/>
          <w:sz w:val="21"/>
          <w:szCs w:val="22"/>
        </w:rPr>
        <w:t>。另一个需要提出的重要问题就是讨论</w:t>
      </w:r>
      <w:r w:rsidRPr="00434ACF">
        <w:rPr>
          <w:rFonts w:ascii="SimSun" w:hAnsi="SimSun"/>
          <w:sz w:val="21"/>
          <w:szCs w:val="22"/>
        </w:rPr>
        <w:t>WIPO</w:t>
      </w:r>
      <w:r w:rsidRPr="00434ACF">
        <w:rPr>
          <w:rFonts w:ascii="SimSun" w:hAnsi="SimSun" w:cs="Times New Roman"/>
          <w:sz w:val="21"/>
          <w:szCs w:val="22"/>
        </w:rPr>
        <w:t>所提供的技术援助。该代表团还进一步对总干事的报告给出了两</w:t>
      </w:r>
      <w:r w:rsidRPr="00434ACF">
        <w:rPr>
          <w:rFonts w:ascii="SimSun" w:hAnsi="SimSun" w:cs="Times New Roman" w:hint="eastAsia"/>
          <w:sz w:val="21"/>
          <w:szCs w:val="22"/>
        </w:rPr>
        <w:t>点</w:t>
      </w:r>
      <w:r w:rsidRPr="00434ACF">
        <w:rPr>
          <w:rFonts w:ascii="SimSun" w:hAnsi="SimSun" w:cs="Times New Roman"/>
          <w:sz w:val="21"/>
          <w:szCs w:val="22"/>
        </w:rPr>
        <w:t>评论。首先，掌握利益相关者平台的工作</w:t>
      </w:r>
      <w:r w:rsidRPr="00434ACF">
        <w:rPr>
          <w:rFonts w:ascii="SimSun" w:hAnsi="SimSun" w:cs="Times New Roman" w:hint="eastAsia"/>
          <w:sz w:val="21"/>
          <w:szCs w:val="22"/>
        </w:rPr>
        <w:t>细节十分有趣</w:t>
      </w:r>
      <w:r w:rsidRPr="00434ACF">
        <w:rPr>
          <w:rFonts w:ascii="SimSun" w:hAnsi="SimSun" w:cs="Times New Roman"/>
          <w:sz w:val="21"/>
          <w:szCs w:val="22"/>
        </w:rPr>
        <w:t>，这是</w:t>
      </w:r>
      <w:r w:rsidRPr="00434ACF">
        <w:rPr>
          <w:rFonts w:ascii="SimSun" w:hAnsi="SimSun"/>
          <w:sz w:val="21"/>
          <w:szCs w:val="22"/>
        </w:rPr>
        <w:t>WIPO</w:t>
      </w:r>
      <w:r w:rsidRPr="00434ACF">
        <w:rPr>
          <w:rFonts w:ascii="SimSun" w:hAnsi="SimSun" w:cs="Times New Roman"/>
          <w:sz w:val="21"/>
          <w:szCs w:val="22"/>
        </w:rPr>
        <w:t>在</w:t>
      </w:r>
      <w:r w:rsidRPr="00434ACF">
        <w:rPr>
          <w:rFonts w:ascii="SimSun" w:hAnsi="SimSun" w:cs="Times New Roman" w:hint="eastAsia"/>
          <w:sz w:val="21"/>
          <w:szCs w:val="22"/>
        </w:rPr>
        <w:t>通过《</w:t>
      </w:r>
      <w:r w:rsidRPr="00434ACF">
        <w:rPr>
          <w:rFonts w:ascii="SimSun" w:hAnsi="SimSun" w:cs="Times New Roman"/>
          <w:sz w:val="21"/>
          <w:szCs w:val="22"/>
        </w:rPr>
        <w:t>马拉喀什条约</w:t>
      </w:r>
      <w:r w:rsidRPr="00434ACF">
        <w:rPr>
          <w:rFonts w:ascii="SimSun" w:hAnsi="SimSun" w:cs="Times New Roman" w:hint="eastAsia"/>
          <w:sz w:val="21"/>
          <w:szCs w:val="22"/>
        </w:rPr>
        <w:t>》之前推广的举措</w:t>
      </w:r>
      <w:r w:rsidRPr="00434ACF">
        <w:rPr>
          <w:rFonts w:ascii="SimSun" w:hAnsi="SimSun" w:cs="Times New Roman"/>
          <w:sz w:val="21"/>
          <w:szCs w:val="22"/>
        </w:rPr>
        <w:t>。然而，</w:t>
      </w:r>
      <w:r w:rsidRPr="00434ACF">
        <w:rPr>
          <w:rFonts w:ascii="SimSun" w:hAnsi="SimSun" w:cs="Times New Roman" w:hint="eastAsia"/>
          <w:sz w:val="21"/>
          <w:szCs w:val="22"/>
        </w:rPr>
        <w:t>提供《</w:t>
      </w:r>
      <w:r w:rsidRPr="00434ACF">
        <w:rPr>
          <w:rFonts w:ascii="SimSun" w:hAnsi="SimSun" w:cs="Times New Roman"/>
          <w:sz w:val="21"/>
          <w:szCs w:val="22"/>
        </w:rPr>
        <w:t>马拉喀什条约</w:t>
      </w:r>
      <w:r w:rsidRPr="00434ACF">
        <w:rPr>
          <w:rFonts w:ascii="SimSun" w:hAnsi="SimSun" w:cs="Times New Roman" w:hint="eastAsia"/>
          <w:sz w:val="21"/>
          <w:szCs w:val="22"/>
        </w:rPr>
        <w:t>》</w:t>
      </w:r>
      <w:r w:rsidRPr="00434ACF">
        <w:rPr>
          <w:rFonts w:ascii="SimSun" w:hAnsi="SimSun" w:cs="Times New Roman"/>
          <w:sz w:val="21"/>
          <w:szCs w:val="22"/>
        </w:rPr>
        <w:t>实施和认可过程</w:t>
      </w:r>
      <w:r w:rsidRPr="00434ACF">
        <w:rPr>
          <w:rFonts w:ascii="SimSun" w:hAnsi="SimSun" w:cs="Times New Roman" w:hint="eastAsia"/>
          <w:sz w:val="21"/>
          <w:szCs w:val="22"/>
        </w:rPr>
        <w:t>相关</w:t>
      </w:r>
      <w:r w:rsidRPr="00434ACF">
        <w:rPr>
          <w:rFonts w:ascii="SimSun" w:hAnsi="SimSun" w:cs="Times New Roman"/>
          <w:sz w:val="21"/>
          <w:szCs w:val="22"/>
        </w:rPr>
        <w:t>的信息更有用。</w:t>
      </w:r>
      <w:r w:rsidRPr="00434ACF">
        <w:rPr>
          <w:rFonts w:ascii="SimSun" w:hAnsi="SimSun" w:cs="Times New Roman" w:hint="eastAsia"/>
          <w:sz w:val="21"/>
          <w:szCs w:val="22"/>
        </w:rPr>
        <w:t>在不损害其他举措的原则下</w:t>
      </w:r>
      <w:r w:rsidRPr="00434ACF">
        <w:rPr>
          <w:rFonts w:ascii="SimSun" w:hAnsi="SimSun" w:cs="Times New Roman"/>
          <w:sz w:val="21"/>
          <w:szCs w:val="22"/>
        </w:rPr>
        <w:t>，该条约实际上是</w:t>
      </w:r>
      <w:r w:rsidRPr="00434ACF">
        <w:rPr>
          <w:rFonts w:ascii="SimSun" w:hAnsi="SimSun"/>
          <w:sz w:val="21"/>
          <w:szCs w:val="22"/>
        </w:rPr>
        <w:t>WIPO</w:t>
      </w:r>
      <w:r w:rsidRPr="00434ACF">
        <w:rPr>
          <w:rFonts w:ascii="SimSun" w:hAnsi="SimSun" w:cs="Times New Roman"/>
          <w:sz w:val="21"/>
          <w:szCs w:val="22"/>
        </w:rPr>
        <w:t>工作的核心部分，</w:t>
      </w:r>
      <w:r w:rsidRPr="00434ACF">
        <w:rPr>
          <w:rFonts w:ascii="SimSun" w:hAnsi="SimSun" w:cs="Times New Roman" w:hint="eastAsia"/>
          <w:sz w:val="21"/>
          <w:szCs w:val="22"/>
        </w:rPr>
        <w:t>以便</w:t>
      </w:r>
      <w:r w:rsidRPr="00434ACF">
        <w:rPr>
          <w:rFonts w:ascii="SimSun" w:hAnsi="SimSun" w:cs="Times New Roman"/>
          <w:sz w:val="21"/>
          <w:szCs w:val="22"/>
        </w:rPr>
        <w:t>视障者</w:t>
      </w:r>
      <w:r w:rsidRPr="00434ACF">
        <w:rPr>
          <w:rFonts w:ascii="SimSun" w:hAnsi="SimSun" w:cs="Times New Roman" w:hint="eastAsia"/>
          <w:sz w:val="21"/>
          <w:szCs w:val="22"/>
        </w:rPr>
        <w:t>更容易取阅受保护</w:t>
      </w:r>
      <w:r w:rsidRPr="00434ACF">
        <w:rPr>
          <w:rFonts w:ascii="SimSun" w:hAnsi="SimSun" w:cs="Times New Roman"/>
          <w:sz w:val="21"/>
          <w:szCs w:val="22"/>
        </w:rPr>
        <w:t>的作品。其次</w:t>
      </w:r>
      <w:r w:rsidRPr="00434ACF">
        <w:rPr>
          <w:rFonts w:ascii="SimSun" w:hAnsi="SimSun" w:cs="Times New Roman" w:hint="eastAsia"/>
          <w:sz w:val="21"/>
          <w:szCs w:val="22"/>
        </w:rPr>
        <w:t>，</w:t>
      </w:r>
      <w:r w:rsidRPr="00434ACF">
        <w:rPr>
          <w:rFonts w:ascii="SimSun" w:hAnsi="SimSun" w:cs="Times New Roman"/>
          <w:sz w:val="21"/>
          <w:szCs w:val="22"/>
        </w:rPr>
        <w:t>代表团提到了政府间委员会的工作。发展议程第</w:t>
      </w:r>
      <w:r w:rsidRPr="00434ACF">
        <w:rPr>
          <w:rFonts w:ascii="SimSun" w:hAnsi="SimSun"/>
          <w:sz w:val="21"/>
          <w:szCs w:val="22"/>
        </w:rPr>
        <w:t>18</w:t>
      </w:r>
      <w:r w:rsidRPr="00434ACF">
        <w:rPr>
          <w:rFonts w:ascii="SimSun" w:hAnsi="SimSun" w:cs="Times New Roman" w:hint="eastAsia"/>
          <w:sz w:val="21"/>
          <w:szCs w:val="22"/>
        </w:rPr>
        <w:t>项</w:t>
      </w:r>
      <w:r w:rsidRPr="00434ACF">
        <w:rPr>
          <w:rFonts w:ascii="SimSun" w:hAnsi="SimSun" w:cs="Times New Roman"/>
          <w:sz w:val="21"/>
          <w:szCs w:val="22"/>
        </w:rPr>
        <w:t>建议敦促政府间委员会</w:t>
      </w:r>
      <w:r w:rsidRPr="00434ACF">
        <w:rPr>
          <w:rFonts w:ascii="SimSun" w:hAnsi="SimSun" w:cs="Times New Roman" w:hint="eastAsia"/>
          <w:sz w:val="21"/>
          <w:szCs w:val="22"/>
        </w:rPr>
        <w:t>，在不损害任何成果的原则下，加快</w:t>
      </w:r>
      <w:r w:rsidR="00CD6F83" w:rsidRPr="00434ACF">
        <w:rPr>
          <w:rFonts w:ascii="SimSun" w:hAnsi="SimSun" w:hint="eastAsia"/>
          <w:sz w:val="21"/>
          <w:szCs w:val="22"/>
        </w:rPr>
        <w:t>遗产</w:t>
      </w:r>
      <w:r w:rsidR="00CD6F83" w:rsidRPr="00434ACF">
        <w:rPr>
          <w:rFonts w:ascii="SimSun" w:hAnsi="SimSun"/>
          <w:sz w:val="21"/>
          <w:szCs w:val="22"/>
        </w:rPr>
        <w:t>资源</w:t>
      </w:r>
      <w:r w:rsidRPr="00434ACF">
        <w:rPr>
          <w:rFonts w:ascii="SimSun" w:hAnsi="SimSun"/>
          <w:sz w:val="21"/>
          <w:szCs w:val="22"/>
        </w:rPr>
        <w:t>、</w:t>
      </w:r>
      <w:r w:rsidRPr="00434ACF">
        <w:rPr>
          <w:rFonts w:ascii="SimSun" w:hAnsi="SimSun" w:cs="Times New Roman" w:hint="eastAsia"/>
          <w:sz w:val="21"/>
          <w:szCs w:val="22"/>
        </w:rPr>
        <w:t>传统知识和民间文学艺术</w:t>
      </w:r>
      <w:r w:rsidRPr="00434ACF">
        <w:rPr>
          <w:rFonts w:ascii="SimSun" w:hAnsi="SimSun" w:cs="Times New Roman"/>
          <w:sz w:val="21"/>
          <w:szCs w:val="22"/>
        </w:rPr>
        <w:t>的保护进程，包括</w:t>
      </w:r>
      <w:r w:rsidRPr="00434ACF">
        <w:rPr>
          <w:rFonts w:ascii="SimSun" w:hAnsi="SimSun" w:cs="Times New Roman" w:hint="eastAsia"/>
          <w:sz w:val="21"/>
          <w:szCs w:val="22"/>
        </w:rPr>
        <w:t>制定</w:t>
      </w:r>
      <w:r w:rsidRPr="00434ACF">
        <w:rPr>
          <w:rFonts w:ascii="SimSun" w:hAnsi="SimSun" w:cs="Times New Roman"/>
          <w:sz w:val="21"/>
          <w:szCs w:val="22"/>
        </w:rPr>
        <w:t>一份或多份国际文书。成员国有可能无法在最后</w:t>
      </w:r>
      <w:r w:rsidRPr="00434ACF">
        <w:rPr>
          <w:rFonts w:ascii="SimSun" w:hAnsi="SimSun" w:cs="Times New Roman" w:hint="eastAsia"/>
          <w:sz w:val="21"/>
          <w:szCs w:val="22"/>
        </w:rPr>
        <w:t>一次</w:t>
      </w:r>
      <w:r w:rsidRPr="00434ACF">
        <w:rPr>
          <w:rFonts w:ascii="SimSun" w:hAnsi="SimSun"/>
          <w:sz w:val="21"/>
          <w:szCs w:val="22"/>
        </w:rPr>
        <w:t>WIPO</w:t>
      </w:r>
      <w:r w:rsidRPr="00434ACF">
        <w:rPr>
          <w:rFonts w:ascii="SimSun" w:hAnsi="SimSun" w:cs="Times New Roman"/>
          <w:sz w:val="21"/>
          <w:szCs w:val="22"/>
        </w:rPr>
        <w:t>大会</w:t>
      </w:r>
      <w:r w:rsidRPr="00434ACF">
        <w:rPr>
          <w:rFonts w:ascii="SimSun" w:hAnsi="SimSun" w:cs="Times New Roman" w:hint="eastAsia"/>
          <w:sz w:val="21"/>
          <w:szCs w:val="22"/>
        </w:rPr>
        <w:t>上</w:t>
      </w:r>
      <w:r w:rsidRPr="00434ACF">
        <w:rPr>
          <w:rFonts w:ascii="SimSun" w:hAnsi="SimSun" w:cs="Times New Roman"/>
          <w:sz w:val="21"/>
          <w:szCs w:val="22"/>
        </w:rPr>
        <w:t>就政府间委员会</w:t>
      </w:r>
      <w:r w:rsidRPr="00434ACF">
        <w:rPr>
          <w:rFonts w:ascii="SimSun" w:hAnsi="SimSun" w:cs="Times New Roman" w:hint="eastAsia"/>
          <w:sz w:val="21"/>
          <w:szCs w:val="22"/>
        </w:rPr>
        <w:t>在</w:t>
      </w:r>
      <w:r w:rsidRPr="00434ACF">
        <w:rPr>
          <w:rFonts w:ascii="SimSun" w:hAnsi="SimSun"/>
          <w:sz w:val="21"/>
          <w:szCs w:val="22"/>
        </w:rPr>
        <w:t>2015</w:t>
      </w:r>
      <w:r w:rsidRPr="00434ACF">
        <w:rPr>
          <w:rFonts w:ascii="SimSun" w:hAnsi="SimSun" w:cs="Times New Roman"/>
          <w:sz w:val="21"/>
          <w:szCs w:val="22"/>
        </w:rPr>
        <w:t>年继续</w:t>
      </w:r>
      <w:r w:rsidRPr="00434ACF">
        <w:rPr>
          <w:rFonts w:ascii="SimSun" w:hAnsi="SimSun" w:cs="Times New Roman" w:hint="eastAsia"/>
          <w:sz w:val="21"/>
          <w:szCs w:val="22"/>
        </w:rPr>
        <w:t>开展</w:t>
      </w:r>
      <w:r w:rsidRPr="00434ACF">
        <w:rPr>
          <w:rFonts w:ascii="SimSun" w:hAnsi="SimSun" w:cs="Times New Roman"/>
          <w:sz w:val="21"/>
          <w:szCs w:val="22"/>
        </w:rPr>
        <w:t>工作</w:t>
      </w:r>
      <w:r w:rsidRPr="00434ACF">
        <w:rPr>
          <w:rFonts w:ascii="SimSun" w:hAnsi="SimSun" w:cs="Times New Roman" w:hint="eastAsia"/>
          <w:sz w:val="21"/>
          <w:szCs w:val="22"/>
        </w:rPr>
        <w:t>一事</w:t>
      </w:r>
      <w:r w:rsidRPr="00434ACF">
        <w:rPr>
          <w:rFonts w:ascii="SimSun" w:hAnsi="SimSun" w:cs="Times New Roman"/>
          <w:sz w:val="21"/>
          <w:szCs w:val="22"/>
        </w:rPr>
        <w:t>达成共识</w:t>
      </w:r>
      <w:r w:rsidRPr="00434ACF">
        <w:rPr>
          <w:rFonts w:ascii="SimSun" w:hAnsi="SimSun" w:cs="Times New Roman" w:hint="eastAsia"/>
          <w:sz w:val="21"/>
          <w:szCs w:val="22"/>
        </w:rPr>
        <w:t>，此事令人堪忧</w:t>
      </w:r>
      <w:r w:rsidRPr="00434ACF">
        <w:rPr>
          <w:rFonts w:ascii="SimSun" w:hAnsi="SimSun" w:cs="Times New Roman"/>
          <w:sz w:val="21"/>
          <w:szCs w:val="22"/>
        </w:rPr>
        <w:t>。该代表团有建设性地积极参与这一进程，并希望</w:t>
      </w:r>
      <w:r w:rsidRPr="00434ACF">
        <w:rPr>
          <w:rFonts w:ascii="SimSun" w:hAnsi="SimSun" w:cs="Times New Roman" w:hint="eastAsia"/>
          <w:sz w:val="21"/>
          <w:szCs w:val="22"/>
        </w:rPr>
        <w:t>下一</w:t>
      </w:r>
      <w:r w:rsidRPr="00434ACF">
        <w:rPr>
          <w:rFonts w:ascii="SimSun" w:hAnsi="SimSun" w:cs="Times New Roman"/>
          <w:sz w:val="21"/>
          <w:szCs w:val="22"/>
        </w:rPr>
        <w:t>次</w:t>
      </w:r>
      <w:r w:rsidRPr="00434ACF">
        <w:rPr>
          <w:rFonts w:ascii="SimSun" w:hAnsi="SimSun"/>
          <w:sz w:val="21"/>
          <w:szCs w:val="22"/>
        </w:rPr>
        <w:t>WIPO</w:t>
      </w:r>
      <w:r w:rsidRPr="00434ACF">
        <w:rPr>
          <w:rFonts w:ascii="SimSun" w:hAnsi="SimSun" w:cs="Times New Roman"/>
          <w:sz w:val="21"/>
          <w:szCs w:val="22"/>
        </w:rPr>
        <w:t>大会在这方面取得成功。</w:t>
      </w:r>
    </w:p>
    <w:p w14:paraId="5367C791"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中国代表团指出，</w:t>
      </w:r>
      <w:r w:rsidRPr="00434ACF">
        <w:rPr>
          <w:rFonts w:ascii="SimSun" w:hAnsi="SimSun" w:cs="Times New Roman" w:hint="eastAsia"/>
          <w:sz w:val="21"/>
          <w:szCs w:val="22"/>
        </w:rPr>
        <w:t>本</w:t>
      </w:r>
      <w:r w:rsidRPr="00434ACF">
        <w:rPr>
          <w:rFonts w:ascii="SimSun" w:hAnsi="SimSun" w:cs="Times New Roman"/>
          <w:sz w:val="21"/>
          <w:szCs w:val="22"/>
        </w:rPr>
        <w:t>组织的成果框架包括</w:t>
      </w:r>
      <w:r w:rsidRPr="00434ACF">
        <w:rPr>
          <w:rFonts w:ascii="SimSun" w:hAnsi="SimSun" w:cs="Times New Roman" w:hint="eastAsia"/>
          <w:sz w:val="21"/>
          <w:szCs w:val="22"/>
        </w:rPr>
        <w:t>根据</w:t>
      </w:r>
      <w:r w:rsidRPr="00434ACF">
        <w:rPr>
          <w:rFonts w:ascii="SimSun" w:hAnsi="SimSun" w:cs="Times New Roman"/>
          <w:sz w:val="21"/>
          <w:szCs w:val="22"/>
        </w:rPr>
        <w:t>成果</w:t>
      </w:r>
      <w:r w:rsidRPr="00434ACF">
        <w:rPr>
          <w:rFonts w:ascii="SimSun" w:hAnsi="SimSun" w:cs="Times New Roman" w:hint="eastAsia"/>
          <w:sz w:val="21"/>
          <w:szCs w:val="22"/>
        </w:rPr>
        <w:t>评估用于</w:t>
      </w:r>
      <w:r w:rsidRPr="00434ACF">
        <w:rPr>
          <w:rFonts w:ascii="SimSun" w:hAnsi="SimSun" w:cs="Times New Roman"/>
          <w:sz w:val="21"/>
          <w:szCs w:val="22"/>
        </w:rPr>
        <w:t>发展</w:t>
      </w:r>
      <w:r w:rsidRPr="00434ACF">
        <w:rPr>
          <w:rFonts w:ascii="SimSun" w:hAnsi="SimSun" w:cs="Times New Roman" w:hint="eastAsia"/>
          <w:sz w:val="21"/>
          <w:szCs w:val="22"/>
        </w:rPr>
        <w:t>的份额</w:t>
      </w:r>
      <w:r w:rsidRPr="00434ACF">
        <w:rPr>
          <w:rFonts w:ascii="SimSun" w:hAnsi="SimSun" w:cs="Times New Roman"/>
          <w:sz w:val="21"/>
          <w:szCs w:val="22"/>
        </w:rPr>
        <w:t>。该</w:t>
      </w:r>
      <w:r w:rsidRPr="00E709C8">
        <w:rPr>
          <w:rFonts w:ascii="SimSun" w:hAnsi="SimSun" w:cs="Times New Roman"/>
          <w:color w:val="000000"/>
          <w:sz w:val="21"/>
          <w:szCs w:val="22"/>
        </w:rPr>
        <w:t>代表团</w:t>
      </w:r>
      <w:r w:rsidRPr="00434ACF">
        <w:rPr>
          <w:rFonts w:ascii="SimSun" w:hAnsi="SimSun" w:cs="Times New Roman"/>
          <w:sz w:val="21"/>
          <w:szCs w:val="22"/>
        </w:rPr>
        <w:t>还指出，各种研讨会和培训活动在许多发展中国家成功举办。在这段审查期间，</w:t>
      </w:r>
      <w:r w:rsidR="00E81015" w:rsidRPr="00434ACF">
        <w:rPr>
          <w:rFonts w:ascii="SimSun" w:hAnsi="SimSun" w:cs="Times New Roman"/>
          <w:sz w:val="21"/>
          <w:szCs w:val="22"/>
        </w:rPr>
        <w:t>知识产权制度</w:t>
      </w:r>
      <w:r w:rsidRPr="00434ACF">
        <w:rPr>
          <w:rFonts w:ascii="SimSun" w:hAnsi="SimSun" w:cs="Times New Roman"/>
          <w:sz w:val="21"/>
          <w:szCs w:val="22"/>
        </w:rPr>
        <w:t>灵活性方面的工作也在继续。此外，</w:t>
      </w:r>
      <w:r w:rsidRPr="00434ACF">
        <w:rPr>
          <w:rFonts w:ascii="SimSun" w:hAnsi="SimSun"/>
          <w:sz w:val="21"/>
          <w:szCs w:val="22"/>
        </w:rPr>
        <w:t>WIPO</w:t>
      </w:r>
      <w:r w:rsidRPr="00434ACF">
        <w:rPr>
          <w:rFonts w:ascii="SimSun" w:hAnsi="SimSun" w:cs="Times New Roman"/>
          <w:sz w:val="21"/>
          <w:szCs w:val="22"/>
        </w:rPr>
        <w:t>还</w:t>
      </w:r>
      <w:r w:rsidRPr="00434ACF">
        <w:rPr>
          <w:rFonts w:ascii="SimSun" w:hAnsi="SimSun" w:cs="Times New Roman" w:hint="eastAsia"/>
          <w:sz w:val="21"/>
          <w:szCs w:val="22"/>
        </w:rPr>
        <w:t>将</w:t>
      </w:r>
      <w:r w:rsidRPr="00434ACF">
        <w:rPr>
          <w:rFonts w:ascii="SimSun" w:hAnsi="SimSun" w:cs="Times New Roman"/>
          <w:sz w:val="21"/>
          <w:szCs w:val="22"/>
        </w:rPr>
        <w:t>继续努力，加强与其他联合国机构的合作。它还积极参加联合国体系</w:t>
      </w:r>
      <w:r w:rsidRPr="00434ACF">
        <w:rPr>
          <w:rFonts w:ascii="SimSun" w:hAnsi="SimSun" w:cs="Times New Roman" w:hint="eastAsia"/>
          <w:sz w:val="21"/>
          <w:szCs w:val="22"/>
        </w:rPr>
        <w:t>中</w:t>
      </w:r>
      <w:r w:rsidRPr="00434ACF">
        <w:rPr>
          <w:rFonts w:ascii="SimSun" w:hAnsi="SimSun" w:cs="Times New Roman"/>
          <w:sz w:val="21"/>
          <w:szCs w:val="22"/>
        </w:rPr>
        <w:t>与发展相关的会议</w:t>
      </w:r>
      <w:r w:rsidRPr="00434ACF">
        <w:rPr>
          <w:rFonts w:ascii="SimSun" w:hAnsi="SimSun" w:cs="Times New Roman" w:hint="eastAsia"/>
          <w:sz w:val="21"/>
          <w:szCs w:val="22"/>
        </w:rPr>
        <w:t>、</w:t>
      </w:r>
      <w:r w:rsidRPr="00434ACF">
        <w:rPr>
          <w:rFonts w:ascii="SimSun" w:hAnsi="SimSun" w:cs="Times New Roman"/>
          <w:sz w:val="21"/>
          <w:szCs w:val="22"/>
        </w:rPr>
        <w:t>流程和举措。代表团对发展议程项目实施过程中所取得的最新成果表示赞赏。</w:t>
      </w:r>
    </w:p>
    <w:p w14:paraId="2EDD3C4B"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摩洛哥代表团</w:t>
      </w:r>
      <w:r w:rsidRPr="00434ACF">
        <w:rPr>
          <w:rFonts w:ascii="SimSun" w:hAnsi="SimSun" w:cs="Times New Roman" w:hint="eastAsia"/>
          <w:sz w:val="21"/>
          <w:szCs w:val="22"/>
        </w:rPr>
        <w:t>支持该</w:t>
      </w:r>
      <w:r w:rsidRPr="00434ACF">
        <w:rPr>
          <w:rFonts w:ascii="SimSun" w:hAnsi="SimSun" w:cs="Times New Roman"/>
          <w:sz w:val="21"/>
          <w:szCs w:val="22"/>
        </w:rPr>
        <w:t>报告。它指出总干事及其团队为实施发展议程所</w:t>
      </w:r>
      <w:r w:rsidRPr="00434ACF">
        <w:rPr>
          <w:rFonts w:ascii="SimSun" w:hAnsi="SimSun" w:cs="Times New Roman" w:hint="eastAsia"/>
          <w:sz w:val="21"/>
          <w:szCs w:val="22"/>
        </w:rPr>
        <w:t>付出的</w:t>
      </w:r>
      <w:r w:rsidRPr="00434ACF">
        <w:rPr>
          <w:rFonts w:ascii="SimSun" w:hAnsi="SimSun" w:cs="Times New Roman"/>
          <w:sz w:val="21"/>
          <w:szCs w:val="22"/>
        </w:rPr>
        <w:t>努力。它还指出，</w:t>
      </w:r>
      <w:r w:rsidRPr="00434ACF">
        <w:rPr>
          <w:rFonts w:ascii="SimSun" w:hAnsi="SimSun"/>
          <w:sz w:val="21"/>
          <w:szCs w:val="22"/>
        </w:rPr>
        <w:t>WIPO</w:t>
      </w:r>
      <w:r w:rsidRPr="00434ACF">
        <w:rPr>
          <w:rFonts w:ascii="SimSun" w:hAnsi="SimSun" w:cs="Times New Roman" w:hint="eastAsia"/>
          <w:sz w:val="21"/>
          <w:szCs w:val="22"/>
        </w:rPr>
        <w:t>于</w:t>
      </w:r>
      <w:r w:rsidRPr="00434ACF">
        <w:rPr>
          <w:rFonts w:ascii="SimSun" w:hAnsi="SimSun"/>
          <w:sz w:val="21"/>
          <w:szCs w:val="22"/>
        </w:rPr>
        <w:t>2014</w:t>
      </w:r>
      <w:r w:rsidRPr="00434ACF">
        <w:rPr>
          <w:rFonts w:ascii="SimSun" w:hAnsi="SimSun" w:cs="Times New Roman"/>
          <w:sz w:val="21"/>
          <w:szCs w:val="22"/>
        </w:rPr>
        <w:t>年通过</w:t>
      </w:r>
      <w:r w:rsidRPr="00434ACF">
        <w:rPr>
          <w:rFonts w:ascii="SimSun" w:hAnsi="SimSun" w:cs="Times New Roman" w:hint="eastAsia"/>
          <w:sz w:val="21"/>
          <w:szCs w:val="22"/>
        </w:rPr>
        <w:t>一项</w:t>
      </w:r>
      <w:r w:rsidRPr="00434ACF">
        <w:rPr>
          <w:rFonts w:ascii="SimSun" w:hAnsi="SimSun" w:cs="Times New Roman"/>
          <w:sz w:val="21"/>
          <w:szCs w:val="22"/>
        </w:rPr>
        <w:t>性别平等政策，该政策</w:t>
      </w:r>
      <w:r w:rsidRPr="00434ACF">
        <w:rPr>
          <w:rFonts w:ascii="SimSun" w:hAnsi="SimSun" w:cs="Times New Roman" w:hint="eastAsia"/>
          <w:sz w:val="21"/>
          <w:szCs w:val="22"/>
        </w:rPr>
        <w:t>涉及到项目中的性别主流化和</w:t>
      </w:r>
      <w:r w:rsidRPr="00E709C8">
        <w:rPr>
          <w:rFonts w:ascii="SimSun" w:hAnsi="SimSun" w:cs="Times New Roman"/>
          <w:color w:val="000000"/>
          <w:sz w:val="21"/>
          <w:szCs w:val="22"/>
        </w:rPr>
        <w:t>WIPO</w:t>
      </w:r>
      <w:r w:rsidRPr="00434ACF">
        <w:rPr>
          <w:rFonts w:ascii="SimSun" w:hAnsi="SimSun" w:cs="Times New Roman" w:hint="eastAsia"/>
          <w:sz w:val="21"/>
          <w:szCs w:val="22"/>
        </w:rPr>
        <w:t>工作场所的性别平等</w:t>
      </w:r>
      <w:r w:rsidRPr="00434ACF">
        <w:rPr>
          <w:rFonts w:ascii="SimSun" w:hAnsi="SimSun" w:cs="Times New Roman"/>
          <w:sz w:val="21"/>
          <w:szCs w:val="22"/>
        </w:rPr>
        <w:t>。</w:t>
      </w:r>
    </w:p>
    <w:p w14:paraId="6BFE0BDE"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巴基斯坦代表团表示，这份报告对概述发展议程实施情况非常有用。描述性的</w:t>
      </w:r>
      <w:r w:rsidRPr="00434ACF">
        <w:rPr>
          <w:rFonts w:ascii="SimSun" w:hAnsi="SimSun" w:cs="Times New Roman" w:hint="eastAsia"/>
          <w:sz w:val="21"/>
          <w:szCs w:val="22"/>
        </w:rPr>
        <w:t>语句</w:t>
      </w:r>
      <w:r w:rsidRPr="00434ACF">
        <w:rPr>
          <w:rFonts w:ascii="SimSun" w:hAnsi="SimSun" w:cs="Times New Roman"/>
          <w:sz w:val="21"/>
          <w:szCs w:val="22"/>
        </w:rPr>
        <w:t>信息量很大。</w:t>
      </w:r>
      <w:r w:rsidRPr="00434ACF">
        <w:rPr>
          <w:rFonts w:ascii="SimSun" w:hAnsi="SimSun" w:cs="Times New Roman" w:hint="eastAsia"/>
          <w:sz w:val="21"/>
          <w:szCs w:val="22"/>
        </w:rPr>
        <w:t>不过</w:t>
      </w:r>
      <w:r w:rsidRPr="00434ACF">
        <w:rPr>
          <w:rFonts w:ascii="SimSun" w:hAnsi="SimSun" w:cs="Times New Roman"/>
          <w:sz w:val="21"/>
          <w:szCs w:val="22"/>
        </w:rPr>
        <w:t>，要想使它真正有意义，务必要用客观的分析来强调所取得的成就</w:t>
      </w:r>
      <w:r w:rsidRPr="00434ACF">
        <w:rPr>
          <w:rFonts w:ascii="SimSun" w:hAnsi="SimSun" w:cs="Times New Roman" w:hint="eastAsia"/>
          <w:sz w:val="21"/>
          <w:szCs w:val="22"/>
        </w:rPr>
        <w:t>、有效的措施</w:t>
      </w:r>
      <w:r w:rsidRPr="00434ACF">
        <w:rPr>
          <w:rFonts w:ascii="SimSun" w:hAnsi="SimSun" w:cs="Times New Roman"/>
          <w:sz w:val="21"/>
          <w:szCs w:val="22"/>
        </w:rPr>
        <w:t>，</w:t>
      </w:r>
      <w:r w:rsidRPr="00434ACF">
        <w:rPr>
          <w:rFonts w:ascii="SimSun" w:hAnsi="SimSun" w:cs="Times New Roman" w:hint="eastAsia"/>
          <w:sz w:val="21"/>
          <w:szCs w:val="22"/>
        </w:rPr>
        <w:t>以及</w:t>
      </w:r>
      <w:r w:rsidRPr="00434ACF">
        <w:rPr>
          <w:rFonts w:ascii="SimSun" w:hAnsi="SimSun" w:cs="Times New Roman"/>
          <w:sz w:val="21"/>
          <w:szCs w:val="22"/>
        </w:rPr>
        <w:t>更重要的是从</w:t>
      </w:r>
      <w:r w:rsidRPr="00434ACF">
        <w:rPr>
          <w:rFonts w:ascii="SimSun" w:hAnsi="SimSun" w:cs="Times New Roman" w:hint="eastAsia"/>
          <w:sz w:val="21"/>
          <w:szCs w:val="22"/>
        </w:rPr>
        <w:t>无效</w:t>
      </w:r>
      <w:r w:rsidRPr="00434ACF">
        <w:rPr>
          <w:rFonts w:ascii="SimSun" w:hAnsi="SimSun" w:cs="Times New Roman"/>
          <w:sz w:val="21"/>
          <w:szCs w:val="22"/>
        </w:rPr>
        <w:t>的</w:t>
      </w:r>
      <w:r w:rsidRPr="00434ACF">
        <w:rPr>
          <w:rFonts w:ascii="SimSun" w:hAnsi="SimSun" w:cs="Times New Roman" w:hint="eastAsia"/>
          <w:sz w:val="21"/>
          <w:szCs w:val="22"/>
        </w:rPr>
        <w:t>措施中</w:t>
      </w:r>
      <w:r w:rsidRPr="00434ACF">
        <w:rPr>
          <w:rFonts w:ascii="SimSun" w:hAnsi="SimSun" w:cs="Times New Roman"/>
          <w:sz w:val="21"/>
          <w:szCs w:val="22"/>
        </w:rPr>
        <w:t>汲取经验教训。因此，为了评估</w:t>
      </w:r>
      <w:r w:rsidRPr="00434ACF">
        <w:rPr>
          <w:rFonts w:ascii="SimSun" w:hAnsi="SimSun"/>
          <w:sz w:val="21"/>
          <w:szCs w:val="22"/>
        </w:rPr>
        <w:t>WIPO</w:t>
      </w:r>
      <w:r w:rsidRPr="00434ACF">
        <w:rPr>
          <w:rFonts w:ascii="SimSun" w:hAnsi="SimSun" w:cs="Times New Roman"/>
          <w:sz w:val="21"/>
          <w:szCs w:val="22"/>
        </w:rPr>
        <w:t>活动</w:t>
      </w:r>
      <w:r w:rsidRPr="00434ACF">
        <w:rPr>
          <w:rFonts w:ascii="SimSun" w:hAnsi="SimSun" w:cs="Times New Roman" w:hint="eastAsia"/>
          <w:sz w:val="21"/>
          <w:szCs w:val="22"/>
        </w:rPr>
        <w:t>实现</w:t>
      </w:r>
      <w:r w:rsidRPr="00434ACF">
        <w:rPr>
          <w:rFonts w:ascii="SimSun" w:hAnsi="SimSun" w:cs="Times New Roman"/>
          <w:sz w:val="21"/>
          <w:szCs w:val="22"/>
        </w:rPr>
        <w:t>平衡、有效和</w:t>
      </w:r>
      <w:r w:rsidRPr="00434ACF">
        <w:rPr>
          <w:rFonts w:ascii="SimSun" w:hAnsi="SimSun" w:cs="Times New Roman" w:hint="eastAsia"/>
          <w:sz w:val="21"/>
          <w:szCs w:val="22"/>
        </w:rPr>
        <w:t>易受控制所需</w:t>
      </w:r>
      <w:r w:rsidRPr="00434ACF">
        <w:rPr>
          <w:rFonts w:ascii="SimSun" w:hAnsi="SimSun" w:cs="Times New Roman"/>
          <w:sz w:val="21"/>
          <w:szCs w:val="22"/>
        </w:rPr>
        <w:t>达到</w:t>
      </w:r>
      <w:r w:rsidRPr="00434ACF">
        <w:rPr>
          <w:rFonts w:ascii="SimSun" w:hAnsi="SimSun" w:cs="Times New Roman" w:hint="eastAsia"/>
          <w:sz w:val="21"/>
          <w:szCs w:val="22"/>
        </w:rPr>
        <w:t>的</w:t>
      </w:r>
      <w:r w:rsidRPr="00434ACF">
        <w:rPr>
          <w:rFonts w:ascii="SimSun" w:hAnsi="SimSun" w:cs="Times New Roman"/>
          <w:sz w:val="21"/>
          <w:szCs w:val="22"/>
        </w:rPr>
        <w:t>程度</w:t>
      </w:r>
      <w:r w:rsidRPr="00434ACF">
        <w:rPr>
          <w:rFonts w:ascii="SimSun" w:hAnsi="SimSun" w:cs="Times New Roman" w:hint="eastAsia"/>
          <w:sz w:val="21"/>
          <w:szCs w:val="22"/>
        </w:rPr>
        <w:t>，</w:t>
      </w:r>
      <w:r w:rsidRPr="00434ACF">
        <w:rPr>
          <w:rFonts w:ascii="SimSun" w:hAnsi="SimSun" w:cs="Times New Roman"/>
          <w:sz w:val="21"/>
          <w:szCs w:val="22"/>
        </w:rPr>
        <w:t>需要对发展议程的实施情况进行客观独立的评价。必须查明不足之处，指明前进的方向</w:t>
      </w:r>
      <w:r w:rsidRPr="00434ACF">
        <w:rPr>
          <w:rFonts w:ascii="SimSun" w:hAnsi="SimSun" w:cs="Times New Roman" w:hint="eastAsia"/>
          <w:sz w:val="21"/>
          <w:szCs w:val="22"/>
        </w:rPr>
        <w:t>，以便今后能够</w:t>
      </w:r>
      <w:r w:rsidRPr="00434ACF">
        <w:rPr>
          <w:rFonts w:ascii="SimSun" w:hAnsi="SimSun" w:cs="Times New Roman"/>
          <w:sz w:val="21"/>
          <w:szCs w:val="22"/>
        </w:rPr>
        <w:t>克服这些问题。代表团对</w:t>
      </w:r>
      <w:r w:rsidRPr="00434ACF">
        <w:rPr>
          <w:rFonts w:ascii="SimSun" w:hAnsi="SimSun"/>
          <w:color w:val="000000"/>
          <w:sz w:val="21"/>
          <w:szCs w:val="22"/>
        </w:rPr>
        <w:t>WIPO</w:t>
      </w:r>
      <w:r w:rsidRPr="00434ACF">
        <w:rPr>
          <w:rFonts w:ascii="SimSun" w:hAnsi="SimSun" w:cs="Times New Roman"/>
          <w:color w:val="000000"/>
          <w:sz w:val="21"/>
          <w:szCs w:val="22"/>
        </w:rPr>
        <w:t>积极与</w:t>
      </w:r>
      <w:r w:rsidRPr="00434ACF">
        <w:rPr>
          <w:rFonts w:ascii="SimSun" w:hAnsi="SimSun" w:cs="Times New Roman"/>
          <w:sz w:val="21"/>
          <w:szCs w:val="22"/>
        </w:rPr>
        <w:t>联合国其他机构接洽表示</w:t>
      </w:r>
      <w:r w:rsidRPr="00434ACF">
        <w:rPr>
          <w:rFonts w:ascii="SimSun" w:hAnsi="SimSun" w:cs="Times New Roman" w:hint="eastAsia"/>
          <w:sz w:val="21"/>
          <w:szCs w:val="22"/>
        </w:rPr>
        <w:t>赞赏</w:t>
      </w:r>
      <w:r w:rsidRPr="00434ACF">
        <w:rPr>
          <w:rFonts w:ascii="SimSun" w:hAnsi="SimSun" w:cs="Times New Roman"/>
          <w:sz w:val="21"/>
          <w:szCs w:val="22"/>
        </w:rPr>
        <w:t>。然而，鉴于成员国对众多事宜意见不一，务必要强调的是，联合国</w:t>
      </w:r>
      <w:r w:rsidRPr="00434ACF">
        <w:rPr>
          <w:rFonts w:ascii="SimSun" w:hAnsi="SimSun" w:cs="Times New Roman" w:hint="eastAsia"/>
          <w:sz w:val="21"/>
          <w:szCs w:val="22"/>
        </w:rPr>
        <w:t>各种</w:t>
      </w:r>
      <w:r w:rsidRPr="00434ACF">
        <w:rPr>
          <w:rFonts w:ascii="SimSun" w:hAnsi="SimSun" w:cs="Times New Roman"/>
          <w:sz w:val="21"/>
          <w:szCs w:val="22"/>
        </w:rPr>
        <w:t>论坛</w:t>
      </w:r>
      <w:r w:rsidRPr="00434ACF">
        <w:rPr>
          <w:rFonts w:ascii="SimSun" w:hAnsi="SimSun" w:cs="Times New Roman" w:hint="eastAsia"/>
          <w:sz w:val="21"/>
          <w:szCs w:val="22"/>
        </w:rPr>
        <w:t>上</w:t>
      </w:r>
      <w:r w:rsidRPr="00434ACF">
        <w:rPr>
          <w:rFonts w:ascii="SimSun" w:hAnsi="SimSun" w:cs="Times New Roman"/>
          <w:sz w:val="21"/>
          <w:szCs w:val="22"/>
        </w:rPr>
        <w:t>提出的</w:t>
      </w:r>
      <w:r w:rsidRPr="00434ACF">
        <w:rPr>
          <w:rFonts w:ascii="SimSun" w:hAnsi="SimSun" w:cs="Times New Roman" w:hint="eastAsia"/>
          <w:sz w:val="21"/>
          <w:szCs w:val="22"/>
        </w:rPr>
        <w:t>众多</w:t>
      </w:r>
      <w:r w:rsidRPr="00434ACF">
        <w:rPr>
          <w:rFonts w:ascii="SimSun" w:hAnsi="SimSun" w:cs="Times New Roman"/>
          <w:sz w:val="21"/>
          <w:szCs w:val="22"/>
        </w:rPr>
        <w:t>观点是秘书处的观点，而非成员国的观点。代表团同意非洲集团在</w:t>
      </w:r>
      <w:r w:rsidRPr="00434ACF">
        <w:rPr>
          <w:rFonts w:ascii="SimSun" w:hAnsi="SimSun"/>
          <w:sz w:val="21"/>
          <w:szCs w:val="22"/>
        </w:rPr>
        <w:t>2015</w:t>
      </w:r>
      <w:r w:rsidRPr="00434ACF">
        <w:rPr>
          <w:rFonts w:ascii="SimSun" w:hAnsi="SimSun" w:cs="Times New Roman"/>
          <w:sz w:val="21"/>
          <w:szCs w:val="22"/>
        </w:rPr>
        <w:t>年后发展议程讨论会中提出</w:t>
      </w:r>
      <w:r w:rsidRPr="00434ACF">
        <w:rPr>
          <w:rFonts w:ascii="SimSun" w:hAnsi="SimSun" w:cs="Times New Roman" w:hint="eastAsia"/>
          <w:sz w:val="21"/>
          <w:szCs w:val="22"/>
        </w:rPr>
        <w:t>设立</w:t>
      </w:r>
      <w:r w:rsidRPr="00434ACF">
        <w:rPr>
          <w:rFonts w:ascii="SimSun" w:hAnsi="SimSun" w:cs="Times New Roman"/>
          <w:sz w:val="21"/>
          <w:szCs w:val="22"/>
        </w:rPr>
        <w:t>开放顾问团的请求。</w:t>
      </w:r>
    </w:p>
    <w:p w14:paraId="64D828E4"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罗马尼亚代表团代表</w:t>
      </w:r>
      <w:r w:rsidRPr="00434ACF">
        <w:rPr>
          <w:rFonts w:ascii="SimSun" w:hAnsi="SimSun"/>
          <w:sz w:val="21"/>
          <w:szCs w:val="22"/>
        </w:rPr>
        <w:t>CEBS</w:t>
      </w:r>
      <w:r w:rsidRPr="00434ACF">
        <w:rPr>
          <w:rFonts w:ascii="SimSun" w:hAnsi="SimSun" w:cs="Times New Roman"/>
          <w:sz w:val="21"/>
          <w:szCs w:val="22"/>
        </w:rPr>
        <w:t>发言，它指出报告列出多种多样的活动。例如，</w:t>
      </w:r>
      <w:r w:rsidRPr="00434ACF">
        <w:rPr>
          <w:rFonts w:ascii="SimSun" w:hAnsi="SimSun" w:cs="Times New Roman" w:hint="eastAsia"/>
          <w:sz w:val="21"/>
          <w:szCs w:val="22"/>
        </w:rPr>
        <w:t>就</w:t>
      </w:r>
      <w:r w:rsidRPr="00434ACF">
        <w:rPr>
          <w:rFonts w:ascii="SimSun" w:hAnsi="SimSun" w:cs="Times New Roman"/>
          <w:sz w:val="21"/>
          <w:szCs w:val="22"/>
        </w:rPr>
        <w:t>国家</w:t>
      </w:r>
      <w:r w:rsidRPr="00E709C8">
        <w:rPr>
          <w:rFonts w:ascii="SimSun" w:hAnsi="SimSun" w:cs="Times New Roman"/>
          <w:color w:val="000000"/>
          <w:sz w:val="21"/>
          <w:szCs w:val="22"/>
        </w:rPr>
        <w:t>知识产权</w:t>
      </w:r>
      <w:r w:rsidRPr="00434ACF">
        <w:rPr>
          <w:rFonts w:ascii="SimSun" w:hAnsi="SimSun" w:cs="Times New Roman"/>
          <w:sz w:val="21"/>
          <w:szCs w:val="22"/>
        </w:rPr>
        <w:t>战略及立法提出建议；提供培训模块；组织国家或</w:t>
      </w:r>
      <w:r w:rsidRPr="00434ACF">
        <w:rPr>
          <w:rFonts w:ascii="SimSun" w:hAnsi="SimSun" w:cs="Times New Roman" w:hint="eastAsia"/>
          <w:sz w:val="21"/>
          <w:szCs w:val="22"/>
        </w:rPr>
        <w:t>地区层面的</w:t>
      </w:r>
      <w:r w:rsidRPr="00434ACF">
        <w:rPr>
          <w:rFonts w:ascii="SimSun" w:hAnsi="SimSun" w:cs="Times New Roman"/>
          <w:sz w:val="21"/>
          <w:szCs w:val="22"/>
        </w:rPr>
        <w:t>活动；开发数据库；以及准备研究知识产权灵活性、例外和限制等各种问题。这表明</w:t>
      </w:r>
      <w:r w:rsidRPr="00434ACF">
        <w:rPr>
          <w:rFonts w:ascii="SimSun" w:hAnsi="SimSun" w:cs="Times New Roman" w:hint="eastAsia"/>
          <w:sz w:val="21"/>
          <w:szCs w:val="22"/>
        </w:rPr>
        <w:t>本</w:t>
      </w:r>
      <w:r w:rsidRPr="00434ACF">
        <w:rPr>
          <w:rFonts w:ascii="SimSun" w:hAnsi="SimSun" w:cs="Times New Roman"/>
          <w:sz w:val="21"/>
          <w:szCs w:val="22"/>
        </w:rPr>
        <w:t>组织已经将成员国在其工作中提出的</w:t>
      </w:r>
      <w:r w:rsidRPr="00434ACF">
        <w:rPr>
          <w:rFonts w:ascii="SimSun" w:hAnsi="SimSun" w:cs="Times New Roman" w:hint="eastAsia"/>
          <w:sz w:val="21"/>
          <w:szCs w:val="22"/>
        </w:rPr>
        <w:t>发展相关问题</w:t>
      </w:r>
      <w:r w:rsidRPr="00434ACF">
        <w:rPr>
          <w:rFonts w:ascii="SimSun" w:hAnsi="SimSun" w:cs="Times New Roman"/>
          <w:sz w:val="21"/>
          <w:szCs w:val="22"/>
        </w:rPr>
        <w:t>整合在一起。该集团</w:t>
      </w:r>
      <w:r w:rsidRPr="00434ACF">
        <w:rPr>
          <w:rFonts w:ascii="SimSun" w:hAnsi="SimSun" w:cs="Times New Roman" w:hint="eastAsia"/>
          <w:sz w:val="21"/>
          <w:szCs w:val="22"/>
        </w:rPr>
        <w:t>肯定</w:t>
      </w:r>
      <w:r w:rsidRPr="00434ACF">
        <w:rPr>
          <w:rFonts w:ascii="SimSun" w:hAnsi="SimSun" w:cs="Times New Roman"/>
          <w:sz w:val="21"/>
          <w:szCs w:val="22"/>
        </w:rPr>
        <w:t>所取得的进展</w:t>
      </w:r>
      <w:r w:rsidRPr="00434ACF">
        <w:rPr>
          <w:rFonts w:ascii="SimSun" w:hAnsi="SimSun" w:cs="Times New Roman" w:hint="eastAsia"/>
          <w:sz w:val="21"/>
          <w:szCs w:val="22"/>
        </w:rPr>
        <w:t>，</w:t>
      </w:r>
      <w:r w:rsidRPr="00434ACF">
        <w:rPr>
          <w:rFonts w:ascii="SimSun" w:hAnsi="SimSun" w:cs="Times New Roman"/>
          <w:sz w:val="21"/>
          <w:szCs w:val="22"/>
        </w:rPr>
        <w:t>并鼓励秘书处追求双重活动，即</w:t>
      </w:r>
      <w:r w:rsidRPr="00434ACF">
        <w:rPr>
          <w:rFonts w:ascii="SimSun" w:hAnsi="SimSun" w:cs="Times New Roman" w:hint="eastAsia"/>
          <w:sz w:val="21"/>
          <w:szCs w:val="22"/>
        </w:rPr>
        <w:t>开发</w:t>
      </w:r>
      <w:r w:rsidRPr="00434ACF">
        <w:rPr>
          <w:rFonts w:ascii="SimSun" w:hAnsi="SimSun" w:cs="Times New Roman"/>
          <w:sz w:val="21"/>
          <w:szCs w:val="22"/>
        </w:rPr>
        <w:t>项目和提交</w:t>
      </w:r>
      <w:r w:rsidRPr="00434ACF">
        <w:rPr>
          <w:rFonts w:ascii="SimSun" w:hAnsi="SimSun" w:cs="Times New Roman" w:hint="eastAsia"/>
          <w:sz w:val="21"/>
          <w:szCs w:val="22"/>
        </w:rPr>
        <w:t>已</w:t>
      </w:r>
      <w:r w:rsidRPr="00434ACF">
        <w:rPr>
          <w:rFonts w:ascii="SimSun" w:hAnsi="SimSun" w:cs="Times New Roman"/>
          <w:sz w:val="21"/>
          <w:szCs w:val="22"/>
        </w:rPr>
        <w:t>实施项目</w:t>
      </w:r>
      <w:r w:rsidRPr="00434ACF">
        <w:rPr>
          <w:rFonts w:ascii="SimSun" w:hAnsi="SimSun" w:cs="Times New Roman" w:hint="eastAsia"/>
          <w:sz w:val="21"/>
          <w:szCs w:val="22"/>
        </w:rPr>
        <w:t>以</w:t>
      </w:r>
      <w:r w:rsidRPr="00434ACF">
        <w:rPr>
          <w:rFonts w:ascii="SimSun" w:hAnsi="SimSun" w:cs="Times New Roman"/>
          <w:sz w:val="21"/>
          <w:szCs w:val="22"/>
        </w:rPr>
        <w:t>供评估。该集团</w:t>
      </w:r>
      <w:r w:rsidRPr="00434ACF">
        <w:rPr>
          <w:rFonts w:ascii="SimSun" w:hAnsi="SimSun" w:cs="Times New Roman" w:hint="eastAsia"/>
          <w:sz w:val="21"/>
          <w:szCs w:val="22"/>
        </w:rPr>
        <w:t>确认</w:t>
      </w:r>
      <w:r w:rsidRPr="00434ACF">
        <w:rPr>
          <w:rFonts w:ascii="SimSun" w:hAnsi="SimSun" w:cs="Times New Roman"/>
          <w:sz w:val="21"/>
          <w:szCs w:val="22"/>
        </w:rPr>
        <w:t>与实施发展议程</w:t>
      </w:r>
      <w:r w:rsidRPr="00434ACF">
        <w:rPr>
          <w:rFonts w:ascii="SimSun" w:hAnsi="SimSun" w:cs="Times New Roman" w:hint="eastAsia"/>
          <w:sz w:val="21"/>
          <w:szCs w:val="22"/>
        </w:rPr>
        <w:t>相关</w:t>
      </w:r>
      <w:r w:rsidRPr="00434ACF">
        <w:rPr>
          <w:rFonts w:ascii="SimSun" w:hAnsi="SimSun" w:cs="Times New Roman"/>
          <w:sz w:val="21"/>
          <w:szCs w:val="22"/>
        </w:rPr>
        <w:t>的费用。这确实是</w:t>
      </w:r>
      <w:r w:rsidRPr="00434ACF">
        <w:rPr>
          <w:rFonts w:ascii="SimSun" w:hAnsi="SimSun"/>
          <w:sz w:val="21"/>
          <w:szCs w:val="22"/>
        </w:rPr>
        <w:t>WIPO</w:t>
      </w:r>
      <w:r w:rsidRPr="00434ACF">
        <w:rPr>
          <w:rFonts w:ascii="SimSun" w:hAnsi="SimSun" w:cs="Times New Roman" w:hint="eastAsia"/>
          <w:sz w:val="21"/>
          <w:szCs w:val="22"/>
        </w:rPr>
        <w:t>专门用于发展的</w:t>
      </w:r>
      <w:r w:rsidRPr="00434ACF">
        <w:rPr>
          <w:rFonts w:ascii="SimSun" w:hAnsi="SimSun" w:cs="Times New Roman"/>
          <w:sz w:val="21"/>
          <w:szCs w:val="22"/>
        </w:rPr>
        <w:t>重要资源</w:t>
      </w:r>
      <w:r w:rsidRPr="00434ACF">
        <w:rPr>
          <w:rFonts w:ascii="SimSun" w:hAnsi="SimSun" w:cs="Times New Roman" w:hint="eastAsia"/>
          <w:sz w:val="21"/>
          <w:szCs w:val="22"/>
        </w:rPr>
        <w:t>部分</w:t>
      </w:r>
      <w:r w:rsidRPr="00434ACF">
        <w:rPr>
          <w:rFonts w:ascii="SimSun" w:hAnsi="SimSun" w:cs="Times New Roman"/>
          <w:sz w:val="21"/>
          <w:szCs w:val="22"/>
        </w:rPr>
        <w:t>。</w:t>
      </w:r>
    </w:p>
    <w:p w14:paraId="145C87E7"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阿曼代表团强调</w:t>
      </w:r>
      <w:r w:rsidRPr="00434ACF">
        <w:rPr>
          <w:rFonts w:ascii="SimSun" w:hAnsi="SimSun" w:cs="Times New Roman" w:hint="eastAsia"/>
          <w:sz w:val="21"/>
          <w:szCs w:val="22"/>
        </w:rPr>
        <w:t>需要对</w:t>
      </w:r>
      <w:r w:rsidRPr="00434ACF">
        <w:rPr>
          <w:rFonts w:ascii="SimSun" w:hAnsi="SimSun" w:cs="Times New Roman"/>
          <w:sz w:val="21"/>
          <w:szCs w:val="22"/>
        </w:rPr>
        <w:t>发展议程框架内实施的项目进行</w:t>
      </w:r>
      <w:r w:rsidRPr="00434ACF">
        <w:rPr>
          <w:rFonts w:ascii="SimSun" w:hAnsi="SimSun" w:cs="Times New Roman" w:hint="eastAsia"/>
          <w:sz w:val="21"/>
          <w:szCs w:val="22"/>
        </w:rPr>
        <w:t>基于</w:t>
      </w:r>
      <w:r w:rsidRPr="00434ACF">
        <w:rPr>
          <w:rFonts w:ascii="SimSun" w:hAnsi="SimSun" w:cs="Times New Roman"/>
          <w:sz w:val="21"/>
          <w:szCs w:val="22"/>
        </w:rPr>
        <w:t>结果的评估。代表团</w:t>
      </w:r>
      <w:r w:rsidRPr="00434ACF">
        <w:rPr>
          <w:rFonts w:ascii="SimSun" w:hAnsi="SimSun" w:cs="Times New Roman" w:hint="eastAsia"/>
          <w:sz w:val="21"/>
          <w:szCs w:val="22"/>
        </w:rPr>
        <w:t>支持</w:t>
      </w:r>
      <w:r w:rsidRPr="00434ACF">
        <w:rPr>
          <w:rFonts w:ascii="SimSun" w:hAnsi="SimSun" w:cs="Times New Roman"/>
          <w:sz w:val="21"/>
          <w:szCs w:val="22"/>
        </w:rPr>
        <w:t>发展议程建议落实情况独立审查，并希望</w:t>
      </w:r>
      <w:r w:rsidRPr="00434ACF">
        <w:rPr>
          <w:rFonts w:ascii="SimSun" w:hAnsi="SimSun" w:cs="Times New Roman" w:hint="eastAsia"/>
          <w:sz w:val="21"/>
          <w:szCs w:val="22"/>
        </w:rPr>
        <w:t>有助于</w:t>
      </w:r>
      <w:r w:rsidRPr="00434ACF">
        <w:rPr>
          <w:rFonts w:ascii="SimSun" w:hAnsi="SimSun" w:cs="Times New Roman"/>
          <w:sz w:val="21"/>
          <w:szCs w:val="22"/>
        </w:rPr>
        <w:t>促进发展议程项目的发展和实施。代表团</w:t>
      </w:r>
      <w:r w:rsidRPr="00434ACF">
        <w:rPr>
          <w:rFonts w:ascii="SimSun" w:hAnsi="SimSun" w:cs="Times New Roman" w:hint="eastAsia"/>
          <w:sz w:val="21"/>
          <w:szCs w:val="22"/>
        </w:rPr>
        <w:t>告知</w:t>
      </w:r>
      <w:r w:rsidRPr="00434ACF">
        <w:rPr>
          <w:rFonts w:ascii="SimSun" w:hAnsi="SimSun" w:cs="Times New Roman"/>
          <w:sz w:val="21"/>
          <w:szCs w:val="22"/>
        </w:rPr>
        <w:t>委员会，</w:t>
      </w:r>
      <w:r w:rsidRPr="00434ACF">
        <w:rPr>
          <w:rFonts w:ascii="SimSun" w:hAnsi="SimSun" w:cs="Times New Roman" w:hint="eastAsia"/>
          <w:sz w:val="21"/>
          <w:szCs w:val="22"/>
        </w:rPr>
        <w:t>该国</w:t>
      </w:r>
      <w:r w:rsidRPr="00434ACF">
        <w:rPr>
          <w:rFonts w:ascii="SimSun" w:hAnsi="SimSun" w:cs="Times New Roman"/>
          <w:sz w:val="21"/>
          <w:szCs w:val="22"/>
        </w:rPr>
        <w:t>政府正在努力</w:t>
      </w:r>
      <w:r w:rsidRPr="00434ACF">
        <w:rPr>
          <w:rFonts w:ascii="SimSun" w:hAnsi="SimSun" w:cs="Times New Roman" w:hint="eastAsia"/>
          <w:sz w:val="21"/>
          <w:szCs w:val="22"/>
        </w:rPr>
        <w:t>制定一项</w:t>
      </w:r>
      <w:r w:rsidRPr="00434ACF">
        <w:rPr>
          <w:rFonts w:ascii="SimSun" w:hAnsi="SimSun" w:cs="Times New Roman"/>
          <w:sz w:val="21"/>
          <w:szCs w:val="22"/>
        </w:rPr>
        <w:t>全国创新战略。它希望此战略可在今年年底</w:t>
      </w:r>
      <w:r w:rsidRPr="00434ACF">
        <w:rPr>
          <w:rFonts w:ascii="SimSun" w:hAnsi="SimSun" w:cs="Times New Roman" w:hint="eastAsia"/>
          <w:sz w:val="21"/>
          <w:szCs w:val="22"/>
        </w:rPr>
        <w:t>之前</w:t>
      </w:r>
      <w:r w:rsidRPr="00434ACF">
        <w:rPr>
          <w:rFonts w:ascii="SimSun" w:hAnsi="SimSun" w:cs="Times New Roman"/>
          <w:sz w:val="21"/>
          <w:szCs w:val="22"/>
        </w:rPr>
        <w:t>实行。此战略的主要支柱是</w:t>
      </w:r>
      <w:r w:rsidRPr="00434ACF">
        <w:rPr>
          <w:rFonts w:ascii="SimSun" w:hAnsi="SimSun" w:cs="Times New Roman" w:hint="eastAsia"/>
          <w:sz w:val="21"/>
          <w:szCs w:val="22"/>
        </w:rPr>
        <w:t>制定</w:t>
      </w:r>
      <w:r w:rsidR="00E81015" w:rsidRPr="00434ACF">
        <w:rPr>
          <w:rFonts w:ascii="SimSun" w:hAnsi="SimSun" w:cs="Times New Roman"/>
          <w:sz w:val="21"/>
          <w:szCs w:val="22"/>
        </w:rPr>
        <w:t>知识产权制度</w:t>
      </w:r>
      <w:r w:rsidRPr="00434ACF">
        <w:rPr>
          <w:rFonts w:ascii="SimSun" w:hAnsi="SimSun" w:cs="Times New Roman"/>
          <w:sz w:val="21"/>
          <w:szCs w:val="22"/>
        </w:rPr>
        <w:t>。目前，当局正与</w:t>
      </w:r>
      <w:r w:rsidRPr="00434ACF">
        <w:rPr>
          <w:rFonts w:ascii="SimSun" w:hAnsi="SimSun"/>
          <w:sz w:val="21"/>
          <w:szCs w:val="22"/>
        </w:rPr>
        <w:t>WIPO</w:t>
      </w:r>
      <w:r w:rsidRPr="00434ACF">
        <w:rPr>
          <w:rFonts w:ascii="SimSun" w:hAnsi="SimSun" w:cs="Times New Roman"/>
          <w:sz w:val="21"/>
          <w:szCs w:val="22"/>
        </w:rPr>
        <w:t>及其他一些国际组织</w:t>
      </w:r>
      <w:r w:rsidRPr="00434ACF">
        <w:rPr>
          <w:rFonts w:ascii="SimSun" w:hAnsi="SimSun" w:cs="Times New Roman" w:hint="eastAsia"/>
          <w:sz w:val="21"/>
          <w:szCs w:val="22"/>
        </w:rPr>
        <w:t>合作</w:t>
      </w:r>
      <w:r w:rsidRPr="00434ACF">
        <w:rPr>
          <w:rFonts w:ascii="SimSun" w:hAnsi="SimSun" w:cs="Times New Roman"/>
          <w:sz w:val="21"/>
          <w:szCs w:val="22"/>
        </w:rPr>
        <w:t>制定国家知识产权战略。</w:t>
      </w:r>
      <w:r w:rsidRPr="00434ACF">
        <w:rPr>
          <w:rFonts w:ascii="SimSun" w:hAnsi="SimSun" w:cs="Times New Roman" w:hint="eastAsia"/>
          <w:sz w:val="21"/>
          <w:szCs w:val="22"/>
        </w:rPr>
        <w:t>将</w:t>
      </w:r>
      <w:r w:rsidRPr="00434ACF">
        <w:rPr>
          <w:rFonts w:ascii="SimSun" w:hAnsi="SimSun" w:cs="Times New Roman"/>
          <w:sz w:val="21"/>
          <w:szCs w:val="22"/>
        </w:rPr>
        <w:t>基于阿曼社会经济发展</w:t>
      </w:r>
      <w:r w:rsidRPr="00434ACF">
        <w:rPr>
          <w:rFonts w:ascii="SimSun" w:hAnsi="SimSun" w:cs="Times New Roman" w:hint="eastAsia"/>
          <w:sz w:val="21"/>
          <w:szCs w:val="22"/>
        </w:rPr>
        <w:t>制定</w:t>
      </w:r>
      <w:r w:rsidRPr="00434ACF">
        <w:rPr>
          <w:rFonts w:ascii="SimSun" w:hAnsi="SimSun" w:cs="Times New Roman"/>
          <w:sz w:val="21"/>
          <w:szCs w:val="22"/>
        </w:rPr>
        <w:t>有效</w:t>
      </w:r>
      <w:r w:rsidRPr="00434ACF">
        <w:rPr>
          <w:rFonts w:ascii="SimSun" w:hAnsi="SimSun" w:cs="Times New Roman" w:hint="eastAsia"/>
          <w:sz w:val="21"/>
          <w:szCs w:val="22"/>
        </w:rPr>
        <w:t>的</w:t>
      </w:r>
      <w:r w:rsidR="00E81015" w:rsidRPr="00434ACF">
        <w:rPr>
          <w:rFonts w:ascii="SimSun" w:hAnsi="SimSun" w:cs="Times New Roman"/>
          <w:sz w:val="21"/>
          <w:szCs w:val="22"/>
        </w:rPr>
        <w:t>知识产权制度</w:t>
      </w:r>
      <w:r w:rsidRPr="00434ACF">
        <w:rPr>
          <w:rFonts w:ascii="SimSun" w:hAnsi="SimSun" w:cs="Times New Roman"/>
          <w:sz w:val="21"/>
          <w:szCs w:val="22"/>
        </w:rPr>
        <w:t>。代表团</w:t>
      </w:r>
      <w:r w:rsidRPr="00434ACF">
        <w:rPr>
          <w:rFonts w:ascii="SimSun" w:hAnsi="SimSun" w:cs="Times New Roman" w:hint="eastAsia"/>
          <w:sz w:val="21"/>
          <w:szCs w:val="22"/>
        </w:rPr>
        <w:t>对</w:t>
      </w:r>
      <w:r w:rsidRPr="00434ACF">
        <w:rPr>
          <w:rFonts w:ascii="SimSun" w:hAnsi="SimSun"/>
          <w:sz w:val="21"/>
          <w:szCs w:val="22"/>
        </w:rPr>
        <w:t>WIPO</w:t>
      </w:r>
      <w:r w:rsidRPr="00434ACF">
        <w:rPr>
          <w:rFonts w:ascii="SimSun" w:hAnsi="SimSun" w:cs="Times New Roman"/>
          <w:sz w:val="21"/>
          <w:szCs w:val="22"/>
        </w:rPr>
        <w:t>在其与政府及</w:t>
      </w:r>
      <w:r w:rsidRPr="00434ACF">
        <w:rPr>
          <w:rFonts w:ascii="SimSun" w:hAnsi="SimSun"/>
          <w:sz w:val="21"/>
          <w:szCs w:val="22"/>
        </w:rPr>
        <w:t>UNCTAD</w:t>
      </w:r>
      <w:r w:rsidRPr="00434ACF">
        <w:rPr>
          <w:rFonts w:ascii="SimSun" w:hAnsi="SimSun" w:cs="Times New Roman"/>
          <w:sz w:val="21"/>
          <w:szCs w:val="22"/>
        </w:rPr>
        <w:t>合作审查阿曼创新及科学项目中所发挥的作用表示赞赏。在</w:t>
      </w:r>
      <w:r w:rsidRPr="00434ACF">
        <w:rPr>
          <w:rFonts w:ascii="SimSun" w:hAnsi="SimSun" w:cs="Times New Roman" w:hint="eastAsia"/>
          <w:sz w:val="21"/>
          <w:szCs w:val="22"/>
        </w:rPr>
        <w:t>这</w:t>
      </w:r>
      <w:r w:rsidRPr="00434ACF">
        <w:rPr>
          <w:rFonts w:ascii="SimSun" w:hAnsi="SimSun" w:cs="Times New Roman"/>
          <w:sz w:val="21"/>
          <w:szCs w:val="22"/>
        </w:rPr>
        <w:t>方面，</w:t>
      </w:r>
      <w:r w:rsidRPr="00434ACF">
        <w:rPr>
          <w:rFonts w:ascii="SimSun" w:hAnsi="SimSun"/>
          <w:sz w:val="21"/>
          <w:szCs w:val="22"/>
        </w:rPr>
        <w:t>WIPO</w:t>
      </w:r>
      <w:r w:rsidRPr="00434ACF">
        <w:rPr>
          <w:rFonts w:ascii="SimSun" w:hAnsi="SimSun" w:cs="Times New Roman"/>
          <w:sz w:val="21"/>
          <w:szCs w:val="22"/>
        </w:rPr>
        <w:t>与联合国其他机构及政府间</w:t>
      </w:r>
      <w:r w:rsidRPr="00434ACF">
        <w:rPr>
          <w:rFonts w:ascii="SimSun" w:hAnsi="SimSun" w:cs="Times New Roman" w:hint="eastAsia"/>
          <w:sz w:val="21"/>
          <w:szCs w:val="22"/>
        </w:rPr>
        <w:t>委员会</w:t>
      </w:r>
      <w:r w:rsidRPr="00434ACF">
        <w:rPr>
          <w:rFonts w:ascii="SimSun" w:hAnsi="SimSun" w:cs="Times New Roman"/>
          <w:sz w:val="21"/>
          <w:szCs w:val="22"/>
        </w:rPr>
        <w:t>的合作，对于</w:t>
      </w:r>
      <w:r w:rsidRPr="00434ACF">
        <w:rPr>
          <w:rFonts w:ascii="SimSun" w:hAnsi="SimSun" w:cs="Times New Roman" w:hint="eastAsia"/>
          <w:sz w:val="21"/>
          <w:szCs w:val="22"/>
        </w:rPr>
        <w:t>向</w:t>
      </w:r>
      <w:r w:rsidRPr="00E709C8">
        <w:rPr>
          <w:rFonts w:ascii="SimSun" w:hAnsi="SimSun" w:cs="Times New Roman"/>
          <w:color w:val="000000"/>
          <w:sz w:val="21"/>
          <w:szCs w:val="22"/>
        </w:rPr>
        <w:t>发展中国家</w:t>
      </w:r>
      <w:r w:rsidRPr="00434ACF">
        <w:rPr>
          <w:rFonts w:ascii="SimSun" w:hAnsi="SimSun" w:cs="Times New Roman"/>
          <w:sz w:val="21"/>
          <w:szCs w:val="22"/>
        </w:rPr>
        <w:t>提供技术援助</w:t>
      </w:r>
      <w:r w:rsidRPr="00434ACF">
        <w:rPr>
          <w:rFonts w:ascii="SimSun" w:hAnsi="SimSun" w:cs="Times New Roman" w:hint="eastAsia"/>
          <w:sz w:val="21"/>
          <w:szCs w:val="22"/>
        </w:rPr>
        <w:t>至为重要</w:t>
      </w:r>
      <w:r w:rsidRPr="00434ACF">
        <w:rPr>
          <w:rFonts w:ascii="SimSun" w:hAnsi="SimSun" w:cs="Times New Roman"/>
          <w:sz w:val="21"/>
          <w:szCs w:val="22"/>
        </w:rPr>
        <w:t>。</w:t>
      </w:r>
      <w:r w:rsidRPr="00434ACF">
        <w:rPr>
          <w:rFonts w:ascii="SimSun" w:hAnsi="SimSun" w:cs="Times New Roman" w:hint="eastAsia"/>
          <w:sz w:val="21"/>
          <w:szCs w:val="22"/>
        </w:rPr>
        <w:t>该国</w:t>
      </w:r>
      <w:r w:rsidRPr="00434ACF">
        <w:rPr>
          <w:rFonts w:ascii="SimSun" w:hAnsi="SimSun" w:cs="Times New Roman"/>
          <w:sz w:val="21"/>
          <w:szCs w:val="22"/>
        </w:rPr>
        <w:t>政府也正努力通过多种措施扶植中</w:t>
      </w:r>
      <w:r w:rsidRPr="00434ACF">
        <w:rPr>
          <w:rFonts w:ascii="SimSun" w:hAnsi="SimSun" w:cs="Times New Roman" w:hint="eastAsia"/>
          <w:sz w:val="21"/>
          <w:szCs w:val="22"/>
        </w:rPr>
        <w:t>小</w:t>
      </w:r>
      <w:r w:rsidRPr="00434ACF">
        <w:rPr>
          <w:rFonts w:ascii="SimSun" w:hAnsi="SimSun" w:cs="Times New Roman"/>
          <w:sz w:val="21"/>
          <w:szCs w:val="22"/>
        </w:rPr>
        <w:t>企业，以提高中小企业在国家经济发展中的地位。在知识产权环境下，代表团敦促</w:t>
      </w:r>
      <w:r w:rsidRPr="00434ACF">
        <w:rPr>
          <w:rFonts w:ascii="SimSun" w:hAnsi="SimSun"/>
          <w:sz w:val="21"/>
          <w:szCs w:val="22"/>
        </w:rPr>
        <w:t>WIPO</w:t>
      </w:r>
      <w:r w:rsidRPr="00434ACF">
        <w:rPr>
          <w:rFonts w:ascii="SimSun" w:hAnsi="SimSun" w:cs="Times New Roman"/>
          <w:sz w:val="21"/>
          <w:szCs w:val="22"/>
        </w:rPr>
        <w:t>为中小企业建立包括阿拉伯地区在内的地区性合作</w:t>
      </w:r>
      <w:r w:rsidRPr="00434ACF">
        <w:rPr>
          <w:rFonts w:ascii="SimSun" w:hAnsi="SimSun" w:cs="Times New Roman" w:hint="eastAsia"/>
          <w:sz w:val="21"/>
          <w:szCs w:val="22"/>
        </w:rPr>
        <w:t>网络</w:t>
      </w:r>
      <w:r w:rsidRPr="00434ACF">
        <w:rPr>
          <w:rFonts w:ascii="SimSun" w:hAnsi="SimSun" w:cs="Times New Roman"/>
          <w:sz w:val="21"/>
          <w:szCs w:val="22"/>
        </w:rPr>
        <w:t>。</w:t>
      </w:r>
      <w:r w:rsidRPr="00434ACF">
        <w:rPr>
          <w:rFonts w:ascii="SimSun" w:hAnsi="SimSun" w:cs="Times New Roman" w:hint="eastAsia"/>
          <w:sz w:val="21"/>
          <w:szCs w:val="22"/>
        </w:rPr>
        <w:t>同样</w:t>
      </w:r>
      <w:r w:rsidRPr="00434ACF">
        <w:rPr>
          <w:rFonts w:ascii="SimSun" w:hAnsi="SimSun" w:cs="Times New Roman"/>
          <w:sz w:val="21"/>
          <w:szCs w:val="22"/>
        </w:rPr>
        <w:t>有必要将知识产权</w:t>
      </w:r>
      <w:r w:rsidRPr="00434ACF">
        <w:rPr>
          <w:rFonts w:ascii="SimSun" w:hAnsi="SimSun" w:cs="Times New Roman" w:hint="eastAsia"/>
          <w:sz w:val="21"/>
          <w:szCs w:val="22"/>
        </w:rPr>
        <w:t>概观和</w:t>
      </w:r>
      <w:r w:rsidRPr="00434ACF">
        <w:rPr>
          <w:rFonts w:ascii="SimSun" w:hAnsi="SimSun" w:cs="Times New Roman"/>
          <w:sz w:val="21"/>
          <w:szCs w:val="22"/>
        </w:rPr>
        <w:t>中小企业</w:t>
      </w:r>
      <w:r w:rsidRPr="00434ACF">
        <w:rPr>
          <w:rFonts w:ascii="SimSun" w:hAnsi="SimSun" w:cs="Times New Roman" w:hint="eastAsia"/>
          <w:sz w:val="21"/>
          <w:szCs w:val="22"/>
        </w:rPr>
        <w:t>时事</w:t>
      </w:r>
      <w:r w:rsidRPr="00434ACF">
        <w:rPr>
          <w:rFonts w:ascii="SimSun" w:hAnsi="SimSun" w:cs="Times New Roman"/>
          <w:sz w:val="21"/>
          <w:szCs w:val="22"/>
        </w:rPr>
        <w:t>通讯翻译成阿拉伯语，使这些地区的中小企业也能够从中受益。</w:t>
      </w:r>
    </w:p>
    <w:p w14:paraId="09975E5B"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塞内加尔代表团</w:t>
      </w:r>
      <w:r w:rsidRPr="00434ACF">
        <w:rPr>
          <w:rFonts w:ascii="SimSun" w:hAnsi="SimSun" w:cs="Times New Roman" w:hint="eastAsia"/>
          <w:sz w:val="21"/>
          <w:szCs w:val="22"/>
        </w:rPr>
        <w:t>支持</w:t>
      </w:r>
      <w:r w:rsidRPr="00434ACF">
        <w:rPr>
          <w:rFonts w:ascii="SimSun" w:hAnsi="SimSun" w:cs="Times New Roman"/>
          <w:sz w:val="21"/>
          <w:szCs w:val="22"/>
        </w:rPr>
        <w:t>尼日利亚代表团代表非洲集团</w:t>
      </w:r>
      <w:r w:rsidRPr="00434ACF">
        <w:rPr>
          <w:rFonts w:ascii="SimSun" w:hAnsi="SimSun" w:cs="Times New Roman" w:hint="eastAsia"/>
          <w:sz w:val="21"/>
          <w:szCs w:val="22"/>
        </w:rPr>
        <w:t>发表</w:t>
      </w:r>
      <w:r w:rsidRPr="00434ACF">
        <w:rPr>
          <w:rFonts w:ascii="SimSun" w:hAnsi="SimSun" w:cs="Times New Roman"/>
          <w:sz w:val="21"/>
          <w:szCs w:val="22"/>
        </w:rPr>
        <w:t>的</w:t>
      </w:r>
      <w:r w:rsidRPr="00434ACF">
        <w:rPr>
          <w:rFonts w:ascii="SimSun" w:hAnsi="SimSun" w:cs="Times New Roman" w:hint="eastAsia"/>
          <w:sz w:val="21"/>
          <w:szCs w:val="22"/>
        </w:rPr>
        <w:t>意见</w:t>
      </w:r>
      <w:r w:rsidRPr="00434ACF">
        <w:rPr>
          <w:rFonts w:ascii="SimSun" w:hAnsi="SimSun" w:cs="Times New Roman"/>
          <w:sz w:val="21"/>
          <w:szCs w:val="22"/>
        </w:rPr>
        <w:t>。</w:t>
      </w:r>
      <w:r w:rsidRPr="00434ACF">
        <w:rPr>
          <w:rFonts w:ascii="SimSun" w:hAnsi="SimSun"/>
          <w:sz w:val="21"/>
          <w:szCs w:val="22"/>
        </w:rPr>
        <w:t>WIPO</w:t>
      </w:r>
      <w:r w:rsidRPr="00434ACF">
        <w:rPr>
          <w:rFonts w:ascii="SimSun" w:hAnsi="SimSun" w:cs="Times New Roman" w:hint="eastAsia"/>
          <w:sz w:val="21"/>
          <w:szCs w:val="22"/>
        </w:rPr>
        <w:t>响应发展中国家关于</w:t>
      </w:r>
      <w:r w:rsidRPr="00434ACF">
        <w:rPr>
          <w:rFonts w:ascii="SimSun" w:hAnsi="SimSun" w:cs="Times New Roman"/>
          <w:sz w:val="21"/>
          <w:szCs w:val="22"/>
        </w:rPr>
        <w:t>提供</w:t>
      </w:r>
      <w:r w:rsidRPr="00434ACF">
        <w:rPr>
          <w:rFonts w:ascii="SimSun" w:hAnsi="SimSun" w:cs="Times New Roman" w:hint="eastAsia"/>
          <w:sz w:val="21"/>
          <w:szCs w:val="22"/>
        </w:rPr>
        <w:t>有</w:t>
      </w:r>
      <w:r w:rsidRPr="00434ACF">
        <w:rPr>
          <w:rFonts w:ascii="SimSun" w:hAnsi="SimSun" w:cs="Times New Roman"/>
          <w:sz w:val="21"/>
          <w:szCs w:val="22"/>
        </w:rPr>
        <w:t>针对性的技术援助</w:t>
      </w:r>
      <w:r w:rsidRPr="00434ACF">
        <w:rPr>
          <w:rFonts w:ascii="SimSun" w:hAnsi="SimSun" w:cs="Times New Roman" w:hint="eastAsia"/>
          <w:sz w:val="21"/>
          <w:szCs w:val="22"/>
        </w:rPr>
        <w:t>的需求并直接影响</w:t>
      </w:r>
      <w:r w:rsidRPr="00434ACF">
        <w:rPr>
          <w:rFonts w:ascii="SimSun" w:hAnsi="SimSun" w:cs="Times New Roman"/>
          <w:sz w:val="21"/>
          <w:szCs w:val="22"/>
        </w:rPr>
        <w:t>以下领域：国家知识产权战略的</w:t>
      </w:r>
      <w:r w:rsidRPr="00434ACF">
        <w:rPr>
          <w:rFonts w:ascii="SimSun" w:hAnsi="SimSun" w:cs="Times New Roman" w:hint="eastAsia"/>
          <w:sz w:val="21"/>
          <w:szCs w:val="22"/>
        </w:rPr>
        <w:t>制定</w:t>
      </w:r>
      <w:r w:rsidRPr="00434ACF">
        <w:rPr>
          <w:rFonts w:ascii="SimSun" w:hAnsi="SimSun" w:cs="Times New Roman"/>
          <w:sz w:val="21"/>
          <w:szCs w:val="22"/>
        </w:rPr>
        <w:t>；通过培训项目、教育项目、奖学金及专业课来培养能力；</w:t>
      </w:r>
      <w:r w:rsidRPr="00434ACF">
        <w:rPr>
          <w:rFonts w:ascii="SimSun" w:hAnsi="SimSun" w:cs="Times New Roman" w:hint="eastAsia"/>
          <w:sz w:val="21"/>
          <w:szCs w:val="22"/>
        </w:rPr>
        <w:t>为</w:t>
      </w:r>
      <w:r w:rsidRPr="00434ACF">
        <w:rPr>
          <w:rFonts w:ascii="SimSun" w:hAnsi="SimSun" w:cs="Times New Roman"/>
          <w:sz w:val="21"/>
          <w:szCs w:val="22"/>
        </w:rPr>
        <w:t>最不发达国家及中小企业</w:t>
      </w:r>
      <w:r w:rsidRPr="00434ACF">
        <w:rPr>
          <w:rFonts w:ascii="SimSun" w:hAnsi="SimSun" w:cs="Times New Roman" w:hint="eastAsia"/>
          <w:sz w:val="21"/>
          <w:szCs w:val="22"/>
        </w:rPr>
        <w:t>提供</w:t>
      </w:r>
      <w:r w:rsidRPr="00434ACF">
        <w:rPr>
          <w:rFonts w:ascii="SimSun" w:hAnsi="SimSun" w:cs="Times New Roman"/>
          <w:sz w:val="21"/>
          <w:szCs w:val="22"/>
        </w:rPr>
        <w:t>技术援助。</w:t>
      </w:r>
      <w:r w:rsidRPr="00434ACF">
        <w:rPr>
          <w:rFonts w:ascii="SimSun" w:hAnsi="SimSun"/>
          <w:sz w:val="21"/>
          <w:szCs w:val="22"/>
        </w:rPr>
        <w:t>WIPO</w:t>
      </w:r>
      <w:r w:rsidRPr="00434ACF">
        <w:rPr>
          <w:rFonts w:ascii="SimSun" w:hAnsi="SimSun" w:cs="Times New Roman"/>
          <w:sz w:val="21"/>
          <w:szCs w:val="22"/>
        </w:rPr>
        <w:t>还</w:t>
      </w:r>
      <w:r w:rsidRPr="00434ACF">
        <w:rPr>
          <w:rFonts w:ascii="SimSun" w:hAnsi="SimSun" w:cs="Times New Roman" w:hint="eastAsia"/>
          <w:sz w:val="21"/>
          <w:szCs w:val="22"/>
        </w:rPr>
        <w:t>在</w:t>
      </w:r>
      <w:r w:rsidRPr="00434ACF">
        <w:rPr>
          <w:rFonts w:ascii="SimSun" w:hAnsi="SimSun" w:cs="Times New Roman"/>
          <w:sz w:val="21"/>
          <w:szCs w:val="22"/>
        </w:rPr>
        <w:t>继续开展工作，加强</w:t>
      </w:r>
      <w:r w:rsidR="00E81015" w:rsidRPr="00434ACF">
        <w:rPr>
          <w:rFonts w:ascii="SimSun" w:hAnsi="SimSun" w:cs="Times New Roman"/>
          <w:sz w:val="21"/>
          <w:szCs w:val="22"/>
        </w:rPr>
        <w:t>知识产权制度</w:t>
      </w:r>
      <w:r w:rsidRPr="00434ACF">
        <w:rPr>
          <w:rFonts w:ascii="SimSun" w:hAnsi="SimSun" w:cs="Times New Roman"/>
          <w:sz w:val="21"/>
          <w:szCs w:val="22"/>
        </w:rPr>
        <w:t>的灵活性。</w:t>
      </w:r>
      <w:r w:rsidRPr="00434ACF">
        <w:rPr>
          <w:rFonts w:ascii="SimSun" w:hAnsi="SimSun"/>
          <w:sz w:val="21"/>
          <w:szCs w:val="22"/>
        </w:rPr>
        <w:t>WIPO</w:t>
      </w:r>
      <w:r w:rsidRPr="00434ACF">
        <w:rPr>
          <w:rFonts w:ascii="SimSun" w:hAnsi="SimSun" w:cs="Times New Roman"/>
          <w:sz w:val="21"/>
          <w:szCs w:val="22"/>
        </w:rPr>
        <w:t>与联合国其他机构的合作是国际</w:t>
      </w:r>
      <w:r w:rsidRPr="00434ACF">
        <w:rPr>
          <w:rFonts w:ascii="SimSun" w:hAnsi="SimSun" w:cs="Times New Roman" w:hint="eastAsia"/>
          <w:sz w:val="21"/>
          <w:szCs w:val="22"/>
        </w:rPr>
        <w:t>通力</w:t>
      </w:r>
      <w:r w:rsidRPr="00434ACF">
        <w:rPr>
          <w:rFonts w:ascii="SimSun" w:hAnsi="SimSun" w:cs="Times New Roman"/>
          <w:sz w:val="21"/>
          <w:szCs w:val="22"/>
        </w:rPr>
        <w:t>合作</w:t>
      </w:r>
      <w:r w:rsidRPr="00434ACF">
        <w:rPr>
          <w:rFonts w:ascii="SimSun" w:hAnsi="SimSun" w:cs="Times New Roman" w:hint="eastAsia"/>
          <w:sz w:val="21"/>
          <w:szCs w:val="22"/>
        </w:rPr>
        <w:t>实现</w:t>
      </w:r>
      <w:r w:rsidRPr="00434ACF">
        <w:rPr>
          <w:rFonts w:ascii="SimSun" w:hAnsi="SimSun" w:cs="Times New Roman"/>
          <w:sz w:val="21"/>
          <w:szCs w:val="22"/>
        </w:rPr>
        <w:t>发展的基础部分</w:t>
      </w:r>
      <w:r w:rsidRPr="00434ACF">
        <w:rPr>
          <w:rFonts w:ascii="SimSun" w:hAnsi="SimSun" w:cs="Times New Roman" w:hint="eastAsia"/>
          <w:sz w:val="21"/>
          <w:szCs w:val="22"/>
        </w:rPr>
        <w:t>。</w:t>
      </w:r>
      <w:r w:rsidRPr="00434ACF">
        <w:rPr>
          <w:rFonts w:ascii="SimSun" w:hAnsi="SimSun"/>
          <w:sz w:val="21"/>
          <w:szCs w:val="22"/>
        </w:rPr>
        <w:t>WIPO</w:t>
      </w:r>
      <w:r w:rsidRPr="00434ACF">
        <w:rPr>
          <w:rFonts w:ascii="SimSun" w:hAnsi="SimSun" w:cs="Times New Roman"/>
          <w:sz w:val="21"/>
          <w:szCs w:val="22"/>
        </w:rPr>
        <w:t>在联合国千年发展目标及可持续发展目标</w:t>
      </w:r>
      <w:r w:rsidRPr="00434ACF">
        <w:rPr>
          <w:rFonts w:ascii="SimSun" w:hAnsi="SimSun" w:cs="Times New Roman" w:hint="eastAsia"/>
          <w:sz w:val="21"/>
          <w:szCs w:val="22"/>
        </w:rPr>
        <w:t>背景下</w:t>
      </w:r>
      <w:r w:rsidRPr="00434ACF">
        <w:rPr>
          <w:rFonts w:ascii="SimSun" w:hAnsi="SimSun" w:cs="Times New Roman"/>
          <w:sz w:val="21"/>
          <w:szCs w:val="22"/>
        </w:rPr>
        <w:t>发挥着重要的作用。技术创新对塞内加尔社会经济发展至关重要。在这方面，与</w:t>
      </w:r>
      <w:r w:rsidRPr="00434ACF">
        <w:rPr>
          <w:rFonts w:ascii="SimSun" w:hAnsi="SimSun"/>
          <w:sz w:val="21"/>
          <w:szCs w:val="22"/>
        </w:rPr>
        <w:t>WIPO</w:t>
      </w:r>
      <w:r w:rsidRPr="00434ACF">
        <w:rPr>
          <w:rFonts w:ascii="SimSun" w:hAnsi="SimSun" w:cs="Times New Roman"/>
          <w:sz w:val="21"/>
          <w:szCs w:val="22"/>
        </w:rPr>
        <w:t>的合作极其有用。</w:t>
      </w:r>
      <w:r w:rsidRPr="00434ACF">
        <w:rPr>
          <w:rFonts w:ascii="SimSun" w:hAnsi="SimSun"/>
          <w:sz w:val="21"/>
          <w:szCs w:val="22"/>
        </w:rPr>
        <w:t>2014</w:t>
      </w:r>
      <w:r w:rsidRPr="00434ACF">
        <w:rPr>
          <w:rFonts w:ascii="SimSun" w:hAnsi="SimSun" w:cs="Times New Roman"/>
          <w:sz w:val="21"/>
          <w:szCs w:val="22"/>
        </w:rPr>
        <w:t>年，开展了一些关于在塞内加尔</w:t>
      </w:r>
      <w:r w:rsidRPr="00434ACF">
        <w:rPr>
          <w:rFonts w:ascii="SimSun" w:hAnsi="SimSun" w:cs="Times New Roman" w:hint="eastAsia"/>
          <w:sz w:val="21"/>
          <w:szCs w:val="22"/>
        </w:rPr>
        <w:t>设立技术和创新支持中心</w:t>
      </w:r>
      <w:r w:rsidRPr="00434ACF">
        <w:rPr>
          <w:rFonts w:ascii="SimSun" w:hAnsi="SimSun" w:cs="Times New Roman"/>
          <w:sz w:val="21"/>
          <w:szCs w:val="22"/>
        </w:rPr>
        <w:t>的活动。</w:t>
      </w:r>
      <w:r w:rsidRPr="00434ACF">
        <w:rPr>
          <w:rFonts w:ascii="SimSun" w:hAnsi="SimSun" w:cs="Times New Roman" w:hint="eastAsia"/>
          <w:sz w:val="21"/>
          <w:szCs w:val="22"/>
        </w:rPr>
        <w:t>根据</w:t>
      </w:r>
      <w:r w:rsidRPr="00434ACF">
        <w:rPr>
          <w:rFonts w:ascii="SimSun" w:hAnsi="SimSun" w:cs="Times New Roman"/>
          <w:sz w:val="21"/>
          <w:szCs w:val="22"/>
        </w:rPr>
        <w:t>布基纳法索和某些非洲国家音像业巩固和发展项目，塞内加尔举行了</w:t>
      </w:r>
      <w:r w:rsidRPr="00E709C8">
        <w:rPr>
          <w:rFonts w:ascii="SimSun" w:hAnsi="SimSun" w:cs="Times New Roman"/>
          <w:color w:val="000000"/>
          <w:sz w:val="21"/>
          <w:szCs w:val="22"/>
        </w:rPr>
        <w:t>一些</w:t>
      </w:r>
      <w:r w:rsidRPr="00434ACF">
        <w:rPr>
          <w:rFonts w:ascii="SimSun" w:hAnsi="SimSun" w:cs="Times New Roman"/>
          <w:sz w:val="21"/>
          <w:szCs w:val="22"/>
        </w:rPr>
        <w:t>能力建设活动。</w:t>
      </w:r>
      <w:r w:rsidRPr="00434ACF">
        <w:rPr>
          <w:rFonts w:ascii="SimSun" w:hAnsi="SimSun" w:cs="Times New Roman" w:hint="eastAsia"/>
          <w:sz w:val="21"/>
          <w:szCs w:val="22"/>
        </w:rPr>
        <w:t>该国</w:t>
      </w:r>
      <w:r w:rsidRPr="00434ACF">
        <w:rPr>
          <w:rFonts w:ascii="SimSun" w:hAnsi="SimSun" w:cs="Times New Roman"/>
          <w:sz w:val="21"/>
          <w:szCs w:val="22"/>
        </w:rPr>
        <w:t>也可受益于</w:t>
      </w:r>
      <w:r w:rsidRPr="00434ACF">
        <w:rPr>
          <w:rFonts w:ascii="SimSun" w:hAnsi="SimSun"/>
          <w:sz w:val="21"/>
          <w:szCs w:val="22"/>
        </w:rPr>
        <w:t>WIPO</w:t>
      </w:r>
      <w:r w:rsidRPr="00434ACF">
        <w:rPr>
          <w:rFonts w:ascii="SimSun" w:hAnsi="SimSun" w:cs="Times New Roman" w:hint="eastAsia"/>
          <w:sz w:val="21"/>
          <w:szCs w:val="22"/>
        </w:rPr>
        <w:t>为新设</w:t>
      </w:r>
      <w:r w:rsidRPr="00434ACF">
        <w:rPr>
          <w:rFonts w:ascii="SimSun" w:hAnsi="SimSun" w:cs="Times New Roman"/>
          <w:sz w:val="21"/>
          <w:szCs w:val="22"/>
        </w:rPr>
        <w:t>集体管理协会提供的支持。已计划在</w:t>
      </w:r>
      <w:r w:rsidRPr="00434ACF">
        <w:rPr>
          <w:rFonts w:ascii="SimSun" w:hAnsi="SimSun"/>
          <w:sz w:val="21"/>
          <w:szCs w:val="22"/>
        </w:rPr>
        <w:t>2015</w:t>
      </w:r>
      <w:r w:rsidRPr="00434ACF">
        <w:rPr>
          <w:rFonts w:ascii="SimSun" w:hAnsi="SimSun" w:cs="Times New Roman"/>
          <w:sz w:val="21"/>
          <w:szCs w:val="22"/>
        </w:rPr>
        <w:t>年</w:t>
      </w:r>
      <w:r w:rsidRPr="00434ACF">
        <w:rPr>
          <w:rFonts w:ascii="SimSun" w:hAnsi="SimSun" w:cs="Times New Roman" w:hint="eastAsia"/>
          <w:sz w:val="21"/>
          <w:szCs w:val="22"/>
        </w:rPr>
        <w:t>举行多项</w:t>
      </w:r>
      <w:r w:rsidRPr="00434ACF">
        <w:rPr>
          <w:rFonts w:ascii="SimSun" w:hAnsi="SimSun" w:cs="Times New Roman"/>
          <w:sz w:val="21"/>
          <w:szCs w:val="22"/>
        </w:rPr>
        <w:t>重大合作</w:t>
      </w:r>
      <w:r w:rsidRPr="00434ACF">
        <w:rPr>
          <w:rFonts w:ascii="SimSun" w:hAnsi="SimSun" w:cs="Times New Roman" w:hint="eastAsia"/>
          <w:sz w:val="21"/>
          <w:szCs w:val="22"/>
        </w:rPr>
        <w:t>活动</w:t>
      </w:r>
      <w:r w:rsidRPr="00434ACF">
        <w:rPr>
          <w:rFonts w:ascii="SimSun" w:hAnsi="SimSun" w:cs="Times New Roman"/>
          <w:sz w:val="21"/>
          <w:szCs w:val="22"/>
        </w:rPr>
        <w:t>。</w:t>
      </w:r>
      <w:r w:rsidRPr="00434ACF">
        <w:rPr>
          <w:rFonts w:ascii="SimSun" w:hAnsi="SimSun"/>
          <w:sz w:val="21"/>
          <w:szCs w:val="22"/>
        </w:rPr>
        <w:t>2015</w:t>
      </w:r>
      <w:r w:rsidRPr="00434ACF">
        <w:rPr>
          <w:rFonts w:ascii="SimSun" w:hAnsi="SimSun" w:cs="Times New Roman"/>
          <w:sz w:val="21"/>
          <w:szCs w:val="22"/>
        </w:rPr>
        <w:t>年</w:t>
      </w:r>
      <w:r w:rsidRPr="00434ACF">
        <w:rPr>
          <w:rFonts w:ascii="SimSun" w:hAnsi="SimSun"/>
          <w:sz w:val="21"/>
          <w:szCs w:val="22"/>
        </w:rPr>
        <w:t>11</w:t>
      </w:r>
      <w:r w:rsidRPr="00434ACF">
        <w:rPr>
          <w:rFonts w:ascii="SimSun" w:hAnsi="SimSun" w:cs="Times New Roman"/>
          <w:sz w:val="21"/>
          <w:szCs w:val="22"/>
        </w:rPr>
        <w:t>月将在达喀尔举行</w:t>
      </w:r>
      <w:r w:rsidRPr="00434ACF">
        <w:rPr>
          <w:rFonts w:ascii="SimSun" w:hAnsi="SimSun" w:cs="Times New Roman" w:hint="eastAsia"/>
          <w:sz w:val="21"/>
          <w:szCs w:val="22"/>
        </w:rPr>
        <w:t>一次</w:t>
      </w:r>
      <w:r w:rsidRPr="00434ACF">
        <w:rPr>
          <w:rFonts w:ascii="SimSun" w:hAnsi="SimSun" w:cs="Times New Roman"/>
          <w:sz w:val="21"/>
          <w:szCs w:val="22"/>
        </w:rPr>
        <w:t>区域会议</w:t>
      </w:r>
      <w:r w:rsidRPr="00434ACF">
        <w:rPr>
          <w:rFonts w:ascii="SimSun" w:hAnsi="SimSun" w:cs="Times New Roman" w:hint="eastAsia"/>
          <w:sz w:val="21"/>
          <w:szCs w:val="22"/>
        </w:rPr>
        <w:t>，</w:t>
      </w:r>
      <w:r w:rsidRPr="00434ACF">
        <w:rPr>
          <w:rFonts w:ascii="SimSun" w:hAnsi="SimSun" w:cs="Times New Roman"/>
          <w:sz w:val="21"/>
          <w:szCs w:val="22"/>
        </w:rPr>
        <w:t>由日本政府和非洲联盟共同赞助。</w:t>
      </w:r>
      <w:r w:rsidRPr="00434ACF">
        <w:rPr>
          <w:rFonts w:ascii="SimSun" w:hAnsi="SimSun" w:cs="Times New Roman" w:hint="eastAsia"/>
          <w:sz w:val="21"/>
          <w:szCs w:val="22"/>
        </w:rPr>
        <w:t>此次会议</w:t>
      </w:r>
      <w:r w:rsidRPr="00434ACF">
        <w:rPr>
          <w:rFonts w:ascii="SimSun" w:hAnsi="SimSun" w:cs="Times New Roman"/>
          <w:sz w:val="21"/>
          <w:szCs w:val="22"/>
        </w:rPr>
        <w:t>将处理对非洲大陆至关重要的一些问题。虽然这些都是积极的进展，也应</w:t>
      </w:r>
      <w:r w:rsidRPr="00434ACF">
        <w:rPr>
          <w:rFonts w:ascii="SimSun" w:hAnsi="SimSun" w:cs="Times New Roman" w:hint="eastAsia"/>
          <w:sz w:val="21"/>
          <w:szCs w:val="22"/>
        </w:rPr>
        <w:t>牢记</w:t>
      </w:r>
      <w:r w:rsidRPr="00434ACF">
        <w:rPr>
          <w:rFonts w:ascii="SimSun" w:hAnsi="SimSun"/>
          <w:sz w:val="21"/>
          <w:szCs w:val="22"/>
        </w:rPr>
        <w:t>WIPO</w:t>
      </w:r>
      <w:r w:rsidRPr="00434ACF">
        <w:rPr>
          <w:rFonts w:ascii="SimSun" w:hAnsi="SimSun" w:cs="Times New Roman"/>
          <w:sz w:val="21"/>
          <w:szCs w:val="22"/>
        </w:rPr>
        <w:t>委员会在发展议程实施中发挥</w:t>
      </w:r>
      <w:r w:rsidRPr="00434ACF">
        <w:rPr>
          <w:rFonts w:ascii="SimSun" w:hAnsi="SimSun" w:cs="Times New Roman" w:hint="eastAsia"/>
          <w:sz w:val="21"/>
          <w:szCs w:val="22"/>
        </w:rPr>
        <w:t>的</w:t>
      </w:r>
      <w:r w:rsidRPr="00434ACF">
        <w:rPr>
          <w:rFonts w:ascii="SimSun" w:hAnsi="SimSun" w:cs="Times New Roman"/>
          <w:sz w:val="21"/>
          <w:szCs w:val="22"/>
        </w:rPr>
        <w:t>重要作用。</w:t>
      </w:r>
    </w:p>
    <w:p w14:paraId="453156E6"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rPr>
      </w:pPr>
      <w:r w:rsidRPr="00434ACF">
        <w:rPr>
          <w:rFonts w:ascii="SimSun" w:hAnsi="SimSun"/>
          <w:color w:val="000000"/>
          <w:sz w:val="21"/>
        </w:rPr>
        <w:fldChar w:fldCharType="begin"/>
      </w:r>
      <w:r w:rsidRPr="00434ACF">
        <w:rPr>
          <w:rFonts w:ascii="SimSun" w:hAnsi="SimSun"/>
          <w:color w:val="000000"/>
          <w:sz w:val="21"/>
        </w:rPr>
        <w:instrText xml:space="preserve"> AUTONUM  </w:instrText>
      </w:r>
      <w:r w:rsidRPr="00434ACF">
        <w:rPr>
          <w:rFonts w:ascii="SimSun" w:hAnsi="SimSun"/>
          <w:color w:val="000000"/>
          <w:sz w:val="21"/>
        </w:rPr>
        <w:fldChar w:fldCharType="end"/>
      </w:r>
      <w:r w:rsidR="00434ACF" w:rsidRPr="00434ACF">
        <w:rPr>
          <w:rFonts w:ascii="SimSun" w:hAnsi="SimSun" w:cs="Times New Roman"/>
          <w:color w:val="000000"/>
          <w:sz w:val="21"/>
        </w:rPr>
        <w:t>.</w:t>
      </w:r>
      <w:r w:rsidR="00434ACF" w:rsidRPr="00434ACF">
        <w:rPr>
          <w:rFonts w:ascii="SimSun" w:hAnsi="SimSun" w:cs="Times New Roman"/>
          <w:color w:val="000000"/>
          <w:sz w:val="21"/>
        </w:rPr>
        <w:tab/>
      </w:r>
      <w:r w:rsidRPr="00434ACF">
        <w:rPr>
          <w:rFonts w:ascii="SimSun" w:hAnsi="SimSun"/>
          <w:color w:val="222222"/>
          <w:sz w:val="21"/>
        </w:rPr>
        <w:t>智利代表团</w:t>
      </w:r>
      <w:r w:rsidRPr="00434ACF">
        <w:rPr>
          <w:rFonts w:ascii="SimSun" w:hAnsi="SimSun" w:hint="eastAsia"/>
          <w:color w:val="222222"/>
          <w:sz w:val="21"/>
        </w:rPr>
        <w:t>准备好合力</w:t>
      </w:r>
      <w:r w:rsidRPr="00434ACF">
        <w:rPr>
          <w:rFonts w:ascii="SimSun" w:hAnsi="SimSun"/>
          <w:color w:val="222222"/>
          <w:sz w:val="21"/>
        </w:rPr>
        <w:t>确保</w:t>
      </w:r>
      <w:r w:rsidRPr="00434ACF">
        <w:rPr>
          <w:rFonts w:ascii="SimSun" w:hAnsi="SimSun" w:hint="eastAsia"/>
          <w:color w:val="222222"/>
          <w:sz w:val="21"/>
        </w:rPr>
        <w:t>发展</w:t>
      </w:r>
      <w:r w:rsidRPr="00434ACF">
        <w:rPr>
          <w:rFonts w:ascii="SimSun" w:hAnsi="SimSun"/>
          <w:color w:val="222222"/>
          <w:sz w:val="21"/>
        </w:rPr>
        <w:t>议程</w:t>
      </w:r>
      <w:r w:rsidRPr="00434ACF">
        <w:rPr>
          <w:rFonts w:ascii="SimSun" w:hAnsi="SimSun" w:hint="eastAsia"/>
          <w:color w:val="222222"/>
          <w:sz w:val="21"/>
        </w:rPr>
        <w:t>第</w:t>
      </w:r>
      <w:r w:rsidRPr="00434ACF">
        <w:rPr>
          <w:rFonts w:ascii="SimSun" w:hAnsi="SimSun"/>
          <w:color w:val="222222"/>
          <w:sz w:val="21"/>
        </w:rPr>
        <w:t>45</w:t>
      </w:r>
      <w:r w:rsidRPr="00434ACF">
        <w:rPr>
          <w:rFonts w:ascii="SimSun" w:hAnsi="SimSun" w:hint="eastAsia"/>
          <w:color w:val="222222"/>
          <w:sz w:val="21"/>
        </w:rPr>
        <w:t>项建议得以</w:t>
      </w:r>
      <w:r w:rsidRPr="00434ACF">
        <w:rPr>
          <w:rFonts w:ascii="SimSun" w:hAnsi="SimSun"/>
          <w:color w:val="222222"/>
          <w:sz w:val="21"/>
        </w:rPr>
        <w:t>继续</w:t>
      </w:r>
      <w:r w:rsidRPr="00434ACF">
        <w:rPr>
          <w:rFonts w:ascii="SimSun" w:hAnsi="SimSun" w:hint="eastAsia"/>
          <w:color w:val="222222"/>
          <w:sz w:val="21"/>
        </w:rPr>
        <w:t>实施</w:t>
      </w:r>
      <w:r w:rsidRPr="00434ACF">
        <w:rPr>
          <w:rFonts w:ascii="SimSun" w:hAnsi="SimSun"/>
          <w:color w:val="222222"/>
          <w:sz w:val="21"/>
        </w:rPr>
        <w:t>。</w:t>
      </w:r>
      <w:r w:rsidRPr="00434ACF">
        <w:rPr>
          <w:rFonts w:ascii="SimSun" w:hAnsi="SimSun" w:hint="eastAsia"/>
          <w:color w:val="222222"/>
          <w:sz w:val="21"/>
        </w:rPr>
        <w:t>发展议程建议落实情况独立审查至关重要</w:t>
      </w:r>
      <w:r w:rsidRPr="00434ACF">
        <w:rPr>
          <w:rFonts w:ascii="SimSun" w:hAnsi="SimSun"/>
          <w:color w:val="222222"/>
          <w:sz w:val="21"/>
        </w:rPr>
        <w:t>。这</w:t>
      </w:r>
      <w:r w:rsidRPr="00434ACF">
        <w:rPr>
          <w:rFonts w:ascii="SimSun" w:hAnsi="SimSun" w:hint="eastAsia"/>
          <w:color w:val="222222"/>
          <w:sz w:val="21"/>
        </w:rPr>
        <w:t>对于根据</w:t>
      </w:r>
      <w:r w:rsidRPr="00434ACF">
        <w:rPr>
          <w:rFonts w:ascii="SimSun" w:hAnsi="SimSun"/>
          <w:color w:val="222222"/>
          <w:sz w:val="21"/>
        </w:rPr>
        <w:t>发展议程建议</w:t>
      </w:r>
      <w:r w:rsidRPr="00434ACF">
        <w:rPr>
          <w:rFonts w:ascii="SimSun" w:hAnsi="SimSun" w:hint="eastAsia"/>
          <w:color w:val="222222"/>
          <w:sz w:val="21"/>
        </w:rPr>
        <w:t>继续开展</w:t>
      </w:r>
      <w:r w:rsidR="00E81015" w:rsidRPr="00434ACF">
        <w:rPr>
          <w:rFonts w:ascii="SimSun" w:hAnsi="SimSun"/>
          <w:color w:val="222222"/>
          <w:sz w:val="21"/>
        </w:rPr>
        <w:t>知识产权制度</w:t>
      </w:r>
      <w:r w:rsidRPr="00434ACF">
        <w:rPr>
          <w:rFonts w:ascii="SimSun" w:hAnsi="SimSun" w:hint="eastAsia"/>
          <w:color w:val="222222"/>
          <w:sz w:val="21"/>
        </w:rPr>
        <w:t>灵活性方面的工作而言，</w:t>
      </w:r>
      <w:r w:rsidRPr="00434ACF">
        <w:rPr>
          <w:rFonts w:ascii="SimSun" w:hAnsi="SimSun"/>
          <w:color w:val="222222"/>
          <w:sz w:val="21"/>
        </w:rPr>
        <w:t>也非常</w:t>
      </w:r>
      <w:r w:rsidRPr="00434ACF">
        <w:rPr>
          <w:rFonts w:ascii="SimSun" w:hAnsi="SimSun" w:hint="eastAsia"/>
          <w:color w:val="222222"/>
          <w:sz w:val="21"/>
        </w:rPr>
        <w:t>之</w:t>
      </w:r>
      <w:r w:rsidRPr="00434ACF">
        <w:rPr>
          <w:rFonts w:ascii="SimSun" w:hAnsi="SimSun"/>
          <w:color w:val="222222"/>
          <w:sz w:val="21"/>
        </w:rPr>
        <w:t>重</w:t>
      </w:r>
      <w:r w:rsidRPr="00434ACF">
        <w:rPr>
          <w:rFonts w:ascii="SimSun" w:hAnsi="SimSun"/>
          <w:color w:val="222222"/>
          <w:sz w:val="21"/>
        </w:rPr>
        <w:lastRenderedPageBreak/>
        <w:t>要。该代表团告知委员会，2014年智利工业产权</w:t>
      </w:r>
      <w:r w:rsidRPr="00434ACF">
        <w:rPr>
          <w:rFonts w:ascii="SimSun" w:hAnsi="SimSun" w:hint="eastAsia"/>
          <w:color w:val="222222"/>
          <w:sz w:val="21"/>
        </w:rPr>
        <w:t>局</w:t>
      </w:r>
      <w:r w:rsidRPr="00434ACF">
        <w:rPr>
          <w:rFonts w:ascii="SimSun" w:hAnsi="SimSun"/>
          <w:color w:val="222222"/>
          <w:sz w:val="21"/>
        </w:rPr>
        <w:t>(INAPI)</w:t>
      </w:r>
      <w:r w:rsidRPr="00434ACF">
        <w:rPr>
          <w:rFonts w:ascii="SimSun" w:hAnsi="SimSun" w:hint="eastAsia"/>
          <w:color w:val="222222"/>
          <w:sz w:val="21"/>
        </w:rPr>
        <w:t>针</w:t>
      </w:r>
      <w:r w:rsidRPr="00434ACF">
        <w:rPr>
          <w:rFonts w:ascii="SimSun" w:hAnsi="SimSun"/>
          <w:color w:val="222222"/>
          <w:sz w:val="21"/>
        </w:rPr>
        <w:t>对专利数据库发起了</w:t>
      </w:r>
      <w:r w:rsidRPr="00434ACF">
        <w:rPr>
          <w:rFonts w:ascii="SimSun" w:hAnsi="SimSun" w:hint="eastAsia"/>
          <w:color w:val="222222"/>
          <w:sz w:val="21"/>
        </w:rPr>
        <w:t>一项</w:t>
      </w:r>
      <w:r w:rsidRPr="00434ACF">
        <w:rPr>
          <w:rFonts w:ascii="SimSun" w:hAnsi="SimSun"/>
          <w:color w:val="222222"/>
          <w:sz w:val="21"/>
        </w:rPr>
        <w:t>新的</w:t>
      </w:r>
      <w:r w:rsidRPr="00434ACF">
        <w:rPr>
          <w:rFonts w:ascii="SimSun" w:hAnsi="SimSun" w:hint="eastAsia"/>
          <w:color w:val="222222"/>
          <w:sz w:val="21"/>
        </w:rPr>
        <w:t>网络</w:t>
      </w:r>
      <w:r w:rsidRPr="00434ACF">
        <w:rPr>
          <w:rFonts w:ascii="SimSun" w:hAnsi="SimSun"/>
          <w:color w:val="222222"/>
          <w:sz w:val="21"/>
        </w:rPr>
        <w:t>举措</w:t>
      </w:r>
      <w:r w:rsidRPr="00434ACF">
        <w:rPr>
          <w:rFonts w:ascii="SimSun" w:hAnsi="SimSun" w:hint="eastAsia"/>
          <w:color w:val="222222"/>
          <w:sz w:val="21"/>
        </w:rPr>
        <w:t>。多个成</w:t>
      </w:r>
      <w:r w:rsidRPr="00434ACF">
        <w:rPr>
          <w:rFonts w:ascii="SimSun" w:hAnsi="SimSun"/>
          <w:color w:val="222222"/>
          <w:sz w:val="21"/>
        </w:rPr>
        <w:t>员国</w:t>
      </w:r>
      <w:r w:rsidRPr="00434ACF">
        <w:rPr>
          <w:rFonts w:ascii="SimSun" w:hAnsi="SimSun" w:hint="eastAsia"/>
          <w:color w:val="222222"/>
          <w:sz w:val="21"/>
        </w:rPr>
        <w:t>受</w:t>
      </w:r>
      <w:r w:rsidRPr="00434ACF">
        <w:rPr>
          <w:rFonts w:ascii="SimSun" w:hAnsi="SimSun"/>
          <w:color w:val="222222"/>
          <w:sz w:val="21"/>
        </w:rPr>
        <w:t>邀</w:t>
      </w:r>
      <w:r w:rsidRPr="00434ACF">
        <w:rPr>
          <w:rFonts w:ascii="SimSun" w:hAnsi="SimSun" w:hint="eastAsia"/>
          <w:color w:val="222222"/>
          <w:sz w:val="21"/>
        </w:rPr>
        <w:t>见证</w:t>
      </w:r>
      <w:r w:rsidRPr="00434ACF">
        <w:rPr>
          <w:rFonts w:ascii="SimSun" w:hAnsi="SimSun"/>
          <w:color w:val="222222"/>
          <w:sz w:val="21"/>
        </w:rPr>
        <w:t>这一</w:t>
      </w:r>
      <w:r w:rsidRPr="00434ACF">
        <w:rPr>
          <w:rFonts w:ascii="SimSun" w:hAnsi="SimSun" w:hint="eastAsia"/>
          <w:color w:val="222222"/>
          <w:sz w:val="21"/>
        </w:rPr>
        <w:t>举措并从中获益，做到广开言路，集思广益</w:t>
      </w:r>
      <w:r w:rsidRPr="00434ACF">
        <w:rPr>
          <w:rFonts w:ascii="SimSun" w:hAnsi="SimSun"/>
          <w:color w:val="222222"/>
          <w:sz w:val="21"/>
        </w:rPr>
        <w:t>。该代表团强调了WIPO学院所做</w:t>
      </w:r>
      <w:r w:rsidRPr="00434ACF">
        <w:rPr>
          <w:rFonts w:ascii="SimSun" w:hAnsi="SimSun" w:hint="eastAsia"/>
          <w:color w:val="222222"/>
          <w:sz w:val="21"/>
        </w:rPr>
        <w:t>的</w:t>
      </w:r>
      <w:r w:rsidRPr="00434ACF">
        <w:rPr>
          <w:rFonts w:ascii="SimSun" w:hAnsi="SimSun"/>
          <w:color w:val="222222"/>
          <w:sz w:val="21"/>
        </w:rPr>
        <w:t>工作。INAPI开展课程</w:t>
      </w:r>
      <w:r w:rsidRPr="00434ACF">
        <w:rPr>
          <w:rFonts w:ascii="SimSun" w:hAnsi="SimSun" w:hint="eastAsia"/>
          <w:color w:val="222222"/>
          <w:sz w:val="21"/>
        </w:rPr>
        <w:t>已有</w:t>
      </w:r>
      <w:r w:rsidRPr="00434ACF">
        <w:rPr>
          <w:rFonts w:ascii="SimSun" w:hAnsi="SimSun"/>
          <w:color w:val="222222"/>
          <w:sz w:val="21"/>
        </w:rPr>
        <w:t>两年。</w:t>
      </w:r>
      <w:r w:rsidRPr="00434ACF">
        <w:rPr>
          <w:rFonts w:ascii="SimSun" w:hAnsi="SimSun" w:hint="eastAsia"/>
          <w:color w:val="222222"/>
          <w:sz w:val="21"/>
        </w:rPr>
        <w:t>上一期课程中，过</w:t>
      </w:r>
      <w:r w:rsidRPr="00434ACF">
        <w:rPr>
          <w:rFonts w:ascii="SimSun" w:hAnsi="SimSun"/>
          <w:color w:val="222222"/>
          <w:sz w:val="21"/>
        </w:rPr>
        <w:t>半</w:t>
      </w:r>
      <w:r w:rsidRPr="00434ACF">
        <w:rPr>
          <w:rFonts w:ascii="SimSun" w:hAnsi="SimSun" w:hint="eastAsia"/>
          <w:color w:val="222222"/>
          <w:sz w:val="21"/>
        </w:rPr>
        <w:t>数</w:t>
      </w:r>
      <w:r w:rsidRPr="00434ACF">
        <w:rPr>
          <w:rFonts w:ascii="SimSun" w:hAnsi="SimSun"/>
          <w:color w:val="222222"/>
          <w:sz w:val="21"/>
        </w:rPr>
        <w:t>学生</w:t>
      </w:r>
      <w:r w:rsidRPr="00434ACF">
        <w:rPr>
          <w:rFonts w:ascii="SimSun" w:hAnsi="SimSun" w:hint="eastAsia"/>
          <w:color w:val="222222"/>
          <w:sz w:val="21"/>
        </w:rPr>
        <w:t>是</w:t>
      </w:r>
      <w:r w:rsidRPr="00434ACF">
        <w:rPr>
          <w:rFonts w:ascii="SimSun" w:hAnsi="SimSun"/>
          <w:color w:val="222222"/>
          <w:sz w:val="21"/>
        </w:rPr>
        <w:t>外国人。因此，在该地区</w:t>
      </w:r>
      <w:r w:rsidRPr="00434ACF">
        <w:rPr>
          <w:rFonts w:ascii="SimSun" w:hAnsi="SimSun" w:hint="eastAsia"/>
          <w:color w:val="222222"/>
          <w:sz w:val="21"/>
        </w:rPr>
        <w:t>开展</w:t>
      </w:r>
      <w:r w:rsidRPr="00434ACF">
        <w:rPr>
          <w:rFonts w:ascii="SimSun" w:hAnsi="SimSun"/>
          <w:color w:val="222222"/>
          <w:sz w:val="21"/>
        </w:rPr>
        <w:t>合作</w:t>
      </w:r>
      <w:r w:rsidRPr="00434ACF">
        <w:rPr>
          <w:rFonts w:ascii="SimSun" w:hAnsi="SimSun" w:hint="eastAsia"/>
          <w:color w:val="222222"/>
          <w:sz w:val="21"/>
        </w:rPr>
        <w:t>具</w:t>
      </w:r>
      <w:r w:rsidRPr="00434ACF">
        <w:rPr>
          <w:rFonts w:ascii="SimSun" w:hAnsi="SimSun"/>
          <w:color w:val="222222"/>
          <w:sz w:val="21"/>
        </w:rPr>
        <w:t>有巨大潜力。智利希望尽快采</w:t>
      </w:r>
      <w:r w:rsidRPr="00434ACF">
        <w:rPr>
          <w:rFonts w:ascii="SimSun" w:hAnsi="SimSun" w:hint="eastAsia"/>
          <w:color w:val="222222"/>
          <w:sz w:val="21"/>
        </w:rPr>
        <w:t>用</w:t>
      </w:r>
      <w:r w:rsidRPr="00434ACF">
        <w:rPr>
          <w:rFonts w:ascii="SimSun" w:hAnsi="SimSun"/>
          <w:color w:val="222222"/>
          <w:sz w:val="21"/>
        </w:rPr>
        <w:t>《马拉喀什条约》，以方便视障者和阅读障碍者</w:t>
      </w:r>
      <w:r w:rsidRPr="00434ACF">
        <w:rPr>
          <w:rFonts w:ascii="SimSun" w:hAnsi="SimSun" w:hint="eastAsia"/>
          <w:color w:val="222222"/>
          <w:sz w:val="21"/>
        </w:rPr>
        <w:t>取阅出版</w:t>
      </w:r>
      <w:r w:rsidRPr="00E709C8">
        <w:rPr>
          <w:rFonts w:ascii="SimSun" w:hAnsi="SimSun" w:cs="Times New Roman"/>
          <w:color w:val="000000"/>
          <w:sz w:val="21"/>
          <w:szCs w:val="22"/>
        </w:rPr>
        <w:t>作品</w:t>
      </w:r>
      <w:r w:rsidRPr="00434ACF">
        <w:rPr>
          <w:rFonts w:ascii="SimSun" w:hAnsi="SimSun"/>
          <w:color w:val="222222"/>
          <w:sz w:val="21"/>
        </w:rPr>
        <w:t>。该代表团呼吁所有</w:t>
      </w:r>
      <w:r w:rsidRPr="00434ACF">
        <w:rPr>
          <w:rFonts w:ascii="SimSun" w:hAnsi="SimSun" w:hint="eastAsia"/>
          <w:color w:val="222222"/>
          <w:sz w:val="21"/>
        </w:rPr>
        <w:t>成</w:t>
      </w:r>
      <w:r w:rsidRPr="00434ACF">
        <w:rPr>
          <w:rFonts w:ascii="SimSun" w:hAnsi="SimSun"/>
          <w:color w:val="222222"/>
          <w:sz w:val="21"/>
        </w:rPr>
        <w:t>员国</w:t>
      </w:r>
      <w:r w:rsidRPr="00434ACF">
        <w:rPr>
          <w:rFonts w:ascii="SimSun" w:hAnsi="SimSun" w:hint="eastAsia"/>
          <w:color w:val="222222"/>
          <w:sz w:val="21"/>
        </w:rPr>
        <w:t>同意</w:t>
      </w:r>
      <w:r w:rsidRPr="00434ACF">
        <w:rPr>
          <w:rFonts w:ascii="SimSun" w:hAnsi="SimSun"/>
          <w:color w:val="222222"/>
          <w:sz w:val="21"/>
        </w:rPr>
        <w:t>该条约。最后，该代表团表示，WIPO</w:t>
      </w:r>
      <w:r w:rsidRPr="00434ACF">
        <w:rPr>
          <w:rFonts w:ascii="SimSun" w:hAnsi="SimSun" w:hint="eastAsia"/>
          <w:color w:val="222222"/>
          <w:sz w:val="21"/>
        </w:rPr>
        <w:t>、</w:t>
      </w:r>
      <w:r w:rsidRPr="00434ACF">
        <w:rPr>
          <w:rFonts w:ascii="SimSun" w:hAnsi="SimSun"/>
          <w:color w:val="222222"/>
          <w:sz w:val="21"/>
        </w:rPr>
        <w:t>WTO</w:t>
      </w:r>
      <w:r w:rsidRPr="00434ACF">
        <w:rPr>
          <w:rFonts w:ascii="SimSun" w:hAnsi="SimSun" w:hint="eastAsia"/>
          <w:color w:val="222222"/>
          <w:sz w:val="21"/>
        </w:rPr>
        <w:t>和</w:t>
      </w:r>
      <w:r w:rsidRPr="00434ACF">
        <w:rPr>
          <w:rFonts w:ascii="SimSun" w:hAnsi="SimSun"/>
          <w:color w:val="222222"/>
          <w:sz w:val="21"/>
        </w:rPr>
        <w:t>WHO之间的合作</w:t>
      </w:r>
      <w:r w:rsidRPr="00434ACF">
        <w:rPr>
          <w:rFonts w:ascii="SimSun" w:hAnsi="SimSun" w:hint="eastAsia"/>
          <w:color w:val="222222"/>
          <w:sz w:val="21"/>
        </w:rPr>
        <w:t>十分宝贵</w:t>
      </w:r>
      <w:r w:rsidRPr="00434ACF">
        <w:rPr>
          <w:rFonts w:ascii="SimSun" w:hAnsi="SimSun"/>
          <w:color w:val="222222"/>
          <w:sz w:val="21"/>
        </w:rPr>
        <w:t>。在2013年，智利接受</w:t>
      </w:r>
      <w:r w:rsidRPr="00434ACF">
        <w:rPr>
          <w:rFonts w:ascii="SimSun" w:hAnsi="SimSun" w:hint="eastAsia"/>
          <w:color w:val="222222"/>
          <w:sz w:val="21"/>
        </w:rPr>
        <w:t>修订《与贸易有关的知识产权协定》的提议，以</w:t>
      </w:r>
      <w:r w:rsidRPr="00434ACF">
        <w:rPr>
          <w:rFonts w:ascii="SimSun" w:hAnsi="SimSun"/>
          <w:color w:val="222222"/>
          <w:sz w:val="21"/>
        </w:rPr>
        <w:t>实施第6</w:t>
      </w:r>
      <w:r w:rsidRPr="00434ACF">
        <w:rPr>
          <w:rFonts w:ascii="SimSun" w:hAnsi="SimSun" w:hint="eastAsia"/>
          <w:color w:val="222222"/>
          <w:sz w:val="21"/>
        </w:rPr>
        <w:t>款</w:t>
      </w:r>
      <w:r w:rsidRPr="00434ACF">
        <w:rPr>
          <w:rFonts w:ascii="SimSun" w:hAnsi="SimSun"/>
          <w:color w:val="222222"/>
          <w:sz w:val="21"/>
        </w:rPr>
        <w:t>药品获得</w:t>
      </w:r>
      <w:r w:rsidRPr="00434ACF">
        <w:rPr>
          <w:rFonts w:ascii="SimSun" w:hAnsi="SimSun" w:hint="eastAsia"/>
          <w:color w:val="222222"/>
          <w:sz w:val="21"/>
        </w:rPr>
        <w:t>制度</w:t>
      </w:r>
      <w:r w:rsidRPr="00434ACF">
        <w:rPr>
          <w:rFonts w:ascii="SimSun" w:hAnsi="SimSun"/>
          <w:color w:val="222222"/>
          <w:sz w:val="21"/>
        </w:rPr>
        <w:t>。该代表团敦促其他成员国</w:t>
      </w:r>
      <w:r w:rsidRPr="00434ACF">
        <w:rPr>
          <w:rFonts w:ascii="SimSun" w:hAnsi="SimSun" w:hint="eastAsia"/>
          <w:color w:val="222222"/>
          <w:sz w:val="21"/>
        </w:rPr>
        <w:t>也应该接受提议。</w:t>
      </w:r>
    </w:p>
    <w:p w14:paraId="6E5E66E6" w14:textId="6A98C0C5"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尼泊尔代表团赞同巴基斯坦代表团</w:t>
      </w:r>
      <w:r w:rsidRPr="00434ACF">
        <w:rPr>
          <w:rFonts w:ascii="SimSun" w:hAnsi="SimSun" w:cs="Times New Roman" w:hint="eastAsia"/>
          <w:color w:val="000000"/>
          <w:sz w:val="21"/>
          <w:szCs w:val="22"/>
        </w:rPr>
        <w:t>代表</w:t>
      </w:r>
      <w:r w:rsidRPr="00434ACF">
        <w:rPr>
          <w:rFonts w:ascii="SimSun" w:hAnsi="SimSun" w:cs="Times New Roman"/>
          <w:color w:val="000000"/>
          <w:sz w:val="21"/>
          <w:szCs w:val="22"/>
        </w:rPr>
        <w:t>亚太集团</w:t>
      </w:r>
      <w:r w:rsidRPr="00434ACF">
        <w:rPr>
          <w:rFonts w:ascii="SimSun" w:hAnsi="SimSun" w:cs="Times New Roman" w:hint="eastAsia"/>
          <w:color w:val="000000"/>
          <w:sz w:val="21"/>
          <w:szCs w:val="22"/>
        </w:rPr>
        <w:t>的总体</w:t>
      </w:r>
      <w:r w:rsidRPr="00434ACF">
        <w:rPr>
          <w:rFonts w:ascii="SimSun" w:hAnsi="SimSun" w:cs="Times New Roman"/>
          <w:color w:val="000000"/>
          <w:sz w:val="21"/>
          <w:szCs w:val="22"/>
        </w:rPr>
        <w:t>发言。该</w:t>
      </w:r>
      <w:r w:rsidRPr="00434ACF">
        <w:rPr>
          <w:rFonts w:ascii="SimSun" w:hAnsi="SimSun" w:cs="Times New Roman" w:hint="eastAsia"/>
          <w:color w:val="000000"/>
          <w:sz w:val="21"/>
          <w:szCs w:val="22"/>
        </w:rPr>
        <w:t>发展</w:t>
      </w:r>
      <w:r w:rsidRPr="00434ACF">
        <w:rPr>
          <w:rFonts w:ascii="SimSun" w:hAnsi="SimSun" w:cs="Times New Roman"/>
          <w:color w:val="000000"/>
          <w:sz w:val="21"/>
          <w:szCs w:val="22"/>
        </w:rPr>
        <w:t>议程项目对发展中国家和最不发达国家</w:t>
      </w:r>
      <w:r w:rsidR="00E709C8">
        <w:rPr>
          <w:rFonts w:ascii="SimSun" w:hAnsi="SimSun" w:cs="Times New Roman" w:hint="eastAsia"/>
          <w:color w:val="000000"/>
          <w:sz w:val="21"/>
          <w:szCs w:val="22"/>
        </w:rPr>
        <w:t>(</w:t>
      </w:r>
      <w:r w:rsidRPr="00434ACF">
        <w:rPr>
          <w:rFonts w:ascii="SimSun" w:hAnsi="SimSun" w:cs="Times New Roman"/>
          <w:color w:val="000000"/>
          <w:sz w:val="21"/>
          <w:szCs w:val="22"/>
        </w:rPr>
        <w:t>如尼泊尔</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而言非常</w:t>
      </w:r>
      <w:r w:rsidRPr="00434ACF">
        <w:rPr>
          <w:rFonts w:ascii="SimSun" w:hAnsi="SimSun" w:cs="Times New Roman"/>
          <w:color w:val="000000"/>
          <w:sz w:val="21"/>
          <w:szCs w:val="22"/>
        </w:rPr>
        <w:t>重要</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在这些国家的社会经济发展中发挥</w:t>
      </w:r>
      <w:r w:rsidRPr="00434ACF">
        <w:rPr>
          <w:rFonts w:ascii="SimSun" w:hAnsi="SimSun" w:cs="Times New Roman" w:hint="eastAsia"/>
          <w:color w:val="000000"/>
          <w:sz w:val="21"/>
          <w:szCs w:val="22"/>
        </w:rPr>
        <w:t>着重要</w:t>
      </w:r>
      <w:r w:rsidRPr="00434ACF">
        <w:rPr>
          <w:rFonts w:ascii="SimSun" w:hAnsi="SimSun" w:cs="Times New Roman"/>
          <w:color w:val="000000"/>
          <w:sz w:val="21"/>
          <w:szCs w:val="22"/>
        </w:rPr>
        <w:t>的作用。该代表团回顾了上届会议取得的进展，特别是</w:t>
      </w:r>
      <w:r w:rsidR="00447BAC" w:rsidRPr="00434ACF">
        <w:rPr>
          <w:rFonts w:ascii="SimSun" w:hAnsi="SimSun" w:cs="Times New Roman" w:hint="eastAsia"/>
          <w:color w:val="000000"/>
          <w:sz w:val="21"/>
          <w:szCs w:val="22"/>
        </w:rPr>
        <w:t>独立审查发展议程建议执行情况的职权范围</w:t>
      </w:r>
      <w:r w:rsidRPr="00434ACF">
        <w:rPr>
          <w:rFonts w:ascii="SimSun" w:hAnsi="SimSun" w:cs="Times New Roman" w:hint="eastAsia"/>
          <w:color w:val="000000"/>
          <w:sz w:val="21"/>
          <w:szCs w:val="22"/>
        </w:rPr>
        <w:t>的敲定</w:t>
      </w:r>
      <w:r w:rsidRPr="00434ACF">
        <w:rPr>
          <w:rFonts w:ascii="SimSun" w:hAnsi="SimSun" w:cs="Times New Roman"/>
          <w:color w:val="000000"/>
          <w:sz w:val="21"/>
          <w:szCs w:val="22"/>
        </w:rPr>
        <w:t>。独立审查将进一步完善</w:t>
      </w:r>
      <w:r w:rsidRPr="00434ACF">
        <w:rPr>
          <w:rFonts w:ascii="SimSun" w:hAnsi="SimSun"/>
          <w:color w:val="000000"/>
          <w:sz w:val="21"/>
          <w:szCs w:val="22"/>
        </w:rPr>
        <w:t>WIPO</w:t>
      </w:r>
      <w:r w:rsidRPr="00434ACF">
        <w:rPr>
          <w:rFonts w:ascii="SimSun" w:hAnsi="SimSun" w:cs="Times New Roman"/>
          <w:color w:val="000000"/>
          <w:sz w:val="21"/>
          <w:szCs w:val="22"/>
        </w:rPr>
        <w:t>开展</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发展</w:t>
      </w:r>
      <w:r w:rsidRPr="00434ACF">
        <w:rPr>
          <w:rFonts w:ascii="SimSun" w:hAnsi="SimSun" w:cs="Times New Roman" w:hint="eastAsia"/>
          <w:color w:val="000000"/>
          <w:sz w:val="21"/>
          <w:szCs w:val="22"/>
        </w:rPr>
        <w:t>相</w:t>
      </w:r>
      <w:r w:rsidRPr="00434ACF">
        <w:rPr>
          <w:rFonts w:ascii="SimSun" w:hAnsi="SimSun" w:cs="Times New Roman"/>
          <w:color w:val="000000"/>
          <w:sz w:val="21"/>
          <w:szCs w:val="22"/>
        </w:rPr>
        <w:t>关活动。已完成项目的评价</w:t>
      </w:r>
      <w:r w:rsidRPr="00434ACF">
        <w:rPr>
          <w:rFonts w:ascii="SimSun" w:hAnsi="SimSun" w:cs="Times New Roman" w:hint="eastAsia"/>
          <w:color w:val="000000"/>
          <w:sz w:val="21"/>
          <w:szCs w:val="22"/>
        </w:rPr>
        <w:t>对于</w:t>
      </w:r>
      <w:r w:rsidRPr="00434ACF">
        <w:rPr>
          <w:rFonts w:ascii="SimSun" w:hAnsi="SimSun" w:cs="Times New Roman"/>
          <w:color w:val="000000"/>
          <w:sz w:val="21"/>
          <w:szCs w:val="22"/>
        </w:rPr>
        <w:t>今后</w:t>
      </w:r>
      <w:r w:rsidRPr="00434ACF">
        <w:rPr>
          <w:rFonts w:ascii="SimSun" w:hAnsi="SimSun" w:cs="Times New Roman" w:hint="eastAsia"/>
          <w:color w:val="000000"/>
          <w:sz w:val="21"/>
          <w:szCs w:val="22"/>
        </w:rPr>
        <w:t>实施发展议程建议工作而言殊为</w:t>
      </w:r>
      <w:r w:rsidRPr="00434ACF">
        <w:rPr>
          <w:rFonts w:ascii="SimSun" w:hAnsi="SimSun" w:cs="Times New Roman"/>
          <w:color w:val="000000"/>
          <w:sz w:val="21"/>
          <w:szCs w:val="22"/>
        </w:rPr>
        <w:t>重要。已完成项目的第二阶段和后续措施</w:t>
      </w:r>
      <w:r w:rsidRPr="00434ACF">
        <w:rPr>
          <w:rFonts w:ascii="SimSun" w:hAnsi="SimSun" w:cs="Times New Roman" w:hint="eastAsia"/>
          <w:color w:val="000000"/>
          <w:sz w:val="21"/>
          <w:szCs w:val="22"/>
        </w:rPr>
        <w:t>对于</w:t>
      </w:r>
      <w:r w:rsidRPr="00434ACF">
        <w:rPr>
          <w:rFonts w:ascii="SimSun" w:hAnsi="SimSun" w:cs="Times New Roman"/>
          <w:color w:val="000000"/>
          <w:sz w:val="21"/>
          <w:szCs w:val="22"/>
        </w:rPr>
        <w:t>有效执行发展议程建议同样</w:t>
      </w:r>
      <w:r w:rsidRPr="00434ACF">
        <w:rPr>
          <w:rFonts w:ascii="SimSun" w:hAnsi="SimSun" w:cs="Times New Roman" w:hint="eastAsia"/>
          <w:color w:val="000000"/>
          <w:sz w:val="21"/>
          <w:szCs w:val="22"/>
        </w:rPr>
        <w:t>至关</w:t>
      </w:r>
      <w:r w:rsidRPr="00434ACF">
        <w:rPr>
          <w:rFonts w:ascii="SimSun" w:hAnsi="SimSun" w:cs="Times New Roman"/>
          <w:color w:val="000000"/>
          <w:sz w:val="21"/>
          <w:szCs w:val="22"/>
        </w:rPr>
        <w:t>重要。这些项目还应解决最不发达国家</w:t>
      </w:r>
      <w:r w:rsidR="00E709C8">
        <w:rPr>
          <w:rFonts w:ascii="SimSun" w:hAnsi="SimSun" w:cs="Times New Roman" w:hint="eastAsia"/>
          <w:color w:val="000000"/>
          <w:sz w:val="21"/>
          <w:szCs w:val="22"/>
        </w:rPr>
        <w:t>(</w:t>
      </w:r>
      <w:r w:rsidRPr="00434ACF">
        <w:rPr>
          <w:rFonts w:ascii="SimSun" w:hAnsi="SimSun" w:cs="Times New Roman"/>
          <w:color w:val="000000"/>
          <w:sz w:val="21"/>
          <w:szCs w:val="22"/>
        </w:rPr>
        <w:t>例如尼泊尔</w:t>
      </w:r>
      <w:r w:rsidR="00E709C8">
        <w:rPr>
          <w:rFonts w:ascii="SimSun" w:hAnsi="SimSun" w:cs="Times New Roman" w:hint="eastAsia"/>
          <w:color w:val="000000"/>
          <w:sz w:val="21"/>
          <w:szCs w:val="22"/>
        </w:rPr>
        <w:t>)</w:t>
      </w:r>
      <w:r w:rsidRPr="00434ACF">
        <w:rPr>
          <w:rFonts w:ascii="SimSun" w:hAnsi="SimSun" w:cs="Times New Roman"/>
          <w:color w:val="000000"/>
          <w:sz w:val="21"/>
          <w:szCs w:val="22"/>
        </w:rPr>
        <w:t>更深</w:t>
      </w:r>
      <w:r w:rsidRPr="00434ACF">
        <w:rPr>
          <w:rFonts w:ascii="SimSun" w:hAnsi="SimSun" w:cs="Times New Roman" w:hint="eastAsia"/>
          <w:color w:val="000000"/>
          <w:sz w:val="21"/>
          <w:szCs w:val="22"/>
        </w:rPr>
        <w:t>层次</w:t>
      </w:r>
      <w:r w:rsidRPr="00434ACF">
        <w:rPr>
          <w:rFonts w:ascii="SimSun" w:hAnsi="SimSun" w:cs="Times New Roman"/>
          <w:color w:val="000000"/>
          <w:sz w:val="21"/>
          <w:szCs w:val="22"/>
        </w:rPr>
        <w:t>的内在结构性弱点。技术援助</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能力建设和基础设施建设</w:t>
      </w:r>
      <w:r w:rsidRPr="00434ACF">
        <w:rPr>
          <w:rFonts w:ascii="SimSun" w:hAnsi="SimSun" w:cs="Times New Roman" w:hint="eastAsia"/>
          <w:color w:val="000000"/>
          <w:sz w:val="21"/>
          <w:szCs w:val="22"/>
        </w:rPr>
        <w:t>对</w:t>
      </w:r>
      <w:r w:rsidRPr="00434ACF">
        <w:rPr>
          <w:rFonts w:ascii="SimSun" w:hAnsi="SimSun" w:cs="Times New Roman"/>
          <w:color w:val="000000"/>
          <w:sz w:val="21"/>
          <w:szCs w:val="22"/>
        </w:rPr>
        <w:t>最不发达国家</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例</w:t>
      </w:r>
      <w:r w:rsidRPr="00434ACF">
        <w:rPr>
          <w:rFonts w:ascii="SimSun" w:hAnsi="SimSun" w:cs="Times New Roman"/>
          <w:color w:val="000000"/>
          <w:sz w:val="21"/>
          <w:szCs w:val="22"/>
        </w:rPr>
        <w:t>如尼泊尔</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社会经济发展</w:t>
      </w:r>
      <w:r w:rsidRPr="00434ACF">
        <w:rPr>
          <w:rFonts w:ascii="SimSun" w:hAnsi="SimSun" w:cs="Times New Roman" w:hint="eastAsia"/>
          <w:color w:val="000000"/>
          <w:sz w:val="21"/>
          <w:szCs w:val="22"/>
        </w:rPr>
        <w:t>极其重要</w:t>
      </w:r>
      <w:r w:rsidRPr="00434ACF">
        <w:rPr>
          <w:rFonts w:ascii="SimSun" w:hAnsi="SimSun" w:cs="Times New Roman"/>
          <w:color w:val="000000"/>
          <w:sz w:val="21"/>
          <w:szCs w:val="22"/>
        </w:rPr>
        <w:t>。然而，所提供的援助应该</w:t>
      </w:r>
      <w:r w:rsidRPr="00434ACF">
        <w:rPr>
          <w:rFonts w:ascii="SimSun" w:hAnsi="SimSun" w:cs="Times New Roman" w:hint="eastAsia"/>
          <w:color w:val="000000"/>
          <w:sz w:val="21"/>
          <w:szCs w:val="22"/>
        </w:rPr>
        <w:t>由</w:t>
      </w:r>
      <w:r w:rsidRPr="00434ACF">
        <w:rPr>
          <w:rFonts w:ascii="SimSun" w:hAnsi="SimSun" w:cs="Times New Roman"/>
          <w:color w:val="000000"/>
          <w:sz w:val="21"/>
          <w:szCs w:val="22"/>
        </w:rPr>
        <w:t>需求驱动</w:t>
      </w:r>
      <w:r w:rsidRPr="00434ACF">
        <w:rPr>
          <w:rFonts w:ascii="SimSun" w:hAnsi="SimSun" w:cs="Times New Roman" w:hint="eastAsia"/>
          <w:color w:val="000000"/>
          <w:sz w:val="21"/>
          <w:szCs w:val="22"/>
        </w:rPr>
        <w:t>且以发展为导向。</w:t>
      </w:r>
    </w:p>
    <w:p w14:paraId="7AA39377" w14:textId="7CE1EF17" w:rsidR="00434ACF" w:rsidRDefault="008349FD" w:rsidP="00E709C8">
      <w:pPr>
        <w:pStyle w:val="ae"/>
        <w:overflowPunct w:val="0"/>
        <w:spacing w:afterLines="50" w:after="120" w:line="340" w:lineRule="atLeast"/>
        <w:ind w:left="0"/>
        <w:contextualSpacing w:val="0"/>
        <w:jc w:val="both"/>
        <w:rPr>
          <w:rFonts w:ascii="SimSun" w:hAnsi="SimSun" w:cs="Times New Roma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cs="Times New Roman"/>
          <w:sz w:val="21"/>
          <w:szCs w:val="22"/>
        </w:rPr>
        <w:t>.</w:t>
      </w:r>
      <w:r w:rsidR="00434ACF" w:rsidRPr="00434ACF">
        <w:rPr>
          <w:rFonts w:ascii="SimSun" w:hAnsi="SimSun" w:cs="Times New Roman"/>
          <w:sz w:val="21"/>
          <w:szCs w:val="22"/>
        </w:rPr>
        <w:tab/>
      </w:r>
      <w:r w:rsidRPr="00434ACF">
        <w:rPr>
          <w:rFonts w:ascii="SimSun" w:hAnsi="SimSun" w:cs="Times New Roman"/>
          <w:sz w:val="21"/>
          <w:szCs w:val="22"/>
        </w:rPr>
        <w:t>伊朗</w:t>
      </w:r>
      <w:r w:rsidR="00E709C8">
        <w:rPr>
          <w:rFonts w:ascii="SimSun" w:hAnsi="SimSun" w:cs="Times New Roman"/>
          <w:sz w:val="21"/>
          <w:szCs w:val="22"/>
        </w:rPr>
        <w:t>(</w:t>
      </w:r>
      <w:r w:rsidRPr="00434ACF">
        <w:rPr>
          <w:rFonts w:ascii="SimSun" w:hAnsi="SimSun" w:cs="Times New Roman"/>
          <w:sz w:val="21"/>
          <w:szCs w:val="22"/>
        </w:rPr>
        <w:t>伊斯兰共和国</w:t>
      </w:r>
      <w:r w:rsidR="00E709C8">
        <w:rPr>
          <w:rFonts w:ascii="SimSun" w:hAnsi="SimSun" w:cs="Times New Roman"/>
          <w:sz w:val="21"/>
          <w:szCs w:val="22"/>
        </w:rPr>
        <w:t>)</w:t>
      </w:r>
      <w:r w:rsidRPr="00434ACF">
        <w:rPr>
          <w:rFonts w:ascii="SimSun" w:hAnsi="SimSun" w:cs="Times New Roman"/>
          <w:sz w:val="21"/>
          <w:szCs w:val="22"/>
        </w:rPr>
        <w:t>代表团</w:t>
      </w:r>
      <w:r w:rsidRPr="00434ACF">
        <w:rPr>
          <w:rFonts w:ascii="SimSun" w:hAnsi="SimSun" w:cs="Times New Roman" w:hint="eastAsia"/>
          <w:sz w:val="21"/>
          <w:szCs w:val="22"/>
        </w:rPr>
        <w:t>表示</w:t>
      </w:r>
      <w:r w:rsidRPr="00434ACF">
        <w:rPr>
          <w:rFonts w:ascii="SimSun" w:hAnsi="SimSun" w:cs="Times New Roman"/>
          <w:sz w:val="21"/>
          <w:szCs w:val="22"/>
        </w:rPr>
        <w:t>，该报告</w:t>
      </w:r>
      <w:r w:rsidRPr="00434ACF">
        <w:rPr>
          <w:rFonts w:ascii="SimSun" w:hAnsi="SimSun" w:cs="Times New Roman" w:hint="eastAsia"/>
          <w:sz w:val="21"/>
          <w:szCs w:val="22"/>
        </w:rPr>
        <w:t>让</w:t>
      </w:r>
      <w:r w:rsidRPr="00434ACF">
        <w:rPr>
          <w:rFonts w:ascii="SimSun" w:hAnsi="SimSun"/>
          <w:sz w:val="21"/>
          <w:szCs w:val="22"/>
        </w:rPr>
        <w:t>CDIP</w:t>
      </w:r>
      <w:r w:rsidRPr="00434ACF">
        <w:rPr>
          <w:rFonts w:ascii="SimSun" w:hAnsi="SimSun" w:cs="Times New Roman" w:hint="eastAsia"/>
          <w:sz w:val="21"/>
          <w:szCs w:val="22"/>
        </w:rPr>
        <w:t>能够进行</w:t>
      </w:r>
      <w:r w:rsidRPr="00434ACF">
        <w:rPr>
          <w:rFonts w:ascii="SimSun" w:hAnsi="SimSun" w:cs="Times New Roman"/>
          <w:sz w:val="21"/>
          <w:szCs w:val="22"/>
        </w:rPr>
        <w:t>实质性</w:t>
      </w:r>
      <w:r w:rsidRPr="00434ACF">
        <w:rPr>
          <w:rFonts w:ascii="SimSun" w:hAnsi="SimSun" w:cs="Times New Roman" w:hint="eastAsia"/>
          <w:sz w:val="21"/>
          <w:szCs w:val="22"/>
        </w:rPr>
        <w:t>的</w:t>
      </w:r>
      <w:r w:rsidRPr="00434ACF">
        <w:rPr>
          <w:rFonts w:ascii="SimSun" w:hAnsi="SimSun" w:cs="Times New Roman"/>
          <w:sz w:val="21"/>
          <w:szCs w:val="22"/>
        </w:rPr>
        <w:t>讨论，以评估</w:t>
      </w:r>
      <w:r w:rsidRPr="00434ACF">
        <w:rPr>
          <w:rFonts w:ascii="SimSun" w:hAnsi="SimSun" w:cs="Times New Roman" w:hint="eastAsia"/>
          <w:sz w:val="21"/>
          <w:szCs w:val="22"/>
        </w:rPr>
        <w:t>发展议程建议如何</w:t>
      </w:r>
      <w:r w:rsidRPr="00434ACF">
        <w:rPr>
          <w:rFonts w:ascii="SimSun" w:hAnsi="SimSun" w:cs="Times New Roman"/>
          <w:sz w:val="21"/>
          <w:szCs w:val="22"/>
        </w:rPr>
        <w:t>通过</w:t>
      </w:r>
      <w:r w:rsidRPr="00434ACF">
        <w:rPr>
          <w:rFonts w:ascii="SimSun" w:hAnsi="SimSun"/>
          <w:sz w:val="21"/>
          <w:szCs w:val="22"/>
        </w:rPr>
        <w:t>WIPO</w:t>
      </w:r>
      <w:r w:rsidRPr="00434ACF">
        <w:rPr>
          <w:rFonts w:ascii="SimSun" w:hAnsi="SimSun" w:cs="Times New Roman"/>
          <w:sz w:val="21"/>
          <w:szCs w:val="22"/>
        </w:rPr>
        <w:t>机构的活动</w:t>
      </w:r>
      <w:r w:rsidRPr="00434ACF">
        <w:rPr>
          <w:rFonts w:ascii="SimSun" w:hAnsi="SimSun" w:cs="Times New Roman" w:hint="eastAsia"/>
          <w:sz w:val="21"/>
          <w:szCs w:val="22"/>
        </w:rPr>
        <w:t>落实到位</w:t>
      </w:r>
      <w:r w:rsidRPr="00434ACF">
        <w:rPr>
          <w:rFonts w:ascii="SimSun" w:hAnsi="SimSun" w:cs="Times New Roman"/>
          <w:sz w:val="21"/>
          <w:szCs w:val="22"/>
        </w:rPr>
        <w:t>。</w:t>
      </w:r>
      <w:r w:rsidRPr="00434ACF">
        <w:rPr>
          <w:rFonts w:ascii="SimSun" w:hAnsi="SimSun" w:cs="Times New Roman" w:hint="eastAsia"/>
          <w:sz w:val="21"/>
          <w:szCs w:val="22"/>
        </w:rPr>
        <w:t>该代表团</w:t>
      </w:r>
      <w:r w:rsidRPr="00434ACF">
        <w:rPr>
          <w:rFonts w:ascii="SimSun" w:hAnsi="SimSun" w:cs="Times New Roman"/>
          <w:sz w:val="21"/>
          <w:szCs w:val="22"/>
        </w:rPr>
        <w:t>希望</w:t>
      </w:r>
      <w:r w:rsidRPr="00434ACF">
        <w:rPr>
          <w:rFonts w:ascii="SimSun" w:hAnsi="SimSun" w:cs="Times New Roman" w:hint="eastAsia"/>
          <w:sz w:val="21"/>
          <w:szCs w:val="22"/>
        </w:rPr>
        <w:t>此类</w:t>
      </w:r>
      <w:r w:rsidRPr="00434ACF">
        <w:rPr>
          <w:rFonts w:ascii="SimSun" w:hAnsi="SimSun" w:cs="Times New Roman"/>
          <w:sz w:val="21"/>
          <w:szCs w:val="22"/>
        </w:rPr>
        <w:t>讨论</w:t>
      </w:r>
      <w:r w:rsidRPr="00434ACF">
        <w:rPr>
          <w:rFonts w:ascii="SimSun" w:hAnsi="SimSun" w:cs="Times New Roman" w:hint="eastAsia"/>
          <w:sz w:val="21"/>
          <w:szCs w:val="22"/>
        </w:rPr>
        <w:t>能够</w:t>
      </w:r>
      <w:r w:rsidRPr="00434ACF">
        <w:rPr>
          <w:rFonts w:ascii="SimSun" w:hAnsi="SimSun" w:cs="Times New Roman"/>
          <w:sz w:val="21"/>
          <w:szCs w:val="22"/>
        </w:rPr>
        <w:t>帮助成员国找到切实可行的方法和手段</w:t>
      </w:r>
      <w:r w:rsidRPr="00434ACF">
        <w:rPr>
          <w:rFonts w:ascii="SimSun" w:hAnsi="SimSun" w:cs="Times New Roman" w:hint="eastAsia"/>
          <w:sz w:val="21"/>
          <w:szCs w:val="22"/>
        </w:rPr>
        <w:t>，加快进程</w:t>
      </w:r>
      <w:r w:rsidRPr="00434ACF">
        <w:rPr>
          <w:rFonts w:ascii="SimSun" w:hAnsi="SimSun" w:cs="Times New Roman"/>
          <w:sz w:val="21"/>
          <w:szCs w:val="22"/>
        </w:rPr>
        <w:t>。事实上，</w:t>
      </w:r>
      <w:r w:rsidRPr="00434ACF">
        <w:rPr>
          <w:rFonts w:ascii="SimSun" w:hAnsi="SimSun" w:cs="Times New Roman" w:hint="eastAsia"/>
          <w:sz w:val="21"/>
          <w:szCs w:val="22"/>
        </w:rPr>
        <w:t>目</w:t>
      </w:r>
      <w:r w:rsidRPr="00434ACF">
        <w:rPr>
          <w:rFonts w:ascii="SimSun" w:hAnsi="SimSun" w:cs="Times New Roman"/>
          <w:sz w:val="21"/>
          <w:szCs w:val="22"/>
        </w:rPr>
        <w:t>前总干事</w:t>
      </w:r>
      <w:r w:rsidRPr="00434ACF">
        <w:rPr>
          <w:rFonts w:ascii="SimSun" w:hAnsi="SimSun" w:cs="Times New Roman" w:hint="eastAsia"/>
          <w:sz w:val="21"/>
          <w:szCs w:val="22"/>
        </w:rPr>
        <w:t>所作的</w:t>
      </w:r>
      <w:r w:rsidRPr="00434ACF">
        <w:rPr>
          <w:rFonts w:ascii="SimSun" w:hAnsi="SimSun" w:cs="Times New Roman"/>
          <w:sz w:val="21"/>
          <w:szCs w:val="22"/>
        </w:rPr>
        <w:t>报告</w:t>
      </w:r>
      <w:r w:rsidRPr="00434ACF">
        <w:rPr>
          <w:rFonts w:ascii="SimSun" w:hAnsi="SimSun" w:cs="Times New Roman" w:hint="eastAsia"/>
          <w:sz w:val="21"/>
          <w:szCs w:val="22"/>
        </w:rPr>
        <w:t>是基于</w:t>
      </w:r>
      <w:r w:rsidRPr="00434ACF">
        <w:rPr>
          <w:rFonts w:ascii="SimSun" w:hAnsi="SimSun" w:cs="Times New Roman"/>
          <w:sz w:val="21"/>
          <w:szCs w:val="22"/>
        </w:rPr>
        <w:t>秘书处的评估。</w:t>
      </w:r>
      <w:r w:rsidRPr="00434ACF">
        <w:rPr>
          <w:rFonts w:ascii="SimSun" w:hAnsi="SimSun" w:cs="Times New Roman" w:hint="eastAsia"/>
          <w:sz w:val="21"/>
          <w:szCs w:val="22"/>
        </w:rPr>
        <w:t>至于就发展议程所</w:t>
      </w:r>
      <w:r w:rsidRPr="00434ACF">
        <w:rPr>
          <w:rFonts w:ascii="SimSun" w:hAnsi="SimSun" w:cs="Times New Roman"/>
          <w:sz w:val="21"/>
          <w:szCs w:val="22"/>
        </w:rPr>
        <w:t>开展的活动，该报告的重点似乎</w:t>
      </w:r>
      <w:r w:rsidRPr="00434ACF">
        <w:rPr>
          <w:rFonts w:ascii="SimSun" w:hAnsi="SimSun" w:cs="Times New Roman" w:hint="eastAsia"/>
          <w:sz w:val="21"/>
          <w:szCs w:val="22"/>
        </w:rPr>
        <w:t>在于</w:t>
      </w:r>
      <w:r w:rsidRPr="00434ACF">
        <w:rPr>
          <w:rFonts w:ascii="SimSun" w:hAnsi="SimSun" w:cs="Times New Roman"/>
          <w:sz w:val="21"/>
          <w:szCs w:val="22"/>
        </w:rPr>
        <w:t>数量而</w:t>
      </w:r>
      <w:r w:rsidRPr="00434ACF">
        <w:rPr>
          <w:rFonts w:ascii="SimSun" w:hAnsi="SimSun" w:cs="Times New Roman" w:hint="eastAsia"/>
          <w:sz w:val="21"/>
          <w:szCs w:val="22"/>
        </w:rPr>
        <w:t>非</w:t>
      </w:r>
      <w:r w:rsidRPr="00434ACF">
        <w:rPr>
          <w:rFonts w:ascii="SimSun" w:hAnsi="SimSun" w:cs="Times New Roman"/>
          <w:sz w:val="21"/>
          <w:szCs w:val="22"/>
        </w:rPr>
        <w:t>质量。因此，该代表团希望总干事</w:t>
      </w:r>
      <w:r w:rsidRPr="00434ACF">
        <w:rPr>
          <w:rFonts w:ascii="SimSun" w:hAnsi="SimSun" w:cs="Times New Roman" w:hint="eastAsia"/>
          <w:sz w:val="21"/>
          <w:szCs w:val="22"/>
        </w:rPr>
        <w:t>提供</w:t>
      </w:r>
      <w:r w:rsidRPr="00434ACF">
        <w:rPr>
          <w:rFonts w:ascii="SimSun" w:hAnsi="SimSun" w:cs="Times New Roman"/>
          <w:sz w:val="21"/>
          <w:szCs w:val="22"/>
        </w:rPr>
        <w:t>妨碍充分有效落实发展议程的壁垒</w:t>
      </w:r>
      <w:r w:rsidRPr="00434ACF">
        <w:rPr>
          <w:rFonts w:ascii="SimSun" w:hAnsi="SimSun" w:cs="Times New Roman" w:hint="eastAsia"/>
          <w:sz w:val="21"/>
          <w:szCs w:val="22"/>
        </w:rPr>
        <w:t>相关</w:t>
      </w:r>
      <w:r w:rsidRPr="00434ACF">
        <w:rPr>
          <w:rFonts w:ascii="SimSun" w:hAnsi="SimSun" w:cs="Times New Roman"/>
          <w:sz w:val="21"/>
          <w:szCs w:val="22"/>
        </w:rPr>
        <w:t>信息。委员会还可以</w:t>
      </w:r>
      <w:r w:rsidRPr="00434ACF">
        <w:rPr>
          <w:rFonts w:ascii="SimSun" w:hAnsi="SimSun" w:cs="Times New Roman" w:hint="eastAsia"/>
          <w:sz w:val="21"/>
          <w:szCs w:val="22"/>
        </w:rPr>
        <w:t>简要了解</w:t>
      </w:r>
      <w:r w:rsidRPr="00434ACF">
        <w:rPr>
          <w:rFonts w:ascii="SimSun" w:hAnsi="SimSun" w:cs="Times New Roman"/>
          <w:sz w:val="21"/>
          <w:szCs w:val="22"/>
        </w:rPr>
        <w:t>具体建议，以纠正</w:t>
      </w:r>
      <w:r w:rsidRPr="00434ACF">
        <w:rPr>
          <w:rFonts w:ascii="SimSun" w:hAnsi="SimSun" w:cs="Times New Roman" w:hint="eastAsia"/>
          <w:sz w:val="21"/>
          <w:szCs w:val="22"/>
        </w:rPr>
        <w:t>这一</w:t>
      </w:r>
      <w:r w:rsidRPr="00434ACF">
        <w:rPr>
          <w:rFonts w:ascii="SimSun" w:hAnsi="SimSun" w:cs="Times New Roman"/>
          <w:sz w:val="21"/>
          <w:szCs w:val="22"/>
        </w:rPr>
        <w:t>过程</w:t>
      </w:r>
      <w:r w:rsidRPr="00434ACF">
        <w:rPr>
          <w:rFonts w:ascii="SimSun" w:hAnsi="SimSun" w:cs="Times New Roman" w:hint="eastAsia"/>
          <w:sz w:val="21"/>
          <w:szCs w:val="22"/>
        </w:rPr>
        <w:t>中</w:t>
      </w:r>
      <w:r w:rsidRPr="00434ACF">
        <w:rPr>
          <w:rFonts w:ascii="SimSun" w:hAnsi="SimSun" w:cs="Times New Roman"/>
          <w:sz w:val="21"/>
          <w:szCs w:val="22"/>
        </w:rPr>
        <w:t>存在的缺陷。为此，独立评估发展议程建议</w:t>
      </w:r>
      <w:r w:rsidRPr="00434ACF">
        <w:rPr>
          <w:rFonts w:ascii="SimSun" w:hAnsi="SimSun" w:cs="Times New Roman" w:hint="eastAsia"/>
          <w:sz w:val="21"/>
          <w:szCs w:val="22"/>
        </w:rPr>
        <w:t>落实情况必定能帮到</w:t>
      </w:r>
      <w:r w:rsidRPr="00434ACF">
        <w:rPr>
          <w:rFonts w:ascii="SimSun" w:hAnsi="SimSun" w:cs="Times New Roman"/>
          <w:sz w:val="21"/>
          <w:szCs w:val="22"/>
        </w:rPr>
        <w:t>秘书处和委员会。</w:t>
      </w:r>
      <w:r w:rsidRPr="00434ACF">
        <w:rPr>
          <w:rFonts w:ascii="SimSun" w:hAnsi="SimSun" w:cs="Times New Roman" w:hint="eastAsia"/>
          <w:sz w:val="21"/>
          <w:szCs w:val="22"/>
        </w:rPr>
        <w:t>关于</w:t>
      </w:r>
      <w:r w:rsidRPr="00434ACF">
        <w:rPr>
          <w:rFonts w:ascii="SimSun" w:hAnsi="SimSun" w:cs="Times New Roman"/>
          <w:sz w:val="21"/>
          <w:szCs w:val="22"/>
        </w:rPr>
        <w:t>公平地域代表性</w:t>
      </w:r>
      <w:r w:rsidRPr="00434ACF">
        <w:rPr>
          <w:rFonts w:ascii="SimSun" w:hAnsi="SimSun" w:cs="Times New Roman" w:hint="eastAsia"/>
          <w:sz w:val="21"/>
          <w:szCs w:val="22"/>
        </w:rPr>
        <w:t>这个</w:t>
      </w:r>
      <w:r w:rsidRPr="00434ACF">
        <w:rPr>
          <w:rFonts w:ascii="SimSun" w:hAnsi="SimSun" w:cs="Times New Roman"/>
          <w:sz w:val="21"/>
          <w:szCs w:val="22"/>
        </w:rPr>
        <w:t>重要</w:t>
      </w:r>
      <w:r w:rsidRPr="00E709C8">
        <w:rPr>
          <w:rFonts w:ascii="SimSun" w:hAnsi="SimSun" w:cs="Times New Roman"/>
          <w:color w:val="000000"/>
          <w:sz w:val="21"/>
          <w:szCs w:val="22"/>
        </w:rPr>
        <w:t>问题</w:t>
      </w:r>
      <w:r w:rsidRPr="00434ACF">
        <w:rPr>
          <w:rFonts w:ascii="SimSun" w:hAnsi="SimSun" w:cs="Times New Roman"/>
          <w:sz w:val="21"/>
          <w:szCs w:val="22"/>
        </w:rPr>
        <w:t>，该代表团</w:t>
      </w:r>
      <w:r w:rsidRPr="00434ACF">
        <w:rPr>
          <w:rFonts w:ascii="SimSun" w:hAnsi="SimSun" w:cs="Times New Roman" w:hint="eastAsia"/>
          <w:sz w:val="21"/>
          <w:szCs w:val="22"/>
        </w:rPr>
        <w:t>留</w:t>
      </w:r>
      <w:r w:rsidRPr="00434ACF">
        <w:rPr>
          <w:rFonts w:ascii="SimSun" w:hAnsi="SimSun" w:cs="Times New Roman"/>
          <w:sz w:val="21"/>
          <w:szCs w:val="22"/>
        </w:rPr>
        <w:t>意到总干事</w:t>
      </w:r>
      <w:r w:rsidRPr="00434ACF">
        <w:rPr>
          <w:rFonts w:ascii="SimSun" w:hAnsi="SimSun" w:cs="Times New Roman" w:hint="eastAsia"/>
          <w:sz w:val="21"/>
          <w:szCs w:val="22"/>
        </w:rPr>
        <w:t>对该</w:t>
      </w:r>
      <w:r w:rsidRPr="00434ACF">
        <w:rPr>
          <w:rFonts w:ascii="SimSun" w:hAnsi="SimSun" w:cs="Times New Roman"/>
          <w:sz w:val="21"/>
          <w:szCs w:val="22"/>
        </w:rPr>
        <w:t>问题</w:t>
      </w:r>
      <w:r w:rsidRPr="00434ACF">
        <w:rPr>
          <w:rFonts w:ascii="SimSun" w:hAnsi="SimSun" w:cs="Times New Roman" w:hint="eastAsia"/>
          <w:sz w:val="21"/>
          <w:szCs w:val="22"/>
        </w:rPr>
        <w:t>给予了极大</w:t>
      </w:r>
      <w:r w:rsidRPr="00434ACF">
        <w:rPr>
          <w:rFonts w:ascii="SimSun" w:hAnsi="SimSun" w:cs="Times New Roman"/>
          <w:sz w:val="21"/>
          <w:szCs w:val="22"/>
        </w:rPr>
        <w:t>关注</w:t>
      </w:r>
      <w:r w:rsidRPr="00434ACF">
        <w:rPr>
          <w:rFonts w:ascii="SimSun" w:hAnsi="SimSun" w:cs="Times New Roman" w:hint="eastAsia"/>
          <w:sz w:val="21"/>
          <w:szCs w:val="22"/>
        </w:rPr>
        <w:t>，并</w:t>
      </w:r>
      <w:r w:rsidRPr="00434ACF">
        <w:rPr>
          <w:rFonts w:ascii="SimSun" w:hAnsi="SimSun" w:cs="Times New Roman"/>
          <w:sz w:val="21"/>
          <w:szCs w:val="22"/>
        </w:rPr>
        <w:t>指出，</w:t>
      </w:r>
      <w:r w:rsidRPr="00434ACF">
        <w:rPr>
          <w:rFonts w:ascii="SimSun" w:hAnsi="SimSun" w:cs="Times New Roman" w:hint="eastAsia"/>
          <w:sz w:val="21"/>
          <w:szCs w:val="22"/>
        </w:rPr>
        <w:t>第一项有关</w:t>
      </w:r>
      <w:r w:rsidRPr="00434ACF">
        <w:rPr>
          <w:rFonts w:ascii="SimSun" w:hAnsi="SimSun" w:cs="Times New Roman"/>
          <w:sz w:val="21"/>
          <w:szCs w:val="22"/>
        </w:rPr>
        <w:t>性别平等的</w:t>
      </w:r>
      <w:r w:rsidRPr="00434ACF">
        <w:rPr>
          <w:rFonts w:ascii="SimSun" w:hAnsi="SimSun" w:cs="Times New Roman" w:hint="eastAsia"/>
          <w:sz w:val="21"/>
          <w:szCs w:val="22"/>
        </w:rPr>
        <w:t>政策</w:t>
      </w:r>
      <w:r w:rsidRPr="00434ACF">
        <w:rPr>
          <w:rFonts w:ascii="SimSun" w:hAnsi="SimSun" w:cs="Times New Roman"/>
          <w:sz w:val="21"/>
          <w:szCs w:val="22"/>
        </w:rPr>
        <w:t>已经发布。</w:t>
      </w:r>
      <w:r w:rsidRPr="00434ACF">
        <w:rPr>
          <w:rFonts w:ascii="SimSun" w:hAnsi="SimSun" w:cs="Times New Roman" w:hint="eastAsia"/>
          <w:sz w:val="21"/>
          <w:szCs w:val="22"/>
        </w:rPr>
        <w:t>这对于</w:t>
      </w:r>
      <w:r w:rsidRPr="00434ACF">
        <w:rPr>
          <w:rFonts w:ascii="SimSun" w:hAnsi="SimSun" w:cs="Times New Roman"/>
          <w:sz w:val="21"/>
          <w:szCs w:val="22"/>
        </w:rPr>
        <w:t>总干事</w:t>
      </w:r>
      <w:r w:rsidRPr="00434ACF">
        <w:rPr>
          <w:rFonts w:ascii="SimSun" w:hAnsi="SimSun" w:cs="Times New Roman" w:hint="eastAsia"/>
          <w:sz w:val="21"/>
          <w:szCs w:val="22"/>
        </w:rPr>
        <w:t>启用</w:t>
      </w:r>
      <w:r w:rsidRPr="00434ACF">
        <w:rPr>
          <w:rFonts w:ascii="SimSun" w:hAnsi="SimSun" w:cs="Times New Roman"/>
          <w:sz w:val="21"/>
          <w:szCs w:val="22"/>
        </w:rPr>
        <w:t>明确的战略</w:t>
      </w:r>
      <w:r w:rsidRPr="00434ACF">
        <w:rPr>
          <w:rFonts w:ascii="SimSun" w:hAnsi="SimSun" w:cs="Times New Roman" w:hint="eastAsia"/>
          <w:sz w:val="21"/>
          <w:szCs w:val="22"/>
        </w:rPr>
        <w:t>极为重要</w:t>
      </w:r>
      <w:r w:rsidRPr="00434ACF">
        <w:rPr>
          <w:rFonts w:ascii="SimSun" w:hAnsi="SimSun" w:cs="Times New Roman"/>
          <w:sz w:val="21"/>
          <w:szCs w:val="22"/>
        </w:rPr>
        <w:t>，</w:t>
      </w:r>
      <w:r w:rsidRPr="00434ACF">
        <w:rPr>
          <w:rFonts w:ascii="SimSun" w:hAnsi="SimSun" w:cs="Times New Roman" w:hint="eastAsia"/>
          <w:sz w:val="21"/>
          <w:szCs w:val="22"/>
        </w:rPr>
        <w:t>以便规定清晰的时间范围</w:t>
      </w:r>
      <w:r w:rsidRPr="00434ACF">
        <w:rPr>
          <w:rFonts w:ascii="SimSun" w:hAnsi="SimSun" w:cs="Times New Roman"/>
          <w:sz w:val="21"/>
          <w:szCs w:val="22"/>
        </w:rPr>
        <w:t>，</w:t>
      </w:r>
      <w:r w:rsidRPr="00434ACF">
        <w:rPr>
          <w:rFonts w:ascii="SimSun" w:hAnsi="SimSun" w:cs="Times New Roman" w:hint="eastAsia"/>
          <w:sz w:val="21"/>
          <w:szCs w:val="22"/>
        </w:rPr>
        <w:t>纠正</w:t>
      </w:r>
      <w:r w:rsidRPr="00434ACF">
        <w:rPr>
          <w:rFonts w:ascii="SimSun" w:hAnsi="SimSun"/>
          <w:sz w:val="21"/>
          <w:szCs w:val="22"/>
        </w:rPr>
        <w:t>WIPO</w:t>
      </w:r>
      <w:r w:rsidRPr="00434ACF">
        <w:rPr>
          <w:rFonts w:ascii="SimSun" w:hAnsi="SimSun" w:cs="Times New Roman"/>
          <w:sz w:val="21"/>
          <w:szCs w:val="22"/>
        </w:rPr>
        <w:t>现有的不公平地域代表性，以免</w:t>
      </w:r>
      <w:r w:rsidRPr="00434ACF">
        <w:rPr>
          <w:rFonts w:ascii="SimSun" w:hAnsi="SimSun" w:cs="Times New Roman" w:hint="eastAsia"/>
          <w:sz w:val="21"/>
          <w:szCs w:val="22"/>
        </w:rPr>
        <w:t>本组织的</w:t>
      </w:r>
      <w:r w:rsidRPr="00434ACF">
        <w:rPr>
          <w:rFonts w:ascii="SimSun" w:hAnsi="SimSun" w:cs="Times New Roman"/>
          <w:sz w:val="21"/>
          <w:szCs w:val="22"/>
        </w:rPr>
        <w:t>信誉</w:t>
      </w:r>
      <w:r w:rsidRPr="00434ACF">
        <w:rPr>
          <w:rFonts w:ascii="SimSun" w:hAnsi="SimSun" w:cs="Times New Roman" w:hint="eastAsia"/>
          <w:sz w:val="21"/>
          <w:szCs w:val="22"/>
        </w:rPr>
        <w:t>受损。</w:t>
      </w:r>
    </w:p>
    <w:p w14:paraId="418B7B07" w14:textId="77777777" w:rsidR="00434ACF" w:rsidRDefault="008349F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尼日利亚代表团注意到</w:t>
      </w:r>
      <w:r w:rsidRPr="00434ACF">
        <w:rPr>
          <w:rFonts w:ascii="SimSun" w:hAnsi="SimSun"/>
          <w:color w:val="000000"/>
          <w:sz w:val="21"/>
          <w:szCs w:val="22"/>
        </w:rPr>
        <w:t>WIPO</w:t>
      </w:r>
      <w:r w:rsidRPr="00434ACF">
        <w:rPr>
          <w:rFonts w:ascii="SimSun" w:hAnsi="SimSun" w:cs="Times New Roman" w:hint="eastAsia"/>
          <w:color w:val="000000"/>
          <w:sz w:val="21"/>
          <w:szCs w:val="22"/>
        </w:rPr>
        <w:t>在实施发展</w:t>
      </w:r>
      <w:r w:rsidRPr="00434ACF">
        <w:rPr>
          <w:rFonts w:ascii="SimSun" w:hAnsi="SimSun" w:cs="Times New Roman"/>
          <w:color w:val="000000"/>
          <w:sz w:val="21"/>
          <w:szCs w:val="22"/>
        </w:rPr>
        <w:t>议程</w:t>
      </w:r>
      <w:r w:rsidRPr="00434ACF">
        <w:rPr>
          <w:rFonts w:ascii="SimSun" w:hAnsi="SimSun" w:cs="Times New Roman" w:hint="eastAsia"/>
          <w:color w:val="000000"/>
          <w:sz w:val="21"/>
          <w:szCs w:val="22"/>
        </w:rPr>
        <w:t>方面</w:t>
      </w:r>
      <w:r w:rsidRPr="00434ACF">
        <w:rPr>
          <w:rFonts w:ascii="SimSun" w:hAnsi="SimSun" w:cs="Times New Roman"/>
          <w:color w:val="000000"/>
          <w:sz w:val="21"/>
          <w:szCs w:val="22"/>
        </w:rPr>
        <w:t>采取</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一些</w:t>
      </w:r>
      <w:r w:rsidRPr="00434ACF">
        <w:rPr>
          <w:rFonts w:ascii="SimSun" w:hAnsi="SimSun" w:cs="Times New Roman" w:hint="eastAsia"/>
          <w:color w:val="000000"/>
          <w:sz w:val="21"/>
          <w:szCs w:val="22"/>
        </w:rPr>
        <w:t>鼓舞人心</w:t>
      </w:r>
      <w:r w:rsidRPr="00434ACF">
        <w:rPr>
          <w:rFonts w:ascii="SimSun" w:hAnsi="SimSun" w:cs="Times New Roman"/>
          <w:color w:val="000000"/>
          <w:sz w:val="21"/>
          <w:szCs w:val="22"/>
        </w:rPr>
        <w:t>的措施。然而，就</w:t>
      </w:r>
      <w:r w:rsidRPr="00434ACF">
        <w:rPr>
          <w:rFonts w:ascii="SimSun" w:hAnsi="SimSun"/>
          <w:color w:val="000000"/>
          <w:sz w:val="21"/>
          <w:szCs w:val="22"/>
        </w:rPr>
        <w:t>WIPO</w:t>
      </w:r>
      <w:r w:rsidRPr="00434ACF">
        <w:rPr>
          <w:rFonts w:ascii="SimSun" w:hAnsi="SimSun" w:cs="Times New Roman"/>
          <w:color w:val="000000"/>
          <w:sz w:val="21"/>
          <w:szCs w:val="22"/>
        </w:rPr>
        <w:t>对</w:t>
      </w:r>
      <w:r w:rsidRPr="00434ACF">
        <w:rPr>
          <w:rFonts w:ascii="SimSun" w:hAnsi="SimSun"/>
          <w:color w:val="000000"/>
          <w:sz w:val="21"/>
          <w:szCs w:val="22"/>
        </w:rPr>
        <w:t>2015</w:t>
      </w:r>
      <w:r w:rsidRPr="00434ACF">
        <w:rPr>
          <w:rFonts w:ascii="SimSun" w:hAnsi="SimSun" w:cs="Times New Roman"/>
          <w:color w:val="000000"/>
          <w:sz w:val="21"/>
          <w:szCs w:val="22"/>
        </w:rPr>
        <w:t>年</w:t>
      </w:r>
      <w:r w:rsidRPr="00434ACF">
        <w:rPr>
          <w:rFonts w:ascii="SimSun" w:hAnsi="SimSun" w:cs="Times New Roman" w:hint="eastAsia"/>
          <w:color w:val="000000"/>
          <w:sz w:val="21"/>
          <w:szCs w:val="22"/>
        </w:rPr>
        <w:t>可持续发展目标的</w:t>
      </w:r>
      <w:r w:rsidRPr="00434ACF">
        <w:rPr>
          <w:rFonts w:ascii="SimSun" w:hAnsi="SimSun" w:cs="Times New Roman"/>
          <w:color w:val="000000"/>
          <w:sz w:val="21"/>
          <w:szCs w:val="22"/>
        </w:rPr>
        <w:t>贡献</w:t>
      </w:r>
      <w:r w:rsidRPr="00434ACF">
        <w:rPr>
          <w:rFonts w:ascii="SimSun" w:hAnsi="SimSun" w:cs="Times New Roman" w:hint="eastAsia"/>
          <w:color w:val="000000"/>
          <w:sz w:val="21"/>
          <w:szCs w:val="22"/>
        </w:rPr>
        <w:t>而言，</w:t>
      </w:r>
      <w:r w:rsidRPr="00434ACF">
        <w:rPr>
          <w:rFonts w:ascii="SimSun" w:hAnsi="SimSun" w:cs="Times New Roman"/>
          <w:color w:val="000000"/>
          <w:sz w:val="21"/>
          <w:szCs w:val="22"/>
        </w:rPr>
        <w:t>该代表团鼓励</w:t>
      </w:r>
      <w:r w:rsidRPr="00434ACF">
        <w:rPr>
          <w:rFonts w:ascii="SimSun" w:hAnsi="SimSun" w:cs="Times New Roman" w:hint="eastAsia"/>
          <w:color w:val="000000"/>
          <w:sz w:val="21"/>
          <w:szCs w:val="22"/>
        </w:rPr>
        <w:t>采用开放的咨询流程</w:t>
      </w:r>
      <w:r w:rsidRPr="00434ACF">
        <w:rPr>
          <w:rFonts w:ascii="SimSun" w:hAnsi="SimSun" w:cs="Times New Roman"/>
          <w:color w:val="000000"/>
          <w:sz w:val="21"/>
          <w:szCs w:val="22"/>
        </w:rPr>
        <w:t>。它还鼓励</w:t>
      </w:r>
      <w:r w:rsidRPr="00434ACF">
        <w:rPr>
          <w:rFonts w:ascii="SimSun" w:hAnsi="SimSun"/>
          <w:color w:val="000000"/>
          <w:sz w:val="21"/>
          <w:szCs w:val="22"/>
        </w:rPr>
        <w:t>WIPO</w:t>
      </w:r>
      <w:r w:rsidRPr="00434ACF">
        <w:rPr>
          <w:rFonts w:ascii="SimSun" w:hAnsi="SimSun" w:cs="Times New Roman" w:hint="eastAsia"/>
          <w:color w:val="000000"/>
          <w:sz w:val="21"/>
          <w:szCs w:val="22"/>
        </w:rPr>
        <w:t>加强</w:t>
      </w:r>
      <w:r w:rsidRPr="00434ACF">
        <w:rPr>
          <w:rFonts w:ascii="SimSun" w:hAnsi="SimSun" w:cs="Times New Roman"/>
          <w:color w:val="000000"/>
          <w:sz w:val="21"/>
          <w:szCs w:val="22"/>
        </w:rPr>
        <w:t>机构间关系</w:t>
      </w:r>
      <w:r w:rsidRPr="00434ACF">
        <w:rPr>
          <w:rFonts w:ascii="SimSun" w:hAnsi="SimSun" w:cs="Times New Roman" w:hint="eastAsia"/>
          <w:color w:val="000000"/>
          <w:sz w:val="21"/>
          <w:szCs w:val="22"/>
        </w:rPr>
        <w:t>以及</w:t>
      </w:r>
      <w:r w:rsidRPr="00434ACF">
        <w:rPr>
          <w:rFonts w:ascii="SimSun" w:hAnsi="SimSun" w:cs="Times New Roman"/>
          <w:color w:val="000000"/>
          <w:sz w:val="21"/>
          <w:szCs w:val="22"/>
        </w:rPr>
        <w:t>确定合作伙伴</w:t>
      </w:r>
      <w:r w:rsidRPr="00434ACF">
        <w:rPr>
          <w:rFonts w:ascii="SimSun" w:hAnsi="SimSun" w:cs="Times New Roman" w:hint="eastAsia"/>
          <w:color w:val="000000"/>
          <w:sz w:val="21"/>
          <w:szCs w:val="22"/>
        </w:rPr>
        <w:t>方面的工作</w:t>
      </w:r>
      <w:r w:rsidRPr="00434ACF">
        <w:rPr>
          <w:rFonts w:ascii="SimSun" w:hAnsi="SimSun" w:cs="Times New Roman"/>
          <w:color w:val="000000"/>
          <w:sz w:val="21"/>
          <w:szCs w:val="22"/>
        </w:rPr>
        <w:t>，为</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发展项目和活动提供预算外支持。该代表团指出，</w:t>
      </w:r>
      <w:r w:rsidRPr="00434ACF">
        <w:rPr>
          <w:rFonts w:ascii="SimSun" w:hAnsi="SimSun"/>
          <w:color w:val="000000"/>
          <w:sz w:val="21"/>
          <w:szCs w:val="22"/>
        </w:rPr>
        <w:t>WIPO</w:t>
      </w:r>
      <w:r w:rsidRPr="00434ACF">
        <w:rPr>
          <w:rFonts w:ascii="SimSun" w:hAnsi="SimSun" w:cs="Times New Roman"/>
          <w:color w:val="000000"/>
          <w:sz w:val="21"/>
          <w:szCs w:val="22"/>
        </w:rPr>
        <w:t>已经发布了</w:t>
      </w:r>
      <w:r w:rsidRPr="00434ACF">
        <w:rPr>
          <w:rFonts w:ascii="SimSun" w:hAnsi="SimSun" w:cs="Times New Roman" w:hint="eastAsia"/>
          <w:color w:val="000000"/>
          <w:sz w:val="21"/>
          <w:szCs w:val="22"/>
        </w:rPr>
        <w:t>第一项</w:t>
      </w:r>
      <w:r w:rsidRPr="00434ACF">
        <w:rPr>
          <w:rFonts w:ascii="SimSun" w:hAnsi="SimSun" w:cs="Times New Roman"/>
          <w:color w:val="000000"/>
          <w:sz w:val="21"/>
          <w:szCs w:val="22"/>
        </w:rPr>
        <w:t>性别平等政策。这是一个很好的</w:t>
      </w:r>
      <w:r w:rsidRPr="00434ACF">
        <w:rPr>
          <w:rFonts w:ascii="SimSun" w:hAnsi="SimSun" w:cs="Times New Roman" w:hint="eastAsia"/>
          <w:color w:val="000000"/>
          <w:sz w:val="21"/>
          <w:szCs w:val="22"/>
        </w:rPr>
        <w:t>开端</w:t>
      </w:r>
      <w:r w:rsidRPr="00434ACF">
        <w:rPr>
          <w:rFonts w:ascii="SimSun" w:hAnsi="SimSun" w:cs="Times New Roman"/>
          <w:color w:val="000000"/>
          <w:sz w:val="21"/>
          <w:szCs w:val="22"/>
        </w:rPr>
        <w:t>。该代表团敦促</w:t>
      </w:r>
      <w:r w:rsidRPr="00434ACF">
        <w:rPr>
          <w:rFonts w:ascii="SimSun" w:hAnsi="SimSun" w:cs="Times New Roman" w:hint="eastAsia"/>
          <w:color w:val="000000"/>
          <w:sz w:val="21"/>
          <w:szCs w:val="22"/>
        </w:rPr>
        <w:t>本</w:t>
      </w:r>
      <w:r w:rsidRPr="00434ACF">
        <w:rPr>
          <w:rFonts w:ascii="SimSun" w:hAnsi="SimSun" w:cs="Times New Roman"/>
          <w:color w:val="000000"/>
          <w:sz w:val="21"/>
          <w:szCs w:val="22"/>
        </w:rPr>
        <w:t>组织，</w:t>
      </w:r>
      <w:r w:rsidRPr="00434ACF">
        <w:rPr>
          <w:rFonts w:ascii="SimSun" w:hAnsi="SimSun" w:cs="Times New Roman" w:hint="eastAsia"/>
          <w:color w:val="000000"/>
          <w:sz w:val="21"/>
          <w:szCs w:val="22"/>
        </w:rPr>
        <w:t>在</w:t>
      </w:r>
      <w:r w:rsidRPr="00E709C8">
        <w:rPr>
          <w:rFonts w:ascii="SimSun" w:hAnsi="SimSun" w:cs="Times New Roman"/>
          <w:color w:val="000000"/>
          <w:sz w:val="21"/>
          <w:szCs w:val="22"/>
        </w:rPr>
        <w:t>WIPO</w:t>
      </w:r>
      <w:r w:rsidRPr="00434ACF">
        <w:rPr>
          <w:rFonts w:ascii="SimSun" w:hAnsi="SimSun" w:cs="Times New Roman" w:hint="eastAsia"/>
          <w:color w:val="000000"/>
          <w:sz w:val="21"/>
          <w:szCs w:val="22"/>
        </w:rPr>
        <w:t>极不平衡的</w:t>
      </w:r>
      <w:r w:rsidRPr="00434ACF">
        <w:rPr>
          <w:rFonts w:ascii="SimSun" w:hAnsi="SimSun" w:cs="Times New Roman"/>
          <w:color w:val="000000"/>
          <w:sz w:val="21"/>
          <w:szCs w:val="22"/>
        </w:rPr>
        <w:t>劳动力地域分布</w:t>
      </w:r>
      <w:r w:rsidRPr="00434ACF">
        <w:rPr>
          <w:rFonts w:ascii="SimSun" w:hAnsi="SimSun" w:cs="Times New Roman" w:hint="eastAsia"/>
          <w:color w:val="000000"/>
          <w:sz w:val="21"/>
          <w:szCs w:val="22"/>
        </w:rPr>
        <w:t>中加以体现，有所改观</w:t>
      </w:r>
      <w:r w:rsidRPr="00434ACF">
        <w:rPr>
          <w:rFonts w:ascii="SimSun" w:hAnsi="SimSun" w:cs="Times New Roman"/>
          <w:color w:val="000000"/>
          <w:sz w:val="21"/>
          <w:szCs w:val="22"/>
        </w:rPr>
        <w:t>。该代表团还鼓励</w:t>
      </w:r>
      <w:r w:rsidRPr="00434ACF">
        <w:rPr>
          <w:rFonts w:ascii="SimSun" w:hAnsi="SimSun"/>
          <w:color w:val="000000"/>
          <w:sz w:val="21"/>
          <w:szCs w:val="22"/>
        </w:rPr>
        <w:t>WIPO</w:t>
      </w:r>
      <w:r w:rsidRPr="00434ACF">
        <w:rPr>
          <w:rFonts w:ascii="SimSun" w:hAnsi="SimSun" w:cs="Times New Roman" w:hint="eastAsia"/>
          <w:color w:val="000000"/>
          <w:sz w:val="21"/>
          <w:szCs w:val="22"/>
        </w:rPr>
        <w:t>深入研究灵活性，不要局限于</w:t>
      </w:r>
      <w:r w:rsidRPr="00434ACF">
        <w:rPr>
          <w:rFonts w:ascii="SimSun" w:hAnsi="SimSun" w:cs="Times New Roman"/>
          <w:color w:val="000000"/>
          <w:sz w:val="21"/>
          <w:szCs w:val="22"/>
        </w:rPr>
        <w:t>成员国的</w:t>
      </w:r>
      <w:r w:rsidRPr="00434ACF">
        <w:rPr>
          <w:rFonts w:ascii="SimSun" w:hAnsi="SimSun" w:cs="Times New Roman" w:hint="eastAsia"/>
          <w:color w:val="000000"/>
          <w:sz w:val="21"/>
          <w:szCs w:val="22"/>
        </w:rPr>
        <w:t>请求和</w:t>
      </w:r>
      <w:r w:rsidRPr="00434ACF">
        <w:rPr>
          <w:rFonts w:ascii="SimSun" w:hAnsi="SimSun"/>
          <w:color w:val="000000"/>
          <w:sz w:val="21"/>
          <w:szCs w:val="22"/>
        </w:rPr>
        <w:t>CDIP</w:t>
      </w:r>
      <w:r w:rsidRPr="00434ACF">
        <w:rPr>
          <w:rFonts w:ascii="SimSun" w:hAnsi="SimSun" w:cs="Times New Roman"/>
          <w:color w:val="000000"/>
          <w:sz w:val="21"/>
          <w:szCs w:val="22"/>
        </w:rPr>
        <w:t>的决定。该代表团指出</w:t>
      </w:r>
      <w:r w:rsidRPr="00434ACF">
        <w:rPr>
          <w:rFonts w:ascii="SimSun" w:hAnsi="SimSun"/>
          <w:color w:val="000000"/>
          <w:sz w:val="21"/>
          <w:szCs w:val="22"/>
        </w:rPr>
        <w:t>WIPO</w:t>
      </w:r>
      <w:r w:rsidRPr="00434ACF">
        <w:rPr>
          <w:rFonts w:ascii="SimSun" w:hAnsi="SimSun" w:cs="Times New Roman" w:hint="eastAsia"/>
          <w:color w:val="000000"/>
          <w:sz w:val="21"/>
          <w:szCs w:val="22"/>
        </w:rPr>
        <w:t>开展的工作，即</w:t>
      </w:r>
      <w:r w:rsidRPr="00434ACF">
        <w:rPr>
          <w:rFonts w:ascii="SimSun" w:hAnsi="SimSun" w:cs="Times New Roman"/>
          <w:color w:val="000000"/>
          <w:sz w:val="21"/>
          <w:szCs w:val="22"/>
        </w:rPr>
        <w:t>为中小企业提供知识资源，并鼓励</w:t>
      </w:r>
      <w:r w:rsidRPr="00434ACF">
        <w:rPr>
          <w:rFonts w:ascii="SimSun" w:hAnsi="SimSun" w:cs="Times New Roman" w:hint="eastAsia"/>
          <w:color w:val="000000"/>
          <w:sz w:val="21"/>
          <w:szCs w:val="22"/>
        </w:rPr>
        <w:t>进一步加强</w:t>
      </w:r>
      <w:r w:rsidRPr="00434ACF">
        <w:rPr>
          <w:rFonts w:ascii="SimSun" w:hAnsi="SimSun" w:cs="Times New Roman"/>
          <w:color w:val="000000"/>
          <w:sz w:val="21"/>
          <w:szCs w:val="22"/>
        </w:rPr>
        <w:t>这方面的工作。该代表团回顾了其代表非洲集团</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请求，</w:t>
      </w:r>
      <w:r w:rsidRPr="00434ACF">
        <w:rPr>
          <w:rFonts w:ascii="SimSun" w:hAnsi="SimSun" w:cs="Times New Roman" w:hint="eastAsia"/>
          <w:color w:val="000000"/>
          <w:sz w:val="21"/>
          <w:szCs w:val="22"/>
        </w:rPr>
        <w:t>即要求获取</w:t>
      </w:r>
      <w:r w:rsidRPr="00434ACF">
        <w:rPr>
          <w:rFonts w:ascii="SimSun" w:hAnsi="SimSun"/>
          <w:color w:val="000000"/>
          <w:sz w:val="21"/>
          <w:szCs w:val="22"/>
        </w:rPr>
        <w:t>WIPO</w:t>
      </w:r>
      <w:r w:rsidRPr="00434ACF">
        <w:rPr>
          <w:rFonts w:ascii="SimSun" w:hAnsi="SimSun" w:cs="Times New Roman"/>
          <w:color w:val="000000"/>
          <w:sz w:val="21"/>
          <w:szCs w:val="22"/>
        </w:rPr>
        <w:t>在这方面工作的更多信息。该代表团</w:t>
      </w:r>
      <w:r w:rsidRPr="00434ACF">
        <w:rPr>
          <w:rFonts w:ascii="SimSun" w:hAnsi="SimSun" w:cs="Times New Roman" w:hint="eastAsia"/>
          <w:color w:val="000000"/>
          <w:sz w:val="21"/>
          <w:szCs w:val="22"/>
        </w:rPr>
        <w:t>提请</w:t>
      </w:r>
      <w:r w:rsidRPr="00434ACF">
        <w:rPr>
          <w:rFonts w:ascii="SimSun" w:hAnsi="SimSun" w:cs="Times New Roman"/>
          <w:color w:val="000000"/>
          <w:sz w:val="21"/>
          <w:szCs w:val="22"/>
        </w:rPr>
        <w:t>本届会议明确</w:t>
      </w:r>
      <w:r w:rsidRPr="00434ACF">
        <w:rPr>
          <w:rFonts w:ascii="SimSun" w:hAnsi="SimSun" w:cs="Times New Roman" w:hint="eastAsia"/>
          <w:color w:val="000000"/>
          <w:sz w:val="21"/>
          <w:szCs w:val="22"/>
        </w:rPr>
        <w:t>处理</w:t>
      </w:r>
      <w:r w:rsidRPr="00434ACF">
        <w:rPr>
          <w:rFonts w:ascii="SimSun" w:hAnsi="SimSun" w:cs="Times New Roman"/>
          <w:color w:val="000000"/>
          <w:sz w:val="21"/>
          <w:szCs w:val="22"/>
        </w:rPr>
        <w:t>协调机制。此问题已</w:t>
      </w:r>
      <w:r w:rsidRPr="00434ACF">
        <w:rPr>
          <w:rFonts w:ascii="SimSun" w:hAnsi="SimSun" w:cs="Times New Roman" w:hint="eastAsia"/>
          <w:color w:val="000000"/>
          <w:sz w:val="21"/>
          <w:szCs w:val="22"/>
        </w:rPr>
        <w:t>困扰</w:t>
      </w:r>
      <w:r w:rsidRPr="00434ACF">
        <w:rPr>
          <w:rFonts w:ascii="SimSun" w:hAnsi="SimSun" w:cs="Times New Roman"/>
          <w:color w:val="000000"/>
          <w:sz w:val="21"/>
          <w:szCs w:val="22"/>
        </w:rPr>
        <w:t>委员会</w:t>
      </w:r>
      <w:r w:rsidRPr="00434ACF">
        <w:rPr>
          <w:rFonts w:ascii="SimSun" w:hAnsi="SimSun" w:cs="Times New Roman" w:hint="eastAsia"/>
          <w:color w:val="000000"/>
          <w:sz w:val="21"/>
          <w:szCs w:val="22"/>
        </w:rPr>
        <w:t>多时</w:t>
      </w:r>
      <w:r w:rsidRPr="00434ACF">
        <w:rPr>
          <w:rFonts w:ascii="SimSun" w:hAnsi="SimSun" w:cs="Times New Roman"/>
          <w:color w:val="000000"/>
          <w:sz w:val="21"/>
          <w:szCs w:val="22"/>
        </w:rPr>
        <w:t>，如果成员国</w:t>
      </w:r>
      <w:r w:rsidRPr="00434ACF">
        <w:rPr>
          <w:rFonts w:ascii="SimSun" w:hAnsi="SimSun" w:cs="Times New Roman" w:hint="eastAsia"/>
          <w:color w:val="000000"/>
          <w:sz w:val="21"/>
          <w:szCs w:val="22"/>
        </w:rPr>
        <w:t>对该问题展现其</w:t>
      </w:r>
      <w:r w:rsidRPr="00434ACF">
        <w:rPr>
          <w:rFonts w:ascii="SimSun" w:hAnsi="SimSun" w:cs="Times New Roman"/>
          <w:color w:val="000000"/>
          <w:sz w:val="21"/>
          <w:szCs w:val="22"/>
        </w:rPr>
        <w:t>意愿和灵活性，</w:t>
      </w:r>
      <w:r w:rsidRPr="00434ACF">
        <w:rPr>
          <w:rFonts w:ascii="SimSun" w:hAnsi="SimSun" w:cs="Times New Roman" w:hint="eastAsia"/>
          <w:color w:val="000000"/>
          <w:sz w:val="21"/>
          <w:szCs w:val="22"/>
        </w:rPr>
        <w:t>则该问题可迎刃而解</w:t>
      </w:r>
      <w:r w:rsidRPr="00434ACF">
        <w:rPr>
          <w:rFonts w:ascii="SimSun" w:hAnsi="SimSun" w:cs="Times New Roman"/>
          <w:color w:val="000000"/>
          <w:sz w:val="21"/>
          <w:szCs w:val="22"/>
        </w:rPr>
        <w:t>。该代表团</w:t>
      </w:r>
      <w:r w:rsidRPr="00434ACF">
        <w:rPr>
          <w:rFonts w:ascii="SimSun" w:hAnsi="SimSun" w:cs="Times New Roman" w:hint="eastAsia"/>
          <w:color w:val="000000"/>
          <w:sz w:val="21"/>
          <w:szCs w:val="22"/>
        </w:rPr>
        <w:t>提及</w:t>
      </w:r>
      <w:r w:rsidRPr="00434ACF">
        <w:rPr>
          <w:rFonts w:ascii="SimSun" w:hAnsi="SimSun"/>
          <w:color w:val="000000"/>
          <w:sz w:val="21"/>
          <w:szCs w:val="22"/>
        </w:rPr>
        <w:t>WIPO</w:t>
      </w:r>
      <w:r w:rsidRPr="00434ACF">
        <w:rPr>
          <w:rFonts w:ascii="SimSun" w:hAnsi="SimSun" w:cs="Times New Roman"/>
          <w:color w:val="000000"/>
          <w:sz w:val="21"/>
          <w:szCs w:val="22"/>
        </w:rPr>
        <w:t>学院</w:t>
      </w:r>
      <w:r w:rsidRPr="00434ACF">
        <w:rPr>
          <w:rFonts w:ascii="SimSun" w:hAnsi="SimSun" w:cs="Times New Roman" w:hint="eastAsia"/>
          <w:color w:val="000000"/>
          <w:sz w:val="21"/>
          <w:szCs w:val="22"/>
        </w:rPr>
        <w:t>完成的</w:t>
      </w:r>
      <w:r w:rsidRPr="00434ACF">
        <w:rPr>
          <w:rFonts w:ascii="SimSun" w:hAnsi="SimSun" w:cs="Times New Roman"/>
          <w:color w:val="000000"/>
          <w:sz w:val="21"/>
          <w:szCs w:val="22"/>
        </w:rPr>
        <w:t>工作</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这是</w:t>
      </w:r>
      <w:r w:rsidRPr="00434ACF">
        <w:rPr>
          <w:rFonts w:ascii="SimSun" w:hAnsi="SimSun" w:cs="Times New Roman" w:hint="eastAsia"/>
          <w:color w:val="000000"/>
          <w:sz w:val="21"/>
          <w:szCs w:val="22"/>
        </w:rPr>
        <w:t>专门</w:t>
      </w:r>
      <w:r w:rsidRPr="00434ACF">
        <w:rPr>
          <w:rFonts w:ascii="SimSun" w:hAnsi="SimSun" w:cs="Times New Roman"/>
          <w:color w:val="000000"/>
          <w:sz w:val="21"/>
          <w:szCs w:val="22"/>
        </w:rPr>
        <w:t>课程目录</w:t>
      </w:r>
      <w:r w:rsidRPr="00434ACF">
        <w:rPr>
          <w:rFonts w:ascii="SimSun" w:hAnsi="SimSun" w:cs="Times New Roman" w:hint="eastAsia"/>
          <w:color w:val="000000"/>
          <w:sz w:val="21"/>
          <w:szCs w:val="22"/>
        </w:rPr>
        <w:t>首次被译成</w:t>
      </w:r>
      <w:r w:rsidRPr="00434ACF">
        <w:rPr>
          <w:rFonts w:ascii="SimSun" w:hAnsi="SimSun" w:cs="Times New Roman"/>
          <w:color w:val="000000"/>
          <w:sz w:val="21"/>
          <w:szCs w:val="22"/>
        </w:rPr>
        <w:t>所有联合国语言，以进行更广泛</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推广。最后，该代表团鼓励</w:t>
      </w:r>
      <w:r w:rsidRPr="00434ACF">
        <w:rPr>
          <w:rFonts w:ascii="SimSun" w:hAnsi="SimSun"/>
          <w:color w:val="000000"/>
          <w:sz w:val="21"/>
          <w:szCs w:val="22"/>
        </w:rPr>
        <w:t>WIPO</w:t>
      </w:r>
      <w:r w:rsidRPr="00434ACF">
        <w:rPr>
          <w:rFonts w:ascii="SimSun" w:hAnsi="SimSun" w:cs="Times New Roman" w:hint="eastAsia"/>
          <w:color w:val="000000"/>
          <w:sz w:val="21"/>
          <w:szCs w:val="22"/>
        </w:rPr>
        <w:t>采用具体可行并且能为</w:t>
      </w:r>
      <w:r w:rsidRPr="00434ACF">
        <w:rPr>
          <w:rFonts w:ascii="SimSun" w:hAnsi="SimSun" w:cs="Times New Roman"/>
          <w:color w:val="000000"/>
          <w:sz w:val="21"/>
          <w:szCs w:val="22"/>
        </w:rPr>
        <w:t>援助受益者</w:t>
      </w:r>
      <w:r w:rsidRPr="00434ACF">
        <w:rPr>
          <w:rFonts w:ascii="SimSun" w:hAnsi="SimSun" w:cs="Times New Roman" w:hint="eastAsia"/>
          <w:color w:val="000000"/>
          <w:sz w:val="21"/>
          <w:szCs w:val="22"/>
        </w:rPr>
        <w:t>带来变革性成果</w:t>
      </w:r>
      <w:r w:rsidRPr="00434ACF">
        <w:rPr>
          <w:rFonts w:ascii="SimSun" w:hAnsi="SimSun" w:cs="Times New Roman"/>
          <w:color w:val="000000"/>
          <w:sz w:val="21"/>
          <w:szCs w:val="22"/>
        </w:rPr>
        <w:t>的</w:t>
      </w:r>
      <w:r w:rsidRPr="00434ACF">
        <w:rPr>
          <w:rFonts w:ascii="SimSun" w:hAnsi="SimSun" w:cs="Times New Roman" w:hint="eastAsia"/>
          <w:color w:val="000000"/>
          <w:sz w:val="21"/>
          <w:szCs w:val="22"/>
        </w:rPr>
        <w:t>方式，</w:t>
      </w:r>
      <w:r w:rsidRPr="00434ACF">
        <w:rPr>
          <w:rFonts w:ascii="SimSun" w:hAnsi="SimSun" w:cs="Times New Roman"/>
          <w:color w:val="000000"/>
          <w:sz w:val="21"/>
          <w:szCs w:val="22"/>
        </w:rPr>
        <w:t>加强</w:t>
      </w:r>
      <w:r w:rsidRPr="00434ACF">
        <w:rPr>
          <w:rFonts w:ascii="SimSun" w:hAnsi="SimSun" w:cs="Times New Roman" w:hint="eastAsia"/>
          <w:color w:val="000000"/>
          <w:sz w:val="21"/>
          <w:szCs w:val="22"/>
        </w:rPr>
        <w:t>发展议程建议执行和主流化方面的工作。</w:t>
      </w:r>
    </w:p>
    <w:p w14:paraId="31688743" w14:textId="77777777" w:rsidR="00434ACF" w:rsidRDefault="008066D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00691A6F" w:rsidRPr="00434ACF">
        <w:rPr>
          <w:rFonts w:ascii="SimSun" w:hAnsi="SimSun" w:cs="Times New Roman"/>
          <w:color w:val="000000"/>
          <w:sz w:val="21"/>
          <w:szCs w:val="22"/>
        </w:rPr>
        <w:t>南非代表团赞同尼日利亚代表团代表非洲集团所</w:t>
      </w:r>
      <w:r w:rsidR="00691A6F" w:rsidRPr="00434ACF">
        <w:rPr>
          <w:rFonts w:ascii="SimSun" w:hAnsi="SimSun" w:cs="Times New Roman" w:hint="eastAsia"/>
          <w:color w:val="000000"/>
          <w:sz w:val="21"/>
          <w:szCs w:val="22"/>
        </w:rPr>
        <w:t>做的</w:t>
      </w:r>
      <w:r w:rsidR="00691A6F" w:rsidRPr="00434ACF">
        <w:rPr>
          <w:rFonts w:ascii="SimSun" w:hAnsi="SimSun" w:cs="Times New Roman"/>
          <w:color w:val="000000"/>
          <w:sz w:val="21"/>
          <w:szCs w:val="22"/>
        </w:rPr>
        <w:t>发言。</w:t>
      </w:r>
      <w:r w:rsidR="00691A6F" w:rsidRPr="00434ACF">
        <w:rPr>
          <w:rFonts w:ascii="SimSun" w:hAnsi="SimSun" w:cs="Times New Roman" w:hint="eastAsia"/>
          <w:color w:val="000000"/>
          <w:sz w:val="21"/>
          <w:szCs w:val="22"/>
        </w:rPr>
        <w:t>尽管南非代表团提</w:t>
      </w:r>
      <w:r w:rsidR="00691A6F" w:rsidRPr="00434ACF">
        <w:rPr>
          <w:rFonts w:ascii="SimSun" w:hAnsi="SimSun" w:cs="Times New Roman"/>
          <w:color w:val="000000"/>
          <w:sz w:val="21"/>
          <w:szCs w:val="22"/>
        </w:rPr>
        <w:t>到</w:t>
      </w:r>
      <w:r w:rsidR="00691A6F" w:rsidRPr="00434ACF">
        <w:rPr>
          <w:rFonts w:ascii="SimSun" w:hAnsi="SimSun"/>
          <w:color w:val="000000"/>
          <w:sz w:val="21"/>
          <w:szCs w:val="22"/>
        </w:rPr>
        <w:t>WIPO</w:t>
      </w:r>
      <w:r w:rsidR="00691A6F" w:rsidRPr="00434ACF">
        <w:rPr>
          <w:rFonts w:ascii="SimSun" w:hAnsi="SimSun" w:cs="Times New Roman" w:hint="eastAsia"/>
          <w:color w:val="000000"/>
          <w:sz w:val="21"/>
          <w:szCs w:val="22"/>
        </w:rPr>
        <w:t>努力</w:t>
      </w:r>
      <w:r w:rsidR="00691A6F" w:rsidRPr="00434ACF">
        <w:rPr>
          <w:rFonts w:ascii="SimSun" w:hAnsi="SimSun" w:cs="Times New Roman"/>
          <w:color w:val="000000"/>
          <w:sz w:val="21"/>
          <w:szCs w:val="22"/>
        </w:rPr>
        <w:t>帮助发展中国家和最不发达国家设计和</w:t>
      </w:r>
      <w:r w:rsidR="00691A6F" w:rsidRPr="00434ACF">
        <w:rPr>
          <w:rFonts w:ascii="SimSun" w:hAnsi="SimSun" w:cs="Times New Roman" w:hint="eastAsia"/>
          <w:color w:val="000000"/>
          <w:sz w:val="21"/>
          <w:szCs w:val="22"/>
        </w:rPr>
        <w:t>制定</w:t>
      </w:r>
      <w:r w:rsidR="00691A6F" w:rsidRPr="00434ACF">
        <w:rPr>
          <w:rFonts w:ascii="SimSun" w:hAnsi="SimSun" w:cs="Times New Roman"/>
          <w:color w:val="000000"/>
          <w:sz w:val="21"/>
          <w:szCs w:val="22"/>
        </w:rPr>
        <w:t>其国家知识产权政策和战略，</w:t>
      </w:r>
      <w:r w:rsidR="00691A6F" w:rsidRPr="00434ACF">
        <w:rPr>
          <w:rFonts w:ascii="SimSun" w:hAnsi="SimSun"/>
          <w:color w:val="000000"/>
          <w:sz w:val="21"/>
          <w:szCs w:val="22"/>
        </w:rPr>
        <w:t>WIPO</w:t>
      </w:r>
      <w:r w:rsidR="00691A6F" w:rsidRPr="00434ACF">
        <w:rPr>
          <w:rFonts w:ascii="SimSun" w:hAnsi="SimSun" w:cs="Times New Roman"/>
          <w:color w:val="000000"/>
          <w:sz w:val="21"/>
          <w:szCs w:val="22"/>
        </w:rPr>
        <w:t>技术援助建议</w:t>
      </w:r>
      <w:r w:rsidR="00691A6F" w:rsidRPr="00434ACF">
        <w:rPr>
          <w:rFonts w:ascii="SimSun" w:hAnsi="SimSun" w:cs="Times New Roman" w:hint="eastAsia"/>
          <w:color w:val="000000"/>
          <w:sz w:val="21"/>
          <w:szCs w:val="22"/>
        </w:rPr>
        <w:t>落实</w:t>
      </w:r>
      <w:r w:rsidR="00691A6F" w:rsidRPr="00434ACF">
        <w:rPr>
          <w:rFonts w:ascii="SimSun" w:hAnsi="SimSun" w:cs="Times New Roman"/>
          <w:color w:val="000000"/>
          <w:sz w:val="21"/>
          <w:szCs w:val="22"/>
        </w:rPr>
        <w:t>情况独立审查将揭示</w:t>
      </w:r>
      <w:r w:rsidR="00691A6F" w:rsidRPr="00434ACF">
        <w:rPr>
          <w:rFonts w:ascii="SimSun" w:hAnsi="SimSun" w:cs="Times New Roman" w:hint="eastAsia"/>
          <w:color w:val="000000"/>
          <w:sz w:val="21"/>
          <w:szCs w:val="22"/>
        </w:rPr>
        <w:t>此类</w:t>
      </w:r>
      <w:r w:rsidR="00691A6F" w:rsidRPr="00434ACF">
        <w:rPr>
          <w:rFonts w:ascii="SimSun" w:hAnsi="SimSun" w:cs="Times New Roman"/>
          <w:color w:val="000000"/>
          <w:sz w:val="21"/>
          <w:szCs w:val="22"/>
        </w:rPr>
        <w:t>援助的全面影响</w:t>
      </w:r>
      <w:r w:rsidR="00691A6F" w:rsidRPr="00434ACF">
        <w:rPr>
          <w:rFonts w:ascii="SimSun" w:hAnsi="SimSun" w:cs="Times New Roman" w:hint="eastAsia"/>
          <w:color w:val="000000"/>
          <w:sz w:val="21"/>
          <w:szCs w:val="22"/>
        </w:rPr>
        <w:t>并详述其重大</w:t>
      </w:r>
      <w:r w:rsidR="00691A6F" w:rsidRPr="00434ACF">
        <w:rPr>
          <w:rFonts w:ascii="SimSun" w:hAnsi="SimSun" w:cs="Times New Roman"/>
          <w:color w:val="000000"/>
          <w:sz w:val="21"/>
          <w:szCs w:val="22"/>
        </w:rPr>
        <w:t>缺陷</w:t>
      </w:r>
      <w:r w:rsidR="00691A6F" w:rsidRPr="00434ACF">
        <w:rPr>
          <w:rFonts w:ascii="SimSun" w:hAnsi="SimSun" w:cs="Times New Roman" w:hint="eastAsia"/>
          <w:color w:val="000000"/>
          <w:sz w:val="21"/>
          <w:szCs w:val="22"/>
        </w:rPr>
        <w:t>，</w:t>
      </w:r>
      <w:r w:rsidR="00691A6F" w:rsidRPr="00434ACF">
        <w:rPr>
          <w:rFonts w:ascii="SimSun" w:hAnsi="SimSun" w:cs="Times New Roman"/>
          <w:color w:val="000000"/>
          <w:sz w:val="21"/>
          <w:szCs w:val="22"/>
        </w:rPr>
        <w:t>以确保各国最大限度地利用全球</w:t>
      </w:r>
      <w:r w:rsidR="00E81015" w:rsidRPr="00434ACF">
        <w:rPr>
          <w:rFonts w:ascii="SimSun" w:hAnsi="SimSun" w:cs="Times New Roman"/>
          <w:color w:val="000000"/>
          <w:sz w:val="21"/>
          <w:szCs w:val="22"/>
        </w:rPr>
        <w:t>知识产权制度</w:t>
      </w:r>
      <w:r w:rsidR="00691A6F" w:rsidRPr="00434ACF">
        <w:rPr>
          <w:rFonts w:ascii="SimSun" w:hAnsi="SimSun" w:cs="Times New Roman" w:hint="eastAsia"/>
          <w:color w:val="000000"/>
          <w:sz w:val="21"/>
          <w:szCs w:val="22"/>
        </w:rPr>
        <w:t>的</w:t>
      </w:r>
      <w:r w:rsidR="00691A6F" w:rsidRPr="00434ACF">
        <w:rPr>
          <w:rFonts w:ascii="SimSun" w:hAnsi="SimSun" w:cs="Times New Roman"/>
          <w:color w:val="000000"/>
          <w:sz w:val="21"/>
          <w:szCs w:val="22"/>
        </w:rPr>
        <w:t>灵活性，实现</w:t>
      </w:r>
      <w:r w:rsidR="00691A6F" w:rsidRPr="00434ACF">
        <w:rPr>
          <w:rFonts w:ascii="SimSun" w:hAnsi="SimSun" w:cs="Times New Roman" w:hint="eastAsia"/>
          <w:color w:val="000000"/>
          <w:sz w:val="21"/>
          <w:szCs w:val="22"/>
        </w:rPr>
        <w:t>各自</w:t>
      </w:r>
      <w:r w:rsidR="00691A6F" w:rsidRPr="00434ACF">
        <w:rPr>
          <w:rFonts w:ascii="SimSun" w:hAnsi="SimSun" w:cs="Times New Roman"/>
          <w:color w:val="000000"/>
          <w:sz w:val="21"/>
          <w:szCs w:val="22"/>
        </w:rPr>
        <w:t>的发展目标。该代表团还指出</w:t>
      </w:r>
      <w:r w:rsidR="00691A6F" w:rsidRPr="00434ACF">
        <w:rPr>
          <w:rFonts w:ascii="SimSun" w:hAnsi="SimSun"/>
          <w:color w:val="000000"/>
          <w:sz w:val="21"/>
          <w:szCs w:val="22"/>
        </w:rPr>
        <w:t>WIPO</w:t>
      </w:r>
      <w:r w:rsidR="00691A6F" w:rsidRPr="00434ACF">
        <w:rPr>
          <w:rFonts w:ascii="SimSun" w:hAnsi="SimSun" w:cs="Times New Roman"/>
          <w:color w:val="000000"/>
          <w:sz w:val="21"/>
          <w:szCs w:val="22"/>
        </w:rPr>
        <w:t>的性别政策</w:t>
      </w:r>
      <w:r w:rsidR="00691A6F" w:rsidRPr="00434ACF">
        <w:rPr>
          <w:rFonts w:ascii="SimSun" w:hAnsi="SimSun" w:cs="Times New Roman" w:hint="eastAsia"/>
          <w:color w:val="000000"/>
          <w:sz w:val="21"/>
          <w:szCs w:val="22"/>
        </w:rPr>
        <w:t>以及为</w:t>
      </w:r>
      <w:r w:rsidR="00691A6F" w:rsidRPr="00434ACF">
        <w:rPr>
          <w:rFonts w:ascii="SimSun" w:hAnsi="SimSun" w:cs="Times New Roman"/>
          <w:color w:val="000000"/>
          <w:sz w:val="21"/>
          <w:szCs w:val="22"/>
        </w:rPr>
        <w:t>确保本组织性别平等</w:t>
      </w:r>
      <w:r w:rsidR="00691A6F" w:rsidRPr="00434ACF">
        <w:rPr>
          <w:rFonts w:ascii="SimSun" w:hAnsi="SimSun" w:cs="Times New Roman" w:hint="eastAsia"/>
          <w:color w:val="000000"/>
          <w:sz w:val="21"/>
          <w:szCs w:val="22"/>
        </w:rPr>
        <w:t>所</w:t>
      </w:r>
      <w:r w:rsidR="00691A6F" w:rsidRPr="00434ACF">
        <w:rPr>
          <w:rFonts w:ascii="SimSun" w:hAnsi="SimSun" w:cs="Times New Roman"/>
          <w:color w:val="000000"/>
          <w:sz w:val="21"/>
          <w:szCs w:val="22"/>
        </w:rPr>
        <w:t>采取</w:t>
      </w:r>
      <w:r w:rsidR="00691A6F" w:rsidRPr="00434ACF">
        <w:rPr>
          <w:rFonts w:ascii="SimSun" w:hAnsi="SimSun" w:cs="Times New Roman" w:hint="eastAsia"/>
          <w:color w:val="000000"/>
          <w:sz w:val="21"/>
          <w:szCs w:val="22"/>
        </w:rPr>
        <w:t>的</w:t>
      </w:r>
      <w:r w:rsidR="00691A6F" w:rsidRPr="00434ACF">
        <w:rPr>
          <w:rFonts w:ascii="SimSun" w:hAnsi="SimSun" w:cs="Times New Roman" w:hint="eastAsia"/>
          <w:color w:val="000000"/>
          <w:sz w:val="21"/>
          <w:szCs w:val="22"/>
        </w:rPr>
        <w:lastRenderedPageBreak/>
        <w:t>措施</w:t>
      </w:r>
      <w:r w:rsidR="00691A6F" w:rsidRPr="00434ACF">
        <w:rPr>
          <w:rFonts w:ascii="SimSun" w:hAnsi="SimSun" w:cs="Times New Roman"/>
          <w:color w:val="000000"/>
          <w:sz w:val="21"/>
          <w:szCs w:val="22"/>
        </w:rPr>
        <w:t>。该代表团</w:t>
      </w:r>
      <w:r w:rsidR="00691A6F" w:rsidRPr="00434ACF">
        <w:rPr>
          <w:rFonts w:ascii="SimSun" w:hAnsi="SimSun" w:cs="Times New Roman" w:hint="eastAsia"/>
          <w:color w:val="000000"/>
          <w:sz w:val="21"/>
          <w:szCs w:val="22"/>
        </w:rPr>
        <w:t>认可</w:t>
      </w:r>
      <w:r w:rsidR="00691A6F" w:rsidRPr="00434ACF">
        <w:rPr>
          <w:rFonts w:ascii="SimSun" w:hAnsi="SimSun" w:cs="Times New Roman"/>
          <w:color w:val="000000"/>
          <w:sz w:val="21"/>
          <w:szCs w:val="22"/>
        </w:rPr>
        <w:t>在确保公平地域代表性方面</w:t>
      </w:r>
      <w:r w:rsidR="00691A6F" w:rsidRPr="00434ACF">
        <w:rPr>
          <w:rFonts w:ascii="SimSun" w:hAnsi="SimSun" w:cs="Times New Roman" w:hint="eastAsia"/>
          <w:color w:val="000000"/>
          <w:sz w:val="21"/>
          <w:szCs w:val="22"/>
        </w:rPr>
        <w:t>所作的</w:t>
      </w:r>
      <w:r w:rsidR="00691A6F" w:rsidRPr="00434ACF">
        <w:rPr>
          <w:rFonts w:ascii="SimSun" w:hAnsi="SimSun" w:cs="Times New Roman"/>
          <w:color w:val="000000"/>
          <w:sz w:val="21"/>
          <w:szCs w:val="22"/>
        </w:rPr>
        <w:t>承诺和</w:t>
      </w:r>
      <w:r w:rsidR="00691A6F" w:rsidRPr="00434ACF">
        <w:rPr>
          <w:rFonts w:ascii="SimSun" w:hAnsi="SimSun" w:cs="Times New Roman" w:hint="eastAsia"/>
          <w:color w:val="000000"/>
          <w:sz w:val="21"/>
          <w:szCs w:val="22"/>
        </w:rPr>
        <w:t>努力</w:t>
      </w:r>
      <w:r w:rsidR="00691A6F" w:rsidRPr="00434ACF">
        <w:rPr>
          <w:rFonts w:ascii="SimSun" w:hAnsi="SimSun" w:cs="Times New Roman"/>
          <w:color w:val="000000"/>
          <w:sz w:val="21"/>
          <w:szCs w:val="22"/>
        </w:rPr>
        <w:t>。该代表团重申其</w:t>
      </w:r>
      <w:r w:rsidR="00691A6F" w:rsidRPr="00434ACF">
        <w:rPr>
          <w:rFonts w:ascii="SimSun" w:hAnsi="SimSun" w:cs="Times New Roman" w:hint="eastAsia"/>
          <w:color w:val="000000"/>
          <w:sz w:val="21"/>
          <w:szCs w:val="22"/>
        </w:rPr>
        <w:t>担心</w:t>
      </w:r>
      <w:r w:rsidR="00691A6F" w:rsidRPr="00434ACF">
        <w:rPr>
          <w:rFonts w:ascii="SimSun" w:hAnsi="SimSun" w:cs="Times New Roman"/>
          <w:color w:val="000000"/>
          <w:sz w:val="21"/>
          <w:szCs w:val="22"/>
        </w:rPr>
        <w:t>尚未</w:t>
      </w:r>
      <w:r w:rsidR="00691A6F" w:rsidRPr="00434ACF">
        <w:rPr>
          <w:rFonts w:ascii="SimSun" w:hAnsi="SimSun" w:cs="Times New Roman" w:hint="eastAsia"/>
          <w:color w:val="000000"/>
          <w:sz w:val="21"/>
          <w:szCs w:val="22"/>
        </w:rPr>
        <w:t>就</w:t>
      </w:r>
      <w:r w:rsidR="0043557A" w:rsidRPr="00434ACF">
        <w:rPr>
          <w:rFonts w:ascii="SimSun" w:hAnsi="SimSun"/>
          <w:sz w:val="21"/>
          <w:szCs w:val="22"/>
        </w:rPr>
        <w:t>PBC</w:t>
      </w:r>
      <w:r w:rsidR="00691A6F" w:rsidRPr="00434ACF">
        <w:rPr>
          <w:rFonts w:ascii="SimSun" w:hAnsi="SimSun" w:cs="Times New Roman"/>
          <w:color w:val="000000"/>
          <w:sz w:val="21"/>
          <w:szCs w:val="22"/>
        </w:rPr>
        <w:t>和</w:t>
      </w:r>
      <w:r w:rsidR="00691A6F" w:rsidRPr="00434ACF">
        <w:rPr>
          <w:rFonts w:ascii="SimSun" w:hAnsi="SimSun"/>
          <w:color w:val="000000"/>
          <w:sz w:val="21"/>
          <w:szCs w:val="22"/>
        </w:rPr>
        <w:t>CWS</w:t>
      </w:r>
      <w:r w:rsidR="00691A6F" w:rsidRPr="00434ACF">
        <w:rPr>
          <w:rFonts w:ascii="SimSun" w:hAnsi="SimSun" w:cs="Times New Roman" w:hint="eastAsia"/>
          <w:color w:val="000000"/>
          <w:sz w:val="21"/>
          <w:szCs w:val="22"/>
        </w:rPr>
        <w:t>协调机制的</w:t>
      </w:r>
      <w:r w:rsidR="00691A6F" w:rsidRPr="00434ACF">
        <w:rPr>
          <w:rFonts w:ascii="SimSun" w:hAnsi="SimSun" w:cs="Times New Roman"/>
          <w:color w:val="000000"/>
          <w:sz w:val="21"/>
          <w:szCs w:val="22"/>
        </w:rPr>
        <w:t>全面实施</w:t>
      </w:r>
      <w:r w:rsidR="00691A6F" w:rsidRPr="00434ACF">
        <w:rPr>
          <w:rFonts w:ascii="SimSun" w:hAnsi="SimSun" w:cs="Times New Roman" w:hint="eastAsia"/>
          <w:color w:val="000000"/>
          <w:sz w:val="21"/>
          <w:szCs w:val="22"/>
        </w:rPr>
        <w:t>达成一致</w:t>
      </w:r>
      <w:r w:rsidR="00691A6F" w:rsidRPr="00434ACF">
        <w:rPr>
          <w:rFonts w:ascii="SimSun" w:hAnsi="SimSun" w:cs="Times New Roman"/>
          <w:color w:val="000000"/>
          <w:sz w:val="21"/>
          <w:szCs w:val="22"/>
        </w:rPr>
        <w:t>。</w:t>
      </w:r>
      <w:r w:rsidR="00691A6F" w:rsidRPr="00434ACF">
        <w:rPr>
          <w:rFonts w:ascii="SimSun" w:hAnsi="SimSun" w:cs="Times New Roman" w:hint="eastAsia"/>
          <w:color w:val="000000"/>
          <w:sz w:val="21"/>
          <w:szCs w:val="22"/>
        </w:rPr>
        <w:t>相关</w:t>
      </w:r>
      <w:r w:rsidR="00691A6F" w:rsidRPr="00434ACF">
        <w:rPr>
          <w:rFonts w:ascii="SimSun" w:hAnsi="SimSun" w:cs="Times New Roman"/>
          <w:color w:val="000000"/>
          <w:sz w:val="21"/>
          <w:szCs w:val="22"/>
        </w:rPr>
        <w:t>委员会</w:t>
      </w:r>
      <w:r w:rsidR="00691A6F" w:rsidRPr="00434ACF">
        <w:rPr>
          <w:rFonts w:ascii="SimSun" w:hAnsi="SimSun" w:cs="Times New Roman" w:hint="eastAsia"/>
          <w:color w:val="000000"/>
          <w:sz w:val="21"/>
          <w:szCs w:val="22"/>
        </w:rPr>
        <w:t>拒绝</w:t>
      </w:r>
      <w:r w:rsidR="00691A6F" w:rsidRPr="00434ACF">
        <w:rPr>
          <w:rFonts w:ascii="SimSun" w:hAnsi="SimSun" w:cs="Times New Roman"/>
          <w:color w:val="000000"/>
          <w:sz w:val="21"/>
          <w:szCs w:val="22"/>
        </w:rPr>
        <w:t>汇报</w:t>
      </w:r>
      <w:r w:rsidR="00691A6F" w:rsidRPr="00434ACF">
        <w:rPr>
          <w:rFonts w:ascii="SimSun" w:hAnsi="SimSun" w:cs="Times New Roman" w:hint="eastAsia"/>
          <w:color w:val="000000"/>
          <w:sz w:val="21"/>
          <w:szCs w:val="22"/>
        </w:rPr>
        <w:t>其贡献让成员国没有机会全面考虑</w:t>
      </w:r>
      <w:r w:rsidR="00691A6F" w:rsidRPr="00434ACF">
        <w:rPr>
          <w:rFonts w:ascii="SimSun" w:hAnsi="SimSun" w:cs="Times New Roman"/>
          <w:color w:val="000000"/>
          <w:sz w:val="21"/>
          <w:szCs w:val="22"/>
        </w:rPr>
        <w:t>发展议程建议</w:t>
      </w:r>
      <w:r w:rsidR="00691A6F" w:rsidRPr="00434ACF">
        <w:rPr>
          <w:rFonts w:ascii="SimSun" w:hAnsi="SimSun" w:cs="Times New Roman" w:hint="eastAsia"/>
          <w:color w:val="000000"/>
          <w:sz w:val="21"/>
          <w:szCs w:val="22"/>
        </w:rPr>
        <w:t>融入本组织并成为</w:t>
      </w:r>
      <w:r w:rsidR="00691A6F" w:rsidRPr="00434ACF">
        <w:rPr>
          <w:rFonts w:ascii="SimSun" w:hAnsi="SimSun" w:cs="Times New Roman"/>
          <w:color w:val="000000"/>
          <w:sz w:val="21"/>
          <w:szCs w:val="22"/>
        </w:rPr>
        <w:t>主流</w:t>
      </w:r>
      <w:r w:rsidR="00691A6F" w:rsidRPr="00434ACF">
        <w:rPr>
          <w:rFonts w:ascii="SimSun" w:hAnsi="SimSun" w:cs="Times New Roman" w:hint="eastAsia"/>
          <w:color w:val="000000"/>
          <w:sz w:val="21"/>
          <w:szCs w:val="22"/>
        </w:rPr>
        <w:t>活动一事</w:t>
      </w:r>
      <w:r w:rsidR="00691A6F" w:rsidRPr="00434ACF">
        <w:rPr>
          <w:rFonts w:ascii="SimSun" w:hAnsi="SimSun" w:cs="Times New Roman"/>
          <w:color w:val="000000"/>
          <w:sz w:val="21"/>
          <w:szCs w:val="22"/>
        </w:rPr>
        <w:t>。非洲集团</w:t>
      </w:r>
      <w:r w:rsidR="00691A6F" w:rsidRPr="00434ACF">
        <w:rPr>
          <w:rFonts w:ascii="SimSun" w:hAnsi="SimSun" w:cs="Times New Roman" w:hint="eastAsia"/>
          <w:color w:val="000000"/>
          <w:sz w:val="21"/>
          <w:szCs w:val="22"/>
        </w:rPr>
        <w:t>留意到</w:t>
      </w:r>
      <w:r w:rsidR="00691A6F" w:rsidRPr="00434ACF">
        <w:rPr>
          <w:rFonts w:ascii="SimSun" w:hAnsi="SimSun" w:cs="Times New Roman"/>
          <w:color w:val="000000"/>
          <w:sz w:val="21"/>
          <w:szCs w:val="22"/>
        </w:rPr>
        <w:t>总干事</w:t>
      </w:r>
      <w:r w:rsidR="00691A6F" w:rsidRPr="00434ACF">
        <w:rPr>
          <w:rFonts w:ascii="SimSun" w:hAnsi="SimSun" w:cs="Times New Roman" w:hint="eastAsia"/>
          <w:color w:val="000000"/>
          <w:sz w:val="21"/>
          <w:szCs w:val="22"/>
        </w:rPr>
        <w:t>对该</w:t>
      </w:r>
      <w:r w:rsidR="00691A6F" w:rsidRPr="00434ACF">
        <w:rPr>
          <w:rFonts w:ascii="SimSun" w:hAnsi="SimSun" w:cs="Times New Roman"/>
          <w:color w:val="000000"/>
          <w:sz w:val="21"/>
          <w:szCs w:val="22"/>
        </w:rPr>
        <w:t>问题</w:t>
      </w:r>
      <w:r w:rsidR="00691A6F" w:rsidRPr="00434ACF">
        <w:rPr>
          <w:rFonts w:ascii="SimSun" w:hAnsi="SimSun" w:cs="Times New Roman" w:hint="eastAsia"/>
          <w:color w:val="000000"/>
          <w:sz w:val="21"/>
          <w:szCs w:val="22"/>
        </w:rPr>
        <w:t>保持沉默</w:t>
      </w:r>
      <w:r w:rsidR="00691A6F" w:rsidRPr="00434ACF">
        <w:rPr>
          <w:rFonts w:ascii="SimSun" w:hAnsi="SimSun" w:cs="Times New Roman"/>
          <w:color w:val="000000"/>
          <w:sz w:val="21"/>
          <w:szCs w:val="22"/>
        </w:rPr>
        <w:t>，鼓励</w:t>
      </w:r>
      <w:r w:rsidR="00691A6F" w:rsidRPr="00434ACF">
        <w:rPr>
          <w:rFonts w:ascii="SimSun" w:hAnsi="SimSun" w:cs="Times New Roman" w:hint="eastAsia"/>
          <w:color w:val="000000"/>
          <w:sz w:val="21"/>
          <w:szCs w:val="22"/>
        </w:rPr>
        <w:t>总干事发表</w:t>
      </w:r>
      <w:r w:rsidR="00691A6F" w:rsidRPr="00434ACF">
        <w:rPr>
          <w:rFonts w:ascii="SimSun" w:hAnsi="SimSun" w:cs="Times New Roman"/>
          <w:color w:val="000000"/>
          <w:sz w:val="21"/>
          <w:szCs w:val="22"/>
        </w:rPr>
        <w:t>个人</w:t>
      </w:r>
      <w:r w:rsidR="00691A6F" w:rsidRPr="00434ACF">
        <w:rPr>
          <w:rFonts w:ascii="SimSun" w:hAnsi="SimSun" w:cs="Times New Roman" w:hint="eastAsia"/>
          <w:color w:val="000000"/>
          <w:sz w:val="21"/>
          <w:szCs w:val="22"/>
        </w:rPr>
        <w:t>见解</w:t>
      </w:r>
      <w:r w:rsidR="00691A6F" w:rsidRPr="00434ACF">
        <w:rPr>
          <w:rFonts w:ascii="SimSun" w:hAnsi="SimSun" w:cs="Times New Roman"/>
          <w:color w:val="000000"/>
          <w:sz w:val="21"/>
          <w:szCs w:val="22"/>
        </w:rPr>
        <w:t>。该代表团</w:t>
      </w:r>
      <w:r w:rsidR="00691A6F" w:rsidRPr="00434ACF">
        <w:rPr>
          <w:rFonts w:ascii="SimSun" w:hAnsi="SimSun" w:cs="Times New Roman" w:hint="eastAsia"/>
          <w:color w:val="000000"/>
          <w:sz w:val="21"/>
          <w:szCs w:val="22"/>
        </w:rPr>
        <w:t>支持</w:t>
      </w:r>
      <w:r w:rsidR="00691A6F" w:rsidRPr="00434ACF">
        <w:rPr>
          <w:rFonts w:ascii="SimSun" w:hAnsi="SimSun"/>
          <w:color w:val="000000"/>
          <w:sz w:val="21"/>
          <w:szCs w:val="22"/>
        </w:rPr>
        <w:t>WIPO</w:t>
      </w:r>
      <w:r w:rsidR="00691A6F" w:rsidRPr="00434ACF">
        <w:rPr>
          <w:rFonts w:ascii="SimSun" w:hAnsi="SimSun" w:cs="Times New Roman"/>
          <w:color w:val="000000"/>
          <w:sz w:val="21"/>
          <w:szCs w:val="22"/>
        </w:rPr>
        <w:t>积极参与其他联合国论坛，并希望此类活动的报告</w:t>
      </w:r>
      <w:r w:rsidR="00691A6F" w:rsidRPr="00434ACF">
        <w:rPr>
          <w:rFonts w:ascii="SimSun" w:hAnsi="SimSun" w:cs="Times New Roman" w:hint="eastAsia"/>
          <w:color w:val="000000"/>
          <w:sz w:val="21"/>
          <w:szCs w:val="22"/>
        </w:rPr>
        <w:t>能够</w:t>
      </w:r>
      <w:r w:rsidR="00691A6F" w:rsidRPr="00434ACF">
        <w:rPr>
          <w:rFonts w:ascii="SimSun" w:hAnsi="SimSun" w:cs="Times New Roman"/>
          <w:color w:val="000000"/>
          <w:sz w:val="21"/>
          <w:szCs w:val="22"/>
        </w:rPr>
        <w:t>确保表达的观点</w:t>
      </w:r>
      <w:r w:rsidR="00691A6F" w:rsidRPr="00434ACF">
        <w:rPr>
          <w:rFonts w:ascii="SimSun" w:hAnsi="SimSun" w:cs="Times New Roman" w:hint="eastAsia"/>
          <w:color w:val="000000"/>
          <w:sz w:val="21"/>
          <w:szCs w:val="22"/>
        </w:rPr>
        <w:t>不偏不倚且能</w:t>
      </w:r>
      <w:r w:rsidR="00691A6F" w:rsidRPr="00434ACF">
        <w:rPr>
          <w:rFonts w:ascii="SimSun" w:hAnsi="SimSun" w:cs="Times New Roman"/>
          <w:color w:val="000000"/>
          <w:sz w:val="21"/>
          <w:szCs w:val="22"/>
        </w:rPr>
        <w:t>反映所有成员国</w:t>
      </w:r>
      <w:r w:rsidR="00691A6F" w:rsidRPr="00434ACF">
        <w:rPr>
          <w:rFonts w:ascii="SimSun" w:hAnsi="SimSun" w:cs="Times New Roman" w:hint="eastAsia"/>
          <w:color w:val="000000"/>
          <w:sz w:val="21"/>
          <w:szCs w:val="22"/>
        </w:rPr>
        <w:t>的观点</w:t>
      </w:r>
      <w:r w:rsidR="00691A6F" w:rsidRPr="00434ACF">
        <w:rPr>
          <w:rFonts w:ascii="SimSun" w:hAnsi="SimSun" w:cs="Times New Roman"/>
          <w:color w:val="000000"/>
          <w:sz w:val="21"/>
          <w:szCs w:val="22"/>
        </w:rPr>
        <w:t>。该代表团鼓励</w:t>
      </w:r>
      <w:r w:rsidR="00691A6F" w:rsidRPr="00434ACF">
        <w:rPr>
          <w:rFonts w:ascii="SimSun" w:hAnsi="SimSun"/>
          <w:color w:val="000000"/>
          <w:sz w:val="21"/>
          <w:szCs w:val="22"/>
        </w:rPr>
        <w:t>WIPO</w:t>
      </w:r>
      <w:r w:rsidR="00691A6F" w:rsidRPr="00434ACF">
        <w:rPr>
          <w:rFonts w:ascii="SimSun" w:hAnsi="SimSun" w:cs="Times New Roman"/>
          <w:color w:val="000000"/>
          <w:sz w:val="21"/>
          <w:szCs w:val="22"/>
        </w:rPr>
        <w:t>继续</w:t>
      </w:r>
      <w:r w:rsidR="00691A6F" w:rsidRPr="00434ACF">
        <w:rPr>
          <w:rFonts w:ascii="SimSun" w:hAnsi="SimSun" w:cs="Times New Roman" w:hint="eastAsia"/>
          <w:color w:val="000000"/>
          <w:sz w:val="21"/>
          <w:szCs w:val="22"/>
        </w:rPr>
        <w:t>致力于</w:t>
      </w:r>
      <w:r w:rsidR="00691A6F" w:rsidRPr="00434ACF">
        <w:rPr>
          <w:rFonts w:ascii="SimSun" w:hAnsi="SimSun" w:cs="Times New Roman"/>
          <w:color w:val="000000"/>
          <w:sz w:val="21"/>
          <w:szCs w:val="22"/>
        </w:rPr>
        <w:t>建立</w:t>
      </w:r>
      <w:r w:rsidR="00691A6F" w:rsidRPr="00434ACF">
        <w:rPr>
          <w:rFonts w:ascii="SimSun" w:hAnsi="SimSun" w:cs="Times New Roman" w:hint="eastAsia"/>
          <w:color w:val="000000"/>
          <w:sz w:val="21"/>
          <w:szCs w:val="22"/>
        </w:rPr>
        <w:t>体现</w:t>
      </w:r>
      <w:r w:rsidR="00691A6F" w:rsidRPr="00434ACF">
        <w:rPr>
          <w:rFonts w:ascii="SimSun" w:hAnsi="SimSun" w:cs="Times New Roman"/>
          <w:color w:val="000000"/>
          <w:sz w:val="21"/>
          <w:szCs w:val="22"/>
        </w:rPr>
        <w:t>国情多样性</w:t>
      </w:r>
      <w:r w:rsidR="00691A6F" w:rsidRPr="00434ACF">
        <w:rPr>
          <w:rFonts w:ascii="SimSun" w:hAnsi="SimSun" w:cs="Times New Roman" w:hint="eastAsia"/>
          <w:color w:val="000000"/>
          <w:sz w:val="21"/>
          <w:szCs w:val="22"/>
        </w:rPr>
        <w:t>的均衡</w:t>
      </w:r>
      <w:r w:rsidR="00691A6F" w:rsidRPr="00434ACF">
        <w:rPr>
          <w:rFonts w:ascii="SimSun" w:hAnsi="SimSun" w:cs="Times New Roman"/>
          <w:color w:val="000000"/>
          <w:sz w:val="21"/>
          <w:szCs w:val="22"/>
        </w:rPr>
        <w:t>全球</w:t>
      </w:r>
      <w:r w:rsidR="00E81015" w:rsidRPr="00434ACF">
        <w:rPr>
          <w:rFonts w:ascii="SimSun" w:hAnsi="SimSun" w:cs="Times New Roman"/>
          <w:color w:val="000000"/>
          <w:sz w:val="21"/>
          <w:szCs w:val="22"/>
        </w:rPr>
        <w:t>知识产权制度</w:t>
      </w:r>
      <w:r w:rsidR="00691A6F" w:rsidRPr="00434ACF">
        <w:rPr>
          <w:rFonts w:ascii="SimSun" w:hAnsi="SimSun" w:cs="Times New Roman" w:hint="eastAsia"/>
          <w:color w:val="000000"/>
          <w:sz w:val="21"/>
          <w:szCs w:val="22"/>
        </w:rPr>
        <w:t>。</w:t>
      </w:r>
    </w:p>
    <w:p w14:paraId="06501C87" w14:textId="15457839"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rPr>
        <w:fldChar w:fldCharType="begin"/>
      </w:r>
      <w:r w:rsidRPr="00434ACF">
        <w:rPr>
          <w:rFonts w:ascii="SimSun" w:hAnsi="SimSun"/>
          <w:color w:val="000000"/>
          <w:sz w:val="21"/>
        </w:rPr>
        <w:instrText xml:space="preserve"> AUTONUM  </w:instrText>
      </w:r>
      <w:r w:rsidRPr="00434ACF">
        <w:rPr>
          <w:rFonts w:ascii="SimSun" w:hAnsi="SimSun"/>
          <w:color w:val="000000"/>
          <w:sz w:val="21"/>
        </w:rPr>
        <w:fldChar w:fldCharType="end"/>
      </w:r>
      <w:r w:rsidR="00434ACF" w:rsidRPr="00434ACF">
        <w:rPr>
          <w:rFonts w:ascii="SimSun" w:hAnsi="SimSun" w:cs="Times New Roman"/>
          <w:color w:val="000000"/>
          <w:sz w:val="21"/>
        </w:rPr>
        <w:t>.</w:t>
      </w:r>
      <w:r w:rsidR="00434ACF" w:rsidRPr="00434ACF">
        <w:rPr>
          <w:rFonts w:ascii="SimSun" w:hAnsi="SimSun" w:cs="Times New Roman"/>
          <w:color w:val="000000"/>
          <w:sz w:val="21"/>
        </w:rPr>
        <w:tab/>
      </w:r>
      <w:r w:rsidRPr="00434ACF">
        <w:rPr>
          <w:rFonts w:ascii="SimSun" w:hAnsi="SimSun" w:cs="Times New Roman"/>
          <w:color w:val="000000"/>
          <w:sz w:val="21"/>
          <w:szCs w:val="22"/>
        </w:rPr>
        <w:t>日本代表团指出，</w:t>
      </w:r>
      <w:r w:rsidRPr="00434ACF">
        <w:rPr>
          <w:rFonts w:ascii="SimSun" w:hAnsi="SimSun" w:cs="Times New Roman" w:hint="eastAsia"/>
          <w:color w:val="000000"/>
          <w:sz w:val="21"/>
          <w:szCs w:val="22"/>
        </w:rPr>
        <w:t>改进</w:t>
      </w:r>
      <w:r w:rsidR="00E81015" w:rsidRPr="00434ACF">
        <w:rPr>
          <w:rFonts w:ascii="SimSun" w:hAnsi="SimSun" w:cs="Times New Roman"/>
          <w:color w:val="000000"/>
          <w:sz w:val="21"/>
          <w:szCs w:val="22"/>
        </w:rPr>
        <w:t>知识产权制度</w:t>
      </w:r>
      <w:r w:rsidRPr="00434ACF">
        <w:rPr>
          <w:rFonts w:ascii="SimSun" w:hAnsi="SimSun" w:cs="Times New Roman"/>
          <w:color w:val="000000"/>
          <w:sz w:val="21"/>
          <w:szCs w:val="22"/>
        </w:rPr>
        <w:t>将推动</w:t>
      </w:r>
      <w:r w:rsidRPr="00434ACF">
        <w:rPr>
          <w:rFonts w:ascii="SimSun" w:hAnsi="SimSun" w:cs="Times New Roman" w:hint="eastAsia"/>
          <w:color w:val="000000"/>
          <w:sz w:val="21"/>
          <w:szCs w:val="22"/>
        </w:rPr>
        <w:t>自我维持的</w:t>
      </w:r>
      <w:r w:rsidRPr="00434ACF">
        <w:rPr>
          <w:rFonts w:ascii="SimSun" w:hAnsi="SimSun" w:cs="Times New Roman"/>
          <w:color w:val="000000"/>
          <w:sz w:val="21"/>
          <w:szCs w:val="22"/>
        </w:rPr>
        <w:t>经济发展，有利于创造创新。在此背景下，日本非常重视</w:t>
      </w:r>
      <w:r w:rsidRPr="00434ACF">
        <w:rPr>
          <w:rFonts w:ascii="SimSun" w:hAnsi="SimSun" w:cs="Times New Roman" w:hint="eastAsia"/>
          <w:color w:val="000000"/>
          <w:sz w:val="21"/>
          <w:szCs w:val="22"/>
        </w:rPr>
        <w:t>开发</w:t>
      </w:r>
      <w:r w:rsidRPr="00434ACF">
        <w:rPr>
          <w:rFonts w:ascii="SimSun" w:hAnsi="SimSun" w:cs="Times New Roman"/>
          <w:color w:val="000000"/>
          <w:sz w:val="21"/>
          <w:szCs w:val="22"/>
        </w:rPr>
        <w:t>活动，包括技术援助和能力建设。对于这些活动，日本通过信托基金</w:t>
      </w:r>
      <w:r w:rsidRPr="00434ACF">
        <w:rPr>
          <w:rFonts w:ascii="SimSun" w:hAnsi="SimSun"/>
          <w:color w:val="000000"/>
          <w:sz w:val="21"/>
          <w:szCs w:val="22"/>
        </w:rPr>
        <w:t>(FIT)</w:t>
      </w:r>
      <w:r w:rsidRPr="00434ACF">
        <w:rPr>
          <w:rFonts w:ascii="SimSun" w:hAnsi="SimSun" w:cs="Times New Roman"/>
          <w:color w:val="000000"/>
          <w:sz w:val="21"/>
          <w:szCs w:val="22"/>
        </w:rPr>
        <w:t>提供各种形式的援助。</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信托基金活动包括举办区域</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次区域和国家研讨会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讲习班</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培训班</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专家顾问团</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长期奖学金计划</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并翻译</w:t>
      </w:r>
      <w:r w:rsidRPr="00434ACF">
        <w:rPr>
          <w:rFonts w:ascii="SimSun" w:hAnsi="SimSun" w:cs="Times New Roman" w:hint="eastAsia"/>
          <w:color w:val="000000"/>
          <w:sz w:val="21"/>
          <w:szCs w:val="22"/>
        </w:rPr>
        <w:t>所</w:t>
      </w:r>
      <w:r w:rsidRPr="00434ACF">
        <w:rPr>
          <w:rFonts w:ascii="SimSun" w:hAnsi="SimSun" w:cs="Times New Roman"/>
          <w:color w:val="000000"/>
          <w:sz w:val="21"/>
          <w:szCs w:val="22"/>
        </w:rPr>
        <w:t>选择</w:t>
      </w:r>
      <w:r w:rsidRPr="00434ACF">
        <w:rPr>
          <w:rFonts w:ascii="SimSun" w:hAnsi="SimSun" w:cs="Times New Roman" w:hint="eastAsia"/>
          <w:color w:val="000000"/>
          <w:sz w:val="21"/>
          <w:szCs w:val="22"/>
        </w:rPr>
        <w:t>的</w:t>
      </w:r>
      <w:r w:rsidRPr="00434ACF">
        <w:rPr>
          <w:rFonts w:ascii="SimSun" w:hAnsi="SimSun"/>
          <w:color w:val="000000"/>
          <w:sz w:val="21"/>
          <w:szCs w:val="22"/>
        </w:rPr>
        <w:t>WIPO</w:t>
      </w:r>
      <w:r w:rsidRPr="00434ACF">
        <w:rPr>
          <w:rFonts w:ascii="SimSun" w:hAnsi="SimSun" w:cs="Times New Roman"/>
          <w:color w:val="000000"/>
          <w:sz w:val="21"/>
          <w:szCs w:val="22"/>
        </w:rPr>
        <w:t>材料。通过这些活动，日本曾支持多项</w:t>
      </w:r>
      <w:r w:rsidRPr="00434ACF">
        <w:rPr>
          <w:rFonts w:ascii="SimSun" w:hAnsi="SimSun"/>
          <w:color w:val="000000"/>
          <w:sz w:val="21"/>
          <w:szCs w:val="22"/>
        </w:rPr>
        <w:t>WIPO</w:t>
      </w:r>
      <w:r w:rsidRPr="00434ACF">
        <w:rPr>
          <w:rFonts w:ascii="SimSun" w:hAnsi="SimSun" w:cs="Times New Roman"/>
          <w:color w:val="000000"/>
          <w:sz w:val="21"/>
          <w:szCs w:val="22"/>
        </w:rPr>
        <w:t>管理</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项目和活动。</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代表团提供</w:t>
      </w:r>
      <w:r w:rsidRPr="00434ACF">
        <w:rPr>
          <w:rFonts w:ascii="SimSun" w:hAnsi="SimSun" w:cs="Times New Roman" w:hint="eastAsia"/>
          <w:color w:val="000000"/>
          <w:sz w:val="21"/>
          <w:szCs w:val="22"/>
        </w:rPr>
        <w:t>了近期</w:t>
      </w:r>
      <w:r w:rsidRPr="00434ACF">
        <w:rPr>
          <w:rFonts w:ascii="SimSun" w:hAnsi="SimSun" w:cs="Times New Roman"/>
          <w:color w:val="000000"/>
          <w:sz w:val="21"/>
          <w:szCs w:val="22"/>
        </w:rPr>
        <w:t>基于日本信托基金</w:t>
      </w:r>
      <w:r w:rsidRPr="00434ACF">
        <w:rPr>
          <w:rFonts w:ascii="SimSun" w:hAnsi="SimSun" w:cs="Times New Roman" w:hint="eastAsia"/>
          <w:color w:val="000000"/>
          <w:sz w:val="21"/>
          <w:szCs w:val="22"/>
        </w:rPr>
        <w:t>开展</w:t>
      </w:r>
      <w:r w:rsidRPr="00434ACF">
        <w:rPr>
          <w:rFonts w:ascii="SimSun" w:hAnsi="SimSun" w:cs="Times New Roman"/>
          <w:color w:val="000000"/>
          <w:sz w:val="21"/>
          <w:szCs w:val="22"/>
        </w:rPr>
        <w:t>活动的</w:t>
      </w:r>
      <w:r w:rsidRPr="00434ACF">
        <w:rPr>
          <w:rFonts w:ascii="SimSun" w:hAnsi="SimSun" w:cs="Times New Roman" w:hint="eastAsia"/>
          <w:color w:val="000000"/>
          <w:sz w:val="21"/>
          <w:szCs w:val="22"/>
        </w:rPr>
        <w:t>实例，</w:t>
      </w:r>
      <w:r w:rsidRPr="00434ACF">
        <w:rPr>
          <w:rFonts w:ascii="SimSun" w:hAnsi="SimSun" w:cs="Times New Roman"/>
          <w:color w:val="000000"/>
          <w:sz w:val="21"/>
          <w:szCs w:val="22"/>
        </w:rPr>
        <w:t>均与</w:t>
      </w:r>
      <w:r w:rsidRPr="00434ACF">
        <w:rPr>
          <w:rFonts w:ascii="SimSun" w:hAnsi="SimSun" w:cs="Times New Roman" w:hint="eastAsia"/>
          <w:color w:val="000000"/>
          <w:sz w:val="21"/>
          <w:szCs w:val="22"/>
        </w:rPr>
        <w:t>发展议程相关</w:t>
      </w:r>
      <w:r w:rsidRPr="00434ACF">
        <w:rPr>
          <w:rFonts w:ascii="SimSun" w:hAnsi="SimSun" w:cs="Times New Roman"/>
          <w:color w:val="000000"/>
          <w:sz w:val="21"/>
          <w:szCs w:val="22"/>
        </w:rPr>
        <w:t>。首先，</w:t>
      </w:r>
      <w:r w:rsidRPr="00434ACF">
        <w:rPr>
          <w:rFonts w:ascii="SimSun" w:hAnsi="SimSun" w:cs="Times New Roman" w:hint="eastAsia"/>
          <w:color w:val="000000"/>
          <w:sz w:val="21"/>
          <w:szCs w:val="22"/>
        </w:rPr>
        <w:t>对于</w:t>
      </w:r>
      <w:r w:rsidRPr="00434ACF">
        <w:rPr>
          <w:rFonts w:ascii="SimSun" w:hAnsi="SimSun" w:cs="Times New Roman"/>
          <w:color w:val="000000"/>
          <w:sz w:val="21"/>
          <w:szCs w:val="22"/>
        </w:rPr>
        <w:t>分享最佳实践</w:t>
      </w:r>
      <w:r w:rsidRPr="00434ACF">
        <w:rPr>
          <w:rFonts w:ascii="SimSun" w:hAnsi="SimSun" w:cs="Times New Roman" w:hint="eastAsia"/>
          <w:color w:val="000000"/>
          <w:sz w:val="21"/>
          <w:szCs w:val="22"/>
        </w:rPr>
        <w:t>以</w:t>
      </w:r>
      <w:r w:rsidRPr="00434ACF">
        <w:rPr>
          <w:rFonts w:ascii="SimSun" w:hAnsi="SimSun" w:cs="Times New Roman"/>
          <w:color w:val="000000"/>
          <w:sz w:val="21"/>
          <w:szCs w:val="22"/>
        </w:rPr>
        <w:t>利用知识产权，</w:t>
      </w:r>
      <w:r w:rsidRPr="00434ACF">
        <w:rPr>
          <w:rFonts w:ascii="SimSun" w:hAnsi="SimSun"/>
          <w:color w:val="000000"/>
          <w:sz w:val="21"/>
          <w:szCs w:val="22"/>
        </w:rPr>
        <w:t>WIPO</w:t>
      </w:r>
      <w:r w:rsidRPr="00434ACF">
        <w:rPr>
          <w:rFonts w:ascii="SimSun" w:hAnsi="SimSun" w:cs="Times New Roman"/>
          <w:color w:val="000000"/>
          <w:sz w:val="21"/>
          <w:szCs w:val="22"/>
        </w:rPr>
        <w:t>日本办事处提供</w:t>
      </w:r>
      <w:r w:rsidRPr="00434ACF">
        <w:rPr>
          <w:rFonts w:ascii="SimSun" w:hAnsi="SimSun" w:cs="Times New Roman" w:hint="eastAsia"/>
          <w:color w:val="000000"/>
          <w:sz w:val="21"/>
          <w:szCs w:val="22"/>
        </w:rPr>
        <w:t>了</w:t>
      </w:r>
      <w:r w:rsidRPr="00434ACF">
        <w:rPr>
          <w:rFonts w:ascii="SimSun" w:hAnsi="SimSun"/>
          <w:color w:val="000000"/>
          <w:sz w:val="21"/>
          <w:szCs w:val="22"/>
        </w:rPr>
        <w:t>WIPO</w:t>
      </w:r>
      <w:r w:rsidRPr="00434ACF">
        <w:rPr>
          <w:rFonts w:ascii="SimSun" w:hAnsi="SimSun" w:cs="Times New Roman"/>
          <w:color w:val="000000"/>
          <w:sz w:val="21"/>
          <w:szCs w:val="22"/>
        </w:rPr>
        <w:t>网站上知识产权优势数据库</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案例研究。</w:t>
      </w:r>
      <w:r w:rsidRPr="00434ACF">
        <w:rPr>
          <w:rFonts w:ascii="SimSun" w:hAnsi="SimSun"/>
          <w:color w:val="000000"/>
          <w:sz w:val="21"/>
          <w:szCs w:val="22"/>
        </w:rPr>
        <w:t>2014</w:t>
      </w:r>
      <w:r w:rsidRPr="00434ACF">
        <w:rPr>
          <w:rFonts w:ascii="SimSun" w:hAnsi="SimSun" w:cs="Times New Roman"/>
          <w:color w:val="000000"/>
          <w:sz w:val="21"/>
          <w:szCs w:val="22"/>
        </w:rPr>
        <w:t>年，与东盟秘书处和</w:t>
      </w:r>
      <w:r w:rsidR="009E22CD">
        <w:rPr>
          <w:rFonts w:ascii="SimSun" w:hAnsi="SimSun" w:cs="Times New Roman"/>
          <w:color w:val="000000"/>
          <w:sz w:val="21"/>
          <w:szCs w:val="22"/>
        </w:rPr>
        <w:t>日本特许厅</w:t>
      </w:r>
      <w:r w:rsidRPr="00434ACF">
        <w:rPr>
          <w:rFonts w:ascii="SimSun" w:hAnsi="SimSun"/>
          <w:color w:val="000000"/>
          <w:sz w:val="21"/>
          <w:szCs w:val="22"/>
        </w:rPr>
        <w:t>(JPO)</w:t>
      </w:r>
      <w:r w:rsidRPr="00434ACF">
        <w:rPr>
          <w:rFonts w:ascii="SimSun" w:hAnsi="SimSun" w:cs="Times New Roman" w:hint="eastAsia"/>
          <w:color w:val="000000"/>
          <w:sz w:val="21"/>
          <w:szCs w:val="22"/>
        </w:rPr>
        <w:t>合作出版题为“</w:t>
      </w:r>
      <w:r w:rsidRPr="00434ACF">
        <w:rPr>
          <w:rFonts w:ascii="SimSun" w:hAnsi="SimSun" w:cs="Times New Roman"/>
          <w:color w:val="000000"/>
          <w:sz w:val="21"/>
          <w:szCs w:val="22"/>
        </w:rPr>
        <w:t>东盟地区知识产权成功案例</w:t>
      </w:r>
      <w:r w:rsidRPr="00434ACF">
        <w:rPr>
          <w:rFonts w:ascii="SimSun" w:hAnsi="SimSun" w:cs="Times New Roman" w:hint="eastAsia"/>
          <w:color w:val="000000"/>
          <w:sz w:val="21"/>
          <w:szCs w:val="22"/>
        </w:rPr>
        <w:t>”的刊物，囊括了</w:t>
      </w:r>
      <w:r w:rsidRPr="00434ACF">
        <w:rPr>
          <w:rFonts w:ascii="SimSun" w:hAnsi="SimSun" w:cs="Times New Roman"/>
          <w:color w:val="000000"/>
          <w:sz w:val="21"/>
          <w:szCs w:val="22"/>
        </w:rPr>
        <w:t>东盟国家</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十个新</w:t>
      </w:r>
      <w:r w:rsidRPr="00434ACF">
        <w:rPr>
          <w:rFonts w:ascii="SimSun" w:hAnsi="SimSun" w:cs="Times New Roman" w:hint="eastAsia"/>
          <w:color w:val="000000"/>
          <w:sz w:val="21"/>
          <w:szCs w:val="22"/>
        </w:rPr>
        <w:t>案</w:t>
      </w:r>
      <w:r w:rsidRPr="00434ACF">
        <w:rPr>
          <w:rFonts w:ascii="SimSun" w:hAnsi="SimSun" w:cs="Times New Roman"/>
          <w:color w:val="000000"/>
          <w:sz w:val="21"/>
          <w:szCs w:val="22"/>
        </w:rPr>
        <w:t>例。</w:t>
      </w:r>
      <w:r w:rsidRPr="00434ACF">
        <w:rPr>
          <w:rFonts w:ascii="SimSun" w:hAnsi="SimSun" w:cs="Times New Roman" w:hint="eastAsia"/>
          <w:color w:val="000000"/>
          <w:sz w:val="21"/>
          <w:szCs w:val="22"/>
        </w:rPr>
        <w:t>其次</w:t>
      </w:r>
      <w:r w:rsidRPr="00434ACF">
        <w:rPr>
          <w:rFonts w:ascii="SimSun" w:hAnsi="SimSun" w:cs="Times New Roman"/>
          <w:color w:val="000000"/>
          <w:sz w:val="21"/>
          <w:szCs w:val="22"/>
        </w:rPr>
        <w:t>，上个月乌干达举行</w:t>
      </w:r>
      <w:r w:rsidRPr="00434ACF">
        <w:rPr>
          <w:rFonts w:ascii="SimSun" w:hAnsi="SimSun" w:cs="Times New Roman" w:hint="eastAsia"/>
          <w:color w:val="000000"/>
          <w:sz w:val="21"/>
          <w:szCs w:val="22"/>
        </w:rPr>
        <w:t>了</w:t>
      </w:r>
      <w:r w:rsidRPr="00434ACF">
        <w:rPr>
          <w:rFonts w:ascii="SimSun" w:hAnsi="SimSun" w:cs="Times New Roman"/>
          <w:color w:val="000000"/>
          <w:sz w:val="21"/>
          <w:szCs w:val="22"/>
        </w:rPr>
        <w:t>一</w:t>
      </w:r>
      <w:r w:rsidRPr="00434ACF">
        <w:rPr>
          <w:rFonts w:ascii="SimSun" w:hAnsi="SimSun" w:cs="Times New Roman" w:hint="eastAsia"/>
          <w:color w:val="000000"/>
          <w:sz w:val="21"/>
          <w:szCs w:val="22"/>
        </w:rPr>
        <w:t>场</w:t>
      </w:r>
      <w:r w:rsidRPr="00434ACF">
        <w:rPr>
          <w:rFonts w:ascii="SimSun" w:hAnsi="SimSun" w:cs="Times New Roman"/>
          <w:color w:val="000000"/>
          <w:sz w:val="21"/>
          <w:szCs w:val="22"/>
        </w:rPr>
        <w:t>非洲知识产权组织</w:t>
      </w:r>
      <w:r w:rsidRPr="00434ACF">
        <w:rPr>
          <w:rFonts w:ascii="SimSun" w:hAnsi="SimSun"/>
          <w:color w:val="000000"/>
          <w:sz w:val="21"/>
          <w:szCs w:val="22"/>
        </w:rPr>
        <w:t>(ARIPO)</w:t>
      </w:r>
      <w:r w:rsidRPr="00434ACF">
        <w:rPr>
          <w:rFonts w:ascii="SimSun" w:hAnsi="SimSun" w:cs="Times New Roman" w:hint="eastAsia"/>
          <w:color w:val="000000"/>
          <w:sz w:val="21"/>
          <w:szCs w:val="22"/>
        </w:rPr>
        <w:t>成员国</w:t>
      </w:r>
      <w:r w:rsidRPr="00434ACF">
        <w:rPr>
          <w:rFonts w:ascii="SimSun" w:hAnsi="SimSun" w:cs="Times New Roman"/>
          <w:color w:val="000000"/>
          <w:sz w:val="21"/>
          <w:szCs w:val="22"/>
        </w:rPr>
        <w:t>议会</w:t>
      </w:r>
      <w:r w:rsidRPr="00434ACF">
        <w:rPr>
          <w:rFonts w:ascii="SimSun" w:hAnsi="SimSun" w:cs="Times New Roman" w:hint="eastAsia"/>
          <w:color w:val="000000"/>
          <w:sz w:val="21"/>
          <w:szCs w:val="22"/>
        </w:rPr>
        <w:t>成员</w:t>
      </w:r>
      <w:r w:rsidRPr="00434ACF">
        <w:rPr>
          <w:rFonts w:ascii="SimSun" w:hAnsi="SimSun" w:cs="Times New Roman"/>
          <w:color w:val="000000"/>
          <w:sz w:val="21"/>
          <w:szCs w:val="22"/>
        </w:rPr>
        <w:t>高级别会议。</w:t>
      </w:r>
      <w:r w:rsidRPr="00434ACF">
        <w:rPr>
          <w:rFonts w:ascii="SimSun" w:hAnsi="SimSun" w:cs="Times New Roman" w:hint="eastAsia"/>
          <w:color w:val="000000"/>
          <w:sz w:val="21"/>
          <w:szCs w:val="22"/>
        </w:rPr>
        <w:t>来自</w:t>
      </w:r>
      <w:r w:rsidRPr="00434ACF">
        <w:rPr>
          <w:rFonts w:ascii="SimSun" w:hAnsi="SimSun" w:cs="Times New Roman"/>
          <w:color w:val="000000"/>
          <w:sz w:val="21"/>
          <w:szCs w:val="22"/>
        </w:rPr>
        <w:t>加纳</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肯尼亚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赞比亚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南非和乌干达</w:t>
      </w:r>
      <w:r w:rsidRPr="00434ACF">
        <w:rPr>
          <w:rFonts w:ascii="SimSun" w:hAnsi="SimSun" w:cs="Times New Roman" w:hint="eastAsia"/>
          <w:color w:val="000000"/>
          <w:sz w:val="21"/>
          <w:szCs w:val="22"/>
        </w:rPr>
        <w:t>等多</w:t>
      </w:r>
      <w:r w:rsidRPr="00434ACF">
        <w:rPr>
          <w:rFonts w:ascii="SimSun" w:hAnsi="SimSun" w:cs="Times New Roman"/>
          <w:color w:val="000000"/>
          <w:sz w:val="21"/>
          <w:szCs w:val="22"/>
        </w:rPr>
        <w:t>个非洲国家</w:t>
      </w:r>
      <w:r w:rsidRPr="00434ACF">
        <w:rPr>
          <w:rFonts w:ascii="SimSun" w:hAnsi="SimSun" w:cs="Times New Roman" w:hint="eastAsia"/>
          <w:color w:val="000000"/>
          <w:sz w:val="21"/>
          <w:szCs w:val="22"/>
        </w:rPr>
        <w:t>的议会成员与会</w:t>
      </w:r>
      <w:r w:rsidRPr="00434ACF">
        <w:rPr>
          <w:rFonts w:ascii="SimSun" w:hAnsi="SimSun" w:cs="Times New Roman"/>
          <w:color w:val="000000"/>
          <w:sz w:val="21"/>
          <w:szCs w:val="22"/>
        </w:rPr>
        <w:t>。日本继续</w:t>
      </w:r>
      <w:r w:rsidRPr="00434ACF">
        <w:rPr>
          <w:rFonts w:ascii="SimSun" w:hAnsi="SimSun" w:cs="Times New Roman" w:hint="eastAsia"/>
          <w:color w:val="000000"/>
          <w:sz w:val="21"/>
          <w:szCs w:val="22"/>
        </w:rPr>
        <w:t>致力于</w:t>
      </w:r>
      <w:r w:rsidRPr="00434ACF">
        <w:rPr>
          <w:rFonts w:ascii="SimSun" w:hAnsi="SimSun" w:cs="Times New Roman"/>
          <w:color w:val="000000"/>
          <w:sz w:val="21"/>
          <w:szCs w:val="22"/>
        </w:rPr>
        <w:t>提高</w:t>
      </w:r>
      <w:r w:rsidRPr="00434ACF">
        <w:rPr>
          <w:rFonts w:ascii="SimSun" w:hAnsi="SimSun" w:cs="Times New Roman" w:hint="eastAsia"/>
          <w:color w:val="000000"/>
          <w:sz w:val="21"/>
          <w:szCs w:val="22"/>
        </w:rPr>
        <w:t>人们</w:t>
      </w:r>
      <w:r w:rsidRPr="00434ACF">
        <w:rPr>
          <w:rFonts w:ascii="SimSun" w:hAnsi="SimSun" w:cs="Times New Roman"/>
          <w:color w:val="000000"/>
          <w:sz w:val="21"/>
          <w:szCs w:val="22"/>
        </w:rPr>
        <w:t>对</w:t>
      </w:r>
      <w:r w:rsidR="00E81015" w:rsidRPr="00434ACF">
        <w:rPr>
          <w:rFonts w:ascii="SimSun" w:hAnsi="SimSun" w:cs="Times New Roman"/>
          <w:color w:val="000000"/>
          <w:sz w:val="21"/>
          <w:szCs w:val="22"/>
        </w:rPr>
        <w:t>知识产权制度</w:t>
      </w:r>
      <w:r w:rsidRPr="00434ACF">
        <w:rPr>
          <w:rFonts w:ascii="SimSun" w:hAnsi="SimSun" w:cs="Times New Roman"/>
          <w:color w:val="000000"/>
          <w:sz w:val="21"/>
          <w:szCs w:val="22"/>
        </w:rPr>
        <w:t>重要性的认识，了解</w:t>
      </w:r>
      <w:r w:rsidR="00E81015" w:rsidRPr="00434ACF">
        <w:rPr>
          <w:rFonts w:ascii="SimSun" w:hAnsi="SimSun" w:cs="Times New Roman"/>
          <w:color w:val="000000"/>
          <w:sz w:val="21"/>
          <w:szCs w:val="22"/>
        </w:rPr>
        <w:t>知识产权制度</w:t>
      </w:r>
      <w:r w:rsidRPr="00434ACF">
        <w:rPr>
          <w:rFonts w:ascii="SimSun" w:hAnsi="SimSun" w:cs="Times New Roman"/>
          <w:color w:val="000000"/>
          <w:sz w:val="21"/>
          <w:szCs w:val="22"/>
        </w:rPr>
        <w:t>和开发非洲国家</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人力资源。该代表团赞赏总干事的报告</w:t>
      </w:r>
      <w:r w:rsidRPr="00434ACF">
        <w:rPr>
          <w:rFonts w:ascii="SimSun" w:hAnsi="SimSun" w:cs="Times New Roman" w:hint="eastAsia"/>
          <w:color w:val="000000"/>
          <w:sz w:val="21"/>
          <w:szCs w:val="22"/>
        </w:rPr>
        <w:t>，并</w:t>
      </w:r>
      <w:r w:rsidRPr="00434ACF">
        <w:rPr>
          <w:rFonts w:ascii="SimSun" w:hAnsi="SimSun" w:cs="Times New Roman"/>
          <w:color w:val="000000"/>
          <w:sz w:val="21"/>
          <w:szCs w:val="22"/>
        </w:rPr>
        <w:t>期待</w:t>
      </w:r>
      <w:r w:rsidRPr="00434ACF">
        <w:rPr>
          <w:rFonts w:ascii="SimSun" w:hAnsi="SimSun"/>
          <w:color w:val="000000"/>
          <w:sz w:val="21"/>
          <w:szCs w:val="22"/>
        </w:rPr>
        <w:t>WIPO</w:t>
      </w:r>
      <w:r w:rsidRPr="00434ACF">
        <w:rPr>
          <w:rFonts w:ascii="SimSun" w:hAnsi="SimSun" w:cs="Times New Roman"/>
          <w:color w:val="000000"/>
          <w:sz w:val="21"/>
          <w:szCs w:val="22"/>
        </w:rPr>
        <w:t>通过重点推进知识产权保护，同时牢记</w:t>
      </w:r>
      <w:r w:rsidRPr="00434ACF">
        <w:rPr>
          <w:rFonts w:ascii="SimSun" w:hAnsi="SimSun"/>
          <w:color w:val="000000"/>
          <w:sz w:val="21"/>
          <w:szCs w:val="22"/>
        </w:rPr>
        <w:t>WIPO</w:t>
      </w:r>
      <w:r w:rsidRPr="00434ACF">
        <w:rPr>
          <w:rFonts w:ascii="SimSun" w:hAnsi="SimSun" w:cs="Times New Roman"/>
          <w:color w:val="000000"/>
          <w:sz w:val="21"/>
          <w:szCs w:val="22"/>
        </w:rPr>
        <w:t>公约第</w:t>
      </w:r>
      <w:r w:rsidRPr="00434ACF">
        <w:rPr>
          <w:rFonts w:ascii="SimSun" w:hAnsi="SimSun"/>
          <w:color w:val="000000"/>
          <w:sz w:val="21"/>
          <w:szCs w:val="22"/>
        </w:rPr>
        <w:t>3</w:t>
      </w:r>
      <w:r w:rsidRPr="00434ACF">
        <w:rPr>
          <w:rFonts w:ascii="SimSun" w:hAnsi="SimSun" w:cs="Times New Roman"/>
          <w:color w:val="000000"/>
          <w:sz w:val="21"/>
          <w:szCs w:val="22"/>
        </w:rPr>
        <w:t>条</w:t>
      </w:r>
      <w:r w:rsidRPr="00434ACF">
        <w:rPr>
          <w:rFonts w:ascii="SimSun" w:hAnsi="SimSun" w:cs="Times New Roman" w:hint="eastAsia"/>
          <w:color w:val="000000"/>
          <w:sz w:val="21"/>
          <w:szCs w:val="22"/>
        </w:rPr>
        <w:t>订明</w:t>
      </w:r>
      <w:r w:rsidRPr="00434ACF">
        <w:rPr>
          <w:rFonts w:ascii="SimSun" w:hAnsi="SimSun" w:cs="Times New Roman"/>
          <w:color w:val="000000"/>
          <w:sz w:val="21"/>
          <w:szCs w:val="22"/>
        </w:rPr>
        <w:t>的本组织目标</w:t>
      </w:r>
      <w:r w:rsidRPr="00434ACF">
        <w:rPr>
          <w:rFonts w:ascii="SimSun" w:hAnsi="SimSun" w:cs="Times New Roman" w:hint="eastAsia"/>
          <w:color w:val="000000"/>
          <w:sz w:val="21"/>
          <w:szCs w:val="22"/>
        </w:rPr>
        <w:t>来</w:t>
      </w:r>
      <w:r w:rsidRPr="00434ACF">
        <w:rPr>
          <w:rFonts w:ascii="SimSun" w:hAnsi="SimSun" w:cs="Times New Roman"/>
          <w:color w:val="000000"/>
          <w:sz w:val="21"/>
          <w:szCs w:val="22"/>
        </w:rPr>
        <w:t>落实发展议程</w:t>
      </w:r>
      <w:r w:rsidRPr="00434ACF">
        <w:rPr>
          <w:rFonts w:ascii="SimSun" w:hAnsi="SimSun" w:cs="Times New Roman" w:hint="eastAsia"/>
          <w:color w:val="000000"/>
          <w:sz w:val="21"/>
          <w:szCs w:val="22"/>
        </w:rPr>
        <w:t>。</w:t>
      </w:r>
    </w:p>
    <w:p w14:paraId="5656797D"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主席请秘书处</w:t>
      </w:r>
      <w:r w:rsidR="0043557A" w:rsidRPr="00434ACF">
        <w:rPr>
          <w:rFonts w:ascii="SimSun" w:hAnsi="SimSun" w:cs="Times New Roman" w:hint="eastAsia"/>
          <w:color w:val="000000"/>
          <w:sz w:val="21"/>
          <w:szCs w:val="22"/>
        </w:rPr>
        <w:t>对</w:t>
      </w:r>
      <w:r w:rsidRPr="00434ACF">
        <w:rPr>
          <w:rFonts w:ascii="SimSun" w:hAnsi="SimSun" w:cs="Times New Roman" w:hint="eastAsia"/>
          <w:color w:val="000000"/>
          <w:sz w:val="21"/>
          <w:szCs w:val="22"/>
        </w:rPr>
        <w:t>与会者提出</w:t>
      </w:r>
      <w:r w:rsidRPr="00434ACF">
        <w:rPr>
          <w:rFonts w:ascii="SimSun" w:hAnsi="SimSun" w:cs="Times New Roman"/>
          <w:color w:val="000000"/>
          <w:sz w:val="21"/>
          <w:szCs w:val="22"/>
        </w:rPr>
        <w:t>的意见</w:t>
      </w:r>
      <w:proofErr w:type="gramStart"/>
      <w:r w:rsidR="0043557A" w:rsidRPr="00434ACF">
        <w:rPr>
          <w:rFonts w:ascii="SimSun" w:hAnsi="SimSun" w:cs="Times New Roman" w:hint="eastAsia"/>
          <w:color w:val="000000"/>
          <w:sz w:val="21"/>
          <w:szCs w:val="22"/>
        </w:rPr>
        <w:t>作出</w:t>
      </w:r>
      <w:proofErr w:type="gramEnd"/>
      <w:r w:rsidR="0043557A" w:rsidRPr="00434ACF">
        <w:rPr>
          <w:rFonts w:ascii="SimSun" w:hAnsi="SimSun" w:cs="Times New Roman" w:hint="eastAsia"/>
          <w:color w:val="000000"/>
          <w:sz w:val="21"/>
          <w:szCs w:val="22"/>
        </w:rPr>
        <w:t>回应</w:t>
      </w:r>
      <w:r w:rsidRPr="00434ACF">
        <w:rPr>
          <w:rFonts w:ascii="SimSun" w:hAnsi="SimSun" w:cs="Times New Roman" w:hint="eastAsia"/>
          <w:color w:val="000000"/>
          <w:sz w:val="21"/>
          <w:szCs w:val="22"/>
        </w:rPr>
        <w:t>。</w:t>
      </w:r>
    </w:p>
    <w:p w14:paraId="0F297C71" w14:textId="09FC9D66"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秘书处</w:t>
      </w:r>
      <w:r w:rsidR="00E709C8">
        <w:rPr>
          <w:rFonts w:ascii="SimSun" w:hAnsi="SimSun" w:cs="Times New Roman" w:hint="eastAsia"/>
          <w:color w:val="000000"/>
          <w:sz w:val="21"/>
          <w:szCs w:val="22"/>
        </w:rPr>
        <w:t>(</w:t>
      </w:r>
      <w:r w:rsidR="0053695F" w:rsidRPr="00434ACF">
        <w:rPr>
          <w:rFonts w:ascii="SimSun" w:hAnsi="SimSun" w:cs="Times New Roman"/>
          <w:color w:val="000000"/>
          <w:sz w:val="21"/>
          <w:szCs w:val="22"/>
        </w:rPr>
        <w:t>马</w:t>
      </w:r>
      <w:r w:rsidR="0053695F" w:rsidRPr="00434ACF">
        <w:rPr>
          <w:rFonts w:ascii="SimSun" w:hAnsi="SimSun" w:cs="Times New Roman" w:hint="eastAsia"/>
          <w:color w:val="000000"/>
          <w:sz w:val="21"/>
          <w:szCs w:val="22"/>
        </w:rPr>
        <w:t>图</w:t>
      </w:r>
      <w:r w:rsidR="0053695F" w:rsidRPr="00434ACF">
        <w:rPr>
          <w:rFonts w:ascii="SimSun" w:hAnsi="SimSun" w:cs="Times New Roman"/>
          <w:color w:val="000000"/>
          <w:sz w:val="21"/>
          <w:szCs w:val="22"/>
        </w:rPr>
        <w:t>斯</w:t>
      </w:r>
      <w:r w:rsidRPr="00434ACF">
        <w:rPr>
          <w:rFonts w:ascii="SimSun" w:hAnsi="SimSun" w:cs="Times New Roman"/>
          <w:color w:val="000000"/>
          <w:sz w:val="21"/>
          <w:szCs w:val="22"/>
        </w:rPr>
        <w:t>先生</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记录关于</w:t>
      </w:r>
      <w:r w:rsidRPr="00434ACF">
        <w:rPr>
          <w:rFonts w:ascii="SimSun" w:hAnsi="SimSun" w:cs="Times New Roman"/>
          <w:color w:val="000000"/>
          <w:sz w:val="21"/>
          <w:szCs w:val="22"/>
        </w:rPr>
        <w:t>该报告的所有意见。秘书处</w:t>
      </w:r>
      <w:r w:rsidRPr="00434ACF">
        <w:rPr>
          <w:rFonts w:ascii="SimSun" w:hAnsi="SimSun" w:cs="Times New Roman" w:hint="eastAsia"/>
          <w:color w:val="000000"/>
          <w:sz w:val="21"/>
          <w:szCs w:val="22"/>
        </w:rPr>
        <w:t>就</w:t>
      </w:r>
      <w:r w:rsidRPr="00434ACF">
        <w:rPr>
          <w:rFonts w:ascii="SimSun" w:hAnsi="SimSun" w:cs="Times New Roman"/>
          <w:color w:val="000000"/>
          <w:sz w:val="21"/>
          <w:szCs w:val="22"/>
        </w:rPr>
        <w:t>其中一些意见</w:t>
      </w:r>
      <w:r w:rsidRPr="00434ACF">
        <w:rPr>
          <w:rFonts w:ascii="SimSun" w:hAnsi="SimSun" w:cs="Times New Roman" w:hint="eastAsia"/>
          <w:color w:val="000000"/>
          <w:sz w:val="21"/>
          <w:szCs w:val="22"/>
        </w:rPr>
        <w:t>发表评论</w:t>
      </w:r>
      <w:r w:rsidRPr="00434ACF">
        <w:rPr>
          <w:rFonts w:ascii="SimSun" w:hAnsi="SimSun" w:cs="Times New Roman"/>
          <w:color w:val="000000"/>
          <w:sz w:val="21"/>
          <w:szCs w:val="22"/>
        </w:rPr>
        <w:t>。许多代表团提出了关于协调机制的问题。然而，这个问题</w:t>
      </w:r>
      <w:r w:rsidRPr="00434ACF">
        <w:rPr>
          <w:rFonts w:ascii="SimSun" w:hAnsi="SimSun" w:cs="Times New Roman" w:hint="eastAsia"/>
          <w:color w:val="000000"/>
          <w:sz w:val="21"/>
          <w:szCs w:val="22"/>
        </w:rPr>
        <w:t>需</w:t>
      </w:r>
      <w:r w:rsidRPr="00434ACF">
        <w:rPr>
          <w:rFonts w:ascii="SimSun" w:hAnsi="SimSun" w:cs="Times New Roman"/>
          <w:color w:val="000000"/>
          <w:sz w:val="21"/>
          <w:szCs w:val="22"/>
        </w:rPr>
        <w:t>由成员国</w:t>
      </w:r>
      <w:r w:rsidRPr="00434ACF">
        <w:rPr>
          <w:rFonts w:ascii="SimSun" w:hAnsi="SimSun" w:cs="Times New Roman" w:hint="eastAsia"/>
          <w:color w:val="000000"/>
          <w:sz w:val="21"/>
          <w:szCs w:val="22"/>
        </w:rPr>
        <w:t>定夺</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只有在</w:t>
      </w:r>
      <w:r w:rsidRPr="00434ACF">
        <w:rPr>
          <w:rFonts w:ascii="SimSun" w:hAnsi="SimSun" w:cs="Times New Roman"/>
          <w:color w:val="000000"/>
          <w:sz w:val="21"/>
          <w:szCs w:val="22"/>
        </w:rPr>
        <w:t>成员国之间达成一致后，秘书处</w:t>
      </w:r>
      <w:r w:rsidRPr="00434ACF">
        <w:rPr>
          <w:rFonts w:ascii="SimSun" w:hAnsi="SimSun" w:cs="Times New Roman" w:hint="eastAsia"/>
          <w:color w:val="000000"/>
          <w:sz w:val="21"/>
          <w:szCs w:val="22"/>
        </w:rPr>
        <w:t>才</w:t>
      </w:r>
      <w:r w:rsidRPr="00434ACF">
        <w:rPr>
          <w:rFonts w:ascii="SimSun" w:hAnsi="SimSun" w:cs="Times New Roman"/>
          <w:color w:val="000000"/>
          <w:sz w:val="21"/>
          <w:szCs w:val="22"/>
        </w:rPr>
        <w:t>能</w:t>
      </w:r>
      <w:r w:rsidRPr="00434ACF">
        <w:rPr>
          <w:rFonts w:ascii="SimSun" w:hAnsi="SimSun" w:cs="Times New Roman" w:hint="eastAsia"/>
          <w:color w:val="000000"/>
          <w:sz w:val="21"/>
          <w:szCs w:val="22"/>
        </w:rPr>
        <w:t>出手</w:t>
      </w:r>
      <w:r w:rsidRPr="00434ACF">
        <w:rPr>
          <w:rFonts w:ascii="SimSun" w:hAnsi="SimSun" w:cs="Times New Roman"/>
          <w:color w:val="000000"/>
          <w:sz w:val="21"/>
          <w:szCs w:val="22"/>
        </w:rPr>
        <w:t>协助。</w:t>
      </w:r>
      <w:r w:rsidRPr="00434ACF">
        <w:rPr>
          <w:rFonts w:ascii="SimSun" w:hAnsi="SimSun" w:cs="Times New Roman" w:hint="eastAsia"/>
          <w:color w:val="000000"/>
          <w:sz w:val="21"/>
          <w:szCs w:val="22"/>
        </w:rPr>
        <w:t>这一原则也</w:t>
      </w:r>
      <w:r w:rsidRPr="00434ACF">
        <w:rPr>
          <w:rFonts w:ascii="SimSun" w:hAnsi="SimSun" w:cs="Times New Roman"/>
          <w:color w:val="000000"/>
          <w:sz w:val="21"/>
          <w:szCs w:val="22"/>
        </w:rPr>
        <w:t>同样适用于</w:t>
      </w:r>
      <w:r w:rsidR="00E81015" w:rsidRPr="00434ACF">
        <w:rPr>
          <w:rFonts w:ascii="SimSun" w:hAnsi="SimSun" w:cs="Times New Roman"/>
          <w:color w:val="000000"/>
          <w:sz w:val="21"/>
          <w:szCs w:val="22"/>
        </w:rPr>
        <w:t>知识产权制度</w:t>
      </w:r>
      <w:r w:rsidRPr="00434ACF">
        <w:rPr>
          <w:rFonts w:ascii="SimSun" w:hAnsi="SimSun" w:cs="Times New Roman"/>
          <w:color w:val="000000"/>
          <w:sz w:val="21"/>
          <w:szCs w:val="22"/>
        </w:rPr>
        <w:t>的灵活性。也有</w:t>
      </w:r>
      <w:r w:rsidRPr="00434ACF">
        <w:rPr>
          <w:rFonts w:ascii="SimSun" w:hAnsi="SimSun" w:cs="Times New Roman" w:hint="eastAsia"/>
          <w:color w:val="000000"/>
          <w:sz w:val="21"/>
          <w:szCs w:val="22"/>
        </w:rPr>
        <w:t>诸多想要获取某些领域相关的更多</w:t>
      </w:r>
      <w:r w:rsidRPr="00434ACF">
        <w:rPr>
          <w:rFonts w:ascii="SimSun" w:hAnsi="SimSun" w:cs="Times New Roman"/>
          <w:color w:val="000000"/>
          <w:sz w:val="21"/>
          <w:szCs w:val="22"/>
        </w:rPr>
        <w:t>信息</w:t>
      </w:r>
      <w:r w:rsidRPr="00434ACF">
        <w:rPr>
          <w:rFonts w:ascii="SimSun" w:hAnsi="SimSun" w:cs="Times New Roman" w:hint="eastAsia"/>
          <w:color w:val="000000"/>
          <w:sz w:val="21"/>
          <w:szCs w:val="22"/>
        </w:rPr>
        <w:t>的请求</w:t>
      </w:r>
      <w:r w:rsidRPr="00434ACF">
        <w:rPr>
          <w:rFonts w:ascii="SimSun" w:hAnsi="SimSun" w:cs="Times New Roman"/>
          <w:color w:val="000000"/>
          <w:sz w:val="21"/>
          <w:szCs w:val="22"/>
        </w:rPr>
        <w:t>，包括</w:t>
      </w:r>
      <w:r w:rsidRPr="00434ACF">
        <w:rPr>
          <w:rFonts w:ascii="SimSun" w:hAnsi="SimSun"/>
          <w:color w:val="000000"/>
          <w:sz w:val="21"/>
          <w:szCs w:val="22"/>
        </w:rPr>
        <w:t>WIPO</w:t>
      </w:r>
      <w:r w:rsidRPr="00434ACF">
        <w:rPr>
          <w:rFonts w:ascii="SimSun" w:hAnsi="SimSun" w:cs="Times New Roman"/>
          <w:color w:val="000000"/>
          <w:sz w:val="21"/>
          <w:szCs w:val="22"/>
        </w:rPr>
        <w:t>学院</w:t>
      </w:r>
      <w:r w:rsidRPr="00434ACF">
        <w:rPr>
          <w:rFonts w:ascii="SimSun" w:hAnsi="SimSun" w:cs="Times New Roman" w:hint="eastAsia"/>
          <w:color w:val="000000"/>
          <w:sz w:val="21"/>
          <w:szCs w:val="22"/>
        </w:rPr>
        <w:t>计划和</w:t>
      </w:r>
      <w:r w:rsidRPr="00434ACF">
        <w:rPr>
          <w:rFonts w:ascii="SimSun" w:hAnsi="SimSun" w:cs="Times New Roman"/>
          <w:color w:val="000000"/>
          <w:sz w:val="21"/>
          <w:szCs w:val="22"/>
        </w:rPr>
        <w:t>中小企业</w:t>
      </w:r>
      <w:r w:rsidRPr="00434ACF">
        <w:rPr>
          <w:rFonts w:ascii="SimSun" w:hAnsi="SimSun" w:cs="Times New Roman" w:hint="eastAsia"/>
          <w:color w:val="000000"/>
          <w:sz w:val="21"/>
          <w:szCs w:val="22"/>
        </w:rPr>
        <w:t>援助等领域</w:t>
      </w:r>
      <w:r w:rsidRPr="00434ACF">
        <w:rPr>
          <w:rFonts w:ascii="SimSun" w:hAnsi="SimSun" w:cs="Times New Roman"/>
          <w:color w:val="000000"/>
          <w:sz w:val="21"/>
          <w:szCs w:val="22"/>
        </w:rPr>
        <w:t>。秘书处已</w:t>
      </w:r>
      <w:r w:rsidRPr="00434ACF">
        <w:rPr>
          <w:rFonts w:ascii="SimSun" w:hAnsi="SimSun" w:cs="Times New Roman" w:hint="eastAsia"/>
          <w:color w:val="000000"/>
          <w:sz w:val="21"/>
          <w:szCs w:val="22"/>
        </w:rPr>
        <w:t>一一记录，并向需</w:t>
      </w:r>
      <w:r w:rsidRPr="00434ACF">
        <w:rPr>
          <w:rFonts w:ascii="SimSun" w:hAnsi="SimSun" w:cs="Times New Roman"/>
          <w:color w:val="000000"/>
          <w:sz w:val="21"/>
          <w:szCs w:val="22"/>
        </w:rPr>
        <w:t>求</w:t>
      </w:r>
      <w:r w:rsidRPr="00434ACF">
        <w:rPr>
          <w:rFonts w:ascii="SimSun" w:hAnsi="SimSun" w:cs="Times New Roman" w:hint="eastAsia"/>
          <w:color w:val="000000"/>
          <w:sz w:val="21"/>
          <w:szCs w:val="22"/>
        </w:rPr>
        <w:t>方</w:t>
      </w:r>
      <w:r w:rsidRPr="00434ACF">
        <w:rPr>
          <w:rFonts w:ascii="SimSun" w:hAnsi="SimSun" w:cs="Times New Roman"/>
          <w:color w:val="000000"/>
          <w:sz w:val="21"/>
          <w:szCs w:val="22"/>
        </w:rPr>
        <w:t>提供</w:t>
      </w:r>
      <w:r w:rsidRPr="00434ACF">
        <w:rPr>
          <w:rFonts w:ascii="SimSun" w:hAnsi="SimSun" w:cs="Times New Roman" w:hint="eastAsia"/>
          <w:color w:val="000000"/>
          <w:sz w:val="21"/>
          <w:szCs w:val="22"/>
        </w:rPr>
        <w:t>相关</w:t>
      </w:r>
      <w:r w:rsidRPr="00434ACF">
        <w:rPr>
          <w:rFonts w:ascii="SimSun" w:hAnsi="SimSun" w:cs="Times New Roman"/>
          <w:color w:val="000000"/>
          <w:sz w:val="21"/>
          <w:szCs w:val="22"/>
        </w:rPr>
        <w:t>信息。关于</w:t>
      </w:r>
      <w:r w:rsidRPr="00434ACF">
        <w:rPr>
          <w:rFonts w:ascii="SimSun" w:hAnsi="SimSun" w:cs="Times New Roman" w:hint="eastAsia"/>
          <w:color w:val="000000"/>
          <w:sz w:val="21"/>
          <w:szCs w:val="22"/>
        </w:rPr>
        <w:t>发展议程建议落实</w:t>
      </w:r>
      <w:r w:rsidRPr="00434ACF">
        <w:rPr>
          <w:rFonts w:ascii="SimSun" w:hAnsi="SimSun" w:cs="Times New Roman"/>
          <w:color w:val="000000"/>
          <w:sz w:val="21"/>
          <w:szCs w:val="22"/>
        </w:rPr>
        <w:t>情况独立审查，秘书处告知委员会，</w:t>
      </w:r>
      <w:r w:rsidRPr="00434ACF">
        <w:rPr>
          <w:rFonts w:ascii="SimSun" w:hAnsi="SimSun" w:cs="Times New Roman" w:hint="eastAsia"/>
          <w:color w:val="000000"/>
          <w:sz w:val="21"/>
          <w:szCs w:val="22"/>
        </w:rPr>
        <w:t>目前处于</w:t>
      </w:r>
      <w:r w:rsidRPr="00434ACF">
        <w:rPr>
          <w:rFonts w:ascii="SimSun" w:hAnsi="SimSun" w:cs="Times New Roman"/>
          <w:color w:val="000000"/>
          <w:sz w:val="21"/>
          <w:szCs w:val="22"/>
        </w:rPr>
        <w:t>根据</w:t>
      </w:r>
      <w:r w:rsidRPr="00434ACF">
        <w:rPr>
          <w:rFonts w:ascii="SimSun" w:hAnsi="SimSun" w:cs="Times New Roman" w:hint="eastAsia"/>
          <w:color w:val="000000"/>
          <w:sz w:val="21"/>
          <w:szCs w:val="22"/>
        </w:rPr>
        <w:t>成</w:t>
      </w:r>
      <w:r w:rsidRPr="00434ACF">
        <w:rPr>
          <w:rFonts w:ascii="SimSun" w:hAnsi="SimSun" w:cs="Times New Roman"/>
          <w:color w:val="000000"/>
          <w:sz w:val="21"/>
          <w:szCs w:val="22"/>
        </w:rPr>
        <w:t>员国制定的</w:t>
      </w:r>
      <w:r w:rsidR="009F63FD" w:rsidRPr="00434ACF">
        <w:rPr>
          <w:rFonts w:ascii="SimSun" w:hAnsi="SimSun" w:cs="Times New Roman" w:hint="eastAsia"/>
          <w:color w:val="000000"/>
          <w:sz w:val="21"/>
          <w:szCs w:val="22"/>
        </w:rPr>
        <w:t>职权范围</w:t>
      </w:r>
      <w:r w:rsidRPr="00434ACF">
        <w:rPr>
          <w:rFonts w:ascii="SimSun" w:hAnsi="SimSun" w:cs="Times New Roman"/>
          <w:color w:val="000000"/>
          <w:sz w:val="21"/>
          <w:szCs w:val="22"/>
        </w:rPr>
        <w:t>和</w:t>
      </w:r>
      <w:r w:rsidRPr="00434ACF">
        <w:rPr>
          <w:rFonts w:ascii="SimSun" w:hAnsi="SimSun" w:cs="Times New Roman" w:hint="eastAsia"/>
          <w:color w:val="000000"/>
          <w:sz w:val="21"/>
          <w:szCs w:val="22"/>
        </w:rPr>
        <w:t>最后</w:t>
      </w:r>
      <w:r w:rsidRPr="00434ACF">
        <w:rPr>
          <w:rFonts w:ascii="SimSun" w:hAnsi="SimSun" w:cs="Times New Roman"/>
          <w:color w:val="000000"/>
          <w:sz w:val="21"/>
          <w:szCs w:val="22"/>
        </w:rPr>
        <w:t>期限</w:t>
      </w:r>
      <w:r w:rsidRPr="00434ACF">
        <w:rPr>
          <w:rFonts w:ascii="SimSun" w:hAnsi="SimSun" w:cs="Times New Roman" w:hint="eastAsia"/>
          <w:color w:val="000000"/>
          <w:sz w:val="21"/>
          <w:szCs w:val="22"/>
        </w:rPr>
        <w:t>来</w:t>
      </w:r>
      <w:r w:rsidRPr="00434ACF">
        <w:rPr>
          <w:rFonts w:ascii="SimSun" w:hAnsi="SimSun" w:cs="Times New Roman"/>
          <w:color w:val="000000"/>
          <w:sz w:val="21"/>
          <w:szCs w:val="22"/>
        </w:rPr>
        <w:t>选择专家团队</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最后阶段。秘书处</w:t>
      </w:r>
      <w:r w:rsidRPr="00434ACF">
        <w:rPr>
          <w:rFonts w:ascii="SimSun" w:hAnsi="SimSun" w:cs="Times New Roman" w:hint="eastAsia"/>
          <w:color w:val="000000"/>
          <w:sz w:val="21"/>
          <w:szCs w:val="22"/>
        </w:rPr>
        <w:t>留意到</w:t>
      </w:r>
      <w:r w:rsidRPr="00434ACF">
        <w:rPr>
          <w:rFonts w:ascii="SimSun" w:hAnsi="SimSun" w:cs="Times New Roman"/>
          <w:color w:val="000000"/>
          <w:sz w:val="21"/>
          <w:szCs w:val="22"/>
        </w:rPr>
        <w:t>地域平衡问题</w:t>
      </w:r>
      <w:r w:rsidRPr="00434ACF">
        <w:rPr>
          <w:rFonts w:ascii="SimSun" w:hAnsi="SimSun" w:cs="Times New Roman" w:hint="eastAsia"/>
          <w:color w:val="000000"/>
          <w:sz w:val="21"/>
          <w:szCs w:val="22"/>
        </w:rPr>
        <w:t>在各项会议中屡次</w:t>
      </w:r>
      <w:r w:rsidRPr="00434ACF">
        <w:rPr>
          <w:rFonts w:ascii="SimSun" w:hAnsi="SimSun" w:cs="Times New Roman"/>
          <w:color w:val="000000"/>
          <w:sz w:val="21"/>
          <w:szCs w:val="22"/>
        </w:rPr>
        <w:t>提</w:t>
      </w:r>
      <w:r w:rsidRPr="00434ACF">
        <w:rPr>
          <w:rFonts w:ascii="SimSun" w:hAnsi="SimSun" w:cs="Times New Roman" w:hint="eastAsia"/>
          <w:color w:val="000000"/>
          <w:sz w:val="21"/>
          <w:szCs w:val="22"/>
        </w:rPr>
        <w:t>及，现正试图</w:t>
      </w:r>
      <w:r w:rsidRPr="00434ACF">
        <w:rPr>
          <w:rFonts w:ascii="SimSun" w:hAnsi="SimSun" w:cs="Times New Roman"/>
          <w:color w:val="000000"/>
          <w:sz w:val="21"/>
          <w:szCs w:val="22"/>
        </w:rPr>
        <w:t>解决这一问题。例如，新的职位空缺信息，</w:t>
      </w:r>
      <w:r w:rsidRPr="00434ACF">
        <w:rPr>
          <w:rFonts w:ascii="SimSun" w:hAnsi="SimSun" w:cs="Times New Roman" w:hint="eastAsia"/>
          <w:color w:val="000000"/>
          <w:sz w:val="21"/>
          <w:szCs w:val="22"/>
        </w:rPr>
        <w:t>将</w:t>
      </w:r>
      <w:r w:rsidRPr="00434ACF">
        <w:rPr>
          <w:rFonts w:ascii="SimSun" w:hAnsi="SimSun" w:cs="Times New Roman"/>
          <w:color w:val="000000"/>
          <w:sz w:val="21"/>
          <w:szCs w:val="22"/>
        </w:rPr>
        <w:t>被</w:t>
      </w:r>
      <w:r w:rsidRPr="00434ACF">
        <w:rPr>
          <w:rFonts w:ascii="SimSun" w:hAnsi="SimSun" w:cs="Times New Roman" w:hint="eastAsia"/>
          <w:color w:val="000000"/>
          <w:sz w:val="21"/>
          <w:szCs w:val="22"/>
        </w:rPr>
        <w:t>发送到</w:t>
      </w:r>
      <w:r w:rsidRPr="00434ACF">
        <w:rPr>
          <w:rFonts w:ascii="SimSun" w:hAnsi="SimSun" w:cs="Times New Roman"/>
          <w:color w:val="000000"/>
          <w:sz w:val="21"/>
          <w:szCs w:val="22"/>
        </w:rPr>
        <w:t>日内瓦</w:t>
      </w:r>
      <w:r w:rsidRPr="00434ACF">
        <w:rPr>
          <w:rFonts w:ascii="SimSun" w:hAnsi="SimSun" w:cs="Times New Roman" w:hint="eastAsia"/>
          <w:color w:val="000000"/>
          <w:sz w:val="21"/>
          <w:szCs w:val="22"/>
        </w:rPr>
        <w:t>的所有相关单位</w:t>
      </w:r>
      <w:r w:rsidRPr="00434ACF">
        <w:rPr>
          <w:rFonts w:ascii="SimSun" w:hAnsi="SimSun" w:cs="Times New Roman"/>
          <w:color w:val="000000"/>
          <w:sz w:val="21"/>
          <w:szCs w:val="22"/>
        </w:rPr>
        <w:t>和国家知识产权局</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希望有助于增加</w:t>
      </w:r>
      <w:r w:rsidRPr="00434ACF">
        <w:rPr>
          <w:rFonts w:ascii="SimSun" w:hAnsi="SimSun" w:cs="Times New Roman" w:hint="eastAsia"/>
          <w:color w:val="000000"/>
          <w:sz w:val="21"/>
          <w:szCs w:val="22"/>
        </w:rPr>
        <w:t>需求岗位的</w:t>
      </w:r>
      <w:r w:rsidRPr="00434ACF">
        <w:rPr>
          <w:rFonts w:ascii="SimSun" w:hAnsi="SimSun" w:cs="Times New Roman"/>
          <w:color w:val="000000"/>
          <w:sz w:val="21"/>
          <w:szCs w:val="22"/>
        </w:rPr>
        <w:t>报名人数</w:t>
      </w:r>
      <w:r w:rsidRPr="00434ACF">
        <w:rPr>
          <w:rFonts w:ascii="SimSun" w:hAnsi="SimSun" w:cs="Times New Roman" w:hint="eastAsia"/>
          <w:color w:val="000000"/>
          <w:sz w:val="21"/>
          <w:szCs w:val="22"/>
        </w:rPr>
        <w:t>，报名人数过低是个非常棘手的问题</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而且不仅有</w:t>
      </w:r>
      <w:r w:rsidRPr="00434ACF">
        <w:rPr>
          <w:rFonts w:ascii="SimSun" w:hAnsi="SimSun" w:cs="Times New Roman"/>
          <w:color w:val="000000"/>
          <w:sz w:val="21"/>
          <w:szCs w:val="22"/>
        </w:rPr>
        <w:t>性别平衡</w:t>
      </w:r>
      <w:r w:rsidRPr="00434ACF">
        <w:rPr>
          <w:rFonts w:ascii="SimSun" w:hAnsi="SimSun" w:cs="Times New Roman" w:hint="eastAsia"/>
          <w:color w:val="000000"/>
          <w:sz w:val="21"/>
          <w:szCs w:val="22"/>
        </w:rPr>
        <w:t>，也有</w:t>
      </w:r>
      <w:r w:rsidRPr="00434ACF">
        <w:rPr>
          <w:rFonts w:ascii="SimSun" w:hAnsi="SimSun" w:cs="Times New Roman"/>
          <w:color w:val="000000"/>
          <w:sz w:val="21"/>
          <w:szCs w:val="22"/>
        </w:rPr>
        <w:t>地域代表性平衡</w:t>
      </w:r>
      <w:r w:rsidRPr="00434ACF">
        <w:rPr>
          <w:rFonts w:ascii="SimSun" w:hAnsi="SimSun" w:cs="Times New Roman" w:hint="eastAsia"/>
          <w:color w:val="000000"/>
          <w:sz w:val="21"/>
          <w:szCs w:val="22"/>
        </w:rPr>
        <w:t>的需求</w:t>
      </w:r>
      <w:r w:rsidRPr="00434ACF">
        <w:rPr>
          <w:rFonts w:ascii="SimSun" w:hAnsi="SimSun" w:cs="Times New Roman"/>
          <w:color w:val="000000"/>
          <w:sz w:val="21"/>
          <w:szCs w:val="22"/>
        </w:rPr>
        <w:t>。秘书处将继续</w:t>
      </w:r>
      <w:r w:rsidRPr="00434ACF">
        <w:rPr>
          <w:rFonts w:ascii="SimSun" w:hAnsi="SimSun" w:cs="Times New Roman" w:hint="eastAsia"/>
          <w:color w:val="000000"/>
          <w:sz w:val="21"/>
          <w:szCs w:val="22"/>
        </w:rPr>
        <w:t>致力于改善该领域</w:t>
      </w:r>
      <w:r w:rsidRPr="00434ACF">
        <w:rPr>
          <w:rFonts w:ascii="SimSun" w:hAnsi="SimSun" w:cs="Times New Roman"/>
          <w:color w:val="000000"/>
          <w:sz w:val="21"/>
          <w:szCs w:val="22"/>
        </w:rPr>
        <w:t>。尽管</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有</w:t>
      </w:r>
      <w:r w:rsidRPr="00434ACF">
        <w:rPr>
          <w:rFonts w:ascii="SimSun" w:hAnsi="SimSun" w:cs="Times New Roman" w:hint="eastAsia"/>
          <w:color w:val="000000"/>
          <w:sz w:val="21"/>
          <w:szCs w:val="22"/>
        </w:rPr>
        <w:t>所改观</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但任重道远</w:t>
      </w:r>
      <w:r w:rsidRPr="00434ACF">
        <w:rPr>
          <w:rFonts w:ascii="SimSun" w:hAnsi="SimSun" w:cs="Times New Roman"/>
          <w:color w:val="000000"/>
          <w:sz w:val="21"/>
          <w:szCs w:val="22"/>
        </w:rPr>
        <w:t>。不过，这还取决于成员国和</w:t>
      </w:r>
      <w:r w:rsidRPr="00434ACF">
        <w:rPr>
          <w:rFonts w:ascii="SimSun" w:hAnsi="SimSun" w:cs="Times New Roman" w:hint="eastAsia"/>
          <w:color w:val="000000"/>
          <w:sz w:val="21"/>
          <w:szCs w:val="22"/>
        </w:rPr>
        <w:t>多</w:t>
      </w:r>
      <w:r w:rsidRPr="00434ACF">
        <w:rPr>
          <w:rFonts w:ascii="SimSun" w:hAnsi="SimSun" w:cs="Times New Roman"/>
          <w:color w:val="000000"/>
          <w:sz w:val="21"/>
          <w:szCs w:val="22"/>
        </w:rPr>
        <w:t>种应用</w:t>
      </w:r>
      <w:r w:rsidRPr="00434ACF">
        <w:rPr>
          <w:rFonts w:ascii="SimSun" w:hAnsi="SimSun" w:cs="Times New Roman" w:hint="eastAsia"/>
          <w:color w:val="000000"/>
          <w:sz w:val="21"/>
          <w:szCs w:val="22"/>
        </w:rPr>
        <w:t>措施</w:t>
      </w:r>
      <w:r w:rsidRPr="00434ACF">
        <w:rPr>
          <w:rFonts w:ascii="SimSun" w:hAnsi="SimSun" w:cs="Times New Roman"/>
          <w:color w:val="000000"/>
          <w:sz w:val="21"/>
          <w:szCs w:val="22"/>
        </w:rPr>
        <w:t>。新的职位空缺信息也可</w:t>
      </w:r>
      <w:r w:rsidRPr="00434ACF">
        <w:rPr>
          <w:rFonts w:ascii="SimSun" w:hAnsi="SimSun" w:cs="Times New Roman" w:hint="eastAsia"/>
          <w:color w:val="000000"/>
          <w:sz w:val="21"/>
          <w:szCs w:val="22"/>
        </w:rPr>
        <w:t>通过</w:t>
      </w:r>
      <w:r w:rsidRPr="00434ACF">
        <w:rPr>
          <w:rFonts w:ascii="SimSun" w:hAnsi="SimSun"/>
          <w:color w:val="000000"/>
          <w:sz w:val="21"/>
          <w:szCs w:val="22"/>
        </w:rPr>
        <w:t>WIPO</w:t>
      </w:r>
      <w:r w:rsidRPr="00434ACF">
        <w:rPr>
          <w:rFonts w:ascii="SimSun" w:hAnsi="SimSun" w:cs="Times New Roman"/>
          <w:color w:val="000000"/>
          <w:sz w:val="21"/>
          <w:szCs w:val="22"/>
        </w:rPr>
        <w:t>网站</w:t>
      </w:r>
      <w:r w:rsidRPr="00434ACF">
        <w:rPr>
          <w:rFonts w:ascii="SimSun" w:hAnsi="SimSun" w:cs="Times New Roman" w:hint="eastAsia"/>
          <w:color w:val="000000"/>
          <w:sz w:val="21"/>
          <w:szCs w:val="22"/>
        </w:rPr>
        <w:t>获取</w:t>
      </w:r>
      <w:r w:rsidRPr="00434ACF">
        <w:rPr>
          <w:rFonts w:ascii="SimSun" w:hAnsi="SimSun" w:cs="Times New Roman"/>
          <w:color w:val="000000"/>
          <w:sz w:val="21"/>
          <w:szCs w:val="22"/>
        </w:rPr>
        <w:t>。此外，有兴趣接受新职位空缺通知</w:t>
      </w:r>
      <w:r w:rsidRPr="00434ACF">
        <w:rPr>
          <w:rFonts w:ascii="SimSun" w:hAnsi="SimSun" w:cs="Times New Roman" w:hint="eastAsia"/>
          <w:color w:val="000000"/>
          <w:sz w:val="21"/>
          <w:szCs w:val="22"/>
        </w:rPr>
        <w:t>信息的人士</w:t>
      </w:r>
      <w:r w:rsidRPr="00434ACF">
        <w:rPr>
          <w:rFonts w:ascii="SimSun" w:hAnsi="SimSun" w:cs="Times New Roman"/>
          <w:color w:val="000000"/>
          <w:sz w:val="21"/>
          <w:szCs w:val="22"/>
        </w:rPr>
        <w:t>可</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网站上注册</w:t>
      </w:r>
      <w:r w:rsidRPr="00434ACF">
        <w:rPr>
          <w:rFonts w:ascii="SimSun" w:hAnsi="SimSun" w:cs="Times New Roman" w:hint="eastAsia"/>
          <w:color w:val="000000"/>
          <w:sz w:val="21"/>
          <w:szCs w:val="22"/>
        </w:rPr>
        <w:t>个人</w:t>
      </w:r>
      <w:r w:rsidRPr="00434ACF">
        <w:rPr>
          <w:rFonts w:ascii="SimSun" w:hAnsi="SimSun" w:cs="Times New Roman"/>
          <w:color w:val="000000"/>
          <w:sz w:val="21"/>
          <w:szCs w:val="22"/>
        </w:rPr>
        <w:t>详细信息</w:t>
      </w:r>
      <w:r w:rsidRPr="00434ACF">
        <w:rPr>
          <w:rFonts w:ascii="SimSun" w:hAnsi="SimSun" w:cs="Times New Roman" w:hint="eastAsia"/>
          <w:color w:val="000000"/>
          <w:sz w:val="21"/>
          <w:szCs w:val="22"/>
        </w:rPr>
        <w:t>。</w:t>
      </w:r>
    </w:p>
    <w:p w14:paraId="66D0058F" w14:textId="2521DCDA"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rPr>
        <w:fldChar w:fldCharType="begin"/>
      </w:r>
      <w:r w:rsidRPr="00434ACF">
        <w:rPr>
          <w:rFonts w:ascii="SimSun" w:hAnsi="SimSun"/>
          <w:color w:val="000000"/>
          <w:sz w:val="21"/>
        </w:rPr>
        <w:instrText xml:space="preserve"> AUTONUM  </w:instrText>
      </w:r>
      <w:r w:rsidRPr="00434ACF">
        <w:rPr>
          <w:rFonts w:ascii="SimSun" w:hAnsi="SimSun"/>
          <w:color w:val="000000"/>
          <w:sz w:val="21"/>
        </w:rPr>
        <w:fldChar w:fldCharType="end"/>
      </w:r>
      <w:r w:rsidR="00434ACF" w:rsidRPr="00434ACF">
        <w:rPr>
          <w:rFonts w:ascii="SimSun" w:hAnsi="SimSun" w:cs="Times New Roman"/>
          <w:color w:val="000000"/>
          <w:sz w:val="21"/>
        </w:rPr>
        <w:t>.</w:t>
      </w:r>
      <w:r w:rsidR="00434ACF" w:rsidRPr="00434ACF">
        <w:rPr>
          <w:rFonts w:ascii="SimSun" w:hAnsi="SimSun" w:cs="Times New Roman"/>
          <w:color w:val="000000"/>
          <w:sz w:val="21"/>
        </w:rPr>
        <w:tab/>
      </w:r>
      <w:r w:rsidRPr="00434ACF">
        <w:rPr>
          <w:rFonts w:ascii="SimSun" w:hAnsi="SimSun" w:cs="Times New Roman"/>
          <w:color w:val="000000"/>
          <w:sz w:val="21"/>
          <w:szCs w:val="22"/>
        </w:rPr>
        <w:t>秘书处</w:t>
      </w:r>
      <w:r w:rsidR="00E709C8">
        <w:rPr>
          <w:rFonts w:ascii="SimSun" w:hAnsi="SimSun" w:cs="Times New Roman" w:hint="eastAsia"/>
          <w:color w:val="000000"/>
          <w:sz w:val="21"/>
          <w:szCs w:val="22"/>
        </w:rPr>
        <w:t>(</w:t>
      </w:r>
      <w:r w:rsidRPr="00434ACF">
        <w:rPr>
          <w:rFonts w:ascii="SimSun" w:hAnsi="SimSun" w:cs="Times New Roman"/>
          <w:color w:val="000000"/>
          <w:sz w:val="21"/>
          <w:szCs w:val="22"/>
        </w:rPr>
        <w:t>伍兹女士</w:t>
      </w:r>
      <w:r w:rsidR="00E709C8">
        <w:rPr>
          <w:rFonts w:ascii="SimSun" w:hAnsi="SimSun" w:cs="Times New Roman" w:hint="eastAsia"/>
          <w:color w:val="000000"/>
          <w:sz w:val="21"/>
          <w:szCs w:val="22"/>
        </w:rPr>
        <w:t>)</w:t>
      </w:r>
      <w:r w:rsidRPr="00434ACF">
        <w:rPr>
          <w:rFonts w:ascii="SimSun" w:hAnsi="SimSun" w:cs="Times New Roman"/>
          <w:color w:val="000000"/>
          <w:sz w:val="21"/>
          <w:szCs w:val="22"/>
        </w:rPr>
        <w:t>提到</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加强和发展布基纳法索和若干非洲国家音像领域</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项目，并建议该项目延</w:t>
      </w:r>
      <w:r w:rsidRPr="00434ACF">
        <w:rPr>
          <w:rFonts w:ascii="SimSun" w:hAnsi="SimSun" w:cs="Times New Roman" w:hint="eastAsia"/>
          <w:color w:val="000000"/>
          <w:sz w:val="21"/>
          <w:szCs w:val="22"/>
        </w:rPr>
        <w:t>期</w:t>
      </w:r>
      <w:r w:rsidRPr="00434ACF">
        <w:rPr>
          <w:rFonts w:ascii="SimSun" w:hAnsi="SimSun" w:cs="Times New Roman"/>
          <w:color w:val="000000"/>
          <w:sz w:val="21"/>
          <w:szCs w:val="22"/>
        </w:rPr>
        <w:t>至</w:t>
      </w:r>
      <w:r w:rsidRPr="00434ACF">
        <w:rPr>
          <w:rFonts w:ascii="SimSun" w:hAnsi="SimSun"/>
          <w:color w:val="000000"/>
          <w:sz w:val="21"/>
          <w:szCs w:val="22"/>
        </w:rPr>
        <w:t>2015</w:t>
      </w:r>
      <w:r w:rsidRPr="00434ACF">
        <w:rPr>
          <w:rFonts w:ascii="SimSun" w:hAnsi="SimSun" w:cs="Times New Roman"/>
          <w:color w:val="000000"/>
          <w:sz w:val="21"/>
          <w:szCs w:val="22"/>
        </w:rPr>
        <w:t>年</w:t>
      </w:r>
      <w:r w:rsidRPr="00434ACF">
        <w:rPr>
          <w:rFonts w:ascii="SimSun" w:hAnsi="SimSun"/>
          <w:color w:val="000000"/>
          <w:sz w:val="21"/>
          <w:szCs w:val="22"/>
        </w:rPr>
        <w:t>12</w:t>
      </w:r>
      <w:r w:rsidRPr="00434ACF">
        <w:rPr>
          <w:rFonts w:ascii="SimSun" w:hAnsi="SimSun" w:cs="Times New Roman"/>
          <w:color w:val="000000"/>
          <w:sz w:val="21"/>
          <w:szCs w:val="22"/>
        </w:rPr>
        <w:t>月</w:t>
      </w:r>
      <w:r w:rsidRPr="00434ACF">
        <w:rPr>
          <w:rFonts w:ascii="SimSun" w:hAnsi="SimSun" w:cs="Times New Roman" w:hint="eastAsia"/>
          <w:color w:val="000000"/>
          <w:sz w:val="21"/>
          <w:szCs w:val="22"/>
        </w:rPr>
        <w:t>。部分原因</w:t>
      </w:r>
      <w:r w:rsidRPr="00434ACF">
        <w:rPr>
          <w:rFonts w:ascii="SimSun" w:hAnsi="SimSun" w:cs="Times New Roman"/>
          <w:color w:val="000000"/>
          <w:sz w:val="21"/>
          <w:szCs w:val="22"/>
        </w:rPr>
        <w:t>是该项目起步较晚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所涉及</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人员</w:t>
      </w:r>
      <w:r w:rsidRPr="00434ACF">
        <w:rPr>
          <w:rFonts w:ascii="SimSun" w:hAnsi="SimSun" w:cs="Times New Roman" w:hint="eastAsia"/>
          <w:color w:val="000000"/>
          <w:sz w:val="21"/>
          <w:szCs w:val="22"/>
        </w:rPr>
        <w:t>忙于</w:t>
      </w:r>
      <w:r w:rsidRPr="00434ACF">
        <w:rPr>
          <w:rFonts w:ascii="SimSun" w:hAnsi="SimSun" w:cs="Times New Roman"/>
          <w:color w:val="000000"/>
          <w:sz w:val="21"/>
          <w:szCs w:val="22"/>
        </w:rPr>
        <w:t>外交会议</w:t>
      </w:r>
      <w:r w:rsidRPr="00434ACF">
        <w:rPr>
          <w:rFonts w:ascii="SimSun" w:hAnsi="SimSun" w:cs="Times New Roman" w:hint="eastAsia"/>
          <w:color w:val="000000"/>
          <w:sz w:val="21"/>
          <w:szCs w:val="22"/>
        </w:rPr>
        <w:t>，以</w:t>
      </w:r>
      <w:r w:rsidRPr="00434ACF">
        <w:rPr>
          <w:rFonts w:ascii="SimSun" w:hAnsi="SimSun" w:cs="Times New Roman"/>
          <w:color w:val="000000"/>
          <w:sz w:val="21"/>
          <w:szCs w:val="22"/>
        </w:rPr>
        <w:t>缔结《马拉喀什条约》。</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项目</w:t>
      </w:r>
      <w:r w:rsidRPr="00434ACF">
        <w:rPr>
          <w:rFonts w:ascii="SimSun" w:hAnsi="SimSun" w:cs="Times New Roman" w:hint="eastAsia"/>
          <w:color w:val="000000"/>
          <w:sz w:val="21"/>
          <w:szCs w:val="22"/>
        </w:rPr>
        <w:t>有着巨大的利益，延期</w:t>
      </w:r>
      <w:r w:rsidRPr="00434ACF">
        <w:rPr>
          <w:rFonts w:ascii="SimSun" w:hAnsi="SimSun" w:cs="Times New Roman"/>
          <w:color w:val="000000"/>
          <w:sz w:val="21"/>
          <w:szCs w:val="22"/>
        </w:rPr>
        <w:t>将确保</w:t>
      </w:r>
      <w:r w:rsidRPr="00434ACF">
        <w:rPr>
          <w:rFonts w:ascii="SimSun" w:hAnsi="SimSun" w:cs="Times New Roman" w:hint="eastAsia"/>
          <w:color w:val="000000"/>
          <w:sz w:val="21"/>
          <w:szCs w:val="22"/>
        </w:rPr>
        <w:t>项目各个</w:t>
      </w:r>
      <w:r w:rsidRPr="00434ACF">
        <w:rPr>
          <w:rFonts w:ascii="SimSun" w:hAnsi="SimSun" w:cs="Times New Roman"/>
          <w:color w:val="000000"/>
          <w:sz w:val="21"/>
          <w:szCs w:val="22"/>
        </w:rPr>
        <w:t>方面</w:t>
      </w:r>
      <w:r w:rsidRPr="00434ACF">
        <w:rPr>
          <w:rFonts w:ascii="SimSun" w:hAnsi="SimSun" w:cs="Times New Roman" w:hint="eastAsia"/>
          <w:color w:val="000000"/>
          <w:sz w:val="21"/>
          <w:szCs w:val="22"/>
        </w:rPr>
        <w:t>得以</w:t>
      </w:r>
      <w:r w:rsidRPr="00434ACF">
        <w:rPr>
          <w:rFonts w:ascii="SimSun" w:hAnsi="SimSun" w:cs="Times New Roman"/>
          <w:color w:val="000000"/>
          <w:sz w:val="21"/>
          <w:szCs w:val="22"/>
        </w:rPr>
        <w:t>全面实施。</w:t>
      </w:r>
      <w:r w:rsidRPr="00434ACF">
        <w:rPr>
          <w:rFonts w:ascii="SimSun" w:hAnsi="SimSun" w:cs="Times New Roman" w:hint="eastAsia"/>
          <w:color w:val="000000"/>
          <w:sz w:val="21"/>
          <w:szCs w:val="22"/>
        </w:rPr>
        <w:t>建议延期</w:t>
      </w:r>
      <w:r w:rsidRPr="00434ACF">
        <w:rPr>
          <w:rFonts w:ascii="SimSun" w:hAnsi="SimSun" w:cs="Times New Roman"/>
          <w:color w:val="000000"/>
          <w:sz w:val="21"/>
          <w:szCs w:val="22"/>
        </w:rPr>
        <w:t>不</w:t>
      </w:r>
      <w:r w:rsidRPr="00434ACF">
        <w:rPr>
          <w:rFonts w:ascii="SimSun" w:hAnsi="SimSun" w:cs="Times New Roman" w:hint="eastAsia"/>
          <w:color w:val="000000"/>
          <w:sz w:val="21"/>
          <w:szCs w:val="22"/>
        </w:rPr>
        <w:t>会</w:t>
      </w:r>
      <w:r w:rsidRPr="00434ACF">
        <w:rPr>
          <w:rFonts w:ascii="SimSun" w:hAnsi="SimSun" w:cs="Times New Roman"/>
          <w:color w:val="000000"/>
          <w:sz w:val="21"/>
          <w:szCs w:val="22"/>
        </w:rPr>
        <w:t>增加已经</w:t>
      </w:r>
      <w:r w:rsidRPr="00434ACF">
        <w:rPr>
          <w:rFonts w:ascii="SimSun" w:hAnsi="SimSun" w:cs="Times New Roman" w:hint="eastAsia"/>
          <w:color w:val="000000"/>
          <w:sz w:val="21"/>
          <w:szCs w:val="22"/>
        </w:rPr>
        <w:t>分配</w:t>
      </w:r>
      <w:r w:rsidRPr="00434ACF">
        <w:rPr>
          <w:rFonts w:ascii="SimSun" w:hAnsi="SimSun" w:cs="Times New Roman"/>
          <w:color w:val="000000"/>
          <w:sz w:val="21"/>
          <w:szCs w:val="22"/>
        </w:rPr>
        <w:t>给该项目的预算或资源。秘书处已经直接与参与项目实施</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成员国</w:t>
      </w:r>
      <w:r w:rsidRPr="00434ACF">
        <w:rPr>
          <w:rFonts w:ascii="SimSun" w:hAnsi="SimSun" w:cs="Times New Roman" w:hint="eastAsia"/>
          <w:color w:val="000000"/>
          <w:sz w:val="21"/>
          <w:szCs w:val="22"/>
        </w:rPr>
        <w:t>合作</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秘书处</w:t>
      </w:r>
      <w:r w:rsidRPr="00434ACF">
        <w:rPr>
          <w:rFonts w:ascii="SimSun" w:hAnsi="SimSun" w:cs="Times New Roman"/>
          <w:color w:val="000000"/>
          <w:sz w:val="21"/>
          <w:szCs w:val="22"/>
        </w:rPr>
        <w:t>已收到很多</w:t>
      </w:r>
      <w:r w:rsidRPr="00434ACF">
        <w:rPr>
          <w:rFonts w:ascii="SimSun" w:hAnsi="SimSun" w:cs="Times New Roman" w:hint="eastAsia"/>
          <w:color w:val="000000"/>
          <w:sz w:val="21"/>
          <w:szCs w:val="22"/>
        </w:rPr>
        <w:t>其他</w:t>
      </w:r>
      <w:r w:rsidRPr="00434ACF">
        <w:rPr>
          <w:rFonts w:ascii="SimSun" w:hAnsi="SimSun" w:cs="Times New Roman"/>
          <w:color w:val="000000"/>
          <w:sz w:val="21"/>
          <w:szCs w:val="22"/>
        </w:rPr>
        <w:t>成员国</w:t>
      </w:r>
      <w:r w:rsidRPr="00434ACF">
        <w:rPr>
          <w:rFonts w:ascii="SimSun" w:hAnsi="SimSun" w:cs="Times New Roman" w:hint="eastAsia"/>
          <w:color w:val="000000"/>
          <w:sz w:val="21"/>
          <w:szCs w:val="22"/>
        </w:rPr>
        <w:t>想要</w:t>
      </w:r>
      <w:r w:rsidRPr="00434ACF">
        <w:rPr>
          <w:rFonts w:ascii="SimSun" w:hAnsi="SimSun" w:cs="Times New Roman"/>
          <w:color w:val="000000"/>
          <w:sz w:val="21"/>
          <w:szCs w:val="22"/>
        </w:rPr>
        <w:t>参加该项目</w:t>
      </w:r>
      <w:r w:rsidRPr="00434ACF">
        <w:rPr>
          <w:rFonts w:ascii="SimSun" w:hAnsi="SimSun" w:cs="Times New Roman" w:hint="eastAsia"/>
          <w:color w:val="000000"/>
          <w:sz w:val="21"/>
          <w:szCs w:val="22"/>
        </w:rPr>
        <w:t>的请求</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由于项目范围已界定，</w:t>
      </w:r>
      <w:r w:rsidRPr="00434ACF">
        <w:rPr>
          <w:rFonts w:ascii="SimSun" w:hAnsi="SimSun" w:cs="Times New Roman"/>
          <w:color w:val="000000"/>
          <w:sz w:val="21"/>
          <w:szCs w:val="22"/>
        </w:rPr>
        <w:t>其他国家不能</w:t>
      </w:r>
      <w:r w:rsidRPr="00434ACF">
        <w:rPr>
          <w:rFonts w:ascii="SimSun" w:hAnsi="SimSun" w:cs="Times New Roman" w:hint="eastAsia"/>
          <w:color w:val="000000"/>
          <w:sz w:val="21"/>
          <w:szCs w:val="22"/>
        </w:rPr>
        <w:t>入列参与</w:t>
      </w:r>
      <w:r w:rsidRPr="00434ACF">
        <w:rPr>
          <w:rFonts w:ascii="SimSun" w:hAnsi="SimSun" w:cs="Times New Roman"/>
          <w:color w:val="000000"/>
          <w:sz w:val="21"/>
          <w:szCs w:val="22"/>
        </w:rPr>
        <w:t>试点阶段。但是，秘书处允许一些国家</w:t>
      </w:r>
      <w:r w:rsidRPr="00434ACF">
        <w:rPr>
          <w:rFonts w:ascii="SimSun" w:hAnsi="SimSun" w:cs="Times New Roman" w:hint="eastAsia"/>
          <w:color w:val="000000"/>
          <w:sz w:val="21"/>
          <w:szCs w:val="22"/>
        </w:rPr>
        <w:t>，如</w:t>
      </w:r>
      <w:r w:rsidRPr="00434ACF">
        <w:rPr>
          <w:rFonts w:ascii="SimSun" w:hAnsi="SimSun" w:cs="Times New Roman"/>
          <w:color w:val="000000"/>
          <w:sz w:val="21"/>
          <w:szCs w:val="22"/>
        </w:rPr>
        <w:t>科特迪瓦</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乌干达和摩洛哥</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以观察员身份参加一些活动。秘书处将继续</w:t>
      </w:r>
      <w:r w:rsidRPr="00434ACF">
        <w:rPr>
          <w:rFonts w:ascii="SimSun" w:hAnsi="SimSun" w:cs="Times New Roman" w:hint="eastAsia"/>
          <w:color w:val="000000"/>
          <w:sz w:val="21"/>
          <w:szCs w:val="22"/>
        </w:rPr>
        <w:t>奉行此原则</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不少成</w:t>
      </w:r>
      <w:r w:rsidRPr="00434ACF">
        <w:rPr>
          <w:rFonts w:ascii="SimSun" w:hAnsi="SimSun" w:cs="Times New Roman"/>
          <w:color w:val="000000"/>
          <w:sz w:val="21"/>
          <w:szCs w:val="22"/>
        </w:rPr>
        <w:t>员国</w:t>
      </w:r>
      <w:r w:rsidRPr="00434ACF">
        <w:rPr>
          <w:rFonts w:ascii="SimSun" w:hAnsi="SimSun" w:cs="Times New Roman" w:hint="eastAsia"/>
          <w:color w:val="000000"/>
          <w:sz w:val="21"/>
          <w:szCs w:val="22"/>
        </w:rPr>
        <w:t>建议进行</w:t>
      </w:r>
      <w:r w:rsidR="004E002A" w:rsidRPr="00434ACF">
        <w:rPr>
          <w:rFonts w:ascii="SimSun" w:hAnsi="SimSun" w:cs="Times New Roman" w:hint="eastAsia"/>
          <w:color w:val="000000"/>
          <w:sz w:val="21"/>
          <w:szCs w:val="22"/>
        </w:rPr>
        <w:t>第二阶段</w:t>
      </w:r>
      <w:r w:rsidRPr="00434ACF">
        <w:rPr>
          <w:rFonts w:ascii="SimSun" w:hAnsi="SimSun" w:cs="Times New Roman" w:hint="eastAsia"/>
          <w:color w:val="000000"/>
          <w:sz w:val="21"/>
          <w:szCs w:val="22"/>
        </w:rPr>
        <w:t>试点</w:t>
      </w:r>
      <w:r w:rsidRPr="00434ACF">
        <w:rPr>
          <w:rFonts w:ascii="SimSun" w:hAnsi="SimSun" w:cs="Times New Roman"/>
          <w:color w:val="000000"/>
          <w:sz w:val="21"/>
          <w:szCs w:val="22"/>
        </w:rPr>
        <w:t>。如果委员会</w:t>
      </w:r>
      <w:r w:rsidRPr="00434ACF">
        <w:rPr>
          <w:rFonts w:ascii="SimSun" w:hAnsi="SimSun" w:cs="Times New Roman" w:hint="eastAsia"/>
          <w:color w:val="000000"/>
          <w:sz w:val="21"/>
          <w:szCs w:val="22"/>
        </w:rPr>
        <w:t>如此要求，</w:t>
      </w:r>
      <w:r w:rsidRPr="00434ACF">
        <w:rPr>
          <w:rFonts w:ascii="SimSun" w:hAnsi="SimSun" w:cs="Times New Roman"/>
          <w:color w:val="000000"/>
          <w:sz w:val="21"/>
          <w:szCs w:val="22"/>
        </w:rPr>
        <w:t>秘书处将很乐意与</w:t>
      </w:r>
      <w:r w:rsidRPr="00434ACF">
        <w:rPr>
          <w:rFonts w:ascii="SimSun" w:hAnsi="SimSun" w:cs="Times New Roman" w:hint="eastAsia"/>
          <w:color w:val="000000"/>
          <w:sz w:val="21"/>
          <w:szCs w:val="22"/>
        </w:rPr>
        <w:t>成</w:t>
      </w:r>
      <w:r w:rsidRPr="00434ACF">
        <w:rPr>
          <w:rFonts w:ascii="SimSun" w:hAnsi="SimSun" w:cs="Times New Roman"/>
          <w:color w:val="000000"/>
          <w:sz w:val="21"/>
          <w:szCs w:val="22"/>
        </w:rPr>
        <w:t>员国合作，以制定</w:t>
      </w:r>
      <w:r w:rsidR="004E002A" w:rsidRPr="00434ACF">
        <w:rPr>
          <w:rFonts w:ascii="SimSun" w:hAnsi="SimSun" w:cs="Times New Roman" w:hint="eastAsia"/>
          <w:color w:val="000000"/>
          <w:sz w:val="21"/>
          <w:szCs w:val="22"/>
        </w:rPr>
        <w:t>第二阶段</w:t>
      </w:r>
      <w:r w:rsidRPr="00434ACF">
        <w:rPr>
          <w:rFonts w:ascii="SimSun" w:hAnsi="SimSun" w:cs="Times New Roman"/>
          <w:color w:val="000000"/>
          <w:sz w:val="21"/>
          <w:szCs w:val="22"/>
        </w:rPr>
        <w:t>提案。此外，秘书处提到了一些代表团</w:t>
      </w:r>
      <w:r w:rsidRPr="00434ACF">
        <w:rPr>
          <w:rFonts w:ascii="SimSun" w:hAnsi="SimSun" w:cs="Times New Roman" w:hint="eastAsia"/>
          <w:color w:val="000000"/>
          <w:sz w:val="21"/>
          <w:szCs w:val="22"/>
        </w:rPr>
        <w:t>想要获取</w:t>
      </w:r>
      <w:r w:rsidRPr="00434ACF">
        <w:rPr>
          <w:rFonts w:ascii="SimSun" w:hAnsi="SimSun" w:cs="Times New Roman"/>
          <w:color w:val="000000"/>
          <w:sz w:val="21"/>
          <w:szCs w:val="22"/>
        </w:rPr>
        <w:t>《马拉喀什条约》</w:t>
      </w:r>
      <w:r w:rsidRPr="00434ACF">
        <w:rPr>
          <w:rFonts w:ascii="SimSun" w:hAnsi="SimSun" w:cs="Times New Roman" w:hint="eastAsia"/>
          <w:color w:val="000000"/>
          <w:sz w:val="21"/>
          <w:szCs w:val="22"/>
        </w:rPr>
        <w:t>相关</w:t>
      </w:r>
      <w:r w:rsidRPr="00434ACF">
        <w:rPr>
          <w:rFonts w:ascii="SimSun" w:hAnsi="SimSun" w:cs="Times New Roman"/>
          <w:color w:val="000000"/>
          <w:sz w:val="21"/>
          <w:szCs w:val="22"/>
        </w:rPr>
        <w:t>信息的要求。</w:t>
      </w:r>
      <w:r w:rsidRPr="00434ACF">
        <w:rPr>
          <w:rFonts w:ascii="SimSun" w:hAnsi="SimSun" w:cs="Times New Roman" w:hint="eastAsia"/>
          <w:color w:val="000000"/>
          <w:sz w:val="21"/>
          <w:szCs w:val="22"/>
        </w:rPr>
        <w:t>围绕该</w:t>
      </w:r>
      <w:r w:rsidRPr="00434ACF">
        <w:rPr>
          <w:rFonts w:ascii="SimSun" w:hAnsi="SimSun" w:cs="Times New Roman"/>
          <w:color w:val="000000"/>
          <w:sz w:val="21"/>
          <w:szCs w:val="22"/>
        </w:rPr>
        <w:t>条约</w:t>
      </w:r>
      <w:r w:rsidRPr="00434ACF">
        <w:rPr>
          <w:rFonts w:ascii="SimSun" w:hAnsi="SimSun" w:cs="Times New Roman" w:hint="eastAsia"/>
          <w:color w:val="000000"/>
          <w:sz w:val="21"/>
          <w:szCs w:val="22"/>
        </w:rPr>
        <w:t>正在开展</w:t>
      </w:r>
      <w:r w:rsidRPr="00434ACF">
        <w:rPr>
          <w:rFonts w:ascii="SimSun" w:hAnsi="SimSun" w:cs="Times New Roman"/>
          <w:color w:val="000000"/>
          <w:sz w:val="21"/>
          <w:szCs w:val="22"/>
        </w:rPr>
        <w:t>大量工作</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除了总干事的报告中提到的活动，</w:t>
      </w:r>
      <w:r w:rsidRPr="00434ACF">
        <w:rPr>
          <w:rFonts w:ascii="SimSun" w:hAnsi="SimSun" w:cs="Times New Roman" w:hint="eastAsia"/>
          <w:color w:val="000000"/>
          <w:sz w:val="21"/>
          <w:szCs w:val="22"/>
        </w:rPr>
        <w:t>还在进行</w:t>
      </w:r>
      <w:r w:rsidRPr="00434ACF">
        <w:rPr>
          <w:rFonts w:ascii="SimSun" w:hAnsi="SimSun" w:cs="Times New Roman"/>
          <w:color w:val="000000"/>
          <w:sz w:val="21"/>
          <w:szCs w:val="22"/>
        </w:rPr>
        <w:t>大量的工作以</w:t>
      </w:r>
      <w:r w:rsidRPr="00434ACF">
        <w:rPr>
          <w:rFonts w:ascii="SimSun" w:hAnsi="SimSun" w:cs="Times New Roman" w:hint="eastAsia"/>
          <w:color w:val="000000"/>
          <w:sz w:val="21"/>
          <w:szCs w:val="22"/>
        </w:rPr>
        <w:t>获得该条约生</w:t>
      </w:r>
      <w:r w:rsidRPr="00434ACF">
        <w:rPr>
          <w:rFonts w:ascii="SimSun" w:hAnsi="SimSun" w:cs="Times New Roman" w:hint="eastAsia"/>
          <w:color w:val="000000"/>
          <w:sz w:val="21"/>
          <w:szCs w:val="22"/>
        </w:rPr>
        <w:lastRenderedPageBreak/>
        <w:t>效所需的</w:t>
      </w:r>
      <w:r w:rsidRPr="00434ACF">
        <w:rPr>
          <w:rFonts w:ascii="SimSun" w:hAnsi="SimSun"/>
          <w:color w:val="000000"/>
          <w:sz w:val="21"/>
          <w:szCs w:val="22"/>
        </w:rPr>
        <w:t>20</w:t>
      </w:r>
      <w:r w:rsidRPr="00434ACF">
        <w:rPr>
          <w:rFonts w:ascii="SimSun" w:hAnsi="SimSun" w:cs="Times New Roman" w:hint="eastAsia"/>
          <w:color w:val="000000"/>
          <w:sz w:val="21"/>
          <w:szCs w:val="22"/>
        </w:rPr>
        <w:t>份批准书或加入书</w:t>
      </w:r>
      <w:r w:rsidRPr="00434ACF">
        <w:rPr>
          <w:rFonts w:ascii="SimSun" w:hAnsi="SimSun" w:cs="Times New Roman"/>
          <w:color w:val="000000"/>
          <w:sz w:val="21"/>
          <w:szCs w:val="22"/>
        </w:rPr>
        <w:t>。目前</w:t>
      </w:r>
      <w:r w:rsidRPr="00434ACF">
        <w:rPr>
          <w:rFonts w:ascii="SimSun" w:hAnsi="SimSun" w:cs="Times New Roman" w:hint="eastAsia"/>
          <w:color w:val="000000"/>
          <w:sz w:val="21"/>
          <w:szCs w:val="22"/>
        </w:rPr>
        <w:t>已获得8份</w:t>
      </w:r>
      <w:r w:rsidRPr="00434ACF">
        <w:rPr>
          <w:rFonts w:ascii="SimSun" w:hAnsi="SimSun" w:cs="Times New Roman"/>
          <w:color w:val="000000"/>
          <w:sz w:val="21"/>
          <w:szCs w:val="22"/>
        </w:rPr>
        <w:t>。秘书处曾听</w:t>
      </w:r>
      <w:r w:rsidRPr="00434ACF">
        <w:rPr>
          <w:rFonts w:ascii="SimSun" w:hAnsi="SimSun" w:cs="Times New Roman" w:hint="eastAsia"/>
          <w:color w:val="000000"/>
          <w:sz w:val="21"/>
          <w:szCs w:val="22"/>
        </w:rPr>
        <w:t>闻</w:t>
      </w:r>
      <w:r w:rsidRPr="00434ACF">
        <w:rPr>
          <w:rFonts w:ascii="SimSun" w:hAnsi="SimSun" w:cs="Times New Roman"/>
          <w:color w:val="000000"/>
          <w:sz w:val="21"/>
          <w:szCs w:val="22"/>
        </w:rPr>
        <w:t>其他一些国家</w:t>
      </w:r>
      <w:r w:rsidRPr="00434ACF">
        <w:rPr>
          <w:rFonts w:ascii="SimSun" w:hAnsi="SimSun" w:cs="Times New Roman" w:hint="eastAsia"/>
          <w:color w:val="000000"/>
          <w:sz w:val="21"/>
          <w:szCs w:val="22"/>
        </w:rPr>
        <w:t>基本上会</w:t>
      </w:r>
      <w:r w:rsidRPr="00434ACF">
        <w:rPr>
          <w:rFonts w:ascii="SimSun" w:hAnsi="SimSun" w:cs="Times New Roman"/>
          <w:color w:val="000000"/>
          <w:sz w:val="21"/>
          <w:szCs w:val="22"/>
        </w:rPr>
        <w:t>批准该条约。谨慎乐观</w:t>
      </w:r>
      <w:r w:rsidRPr="00434ACF">
        <w:rPr>
          <w:rFonts w:ascii="SimSun" w:hAnsi="SimSun" w:cs="Times New Roman" w:hint="eastAsia"/>
          <w:color w:val="000000"/>
          <w:sz w:val="21"/>
          <w:szCs w:val="22"/>
        </w:rPr>
        <w:t>的估计是</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本年度有望获得所需的批准书或加入书</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如果真能如愿，则速度惊人，因为</w:t>
      </w:r>
      <w:r w:rsidRPr="00434ACF">
        <w:rPr>
          <w:rFonts w:ascii="SimSun" w:hAnsi="SimSun" w:cs="Times New Roman"/>
          <w:color w:val="000000"/>
          <w:sz w:val="21"/>
          <w:szCs w:val="22"/>
        </w:rPr>
        <w:t>条约生效通常</w:t>
      </w:r>
      <w:r w:rsidRPr="00434ACF">
        <w:rPr>
          <w:rFonts w:ascii="SimSun" w:hAnsi="SimSun" w:cs="Times New Roman" w:hint="eastAsia"/>
          <w:color w:val="000000"/>
          <w:sz w:val="21"/>
          <w:szCs w:val="22"/>
        </w:rPr>
        <w:t>需要几年时间。</w:t>
      </w:r>
      <w:r w:rsidRPr="00434ACF">
        <w:rPr>
          <w:rFonts w:ascii="SimSun" w:hAnsi="SimSun" w:cs="Times New Roman"/>
          <w:color w:val="000000"/>
          <w:sz w:val="21"/>
          <w:szCs w:val="22"/>
        </w:rPr>
        <w:t>已经</w:t>
      </w:r>
      <w:r w:rsidRPr="00434ACF">
        <w:rPr>
          <w:rFonts w:ascii="SimSun" w:hAnsi="SimSun" w:cs="Times New Roman" w:hint="eastAsia"/>
          <w:color w:val="000000"/>
          <w:sz w:val="21"/>
          <w:szCs w:val="22"/>
        </w:rPr>
        <w:t>批准</w:t>
      </w:r>
      <w:r w:rsidRPr="00434ACF">
        <w:rPr>
          <w:rFonts w:ascii="SimSun" w:hAnsi="SimSun" w:cs="Times New Roman"/>
          <w:color w:val="000000"/>
          <w:sz w:val="21"/>
          <w:szCs w:val="22"/>
        </w:rPr>
        <w:t>或加入了该条约的</w:t>
      </w:r>
      <w:r w:rsidRPr="00434ACF">
        <w:rPr>
          <w:rFonts w:ascii="SimSun" w:hAnsi="SimSun"/>
          <w:color w:val="000000"/>
          <w:sz w:val="21"/>
          <w:szCs w:val="22"/>
        </w:rPr>
        <w:t>8</w:t>
      </w:r>
      <w:r w:rsidRPr="00434ACF">
        <w:rPr>
          <w:rFonts w:ascii="SimSun" w:hAnsi="SimSun" w:cs="Times New Roman"/>
          <w:color w:val="000000"/>
          <w:sz w:val="21"/>
          <w:szCs w:val="22"/>
        </w:rPr>
        <w:t>个国家</w:t>
      </w:r>
      <w:r w:rsidRPr="00434ACF">
        <w:rPr>
          <w:rFonts w:ascii="SimSun" w:hAnsi="SimSun" w:cs="Times New Roman" w:hint="eastAsia"/>
          <w:color w:val="000000"/>
          <w:sz w:val="21"/>
          <w:szCs w:val="22"/>
        </w:rPr>
        <w:t>分别为</w:t>
      </w:r>
      <w:r w:rsidRPr="00434ACF">
        <w:rPr>
          <w:rFonts w:ascii="SimSun" w:hAnsi="SimSun" w:cs="Times New Roman"/>
          <w:color w:val="000000"/>
          <w:sz w:val="21"/>
          <w:szCs w:val="22"/>
        </w:rPr>
        <w:t>阿根廷</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萨尔瓦多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印度</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马里</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巴拉圭</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新加坡</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阿联酋和乌拉圭。秘书处已收到了很多</w:t>
      </w:r>
      <w:r w:rsidRPr="00434ACF">
        <w:rPr>
          <w:rFonts w:ascii="SimSun" w:hAnsi="SimSun" w:cs="Times New Roman" w:hint="eastAsia"/>
          <w:color w:val="000000"/>
          <w:sz w:val="21"/>
          <w:szCs w:val="22"/>
        </w:rPr>
        <w:t>获取</w:t>
      </w:r>
      <w:r w:rsidRPr="00434ACF">
        <w:rPr>
          <w:rFonts w:ascii="SimSun" w:hAnsi="SimSun" w:cs="Times New Roman"/>
          <w:color w:val="000000"/>
          <w:sz w:val="21"/>
          <w:szCs w:val="22"/>
        </w:rPr>
        <w:t>条约核证副本</w:t>
      </w:r>
      <w:r w:rsidRPr="00434ACF">
        <w:rPr>
          <w:rFonts w:ascii="SimSun" w:hAnsi="SimSun" w:cs="Times New Roman" w:hint="eastAsia"/>
          <w:color w:val="000000"/>
          <w:sz w:val="21"/>
          <w:szCs w:val="22"/>
        </w:rPr>
        <w:t>的请求</w:t>
      </w:r>
      <w:r w:rsidRPr="00434ACF">
        <w:rPr>
          <w:rFonts w:ascii="SimSun" w:hAnsi="SimSun" w:cs="Times New Roman"/>
          <w:color w:val="000000"/>
          <w:sz w:val="21"/>
          <w:szCs w:val="22"/>
        </w:rPr>
        <w:t>，这</w:t>
      </w:r>
      <w:r w:rsidRPr="00434ACF">
        <w:rPr>
          <w:rFonts w:ascii="SimSun" w:hAnsi="SimSun" w:cs="Times New Roman" w:hint="eastAsia"/>
          <w:color w:val="000000"/>
          <w:sz w:val="21"/>
          <w:szCs w:val="22"/>
        </w:rPr>
        <w:t>往往是给出批准书或加入书的第一步</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版权</w:t>
      </w:r>
      <w:r w:rsidRPr="00434ACF">
        <w:rPr>
          <w:rFonts w:ascii="SimSun" w:hAnsi="SimSun" w:cs="Times New Roman"/>
          <w:color w:val="000000"/>
          <w:sz w:val="21"/>
          <w:szCs w:val="22"/>
        </w:rPr>
        <w:t>法司</w:t>
      </w:r>
      <w:r w:rsidRPr="00434ACF">
        <w:rPr>
          <w:rFonts w:ascii="SimSun" w:hAnsi="SimSun" w:cs="Times New Roman" w:hint="eastAsia"/>
          <w:color w:val="000000"/>
          <w:sz w:val="21"/>
          <w:szCs w:val="22"/>
        </w:rPr>
        <w:t>密切关注条约的批准事宜</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相关</w:t>
      </w:r>
      <w:r w:rsidRPr="00434ACF">
        <w:rPr>
          <w:rFonts w:ascii="SimSun" w:hAnsi="SimSun" w:cs="Times New Roman"/>
          <w:color w:val="000000"/>
          <w:sz w:val="21"/>
          <w:szCs w:val="22"/>
        </w:rPr>
        <w:t>活动在次区域举行</w:t>
      </w:r>
      <w:r w:rsidRPr="00434ACF">
        <w:rPr>
          <w:rFonts w:ascii="SimSun" w:hAnsi="SimSun" w:cs="Times New Roman" w:hint="eastAsia"/>
          <w:color w:val="000000"/>
          <w:sz w:val="21"/>
          <w:szCs w:val="22"/>
        </w:rPr>
        <w:t>，如</w:t>
      </w:r>
      <w:r w:rsidRPr="00434ACF">
        <w:rPr>
          <w:rFonts w:ascii="SimSun" w:hAnsi="SimSun" w:cs="Times New Roman"/>
          <w:color w:val="000000"/>
          <w:sz w:val="21"/>
          <w:szCs w:val="22"/>
        </w:rPr>
        <w:t>科特迪瓦</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多米尼克共和国</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阿曼和乌干达</w:t>
      </w:r>
      <w:r w:rsidRPr="00434ACF">
        <w:rPr>
          <w:rFonts w:ascii="SimSun" w:hAnsi="SimSun" w:cs="Times New Roman" w:hint="eastAsia"/>
          <w:color w:val="000000"/>
          <w:sz w:val="21"/>
          <w:szCs w:val="22"/>
        </w:rPr>
        <w:t>，还计划</w:t>
      </w:r>
      <w:r w:rsidRPr="00434ACF">
        <w:rPr>
          <w:rFonts w:ascii="SimSun" w:hAnsi="SimSun" w:cs="Times New Roman"/>
          <w:color w:val="000000"/>
          <w:sz w:val="21"/>
          <w:szCs w:val="22"/>
        </w:rPr>
        <w:t>在新加坡</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格鲁吉亚和佛得角</w:t>
      </w:r>
      <w:r w:rsidRPr="00434ACF">
        <w:rPr>
          <w:rFonts w:ascii="SimSun" w:hAnsi="SimSun" w:cs="Times New Roman" w:hint="eastAsia"/>
          <w:color w:val="000000"/>
          <w:sz w:val="21"/>
          <w:szCs w:val="22"/>
        </w:rPr>
        <w:t>举行</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更多活动</w:t>
      </w:r>
      <w:r w:rsidRPr="00434ACF">
        <w:rPr>
          <w:rFonts w:ascii="SimSun" w:hAnsi="SimSun" w:cs="Times New Roman"/>
          <w:color w:val="000000"/>
          <w:sz w:val="21"/>
          <w:szCs w:val="22"/>
        </w:rPr>
        <w:t>有望</w:t>
      </w:r>
      <w:r w:rsidRPr="00434ACF">
        <w:rPr>
          <w:rFonts w:ascii="SimSun" w:hAnsi="SimSun" w:cs="Times New Roman" w:hint="eastAsia"/>
          <w:color w:val="000000"/>
          <w:sz w:val="21"/>
          <w:szCs w:val="22"/>
        </w:rPr>
        <w:t>相继如期而至</w:t>
      </w:r>
      <w:r w:rsidRPr="00434ACF">
        <w:rPr>
          <w:rFonts w:ascii="SimSun" w:hAnsi="SimSun" w:cs="Times New Roman"/>
          <w:color w:val="000000"/>
          <w:sz w:val="21"/>
          <w:szCs w:val="22"/>
        </w:rPr>
        <w:t>。如果可能的话，秘书处还</w:t>
      </w:r>
      <w:r w:rsidRPr="00434ACF">
        <w:rPr>
          <w:rFonts w:ascii="SimSun" w:hAnsi="SimSun" w:cs="Times New Roman" w:hint="eastAsia"/>
          <w:color w:val="000000"/>
          <w:sz w:val="21"/>
          <w:szCs w:val="22"/>
        </w:rPr>
        <w:t>将协助</w:t>
      </w:r>
      <w:r w:rsidRPr="00434ACF">
        <w:rPr>
          <w:rFonts w:ascii="SimSun" w:hAnsi="SimSun" w:cs="Times New Roman"/>
          <w:color w:val="000000"/>
          <w:sz w:val="21"/>
          <w:szCs w:val="22"/>
        </w:rPr>
        <w:t>国家</w:t>
      </w:r>
      <w:r w:rsidRPr="00434ACF">
        <w:rPr>
          <w:rFonts w:ascii="SimSun" w:hAnsi="SimSun" w:cs="Times New Roman" w:hint="eastAsia"/>
          <w:color w:val="000000"/>
          <w:sz w:val="21"/>
          <w:szCs w:val="22"/>
        </w:rPr>
        <w:t>事务</w:t>
      </w:r>
      <w:r w:rsidRPr="00434ACF">
        <w:rPr>
          <w:rFonts w:ascii="SimSun" w:hAnsi="SimSun" w:cs="Times New Roman"/>
          <w:color w:val="000000"/>
          <w:sz w:val="21"/>
          <w:szCs w:val="22"/>
        </w:rPr>
        <w:t>，尤其是</w:t>
      </w:r>
      <w:r w:rsidRPr="00434ACF">
        <w:rPr>
          <w:rFonts w:ascii="SimSun" w:hAnsi="SimSun" w:cs="Times New Roman" w:hint="eastAsia"/>
          <w:color w:val="000000"/>
          <w:sz w:val="21"/>
          <w:szCs w:val="22"/>
        </w:rPr>
        <w:t>被要求</w:t>
      </w:r>
      <w:r w:rsidRPr="00434ACF">
        <w:rPr>
          <w:rFonts w:ascii="SimSun" w:hAnsi="SimSun" w:cs="Times New Roman"/>
          <w:color w:val="000000"/>
          <w:sz w:val="21"/>
          <w:szCs w:val="22"/>
        </w:rPr>
        <w:t>协助</w:t>
      </w:r>
      <w:r w:rsidRPr="00434ACF">
        <w:rPr>
          <w:rFonts w:ascii="SimSun" w:hAnsi="SimSun" w:cs="Times New Roman" w:hint="eastAsia"/>
          <w:color w:val="000000"/>
          <w:sz w:val="21"/>
          <w:szCs w:val="22"/>
        </w:rPr>
        <w:t>成</w:t>
      </w:r>
      <w:r w:rsidRPr="00434ACF">
        <w:rPr>
          <w:rFonts w:ascii="SimSun" w:hAnsi="SimSun" w:cs="Times New Roman"/>
          <w:color w:val="000000"/>
          <w:sz w:val="21"/>
          <w:szCs w:val="22"/>
        </w:rPr>
        <w:t>员国</w:t>
      </w:r>
      <w:r w:rsidRPr="00434ACF">
        <w:rPr>
          <w:rFonts w:ascii="SimSun" w:hAnsi="SimSun" w:cs="Times New Roman" w:hint="eastAsia"/>
          <w:color w:val="000000"/>
          <w:sz w:val="21"/>
          <w:szCs w:val="22"/>
        </w:rPr>
        <w:t>向政策制定</w:t>
      </w:r>
      <w:r w:rsidRPr="00434ACF">
        <w:rPr>
          <w:rFonts w:ascii="SimSun" w:hAnsi="SimSun" w:cs="Times New Roman"/>
          <w:color w:val="000000"/>
          <w:sz w:val="21"/>
          <w:szCs w:val="22"/>
        </w:rPr>
        <w:t>者提供</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该条约规定</w:t>
      </w:r>
      <w:r w:rsidRPr="00434ACF">
        <w:rPr>
          <w:rFonts w:ascii="SimSun" w:hAnsi="SimSun" w:cs="Times New Roman" w:hint="eastAsia"/>
          <w:color w:val="000000"/>
          <w:sz w:val="21"/>
          <w:szCs w:val="22"/>
        </w:rPr>
        <w:t>和实施条约所需的</w:t>
      </w:r>
      <w:r w:rsidRPr="00434ACF">
        <w:rPr>
          <w:rFonts w:ascii="SimSun" w:hAnsi="SimSun" w:cs="Times New Roman"/>
          <w:color w:val="000000"/>
          <w:sz w:val="21"/>
          <w:szCs w:val="22"/>
        </w:rPr>
        <w:t>立法修订</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信息</w:t>
      </w:r>
      <w:r w:rsidRPr="00434ACF">
        <w:rPr>
          <w:rFonts w:ascii="SimSun" w:hAnsi="SimSun" w:cs="Times New Roman" w:hint="eastAsia"/>
          <w:color w:val="000000"/>
          <w:sz w:val="21"/>
          <w:szCs w:val="22"/>
        </w:rPr>
        <w:t>时</w:t>
      </w:r>
      <w:r w:rsidRPr="00434ACF">
        <w:rPr>
          <w:rFonts w:ascii="SimSun" w:hAnsi="SimSun" w:cs="Times New Roman"/>
          <w:color w:val="000000"/>
          <w:sz w:val="21"/>
          <w:szCs w:val="22"/>
        </w:rPr>
        <w:t>。秘书处还与联合国其他组织</w:t>
      </w:r>
      <w:r w:rsidRPr="00434ACF">
        <w:rPr>
          <w:rFonts w:ascii="SimSun" w:hAnsi="SimSun" w:cs="Times New Roman" w:hint="eastAsia"/>
          <w:color w:val="000000"/>
          <w:sz w:val="21"/>
          <w:szCs w:val="22"/>
        </w:rPr>
        <w:t>合作</w:t>
      </w:r>
      <w:r w:rsidRPr="00434ACF">
        <w:rPr>
          <w:rFonts w:ascii="SimSun" w:hAnsi="SimSun" w:cs="Times New Roman"/>
          <w:color w:val="000000"/>
          <w:sz w:val="21"/>
          <w:szCs w:val="22"/>
        </w:rPr>
        <w:t>，包括</w:t>
      </w:r>
      <w:r w:rsidRPr="00434ACF">
        <w:rPr>
          <w:rFonts w:ascii="SimSun" w:hAnsi="SimSun" w:cs="Times New Roman" w:hint="eastAsia"/>
          <w:color w:val="000000"/>
          <w:sz w:val="21"/>
          <w:szCs w:val="22"/>
        </w:rPr>
        <w:t>联合国</w:t>
      </w:r>
      <w:r w:rsidR="009E22CD" w:rsidRPr="00434ACF">
        <w:rPr>
          <w:rFonts w:ascii="SimSun" w:hAnsi="SimSun" w:cs="Times New Roman" w:hint="eastAsia"/>
          <w:color w:val="000000"/>
          <w:sz w:val="21"/>
          <w:szCs w:val="22"/>
        </w:rPr>
        <w:t>《</w:t>
      </w:r>
      <w:r w:rsidRPr="00434ACF">
        <w:rPr>
          <w:rFonts w:ascii="SimSun" w:hAnsi="SimSun" w:cs="Times New Roman" w:hint="eastAsia"/>
          <w:color w:val="000000"/>
          <w:sz w:val="21"/>
          <w:szCs w:val="22"/>
        </w:rPr>
        <w:t>残疾人权利公约》。</w:t>
      </w:r>
    </w:p>
    <w:p w14:paraId="173337C7"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主席邀请委员会审议秘书处延长</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加强和发展布基纳法索和若干非洲国家音像领域</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项目持续时间</w:t>
      </w:r>
      <w:r w:rsidRPr="00434ACF">
        <w:rPr>
          <w:rFonts w:ascii="SimSun" w:hAnsi="SimSun" w:cs="Times New Roman" w:hint="eastAsia"/>
          <w:color w:val="000000"/>
          <w:sz w:val="21"/>
          <w:szCs w:val="22"/>
        </w:rPr>
        <w:t>的提案</w:t>
      </w:r>
      <w:r w:rsidRPr="00434ACF">
        <w:rPr>
          <w:rFonts w:ascii="SimSun" w:hAnsi="SimSun" w:cs="Times New Roman"/>
          <w:color w:val="000000"/>
          <w:sz w:val="21"/>
          <w:szCs w:val="22"/>
        </w:rPr>
        <w:t>。鉴于与会者未提出异议，</w:t>
      </w:r>
      <w:r w:rsidRPr="00434ACF">
        <w:rPr>
          <w:rFonts w:ascii="SimSun" w:hAnsi="SimSun" w:cs="Times New Roman" w:hint="eastAsia"/>
          <w:color w:val="000000"/>
          <w:sz w:val="21"/>
          <w:szCs w:val="22"/>
        </w:rPr>
        <w:t>延期提案</w:t>
      </w:r>
      <w:r w:rsidRPr="00434ACF">
        <w:rPr>
          <w:rFonts w:ascii="SimSun" w:hAnsi="SimSun" w:cs="Times New Roman"/>
          <w:color w:val="000000"/>
          <w:sz w:val="21"/>
          <w:szCs w:val="22"/>
        </w:rPr>
        <w:t>获得通过。</w:t>
      </w:r>
    </w:p>
    <w:p w14:paraId="5CEBEC0B" w14:textId="19E8DD83"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乌干达代表团赞同尼日利亚代表团代表非洲集团所做的发言。该代表团支持</w:t>
      </w:r>
      <w:r w:rsidR="00447BAC" w:rsidRPr="00434ACF">
        <w:rPr>
          <w:rFonts w:ascii="SimSun" w:hAnsi="SimSun" w:cs="Times New Roman" w:hint="eastAsia"/>
          <w:color w:val="000000"/>
          <w:sz w:val="21"/>
          <w:szCs w:val="22"/>
        </w:rPr>
        <w:t>《〈发展议程〉实施总干事报告》</w:t>
      </w:r>
      <w:r w:rsidRPr="00434ACF">
        <w:rPr>
          <w:rFonts w:ascii="SimSun" w:hAnsi="SimSun" w:cs="Times New Roman" w:hint="eastAsia"/>
          <w:color w:val="000000"/>
          <w:sz w:val="21"/>
          <w:szCs w:val="22"/>
        </w:rPr>
        <w:t>。乌干达正在最后确定其知识产权政策。它已经从</w:t>
      </w:r>
      <w:r w:rsidRPr="00434ACF">
        <w:rPr>
          <w:rFonts w:ascii="SimSun" w:hAnsi="SimSun"/>
          <w:color w:val="000000"/>
          <w:sz w:val="21"/>
          <w:szCs w:val="22"/>
        </w:rPr>
        <w:t>WIPO</w:t>
      </w:r>
      <w:r w:rsidRPr="00434ACF">
        <w:rPr>
          <w:rFonts w:ascii="SimSun" w:hAnsi="SimSun" w:cs="Times New Roman" w:hint="eastAsia"/>
          <w:color w:val="000000"/>
          <w:sz w:val="21"/>
          <w:szCs w:val="22"/>
        </w:rPr>
        <w:t>学院的活动，特别是其硕士课程中受益。它还受益于向中小型企业提供的援助，并期待获得该领域的进一步培训。此外，乌干达还是知识产权和企业发展产品品牌项目</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包括地理标志</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的受益者。作为</w:t>
      </w:r>
      <w:r w:rsidRPr="00434ACF">
        <w:rPr>
          <w:rFonts w:ascii="SimSun" w:hAnsi="SimSun"/>
          <w:color w:val="000000"/>
          <w:sz w:val="21"/>
          <w:szCs w:val="22"/>
        </w:rPr>
        <w:t>ARIPO</w:t>
      </w:r>
      <w:r w:rsidRPr="00434ACF">
        <w:rPr>
          <w:rFonts w:ascii="SimSun" w:hAnsi="SimSun" w:cs="Times New Roman" w:hint="eastAsia"/>
          <w:color w:val="000000"/>
          <w:sz w:val="21"/>
          <w:szCs w:val="22"/>
        </w:rPr>
        <w:t>行政理事会和部长理事会主席，乌干达赞赏</w:t>
      </w:r>
      <w:r w:rsidRPr="00434ACF">
        <w:rPr>
          <w:rFonts w:ascii="SimSun" w:hAnsi="SimSun"/>
          <w:color w:val="000000"/>
          <w:sz w:val="21"/>
          <w:szCs w:val="22"/>
        </w:rPr>
        <w:t>JPO</w:t>
      </w:r>
      <w:r w:rsidRPr="00434ACF">
        <w:rPr>
          <w:rFonts w:ascii="SimSun" w:hAnsi="SimSun" w:cs="Times New Roman" w:hint="eastAsia"/>
          <w:color w:val="000000"/>
          <w:sz w:val="21"/>
          <w:szCs w:val="22"/>
        </w:rPr>
        <w:t>和</w:t>
      </w:r>
      <w:r w:rsidRPr="00434ACF">
        <w:rPr>
          <w:rFonts w:ascii="SimSun" w:hAnsi="SimSun"/>
          <w:color w:val="000000"/>
          <w:sz w:val="21"/>
          <w:szCs w:val="22"/>
        </w:rPr>
        <w:t>WIPO</w:t>
      </w:r>
      <w:r w:rsidRPr="00434ACF">
        <w:rPr>
          <w:rFonts w:ascii="SimSun" w:hAnsi="SimSun" w:cs="Times New Roman" w:hint="eastAsia"/>
          <w:color w:val="000000"/>
          <w:sz w:val="21"/>
          <w:szCs w:val="22"/>
        </w:rPr>
        <w:t>为最近在坎帕拉举行的</w:t>
      </w:r>
      <w:r w:rsidRPr="00434ACF">
        <w:rPr>
          <w:rFonts w:ascii="SimSun" w:hAnsi="SimSun"/>
          <w:color w:val="000000"/>
          <w:sz w:val="21"/>
          <w:szCs w:val="22"/>
        </w:rPr>
        <w:t>ARIPO</w:t>
      </w:r>
      <w:r w:rsidRPr="00434ACF">
        <w:rPr>
          <w:rFonts w:ascii="SimSun" w:hAnsi="SimSun" w:cs="Times New Roman" w:hint="eastAsia"/>
          <w:color w:val="000000"/>
          <w:sz w:val="21"/>
          <w:szCs w:val="22"/>
        </w:rPr>
        <w:t>成员国议会成员高级别会议提供资金的举动。提高他们对知识产权问题的认识至关重要，最终会在国家议会上讨论此类问题。这就是最近</w:t>
      </w:r>
      <w:r w:rsidRPr="00434ACF">
        <w:rPr>
          <w:rFonts w:ascii="SimSun" w:hAnsi="SimSun"/>
          <w:color w:val="000000"/>
          <w:sz w:val="21"/>
          <w:szCs w:val="22"/>
        </w:rPr>
        <w:t>WIPO</w:t>
      </w:r>
      <w:r w:rsidRPr="00434ACF">
        <w:rPr>
          <w:rFonts w:ascii="SimSun" w:hAnsi="SimSun" w:cs="Times New Roman" w:hint="eastAsia"/>
          <w:color w:val="000000"/>
          <w:sz w:val="21"/>
          <w:szCs w:val="22"/>
        </w:rPr>
        <w:t>与</w:t>
      </w:r>
      <w:r w:rsidRPr="00434ACF">
        <w:rPr>
          <w:rFonts w:ascii="SimSun" w:hAnsi="SimSun"/>
          <w:color w:val="000000"/>
          <w:sz w:val="21"/>
          <w:szCs w:val="22"/>
        </w:rPr>
        <w:t>JPO</w:t>
      </w:r>
      <w:r w:rsidRPr="00434ACF">
        <w:rPr>
          <w:rFonts w:ascii="SimSun" w:hAnsi="SimSun" w:cs="Times New Roman" w:hint="eastAsia"/>
          <w:color w:val="000000"/>
          <w:sz w:val="21"/>
          <w:szCs w:val="22"/>
        </w:rPr>
        <w:t>提供的援助备受赞誉的原因。最后，该代表团请求</w:t>
      </w:r>
      <w:r w:rsidRPr="00434ACF">
        <w:rPr>
          <w:rFonts w:ascii="SimSun" w:hAnsi="SimSun"/>
          <w:color w:val="000000"/>
          <w:sz w:val="21"/>
          <w:szCs w:val="22"/>
        </w:rPr>
        <w:t>WIPO</w:t>
      </w:r>
      <w:r w:rsidRPr="00434ACF">
        <w:rPr>
          <w:rFonts w:ascii="SimSun" w:hAnsi="SimSun" w:cs="Times New Roman" w:hint="eastAsia"/>
          <w:color w:val="000000"/>
          <w:sz w:val="21"/>
          <w:szCs w:val="22"/>
        </w:rPr>
        <w:t>探索与私营部门的合作，如尼日利亚代表团所述，特别是为发展活动提供预算外支持。</w:t>
      </w:r>
    </w:p>
    <w:p w14:paraId="4D644B2C"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rPr>
        <w:t>鉴于与会者没有提出更多意见，主席结束了关于总干事报告的讨论。</w:t>
      </w:r>
    </w:p>
    <w:p w14:paraId="17F82223" w14:textId="77777777" w:rsidR="00434ACF" w:rsidRDefault="00691A6F" w:rsidP="00741F26">
      <w:pPr>
        <w:keepNext/>
        <w:overflowPunct w:val="0"/>
        <w:spacing w:afterLines="50" w:after="120" w:line="340" w:lineRule="atLeast"/>
        <w:rPr>
          <w:rFonts w:ascii="SimSun" w:hAnsi="SimSun" w:cs="Times New Roman"/>
          <w:color w:val="000000"/>
          <w:sz w:val="21"/>
          <w:szCs w:val="22"/>
        </w:rPr>
      </w:pPr>
      <w:r w:rsidRPr="00434ACF">
        <w:rPr>
          <w:rFonts w:ascii="SimSun" w:hAnsi="SimSun" w:hint="eastAsia"/>
          <w:sz w:val="21"/>
          <w:szCs w:val="22"/>
          <w:u w:val="single"/>
        </w:rPr>
        <w:t>审议文件</w:t>
      </w:r>
      <w:r w:rsidRPr="00434ACF">
        <w:rPr>
          <w:rFonts w:ascii="SimSun" w:hAnsi="SimSun"/>
          <w:sz w:val="21"/>
          <w:szCs w:val="22"/>
          <w:u w:val="single"/>
        </w:rPr>
        <w:t>CDIP/15/3</w:t>
      </w:r>
      <w:r w:rsidRPr="00434ACF">
        <w:rPr>
          <w:rFonts w:ascii="SimSun" w:hAnsi="SimSun" w:hint="eastAsia"/>
          <w:sz w:val="21"/>
          <w:szCs w:val="22"/>
          <w:u w:val="single"/>
        </w:rPr>
        <w:t>——</w:t>
      </w:r>
      <w:r w:rsidRPr="00741F26">
        <w:rPr>
          <w:rFonts w:ascii="SimSun" w:hAnsi="SimSun" w:cs="Times New Roman" w:hint="eastAsia"/>
          <w:sz w:val="21"/>
          <w:szCs w:val="22"/>
          <w:u w:val="single"/>
        </w:rPr>
        <w:t>开放式</w:t>
      </w:r>
      <w:r w:rsidRPr="00434ACF">
        <w:rPr>
          <w:rFonts w:ascii="SimSun" w:hAnsi="SimSun" w:hint="eastAsia"/>
          <w:sz w:val="21"/>
          <w:szCs w:val="22"/>
          <w:u w:val="single"/>
        </w:rPr>
        <w:t>合作项目和知识产权模式项目审</w:t>
      </w:r>
      <w:r w:rsidR="0053695F" w:rsidRPr="00434ACF">
        <w:rPr>
          <w:rFonts w:ascii="SimSun" w:hAnsi="SimSun" w:hint="eastAsia"/>
          <w:sz w:val="21"/>
          <w:szCs w:val="22"/>
          <w:u w:val="single"/>
        </w:rPr>
        <w:t>评</w:t>
      </w:r>
      <w:r w:rsidRPr="00434ACF">
        <w:rPr>
          <w:rFonts w:ascii="SimSun" w:hAnsi="SimSun" w:hint="eastAsia"/>
          <w:sz w:val="21"/>
          <w:szCs w:val="22"/>
          <w:u w:val="single"/>
        </w:rPr>
        <w:t>报告</w:t>
      </w:r>
    </w:p>
    <w:p w14:paraId="31D9929F" w14:textId="32FE4C6A" w:rsidR="00691A6F" w:rsidRPr="00434ACF" w:rsidRDefault="00691A6F" w:rsidP="00E709C8">
      <w:pPr>
        <w:pStyle w:val="ae"/>
        <w:overflowPunct w:val="0"/>
        <w:spacing w:afterLines="50" w:after="120" w:line="340" w:lineRule="atLeast"/>
        <w:ind w:left="0"/>
        <w:contextualSpacing w:val="0"/>
        <w:jc w:val="both"/>
        <w:rPr>
          <w:rFonts w:ascii="SimSun" w:hAnsi="SimSu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olor w:val="000000"/>
          <w:sz w:val="21"/>
          <w:szCs w:val="22"/>
        </w:rPr>
        <w:t>.</w:t>
      </w:r>
      <w:r w:rsidR="00434ACF" w:rsidRPr="00434ACF">
        <w:rPr>
          <w:rFonts w:ascii="SimSun" w:hAnsi="SimSun"/>
          <w:color w:val="000000"/>
          <w:sz w:val="21"/>
          <w:szCs w:val="22"/>
        </w:rPr>
        <w:tab/>
      </w:r>
      <w:r w:rsidRPr="00434ACF">
        <w:rPr>
          <w:rFonts w:ascii="SimSun" w:hAnsi="SimSun" w:hint="eastAsia"/>
          <w:sz w:val="21"/>
        </w:rPr>
        <w:t>顾问</w:t>
      </w:r>
      <w:r w:rsidR="00E709C8">
        <w:rPr>
          <w:rFonts w:ascii="SimSun" w:hAnsi="SimSun" w:hint="eastAsia"/>
          <w:sz w:val="21"/>
        </w:rPr>
        <w:t>(</w:t>
      </w:r>
      <w:r w:rsidRPr="00434ACF">
        <w:rPr>
          <w:rFonts w:ascii="SimSun" w:hAnsi="SimSun"/>
          <w:sz w:val="21"/>
        </w:rPr>
        <w:t>凯勒</w:t>
      </w:r>
      <w:r w:rsidRPr="00434ACF">
        <w:rPr>
          <w:rFonts w:ascii="SimSun" w:hAnsi="SimSun" w:hint="eastAsia"/>
          <w:sz w:val="21"/>
        </w:rPr>
        <w:t>先生</w:t>
      </w:r>
      <w:r w:rsidR="00E709C8">
        <w:rPr>
          <w:rFonts w:ascii="SimSun" w:hAnsi="SimSun" w:hint="eastAsia"/>
          <w:sz w:val="21"/>
        </w:rPr>
        <w:t>)</w:t>
      </w:r>
      <w:r w:rsidRPr="00434ACF">
        <w:rPr>
          <w:rFonts w:ascii="SimSun" w:hAnsi="SimSun" w:hint="eastAsia"/>
          <w:sz w:val="21"/>
        </w:rPr>
        <w:t>概述了该报告，包括其主要结论和建议。</w:t>
      </w:r>
      <w:r w:rsidR="004218CE" w:rsidRPr="00434ACF">
        <w:rPr>
          <w:rFonts w:ascii="SimSun" w:hAnsi="SimSun" w:hint="eastAsia"/>
          <w:sz w:val="21"/>
        </w:rPr>
        <w:t>审评</w:t>
      </w:r>
      <w:r w:rsidRPr="00434ACF">
        <w:rPr>
          <w:rFonts w:ascii="SimSun" w:hAnsi="SimSun" w:hint="eastAsia"/>
          <w:sz w:val="21"/>
        </w:rPr>
        <w:t>的主要目的是整体评估该项目是否提供了正确类型的支持，以正确的方式实现其主要目标。</w:t>
      </w:r>
      <w:r w:rsidR="004218CE" w:rsidRPr="00434ACF">
        <w:rPr>
          <w:rFonts w:ascii="SimSun" w:hAnsi="SimSun" w:hint="eastAsia"/>
          <w:sz w:val="21"/>
        </w:rPr>
        <w:t>审评</w:t>
      </w:r>
      <w:r w:rsidRPr="00434ACF">
        <w:rPr>
          <w:rFonts w:ascii="SimSun" w:hAnsi="SimSun" w:hint="eastAsia"/>
          <w:sz w:val="21"/>
        </w:rPr>
        <w:t>平衡组织学习的需要，目的是确保秘书处对成员国负责。为确保进行基于证据的定性和定量</w:t>
      </w:r>
      <w:r w:rsidR="004218CE" w:rsidRPr="00434ACF">
        <w:rPr>
          <w:rFonts w:ascii="SimSun" w:hAnsi="SimSun" w:hint="eastAsia"/>
          <w:sz w:val="21"/>
        </w:rPr>
        <w:t>审评</w:t>
      </w:r>
      <w:r w:rsidRPr="00434ACF">
        <w:rPr>
          <w:rFonts w:ascii="SimSun" w:hAnsi="SimSun" w:hint="eastAsia"/>
          <w:sz w:val="21"/>
        </w:rPr>
        <w:t>，项目</w:t>
      </w:r>
      <w:r w:rsidR="004218CE" w:rsidRPr="00434ACF">
        <w:rPr>
          <w:rFonts w:ascii="SimSun" w:hAnsi="SimSun" w:hint="eastAsia"/>
          <w:sz w:val="21"/>
        </w:rPr>
        <w:t>审评</w:t>
      </w:r>
      <w:r w:rsidRPr="00434ACF">
        <w:rPr>
          <w:rFonts w:ascii="SimSun" w:hAnsi="SimSun" w:hint="eastAsia"/>
          <w:sz w:val="21"/>
        </w:rPr>
        <w:t>使用了不同的工具。特别强调了交叉验证数据和评估所得结果的合理性。它所采用的方法组合包括案头研究、个体访谈和直接观察。评估有一定的局限性。首先，计划的互动平台尚未</w:t>
      </w:r>
      <w:r w:rsidRPr="00E709C8">
        <w:rPr>
          <w:rFonts w:ascii="SimSun" w:hAnsi="SimSun" w:cs="Times New Roman" w:hint="eastAsia"/>
          <w:color w:val="000000"/>
          <w:sz w:val="21"/>
          <w:szCs w:val="22"/>
        </w:rPr>
        <w:t>开始</w:t>
      </w:r>
      <w:r w:rsidRPr="00434ACF">
        <w:rPr>
          <w:rFonts w:ascii="SimSun" w:hAnsi="SimSun" w:hint="eastAsia"/>
          <w:sz w:val="21"/>
        </w:rPr>
        <w:t>运作。因此，评估它是不可能的。其次，深入评估研究和专家会议最近才完成。因此，不可能看到这些</w:t>
      </w:r>
      <w:r w:rsidR="0045657E" w:rsidRPr="00434ACF">
        <w:rPr>
          <w:rFonts w:ascii="SimSun" w:hAnsi="SimSun" w:hint="eastAsia"/>
          <w:sz w:val="21"/>
        </w:rPr>
        <w:t>产出</w:t>
      </w:r>
      <w:r w:rsidRPr="00434ACF">
        <w:rPr>
          <w:rFonts w:ascii="SimSun" w:hAnsi="SimSun" w:hint="eastAsia"/>
          <w:sz w:val="21"/>
        </w:rPr>
        <w:t>的实际使用效果。第三，无法获得联系项目整个持续期间的支出与预算项目及业绩的合并财务报告。因此，不可能对该项目的金融效率进行详细分析。该项目旨在响应发展议程第</w:t>
      </w:r>
      <w:r w:rsidRPr="00434ACF">
        <w:rPr>
          <w:rFonts w:ascii="SimSun" w:hAnsi="SimSun"/>
          <w:sz w:val="21"/>
        </w:rPr>
        <w:t>36</w:t>
      </w:r>
      <w:r w:rsidRPr="00434ACF">
        <w:rPr>
          <w:rFonts w:ascii="SimSun" w:hAnsi="SimSun" w:hint="eastAsia"/>
          <w:sz w:val="21"/>
        </w:rPr>
        <w:t>项建议，呼吁交流有关人类基因组计划等开放式协作项目以及知识产权模式的经验。该项目旨在帮助刺激本地创新，特别是在发展中国家。项目开始于</w:t>
      </w:r>
      <w:r w:rsidRPr="00434ACF">
        <w:rPr>
          <w:rFonts w:ascii="SimSun" w:hAnsi="SimSun"/>
          <w:sz w:val="21"/>
        </w:rPr>
        <w:t>2011</w:t>
      </w:r>
      <w:r w:rsidRPr="00434ACF">
        <w:rPr>
          <w:rFonts w:ascii="SimSun" w:hAnsi="SimSun" w:hint="eastAsia"/>
          <w:sz w:val="21"/>
        </w:rPr>
        <w:t>年</w:t>
      </w:r>
      <w:r w:rsidRPr="00434ACF">
        <w:rPr>
          <w:rFonts w:ascii="SimSun" w:hAnsi="SimSun"/>
          <w:sz w:val="21"/>
        </w:rPr>
        <w:t>1</w:t>
      </w:r>
      <w:r w:rsidRPr="00434ACF">
        <w:rPr>
          <w:rFonts w:ascii="SimSun" w:hAnsi="SimSun" w:hint="eastAsia"/>
          <w:sz w:val="21"/>
        </w:rPr>
        <w:t>月</w:t>
      </w:r>
      <w:r w:rsidRPr="00434ACF">
        <w:rPr>
          <w:rFonts w:ascii="SimSun" w:hAnsi="SimSun"/>
          <w:sz w:val="21"/>
        </w:rPr>
        <w:t>1</w:t>
      </w:r>
      <w:r w:rsidRPr="00434ACF">
        <w:rPr>
          <w:rFonts w:ascii="SimSun" w:hAnsi="SimSun" w:hint="eastAsia"/>
          <w:sz w:val="21"/>
        </w:rPr>
        <w:t>日，经</w:t>
      </w:r>
      <w:r w:rsidRPr="00434ACF">
        <w:rPr>
          <w:rFonts w:ascii="SimSun" w:hAnsi="SimSun"/>
          <w:sz w:val="21"/>
        </w:rPr>
        <w:t>CDIP</w:t>
      </w:r>
      <w:r w:rsidRPr="00434ACF">
        <w:rPr>
          <w:rFonts w:ascii="SimSun" w:hAnsi="SimSun" w:hint="eastAsia"/>
          <w:sz w:val="21"/>
        </w:rPr>
        <w:t>批准</w:t>
      </w:r>
      <w:r w:rsidRPr="00434ACF">
        <w:rPr>
          <w:rFonts w:ascii="SimSun" w:hAnsi="SimSun"/>
          <w:sz w:val="21"/>
        </w:rPr>
        <w:t>12</w:t>
      </w:r>
      <w:r w:rsidRPr="00434ACF">
        <w:rPr>
          <w:rFonts w:ascii="SimSun" w:hAnsi="SimSun" w:hint="eastAsia"/>
          <w:sz w:val="21"/>
        </w:rPr>
        <w:t>个月非成本延期之后，结束于</w:t>
      </w:r>
      <w:smartTag w:uri="urn:schemas-microsoft-com:office:smarttags" w:element="chsdate">
        <w:smartTagPr>
          <w:attr w:name="Year" w:val="2014"/>
          <w:attr w:name="Month" w:val="6"/>
          <w:attr w:name="Day" w:val="30"/>
          <w:attr w:name="IsLunarDate" w:val="False"/>
          <w:attr w:name="IsROCDate" w:val="False"/>
        </w:smartTagPr>
        <w:r w:rsidRPr="00434ACF">
          <w:rPr>
            <w:rFonts w:ascii="SimSun" w:hAnsi="SimSun"/>
            <w:sz w:val="21"/>
          </w:rPr>
          <w:t>2014</w:t>
        </w:r>
        <w:r w:rsidRPr="00434ACF">
          <w:rPr>
            <w:rFonts w:ascii="SimSun" w:hAnsi="SimSun" w:hint="eastAsia"/>
            <w:sz w:val="21"/>
          </w:rPr>
          <w:t>年</w:t>
        </w:r>
        <w:r w:rsidRPr="00434ACF">
          <w:rPr>
            <w:rFonts w:ascii="SimSun" w:hAnsi="SimSun"/>
            <w:sz w:val="21"/>
          </w:rPr>
          <w:t>6</w:t>
        </w:r>
        <w:r w:rsidRPr="00434ACF">
          <w:rPr>
            <w:rFonts w:ascii="SimSun" w:hAnsi="SimSun" w:hint="eastAsia"/>
            <w:sz w:val="21"/>
          </w:rPr>
          <w:t>月</w:t>
        </w:r>
        <w:r w:rsidRPr="00434ACF">
          <w:rPr>
            <w:rFonts w:ascii="SimSun" w:hAnsi="SimSun"/>
            <w:sz w:val="21"/>
          </w:rPr>
          <w:t>30</w:t>
        </w:r>
        <w:r w:rsidRPr="00434ACF">
          <w:rPr>
            <w:rFonts w:ascii="SimSun" w:hAnsi="SimSun" w:hint="eastAsia"/>
            <w:sz w:val="21"/>
          </w:rPr>
          <w:t>日</w:t>
        </w:r>
      </w:smartTag>
      <w:r w:rsidRPr="00434ACF">
        <w:rPr>
          <w:rFonts w:ascii="SimSun" w:hAnsi="SimSun" w:hint="eastAsia"/>
          <w:sz w:val="21"/>
        </w:rPr>
        <w:t>。评估期间，只花费了</w:t>
      </w:r>
      <w:r w:rsidRPr="00434ACF">
        <w:rPr>
          <w:rFonts w:ascii="SimSun" w:hAnsi="SimSun"/>
          <w:sz w:val="21"/>
        </w:rPr>
        <w:t>895,000</w:t>
      </w:r>
      <w:r w:rsidRPr="00434ACF">
        <w:rPr>
          <w:rFonts w:ascii="SimSun" w:hAnsi="SimSun" w:hint="eastAsia"/>
          <w:sz w:val="21"/>
        </w:rPr>
        <w:t>瑞士法郎的总预算的</w:t>
      </w:r>
      <w:r w:rsidRPr="00434ACF">
        <w:rPr>
          <w:rFonts w:ascii="SimSun" w:hAnsi="SimSun"/>
          <w:sz w:val="21"/>
        </w:rPr>
        <w:t>27%</w:t>
      </w:r>
      <w:r w:rsidRPr="00434ACF">
        <w:rPr>
          <w:rFonts w:ascii="SimSun" w:hAnsi="SimSun" w:hint="eastAsia"/>
          <w:sz w:val="21"/>
        </w:rPr>
        <w:t>。开放式合作创新可以被定义成组织或社区与其环境之间的知识交流。它可以通过各种安排加以推广，如知识产权许可、分包、研发合作合同、合资企业和专利池。促进以客户为驱动力的创新之互联网支持的趋势包括众包、概念竞争等。该项目的方法是研究和展示成功的开放式合作项目和知识产权模式，特别是在发展中国家。通过一个基于网络的互动平台或网络论坛，该项目旨在促进最佳实践和经验的共享，以及使</w:t>
      </w:r>
      <w:r w:rsidRPr="00434ACF">
        <w:rPr>
          <w:rFonts w:ascii="SimSun" w:hAnsi="SimSun"/>
          <w:sz w:val="21"/>
        </w:rPr>
        <w:t>WIPO</w:t>
      </w:r>
      <w:r w:rsidRPr="00434ACF">
        <w:rPr>
          <w:rFonts w:ascii="SimSun" w:hAnsi="SimSun" w:hint="eastAsia"/>
          <w:sz w:val="21"/>
        </w:rPr>
        <w:t>的知识产权工具和在线培训工具包可用。该项目成果包括以下内容。</w:t>
      </w:r>
      <w:r w:rsidRPr="00434ACF">
        <w:rPr>
          <w:rFonts w:ascii="SimSun" w:hAnsi="SimSun"/>
          <w:sz w:val="21"/>
        </w:rPr>
        <w:t>2011</w:t>
      </w:r>
      <w:r w:rsidRPr="00434ACF">
        <w:rPr>
          <w:rFonts w:ascii="SimSun" w:hAnsi="SimSun" w:hint="eastAsia"/>
          <w:sz w:val="21"/>
        </w:rPr>
        <w:t>年，该项目开展有关开放式协作项目以及知识产权模式的分类分析研究。</w:t>
      </w:r>
      <w:r w:rsidRPr="00434ACF">
        <w:rPr>
          <w:rFonts w:ascii="SimSun" w:hAnsi="SimSun"/>
          <w:sz w:val="21"/>
        </w:rPr>
        <w:t>2012</w:t>
      </w:r>
      <w:r w:rsidRPr="00434ACF">
        <w:rPr>
          <w:rFonts w:ascii="SimSun" w:hAnsi="SimSun" w:hint="eastAsia"/>
          <w:sz w:val="21"/>
        </w:rPr>
        <w:t>年，组织了两次与成员国的开放式会议，包括一次非正式会议与一次正式会议。</w:t>
      </w:r>
      <w:r w:rsidRPr="00434ACF">
        <w:rPr>
          <w:rFonts w:ascii="SimSun" w:hAnsi="SimSun"/>
          <w:sz w:val="21"/>
        </w:rPr>
        <w:t>2014</w:t>
      </w:r>
      <w:r w:rsidRPr="00434ACF">
        <w:rPr>
          <w:rFonts w:ascii="SimSun" w:hAnsi="SimSun" w:hint="eastAsia"/>
          <w:sz w:val="21"/>
        </w:rPr>
        <w:t>年，进</w:t>
      </w:r>
      <w:r w:rsidRPr="00434ACF">
        <w:rPr>
          <w:rFonts w:ascii="SimSun" w:hAnsi="SimSun" w:hint="eastAsia"/>
          <w:sz w:val="21"/>
        </w:rPr>
        <w:lastRenderedPageBreak/>
        <w:t>行了一次深入评估研究，以确定现有的开放式合作项目利弊。该研究旨在确定各项开放式合作活动得出的经验教训。另外还举行了一次专家会议，探讨公共和私营机构开放式合作项目中的最佳实践。最后，该项目研究互动平台的建立。评估时，平台还处于开发阶段。准备一次有关“全球知识流动”的研究，研究成果将并入该平台。评估的关键结论包括以下内容。首先，加强开放式合作项目的使用且知识产权模式高度相关。开放式合作提供自愿交流全球知识资产的机会，互惠互利，无需考虑可能的南北分歧。开放式合作的适用范围超出了普遍理解的“创新”，并延伸至创意产业。它是一个有效工具，可以提高知识资产的“价格稳定性”，包括但不限于公共领域的知识产权。在此背景下，该项目的目标与促进利用知识产权实现发展高度相关，这是在</w:t>
      </w:r>
      <w:r w:rsidRPr="00434ACF">
        <w:rPr>
          <w:rFonts w:ascii="SimSun" w:hAnsi="SimSun"/>
          <w:sz w:val="21"/>
        </w:rPr>
        <w:t>2014/2015</w:t>
      </w:r>
      <w:r w:rsidRPr="00434ACF">
        <w:rPr>
          <w:rFonts w:ascii="SimSun" w:hAnsi="SimSun" w:hint="eastAsia"/>
          <w:sz w:val="21"/>
        </w:rPr>
        <w:t>两年期计划和预算战略目标</w:t>
      </w:r>
      <w:r w:rsidRPr="00434ACF">
        <w:rPr>
          <w:rFonts w:ascii="SimSun" w:hAnsi="SimSun" w:cs="SimSun" w:hint="eastAsia"/>
          <w:sz w:val="21"/>
        </w:rPr>
        <w:t>Ⅲ</w:t>
      </w:r>
      <w:r w:rsidRPr="00434ACF">
        <w:rPr>
          <w:rFonts w:ascii="SimSun" w:hAnsi="SimSun" w:hint="eastAsia"/>
          <w:sz w:val="21"/>
        </w:rPr>
        <w:t>中有所体现的国际优先事项。该项目的结论可能牵涉到</w:t>
      </w:r>
      <w:r w:rsidRPr="00434ACF">
        <w:rPr>
          <w:rFonts w:ascii="SimSun" w:hAnsi="SimSun"/>
          <w:sz w:val="21"/>
        </w:rPr>
        <w:t>WIPO</w:t>
      </w:r>
      <w:r w:rsidRPr="00434ACF">
        <w:rPr>
          <w:rFonts w:ascii="SimSun" w:hAnsi="SimSun" w:hint="eastAsia"/>
          <w:sz w:val="21"/>
        </w:rPr>
        <w:t>在众多领域的工作，包括推广创新、知识产权服务提供商的能力建设、培训、与大学的合作以及政策建议。第二，该项目以创新适当的方式详述发展议程第</w:t>
      </w:r>
      <w:r w:rsidRPr="00434ACF">
        <w:rPr>
          <w:rFonts w:ascii="SimSun" w:hAnsi="SimSun"/>
          <w:sz w:val="21"/>
        </w:rPr>
        <w:t>36</w:t>
      </w:r>
      <w:r w:rsidRPr="00434ACF">
        <w:rPr>
          <w:rFonts w:ascii="SimSun" w:hAnsi="SimSun" w:hint="eastAsia"/>
          <w:sz w:val="21"/>
        </w:rPr>
        <w:t>项建议。活动组织得井井有条。然而，标准项目规划和监测工具的应用稍显不足。进程报告列出了活动，而不是将取得的成果和计划的成果进行比较。</w:t>
      </w:r>
      <w:r w:rsidRPr="00434ACF">
        <w:rPr>
          <w:rFonts w:ascii="SimSun" w:hAnsi="SimSun" w:cs="SimSun" w:hint="eastAsia"/>
          <w:sz w:val="21"/>
        </w:rPr>
        <w:t>该项目远远超出预算且实施进度缓慢。不准确的预算阻挡可另行用来为成员国带来利益的资源。此外，存在项目仅仅因为资源仍可用而无限期存在的风险。</w:t>
      </w:r>
      <w:r w:rsidRPr="00434ACF">
        <w:rPr>
          <w:rFonts w:ascii="SimSun" w:hAnsi="SimSun" w:hint="eastAsia"/>
          <w:sz w:val="21"/>
        </w:rPr>
        <w:t>因此，超出预算不是一种良好实践。项目实施缓慢。原计划</w:t>
      </w:r>
      <w:r w:rsidRPr="00434ACF">
        <w:rPr>
          <w:rFonts w:ascii="SimSun" w:hAnsi="SimSun"/>
          <w:sz w:val="21"/>
        </w:rPr>
        <w:t>30</w:t>
      </w:r>
      <w:r w:rsidRPr="00434ACF">
        <w:rPr>
          <w:rFonts w:ascii="SimSun" w:hAnsi="SimSun" w:hint="eastAsia"/>
          <w:sz w:val="21"/>
        </w:rPr>
        <w:t>个月本应该足以实施有限数量的活动。即使在</w:t>
      </w:r>
      <w:r w:rsidRPr="00434ACF">
        <w:rPr>
          <w:rFonts w:ascii="SimSun" w:hAnsi="SimSun"/>
          <w:sz w:val="21"/>
        </w:rPr>
        <w:t>CDIP</w:t>
      </w:r>
      <w:r w:rsidRPr="00434ACF">
        <w:rPr>
          <w:rFonts w:ascii="SimSun" w:hAnsi="SimSun" w:hint="eastAsia"/>
          <w:sz w:val="21"/>
        </w:rPr>
        <w:t>授权项目延期后，也没有采取措施加快实施。延误代价很高，还会损失工作动力。并未就该项目实施缓慢的原因给出任何解释。第三，项目有助于确定成功的开放式合作项目，特别是在发展中国家，从中得到最佳实践并在有限的受众中讨论结果。虽然</w:t>
      </w:r>
      <w:r w:rsidR="0045657E" w:rsidRPr="00434ACF">
        <w:rPr>
          <w:rFonts w:ascii="SimSun" w:hAnsi="SimSun" w:hint="eastAsia"/>
          <w:sz w:val="21"/>
        </w:rPr>
        <w:t>产出</w:t>
      </w:r>
      <w:r w:rsidRPr="00434ACF">
        <w:rPr>
          <w:rFonts w:ascii="SimSun" w:hAnsi="SimSun" w:hint="eastAsia"/>
          <w:sz w:val="21"/>
        </w:rPr>
        <w:t>的质量很高，但并非所有</w:t>
      </w:r>
      <w:r w:rsidR="0045657E" w:rsidRPr="00434ACF">
        <w:rPr>
          <w:rFonts w:ascii="SimSun" w:hAnsi="SimSun" w:hint="eastAsia"/>
          <w:sz w:val="21"/>
        </w:rPr>
        <w:t>产出</w:t>
      </w:r>
      <w:r w:rsidRPr="00434ACF">
        <w:rPr>
          <w:rFonts w:ascii="SimSun" w:hAnsi="SimSun" w:hint="eastAsia"/>
          <w:sz w:val="21"/>
        </w:rPr>
        <w:t>都得以交付。尚未完成的互动平台</w:t>
      </w:r>
      <w:r w:rsidR="00E709C8">
        <w:rPr>
          <w:rFonts w:ascii="SimSun" w:hAnsi="SimSun" w:hint="eastAsia"/>
          <w:sz w:val="21"/>
        </w:rPr>
        <w:t>(</w:t>
      </w:r>
      <w:r w:rsidR="0045657E" w:rsidRPr="00434ACF">
        <w:rPr>
          <w:rFonts w:ascii="SimSun" w:hAnsi="SimSun" w:hint="eastAsia"/>
          <w:sz w:val="21"/>
        </w:rPr>
        <w:t>产出</w:t>
      </w:r>
      <w:r w:rsidRPr="00434ACF">
        <w:rPr>
          <w:rFonts w:ascii="SimSun" w:hAnsi="SimSun"/>
          <w:sz w:val="21"/>
        </w:rPr>
        <w:t>5</w:t>
      </w:r>
      <w:r w:rsidR="00E709C8">
        <w:rPr>
          <w:rFonts w:ascii="SimSun" w:hAnsi="SimSun" w:hint="eastAsia"/>
          <w:sz w:val="21"/>
        </w:rPr>
        <w:t>)</w:t>
      </w:r>
      <w:r w:rsidRPr="00434ACF">
        <w:rPr>
          <w:rFonts w:ascii="SimSun" w:hAnsi="SimSun" w:hint="eastAsia"/>
          <w:sz w:val="21"/>
        </w:rPr>
        <w:t>是与更广泛的受众分享</w:t>
      </w:r>
      <w:proofErr w:type="gramStart"/>
      <w:r w:rsidRPr="00434ACF">
        <w:rPr>
          <w:rFonts w:ascii="SimSun" w:hAnsi="SimSun" w:hint="eastAsia"/>
          <w:sz w:val="21"/>
        </w:rPr>
        <w:t>良好实践</w:t>
      </w:r>
      <w:proofErr w:type="gramEnd"/>
      <w:r w:rsidRPr="00434ACF">
        <w:rPr>
          <w:rFonts w:ascii="SimSun" w:hAnsi="SimSun" w:hint="eastAsia"/>
          <w:sz w:val="21"/>
        </w:rPr>
        <w:t>以及制作实用工具来支持可用的开放式创新的关键所在。因此，令人遗憾的是，项目结束时，</w:t>
      </w:r>
      <w:r w:rsidR="0045657E" w:rsidRPr="00434ACF">
        <w:rPr>
          <w:rFonts w:ascii="SimSun" w:hAnsi="SimSun" w:hint="eastAsia"/>
          <w:sz w:val="21"/>
        </w:rPr>
        <w:t>产出</w:t>
      </w:r>
      <w:r w:rsidRPr="00434ACF">
        <w:rPr>
          <w:rFonts w:ascii="SimSun" w:hAnsi="SimSun"/>
          <w:sz w:val="21"/>
        </w:rPr>
        <w:t>5</w:t>
      </w:r>
      <w:r w:rsidRPr="00434ACF">
        <w:rPr>
          <w:rFonts w:ascii="SimSun" w:hAnsi="SimSun" w:hint="eastAsia"/>
          <w:sz w:val="21"/>
        </w:rPr>
        <w:t>尚不可用。秘书处通常能够有效地利用资源。</w:t>
      </w:r>
      <w:r w:rsidRPr="00434ACF">
        <w:rPr>
          <w:rFonts w:ascii="SimSun" w:hAnsi="SimSun"/>
          <w:sz w:val="21"/>
        </w:rPr>
        <w:t>WIPO</w:t>
      </w:r>
      <w:r w:rsidRPr="00434ACF">
        <w:rPr>
          <w:rFonts w:ascii="SimSun" w:hAnsi="SimSun" w:hint="eastAsia"/>
          <w:sz w:val="21"/>
        </w:rPr>
        <w:t>在开放式合作领域的工作冒着因平台延迟完工而损失工作动力的风险。</w:t>
      </w:r>
      <w:r w:rsidRPr="00434ACF">
        <w:rPr>
          <w:rFonts w:ascii="SimSun" w:hAnsi="SimSun" w:cs="SimSun" w:hint="eastAsia"/>
          <w:sz w:val="21"/>
        </w:rPr>
        <w:t>如果没有后续活动，该项目的范围仍受局限，</w:t>
      </w:r>
      <w:r w:rsidRPr="00434ACF">
        <w:rPr>
          <w:rFonts w:ascii="SimSun" w:hAnsi="SimSun" w:hint="eastAsia"/>
          <w:sz w:val="21"/>
        </w:rPr>
        <w:t>初步取得的可喜成果很可能会化为乌有。此外，没有采取任何措施将项目成果与</w:t>
      </w:r>
      <w:r w:rsidRPr="00434ACF">
        <w:rPr>
          <w:rFonts w:ascii="SimSun" w:hAnsi="SimSun"/>
          <w:sz w:val="21"/>
        </w:rPr>
        <w:t>WIPO</w:t>
      </w:r>
      <w:r w:rsidRPr="00434ACF">
        <w:rPr>
          <w:rFonts w:ascii="SimSun" w:hAnsi="SimSun" w:hint="eastAsia"/>
          <w:sz w:val="21"/>
        </w:rPr>
        <w:t>现有的计划活动整合。</w:t>
      </w:r>
      <w:r w:rsidR="0045657E" w:rsidRPr="00434ACF">
        <w:rPr>
          <w:rFonts w:ascii="SimSun" w:hAnsi="SimSun" w:hint="eastAsia"/>
          <w:sz w:val="21"/>
        </w:rPr>
        <w:t>产出</w:t>
      </w:r>
      <w:r w:rsidRPr="00434ACF">
        <w:rPr>
          <w:rFonts w:ascii="SimSun" w:hAnsi="SimSun"/>
          <w:sz w:val="21"/>
        </w:rPr>
        <w:t>6</w:t>
      </w:r>
      <w:r w:rsidRPr="00434ACF">
        <w:rPr>
          <w:rFonts w:ascii="SimSun" w:hAnsi="SimSun" w:hint="eastAsia"/>
          <w:sz w:val="21"/>
        </w:rPr>
        <w:t>的措辞表明，各成员国期望秘书处提出具体的提案。该报告还包含了相关建议。第</w:t>
      </w:r>
      <w:r w:rsidRPr="00434ACF">
        <w:rPr>
          <w:rFonts w:ascii="SimSun" w:hAnsi="SimSun"/>
          <w:sz w:val="21"/>
        </w:rPr>
        <w:t>1</w:t>
      </w:r>
      <w:r w:rsidRPr="00434ACF">
        <w:rPr>
          <w:rFonts w:ascii="SimSun" w:hAnsi="SimSun" w:hint="eastAsia"/>
          <w:sz w:val="21"/>
        </w:rPr>
        <w:t>项建议是关于最后确定互动平台</w:t>
      </w:r>
      <w:r w:rsidR="00E709C8">
        <w:rPr>
          <w:rFonts w:ascii="SimSun" w:hAnsi="SimSun" w:hint="eastAsia"/>
          <w:sz w:val="21"/>
        </w:rPr>
        <w:t>(</w:t>
      </w:r>
      <w:r w:rsidR="0045657E" w:rsidRPr="00434ACF">
        <w:rPr>
          <w:rFonts w:ascii="SimSun" w:hAnsi="SimSun" w:hint="eastAsia"/>
          <w:sz w:val="21"/>
        </w:rPr>
        <w:t>产出</w:t>
      </w:r>
      <w:r w:rsidRPr="00434ACF">
        <w:rPr>
          <w:rFonts w:ascii="SimSun" w:hAnsi="SimSun"/>
          <w:sz w:val="21"/>
        </w:rPr>
        <w:t>5</w:t>
      </w:r>
      <w:r w:rsidR="00E709C8">
        <w:rPr>
          <w:rFonts w:ascii="SimSun" w:hAnsi="SimSun" w:hint="eastAsia"/>
          <w:sz w:val="21"/>
        </w:rPr>
        <w:t>)</w:t>
      </w:r>
      <w:r w:rsidRPr="00434ACF">
        <w:rPr>
          <w:rFonts w:ascii="SimSun" w:hAnsi="SimSun" w:hint="eastAsia"/>
          <w:sz w:val="21"/>
        </w:rPr>
        <w:t>。互动平台的测试版已完成，而且进行了试运行，以获得用户反馈来改进平台。平台的最终版本可能会在</w:t>
      </w:r>
      <w:r w:rsidRPr="00434ACF">
        <w:rPr>
          <w:rFonts w:ascii="SimSun" w:hAnsi="SimSun"/>
          <w:sz w:val="21"/>
        </w:rPr>
        <w:t>2015</w:t>
      </w:r>
      <w:r w:rsidRPr="00434ACF">
        <w:rPr>
          <w:rFonts w:ascii="SimSun" w:hAnsi="SimSun" w:hint="eastAsia"/>
          <w:sz w:val="21"/>
        </w:rPr>
        <w:t>年</w:t>
      </w:r>
      <w:r w:rsidRPr="00434ACF">
        <w:rPr>
          <w:rFonts w:ascii="SimSun" w:hAnsi="SimSun"/>
          <w:sz w:val="21"/>
        </w:rPr>
        <w:t>11</w:t>
      </w:r>
      <w:r w:rsidRPr="00434ACF">
        <w:rPr>
          <w:rFonts w:ascii="SimSun" w:hAnsi="SimSun" w:hint="eastAsia"/>
          <w:sz w:val="21"/>
        </w:rPr>
        <w:t>月的下一届</w:t>
      </w:r>
      <w:r w:rsidRPr="00434ACF">
        <w:rPr>
          <w:rFonts w:ascii="SimSun" w:hAnsi="SimSun"/>
          <w:sz w:val="21"/>
        </w:rPr>
        <w:t>CDIP</w:t>
      </w:r>
      <w:r w:rsidRPr="00434ACF">
        <w:rPr>
          <w:rFonts w:ascii="SimSun" w:hAnsi="SimSun" w:hint="eastAsia"/>
          <w:sz w:val="21"/>
        </w:rPr>
        <w:t>会议上提交。应该明确分工职责和分配资源，以定期维护和更新互动平台。第</w:t>
      </w:r>
      <w:r w:rsidRPr="00434ACF">
        <w:rPr>
          <w:rFonts w:ascii="SimSun" w:hAnsi="SimSun"/>
          <w:sz w:val="21"/>
        </w:rPr>
        <w:t>2</w:t>
      </w:r>
      <w:r w:rsidRPr="00434ACF">
        <w:rPr>
          <w:rFonts w:ascii="SimSun" w:hAnsi="SimSun" w:hint="eastAsia"/>
          <w:sz w:val="21"/>
        </w:rPr>
        <w:t>项建议是关于秘书处为</w:t>
      </w:r>
      <w:r w:rsidRPr="00434ACF">
        <w:rPr>
          <w:rFonts w:ascii="SimSun" w:hAnsi="SimSun"/>
          <w:sz w:val="21"/>
        </w:rPr>
        <w:t>CDIP</w:t>
      </w:r>
      <w:r w:rsidRPr="00434ACF">
        <w:rPr>
          <w:rFonts w:ascii="SimSun" w:hAnsi="SimSun" w:hint="eastAsia"/>
          <w:sz w:val="21"/>
        </w:rPr>
        <w:t>编制一份提案，说明如何通过</w:t>
      </w:r>
      <w:r w:rsidRPr="00434ACF">
        <w:rPr>
          <w:rFonts w:ascii="SimSun" w:hAnsi="SimSun"/>
          <w:sz w:val="21"/>
        </w:rPr>
        <w:t>WIPO</w:t>
      </w:r>
      <w:r w:rsidRPr="00434ACF">
        <w:rPr>
          <w:rFonts w:ascii="SimSun" w:hAnsi="SimSun" w:hint="eastAsia"/>
          <w:sz w:val="21"/>
        </w:rPr>
        <w:t>现有的方案促进开放式创新。此项目</w:t>
      </w:r>
      <w:r w:rsidR="0045657E" w:rsidRPr="00434ACF">
        <w:rPr>
          <w:rFonts w:ascii="SimSun" w:hAnsi="SimSun" w:hint="eastAsia"/>
          <w:sz w:val="21"/>
        </w:rPr>
        <w:t>产出</w:t>
      </w:r>
      <w:r w:rsidRPr="00434ACF">
        <w:rPr>
          <w:rFonts w:ascii="SimSun" w:hAnsi="SimSun" w:hint="eastAsia"/>
          <w:sz w:val="21"/>
        </w:rPr>
        <w:t>未完成。所述提案的要素可能包括进一步识别、收集和分享开放式合作项目领域的最佳实践；提供实用的能力建设，包括针对特定目标用户的工具包；为发展中国家的知识产权和/或创新服务提供商提供能力建设，包括知识产权局、技术转移中心等；支持发展中国家具体开放式合作的试点项目，以及就营造知识产权政策开放式合作的支持环境向成员国提供建议。第</w:t>
      </w:r>
      <w:r w:rsidRPr="00434ACF">
        <w:rPr>
          <w:rFonts w:ascii="SimSun" w:hAnsi="SimSun"/>
          <w:sz w:val="21"/>
        </w:rPr>
        <w:t>3</w:t>
      </w:r>
      <w:r w:rsidRPr="00434ACF">
        <w:rPr>
          <w:rFonts w:ascii="SimSun" w:hAnsi="SimSun" w:hint="eastAsia"/>
          <w:sz w:val="21"/>
        </w:rPr>
        <w:t>项建议是关于</w:t>
      </w:r>
      <w:r w:rsidRPr="00434ACF">
        <w:rPr>
          <w:rFonts w:ascii="SimSun" w:hAnsi="SimSun"/>
          <w:sz w:val="21"/>
        </w:rPr>
        <w:t>WIPO</w:t>
      </w:r>
      <w:r w:rsidRPr="00434ACF">
        <w:rPr>
          <w:rFonts w:ascii="SimSun" w:hAnsi="SimSun" w:hint="eastAsia"/>
          <w:sz w:val="21"/>
        </w:rPr>
        <w:t>更频繁地出席开放式合作会议和论坛活动。经常出席和参加开放式创新国际会议</w:t>
      </w:r>
      <w:r w:rsidR="00E709C8">
        <w:rPr>
          <w:rFonts w:ascii="SimSun" w:hAnsi="SimSun" w:hint="eastAsia"/>
          <w:sz w:val="21"/>
        </w:rPr>
        <w:t>(</w:t>
      </w:r>
      <w:r w:rsidRPr="00434ACF">
        <w:rPr>
          <w:rFonts w:ascii="SimSun" w:hAnsi="SimSun" w:hint="eastAsia"/>
          <w:sz w:val="21"/>
        </w:rPr>
        <w:t>包括但不限于其他联合国组织举办的活动</w:t>
      </w:r>
      <w:r w:rsidR="00E709C8">
        <w:rPr>
          <w:rFonts w:ascii="SimSun" w:hAnsi="SimSun" w:hint="eastAsia"/>
          <w:sz w:val="21"/>
        </w:rPr>
        <w:t>)</w:t>
      </w:r>
      <w:r w:rsidRPr="00434ACF">
        <w:rPr>
          <w:rFonts w:ascii="SimSun" w:hAnsi="SimSun" w:hint="eastAsia"/>
          <w:sz w:val="21"/>
        </w:rPr>
        <w:t>可以帮助</w:t>
      </w:r>
      <w:r w:rsidRPr="00434ACF">
        <w:rPr>
          <w:rFonts w:ascii="SimSun" w:hAnsi="SimSun"/>
          <w:sz w:val="21"/>
        </w:rPr>
        <w:t>WIPO</w:t>
      </w:r>
      <w:r w:rsidRPr="00434ACF">
        <w:rPr>
          <w:rFonts w:ascii="SimSun" w:hAnsi="SimSun" w:hint="eastAsia"/>
          <w:sz w:val="21"/>
        </w:rPr>
        <w:t>将自己定位成开放式合作项目领域的“主管中心”，提高知名度并获益于各行各业与会者的经验。第</w:t>
      </w:r>
      <w:r w:rsidRPr="00434ACF">
        <w:rPr>
          <w:rFonts w:ascii="SimSun" w:hAnsi="SimSun"/>
          <w:sz w:val="21"/>
        </w:rPr>
        <w:t>4</w:t>
      </w:r>
      <w:r w:rsidRPr="00434ACF">
        <w:rPr>
          <w:rFonts w:ascii="SimSun" w:hAnsi="SimSun" w:hint="eastAsia"/>
          <w:sz w:val="21"/>
        </w:rPr>
        <w:t>项建议是关于确保规划和监控工具在项目管理中得到应用。秘书处应加强对新项目以及向</w:t>
      </w:r>
      <w:r w:rsidRPr="00434ACF">
        <w:rPr>
          <w:rFonts w:ascii="SimSun" w:hAnsi="SimSun"/>
          <w:sz w:val="21"/>
        </w:rPr>
        <w:t>CDIP</w:t>
      </w:r>
      <w:r w:rsidRPr="00434ACF">
        <w:rPr>
          <w:rFonts w:ascii="SimSun" w:hAnsi="SimSun" w:hint="eastAsia"/>
          <w:sz w:val="21"/>
        </w:rPr>
        <w:t>提交的进程报告的质量控制，确保</w:t>
      </w:r>
      <w:r w:rsidRPr="00434ACF">
        <w:rPr>
          <w:rFonts w:ascii="SimSun" w:hAnsi="SimSun"/>
          <w:sz w:val="21"/>
        </w:rPr>
        <w:t>WIPO</w:t>
      </w:r>
      <w:r w:rsidRPr="00434ACF">
        <w:rPr>
          <w:rFonts w:ascii="SimSun" w:hAnsi="SimSun" w:hint="eastAsia"/>
          <w:sz w:val="21"/>
        </w:rPr>
        <w:t>现有的项目管理工具妥善应用于项目管理。可以考虑引入逻辑框架作为项目管理的基础。秘书处可以探索为未来的项目经理引入关于项目周期管理必修课程的可能性。秘书处应当确保根据需求为项目经理提供定期辅导。</w:t>
      </w:r>
    </w:p>
    <w:p w14:paraId="7E4624E1"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乌干达代表团提到了能力建设，并指出设备应包括在内。该代表团想知道顾问对于能力建设活动和领域的看法。</w:t>
      </w:r>
    </w:p>
    <w:p w14:paraId="3380F3BB"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罗马尼亚代表团代表</w:t>
      </w:r>
      <w:r w:rsidRPr="00434ACF">
        <w:rPr>
          <w:rFonts w:ascii="SimSun" w:hAnsi="SimSun"/>
          <w:sz w:val="21"/>
          <w:szCs w:val="22"/>
        </w:rPr>
        <w:t>CEBS</w:t>
      </w:r>
      <w:r w:rsidRPr="00434ACF">
        <w:rPr>
          <w:rFonts w:ascii="SimSun" w:hAnsi="SimSun" w:cs="Times New Roman" w:hint="eastAsia"/>
          <w:color w:val="000000"/>
          <w:sz w:val="21"/>
          <w:szCs w:val="22"/>
        </w:rPr>
        <w:t>发言，肯定项目的外部评估。该代表团指出，该项目的目标被认为与促进利用知识产权实现发展高度相关。正如前面第三个结论所述，该项目有助于确定成功的开放式合作项目。但是，该集团对实施速度缓慢以及注重结果的标准管理工具在项目规划和监督中的应用稍显不足表示担忧。秘书处应加速完成互动平台，它是促进良好实践和成员国之间交流经验的实用工具。秘书处应适当关注该报告中所含的建议。</w:t>
      </w:r>
    </w:p>
    <w:p w14:paraId="78EEC0AE"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美利坚合众国代表团对评估表示赞赏。该代表团一直支持该项目，并在其整个演进过程中出谋划策。然而，该代表团同意</w:t>
      </w:r>
      <w:r w:rsidR="004218CE" w:rsidRPr="00434ACF">
        <w:rPr>
          <w:rFonts w:ascii="SimSun" w:hAnsi="SimSun" w:cs="Times New Roman" w:hint="eastAsia"/>
          <w:color w:val="000000"/>
          <w:sz w:val="21"/>
          <w:szCs w:val="22"/>
        </w:rPr>
        <w:t>审评员</w:t>
      </w:r>
      <w:r w:rsidRPr="00434ACF">
        <w:rPr>
          <w:rFonts w:ascii="SimSun" w:hAnsi="SimSun" w:cs="Times New Roman" w:hint="eastAsia"/>
          <w:color w:val="000000"/>
          <w:sz w:val="21"/>
          <w:szCs w:val="22"/>
        </w:rPr>
        <w:t>的担忧，即进度报告未得到充分利用，无法重塑整个项目管理和降低风险。许多进展报告和评估中都指出了这种担忧。这反映出</w:t>
      </w:r>
      <w:r w:rsidRPr="00434ACF">
        <w:rPr>
          <w:rFonts w:ascii="SimSun" w:hAnsi="SimSun"/>
          <w:color w:val="000000"/>
          <w:sz w:val="21"/>
          <w:szCs w:val="22"/>
        </w:rPr>
        <w:t>WIPO</w:t>
      </w:r>
      <w:r w:rsidRPr="00434ACF">
        <w:rPr>
          <w:rFonts w:ascii="SimSun" w:hAnsi="SimSun" w:cs="Times New Roman" w:hint="eastAsia"/>
          <w:color w:val="000000"/>
          <w:sz w:val="21"/>
          <w:szCs w:val="22"/>
        </w:rPr>
        <w:t>在充分采纳注重结果的管理框架时面临的总体挑战。虽然该代表团对</w:t>
      </w:r>
      <w:r w:rsidRPr="00434ACF">
        <w:rPr>
          <w:rFonts w:ascii="SimSun" w:hAnsi="SimSun"/>
          <w:color w:val="000000"/>
          <w:sz w:val="21"/>
          <w:szCs w:val="22"/>
        </w:rPr>
        <w:t>WIPO</w:t>
      </w:r>
      <w:r w:rsidRPr="00434ACF">
        <w:rPr>
          <w:rFonts w:ascii="SimSun" w:hAnsi="SimSun" w:cs="Times New Roman" w:hint="eastAsia"/>
          <w:color w:val="000000"/>
          <w:sz w:val="21"/>
          <w:szCs w:val="22"/>
        </w:rPr>
        <w:t>的监测评估系统整体增强印象深刻，但本组织注重结果的管理要想持续取得成功，还需要高层管理人员及各成员国的支持。在委员会关于技术援助的讨论方面，该代表团经常会提到项目必须精心设计。确定的风险和项目缺陷一出现就应该予以解决。正如顾问所述，在方案层面采用注重结果的管理方法仍存在挑战。该代表团有兴趣听取秘书处计划如何解决这一持续存在的问题。</w:t>
      </w:r>
    </w:p>
    <w:p w14:paraId="39757C5D"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墨西哥代表团注意到评估的结论。该项目的目标与促进利用知识产权实现发展高度相关。该项目的结论可能牵涉到</w:t>
      </w:r>
      <w:r w:rsidRPr="00434ACF">
        <w:rPr>
          <w:rFonts w:ascii="SimSun" w:hAnsi="SimSun"/>
          <w:sz w:val="21"/>
          <w:szCs w:val="22"/>
        </w:rPr>
        <w:t>WIPO</w:t>
      </w:r>
      <w:r w:rsidRPr="00434ACF">
        <w:rPr>
          <w:rFonts w:ascii="SimSun" w:hAnsi="SimSun" w:hint="eastAsia"/>
          <w:sz w:val="21"/>
          <w:szCs w:val="22"/>
        </w:rPr>
        <w:t>在众多领域的工作，包括推广创新、知识产权服务提供商的能力建设、培训、与大学的合作以及政策建议。然而，该代表团还指出</w:t>
      </w:r>
      <w:r w:rsidRPr="00434ACF">
        <w:rPr>
          <w:rFonts w:ascii="SimSun" w:hAnsi="SimSun" w:cs="SimSun" w:hint="eastAsia"/>
          <w:sz w:val="21"/>
          <w:szCs w:val="22"/>
        </w:rPr>
        <w:t>，该项目远远超出预算且实施进度缓慢。这种情况非常不妙。该代表团想知道秘书处如何确立项目各阶段的目标和成本。有必要采用适当的方法来确定合适的项目成本。正如顾问所述，不准确的预算阻挡可另行用来为成员国带来利益的资源。此外，存在项目仅仅因为资源仍可用而无限期存在的风险。该代表团支持报告所包括的建议，并强调制定确定计划目标和成本的适当方法的重要性。它还支持报告中所包括的第三个结论。如果没有后续活动，该项目的范围仍受局限，初步取得的</w:t>
      </w:r>
      <w:r w:rsidRPr="00434ACF">
        <w:rPr>
          <w:rFonts w:ascii="SimSun" w:hAnsi="SimSun" w:hint="eastAsia"/>
          <w:sz w:val="21"/>
          <w:szCs w:val="22"/>
        </w:rPr>
        <w:t>可喜成果很可能会化为乌有。</w:t>
      </w:r>
    </w:p>
    <w:p w14:paraId="499D4286"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巴西代表团回忆说，设想该项目响应发展议程第</w:t>
      </w:r>
      <w:r w:rsidRPr="00434ACF">
        <w:rPr>
          <w:rFonts w:ascii="SimSun" w:hAnsi="SimSun"/>
          <w:sz w:val="21"/>
          <w:szCs w:val="22"/>
        </w:rPr>
        <w:t>36</w:t>
      </w:r>
      <w:r w:rsidRPr="00434ACF">
        <w:rPr>
          <w:rFonts w:ascii="SimSun" w:hAnsi="SimSun" w:hint="eastAsia"/>
          <w:sz w:val="21"/>
          <w:szCs w:val="22"/>
        </w:rPr>
        <w:t>项建议，提到交流有关人类基因组计划等开放式协作项目以及知识产权模式的经验</w:t>
      </w:r>
      <w:r w:rsidRPr="00021849">
        <w:rPr>
          <w:rFonts w:ascii="SimSun" w:hAnsi="SimSun"/>
          <w:sz w:val="21"/>
          <w:szCs w:val="22"/>
        </w:rPr>
        <w:t>。该主题</w:t>
      </w:r>
      <w:r w:rsidRPr="00021849">
        <w:rPr>
          <w:rFonts w:ascii="SimSun" w:hAnsi="SimSun" w:hint="eastAsia"/>
          <w:sz w:val="21"/>
          <w:szCs w:val="22"/>
        </w:rPr>
        <w:t>事项</w:t>
      </w:r>
      <w:r w:rsidRPr="00021849">
        <w:rPr>
          <w:rFonts w:ascii="SimSun" w:hAnsi="SimSun"/>
          <w:sz w:val="21"/>
          <w:szCs w:val="22"/>
        </w:rPr>
        <w:t>对于发展中国家而言非常重要，因</w:t>
      </w:r>
      <w:r w:rsidRPr="00021849">
        <w:rPr>
          <w:rFonts w:ascii="SimSun" w:hAnsi="SimSun" w:hint="eastAsia"/>
          <w:sz w:val="21"/>
          <w:szCs w:val="22"/>
        </w:rPr>
        <w:t>其</w:t>
      </w:r>
      <w:r w:rsidRPr="00021849">
        <w:rPr>
          <w:rFonts w:ascii="SimSun" w:hAnsi="SimSun"/>
          <w:sz w:val="21"/>
          <w:szCs w:val="22"/>
        </w:rPr>
        <w:t>处理</w:t>
      </w:r>
      <w:r w:rsidRPr="00021849">
        <w:rPr>
          <w:rFonts w:ascii="SimSun" w:hAnsi="SimSun" w:hint="eastAsia"/>
          <w:sz w:val="21"/>
          <w:szCs w:val="22"/>
        </w:rPr>
        <w:t>其中一项</w:t>
      </w:r>
      <w:r w:rsidRPr="00021849">
        <w:rPr>
          <w:rFonts w:ascii="SimSun" w:hAnsi="SimSun"/>
          <w:sz w:val="21"/>
          <w:szCs w:val="22"/>
        </w:rPr>
        <w:t>在没有知识产权保护的情况下</w:t>
      </w:r>
      <w:r w:rsidRPr="00021849">
        <w:rPr>
          <w:rFonts w:ascii="SimSun" w:hAnsi="SimSun" w:hint="eastAsia"/>
          <w:sz w:val="21"/>
          <w:szCs w:val="22"/>
        </w:rPr>
        <w:t>推广</w:t>
      </w:r>
      <w:r w:rsidRPr="00021849">
        <w:rPr>
          <w:rFonts w:ascii="SimSun" w:hAnsi="SimSun"/>
          <w:sz w:val="21"/>
          <w:szCs w:val="22"/>
        </w:rPr>
        <w:t>创新的替代方案，允许以合作方式创造公益物。但是，还不清楚评估报告中的开放式合作项目概念是否与</w:t>
      </w:r>
      <w:r w:rsidRPr="00434ACF">
        <w:rPr>
          <w:rFonts w:ascii="SimSun" w:hAnsi="SimSun" w:hint="eastAsia"/>
          <w:sz w:val="21"/>
          <w:szCs w:val="22"/>
        </w:rPr>
        <w:t>促成第</w:t>
      </w:r>
      <w:r w:rsidRPr="00434ACF">
        <w:rPr>
          <w:rFonts w:ascii="SimSun" w:hAnsi="SimSun"/>
          <w:sz w:val="21"/>
          <w:szCs w:val="22"/>
        </w:rPr>
        <w:t>36</w:t>
      </w:r>
      <w:r w:rsidRPr="00434ACF">
        <w:rPr>
          <w:rFonts w:ascii="SimSun" w:hAnsi="SimSun" w:hint="eastAsia"/>
          <w:sz w:val="21"/>
          <w:szCs w:val="22"/>
        </w:rPr>
        <w:t>项建议</w:t>
      </w:r>
      <w:r w:rsidRPr="00021849">
        <w:rPr>
          <w:rFonts w:ascii="SimSun" w:hAnsi="SimSun"/>
          <w:sz w:val="21"/>
          <w:szCs w:val="22"/>
        </w:rPr>
        <w:t>的概念</w:t>
      </w:r>
      <w:r w:rsidRPr="00021849">
        <w:rPr>
          <w:rFonts w:ascii="SimSun" w:hAnsi="SimSun" w:hint="eastAsia"/>
          <w:sz w:val="21"/>
          <w:szCs w:val="22"/>
        </w:rPr>
        <w:t>相同</w:t>
      </w:r>
      <w:r w:rsidRPr="00021849">
        <w:rPr>
          <w:rFonts w:ascii="SimSun" w:hAnsi="SimSun"/>
          <w:sz w:val="21"/>
          <w:szCs w:val="22"/>
        </w:rPr>
        <w:t>。</w:t>
      </w:r>
      <w:r w:rsidRPr="00021849">
        <w:rPr>
          <w:rFonts w:ascii="SimSun" w:hAnsi="SimSun" w:hint="eastAsia"/>
          <w:sz w:val="21"/>
          <w:szCs w:val="22"/>
        </w:rPr>
        <w:t>它</w:t>
      </w:r>
      <w:r w:rsidRPr="00021849">
        <w:rPr>
          <w:rFonts w:ascii="SimSun" w:hAnsi="SimSun"/>
          <w:sz w:val="21"/>
          <w:szCs w:val="22"/>
        </w:rPr>
        <w:t>在整个文档中</w:t>
      </w:r>
      <w:r w:rsidRPr="00021849">
        <w:rPr>
          <w:rFonts w:ascii="SimSun" w:hAnsi="SimSun" w:hint="eastAsia"/>
          <w:sz w:val="21"/>
          <w:szCs w:val="22"/>
        </w:rPr>
        <w:t>的</w:t>
      </w:r>
      <w:r w:rsidRPr="00021849">
        <w:rPr>
          <w:rFonts w:ascii="SimSun" w:hAnsi="SimSun"/>
          <w:sz w:val="21"/>
          <w:szCs w:val="22"/>
        </w:rPr>
        <w:t>应用不尽</w:t>
      </w:r>
      <w:r w:rsidRPr="00021849">
        <w:rPr>
          <w:rFonts w:ascii="SimSun" w:hAnsi="SimSun" w:hint="eastAsia"/>
          <w:sz w:val="21"/>
          <w:szCs w:val="22"/>
        </w:rPr>
        <w:t>相同</w:t>
      </w:r>
      <w:r w:rsidRPr="00021849">
        <w:rPr>
          <w:rFonts w:ascii="SimSun" w:hAnsi="SimSun"/>
          <w:sz w:val="21"/>
          <w:szCs w:val="22"/>
        </w:rPr>
        <w:t>，有时会被不同性质的表述取代，如开放式创新。</w:t>
      </w:r>
      <w:r w:rsidRPr="00021849">
        <w:rPr>
          <w:rFonts w:ascii="SimSun" w:hAnsi="SimSun" w:hint="eastAsia"/>
          <w:sz w:val="21"/>
          <w:szCs w:val="22"/>
        </w:rPr>
        <w:t>支持</w:t>
      </w:r>
      <w:r w:rsidRPr="00021849">
        <w:rPr>
          <w:rFonts w:ascii="SimSun" w:hAnsi="SimSun"/>
          <w:sz w:val="21"/>
          <w:szCs w:val="22"/>
        </w:rPr>
        <w:t>开放式合作项目的主要想法是，在特定的项目中没有任何一方拥有</w:t>
      </w:r>
      <w:r w:rsidRPr="00021849">
        <w:rPr>
          <w:rFonts w:ascii="SimSun" w:hAnsi="SimSun" w:hint="eastAsia"/>
          <w:sz w:val="21"/>
          <w:szCs w:val="22"/>
        </w:rPr>
        <w:t>所涉</w:t>
      </w:r>
      <w:r w:rsidRPr="00021849">
        <w:rPr>
          <w:rFonts w:ascii="SimSun" w:hAnsi="SimSun"/>
          <w:sz w:val="21"/>
          <w:szCs w:val="22"/>
        </w:rPr>
        <w:t>知识产权的</w:t>
      </w:r>
      <w:r w:rsidRPr="00021849">
        <w:rPr>
          <w:rFonts w:ascii="SimSun" w:hAnsi="SimSun" w:hint="eastAsia"/>
          <w:sz w:val="21"/>
          <w:szCs w:val="22"/>
        </w:rPr>
        <w:t>专属权</w:t>
      </w:r>
      <w:r w:rsidRPr="00021849">
        <w:rPr>
          <w:rFonts w:ascii="SimSun" w:hAnsi="SimSun"/>
          <w:sz w:val="21"/>
          <w:szCs w:val="22"/>
        </w:rPr>
        <w:t>。还不清楚顾问在</w:t>
      </w:r>
      <w:r w:rsidRPr="00021849">
        <w:rPr>
          <w:rFonts w:ascii="SimSun" w:hAnsi="SimSun" w:hint="eastAsia"/>
          <w:sz w:val="21"/>
          <w:szCs w:val="22"/>
        </w:rPr>
        <w:t>得出</w:t>
      </w:r>
      <w:r w:rsidRPr="00021849">
        <w:rPr>
          <w:rFonts w:ascii="SimSun" w:hAnsi="SimSun"/>
          <w:sz w:val="21"/>
          <w:szCs w:val="22"/>
        </w:rPr>
        <w:t>报告所</w:t>
      </w:r>
      <w:r w:rsidRPr="00021849">
        <w:rPr>
          <w:rFonts w:ascii="SimSun" w:hAnsi="SimSun" w:hint="eastAsia"/>
          <w:sz w:val="21"/>
          <w:szCs w:val="22"/>
        </w:rPr>
        <w:t>含</w:t>
      </w:r>
      <w:r w:rsidRPr="00021849">
        <w:rPr>
          <w:rFonts w:ascii="SimSun" w:hAnsi="SimSun"/>
          <w:sz w:val="21"/>
          <w:szCs w:val="22"/>
        </w:rPr>
        <w:t>结论和建议时是否有着相同的</w:t>
      </w:r>
      <w:r w:rsidRPr="00021849">
        <w:rPr>
          <w:rFonts w:ascii="SimSun" w:hAnsi="SimSun" w:hint="eastAsia"/>
          <w:sz w:val="21"/>
          <w:szCs w:val="22"/>
        </w:rPr>
        <w:t>理解</w:t>
      </w:r>
      <w:r w:rsidRPr="00021849">
        <w:rPr>
          <w:rFonts w:ascii="SimSun" w:hAnsi="SimSun"/>
          <w:sz w:val="21"/>
          <w:szCs w:val="22"/>
        </w:rPr>
        <w:t>。该代表团向秘书处寻求在审批项目产生的提案之前</w:t>
      </w:r>
      <w:r w:rsidRPr="00021849">
        <w:rPr>
          <w:rFonts w:ascii="SimSun" w:hAnsi="SimSun" w:hint="eastAsia"/>
          <w:sz w:val="21"/>
          <w:szCs w:val="22"/>
        </w:rPr>
        <w:t>，</w:t>
      </w:r>
      <w:r w:rsidRPr="00021849">
        <w:rPr>
          <w:rFonts w:ascii="SimSun" w:hAnsi="SimSun"/>
          <w:sz w:val="21"/>
          <w:szCs w:val="22"/>
        </w:rPr>
        <w:t>更加详细地澄清</w:t>
      </w:r>
      <w:r w:rsidRPr="00021849">
        <w:rPr>
          <w:rFonts w:ascii="SimSun" w:hAnsi="SimSun" w:hint="eastAsia"/>
          <w:sz w:val="21"/>
          <w:szCs w:val="22"/>
        </w:rPr>
        <w:t>“</w:t>
      </w:r>
      <w:r w:rsidRPr="00021849">
        <w:rPr>
          <w:rFonts w:ascii="SimSun" w:hAnsi="SimSun"/>
          <w:sz w:val="21"/>
          <w:szCs w:val="22"/>
        </w:rPr>
        <w:t>开放式合作项目</w:t>
      </w:r>
      <w:r w:rsidRPr="00021849">
        <w:rPr>
          <w:rFonts w:ascii="SimSun" w:hAnsi="SimSun" w:hint="eastAsia"/>
          <w:sz w:val="21"/>
          <w:szCs w:val="22"/>
        </w:rPr>
        <w:t>”</w:t>
      </w:r>
      <w:r w:rsidRPr="00021849">
        <w:rPr>
          <w:rFonts w:ascii="SimSun" w:hAnsi="SimSun"/>
          <w:sz w:val="21"/>
          <w:szCs w:val="22"/>
        </w:rPr>
        <w:t>一词的含义。</w:t>
      </w:r>
    </w:p>
    <w:p w14:paraId="7DD1C5A8"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加拿大代表团表示，该国坚决支持</w:t>
      </w:r>
      <w:r w:rsidRPr="00434ACF">
        <w:rPr>
          <w:rFonts w:ascii="SimSun" w:hAnsi="SimSun"/>
          <w:sz w:val="21"/>
          <w:szCs w:val="22"/>
        </w:rPr>
        <w:t>WIPO</w:t>
      </w:r>
      <w:r w:rsidRPr="00434ACF">
        <w:rPr>
          <w:rFonts w:ascii="SimSun" w:hAnsi="SimSun" w:hint="eastAsia"/>
          <w:sz w:val="21"/>
          <w:szCs w:val="22"/>
        </w:rPr>
        <w:t>和其他领域中的财务责任和注重成果的管理。在这方面，该代表团特别注意到第</w:t>
      </w:r>
      <w:r w:rsidRPr="00434ACF">
        <w:rPr>
          <w:rFonts w:ascii="SimSun" w:hAnsi="SimSun"/>
          <w:sz w:val="21"/>
          <w:szCs w:val="22"/>
        </w:rPr>
        <w:t>4</w:t>
      </w:r>
      <w:r w:rsidRPr="00434ACF">
        <w:rPr>
          <w:rFonts w:ascii="SimSun" w:hAnsi="SimSun" w:hint="eastAsia"/>
          <w:sz w:val="21"/>
          <w:szCs w:val="22"/>
        </w:rPr>
        <w:t>项建议。与其他代表团一样，该代表团</w:t>
      </w:r>
      <w:r w:rsidRPr="00E709C8">
        <w:rPr>
          <w:rFonts w:ascii="SimSun" w:hAnsi="SimSun" w:cs="Times New Roman" w:hint="eastAsia"/>
          <w:color w:val="000000"/>
          <w:sz w:val="21"/>
          <w:szCs w:val="22"/>
        </w:rPr>
        <w:t>有兴趣</w:t>
      </w:r>
      <w:r w:rsidRPr="00434ACF">
        <w:rPr>
          <w:rFonts w:ascii="SimSun" w:hAnsi="SimSun" w:hint="eastAsia"/>
          <w:sz w:val="21"/>
          <w:szCs w:val="22"/>
        </w:rPr>
        <w:t>听取秘书处打算如何采纳一些建议，因为它们不仅适用于该项目，也适用于与发展议程相关的其他工作。</w:t>
      </w:r>
    </w:p>
    <w:p w14:paraId="461751EC" w14:textId="77777777" w:rsidR="00434ACF" w:rsidRDefault="00691A6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拉脱维亚代表团代表欧盟及其成员国发言，肯定如下项目的外部评估：开放式合作项目和知识产权模式项目、加强各国负责知识产权事务的政府机构和利益</w:t>
      </w:r>
      <w:r w:rsidR="00F43078" w:rsidRPr="00434ACF">
        <w:rPr>
          <w:rFonts w:ascii="SimSun" w:hAnsi="SimSun" w:hint="eastAsia"/>
          <w:sz w:val="21"/>
          <w:szCs w:val="22"/>
        </w:rPr>
        <w:t>攸关</w:t>
      </w:r>
      <w:proofErr w:type="gramStart"/>
      <w:r w:rsidRPr="00434ACF">
        <w:rPr>
          <w:rFonts w:ascii="SimSun" w:hAnsi="SimSun" w:hint="eastAsia"/>
          <w:sz w:val="21"/>
          <w:szCs w:val="22"/>
        </w:rPr>
        <w:t>者机构</w:t>
      </w:r>
      <w:proofErr w:type="gramEnd"/>
      <w:r w:rsidRPr="00434ACF">
        <w:rPr>
          <w:rFonts w:ascii="SimSun" w:hAnsi="SimSun" w:hint="eastAsia"/>
          <w:sz w:val="21"/>
          <w:szCs w:val="22"/>
        </w:rPr>
        <w:t>管理、监督和促进创意产业的能力，并提高版权集体管理组织的业绩和联网能力项目。</w:t>
      </w:r>
      <w:r w:rsidR="004218CE" w:rsidRPr="00434ACF">
        <w:rPr>
          <w:rFonts w:ascii="SimSun" w:hAnsi="SimSun" w:hint="eastAsia"/>
          <w:sz w:val="21"/>
          <w:szCs w:val="22"/>
        </w:rPr>
        <w:t>审评报告</w:t>
      </w:r>
      <w:r w:rsidRPr="00434ACF">
        <w:rPr>
          <w:rFonts w:ascii="SimSun" w:hAnsi="SimSun" w:hint="eastAsia"/>
          <w:sz w:val="21"/>
          <w:szCs w:val="22"/>
        </w:rPr>
        <w:t>是确定改进措施以及在今后的项目中应该避免的不足之处的重要文书。本届会议的</w:t>
      </w:r>
      <w:r w:rsidR="004218CE" w:rsidRPr="00434ACF">
        <w:rPr>
          <w:rFonts w:ascii="SimSun" w:hAnsi="SimSun" w:hint="eastAsia"/>
          <w:sz w:val="21"/>
          <w:szCs w:val="22"/>
        </w:rPr>
        <w:t>审评</w:t>
      </w:r>
      <w:r w:rsidRPr="00434ACF">
        <w:rPr>
          <w:rFonts w:ascii="SimSun" w:hAnsi="SimSun" w:hint="eastAsia"/>
          <w:sz w:val="21"/>
          <w:szCs w:val="22"/>
        </w:rPr>
        <w:t>文件表明了项目管理的重要性。有人建议，应确保规划和监测工具在项目周期管理中得到应用。该工具特别有价值，可实现项目管理的有效性、效率、透明度以及可持续发展性。因此，欧盟及其成员国请求</w:t>
      </w:r>
      <w:r w:rsidRPr="00434ACF">
        <w:rPr>
          <w:rFonts w:ascii="SimSun" w:hAnsi="SimSun"/>
          <w:sz w:val="21"/>
          <w:szCs w:val="22"/>
        </w:rPr>
        <w:t>WIPO</w:t>
      </w:r>
      <w:r w:rsidRPr="00434ACF">
        <w:rPr>
          <w:rFonts w:ascii="SimSun" w:hAnsi="SimSun" w:hint="eastAsia"/>
          <w:sz w:val="21"/>
          <w:szCs w:val="22"/>
        </w:rPr>
        <w:t>充分考虑这些建议。</w:t>
      </w:r>
    </w:p>
    <w:p w14:paraId="52DDE236" w14:textId="777777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olor w:val="000000"/>
          <w:sz w:val="21"/>
          <w:szCs w:val="22"/>
        </w:rPr>
        <w:t>南非代表团对</w:t>
      </w:r>
      <w:r w:rsidR="00015516" w:rsidRPr="00434ACF">
        <w:rPr>
          <w:rFonts w:ascii="SimSun" w:hAnsi="SimSun" w:hint="eastAsia"/>
          <w:color w:val="000000"/>
          <w:sz w:val="21"/>
          <w:szCs w:val="22"/>
        </w:rPr>
        <w:t>该</w:t>
      </w:r>
      <w:r w:rsidR="00F43078" w:rsidRPr="00434ACF">
        <w:rPr>
          <w:rFonts w:ascii="SimSun" w:hAnsi="SimSun"/>
          <w:color w:val="000000"/>
          <w:sz w:val="21"/>
          <w:szCs w:val="22"/>
        </w:rPr>
        <w:t>报告表示欢迎。开放式合作在知识创造和创新方面发挥了关键作用。它反映了目前的趋势，即利用发展中国家和发达国家的集体贡献，来解决相关的社会经济问题。在创造和应用新知识方面</w:t>
      </w:r>
      <w:r w:rsidR="00015516" w:rsidRPr="00434ACF">
        <w:rPr>
          <w:rFonts w:ascii="SimSun" w:hAnsi="SimSun" w:hint="eastAsia"/>
          <w:color w:val="000000"/>
          <w:sz w:val="21"/>
          <w:szCs w:val="22"/>
        </w:rPr>
        <w:t>培养</w:t>
      </w:r>
      <w:r w:rsidR="00F43078" w:rsidRPr="00434ACF">
        <w:rPr>
          <w:rFonts w:ascii="SimSun" w:hAnsi="SimSun"/>
          <w:color w:val="000000"/>
          <w:sz w:val="21"/>
          <w:szCs w:val="22"/>
        </w:rPr>
        <w:t>伙伴关系是开放式合作项目的一个关键方面。因此，该代表团高度重视该项目及其</w:t>
      </w:r>
      <w:r w:rsidR="00015516" w:rsidRPr="00434ACF">
        <w:rPr>
          <w:rFonts w:ascii="SimSun" w:hAnsi="SimSun" w:hint="eastAsia"/>
          <w:color w:val="000000"/>
          <w:sz w:val="21"/>
          <w:szCs w:val="22"/>
        </w:rPr>
        <w:t>审评</w:t>
      </w:r>
      <w:r w:rsidR="00F43078" w:rsidRPr="00434ACF">
        <w:rPr>
          <w:rFonts w:ascii="SimSun" w:hAnsi="SimSun"/>
          <w:color w:val="000000"/>
          <w:sz w:val="21"/>
          <w:szCs w:val="22"/>
        </w:rPr>
        <w:t>报告。项目</w:t>
      </w:r>
      <w:r w:rsidR="00260B91" w:rsidRPr="00434ACF">
        <w:rPr>
          <w:rFonts w:ascii="SimSun" w:hAnsi="SimSun" w:hint="eastAsia"/>
          <w:color w:val="000000"/>
          <w:sz w:val="21"/>
          <w:szCs w:val="22"/>
        </w:rPr>
        <w:t>监督</w:t>
      </w:r>
      <w:r w:rsidR="00F43078" w:rsidRPr="00434ACF">
        <w:rPr>
          <w:rFonts w:ascii="SimSun" w:hAnsi="SimSun"/>
          <w:color w:val="000000"/>
          <w:sz w:val="21"/>
          <w:szCs w:val="22"/>
        </w:rPr>
        <w:t>与控制是项目管理周期中</w:t>
      </w:r>
      <w:r w:rsidR="00015516" w:rsidRPr="00434ACF">
        <w:rPr>
          <w:rFonts w:ascii="SimSun" w:hAnsi="SimSun" w:hint="eastAsia"/>
          <w:color w:val="000000"/>
          <w:sz w:val="21"/>
          <w:szCs w:val="22"/>
        </w:rPr>
        <w:t>的</w:t>
      </w:r>
      <w:r w:rsidR="00F43078" w:rsidRPr="00434ACF">
        <w:rPr>
          <w:rFonts w:ascii="SimSun" w:hAnsi="SimSun"/>
          <w:color w:val="000000"/>
          <w:sz w:val="21"/>
          <w:szCs w:val="22"/>
        </w:rPr>
        <w:t>一个关键组成部分，以便任何项目取得成功。妥善的执行会</w:t>
      </w:r>
      <w:r w:rsidR="00F43078" w:rsidRPr="00434ACF">
        <w:rPr>
          <w:rFonts w:ascii="SimSun" w:hAnsi="SimSun" w:hint="eastAsia"/>
          <w:color w:val="000000"/>
          <w:sz w:val="21"/>
          <w:szCs w:val="22"/>
        </w:rPr>
        <w:t>使项目获得成功</w:t>
      </w:r>
      <w:r w:rsidR="00F43078" w:rsidRPr="00434ACF">
        <w:rPr>
          <w:rFonts w:ascii="SimSun" w:hAnsi="SimSun"/>
          <w:color w:val="000000"/>
          <w:sz w:val="21"/>
          <w:szCs w:val="22"/>
        </w:rPr>
        <w:t>。在这方面，该代表团对</w:t>
      </w:r>
      <w:r w:rsidR="00015516" w:rsidRPr="00434ACF">
        <w:rPr>
          <w:rFonts w:ascii="SimSun" w:hAnsi="SimSun" w:hint="eastAsia"/>
          <w:color w:val="000000"/>
          <w:sz w:val="21"/>
          <w:szCs w:val="22"/>
        </w:rPr>
        <w:t>审评员</w:t>
      </w:r>
      <w:r w:rsidR="00F43078" w:rsidRPr="00434ACF">
        <w:rPr>
          <w:rFonts w:ascii="SimSun" w:hAnsi="SimSun"/>
          <w:color w:val="000000"/>
          <w:sz w:val="21"/>
          <w:szCs w:val="22"/>
        </w:rPr>
        <w:t>的</w:t>
      </w:r>
      <w:r w:rsidR="00015516" w:rsidRPr="00434ACF">
        <w:rPr>
          <w:rFonts w:ascii="SimSun" w:hAnsi="SimSun" w:hint="eastAsia"/>
          <w:color w:val="000000"/>
          <w:sz w:val="21"/>
          <w:szCs w:val="22"/>
        </w:rPr>
        <w:t>部分</w:t>
      </w:r>
      <w:r w:rsidR="00F43078" w:rsidRPr="00434ACF">
        <w:rPr>
          <w:rFonts w:ascii="SimSun" w:hAnsi="SimSun"/>
          <w:color w:val="000000"/>
          <w:sz w:val="21"/>
          <w:szCs w:val="22"/>
        </w:rPr>
        <w:t>意见表示担忧。标准项目规划和监测工具的应用很薄弱。项目文件没有包含通常用作发展援助项目的项目规划、</w:t>
      </w:r>
      <w:r w:rsidR="00015516" w:rsidRPr="00434ACF">
        <w:rPr>
          <w:rFonts w:ascii="SimSun" w:hAnsi="SimSun" w:hint="eastAsia"/>
          <w:color w:val="000000"/>
          <w:sz w:val="21"/>
          <w:szCs w:val="22"/>
        </w:rPr>
        <w:t>监测</w:t>
      </w:r>
      <w:r w:rsidR="00F43078" w:rsidRPr="00434ACF">
        <w:rPr>
          <w:rFonts w:ascii="SimSun" w:hAnsi="SimSun"/>
          <w:color w:val="000000"/>
          <w:sz w:val="21"/>
          <w:szCs w:val="22"/>
        </w:rPr>
        <w:t>和</w:t>
      </w:r>
      <w:r w:rsidR="00015516" w:rsidRPr="00434ACF">
        <w:rPr>
          <w:rFonts w:ascii="SimSun" w:hAnsi="SimSun" w:hint="eastAsia"/>
          <w:color w:val="000000"/>
          <w:sz w:val="21"/>
          <w:szCs w:val="22"/>
        </w:rPr>
        <w:t>审评</w:t>
      </w:r>
      <w:r w:rsidR="00F43078" w:rsidRPr="00434ACF">
        <w:rPr>
          <w:rFonts w:ascii="SimSun" w:hAnsi="SimSun"/>
          <w:color w:val="000000"/>
          <w:sz w:val="21"/>
          <w:szCs w:val="22"/>
        </w:rPr>
        <w:t>工具的逻辑框架。</w:t>
      </w:r>
      <w:r w:rsidR="00015516" w:rsidRPr="00434ACF">
        <w:rPr>
          <w:rFonts w:ascii="SimSun" w:hAnsi="SimSun" w:hint="eastAsia"/>
          <w:color w:val="000000"/>
          <w:sz w:val="21"/>
          <w:szCs w:val="22"/>
        </w:rPr>
        <w:t>审评员</w:t>
      </w:r>
      <w:r w:rsidR="00F43078" w:rsidRPr="00434ACF">
        <w:rPr>
          <w:rFonts w:ascii="SimSun" w:hAnsi="SimSun"/>
          <w:color w:val="000000"/>
          <w:sz w:val="21"/>
          <w:szCs w:val="22"/>
        </w:rPr>
        <w:t>还指出，假设和风险没有得到正确识别。这导致了该项目未达到其计划目标。例如，</w:t>
      </w:r>
      <w:r w:rsidR="00015516" w:rsidRPr="00434ACF">
        <w:rPr>
          <w:rFonts w:ascii="SimSun" w:hAnsi="SimSun" w:hint="eastAsia"/>
          <w:color w:val="000000"/>
          <w:sz w:val="21"/>
          <w:szCs w:val="22"/>
        </w:rPr>
        <w:t>产出</w:t>
      </w:r>
      <w:r w:rsidR="00F43078" w:rsidRPr="00434ACF">
        <w:rPr>
          <w:rFonts w:ascii="SimSun" w:hAnsi="SimSun"/>
          <w:color w:val="000000"/>
          <w:sz w:val="21"/>
          <w:szCs w:val="22"/>
        </w:rPr>
        <w:t>5未完成和实施。</w:t>
      </w:r>
      <w:r w:rsidR="00015516" w:rsidRPr="00434ACF">
        <w:rPr>
          <w:rFonts w:ascii="SimSun" w:hAnsi="SimSun" w:hint="eastAsia"/>
          <w:color w:val="000000"/>
          <w:sz w:val="21"/>
          <w:szCs w:val="22"/>
        </w:rPr>
        <w:t>审评员</w:t>
      </w:r>
      <w:r w:rsidR="00F43078" w:rsidRPr="00434ACF">
        <w:rPr>
          <w:rFonts w:ascii="SimSun" w:hAnsi="SimSun"/>
          <w:color w:val="000000"/>
          <w:sz w:val="21"/>
          <w:szCs w:val="22"/>
        </w:rPr>
        <w:t>还指出，</w:t>
      </w:r>
      <w:r w:rsidR="0045657E" w:rsidRPr="00434ACF">
        <w:rPr>
          <w:rFonts w:ascii="SimSun" w:hAnsi="SimSun" w:hint="eastAsia"/>
          <w:color w:val="000000"/>
          <w:sz w:val="21"/>
          <w:szCs w:val="22"/>
        </w:rPr>
        <w:t>撇开延期不谈</w:t>
      </w:r>
      <w:r w:rsidR="00F43078" w:rsidRPr="00434ACF">
        <w:rPr>
          <w:rFonts w:ascii="SimSun" w:hAnsi="SimSun"/>
          <w:color w:val="000000"/>
          <w:sz w:val="21"/>
          <w:szCs w:val="22"/>
        </w:rPr>
        <w:t>，</w:t>
      </w:r>
      <w:r w:rsidR="0045657E" w:rsidRPr="00434ACF">
        <w:rPr>
          <w:rFonts w:ascii="SimSun" w:hAnsi="SimSun" w:hint="eastAsia"/>
          <w:color w:val="000000"/>
          <w:sz w:val="21"/>
          <w:szCs w:val="22"/>
        </w:rPr>
        <w:t>实施的进度仍然缓慢</w:t>
      </w:r>
      <w:r w:rsidR="00F43078" w:rsidRPr="00434ACF">
        <w:rPr>
          <w:rFonts w:ascii="SimSun" w:hAnsi="SimSun"/>
          <w:color w:val="000000"/>
          <w:sz w:val="21"/>
          <w:szCs w:val="22"/>
        </w:rPr>
        <w:t>。该代表团希望秘书处提供项目实施进度缓慢的原因</w:t>
      </w:r>
      <w:r w:rsidR="00F43078" w:rsidRPr="00434ACF">
        <w:rPr>
          <w:rFonts w:ascii="SimSun" w:hAnsi="SimSun" w:hint="eastAsia"/>
          <w:color w:val="000000"/>
          <w:sz w:val="21"/>
          <w:szCs w:val="22"/>
        </w:rPr>
        <w:t>并</w:t>
      </w:r>
      <w:r w:rsidR="00F43078" w:rsidRPr="00434ACF">
        <w:rPr>
          <w:rFonts w:ascii="SimSun" w:hAnsi="SimSun"/>
          <w:color w:val="000000"/>
          <w:sz w:val="21"/>
          <w:szCs w:val="22"/>
        </w:rPr>
        <w:t>解决其他一些令人担忧的问题。它鼓励WIPO采纳和实施</w:t>
      </w:r>
      <w:proofErr w:type="gramStart"/>
      <w:r w:rsidR="0045657E" w:rsidRPr="00434ACF">
        <w:rPr>
          <w:rFonts w:ascii="SimSun" w:hAnsi="SimSun" w:hint="eastAsia"/>
          <w:color w:val="000000"/>
          <w:sz w:val="21"/>
          <w:szCs w:val="22"/>
        </w:rPr>
        <w:t>审评员</w:t>
      </w:r>
      <w:proofErr w:type="gramEnd"/>
      <w:r w:rsidR="00F43078" w:rsidRPr="00434ACF">
        <w:rPr>
          <w:rFonts w:ascii="SimSun" w:hAnsi="SimSun"/>
          <w:color w:val="000000"/>
          <w:sz w:val="21"/>
          <w:szCs w:val="22"/>
        </w:rPr>
        <w:t>提出的建议。</w:t>
      </w:r>
    </w:p>
    <w:p w14:paraId="0B5C9B82" w14:textId="777777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olor w:val="000000"/>
          <w:sz w:val="21"/>
          <w:szCs w:val="22"/>
        </w:rPr>
        <w:t>尼日利亚代表团同意开放式合作项目为共享知识资产以及通过知识产权模式促进创新提供了重要的工具。该代表团赞成</w:t>
      </w:r>
      <w:r w:rsidR="0045657E" w:rsidRPr="00434ACF">
        <w:rPr>
          <w:rFonts w:ascii="SimSun" w:hAnsi="SimSun" w:hint="eastAsia"/>
          <w:color w:val="000000"/>
          <w:sz w:val="21"/>
          <w:szCs w:val="22"/>
        </w:rPr>
        <w:t>该</w:t>
      </w:r>
      <w:r w:rsidR="00F43078" w:rsidRPr="00434ACF">
        <w:rPr>
          <w:rFonts w:ascii="SimSun" w:hAnsi="SimSun"/>
          <w:color w:val="000000"/>
          <w:sz w:val="21"/>
          <w:szCs w:val="22"/>
        </w:rPr>
        <w:t>报告中的建议。该代表团注意到项目的质量以及监测和</w:t>
      </w:r>
      <w:r w:rsidR="0045657E" w:rsidRPr="00434ACF">
        <w:rPr>
          <w:rFonts w:ascii="SimSun" w:hAnsi="SimSun" w:hint="eastAsia"/>
          <w:color w:val="000000"/>
          <w:sz w:val="21"/>
          <w:szCs w:val="22"/>
        </w:rPr>
        <w:t>审评</w:t>
      </w:r>
      <w:r w:rsidR="00F43078" w:rsidRPr="00434ACF">
        <w:rPr>
          <w:rFonts w:ascii="SimSun" w:hAnsi="SimSun"/>
          <w:color w:val="000000"/>
          <w:sz w:val="21"/>
          <w:szCs w:val="22"/>
        </w:rPr>
        <w:t>程序。它鼓励WIPO加强其在这方面的能力。它还指出，</w:t>
      </w:r>
      <w:r w:rsidR="0045657E" w:rsidRPr="00434ACF">
        <w:rPr>
          <w:rFonts w:ascii="SimSun" w:hAnsi="SimSun" w:hint="eastAsia"/>
          <w:color w:val="000000"/>
          <w:sz w:val="21"/>
          <w:szCs w:val="22"/>
        </w:rPr>
        <w:t>该</w:t>
      </w:r>
      <w:r w:rsidR="00F43078" w:rsidRPr="00434ACF">
        <w:rPr>
          <w:rFonts w:ascii="SimSun" w:hAnsi="SimSun"/>
          <w:color w:val="000000"/>
          <w:sz w:val="21"/>
          <w:szCs w:val="22"/>
        </w:rPr>
        <w:t>报告是基于活动的。该</w:t>
      </w:r>
      <w:r w:rsidR="0045657E" w:rsidRPr="00434ACF">
        <w:rPr>
          <w:rFonts w:ascii="SimSun" w:hAnsi="SimSun" w:hint="eastAsia"/>
          <w:color w:val="000000"/>
          <w:sz w:val="21"/>
          <w:szCs w:val="22"/>
        </w:rPr>
        <w:t>报告</w:t>
      </w:r>
      <w:r w:rsidR="00F43078" w:rsidRPr="00434ACF">
        <w:rPr>
          <w:rFonts w:ascii="SimSun" w:hAnsi="SimSun"/>
          <w:color w:val="000000"/>
          <w:sz w:val="21"/>
          <w:szCs w:val="22"/>
        </w:rPr>
        <w:t>只是</w:t>
      </w:r>
      <w:r w:rsidR="0045657E" w:rsidRPr="00434ACF">
        <w:rPr>
          <w:rFonts w:ascii="SimSun" w:hAnsi="SimSun" w:hint="eastAsia"/>
          <w:color w:val="000000"/>
          <w:sz w:val="21"/>
          <w:szCs w:val="22"/>
        </w:rPr>
        <w:t>介绍</w:t>
      </w:r>
      <w:r w:rsidR="00F43078" w:rsidRPr="00434ACF">
        <w:rPr>
          <w:rFonts w:ascii="SimSun" w:hAnsi="SimSun"/>
          <w:color w:val="000000"/>
          <w:sz w:val="21"/>
          <w:szCs w:val="22"/>
        </w:rPr>
        <w:t>了WIPO已经完成的</w:t>
      </w:r>
      <w:r w:rsidR="0045657E" w:rsidRPr="00434ACF">
        <w:rPr>
          <w:rFonts w:ascii="SimSun" w:hAnsi="SimSun" w:hint="eastAsia"/>
          <w:color w:val="000000"/>
          <w:sz w:val="21"/>
          <w:szCs w:val="22"/>
        </w:rPr>
        <w:t>项目</w:t>
      </w:r>
      <w:r w:rsidR="00F43078" w:rsidRPr="00434ACF">
        <w:rPr>
          <w:rFonts w:ascii="SimSun" w:hAnsi="SimSun"/>
          <w:color w:val="000000"/>
          <w:sz w:val="21"/>
          <w:szCs w:val="22"/>
        </w:rPr>
        <w:t>，</w:t>
      </w:r>
      <w:r w:rsidR="0045657E" w:rsidRPr="00434ACF">
        <w:rPr>
          <w:rFonts w:ascii="SimSun" w:hAnsi="SimSun" w:hint="eastAsia"/>
          <w:color w:val="000000"/>
          <w:sz w:val="21"/>
          <w:szCs w:val="22"/>
        </w:rPr>
        <w:t>并</w:t>
      </w:r>
      <w:r w:rsidR="00F43078" w:rsidRPr="00434ACF">
        <w:rPr>
          <w:rFonts w:ascii="SimSun" w:hAnsi="SimSun"/>
          <w:color w:val="000000"/>
          <w:sz w:val="21"/>
          <w:szCs w:val="22"/>
        </w:rPr>
        <w:t>没有提供</w:t>
      </w:r>
      <w:r w:rsidR="0045657E" w:rsidRPr="00434ACF">
        <w:rPr>
          <w:rFonts w:ascii="SimSun" w:hAnsi="SimSun" w:hint="eastAsia"/>
          <w:color w:val="000000"/>
          <w:sz w:val="21"/>
          <w:szCs w:val="22"/>
        </w:rPr>
        <w:t>该</w:t>
      </w:r>
      <w:r w:rsidR="00F43078" w:rsidRPr="00434ACF">
        <w:rPr>
          <w:rFonts w:ascii="SimSun" w:hAnsi="SimSun"/>
          <w:color w:val="000000"/>
          <w:sz w:val="21"/>
          <w:szCs w:val="22"/>
        </w:rPr>
        <w:t>项目对目标受众的影响。按照顾问提出的建议，该代表团</w:t>
      </w:r>
      <w:r w:rsidR="0045657E" w:rsidRPr="00434ACF">
        <w:rPr>
          <w:rFonts w:ascii="SimSun" w:hAnsi="SimSun" w:hint="eastAsia"/>
          <w:color w:val="000000"/>
          <w:sz w:val="21"/>
          <w:szCs w:val="22"/>
        </w:rPr>
        <w:t>希望</w:t>
      </w:r>
      <w:r w:rsidR="0051591E" w:rsidRPr="00434ACF">
        <w:rPr>
          <w:rFonts w:ascii="SimSun" w:hAnsi="SimSun" w:hint="eastAsia"/>
          <w:color w:val="000000"/>
          <w:sz w:val="21"/>
          <w:szCs w:val="22"/>
        </w:rPr>
        <w:t>能展示</w:t>
      </w:r>
      <w:r w:rsidR="0045657E" w:rsidRPr="00434ACF">
        <w:rPr>
          <w:rFonts w:ascii="SimSun" w:hAnsi="SimSun" w:hint="eastAsia"/>
          <w:color w:val="000000"/>
          <w:sz w:val="21"/>
          <w:szCs w:val="22"/>
        </w:rPr>
        <w:t>交互式平台及其如何运作</w:t>
      </w:r>
      <w:r w:rsidR="00F43078" w:rsidRPr="00434ACF">
        <w:rPr>
          <w:rFonts w:ascii="SimSun" w:hAnsi="SimSun"/>
          <w:color w:val="000000"/>
          <w:sz w:val="21"/>
          <w:szCs w:val="22"/>
        </w:rPr>
        <w:t>。这可能会在下届CDIP会议上进行。该代表团注意到</w:t>
      </w:r>
      <w:r w:rsidR="0045657E" w:rsidRPr="00434ACF">
        <w:rPr>
          <w:rFonts w:ascii="SimSun" w:hAnsi="SimSun" w:hint="eastAsia"/>
          <w:color w:val="000000"/>
          <w:sz w:val="21"/>
          <w:szCs w:val="22"/>
        </w:rPr>
        <w:t>审评员</w:t>
      </w:r>
      <w:r w:rsidR="00F43078" w:rsidRPr="00434ACF">
        <w:rPr>
          <w:rFonts w:ascii="SimSun" w:hAnsi="SimSun"/>
          <w:color w:val="000000"/>
          <w:sz w:val="21"/>
          <w:szCs w:val="22"/>
        </w:rPr>
        <w:t>的建议，即秘书处应向CDIP提供关于通过现有WIPO计划推动开放式创新的</w:t>
      </w:r>
      <w:r w:rsidR="0045657E" w:rsidRPr="00434ACF">
        <w:rPr>
          <w:rFonts w:ascii="SimSun" w:hAnsi="SimSun" w:hint="eastAsia"/>
          <w:color w:val="000000"/>
          <w:sz w:val="21"/>
          <w:szCs w:val="22"/>
        </w:rPr>
        <w:t>提案</w:t>
      </w:r>
      <w:r w:rsidR="00F43078" w:rsidRPr="00434ACF">
        <w:rPr>
          <w:rFonts w:ascii="SimSun" w:hAnsi="SimSun"/>
          <w:color w:val="000000"/>
          <w:sz w:val="21"/>
          <w:szCs w:val="22"/>
        </w:rPr>
        <w:t>。本组织应加强其在开放式合作项目领域的</w:t>
      </w:r>
      <w:r w:rsidR="0045657E" w:rsidRPr="00434ACF">
        <w:rPr>
          <w:rFonts w:ascii="SimSun" w:hAnsi="SimSun" w:hint="eastAsia"/>
          <w:color w:val="000000"/>
          <w:sz w:val="21"/>
          <w:szCs w:val="22"/>
        </w:rPr>
        <w:t>影响力</w:t>
      </w:r>
      <w:r w:rsidR="00F43078" w:rsidRPr="00434ACF">
        <w:rPr>
          <w:rFonts w:ascii="SimSun" w:hAnsi="SimSun"/>
          <w:color w:val="000000"/>
          <w:sz w:val="21"/>
          <w:szCs w:val="22"/>
        </w:rPr>
        <w:t>。在这方面，该代表团希望顾问澄清在</w:t>
      </w:r>
      <w:r w:rsidR="00D80B70" w:rsidRPr="00434ACF">
        <w:rPr>
          <w:rFonts w:ascii="SimSun" w:hAnsi="SimSun"/>
          <w:color w:val="000000"/>
          <w:sz w:val="21"/>
          <w:szCs w:val="22"/>
        </w:rPr>
        <w:t>WIPO可以参与的</w:t>
      </w:r>
      <w:r w:rsidR="00F43078" w:rsidRPr="00434ACF">
        <w:rPr>
          <w:rFonts w:ascii="SimSun" w:hAnsi="SimSun"/>
          <w:color w:val="000000"/>
          <w:sz w:val="21"/>
          <w:szCs w:val="22"/>
        </w:rPr>
        <w:t>联合国组织之内</w:t>
      </w:r>
      <w:r w:rsidR="00D80B70" w:rsidRPr="00434ACF">
        <w:rPr>
          <w:rFonts w:ascii="SimSun" w:hAnsi="SimSun" w:hint="eastAsia"/>
          <w:color w:val="000000"/>
          <w:sz w:val="21"/>
          <w:szCs w:val="22"/>
        </w:rPr>
        <w:t>和之外</w:t>
      </w:r>
      <w:r w:rsidR="00F43078" w:rsidRPr="00434ACF">
        <w:rPr>
          <w:rFonts w:ascii="SimSun" w:hAnsi="SimSun"/>
          <w:color w:val="000000"/>
          <w:sz w:val="21"/>
          <w:szCs w:val="22"/>
        </w:rPr>
        <w:t>是否有任何具体的流程。最后，应该有可衡量的方式来确定项目的影响，以确保资金和其他资源</w:t>
      </w:r>
      <w:r w:rsidR="00F43078" w:rsidRPr="00434ACF">
        <w:rPr>
          <w:rFonts w:ascii="SimSun" w:hAnsi="SimSun" w:hint="eastAsia"/>
          <w:color w:val="000000"/>
          <w:sz w:val="21"/>
          <w:szCs w:val="22"/>
        </w:rPr>
        <w:t>得到</w:t>
      </w:r>
      <w:r w:rsidR="008C5C5A" w:rsidRPr="00434ACF">
        <w:rPr>
          <w:rFonts w:ascii="SimSun" w:hAnsi="SimSun" w:hint="eastAsia"/>
          <w:color w:val="000000"/>
          <w:sz w:val="21"/>
          <w:szCs w:val="22"/>
        </w:rPr>
        <w:t>有效利用</w:t>
      </w:r>
      <w:r w:rsidR="00F43078" w:rsidRPr="00434ACF">
        <w:rPr>
          <w:rFonts w:ascii="SimSun" w:hAnsi="SimSun"/>
          <w:color w:val="000000"/>
          <w:sz w:val="21"/>
          <w:szCs w:val="22"/>
        </w:rPr>
        <w:t>。</w:t>
      </w:r>
    </w:p>
    <w:p w14:paraId="2B5E393D" w14:textId="777777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olor w:val="000000"/>
          <w:sz w:val="21"/>
          <w:szCs w:val="22"/>
        </w:rPr>
        <w:t>中国代表团赞赏</w:t>
      </w:r>
      <w:r w:rsidR="00385B9C" w:rsidRPr="00434ACF">
        <w:rPr>
          <w:rFonts w:ascii="SimSun" w:hAnsi="SimSun" w:hint="eastAsia"/>
          <w:color w:val="000000"/>
          <w:sz w:val="21"/>
          <w:szCs w:val="22"/>
        </w:rPr>
        <w:t>该</w:t>
      </w:r>
      <w:r w:rsidR="00F43078" w:rsidRPr="00434ACF">
        <w:rPr>
          <w:rFonts w:ascii="SimSun" w:hAnsi="SimSun"/>
          <w:color w:val="000000"/>
          <w:sz w:val="21"/>
          <w:szCs w:val="22"/>
        </w:rPr>
        <w:t>项目取得的成果，以及秘书处和其他有关各方</w:t>
      </w:r>
      <w:r w:rsidR="00385B9C" w:rsidRPr="00434ACF">
        <w:rPr>
          <w:rFonts w:ascii="SimSun" w:hAnsi="SimSun" w:hint="eastAsia"/>
          <w:color w:val="000000"/>
          <w:sz w:val="21"/>
          <w:szCs w:val="22"/>
        </w:rPr>
        <w:t>在该项目中</w:t>
      </w:r>
      <w:r w:rsidR="00F43078" w:rsidRPr="00434ACF">
        <w:rPr>
          <w:rFonts w:ascii="SimSun" w:hAnsi="SimSun"/>
          <w:color w:val="000000"/>
          <w:sz w:val="21"/>
          <w:szCs w:val="22"/>
        </w:rPr>
        <w:t>所</w:t>
      </w:r>
      <w:r w:rsidR="00F43078" w:rsidRPr="00434ACF">
        <w:rPr>
          <w:rFonts w:ascii="SimSun" w:hAnsi="SimSun" w:hint="eastAsia"/>
          <w:color w:val="000000"/>
          <w:sz w:val="21"/>
          <w:szCs w:val="22"/>
        </w:rPr>
        <w:t>作</w:t>
      </w:r>
      <w:r w:rsidR="00F43078" w:rsidRPr="00434ACF">
        <w:rPr>
          <w:rFonts w:ascii="SimSun" w:hAnsi="SimSun"/>
          <w:color w:val="000000"/>
          <w:sz w:val="21"/>
          <w:szCs w:val="22"/>
        </w:rPr>
        <w:t>的努力。诸如人类基因组</w:t>
      </w:r>
      <w:r w:rsidR="00385B9C" w:rsidRPr="00434ACF">
        <w:rPr>
          <w:rFonts w:ascii="SimSun" w:hAnsi="SimSun" w:hint="eastAsia"/>
          <w:color w:val="000000"/>
          <w:sz w:val="21"/>
          <w:szCs w:val="22"/>
        </w:rPr>
        <w:t>项目等</w:t>
      </w:r>
      <w:r w:rsidR="00F43078" w:rsidRPr="00434ACF">
        <w:rPr>
          <w:rFonts w:ascii="SimSun" w:hAnsi="SimSun"/>
          <w:color w:val="000000"/>
          <w:sz w:val="21"/>
          <w:szCs w:val="22"/>
        </w:rPr>
        <w:t>开放式合作项目是最前沿的举措。</w:t>
      </w:r>
      <w:r w:rsidR="00385B9C" w:rsidRPr="00434ACF">
        <w:rPr>
          <w:rFonts w:ascii="SimSun" w:hAnsi="SimSun" w:hint="eastAsia"/>
          <w:color w:val="000000"/>
          <w:sz w:val="21"/>
          <w:szCs w:val="22"/>
        </w:rPr>
        <w:t>它们的</w:t>
      </w:r>
      <w:r w:rsidR="00F43078" w:rsidRPr="00434ACF">
        <w:rPr>
          <w:rFonts w:ascii="SimSun" w:hAnsi="SimSun"/>
          <w:color w:val="000000"/>
          <w:sz w:val="21"/>
          <w:szCs w:val="22"/>
        </w:rPr>
        <w:t>成功取决于各方的密切合作。知识产权在这些项目的实施中也发挥着重要作用。因此，无论国家的发展水平如何</w:t>
      </w:r>
      <w:r w:rsidR="00F43078" w:rsidRPr="00434ACF">
        <w:rPr>
          <w:rFonts w:ascii="SimSun" w:hAnsi="SimSun" w:hint="eastAsia"/>
          <w:color w:val="000000"/>
          <w:sz w:val="21"/>
          <w:szCs w:val="22"/>
        </w:rPr>
        <w:t>，</w:t>
      </w:r>
      <w:r w:rsidR="00F43078" w:rsidRPr="00434ACF">
        <w:rPr>
          <w:rFonts w:ascii="SimSun" w:hAnsi="SimSun"/>
          <w:color w:val="000000"/>
          <w:sz w:val="21"/>
          <w:szCs w:val="22"/>
        </w:rPr>
        <w:t>此项目将对所有国家都非常有帮助。该代表团赞同报告中的建议。该代表团希望秘书处加快</w:t>
      </w:r>
      <w:r w:rsidR="00385B9C" w:rsidRPr="00434ACF">
        <w:rPr>
          <w:rFonts w:ascii="SimSun" w:hAnsi="SimSun" w:hint="eastAsia"/>
          <w:color w:val="000000"/>
          <w:sz w:val="21"/>
          <w:szCs w:val="22"/>
        </w:rPr>
        <w:t>开发交互式</w:t>
      </w:r>
      <w:r w:rsidR="00F43078" w:rsidRPr="00434ACF">
        <w:rPr>
          <w:rFonts w:ascii="SimSun" w:hAnsi="SimSun"/>
          <w:color w:val="000000"/>
          <w:sz w:val="21"/>
          <w:szCs w:val="22"/>
        </w:rPr>
        <w:t>平台</w:t>
      </w:r>
      <w:r w:rsidR="00F43078" w:rsidRPr="00434ACF">
        <w:rPr>
          <w:rFonts w:ascii="SimSun" w:hAnsi="SimSun" w:hint="eastAsia"/>
          <w:color w:val="000000"/>
          <w:sz w:val="21"/>
          <w:szCs w:val="22"/>
        </w:rPr>
        <w:t>；</w:t>
      </w:r>
      <w:r w:rsidR="00F43078" w:rsidRPr="00434ACF">
        <w:rPr>
          <w:rFonts w:ascii="SimSun" w:hAnsi="SimSun"/>
          <w:color w:val="000000"/>
          <w:sz w:val="21"/>
          <w:szCs w:val="22"/>
        </w:rPr>
        <w:t>加强其</w:t>
      </w:r>
      <w:r w:rsidR="00385B9C" w:rsidRPr="00434ACF">
        <w:rPr>
          <w:rFonts w:ascii="SimSun" w:hAnsi="SimSun" w:hint="eastAsia"/>
          <w:color w:val="000000"/>
          <w:sz w:val="21"/>
          <w:szCs w:val="22"/>
        </w:rPr>
        <w:t>在关于</w:t>
      </w:r>
      <w:r w:rsidR="00F43078" w:rsidRPr="00434ACF">
        <w:rPr>
          <w:rFonts w:ascii="SimSun" w:hAnsi="SimSun"/>
          <w:color w:val="000000"/>
          <w:sz w:val="21"/>
          <w:szCs w:val="22"/>
        </w:rPr>
        <w:t>开放式合作项目的国际会议</w:t>
      </w:r>
      <w:r w:rsidR="00385B9C" w:rsidRPr="00434ACF">
        <w:rPr>
          <w:rFonts w:ascii="SimSun" w:hAnsi="SimSun" w:hint="eastAsia"/>
          <w:color w:val="000000"/>
          <w:sz w:val="21"/>
          <w:szCs w:val="22"/>
        </w:rPr>
        <w:t>中的影响力</w:t>
      </w:r>
      <w:r w:rsidR="00F43078" w:rsidRPr="00434ACF">
        <w:rPr>
          <w:rFonts w:ascii="SimSun" w:hAnsi="SimSun" w:hint="eastAsia"/>
          <w:color w:val="000000"/>
          <w:sz w:val="21"/>
          <w:szCs w:val="22"/>
        </w:rPr>
        <w:t>；</w:t>
      </w:r>
      <w:r w:rsidR="00F43078" w:rsidRPr="00434ACF">
        <w:rPr>
          <w:rFonts w:ascii="SimSun" w:hAnsi="SimSun"/>
          <w:color w:val="000000"/>
          <w:sz w:val="21"/>
          <w:szCs w:val="22"/>
        </w:rPr>
        <w:t>帮助发展中国家</w:t>
      </w:r>
      <w:r w:rsidR="00F43078" w:rsidRPr="00434ACF">
        <w:rPr>
          <w:rFonts w:ascii="SimSun" w:hAnsi="SimSun" w:hint="eastAsia"/>
          <w:color w:val="000000"/>
          <w:sz w:val="21"/>
          <w:szCs w:val="22"/>
        </w:rPr>
        <w:t>建设</w:t>
      </w:r>
      <w:r w:rsidR="00385B9C" w:rsidRPr="00434ACF">
        <w:rPr>
          <w:rFonts w:ascii="SimSun" w:hAnsi="SimSun" w:hint="eastAsia"/>
          <w:color w:val="000000"/>
          <w:sz w:val="21"/>
          <w:szCs w:val="22"/>
        </w:rPr>
        <w:t>在此领域</w:t>
      </w:r>
      <w:r w:rsidR="00F43078" w:rsidRPr="00434ACF">
        <w:rPr>
          <w:rFonts w:ascii="SimSun" w:hAnsi="SimSun"/>
          <w:color w:val="000000"/>
          <w:sz w:val="21"/>
          <w:szCs w:val="22"/>
        </w:rPr>
        <w:t>的能力</w:t>
      </w:r>
      <w:r w:rsidR="00F43078" w:rsidRPr="00434ACF">
        <w:rPr>
          <w:rFonts w:ascii="SimSun" w:hAnsi="SimSun" w:hint="eastAsia"/>
          <w:color w:val="000000"/>
          <w:sz w:val="21"/>
          <w:szCs w:val="22"/>
        </w:rPr>
        <w:t>；</w:t>
      </w:r>
      <w:r w:rsidR="00385B9C" w:rsidRPr="00434ACF">
        <w:rPr>
          <w:rFonts w:ascii="SimSun" w:hAnsi="SimSun" w:hint="eastAsia"/>
          <w:color w:val="000000"/>
          <w:sz w:val="21"/>
          <w:szCs w:val="22"/>
        </w:rPr>
        <w:t>及</w:t>
      </w:r>
      <w:r w:rsidR="00F43078" w:rsidRPr="00434ACF">
        <w:rPr>
          <w:rFonts w:ascii="SimSun" w:hAnsi="SimSun"/>
          <w:color w:val="000000"/>
          <w:sz w:val="21"/>
          <w:szCs w:val="22"/>
        </w:rPr>
        <w:t>使用合适的工具来加强项目管理。</w:t>
      </w:r>
    </w:p>
    <w:p w14:paraId="55B1C801" w14:textId="777777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E709C8">
        <w:rPr>
          <w:rFonts w:ascii="SimSun" w:hAnsi="SimSun" w:cs="Times New Roman"/>
          <w:color w:val="000000"/>
          <w:sz w:val="21"/>
          <w:szCs w:val="22"/>
        </w:rPr>
        <w:fldChar w:fldCharType="begin"/>
      </w:r>
      <w:r w:rsidRPr="00E709C8">
        <w:rPr>
          <w:rFonts w:ascii="SimSun" w:hAnsi="SimSun" w:cs="Times New Roman"/>
          <w:color w:val="000000"/>
          <w:sz w:val="21"/>
          <w:szCs w:val="22"/>
        </w:rPr>
        <w:instrText xml:space="preserve"> AUTONUM  </w:instrText>
      </w:r>
      <w:r w:rsidRPr="00E709C8">
        <w:rPr>
          <w:rFonts w:ascii="SimSun" w:hAnsi="SimSun" w:cs="Times New Roman"/>
          <w:color w:val="000000"/>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olor w:val="000000"/>
          <w:sz w:val="21"/>
          <w:szCs w:val="22"/>
        </w:rPr>
        <w:t>主席邀请顾问和秘书处对</w:t>
      </w:r>
      <w:r w:rsidR="00385B9C" w:rsidRPr="00434ACF">
        <w:rPr>
          <w:rFonts w:ascii="SimSun" w:hAnsi="SimSun" w:hint="eastAsia"/>
          <w:color w:val="000000"/>
          <w:sz w:val="21"/>
          <w:szCs w:val="22"/>
        </w:rPr>
        <w:t>与会者</w:t>
      </w:r>
      <w:r w:rsidR="00F43078" w:rsidRPr="00434ACF">
        <w:rPr>
          <w:rFonts w:ascii="SimSun" w:hAnsi="SimSun"/>
          <w:color w:val="000000"/>
          <w:sz w:val="21"/>
          <w:szCs w:val="22"/>
        </w:rPr>
        <w:t>提出的问题</w:t>
      </w:r>
      <w:proofErr w:type="gramStart"/>
      <w:r w:rsidR="00F43078" w:rsidRPr="00434ACF">
        <w:rPr>
          <w:rFonts w:ascii="SimSun" w:hAnsi="SimSun"/>
          <w:color w:val="000000"/>
          <w:sz w:val="21"/>
          <w:szCs w:val="22"/>
        </w:rPr>
        <w:t>作出</w:t>
      </w:r>
      <w:proofErr w:type="gramEnd"/>
      <w:r w:rsidR="00385B9C" w:rsidRPr="00434ACF">
        <w:rPr>
          <w:rFonts w:ascii="SimSun" w:hAnsi="SimSun" w:hint="eastAsia"/>
          <w:color w:val="000000"/>
          <w:sz w:val="21"/>
          <w:szCs w:val="22"/>
        </w:rPr>
        <w:t>回答</w:t>
      </w:r>
      <w:r w:rsidR="00F43078" w:rsidRPr="00434ACF">
        <w:rPr>
          <w:rFonts w:ascii="SimSun" w:hAnsi="SimSun"/>
          <w:color w:val="000000"/>
          <w:sz w:val="21"/>
          <w:szCs w:val="22"/>
        </w:rPr>
        <w:t>。</w:t>
      </w:r>
    </w:p>
    <w:p w14:paraId="1FCC1064" w14:textId="0E3233B5"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021849">
        <w:rPr>
          <w:rFonts w:ascii="SimSun" w:hAnsi="SimSun"/>
          <w:color w:val="000000"/>
          <w:sz w:val="21"/>
          <w:szCs w:val="22"/>
        </w:rPr>
        <w:t>顾问</w:t>
      </w:r>
      <w:r w:rsidR="00E709C8" w:rsidRPr="00021849">
        <w:rPr>
          <w:rFonts w:ascii="SimSun" w:hAnsi="SimSun" w:hint="eastAsia"/>
          <w:color w:val="000000"/>
          <w:sz w:val="21"/>
          <w:szCs w:val="22"/>
        </w:rPr>
        <w:t>(</w:t>
      </w:r>
      <w:r w:rsidR="00F43078" w:rsidRPr="00021849">
        <w:rPr>
          <w:rFonts w:ascii="SimSun" w:hAnsi="SimSun"/>
          <w:color w:val="000000"/>
          <w:sz w:val="21"/>
          <w:szCs w:val="22"/>
        </w:rPr>
        <w:t>凯勒先生</w:t>
      </w:r>
      <w:r w:rsidR="00E709C8" w:rsidRPr="00021849">
        <w:rPr>
          <w:rFonts w:ascii="SimSun" w:hAnsi="SimSun" w:hint="eastAsia"/>
          <w:color w:val="000000"/>
          <w:sz w:val="21"/>
          <w:szCs w:val="22"/>
        </w:rPr>
        <w:t>)</w:t>
      </w:r>
      <w:r w:rsidR="00F43078" w:rsidRPr="00434ACF">
        <w:rPr>
          <w:rFonts w:ascii="SimSun" w:hAnsi="SimSun"/>
          <w:color w:val="000000"/>
          <w:sz w:val="21"/>
          <w:szCs w:val="22"/>
        </w:rPr>
        <w:t>提到乌干达代表团提出的能力建设问题。能力建设活动</w:t>
      </w:r>
      <w:r w:rsidR="00385B9C" w:rsidRPr="00434ACF">
        <w:rPr>
          <w:rFonts w:ascii="SimSun" w:hAnsi="SimSun" w:hint="eastAsia"/>
          <w:color w:val="000000"/>
          <w:sz w:val="21"/>
          <w:szCs w:val="22"/>
        </w:rPr>
        <w:t>可以</w:t>
      </w:r>
      <w:r w:rsidR="00F43078" w:rsidRPr="00434ACF">
        <w:rPr>
          <w:rFonts w:ascii="SimSun" w:hAnsi="SimSun"/>
          <w:color w:val="000000"/>
          <w:sz w:val="21"/>
          <w:szCs w:val="22"/>
        </w:rPr>
        <w:t>指向知识产权用户、知识产权办公室和机构。WIPO</w:t>
      </w:r>
      <w:r w:rsidR="00D80B70" w:rsidRPr="00434ACF">
        <w:rPr>
          <w:rFonts w:ascii="SimSun" w:hAnsi="SimSun" w:hint="eastAsia"/>
          <w:color w:val="000000"/>
          <w:sz w:val="21"/>
          <w:szCs w:val="22"/>
        </w:rPr>
        <w:t>的</w:t>
      </w:r>
      <w:r w:rsidR="00F43078" w:rsidRPr="00434ACF">
        <w:rPr>
          <w:rFonts w:ascii="SimSun" w:hAnsi="SimSun"/>
          <w:color w:val="000000"/>
          <w:sz w:val="21"/>
          <w:szCs w:val="22"/>
        </w:rPr>
        <w:t>现有计划中已经有很多能力建设活动。例子包括WIPO学院</w:t>
      </w:r>
      <w:r w:rsidR="00E709C8">
        <w:rPr>
          <w:rFonts w:ascii="SimSun" w:hAnsi="SimSun"/>
          <w:color w:val="000000"/>
          <w:sz w:val="21"/>
          <w:szCs w:val="22"/>
        </w:rPr>
        <w:t>(</w:t>
      </w:r>
      <w:r w:rsidR="00D80B70" w:rsidRPr="00434ACF">
        <w:rPr>
          <w:rFonts w:ascii="SimSun" w:hAnsi="SimSun"/>
          <w:color w:val="000000"/>
          <w:sz w:val="21"/>
          <w:szCs w:val="22"/>
        </w:rPr>
        <w:t>计划11</w:t>
      </w:r>
      <w:r w:rsidR="00E709C8">
        <w:rPr>
          <w:rFonts w:ascii="SimSun" w:hAnsi="SimSun"/>
          <w:color w:val="000000"/>
          <w:sz w:val="21"/>
          <w:szCs w:val="22"/>
        </w:rPr>
        <w:t>)</w:t>
      </w:r>
      <w:r w:rsidR="00F43078" w:rsidRPr="00434ACF">
        <w:rPr>
          <w:rFonts w:ascii="SimSun" w:hAnsi="SimSun"/>
          <w:color w:val="000000"/>
          <w:sz w:val="21"/>
          <w:szCs w:val="22"/>
        </w:rPr>
        <w:t>的活动以及关于中小企业</w:t>
      </w:r>
      <w:r w:rsidR="00E709C8">
        <w:rPr>
          <w:rFonts w:ascii="SimSun" w:hAnsi="SimSun"/>
          <w:color w:val="000000"/>
          <w:sz w:val="21"/>
          <w:szCs w:val="22"/>
        </w:rPr>
        <w:t>(</w:t>
      </w:r>
      <w:r w:rsidR="00F43078" w:rsidRPr="00434ACF">
        <w:rPr>
          <w:rFonts w:ascii="SimSun" w:hAnsi="SimSun"/>
          <w:color w:val="000000"/>
          <w:sz w:val="21"/>
          <w:szCs w:val="22"/>
        </w:rPr>
        <w:t>计划30</w:t>
      </w:r>
      <w:r w:rsidR="00E709C8">
        <w:rPr>
          <w:rFonts w:ascii="SimSun" w:hAnsi="SimSun"/>
          <w:color w:val="000000"/>
          <w:sz w:val="21"/>
          <w:szCs w:val="22"/>
        </w:rPr>
        <w:t>)</w:t>
      </w:r>
      <w:r w:rsidR="00F43078" w:rsidRPr="00434ACF">
        <w:rPr>
          <w:rFonts w:ascii="SimSun" w:hAnsi="SimSun"/>
          <w:color w:val="000000"/>
          <w:sz w:val="21"/>
          <w:szCs w:val="22"/>
        </w:rPr>
        <w:t>的活动。WIPO还向成员国提供政策</w:t>
      </w:r>
      <w:r w:rsidR="00D80B70" w:rsidRPr="00434ACF">
        <w:rPr>
          <w:rFonts w:ascii="SimSun" w:hAnsi="SimSun" w:hint="eastAsia"/>
          <w:color w:val="000000"/>
          <w:sz w:val="21"/>
          <w:szCs w:val="22"/>
        </w:rPr>
        <w:t>建议</w:t>
      </w:r>
      <w:r w:rsidR="00F43078" w:rsidRPr="00434ACF">
        <w:rPr>
          <w:rFonts w:ascii="SimSun" w:hAnsi="SimSun"/>
          <w:color w:val="000000"/>
          <w:sz w:val="21"/>
          <w:szCs w:val="22"/>
        </w:rPr>
        <w:t>。本组织还开展</w:t>
      </w:r>
      <w:r w:rsidR="00D80B70" w:rsidRPr="00434ACF">
        <w:rPr>
          <w:rFonts w:ascii="SimSun" w:hAnsi="SimSun" w:hint="eastAsia"/>
          <w:color w:val="000000"/>
          <w:sz w:val="21"/>
          <w:szCs w:val="22"/>
        </w:rPr>
        <w:t>关于</w:t>
      </w:r>
      <w:r w:rsidR="00F43078" w:rsidRPr="00434ACF">
        <w:rPr>
          <w:rFonts w:ascii="SimSun" w:hAnsi="SimSun"/>
          <w:color w:val="000000"/>
          <w:sz w:val="21"/>
          <w:szCs w:val="22"/>
        </w:rPr>
        <w:t>获取信息和知识</w:t>
      </w:r>
      <w:r w:rsidR="00E709C8">
        <w:rPr>
          <w:rFonts w:ascii="SimSun" w:hAnsi="SimSun"/>
          <w:color w:val="000000"/>
          <w:sz w:val="21"/>
          <w:szCs w:val="22"/>
        </w:rPr>
        <w:t>(</w:t>
      </w:r>
      <w:r w:rsidR="00F43078" w:rsidRPr="00434ACF">
        <w:rPr>
          <w:rFonts w:ascii="SimSun" w:hAnsi="SimSun"/>
          <w:color w:val="000000"/>
          <w:sz w:val="21"/>
          <w:szCs w:val="22"/>
        </w:rPr>
        <w:t>特别是关于TISC</w:t>
      </w:r>
      <w:r w:rsidR="00E709C8">
        <w:rPr>
          <w:rFonts w:ascii="SimSun" w:hAnsi="SimSun"/>
          <w:color w:val="000000"/>
          <w:sz w:val="21"/>
          <w:szCs w:val="22"/>
        </w:rPr>
        <w:t>)</w:t>
      </w:r>
      <w:r w:rsidR="00F43078" w:rsidRPr="00434ACF">
        <w:rPr>
          <w:rFonts w:ascii="SimSun" w:hAnsi="SimSun"/>
          <w:color w:val="000000"/>
          <w:sz w:val="21"/>
          <w:szCs w:val="22"/>
        </w:rPr>
        <w:t>的活动。现有活动为WIPO提供了</w:t>
      </w:r>
      <w:r w:rsidR="00D80B70" w:rsidRPr="00434ACF">
        <w:rPr>
          <w:rFonts w:ascii="SimSun" w:hAnsi="SimSun" w:hint="eastAsia"/>
          <w:color w:val="000000"/>
          <w:sz w:val="21"/>
          <w:szCs w:val="22"/>
        </w:rPr>
        <w:t>一个</w:t>
      </w:r>
      <w:r w:rsidR="00F43078" w:rsidRPr="00434ACF">
        <w:rPr>
          <w:rFonts w:ascii="SimSun" w:hAnsi="SimSun"/>
          <w:color w:val="000000"/>
          <w:sz w:val="21"/>
          <w:szCs w:val="22"/>
        </w:rPr>
        <w:t>在不需要设计新</w:t>
      </w:r>
      <w:r w:rsidR="00D80B70" w:rsidRPr="00434ACF">
        <w:rPr>
          <w:rFonts w:ascii="SimSun" w:hAnsi="SimSun" w:hint="eastAsia"/>
          <w:color w:val="000000"/>
          <w:sz w:val="21"/>
          <w:szCs w:val="22"/>
        </w:rPr>
        <w:t>计划</w:t>
      </w:r>
      <w:r w:rsidR="00F43078" w:rsidRPr="00434ACF">
        <w:rPr>
          <w:rFonts w:ascii="SimSun" w:hAnsi="SimSun"/>
          <w:color w:val="000000"/>
          <w:sz w:val="21"/>
          <w:szCs w:val="22"/>
        </w:rPr>
        <w:t>的</w:t>
      </w:r>
      <w:r w:rsidR="00260B91" w:rsidRPr="00434ACF">
        <w:rPr>
          <w:rFonts w:ascii="SimSun" w:hAnsi="SimSun" w:hint="eastAsia"/>
          <w:color w:val="000000"/>
          <w:sz w:val="21"/>
          <w:szCs w:val="22"/>
        </w:rPr>
        <w:t>前提</w:t>
      </w:r>
      <w:r w:rsidR="00F43078" w:rsidRPr="00434ACF">
        <w:rPr>
          <w:rFonts w:ascii="SimSun" w:hAnsi="SimSun"/>
          <w:color w:val="000000"/>
          <w:sz w:val="21"/>
          <w:szCs w:val="22"/>
        </w:rPr>
        <w:t>下</w:t>
      </w:r>
      <w:r w:rsidR="00D80B70" w:rsidRPr="00434ACF">
        <w:rPr>
          <w:rFonts w:ascii="SimSun" w:hAnsi="SimSun" w:hint="eastAsia"/>
          <w:color w:val="000000"/>
          <w:sz w:val="21"/>
          <w:szCs w:val="22"/>
        </w:rPr>
        <w:t>，将</w:t>
      </w:r>
      <w:r w:rsidR="00F43078" w:rsidRPr="00434ACF">
        <w:rPr>
          <w:rFonts w:ascii="SimSun" w:hAnsi="SimSun"/>
          <w:color w:val="000000"/>
          <w:sz w:val="21"/>
          <w:szCs w:val="22"/>
        </w:rPr>
        <w:t>关于开放式合作项目的能力建设</w:t>
      </w:r>
      <w:r w:rsidR="00D80B70" w:rsidRPr="00434ACF">
        <w:rPr>
          <w:rFonts w:ascii="SimSun" w:hAnsi="SimSun" w:hint="eastAsia"/>
          <w:color w:val="000000"/>
          <w:sz w:val="21"/>
          <w:szCs w:val="22"/>
        </w:rPr>
        <w:t>纳入主流</w:t>
      </w:r>
      <w:r w:rsidR="00F43078" w:rsidRPr="00434ACF">
        <w:rPr>
          <w:rFonts w:ascii="SimSun" w:hAnsi="SimSun"/>
          <w:color w:val="000000"/>
          <w:sz w:val="21"/>
          <w:szCs w:val="22"/>
        </w:rPr>
        <w:t>的机会。然后顾问提到尼日利亚代表团提出的</w:t>
      </w:r>
      <w:r w:rsidR="00D80B70" w:rsidRPr="00434ACF">
        <w:rPr>
          <w:rFonts w:ascii="SimSun" w:hAnsi="SimSun" w:hint="eastAsia"/>
          <w:color w:val="000000"/>
          <w:sz w:val="21"/>
          <w:szCs w:val="22"/>
        </w:rPr>
        <w:t>问题：</w:t>
      </w:r>
      <w:r w:rsidR="00F43078" w:rsidRPr="00434ACF">
        <w:rPr>
          <w:rFonts w:ascii="SimSun" w:hAnsi="SimSun"/>
          <w:color w:val="000000"/>
          <w:sz w:val="21"/>
          <w:szCs w:val="22"/>
        </w:rPr>
        <w:t>是否有其他从事开放</w:t>
      </w:r>
      <w:r w:rsidR="00D80B70" w:rsidRPr="00434ACF">
        <w:rPr>
          <w:rFonts w:ascii="SimSun" w:hAnsi="SimSun" w:hint="eastAsia"/>
          <w:color w:val="000000"/>
          <w:sz w:val="21"/>
          <w:szCs w:val="22"/>
        </w:rPr>
        <w:t>式</w:t>
      </w:r>
      <w:r w:rsidR="00F43078" w:rsidRPr="00434ACF">
        <w:rPr>
          <w:rFonts w:ascii="SimSun" w:hAnsi="SimSun"/>
          <w:color w:val="000000"/>
          <w:sz w:val="21"/>
          <w:szCs w:val="22"/>
        </w:rPr>
        <w:t>合作的联合国组织。顾问认为，开放式合作应被视为一种工具。它</w:t>
      </w:r>
      <w:r w:rsidR="00D80B70" w:rsidRPr="00434ACF">
        <w:rPr>
          <w:rFonts w:ascii="SimSun" w:hAnsi="SimSun" w:hint="eastAsia"/>
          <w:color w:val="000000"/>
          <w:sz w:val="21"/>
          <w:szCs w:val="22"/>
        </w:rPr>
        <w:t>本身</w:t>
      </w:r>
      <w:r w:rsidR="00F43078" w:rsidRPr="00434ACF">
        <w:rPr>
          <w:rFonts w:ascii="SimSun" w:hAnsi="SimSun"/>
          <w:color w:val="000000"/>
          <w:sz w:val="21"/>
          <w:szCs w:val="22"/>
        </w:rPr>
        <w:t>不是一项活动。也许从技术角度解决全球性挑战的联合国组织，如世界卫生组织</w:t>
      </w:r>
      <w:r w:rsidR="00F43078" w:rsidRPr="00434ACF">
        <w:rPr>
          <w:rFonts w:ascii="SimSun" w:hAnsi="SimSun" w:cs="Times New Roman"/>
          <w:color w:val="000000"/>
          <w:sz w:val="21"/>
          <w:szCs w:val="22"/>
        </w:rPr>
        <w:t>和联合国环境署</w:t>
      </w:r>
      <w:r w:rsidR="00F43078" w:rsidRPr="00434ACF">
        <w:rPr>
          <w:rFonts w:ascii="SimSun" w:hAnsi="SimSun"/>
          <w:color w:val="000000"/>
          <w:sz w:val="21"/>
          <w:szCs w:val="22"/>
        </w:rPr>
        <w:t>(UNEP)</w:t>
      </w:r>
      <w:r w:rsidR="00F43078" w:rsidRPr="00434ACF">
        <w:rPr>
          <w:rFonts w:ascii="SimSun" w:hAnsi="SimSun" w:cs="Times New Roman"/>
          <w:color w:val="000000"/>
          <w:sz w:val="21"/>
          <w:szCs w:val="22"/>
        </w:rPr>
        <w:t>，可以在这方面进行探索。</w:t>
      </w:r>
      <w:r w:rsidR="00F43078" w:rsidRPr="00434ACF">
        <w:rPr>
          <w:rFonts w:ascii="SimSun" w:hAnsi="SimSun"/>
          <w:color w:val="000000"/>
          <w:sz w:val="21"/>
          <w:szCs w:val="22"/>
        </w:rPr>
        <w:t>WIPO</w:t>
      </w:r>
      <w:r w:rsidR="00F43078" w:rsidRPr="00434ACF">
        <w:rPr>
          <w:rFonts w:ascii="SimSun" w:hAnsi="SimSun" w:cs="Times New Roman"/>
          <w:color w:val="000000"/>
          <w:sz w:val="21"/>
          <w:szCs w:val="22"/>
        </w:rPr>
        <w:t>也应参加联合国系统以外的会议。大学和私营部门正在组织</w:t>
      </w:r>
      <w:r w:rsidR="00D80B70" w:rsidRPr="00434ACF">
        <w:rPr>
          <w:rFonts w:ascii="SimSun" w:hAnsi="SimSun" w:cs="Times New Roman" w:hint="eastAsia"/>
          <w:color w:val="000000"/>
          <w:sz w:val="21"/>
          <w:szCs w:val="22"/>
        </w:rPr>
        <w:t>关于</w:t>
      </w:r>
      <w:r w:rsidR="00F43078" w:rsidRPr="00434ACF">
        <w:rPr>
          <w:rFonts w:ascii="SimSun" w:hAnsi="SimSun" w:cs="Times New Roman"/>
          <w:color w:val="000000"/>
          <w:sz w:val="21"/>
          <w:szCs w:val="22"/>
        </w:rPr>
        <w:t>开放式合作和开放式创新的活动。这对</w:t>
      </w:r>
      <w:r w:rsidR="00F43078" w:rsidRPr="00434ACF">
        <w:rPr>
          <w:rFonts w:ascii="SimSun" w:hAnsi="SimSun"/>
          <w:color w:val="000000"/>
          <w:sz w:val="21"/>
          <w:szCs w:val="22"/>
        </w:rPr>
        <w:t>WIPO</w:t>
      </w:r>
      <w:r w:rsidR="00D80B70" w:rsidRPr="00434ACF">
        <w:rPr>
          <w:rFonts w:ascii="SimSun" w:hAnsi="SimSun" w:cs="Times New Roman" w:hint="eastAsia"/>
          <w:color w:val="000000"/>
          <w:sz w:val="21"/>
          <w:szCs w:val="22"/>
        </w:rPr>
        <w:t>而言</w:t>
      </w:r>
      <w:r w:rsidR="00F43078" w:rsidRPr="00434ACF">
        <w:rPr>
          <w:rFonts w:ascii="SimSun" w:hAnsi="SimSun" w:cs="Times New Roman"/>
          <w:color w:val="000000"/>
          <w:sz w:val="21"/>
          <w:szCs w:val="22"/>
        </w:rPr>
        <w:t>是一个创造</w:t>
      </w:r>
      <w:r w:rsidR="00D80B70" w:rsidRPr="00434ACF">
        <w:rPr>
          <w:rFonts w:ascii="SimSun" w:hAnsi="SimSun" w:cs="Times New Roman" w:hint="eastAsia"/>
          <w:color w:val="000000"/>
          <w:sz w:val="21"/>
          <w:szCs w:val="22"/>
        </w:rPr>
        <w:t>能见度</w:t>
      </w:r>
      <w:r w:rsidR="00F43078" w:rsidRPr="00434ACF">
        <w:rPr>
          <w:rFonts w:ascii="SimSun" w:hAnsi="SimSun"/>
          <w:color w:val="000000"/>
          <w:sz w:val="21"/>
          <w:szCs w:val="22"/>
        </w:rPr>
        <w:t>和获得经验的</w:t>
      </w:r>
      <w:r w:rsidR="00F43078" w:rsidRPr="00434ACF">
        <w:rPr>
          <w:rFonts w:ascii="SimSun" w:hAnsi="SimSun" w:cs="SimSun" w:hint="eastAsia"/>
          <w:color w:val="000000"/>
          <w:sz w:val="21"/>
          <w:szCs w:val="22"/>
        </w:rPr>
        <w:t>机会</w:t>
      </w:r>
      <w:r w:rsidR="00F43078" w:rsidRPr="00434ACF">
        <w:rPr>
          <w:rFonts w:ascii="SimSun" w:hAnsi="SimSun"/>
          <w:color w:val="000000"/>
          <w:sz w:val="21"/>
          <w:szCs w:val="22"/>
        </w:rPr>
        <w:t>，特别是从联合国系统</w:t>
      </w:r>
      <w:r w:rsidR="00F43078" w:rsidRPr="00434ACF">
        <w:rPr>
          <w:rFonts w:ascii="SimSun" w:hAnsi="SimSun" w:cs="SimSun" w:hint="eastAsia"/>
          <w:color w:val="000000"/>
          <w:sz w:val="21"/>
          <w:szCs w:val="22"/>
        </w:rPr>
        <w:t>之外获得</w:t>
      </w:r>
      <w:r w:rsidR="00397943" w:rsidRPr="00434ACF">
        <w:rPr>
          <w:rFonts w:ascii="SimSun" w:hAnsi="SimSun" w:cs="SimSun" w:hint="eastAsia"/>
          <w:color w:val="000000"/>
          <w:sz w:val="21"/>
          <w:szCs w:val="22"/>
        </w:rPr>
        <w:t>经验</w:t>
      </w:r>
      <w:r w:rsidR="00F43078" w:rsidRPr="00434ACF">
        <w:rPr>
          <w:rFonts w:ascii="SimSun" w:hAnsi="SimSun" w:cs="SimSun" w:hint="eastAsia"/>
          <w:color w:val="000000"/>
          <w:sz w:val="21"/>
          <w:szCs w:val="22"/>
        </w:rPr>
        <w:t>。吸取的</w:t>
      </w:r>
      <w:r w:rsidR="00D80B70" w:rsidRPr="00434ACF">
        <w:rPr>
          <w:rFonts w:ascii="SimSun" w:hAnsi="SimSun" w:cs="SimSun" w:hint="eastAsia"/>
          <w:color w:val="000000"/>
          <w:sz w:val="21"/>
          <w:szCs w:val="22"/>
        </w:rPr>
        <w:t>经验</w:t>
      </w:r>
      <w:r w:rsidR="00F43078" w:rsidRPr="00434ACF">
        <w:rPr>
          <w:rFonts w:ascii="SimSun" w:hAnsi="SimSun" w:cs="SimSun" w:hint="eastAsia"/>
          <w:color w:val="000000"/>
          <w:sz w:val="21"/>
          <w:szCs w:val="22"/>
        </w:rPr>
        <w:t>可以提供给</w:t>
      </w:r>
      <w:r w:rsidR="00D80B70" w:rsidRPr="00434ACF">
        <w:rPr>
          <w:rFonts w:ascii="SimSun" w:hAnsi="SimSun" w:cs="SimSun" w:hint="eastAsia"/>
          <w:color w:val="000000"/>
          <w:sz w:val="21"/>
          <w:szCs w:val="22"/>
        </w:rPr>
        <w:t>各</w:t>
      </w:r>
      <w:r w:rsidR="00F43078" w:rsidRPr="00434ACF">
        <w:rPr>
          <w:rFonts w:ascii="SimSun" w:hAnsi="SimSun" w:cs="SimSun" w:hint="eastAsia"/>
          <w:color w:val="000000"/>
          <w:sz w:val="21"/>
          <w:szCs w:val="22"/>
        </w:rPr>
        <w:t>成员国。这很重要，并且实施起来</w:t>
      </w:r>
      <w:r w:rsidR="00397943" w:rsidRPr="00434ACF">
        <w:rPr>
          <w:rFonts w:ascii="SimSun" w:hAnsi="SimSun" w:cs="SimSun" w:hint="eastAsia"/>
          <w:color w:val="000000"/>
          <w:sz w:val="21"/>
          <w:szCs w:val="22"/>
        </w:rPr>
        <w:t>成本不高</w:t>
      </w:r>
      <w:r w:rsidR="00F43078" w:rsidRPr="00434ACF">
        <w:rPr>
          <w:rFonts w:ascii="SimSun" w:hAnsi="SimSun" w:cs="SimSun" w:hint="eastAsia"/>
          <w:color w:val="000000"/>
          <w:sz w:val="21"/>
          <w:szCs w:val="22"/>
        </w:rPr>
        <w:t>。积极参与会议</w:t>
      </w:r>
      <w:r w:rsidR="00D80B70" w:rsidRPr="00434ACF">
        <w:rPr>
          <w:rFonts w:ascii="SimSun" w:hAnsi="SimSun" w:cs="SimSun" w:hint="eastAsia"/>
          <w:color w:val="000000"/>
          <w:sz w:val="21"/>
          <w:szCs w:val="22"/>
        </w:rPr>
        <w:t>带来</w:t>
      </w:r>
      <w:r w:rsidR="00F43078" w:rsidRPr="00434ACF">
        <w:rPr>
          <w:rFonts w:ascii="SimSun" w:hAnsi="SimSun" w:cs="SimSun" w:hint="eastAsia"/>
          <w:color w:val="000000"/>
          <w:sz w:val="21"/>
          <w:szCs w:val="22"/>
        </w:rPr>
        <w:t>的价值可能会非常高。</w:t>
      </w:r>
    </w:p>
    <w:p w14:paraId="20900440" w14:textId="678E5C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hint="eastAsia"/>
          <w:color w:val="000000"/>
          <w:sz w:val="21"/>
          <w:szCs w:val="22"/>
        </w:rPr>
        <w:t>秘书处</w:t>
      </w:r>
      <w:r w:rsidR="00E709C8">
        <w:rPr>
          <w:rFonts w:ascii="SimSun" w:hAnsi="SimSun" w:hint="eastAsia"/>
          <w:color w:val="000000"/>
          <w:sz w:val="21"/>
          <w:szCs w:val="22"/>
        </w:rPr>
        <w:t>(</w:t>
      </w:r>
      <w:proofErr w:type="gramStart"/>
      <w:r w:rsidR="001F6F23" w:rsidRPr="00434ACF">
        <w:rPr>
          <w:rFonts w:ascii="SimSun" w:hAnsi="SimSun" w:hint="eastAsia"/>
          <w:color w:val="000000"/>
          <w:sz w:val="21"/>
          <w:szCs w:val="22"/>
        </w:rPr>
        <w:t>俾</w:t>
      </w:r>
      <w:proofErr w:type="gramEnd"/>
      <w:r w:rsidR="001F6F23" w:rsidRPr="00434ACF">
        <w:rPr>
          <w:rFonts w:ascii="SimSun" w:hAnsi="SimSun" w:hint="eastAsia"/>
          <w:color w:val="000000"/>
          <w:sz w:val="21"/>
          <w:szCs w:val="22"/>
        </w:rPr>
        <w:t>路支</w:t>
      </w:r>
      <w:r w:rsidR="00F43078" w:rsidRPr="00434ACF">
        <w:rPr>
          <w:rFonts w:ascii="SimSun" w:hAnsi="SimSun" w:hint="eastAsia"/>
          <w:color w:val="000000"/>
          <w:sz w:val="21"/>
          <w:szCs w:val="22"/>
        </w:rPr>
        <w:t>先生</w:t>
      </w:r>
      <w:r w:rsidR="00E709C8">
        <w:rPr>
          <w:rFonts w:ascii="SimSun" w:hAnsi="SimSun" w:hint="eastAsia"/>
          <w:color w:val="000000"/>
          <w:sz w:val="21"/>
          <w:szCs w:val="22"/>
        </w:rPr>
        <w:t>)</w:t>
      </w:r>
      <w:r w:rsidR="00F43078" w:rsidRPr="00434ACF">
        <w:rPr>
          <w:rFonts w:ascii="SimSun" w:hAnsi="SimSun" w:hint="eastAsia"/>
          <w:color w:val="000000"/>
          <w:sz w:val="21"/>
          <w:szCs w:val="22"/>
        </w:rPr>
        <w:t>提到</w:t>
      </w:r>
      <w:r w:rsidR="004D5789" w:rsidRPr="00434ACF">
        <w:rPr>
          <w:rFonts w:ascii="SimSun" w:hAnsi="SimSun" w:hint="eastAsia"/>
          <w:color w:val="000000"/>
          <w:sz w:val="21"/>
          <w:szCs w:val="22"/>
        </w:rPr>
        <w:t>部分代表团提出的</w:t>
      </w:r>
      <w:r w:rsidR="00F43078" w:rsidRPr="00434ACF">
        <w:rPr>
          <w:rFonts w:ascii="SimSun" w:hAnsi="SimSun" w:hint="eastAsia"/>
          <w:color w:val="000000"/>
          <w:sz w:val="21"/>
          <w:szCs w:val="22"/>
        </w:rPr>
        <w:t>一些关于项目管理和预算问题的意见。秘书处回顾</w:t>
      </w:r>
      <w:r w:rsidR="004D5789" w:rsidRPr="00434ACF">
        <w:rPr>
          <w:rFonts w:ascii="SimSun" w:hAnsi="SimSun" w:hint="eastAsia"/>
          <w:color w:val="000000"/>
          <w:sz w:val="21"/>
          <w:szCs w:val="22"/>
        </w:rPr>
        <w:t>道</w:t>
      </w:r>
      <w:r w:rsidR="00F43078" w:rsidRPr="00434ACF">
        <w:rPr>
          <w:rFonts w:ascii="SimSun" w:hAnsi="SimSun" w:hint="eastAsia"/>
          <w:color w:val="000000"/>
          <w:sz w:val="21"/>
          <w:szCs w:val="22"/>
        </w:rPr>
        <w:t>，</w:t>
      </w:r>
      <w:r w:rsidR="004D5789" w:rsidRPr="00434ACF">
        <w:rPr>
          <w:rFonts w:ascii="SimSun" w:hAnsi="SimSun" w:hint="eastAsia"/>
          <w:color w:val="000000"/>
          <w:sz w:val="21"/>
          <w:szCs w:val="22"/>
        </w:rPr>
        <w:t>该</w:t>
      </w:r>
      <w:r w:rsidR="00F43078" w:rsidRPr="00434ACF">
        <w:rPr>
          <w:rFonts w:ascii="SimSun" w:hAnsi="SimSun" w:hint="eastAsia"/>
          <w:color w:val="000000"/>
          <w:sz w:val="21"/>
          <w:szCs w:val="22"/>
        </w:rPr>
        <w:t>项目是在</w:t>
      </w:r>
      <w:r w:rsidR="00F43078" w:rsidRPr="00434ACF">
        <w:rPr>
          <w:rFonts w:ascii="SimSun" w:hAnsi="SimSun"/>
          <w:color w:val="000000"/>
          <w:sz w:val="21"/>
          <w:szCs w:val="22"/>
        </w:rPr>
        <w:t>2010</w:t>
      </w:r>
      <w:r w:rsidR="00F43078" w:rsidRPr="00434ACF">
        <w:rPr>
          <w:rFonts w:ascii="SimSun" w:hAnsi="SimSun" w:hint="eastAsia"/>
          <w:color w:val="000000"/>
          <w:sz w:val="21"/>
          <w:szCs w:val="22"/>
        </w:rPr>
        <w:t>年</w:t>
      </w:r>
      <w:r w:rsidR="00F43078" w:rsidRPr="00434ACF">
        <w:rPr>
          <w:rFonts w:ascii="SimSun" w:hAnsi="SimSun"/>
          <w:color w:val="000000"/>
          <w:sz w:val="21"/>
          <w:szCs w:val="22"/>
        </w:rPr>
        <w:t>11</w:t>
      </w:r>
      <w:r w:rsidR="00F43078" w:rsidRPr="00434ACF">
        <w:rPr>
          <w:rFonts w:ascii="SimSun" w:hAnsi="SimSun" w:hint="eastAsia"/>
          <w:color w:val="000000"/>
          <w:sz w:val="21"/>
          <w:szCs w:val="22"/>
        </w:rPr>
        <w:t>月</w:t>
      </w:r>
      <w:r w:rsidR="004D5789" w:rsidRPr="00434ACF">
        <w:rPr>
          <w:rFonts w:ascii="SimSun" w:hAnsi="SimSun" w:hint="eastAsia"/>
          <w:color w:val="000000"/>
          <w:sz w:val="21"/>
          <w:szCs w:val="22"/>
        </w:rPr>
        <w:t>的</w:t>
      </w:r>
      <w:r w:rsidR="00F43078" w:rsidRPr="00434ACF">
        <w:rPr>
          <w:rFonts w:ascii="SimSun" w:hAnsi="SimSun"/>
          <w:color w:val="000000"/>
          <w:sz w:val="21"/>
          <w:szCs w:val="22"/>
        </w:rPr>
        <w:t>CDIP</w:t>
      </w:r>
      <w:r w:rsidR="00F43078" w:rsidRPr="00434ACF">
        <w:rPr>
          <w:rFonts w:ascii="SimSun" w:hAnsi="SimSun" w:hint="eastAsia"/>
          <w:color w:val="000000"/>
          <w:sz w:val="21"/>
          <w:szCs w:val="22"/>
        </w:rPr>
        <w:t>第六届会议上</w:t>
      </w:r>
      <w:r w:rsidR="004D5789" w:rsidRPr="00434ACF">
        <w:rPr>
          <w:rFonts w:ascii="SimSun" w:hAnsi="SimSun" w:hint="eastAsia"/>
          <w:color w:val="000000"/>
          <w:sz w:val="21"/>
          <w:szCs w:val="22"/>
        </w:rPr>
        <w:t>通过</w:t>
      </w:r>
      <w:r w:rsidR="00F43078" w:rsidRPr="00434ACF">
        <w:rPr>
          <w:rFonts w:ascii="SimSun" w:hAnsi="SimSun" w:hint="eastAsia"/>
          <w:color w:val="000000"/>
          <w:sz w:val="21"/>
          <w:szCs w:val="22"/>
        </w:rPr>
        <w:t>。基于项目的方法是从</w:t>
      </w:r>
      <w:r w:rsidR="00F43078" w:rsidRPr="00434ACF">
        <w:rPr>
          <w:rFonts w:ascii="SimSun" w:hAnsi="SimSun"/>
          <w:color w:val="000000"/>
          <w:sz w:val="21"/>
          <w:szCs w:val="22"/>
        </w:rPr>
        <w:t>CDIP</w:t>
      </w:r>
      <w:r w:rsidR="00F43078" w:rsidRPr="00434ACF">
        <w:rPr>
          <w:rFonts w:ascii="SimSun" w:hAnsi="SimSun" w:hint="eastAsia"/>
          <w:color w:val="000000"/>
          <w:sz w:val="21"/>
          <w:szCs w:val="22"/>
        </w:rPr>
        <w:t>第三届会议开始的。该方法以及</w:t>
      </w:r>
      <w:r w:rsidR="004D5789" w:rsidRPr="00434ACF">
        <w:rPr>
          <w:rFonts w:ascii="SimSun" w:hAnsi="SimSun" w:hint="eastAsia"/>
          <w:color w:val="000000"/>
          <w:sz w:val="21"/>
          <w:szCs w:val="22"/>
        </w:rPr>
        <w:t>开展</w:t>
      </w:r>
      <w:r w:rsidR="00F43078" w:rsidRPr="00434ACF">
        <w:rPr>
          <w:rFonts w:ascii="SimSun" w:hAnsi="SimSun" w:hint="eastAsia"/>
          <w:color w:val="000000"/>
          <w:sz w:val="21"/>
          <w:szCs w:val="22"/>
        </w:rPr>
        <w:t>项目的能力在</w:t>
      </w:r>
      <w:r w:rsidR="00F43078" w:rsidRPr="00434ACF">
        <w:rPr>
          <w:rFonts w:ascii="SimSun" w:hAnsi="SimSun"/>
          <w:color w:val="000000"/>
          <w:sz w:val="21"/>
          <w:szCs w:val="22"/>
        </w:rPr>
        <w:t>CDIP</w:t>
      </w:r>
      <w:r w:rsidR="00F43078" w:rsidRPr="00434ACF">
        <w:rPr>
          <w:rFonts w:ascii="SimSun" w:hAnsi="SimSun" w:hint="eastAsia"/>
          <w:color w:val="000000"/>
          <w:sz w:val="21"/>
          <w:szCs w:val="22"/>
        </w:rPr>
        <w:t>第六届会议时还</w:t>
      </w:r>
      <w:r w:rsidR="004D5789" w:rsidRPr="00434ACF">
        <w:rPr>
          <w:rFonts w:ascii="SimSun" w:hAnsi="SimSun" w:hint="eastAsia"/>
          <w:color w:val="000000"/>
          <w:sz w:val="21"/>
          <w:szCs w:val="22"/>
        </w:rPr>
        <w:t>不</w:t>
      </w:r>
      <w:r w:rsidR="00F43078" w:rsidRPr="00434ACF">
        <w:rPr>
          <w:rFonts w:ascii="SimSun" w:hAnsi="SimSun" w:hint="eastAsia"/>
          <w:color w:val="000000"/>
          <w:sz w:val="21"/>
          <w:szCs w:val="22"/>
        </w:rPr>
        <w:t>成熟。</w:t>
      </w:r>
      <w:r w:rsidR="00F43078" w:rsidRPr="00434ACF">
        <w:rPr>
          <w:rFonts w:ascii="SimSun" w:hAnsi="SimSun"/>
          <w:color w:val="000000"/>
          <w:sz w:val="21"/>
          <w:szCs w:val="22"/>
        </w:rPr>
        <w:t>2009</w:t>
      </w:r>
      <w:r w:rsidR="00F43078" w:rsidRPr="00434ACF">
        <w:rPr>
          <w:rFonts w:ascii="SimSun" w:hAnsi="SimSun" w:hint="eastAsia"/>
          <w:color w:val="000000"/>
          <w:sz w:val="21"/>
          <w:szCs w:val="22"/>
        </w:rPr>
        <w:t>年到</w:t>
      </w:r>
      <w:r w:rsidR="00F43078" w:rsidRPr="00434ACF">
        <w:rPr>
          <w:rFonts w:ascii="SimSun" w:hAnsi="SimSun"/>
          <w:color w:val="000000"/>
          <w:sz w:val="21"/>
          <w:szCs w:val="22"/>
        </w:rPr>
        <w:t>2011</w:t>
      </w:r>
      <w:r w:rsidR="00F43078" w:rsidRPr="00434ACF">
        <w:rPr>
          <w:rFonts w:ascii="SimSun" w:hAnsi="SimSun" w:hint="eastAsia"/>
          <w:color w:val="000000"/>
          <w:sz w:val="21"/>
          <w:szCs w:val="22"/>
        </w:rPr>
        <w:t>年之间</w:t>
      </w:r>
      <w:r w:rsidR="004D5789" w:rsidRPr="00434ACF">
        <w:rPr>
          <w:rFonts w:ascii="SimSun" w:hAnsi="SimSun" w:hint="eastAsia"/>
          <w:color w:val="000000"/>
          <w:sz w:val="21"/>
          <w:szCs w:val="22"/>
        </w:rPr>
        <w:t>，</w:t>
      </w:r>
      <w:r w:rsidR="00F43078" w:rsidRPr="00434ACF">
        <w:rPr>
          <w:rFonts w:ascii="SimSun" w:hAnsi="SimSun" w:hint="eastAsia"/>
          <w:color w:val="000000"/>
          <w:sz w:val="21"/>
          <w:szCs w:val="22"/>
        </w:rPr>
        <w:t>委员会批准</w:t>
      </w:r>
      <w:r w:rsidR="00F43078" w:rsidRPr="00434ACF">
        <w:rPr>
          <w:rFonts w:ascii="SimSun" w:hAnsi="SimSun" w:hint="eastAsia"/>
          <w:color w:val="000000"/>
          <w:sz w:val="21"/>
          <w:szCs w:val="22"/>
        </w:rPr>
        <w:lastRenderedPageBreak/>
        <w:t>或审议了众多项目。或许项目的预算和管理方面当时还</w:t>
      </w:r>
      <w:r w:rsidR="004D5789" w:rsidRPr="00434ACF">
        <w:rPr>
          <w:rFonts w:ascii="SimSun" w:hAnsi="SimSun" w:hint="eastAsia"/>
          <w:color w:val="000000"/>
          <w:sz w:val="21"/>
          <w:szCs w:val="22"/>
        </w:rPr>
        <w:t>不</w:t>
      </w:r>
      <w:r w:rsidR="00F43078" w:rsidRPr="00434ACF">
        <w:rPr>
          <w:rFonts w:ascii="SimSun" w:hAnsi="SimSun" w:hint="eastAsia"/>
          <w:color w:val="000000"/>
          <w:sz w:val="21"/>
          <w:szCs w:val="22"/>
        </w:rPr>
        <w:t>完善。秘书处还回顾</w:t>
      </w:r>
      <w:r w:rsidR="00397943" w:rsidRPr="00434ACF">
        <w:rPr>
          <w:rFonts w:ascii="SimSun" w:hAnsi="SimSun" w:hint="eastAsia"/>
          <w:color w:val="000000"/>
          <w:sz w:val="21"/>
          <w:szCs w:val="22"/>
        </w:rPr>
        <w:t>道</w:t>
      </w:r>
      <w:r w:rsidR="00F43078" w:rsidRPr="00434ACF">
        <w:rPr>
          <w:rFonts w:ascii="SimSun" w:hAnsi="SimSun" w:hint="eastAsia"/>
          <w:color w:val="000000"/>
          <w:sz w:val="21"/>
          <w:szCs w:val="22"/>
        </w:rPr>
        <w:t>，在</w:t>
      </w:r>
      <w:r w:rsidR="00F43078" w:rsidRPr="00434ACF">
        <w:rPr>
          <w:rFonts w:ascii="SimSun" w:hAnsi="SimSun"/>
          <w:color w:val="000000"/>
          <w:sz w:val="21"/>
          <w:szCs w:val="22"/>
        </w:rPr>
        <w:t>2010</w:t>
      </w:r>
      <w:r w:rsidR="00F43078" w:rsidRPr="00434ACF">
        <w:rPr>
          <w:rFonts w:ascii="SimSun" w:hAnsi="SimSun" w:hint="eastAsia"/>
          <w:color w:val="000000"/>
          <w:sz w:val="21"/>
          <w:szCs w:val="22"/>
        </w:rPr>
        <w:t>年，继在</w:t>
      </w:r>
      <w:r w:rsidR="00F43078" w:rsidRPr="00434ACF">
        <w:rPr>
          <w:rFonts w:ascii="SimSun" w:hAnsi="SimSun"/>
          <w:color w:val="000000"/>
          <w:sz w:val="21"/>
          <w:szCs w:val="22"/>
        </w:rPr>
        <w:t>PBC</w:t>
      </w:r>
      <w:r w:rsidR="00F43078" w:rsidRPr="00434ACF">
        <w:rPr>
          <w:rFonts w:ascii="SimSun" w:hAnsi="SimSun" w:hint="eastAsia"/>
          <w:color w:val="000000"/>
          <w:sz w:val="21"/>
          <w:szCs w:val="22"/>
        </w:rPr>
        <w:t>获得批准之后，</w:t>
      </w:r>
      <w:r w:rsidR="004D5789" w:rsidRPr="00434ACF">
        <w:rPr>
          <w:rFonts w:ascii="SimSun" w:hAnsi="SimSun" w:hint="eastAsia"/>
          <w:color w:val="000000"/>
          <w:sz w:val="21"/>
          <w:szCs w:val="22"/>
        </w:rPr>
        <w:t>大会</w:t>
      </w:r>
      <w:r w:rsidR="00F43078" w:rsidRPr="00434ACF">
        <w:rPr>
          <w:rFonts w:ascii="SimSun" w:hAnsi="SimSun" w:hint="eastAsia"/>
          <w:color w:val="000000"/>
          <w:sz w:val="21"/>
          <w:szCs w:val="22"/>
        </w:rPr>
        <w:t>批准了</w:t>
      </w:r>
      <w:r w:rsidR="00F43078" w:rsidRPr="00434ACF">
        <w:rPr>
          <w:rFonts w:ascii="SimSun" w:hAnsi="SimSun"/>
          <w:color w:val="000000"/>
          <w:sz w:val="21"/>
          <w:szCs w:val="22"/>
        </w:rPr>
        <w:t>CDIP</w:t>
      </w:r>
      <w:r w:rsidR="00F43078" w:rsidRPr="00434ACF">
        <w:rPr>
          <w:rFonts w:ascii="SimSun" w:hAnsi="SimSun" w:hint="eastAsia"/>
          <w:color w:val="000000"/>
          <w:sz w:val="21"/>
          <w:szCs w:val="22"/>
        </w:rPr>
        <w:t>项目的预算进程。从</w:t>
      </w:r>
      <w:r w:rsidR="00F43078" w:rsidRPr="00434ACF">
        <w:rPr>
          <w:rFonts w:ascii="SimSun" w:hAnsi="SimSun"/>
          <w:color w:val="000000"/>
          <w:sz w:val="21"/>
          <w:szCs w:val="22"/>
        </w:rPr>
        <w:t>2010</w:t>
      </w:r>
      <w:r w:rsidR="00F43078" w:rsidRPr="00434ACF">
        <w:rPr>
          <w:rFonts w:ascii="SimSun" w:hAnsi="SimSun" w:hint="eastAsia"/>
          <w:color w:val="000000"/>
          <w:sz w:val="21"/>
          <w:szCs w:val="22"/>
        </w:rPr>
        <w:t>年起，对</w:t>
      </w:r>
      <w:r w:rsidR="00F43078" w:rsidRPr="00434ACF">
        <w:rPr>
          <w:rFonts w:ascii="SimSun" w:hAnsi="SimSun"/>
          <w:color w:val="000000"/>
          <w:sz w:val="21"/>
          <w:szCs w:val="22"/>
        </w:rPr>
        <w:t>CDIP</w:t>
      </w:r>
      <w:r w:rsidR="00F43078" w:rsidRPr="00434ACF">
        <w:rPr>
          <w:rFonts w:ascii="SimSun" w:hAnsi="SimSun" w:hint="eastAsia"/>
          <w:color w:val="000000"/>
          <w:sz w:val="21"/>
          <w:szCs w:val="22"/>
        </w:rPr>
        <w:t>项目进行了大量</w:t>
      </w:r>
      <w:r w:rsidR="004D5789" w:rsidRPr="00434ACF">
        <w:rPr>
          <w:rFonts w:ascii="SimSun" w:hAnsi="SimSun" w:hint="eastAsia"/>
          <w:color w:val="000000"/>
          <w:sz w:val="21"/>
          <w:szCs w:val="22"/>
        </w:rPr>
        <w:t>完善</w:t>
      </w:r>
      <w:r w:rsidR="00F43078" w:rsidRPr="00434ACF">
        <w:rPr>
          <w:rFonts w:ascii="SimSun" w:hAnsi="SimSun" w:hint="eastAsia"/>
          <w:color w:val="000000"/>
          <w:sz w:val="21"/>
          <w:szCs w:val="22"/>
        </w:rPr>
        <w:t>。从这个角度来看，预算进程在</w:t>
      </w:r>
      <w:r w:rsidR="00F43078" w:rsidRPr="00434ACF">
        <w:rPr>
          <w:rFonts w:ascii="SimSun" w:hAnsi="SimSun"/>
          <w:color w:val="000000"/>
          <w:sz w:val="21"/>
          <w:szCs w:val="22"/>
        </w:rPr>
        <w:t>PBC</w:t>
      </w:r>
      <w:r w:rsidR="00F43078" w:rsidRPr="00434ACF">
        <w:rPr>
          <w:rFonts w:ascii="SimSun" w:hAnsi="SimSun" w:hint="eastAsia"/>
          <w:color w:val="000000"/>
          <w:sz w:val="21"/>
          <w:szCs w:val="22"/>
        </w:rPr>
        <w:t>和</w:t>
      </w:r>
      <w:r w:rsidR="004D5789" w:rsidRPr="00434ACF">
        <w:rPr>
          <w:rFonts w:ascii="SimSun" w:hAnsi="SimSun" w:hint="eastAsia"/>
          <w:color w:val="000000"/>
          <w:sz w:val="21"/>
          <w:szCs w:val="22"/>
        </w:rPr>
        <w:t>大会通过</w:t>
      </w:r>
      <w:r w:rsidR="00F43078" w:rsidRPr="00434ACF">
        <w:rPr>
          <w:rFonts w:ascii="SimSun" w:hAnsi="SimSun" w:hint="eastAsia"/>
          <w:color w:val="000000"/>
          <w:sz w:val="21"/>
          <w:szCs w:val="22"/>
        </w:rPr>
        <w:t>此决定后开始成熟起来。在</w:t>
      </w:r>
      <w:r w:rsidR="00F43078" w:rsidRPr="00434ACF">
        <w:rPr>
          <w:rFonts w:ascii="SimSun" w:hAnsi="SimSun"/>
          <w:color w:val="000000"/>
          <w:sz w:val="21"/>
          <w:szCs w:val="22"/>
        </w:rPr>
        <w:t>CDIP</w:t>
      </w:r>
      <w:r w:rsidR="00F43078" w:rsidRPr="00434ACF">
        <w:rPr>
          <w:rFonts w:ascii="SimSun" w:hAnsi="SimSun" w:hint="eastAsia"/>
          <w:color w:val="000000"/>
          <w:sz w:val="21"/>
          <w:szCs w:val="22"/>
        </w:rPr>
        <w:t>内部，很多代表团</w:t>
      </w:r>
      <w:r w:rsidR="004D5789" w:rsidRPr="00434ACF">
        <w:rPr>
          <w:rFonts w:ascii="SimSun" w:hAnsi="SimSun" w:hint="eastAsia"/>
          <w:color w:val="000000"/>
          <w:sz w:val="21"/>
          <w:szCs w:val="22"/>
        </w:rPr>
        <w:t>通过索要</w:t>
      </w:r>
      <w:r w:rsidR="00F43078" w:rsidRPr="00434ACF">
        <w:rPr>
          <w:rFonts w:ascii="SimSun" w:hAnsi="SimSun" w:hint="eastAsia"/>
          <w:color w:val="000000"/>
          <w:sz w:val="21"/>
          <w:szCs w:val="22"/>
        </w:rPr>
        <w:t>项目</w:t>
      </w:r>
      <w:r w:rsidR="004D5789" w:rsidRPr="00434ACF">
        <w:rPr>
          <w:rFonts w:ascii="SimSun" w:hAnsi="SimSun" w:hint="eastAsia"/>
          <w:color w:val="000000"/>
          <w:sz w:val="21"/>
          <w:szCs w:val="22"/>
        </w:rPr>
        <w:t>各个</w:t>
      </w:r>
      <w:r w:rsidR="00F43078" w:rsidRPr="00434ACF">
        <w:rPr>
          <w:rFonts w:ascii="SimSun" w:hAnsi="SimSun" w:hint="eastAsia"/>
          <w:color w:val="000000"/>
          <w:sz w:val="21"/>
          <w:szCs w:val="22"/>
        </w:rPr>
        <w:t>预算领域</w:t>
      </w:r>
      <w:r w:rsidR="00E709C8">
        <w:rPr>
          <w:rFonts w:ascii="SimSun" w:hAnsi="SimSun" w:hint="eastAsia"/>
          <w:color w:val="000000"/>
          <w:sz w:val="21"/>
          <w:szCs w:val="22"/>
        </w:rPr>
        <w:t>(</w:t>
      </w:r>
      <w:r w:rsidR="00AA5AD7" w:rsidRPr="00434ACF">
        <w:rPr>
          <w:rFonts w:ascii="SimSun" w:hAnsi="SimSun" w:hint="eastAsia"/>
          <w:color w:val="000000"/>
          <w:sz w:val="21"/>
          <w:szCs w:val="22"/>
        </w:rPr>
        <w:t>如人员费用和特定的非人</w:t>
      </w:r>
      <w:proofErr w:type="gramStart"/>
      <w:r w:rsidR="00AA5AD7" w:rsidRPr="00434ACF">
        <w:rPr>
          <w:rFonts w:ascii="SimSun" w:hAnsi="SimSun" w:hint="eastAsia"/>
          <w:color w:val="000000"/>
          <w:sz w:val="21"/>
          <w:szCs w:val="22"/>
        </w:rPr>
        <w:t>事费用</w:t>
      </w:r>
      <w:proofErr w:type="gramEnd"/>
      <w:r w:rsidR="00E709C8">
        <w:rPr>
          <w:rFonts w:ascii="SimSun" w:hAnsi="SimSun" w:hint="eastAsia"/>
          <w:color w:val="000000"/>
          <w:sz w:val="21"/>
          <w:szCs w:val="22"/>
        </w:rPr>
        <w:t>)</w:t>
      </w:r>
      <w:r w:rsidR="00F43078" w:rsidRPr="00434ACF">
        <w:rPr>
          <w:rFonts w:ascii="SimSun" w:hAnsi="SimSun" w:hint="eastAsia"/>
          <w:color w:val="000000"/>
          <w:sz w:val="21"/>
          <w:szCs w:val="22"/>
        </w:rPr>
        <w:t>的细节</w:t>
      </w:r>
      <w:r w:rsidR="004D5789" w:rsidRPr="00434ACF">
        <w:rPr>
          <w:rFonts w:ascii="SimSun" w:hAnsi="SimSun" w:hint="eastAsia"/>
          <w:color w:val="000000"/>
          <w:sz w:val="21"/>
          <w:szCs w:val="22"/>
        </w:rPr>
        <w:t>，为该</w:t>
      </w:r>
      <w:r w:rsidR="00F43078" w:rsidRPr="00434ACF">
        <w:rPr>
          <w:rFonts w:ascii="SimSun" w:hAnsi="SimSun" w:hint="eastAsia"/>
          <w:color w:val="000000"/>
          <w:sz w:val="21"/>
          <w:szCs w:val="22"/>
        </w:rPr>
        <w:t>进程</w:t>
      </w:r>
      <w:r w:rsidR="004D5789" w:rsidRPr="00434ACF">
        <w:rPr>
          <w:rFonts w:ascii="SimSun" w:hAnsi="SimSun" w:hint="eastAsia"/>
          <w:color w:val="000000"/>
          <w:sz w:val="21"/>
          <w:szCs w:val="22"/>
        </w:rPr>
        <w:t>做出了</w:t>
      </w:r>
      <w:r w:rsidR="00F43078" w:rsidRPr="00434ACF">
        <w:rPr>
          <w:rFonts w:ascii="SimSun" w:hAnsi="SimSun" w:hint="eastAsia"/>
          <w:color w:val="000000"/>
          <w:sz w:val="21"/>
          <w:szCs w:val="22"/>
        </w:rPr>
        <w:t>贡献。大概在第六届</w:t>
      </w:r>
      <w:r w:rsidR="00F43078" w:rsidRPr="00434ACF">
        <w:rPr>
          <w:rFonts w:ascii="SimSun" w:hAnsi="SimSun"/>
          <w:color w:val="000000"/>
          <w:sz w:val="21"/>
          <w:szCs w:val="22"/>
        </w:rPr>
        <w:t>CDIP</w:t>
      </w:r>
      <w:r w:rsidR="00F43078" w:rsidRPr="00434ACF">
        <w:rPr>
          <w:rFonts w:ascii="SimSun" w:hAnsi="SimSun" w:hint="eastAsia"/>
          <w:color w:val="000000"/>
          <w:sz w:val="21"/>
          <w:szCs w:val="22"/>
        </w:rPr>
        <w:t>会议时，</w:t>
      </w:r>
      <w:r w:rsidR="00AA5AD7" w:rsidRPr="00434ACF">
        <w:rPr>
          <w:rFonts w:ascii="SimSun" w:hAnsi="SimSun" w:hint="eastAsia"/>
          <w:color w:val="000000"/>
          <w:sz w:val="21"/>
          <w:szCs w:val="22"/>
        </w:rPr>
        <w:t>“</w:t>
      </w:r>
      <w:r w:rsidR="00F43078" w:rsidRPr="00434ACF">
        <w:rPr>
          <w:rFonts w:ascii="SimSun" w:hAnsi="SimSun" w:hint="eastAsia"/>
          <w:color w:val="000000"/>
          <w:sz w:val="21"/>
          <w:szCs w:val="22"/>
        </w:rPr>
        <w:t>加强</w:t>
      </w:r>
      <w:r w:rsidR="00F43078" w:rsidRPr="00434ACF">
        <w:rPr>
          <w:rFonts w:ascii="SimSun" w:hAnsi="SimSun"/>
          <w:color w:val="000000"/>
          <w:sz w:val="21"/>
          <w:szCs w:val="22"/>
        </w:rPr>
        <w:t>WIPO</w:t>
      </w:r>
      <w:r w:rsidR="00AA5AD7" w:rsidRPr="00434ACF">
        <w:rPr>
          <w:rFonts w:ascii="SimSun" w:hAnsi="SimSun" w:hint="eastAsia"/>
          <w:color w:val="000000"/>
          <w:sz w:val="21"/>
          <w:szCs w:val="22"/>
        </w:rPr>
        <w:t>注重成果</w:t>
      </w:r>
      <w:r w:rsidR="00F43078" w:rsidRPr="00434ACF">
        <w:rPr>
          <w:rFonts w:ascii="SimSun" w:hAnsi="SimSun" w:hint="eastAsia"/>
          <w:color w:val="000000"/>
          <w:sz w:val="21"/>
          <w:szCs w:val="22"/>
        </w:rPr>
        <w:t>的管理</w:t>
      </w:r>
      <w:r w:rsidR="00F43078" w:rsidRPr="00434ACF">
        <w:rPr>
          <w:rFonts w:ascii="SimSun" w:hAnsi="SimSun"/>
          <w:color w:val="000000"/>
          <w:sz w:val="21"/>
          <w:szCs w:val="22"/>
        </w:rPr>
        <w:t>(RBM)</w:t>
      </w:r>
      <w:r w:rsidR="00F43078" w:rsidRPr="00434ACF">
        <w:rPr>
          <w:rFonts w:ascii="SimSun" w:hAnsi="SimSun" w:hint="eastAsia"/>
          <w:color w:val="000000"/>
          <w:sz w:val="21"/>
          <w:szCs w:val="22"/>
        </w:rPr>
        <w:t>框架以支持</w:t>
      </w:r>
      <w:r w:rsidR="00AA5AD7" w:rsidRPr="00434ACF">
        <w:rPr>
          <w:rFonts w:ascii="SimSun" w:hAnsi="SimSun" w:hint="eastAsia"/>
          <w:color w:val="000000"/>
          <w:sz w:val="21"/>
          <w:szCs w:val="22"/>
        </w:rPr>
        <w:t>发展</w:t>
      </w:r>
      <w:r w:rsidR="00F43078" w:rsidRPr="00434ACF">
        <w:rPr>
          <w:rFonts w:ascii="SimSun" w:hAnsi="SimSun" w:hint="eastAsia"/>
          <w:color w:val="000000"/>
          <w:sz w:val="21"/>
          <w:szCs w:val="22"/>
        </w:rPr>
        <w:t>活动的监测和</w:t>
      </w:r>
      <w:r w:rsidR="00AA5AD7" w:rsidRPr="00434ACF">
        <w:rPr>
          <w:rFonts w:ascii="SimSun" w:hAnsi="SimSun" w:hint="eastAsia"/>
          <w:color w:val="000000"/>
          <w:sz w:val="21"/>
          <w:szCs w:val="22"/>
        </w:rPr>
        <w:t>审评项目”也获采纳</w:t>
      </w:r>
      <w:r w:rsidR="00F43078" w:rsidRPr="00434ACF">
        <w:rPr>
          <w:rFonts w:ascii="SimSun" w:hAnsi="SimSun" w:hint="eastAsia"/>
          <w:color w:val="000000"/>
          <w:sz w:val="21"/>
          <w:szCs w:val="22"/>
        </w:rPr>
        <w:t>。秘书处提到所有这些因素，目的是向委员会表明这是委员会通过的最早的项目之一。自那时以来，秘书处的项目管理和预算技巧已经成熟了不少。</w:t>
      </w:r>
      <w:r w:rsidR="00AA5AD7" w:rsidRPr="00434ACF">
        <w:rPr>
          <w:rFonts w:ascii="SimSun" w:hAnsi="SimSun" w:hint="eastAsia"/>
          <w:color w:val="000000"/>
          <w:sz w:val="21"/>
          <w:szCs w:val="22"/>
        </w:rPr>
        <w:t>显然，</w:t>
      </w:r>
      <w:r w:rsidR="00F43078" w:rsidRPr="00434ACF">
        <w:rPr>
          <w:rFonts w:ascii="SimSun" w:hAnsi="SimSun" w:hint="eastAsia"/>
          <w:color w:val="000000"/>
          <w:sz w:val="21"/>
          <w:szCs w:val="22"/>
        </w:rPr>
        <w:t>项目的实施中</w:t>
      </w:r>
      <w:r w:rsidR="00AA5AD7" w:rsidRPr="00434ACF">
        <w:rPr>
          <w:rFonts w:ascii="SimSun" w:hAnsi="SimSun" w:hint="eastAsia"/>
          <w:color w:val="000000"/>
          <w:sz w:val="21"/>
          <w:szCs w:val="22"/>
        </w:rPr>
        <w:t>存在一些延误</w:t>
      </w:r>
      <w:r w:rsidR="00F43078" w:rsidRPr="00434ACF">
        <w:rPr>
          <w:rFonts w:ascii="SimSun" w:hAnsi="SimSun" w:hint="eastAsia"/>
          <w:color w:val="000000"/>
          <w:sz w:val="21"/>
          <w:szCs w:val="22"/>
        </w:rPr>
        <w:t>。秘书处已特别注意</w:t>
      </w:r>
      <w:r w:rsidR="00AA5AD7" w:rsidRPr="00434ACF">
        <w:rPr>
          <w:rFonts w:ascii="SimSun" w:hAnsi="SimSun" w:hint="eastAsia"/>
          <w:color w:val="000000"/>
          <w:sz w:val="21"/>
          <w:szCs w:val="22"/>
        </w:rPr>
        <w:t>审评员</w:t>
      </w:r>
      <w:r w:rsidR="00F43078" w:rsidRPr="00434ACF">
        <w:rPr>
          <w:rFonts w:ascii="SimSun" w:hAnsi="SimSun" w:hint="eastAsia"/>
          <w:color w:val="000000"/>
          <w:sz w:val="21"/>
          <w:szCs w:val="22"/>
        </w:rPr>
        <w:t>提出的建议</w:t>
      </w:r>
      <w:r w:rsidR="00AA5AD7" w:rsidRPr="00434ACF">
        <w:rPr>
          <w:rFonts w:ascii="SimSun" w:hAnsi="SimSun" w:hint="eastAsia"/>
          <w:color w:val="000000"/>
          <w:sz w:val="21"/>
          <w:szCs w:val="22"/>
        </w:rPr>
        <w:t>及与会者提出</w:t>
      </w:r>
      <w:r w:rsidR="00F43078" w:rsidRPr="00434ACF">
        <w:rPr>
          <w:rFonts w:ascii="SimSun" w:hAnsi="SimSun" w:hint="eastAsia"/>
          <w:color w:val="000000"/>
          <w:sz w:val="21"/>
          <w:szCs w:val="22"/>
        </w:rPr>
        <w:t>的意见。秘书处肯定会仔细研究所有这些建议，并尽力采取适当的措施。</w:t>
      </w:r>
    </w:p>
    <w:p w14:paraId="2310A28D" w14:textId="1F226F3D"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MS Mincho" w:hint="eastAsia"/>
          <w:color w:val="000000"/>
          <w:sz w:val="21"/>
          <w:szCs w:val="22"/>
        </w:rPr>
        <w:t>秘书处</w:t>
      </w:r>
      <w:r w:rsidR="00E709C8">
        <w:rPr>
          <w:rFonts w:ascii="SimSun" w:hAnsi="SimSun" w:cs="MS Mincho" w:hint="eastAsia"/>
          <w:color w:val="000000"/>
          <w:sz w:val="21"/>
          <w:szCs w:val="22"/>
        </w:rPr>
        <w:t>(</w:t>
      </w:r>
      <w:r w:rsidR="002C02EF" w:rsidRPr="00434ACF">
        <w:rPr>
          <w:rFonts w:ascii="SimSun" w:hAnsi="SimSun" w:cs="MS Mincho" w:hint="eastAsia"/>
          <w:color w:val="000000"/>
          <w:sz w:val="21"/>
          <w:szCs w:val="22"/>
        </w:rPr>
        <w:t>贾扎伊里</w:t>
      </w:r>
      <w:r w:rsidR="00F43078" w:rsidRPr="00434ACF">
        <w:rPr>
          <w:rFonts w:ascii="SimSun" w:hAnsi="SimSun" w:cs="MS Mincho" w:hint="eastAsia"/>
          <w:color w:val="000000"/>
          <w:sz w:val="21"/>
          <w:szCs w:val="22"/>
        </w:rPr>
        <w:t>先生</w:t>
      </w:r>
      <w:r w:rsidR="00E709C8">
        <w:rPr>
          <w:rFonts w:ascii="SimSun" w:hAnsi="SimSun" w:cs="MS Mincho" w:hint="eastAsia"/>
          <w:color w:val="000000"/>
          <w:sz w:val="21"/>
          <w:szCs w:val="22"/>
        </w:rPr>
        <w:t>)</w:t>
      </w:r>
      <w:r w:rsidR="00F43078" w:rsidRPr="00434ACF">
        <w:rPr>
          <w:rFonts w:ascii="SimSun" w:hAnsi="SimSun" w:cs="MS Mincho" w:hint="eastAsia"/>
          <w:color w:val="000000"/>
          <w:sz w:val="21"/>
          <w:szCs w:val="22"/>
        </w:rPr>
        <w:t>提到巴西代表团提出的“开放式合作”的定义问题。该项目文件</w:t>
      </w:r>
      <w:r w:rsidR="00F43078" w:rsidRPr="00434ACF">
        <w:rPr>
          <w:rFonts w:ascii="SimSun" w:hAnsi="SimSun"/>
          <w:color w:val="000000"/>
          <w:sz w:val="21"/>
          <w:szCs w:val="22"/>
        </w:rPr>
        <w:t>(CDIP/6/6 Rev.)</w:t>
      </w:r>
      <w:r w:rsidR="00F43078" w:rsidRPr="00434ACF">
        <w:rPr>
          <w:rFonts w:ascii="SimSun" w:hAnsi="SimSun" w:cs="MS Mincho" w:hint="eastAsia"/>
          <w:color w:val="000000"/>
          <w:sz w:val="21"/>
          <w:szCs w:val="22"/>
        </w:rPr>
        <w:t>陈述如下，</w:t>
      </w:r>
      <w:r w:rsidR="003C4465" w:rsidRPr="00434ACF">
        <w:rPr>
          <w:rFonts w:ascii="SimSun" w:hAnsi="SimSun" w:cs="MS Mincho" w:hint="eastAsia"/>
          <w:color w:val="000000"/>
          <w:sz w:val="21"/>
          <w:szCs w:val="22"/>
        </w:rPr>
        <w:t>“该项目将开展和研究一系列活动，在发达国家和发展中国家交流关于开放式创新环境</w:t>
      </w:r>
      <w:r w:rsidR="00E709C8">
        <w:rPr>
          <w:rFonts w:ascii="SimSun" w:hAnsi="SimSun" w:cs="MS Mincho" w:hint="eastAsia"/>
          <w:color w:val="000000"/>
          <w:sz w:val="21"/>
          <w:szCs w:val="22"/>
        </w:rPr>
        <w:t>(</w:t>
      </w:r>
      <w:r w:rsidR="003C4465" w:rsidRPr="00434ACF">
        <w:rPr>
          <w:rFonts w:ascii="SimSun" w:hAnsi="SimSun" w:cs="MS Mincho" w:hint="eastAsia"/>
          <w:color w:val="000000"/>
          <w:sz w:val="21"/>
          <w:szCs w:val="22"/>
        </w:rPr>
        <w:t>包括以用户为中心的环境，在这种环境中用户通过开放式合作协议共同开展创新活动</w:t>
      </w:r>
      <w:r w:rsidR="00E709C8">
        <w:rPr>
          <w:rFonts w:ascii="SimSun" w:hAnsi="SimSun" w:cs="MS Mincho" w:hint="eastAsia"/>
          <w:color w:val="000000"/>
          <w:sz w:val="21"/>
          <w:szCs w:val="22"/>
        </w:rPr>
        <w:t>)</w:t>
      </w:r>
      <w:r w:rsidR="003C4465" w:rsidRPr="00434ACF">
        <w:rPr>
          <w:rFonts w:ascii="SimSun" w:hAnsi="SimSun" w:cs="MS Mincho" w:hint="eastAsia"/>
          <w:color w:val="000000"/>
          <w:sz w:val="21"/>
          <w:szCs w:val="22"/>
        </w:rPr>
        <w:t>以及关于知识产权模式的经验。开放式合作创新可以定义为穿过将一个组织或社区与其环境隔离的多孔薄膜的知识渗透和反渗透。可以通过各种安排来促进该开放式合作创新。这些安排可能超越了更传统的模式，比如，使用许可</w:t>
      </w:r>
      <w:r w:rsidR="00E709C8">
        <w:rPr>
          <w:rFonts w:ascii="SimSun" w:hAnsi="SimSun" w:cs="MS Mincho" w:hint="eastAsia"/>
          <w:color w:val="000000"/>
          <w:sz w:val="21"/>
          <w:szCs w:val="22"/>
        </w:rPr>
        <w:t>(</w:t>
      </w:r>
      <w:r w:rsidR="003C4465" w:rsidRPr="00434ACF">
        <w:rPr>
          <w:rFonts w:ascii="SimSun" w:hAnsi="SimSun" w:cs="MS Mincho" w:hint="eastAsia"/>
          <w:color w:val="000000"/>
          <w:sz w:val="21"/>
          <w:szCs w:val="22"/>
        </w:rPr>
        <w:t>尤其涉及专利、实用新型、商标、版权、工业品外观设计和商业秘密</w:t>
      </w:r>
      <w:r w:rsidR="00E709C8">
        <w:rPr>
          <w:rFonts w:ascii="SimSun" w:hAnsi="SimSun" w:cs="MS Mincho" w:hint="eastAsia"/>
          <w:color w:val="000000"/>
          <w:sz w:val="21"/>
          <w:szCs w:val="22"/>
        </w:rPr>
        <w:t>)</w:t>
      </w:r>
      <w:r w:rsidR="003C4465" w:rsidRPr="00434ACF">
        <w:rPr>
          <w:rFonts w:ascii="SimSun" w:hAnsi="SimSun" w:cs="MS Mincho" w:hint="eastAsia"/>
          <w:color w:val="000000"/>
          <w:sz w:val="21"/>
          <w:szCs w:val="22"/>
        </w:rPr>
        <w:t>、分包合同、研发合作合同和合资企业。其他选择包括具网络功能的趋势，这些趋势可以促进受用户驱策的创新，包括，尤其涉及众包、创意竞争、知识共享和开放源软件”。</w:t>
      </w:r>
      <w:r w:rsidR="00F43078" w:rsidRPr="00434ACF">
        <w:rPr>
          <w:rFonts w:ascii="SimSun" w:hAnsi="SimSun" w:cs="MS Mincho" w:hint="eastAsia"/>
          <w:color w:val="000000"/>
          <w:sz w:val="21"/>
          <w:szCs w:val="22"/>
        </w:rPr>
        <w:t>定义的这两个方面都考虑在内。秘书处提到中国代表团提出的意见，并</w:t>
      </w:r>
      <w:r w:rsidR="003C4465" w:rsidRPr="00434ACF">
        <w:rPr>
          <w:rFonts w:ascii="SimSun" w:hAnsi="SimSun" w:cs="MS Mincho" w:hint="eastAsia"/>
          <w:color w:val="000000"/>
          <w:sz w:val="21"/>
          <w:szCs w:val="22"/>
        </w:rPr>
        <w:t>同意</w:t>
      </w:r>
      <w:r w:rsidR="00F43078" w:rsidRPr="00434ACF">
        <w:rPr>
          <w:rFonts w:ascii="SimSun" w:hAnsi="SimSun" w:cs="MS Mincho" w:hint="eastAsia"/>
          <w:color w:val="000000"/>
          <w:sz w:val="21"/>
          <w:szCs w:val="22"/>
        </w:rPr>
        <w:t>项目</w:t>
      </w:r>
      <w:r w:rsidR="003C4465" w:rsidRPr="00434ACF">
        <w:rPr>
          <w:rFonts w:ascii="SimSun" w:hAnsi="SimSun" w:cs="MS Mincho" w:hint="eastAsia"/>
          <w:color w:val="000000"/>
          <w:sz w:val="21"/>
          <w:szCs w:val="22"/>
        </w:rPr>
        <w:t>与</w:t>
      </w:r>
      <w:r w:rsidR="00F43078" w:rsidRPr="00434ACF">
        <w:rPr>
          <w:rFonts w:ascii="SimSun" w:hAnsi="SimSun" w:cs="MS Mincho" w:hint="eastAsia"/>
          <w:color w:val="000000"/>
          <w:sz w:val="21"/>
          <w:szCs w:val="22"/>
        </w:rPr>
        <w:t>所有国家</w:t>
      </w:r>
      <w:r w:rsidR="003C4465" w:rsidRPr="00434ACF">
        <w:rPr>
          <w:rFonts w:ascii="SimSun" w:hAnsi="SimSun" w:cs="MS Mincho" w:hint="eastAsia"/>
          <w:color w:val="000000"/>
          <w:sz w:val="21"/>
          <w:szCs w:val="22"/>
        </w:rPr>
        <w:t>都相关的看法</w:t>
      </w:r>
      <w:r w:rsidR="00F43078" w:rsidRPr="00434ACF">
        <w:rPr>
          <w:rFonts w:ascii="SimSun" w:hAnsi="SimSun" w:cs="MS Mincho" w:hint="eastAsia"/>
          <w:color w:val="000000"/>
          <w:sz w:val="21"/>
          <w:szCs w:val="22"/>
        </w:rPr>
        <w:t>。关于开放式合作项目和知识产权模式的分类分析研究包括以下内容，“在</w:t>
      </w:r>
      <w:r w:rsidR="003C4465" w:rsidRPr="00434ACF">
        <w:rPr>
          <w:rFonts w:ascii="SimSun" w:hAnsi="SimSun" w:cs="MS Mincho" w:hint="eastAsia"/>
          <w:color w:val="000000"/>
          <w:sz w:val="21"/>
          <w:szCs w:val="22"/>
        </w:rPr>
        <w:t>如此</w:t>
      </w:r>
      <w:r w:rsidR="00F43078" w:rsidRPr="00434ACF">
        <w:rPr>
          <w:rFonts w:ascii="SimSun" w:hAnsi="SimSun" w:cs="MS Mincho" w:hint="eastAsia"/>
          <w:color w:val="000000"/>
          <w:sz w:val="21"/>
          <w:szCs w:val="22"/>
        </w:rPr>
        <w:t>网络</w:t>
      </w:r>
      <w:r w:rsidR="003C4465" w:rsidRPr="00434ACF">
        <w:rPr>
          <w:rFonts w:ascii="SimSun" w:hAnsi="SimSun" w:cs="MS Mincho" w:hint="eastAsia"/>
          <w:color w:val="000000"/>
          <w:sz w:val="21"/>
          <w:szCs w:val="22"/>
        </w:rPr>
        <w:t>化的</w:t>
      </w:r>
      <w:r w:rsidR="00F43078" w:rsidRPr="00434ACF">
        <w:rPr>
          <w:rFonts w:ascii="SimSun" w:hAnsi="SimSun" w:cs="MS Mincho" w:hint="eastAsia"/>
          <w:color w:val="000000"/>
          <w:sz w:val="21"/>
          <w:szCs w:val="22"/>
        </w:rPr>
        <w:t>创新生态系统中，一个坚实有效</w:t>
      </w:r>
      <w:r w:rsidR="007E61F0" w:rsidRPr="00434ACF">
        <w:rPr>
          <w:rFonts w:ascii="SimSun" w:hAnsi="SimSun" w:cs="MS Mincho" w:hint="eastAsia"/>
          <w:color w:val="000000"/>
          <w:sz w:val="21"/>
          <w:szCs w:val="22"/>
        </w:rPr>
        <w:t>的</w:t>
      </w:r>
      <w:r w:rsidR="00F43078" w:rsidRPr="00434ACF">
        <w:rPr>
          <w:rFonts w:ascii="SimSun" w:hAnsi="SimSun" w:cs="MS Mincho" w:hint="eastAsia"/>
          <w:color w:val="000000"/>
          <w:sz w:val="21"/>
          <w:szCs w:val="22"/>
        </w:rPr>
        <w:t>知识产权管理框架比以往任何时候都更加重要。因此，将</w:t>
      </w:r>
      <w:r w:rsidR="007E61F0" w:rsidRPr="00434ACF">
        <w:rPr>
          <w:rFonts w:ascii="SimSun" w:hAnsi="SimSun" w:cs="MS Mincho" w:hint="eastAsia"/>
          <w:color w:val="000000"/>
          <w:sz w:val="21"/>
          <w:szCs w:val="22"/>
        </w:rPr>
        <w:t>产生关于</w:t>
      </w:r>
      <w:r w:rsidR="00F43078" w:rsidRPr="00434ACF">
        <w:rPr>
          <w:rFonts w:ascii="SimSun" w:hAnsi="SimSun" w:cs="MS Mincho" w:hint="eastAsia"/>
          <w:color w:val="000000"/>
          <w:sz w:val="21"/>
          <w:szCs w:val="22"/>
        </w:rPr>
        <w:t>国际技术市场的进入成本，特别是在</w:t>
      </w:r>
      <w:r w:rsidR="007E61F0" w:rsidRPr="00434ACF">
        <w:rPr>
          <w:rFonts w:ascii="SimSun" w:hAnsi="SimSun" w:cs="MS Mincho" w:hint="eastAsia"/>
          <w:color w:val="000000"/>
          <w:sz w:val="21"/>
          <w:szCs w:val="22"/>
        </w:rPr>
        <w:t>对</w:t>
      </w:r>
      <w:r w:rsidR="00F43078" w:rsidRPr="00434ACF">
        <w:rPr>
          <w:rFonts w:ascii="SimSun" w:hAnsi="SimSun" w:cs="MS Mincho" w:hint="eastAsia"/>
          <w:color w:val="000000"/>
          <w:sz w:val="21"/>
          <w:szCs w:val="22"/>
        </w:rPr>
        <w:t>开放式创新合作</w:t>
      </w:r>
      <w:r w:rsidR="007E61F0" w:rsidRPr="00434ACF">
        <w:rPr>
          <w:rFonts w:ascii="SimSun" w:hAnsi="SimSun" w:cs="MS Mincho" w:hint="eastAsia"/>
          <w:color w:val="000000"/>
          <w:sz w:val="21"/>
          <w:szCs w:val="22"/>
        </w:rPr>
        <w:t>进行</w:t>
      </w:r>
      <w:r w:rsidR="00F43078" w:rsidRPr="00434ACF">
        <w:rPr>
          <w:rFonts w:ascii="SimSun" w:hAnsi="SimSun" w:cs="MS Mincho" w:hint="eastAsia"/>
          <w:color w:val="000000"/>
          <w:sz w:val="21"/>
          <w:szCs w:val="22"/>
        </w:rPr>
        <w:t>战略管理</w:t>
      </w:r>
      <w:r w:rsidR="007E61F0" w:rsidRPr="00434ACF">
        <w:rPr>
          <w:rFonts w:ascii="SimSun" w:hAnsi="SimSun" w:cs="MS Mincho" w:hint="eastAsia"/>
          <w:color w:val="000000"/>
          <w:sz w:val="21"/>
          <w:szCs w:val="22"/>
        </w:rPr>
        <w:t>的基础设施和</w:t>
      </w:r>
      <w:r w:rsidR="00F43078" w:rsidRPr="00434ACF">
        <w:rPr>
          <w:rFonts w:ascii="SimSun" w:hAnsi="SimSun" w:cs="MS Mincho" w:hint="eastAsia"/>
          <w:color w:val="000000"/>
          <w:sz w:val="21"/>
          <w:szCs w:val="22"/>
        </w:rPr>
        <w:t>技能方面”。对于尼日利亚代表团</w:t>
      </w:r>
      <w:r w:rsidR="007E61F0" w:rsidRPr="00434ACF">
        <w:rPr>
          <w:rFonts w:ascii="SimSun" w:hAnsi="SimSun" w:cs="MS Mincho" w:hint="eastAsia"/>
          <w:color w:val="000000"/>
          <w:sz w:val="21"/>
          <w:szCs w:val="22"/>
        </w:rPr>
        <w:t>提出的</w:t>
      </w:r>
      <w:r w:rsidR="00F43078" w:rsidRPr="00434ACF">
        <w:rPr>
          <w:rFonts w:ascii="SimSun" w:hAnsi="SimSun" w:cs="MS Mincho" w:hint="eastAsia"/>
          <w:color w:val="000000"/>
          <w:sz w:val="21"/>
          <w:szCs w:val="22"/>
        </w:rPr>
        <w:t>在发展中国家应用</w:t>
      </w:r>
      <w:r w:rsidR="007E61F0" w:rsidRPr="00434ACF">
        <w:rPr>
          <w:rFonts w:ascii="SimSun" w:hAnsi="SimSun" w:cs="MS Mincho" w:hint="eastAsia"/>
          <w:color w:val="000000"/>
          <w:sz w:val="21"/>
          <w:szCs w:val="22"/>
        </w:rPr>
        <w:t>此概念</w:t>
      </w:r>
      <w:r w:rsidR="00F43078" w:rsidRPr="00434ACF">
        <w:rPr>
          <w:rFonts w:ascii="SimSun" w:hAnsi="SimSun" w:cs="MS Mincho" w:hint="eastAsia"/>
          <w:color w:val="000000"/>
          <w:sz w:val="21"/>
          <w:szCs w:val="22"/>
        </w:rPr>
        <w:t>的意见，秘书处提到</w:t>
      </w:r>
      <w:r w:rsidR="007E61F0" w:rsidRPr="00434ACF">
        <w:rPr>
          <w:rFonts w:ascii="SimSun" w:hAnsi="SimSun" w:cs="MS Mincho" w:hint="eastAsia"/>
          <w:color w:val="000000"/>
          <w:sz w:val="21"/>
          <w:szCs w:val="22"/>
        </w:rPr>
        <w:t>在该</w:t>
      </w:r>
      <w:r w:rsidR="00F43078" w:rsidRPr="00434ACF">
        <w:rPr>
          <w:rFonts w:ascii="SimSun" w:hAnsi="SimSun" w:cs="MS Mincho" w:hint="eastAsia"/>
          <w:color w:val="000000"/>
          <w:sz w:val="21"/>
          <w:szCs w:val="22"/>
        </w:rPr>
        <w:t>项目</w:t>
      </w:r>
      <w:r w:rsidR="007E61F0" w:rsidRPr="00434ACF">
        <w:rPr>
          <w:rFonts w:ascii="SimSun" w:hAnsi="SimSun" w:cs="MS Mincho" w:hint="eastAsia"/>
          <w:color w:val="000000"/>
          <w:sz w:val="21"/>
          <w:szCs w:val="22"/>
        </w:rPr>
        <w:t>下</w:t>
      </w:r>
      <w:r w:rsidR="00F43078" w:rsidRPr="00434ACF">
        <w:rPr>
          <w:rFonts w:ascii="SimSun" w:hAnsi="SimSun" w:cs="MS Mincho" w:hint="eastAsia"/>
          <w:color w:val="000000"/>
          <w:sz w:val="21"/>
          <w:szCs w:val="22"/>
        </w:rPr>
        <w:t>编制的深入</w:t>
      </w:r>
      <w:r w:rsidR="007E61F0" w:rsidRPr="00434ACF">
        <w:rPr>
          <w:rFonts w:ascii="SimSun" w:hAnsi="SimSun" w:cs="MS Mincho" w:hint="eastAsia"/>
          <w:color w:val="000000"/>
          <w:sz w:val="21"/>
          <w:szCs w:val="22"/>
        </w:rPr>
        <w:t>审评</w:t>
      </w:r>
      <w:r w:rsidR="00F43078" w:rsidRPr="00434ACF">
        <w:rPr>
          <w:rFonts w:ascii="SimSun" w:hAnsi="SimSun" w:cs="MS Mincho" w:hint="eastAsia"/>
          <w:color w:val="000000"/>
          <w:sz w:val="21"/>
          <w:szCs w:val="22"/>
        </w:rPr>
        <w:t>研究。这是首项调查了发展中国家</w:t>
      </w:r>
      <w:r w:rsidR="007E61F0" w:rsidRPr="00434ACF">
        <w:rPr>
          <w:rFonts w:ascii="SimSun" w:hAnsi="SimSun" w:cs="MS Mincho" w:hint="eastAsia"/>
          <w:color w:val="000000"/>
          <w:sz w:val="21"/>
          <w:szCs w:val="22"/>
        </w:rPr>
        <w:t>的</w:t>
      </w:r>
      <w:r w:rsidR="00F43078" w:rsidRPr="00434ACF">
        <w:rPr>
          <w:rFonts w:ascii="SimSun" w:hAnsi="SimSun" w:cs="MS Mincho" w:hint="eastAsia"/>
          <w:color w:val="000000"/>
          <w:sz w:val="21"/>
          <w:szCs w:val="22"/>
        </w:rPr>
        <w:t>开放式合作的研究。它审查了一批非洲开放式合作举措，如</w:t>
      </w:r>
      <w:r w:rsidR="00F43078" w:rsidRPr="00434ACF">
        <w:rPr>
          <w:rFonts w:ascii="SimSun" w:hAnsi="SimSun"/>
          <w:color w:val="000000"/>
          <w:sz w:val="21"/>
          <w:szCs w:val="22"/>
        </w:rPr>
        <w:t>Ushahidi</w:t>
      </w:r>
      <w:r w:rsidR="00F43078" w:rsidRPr="00434ACF">
        <w:rPr>
          <w:rFonts w:ascii="SimSun" w:hAnsi="SimSun" w:cs="MS Mincho" w:hint="eastAsia"/>
          <w:color w:val="000000"/>
          <w:sz w:val="21"/>
          <w:szCs w:val="22"/>
        </w:rPr>
        <w:t>、</w:t>
      </w:r>
      <w:r w:rsidR="007E61F0" w:rsidRPr="00434ACF">
        <w:rPr>
          <w:rFonts w:ascii="SimSun" w:hAnsi="SimSun"/>
          <w:sz w:val="21"/>
          <w:szCs w:val="22"/>
          <w:lang w:bidi="en-US"/>
        </w:rPr>
        <w:t>iHub</w:t>
      </w:r>
      <w:r w:rsidR="00F43078" w:rsidRPr="00434ACF">
        <w:rPr>
          <w:rFonts w:ascii="SimSun" w:hAnsi="SimSun" w:cs="MS Mincho" w:hint="eastAsia"/>
          <w:color w:val="000000"/>
          <w:sz w:val="21"/>
          <w:szCs w:val="22"/>
        </w:rPr>
        <w:t>和阿尔及利亚的</w:t>
      </w:r>
      <w:r w:rsidR="00F43078" w:rsidRPr="00434ACF">
        <w:rPr>
          <w:rFonts w:ascii="SimSun" w:hAnsi="SimSun"/>
          <w:color w:val="000000"/>
          <w:sz w:val="21"/>
          <w:szCs w:val="22"/>
        </w:rPr>
        <w:t>Cyberpark</w:t>
      </w:r>
      <w:r w:rsidR="00F43078" w:rsidRPr="00434ACF">
        <w:rPr>
          <w:rFonts w:ascii="SimSun" w:hAnsi="SimSun" w:cs="MS Mincho" w:hint="eastAsia"/>
          <w:color w:val="000000"/>
          <w:sz w:val="21"/>
          <w:szCs w:val="22"/>
        </w:rPr>
        <w:t>。秘书处鼓励该代表团</w:t>
      </w:r>
      <w:r w:rsidR="007E61F0" w:rsidRPr="00434ACF">
        <w:rPr>
          <w:rFonts w:ascii="SimSun" w:hAnsi="SimSun" w:cs="MS Mincho" w:hint="eastAsia"/>
          <w:color w:val="000000"/>
          <w:sz w:val="21"/>
          <w:szCs w:val="22"/>
        </w:rPr>
        <w:t>查阅</w:t>
      </w:r>
      <w:r w:rsidR="00F43078" w:rsidRPr="00434ACF">
        <w:rPr>
          <w:rFonts w:ascii="SimSun" w:hAnsi="SimSun" w:cs="MS Mincho" w:hint="eastAsia"/>
          <w:color w:val="000000"/>
          <w:sz w:val="21"/>
          <w:szCs w:val="22"/>
        </w:rPr>
        <w:t>此研究，尤其是</w:t>
      </w:r>
      <w:r w:rsidR="007E61F0" w:rsidRPr="00434ACF">
        <w:rPr>
          <w:rFonts w:ascii="SimSun" w:hAnsi="SimSun" w:cs="MS Mincho" w:hint="eastAsia"/>
          <w:color w:val="000000"/>
          <w:sz w:val="21"/>
          <w:szCs w:val="22"/>
        </w:rPr>
        <w:t>从</w:t>
      </w:r>
      <w:r w:rsidR="00F43078" w:rsidRPr="00434ACF">
        <w:rPr>
          <w:rFonts w:ascii="SimSun" w:hAnsi="SimSun" w:cs="MS Mincho" w:hint="eastAsia"/>
          <w:color w:val="000000"/>
          <w:sz w:val="21"/>
          <w:szCs w:val="22"/>
        </w:rPr>
        <w:t>各种举措中吸取的经验教训。</w:t>
      </w:r>
    </w:p>
    <w:p w14:paraId="2E2D65AD" w14:textId="777777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MS Mincho" w:hint="eastAsia"/>
          <w:color w:val="000000"/>
          <w:sz w:val="21"/>
          <w:szCs w:val="22"/>
        </w:rPr>
        <w:t>在提到尼日利亚代表团</w:t>
      </w:r>
      <w:r w:rsidR="00427F92" w:rsidRPr="00434ACF">
        <w:rPr>
          <w:rFonts w:ascii="SimSun" w:hAnsi="SimSun" w:cs="MS Mincho" w:hint="eastAsia"/>
          <w:color w:val="000000"/>
          <w:sz w:val="21"/>
          <w:szCs w:val="22"/>
        </w:rPr>
        <w:t>提出的展示交互式平台的请求时</w:t>
      </w:r>
      <w:r w:rsidR="00F43078" w:rsidRPr="00434ACF">
        <w:rPr>
          <w:rFonts w:ascii="SimSun" w:hAnsi="SimSun" w:cs="MS Mincho" w:hint="eastAsia"/>
          <w:color w:val="000000"/>
          <w:sz w:val="21"/>
          <w:szCs w:val="22"/>
        </w:rPr>
        <w:t>，秘书处</w:t>
      </w:r>
      <w:r w:rsidR="00427F92" w:rsidRPr="00434ACF">
        <w:rPr>
          <w:rFonts w:ascii="SimSun" w:hAnsi="SimSun" w:cs="MS Mincho" w:hint="eastAsia"/>
          <w:color w:val="000000"/>
          <w:sz w:val="21"/>
          <w:szCs w:val="22"/>
        </w:rPr>
        <w:t>表示</w:t>
      </w:r>
      <w:r w:rsidR="00F43078" w:rsidRPr="00434ACF">
        <w:rPr>
          <w:rFonts w:ascii="SimSun" w:hAnsi="SimSun" w:cs="MS Mincho" w:hint="eastAsia"/>
          <w:color w:val="000000"/>
          <w:sz w:val="21"/>
          <w:szCs w:val="22"/>
        </w:rPr>
        <w:t>，根据</w:t>
      </w:r>
      <w:proofErr w:type="gramStart"/>
      <w:r w:rsidR="00427F92" w:rsidRPr="00434ACF">
        <w:rPr>
          <w:rFonts w:ascii="SimSun" w:hAnsi="SimSun" w:cs="MS Mincho" w:hint="eastAsia"/>
          <w:color w:val="000000"/>
          <w:sz w:val="21"/>
          <w:szCs w:val="22"/>
        </w:rPr>
        <w:t>审评员</w:t>
      </w:r>
      <w:proofErr w:type="gramEnd"/>
      <w:r w:rsidR="00F43078" w:rsidRPr="00434ACF">
        <w:rPr>
          <w:rFonts w:ascii="SimSun" w:hAnsi="SimSun" w:cs="MS Mincho" w:hint="eastAsia"/>
          <w:color w:val="000000"/>
          <w:sz w:val="21"/>
          <w:szCs w:val="22"/>
        </w:rPr>
        <w:t>的建议，秘书处计划在</w:t>
      </w:r>
      <w:r w:rsidR="00F43078" w:rsidRPr="00434ACF">
        <w:rPr>
          <w:rFonts w:ascii="SimSun" w:hAnsi="SimSun"/>
          <w:color w:val="000000"/>
          <w:sz w:val="21"/>
          <w:szCs w:val="22"/>
        </w:rPr>
        <w:t>11</w:t>
      </w:r>
      <w:r w:rsidR="00F43078" w:rsidRPr="00434ACF">
        <w:rPr>
          <w:rFonts w:ascii="SimSun" w:hAnsi="SimSun" w:cs="MS Mincho" w:hint="eastAsia"/>
          <w:color w:val="000000"/>
          <w:sz w:val="21"/>
          <w:szCs w:val="22"/>
        </w:rPr>
        <w:t>月份</w:t>
      </w:r>
      <w:r w:rsidR="00427F92" w:rsidRPr="00434ACF">
        <w:rPr>
          <w:rFonts w:ascii="SimSun" w:hAnsi="SimSun" w:cs="MS Mincho" w:hint="eastAsia"/>
          <w:color w:val="000000"/>
          <w:sz w:val="21"/>
          <w:szCs w:val="22"/>
        </w:rPr>
        <w:t>的</w:t>
      </w:r>
      <w:r w:rsidR="00397943" w:rsidRPr="00434ACF">
        <w:rPr>
          <w:rFonts w:ascii="SimSun" w:hAnsi="SimSun" w:cs="MS Mincho" w:hint="eastAsia"/>
          <w:color w:val="000000"/>
          <w:sz w:val="21"/>
          <w:szCs w:val="22"/>
        </w:rPr>
        <w:t>下</w:t>
      </w:r>
      <w:r w:rsidR="00427F92" w:rsidRPr="00434ACF">
        <w:rPr>
          <w:rFonts w:ascii="SimSun" w:hAnsi="SimSun" w:cs="MS Mincho" w:hint="eastAsia"/>
          <w:color w:val="000000"/>
          <w:sz w:val="21"/>
          <w:szCs w:val="22"/>
        </w:rPr>
        <w:t>届</w:t>
      </w:r>
      <w:r w:rsidR="00F43078" w:rsidRPr="00434ACF">
        <w:rPr>
          <w:rFonts w:ascii="SimSun" w:hAnsi="SimSun"/>
          <w:color w:val="000000"/>
          <w:sz w:val="21"/>
          <w:szCs w:val="22"/>
        </w:rPr>
        <w:t>CDIP</w:t>
      </w:r>
      <w:r w:rsidR="00F43078" w:rsidRPr="00434ACF">
        <w:rPr>
          <w:rFonts w:ascii="SimSun" w:hAnsi="SimSun" w:cs="MS Mincho" w:hint="eastAsia"/>
          <w:color w:val="000000"/>
          <w:sz w:val="21"/>
          <w:szCs w:val="22"/>
        </w:rPr>
        <w:t>会议上</w:t>
      </w:r>
      <w:r w:rsidR="00427F92" w:rsidRPr="00434ACF">
        <w:rPr>
          <w:rFonts w:ascii="SimSun" w:hAnsi="SimSun" w:cs="MS Mincho" w:hint="eastAsia"/>
          <w:color w:val="000000"/>
          <w:sz w:val="21"/>
          <w:szCs w:val="22"/>
        </w:rPr>
        <w:t>展示交互式平台的试用版</w:t>
      </w:r>
      <w:r w:rsidR="00F43078" w:rsidRPr="00434ACF">
        <w:rPr>
          <w:rFonts w:ascii="SimSun" w:hAnsi="SimSun" w:cs="MS Mincho" w:hint="eastAsia"/>
          <w:color w:val="000000"/>
          <w:sz w:val="21"/>
          <w:szCs w:val="22"/>
        </w:rPr>
        <w:t>。</w:t>
      </w:r>
    </w:p>
    <w:p w14:paraId="5985F03B" w14:textId="77777777"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olor w:val="000000"/>
          <w:sz w:val="21"/>
          <w:szCs w:val="22"/>
        </w:rPr>
        <w:t>主席邀请委员会注意该报告及其建议。</w:t>
      </w:r>
      <w:r w:rsidR="0051591E" w:rsidRPr="00434ACF">
        <w:rPr>
          <w:rFonts w:ascii="SimSun" w:hAnsi="SimSun" w:hint="eastAsia"/>
          <w:color w:val="000000"/>
          <w:sz w:val="21"/>
          <w:szCs w:val="22"/>
        </w:rPr>
        <w:t>鉴于与会者未提出异议</w:t>
      </w:r>
      <w:r w:rsidR="00F43078" w:rsidRPr="00434ACF">
        <w:rPr>
          <w:rFonts w:ascii="SimSun" w:hAnsi="SimSun"/>
          <w:color w:val="000000"/>
          <w:sz w:val="21"/>
          <w:szCs w:val="22"/>
        </w:rPr>
        <w:t>，</w:t>
      </w:r>
      <w:r w:rsidR="0051591E" w:rsidRPr="00434ACF">
        <w:rPr>
          <w:rFonts w:ascii="SimSun" w:hAnsi="SimSun" w:hint="eastAsia"/>
          <w:color w:val="000000"/>
          <w:sz w:val="21"/>
          <w:szCs w:val="22"/>
        </w:rPr>
        <w:t>该意见</w:t>
      </w:r>
      <w:r w:rsidR="002C02EF" w:rsidRPr="00434ACF">
        <w:rPr>
          <w:rFonts w:ascii="SimSun" w:hAnsi="SimSun" w:hint="eastAsia"/>
          <w:color w:val="000000"/>
          <w:sz w:val="21"/>
          <w:szCs w:val="22"/>
        </w:rPr>
        <w:t>获</w:t>
      </w:r>
      <w:r w:rsidR="0051591E" w:rsidRPr="00434ACF">
        <w:rPr>
          <w:rFonts w:ascii="SimSun" w:hAnsi="SimSun" w:hint="eastAsia"/>
          <w:color w:val="000000"/>
          <w:sz w:val="21"/>
          <w:szCs w:val="22"/>
        </w:rPr>
        <w:t>通过</w:t>
      </w:r>
      <w:r w:rsidR="00F43078" w:rsidRPr="00434ACF">
        <w:rPr>
          <w:rFonts w:ascii="SimSun" w:hAnsi="SimSun"/>
          <w:color w:val="000000"/>
          <w:sz w:val="21"/>
          <w:szCs w:val="22"/>
        </w:rPr>
        <w:t>。</w:t>
      </w:r>
    </w:p>
    <w:p w14:paraId="66924C5C" w14:textId="77777777" w:rsidR="00434ACF" w:rsidRDefault="00F43078" w:rsidP="00741F26">
      <w:pPr>
        <w:keepNext/>
        <w:overflowPunct w:val="0"/>
        <w:spacing w:afterLines="50" w:after="120" w:line="340" w:lineRule="atLeast"/>
        <w:rPr>
          <w:rFonts w:ascii="SimSun" w:hAnsi="SimSun"/>
          <w:sz w:val="21"/>
          <w:szCs w:val="22"/>
          <w:u w:val="single"/>
        </w:rPr>
      </w:pPr>
      <w:r w:rsidRPr="00434ACF">
        <w:rPr>
          <w:rFonts w:ascii="SimSun" w:hAnsi="SimSun" w:hint="eastAsia"/>
          <w:color w:val="000000"/>
          <w:sz w:val="21"/>
          <w:szCs w:val="22"/>
          <w:u w:val="single"/>
        </w:rPr>
        <w:t>审议</w:t>
      </w:r>
      <w:r w:rsidR="002C02EF" w:rsidRPr="00434ACF">
        <w:rPr>
          <w:rFonts w:ascii="SimSun" w:hAnsi="SimSun" w:hint="eastAsia"/>
          <w:color w:val="000000"/>
          <w:sz w:val="21"/>
          <w:szCs w:val="22"/>
          <w:u w:val="single"/>
        </w:rPr>
        <w:t>文件</w:t>
      </w:r>
      <w:r w:rsidRPr="00434ACF">
        <w:rPr>
          <w:rFonts w:ascii="SimSun" w:hAnsi="SimSun"/>
          <w:color w:val="000000"/>
          <w:sz w:val="21"/>
          <w:szCs w:val="22"/>
          <w:u w:val="single"/>
        </w:rPr>
        <w:t>CDIP/15/4</w:t>
      </w:r>
      <w:r w:rsidRPr="00434ACF">
        <w:rPr>
          <w:rFonts w:ascii="SimSun" w:hAnsi="SimSun" w:hint="eastAsia"/>
          <w:color w:val="000000"/>
          <w:sz w:val="21"/>
          <w:szCs w:val="22"/>
          <w:u w:val="single"/>
        </w:rPr>
        <w:t>——</w:t>
      </w:r>
      <w:r w:rsidR="002C02EF" w:rsidRPr="00434ACF">
        <w:rPr>
          <w:rFonts w:ascii="SimSun" w:hAnsi="SimSun" w:hint="eastAsia"/>
          <w:color w:val="000000"/>
          <w:sz w:val="21"/>
          <w:szCs w:val="22"/>
          <w:u w:val="single"/>
        </w:rPr>
        <w:t>加强</w:t>
      </w:r>
      <w:r w:rsidR="002C02EF" w:rsidRPr="00741F26">
        <w:rPr>
          <w:rFonts w:ascii="SimSun" w:hAnsi="SimSun" w:cs="Times New Roman" w:hint="eastAsia"/>
          <w:sz w:val="21"/>
          <w:szCs w:val="22"/>
          <w:u w:val="single"/>
        </w:rPr>
        <w:t>各国</w:t>
      </w:r>
      <w:r w:rsidR="002C02EF" w:rsidRPr="00434ACF">
        <w:rPr>
          <w:rFonts w:ascii="SimSun" w:hAnsi="SimSun" w:hint="eastAsia"/>
          <w:color w:val="000000"/>
          <w:sz w:val="21"/>
          <w:szCs w:val="22"/>
          <w:u w:val="single"/>
        </w:rPr>
        <w:t>负责知识产权事务的政府机构和利益攸关</w:t>
      </w:r>
      <w:proofErr w:type="gramStart"/>
      <w:r w:rsidR="002C02EF" w:rsidRPr="00434ACF">
        <w:rPr>
          <w:rFonts w:ascii="SimSun" w:hAnsi="SimSun" w:hint="eastAsia"/>
          <w:color w:val="000000"/>
          <w:sz w:val="21"/>
          <w:szCs w:val="22"/>
          <w:u w:val="single"/>
        </w:rPr>
        <w:t>者机构</w:t>
      </w:r>
      <w:proofErr w:type="gramEnd"/>
      <w:r w:rsidR="002C02EF" w:rsidRPr="00434ACF">
        <w:rPr>
          <w:rFonts w:ascii="SimSun" w:hAnsi="SimSun" w:hint="eastAsia"/>
          <w:color w:val="000000"/>
          <w:sz w:val="21"/>
          <w:szCs w:val="22"/>
          <w:u w:val="single"/>
        </w:rPr>
        <w:t>管理、监督和促进创意产业的能力，并提高版权集体管理组织的业绩和联网能力项目审评报告</w:t>
      </w:r>
    </w:p>
    <w:p w14:paraId="281AC891" w14:textId="07123B0D" w:rsidR="00434ACF" w:rsidRDefault="00AD0F49"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hint="eastAsia"/>
          <w:color w:val="000000"/>
          <w:sz w:val="21"/>
          <w:szCs w:val="22"/>
        </w:rPr>
        <w:t>顾问</w:t>
      </w:r>
      <w:r w:rsidR="00E709C8">
        <w:rPr>
          <w:rFonts w:ascii="SimSun" w:hAnsi="SimSun" w:hint="eastAsia"/>
          <w:color w:val="000000"/>
          <w:sz w:val="21"/>
          <w:szCs w:val="22"/>
        </w:rPr>
        <w:t>(</w:t>
      </w:r>
      <w:r w:rsidR="004E002A" w:rsidRPr="00434ACF">
        <w:rPr>
          <w:rFonts w:ascii="SimSun" w:hAnsi="SimSun" w:hint="eastAsia"/>
          <w:color w:val="000000"/>
          <w:sz w:val="21"/>
          <w:szCs w:val="22"/>
        </w:rPr>
        <w:t>奥斯汀</w:t>
      </w:r>
      <w:r w:rsidR="00F43078" w:rsidRPr="00434ACF">
        <w:rPr>
          <w:rFonts w:ascii="SimSun" w:hAnsi="SimSun" w:hint="eastAsia"/>
          <w:color w:val="000000"/>
          <w:sz w:val="21"/>
          <w:szCs w:val="22"/>
        </w:rPr>
        <w:t>女士</w:t>
      </w:r>
      <w:r w:rsidR="00E709C8">
        <w:rPr>
          <w:rFonts w:ascii="SimSun" w:hAnsi="SimSun" w:hint="eastAsia"/>
          <w:color w:val="000000"/>
          <w:sz w:val="21"/>
          <w:szCs w:val="22"/>
        </w:rPr>
        <w:t>)</w:t>
      </w:r>
      <w:r w:rsidR="00F43078" w:rsidRPr="00434ACF">
        <w:rPr>
          <w:rFonts w:ascii="SimSun" w:hAnsi="SimSun" w:hint="eastAsia"/>
          <w:color w:val="000000"/>
          <w:sz w:val="21"/>
          <w:szCs w:val="22"/>
        </w:rPr>
        <w:t>介绍了</w:t>
      </w:r>
      <w:r w:rsidR="004E002A" w:rsidRPr="00434ACF">
        <w:rPr>
          <w:rFonts w:ascii="SimSun" w:hAnsi="SimSun" w:hint="eastAsia"/>
          <w:color w:val="000000"/>
          <w:sz w:val="21"/>
          <w:szCs w:val="22"/>
        </w:rPr>
        <w:t>该审评</w:t>
      </w:r>
      <w:r w:rsidR="00F43078" w:rsidRPr="00434ACF">
        <w:rPr>
          <w:rFonts w:ascii="SimSun" w:hAnsi="SimSun" w:hint="eastAsia"/>
          <w:color w:val="000000"/>
          <w:sz w:val="21"/>
          <w:szCs w:val="22"/>
        </w:rPr>
        <w:t>报告。方法包括</w:t>
      </w:r>
      <w:r w:rsidR="004E002A" w:rsidRPr="00434ACF">
        <w:rPr>
          <w:rFonts w:ascii="SimSun" w:hAnsi="SimSun" w:hint="eastAsia"/>
          <w:color w:val="000000"/>
          <w:sz w:val="21"/>
          <w:szCs w:val="22"/>
        </w:rPr>
        <w:t>与</w:t>
      </w:r>
      <w:r w:rsidR="00F43078" w:rsidRPr="00434ACF">
        <w:rPr>
          <w:rFonts w:ascii="SimSun" w:hAnsi="SimSun" w:hint="eastAsia"/>
          <w:color w:val="000000"/>
          <w:sz w:val="21"/>
          <w:szCs w:val="22"/>
        </w:rPr>
        <w:t>项目团队</w:t>
      </w:r>
      <w:r w:rsidR="004E002A" w:rsidRPr="00434ACF">
        <w:rPr>
          <w:rFonts w:ascii="SimSun" w:hAnsi="SimSun" w:hint="eastAsia"/>
          <w:color w:val="000000"/>
          <w:sz w:val="21"/>
          <w:szCs w:val="22"/>
        </w:rPr>
        <w:t>的重要利益攸关者</w:t>
      </w:r>
      <w:r w:rsidR="00F43078" w:rsidRPr="00434ACF">
        <w:rPr>
          <w:rFonts w:ascii="SimSun" w:hAnsi="SimSun" w:hint="eastAsia"/>
          <w:color w:val="000000"/>
          <w:sz w:val="21"/>
          <w:szCs w:val="22"/>
        </w:rPr>
        <w:t>和秘书处</w:t>
      </w:r>
      <w:r w:rsidR="004E002A" w:rsidRPr="00434ACF">
        <w:rPr>
          <w:rFonts w:ascii="SimSun" w:hAnsi="SimSun" w:hint="eastAsia"/>
          <w:color w:val="000000"/>
          <w:sz w:val="21"/>
          <w:szCs w:val="22"/>
        </w:rPr>
        <w:t>进行访谈</w:t>
      </w:r>
      <w:r w:rsidR="00F43078" w:rsidRPr="00434ACF">
        <w:rPr>
          <w:rFonts w:ascii="SimSun" w:hAnsi="SimSun" w:hint="eastAsia"/>
          <w:color w:val="000000"/>
          <w:sz w:val="21"/>
          <w:szCs w:val="22"/>
        </w:rPr>
        <w:t>；审查重要文件；以及</w:t>
      </w:r>
      <w:r w:rsidR="004E002A" w:rsidRPr="00434ACF">
        <w:rPr>
          <w:rFonts w:ascii="SimSun" w:hAnsi="SimSun" w:hint="eastAsia"/>
          <w:color w:val="000000"/>
          <w:sz w:val="21"/>
          <w:szCs w:val="22"/>
        </w:rPr>
        <w:t>把</w:t>
      </w:r>
      <w:r w:rsidR="00F43078" w:rsidRPr="00434ACF">
        <w:rPr>
          <w:rFonts w:ascii="SimSun" w:hAnsi="SimSun" w:hint="eastAsia"/>
          <w:color w:val="000000"/>
          <w:sz w:val="21"/>
          <w:szCs w:val="22"/>
        </w:rPr>
        <w:t>秘书处</w:t>
      </w:r>
      <w:r w:rsidR="004E002A" w:rsidRPr="00434ACF">
        <w:rPr>
          <w:rFonts w:ascii="SimSun" w:hAnsi="SimSun" w:hint="eastAsia"/>
          <w:color w:val="000000"/>
          <w:sz w:val="21"/>
          <w:szCs w:val="22"/>
        </w:rPr>
        <w:t>所做的</w:t>
      </w:r>
      <w:r w:rsidR="00F43078" w:rsidRPr="00434ACF">
        <w:rPr>
          <w:rFonts w:ascii="SimSun" w:hAnsi="SimSun" w:hint="eastAsia"/>
          <w:color w:val="000000"/>
          <w:sz w:val="21"/>
          <w:szCs w:val="22"/>
        </w:rPr>
        <w:t>事实更正纳入最终报告。</w:t>
      </w:r>
      <w:r w:rsidR="004E002A" w:rsidRPr="00434ACF">
        <w:rPr>
          <w:rFonts w:ascii="SimSun" w:hAnsi="SimSun" w:hint="eastAsia"/>
          <w:color w:val="000000"/>
          <w:sz w:val="21"/>
          <w:szCs w:val="22"/>
        </w:rPr>
        <w:t>审评的目标是弄清项目在哪些方面卓有成效、在哪些方面不尽人意，所采取的手段是评估项目设计框架，开展</w:t>
      </w:r>
      <w:r w:rsidR="004E002A" w:rsidRPr="00E709C8">
        <w:rPr>
          <w:rFonts w:ascii="SimSun" w:hAnsi="SimSun" w:cs="Times New Roman" w:hint="eastAsia"/>
          <w:color w:val="000000"/>
          <w:sz w:val="21"/>
          <w:szCs w:val="22"/>
        </w:rPr>
        <w:t>项目管理</w:t>
      </w:r>
      <w:r w:rsidR="004E002A" w:rsidRPr="00434ACF">
        <w:rPr>
          <w:rFonts w:ascii="SimSun" w:hAnsi="SimSun" w:hint="eastAsia"/>
          <w:color w:val="000000"/>
          <w:sz w:val="21"/>
          <w:szCs w:val="22"/>
        </w:rPr>
        <w:t>，衡量迄今取得的成果并评估所获成果的可持续性。</w:t>
      </w:r>
      <w:r w:rsidR="00F43078" w:rsidRPr="00434ACF">
        <w:rPr>
          <w:rFonts w:ascii="SimSun" w:hAnsi="SimSun" w:hint="eastAsia"/>
          <w:color w:val="000000"/>
          <w:sz w:val="21"/>
          <w:szCs w:val="22"/>
        </w:rPr>
        <w:t>该项目包括旨在帮助改进和加强处理和代表创意产业的</w:t>
      </w:r>
      <w:r w:rsidR="008A6D8A" w:rsidRPr="00434ACF">
        <w:rPr>
          <w:rFonts w:ascii="SimSun" w:hAnsi="SimSun" w:hint="eastAsia"/>
          <w:color w:val="000000"/>
          <w:sz w:val="21"/>
          <w:szCs w:val="22"/>
        </w:rPr>
        <w:t>国家机构和</w:t>
      </w:r>
      <w:r w:rsidR="00F43078" w:rsidRPr="00434ACF">
        <w:rPr>
          <w:rFonts w:ascii="SimSun" w:hAnsi="SimSun" w:hint="eastAsia"/>
          <w:color w:val="000000"/>
          <w:sz w:val="21"/>
          <w:szCs w:val="22"/>
        </w:rPr>
        <w:t>利益</w:t>
      </w:r>
      <w:r w:rsidR="008A6D8A" w:rsidRPr="00434ACF">
        <w:rPr>
          <w:rFonts w:ascii="SimSun" w:hAnsi="SimSun" w:hint="eastAsia"/>
          <w:color w:val="000000"/>
          <w:sz w:val="21"/>
          <w:szCs w:val="22"/>
        </w:rPr>
        <w:t>攸关者</w:t>
      </w:r>
      <w:r w:rsidR="00F43078" w:rsidRPr="00434ACF">
        <w:rPr>
          <w:rFonts w:ascii="SimSun" w:hAnsi="SimSun" w:hint="eastAsia"/>
          <w:color w:val="000000"/>
          <w:sz w:val="21"/>
          <w:szCs w:val="22"/>
        </w:rPr>
        <w:t>组织的活动。其目的是</w:t>
      </w:r>
      <w:r w:rsidR="008A6D8A" w:rsidRPr="00434ACF">
        <w:rPr>
          <w:rFonts w:ascii="SimSun" w:hAnsi="SimSun" w:hint="eastAsia"/>
          <w:color w:val="000000"/>
          <w:sz w:val="21"/>
          <w:szCs w:val="22"/>
        </w:rPr>
        <w:t>提高</w:t>
      </w:r>
      <w:r w:rsidR="00F43078" w:rsidRPr="00434ACF">
        <w:rPr>
          <w:rFonts w:ascii="SimSun" w:hAnsi="SimSun" w:hint="eastAsia"/>
          <w:color w:val="000000"/>
          <w:sz w:val="21"/>
          <w:szCs w:val="22"/>
        </w:rPr>
        <w:t>他们对知识产权</w:t>
      </w:r>
      <w:r w:rsidR="008A6D8A" w:rsidRPr="00434ACF">
        <w:rPr>
          <w:rFonts w:ascii="SimSun" w:hAnsi="SimSun" w:hint="eastAsia"/>
          <w:color w:val="000000"/>
          <w:sz w:val="21"/>
          <w:szCs w:val="22"/>
        </w:rPr>
        <w:t>在</w:t>
      </w:r>
      <w:r w:rsidR="00F43078" w:rsidRPr="00434ACF">
        <w:rPr>
          <w:rFonts w:ascii="SimSun" w:hAnsi="SimSun" w:hint="eastAsia"/>
          <w:color w:val="000000"/>
          <w:sz w:val="21"/>
          <w:szCs w:val="22"/>
        </w:rPr>
        <w:t>有效管理和发展创意产业</w:t>
      </w:r>
      <w:r w:rsidR="008A6D8A" w:rsidRPr="00434ACF">
        <w:rPr>
          <w:rFonts w:ascii="SimSun" w:hAnsi="SimSun" w:hint="eastAsia"/>
          <w:color w:val="000000"/>
          <w:sz w:val="21"/>
          <w:szCs w:val="22"/>
        </w:rPr>
        <w:t>中</w:t>
      </w:r>
      <w:r w:rsidR="00F43078" w:rsidRPr="00434ACF">
        <w:rPr>
          <w:rFonts w:ascii="SimSun" w:hAnsi="SimSun" w:hint="eastAsia"/>
          <w:color w:val="000000"/>
          <w:sz w:val="21"/>
          <w:szCs w:val="22"/>
        </w:rPr>
        <w:t>的作用的认识，以及促进建立版权和邻接权集体管理的区域或次</w:t>
      </w:r>
      <w:r w:rsidR="008A6D8A" w:rsidRPr="00434ACF">
        <w:rPr>
          <w:rFonts w:ascii="SimSun" w:hAnsi="SimSun" w:hint="eastAsia"/>
          <w:color w:val="000000"/>
          <w:sz w:val="21"/>
          <w:szCs w:val="22"/>
        </w:rPr>
        <w:t>级</w:t>
      </w:r>
      <w:r w:rsidR="00F43078" w:rsidRPr="00434ACF">
        <w:rPr>
          <w:rFonts w:ascii="SimSun" w:hAnsi="SimSun" w:hint="eastAsia"/>
          <w:color w:val="000000"/>
          <w:sz w:val="21"/>
          <w:szCs w:val="22"/>
        </w:rPr>
        <w:t>区域网络。实际上，该项目由两个</w:t>
      </w:r>
      <w:r w:rsidR="008A6D8A" w:rsidRPr="00434ACF">
        <w:rPr>
          <w:rFonts w:ascii="SimSun" w:hAnsi="SimSun" w:hint="eastAsia"/>
          <w:color w:val="000000"/>
          <w:sz w:val="21"/>
          <w:szCs w:val="22"/>
        </w:rPr>
        <w:t>单独</w:t>
      </w:r>
      <w:r w:rsidR="00F43078" w:rsidRPr="00434ACF">
        <w:rPr>
          <w:rFonts w:ascii="SimSun" w:hAnsi="SimSun" w:hint="eastAsia"/>
          <w:color w:val="000000"/>
          <w:sz w:val="21"/>
          <w:szCs w:val="22"/>
        </w:rPr>
        <w:t>管理和实施的</w:t>
      </w:r>
      <w:r w:rsidR="008A6D8A" w:rsidRPr="00434ACF">
        <w:rPr>
          <w:rFonts w:ascii="SimSun" w:hAnsi="SimSun" w:hint="eastAsia"/>
          <w:color w:val="000000"/>
          <w:sz w:val="21"/>
          <w:szCs w:val="22"/>
        </w:rPr>
        <w:t>部分</w:t>
      </w:r>
      <w:r w:rsidR="00F43078" w:rsidRPr="00434ACF">
        <w:rPr>
          <w:rFonts w:ascii="SimSun" w:hAnsi="SimSun" w:hint="eastAsia"/>
          <w:color w:val="000000"/>
          <w:sz w:val="21"/>
          <w:szCs w:val="22"/>
        </w:rPr>
        <w:t>组成。第一部分侧重于创意产业</w:t>
      </w:r>
      <w:r w:rsidR="008A6D8A" w:rsidRPr="00434ACF">
        <w:rPr>
          <w:rFonts w:ascii="SimSun" w:hAnsi="SimSun" w:hint="eastAsia"/>
          <w:color w:val="000000"/>
          <w:sz w:val="21"/>
          <w:szCs w:val="22"/>
        </w:rPr>
        <w:t>，</w:t>
      </w:r>
      <w:r w:rsidR="00F43078" w:rsidRPr="00434ACF">
        <w:rPr>
          <w:rFonts w:ascii="SimSun" w:hAnsi="SimSun" w:hint="eastAsia"/>
          <w:color w:val="000000"/>
          <w:sz w:val="21"/>
          <w:szCs w:val="22"/>
        </w:rPr>
        <w:t>其关键目标包括</w:t>
      </w:r>
      <w:r w:rsidR="008A6D8A" w:rsidRPr="00434ACF">
        <w:rPr>
          <w:rFonts w:ascii="SimSun" w:hAnsi="SimSun" w:hint="eastAsia"/>
          <w:color w:val="000000"/>
          <w:sz w:val="21"/>
          <w:szCs w:val="22"/>
        </w:rPr>
        <w:t>搭建平台，奠定基础，</w:t>
      </w:r>
      <w:r w:rsidR="00F43078" w:rsidRPr="00434ACF">
        <w:rPr>
          <w:rFonts w:ascii="SimSun" w:hAnsi="SimSun" w:hint="eastAsia"/>
          <w:color w:val="000000"/>
          <w:sz w:val="21"/>
          <w:szCs w:val="22"/>
        </w:rPr>
        <w:t>让国家知识产权机构、创作者和创意产业的其他利益</w:t>
      </w:r>
      <w:r w:rsidR="008A6D8A" w:rsidRPr="00434ACF">
        <w:rPr>
          <w:rFonts w:ascii="SimSun" w:hAnsi="SimSun" w:hint="eastAsia"/>
          <w:color w:val="000000"/>
          <w:sz w:val="21"/>
          <w:szCs w:val="22"/>
        </w:rPr>
        <w:t>攸关者</w:t>
      </w:r>
      <w:r w:rsidR="00F43078" w:rsidRPr="00434ACF">
        <w:rPr>
          <w:rFonts w:ascii="SimSun" w:hAnsi="SimSun" w:hint="eastAsia"/>
          <w:color w:val="000000"/>
          <w:sz w:val="21"/>
          <w:szCs w:val="22"/>
        </w:rPr>
        <w:t>能够进一步发展和提高其机构能力；引入</w:t>
      </w:r>
      <w:r w:rsidR="00F43078" w:rsidRPr="00434ACF">
        <w:rPr>
          <w:rFonts w:ascii="SimSun" w:hAnsi="SimSun"/>
          <w:color w:val="000000"/>
          <w:sz w:val="21"/>
          <w:szCs w:val="22"/>
        </w:rPr>
        <w:t>WIPO</w:t>
      </w:r>
      <w:r w:rsidR="008A6D8A" w:rsidRPr="00434ACF">
        <w:rPr>
          <w:rFonts w:ascii="SimSun" w:hAnsi="SimSun" w:hint="eastAsia"/>
          <w:color w:val="000000"/>
          <w:sz w:val="21"/>
          <w:szCs w:val="22"/>
        </w:rPr>
        <w:t>用以评估创意产业经济贡献的衡量</w:t>
      </w:r>
      <w:r w:rsidR="00F43078" w:rsidRPr="00434ACF">
        <w:rPr>
          <w:rFonts w:ascii="SimSun" w:hAnsi="SimSun" w:hint="eastAsia"/>
          <w:color w:val="000000"/>
          <w:sz w:val="21"/>
          <w:szCs w:val="22"/>
        </w:rPr>
        <w:t>工具，提高</w:t>
      </w:r>
      <w:r w:rsidR="008A6D8A" w:rsidRPr="00434ACF">
        <w:rPr>
          <w:rFonts w:ascii="SimSun" w:hAnsi="SimSun" w:hint="eastAsia"/>
          <w:color w:val="000000"/>
          <w:sz w:val="21"/>
          <w:szCs w:val="22"/>
        </w:rPr>
        <w:t>人们对</w:t>
      </w:r>
      <w:r w:rsidR="00F43078" w:rsidRPr="00434ACF">
        <w:rPr>
          <w:rFonts w:ascii="SimSun" w:hAnsi="SimSun" w:hint="eastAsia"/>
          <w:color w:val="000000"/>
          <w:sz w:val="21"/>
          <w:szCs w:val="22"/>
        </w:rPr>
        <w:t>知识产权</w:t>
      </w:r>
      <w:r w:rsidR="008A6D8A" w:rsidRPr="00434ACF">
        <w:rPr>
          <w:rFonts w:ascii="SimSun" w:hAnsi="SimSun" w:hint="eastAsia"/>
          <w:color w:val="000000"/>
          <w:sz w:val="21"/>
          <w:szCs w:val="22"/>
        </w:rPr>
        <w:t>这一</w:t>
      </w:r>
      <w:r w:rsidR="00F43078" w:rsidRPr="00434ACF">
        <w:rPr>
          <w:rFonts w:ascii="SimSun" w:hAnsi="SimSun" w:hint="eastAsia"/>
          <w:color w:val="000000"/>
          <w:sz w:val="21"/>
          <w:szCs w:val="22"/>
        </w:rPr>
        <w:t>经济、社会和文化发展</w:t>
      </w:r>
      <w:r w:rsidR="008A6D8A" w:rsidRPr="00434ACF">
        <w:rPr>
          <w:rFonts w:ascii="SimSun" w:hAnsi="SimSun" w:hint="eastAsia"/>
          <w:color w:val="000000"/>
          <w:sz w:val="21"/>
          <w:szCs w:val="22"/>
        </w:rPr>
        <w:t>促进</w:t>
      </w:r>
      <w:r w:rsidR="00F43078" w:rsidRPr="00434ACF">
        <w:rPr>
          <w:rFonts w:ascii="SimSun" w:hAnsi="SimSun" w:hint="eastAsia"/>
          <w:color w:val="000000"/>
          <w:sz w:val="21"/>
          <w:szCs w:val="22"/>
        </w:rPr>
        <w:t>因素的</w:t>
      </w:r>
      <w:r w:rsidR="008A6D8A" w:rsidRPr="00434ACF">
        <w:rPr>
          <w:rFonts w:ascii="SimSun" w:hAnsi="SimSun" w:hint="eastAsia"/>
          <w:color w:val="000000"/>
          <w:sz w:val="21"/>
          <w:szCs w:val="22"/>
        </w:rPr>
        <w:t>认识</w:t>
      </w:r>
      <w:r w:rsidR="00F43078" w:rsidRPr="00434ACF">
        <w:rPr>
          <w:rFonts w:ascii="SimSun" w:hAnsi="SimSun" w:hint="eastAsia"/>
          <w:color w:val="000000"/>
          <w:sz w:val="21"/>
          <w:szCs w:val="22"/>
        </w:rPr>
        <w:t>；以及</w:t>
      </w:r>
      <w:r w:rsidR="00F43078" w:rsidRPr="00434ACF">
        <w:rPr>
          <w:rFonts w:ascii="SimSun" w:hAnsi="SimSun" w:hint="eastAsia"/>
          <w:color w:val="000000"/>
          <w:sz w:val="21"/>
          <w:szCs w:val="22"/>
        </w:rPr>
        <w:lastRenderedPageBreak/>
        <w:t>支持和加强个人创作者对知识产权管理的理解。该项目的主要活动是在不同地区举办研讨会和讲习班，以</w:t>
      </w:r>
      <w:r w:rsidR="004D24D0" w:rsidRPr="00434ACF">
        <w:rPr>
          <w:rFonts w:ascii="SimSun" w:hAnsi="SimSun" w:hint="eastAsia"/>
          <w:color w:val="000000"/>
          <w:sz w:val="21"/>
          <w:szCs w:val="22"/>
        </w:rPr>
        <w:t>实现上述</w:t>
      </w:r>
      <w:r w:rsidR="00F43078" w:rsidRPr="00434ACF">
        <w:rPr>
          <w:rFonts w:ascii="SimSun" w:hAnsi="SimSun" w:hint="eastAsia"/>
          <w:color w:val="000000"/>
          <w:sz w:val="21"/>
          <w:szCs w:val="22"/>
        </w:rPr>
        <w:t>目标。</w:t>
      </w:r>
      <w:r w:rsidR="00FB2F96" w:rsidRPr="00434ACF">
        <w:rPr>
          <w:rFonts w:ascii="SimSun" w:hAnsi="SimSun" w:hint="eastAsia"/>
          <w:color w:val="000000"/>
          <w:sz w:val="21"/>
          <w:szCs w:val="22"/>
        </w:rPr>
        <w:t>共</w:t>
      </w:r>
      <w:r w:rsidR="00F43078" w:rsidRPr="00434ACF">
        <w:rPr>
          <w:rFonts w:ascii="SimSun" w:hAnsi="SimSun" w:hint="eastAsia"/>
          <w:color w:val="000000"/>
          <w:sz w:val="21"/>
          <w:szCs w:val="22"/>
        </w:rPr>
        <w:t>举办了四次活动</w:t>
      </w:r>
      <w:r w:rsidR="00E709C8">
        <w:rPr>
          <w:rFonts w:ascii="SimSun" w:hAnsi="SimSun" w:hint="eastAsia"/>
          <w:color w:val="000000"/>
          <w:sz w:val="21"/>
          <w:szCs w:val="22"/>
        </w:rPr>
        <w:t>(</w:t>
      </w:r>
      <w:r w:rsidR="00F43078" w:rsidRPr="00434ACF">
        <w:rPr>
          <w:rFonts w:ascii="SimSun" w:hAnsi="SimSun" w:hint="eastAsia"/>
          <w:color w:val="000000"/>
          <w:sz w:val="21"/>
          <w:szCs w:val="22"/>
        </w:rPr>
        <w:t>两</w:t>
      </w:r>
      <w:r w:rsidR="004D24D0" w:rsidRPr="00434ACF">
        <w:rPr>
          <w:rFonts w:ascii="SimSun" w:hAnsi="SimSun" w:hint="eastAsia"/>
          <w:color w:val="000000"/>
          <w:sz w:val="21"/>
          <w:szCs w:val="22"/>
        </w:rPr>
        <w:t>次</w:t>
      </w:r>
      <w:r w:rsidR="00F43078" w:rsidRPr="00434ACF">
        <w:rPr>
          <w:rFonts w:ascii="SimSun" w:hAnsi="SimSun" w:hint="eastAsia"/>
          <w:color w:val="000000"/>
          <w:sz w:val="21"/>
          <w:szCs w:val="22"/>
        </w:rPr>
        <w:t>在非洲、一</w:t>
      </w:r>
      <w:r w:rsidR="004D24D0" w:rsidRPr="00434ACF">
        <w:rPr>
          <w:rFonts w:ascii="SimSun" w:hAnsi="SimSun" w:hint="eastAsia"/>
          <w:color w:val="000000"/>
          <w:sz w:val="21"/>
          <w:szCs w:val="22"/>
        </w:rPr>
        <w:t>次</w:t>
      </w:r>
      <w:r w:rsidR="00F43078" w:rsidRPr="00434ACF">
        <w:rPr>
          <w:rFonts w:ascii="SimSun" w:hAnsi="SimSun" w:hint="eastAsia"/>
          <w:color w:val="000000"/>
          <w:sz w:val="21"/>
          <w:szCs w:val="22"/>
        </w:rPr>
        <w:t>在亚洲</w:t>
      </w:r>
      <w:r w:rsidR="004D24D0" w:rsidRPr="00434ACF">
        <w:rPr>
          <w:rFonts w:ascii="SimSun" w:hAnsi="SimSun" w:hint="eastAsia"/>
          <w:color w:val="000000"/>
          <w:sz w:val="21"/>
          <w:szCs w:val="22"/>
        </w:rPr>
        <w:t>及</w:t>
      </w:r>
      <w:r w:rsidR="00F43078" w:rsidRPr="00434ACF">
        <w:rPr>
          <w:rFonts w:ascii="SimSun" w:hAnsi="SimSun" w:hint="eastAsia"/>
          <w:color w:val="000000"/>
          <w:sz w:val="21"/>
          <w:szCs w:val="22"/>
        </w:rPr>
        <w:t>一</w:t>
      </w:r>
      <w:r w:rsidR="004D24D0" w:rsidRPr="00434ACF">
        <w:rPr>
          <w:rFonts w:ascii="SimSun" w:hAnsi="SimSun" w:hint="eastAsia"/>
          <w:color w:val="000000"/>
          <w:sz w:val="21"/>
          <w:szCs w:val="22"/>
        </w:rPr>
        <w:t>次</w:t>
      </w:r>
      <w:r w:rsidR="00F43078" w:rsidRPr="00434ACF">
        <w:rPr>
          <w:rFonts w:ascii="SimSun" w:hAnsi="SimSun" w:hint="eastAsia"/>
          <w:color w:val="000000"/>
          <w:sz w:val="21"/>
          <w:szCs w:val="22"/>
        </w:rPr>
        <w:t>在加勒比地区</w:t>
      </w:r>
      <w:r w:rsidR="00E709C8">
        <w:rPr>
          <w:rFonts w:ascii="SimSun" w:hAnsi="SimSun" w:hint="eastAsia"/>
          <w:color w:val="000000"/>
          <w:sz w:val="21"/>
          <w:szCs w:val="22"/>
        </w:rPr>
        <w:t>)</w:t>
      </w:r>
      <w:r w:rsidR="00F43078" w:rsidRPr="00434ACF">
        <w:rPr>
          <w:rFonts w:ascii="SimSun" w:hAnsi="SimSun" w:hint="eastAsia"/>
          <w:color w:val="000000"/>
          <w:sz w:val="21"/>
          <w:szCs w:val="22"/>
        </w:rPr>
        <w:t>。该</w:t>
      </w:r>
      <w:r w:rsidR="004D24D0" w:rsidRPr="00434ACF">
        <w:rPr>
          <w:rFonts w:ascii="SimSun" w:hAnsi="SimSun" w:hint="eastAsia"/>
          <w:color w:val="000000"/>
          <w:sz w:val="21"/>
          <w:szCs w:val="22"/>
        </w:rPr>
        <w:t>部分</w:t>
      </w:r>
      <w:r w:rsidR="00F43078" w:rsidRPr="00434ACF">
        <w:rPr>
          <w:rFonts w:ascii="SimSun" w:hAnsi="SimSun" w:hint="eastAsia"/>
          <w:color w:val="000000"/>
          <w:sz w:val="21"/>
          <w:szCs w:val="22"/>
        </w:rPr>
        <w:t>的实施于</w:t>
      </w:r>
      <w:r w:rsidR="00F43078" w:rsidRPr="00434ACF">
        <w:rPr>
          <w:rFonts w:ascii="SimSun" w:hAnsi="SimSun"/>
          <w:color w:val="000000"/>
          <w:sz w:val="21"/>
          <w:szCs w:val="22"/>
        </w:rPr>
        <w:t>2009</w:t>
      </w:r>
      <w:r w:rsidR="00F43078" w:rsidRPr="00434ACF">
        <w:rPr>
          <w:rFonts w:ascii="SimSun" w:hAnsi="SimSun" w:hint="eastAsia"/>
          <w:color w:val="000000"/>
          <w:sz w:val="21"/>
          <w:szCs w:val="22"/>
        </w:rPr>
        <w:t>年</w:t>
      </w:r>
      <w:r w:rsidR="00F43078" w:rsidRPr="00434ACF">
        <w:rPr>
          <w:rFonts w:ascii="SimSun" w:hAnsi="SimSun"/>
          <w:color w:val="000000"/>
          <w:sz w:val="21"/>
          <w:szCs w:val="22"/>
        </w:rPr>
        <w:t>4</w:t>
      </w:r>
      <w:r w:rsidR="00F43078" w:rsidRPr="00434ACF">
        <w:rPr>
          <w:rFonts w:ascii="SimSun" w:hAnsi="SimSun" w:hint="eastAsia"/>
          <w:color w:val="000000"/>
          <w:sz w:val="21"/>
          <w:szCs w:val="22"/>
        </w:rPr>
        <w:t>月</w:t>
      </w:r>
      <w:r w:rsidR="004D24D0" w:rsidRPr="00434ACF">
        <w:rPr>
          <w:rFonts w:ascii="SimSun" w:hAnsi="SimSun" w:hint="eastAsia"/>
          <w:color w:val="000000"/>
          <w:sz w:val="21"/>
          <w:szCs w:val="22"/>
        </w:rPr>
        <w:t>开始</w:t>
      </w:r>
      <w:r w:rsidR="00F43078" w:rsidRPr="00434ACF">
        <w:rPr>
          <w:rFonts w:ascii="SimSun" w:hAnsi="SimSun" w:hint="eastAsia"/>
          <w:color w:val="000000"/>
          <w:sz w:val="21"/>
          <w:szCs w:val="22"/>
        </w:rPr>
        <w:t>，于</w:t>
      </w:r>
      <w:r w:rsidR="00F43078" w:rsidRPr="00434ACF">
        <w:rPr>
          <w:rFonts w:ascii="SimSun" w:hAnsi="SimSun"/>
          <w:color w:val="000000"/>
          <w:sz w:val="21"/>
          <w:szCs w:val="22"/>
        </w:rPr>
        <w:t>2010</w:t>
      </w:r>
      <w:r w:rsidR="00F43078" w:rsidRPr="00434ACF">
        <w:rPr>
          <w:rFonts w:ascii="SimSun" w:hAnsi="SimSun" w:hint="eastAsia"/>
          <w:color w:val="000000"/>
          <w:sz w:val="21"/>
          <w:szCs w:val="22"/>
        </w:rPr>
        <w:t>年</w:t>
      </w:r>
      <w:r w:rsidR="004D24D0" w:rsidRPr="00434ACF">
        <w:rPr>
          <w:rFonts w:ascii="SimSun" w:hAnsi="SimSun" w:hint="eastAsia"/>
          <w:color w:val="000000"/>
          <w:sz w:val="21"/>
          <w:szCs w:val="22"/>
        </w:rPr>
        <w:t>结束</w:t>
      </w:r>
      <w:r w:rsidR="00F43078" w:rsidRPr="00434ACF">
        <w:rPr>
          <w:rFonts w:ascii="SimSun" w:hAnsi="SimSun" w:hint="eastAsia"/>
          <w:color w:val="000000"/>
          <w:sz w:val="21"/>
          <w:szCs w:val="22"/>
        </w:rPr>
        <w:t>。第二</w:t>
      </w:r>
      <w:r w:rsidR="004D24D0" w:rsidRPr="00434ACF">
        <w:rPr>
          <w:rFonts w:ascii="SimSun" w:hAnsi="SimSun" w:hint="eastAsia"/>
          <w:color w:val="000000"/>
          <w:sz w:val="21"/>
          <w:szCs w:val="22"/>
        </w:rPr>
        <w:t>部分</w:t>
      </w:r>
      <w:r w:rsidR="00F43078" w:rsidRPr="00434ACF">
        <w:rPr>
          <w:rFonts w:ascii="SimSun" w:hAnsi="SimSun" w:hint="eastAsia"/>
          <w:color w:val="000000"/>
          <w:sz w:val="21"/>
          <w:szCs w:val="22"/>
        </w:rPr>
        <w:t>侧重于集体管理组织。它采取了试点的办法，旨在为西非版权网络</w:t>
      </w:r>
      <w:r w:rsidR="00F43078" w:rsidRPr="00434ACF">
        <w:rPr>
          <w:rFonts w:ascii="SimSun" w:hAnsi="SimSun"/>
          <w:color w:val="000000"/>
          <w:sz w:val="21"/>
          <w:szCs w:val="22"/>
        </w:rPr>
        <w:t>(WAN)</w:t>
      </w:r>
      <w:r w:rsidR="00F43078" w:rsidRPr="00434ACF">
        <w:rPr>
          <w:rFonts w:ascii="SimSun" w:hAnsi="SimSun" w:hint="eastAsia"/>
          <w:color w:val="000000"/>
          <w:sz w:val="21"/>
          <w:szCs w:val="22"/>
        </w:rPr>
        <w:t>内</w:t>
      </w:r>
      <w:r w:rsidR="004D24D0" w:rsidRPr="00434ACF">
        <w:rPr>
          <w:rFonts w:ascii="SimSun" w:hAnsi="SimSun" w:hint="eastAsia"/>
          <w:color w:val="000000"/>
          <w:sz w:val="21"/>
          <w:szCs w:val="22"/>
        </w:rPr>
        <w:t>分</w:t>
      </w:r>
      <w:r w:rsidR="008F090D" w:rsidRPr="00434ACF">
        <w:rPr>
          <w:rFonts w:ascii="SimSun" w:hAnsi="SimSun" w:hint="eastAsia"/>
          <w:color w:val="000000"/>
          <w:sz w:val="21"/>
          <w:szCs w:val="22"/>
        </w:rPr>
        <w:t>成几</w:t>
      </w:r>
      <w:r w:rsidR="004D24D0" w:rsidRPr="00434ACF">
        <w:rPr>
          <w:rFonts w:ascii="SimSun" w:hAnsi="SimSun" w:hint="eastAsia"/>
          <w:color w:val="000000"/>
          <w:sz w:val="21"/>
          <w:szCs w:val="22"/>
        </w:rPr>
        <w:t>组</w:t>
      </w:r>
      <w:r w:rsidR="00F43078" w:rsidRPr="00434ACF">
        <w:rPr>
          <w:rFonts w:ascii="SimSun" w:hAnsi="SimSun" w:hint="eastAsia"/>
          <w:color w:val="000000"/>
          <w:sz w:val="21"/>
          <w:szCs w:val="22"/>
        </w:rPr>
        <w:t>的</w:t>
      </w:r>
      <w:r w:rsidR="00745142" w:rsidRPr="00434ACF">
        <w:rPr>
          <w:rFonts w:ascii="SimSun" w:hAnsi="SimSun" w:hint="eastAsia"/>
          <w:color w:val="000000"/>
          <w:sz w:val="21"/>
          <w:szCs w:val="22"/>
        </w:rPr>
        <w:t>集体管理组织</w:t>
      </w:r>
      <w:r w:rsidR="00F43078" w:rsidRPr="00434ACF">
        <w:rPr>
          <w:rFonts w:ascii="SimSun" w:hAnsi="SimSun" w:hint="eastAsia"/>
          <w:color w:val="000000"/>
          <w:sz w:val="21"/>
          <w:szCs w:val="22"/>
        </w:rPr>
        <w:t>提供一系列工具，使之能够通过标准化和加快它们之间以及与外部世界的信息交流，为作品和利益相关方的认定建立一个共同的数字集体管理平台，从而</w:t>
      </w:r>
      <w:r w:rsidR="004D24D0" w:rsidRPr="00434ACF">
        <w:rPr>
          <w:rFonts w:ascii="SimSun" w:hAnsi="SimSun" w:hint="eastAsia"/>
          <w:color w:val="000000"/>
          <w:sz w:val="21"/>
          <w:szCs w:val="22"/>
        </w:rPr>
        <w:t>以公平、公正和均衡的方式分配作品使用费</w:t>
      </w:r>
      <w:r w:rsidR="00F43078" w:rsidRPr="00434ACF">
        <w:rPr>
          <w:rFonts w:ascii="SimSun" w:hAnsi="SimSun" w:hint="eastAsia"/>
          <w:color w:val="000000"/>
          <w:sz w:val="21"/>
          <w:szCs w:val="22"/>
        </w:rPr>
        <w:t>。在该项目的这一</w:t>
      </w:r>
      <w:r w:rsidR="004D24D0" w:rsidRPr="00434ACF">
        <w:rPr>
          <w:rFonts w:ascii="SimSun" w:hAnsi="SimSun" w:hint="eastAsia"/>
          <w:color w:val="000000"/>
          <w:sz w:val="21"/>
          <w:szCs w:val="22"/>
        </w:rPr>
        <w:t>部分</w:t>
      </w:r>
      <w:r w:rsidR="00F43078" w:rsidRPr="00434ACF">
        <w:rPr>
          <w:rFonts w:ascii="SimSun" w:hAnsi="SimSun" w:hint="eastAsia"/>
          <w:color w:val="000000"/>
          <w:sz w:val="21"/>
          <w:szCs w:val="22"/>
        </w:rPr>
        <w:t>中，包括一个补充项目，即加勒比版权链接</w:t>
      </w:r>
      <w:r w:rsidR="00F43078" w:rsidRPr="00434ACF">
        <w:rPr>
          <w:rFonts w:ascii="SimSun" w:hAnsi="SimSun"/>
          <w:color w:val="000000"/>
          <w:sz w:val="21"/>
          <w:szCs w:val="22"/>
        </w:rPr>
        <w:t>(CCL)</w:t>
      </w:r>
      <w:r w:rsidR="00F43078" w:rsidRPr="00434ACF">
        <w:rPr>
          <w:rFonts w:ascii="SimSun" w:hAnsi="SimSun" w:hint="eastAsia"/>
          <w:color w:val="000000"/>
          <w:sz w:val="21"/>
          <w:szCs w:val="22"/>
        </w:rPr>
        <w:t>项目。该项目主要侧重将分开管理的成员协会的作品的各个方面联系起来。它包括一</w:t>
      </w:r>
      <w:r w:rsidR="004D24D0" w:rsidRPr="00434ACF">
        <w:rPr>
          <w:rFonts w:ascii="SimSun" w:hAnsi="SimSun" w:hint="eastAsia"/>
          <w:color w:val="000000"/>
          <w:sz w:val="21"/>
          <w:szCs w:val="22"/>
        </w:rPr>
        <w:t>种</w:t>
      </w:r>
      <w:r w:rsidR="00F43078" w:rsidRPr="00434ACF">
        <w:rPr>
          <w:rFonts w:ascii="SimSun" w:hAnsi="SimSun" w:hint="eastAsia"/>
          <w:color w:val="000000"/>
          <w:sz w:val="21"/>
          <w:szCs w:val="22"/>
        </w:rPr>
        <w:t>针对加勒比地区使用的作品的地区抽样方法/系统，以及颁布针对收取的作品使用费的统一分配规则。此项目</w:t>
      </w:r>
      <w:r w:rsidR="004D24D0" w:rsidRPr="00434ACF">
        <w:rPr>
          <w:rFonts w:ascii="SimSun" w:hAnsi="SimSun" w:hint="eastAsia"/>
          <w:color w:val="000000"/>
          <w:sz w:val="21"/>
          <w:szCs w:val="22"/>
        </w:rPr>
        <w:t>部分</w:t>
      </w:r>
      <w:r w:rsidR="00F43078" w:rsidRPr="00434ACF">
        <w:rPr>
          <w:rFonts w:ascii="SimSun" w:hAnsi="SimSun" w:hint="eastAsia"/>
          <w:color w:val="000000"/>
          <w:sz w:val="21"/>
          <w:szCs w:val="22"/>
        </w:rPr>
        <w:t>的实施也于</w:t>
      </w:r>
      <w:r w:rsidR="00F43078" w:rsidRPr="00434ACF">
        <w:rPr>
          <w:rFonts w:ascii="SimSun" w:hAnsi="SimSun"/>
          <w:color w:val="000000"/>
          <w:sz w:val="21"/>
          <w:szCs w:val="22"/>
        </w:rPr>
        <w:t>2009</w:t>
      </w:r>
      <w:r w:rsidR="00F43078" w:rsidRPr="00434ACF">
        <w:rPr>
          <w:rFonts w:ascii="SimSun" w:hAnsi="SimSun" w:hint="eastAsia"/>
          <w:color w:val="000000"/>
          <w:sz w:val="21"/>
          <w:szCs w:val="22"/>
        </w:rPr>
        <w:t>年</w:t>
      </w:r>
      <w:r w:rsidR="00F43078" w:rsidRPr="00434ACF">
        <w:rPr>
          <w:rFonts w:ascii="SimSun" w:hAnsi="SimSun"/>
          <w:color w:val="000000"/>
          <w:sz w:val="21"/>
          <w:szCs w:val="22"/>
        </w:rPr>
        <w:t>4</w:t>
      </w:r>
      <w:r w:rsidR="00F43078" w:rsidRPr="00434ACF">
        <w:rPr>
          <w:rFonts w:ascii="SimSun" w:hAnsi="SimSun" w:hint="eastAsia"/>
          <w:color w:val="000000"/>
          <w:sz w:val="21"/>
          <w:szCs w:val="22"/>
        </w:rPr>
        <w:t>月</w:t>
      </w:r>
      <w:r w:rsidR="004D24D0" w:rsidRPr="00434ACF">
        <w:rPr>
          <w:rFonts w:ascii="SimSun" w:hAnsi="SimSun" w:hint="eastAsia"/>
          <w:color w:val="000000"/>
          <w:sz w:val="21"/>
          <w:szCs w:val="22"/>
        </w:rPr>
        <w:t>开始</w:t>
      </w:r>
      <w:r w:rsidR="00F43078" w:rsidRPr="00434ACF">
        <w:rPr>
          <w:rFonts w:ascii="SimSun" w:hAnsi="SimSun" w:hint="eastAsia"/>
          <w:color w:val="000000"/>
          <w:sz w:val="21"/>
          <w:szCs w:val="22"/>
        </w:rPr>
        <w:t>，</w:t>
      </w:r>
      <w:r w:rsidR="004D24D0" w:rsidRPr="00434ACF">
        <w:rPr>
          <w:rFonts w:ascii="SimSun" w:hAnsi="SimSun" w:hint="eastAsia"/>
          <w:color w:val="000000"/>
          <w:sz w:val="21"/>
          <w:szCs w:val="22"/>
        </w:rPr>
        <w:t>并</w:t>
      </w:r>
      <w:r w:rsidR="00F43078" w:rsidRPr="00434ACF">
        <w:rPr>
          <w:rFonts w:ascii="SimSun" w:hAnsi="SimSun" w:hint="eastAsia"/>
          <w:color w:val="000000"/>
          <w:sz w:val="21"/>
          <w:szCs w:val="22"/>
        </w:rPr>
        <w:t>于</w:t>
      </w:r>
      <w:r w:rsidR="00F43078" w:rsidRPr="00434ACF">
        <w:rPr>
          <w:rFonts w:ascii="SimSun" w:hAnsi="SimSun"/>
          <w:color w:val="000000"/>
          <w:sz w:val="21"/>
          <w:szCs w:val="22"/>
        </w:rPr>
        <w:t>2014</w:t>
      </w:r>
      <w:r w:rsidR="00F43078" w:rsidRPr="00434ACF">
        <w:rPr>
          <w:rFonts w:ascii="SimSun" w:hAnsi="SimSun" w:hint="eastAsia"/>
          <w:color w:val="000000"/>
          <w:sz w:val="21"/>
          <w:szCs w:val="22"/>
        </w:rPr>
        <w:t>年</w:t>
      </w:r>
      <w:r w:rsidR="00F43078" w:rsidRPr="00434ACF">
        <w:rPr>
          <w:rFonts w:ascii="SimSun" w:hAnsi="SimSun"/>
          <w:color w:val="000000"/>
          <w:sz w:val="21"/>
          <w:szCs w:val="22"/>
        </w:rPr>
        <w:t>7</w:t>
      </w:r>
      <w:r w:rsidR="00F43078" w:rsidRPr="00434ACF">
        <w:rPr>
          <w:rFonts w:ascii="SimSun" w:hAnsi="SimSun" w:hint="eastAsia"/>
          <w:color w:val="000000"/>
          <w:sz w:val="21"/>
          <w:szCs w:val="22"/>
        </w:rPr>
        <w:t>月</w:t>
      </w:r>
      <w:r w:rsidR="004D24D0" w:rsidRPr="00434ACF">
        <w:rPr>
          <w:rFonts w:ascii="SimSun" w:hAnsi="SimSun" w:hint="eastAsia"/>
          <w:color w:val="000000"/>
          <w:sz w:val="21"/>
          <w:szCs w:val="22"/>
        </w:rPr>
        <w:t>结束</w:t>
      </w:r>
      <w:r w:rsidR="00F43078" w:rsidRPr="00434ACF">
        <w:rPr>
          <w:rFonts w:ascii="SimSun" w:hAnsi="SimSun" w:hint="eastAsia"/>
          <w:color w:val="000000"/>
          <w:sz w:val="21"/>
          <w:szCs w:val="22"/>
        </w:rPr>
        <w:t>。在</w:t>
      </w:r>
      <w:r w:rsidR="004D24D0" w:rsidRPr="00434ACF">
        <w:rPr>
          <w:rFonts w:ascii="SimSun" w:hAnsi="SimSun" w:hint="eastAsia"/>
          <w:color w:val="000000"/>
          <w:sz w:val="21"/>
          <w:szCs w:val="22"/>
        </w:rPr>
        <w:t>该</w:t>
      </w:r>
      <w:r w:rsidR="00F43078" w:rsidRPr="00434ACF">
        <w:rPr>
          <w:rFonts w:ascii="SimSun" w:hAnsi="SimSun" w:hint="eastAsia"/>
          <w:color w:val="000000"/>
          <w:sz w:val="21"/>
          <w:szCs w:val="22"/>
        </w:rPr>
        <w:t>时间</w:t>
      </w:r>
      <w:r w:rsidR="004D24D0" w:rsidRPr="00434ACF">
        <w:rPr>
          <w:rFonts w:ascii="SimSun" w:hAnsi="SimSun" w:hint="eastAsia"/>
          <w:color w:val="000000"/>
          <w:sz w:val="21"/>
          <w:szCs w:val="22"/>
        </w:rPr>
        <w:t>段</w:t>
      </w:r>
      <w:r w:rsidR="00F43078" w:rsidRPr="00434ACF">
        <w:rPr>
          <w:rFonts w:ascii="SimSun" w:hAnsi="SimSun" w:hint="eastAsia"/>
          <w:color w:val="000000"/>
          <w:sz w:val="21"/>
          <w:szCs w:val="22"/>
        </w:rPr>
        <w:t>内，该项目的</w:t>
      </w:r>
      <w:r w:rsidR="00745142" w:rsidRPr="00434ACF">
        <w:rPr>
          <w:rFonts w:ascii="SimSun" w:hAnsi="SimSun" w:hint="eastAsia"/>
          <w:color w:val="000000"/>
          <w:sz w:val="21"/>
          <w:szCs w:val="22"/>
        </w:rPr>
        <w:t>集体管理组织</w:t>
      </w:r>
      <w:r w:rsidR="004D24D0" w:rsidRPr="00434ACF">
        <w:rPr>
          <w:rFonts w:ascii="SimSun" w:hAnsi="SimSun" w:hint="eastAsia"/>
          <w:color w:val="000000"/>
          <w:sz w:val="21"/>
          <w:szCs w:val="22"/>
        </w:rPr>
        <w:t>部分</w:t>
      </w:r>
      <w:r w:rsidR="00F43078" w:rsidRPr="00434ACF">
        <w:rPr>
          <w:rFonts w:ascii="SimSun" w:hAnsi="SimSun" w:hint="eastAsia"/>
          <w:color w:val="000000"/>
          <w:sz w:val="21"/>
          <w:szCs w:val="22"/>
        </w:rPr>
        <w:t>面临一系列关系到实现最初项目目标的挑战，</w:t>
      </w:r>
      <w:r w:rsidR="00745142" w:rsidRPr="00434ACF">
        <w:rPr>
          <w:rFonts w:ascii="SimSun" w:hAnsi="SimSun" w:hint="eastAsia"/>
          <w:color w:val="000000"/>
          <w:sz w:val="21"/>
          <w:szCs w:val="22"/>
        </w:rPr>
        <w:t>最终导致修改项目</w:t>
      </w:r>
      <w:r w:rsidR="00F43078" w:rsidRPr="00434ACF">
        <w:rPr>
          <w:rFonts w:ascii="SimSun" w:hAnsi="SimSun" w:hint="eastAsia"/>
          <w:color w:val="000000"/>
          <w:sz w:val="21"/>
          <w:szCs w:val="22"/>
        </w:rPr>
        <w:t>时间表和最后期限。</w:t>
      </w:r>
      <w:r w:rsidR="00745142" w:rsidRPr="00434ACF">
        <w:rPr>
          <w:rFonts w:ascii="SimSun" w:hAnsi="SimSun" w:hint="eastAsia"/>
          <w:color w:val="000000"/>
          <w:sz w:val="21"/>
          <w:szCs w:val="22"/>
        </w:rPr>
        <w:t>审评涵盖</w:t>
      </w:r>
      <w:r w:rsidR="00F43078" w:rsidRPr="00434ACF">
        <w:rPr>
          <w:rFonts w:ascii="SimSun" w:hAnsi="SimSun" w:hint="eastAsia"/>
          <w:color w:val="000000"/>
          <w:sz w:val="21"/>
          <w:szCs w:val="22"/>
        </w:rPr>
        <w:t>三个</w:t>
      </w:r>
      <w:r w:rsidR="00745142" w:rsidRPr="00434ACF">
        <w:rPr>
          <w:rFonts w:ascii="SimSun" w:hAnsi="SimSun" w:hint="eastAsia"/>
          <w:color w:val="000000"/>
          <w:sz w:val="21"/>
          <w:szCs w:val="22"/>
        </w:rPr>
        <w:t>领域</w:t>
      </w:r>
      <w:r w:rsidR="00F43078" w:rsidRPr="00434ACF">
        <w:rPr>
          <w:rFonts w:ascii="SimSun" w:hAnsi="SimSun" w:hint="eastAsia"/>
          <w:color w:val="000000"/>
          <w:sz w:val="21"/>
          <w:szCs w:val="22"/>
        </w:rPr>
        <w:t>，即，项目设计和管理、</w:t>
      </w:r>
      <w:r w:rsidR="00745142" w:rsidRPr="00434ACF">
        <w:rPr>
          <w:rFonts w:ascii="SimSun" w:hAnsi="SimSun" w:hint="eastAsia"/>
          <w:color w:val="000000"/>
          <w:sz w:val="21"/>
          <w:szCs w:val="22"/>
        </w:rPr>
        <w:t>成效及</w:t>
      </w:r>
      <w:r w:rsidR="00F43078" w:rsidRPr="00434ACF">
        <w:rPr>
          <w:rFonts w:ascii="SimSun" w:hAnsi="SimSun" w:hint="eastAsia"/>
          <w:color w:val="000000"/>
          <w:sz w:val="21"/>
          <w:szCs w:val="22"/>
        </w:rPr>
        <w:t>可持续性。在项目设计和管理领域有六个</w:t>
      </w:r>
      <w:r w:rsidR="00745142" w:rsidRPr="00434ACF">
        <w:rPr>
          <w:rFonts w:ascii="SimSun" w:hAnsi="SimSun" w:hint="eastAsia"/>
          <w:color w:val="000000"/>
          <w:sz w:val="21"/>
          <w:szCs w:val="22"/>
        </w:rPr>
        <w:t>重要</w:t>
      </w:r>
      <w:r w:rsidR="00F43078" w:rsidRPr="00434ACF">
        <w:rPr>
          <w:rFonts w:ascii="SimSun" w:hAnsi="SimSun" w:hint="eastAsia"/>
          <w:color w:val="000000"/>
          <w:sz w:val="21"/>
          <w:szCs w:val="22"/>
        </w:rPr>
        <w:t>发现。首先，项目</w:t>
      </w:r>
      <w:r w:rsidR="00745142" w:rsidRPr="00434ACF">
        <w:rPr>
          <w:rFonts w:ascii="SimSun" w:hAnsi="SimSun" w:hint="eastAsia"/>
          <w:color w:val="000000"/>
          <w:sz w:val="21"/>
          <w:szCs w:val="22"/>
        </w:rPr>
        <w:t>的文件</w:t>
      </w:r>
      <w:r w:rsidR="003F1DD7" w:rsidRPr="00434ACF">
        <w:rPr>
          <w:rFonts w:ascii="SimSun" w:hAnsi="SimSun" w:hint="eastAsia"/>
          <w:color w:val="000000"/>
          <w:sz w:val="21"/>
          <w:szCs w:val="22"/>
        </w:rPr>
        <w:t>记录</w:t>
      </w:r>
      <w:r w:rsidR="00745142" w:rsidRPr="00434ACF">
        <w:rPr>
          <w:rFonts w:ascii="SimSun" w:hAnsi="SimSun" w:hint="eastAsia"/>
          <w:color w:val="000000"/>
          <w:sz w:val="21"/>
          <w:szCs w:val="22"/>
        </w:rPr>
        <w:t>可以</w:t>
      </w:r>
      <w:r w:rsidR="00F43078" w:rsidRPr="00434ACF">
        <w:rPr>
          <w:rFonts w:ascii="SimSun" w:hAnsi="SimSun" w:hint="eastAsia"/>
          <w:color w:val="000000"/>
          <w:sz w:val="21"/>
          <w:szCs w:val="22"/>
        </w:rPr>
        <w:t>提供</w:t>
      </w:r>
      <w:r w:rsidR="00745142" w:rsidRPr="00434ACF">
        <w:rPr>
          <w:rFonts w:ascii="SimSun" w:hAnsi="SimSun" w:hint="eastAsia"/>
          <w:color w:val="000000"/>
          <w:sz w:val="21"/>
          <w:szCs w:val="22"/>
        </w:rPr>
        <w:t>关于</w:t>
      </w:r>
      <w:r w:rsidR="00F43078" w:rsidRPr="00434ACF">
        <w:rPr>
          <w:rFonts w:ascii="SimSun" w:hAnsi="SimSun" w:hint="eastAsia"/>
          <w:color w:val="000000"/>
          <w:sz w:val="21"/>
          <w:szCs w:val="22"/>
        </w:rPr>
        <w:t>项目的简要</w:t>
      </w:r>
      <w:r w:rsidR="00745142" w:rsidRPr="00434ACF">
        <w:rPr>
          <w:rFonts w:ascii="SimSun" w:hAnsi="SimSun" w:hint="eastAsia"/>
          <w:color w:val="000000"/>
          <w:sz w:val="21"/>
          <w:szCs w:val="22"/>
        </w:rPr>
        <w:t>介绍</w:t>
      </w:r>
      <w:r w:rsidR="00F43078" w:rsidRPr="00434ACF">
        <w:rPr>
          <w:rFonts w:ascii="SimSun" w:hAnsi="SimSun" w:hint="eastAsia"/>
          <w:color w:val="000000"/>
          <w:sz w:val="21"/>
          <w:szCs w:val="22"/>
        </w:rPr>
        <w:t>，</w:t>
      </w:r>
      <w:r w:rsidR="00745142" w:rsidRPr="00434ACF">
        <w:rPr>
          <w:rFonts w:ascii="SimSun" w:hAnsi="SimSun" w:hint="eastAsia"/>
          <w:color w:val="000000"/>
          <w:sz w:val="21"/>
          <w:szCs w:val="22"/>
        </w:rPr>
        <w:t>使</w:t>
      </w:r>
      <w:r w:rsidR="00F43078" w:rsidRPr="00434ACF">
        <w:rPr>
          <w:rFonts w:ascii="SimSun" w:hAnsi="SimSun" w:hint="eastAsia"/>
          <w:color w:val="000000"/>
          <w:sz w:val="21"/>
          <w:szCs w:val="22"/>
        </w:rPr>
        <w:t>成员国</w:t>
      </w:r>
      <w:r w:rsidR="00745142" w:rsidRPr="00434ACF">
        <w:rPr>
          <w:rFonts w:ascii="SimSun" w:hAnsi="SimSun" w:hint="eastAsia"/>
          <w:color w:val="000000"/>
          <w:sz w:val="21"/>
          <w:szCs w:val="22"/>
        </w:rPr>
        <w:t>持续获悉</w:t>
      </w:r>
      <w:r w:rsidR="00F43078" w:rsidRPr="00434ACF">
        <w:rPr>
          <w:rFonts w:ascii="SimSun" w:hAnsi="SimSun" w:hint="eastAsia"/>
          <w:color w:val="000000"/>
          <w:sz w:val="21"/>
          <w:szCs w:val="22"/>
        </w:rPr>
        <w:t>主要</w:t>
      </w:r>
      <w:r w:rsidR="00745142" w:rsidRPr="00434ACF">
        <w:rPr>
          <w:rFonts w:ascii="SimSun" w:hAnsi="SimSun" w:hint="eastAsia"/>
          <w:color w:val="000000"/>
          <w:sz w:val="21"/>
          <w:szCs w:val="22"/>
        </w:rPr>
        <w:t>的</w:t>
      </w:r>
      <w:r w:rsidR="00F43078" w:rsidRPr="00434ACF">
        <w:rPr>
          <w:rFonts w:ascii="SimSun" w:hAnsi="SimSun" w:hint="eastAsia"/>
          <w:color w:val="000000"/>
          <w:sz w:val="21"/>
          <w:szCs w:val="22"/>
        </w:rPr>
        <w:t>活动</w:t>
      </w:r>
      <w:r w:rsidR="00745142" w:rsidRPr="00434ACF">
        <w:rPr>
          <w:rFonts w:ascii="SimSun" w:hAnsi="SimSun" w:hint="eastAsia"/>
          <w:color w:val="000000"/>
          <w:sz w:val="21"/>
          <w:szCs w:val="22"/>
        </w:rPr>
        <w:t>计划</w:t>
      </w:r>
      <w:r w:rsidR="00F43078" w:rsidRPr="00434ACF">
        <w:rPr>
          <w:rFonts w:ascii="SimSun" w:hAnsi="SimSun" w:hint="eastAsia"/>
          <w:color w:val="000000"/>
          <w:sz w:val="21"/>
          <w:szCs w:val="22"/>
        </w:rPr>
        <w:t>。</w:t>
      </w:r>
      <w:r w:rsidR="00745142" w:rsidRPr="00434ACF">
        <w:rPr>
          <w:rFonts w:ascii="SimSun" w:hAnsi="SimSun" w:hint="eastAsia"/>
          <w:color w:val="000000"/>
          <w:sz w:val="21"/>
          <w:szCs w:val="22"/>
        </w:rPr>
        <w:t>它没有充分强调一个项目文件内所含两个项目各自独立且不相关连的实质。文件</w:t>
      </w:r>
      <w:r w:rsidR="003F1DD7" w:rsidRPr="00434ACF">
        <w:rPr>
          <w:rFonts w:ascii="SimSun" w:hAnsi="SimSun" w:hint="eastAsia"/>
          <w:color w:val="000000"/>
          <w:sz w:val="21"/>
          <w:szCs w:val="22"/>
        </w:rPr>
        <w:t>记录</w:t>
      </w:r>
      <w:r w:rsidR="00745142" w:rsidRPr="00434ACF">
        <w:rPr>
          <w:rFonts w:ascii="SimSun" w:hAnsi="SimSun" w:hint="eastAsia"/>
          <w:color w:val="000000"/>
          <w:sz w:val="21"/>
          <w:szCs w:val="22"/>
        </w:rPr>
        <w:t>没有为项目管理人提供项目管理和实施方法方面的指导。</w:t>
      </w:r>
      <w:r w:rsidR="00F43078" w:rsidRPr="00434ACF">
        <w:rPr>
          <w:rFonts w:ascii="SimSun" w:hAnsi="SimSun" w:hint="eastAsia"/>
          <w:color w:val="000000"/>
          <w:sz w:val="21"/>
          <w:szCs w:val="22"/>
        </w:rPr>
        <w:t>其次，</w:t>
      </w:r>
      <w:r w:rsidR="00745142" w:rsidRPr="00434ACF">
        <w:rPr>
          <w:rFonts w:ascii="SimSun" w:hAnsi="SimSun" w:hint="eastAsia"/>
          <w:color w:val="000000"/>
          <w:sz w:val="21"/>
          <w:szCs w:val="22"/>
        </w:rPr>
        <w:t>最初的文件</w:t>
      </w:r>
      <w:r w:rsidR="003F1DD7" w:rsidRPr="00434ACF">
        <w:rPr>
          <w:rFonts w:ascii="SimSun" w:hAnsi="SimSun" w:hint="eastAsia"/>
          <w:color w:val="000000"/>
          <w:sz w:val="21"/>
          <w:szCs w:val="22"/>
        </w:rPr>
        <w:t>记录</w:t>
      </w:r>
      <w:r w:rsidR="00745142" w:rsidRPr="00434ACF">
        <w:rPr>
          <w:rFonts w:ascii="SimSun" w:hAnsi="SimSun" w:hint="eastAsia"/>
          <w:color w:val="000000"/>
          <w:sz w:val="21"/>
          <w:szCs w:val="22"/>
        </w:rPr>
        <w:t>和进展报告确认了项目实施前和实施过程中存在的一些风险。针对这些风险规划了减缓的对策。在某些情况中确实出现了这些确认过的风险，并采取了相关的减缓方法予以克服。</w:t>
      </w:r>
      <w:r w:rsidR="00F43078" w:rsidRPr="00434ACF">
        <w:rPr>
          <w:rFonts w:ascii="SimSun" w:hAnsi="SimSun" w:hint="eastAsia"/>
          <w:color w:val="000000"/>
          <w:sz w:val="21"/>
          <w:szCs w:val="22"/>
        </w:rPr>
        <w:t>第三，</w:t>
      </w:r>
      <w:r w:rsidR="00745142" w:rsidRPr="00434ACF">
        <w:rPr>
          <w:rFonts w:ascii="SimSun" w:hAnsi="SimSun" w:hint="eastAsia"/>
          <w:color w:val="000000"/>
          <w:sz w:val="21"/>
          <w:szCs w:val="22"/>
        </w:rPr>
        <w:t>项目的两个组成部分都包含为确保及时应对新兴趋势而采取的做法，要么根据讲习班进程安排上的新技术做出调整</w:t>
      </w:r>
      <w:r w:rsidR="00E709C8">
        <w:rPr>
          <w:rFonts w:ascii="SimSun" w:hAnsi="SimSun" w:hint="eastAsia"/>
          <w:color w:val="000000"/>
          <w:sz w:val="21"/>
          <w:szCs w:val="22"/>
        </w:rPr>
        <w:t>(</w:t>
      </w:r>
      <w:r w:rsidR="00745142" w:rsidRPr="00434ACF">
        <w:rPr>
          <w:rFonts w:ascii="SimSun" w:hAnsi="SimSun" w:hint="eastAsia"/>
          <w:color w:val="000000"/>
          <w:sz w:val="21"/>
          <w:szCs w:val="22"/>
        </w:rPr>
        <w:t>创意产业</w:t>
      </w:r>
      <w:r w:rsidR="00E709C8">
        <w:rPr>
          <w:rFonts w:ascii="SimSun" w:hAnsi="SimSun" w:hint="eastAsia"/>
          <w:color w:val="000000"/>
          <w:sz w:val="21"/>
          <w:szCs w:val="22"/>
        </w:rPr>
        <w:t>)</w:t>
      </w:r>
      <w:r w:rsidR="00745142" w:rsidRPr="00434ACF">
        <w:rPr>
          <w:rFonts w:ascii="SimSun" w:hAnsi="SimSun" w:hint="eastAsia"/>
          <w:color w:val="000000"/>
          <w:sz w:val="21"/>
          <w:szCs w:val="22"/>
        </w:rPr>
        <w:t>，要么对技术发展态势进行监控，确保能对外部变化做出必要应对</w:t>
      </w:r>
      <w:r w:rsidR="00E709C8">
        <w:rPr>
          <w:rFonts w:ascii="SimSun" w:hAnsi="SimSun" w:hint="eastAsia"/>
          <w:color w:val="000000"/>
          <w:sz w:val="21"/>
          <w:szCs w:val="22"/>
        </w:rPr>
        <w:t>(</w:t>
      </w:r>
      <w:r w:rsidR="00745142" w:rsidRPr="00434ACF">
        <w:rPr>
          <w:rFonts w:ascii="SimSun" w:hAnsi="SimSun" w:hint="eastAsia"/>
          <w:color w:val="000000"/>
          <w:sz w:val="21"/>
          <w:szCs w:val="22"/>
        </w:rPr>
        <w:t>集体管理组织</w:t>
      </w:r>
      <w:r w:rsidR="00E709C8">
        <w:rPr>
          <w:rFonts w:ascii="SimSun" w:hAnsi="SimSun" w:hint="eastAsia"/>
          <w:color w:val="000000"/>
          <w:sz w:val="21"/>
          <w:szCs w:val="22"/>
        </w:rPr>
        <w:t>)</w:t>
      </w:r>
      <w:r w:rsidR="00745142" w:rsidRPr="00434ACF">
        <w:rPr>
          <w:rFonts w:ascii="SimSun" w:hAnsi="SimSun" w:hint="eastAsia"/>
          <w:color w:val="000000"/>
          <w:sz w:val="21"/>
          <w:szCs w:val="22"/>
        </w:rPr>
        <w:t>。</w:t>
      </w:r>
      <w:r w:rsidR="00F43078" w:rsidRPr="00434ACF">
        <w:rPr>
          <w:rFonts w:ascii="SimSun" w:hAnsi="SimSun" w:hint="eastAsia"/>
          <w:color w:val="000000"/>
          <w:sz w:val="21"/>
          <w:szCs w:val="22"/>
        </w:rPr>
        <w:t>第四，</w:t>
      </w:r>
      <w:r w:rsidR="00745142" w:rsidRPr="00434ACF">
        <w:rPr>
          <w:rFonts w:ascii="SimSun" w:hAnsi="SimSun" w:hint="eastAsia"/>
          <w:color w:val="000000"/>
          <w:sz w:val="21"/>
          <w:szCs w:val="22"/>
        </w:rPr>
        <w:t>项目的两个组成部分都不要求</w:t>
      </w:r>
      <w:r w:rsidR="00745142" w:rsidRPr="00434ACF">
        <w:rPr>
          <w:rFonts w:ascii="SimSun" w:hAnsi="SimSun"/>
          <w:color w:val="000000"/>
          <w:sz w:val="21"/>
          <w:szCs w:val="22"/>
        </w:rPr>
        <w:t>WIPO</w:t>
      </w:r>
      <w:r w:rsidR="00745142" w:rsidRPr="00434ACF">
        <w:rPr>
          <w:rFonts w:ascii="SimSun" w:hAnsi="SimSun" w:hint="eastAsia"/>
          <w:color w:val="000000"/>
          <w:sz w:val="21"/>
          <w:szCs w:val="22"/>
        </w:rPr>
        <w:t>秘书处内其他实体的重要投入或参与。另有两个内部参与方——非洲局和信息技术</w:t>
      </w:r>
      <w:r w:rsidR="00745142" w:rsidRPr="00434ACF">
        <w:rPr>
          <w:rFonts w:ascii="SimSun" w:hAnsi="SimSun"/>
          <w:color w:val="000000"/>
          <w:sz w:val="21"/>
          <w:szCs w:val="22"/>
        </w:rPr>
        <w:t>(IT)</w:t>
      </w:r>
      <w:r w:rsidR="00745142" w:rsidRPr="00434ACF">
        <w:rPr>
          <w:rFonts w:ascii="SimSun" w:hAnsi="SimSun" w:hint="eastAsia"/>
          <w:color w:val="000000"/>
          <w:sz w:val="21"/>
          <w:szCs w:val="22"/>
        </w:rPr>
        <w:t>司分别对创意产业部分和集体管理组织部分有一定程度的参与，其中信息技术司提供的是技术投入。</w:t>
      </w:r>
      <w:r w:rsidR="00F43078" w:rsidRPr="00434ACF">
        <w:rPr>
          <w:rFonts w:ascii="SimSun" w:hAnsi="SimSun" w:hint="eastAsia"/>
          <w:color w:val="000000"/>
          <w:sz w:val="21"/>
          <w:szCs w:val="22"/>
        </w:rPr>
        <w:t>第五，成员国在该项目</w:t>
      </w:r>
      <w:r w:rsidR="00745142" w:rsidRPr="00434ACF">
        <w:rPr>
          <w:rFonts w:ascii="SimSun" w:hAnsi="SimSun" w:hint="eastAsia"/>
          <w:color w:val="000000"/>
          <w:sz w:val="21"/>
          <w:szCs w:val="22"/>
        </w:rPr>
        <w:t>中</w:t>
      </w:r>
      <w:r w:rsidR="00F43078" w:rsidRPr="00434ACF">
        <w:rPr>
          <w:rFonts w:ascii="SimSun" w:hAnsi="SimSun" w:hint="eastAsia"/>
          <w:color w:val="000000"/>
          <w:sz w:val="21"/>
          <w:szCs w:val="22"/>
        </w:rPr>
        <w:t>的参与有限，尽管他们</w:t>
      </w:r>
      <w:r w:rsidR="00745142" w:rsidRPr="00434ACF">
        <w:rPr>
          <w:rFonts w:ascii="SimSun" w:hAnsi="SimSun" w:hint="eastAsia"/>
          <w:color w:val="000000"/>
          <w:sz w:val="21"/>
          <w:szCs w:val="22"/>
        </w:rPr>
        <w:t>定期获悉项目进展。</w:t>
      </w:r>
      <w:r w:rsidR="00F43078" w:rsidRPr="00434ACF">
        <w:rPr>
          <w:rFonts w:ascii="SimSun" w:hAnsi="SimSun" w:hint="eastAsia"/>
          <w:color w:val="000000"/>
          <w:sz w:val="21"/>
          <w:szCs w:val="22"/>
        </w:rPr>
        <w:t>但是，成员国在国家层面的参与对组织各种在创意产业项目</w:t>
      </w:r>
      <w:r w:rsidR="00745142" w:rsidRPr="00434ACF">
        <w:rPr>
          <w:rFonts w:ascii="SimSun" w:hAnsi="SimSun" w:hint="eastAsia"/>
          <w:color w:val="000000"/>
          <w:sz w:val="21"/>
          <w:szCs w:val="22"/>
        </w:rPr>
        <w:t>部分</w:t>
      </w:r>
      <w:r w:rsidR="00F43078" w:rsidRPr="00434ACF">
        <w:rPr>
          <w:rFonts w:ascii="SimSun" w:hAnsi="SimSun" w:hint="eastAsia"/>
          <w:color w:val="000000"/>
          <w:sz w:val="21"/>
          <w:szCs w:val="22"/>
        </w:rPr>
        <w:t>下举行的讲习班是必不可少的。很多成员国的</w:t>
      </w:r>
      <w:r w:rsidR="00745142" w:rsidRPr="00434ACF">
        <w:rPr>
          <w:rFonts w:ascii="SimSun" w:hAnsi="SimSun" w:hint="eastAsia"/>
          <w:color w:val="000000"/>
          <w:sz w:val="21"/>
          <w:szCs w:val="22"/>
        </w:rPr>
        <w:t>集体管理组织</w:t>
      </w:r>
      <w:r w:rsidR="00F43078" w:rsidRPr="00434ACF">
        <w:rPr>
          <w:rFonts w:ascii="SimSun" w:hAnsi="SimSun" w:hint="eastAsia"/>
          <w:color w:val="000000"/>
          <w:sz w:val="21"/>
          <w:szCs w:val="22"/>
        </w:rPr>
        <w:t>参与了</w:t>
      </w:r>
      <w:r w:rsidR="00745142" w:rsidRPr="00434ACF">
        <w:rPr>
          <w:rFonts w:ascii="SimSun" w:hAnsi="SimSun" w:hint="eastAsia"/>
          <w:color w:val="000000"/>
          <w:sz w:val="21"/>
          <w:szCs w:val="22"/>
        </w:rPr>
        <w:t>集体管理组织部分</w:t>
      </w:r>
      <w:r w:rsidR="00F43078" w:rsidRPr="00434ACF">
        <w:rPr>
          <w:rFonts w:ascii="SimSun" w:hAnsi="SimSun" w:hint="eastAsia"/>
          <w:color w:val="000000"/>
          <w:sz w:val="21"/>
          <w:szCs w:val="22"/>
        </w:rPr>
        <w:t>。最后，</w:t>
      </w:r>
      <w:r w:rsidR="00745142" w:rsidRPr="00434ACF">
        <w:rPr>
          <w:rFonts w:ascii="SimSun" w:hAnsi="SimSun" w:hint="eastAsia"/>
          <w:color w:val="000000"/>
          <w:sz w:val="21"/>
          <w:szCs w:val="22"/>
        </w:rPr>
        <w:t>项目的创意产业部分能够遵循项目的计划时间表，在</w:t>
      </w:r>
      <w:r w:rsidR="00745142" w:rsidRPr="00434ACF">
        <w:rPr>
          <w:rFonts w:ascii="SimSun" w:hAnsi="SimSun"/>
          <w:color w:val="000000"/>
          <w:sz w:val="21"/>
          <w:szCs w:val="22"/>
        </w:rPr>
        <w:t>2010</w:t>
      </w:r>
      <w:r w:rsidR="00745142" w:rsidRPr="00434ACF">
        <w:rPr>
          <w:rFonts w:ascii="SimSun" w:hAnsi="SimSun" w:hint="eastAsia"/>
          <w:color w:val="000000"/>
          <w:sz w:val="21"/>
          <w:szCs w:val="22"/>
        </w:rPr>
        <w:t>年初落实全部各项活动。项目的集体管理组织部分出现了多个延迟，因为遇到了未能预期的挑战，而且有必要对项目方向做出重大的重新调整，最终的落实时间期限定为</w:t>
      </w:r>
      <w:r w:rsidR="00745142" w:rsidRPr="00434ACF">
        <w:rPr>
          <w:rFonts w:ascii="SimSun" w:hAnsi="SimSun"/>
          <w:color w:val="000000"/>
          <w:sz w:val="21"/>
          <w:szCs w:val="22"/>
        </w:rPr>
        <w:t>64</w:t>
      </w:r>
      <w:r w:rsidR="00745142" w:rsidRPr="00434ACF">
        <w:rPr>
          <w:rFonts w:ascii="SimSun" w:hAnsi="SimSun" w:hint="eastAsia"/>
          <w:color w:val="000000"/>
          <w:sz w:val="21"/>
          <w:szCs w:val="22"/>
        </w:rPr>
        <w:t>个月。</w:t>
      </w:r>
      <w:r w:rsidR="00450898" w:rsidRPr="00434ACF">
        <w:rPr>
          <w:rFonts w:ascii="SimSun" w:hAnsi="SimSun" w:hint="eastAsia"/>
          <w:color w:val="000000"/>
          <w:sz w:val="21"/>
          <w:szCs w:val="22"/>
        </w:rPr>
        <w:t>审评</w:t>
      </w:r>
      <w:r w:rsidR="00F43078" w:rsidRPr="00434ACF">
        <w:rPr>
          <w:rFonts w:ascii="SimSun" w:hAnsi="SimSun" w:hint="eastAsia"/>
          <w:color w:val="000000"/>
          <w:sz w:val="21"/>
          <w:szCs w:val="22"/>
        </w:rPr>
        <w:t>的第二个</w:t>
      </w:r>
      <w:r w:rsidR="00450898" w:rsidRPr="00434ACF">
        <w:rPr>
          <w:rFonts w:ascii="SimSun" w:hAnsi="SimSun" w:hint="eastAsia"/>
          <w:color w:val="000000"/>
          <w:sz w:val="21"/>
          <w:szCs w:val="22"/>
        </w:rPr>
        <w:t>领域</w:t>
      </w:r>
      <w:r w:rsidR="00F43078" w:rsidRPr="00434ACF">
        <w:rPr>
          <w:rFonts w:ascii="SimSun" w:hAnsi="SimSun" w:hint="eastAsia"/>
          <w:color w:val="000000"/>
          <w:sz w:val="21"/>
          <w:szCs w:val="22"/>
        </w:rPr>
        <w:t>是</w:t>
      </w:r>
      <w:r w:rsidR="00450898" w:rsidRPr="00434ACF">
        <w:rPr>
          <w:rFonts w:ascii="SimSun" w:hAnsi="SimSun" w:hint="eastAsia"/>
          <w:color w:val="000000"/>
          <w:sz w:val="21"/>
          <w:szCs w:val="22"/>
        </w:rPr>
        <w:t>项目成效</w:t>
      </w:r>
      <w:r w:rsidR="00F43078" w:rsidRPr="00434ACF">
        <w:rPr>
          <w:rFonts w:ascii="SimSun" w:hAnsi="SimSun" w:hint="eastAsia"/>
          <w:color w:val="000000"/>
          <w:sz w:val="21"/>
          <w:szCs w:val="22"/>
        </w:rPr>
        <w:t>。</w:t>
      </w:r>
      <w:r w:rsidR="00450898" w:rsidRPr="00434ACF">
        <w:rPr>
          <w:rFonts w:ascii="SimSun" w:hAnsi="SimSun" w:hint="eastAsia"/>
          <w:color w:val="000000"/>
          <w:sz w:val="21"/>
          <w:szCs w:val="22"/>
        </w:rPr>
        <w:t>就审评而言</w:t>
      </w:r>
      <w:r w:rsidR="00F43078" w:rsidRPr="00434ACF">
        <w:rPr>
          <w:rFonts w:ascii="SimSun" w:hAnsi="SimSun" w:hint="eastAsia"/>
          <w:color w:val="000000"/>
          <w:sz w:val="21"/>
          <w:szCs w:val="22"/>
        </w:rPr>
        <w:t>，</w:t>
      </w:r>
      <w:r w:rsidR="00450898" w:rsidRPr="00434ACF">
        <w:rPr>
          <w:rFonts w:ascii="SimSun" w:hAnsi="SimSun" w:hint="eastAsia"/>
          <w:color w:val="000000"/>
          <w:sz w:val="21"/>
          <w:szCs w:val="22"/>
        </w:rPr>
        <w:t>成效被用来衡量项目在多大程度上实现了既定目标</w:t>
      </w:r>
      <w:r w:rsidR="00F43078" w:rsidRPr="00434ACF">
        <w:rPr>
          <w:rFonts w:ascii="SimSun" w:hAnsi="SimSun" w:hint="eastAsia"/>
          <w:color w:val="000000"/>
          <w:sz w:val="21"/>
          <w:szCs w:val="22"/>
        </w:rPr>
        <w:t>。</w:t>
      </w:r>
      <w:r w:rsidR="00450898" w:rsidRPr="00434ACF">
        <w:rPr>
          <w:rFonts w:ascii="SimSun" w:hAnsi="SimSun" w:hint="eastAsia"/>
          <w:color w:val="000000"/>
          <w:sz w:val="21"/>
          <w:szCs w:val="22"/>
        </w:rPr>
        <w:t>审评侧重于评估整个项目而不是开展的各项活动</w:t>
      </w:r>
      <w:r w:rsidR="00F43078" w:rsidRPr="00434ACF">
        <w:rPr>
          <w:rFonts w:ascii="SimSun" w:hAnsi="SimSun" w:hint="eastAsia"/>
          <w:color w:val="000000"/>
          <w:sz w:val="21"/>
          <w:szCs w:val="22"/>
        </w:rPr>
        <w:t>。</w:t>
      </w:r>
      <w:proofErr w:type="gramStart"/>
      <w:r w:rsidR="00F43078" w:rsidRPr="00434ACF">
        <w:rPr>
          <w:rFonts w:ascii="SimSun" w:hAnsi="SimSun" w:hint="eastAsia"/>
          <w:color w:val="000000"/>
          <w:sz w:val="21"/>
          <w:szCs w:val="22"/>
        </w:rPr>
        <w:t>在</w:t>
      </w:r>
      <w:r w:rsidR="00450898" w:rsidRPr="00434ACF">
        <w:rPr>
          <w:rFonts w:ascii="SimSun" w:hAnsi="SimSun" w:hint="eastAsia"/>
          <w:color w:val="000000"/>
          <w:sz w:val="21"/>
          <w:szCs w:val="22"/>
        </w:rPr>
        <w:t>成效</w:t>
      </w:r>
      <w:proofErr w:type="gramEnd"/>
      <w:r w:rsidR="00450898" w:rsidRPr="00434ACF">
        <w:rPr>
          <w:rFonts w:ascii="SimSun" w:hAnsi="SimSun" w:hint="eastAsia"/>
          <w:color w:val="000000"/>
          <w:sz w:val="21"/>
          <w:szCs w:val="22"/>
        </w:rPr>
        <w:t>领域</w:t>
      </w:r>
      <w:r w:rsidR="00F43078" w:rsidRPr="00434ACF">
        <w:rPr>
          <w:rFonts w:ascii="SimSun" w:hAnsi="SimSun" w:hint="eastAsia"/>
          <w:color w:val="000000"/>
          <w:sz w:val="21"/>
          <w:szCs w:val="22"/>
        </w:rPr>
        <w:t>有三个</w:t>
      </w:r>
      <w:r w:rsidR="00450898" w:rsidRPr="00434ACF">
        <w:rPr>
          <w:rFonts w:ascii="SimSun" w:hAnsi="SimSun" w:hint="eastAsia"/>
          <w:color w:val="000000"/>
          <w:sz w:val="21"/>
          <w:szCs w:val="22"/>
        </w:rPr>
        <w:t>重要</w:t>
      </w:r>
      <w:r w:rsidR="00F43078" w:rsidRPr="00434ACF">
        <w:rPr>
          <w:rFonts w:ascii="SimSun" w:hAnsi="SimSun" w:hint="eastAsia"/>
          <w:color w:val="000000"/>
          <w:sz w:val="21"/>
          <w:szCs w:val="22"/>
        </w:rPr>
        <w:t>发现。首先，</w:t>
      </w:r>
      <w:r w:rsidR="00450898" w:rsidRPr="00434ACF">
        <w:rPr>
          <w:rFonts w:ascii="SimSun" w:hAnsi="SimSun" w:hint="eastAsia"/>
          <w:color w:val="000000"/>
          <w:sz w:val="21"/>
          <w:szCs w:val="22"/>
        </w:rPr>
        <w:t>项目的</w:t>
      </w:r>
      <w:r w:rsidR="00F43078" w:rsidRPr="00434ACF">
        <w:rPr>
          <w:rFonts w:ascii="SimSun" w:hAnsi="SimSun" w:hint="eastAsia"/>
          <w:color w:val="000000"/>
          <w:sz w:val="21"/>
          <w:szCs w:val="22"/>
        </w:rPr>
        <w:t>创意产业</w:t>
      </w:r>
      <w:r w:rsidR="00450898" w:rsidRPr="00434ACF">
        <w:rPr>
          <w:rFonts w:ascii="SimSun" w:hAnsi="SimSun" w:hint="eastAsia"/>
          <w:color w:val="000000"/>
          <w:sz w:val="21"/>
          <w:szCs w:val="22"/>
        </w:rPr>
        <w:t>部分</w:t>
      </w:r>
      <w:r w:rsidR="00F43078" w:rsidRPr="00434ACF">
        <w:rPr>
          <w:rFonts w:ascii="SimSun" w:hAnsi="SimSun" w:hint="eastAsia"/>
          <w:color w:val="000000"/>
          <w:sz w:val="21"/>
          <w:szCs w:val="22"/>
        </w:rPr>
        <w:t>在计划时间内成功</w:t>
      </w:r>
      <w:r w:rsidR="00450898" w:rsidRPr="00434ACF">
        <w:rPr>
          <w:rFonts w:ascii="SimSun" w:hAnsi="SimSun" w:hint="eastAsia"/>
          <w:color w:val="000000"/>
          <w:sz w:val="21"/>
          <w:szCs w:val="22"/>
        </w:rPr>
        <w:t>实现既定目标</w:t>
      </w:r>
      <w:r w:rsidR="00F43078" w:rsidRPr="00434ACF">
        <w:rPr>
          <w:rFonts w:ascii="SimSun" w:hAnsi="SimSun" w:hint="eastAsia"/>
          <w:color w:val="000000"/>
          <w:sz w:val="21"/>
          <w:szCs w:val="22"/>
        </w:rPr>
        <w:t>。</w:t>
      </w:r>
      <w:r w:rsidR="00450898" w:rsidRPr="00434ACF">
        <w:rPr>
          <w:rFonts w:ascii="SimSun" w:hAnsi="SimSun" w:hint="eastAsia"/>
          <w:color w:val="000000"/>
          <w:sz w:val="21"/>
          <w:szCs w:val="22"/>
        </w:rPr>
        <w:t>其中几个</w:t>
      </w:r>
      <w:r w:rsidR="00F43078" w:rsidRPr="00434ACF">
        <w:rPr>
          <w:rFonts w:ascii="SimSun" w:hAnsi="SimSun" w:hint="eastAsia"/>
          <w:color w:val="000000"/>
          <w:sz w:val="21"/>
          <w:szCs w:val="22"/>
        </w:rPr>
        <w:t>讲习班</w:t>
      </w:r>
      <w:r w:rsidR="00450898" w:rsidRPr="00434ACF">
        <w:rPr>
          <w:rFonts w:ascii="SimSun" w:hAnsi="SimSun" w:hint="eastAsia"/>
          <w:color w:val="000000"/>
          <w:sz w:val="21"/>
          <w:szCs w:val="22"/>
        </w:rPr>
        <w:t>在</w:t>
      </w:r>
      <w:r w:rsidR="00F43078" w:rsidRPr="00434ACF">
        <w:rPr>
          <w:rFonts w:ascii="SimSun" w:hAnsi="SimSun" w:hint="eastAsia"/>
          <w:color w:val="000000"/>
          <w:sz w:val="21"/>
          <w:szCs w:val="22"/>
        </w:rPr>
        <w:t>后勤方面</w:t>
      </w:r>
      <w:r w:rsidR="00450898" w:rsidRPr="00434ACF">
        <w:rPr>
          <w:rFonts w:ascii="SimSun" w:hAnsi="SimSun" w:hint="eastAsia"/>
          <w:color w:val="000000"/>
          <w:sz w:val="21"/>
          <w:szCs w:val="22"/>
        </w:rPr>
        <w:t>遇到一些</w:t>
      </w:r>
      <w:r w:rsidR="00F43078" w:rsidRPr="00434ACF">
        <w:rPr>
          <w:rFonts w:ascii="SimSun" w:hAnsi="SimSun" w:hint="eastAsia"/>
          <w:color w:val="000000"/>
          <w:sz w:val="21"/>
          <w:szCs w:val="22"/>
        </w:rPr>
        <w:t>小的挑战，但已成功</w:t>
      </w:r>
      <w:r w:rsidR="00450898" w:rsidRPr="00434ACF">
        <w:rPr>
          <w:rFonts w:ascii="SimSun" w:hAnsi="SimSun" w:hint="eastAsia"/>
          <w:color w:val="000000"/>
          <w:sz w:val="21"/>
          <w:szCs w:val="22"/>
        </w:rPr>
        <w:t>克服</w:t>
      </w:r>
      <w:r w:rsidR="00F43078" w:rsidRPr="00434ACF">
        <w:rPr>
          <w:rFonts w:ascii="SimSun" w:hAnsi="SimSun" w:hint="eastAsia"/>
          <w:color w:val="000000"/>
          <w:sz w:val="21"/>
          <w:szCs w:val="22"/>
        </w:rPr>
        <w:t>。其次，</w:t>
      </w:r>
      <w:r w:rsidR="00450898" w:rsidRPr="00434ACF">
        <w:rPr>
          <w:rFonts w:ascii="SimSun" w:hAnsi="SimSun" w:hint="eastAsia"/>
          <w:color w:val="000000"/>
          <w:sz w:val="21"/>
          <w:szCs w:val="22"/>
        </w:rPr>
        <w:t>项目的创意产业部分在短期内获得了学员满意度方面的成果，但在项目时间表内无法评估学员更长期的受益和满意度情况。</w:t>
      </w:r>
      <w:r w:rsidR="00F43078" w:rsidRPr="00434ACF">
        <w:rPr>
          <w:rFonts w:ascii="SimSun" w:hAnsi="SimSun" w:hint="eastAsia"/>
          <w:color w:val="000000"/>
          <w:sz w:val="21"/>
          <w:szCs w:val="22"/>
        </w:rPr>
        <w:t>第三，</w:t>
      </w:r>
      <w:r w:rsidR="00450898" w:rsidRPr="00434ACF">
        <w:rPr>
          <w:rFonts w:ascii="SimSun" w:hAnsi="SimSun" w:hint="eastAsia"/>
          <w:color w:val="000000"/>
          <w:sz w:val="21"/>
          <w:szCs w:val="22"/>
        </w:rPr>
        <w:t>项目的集体管理组织部分实现了七项计划目标中的一项，原因是存在多个重大挑战，包括项目管理人力不足和项目预想的形式与实际不符。实施期间做出了修正项目方向的正确决定。</w:t>
      </w:r>
      <w:r w:rsidR="00F43078" w:rsidRPr="00434ACF">
        <w:rPr>
          <w:rFonts w:ascii="SimSun" w:hAnsi="SimSun" w:hint="eastAsia"/>
          <w:color w:val="000000"/>
          <w:sz w:val="21"/>
          <w:szCs w:val="22"/>
        </w:rPr>
        <w:t>虽然该项目的目标</w:t>
      </w:r>
      <w:r w:rsidR="00450898" w:rsidRPr="00434ACF">
        <w:rPr>
          <w:rFonts w:ascii="SimSun" w:hAnsi="SimSun" w:hint="eastAsia"/>
          <w:color w:val="000000"/>
          <w:sz w:val="21"/>
          <w:szCs w:val="22"/>
        </w:rPr>
        <w:t>整体</w:t>
      </w:r>
      <w:r w:rsidR="00F43078" w:rsidRPr="00434ACF">
        <w:rPr>
          <w:rFonts w:ascii="SimSun" w:hAnsi="SimSun" w:hint="eastAsia"/>
          <w:color w:val="000000"/>
          <w:sz w:val="21"/>
          <w:szCs w:val="22"/>
        </w:rPr>
        <w:t>没有达到预先的设想，但在该项目的延长期间</w:t>
      </w:r>
      <w:r w:rsidR="00450898" w:rsidRPr="00434ACF">
        <w:rPr>
          <w:rFonts w:ascii="SimSun" w:hAnsi="SimSun" w:hint="eastAsia"/>
          <w:color w:val="000000"/>
          <w:sz w:val="21"/>
          <w:szCs w:val="22"/>
        </w:rPr>
        <w:t>内</w:t>
      </w:r>
      <w:r w:rsidR="00F43078" w:rsidRPr="00434ACF">
        <w:rPr>
          <w:rFonts w:ascii="SimSun" w:hAnsi="SimSun" w:hint="eastAsia"/>
          <w:color w:val="000000"/>
          <w:sz w:val="21"/>
          <w:szCs w:val="22"/>
        </w:rPr>
        <w:t>开展了很多活动。</w:t>
      </w:r>
      <w:proofErr w:type="gramStart"/>
      <w:r w:rsidR="00450898" w:rsidRPr="00434ACF">
        <w:rPr>
          <w:rFonts w:ascii="SimSun" w:hAnsi="SimSun" w:hint="eastAsia"/>
          <w:color w:val="000000"/>
          <w:sz w:val="21"/>
          <w:szCs w:val="22"/>
        </w:rPr>
        <w:t>从成效</w:t>
      </w:r>
      <w:proofErr w:type="gramEnd"/>
      <w:r w:rsidR="00F43078" w:rsidRPr="00434ACF">
        <w:rPr>
          <w:rFonts w:ascii="SimSun" w:hAnsi="SimSun" w:hint="eastAsia"/>
          <w:color w:val="000000"/>
          <w:sz w:val="21"/>
          <w:szCs w:val="22"/>
        </w:rPr>
        <w:t>方面</w:t>
      </w:r>
      <w:r w:rsidR="00450898" w:rsidRPr="00434ACF">
        <w:rPr>
          <w:rFonts w:ascii="SimSun" w:hAnsi="SimSun" w:hint="eastAsia"/>
          <w:color w:val="000000"/>
          <w:sz w:val="21"/>
          <w:szCs w:val="22"/>
        </w:rPr>
        <w:t>来说</w:t>
      </w:r>
      <w:r w:rsidR="00F43078" w:rsidRPr="00434ACF">
        <w:rPr>
          <w:rFonts w:ascii="SimSun" w:hAnsi="SimSun" w:hint="eastAsia"/>
          <w:color w:val="000000"/>
          <w:sz w:val="21"/>
          <w:szCs w:val="22"/>
        </w:rPr>
        <w:t>，该项目的创意产业</w:t>
      </w:r>
      <w:r w:rsidR="00450898" w:rsidRPr="00434ACF">
        <w:rPr>
          <w:rFonts w:ascii="SimSun" w:hAnsi="SimSun" w:hint="eastAsia"/>
          <w:color w:val="000000"/>
          <w:sz w:val="21"/>
          <w:szCs w:val="22"/>
        </w:rPr>
        <w:t>部分</w:t>
      </w:r>
      <w:r w:rsidR="00F43078" w:rsidRPr="00434ACF">
        <w:rPr>
          <w:rFonts w:ascii="SimSun" w:hAnsi="SimSun" w:hint="eastAsia"/>
          <w:color w:val="000000"/>
          <w:sz w:val="21"/>
          <w:szCs w:val="22"/>
        </w:rPr>
        <w:t>在达到</w:t>
      </w:r>
      <w:r w:rsidR="00450898" w:rsidRPr="00434ACF">
        <w:rPr>
          <w:rFonts w:ascii="SimSun" w:hAnsi="SimSun" w:hint="eastAsia"/>
          <w:color w:val="000000"/>
          <w:sz w:val="21"/>
          <w:szCs w:val="22"/>
        </w:rPr>
        <w:t>既定</w:t>
      </w:r>
      <w:r w:rsidR="00F43078" w:rsidRPr="00434ACF">
        <w:rPr>
          <w:rFonts w:ascii="SimSun" w:hAnsi="SimSun" w:hint="eastAsia"/>
          <w:color w:val="000000"/>
          <w:sz w:val="21"/>
          <w:szCs w:val="22"/>
        </w:rPr>
        <w:t>目标方面可以被认为是有效的，至少在短期内是这样。</w:t>
      </w:r>
      <w:r w:rsidR="00FB2F96" w:rsidRPr="00434ACF">
        <w:rPr>
          <w:rFonts w:ascii="SimSun" w:hAnsi="SimSun" w:hint="eastAsia"/>
          <w:color w:val="000000"/>
          <w:sz w:val="21"/>
          <w:szCs w:val="22"/>
        </w:rPr>
        <w:t>而集体管理组织部</w:t>
      </w:r>
      <w:proofErr w:type="gramStart"/>
      <w:r w:rsidR="00FB2F96" w:rsidRPr="00434ACF">
        <w:rPr>
          <w:rFonts w:ascii="SimSun" w:hAnsi="SimSun" w:hint="eastAsia"/>
          <w:color w:val="000000"/>
          <w:sz w:val="21"/>
          <w:szCs w:val="22"/>
        </w:rPr>
        <w:t>分未能</w:t>
      </w:r>
      <w:proofErr w:type="gramEnd"/>
      <w:r w:rsidR="00FB2F96" w:rsidRPr="00434ACF">
        <w:rPr>
          <w:rFonts w:ascii="SimSun" w:hAnsi="SimSun" w:hint="eastAsia"/>
          <w:color w:val="000000"/>
          <w:sz w:val="21"/>
          <w:szCs w:val="22"/>
        </w:rPr>
        <w:t>按计划实施预期项目，不能视为有效</w:t>
      </w:r>
      <w:r w:rsidR="00F43078" w:rsidRPr="00434ACF">
        <w:rPr>
          <w:rFonts w:ascii="SimSun" w:hAnsi="SimSun" w:hint="eastAsia"/>
          <w:color w:val="000000"/>
          <w:sz w:val="21"/>
          <w:szCs w:val="22"/>
        </w:rPr>
        <w:t>。</w:t>
      </w:r>
      <w:r w:rsidR="00FB2F96" w:rsidRPr="00434ACF">
        <w:rPr>
          <w:rFonts w:ascii="SimSun" w:hAnsi="SimSun" w:hint="eastAsia"/>
          <w:color w:val="000000"/>
          <w:sz w:val="21"/>
          <w:szCs w:val="22"/>
        </w:rPr>
        <w:t>审评</w:t>
      </w:r>
      <w:r w:rsidR="00F43078" w:rsidRPr="00434ACF">
        <w:rPr>
          <w:rFonts w:ascii="SimSun" w:hAnsi="SimSun" w:hint="eastAsia"/>
          <w:color w:val="000000"/>
          <w:sz w:val="21"/>
          <w:szCs w:val="22"/>
        </w:rPr>
        <w:t>的第三个</w:t>
      </w:r>
      <w:r w:rsidR="00FB2F96" w:rsidRPr="00434ACF">
        <w:rPr>
          <w:rFonts w:ascii="SimSun" w:hAnsi="SimSun" w:hint="eastAsia"/>
          <w:color w:val="000000"/>
          <w:sz w:val="21"/>
          <w:szCs w:val="22"/>
        </w:rPr>
        <w:t>领域</w:t>
      </w:r>
      <w:r w:rsidR="00F43078" w:rsidRPr="00434ACF">
        <w:rPr>
          <w:rFonts w:ascii="SimSun" w:hAnsi="SimSun" w:hint="eastAsia"/>
          <w:color w:val="000000"/>
          <w:sz w:val="21"/>
          <w:szCs w:val="22"/>
        </w:rPr>
        <w:t>是</w:t>
      </w:r>
      <w:r w:rsidR="00FB2F96" w:rsidRPr="00434ACF">
        <w:rPr>
          <w:rFonts w:ascii="SimSun" w:hAnsi="SimSun" w:hint="eastAsia"/>
          <w:color w:val="000000"/>
          <w:sz w:val="21"/>
          <w:szCs w:val="22"/>
        </w:rPr>
        <w:t>项目的</w:t>
      </w:r>
      <w:r w:rsidR="00F43078" w:rsidRPr="00434ACF">
        <w:rPr>
          <w:rFonts w:ascii="SimSun" w:hAnsi="SimSun" w:hint="eastAsia"/>
          <w:color w:val="000000"/>
          <w:sz w:val="21"/>
          <w:szCs w:val="22"/>
        </w:rPr>
        <w:t>可持续</w:t>
      </w:r>
      <w:r w:rsidR="00FB2F96" w:rsidRPr="00434ACF">
        <w:rPr>
          <w:rFonts w:ascii="SimSun" w:hAnsi="SimSun" w:hint="eastAsia"/>
          <w:color w:val="000000"/>
          <w:sz w:val="21"/>
          <w:szCs w:val="22"/>
        </w:rPr>
        <w:t>性</w:t>
      </w:r>
      <w:r w:rsidR="00F43078" w:rsidRPr="00434ACF">
        <w:rPr>
          <w:rFonts w:ascii="SimSun" w:hAnsi="SimSun" w:hint="eastAsia"/>
          <w:color w:val="000000"/>
          <w:sz w:val="21"/>
          <w:szCs w:val="22"/>
        </w:rPr>
        <w:t>。在</w:t>
      </w:r>
      <w:r w:rsidR="00FB2F96" w:rsidRPr="00434ACF">
        <w:rPr>
          <w:rFonts w:ascii="SimSun" w:hAnsi="SimSun" w:hint="eastAsia"/>
          <w:color w:val="000000"/>
          <w:sz w:val="21"/>
          <w:szCs w:val="22"/>
        </w:rPr>
        <w:t>此领域</w:t>
      </w:r>
      <w:r w:rsidR="00F43078" w:rsidRPr="00434ACF">
        <w:rPr>
          <w:rFonts w:ascii="SimSun" w:hAnsi="SimSun" w:hint="eastAsia"/>
          <w:color w:val="000000"/>
          <w:sz w:val="21"/>
          <w:szCs w:val="22"/>
        </w:rPr>
        <w:t>有两</w:t>
      </w:r>
      <w:r w:rsidR="00FB2F96" w:rsidRPr="00434ACF">
        <w:rPr>
          <w:rFonts w:ascii="SimSun" w:hAnsi="SimSun" w:hint="eastAsia"/>
          <w:color w:val="000000"/>
          <w:sz w:val="21"/>
          <w:szCs w:val="22"/>
        </w:rPr>
        <w:t>个</w:t>
      </w:r>
      <w:r w:rsidR="00F43078" w:rsidRPr="00434ACF">
        <w:rPr>
          <w:rFonts w:ascii="SimSun" w:hAnsi="SimSun" w:hint="eastAsia"/>
          <w:color w:val="000000"/>
          <w:sz w:val="21"/>
          <w:szCs w:val="22"/>
        </w:rPr>
        <w:t>重要发现。首先，</w:t>
      </w:r>
      <w:r w:rsidR="00FB2F96" w:rsidRPr="00434ACF">
        <w:rPr>
          <w:rFonts w:ascii="SimSun" w:hAnsi="SimSun" w:hint="eastAsia"/>
          <w:color w:val="000000"/>
          <w:sz w:val="21"/>
          <w:szCs w:val="22"/>
        </w:rPr>
        <w:t>如果不对参与人员进行持续监督，就无法衡量创意产业活动在更长时期内的影响。项目活动后提出了多项有关后续工作的要求，要求使用</w:t>
      </w:r>
      <w:r w:rsidR="00FB2F96" w:rsidRPr="00434ACF">
        <w:rPr>
          <w:rFonts w:ascii="SimSun" w:hAnsi="SimSun"/>
          <w:color w:val="000000"/>
          <w:sz w:val="21"/>
          <w:szCs w:val="22"/>
        </w:rPr>
        <w:t>WIPO</w:t>
      </w:r>
      <w:r w:rsidR="00FB2F96" w:rsidRPr="00434ACF">
        <w:rPr>
          <w:rFonts w:ascii="SimSun" w:hAnsi="SimSun" w:hint="eastAsia"/>
          <w:color w:val="000000"/>
          <w:sz w:val="21"/>
          <w:szCs w:val="22"/>
        </w:rPr>
        <w:t>方法开展的经济研究成为</w:t>
      </w:r>
      <w:r w:rsidR="00FB2F96" w:rsidRPr="00434ACF">
        <w:rPr>
          <w:rFonts w:ascii="SimSun" w:hAnsi="SimSun"/>
          <w:color w:val="000000"/>
          <w:sz w:val="21"/>
          <w:szCs w:val="22"/>
        </w:rPr>
        <w:t>WIPO</w:t>
      </w:r>
      <w:r w:rsidR="00FB2F96" w:rsidRPr="00434ACF">
        <w:rPr>
          <w:rFonts w:ascii="SimSun" w:hAnsi="SimSun" w:hint="eastAsia"/>
          <w:color w:val="000000"/>
          <w:sz w:val="21"/>
          <w:szCs w:val="22"/>
        </w:rPr>
        <w:t>的常规活动之一。</w:t>
      </w:r>
      <w:r w:rsidR="00F43078" w:rsidRPr="00434ACF">
        <w:rPr>
          <w:rFonts w:ascii="SimSun" w:hAnsi="SimSun" w:hint="eastAsia"/>
          <w:color w:val="000000"/>
          <w:sz w:val="21"/>
          <w:szCs w:val="22"/>
        </w:rPr>
        <w:t>第二，</w:t>
      </w:r>
      <w:r w:rsidR="00FB2F96" w:rsidRPr="00434ACF">
        <w:rPr>
          <w:rFonts w:ascii="SimSun" w:hAnsi="SimSun" w:hint="eastAsia"/>
          <w:color w:val="000000"/>
          <w:sz w:val="21"/>
          <w:szCs w:val="22"/>
        </w:rPr>
        <w:t>重新定位的集体管理组织部</w:t>
      </w:r>
      <w:proofErr w:type="gramStart"/>
      <w:r w:rsidR="00FB2F96" w:rsidRPr="00434ACF">
        <w:rPr>
          <w:rFonts w:ascii="SimSun" w:hAnsi="SimSun" w:hint="eastAsia"/>
          <w:color w:val="000000"/>
          <w:sz w:val="21"/>
          <w:szCs w:val="22"/>
        </w:rPr>
        <w:t>分现在</w:t>
      </w:r>
      <w:proofErr w:type="gramEnd"/>
      <w:r w:rsidR="00FB2F96" w:rsidRPr="00434ACF">
        <w:rPr>
          <w:rFonts w:ascii="SimSun" w:hAnsi="SimSun" w:hint="eastAsia"/>
          <w:color w:val="000000"/>
          <w:sz w:val="21"/>
          <w:szCs w:val="22"/>
        </w:rPr>
        <w:t>得到</w:t>
      </w:r>
      <w:r w:rsidR="00FB2F96" w:rsidRPr="00434ACF">
        <w:rPr>
          <w:rFonts w:ascii="SimSun" w:hAnsi="SimSun"/>
          <w:color w:val="000000"/>
          <w:sz w:val="21"/>
          <w:szCs w:val="22"/>
        </w:rPr>
        <w:t>WIPO</w:t>
      </w:r>
      <w:r w:rsidR="00FB2F96" w:rsidRPr="00434ACF">
        <w:rPr>
          <w:rFonts w:ascii="SimSun" w:hAnsi="SimSun" w:hint="eastAsia"/>
          <w:color w:val="000000"/>
          <w:sz w:val="21"/>
          <w:szCs w:val="22"/>
        </w:rPr>
        <w:t>经常预算的支持，继续以西非的最不发达国家为目标，并也针对非洲其他地区、加勒比和亚洲地区。为响应该审评的重要发现，对未来工作提出四点建议。</w:t>
      </w:r>
      <w:r w:rsidR="00F43078" w:rsidRPr="00434ACF">
        <w:rPr>
          <w:rFonts w:ascii="SimSun" w:hAnsi="SimSun" w:hint="eastAsia"/>
          <w:color w:val="000000"/>
          <w:sz w:val="21"/>
          <w:szCs w:val="22"/>
        </w:rPr>
        <w:t>关于项目设计和管理有两点建议。首先，</w:t>
      </w:r>
      <w:r w:rsidR="00FB2F96" w:rsidRPr="00434ACF">
        <w:rPr>
          <w:rFonts w:ascii="SimSun" w:hAnsi="SimSun" w:hint="eastAsia"/>
          <w:color w:val="000000"/>
          <w:sz w:val="21"/>
          <w:szCs w:val="22"/>
        </w:rPr>
        <w:t>当</w:t>
      </w:r>
      <w:r w:rsidR="00F43078" w:rsidRPr="00434ACF">
        <w:rPr>
          <w:rFonts w:ascii="SimSun" w:hAnsi="SimSun" w:hint="eastAsia"/>
          <w:color w:val="000000"/>
          <w:sz w:val="21"/>
          <w:szCs w:val="22"/>
        </w:rPr>
        <w:t>要实施复杂项目时，</w:t>
      </w:r>
      <w:r w:rsidR="00FB2F96" w:rsidRPr="00434ACF">
        <w:rPr>
          <w:rFonts w:ascii="SimSun" w:hAnsi="SimSun" w:hint="eastAsia"/>
          <w:color w:val="000000"/>
          <w:sz w:val="21"/>
          <w:szCs w:val="22"/>
        </w:rPr>
        <w:t>纳入对项目管理人在项目管理和实施方法方面的指导，将有益于项目文件记录。</w:t>
      </w:r>
      <w:r w:rsidR="00F43078" w:rsidRPr="00434ACF">
        <w:rPr>
          <w:rFonts w:ascii="SimSun" w:hAnsi="SimSun" w:hint="eastAsia"/>
          <w:color w:val="000000"/>
          <w:sz w:val="21"/>
          <w:szCs w:val="22"/>
        </w:rPr>
        <w:t>第二，</w:t>
      </w:r>
      <w:r w:rsidR="00FB2F96" w:rsidRPr="00434ACF">
        <w:rPr>
          <w:rFonts w:ascii="SimSun" w:hAnsi="SimSun" w:hint="eastAsia"/>
          <w:color w:val="000000"/>
          <w:sz w:val="21"/>
          <w:szCs w:val="22"/>
        </w:rPr>
        <w:t>将来可采取的实际做法是进行报告和后续工作，确保单个和独立的项</w:t>
      </w:r>
      <w:r w:rsidR="00FB2F96" w:rsidRPr="00434ACF">
        <w:rPr>
          <w:rFonts w:ascii="SimSun" w:hAnsi="SimSun" w:hint="eastAsia"/>
          <w:color w:val="000000"/>
          <w:sz w:val="21"/>
          <w:szCs w:val="22"/>
        </w:rPr>
        <w:lastRenderedPageBreak/>
        <w:t>目有单独的项目文件记录。</w:t>
      </w:r>
      <w:r w:rsidR="00F43078" w:rsidRPr="00434ACF">
        <w:rPr>
          <w:rFonts w:ascii="SimSun" w:hAnsi="SimSun" w:hint="eastAsia"/>
          <w:color w:val="000000"/>
          <w:sz w:val="21"/>
          <w:szCs w:val="22"/>
        </w:rPr>
        <w:t>关于</w:t>
      </w:r>
      <w:r w:rsidR="00FB2F96" w:rsidRPr="00434ACF">
        <w:rPr>
          <w:rFonts w:ascii="SimSun" w:hAnsi="SimSun" w:hint="eastAsia"/>
          <w:color w:val="000000"/>
          <w:sz w:val="21"/>
          <w:szCs w:val="22"/>
        </w:rPr>
        <w:t>成效</w:t>
      </w:r>
      <w:r w:rsidR="00F43078" w:rsidRPr="00434ACF">
        <w:rPr>
          <w:rFonts w:ascii="SimSun" w:hAnsi="SimSun" w:hint="eastAsia"/>
          <w:color w:val="000000"/>
          <w:sz w:val="21"/>
          <w:szCs w:val="22"/>
        </w:rPr>
        <w:t>有两</w:t>
      </w:r>
      <w:r w:rsidR="00F43078" w:rsidRPr="00434ACF">
        <w:rPr>
          <w:rFonts w:ascii="SimSun" w:hAnsi="SimSun"/>
          <w:color w:val="000000"/>
          <w:sz w:val="21"/>
          <w:szCs w:val="22"/>
        </w:rPr>
        <w:t>点建议</w:t>
      </w:r>
      <w:r w:rsidR="00F43078" w:rsidRPr="00434ACF">
        <w:rPr>
          <w:rFonts w:ascii="SimSun" w:hAnsi="SimSun" w:hint="eastAsia"/>
          <w:color w:val="000000"/>
          <w:sz w:val="21"/>
          <w:szCs w:val="22"/>
        </w:rPr>
        <w:t>。首先，</w:t>
      </w:r>
      <w:r w:rsidR="00FB2F96" w:rsidRPr="00434ACF">
        <w:rPr>
          <w:rFonts w:ascii="SimSun" w:hAnsi="SimSun" w:hint="eastAsia"/>
          <w:color w:val="000000"/>
          <w:sz w:val="21"/>
          <w:szCs w:val="22"/>
        </w:rPr>
        <w:t>组织</w:t>
      </w:r>
      <w:r w:rsidR="00F43078" w:rsidRPr="00434ACF">
        <w:rPr>
          <w:rFonts w:ascii="SimSun" w:hAnsi="SimSun" w:hint="eastAsia"/>
          <w:color w:val="000000"/>
          <w:sz w:val="21"/>
          <w:szCs w:val="22"/>
        </w:rPr>
        <w:t>讲习班和研讨会可能涉及复杂的后勤</w:t>
      </w:r>
      <w:r w:rsidR="00FB2F96" w:rsidRPr="00434ACF">
        <w:rPr>
          <w:rFonts w:ascii="SimSun" w:hAnsi="SimSun" w:hint="eastAsia"/>
          <w:color w:val="000000"/>
          <w:sz w:val="21"/>
          <w:szCs w:val="22"/>
        </w:rPr>
        <w:t>安排和对</w:t>
      </w:r>
      <w:r w:rsidR="00F43078" w:rsidRPr="00434ACF">
        <w:rPr>
          <w:rFonts w:ascii="SimSun" w:hAnsi="SimSun" w:hint="eastAsia"/>
          <w:color w:val="000000"/>
          <w:sz w:val="21"/>
          <w:szCs w:val="22"/>
        </w:rPr>
        <w:t>当地伙伴</w:t>
      </w:r>
      <w:r w:rsidR="00FB2F96" w:rsidRPr="00434ACF">
        <w:rPr>
          <w:rFonts w:ascii="SimSun" w:hAnsi="SimSun" w:hint="eastAsia"/>
          <w:color w:val="000000"/>
          <w:sz w:val="21"/>
          <w:szCs w:val="22"/>
        </w:rPr>
        <w:t>的依赖</w:t>
      </w:r>
      <w:r w:rsidR="00F43078" w:rsidRPr="00434ACF">
        <w:rPr>
          <w:rFonts w:ascii="SimSun" w:hAnsi="SimSun" w:hint="eastAsia"/>
          <w:color w:val="000000"/>
          <w:sz w:val="21"/>
          <w:szCs w:val="22"/>
        </w:rPr>
        <w:t>。</w:t>
      </w:r>
      <w:r w:rsidR="00FB2F96" w:rsidRPr="00434ACF">
        <w:rPr>
          <w:rFonts w:ascii="SimSun" w:hAnsi="SimSun" w:hint="eastAsia"/>
          <w:color w:val="000000"/>
          <w:sz w:val="21"/>
          <w:szCs w:val="22"/>
        </w:rPr>
        <w:t>在开展这些活动前，应对实际的伙伴进行细致评估，确保所选的伙伴可靠，能帮助进行充分、详细的活动规划，避免现场出现实用性和后勤方面的尴尬。</w:t>
      </w:r>
      <w:r w:rsidR="00F43078" w:rsidRPr="00434ACF">
        <w:rPr>
          <w:rFonts w:ascii="SimSun" w:hAnsi="SimSun" w:hint="eastAsia"/>
          <w:color w:val="000000"/>
          <w:sz w:val="21"/>
          <w:szCs w:val="22"/>
        </w:rPr>
        <w:t>最后，</w:t>
      </w:r>
      <w:r w:rsidR="00FB2F96" w:rsidRPr="00434ACF">
        <w:rPr>
          <w:rFonts w:ascii="SimSun" w:hAnsi="SimSun" w:hint="eastAsia"/>
          <w:sz w:val="21"/>
          <w:szCs w:val="22"/>
          <w:lang w:val="en-GB"/>
        </w:rPr>
        <w:t>应在活动后，间隔数周、数月或数年对活动的参与人员进行监督，这项监督应列入未来的项目设计，以便于</w:t>
      </w:r>
      <w:r w:rsidR="00FB2F96" w:rsidRPr="00434ACF">
        <w:rPr>
          <w:rFonts w:ascii="SimSun" w:hAnsi="SimSun"/>
          <w:sz w:val="21"/>
          <w:szCs w:val="22"/>
          <w:lang w:val="en-GB"/>
        </w:rPr>
        <w:t>WIPO</w:t>
      </w:r>
      <w:r w:rsidR="00FB2F96" w:rsidRPr="00434ACF">
        <w:rPr>
          <w:rFonts w:ascii="SimSun" w:hAnsi="SimSun" w:hint="eastAsia"/>
          <w:sz w:val="21"/>
          <w:szCs w:val="22"/>
          <w:lang w:val="en-GB"/>
        </w:rPr>
        <w:t>更好地了解活动的成效和影响，帮助确保以最有效的方式设计活动及其内容。</w:t>
      </w:r>
    </w:p>
    <w:p w14:paraId="10ED616F"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Times New Roman"/>
          <w:color w:val="000000"/>
          <w:sz w:val="21"/>
          <w:szCs w:val="22"/>
        </w:rPr>
        <w:t>俄罗斯联邦代表团表示，报告中提到的建议是有用的。例如，</w:t>
      </w:r>
      <w:r w:rsidR="00710CFF" w:rsidRPr="00434ACF">
        <w:rPr>
          <w:rFonts w:ascii="SimSun" w:hAnsi="SimSun" w:cs="Times New Roman" w:hint="eastAsia"/>
          <w:color w:val="000000"/>
          <w:sz w:val="21"/>
          <w:szCs w:val="22"/>
        </w:rPr>
        <w:t>当要</w:t>
      </w:r>
      <w:r w:rsidR="00F43078" w:rsidRPr="00434ACF">
        <w:rPr>
          <w:rFonts w:ascii="SimSun" w:hAnsi="SimSun" w:cs="Times New Roman"/>
          <w:color w:val="000000"/>
          <w:sz w:val="21"/>
          <w:szCs w:val="22"/>
        </w:rPr>
        <w:t>实施复杂项目时，</w:t>
      </w:r>
      <w:r w:rsidR="00710CFF" w:rsidRPr="00434ACF">
        <w:rPr>
          <w:rFonts w:ascii="SimSun" w:hAnsi="SimSun" w:hint="eastAsia"/>
          <w:color w:val="000000"/>
          <w:sz w:val="21"/>
          <w:szCs w:val="22"/>
        </w:rPr>
        <w:t>纳入对项目管理人在项目管理和实施方法方面的指导，将</w:t>
      </w:r>
      <w:r w:rsidR="00710CFF" w:rsidRPr="00E709C8">
        <w:rPr>
          <w:rFonts w:ascii="SimSun" w:hAnsi="SimSun" w:cs="Times New Roman" w:hint="eastAsia"/>
          <w:color w:val="000000"/>
          <w:sz w:val="21"/>
          <w:szCs w:val="22"/>
        </w:rPr>
        <w:t>有益于</w:t>
      </w:r>
      <w:r w:rsidR="00710CFF" w:rsidRPr="00434ACF">
        <w:rPr>
          <w:rFonts w:ascii="SimSun" w:hAnsi="SimSun" w:hint="eastAsia"/>
          <w:color w:val="000000"/>
          <w:sz w:val="21"/>
          <w:szCs w:val="22"/>
        </w:rPr>
        <w:t>项目文件记录。</w:t>
      </w:r>
      <w:r w:rsidR="00F43078" w:rsidRPr="00434ACF">
        <w:rPr>
          <w:rFonts w:ascii="SimSun" w:hAnsi="SimSun" w:cs="Times New Roman"/>
          <w:color w:val="000000"/>
          <w:sz w:val="21"/>
          <w:szCs w:val="22"/>
        </w:rPr>
        <w:t>报告还建议</w:t>
      </w:r>
      <w:r w:rsidR="00710CFF" w:rsidRPr="00021849">
        <w:rPr>
          <w:rFonts w:ascii="SimSun" w:hAnsi="SimSun" w:hint="eastAsia"/>
          <w:sz w:val="21"/>
          <w:szCs w:val="22"/>
          <w:lang w:val="en-GB"/>
        </w:rPr>
        <w:t>应在活动后，对活动的参与人员进行监督，这项监督应列入未来的项目设计，以便于</w:t>
      </w:r>
      <w:r w:rsidR="00710CFF" w:rsidRPr="00434ACF">
        <w:rPr>
          <w:rFonts w:ascii="SimSun" w:hAnsi="SimSun"/>
          <w:sz w:val="21"/>
          <w:szCs w:val="22"/>
          <w:lang w:val="en-GB"/>
        </w:rPr>
        <w:t>WIPO</w:t>
      </w:r>
      <w:r w:rsidR="00710CFF" w:rsidRPr="00021849">
        <w:rPr>
          <w:rFonts w:ascii="SimSun" w:hAnsi="SimSun" w:hint="eastAsia"/>
          <w:sz w:val="21"/>
          <w:szCs w:val="22"/>
          <w:lang w:val="en-GB"/>
        </w:rPr>
        <w:t>更好地了解活动的成效和影响，帮助确保以最有效的方式设计活动及其内容。</w:t>
      </w:r>
      <w:r w:rsidR="00F43078" w:rsidRPr="00434ACF">
        <w:rPr>
          <w:rFonts w:ascii="SimSun" w:hAnsi="SimSun" w:cs="Times New Roman"/>
          <w:color w:val="000000"/>
          <w:sz w:val="21"/>
          <w:szCs w:val="22"/>
        </w:rPr>
        <w:t>这些建议对</w:t>
      </w:r>
      <w:r w:rsidR="00F43078" w:rsidRPr="00434ACF">
        <w:rPr>
          <w:rFonts w:ascii="SimSun" w:hAnsi="SimSun"/>
          <w:color w:val="000000"/>
          <w:sz w:val="21"/>
          <w:szCs w:val="22"/>
        </w:rPr>
        <w:t>WIPO</w:t>
      </w:r>
      <w:r w:rsidR="00F43078" w:rsidRPr="00434ACF">
        <w:rPr>
          <w:rFonts w:ascii="SimSun" w:hAnsi="SimSun" w:cs="Times New Roman"/>
          <w:color w:val="000000"/>
          <w:sz w:val="21"/>
          <w:szCs w:val="22"/>
        </w:rPr>
        <w:t>开展的其他项目也很有用。</w:t>
      </w:r>
      <w:r w:rsidR="00710CFF" w:rsidRPr="00434ACF">
        <w:rPr>
          <w:rFonts w:ascii="SimSun" w:hAnsi="SimSun" w:cs="Times New Roman" w:hint="eastAsia"/>
          <w:color w:val="000000"/>
          <w:sz w:val="21"/>
          <w:szCs w:val="22"/>
        </w:rPr>
        <w:t>应在活动后对参与人员进行监督，</w:t>
      </w:r>
      <w:r w:rsidR="00710CFF" w:rsidRPr="00021849">
        <w:rPr>
          <w:rFonts w:ascii="SimSun" w:hAnsi="SimSun" w:hint="eastAsia"/>
          <w:sz w:val="21"/>
          <w:szCs w:val="22"/>
          <w:lang w:val="en-GB"/>
        </w:rPr>
        <w:t>这项监督应列入未来的项目设计中</w:t>
      </w:r>
      <w:r w:rsidR="00F43078" w:rsidRPr="00434ACF">
        <w:rPr>
          <w:rFonts w:ascii="SimSun" w:hAnsi="SimSun" w:cs="Times New Roman"/>
          <w:color w:val="000000"/>
          <w:sz w:val="21"/>
          <w:szCs w:val="22"/>
        </w:rPr>
        <w:t>。</w:t>
      </w:r>
    </w:p>
    <w:p w14:paraId="39EB2E96"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Times New Roman"/>
          <w:color w:val="000000"/>
          <w:sz w:val="21"/>
          <w:szCs w:val="22"/>
        </w:rPr>
        <w:t>墨西哥代表团希望委员会和秘书处能够探究项目的长期影响。</w:t>
      </w:r>
      <w:r w:rsidR="00710CFF"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代表团希望听到</w:t>
      </w:r>
      <w:r w:rsidR="00710CFF"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项目受益国的经验。这也应包括知识和最佳实践的交流。</w:t>
      </w:r>
      <w:r w:rsidR="00710CFF"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代表团支持报告中的建议。</w:t>
      </w:r>
    </w:p>
    <w:p w14:paraId="1E669A32" w14:textId="56155270"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D6EEE" w:rsidRPr="00434ACF">
        <w:rPr>
          <w:rFonts w:ascii="SimSun" w:hAnsi="SimSun" w:cs="Times New Roman"/>
          <w:color w:val="000000"/>
          <w:sz w:val="21"/>
          <w:szCs w:val="22"/>
        </w:rPr>
        <w:t>尼日利亚代表团</w:t>
      </w:r>
      <w:r w:rsidR="00F43078" w:rsidRPr="00434ACF">
        <w:rPr>
          <w:rFonts w:ascii="SimSun" w:hAnsi="SimSun" w:cs="Times New Roman"/>
          <w:color w:val="000000"/>
          <w:sz w:val="21"/>
          <w:szCs w:val="22"/>
        </w:rPr>
        <w:t>代表非洲集团发言</w:t>
      </w:r>
      <w:r w:rsidR="00FD6EEE" w:rsidRPr="00434ACF">
        <w:rPr>
          <w:rFonts w:ascii="SimSun" w:hAnsi="SimSun" w:cs="Times New Roman" w:hint="eastAsia"/>
          <w:color w:val="000000"/>
          <w:sz w:val="21"/>
          <w:szCs w:val="22"/>
        </w:rPr>
        <w:t>，其</w:t>
      </w:r>
      <w:r w:rsidR="00F43078" w:rsidRPr="00434ACF">
        <w:rPr>
          <w:rFonts w:ascii="SimSun" w:hAnsi="SimSun" w:cs="Times New Roman"/>
          <w:color w:val="000000"/>
          <w:sz w:val="21"/>
          <w:szCs w:val="22"/>
        </w:rPr>
        <w:t>回顾</w:t>
      </w:r>
      <w:r w:rsidR="00FD6EEE" w:rsidRPr="00434ACF">
        <w:rPr>
          <w:rFonts w:ascii="SimSun" w:hAnsi="SimSun" w:cs="Times New Roman" w:hint="eastAsia"/>
          <w:color w:val="000000"/>
          <w:sz w:val="21"/>
          <w:szCs w:val="22"/>
        </w:rPr>
        <w:t>道</w:t>
      </w:r>
      <w:r w:rsidR="00F43078" w:rsidRPr="00434ACF">
        <w:rPr>
          <w:rFonts w:ascii="SimSun" w:hAnsi="SimSun" w:cs="Times New Roman"/>
          <w:color w:val="000000"/>
          <w:sz w:val="21"/>
          <w:szCs w:val="22"/>
        </w:rPr>
        <w:t>，该项目是在</w:t>
      </w:r>
      <w:r w:rsidR="00F43078" w:rsidRPr="00434ACF">
        <w:rPr>
          <w:rFonts w:ascii="SimSun" w:hAnsi="SimSun"/>
          <w:color w:val="000000"/>
          <w:sz w:val="21"/>
          <w:szCs w:val="22"/>
        </w:rPr>
        <w:t>2009</w:t>
      </w:r>
      <w:r w:rsidR="00F43078" w:rsidRPr="00434ACF">
        <w:rPr>
          <w:rFonts w:ascii="SimSun" w:hAnsi="SimSun" w:cs="Times New Roman"/>
          <w:color w:val="000000"/>
          <w:sz w:val="21"/>
          <w:szCs w:val="22"/>
        </w:rPr>
        <w:t>年</w:t>
      </w:r>
      <w:r w:rsidR="00F43078" w:rsidRPr="00434ACF">
        <w:rPr>
          <w:rFonts w:ascii="SimSun" w:hAnsi="SimSun"/>
          <w:color w:val="000000"/>
          <w:sz w:val="21"/>
          <w:szCs w:val="22"/>
        </w:rPr>
        <w:t>CDIP</w:t>
      </w:r>
      <w:r w:rsidR="00F43078" w:rsidRPr="00434ACF">
        <w:rPr>
          <w:rFonts w:ascii="SimSun" w:hAnsi="SimSun" w:cs="Times New Roman"/>
          <w:color w:val="000000"/>
          <w:sz w:val="21"/>
          <w:szCs w:val="22"/>
        </w:rPr>
        <w:t>第三</w:t>
      </w:r>
      <w:r w:rsidR="00FD6EEE" w:rsidRPr="00434ACF">
        <w:rPr>
          <w:rFonts w:ascii="SimSun" w:hAnsi="SimSun" w:cs="Times New Roman" w:hint="eastAsia"/>
          <w:color w:val="000000"/>
          <w:sz w:val="21"/>
          <w:szCs w:val="22"/>
        </w:rPr>
        <w:t>届</w:t>
      </w:r>
      <w:r w:rsidR="00F43078" w:rsidRPr="00434ACF">
        <w:rPr>
          <w:rFonts w:ascii="SimSun" w:hAnsi="SimSun" w:cs="Times New Roman"/>
          <w:color w:val="000000"/>
          <w:sz w:val="21"/>
          <w:szCs w:val="22"/>
        </w:rPr>
        <w:t>会议上通过的，目的是加强</w:t>
      </w:r>
      <w:r w:rsidR="00FD6EEE" w:rsidRPr="00434ACF">
        <w:rPr>
          <w:rFonts w:ascii="SimSun" w:hAnsi="SimSun" w:cs="Times New Roman" w:hint="eastAsia"/>
          <w:color w:val="000000"/>
          <w:sz w:val="21"/>
          <w:szCs w:val="22"/>
        </w:rPr>
        <w:t>政府机构和利益攸关</w:t>
      </w:r>
      <w:proofErr w:type="gramStart"/>
      <w:r w:rsidR="00FD6EEE" w:rsidRPr="00434ACF">
        <w:rPr>
          <w:rFonts w:ascii="SimSun" w:hAnsi="SimSun" w:cs="Times New Roman" w:hint="eastAsia"/>
          <w:color w:val="000000"/>
          <w:sz w:val="21"/>
          <w:szCs w:val="22"/>
        </w:rPr>
        <w:t>者机构</w:t>
      </w:r>
      <w:proofErr w:type="gramEnd"/>
      <w:r w:rsidR="00FD6EEE" w:rsidRPr="00434ACF">
        <w:rPr>
          <w:rFonts w:ascii="SimSun" w:hAnsi="SimSun" w:cs="Times New Roman" w:hint="eastAsia"/>
          <w:color w:val="000000"/>
          <w:sz w:val="21"/>
          <w:szCs w:val="22"/>
        </w:rPr>
        <w:t>管理、监督和促进创意产业的能力，并提高版权集体管理组织的业绩和联网能力</w:t>
      </w:r>
      <w:r w:rsidR="00F43078" w:rsidRPr="00434ACF">
        <w:rPr>
          <w:rFonts w:ascii="SimSun" w:hAnsi="SimSun" w:cs="Times New Roman"/>
          <w:color w:val="000000"/>
          <w:sz w:val="21"/>
          <w:szCs w:val="22"/>
        </w:rPr>
        <w:t>。这对所有发展中国家，特别是非洲的创意产业尤为重要。</w:t>
      </w:r>
      <w:r w:rsidR="00FD6EEE"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集团认识到无形资产在全球经济中的作用。创意产业的重要性与日俱增。</w:t>
      </w:r>
      <w:r w:rsidR="00FD6EEE" w:rsidRPr="00434ACF">
        <w:rPr>
          <w:rFonts w:ascii="SimSun" w:hAnsi="SimSun" w:cs="Times New Roman" w:hint="eastAsia"/>
          <w:color w:val="000000"/>
          <w:sz w:val="21"/>
          <w:szCs w:val="22"/>
        </w:rPr>
        <w:t>非洲是一块文化丰富多彩的土地，对</w:t>
      </w:r>
      <w:r w:rsidR="00F43078" w:rsidRPr="00434ACF">
        <w:rPr>
          <w:rFonts w:ascii="SimSun" w:hAnsi="SimSun" w:cs="Times New Roman"/>
          <w:color w:val="000000"/>
          <w:sz w:val="21"/>
          <w:szCs w:val="22"/>
        </w:rPr>
        <w:t>创意资源</w:t>
      </w:r>
      <w:r w:rsidR="00FD6EEE" w:rsidRPr="00434ACF">
        <w:rPr>
          <w:rFonts w:ascii="SimSun" w:hAnsi="SimSun" w:cs="Times New Roman" w:hint="eastAsia"/>
          <w:color w:val="000000"/>
          <w:sz w:val="21"/>
          <w:szCs w:val="22"/>
        </w:rPr>
        <w:t>的</w:t>
      </w:r>
      <w:r w:rsidR="00F43078" w:rsidRPr="00434ACF">
        <w:rPr>
          <w:rFonts w:ascii="SimSun" w:hAnsi="SimSun" w:cs="Times New Roman"/>
          <w:color w:val="000000"/>
          <w:sz w:val="21"/>
          <w:szCs w:val="22"/>
        </w:rPr>
        <w:t>管理</w:t>
      </w:r>
      <w:r w:rsidR="00FD6EEE" w:rsidRPr="00434ACF">
        <w:rPr>
          <w:rFonts w:ascii="SimSun" w:hAnsi="SimSun" w:cs="Times New Roman" w:hint="eastAsia"/>
          <w:color w:val="000000"/>
          <w:sz w:val="21"/>
          <w:szCs w:val="22"/>
        </w:rPr>
        <w:t>不足对</w:t>
      </w:r>
      <w:r w:rsidR="00F43078" w:rsidRPr="00434ACF">
        <w:rPr>
          <w:rFonts w:ascii="SimSun" w:hAnsi="SimSun" w:cs="Times New Roman"/>
          <w:color w:val="000000"/>
          <w:sz w:val="21"/>
          <w:szCs w:val="22"/>
        </w:rPr>
        <w:t>非洲文化的未来是一个真正的挑战。在这方面，该地区可以从这些重要财富来源提供的社会经济发展契机中获益匪浅。非洲大陆上遍布文化富饶的发展中国家，需要支持并强化</w:t>
      </w:r>
      <w:r w:rsidR="00FD6EEE" w:rsidRPr="00434ACF">
        <w:rPr>
          <w:rFonts w:ascii="SimSun" w:hAnsi="SimSun" w:cs="Times New Roman" w:hint="eastAsia"/>
          <w:color w:val="000000"/>
          <w:sz w:val="21"/>
          <w:szCs w:val="22"/>
        </w:rPr>
        <w:t>它们的</w:t>
      </w:r>
      <w:r w:rsidR="00F43078" w:rsidRPr="00434ACF">
        <w:rPr>
          <w:rFonts w:ascii="SimSun" w:hAnsi="SimSun" w:cs="Times New Roman"/>
          <w:color w:val="000000"/>
          <w:sz w:val="21"/>
          <w:szCs w:val="22"/>
        </w:rPr>
        <w:t>创意产业，以便利用这些创意产业</w:t>
      </w:r>
      <w:r w:rsidR="00FD6EEE" w:rsidRPr="00434ACF">
        <w:rPr>
          <w:rFonts w:ascii="SimSun" w:hAnsi="SimSun" w:cs="Times New Roman" w:hint="eastAsia"/>
          <w:color w:val="000000"/>
          <w:sz w:val="21"/>
          <w:szCs w:val="22"/>
        </w:rPr>
        <w:t>带来</w:t>
      </w:r>
      <w:r w:rsidR="00F43078" w:rsidRPr="00434ACF">
        <w:rPr>
          <w:rFonts w:ascii="SimSun" w:hAnsi="SimSun" w:cs="Times New Roman"/>
          <w:color w:val="000000"/>
          <w:sz w:val="21"/>
          <w:szCs w:val="22"/>
        </w:rPr>
        <w:t>的经济利益。这可以通过以下途径</w:t>
      </w:r>
      <w:r w:rsidR="00FD6EEE" w:rsidRPr="00434ACF">
        <w:rPr>
          <w:rFonts w:ascii="SimSun" w:hAnsi="SimSun" w:cs="Times New Roman" w:hint="eastAsia"/>
          <w:color w:val="000000"/>
          <w:sz w:val="21"/>
          <w:szCs w:val="22"/>
        </w:rPr>
        <w:t>实现</w:t>
      </w:r>
      <w:r w:rsidR="00F43078" w:rsidRPr="00434ACF">
        <w:rPr>
          <w:rFonts w:ascii="SimSun" w:hAnsi="SimSun" w:cs="Times New Roman"/>
          <w:color w:val="000000"/>
          <w:sz w:val="21"/>
          <w:szCs w:val="22"/>
        </w:rPr>
        <w:t>，一是加强和促进国家创意产业并使其专业化；二是通过整合数字化机制，实施标准的国际管理方法以及</w:t>
      </w:r>
      <w:r w:rsidR="00B9686F" w:rsidRPr="00434ACF">
        <w:rPr>
          <w:rFonts w:ascii="SimSun" w:hAnsi="SimSun" w:cs="Times New Roman" w:hint="eastAsia"/>
          <w:color w:val="000000"/>
          <w:sz w:val="21"/>
          <w:szCs w:val="22"/>
        </w:rPr>
        <w:t>将</w:t>
      </w:r>
      <w:r w:rsidR="00FD6EEE" w:rsidRPr="00434ACF">
        <w:rPr>
          <w:rFonts w:ascii="SimSun" w:hAnsi="SimSun" w:cs="Times New Roman" w:hint="eastAsia"/>
          <w:color w:val="000000"/>
          <w:sz w:val="21"/>
          <w:szCs w:val="22"/>
        </w:rPr>
        <w:t>这些</w:t>
      </w:r>
      <w:r w:rsidR="00B9686F" w:rsidRPr="00434ACF">
        <w:rPr>
          <w:rFonts w:ascii="SimSun" w:hAnsi="SimSun" w:cs="Times New Roman" w:hint="eastAsia"/>
          <w:color w:val="000000"/>
          <w:sz w:val="21"/>
          <w:szCs w:val="22"/>
        </w:rPr>
        <w:t>集体管理</w:t>
      </w:r>
      <w:r w:rsidR="00FD6EEE" w:rsidRPr="00434ACF">
        <w:rPr>
          <w:rFonts w:ascii="SimSun" w:hAnsi="SimSun" w:cs="Times New Roman" w:hint="eastAsia"/>
          <w:color w:val="000000"/>
          <w:sz w:val="21"/>
          <w:szCs w:val="22"/>
        </w:rPr>
        <w:t>组织</w:t>
      </w:r>
      <w:r w:rsidR="00F43078" w:rsidRPr="00434ACF">
        <w:rPr>
          <w:rFonts w:ascii="SimSun" w:hAnsi="SimSun" w:cs="Times New Roman"/>
          <w:color w:val="000000"/>
          <w:sz w:val="21"/>
          <w:szCs w:val="22"/>
        </w:rPr>
        <w:t>相互连接</w:t>
      </w:r>
      <w:r w:rsidR="00FD6EEE" w:rsidRPr="00434ACF">
        <w:rPr>
          <w:rFonts w:ascii="SimSun" w:hAnsi="SimSun" w:cs="Times New Roman" w:hint="eastAsia"/>
          <w:color w:val="000000"/>
          <w:sz w:val="21"/>
          <w:szCs w:val="22"/>
        </w:rPr>
        <w:t>，</w:t>
      </w:r>
      <w:r w:rsidR="00F43078" w:rsidRPr="00434ACF">
        <w:rPr>
          <w:rFonts w:ascii="SimSun" w:hAnsi="SimSun" w:cs="Times New Roman"/>
          <w:color w:val="000000"/>
          <w:sz w:val="21"/>
          <w:szCs w:val="22"/>
        </w:rPr>
        <w:t>使</w:t>
      </w:r>
      <w:r w:rsidR="00FD6EEE" w:rsidRPr="00434ACF">
        <w:rPr>
          <w:rFonts w:ascii="SimSun" w:hAnsi="SimSun" w:cs="Times New Roman" w:hint="eastAsia"/>
          <w:color w:val="000000"/>
          <w:sz w:val="21"/>
          <w:szCs w:val="22"/>
        </w:rPr>
        <w:t>集体管理组织走向</w:t>
      </w:r>
      <w:r w:rsidR="00F43078" w:rsidRPr="00434ACF">
        <w:rPr>
          <w:rFonts w:ascii="SimSun" w:hAnsi="SimSun" w:cs="Times New Roman"/>
          <w:color w:val="000000"/>
          <w:sz w:val="21"/>
          <w:szCs w:val="22"/>
        </w:rPr>
        <w:t>现代化。该集团指出，</w:t>
      </w:r>
      <w:r w:rsidR="00B9686F" w:rsidRPr="00434ACF">
        <w:rPr>
          <w:rFonts w:ascii="SimSun" w:hAnsi="SimSun" w:cs="Times New Roman" w:hint="eastAsia"/>
          <w:color w:val="000000"/>
          <w:sz w:val="21"/>
          <w:szCs w:val="22"/>
        </w:rPr>
        <w:t>审评</w:t>
      </w:r>
      <w:r w:rsidR="00F43078" w:rsidRPr="00434ACF">
        <w:rPr>
          <w:rFonts w:ascii="SimSun" w:hAnsi="SimSun" w:cs="Times New Roman"/>
          <w:color w:val="000000"/>
          <w:sz w:val="21"/>
          <w:szCs w:val="22"/>
        </w:rPr>
        <w:t>方法是基于</w:t>
      </w:r>
      <w:r w:rsidR="00B9686F" w:rsidRPr="00434ACF">
        <w:rPr>
          <w:rFonts w:ascii="SimSun" w:hAnsi="SimSun" w:cs="Times New Roman" w:hint="eastAsia"/>
          <w:color w:val="000000"/>
          <w:sz w:val="21"/>
          <w:szCs w:val="22"/>
        </w:rPr>
        <w:t>与</w:t>
      </w:r>
      <w:r w:rsidR="00F43078" w:rsidRPr="00434ACF">
        <w:rPr>
          <w:rFonts w:ascii="SimSun" w:hAnsi="SimSun" w:cs="Times New Roman"/>
          <w:color w:val="000000"/>
          <w:sz w:val="21"/>
          <w:szCs w:val="22"/>
        </w:rPr>
        <w:t>秘书处</w:t>
      </w:r>
      <w:r w:rsidR="00B9686F" w:rsidRPr="00434ACF">
        <w:rPr>
          <w:rFonts w:ascii="SimSun" w:hAnsi="SimSun" w:cs="Times New Roman" w:hint="eastAsia"/>
          <w:color w:val="000000"/>
          <w:sz w:val="21"/>
          <w:szCs w:val="22"/>
        </w:rPr>
        <w:t>进行访谈</w:t>
      </w:r>
      <w:r w:rsidR="00F43078" w:rsidRPr="00434ACF">
        <w:rPr>
          <w:rFonts w:ascii="SimSun" w:hAnsi="SimSun" w:cs="Times New Roman"/>
          <w:color w:val="000000"/>
          <w:sz w:val="21"/>
          <w:szCs w:val="22"/>
        </w:rPr>
        <w:t>和</w:t>
      </w:r>
      <w:r w:rsidR="00B9686F" w:rsidRPr="00434ACF">
        <w:rPr>
          <w:rFonts w:ascii="SimSun" w:hAnsi="SimSun" w:cs="Times New Roman" w:hint="eastAsia"/>
          <w:color w:val="000000"/>
          <w:sz w:val="21"/>
          <w:szCs w:val="22"/>
        </w:rPr>
        <w:t>审查文件</w:t>
      </w:r>
      <w:r w:rsidR="00F43078" w:rsidRPr="00434ACF">
        <w:rPr>
          <w:rFonts w:ascii="SimSun" w:hAnsi="SimSun" w:cs="Times New Roman"/>
          <w:color w:val="000000"/>
          <w:sz w:val="21"/>
          <w:szCs w:val="22"/>
        </w:rPr>
        <w:t>。在这方面，该</w:t>
      </w:r>
      <w:r w:rsidR="00F43078" w:rsidRPr="00434ACF">
        <w:rPr>
          <w:rFonts w:ascii="SimSun" w:hAnsi="SimSun" w:cs="Times New Roman" w:hint="eastAsia"/>
          <w:color w:val="000000"/>
          <w:sz w:val="21"/>
          <w:szCs w:val="22"/>
        </w:rPr>
        <w:t>集团</w:t>
      </w:r>
      <w:r w:rsidR="00F43078" w:rsidRPr="00434ACF">
        <w:rPr>
          <w:rFonts w:ascii="SimSun" w:hAnsi="SimSun" w:cs="Times New Roman"/>
          <w:color w:val="000000"/>
          <w:sz w:val="21"/>
          <w:szCs w:val="22"/>
        </w:rPr>
        <w:t>认为</w:t>
      </w:r>
      <w:r w:rsidR="00B9686F" w:rsidRPr="00434ACF">
        <w:rPr>
          <w:rFonts w:ascii="SimSun" w:hAnsi="SimSun" w:cs="Times New Roman" w:hint="eastAsia"/>
          <w:color w:val="000000"/>
          <w:sz w:val="21"/>
          <w:szCs w:val="22"/>
        </w:rPr>
        <w:t>与</w:t>
      </w:r>
      <w:r w:rsidR="00F43078" w:rsidRPr="00434ACF">
        <w:rPr>
          <w:rFonts w:ascii="SimSun" w:hAnsi="SimSun" w:cs="Times New Roman"/>
          <w:color w:val="000000"/>
          <w:sz w:val="21"/>
          <w:szCs w:val="22"/>
        </w:rPr>
        <w:t>受益国的国家</w:t>
      </w:r>
      <w:r w:rsidR="00B9686F" w:rsidRPr="00434ACF">
        <w:rPr>
          <w:rFonts w:ascii="SimSun" w:hAnsi="SimSun" w:cs="Times New Roman" w:hint="eastAsia"/>
          <w:color w:val="000000"/>
          <w:sz w:val="21"/>
          <w:szCs w:val="22"/>
        </w:rPr>
        <w:t>联络点</w:t>
      </w:r>
      <w:r w:rsidR="00E709C8">
        <w:rPr>
          <w:rFonts w:ascii="SimSun" w:hAnsi="SimSun" w:cs="Times New Roman"/>
          <w:color w:val="000000"/>
          <w:sz w:val="21"/>
          <w:szCs w:val="22"/>
        </w:rPr>
        <w:t>(</w:t>
      </w:r>
      <w:r w:rsidR="00F43078" w:rsidRPr="00434ACF">
        <w:rPr>
          <w:rFonts w:ascii="SimSun" w:hAnsi="SimSun" w:cs="Times New Roman"/>
          <w:color w:val="000000"/>
          <w:sz w:val="21"/>
          <w:szCs w:val="22"/>
        </w:rPr>
        <w:t>如有</w:t>
      </w:r>
      <w:r w:rsidR="00E709C8">
        <w:rPr>
          <w:rFonts w:ascii="SimSun" w:hAnsi="SimSun" w:cs="Times New Roman"/>
          <w:color w:val="000000"/>
          <w:sz w:val="21"/>
          <w:szCs w:val="22"/>
        </w:rPr>
        <w:t>)</w:t>
      </w:r>
      <w:r w:rsidR="00B9686F" w:rsidRPr="00434ACF">
        <w:rPr>
          <w:rFonts w:ascii="SimSun" w:hAnsi="SimSun" w:cs="Times New Roman" w:hint="eastAsia"/>
          <w:color w:val="000000"/>
          <w:sz w:val="21"/>
          <w:szCs w:val="22"/>
        </w:rPr>
        <w:t>进行访谈</w:t>
      </w:r>
      <w:r w:rsidR="00F43078" w:rsidRPr="00434ACF">
        <w:rPr>
          <w:rFonts w:ascii="SimSun" w:hAnsi="SimSun" w:cs="Times New Roman"/>
          <w:color w:val="000000"/>
          <w:sz w:val="21"/>
          <w:szCs w:val="22"/>
        </w:rPr>
        <w:t>也是合适的。</w:t>
      </w:r>
      <w:r w:rsidR="00B9686F"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报告强调了该项目在满足目标群体需求方面的相关性。</w:t>
      </w:r>
      <w:r w:rsidR="00B9686F" w:rsidRPr="00434ACF">
        <w:rPr>
          <w:rFonts w:ascii="SimSun" w:hAnsi="SimSun" w:cs="Times New Roman" w:hint="eastAsia"/>
          <w:color w:val="000000"/>
          <w:sz w:val="21"/>
          <w:szCs w:val="22"/>
        </w:rPr>
        <w:t>在对报告进行分析后，</w:t>
      </w:r>
      <w:r w:rsidR="00F43078" w:rsidRPr="00434ACF">
        <w:rPr>
          <w:rFonts w:ascii="SimSun" w:hAnsi="SimSun" w:cs="Times New Roman"/>
          <w:color w:val="000000"/>
          <w:sz w:val="21"/>
          <w:szCs w:val="22"/>
        </w:rPr>
        <w:t>该集团认为，</w:t>
      </w:r>
      <w:r w:rsidR="00B9686F" w:rsidRPr="00434ACF">
        <w:rPr>
          <w:rFonts w:ascii="SimSun" w:hAnsi="SimSun" w:cs="Times New Roman" w:hint="eastAsia"/>
          <w:color w:val="000000"/>
          <w:sz w:val="21"/>
          <w:szCs w:val="22"/>
        </w:rPr>
        <w:t>报告</w:t>
      </w:r>
      <w:r w:rsidR="00F43078" w:rsidRPr="00434ACF">
        <w:rPr>
          <w:rFonts w:ascii="SimSun" w:hAnsi="SimSun" w:cs="Times New Roman" w:hint="eastAsia"/>
          <w:color w:val="000000"/>
          <w:sz w:val="21"/>
          <w:szCs w:val="22"/>
        </w:rPr>
        <w:t>恰当</w:t>
      </w:r>
      <w:r w:rsidR="00F43078" w:rsidRPr="00434ACF">
        <w:rPr>
          <w:rFonts w:ascii="SimSun" w:hAnsi="SimSun" w:cs="Times New Roman"/>
          <w:color w:val="000000"/>
          <w:sz w:val="21"/>
          <w:szCs w:val="22"/>
        </w:rPr>
        <w:t>地概述了项目的结构和管理，也明确了项目的</w:t>
      </w:r>
      <w:r w:rsidR="00F43078" w:rsidRPr="00434ACF">
        <w:rPr>
          <w:rFonts w:ascii="SimSun" w:hAnsi="SimSun" w:cs="Times New Roman" w:hint="eastAsia"/>
          <w:color w:val="000000"/>
          <w:sz w:val="21"/>
          <w:szCs w:val="22"/>
        </w:rPr>
        <w:t>实用性</w:t>
      </w:r>
      <w:r w:rsidR="00F43078" w:rsidRPr="00434ACF">
        <w:rPr>
          <w:rFonts w:ascii="SimSun" w:hAnsi="SimSun" w:cs="Times New Roman"/>
          <w:color w:val="000000"/>
          <w:sz w:val="21"/>
          <w:szCs w:val="22"/>
        </w:rPr>
        <w:t>。创意产业</w:t>
      </w:r>
      <w:r w:rsidR="00B9686F" w:rsidRPr="00434ACF">
        <w:rPr>
          <w:rFonts w:ascii="SimSun" w:hAnsi="SimSun" w:cs="Times New Roman" w:hint="eastAsia"/>
          <w:color w:val="000000"/>
          <w:sz w:val="21"/>
          <w:szCs w:val="22"/>
        </w:rPr>
        <w:t>部分</w:t>
      </w:r>
      <w:r w:rsidR="00F43078" w:rsidRPr="00434ACF">
        <w:rPr>
          <w:rFonts w:ascii="SimSun" w:hAnsi="SimSun" w:cs="Times New Roman"/>
          <w:color w:val="000000"/>
          <w:sz w:val="21"/>
          <w:szCs w:val="22"/>
        </w:rPr>
        <w:t>成功地在计划时间内实现了目标。但</w:t>
      </w:r>
      <w:r w:rsidR="00B9686F" w:rsidRPr="00434ACF">
        <w:rPr>
          <w:rFonts w:ascii="SimSun" w:hAnsi="SimSun" w:cs="Times New Roman" w:hint="eastAsia"/>
          <w:color w:val="000000"/>
          <w:sz w:val="21"/>
          <w:szCs w:val="22"/>
        </w:rPr>
        <w:t>集体管理组织部分</w:t>
      </w:r>
      <w:r w:rsidR="00F43078" w:rsidRPr="00434ACF">
        <w:rPr>
          <w:rFonts w:ascii="SimSun" w:hAnsi="SimSun" w:cs="Times New Roman"/>
          <w:color w:val="000000"/>
          <w:sz w:val="21"/>
          <w:szCs w:val="22"/>
        </w:rPr>
        <w:t>只实现</w:t>
      </w:r>
      <w:r w:rsidR="00B9686F" w:rsidRPr="00434ACF">
        <w:rPr>
          <w:rFonts w:ascii="SimSun" w:hAnsi="SimSun" w:cs="Times New Roman" w:hint="eastAsia"/>
          <w:color w:val="000000"/>
          <w:sz w:val="21"/>
          <w:szCs w:val="22"/>
        </w:rPr>
        <w:t>了</w:t>
      </w:r>
      <w:r w:rsidR="00F43078" w:rsidRPr="00434ACF">
        <w:rPr>
          <w:rFonts w:ascii="SimSun" w:hAnsi="SimSun" w:cs="Times New Roman"/>
          <w:color w:val="000000"/>
          <w:sz w:val="21"/>
          <w:szCs w:val="22"/>
        </w:rPr>
        <w:t>其七项计划目标之中的一项。另外还进行</w:t>
      </w:r>
      <w:r w:rsidR="00B9686F" w:rsidRPr="00434ACF">
        <w:rPr>
          <w:rFonts w:ascii="SimSun" w:hAnsi="SimSun" w:cs="Times New Roman" w:hint="eastAsia"/>
          <w:color w:val="000000"/>
          <w:sz w:val="21"/>
          <w:szCs w:val="22"/>
        </w:rPr>
        <w:t>了</w:t>
      </w:r>
      <w:r w:rsidR="00F43078" w:rsidRPr="00434ACF">
        <w:rPr>
          <w:rFonts w:ascii="SimSun" w:hAnsi="SimSun" w:cs="Times New Roman"/>
          <w:color w:val="000000"/>
          <w:sz w:val="21"/>
          <w:szCs w:val="22"/>
        </w:rPr>
        <w:t>很大程度的风险管理，在风险出现时采取</w:t>
      </w:r>
      <w:r w:rsidR="00B9686F" w:rsidRPr="00434ACF">
        <w:rPr>
          <w:rFonts w:ascii="SimSun" w:hAnsi="SimSun" w:cs="Times New Roman" w:hint="eastAsia"/>
          <w:color w:val="000000"/>
          <w:sz w:val="21"/>
          <w:szCs w:val="22"/>
        </w:rPr>
        <w:t>了</w:t>
      </w:r>
      <w:r w:rsidR="00F43078" w:rsidRPr="00434ACF">
        <w:rPr>
          <w:rFonts w:ascii="SimSun" w:hAnsi="SimSun" w:cs="Times New Roman"/>
          <w:color w:val="000000"/>
          <w:sz w:val="21"/>
          <w:szCs w:val="22"/>
        </w:rPr>
        <w:t>相应的</w:t>
      </w:r>
      <w:r w:rsidR="00B9686F" w:rsidRPr="00434ACF">
        <w:rPr>
          <w:rFonts w:ascii="SimSun" w:hAnsi="SimSun" w:cs="Times New Roman" w:hint="eastAsia"/>
          <w:color w:val="000000"/>
          <w:sz w:val="21"/>
          <w:szCs w:val="22"/>
        </w:rPr>
        <w:t>减缓</w:t>
      </w:r>
      <w:r w:rsidR="00F43078" w:rsidRPr="00434ACF">
        <w:rPr>
          <w:rFonts w:ascii="SimSun" w:hAnsi="SimSun" w:cs="Times New Roman"/>
          <w:color w:val="000000"/>
          <w:sz w:val="21"/>
          <w:szCs w:val="22"/>
        </w:rPr>
        <w:t>办法加以克服。该集团同意</w:t>
      </w:r>
      <w:r w:rsidR="00B9686F" w:rsidRPr="00434ACF">
        <w:rPr>
          <w:rFonts w:ascii="SimSun" w:hAnsi="SimSun" w:cs="Times New Roman" w:hint="eastAsia"/>
          <w:color w:val="000000"/>
          <w:sz w:val="21"/>
          <w:szCs w:val="22"/>
        </w:rPr>
        <w:t>审评员的一些</w:t>
      </w:r>
      <w:r w:rsidR="00F43078" w:rsidRPr="00434ACF">
        <w:rPr>
          <w:rFonts w:ascii="SimSun" w:hAnsi="SimSun" w:cs="Times New Roman"/>
          <w:color w:val="000000"/>
          <w:sz w:val="21"/>
          <w:szCs w:val="22"/>
        </w:rPr>
        <w:t>建议，特别是</w:t>
      </w:r>
      <w:r w:rsidR="00B9686F" w:rsidRPr="00434ACF">
        <w:rPr>
          <w:rFonts w:ascii="SimSun" w:hAnsi="SimSun" w:cs="Times New Roman" w:hint="eastAsia"/>
          <w:color w:val="000000"/>
          <w:sz w:val="21"/>
          <w:szCs w:val="22"/>
        </w:rPr>
        <w:t>纳入关于</w:t>
      </w:r>
      <w:r w:rsidR="00F43078" w:rsidRPr="00434ACF">
        <w:rPr>
          <w:rFonts w:ascii="SimSun" w:hAnsi="SimSun" w:cs="Times New Roman"/>
          <w:color w:val="000000"/>
          <w:sz w:val="21"/>
          <w:szCs w:val="22"/>
        </w:rPr>
        <w:t>复杂项目的项目</w:t>
      </w:r>
      <w:r w:rsidR="00F84A53" w:rsidRPr="00434ACF">
        <w:rPr>
          <w:rFonts w:ascii="SimSun" w:hAnsi="SimSun" w:cs="Times New Roman" w:hint="eastAsia"/>
          <w:color w:val="000000"/>
          <w:sz w:val="21"/>
          <w:szCs w:val="22"/>
        </w:rPr>
        <w:t>指导</w:t>
      </w:r>
      <w:r w:rsidR="00F43078" w:rsidRPr="00434ACF">
        <w:rPr>
          <w:rFonts w:ascii="SimSun" w:hAnsi="SimSun" w:cs="Times New Roman"/>
          <w:color w:val="000000"/>
          <w:sz w:val="21"/>
          <w:szCs w:val="22"/>
        </w:rPr>
        <w:t>，以及</w:t>
      </w:r>
      <w:r w:rsidR="00DE6F28" w:rsidRPr="00434ACF">
        <w:rPr>
          <w:rFonts w:ascii="SimSun" w:hAnsi="SimSun" w:cs="Times New Roman" w:hint="eastAsia"/>
          <w:color w:val="000000"/>
          <w:sz w:val="21"/>
          <w:szCs w:val="22"/>
        </w:rPr>
        <w:t>加入对除</w:t>
      </w:r>
      <w:r w:rsidR="00F43078" w:rsidRPr="00434ACF">
        <w:rPr>
          <w:rFonts w:ascii="SimSun" w:hAnsi="SimSun" w:cs="Times New Roman"/>
          <w:color w:val="000000"/>
          <w:sz w:val="21"/>
          <w:szCs w:val="22"/>
        </w:rPr>
        <w:t>项目</w:t>
      </w:r>
      <w:r w:rsidR="00DE6F28" w:rsidRPr="00434ACF">
        <w:rPr>
          <w:rFonts w:ascii="SimSun" w:hAnsi="SimSun" w:cs="Times New Roman" w:hint="eastAsia"/>
          <w:color w:val="000000"/>
          <w:sz w:val="21"/>
          <w:szCs w:val="22"/>
        </w:rPr>
        <w:t>管理人之外的其他参与人员的</w:t>
      </w:r>
      <w:r w:rsidR="00F43078" w:rsidRPr="00434ACF">
        <w:rPr>
          <w:rFonts w:ascii="SimSun" w:hAnsi="SimSun" w:cs="Times New Roman"/>
          <w:color w:val="000000"/>
          <w:sz w:val="21"/>
          <w:szCs w:val="22"/>
        </w:rPr>
        <w:t>监督性监测和评估机制。</w:t>
      </w:r>
      <w:r w:rsidR="00DE6F28"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集团也赞同</w:t>
      </w:r>
      <w:r w:rsidR="00DE6F28" w:rsidRPr="00434ACF">
        <w:rPr>
          <w:rFonts w:ascii="SimSun" w:hAnsi="SimSun" w:cs="Times New Roman" w:hint="eastAsia"/>
          <w:color w:val="000000"/>
          <w:sz w:val="21"/>
          <w:szCs w:val="22"/>
        </w:rPr>
        <w:t>将单个</w:t>
      </w:r>
      <w:r w:rsidR="00F43078" w:rsidRPr="00434ACF">
        <w:rPr>
          <w:rFonts w:ascii="SimSun" w:hAnsi="SimSun" w:cs="Times New Roman"/>
          <w:color w:val="000000"/>
          <w:sz w:val="21"/>
          <w:szCs w:val="22"/>
        </w:rPr>
        <w:t>和独立的项目</w:t>
      </w:r>
      <w:r w:rsidR="00DE6F28" w:rsidRPr="00434ACF">
        <w:rPr>
          <w:rFonts w:ascii="SimSun" w:hAnsi="SimSun" w:cs="Times New Roman" w:hint="eastAsia"/>
          <w:color w:val="000000"/>
          <w:sz w:val="21"/>
          <w:szCs w:val="22"/>
        </w:rPr>
        <w:t>记入</w:t>
      </w:r>
      <w:r w:rsidR="00F43078" w:rsidRPr="00434ACF">
        <w:rPr>
          <w:rFonts w:ascii="SimSun" w:hAnsi="SimSun" w:cs="Times New Roman"/>
          <w:color w:val="000000"/>
          <w:sz w:val="21"/>
          <w:szCs w:val="22"/>
        </w:rPr>
        <w:t>单独的项目</w:t>
      </w:r>
      <w:r w:rsidR="00DE6F28" w:rsidRPr="00434ACF">
        <w:rPr>
          <w:rFonts w:ascii="SimSun" w:hAnsi="SimSun" w:cs="Times New Roman" w:hint="eastAsia"/>
          <w:color w:val="000000"/>
          <w:sz w:val="21"/>
          <w:szCs w:val="22"/>
        </w:rPr>
        <w:t>文件</w:t>
      </w:r>
      <w:r w:rsidR="003F1DD7" w:rsidRPr="00434ACF">
        <w:rPr>
          <w:rFonts w:ascii="SimSun" w:hAnsi="SimSun" w:cs="Times New Roman" w:hint="eastAsia"/>
          <w:color w:val="000000"/>
          <w:sz w:val="21"/>
          <w:szCs w:val="22"/>
        </w:rPr>
        <w:t>记录</w:t>
      </w:r>
      <w:r w:rsidR="00F43078" w:rsidRPr="00434ACF">
        <w:rPr>
          <w:rFonts w:ascii="SimSun" w:hAnsi="SimSun" w:cs="Times New Roman"/>
          <w:color w:val="000000"/>
          <w:sz w:val="21"/>
          <w:szCs w:val="22"/>
        </w:rPr>
        <w:t>中，便于报告和后续</w:t>
      </w:r>
      <w:r w:rsidR="00DE6F28" w:rsidRPr="00434ACF">
        <w:rPr>
          <w:rFonts w:ascii="SimSun" w:hAnsi="SimSun" w:cs="Times New Roman" w:hint="eastAsia"/>
          <w:color w:val="000000"/>
          <w:sz w:val="21"/>
          <w:szCs w:val="22"/>
        </w:rPr>
        <w:t>跟进</w:t>
      </w:r>
      <w:r w:rsidR="00F43078" w:rsidRPr="00434ACF">
        <w:rPr>
          <w:rFonts w:ascii="SimSun" w:hAnsi="SimSun" w:cs="Times New Roman"/>
          <w:color w:val="000000"/>
          <w:sz w:val="21"/>
          <w:szCs w:val="22"/>
        </w:rPr>
        <w:t>。它也支持评估项目</w:t>
      </w:r>
      <w:r w:rsidR="00DE6F28" w:rsidRPr="00434ACF">
        <w:rPr>
          <w:rFonts w:ascii="SimSun" w:hAnsi="SimSun" w:cs="Times New Roman" w:hint="eastAsia"/>
          <w:color w:val="000000"/>
          <w:sz w:val="21"/>
          <w:szCs w:val="22"/>
        </w:rPr>
        <w:t>成效</w:t>
      </w:r>
      <w:r w:rsidR="00F43078" w:rsidRPr="00434ACF">
        <w:rPr>
          <w:rFonts w:ascii="SimSun" w:hAnsi="SimSun" w:cs="Times New Roman"/>
          <w:color w:val="000000"/>
          <w:sz w:val="21"/>
          <w:szCs w:val="22"/>
        </w:rPr>
        <w:t>和作用</w:t>
      </w:r>
      <w:r w:rsidR="00DE6F28" w:rsidRPr="00434ACF">
        <w:rPr>
          <w:rFonts w:ascii="SimSun" w:hAnsi="SimSun" w:cs="Times New Roman" w:hint="eastAsia"/>
          <w:color w:val="000000"/>
          <w:sz w:val="21"/>
          <w:szCs w:val="22"/>
        </w:rPr>
        <w:t>的</w:t>
      </w:r>
      <w:r w:rsidR="00DE6F28" w:rsidRPr="00434ACF">
        <w:rPr>
          <w:rFonts w:ascii="SimSun" w:hAnsi="SimSun" w:cs="Times New Roman"/>
          <w:color w:val="000000"/>
          <w:sz w:val="21"/>
          <w:szCs w:val="22"/>
        </w:rPr>
        <w:t>长期</w:t>
      </w:r>
      <w:r w:rsidR="00DE6F28" w:rsidRPr="00434ACF">
        <w:rPr>
          <w:rFonts w:ascii="SimSun" w:hAnsi="SimSun" w:cs="Times New Roman" w:hint="eastAsia"/>
          <w:color w:val="000000"/>
          <w:sz w:val="21"/>
          <w:szCs w:val="22"/>
        </w:rPr>
        <w:t>跟进措施</w:t>
      </w:r>
      <w:r w:rsidR="00F43078" w:rsidRPr="00434ACF">
        <w:rPr>
          <w:rFonts w:ascii="SimSun" w:hAnsi="SimSun" w:cs="Times New Roman"/>
          <w:color w:val="000000"/>
          <w:sz w:val="21"/>
          <w:szCs w:val="22"/>
        </w:rPr>
        <w:t>。然而，该集团对</w:t>
      </w:r>
      <w:r w:rsidR="00DE6F28" w:rsidRPr="00434ACF">
        <w:rPr>
          <w:rFonts w:ascii="SimSun" w:hAnsi="SimSun" w:cs="Times New Roman" w:hint="eastAsia"/>
          <w:color w:val="000000"/>
          <w:sz w:val="21"/>
          <w:szCs w:val="22"/>
        </w:rPr>
        <w:t>审评员</w:t>
      </w:r>
      <w:r w:rsidR="00F43078" w:rsidRPr="00434ACF">
        <w:rPr>
          <w:rFonts w:ascii="SimSun" w:hAnsi="SimSun" w:cs="Times New Roman"/>
          <w:color w:val="000000"/>
          <w:sz w:val="21"/>
          <w:szCs w:val="22"/>
        </w:rPr>
        <w:t>提出的解决后勤问题的建议持怀疑态度，因为这与技术援助和发展活动无关。发展援助的实质是提高能力尚有差距的地区、国家和利益</w:t>
      </w:r>
      <w:r w:rsidR="00DE6F28" w:rsidRPr="00434ACF">
        <w:rPr>
          <w:rFonts w:ascii="SimSun" w:hAnsi="SimSun" w:cs="Times New Roman" w:hint="eastAsia"/>
          <w:color w:val="000000"/>
          <w:sz w:val="21"/>
          <w:szCs w:val="22"/>
        </w:rPr>
        <w:t>攸关者</w:t>
      </w:r>
      <w:r w:rsidR="00F43078" w:rsidRPr="00434ACF">
        <w:rPr>
          <w:rFonts w:ascii="SimSun" w:hAnsi="SimSun" w:cs="Times New Roman"/>
          <w:color w:val="000000"/>
          <w:sz w:val="21"/>
          <w:szCs w:val="22"/>
        </w:rPr>
        <w:t>的能力。</w:t>
      </w:r>
    </w:p>
    <w:p w14:paraId="7854F5F7"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Times New Roman"/>
          <w:color w:val="000000"/>
          <w:sz w:val="21"/>
          <w:szCs w:val="22"/>
        </w:rPr>
        <w:t>加拿大代表团指出，该</w:t>
      </w:r>
      <w:r w:rsidR="00710CFF" w:rsidRPr="00434ACF">
        <w:rPr>
          <w:rFonts w:ascii="SimSun" w:hAnsi="SimSun" w:cs="Times New Roman" w:hint="eastAsia"/>
          <w:color w:val="000000"/>
          <w:sz w:val="21"/>
          <w:szCs w:val="22"/>
        </w:rPr>
        <w:t>审评</w:t>
      </w:r>
      <w:r w:rsidR="00F43078" w:rsidRPr="00434ACF">
        <w:rPr>
          <w:rFonts w:ascii="SimSun" w:hAnsi="SimSun" w:cs="Times New Roman"/>
          <w:color w:val="000000"/>
          <w:sz w:val="21"/>
          <w:szCs w:val="22"/>
        </w:rPr>
        <w:t>报告反映了其</w:t>
      </w:r>
      <w:r w:rsidR="00710CFF" w:rsidRPr="00434ACF">
        <w:rPr>
          <w:rFonts w:ascii="SimSun" w:hAnsi="SimSun" w:cs="Times New Roman" w:hint="eastAsia"/>
          <w:color w:val="000000"/>
          <w:sz w:val="21"/>
          <w:szCs w:val="22"/>
        </w:rPr>
        <w:t>职责</w:t>
      </w:r>
      <w:r w:rsidR="00F43078" w:rsidRPr="00434ACF">
        <w:rPr>
          <w:rFonts w:ascii="SimSun" w:hAnsi="SimSun" w:cs="Times New Roman"/>
          <w:color w:val="000000"/>
          <w:sz w:val="21"/>
          <w:szCs w:val="22"/>
        </w:rPr>
        <w:t>范围。这一</w:t>
      </w:r>
      <w:r w:rsidR="00710CFF" w:rsidRPr="00434ACF">
        <w:rPr>
          <w:rFonts w:ascii="SimSun" w:hAnsi="SimSun" w:cs="Times New Roman" w:hint="eastAsia"/>
          <w:color w:val="000000"/>
          <w:sz w:val="21"/>
          <w:szCs w:val="22"/>
        </w:rPr>
        <w:t>审评</w:t>
      </w:r>
      <w:r w:rsidR="00F43078" w:rsidRPr="00434ACF">
        <w:rPr>
          <w:rFonts w:ascii="SimSun" w:hAnsi="SimSun" w:cs="Times New Roman"/>
          <w:color w:val="000000"/>
          <w:sz w:val="21"/>
          <w:szCs w:val="22"/>
        </w:rPr>
        <w:t>不是为了评估</w:t>
      </w:r>
      <w:r w:rsidR="00710CFF" w:rsidRPr="00434ACF">
        <w:rPr>
          <w:rFonts w:ascii="SimSun" w:hAnsi="SimSun" w:cs="Times New Roman" w:hint="eastAsia"/>
          <w:color w:val="000000"/>
          <w:sz w:val="21"/>
          <w:szCs w:val="22"/>
        </w:rPr>
        <w:t>各个</w:t>
      </w:r>
      <w:r w:rsidR="00F43078" w:rsidRPr="00434ACF">
        <w:rPr>
          <w:rFonts w:ascii="SimSun" w:hAnsi="SimSun" w:cs="Times New Roman"/>
          <w:color w:val="000000"/>
          <w:sz w:val="21"/>
          <w:szCs w:val="22"/>
        </w:rPr>
        <w:t>项目活动。但代表团希望能更多地关注活动是否实现了既定目标，以及通过不同的活动能否更好地实现目标等等。在这方面，</w:t>
      </w:r>
      <w:r w:rsidR="00F84A53" w:rsidRPr="00434ACF">
        <w:rPr>
          <w:rFonts w:ascii="SimSun" w:hAnsi="SimSun" w:cs="Times New Roman" w:hint="eastAsia"/>
          <w:color w:val="000000"/>
          <w:sz w:val="21"/>
          <w:szCs w:val="22"/>
        </w:rPr>
        <w:t>与</w:t>
      </w:r>
      <w:r w:rsidR="00F43078" w:rsidRPr="00434ACF">
        <w:rPr>
          <w:rFonts w:ascii="SimSun" w:hAnsi="SimSun" w:cs="Times New Roman"/>
          <w:color w:val="000000"/>
          <w:sz w:val="21"/>
          <w:szCs w:val="22"/>
        </w:rPr>
        <w:t>受益国</w:t>
      </w:r>
      <w:r w:rsidR="00F84A53" w:rsidRPr="00434ACF">
        <w:rPr>
          <w:rFonts w:ascii="SimSun" w:hAnsi="SimSun" w:cs="Times New Roman" w:hint="eastAsia"/>
          <w:color w:val="000000"/>
          <w:sz w:val="21"/>
          <w:szCs w:val="22"/>
        </w:rPr>
        <w:t>进行访谈</w:t>
      </w:r>
      <w:r w:rsidR="00F43078" w:rsidRPr="00434ACF">
        <w:rPr>
          <w:rFonts w:ascii="SimSun" w:hAnsi="SimSun" w:cs="Times New Roman"/>
          <w:color w:val="000000"/>
          <w:sz w:val="21"/>
          <w:szCs w:val="22"/>
        </w:rPr>
        <w:t>，以及更详细地了解这些项目的最终影响和结果</w:t>
      </w:r>
      <w:r w:rsidR="00710CFF" w:rsidRPr="00434ACF">
        <w:rPr>
          <w:rFonts w:ascii="SimSun" w:hAnsi="SimSun" w:cs="Times New Roman" w:hint="eastAsia"/>
          <w:color w:val="000000"/>
          <w:sz w:val="21"/>
          <w:szCs w:val="22"/>
        </w:rPr>
        <w:t>会</w:t>
      </w:r>
      <w:r w:rsidR="00F43078" w:rsidRPr="00434ACF">
        <w:rPr>
          <w:rFonts w:ascii="SimSun" w:hAnsi="SimSun" w:cs="Times New Roman"/>
          <w:color w:val="000000"/>
          <w:sz w:val="21"/>
          <w:szCs w:val="22"/>
        </w:rPr>
        <w:t>有所帮助。如果</w:t>
      </w:r>
      <w:r w:rsidR="00710CFF" w:rsidRPr="00434ACF">
        <w:rPr>
          <w:rFonts w:ascii="SimSun" w:hAnsi="SimSun" w:cs="Times New Roman" w:hint="eastAsia"/>
          <w:color w:val="000000"/>
          <w:sz w:val="21"/>
          <w:szCs w:val="22"/>
        </w:rPr>
        <w:t>更加重视</w:t>
      </w:r>
      <w:r w:rsidR="00F43078" w:rsidRPr="00434ACF">
        <w:rPr>
          <w:rFonts w:ascii="SimSun" w:hAnsi="SimSun" w:cs="Times New Roman"/>
          <w:color w:val="000000"/>
          <w:sz w:val="21"/>
          <w:szCs w:val="22"/>
        </w:rPr>
        <w:t>这一点，并提前设定能够明确</w:t>
      </w:r>
      <w:r w:rsidR="00710CFF" w:rsidRPr="00434ACF">
        <w:rPr>
          <w:rFonts w:ascii="SimSun" w:hAnsi="SimSun" w:cs="Times New Roman" w:hint="eastAsia"/>
          <w:color w:val="000000"/>
          <w:sz w:val="21"/>
          <w:szCs w:val="22"/>
        </w:rPr>
        <w:t>衡量影响和结果</w:t>
      </w:r>
      <w:r w:rsidR="00F43078" w:rsidRPr="00434ACF">
        <w:rPr>
          <w:rFonts w:ascii="SimSun" w:hAnsi="SimSun" w:cs="Times New Roman"/>
          <w:color w:val="000000"/>
          <w:sz w:val="21"/>
          <w:szCs w:val="22"/>
        </w:rPr>
        <w:t>的指标，</w:t>
      </w:r>
      <w:r w:rsidR="00710CFF" w:rsidRPr="00434ACF">
        <w:rPr>
          <w:rFonts w:ascii="SimSun" w:hAnsi="SimSun" w:cs="Times New Roman" w:hint="eastAsia"/>
          <w:color w:val="000000"/>
          <w:sz w:val="21"/>
          <w:szCs w:val="22"/>
        </w:rPr>
        <w:t>会使委员会成员</w:t>
      </w:r>
      <w:r w:rsidR="00F43078" w:rsidRPr="00434ACF">
        <w:rPr>
          <w:rFonts w:ascii="SimSun" w:hAnsi="SimSun" w:cs="Times New Roman"/>
          <w:color w:val="000000"/>
          <w:sz w:val="21"/>
          <w:szCs w:val="22"/>
        </w:rPr>
        <w:t>更好地了解实现不同目标</w:t>
      </w:r>
      <w:r w:rsidR="00710CFF" w:rsidRPr="00434ACF">
        <w:rPr>
          <w:rFonts w:ascii="SimSun" w:hAnsi="SimSun" w:cs="Times New Roman" w:hint="eastAsia"/>
          <w:color w:val="000000"/>
          <w:sz w:val="21"/>
          <w:szCs w:val="22"/>
        </w:rPr>
        <w:t>的</w:t>
      </w:r>
      <w:proofErr w:type="gramStart"/>
      <w:r w:rsidR="00710CFF" w:rsidRPr="00434ACF">
        <w:rPr>
          <w:rFonts w:ascii="SimSun" w:hAnsi="SimSun" w:cs="Times New Roman" w:hint="eastAsia"/>
          <w:color w:val="000000"/>
          <w:sz w:val="21"/>
          <w:szCs w:val="22"/>
        </w:rPr>
        <w:t>最佳</w:t>
      </w:r>
      <w:r w:rsidR="00F43078" w:rsidRPr="00434ACF">
        <w:rPr>
          <w:rFonts w:ascii="SimSun" w:hAnsi="SimSun" w:cs="Times New Roman"/>
          <w:color w:val="000000"/>
          <w:sz w:val="21"/>
          <w:szCs w:val="22"/>
        </w:rPr>
        <w:t>项目</w:t>
      </w:r>
      <w:proofErr w:type="gramEnd"/>
      <w:r w:rsidR="00710CFF" w:rsidRPr="00434ACF">
        <w:rPr>
          <w:rFonts w:ascii="SimSun" w:hAnsi="SimSun" w:cs="Times New Roman" w:hint="eastAsia"/>
          <w:color w:val="000000"/>
          <w:sz w:val="21"/>
          <w:szCs w:val="22"/>
        </w:rPr>
        <w:t>类型</w:t>
      </w:r>
      <w:r w:rsidR="00F43078" w:rsidRPr="00434ACF">
        <w:rPr>
          <w:rFonts w:ascii="SimSun" w:hAnsi="SimSun" w:cs="Times New Roman"/>
          <w:color w:val="000000"/>
          <w:sz w:val="21"/>
          <w:szCs w:val="22"/>
        </w:rPr>
        <w:t>。</w:t>
      </w:r>
    </w:p>
    <w:p w14:paraId="687CC9E5"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Times New Roman"/>
          <w:color w:val="000000"/>
          <w:sz w:val="21"/>
          <w:szCs w:val="22"/>
        </w:rPr>
        <w:t>瑞士代表团鼓励在未来的</w:t>
      </w:r>
      <w:r w:rsidR="00F43078" w:rsidRPr="00434ACF">
        <w:rPr>
          <w:rFonts w:ascii="SimSun" w:hAnsi="SimSun"/>
          <w:color w:val="000000"/>
          <w:sz w:val="21"/>
          <w:szCs w:val="22"/>
        </w:rPr>
        <w:t>CDIP</w:t>
      </w:r>
      <w:r w:rsidR="00F43078" w:rsidRPr="00434ACF">
        <w:rPr>
          <w:rFonts w:ascii="SimSun" w:hAnsi="SimSun" w:cs="Times New Roman"/>
          <w:color w:val="000000"/>
          <w:sz w:val="21"/>
          <w:szCs w:val="22"/>
        </w:rPr>
        <w:t>项目中使用项目管理工具。这样一来，项目的实施</w:t>
      </w:r>
      <w:r w:rsidR="00710CFF" w:rsidRPr="00434ACF">
        <w:rPr>
          <w:rFonts w:ascii="SimSun" w:hAnsi="SimSun" w:cs="Times New Roman" w:hint="eastAsia"/>
          <w:color w:val="000000"/>
          <w:sz w:val="21"/>
          <w:szCs w:val="22"/>
        </w:rPr>
        <w:t>和</w:t>
      </w:r>
      <w:r w:rsidR="00F43078" w:rsidRPr="00434ACF">
        <w:rPr>
          <w:rFonts w:ascii="SimSun" w:hAnsi="SimSun" w:cs="Times New Roman"/>
          <w:color w:val="000000"/>
          <w:sz w:val="21"/>
          <w:szCs w:val="22"/>
        </w:rPr>
        <w:t>报告将更有效率，</w:t>
      </w:r>
      <w:r w:rsidR="00710CFF" w:rsidRPr="00434ACF">
        <w:rPr>
          <w:rFonts w:ascii="SimSun" w:hAnsi="SimSun" w:cs="Times New Roman" w:hint="eastAsia"/>
          <w:color w:val="000000"/>
          <w:sz w:val="21"/>
          <w:szCs w:val="22"/>
        </w:rPr>
        <w:t>实现</w:t>
      </w:r>
      <w:r w:rsidR="00F43078" w:rsidRPr="00434ACF">
        <w:rPr>
          <w:rFonts w:ascii="SimSun" w:hAnsi="SimSun" w:cs="Times New Roman"/>
          <w:color w:val="000000"/>
          <w:sz w:val="21"/>
          <w:szCs w:val="22"/>
        </w:rPr>
        <w:t>具体</w:t>
      </w:r>
      <w:r w:rsidR="00710CFF" w:rsidRPr="00434ACF">
        <w:rPr>
          <w:rFonts w:ascii="SimSun" w:hAnsi="SimSun" w:cs="Times New Roman" w:hint="eastAsia"/>
          <w:color w:val="000000"/>
          <w:sz w:val="21"/>
          <w:szCs w:val="22"/>
        </w:rPr>
        <w:t>且</w:t>
      </w:r>
      <w:r w:rsidR="00F43078" w:rsidRPr="00434ACF">
        <w:rPr>
          <w:rFonts w:ascii="SimSun" w:hAnsi="SimSun" w:cs="Times New Roman"/>
          <w:color w:val="000000"/>
          <w:sz w:val="21"/>
          <w:szCs w:val="22"/>
        </w:rPr>
        <w:t>可衡量的成果</w:t>
      </w:r>
      <w:r w:rsidR="00710CFF" w:rsidRPr="00434ACF">
        <w:rPr>
          <w:rFonts w:ascii="SimSun" w:hAnsi="SimSun" w:cs="Times New Roman" w:hint="eastAsia"/>
          <w:color w:val="000000"/>
          <w:sz w:val="21"/>
          <w:szCs w:val="22"/>
        </w:rPr>
        <w:t>及</w:t>
      </w:r>
      <w:r w:rsidR="00F43078" w:rsidRPr="00434ACF">
        <w:rPr>
          <w:rFonts w:ascii="SimSun" w:hAnsi="SimSun" w:cs="Times New Roman"/>
          <w:color w:val="000000"/>
          <w:sz w:val="21"/>
          <w:szCs w:val="22"/>
        </w:rPr>
        <w:t>可持续性。该代表团欢迎</w:t>
      </w:r>
      <w:r w:rsidR="00FD6EEE" w:rsidRPr="00434ACF">
        <w:rPr>
          <w:rFonts w:ascii="SimSun" w:hAnsi="SimSun" w:cs="Times New Roman" w:hint="eastAsia"/>
          <w:color w:val="000000"/>
          <w:sz w:val="21"/>
          <w:szCs w:val="22"/>
        </w:rPr>
        <w:t>审评员</w:t>
      </w:r>
      <w:r w:rsidR="00F43078" w:rsidRPr="00434ACF">
        <w:rPr>
          <w:rFonts w:ascii="SimSun" w:hAnsi="SimSun" w:cs="Times New Roman"/>
          <w:color w:val="000000"/>
          <w:sz w:val="21"/>
          <w:szCs w:val="22"/>
        </w:rPr>
        <w:t>的建议，并支持将这些建议纳入</w:t>
      </w:r>
      <w:r w:rsidR="00F43078" w:rsidRPr="00434ACF">
        <w:rPr>
          <w:rFonts w:ascii="SimSun" w:hAnsi="SimSun"/>
          <w:color w:val="000000"/>
          <w:sz w:val="21"/>
          <w:szCs w:val="22"/>
        </w:rPr>
        <w:lastRenderedPageBreak/>
        <w:t>CDIP</w:t>
      </w:r>
      <w:r w:rsidR="00F43078" w:rsidRPr="00434ACF">
        <w:rPr>
          <w:rFonts w:ascii="SimSun" w:hAnsi="SimSun" w:cs="Times New Roman"/>
          <w:color w:val="000000"/>
          <w:sz w:val="21"/>
          <w:szCs w:val="22"/>
        </w:rPr>
        <w:t>项目</w:t>
      </w:r>
      <w:r w:rsidR="00FD6EEE" w:rsidRPr="00434ACF">
        <w:rPr>
          <w:rFonts w:ascii="SimSun" w:hAnsi="SimSun" w:cs="Times New Roman" w:hint="eastAsia"/>
          <w:color w:val="000000"/>
          <w:sz w:val="21"/>
          <w:szCs w:val="22"/>
        </w:rPr>
        <w:t>的主流</w:t>
      </w:r>
      <w:r w:rsidR="00F43078" w:rsidRPr="00434ACF">
        <w:rPr>
          <w:rFonts w:ascii="SimSun" w:hAnsi="SimSun" w:cs="Times New Roman"/>
          <w:color w:val="000000"/>
          <w:sz w:val="21"/>
          <w:szCs w:val="22"/>
        </w:rPr>
        <w:t>。</w:t>
      </w:r>
      <w:r w:rsidR="00FD6EEE"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代表团对秘书处取得的进展表示认可。秘书处应继续</w:t>
      </w:r>
      <w:r w:rsidR="00FD6EEE" w:rsidRPr="00434ACF">
        <w:rPr>
          <w:rFonts w:ascii="SimSun" w:hAnsi="SimSun" w:cs="Times New Roman" w:hint="eastAsia"/>
          <w:color w:val="000000"/>
          <w:sz w:val="21"/>
          <w:szCs w:val="22"/>
        </w:rPr>
        <w:t>提高自身能力，</w:t>
      </w:r>
      <w:r w:rsidR="00F43078" w:rsidRPr="00434ACF">
        <w:rPr>
          <w:rFonts w:ascii="SimSun" w:hAnsi="SimSun" w:cs="Times New Roman"/>
          <w:color w:val="000000"/>
          <w:sz w:val="21"/>
          <w:szCs w:val="22"/>
        </w:rPr>
        <w:t>在新项目规划中解决</w:t>
      </w:r>
      <w:r w:rsidR="00FD6EEE" w:rsidRPr="00434ACF">
        <w:rPr>
          <w:rFonts w:ascii="SimSun" w:hAnsi="SimSun" w:cs="Times New Roman" w:hint="eastAsia"/>
          <w:color w:val="000000"/>
          <w:sz w:val="21"/>
          <w:szCs w:val="22"/>
        </w:rPr>
        <w:t>相关</w:t>
      </w:r>
      <w:r w:rsidR="00F43078" w:rsidRPr="00434ACF">
        <w:rPr>
          <w:rFonts w:ascii="SimSun" w:hAnsi="SimSun" w:cs="Times New Roman"/>
          <w:color w:val="000000"/>
          <w:sz w:val="21"/>
          <w:szCs w:val="22"/>
        </w:rPr>
        <w:t>问题。</w:t>
      </w:r>
    </w:p>
    <w:p w14:paraId="20A609E7"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Times New Roman"/>
          <w:color w:val="000000"/>
          <w:sz w:val="21"/>
          <w:szCs w:val="22"/>
        </w:rPr>
        <w:t>阿曼代表团</w:t>
      </w:r>
      <w:r w:rsidR="001C4BA7" w:rsidRPr="00434ACF">
        <w:rPr>
          <w:rFonts w:ascii="SimSun" w:hAnsi="SimSun" w:cs="Times New Roman" w:hint="eastAsia"/>
          <w:color w:val="000000"/>
          <w:sz w:val="21"/>
          <w:szCs w:val="22"/>
        </w:rPr>
        <w:t>对</w:t>
      </w:r>
      <w:r w:rsidR="00F43078" w:rsidRPr="00434ACF">
        <w:rPr>
          <w:rFonts w:ascii="SimSun" w:hAnsi="SimSun" w:cs="Times New Roman"/>
          <w:color w:val="000000"/>
          <w:sz w:val="21"/>
          <w:szCs w:val="22"/>
        </w:rPr>
        <w:t>没有</w:t>
      </w:r>
      <w:r w:rsidR="001C4BA7" w:rsidRPr="00434ACF">
        <w:rPr>
          <w:rFonts w:ascii="SimSun" w:hAnsi="SimSun" w:cs="Times New Roman" w:hint="eastAsia"/>
          <w:color w:val="000000"/>
          <w:sz w:val="21"/>
          <w:szCs w:val="22"/>
        </w:rPr>
        <w:t>关于</w:t>
      </w:r>
      <w:r w:rsidR="00F43078" w:rsidRPr="00434ACF">
        <w:rPr>
          <w:rFonts w:ascii="SimSun" w:hAnsi="SimSun" w:cs="Times New Roman"/>
          <w:color w:val="000000"/>
          <w:sz w:val="21"/>
          <w:szCs w:val="22"/>
        </w:rPr>
        <w:t>项目可持续性的建议表示疑惑</w:t>
      </w:r>
      <w:r w:rsidR="001C4BA7" w:rsidRPr="00434ACF">
        <w:rPr>
          <w:rFonts w:ascii="SimSun" w:hAnsi="SimSun" w:cs="Times New Roman" w:hint="eastAsia"/>
          <w:color w:val="000000"/>
          <w:sz w:val="21"/>
          <w:szCs w:val="22"/>
        </w:rPr>
        <w:t>。这一方面非常重要，因为它</w:t>
      </w:r>
      <w:r w:rsidR="00F43078" w:rsidRPr="00434ACF">
        <w:rPr>
          <w:rFonts w:ascii="SimSun" w:hAnsi="SimSun" w:cs="Times New Roman"/>
          <w:color w:val="000000"/>
          <w:sz w:val="21"/>
          <w:szCs w:val="22"/>
        </w:rPr>
        <w:t>有助于未来项目的实施。</w:t>
      </w:r>
    </w:p>
    <w:p w14:paraId="726DCEAB" w14:textId="77777777" w:rsidR="00434ACF" w:rsidRDefault="00B15F73"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cs="Times New Roman" w:hint="eastAsia"/>
          <w:color w:val="000000"/>
          <w:sz w:val="21"/>
          <w:szCs w:val="22"/>
        </w:rPr>
        <w:t>.</w:t>
      </w:r>
      <w:r w:rsidR="00434ACF" w:rsidRPr="00434ACF">
        <w:rPr>
          <w:rFonts w:ascii="SimSun" w:hAnsi="SimSun" w:cs="Times New Roman" w:hint="eastAsia"/>
          <w:color w:val="000000"/>
          <w:sz w:val="21"/>
          <w:szCs w:val="22"/>
        </w:rPr>
        <w:tab/>
      </w:r>
      <w:r w:rsidR="00F43078" w:rsidRPr="00434ACF">
        <w:rPr>
          <w:rFonts w:ascii="SimSun" w:hAnsi="SimSun" w:cs="Times New Roman"/>
          <w:color w:val="000000"/>
          <w:sz w:val="21"/>
          <w:szCs w:val="22"/>
        </w:rPr>
        <w:t>乌干达代表团支持尼日利亚代表团代表非洲</w:t>
      </w:r>
      <w:r w:rsidR="001C4BA7" w:rsidRPr="00434ACF">
        <w:rPr>
          <w:rFonts w:ascii="SimSun" w:hAnsi="SimSun" w:cs="Times New Roman" w:hint="eastAsia"/>
          <w:color w:val="000000"/>
          <w:sz w:val="21"/>
          <w:szCs w:val="22"/>
        </w:rPr>
        <w:t>集团</w:t>
      </w:r>
      <w:r w:rsidR="00F43078" w:rsidRPr="00434ACF">
        <w:rPr>
          <w:rFonts w:ascii="SimSun" w:hAnsi="SimSun" w:cs="Times New Roman"/>
          <w:color w:val="000000"/>
          <w:sz w:val="21"/>
          <w:szCs w:val="22"/>
        </w:rPr>
        <w:t>所作的发言。然而，它认为该报告过于笼统。</w:t>
      </w:r>
      <w:r w:rsidR="001C4BA7" w:rsidRPr="00434ACF">
        <w:rPr>
          <w:rFonts w:ascii="SimSun" w:hAnsi="SimSun" w:cs="Times New Roman" w:hint="eastAsia"/>
          <w:color w:val="000000"/>
          <w:sz w:val="21"/>
          <w:szCs w:val="22"/>
        </w:rPr>
        <w:t>该</w:t>
      </w:r>
      <w:r w:rsidR="00F43078" w:rsidRPr="00434ACF">
        <w:rPr>
          <w:rFonts w:ascii="SimSun" w:hAnsi="SimSun" w:cs="Times New Roman"/>
          <w:color w:val="000000"/>
          <w:sz w:val="21"/>
          <w:szCs w:val="22"/>
        </w:rPr>
        <w:t>代表团曾</w:t>
      </w:r>
      <w:r w:rsidR="001C4BA7" w:rsidRPr="00434ACF">
        <w:rPr>
          <w:rFonts w:ascii="SimSun" w:hAnsi="SimSun" w:cs="Times New Roman" w:hint="eastAsia"/>
          <w:color w:val="000000"/>
          <w:sz w:val="21"/>
          <w:szCs w:val="22"/>
        </w:rPr>
        <w:t>期望审评员</w:t>
      </w:r>
      <w:r w:rsidR="00F43078" w:rsidRPr="00434ACF">
        <w:rPr>
          <w:rFonts w:ascii="SimSun" w:hAnsi="SimSun" w:cs="Times New Roman"/>
          <w:color w:val="000000"/>
          <w:sz w:val="21"/>
          <w:szCs w:val="22"/>
        </w:rPr>
        <w:t>会用一个</w:t>
      </w:r>
      <w:r w:rsidR="00F43078" w:rsidRPr="00434ACF">
        <w:rPr>
          <w:rFonts w:ascii="SimSun" w:hAnsi="SimSun" w:cs="Times New Roman" w:hint="eastAsia"/>
          <w:color w:val="000000"/>
          <w:sz w:val="21"/>
          <w:szCs w:val="22"/>
        </w:rPr>
        <w:t>模型</w:t>
      </w:r>
      <w:r w:rsidR="00F43078" w:rsidRPr="00434ACF">
        <w:rPr>
          <w:rFonts w:ascii="SimSun" w:hAnsi="SimSun" w:cs="Times New Roman"/>
          <w:color w:val="000000"/>
          <w:sz w:val="21"/>
          <w:szCs w:val="22"/>
        </w:rPr>
        <w:t>来</w:t>
      </w:r>
      <w:r w:rsidR="001C4BA7" w:rsidRPr="00434ACF">
        <w:rPr>
          <w:rFonts w:ascii="SimSun" w:hAnsi="SimSun" w:cs="Times New Roman" w:hint="eastAsia"/>
          <w:color w:val="000000"/>
          <w:sz w:val="21"/>
          <w:szCs w:val="22"/>
        </w:rPr>
        <w:t>说明</w:t>
      </w:r>
      <w:r w:rsidR="00F43078" w:rsidRPr="00434ACF">
        <w:rPr>
          <w:rFonts w:ascii="SimSun" w:hAnsi="SimSun" w:cs="Times New Roman"/>
          <w:color w:val="000000"/>
          <w:sz w:val="21"/>
          <w:szCs w:val="22"/>
        </w:rPr>
        <w:t>政府和国家机构通过该项目获得的能力水平。目前，</w:t>
      </w:r>
      <w:r w:rsidR="00A40F1C" w:rsidRPr="00434ACF">
        <w:rPr>
          <w:rFonts w:ascii="SimSun" w:hAnsi="SimSun" w:cs="Times New Roman" w:hint="eastAsia"/>
          <w:color w:val="000000"/>
          <w:sz w:val="21"/>
          <w:szCs w:val="22"/>
        </w:rPr>
        <w:t>很难</w:t>
      </w:r>
      <w:r w:rsidR="00F43078" w:rsidRPr="00434ACF">
        <w:rPr>
          <w:rFonts w:ascii="SimSun" w:hAnsi="SimSun" w:cs="Times New Roman"/>
          <w:color w:val="000000"/>
          <w:sz w:val="21"/>
          <w:szCs w:val="22"/>
        </w:rPr>
        <w:t>确定通过该项目他们的能力</w:t>
      </w:r>
      <w:r w:rsidR="00A40F1C" w:rsidRPr="00434ACF">
        <w:rPr>
          <w:rFonts w:ascii="SimSun" w:hAnsi="SimSun" w:cs="Times New Roman" w:hint="eastAsia"/>
          <w:color w:val="000000"/>
          <w:sz w:val="21"/>
          <w:szCs w:val="22"/>
        </w:rPr>
        <w:t>有多大程度的</w:t>
      </w:r>
      <w:r w:rsidR="00F43078" w:rsidRPr="00434ACF">
        <w:rPr>
          <w:rFonts w:ascii="SimSun" w:hAnsi="SimSun" w:cs="Times New Roman"/>
          <w:color w:val="000000"/>
          <w:sz w:val="21"/>
          <w:szCs w:val="22"/>
        </w:rPr>
        <w:t>提高。</w:t>
      </w:r>
    </w:p>
    <w:p w14:paraId="4B628B9C"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F43078" w:rsidRPr="00434ACF">
        <w:rPr>
          <w:rFonts w:ascii="SimSun" w:hAnsi="SimSun" w:cs="Times New Roman"/>
          <w:color w:val="000000"/>
          <w:sz w:val="21"/>
          <w:szCs w:val="22"/>
        </w:rPr>
        <w:t>主席邀请顾问</w:t>
      </w:r>
      <w:r w:rsidR="001C4BA7" w:rsidRPr="00434ACF">
        <w:rPr>
          <w:rFonts w:ascii="SimSun" w:hAnsi="SimSun" w:cs="Times New Roman" w:hint="eastAsia"/>
          <w:color w:val="000000"/>
          <w:sz w:val="21"/>
          <w:szCs w:val="22"/>
        </w:rPr>
        <w:t>对与会者提出的意见</w:t>
      </w:r>
      <w:proofErr w:type="gramStart"/>
      <w:r w:rsidR="00F43078" w:rsidRPr="00434ACF">
        <w:rPr>
          <w:rFonts w:ascii="SimSun" w:hAnsi="SimSun" w:cs="Times New Roman"/>
          <w:color w:val="000000"/>
          <w:sz w:val="21"/>
          <w:szCs w:val="22"/>
        </w:rPr>
        <w:t>作出</w:t>
      </w:r>
      <w:proofErr w:type="gramEnd"/>
      <w:r w:rsidR="00F43078" w:rsidRPr="00434ACF">
        <w:rPr>
          <w:rFonts w:ascii="SimSun" w:hAnsi="SimSun" w:cs="Times New Roman"/>
          <w:color w:val="000000"/>
          <w:sz w:val="21"/>
          <w:szCs w:val="22"/>
        </w:rPr>
        <w:t>回应。</w:t>
      </w:r>
    </w:p>
    <w:p w14:paraId="00A6C874" w14:textId="5D52278D"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顾问</w:t>
      </w:r>
      <w:r w:rsidR="00E709C8">
        <w:rPr>
          <w:rFonts w:ascii="SimSun" w:hAnsi="SimSun" w:cs="Times New Roman" w:hint="eastAsia"/>
          <w:color w:val="000000"/>
          <w:sz w:val="21"/>
          <w:szCs w:val="22"/>
        </w:rPr>
        <w:t>(</w:t>
      </w:r>
      <w:r w:rsidRPr="00434ACF">
        <w:rPr>
          <w:rFonts w:ascii="SimSun" w:hAnsi="SimSun" w:cs="Times New Roman"/>
          <w:color w:val="000000"/>
          <w:sz w:val="21"/>
          <w:szCs w:val="22"/>
        </w:rPr>
        <w:t>奥斯汀女士</w:t>
      </w:r>
      <w:r w:rsidR="00E709C8">
        <w:rPr>
          <w:rFonts w:ascii="SimSun" w:hAnsi="SimSun" w:cs="Times New Roman" w:hint="eastAsia"/>
          <w:color w:val="000000"/>
          <w:sz w:val="21"/>
          <w:szCs w:val="22"/>
        </w:rPr>
        <w:t>)</w:t>
      </w:r>
      <w:r w:rsidRPr="00434ACF">
        <w:rPr>
          <w:rFonts w:ascii="SimSun" w:hAnsi="SimSun" w:cs="Times New Roman"/>
          <w:color w:val="000000"/>
          <w:sz w:val="21"/>
          <w:szCs w:val="22"/>
        </w:rPr>
        <w:t>提到了尼日利亚代表团代表非洲集团提出的问题，即</w:t>
      </w:r>
      <w:r w:rsidR="00F1721B" w:rsidRPr="00434ACF">
        <w:rPr>
          <w:rFonts w:ascii="SimSun" w:hAnsi="SimSun" w:cs="Times New Roman" w:hint="eastAsia"/>
          <w:color w:val="000000"/>
          <w:sz w:val="21"/>
          <w:szCs w:val="22"/>
        </w:rPr>
        <w:t>与</w:t>
      </w:r>
      <w:r w:rsidRPr="00434ACF">
        <w:rPr>
          <w:rFonts w:ascii="SimSun" w:hAnsi="SimSun" w:cs="Times New Roman"/>
          <w:color w:val="000000"/>
          <w:sz w:val="21"/>
          <w:szCs w:val="22"/>
        </w:rPr>
        <w:t>国家联络点</w:t>
      </w:r>
      <w:r w:rsidR="00F1721B" w:rsidRPr="00434ACF">
        <w:rPr>
          <w:rFonts w:ascii="SimSun" w:hAnsi="SimSun" w:cs="Times New Roman" w:hint="eastAsia"/>
          <w:color w:val="000000"/>
          <w:sz w:val="21"/>
          <w:szCs w:val="22"/>
        </w:rPr>
        <w:t>进行访谈</w:t>
      </w:r>
      <w:r w:rsidRPr="00434ACF">
        <w:rPr>
          <w:rFonts w:ascii="SimSun" w:hAnsi="SimSun" w:cs="Times New Roman"/>
          <w:color w:val="000000"/>
          <w:sz w:val="21"/>
          <w:szCs w:val="22"/>
        </w:rPr>
        <w:t>是否恰当。正如</w:t>
      </w:r>
      <w:r w:rsidR="00F1721B" w:rsidRPr="00434ACF">
        <w:rPr>
          <w:rFonts w:ascii="SimSun" w:hAnsi="SimSun" w:cs="Times New Roman" w:hint="eastAsia"/>
          <w:color w:val="000000"/>
          <w:sz w:val="21"/>
          <w:szCs w:val="22"/>
        </w:rPr>
        <w:t>审评</w:t>
      </w:r>
      <w:r w:rsidRPr="00434ACF">
        <w:rPr>
          <w:rFonts w:ascii="SimSun" w:hAnsi="SimSun" w:cs="Times New Roman"/>
          <w:color w:val="000000"/>
          <w:sz w:val="21"/>
          <w:szCs w:val="22"/>
        </w:rPr>
        <w:t>报告中强调的，秘书处工作人员进行了讨论，探讨了与其他各方进行讨论的可能性。由于研讨会在</w:t>
      </w:r>
      <w:r w:rsidR="00F1721B" w:rsidRPr="00434ACF">
        <w:rPr>
          <w:rFonts w:ascii="SimSun" w:hAnsi="SimSun" w:cs="Times New Roman" w:hint="eastAsia"/>
          <w:color w:val="000000"/>
          <w:sz w:val="21"/>
          <w:szCs w:val="22"/>
        </w:rPr>
        <w:t>审评</w:t>
      </w:r>
      <w:r w:rsidRPr="00434ACF">
        <w:rPr>
          <w:rFonts w:ascii="SimSun" w:hAnsi="SimSun" w:cs="Times New Roman" w:hint="eastAsia"/>
          <w:color w:val="000000"/>
          <w:sz w:val="21"/>
          <w:szCs w:val="22"/>
        </w:rPr>
        <w:t>之</w:t>
      </w:r>
      <w:r w:rsidRPr="00434ACF">
        <w:rPr>
          <w:rFonts w:ascii="SimSun" w:hAnsi="SimSun" w:cs="Times New Roman"/>
          <w:color w:val="000000"/>
          <w:sz w:val="21"/>
          <w:szCs w:val="22"/>
        </w:rPr>
        <w:t>前四年就已</w:t>
      </w:r>
      <w:r w:rsidRPr="00434ACF">
        <w:rPr>
          <w:rFonts w:ascii="SimSun" w:hAnsi="SimSun" w:cs="Times New Roman" w:hint="eastAsia"/>
          <w:color w:val="000000"/>
          <w:sz w:val="21"/>
          <w:szCs w:val="22"/>
        </w:rPr>
        <w:t>结束</w:t>
      </w:r>
      <w:r w:rsidRPr="00434ACF">
        <w:rPr>
          <w:rFonts w:ascii="SimSun" w:hAnsi="SimSun" w:cs="Times New Roman"/>
          <w:color w:val="000000"/>
          <w:sz w:val="21"/>
          <w:szCs w:val="22"/>
        </w:rPr>
        <w:t>，很难联系到其中一些</w:t>
      </w:r>
      <w:r w:rsidR="00F1721B" w:rsidRPr="00434ACF">
        <w:rPr>
          <w:rFonts w:ascii="SimSun" w:hAnsi="SimSun" w:cs="Times New Roman" w:hint="eastAsia"/>
          <w:color w:val="000000"/>
          <w:sz w:val="21"/>
          <w:szCs w:val="22"/>
        </w:rPr>
        <w:t>参与者</w:t>
      </w:r>
      <w:r w:rsidRPr="00434ACF">
        <w:rPr>
          <w:rFonts w:ascii="SimSun" w:hAnsi="SimSun" w:cs="Times New Roman"/>
          <w:color w:val="000000"/>
          <w:sz w:val="21"/>
          <w:szCs w:val="22"/>
        </w:rPr>
        <w:t>。理想情况下，</w:t>
      </w:r>
      <w:r w:rsidRPr="00434ACF">
        <w:rPr>
          <w:rFonts w:ascii="SimSun" w:hAnsi="SimSun" w:cs="Times New Roman" w:hint="eastAsia"/>
          <w:color w:val="000000"/>
          <w:sz w:val="21"/>
          <w:szCs w:val="22"/>
        </w:rPr>
        <w:t>能</w:t>
      </w:r>
      <w:r w:rsidRPr="00434ACF">
        <w:rPr>
          <w:rFonts w:ascii="SimSun" w:hAnsi="SimSun" w:cs="Times New Roman"/>
          <w:color w:val="000000"/>
          <w:sz w:val="21"/>
          <w:szCs w:val="22"/>
        </w:rPr>
        <w:t>与一些外部的利益</w:t>
      </w:r>
      <w:r w:rsidR="00F1721B" w:rsidRPr="00434ACF">
        <w:rPr>
          <w:rFonts w:ascii="SimSun" w:hAnsi="SimSun" w:cs="Times New Roman" w:hint="eastAsia"/>
          <w:color w:val="000000"/>
          <w:sz w:val="21"/>
          <w:szCs w:val="22"/>
        </w:rPr>
        <w:t>攸关者</w:t>
      </w:r>
      <w:r w:rsidRPr="00434ACF">
        <w:rPr>
          <w:rFonts w:ascii="SimSun" w:hAnsi="SimSun" w:cs="Times New Roman"/>
          <w:color w:val="000000"/>
          <w:sz w:val="21"/>
          <w:szCs w:val="22"/>
        </w:rPr>
        <w:t>交流也不错。在回答阿曼代表团关于为何没有关于可持续性的建议这一问题时，顾问认为关于事后监测的</w:t>
      </w:r>
      <w:r w:rsidRPr="00434ACF">
        <w:rPr>
          <w:rFonts w:ascii="SimSun" w:hAnsi="SimSun" w:cs="Times New Roman" w:hint="eastAsia"/>
          <w:color w:val="000000"/>
          <w:sz w:val="21"/>
          <w:szCs w:val="22"/>
        </w:rPr>
        <w:t>第</w:t>
      </w:r>
      <w:r w:rsidRPr="00434ACF">
        <w:rPr>
          <w:rFonts w:ascii="SimSun" w:hAnsi="SimSun"/>
          <w:color w:val="000000"/>
          <w:sz w:val="21"/>
          <w:szCs w:val="22"/>
        </w:rPr>
        <w:t>4</w:t>
      </w:r>
      <w:r w:rsidRPr="00434ACF">
        <w:rPr>
          <w:rFonts w:ascii="SimSun" w:hAnsi="SimSun" w:cs="Times New Roman" w:hint="eastAsia"/>
          <w:color w:val="000000"/>
          <w:sz w:val="21"/>
          <w:szCs w:val="22"/>
        </w:rPr>
        <w:t>项</w:t>
      </w:r>
      <w:r w:rsidRPr="00434ACF">
        <w:rPr>
          <w:rFonts w:ascii="SimSun" w:hAnsi="SimSun" w:cs="Times New Roman"/>
          <w:color w:val="000000"/>
          <w:sz w:val="21"/>
          <w:szCs w:val="22"/>
        </w:rPr>
        <w:t>建议可能涉及可持续性的某些</w:t>
      </w:r>
      <w:r w:rsidRPr="00434ACF">
        <w:rPr>
          <w:rFonts w:ascii="SimSun" w:hAnsi="SimSun" w:cs="Times New Roman" w:hint="eastAsia"/>
          <w:color w:val="000000"/>
          <w:sz w:val="21"/>
          <w:szCs w:val="22"/>
        </w:rPr>
        <w:t>要素</w:t>
      </w:r>
      <w:r w:rsidRPr="00434ACF">
        <w:rPr>
          <w:rFonts w:ascii="SimSun" w:hAnsi="SimSun" w:cs="Times New Roman"/>
          <w:color w:val="000000"/>
          <w:sz w:val="21"/>
          <w:szCs w:val="22"/>
        </w:rPr>
        <w:t>，因为该建议是关于事件对参与</w:t>
      </w:r>
      <w:r w:rsidR="00F1721B" w:rsidRPr="00434ACF">
        <w:rPr>
          <w:rFonts w:ascii="SimSun" w:hAnsi="SimSun" w:cs="Times New Roman" w:hint="eastAsia"/>
          <w:color w:val="000000"/>
          <w:sz w:val="21"/>
          <w:szCs w:val="22"/>
        </w:rPr>
        <w:t>人员</w:t>
      </w:r>
      <w:r w:rsidRPr="00434ACF">
        <w:rPr>
          <w:rFonts w:ascii="SimSun" w:hAnsi="SimSun" w:cs="Times New Roman"/>
          <w:color w:val="000000"/>
          <w:sz w:val="21"/>
          <w:szCs w:val="22"/>
        </w:rPr>
        <w:t>的长期影响。该建议包括设立</w:t>
      </w:r>
      <w:r w:rsidRPr="00434ACF">
        <w:rPr>
          <w:rFonts w:ascii="SimSun" w:hAnsi="SimSun" w:cs="Times New Roman" w:hint="eastAsia"/>
          <w:color w:val="000000"/>
          <w:sz w:val="21"/>
          <w:szCs w:val="22"/>
        </w:rPr>
        <w:t>监控系统</w:t>
      </w:r>
      <w:r w:rsidRPr="00434ACF">
        <w:rPr>
          <w:rFonts w:ascii="SimSun" w:hAnsi="SimSun" w:cs="Times New Roman"/>
          <w:color w:val="000000"/>
          <w:sz w:val="21"/>
          <w:szCs w:val="22"/>
        </w:rPr>
        <w:t>来评估长期影响。针对乌干达代表团提出的</w:t>
      </w:r>
      <w:r w:rsidRPr="00434ACF">
        <w:rPr>
          <w:rFonts w:ascii="SimSun" w:hAnsi="SimSun" w:cs="Times New Roman" w:hint="eastAsia"/>
          <w:color w:val="000000"/>
          <w:sz w:val="21"/>
          <w:szCs w:val="22"/>
        </w:rPr>
        <w:t>意见称</w:t>
      </w:r>
      <w:r w:rsidRPr="00434ACF">
        <w:rPr>
          <w:rFonts w:ascii="SimSun" w:hAnsi="SimSun" w:cs="Times New Roman"/>
          <w:color w:val="000000"/>
          <w:sz w:val="21"/>
          <w:szCs w:val="22"/>
        </w:rPr>
        <w:t>报告过于笼统，</w:t>
      </w:r>
      <w:r w:rsidRPr="00434ACF">
        <w:rPr>
          <w:rFonts w:ascii="SimSun" w:hAnsi="SimSun" w:cs="Times New Roman" w:hint="eastAsia"/>
          <w:color w:val="000000"/>
          <w:sz w:val="21"/>
          <w:szCs w:val="22"/>
        </w:rPr>
        <w:t>并未纳入</w:t>
      </w:r>
      <w:r w:rsidRPr="00434ACF">
        <w:rPr>
          <w:rFonts w:ascii="SimSun" w:hAnsi="SimSun" w:cs="Times New Roman"/>
          <w:color w:val="000000"/>
          <w:sz w:val="21"/>
          <w:szCs w:val="22"/>
        </w:rPr>
        <w:t>突出国家政府能力的</w:t>
      </w:r>
      <w:r w:rsidRPr="00434ACF">
        <w:rPr>
          <w:rFonts w:ascii="SimSun" w:hAnsi="SimSun" w:cs="Times New Roman" w:hint="eastAsia"/>
          <w:color w:val="000000"/>
          <w:sz w:val="21"/>
          <w:szCs w:val="22"/>
        </w:rPr>
        <w:t>模型</w:t>
      </w:r>
      <w:r w:rsidRPr="00434ACF">
        <w:rPr>
          <w:rFonts w:ascii="SimSun" w:hAnsi="SimSun" w:cs="Times New Roman"/>
          <w:color w:val="000000"/>
          <w:sz w:val="21"/>
          <w:szCs w:val="22"/>
        </w:rPr>
        <w:t>，顾问认为，该代表团主要指的是</w:t>
      </w:r>
      <w:r w:rsidR="00F1721B" w:rsidRPr="00434ACF">
        <w:rPr>
          <w:rFonts w:ascii="SimSun" w:hAnsi="SimSun" w:cs="Times New Roman" w:hint="eastAsia"/>
          <w:color w:val="000000"/>
          <w:sz w:val="21"/>
          <w:szCs w:val="22"/>
        </w:rPr>
        <w:t>集体管理组织</w:t>
      </w:r>
      <w:r w:rsidRPr="00434ACF">
        <w:rPr>
          <w:rFonts w:ascii="SimSun" w:hAnsi="SimSun" w:cs="Times New Roman" w:hint="eastAsia"/>
          <w:color w:val="000000"/>
          <w:sz w:val="21"/>
          <w:szCs w:val="22"/>
        </w:rPr>
        <w:t>部分</w:t>
      </w:r>
      <w:r w:rsidRPr="00434ACF">
        <w:rPr>
          <w:rFonts w:ascii="SimSun" w:hAnsi="SimSun" w:cs="Times New Roman"/>
          <w:color w:val="000000"/>
          <w:sz w:val="21"/>
          <w:szCs w:val="22"/>
        </w:rPr>
        <w:t>。在这方面，她重申，项目的七个目标中只</w:t>
      </w:r>
      <w:r w:rsidRPr="00434ACF">
        <w:rPr>
          <w:rFonts w:ascii="SimSun" w:hAnsi="SimSun" w:cs="Times New Roman" w:hint="eastAsia"/>
          <w:color w:val="000000"/>
          <w:sz w:val="21"/>
          <w:szCs w:val="22"/>
        </w:rPr>
        <w:t>实现</w:t>
      </w:r>
      <w:r w:rsidRPr="00434ACF">
        <w:rPr>
          <w:rFonts w:ascii="SimSun" w:hAnsi="SimSun" w:cs="Times New Roman"/>
          <w:color w:val="000000"/>
          <w:sz w:val="21"/>
          <w:szCs w:val="22"/>
        </w:rPr>
        <w:t>了一个。要评估政府的能力是不可能的，因为项目目标没有按计划实现。</w:t>
      </w:r>
    </w:p>
    <w:p w14:paraId="4647450A"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鉴于</w:t>
      </w:r>
      <w:r w:rsidRPr="00434ACF">
        <w:rPr>
          <w:rFonts w:ascii="SimSun" w:hAnsi="SimSun" w:cs="Times New Roman"/>
          <w:color w:val="000000"/>
          <w:sz w:val="21"/>
          <w:szCs w:val="22"/>
        </w:rPr>
        <w:t>与会者未提出更多意见</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主席邀请委员会</w:t>
      </w:r>
      <w:r w:rsidRPr="00434ACF">
        <w:rPr>
          <w:rFonts w:ascii="SimSun" w:hAnsi="SimSun" w:cs="Times New Roman" w:hint="eastAsia"/>
          <w:color w:val="000000"/>
          <w:sz w:val="21"/>
          <w:szCs w:val="22"/>
        </w:rPr>
        <w:t>留意该报告</w:t>
      </w:r>
      <w:r w:rsidRPr="00434ACF">
        <w:rPr>
          <w:rFonts w:ascii="SimSun" w:hAnsi="SimSun" w:cs="Times New Roman"/>
          <w:color w:val="000000"/>
          <w:sz w:val="21"/>
          <w:szCs w:val="22"/>
        </w:rPr>
        <w:t>。</w:t>
      </w:r>
    </w:p>
    <w:p w14:paraId="59756E73"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厄瓜多尔代表团指出，该文件只是要求委员会</w:t>
      </w:r>
      <w:r w:rsidRPr="00434ACF">
        <w:rPr>
          <w:rFonts w:ascii="SimSun" w:hAnsi="SimSun" w:cs="Times New Roman" w:hint="eastAsia"/>
          <w:color w:val="000000"/>
          <w:sz w:val="21"/>
          <w:szCs w:val="22"/>
        </w:rPr>
        <w:t>留意</w:t>
      </w:r>
      <w:r w:rsidRPr="00434ACF">
        <w:rPr>
          <w:rFonts w:ascii="SimSun" w:hAnsi="SimSun" w:cs="Times New Roman"/>
          <w:color w:val="000000"/>
          <w:sz w:val="21"/>
          <w:szCs w:val="22"/>
        </w:rPr>
        <w:t>报告</w:t>
      </w:r>
      <w:r w:rsidRPr="00434ACF">
        <w:rPr>
          <w:rFonts w:ascii="SimSun" w:hAnsi="SimSun" w:cs="Times New Roman" w:hint="eastAsia"/>
          <w:color w:val="000000"/>
          <w:sz w:val="21"/>
          <w:szCs w:val="22"/>
        </w:rPr>
        <w:t>包含</w:t>
      </w:r>
      <w:r w:rsidRPr="00434ACF">
        <w:rPr>
          <w:rFonts w:ascii="SimSun" w:hAnsi="SimSun" w:cs="Times New Roman"/>
          <w:color w:val="000000"/>
          <w:sz w:val="21"/>
          <w:szCs w:val="22"/>
        </w:rPr>
        <w:t>的信息。然而，</w:t>
      </w:r>
      <w:r w:rsidR="00F1721B"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代表团不知道这是否已足够。</w:t>
      </w:r>
      <w:r w:rsidR="00F1721B"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代表团认为，应采取措施确保</w:t>
      </w:r>
      <w:proofErr w:type="gramStart"/>
      <w:r w:rsidR="00F1721B" w:rsidRPr="00434ACF">
        <w:rPr>
          <w:rFonts w:ascii="SimSun" w:hAnsi="SimSun" w:cs="Times New Roman" w:hint="eastAsia"/>
          <w:color w:val="000000"/>
          <w:sz w:val="21"/>
          <w:szCs w:val="22"/>
        </w:rPr>
        <w:t>审评员</w:t>
      </w:r>
      <w:proofErr w:type="gramEnd"/>
      <w:r w:rsidRPr="00434ACF">
        <w:rPr>
          <w:rFonts w:ascii="SimSun" w:hAnsi="SimSun" w:cs="Times New Roman"/>
          <w:color w:val="000000"/>
          <w:sz w:val="21"/>
          <w:szCs w:val="22"/>
        </w:rPr>
        <w:t>的建议在今后的项目中得以落实。</w:t>
      </w:r>
    </w:p>
    <w:p w14:paraId="722E494D"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阿曼代表团同意厄瓜多尔代表团的意见。</w:t>
      </w:r>
      <w:r w:rsidRPr="00434ACF">
        <w:rPr>
          <w:rFonts w:ascii="SimSun" w:hAnsi="SimSun" w:cs="Times New Roman" w:hint="eastAsia"/>
          <w:color w:val="000000"/>
          <w:sz w:val="21"/>
          <w:szCs w:val="22"/>
        </w:rPr>
        <w:t>提及</w:t>
      </w:r>
      <w:r w:rsidRPr="00434ACF">
        <w:rPr>
          <w:rFonts w:ascii="SimSun" w:hAnsi="SimSun" w:cs="Times New Roman"/>
          <w:color w:val="000000"/>
          <w:sz w:val="21"/>
          <w:szCs w:val="22"/>
        </w:rPr>
        <w:t>顾问关于可持续</w:t>
      </w:r>
      <w:r w:rsidRPr="00434ACF">
        <w:rPr>
          <w:rFonts w:ascii="SimSun" w:hAnsi="SimSun" w:cs="Times New Roman" w:hint="eastAsia"/>
          <w:color w:val="000000"/>
          <w:sz w:val="21"/>
          <w:szCs w:val="22"/>
        </w:rPr>
        <w:t>性</w:t>
      </w:r>
      <w:r w:rsidRPr="00434ACF">
        <w:rPr>
          <w:rFonts w:ascii="SimSun" w:hAnsi="SimSun" w:cs="Times New Roman"/>
          <w:color w:val="000000"/>
          <w:sz w:val="21"/>
          <w:szCs w:val="22"/>
        </w:rPr>
        <w:t>问题的回复，该代表团表示，应开展长期评估。可持续性是项目</w:t>
      </w:r>
      <w:r w:rsidR="00F1721B" w:rsidRPr="00434ACF">
        <w:rPr>
          <w:rFonts w:ascii="SimSun" w:hAnsi="SimSun" w:cs="Times New Roman" w:hint="eastAsia"/>
          <w:color w:val="000000"/>
          <w:sz w:val="21"/>
          <w:szCs w:val="22"/>
        </w:rPr>
        <w:t>成效</w:t>
      </w:r>
      <w:r w:rsidRPr="00434ACF">
        <w:rPr>
          <w:rFonts w:ascii="SimSun" w:hAnsi="SimSun" w:cs="Times New Roman"/>
          <w:color w:val="000000"/>
          <w:sz w:val="21"/>
          <w:szCs w:val="22"/>
        </w:rPr>
        <w:t>的一部分。要求对参与</w:t>
      </w:r>
      <w:r w:rsidR="00F1721B" w:rsidRPr="00434ACF">
        <w:rPr>
          <w:rFonts w:ascii="SimSun" w:hAnsi="SimSun" w:cs="Times New Roman" w:hint="eastAsia"/>
          <w:color w:val="000000"/>
          <w:sz w:val="21"/>
          <w:szCs w:val="22"/>
        </w:rPr>
        <w:t>人员</w:t>
      </w:r>
      <w:r w:rsidRPr="00434ACF">
        <w:rPr>
          <w:rFonts w:ascii="SimSun" w:hAnsi="SimSun" w:cs="Times New Roman"/>
          <w:color w:val="000000"/>
          <w:sz w:val="21"/>
          <w:szCs w:val="22"/>
        </w:rPr>
        <w:t>进行</w:t>
      </w:r>
      <w:r w:rsidRPr="00434ACF">
        <w:rPr>
          <w:rFonts w:ascii="SimSun" w:hAnsi="SimSun" w:cs="Times New Roman" w:hint="eastAsia"/>
          <w:color w:val="000000"/>
          <w:sz w:val="21"/>
          <w:szCs w:val="22"/>
        </w:rPr>
        <w:t>持续性监督</w:t>
      </w:r>
      <w:r w:rsidRPr="00434ACF">
        <w:rPr>
          <w:rFonts w:ascii="SimSun" w:hAnsi="SimSun" w:cs="Times New Roman"/>
          <w:color w:val="000000"/>
          <w:sz w:val="21"/>
          <w:szCs w:val="22"/>
        </w:rPr>
        <w:t>，以确定</w:t>
      </w:r>
      <w:r w:rsidRPr="00434ACF">
        <w:rPr>
          <w:rFonts w:ascii="SimSun" w:hAnsi="SimSun" w:cs="Times New Roman" w:hint="eastAsia"/>
          <w:color w:val="000000"/>
          <w:sz w:val="21"/>
          <w:szCs w:val="22"/>
        </w:rPr>
        <w:t>是否</w:t>
      </w:r>
      <w:r w:rsidRPr="00434ACF">
        <w:rPr>
          <w:rFonts w:ascii="SimSun" w:hAnsi="SimSun" w:cs="Times New Roman"/>
          <w:color w:val="000000"/>
          <w:sz w:val="21"/>
          <w:szCs w:val="22"/>
        </w:rPr>
        <w:t>能从项目中</w:t>
      </w:r>
      <w:r w:rsidRPr="00434ACF">
        <w:rPr>
          <w:rFonts w:ascii="SimSun" w:hAnsi="SimSun" w:cs="Times New Roman" w:hint="eastAsia"/>
          <w:color w:val="000000"/>
          <w:sz w:val="21"/>
          <w:szCs w:val="22"/>
        </w:rPr>
        <w:t>长期</w:t>
      </w:r>
      <w:r w:rsidRPr="00434ACF">
        <w:rPr>
          <w:rFonts w:ascii="SimSun" w:hAnsi="SimSun" w:cs="Times New Roman"/>
          <w:color w:val="000000"/>
          <w:sz w:val="21"/>
          <w:szCs w:val="22"/>
        </w:rPr>
        <w:t>受益。</w:t>
      </w:r>
      <w:r w:rsidRPr="00434ACF">
        <w:rPr>
          <w:rFonts w:ascii="SimSun" w:hAnsi="SimSun" w:cs="Times New Roman" w:hint="eastAsia"/>
          <w:color w:val="000000"/>
          <w:sz w:val="21"/>
          <w:szCs w:val="22"/>
        </w:rPr>
        <w:t>还有必要</w:t>
      </w:r>
      <w:r w:rsidRPr="00434ACF">
        <w:rPr>
          <w:rFonts w:ascii="SimSun" w:hAnsi="SimSun" w:cs="Times New Roman"/>
          <w:color w:val="000000"/>
          <w:sz w:val="21"/>
          <w:szCs w:val="22"/>
        </w:rPr>
        <w:t>对项目进行持续性监督</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以便评估其长期可持续性。</w:t>
      </w:r>
    </w:p>
    <w:p w14:paraId="61A1B87D"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肯尼亚代表团要求秘书处</w:t>
      </w:r>
      <w:r w:rsidRPr="00434ACF">
        <w:rPr>
          <w:rFonts w:ascii="SimSun" w:hAnsi="SimSun" w:cs="Times New Roman" w:hint="eastAsia"/>
          <w:color w:val="000000"/>
          <w:sz w:val="21"/>
          <w:szCs w:val="22"/>
        </w:rPr>
        <w:t>就</w:t>
      </w:r>
      <w:r w:rsidRPr="00434ACF">
        <w:rPr>
          <w:rFonts w:ascii="SimSun" w:hAnsi="SimSun" w:cs="Times New Roman"/>
          <w:color w:val="000000"/>
          <w:sz w:val="21"/>
          <w:szCs w:val="22"/>
        </w:rPr>
        <w:t>项目的当前状态</w:t>
      </w:r>
      <w:r w:rsidRPr="00434ACF">
        <w:rPr>
          <w:rFonts w:ascii="SimSun" w:hAnsi="SimSun" w:cs="Times New Roman" w:hint="eastAsia"/>
          <w:color w:val="000000"/>
          <w:sz w:val="21"/>
          <w:szCs w:val="22"/>
        </w:rPr>
        <w:t>做出</w:t>
      </w:r>
      <w:r w:rsidRPr="00434ACF">
        <w:rPr>
          <w:rFonts w:ascii="SimSun" w:hAnsi="SimSun" w:cs="Times New Roman"/>
          <w:color w:val="000000"/>
          <w:sz w:val="21"/>
          <w:szCs w:val="22"/>
        </w:rPr>
        <w:t>说明。</w:t>
      </w:r>
      <w:r w:rsidRPr="00434ACF">
        <w:rPr>
          <w:rFonts w:ascii="SimSun" w:hAnsi="SimSun" w:cs="Times New Roman" w:hint="eastAsia"/>
          <w:color w:val="000000"/>
          <w:sz w:val="21"/>
          <w:szCs w:val="22"/>
        </w:rPr>
        <w:t>代表团</w:t>
      </w:r>
      <w:r w:rsidRPr="00434ACF">
        <w:rPr>
          <w:rFonts w:ascii="SimSun" w:hAnsi="SimSun" w:cs="Times New Roman"/>
          <w:color w:val="000000"/>
          <w:sz w:val="21"/>
          <w:szCs w:val="22"/>
        </w:rPr>
        <w:t>希望了解该项目是被</w:t>
      </w:r>
      <w:r w:rsidRPr="00434ACF">
        <w:rPr>
          <w:rFonts w:ascii="SimSun" w:hAnsi="SimSun" w:cs="Times New Roman" w:hint="eastAsia"/>
          <w:color w:val="000000"/>
          <w:sz w:val="21"/>
          <w:szCs w:val="22"/>
        </w:rPr>
        <w:t>弃之不理、成为主流活动还是</w:t>
      </w:r>
      <w:r w:rsidRPr="00434ACF">
        <w:rPr>
          <w:rFonts w:ascii="SimSun" w:hAnsi="SimSun" w:cs="Times New Roman"/>
          <w:color w:val="000000"/>
          <w:sz w:val="21"/>
          <w:szCs w:val="22"/>
        </w:rPr>
        <w:t>秘书处需要更多时间来实施该项目</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肯尼亚和其他非洲国家</w:t>
      </w:r>
      <w:r w:rsidRPr="00434ACF">
        <w:rPr>
          <w:rFonts w:ascii="SimSun" w:hAnsi="SimSun" w:cs="Times New Roman" w:hint="eastAsia"/>
          <w:color w:val="000000"/>
          <w:sz w:val="21"/>
          <w:szCs w:val="22"/>
        </w:rPr>
        <w:t>对</w:t>
      </w:r>
      <w:r w:rsidRPr="00434ACF">
        <w:rPr>
          <w:rFonts w:ascii="SimSun" w:hAnsi="SimSun" w:cs="Times New Roman"/>
          <w:color w:val="000000"/>
          <w:sz w:val="21"/>
          <w:szCs w:val="22"/>
        </w:rPr>
        <w:t>这个项目特别感兴趣，尤其是</w:t>
      </w:r>
      <w:r w:rsidR="00F1721B" w:rsidRPr="00434ACF">
        <w:rPr>
          <w:rFonts w:ascii="SimSun" w:hAnsi="SimSun" w:cs="Times New Roman" w:hint="eastAsia"/>
          <w:color w:val="000000"/>
          <w:sz w:val="21"/>
          <w:szCs w:val="22"/>
        </w:rPr>
        <w:t>集体管理组织</w:t>
      </w:r>
      <w:r w:rsidRPr="00434ACF">
        <w:rPr>
          <w:rFonts w:ascii="SimSun" w:hAnsi="SimSun" w:cs="Times New Roman" w:hint="eastAsia"/>
          <w:color w:val="000000"/>
          <w:sz w:val="21"/>
          <w:szCs w:val="22"/>
        </w:rPr>
        <w:t>部分</w:t>
      </w:r>
      <w:r w:rsidRPr="00434ACF">
        <w:rPr>
          <w:rFonts w:ascii="SimSun" w:hAnsi="SimSun" w:cs="Times New Roman"/>
          <w:color w:val="000000"/>
          <w:sz w:val="21"/>
          <w:szCs w:val="22"/>
        </w:rPr>
        <w:t>。</w:t>
      </w:r>
    </w:p>
    <w:p w14:paraId="7C95A9DD"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尼日利亚代表团代表非洲</w:t>
      </w:r>
      <w:r w:rsidRPr="00434ACF">
        <w:rPr>
          <w:rFonts w:ascii="SimSun" w:hAnsi="SimSun" w:cs="Times New Roman" w:hint="eastAsia"/>
          <w:color w:val="000000"/>
          <w:sz w:val="21"/>
          <w:szCs w:val="22"/>
        </w:rPr>
        <w:t>集团</w:t>
      </w:r>
      <w:r w:rsidRPr="00434ACF">
        <w:rPr>
          <w:rFonts w:ascii="SimSun" w:hAnsi="SimSun" w:cs="Times New Roman"/>
          <w:color w:val="000000"/>
          <w:sz w:val="21"/>
          <w:szCs w:val="22"/>
        </w:rPr>
        <w:t>提出了同样的问题。一些来自各国首都的反馈表明</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该项目的实施需要更多时间，所以该集团希望项目</w:t>
      </w:r>
      <w:r w:rsidRPr="00434ACF">
        <w:rPr>
          <w:rFonts w:ascii="SimSun" w:hAnsi="SimSun" w:cs="Times New Roman" w:hint="eastAsia"/>
          <w:color w:val="000000"/>
          <w:sz w:val="21"/>
          <w:szCs w:val="22"/>
        </w:rPr>
        <w:t>期限</w:t>
      </w:r>
      <w:r w:rsidRPr="00434ACF">
        <w:rPr>
          <w:rFonts w:ascii="SimSun" w:hAnsi="SimSun" w:cs="Times New Roman"/>
          <w:color w:val="000000"/>
          <w:sz w:val="21"/>
          <w:szCs w:val="22"/>
        </w:rPr>
        <w:t>可以延长</w:t>
      </w:r>
      <w:r w:rsidRPr="00434ACF">
        <w:rPr>
          <w:rFonts w:ascii="SimSun" w:hAnsi="SimSun" w:cs="Times New Roman" w:hint="eastAsia"/>
          <w:color w:val="000000"/>
          <w:sz w:val="21"/>
          <w:szCs w:val="22"/>
        </w:rPr>
        <w:t>。集团</w:t>
      </w:r>
      <w:r w:rsidRPr="00434ACF">
        <w:rPr>
          <w:rFonts w:ascii="SimSun" w:hAnsi="SimSun" w:cs="Times New Roman"/>
          <w:color w:val="000000"/>
          <w:sz w:val="21"/>
          <w:szCs w:val="22"/>
        </w:rPr>
        <w:t>还希望了解秘书处</w:t>
      </w:r>
      <w:r w:rsidRPr="00434ACF">
        <w:rPr>
          <w:rFonts w:ascii="SimSun" w:hAnsi="SimSun" w:cs="Times New Roman" w:hint="eastAsia"/>
          <w:color w:val="000000"/>
          <w:sz w:val="21"/>
          <w:szCs w:val="22"/>
        </w:rPr>
        <w:t>今后</w:t>
      </w:r>
      <w:r w:rsidRPr="00434ACF">
        <w:rPr>
          <w:rFonts w:ascii="SimSun" w:hAnsi="SimSun" w:cs="Times New Roman"/>
          <w:color w:val="000000"/>
          <w:sz w:val="21"/>
          <w:szCs w:val="22"/>
        </w:rPr>
        <w:t>对</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项目的打算</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以及项目期限是否可以</w:t>
      </w:r>
      <w:r w:rsidRPr="00434ACF">
        <w:rPr>
          <w:rFonts w:ascii="SimSun" w:hAnsi="SimSun" w:cs="Times New Roman" w:hint="eastAsia"/>
          <w:color w:val="000000"/>
          <w:sz w:val="21"/>
          <w:szCs w:val="22"/>
        </w:rPr>
        <w:t>延长</w:t>
      </w:r>
      <w:r w:rsidRPr="00434ACF">
        <w:rPr>
          <w:rFonts w:ascii="SimSun" w:hAnsi="SimSun" w:cs="Times New Roman"/>
          <w:color w:val="000000"/>
          <w:sz w:val="21"/>
          <w:szCs w:val="22"/>
        </w:rPr>
        <w:t>。</w:t>
      </w:r>
    </w:p>
    <w:p w14:paraId="39A6A3A4"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主席请秘书处</w:t>
      </w:r>
      <w:r w:rsidR="00F1721B" w:rsidRPr="00434ACF">
        <w:rPr>
          <w:rFonts w:ascii="SimSun" w:hAnsi="SimSun" w:cs="Times New Roman" w:hint="eastAsia"/>
          <w:color w:val="000000"/>
          <w:sz w:val="21"/>
          <w:szCs w:val="22"/>
        </w:rPr>
        <w:t>对</w:t>
      </w:r>
      <w:r w:rsidRPr="00434ACF">
        <w:rPr>
          <w:rFonts w:ascii="SimSun" w:hAnsi="SimSun" w:cs="Times New Roman"/>
          <w:color w:val="000000"/>
          <w:sz w:val="21"/>
          <w:szCs w:val="22"/>
        </w:rPr>
        <w:t>上述问题</w:t>
      </w:r>
      <w:proofErr w:type="gramStart"/>
      <w:r w:rsidRPr="00434ACF">
        <w:rPr>
          <w:rFonts w:ascii="SimSun" w:hAnsi="SimSun" w:cs="Times New Roman"/>
          <w:color w:val="000000"/>
          <w:sz w:val="21"/>
          <w:szCs w:val="22"/>
        </w:rPr>
        <w:t>作出</w:t>
      </w:r>
      <w:proofErr w:type="gramEnd"/>
      <w:r w:rsidR="00F1721B" w:rsidRPr="00434ACF">
        <w:rPr>
          <w:rFonts w:ascii="SimSun" w:hAnsi="SimSun" w:cs="Times New Roman" w:hint="eastAsia"/>
          <w:color w:val="000000"/>
          <w:sz w:val="21"/>
          <w:szCs w:val="22"/>
        </w:rPr>
        <w:t>回答</w:t>
      </w:r>
      <w:r w:rsidRPr="00434ACF">
        <w:rPr>
          <w:rFonts w:ascii="SimSun" w:hAnsi="SimSun" w:cs="Times New Roman"/>
          <w:color w:val="000000"/>
          <w:sz w:val="21"/>
          <w:szCs w:val="22"/>
        </w:rPr>
        <w:t>。</w:t>
      </w:r>
    </w:p>
    <w:p w14:paraId="6B921FBE" w14:textId="0714A411"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秘书处</w:t>
      </w:r>
      <w:r w:rsidR="00E709C8">
        <w:rPr>
          <w:rFonts w:ascii="SimSun" w:hAnsi="SimSun" w:cs="Times New Roman"/>
          <w:color w:val="000000"/>
          <w:sz w:val="21"/>
          <w:szCs w:val="22"/>
        </w:rPr>
        <w:t>(</w:t>
      </w:r>
      <w:proofErr w:type="gramStart"/>
      <w:r w:rsidRPr="00434ACF">
        <w:rPr>
          <w:rFonts w:ascii="SimSun" w:hAnsi="SimSun" w:cs="Times New Roman"/>
          <w:color w:val="000000"/>
          <w:sz w:val="21"/>
          <w:szCs w:val="22"/>
        </w:rPr>
        <w:t>俾</w:t>
      </w:r>
      <w:proofErr w:type="gramEnd"/>
      <w:r w:rsidRPr="00434ACF">
        <w:rPr>
          <w:rFonts w:ascii="SimSun" w:hAnsi="SimSun" w:cs="Times New Roman"/>
          <w:color w:val="000000"/>
          <w:sz w:val="21"/>
          <w:szCs w:val="22"/>
        </w:rPr>
        <w:t>路支先生</w:t>
      </w:r>
      <w:r w:rsidR="00E709C8">
        <w:rPr>
          <w:rFonts w:ascii="SimSun" w:hAnsi="SimSun" w:cs="Times New Roman"/>
          <w:color w:val="000000"/>
          <w:sz w:val="21"/>
          <w:szCs w:val="22"/>
        </w:rPr>
        <w:t>)</w:t>
      </w:r>
      <w:r w:rsidRPr="00434ACF">
        <w:rPr>
          <w:rFonts w:ascii="SimSun" w:hAnsi="SimSun" w:cs="Times New Roman"/>
          <w:color w:val="000000"/>
          <w:sz w:val="21"/>
          <w:szCs w:val="22"/>
        </w:rPr>
        <w:t>提到了怎样落实建议的问题</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委员会</w:t>
      </w:r>
      <w:r w:rsidRPr="00434ACF">
        <w:rPr>
          <w:rFonts w:ascii="SimSun" w:hAnsi="SimSun" w:cs="Times New Roman" w:hint="eastAsia"/>
          <w:color w:val="000000"/>
          <w:sz w:val="21"/>
          <w:szCs w:val="22"/>
        </w:rPr>
        <w:t>留意</w:t>
      </w:r>
      <w:r w:rsidRPr="00434ACF">
        <w:rPr>
          <w:rFonts w:ascii="SimSun" w:hAnsi="SimSun" w:cs="Times New Roman"/>
          <w:color w:val="000000"/>
          <w:sz w:val="21"/>
          <w:szCs w:val="22"/>
        </w:rPr>
        <w:t>到一份文件时，</w:t>
      </w:r>
      <w:r w:rsidRPr="00434ACF">
        <w:rPr>
          <w:rFonts w:ascii="SimSun" w:hAnsi="SimSun" w:cs="Times New Roman" w:hint="eastAsia"/>
          <w:color w:val="000000"/>
          <w:sz w:val="21"/>
          <w:szCs w:val="22"/>
        </w:rPr>
        <w:t>并未舍弃</w:t>
      </w:r>
      <w:r w:rsidR="00F1721B" w:rsidRPr="00434ACF">
        <w:rPr>
          <w:rFonts w:ascii="SimSun" w:hAnsi="SimSun" w:cs="Times New Roman" w:hint="eastAsia"/>
          <w:color w:val="000000"/>
          <w:sz w:val="21"/>
          <w:szCs w:val="22"/>
        </w:rPr>
        <w:t>审评员</w:t>
      </w:r>
      <w:r w:rsidRPr="00434ACF">
        <w:rPr>
          <w:rFonts w:ascii="SimSun" w:hAnsi="SimSun" w:cs="Times New Roman"/>
          <w:color w:val="000000"/>
          <w:sz w:val="21"/>
          <w:szCs w:val="22"/>
        </w:rPr>
        <w:t>提出的建议。</w:t>
      </w:r>
      <w:r w:rsidRPr="00434ACF">
        <w:rPr>
          <w:rFonts w:ascii="SimSun" w:hAnsi="SimSun" w:cs="Times New Roman" w:hint="eastAsia"/>
          <w:color w:val="000000"/>
          <w:sz w:val="21"/>
          <w:szCs w:val="22"/>
        </w:rPr>
        <w:t>很</w:t>
      </w:r>
      <w:r w:rsidRPr="00434ACF">
        <w:rPr>
          <w:rFonts w:ascii="SimSun" w:hAnsi="SimSun" w:cs="Times New Roman"/>
          <w:color w:val="000000"/>
          <w:sz w:val="21"/>
          <w:szCs w:val="22"/>
        </w:rPr>
        <w:t>多情况下，包括在该项目的实施中</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建议的性质有时</w:t>
      </w:r>
      <w:r w:rsidRPr="00434ACF">
        <w:rPr>
          <w:rFonts w:ascii="SimSun" w:hAnsi="SimSun" w:cs="Times New Roman" w:hint="eastAsia"/>
          <w:color w:val="000000"/>
          <w:sz w:val="21"/>
          <w:szCs w:val="22"/>
        </w:rPr>
        <w:t>更宽泛</w:t>
      </w:r>
      <w:r w:rsidRPr="00434ACF">
        <w:rPr>
          <w:rFonts w:ascii="SimSun" w:hAnsi="SimSun" w:cs="Times New Roman"/>
          <w:color w:val="000000"/>
          <w:sz w:val="21"/>
          <w:szCs w:val="22"/>
        </w:rPr>
        <w:t>。他们处理项目管理方面</w:t>
      </w:r>
      <w:r w:rsidRPr="00434ACF">
        <w:rPr>
          <w:rFonts w:ascii="SimSun" w:hAnsi="SimSun" w:cs="Times New Roman" w:hint="eastAsia"/>
          <w:color w:val="000000"/>
          <w:sz w:val="21"/>
          <w:szCs w:val="22"/>
        </w:rPr>
        <w:t>的问题</w:t>
      </w:r>
      <w:r w:rsidRPr="00434ACF">
        <w:rPr>
          <w:rFonts w:ascii="SimSun" w:hAnsi="SimSun" w:cs="Times New Roman"/>
          <w:color w:val="000000"/>
          <w:sz w:val="21"/>
          <w:szCs w:val="22"/>
        </w:rPr>
        <w:t>。秘书处</w:t>
      </w:r>
      <w:r w:rsidRPr="00434ACF">
        <w:rPr>
          <w:rFonts w:ascii="SimSun" w:hAnsi="SimSun" w:cs="Times New Roman" w:hint="eastAsia"/>
          <w:color w:val="000000"/>
          <w:sz w:val="21"/>
          <w:szCs w:val="22"/>
        </w:rPr>
        <w:t>保留</w:t>
      </w:r>
      <w:r w:rsidRPr="00434ACF">
        <w:rPr>
          <w:rFonts w:ascii="SimSun" w:hAnsi="SimSun" w:cs="Times New Roman"/>
          <w:color w:val="000000"/>
          <w:sz w:val="21"/>
          <w:szCs w:val="22"/>
        </w:rPr>
        <w:t>了所有建议的内部数据库并时时跟进。因此，对于涉及项目管理的建议，秘书处已整理</w:t>
      </w:r>
      <w:r w:rsidRPr="00434ACF">
        <w:rPr>
          <w:rFonts w:ascii="SimSun" w:hAnsi="SimSun" w:cs="Times New Roman" w:hint="eastAsia"/>
          <w:color w:val="000000"/>
          <w:sz w:val="21"/>
          <w:szCs w:val="22"/>
        </w:rPr>
        <w:t>出</w:t>
      </w:r>
      <w:r w:rsidRPr="00434ACF">
        <w:rPr>
          <w:rFonts w:ascii="SimSun" w:hAnsi="SimSun" w:cs="Times New Roman"/>
          <w:color w:val="000000"/>
          <w:sz w:val="21"/>
          <w:szCs w:val="22"/>
        </w:rPr>
        <w:t>了一整套建议。这些</w:t>
      </w:r>
      <w:r w:rsidRPr="00434ACF">
        <w:rPr>
          <w:rFonts w:ascii="SimSun" w:hAnsi="SimSun" w:cs="Times New Roman" w:hint="eastAsia"/>
          <w:color w:val="000000"/>
          <w:sz w:val="21"/>
          <w:szCs w:val="22"/>
        </w:rPr>
        <w:t>建议</w:t>
      </w:r>
      <w:r w:rsidRPr="00434ACF">
        <w:rPr>
          <w:rFonts w:ascii="SimSun" w:hAnsi="SimSun" w:cs="Times New Roman"/>
          <w:color w:val="000000"/>
          <w:sz w:val="21"/>
          <w:szCs w:val="22"/>
        </w:rPr>
        <w:t>应该应用于新项目</w:t>
      </w:r>
      <w:r w:rsidRPr="00434ACF">
        <w:rPr>
          <w:rFonts w:ascii="SimSun" w:hAnsi="SimSun" w:cs="Times New Roman" w:hint="eastAsia"/>
          <w:color w:val="000000"/>
          <w:sz w:val="21"/>
          <w:szCs w:val="22"/>
        </w:rPr>
        <w:t>，尽管不再</w:t>
      </w:r>
      <w:r w:rsidRPr="00434ACF">
        <w:rPr>
          <w:rFonts w:ascii="SimSun" w:hAnsi="SimSun" w:cs="Times New Roman"/>
          <w:color w:val="000000"/>
          <w:sz w:val="21"/>
          <w:szCs w:val="22"/>
        </w:rPr>
        <w:t>有新项目。</w:t>
      </w:r>
      <w:r w:rsidRPr="00434ACF">
        <w:rPr>
          <w:rFonts w:ascii="SimSun" w:hAnsi="SimSun" w:cs="Times New Roman" w:hint="eastAsia"/>
          <w:color w:val="000000"/>
          <w:sz w:val="21"/>
          <w:szCs w:val="22"/>
        </w:rPr>
        <w:t>最近</w:t>
      </w:r>
      <w:r w:rsidRPr="00434ACF">
        <w:rPr>
          <w:rFonts w:ascii="SimSun" w:hAnsi="SimSun" w:cs="Times New Roman"/>
          <w:color w:val="000000"/>
          <w:sz w:val="21"/>
          <w:szCs w:val="22"/>
        </w:rPr>
        <w:t>的一个项目是</w:t>
      </w:r>
      <w:r w:rsidRPr="00434ACF">
        <w:rPr>
          <w:rFonts w:ascii="SimSun" w:hAnsi="SimSun" w:cs="Times New Roman" w:hint="eastAsia"/>
          <w:color w:val="000000"/>
          <w:sz w:val="21"/>
          <w:szCs w:val="22"/>
        </w:rPr>
        <w:t>关于布基纳法索和若干非洲国家音像领域</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埃及</w:t>
      </w:r>
      <w:r w:rsidRPr="00434ACF">
        <w:rPr>
          <w:rFonts w:ascii="SimSun" w:hAnsi="SimSun" w:cs="Times New Roman"/>
          <w:color w:val="000000"/>
          <w:sz w:val="21"/>
          <w:szCs w:val="22"/>
        </w:rPr>
        <w:t>提议的旅游业</w:t>
      </w:r>
      <w:r w:rsidRPr="00434ACF">
        <w:rPr>
          <w:rFonts w:ascii="SimSun" w:hAnsi="SimSun" w:cs="Times New Roman" w:hint="eastAsia"/>
          <w:color w:val="000000"/>
          <w:sz w:val="21"/>
          <w:szCs w:val="22"/>
        </w:rPr>
        <w:t>相关</w:t>
      </w:r>
      <w:r w:rsidRPr="00434ACF">
        <w:rPr>
          <w:rFonts w:ascii="SimSun" w:hAnsi="SimSun" w:cs="Times New Roman"/>
          <w:color w:val="000000"/>
          <w:sz w:val="21"/>
          <w:szCs w:val="22"/>
        </w:rPr>
        <w:t>项目</w:t>
      </w:r>
      <w:r w:rsidRPr="00434ACF">
        <w:rPr>
          <w:rFonts w:ascii="SimSun" w:hAnsi="SimSun" w:cs="Times New Roman" w:hint="eastAsia"/>
          <w:color w:val="000000"/>
          <w:sz w:val="21"/>
          <w:szCs w:val="22"/>
        </w:rPr>
        <w:t>目前</w:t>
      </w:r>
      <w:r w:rsidRPr="00434ACF">
        <w:rPr>
          <w:rFonts w:ascii="SimSun" w:hAnsi="SimSun" w:cs="Times New Roman"/>
          <w:color w:val="000000"/>
          <w:sz w:val="21"/>
          <w:szCs w:val="22"/>
        </w:rPr>
        <w:t>正在</w:t>
      </w:r>
      <w:r w:rsidRPr="00434ACF">
        <w:rPr>
          <w:rFonts w:ascii="SimSun" w:hAnsi="SimSun" w:cs="Times New Roman" w:hint="eastAsia"/>
          <w:color w:val="000000"/>
          <w:sz w:val="21"/>
          <w:szCs w:val="22"/>
        </w:rPr>
        <w:t>审议中</w:t>
      </w:r>
      <w:r w:rsidRPr="00434ACF">
        <w:rPr>
          <w:rFonts w:ascii="SimSun" w:hAnsi="SimSun" w:cs="Times New Roman"/>
          <w:color w:val="000000"/>
          <w:sz w:val="21"/>
          <w:szCs w:val="22"/>
        </w:rPr>
        <w:t>。过去由不同</w:t>
      </w:r>
      <w:r w:rsidR="00F1721B" w:rsidRPr="00434ACF">
        <w:rPr>
          <w:rFonts w:ascii="SimSun" w:hAnsi="SimSun" w:cs="Times New Roman" w:hint="eastAsia"/>
          <w:color w:val="000000"/>
          <w:sz w:val="21"/>
          <w:szCs w:val="22"/>
        </w:rPr>
        <w:t>审评</w:t>
      </w:r>
      <w:r w:rsidRPr="00434ACF">
        <w:rPr>
          <w:rFonts w:ascii="SimSun" w:hAnsi="SimSun" w:cs="Times New Roman"/>
          <w:color w:val="000000"/>
          <w:sz w:val="21"/>
          <w:szCs w:val="22"/>
        </w:rPr>
        <w:t>员提出的建议都已被应用并</w:t>
      </w:r>
      <w:r w:rsidRPr="00434ACF">
        <w:rPr>
          <w:rFonts w:ascii="SimSun" w:hAnsi="SimSun" w:cs="Times New Roman" w:hint="eastAsia"/>
          <w:color w:val="000000"/>
          <w:sz w:val="21"/>
          <w:szCs w:val="22"/>
        </w:rPr>
        <w:t>将</w:t>
      </w:r>
      <w:r w:rsidRPr="00434ACF">
        <w:rPr>
          <w:rFonts w:ascii="SimSun" w:hAnsi="SimSun" w:cs="Times New Roman"/>
          <w:color w:val="000000"/>
          <w:sz w:val="21"/>
          <w:szCs w:val="22"/>
        </w:rPr>
        <w:t>继续应用</w:t>
      </w:r>
      <w:r w:rsidRPr="00434ACF">
        <w:rPr>
          <w:rFonts w:ascii="SimSun" w:hAnsi="SimSun" w:cs="Times New Roman" w:hint="eastAsia"/>
          <w:color w:val="000000"/>
          <w:sz w:val="21"/>
          <w:szCs w:val="22"/>
        </w:rPr>
        <w:t>于</w:t>
      </w:r>
      <w:r w:rsidRPr="00434ACF">
        <w:rPr>
          <w:rFonts w:ascii="SimSun" w:hAnsi="SimSun" w:cs="Times New Roman"/>
          <w:color w:val="000000"/>
          <w:sz w:val="21"/>
          <w:szCs w:val="22"/>
        </w:rPr>
        <w:t>新项目中。例如，</w:t>
      </w:r>
      <w:r w:rsidRPr="00434ACF">
        <w:rPr>
          <w:rFonts w:ascii="SimSun" w:hAnsi="SimSun" w:cs="Times New Roman" w:hint="eastAsia"/>
          <w:color w:val="000000"/>
          <w:sz w:val="21"/>
          <w:szCs w:val="22"/>
        </w:rPr>
        <w:t>开放式合作项目和知识产权模式项目</w:t>
      </w:r>
      <w:r w:rsidRPr="00434ACF">
        <w:rPr>
          <w:rFonts w:ascii="SimSun" w:hAnsi="SimSun" w:cs="Times New Roman"/>
          <w:color w:val="000000"/>
          <w:sz w:val="21"/>
          <w:szCs w:val="22"/>
        </w:rPr>
        <w:t>的</w:t>
      </w:r>
      <w:r w:rsidR="00F1721B" w:rsidRPr="00434ACF">
        <w:rPr>
          <w:rFonts w:ascii="SimSun" w:hAnsi="SimSun" w:cs="Times New Roman" w:hint="eastAsia"/>
          <w:color w:val="000000"/>
          <w:sz w:val="21"/>
          <w:szCs w:val="22"/>
        </w:rPr>
        <w:t>审评</w:t>
      </w:r>
      <w:r w:rsidR="00F1721B" w:rsidRPr="00434ACF">
        <w:rPr>
          <w:rFonts w:ascii="SimSun" w:hAnsi="SimSun" w:cs="Times New Roman" w:hint="eastAsia"/>
          <w:color w:val="000000"/>
          <w:sz w:val="21"/>
          <w:szCs w:val="22"/>
        </w:rPr>
        <w:lastRenderedPageBreak/>
        <w:t>员</w:t>
      </w:r>
      <w:r w:rsidRPr="00434ACF">
        <w:rPr>
          <w:rFonts w:ascii="SimSun" w:hAnsi="SimSun" w:cs="Times New Roman"/>
          <w:color w:val="000000"/>
          <w:sz w:val="21"/>
          <w:szCs w:val="22"/>
        </w:rPr>
        <w:t>建议在项目管理中</w:t>
      </w:r>
      <w:r w:rsidRPr="00434ACF">
        <w:rPr>
          <w:rFonts w:ascii="SimSun" w:hAnsi="SimSun" w:cs="Times New Roman" w:hint="eastAsia"/>
          <w:color w:val="000000"/>
          <w:sz w:val="21"/>
          <w:szCs w:val="22"/>
        </w:rPr>
        <w:t>使用</w:t>
      </w:r>
      <w:r w:rsidRPr="00434ACF">
        <w:rPr>
          <w:rFonts w:ascii="SimSun" w:hAnsi="SimSun" w:cs="Times New Roman"/>
          <w:color w:val="000000"/>
          <w:sz w:val="21"/>
          <w:szCs w:val="22"/>
        </w:rPr>
        <w:t>规划和监督工具。这项建议的内容将</w:t>
      </w:r>
      <w:r w:rsidRPr="00434ACF">
        <w:rPr>
          <w:rFonts w:ascii="SimSun" w:hAnsi="SimSun" w:cs="Times New Roman" w:hint="eastAsia"/>
          <w:color w:val="000000"/>
          <w:sz w:val="21"/>
          <w:szCs w:val="22"/>
        </w:rPr>
        <w:t>应用于</w:t>
      </w:r>
      <w:r w:rsidRPr="00434ACF">
        <w:rPr>
          <w:rFonts w:ascii="SimSun" w:hAnsi="SimSun" w:cs="Times New Roman"/>
          <w:color w:val="000000"/>
          <w:sz w:val="21"/>
          <w:szCs w:val="22"/>
        </w:rPr>
        <w:t>新项目中。这些建议</w:t>
      </w:r>
      <w:r w:rsidRPr="00434ACF">
        <w:rPr>
          <w:rFonts w:ascii="SimSun" w:hAnsi="SimSun" w:cs="Times New Roman" w:hint="eastAsia"/>
          <w:color w:val="000000"/>
          <w:sz w:val="21"/>
          <w:szCs w:val="22"/>
        </w:rPr>
        <w:t>未被舍弃并</w:t>
      </w:r>
      <w:r w:rsidRPr="00434ACF">
        <w:rPr>
          <w:rFonts w:ascii="SimSun" w:hAnsi="SimSun" w:cs="Times New Roman"/>
          <w:color w:val="000000"/>
          <w:sz w:val="21"/>
          <w:szCs w:val="22"/>
        </w:rPr>
        <w:t>将</w:t>
      </w:r>
      <w:r w:rsidRPr="00434ACF">
        <w:rPr>
          <w:rFonts w:ascii="SimSun" w:hAnsi="SimSun" w:cs="Times New Roman" w:hint="eastAsia"/>
          <w:color w:val="000000"/>
          <w:sz w:val="21"/>
          <w:szCs w:val="22"/>
        </w:rPr>
        <w:t>被应用于</w:t>
      </w:r>
      <w:r w:rsidRPr="00434ACF">
        <w:rPr>
          <w:rFonts w:ascii="SimSun" w:hAnsi="SimSun" w:cs="Times New Roman"/>
          <w:color w:val="000000"/>
          <w:sz w:val="21"/>
          <w:szCs w:val="22"/>
        </w:rPr>
        <w:t>新项目中。还</w:t>
      </w:r>
      <w:r w:rsidRPr="00434ACF">
        <w:rPr>
          <w:rFonts w:ascii="SimSun" w:hAnsi="SimSun" w:cs="Times New Roman" w:hint="eastAsia"/>
          <w:color w:val="000000"/>
          <w:sz w:val="21"/>
          <w:szCs w:val="22"/>
        </w:rPr>
        <w:t>存在一些</w:t>
      </w:r>
      <w:r w:rsidRPr="00434ACF">
        <w:rPr>
          <w:rFonts w:ascii="SimSun" w:hAnsi="SimSun" w:cs="Times New Roman"/>
          <w:color w:val="000000"/>
          <w:sz w:val="21"/>
          <w:szCs w:val="22"/>
        </w:rPr>
        <w:t>项目特定建议</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另外</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某些项目特定建议已不再适用，因为</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项目已经结束，其工作已进入下一阶段或</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被纳入</w:t>
      </w:r>
      <w:r w:rsidRPr="00434ACF">
        <w:rPr>
          <w:rFonts w:ascii="SimSun" w:hAnsi="SimSun" w:cs="Times New Roman" w:hint="eastAsia"/>
          <w:color w:val="000000"/>
          <w:sz w:val="21"/>
          <w:szCs w:val="22"/>
        </w:rPr>
        <w:t>本</w:t>
      </w:r>
      <w:r w:rsidRPr="00434ACF">
        <w:rPr>
          <w:rFonts w:ascii="SimSun" w:hAnsi="SimSun" w:cs="Times New Roman"/>
          <w:color w:val="000000"/>
          <w:sz w:val="21"/>
          <w:szCs w:val="22"/>
        </w:rPr>
        <w:t>组织的经常性工作。如果有提议</w:t>
      </w:r>
      <w:r w:rsidRPr="00434ACF">
        <w:rPr>
          <w:rFonts w:ascii="SimSun" w:hAnsi="SimSun" w:cs="Times New Roman" w:hint="eastAsia"/>
          <w:color w:val="000000"/>
          <w:sz w:val="21"/>
          <w:szCs w:val="22"/>
        </w:rPr>
        <w:t>进行该</w:t>
      </w:r>
      <w:r w:rsidRPr="00434ACF">
        <w:rPr>
          <w:rFonts w:ascii="SimSun" w:hAnsi="SimSun" w:cs="Times New Roman"/>
          <w:color w:val="000000"/>
          <w:sz w:val="21"/>
          <w:szCs w:val="22"/>
        </w:rPr>
        <w:t>项目的第二阶段，项目</w:t>
      </w:r>
      <w:r w:rsidR="00F1721B" w:rsidRPr="00434ACF">
        <w:rPr>
          <w:rFonts w:ascii="SimSun" w:hAnsi="SimSun" w:cs="Times New Roman" w:hint="eastAsia"/>
          <w:color w:val="000000"/>
          <w:sz w:val="21"/>
          <w:szCs w:val="22"/>
        </w:rPr>
        <w:t>管理人</w:t>
      </w:r>
      <w:r w:rsidRPr="00434ACF">
        <w:rPr>
          <w:rFonts w:ascii="SimSun" w:hAnsi="SimSun" w:cs="Times New Roman"/>
          <w:color w:val="000000"/>
          <w:sz w:val="21"/>
          <w:szCs w:val="22"/>
        </w:rPr>
        <w:t>在起草</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时会用到</w:t>
      </w:r>
      <w:r w:rsidR="00F1721B" w:rsidRPr="00434ACF">
        <w:rPr>
          <w:rFonts w:ascii="SimSun" w:hAnsi="SimSun" w:cs="Times New Roman" w:hint="eastAsia"/>
          <w:color w:val="000000"/>
          <w:sz w:val="21"/>
          <w:szCs w:val="22"/>
        </w:rPr>
        <w:t>审评员</w:t>
      </w:r>
      <w:r w:rsidRPr="00434ACF">
        <w:rPr>
          <w:rFonts w:ascii="SimSun" w:hAnsi="SimSun" w:cs="Times New Roman"/>
          <w:color w:val="000000"/>
          <w:sz w:val="21"/>
          <w:szCs w:val="22"/>
        </w:rPr>
        <w:t>的建议</w:t>
      </w:r>
      <w:r w:rsidRPr="00434ACF">
        <w:rPr>
          <w:rFonts w:ascii="SimSun" w:hAnsi="SimSun" w:cs="Times New Roman" w:hint="eastAsia"/>
          <w:color w:val="000000"/>
          <w:sz w:val="21"/>
          <w:szCs w:val="22"/>
        </w:rPr>
        <w:t>。成</w:t>
      </w:r>
      <w:r w:rsidRPr="00434ACF">
        <w:rPr>
          <w:rFonts w:ascii="SimSun" w:hAnsi="SimSun" w:cs="Times New Roman"/>
          <w:color w:val="000000"/>
          <w:sz w:val="21"/>
          <w:szCs w:val="22"/>
        </w:rPr>
        <w:t>员国也要在审查和批准第二阶段的过程中确保这些建议</w:t>
      </w:r>
      <w:r w:rsidRPr="00434ACF">
        <w:rPr>
          <w:rFonts w:ascii="SimSun" w:hAnsi="SimSun" w:cs="Times New Roman" w:hint="eastAsia"/>
          <w:color w:val="000000"/>
          <w:sz w:val="21"/>
          <w:szCs w:val="22"/>
        </w:rPr>
        <w:t>得到</w:t>
      </w:r>
      <w:r w:rsidRPr="00434ACF">
        <w:rPr>
          <w:rFonts w:ascii="SimSun" w:hAnsi="SimSun" w:cs="Times New Roman"/>
          <w:color w:val="000000"/>
          <w:sz w:val="21"/>
          <w:szCs w:val="22"/>
        </w:rPr>
        <w:t>应用。外部机构对</w:t>
      </w:r>
      <w:r w:rsidRPr="00434ACF">
        <w:rPr>
          <w:rFonts w:ascii="SimSun" w:hAnsi="SimSun"/>
          <w:color w:val="000000"/>
          <w:sz w:val="21"/>
          <w:szCs w:val="22"/>
        </w:rPr>
        <w:t>WIPO</w:t>
      </w:r>
      <w:r w:rsidRPr="00434ACF">
        <w:rPr>
          <w:rFonts w:ascii="SimSun" w:hAnsi="SimSun" w:cs="Times New Roman"/>
          <w:color w:val="000000"/>
          <w:sz w:val="21"/>
          <w:szCs w:val="22"/>
        </w:rPr>
        <w:t>的工作开展外部审查</w:t>
      </w:r>
      <w:r w:rsidRPr="00434ACF">
        <w:rPr>
          <w:rFonts w:ascii="SimSun" w:hAnsi="SimSun" w:cs="Times New Roman" w:hint="eastAsia"/>
          <w:color w:val="000000"/>
          <w:sz w:val="21"/>
          <w:szCs w:val="22"/>
        </w:rPr>
        <w:t>时</w:t>
      </w:r>
      <w:r w:rsidRPr="00434ACF">
        <w:rPr>
          <w:rFonts w:ascii="SimSun" w:hAnsi="SimSun" w:cs="Times New Roman"/>
          <w:color w:val="000000"/>
          <w:sz w:val="21"/>
          <w:szCs w:val="22"/>
        </w:rPr>
        <w:t>也要浏览这些建议。例如，在审查</w:t>
      </w:r>
      <w:r w:rsidRPr="00434ACF">
        <w:rPr>
          <w:rFonts w:ascii="SimSun" w:hAnsi="SimSun"/>
          <w:color w:val="000000"/>
          <w:sz w:val="21"/>
          <w:szCs w:val="22"/>
        </w:rPr>
        <w:t>WIPO</w:t>
      </w:r>
      <w:r w:rsidRPr="00434ACF">
        <w:rPr>
          <w:rFonts w:ascii="SimSun" w:hAnsi="SimSun" w:cs="Times New Roman"/>
          <w:color w:val="000000"/>
          <w:sz w:val="21"/>
          <w:szCs w:val="22"/>
        </w:rPr>
        <w:t>的工作时，联合检查组</w:t>
      </w:r>
      <w:r w:rsidRPr="00434ACF">
        <w:rPr>
          <w:rFonts w:ascii="SimSun" w:hAnsi="SimSun" w:cs="Times New Roman" w:hint="eastAsia"/>
          <w:color w:val="000000"/>
          <w:sz w:val="21"/>
          <w:szCs w:val="22"/>
        </w:rPr>
        <w:t>注意到</w:t>
      </w:r>
      <w:r w:rsidRPr="00434ACF">
        <w:rPr>
          <w:rFonts w:ascii="SimSun" w:hAnsi="SimSun" w:cs="Times New Roman"/>
          <w:color w:val="000000"/>
          <w:sz w:val="21"/>
          <w:szCs w:val="22"/>
        </w:rPr>
        <w:t>由</w:t>
      </w:r>
      <w:r w:rsidRPr="00434ACF">
        <w:rPr>
          <w:rFonts w:ascii="SimSun" w:hAnsi="SimSun"/>
          <w:color w:val="000000"/>
          <w:sz w:val="21"/>
          <w:szCs w:val="22"/>
        </w:rPr>
        <w:t>CDIP</w:t>
      </w:r>
      <w:r w:rsidRPr="00434ACF">
        <w:rPr>
          <w:rFonts w:ascii="SimSun" w:hAnsi="SimSun" w:cs="Times New Roman"/>
          <w:color w:val="000000"/>
          <w:sz w:val="21"/>
          <w:szCs w:val="22"/>
        </w:rPr>
        <w:t>项目的</w:t>
      </w:r>
      <w:r w:rsidR="00F1721B" w:rsidRPr="00434ACF">
        <w:rPr>
          <w:rFonts w:ascii="SimSun" w:hAnsi="SimSun" w:cs="Times New Roman" w:hint="eastAsia"/>
          <w:color w:val="000000"/>
          <w:sz w:val="21"/>
          <w:szCs w:val="22"/>
        </w:rPr>
        <w:t>审评</w:t>
      </w:r>
      <w:r w:rsidRPr="00434ACF">
        <w:rPr>
          <w:rFonts w:ascii="SimSun" w:hAnsi="SimSun" w:cs="Times New Roman"/>
          <w:color w:val="000000"/>
          <w:sz w:val="21"/>
          <w:szCs w:val="22"/>
        </w:rPr>
        <w:t>员提出</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一些建议，并要求</w:t>
      </w:r>
      <w:r w:rsidRPr="00434ACF">
        <w:rPr>
          <w:rFonts w:ascii="SimSun" w:hAnsi="SimSun" w:cs="Times New Roman" w:hint="eastAsia"/>
          <w:color w:val="000000"/>
          <w:sz w:val="21"/>
          <w:szCs w:val="22"/>
        </w:rPr>
        <w:t>本</w:t>
      </w:r>
      <w:r w:rsidRPr="00434ACF">
        <w:rPr>
          <w:rFonts w:ascii="SimSun" w:hAnsi="SimSun" w:cs="Times New Roman"/>
          <w:color w:val="000000"/>
          <w:sz w:val="21"/>
          <w:szCs w:val="22"/>
        </w:rPr>
        <w:t>组织</w:t>
      </w:r>
      <w:r w:rsidRPr="00434ACF">
        <w:rPr>
          <w:rFonts w:ascii="SimSun" w:hAnsi="SimSun" w:cs="Times New Roman" w:hint="eastAsia"/>
          <w:color w:val="000000"/>
          <w:sz w:val="21"/>
          <w:szCs w:val="22"/>
        </w:rPr>
        <w:t>回复其就</w:t>
      </w:r>
      <w:r w:rsidRPr="00434ACF">
        <w:rPr>
          <w:rFonts w:ascii="SimSun" w:hAnsi="SimSun" w:cs="Times New Roman"/>
          <w:color w:val="000000"/>
          <w:sz w:val="21"/>
          <w:szCs w:val="22"/>
        </w:rPr>
        <w:t>这些建议</w:t>
      </w:r>
      <w:r w:rsidRPr="00434ACF">
        <w:rPr>
          <w:rFonts w:ascii="SimSun" w:hAnsi="SimSun" w:cs="Times New Roman" w:hint="eastAsia"/>
          <w:color w:val="000000"/>
          <w:sz w:val="21"/>
          <w:szCs w:val="22"/>
        </w:rPr>
        <w:t>完成</w:t>
      </w:r>
      <w:r w:rsidRPr="00434ACF">
        <w:rPr>
          <w:rFonts w:ascii="SimSun" w:hAnsi="SimSun" w:cs="Times New Roman"/>
          <w:color w:val="000000"/>
          <w:sz w:val="21"/>
          <w:szCs w:val="22"/>
        </w:rPr>
        <w:t>的工作</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因此，建议一直是</w:t>
      </w:r>
      <w:r w:rsidRPr="00434ACF">
        <w:rPr>
          <w:rFonts w:ascii="SimSun" w:hAnsi="SimSun" w:cs="Times New Roman" w:hint="eastAsia"/>
          <w:color w:val="000000"/>
          <w:sz w:val="21"/>
          <w:szCs w:val="22"/>
        </w:rPr>
        <w:t>有效</w:t>
      </w:r>
      <w:r w:rsidRPr="00434ACF">
        <w:rPr>
          <w:rFonts w:ascii="SimSun" w:hAnsi="SimSun" w:cs="Times New Roman"/>
          <w:color w:val="000000"/>
          <w:sz w:val="21"/>
          <w:szCs w:val="22"/>
        </w:rPr>
        <w:t>的，且在</w:t>
      </w:r>
      <w:r w:rsidRPr="00434ACF">
        <w:rPr>
          <w:rFonts w:ascii="SimSun" w:hAnsi="SimSun" w:cs="Times New Roman" w:hint="eastAsia"/>
          <w:color w:val="000000"/>
          <w:sz w:val="21"/>
          <w:szCs w:val="22"/>
        </w:rPr>
        <w:t>适当时会得到应用。</w:t>
      </w:r>
      <w:r w:rsidRPr="00434ACF">
        <w:rPr>
          <w:rFonts w:ascii="SimSun" w:hAnsi="SimSun" w:cs="Times New Roman"/>
          <w:color w:val="000000"/>
          <w:sz w:val="21"/>
          <w:szCs w:val="22"/>
        </w:rPr>
        <w:t>秘书处又提及项目中严重拖延的</w:t>
      </w:r>
      <w:r w:rsidR="00F1721B" w:rsidRPr="00434ACF">
        <w:rPr>
          <w:rFonts w:ascii="SimSun" w:hAnsi="SimSun" w:cs="Times New Roman" w:hint="eastAsia"/>
          <w:color w:val="000000"/>
          <w:sz w:val="21"/>
          <w:szCs w:val="22"/>
        </w:rPr>
        <w:t>集体管理组织</w:t>
      </w:r>
      <w:r w:rsidRPr="00434ACF">
        <w:rPr>
          <w:rFonts w:ascii="SimSun" w:hAnsi="SimSun" w:cs="Times New Roman" w:hint="eastAsia"/>
          <w:color w:val="000000"/>
          <w:sz w:val="21"/>
          <w:szCs w:val="22"/>
        </w:rPr>
        <w:t>部分</w:t>
      </w:r>
      <w:r w:rsidRPr="00434ACF">
        <w:rPr>
          <w:rFonts w:ascii="SimSun" w:hAnsi="SimSun" w:cs="Times New Roman"/>
          <w:color w:val="000000"/>
          <w:sz w:val="21"/>
          <w:szCs w:val="22"/>
        </w:rPr>
        <w:t>。这一部分存在技术挑战。</w:t>
      </w:r>
      <w:r w:rsidRPr="00434ACF">
        <w:rPr>
          <w:rFonts w:ascii="SimSun" w:hAnsi="SimSun" w:cs="Times New Roman" w:hint="eastAsia"/>
          <w:color w:val="000000"/>
          <w:sz w:val="21"/>
          <w:szCs w:val="22"/>
        </w:rPr>
        <w:t>本</w:t>
      </w:r>
      <w:r w:rsidRPr="00434ACF">
        <w:rPr>
          <w:rFonts w:ascii="SimSun" w:hAnsi="SimSun" w:cs="Times New Roman"/>
          <w:color w:val="000000"/>
          <w:sz w:val="21"/>
          <w:szCs w:val="22"/>
        </w:rPr>
        <w:t>组织</w:t>
      </w:r>
      <w:r w:rsidRPr="00434ACF">
        <w:rPr>
          <w:rFonts w:ascii="SimSun" w:hAnsi="SimSun" w:cs="Times New Roman" w:hint="eastAsia"/>
          <w:color w:val="000000"/>
          <w:sz w:val="21"/>
          <w:szCs w:val="22"/>
        </w:rPr>
        <w:t>已多次寻求</w:t>
      </w:r>
      <w:r w:rsidRPr="00434ACF">
        <w:rPr>
          <w:rFonts w:ascii="SimSun" w:hAnsi="SimSun" w:cs="Times New Roman"/>
          <w:color w:val="000000"/>
          <w:sz w:val="21"/>
          <w:szCs w:val="22"/>
        </w:rPr>
        <w:t>合作伙伴。但由于环境因素</w:t>
      </w:r>
      <w:r w:rsidRPr="00434ACF">
        <w:rPr>
          <w:rFonts w:ascii="SimSun" w:hAnsi="SimSun" w:cs="Times New Roman" w:hint="eastAsia"/>
          <w:color w:val="000000"/>
          <w:sz w:val="21"/>
          <w:szCs w:val="22"/>
        </w:rPr>
        <w:t>，规定</w:t>
      </w:r>
      <w:r w:rsidRPr="00434ACF">
        <w:rPr>
          <w:rFonts w:ascii="SimSun" w:hAnsi="SimSun" w:cs="Times New Roman"/>
          <w:color w:val="000000"/>
          <w:sz w:val="21"/>
          <w:szCs w:val="22"/>
        </w:rPr>
        <w:t>的工作被不断调整。某些时刻</w:t>
      </w:r>
      <w:r w:rsidRPr="00434ACF">
        <w:rPr>
          <w:rFonts w:ascii="SimSun" w:hAnsi="SimSun" w:cs="Times New Roman" w:hint="eastAsia"/>
          <w:color w:val="000000"/>
          <w:sz w:val="21"/>
          <w:szCs w:val="22"/>
        </w:rPr>
        <w:t>，本</w:t>
      </w:r>
      <w:r w:rsidRPr="00434ACF">
        <w:rPr>
          <w:rFonts w:ascii="SimSun" w:hAnsi="SimSun" w:cs="Times New Roman"/>
          <w:color w:val="000000"/>
          <w:sz w:val="21"/>
          <w:szCs w:val="22"/>
        </w:rPr>
        <w:t>组织甚至决定</w:t>
      </w:r>
      <w:r w:rsidRPr="00434ACF">
        <w:rPr>
          <w:rFonts w:ascii="SimSun" w:hAnsi="SimSun" w:cs="Times New Roman" w:hint="eastAsia"/>
          <w:color w:val="000000"/>
          <w:sz w:val="21"/>
          <w:szCs w:val="22"/>
        </w:rPr>
        <w:t>不再</w:t>
      </w:r>
      <w:r w:rsidRPr="00434ACF">
        <w:rPr>
          <w:rFonts w:ascii="SimSun" w:hAnsi="SimSun" w:cs="Times New Roman"/>
          <w:color w:val="000000"/>
          <w:sz w:val="21"/>
          <w:szCs w:val="22"/>
        </w:rPr>
        <w:t>将这一部分工作纳入项目之内。这是因为一个项目</w:t>
      </w:r>
      <w:r w:rsidRPr="00434ACF">
        <w:rPr>
          <w:rFonts w:ascii="SimSun" w:hAnsi="SimSun" w:cs="Times New Roman" w:hint="eastAsia"/>
          <w:color w:val="000000"/>
          <w:sz w:val="21"/>
          <w:szCs w:val="22"/>
        </w:rPr>
        <w:t>需要有具体的完工日期。该项</w:t>
      </w:r>
      <w:r w:rsidRPr="00434ACF">
        <w:rPr>
          <w:rFonts w:ascii="SimSun" w:hAnsi="SimSun" w:cs="Times New Roman"/>
          <w:color w:val="000000"/>
          <w:sz w:val="21"/>
          <w:szCs w:val="22"/>
        </w:rPr>
        <w:t>工作</w:t>
      </w:r>
      <w:r w:rsidRPr="00434ACF">
        <w:rPr>
          <w:rFonts w:ascii="SimSun" w:hAnsi="SimSun" w:cs="Times New Roman" w:hint="eastAsia"/>
          <w:color w:val="000000"/>
          <w:sz w:val="21"/>
          <w:szCs w:val="22"/>
        </w:rPr>
        <w:t>似乎还在进行中，且本</w:t>
      </w:r>
      <w:r w:rsidRPr="00434ACF">
        <w:rPr>
          <w:rFonts w:ascii="SimSun" w:hAnsi="SimSun" w:cs="Times New Roman"/>
          <w:color w:val="000000"/>
          <w:sz w:val="21"/>
          <w:szCs w:val="22"/>
        </w:rPr>
        <w:t>组织还开展了协助完成</w:t>
      </w:r>
      <w:r w:rsidR="00F1721B" w:rsidRPr="00434ACF">
        <w:rPr>
          <w:rFonts w:ascii="SimSun" w:hAnsi="SimSun" w:cs="Times New Roman" w:hint="eastAsia"/>
          <w:color w:val="000000"/>
          <w:sz w:val="21"/>
          <w:szCs w:val="22"/>
        </w:rPr>
        <w:t>集体管理组织</w:t>
      </w:r>
      <w:r w:rsidRPr="00434ACF">
        <w:rPr>
          <w:rFonts w:ascii="SimSun" w:hAnsi="SimSun" w:cs="Times New Roman"/>
          <w:color w:val="000000"/>
          <w:sz w:val="21"/>
          <w:szCs w:val="22"/>
        </w:rPr>
        <w:t>的活动，</w:t>
      </w:r>
      <w:r w:rsidRPr="00434ACF">
        <w:rPr>
          <w:rFonts w:ascii="SimSun" w:hAnsi="SimSun" w:cs="Times New Roman" w:hint="eastAsia"/>
          <w:color w:val="000000"/>
          <w:sz w:val="21"/>
          <w:szCs w:val="22"/>
        </w:rPr>
        <w:t>并</w:t>
      </w:r>
      <w:r w:rsidRPr="00434ACF">
        <w:rPr>
          <w:rFonts w:ascii="SimSun" w:hAnsi="SimSun" w:cs="Times New Roman"/>
          <w:color w:val="000000"/>
          <w:sz w:val="21"/>
          <w:szCs w:val="22"/>
        </w:rPr>
        <w:t>作为其</w:t>
      </w:r>
      <w:r w:rsidR="00F1721B" w:rsidRPr="00434ACF">
        <w:rPr>
          <w:rFonts w:ascii="SimSun" w:hAnsi="SimSun" w:cs="Times New Roman" w:hint="eastAsia"/>
          <w:color w:val="000000"/>
          <w:sz w:val="21"/>
          <w:szCs w:val="22"/>
        </w:rPr>
        <w:t>经常性</w:t>
      </w:r>
      <w:r w:rsidRPr="00434ACF">
        <w:rPr>
          <w:rFonts w:ascii="SimSun" w:hAnsi="SimSun" w:cs="Times New Roman" w:hint="eastAsia"/>
          <w:color w:val="000000"/>
          <w:sz w:val="21"/>
          <w:szCs w:val="22"/>
        </w:rPr>
        <w:t>工作的</w:t>
      </w:r>
      <w:r w:rsidRPr="00434ACF">
        <w:rPr>
          <w:rFonts w:ascii="SimSun" w:hAnsi="SimSun" w:cs="Times New Roman"/>
          <w:color w:val="000000"/>
          <w:sz w:val="21"/>
          <w:szCs w:val="22"/>
        </w:rPr>
        <w:t>一部分</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因此</w:t>
      </w:r>
      <w:r w:rsidRPr="00434ACF">
        <w:rPr>
          <w:rFonts w:ascii="SimSun" w:hAnsi="SimSun" w:cs="Times New Roman" w:hint="eastAsia"/>
          <w:color w:val="000000"/>
          <w:sz w:val="21"/>
          <w:szCs w:val="22"/>
        </w:rPr>
        <w:t>委员会</w:t>
      </w:r>
      <w:r w:rsidRPr="00434ACF">
        <w:rPr>
          <w:rFonts w:ascii="SimSun" w:hAnsi="SimSun" w:cs="Times New Roman"/>
          <w:color w:val="000000"/>
          <w:sz w:val="21"/>
          <w:szCs w:val="22"/>
        </w:rPr>
        <w:t>在评估报告出台之前决定，</w:t>
      </w:r>
      <w:r w:rsidRPr="00434ACF">
        <w:rPr>
          <w:rFonts w:ascii="SimSun" w:hAnsi="SimSun" w:cs="Times New Roman" w:hint="eastAsia"/>
          <w:color w:val="000000"/>
          <w:sz w:val="21"/>
          <w:szCs w:val="22"/>
        </w:rPr>
        <w:t>该项工作</w:t>
      </w:r>
      <w:r w:rsidRPr="00434ACF">
        <w:rPr>
          <w:rFonts w:ascii="SimSun" w:hAnsi="SimSun" w:cs="Times New Roman"/>
          <w:color w:val="000000"/>
          <w:sz w:val="21"/>
          <w:szCs w:val="22"/>
        </w:rPr>
        <w:t>应该成为本组织的</w:t>
      </w:r>
      <w:r w:rsidRPr="00434ACF">
        <w:rPr>
          <w:rFonts w:ascii="SimSun" w:hAnsi="SimSun" w:cs="Times New Roman" w:hint="eastAsia"/>
          <w:color w:val="000000"/>
          <w:sz w:val="21"/>
          <w:szCs w:val="22"/>
        </w:rPr>
        <w:t>一项</w:t>
      </w:r>
      <w:r w:rsidRPr="00434ACF">
        <w:rPr>
          <w:rFonts w:ascii="SimSun" w:hAnsi="SimSun" w:cs="Times New Roman"/>
          <w:color w:val="000000"/>
          <w:sz w:val="21"/>
          <w:szCs w:val="22"/>
        </w:rPr>
        <w:t>经常性工作，而不再是该项目的一部分。这是委员会</w:t>
      </w:r>
      <w:r w:rsidRPr="00434ACF">
        <w:rPr>
          <w:rFonts w:ascii="SimSun" w:hAnsi="SimSun" w:cs="Times New Roman" w:hint="eastAsia"/>
          <w:color w:val="000000"/>
          <w:sz w:val="21"/>
          <w:szCs w:val="22"/>
        </w:rPr>
        <w:t>做出</w:t>
      </w:r>
      <w:r w:rsidRPr="00434ACF">
        <w:rPr>
          <w:rFonts w:ascii="SimSun" w:hAnsi="SimSun" w:cs="Times New Roman"/>
          <w:color w:val="000000"/>
          <w:sz w:val="21"/>
          <w:szCs w:val="22"/>
        </w:rPr>
        <w:t>的决定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委员会决定该项目应该</w:t>
      </w:r>
      <w:r w:rsidRPr="00434ACF">
        <w:rPr>
          <w:rFonts w:ascii="SimSun" w:hAnsi="SimSun" w:cs="Times New Roman" w:hint="eastAsia"/>
          <w:color w:val="000000"/>
          <w:sz w:val="21"/>
          <w:szCs w:val="22"/>
        </w:rPr>
        <w:t>结束</w:t>
      </w:r>
      <w:r w:rsidRPr="00434ACF">
        <w:rPr>
          <w:rFonts w:ascii="SimSun" w:hAnsi="SimSun" w:cs="Times New Roman"/>
          <w:color w:val="000000"/>
          <w:sz w:val="21"/>
          <w:szCs w:val="22"/>
        </w:rPr>
        <w:t>，并</w:t>
      </w:r>
      <w:r w:rsidRPr="00434ACF">
        <w:rPr>
          <w:rFonts w:ascii="SimSun" w:hAnsi="SimSun" w:cs="Times New Roman" w:hint="eastAsia"/>
          <w:color w:val="000000"/>
          <w:sz w:val="21"/>
          <w:szCs w:val="22"/>
        </w:rPr>
        <w:t>作为该</w:t>
      </w:r>
      <w:r w:rsidRPr="00434ACF">
        <w:rPr>
          <w:rFonts w:ascii="SimSun" w:hAnsi="SimSun" w:cs="Times New Roman"/>
          <w:color w:val="000000"/>
          <w:sz w:val="21"/>
          <w:szCs w:val="22"/>
        </w:rPr>
        <w:t>组织的一项经常性工作，否则它将继续</w:t>
      </w:r>
      <w:r w:rsidRPr="00434ACF">
        <w:rPr>
          <w:rFonts w:ascii="SimSun" w:hAnsi="SimSun" w:cs="Times New Roman" w:hint="eastAsia"/>
          <w:color w:val="000000"/>
          <w:sz w:val="21"/>
          <w:szCs w:val="22"/>
        </w:rPr>
        <w:t>年复一年地无限期</w:t>
      </w:r>
      <w:r w:rsidRPr="00434ACF">
        <w:rPr>
          <w:rFonts w:ascii="SimSun" w:hAnsi="SimSun" w:cs="Times New Roman"/>
          <w:color w:val="000000"/>
          <w:sz w:val="21"/>
          <w:szCs w:val="22"/>
        </w:rPr>
        <w:t>拖延。这项工作正在作为</w:t>
      </w:r>
      <w:r w:rsidRPr="00434ACF">
        <w:rPr>
          <w:rFonts w:ascii="SimSun" w:hAnsi="SimSun"/>
          <w:color w:val="000000"/>
          <w:sz w:val="21"/>
          <w:szCs w:val="22"/>
        </w:rPr>
        <w:t>WIPO</w:t>
      </w:r>
      <w:r w:rsidRPr="00434ACF">
        <w:rPr>
          <w:rFonts w:ascii="SimSun" w:hAnsi="SimSun" w:cs="Times New Roman"/>
          <w:color w:val="000000"/>
          <w:sz w:val="21"/>
          <w:szCs w:val="22"/>
        </w:rPr>
        <w:t>的一项经常性工作开展，以支持</w:t>
      </w:r>
      <w:r w:rsidR="00F1721B" w:rsidRPr="00434ACF">
        <w:rPr>
          <w:rFonts w:ascii="SimSun" w:hAnsi="SimSun" w:cs="Times New Roman" w:hint="eastAsia"/>
          <w:color w:val="000000"/>
          <w:sz w:val="21"/>
          <w:szCs w:val="22"/>
        </w:rPr>
        <w:t>集体管理组织</w:t>
      </w:r>
      <w:r w:rsidRPr="00434ACF">
        <w:rPr>
          <w:rFonts w:ascii="SimSun" w:hAnsi="SimSun" w:cs="Times New Roman"/>
          <w:color w:val="000000"/>
          <w:sz w:val="21"/>
          <w:szCs w:val="22"/>
        </w:rPr>
        <w:t>。</w:t>
      </w:r>
    </w:p>
    <w:p w14:paraId="148F5EBA"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主席询问委员会可否</w:t>
      </w:r>
      <w:r w:rsidRPr="00434ACF">
        <w:rPr>
          <w:rFonts w:ascii="SimSun" w:hAnsi="SimSun" w:cs="Times New Roman" w:hint="eastAsia"/>
          <w:color w:val="000000"/>
          <w:sz w:val="21"/>
          <w:szCs w:val="22"/>
        </w:rPr>
        <w:t>留意</w:t>
      </w:r>
      <w:r w:rsidRPr="00434ACF">
        <w:rPr>
          <w:rFonts w:ascii="SimSun" w:hAnsi="SimSun" w:cs="Times New Roman"/>
          <w:color w:val="000000"/>
          <w:sz w:val="21"/>
          <w:szCs w:val="22"/>
        </w:rPr>
        <w:t>该报告，并</w:t>
      </w:r>
      <w:r w:rsidRPr="00434ACF">
        <w:rPr>
          <w:rFonts w:ascii="SimSun" w:hAnsi="SimSun" w:cs="Times New Roman" w:hint="eastAsia"/>
          <w:color w:val="000000"/>
          <w:sz w:val="21"/>
          <w:szCs w:val="22"/>
        </w:rPr>
        <w:t>通过其中所含</w:t>
      </w:r>
      <w:r w:rsidRPr="00434ACF">
        <w:rPr>
          <w:rFonts w:ascii="SimSun" w:hAnsi="SimSun" w:cs="Times New Roman"/>
          <w:color w:val="000000"/>
          <w:sz w:val="21"/>
          <w:szCs w:val="22"/>
        </w:rPr>
        <w:t>的建议。</w:t>
      </w:r>
    </w:p>
    <w:p w14:paraId="1CABFD82"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尼日利亚代表团代表非洲</w:t>
      </w:r>
      <w:r w:rsidRPr="00434ACF">
        <w:rPr>
          <w:rFonts w:ascii="SimSun" w:hAnsi="SimSun" w:cs="Times New Roman" w:hint="eastAsia"/>
          <w:color w:val="000000"/>
          <w:sz w:val="21"/>
          <w:szCs w:val="22"/>
        </w:rPr>
        <w:t>集团</w:t>
      </w:r>
      <w:r w:rsidRPr="00434ACF">
        <w:rPr>
          <w:rFonts w:ascii="SimSun" w:hAnsi="SimSun" w:cs="Times New Roman"/>
          <w:color w:val="000000"/>
          <w:sz w:val="21"/>
          <w:szCs w:val="22"/>
        </w:rPr>
        <w:t>重申，</w:t>
      </w:r>
      <w:r w:rsidRPr="00434ACF">
        <w:rPr>
          <w:rFonts w:ascii="SimSun" w:hAnsi="SimSun" w:cs="Times New Roman" w:hint="eastAsia"/>
          <w:color w:val="000000"/>
          <w:sz w:val="21"/>
          <w:szCs w:val="22"/>
        </w:rPr>
        <w:t>不同意</w:t>
      </w:r>
      <w:r w:rsidRPr="00434ACF">
        <w:rPr>
          <w:rFonts w:ascii="SimSun" w:hAnsi="SimSun" w:cs="Times New Roman"/>
          <w:color w:val="000000"/>
          <w:sz w:val="21"/>
          <w:szCs w:val="22"/>
        </w:rPr>
        <w:t>规划会议中涉及后勤问题的</w:t>
      </w:r>
      <w:r w:rsidRPr="00434ACF">
        <w:rPr>
          <w:rFonts w:ascii="SimSun" w:hAnsi="SimSun" w:cs="Times New Roman" w:hint="eastAsia"/>
          <w:color w:val="000000"/>
          <w:sz w:val="21"/>
          <w:szCs w:val="22"/>
        </w:rPr>
        <w:t>第</w:t>
      </w:r>
      <w:r w:rsidRPr="00434ACF">
        <w:rPr>
          <w:rFonts w:ascii="SimSun" w:hAnsi="SimSun"/>
          <w:color w:val="000000"/>
          <w:sz w:val="21"/>
          <w:szCs w:val="22"/>
        </w:rPr>
        <w:t>3</w:t>
      </w:r>
      <w:r w:rsidRPr="00434ACF">
        <w:rPr>
          <w:rFonts w:ascii="SimSun" w:hAnsi="SimSun" w:cs="Times New Roman" w:hint="eastAsia"/>
          <w:color w:val="000000"/>
          <w:sz w:val="21"/>
          <w:szCs w:val="22"/>
        </w:rPr>
        <w:t>项</w:t>
      </w:r>
      <w:r w:rsidRPr="00434ACF">
        <w:rPr>
          <w:rFonts w:ascii="SimSun" w:hAnsi="SimSun" w:cs="Times New Roman"/>
          <w:color w:val="000000"/>
          <w:sz w:val="21"/>
          <w:szCs w:val="22"/>
        </w:rPr>
        <w:t>建议。</w:t>
      </w:r>
      <w:r w:rsidRPr="00434ACF">
        <w:rPr>
          <w:rFonts w:ascii="SimSun" w:hAnsi="SimSun" w:cs="Times New Roman" w:hint="eastAsia"/>
          <w:color w:val="000000"/>
          <w:sz w:val="21"/>
          <w:szCs w:val="22"/>
        </w:rPr>
        <w:t>该集团</w:t>
      </w:r>
      <w:r w:rsidRPr="00434ACF">
        <w:rPr>
          <w:rFonts w:ascii="SimSun" w:hAnsi="SimSun" w:cs="Times New Roman"/>
          <w:color w:val="000000"/>
          <w:sz w:val="21"/>
          <w:szCs w:val="22"/>
        </w:rPr>
        <w:t>不接受这一建议。</w:t>
      </w:r>
    </w:p>
    <w:p w14:paraId="0075D86A" w14:textId="5A35EC24"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秘书处</w:t>
      </w:r>
      <w:r w:rsidR="00E709C8">
        <w:rPr>
          <w:rFonts w:ascii="SimSun" w:hAnsi="SimSun" w:cs="Times New Roman"/>
          <w:color w:val="000000"/>
          <w:sz w:val="21"/>
          <w:szCs w:val="22"/>
        </w:rPr>
        <w:t>(</w:t>
      </w:r>
      <w:proofErr w:type="gramStart"/>
      <w:r w:rsidRPr="00434ACF">
        <w:rPr>
          <w:rFonts w:ascii="SimSun" w:hAnsi="SimSun" w:cs="Times New Roman"/>
          <w:color w:val="000000"/>
          <w:sz w:val="21"/>
          <w:szCs w:val="22"/>
        </w:rPr>
        <w:t>俾</w:t>
      </w:r>
      <w:proofErr w:type="gramEnd"/>
      <w:r w:rsidRPr="00434ACF">
        <w:rPr>
          <w:rFonts w:ascii="SimSun" w:hAnsi="SimSun" w:cs="Times New Roman"/>
          <w:color w:val="000000"/>
          <w:sz w:val="21"/>
          <w:szCs w:val="22"/>
        </w:rPr>
        <w:t>路支先生</w:t>
      </w:r>
      <w:r w:rsidR="00E709C8">
        <w:rPr>
          <w:rFonts w:ascii="SimSun" w:hAnsi="SimSun" w:cs="Times New Roman"/>
          <w:color w:val="000000"/>
          <w:sz w:val="21"/>
          <w:szCs w:val="22"/>
        </w:rPr>
        <w:t>)</w:t>
      </w:r>
      <w:r w:rsidRPr="00434ACF">
        <w:rPr>
          <w:rFonts w:ascii="SimSun" w:hAnsi="SimSun" w:cs="Times New Roman" w:hint="eastAsia"/>
          <w:color w:val="000000"/>
          <w:sz w:val="21"/>
          <w:szCs w:val="22"/>
        </w:rPr>
        <w:t>表示</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根据委员会的讨论调查了建议的落实情况</w:t>
      </w:r>
      <w:r w:rsidRPr="00434ACF">
        <w:rPr>
          <w:rFonts w:ascii="SimSun" w:hAnsi="SimSun" w:cs="Times New Roman" w:hint="eastAsia"/>
          <w:color w:val="000000"/>
          <w:sz w:val="21"/>
          <w:szCs w:val="22"/>
        </w:rPr>
        <w:t>，并对照</w:t>
      </w:r>
      <w:r w:rsidRPr="00434ACF">
        <w:rPr>
          <w:rFonts w:ascii="SimSun" w:hAnsi="SimSun" w:cs="Times New Roman"/>
          <w:color w:val="000000"/>
          <w:sz w:val="21"/>
          <w:szCs w:val="22"/>
        </w:rPr>
        <w:t>报告</w:t>
      </w:r>
      <w:r w:rsidRPr="00434ACF">
        <w:rPr>
          <w:rFonts w:ascii="SimSun" w:hAnsi="SimSun" w:cs="Times New Roman" w:hint="eastAsia"/>
          <w:color w:val="000000"/>
          <w:sz w:val="21"/>
          <w:szCs w:val="22"/>
        </w:rPr>
        <w:t>查</w:t>
      </w:r>
      <w:r w:rsidRPr="00434ACF">
        <w:rPr>
          <w:rFonts w:ascii="SimSun" w:hAnsi="SimSun" w:cs="Times New Roman"/>
          <w:color w:val="000000"/>
          <w:sz w:val="21"/>
          <w:szCs w:val="22"/>
        </w:rPr>
        <w:t>看了是否有代表团</w:t>
      </w:r>
      <w:r w:rsidRPr="00434ACF">
        <w:rPr>
          <w:rFonts w:ascii="SimSun" w:hAnsi="SimSun" w:cs="Times New Roman" w:hint="eastAsia"/>
          <w:color w:val="000000"/>
          <w:sz w:val="21"/>
          <w:szCs w:val="22"/>
        </w:rPr>
        <w:t>对</w:t>
      </w:r>
      <w:r w:rsidRPr="00434ACF">
        <w:rPr>
          <w:rFonts w:ascii="SimSun" w:hAnsi="SimSun" w:cs="Times New Roman"/>
          <w:color w:val="000000"/>
          <w:sz w:val="21"/>
          <w:szCs w:val="22"/>
        </w:rPr>
        <w:t>任何建议有</w:t>
      </w:r>
      <w:r w:rsidRPr="00434ACF">
        <w:rPr>
          <w:rFonts w:ascii="SimSun" w:hAnsi="SimSun" w:cs="Times New Roman" w:hint="eastAsia"/>
          <w:color w:val="000000"/>
          <w:sz w:val="21"/>
          <w:szCs w:val="22"/>
        </w:rPr>
        <w:t>所</w:t>
      </w:r>
      <w:r w:rsidRPr="00434ACF">
        <w:rPr>
          <w:rFonts w:ascii="SimSun" w:hAnsi="SimSun" w:cs="Times New Roman"/>
          <w:color w:val="000000"/>
          <w:sz w:val="21"/>
          <w:szCs w:val="22"/>
        </w:rPr>
        <w:t>保留。因此，</w:t>
      </w:r>
      <w:r w:rsidRPr="00434ACF">
        <w:rPr>
          <w:rFonts w:ascii="SimSun" w:hAnsi="SimSun" w:cs="Times New Roman" w:hint="eastAsia"/>
          <w:color w:val="000000"/>
          <w:sz w:val="21"/>
          <w:szCs w:val="22"/>
        </w:rPr>
        <w:t>秘书处</w:t>
      </w:r>
      <w:r w:rsidRPr="00434ACF">
        <w:rPr>
          <w:rFonts w:ascii="SimSun" w:hAnsi="SimSun" w:cs="Times New Roman"/>
          <w:color w:val="000000"/>
          <w:sz w:val="21"/>
          <w:szCs w:val="22"/>
        </w:rPr>
        <w:t>会</w:t>
      </w:r>
      <w:r w:rsidRPr="00434ACF">
        <w:rPr>
          <w:rFonts w:ascii="SimSun" w:hAnsi="SimSun" w:cs="Times New Roman" w:hint="eastAsia"/>
          <w:color w:val="000000"/>
          <w:sz w:val="21"/>
          <w:szCs w:val="22"/>
        </w:rPr>
        <w:t>留意</w:t>
      </w:r>
      <w:r w:rsidRPr="00434ACF">
        <w:rPr>
          <w:rFonts w:ascii="SimSun" w:hAnsi="SimSun" w:cs="Times New Roman"/>
          <w:color w:val="000000"/>
          <w:sz w:val="21"/>
          <w:szCs w:val="22"/>
        </w:rPr>
        <w:t>非洲</w:t>
      </w:r>
      <w:r w:rsidRPr="00434ACF">
        <w:rPr>
          <w:rFonts w:ascii="SimSun" w:hAnsi="SimSun" w:cs="Times New Roman" w:hint="eastAsia"/>
          <w:color w:val="000000"/>
          <w:sz w:val="21"/>
          <w:szCs w:val="22"/>
        </w:rPr>
        <w:t>集团</w:t>
      </w:r>
      <w:r w:rsidRPr="00434ACF">
        <w:rPr>
          <w:rFonts w:ascii="SimSun" w:hAnsi="SimSun" w:cs="Times New Roman"/>
          <w:color w:val="000000"/>
          <w:sz w:val="21"/>
          <w:szCs w:val="22"/>
        </w:rPr>
        <w:t>对</w:t>
      </w:r>
      <w:r w:rsidRPr="00434ACF">
        <w:rPr>
          <w:rFonts w:ascii="SimSun" w:hAnsi="SimSun" w:cs="Times New Roman" w:hint="eastAsia"/>
          <w:color w:val="000000"/>
          <w:sz w:val="21"/>
          <w:szCs w:val="22"/>
        </w:rPr>
        <w:t>这一</w:t>
      </w:r>
      <w:r w:rsidRPr="00434ACF">
        <w:rPr>
          <w:rFonts w:ascii="SimSun" w:hAnsi="SimSun" w:cs="Times New Roman"/>
          <w:color w:val="000000"/>
          <w:sz w:val="21"/>
          <w:szCs w:val="22"/>
        </w:rPr>
        <w:t>建议的保留</w:t>
      </w:r>
      <w:r w:rsidRPr="00434ACF">
        <w:rPr>
          <w:rFonts w:ascii="SimSun" w:hAnsi="SimSun" w:cs="Times New Roman" w:hint="eastAsia"/>
          <w:color w:val="000000"/>
          <w:sz w:val="21"/>
          <w:szCs w:val="22"/>
        </w:rPr>
        <w:t>意见</w:t>
      </w:r>
      <w:r w:rsidRPr="00434ACF">
        <w:rPr>
          <w:rFonts w:ascii="SimSun" w:hAnsi="SimSun" w:cs="Times New Roman"/>
          <w:color w:val="000000"/>
          <w:sz w:val="21"/>
          <w:szCs w:val="22"/>
        </w:rPr>
        <w:t>。</w:t>
      </w:r>
    </w:p>
    <w:p w14:paraId="596ED3D4"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主席提请委员会</w:t>
      </w:r>
      <w:r w:rsidRPr="00434ACF">
        <w:rPr>
          <w:rFonts w:ascii="SimSun" w:hAnsi="SimSun" w:cs="Times New Roman" w:hint="eastAsia"/>
          <w:color w:val="000000"/>
          <w:sz w:val="21"/>
          <w:szCs w:val="22"/>
        </w:rPr>
        <w:t>留意</w:t>
      </w:r>
      <w:r w:rsidRPr="00434ACF">
        <w:rPr>
          <w:rFonts w:ascii="SimSun" w:hAnsi="SimSun" w:cs="Times New Roman"/>
          <w:color w:val="000000"/>
          <w:sz w:val="21"/>
          <w:szCs w:val="22"/>
        </w:rPr>
        <w:t>该报告，并在非洲集团有保留</w:t>
      </w:r>
      <w:r w:rsidRPr="00434ACF">
        <w:rPr>
          <w:rFonts w:ascii="SimSun" w:hAnsi="SimSun" w:cs="Times New Roman" w:hint="eastAsia"/>
          <w:color w:val="000000"/>
          <w:sz w:val="21"/>
          <w:szCs w:val="22"/>
        </w:rPr>
        <w:t>意见</w:t>
      </w:r>
      <w:r w:rsidRPr="00434ACF">
        <w:rPr>
          <w:rFonts w:ascii="SimSun" w:hAnsi="SimSun" w:cs="Times New Roman"/>
          <w:color w:val="000000"/>
          <w:sz w:val="21"/>
          <w:szCs w:val="22"/>
        </w:rPr>
        <w:t>的情况下通过该建议</w:t>
      </w:r>
      <w:r w:rsidRPr="00434ACF">
        <w:rPr>
          <w:rFonts w:ascii="SimSun" w:hAnsi="SimSun" w:cs="Times New Roman" w:hint="eastAsia"/>
          <w:color w:val="000000"/>
          <w:sz w:val="21"/>
          <w:szCs w:val="22"/>
        </w:rPr>
        <w:t>。鉴于与会者未提出异议，</w:t>
      </w:r>
      <w:r w:rsidR="00F1721B" w:rsidRPr="00434ACF">
        <w:rPr>
          <w:rFonts w:ascii="SimSun" w:hAnsi="SimSun" w:cs="Times New Roman" w:hint="eastAsia"/>
          <w:color w:val="000000"/>
          <w:sz w:val="21"/>
          <w:szCs w:val="22"/>
        </w:rPr>
        <w:t>建议获得一致通过。</w:t>
      </w:r>
    </w:p>
    <w:p w14:paraId="15C31577" w14:textId="6D43B475" w:rsidR="007042EE" w:rsidRPr="00E709C8" w:rsidRDefault="007042EE" w:rsidP="00E709C8">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E709C8">
        <w:rPr>
          <w:rFonts w:ascii="SimHei" w:eastAsia="SimHei" w:hAnsi="SimHei" w:cs="Times New Roman"/>
          <w:color w:val="000000"/>
          <w:sz w:val="21"/>
          <w:szCs w:val="22"/>
          <w:lang w:eastAsia="zh-CN"/>
        </w:rPr>
        <w:t>议程第7项：</w:t>
      </w:r>
      <w:r w:rsidRPr="00E709C8">
        <w:rPr>
          <w:rFonts w:ascii="SimHei" w:eastAsia="SimHei" w:hAnsi="SimHei" w:cs="Times New Roman" w:hint="eastAsia"/>
          <w:color w:val="000000"/>
          <w:sz w:val="21"/>
          <w:szCs w:val="22"/>
          <w:lang w:eastAsia="zh-CN"/>
        </w:rPr>
        <w:t>审议落实已通过的各项建议的工作计划</w:t>
      </w:r>
    </w:p>
    <w:p w14:paraId="60E124D5" w14:textId="77777777" w:rsidR="00434ACF" w:rsidRDefault="007042EE" w:rsidP="00741F26">
      <w:pPr>
        <w:keepNext/>
        <w:overflowPunct w:val="0"/>
        <w:spacing w:afterLines="50" w:after="120" w:line="340" w:lineRule="atLeast"/>
        <w:rPr>
          <w:rFonts w:ascii="SimSun" w:hAnsi="SimSun" w:cs="Times New Roman"/>
          <w:color w:val="000000"/>
          <w:sz w:val="21"/>
          <w:szCs w:val="22"/>
        </w:rPr>
      </w:pPr>
      <w:r w:rsidRPr="00434ACF">
        <w:rPr>
          <w:rFonts w:ascii="SimSun" w:hAnsi="SimSun" w:cs="Times New Roman"/>
          <w:color w:val="000000"/>
          <w:sz w:val="21"/>
          <w:szCs w:val="22"/>
          <w:u w:val="single"/>
        </w:rPr>
        <w:t>审议文件</w:t>
      </w:r>
      <w:r w:rsidRPr="00434ACF">
        <w:rPr>
          <w:rFonts w:ascii="SimSun" w:hAnsi="SimSun"/>
          <w:color w:val="000000"/>
          <w:sz w:val="21"/>
          <w:szCs w:val="22"/>
          <w:u w:val="single"/>
        </w:rPr>
        <w:t>CDIP/14/11</w:t>
      </w:r>
      <w:r w:rsidRPr="00434ACF">
        <w:rPr>
          <w:rFonts w:ascii="SimSun" w:hAnsi="SimSun" w:cs="Times New Roman"/>
          <w:color w:val="000000"/>
          <w:sz w:val="21"/>
          <w:szCs w:val="22"/>
          <w:u w:val="single"/>
        </w:rPr>
        <w:t>和</w:t>
      </w:r>
      <w:r w:rsidRPr="00434ACF">
        <w:rPr>
          <w:rFonts w:ascii="SimSun" w:hAnsi="SimSun"/>
          <w:color w:val="000000"/>
          <w:sz w:val="21"/>
          <w:szCs w:val="22"/>
          <w:u w:val="single"/>
        </w:rPr>
        <w:t>CDIP/12/5</w:t>
      </w:r>
      <w:r w:rsidR="00F1721B" w:rsidRPr="00434ACF">
        <w:rPr>
          <w:rFonts w:ascii="SimSun" w:hAnsi="SimSun" w:cs="Times New Roman" w:hint="eastAsia"/>
          <w:color w:val="000000"/>
          <w:sz w:val="21"/>
          <w:szCs w:val="22"/>
          <w:u w:val="single"/>
        </w:rPr>
        <w:t>——</w:t>
      </w:r>
      <w:r w:rsidRPr="00434ACF">
        <w:rPr>
          <w:rFonts w:ascii="SimSun" w:hAnsi="SimSun"/>
          <w:color w:val="000000"/>
          <w:sz w:val="21"/>
          <w:szCs w:val="22"/>
          <w:u w:val="single"/>
        </w:rPr>
        <w:t>WIPO</w:t>
      </w:r>
      <w:r w:rsidRPr="00434ACF">
        <w:rPr>
          <w:rFonts w:ascii="SimSun" w:hAnsi="SimSun" w:cs="Times New Roman"/>
          <w:color w:val="000000"/>
          <w:sz w:val="21"/>
          <w:szCs w:val="22"/>
          <w:u w:val="single"/>
        </w:rPr>
        <w:t>大会</w:t>
      </w:r>
      <w:r w:rsidRPr="00434ACF">
        <w:rPr>
          <w:rFonts w:ascii="SimSun" w:hAnsi="SimSun" w:cs="Times New Roman" w:hint="eastAsia"/>
          <w:color w:val="000000"/>
          <w:sz w:val="21"/>
          <w:szCs w:val="22"/>
          <w:u w:val="single"/>
        </w:rPr>
        <w:t>关于</w:t>
      </w:r>
      <w:r w:rsidRPr="00434ACF">
        <w:rPr>
          <w:rFonts w:ascii="SimSun" w:hAnsi="SimSun"/>
          <w:color w:val="000000"/>
          <w:sz w:val="21"/>
          <w:szCs w:val="22"/>
          <w:u w:val="single"/>
        </w:rPr>
        <w:t>CDIP</w:t>
      </w:r>
      <w:r w:rsidRPr="00434ACF">
        <w:rPr>
          <w:rFonts w:ascii="SimSun" w:hAnsi="SimSun" w:cs="Times New Roman"/>
          <w:color w:val="000000"/>
          <w:sz w:val="21"/>
          <w:szCs w:val="22"/>
          <w:u w:val="single"/>
        </w:rPr>
        <w:t>相关</w:t>
      </w:r>
      <w:r w:rsidR="00F1721B" w:rsidRPr="00434ACF">
        <w:rPr>
          <w:rFonts w:ascii="SimSun" w:hAnsi="SimSun" w:cs="Times New Roman" w:hint="eastAsia"/>
          <w:color w:val="000000"/>
          <w:sz w:val="21"/>
          <w:szCs w:val="22"/>
          <w:u w:val="single"/>
        </w:rPr>
        <w:t>事项</w:t>
      </w:r>
      <w:r w:rsidRPr="00434ACF">
        <w:rPr>
          <w:rFonts w:ascii="SimSun" w:hAnsi="SimSun" w:cs="Times New Roman"/>
          <w:color w:val="000000"/>
          <w:sz w:val="21"/>
          <w:szCs w:val="22"/>
          <w:u w:val="single"/>
        </w:rPr>
        <w:t>的决定</w:t>
      </w:r>
    </w:p>
    <w:p w14:paraId="43D90C0D"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主席宣布开始讨论</w:t>
      </w:r>
      <w:r w:rsidRPr="00434ACF">
        <w:rPr>
          <w:rFonts w:ascii="SimSun" w:hAnsi="SimSun"/>
          <w:color w:val="000000"/>
          <w:sz w:val="21"/>
          <w:szCs w:val="22"/>
        </w:rPr>
        <w:t>WIPO</w:t>
      </w:r>
      <w:r w:rsidRPr="00434ACF">
        <w:rPr>
          <w:rFonts w:ascii="SimSun" w:hAnsi="SimSun" w:cs="Times New Roman" w:hint="eastAsia"/>
          <w:color w:val="000000"/>
          <w:sz w:val="21"/>
          <w:szCs w:val="22"/>
        </w:rPr>
        <w:t>大会关于</w:t>
      </w:r>
      <w:r w:rsidRPr="00434ACF">
        <w:rPr>
          <w:rFonts w:ascii="SimSun" w:hAnsi="SimSun"/>
          <w:color w:val="000000"/>
          <w:sz w:val="21"/>
          <w:szCs w:val="22"/>
        </w:rPr>
        <w:t>CDIP</w:t>
      </w:r>
      <w:r w:rsidRPr="00434ACF">
        <w:rPr>
          <w:rFonts w:ascii="SimSun" w:hAnsi="SimSun" w:cs="Times New Roman" w:hint="eastAsia"/>
          <w:color w:val="000000"/>
          <w:sz w:val="21"/>
          <w:szCs w:val="22"/>
        </w:rPr>
        <w:t>相关</w:t>
      </w:r>
      <w:r w:rsidR="00F1721B" w:rsidRPr="00434ACF">
        <w:rPr>
          <w:rFonts w:ascii="SimSun" w:hAnsi="SimSun" w:cs="Times New Roman" w:hint="eastAsia"/>
          <w:color w:val="000000"/>
          <w:sz w:val="21"/>
          <w:szCs w:val="22"/>
        </w:rPr>
        <w:t>事项</w:t>
      </w:r>
      <w:r w:rsidRPr="00434ACF">
        <w:rPr>
          <w:rFonts w:ascii="SimSun" w:hAnsi="SimSun" w:cs="Times New Roman"/>
          <w:color w:val="000000"/>
          <w:sz w:val="21"/>
          <w:szCs w:val="22"/>
        </w:rPr>
        <w:t>的决定。他宣读了以下</w:t>
      </w:r>
      <w:r w:rsidRPr="00434ACF">
        <w:rPr>
          <w:rFonts w:ascii="SimSun" w:hAnsi="SimSun" w:cs="Times New Roman" w:hint="eastAsia"/>
          <w:color w:val="000000"/>
          <w:sz w:val="21"/>
          <w:szCs w:val="22"/>
        </w:rPr>
        <w:t>内容：“</w:t>
      </w:r>
      <w:r w:rsidRPr="00434ACF">
        <w:rPr>
          <w:rFonts w:ascii="SimSun" w:hAnsi="SimSun"/>
          <w:color w:val="000000"/>
          <w:sz w:val="21"/>
          <w:szCs w:val="22"/>
        </w:rPr>
        <w:t>2013</w:t>
      </w:r>
      <w:r w:rsidRPr="00434ACF">
        <w:rPr>
          <w:rFonts w:ascii="SimSun" w:hAnsi="SimSun" w:cs="Times New Roman"/>
          <w:color w:val="000000"/>
          <w:sz w:val="21"/>
          <w:szCs w:val="22"/>
        </w:rPr>
        <w:t>年</w:t>
      </w:r>
      <w:r w:rsidRPr="00434ACF">
        <w:rPr>
          <w:rFonts w:ascii="SimSun" w:hAnsi="SimSun"/>
          <w:color w:val="000000"/>
          <w:sz w:val="21"/>
          <w:szCs w:val="22"/>
        </w:rPr>
        <w:t>9</w:t>
      </w:r>
      <w:r w:rsidRPr="00434ACF">
        <w:rPr>
          <w:rFonts w:ascii="SimSun" w:hAnsi="SimSun" w:cs="Times New Roman"/>
          <w:color w:val="000000"/>
          <w:sz w:val="21"/>
          <w:szCs w:val="22"/>
        </w:rPr>
        <w:t>月</w:t>
      </w:r>
      <w:r w:rsidRPr="00434ACF">
        <w:rPr>
          <w:rFonts w:ascii="SimSun" w:hAnsi="SimSun"/>
          <w:color w:val="000000"/>
          <w:sz w:val="21"/>
          <w:szCs w:val="22"/>
        </w:rPr>
        <w:t>23</w:t>
      </w:r>
      <w:r w:rsidRPr="00434ACF">
        <w:rPr>
          <w:rFonts w:ascii="SimSun" w:hAnsi="SimSun" w:cs="Times New Roman"/>
          <w:color w:val="000000"/>
          <w:sz w:val="21"/>
          <w:szCs w:val="22"/>
        </w:rPr>
        <w:t>日</w:t>
      </w:r>
      <w:r w:rsidRPr="00434ACF">
        <w:rPr>
          <w:rFonts w:ascii="SimSun" w:hAnsi="SimSun" w:cs="Times New Roman" w:hint="eastAsia"/>
          <w:color w:val="000000"/>
          <w:sz w:val="21"/>
          <w:szCs w:val="22"/>
        </w:rPr>
        <w:t>至</w:t>
      </w:r>
      <w:r w:rsidRPr="00434ACF">
        <w:rPr>
          <w:rFonts w:ascii="SimSun" w:hAnsi="SimSun"/>
          <w:color w:val="000000"/>
          <w:sz w:val="21"/>
          <w:szCs w:val="22"/>
        </w:rPr>
        <w:t>10</w:t>
      </w:r>
      <w:r w:rsidRPr="00434ACF">
        <w:rPr>
          <w:rFonts w:ascii="SimSun" w:hAnsi="SimSun" w:cs="Times New Roman"/>
          <w:color w:val="000000"/>
          <w:sz w:val="21"/>
          <w:szCs w:val="22"/>
        </w:rPr>
        <w:t>月</w:t>
      </w:r>
      <w:r w:rsidRPr="00434ACF">
        <w:rPr>
          <w:rFonts w:ascii="SimSun" w:hAnsi="SimSun"/>
          <w:color w:val="000000"/>
          <w:sz w:val="21"/>
          <w:szCs w:val="22"/>
        </w:rPr>
        <w:t>2</w:t>
      </w:r>
      <w:r w:rsidRPr="00434ACF">
        <w:rPr>
          <w:rFonts w:ascii="SimSun" w:hAnsi="SimSun" w:cs="Times New Roman"/>
          <w:color w:val="000000"/>
          <w:sz w:val="21"/>
          <w:szCs w:val="22"/>
        </w:rPr>
        <w:t>日召开的</w:t>
      </w:r>
      <w:r w:rsidRPr="00434ACF">
        <w:rPr>
          <w:rFonts w:ascii="SimSun" w:hAnsi="SimSun"/>
          <w:color w:val="000000"/>
          <w:sz w:val="21"/>
          <w:szCs w:val="22"/>
        </w:rPr>
        <w:t>WIPO</w:t>
      </w:r>
      <w:r w:rsidRPr="00434ACF">
        <w:rPr>
          <w:rFonts w:ascii="SimSun" w:hAnsi="SimSun" w:cs="Times New Roman" w:hint="eastAsia"/>
          <w:color w:val="000000"/>
          <w:sz w:val="21"/>
          <w:szCs w:val="22"/>
        </w:rPr>
        <w:t>大会</w:t>
      </w:r>
      <w:r w:rsidRPr="00434ACF">
        <w:rPr>
          <w:rFonts w:ascii="SimSun" w:hAnsi="SimSun" w:cs="Times New Roman"/>
          <w:color w:val="000000"/>
          <w:sz w:val="21"/>
          <w:szCs w:val="22"/>
        </w:rPr>
        <w:t>第</w:t>
      </w:r>
      <w:r w:rsidRPr="00434ACF">
        <w:rPr>
          <w:rFonts w:ascii="SimSun" w:hAnsi="SimSun" w:cs="Times New Roman" w:hint="eastAsia"/>
          <w:color w:val="000000"/>
          <w:sz w:val="21"/>
          <w:szCs w:val="22"/>
        </w:rPr>
        <w:t>四十三</w:t>
      </w:r>
      <w:r w:rsidRPr="00434ACF">
        <w:rPr>
          <w:rFonts w:ascii="SimSun" w:hAnsi="SimSun" w:cs="Times New Roman"/>
          <w:color w:val="000000"/>
          <w:sz w:val="21"/>
          <w:szCs w:val="22"/>
        </w:rPr>
        <w:t>届会议要求</w:t>
      </w:r>
      <w:r w:rsidRPr="00434ACF">
        <w:rPr>
          <w:rFonts w:ascii="SimSun" w:hAnsi="SimSun"/>
          <w:color w:val="000000"/>
          <w:sz w:val="21"/>
          <w:szCs w:val="22"/>
        </w:rPr>
        <w:t>CDIP</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其第</w:t>
      </w:r>
      <w:r w:rsidRPr="00434ACF">
        <w:rPr>
          <w:rFonts w:ascii="SimSun" w:hAnsi="SimSun" w:cs="Times New Roman" w:hint="eastAsia"/>
          <w:color w:val="000000"/>
          <w:sz w:val="21"/>
          <w:szCs w:val="22"/>
        </w:rPr>
        <w:t>十二届</w:t>
      </w:r>
      <w:r w:rsidRPr="00434ACF">
        <w:rPr>
          <w:rFonts w:ascii="SimSun" w:hAnsi="SimSun" w:cs="Times New Roman"/>
          <w:color w:val="000000"/>
          <w:sz w:val="21"/>
          <w:szCs w:val="22"/>
        </w:rPr>
        <w:t>和</w:t>
      </w:r>
      <w:r w:rsidRPr="00434ACF">
        <w:rPr>
          <w:rFonts w:ascii="SimSun" w:hAnsi="SimSun" w:cs="Times New Roman" w:hint="eastAsia"/>
          <w:color w:val="000000"/>
          <w:sz w:val="21"/>
          <w:szCs w:val="22"/>
        </w:rPr>
        <w:t>第十三</w:t>
      </w:r>
      <w:r w:rsidRPr="00434ACF">
        <w:rPr>
          <w:rFonts w:ascii="SimSun" w:hAnsi="SimSun" w:cs="Times New Roman"/>
          <w:color w:val="000000"/>
          <w:sz w:val="21"/>
          <w:szCs w:val="22"/>
        </w:rPr>
        <w:t>届会议上讨论</w:t>
      </w:r>
      <w:r w:rsidRPr="00434ACF">
        <w:rPr>
          <w:rFonts w:ascii="SimSun" w:hAnsi="SimSun"/>
          <w:color w:val="000000"/>
          <w:sz w:val="21"/>
          <w:szCs w:val="22"/>
        </w:rPr>
        <w:t>CDIP</w:t>
      </w:r>
      <w:r w:rsidRPr="00434ACF">
        <w:rPr>
          <w:rFonts w:ascii="SimSun" w:hAnsi="SimSun" w:cs="Times New Roman"/>
          <w:color w:val="000000"/>
          <w:sz w:val="21"/>
          <w:szCs w:val="22"/>
        </w:rPr>
        <w:t>任务和协调机制</w:t>
      </w:r>
      <w:r w:rsidRPr="00434ACF">
        <w:rPr>
          <w:rFonts w:ascii="SimSun" w:hAnsi="SimSun" w:cs="Times New Roman" w:hint="eastAsia"/>
          <w:color w:val="000000"/>
          <w:sz w:val="21"/>
          <w:szCs w:val="22"/>
        </w:rPr>
        <w:t>落实</w:t>
      </w:r>
      <w:r w:rsidRPr="00434ACF">
        <w:rPr>
          <w:rFonts w:ascii="SimSun" w:hAnsi="SimSun" w:cs="Times New Roman"/>
          <w:color w:val="000000"/>
          <w:sz w:val="21"/>
          <w:szCs w:val="22"/>
        </w:rPr>
        <w:t>情况。上述</w:t>
      </w:r>
      <w:r w:rsidRPr="00434ACF">
        <w:rPr>
          <w:rFonts w:ascii="SimSun" w:hAnsi="SimSun" w:cs="Times New Roman" w:hint="eastAsia"/>
          <w:color w:val="000000"/>
          <w:sz w:val="21"/>
          <w:szCs w:val="22"/>
        </w:rPr>
        <w:t>事宜分别于</w:t>
      </w:r>
      <w:r w:rsidRPr="00E709C8">
        <w:rPr>
          <w:rFonts w:ascii="SimSun" w:hAnsi="SimSun" w:cs="Times New Roman"/>
          <w:color w:val="000000"/>
          <w:sz w:val="21"/>
          <w:szCs w:val="22"/>
        </w:rPr>
        <w:t>2013</w:t>
      </w:r>
      <w:r w:rsidRPr="00434ACF">
        <w:rPr>
          <w:rFonts w:ascii="SimSun" w:hAnsi="SimSun" w:cs="Times New Roman"/>
          <w:color w:val="000000"/>
          <w:sz w:val="21"/>
          <w:szCs w:val="22"/>
        </w:rPr>
        <w:t>年</w:t>
      </w:r>
      <w:r w:rsidRPr="00434ACF">
        <w:rPr>
          <w:rFonts w:ascii="SimSun" w:hAnsi="SimSun"/>
          <w:color w:val="000000"/>
          <w:sz w:val="21"/>
          <w:szCs w:val="22"/>
        </w:rPr>
        <w:t>11</w:t>
      </w:r>
      <w:r w:rsidRPr="00434ACF">
        <w:rPr>
          <w:rFonts w:ascii="SimSun" w:hAnsi="SimSun" w:cs="Times New Roman"/>
          <w:color w:val="000000"/>
          <w:sz w:val="21"/>
          <w:szCs w:val="22"/>
        </w:rPr>
        <w:t>月</w:t>
      </w:r>
      <w:r w:rsidRPr="00434ACF">
        <w:rPr>
          <w:rFonts w:ascii="SimSun" w:hAnsi="SimSun"/>
          <w:color w:val="000000"/>
          <w:sz w:val="21"/>
          <w:szCs w:val="22"/>
        </w:rPr>
        <w:t>18</w:t>
      </w:r>
      <w:r w:rsidRPr="00434ACF">
        <w:rPr>
          <w:rFonts w:ascii="SimSun" w:hAnsi="SimSun" w:cs="Times New Roman" w:hint="eastAsia"/>
          <w:color w:val="000000"/>
          <w:sz w:val="21"/>
          <w:szCs w:val="22"/>
        </w:rPr>
        <w:t>日</w:t>
      </w:r>
      <w:r w:rsidRPr="00434ACF">
        <w:rPr>
          <w:rFonts w:ascii="SimSun" w:hAnsi="SimSun" w:cs="Times New Roman"/>
          <w:color w:val="000000"/>
          <w:sz w:val="21"/>
          <w:szCs w:val="22"/>
        </w:rPr>
        <w:t>至</w:t>
      </w:r>
      <w:r w:rsidRPr="00434ACF">
        <w:rPr>
          <w:rFonts w:ascii="SimSun" w:hAnsi="SimSun"/>
          <w:color w:val="000000"/>
          <w:sz w:val="21"/>
          <w:szCs w:val="22"/>
        </w:rPr>
        <w:t>21</w:t>
      </w:r>
      <w:r w:rsidRPr="00434ACF">
        <w:rPr>
          <w:rFonts w:ascii="SimSun" w:hAnsi="SimSun" w:cs="Times New Roman"/>
          <w:color w:val="000000"/>
          <w:sz w:val="21"/>
          <w:szCs w:val="22"/>
        </w:rPr>
        <w:t>日</w:t>
      </w:r>
      <w:r w:rsidRPr="00434ACF">
        <w:rPr>
          <w:rFonts w:ascii="SimSun" w:hAnsi="SimSun" w:cs="Times New Roman" w:hint="eastAsia"/>
          <w:color w:val="000000"/>
          <w:sz w:val="21"/>
          <w:szCs w:val="22"/>
        </w:rPr>
        <w:t>和</w:t>
      </w:r>
      <w:r w:rsidRPr="00434ACF">
        <w:rPr>
          <w:rFonts w:ascii="SimSun" w:hAnsi="SimSun"/>
          <w:color w:val="000000"/>
          <w:sz w:val="21"/>
          <w:szCs w:val="22"/>
        </w:rPr>
        <w:t>2014</w:t>
      </w:r>
      <w:r w:rsidRPr="00434ACF">
        <w:rPr>
          <w:rFonts w:ascii="SimSun" w:hAnsi="SimSun" w:cs="Times New Roman"/>
          <w:color w:val="000000"/>
          <w:sz w:val="21"/>
          <w:szCs w:val="22"/>
        </w:rPr>
        <w:t>年</w:t>
      </w:r>
      <w:r w:rsidRPr="00434ACF">
        <w:rPr>
          <w:rFonts w:ascii="SimSun" w:hAnsi="SimSun"/>
          <w:color w:val="000000"/>
          <w:sz w:val="21"/>
          <w:szCs w:val="22"/>
        </w:rPr>
        <w:t>5</w:t>
      </w:r>
      <w:r w:rsidRPr="00434ACF">
        <w:rPr>
          <w:rFonts w:ascii="SimSun" w:hAnsi="SimSun" w:cs="Times New Roman"/>
          <w:color w:val="000000"/>
          <w:sz w:val="21"/>
          <w:szCs w:val="22"/>
        </w:rPr>
        <w:t>月</w:t>
      </w:r>
      <w:r w:rsidRPr="00434ACF">
        <w:rPr>
          <w:rFonts w:ascii="SimSun" w:hAnsi="SimSun"/>
          <w:color w:val="000000"/>
          <w:sz w:val="21"/>
          <w:szCs w:val="22"/>
        </w:rPr>
        <w:t>19</w:t>
      </w:r>
      <w:r w:rsidRPr="00434ACF">
        <w:rPr>
          <w:rFonts w:ascii="SimSun" w:hAnsi="SimSun" w:cs="Times New Roman" w:hint="eastAsia"/>
          <w:color w:val="000000"/>
          <w:sz w:val="21"/>
          <w:szCs w:val="22"/>
        </w:rPr>
        <w:t>日</w:t>
      </w:r>
      <w:r w:rsidRPr="00434ACF">
        <w:rPr>
          <w:rFonts w:ascii="SimSun" w:hAnsi="SimSun" w:cs="Times New Roman"/>
          <w:color w:val="000000"/>
          <w:sz w:val="21"/>
          <w:szCs w:val="22"/>
        </w:rPr>
        <w:t>至</w:t>
      </w:r>
      <w:r w:rsidRPr="00434ACF">
        <w:rPr>
          <w:rFonts w:ascii="SimSun" w:hAnsi="SimSun"/>
          <w:color w:val="000000"/>
          <w:sz w:val="21"/>
          <w:szCs w:val="22"/>
        </w:rPr>
        <w:t>23</w:t>
      </w:r>
      <w:r w:rsidRPr="00434ACF">
        <w:rPr>
          <w:rFonts w:ascii="SimSun" w:hAnsi="SimSun" w:cs="Times New Roman"/>
          <w:color w:val="000000"/>
          <w:sz w:val="21"/>
          <w:szCs w:val="22"/>
        </w:rPr>
        <w:t>日举行的</w:t>
      </w:r>
      <w:r w:rsidRPr="00434ACF">
        <w:rPr>
          <w:rFonts w:ascii="SimSun" w:hAnsi="SimSun"/>
          <w:color w:val="000000"/>
          <w:sz w:val="21"/>
          <w:szCs w:val="22"/>
        </w:rPr>
        <w:t>CDIP</w:t>
      </w:r>
      <w:r w:rsidRPr="00434ACF">
        <w:rPr>
          <w:rFonts w:ascii="SimSun" w:hAnsi="SimSun" w:cs="Times New Roman"/>
          <w:color w:val="000000"/>
          <w:sz w:val="21"/>
          <w:szCs w:val="22"/>
        </w:rPr>
        <w:t>第</w:t>
      </w:r>
      <w:r w:rsidRPr="00434ACF">
        <w:rPr>
          <w:rFonts w:ascii="SimSun" w:hAnsi="SimSun" w:cs="Times New Roman" w:hint="eastAsia"/>
          <w:color w:val="000000"/>
          <w:sz w:val="21"/>
          <w:szCs w:val="22"/>
        </w:rPr>
        <w:t>十二届</w:t>
      </w:r>
      <w:r w:rsidRPr="00434ACF">
        <w:rPr>
          <w:rFonts w:ascii="SimSun" w:hAnsi="SimSun" w:cs="Times New Roman"/>
          <w:color w:val="000000"/>
          <w:sz w:val="21"/>
          <w:szCs w:val="22"/>
        </w:rPr>
        <w:t>和</w:t>
      </w:r>
      <w:r w:rsidRPr="00434ACF">
        <w:rPr>
          <w:rFonts w:ascii="SimSun" w:hAnsi="SimSun" w:cs="Times New Roman" w:hint="eastAsia"/>
          <w:color w:val="000000"/>
          <w:sz w:val="21"/>
          <w:szCs w:val="22"/>
        </w:rPr>
        <w:t>第十三</w:t>
      </w:r>
      <w:r w:rsidRPr="00434ACF">
        <w:rPr>
          <w:rFonts w:ascii="SimSun" w:hAnsi="SimSun" w:cs="Times New Roman"/>
          <w:color w:val="000000"/>
          <w:sz w:val="21"/>
          <w:szCs w:val="22"/>
        </w:rPr>
        <w:t>届</w:t>
      </w:r>
      <w:r w:rsidRPr="00434ACF">
        <w:rPr>
          <w:rFonts w:ascii="SimSun" w:hAnsi="SimSun" w:cs="Times New Roman" w:hint="eastAsia"/>
          <w:color w:val="000000"/>
          <w:sz w:val="21"/>
          <w:szCs w:val="22"/>
        </w:rPr>
        <w:t>会议</w:t>
      </w:r>
      <w:r w:rsidRPr="00434ACF">
        <w:rPr>
          <w:rFonts w:ascii="SimSun" w:hAnsi="SimSun" w:cs="Times New Roman"/>
          <w:color w:val="000000"/>
          <w:sz w:val="21"/>
          <w:szCs w:val="22"/>
        </w:rPr>
        <w:t>上</w:t>
      </w:r>
      <w:r w:rsidRPr="00434ACF">
        <w:rPr>
          <w:rFonts w:ascii="SimSun" w:hAnsi="SimSun" w:cs="Times New Roman" w:hint="eastAsia"/>
          <w:color w:val="000000"/>
          <w:sz w:val="21"/>
          <w:szCs w:val="22"/>
        </w:rPr>
        <w:t>予以讨论</w:t>
      </w:r>
      <w:r w:rsidRPr="00434ACF">
        <w:rPr>
          <w:rFonts w:ascii="SimSun" w:hAnsi="SimSun" w:cs="Times New Roman"/>
          <w:color w:val="000000"/>
          <w:sz w:val="21"/>
          <w:szCs w:val="22"/>
        </w:rPr>
        <w:t>。委员会未能就这些</w:t>
      </w:r>
      <w:r w:rsidRPr="00434ACF">
        <w:rPr>
          <w:rFonts w:ascii="SimSun" w:hAnsi="SimSun" w:cs="Times New Roman" w:hint="eastAsia"/>
          <w:color w:val="000000"/>
          <w:sz w:val="21"/>
          <w:szCs w:val="22"/>
        </w:rPr>
        <w:t>事项</w:t>
      </w:r>
      <w:r w:rsidRPr="00434ACF">
        <w:rPr>
          <w:rFonts w:ascii="SimSun" w:hAnsi="SimSun" w:cs="Times New Roman"/>
          <w:color w:val="000000"/>
          <w:sz w:val="21"/>
          <w:szCs w:val="22"/>
        </w:rPr>
        <w:t>达成</w:t>
      </w:r>
      <w:r w:rsidRPr="00434ACF">
        <w:rPr>
          <w:rFonts w:ascii="SimSun" w:hAnsi="SimSun" w:cs="Times New Roman" w:hint="eastAsia"/>
          <w:color w:val="000000"/>
          <w:sz w:val="21"/>
          <w:szCs w:val="22"/>
        </w:rPr>
        <w:t>一致</w:t>
      </w:r>
      <w:r w:rsidRPr="00434ACF">
        <w:rPr>
          <w:rFonts w:ascii="SimSun" w:hAnsi="SimSun" w:cs="Times New Roman"/>
          <w:color w:val="000000"/>
          <w:sz w:val="21"/>
          <w:szCs w:val="22"/>
        </w:rPr>
        <w:t>，因此</w:t>
      </w:r>
      <w:r w:rsidRPr="00434ACF">
        <w:rPr>
          <w:rFonts w:ascii="SimSun" w:hAnsi="SimSun" w:cs="Times New Roman" w:hint="eastAsia"/>
          <w:color w:val="000000"/>
          <w:sz w:val="21"/>
          <w:szCs w:val="22"/>
        </w:rPr>
        <w:t>提请大会</w:t>
      </w:r>
      <w:r w:rsidRPr="00434ACF">
        <w:rPr>
          <w:rFonts w:ascii="SimSun" w:hAnsi="SimSun" w:cs="Times New Roman"/>
          <w:color w:val="000000"/>
          <w:sz w:val="21"/>
          <w:szCs w:val="22"/>
        </w:rPr>
        <w:t>允许其在第</w:t>
      </w:r>
      <w:r w:rsidRPr="00434ACF">
        <w:rPr>
          <w:rFonts w:ascii="SimSun" w:hAnsi="SimSun" w:cs="Times New Roman" w:hint="eastAsia"/>
          <w:color w:val="000000"/>
          <w:sz w:val="21"/>
          <w:szCs w:val="22"/>
        </w:rPr>
        <w:t>十四届</w:t>
      </w:r>
      <w:r w:rsidRPr="00434ACF">
        <w:rPr>
          <w:rFonts w:ascii="SimSun" w:hAnsi="SimSun" w:cs="Times New Roman"/>
          <w:color w:val="000000"/>
          <w:sz w:val="21"/>
          <w:szCs w:val="22"/>
        </w:rPr>
        <w:t>和</w:t>
      </w:r>
      <w:r w:rsidRPr="00434ACF">
        <w:rPr>
          <w:rFonts w:ascii="SimSun" w:hAnsi="SimSun" w:cs="Times New Roman" w:hint="eastAsia"/>
          <w:color w:val="000000"/>
          <w:sz w:val="21"/>
          <w:szCs w:val="22"/>
        </w:rPr>
        <w:t>第十五</w:t>
      </w:r>
      <w:r w:rsidRPr="00434ACF">
        <w:rPr>
          <w:rFonts w:ascii="SimSun" w:hAnsi="SimSun" w:cs="Times New Roman"/>
          <w:color w:val="000000"/>
          <w:sz w:val="21"/>
          <w:szCs w:val="22"/>
        </w:rPr>
        <w:t>届会议上继续讨论</w:t>
      </w:r>
      <w:r w:rsidRPr="00434ACF">
        <w:rPr>
          <w:rFonts w:ascii="SimSun" w:hAnsi="SimSun" w:cs="Times New Roman" w:hint="eastAsia"/>
          <w:color w:val="000000"/>
          <w:sz w:val="21"/>
          <w:szCs w:val="22"/>
        </w:rPr>
        <w:t>，且于</w:t>
      </w:r>
      <w:r w:rsidRPr="00434ACF">
        <w:rPr>
          <w:rFonts w:ascii="SimSun" w:hAnsi="SimSun"/>
          <w:color w:val="000000"/>
          <w:sz w:val="21"/>
          <w:szCs w:val="22"/>
        </w:rPr>
        <w:t>2015</w:t>
      </w:r>
      <w:r w:rsidRPr="00434ACF">
        <w:rPr>
          <w:rFonts w:ascii="SimSun" w:hAnsi="SimSun" w:cs="Times New Roman" w:hint="eastAsia"/>
          <w:color w:val="000000"/>
          <w:sz w:val="21"/>
          <w:szCs w:val="22"/>
        </w:rPr>
        <w:t>年向大会就此两项事宜</w:t>
      </w:r>
      <w:r w:rsidRPr="00434ACF">
        <w:rPr>
          <w:rFonts w:ascii="SimSun" w:hAnsi="SimSun" w:cs="Times New Roman"/>
          <w:color w:val="000000"/>
          <w:sz w:val="21"/>
          <w:szCs w:val="22"/>
        </w:rPr>
        <w:t>进行汇报并</w:t>
      </w:r>
      <w:r w:rsidRPr="00434ACF">
        <w:rPr>
          <w:rFonts w:ascii="SimSun" w:hAnsi="SimSun" w:cs="Times New Roman" w:hint="eastAsia"/>
          <w:color w:val="000000"/>
          <w:sz w:val="21"/>
          <w:szCs w:val="22"/>
        </w:rPr>
        <w:t>提出</w:t>
      </w:r>
      <w:r w:rsidRPr="00434ACF">
        <w:rPr>
          <w:rFonts w:ascii="SimSun" w:hAnsi="SimSun" w:cs="Times New Roman"/>
          <w:color w:val="000000"/>
          <w:sz w:val="21"/>
          <w:szCs w:val="22"/>
        </w:rPr>
        <w:t>建议</w:t>
      </w:r>
      <w:r w:rsidRPr="00434ACF">
        <w:rPr>
          <w:rFonts w:ascii="SimSun" w:hAnsi="SimSun" w:cs="Times New Roman" w:hint="eastAsia"/>
          <w:color w:val="000000"/>
          <w:sz w:val="21"/>
          <w:szCs w:val="22"/>
        </w:rPr>
        <w:t>。</w:t>
      </w:r>
      <w:r w:rsidRPr="00434ACF">
        <w:rPr>
          <w:rFonts w:ascii="SimSun" w:hAnsi="SimSun"/>
          <w:color w:val="000000"/>
          <w:sz w:val="21"/>
          <w:szCs w:val="22"/>
        </w:rPr>
        <w:t>2014</w:t>
      </w:r>
      <w:r w:rsidRPr="00434ACF">
        <w:rPr>
          <w:rFonts w:ascii="SimSun" w:hAnsi="SimSun" w:cs="Times New Roman" w:hint="eastAsia"/>
          <w:color w:val="000000"/>
          <w:sz w:val="21"/>
          <w:szCs w:val="22"/>
        </w:rPr>
        <w:t>年</w:t>
      </w:r>
      <w:r w:rsidRPr="00434ACF">
        <w:rPr>
          <w:rFonts w:ascii="SimSun" w:hAnsi="SimSun"/>
          <w:color w:val="000000"/>
          <w:sz w:val="21"/>
          <w:szCs w:val="22"/>
        </w:rPr>
        <w:t>9</w:t>
      </w:r>
      <w:r w:rsidRPr="00434ACF">
        <w:rPr>
          <w:rFonts w:ascii="SimSun" w:hAnsi="SimSun" w:cs="Times New Roman" w:hint="eastAsia"/>
          <w:color w:val="000000"/>
          <w:sz w:val="21"/>
          <w:szCs w:val="22"/>
        </w:rPr>
        <w:t>月</w:t>
      </w:r>
      <w:r w:rsidRPr="00434ACF">
        <w:rPr>
          <w:rFonts w:ascii="SimSun" w:hAnsi="SimSun"/>
          <w:color w:val="000000"/>
          <w:sz w:val="21"/>
          <w:szCs w:val="22"/>
        </w:rPr>
        <w:t>22</w:t>
      </w:r>
      <w:r w:rsidRPr="00434ACF">
        <w:rPr>
          <w:rFonts w:ascii="SimSun" w:hAnsi="SimSun" w:cs="Times New Roman" w:hint="eastAsia"/>
          <w:color w:val="000000"/>
          <w:sz w:val="21"/>
          <w:szCs w:val="22"/>
        </w:rPr>
        <w:t>日至</w:t>
      </w:r>
      <w:r w:rsidRPr="00434ACF">
        <w:rPr>
          <w:rFonts w:ascii="SimSun" w:hAnsi="SimSun"/>
          <w:color w:val="000000"/>
          <w:sz w:val="21"/>
          <w:szCs w:val="22"/>
        </w:rPr>
        <w:t>30</w:t>
      </w:r>
      <w:r w:rsidRPr="00434ACF">
        <w:rPr>
          <w:rFonts w:ascii="SimSun" w:hAnsi="SimSun" w:cs="Times New Roman" w:hint="eastAsia"/>
          <w:color w:val="000000"/>
          <w:sz w:val="21"/>
          <w:szCs w:val="22"/>
        </w:rPr>
        <w:t>日召开的</w:t>
      </w:r>
      <w:r w:rsidRPr="00434ACF">
        <w:rPr>
          <w:rFonts w:ascii="SimSun" w:hAnsi="SimSun"/>
          <w:color w:val="000000"/>
          <w:sz w:val="21"/>
          <w:szCs w:val="22"/>
        </w:rPr>
        <w:t>WIPO</w:t>
      </w:r>
      <w:r w:rsidRPr="00434ACF">
        <w:rPr>
          <w:rFonts w:ascii="SimSun" w:hAnsi="SimSun" w:cs="Times New Roman" w:hint="eastAsia"/>
          <w:color w:val="000000"/>
          <w:sz w:val="21"/>
          <w:szCs w:val="22"/>
        </w:rPr>
        <w:t>大会</w:t>
      </w:r>
      <w:r w:rsidRPr="00434ACF">
        <w:rPr>
          <w:rFonts w:ascii="SimSun" w:hAnsi="SimSun" w:cs="Times New Roman"/>
          <w:color w:val="000000"/>
          <w:sz w:val="21"/>
          <w:szCs w:val="22"/>
        </w:rPr>
        <w:t>第</w:t>
      </w:r>
      <w:r w:rsidRPr="00434ACF">
        <w:rPr>
          <w:rFonts w:ascii="SimSun" w:hAnsi="SimSun" w:cs="Times New Roman" w:hint="eastAsia"/>
          <w:color w:val="000000"/>
          <w:sz w:val="21"/>
          <w:szCs w:val="22"/>
        </w:rPr>
        <w:t>四十六届</w:t>
      </w:r>
      <w:r w:rsidRPr="00434ACF">
        <w:rPr>
          <w:rFonts w:ascii="SimSun" w:hAnsi="SimSun" w:cs="Times New Roman"/>
          <w:color w:val="000000"/>
          <w:sz w:val="21"/>
          <w:szCs w:val="22"/>
        </w:rPr>
        <w:t>会议</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了委员会</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上述</w:t>
      </w:r>
      <w:r w:rsidRPr="00434ACF">
        <w:rPr>
          <w:rFonts w:ascii="SimSun" w:hAnsi="SimSun" w:cs="Times New Roman" w:hint="eastAsia"/>
          <w:color w:val="000000"/>
          <w:sz w:val="21"/>
          <w:szCs w:val="22"/>
        </w:rPr>
        <w:t>延期请求”</w:t>
      </w:r>
      <w:r w:rsidR="00B978D0" w:rsidRPr="00434ACF">
        <w:rPr>
          <w:rFonts w:ascii="SimSun" w:hAnsi="SimSun" w:cs="Times New Roman" w:hint="eastAsia"/>
          <w:color w:val="000000"/>
          <w:sz w:val="21"/>
          <w:szCs w:val="22"/>
        </w:rPr>
        <w:t>。</w:t>
      </w:r>
    </w:p>
    <w:p w14:paraId="1830B813"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尼日利亚代表团代表非洲</w:t>
      </w:r>
      <w:r w:rsidRPr="00434ACF">
        <w:rPr>
          <w:rFonts w:ascii="SimSun" w:hAnsi="SimSun" w:cs="Times New Roman" w:hint="eastAsia"/>
          <w:color w:val="000000"/>
          <w:sz w:val="21"/>
          <w:szCs w:val="22"/>
        </w:rPr>
        <w:t>集团</w:t>
      </w:r>
      <w:r w:rsidRPr="00434ACF">
        <w:rPr>
          <w:rFonts w:ascii="SimSun" w:hAnsi="SimSun" w:cs="Times New Roman"/>
          <w:color w:val="000000"/>
          <w:sz w:val="21"/>
          <w:szCs w:val="22"/>
        </w:rPr>
        <w:t>发言，回顾了</w:t>
      </w:r>
      <w:r w:rsidRPr="00434ACF">
        <w:rPr>
          <w:rFonts w:ascii="SimSun" w:hAnsi="SimSun" w:cs="Times New Roman" w:hint="eastAsia"/>
          <w:color w:val="000000"/>
          <w:sz w:val="21"/>
          <w:szCs w:val="22"/>
        </w:rPr>
        <w:t>就上述</w:t>
      </w:r>
      <w:r w:rsidRPr="00434ACF">
        <w:rPr>
          <w:rFonts w:ascii="SimSun" w:hAnsi="SimSun" w:cs="Times New Roman"/>
          <w:color w:val="000000"/>
          <w:sz w:val="21"/>
          <w:szCs w:val="22"/>
        </w:rPr>
        <w:t>两</w:t>
      </w:r>
      <w:r w:rsidRPr="00434ACF">
        <w:rPr>
          <w:rFonts w:ascii="SimSun" w:hAnsi="SimSun" w:cs="Times New Roman" w:hint="eastAsia"/>
          <w:color w:val="000000"/>
          <w:sz w:val="21"/>
          <w:szCs w:val="22"/>
        </w:rPr>
        <w:t>个事项</w:t>
      </w:r>
      <w:r w:rsidRPr="00434ACF">
        <w:rPr>
          <w:rFonts w:ascii="SimSun" w:hAnsi="SimSun" w:cs="Times New Roman"/>
          <w:color w:val="000000"/>
          <w:sz w:val="21"/>
          <w:szCs w:val="22"/>
        </w:rPr>
        <w:t>开展的旷日持久的讨论。</w:t>
      </w:r>
      <w:r w:rsidRPr="00434ACF">
        <w:rPr>
          <w:rFonts w:ascii="SimSun" w:hAnsi="SimSun"/>
          <w:color w:val="000000"/>
          <w:sz w:val="21"/>
          <w:szCs w:val="22"/>
        </w:rPr>
        <w:t>2007</w:t>
      </w:r>
      <w:r w:rsidRPr="00434ACF">
        <w:rPr>
          <w:rFonts w:ascii="SimSun" w:hAnsi="SimSun" w:cs="Times New Roman"/>
          <w:color w:val="000000"/>
          <w:sz w:val="21"/>
          <w:szCs w:val="22"/>
        </w:rPr>
        <w:t>年</w:t>
      </w:r>
      <w:r w:rsidRPr="00434ACF">
        <w:rPr>
          <w:rFonts w:ascii="SimSun" w:hAnsi="SimSun"/>
          <w:color w:val="000000"/>
          <w:sz w:val="21"/>
          <w:szCs w:val="22"/>
        </w:rPr>
        <w:t>WIPO</w:t>
      </w:r>
      <w:r w:rsidRPr="00434ACF">
        <w:rPr>
          <w:rFonts w:ascii="SimSun" w:hAnsi="SimSun" w:cs="Times New Roman" w:hint="eastAsia"/>
          <w:color w:val="000000"/>
          <w:sz w:val="21"/>
          <w:szCs w:val="22"/>
        </w:rPr>
        <w:t>大会决定设立</w:t>
      </w:r>
      <w:r w:rsidRPr="00434ACF">
        <w:rPr>
          <w:rFonts w:ascii="SimSun" w:hAnsi="SimSun"/>
          <w:color w:val="000000"/>
          <w:sz w:val="21"/>
          <w:szCs w:val="22"/>
        </w:rPr>
        <w:t>CDIP</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委员会</w:t>
      </w:r>
      <w:r w:rsidRPr="00434ACF">
        <w:rPr>
          <w:rFonts w:ascii="SimSun" w:hAnsi="SimSun" w:cs="Times New Roman" w:hint="eastAsia"/>
          <w:color w:val="000000"/>
          <w:sz w:val="21"/>
          <w:szCs w:val="22"/>
        </w:rPr>
        <w:t>接受</w:t>
      </w:r>
      <w:r w:rsidRPr="00434ACF">
        <w:rPr>
          <w:rFonts w:ascii="SimSun" w:hAnsi="SimSun" w:cs="Times New Roman"/>
          <w:color w:val="000000"/>
          <w:sz w:val="21"/>
          <w:szCs w:val="22"/>
        </w:rPr>
        <w:t>一项包括</w:t>
      </w:r>
      <w:r w:rsidR="008A3D8B" w:rsidRPr="00434ACF">
        <w:rPr>
          <w:rFonts w:ascii="SimSun" w:hAnsi="SimSun" w:cs="Times New Roman" w:hint="eastAsia"/>
          <w:color w:val="000000"/>
          <w:sz w:val="21"/>
          <w:szCs w:val="22"/>
        </w:rPr>
        <w:t>三</w:t>
      </w:r>
      <w:r w:rsidR="009F63FD" w:rsidRPr="00434ACF">
        <w:rPr>
          <w:rFonts w:ascii="SimSun" w:hAnsi="SimSun" w:cs="Times New Roman" w:hint="eastAsia"/>
          <w:color w:val="000000"/>
          <w:sz w:val="21"/>
          <w:szCs w:val="22"/>
        </w:rPr>
        <w:t>大支柱</w:t>
      </w:r>
      <w:r w:rsidR="008A3D8B" w:rsidRPr="00434ACF">
        <w:rPr>
          <w:rFonts w:ascii="SimSun" w:hAnsi="SimSun" w:cs="Times New Roman" w:hint="eastAsia"/>
          <w:color w:val="000000"/>
          <w:sz w:val="21"/>
          <w:szCs w:val="22"/>
        </w:rPr>
        <w:t>的</w:t>
      </w:r>
      <w:r w:rsidR="009F63FD" w:rsidRPr="00434ACF">
        <w:rPr>
          <w:rFonts w:ascii="SimSun" w:hAnsi="SimSun" w:cs="Times New Roman" w:hint="eastAsia"/>
          <w:color w:val="000000"/>
          <w:sz w:val="21"/>
          <w:szCs w:val="22"/>
        </w:rPr>
        <w:t>任务</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并已</w:t>
      </w:r>
      <w:r w:rsidRPr="00434ACF">
        <w:rPr>
          <w:rFonts w:ascii="SimSun" w:hAnsi="SimSun" w:cs="Times New Roman" w:hint="eastAsia"/>
          <w:color w:val="000000"/>
          <w:sz w:val="21"/>
          <w:szCs w:val="22"/>
        </w:rPr>
        <w:t>落实</w:t>
      </w:r>
      <w:r w:rsidRPr="00434ACF">
        <w:rPr>
          <w:rFonts w:ascii="SimSun" w:hAnsi="SimSun" w:cs="Times New Roman"/>
          <w:color w:val="000000"/>
          <w:sz w:val="21"/>
          <w:szCs w:val="22"/>
        </w:rPr>
        <w:t>了前两</w:t>
      </w:r>
      <w:r w:rsidR="009F63FD" w:rsidRPr="00434ACF">
        <w:rPr>
          <w:rFonts w:ascii="SimSun" w:hAnsi="SimSun" w:cs="Times New Roman" w:hint="eastAsia"/>
          <w:color w:val="000000"/>
          <w:sz w:val="21"/>
          <w:szCs w:val="22"/>
        </w:rPr>
        <w:t>大支柱</w:t>
      </w:r>
      <w:r w:rsidRPr="00434ACF">
        <w:rPr>
          <w:rFonts w:ascii="SimSun" w:hAnsi="SimSun" w:cs="Times New Roman" w:hint="eastAsia"/>
          <w:color w:val="000000"/>
          <w:sz w:val="21"/>
          <w:szCs w:val="22"/>
        </w:rPr>
        <w:t>。但委员会尚未落实</w:t>
      </w:r>
      <w:r w:rsidRPr="00434ACF">
        <w:rPr>
          <w:rFonts w:ascii="SimSun" w:hAnsi="SimSun" w:cs="Times New Roman"/>
          <w:color w:val="000000"/>
          <w:sz w:val="21"/>
          <w:szCs w:val="22"/>
        </w:rPr>
        <w:t>第三</w:t>
      </w:r>
      <w:r w:rsidR="009F63FD" w:rsidRPr="00434ACF">
        <w:rPr>
          <w:rFonts w:ascii="SimSun" w:hAnsi="SimSun" w:cs="Times New Roman" w:hint="eastAsia"/>
          <w:color w:val="000000"/>
          <w:sz w:val="21"/>
          <w:szCs w:val="22"/>
        </w:rPr>
        <w:t>大支柱</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即讨论知识产权</w:t>
      </w:r>
      <w:r w:rsidRPr="00434ACF">
        <w:rPr>
          <w:rFonts w:ascii="SimSun" w:hAnsi="SimSun" w:cs="Times New Roman" w:hint="eastAsia"/>
          <w:color w:val="000000"/>
          <w:sz w:val="21"/>
          <w:szCs w:val="22"/>
        </w:rPr>
        <w:t>和</w:t>
      </w:r>
      <w:r w:rsidRPr="00434ACF">
        <w:rPr>
          <w:rFonts w:ascii="SimSun" w:hAnsi="SimSun" w:cs="Times New Roman"/>
          <w:color w:val="000000"/>
          <w:sz w:val="21"/>
          <w:szCs w:val="22"/>
        </w:rPr>
        <w:t>发展相关</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问题。该</w:t>
      </w:r>
      <w:r w:rsidRPr="00434ACF">
        <w:rPr>
          <w:rFonts w:ascii="SimSun" w:hAnsi="SimSun" w:cs="Times New Roman" w:hint="eastAsia"/>
          <w:color w:val="000000"/>
          <w:sz w:val="21"/>
          <w:szCs w:val="22"/>
        </w:rPr>
        <w:t>集团</w:t>
      </w:r>
      <w:r w:rsidRPr="00434ACF">
        <w:rPr>
          <w:rFonts w:ascii="SimSun" w:hAnsi="SimSun" w:cs="Times New Roman"/>
          <w:color w:val="000000"/>
          <w:sz w:val="21"/>
          <w:szCs w:val="22"/>
        </w:rPr>
        <w:t>希望委员会在会议期间</w:t>
      </w:r>
      <w:r w:rsidRPr="00434ACF">
        <w:rPr>
          <w:rFonts w:ascii="SimSun" w:hAnsi="SimSun" w:cs="Times New Roman" w:hint="eastAsia"/>
          <w:color w:val="000000"/>
          <w:sz w:val="21"/>
          <w:szCs w:val="22"/>
        </w:rPr>
        <w:t>能够</w:t>
      </w:r>
      <w:r w:rsidRPr="00434ACF">
        <w:rPr>
          <w:rFonts w:ascii="SimSun" w:hAnsi="SimSun" w:cs="Times New Roman"/>
          <w:color w:val="000000"/>
          <w:sz w:val="21"/>
          <w:szCs w:val="22"/>
        </w:rPr>
        <w:t>最终解决这</w:t>
      </w:r>
      <w:r w:rsidRPr="00434ACF">
        <w:rPr>
          <w:rFonts w:ascii="SimSun" w:hAnsi="SimSun" w:cs="Times New Roman" w:hint="eastAsia"/>
          <w:color w:val="000000"/>
          <w:sz w:val="21"/>
          <w:szCs w:val="22"/>
        </w:rPr>
        <w:t>一</w:t>
      </w:r>
      <w:r w:rsidRPr="00434ACF">
        <w:rPr>
          <w:rFonts w:ascii="SimSun" w:hAnsi="SimSun" w:cs="Times New Roman"/>
          <w:color w:val="000000"/>
          <w:sz w:val="21"/>
          <w:szCs w:val="22"/>
        </w:rPr>
        <w:t>问题。协调机制</w:t>
      </w:r>
      <w:r w:rsidRPr="00434ACF">
        <w:rPr>
          <w:rFonts w:ascii="SimSun" w:hAnsi="SimSun" w:cs="Times New Roman" w:hint="eastAsia"/>
          <w:color w:val="000000"/>
          <w:sz w:val="21"/>
          <w:szCs w:val="22"/>
        </w:rPr>
        <w:t>于</w:t>
      </w:r>
      <w:r w:rsidRPr="00434ACF">
        <w:rPr>
          <w:rFonts w:ascii="SimSun" w:hAnsi="SimSun"/>
          <w:color w:val="000000"/>
          <w:sz w:val="21"/>
          <w:szCs w:val="22"/>
        </w:rPr>
        <w:t>2010</w:t>
      </w:r>
      <w:r w:rsidRPr="00434ACF">
        <w:rPr>
          <w:rFonts w:ascii="SimSun" w:hAnsi="SimSun" w:cs="Times New Roman"/>
          <w:color w:val="000000"/>
          <w:sz w:val="21"/>
          <w:szCs w:val="22"/>
        </w:rPr>
        <w:t>年通过</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所有</w:t>
      </w:r>
      <w:r w:rsidRPr="00434ACF">
        <w:rPr>
          <w:rFonts w:ascii="SimSun" w:hAnsi="SimSun"/>
          <w:color w:val="000000"/>
          <w:sz w:val="21"/>
          <w:szCs w:val="22"/>
        </w:rPr>
        <w:t>WIPO</w:t>
      </w:r>
      <w:r w:rsidRPr="00434ACF">
        <w:rPr>
          <w:rFonts w:ascii="SimSun" w:hAnsi="SimSun" w:cs="Times New Roman"/>
          <w:color w:val="000000"/>
          <w:sz w:val="21"/>
          <w:szCs w:val="22"/>
        </w:rPr>
        <w:t>委员会</w:t>
      </w:r>
      <w:r w:rsidRPr="00434ACF">
        <w:rPr>
          <w:rFonts w:ascii="SimSun" w:hAnsi="SimSun" w:cs="Times New Roman" w:hint="eastAsia"/>
          <w:color w:val="000000"/>
          <w:sz w:val="21"/>
          <w:szCs w:val="22"/>
        </w:rPr>
        <w:t>地位</w:t>
      </w:r>
      <w:r w:rsidRPr="00434ACF">
        <w:rPr>
          <w:rFonts w:ascii="SimSun" w:hAnsi="SimSun" w:cs="Times New Roman"/>
          <w:color w:val="000000"/>
          <w:sz w:val="21"/>
          <w:szCs w:val="22"/>
        </w:rPr>
        <w:t>平等</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都被要求</w:t>
      </w:r>
      <w:r w:rsidRPr="00434ACF">
        <w:rPr>
          <w:rFonts w:ascii="SimSun" w:hAnsi="SimSun" w:cs="Times New Roman" w:hint="eastAsia"/>
          <w:color w:val="000000"/>
          <w:sz w:val="21"/>
          <w:szCs w:val="22"/>
        </w:rPr>
        <w:t>报告其</w:t>
      </w:r>
      <w:r w:rsidRPr="00434ACF">
        <w:rPr>
          <w:rFonts w:ascii="SimSun" w:hAnsi="SimSun" w:cs="Times New Roman"/>
          <w:color w:val="000000"/>
          <w:sz w:val="21"/>
          <w:szCs w:val="22"/>
        </w:rPr>
        <w:t>对</w:t>
      </w:r>
      <w:r w:rsidRPr="00434ACF">
        <w:rPr>
          <w:rFonts w:ascii="SimSun" w:hAnsi="SimSun" w:cs="Times New Roman" w:hint="eastAsia"/>
          <w:color w:val="000000"/>
          <w:sz w:val="21"/>
          <w:szCs w:val="22"/>
        </w:rPr>
        <w:t>发展议程</w:t>
      </w:r>
      <w:r w:rsidRPr="00434ACF">
        <w:rPr>
          <w:rFonts w:ascii="SimSun" w:hAnsi="SimSun" w:cs="Times New Roman"/>
          <w:color w:val="000000"/>
          <w:sz w:val="21"/>
          <w:szCs w:val="22"/>
        </w:rPr>
        <w:t>建议所</w:t>
      </w:r>
      <w:r w:rsidRPr="00434ACF">
        <w:rPr>
          <w:rFonts w:ascii="SimSun" w:hAnsi="SimSun" w:cs="Times New Roman" w:hint="eastAsia"/>
          <w:color w:val="000000"/>
          <w:sz w:val="21"/>
          <w:szCs w:val="22"/>
        </w:rPr>
        <w:t>作</w:t>
      </w:r>
      <w:r w:rsidRPr="00434ACF">
        <w:rPr>
          <w:rFonts w:ascii="SimSun" w:hAnsi="SimSun" w:cs="Times New Roman"/>
          <w:color w:val="000000"/>
          <w:sz w:val="21"/>
          <w:szCs w:val="22"/>
        </w:rPr>
        <w:t>的贡献。</w:t>
      </w:r>
      <w:r w:rsidRPr="00434ACF">
        <w:rPr>
          <w:rFonts w:ascii="SimSun" w:hAnsi="SimSun" w:cs="Times New Roman" w:hint="eastAsia"/>
          <w:color w:val="000000"/>
          <w:sz w:val="21"/>
          <w:szCs w:val="22"/>
        </w:rPr>
        <w:t>非洲集团</w:t>
      </w:r>
      <w:r w:rsidRPr="00434ACF">
        <w:rPr>
          <w:rFonts w:ascii="SimSun" w:hAnsi="SimSun" w:cs="Times New Roman"/>
          <w:color w:val="000000"/>
          <w:sz w:val="21"/>
          <w:szCs w:val="22"/>
        </w:rPr>
        <w:t>仍然</w:t>
      </w:r>
      <w:r w:rsidRPr="00434ACF">
        <w:rPr>
          <w:rFonts w:ascii="SimSun" w:hAnsi="SimSun" w:cs="Times New Roman" w:hint="eastAsia"/>
          <w:color w:val="000000"/>
          <w:sz w:val="21"/>
          <w:szCs w:val="22"/>
        </w:rPr>
        <w:t>担心</w:t>
      </w:r>
      <w:r w:rsidRPr="00434ACF">
        <w:rPr>
          <w:rFonts w:ascii="SimSun" w:hAnsi="SimSun"/>
          <w:color w:val="000000"/>
          <w:sz w:val="21"/>
          <w:szCs w:val="22"/>
        </w:rPr>
        <w:t>PBC</w:t>
      </w:r>
      <w:r w:rsidRPr="00434ACF">
        <w:rPr>
          <w:rFonts w:ascii="SimSun" w:hAnsi="SimSun" w:cs="Times New Roman"/>
          <w:color w:val="000000"/>
          <w:sz w:val="21"/>
          <w:szCs w:val="22"/>
        </w:rPr>
        <w:t>和</w:t>
      </w:r>
      <w:r w:rsidRPr="00434ACF">
        <w:rPr>
          <w:rFonts w:ascii="SimSun" w:hAnsi="SimSun"/>
          <w:color w:val="000000"/>
          <w:sz w:val="21"/>
          <w:szCs w:val="22"/>
        </w:rPr>
        <w:t>CWS</w:t>
      </w:r>
      <w:r w:rsidRPr="00434ACF">
        <w:rPr>
          <w:rFonts w:ascii="SimSun" w:hAnsi="SimSun" w:cs="Times New Roman"/>
          <w:color w:val="000000"/>
          <w:sz w:val="21"/>
          <w:szCs w:val="22"/>
        </w:rPr>
        <w:t>没有履行这一义务。</w:t>
      </w:r>
      <w:r w:rsidRPr="00434ACF">
        <w:rPr>
          <w:rFonts w:ascii="SimSun" w:hAnsi="SimSun" w:cs="Times New Roman" w:hint="eastAsia"/>
          <w:color w:val="000000"/>
          <w:sz w:val="21"/>
          <w:szCs w:val="22"/>
        </w:rPr>
        <w:t>他们</w:t>
      </w:r>
      <w:r w:rsidRPr="00434ACF">
        <w:rPr>
          <w:rFonts w:ascii="SimSun" w:hAnsi="SimSun" w:cs="Times New Roman"/>
          <w:color w:val="000000"/>
          <w:sz w:val="21"/>
          <w:szCs w:val="22"/>
        </w:rPr>
        <w:t>确实没有履行这一义务</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在</w:t>
      </w:r>
      <w:r w:rsidRPr="00434ACF">
        <w:rPr>
          <w:rFonts w:ascii="SimSun" w:hAnsi="SimSun"/>
          <w:color w:val="000000"/>
          <w:sz w:val="21"/>
          <w:szCs w:val="22"/>
        </w:rPr>
        <w:t>PBC</w:t>
      </w:r>
      <w:r w:rsidRPr="00434ACF">
        <w:rPr>
          <w:rFonts w:ascii="SimSun" w:hAnsi="SimSun" w:cs="Times New Roman"/>
          <w:color w:val="000000"/>
          <w:sz w:val="21"/>
          <w:szCs w:val="22"/>
        </w:rPr>
        <w:t>内开展关于</w:t>
      </w:r>
      <w:r w:rsidRPr="00434ACF">
        <w:rPr>
          <w:rFonts w:ascii="SimSun" w:hAnsi="SimSun" w:cs="Times New Roman" w:hint="eastAsia"/>
          <w:color w:val="000000"/>
          <w:sz w:val="21"/>
          <w:szCs w:val="22"/>
        </w:rPr>
        <w:t>发展议程</w:t>
      </w:r>
      <w:r w:rsidRPr="00434ACF">
        <w:rPr>
          <w:rFonts w:ascii="SimSun" w:hAnsi="SimSun" w:cs="Times New Roman"/>
          <w:color w:val="000000"/>
          <w:sz w:val="21"/>
          <w:szCs w:val="22"/>
        </w:rPr>
        <w:t>建议的讨论</w:t>
      </w:r>
      <w:r w:rsidRPr="00434ACF">
        <w:rPr>
          <w:rFonts w:ascii="SimSun" w:hAnsi="SimSun" w:cs="Times New Roman" w:hint="eastAsia"/>
          <w:color w:val="000000"/>
          <w:sz w:val="21"/>
          <w:szCs w:val="22"/>
        </w:rPr>
        <w:t>很有价值，</w:t>
      </w:r>
      <w:r w:rsidRPr="00434ACF">
        <w:rPr>
          <w:rFonts w:ascii="SimSun" w:hAnsi="SimSun" w:cs="Times New Roman"/>
          <w:color w:val="000000"/>
          <w:sz w:val="21"/>
          <w:szCs w:val="22"/>
        </w:rPr>
        <w:t>因为</w:t>
      </w:r>
      <w:r w:rsidRPr="00434ACF">
        <w:rPr>
          <w:rFonts w:ascii="SimSun" w:hAnsi="SimSun"/>
          <w:color w:val="000000"/>
          <w:sz w:val="21"/>
          <w:szCs w:val="22"/>
        </w:rPr>
        <w:t>PBC</w:t>
      </w:r>
      <w:r w:rsidRPr="00434ACF">
        <w:rPr>
          <w:rFonts w:ascii="SimSun" w:hAnsi="SimSun" w:cs="Times New Roman"/>
          <w:color w:val="000000"/>
          <w:sz w:val="21"/>
          <w:szCs w:val="22"/>
        </w:rPr>
        <w:t>负责监督所有</w:t>
      </w:r>
      <w:r w:rsidRPr="00434ACF">
        <w:rPr>
          <w:rFonts w:ascii="SimSun" w:hAnsi="SimSun"/>
          <w:color w:val="000000"/>
          <w:sz w:val="21"/>
          <w:szCs w:val="22"/>
        </w:rPr>
        <w:t>WIPO</w:t>
      </w:r>
      <w:r w:rsidRPr="00434ACF">
        <w:rPr>
          <w:rFonts w:ascii="SimSun" w:hAnsi="SimSun" w:cs="Times New Roman"/>
          <w:color w:val="000000"/>
          <w:sz w:val="21"/>
          <w:szCs w:val="22"/>
        </w:rPr>
        <w:t>方案，</w:t>
      </w:r>
      <w:r w:rsidRPr="00434ACF">
        <w:rPr>
          <w:rFonts w:ascii="SimSun" w:hAnsi="SimSun" w:cs="Times New Roman" w:hint="eastAsia"/>
          <w:color w:val="000000"/>
          <w:sz w:val="21"/>
          <w:szCs w:val="22"/>
        </w:rPr>
        <w:t>不用考虑</w:t>
      </w:r>
      <w:r w:rsidRPr="00434ACF">
        <w:rPr>
          <w:rFonts w:ascii="SimSun" w:hAnsi="SimSun" w:cs="Times New Roman"/>
          <w:color w:val="000000"/>
          <w:sz w:val="21"/>
          <w:szCs w:val="22"/>
        </w:rPr>
        <w:t>所有的</w:t>
      </w:r>
      <w:r w:rsidRPr="00434ACF">
        <w:rPr>
          <w:rFonts w:ascii="SimSun" w:hAnsi="SimSun" w:cs="Times New Roman" w:hint="eastAsia"/>
          <w:color w:val="000000"/>
          <w:sz w:val="21"/>
          <w:szCs w:val="22"/>
        </w:rPr>
        <w:t>发展议程</w:t>
      </w:r>
      <w:r w:rsidRPr="00434ACF">
        <w:rPr>
          <w:rFonts w:ascii="SimSun" w:hAnsi="SimSun" w:cs="Times New Roman"/>
          <w:color w:val="000000"/>
          <w:sz w:val="21"/>
          <w:szCs w:val="22"/>
        </w:rPr>
        <w:t>建议。</w:t>
      </w:r>
      <w:r w:rsidRPr="00434ACF">
        <w:rPr>
          <w:rFonts w:ascii="SimSun" w:hAnsi="SimSun" w:cs="Times New Roman" w:hint="eastAsia"/>
          <w:color w:val="000000"/>
          <w:sz w:val="21"/>
          <w:szCs w:val="22"/>
        </w:rPr>
        <w:t>关于发展议程</w:t>
      </w:r>
      <w:r w:rsidRPr="00434ACF">
        <w:rPr>
          <w:rFonts w:ascii="SimSun" w:hAnsi="SimSun" w:cs="Times New Roman"/>
          <w:color w:val="000000"/>
          <w:sz w:val="21"/>
          <w:szCs w:val="22"/>
        </w:rPr>
        <w:t>建议以及</w:t>
      </w:r>
      <w:r w:rsidRPr="00434ACF">
        <w:rPr>
          <w:rFonts w:ascii="SimSun" w:hAnsi="SimSun"/>
          <w:color w:val="000000"/>
          <w:sz w:val="21"/>
          <w:szCs w:val="22"/>
        </w:rPr>
        <w:t>PBC</w:t>
      </w:r>
      <w:r w:rsidRPr="00434ACF">
        <w:rPr>
          <w:rFonts w:ascii="SimSun" w:hAnsi="SimSun" w:cs="Times New Roman"/>
          <w:color w:val="000000"/>
          <w:sz w:val="21"/>
          <w:szCs w:val="22"/>
        </w:rPr>
        <w:t>的贡献和</w:t>
      </w:r>
      <w:r w:rsidRPr="00434ACF">
        <w:rPr>
          <w:rFonts w:ascii="SimSun" w:hAnsi="SimSun" w:cs="Times New Roman" w:hint="eastAsia"/>
          <w:color w:val="000000"/>
          <w:sz w:val="21"/>
          <w:szCs w:val="22"/>
        </w:rPr>
        <w:t>行动</w:t>
      </w:r>
      <w:r w:rsidRPr="00434ACF">
        <w:rPr>
          <w:rFonts w:ascii="SimSun" w:hAnsi="SimSun" w:cs="Times New Roman"/>
          <w:color w:val="000000"/>
          <w:sz w:val="21"/>
          <w:szCs w:val="22"/>
        </w:rPr>
        <w:t>落实的讨论将有助于人们更好地理解</w:t>
      </w:r>
      <w:r w:rsidRPr="00434ACF">
        <w:rPr>
          <w:rFonts w:ascii="SimSun" w:hAnsi="SimSun"/>
          <w:color w:val="000000"/>
          <w:sz w:val="21"/>
          <w:szCs w:val="22"/>
        </w:rPr>
        <w:t>WIPO</w:t>
      </w:r>
      <w:r w:rsidRPr="00434ACF">
        <w:rPr>
          <w:rFonts w:ascii="SimSun" w:hAnsi="SimSun" w:cs="Times New Roman"/>
          <w:color w:val="000000"/>
          <w:sz w:val="21"/>
          <w:szCs w:val="22"/>
        </w:rPr>
        <w:t>是如何实施</w:t>
      </w:r>
      <w:r w:rsidRPr="00434ACF">
        <w:rPr>
          <w:rFonts w:ascii="SimSun" w:hAnsi="SimSun" w:cs="Times New Roman" w:hint="eastAsia"/>
          <w:color w:val="000000"/>
          <w:sz w:val="21"/>
          <w:szCs w:val="22"/>
        </w:rPr>
        <w:t>发展议程</w:t>
      </w:r>
      <w:r w:rsidRPr="00434ACF">
        <w:rPr>
          <w:rFonts w:ascii="SimSun" w:hAnsi="SimSun" w:cs="Times New Roman"/>
          <w:color w:val="000000"/>
          <w:sz w:val="21"/>
          <w:szCs w:val="22"/>
        </w:rPr>
        <w:t>建议以及</w:t>
      </w:r>
      <w:r w:rsidRPr="00434ACF">
        <w:rPr>
          <w:rFonts w:ascii="SimSun" w:hAnsi="SimSun" w:cs="Times New Roman" w:hint="eastAsia"/>
          <w:color w:val="000000"/>
          <w:sz w:val="21"/>
          <w:szCs w:val="22"/>
        </w:rPr>
        <w:t>有</w:t>
      </w:r>
      <w:r w:rsidRPr="00434ACF">
        <w:rPr>
          <w:rFonts w:ascii="SimSun" w:hAnsi="SimSun" w:cs="Times New Roman"/>
          <w:color w:val="000000"/>
          <w:sz w:val="21"/>
          <w:szCs w:val="22"/>
        </w:rPr>
        <w:t>针对性</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目标是否已实现</w:t>
      </w:r>
      <w:r w:rsidRPr="00434ACF">
        <w:rPr>
          <w:rFonts w:ascii="SimSun" w:hAnsi="SimSun" w:cs="Times New Roman" w:hint="eastAsia"/>
          <w:color w:val="000000"/>
          <w:sz w:val="21"/>
          <w:szCs w:val="22"/>
        </w:rPr>
        <w:t>，还</w:t>
      </w:r>
      <w:r w:rsidRPr="00434ACF">
        <w:rPr>
          <w:rFonts w:ascii="SimSun" w:hAnsi="SimSun" w:cs="Times New Roman"/>
          <w:color w:val="000000"/>
          <w:sz w:val="21"/>
          <w:szCs w:val="22"/>
        </w:rPr>
        <w:t>有助于</w:t>
      </w:r>
      <w:r w:rsidRPr="00434ACF">
        <w:rPr>
          <w:rFonts w:ascii="SimSun" w:hAnsi="SimSun"/>
          <w:color w:val="000000"/>
          <w:sz w:val="21"/>
          <w:szCs w:val="22"/>
        </w:rPr>
        <w:t>PBC</w:t>
      </w:r>
      <w:r w:rsidRPr="00434ACF">
        <w:rPr>
          <w:rFonts w:ascii="SimSun" w:hAnsi="SimSun" w:cs="Times New Roman" w:hint="eastAsia"/>
          <w:color w:val="000000"/>
          <w:sz w:val="21"/>
          <w:szCs w:val="22"/>
        </w:rPr>
        <w:t>更清楚</w:t>
      </w:r>
      <w:r w:rsidRPr="00434ACF">
        <w:rPr>
          <w:rFonts w:ascii="SimSun" w:hAnsi="SimSun" w:cs="Times New Roman"/>
          <w:color w:val="000000"/>
          <w:sz w:val="21"/>
          <w:szCs w:val="22"/>
        </w:rPr>
        <w:t>地认识到发展中国家所面临的发</w:t>
      </w:r>
      <w:r w:rsidRPr="00434ACF">
        <w:rPr>
          <w:rFonts w:ascii="SimSun" w:hAnsi="SimSun" w:cs="Times New Roman"/>
          <w:color w:val="000000"/>
          <w:sz w:val="21"/>
          <w:szCs w:val="22"/>
        </w:rPr>
        <w:lastRenderedPageBreak/>
        <w:t>展挑战。这对于制定资金分配的指导性决策</w:t>
      </w:r>
      <w:r w:rsidRPr="00434ACF">
        <w:rPr>
          <w:rFonts w:ascii="SimSun" w:hAnsi="SimSun" w:cs="Times New Roman" w:hint="eastAsia"/>
          <w:color w:val="000000"/>
          <w:sz w:val="21"/>
          <w:szCs w:val="22"/>
        </w:rPr>
        <w:t>将</w:t>
      </w:r>
      <w:r w:rsidRPr="00434ACF">
        <w:rPr>
          <w:rFonts w:ascii="SimSun" w:hAnsi="SimSun" w:cs="Times New Roman"/>
          <w:color w:val="000000"/>
          <w:sz w:val="21"/>
          <w:szCs w:val="22"/>
        </w:rPr>
        <w:t>有所帮助。</w:t>
      </w:r>
      <w:r w:rsidRPr="00434ACF">
        <w:rPr>
          <w:rFonts w:ascii="SimSun" w:hAnsi="SimSun"/>
          <w:color w:val="000000"/>
          <w:sz w:val="21"/>
          <w:szCs w:val="22"/>
        </w:rPr>
        <w:t>CWS</w:t>
      </w:r>
      <w:r w:rsidRPr="00434ACF">
        <w:rPr>
          <w:rFonts w:ascii="SimSun" w:hAnsi="SimSun" w:cs="Times New Roman"/>
          <w:color w:val="000000"/>
          <w:sz w:val="21"/>
          <w:szCs w:val="22"/>
        </w:rPr>
        <w:t>讨论并制定了分类标准和</w:t>
      </w:r>
      <w:r w:rsidRPr="00434ACF">
        <w:rPr>
          <w:rFonts w:ascii="SimSun" w:hAnsi="SimSun" w:cs="Times New Roman" w:hint="eastAsia"/>
          <w:color w:val="000000"/>
          <w:sz w:val="21"/>
          <w:szCs w:val="22"/>
        </w:rPr>
        <w:t>其他</w:t>
      </w:r>
      <w:r w:rsidRPr="00434ACF">
        <w:rPr>
          <w:rFonts w:ascii="SimSun" w:hAnsi="SimSun" w:cs="Times New Roman"/>
          <w:color w:val="000000"/>
          <w:sz w:val="21"/>
          <w:szCs w:val="22"/>
        </w:rPr>
        <w:t>知识产权方面的标准</w:t>
      </w:r>
      <w:r w:rsidRPr="00434ACF">
        <w:rPr>
          <w:rFonts w:ascii="SimSun" w:hAnsi="SimSun" w:cs="Times New Roman" w:hint="eastAsia"/>
          <w:color w:val="000000"/>
          <w:sz w:val="21"/>
          <w:szCs w:val="22"/>
        </w:rPr>
        <w:t>。这会产生</w:t>
      </w:r>
      <w:r w:rsidRPr="00434ACF">
        <w:rPr>
          <w:rFonts w:ascii="SimSun" w:hAnsi="SimSun" w:cs="Times New Roman"/>
          <w:color w:val="000000"/>
          <w:sz w:val="21"/>
          <w:szCs w:val="22"/>
        </w:rPr>
        <w:t>制定</w:t>
      </w:r>
      <w:r w:rsidRPr="00434ACF">
        <w:rPr>
          <w:rFonts w:ascii="SimSun" w:hAnsi="SimSun" w:cs="Times New Roman" w:hint="eastAsia"/>
          <w:color w:val="000000"/>
          <w:sz w:val="21"/>
          <w:szCs w:val="22"/>
        </w:rPr>
        <w:t>规范的效果</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因此</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非洲</w:t>
      </w:r>
      <w:r w:rsidRPr="00434ACF">
        <w:rPr>
          <w:rFonts w:ascii="SimSun" w:hAnsi="SimSun" w:cs="Times New Roman"/>
          <w:color w:val="000000"/>
          <w:sz w:val="21"/>
          <w:szCs w:val="22"/>
        </w:rPr>
        <w:t>集团还</w:t>
      </w:r>
      <w:r w:rsidRPr="00434ACF">
        <w:rPr>
          <w:rFonts w:ascii="SimSun" w:hAnsi="SimSun" w:cs="Times New Roman" w:hint="eastAsia"/>
          <w:color w:val="000000"/>
          <w:sz w:val="21"/>
          <w:szCs w:val="22"/>
        </w:rPr>
        <w:t>希望</w:t>
      </w:r>
      <w:r w:rsidRPr="00434ACF">
        <w:rPr>
          <w:rFonts w:ascii="SimSun" w:hAnsi="SimSun"/>
          <w:color w:val="000000"/>
          <w:sz w:val="21"/>
          <w:szCs w:val="22"/>
        </w:rPr>
        <w:t>CWS</w:t>
      </w:r>
      <w:r w:rsidRPr="00434ACF">
        <w:rPr>
          <w:rFonts w:ascii="SimSun" w:hAnsi="SimSun" w:cs="Times New Roman"/>
          <w:color w:val="000000"/>
          <w:sz w:val="21"/>
          <w:szCs w:val="22"/>
        </w:rPr>
        <w:t>能够汇报其落实</w:t>
      </w:r>
      <w:r w:rsidRPr="00434ACF">
        <w:rPr>
          <w:rFonts w:ascii="SimSun" w:hAnsi="SimSun" w:cs="Times New Roman" w:hint="eastAsia"/>
          <w:color w:val="000000"/>
          <w:sz w:val="21"/>
          <w:szCs w:val="22"/>
        </w:rPr>
        <w:t>发展议程</w:t>
      </w:r>
      <w:r w:rsidRPr="00434ACF">
        <w:rPr>
          <w:rFonts w:ascii="SimSun" w:hAnsi="SimSun" w:cs="Times New Roman"/>
          <w:color w:val="000000"/>
          <w:sz w:val="21"/>
          <w:szCs w:val="22"/>
        </w:rPr>
        <w:t>建议的相关活动</w:t>
      </w:r>
      <w:r w:rsidRPr="00434ACF">
        <w:rPr>
          <w:rFonts w:ascii="SimSun" w:hAnsi="SimSun" w:cs="Times New Roman" w:hint="eastAsia"/>
          <w:color w:val="000000"/>
          <w:sz w:val="21"/>
          <w:szCs w:val="22"/>
        </w:rPr>
        <w:t>。非洲集团并没有指望</w:t>
      </w:r>
      <w:r w:rsidRPr="00434ACF">
        <w:rPr>
          <w:rFonts w:ascii="SimSun" w:hAnsi="SimSun" w:cs="Times New Roman"/>
          <w:color w:val="000000"/>
          <w:sz w:val="21"/>
          <w:szCs w:val="22"/>
        </w:rPr>
        <w:t>这些委员会提供</w:t>
      </w:r>
      <w:r w:rsidRPr="00434ACF">
        <w:rPr>
          <w:rFonts w:ascii="SimSun" w:hAnsi="SimSun" w:cs="Times New Roman" w:hint="eastAsia"/>
          <w:color w:val="000000"/>
          <w:sz w:val="21"/>
          <w:szCs w:val="22"/>
        </w:rPr>
        <w:t>所有</w:t>
      </w:r>
      <w:r w:rsidRPr="00434ACF">
        <w:rPr>
          <w:rFonts w:ascii="SimSun" w:hAnsi="SimSun" w:cs="Times New Roman"/>
          <w:color w:val="000000"/>
          <w:sz w:val="21"/>
          <w:szCs w:val="22"/>
        </w:rPr>
        <w:t>报告</w:t>
      </w:r>
      <w:r w:rsidRPr="00434ACF">
        <w:rPr>
          <w:rFonts w:ascii="SimSun" w:hAnsi="SimSun" w:cs="Times New Roman" w:hint="eastAsia"/>
          <w:color w:val="000000"/>
          <w:sz w:val="21"/>
          <w:szCs w:val="22"/>
        </w:rPr>
        <w:t>，但</w:t>
      </w:r>
      <w:r w:rsidRPr="00434ACF">
        <w:rPr>
          <w:rFonts w:ascii="SimSun" w:hAnsi="SimSun" w:cs="Times New Roman"/>
          <w:color w:val="000000"/>
          <w:sz w:val="21"/>
          <w:szCs w:val="22"/>
        </w:rPr>
        <w:t>希望看到</w:t>
      </w:r>
      <w:r w:rsidRPr="00434ACF">
        <w:rPr>
          <w:rFonts w:ascii="SimSun" w:hAnsi="SimSun" w:cs="Times New Roman" w:hint="eastAsia"/>
          <w:color w:val="000000"/>
          <w:sz w:val="21"/>
          <w:szCs w:val="22"/>
        </w:rPr>
        <w:t>他</w:t>
      </w:r>
      <w:r w:rsidRPr="00434ACF">
        <w:rPr>
          <w:rFonts w:ascii="SimSun" w:hAnsi="SimSun" w:cs="Times New Roman"/>
          <w:color w:val="000000"/>
          <w:sz w:val="21"/>
          <w:szCs w:val="22"/>
        </w:rPr>
        <w:t>们向</w:t>
      </w:r>
      <w:r w:rsidRPr="00434ACF">
        <w:rPr>
          <w:rFonts w:ascii="SimSun" w:hAnsi="SimSun"/>
          <w:color w:val="000000"/>
          <w:sz w:val="21"/>
          <w:szCs w:val="22"/>
        </w:rPr>
        <w:t>WIPO</w:t>
      </w:r>
      <w:r w:rsidRPr="00434ACF">
        <w:rPr>
          <w:rFonts w:ascii="SimSun" w:hAnsi="SimSun" w:cs="Times New Roman"/>
          <w:color w:val="000000"/>
          <w:sz w:val="21"/>
          <w:szCs w:val="22"/>
        </w:rPr>
        <w:t>大会呈交</w:t>
      </w:r>
      <w:r w:rsidRPr="00434ACF">
        <w:rPr>
          <w:rFonts w:ascii="SimSun" w:hAnsi="SimSun" w:cs="Times New Roman" w:hint="eastAsia"/>
          <w:color w:val="000000"/>
          <w:sz w:val="21"/>
          <w:szCs w:val="22"/>
        </w:rPr>
        <w:t>一份</w:t>
      </w:r>
      <w:r w:rsidRPr="00434ACF">
        <w:rPr>
          <w:rFonts w:ascii="SimSun" w:hAnsi="SimSun" w:cs="Times New Roman"/>
          <w:color w:val="000000"/>
          <w:sz w:val="21"/>
          <w:szCs w:val="22"/>
        </w:rPr>
        <w:t>报告</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这些报告随后将被提交给</w:t>
      </w:r>
      <w:r w:rsidRPr="00434ACF">
        <w:rPr>
          <w:rFonts w:ascii="SimSun" w:hAnsi="SimSun"/>
          <w:color w:val="000000"/>
          <w:sz w:val="21"/>
          <w:szCs w:val="22"/>
        </w:rPr>
        <w:t>CDIP</w:t>
      </w:r>
      <w:r w:rsidRPr="00434ACF">
        <w:rPr>
          <w:rFonts w:ascii="SimSun" w:hAnsi="SimSun" w:cs="Times New Roman"/>
          <w:color w:val="000000"/>
          <w:sz w:val="21"/>
          <w:szCs w:val="22"/>
        </w:rPr>
        <w:t>进行讨论。此议题已在一些会议中进行了讨论。</w:t>
      </w:r>
      <w:r w:rsidRPr="00434ACF">
        <w:rPr>
          <w:rFonts w:ascii="SimSun" w:hAnsi="SimSun" w:cs="Times New Roman" w:hint="eastAsia"/>
          <w:color w:val="000000"/>
          <w:sz w:val="21"/>
          <w:szCs w:val="22"/>
        </w:rPr>
        <w:t>非洲</w:t>
      </w:r>
      <w:r w:rsidRPr="00434ACF">
        <w:rPr>
          <w:rFonts w:ascii="SimSun" w:hAnsi="SimSun" w:cs="Times New Roman"/>
          <w:color w:val="000000"/>
          <w:sz w:val="21"/>
          <w:szCs w:val="22"/>
        </w:rPr>
        <w:t>集团希望委员会能够在</w:t>
      </w:r>
      <w:r w:rsidRPr="00434ACF">
        <w:rPr>
          <w:rFonts w:ascii="SimSun" w:hAnsi="SimSun" w:cs="Times New Roman" w:hint="eastAsia"/>
          <w:color w:val="000000"/>
          <w:sz w:val="21"/>
          <w:szCs w:val="22"/>
        </w:rPr>
        <w:t>本届</w:t>
      </w:r>
      <w:r w:rsidRPr="00434ACF">
        <w:rPr>
          <w:rFonts w:ascii="SimSun" w:hAnsi="SimSun" w:cs="Times New Roman"/>
          <w:color w:val="000000"/>
          <w:sz w:val="21"/>
          <w:szCs w:val="22"/>
        </w:rPr>
        <w:t>会议</w:t>
      </w:r>
      <w:r w:rsidRPr="00434ACF">
        <w:rPr>
          <w:rFonts w:ascii="SimSun" w:hAnsi="SimSun" w:cs="Times New Roman" w:hint="eastAsia"/>
          <w:color w:val="000000"/>
          <w:sz w:val="21"/>
          <w:szCs w:val="22"/>
        </w:rPr>
        <w:t>上</w:t>
      </w:r>
      <w:r w:rsidRPr="00434ACF">
        <w:rPr>
          <w:rFonts w:ascii="SimSun" w:hAnsi="SimSun" w:cs="Times New Roman"/>
          <w:color w:val="000000"/>
          <w:sz w:val="21"/>
          <w:szCs w:val="22"/>
        </w:rPr>
        <w:t>解决</w:t>
      </w:r>
      <w:r w:rsidRPr="00434ACF">
        <w:rPr>
          <w:rFonts w:ascii="SimSun" w:hAnsi="SimSun" w:cs="Times New Roman" w:hint="eastAsia"/>
          <w:color w:val="000000"/>
          <w:sz w:val="21"/>
          <w:szCs w:val="22"/>
        </w:rPr>
        <w:t>这一</w:t>
      </w:r>
      <w:r w:rsidRPr="00434ACF">
        <w:rPr>
          <w:rFonts w:ascii="SimSun" w:hAnsi="SimSun" w:cs="Times New Roman"/>
          <w:color w:val="000000"/>
          <w:sz w:val="21"/>
          <w:szCs w:val="22"/>
        </w:rPr>
        <w:t>议题，</w:t>
      </w:r>
      <w:r w:rsidRPr="00434ACF">
        <w:rPr>
          <w:rFonts w:ascii="SimSun" w:hAnsi="SimSun" w:cs="Times New Roman" w:hint="eastAsia"/>
          <w:color w:val="000000"/>
          <w:sz w:val="21"/>
          <w:szCs w:val="22"/>
        </w:rPr>
        <w:t>以便</w:t>
      </w:r>
      <w:r w:rsidRPr="00434ACF">
        <w:rPr>
          <w:rFonts w:ascii="SimSun" w:hAnsi="SimSun" w:cs="Times New Roman"/>
          <w:color w:val="000000"/>
          <w:sz w:val="21"/>
          <w:szCs w:val="22"/>
        </w:rPr>
        <w:t>进一步</w:t>
      </w:r>
      <w:r w:rsidRPr="00434ACF">
        <w:rPr>
          <w:rFonts w:ascii="SimSun" w:hAnsi="SimSun" w:cs="Times New Roman" w:hint="eastAsia"/>
          <w:color w:val="000000"/>
          <w:sz w:val="21"/>
          <w:szCs w:val="22"/>
        </w:rPr>
        <w:t>处理</w:t>
      </w:r>
      <w:r w:rsidRPr="00434ACF">
        <w:rPr>
          <w:rFonts w:ascii="SimSun" w:hAnsi="SimSun" w:cs="Times New Roman"/>
          <w:color w:val="000000"/>
          <w:sz w:val="21"/>
          <w:szCs w:val="22"/>
        </w:rPr>
        <w:t>更多与项目相关的</w:t>
      </w:r>
      <w:r w:rsidRPr="00434ACF">
        <w:rPr>
          <w:rFonts w:ascii="SimSun" w:hAnsi="SimSun" w:cs="Times New Roman" w:hint="eastAsia"/>
          <w:color w:val="000000"/>
          <w:sz w:val="21"/>
          <w:szCs w:val="22"/>
        </w:rPr>
        <w:t>其他</w:t>
      </w:r>
      <w:r w:rsidRPr="00434ACF">
        <w:rPr>
          <w:rFonts w:ascii="SimSun" w:hAnsi="SimSun" w:cs="Times New Roman"/>
          <w:color w:val="000000"/>
          <w:sz w:val="21"/>
          <w:szCs w:val="22"/>
        </w:rPr>
        <w:t>问题。</w:t>
      </w:r>
      <w:r w:rsidRPr="00434ACF">
        <w:rPr>
          <w:rFonts w:ascii="SimSun" w:hAnsi="SimSun" w:cs="Times New Roman" w:hint="eastAsia"/>
          <w:color w:val="000000"/>
          <w:sz w:val="21"/>
          <w:szCs w:val="22"/>
        </w:rPr>
        <w:t>非洲</w:t>
      </w:r>
      <w:r w:rsidRPr="00434ACF">
        <w:rPr>
          <w:rFonts w:ascii="SimSun" w:hAnsi="SimSun" w:cs="Times New Roman"/>
          <w:color w:val="000000"/>
          <w:sz w:val="21"/>
          <w:szCs w:val="22"/>
        </w:rPr>
        <w:t>集团指出，每次</w:t>
      </w:r>
      <w:r w:rsidRPr="00434ACF">
        <w:rPr>
          <w:rFonts w:ascii="SimSun" w:hAnsi="SimSun" w:cs="Times New Roman" w:hint="eastAsia"/>
          <w:color w:val="000000"/>
          <w:sz w:val="21"/>
          <w:szCs w:val="22"/>
        </w:rPr>
        <w:t>提到</w:t>
      </w:r>
      <w:r w:rsidRPr="00434ACF">
        <w:rPr>
          <w:rFonts w:ascii="SimSun" w:hAnsi="SimSun" w:cs="Times New Roman"/>
          <w:color w:val="000000"/>
          <w:sz w:val="21"/>
          <w:szCs w:val="22"/>
        </w:rPr>
        <w:t>这个议题时，各代表团</w:t>
      </w:r>
      <w:r w:rsidRPr="00434ACF">
        <w:rPr>
          <w:rFonts w:ascii="SimSun" w:hAnsi="SimSun" w:cs="Times New Roman" w:hint="eastAsia"/>
          <w:color w:val="000000"/>
          <w:sz w:val="21"/>
          <w:szCs w:val="22"/>
        </w:rPr>
        <w:t>都会</w:t>
      </w:r>
      <w:r w:rsidRPr="00434ACF">
        <w:rPr>
          <w:rFonts w:ascii="SimSun" w:hAnsi="SimSun" w:cs="Times New Roman"/>
          <w:color w:val="000000"/>
          <w:sz w:val="21"/>
          <w:szCs w:val="22"/>
        </w:rPr>
        <w:t>向</w:t>
      </w:r>
      <w:r w:rsidRPr="00434ACF">
        <w:rPr>
          <w:rFonts w:ascii="SimSun" w:hAnsi="SimSun"/>
          <w:color w:val="000000"/>
          <w:sz w:val="21"/>
          <w:szCs w:val="22"/>
        </w:rPr>
        <w:t>CDIP</w:t>
      </w:r>
      <w:r w:rsidRPr="00434ACF">
        <w:rPr>
          <w:rFonts w:ascii="SimSun" w:hAnsi="SimSun" w:cs="Times New Roman"/>
          <w:color w:val="000000"/>
          <w:sz w:val="21"/>
          <w:szCs w:val="22"/>
        </w:rPr>
        <w:t>和</w:t>
      </w:r>
      <w:r w:rsidRPr="00434ACF">
        <w:rPr>
          <w:rFonts w:ascii="SimSun" w:hAnsi="SimSun"/>
          <w:color w:val="000000"/>
          <w:sz w:val="21"/>
          <w:szCs w:val="22"/>
        </w:rPr>
        <w:t>WIPO</w:t>
      </w:r>
      <w:r w:rsidRPr="00434ACF">
        <w:rPr>
          <w:rFonts w:ascii="SimSun" w:hAnsi="SimSun" w:cs="Times New Roman"/>
          <w:color w:val="000000"/>
          <w:sz w:val="21"/>
          <w:szCs w:val="22"/>
        </w:rPr>
        <w:t>大会重申</w:t>
      </w:r>
      <w:r w:rsidRPr="00434ACF">
        <w:rPr>
          <w:rFonts w:ascii="SimSun" w:hAnsi="SimSun" w:cs="Times New Roman" w:hint="eastAsia"/>
          <w:color w:val="000000"/>
          <w:sz w:val="21"/>
          <w:szCs w:val="22"/>
        </w:rPr>
        <w:t>他</w:t>
      </w:r>
      <w:r w:rsidRPr="00434ACF">
        <w:rPr>
          <w:rFonts w:ascii="SimSun" w:hAnsi="SimSun" w:cs="Times New Roman"/>
          <w:color w:val="000000"/>
          <w:sz w:val="21"/>
          <w:szCs w:val="22"/>
        </w:rPr>
        <w:t>们履行这些义务的承诺。因此，</w:t>
      </w:r>
      <w:r w:rsidRPr="00434ACF">
        <w:rPr>
          <w:rFonts w:ascii="SimSun" w:hAnsi="SimSun" w:cs="Times New Roman" w:hint="eastAsia"/>
          <w:color w:val="000000"/>
          <w:sz w:val="21"/>
          <w:szCs w:val="22"/>
        </w:rPr>
        <w:t>非洲</w:t>
      </w:r>
      <w:r w:rsidRPr="00434ACF">
        <w:rPr>
          <w:rFonts w:ascii="SimSun" w:hAnsi="SimSun" w:cs="Times New Roman"/>
          <w:color w:val="000000"/>
          <w:sz w:val="21"/>
          <w:szCs w:val="22"/>
        </w:rPr>
        <w:t>集团敦促各代表团允许委员会履行这一义务。</w:t>
      </w:r>
    </w:p>
    <w:p w14:paraId="7EBE1698"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罗马尼亚代表团代表</w:t>
      </w:r>
      <w:r w:rsidRPr="00434ACF">
        <w:rPr>
          <w:rFonts w:ascii="SimSun" w:hAnsi="SimSun"/>
          <w:color w:val="000000"/>
          <w:sz w:val="21"/>
          <w:szCs w:val="22"/>
        </w:rPr>
        <w:t>CEBS</w:t>
      </w:r>
      <w:r w:rsidRPr="00434ACF">
        <w:rPr>
          <w:rFonts w:ascii="SimSun" w:hAnsi="SimSun" w:cs="Times New Roman"/>
          <w:color w:val="000000"/>
          <w:sz w:val="21"/>
          <w:szCs w:val="22"/>
        </w:rPr>
        <w:t>发言</w:t>
      </w:r>
      <w:r w:rsidRPr="00434ACF">
        <w:rPr>
          <w:rFonts w:ascii="SimSun" w:hAnsi="SimSun" w:cs="Times New Roman" w:hint="eastAsia"/>
          <w:color w:val="000000"/>
          <w:sz w:val="21"/>
          <w:szCs w:val="22"/>
        </w:rPr>
        <w:t>时</w:t>
      </w:r>
      <w:r w:rsidRPr="00434ACF">
        <w:rPr>
          <w:rFonts w:ascii="SimSun" w:hAnsi="SimSun" w:cs="Times New Roman"/>
          <w:color w:val="000000"/>
          <w:sz w:val="21"/>
          <w:szCs w:val="22"/>
        </w:rPr>
        <w:t>指出，</w:t>
      </w:r>
      <w:r w:rsidRPr="00434ACF">
        <w:rPr>
          <w:rFonts w:ascii="SimSun" w:hAnsi="SimSun"/>
          <w:color w:val="000000"/>
          <w:sz w:val="21"/>
          <w:szCs w:val="22"/>
        </w:rPr>
        <w:t>CDIP</w:t>
      </w:r>
      <w:r w:rsidRPr="00434ACF">
        <w:rPr>
          <w:rFonts w:ascii="SimSun" w:hAnsi="SimSun" w:cs="Times New Roman"/>
          <w:color w:val="000000"/>
          <w:sz w:val="21"/>
          <w:szCs w:val="22"/>
        </w:rPr>
        <w:t>和</w:t>
      </w:r>
      <w:r w:rsidRPr="00434ACF">
        <w:rPr>
          <w:rFonts w:ascii="SimSun" w:hAnsi="SimSun"/>
          <w:color w:val="000000"/>
          <w:sz w:val="21"/>
          <w:szCs w:val="22"/>
        </w:rPr>
        <w:t>WIPO</w:t>
      </w:r>
      <w:r w:rsidRPr="00434ACF">
        <w:rPr>
          <w:rFonts w:ascii="SimSun" w:hAnsi="SimSun" w:cs="Times New Roman"/>
          <w:color w:val="000000"/>
          <w:sz w:val="21"/>
          <w:szCs w:val="22"/>
        </w:rPr>
        <w:t>大会已对</w:t>
      </w:r>
      <w:r w:rsidRPr="00434ACF">
        <w:rPr>
          <w:rFonts w:ascii="SimSun" w:hAnsi="SimSun" w:cs="Times New Roman" w:hint="eastAsia"/>
          <w:color w:val="000000"/>
          <w:sz w:val="21"/>
          <w:szCs w:val="22"/>
        </w:rPr>
        <w:t>上述</w:t>
      </w:r>
      <w:r w:rsidRPr="00434ACF">
        <w:rPr>
          <w:rFonts w:ascii="SimSun" w:hAnsi="SimSun" w:cs="Times New Roman"/>
          <w:color w:val="000000"/>
          <w:sz w:val="21"/>
          <w:szCs w:val="22"/>
        </w:rPr>
        <w:t>两</w:t>
      </w:r>
      <w:r w:rsidRPr="00434ACF">
        <w:rPr>
          <w:rFonts w:ascii="SimSun" w:hAnsi="SimSun" w:cs="Times New Roman" w:hint="eastAsia"/>
          <w:color w:val="000000"/>
          <w:sz w:val="21"/>
          <w:szCs w:val="22"/>
        </w:rPr>
        <w:t>个</w:t>
      </w:r>
      <w:r w:rsidRPr="00434ACF">
        <w:rPr>
          <w:rFonts w:ascii="SimSun" w:hAnsi="SimSun" w:cs="Times New Roman"/>
          <w:color w:val="000000"/>
          <w:sz w:val="21"/>
          <w:szCs w:val="22"/>
        </w:rPr>
        <w:t>事项</w:t>
      </w:r>
      <w:r w:rsidRPr="00434ACF">
        <w:rPr>
          <w:rFonts w:ascii="SimSun" w:hAnsi="SimSun" w:cs="Times New Roman" w:hint="eastAsia"/>
          <w:color w:val="000000"/>
          <w:sz w:val="21"/>
          <w:szCs w:val="22"/>
        </w:rPr>
        <w:t>进行</w:t>
      </w:r>
      <w:r w:rsidRPr="00434ACF">
        <w:rPr>
          <w:rFonts w:ascii="SimSun" w:hAnsi="SimSun" w:cs="Times New Roman"/>
          <w:color w:val="000000"/>
          <w:sz w:val="21"/>
          <w:szCs w:val="22"/>
        </w:rPr>
        <w:t>了充分的讨论。该集团希望</w:t>
      </w:r>
      <w:r w:rsidRPr="00434ACF">
        <w:rPr>
          <w:rFonts w:ascii="SimSun" w:hAnsi="SimSun" w:cs="Times New Roman" w:hint="eastAsia"/>
          <w:color w:val="000000"/>
          <w:sz w:val="21"/>
          <w:szCs w:val="22"/>
        </w:rPr>
        <w:t>接下来的</w:t>
      </w:r>
      <w:r w:rsidRPr="00434ACF">
        <w:rPr>
          <w:rFonts w:ascii="SimSun" w:hAnsi="SimSun" w:cs="Times New Roman"/>
          <w:color w:val="000000"/>
          <w:sz w:val="21"/>
          <w:szCs w:val="22"/>
        </w:rPr>
        <w:t>讨论将有助于解决分歧。在</w:t>
      </w:r>
      <w:r w:rsidRPr="00434ACF">
        <w:rPr>
          <w:rFonts w:ascii="SimSun" w:hAnsi="SimSun" w:cs="Times New Roman" w:hint="eastAsia"/>
          <w:color w:val="000000"/>
          <w:sz w:val="21"/>
          <w:szCs w:val="22"/>
        </w:rPr>
        <w:t>上届</w:t>
      </w:r>
      <w:r w:rsidRPr="00434ACF">
        <w:rPr>
          <w:rFonts w:ascii="SimSun" w:hAnsi="SimSun" w:cs="Times New Roman"/>
          <w:color w:val="000000"/>
          <w:sz w:val="21"/>
          <w:szCs w:val="22"/>
        </w:rPr>
        <w:t>会议</w:t>
      </w:r>
      <w:r w:rsidRPr="00434ACF">
        <w:rPr>
          <w:rFonts w:ascii="SimSun" w:hAnsi="SimSun" w:cs="Times New Roman" w:hint="eastAsia"/>
          <w:color w:val="000000"/>
          <w:sz w:val="21"/>
          <w:szCs w:val="22"/>
        </w:rPr>
        <w:t>中</w:t>
      </w:r>
      <w:r w:rsidRPr="00434ACF">
        <w:rPr>
          <w:rFonts w:ascii="SimSun" w:hAnsi="SimSun" w:cs="Times New Roman"/>
          <w:color w:val="000000"/>
          <w:sz w:val="21"/>
          <w:szCs w:val="22"/>
        </w:rPr>
        <w:t>，委员会本可以就重要问题达成一致</w:t>
      </w:r>
      <w:r w:rsidRPr="00434ACF">
        <w:rPr>
          <w:rFonts w:ascii="SimSun" w:hAnsi="SimSun" w:cs="Times New Roman" w:hint="eastAsia"/>
          <w:color w:val="000000"/>
          <w:sz w:val="21"/>
          <w:szCs w:val="22"/>
        </w:rPr>
        <w:t>，例如</w:t>
      </w:r>
      <w:r w:rsidR="00447BAC" w:rsidRPr="00434ACF">
        <w:rPr>
          <w:rFonts w:ascii="SimSun" w:hAnsi="SimSun" w:cs="Times New Roman" w:hint="eastAsia"/>
          <w:color w:val="000000"/>
          <w:sz w:val="21"/>
          <w:szCs w:val="22"/>
        </w:rPr>
        <w:t>独立审查发展议程建议执行情况的职权范围</w:t>
      </w:r>
      <w:r w:rsidRPr="00434ACF">
        <w:rPr>
          <w:rFonts w:ascii="SimSun" w:hAnsi="SimSun" w:cs="Times New Roman"/>
          <w:color w:val="000000"/>
          <w:sz w:val="21"/>
          <w:szCs w:val="22"/>
        </w:rPr>
        <w:t>以及知识产权与发展国际会议。对于这些悬而未决的问题</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该集团重申</w:t>
      </w:r>
      <w:r w:rsidRPr="00434ACF">
        <w:rPr>
          <w:rFonts w:ascii="SimSun" w:hAnsi="SimSun" w:cs="Times New Roman" w:hint="eastAsia"/>
          <w:color w:val="000000"/>
          <w:sz w:val="21"/>
          <w:szCs w:val="22"/>
        </w:rPr>
        <w:t>了</w:t>
      </w:r>
      <w:r w:rsidRPr="00434ACF">
        <w:rPr>
          <w:rFonts w:ascii="SimSun" w:hAnsi="SimSun" w:cs="Times New Roman"/>
          <w:color w:val="000000"/>
          <w:sz w:val="21"/>
          <w:szCs w:val="22"/>
        </w:rPr>
        <w:t>其立场的</w:t>
      </w:r>
      <w:r w:rsidRPr="00434ACF">
        <w:rPr>
          <w:rFonts w:ascii="SimSun" w:hAnsi="SimSun" w:cs="Times New Roman" w:hint="eastAsia"/>
          <w:color w:val="000000"/>
          <w:sz w:val="21"/>
          <w:szCs w:val="22"/>
        </w:rPr>
        <w:t>主要</w:t>
      </w:r>
      <w:r w:rsidRPr="00434ACF">
        <w:rPr>
          <w:rFonts w:ascii="SimSun" w:hAnsi="SimSun" w:cs="Times New Roman"/>
          <w:color w:val="000000"/>
          <w:sz w:val="21"/>
          <w:szCs w:val="22"/>
        </w:rPr>
        <w:t>内容。在</w:t>
      </w:r>
      <w:r w:rsidRPr="00434ACF">
        <w:rPr>
          <w:rFonts w:ascii="SimSun" w:hAnsi="SimSun"/>
          <w:color w:val="000000"/>
          <w:sz w:val="21"/>
          <w:szCs w:val="22"/>
        </w:rPr>
        <w:t>CDIP</w:t>
      </w:r>
      <w:r w:rsidRPr="00434ACF">
        <w:rPr>
          <w:rFonts w:ascii="SimSun" w:hAnsi="SimSun" w:cs="Times New Roman"/>
          <w:color w:val="000000"/>
          <w:sz w:val="21"/>
          <w:szCs w:val="22"/>
        </w:rPr>
        <w:t>议程上</w:t>
      </w:r>
      <w:r w:rsidRPr="00434ACF">
        <w:rPr>
          <w:rFonts w:ascii="SimSun" w:hAnsi="SimSun" w:cs="Times New Roman" w:hint="eastAsia"/>
          <w:color w:val="000000"/>
          <w:sz w:val="21"/>
          <w:szCs w:val="22"/>
        </w:rPr>
        <w:t>增加</w:t>
      </w:r>
      <w:r w:rsidRPr="00434ACF">
        <w:rPr>
          <w:rFonts w:ascii="SimSun" w:hAnsi="SimSun" w:cs="Times New Roman"/>
          <w:color w:val="000000"/>
          <w:sz w:val="21"/>
          <w:szCs w:val="22"/>
        </w:rPr>
        <w:t>一个新项目并不会增值</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因为</w:t>
      </w:r>
      <w:r w:rsidRPr="00434ACF">
        <w:rPr>
          <w:rFonts w:ascii="SimSun" w:hAnsi="SimSun" w:cs="Times New Roman" w:hint="eastAsia"/>
          <w:color w:val="000000"/>
          <w:sz w:val="21"/>
          <w:szCs w:val="22"/>
        </w:rPr>
        <w:t>目前</w:t>
      </w:r>
      <w:r w:rsidRPr="00434ACF">
        <w:rPr>
          <w:rFonts w:ascii="SimSun" w:hAnsi="SimSun" w:cs="Times New Roman"/>
          <w:color w:val="000000"/>
          <w:sz w:val="21"/>
          <w:szCs w:val="22"/>
        </w:rPr>
        <w:t>的议程不</w:t>
      </w:r>
      <w:r w:rsidRPr="00434ACF">
        <w:rPr>
          <w:rFonts w:ascii="SimSun" w:hAnsi="SimSun" w:cs="Times New Roman" w:hint="eastAsia"/>
          <w:color w:val="000000"/>
          <w:sz w:val="21"/>
          <w:szCs w:val="22"/>
        </w:rPr>
        <w:t>会</w:t>
      </w:r>
      <w:r w:rsidRPr="00434ACF">
        <w:rPr>
          <w:rFonts w:ascii="SimSun" w:hAnsi="SimSun" w:cs="Times New Roman"/>
          <w:color w:val="000000"/>
          <w:sz w:val="21"/>
          <w:szCs w:val="22"/>
        </w:rPr>
        <w:t>妨碍委员会</w:t>
      </w:r>
      <w:r w:rsidRPr="00434ACF">
        <w:rPr>
          <w:rFonts w:ascii="SimSun" w:hAnsi="SimSun" w:cs="Times New Roman" w:hint="eastAsia"/>
          <w:color w:val="000000"/>
          <w:sz w:val="21"/>
          <w:szCs w:val="22"/>
        </w:rPr>
        <w:t>专门跟踪</w:t>
      </w:r>
      <w:r w:rsidRPr="00434ACF">
        <w:rPr>
          <w:rFonts w:ascii="SimSun" w:hAnsi="SimSun" w:cs="Times New Roman"/>
          <w:color w:val="000000"/>
          <w:sz w:val="21"/>
          <w:szCs w:val="22"/>
        </w:rPr>
        <w:t>利益问题。</w:t>
      </w:r>
      <w:r w:rsidRPr="00434ACF">
        <w:rPr>
          <w:rFonts w:ascii="SimSun" w:hAnsi="SimSun" w:cs="Times New Roman" w:hint="eastAsia"/>
          <w:color w:val="000000"/>
          <w:sz w:val="21"/>
          <w:szCs w:val="22"/>
        </w:rPr>
        <w:t>对于</w:t>
      </w:r>
      <w:r w:rsidRPr="00434ACF">
        <w:rPr>
          <w:rFonts w:ascii="SimSun" w:hAnsi="SimSun" w:cs="Times New Roman"/>
          <w:color w:val="000000"/>
          <w:sz w:val="21"/>
          <w:szCs w:val="22"/>
        </w:rPr>
        <w:t>协调机制，该集团表示，与这一目标相关</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所有</w:t>
      </w:r>
      <w:r w:rsidRPr="00434ACF">
        <w:rPr>
          <w:rFonts w:ascii="SimSun" w:hAnsi="SimSun"/>
          <w:color w:val="000000"/>
          <w:sz w:val="21"/>
          <w:szCs w:val="22"/>
        </w:rPr>
        <w:t>WIPO</w:t>
      </w:r>
      <w:r w:rsidRPr="00434ACF">
        <w:rPr>
          <w:rFonts w:ascii="SimSun" w:hAnsi="SimSun" w:cs="Times New Roman"/>
          <w:color w:val="000000"/>
          <w:sz w:val="21"/>
          <w:szCs w:val="22"/>
        </w:rPr>
        <w:t>机构都应将发展议程和协调</w:t>
      </w:r>
      <w:r w:rsidRPr="00434ACF">
        <w:rPr>
          <w:rFonts w:ascii="SimSun" w:hAnsi="SimSun" w:cs="Times New Roman" w:hint="eastAsia"/>
          <w:color w:val="000000"/>
          <w:sz w:val="21"/>
          <w:szCs w:val="22"/>
        </w:rPr>
        <w:t>工作</w:t>
      </w:r>
      <w:r w:rsidRPr="00434ACF">
        <w:rPr>
          <w:rFonts w:ascii="SimSun" w:hAnsi="SimSun" w:cs="Times New Roman"/>
          <w:color w:val="000000"/>
          <w:sz w:val="21"/>
          <w:szCs w:val="22"/>
        </w:rPr>
        <w:t>纳入主流活动。</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color w:val="000000"/>
          <w:sz w:val="21"/>
          <w:szCs w:val="22"/>
        </w:rPr>
        <w:t>除外。可以起草一份关于相关机构如何</w:t>
      </w:r>
      <w:r w:rsidRPr="00434ACF">
        <w:rPr>
          <w:rFonts w:ascii="SimSun" w:hAnsi="SimSun" w:cs="Times New Roman" w:hint="eastAsia"/>
          <w:color w:val="000000"/>
          <w:sz w:val="21"/>
          <w:szCs w:val="22"/>
        </w:rPr>
        <w:t>促成</w:t>
      </w:r>
      <w:r w:rsidRPr="00434ACF">
        <w:rPr>
          <w:rFonts w:ascii="SimSun" w:hAnsi="SimSun" w:cs="Times New Roman"/>
          <w:color w:val="000000"/>
          <w:sz w:val="21"/>
          <w:szCs w:val="22"/>
        </w:rPr>
        <w:t>发展议程的报告。</w:t>
      </w:r>
    </w:p>
    <w:p w14:paraId="08F2DFB2" w14:textId="612BD1C9"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墨西哥代表团指出，</w:t>
      </w:r>
      <w:r w:rsidRPr="00434ACF">
        <w:rPr>
          <w:rFonts w:ascii="SimSun" w:hAnsi="SimSun" w:cs="Times New Roman" w:hint="eastAsia"/>
          <w:color w:val="000000"/>
          <w:sz w:val="21"/>
          <w:szCs w:val="22"/>
        </w:rPr>
        <w:t>有必要讨论这一</w:t>
      </w:r>
      <w:r w:rsidRPr="00434ACF">
        <w:rPr>
          <w:rFonts w:ascii="SimSun" w:hAnsi="SimSun" w:cs="Times New Roman"/>
          <w:color w:val="000000"/>
          <w:sz w:val="21"/>
          <w:szCs w:val="22"/>
        </w:rPr>
        <w:t>事项，以便解决一些</w:t>
      </w:r>
      <w:r w:rsidRPr="00434ACF">
        <w:rPr>
          <w:rFonts w:ascii="SimSun" w:hAnsi="SimSun" w:cs="Times New Roman" w:hint="eastAsia"/>
          <w:color w:val="000000"/>
          <w:sz w:val="21"/>
          <w:szCs w:val="22"/>
        </w:rPr>
        <w:t>阻碍</w:t>
      </w:r>
      <w:r w:rsidRPr="00434ACF">
        <w:rPr>
          <w:rFonts w:ascii="SimSun" w:hAnsi="SimSun"/>
          <w:color w:val="000000"/>
          <w:sz w:val="21"/>
          <w:szCs w:val="22"/>
        </w:rPr>
        <w:t>WIPO</w:t>
      </w:r>
      <w:r w:rsidRPr="00434ACF">
        <w:rPr>
          <w:rFonts w:ascii="SimSun" w:hAnsi="SimSun" w:cs="Times New Roman"/>
          <w:color w:val="000000"/>
          <w:sz w:val="21"/>
          <w:szCs w:val="22"/>
        </w:rPr>
        <w:t>其他委员会</w:t>
      </w:r>
      <w:r w:rsidR="00E709C8">
        <w:rPr>
          <w:rFonts w:ascii="SimSun" w:hAnsi="SimSun" w:cs="Times New Roman" w:hint="eastAsia"/>
          <w:color w:val="000000"/>
          <w:sz w:val="21"/>
          <w:szCs w:val="22"/>
        </w:rPr>
        <w:t>(</w:t>
      </w:r>
      <w:r w:rsidRPr="00434ACF">
        <w:rPr>
          <w:rFonts w:ascii="SimSun" w:hAnsi="SimSun" w:cs="Times New Roman"/>
          <w:color w:val="000000"/>
          <w:sz w:val="21"/>
          <w:szCs w:val="22"/>
        </w:rPr>
        <w:t>如</w:t>
      </w:r>
      <w:r w:rsidRPr="00434ACF">
        <w:rPr>
          <w:rFonts w:ascii="SimSun" w:hAnsi="SimSun"/>
          <w:color w:val="000000"/>
          <w:sz w:val="21"/>
          <w:szCs w:val="22"/>
        </w:rPr>
        <w:t>CWS</w:t>
      </w:r>
      <w:r w:rsidR="00E709C8">
        <w:rPr>
          <w:rFonts w:ascii="SimSun" w:hAnsi="SimSun" w:cs="Times New Roman" w:hint="eastAsia"/>
          <w:color w:val="000000"/>
          <w:sz w:val="21"/>
          <w:szCs w:val="22"/>
        </w:rPr>
        <w:t>)</w:t>
      </w:r>
      <w:r w:rsidRPr="00434ACF">
        <w:rPr>
          <w:rFonts w:ascii="SimSun" w:hAnsi="SimSun" w:cs="Times New Roman"/>
          <w:color w:val="000000"/>
          <w:sz w:val="21"/>
          <w:szCs w:val="22"/>
        </w:rPr>
        <w:t>工作的问题。有人对协调机制实施的</w:t>
      </w:r>
      <w:r w:rsidRPr="00434ACF">
        <w:rPr>
          <w:rFonts w:ascii="SimSun" w:hAnsi="SimSun" w:cs="Times New Roman" w:hint="eastAsia"/>
          <w:color w:val="000000"/>
          <w:sz w:val="21"/>
          <w:szCs w:val="22"/>
        </w:rPr>
        <w:t>解读</w:t>
      </w:r>
      <w:r w:rsidRPr="00434ACF">
        <w:rPr>
          <w:rFonts w:ascii="SimSun" w:hAnsi="SimSun" w:cs="Times New Roman"/>
          <w:color w:val="000000"/>
          <w:sz w:val="21"/>
          <w:szCs w:val="22"/>
        </w:rPr>
        <w:t>持激进态度</w:t>
      </w:r>
      <w:r w:rsidRPr="00434ACF">
        <w:rPr>
          <w:rFonts w:ascii="SimSun" w:hAnsi="SimSun" w:cs="Times New Roman" w:hint="eastAsia"/>
          <w:color w:val="000000"/>
          <w:sz w:val="21"/>
          <w:szCs w:val="22"/>
        </w:rPr>
        <w:t>，这</w:t>
      </w:r>
      <w:r w:rsidRPr="00434ACF">
        <w:rPr>
          <w:rFonts w:ascii="SimSun" w:hAnsi="SimSun" w:cs="Times New Roman"/>
          <w:color w:val="000000"/>
          <w:sz w:val="21"/>
          <w:szCs w:val="22"/>
        </w:rPr>
        <w:t>阻碍了</w:t>
      </w:r>
      <w:r w:rsidRPr="00434ACF">
        <w:rPr>
          <w:rFonts w:ascii="SimSun" w:hAnsi="SimSun"/>
          <w:color w:val="000000"/>
          <w:sz w:val="21"/>
          <w:szCs w:val="22"/>
        </w:rPr>
        <w:t>CWS</w:t>
      </w:r>
      <w:r w:rsidRPr="00434ACF">
        <w:rPr>
          <w:rFonts w:ascii="SimSun" w:hAnsi="SimSun" w:cs="Times New Roman"/>
          <w:color w:val="000000"/>
          <w:sz w:val="21"/>
          <w:szCs w:val="22"/>
        </w:rPr>
        <w:t>会议制定</w:t>
      </w:r>
      <w:r w:rsidRPr="00434ACF">
        <w:rPr>
          <w:rFonts w:ascii="SimSun" w:hAnsi="SimSun" w:cs="Times New Roman" w:hint="eastAsia"/>
          <w:color w:val="000000"/>
          <w:sz w:val="21"/>
          <w:szCs w:val="22"/>
        </w:rPr>
        <w:t>在</w:t>
      </w:r>
      <w:r w:rsidRPr="00434ACF">
        <w:rPr>
          <w:rFonts w:ascii="SimSun" w:hAnsi="SimSun"/>
          <w:color w:val="000000"/>
          <w:sz w:val="21"/>
          <w:szCs w:val="22"/>
        </w:rPr>
        <w:t>WIPO</w:t>
      </w:r>
      <w:r w:rsidRPr="00434ACF">
        <w:rPr>
          <w:rFonts w:ascii="SimSun" w:hAnsi="SimSun" w:cs="Times New Roman" w:hint="eastAsia"/>
          <w:color w:val="000000"/>
          <w:sz w:val="21"/>
          <w:szCs w:val="22"/>
        </w:rPr>
        <w:t>中应用的</w:t>
      </w:r>
      <w:r w:rsidRPr="00434ACF">
        <w:rPr>
          <w:rFonts w:ascii="SimSun" w:hAnsi="SimSun" w:cs="Times New Roman"/>
          <w:color w:val="000000"/>
          <w:sz w:val="21"/>
          <w:szCs w:val="22"/>
        </w:rPr>
        <w:t>技术标准</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有助于知识产权局</w:t>
      </w:r>
      <w:r w:rsidRPr="00434ACF">
        <w:rPr>
          <w:rFonts w:ascii="SimSun" w:hAnsi="SimSun" w:cs="Times New Roman" w:hint="eastAsia"/>
          <w:color w:val="000000"/>
          <w:sz w:val="21"/>
          <w:szCs w:val="22"/>
        </w:rPr>
        <w:t>呈现</w:t>
      </w:r>
      <w:r w:rsidRPr="00434ACF">
        <w:rPr>
          <w:rFonts w:ascii="SimSun" w:hAnsi="SimSun" w:cs="Times New Roman"/>
          <w:color w:val="000000"/>
          <w:sz w:val="21"/>
          <w:szCs w:val="22"/>
        </w:rPr>
        <w:t>信息</w:t>
      </w:r>
      <w:r w:rsidRPr="00434ACF">
        <w:rPr>
          <w:rFonts w:ascii="SimSun" w:hAnsi="SimSun" w:cs="Times New Roman" w:hint="eastAsia"/>
          <w:color w:val="000000"/>
          <w:sz w:val="21"/>
          <w:szCs w:val="22"/>
        </w:rPr>
        <w:t>。</w:t>
      </w:r>
      <w:r w:rsidRPr="00434ACF">
        <w:rPr>
          <w:rFonts w:ascii="SimSun" w:hAnsi="SimSun"/>
          <w:color w:val="000000"/>
          <w:sz w:val="21"/>
          <w:szCs w:val="22"/>
        </w:rPr>
        <w:t>2010</w:t>
      </w:r>
      <w:r w:rsidRPr="00434ACF">
        <w:rPr>
          <w:rFonts w:ascii="SimSun" w:hAnsi="SimSun" w:cs="Times New Roman"/>
          <w:color w:val="000000"/>
          <w:sz w:val="21"/>
          <w:szCs w:val="22"/>
        </w:rPr>
        <w:t>年</w:t>
      </w:r>
      <w:r w:rsidRPr="00434ACF">
        <w:rPr>
          <w:rFonts w:ascii="SimSun" w:hAnsi="SimSun"/>
          <w:color w:val="000000"/>
          <w:sz w:val="21"/>
          <w:szCs w:val="22"/>
        </w:rPr>
        <w:t>WIPO</w:t>
      </w:r>
      <w:r w:rsidRPr="00434ACF">
        <w:rPr>
          <w:rFonts w:ascii="SimSun" w:hAnsi="SimSun" w:cs="Times New Roman" w:hint="eastAsia"/>
          <w:color w:val="000000"/>
          <w:sz w:val="21"/>
          <w:szCs w:val="22"/>
        </w:rPr>
        <w:t>大会在其</w:t>
      </w:r>
      <w:r w:rsidRPr="00434ACF">
        <w:rPr>
          <w:rFonts w:ascii="SimSun" w:hAnsi="SimSun" w:cs="Times New Roman"/>
          <w:color w:val="000000"/>
          <w:sz w:val="21"/>
          <w:szCs w:val="22"/>
        </w:rPr>
        <w:t>决定中给出的</w:t>
      </w:r>
      <w:r w:rsidRPr="00434ACF">
        <w:rPr>
          <w:rFonts w:ascii="SimSun" w:hAnsi="SimSun" w:cs="Times New Roman" w:hint="eastAsia"/>
          <w:color w:val="000000"/>
          <w:sz w:val="21"/>
          <w:szCs w:val="22"/>
        </w:rPr>
        <w:t>解读</w:t>
      </w:r>
      <w:r w:rsidRPr="00434ACF">
        <w:rPr>
          <w:rFonts w:ascii="SimSun" w:hAnsi="SimSun" w:cs="Times New Roman"/>
          <w:color w:val="000000"/>
          <w:sz w:val="21"/>
          <w:szCs w:val="22"/>
        </w:rPr>
        <w:t>是，协调机制应促进</w:t>
      </w:r>
      <w:r w:rsidRPr="00434ACF">
        <w:rPr>
          <w:rFonts w:ascii="SimSun" w:hAnsi="SimSun"/>
          <w:color w:val="000000"/>
          <w:sz w:val="21"/>
          <w:szCs w:val="22"/>
        </w:rPr>
        <w:t>CDIP</w:t>
      </w:r>
      <w:r w:rsidRPr="00434ACF">
        <w:rPr>
          <w:rFonts w:ascii="SimSun" w:hAnsi="SimSun" w:cs="Times New Roman"/>
          <w:color w:val="000000"/>
          <w:sz w:val="21"/>
          <w:szCs w:val="22"/>
        </w:rPr>
        <w:t>和</w:t>
      </w:r>
      <w:r w:rsidRPr="00434ACF">
        <w:rPr>
          <w:rFonts w:ascii="SimSun" w:hAnsi="SimSun"/>
          <w:color w:val="000000"/>
          <w:sz w:val="21"/>
          <w:szCs w:val="22"/>
        </w:rPr>
        <w:t>WIPO</w:t>
      </w:r>
      <w:r w:rsidRPr="00434ACF">
        <w:rPr>
          <w:rFonts w:ascii="SimSun" w:hAnsi="SimSun" w:cs="Times New Roman"/>
          <w:color w:val="000000"/>
          <w:sz w:val="21"/>
          <w:szCs w:val="22"/>
        </w:rPr>
        <w:t>其他机构的工作。</w:t>
      </w:r>
      <w:r w:rsidRPr="00434ACF">
        <w:rPr>
          <w:rFonts w:ascii="SimSun" w:hAnsi="SimSun" w:cs="Times New Roman" w:hint="eastAsia"/>
          <w:color w:val="000000"/>
          <w:sz w:val="21"/>
          <w:szCs w:val="22"/>
        </w:rPr>
        <w:t>根据</w:t>
      </w:r>
      <w:r w:rsidRPr="00434ACF">
        <w:rPr>
          <w:rFonts w:ascii="SimSun" w:hAnsi="SimSun" w:cs="Times New Roman"/>
          <w:color w:val="000000"/>
          <w:sz w:val="21"/>
          <w:szCs w:val="22"/>
        </w:rPr>
        <w:t>代表团的回顾</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上届会议</w:t>
      </w:r>
      <w:r w:rsidRPr="00434ACF">
        <w:rPr>
          <w:rFonts w:ascii="SimSun" w:hAnsi="SimSun" w:cs="Times New Roman" w:hint="eastAsia"/>
          <w:color w:val="000000"/>
          <w:sz w:val="21"/>
          <w:szCs w:val="22"/>
        </w:rPr>
        <w:t>上，</w:t>
      </w:r>
      <w:r w:rsidRPr="00434ACF">
        <w:rPr>
          <w:rFonts w:ascii="SimSun" w:hAnsi="SimSun" w:cs="Times New Roman"/>
          <w:color w:val="000000"/>
          <w:sz w:val="21"/>
          <w:szCs w:val="22"/>
        </w:rPr>
        <w:t>代表团曾提议</w:t>
      </w:r>
      <w:r w:rsidRPr="00434ACF">
        <w:rPr>
          <w:rFonts w:ascii="SimSun" w:hAnsi="SimSun" w:cs="Times New Roman" w:hint="eastAsia"/>
          <w:color w:val="000000"/>
          <w:sz w:val="21"/>
          <w:szCs w:val="22"/>
        </w:rPr>
        <w:t>尽快讨论此</w:t>
      </w:r>
      <w:r w:rsidRPr="00434ACF">
        <w:rPr>
          <w:rFonts w:ascii="SimSun" w:hAnsi="SimSun" w:cs="Times New Roman"/>
          <w:color w:val="000000"/>
          <w:sz w:val="21"/>
          <w:szCs w:val="22"/>
        </w:rPr>
        <w:t>问题</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然而，某些代表团对此兴致不高</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反对就</w:t>
      </w:r>
      <w:r w:rsidRPr="00434ACF">
        <w:rPr>
          <w:rFonts w:ascii="SimSun" w:hAnsi="SimSun" w:cs="Times New Roman" w:hint="eastAsia"/>
          <w:color w:val="000000"/>
          <w:sz w:val="21"/>
          <w:szCs w:val="22"/>
        </w:rPr>
        <w:t>这一</w:t>
      </w:r>
      <w:r w:rsidRPr="00434ACF">
        <w:rPr>
          <w:rFonts w:ascii="SimSun" w:hAnsi="SimSun" w:cs="Times New Roman"/>
          <w:color w:val="000000"/>
          <w:sz w:val="21"/>
          <w:szCs w:val="22"/>
        </w:rPr>
        <w:t>问题进行讨论</w:t>
      </w:r>
      <w:r w:rsidRPr="00434ACF">
        <w:rPr>
          <w:rFonts w:ascii="SimSun" w:hAnsi="SimSun" w:cs="Times New Roman" w:hint="eastAsia"/>
          <w:color w:val="000000"/>
          <w:sz w:val="21"/>
          <w:szCs w:val="22"/>
        </w:rPr>
        <w:t>。所有成员国都采用</w:t>
      </w:r>
      <w:r w:rsidRPr="00434ACF">
        <w:rPr>
          <w:rFonts w:ascii="SimSun" w:hAnsi="SimSun" w:cs="Times New Roman"/>
          <w:color w:val="000000"/>
          <w:sz w:val="21"/>
          <w:szCs w:val="22"/>
        </w:rPr>
        <w:t>协调机制</w:t>
      </w:r>
      <w:r w:rsidRPr="00434ACF">
        <w:rPr>
          <w:rFonts w:ascii="SimSun" w:hAnsi="SimSun" w:cs="Times New Roman" w:hint="eastAsia"/>
          <w:color w:val="000000"/>
          <w:sz w:val="21"/>
          <w:szCs w:val="22"/>
        </w:rPr>
        <w:t>来</w:t>
      </w:r>
      <w:r w:rsidRPr="00434ACF">
        <w:rPr>
          <w:rFonts w:ascii="SimSun" w:hAnsi="SimSun" w:cs="Times New Roman"/>
          <w:color w:val="000000"/>
          <w:sz w:val="21"/>
          <w:szCs w:val="22"/>
        </w:rPr>
        <w:t>监督</w:t>
      </w:r>
      <w:r w:rsidRPr="00434ACF">
        <w:rPr>
          <w:rFonts w:ascii="SimSun" w:hAnsi="SimSun" w:cs="Times New Roman" w:hint="eastAsia"/>
          <w:color w:val="000000"/>
          <w:sz w:val="21"/>
          <w:szCs w:val="22"/>
        </w:rPr>
        <w:t>发展议程</w:t>
      </w:r>
      <w:r w:rsidRPr="00434ACF">
        <w:rPr>
          <w:rFonts w:ascii="SimSun" w:hAnsi="SimSun" w:cs="Times New Roman"/>
          <w:color w:val="000000"/>
          <w:sz w:val="21"/>
          <w:szCs w:val="22"/>
        </w:rPr>
        <w:t>建议</w:t>
      </w:r>
      <w:r w:rsidRPr="00434ACF">
        <w:rPr>
          <w:rFonts w:ascii="SimSun" w:hAnsi="SimSun" w:cs="Times New Roman" w:hint="eastAsia"/>
          <w:color w:val="000000"/>
          <w:sz w:val="21"/>
          <w:szCs w:val="22"/>
        </w:rPr>
        <w:t>落实</w:t>
      </w:r>
      <w:r w:rsidRPr="00434ACF">
        <w:rPr>
          <w:rFonts w:ascii="SimSun" w:hAnsi="SimSun" w:cs="Times New Roman"/>
          <w:color w:val="000000"/>
          <w:sz w:val="21"/>
          <w:szCs w:val="22"/>
        </w:rPr>
        <w:t>情况。</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协调机制实施的</w:t>
      </w:r>
      <w:r w:rsidRPr="00434ACF">
        <w:rPr>
          <w:rFonts w:ascii="SimSun" w:hAnsi="SimSun" w:cs="Times New Roman" w:hint="eastAsia"/>
          <w:color w:val="000000"/>
          <w:sz w:val="21"/>
          <w:szCs w:val="22"/>
        </w:rPr>
        <w:t>措辞留下了多种解读的空间。</w:t>
      </w:r>
      <w:r w:rsidRPr="00434ACF">
        <w:rPr>
          <w:rFonts w:ascii="SimSun" w:hAnsi="SimSun" w:cs="Times New Roman"/>
          <w:color w:val="000000"/>
          <w:sz w:val="21"/>
          <w:szCs w:val="22"/>
        </w:rPr>
        <w:t>然而，发展议程</w:t>
      </w:r>
      <w:r w:rsidRPr="00434ACF">
        <w:rPr>
          <w:rFonts w:ascii="SimSun" w:hAnsi="SimSun"/>
          <w:color w:val="000000"/>
          <w:sz w:val="21"/>
          <w:szCs w:val="22"/>
        </w:rPr>
        <w:t>45</w:t>
      </w:r>
      <w:r w:rsidRPr="00434ACF">
        <w:rPr>
          <w:rFonts w:ascii="SimSun" w:hAnsi="SimSun" w:cs="Times New Roman"/>
          <w:color w:val="000000"/>
          <w:sz w:val="21"/>
          <w:szCs w:val="22"/>
        </w:rPr>
        <w:t>项建议的</w:t>
      </w:r>
      <w:r w:rsidRPr="00434ACF">
        <w:rPr>
          <w:rFonts w:ascii="SimSun" w:hAnsi="SimSun" w:cs="Times New Roman" w:hint="eastAsia"/>
          <w:color w:val="000000"/>
          <w:sz w:val="21"/>
          <w:szCs w:val="22"/>
        </w:rPr>
        <w:t>精神就利</w:t>
      </w:r>
      <w:r w:rsidRPr="00434ACF">
        <w:rPr>
          <w:rFonts w:ascii="SimSun" w:hAnsi="SimSun" w:cs="Times New Roman"/>
          <w:color w:val="000000"/>
          <w:sz w:val="21"/>
          <w:szCs w:val="22"/>
        </w:rPr>
        <w:t>用知识产权促发展</w:t>
      </w:r>
      <w:r w:rsidRPr="00434ACF">
        <w:rPr>
          <w:rFonts w:ascii="SimSun" w:hAnsi="SimSun" w:cs="Times New Roman" w:hint="eastAsia"/>
          <w:color w:val="000000"/>
          <w:sz w:val="21"/>
          <w:szCs w:val="22"/>
        </w:rPr>
        <w:t>提供各种指引</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开展有关</w:t>
      </w:r>
      <w:r w:rsidRPr="00434ACF">
        <w:rPr>
          <w:rFonts w:ascii="SimSun" w:hAnsi="SimSun" w:cs="Times New Roman"/>
          <w:color w:val="000000"/>
          <w:sz w:val="21"/>
          <w:szCs w:val="22"/>
        </w:rPr>
        <w:t>协调机制的活动不应导致活动的重叠或信息的重复。协调机制应关注</w:t>
      </w:r>
      <w:r w:rsidRPr="00434ACF">
        <w:rPr>
          <w:rFonts w:ascii="SimSun" w:hAnsi="SimSun" w:cs="Times New Roman" w:hint="eastAsia"/>
          <w:color w:val="000000"/>
          <w:sz w:val="21"/>
          <w:szCs w:val="22"/>
        </w:rPr>
        <w:t>明确</w:t>
      </w:r>
      <w:r w:rsidRPr="00434ACF">
        <w:rPr>
          <w:rFonts w:ascii="SimSun" w:hAnsi="SimSun" w:cs="Times New Roman"/>
          <w:color w:val="000000"/>
          <w:sz w:val="21"/>
          <w:szCs w:val="22"/>
        </w:rPr>
        <w:t>的问题，</w:t>
      </w:r>
      <w:r w:rsidRPr="00434ACF">
        <w:rPr>
          <w:rFonts w:ascii="SimSun" w:hAnsi="SimSun" w:cs="Times New Roman" w:hint="eastAsia"/>
          <w:color w:val="000000"/>
          <w:sz w:val="21"/>
          <w:szCs w:val="22"/>
        </w:rPr>
        <w:t>以便</w:t>
      </w:r>
      <w:r w:rsidRPr="00434ACF">
        <w:rPr>
          <w:rFonts w:ascii="SimSun" w:hAnsi="SimSun" w:cs="Times New Roman"/>
          <w:color w:val="000000"/>
          <w:sz w:val="21"/>
          <w:szCs w:val="22"/>
        </w:rPr>
        <w:t>使成员国能够正确评估</w:t>
      </w:r>
      <w:r w:rsidRPr="00434ACF">
        <w:rPr>
          <w:rFonts w:ascii="SimSun" w:hAnsi="SimSun"/>
          <w:color w:val="000000"/>
          <w:sz w:val="21"/>
          <w:szCs w:val="22"/>
        </w:rPr>
        <w:t>WIPO</w:t>
      </w:r>
      <w:r w:rsidRPr="00434ACF">
        <w:rPr>
          <w:rFonts w:ascii="SimSun" w:hAnsi="SimSun" w:cs="Times New Roman"/>
          <w:color w:val="000000"/>
          <w:sz w:val="21"/>
          <w:szCs w:val="22"/>
        </w:rPr>
        <w:t>落实建议的工作。因此，代表团敦促各成员国考虑他们关于这个问题的立场，并</w:t>
      </w:r>
      <w:r w:rsidRPr="00434ACF">
        <w:rPr>
          <w:rFonts w:ascii="SimSun" w:hAnsi="SimSun" w:cs="Times New Roman" w:hint="eastAsia"/>
          <w:color w:val="000000"/>
          <w:sz w:val="21"/>
          <w:szCs w:val="22"/>
        </w:rPr>
        <w:t>提出如何进一步开展工作</w:t>
      </w:r>
      <w:r w:rsidRPr="00434ACF">
        <w:rPr>
          <w:rFonts w:ascii="SimSun" w:hAnsi="SimSun" w:cs="Times New Roman"/>
          <w:color w:val="000000"/>
          <w:sz w:val="21"/>
          <w:szCs w:val="22"/>
        </w:rPr>
        <w:t>的新思路。</w:t>
      </w:r>
    </w:p>
    <w:p w14:paraId="0467AB1C"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日本代表团代表</w:t>
      </w:r>
      <w:r w:rsidRPr="00434ACF">
        <w:rPr>
          <w:rFonts w:ascii="SimSun" w:hAnsi="SimSun"/>
          <w:color w:val="000000"/>
          <w:sz w:val="21"/>
          <w:szCs w:val="22"/>
        </w:rPr>
        <w:t>B</w:t>
      </w:r>
      <w:r w:rsidRPr="00434ACF">
        <w:rPr>
          <w:rFonts w:ascii="SimSun" w:hAnsi="SimSun" w:cs="Times New Roman"/>
          <w:color w:val="000000"/>
          <w:sz w:val="21"/>
          <w:szCs w:val="22"/>
        </w:rPr>
        <w:t>集团发言，解释了其</w:t>
      </w:r>
      <w:r w:rsidRPr="00434ACF">
        <w:rPr>
          <w:rFonts w:ascii="SimSun" w:hAnsi="SimSun" w:cs="Times New Roman" w:hint="eastAsia"/>
          <w:color w:val="000000"/>
          <w:sz w:val="21"/>
          <w:szCs w:val="22"/>
        </w:rPr>
        <w:t>对此事的立场</w:t>
      </w:r>
      <w:r w:rsidRPr="00434ACF">
        <w:rPr>
          <w:rFonts w:ascii="SimSun" w:hAnsi="SimSun" w:cs="Times New Roman"/>
          <w:color w:val="000000"/>
          <w:sz w:val="21"/>
          <w:szCs w:val="22"/>
        </w:rPr>
        <w:t>众所周知。委员会已讨论知识产权与发展的具体问题。</w:t>
      </w:r>
      <w:r w:rsidRPr="00434ACF">
        <w:rPr>
          <w:rFonts w:ascii="SimSun" w:hAnsi="SimSun"/>
          <w:color w:val="000000"/>
          <w:sz w:val="21"/>
          <w:szCs w:val="22"/>
        </w:rPr>
        <w:t>B</w:t>
      </w:r>
      <w:r w:rsidRPr="00434ACF">
        <w:rPr>
          <w:rFonts w:ascii="SimSun" w:hAnsi="SimSun" w:cs="Times New Roman"/>
          <w:color w:val="000000"/>
          <w:sz w:val="21"/>
          <w:szCs w:val="22"/>
        </w:rPr>
        <w:t>集团准备继续按照</w:t>
      </w:r>
      <w:r w:rsidRPr="00434ACF">
        <w:rPr>
          <w:rFonts w:ascii="SimSun" w:hAnsi="SimSun"/>
          <w:color w:val="000000"/>
          <w:sz w:val="21"/>
          <w:szCs w:val="22"/>
        </w:rPr>
        <w:t>2007</w:t>
      </w:r>
      <w:r w:rsidRPr="00434ACF">
        <w:rPr>
          <w:rFonts w:ascii="SimSun" w:hAnsi="SimSun" w:cs="Times New Roman" w:hint="eastAsia"/>
          <w:color w:val="000000"/>
          <w:sz w:val="21"/>
          <w:szCs w:val="22"/>
        </w:rPr>
        <w:t>年大会在决定中交给委员会的任务来开展工作。</w:t>
      </w:r>
      <w:r w:rsidRPr="00434ACF">
        <w:rPr>
          <w:rFonts w:ascii="SimSun" w:hAnsi="SimSun"/>
          <w:color w:val="000000"/>
          <w:sz w:val="21"/>
          <w:szCs w:val="22"/>
        </w:rPr>
        <w:t>B</w:t>
      </w:r>
      <w:r w:rsidRPr="00434ACF">
        <w:rPr>
          <w:rFonts w:ascii="SimSun" w:hAnsi="SimSun" w:cs="Times New Roman" w:hint="eastAsia"/>
          <w:color w:val="000000"/>
          <w:sz w:val="21"/>
          <w:szCs w:val="22"/>
        </w:rPr>
        <w:t>集团还不确定，如果没有提议的新项目议程，</w:t>
      </w:r>
      <w:r w:rsidRPr="00434ACF">
        <w:rPr>
          <w:rFonts w:ascii="SimSun" w:hAnsi="SimSun" w:cs="Times New Roman"/>
          <w:color w:val="000000"/>
          <w:sz w:val="21"/>
          <w:szCs w:val="22"/>
        </w:rPr>
        <w:t>究竟</w:t>
      </w:r>
      <w:r w:rsidRPr="00434ACF">
        <w:rPr>
          <w:rFonts w:ascii="SimSun" w:hAnsi="SimSun" w:cs="Times New Roman" w:hint="eastAsia"/>
          <w:color w:val="000000"/>
          <w:sz w:val="21"/>
          <w:szCs w:val="22"/>
        </w:rPr>
        <w:t>还缺少哪些实质</w:t>
      </w:r>
      <w:r w:rsidRPr="00434ACF">
        <w:rPr>
          <w:rFonts w:ascii="SimSun" w:hAnsi="SimSun" w:cs="Times New Roman"/>
          <w:color w:val="000000"/>
          <w:sz w:val="21"/>
          <w:szCs w:val="22"/>
        </w:rPr>
        <w:t>内容，以及提议的新议程</w:t>
      </w:r>
      <w:r w:rsidRPr="00434ACF">
        <w:rPr>
          <w:rFonts w:ascii="SimSun" w:hAnsi="SimSun" w:cs="Times New Roman" w:hint="eastAsia"/>
          <w:color w:val="000000"/>
          <w:sz w:val="21"/>
          <w:szCs w:val="22"/>
        </w:rPr>
        <w:t>项目</w:t>
      </w:r>
      <w:r w:rsidRPr="00434ACF">
        <w:rPr>
          <w:rFonts w:ascii="SimSun" w:hAnsi="SimSun" w:cs="Times New Roman"/>
          <w:color w:val="000000"/>
          <w:sz w:val="21"/>
          <w:szCs w:val="22"/>
        </w:rPr>
        <w:t>能够增加</w:t>
      </w:r>
      <w:r w:rsidRPr="00434ACF">
        <w:rPr>
          <w:rFonts w:ascii="SimSun" w:hAnsi="SimSun" w:cs="Times New Roman" w:hint="eastAsia"/>
          <w:color w:val="000000"/>
          <w:sz w:val="21"/>
          <w:szCs w:val="22"/>
        </w:rPr>
        <w:t>什么样</w:t>
      </w:r>
      <w:r w:rsidRPr="00434ACF">
        <w:rPr>
          <w:rFonts w:ascii="SimSun" w:hAnsi="SimSun" w:cs="Times New Roman"/>
          <w:color w:val="000000"/>
          <w:sz w:val="21"/>
          <w:szCs w:val="22"/>
        </w:rPr>
        <w:t>的价值。如果成员国希望</w:t>
      </w:r>
      <w:r w:rsidRPr="00434ACF">
        <w:rPr>
          <w:rFonts w:ascii="SimSun" w:hAnsi="SimSun" w:cs="Times New Roman" w:hint="eastAsia"/>
          <w:color w:val="000000"/>
          <w:sz w:val="21"/>
          <w:szCs w:val="22"/>
        </w:rPr>
        <w:t>按部就班地</w:t>
      </w:r>
      <w:r w:rsidRPr="00434ACF">
        <w:rPr>
          <w:rFonts w:ascii="SimSun" w:hAnsi="SimSun" w:cs="Times New Roman"/>
          <w:color w:val="000000"/>
          <w:sz w:val="21"/>
          <w:szCs w:val="22"/>
        </w:rPr>
        <w:t>在委员会中</w:t>
      </w:r>
      <w:r w:rsidRPr="00434ACF">
        <w:rPr>
          <w:rFonts w:ascii="SimSun" w:hAnsi="SimSun" w:cs="Times New Roman" w:hint="eastAsia"/>
          <w:color w:val="000000"/>
          <w:sz w:val="21"/>
          <w:szCs w:val="22"/>
        </w:rPr>
        <w:t>讨论某些问题，则</w:t>
      </w:r>
      <w:r w:rsidRPr="00434ACF">
        <w:rPr>
          <w:rFonts w:ascii="SimSun" w:hAnsi="SimSun" w:cs="Times New Roman"/>
          <w:color w:val="000000"/>
          <w:sz w:val="21"/>
          <w:szCs w:val="22"/>
        </w:rPr>
        <w:t>有权要求增加具体的议程项目。</w:t>
      </w:r>
      <w:r w:rsidRPr="00434ACF">
        <w:rPr>
          <w:rFonts w:ascii="SimSun" w:hAnsi="SimSun" w:cs="Times New Roman" w:hint="eastAsia"/>
          <w:color w:val="000000"/>
          <w:sz w:val="21"/>
          <w:szCs w:val="22"/>
        </w:rPr>
        <w:t>尚</w:t>
      </w:r>
      <w:r w:rsidRPr="00434ACF">
        <w:rPr>
          <w:rFonts w:ascii="SimSun" w:hAnsi="SimSun" w:cs="Times New Roman"/>
          <w:color w:val="000000"/>
          <w:sz w:val="21"/>
          <w:szCs w:val="22"/>
        </w:rPr>
        <w:t>不清楚</w:t>
      </w:r>
      <w:r w:rsidRPr="00434ACF">
        <w:rPr>
          <w:rFonts w:ascii="SimSun" w:hAnsi="SimSun" w:cs="Times New Roman" w:hint="eastAsia"/>
          <w:color w:val="000000"/>
          <w:sz w:val="21"/>
          <w:szCs w:val="22"/>
        </w:rPr>
        <w:t>应该讨论</w:t>
      </w:r>
      <w:r w:rsidRPr="00434ACF">
        <w:rPr>
          <w:rFonts w:ascii="SimSun" w:hAnsi="SimSun" w:cs="Times New Roman"/>
          <w:color w:val="000000"/>
          <w:sz w:val="21"/>
          <w:szCs w:val="22"/>
        </w:rPr>
        <w:t>提议的新议程项目</w:t>
      </w:r>
      <w:r w:rsidRPr="00434ACF">
        <w:rPr>
          <w:rFonts w:ascii="SimSun" w:hAnsi="SimSun" w:cs="Times New Roman" w:hint="eastAsia"/>
          <w:color w:val="000000"/>
          <w:sz w:val="21"/>
          <w:szCs w:val="22"/>
        </w:rPr>
        <w:t>下哪些额外的</w:t>
      </w:r>
      <w:r w:rsidRPr="00434ACF">
        <w:rPr>
          <w:rFonts w:ascii="SimSun" w:hAnsi="SimSun" w:cs="Times New Roman"/>
          <w:color w:val="000000"/>
          <w:sz w:val="21"/>
          <w:szCs w:val="22"/>
        </w:rPr>
        <w:t>问题</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因为委员会的总体作用是讨论知识产权和发展。关于协调机制</w:t>
      </w:r>
      <w:r w:rsidRPr="00434ACF">
        <w:rPr>
          <w:rFonts w:ascii="SimSun" w:hAnsi="SimSun" w:cs="Times New Roman" w:hint="eastAsia"/>
          <w:color w:val="000000"/>
          <w:sz w:val="21"/>
          <w:szCs w:val="22"/>
        </w:rPr>
        <w:t>以及监督、</w:t>
      </w:r>
      <w:r w:rsidRPr="00434ACF">
        <w:rPr>
          <w:rFonts w:ascii="SimSun" w:hAnsi="SimSun" w:cs="Times New Roman"/>
          <w:color w:val="000000"/>
          <w:sz w:val="21"/>
          <w:szCs w:val="22"/>
        </w:rPr>
        <w:t>评估和报告模式</w:t>
      </w:r>
      <w:r w:rsidRPr="00434ACF">
        <w:rPr>
          <w:rFonts w:ascii="SimSun" w:hAnsi="SimSun" w:cs="Times New Roman" w:hint="eastAsia"/>
          <w:color w:val="000000"/>
          <w:sz w:val="21"/>
          <w:szCs w:val="22"/>
        </w:rPr>
        <w:t>，</w:t>
      </w:r>
      <w:r w:rsidRPr="00434ACF">
        <w:rPr>
          <w:rFonts w:ascii="SimSun" w:hAnsi="SimSun"/>
          <w:color w:val="000000"/>
          <w:sz w:val="21"/>
          <w:szCs w:val="22"/>
        </w:rPr>
        <w:t>B</w:t>
      </w:r>
      <w:r w:rsidRPr="00434ACF">
        <w:rPr>
          <w:rFonts w:ascii="SimSun" w:hAnsi="SimSun" w:cs="Times New Roman"/>
          <w:color w:val="000000"/>
          <w:sz w:val="21"/>
          <w:szCs w:val="22"/>
        </w:rPr>
        <w:t>集团</w:t>
      </w:r>
      <w:r w:rsidRPr="00434ACF">
        <w:rPr>
          <w:rFonts w:ascii="SimSun" w:hAnsi="SimSun" w:cs="Times New Roman" w:hint="eastAsia"/>
          <w:color w:val="000000"/>
          <w:sz w:val="21"/>
          <w:szCs w:val="22"/>
        </w:rPr>
        <w:t>提到</w:t>
      </w:r>
      <w:r w:rsidRPr="00434ACF">
        <w:rPr>
          <w:rFonts w:ascii="SimSun" w:hAnsi="SimSun" w:cs="Times New Roman"/>
          <w:color w:val="000000"/>
          <w:sz w:val="21"/>
          <w:szCs w:val="22"/>
        </w:rPr>
        <w:t>了墨西哥代表团</w:t>
      </w:r>
      <w:r w:rsidRPr="00434ACF">
        <w:rPr>
          <w:rFonts w:ascii="SimSun" w:hAnsi="SimSun" w:cs="Times New Roman" w:hint="eastAsia"/>
          <w:color w:val="000000"/>
          <w:sz w:val="21"/>
          <w:szCs w:val="22"/>
        </w:rPr>
        <w:t>的提案</w:t>
      </w:r>
      <w:r w:rsidRPr="00434ACF">
        <w:rPr>
          <w:rFonts w:ascii="SimSun" w:hAnsi="SimSun" w:cs="Times New Roman"/>
          <w:color w:val="000000"/>
          <w:sz w:val="21"/>
          <w:szCs w:val="22"/>
        </w:rPr>
        <w:t>。</w:t>
      </w:r>
      <w:r w:rsidRPr="00434ACF">
        <w:rPr>
          <w:rFonts w:ascii="SimSun" w:hAnsi="SimSun"/>
          <w:color w:val="000000"/>
          <w:sz w:val="21"/>
          <w:szCs w:val="22"/>
        </w:rPr>
        <w:t>B</w:t>
      </w:r>
      <w:r w:rsidRPr="00434ACF">
        <w:rPr>
          <w:rFonts w:ascii="SimSun" w:hAnsi="SimSun" w:cs="Times New Roman"/>
          <w:color w:val="000000"/>
          <w:sz w:val="21"/>
          <w:szCs w:val="22"/>
        </w:rPr>
        <w:t>集团赞同</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中的</w:t>
      </w:r>
      <w:r w:rsidRPr="00434ACF">
        <w:rPr>
          <w:rFonts w:ascii="SimSun" w:hAnsi="SimSun" w:cs="Times New Roman" w:hint="eastAsia"/>
          <w:color w:val="000000"/>
          <w:sz w:val="21"/>
          <w:szCs w:val="22"/>
        </w:rPr>
        <w:t>主要顾虑，</w:t>
      </w:r>
      <w:r w:rsidRPr="00434ACF">
        <w:rPr>
          <w:rFonts w:ascii="SimSun" w:hAnsi="SimSun" w:cs="Times New Roman"/>
          <w:color w:val="000000"/>
          <w:sz w:val="21"/>
          <w:szCs w:val="22"/>
        </w:rPr>
        <w:t>即关于协调机制的讨论不应</w:t>
      </w:r>
      <w:r w:rsidRPr="00434ACF">
        <w:rPr>
          <w:rFonts w:ascii="SimSun" w:hAnsi="SimSun" w:cs="Times New Roman" w:hint="eastAsia"/>
          <w:color w:val="000000"/>
          <w:sz w:val="21"/>
          <w:szCs w:val="22"/>
        </w:rPr>
        <w:t>对</w:t>
      </w:r>
      <w:r w:rsidRPr="00434ACF">
        <w:rPr>
          <w:rFonts w:ascii="SimSun" w:hAnsi="SimSun"/>
          <w:color w:val="000000"/>
          <w:sz w:val="21"/>
          <w:szCs w:val="22"/>
        </w:rPr>
        <w:t>WIPO</w:t>
      </w:r>
      <w:r w:rsidRPr="00434ACF">
        <w:rPr>
          <w:rFonts w:ascii="SimSun" w:hAnsi="SimSun" w:cs="Times New Roman"/>
          <w:color w:val="000000"/>
          <w:sz w:val="21"/>
          <w:szCs w:val="22"/>
        </w:rPr>
        <w:t>的其他技术工作</w:t>
      </w:r>
      <w:r w:rsidRPr="00434ACF">
        <w:rPr>
          <w:rFonts w:ascii="SimSun" w:hAnsi="SimSun" w:cs="Times New Roman" w:hint="eastAsia"/>
          <w:color w:val="000000"/>
          <w:sz w:val="21"/>
          <w:szCs w:val="22"/>
        </w:rPr>
        <w:t>产生</w:t>
      </w:r>
      <w:r w:rsidRPr="00434ACF">
        <w:rPr>
          <w:rFonts w:ascii="SimSun" w:hAnsi="SimSun" w:cs="Times New Roman"/>
          <w:color w:val="000000"/>
          <w:sz w:val="21"/>
          <w:szCs w:val="22"/>
        </w:rPr>
        <w:t>负面影响，并且应</w:t>
      </w:r>
      <w:r w:rsidRPr="00434ACF">
        <w:rPr>
          <w:rFonts w:ascii="SimSun" w:hAnsi="SimSun" w:cs="Times New Roman" w:hint="eastAsia"/>
          <w:color w:val="000000"/>
          <w:sz w:val="21"/>
          <w:szCs w:val="22"/>
        </w:rPr>
        <w:t>配合</w:t>
      </w:r>
      <w:r w:rsidRPr="00434ACF">
        <w:rPr>
          <w:rFonts w:ascii="SimSun" w:hAnsi="SimSun" w:cs="Times New Roman"/>
          <w:color w:val="000000"/>
          <w:sz w:val="21"/>
          <w:szCs w:val="22"/>
        </w:rPr>
        <w:t>其他委员会的工作。随着原定于六月召开的</w:t>
      </w:r>
      <w:r w:rsidRPr="00434ACF">
        <w:rPr>
          <w:rFonts w:ascii="SimSun" w:hAnsi="SimSun"/>
          <w:color w:val="000000"/>
          <w:sz w:val="21"/>
          <w:szCs w:val="22"/>
        </w:rPr>
        <w:t>CWS</w:t>
      </w:r>
      <w:r w:rsidRPr="00434ACF">
        <w:rPr>
          <w:rFonts w:ascii="SimSun" w:hAnsi="SimSun" w:cs="Times New Roman"/>
          <w:color w:val="000000"/>
          <w:sz w:val="21"/>
          <w:szCs w:val="22"/>
        </w:rPr>
        <w:t>会议推迟召开</w:t>
      </w:r>
      <w:r w:rsidRPr="00434ACF">
        <w:rPr>
          <w:rFonts w:ascii="SimSun" w:hAnsi="SimSun" w:cs="Times New Roman" w:hint="eastAsia"/>
          <w:color w:val="000000"/>
          <w:sz w:val="21"/>
          <w:szCs w:val="22"/>
        </w:rPr>
        <w:t>，这种顾虑愈演愈烈</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会议</w:t>
      </w:r>
      <w:r w:rsidRPr="00434ACF">
        <w:rPr>
          <w:rFonts w:ascii="SimSun" w:hAnsi="SimSun" w:cs="Times New Roman"/>
          <w:color w:val="000000"/>
          <w:sz w:val="21"/>
          <w:szCs w:val="22"/>
        </w:rPr>
        <w:t>推迟</w:t>
      </w:r>
      <w:r w:rsidRPr="00434ACF">
        <w:rPr>
          <w:rFonts w:ascii="SimSun" w:hAnsi="SimSun" w:cs="Times New Roman" w:hint="eastAsia"/>
          <w:color w:val="000000"/>
          <w:sz w:val="21"/>
          <w:szCs w:val="22"/>
        </w:rPr>
        <w:t>是</w:t>
      </w:r>
      <w:r w:rsidRPr="00434ACF">
        <w:rPr>
          <w:rFonts w:ascii="SimSun" w:hAnsi="SimSun" w:cs="Times New Roman"/>
          <w:color w:val="000000"/>
          <w:sz w:val="21"/>
          <w:szCs w:val="22"/>
        </w:rPr>
        <w:t>由于</w:t>
      </w:r>
      <w:r w:rsidRPr="00434ACF">
        <w:rPr>
          <w:rFonts w:ascii="SimSun" w:hAnsi="SimSun" w:cs="Times New Roman" w:hint="eastAsia"/>
          <w:color w:val="000000"/>
          <w:sz w:val="21"/>
          <w:szCs w:val="22"/>
        </w:rPr>
        <w:t>各方</w:t>
      </w:r>
      <w:r w:rsidRPr="00434ACF">
        <w:rPr>
          <w:rFonts w:ascii="SimSun" w:hAnsi="SimSun" w:cs="Times New Roman"/>
          <w:color w:val="000000"/>
          <w:sz w:val="21"/>
          <w:szCs w:val="22"/>
        </w:rPr>
        <w:t>未能就有关协调机制的未决问题</w:t>
      </w:r>
      <w:r w:rsidRPr="00434ACF">
        <w:rPr>
          <w:rFonts w:ascii="SimSun" w:hAnsi="SimSun" w:cs="Times New Roman" w:hint="eastAsia"/>
          <w:color w:val="000000"/>
          <w:sz w:val="21"/>
          <w:szCs w:val="22"/>
        </w:rPr>
        <w:t>达成一致</w:t>
      </w:r>
      <w:r w:rsidRPr="00434ACF">
        <w:rPr>
          <w:rFonts w:ascii="SimSun" w:hAnsi="SimSun" w:cs="Times New Roman"/>
          <w:color w:val="000000"/>
          <w:sz w:val="21"/>
          <w:szCs w:val="22"/>
        </w:rPr>
        <w:t>。</w:t>
      </w:r>
      <w:r w:rsidRPr="00434ACF">
        <w:rPr>
          <w:rFonts w:ascii="SimSun" w:hAnsi="SimSun"/>
          <w:color w:val="000000"/>
          <w:sz w:val="21"/>
          <w:szCs w:val="22"/>
        </w:rPr>
        <w:t>B</w:t>
      </w:r>
      <w:r w:rsidRPr="00434ACF">
        <w:rPr>
          <w:rFonts w:ascii="SimSun" w:hAnsi="SimSun" w:cs="Times New Roman"/>
          <w:color w:val="000000"/>
          <w:sz w:val="21"/>
          <w:szCs w:val="22"/>
        </w:rPr>
        <w:t>集团</w:t>
      </w:r>
      <w:r w:rsidRPr="00434ACF">
        <w:rPr>
          <w:rFonts w:ascii="SimSun" w:hAnsi="SimSun" w:cs="Times New Roman" w:hint="eastAsia"/>
          <w:color w:val="000000"/>
          <w:sz w:val="21"/>
          <w:szCs w:val="22"/>
        </w:rPr>
        <w:t>依然</w:t>
      </w:r>
      <w:r w:rsidRPr="00434ACF">
        <w:rPr>
          <w:rFonts w:ascii="SimSun" w:hAnsi="SimSun" w:cs="Times New Roman"/>
          <w:color w:val="000000"/>
          <w:sz w:val="21"/>
          <w:szCs w:val="22"/>
        </w:rPr>
        <w:t>认为在寻求这一问题的解决方案以及实施协调机制的过程中</w:t>
      </w:r>
      <w:r w:rsidRPr="00434ACF">
        <w:rPr>
          <w:rFonts w:ascii="SimSun" w:hAnsi="SimSun" w:cs="Times New Roman" w:hint="eastAsia"/>
          <w:color w:val="000000"/>
          <w:sz w:val="21"/>
          <w:szCs w:val="22"/>
        </w:rPr>
        <w:t>应该遵循以下原则。</w:t>
      </w:r>
      <w:r w:rsidRPr="00434ACF">
        <w:rPr>
          <w:rFonts w:ascii="SimSun" w:hAnsi="SimSun" w:cs="Times New Roman"/>
          <w:color w:val="000000"/>
          <w:sz w:val="21"/>
          <w:szCs w:val="22"/>
        </w:rPr>
        <w:t>首先，</w:t>
      </w:r>
      <w:r w:rsidRPr="00434ACF">
        <w:rPr>
          <w:rFonts w:ascii="SimSun" w:hAnsi="SimSun"/>
          <w:color w:val="000000"/>
          <w:sz w:val="21"/>
          <w:szCs w:val="22"/>
        </w:rPr>
        <w:t>WIPO</w:t>
      </w:r>
      <w:r w:rsidRPr="00434ACF">
        <w:rPr>
          <w:rFonts w:ascii="SimSun" w:hAnsi="SimSun" w:cs="Times New Roman"/>
          <w:color w:val="000000"/>
          <w:sz w:val="21"/>
          <w:szCs w:val="22"/>
        </w:rPr>
        <w:t>的相关机构并非</w:t>
      </w:r>
      <w:r w:rsidRPr="00434ACF">
        <w:rPr>
          <w:rFonts w:ascii="SimSun" w:hAnsi="SimSun"/>
          <w:color w:val="000000"/>
          <w:sz w:val="21"/>
          <w:szCs w:val="22"/>
        </w:rPr>
        <w:t>WIPO</w:t>
      </w:r>
      <w:r w:rsidRPr="00434ACF">
        <w:rPr>
          <w:rFonts w:ascii="SimSun" w:hAnsi="SimSun" w:cs="Times New Roman"/>
          <w:color w:val="000000"/>
          <w:sz w:val="21"/>
          <w:szCs w:val="22"/>
        </w:rPr>
        <w:t>的全部机构。</w:t>
      </w:r>
      <w:r w:rsidRPr="00434ACF">
        <w:rPr>
          <w:rFonts w:ascii="SimSun" w:hAnsi="SimSun" w:cs="Times New Roman" w:hint="eastAsia"/>
          <w:color w:val="000000"/>
          <w:sz w:val="21"/>
          <w:szCs w:val="22"/>
        </w:rPr>
        <w:t>这一点无可厚非</w:t>
      </w:r>
      <w:r w:rsidRPr="00434ACF">
        <w:rPr>
          <w:rFonts w:ascii="SimSun" w:hAnsi="SimSun" w:cs="Times New Roman"/>
          <w:color w:val="000000"/>
          <w:sz w:val="21"/>
          <w:szCs w:val="22"/>
        </w:rPr>
        <w:t>。第二，相关性由每一机构自行决定，而不是</w:t>
      </w:r>
      <w:r w:rsidRPr="00434ACF">
        <w:rPr>
          <w:rFonts w:ascii="SimSun" w:hAnsi="SimSun" w:cs="Times New Roman" w:hint="eastAsia"/>
          <w:color w:val="000000"/>
          <w:sz w:val="21"/>
          <w:szCs w:val="22"/>
        </w:rPr>
        <w:t>由</w:t>
      </w:r>
      <w:r w:rsidRPr="00434ACF">
        <w:rPr>
          <w:rFonts w:ascii="SimSun" w:hAnsi="SimSun"/>
          <w:color w:val="000000"/>
          <w:sz w:val="21"/>
          <w:szCs w:val="22"/>
        </w:rPr>
        <w:t>CDIP</w:t>
      </w:r>
      <w:r w:rsidRPr="00434ACF">
        <w:rPr>
          <w:rFonts w:ascii="SimSun" w:hAnsi="SimSun" w:cs="Times New Roman"/>
          <w:color w:val="000000"/>
          <w:sz w:val="21"/>
          <w:szCs w:val="22"/>
        </w:rPr>
        <w:t>决定。这是因为</w:t>
      </w:r>
      <w:r w:rsidRPr="00434ACF">
        <w:rPr>
          <w:rFonts w:ascii="SimSun" w:hAnsi="SimSun"/>
          <w:color w:val="000000"/>
          <w:sz w:val="21"/>
          <w:szCs w:val="22"/>
        </w:rPr>
        <w:t>CDIP</w:t>
      </w:r>
      <w:r w:rsidRPr="00434ACF">
        <w:rPr>
          <w:rFonts w:ascii="SimSun" w:hAnsi="SimSun" w:cs="Times New Roman"/>
          <w:color w:val="000000"/>
          <w:sz w:val="21"/>
          <w:szCs w:val="22"/>
        </w:rPr>
        <w:t>和其他委员会</w:t>
      </w:r>
      <w:r w:rsidRPr="00434ACF">
        <w:rPr>
          <w:rFonts w:ascii="SimSun" w:hAnsi="SimSun" w:cs="Times New Roman" w:hint="eastAsia"/>
          <w:color w:val="000000"/>
          <w:sz w:val="21"/>
          <w:szCs w:val="22"/>
        </w:rPr>
        <w:t>地位</w:t>
      </w:r>
      <w:r w:rsidRPr="00434ACF">
        <w:rPr>
          <w:rFonts w:ascii="SimSun" w:hAnsi="SimSun" w:cs="Times New Roman"/>
          <w:color w:val="000000"/>
          <w:sz w:val="21"/>
          <w:szCs w:val="22"/>
        </w:rPr>
        <w:t>平等</w:t>
      </w:r>
      <w:r w:rsidRPr="00434ACF">
        <w:rPr>
          <w:rFonts w:ascii="SimSun" w:hAnsi="SimSun" w:cs="Times New Roman" w:hint="eastAsia"/>
          <w:color w:val="000000"/>
          <w:sz w:val="21"/>
          <w:szCs w:val="22"/>
        </w:rPr>
        <w:t>，不能</w:t>
      </w:r>
      <w:r w:rsidRPr="00434ACF">
        <w:rPr>
          <w:rFonts w:ascii="SimSun" w:hAnsi="SimSun" w:cs="Times New Roman"/>
          <w:color w:val="000000"/>
          <w:sz w:val="21"/>
          <w:szCs w:val="22"/>
        </w:rPr>
        <w:t>直接</w:t>
      </w:r>
      <w:r w:rsidRPr="00434ACF">
        <w:rPr>
          <w:rFonts w:ascii="SimSun" w:hAnsi="SimSun" w:cs="Times New Roman" w:hint="eastAsia"/>
          <w:color w:val="000000"/>
          <w:sz w:val="21"/>
          <w:szCs w:val="22"/>
        </w:rPr>
        <w:t>指示</w:t>
      </w:r>
      <w:r w:rsidRPr="00434ACF">
        <w:rPr>
          <w:rFonts w:ascii="SimSun" w:hAnsi="SimSun" w:cs="Times New Roman"/>
          <w:color w:val="000000"/>
          <w:sz w:val="21"/>
          <w:szCs w:val="22"/>
        </w:rPr>
        <w:t>其他委员会</w:t>
      </w:r>
      <w:r w:rsidRPr="00434ACF">
        <w:rPr>
          <w:rFonts w:ascii="SimSun" w:hAnsi="SimSun" w:cs="Times New Roman" w:hint="eastAsia"/>
          <w:color w:val="000000"/>
          <w:sz w:val="21"/>
          <w:szCs w:val="22"/>
        </w:rPr>
        <w:t>做任何</w:t>
      </w:r>
      <w:r w:rsidRPr="00434ACF">
        <w:rPr>
          <w:rFonts w:ascii="SimSun" w:hAnsi="SimSun" w:cs="Times New Roman"/>
          <w:color w:val="000000"/>
          <w:sz w:val="21"/>
          <w:szCs w:val="22"/>
        </w:rPr>
        <w:t>事</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最后，关于</w:t>
      </w:r>
      <w:r w:rsidRPr="00434ACF">
        <w:rPr>
          <w:rFonts w:ascii="SimSun" w:hAnsi="SimSun" w:cs="Times New Roman" w:hint="eastAsia"/>
          <w:color w:val="000000"/>
          <w:sz w:val="21"/>
          <w:szCs w:val="22"/>
        </w:rPr>
        <w:t>对发展议程</w:t>
      </w:r>
      <w:r w:rsidRPr="00434ACF">
        <w:rPr>
          <w:rFonts w:ascii="SimSun" w:hAnsi="SimSun" w:cs="Times New Roman"/>
          <w:color w:val="000000"/>
          <w:sz w:val="21"/>
          <w:szCs w:val="22"/>
        </w:rPr>
        <w:t>建议落实所</w:t>
      </w:r>
      <w:r w:rsidRPr="00434ACF">
        <w:rPr>
          <w:rFonts w:ascii="SimSun" w:hAnsi="SimSun" w:cs="Times New Roman" w:hint="eastAsia"/>
          <w:color w:val="000000"/>
          <w:sz w:val="21"/>
          <w:szCs w:val="22"/>
        </w:rPr>
        <w:t>作</w:t>
      </w:r>
      <w:r w:rsidRPr="00434ACF">
        <w:rPr>
          <w:rFonts w:ascii="SimSun" w:hAnsi="SimSun" w:cs="Times New Roman"/>
          <w:color w:val="000000"/>
          <w:sz w:val="21"/>
          <w:szCs w:val="22"/>
        </w:rPr>
        <w:t>贡献的报告格式，</w:t>
      </w:r>
      <w:r w:rsidRPr="00434ACF">
        <w:rPr>
          <w:rFonts w:ascii="SimSun" w:hAnsi="SimSun"/>
          <w:color w:val="000000"/>
          <w:sz w:val="21"/>
          <w:szCs w:val="22"/>
        </w:rPr>
        <w:t>B</w:t>
      </w:r>
      <w:r w:rsidRPr="00434ACF">
        <w:rPr>
          <w:rFonts w:ascii="SimSun" w:hAnsi="SimSun" w:cs="Times New Roman"/>
          <w:color w:val="000000"/>
          <w:sz w:val="21"/>
          <w:szCs w:val="22"/>
        </w:rPr>
        <w:t>集团表示，</w:t>
      </w:r>
      <w:r w:rsidRPr="00434ACF">
        <w:rPr>
          <w:rFonts w:ascii="SimSun" w:hAnsi="SimSun"/>
          <w:color w:val="000000"/>
          <w:sz w:val="21"/>
          <w:szCs w:val="22"/>
        </w:rPr>
        <w:t>WIPO</w:t>
      </w:r>
      <w:r w:rsidRPr="00434ACF">
        <w:rPr>
          <w:rFonts w:ascii="SimSun" w:hAnsi="SimSun" w:cs="Times New Roman" w:hint="eastAsia"/>
          <w:color w:val="000000"/>
          <w:sz w:val="21"/>
          <w:szCs w:val="22"/>
        </w:rPr>
        <w:t>相关机构可以自己的方式报告它们的贡献，秘书处没有继续干涉的余地</w:t>
      </w:r>
      <w:r w:rsidRPr="00434ACF">
        <w:rPr>
          <w:rFonts w:ascii="SimSun" w:hAnsi="SimSun" w:cs="Times New Roman"/>
          <w:color w:val="000000"/>
          <w:sz w:val="21"/>
          <w:szCs w:val="22"/>
        </w:rPr>
        <w:t>。</w:t>
      </w:r>
    </w:p>
    <w:p w14:paraId="08102D47"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拉脱维亚代表团代表欧盟及其成员国发言</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指出，</w:t>
      </w:r>
      <w:r w:rsidRPr="00434ACF">
        <w:rPr>
          <w:rFonts w:ascii="SimSun" w:hAnsi="SimSun"/>
          <w:color w:val="000000"/>
          <w:sz w:val="21"/>
          <w:szCs w:val="22"/>
        </w:rPr>
        <w:t>WIPO</w:t>
      </w:r>
      <w:r w:rsidRPr="00434ACF">
        <w:rPr>
          <w:rFonts w:ascii="SimSun" w:hAnsi="SimSun" w:cs="Times New Roman"/>
          <w:color w:val="000000"/>
          <w:sz w:val="21"/>
          <w:szCs w:val="22"/>
        </w:rPr>
        <w:t>大会在第</w:t>
      </w:r>
      <w:r w:rsidRPr="00434ACF">
        <w:rPr>
          <w:rFonts w:ascii="SimSun" w:hAnsi="SimSun" w:cs="Times New Roman" w:hint="eastAsia"/>
          <w:color w:val="000000"/>
          <w:sz w:val="21"/>
          <w:szCs w:val="22"/>
        </w:rPr>
        <w:t>四十六</w:t>
      </w:r>
      <w:r w:rsidRPr="00434ACF">
        <w:rPr>
          <w:rFonts w:ascii="SimSun" w:hAnsi="SimSun" w:cs="Times New Roman"/>
          <w:color w:val="000000"/>
          <w:sz w:val="21"/>
          <w:szCs w:val="22"/>
        </w:rPr>
        <w:t>届会议上</w:t>
      </w:r>
      <w:r w:rsidRPr="00434ACF">
        <w:rPr>
          <w:rFonts w:ascii="SimSun" w:hAnsi="SimSun" w:cs="Times New Roman" w:hint="eastAsia"/>
          <w:color w:val="000000"/>
          <w:sz w:val="21"/>
          <w:szCs w:val="22"/>
        </w:rPr>
        <w:t>就</w:t>
      </w:r>
      <w:r w:rsidRPr="00434ACF">
        <w:rPr>
          <w:rFonts w:ascii="SimSun" w:hAnsi="SimSun"/>
          <w:color w:val="000000"/>
          <w:sz w:val="21"/>
          <w:szCs w:val="22"/>
        </w:rPr>
        <w:t>CDIP</w:t>
      </w:r>
      <w:r w:rsidRPr="00434ACF">
        <w:rPr>
          <w:rFonts w:ascii="SimSun" w:hAnsi="SimSun" w:cs="Times New Roman"/>
          <w:color w:val="000000"/>
          <w:sz w:val="21"/>
          <w:szCs w:val="22"/>
        </w:rPr>
        <w:t>相关事项</w:t>
      </w:r>
      <w:r w:rsidRPr="00434ACF">
        <w:rPr>
          <w:rFonts w:ascii="SimSun" w:hAnsi="SimSun" w:cs="Times New Roman" w:hint="eastAsia"/>
          <w:color w:val="000000"/>
          <w:sz w:val="21"/>
          <w:szCs w:val="22"/>
        </w:rPr>
        <w:t>做出</w:t>
      </w:r>
      <w:r w:rsidRPr="00434ACF">
        <w:rPr>
          <w:rFonts w:ascii="SimSun" w:hAnsi="SimSun" w:cs="Times New Roman"/>
          <w:color w:val="000000"/>
          <w:sz w:val="21"/>
          <w:szCs w:val="22"/>
        </w:rPr>
        <w:t>决定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批准了</w:t>
      </w:r>
      <w:r w:rsidRPr="00434ACF">
        <w:rPr>
          <w:rFonts w:ascii="SimSun" w:hAnsi="SimSun"/>
          <w:color w:val="000000"/>
          <w:sz w:val="21"/>
          <w:szCs w:val="22"/>
        </w:rPr>
        <w:t>CDIP</w:t>
      </w:r>
      <w:r w:rsidRPr="00434ACF">
        <w:rPr>
          <w:rFonts w:ascii="SimSun" w:hAnsi="SimSun" w:cs="Times New Roman"/>
          <w:color w:val="000000"/>
          <w:sz w:val="21"/>
          <w:szCs w:val="22"/>
        </w:rPr>
        <w:t>提出的继续讨论的请求。正如总干事和进度报告中多次强调的，</w:t>
      </w:r>
      <w:r w:rsidRPr="00434ACF">
        <w:rPr>
          <w:rFonts w:ascii="SimSun" w:hAnsi="SimSun"/>
          <w:color w:val="000000"/>
          <w:sz w:val="21"/>
          <w:szCs w:val="22"/>
        </w:rPr>
        <w:t>WIPO</w:t>
      </w:r>
      <w:r w:rsidRPr="00434ACF">
        <w:rPr>
          <w:rFonts w:ascii="SimSun" w:hAnsi="SimSun" w:cs="Times New Roman"/>
          <w:color w:val="000000"/>
          <w:sz w:val="21"/>
          <w:szCs w:val="22"/>
        </w:rPr>
        <w:t>在发展议程的执行</w:t>
      </w:r>
      <w:r w:rsidRPr="00434ACF">
        <w:rPr>
          <w:rFonts w:ascii="SimSun" w:hAnsi="SimSun" w:cs="Times New Roman" w:hint="eastAsia"/>
          <w:color w:val="000000"/>
          <w:sz w:val="21"/>
          <w:szCs w:val="22"/>
        </w:rPr>
        <w:t>方面</w:t>
      </w:r>
      <w:r w:rsidRPr="00434ACF">
        <w:rPr>
          <w:rFonts w:ascii="SimSun" w:hAnsi="SimSun" w:cs="Times New Roman"/>
          <w:color w:val="000000"/>
          <w:sz w:val="21"/>
          <w:szCs w:val="22"/>
        </w:rPr>
        <w:t>已取得很大进展。根据定义，</w:t>
      </w:r>
      <w:r w:rsidRPr="00434ACF">
        <w:rPr>
          <w:rFonts w:ascii="SimSun" w:hAnsi="SimSun"/>
          <w:color w:val="000000"/>
          <w:sz w:val="21"/>
          <w:szCs w:val="22"/>
        </w:rPr>
        <w:t>CDIP</w:t>
      </w:r>
      <w:r w:rsidRPr="00434ACF">
        <w:rPr>
          <w:rFonts w:ascii="SimSun" w:hAnsi="SimSun" w:cs="Times New Roman"/>
          <w:color w:val="000000"/>
          <w:sz w:val="21"/>
          <w:szCs w:val="22"/>
        </w:rPr>
        <w:t>的核心</w:t>
      </w:r>
      <w:r w:rsidRPr="00434ACF">
        <w:rPr>
          <w:rFonts w:ascii="SimSun" w:hAnsi="SimSun" w:cs="Times New Roman" w:hint="eastAsia"/>
          <w:color w:val="000000"/>
          <w:sz w:val="21"/>
          <w:szCs w:val="22"/>
        </w:rPr>
        <w:t>目标</w:t>
      </w:r>
      <w:r w:rsidRPr="00434ACF">
        <w:rPr>
          <w:rFonts w:ascii="SimSun" w:hAnsi="SimSun" w:cs="Times New Roman"/>
          <w:color w:val="000000"/>
          <w:sz w:val="21"/>
          <w:szCs w:val="22"/>
        </w:rPr>
        <w:t>是讨论知识产权和发展。在这一</w:t>
      </w:r>
      <w:r w:rsidRPr="00434ACF">
        <w:rPr>
          <w:rFonts w:ascii="SimSun" w:hAnsi="SimSun" w:cs="Times New Roman"/>
          <w:color w:val="000000"/>
          <w:sz w:val="21"/>
          <w:szCs w:val="22"/>
        </w:rPr>
        <w:lastRenderedPageBreak/>
        <w:t>方面，它已经充分履行了使命</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成功实现了目标。因此，没有必要进行</w:t>
      </w:r>
      <w:r w:rsidRPr="00434ACF">
        <w:rPr>
          <w:rFonts w:ascii="SimSun" w:hAnsi="SimSun" w:cs="Times New Roman" w:hint="eastAsia"/>
          <w:color w:val="000000"/>
          <w:sz w:val="21"/>
          <w:szCs w:val="22"/>
        </w:rPr>
        <w:t>某些</w:t>
      </w:r>
      <w:r w:rsidRPr="00434ACF">
        <w:rPr>
          <w:rFonts w:ascii="SimSun" w:hAnsi="SimSun" w:cs="Times New Roman"/>
          <w:color w:val="000000"/>
          <w:sz w:val="21"/>
          <w:szCs w:val="22"/>
        </w:rPr>
        <w:t>代表团提出的</w:t>
      </w:r>
      <w:r w:rsidRPr="00434ACF">
        <w:rPr>
          <w:rFonts w:ascii="SimSun" w:hAnsi="SimSun" w:cs="Times New Roman" w:hint="eastAsia"/>
          <w:color w:val="000000"/>
          <w:sz w:val="21"/>
          <w:szCs w:val="22"/>
        </w:rPr>
        <w:t>变动</w:t>
      </w:r>
      <w:r w:rsidRPr="00434ACF">
        <w:rPr>
          <w:rFonts w:ascii="SimSun" w:hAnsi="SimSun" w:cs="Times New Roman"/>
          <w:color w:val="000000"/>
          <w:sz w:val="21"/>
          <w:szCs w:val="22"/>
        </w:rPr>
        <w:t>，以便委员会来处理知识产权和发展问题以及</w:t>
      </w:r>
      <w:r w:rsidRPr="00434ACF">
        <w:rPr>
          <w:rFonts w:ascii="SimSun" w:hAnsi="SimSun" w:cs="Times New Roman" w:hint="eastAsia"/>
          <w:color w:val="000000"/>
          <w:sz w:val="21"/>
          <w:szCs w:val="22"/>
        </w:rPr>
        <w:t>在</w:t>
      </w:r>
      <w:r w:rsidRPr="00434ACF">
        <w:rPr>
          <w:rFonts w:ascii="SimSun" w:hAnsi="SimSun"/>
          <w:color w:val="000000"/>
          <w:sz w:val="21"/>
          <w:szCs w:val="22"/>
        </w:rPr>
        <w:t>WIPO</w:t>
      </w:r>
      <w:r w:rsidRPr="00434ACF">
        <w:rPr>
          <w:rFonts w:ascii="SimSun" w:hAnsi="SimSun" w:cs="Times New Roman"/>
          <w:color w:val="000000"/>
          <w:sz w:val="21"/>
          <w:szCs w:val="22"/>
        </w:rPr>
        <w:t>机构内执行发展议程。关于协调机制，欧盟及其成员国知道各方对</w:t>
      </w:r>
      <w:r w:rsidRPr="00434ACF">
        <w:rPr>
          <w:rFonts w:ascii="SimSun" w:hAnsi="SimSun" w:cs="Times New Roman" w:hint="eastAsia"/>
          <w:color w:val="000000"/>
          <w:sz w:val="21"/>
          <w:szCs w:val="22"/>
        </w:rPr>
        <w:t>“</w:t>
      </w:r>
      <w:r w:rsidRPr="00434ACF">
        <w:rPr>
          <w:rFonts w:ascii="SimSun" w:hAnsi="SimSun"/>
          <w:color w:val="000000"/>
          <w:sz w:val="21"/>
          <w:szCs w:val="22"/>
        </w:rPr>
        <w:t>WIPO</w:t>
      </w:r>
      <w:r w:rsidRPr="00434ACF">
        <w:rPr>
          <w:rFonts w:ascii="SimSun" w:hAnsi="SimSun" w:cs="Times New Roman"/>
          <w:color w:val="000000"/>
          <w:sz w:val="21"/>
          <w:szCs w:val="22"/>
        </w:rPr>
        <w:t>相关机构</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一词的含义存在不同的解读。他们重申了自己的立场，即并非所有</w:t>
      </w:r>
      <w:r w:rsidRPr="00434ACF">
        <w:rPr>
          <w:rFonts w:ascii="SimSun" w:hAnsi="SimSun"/>
          <w:color w:val="000000"/>
          <w:sz w:val="21"/>
          <w:szCs w:val="22"/>
        </w:rPr>
        <w:t>WIPO</w:t>
      </w:r>
      <w:r w:rsidRPr="00434ACF">
        <w:rPr>
          <w:rFonts w:ascii="SimSun" w:hAnsi="SimSun" w:cs="Times New Roman"/>
          <w:color w:val="000000"/>
          <w:sz w:val="21"/>
          <w:szCs w:val="22"/>
        </w:rPr>
        <w:t>机构都与</w:t>
      </w:r>
      <w:r w:rsidRPr="00434ACF">
        <w:rPr>
          <w:rFonts w:ascii="SimSun" w:hAnsi="SimSun" w:cs="Times New Roman" w:hint="eastAsia"/>
          <w:color w:val="000000"/>
          <w:sz w:val="21"/>
          <w:szCs w:val="22"/>
        </w:rPr>
        <w:t>实施</w:t>
      </w:r>
      <w:r w:rsidRPr="00434ACF">
        <w:rPr>
          <w:rFonts w:ascii="SimSun" w:hAnsi="SimSun" w:cs="Times New Roman"/>
          <w:color w:val="000000"/>
          <w:sz w:val="21"/>
          <w:szCs w:val="22"/>
        </w:rPr>
        <w:t>协调机制</w:t>
      </w:r>
      <w:r w:rsidRPr="00434ACF">
        <w:rPr>
          <w:rFonts w:ascii="SimSun" w:hAnsi="SimSun" w:cs="Times New Roman" w:hint="eastAsia"/>
          <w:color w:val="000000"/>
          <w:sz w:val="21"/>
          <w:szCs w:val="22"/>
        </w:rPr>
        <w:t>相关</w:t>
      </w:r>
      <w:r w:rsidRPr="00434ACF">
        <w:rPr>
          <w:rFonts w:ascii="SimSun" w:hAnsi="SimSun" w:cs="Times New Roman"/>
          <w:color w:val="000000"/>
          <w:sz w:val="21"/>
          <w:szCs w:val="22"/>
        </w:rPr>
        <w:t>。尽管如此，他们同意委员会继续就这一主题开展讨论，找到一个各方都能接受的平衡</w:t>
      </w:r>
      <w:r w:rsidRPr="00434ACF">
        <w:rPr>
          <w:rFonts w:ascii="SimSun" w:hAnsi="SimSun" w:cs="Times New Roman" w:hint="eastAsia"/>
          <w:color w:val="000000"/>
          <w:sz w:val="21"/>
          <w:szCs w:val="22"/>
        </w:rPr>
        <w:t>而又</w:t>
      </w:r>
      <w:r w:rsidRPr="00434ACF">
        <w:rPr>
          <w:rFonts w:ascii="SimSun" w:hAnsi="SimSun" w:cs="Times New Roman"/>
          <w:color w:val="000000"/>
          <w:sz w:val="21"/>
          <w:szCs w:val="22"/>
        </w:rPr>
        <w:t>可行的解决方案。</w:t>
      </w:r>
    </w:p>
    <w:p w14:paraId="451CD992"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巴西代表团指出，各代表团的立场</w:t>
      </w:r>
      <w:r w:rsidRPr="00434ACF">
        <w:rPr>
          <w:rFonts w:ascii="SimSun" w:hAnsi="SimSun" w:cs="Times New Roman" w:hint="eastAsia"/>
          <w:color w:val="000000"/>
          <w:sz w:val="21"/>
          <w:szCs w:val="22"/>
        </w:rPr>
        <w:t>昭然若揭</w:t>
      </w:r>
      <w:r w:rsidRPr="00434ACF">
        <w:rPr>
          <w:rFonts w:ascii="SimSun" w:hAnsi="SimSun" w:cs="Times New Roman"/>
          <w:color w:val="000000"/>
          <w:sz w:val="21"/>
          <w:szCs w:val="22"/>
        </w:rPr>
        <w:t>。这两个主题对发展议程的全面执行非常重要。代表团支持尼日利亚代表团代表非洲集团所作的发言。</w:t>
      </w:r>
    </w:p>
    <w:p w14:paraId="15D8F5B0" w14:textId="7272AADF"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伊朗</w:t>
      </w:r>
      <w:r w:rsidR="00E709C8">
        <w:rPr>
          <w:rFonts w:ascii="SimSun" w:hAnsi="SimSun" w:cs="Times New Roman"/>
          <w:color w:val="000000"/>
          <w:sz w:val="21"/>
          <w:szCs w:val="22"/>
        </w:rPr>
        <w:t>(</w:t>
      </w:r>
      <w:r w:rsidRPr="00434ACF">
        <w:rPr>
          <w:rFonts w:ascii="SimSun" w:hAnsi="SimSun" w:cs="Times New Roman"/>
          <w:color w:val="000000"/>
          <w:sz w:val="21"/>
          <w:szCs w:val="22"/>
        </w:rPr>
        <w:t>伊斯兰共和国</w:t>
      </w:r>
      <w:r w:rsidR="00E709C8">
        <w:rPr>
          <w:rFonts w:ascii="SimSun" w:hAnsi="SimSun" w:cs="Times New Roman"/>
          <w:color w:val="000000"/>
          <w:sz w:val="21"/>
          <w:szCs w:val="22"/>
        </w:rPr>
        <w:t>)</w:t>
      </w:r>
      <w:r w:rsidRPr="00434ACF">
        <w:rPr>
          <w:rFonts w:ascii="SimSun" w:hAnsi="SimSun" w:cs="Times New Roman"/>
          <w:color w:val="000000"/>
          <w:sz w:val="21"/>
          <w:szCs w:val="22"/>
        </w:rPr>
        <w:t>代表团回顾说，</w:t>
      </w:r>
      <w:r w:rsidRPr="00434ACF">
        <w:rPr>
          <w:rFonts w:ascii="SimSun" w:hAnsi="SimSun"/>
          <w:color w:val="000000"/>
          <w:sz w:val="21"/>
          <w:szCs w:val="22"/>
        </w:rPr>
        <w:t>2007</w:t>
      </w:r>
      <w:r w:rsidRPr="00434ACF">
        <w:rPr>
          <w:rFonts w:ascii="SimSun" w:hAnsi="SimSun" w:cs="Times New Roman"/>
          <w:color w:val="000000"/>
          <w:sz w:val="21"/>
          <w:szCs w:val="22"/>
        </w:rPr>
        <w:t>年</w:t>
      </w:r>
      <w:r w:rsidRPr="00434ACF">
        <w:rPr>
          <w:rFonts w:ascii="SimSun" w:hAnsi="SimSun"/>
          <w:color w:val="000000"/>
          <w:sz w:val="21"/>
          <w:szCs w:val="22"/>
        </w:rPr>
        <w:t>WIPO</w:t>
      </w:r>
      <w:r w:rsidRPr="00434ACF">
        <w:rPr>
          <w:rFonts w:ascii="SimSun" w:hAnsi="SimSun" w:cs="Times New Roman"/>
          <w:color w:val="000000"/>
          <w:sz w:val="21"/>
          <w:szCs w:val="22"/>
        </w:rPr>
        <w:t>大会通过了发展议程</w:t>
      </w:r>
      <w:r w:rsidRPr="00434ACF">
        <w:rPr>
          <w:rFonts w:ascii="SimSun" w:hAnsi="SimSun"/>
          <w:color w:val="000000"/>
          <w:sz w:val="21"/>
          <w:szCs w:val="22"/>
        </w:rPr>
        <w:t>45</w:t>
      </w:r>
      <w:r w:rsidRPr="00434ACF">
        <w:rPr>
          <w:rFonts w:ascii="SimSun" w:hAnsi="SimSun" w:cs="Times New Roman"/>
          <w:color w:val="000000"/>
          <w:sz w:val="21"/>
          <w:szCs w:val="22"/>
        </w:rPr>
        <w:t>项建议并</w:t>
      </w:r>
      <w:r w:rsidRPr="00434ACF">
        <w:rPr>
          <w:rFonts w:ascii="SimSun" w:hAnsi="SimSun" w:cs="Times New Roman" w:hint="eastAsia"/>
          <w:color w:val="000000"/>
          <w:sz w:val="21"/>
          <w:szCs w:val="22"/>
        </w:rPr>
        <w:t>设立</w:t>
      </w:r>
      <w:r w:rsidRPr="00434ACF">
        <w:rPr>
          <w:rFonts w:ascii="SimSun" w:hAnsi="SimSun" w:cs="Times New Roman"/>
          <w:color w:val="000000"/>
          <w:sz w:val="21"/>
          <w:szCs w:val="22"/>
        </w:rPr>
        <w:t>一个专门的委员会</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即</w:t>
      </w:r>
      <w:r w:rsidRPr="00434ACF">
        <w:rPr>
          <w:rFonts w:ascii="SimSun" w:hAnsi="SimSun"/>
          <w:color w:val="000000"/>
          <w:sz w:val="21"/>
          <w:szCs w:val="22"/>
        </w:rPr>
        <w:t>CDIP</w:t>
      </w:r>
      <w:r w:rsidRPr="00434ACF">
        <w:rPr>
          <w:rFonts w:ascii="SimSun" w:hAnsi="SimSun" w:cs="Times New Roman"/>
          <w:color w:val="000000"/>
          <w:sz w:val="21"/>
          <w:szCs w:val="22"/>
        </w:rPr>
        <w:t>来落实这些建议。此决定</w:t>
      </w:r>
      <w:r w:rsidRPr="00434ACF">
        <w:rPr>
          <w:rFonts w:ascii="SimSun" w:hAnsi="SimSun" w:cs="Times New Roman" w:hint="eastAsia"/>
          <w:color w:val="000000"/>
          <w:sz w:val="21"/>
          <w:szCs w:val="22"/>
        </w:rPr>
        <w:t>交给</w:t>
      </w:r>
      <w:r w:rsidRPr="00434ACF">
        <w:rPr>
          <w:rFonts w:ascii="SimSun" w:hAnsi="SimSun"/>
          <w:color w:val="000000"/>
          <w:sz w:val="21"/>
          <w:szCs w:val="22"/>
        </w:rPr>
        <w:t>CDIP</w:t>
      </w:r>
      <w:r w:rsidRPr="00434ACF">
        <w:rPr>
          <w:rFonts w:ascii="SimSun" w:hAnsi="SimSun" w:cs="Times New Roman"/>
          <w:color w:val="000000"/>
          <w:sz w:val="21"/>
          <w:szCs w:val="22"/>
        </w:rPr>
        <w:t>三项任务，包括以下内容，</w:t>
      </w:r>
      <w:r w:rsidRPr="00434ACF">
        <w:rPr>
          <w:rFonts w:ascii="SimSun" w:hAnsi="SimSun" w:cs="Times New Roman" w:hint="eastAsia"/>
          <w:color w:val="000000"/>
          <w:sz w:val="21"/>
          <w:szCs w:val="22"/>
        </w:rPr>
        <w:t>“</w:t>
      </w:r>
      <w:r w:rsidR="008A3D8B" w:rsidRPr="00434ACF">
        <w:rPr>
          <w:rFonts w:ascii="SimSun" w:hAnsi="SimSun" w:cs="Times New Roman" w:hint="eastAsia"/>
          <w:color w:val="000000"/>
          <w:sz w:val="21"/>
          <w:szCs w:val="22"/>
        </w:rPr>
        <w:t>监测</w:t>
      </w:r>
      <w:r w:rsidRPr="00434ACF">
        <w:rPr>
          <w:rFonts w:ascii="SimSun" w:hAnsi="SimSun" w:cs="Times New Roman" w:hint="eastAsia"/>
          <w:color w:val="000000"/>
          <w:sz w:val="21"/>
          <w:szCs w:val="22"/>
        </w:rPr>
        <w:t>、评估和报告关于所有已通过建议的落实情况；</w:t>
      </w:r>
      <w:r w:rsidRPr="00434ACF">
        <w:rPr>
          <w:rFonts w:ascii="SimSun" w:hAnsi="SimSun" w:cs="Times New Roman"/>
          <w:color w:val="000000"/>
          <w:sz w:val="21"/>
          <w:szCs w:val="22"/>
        </w:rPr>
        <w:t>为此与</w:t>
      </w:r>
      <w:r w:rsidRPr="00434ACF">
        <w:rPr>
          <w:rFonts w:ascii="SimSun" w:hAnsi="SimSun"/>
          <w:color w:val="000000"/>
          <w:sz w:val="21"/>
          <w:szCs w:val="22"/>
        </w:rPr>
        <w:t>WIPO</w:t>
      </w:r>
      <w:r w:rsidRPr="00434ACF">
        <w:rPr>
          <w:rFonts w:ascii="SimSun" w:hAnsi="SimSun" w:cs="Times New Roman"/>
          <w:color w:val="000000"/>
          <w:sz w:val="21"/>
          <w:szCs w:val="22"/>
        </w:rPr>
        <w:t>相关机构</w:t>
      </w:r>
      <w:r w:rsidRPr="00434ACF">
        <w:rPr>
          <w:rFonts w:ascii="SimSun" w:hAnsi="SimSun" w:cs="Times New Roman" w:hint="eastAsia"/>
          <w:color w:val="000000"/>
          <w:sz w:val="21"/>
          <w:szCs w:val="22"/>
        </w:rPr>
        <w:t>协同合作；依照委员会的约定以及大会的决定，讨论知识产权和发展相关的问题”</w:t>
      </w:r>
      <w:r w:rsidRPr="00434ACF">
        <w:rPr>
          <w:rFonts w:ascii="SimSun" w:hAnsi="SimSun" w:cs="Times New Roman"/>
          <w:color w:val="000000"/>
          <w:sz w:val="21"/>
          <w:szCs w:val="22"/>
        </w:rPr>
        <w:t>。</w:t>
      </w:r>
      <w:r w:rsidRPr="00434ACF">
        <w:rPr>
          <w:rFonts w:ascii="SimSun" w:hAnsi="SimSun"/>
          <w:color w:val="000000"/>
          <w:sz w:val="21"/>
          <w:szCs w:val="22"/>
        </w:rPr>
        <w:t>2010</w:t>
      </w:r>
      <w:r w:rsidRPr="00434ACF">
        <w:rPr>
          <w:rFonts w:ascii="SimSun" w:hAnsi="SimSun" w:cs="Times New Roman"/>
          <w:color w:val="000000"/>
          <w:sz w:val="21"/>
          <w:szCs w:val="22"/>
        </w:rPr>
        <w:t>年，大会通过了协调机制</w:t>
      </w:r>
      <w:r w:rsidRPr="00434ACF">
        <w:rPr>
          <w:rFonts w:ascii="SimSun" w:hAnsi="SimSun" w:cs="Times New Roman" w:hint="eastAsia"/>
          <w:color w:val="000000"/>
          <w:sz w:val="21"/>
          <w:szCs w:val="22"/>
        </w:rPr>
        <w:t>以及</w:t>
      </w:r>
      <w:r w:rsidR="008A3D8B" w:rsidRPr="00434ACF">
        <w:rPr>
          <w:rFonts w:ascii="SimSun" w:hAnsi="SimSun" w:cs="Times New Roman" w:hint="eastAsia"/>
          <w:color w:val="000000"/>
          <w:sz w:val="21"/>
          <w:szCs w:val="22"/>
        </w:rPr>
        <w:t>监测</w:t>
      </w:r>
      <w:r w:rsidRPr="00434ACF">
        <w:rPr>
          <w:rFonts w:ascii="SimSun" w:hAnsi="SimSun" w:cs="Times New Roman"/>
          <w:color w:val="000000"/>
          <w:sz w:val="21"/>
          <w:szCs w:val="22"/>
        </w:rPr>
        <w:t>、评估和报告</w:t>
      </w:r>
      <w:r w:rsidRPr="00434ACF">
        <w:rPr>
          <w:rFonts w:ascii="SimSun" w:hAnsi="SimSun" w:cs="Times New Roman" w:hint="eastAsia"/>
          <w:color w:val="000000"/>
          <w:sz w:val="21"/>
          <w:szCs w:val="22"/>
        </w:rPr>
        <w:t>方式</w:t>
      </w:r>
      <w:r w:rsidRPr="00434ACF">
        <w:rPr>
          <w:rFonts w:ascii="SimSun" w:hAnsi="SimSun" w:cs="Times New Roman"/>
          <w:color w:val="000000"/>
          <w:sz w:val="21"/>
          <w:szCs w:val="22"/>
        </w:rPr>
        <w:t>，以落实对</w:t>
      </w:r>
      <w:r w:rsidRPr="00434ACF">
        <w:rPr>
          <w:rFonts w:ascii="SimSun" w:hAnsi="SimSun"/>
          <w:color w:val="000000"/>
          <w:sz w:val="21"/>
          <w:szCs w:val="22"/>
        </w:rPr>
        <w:t>WIPO</w:t>
      </w:r>
      <w:r w:rsidRPr="00434ACF">
        <w:rPr>
          <w:rFonts w:ascii="SimSun" w:hAnsi="SimSun" w:cs="Times New Roman"/>
          <w:color w:val="000000"/>
          <w:sz w:val="21"/>
          <w:szCs w:val="22"/>
        </w:rPr>
        <w:t>相关机构的要求</w:t>
      </w:r>
      <w:r w:rsidRPr="00434ACF">
        <w:rPr>
          <w:rFonts w:ascii="SimSun" w:hAnsi="SimSun" w:cs="Times New Roman" w:hint="eastAsia"/>
          <w:color w:val="000000"/>
          <w:sz w:val="21"/>
          <w:szCs w:val="22"/>
        </w:rPr>
        <w:t>，即</w:t>
      </w:r>
      <w:r w:rsidRPr="00434ACF">
        <w:rPr>
          <w:rFonts w:ascii="SimSun" w:hAnsi="SimSun" w:cs="Times New Roman"/>
          <w:color w:val="000000"/>
          <w:sz w:val="21"/>
          <w:szCs w:val="22"/>
        </w:rPr>
        <w:t>每年汇报其对发展议程建议落实情况所</w:t>
      </w:r>
      <w:r w:rsidRPr="00434ACF">
        <w:rPr>
          <w:rFonts w:ascii="SimSun" w:hAnsi="SimSun" w:cs="Times New Roman" w:hint="eastAsia"/>
          <w:color w:val="000000"/>
          <w:sz w:val="21"/>
          <w:szCs w:val="22"/>
        </w:rPr>
        <w:t>作的</w:t>
      </w:r>
      <w:r w:rsidRPr="00434ACF">
        <w:rPr>
          <w:rFonts w:ascii="SimSun" w:hAnsi="SimSun" w:cs="Times New Roman"/>
          <w:color w:val="000000"/>
          <w:sz w:val="21"/>
          <w:szCs w:val="22"/>
        </w:rPr>
        <w:t>贡献，</w:t>
      </w:r>
      <w:r w:rsidRPr="00434ACF">
        <w:rPr>
          <w:rFonts w:ascii="SimSun" w:hAnsi="SimSun" w:cs="Times New Roman" w:hint="eastAsia"/>
          <w:color w:val="000000"/>
          <w:sz w:val="21"/>
          <w:szCs w:val="22"/>
        </w:rPr>
        <w:t>旨在确保发展议程融入</w:t>
      </w:r>
      <w:r w:rsidRPr="00434ACF">
        <w:rPr>
          <w:rFonts w:ascii="SimSun" w:hAnsi="SimSun"/>
          <w:color w:val="000000"/>
          <w:sz w:val="21"/>
          <w:szCs w:val="22"/>
        </w:rPr>
        <w:t>WIPO</w:t>
      </w:r>
      <w:r w:rsidRPr="00434ACF">
        <w:rPr>
          <w:rFonts w:ascii="SimSun" w:hAnsi="SimSun" w:cs="Times New Roman" w:hint="eastAsia"/>
          <w:color w:val="000000"/>
          <w:sz w:val="21"/>
          <w:szCs w:val="22"/>
        </w:rPr>
        <w:t>的所有机构并成为主流活动，并监控和评估发展议程的落实</w:t>
      </w:r>
      <w:r w:rsidRPr="00434ACF">
        <w:rPr>
          <w:rFonts w:ascii="SimSun" w:hAnsi="SimSun" w:cs="Times New Roman"/>
          <w:color w:val="000000"/>
          <w:sz w:val="21"/>
          <w:szCs w:val="22"/>
        </w:rPr>
        <w:t>。该机制加强了</w:t>
      </w:r>
      <w:r w:rsidRPr="00434ACF">
        <w:rPr>
          <w:rFonts w:ascii="SimSun" w:hAnsi="SimSun"/>
          <w:color w:val="000000"/>
          <w:sz w:val="21"/>
          <w:szCs w:val="22"/>
        </w:rPr>
        <w:t>WIPO</w:t>
      </w:r>
      <w:r w:rsidRPr="00434ACF">
        <w:rPr>
          <w:rFonts w:ascii="SimSun" w:hAnsi="SimSun" w:cs="Times New Roman"/>
          <w:color w:val="000000"/>
          <w:sz w:val="21"/>
          <w:szCs w:val="22"/>
        </w:rPr>
        <w:t>不同委员会在发展活动领域</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相互协调，获得了所有成员国的</w:t>
      </w:r>
      <w:r w:rsidRPr="00434ACF">
        <w:rPr>
          <w:rFonts w:ascii="SimSun" w:hAnsi="SimSun" w:cs="Times New Roman" w:hint="eastAsia"/>
          <w:color w:val="000000"/>
          <w:sz w:val="21"/>
          <w:szCs w:val="22"/>
        </w:rPr>
        <w:t>一致</w:t>
      </w:r>
      <w:r w:rsidRPr="00434ACF">
        <w:rPr>
          <w:rFonts w:ascii="SimSun" w:hAnsi="SimSun" w:cs="Times New Roman"/>
          <w:color w:val="000000"/>
          <w:sz w:val="21"/>
          <w:szCs w:val="22"/>
        </w:rPr>
        <w:t>赞同。然而，</w:t>
      </w:r>
      <w:r w:rsidRPr="00434ACF">
        <w:rPr>
          <w:rFonts w:ascii="SimSun" w:hAnsi="SimSun" w:cs="Times New Roman" w:hint="eastAsia"/>
          <w:color w:val="000000"/>
          <w:sz w:val="21"/>
          <w:szCs w:val="22"/>
        </w:rPr>
        <w:t>就</w:t>
      </w:r>
      <w:r w:rsidRPr="00434ACF">
        <w:rPr>
          <w:rFonts w:ascii="SimSun" w:hAnsi="SimSun" w:cs="Times New Roman"/>
          <w:color w:val="000000"/>
          <w:sz w:val="21"/>
          <w:szCs w:val="22"/>
        </w:rPr>
        <w:t>协调机制要求</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报告</w:t>
      </w:r>
      <w:r w:rsidRPr="00434ACF">
        <w:rPr>
          <w:rFonts w:ascii="SimSun" w:hAnsi="SimSun" w:cs="Times New Roman" w:hint="eastAsia"/>
          <w:color w:val="000000"/>
          <w:sz w:val="21"/>
          <w:szCs w:val="22"/>
        </w:rPr>
        <w:t>而言</w:t>
      </w:r>
      <w:r w:rsidRPr="00434ACF">
        <w:rPr>
          <w:rFonts w:ascii="SimSun" w:hAnsi="SimSun" w:cs="Times New Roman"/>
          <w:color w:val="000000"/>
          <w:sz w:val="21"/>
          <w:szCs w:val="22"/>
        </w:rPr>
        <w:t>，某集团不同意将</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color w:val="000000"/>
          <w:sz w:val="21"/>
          <w:szCs w:val="22"/>
        </w:rPr>
        <w:t>视为</w:t>
      </w:r>
      <w:r w:rsidRPr="00434ACF">
        <w:rPr>
          <w:rFonts w:ascii="SimSun" w:hAnsi="SimSun"/>
          <w:color w:val="000000"/>
          <w:sz w:val="21"/>
          <w:szCs w:val="22"/>
        </w:rPr>
        <w:t>WIPO</w:t>
      </w:r>
      <w:r w:rsidRPr="00434ACF">
        <w:rPr>
          <w:rFonts w:ascii="SimSun" w:hAnsi="SimSun" w:cs="Times New Roman"/>
          <w:color w:val="000000"/>
          <w:sz w:val="21"/>
          <w:szCs w:val="22"/>
        </w:rPr>
        <w:t>相关机构，因此这一协调机制并未实施。发展议程建议应构成这两个委员会工作中必不可少的一部分。协调机制对于将发展议程</w:t>
      </w:r>
      <w:r w:rsidRPr="00434ACF">
        <w:rPr>
          <w:rFonts w:ascii="SimSun" w:hAnsi="SimSun" w:cs="Times New Roman" w:hint="eastAsia"/>
          <w:color w:val="000000"/>
          <w:sz w:val="21"/>
          <w:szCs w:val="22"/>
        </w:rPr>
        <w:t>融入</w:t>
      </w:r>
      <w:r w:rsidRPr="00434ACF">
        <w:rPr>
          <w:rFonts w:ascii="SimSun" w:hAnsi="SimSun"/>
          <w:color w:val="000000"/>
          <w:sz w:val="21"/>
          <w:szCs w:val="22"/>
        </w:rPr>
        <w:t>WIPO</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所有机构</w:t>
      </w:r>
      <w:r w:rsidRPr="00434ACF">
        <w:rPr>
          <w:rFonts w:ascii="SimSun" w:hAnsi="SimSun" w:cs="Times New Roman" w:hint="eastAsia"/>
          <w:color w:val="000000"/>
          <w:sz w:val="21"/>
          <w:szCs w:val="22"/>
        </w:rPr>
        <w:t>并成为</w:t>
      </w:r>
      <w:r w:rsidRPr="00434ACF">
        <w:rPr>
          <w:rFonts w:ascii="SimSun" w:hAnsi="SimSun" w:cs="Times New Roman"/>
          <w:color w:val="000000"/>
          <w:sz w:val="21"/>
          <w:szCs w:val="22"/>
        </w:rPr>
        <w:t>主流</w:t>
      </w:r>
      <w:r w:rsidRPr="00434ACF">
        <w:rPr>
          <w:rFonts w:ascii="SimSun" w:hAnsi="SimSun" w:cs="Times New Roman" w:hint="eastAsia"/>
          <w:color w:val="000000"/>
          <w:sz w:val="21"/>
          <w:szCs w:val="22"/>
        </w:rPr>
        <w:t>活动</w:t>
      </w:r>
      <w:r w:rsidRPr="00434ACF">
        <w:rPr>
          <w:rFonts w:ascii="SimSun" w:hAnsi="SimSun" w:cs="Times New Roman"/>
          <w:color w:val="000000"/>
          <w:sz w:val="21"/>
          <w:szCs w:val="22"/>
        </w:rPr>
        <w:t>非常重要。</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hint="eastAsia"/>
          <w:color w:val="000000"/>
          <w:sz w:val="21"/>
          <w:szCs w:val="22"/>
        </w:rPr>
        <w:t>缺席</w:t>
      </w:r>
      <w:r w:rsidRPr="00434ACF">
        <w:rPr>
          <w:rFonts w:ascii="SimSun" w:hAnsi="SimSun" w:cs="Times New Roman"/>
          <w:color w:val="000000"/>
          <w:sz w:val="21"/>
          <w:szCs w:val="22"/>
        </w:rPr>
        <w:t>引发了严重的问题。该代表团希望能找到这一悬而未决的问题的解决方案。代表团随后提到</w:t>
      </w:r>
      <w:r w:rsidRPr="00434ACF">
        <w:rPr>
          <w:rFonts w:ascii="SimSun" w:hAnsi="SimSun" w:cs="Times New Roman" w:hint="eastAsia"/>
          <w:color w:val="000000"/>
          <w:sz w:val="21"/>
          <w:szCs w:val="22"/>
        </w:rPr>
        <w:t>关系到</w:t>
      </w:r>
      <w:r w:rsidRPr="00434ACF">
        <w:rPr>
          <w:rFonts w:ascii="SimSun" w:hAnsi="SimSun" w:cs="Times New Roman"/>
          <w:color w:val="000000"/>
          <w:sz w:val="21"/>
          <w:szCs w:val="22"/>
        </w:rPr>
        <w:t>知识产权和发展相关问题的新议程项目的一个长期存在的问题。</w:t>
      </w:r>
      <w:r w:rsidRPr="00434ACF">
        <w:rPr>
          <w:rFonts w:ascii="SimSun" w:hAnsi="SimSun" w:cs="Times New Roman" w:hint="eastAsia"/>
          <w:color w:val="000000"/>
          <w:sz w:val="21"/>
          <w:szCs w:val="22"/>
        </w:rPr>
        <w:t>根据它的任务，委员会应向大会提供建议。如果不开展关于知识产权和发展的讨论，委员会将无法向大会提供以发展为导向制定规范领域的务实建议。对于委员会来说，现在正是时候开展关于其最初设立目标和未来发展的讨论。</w:t>
      </w:r>
      <w:r w:rsidRPr="00434ACF">
        <w:rPr>
          <w:rFonts w:ascii="SimSun" w:hAnsi="SimSun"/>
          <w:color w:val="000000"/>
          <w:sz w:val="21"/>
          <w:szCs w:val="22"/>
        </w:rPr>
        <w:t>CDIP</w:t>
      </w:r>
      <w:r w:rsidRPr="00434ACF">
        <w:rPr>
          <w:rFonts w:ascii="SimSun" w:hAnsi="SimSun" w:cs="Times New Roman" w:hint="eastAsia"/>
          <w:color w:val="000000"/>
          <w:sz w:val="21"/>
          <w:szCs w:val="22"/>
        </w:rPr>
        <w:t>应评估它的设立可为发展中国家带来的实际利益，并探讨委员会及其工作是否符合预期。</w:t>
      </w:r>
      <w:r w:rsidRPr="00434ACF">
        <w:rPr>
          <w:rFonts w:ascii="SimSun" w:hAnsi="SimSun"/>
          <w:color w:val="000000"/>
          <w:sz w:val="21"/>
          <w:szCs w:val="22"/>
        </w:rPr>
        <w:t>2010</w:t>
      </w:r>
      <w:r w:rsidRPr="00434ACF">
        <w:rPr>
          <w:rFonts w:ascii="SimSun" w:hAnsi="SimSun" w:cs="Times New Roman"/>
          <w:color w:val="000000"/>
          <w:sz w:val="21"/>
          <w:szCs w:val="22"/>
        </w:rPr>
        <w:t>年，</w:t>
      </w:r>
      <w:r w:rsidR="008A3D8B" w:rsidRPr="00434ACF">
        <w:rPr>
          <w:rFonts w:ascii="SimSun" w:hAnsi="SimSun" w:cs="Times New Roman" w:hint="eastAsia"/>
          <w:color w:val="000000"/>
          <w:sz w:val="21"/>
          <w:szCs w:val="22"/>
        </w:rPr>
        <w:t>发展议程集团</w:t>
      </w:r>
      <w:r w:rsidRPr="00434ACF">
        <w:rPr>
          <w:rFonts w:ascii="SimSun" w:hAnsi="SimSun" w:cs="Times New Roman"/>
          <w:color w:val="000000"/>
          <w:sz w:val="21"/>
          <w:szCs w:val="22"/>
        </w:rPr>
        <w:t>提交了一份</w:t>
      </w:r>
      <w:r w:rsidRPr="00434ACF">
        <w:rPr>
          <w:rFonts w:ascii="SimSun" w:hAnsi="SimSun" w:cs="Times New Roman" w:hint="eastAsia"/>
          <w:color w:val="000000"/>
          <w:sz w:val="21"/>
          <w:szCs w:val="22"/>
        </w:rPr>
        <w:t>书面</w:t>
      </w:r>
      <w:r w:rsidRPr="00434ACF">
        <w:rPr>
          <w:rFonts w:ascii="SimSun" w:hAnsi="SimSun" w:cs="Times New Roman"/>
          <w:color w:val="000000"/>
          <w:sz w:val="21"/>
          <w:szCs w:val="22"/>
        </w:rPr>
        <w:t>提案，</w:t>
      </w:r>
      <w:r w:rsidRPr="00434ACF">
        <w:rPr>
          <w:rFonts w:ascii="SimSun" w:hAnsi="SimSun" w:cs="Times New Roman" w:hint="eastAsia"/>
          <w:color w:val="000000"/>
          <w:sz w:val="21"/>
          <w:szCs w:val="22"/>
        </w:rPr>
        <w:t>该提案建议在</w:t>
      </w:r>
      <w:r w:rsidRPr="00434ACF">
        <w:rPr>
          <w:rFonts w:ascii="SimSun" w:hAnsi="SimSun" w:cs="Times New Roman"/>
          <w:color w:val="000000"/>
          <w:sz w:val="21"/>
          <w:szCs w:val="22"/>
        </w:rPr>
        <w:t>委员会议程中</w:t>
      </w:r>
      <w:r w:rsidRPr="00434ACF">
        <w:rPr>
          <w:rFonts w:ascii="SimSun" w:hAnsi="SimSun" w:cs="Times New Roman" w:hint="eastAsia"/>
          <w:color w:val="000000"/>
          <w:sz w:val="21"/>
          <w:szCs w:val="22"/>
        </w:rPr>
        <w:t>纳入关于知识产权和发展相关问题的常设议程项目</w:t>
      </w:r>
      <w:r w:rsidRPr="00434ACF">
        <w:rPr>
          <w:rFonts w:ascii="SimSun" w:hAnsi="SimSun" w:cs="Times New Roman"/>
          <w:color w:val="000000"/>
          <w:sz w:val="21"/>
          <w:szCs w:val="22"/>
        </w:rPr>
        <w:t>。该代表团</w:t>
      </w:r>
      <w:r w:rsidRPr="00434ACF">
        <w:rPr>
          <w:rFonts w:ascii="SimSun" w:hAnsi="SimSun" w:cs="Times New Roman" w:hint="eastAsia"/>
          <w:color w:val="000000"/>
          <w:sz w:val="21"/>
          <w:szCs w:val="22"/>
        </w:rPr>
        <w:t>对</w:t>
      </w:r>
      <w:r w:rsidR="008A3D8B" w:rsidRPr="00434ACF">
        <w:rPr>
          <w:rFonts w:ascii="SimSun" w:hAnsi="SimSun" w:cs="Times New Roman" w:hint="eastAsia"/>
          <w:color w:val="000000"/>
          <w:sz w:val="21"/>
          <w:szCs w:val="22"/>
        </w:rPr>
        <w:t>发展议程集团</w:t>
      </w:r>
      <w:r w:rsidRPr="00434ACF">
        <w:rPr>
          <w:rFonts w:ascii="SimSun" w:hAnsi="SimSun" w:cs="Times New Roman"/>
          <w:color w:val="000000"/>
          <w:sz w:val="21"/>
          <w:szCs w:val="22"/>
        </w:rPr>
        <w:t>的提案</w:t>
      </w:r>
      <w:r w:rsidRPr="00434ACF">
        <w:rPr>
          <w:rFonts w:ascii="SimSun" w:hAnsi="SimSun" w:cs="Times New Roman" w:hint="eastAsia"/>
          <w:color w:val="000000"/>
          <w:sz w:val="21"/>
          <w:szCs w:val="22"/>
        </w:rPr>
        <w:t>表示大力支持</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以便落实大会</w:t>
      </w:r>
      <w:r w:rsidRPr="00434ACF">
        <w:rPr>
          <w:rFonts w:ascii="SimSun" w:hAnsi="SimSun"/>
          <w:color w:val="000000"/>
          <w:sz w:val="21"/>
          <w:szCs w:val="22"/>
        </w:rPr>
        <w:t>2007</w:t>
      </w:r>
      <w:r w:rsidRPr="00434ACF">
        <w:rPr>
          <w:rFonts w:ascii="SimSun" w:hAnsi="SimSun" w:cs="Times New Roman" w:hint="eastAsia"/>
          <w:color w:val="000000"/>
          <w:sz w:val="21"/>
          <w:szCs w:val="22"/>
        </w:rPr>
        <w:t>年确定的委员会</w:t>
      </w:r>
      <w:r w:rsidR="009F63FD" w:rsidRPr="00434ACF">
        <w:rPr>
          <w:rFonts w:ascii="SimSun" w:hAnsi="SimSun" w:cs="Times New Roman" w:hint="eastAsia"/>
          <w:color w:val="000000"/>
          <w:sz w:val="21"/>
          <w:szCs w:val="22"/>
        </w:rPr>
        <w:t>任务</w:t>
      </w:r>
      <w:r w:rsidRPr="00434ACF">
        <w:rPr>
          <w:rFonts w:ascii="SimSun" w:hAnsi="SimSun" w:cs="Times New Roman" w:hint="eastAsia"/>
          <w:color w:val="000000"/>
          <w:sz w:val="21"/>
          <w:szCs w:val="22"/>
        </w:rPr>
        <w:t>的第三</w:t>
      </w:r>
      <w:r w:rsidR="009F63FD" w:rsidRPr="00434ACF">
        <w:rPr>
          <w:rFonts w:ascii="SimSun" w:hAnsi="SimSun" w:cs="Times New Roman" w:hint="eastAsia"/>
          <w:color w:val="000000"/>
          <w:sz w:val="21"/>
          <w:szCs w:val="22"/>
        </w:rPr>
        <w:t>大支柱</w:t>
      </w:r>
      <w:r w:rsidRPr="00434ACF">
        <w:rPr>
          <w:rFonts w:ascii="SimSun" w:hAnsi="SimSun" w:cs="Times New Roman" w:hint="eastAsia"/>
          <w:color w:val="000000"/>
          <w:sz w:val="21"/>
          <w:szCs w:val="22"/>
        </w:rPr>
        <w:t>。</w:t>
      </w:r>
    </w:p>
    <w:p w14:paraId="66AA1D89" w14:textId="77777777"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塞内加尔代表团支持尼日利亚代表团代表非洲集团提出的在本届会议</w:t>
      </w:r>
      <w:r w:rsidRPr="00434ACF">
        <w:rPr>
          <w:rFonts w:ascii="SimSun" w:hAnsi="SimSun" w:cs="Times New Roman" w:hint="eastAsia"/>
          <w:color w:val="000000"/>
          <w:sz w:val="21"/>
          <w:szCs w:val="22"/>
        </w:rPr>
        <w:t>上</w:t>
      </w:r>
      <w:r w:rsidRPr="00434ACF">
        <w:rPr>
          <w:rFonts w:ascii="SimSun" w:hAnsi="SimSun" w:cs="Times New Roman"/>
          <w:color w:val="000000"/>
          <w:sz w:val="21"/>
          <w:szCs w:val="22"/>
        </w:rPr>
        <w:t>解决悬而未决的问题</w:t>
      </w:r>
      <w:r w:rsidRPr="00434ACF">
        <w:rPr>
          <w:rFonts w:ascii="SimSun" w:hAnsi="SimSun" w:cs="Times New Roman" w:hint="eastAsia"/>
          <w:color w:val="000000"/>
          <w:sz w:val="21"/>
          <w:szCs w:val="22"/>
        </w:rPr>
        <w:t>这一请求</w:t>
      </w:r>
      <w:r w:rsidRPr="00434ACF">
        <w:rPr>
          <w:rFonts w:ascii="SimSun" w:hAnsi="SimSun" w:cs="Times New Roman"/>
          <w:color w:val="000000"/>
          <w:sz w:val="21"/>
          <w:szCs w:val="22"/>
        </w:rPr>
        <w:t>。委员会需要关注与各成员国的决定相关的问题。</w:t>
      </w:r>
      <w:r w:rsidRPr="00434ACF">
        <w:rPr>
          <w:rFonts w:ascii="SimSun" w:hAnsi="SimSun"/>
          <w:color w:val="000000"/>
          <w:sz w:val="21"/>
          <w:szCs w:val="22"/>
        </w:rPr>
        <w:t>WIPO</w:t>
      </w:r>
      <w:r w:rsidRPr="00434ACF">
        <w:rPr>
          <w:rFonts w:ascii="SimSun" w:hAnsi="SimSun" w:cs="Times New Roman"/>
          <w:color w:val="000000"/>
          <w:sz w:val="21"/>
          <w:szCs w:val="22"/>
        </w:rPr>
        <w:t>所有委员会都应参与协调机制的落实。他们都应汇报自己对发展议程建议所</w:t>
      </w:r>
      <w:r w:rsidRPr="00434ACF">
        <w:rPr>
          <w:rFonts w:ascii="SimSun" w:hAnsi="SimSun" w:cs="Times New Roman" w:hint="eastAsia"/>
          <w:color w:val="000000"/>
          <w:sz w:val="21"/>
          <w:szCs w:val="22"/>
        </w:rPr>
        <w:t>作</w:t>
      </w:r>
      <w:r w:rsidRPr="00434ACF">
        <w:rPr>
          <w:rFonts w:ascii="SimSun" w:hAnsi="SimSun" w:cs="Times New Roman"/>
          <w:color w:val="000000"/>
          <w:sz w:val="21"/>
          <w:szCs w:val="22"/>
        </w:rPr>
        <w:t>的贡献。所有委员会一律平等。</w:t>
      </w:r>
      <w:r w:rsidRPr="00434ACF">
        <w:rPr>
          <w:rFonts w:ascii="SimSun" w:hAnsi="SimSun" w:cs="Times New Roman" w:hint="eastAsia"/>
          <w:color w:val="000000"/>
          <w:sz w:val="21"/>
          <w:szCs w:val="22"/>
        </w:rPr>
        <w:t>就此而言</w:t>
      </w:r>
      <w:r w:rsidRPr="00434ACF">
        <w:rPr>
          <w:rFonts w:ascii="SimSun" w:hAnsi="SimSun" w:cs="Times New Roman"/>
          <w:color w:val="000000"/>
          <w:sz w:val="21"/>
          <w:szCs w:val="22"/>
        </w:rPr>
        <w:t>，排除</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hint="eastAsia"/>
          <w:color w:val="000000"/>
          <w:sz w:val="21"/>
          <w:szCs w:val="22"/>
        </w:rPr>
        <w:t>令人费解</w:t>
      </w:r>
      <w:r w:rsidRPr="00434ACF">
        <w:rPr>
          <w:rFonts w:ascii="SimSun" w:hAnsi="SimSun" w:cs="Times New Roman"/>
          <w:color w:val="000000"/>
          <w:sz w:val="21"/>
          <w:szCs w:val="22"/>
        </w:rPr>
        <w:t>。发展议程应</w:t>
      </w:r>
      <w:r w:rsidRPr="00434ACF">
        <w:rPr>
          <w:rFonts w:ascii="SimSun" w:hAnsi="SimSun" w:cs="Times New Roman" w:hint="eastAsia"/>
          <w:color w:val="000000"/>
          <w:sz w:val="21"/>
          <w:szCs w:val="22"/>
        </w:rPr>
        <w:t>融入</w:t>
      </w:r>
      <w:r w:rsidRPr="00434ACF">
        <w:rPr>
          <w:rFonts w:ascii="SimSun" w:hAnsi="SimSun"/>
          <w:color w:val="000000"/>
          <w:sz w:val="21"/>
          <w:szCs w:val="22"/>
        </w:rPr>
        <w:t>WIPO</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所有机构</w:t>
      </w:r>
      <w:r w:rsidRPr="00434ACF">
        <w:rPr>
          <w:rFonts w:ascii="SimSun" w:hAnsi="SimSun" w:cs="Times New Roman" w:hint="eastAsia"/>
          <w:color w:val="000000"/>
          <w:sz w:val="21"/>
          <w:szCs w:val="22"/>
        </w:rPr>
        <w:t>并成为</w:t>
      </w:r>
      <w:r w:rsidRPr="00434ACF">
        <w:rPr>
          <w:rFonts w:ascii="SimSun" w:hAnsi="SimSun" w:cs="Times New Roman"/>
          <w:color w:val="000000"/>
          <w:sz w:val="21"/>
          <w:szCs w:val="22"/>
        </w:rPr>
        <w:t>主流</w:t>
      </w:r>
      <w:r w:rsidRPr="00434ACF">
        <w:rPr>
          <w:rFonts w:ascii="SimSun" w:hAnsi="SimSun" w:cs="Times New Roman" w:hint="eastAsia"/>
          <w:color w:val="000000"/>
          <w:sz w:val="21"/>
          <w:szCs w:val="22"/>
        </w:rPr>
        <w:t>活动</w:t>
      </w:r>
      <w:r w:rsidRPr="00434ACF">
        <w:rPr>
          <w:rFonts w:ascii="SimSun" w:hAnsi="SimSun" w:cs="Times New Roman"/>
          <w:color w:val="000000"/>
          <w:sz w:val="21"/>
          <w:szCs w:val="22"/>
        </w:rPr>
        <w:t>。</w:t>
      </w:r>
    </w:p>
    <w:p w14:paraId="4594FB71" w14:textId="34A033B8" w:rsidR="00434ACF" w:rsidRDefault="007042EE"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阿尔及利亚代表团支持伊朗</w:t>
      </w:r>
      <w:r w:rsidR="00E709C8">
        <w:rPr>
          <w:rFonts w:ascii="SimSun" w:hAnsi="SimSun" w:cs="Times New Roman"/>
          <w:color w:val="000000"/>
          <w:sz w:val="21"/>
          <w:szCs w:val="22"/>
        </w:rPr>
        <w:t>(</w:t>
      </w:r>
      <w:r w:rsidRPr="00434ACF">
        <w:rPr>
          <w:rFonts w:ascii="SimSun" w:hAnsi="SimSun" w:cs="Times New Roman"/>
          <w:color w:val="000000"/>
          <w:sz w:val="21"/>
          <w:szCs w:val="22"/>
        </w:rPr>
        <w:t>伊斯兰共和国</w:t>
      </w:r>
      <w:r w:rsidR="00E709C8">
        <w:rPr>
          <w:rFonts w:ascii="SimSun" w:hAnsi="SimSun" w:cs="Times New Roman"/>
          <w:color w:val="000000"/>
          <w:sz w:val="21"/>
          <w:szCs w:val="22"/>
        </w:rPr>
        <w:t>)</w:t>
      </w:r>
      <w:r w:rsidRPr="00434ACF">
        <w:rPr>
          <w:rFonts w:ascii="SimSun" w:hAnsi="SimSun" w:cs="Times New Roman"/>
          <w:color w:val="000000"/>
          <w:sz w:val="21"/>
          <w:szCs w:val="22"/>
        </w:rPr>
        <w:t>、巴西和塞内加尔代表团的发言，以及尼日利亚代表团代表非洲集团所作的发言。</w:t>
      </w:r>
      <w:r w:rsidRPr="00434ACF">
        <w:rPr>
          <w:rFonts w:ascii="SimSun" w:hAnsi="SimSun"/>
          <w:color w:val="000000"/>
          <w:sz w:val="21"/>
          <w:szCs w:val="22"/>
        </w:rPr>
        <w:t>WIPO</w:t>
      </w:r>
      <w:r w:rsidRPr="00434ACF">
        <w:rPr>
          <w:rFonts w:ascii="SimSun" w:hAnsi="SimSun" w:cs="Times New Roman"/>
          <w:color w:val="000000"/>
          <w:sz w:val="21"/>
          <w:szCs w:val="22"/>
        </w:rPr>
        <w:t>所有委员会都应参与协调机制的落实。代表团还</w:t>
      </w:r>
      <w:r w:rsidRPr="00434ACF">
        <w:rPr>
          <w:rFonts w:ascii="SimSun" w:hAnsi="SimSun" w:cs="Times New Roman" w:hint="eastAsia"/>
          <w:color w:val="000000"/>
          <w:sz w:val="21"/>
          <w:szCs w:val="22"/>
        </w:rPr>
        <w:t>担心报告</w:t>
      </w:r>
      <w:r w:rsidRPr="00434ACF">
        <w:rPr>
          <w:rFonts w:ascii="SimSun" w:hAnsi="SimSun" w:cs="Times New Roman"/>
          <w:color w:val="000000"/>
          <w:sz w:val="21"/>
          <w:szCs w:val="22"/>
        </w:rPr>
        <w:t>形式。目前的报告仅仅是各成员国发言的汇编，没有分析，也缺乏实质内容。因此需要讨论报告格式。关于</w:t>
      </w:r>
      <w:r w:rsidRPr="00434ACF">
        <w:rPr>
          <w:rFonts w:ascii="SimSun" w:hAnsi="SimSun"/>
          <w:color w:val="000000"/>
          <w:sz w:val="21"/>
          <w:szCs w:val="22"/>
        </w:rPr>
        <w:t>CDIP</w:t>
      </w:r>
      <w:r w:rsidR="009F63FD" w:rsidRPr="00434ACF">
        <w:rPr>
          <w:rFonts w:ascii="SimSun" w:hAnsi="SimSun" w:cs="Times New Roman" w:hint="eastAsia"/>
          <w:color w:val="000000"/>
          <w:sz w:val="21"/>
          <w:szCs w:val="22"/>
        </w:rPr>
        <w:t>任务</w:t>
      </w:r>
      <w:r w:rsidRPr="00434ACF">
        <w:rPr>
          <w:rFonts w:ascii="SimSun" w:hAnsi="SimSun" w:cs="Times New Roman"/>
          <w:color w:val="000000"/>
          <w:sz w:val="21"/>
          <w:szCs w:val="22"/>
        </w:rPr>
        <w:t>中第</w:t>
      </w:r>
      <w:r w:rsidR="009F63FD" w:rsidRPr="00434ACF">
        <w:rPr>
          <w:rFonts w:ascii="SimSun" w:hAnsi="SimSun" w:cs="Times New Roman" w:hint="eastAsia"/>
          <w:color w:val="000000"/>
          <w:sz w:val="21"/>
          <w:szCs w:val="22"/>
        </w:rPr>
        <w:t>大支柱</w:t>
      </w:r>
      <w:r w:rsidRPr="00434ACF">
        <w:rPr>
          <w:rFonts w:ascii="SimSun" w:hAnsi="SimSun" w:cs="Times New Roman"/>
          <w:color w:val="000000"/>
          <w:sz w:val="21"/>
          <w:szCs w:val="22"/>
        </w:rPr>
        <w:t>的落实情况，该代表团回顾到，</w:t>
      </w:r>
      <w:r w:rsidR="008A3D8B" w:rsidRPr="00434ACF">
        <w:rPr>
          <w:rFonts w:ascii="SimSun" w:hAnsi="SimSun" w:cs="Times New Roman" w:hint="eastAsia"/>
          <w:color w:val="000000"/>
          <w:sz w:val="21"/>
          <w:szCs w:val="22"/>
        </w:rPr>
        <w:t>发展议程集团</w:t>
      </w:r>
      <w:r w:rsidRPr="00434ACF">
        <w:rPr>
          <w:rFonts w:ascii="SimSun" w:hAnsi="SimSun" w:cs="Times New Roman"/>
          <w:color w:val="000000"/>
          <w:sz w:val="21"/>
          <w:szCs w:val="22"/>
        </w:rPr>
        <w:t>的提案包括</w:t>
      </w:r>
      <w:r w:rsidRPr="00434ACF">
        <w:rPr>
          <w:rFonts w:ascii="SimSun" w:hAnsi="SimSun" w:cs="Times New Roman" w:hint="eastAsia"/>
          <w:color w:val="000000"/>
          <w:sz w:val="21"/>
          <w:szCs w:val="22"/>
        </w:rPr>
        <w:t>提议</w:t>
      </w:r>
      <w:r w:rsidRPr="00434ACF">
        <w:rPr>
          <w:rFonts w:ascii="SimSun" w:hAnsi="SimSun" w:cs="Times New Roman"/>
          <w:color w:val="000000"/>
          <w:sz w:val="21"/>
          <w:szCs w:val="22"/>
        </w:rPr>
        <w:t>的议程项目下可以讨论的</w:t>
      </w:r>
      <w:r w:rsidRPr="00434ACF">
        <w:rPr>
          <w:rFonts w:ascii="SimSun" w:hAnsi="SimSun" w:cs="Times New Roman" w:hint="eastAsia"/>
          <w:color w:val="000000"/>
          <w:sz w:val="21"/>
          <w:szCs w:val="22"/>
        </w:rPr>
        <w:t>众多</w:t>
      </w:r>
      <w:r w:rsidRPr="00434ACF">
        <w:rPr>
          <w:rFonts w:ascii="SimSun" w:hAnsi="SimSun" w:cs="Times New Roman"/>
          <w:color w:val="000000"/>
          <w:sz w:val="21"/>
          <w:szCs w:val="22"/>
        </w:rPr>
        <w:t>问题。</w:t>
      </w:r>
      <w:r w:rsidRPr="00434ACF">
        <w:rPr>
          <w:rFonts w:ascii="SimSun" w:hAnsi="SimSun" w:cs="Times New Roman" w:hint="eastAsia"/>
          <w:color w:val="000000"/>
          <w:sz w:val="21"/>
          <w:szCs w:val="22"/>
        </w:rPr>
        <w:t>可以讨论</w:t>
      </w:r>
      <w:r w:rsidRPr="00434ACF">
        <w:rPr>
          <w:rFonts w:ascii="SimSun" w:hAnsi="SimSun" w:cs="Times New Roman"/>
          <w:color w:val="000000"/>
          <w:sz w:val="21"/>
          <w:szCs w:val="22"/>
        </w:rPr>
        <w:t>关于知识产权与发展</w:t>
      </w:r>
      <w:r w:rsidRPr="00434ACF">
        <w:rPr>
          <w:rFonts w:ascii="SimSun" w:hAnsi="SimSun" w:cs="Times New Roman" w:hint="eastAsia"/>
          <w:color w:val="000000"/>
          <w:sz w:val="21"/>
          <w:szCs w:val="22"/>
        </w:rPr>
        <w:t>相关</w:t>
      </w:r>
      <w:r w:rsidRPr="00434ACF">
        <w:rPr>
          <w:rFonts w:ascii="SimSun" w:hAnsi="SimSun"/>
          <w:color w:val="000000"/>
          <w:sz w:val="21"/>
          <w:szCs w:val="22"/>
        </w:rPr>
        <w:t>WIPO</w:t>
      </w:r>
      <w:r w:rsidRPr="00434ACF">
        <w:rPr>
          <w:rFonts w:ascii="SimSun" w:hAnsi="SimSun" w:cs="Times New Roman"/>
          <w:color w:val="000000"/>
          <w:sz w:val="21"/>
          <w:szCs w:val="22"/>
        </w:rPr>
        <w:t>研讨会的报告</w:t>
      </w:r>
      <w:r w:rsidRPr="00434ACF">
        <w:rPr>
          <w:rFonts w:ascii="SimSun" w:hAnsi="SimSun" w:cs="Times New Roman" w:hint="eastAsia"/>
          <w:color w:val="000000"/>
          <w:sz w:val="21"/>
          <w:szCs w:val="22"/>
        </w:rPr>
        <w:t>、</w:t>
      </w:r>
      <w:r w:rsidRPr="00434ACF">
        <w:rPr>
          <w:rFonts w:ascii="SimSun" w:hAnsi="SimSun"/>
          <w:color w:val="000000"/>
          <w:sz w:val="21"/>
          <w:szCs w:val="22"/>
        </w:rPr>
        <w:t>WIPO</w:t>
      </w:r>
      <w:r w:rsidRPr="00434ACF">
        <w:rPr>
          <w:rFonts w:ascii="SimSun" w:hAnsi="SimSun" w:cs="Times New Roman"/>
          <w:color w:val="000000"/>
          <w:sz w:val="21"/>
          <w:szCs w:val="22"/>
        </w:rPr>
        <w:t>参加联合国会议</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情况</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研讨会的筹备和</w:t>
      </w:r>
      <w:r w:rsidRPr="00434ACF">
        <w:rPr>
          <w:rFonts w:ascii="SimSun" w:hAnsi="SimSun" w:cs="Times New Roman" w:hint="eastAsia"/>
          <w:color w:val="000000"/>
          <w:sz w:val="21"/>
          <w:szCs w:val="22"/>
        </w:rPr>
        <w:t>提议</w:t>
      </w:r>
      <w:r w:rsidRPr="00434ACF">
        <w:rPr>
          <w:rFonts w:ascii="SimSun" w:hAnsi="SimSun" w:cs="Times New Roman"/>
          <w:color w:val="000000"/>
          <w:sz w:val="21"/>
          <w:szCs w:val="22"/>
        </w:rPr>
        <w:t>的新议程项目</w:t>
      </w:r>
      <w:r w:rsidRPr="00434ACF">
        <w:rPr>
          <w:rFonts w:ascii="SimSun" w:hAnsi="SimSun" w:cs="Times New Roman" w:hint="eastAsia"/>
          <w:color w:val="000000"/>
          <w:sz w:val="21"/>
          <w:szCs w:val="22"/>
        </w:rPr>
        <w:t>下的</w:t>
      </w:r>
      <w:r w:rsidRPr="00434ACF">
        <w:rPr>
          <w:rFonts w:ascii="SimSun" w:hAnsi="SimSun" w:cs="Times New Roman"/>
          <w:color w:val="000000"/>
          <w:sz w:val="21"/>
          <w:szCs w:val="22"/>
        </w:rPr>
        <w:t>其他事项，且</w:t>
      </w:r>
      <w:r w:rsidRPr="00434ACF">
        <w:rPr>
          <w:rFonts w:ascii="SimSun" w:hAnsi="SimSun" w:cs="Times New Roman" w:hint="eastAsia"/>
          <w:color w:val="000000"/>
          <w:sz w:val="21"/>
          <w:szCs w:val="22"/>
        </w:rPr>
        <w:t>不会</w:t>
      </w:r>
      <w:r w:rsidRPr="00434ACF">
        <w:rPr>
          <w:rFonts w:ascii="SimSun" w:hAnsi="SimSun" w:cs="Times New Roman"/>
          <w:color w:val="000000"/>
          <w:sz w:val="21"/>
          <w:szCs w:val="22"/>
        </w:rPr>
        <w:t>有任何重复。成员国在这两个问题上的立场</w:t>
      </w:r>
      <w:r w:rsidRPr="00434ACF">
        <w:rPr>
          <w:rFonts w:ascii="SimSun" w:hAnsi="SimSun" w:cs="Times New Roman" w:hint="eastAsia"/>
          <w:color w:val="000000"/>
          <w:sz w:val="21"/>
          <w:szCs w:val="22"/>
        </w:rPr>
        <w:t>非常坚定</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过去四年里</w:t>
      </w:r>
      <w:r w:rsidRPr="00434ACF">
        <w:rPr>
          <w:rFonts w:ascii="SimSun" w:hAnsi="SimSun" w:cs="Times New Roman" w:hint="eastAsia"/>
          <w:color w:val="000000"/>
          <w:sz w:val="21"/>
          <w:szCs w:val="22"/>
        </w:rPr>
        <w:t>从未动摇</w:t>
      </w:r>
      <w:r w:rsidRPr="00434ACF">
        <w:rPr>
          <w:rFonts w:ascii="SimSun" w:hAnsi="SimSun" w:cs="Times New Roman"/>
          <w:color w:val="000000"/>
          <w:sz w:val="21"/>
          <w:szCs w:val="22"/>
        </w:rPr>
        <w:t>。他们的立场已众所周知。有两项提案有助于讨论的</w:t>
      </w:r>
      <w:r w:rsidRPr="00434ACF">
        <w:rPr>
          <w:rFonts w:ascii="SimSun" w:hAnsi="SimSun" w:cs="Times New Roman" w:hint="eastAsia"/>
          <w:color w:val="000000"/>
          <w:sz w:val="21"/>
          <w:szCs w:val="22"/>
        </w:rPr>
        <w:t>进行</w:t>
      </w:r>
      <w:r w:rsidRPr="00434ACF">
        <w:rPr>
          <w:rFonts w:ascii="SimSun" w:hAnsi="SimSun" w:cs="Times New Roman"/>
          <w:color w:val="000000"/>
          <w:sz w:val="21"/>
          <w:szCs w:val="22"/>
        </w:rPr>
        <w:t>。墨西哥代表团的提案可以为关于协调机制的新一轮讨论提供依据。关于</w:t>
      </w:r>
      <w:r w:rsidRPr="00434ACF">
        <w:rPr>
          <w:rFonts w:ascii="SimSun" w:hAnsi="SimSun"/>
          <w:color w:val="000000"/>
          <w:sz w:val="21"/>
          <w:szCs w:val="22"/>
        </w:rPr>
        <w:t>CDIP</w:t>
      </w:r>
      <w:r w:rsidR="009F63FD" w:rsidRPr="00434ACF">
        <w:rPr>
          <w:rFonts w:ascii="SimSun" w:hAnsi="SimSun" w:cs="Times New Roman" w:hint="eastAsia"/>
          <w:color w:val="000000"/>
          <w:sz w:val="21"/>
          <w:szCs w:val="22"/>
        </w:rPr>
        <w:t>任务</w:t>
      </w:r>
      <w:r w:rsidRPr="00434ACF">
        <w:rPr>
          <w:rFonts w:ascii="SimSun" w:hAnsi="SimSun" w:cs="Times New Roman"/>
          <w:color w:val="000000"/>
          <w:sz w:val="21"/>
          <w:szCs w:val="22"/>
        </w:rPr>
        <w:t>中第三</w:t>
      </w:r>
      <w:r w:rsidR="009F63FD" w:rsidRPr="00434ACF">
        <w:rPr>
          <w:rFonts w:ascii="SimSun" w:hAnsi="SimSun" w:cs="Times New Roman" w:hint="eastAsia"/>
          <w:color w:val="000000"/>
          <w:sz w:val="21"/>
          <w:szCs w:val="22"/>
        </w:rPr>
        <w:t>大支柱</w:t>
      </w:r>
      <w:r w:rsidRPr="00434ACF">
        <w:rPr>
          <w:rFonts w:ascii="SimSun" w:hAnsi="SimSun" w:cs="Times New Roman"/>
          <w:color w:val="000000"/>
          <w:sz w:val="21"/>
          <w:szCs w:val="22"/>
        </w:rPr>
        <w:t>落实情况的讨论可</w:t>
      </w:r>
      <w:r w:rsidRPr="00434ACF">
        <w:rPr>
          <w:rFonts w:ascii="SimSun" w:hAnsi="SimSun" w:cs="Times New Roman" w:hint="eastAsia"/>
          <w:color w:val="000000"/>
          <w:sz w:val="21"/>
          <w:szCs w:val="22"/>
        </w:rPr>
        <w:t>以</w:t>
      </w:r>
      <w:r w:rsidR="008A3D8B" w:rsidRPr="00434ACF">
        <w:rPr>
          <w:rFonts w:ascii="SimSun" w:hAnsi="SimSun" w:cs="Times New Roman" w:hint="eastAsia"/>
          <w:color w:val="000000"/>
          <w:sz w:val="21"/>
          <w:szCs w:val="22"/>
        </w:rPr>
        <w:t>发展议程集团</w:t>
      </w:r>
      <w:r w:rsidRPr="00434ACF">
        <w:rPr>
          <w:rFonts w:ascii="SimSun" w:hAnsi="SimSun" w:cs="Times New Roman"/>
          <w:color w:val="000000"/>
          <w:sz w:val="21"/>
          <w:szCs w:val="22"/>
        </w:rPr>
        <w:t>的提案</w:t>
      </w:r>
      <w:r w:rsidRPr="00434ACF">
        <w:rPr>
          <w:rFonts w:ascii="SimSun" w:hAnsi="SimSun" w:cs="Times New Roman" w:hint="eastAsia"/>
          <w:color w:val="000000"/>
          <w:sz w:val="21"/>
          <w:szCs w:val="22"/>
        </w:rPr>
        <w:t>为</w:t>
      </w:r>
      <w:r w:rsidRPr="00434ACF">
        <w:rPr>
          <w:rFonts w:ascii="SimSun" w:hAnsi="SimSun" w:cs="Times New Roman"/>
          <w:color w:val="000000"/>
          <w:sz w:val="21"/>
          <w:szCs w:val="22"/>
        </w:rPr>
        <w:t>依据。</w:t>
      </w:r>
    </w:p>
    <w:p w14:paraId="436089DD" w14:textId="1BEBC228" w:rsidR="00434ACF" w:rsidRDefault="007042EE"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印度尼西亚代表团认为各方可以就悬而未决的问题达成一致。在上届</w:t>
      </w:r>
      <w:r w:rsidRPr="00434ACF">
        <w:rPr>
          <w:rFonts w:ascii="SimSun" w:hAnsi="SimSun"/>
          <w:color w:val="000000"/>
          <w:sz w:val="21"/>
          <w:szCs w:val="22"/>
        </w:rPr>
        <w:t>CDIP</w:t>
      </w:r>
      <w:r w:rsidRPr="00434ACF">
        <w:rPr>
          <w:rFonts w:ascii="SimSun" w:hAnsi="SimSun" w:cs="Times New Roman"/>
          <w:color w:val="000000"/>
          <w:sz w:val="21"/>
          <w:szCs w:val="22"/>
        </w:rPr>
        <w:t>会议上，成员国</w:t>
      </w:r>
      <w:r w:rsidRPr="00434ACF">
        <w:rPr>
          <w:rFonts w:ascii="SimSun" w:hAnsi="SimSun" w:cs="Times New Roman" w:hint="eastAsia"/>
          <w:color w:val="000000"/>
          <w:sz w:val="21"/>
          <w:szCs w:val="22"/>
        </w:rPr>
        <w:t>敲定</w:t>
      </w:r>
      <w:r w:rsidR="00447BAC" w:rsidRPr="00434ACF">
        <w:rPr>
          <w:rFonts w:ascii="SimSun" w:hAnsi="SimSun" w:cs="Times New Roman" w:hint="eastAsia"/>
          <w:color w:val="000000"/>
          <w:sz w:val="21"/>
          <w:szCs w:val="22"/>
        </w:rPr>
        <w:t>独立审查发展议程建议执行情况的职权范围</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该代表团希望在起草职权范围</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过程中</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所有代表团表现出的灵活性也有助于委员会在本届会议中找到其他悬而未决问题的解决方案。代表团提到了知识产权与发展问题国际会议，并重申了其建议，即根据上届会议中提到的六项</w:t>
      </w:r>
      <w:r w:rsidRPr="00434ACF">
        <w:rPr>
          <w:rFonts w:ascii="SimSun" w:hAnsi="SimSun" w:cs="Times New Roman" w:hint="eastAsia"/>
          <w:color w:val="000000"/>
          <w:sz w:val="21"/>
          <w:szCs w:val="22"/>
        </w:rPr>
        <w:t>指引</w:t>
      </w:r>
      <w:r w:rsidRPr="00434ACF">
        <w:rPr>
          <w:rFonts w:ascii="SimSun" w:hAnsi="SimSun" w:cs="Times New Roman"/>
          <w:color w:val="000000"/>
          <w:sz w:val="21"/>
          <w:szCs w:val="22"/>
        </w:rPr>
        <w:t>选择发言人和专家</w:t>
      </w:r>
      <w:r w:rsidRPr="00434ACF">
        <w:rPr>
          <w:rFonts w:ascii="SimSun" w:hAnsi="SimSun" w:cs="Times New Roman" w:hint="eastAsia"/>
          <w:color w:val="000000"/>
          <w:sz w:val="21"/>
          <w:szCs w:val="22"/>
        </w:rPr>
        <w:t>小组</w:t>
      </w:r>
      <w:r w:rsidRPr="00434ACF">
        <w:rPr>
          <w:rFonts w:ascii="SimSun" w:hAnsi="SimSun" w:cs="Times New Roman"/>
          <w:color w:val="000000"/>
          <w:sz w:val="21"/>
          <w:szCs w:val="22"/>
        </w:rPr>
        <w:t>成员。另外，该代表团敦促所有成员国遵守</w:t>
      </w:r>
      <w:r w:rsidRPr="00434ACF">
        <w:rPr>
          <w:rFonts w:ascii="SimSun" w:hAnsi="SimSun"/>
          <w:color w:val="000000"/>
          <w:sz w:val="21"/>
          <w:szCs w:val="22"/>
        </w:rPr>
        <w:t>WIPO</w:t>
      </w:r>
      <w:r w:rsidRPr="00434ACF">
        <w:rPr>
          <w:rFonts w:ascii="SimSun" w:hAnsi="SimSun" w:cs="Times New Roman"/>
          <w:color w:val="000000"/>
          <w:sz w:val="21"/>
          <w:szCs w:val="22"/>
        </w:rPr>
        <w:t>大会已通过的有关协调机制的决定。代表团赞同塞内加尔、阿尔及利亚以及尼日利亚代表团代表非洲集团所</w:t>
      </w:r>
      <w:r w:rsidRPr="00434ACF">
        <w:rPr>
          <w:rFonts w:ascii="SimSun" w:hAnsi="SimSun" w:cs="Times New Roman" w:hint="eastAsia"/>
          <w:color w:val="000000"/>
          <w:sz w:val="21"/>
          <w:szCs w:val="22"/>
        </w:rPr>
        <w:t>做</w:t>
      </w:r>
      <w:r w:rsidRPr="00434ACF">
        <w:rPr>
          <w:rFonts w:ascii="SimSun" w:hAnsi="SimSun" w:cs="Times New Roman"/>
          <w:color w:val="000000"/>
          <w:sz w:val="21"/>
          <w:szCs w:val="22"/>
        </w:rPr>
        <w:t>的发言</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也赞同巴西和伊朗</w:t>
      </w:r>
      <w:r w:rsidR="00E709C8">
        <w:rPr>
          <w:rFonts w:ascii="SimSun" w:hAnsi="SimSun" w:cs="Times New Roman"/>
          <w:color w:val="000000"/>
          <w:sz w:val="21"/>
          <w:szCs w:val="22"/>
        </w:rPr>
        <w:t>(</w:t>
      </w:r>
      <w:r w:rsidRPr="00434ACF">
        <w:rPr>
          <w:rFonts w:ascii="SimSun" w:hAnsi="SimSun" w:cs="Times New Roman"/>
          <w:color w:val="000000"/>
          <w:sz w:val="21"/>
          <w:szCs w:val="22"/>
        </w:rPr>
        <w:t>伊斯兰共和国</w:t>
      </w:r>
      <w:r w:rsidR="00E709C8">
        <w:rPr>
          <w:rFonts w:ascii="SimSun" w:hAnsi="SimSun" w:cs="Times New Roman"/>
          <w:color w:val="000000"/>
          <w:sz w:val="21"/>
          <w:szCs w:val="22"/>
        </w:rPr>
        <w:t>)</w:t>
      </w:r>
      <w:r w:rsidRPr="00434ACF">
        <w:rPr>
          <w:rFonts w:ascii="SimSun" w:hAnsi="SimSun" w:cs="Times New Roman"/>
          <w:color w:val="000000"/>
          <w:sz w:val="21"/>
          <w:szCs w:val="22"/>
        </w:rPr>
        <w:t>代表团的发言。</w:t>
      </w:r>
      <w:r w:rsidRPr="00434ACF">
        <w:rPr>
          <w:rFonts w:ascii="SimSun" w:hAnsi="SimSun" w:cs="Times New Roman" w:hint="eastAsia"/>
          <w:color w:val="000000"/>
          <w:sz w:val="21"/>
          <w:szCs w:val="22"/>
        </w:rPr>
        <w:t>代表团赞成</w:t>
      </w:r>
      <w:r w:rsidRPr="00434ACF">
        <w:rPr>
          <w:rFonts w:ascii="SimSun" w:hAnsi="SimSun" w:cs="Times New Roman"/>
          <w:color w:val="000000"/>
          <w:sz w:val="21"/>
          <w:szCs w:val="22"/>
        </w:rPr>
        <w:t>对这一问题开展进一步的讨论</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进而明确对机构的解读以及</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color w:val="000000"/>
          <w:sz w:val="21"/>
          <w:szCs w:val="22"/>
        </w:rPr>
        <w:t>的相关性和关系</w:t>
      </w:r>
      <w:r w:rsidRPr="00434ACF">
        <w:rPr>
          <w:rFonts w:ascii="SimSun" w:hAnsi="SimSun" w:cs="Times New Roman" w:hint="eastAsia"/>
          <w:color w:val="000000"/>
          <w:sz w:val="21"/>
          <w:szCs w:val="22"/>
        </w:rPr>
        <w:t>等问题</w:t>
      </w:r>
      <w:r w:rsidRPr="00434ACF">
        <w:rPr>
          <w:rFonts w:ascii="SimSun" w:hAnsi="SimSun" w:cs="Times New Roman"/>
          <w:color w:val="000000"/>
          <w:sz w:val="21"/>
          <w:szCs w:val="22"/>
        </w:rPr>
        <w:t>。</w:t>
      </w:r>
    </w:p>
    <w:p w14:paraId="31E9B643" w14:textId="77777777" w:rsidR="00434ACF" w:rsidRDefault="00B15F73"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001C7054" w:rsidRPr="00434ACF">
        <w:rPr>
          <w:rFonts w:ascii="SimSun" w:hAnsi="SimSun" w:cs="Times New Roman"/>
          <w:color w:val="000000"/>
          <w:sz w:val="21"/>
          <w:szCs w:val="22"/>
        </w:rPr>
        <w:t>委内瑞拉代表团指出，发展并不专属于发展中国家和最不发达国家。发展</w:t>
      </w:r>
      <w:r w:rsidR="00404963" w:rsidRPr="00434ACF">
        <w:rPr>
          <w:rFonts w:ascii="SimSun" w:hAnsi="SimSun" w:cs="Times New Roman" w:hint="eastAsia"/>
          <w:color w:val="000000"/>
          <w:sz w:val="21"/>
          <w:szCs w:val="22"/>
        </w:rPr>
        <w:t>应</w:t>
      </w:r>
      <w:r w:rsidR="001C7054" w:rsidRPr="00434ACF">
        <w:rPr>
          <w:rFonts w:ascii="SimSun" w:hAnsi="SimSun" w:cs="Times New Roman"/>
          <w:color w:val="000000"/>
          <w:sz w:val="21"/>
          <w:szCs w:val="22"/>
        </w:rPr>
        <w:t>涉及所有国家的利益，因为它事关每个国家。关于实施协调机制的相关委员会的讨论已经持续了很长一段时间。所有委员会</w:t>
      </w:r>
      <w:r w:rsidR="00404963" w:rsidRPr="00434ACF">
        <w:rPr>
          <w:rFonts w:ascii="SimSun" w:hAnsi="SimSun" w:cs="Times New Roman" w:hint="eastAsia"/>
          <w:color w:val="000000"/>
          <w:sz w:val="21"/>
          <w:szCs w:val="22"/>
        </w:rPr>
        <w:t>地位</w:t>
      </w:r>
      <w:r w:rsidR="001C7054" w:rsidRPr="00434ACF">
        <w:rPr>
          <w:rFonts w:ascii="SimSun" w:hAnsi="SimSun" w:cs="Times New Roman"/>
          <w:color w:val="000000"/>
          <w:sz w:val="21"/>
          <w:szCs w:val="22"/>
        </w:rPr>
        <w:t>平等。因此，讨论并不是</w:t>
      </w:r>
      <w:r w:rsidR="00404963" w:rsidRPr="00434ACF">
        <w:rPr>
          <w:rFonts w:ascii="SimSun" w:hAnsi="SimSun" w:cs="Times New Roman" w:hint="eastAsia"/>
          <w:color w:val="000000"/>
          <w:sz w:val="21"/>
          <w:szCs w:val="22"/>
        </w:rPr>
        <w:t>关于</w:t>
      </w:r>
      <w:r w:rsidR="001C7054" w:rsidRPr="00434ACF">
        <w:rPr>
          <w:rFonts w:ascii="SimSun" w:hAnsi="SimSun" w:cs="Times New Roman"/>
          <w:color w:val="000000"/>
          <w:sz w:val="21"/>
          <w:szCs w:val="22"/>
        </w:rPr>
        <w:t>一个委员会向另一个委员会报告。委员会直接向大会报告他们对发展议程建议所做的贡献。大会是</w:t>
      </w:r>
      <w:r w:rsidR="00404963" w:rsidRPr="00434ACF">
        <w:rPr>
          <w:rFonts w:ascii="SimSun" w:hAnsi="SimSun" w:cs="Times New Roman" w:hint="eastAsia"/>
          <w:color w:val="000000"/>
          <w:sz w:val="21"/>
          <w:szCs w:val="22"/>
        </w:rPr>
        <w:t>本</w:t>
      </w:r>
      <w:r w:rsidR="001C7054" w:rsidRPr="00434ACF">
        <w:rPr>
          <w:rFonts w:ascii="SimSun" w:hAnsi="SimSun" w:cs="Times New Roman"/>
          <w:color w:val="000000"/>
          <w:sz w:val="21"/>
          <w:szCs w:val="22"/>
        </w:rPr>
        <w:t>组织的最高机构。如果一个委员会开展了</w:t>
      </w:r>
      <w:r w:rsidR="00404963" w:rsidRPr="00434ACF">
        <w:rPr>
          <w:rFonts w:ascii="SimSun" w:hAnsi="SimSun" w:cs="Times New Roman" w:hint="eastAsia"/>
          <w:color w:val="000000"/>
          <w:sz w:val="21"/>
          <w:szCs w:val="22"/>
        </w:rPr>
        <w:t>与</w:t>
      </w:r>
      <w:r w:rsidR="001C7054" w:rsidRPr="00434ACF">
        <w:rPr>
          <w:rFonts w:ascii="SimSun" w:hAnsi="SimSun" w:cs="Times New Roman"/>
          <w:color w:val="000000"/>
          <w:sz w:val="21"/>
          <w:szCs w:val="22"/>
        </w:rPr>
        <w:t>发展相关的活动，应该向大会报告。如果</w:t>
      </w:r>
      <w:r w:rsidR="00886ADC" w:rsidRPr="00434ACF">
        <w:rPr>
          <w:rFonts w:ascii="SimSun" w:hAnsi="SimSun" w:cs="Times New Roman" w:hint="eastAsia"/>
          <w:color w:val="000000"/>
          <w:sz w:val="21"/>
          <w:szCs w:val="22"/>
        </w:rPr>
        <w:t>事实</w:t>
      </w:r>
      <w:r w:rsidR="00404963" w:rsidRPr="00434ACF">
        <w:rPr>
          <w:rFonts w:ascii="SimSun" w:hAnsi="SimSun" w:cs="Times New Roman" w:hint="eastAsia"/>
          <w:color w:val="000000"/>
          <w:sz w:val="21"/>
          <w:szCs w:val="22"/>
        </w:rPr>
        <w:t>并非如此</w:t>
      </w:r>
      <w:r w:rsidR="001C7054" w:rsidRPr="00434ACF">
        <w:rPr>
          <w:rFonts w:ascii="SimSun" w:hAnsi="SimSun" w:cs="Times New Roman"/>
          <w:color w:val="000000"/>
          <w:sz w:val="21"/>
          <w:szCs w:val="22"/>
        </w:rPr>
        <w:t>，委员会应给出解释。委员会需要找到一种前进的方式。</w:t>
      </w:r>
    </w:p>
    <w:p w14:paraId="5C31C65E" w14:textId="70C13894"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尼日利亚代表团赞同非洲集团</w:t>
      </w:r>
      <w:r w:rsidRPr="00434ACF">
        <w:rPr>
          <w:rFonts w:ascii="SimSun" w:hAnsi="SimSun" w:cs="Times New Roman" w:hint="eastAsia"/>
          <w:color w:val="000000"/>
          <w:sz w:val="21"/>
          <w:szCs w:val="22"/>
        </w:rPr>
        <w:t>代表</w:t>
      </w:r>
      <w:r w:rsidRPr="00434ACF">
        <w:rPr>
          <w:rFonts w:ascii="SimSun" w:hAnsi="SimSun" w:cs="Times New Roman"/>
          <w:color w:val="000000"/>
          <w:sz w:val="21"/>
          <w:szCs w:val="22"/>
        </w:rPr>
        <w:t>的发言。它还同意巴西、塞内加尔、印度尼西亚、伊朗</w:t>
      </w:r>
      <w:r w:rsidR="00E709C8">
        <w:rPr>
          <w:rFonts w:ascii="SimSun" w:hAnsi="SimSun" w:cs="Times New Roman"/>
          <w:color w:val="000000"/>
          <w:sz w:val="21"/>
          <w:szCs w:val="22"/>
        </w:rPr>
        <w:t>(</w:t>
      </w:r>
      <w:r w:rsidRPr="00434ACF">
        <w:rPr>
          <w:rFonts w:ascii="SimSun" w:hAnsi="SimSun" w:cs="Times New Roman"/>
          <w:color w:val="000000"/>
          <w:sz w:val="21"/>
          <w:szCs w:val="22"/>
        </w:rPr>
        <w:t>伊斯兰共和国</w:t>
      </w:r>
      <w:r w:rsidR="00E709C8">
        <w:rPr>
          <w:rFonts w:ascii="SimSun" w:hAnsi="SimSun" w:cs="Times New Roman"/>
          <w:color w:val="000000"/>
          <w:sz w:val="21"/>
          <w:szCs w:val="22"/>
        </w:rPr>
        <w:t>)</w:t>
      </w:r>
      <w:r w:rsidRPr="00434ACF">
        <w:rPr>
          <w:rFonts w:ascii="SimSun" w:hAnsi="SimSun" w:cs="Times New Roman"/>
          <w:color w:val="000000"/>
          <w:sz w:val="21"/>
          <w:szCs w:val="22"/>
        </w:rPr>
        <w:t>和阿尔及利亚代表团在这方面所作的发言。全面落实</w:t>
      </w:r>
      <w:r w:rsidRPr="00434ACF">
        <w:rPr>
          <w:rFonts w:ascii="SimSun" w:hAnsi="SimSun"/>
          <w:color w:val="000000"/>
          <w:sz w:val="21"/>
          <w:szCs w:val="22"/>
        </w:rPr>
        <w:t>CDIP</w:t>
      </w:r>
      <w:r w:rsidRPr="00434ACF">
        <w:rPr>
          <w:rFonts w:ascii="SimSun" w:hAnsi="SimSun" w:cs="Times New Roman"/>
          <w:color w:val="000000"/>
          <w:sz w:val="21"/>
          <w:szCs w:val="22"/>
        </w:rPr>
        <w:t>的</w:t>
      </w:r>
      <w:r w:rsidRPr="00434ACF">
        <w:rPr>
          <w:rFonts w:ascii="SimSun" w:hAnsi="SimSun" w:cs="Times New Roman" w:hint="eastAsia"/>
          <w:color w:val="000000"/>
          <w:sz w:val="21"/>
          <w:szCs w:val="22"/>
        </w:rPr>
        <w:t>任务</w:t>
      </w:r>
      <w:r w:rsidRPr="00434ACF">
        <w:rPr>
          <w:rFonts w:ascii="SimSun" w:hAnsi="SimSun" w:cs="Times New Roman"/>
          <w:color w:val="000000"/>
          <w:sz w:val="21"/>
          <w:szCs w:val="22"/>
        </w:rPr>
        <w:t>和协调机制都是重要问题。该代表团希望本届会议可以全面解决这些问题。阿尔及利亚代表团强调了</w:t>
      </w:r>
      <w:r w:rsidRPr="00434ACF">
        <w:rPr>
          <w:rFonts w:ascii="SimSun" w:hAnsi="SimSun" w:cs="Times New Roman" w:hint="eastAsia"/>
          <w:color w:val="000000"/>
          <w:sz w:val="21"/>
          <w:szCs w:val="22"/>
        </w:rPr>
        <w:t>过去</w:t>
      </w:r>
      <w:r w:rsidRPr="00434ACF">
        <w:rPr>
          <w:rFonts w:ascii="SimSun" w:hAnsi="SimSun" w:cs="Times New Roman"/>
          <w:color w:val="000000"/>
          <w:sz w:val="21"/>
          <w:szCs w:val="22"/>
        </w:rPr>
        <w:t>提出的</w:t>
      </w:r>
      <w:r w:rsidRPr="00434ACF">
        <w:rPr>
          <w:rFonts w:ascii="SimSun" w:hAnsi="SimSun" w:cs="Times New Roman" w:hint="eastAsia"/>
          <w:color w:val="000000"/>
          <w:sz w:val="21"/>
          <w:szCs w:val="22"/>
        </w:rPr>
        <w:t>一些议题</w:t>
      </w:r>
      <w:r w:rsidRPr="00434ACF">
        <w:rPr>
          <w:rFonts w:ascii="SimSun" w:hAnsi="SimSun" w:cs="Times New Roman"/>
          <w:color w:val="000000"/>
          <w:sz w:val="21"/>
          <w:szCs w:val="22"/>
        </w:rPr>
        <w:t>建议</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这些</w:t>
      </w:r>
      <w:r w:rsidRPr="00434ACF">
        <w:rPr>
          <w:rFonts w:ascii="SimSun" w:hAnsi="SimSun" w:cs="Times New Roman" w:hint="eastAsia"/>
          <w:color w:val="000000"/>
          <w:sz w:val="21"/>
          <w:szCs w:val="22"/>
        </w:rPr>
        <w:t>议题</w:t>
      </w:r>
      <w:r w:rsidRPr="00434ACF">
        <w:rPr>
          <w:rFonts w:ascii="SimSun" w:hAnsi="SimSun" w:cs="Times New Roman"/>
          <w:color w:val="000000"/>
          <w:sz w:val="21"/>
          <w:szCs w:val="22"/>
        </w:rPr>
        <w:t>可以在</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议程项目下</w:t>
      </w:r>
      <w:r w:rsidRPr="00434ACF">
        <w:rPr>
          <w:rFonts w:ascii="SimSun" w:hAnsi="SimSun" w:cs="Times New Roman" w:hint="eastAsia"/>
          <w:color w:val="000000"/>
          <w:sz w:val="21"/>
          <w:szCs w:val="22"/>
        </w:rPr>
        <w:t>加以讨论，其还强调了</w:t>
      </w:r>
      <w:r w:rsidRPr="00434ACF">
        <w:rPr>
          <w:rFonts w:ascii="SimSun" w:hAnsi="SimSun" w:cs="Times New Roman"/>
          <w:color w:val="000000"/>
          <w:sz w:val="21"/>
          <w:szCs w:val="22"/>
        </w:rPr>
        <w:t>墨西哥代表团的提案</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可为协调机制的讨论奠定基础。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代表团指出，它也可以提供一些可以在</w:t>
      </w:r>
      <w:r w:rsidRPr="00434ACF">
        <w:rPr>
          <w:rFonts w:ascii="SimSun" w:hAnsi="SimSun" w:cs="Times New Roman" w:hint="eastAsia"/>
          <w:color w:val="000000"/>
          <w:sz w:val="21"/>
          <w:szCs w:val="22"/>
        </w:rPr>
        <w:t>提出的关于</w:t>
      </w:r>
      <w:r w:rsidRPr="00434ACF">
        <w:rPr>
          <w:rFonts w:ascii="SimSun" w:hAnsi="SimSun" w:cs="Times New Roman"/>
          <w:color w:val="000000"/>
          <w:sz w:val="21"/>
          <w:szCs w:val="22"/>
        </w:rPr>
        <w:t>知识产权和发展的议程项目下讨论的项目</w:t>
      </w:r>
      <w:r w:rsidRPr="00434ACF">
        <w:rPr>
          <w:rFonts w:ascii="SimSun" w:hAnsi="SimSun" w:cs="Times New Roman" w:hint="eastAsia"/>
          <w:color w:val="000000"/>
          <w:sz w:val="21"/>
          <w:szCs w:val="22"/>
        </w:rPr>
        <w:t>示例</w:t>
      </w:r>
      <w:r w:rsidRPr="00434ACF">
        <w:rPr>
          <w:rFonts w:ascii="SimSun" w:hAnsi="SimSun" w:cs="Times New Roman"/>
          <w:color w:val="000000"/>
          <w:sz w:val="21"/>
          <w:szCs w:val="22"/>
        </w:rPr>
        <w:t>。</w:t>
      </w:r>
    </w:p>
    <w:p w14:paraId="5127F407"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墨西哥代表团重申，它</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在上届会议中</w:t>
      </w:r>
      <w:r w:rsidRPr="00434ACF">
        <w:rPr>
          <w:rFonts w:ascii="SimSun" w:hAnsi="SimSun" w:cs="Times New Roman" w:hint="eastAsia"/>
          <w:color w:val="000000"/>
          <w:sz w:val="21"/>
          <w:szCs w:val="22"/>
        </w:rPr>
        <w:t>提交旨在推进讨论</w:t>
      </w:r>
      <w:r w:rsidRPr="00434ACF">
        <w:rPr>
          <w:rFonts w:ascii="SimSun" w:hAnsi="SimSun" w:cs="Times New Roman"/>
          <w:color w:val="000000"/>
          <w:sz w:val="21"/>
          <w:szCs w:val="22"/>
        </w:rPr>
        <w:t>的提案。它也与其他代表团进行了协商。该代表团认识到</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不是所有代表团都</w:t>
      </w:r>
      <w:r w:rsidRPr="00434ACF">
        <w:rPr>
          <w:rFonts w:ascii="SimSun" w:hAnsi="SimSun" w:cs="Times New Roman" w:hint="eastAsia"/>
          <w:color w:val="000000"/>
          <w:sz w:val="21"/>
          <w:szCs w:val="22"/>
        </w:rPr>
        <w:t>同意当前</w:t>
      </w:r>
      <w:r w:rsidRPr="00434ACF">
        <w:rPr>
          <w:rFonts w:ascii="SimSun" w:hAnsi="SimSun" w:cs="Times New Roman"/>
          <w:color w:val="000000"/>
          <w:sz w:val="21"/>
          <w:szCs w:val="22"/>
        </w:rPr>
        <w:t>形式的提案。提案可以修改。在这方面，该代表团愿意听取其他代表团的意见。</w:t>
      </w:r>
    </w:p>
    <w:p w14:paraId="442D537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美利坚合众国代表团指出，自</w:t>
      </w:r>
      <w:r w:rsidRPr="00434ACF">
        <w:rPr>
          <w:rFonts w:ascii="SimSun" w:hAnsi="SimSun"/>
          <w:color w:val="000000"/>
          <w:sz w:val="21"/>
          <w:szCs w:val="22"/>
        </w:rPr>
        <w:t>2007</w:t>
      </w:r>
      <w:r w:rsidRPr="00434ACF">
        <w:rPr>
          <w:rFonts w:ascii="SimSun" w:hAnsi="SimSun" w:cs="Times New Roman"/>
          <w:color w:val="000000"/>
          <w:sz w:val="21"/>
          <w:szCs w:val="22"/>
        </w:rPr>
        <w:t>年大会决定通过以来，相关性问题一直</w:t>
      </w:r>
      <w:r w:rsidRPr="00434ACF">
        <w:rPr>
          <w:rFonts w:ascii="SimSun" w:hAnsi="SimSun" w:cs="Times New Roman" w:hint="eastAsia"/>
          <w:color w:val="000000"/>
          <w:sz w:val="21"/>
          <w:szCs w:val="22"/>
        </w:rPr>
        <w:t>围绕</w:t>
      </w:r>
      <w:r w:rsidRPr="00434ACF">
        <w:rPr>
          <w:rFonts w:ascii="SimSun" w:hAnsi="SimSun" w:cs="Times New Roman"/>
          <w:color w:val="000000"/>
          <w:sz w:val="21"/>
          <w:szCs w:val="22"/>
        </w:rPr>
        <w:t>所有委员会</w:t>
      </w:r>
      <w:r w:rsidRPr="00434ACF">
        <w:rPr>
          <w:rFonts w:ascii="SimSun" w:hAnsi="SimSun" w:cs="Times New Roman" w:hint="eastAsia"/>
          <w:color w:val="000000"/>
          <w:sz w:val="21"/>
          <w:szCs w:val="22"/>
        </w:rPr>
        <w:t>纠缠</w:t>
      </w:r>
      <w:r w:rsidRPr="00434ACF">
        <w:rPr>
          <w:rFonts w:ascii="SimSun" w:hAnsi="SimSun" w:cs="Times New Roman"/>
          <w:color w:val="000000"/>
          <w:sz w:val="21"/>
          <w:szCs w:val="22"/>
        </w:rPr>
        <w:t>。尽管一些委员会不同意他们与协调机制相关，但这不应阻碍实质性工作的开展。</w:t>
      </w:r>
      <w:r w:rsidRPr="00434ACF">
        <w:rPr>
          <w:rFonts w:ascii="SimSun" w:hAnsi="SimSun"/>
          <w:color w:val="000000"/>
          <w:sz w:val="21"/>
          <w:szCs w:val="22"/>
        </w:rPr>
        <w:t>CDIP</w:t>
      </w:r>
      <w:r w:rsidRPr="00434ACF">
        <w:rPr>
          <w:rFonts w:ascii="SimSun" w:hAnsi="SimSun" w:cs="Times New Roman"/>
          <w:color w:val="000000"/>
          <w:sz w:val="21"/>
          <w:szCs w:val="22"/>
        </w:rPr>
        <w:t>不会决定</w:t>
      </w:r>
      <w:r w:rsidRPr="00434ACF">
        <w:rPr>
          <w:rFonts w:ascii="SimSun" w:hAnsi="SimSun"/>
          <w:color w:val="000000"/>
          <w:sz w:val="21"/>
          <w:szCs w:val="22"/>
        </w:rPr>
        <w:t>CWS</w:t>
      </w:r>
      <w:r w:rsidRPr="00434ACF">
        <w:rPr>
          <w:rFonts w:ascii="SimSun" w:hAnsi="SimSun" w:cs="Times New Roman"/>
          <w:color w:val="000000"/>
          <w:sz w:val="21"/>
          <w:szCs w:val="22"/>
        </w:rPr>
        <w:t>是否相关。委员会是</w:t>
      </w:r>
      <w:r w:rsidRPr="00434ACF">
        <w:rPr>
          <w:rFonts w:ascii="SimSun" w:hAnsi="SimSun" w:cs="Times New Roman" w:hint="eastAsia"/>
          <w:color w:val="000000"/>
          <w:sz w:val="21"/>
          <w:szCs w:val="22"/>
        </w:rPr>
        <w:t>一个</w:t>
      </w:r>
      <w:r w:rsidRPr="00434ACF">
        <w:rPr>
          <w:rFonts w:ascii="SimSun" w:hAnsi="SimSun" w:cs="Times New Roman"/>
          <w:color w:val="000000"/>
          <w:sz w:val="21"/>
          <w:szCs w:val="22"/>
        </w:rPr>
        <w:t>平级机构。同样，委员会也不会决定</w:t>
      </w:r>
      <w:r w:rsidRPr="00434ACF">
        <w:rPr>
          <w:rFonts w:ascii="SimSun" w:hAnsi="SimSun"/>
          <w:color w:val="000000"/>
          <w:sz w:val="21"/>
          <w:szCs w:val="22"/>
        </w:rPr>
        <w:t>PBC</w:t>
      </w:r>
      <w:r w:rsidRPr="00434ACF">
        <w:rPr>
          <w:rFonts w:ascii="SimSun" w:hAnsi="SimSun" w:cs="Times New Roman"/>
          <w:color w:val="000000"/>
          <w:sz w:val="21"/>
          <w:szCs w:val="22"/>
        </w:rPr>
        <w:t>是否相关。如果一些代表团坚持要讨论这一问题，也应在</w:t>
      </w:r>
      <w:r w:rsidRPr="00434ACF">
        <w:rPr>
          <w:rFonts w:ascii="SimSun" w:hAnsi="SimSun"/>
          <w:color w:val="000000"/>
          <w:sz w:val="21"/>
          <w:szCs w:val="22"/>
        </w:rPr>
        <w:t>PBC</w:t>
      </w:r>
      <w:r w:rsidRPr="00434ACF">
        <w:rPr>
          <w:rFonts w:ascii="SimSun" w:hAnsi="SimSun" w:cs="Times New Roman"/>
          <w:color w:val="000000"/>
          <w:sz w:val="21"/>
          <w:szCs w:val="22"/>
        </w:rPr>
        <w:t>内进行讨论。该代表团针对</w:t>
      </w:r>
      <w:r w:rsidRPr="00434ACF">
        <w:rPr>
          <w:rFonts w:ascii="SimSun" w:hAnsi="SimSun" w:cs="Times New Roman" w:hint="eastAsia"/>
          <w:color w:val="000000"/>
          <w:sz w:val="21"/>
          <w:szCs w:val="22"/>
        </w:rPr>
        <w:t>委员会为何不会决定相关性</w:t>
      </w:r>
      <w:r w:rsidRPr="00434ACF">
        <w:rPr>
          <w:rFonts w:ascii="SimSun" w:hAnsi="SimSun" w:cs="Times New Roman"/>
          <w:color w:val="000000"/>
          <w:sz w:val="21"/>
          <w:szCs w:val="22"/>
        </w:rPr>
        <w:t>提出了反提案。然而，</w:t>
      </w:r>
      <w:r w:rsidRPr="00434ACF">
        <w:rPr>
          <w:rFonts w:ascii="SimSun" w:hAnsi="SimSun"/>
          <w:color w:val="000000"/>
          <w:sz w:val="21"/>
          <w:szCs w:val="22"/>
        </w:rPr>
        <w:t>CDIP</w:t>
      </w:r>
      <w:r w:rsidRPr="00434ACF">
        <w:rPr>
          <w:rFonts w:ascii="SimSun" w:hAnsi="SimSun" w:cs="Times New Roman"/>
          <w:color w:val="000000"/>
          <w:sz w:val="21"/>
          <w:szCs w:val="22"/>
        </w:rPr>
        <w:t>不是讨论这些问题的场所。讨论设立新的常设议程项目是可以的。对此，</w:t>
      </w:r>
      <w:r w:rsidRPr="00434ACF">
        <w:rPr>
          <w:rFonts w:ascii="SimSun" w:hAnsi="SimSun" w:cs="Times New Roman" w:hint="eastAsia"/>
          <w:color w:val="000000"/>
          <w:sz w:val="21"/>
          <w:szCs w:val="22"/>
        </w:rPr>
        <w:t>该代表团</w:t>
      </w:r>
      <w:r w:rsidRPr="00434ACF">
        <w:rPr>
          <w:rFonts w:ascii="SimSun" w:hAnsi="SimSun" w:cs="Times New Roman"/>
          <w:color w:val="000000"/>
          <w:sz w:val="21"/>
          <w:szCs w:val="22"/>
        </w:rPr>
        <w:t>的立场很坚定。既然委员会的名称是发展与知识产权委员会，那么在委员会内讨论的每</w:t>
      </w:r>
      <w:r w:rsidRPr="00434ACF">
        <w:rPr>
          <w:rFonts w:ascii="SimSun" w:hAnsi="SimSun" w:cs="Times New Roman" w:hint="eastAsia"/>
          <w:color w:val="000000"/>
          <w:sz w:val="21"/>
          <w:szCs w:val="22"/>
        </w:rPr>
        <w:t>件事</w:t>
      </w:r>
      <w:r w:rsidRPr="00434ACF">
        <w:rPr>
          <w:rFonts w:ascii="SimSun" w:hAnsi="SimSun" w:cs="Times New Roman"/>
          <w:color w:val="000000"/>
          <w:sz w:val="21"/>
          <w:szCs w:val="22"/>
        </w:rPr>
        <w:t>都</w:t>
      </w:r>
      <w:r w:rsidRPr="00434ACF">
        <w:rPr>
          <w:rFonts w:ascii="SimSun" w:hAnsi="SimSun" w:cs="Times New Roman" w:hint="eastAsia"/>
          <w:color w:val="000000"/>
          <w:sz w:val="21"/>
          <w:szCs w:val="22"/>
        </w:rPr>
        <w:t>应涉及</w:t>
      </w:r>
      <w:r w:rsidRPr="00434ACF">
        <w:rPr>
          <w:rFonts w:ascii="SimSun" w:hAnsi="SimSun" w:cs="Times New Roman"/>
          <w:color w:val="000000"/>
          <w:sz w:val="21"/>
          <w:szCs w:val="22"/>
        </w:rPr>
        <w:t>发展和知识产权问题。因此，该代表团</w:t>
      </w:r>
      <w:r w:rsidRPr="00434ACF">
        <w:rPr>
          <w:rFonts w:ascii="SimSun" w:hAnsi="SimSun" w:cs="Times New Roman" w:hint="eastAsia"/>
          <w:color w:val="000000"/>
          <w:sz w:val="21"/>
          <w:szCs w:val="22"/>
        </w:rPr>
        <w:t>认为没有必要</w:t>
      </w:r>
      <w:r w:rsidRPr="00434ACF">
        <w:rPr>
          <w:rFonts w:ascii="SimSun" w:hAnsi="SimSun" w:cs="Times New Roman"/>
          <w:color w:val="000000"/>
          <w:sz w:val="21"/>
          <w:szCs w:val="22"/>
        </w:rPr>
        <w:t>设立常设议程项目。委员会正在履行</w:t>
      </w:r>
      <w:r w:rsidRPr="00434ACF">
        <w:rPr>
          <w:rFonts w:ascii="SimSun" w:hAnsi="SimSun"/>
          <w:color w:val="000000"/>
          <w:sz w:val="21"/>
          <w:szCs w:val="22"/>
        </w:rPr>
        <w:t>2007</w:t>
      </w:r>
      <w:r w:rsidRPr="00434ACF">
        <w:rPr>
          <w:rFonts w:ascii="SimSun" w:hAnsi="SimSun" w:cs="Times New Roman"/>
          <w:color w:val="000000"/>
          <w:sz w:val="21"/>
          <w:szCs w:val="22"/>
        </w:rPr>
        <w:t>年大会决定中</w:t>
      </w:r>
      <w:r w:rsidRPr="00434ACF">
        <w:rPr>
          <w:rFonts w:ascii="SimSun" w:hAnsi="SimSun" w:cs="Times New Roman" w:hint="eastAsia"/>
          <w:color w:val="000000"/>
          <w:sz w:val="21"/>
          <w:szCs w:val="22"/>
        </w:rPr>
        <w:t>的第三大支柱</w:t>
      </w:r>
      <w:r w:rsidRPr="00434ACF">
        <w:rPr>
          <w:rFonts w:ascii="SimSun" w:hAnsi="SimSun" w:cs="Times New Roman"/>
          <w:color w:val="000000"/>
          <w:sz w:val="21"/>
          <w:szCs w:val="22"/>
        </w:rPr>
        <w:t>。</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color w:val="000000"/>
          <w:sz w:val="21"/>
          <w:szCs w:val="22"/>
        </w:rPr>
        <w:t>的相关性不由委员会决定。</w:t>
      </w:r>
    </w:p>
    <w:p w14:paraId="1B5DB84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印度尼西亚代表团希望主席在这些议题的讨论方面</w:t>
      </w:r>
      <w:r w:rsidRPr="00434ACF">
        <w:rPr>
          <w:rFonts w:ascii="SimSun" w:hAnsi="SimSun" w:cs="Times New Roman" w:hint="eastAsia"/>
          <w:color w:val="000000"/>
          <w:sz w:val="21"/>
          <w:szCs w:val="22"/>
        </w:rPr>
        <w:t>提供前进</w:t>
      </w:r>
      <w:r w:rsidRPr="00434ACF">
        <w:rPr>
          <w:rFonts w:ascii="SimSun" w:hAnsi="SimSun" w:cs="Times New Roman"/>
          <w:color w:val="000000"/>
          <w:sz w:val="21"/>
          <w:szCs w:val="22"/>
        </w:rPr>
        <w:t>指导。</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代表团提出了一些可以纳入到讨论</w:t>
      </w:r>
      <w:r w:rsidRPr="00434ACF">
        <w:rPr>
          <w:rFonts w:ascii="SimSun" w:hAnsi="SimSun" w:cs="Times New Roman" w:hint="eastAsia"/>
          <w:color w:val="000000"/>
          <w:sz w:val="21"/>
          <w:szCs w:val="22"/>
        </w:rPr>
        <w:t>之</w:t>
      </w:r>
      <w:r w:rsidRPr="00434ACF">
        <w:rPr>
          <w:rFonts w:ascii="SimSun" w:hAnsi="SimSun" w:cs="Times New Roman"/>
          <w:color w:val="000000"/>
          <w:sz w:val="21"/>
          <w:szCs w:val="22"/>
        </w:rPr>
        <w:t>中的内容，包括对机构的解释以及向</w:t>
      </w:r>
      <w:r w:rsidRPr="00434ACF">
        <w:rPr>
          <w:rFonts w:ascii="SimSun" w:hAnsi="SimSun"/>
          <w:color w:val="000000"/>
          <w:sz w:val="21"/>
          <w:szCs w:val="22"/>
        </w:rPr>
        <w:t>CWS</w:t>
      </w:r>
      <w:r w:rsidRPr="00434ACF">
        <w:rPr>
          <w:rFonts w:ascii="SimSun" w:hAnsi="SimSun" w:cs="Times New Roman"/>
          <w:color w:val="000000"/>
          <w:sz w:val="21"/>
          <w:szCs w:val="22"/>
        </w:rPr>
        <w:t>和</w:t>
      </w:r>
      <w:r w:rsidRPr="00434ACF">
        <w:rPr>
          <w:rFonts w:ascii="SimSun" w:hAnsi="SimSun"/>
          <w:color w:val="000000"/>
          <w:sz w:val="21"/>
          <w:szCs w:val="22"/>
        </w:rPr>
        <w:t>PBC</w:t>
      </w:r>
      <w:r w:rsidRPr="00434ACF">
        <w:rPr>
          <w:rFonts w:ascii="SimSun" w:hAnsi="SimSun" w:cs="Times New Roman"/>
          <w:color w:val="000000"/>
          <w:sz w:val="21"/>
          <w:szCs w:val="22"/>
        </w:rPr>
        <w:t>解释协调机制的相关性。</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代表团还提到了</w:t>
      </w:r>
      <w:r w:rsidRPr="00434ACF">
        <w:rPr>
          <w:rFonts w:ascii="SimSun" w:hAnsi="SimSun" w:cs="Times New Roman" w:hint="eastAsia"/>
          <w:color w:val="000000"/>
          <w:sz w:val="21"/>
          <w:szCs w:val="22"/>
        </w:rPr>
        <w:t>美利坚合众国</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所作的关于</w:t>
      </w:r>
      <w:r w:rsidRPr="00434ACF">
        <w:rPr>
          <w:rFonts w:ascii="SimSun" w:hAnsi="SimSun"/>
          <w:color w:val="000000"/>
          <w:sz w:val="21"/>
          <w:szCs w:val="22"/>
        </w:rPr>
        <w:t>CDIP</w:t>
      </w:r>
      <w:r w:rsidRPr="00434ACF">
        <w:rPr>
          <w:rFonts w:ascii="SimSun" w:hAnsi="SimSun" w:cs="Times New Roman" w:hint="eastAsia"/>
          <w:color w:val="000000"/>
          <w:sz w:val="21"/>
          <w:szCs w:val="22"/>
        </w:rPr>
        <w:t>在</w:t>
      </w:r>
      <w:r w:rsidRPr="00434ACF">
        <w:rPr>
          <w:rFonts w:ascii="SimSun" w:hAnsi="SimSun"/>
          <w:color w:val="000000"/>
          <w:sz w:val="21"/>
          <w:szCs w:val="22"/>
        </w:rPr>
        <w:t>PBC</w:t>
      </w:r>
      <w:r w:rsidRPr="00434ACF">
        <w:rPr>
          <w:rFonts w:ascii="SimSun" w:hAnsi="SimSun" w:cs="Times New Roman" w:hint="eastAsia"/>
          <w:color w:val="000000"/>
          <w:sz w:val="21"/>
          <w:szCs w:val="22"/>
        </w:rPr>
        <w:t>方面的资格</w:t>
      </w:r>
      <w:r w:rsidRPr="00434ACF">
        <w:rPr>
          <w:rFonts w:ascii="SimSun" w:hAnsi="SimSun" w:cs="Times New Roman"/>
          <w:color w:val="000000"/>
          <w:sz w:val="21"/>
          <w:szCs w:val="22"/>
        </w:rPr>
        <w:t>的评论。</w:t>
      </w:r>
      <w:r w:rsidRPr="00434ACF">
        <w:rPr>
          <w:rFonts w:ascii="SimSun" w:hAnsi="SimSun" w:cs="Times New Roman" w:hint="eastAsia"/>
          <w:color w:val="000000"/>
          <w:sz w:val="21"/>
          <w:szCs w:val="22"/>
        </w:rPr>
        <w:t>也可以讨论</w:t>
      </w:r>
      <w:r w:rsidRPr="00434ACF">
        <w:rPr>
          <w:rFonts w:ascii="SimSun" w:hAnsi="SimSun" w:cs="Times New Roman"/>
          <w:color w:val="000000"/>
          <w:sz w:val="21"/>
          <w:szCs w:val="22"/>
        </w:rPr>
        <w:t>墨西哥代表团的</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。还应该确定其他</w:t>
      </w:r>
      <w:r w:rsidRPr="00434ACF">
        <w:rPr>
          <w:rFonts w:ascii="SimSun" w:hAnsi="SimSun" w:cs="Times New Roman" w:hint="eastAsia"/>
          <w:color w:val="000000"/>
          <w:sz w:val="21"/>
          <w:szCs w:val="22"/>
        </w:rPr>
        <w:t>供进一步讨论的</w:t>
      </w:r>
      <w:r w:rsidRPr="00434ACF">
        <w:rPr>
          <w:rFonts w:ascii="SimSun" w:hAnsi="SimSun" w:cs="Times New Roman"/>
          <w:color w:val="000000"/>
          <w:sz w:val="21"/>
          <w:szCs w:val="22"/>
        </w:rPr>
        <w:t>内容，以便达成所有代表团都可以接受的解决方案。</w:t>
      </w:r>
    </w:p>
    <w:p w14:paraId="3EE8EC5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尼日利亚代表团代表非洲集团发言，</w:t>
      </w:r>
      <w:r w:rsidRPr="00434ACF">
        <w:rPr>
          <w:rFonts w:ascii="SimSun" w:hAnsi="SimSun" w:cs="Times New Roman" w:hint="eastAsia"/>
          <w:color w:val="000000"/>
          <w:sz w:val="21"/>
          <w:szCs w:val="22"/>
        </w:rPr>
        <w:t>其认为</w:t>
      </w:r>
      <w:r w:rsidRPr="00434ACF">
        <w:rPr>
          <w:rFonts w:ascii="SimSun" w:hAnsi="SimSun" w:cs="Times New Roman"/>
          <w:color w:val="000000"/>
          <w:sz w:val="21"/>
          <w:szCs w:val="22"/>
        </w:rPr>
        <w:t>委员会讨论这一事宜的</w:t>
      </w:r>
      <w:r w:rsidRPr="00434ACF">
        <w:rPr>
          <w:rFonts w:ascii="SimSun" w:hAnsi="SimSun" w:cs="Times New Roman" w:hint="eastAsia"/>
          <w:color w:val="000000"/>
          <w:sz w:val="21"/>
          <w:szCs w:val="22"/>
        </w:rPr>
        <w:t>资格</w:t>
      </w:r>
      <w:r w:rsidRPr="00434ACF">
        <w:rPr>
          <w:rFonts w:ascii="SimSun" w:hAnsi="SimSun" w:cs="Times New Roman"/>
          <w:color w:val="000000"/>
          <w:sz w:val="21"/>
          <w:szCs w:val="22"/>
        </w:rPr>
        <w:t>毋庸置疑。</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代表团不清楚如何把这一问题拿到</w:t>
      </w:r>
      <w:r w:rsidRPr="00434ACF">
        <w:rPr>
          <w:rFonts w:ascii="SimSun" w:hAnsi="SimSun"/>
          <w:color w:val="000000"/>
          <w:sz w:val="21"/>
          <w:szCs w:val="22"/>
        </w:rPr>
        <w:t>PBC</w:t>
      </w:r>
      <w:r w:rsidRPr="00434ACF">
        <w:rPr>
          <w:rFonts w:ascii="SimSun" w:hAnsi="SimSun" w:cs="Times New Roman"/>
          <w:color w:val="000000"/>
          <w:sz w:val="21"/>
          <w:szCs w:val="22"/>
        </w:rPr>
        <w:t>进行讨论。现在</w:t>
      </w:r>
      <w:r w:rsidRPr="00434ACF">
        <w:rPr>
          <w:rFonts w:ascii="SimSun" w:hAnsi="SimSun"/>
          <w:color w:val="000000"/>
          <w:sz w:val="21"/>
          <w:szCs w:val="22"/>
        </w:rPr>
        <w:t>CDIP</w:t>
      </w:r>
      <w:r w:rsidRPr="00434ACF">
        <w:rPr>
          <w:rFonts w:ascii="SimSun" w:hAnsi="SimSun" w:cs="Times New Roman"/>
          <w:color w:val="000000"/>
          <w:sz w:val="21"/>
          <w:szCs w:val="22"/>
        </w:rPr>
        <w:t>正在讨论这一问题。</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集团想知道是否</w:t>
      </w:r>
      <w:r w:rsidRPr="00434ACF">
        <w:rPr>
          <w:rFonts w:ascii="SimSun" w:hAnsi="SimSun" w:cs="Times New Roman" w:hint="eastAsia"/>
          <w:color w:val="000000"/>
          <w:sz w:val="21"/>
          <w:szCs w:val="22"/>
        </w:rPr>
        <w:t>存在</w:t>
      </w:r>
      <w:r w:rsidRPr="00434ACF">
        <w:rPr>
          <w:rFonts w:ascii="SimSun" w:hAnsi="SimSun" w:cs="Times New Roman"/>
          <w:color w:val="000000"/>
          <w:sz w:val="21"/>
          <w:szCs w:val="22"/>
        </w:rPr>
        <w:t>这样一个假设，即一旦</w:t>
      </w:r>
      <w:r w:rsidRPr="00434ACF">
        <w:rPr>
          <w:rFonts w:ascii="SimSun" w:hAnsi="SimSun"/>
          <w:color w:val="000000"/>
          <w:sz w:val="21"/>
          <w:szCs w:val="22"/>
        </w:rPr>
        <w:t>CDIP</w:t>
      </w:r>
      <w:r w:rsidRPr="00434ACF">
        <w:rPr>
          <w:rFonts w:ascii="SimSun" w:hAnsi="SimSun" w:cs="Times New Roman"/>
          <w:color w:val="000000"/>
          <w:sz w:val="21"/>
          <w:szCs w:val="22"/>
        </w:rPr>
        <w:t>遇到与任何委员会相关的问题，这个问题便</w:t>
      </w:r>
      <w:r w:rsidRPr="00434ACF">
        <w:rPr>
          <w:rFonts w:ascii="SimSun" w:hAnsi="SimSun" w:cs="Times New Roman" w:hint="eastAsia"/>
          <w:color w:val="000000"/>
          <w:sz w:val="21"/>
          <w:szCs w:val="22"/>
        </w:rPr>
        <w:t>会</w:t>
      </w:r>
      <w:r w:rsidRPr="00434ACF">
        <w:rPr>
          <w:rFonts w:ascii="SimSun" w:hAnsi="SimSun" w:cs="Times New Roman"/>
          <w:color w:val="000000"/>
          <w:sz w:val="21"/>
          <w:szCs w:val="22"/>
        </w:rPr>
        <w:t>被拿到相应的委员会进行讨论，即使这个问题与发展相关。</w:t>
      </w:r>
      <w:r w:rsidRPr="00434ACF">
        <w:rPr>
          <w:rFonts w:ascii="SimSun" w:hAnsi="SimSun"/>
          <w:color w:val="000000"/>
          <w:sz w:val="21"/>
          <w:szCs w:val="22"/>
        </w:rPr>
        <w:t>CDIP</w:t>
      </w:r>
      <w:r w:rsidRPr="00434ACF">
        <w:rPr>
          <w:rFonts w:ascii="SimSun" w:hAnsi="SimSun" w:cs="Times New Roman" w:hint="eastAsia"/>
          <w:color w:val="000000"/>
          <w:sz w:val="21"/>
          <w:szCs w:val="22"/>
        </w:rPr>
        <w:t>具备</w:t>
      </w:r>
      <w:r w:rsidRPr="00434ACF">
        <w:rPr>
          <w:rFonts w:ascii="SimSun" w:hAnsi="SimSun" w:cs="Times New Roman"/>
          <w:color w:val="000000"/>
          <w:sz w:val="21"/>
          <w:szCs w:val="22"/>
        </w:rPr>
        <w:t>讨论这一问题</w:t>
      </w:r>
      <w:r w:rsidRPr="00434ACF">
        <w:rPr>
          <w:rFonts w:ascii="SimSun" w:hAnsi="SimSun" w:cs="Times New Roman" w:hint="eastAsia"/>
          <w:color w:val="000000"/>
          <w:sz w:val="21"/>
          <w:szCs w:val="22"/>
        </w:rPr>
        <w:t>的条件</w:t>
      </w:r>
      <w:r w:rsidRPr="00434ACF">
        <w:rPr>
          <w:rFonts w:ascii="SimSun" w:hAnsi="SimSun" w:cs="Times New Roman"/>
          <w:color w:val="000000"/>
          <w:sz w:val="21"/>
          <w:szCs w:val="22"/>
        </w:rPr>
        <w:t>。委员会可以解决</w:t>
      </w:r>
      <w:r w:rsidRPr="00434ACF">
        <w:rPr>
          <w:rFonts w:ascii="SimSun" w:hAnsi="SimSun" w:cs="Times New Roman" w:hint="eastAsia"/>
          <w:color w:val="000000"/>
          <w:sz w:val="21"/>
          <w:szCs w:val="22"/>
        </w:rPr>
        <w:t>这个</w:t>
      </w:r>
      <w:r w:rsidRPr="00434ACF">
        <w:rPr>
          <w:rFonts w:ascii="SimSun" w:hAnsi="SimSun" w:cs="Times New Roman"/>
          <w:color w:val="000000"/>
          <w:sz w:val="21"/>
          <w:szCs w:val="22"/>
        </w:rPr>
        <w:t>问题</w:t>
      </w:r>
      <w:r w:rsidRPr="00434ACF">
        <w:rPr>
          <w:rFonts w:ascii="SimSun" w:hAnsi="SimSun" w:cs="Times New Roman" w:hint="eastAsia"/>
          <w:color w:val="000000"/>
          <w:sz w:val="21"/>
          <w:szCs w:val="22"/>
        </w:rPr>
        <w:t>，无需将其</w:t>
      </w:r>
      <w:r w:rsidRPr="00434ACF">
        <w:rPr>
          <w:rFonts w:ascii="SimSun" w:hAnsi="SimSun" w:cs="Times New Roman"/>
          <w:color w:val="000000"/>
          <w:sz w:val="21"/>
          <w:szCs w:val="22"/>
        </w:rPr>
        <w:t>转到</w:t>
      </w:r>
      <w:r w:rsidRPr="00434ACF">
        <w:rPr>
          <w:rFonts w:ascii="SimSun" w:hAnsi="SimSun"/>
          <w:color w:val="000000"/>
          <w:sz w:val="21"/>
          <w:szCs w:val="22"/>
        </w:rPr>
        <w:lastRenderedPageBreak/>
        <w:t>PBC</w:t>
      </w:r>
      <w:r w:rsidRPr="00434ACF">
        <w:rPr>
          <w:rFonts w:ascii="SimSun" w:hAnsi="SimSun" w:cs="Times New Roman"/>
          <w:color w:val="000000"/>
          <w:sz w:val="21"/>
          <w:szCs w:val="22"/>
        </w:rPr>
        <w:t>。</w:t>
      </w:r>
      <w:r w:rsidRPr="00434ACF">
        <w:rPr>
          <w:rFonts w:ascii="SimSun" w:hAnsi="SimSun"/>
          <w:color w:val="000000"/>
          <w:sz w:val="21"/>
          <w:szCs w:val="22"/>
        </w:rPr>
        <w:t>CDIP</w:t>
      </w:r>
      <w:r w:rsidRPr="00434ACF">
        <w:rPr>
          <w:rFonts w:ascii="SimSun" w:hAnsi="SimSun" w:cs="Times New Roman" w:hint="eastAsia"/>
          <w:color w:val="000000"/>
          <w:sz w:val="21"/>
          <w:szCs w:val="22"/>
        </w:rPr>
        <w:t>任务</w:t>
      </w:r>
      <w:r w:rsidRPr="00434ACF">
        <w:rPr>
          <w:rFonts w:ascii="SimSun" w:hAnsi="SimSun" w:cs="Times New Roman"/>
          <w:color w:val="000000"/>
          <w:sz w:val="21"/>
          <w:szCs w:val="22"/>
        </w:rPr>
        <w:t>的第三</w:t>
      </w:r>
      <w:r w:rsidRPr="00434ACF">
        <w:rPr>
          <w:rFonts w:ascii="SimSun" w:hAnsi="SimSun" w:cs="Times New Roman" w:hint="eastAsia"/>
          <w:color w:val="000000"/>
          <w:sz w:val="21"/>
          <w:szCs w:val="22"/>
        </w:rPr>
        <w:t>大支柱</w:t>
      </w:r>
      <w:r w:rsidRPr="00434ACF">
        <w:rPr>
          <w:rFonts w:ascii="SimSun" w:hAnsi="SimSun" w:cs="Times New Roman"/>
          <w:color w:val="000000"/>
          <w:sz w:val="21"/>
          <w:szCs w:val="22"/>
        </w:rPr>
        <w:t>就是讨论知识产权和发展相关的问题。这是一个事实。阿尔及利亚代表团已经提请关注</w:t>
      </w:r>
      <w:r w:rsidRPr="00434ACF">
        <w:rPr>
          <w:rFonts w:ascii="SimSun" w:hAnsi="SimSun" w:cs="Times New Roman" w:hint="eastAsia"/>
          <w:color w:val="000000"/>
          <w:sz w:val="21"/>
          <w:szCs w:val="22"/>
        </w:rPr>
        <w:t>一些</w:t>
      </w:r>
      <w:r w:rsidRPr="00434ACF">
        <w:rPr>
          <w:rFonts w:ascii="SimSun" w:hAnsi="SimSun" w:cs="Times New Roman"/>
          <w:color w:val="000000"/>
          <w:sz w:val="21"/>
          <w:szCs w:val="22"/>
        </w:rPr>
        <w:t>可以在</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议程项目</w:t>
      </w:r>
      <w:r w:rsidRPr="00434ACF">
        <w:rPr>
          <w:rFonts w:ascii="SimSun" w:hAnsi="SimSun" w:cs="Times New Roman" w:hint="eastAsia"/>
          <w:color w:val="000000"/>
          <w:sz w:val="21"/>
          <w:szCs w:val="22"/>
        </w:rPr>
        <w:t>下</w:t>
      </w:r>
      <w:r w:rsidRPr="00434ACF">
        <w:rPr>
          <w:rFonts w:ascii="SimSun" w:hAnsi="SimSun" w:cs="Times New Roman"/>
          <w:color w:val="000000"/>
          <w:sz w:val="21"/>
          <w:szCs w:val="22"/>
        </w:rPr>
        <w:t>讨论的</w:t>
      </w:r>
      <w:r w:rsidRPr="00434ACF">
        <w:rPr>
          <w:rFonts w:ascii="SimSun" w:hAnsi="SimSun" w:cs="Times New Roman" w:hint="eastAsia"/>
          <w:color w:val="000000"/>
          <w:sz w:val="21"/>
          <w:szCs w:val="22"/>
        </w:rPr>
        <w:t>议题</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代表团重申</w:t>
      </w:r>
      <w:r w:rsidRPr="00434ACF">
        <w:rPr>
          <w:rFonts w:ascii="SimSun" w:hAnsi="SimSun" w:cs="Times New Roman" w:hint="eastAsia"/>
          <w:color w:val="000000"/>
          <w:sz w:val="21"/>
          <w:szCs w:val="22"/>
        </w:rPr>
        <w:t>，它也</w:t>
      </w:r>
      <w:r w:rsidRPr="00434ACF">
        <w:rPr>
          <w:rFonts w:ascii="SimSun" w:hAnsi="SimSun" w:cs="Times New Roman"/>
          <w:color w:val="000000"/>
          <w:sz w:val="21"/>
          <w:szCs w:val="22"/>
        </w:rPr>
        <w:t>可以提供一些</w:t>
      </w:r>
      <w:r w:rsidRPr="00434ACF">
        <w:rPr>
          <w:rFonts w:ascii="SimSun" w:hAnsi="SimSun" w:cs="Times New Roman" w:hint="eastAsia"/>
          <w:color w:val="000000"/>
          <w:sz w:val="21"/>
          <w:szCs w:val="22"/>
        </w:rPr>
        <w:t>可以在该</w:t>
      </w:r>
      <w:r w:rsidRPr="00434ACF">
        <w:rPr>
          <w:rFonts w:ascii="SimSun" w:hAnsi="SimSun" w:cs="Times New Roman"/>
          <w:color w:val="000000"/>
          <w:sz w:val="21"/>
          <w:szCs w:val="22"/>
        </w:rPr>
        <w:t>议程项目</w:t>
      </w:r>
      <w:r w:rsidRPr="00434ACF">
        <w:rPr>
          <w:rFonts w:ascii="SimSun" w:hAnsi="SimSun" w:cs="Times New Roman" w:hint="eastAsia"/>
          <w:color w:val="000000"/>
          <w:sz w:val="21"/>
          <w:szCs w:val="22"/>
        </w:rPr>
        <w:t>下</w:t>
      </w:r>
      <w:r w:rsidRPr="00434ACF">
        <w:rPr>
          <w:rFonts w:ascii="SimSun" w:hAnsi="SimSun" w:cs="Times New Roman"/>
          <w:color w:val="000000"/>
          <w:sz w:val="21"/>
          <w:szCs w:val="22"/>
        </w:rPr>
        <w:t>讨论</w:t>
      </w:r>
      <w:r w:rsidRPr="00434ACF">
        <w:rPr>
          <w:rFonts w:ascii="SimSun" w:hAnsi="SimSun" w:cs="Times New Roman" w:hint="eastAsia"/>
          <w:color w:val="000000"/>
          <w:sz w:val="21"/>
          <w:szCs w:val="22"/>
        </w:rPr>
        <w:t>的议题示例</w:t>
      </w:r>
      <w:r w:rsidRPr="00434ACF">
        <w:rPr>
          <w:rFonts w:ascii="SimSun" w:hAnsi="SimSun" w:cs="Times New Roman"/>
          <w:color w:val="000000"/>
          <w:sz w:val="21"/>
          <w:szCs w:val="22"/>
        </w:rPr>
        <w:t>。在该议程项目</w:t>
      </w:r>
      <w:r w:rsidRPr="00434ACF">
        <w:rPr>
          <w:rFonts w:ascii="SimSun" w:hAnsi="SimSun" w:cs="Times New Roman" w:hint="eastAsia"/>
          <w:color w:val="000000"/>
          <w:sz w:val="21"/>
          <w:szCs w:val="22"/>
        </w:rPr>
        <w:t>下</w:t>
      </w:r>
      <w:r w:rsidRPr="00434ACF">
        <w:rPr>
          <w:rFonts w:ascii="SimSun" w:hAnsi="SimSun" w:cs="Times New Roman"/>
          <w:color w:val="000000"/>
          <w:sz w:val="21"/>
          <w:szCs w:val="22"/>
        </w:rPr>
        <w:t>不缺少</w:t>
      </w:r>
      <w:r w:rsidRPr="00434ACF">
        <w:rPr>
          <w:rFonts w:ascii="SimSun" w:hAnsi="SimSun" w:cs="Times New Roman" w:hint="eastAsia"/>
          <w:color w:val="000000"/>
          <w:sz w:val="21"/>
          <w:szCs w:val="22"/>
        </w:rPr>
        <w:t>可以</w:t>
      </w:r>
      <w:r w:rsidRPr="00434ACF">
        <w:rPr>
          <w:rFonts w:ascii="SimSun" w:hAnsi="SimSun" w:cs="Times New Roman"/>
          <w:color w:val="000000"/>
          <w:sz w:val="21"/>
          <w:szCs w:val="22"/>
        </w:rPr>
        <w:t>讨论的议题。委员会也应该讨论协调机制。</w:t>
      </w:r>
    </w:p>
    <w:p w14:paraId="18A52E1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主席表示，</w:t>
      </w:r>
      <w:r w:rsidRPr="00434ACF">
        <w:rPr>
          <w:rFonts w:ascii="SimSun" w:hAnsi="SimSun" w:cs="Times New Roman" w:hint="eastAsia"/>
          <w:color w:val="000000"/>
          <w:sz w:val="21"/>
          <w:szCs w:val="22"/>
        </w:rPr>
        <w:t>委员会</w:t>
      </w:r>
      <w:r w:rsidRPr="00434ACF">
        <w:rPr>
          <w:rFonts w:ascii="SimSun" w:hAnsi="SimSun" w:cs="Times New Roman"/>
          <w:color w:val="000000"/>
          <w:sz w:val="21"/>
          <w:szCs w:val="22"/>
        </w:rPr>
        <w:t>今年</w:t>
      </w:r>
      <w:r w:rsidRPr="00434ACF">
        <w:rPr>
          <w:rFonts w:ascii="SimSun" w:hAnsi="SimSun" w:cs="Times New Roman" w:hint="eastAsia"/>
          <w:color w:val="000000"/>
          <w:sz w:val="21"/>
          <w:szCs w:val="22"/>
        </w:rPr>
        <w:t>必须</w:t>
      </w:r>
      <w:r w:rsidRPr="00434ACF">
        <w:rPr>
          <w:rFonts w:ascii="SimSun" w:hAnsi="SimSun" w:cs="Times New Roman"/>
          <w:color w:val="000000"/>
          <w:sz w:val="21"/>
          <w:szCs w:val="22"/>
        </w:rPr>
        <w:t>向大会报告</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这些议题的讨论结果。委员会应该就这两</w:t>
      </w:r>
      <w:r w:rsidRPr="00434ACF">
        <w:rPr>
          <w:rFonts w:ascii="SimSun" w:hAnsi="SimSun" w:cs="Times New Roman" w:hint="eastAsia"/>
          <w:color w:val="000000"/>
          <w:sz w:val="21"/>
          <w:szCs w:val="22"/>
        </w:rPr>
        <w:t>项</w:t>
      </w:r>
      <w:r w:rsidRPr="00434ACF">
        <w:rPr>
          <w:rFonts w:ascii="SimSun" w:hAnsi="SimSun" w:cs="Times New Roman"/>
          <w:color w:val="000000"/>
          <w:sz w:val="21"/>
          <w:szCs w:val="22"/>
        </w:rPr>
        <w:t>事宜</w:t>
      </w:r>
      <w:r w:rsidRPr="00434ACF">
        <w:rPr>
          <w:rFonts w:ascii="SimSun" w:hAnsi="SimSun" w:cs="Times New Roman" w:hint="eastAsia"/>
          <w:color w:val="000000"/>
          <w:sz w:val="21"/>
          <w:szCs w:val="22"/>
        </w:rPr>
        <w:t>向大会</w:t>
      </w:r>
      <w:r w:rsidRPr="00434ACF">
        <w:rPr>
          <w:rFonts w:ascii="SimSun" w:hAnsi="SimSun" w:cs="Times New Roman"/>
          <w:color w:val="000000"/>
          <w:sz w:val="21"/>
          <w:szCs w:val="22"/>
        </w:rPr>
        <w:t>提出建议。如果委员会没有这样做，并提出需要更多的时间来做出决定，</w:t>
      </w:r>
      <w:r w:rsidRPr="00434ACF">
        <w:rPr>
          <w:rFonts w:ascii="SimSun" w:hAnsi="SimSun" w:cs="Times New Roman" w:hint="eastAsia"/>
          <w:color w:val="000000"/>
          <w:sz w:val="21"/>
          <w:szCs w:val="22"/>
        </w:rPr>
        <w:t>将发出</w:t>
      </w:r>
      <w:r w:rsidRPr="00434ACF">
        <w:rPr>
          <w:rFonts w:ascii="SimSun" w:hAnsi="SimSun" w:cs="Times New Roman"/>
          <w:color w:val="000000"/>
          <w:sz w:val="21"/>
          <w:szCs w:val="22"/>
        </w:rPr>
        <w:t>一个负面信号。因此，必须要</w:t>
      </w:r>
      <w:r w:rsidRPr="00434ACF">
        <w:rPr>
          <w:rFonts w:ascii="SimSun" w:hAnsi="SimSun" w:cs="Times New Roman" w:hint="eastAsia"/>
          <w:color w:val="000000"/>
          <w:sz w:val="21"/>
          <w:szCs w:val="22"/>
        </w:rPr>
        <w:t>就</w:t>
      </w:r>
      <w:r w:rsidRPr="00434ACF">
        <w:rPr>
          <w:rFonts w:ascii="SimSun" w:hAnsi="SimSun" w:cs="Times New Roman"/>
          <w:color w:val="000000"/>
          <w:sz w:val="21"/>
          <w:szCs w:val="22"/>
        </w:rPr>
        <w:t>这些悬而未决</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问题</w:t>
      </w:r>
      <w:r w:rsidRPr="00434ACF">
        <w:rPr>
          <w:rFonts w:ascii="SimSun" w:hAnsi="SimSun" w:cs="Times New Roman" w:hint="eastAsia"/>
          <w:color w:val="000000"/>
          <w:sz w:val="21"/>
          <w:szCs w:val="22"/>
        </w:rPr>
        <w:t>找到解决方案</w:t>
      </w:r>
      <w:r w:rsidRPr="00434ACF">
        <w:rPr>
          <w:rFonts w:ascii="SimSun" w:hAnsi="SimSun" w:cs="Times New Roman"/>
          <w:color w:val="000000"/>
          <w:sz w:val="21"/>
          <w:szCs w:val="22"/>
        </w:rPr>
        <w:t>。墨西哥代表团已</w:t>
      </w:r>
      <w:r w:rsidRPr="00434ACF">
        <w:rPr>
          <w:rFonts w:ascii="SimSun" w:hAnsi="SimSun" w:cs="Times New Roman" w:hint="eastAsia"/>
          <w:color w:val="000000"/>
          <w:sz w:val="21"/>
          <w:szCs w:val="22"/>
        </w:rPr>
        <w:t>提交一份关于</w:t>
      </w:r>
      <w:r w:rsidRPr="00434ACF">
        <w:rPr>
          <w:rFonts w:ascii="SimSun" w:hAnsi="SimSun" w:cs="Times New Roman"/>
          <w:color w:val="000000"/>
          <w:sz w:val="21"/>
          <w:szCs w:val="22"/>
        </w:rPr>
        <w:t>协调机制</w:t>
      </w:r>
      <w:r w:rsidRPr="00434ACF">
        <w:rPr>
          <w:rFonts w:ascii="SimSun" w:hAnsi="SimSun" w:cs="Times New Roman" w:hint="eastAsia"/>
          <w:color w:val="000000"/>
          <w:sz w:val="21"/>
          <w:szCs w:val="22"/>
        </w:rPr>
        <w:t>的提案</w:t>
      </w:r>
      <w:r w:rsidRPr="00434ACF">
        <w:rPr>
          <w:rFonts w:ascii="SimSun" w:hAnsi="SimSun" w:cs="Times New Roman"/>
          <w:color w:val="000000"/>
          <w:sz w:val="21"/>
          <w:szCs w:val="22"/>
        </w:rPr>
        <w:t>。或许</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代表团可以重复</w:t>
      </w:r>
      <w:r w:rsidRPr="00434ACF">
        <w:rPr>
          <w:rFonts w:ascii="SimSun" w:hAnsi="SimSun" w:cs="Times New Roman" w:hint="eastAsia"/>
          <w:color w:val="000000"/>
          <w:sz w:val="21"/>
          <w:szCs w:val="22"/>
        </w:rPr>
        <w:t>阐述其提案</w:t>
      </w:r>
      <w:r w:rsidRPr="00434ACF">
        <w:rPr>
          <w:rFonts w:ascii="SimSun" w:hAnsi="SimSun" w:cs="Times New Roman"/>
          <w:color w:val="000000"/>
          <w:sz w:val="21"/>
          <w:szCs w:val="22"/>
        </w:rPr>
        <w:t>。委内瑞拉代表团</w:t>
      </w:r>
      <w:r w:rsidRPr="00434ACF">
        <w:rPr>
          <w:rFonts w:ascii="SimSun" w:hAnsi="SimSun" w:cs="Times New Roman" w:hint="eastAsia"/>
          <w:color w:val="000000"/>
          <w:sz w:val="21"/>
          <w:szCs w:val="22"/>
        </w:rPr>
        <w:t>也在协调机制方面做出了方向一致的论调</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提出的常设议程项目，主席</w:t>
      </w:r>
      <w:r w:rsidRPr="00434ACF">
        <w:rPr>
          <w:rFonts w:ascii="SimSun" w:hAnsi="SimSun" w:cs="Times New Roman" w:hint="eastAsia"/>
          <w:color w:val="000000"/>
          <w:sz w:val="21"/>
          <w:szCs w:val="22"/>
        </w:rPr>
        <w:t>注意到</w:t>
      </w:r>
      <w:r w:rsidRPr="00434ACF">
        <w:rPr>
          <w:rFonts w:ascii="SimSun" w:hAnsi="SimSun" w:cs="Times New Roman"/>
          <w:color w:val="000000"/>
          <w:sz w:val="21"/>
          <w:szCs w:val="22"/>
        </w:rPr>
        <w:t>一些代表团希望知道</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议程项目的内容有哪些。阿尔及利亚代表团提到了</w:t>
      </w:r>
      <w:r w:rsidRPr="00434ACF">
        <w:rPr>
          <w:rFonts w:ascii="SimSun" w:hAnsi="SimSun" w:cs="Times New Roman" w:hint="eastAsia"/>
          <w:color w:val="000000"/>
          <w:sz w:val="21"/>
          <w:szCs w:val="22"/>
        </w:rPr>
        <w:t>发展议程集团提交的提案</w:t>
      </w:r>
      <w:r w:rsidRPr="00434ACF">
        <w:rPr>
          <w:rFonts w:ascii="SimSun" w:hAnsi="SimSun" w:cs="Times New Roman"/>
          <w:color w:val="000000"/>
          <w:sz w:val="21"/>
          <w:szCs w:val="22"/>
        </w:rPr>
        <w:t>。尼日利亚代表团也准备提</w:t>
      </w:r>
      <w:r w:rsidRPr="00434ACF">
        <w:rPr>
          <w:rFonts w:ascii="SimSun" w:hAnsi="SimSun" w:cs="Times New Roman" w:hint="eastAsia"/>
          <w:color w:val="000000"/>
          <w:sz w:val="21"/>
          <w:szCs w:val="22"/>
        </w:rPr>
        <w:t>供</w:t>
      </w:r>
      <w:r w:rsidRPr="00434ACF">
        <w:rPr>
          <w:rFonts w:ascii="SimSun" w:hAnsi="SimSun" w:cs="Times New Roman"/>
          <w:color w:val="000000"/>
          <w:sz w:val="21"/>
          <w:szCs w:val="22"/>
        </w:rPr>
        <w:t>一些可以在</w:t>
      </w:r>
      <w:r w:rsidRPr="00434ACF">
        <w:rPr>
          <w:rFonts w:ascii="SimSun" w:hAnsi="SimSun" w:cs="Times New Roman" w:hint="eastAsia"/>
          <w:color w:val="000000"/>
          <w:sz w:val="21"/>
          <w:szCs w:val="22"/>
        </w:rPr>
        <w:t>提出</w:t>
      </w:r>
      <w:r w:rsidRPr="00434ACF">
        <w:rPr>
          <w:rFonts w:ascii="SimSun" w:hAnsi="SimSun" w:cs="Times New Roman"/>
          <w:color w:val="000000"/>
          <w:sz w:val="21"/>
          <w:szCs w:val="22"/>
        </w:rPr>
        <w:t>的议程项目下讨论的</w:t>
      </w:r>
      <w:r w:rsidRPr="00434ACF">
        <w:rPr>
          <w:rFonts w:ascii="SimSun" w:hAnsi="SimSun" w:cs="Times New Roman" w:hint="eastAsia"/>
          <w:color w:val="000000"/>
          <w:sz w:val="21"/>
          <w:szCs w:val="22"/>
        </w:rPr>
        <w:t>议题示例</w:t>
      </w:r>
      <w:r w:rsidRPr="00434ACF">
        <w:rPr>
          <w:rFonts w:ascii="SimSun" w:hAnsi="SimSun" w:cs="Times New Roman"/>
          <w:color w:val="000000"/>
          <w:sz w:val="21"/>
          <w:szCs w:val="22"/>
        </w:rPr>
        <w:t>。因此，主席坚信有一些内容可以成为讨论的基础。主席</w:t>
      </w:r>
      <w:r w:rsidRPr="00434ACF">
        <w:rPr>
          <w:rFonts w:ascii="SimSun" w:hAnsi="SimSun" w:cs="Times New Roman" w:hint="eastAsia"/>
          <w:color w:val="000000"/>
          <w:sz w:val="21"/>
          <w:szCs w:val="22"/>
        </w:rPr>
        <w:t>回到</w:t>
      </w:r>
      <w:r w:rsidRPr="00434ACF">
        <w:rPr>
          <w:rFonts w:ascii="SimSun" w:hAnsi="SimSun" w:cs="Times New Roman"/>
          <w:color w:val="000000"/>
          <w:sz w:val="21"/>
          <w:szCs w:val="22"/>
        </w:rPr>
        <w:t>有关协调机制的议题，并邀请墨西哥代表团解释</w:t>
      </w:r>
      <w:r w:rsidRPr="00434ACF">
        <w:rPr>
          <w:rFonts w:ascii="SimSun" w:hAnsi="SimSun" w:cs="Times New Roman" w:hint="eastAsia"/>
          <w:color w:val="000000"/>
          <w:sz w:val="21"/>
          <w:szCs w:val="22"/>
        </w:rPr>
        <w:t>其提案</w:t>
      </w:r>
      <w:r w:rsidRPr="00434ACF">
        <w:rPr>
          <w:rFonts w:ascii="SimSun" w:hAnsi="SimSun" w:cs="Times New Roman"/>
          <w:color w:val="000000"/>
          <w:sz w:val="21"/>
          <w:szCs w:val="22"/>
        </w:rPr>
        <w:t>的主要内容。</w:t>
      </w:r>
    </w:p>
    <w:p w14:paraId="53268887"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墨西哥代表团表示，</w:t>
      </w:r>
      <w:r w:rsidRPr="00434ACF">
        <w:rPr>
          <w:rFonts w:ascii="SimSun" w:hAnsi="SimSun" w:cs="Times New Roman" w:hint="eastAsia"/>
          <w:color w:val="000000"/>
          <w:sz w:val="21"/>
          <w:szCs w:val="22"/>
        </w:rPr>
        <w:t>其提案涉及</w:t>
      </w:r>
      <w:r w:rsidRPr="00434ACF">
        <w:rPr>
          <w:rFonts w:ascii="SimSun" w:hAnsi="SimSun" w:cs="Times New Roman"/>
          <w:color w:val="000000"/>
          <w:sz w:val="21"/>
          <w:szCs w:val="22"/>
        </w:rPr>
        <w:t>以下内容。每个</w:t>
      </w:r>
      <w:r w:rsidRPr="00434ACF">
        <w:rPr>
          <w:rStyle w:val="hps"/>
          <w:rFonts w:ascii="SimSun" w:hAnsi="SimSun" w:cs="Times New Roman"/>
          <w:color w:val="000000"/>
          <w:sz w:val="21"/>
          <w:szCs w:val="22"/>
        </w:rPr>
        <w:t>委员会</w:t>
      </w:r>
      <w:r w:rsidRPr="00434ACF">
        <w:rPr>
          <w:rStyle w:val="hps"/>
          <w:rFonts w:ascii="SimSun" w:hAnsi="SimSun" w:cs="Times New Roman" w:hint="eastAsia"/>
          <w:color w:val="000000"/>
          <w:sz w:val="21"/>
          <w:szCs w:val="22"/>
        </w:rPr>
        <w:t>将</w:t>
      </w:r>
      <w:r w:rsidRPr="00434ACF">
        <w:rPr>
          <w:rStyle w:val="hps"/>
          <w:rFonts w:ascii="SimSun" w:hAnsi="SimSun" w:cs="Times New Roman"/>
          <w:color w:val="000000"/>
          <w:sz w:val="21"/>
          <w:szCs w:val="22"/>
        </w:rPr>
        <w:t>为</w:t>
      </w:r>
      <w:r w:rsidRPr="00434ACF">
        <w:rPr>
          <w:rStyle w:val="hps"/>
          <w:rFonts w:ascii="SimSun" w:hAnsi="SimSun" w:cs="Times New Roman" w:hint="eastAsia"/>
          <w:color w:val="000000"/>
          <w:sz w:val="21"/>
          <w:szCs w:val="22"/>
        </w:rPr>
        <w:t>各</w:t>
      </w:r>
      <w:r w:rsidRPr="00434ACF">
        <w:rPr>
          <w:rStyle w:val="hps"/>
          <w:rFonts w:ascii="SimSun" w:hAnsi="SimSun" w:cs="Times New Roman"/>
          <w:color w:val="000000"/>
          <w:sz w:val="21"/>
          <w:szCs w:val="22"/>
        </w:rPr>
        <w:t>成员国提供一个机会，讨论已</w:t>
      </w:r>
      <w:r w:rsidRPr="00434ACF">
        <w:rPr>
          <w:rStyle w:val="hps"/>
          <w:rFonts w:ascii="SimSun" w:hAnsi="SimSun" w:cs="Times New Roman" w:hint="eastAsia"/>
          <w:color w:val="000000"/>
          <w:sz w:val="21"/>
          <w:szCs w:val="22"/>
        </w:rPr>
        <w:t>为落实</w:t>
      </w:r>
      <w:r w:rsidRPr="00434ACF">
        <w:rPr>
          <w:rStyle w:val="hps"/>
          <w:rFonts w:ascii="SimSun" w:hAnsi="SimSun" w:cs="Times New Roman"/>
          <w:color w:val="000000"/>
          <w:sz w:val="21"/>
          <w:szCs w:val="22"/>
        </w:rPr>
        <w:t>发展议程建议</w:t>
      </w:r>
      <w:r w:rsidRPr="00434ACF">
        <w:rPr>
          <w:rStyle w:val="hps"/>
          <w:rFonts w:ascii="SimSun" w:hAnsi="SimSun" w:cs="Times New Roman" w:hint="eastAsia"/>
          <w:color w:val="000000"/>
          <w:sz w:val="21"/>
          <w:szCs w:val="22"/>
        </w:rPr>
        <w:t>做出贡献</w:t>
      </w:r>
      <w:r w:rsidRPr="00434ACF">
        <w:rPr>
          <w:rStyle w:val="hps"/>
          <w:rFonts w:ascii="SimSun" w:hAnsi="SimSun" w:cs="Times New Roman"/>
          <w:color w:val="000000"/>
          <w:sz w:val="21"/>
          <w:szCs w:val="22"/>
        </w:rPr>
        <w:t>的活动。这可以在</w:t>
      </w:r>
      <w:r w:rsidRPr="00434ACF">
        <w:rPr>
          <w:rStyle w:val="hps"/>
          <w:rFonts w:ascii="SimSun" w:hAnsi="SimSun" w:cs="Times New Roman" w:hint="eastAsia"/>
          <w:color w:val="000000"/>
          <w:sz w:val="21"/>
          <w:szCs w:val="22"/>
        </w:rPr>
        <w:t>每届会议</w:t>
      </w:r>
      <w:r w:rsidRPr="00434ACF">
        <w:rPr>
          <w:rStyle w:val="hps"/>
          <w:rFonts w:ascii="SimSun" w:hAnsi="SimSun" w:cs="Times New Roman"/>
          <w:color w:val="000000"/>
          <w:sz w:val="21"/>
          <w:szCs w:val="22"/>
        </w:rPr>
        <w:t>完成实质工作后进行。</w:t>
      </w:r>
      <w:r w:rsidRPr="00434ACF">
        <w:rPr>
          <w:rStyle w:val="hps"/>
          <w:rFonts w:ascii="SimSun" w:hAnsi="SimSun" w:cs="Times New Roman" w:hint="eastAsia"/>
          <w:color w:val="000000"/>
          <w:sz w:val="21"/>
          <w:szCs w:val="22"/>
        </w:rPr>
        <w:t>议程项目的纳入不供</w:t>
      </w:r>
      <w:r w:rsidRPr="00434ACF">
        <w:rPr>
          <w:rStyle w:val="hps"/>
          <w:rFonts w:ascii="SimSun" w:hAnsi="SimSun" w:cs="Times New Roman"/>
          <w:color w:val="000000"/>
          <w:sz w:val="21"/>
          <w:szCs w:val="22"/>
        </w:rPr>
        <w:t>成员国</w:t>
      </w:r>
      <w:r w:rsidRPr="00434ACF">
        <w:rPr>
          <w:rStyle w:val="hps"/>
          <w:rFonts w:ascii="SimSun" w:hAnsi="SimSun" w:cs="Times New Roman" w:hint="eastAsia"/>
          <w:color w:val="000000"/>
          <w:sz w:val="21"/>
          <w:szCs w:val="22"/>
        </w:rPr>
        <w:t>讨论</w:t>
      </w:r>
      <w:r w:rsidRPr="00434ACF">
        <w:rPr>
          <w:rFonts w:ascii="SimSun" w:hAnsi="SimSun" w:cs="Times New Roman"/>
          <w:color w:val="000000"/>
          <w:sz w:val="21"/>
          <w:szCs w:val="22"/>
        </w:rPr>
        <w:t>。各</w:t>
      </w:r>
      <w:r w:rsidRPr="00434ACF">
        <w:rPr>
          <w:rStyle w:val="hps"/>
          <w:rFonts w:ascii="SimSun" w:hAnsi="SimSun" w:cs="Times New Roman"/>
          <w:color w:val="000000"/>
          <w:sz w:val="21"/>
          <w:szCs w:val="22"/>
        </w:rPr>
        <w:t>委员会向大会提交的报告包括委员会主席的总结。</w:t>
      </w:r>
      <w:r w:rsidRPr="00434ACF">
        <w:rPr>
          <w:rStyle w:val="hps"/>
          <w:rFonts w:ascii="SimSun" w:hAnsi="SimSun" w:cs="Times New Roman" w:hint="eastAsia"/>
          <w:color w:val="000000"/>
          <w:sz w:val="21"/>
          <w:szCs w:val="22"/>
        </w:rPr>
        <w:t>各</w:t>
      </w:r>
      <w:r w:rsidRPr="00434ACF">
        <w:rPr>
          <w:rStyle w:val="hps"/>
          <w:rFonts w:ascii="SimSun" w:hAnsi="SimSun" w:cs="Times New Roman"/>
          <w:color w:val="000000"/>
          <w:sz w:val="21"/>
          <w:szCs w:val="22"/>
        </w:rPr>
        <w:t>成员国不对此</w:t>
      </w:r>
      <w:r w:rsidRPr="00434ACF">
        <w:rPr>
          <w:rStyle w:val="hps"/>
          <w:rFonts w:ascii="SimSun" w:hAnsi="SimSun" w:cs="Times New Roman" w:hint="eastAsia"/>
          <w:color w:val="000000"/>
          <w:sz w:val="21"/>
          <w:szCs w:val="22"/>
        </w:rPr>
        <w:t>进行讨论</w:t>
      </w:r>
      <w:r w:rsidRPr="00434ACF">
        <w:rPr>
          <w:rStyle w:val="hps"/>
          <w:rFonts w:ascii="SimSun" w:hAnsi="SimSun" w:cs="Times New Roman"/>
          <w:color w:val="000000"/>
          <w:sz w:val="21"/>
          <w:szCs w:val="22"/>
        </w:rPr>
        <w:t>。协调机制事宜只在</w:t>
      </w:r>
      <w:r w:rsidRPr="00434ACF">
        <w:rPr>
          <w:rStyle w:val="hps"/>
          <w:rFonts w:ascii="SimSun" w:hAnsi="SimSun"/>
          <w:color w:val="000000"/>
          <w:sz w:val="21"/>
          <w:szCs w:val="22"/>
        </w:rPr>
        <w:t>CDIP</w:t>
      </w:r>
      <w:r w:rsidRPr="00434ACF">
        <w:rPr>
          <w:rStyle w:val="hps"/>
          <w:rFonts w:ascii="SimSun" w:hAnsi="SimSun" w:cs="Times New Roman"/>
          <w:color w:val="000000"/>
          <w:sz w:val="21"/>
          <w:szCs w:val="22"/>
        </w:rPr>
        <w:t>内</w:t>
      </w:r>
      <w:r w:rsidRPr="00434ACF">
        <w:rPr>
          <w:rStyle w:val="hps"/>
          <w:rFonts w:ascii="SimSun" w:hAnsi="SimSun" w:cs="Times New Roman" w:hint="eastAsia"/>
          <w:color w:val="000000"/>
          <w:sz w:val="21"/>
          <w:szCs w:val="22"/>
        </w:rPr>
        <w:t>进行</w:t>
      </w:r>
      <w:r w:rsidRPr="00434ACF">
        <w:rPr>
          <w:rStyle w:val="hps"/>
          <w:rFonts w:ascii="SimSun" w:hAnsi="SimSun" w:cs="Times New Roman"/>
          <w:color w:val="000000"/>
          <w:sz w:val="21"/>
          <w:szCs w:val="22"/>
        </w:rPr>
        <w:t>辩论。</w:t>
      </w:r>
      <w:r w:rsidRPr="00434ACF">
        <w:rPr>
          <w:rStyle w:val="hps"/>
          <w:rFonts w:ascii="SimSun" w:hAnsi="SimSun" w:cs="Times New Roman" w:hint="eastAsia"/>
          <w:color w:val="000000"/>
          <w:sz w:val="21"/>
          <w:szCs w:val="22"/>
        </w:rPr>
        <w:t>不开展关于协调机制在其他委员会的适用性的讨论</w:t>
      </w:r>
      <w:r w:rsidRPr="00434ACF">
        <w:rPr>
          <w:rStyle w:val="hps"/>
          <w:rFonts w:ascii="SimSun" w:hAnsi="SimSun" w:cs="Times New Roman"/>
          <w:color w:val="000000"/>
          <w:sz w:val="21"/>
          <w:szCs w:val="22"/>
        </w:rPr>
        <w:t>，因为</w:t>
      </w:r>
      <w:r w:rsidRPr="00434ACF">
        <w:rPr>
          <w:rStyle w:val="hps"/>
          <w:rFonts w:ascii="SimSun" w:hAnsi="SimSun" w:cs="Times New Roman" w:hint="eastAsia"/>
          <w:color w:val="000000"/>
          <w:sz w:val="21"/>
          <w:szCs w:val="22"/>
        </w:rPr>
        <w:t>不适合就该目的进行讨论</w:t>
      </w:r>
      <w:r w:rsidRPr="00434ACF">
        <w:rPr>
          <w:rStyle w:val="hps"/>
          <w:rFonts w:ascii="SimSun" w:hAnsi="SimSun" w:cs="Times New Roman"/>
          <w:color w:val="000000"/>
          <w:sz w:val="21"/>
          <w:szCs w:val="22"/>
        </w:rPr>
        <w:t>。</w:t>
      </w:r>
      <w:r w:rsidRPr="00434ACF">
        <w:rPr>
          <w:rStyle w:val="hps"/>
          <w:rFonts w:ascii="SimSun" w:hAnsi="SimSun" w:cs="Times New Roman" w:hint="eastAsia"/>
          <w:color w:val="000000"/>
          <w:sz w:val="21"/>
          <w:szCs w:val="22"/>
        </w:rPr>
        <w:t>该</w:t>
      </w:r>
      <w:r w:rsidRPr="00434ACF">
        <w:rPr>
          <w:rFonts w:ascii="SimSun" w:hAnsi="SimSun" w:cs="Times New Roman"/>
          <w:color w:val="000000"/>
          <w:sz w:val="21"/>
          <w:szCs w:val="22"/>
        </w:rPr>
        <w:t>代表团已经收到</w:t>
      </w:r>
      <w:r w:rsidRPr="00434ACF">
        <w:rPr>
          <w:rFonts w:ascii="SimSun" w:hAnsi="SimSun" w:cs="Times New Roman" w:hint="eastAsia"/>
          <w:color w:val="000000"/>
          <w:sz w:val="21"/>
          <w:szCs w:val="22"/>
        </w:rPr>
        <w:t>许多关于其提案</w:t>
      </w:r>
      <w:r w:rsidRPr="00434ACF">
        <w:rPr>
          <w:rFonts w:ascii="SimSun" w:hAnsi="SimSun" w:cs="Times New Roman"/>
          <w:color w:val="000000"/>
          <w:sz w:val="21"/>
          <w:szCs w:val="22"/>
        </w:rPr>
        <w:t>的</w:t>
      </w:r>
      <w:r w:rsidRPr="00434ACF">
        <w:rPr>
          <w:rFonts w:ascii="SimSun" w:hAnsi="SimSun" w:cs="Times New Roman" w:hint="eastAsia"/>
          <w:color w:val="000000"/>
          <w:sz w:val="21"/>
          <w:szCs w:val="22"/>
        </w:rPr>
        <w:t>意见</w:t>
      </w:r>
      <w:r w:rsidRPr="00434ACF">
        <w:rPr>
          <w:rFonts w:ascii="SimSun" w:hAnsi="SimSun" w:cs="Times New Roman"/>
          <w:color w:val="000000"/>
          <w:sz w:val="21"/>
          <w:szCs w:val="22"/>
        </w:rPr>
        <w:t>。由于</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协调机制</w:t>
      </w:r>
      <w:r w:rsidRPr="00434ACF">
        <w:rPr>
          <w:rFonts w:ascii="SimSun" w:hAnsi="SimSun" w:cs="Times New Roman" w:hint="eastAsia"/>
          <w:color w:val="000000"/>
          <w:sz w:val="21"/>
          <w:szCs w:val="22"/>
        </w:rPr>
        <w:t>的落实</w:t>
      </w:r>
      <w:r w:rsidRPr="00434ACF">
        <w:rPr>
          <w:rFonts w:ascii="SimSun" w:hAnsi="SimSun" w:cs="Times New Roman"/>
          <w:color w:val="000000"/>
          <w:sz w:val="21"/>
          <w:szCs w:val="22"/>
        </w:rPr>
        <w:t>的讨论正在阻碍</w:t>
      </w:r>
      <w:r w:rsidRPr="00434ACF">
        <w:rPr>
          <w:rFonts w:ascii="SimSun" w:hAnsi="SimSun"/>
          <w:color w:val="000000"/>
          <w:sz w:val="21"/>
          <w:szCs w:val="22"/>
        </w:rPr>
        <w:t>CWS</w:t>
      </w:r>
      <w:r w:rsidRPr="00434ACF">
        <w:rPr>
          <w:rFonts w:ascii="SimSun" w:hAnsi="SimSun" w:cs="Times New Roman"/>
          <w:color w:val="000000"/>
          <w:sz w:val="21"/>
          <w:szCs w:val="22"/>
        </w:rPr>
        <w:t>等其他委员会的工作，</w:t>
      </w:r>
      <w:r w:rsidRPr="00434ACF">
        <w:rPr>
          <w:rFonts w:ascii="SimSun" w:hAnsi="SimSun" w:cs="Times New Roman" w:hint="eastAsia"/>
          <w:color w:val="000000"/>
          <w:sz w:val="21"/>
          <w:szCs w:val="22"/>
        </w:rPr>
        <w:t>特此提交该提案</w:t>
      </w:r>
      <w:r w:rsidRPr="00434ACF">
        <w:rPr>
          <w:rFonts w:ascii="SimSun" w:hAnsi="SimSun" w:cs="Times New Roman"/>
          <w:color w:val="000000"/>
          <w:sz w:val="21"/>
          <w:szCs w:val="22"/>
        </w:rPr>
        <w:t>，供</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成员国</w:t>
      </w:r>
      <w:r w:rsidRPr="00434ACF">
        <w:rPr>
          <w:rFonts w:ascii="SimSun" w:hAnsi="SimSun" w:cs="Times New Roman" w:hint="eastAsia"/>
          <w:color w:val="000000"/>
          <w:sz w:val="21"/>
          <w:szCs w:val="22"/>
        </w:rPr>
        <w:t>审议</w:t>
      </w:r>
      <w:r w:rsidRPr="00434ACF">
        <w:rPr>
          <w:rFonts w:ascii="SimSun" w:hAnsi="SimSun" w:cs="Times New Roman"/>
          <w:color w:val="000000"/>
          <w:sz w:val="21"/>
          <w:szCs w:val="22"/>
        </w:rPr>
        <w:t>。墨西哥代表团意识到一些代表团不同意</w:t>
      </w:r>
      <w:r w:rsidRPr="00434ACF">
        <w:rPr>
          <w:rFonts w:ascii="SimSun" w:hAnsi="SimSun" w:cs="Times New Roman" w:hint="eastAsia"/>
          <w:color w:val="000000"/>
          <w:sz w:val="21"/>
          <w:szCs w:val="22"/>
        </w:rPr>
        <w:t>其提案</w:t>
      </w:r>
      <w:r w:rsidRPr="00434ACF">
        <w:rPr>
          <w:rFonts w:ascii="SimSun" w:hAnsi="SimSun" w:cs="Times New Roman"/>
          <w:color w:val="000000"/>
          <w:sz w:val="21"/>
          <w:szCs w:val="22"/>
        </w:rPr>
        <w:t>的</w:t>
      </w:r>
      <w:r w:rsidRPr="00434ACF">
        <w:rPr>
          <w:rFonts w:ascii="SimSun" w:hAnsi="SimSun" w:cs="Times New Roman" w:hint="eastAsia"/>
          <w:color w:val="000000"/>
          <w:sz w:val="21"/>
          <w:szCs w:val="22"/>
        </w:rPr>
        <w:t>措辞</w:t>
      </w:r>
      <w:r w:rsidRPr="00434ACF">
        <w:rPr>
          <w:rFonts w:ascii="SimSun" w:hAnsi="SimSun" w:cs="Times New Roman"/>
          <w:color w:val="000000"/>
          <w:sz w:val="21"/>
          <w:szCs w:val="22"/>
        </w:rPr>
        <w:t>。鉴于此，</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代表团标示</w:t>
      </w:r>
      <w:r w:rsidRPr="00434ACF">
        <w:rPr>
          <w:rFonts w:ascii="SimSun" w:hAnsi="SimSun" w:cs="Times New Roman" w:hint="eastAsia"/>
          <w:color w:val="000000"/>
          <w:sz w:val="21"/>
          <w:szCs w:val="22"/>
        </w:rPr>
        <w:t>他们不同意</w:t>
      </w:r>
      <w:r w:rsidRPr="00434ACF">
        <w:rPr>
          <w:rFonts w:ascii="SimSun" w:hAnsi="SimSun" w:cs="Times New Roman"/>
          <w:color w:val="000000"/>
          <w:sz w:val="21"/>
          <w:szCs w:val="22"/>
        </w:rPr>
        <w:t>的部分</w:t>
      </w:r>
      <w:r w:rsidRPr="00434ACF">
        <w:rPr>
          <w:rFonts w:ascii="SimSun" w:hAnsi="SimSun" w:cs="Times New Roman" w:hint="eastAsia"/>
          <w:color w:val="000000"/>
          <w:sz w:val="21"/>
          <w:szCs w:val="22"/>
        </w:rPr>
        <w:t>会</w:t>
      </w:r>
      <w:r w:rsidRPr="00434ACF">
        <w:rPr>
          <w:rFonts w:ascii="SimSun" w:hAnsi="SimSun" w:cs="Times New Roman"/>
          <w:color w:val="000000"/>
          <w:sz w:val="21"/>
          <w:szCs w:val="22"/>
        </w:rPr>
        <w:t>有所帮助。</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代表团知道</w:t>
      </w:r>
      <w:r w:rsidRPr="00434ACF">
        <w:rPr>
          <w:rFonts w:ascii="SimSun" w:hAnsi="SimSun" w:cs="Times New Roman" w:hint="eastAsia"/>
          <w:color w:val="000000"/>
          <w:sz w:val="21"/>
          <w:szCs w:val="22"/>
        </w:rPr>
        <w:t>该提案还有完善的空间</w:t>
      </w:r>
      <w:r w:rsidRPr="00434ACF">
        <w:rPr>
          <w:rFonts w:ascii="SimSun" w:hAnsi="SimSun" w:cs="Times New Roman"/>
          <w:color w:val="000000"/>
          <w:sz w:val="21"/>
          <w:szCs w:val="22"/>
        </w:rPr>
        <w:t>。但不幸的是，还没有机会将其分发给其他成员国。或许秘书处可以将</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分发给各个地区集团。</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愿意</w:t>
      </w:r>
      <w:r w:rsidRPr="00434ACF">
        <w:rPr>
          <w:rFonts w:ascii="SimSun" w:hAnsi="SimSun" w:cs="Times New Roman"/>
          <w:color w:val="000000"/>
          <w:sz w:val="21"/>
          <w:szCs w:val="22"/>
        </w:rPr>
        <w:t>继续讨论这一议题。</w:t>
      </w:r>
    </w:p>
    <w:p w14:paraId="12F63A3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主席请墨西哥代表团</w:t>
      </w:r>
      <w:r w:rsidRPr="00434ACF">
        <w:rPr>
          <w:rFonts w:ascii="SimSun" w:hAnsi="SimSun" w:cs="Times New Roman" w:hint="eastAsia"/>
          <w:color w:val="000000"/>
          <w:sz w:val="21"/>
          <w:szCs w:val="22"/>
        </w:rPr>
        <w:t>将其提案提交给</w:t>
      </w:r>
      <w:r w:rsidRPr="00434ACF">
        <w:rPr>
          <w:rFonts w:ascii="SimSun" w:hAnsi="SimSun" w:cs="Times New Roman"/>
          <w:color w:val="000000"/>
          <w:sz w:val="21"/>
          <w:szCs w:val="22"/>
        </w:rPr>
        <w:t>秘书处，以便尽快分发副本。随后</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代表团可以审查</w:t>
      </w:r>
      <w:r w:rsidRPr="00434ACF">
        <w:rPr>
          <w:rFonts w:ascii="SimSun" w:hAnsi="SimSun" w:cs="Times New Roman" w:hint="eastAsia"/>
          <w:color w:val="000000"/>
          <w:sz w:val="21"/>
          <w:szCs w:val="22"/>
        </w:rPr>
        <w:t>该提案</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并</w:t>
      </w:r>
      <w:r w:rsidRPr="00434ACF">
        <w:rPr>
          <w:rFonts w:ascii="SimSun" w:hAnsi="SimSun" w:cs="Times New Roman"/>
          <w:color w:val="000000"/>
          <w:sz w:val="21"/>
          <w:szCs w:val="22"/>
        </w:rPr>
        <w:t>审视</w:t>
      </w:r>
      <w:r w:rsidRPr="00434ACF">
        <w:rPr>
          <w:rFonts w:ascii="SimSun" w:hAnsi="SimSun" w:cs="Times New Roman" w:hint="eastAsia"/>
          <w:color w:val="000000"/>
          <w:sz w:val="21"/>
          <w:szCs w:val="22"/>
        </w:rPr>
        <w:t>其措辞</w:t>
      </w:r>
      <w:r w:rsidRPr="00434ACF">
        <w:rPr>
          <w:rFonts w:ascii="SimSun" w:hAnsi="SimSun" w:cs="Times New Roman"/>
          <w:color w:val="000000"/>
          <w:sz w:val="21"/>
          <w:szCs w:val="22"/>
        </w:rPr>
        <w:t>。主席随即请尼日利亚和阿尔及利亚代表团提供</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提出的常设议程项目的更多详细内容。</w:t>
      </w:r>
    </w:p>
    <w:p w14:paraId="0F29FE73"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日本代表团代表</w:t>
      </w:r>
      <w:r w:rsidRPr="00434ACF">
        <w:rPr>
          <w:rFonts w:ascii="SimSun" w:hAnsi="SimSun"/>
          <w:color w:val="000000"/>
          <w:sz w:val="21"/>
          <w:szCs w:val="22"/>
        </w:rPr>
        <w:t>B</w:t>
      </w:r>
      <w:r w:rsidRPr="00434ACF">
        <w:rPr>
          <w:rFonts w:ascii="SimSun" w:hAnsi="SimSun" w:cs="Times New Roman"/>
          <w:color w:val="000000"/>
          <w:sz w:val="21"/>
          <w:szCs w:val="22"/>
        </w:rPr>
        <w:t>集团发言，</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提到尼日利亚和阿尔及利亚代表团就</w:t>
      </w:r>
      <w:r w:rsidRPr="00434ACF">
        <w:rPr>
          <w:rFonts w:ascii="SimSun" w:hAnsi="SimSun" w:cs="Times New Roman" w:hint="eastAsia"/>
          <w:color w:val="000000"/>
          <w:sz w:val="21"/>
          <w:szCs w:val="22"/>
        </w:rPr>
        <w:t>可以纳入新提出的议程项目的</w:t>
      </w:r>
      <w:r w:rsidRPr="00434ACF">
        <w:rPr>
          <w:rFonts w:ascii="SimSun" w:hAnsi="SimSun" w:cs="Times New Roman"/>
          <w:color w:val="000000"/>
          <w:sz w:val="21"/>
          <w:szCs w:val="22"/>
        </w:rPr>
        <w:t>具体议题所作的评论。</w:t>
      </w:r>
      <w:r w:rsidRPr="00434ACF">
        <w:rPr>
          <w:rFonts w:ascii="SimSun" w:hAnsi="SimSun" w:cs="Times New Roman" w:hint="eastAsia"/>
          <w:color w:val="000000"/>
          <w:sz w:val="21"/>
          <w:szCs w:val="22"/>
        </w:rPr>
        <w:t>提到</w:t>
      </w:r>
      <w:r w:rsidRPr="00434ACF">
        <w:rPr>
          <w:rFonts w:ascii="SimSun" w:hAnsi="SimSun" w:cs="Times New Roman"/>
          <w:color w:val="000000"/>
          <w:sz w:val="21"/>
          <w:szCs w:val="22"/>
        </w:rPr>
        <w:t>的议题</w:t>
      </w:r>
      <w:r w:rsidRPr="00434ACF">
        <w:rPr>
          <w:rFonts w:ascii="SimSun" w:hAnsi="SimSun" w:cs="Times New Roman" w:hint="eastAsia"/>
          <w:color w:val="000000"/>
          <w:sz w:val="21"/>
          <w:szCs w:val="22"/>
        </w:rPr>
        <w:t>已经在</w:t>
      </w:r>
      <w:r w:rsidRPr="00434ACF">
        <w:rPr>
          <w:rFonts w:ascii="SimSun" w:hAnsi="SimSun"/>
          <w:color w:val="000000"/>
          <w:sz w:val="21"/>
          <w:szCs w:val="22"/>
        </w:rPr>
        <w:t>CDIP</w:t>
      </w:r>
      <w:r w:rsidRPr="00434ACF">
        <w:rPr>
          <w:rFonts w:ascii="SimSun" w:hAnsi="SimSun" w:cs="Times New Roman" w:hint="eastAsia"/>
          <w:color w:val="000000"/>
          <w:sz w:val="21"/>
          <w:szCs w:val="22"/>
        </w:rPr>
        <w:t>进行了</w:t>
      </w:r>
      <w:r w:rsidRPr="00434ACF">
        <w:rPr>
          <w:rFonts w:ascii="SimSun" w:hAnsi="SimSun" w:cs="Times New Roman"/>
          <w:color w:val="000000"/>
          <w:sz w:val="21"/>
          <w:szCs w:val="22"/>
        </w:rPr>
        <w:t>讨论，</w:t>
      </w:r>
      <w:r w:rsidRPr="00434ACF">
        <w:rPr>
          <w:rFonts w:ascii="SimSun" w:hAnsi="SimSun" w:cs="Times New Roman" w:hint="eastAsia"/>
          <w:color w:val="000000"/>
          <w:sz w:val="21"/>
          <w:szCs w:val="22"/>
        </w:rPr>
        <w:t>但并</w:t>
      </w:r>
      <w:r w:rsidRPr="00434ACF">
        <w:rPr>
          <w:rFonts w:ascii="SimSun" w:hAnsi="SimSun" w:cs="Times New Roman"/>
          <w:color w:val="000000"/>
          <w:sz w:val="21"/>
          <w:szCs w:val="22"/>
        </w:rPr>
        <w:t>没有纳入到</w:t>
      </w:r>
      <w:r w:rsidRPr="00434ACF">
        <w:rPr>
          <w:rFonts w:ascii="SimSun" w:hAnsi="SimSun" w:cs="Times New Roman" w:hint="eastAsia"/>
          <w:color w:val="000000"/>
          <w:sz w:val="21"/>
          <w:szCs w:val="22"/>
        </w:rPr>
        <w:t>提出的议程项目中</w:t>
      </w:r>
      <w:r w:rsidRPr="00434ACF">
        <w:rPr>
          <w:rFonts w:ascii="SimSun" w:hAnsi="SimSun" w:cs="Times New Roman"/>
          <w:color w:val="000000"/>
          <w:sz w:val="21"/>
          <w:szCs w:val="22"/>
        </w:rPr>
        <w:t>。通过这些讨论，委员会</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完成大会</w:t>
      </w:r>
      <w:r w:rsidRPr="00434ACF">
        <w:rPr>
          <w:rFonts w:ascii="SimSun" w:hAnsi="SimSun" w:cs="Times New Roman" w:hint="eastAsia"/>
          <w:color w:val="000000"/>
          <w:sz w:val="21"/>
          <w:szCs w:val="22"/>
        </w:rPr>
        <w:t>提供</w:t>
      </w:r>
      <w:r w:rsidRPr="00434ACF">
        <w:rPr>
          <w:rFonts w:ascii="SimSun" w:hAnsi="SimSun" w:cs="Times New Roman"/>
          <w:color w:val="000000"/>
          <w:sz w:val="21"/>
          <w:szCs w:val="22"/>
        </w:rPr>
        <w:t>的</w:t>
      </w:r>
      <w:r w:rsidRPr="00434ACF">
        <w:rPr>
          <w:rFonts w:ascii="SimSun" w:hAnsi="SimSun" w:cs="Times New Roman" w:hint="eastAsia"/>
          <w:color w:val="000000"/>
          <w:sz w:val="21"/>
          <w:szCs w:val="22"/>
        </w:rPr>
        <w:t>任务中的第三大支柱</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集团</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准备</w:t>
      </w:r>
      <w:r w:rsidRPr="00434ACF">
        <w:rPr>
          <w:rFonts w:ascii="SimSun" w:hAnsi="SimSun" w:cs="Times New Roman" w:hint="eastAsia"/>
          <w:color w:val="000000"/>
          <w:sz w:val="21"/>
          <w:szCs w:val="22"/>
        </w:rPr>
        <w:t>今后像之前一样讨论相关具体项目</w:t>
      </w:r>
      <w:r w:rsidRPr="00434ACF">
        <w:rPr>
          <w:rFonts w:ascii="SimSun" w:hAnsi="SimSun" w:cs="Times New Roman"/>
          <w:color w:val="000000"/>
          <w:sz w:val="21"/>
          <w:szCs w:val="22"/>
        </w:rPr>
        <w:t>。但是，这些具体项目没有证明</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议程项目的必要性。</w:t>
      </w:r>
      <w:r w:rsidRPr="00434ACF">
        <w:rPr>
          <w:rFonts w:ascii="SimSun" w:hAnsi="SimSun" w:cs="Times New Roman" w:hint="eastAsia"/>
          <w:color w:val="000000"/>
          <w:sz w:val="21"/>
          <w:szCs w:val="22"/>
        </w:rPr>
        <w:t>没有必要</w:t>
      </w:r>
      <w:r w:rsidRPr="00434ACF">
        <w:rPr>
          <w:rFonts w:ascii="SimSun" w:hAnsi="SimSun" w:cs="Times New Roman"/>
          <w:color w:val="000000"/>
          <w:sz w:val="21"/>
          <w:szCs w:val="22"/>
        </w:rPr>
        <w:t>增加</w:t>
      </w:r>
      <w:r w:rsidRPr="00434ACF">
        <w:rPr>
          <w:rFonts w:ascii="SimSun" w:hAnsi="SimSun" w:cs="Times New Roman" w:hint="eastAsia"/>
          <w:color w:val="000000"/>
          <w:sz w:val="21"/>
          <w:szCs w:val="22"/>
        </w:rPr>
        <w:t>提出的议程项目</w:t>
      </w:r>
      <w:r w:rsidRPr="00434ACF">
        <w:rPr>
          <w:rFonts w:ascii="SimSun" w:hAnsi="SimSun" w:cs="Times New Roman"/>
          <w:color w:val="000000"/>
          <w:sz w:val="21"/>
          <w:szCs w:val="22"/>
        </w:rPr>
        <w:t>。从实质</w:t>
      </w:r>
      <w:r w:rsidRPr="00434ACF">
        <w:rPr>
          <w:rFonts w:ascii="SimSun" w:hAnsi="SimSun" w:cs="Times New Roman" w:hint="eastAsia"/>
          <w:color w:val="000000"/>
          <w:sz w:val="21"/>
          <w:szCs w:val="22"/>
        </w:rPr>
        <w:t>性</w:t>
      </w:r>
      <w:r w:rsidRPr="00434ACF">
        <w:rPr>
          <w:rFonts w:ascii="SimSun" w:hAnsi="SimSun" w:cs="Times New Roman"/>
          <w:color w:val="000000"/>
          <w:sz w:val="21"/>
          <w:szCs w:val="22"/>
        </w:rPr>
        <w:t>角度来说，委员会通过讨论这些具体话题，已经</w:t>
      </w:r>
      <w:r w:rsidRPr="00434ACF">
        <w:rPr>
          <w:rFonts w:ascii="SimSun" w:hAnsi="SimSun" w:cs="Times New Roman" w:hint="eastAsia"/>
          <w:color w:val="000000"/>
          <w:sz w:val="21"/>
          <w:szCs w:val="22"/>
        </w:rPr>
        <w:t>履行</w:t>
      </w:r>
      <w:r w:rsidRPr="00434ACF">
        <w:rPr>
          <w:rFonts w:ascii="SimSun" w:hAnsi="SimSun" w:cs="Times New Roman"/>
          <w:color w:val="000000"/>
          <w:sz w:val="21"/>
          <w:szCs w:val="22"/>
        </w:rPr>
        <w:t>了其</w:t>
      </w:r>
      <w:r w:rsidRPr="00434ACF">
        <w:rPr>
          <w:rFonts w:ascii="SimSun" w:hAnsi="SimSun" w:cs="Times New Roman" w:hint="eastAsia"/>
          <w:color w:val="000000"/>
          <w:sz w:val="21"/>
          <w:szCs w:val="22"/>
        </w:rPr>
        <w:t>任务中的第三大支柱</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集团</w:t>
      </w:r>
      <w:r w:rsidRPr="00434ACF">
        <w:rPr>
          <w:rFonts w:ascii="SimSun" w:hAnsi="SimSun" w:cs="Times New Roman" w:hint="eastAsia"/>
          <w:color w:val="000000"/>
          <w:sz w:val="21"/>
          <w:szCs w:val="22"/>
        </w:rPr>
        <w:t>已做好未来继续这么做的准备</w:t>
      </w:r>
      <w:r w:rsidRPr="00434ACF">
        <w:rPr>
          <w:rFonts w:ascii="SimSun" w:hAnsi="SimSun" w:cs="Times New Roman"/>
          <w:color w:val="000000"/>
          <w:sz w:val="21"/>
          <w:szCs w:val="22"/>
        </w:rPr>
        <w:t>。</w:t>
      </w:r>
    </w:p>
    <w:p w14:paraId="53FCAD1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阿尔及利亚代表团表示，</w:t>
      </w:r>
      <w:r w:rsidRPr="00434ACF">
        <w:rPr>
          <w:rFonts w:ascii="SimSun" w:hAnsi="SimSun" w:cs="Times New Roman" w:hint="eastAsia"/>
          <w:color w:val="000000"/>
          <w:sz w:val="21"/>
          <w:szCs w:val="22"/>
        </w:rPr>
        <w:t>其参考了发展议程集团在</w:t>
      </w:r>
      <w:r w:rsidRPr="00434ACF">
        <w:rPr>
          <w:rFonts w:ascii="SimSun" w:hAnsi="SimSun"/>
          <w:color w:val="000000"/>
          <w:sz w:val="21"/>
          <w:szCs w:val="22"/>
        </w:rPr>
        <w:t>CDIP</w:t>
      </w:r>
      <w:r w:rsidRPr="00434ACF">
        <w:rPr>
          <w:rFonts w:ascii="SimSun" w:hAnsi="SimSun" w:cs="Times New Roman"/>
          <w:color w:val="000000"/>
          <w:sz w:val="21"/>
          <w:szCs w:val="22"/>
        </w:rPr>
        <w:t>第</w:t>
      </w:r>
      <w:r w:rsidRPr="00434ACF">
        <w:rPr>
          <w:rFonts w:ascii="SimSun" w:hAnsi="SimSun" w:cs="Times New Roman" w:hint="eastAsia"/>
          <w:color w:val="000000"/>
          <w:sz w:val="21"/>
          <w:szCs w:val="22"/>
        </w:rPr>
        <w:t>十二届</w:t>
      </w:r>
      <w:r w:rsidRPr="00434ACF">
        <w:rPr>
          <w:rFonts w:ascii="SimSun" w:hAnsi="SimSun" w:cs="Times New Roman"/>
          <w:color w:val="000000"/>
          <w:sz w:val="21"/>
          <w:szCs w:val="22"/>
        </w:rPr>
        <w:t>会议上</w:t>
      </w:r>
      <w:r w:rsidRPr="00434ACF">
        <w:rPr>
          <w:rFonts w:ascii="SimSun" w:hAnsi="SimSun" w:cs="Times New Roman" w:hint="eastAsia"/>
          <w:color w:val="000000"/>
          <w:sz w:val="21"/>
          <w:szCs w:val="22"/>
        </w:rPr>
        <w:t>提交的提案</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该提案</w:t>
      </w:r>
      <w:r w:rsidRPr="00434ACF">
        <w:rPr>
          <w:rFonts w:ascii="SimSun" w:hAnsi="SimSun" w:cs="Times New Roman"/>
          <w:color w:val="000000"/>
          <w:sz w:val="21"/>
          <w:szCs w:val="22"/>
        </w:rPr>
        <w:t>基于</w:t>
      </w:r>
      <w:r w:rsidRPr="00434ACF">
        <w:rPr>
          <w:rFonts w:ascii="SimSun" w:hAnsi="SimSun" w:cs="Times New Roman" w:hint="eastAsia"/>
          <w:color w:val="000000"/>
          <w:sz w:val="21"/>
          <w:szCs w:val="22"/>
        </w:rPr>
        <w:t>发展议程集团</w:t>
      </w:r>
      <w:r w:rsidRPr="00434ACF">
        <w:rPr>
          <w:rFonts w:ascii="SimSun" w:hAnsi="SimSun" w:cs="Times New Roman"/>
          <w:color w:val="000000"/>
          <w:sz w:val="21"/>
          <w:szCs w:val="22"/>
        </w:rPr>
        <w:t>纳入题为</w:t>
      </w:r>
      <w:r w:rsidRPr="00434ACF">
        <w:rPr>
          <w:rFonts w:asciiTheme="minorEastAsia" w:hAnsiTheme="minorEastAsia" w:cs="Times New Roman"/>
          <w:color w:val="000000"/>
          <w:sz w:val="21"/>
          <w:szCs w:val="22"/>
        </w:rPr>
        <w:t>“</w:t>
      </w:r>
      <w:r w:rsidRPr="00434ACF">
        <w:rPr>
          <w:rFonts w:ascii="SimSun" w:hAnsi="SimSun" w:cs="Times New Roman"/>
          <w:color w:val="000000"/>
          <w:sz w:val="21"/>
          <w:szCs w:val="22"/>
        </w:rPr>
        <w:t>知识产权和发展</w:t>
      </w:r>
      <w:r w:rsidRPr="00434ACF">
        <w:rPr>
          <w:rFonts w:asciiTheme="minorEastAsia" w:hAnsiTheme="minorEastAsia" w:cs="Times New Roman"/>
          <w:color w:val="000000"/>
          <w:sz w:val="21"/>
          <w:szCs w:val="22"/>
        </w:rPr>
        <w:t>”</w:t>
      </w:r>
      <w:r w:rsidRPr="00434ACF">
        <w:rPr>
          <w:rFonts w:ascii="SimSun" w:hAnsi="SimSun" w:cs="Times New Roman"/>
          <w:color w:val="000000"/>
          <w:sz w:val="21"/>
          <w:szCs w:val="22"/>
        </w:rPr>
        <w:t>的新议程项目</w:t>
      </w:r>
      <w:r w:rsidRPr="00434ACF">
        <w:rPr>
          <w:rFonts w:ascii="SimSun" w:hAnsi="SimSun" w:cs="Times New Roman" w:hint="eastAsia"/>
          <w:color w:val="000000"/>
          <w:sz w:val="21"/>
          <w:szCs w:val="22"/>
        </w:rPr>
        <w:t>的提案</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该提案</w:t>
      </w:r>
      <w:r w:rsidRPr="00434ACF">
        <w:rPr>
          <w:rFonts w:ascii="SimSun" w:hAnsi="SimSun" w:cs="Times New Roman"/>
          <w:color w:val="000000"/>
          <w:sz w:val="21"/>
          <w:szCs w:val="22"/>
        </w:rPr>
        <w:t>包括可以在议程项目下讨论的议题，</w:t>
      </w:r>
      <w:r w:rsidRPr="00434ACF">
        <w:rPr>
          <w:rFonts w:ascii="SimSun" w:hAnsi="SimSun" w:cs="Times New Roman" w:hint="eastAsia"/>
          <w:color w:val="000000"/>
          <w:sz w:val="21"/>
          <w:szCs w:val="22"/>
        </w:rPr>
        <w:t>避免</w:t>
      </w:r>
      <w:r w:rsidRPr="00434ACF">
        <w:rPr>
          <w:rFonts w:ascii="SimSun" w:hAnsi="SimSun" w:cs="Times New Roman"/>
          <w:color w:val="000000"/>
          <w:sz w:val="21"/>
          <w:szCs w:val="22"/>
        </w:rPr>
        <w:t>任何重复工作。提出的</w:t>
      </w:r>
      <w:r w:rsidRPr="00434ACF">
        <w:rPr>
          <w:rFonts w:ascii="SimSun" w:hAnsi="SimSun" w:cs="Times New Roman" w:hint="eastAsia"/>
          <w:color w:val="000000"/>
          <w:sz w:val="21"/>
          <w:szCs w:val="22"/>
        </w:rPr>
        <w:t>第一个议题</w:t>
      </w:r>
      <w:r w:rsidRPr="00434ACF">
        <w:rPr>
          <w:rFonts w:ascii="SimSun" w:hAnsi="SimSun" w:cs="Times New Roman"/>
          <w:color w:val="000000"/>
          <w:sz w:val="21"/>
          <w:szCs w:val="22"/>
        </w:rPr>
        <w:t>是</w:t>
      </w:r>
      <w:r w:rsidRPr="00434ACF">
        <w:rPr>
          <w:rFonts w:ascii="SimSun" w:hAnsi="SimSun" w:cs="Times New Roman" w:hint="eastAsia"/>
          <w:color w:val="000000"/>
          <w:sz w:val="21"/>
          <w:szCs w:val="22"/>
        </w:rPr>
        <w:t>关于在</w:t>
      </w:r>
      <w:r w:rsidRPr="00434ACF">
        <w:rPr>
          <w:rFonts w:ascii="SimSun" w:hAnsi="SimSun"/>
          <w:color w:val="000000"/>
          <w:sz w:val="21"/>
          <w:szCs w:val="22"/>
        </w:rPr>
        <w:t>WIPO</w:t>
      </w:r>
      <w:r w:rsidRPr="00434ACF">
        <w:rPr>
          <w:rFonts w:asciiTheme="minorEastAsia" w:hAnsiTheme="minorEastAsia" w:cs="Times New Roman"/>
          <w:color w:val="000000"/>
          <w:sz w:val="21"/>
          <w:szCs w:val="22"/>
        </w:rPr>
        <w:t>“</w:t>
      </w:r>
      <w:r w:rsidRPr="00434ACF">
        <w:rPr>
          <w:rFonts w:ascii="SimSun" w:hAnsi="SimSun" w:cs="Times New Roman"/>
          <w:color w:val="000000"/>
          <w:sz w:val="21"/>
          <w:szCs w:val="22"/>
        </w:rPr>
        <w:t>知识产权</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经济学</w:t>
      </w:r>
      <w:r w:rsidRPr="00434ACF">
        <w:rPr>
          <w:rFonts w:asciiTheme="minorEastAsia" w:hAnsiTheme="minorEastAsia" w:cs="Times New Roman"/>
          <w:color w:val="000000"/>
          <w:sz w:val="21"/>
          <w:szCs w:val="22"/>
        </w:rPr>
        <w:t>”</w:t>
      </w:r>
      <w:r w:rsidRPr="00434ACF">
        <w:rPr>
          <w:rFonts w:ascii="SimSun" w:hAnsi="SimSun" w:cs="Times New Roman"/>
          <w:color w:val="000000"/>
          <w:sz w:val="21"/>
          <w:szCs w:val="22"/>
        </w:rPr>
        <w:t>系列</w:t>
      </w:r>
      <w:r w:rsidRPr="00434ACF">
        <w:rPr>
          <w:rFonts w:ascii="SimSun" w:hAnsi="SimSun" w:cs="Times New Roman" w:hint="eastAsia"/>
          <w:color w:val="000000"/>
          <w:sz w:val="21"/>
          <w:szCs w:val="22"/>
        </w:rPr>
        <w:t>研讨会中的</w:t>
      </w:r>
      <w:r w:rsidRPr="00434ACF">
        <w:rPr>
          <w:rFonts w:ascii="SimSun" w:hAnsi="SimSun" w:cs="Times New Roman"/>
          <w:color w:val="000000"/>
          <w:sz w:val="21"/>
          <w:szCs w:val="22"/>
        </w:rPr>
        <w:t>讨论的报告。这些</w:t>
      </w:r>
      <w:r w:rsidRPr="00434ACF">
        <w:rPr>
          <w:rFonts w:ascii="SimSun" w:hAnsi="SimSun" w:cs="Times New Roman" w:hint="eastAsia"/>
          <w:color w:val="000000"/>
          <w:sz w:val="21"/>
          <w:szCs w:val="22"/>
        </w:rPr>
        <w:t>研讨会</w:t>
      </w:r>
      <w:r w:rsidRPr="00434ACF">
        <w:rPr>
          <w:rFonts w:ascii="SimSun" w:hAnsi="SimSun" w:cs="Times New Roman"/>
          <w:color w:val="000000"/>
          <w:sz w:val="21"/>
          <w:szCs w:val="22"/>
        </w:rPr>
        <w:t>是由</w:t>
      </w:r>
      <w:r w:rsidRPr="00434ACF">
        <w:rPr>
          <w:rFonts w:ascii="SimSun" w:hAnsi="SimSun"/>
          <w:color w:val="000000"/>
          <w:sz w:val="21"/>
          <w:szCs w:val="22"/>
        </w:rPr>
        <w:t>WIPO</w:t>
      </w:r>
      <w:r w:rsidRPr="00434ACF">
        <w:rPr>
          <w:rFonts w:ascii="SimSun" w:hAnsi="SimSun" w:cs="Times New Roman"/>
          <w:color w:val="000000"/>
          <w:sz w:val="21"/>
          <w:szCs w:val="22"/>
        </w:rPr>
        <w:t>的首席经济</w:t>
      </w:r>
      <w:r w:rsidRPr="00434ACF">
        <w:rPr>
          <w:rFonts w:ascii="SimSun" w:hAnsi="SimSun" w:cs="Times New Roman" w:hint="eastAsia"/>
          <w:color w:val="000000"/>
          <w:sz w:val="21"/>
          <w:szCs w:val="22"/>
        </w:rPr>
        <w:t>学家</w:t>
      </w:r>
      <w:r w:rsidRPr="00434ACF">
        <w:rPr>
          <w:rFonts w:ascii="SimSun" w:hAnsi="SimSun" w:cs="Times New Roman"/>
          <w:color w:val="000000"/>
          <w:sz w:val="21"/>
          <w:szCs w:val="22"/>
        </w:rPr>
        <w:t>办公室</w:t>
      </w:r>
      <w:r w:rsidRPr="00434ACF">
        <w:rPr>
          <w:rFonts w:ascii="SimSun" w:hAnsi="SimSun" w:cs="Times New Roman" w:hint="eastAsia"/>
          <w:color w:val="000000"/>
          <w:sz w:val="21"/>
          <w:szCs w:val="22"/>
        </w:rPr>
        <w:t>举办</w:t>
      </w:r>
      <w:r w:rsidRPr="00434ACF">
        <w:rPr>
          <w:rFonts w:ascii="SimSun" w:hAnsi="SimSun" w:cs="Times New Roman"/>
          <w:color w:val="000000"/>
          <w:sz w:val="21"/>
          <w:szCs w:val="22"/>
        </w:rPr>
        <w:t>的。建议邀请首席经济</w:t>
      </w:r>
      <w:r w:rsidRPr="00434ACF">
        <w:rPr>
          <w:rFonts w:ascii="SimSun" w:hAnsi="SimSun" w:cs="Times New Roman" w:hint="eastAsia"/>
          <w:color w:val="000000"/>
          <w:sz w:val="21"/>
          <w:szCs w:val="22"/>
        </w:rPr>
        <w:t>学家</w:t>
      </w:r>
      <w:r w:rsidRPr="00434ACF">
        <w:rPr>
          <w:rFonts w:ascii="SimSun" w:hAnsi="SimSun" w:cs="Times New Roman"/>
          <w:color w:val="000000"/>
          <w:sz w:val="21"/>
          <w:szCs w:val="22"/>
        </w:rPr>
        <w:t>介绍</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这些</w:t>
      </w:r>
      <w:r w:rsidRPr="00434ACF">
        <w:rPr>
          <w:rFonts w:ascii="SimSun" w:hAnsi="SimSun" w:cs="Times New Roman" w:hint="eastAsia"/>
          <w:color w:val="000000"/>
          <w:sz w:val="21"/>
          <w:szCs w:val="22"/>
        </w:rPr>
        <w:t>研讨会</w:t>
      </w:r>
      <w:r w:rsidRPr="00434ACF">
        <w:rPr>
          <w:rFonts w:ascii="SimSun" w:hAnsi="SimSun" w:cs="Times New Roman"/>
          <w:color w:val="000000"/>
          <w:sz w:val="21"/>
          <w:szCs w:val="22"/>
        </w:rPr>
        <w:t>期间</w:t>
      </w:r>
      <w:r w:rsidRPr="00434ACF">
        <w:rPr>
          <w:rFonts w:ascii="SimSun" w:hAnsi="SimSun" w:cs="Times New Roman" w:hint="eastAsia"/>
          <w:color w:val="000000"/>
          <w:sz w:val="21"/>
          <w:szCs w:val="22"/>
        </w:rPr>
        <w:t>举办的</w:t>
      </w:r>
      <w:r w:rsidRPr="00434ACF">
        <w:rPr>
          <w:rFonts w:ascii="SimSun" w:hAnsi="SimSun" w:cs="Times New Roman"/>
          <w:color w:val="000000"/>
          <w:sz w:val="21"/>
          <w:szCs w:val="22"/>
        </w:rPr>
        <w:t>辩论的主要</w:t>
      </w:r>
      <w:r w:rsidRPr="00434ACF">
        <w:rPr>
          <w:rFonts w:ascii="SimSun" w:hAnsi="SimSun" w:cs="Times New Roman" w:hint="eastAsia"/>
          <w:color w:val="000000"/>
          <w:sz w:val="21"/>
          <w:szCs w:val="22"/>
        </w:rPr>
        <w:t>问题</w:t>
      </w:r>
      <w:r w:rsidRPr="00434ACF">
        <w:rPr>
          <w:rFonts w:ascii="SimSun" w:hAnsi="SimSun" w:cs="Times New Roman"/>
          <w:color w:val="000000"/>
          <w:sz w:val="21"/>
          <w:szCs w:val="22"/>
        </w:rPr>
        <w:t>，以及确定</w:t>
      </w:r>
      <w:r w:rsidRPr="00434ACF">
        <w:rPr>
          <w:rFonts w:ascii="SimSun" w:hAnsi="SimSun" w:cs="Times New Roman" w:hint="eastAsia"/>
          <w:color w:val="000000"/>
          <w:sz w:val="21"/>
          <w:szCs w:val="22"/>
        </w:rPr>
        <w:t>首席经济学家</w:t>
      </w:r>
      <w:r w:rsidRPr="00434ACF">
        <w:rPr>
          <w:rFonts w:ascii="SimSun" w:hAnsi="SimSun" w:cs="Times New Roman"/>
          <w:color w:val="000000"/>
          <w:sz w:val="21"/>
          <w:szCs w:val="22"/>
        </w:rPr>
        <w:t>办公室一直在</w:t>
      </w:r>
      <w:r w:rsidRPr="00434ACF">
        <w:rPr>
          <w:rFonts w:ascii="SimSun" w:hAnsi="SimSun" w:cs="Times New Roman" w:hint="eastAsia"/>
          <w:color w:val="000000"/>
          <w:sz w:val="21"/>
          <w:szCs w:val="22"/>
        </w:rPr>
        <w:t>研究</w:t>
      </w:r>
      <w:r w:rsidRPr="00434ACF">
        <w:rPr>
          <w:rFonts w:ascii="SimSun" w:hAnsi="SimSun" w:cs="Times New Roman"/>
          <w:color w:val="000000"/>
          <w:sz w:val="21"/>
          <w:szCs w:val="22"/>
        </w:rPr>
        <w:t>的议题。这些</w:t>
      </w:r>
      <w:r w:rsidRPr="00434ACF">
        <w:rPr>
          <w:rFonts w:ascii="SimSun" w:hAnsi="SimSun" w:cs="Times New Roman" w:hint="eastAsia"/>
          <w:color w:val="000000"/>
          <w:sz w:val="21"/>
          <w:szCs w:val="22"/>
        </w:rPr>
        <w:t>可能对</w:t>
      </w:r>
      <w:r w:rsidRPr="00434ACF">
        <w:rPr>
          <w:rFonts w:ascii="SimSun" w:hAnsi="SimSun" w:cs="Times New Roman"/>
          <w:color w:val="000000"/>
          <w:sz w:val="21"/>
          <w:szCs w:val="22"/>
        </w:rPr>
        <w:t>委员会</w:t>
      </w:r>
      <w:r w:rsidRPr="00434ACF">
        <w:rPr>
          <w:rFonts w:ascii="SimSun" w:hAnsi="SimSun" w:cs="Times New Roman" w:hint="eastAsia"/>
          <w:color w:val="000000"/>
          <w:sz w:val="21"/>
          <w:szCs w:val="22"/>
        </w:rPr>
        <w:t>的未来</w:t>
      </w:r>
      <w:r w:rsidRPr="00434ACF">
        <w:rPr>
          <w:rFonts w:ascii="SimSun" w:hAnsi="SimSun" w:cs="Times New Roman"/>
          <w:color w:val="000000"/>
          <w:sz w:val="21"/>
          <w:szCs w:val="22"/>
        </w:rPr>
        <w:t>工作</w:t>
      </w:r>
      <w:r w:rsidRPr="00434ACF">
        <w:rPr>
          <w:rFonts w:ascii="SimSun" w:hAnsi="SimSun" w:cs="Times New Roman" w:hint="eastAsia"/>
          <w:color w:val="000000"/>
          <w:sz w:val="21"/>
          <w:szCs w:val="22"/>
        </w:rPr>
        <w:t>有意义</w:t>
      </w:r>
      <w:r w:rsidRPr="00434ACF">
        <w:rPr>
          <w:rFonts w:ascii="SimSun" w:hAnsi="SimSun" w:cs="Times New Roman"/>
          <w:color w:val="000000"/>
          <w:sz w:val="21"/>
          <w:szCs w:val="22"/>
        </w:rPr>
        <w:t>。第二个</w:t>
      </w:r>
      <w:r w:rsidRPr="00434ACF">
        <w:rPr>
          <w:rFonts w:ascii="SimSun" w:hAnsi="SimSun" w:cs="Times New Roman" w:hint="eastAsia"/>
          <w:color w:val="000000"/>
          <w:sz w:val="21"/>
          <w:szCs w:val="22"/>
        </w:rPr>
        <w:t>议题</w:t>
      </w:r>
      <w:r w:rsidRPr="00434ACF">
        <w:rPr>
          <w:rFonts w:ascii="SimSun" w:hAnsi="SimSun" w:cs="Times New Roman"/>
          <w:color w:val="000000"/>
          <w:sz w:val="21"/>
          <w:szCs w:val="22"/>
        </w:rPr>
        <w:t>是关于</w:t>
      </w:r>
      <w:r w:rsidRPr="00434ACF">
        <w:rPr>
          <w:rFonts w:ascii="SimSun" w:hAnsi="SimSun"/>
          <w:color w:val="000000"/>
          <w:sz w:val="21"/>
          <w:szCs w:val="22"/>
        </w:rPr>
        <w:t>WIPO</w:t>
      </w:r>
      <w:r w:rsidRPr="00434ACF">
        <w:rPr>
          <w:rFonts w:ascii="SimSun" w:hAnsi="SimSun" w:cs="Times New Roman"/>
          <w:color w:val="000000"/>
          <w:sz w:val="21"/>
          <w:szCs w:val="22"/>
        </w:rPr>
        <w:t>对联合国知识产权</w:t>
      </w:r>
      <w:r w:rsidRPr="00434ACF">
        <w:rPr>
          <w:rFonts w:ascii="SimSun" w:hAnsi="SimSun" w:cs="Times New Roman" w:hint="eastAsia"/>
          <w:color w:val="000000"/>
          <w:sz w:val="21"/>
          <w:szCs w:val="22"/>
        </w:rPr>
        <w:t>方面的</w:t>
      </w:r>
      <w:r w:rsidRPr="00434ACF">
        <w:rPr>
          <w:rFonts w:ascii="SimSun" w:hAnsi="SimSun" w:cs="Times New Roman"/>
          <w:color w:val="000000"/>
          <w:sz w:val="21"/>
          <w:szCs w:val="22"/>
        </w:rPr>
        <w:t>会议的贡献。正如总干事的报告</w:t>
      </w:r>
      <w:r w:rsidRPr="00434ACF">
        <w:rPr>
          <w:rFonts w:ascii="SimSun" w:hAnsi="SimSun" w:cs="Times New Roman" w:hint="eastAsia"/>
          <w:color w:val="000000"/>
          <w:sz w:val="21"/>
          <w:szCs w:val="22"/>
        </w:rPr>
        <w:t>中</w:t>
      </w:r>
      <w:r w:rsidRPr="00434ACF">
        <w:rPr>
          <w:rFonts w:ascii="SimSun" w:hAnsi="SimSun" w:cs="Times New Roman"/>
          <w:color w:val="000000"/>
          <w:sz w:val="21"/>
          <w:szCs w:val="22"/>
        </w:rPr>
        <w:t>所强调的，秘书处参加了</w:t>
      </w:r>
      <w:r w:rsidRPr="00434ACF">
        <w:rPr>
          <w:rFonts w:ascii="SimSun" w:hAnsi="SimSun" w:cs="Times New Roman" w:hint="eastAsia"/>
          <w:color w:val="000000"/>
          <w:sz w:val="21"/>
          <w:szCs w:val="22"/>
        </w:rPr>
        <w:t>许多</w:t>
      </w:r>
      <w:r w:rsidRPr="00434ACF">
        <w:rPr>
          <w:rFonts w:ascii="SimSun" w:hAnsi="SimSun" w:cs="Times New Roman"/>
          <w:color w:val="000000"/>
          <w:sz w:val="21"/>
          <w:szCs w:val="22"/>
        </w:rPr>
        <w:t>联合国会议。需要</w:t>
      </w:r>
      <w:r w:rsidRPr="00434ACF">
        <w:rPr>
          <w:rFonts w:ascii="SimSun" w:hAnsi="SimSun" w:cs="Times New Roman" w:hint="eastAsia"/>
          <w:color w:val="000000"/>
          <w:sz w:val="21"/>
          <w:szCs w:val="22"/>
        </w:rPr>
        <w:t>获得</w:t>
      </w:r>
      <w:r w:rsidRPr="00434ACF">
        <w:rPr>
          <w:rFonts w:ascii="SimSun" w:hAnsi="SimSun" w:cs="Times New Roman"/>
          <w:color w:val="000000"/>
          <w:sz w:val="21"/>
          <w:szCs w:val="22"/>
        </w:rPr>
        <w:t>秘书处在这些会议上提交的相关信息的内容。</w:t>
      </w:r>
      <w:r w:rsidRPr="00434ACF">
        <w:rPr>
          <w:rFonts w:ascii="SimSun" w:hAnsi="SimSun" w:cs="Times New Roman" w:hint="eastAsia"/>
          <w:color w:val="000000"/>
          <w:sz w:val="21"/>
          <w:szCs w:val="22"/>
        </w:rPr>
        <w:t>秘书处向委员会通报其</w:t>
      </w:r>
      <w:r w:rsidRPr="00434ACF">
        <w:rPr>
          <w:rFonts w:ascii="SimSun" w:hAnsi="SimSun" w:cs="Times New Roman"/>
          <w:color w:val="000000"/>
          <w:sz w:val="21"/>
          <w:szCs w:val="22"/>
        </w:rPr>
        <w:t>对那些联合国会议所做的贡献</w:t>
      </w:r>
      <w:r w:rsidRPr="00434ACF">
        <w:rPr>
          <w:rFonts w:ascii="SimSun" w:hAnsi="SimSun" w:cs="Times New Roman" w:hint="eastAsia"/>
          <w:color w:val="000000"/>
          <w:sz w:val="21"/>
          <w:szCs w:val="22"/>
        </w:rPr>
        <w:t>是件好事</w:t>
      </w:r>
      <w:r w:rsidRPr="00434ACF">
        <w:rPr>
          <w:rFonts w:ascii="SimSun" w:hAnsi="SimSun" w:cs="Times New Roman"/>
          <w:color w:val="000000"/>
          <w:sz w:val="21"/>
          <w:szCs w:val="22"/>
        </w:rPr>
        <w:t>。第三个内容是关于知识产权工</w:t>
      </w:r>
      <w:r w:rsidRPr="00434ACF">
        <w:rPr>
          <w:rFonts w:ascii="SimSun" w:hAnsi="SimSun" w:cs="Times New Roman"/>
          <w:color w:val="000000"/>
          <w:sz w:val="21"/>
          <w:szCs w:val="22"/>
        </w:rPr>
        <w:lastRenderedPageBreak/>
        <w:t>作和全球挑战项目。在公共健康、气候变化和食品安全领域正在</w:t>
      </w:r>
      <w:r w:rsidRPr="00434ACF">
        <w:rPr>
          <w:rFonts w:ascii="SimSun" w:hAnsi="SimSun" w:cs="Times New Roman" w:hint="eastAsia"/>
          <w:color w:val="000000"/>
          <w:sz w:val="21"/>
          <w:szCs w:val="22"/>
        </w:rPr>
        <w:t>开展</w:t>
      </w:r>
      <w:r w:rsidRPr="00434ACF">
        <w:rPr>
          <w:rFonts w:ascii="SimSun" w:hAnsi="SimSun" w:cs="Times New Roman"/>
          <w:color w:val="000000"/>
          <w:sz w:val="21"/>
          <w:szCs w:val="22"/>
        </w:rPr>
        <w:t>大量的发展相关工作。委员会可以讨论在</w:t>
      </w:r>
      <w:r w:rsidRPr="00434ACF">
        <w:rPr>
          <w:rFonts w:ascii="SimSun" w:hAnsi="SimSun" w:cs="Times New Roman" w:hint="eastAsia"/>
          <w:color w:val="000000"/>
          <w:sz w:val="21"/>
          <w:szCs w:val="22"/>
        </w:rPr>
        <w:t>此</w:t>
      </w:r>
      <w:r w:rsidRPr="00434ACF">
        <w:rPr>
          <w:rFonts w:ascii="SimSun" w:hAnsi="SimSun" w:cs="Times New Roman"/>
          <w:color w:val="000000"/>
          <w:sz w:val="21"/>
          <w:szCs w:val="22"/>
        </w:rPr>
        <w:t>项目下开展的工作，并提供一些</w:t>
      </w:r>
      <w:r w:rsidRPr="00434ACF">
        <w:rPr>
          <w:rFonts w:ascii="SimSun" w:hAnsi="SimSun" w:cs="Times New Roman" w:hint="eastAsia"/>
          <w:color w:val="000000"/>
          <w:sz w:val="21"/>
          <w:szCs w:val="22"/>
        </w:rPr>
        <w:t>这方面的</w:t>
      </w:r>
      <w:r w:rsidRPr="00434ACF">
        <w:rPr>
          <w:rFonts w:ascii="SimSun" w:hAnsi="SimSun" w:cs="Times New Roman"/>
          <w:color w:val="000000"/>
          <w:sz w:val="21"/>
          <w:szCs w:val="22"/>
        </w:rPr>
        <w:t>反馈。最后一个建议的</w:t>
      </w:r>
      <w:r w:rsidRPr="00434ACF">
        <w:rPr>
          <w:rFonts w:ascii="SimSun" w:hAnsi="SimSun" w:cs="Times New Roman" w:hint="eastAsia"/>
          <w:color w:val="000000"/>
          <w:sz w:val="21"/>
          <w:szCs w:val="22"/>
        </w:rPr>
        <w:t>议题</w:t>
      </w:r>
      <w:r w:rsidRPr="00434ACF">
        <w:rPr>
          <w:rFonts w:ascii="SimSun" w:hAnsi="SimSun" w:cs="Times New Roman"/>
          <w:color w:val="000000"/>
          <w:sz w:val="21"/>
          <w:szCs w:val="22"/>
        </w:rPr>
        <w:t>是关于为知识产权和发展会议和/或</w:t>
      </w:r>
      <w:r w:rsidRPr="00434ACF">
        <w:rPr>
          <w:rFonts w:ascii="SimSun" w:hAnsi="SimSun" w:cs="Times New Roman" w:hint="eastAsia"/>
          <w:color w:val="000000"/>
          <w:sz w:val="21"/>
          <w:szCs w:val="22"/>
        </w:rPr>
        <w:t>研讨会做</w:t>
      </w:r>
      <w:r w:rsidRPr="00434ACF">
        <w:rPr>
          <w:rFonts w:ascii="SimSun" w:hAnsi="SimSun" w:cs="Times New Roman"/>
          <w:color w:val="000000"/>
          <w:sz w:val="21"/>
          <w:szCs w:val="22"/>
        </w:rPr>
        <w:t>准备。这很笼统，可以修改。</w:t>
      </w:r>
      <w:r w:rsidRPr="00434ACF">
        <w:rPr>
          <w:rFonts w:ascii="SimSun" w:hAnsi="SimSun"/>
          <w:color w:val="000000"/>
          <w:sz w:val="21"/>
          <w:szCs w:val="22"/>
        </w:rPr>
        <w:t>CDIP</w:t>
      </w:r>
      <w:r w:rsidRPr="00434ACF">
        <w:rPr>
          <w:rFonts w:ascii="SimSun" w:hAnsi="SimSun" w:cs="Times New Roman"/>
          <w:color w:val="000000"/>
          <w:sz w:val="21"/>
          <w:szCs w:val="22"/>
        </w:rPr>
        <w:t>可以提供一个讨论这些在</w:t>
      </w:r>
      <w:r w:rsidRPr="00434ACF">
        <w:rPr>
          <w:rFonts w:ascii="SimSun" w:hAnsi="SimSun"/>
          <w:color w:val="000000"/>
          <w:sz w:val="21"/>
          <w:szCs w:val="22"/>
        </w:rPr>
        <w:t>WIPO</w:t>
      </w:r>
      <w:r w:rsidRPr="00434ACF">
        <w:rPr>
          <w:rFonts w:ascii="SimSun" w:hAnsi="SimSun" w:cs="Times New Roman"/>
          <w:color w:val="000000"/>
          <w:sz w:val="21"/>
          <w:szCs w:val="22"/>
        </w:rPr>
        <w:t>其他委员会</w:t>
      </w:r>
      <w:r w:rsidRPr="00434ACF">
        <w:rPr>
          <w:rFonts w:ascii="SimSun" w:hAnsi="SimSun" w:cs="Times New Roman" w:hint="eastAsia"/>
          <w:color w:val="000000"/>
          <w:sz w:val="21"/>
          <w:szCs w:val="22"/>
        </w:rPr>
        <w:t>上</w:t>
      </w:r>
      <w:r w:rsidRPr="00434ACF">
        <w:rPr>
          <w:rFonts w:ascii="SimSun" w:hAnsi="SimSun" w:cs="Times New Roman"/>
          <w:color w:val="000000"/>
          <w:sz w:val="21"/>
          <w:szCs w:val="22"/>
        </w:rPr>
        <w:t>没有讨论的</w:t>
      </w:r>
      <w:r w:rsidRPr="00434ACF">
        <w:rPr>
          <w:rFonts w:ascii="SimSun" w:hAnsi="SimSun" w:cs="Times New Roman" w:hint="eastAsia"/>
          <w:color w:val="000000"/>
          <w:sz w:val="21"/>
          <w:szCs w:val="22"/>
        </w:rPr>
        <w:t>议题的平台</w:t>
      </w:r>
      <w:r w:rsidRPr="00434ACF">
        <w:rPr>
          <w:rFonts w:ascii="SimSun" w:hAnsi="SimSun" w:cs="Times New Roman"/>
          <w:color w:val="000000"/>
          <w:sz w:val="21"/>
          <w:szCs w:val="22"/>
        </w:rPr>
        <w:t>。</w:t>
      </w:r>
    </w:p>
    <w:p w14:paraId="06D04507"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尼日利亚代表团</w:t>
      </w:r>
      <w:r w:rsidRPr="00434ACF">
        <w:rPr>
          <w:rFonts w:ascii="SimSun" w:hAnsi="SimSun" w:cs="Times New Roman" w:hint="eastAsia"/>
          <w:color w:val="000000"/>
          <w:sz w:val="21"/>
          <w:szCs w:val="22"/>
        </w:rPr>
        <w:t>提出了另外两个</w:t>
      </w:r>
      <w:r w:rsidRPr="00434ACF">
        <w:rPr>
          <w:rFonts w:ascii="SimSun" w:hAnsi="SimSun" w:cs="Times New Roman"/>
          <w:color w:val="000000"/>
          <w:sz w:val="21"/>
          <w:szCs w:val="22"/>
        </w:rPr>
        <w:t>可以在</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议程项目下讨论</w:t>
      </w:r>
      <w:r w:rsidRPr="00434ACF">
        <w:rPr>
          <w:rFonts w:ascii="SimSun" w:hAnsi="SimSun" w:cs="Times New Roman" w:hint="eastAsia"/>
          <w:color w:val="000000"/>
          <w:sz w:val="21"/>
          <w:szCs w:val="22"/>
        </w:rPr>
        <w:t>的议题建议</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可以讨论</w:t>
      </w:r>
      <w:r w:rsidRPr="00434ACF">
        <w:rPr>
          <w:rFonts w:ascii="SimSun" w:hAnsi="SimSun" w:cs="Times New Roman"/>
          <w:color w:val="000000"/>
          <w:sz w:val="21"/>
          <w:szCs w:val="22"/>
        </w:rPr>
        <w:t>关于</w:t>
      </w:r>
      <w:r w:rsidRPr="00434ACF">
        <w:rPr>
          <w:rFonts w:ascii="SimSun" w:hAnsi="SimSun" w:cs="Times New Roman" w:hint="eastAsia"/>
          <w:color w:val="000000"/>
          <w:sz w:val="21"/>
          <w:szCs w:val="22"/>
        </w:rPr>
        <w:t>获取</w:t>
      </w:r>
      <w:r w:rsidRPr="00434ACF">
        <w:rPr>
          <w:rFonts w:ascii="SimSun" w:hAnsi="SimSun" w:cs="Times New Roman"/>
          <w:color w:val="000000"/>
          <w:sz w:val="21"/>
          <w:szCs w:val="22"/>
        </w:rPr>
        <w:t>知识和信息的议题。这是一个持续的主题。可以在这一领域</w:t>
      </w:r>
      <w:r w:rsidRPr="00434ACF">
        <w:rPr>
          <w:rFonts w:ascii="SimSun" w:hAnsi="SimSun" w:cs="Times New Roman" w:hint="eastAsia"/>
          <w:color w:val="000000"/>
          <w:sz w:val="21"/>
          <w:szCs w:val="22"/>
        </w:rPr>
        <w:t>开展</w:t>
      </w:r>
      <w:r w:rsidRPr="00434ACF">
        <w:rPr>
          <w:rFonts w:ascii="SimSun" w:hAnsi="SimSun" w:cs="Times New Roman"/>
          <w:color w:val="000000"/>
          <w:sz w:val="21"/>
          <w:szCs w:val="22"/>
        </w:rPr>
        <w:t>讨论。</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成员国还可以分享经验。在这个议程项目下，还可以讨论知识产权和国际技术转让等主题。</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代表团可以想出</w:t>
      </w:r>
      <w:r w:rsidRPr="00434ACF">
        <w:rPr>
          <w:rFonts w:ascii="SimSun" w:hAnsi="SimSun" w:cs="Times New Roman" w:hint="eastAsia"/>
          <w:color w:val="000000"/>
          <w:sz w:val="21"/>
          <w:szCs w:val="22"/>
        </w:rPr>
        <w:t>许多</w:t>
      </w:r>
      <w:r w:rsidRPr="00434ACF">
        <w:rPr>
          <w:rFonts w:ascii="SimSun" w:hAnsi="SimSun" w:cs="Times New Roman"/>
          <w:color w:val="000000"/>
          <w:sz w:val="21"/>
          <w:szCs w:val="22"/>
        </w:rPr>
        <w:t>其他议题。</w:t>
      </w:r>
      <w:r w:rsidRPr="00434ACF">
        <w:rPr>
          <w:rFonts w:ascii="SimSun" w:hAnsi="SimSun" w:cs="Times New Roman" w:hint="eastAsia"/>
          <w:color w:val="000000"/>
          <w:sz w:val="21"/>
          <w:szCs w:val="22"/>
        </w:rPr>
        <w:t>毫无疑问</w:t>
      </w:r>
      <w:r w:rsidRPr="00434ACF">
        <w:rPr>
          <w:rFonts w:ascii="SimSun" w:hAnsi="SimSun" w:cs="Times New Roman"/>
          <w:color w:val="000000"/>
          <w:sz w:val="21"/>
          <w:szCs w:val="22"/>
        </w:rPr>
        <w:t>，如果要求</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代表团提交</w:t>
      </w:r>
      <w:r w:rsidRPr="00434ACF">
        <w:rPr>
          <w:rFonts w:ascii="SimSun" w:hAnsi="SimSun" w:cs="Times New Roman" w:hint="eastAsia"/>
          <w:color w:val="000000"/>
          <w:sz w:val="21"/>
          <w:szCs w:val="22"/>
        </w:rPr>
        <w:t>可以</w:t>
      </w:r>
      <w:r w:rsidRPr="00434ACF">
        <w:rPr>
          <w:rFonts w:ascii="SimSun" w:hAnsi="SimSun" w:cs="Times New Roman"/>
          <w:color w:val="000000"/>
          <w:sz w:val="21"/>
          <w:szCs w:val="22"/>
        </w:rPr>
        <w:t>在本议程项目</w:t>
      </w:r>
      <w:r w:rsidRPr="00434ACF">
        <w:rPr>
          <w:rFonts w:ascii="SimSun" w:hAnsi="SimSun" w:cs="Times New Roman" w:hint="eastAsia"/>
          <w:color w:val="000000"/>
          <w:sz w:val="21"/>
          <w:szCs w:val="22"/>
        </w:rPr>
        <w:t>下讨论</w:t>
      </w:r>
      <w:r w:rsidRPr="00434ACF">
        <w:rPr>
          <w:rFonts w:ascii="SimSun" w:hAnsi="SimSun" w:cs="Times New Roman"/>
          <w:color w:val="000000"/>
          <w:sz w:val="21"/>
          <w:szCs w:val="22"/>
        </w:rPr>
        <w:t>的主题，</w:t>
      </w:r>
      <w:r w:rsidRPr="00434ACF">
        <w:rPr>
          <w:rFonts w:ascii="SimSun" w:hAnsi="SimSun" w:cs="Times New Roman" w:hint="eastAsia"/>
          <w:color w:val="000000"/>
          <w:sz w:val="21"/>
          <w:szCs w:val="22"/>
        </w:rPr>
        <w:t>可以讨论的内容足够多</w:t>
      </w:r>
      <w:r w:rsidRPr="00434ACF">
        <w:rPr>
          <w:rFonts w:ascii="SimSun" w:hAnsi="SimSun" w:cs="Times New Roman"/>
          <w:color w:val="000000"/>
          <w:sz w:val="21"/>
          <w:szCs w:val="22"/>
        </w:rPr>
        <w:t>。</w:t>
      </w:r>
    </w:p>
    <w:p w14:paraId="0F1514BC" w14:textId="21B7DAAE"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主席指出，有六个主题可以构成对</w:t>
      </w:r>
      <w:r w:rsidRPr="00434ACF">
        <w:rPr>
          <w:rFonts w:ascii="SimSun" w:hAnsi="SimSun" w:cs="Times New Roman" w:hint="eastAsia"/>
          <w:color w:val="000000"/>
          <w:sz w:val="21"/>
          <w:szCs w:val="22"/>
        </w:rPr>
        <w:t>提出的议程</w:t>
      </w:r>
      <w:r w:rsidRPr="00434ACF">
        <w:rPr>
          <w:rFonts w:ascii="SimSun" w:hAnsi="SimSun" w:cs="Times New Roman"/>
          <w:color w:val="000000"/>
          <w:sz w:val="21"/>
          <w:szCs w:val="22"/>
        </w:rPr>
        <w:t>项目进行讨论的基础。有足够的内容来</w:t>
      </w:r>
      <w:r w:rsidRPr="00434ACF">
        <w:rPr>
          <w:rFonts w:ascii="SimSun" w:hAnsi="SimSun" w:cs="Times New Roman" w:hint="eastAsia"/>
          <w:color w:val="000000"/>
          <w:sz w:val="21"/>
          <w:szCs w:val="22"/>
        </w:rPr>
        <w:t>推进</w:t>
      </w:r>
      <w:r w:rsidRPr="00434ACF">
        <w:rPr>
          <w:rFonts w:ascii="SimSun" w:hAnsi="SimSun" w:cs="Times New Roman"/>
          <w:color w:val="000000"/>
          <w:sz w:val="21"/>
          <w:szCs w:val="22"/>
        </w:rPr>
        <w:t>讨论。主席请墨西哥代表团提交</w:t>
      </w:r>
      <w:r w:rsidRPr="00434ACF">
        <w:rPr>
          <w:rFonts w:ascii="SimSun" w:hAnsi="SimSun" w:cs="Times New Roman" w:hint="eastAsia"/>
          <w:color w:val="000000"/>
          <w:sz w:val="21"/>
          <w:szCs w:val="22"/>
        </w:rPr>
        <w:t>其关于</w:t>
      </w:r>
      <w:r w:rsidRPr="00434ACF">
        <w:rPr>
          <w:rFonts w:ascii="SimSun" w:hAnsi="SimSun" w:cs="Times New Roman"/>
          <w:color w:val="000000"/>
          <w:sz w:val="21"/>
          <w:szCs w:val="22"/>
        </w:rPr>
        <w:t>协调机制的</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以便</w:t>
      </w:r>
      <w:r w:rsidRPr="00434ACF">
        <w:rPr>
          <w:rFonts w:ascii="SimSun" w:hAnsi="SimSun" w:cs="Times New Roman"/>
          <w:color w:val="000000"/>
          <w:sz w:val="21"/>
          <w:szCs w:val="22"/>
        </w:rPr>
        <w:t>分发给</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成员国。主席还请阿尔及利亚和尼日利亚代表团提交</w:t>
      </w:r>
      <w:r w:rsidRPr="00434ACF">
        <w:rPr>
          <w:rFonts w:ascii="SimSun" w:hAnsi="SimSun" w:cs="Times New Roman" w:hint="eastAsia"/>
          <w:color w:val="000000"/>
          <w:sz w:val="21"/>
          <w:szCs w:val="22"/>
        </w:rPr>
        <w:t>他们的提案</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如果他们能提供</w:t>
      </w:r>
      <w:r w:rsidR="00E709C8">
        <w:rPr>
          <w:rFonts w:ascii="SimSun" w:hAnsi="SimSun" w:cs="Times New Roman" w:hint="eastAsia"/>
          <w:color w:val="000000"/>
          <w:sz w:val="21"/>
          <w:szCs w:val="22"/>
        </w:rPr>
        <w:t>)</w:t>
      </w:r>
      <w:r w:rsidRPr="00434ACF">
        <w:rPr>
          <w:rFonts w:ascii="SimSun" w:hAnsi="SimSun" w:cs="Times New Roman" w:hint="eastAsia"/>
          <w:color w:val="000000"/>
          <w:sz w:val="21"/>
          <w:szCs w:val="22"/>
        </w:rPr>
        <w:t>，以便分发</w:t>
      </w:r>
      <w:r w:rsidRPr="00434ACF">
        <w:rPr>
          <w:rFonts w:ascii="SimSun" w:hAnsi="SimSun" w:cs="Times New Roman"/>
          <w:color w:val="000000"/>
          <w:sz w:val="21"/>
          <w:szCs w:val="22"/>
        </w:rPr>
        <w:t>。墨西哥代表团的</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将</w:t>
      </w:r>
      <w:r w:rsidRPr="00434ACF">
        <w:rPr>
          <w:rFonts w:ascii="SimSun" w:hAnsi="SimSun" w:cs="Times New Roman" w:hint="eastAsia"/>
          <w:color w:val="000000"/>
          <w:sz w:val="21"/>
          <w:szCs w:val="22"/>
        </w:rPr>
        <w:t>分</w:t>
      </w:r>
      <w:r w:rsidRPr="00434ACF">
        <w:rPr>
          <w:rFonts w:ascii="SimSun" w:hAnsi="SimSun" w:cs="Times New Roman"/>
          <w:color w:val="000000"/>
          <w:sz w:val="21"/>
          <w:szCs w:val="22"/>
        </w:rPr>
        <w:t>发给地区集团协调人。</w:t>
      </w:r>
      <w:r w:rsidRPr="00434ACF">
        <w:rPr>
          <w:rFonts w:ascii="SimSun" w:hAnsi="SimSun" w:cs="Times New Roman" w:hint="eastAsia"/>
          <w:color w:val="000000"/>
          <w:sz w:val="21"/>
          <w:szCs w:val="22"/>
        </w:rPr>
        <w:t>分发的</w:t>
      </w:r>
      <w:r w:rsidRPr="00434ACF">
        <w:rPr>
          <w:rFonts w:ascii="SimSun" w:hAnsi="SimSun" w:cs="Times New Roman"/>
          <w:color w:val="000000"/>
          <w:sz w:val="21"/>
          <w:szCs w:val="22"/>
        </w:rPr>
        <w:t>文本</w:t>
      </w:r>
      <w:r w:rsidRPr="00434ACF">
        <w:rPr>
          <w:rFonts w:ascii="SimSun" w:hAnsi="SimSun" w:cs="Times New Roman" w:hint="eastAsia"/>
          <w:color w:val="000000"/>
          <w:sz w:val="21"/>
          <w:szCs w:val="22"/>
        </w:rPr>
        <w:t>为英文文本</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次日</w:t>
      </w:r>
      <w:r w:rsidRPr="00434ACF">
        <w:rPr>
          <w:rFonts w:ascii="SimSun" w:hAnsi="SimSun" w:cs="Times New Roman"/>
          <w:color w:val="000000"/>
          <w:sz w:val="21"/>
          <w:szCs w:val="22"/>
        </w:rPr>
        <w:t>上午继续讨论。</w:t>
      </w:r>
      <w:r w:rsidRPr="00434ACF">
        <w:rPr>
          <w:rFonts w:ascii="SimSun" w:hAnsi="SimSun" w:cs="Times New Roman" w:hint="eastAsia"/>
          <w:color w:val="000000"/>
          <w:sz w:val="21"/>
          <w:szCs w:val="22"/>
        </w:rPr>
        <w:t>关于可以</w:t>
      </w:r>
      <w:r w:rsidRPr="00434ACF">
        <w:rPr>
          <w:rFonts w:ascii="SimSun" w:hAnsi="SimSun" w:cs="Times New Roman"/>
          <w:color w:val="000000"/>
          <w:sz w:val="21"/>
          <w:szCs w:val="22"/>
        </w:rPr>
        <w:t>在</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议程项目下讨论的</w:t>
      </w:r>
      <w:r w:rsidRPr="00434ACF">
        <w:rPr>
          <w:rFonts w:ascii="SimSun" w:hAnsi="SimSun" w:cs="Times New Roman" w:hint="eastAsia"/>
          <w:color w:val="000000"/>
          <w:sz w:val="21"/>
          <w:szCs w:val="22"/>
        </w:rPr>
        <w:t>具体</w:t>
      </w:r>
      <w:r w:rsidRPr="00434ACF">
        <w:rPr>
          <w:rFonts w:ascii="SimSun" w:hAnsi="SimSun" w:cs="Times New Roman"/>
          <w:color w:val="000000"/>
          <w:sz w:val="21"/>
          <w:szCs w:val="22"/>
        </w:rPr>
        <w:t>议题，主席</w:t>
      </w:r>
      <w:r w:rsidRPr="00434ACF">
        <w:rPr>
          <w:rFonts w:ascii="SimSun" w:hAnsi="SimSun" w:cs="Times New Roman" w:hint="eastAsia"/>
          <w:color w:val="000000"/>
          <w:sz w:val="21"/>
          <w:szCs w:val="22"/>
        </w:rPr>
        <w:t>建议也可以在次日</w:t>
      </w:r>
      <w:r w:rsidRPr="00434ACF">
        <w:rPr>
          <w:rFonts w:ascii="SimSun" w:hAnsi="SimSun" w:cs="Times New Roman"/>
          <w:color w:val="000000"/>
          <w:sz w:val="21"/>
          <w:szCs w:val="22"/>
        </w:rPr>
        <w:t>上午进行一般讨论，</w:t>
      </w:r>
      <w:r w:rsidRPr="00434ACF">
        <w:rPr>
          <w:rFonts w:ascii="SimSun" w:hAnsi="SimSun" w:cs="Times New Roman" w:hint="eastAsia"/>
          <w:color w:val="000000"/>
          <w:sz w:val="21"/>
          <w:szCs w:val="22"/>
        </w:rPr>
        <w:t>但</w:t>
      </w:r>
      <w:r w:rsidRPr="00434ACF">
        <w:rPr>
          <w:rFonts w:ascii="SimSun" w:hAnsi="SimSun" w:cs="Times New Roman"/>
          <w:color w:val="000000"/>
          <w:sz w:val="21"/>
          <w:szCs w:val="22"/>
        </w:rPr>
        <w:t>这取决于阿尔及利亚和尼日利亚代表团</w:t>
      </w:r>
      <w:r w:rsidRPr="00434ACF">
        <w:rPr>
          <w:rFonts w:ascii="SimSun" w:hAnsi="SimSun" w:cs="Times New Roman" w:hint="eastAsia"/>
          <w:color w:val="000000"/>
          <w:sz w:val="21"/>
          <w:szCs w:val="22"/>
        </w:rPr>
        <w:t>是否能</w:t>
      </w:r>
      <w:r w:rsidRPr="00434ACF">
        <w:rPr>
          <w:rFonts w:ascii="SimSun" w:hAnsi="SimSun" w:cs="Times New Roman"/>
          <w:color w:val="000000"/>
          <w:sz w:val="21"/>
          <w:szCs w:val="22"/>
        </w:rPr>
        <w:t>提交</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。主席</w:t>
      </w:r>
      <w:r w:rsidRPr="00434ACF">
        <w:rPr>
          <w:rFonts w:ascii="SimSun" w:hAnsi="SimSun" w:cs="Times New Roman" w:hint="eastAsia"/>
          <w:color w:val="000000"/>
          <w:sz w:val="21"/>
          <w:szCs w:val="22"/>
        </w:rPr>
        <w:t>回顾道，</w:t>
      </w:r>
      <w:r w:rsidRPr="00434ACF">
        <w:rPr>
          <w:rFonts w:ascii="SimSun" w:hAnsi="SimSun" w:cs="Times New Roman"/>
          <w:color w:val="000000"/>
          <w:sz w:val="21"/>
          <w:szCs w:val="22"/>
        </w:rPr>
        <w:t>日本代表团代表</w:t>
      </w:r>
      <w:r w:rsidRPr="00434ACF">
        <w:rPr>
          <w:rFonts w:ascii="SimSun" w:hAnsi="SimSun"/>
          <w:color w:val="000000"/>
          <w:sz w:val="21"/>
          <w:szCs w:val="22"/>
        </w:rPr>
        <w:t>B</w:t>
      </w:r>
      <w:r w:rsidRPr="00434ACF">
        <w:rPr>
          <w:rFonts w:ascii="SimSun" w:hAnsi="SimSun" w:cs="Times New Roman"/>
          <w:color w:val="000000"/>
          <w:sz w:val="21"/>
          <w:szCs w:val="22"/>
        </w:rPr>
        <w:t>集团表示</w:t>
      </w:r>
      <w:r w:rsidRPr="00434ACF">
        <w:rPr>
          <w:rFonts w:ascii="SimSun" w:hAnsi="SimSun" w:cs="Times New Roman" w:hint="eastAsia"/>
          <w:color w:val="000000"/>
          <w:sz w:val="21"/>
          <w:szCs w:val="22"/>
        </w:rPr>
        <w:t>其已</w:t>
      </w:r>
      <w:r w:rsidRPr="00434ACF">
        <w:rPr>
          <w:rFonts w:ascii="SimSun" w:hAnsi="SimSun" w:cs="Times New Roman"/>
          <w:color w:val="000000"/>
          <w:sz w:val="21"/>
          <w:szCs w:val="22"/>
        </w:rPr>
        <w:t>准备</w:t>
      </w:r>
      <w:r w:rsidRPr="00434ACF">
        <w:rPr>
          <w:rFonts w:ascii="SimSun" w:hAnsi="SimSun" w:cs="Times New Roman" w:hint="eastAsia"/>
          <w:color w:val="000000"/>
          <w:sz w:val="21"/>
          <w:szCs w:val="22"/>
        </w:rPr>
        <w:t>好</w:t>
      </w:r>
      <w:r w:rsidRPr="00434ACF">
        <w:rPr>
          <w:rFonts w:ascii="SimSun" w:hAnsi="SimSun" w:cs="Times New Roman"/>
          <w:color w:val="000000"/>
          <w:sz w:val="21"/>
          <w:szCs w:val="22"/>
        </w:rPr>
        <w:t>讨论</w:t>
      </w:r>
      <w:r w:rsidRPr="00434ACF">
        <w:rPr>
          <w:rFonts w:ascii="SimSun" w:hAnsi="SimSun" w:cs="Times New Roman" w:hint="eastAsia"/>
          <w:color w:val="000000"/>
          <w:sz w:val="21"/>
          <w:szCs w:val="22"/>
        </w:rPr>
        <w:t>具体提案</w:t>
      </w:r>
      <w:r w:rsidRPr="00434ACF">
        <w:rPr>
          <w:rFonts w:ascii="SimSun" w:hAnsi="SimSun" w:cs="Times New Roman"/>
          <w:color w:val="000000"/>
          <w:sz w:val="21"/>
          <w:szCs w:val="22"/>
        </w:rPr>
        <w:t>。主席相信</w:t>
      </w:r>
      <w:r w:rsidRPr="00434ACF">
        <w:rPr>
          <w:rFonts w:ascii="SimSun" w:hAnsi="SimSun" w:cs="Times New Roman" w:hint="eastAsia"/>
          <w:color w:val="000000"/>
          <w:sz w:val="21"/>
          <w:szCs w:val="22"/>
        </w:rPr>
        <w:t>以这种方式</w:t>
      </w:r>
      <w:r w:rsidRPr="00434ACF">
        <w:rPr>
          <w:rFonts w:ascii="SimSun" w:hAnsi="SimSun" w:cs="Times New Roman"/>
          <w:color w:val="000000"/>
          <w:sz w:val="21"/>
          <w:szCs w:val="22"/>
        </w:rPr>
        <w:t>可以取得进展。主席询问委员会是否同意</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建议的程序。</w:t>
      </w:r>
    </w:p>
    <w:p w14:paraId="601A55D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墨西哥代表团希望</w:t>
      </w:r>
      <w:r w:rsidRPr="00434ACF">
        <w:rPr>
          <w:rFonts w:ascii="SimSun" w:hAnsi="SimSun" w:cs="Times New Roman" w:hint="eastAsia"/>
          <w:color w:val="000000"/>
          <w:sz w:val="21"/>
          <w:szCs w:val="22"/>
        </w:rPr>
        <w:t>各代表团能有</w:t>
      </w:r>
      <w:r w:rsidRPr="00434ACF">
        <w:rPr>
          <w:rFonts w:ascii="SimSun" w:hAnsi="SimSun" w:cs="Times New Roman"/>
          <w:color w:val="000000"/>
          <w:sz w:val="21"/>
          <w:szCs w:val="22"/>
        </w:rPr>
        <w:t>更多时间来分析</w:t>
      </w:r>
      <w:r w:rsidRPr="00434ACF">
        <w:rPr>
          <w:rFonts w:ascii="SimSun" w:hAnsi="SimSun" w:cs="Times New Roman" w:hint="eastAsia"/>
          <w:color w:val="000000"/>
          <w:sz w:val="21"/>
          <w:szCs w:val="22"/>
        </w:rPr>
        <w:t>相关提案</w:t>
      </w:r>
      <w:r w:rsidRPr="00434ACF">
        <w:rPr>
          <w:rFonts w:ascii="SimSun" w:hAnsi="SimSun" w:cs="Times New Roman"/>
          <w:color w:val="000000"/>
          <w:sz w:val="21"/>
          <w:szCs w:val="22"/>
        </w:rPr>
        <w:t>。委员会</w:t>
      </w:r>
      <w:r w:rsidRPr="00434ACF">
        <w:rPr>
          <w:rFonts w:ascii="SimSun" w:hAnsi="SimSun" w:cs="Times New Roman" w:hint="eastAsia"/>
          <w:color w:val="000000"/>
          <w:sz w:val="21"/>
          <w:szCs w:val="22"/>
        </w:rPr>
        <w:t>可以</w:t>
      </w:r>
      <w:r w:rsidRPr="00434ACF">
        <w:rPr>
          <w:rFonts w:ascii="SimSun" w:hAnsi="SimSun" w:cs="Times New Roman"/>
          <w:color w:val="000000"/>
          <w:sz w:val="21"/>
          <w:szCs w:val="22"/>
        </w:rPr>
        <w:t>开始讨论埃及代表团提出的关于知识产权和旅游业的项目。</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协调机制的讨论</w:t>
      </w:r>
      <w:r w:rsidRPr="00434ACF">
        <w:rPr>
          <w:rFonts w:ascii="SimSun" w:hAnsi="SimSun" w:cs="Times New Roman" w:hint="eastAsia"/>
          <w:color w:val="000000"/>
          <w:sz w:val="21"/>
          <w:szCs w:val="22"/>
        </w:rPr>
        <w:t>可以</w:t>
      </w:r>
      <w:r w:rsidRPr="00434ACF">
        <w:rPr>
          <w:rFonts w:ascii="SimSun" w:hAnsi="SimSun" w:cs="Times New Roman"/>
          <w:color w:val="000000"/>
          <w:sz w:val="21"/>
          <w:szCs w:val="22"/>
        </w:rPr>
        <w:t>在此</w:t>
      </w:r>
      <w:r w:rsidRPr="00434ACF">
        <w:rPr>
          <w:rFonts w:ascii="SimSun" w:hAnsi="SimSun" w:cs="Times New Roman" w:hint="eastAsia"/>
          <w:color w:val="000000"/>
          <w:sz w:val="21"/>
          <w:szCs w:val="22"/>
        </w:rPr>
        <w:t>之</w:t>
      </w:r>
      <w:r w:rsidRPr="00434ACF">
        <w:rPr>
          <w:rFonts w:ascii="SimSun" w:hAnsi="SimSun" w:cs="Times New Roman"/>
          <w:color w:val="000000"/>
          <w:sz w:val="21"/>
          <w:szCs w:val="22"/>
        </w:rPr>
        <w:t>后继续。</w:t>
      </w:r>
    </w:p>
    <w:p w14:paraId="61322EB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尼日利亚代表团表示，</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可为关于知识产权和技术转让及</w:t>
      </w:r>
      <w:r w:rsidRPr="00434ACF">
        <w:rPr>
          <w:rFonts w:ascii="SimSun" w:hAnsi="SimSun" w:cs="Times New Roman" w:hint="eastAsia"/>
          <w:color w:val="000000"/>
          <w:sz w:val="21"/>
          <w:szCs w:val="22"/>
        </w:rPr>
        <w:t>获取</w:t>
      </w:r>
      <w:r w:rsidRPr="00434ACF">
        <w:rPr>
          <w:rFonts w:ascii="SimSun" w:hAnsi="SimSun" w:cs="Times New Roman"/>
          <w:color w:val="000000"/>
          <w:sz w:val="21"/>
          <w:szCs w:val="22"/>
        </w:rPr>
        <w:t>知识的讨论内容提供概要。然而，</w:t>
      </w:r>
      <w:r w:rsidRPr="00434ACF">
        <w:rPr>
          <w:rFonts w:ascii="SimSun" w:hAnsi="SimSun" w:cs="Times New Roman" w:hint="eastAsia"/>
          <w:color w:val="000000"/>
          <w:sz w:val="21"/>
          <w:szCs w:val="22"/>
        </w:rPr>
        <w:t>该代表团无法在次日上午之前提交完整的提案</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询问</w:t>
      </w:r>
      <w:r w:rsidRPr="00434ACF">
        <w:rPr>
          <w:rFonts w:ascii="SimSun" w:hAnsi="SimSun" w:cs="Times New Roman"/>
          <w:color w:val="000000"/>
          <w:sz w:val="21"/>
          <w:szCs w:val="22"/>
        </w:rPr>
        <w:t>主席</w:t>
      </w:r>
      <w:r w:rsidRPr="00434ACF">
        <w:rPr>
          <w:rFonts w:ascii="SimSun" w:hAnsi="SimSun" w:cs="Times New Roman" w:hint="eastAsia"/>
          <w:color w:val="000000"/>
          <w:sz w:val="21"/>
          <w:szCs w:val="22"/>
        </w:rPr>
        <w:t>对此问题的明确观点</w:t>
      </w:r>
      <w:r w:rsidRPr="00434ACF">
        <w:rPr>
          <w:rFonts w:ascii="SimSun" w:hAnsi="SimSun" w:cs="Times New Roman"/>
          <w:color w:val="000000"/>
          <w:sz w:val="21"/>
          <w:szCs w:val="22"/>
        </w:rPr>
        <w:t>。</w:t>
      </w:r>
    </w:p>
    <w:p w14:paraId="317DAF0B"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主席表示，可以给</w:t>
      </w:r>
      <w:r w:rsidRPr="00434ACF">
        <w:rPr>
          <w:rFonts w:ascii="SimSun" w:hAnsi="SimSun" w:cs="Times New Roman" w:hint="eastAsia"/>
          <w:color w:val="000000"/>
          <w:sz w:val="21"/>
          <w:szCs w:val="22"/>
        </w:rPr>
        <w:t>各</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提供</w:t>
      </w:r>
      <w:r w:rsidRPr="00434ACF">
        <w:rPr>
          <w:rFonts w:ascii="SimSun" w:hAnsi="SimSun" w:cs="Times New Roman"/>
          <w:color w:val="000000"/>
          <w:sz w:val="21"/>
          <w:szCs w:val="22"/>
        </w:rPr>
        <w:t>更多时间准备讨论。秘书处已</w:t>
      </w:r>
      <w:r w:rsidRPr="00434ACF">
        <w:rPr>
          <w:rFonts w:ascii="SimSun" w:hAnsi="SimSun" w:cs="Times New Roman" w:hint="eastAsia"/>
          <w:color w:val="000000"/>
          <w:sz w:val="21"/>
          <w:szCs w:val="22"/>
        </w:rPr>
        <w:t>拿到</w:t>
      </w:r>
      <w:r w:rsidRPr="00434ACF">
        <w:rPr>
          <w:rFonts w:ascii="SimSun" w:hAnsi="SimSun" w:cs="Times New Roman"/>
          <w:color w:val="000000"/>
          <w:sz w:val="21"/>
          <w:szCs w:val="22"/>
        </w:rPr>
        <w:t>墨西哥代表团的</w:t>
      </w:r>
      <w:r w:rsidRPr="00434ACF">
        <w:rPr>
          <w:rFonts w:ascii="SimSun" w:hAnsi="SimSun" w:cs="Times New Roman" w:hint="eastAsia"/>
          <w:color w:val="000000"/>
          <w:sz w:val="21"/>
          <w:szCs w:val="22"/>
        </w:rPr>
        <w:t>提案，可以在</w:t>
      </w:r>
      <w:r w:rsidRPr="00434ACF">
        <w:rPr>
          <w:rFonts w:ascii="SimSun" w:hAnsi="SimSun" w:cs="Times New Roman"/>
          <w:color w:val="000000"/>
          <w:sz w:val="21"/>
          <w:szCs w:val="22"/>
        </w:rPr>
        <w:t>几分钟内</w:t>
      </w:r>
      <w:r w:rsidRPr="00434ACF">
        <w:rPr>
          <w:rFonts w:ascii="SimSun" w:hAnsi="SimSun" w:cs="Times New Roman" w:hint="eastAsia"/>
          <w:color w:val="000000"/>
          <w:sz w:val="21"/>
          <w:szCs w:val="22"/>
        </w:rPr>
        <w:t>分发下去</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次日</w:t>
      </w:r>
      <w:r w:rsidRPr="00434ACF">
        <w:rPr>
          <w:rFonts w:ascii="SimSun" w:hAnsi="SimSun" w:cs="Times New Roman"/>
          <w:color w:val="000000"/>
          <w:sz w:val="21"/>
          <w:szCs w:val="22"/>
        </w:rPr>
        <w:t>上午，委员会</w:t>
      </w:r>
      <w:r w:rsidRPr="00434ACF">
        <w:rPr>
          <w:rFonts w:ascii="SimSun" w:hAnsi="SimSun" w:cs="Times New Roman" w:hint="eastAsia"/>
          <w:color w:val="000000"/>
          <w:sz w:val="21"/>
          <w:szCs w:val="22"/>
        </w:rPr>
        <w:t>可以从</w:t>
      </w:r>
      <w:r w:rsidRPr="00434ACF">
        <w:rPr>
          <w:rFonts w:ascii="SimSun" w:hAnsi="SimSun" w:cs="Times New Roman"/>
          <w:color w:val="000000"/>
          <w:sz w:val="21"/>
          <w:szCs w:val="22"/>
        </w:rPr>
        <w:t>讨论埃及代表团的项目</w:t>
      </w:r>
      <w:r w:rsidRPr="00434ACF">
        <w:rPr>
          <w:rFonts w:ascii="SimSun" w:hAnsi="SimSun" w:cs="Times New Roman" w:hint="eastAsia"/>
          <w:color w:val="000000"/>
          <w:sz w:val="21"/>
          <w:szCs w:val="22"/>
        </w:rPr>
        <w:t>提案开始</w:t>
      </w:r>
      <w:r w:rsidRPr="00434ACF">
        <w:rPr>
          <w:rFonts w:ascii="SimSun" w:hAnsi="SimSun" w:cs="Times New Roman"/>
          <w:color w:val="000000"/>
          <w:sz w:val="21"/>
          <w:szCs w:val="22"/>
        </w:rPr>
        <w:t>。墨西哥代表团的</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可</w:t>
      </w:r>
      <w:r w:rsidRPr="00434ACF">
        <w:rPr>
          <w:rFonts w:ascii="SimSun" w:hAnsi="SimSun" w:cs="Times New Roman" w:hint="eastAsia"/>
          <w:color w:val="000000"/>
          <w:sz w:val="21"/>
          <w:szCs w:val="22"/>
        </w:rPr>
        <w:t>以</w:t>
      </w:r>
      <w:r w:rsidRPr="00434ACF">
        <w:rPr>
          <w:rFonts w:ascii="SimSun" w:hAnsi="SimSun" w:cs="Times New Roman"/>
          <w:color w:val="000000"/>
          <w:sz w:val="21"/>
          <w:szCs w:val="22"/>
        </w:rPr>
        <w:t>在此</w:t>
      </w:r>
      <w:r w:rsidRPr="00434ACF">
        <w:rPr>
          <w:rFonts w:ascii="SimSun" w:hAnsi="SimSun" w:cs="Times New Roman" w:hint="eastAsia"/>
          <w:color w:val="000000"/>
          <w:sz w:val="21"/>
          <w:szCs w:val="22"/>
        </w:rPr>
        <w:t>之</w:t>
      </w:r>
      <w:r w:rsidRPr="00434ACF">
        <w:rPr>
          <w:rFonts w:ascii="SimSun" w:hAnsi="SimSun" w:cs="Times New Roman"/>
          <w:color w:val="000000"/>
          <w:sz w:val="21"/>
          <w:szCs w:val="22"/>
        </w:rPr>
        <w:t>后讨论。对于尼日利亚代表团提出的澄清要求，主席表示，</w:t>
      </w:r>
      <w:r w:rsidRPr="00434ACF">
        <w:rPr>
          <w:rFonts w:ascii="SimSun" w:hAnsi="SimSun" w:cs="Times New Roman" w:hint="eastAsia"/>
          <w:color w:val="000000"/>
          <w:sz w:val="21"/>
          <w:szCs w:val="22"/>
        </w:rPr>
        <w:t>概要</w:t>
      </w:r>
      <w:r w:rsidRPr="00434ACF">
        <w:rPr>
          <w:rFonts w:ascii="SimSun" w:hAnsi="SimSun" w:cs="Times New Roman"/>
          <w:color w:val="000000"/>
          <w:sz w:val="21"/>
          <w:szCs w:val="22"/>
        </w:rPr>
        <w:t>足以</w:t>
      </w:r>
      <w:r w:rsidRPr="00434ACF">
        <w:rPr>
          <w:rFonts w:ascii="SimSun" w:hAnsi="SimSun" w:cs="Times New Roman" w:hint="eastAsia"/>
          <w:color w:val="000000"/>
          <w:sz w:val="21"/>
          <w:szCs w:val="22"/>
        </w:rPr>
        <w:t>开展关于潜在</w:t>
      </w:r>
      <w:r w:rsidRPr="00434ACF">
        <w:rPr>
          <w:rFonts w:ascii="SimSun" w:hAnsi="SimSun" w:cs="Times New Roman"/>
          <w:color w:val="000000"/>
          <w:sz w:val="21"/>
          <w:szCs w:val="22"/>
        </w:rPr>
        <w:t>新议程项目内容</w:t>
      </w:r>
      <w:r w:rsidRPr="00434ACF">
        <w:rPr>
          <w:rFonts w:ascii="SimSun" w:hAnsi="SimSun" w:cs="Times New Roman" w:hint="eastAsia"/>
          <w:color w:val="000000"/>
          <w:sz w:val="21"/>
          <w:szCs w:val="22"/>
        </w:rPr>
        <w:t>的讨论</w:t>
      </w:r>
      <w:r w:rsidRPr="00434ACF">
        <w:rPr>
          <w:rFonts w:ascii="SimSun" w:hAnsi="SimSun" w:cs="Times New Roman"/>
          <w:color w:val="000000"/>
          <w:sz w:val="21"/>
          <w:szCs w:val="22"/>
        </w:rPr>
        <w:t>。如果委员会</w:t>
      </w:r>
      <w:r w:rsidRPr="00434ACF">
        <w:rPr>
          <w:rFonts w:ascii="SimSun" w:hAnsi="SimSun" w:cs="Times New Roman" w:hint="eastAsia"/>
          <w:color w:val="000000"/>
          <w:sz w:val="21"/>
          <w:szCs w:val="22"/>
        </w:rPr>
        <w:t>没有异议</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则</w:t>
      </w:r>
      <w:r w:rsidRPr="00434ACF">
        <w:rPr>
          <w:rFonts w:ascii="SimSun" w:hAnsi="SimSun" w:cs="Times New Roman"/>
          <w:color w:val="000000"/>
          <w:sz w:val="21"/>
          <w:szCs w:val="22"/>
        </w:rPr>
        <w:t>以这种方式进行</w:t>
      </w:r>
      <w:r w:rsidRPr="00434ACF">
        <w:rPr>
          <w:rFonts w:ascii="SimSun" w:hAnsi="SimSun" w:cs="Times New Roman" w:hint="eastAsia"/>
          <w:color w:val="000000"/>
          <w:sz w:val="21"/>
          <w:szCs w:val="22"/>
        </w:rPr>
        <w:t>讨论</w:t>
      </w:r>
      <w:r w:rsidRPr="00434ACF">
        <w:rPr>
          <w:rFonts w:ascii="SimSun" w:hAnsi="SimSun" w:cs="Times New Roman"/>
          <w:color w:val="000000"/>
          <w:sz w:val="21"/>
          <w:szCs w:val="22"/>
        </w:rPr>
        <w:t>。</w:t>
      </w:r>
    </w:p>
    <w:p w14:paraId="4C0CFA5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日本代表团代表</w:t>
      </w:r>
      <w:r w:rsidRPr="00434ACF">
        <w:rPr>
          <w:rFonts w:ascii="SimSun" w:hAnsi="SimSun"/>
          <w:color w:val="000000"/>
          <w:sz w:val="21"/>
          <w:szCs w:val="22"/>
        </w:rPr>
        <w:t>B</w:t>
      </w:r>
      <w:r w:rsidRPr="00434ACF">
        <w:rPr>
          <w:rFonts w:ascii="SimSun" w:hAnsi="SimSun" w:cs="Times New Roman"/>
          <w:color w:val="000000"/>
          <w:sz w:val="21"/>
          <w:szCs w:val="22"/>
        </w:rPr>
        <w:t>集团发言，</w:t>
      </w:r>
      <w:r w:rsidRPr="00434ACF">
        <w:rPr>
          <w:rFonts w:ascii="SimSun" w:hAnsi="SimSun" w:cs="Times New Roman" w:hint="eastAsia"/>
          <w:color w:val="000000"/>
          <w:sz w:val="21"/>
          <w:szCs w:val="22"/>
        </w:rPr>
        <w:t>其</w:t>
      </w:r>
      <w:proofErr w:type="gramStart"/>
      <w:r w:rsidRPr="00434ACF">
        <w:rPr>
          <w:rFonts w:ascii="SimSun" w:hAnsi="SimSun" w:cs="Times New Roman" w:hint="eastAsia"/>
          <w:color w:val="000000"/>
          <w:sz w:val="21"/>
          <w:szCs w:val="22"/>
        </w:rPr>
        <w:t>澄清道</w:t>
      </w:r>
      <w:proofErr w:type="gramEnd"/>
      <w:r w:rsidRPr="00434ACF">
        <w:rPr>
          <w:rFonts w:ascii="SimSun" w:hAnsi="SimSun" w:cs="Times New Roman" w:hint="eastAsia"/>
          <w:color w:val="000000"/>
          <w:sz w:val="21"/>
          <w:szCs w:val="22"/>
        </w:rPr>
        <w:t>其</w:t>
      </w:r>
      <w:r w:rsidRPr="00434ACF">
        <w:rPr>
          <w:rFonts w:ascii="SimSun" w:hAnsi="SimSun" w:cs="Times New Roman"/>
          <w:color w:val="000000"/>
          <w:sz w:val="21"/>
          <w:szCs w:val="22"/>
        </w:rPr>
        <w:t>已准备好</w:t>
      </w:r>
      <w:r w:rsidRPr="00434ACF">
        <w:rPr>
          <w:rFonts w:ascii="SimSun" w:hAnsi="SimSun" w:cs="Times New Roman" w:hint="eastAsia"/>
          <w:color w:val="000000"/>
          <w:sz w:val="21"/>
          <w:szCs w:val="22"/>
        </w:rPr>
        <w:t>今后</w:t>
      </w:r>
      <w:proofErr w:type="gramStart"/>
      <w:r w:rsidRPr="00434ACF">
        <w:rPr>
          <w:rFonts w:ascii="SimSun" w:hAnsi="SimSun" w:cs="Times New Roman" w:hint="eastAsia"/>
          <w:color w:val="000000"/>
          <w:sz w:val="21"/>
          <w:szCs w:val="22"/>
        </w:rPr>
        <w:t>像之前</w:t>
      </w:r>
      <w:proofErr w:type="gramEnd"/>
      <w:r w:rsidRPr="00434ACF">
        <w:rPr>
          <w:rFonts w:ascii="SimSun" w:hAnsi="SimSun" w:cs="Times New Roman" w:hint="eastAsia"/>
          <w:color w:val="000000"/>
          <w:sz w:val="21"/>
          <w:szCs w:val="22"/>
        </w:rPr>
        <w:t>一样讨论具体项目</w:t>
      </w:r>
      <w:r w:rsidRPr="00434ACF">
        <w:rPr>
          <w:rFonts w:ascii="SimSun" w:hAnsi="SimSun" w:cs="Times New Roman"/>
          <w:color w:val="000000"/>
          <w:sz w:val="21"/>
          <w:szCs w:val="22"/>
        </w:rPr>
        <w:t>。这些</w:t>
      </w:r>
      <w:r w:rsidRPr="00434ACF">
        <w:rPr>
          <w:rFonts w:ascii="SimSun" w:hAnsi="SimSun" w:cs="Times New Roman" w:hint="eastAsia"/>
          <w:color w:val="000000"/>
          <w:sz w:val="21"/>
          <w:szCs w:val="22"/>
        </w:rPr>
        <w:t>议题</w:t>
      </w:r>
      <w:r w:rsidRPr="00434ACF">
        <w:rPr>
          <w:rFonts w:ascii="SimSun" w:hAnsi="SimSun" w:cs="Times New Roman"/>
          <w:color w:val="000000"/>
          <w:sz w:val="21"/>
          <w:szCs w:val="22"/>
        </w:rPr>
        <w:t>可以作为</w:t>
      </w:r>
      <w:r w:rsidRPr="00434ACF">
        <w:rPr>
          <w:rFonts w:ascii="SimSun" w:hAnsi="SimSun" w:cs="Times New Roman" w:hint="eastAsia"/>
          <w:color w:val="000000"/>
          <w:sz w:val="21"/>
          <w:szCs w:val="22"/>
        </w:rPr>
        <w:t>具体项目来讨论，无需涉及提出的议程项目</w:t>
      </w:r>
      <w:r w:rsidRPr="00434ACF">
        <w:rPr>
          <w:rFonts w:ascii="SimSun" w:hAnsi="SimSun" w:cs="Times New Roman"/>
          <w:color w:val="000000"/>
          <w:sz w:val="21"/>
          <w:szCs w:val="22"/>
        </w:rPr>
        <w:t>。不过，该集团</w:t>
      </w:r>
      <w:r w:rsidRPr="00434ACF">
        <w:rPr>
          <w:rFonts w:ascii="SimSun" w:hAnsi="SimSun" w:cs="Times New Roman" w:hint="eastAsia"/>
          <w:color w:val="000000"/>
          <w:sz w:val="21"/>
          <w:szCs w:val="22"/>
        </w:rPr>
        <w:t>已</w:t>
      </w:r>
      <w:r w:rsidRPr="00434ACF">
        <w:rPr>
          <w:rFonts w:ascii="SimSun" w:hAnsi="SimSun" w:cs="Times New Roman"/>
          <w:color w:val="000000"/>
          <w:sz w:val="21"/>
          <w:szCs w:val="22"/>
        </w:rPr>
        <w:t>准备</w:t>
      </w:r>
      <w:r w:rsidRPr="00434ACF">
        <w:rPr>
          <w:rFonts w:ascii="SimSun" w:hAnsi="SimSun" w:cs="Times New Roman" w:hint="eastAsia"/>
          <w:color w:val="000000"/>
          <w:sz w:val="21"/>
          <w:szCs w:val="22"/>
        </w:rPr>
        <w:t>好于次日上午</w:t>
      </w:r>
      <w:r w:rsidRPr="00434ACF">
        <w:rPr>
          <w:rFonts w:ascii="SimSun" w:hAnsi="SimSun" w:cs="Times New Roman"/>
          <w:color w:val="000000"/>
          <w:sz w:val="21"/>
          <w:szCs w:val="22"/>
        </w:rPr>
        <w:t>对此</w:t>
      </w:r>
      <w:r w:rsidRPr="00434ACF">
        <w:rPr>
          <w:rFonts w:ascii="SimSun" w:hAnsi="SimSun" w:cs="Times New Roman" w:hint="eastAsia"/>
          <w:color w:val="000000"/>
          <w:sz w:val="21"/>
          <w:szCs w:val="22"/>
        </w:rPr>
        <w:t>项目</w:t>
      </w:r>
      <w:r w:rsidRPr="00434ACF">
        <w:rPr>
          <w:rFonts w:ascii="SimSun" w:hAnsi="SimSun" w:cs="Times New Roman"/>
          <w:color w:val="000000"/>
          <w:sz w:val="21"/>
          <w:szCs w:val="22"/>
        </w:rPr>
        <w:t>进行进一步讨论。</w:t>
      </w:r>
    </w:p>
    <w:p w14:paraId="25EC7581" w14:textId="77777777" w:rsidR="00434ACF" w:rsidRDefault="0041270F" w:rsidP="00741F26">
      <w:pPr>
        <w:keepNext/>
        <w:overflowPunct w:val="0"/>
        <w:spacing w:afterLines="50" w:after="120" w:line="340" w:lineRule="atLeast"/>
        <w:jc w:val="both"/>
        <w:rPr>
          <w:rFonts w:ascii="SimSun" w:hAnsi="SimSun"/>
          <w:sz w:val="21"/>
          <w:szCs w:val="22"/>
          <w:u w:val="single"/>
        </w:rPr>
      </w:pPr>
      <w:r w:rsidRPr="00434ACF">
        <w:rPr>
          <w:rFonts w:ascii="SimSun" w:hAnsi="SimSun" w:cs="Times New Roman"/>
          <w:color w:val="000000"/>
          <w:sz w:val="21"/>
          <w:szCs w:val="22"/>
          <w:u w:val="single"/>
        </w:rPr>
        <w:t>审议</w:t>
      </w:r>
      <w:r w:rsidRPr="00434ACF">
        <w:rPr>
          <w:rFonts w:ascii="SimSun" w:hAnsi="SimSun" w:cs="Times New Roman" w:hint="eastAsia"/>
          <w:color w:val="000000"/>
          <w:sz w:val="21"/>
          <w:szCs w:val="22"/>
          <w:u w:val="single"/>
        </w:rPr>
        <w:t>文件</w:t>
      </w:r>
      <w:r w:rsidRPr="00434ACF">
        <w:rPr>
          <w:rFonts w:ascii="SimSun" w:hAnsi="SimSun"/>
          <w:color w:val="000000"/>
          <w:sz w:val="21"/>
          <w:szCs w:val="22"/>
          <w:u w:val="single"/>
        </w:rPr>
        <w:t>CDIP/15/7</w:t>
      </w:r>
      <w:r w:rsidRPr="00434ACF">
        <w:rPr>
          <w:rFonts w:ascii="SimSun" w:hAnsi="SimSun" w:cs="Times New Roman"/>
          <w:color w:val="000000"/>
          <w:sz w:val="21"/>
          <w:szCs w:val="22"/>
          <w:u w:val="single"/>
        </w:rPr>
        <w:t>——</w:t>
      </w:r>
      <w:r w:rsidRPr="00741F26">
        <w:rPr>
          <w:rFonts w:ascii="SimSun" w:hAnsi="SimSun" w:cs="Times New Roman"/>
          <w:sz w:val="21"/>
          <w:szCs w:val="22"/>
          <w:u w:val="single"/>
        </w:rPr>
        <w:t>知识产权</w:t>
      </w:r>
      <w:r w:rsidRPr="00434ACF">
        <w:rPr>
          <w:rFonts w:ascii="SimSun" w:hAnsi="SimSun" w:cs="Times New Roman"/>
          <w:color w:val="000000"/>
          <w:sz w:val="21"/>
          <w:szCs w:val="22"/>
          <w:u w:val="single"/>
        </w:rPr>
        <w:t>、旅游</w:t>
      </w:r>
      <w:r w:rsidRPr="00434ACF">
        <w:rPr>
          <w:rFonts w:ascii="SimSun" w:hAnsi="SimSun" w:cs="Times New Roman" w:hint="eastAsia"/>
          <w:color w:val="000000"/>
          <w:sz w:val="21"/>
          <w:szCs w:val="22"/>
          <w:u w:val="single"/>
        </w:rPr>
        <w:t>业与</w:t>
      </w:r>
      <w:r w:rsidRPr="00434ACF">
        <w:rPr>
          <w:rFonts w:ascii="SimSun" w:hAnsi="SimSun" w:cs="Times New Roman"/>
          <w:color w:val="000000"/>
          <w:sz w:val="21"/>
          <w:szCs w:val="22"/>
          <w:u w:val="single"/>
        </w:rPr>
        <w:t>文化：</w:t>
      </w:r>
      <w:r w:rsidRPr="00434ACF">
        <w:rPr>
          <w:rFonts w:ascii="SimSun" w:hAnsi="SimSun" w:cs="Times New Roman" w:hint="eastAsia"/>
          <w:color w:val="000000"/>
          <w:sz w:val="21"/>
          <w:szCs w:val="22"/>
          <w:u w:val="single"/>
        </w:rPr>
        <w:t>在埃及和其他发展中国家</w:t>
      </w:r>
      <w:r w:rsidRPr="00434ACF">
        <w:rPr>
          <w:rFonts w:ascii="SimSun" w:hAnsi="SimSun" w:cs="Times New Roman"/>
          <w:color w:val="000000"/>
          <w:sz w:val="21"/>
          <w:szCs w:val="22"/>
          <w:u w:val="single"/>
        </w:rPr>
        <w:t>支持发展目标</w:t>
      </w:r>
      <w:r w:rsidRPr="00434ACF">
        <w:rPr>
          <w:rFonts w:ascii="SimSun" w:hAnsi="SimSun" w:cs="Times New Roman" w:hint="eastAsia"/>
          <w:color w:val="000000"/>
          <w:sz w:val="21"/>
          <w:szCs w:val="22"/>
          <w:u w:val="single"/>
        </w:rPr>
        <w:t>、推广文化遗产</w:t>
      </w:r>
    </w:p>
    <w:p w14:paraId="5FA16A7A"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主席</w:t>
      </w:r>
      <w:r w:rsidRPr="00434ACF">
        <w:rPr>
          <w:rFonts w:ascii="SimSun" w:hAnsi="SimSun" w:cs="Times New Roman" w:hint="eastAsia"/>
          <w:color w:val="000000"/>
          <w:sz w:val="21"/>
          <w:szCs w:val="22"/>
        </w:rPr>
        <w:t>宣布</w:t>
      </w:r>
      <w:r w:rsidRPr="00434ACF">
        <w:rPr>
          <w:rFonts w:ascii="SimSun" w:hAnsi="SimSun" w:cs="Times New Roman"/>
          <w:color w:val="000000"/>
          <w:sz w:val="21"/>
          <w:szCs w:val="22"/>
        </w:rPr>
        <w:t>就此文件展开讨论。此文件以埃及代表团在</w:t>
      </w:r>
      <w:r w:rsidRPr="00434ACF">
        <w:rPr>
          <w:rFonts w:ascii="SimSun" w:hAnsi="SimSun"/>
          <w:color w:val="000000"/>
          <w:sz w:val="21"/>
          <w:szCs w:val="22"/>
        </w:rPr>
        <w:t>CDIP</w:t>
      </w:r>
      <w:r w:rsidRPr="00434ACF">
        <w:rPr>
          <w:rFonts w:ascii="SimSun" w:hAnsi="SimSun" w:cs="Times New Roman" w:hint="eastAsia"/>
          <w:color w:val="000000"/>
          <w:sz w:val="21"/>
          <w:szCs w:val="22"/>
        </w:rPr>
        <w:t>第十二届会议</w:t>
      </w:r>
      <w:r w:rsidRPr="00434ACF">
        <w:rPr>
          <w:rFonts w:ascii="SimSun" w:hAnsi="SimSun" w:cs="Times New Roman"/>
          <w:color w:val="000000"/>
          <w:sz w:val="21"/>
          <w:szCs w:val="22"/>
        </w:rPr>
        <w:t>期间提交的</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为基础。</w:t>
      </w:r>
      <w:r w:rsidRPr="00434ACF">
        <w:rPr>
          <w:rFonts w:ascii="SimSun" w:hAnsi="SimSun" w:cs="Times New Roman" w:hint="eastAsia"/>
          <w:color w:val="000000"/>
          <w:sz w:val="21"/>
          <w:szCs w:val="22"/>
        </w:rPr>
        <w:t>在该</w:t>
      </w:r>
      <w:r w:rsidRPr="00434ACF">
        <w:rPr>
          <w:rFonts w:ascii="SimSun" w:hAnsi="SimSun" w:cs="Times New Roman"/>
          <w:color w:val="000000"/>
          <w:sz w:val="21"/>
          <w:szCs w:val="22"/>
        </w:rPr>
        <w:t>会议期间，委员会决定</w:t>
      </w:r>
      <w:r w:rsidRPr="00434ACF">
        <w:rPr>
          <w:rFonts w:ascii="SimSun" w:hAnsi="SimSun" w:cs="Times New Roman" w:hint="eastAsia"/>
          <w:color w:val="000000"/>
          <w:sz w:val="21"/>
          <w:szCs w:val="22"/>
        </w:rPr>
        <w:t>应将</w:t>
      </w:r>
      <w:r w:rsidRPr="00434ACF">
        <w:rPr>
          <w:rFonts w:ascii="SimSun" w:hAnsi="SimSun" w:cs="Times New Roman"/>
          <w:color w:val="000000"/>
          <w:sz w:val="21"/>
          <w:szCs w:val="22"/>
        </w:rPr>
        <w:t>该</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转化为项目文件。在</w:t>
      </w:r>
      <w:r w:rsidRPr="00434ACF">
        <w:rPr>
          <w:rFonts w:ascii="SimSun" w:hAnsi="SimSun"/>
          <w:color w:val="000000"/>
          <w:sz w:val="21"/>
          <w:szCs w:val="22"/>
        </w:rPr>
        <w:t>CDIP</w:t>
      </w:r>
      <w:r w:rsidRPr="00434ACF">
        <w:rPr>
          <w:rFonts w:ascii="SimSun" w:hAnsi="SimSun" w:cs="Times New Roman" w:hint="eastAsia"/>
          <w:color w:val="000000"/>
          <w:sz w:val="21"/>
          <w:szCs w:val="22"/>
        </w:rPr>
        <w:t>第十四届会议</w:t>
      </w:r>
      <w:r w:rsidRPr="00434ACF">
        <w:rPr>
          <w:rFonts w:ascii="SimSun" w:hAnsi="SimSun" w:cs="Times New Roman"/>
          <w:color w:val="000000"/>
          <w:sz w:val="21"/>
          <w:szCs w:val="22"/>
        </w:rPr>
        <w:t>上，委员会决定</w:t>
      </w:r>
      <w:r w:rsidRPr="00434ACF">
        <w:rPr>
          <w:rFonts w:ascii="SimSun" w:hAnsi="SimSun" w:cs="Times New Roman" w:hint="eastAsia"/>
          <w:color w:val="000000"/>
          <w:sz w:val="21"/>
          <w:szCs w:val="22"/>
        </w:rPr>
        <w:t>收集成员国对该提案的意见，并对其作出修订</w:t>
      </w:r>
      <w:r w:rsidRPr="00434ACF">
        <w:rPr>
          <w:rFonts w:ascii="SimSun" w:hAnsi="SimSun" w:cs="Times New Roman"/>
          <w:color w:val="000000"/>
          <w:sz w:val="21"/>
          <w:szCs w:val="22"/>
        </w:rPr>
        <w:t>。他邀请秘书处介绍</w:t>
      </w:r>
      <w:r w:rsidRPr="00434ACF">
        <w:rPr>
          <w:rFonts w:ascii="SimSun" w:hAnsi="SimSun" w:cs="Times New Roman" w:hint="eastAsia"/>
          <w:color w:val="000000"/>
          <w:sz w:val="21"/>
          <w:szCs w:val="22"/>
        </w:rPr>
        <w:t>修订</w:t>
      </w:r>
      <w:r w:rsidRPr="00434ACF">
        <w:rPr>
          <w:rFonts w:ascii="SimSun" w:hAnsi="SimSun" w:cs="Times New Roman"/>
          <w:color w:val="000000"/>
          <w:sz w:val="21"/>
          <w:szCs w:val="22"/>
        </w:rPr>
        <w:t>后的</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w:t>
      </w:r>
    </w:p>
    <w:p w14:paraId="6D2736A6" w14:textId="15A261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秘书处</w:t>
      </w:r>
      <w:r w:rsidR="00E709C8">
        <w:rPr>
          <w:rFonts w:ascii="SimSun" w:hAnsi="SimSun" w:cs="Times New Roman"/>
          <w:color w:val="000000"/>
          <w:sz w:val="21"/>
          <w:szCs w:val="22"/>
        </w:rPr>
        <w:t>(</w:t>
      </w:r>
      <w:r w:rsidRPr="00434ACF">
        <w:rPr>
          <w:rFonts w:ascii="SimSun" w:hAnsi="SimSun" w:cs="Times New Roman" w:hint="eastAsia"/>
          <w:color w:val="000000"/>
          <w:sz w:val="21"/>
          <w:szCs w:val="22"/>
        </w:rPr>
        <w:t>托索</w:t>
      </w:r>
      <w:r w:rsidRPr="00434ACF">
        <w:rPr>
          <w:rFonts w:ascii="SimSun" w:hAnsi="SimSun" w:cs="Times New Roman"/>
          <w:color w:val="000000"/>
          <w:sz w:val="21"/>
          <w:szCs w:val="22"/>
        </w:rPr>
        <w:t>女士</w:t>
      </w:r>
      <w:r w:rsidR="00E709C8">
        <w:rPr>
          <w:rFonts w:ascii="SimSun" w:hAnsi="SimSun" w:cs="Times New Roman"/>
          <w:color w:val="000000"/>
          <w:sz w:val="21"/>
          <w:szCs w:val="22"/>
        </w:rPr>
        <w:t>)</w:t>
      </w:r>
      <w:r w:rsidRPr="00434ACF">
        <w:rPr>
          <w:rFonts w:ascii="SimSun" w:hAnsi="SimSun" w:cs="Times New Roman"/>
          <w:color w:val="000000"/>
          <w:sz w:val="21"/>
          <w:szCs w:val="22"/>
        </w:rPr>
        <w:t>概述了该文件。该</w:t>
      </w:r>
      <w:r w:rsidRPr="00434ACF">
        <w:rPr>
          <w:rFonts w:ascii="SimSun" w:hAnsi="SimSun" w:cs="Times New Roman" w:hint="eastAsia"/>
          <w:color w:val="000000"/>
          <w:sz w:val="21"/>
          <w:szCs w:val="22"/>
        </w:rPr>
        <w:t>提案在考虑到成员国意见的基础上进行了修订</w:t>
      </w:r>
      <w:r w:rsidRPr="00434ACF">
        <w:rPr>
          <w:rFonts w:ascii="SimSun" w:hAnsi="SimSun" w:cs="Times New Roman"/>
          <w:color w:val="000000"/>
          <w:sz w:val="21"/>
          <w:szCs w:val="22"/>
        </w:rPr>
        <w:t>。该项目的核心元素</w:t>
      </w:r>
      <w:r w:rsidRPr="00434ACF">
        <w:rPr>
          <w:rFonts w:ascii="SimSun" w:hAnsi="SimSun" w:cs="Times New Roman" w:hint="eastAsia"/>
          <w:color w:val="000000"/>
          <w:sz w:val="21"/>
          <w:szCs w:val="22"/>
        </w:rPr>
        <w:t>基本上保持不变</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只是做出了一些修改，以体现</w:t>
      </w:r>
      <w:r w:rsidRPr="00434ACF">
        <w:rPr>
          <w:rFonts w:ascii="SimSun" w:hAnsi="SimSun" w:cs="Times New Roman"/>
          <w:color w:val="000000"/>
          <w:sz w:val="21"/>
          <w:szCs w:val="22"/>
        </w:rPr>
        <w:t>关注重点</w:t>
      </w:r>
      <w:r w:rsidRPr="00434ACF">
        <w:rPr>
          <w:rFonts w:ascii="SimSun" w:hAnsi="SimSun" w:cs="Times New Roman" w:hint="eastAsia"/>
          <w:color w:val="000000"/>
          <w:sz w:val="21"/>
          <w:szCs w:val="22"/>
        </w:rPr>
        <w:t>的转变，即从之前的</w:t>
      </w:r>
      <w:r w:rsidRPr="00434ACF">
        <w:rPr>
          <w:rFonts w:ascii="SimSun" w:hAnsi="SimSun" w:cs="Times New Roman"/>
          <w:color w:val="000000"/>
          <w:sz w:val="21"/>
          <w:szCs w:val="22"/>
        </w:rPr>
        <w:t>“保护国家和/或</w:t>
      </w:r>
      <w:r w:rsidRPr="00434ACF">
        <w:rPr>
          <w:rFonts w:ascii="SimSun" w:hAnsi="SimSun" w:cs="Times New Roman" w:hint="eastAsia"/>
          <w:color w:val="000000"/>
          <w:sz w:val="21"/>
          <w:szCs w:val="22"/>
        </w:rPr>
        <w:t>当地</w:t>
      </w:r>
      <w:r w:rsidRPr="00434ACF">
        <w:rPr>
          <w:rFonts w:ascii="SimSun" w:hAnsi="SimSun" w:cs="Times New Roman"/>
          <w:color w:val="000000"/>
          <w:sz w:val="21"/>
          <w:szCs w:val="22"/>
        </w:rPr>
        <w:t>知识、传统</w:t>
      </w:r>
      <w:r w:rsidRPr="00434ACF">
        <w:rPr>
          <w:rFonts w:ascii="SimSun" w:hAnsi="SimSun" w:cs="Times New Roman" w:hint="eastAsia"/>
          <w:color w:val="000000"/>
          <w:sz w:val="21"/>
          <w:szCs w:val="22"/>
        </w:rPr>
        <w:t>与</w:t>
      </w:r>
      <w:r w:rsidRPr="00434ACF">
        <w:rPr>
          <w:rFonts w:ascii="SimSun" w:hAnsi="SimSun" w:cs="Times New Roman"/>
          <w:color w:val="000000"/>
          <w:sz w:val="21"/>
          <w:szCs w:val="22"/>
        </w:rPr>
        <w:t>文化”转变为“</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国家和/或</w:t>
      </w:r>
      <w:r w:rsidRPr="00434ACF">
        <w:rPr>
          <w:rFonts w:ascii="SimSun" w:hAnsi="SimSun" w:cs="Times New Roman" w:hint="eastAsia"/>
          <w:color w:val="000000"/>
          <w:sz w:val="21"/>
          <w:szCs w:val="22"/>
        </w:rPr>
        <w:t>当地</w:t>
      </w:r>
      <w:r w:rsidRPr="00434ACF">
        <w:rPr>
          <w:rFonts w:ascii="SimSun" w:hAnsi="SimSun" w:cs="Times New Roman"/>
          <w:color w:val="000000"/>
          <w:sz w:val="21"/>
          <w:szCs w:val="22"/>
        </w:rPr>
        <w:t>知识、传统</w:t>
      </w:r>
      <w:r w:rsidRPr="00434ACF">
        <w:rPr>
          <w:rFonts w:ascii="SimSun" w:hAnsi="SimSun" w:cs="Times New Roman" w:hint="eastAsia"/>
          <w:color w:val="000000"/>
          <w:sz w:val="21"/>
          <w:szCs w:val="22"/>
        </w:rPr>
        <w:t>与</w:t>
      </w:r>
      <w:r w:rsidRPr="00434ACF">
        <w:rPr>
          <w:rFonts w:ascii="SimSun" w:hAnsi="SimSun" w:cs="Times New Roman"/>
          <w:color w:val="000000"/>
          <w:sz w:val="21"/>
          <w:szCs w:val="22"/>
        </w:rPr>
        <w:t>文化”。该项目的标题改为</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知识产权、旅游</w:t>
      </w:r>
      <w:r w:rsidRPr="00434ACF">
        <w:rPr>
          <w:rFonts w:ascii="SimSun" w:hAnsi="SimSun" w:cs="Times New Roman" w:hint="eastAsia"/>
          <w:color w:val="000000"/>
          <w:sz w:val="21"/>
          <w:szCs w:val="22"/>
        </w:rPr>
        <w:t>业与</w:t>
      </w:r>
      <w:r w:rsidRPr="00434ACF">
        <w:rPr>
          <w:rFonts w:ascii="SimSun" w:hAnsi="SimSun" w:cs="Times New Roman"/>
          <w:color w:val="000000"/>
          <w:sz w:val="21"/>
          <w:szCs w:val="22"/>
        </w:rPr>
        <w:t>文化：</w:t>
      </w:r>
      <w:r w:rsidRPr="00434ACF">
        <w:rPr>
          <w:rFonts w:ascii="SimSun" w:hAnsi="SimSun" w:cs="Times New Roman" w:hint="eastAsia"/>
          <w:color w:val="000000"/>
          <w:sz w:val="21"/>
          <w:szCs w:val="22"/>
        </w:rPr>
        <w:t>在埃及和其他发展中国家</w:t>
      </w:r>
      <w:r w:rsidRPr="00434ACF">
        <w:rPr>
          <w:rFonts w:ascii="SimSun" w:hAnsi="SimSun" w:cs="Times New Roman"/>
          <w:color w:val="000000"/>
          <w:sz w:val="21"/>
          <w:szCs w:val="22"/>
        </w:rPr>
        <w:t>支持发展目标</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文化遗产</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。该项目</w:t>
      </w:r>
      <w:r w:rsidRPr="00434ACF">
        <w:rPr>
          <w:rFonts w:ascii="SimSun" w:hAnsi="SimSun" w:cs="Times New Roman" w:hint="eastAsia"/>
          <w:color w:val="000000"/>
          <w:sz w:val="21"/>
          <w:szCs w:val="22"/>
        </w:rPr>
        <w:t>所依赖</w:t>
      </w:r>
      <w:r w:rsidRPr="00434ACF">
        <w:rPr>
          <w:rFonts w:ascii="SimSun" w:hAnsi="SimSun" w:cs="Times New Roman"/>
          <w:color w:val="000000"/>
          <w:sz w:val="21"/>
          <w:szCs w:val="22"/>
        </w:rPr>
        <w:t>的前提是知识产权能在为旅游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相关产品和服务增值方面起关键作用。这可以通过战略性地</w:t>
      </w:r>
      <w:r w:rsidRPr="00434ACF">
        <w:rPr>
          <w:rFonts w:ascii="SimSun" w:hAnsi="SimSun" w:cs="Times New Roman" w:hint="eastAsia"/>
          <w:color w:val="000000"/>
          <w:sz w:val="21"/>
          <w:szCs w:val="22"/>
        </w:rPr>
        <w:t>利用</w:t>
      </w:r>
      <w:r w:rsidRPr="00434ACF">
        <w:rPr>
          <w:rFonts w:ascii="SimSun" w:hAnsi="SimSun" w:cs="Times New Roman"/>
          <w:color w:val="000000"/>
          <w:sz w:val="21"/>
          <w:szCs w:val="22"/>
        </w:rPr>
        <w:t>知识产权来实现，但存在很多相关问题。比如，</w:t>
      </w:r>
      <w:r w:rsidRPr="00434ACF">
        <w:rPr>
          <w:rFonts w:ascii="SimSun" w:hAnsi="SimSun" w:cs="Times New Roman" w:hint="eastAsia"/>
          <w:color w:val="000000"/>
          <w:sz w:val="21"/>
          <w:szCs w:val="22"/>
        </w:rPr>
        <w:t>由这种影响着旅游业发展和当地发展的相互关联的经济参与</w:t>
      </w:r>
      <w:r w:rsidRPr="00434ACF">
        <w:rPr>
          <w:rFonts w:ascii="SimSun" w:hAnsi="SimSun" w:cs="Times New Roman" w:hint="eastAsia"/>
          <w:color w:val="000000"/>
          <w:sz w:val="21"/>
          <w:szCs w:val="22"/>
        </w:rPr>
        <w:lastRenderedPageBreak/>
        <w:t>者网络拥有、保护和利用的知识产权资产有哪些</w:t>
      </w:r>
      <w:r w:rsidRPr="00DE7E3B">
        <w:rPr>
          <w:rFonts w:asciiTheme="minorEastAsia" w:hAnsiTheme="minorEastAsia"/>
          <w:color w:val="000000"/>
          <w:sz w:val="21"/>
          <w:szCs w:val="22"/>
        </w:rPr>
        <w:t>？</w:t>
      </w:r>
      <w:r w:rsidRPr="00434ACF">
        <w:rPr>
          <w:rFonts w:ascii="SimSun" w:hAnsi="SimSun" w:cs="Times New Roman" w:hint="eastAsia"/>
          <w:color w:val="000000"/>
          <w:sz w:val="21"/>
          <w:szCs w:val="22"/>
        </w:rPr>
        <w:t>提供独特的旅游业经验的服务相关企业怎样进行创新？集群模式的竞争力与个体成员不断创新、改善其产品和服务的能力有怎样的关联？对</w:t>
      </w:r>
      <w:r w:rsidRPr="00434ACF">
        <w:rPr>
          <w:rFonts w:ascii="SimSun" w:hAnsi="SimSun" w:cs="Times New Roman"/>
          <w:color w:val="000000"/>
          <w:sz w:val="21"/>
          <w:szCs w:val="22"/>
        </w:rPr>
        <w:t>知识产权制度</w:t>
      </w:r>
      <w:r w:rsidRPr="00434ACF">
        <w:rPr>
          <w:rFonts w:ascii="SimSun" w:hAnsi="SimSun" w:cs="Times New Roman" w:hint="eastAsia"/>
          <w:color w:val="000000"/>
          <w:sz w:val="21"/>
          <w:szCs w:val="22"/>
        </w:rPr>
        <w:t>在影响</w:t>
      </w:r>
      <w:r w:rsidRPr="00434ACF">
        <w:rPr>
          <w:rFonts w:ascii="SimSun" w:hAnsi="SimSun" w:cs="Times New Roman"/>
          <w:color w:val="000000"/>
          <w:sz w:val="21"/>
          <w:szCs w:val="22"/>
        </w:rPr>
        <w:t>旅游业经营者的竞争力和创新实践</w:t>
      </w:r>
      <w:r w:rsidRPr="00434ACF">
        <w:rPr>
          <w:rFonts w:ascii="SimSun" w:hAnsi="SimSun" w:cs="Times New Roman" w:hint="eastAsia"/>
          <w:color w:val="000000"/>
          <w:sz w:val="21"/>
          <w:szCs w:val="22"/>
        </w:rPr>
        <w:t>方面的作用的</w:t>
      </w:r>
      <w:r w:rsidRPr="00434ACF">
        <w:rPr>
          <w:rFonts w:ascii="SimSun" w:hAnsi="SimSun" w:cs="Times New Roman"/>
          <w:color w:val="000000"/>
          <w:sz w:val="21"/>
          <w:szCs w:val="22"/>
        </w:rPr>
        <w:t>研究</w:t>
      </w:r>
      <w:r w:rsidRPr="00434ACF">
        <w:rPr>
          <w:rFonts w:ascii="SimSun" w:hAnsi="SimSun" w:cs="Times New Roman" w:hint="eastAsia"/>
          <w:color w:val="000000"/>
          <w:sz w:val="21"/>
          <w:szCs w:val="22"/>
        </w:rPr>
        <w:t>不多</w:t>
      </w:r>
      <w:r w:rsidRPr="00434ACF">
        <w:rPr>
          <w:rFonts w:ascii="SimSun" w:hAnsi="SimSun" w:cs="Times New Roman"/>
          <w:color w:val="000000"/>
          <w:sz w:val="21"/>
          <w:szCs w:val="22"/>
        </w:rPr>
        <w:t>。因此，该项目旨在分析、支持和</w:t>
      </w:r>
      <w:r w:rsidRPr="00434ACF">
        <w:rPr>
          <w:rFonts w:ascii="SimSun" w:hAnsi="SimSun" w:cs="Times New Roman" w:hint="eastAsia"/>
          <w:color w:val="000000"/>
          <w:sz w:val="21"/>
          <w:szCs w:val="22"/>
        </w:rPr>
        <w:t>提升</w:t>
      </w:r>
      <w:r w:rsidRPr="00434ACF">
        <w:rPr>
          <w:rFonts w:ascii="SimSun" w:hAnsi="SimSun" w:cs="Times New Roman"/>
          <w:color w:val="000000"/>
          <w:sz w:val="21"/>
          <w:szCs w:val="22"/>
        </w:rPr>
        <w:t>对这一</w:t>
      </w:r>
      <w:r w:rsidRPr="00434ACF">
        <w:rPr>
          <w:rFonts w:ascii="SimSun" w:hAnsi="SimSun" w:cs="Times New Roman" w:hint="eastAsia"/>
          <w:color w:val="000000"/>
          <w:sz w:val="21"/>
          <w:szCs w:val="22"/>
        </w:rPr>
        <w:t>作用</w:t>
      </w:r>
      <w:r w:rsidRPr="00434ACF">
        <w:rPr>
          <w:rFonts w:ascii="SimSun" w:hAnsi="SimSun" w:cs="Times New Roman"/>
          <w:color w:val="000000"/>
          <w:sz w:val="21"/>
          <w:szCs w:val="22"/>
        </w:rPr>
        <w:t>的认识。该项目分三个阶段</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包括</w:t>
      </w:r>
      <w:r w:rsidRPr="00434ACF">
        <w:rPr>
          <w:rFonts w:ascii="SimSun" w:hAnsi="SimSun" w:cs="Times New Roman" w:hint="eastAsia"/>
          <w:color w:val="000000"/>
          <w:sz w:val="21"/>
          <w:szCs w:val="22"/>
        </w:rPr>
        <w:t>根据研究报告和案例研究，找出现有或潜在的知识产权工具，以促进旅游业、国家和/或当地知识、传统及文化；动员旅游业的关键利益攸关者和国家主管部门，并对其进行能力建设；以及提高对知识产权、旅游业和文化促进国家发展和文化遗产推广的认识。</w:t>
      </w:r>
      <w:r w:rsidRPr="00434ACF">
        <w:rPr>
          <w:rFonts w:ascii="SimSun" w:hAnsi="SimSun" w:cs="Times New Roman"/>
          <w:color w:val="000000"/>
          <w:sz w:val="21"/>
          <w:szCs w:val="22"/>
        </w:rPr>
        <w:t>项目</w:t>
      </w:r>
      <w:r w:rsidRPr="00434ACF">
        <w:rPr>
          <w:rFonts w:ascii="SimSun" w:hAnsi="SimSun" w:cs="Times New Roman" w:hint="eastAsia"/>
          <w:color w:val="000000"/>
          <w:sz w:val="21"/>
          <w:szCs w:val="22"/>
        </w:rPr>
        <w:t>产出</w:t>
      </w:r>
      <w:r w:rsidRPr="00434ACF">
        <w:rPr>
          <w:rFonts w:ascii="SimSun" w:hAnsi="SimSun" w:cs="Times New Roman"/>
          <w:color w:val="000000"/>
          <w:sz w:val="21"/>
          <w:szCs w:val="22"/>
        </w:rPr>
        <w:t>将包括</w:t>
      </w:r>
      <w:r w:rsidRPr="00434ACF">
        <w:rPr>
          <w:rFonts w:ascii="SimSun" w:hAnsi="SimSun" w:cs="Times New Roman" w:hint="eastAsia"/>
          <w:color w:val="000000"/>
          <w:sz w:val="21"/>
          <w:szCs w:val="22"/>
        </w:rPr>
        <w:t>编制一份实用指南，指导如何在促进旅游业及保护国家和/或当地知识、传统与文化的背景下利用所有相关的知识产权制度和工具。这份指南将补入/基于/借鉴案例研究，这些案例研究确认和阐述成功利用国家知识产权制度，提升旅游业竞争优势和保护国家和/或当地知识、传统与文化的最佳做法。指南和所记载的案例研究将成为编制适当教材的依据，并建议将其纳入旅游业管理学校和国家知识产权学院的课程之中。在国家具体落实方面，除埃及外，还将选取三个试点国家，找出其旅游业的关键利益攸关者。此外，国家知识产权局的能力将得到发展，以向旅游业的关键参与者提供特定行业支持能力，开展特定行业宣传活动。实际遴选其他三个试点国家时将依据以下标准：有国家/地区相关发展政策，其中将旅游业视为一种促进国土开发、扶贫、创造就业机会、提高妇女和年轻人的能力、加强经济、社会和文化总体发展的工具；有关区域具有独特的文化、环境、传统或历史特色，能吸引旅游业；以及企业和各级政府表明有兴趣提高旅游业相关经济活动的竞争力和创新能力，促进国家发展。有意作为试点国家参与项目的成员国可向秘书处提交一份提案，载有以下内容：指明负责协调国家一级的活动的牵头机构；简要介绍该国的旅游点以及当时的旅游业相关业务环境；以及牵头机构和其他利益攸关者在当前项目完成后继续落实拟议战略的能力。</w:t>
      </w:r>
      <w:r w:rsidRPr="00434ACF">
        <w:rPr>
          <w:rFonts w:ascii="SimSun" w:hAnsi="SimSun" w:cs="Times New Roman"/>
          <w:color w:val="000000"/>
          <w:sz w:val="21"/>
          <w:szCs w:val="22"/>
        </w:rPr>
        <w:t>在项目实施过程中，秘书处将与联合国教科文组织和</w:t>
      </w:r>
      <w:r w:rsidRPr="00434ACF">
        <w:rPr>
          <w:rFonts w:ascii="SimSun" w:hAnsi="SimSun" w:cs="Times New Roman" w:hint="eastAsia"/>
          <w:color w:val="000000"/>
          <w:sz w:val="21"/>
          <w:szCs w:val="22"/>
        </w:rPr>
        <w:t>联合国</w:t>
      </w:r>
      <w:r w:rsidRPr="00434ACF">
        <w:rPr>
          <w:rFonts w:ascii="SimSun" w:hAnsi="SimSun" w:cs="Times New Roman"/>
          <w:color w:val="000000"/>
          <w:sz w:val="21"/>
          <w:szCs w:val="22"/>
        </w:rPr>
        <w:t>世界旅游组织</w:t>
      </w:r>
      <w:r w:rsidRPr="00434ACF">
        <w:rPr>
          <w:rFonts w:ascii="SimSun" w:hAnsi="SimSun"/>
          <w:color w:val="000000"/>
          <w:sz w:val="21"/>
          <w:szCs w:val="22"/>
        </w:rPr>
        <w:t>(UNWTO)</w:t>
      </w:r>
      <w:r w:rsidRPr="00434ACF">
        <w:rPr>
          <w:rFonts w:ascii="SimSun" w:hAnsi="SimSun" w:cs="Times New Roman"/>
          <w:color w:val="000000"/>
          <w:sz w:val="21"/>
          <w:szCs w:val="22"/>
        </w:rPr>
        <w:t>等其他机构建立业务联系。</w:t>
      </w:r>
    </w:p>
    <w:p w14:paraId="0499B7B5"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埃及代表团表示，</w:t>
      </w:r>
      <w:r w:rsidRPr="00434ACF">
        <w:rPr>
          <w:rFonts w:ascii="SimSun" w:hAnsi="SimSun" w:cs="Times New Roman" w:hint="eastAsia"/>
          <w:color w:val="000000"/>
          <w:sz w:val="21"/>
          <w:szCs w:val="22"/>
        </w:rPr>
        <w:t>自</w:t>
      </w:r>
      <w:r w:rsidRPr="00434ACF">
        <w:rPr>
          <w:rFonts w:ascii="SimSun" w:hAnsi="SimSun"/>
          <w:color w:val="000000"/>
          <w:sz w:val="21"/>
          <w:szCs w:val="22"/>
        </w:rPr>
        <w:t>2013</w:t>
      </w:r>
      <w:r w:rsidRPr="00434ACF">
        <w:rPr>
          <w:rFonts w:ascii="SimSun" w:hAnsi="SimSun" w:cs="Times New Roman"/>
          <w:color w:val="000000"/>
          <w:sz w:val="21"/>
          <w:szCs w:val="22"/>
        </w:rPr>
        <w:t>年</w:t>
      </w:r>
      <w:r w:rsidRPr="00434ACF">
        <w:rPr>
          <w:rFonts w:ascii="SimSun" w:hAnsi="SimSun"/>
          <w:color w:val="000000"/>
          <w:sz w:val="21"/>
          <w:szCs w:val="22"/>
        </w:rPr>
        <w:t>11</w:t>
      </w:r>
      <w:r w:rsidRPr="00434ACF">
        <w:rPr>
          <w:rFonts w:ascii="SimSun" w:hAnsi="SimSun" w:cs="Times New Roman"/>
          <w:color w:val="000000"/>
          <w:sz w:val="21"/>
          <w:szCs w:val="22"/>
        </w:rPr>
        <w:t>月以来，该项目</w:t>
      </w:r>
      <w:r w:rsidRPr="00434ACF">
        <w:rPr>
          <w:rFonts w:ascii="SimSun" w:hAnsi="SimSun" w:cs="Times New Roman" w:hint="eastAsia"/>
          <w:color w:val="000000"/>
          <w:sz w:val="21"/>
          <w:szCs w:val="22"/>
        </w:rPr>
        <w:t>一直</w:t>
      </w:r>
      <w:r w:rsidRPr="00434ACF">
        <w:rPr>
          <w:rFonts w:ascii="SimSun" w:hAnsi="SimSun" w:cs="Times New Roman"/>
          <w:color w:val="000000"/>
          <w:sz w:val="21"/>
          <w:szCs w:val="22"/>
        </w:rPr>
        <w:t>在委员会</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议程上。此番修订是为</w:t>
      </w:r>
      <w:r w:rsidRPr="00434ACF">
        <w:rPr>
          <w:rFonts w:ascii="SimSun" w:hAnsi="SimSun" w:cs="Times New Roman" w:hint="eastAsia"/>
          <w:color w:val="000000"/>
          <w:sz w:val="21"/>
          <w:szCs w:val="22"/>
        </w:rPr>
        <w:t>了消除</w:t>
      </w:r>
      <w:r w:rsidRPr="00434ACF">
        <w:rPr>
          <w:rFonts w:ascii="SimSun" w:hAnsi="SimSun" w:cs="Times New Roman"/>
          <w:color w:val="000000"/>
          <w:sz w:val="21"/>
          <w:szCs w:val="22"/>
        </w:rPr>
        <w:t>一些代表团提出的</w:t>
      </w:r>
      <w:r w:rsidRPr="00434ACF">
        <w:rPr>
          <w:rFonts w:ascii="SimSun" w:hAnsi="SimSun" w:cs="Times New Roman" w:hint="eastAsia"/>
          <w:color w:val="000000"/>
          <w:sz w:val="21"/>
          <w:szCs w:val="22"/>
        </w:rPr>
        <w:t>疑虑</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代表团认为</w:t>
      </w:r>
      <w:r w:rsidRPr="00434ACF">
        <w:rPr>
          <w:rFonts w:ascii="SimSun" w:hAnsi="SimSun" w:cs="Times New Roman" w:hint="eastAsia"/>
          <w:color w:val="000000"/>
          <w:sz w:val="21"/>
          <w:szCs w:val="22"/>
        </w:rPr>
        <w:t>修订后的项目将令各方满意</w:t>
      </w:r>
      <w:r w:rsidRPr="00434ACF">
        <w:rPr>
          <w:rFonts w:ascii="SimSun" w:hAnsi="SimSun" w:cs="Times New Roman"/>
          <w:color w:val="000000"/>
          <w:sz w:val="21"/>
          <w:szCs w:val="22"/>
        </w:rPr>
        <w:t>。正如秘书处</w:t>
      </w:r>
      <w:r w:rsidRPr="00434ACF">
        <w:rPr>
          <w:rFonts w:ascii="SimSun" w:hAnsi="SimSun" w:cs="Times New Roman" w:hint="eastAsia"/>
          <w:color w:val="000000"/>
          <w:sz w:val="21"/>
          <w:szCs w:val="22"/>
        </w:rPr>
        <w:t>提到的</w:t>
      </w:r>
      <w:r w:rsidRPr="00434ACF">
        <w:rPr>
          <w:rFonts w:ascii="SimSun" w:hAnsi="SimSun" w:cs="Times New Roman"/>
          <w:color w:val="000000"/>
          <w:sz w:val="21"/>
          <w:szCs w:val="22"/>
        </w:rPr>
        <w:t>，重点已从“保护”变成“</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”。这是文件的主要变化。</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代表团对此没有异议，并期待</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项目能在本次会议中</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w:t>
      </w:r>
    </w:p>
    <w:p w14:paraId="01D0B473" w14:textId="3BCF53D0"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斯里兰卡代表团注意到</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文件。斯里兰卡是南亚</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一个新兴旅游目的地。旅游业在其</w:t>
      </w:r>
      <w:r w:rsidRPr="00434ACF">
        <w:rPr>
          <w:rFonts w:ascii="SimSun" w:hAnsi="SimSun" w:cs="Times New Roman" w:hint="eastAsia"/>
          <w:color w:val="000000"/>
          <w:sz w:val="21"/>
          <w:szCs w:val="22"/>
        </w:rPr>
        <w:t>国家</w:t>
      </w:r>
      <w:r w:rsidRPr="00434ACF">
        <w:rPr>
          <w:rFonts w:ascii="SimSun" w:hAnsi="SimSun" w:cs="Times New Roman"/>
          <w:color w:val="000000"/>
          <w:sz w:val="21"/>
          <w:szCs w:val="22"/>
        </w:rPr>
        <w:t>经济发展中发挥了重要作用。</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一个国家</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相关经济活动</w:t>
      </w:r>
      <w:r w:rsidRPr="00434ACF">
        <w:rPr>
          <w:rFonts w:ascii="SimSun" w:hAnsi="SimSun" w:cs="Times New Roman" w:hint="eastAsia"/>
          <w:color w:val="000000"/>
          <w:sz w:val="21"/>
          <w:szCs w:val="22"/>
        </w:rPr>
        <w:t>中</w:t>
      </w:r>
      <w:r w:rsidRPr="00434ACF">
        <w:rPr>
          <w:rFonts w:ascii="SimSun" w:hAnsi="SimSun" w:cs="Times New Roman"/>
          <w:color w:val="000000"/>
          <w:sz w:val="21"/>
          <w:szCs w:val="22"/>
        </w:rPr>
        <w:t>使用知识产权，会进一步扩大</w:t>
      </w:r>
      <w:r w:rsidRPr="00434ACF">
        <w:rPr>
          <w:rFonts w:ascii="SimSun" w:hAnsi="SimSun" w:cs="Times New Roman" w:hint="eastAsia"/>
          <w:color w:val="000000"/>
          <w:sz w:val="21"/>
          <w:szCs w:val="22"/>
        </w:rPr>
        <w:t>利用知识产权的范围，促进</w:t>
      </w:r>
      <w:r w:rsidRPr="00434ACF">
        <w:rPr>
          <w:rFonts w:ascii="SimSun" w:hAnsi="SimSun" w:cs="Times New Roman"/>
          <w:color w:val="000000"/>
          <w:sz w:val="21"/>
          <w:szCs w:val="22"/>
        </w:rPr>
        <w:t>特定</w:t>
      </w:r>
      <w:r w:rsidRPr="00434ACF">
        <w:rPr>
          <w:rFonts w:ascii="SimSun" w:hAnsi="SimSun" w:cs="Times New Roman" w:hint="eastAsia"/>
          <w:color w:val="000000"/>
          <w:sz w:val="21"/>
          <w:szCs w:val="22"/>
        </w:rPr>
        <w:t>领域的发展</w:t>
      </w:r>
      <w:r w:rsidRPr="00434ACF">
        <w:rPr>
          <w:rFonts w:ascii="SimSun" w:hAnsi="SimSun" w:cs="Times New Roman"/>
          <w:color w:val="000000"/>
          <w:sz w:val="21"/>
          <w:szCs w:val="22"/>
        </w:rPr>
        <w:t>。这一点与发展中国家和所有国家都相关。斯里兰卡已经表示</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有意参与这一项目。</w:t>
      </w:r>
      <w:r w:rsidRPr="00434ACF">
        <w:rPr>
          <w:rFonts w:ascii="SimSun" w:hAnsi="SimSun" w:cs="Times New Roman" w:hint="eastAsia"/>
          <w:color w:val="000000"/>
          <w:sz w:val="21"/>
          <w:szCs w:val="22"/>
        </w:rPr>
        <w:t>对知识产权制度在影响旅游业经营者的竞争力和创新实践方面作用的分析不多</w:t>
      </w:r>
      <w:r w:rsidRPr="00434ACF">
        <w:rPr>
          <w:rFonts w:ascii="SimSun" w:hAnsi="SimSun" w:cs="Times New Roman"/>
          <w:color w:val="000000"/>
          <w:sz w:val="21"/>
          <w:szCs w:val="22"/>
        </w:rPr>
        <w:t>。在此背景下，该项目有望提升人们对知识产权在</w:t>
      </w:r>
      <w:r w:rsidRPr="00434ACF">
        <w:rPr>
          <w:rFonts w:ascii="SimSun" w:hAnsi="SimSun" w:cs="Times New Roman" w:hint="eastAsia"/>
          <w:color w:val="000000"/>
          <w:sz w:val="21"/>
          <w:szCs w:val="22"/>
        </w:rPr>
        <w:t>以下方面的作用的认识：支持国家</w:t>
      </w:r>
      <w:r w:rsidRPr="00434ACF">
        <w:rPr>
          <w:rFonts w:ascii="SimSun" w:hAnsi="SimSun" w:cs="Times New Roman"/>
          <w:color w:val="000000"/>
          <w:sz w:val="21"/>
          <w:szCs w:val="22"/>
        </w:rPr>
        <w:t>如何利用知识产权工具</w:t>
      </w:r>
      <w:r w:rsidRPr="00434ACF">
        <w:rPr>
          <w:rFonts w:ascii="SimSun" w:hAnsi="SimSun" w:cs="Times New Roman" w:hint="eastAsia"/>
          <w:color w:val="000000"/>
          <w:sz w:val="21"/>
          <w:szCs w:val="22"/>
        </w:rPr>
        <w:t>和策略实现</w:t>
      </w:r>
      <w:r w:rsidRPr="00434ACF">
        <w:rPr>
          <w:rFonts w:ascii="SimSun" w:hAnsi="SimSun" w:cs="Times New Roman"/>
          <w:color w:val="000000"/>
          <w:sz w:val="21"/>
          <w:szCs w:val="22"/>
        </w:rPr>
        <w:t>增值</w:t>
      </w:r>
      <w:r w:rsidRPr="00434ACF">
        <w:rPr>
          <w:rFonts w:ascii="SimSun" w:hAnsi="SimSun" w:cs="Times New Roman" w:hint="eastAsia"/>
          <w:color w:val="000000"/>
          <w:sz w:val="21"/>
          <w:szCs w:val="22"/>
        </w:rPr>
        <w:t>及</w:t>
      </w:r>
      <w:r w:rsidRPr="00434ACF">
        <w:rPr>
          <w:rFonts w:ascii="SimSun" w:hAnsi="SimSun" w:cs="Times New Roman"/>
          <w:color w:val="000000"/>
          <w:sz w:val="21"/>
          <w:szCs w:val="22"/>
        </w:rPr>
        <w:t>使旅游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相关经济活动</w:t>
      </w:r>
      <w:r w:rsidR="00E709C8">
        <w:rPr>
          <w:rFonts w:ascii="SimSun" w:hAnsi="SimSun" w:cs="Times New Roman" w:hint="eastAsia"/>
          <w:color w:val="000000"/>
          <w:sz w:val="21"/>
          <w:szCs w:val="22"/>
        </w:rPr>
        <w:t>(</w:t>
      </w:r>
      <w:r w:rsidRPr="00434ACF">
        <w:rPr>
          <w:rFonts w:ascii="SimSun" w:hAnsi="SimSun" w:cs="Times New Roman"/>
          <w:color w:val="000000"/>
          <w:sz w:val="21"/>
          <w:szCs w:val="22"/>
        </w:rPr>
        <w:t>包括</w:t>
      </w:r>
      <w:r w:rsidRPr="00434ACF">
        <w:rPr>
          <w:rFonts w:ascii="SimSun" w:hAnsi="SimSun" w:cs="Times New Roman" w:hint="eastAsia"/>
          <w:color w:val="000000"/>
          <w:sz w:val="21"/>
          <w:szCs w:val="22"/>
        </w:rPr>
        <w:t>与保护</w:t>
      </w:r>
      <w:r w:rsidRPr="00434ACF">
        <w:rPr>
          <w:rFonts w:ascii="SimSun" w:hAnsi="SimSun" w:cs="Times New Roman"/>
          <w:color w:val="000000"/>
          <w:sz w:val="21"/>
          <w:szCs w:val="22"/>
        </w:rPr>
        <w:t>文化遗产</w:t>
      </w:r>
      <w:r w:rsidRPr="00434ACF">
        <w:rPr>
          <w:rFonts w:ascii="SimSun" w:hAnsi="SimSun" w:cs="Times New Roman" w:hint="eastAsia"/>
          <w:color w:val="000000"/>
          <w:sz w:val="21"/>
          <w:szCs w:val="22"/>
        </w:rPr>
        <w:t>相关</w:t>
      </w:r>
      <w:r w:rsidRPr="00434ACF">
        <w:rPr>
          <w:rFonts w:ascii="SimSun" w:hAnsi="SimSun" w:cs="Times New Roman"/>
          <w:color w:val="000000"/>
          <w:sz w:val="21"/>
          <w:szCs w:val="22"/>
        </w:rPr>
        <w:t>的活动</w:t>
      </w:r>
      <w:r w:rsidR="00E709C8">
        <w:rPr>
          <w:rFonts w:ascii="SimSun" w:hAnsi="SimSun" w:cs="Times New Roman" w:hint="eastAsia"/>
          <w:color w:val="000000"/>
          <w:sz w:val="21"/>
          <w:szCs w:val="22"/>
        </w:rPr>
        <w:t>)</w:t>
      </w:r>
      <w:r w:rsidRPr="00434ACF">
        <w:rPr>
          <w:rFonts w:ascii="SimSun" w:hAnsi="SimSun" w:cs="Times New Roman"/>
          <w:color w:val="000000"/>
          <w:sz w:val="21"/>
          <w:szCs w:val="22"/>
        </w:rPr>
        <w:t>多样化</w:t>
      </w:r>
      <w:r w:rsidRPr="00434ACF">
        <w:rPr>
          <w:rFonts w:ascii="SimSun" w:hAnsi="SimSun" w:cs="Times New Roman" w:hint="eastAsia"/>
          <w:color w:val="000000"/>
          <w:sz w:val="21"/>
          <w:szCs w:val="22"/>
        </w:rPr>
        <w:t>的发展目标</w:t>
      </w:r>
      <w:r w:rsidRPr="00434ACF">
        <w:rPr>
          <w:rFonts w:ascii="SimSun" w:hAnsi="SimSun" w:cs="Times New Roman"/>
          <w:color w:val="000000"/>
          <w:sz w:val="21"/>
          <w:szCs w:val="22"/>
        </w:rPr>
        <w:t>。该代表团意识到</w:t>
      </w:r>
      <w:r w:rsidRPr="00434ACF">
        <w:rPr>
          <w:rFonts w:ascii="SimSun" w:hAnsi="SimSun" w:cs="Times New Roman" w:hint="eastAsia"/>
          <w:color w:val="000000"/>
          <w:sz w:val="21"/>
          <w:szCs w:val="22"/>
        </w:rPr>
        <w:t>部分</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心存顾虑</w:t>
      </w:r>
      <w:r w:rsidRPr="00434ACF">
        <w:rPr>
          <w:rFonts w:ascii="SimSun" w:hAnsi="SimSun" w:cs="Times New Roman"/>
          <w:color w:val="000000"/>
          <w:sz w:val="21"/>
          <w:szCs w:val="22"/>
        </w:rPr>
        <w:t>，即</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项目中提到的一些方面正在</w:t>
      </w:r>
      <w:r w:rsidRPr="00434ACF">
        <w:rPr>
          <w:rFonts w:ascii="SimSun" w:hAnsi="SimSun" w:cs="Times New Roman" w:hint="eastAsia"/>
          <w:color w:val="000000"/>
          <w:sz w:val="21"/>
          <w:szCs w:val="22"/>
        </w:rPr>
        <w:t>政府间委员会</w:t>
      </w:r>
      <w:r w:rsidRPr="00434ACF">
        <w:rPr>
          <w:rFonts w:ascii="SimSun" w:hAnsi="SimSun" w:cs="Times New Roman"/>
          <w:color w:val="000000"/>
          <w:sz w:val="21"/>
          <w:szCs w:val="22"/>
        </w:rPr>
        <w:t>进行分析。在这方面，</w:t>
      </w:r>
      <w:r w:rsidRPr="00434ACF">
        <w:rPr>
          <w:rFonts w:ascii="SimSun" w:hAnsi="SimSun" w:cs="Times New Roman" w:hint="eastAsia"/>
          <w:color w:val="000000"/>
          <w:sz w:val="21"/>
          <w:szCs w:val="22"/>
        </w:rPr>
        <w:t>它对</w:t>
      </w:r>
      <w:r w:rsidRPr="00434ACF">
        <w:rPr>
          <w:rFonts w:ascii="SimSun" w:hAnsi="SimSun" w:cs="Times New Roman"/>
          <w:color w:val="000000"/>
          <w:sz w:val="21"/>
          <w:szCs w:val="22"/>
        </w:rPr>
        <w:t>埃及代表团在</w:t>
      </w:r>
      <w:r w:rsidRPr="00434ACF">
        <w:rPr>
          <w:rFonts w:ascii="SimSun" w:hAnsi="SimSun" w:cs="Times New Roman" w:hint="eastAsia"/>
          <w:color w:val="000000"/>
          <w:sz w:val="21"/>
          <w:szCs w:val="22"/>
        </w:rPr>
        <w:t>面对委员会提出考虑成员国意见后对项目进行修订时所</w:t>
      </w:r>
      <w:r w:rsidRPr="00434ACF">
        <w:rPr>
          <w:rFonts w:ascii="SimSun" w:hAnsi="SimSun" w:cs="Times New Roman"/>
          <w:color w:val="000000"/>
          <w:sz w:val="21"/>
          <w:szCs w:val="22"/>
        </w:rPr>
        <w:t>展示出的</w:t>
      </w:r>
      <w:r w:rsidRPr="00434ACF">
        <w:rPr>
          <w:rFonts w:ascii="SimSun" w:hAnsi="SimSun" w:cs="Times New Roman" w:hint="eastAsia"/>
          <w:color w:val="000000"/>
          <w:sz w:val="21"/>
          <w:szCs w:val="22"/>
        </w:rPr>
        <w:t>建设性</w:t>
      </w:r>
      <w:r w:rsidRPr="00434ACF">
        <w:rPr>
          <w:rFonts w:ascii="SimSun" w:hAnsi="SimSun" w:cs="Times New Roman"/>
          <w:color w:val="000000"/>
          <w:sz w:val="21"/>
          <w:szCs w:val="22"/>
        </w:rPr>
        <w:t>参与</w:t>
      </w:r>
      <w:r w:rsidRPr="00434ACF">
        <w:rPr>
          <w:rFonts w:ascii="SimSun" w:hAnsi="SimSun" w:cs="Times New Roman" w:hint="eastAsia"/>
          <w:color w:val="000000"/>
          <w:sz w:val="21"/>
          <w:szCs w:val="22"/>
        </w:rPr>
        <w:t>和</w:t>
      </w:r>
      <w:r w:rsidRPr="00434ACF">
        <w:rPr>
          <w:rFonts w:ascii="SimSun" w:hAnsi="SimSun" w:cs="Times New Roman"/>
          <w:color w:val="000000"/>
          <w:sz w:val="21"/>
          <w:szCs w:val="22"/>
        </w:rPr>
        <w:t>合作精神</w:t>
      </w:r>
      <w:r w:rsidRPr="00434ACF">
        <w:rPr>
          <w:rFonts w:ascii="SimSun" w:hAnsi="SimSun" w:cs="Times New Roman" w:hint="eastAsia"/>
          <w:color w:val="000000"/>
          <w:sz w:val="21"/>
          <w:szCs w:val="22"/>
        </w:rPr>
        <w:t>表示欢迎</w:t>
      </w:r>
      <w:r w:rsidRPr="00434ACF">
        <w:rPr>
          <w:rFonts w:ascii="SimSun" w:hAnsi="SimSun" w:cs="Times New Roman"/>
          <w:color w:val="000000"/>
          <w:sz w:val="21"/>
          <w:szCs w:val="22"/>
        </w:rPr>
        <w:t>。它还指出，应在旅游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背景中</w:t>
      </w:r>
      <w:r w:rsidRPr="00434ACF">
        <w:rPr>
          <w:rFonts w:ascii="SimSun" w:hAnsi="SimSun" w:cs="Times New Roman" w:hint="eastAsia"/>
          <w:color w:val="000000"/>
          <w:sz w:val="21"/>
          <w:szCs w:val="22"/>
        </w:rPr>
        <w:t>审视该提案的目标</w:t>
      </w:r>
      <w:r w:rsidRPr="00434ACF">
        <w:rPr>
          <w:rFonts w:ascii="SimSun" w:hAnsi="SimSun" w:cs="Times New Roman"/>
          <w:color w:val="000000"/>
          <w:sz w:val="21"/>
          <w:szCs w:val="22"/>
        </w:rPr>
        <w:t>。这可</w:t>
      </w:r>
      <w:r w:rsidRPr="00434ACF">
        <w:rPr>
          <w:rFonts w:ascii="SimSun" w:hAnsi="SimSun" w:cs="Times New Roman" w:hint="eastAsia"/>
          <w:color w:val="000000"/>
          <w:sz w:val="21"/>
          <w:szCs w:val="22"/>
        </w:rPr>
        <w:t>被</w:t>
      </w:r>
      <w:r w:rsidRPr="00434ACF">
        <w:rPr>
          <w:rFonts w:ascii="SimSun" w:hAnsi="SimSun" w:cs="Times New Roman"/>
          <w:color w:val="000000"/>
          <w:sz w:val="21"/>
          <w:szCs w:val="22"/>
        </w:rPr>
        <w:t>视</w:t>
      </w:r>
      <w:r w:rsidRPr="00434ACF">
        <w:rPr>
          <w:rFonts w:ascii="SimSun" w:hAnsi="SimSun" w:cs="Times New Roman" w:hint="eastAsia"/>
          <w:color w:val="000000"/>
          <w:sz w:val="21"/>
          <w:szCs w:val="22"/>
        </w:rPr>
        <w:t>为在</w:t>
      </w:r>
      <w:r w:rsidRPr="00434ACF">
        <w:rPr>
          <w:rFonts w:ascii="SimSun" w:hAnsi="SimSun" w:cs="Times New Roman"/>
          <w:color w:val="000000"/>
          <w:sz w:val="21"/>
          <w:szCs w:val="22"/>
        </w:rPr>
        <w:t>知识产权</w:t>
      </w:r>
      <w:r w:rsidRPr="00434ACF">
        <w:rPr>
          <w:rFonts w:ascii="SimSun" w:hAnsi="SimSun" w:cs="Times New Roman" w:hint="eastAsia"/>
          <w:color w:val="000000"/>
          <w:sz w:val="21"/>
          <w:szCs w:val="22"/>
        </w:rPr>
        <w:t>与</w:t>
      </w:r>
      <w:r w:rsidRPr="00434ACF">
        <w:rPr>
          <w:rFonts w:ascii="SimSun" w:hAnsi="SimSun" w:cs="Times New Roman"/>
          <w:color w:val="000000"/>
          <w:sz w:val="21"/>
          <w:szCs w:val="22"/>
        </w:rPr>
        <w:t>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之间</w:t>
      </w:r>
      <w:r w:rsidRPr="00434ACF">
        <w:rPr>
          <w:rFonts w:ascii="SimSun" w:hAnsi="SimSun" w:cs="Times New Roman" w:hint="eastAsia"/>
          <w:color w:val="000000"/>
          <w:sz w:val="21"/>
          <w:szCs w:val="22"/>
        </w:rPr>
        <w:t>建立联系</w:t>
      </w:r>
      <w:r w:rsidRPr="00434ACF">
        <w:rPr>
          <w:rFonts w:ascii="SimSun" w:hAnsi="SimSun" w:cs="Times New Roman"/>
          <w:color w:val="000000"/>
          <w:sz w:val="21"/>
          <w:szCs w:val="22"/>
        </w:rPr>
        <w:t>的一次尝试，以实现某些国家</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发展目标。由于该项目旨在</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研究</w:t>
      </w:r>
      <w:r w:rsidRPr="00434ACF">
        <w:rPr>
          <w:rFonts w:ascii="SimSun" w:hAnsi="SimSun" w:cs="Times New Roman" w:hint="eastAsia"/>
          <w:color w:val="000000"/>
          <w:sz w:val="21"/>
          <w:szCs w:val="22"/>
        </w:rPr>
        <w:t>潜在知识产权工具，</w:t>
      </w:r>
      <w:r w:rsidRPr="00434ACF">
        <w:rPr>
          <w:rFonts w:ascii="SimSun" w:hAnsi="SimSun" w:cs="Times New Roman"/>
          <w:color w:val="000000"/>
          <w:sz w:val="21"/>
          <w:szCs w:val="22"/>
        </w:rPr>
        <w:t>促进旅游和保护文化遗产，应该注意博物馆和档案馆在</w:t>
      </w:r>
      <w:r w:rsidRPr="00434ACF">
        <w:rPr>
          <w:rFonts w:ascii="SimSun" w:hAnsi="SimSun" w:cs="Times New Roman" w:hint="eastAsia"/>
          <w:color w:val="000000"/>
          <w:sz w:val="21"/>
          <w:szCs w:val="22"/>
        </w:rPr>
        <w:t>吸引</w:t>
      </w:r>
      <w:r w:rsidRPr="00434ACF">
        <w:rPr>
          <w:rFonts w:ascii="SimSun" w:hAnsi="SimSun" w:cs="Times New Roman"/>
          <w:color w:val="000000"/>
          <w:sz w:val="21"/>
          <w:szCs w:val="22"/>
        </w:rPr>
        <w:t>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和保护文化遗产方面所发挥的关键作用。该项目将</w:t>
      </w:r>
      <w:r w:rsidRPr="00434ACF">
        <w:rPr>
          <w:rFonts w:ascii="SimSun" w:hAnsi="SimSun" w:cs="Times New Roman" w:hint="eastAsia"/>
          <w:color w:val="000000"/>
          <w:sz w:val="21"/>
          <w:szCs w:val="22"/>
        </w:rPr>
        <w:t>对上述原因</w:t>
      </w:r>
      <w:r w:rsidRPr="00434ACF">
        <w:rPr>
          <w:rFonts w:ascii="SimSun" w:hAnsi="SimSun" w:cs="Times New Roman"/>
          <w:color w:val="000000"/>
          <w:sz w:val="21"/>
          <w:szCs w:val="22"/>
        </w:rPr>
        <w:t>有用，委员会应</w:t>
      </w:r>
      <w:r w:rsidRPr="00434ACF">
        <w:rPr>
          <w:rFonts w:ascii="SimSun" w:hAnsi="SimSun" w:cs="Times New Roman" w:hint="eastAsia"/>
          <w:color w:val="000000"/>
          <w:sz w:val="21"/>
          <w:szCs w:val="22"/>
        </w:rPr>
        <w:t>予以</w:t>
      </w:r>
      <w:r w:rsidRPr="00434ACF">
        <w:rPr>
          <w:rFonts w:ascii="SimSun" w:hAnsi="SimSun" w:cs="Times New Roman"/>
          <w:color w:val="000000"/>
          <w:sz w:val="21"/>
          <w:szCs w:val="22"/>
        </w:rPr>
        <w:t>充分考虑。该代表团期待</w:t>
      </w:r>
      <w:r w:rsidRPr="00434ACF">
        <w:rPr>
          <w:rFonts w:ascii="SimSun" w:hAnsi="SimSun" w:cs="Times New Roman" w:hint="eastAsia"/>
          <w:color w:val="000000"/>
          <w:sz w:val="21"/>
          <w:szCs w:val="22"/>
        </w:rPr>
        <w:t>该项目能</w:t>
      </w:r>
      <w:r w:rsidRPr="00434ACF">
        <w:rPr>
          <w:rFonts w:ascii="SimSun" w:hAnsi="SimSun" w:cs="Times New Roman"/>
          <w:color w:val="000000"/>
          <w:sz w:val="21"/>
          <w:szCs w:val="22"/>
        </w:rPr>
        <w:t>在</w:t>
      </w:r>
      <w:r w:rsidRPr="00434ACF">
        <w:rPr>
          <w:rFonts w:ascii="SimSun" w:hAnsi="SimSun" w:cs="Times New Roman" w:hint="eastAsia"/>
          <w:color w:val="000000"/>
          <w:sz w:val="21"/>
          <w:szCs w:val="22"/>
        </w:rPr>
        <w:t>本次</w:t>
      </w:r>
      <w:r w:rsidRPr="00434ACF">
        <w:rPr>
          <w:rFonts w:ascii="SimSun" w:hAnsi="SimSun" w:cs="Times New Roman"/>
          <w:color w:val="000000"/>
          <w:sz w:val="21"/>
          <w:szCs w:val="22"/>
        </w:rPr>
        <w:t>会议中</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w:t>
      </w:r>
    </w:p>
    <w:p w14:paraId="328B294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萨尔瓦多代表团支持</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举措和</w:t>
      </w:r>
      <w:r w:rsidRPr="00434ACF">
        <w:rPr>
          <w:rFonts w:ascii="SimSun" w:hAnsi="SimSun" w:cs="Times New Roman" w:hint="eastAsia"/>
          <w:color w:val="000000"/>
          <w:sz w:val="21"/>
          <w:szCs w:val="22"/>
        </w:rPr>
        <w:t>所做修改</w:t>
      </w:r>
      <w:r w:rsidRPr="00434ACF">
        <w:rPr>
          <w:rFonts w:ascii="SimSun" w:hAnsi="SimSun" w:cs="Times New Roman"/>
          <w:color w:val="000000"/>
          <w:sz w:val="21"/>
          <w:szCs w:val="22"/>
        </w:rPr>
        <w:t>。该项目</w:t>
      </w:r>
      <w:r w:rsidRPr="00434ACF">
        <w:rPr>
          <w:rFonts w:ascii="SimSun" w:hAnsi="SimSun" w:cs="Times New Roman" w:hint="eastAsia"/>
          <w:color w:val="000000"/>
          <w:sz w:val="21"/>
          <w:szCs w:val="22"/>
        </w:rPr>
        <w:t>在</w:t>
      </w:r>
      <w:r w:rsidRPr="00434ACF">
        <w:rPr>
          <w:rFonts w:ascii="SimSun" w:hAnsi="SimSun" w:cs="Times New Roman"/>
          <w:color w:val="000000"/>
          <w:sz w:val="21"/>
          <w:szCs w:val="22"/>
        </w:rPr>
        <w:t>发展议程建议</w:t>
      </w:r>
      <w:r w:rsidRPr="00434ACF">
        <w:rPr>
          <w:rFonts w:ascii="SimSun" w:hAnsi="SimSun" w:cs="Times New Roman" w:hint="eastAsia"/>
          <w:color w:val="000000"/>
          <w:sz w:val="21"/>
          <w:szCs w:val="22"/>
        </w:rPr>
        <w:t>及委员会任务的范围内</w:t>
      </w:r>
      <w:r w:rsidRPr="00434ACF">
        <w:rPr>
          <w:rFonts w:ascii="SimSun" w:hAnsi="SimSun" w:cs="Times New Roman"/>
          <w:color w:val="000000"/>
          <w:sz w:val="21"/>
          <w:szCs w:val="22"/>
        </w:rPr>
        <w:t>。旅游业是</w:t>
      </w:r>
      <w:r w:rsidRPr="00434ACF">
        <w:rPr>
          <w:rFonts w:ascii="SimSun" w:hAnsi="SimSun" w:cs="Times New Roman" w:hint="eastAsia"/>
          <w:color w:val="000000"/>
          <w:sz w:val="21"/>
          <w:szCs w:val="22"/>
        </w:rPr>
        <w:t>许多发展中国家的</w:t>
      </w:r>
      <w:r w:rsidRPr="00434ACF">
        <w:rPr>
          <w:rFonts w:ascii="SimSun" w:hAnsi="SimSun" w:cs="Times New Roman"/>
          <w:color w:val="000000"/>
          <w:sz w:val="21"/>
          <w:szCs w:val="22"/>
        </w:rPr>
        <w:t>重要</w:t>
      </w:r>
      <w:r w:rsidRPr="00434ACF">
        <w:rPr>
          <w:rFonts w:ascii="SimSun" w:hAnsi="SimSun" w:cs="Times New Roman" w:hint="eastAsia"/>
          <w:color w:val="000000"/>
          <w:sz w:val="21"/>
          <w:szCs w:val="22"/>
        </w:rPr>
        <w:t>产业</w:t>
      </w:r>
      <w:r w:rsidRPr="00434ACF">
        <w:rPr>
          <w:rFonts w:ascii="SimSun" w:hAnsi="SimSun" w:cs="Times New Roman"/>
          <w:color w:val="000000"/>
          <w:sz w:val="21"/>
          <w:szCs w:val="22"/>
        </w:rPr>
        <w:t>部门。在萨尔瓦多，</w:t>
      </w:r>
      <w:r w:rsidRPr="00434ACF">
        <w:rPr>
          <w:rFonts w:ascii="SimSun" w:hAnsi="SimSun" w:cs="Times New Roman" w:hint="eastAsia"/>
          <w:color w:val="000000"/>
          <w:sz w:val="21"/>
          <w:szCs w:val="22"/>
        </w:rPr>
        <w:t>国家和地方级别</w:t>
      </w:r>
      <w:r w:rsidRPr="00434ACF">
        <w:rPr>
          <w:rFonts w:ascii="SimSun" w:hAnsi="SimSun" w:cs="Times New Roman"/>
          <w:color w:val="000000"/>
          <w:sz w:val="21"/>
          <w:szCs w:val="22"/>
        </w:rPr>
        <w:t>正在</w:t>
      </w:r>
      <w:r w:rsidRPr="00434ACF">
        <w:rPr>
          <w:rFonts w:ascii="SimSun" w:hAnsi="SimSun" w:cs="Times New Roman" w:hint="eastAsia"/>
          <w:color w:val="000000"/>
          <w:sz w:val="21"/>
          <w:szCs w:val="22"/>
        </w:rPr>
        <w:t>实施一些</w:t>
      </w:r>
      <w:r w:rsidRPr="00434ACF">
        <w:rPr>
          <w:rFonts w:ascii="SimSun" w:hAnsi="SimSun" w:cs="Times New Roman"/>
          <w:color w:val="000000"/>
          <w:sz w:val="21"/>
          <w:szCs w:val="22"/>
        </w:rPr>
        <w:t>举措，在旅游背景</w:t>
      </w:r>
      <w:r w:rsidRPr="00434ACF">
        <w:rPr>
          <w:rFonts w:ascii="SimSun" w:hAnsi="SimSun" w:cs="Times New Roman"/>
          <w:color w:val="000000"/>
          <w:sz w:val="21"/>
          <w:szCs w:val="22"/>
        </w:rPr>
        <w:lastRenderedPageBreak/>
        <w:t>下</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可持续发展</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区域多样性和本地知识。该国也满足</w:t>
      </w:r>
      <w:r w:rsidRPr="00434ACF">
        <w:rPr>
          <w:rFonts w:ascii="SimSun" w:hAnsi="SimSun" w:cs="Times New Roman" w:hint="eastAsia"/>
          <w:color w:val="000000"/>
          <w:sz w:val="21"/>
          <w:szCs w:val="22"/>
        </w:rPr>
        <w:t>遴选试点国家</w:t>
      </w:r>
      <w:r w:rsidRPr="00434ACF">
        <w:rPr>
          <w:rFonts w:ascii="SimSun" w:hAnsi="SimSun" w:cs="Times New Roman"/>
          <w:color w:val="000000"/>
          <w:sz w:val="21"/>
          <w:szCs w:val="22"/>
        </w:rPr>
        <w:t>文件中描述的</w:t>
      </w:r>
      <w:r w:rsidRPr="00434ACF">
        <w:rPr>
          <w:rFonts w:ascii="SimSun" w:hAnsi="SimSun" w:cs="Times New Roman" w:hint="eastAsia"/>
          <w:color w:val="000000"/>
          <w:sz w:val="21"/>
          <w:szCs w:val="22"/>
        </w:rPr>
        <w:t>标准</w:t>
      </w:r>
      <w:r w:rsidRPr="00434ACF">
        <w:rPr>
          <w:rFonts w:ascii="SimSun" w:hAnsi="SimSun" w:cs="Times New Roman"/>
          <w:color w:val="000000"/>
          <w:sz w:val="21"/>
          <w:szCs w:val="22"/>
        </w:rPr>
        <w:t>。因此，萨尔瓦多有意</w:t>
      </w:r>
      <w:r w:rsidRPr="00434ACF">
        <w:rPr>
          <w:rFonts w:ascii="SimSun" w:hAnsi="SimSun" w:cs="Times New Roman" w:hint="eastAsia"/>
          <w:color w:val="000000"/>
          <w:sz w:val="21"/>
          <w:szCs w:val="22"/>
        </w:rPr>
        <w:t>被</w:t>
      </w:r>
      <w:r w:rsidRPr="00434ACF">
        <w:rPr>
          <w:rFonts w:ascii="SimSun" w:hAnsi="SimSun" w:cs="Times New Roman"/>
          <w:color w:val="000000"/>
          <w:sz w:val="21"/>
          <w:szCs w:val="22"/>
        </w:rPr>
        <w:t>选为此项目的试点国家之一。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w:t>
      </w:r>
      <w:r w:rsidRPr="00434ACF">
        <w:rPr>
          <w:rFonts w:ascii="SimSun" w:hAnsi="SimSun" w:cs="Times New Roman" w:hint="eastAsia"/>
          <w:color w:val="000000"/>
          <w:sz w:val="21"/>
          <w:szCs w:val="22"/>
        </w:rPr>
        <w:t>相信</w:t>
      </w:r>
      <w:r w:rsidRPr="00434ACF">
        <w:rPr>
          <w:rFonts w:ascii="SimSun" w:hAnsi="SimSun" w:cs="Times New Roman"/>
          <w:color w:val="000000"/>
          <w:sz w:val="21"/>
          <w:szCs w:val="22"/>
        </w:rPr>
        <w:t>，此项目可在本次会议中</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，并在</w:t>
      </w:r>
      <w:r w:rsidRPr="00434ACF">
        <w:rPr>
          <w:rFonts w:ascii="SimSun" w:hAnsi="SimSun" w:cs="Times New Roman" w:hint="eastAsia"/>
          <w:color w:val="000000"/>
          <w:sz w:val="21"/>
          <w:szCs w:val="22"/>
        </w:rPr>
        <w:t>多个</w:t>
      </w:r>
      <w:r w:rsidRPr="00434ACF">
        <w:rPr>
          <w:rFonts w:ascii="SimSun" w:hAnsi="SimSun" w:cs="Times New Roman"/>
          <w:color w:val="000000"/>
          <w:sz w:val="21"/>
          <w:szCs w:val="22"/>
        </w:rPr>
        <w:t>地区实行。</w:t>
      </w:r>
    </w:p>
    <w:p w14:paraId="11B00E5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厄瓜多尔代表团</w:t>
      </w:r>
      <w:r w:rsidRPr="00434ACF">
        <w:rPr>
          <w:rFonts w:ascii="SimSun" w:hAnsi="SimSun" w:cs="Times New Roman" w:hint="eastAsia"/>
          <w:color w:val="000000"/>
          <w:sz w:val="21"/>
          <w:szCs w:val="22"/>
        </w:rPr>
        <w:t>支持对提案做出的修改</w:t>
      </w:r>
      <w:r w:rsidRPr="00434ACF">
        <w:rPr>
          <w:rFonts w:ascii="SimSun" w:hAnsi="SimSun" w:cs="Times New Roman"/>
          <w:color w:val="000000"/>
          <w:sz w:val="21"/>
          <w:szCs w:val="22"/>
        </w:rPr>
        <w:t>。对支持发展目标而言，这是个重要项目。</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代表团支持这</w:t>
      </w:r>
      <w:r w:rsidRPr="00434ACF">
        <w:rPr>
          <w:rFonts w:ascii="SimSun" w:hAnsi="SimSun" w:cs="Times New Roman" w:hint="eastAsia"/>
          <w:color w:val="000000"/>
          <w:sz w:val="21"/>
          <w:szCs w:val="22"/>
        </w:rPr>
        <w:t>一</w:t>
      </w:r>
      <w:r w:rsidRPr="00434ACF">
        <w:rPr>
          <w:rFonts w:ascii="SimSun" w:hAnsi="SimSun" w:cs="Times New Roman"/>
          <w:color w:val="000000"/>
          <w:sz w:val="21"/>
          <w:szCs w:val="22"/>
        </w:rPr>
        <w:t>项目，因为它与</w:t>
      </w:r>
      <w:r w:rsidRPr="00434ACF">
        <w:rPr>
          <w:rFonts w:ascii="SimSun" w:hAnsi="SimSun" w:cs="Times New Roman" w:hint="eastAsia"/>
          <w:color w:val="000000"/>
          <w:sz w:val="21"/>
          <w:szCs w:val="22"/>
        </w:rPr>
        <w:t>重要发展领域</w:t>
      </w:r>
      <w:r w:rsidRPr="00434ACF">
        <w:rPr>
          <w:rFonts w:ascii="SimSun" w:hAnsi="SimSun" w:cs="Times New Roman"/>
          <w:color w:val="000000"/>
          <w:sz w:val="21"/>
          <w:szCs w:val="22"/>
        </w:rPr>
        <w:t>旅游业相关。旅游业是发展中国家的主要收入来源。由于</w:t>
      </w:r>
      <w:r w:rsidRPr="00434ACF">
        <w:rPr>
          <w:rFonts w:ascii="SimSun" w:hAnsi="SimSun" w:cs="Times New Roman" w:hint="eastAsia"/>
          <w:color w:val="000000"/>
          <w:sz w:val="21"/>
          <w:szCs w:val="22"/>
        </w:rPr>
        <w:t>该项目</w:t>
      </w:r>
      <w:r w:rsidRPr="00434ACF">
        <w:rPr>
          <w:rFonts w:ascii="SimSun" w:hAnsi="SimSun" w:cs="Times New Roman"/>
          <w:color w:val="000000"/>
          <w:sz w:val="21"/>
          <w:szCs w:val="22"/>
        </w:rPr>
        <w:t>与在旅游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相关</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经济活动中</w:t>
      </w:r>
      <w:r w:rsidRPr="00434ACF">
        <w:rPr>
          <w:rFonts w:ascii="SimSun" w:hAnsi="SimSun" w:cs="Times New Roman" w:hint="eastAsia"/>
          <w:color w:val="000000"/>
          <w:sz w:val="21"/>
          <w:szCs w:val="22"/>
        </w:rPr>
        <w:t>战略性地</w:t>
      </w:r>
      <w:r w:rsidRPr="00434ACF">
        <w:rPr>
          <w:rFonts w:ascii="SimSun" w:hAnsi="SimSun" w:cs="Times New Roman"/>
          <w:color w:val="000000"/>
          <w:sz w:val="21"/>
          <w:szCs w:val="22"/>
        </w:rPr>
        <w:t>使用</w:t>
      </w:r>
      <w:r w:rsidRPr="00434ACF">
        <w:rPr>
          <w:rFonts w:ascii="SimSun" w:hAnsi="SimSun" w:cs="Times New Roman" w:hint="eastAsia"/>
          <w:color w:val="000000"/>
          <w:sz w:val="21"/>
          <w:szCs w:val="22"/>
        </w:rPr>
        <w:t>知识产权制度</w:t>
      </w:r>
      <w:r w:rsidRPr="00434ACF">
        <w:rPr>
          <w:rFonts w:ascii="SimSun" w:hAnsi="SimSun" w:cs="Times New Roman"/>
          <w:color w:val="000000"/>
          <w:sz w:val="21"/>
          <w:szCs w:val="22"/>
        </w:rPr>
        <w:t>相关，</w:t>
      </w:r>
      <w:r w:rsidRPr="00434ACF">
        <w:rPr>
          <w:rFonts w:ascii="SimSun" w:hAnsi="SimSun" w:cs="Times New Roman" w:hint="eastAsia"/>
          <w:color w:val="000000"/>
          <w:sz w:val="21"/>
          <w:szCs w:val="22"/>
        </w:rPr>
        <w:t>其会</w:t>
      </w:r>
      <w:r w:rsidRPr="00434ACF">
        <w:rPr>
          <w:rFonts w:ascii="SimSun" w:hAnsi="SimSun" w:cs="Times New Roman"/>
          <w:color w:val="000000"/>
          <w:sz w:val="21"/>
          <w:szCs w:val="22"/>
        </w:rPr>
        <w:t>使</w:t>
      </w:r>
      <w:r w:rsidRPr="00434ACF">
        <w:rPr>
          <w:rFonts w:ascii="SimSun" w:hAnsi="SimSun" w:cs="Times New Roman" w:hint="eastAsia"/>
          <w:color w:val="000000"/>
          <w:sz w:val="21"/>
          <w:szCs w:val="22"/>
        </w:rPr>
        <w:t>各个国家</w:t>
      </w:r>
      <w:r w:rsidRPr="00434ACF">
        <w:rPr>
          <w:rFonts w:ascii="SimSun" w:hAnsi="SimSun" w:cs="Times New Roman"/>
          <w:color w:val="000000"/>
          <w:sz w:val="21"/>
          <w:szCs w:val="22"/>
        </w:rPr>
        <w:t>受益。此项目将在埃及和其他三个试点国家</w:t>
      </w:r>
      <w:r w:rsidRPr="00434ACF">
        <w:rPr>
          <w:rFonts w:ascii="SimSun" w:hAnsi="SimSun" w:cs="Times New Roman" w:hint="eastAsia"/>
          <w:color w:val="000000"/>
          <w:sz w:val="21"/>
          <w:szCs w:val="22"/>
        </w:rPr>
        <w:t>落实</w:t>
      </w:r>
      <w:r w:rsidRPr="00434ACF">
        <w:rPr>
          <w:rFonts w:ascii="SimSun" w:hAnsi="SimSun" w:cs="Times New Roman"/>
          <w:color w:val="000000"/>
          <w:sz w:val="21"/>
          <w:szCs w:val="22"/>
        </w:rPr>
        <w:t>。厄瓜多尔有意</w:t>
      </w:r>
      <w:r w:rsidRPr="00434ACF">
        <w:rPr>
          <w:rFonts w:ascii="SimSun" w:hAnsi="SimSun" w:cs="Times New Roman" w:hint="eastAsia"/>
          <w:color w:val="000000"/>
          <w:sz w:val="21"/>
          <w:szCs w:val="22"/>
        </w:rPr>
        <w:t>成为该</w:t>
      </w:r>
      <w:r w:rsidRPr="00434ACF">
        <w:rPr>
          <w:rFonts w:ascii="SimSun" w:hAnsi="SimSun" w:cs="Times New Roman"/>
          <w:color w:val="000000"/>
          <w:sz w:val="21"/>
          <w:szCs w:val="22"/>
        </w:rPr>
        <w:t>项目的其他三个试点国家之一。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代表团想知道</w:t>
      </w:r>
      <w:r w:rsidRPr="00434ACF">
        <w:rPr>
          <w:rFonts w:ascii="SimSun" w:hAnsi="SimSun" w:cs="Times New Roman" w:hint="eastAsia"/>
          <w:color w:val="000000"/>
          <w:sz w:val="21"/>
          <w:szCs w:val="22"/>
        </w:rPr>
        <w:t>遴选试点</w:t>
      </w:r>
      <w:r w:rsidRPr="00434ACF">
        <w:rPr>
          <w:rFonts w:ascii="SimSun" w:hAnsi="SimSun" w:cs="Times New Roman"/>
          <w:color w:val="000000"/>
          <w:sz w:val="21"/>
          <w:szCs w:val="22"/>
        </w:rPr>
        <w:t>国家</w:t>
      </w:r>
      <w:r w:rsidRPr="00434ACF">
        <w:rPr>
          <w:rFonts w:ascii="SimSun" w:hAnsi="SimSun" w:cs="Times New Roman" w:hint="eastAsia"/>
          <w:color w:val="000000"/>
          <w:sz w:val="21"/>
          <w:szCs w:val="22"/>
        </w:rPr>
        <w:t>的方式和时间</w:t>
      </w:r>
      <w:r w:rsidRPr="00434ACF">
        <w:rPr>
          <w:rFonts w:ascii="SimSun" w:hAnsi="SimSun" w:cs="Times New Roman"/>
          <w:color w:val="000000"/>
          <w:sz w:val="21"/>
          <w:szCs w:val="22"/>
        </w:rPr>
        <w:t>。</w:t>
      </w:r>
    </w:p>
    <w:p w14:paraId="3861872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美利坚合众国代表团表示，</w:t>
      </w:r>
      <w:r w:rsidRPr="00434ACF">
        <w:rPr>
          <w:rFonts w:ascii="SimSun" w:hAnsi="SimSun" w:cs="Times New Roman" w:hint="eastAsia"/>
          <w:color w:val="000000"/>
          <w:sz w:val="21"/>
          <w:szCs w:val="22"/>
        </w:rPr>
        <w:t>将</w:t>
      </w:r>
      <w:r w:rsidRPr="00434ACF">
        <w:rPr>
          <w:rFonts w:ascii="SimSun" w:hAnsi="SimSun" w:cs="Times New Roman"/>
          <w:color w:val="000000"/>
          <w:sz w:val="21"/>
          <w:szCs w:val="22"/>
        </w:rPr>
        <w:t>“保护”一词换成“</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”更好地体现了该项目的目标。</w:t>
      </w:r>
      <w:r w:rsidRPr="00434ACF">
        <w:rPr>
          <w:rFonts w:ascii="SimSun" w:hAnsi="SimSun" w:cs="Times New Roman" w:hint="eastAsia"/>
          <w:color w:val="000000"/>
          <w:sz w:val="21"/>
          <w:szCs w:val="22"/>
        </w:rPr>
        <w:t>该代表团乐于</w:t>
      </w:r>
      <w:r w:rsidRPr="00434ACF">
        <w:rPr>
          <w:rFonts w:ascii="SimSun" w:hAnsi="SimSun" w:cs="Times New Roman"/>
          <w:color w:val="000000"/>
          <w:sz w:val="21"/>
          <w:szCs w:val="22"/>
        </w:rPr>
        <w:t>看到修</w:t>
      </w:r>
      <w:r w:rsidRPr="00434ACF">
        <w:rPr>
          <w:rFonts w:ascii="SimSun" w:hAnsi="SimSun" w:cs="Times New Roman" w:hint="eastAsia"/>
          <w:color w:val="000000"/>
          <w:sz w:val="21"/>
          <w:szCs w:val="22"/>
        </w:rPr>
        <w:t>订</w:t>
      </w:r>
      <w:r w:rsidRPr="00434ACF">
        <w:rPr>
          <w:rFonts w:ascii="SimSun" w:hAnsi="SimSun" w:cs="Times New Roman"/>
          <w:color w:val="000000"/>
          <w:sz w:val="21"/>
          <w:szCs w:val="22"/>
        </w:rPr>
        <w:t>后的项目继续推进。</w:t>
      </w:r>
    </w:p>
    <w:p w14:paraId="627D015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塞内加尔代表团表示，该项目</w:t>
      </w:r>
      <w:r w:rsidRPr="00434ACF">
        <w:rPr>
          <w:rFonts w:ascii="SimSun" w:hAnsi="SimSun" w:cs="Times New Roman" w:hint="eastAsia"/>
          <w:color w:val="000000"/>
          <w:sz w:val="21"/>
          <w:szCs w:val="22"/>
        </w:rPr>
        <w:t>属于</w:t>
      </w:r>
      <w:r w:rsidRPr="00434ACF">
        <w:rPr>
          <w:rFonts w:ascii="SimSun" w:hAnsi="SimSun" w:cs="Times New Roman"/>
          <w:color w:val="000000"/>
          <w:sz w:val="21"/>
          <w:szCs w:val="22"/>
        </w:rPr>
        <w:t>一个有趣的</w:t>
      </w:r>
      <w:r w:rsidRPr="00434ACF">
        <w:rPr>
          <w:rFonts w:ascii="SimSun" w:hAnsi="SimSun" w:cs="Times New Roman" w:hint="eastAsia"/>
          <w:color w:val="000000"/>
          <w:sz w:val="21"/>
          <w:szCs w:val="22"/>
        </w:rPr>
        <w:t>领域</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该项目似乎属于</w:t>
      </w:r>
      <w:r w:rsidRPr="00434ACF">
        <w:rPr>
          <w:rFonts w:ascii="SimSun" w:hAnsi="SimSun" w:cs="Times New Roman"/>
          <w:color w:val="000000"/>
          <w:sz w:val="21"/>
          <w:szCs w:val="22"/>
        </w:rPr>
        <w:t>发展议程</w:t>
      </w:r>
      <w:r w:rsidRPr="00434ACF">
        <w:rPr>
          <w:rFonts w:ascii="SimSun" w:hAnsi="SimSun" w:cs="Times New Roman" w:hint="eastAsia"/>
          <w:color w:val="000000"/>
          <w:sz w:val="21"/>
          <w:szCs w:val="22"/>
        </w:rPr>
        <w:t>建议</w:t>
      </w:r>
      <w:r w:rsidRPr="00434ACF">
        <w:rPr>
          <w:rFonts w:ascii="SimSun" w:hAnsi="SimSun"/>
          <w:color w:val="000000"/>
          <w:sz w:val="21"/>
          <w:szCs w:val="22"/>
        </w:rPr>
        <w:t>1</w:t>
      </w:r>
      <w:r w:rsidRPr="00434ACF">
        <w:rPr>
          <w:rFonts w:ascii="SimSun" w:hAnsi="SimSun" w:cs="Times New Roman"/>
          <w:color w:val="000000"/>
          <w:sz w:val="21"/>
          <w:szCs w:val="22"/>
        </w:rPr>
        <w:t>、</w:t>
      </w:r>
      <w:r w:rsidRPr="00434ACF">
        <w:rPr>
          <w:rFonts w:ascii="SimSun" w:hAnsi="SimSun"/>
          <w:color w:val="000000"/>
          <w:sz w:val="21"/>
          <w:szCs w:val="22"/>
        </w:rPr>
        <w:t>10</w:t>
      </w:r>
      <w:r w:rsidRPr="00434ACF">
        <w:rPr>
          <w:rFonts w:ascii="SimSun" w:hAnsi="SimSun" w:cs="Times New Roman"/>
          <w:color w:val="000000"/>
          <w:sz w:val="21"/>
          <w:szCs w:val="22"/>
        </w:rPr>
        <w:t>、</w:t>
      </w:r>
      <w:r w:rsidRPr="00434ACF">
        <w:rPr>
          <w:rFonts w:ascii="SimSun" w:hAnsi="SimSun"/>
          <w:color w:val="000000"/>
          <w:sz w:val="21"/>
          <w:szCs w:val="22"/>
        </w:rPr>
        <w:t>12</w:t>
      </w:r>
      <w:r w:rsidRPr="00434ACF">
        <w:rPr>
          <w:rFonts w:ascii="SimSun" w:hAnsi="SimSun" w:cs="Times New Roman"/>
          <w:color w:val="000000"/>
          <w:sz w:val="21"/>
          <w:szCs w:val="22"/>
        </w:rPr>
        <w:t>和</w:t>
      </w:r>
      <w:r w:rsidRPr="00434ACF">
        <w:rPr>
          <w:rFonts w:ascii="SimSun" w:hAnsi="SimSun"/>
          <w:color w:val="000000"/>
          <w:sz w:val="21"/>
          <w:szCs w:val="22"/>
        </w:rPr>
        <w:t>40</w:t>
      </w:r>
      <w:r w:rsidRPr="00434ACF">
        <w:rPr>
          <w:rFonts w:ascii="SimSun" w:hAnsi="SimSun" w:cs="Times New Roman" w:hint="eastAsia"/>
          <w:color w:val="000000"/>
          <w:sz w:val="21"/>
          <w:szCs w:val="22"/>
        </w:rPr>
        <w:t>的范围</w:t>
      </w:r>
      <w:r w:rsidRPr="00434ACF">
        <w:rPr>
          <w:rFonts w:ascii="SimSun" w:hAnsi="SimSun" w:cs="Times New Roman"/>
          <w:color w:val="000000"/>
          <w:sz w:val="21"/>
          <w:szCs w:val="22"/>
        </w:rPr>
        <w:t>。旅游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对促进</w:t>
      </w:r>
      <w:r w:rsidRPr="00434ACF">
        <w:rPr>
          <w:rFonts w:ascii="SimSun" w:hAnsi="SimSun" w:cs="Times New Roman" w:hint="eastAsia"/>
          <w:color w:val="000000"/>
          <w:sz w:val="21"/>
          <w:szCs w:val="22"/>
        </w:rPr>
        <w:t>塞内加尔的</w:t>
      </w:r>
      <w:r w:rsidRPr="00434ACF">
        <w:rPr>
          <w:rFonts w:ascii="SimSun" w:hAnsi="SimSun" w:cs="Times New Roman"/>
          <w:color w:val="000000"/>
          <w:sz w:val="21"/>
          <w:szCs w:val="22"/>
        </w:rPr>
        <w:t>社会经济发展至关重要。旅游业是仅次于渔业的第二</w:t>
      </w:r>
      <w:r w:rsidRPr="00434ACF">
        <w:rPr>
          <w:rFonts w:ascii="SimSun" w:hAnsi="SimSun" w:cs="Times New Roman" w:hint="eastAsia"/>
          <w:color w:val="000000"/>
          <w:sz w:val="21"/>
          <w:szCs w:val="22"/>
        </w:rPr>
        <w:t>大</w:t>
      </w:r>
      <w:r w:rsidRPr="00434ACF">
        <w:rPr>
          <w:rFonts w:ascii="SimSun" w:hAnsi="SimSun" w:cs="Times New Roman"/>
          <w:color w:val="000000"/>
          <w:sz w:val="21"/>
          <w:szCs w:val="22"/>
        </w:rPr>
        <w:t>收入来源。它</w:t>
      </w:r>
      <w:r w:rsidRPr="00434ACF">
        <w:rPr>
          <w:rFonts w:ascii="SimSun" w:hAnsi="SimSun" w:cs="Times New Roman" w:hint="eastAsia"/>
          <w:color w:val="000000"/>
          <w:sz w:val="21"/>
          <w:szCs w:val="22"/>
        </w:rPr>
        <w:t>在全国</w:t>
      </w:r>
      <w:r w:rsidRPr="00434ACF">
        <w:rPr>
          <w:rFonts w:ascii="SimSun" w:hAnsi="SimSun" w:cs="Times New Roman"/>
          <w:color w:val="000000"/>
          <w:sz w:val="21"/>
          <w:szCs w:val="22"/>
        </w:rPr>
        <w:t>为人们提供就业机会，为塞内加尔</w:t>
      </w:r>
      <w:r w:rsidRPr="00434ACF">
        <w:rPr>
          <w:rFonts w:ascii="SimSun" w:hAnsi="SimSun" w:cs="Times New Roman" w:hint="eastAsia"/>
          <w:color w:val="000000"/>
          <w:sz w:val="21"/>
          <w:szCs w:val="22"/>
        </w:rPr>
        <w:t>的国民生产总值</w:t>
      </w:r>
      <w:r w:rsidRPr="00434ACF">
        <w:rPr>
          <w:rFonts w:ascii="SimSun" w:hAnsi="SimSun" w:cs="Times New Roman"/>
          <w:color w:val="000000"/>
          <w:sz w:val="21"/>
          <w:szCs w:val="22"/>
        </w:rPr>
        <w:t>做贡献。然而，在过去几年里</w:t>
      </w:r>
      <w:r w:rsidRPr="00434ACF">
        <w:rPr>
          <w:rFonts w:ascii="SimSun" w:hAnsi="SimSun" w:cs="Times New Roman" w:hint="eastAsia"/>
          <w:color w:val="000000"/>
          <w:sz w:val="21"/>
          <w:szCs w:val="22"/>
        </w:rPr>
        <w:t>出现了</w:t>
      </w:r>
      <w:r w:rsidRPr="00434ACF">
        <w:rPr>
          <w:rFonts w:ascii="SimSun" w:hAnsi="SimSun" w:cs="Times New Roman"/>
          <w:color w:val="000000"/>
          <w:sz w:val="21"/>
          <w:szCs w:val="22"/>
        </w:rPr>
        <w:t>一些问题。旅游业是国家发展政策的重点。</w:t>
      </w:r>
      <w:r w:rsidRPr="00434ACF">
        <w:rPr>
          <w:rFonts w:ascii="SimSun" w:hAnsi="SimSun" w:cs="Times New Roman" w:hint="eastAsia"/>
          <w:color w:val="000000"/>
          <w:sz w:val="21"/>
          <w:szCs w:val="22"/>
        </w:rPr>
        <w:t>目标</w:t>
      </w:r>
      <w:r w:rsidRPr="00434ACF">
        <w:rPr>
          <w:rFonts w:ascii="SimSun" w:hAnsi="SimSun" w:cs="Times New Roman"/>
          <w:color w:val="000000"/>
          <w:sz w:val="21"/>
          <w:szCs w:val="22"/>
        </w:rPr>
        <w:t>是每年</w:t>
      </w:r>
      <w:r w:rsidRPr="00434ACF">
        <w:rPr>
          <w:rFonts w:ascii="SimSun" w:hAnsi="SimSun" w:cs="Times New Roman" w:hint="eastAsia"/>
          <w:color w:val="000000"/>
          <w:sz w:val="21"/>
          <w:szCs w:val="22"/>
        </w:rPr>
        <w:t>迎接一</w:t>
      </w:r>
      <w:r w:rsidRPr="00434ACF">
        <w:rPr>
          <w:rFonts w:ascii="SimSun" w:hAnsi="SimSun" w:cs="Times New Roman"/>
          <w:color w:val="000000"/>
          <w:sz w:val="21"/>
          <w:szCs w:val="22"/>
        </w:rPr>
        <w:t>百万游客。旅游部与当地利益</w:t>
      </w:r>
      <w:r w:rsidRPr="00434ACF">
        <w:rPr>
          <w:rFonts w:ascii="SimSun" w:hAnsi="SimSun" w:cs="Times New Roman" w:hint="eastAsia"/>
          <w:color w:val="000000"/>
          <w:sz w:val="21"/>
          <w:szCs w:val="22"/>
        </w:rPr>
        <w:t>攸关</w:t>
      </w:r>
      <w:r w:rsidRPr="00434ACF">
        <w:rPr>
          <w:rFonts w:ascii="SimSun" w:hAnsi="SimSun" w:cs="Times New Roman"/>
          <w:color w:val="000000"/>
          <w:sz w:val="21"/>
          <w:szCs w:val="22"/>
        </w:rPr>
        <w:t>者和国际伙伴</w:t>
      </w:r>
      <w:r w:rsidRPr="00434ACF">
        <w:rPr>
          <w:rFonts w:ascii="SimSun" w:hAnsi="SimSun" w:cs="Times New Roman" w:hint="eastAsia"/>
          <w:color w:val="000000"/>
          <w:sz w:val="21"/>
          <w:szCs w:val="22"/>
        </w:rPr>
        <w:t>一起制定了一项</w:t>
      </w:r>
      <w:r w:rsidRPr="00434ACF">
        <w:rPr>
          <w:rFonts w:ascii="SimSun" w:hAnsi="SimSun" w:cs="Times New Roman"/>
          <w:color w:val="000000"/>
          <w:sz w:val="21"/>
          <w:szCs w:val="22"/>
        </w:rPr>
        <w:t>国家战略。塞内加尔欢迎旅游</w:t>
      </w:r>
      <w:r w:rsidRPr="00434ACF">
        <w:rPr>
          <w:rFonts w:ascii="SimSun" w:hAnsi="SimSun" w:cs="Times New Roman" w:hint="eastAsia"/>
          <w:color w:val="000000"/>
          <w:sz w:val="21"/>
          <w:szCs w:val="22"/>
        </w:rPr>
        <w:t>业</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并拥</w:t>
      </w:r>
      <w:r w:rsidRPr="00434ACF">
        <w:rPr>
          <w:rFonts w:ascii="SimSun" w:hAnsi="SimSun" w:cs="Times New Roman"/>
          <w:color w:val="000000"/>
          <w:sz w:val="21"/>
          <w:szCs w:val="22"/>
        </w:rPr>
        <w:t>有丰富的遗产。</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代表团支持该项目，并希望塞内加尔能</w:t>
      </w:r>
      <w:r w:rsidRPr="00434ACF">
        <w:rPr>
          <w:rFonts w:ascii="SimSun" w:hAnsi="SimSun" w:cs="Times New Roman" w:hint="eastAsia"/>
          <w:color w:val="000000"/>
          <w:sz w:val="21"/>
          <w:szCs w:val="22"/>
        </w:rPr>
        <w:t>成为</w:t>
      </w:r>
      <w:r w:rsidRPr="00434ACF">
        <w:rPr>
          <w:rFonts w:ascii="SimSun" w:hAnsi="SimSun" w:cs="Times New Roman"/>
          <w:color w:val="000000"/>
          <w:sz w:val="21"/>
          <w:szCs w:val="22"/>
        </w:rPr>
        <w:t>试点国家之一。</w:t>
      </w:r>
      <w:r w:rsidRPr="00434ACF">
        <w:rPr>
          <w:rFonts w:ascii="SimSun" w:hAnsi="SimSun" w:cs="Times New Roman" w:hint="eastAsia"/>
          <w:color w:val="000000"/>
          <w:sz w:val="21"/>
          <w:szCs w:val="22"/>
        </w:rPr>
        <w:t>塞内加尔已拥有</w:t>
      </w:r>
      <w:r w:rsidRPr="00434ACF">
        <w:rPr>
          <w:rFonts w:ascii="SimSun" w:hAnsi="SimSun" w:cs="Times New Roman"/>
          <w:color w:val="000000"/>
          <w:sz w:val="21"/>
          <w:szCs w:val="22"/>
        </w:rPr>
        <w:t>基础设施。塞内加尔有丰富的文化遗产。在</w:t>
      </w:r>
      <w:r w:rsidRPr="00434ACF">
        <w:rPr>
          <w:rFonts w:ascii="SimSun" w:hAnsi="SimSun" w:cs="Times New Roman" w:hint="eastAsia"/>
          <w:color w:val="000000"/>
          <w:sz w:val="21"/>
          <w:szCs w:val="22"/>
        </w:rPr>
        <w:t>旅游业相</w:t>
      </w:r>
      <w:r w:rsidRPr="00434ACF">
        <w:rPr>
          <w:rFonts w:ascii="SimSun" w:hAnsi="SimSun" w:cs="Times New Roman"/>
          <w:color w:val="000000"/>
          <w:sz w:val="21"/>
          <w:szCs w:val="22"/>
        </w:rPr>
        <w:t>关活动</w:t>
      </w:r>
      <w:r w:rsidRPr="00434ACF">
        <w:rPr>
          <w:rFonts w:ascii="SimSun" w:hAnsi="SimSun" w:cs="Times New Roman" w:hint="eastAsia"/>
          <w:color w:val="000000"/>
          <w:sz w:val="21"/>
          <w:szCs w:val="22"/>
        </w:rPr>
        <w:t>中</w:t>
      </w:r>
      <w:r w:rsidRPr="00434ACF">
        <w:rPr>
          <w:rFonts w:ascii="SimSun" w:hAnsi="SimSun" w:cs="Times New Roman"/>
          <w:color w:val="000000"/>
          <w:sz w:val="21"/>
          <w:szCs w:val="22"/>
        </w:rPr>
        <w:t>使用知识产权有助于促进其发展目标的实现。在前两</w:t>
      </w:r>
      <w:r w:rsidRPr="00434ACF">
        <w:rPr>
          <w:rFonts w:ascii="SimSun" w:hAnsi="SimSun" w:cs="Times New Roman" w:hint="eastAsia"/>
          <w:color w:val="000000"/>
          <w:sz w:val="21"/>
          <w:szCs w:val="22"/>
        </w:rPr>
        <w:t>届</w:t>
      </w:r>
      <w:r w:rsidRPr="00434ACF">
        <w:rPr>
          <w:rFonts w:ascii="SimSun" w:hAnsi="SimSun" w:cs="Times New Roman"/>
          <w:color w:val="000000"/>
          <w:sz w:val="21"/>
          <w:szCs w:val="22"/>
        </w:rPr>
        <w:t>会议</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讨论</w:t>
      </w:r>
      <w:r w:rsidRPr="00434ACF">
        <w:rPr>
          <w:rFonts w:ascii="SimSun" w:hAnsi="SimSun" w:cs="Times New Roman" w:hint="eastAsia"/>
          <w:color w:val="000000"/>
          <w:sz w:val="21"/>
          <w:szCs w:val="22"/>
        </w:rPr>
        <w:t>中已经阐述</w:t>
      </w:r>
      <w:r w:rsidRPr="00434ACF">
        <w:rPr>
          <w:rFonts w:ascii="SimSun" w:hAnsi="SimSun" w:cs="Times New Roman"/>
          <w:color w:val="000000"/>
          <w:sz w:val="21"/>
          <w:szCs w:val="22"/>
        </w:rPr>
        <w:t>此项目对</w:t>
      </w:r>
      <w:r w:rsidRPr="00434ACF">
        <w:rPr>
          <w:rFonts w:ascii="SimSun" w:hAnsi="SimSun" w:cs="Times New Roman" w:hint="eastAsia"/>
          <w:color w:val="000000"/>
          <w:sz w:val="21"/>
          <w:szCs w:val="22"/>
        </w:rPr>
        <w:t>诸如</w:t>
      </w:r>
      <w:r w:rsidRPr="00434ACF">
        <w:rPr>
          <w:rFonts w:ascii="SimSun" w:hAnsi="SimSun" w:cs="Times New Roman"/>
          <w:color w:val="000000"/>
          <w:sz w:val="21"/>
          <w:szCs w:val="22"/>
        </w:rPr>
        <w:t>塞内加尔这样的发展中国家的</w:t>
      </w:r>
      <w:r w:rsidRPr="00434ACF">
        <w:rPr>
          <w:rFonts w:ascii="SimSun" w:hAnsi="SimSun" w:cs="Times New Roman" w:hint="eastAsia"/>
          <w:color w:val="000000"/>
          <w:sz w:val="21"/>
          <w:szCs w:val="22"/>
        </w:rPr>
        <w:t>意义</w:t>
      </w:r>
      <w:r w:rsidRPr="00434ACF">
        <w:rPr>
          <w:rFonts w:ascii="SimSun" w:hAnsi="SimSun" w:cs="Times New Roman"/>
          <w:color w:val="000000"/>
          <w:sz w:val="21"/>
          <w:szCs w:val="22"/>
        </w:rPr>
        <w:t>。许多代表团对</w:t>
      </w:r>
      <w:r w:rsidRPr="00434ACF">
        <w:rPr>
          <w:rFonts w:ascii="SimSun" w:hAnsi="SimSun" w:cs="Times New Roman" w:hint="eastAsia"/>
          <w:color w:val="000000"/>
          <w:sz w:val="21"/>
          <w:szCs w:val="22"/>
        </w:rPr>
        <w:t>该项目</w:t>
      </w:r>
      <w:r w:rsidRPr="00434ACF">
        <w:rPr>
          <w:rFonts w:ascii="SimSun" w:hAnsi="SimSun" w:cs="Times New Roman"/>
          <w:color w:val="000000"/>
          <w:sz w:val="21"/>
          <w:szCs w:val="22"/>
        </w:rPr>
        <w:t>感兴趣。</w:t>
      </w:r>
      <w:r w:rsidRPr="00434ACF">
        <w:rPr>
          <w:rFonts w:ascii="SimSun" w:hAnsi="SimSun" w:cs="Times New Roman" w:hint="eastAsia"/>
          <w:color w:val="000000"/>
          <w:sz w:val="21"/>
          <w:szCs w:val="22"/>
        </w:rPr>
        <w:t>该项目</w:t>
      </w:r>
      <w:r w:rsidRPr="00434ACF">
        <w:rPr>
          <w:rFonts w:ascii="SimSun" w:hAnsi="SimSun" w:cs="Times New Roman"/>
          <w:color w:val="000000"/>
          <w:sz w:val="21"/>
          <w:szCs w:val="22"/>
        </w:rPr>
        <w:t>将</w:t>
      </w:r>
      <w:r w:rsidRPr="00434ACF">
        <w:rPr>
          <w:rFonts w:ascii="SimSun" w:hAnsi="SimSun" w:cs="Times New Roman" w:hint="eastAsia"/>
          <w:color w:val="000000"/>
          <w:sz w:val="21"/>
          <w:szCs w:val="22"/>
        </w:rPr>
        <w:t>帮助提高</w:t>
      </w:r>
      <w:r w:rsidRPr="00434ACF">
        <w:rPr>
          <w:rFonts w:ascii="SimSun" w:hAnsi="SimSun" w:cs="Times New Roman"/>
          <w:color w:val="000000"/>
          <w:sz w:val="21"/>
          <w:szCs w:val="22"/>
        </w:rPr>
        <w:t>本地区的利益</w:t>
      </w:r>
      <w:r w:rsidRPr="00434ACF">
        <w:rPr>
          <w:rFonts w:ascii="SimSun" w:hAnsi="SimSun" w:cs="Times New Roman" w:hint="eastAsia"/>
          <w:color w:val="000000"/>
          <w:sz w:val="21"/>
          <w:szCs w:val="22"/>
        </w:rPr>
        <w:t>攸关</w:t>
      </w:r>
      <w:r w:rsidRPr="00434ACF">
        <w:rPr>
          <w:rFonts w:ascii="SimSun" w:hAnsi="SimSun" w:cs="Times New Roman"/>
          <w:color w:val="000000"/>
          <w:sz w:val="21"/>
          <w:szCs w:val="22"/>
        </w:rPr>
        <w:t>者</w:t>
      </w:r>
      <w:r w:rsidRPr="00434ACF">
        <w:rPr>
          <w:rFonts w:ascii="SimSun" w:hAnsi="SimSun" w:cs="Times New Roman" w:hint="eastAsia"/>
          <w:color w:val="000000"/>
          <w:sz w:val="21"/>
          <w:szCs w:val="22"/>
        </w:rPr>
        <w:t>和</w:t>
      </w:r>
      <w:r w:rsidRPr="00434ACF">
        <w:rPr>
          <w:rFonts w:ascii="SimSun" w:hAnsi="SimSun" w:cs="Times New Roman"/>
          <w:color w:val="000000"/>
          <w:sz w:val="21"/>
          <w:szCs w:val="22"/>
        </w:rPr>
        <w:t>国家机构的能力。</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代表团希望</w:t>
      </w:r>
      <w:r w:rsidRPr="00434ACF">
        <w:rPr>
          <w:rFonts w:ascii="SimSun" w:hAnsi="SimSun" w:cs="Times New Roman" w:hint="eastAsia"/>
          <w:color w:val="000000"/>
          <w:sz w:val="21"/>
          <w:szCs w:val="22"/>
        </w:rPr>
        <w:t>委员会</w:t>
      </w:r>
      <w:r w:rsidRPr="00434ACF">
        <w:rPr>
          <w:rFonts w:ascii="SimSun" w:hAnsi="SimSun" w:cs="Times New Roman"/>
          <w:color w:val="000000"/>
          <w:sz w:val="21"/>
          <w:szCs w:val="22"/>
        </w:rPr>
        <w:t>澄清</w:t>
      </w:r>
      <w:r w:rsidRPr="00434ACF">
        <w:rPr>
          <w:rFonts w:ascii="SimSun" w:hAnsi="SimSun" w:cs="Times New Roman" w:hint="eastAsia"/>
          <w:color w:val="000000"/>
          <w:sz w:val="21"/>
          <w:szCs w:val="22"/>
        </w:rPr>
        <w:t>遴选</w:t>
      </w:r>
      <w:r w:rsidRPr="00434ACF">
        <w:rPr>
          <w:rFonts w:ascii="SimSun" w:hAnsi="SimSun" w:cs="Times New Roman"/>
          <w:color w:val="000000"/>
          <w:sz w:val="21"/>
          <w:szCs w:val="22"/>
        </w:rPr>
        <w:t>标准，尤其是文件中列出的第三个要求。委员会是时候</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该项目</w:t>
      </w:r>
      <w:r w:rsidRPr="00434ACF">
        <w:rPr>
          <w:rFonts w:ascii="SimSun" w:hAnsi="SimSun" w:cs="Times New Roman" w:hint="eastAsia"/>
          <w:color w:val="000000"/>
          <w:sz w:val="21"/>
          <w:szCs w:val="22"/>
        </w:rPr>
        <w:t>，以</w:t>
      </w:r>
      <w:r w:rsidRPr="00434ACF">
        <w:rPr>
          <w:rFonts w:ascii="SimSun" w:hAnsi="SimSun" w:cs="Times New Roman"/>
          <w:color w:val="000000"/>
          <w:sz w:val="21"/>
          <w:szCs w:val="22"/>
        </w:rPr>
        <w:t>推动其</w:t>
      </w:r>
      <w:r w:rsidRPr="00434ACF">
        <w:rPr>
          <w:rFonts w:ascii="SimSun" w:hAnsi="SimSun" w:cs="Times New Roman" w:hint="eastAsia"/>
          <w:color w:val="000000"/>
          <w:sz w:val="21"/>
          <w:szCs w:val="22"/>
        </w:rPr>
        <w:t>继续</w:t>
      </w:r>
      <w:r w:rsidRPr="00434ACF">
        <w:rPr>
          <w:rFonts w:ascii="SimSun" w:hAnsi="SimSun" w:cs="Times New Roman"/>
          <w:color w:val="000000"/>
          <w:sz w:val="21"/>
          <w:szCs w:val="22"/>
        </w:rPr>
        <w:t>前进。</w:t>
      </w:r>
    </w:p>
    <w:p w14:paraId="096188E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墨西哥代表团完全支持修</w:t>
      </w:r>
      <w:r w:rsidRPr="00434ACF">
        <w:rPr>
          <w:rFonts w:ascii="SimSun" w:hAnsi="SimSun" w:cs="Times New Roman" w:hint="eastAsia"/>
          <w:color w:val="000000"/>
          <w:sz w:val="21"/>
          <w:szCs w:val="22"/>
        </w:rPr>
        <w:t>订</w:t>
      </w:r>
      <w:r w:rsidRPr="00434ACF">
        <w:rPr>
          <w:rFonts w:ascii="SimSun" w:hAnsi="SimSun" w:cs="Times New Roman"/>
          <w:color w:val="000000"/>
          <w:sz w:val="21"/>
          <w:szCs w:val="22"/>
        </w:rPr>
        <w:t>后的项目。</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代表团重申墨西哥有意</w:t>
      </w:r>
      <w:r w:rsidRPr="00434ACF">
        <w:rPr>
          <w:rFonts w:ascii="SimSun" w:hAnsi="SimSun" w:cs="Times New Roman" w:hint="eastAsia"/>
          <w:color w:val="000000"/>
          <w:sz w:val="21"/>
          <w:szCs w:val="22"/>
        </w:rPr>
        <w:t>被</w:t>
      </w:r>
      <w:r w:rsidRPr="00434ACF">
        <w:rPr>
          <w:rFonts w:ascii="SimSun" w:hAnsi="SimSun" w:cs="Times New Roman"/>
          <w:color w:val="000000"/>
          <w:sz w:val="21"/>
          <w:szCs w:val="22"/>
        </w:rPr>
        <w:t>选为试点国家之一，因为墨西哥</w:t>
      </w:r>
      <w:r w:rsidRPr="00434ACF">
        <w:rPr>
          <w:rFonts w:ascii="SimSun" w:hAnsi="SimSun" w:cs="Times New Roman" w:hint="eastAsia"/>
          <w:color w:val="000000"/>
          <w:sz w:val="21"/>
          <w:szCs w:val="22"/>
        </w:rPr>
        <w:t>符合</w:t>
      </w:r>
      <w:r w:rsidRPr="00434ACF">
        <w:rPr>
          <w:rFonts w:ascii="SimSun" w:hAnsi="SimSun" w:cs="Times New Roman"/>
          <w:color w:val="000000"/>
          <w:sz w:val="21"/>
          <w:szCs w:val="22"/>
        </w:rPr>
        <w:t>文件中</w:t>
      </w:r>
      <w:r w:rsidRPr="00434ACF">
        <w:rPr>
          <w:rFonts w:ascii="SimSun" w:hAnsi="SimSun" w:cs="Times New Roman" w:hint="eastAsia"/>
          <w:color w:val="000000"/>
          <w:sz w:val="21"/>
          <w:szCs w:val="22"/>
        </w:rPr>
        <w:t>描述的标准</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代表团希望</w:t>
      </w:r>
      <w:r w:rsidRPr="00434ACF">
        <w:rPr>
          <w:rFonts w:ascii="SimSun" w:hAnsi="SimSun" w:cs="Times New Roman" w:hint="eastAsia"/>
          <w:color w:val="000000"/>
          <w:sz w:val="21"/>
          <w:szCs w:val="22"/>
        </w:rPr>
        <w:t>该项目能在本</w:t>
      </w:r>
      <w:r w:rsidRPr="00434ACF">
        <w:rPr>
          <w:rFonts w:ascii="SimSun" w:hAnsi="SimSun" w:cs="Times New Roman"/>
          <w:color w:val="000000"/>
          <w:sz w:val="21"/>
          <w:szCs w:val="22"/>
        </w:rPr>
        <w:t>次会议</w:t>
      </w:r>
      <w:r w:rsidRPr="00434ACF">
        <w:rPr>
          <w:rFonts w:ascii="SimSun" w:hAnsi="SimSun" w:cs="Times New Roman" w:hint="eastAsia"/>
          <w:color w:val="000000"/>
          <w:sz w:val="21"/>
          <w:szCs w:val="22"/>
        </w:rPr>
        <w:t>中通过</w:t>
      </w:r>
      <w:r w:rsidRPr="00434ACF">
        <w:rPr>
          <w:rFonts w:ascii="SimSun" w:hAnsi="SimSun" w:cs="Times New Roman"/>
          <w:color w:val="000000"/>
          <w:sz w:val="21"/>
          <w:szCs w:val="22"/>
        </w:rPr>
        <w:t>。</w:t>
      </w:r>
    </w:p>
    <w:p w14:paraId="7A31630E" w14:textId="7509E70C"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伊朗</w:t>
      </w:r>
      <w:r w:rsidR="00E709C8">
        <w:rPr>
          <w:rFonts w:ascii="SimSun" w:hAnsi="SimSun" w:cs="Times New Roman"/>
          <w:color w:val="000000"/>
          <w:sz w:val="21"/>
          <w:szCs w:val="22"/>
        </w:rPr>
        <w:t>(</w:t>
      </w:r>
      <w:r w:rsidRPr="00434ACF">
        <w:rPr>
          <w:rFonts w:ascii="SimSun" w:hAnsi="SimSun" w:cs="Times New Roman"/>
          <w:color w:val="000000"/>
          <w:sz w:val="21"/>
          <w:szCs w:val="22"/>
        </w:rPr>
        <w:t>伊斯兰共和国</w:t>
      </w:r>
      <w:r w:rsidR="00E709C8">
        <w:rPr>
          <w:rFonts w:ascii="SimSun" w:hAnsi="SimSun" w:cs="Times New Roman"/>
          <w:color w:val="000000"/>
          <w:sz w:val="21"/>
          <w:szCs w:val="22"/>
        </w:rPr>
        <w:t>)</w:t>
      </w:r>
      <w:r w:rsidRPr="00434ACF">
        <w:rPr>
          <w:rFonts w:ascii="SimSun" w:hAnsi="SimSun" w:cs="Times New Roman"/>
          <w:color w:val="000000"/>
          <w:sz w:val="21"/>
          <w:szCs w:val="22"/>
        </w:rPr>
        <w:t>代表团重申了</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对埃及代表团提出的项目的</w:t>
      </w:r>
      <w:r w:rsidRPr="00434ACF">
        <w:rPr>
          <w:rFonts w:ascii="SimSun" w:hAnsi="SimSun" w:cs="Times New Roman" w:hint="eastAsia"/>
          <w:color w:val="000000"/>
          <w:sz w:val="21"/>
          <w:szCs w:val="22"/>
        </w:rPr>
        <w:t>立场</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提出的项目</w:t>
      </w:r>
      <w:r w:rsidRPr="00434ACF">
        <w:rPr>
          <w:rFonts w:ascii="SimSun" w:hAnsi="SimSun" w:cs="Times New Roman"/>
          <w:color w:val="000000"/>
          <w:sz w:val="21"/>
          <w:szCs w:val="22"/>
        </w:rPr>
        <w:t>在委员会</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工作范围内，并可使成员国受益，因为该项目会分析、支持</w:t>
      </w:r>
      <w:r w:rsidRPr="00434ACF">
        <w:rPr>
          <w:rFonts w:ascii="SimSun" w:hAnsi="SimSun" w:cs="Times New Roman" w:hint="eastAsia"/>
          <w:color w:val="000000"/>
          <w:sz w:val="21"/>
          <w:szCs w:val="22"/>
        </w:rPr>
        <w:t>及</w:t>
      </w:r>
      <w:r w:rsidRPr="00434ACF">
        <w:rPr>
          <w:rFonts w:ascii="SimSun" w:hAnsi="SimSun" w:cs="Times New Roman"/>
          <w:color w:val="000000"/>
          <w:sz w:val="21"/>
          <w:szCs w:val="22"/>
        </w:rPr>
        <w:t>提高对知识产权</w:t>
      </w:r>
      <w:r w:rsidRPr="00434ACF">
        <w:rPr>
          <w:rFonts w:ascii="SimSun" w:hAnsi="SimSun" w:cs="Times New Roman" w:hint="eastAsia"/>
          <w:color w:val="000000"/>
          <w:sz w:val="21"/>
          <w:szCs w:val="22"/>
        </w:rPr>
        <w:t>制度和</w:t>
      </w:r>
      <w:r w:rsidRPr="00434ACF">
        <w:rPr>
          <w:rFonts w:ascii="SimSun" w:hAnsi="SimSun" w:cs="Times New Roman"/>
          <w:color w:val="000000"/>
          <w:sz w:val="21"/>
          <w:szCs w:val="22"/>
        </w:rPr>
        <w:t>工具在</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旅游业和保护文化遗产中</w:t>
      </w:r>
      <w:r w:rsidRPr="00434ACF">
        <w:rPr>
          <w:rFonts w:ascii="SimSun" w:hAnsi="SimSun" w:cs="Times New Roman" w:hint="eastAsia"/>
          <w:color w:val="000000"/>
          <w:sz w:val="21"/>
          <w:szCs w:val="22"/>
        </w:rPr>
        <w:t>发挥的</w:t>
      </w:r>
      <w:r w:rsidRPr="00434ACF">
        <w:rPr>
          <w:rFonts w:ascii="SimSun" w:hAnsi="SimSun" w:cs="Times New Roman"/>
          <w:color w:val="000000"/>
          <w:sz w:val="21"/>
          <w:szCs w:val="22"/>
        </w:rPr>
        <w:t>作用的认识。</w:t>
      </w:r>
      <w:r w:rsidRPr="00434ACF">
        <w:rPr>
          <w:rFonts w:ascii="SimSun" w:hAnsi="SimSun" w:cs="Times New Roman" w:hint="eastAsia"/>
          <w:color w:val="000000"/>
          <w:sz w:val="21"/>
          <w:szCs w:val="22"/>
        </w:rPr>
        <w:t>该提案</w:t>
      </w:r>
      <w:r w:rsidRPr="00434ACF">
        <w:rPr>
          <w:rFonts w:ascii="SimSun" w:hAnsi="SimSun" w:cs="Times New Roman"/>
          <w:color w:val="000000"/>
          <w:sz w:val="21"/>
          <w:szCs w:val="22"/>
        </w:rPr>
        <w:t>理应得到所有国家的支持，因为他们的旅游业会从中受益。在这方面，发达国家和发展中国家没有区别。</w:t>
      </w:r>
      <w:r w:rsidRPr="00434ACF">
        <w:rPr>
          <w:rFonts w:ascii="SimSun" w:hAnsi="SimSun" w:cs="Times New Roman" w:hint="eastAsia"/>
          <w:color w:val="000000"/>
          <w:sz w:val="21"/>
          <w:szCs w:val="22"/>
        </w:rPr>
        <w:t>提出的</w:t>
      </w:r>
      <w:r w:rsidRPr="00434ACF">
        <w:rPr>
          <w:rFonts w:ascii="SimSun" w:hAnsi="SimSun" w:cs="Times New Roman"/>
          <w:color w:val="000000"/>
          <w:sz w:val="21"/>
          <w:szCs w:val="22"/>
        </w:rPr>
        <w:t>项目将加强和</w:t>
      </w:r>
      <w:r w:rsidRPr="00434ACF">
        <w:rPr>
          <w:rFonts w:ascii="SimSun" w:hAnsi="SimSun" w:cs="Times New Roman" w:hint="eastAsia"/>
          <w:color w:val="000000"/>
          <w:sz w:val="21"/>
          <w:szCs w:val="22"/>
        </w:rPr>
        <w:t>扩大知识产权的利用范围，触及迄今为止几乎完全没有触及的</w:t>
      </w:r>
      <w:r w:rsidRPr="00434ACF">
        <w:rPr>
          <w:rFonts w:ascii="SimSun" w:hAnsi="SimSun" w:cs="Times New Roman"/>
          <w:color w:val="000000"/>
          <w:sz w:val="21"/>
          <w:szCs w:val="22"/>
        </w:rPr>
        <w:t>新领域。</w:t>
      </w:r>
    </w:p>
    <w:p w14:paraId="6FF14698"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印度尼西亚代表团支持埃及代表团的提案。印度尼西亚有</w:t>
      </w:r>
      <w:r w:rsidRPr="00434ACF">
        <w:rPr>
          <w:rFonts w:ascii="SimSun" w:hAnsi="SimSun" w:cs="Times New Roman" w:hint="eastAsia"/>
          <w:color w:val="000000"/>
          <w:sz w:val="21"/>
          <w:szCs w:val="22"/>
        </w:rPr>
        <w:t>意</w:t>
      </w:r>
      <w:r w:rsidRPr="00434ACF">
        <w:rPr>
          <w:rFonts w:ascii="SimSun" w:hAnsi="SimSun" w:cs="Times New Roman"/>
          <w:color w:val="000000"/>
          <w:sz w:val="21"/>
          <w:szCs w:val="22"/>
        </w:rPr>
        <w:t>作为试点国之一参</w:t>
      </w:r>
      <w:r w:rsidRPr="00434ACF">
        <w:rPr>
          <w:rFonts w:ascii="SimSun" w:hAnsi="SimSun" w:cs="Times New Roman" w:hint="eastAsia"/>
          <w:color w:val="000000"/>
          <w:sz w:val="21"/>
          <w:szCs w:val="22"/>
        </w:rPr>
        <w:t>与</w:t>
      </w:r>
      <w:r w:rsidRPr="00434ACF">
        <w:rPr>
          <w:rFonts w:ascii="SimSun" w:hAnsi="SimSun" w:cs="Times New Roman"/>
          <w:color w:val="000000"/>
          <w:sz w:val="21"/>
          <w:szCs w:val="22"/>
        </w:rPr>
        <w:t>该项目。</w:t>
      </w:r>
      <w:r w:rsidRPr="00434ACF">
        <w:rPr>
          <w:rFonts w:ascii="SimSun" w:hAnsi="SimSun" w:cs="Times New Roman" w:hint="eastAsia"/>
          <w:color w:val="000000"/>
          <w:sz w:val="21"/>
          <w:szCs w:val="22"/>
        </w:rPr>
        <w:t>该项目</w:t>
      </w:r>
      <w:r w:rsidRPr="00434ACF">
        <w:rPr>
          <w:rFonts w:ascii="SimSun" w:hAnsi="SimSun" w:cs="Times New Roman"/>
          <w:color w:val="000000"/>
          <w:sz w:val="21"/>
          <w:szCs w:val="22"/>
        </w:rPr>
        <w:t>将有助于促进知识产权</w:t>
      </w:r>
      <w:r w:rsidRPr="00434ACF">
        <w:rPr>
          <w:rFonts w:ascii="SimSun" w:hAnsi="SimSun" w:cs="Times New Roman" w:hint="eastAsia"/>
          <w:color w:val="000000"/>
          <w:sz w:val="21"/>
          <w:szCs w:val="22"/>
        </w:rPr>
        <w:t>在旅游业</w:t>
      </w:r>
      <w:r w:rsidRPr="00434ACF">
        <w:rPr>
          <w:rFonts w:ascii="SimSun" w:hAnsi="SimSun" w:cs="Times New Roman"/>
          <w:color w:val="000000"/>
          <w:sz w:val="21"/>
          <w:szCs w:val="22"/>
        </w:rPr>
        <w:t>和</w:t>
      </w:r>
      <w:r w:rsidRPr="00434ACF">
        <w:rPr>
          <w:rFonts w:ascii="SimSun" w:hAnsi="SimSun" w:cs="Times New Roman" w:hint="eastAsia"/>
          <w:color w:val="000000"/>
          <w:sz w:val="21"/>
          <w:szCs w:val="22"/>
        </w:rPr>
        <w:t>推广</w:t>
      </w:r>
      <w:r w:rsidRPr="00434ACF">
        <w:rPr>
          <w:rFonts w:ascii="SimSun" w:hAnsi="SimSun" w:cs="Times New Roman"/>
          <w:color w:val="000000"/>
          <w:sz w:val="21"/>
          <w:szCs w:val="22"/>
        </w:rPr>
        <w:t>文化遗产</w:t>
      </w:r>
      <w:r w:rsidRPr="00434ACF">
        <w:rPr>
          <w:rFonts w:ascii="SimSun" w:hAnsi="SimSun" w:cs="Times New Roman" w:hint="eastAsia"/>
          <w:color w:val="000000"/>
          <w:sz w:val="21"/>
          <w:szCs w:val="22"/>
        </w:rPr>
        <w:t>中的使用</w:t>
      </w:r>
      <w:r w:rsidRPr="00434ACF">
        <w:rPr>
          <w:rFonts w:ascii="SimSun" w:hAnsi="SimSun" w:cs="Times New Roman"/>
          <w:color w:val="000000"/>
          <w:sz w:val="21"/>
          <w:szCs w:val="22"/>
        </w:rPr>
        <w:t>，也将有助于当地社区的经济发展。</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代表团对推进</w:t>
      </w:r>
      <w:r w:rsidRPr="00434ACF">
        <w:rPr>
          <w:rFonts w:ascii="SimSun" w:hAnsi="SimSun" w:cs="Times New Roman" w:hint="eastAsia"/>
          <w:color w:val="000000"/>
          <w:sz w:val="21"/>
          <w:szCs w:val="22"/>
        </w:rPr>
        <w:t>关于</w:t>
      </w:r>
      <w:r w:rsidRPr="00434ACF">
        <w:rPr>
          <w:rFonts w:ascii="SimSun" w:hAnsi="SimSun" w:cs="Times New Roman"/>
          <w:color w:val="000000"/>
          <w:sz w:val="21"/>
          <w:szCs w:val="22"/>
        </w:rPr>
        <w:t>该提案</w:t>
      </w:r>
      <w:r w:rsidRPr="00434ACF">
        <w:rPr>
          <w:rFonts w:ascii="SimSun" w:hAnsi="SimSun" w:cs="Times New Roman" w:hint="eastAsia"/>
          <w:color w:val="000000"/>
          <w:sz w:val="21"/>
          <w:szCs w:val="22"/>
        </w:rPr>
        <w:t>的讨论</w:t>
      </w:r>
      <w:r w:rsidRPr="00434ACF">
        <w:rPr>
          <w:rFonts w:ascii="SimSun" w:hAnsi="SimSun" w:cs="Times New Roman"/>
          <w:color w:val="000000"/>
          <w:sz w:val="21"/>
          <w:szCs w:val="22"/>
        </w:rPr>
        <w:t>的努力表示欢迎，并始终认为应该召开一次非正式会议来进一步讨论该提案。</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代表团希望主席可以</w:t>
      </w:r>
      <w:r w:rsidRPr="00434ACF">
        <w:rPr>
          <w:rFonts w:ascii="SimSun" w:hAnsi="SimSun" w:cs="Times New Roman" w:hint="eastAsia"/>
          <w:color w:val="000000"/>
          <w:sz w:val="21"/>
          <w:szCs w:val="22"/>
        </w:rPr>
        <w:t>安排相关</w:t>
      </w:r>
      <w:r w:rsidRPr="00434ACF">
        <w:rPr>
          <w:rFonts w:ascii="SimSun" w:hAnsi="SimSun" w:cs="Times New Roman"/>
          <w:color w:val="000000"/>
          <w:sz w:val="21"/>
          <w:szCs w:val="22"/>
        </w:rPr>
        <w:t>讨论。</w:t>
      </w:r>
    </w:p>
    <w:p w14:paraId="0473F10B"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联合王国</w:t>
      </w:r>
      <w:r w:rsidRPr="00434ACF">
        <w:rPr>
          <w:rFonts w:ascii="SimSun" w:hAnsi="SimSun" w:cs="Times New Roman"/>
          <w:color w:val="000000"/>
          <w:sz w:val="21"/>
          <w:szCs w:val="22"/>
        </w:rPr>
        <w:t>代表团完全支持该提案的修订版。</w:t>
      </w:r>
      <w:r w:rsidRPr="00434ACF">
        <w:rPr>
          <w:rFonts w:ascii="SimSun" w:hAnsi="SimSun" w:cs="Times New Roman" w:hint="eastAsia"/>
          <w:color w:val="000000"/>
          <w:sz w:val="21"/>
          <w:szCs w:val="22"/>
        </w:rPr>
        <w:t>历经</w:t>
      </w:r>
      <w:r w:rsidRPr="00434ACF">
        <w:rPr>
          <w:rFonts w:ascii="SimSun" w:hAnsi="SimSun" w:cs="Times New Roman"/>
          <w:color w:val="000000"/>
          <w:sz w:val="21"/>
          <w:szCs w:val="22"/>
        </w:rPr>
        <w:t>多</w:t>
      </w:r>
      <w:r w:rsidRPr="00434ACF">
        <w:rPr>
          <w:rFonts w:ascii="SimSun" w:hAnsi="SimSun" w:cs="Times New Roman" w:hint="eastAsia"/>
          <w:color w:val="000000"/>
          <w:sz w:val="21"/>
          <w:szCs w:val="22"/>
        </w:rPr>
        <w:t>届</w:t>
      </w:r>
      <w:r w:rsidRPr="00434ACF">
        <w:rPr>
          <w:rFonts w:ascii="SimSun" w:hAnsi="SimSun"/>
          <w:sz w:val="21"/>
          <w:szCs w:val="22"/>
        </w:rPr>
        <w:t>CDIP</w:t>
      </w:r>
      <w:r w:rsidRPr="00434ACF">
        <w:rPr>
          <w:rFonts w:ascii="SimSun" w:hAnsi="SimSun" w:cs="Times New Roman"/>
          <w:color w:val="000000"/>
          <w:sz w:val="21"/>
          <w:szCs w:val="22"/>
        </w:rPr>
        <w:t>会议，该</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现在终于</w:t>
      </w:r>
      <w:r w:rsidRPr="00434ACF">
        <w:rPr>
          <w:rFonts w:ascii="SimSun" w:hAnsi="SimSun" w:cs="Times New Roman" w:hint="eastAsia"/>
          <w:color w:val="000000"/>
          <w:sz w:val="21"/>
          <w:szCs w:val="22"/>
        </w:rPr>
        <w:t>能获得通过和批准</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代表团对此表示感激。</w:t>
      </w:r>
    </w:p>
    <w:p w14:paraId="74F3FEF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highlight w:val="yellow"/>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尼日利亚代表团代表非洲集团发言，</w:t>
      </w:r>
      <w:r w:rsidRPr="00434ACF">
        <w:rPr>
          <w:rFonts w:ascii="SimSun" w:hAnsi="SimSun" w:cs="Times New Roman" w:hint="eastAsia"/>
          <w:color w:val="000000"/>
          <w:sz w:val="21"/>
          <w:szCs w:val="22"/>
        </w:rPr>
        <w:t>其完全</w:t>
      </w:r>
      <w:r w:rsidRPr="00434ACF">
        <w:rPr>
          <w:rFonts w:ascii="SimSun" w:hAnsi="SimSun" w:cs="Times New Roman"/>
          <w:color w:val="000000"/>
          <w:sz w:val="21"/>
          <w:szCs w:val="22"/>
        </w:rPr>
        <w:t>赞同埃及代表团的提案，并认可文化作为商业资产的重要意义。旅游业为推广文化遗产和促进社会经济发展提供了可靠的</w:t>
      </w:r>
      <w:r w:rsidRPr="00434ACF">
        <w:rPr>
          <w:rFonts w:ascii="SimSun" w:hAnsi="SimSun" w:cs="Times New Roman" w:hint="eastAsia"/>
          <w:color w:val="000000"/>
          <w:sz w:val="21"/>
          <w:szCs w:val="22"/>
        </w:rPr>
        <w:t>工具</w:t>
      </w:r>
      <w:r w:rsidRPr="00434ACF">
        <w:rPr>
          <w:rFonts w:ascii="SimSun" w:hAnsi="SimSun" w:cs="Times New Roman"/>
          <w:color w:val="000000"/>
          <w:sz w:val="21"/>
          <w:szCs w:val="22"/>
        </w:rPr>
        <w:t>。前几</w:t>
      </w:r>
      <w:r w:rsidRPr="00434ACF">
        <w:rPr>
          <w:rFonts w:ascii="SimSun" w:hAnsi="SimSun" w:cs="Times New Roman" w:hint="eastAsia"/>
          <w:color w:val="000000"/>
          <w:sz w:val="21"/>
          <w:szCs w:val="22"/>
        </w:rPr>
        <w:t>届</w:t>
      </w:r>
      <w:r w:rsidRPr="00434ACF">
        <w:rPr>
          <w:rFonts w:ascii="SimSun" w:hAnsi="SimSun" w:cs="Times New Roman"/>
          <w:color w:val="000000"/>
          <w:sz w:val="21"/>
          <w:szCs w:val="22"/>
        </w:rPr>
        <w:t>会议已经对该提案进行了讨论，非洲集团希望本</w:t>
      </w:r>
      <w:r w:rsidRPr="00434ACF">
        <w:rPr>
          <w:rFonts w:ascii="SimSun" w:hAnsi="SimSun" w:cs="Times New Roman" w:hint="eastAsia"/>
          <w:color w:val="000000"/>
          <w:sz w:val="21"/>
          <w:szCs w:val="22"/>
        </w:rPr>
        <w:t>届</w:t>
      </w:r>
      <w:r w:rsidRPr="00434ACF">
        <w:rPr>
          <w:rFonts w:ascii="SimSun" w:hAnsi="SimSun" w:cs="Times New Roman"/>
          <w:color w:val="000000"/>
          <w:sz w:val="21"/>
          <w:szCs w:val="22"/>
        </w:rPr>
        <w:t>会议可以通过该提案。</w:t>
      </w:r>
      <w:r w:rsidRPr="00434ACF">
        <w:rPr>
          <w:rFonts w:ascii="SimSun" w:hAnsi="SimSun" w:cs="Times New Roman" w:hint="eastAsia"/>
          <w:color w:val="000000"/>
          <w:sz w:val="21"/>
          <w:szCs w:val="22"/>
        </w:rPr>
        <w:t>尼日利亚</w:t>
      </w:r>
      <w:r w:rsidRPr="00434ACF">
        <w:rPr>
          <w:rFonts w:ascii="SimSun" w:hAnsi="SimSun" w:cs="Times New Roman"/>
          <w:color w:val="000000"/>
          <w:sz w:val="21"/>
          <w:szCs w:val="22"/>
        </w:rPr>
        <w:t>也支持该提案，并希望本届会议可以通过这一提案。</w:t>
      </w:r>
    </w:p>
    <w:p w14:paraId="7A0D05E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拉脱维亚代表团代表欧盟及其成员国发言。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代表团指出，在上一次讨论后，该提案已经得到了显著的完善。他们支持用“推广”一词来代替“保护”一词。有几</w:t>
      </w:r>
      <w:r w:rsidRPr="00434ACF">
        <w:rPr>
          <w:rFonts w:ascii="SimSun" w:hAnsi="SimSun" w:cs="Times New Roman" w:hint="eastAsia"/>
          <w:color w:val="000000"/>
          <w:sz w:val="21"/>
          <w:szCs w:val="22"/>
        </w:rPr>
        <w:t>份</w:t>
      </w:r>
      <w:r w:rsidRPr="00434ACF">
        <w:rPr>
          <w:rFonts w:ascii="SimSun" w:hAnsi="SimSun" w:cs="Times New Roman"/>
          <w:color w:val="000000"/>
          <w:sz w:val="21"/>
          <w:szCs w:val="22"/>
        </w:rPr>
        <w:t>其他非知识产权方面的文书似乎直接解决</w:t>
      </w:r>
      <w:r w:rsidRPr="00434ACF">
        <w:rPr>
          <w:rFonts w:ascii="SimSun" w:hAnsi="SimSun" w:cs="Times New Roman" w:hint="eastAsia"/>
          <w:color w:val="000000"/>
          <w:sz w:val="21"/>
          <w:szCs w:val="22"/>
        </w:rPr>
        <w:t>了</w:t>
      </w:r>
      <w:r w:rsidRPr="00434ACF">
        <w:rPr>
          <w:rFonts w:ascii="SimSun" w:hAnsi="SimSun" w:cs="Times New Roman"/>
          <w:color w:val="000000"/>
          <w:sz w:val="21"/>
          <w:szCs w:val="22"/>
        </w:rPr>
        <w:t>这个问题，如联合国教科文组织的《保护非物质文化遗产公约》。欧盟及其成员国</w:t>
      </w:r>
      <w:r w:rsidRPr="00434ACF">
        <w:rPr>
          <w:rFonts w:ascii="SimSun" w:hAnsi="SimSun" w:cs="Times New Roman" w:hint="eastAsia"/>
          <w:color w:val="000000"/>
          <w:sz w:val="21"/>
          <w:szCs w:val="22"/>
        </w:rPr>
        <w:t>注意到</w:t>
      </w:r>
      <w:r w:rsidRPr="00434ACF">
        <w:rPr>
          <w:rFonts w:ascii="SimSun" w:hAnsi="SimSun" w:cs="Times New Roman"/>
          <w:color w:val="000000"/>
          <w:sz w:val="21"/>
          <w:szCs w:val="22"/>
        </w:rPr>
        <w:t>，该项目的时间表和资源并没有得到调整。他们要求埃及代表团和秘书处对此进行调整</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以便更好地</w:t>
      </w:r>
      <w:r w:rsidRPr="00434ACF">
        <w:rPr>
          <w:rFonts w:ascii="SimSun" w:hAnsi="SimSun" w:cs="Times New Roman" w:hint="eastAsia"/>
          <w:color w:val="000000"/>
          <w:sz w:val="21"/>
          <w:szCs w:val="22"/>
        </w:rPr>
        <w:t>理解</w:t>
      </w:r>
      <w:r w:rsidRPr="00434ACF">
        <w:rPr>
          <w:rFonts w:ascii="SimSun" w:hAnsi="SimSun" w:cs="Times New Roman"/>
          <w:color w:val="000000"/>
          <w:sz w:val="21"/>
          <w:szCs w:val="22"/>
        </w:rPr>
        <w:t>拟议时间表和费用。此外，为了项目的成功，并潜在地提升该项目参与国的竞争力和进一步发展，参与国需要在商业</w:t>
      </w:r>
      <w:r w:rsidRPr="00434ACF">
        <w:rPr>
          <w:rFonts w:ascii="SimSun" w:hAnsi="SimSun" w:cs="Times New Roman" w:hint="eastAsia"/>
          <w:color w:val="000000"/>
          <w:sz w:val="21"/>
          <w:szCs w:val="22"/>
        </w:rPr>
        <w:t>和</w:t>
      </w:r>
      <w:r w:rsidRPr="00434ACF">
        <w:rPr>
          <w:rFonts w:ascii="SimSun" w:hAnsi="SimSun" w:cs="Times New Roman"/>
          <w:color w:val="000000"/>
          <w:sz w:val="21"/>
          <w:szCs w:val="22"/>
        </w:rPr>
        <w:t>政治层面</w:t>
      </w:r>
      <w:r w:rsidRPr="00434ACF">
        <w:rPr>
          <w:rFonts w:ascii="SimSun" w:hAnsi="SimSun" w:cs="Times New Roman" w:hint="eastAsia"/>
          <w:color w:val="000000"/>
          <w:sz w:val="21"/>
          <w:szCs w:val="22"/>
        </w:rPr>
        <w:t>表现出积极参与的态度</w:t>
      </w:r>
      <w:r w:rsidRPr="00434ACF">
        <w:rPr>
          <w:rFonts w:ascii="SimSun" w:hAnsi="SimSun" w:cs="Times New Roman"/>
          <w:color w:val="000000"/>
          <w:sz w:val="21"/>
          <w:szCs w:val="22"/>
        </w:rPr>
        <w:t>。欧盟及其成员国期待</w:t>
      </w:r>
      <w:r w:rsidRPr="00434ACF">
        <w:rPr>
          <w:rFonts w:ascii="SimSun" w:hAnsi="SimSun" w:cs="Times New Roman" w:hint="eastAsia"/>
          <w:color w:val="000000"/>
          <w:sz w:val="21"/>
          <w:szCs w:val="22"/>
        </w:rPr>
        <w:t>看到</w:t>
      </w:r>
      <w:r w:rsidRPr="00434ACF">
        <w:rPr>
          <w:rFonts w:ascii="SimSun" w:hAnsi="SimSun" w:cs="Times New Roman"/>
          <w:color w:val="000000"/>
          <w:sz w:val="21"/>
          <w:szCs w:val="22"/>
        </w:rPr>
        <w:t>该项目时间表和资源</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更新。他们</w:t>
      </w:r>
      <w:r w:rsidRPr="00434ACF">
        <w:rPr>
          <w:rFonts w:ascii="SimSun" w:hAnsi="SimSun" w:cs="Times New Roman" w:hint="eastAsia"/>
          <w:color w:val="000000"/>
          <w:sz w:val="21"/>
          <w:szCs w:val="22"/>
        </w:rPr>
        <w:t>承诺</w:t>
      </w:r>
      <w:r w:rsidRPr="00434ACF">
        <w:rPr>
          <w:rFonts w:ascii="SimSun" w:hAnsi="SimSun" w:cs="Times New Roman"/>
          <w:color w:val="000000"/>
          <w:sz w:val="21"/>
          <w:szCs w:val="22"/>
        </w:rPr>
        <w:t>在</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周积极</w:t>
      </w:r>
      <w:r w:rsidRPr="00434ACF">
        <w:rPr>
          <w:rFonts w:ascii="SimSun" w:hAnsi="SimSun" w:cs="Times New Roman" w:hint="eastAsia"/>
          <w:color w:val="000000"/>
          <w:sz w:val="21"/>
          <w:szCs w:val="22"/>
        </w:rPr>
        <w:t>审议修订后的项目提案</w:t>
      </w:r>
      <w:r w:rsidRPr="00434ACF">
        <w:rPr>
          <w:rFonts w:ascii="SimSun" w:hAnsi="SimSun" w:cs="Times New Roman"/>
          <w:color w:val="000000"/>
          <w:sz w:val="21"/>
          <w:szCs w:val="22"/>
        </w:rPr>
        <w:t>。</w:t>
      </w:r>
    </w:p>
    <w:p w14:paraId="139F955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color w:val="000000"/>
          <w:sz w:val="21"/>
          <w:szCs w:val="22"/>
        </w:rPr>
        <w:t>乌干达代表团</w:t>
      </w:r>
      <w:r w:rsidRPr="00434ACF">
        <w:rPr>
          <w:rStyle w:val="high-light-bg4"/>
          <w:rFonts w:ascii="SimSun" w:hAnsi="SimSun" w:cs="Times New Roman" w:hint="eastAsia"/>
          <w:color w:val="000000"/>
          <w:sz w:val="21"/>
          <w:szCs w:val="22"/>
        </w:rPr>
        <w:t>赞同</w:t>
      </w:r>
      <w:r w:rsidRPr="00AE386E">
        <w:rPr>
          <w:rFonts w:ascii="SimSun" w:hAnsi="SimSun"/>
          <w:sz w:val="21"/>
        </w:rPr>
        <w:t>尼日利亚代表团</w:t>
      </w:r>
      <w:r w:rsidRPr="00434ACF">
        <w:rPr>
          <w:rStyle w:val="high-light-bg4"/>
          <w:rFonts w:ascii="SimSun" w:hAnsi="SimSun" w:cs="Times New Roman"/>
          <w:color w:val="000000"/>
          <w:sz w:val="21"/>
          <w:szCs w:val="22"/>
        </w:rPr>
        <w:t>和非洲集团</w:t>
      </w:r>
      <w:r w:rsidRPr="00434ACF">
        <w:rPr>
          <w:rStyle w:val="high-light-bg4"/>
          <w:rFonts w:ascii="SimSun" w:hAnsi="SimSun" w:cs="Times New Roman" w:hint="eastAsia"/>
          <w:color w:val="000000"/>
          <w:sz w:val="21"/>
          <w:szCs w:val="22"/>
        </w:rPr>
        <w:t>的</w:t>
      </w:r>
      <w:r w:rsidRPr="00434ACF">
        <w:rPr>
          <w:rStyle w:val="high-light-bg4"/>
          <w:rFonts w:ascii="SimSun" w:hAnsi="SimSun" w:cs="Times New Roman"/>
          <w:color w:val="000000"/>
          <w:sz w:val="21"/>
          <w:szCs w:val="22"/>
        </w:rPr>
        <w:t>立场。</w:t>
      </w:r>
      <w:r w:rsidRPr="00434ACF">
        <w:rPr>
          <w:rStyle w:val="high-light-bg4"/>
          <w:rFonts w:ascii="SimSun" w:hAnsi="SimSun" w:cs="Times New Roman" w:hint="eastAsia"/>
          <w:color w:val="000000"/>
          <w:sz w:val="21"/>
          <w:szCs w:val="22"/>
        </w:rPr>
        <w:t>该</w:t>
      </w:r>
      <w:r w:rsidRPr="00434ACF">
        <w:rPr>
          <w:rFonts w:ascii="SimSun" w:hAnsi="SimSun" w:cs="Times New Roman"/>
          <w:color w:val="000000"/>
          <w:sz w:val="21"/>
          <w:szCs w:val="22"/>
        </w:rPr>
        <w:t>代表团支持修订</w:t>
      </w:r>
      <w:r w:rsidRPr="00434ACF">
        <w:rPr>
          <w:rFonts w:ascii="SimSun" w:hAnsi="SimSun" w:cs="Times New Roman" w:hint="eastAsia"/>
          <w:color w:val="000000"/>
          <w:sz w:val="21"/>
          <w:szCs w:val="22"/>
        </w:rPr>
        <w:t>后的</w:t>
      </w:r>
      <w:r w:rsidRPr="00434ACF">
        <w:rPr>
          <w:rFonts w:ascii="SimSun" w:hAnsi="SimSun" w:cs="Times New Roman"/>
          <w:color w:val="000000"/>
          <w:sz w:val="21"/>
          <w:szCs w:val="22"/>
        </w:rPr>
        <w:t>提案。许多国家都表示有兴趣参与试点项目。</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代表团表示</w:t>
      </w:r>
      <w:r w:rsidRPr="00434ACF">
        <w:rPr>
          <w:rFonts w:ascii="SimSun" w:hAnsi="SimSun" w:cs="Times New Roman" w:hint="eastAsia"/>
          <w:color w:val="000000"/>
          <w:sz w:val="21"/>
          <w:szCs w:val="22"/>
        </w:rPr>
        <w:t>乌干达也</w:t>
      </w:r>
      <w:r w:rsidRPr="00434ACF">
        <w:rPr>
          <w:rFonts w:ascii="SimSun" w:hAnsi="SimSun" w:cs="Times New Roman"/>
          <w:color w:val="000000"/>
          <w:sz w:val="21"/>
          <w:szCs w:val="22"/>
        </w:rPr>
        <w:t>希望</w:t>
      </w:r>
      <w:r w:rsidRPr="00434ACF">
        <w:rPr>
          <w:rFonts w:ascii="SimSun" w:hAnsi="SimSun" w:cs="Times New Roman" w:hint="eastAsia"/>
          <w:color w:val="000000"/>
          <w:sz w:val="21"/>
          <w:szCs w:val="22"/>
        </w:rPr>
        <w:t>委员会考虑其作为</w:t>
      </w:r>
      <w:r w:rsidRPr="00434ACF">
        <w:rPr>
          <w:rFonts w:ascii="SimSun" w:hAnsi="SimSun" w:cs="Times New Roman"/>
          <w:color w:val="000000"/>
          <w:sz w:val="21"/>
          <w:szCs w:val="22"/>
        </w:rPr>
        <w:t>试点国</w:t>
      </w:r>
      <w:r w:rsidRPr="00434ACF">
        <w:rPr>
          <w:rFonts w:ascii="SimSun" w:hAnsi="SimSun" w:cs="Times New Roman" w:hint="eastAsia"/>
          <w:color w:val="000000"/>
          <w:sz w:val="21"/>
          <w:szCs w:val="22"/>
        </w:rPr>
        <w:t>家</w:t>
      </w:r>
      <w:r w:rsidRPr="00434ACF">
        <w:rPr>
          <w:rFonts w:ascii="SimSun" w:hAnsi="SimSun" w:cs="Times New Roman"/>
          <w:color w:val="000000"/>
          <w:sz w:val="21"/>
          <w:szCs w:val="22"/>
        </w:rPr>
        <w:t>之一。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代表团想知道在试点国家的</w:t>
      </w:r>
      <w:r w:rsidRPr="00434ACF">
        <w:rPr>
          <w:rFonts w:ascii="SimSun" w:hAnsi="SimSun" w:cs="Times New Roman" w:hint="eastAsia"/>
          <w:color w:val="000000"/>
          <w:sz w:val="21"/>
          <w:szCs w:val="22"/>
        </w:rPr>
        <w:t>遴选</w:t>
      </w:r>
      <w:r w:rsidRPr="00434ACF">
        <w:rPr>
          <w:rFonts w:ascii="SimSun" w:hAnsi="SimSun" w:cs="Times New Roman"/>
          <w:color w:val="000000"/>
          <w:sz w:val="21"/>
          <w:szCs w:val="22"/>
        </w:rPr>
        <w:t>中，</w:t>
      </w:r>
      <w:r w:rsidRPr="00434ACF">
        <w:rPr>
          <w:rFonts w:ascii="SimSun" w:hAnsi="SimSun" w:cs="Times New Roman" w:hint="eastAsia"/>
          <w:color w:val="000000"/>
          <w:sz w:val="21"/>
          <w:szCs w:val="22"/>
        </w:rPr>
        <w:t>将考虑哪些因素</w:t>
      </w:r>
      <w:r w:rsidRPr="00434ACF">
        <w:rPr>
          <w:rFonts w:ascii="SimSun" w:hAnsi="SimSun" w:cs="Times New Roman"/>
          <w:color w:val="000000"/>
          <w:sz w:val="21"/>
          <w:szCs w:val="22"/>
        </w:rPr>
        <w:t>，</w:t>
      </w:r>
      <w:r w:rsidRPr="00434ACF">
        <w:rPr>
          <w:rFonts w:ascii="SimSun" w:hAnsi="SimSun" w:cs="Times New Roman" w:hint="eastAsia"/>
          <w:color w:val="000000"/>
          <w:sz w:val="21"/>
          <w:szCs w:val="22"/>
        </w:rPr>
        <w:t>及</w:t>
      </w:r>
      <w:r w:rsidRPr="00434ACF">
        <w:rPr>
          <w:rFonts w:ascii="SimSun" w:hAnsi="SimSun" w:cs="Times New Roman"/>
          <w:color w:val="000000"/>
          <w:sz w:val="21"/>
          <w:szCs w:val="22"/>
        </w:rPr>
        <w:t>是否包括地域代表和不同传统。</w:t>
      </w:r>
      <w:r w:rsidRPr="00434ACF">
        <w:rPr>
          <w:rFonts w:ascii="SimSun" w:hAnsi="SimSun" w:cs="Times New Roman" w:hint="eastAsia"/>
          <w:color w:val="000000"/>
          <w:sz w:val="21"/>
          <w:szCs w:val="22"/>
        </w:rPr>
        <w:t>应制定</w:t>
      </w:r>
      <w:r w:rsidRPr="00434ACF">
        <w:rPr>
          <w:rFonts w:ascii="SimSun" w:hAnsi="SimSun" w:cs="Times New Roman"/>
          <w:color w:val="000000"/>
          <w:sz w:val="21"/>
          <w:szCs w:val="22"/>
        </w:rPr>
        <w:t>明确的标准。</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代表团还询问，</w:t>
      </w:r>
      <w:r w:rsidRPr="00434ACF">
        <w:rPr>
          <w:rFonts w:ascii="SimSun" w:hAnsi="SimSun" w:cs="Times New Roman" w:hint="eastAsia"/>
          <w:color w:val="000000"/>
          <w:sz w:val="21"/>
          <w:szCs w:val="22"/>
        </w:rPr>
        <w:t>对于有意参与项目</w:t>
      </w:r>
      <w:r w:rsidRPr="00434ACF">
        <w:rPr>
          <w:rFonts w:ascii="SimSun" w:hAnsi="SimSun" w:cs="Times New Roman"/>
          <w:color w:val="000000"/>
          <w:sz w:val="21"/>
          <w:szCs w:val="22"/>
        </w:rPr>
        <w:t>的国家，是否有提交</w:t>
      </w:r>
      <w:r w:rsidRPr="00434ACF">
        <w:rPr>
          <w:rFonts w:ascii="SimSun" w:hAnsi="SimSun" w:cs="Times New Roman" w:hint="eastAsia"/>
          <w:color w:val="000000"/>
          <w:sz w:val="21"/>
          <w:szCs w:val="22"/>
        </w:rPr>
        <w:t>提案的时间限制</w:t>
      </w:r>
      <w:r w:rsidRPr="00434ACF">
        <w:rPr>
          <w:rFonts w:ascii="SimSun" w:hAnsi="SimSun" w:cs="Times New Roman"/>
          <w:color w:val="000000"/>
          <w:sz w:val="21"/>
          <w:szCs w:val="22"/>
        </w:rPr>
        <w:t>。</w:t>
      </w:r>
    </w:p>
    <w:p w14:paraId="469D311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阿曼代表团表示其国家和政府高度重视文化遗产和传统的推广。旅游业被</w:t>
      </w:r>
      <w:r w:rsidRPr="00434ACF">
        <w:rPr>
          <w:rFonts w:ascii="SimSun" w:hAnsi="SimSun" w:cs="Times New Roman" w:hint="eastAsia"/>
          <w:color w:val="000000"/>
          <w:sz w:val="21"/>
          <w:szCs w:val="22"/>
        </w:rPr>
        <w:t>视为</w:t>
      </w:r>
      <w:r w:rsidRPr="00434ACF">
        <w:rPr>
          <w:rFonts w:ascii="SimSun" w:hAnsi="SimSun"/>
          <w:color w:val="000000"/>
          <w:sz w:val="21"/>
          <w:szCs w:val="22"/>
        </w:rPr>
        <w:t>2016</w:t>
      </w:r>
      <w:r w:rsidRPr="00434ACF">
        <w:rPr>
          <w:rFonts w:asciiTheme="minorEastAsia" w:hAnsiTheme="minorEastAsia"/>
          <w:color w:val="000000"/>
          <w:sz w:val="21"/>
          <w:szCs w:val="22"/>
        </w:rPr>
        <w:t>-</w:t>
      </w:r>
      <w:r w:rsidRPr="00434ACF">
        <w:rPr>
          <w:rFonts w:ascii="SimSun" w:hAnsi="SimSun"/>
          <w:color w:val="000000"/>
          <w:sz w:val="21"/>
          <w:szCs w:val="22"/>
        </w:rPr>
        <w:t>2020</w:t>
      </w:r>
      <w:r w:rsidRPr="00434ACF">
        <w:rPr>
          <w:rFonts w:ascii="SimSun" w:hAnsi="SimSun" w:cs="Times New Roman"/>
          <w:color w:val="000000"/>
          <w:sz w:val="21"/>
          <w:szCs w:val="22"/>
        </w:rPr>
        <w:t>年的发展项目。旅游业也被列入其国家知识产权战略中。阿曼苏丹国与</w:t>
      </w:r>
      <w:r w:rsidRPr="00434ACF">
        <w:rPr>
          <w:rFonts w:ascii="SimSun" w:hAnsi="SimSun"/>
          <w:color w:val="000000"/>
          <w:sz w:val="21"/>
          <w:szCs w:val="22"/>
        </w:rPr>
        <w:t>WIPO</w:t>
      </w:r>
      <w:r w:rsidRPr="00434ACF">
        <w:rPr>
          <w:rFonts w:ascii="SimSun" w:hAnsi="SimSun" w:cs="Times New Roman"/>
          <w:color w:val="000000"/>
          <w:sz w:val="21"/>
          <w:szCs w:val="22"/>
        </w:rPr>
        <w:t>合作</w:t>
      </w:r>
      <w:r w:rsidRPr="00434ACF">
        <w:rPr>
          <w:rFonts w:ascii="SimSun" w:hAnsi="SimSun" w:cs="Times New Roman" w:hint="eastAsia"/>
          <w:color w:val="000000"/>
          <w:sz w:val="21"/>
          <w:szCs w:val="22"/>
        </w:rPr>
        <w:t>制定</w:t>
      </w:r>
      <w:r w:rsidRPr="00434ACF">
        <w:rPr>
          <w:rFonts w:ascii="SimSun" w:hAnsi="SimSun" w:cs="Times New Roman"/>
          <w:color w:val="000000"/>
          <w:sz w:val="21"/>
          <w:szCs w:val="22"/>
        </w:rPr>
        <w:t>该战略，并建立了一个战略</w:t>
      </w:r>
      <w:r w:rsidRPr="00434ACF">
        <w:rPr>
          <w:rFonts w:ascii="SimSun" w:hAnsi="SimSun" w:cs="Times New Roman" w:hint="eastAsia"/>
          <w:color w:val="000000"/>
          <w:sz w:val="21"/>
          <w:szCs w:val="22"/>
        </w:rPr>
        <w:t>项目，</w:t>
      </w:r>
      <w:r w:rsidRPr="00434ACF">
        <w:rPr>
          <w:rFonts w:ascii="SimSun" w:hAnsi="SimSun" w:cs="Times New Roman"/>
          <w:color w:val="000000"/>
          <w:sz w:val="21"/>
          <w:szCs w:val="22"/>
        </w:rPr>
        <w:t>来研究和分析阿曼苏丹国的文化遗产，从而</w:t>
      </w:r>
      <w:r w:rsidRPr="00434ACF">
        <w:rPr>
          <w:rFonts w:ascii="SimSun" w:hAnsi="SimSun" w:cs="Times New Roman" w:hint="eastAsia"/>
          <w:color w:val="000000"/>
          <w:sz w:val="21"/>
          <w:szCs w:val="22"/>
        </w:rPr>
        <w:t>对其进行保护</w:t>
      </w:r>
      <w:r w:rsidRPr="00434ACF">
        <w:rPr>
          <w:rFonts w:ascii="SimSun" w:hAnsi="SimSun" w:cs="Times New Roman"/>
          <w:color w:val="000000"/>
          <w:sz w:val="21"/>
          <w:szCs w:val="22"/>
        </w:rPr>
        <w:t>和推广。该国在这方面有许多举措。阿曼苏丹国希望</w:t>
      </w:r>
      <w:r w:rsidRPr="00434ACF">
        <w:rPr>
          <w:rFonts w:ascii="SimSun" w:hAnsi="SimSun" w:cs="Times New Roman" w:hint="eastAsia"/>
          <w:color w:val="000000"/>
          <w:sz w:val="21"/>
          <w:szCs w:val="22"/>
        </w:rPr>
        <w:t>委员会考虑其作为</w:t>
      </w:r>
      <w:r w:rsidRPr="00434ACF">
        <w:rPr>
          <w:rFonts w:ascii="SimSun" w:hAnsi="SimSun" w:cs="Times New Roman"/>
          <w:color w:val="000000"/>
          <w:sz w:val="21"/>
          <w:szCs w:val="22"/>
        </w:rPr>
        <w:t>该项目的试点国家之一。该国满足文件中</w:t>
      </w:r>
      <w:r w:rsidRPr="00434ACF">
        <w:rPr>
          <w:rFonts w:ascii="SimSun" w:hAnsi="SimSun" w:cs="Times New Roman" w:hint="eastAsia"/>
          <w:color w:val="000000"/>
          <w:sz w:val="21"/>
          <w:szCs w:val="22"/>
        </w:rPr>
        <w:t>列出</w:t>
      </w:r>
      <w:r w:rsidRPr="00434ACF">
        <w:rPr>
          <w:rFonts w:ascii="SimSun" w:hAnsi="SimSun" w:cs="Times New Roman"/>
          <w:color w:val="000000"/>
          <w:sz w:val="21"/>
          <w:szCs w:val="22"/>
        </w:rPr>
        <w:t>的标准。阿曼苏丹国还没有参加过委员会为</w:t>
      </w:r>
      <w:r w:rsidRPr="00434ACF">
        <w:rPr>
          <w:rFonts w:ascii="SimSun" w:hAnsi="SimSun" w:cs="Times New Roman" w:hint="eastAsia"/>
          <w:color w:val="000000"/>
          <w:sz w:val="21"/>
          <w:szCs w:val="22"/>
        </w:rPr>
        <w:t>落实</w:t>
      </w:r>
      <w:r w:rsidRPr="00434ACF">
        <w:rPr>
          <w:rFonts w:ascii="SimSun" w:hAnsi="SimSun" w:cs="Times New Roman"/>
          <w:color w:val="000000"/>
          <w:sz w:val="21"/>
          <w:szCs w:val="22"/>
        </w:rPr>
        <w:t>发展议程</w:t>
      </w:r>
      <w:r w:rsidRPr="00434ACF">
        <w:rPr>
          <w:rFonts w:ascii="SimSun" w:hAnsi="SimSun" w:cs="Times New Roman" w:hint="eastAsia"/>
          <w:color w:val="000000"/>
          <w:sz w:val="21"/>
          <w:szCs w:val="22"/>
        </w:rPr>
        <w:t>建议而</w:t>
      </w:r>
      <w:r w:rsidRPr="00434ACF">
        <w:rPr>
          <w:rFonts w:ascii="SimSun" w:hAnsi="SimSun" w:cs="Times New Roman"/>
          <w:color w:val="000000"/>
          <w:sz w:val="21"/>
          <w:szCs w:val="22"/>
        </w:rPr>
        <w:t>开展的任何项目。</w:t>
      </w:r>
      <w:r w:rsidRPr="00434ACF">
        <w:rPr>
          <w:rFonts w:ascii="SimSun" w:hAnsi="SimSun" w:cs="Times New Roman" w:hint="eastAsia"/>
          <w:color w:val="000000"/>
          <w:sz w:val="21"/>
          <w:szCs w:val="22"/>
        </w:rPr>
        <w:t>遴选</w:t>
      </w:r>
      <w:r w:rsidRPr="00434ACF">
        <w:rPr>
          <w:rFonts w:ascii="SimSun" w:hAnsi="SimSun" w:cs="Times New Roman"/>
          <w:color w:val="000000"/>
          <w:sz w:val="21"/>
          <w:szCs w:val="22"/>
        </w:rPr>
        <w:t>标准应考虑到那些从来没有参与此类项目</w:t>
      </w:r>
      <w:r w:rsidRPr="00434ACF">
        <w:rPr>
          <w:rFonts w:ascii="SimSun" w:hAnsi="SimSun" w:cs="Times New Roman" w:hint="eastAsia"/>
          <w:color w:val="000000"/>
          <w:sz w:val="21"/>
          <w:szCs w:val="22"/>
        </w:rPr>
        <w:t>落实</w:t>
      </w:r>
      <w:r w:rsidRPr="00434ACF">
        <w:rPr>
          <w:rFonts w:ascii="SimSun" w:hAnsi="SimSun" w:cs="Times New Roman"/>
          <w:color w:val="000000"/>
          <w:sz w:val="21"/>
          <w:szCs w:val="22"/>
        </w:rPr>
        <w:t>的国家。</w:t>
      </w:r>
    </w:p>
    <w:p w14:paraId="40C4B2CA"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日本代表团代表</w:t>
      </w:r>
      <w:r w:rsidRPr="00434ACF">
        <w:rPr>
          <w:rFonts w:ascii="SimSun" w:hAnsi="SimSun"/>
          <w:color w:val="000000"/>
          <w:sz w:val="21"/>
          <w:szCs w:val="22"/>
        </w:rPr>
        <w:t>B</w:t>
      </w:r>
      <w:r w:rsidRPr="00434ACF">
        <w:rPr>
          <w:rFonts w:ascii="SimSun" w:hAnsi="SimSun" w:cs="Times New Roman"/>
          <w:color w:val="000000"/>
          <w:sz w:val="21"/>
          <w:szCs w:val="22"/>
        </w:rPr>
        <w:t>集团发言，并提到埃及代表团</w:t>
      </w:r>
      <w:r w:rsidRPr="00434ACF">
        <w:rPr>
          <w:rFonts w:ascii="SimSun" w:hAnsi="SimSun" w:cs="Times New Roman" w:hint="eastAsia"/>
          <w:color w:val="000000"/>
          <w:sz w:val="21"/>
          <w:szCs w:val="22"/>
        </w:rPr>
        <w:t>所做出的建设性努力，其</w:t>
      </w:r>
      <w:r w:rsidRPr="00434ACF">
        <w:rPr>
          <w:rFonts w:ascii="SimSun" w:hAnsi="SimSun" w:cs="Times New Roman"/>
          <w:color w:val="000000"/>
          <w:sz w:val="21"/>
          <w:szCs w:val="22"/>
        </w:rPr>
        <w:t>通过反映其他代表团</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意见来寻求</w:t>
      </w:r>
      <w:r w:rsidRPr="00434ACF">
        <w:rPr>
          <w:rFonts w:ascii="SimSun" w:hAnsi="SimSun" w:cs="Times New Roman" w:hint="eastAsia"/>
          <w:color w:val="000000"/>
          <w:sz w:val="21"/>
          <w:szCs w:val="22"/>
        </w:rPr>
        <w:t>双方</w:t>
      </w:r>
      <w:r w:rsidRPr="00434ACF">
        <w:rPr>
          <w:rFonts w:ascii="SimSun" w:hAnsi="SimSun" w:cs="Times New Roman"/>
          <w:color w:val="000000"/>
          <w:sz w:val="21"/>
          <w:szCs w:val="22"/>
        </w:rPr>
        <w:t>满意的解决方案，包括将“保护”</w:t>
      </w:r>
      <w:r w:rsidRPr="00434ACF">
        <w:rPr>
          <w:rFonts w:ascii="SimSun" w:hAnsi="SimSun" w:cs="Times New Roman" w:hint="eastAsia"/>
          <w:color w:val="000000"/>
          <w:sz w:val="21"/>
          <w:szCs w:val="22"/>
        </w:rPr>
        <w:t>一词</w:t>
      </w:r>
      <w:r w:rsidRPr="00434ACF">
        <w:rPr>
          <w:rFonts w:ascii="SimSun" w:hAnsi="SimSun" w:cs="Times New Roman"/>
          <w:color w:val="000000"/>
          <w:sz w:val="21"/>
          <w:szCs w:val="22"/>
        </w:rPr>
        <w:t>替换为“推广”</w:t>
      </w:r>
      <w:r w:rsidRPr="00434ACF">
        <w:rPr>
          <w:rFonts w:ascii="SimSun" w:hAnsi="SimSun" w:cs="Times New Roman" w:hint="eastAsia"/>
          <w:color w:val="000000"/>
          <w:sz w:val="21"/>
          <w:szCs w:val="22"/>
        </w:rPr>
        <w:t>一词</w:t>
      </w:r>
      <w:r w:rsidRPr="00434ACF">
        <w:rPr>
          <w:rFonts w:ascii="SimSun" w:hAnsi="SimSun" w:cs="Times New Roman"/>
          <w:color w:val="000000"/>
          <w:sz w:val="21"/>
          <w:szCs w:val="22"/>
        </w:rPr>
        <w:t>。该集团还提到该做法的成果。</w:t>
      </w:r>
    </w:p>
    <w:p w14:paraId="3E78B54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博茨瓦纳代表团赞同尼日利亚代表团代表非洲集团所作的发言。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代表团支持该提案。旅游业是博茨瓦纳及其他许多国家</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尤其是发展中国家的重要</w:t>
      </w:r>
      <w:r w:rsidRPr="00434ACF">
        <w:rPr>
          <w:rFonts w:ascii="SimSun" w:hAnsi="SimSun" w:cs="Times New Roman" w:hint="eastAsia"/>
          <w:color w:val="000000"/>
          <w:sz w:val="21"/>
          <w:szCs w:val="22"/>
        </w:rPr>
        <w:t>经济</w:t>
      </w:r>
      <w:r w:rsidRPr="00434ACF">
        <w:rPr>
          <w:rFonts w:ascii="SimSun" w:hAnsi="SimSun" w:cs="Times New Roman"/>
          <w:color w:val="000000"/>
          <w:sz w:val="21"/>
          <w:szCs w:val="22"/>
        </w:rPr>
        <w:t>驱动力。因此，该项目有</w:t>
      </w:r>
      <w:r w:rsidRPr="00434ACF">
        <w:rPr>
          <w:rFonts w:ascii="SimSun" w:hAnsi="SimSun" w:cs="Times New Roman" w:hint="eastAsia"/>
          <w:color w:val="000000"/>
          <w:sz w:val="21"/>
          <w:szCs w:val="22"/>
        </w:rPr>
        <w:t>潜力凸显</w:t>
      </w:r>
      <w:r w:rsidRPr="00434ACF">
        <w:rPr>
          <w:rFonts w:ascii="SimSun" w:hAnsi="SimSun" w:cs="Times New Roman"/>
          <w:color w:val="000000"/>
          <w:sz w:val="21"/>
          <w:szCs w:val="22"/>
        </w:rPr>
        <w:t>知识产权在社会、经济和文化发展中</w:t>
      </w:r>
      <w:r w:rsidRPr="00434ACF">
        <w:rPr>
          <w:rFonts w:ascii="SimSun" w:hAnsi="SimSun" w:cs="Times New Roman" w:hint="eastAsia"/>
          <w:color w:val="000000"/>
          <w:sz w:val="21"/>
          <w:szCs w:val="22"/>
        </w:rPr>
        <w:t>的作用</w:t>
      </w:r>
      <w:r w:rsidRPr="00434ACF">
        <w:rPr>
          <w:rFonts w:ascii="SimSun" w:hAnsi="SimSun" w:cs="Times New Roman"/>
          <w:color w:val="000000"/>
          <w:sz w:val="21"/>
          <w:szCs w:val="22"/>
        </w:rPr>
        <w:t>，这对于</w:t>
      </w:r>
      <w:r w:rsidRPr="00434ACF">
        <w:rPr>
          <w:rFonts w:ascii="SimSun" w:hAnsi="SimSun" w:cs="Times New Roman" w:hint="eastAsia"/>
          <w:color w:val="000000"/>
          <w:sz w:val="21"/>
          <w:szCs w:val="22"/>
        </w:rPr>
        <w:t>力求发展和提升知识产权制度的</w:t>
      </w:r>
      <w:r w:rsidRPr="00434ACF">
        <w:rPr>
          <w:rFonts w:ascii="SimSun" w:hAnsi="SimSun" w:cs="Times New Roman"/>
          <w:color w:val="000000"/>
          <w:sz w:val="21"/>
          <w:szCs w:val="22"/>
        </w:rPr>
        <w:t>发展中国家至关重要。因此，该项目非常重要。</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代表团支持该项目</w:t>
      </w:r>
      <w:r w:rsidRPr="00434ACF">
        <w:rPr>
          <w:rFonts w:ascii="SimSun" w:hAnsi="SimSun" w:cs="Times New Roman" w:hint="eastAsia"/>
          <w:color w:val="000000"/>
          <w:sz w:val="21"/>
          <w:szCs w:val="22"/>
        </w:rPr>
        <w:t>，</w:t>
      </w:r>
      <w:r w:rsidRPr="00434ACF">
        <w:rPr>
          <w:rFonts w:ascii="SimSun" w:hAnsi="SimSun" w:cs="Times New Roman"/>
          <w:color w:val="000000"/>
          <w:sz w:val="21"/>
          <w:szCs w:val="22"/>
        </w:rPr>
        <w:t>并希望</w:t>
      </w:r>
      <w:r w:rsidRPr="00434ACF">
        <w:rPr>
          <w:rFonts w:ascii="SimSun" w:hAnsi="SimSun" w:cs="Times New Roman" w:hint="eastAsia"/>
          <w:color w:val="000000"/>
          <w:sz w:val="21"/>
          <w:szCs w:val="22"/>
        </w:rPr>
        <w:t>该项目</w:t>
      </w:r>
      <w:r w:rsidRPr="00434ACF">
        <w:rPr>
          <w:rFonts w:ascii="SimSun" w:hAnsi="SimSun" w:cs="Times New Roman"/>
          <w:color w:val="000000"/>
          <w:sz w:val="21"/>
          <w:szCs w:val="22"/>
        </w:rPr>
        <w:t>可以在此次会议期间通过。博茨瓦纳希望</w:t>
      </w:r>
      <w:r w:rsidRPr="00434ACF">
        <w:rPr>
          <w:rFonts w:ascii="SimSun" w:hAnsi="SimSun" w:cs="Times New Roman" w:hint="eastAsia"/>
          <w:color w:val="000000"/>
          <w:sz w:val="21"/>
          <w:szCs w:val="22"/>
        </w:rPr>
        <w:t>委员会考虑其作为</w:t>
      </w:r>
      <w:r w:rsidRPr="00434ACF">
        <w:rPr>
          <w:rFonts w:ascii="SimSun" w:hAnsi="SimSun" w:cs="Times New Roman"/>
          <w:color w:val="000000"/>
          <w:sz w:val="21"/>
          <w:szCs w:val="22"/>
        </w:rPr>
        <w:t>该项目的试点国</w:t>
      </w:r>
      <w:r w:rsidRPr="00434ACF">
        <w:rPr>
          <w:rFonts w:ascii="SimSun" w:hAnsi="SimSun" w:cs="Times New Roman" w:hint="eastAsia"/>
          <w:color w:val="000000"/>
          <w:sz w:val="21"/>
          <w:szCs w:val="22"/>
        </w:rPr>
        <w:t>家</w:t>
      </w:r>
      <w:r w:rsidRPr="00434ACF">
        <w:rPr>
          <w:rFonts w:ascii="SimSun" w:hAnsi="SimSun" w:cs="Times New Roman"/>
          <w:color w:val="000000"/>
          <w:sz w:val="21"/>
          <w:szCs w:val="22"/>
        </w:rPr>
        <w:t>之一。</w:t>
      </w:r>
    </w:p>
    <w:p w14:paraId="3EAF727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巴拿马代表团支持通过该项目。旅游业是巴拿马的重要经济产业</w:t>
      </w:r>
      <w:r w:rsidRPr="00434ACF">
        <w:rPr>
          <w:rFonts w:ascii="SimSun" w:hAnsi="SimSun" w:cs="Times New Roman" w:hint="eastAsia"/>
          <w:color w:val="000000"/>
          <w:sz w:val="21"/>
          <w:szCs w:val="22"/>
        </w:rPr>
        <w:t>部门</w:t>
      </w:r>
      <w:r w:rsidRPr="00434ACF">
        <w:rPr>
          <w:rFonts w:ascii="SimSun" w:hAnsi="SimSun" w:cs="Times New Roman"/>
          <w:color w:val="000000"/>
          <w:sz w:val="21"/>
          <w:szCs w:val="22"/>
        </w:rPr>
        <w:t>。巴拿马希望</w:t>
      </w:r>
      <w:r w:rsidRPr="00434ACF">
        <w:rPr>
          <w:rFonts w:ascii="SimSun" w:hAnsi="SimSun" w:cs="Times New Roman" w:hint="eastAsia"/>
          <w:color w:val="000000"/>
          <w:sz w:val="21"/>
          <w:szCs w:val="22"/>
        </w:rPr>
        <w:t>委员会考虑其作为</w:t>
      </w:r>
      <w:r w:rsidRPr="00434ACF">
        <w:rPr>
          <w:rFonts w:ascii="SimSun" w:hAnsi="SimSun" w:cs="Times New Roman"/>
          <w:color w:val="000000"/>
          <w:sz w:val="21"/>
          <w:szCs w:val="22"/>
        </w:rPr>
        <w:t>该项目</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试点国</w:t>
      </w:r>
      <w:r w:rsidRPr="00434ACF">
        <w:rPr>
          <w:rFonts w:ascii="SimSun" w:hAnsi="SimSun" w:cs="Times New Roman" w:hint="eastAsia"/>
          <w:color w:val="000000"/>
          <w:sz w:val="21"/>
          <w:szCs w:val="22"/>
        </w:rPr>
        <w:t>家</w:t>
      </w:r>
      <w:r w:rsidRPr="00434ACF">
        <w:rPr>
          <w:rFonts w:ascii="SimSun" w:hAnsi="SimSun" w:cs="Times New Roman"/>
          <w:color w:val="000000"/>
          <w:sz w:val="21"/>
          <w:szCs w:val="22"/>
        </w:rPr>
        <w:t>之一，</w:t>
      </w:r>
      <w:r w:rsidRPr="00434ACF">
        <w:rPr>
          <w:rFonts w:ascii="SimSun" w:hAnsi="SimSun" w:cs="Times New Roman" w:hint="eastAsia"/>
          <w:color w:val="000000"/>
          <w:sz w:val="21"/>
          <w:szCs w:val="22"/>
        </w:rPr>
        <w:t>其</w:t>
      </w:r>
      <w:r w:rsidRPr="00434ACF">
        <w:rPr>
          <w:rFonts w:ascii="SimSun" w:hAnsi="SimSun" w:cs="Times New Roman"/>
          <w:color w:val="000000"/>
          <w:sz w:val="21"/>
          <w:szCs w:val="22"/>
        </w:rPr>
        <w:t>将在秘书处</w:t>
      </w:r>
      <w:r w:rsidRPr="00434ACF">
        <w:rPr>
          <w:rFonts w:ascii="SimSun" w:hAnsi="SimSun" w:cs="Times New Roman" w:hint="eastAsia"/>
          <w:color w:val="000000"/>
          <w:sz w:val="21"/>
          <w:szCs w:val="22"/>
        </w:rPr>
        <w:t>规定</w:t>
      </w:r>
      <w:r w:rsidRPr="00434ACF">
        <w:rPr>
          <w:rFonts w:ascii="SimSun" w:hAnsi="SimSun" w:cs="Times New Roman"/>
          <w:color w:val="000000"/>
          <w:sz w:val="21"/>
          <w:szCs w:val="22"/>
        </w:rPr>
        <w:t>的时间</w:t>
      </w:r>
      <w:r w:rsidRPr="00434ACF">
        <w:rPr>
          <w:rFonts w:ascii="SimSun" w:hAnsi="SimSun" w:cs="Times New Roman" w:hint="eastAsia"/>
          <w:color w:val="000000"/>
          <w:sz w:val="21"/>
          <w:szCs w:val="22"/>
        </w:rPr>
        <w:t>限制</w:t>
      </w:r>
      <w:r w:rsidRPr="00434ACF">
        <w:rPr>
          <w:rFonts w:ascii="SimSun" w:hAnsi="SimSun" w:cs="Times New Roman"/>
          <w:color w:val="000000"/>
          <w:sz w:val="21"/>
          <w:szCs w:val="22"/>
        </w:rPr>
        <w:t>内提交</w:t>
      </w:r>
      <w:r w:rsidRPr="00434ACF">
        <w:rPr>
          <w:rFonts w:ascii="SimSun" w:hAnsi="SimSun" w:cs="Times New Roman" w:hint="eastAsia"/>
          <w:color w:val="000000"/>
          <w:sz w:val="21"/>
          <w:szCs w:val="22"/>
        </w:rPr>
        <w:t>提案</w:t>
      </w:r>
      <w:r w:rsidRPr="00434ACF">
        <w:rPr>
          <w:rFonts w:ascii="SimSun" w:hAnsi="SimSun" w:cs="Times New Roman"/>
          <w:color w:val="000000"/>
          <w:sz w:val="21"/>
          <w:szCs w:val="22"/>
        </w:rPr>
        <w:t>。</w:t>
      </w:r>
    </w:p>
    <w:p w14:paraId="7144DB2E"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秘鲁代表团也支持该提案。委员会即将通过该项目。这是一个</w:t>
      </w:r>
      <w:r w:rsidRPr="00434ACF">
        <w:rPr>
          <w:rFonts w:ascii="SimSun" w:hAnsi="SimSun" w:cs="Times New Roman" w:hint="eastAsia"/>
          <w:color w:val="000000"/>
          <w:sz w:val="21"/>
          <w:szCs w:val="22"/>
        </w:rPr>
        <w:t>实实在在的项目，</w:t>
      </w:r>
      <w:r w:rsidRPr="00434ACF">
        <w:rPr>
          <w:rFonts w:ascii="SimSun" w:hAnsi="SimSun" w:cs="Times New Roman"/>
          <w:color w:val="000000"/>
          <w:sz w:val="21"/>
          <w:szCs w:val="22"/>
        </w:rPr>
        <w:t>有着明确</w:t>
      </w:r>
      <w:r w:rsidRPr="00434ACF">
        <w:rPr>
          <w:rFonts w:ascii="SimSun" w:hAnsi="SimSun" w:cs="Times New Roman" w:hint="eastAsia"/>
          <w:color w:val="000000"/>
          <w:sz w:val="21"/>
          <w:szCs w:val="22"/>
        </w:rPr>
        <w:t>的</w:t>
      </w:r>
      <w:r w:rsidRPr="00434ACF">
        <w:rPr>
          <w:rFonts w:ascii="SimSun" w:hAnsi="SimSun" w:cs="Times New Roman"/>
          <w:color w:val="000000"/>
          <w:sz w:val="21"/>
          <w:szCs w:val="22"/>
        </w:rPr>
        <w:t>发展利益。</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代表团希望该项目可以在</w:t>
      </w:r>
      <w:r w:rsidRPr="00434ACF">
        <w:rPr>
          <w:rFonts w:ascii="SimSun" w:hAnsi="SimSun" w:cs="Times New Roman" w:hint="eastAsia"/>
          <w:color w:val="000000"/>
          <w:sz w:val="21"/>
          <w:szCs w:val="22"/>
        </w:rPr>
        <w:t>该次</w:t>
      </w:r>
      <w:r w:rsidRPr="00434ACF">
        <w:rPr>
          <w:rFonts w:ascii="SimSun" w:hAnsi="SimSun" w:cs="Times New Roman"/>
          <w:color w:val="000000"/>
          <w:sz w:val="21"/>
          <w:szCs w:val="22"/>
        </w:rPr>
        <w:t>会议期间通过。</w:t>
      </w:r>
      <w:r w:rsidRPr="00434ACF">
        <w:rPr>
          <w:rStyle w:val="high-light-bg4"/>
          <w:rFonts w:ascii="SimSun" w:hAnsi="SimSun" w:cs="Times New Roman"/>
          <w:color w:val="000000"/>
          <w:sz w:val="21"/>
          <w:szCs w:val="22"/>
        </w:rPr>
        <w:t>秘鲁为推广其旅游业已经做了很多努力，因而</w:t>
      </w:r>
      <w:r w:rsidRPr="00434ACF">
        <w:rPr>
          <w:rFonts w:ascii="SimSun" w:hAnsi="SimSun" w:cs="Times New Roman"/>
          <w:color w:val="000000"/>
          <w:sz w:val="21"/>
          <w:szCs w:val="22"/>
        </w:rPr>
        <w:t>在这方面有丰富的经验。</w:t>
      </w:r>
      <w:r w:rsidRPr="00434ACF">
        <w:rPr>
          <w:rFonts w:ascii="SimSun" w:hAnsi="SimSun" w:cs="Times New Roman" w:hint="eastAsia"/>
          <w:color w:val="000000"/>
          <w:sz w:val="21"/>
          <w:szCs w:val="22"/>
        </w:rPr>
        <w:t>在国家层面，</w:t>
      </w:r>
      <w:r w:rsidRPr="00434ACF">
        <w:rPr>
          <w:rFonts w:ascii="SimSun" w:hAnsi="SimSun" w:cs="Times New Roman"/>
          <w:color w:val="000000"/>
          <w:sz w:val="21"/>
          <w:szCs w:val="22"/>
        </w:rPr>
        <w:t>该项目可由经济和旅游部协调。因此，一旦</w:t>
      </w:r>
      <w:r w:rsidRPr="00434ACF">
        <w:rPr>
          <w:rFonts w:ascii="SimSun" w:hAnsi="SimSun" w:cs="Times New Roman" w:hint="eastAsia"/>
          <w:color w:val="000000"/>
          <w:sz w:val="21"/>
          <w:szCs w:val="22"/>
        </w:rPr>
        <w:t>通过</w:t>
      </w:r>
      <w:r w:rsidRPr="00434ACF">
        <w:rPr>
          <w:rFonts w:ascii="SimSun" w:hAnsi="SimSun" w:cs="Times New Roman"/>
          <w:color w:val="000000"/>
          <w:sz w:val="21"/>
          <w:szCs w:val="22"/>
        </w:rPr>
        <w:t>该项目，秘鲁希望</w:t>
      </w:r>
      <w:r w:rsidRPr="00434ACF">
        <w:rPr>
          <w:rFonts w:ascii="SimSun" w:hAnsi="SimSun" w:cs="Times New Roman" w:hint="eastAsia"/>
          <w:color w:val="000000"/>
          <w:sz w:val="21"/>
          <w:szCs w:val="22"/>
        </w:rPr>
        <w:t>委员会</w:t>
      </w:r>
      <w:r w:rsidRPr="00434ACF">
        <w:rPr>
          <w:rFonts w:ascii="SimSun" w:hAnsi="SimSun" w:cs="Times New Roman"/>
          <w:color w:val="000000"/>
          <w:sz w:val="21"/>
          <w:szCs w:val="22"/>
        </w:rPr>
        <w:t>可以考虑</w:t>
      </w:r>
      <w:r w:rsidRPr="00434ACF">
        <w:rPr>
          <w:rFonts w:ascii="SimSun" w:hAnsi="SimSun" w:cs="Times New Roman" w:hint="eastAsia"/>
          <w:color w:val="000000"/>
          <w:sz w:val="21"/>
          <w:szCs w:val="22"/>
        </w:rPr>
        <w:t>其作为</w:t>
      </w:r>
      <w:r w:rsidRPr="00434ACF">
        <w:rPr>
          <w:rFonts w:ascii="SimSun" w:hAnsi="SimSun" w:cs="Times New Roman"/>
          <w:color w:val="000000"/>
          <w:sz w:val="21"/>
          <w:szCs w:val="22"/>
        </w:rPr>
        <w:t>试点国</w:t>
      </w:r>
      <w:r w:rsidRPr="00434ACF">
        <w:rPr>
          <w:rFonts w:ascii="SimSun" w:hAnsi="SimSun" w:cs="Times New Roman" w:hint="eastAsia"/>
          <w:color w:val="000000"/>
          <w:sz w:val="21"/>
          <w:szCs w:val="22"/>
        </w:rPr>
        <w:t>家</w:t>
      </w:r>
      <w:r w:rsidRPr="00434ACF">
        <w:rPr>
          <w:rFonts w:ascii="SimSun" w:hAnsi="SimSun" w:cs="Times New Roman"/>
          <w:color w:val="000000"/>
          <w:sz w:val="21"/>
          <w:szCs w:val="22"/>
        </w:rPr>
        <w:t>之一。</w:t>
      </w:r>
    </w:p>
    <w:p w14:paraId="0D12400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color w:val="000000"/>
          <w:sz w:val="21"/>
          <w:szCs w:val="22"/>
        </w:rPr>
        <w:t>卢旺达代表团表示其自去年以来一直支持该项目。卢旺达希望</w:t>
      </w:r>
      <w:r w:rsidRPr="00434ACF">
        <w:rPr>
          <w:rFonts w:ascii="SimSun" w:hAnsi="SimSun" w:cs="Times New Roman" w:hint="eastAsia"/>
          <w:color w:val="000000"/>
          <w:sz w:val="21"/>
          <w:szCs w:val="22"/>
        </w:rPr>
        <w:t>委员会</w:t>
      </w:r>
      <w:r w:rsidRPr="00434ACF">
        <w:rPr>
          <w:rFonts w:ascii="SimSun" w:hAnsi="SimSun" w:cs="Times New Roman"/>
          <w:color w:val="000000"/>
          <w:sz w:val="21"/>
          <w:szCs w:val="22"/>
        </w:rPr>
        <w:t>考虑</w:t>
      </w:r>
      <w:r w:rsidRPr="00434ACF">
        <w:rPr>
          <w:rFonts w:ascii="SimSun" w:hAnsi="SimSun" w:cs="Times New Roman" w:hint="eastAsia"/>
          <w:color w:val="000000"/>
          <w:sz w:val="21"/>
          <w:szCs w:val="22"/>
        </w:rPr>
        <w:t>它作为</w:t>
      </w:r>
      <w:r w:rsidRPr="00434ACF">
        <w:rPr>
          <w:rFonts w:ascii="SimSun" w:hAnsi="SimSun" w:cs="Times New Roman"/>
          <w:color w:val="000000"/>
          <w:sz w:val="21"/>
          <w:szCs w:val="22"/>
        </w:rPr>
        <w:t>该项目的试点国</w:t>
      </w:r>
      <w:r w:rsidRPr="00434ACF">
        <w:rPr>
          <w:rFonts w:ascii="SimSun" w:hAnsi="SimSun" w:cs="Times New Roman" w:hint="eastAsia"/>
          <w:color w:val="000000"/>
          <w:sz w:val="21"/>
          <w:szCs w:val="22"/>
        </w:rPr>
        <w:t>家</w:t>
      </w:r>
      <w:r w:rsidRPr="00434ACF">
        <w:rPr>
          <w:rFonts w:ascii="SimSun" w:hAnsi="SimSun" w:cs="Times New Roman"/>
          <w:color w:val="000000"/>
          <w:sz w:val="21"/>
          <w:szCs w:val="22"/>
        </w:rPr>
        <w:t>之一。</w:t>
      </w:r>
      <w:r w:rsidRPr="00434ACF">
        <w:rPr>
          <w:rFonts w:ascii="SimSun" w:hAnsi="SimSun" w:cs="Times New Roman" w:hint="eastAsia"/>
          <w:color w:val="000000"/>
          <w:sz w:val="21"/>
          <w:szCs w:val="22"/>
        </w:rPr>
        <w:t>该</w:t>
      </w:r>
      <w:r w:rsidRPr="00434ACF">
        <w:rPr>
          <w:rFonts w:ascii="SimSun" w:hAnsi="SimSun" w:cs="Times New Roman"/>
          <w:color w:val="000000"/>
          <w:sz w:val="21"/>
          <w:szCs w:val="22"/>
        </w:rPr>
        <w:t>代表团向委员会和秘书处保证其政府在这方面</w:t>
      </w:r>
      <w:r w:rsidRPr="00434ACF">
        <w:rPr>
          <w:rFonts w:ascii="SimSun" w:hAnsi="SimSun" w:cs="Times New Roman" w:hint="eastAsia"/>
          <w:color w:val="000000"/>
          <w:sz w:val="21"/>
          <w:szCs w:val="22"/>
        </w:rPr>
        <w:t>的承诺</w:t>
      </w:r>
      <w:r w:rsidRPr="00434ACF">
        <w:rPr>
          <w:rFonts w:ascii="SimSun" w:hAnsi="SimSun" w:cs="Times New Roman"/>
          <w:color w:val="000000"/>
          <w:sz w:val="21"/>
          <w:szCs w:val="22"/>
        </w:rPr>
        <w:t>。对于卢旺达来说，这是一个</w:t>
      </w:r>
      <w:r w:rsidRPr="00434ACF">
        <w:rPr>
          <w:rFonts w:ascii="SimSun" w:hAnsi="SimSun" w:cs="Times New Roman" w:hint="eastAsia"/>
          <w:color w:val="000000"/>
          <w:sz w:val="21"/>
          <w:szCs w:val="22"/>
        </w:rPr>
        <w:t>了解如何将</w:t>
      </w:r>
      <w:r w:rsidRPr="00434ACF">
        <w:rPr>
          <w:rFonts w:ascii="SimSun" w:hAnsi="SimSun" w:cs="Times New Roman"/>
          <w:color w:val="000000"/>
          <w:sz w:val="21"/>
          <w:szCs w:val="22"/>
        </w:rPr>
        <w:t>知识产权</w:t>
      </w:r>
      <w:r w:rsidRPr="00434ACF">
        <w:rPr>
          <w:rFonts w:ascii="SimSun" w:hAnsi="SimSun" w:cs="Times New Roman" w:hint="eastAsia"/>
          <w:color w:val="000000"/>
          <w:sz w:val="21"/>
          <w:szCs w:val="22"/>
        </w:rPr>
        <w:t>当作实实在在的</w:t>
      </w:r>
      <w:r w:rsidRPr="00434ACF">
        <w:rPr>
          <w:rFonts w:ascii="SimSun" w:hAnsi="SimSun" w:cs="Times New Roman"/>
          <w:color w:val="000000"/>
          <w:sz w:val="21"/>
          <w:szCs w:val="22"/>
        </w:rPr>
        <w:t>发展工具</w:t>
      </w:r>
      <w:r w:rsidRPr="00434ACF">
        <w:rPr>
          <w:rFonts w:ascii="SimSun" w:hAnsi="SimSun" w:cs="Times New Roman" w:hint="eastAsia"/>
          <w:color w:val="000000"/>
          <w:sz w:val="21"/>
          <w:szCs w:val="22"/>
        </w:rPr>
        <w:t>来使用的机会</w:t>
      </w:r>
      <w:r w:rsidRPr="00434ACF">
        <w:rPr>
          <w:rFonts w:ascii="SimSun" w:hAnsi="SimSun" w:cs="Times New Roman"/>
          <w:color w:val="000000"/>
          <w:sz w:val="21"/>
          <w:szCs w:val="22"/>
        </w:rPr>
        <w:t>。</w:t>
      </w:r>
    </w:p>
    <w:p w14:paraId="519CB60E"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摩洛哥代表团支持</w:t>
      </w:r>
      <w:r w:rsidRPr="00E709C8">
        <w:rPr>
          <w:rFonts w:ascii="SimSun" w:hAnsi="SimSun" w:cs="Times New Roman"/>
          <w:color w:val="000000"/>
          <w:sz w:val="21"/>
          <w:szCs w:val="22"/>
        </w:rPr>
        <w:t>尼日利亚代表团</w:t>
      </w:r>
      <w:r w:rsidRPr="00434ACF">
        <w:rPr>
          <w:rFonts w:ascii="SimSun" w:hAnsi="SimSun" w:cs="Times New Roman"/>
          <w:sz w:val="21"/>
          <w:szCs w:val="22"/>
        </w:rPr>
        <w:t>代表非洲集团所作的发言。</w:t>
      </w:r>
      <w:r w:rsidRPr="00434ACF">
        <w:rPr>
          <w:rFonts w:ascii="SimSun" w:hAnsi="SimSun" w:cs="Times New Roman" w:hint="eastAsia"/>
          <w:sz w:val="21"/>
          <w:szCs w:val="22"/>
        </w:rPr>
        <w:t>该</w:t>
      </w:r>
      <w:r w:rsidRPr="00434ACF">
        <w:rPr>
          <w:rFonts w:ascii="SimSun" w:hAnsi="SimSun" w:cs="Times New Roman"/>
          <w:sz w:val="21"/>
          <w:szCs w:val="22"/>
        </w:rPr>
        <w:t>代表团完全赞同埃及代表团的提案，并敦促委员会通过修订后的版本，修订</w:t>
      </w:r>
      <w:r w:rsidRPr="00434ACF">
        <w:rPr>
          <w:rFonts w:ascii="SimSun" w:hAnsi="SimSun" w:cs="Times New Roman" w:hint="eastAsia"/>
          <w:sz w:val="21"/>
          <w:szCs w:val="22"/>
        </w:rPr>
        <w:t>后的</w:t>
      </w:r>
      <w:r w:rsidRPr="00434ACF">
        <w:rPr>
          <w:rFonts w:ascii="SimSun" w:hAnsi="SimSun" w:cs="Times New Roman"/>
          <w:sz w:val="21"/>
          <w:szCs w:val="22"/>
        </w:rPr>
        <w:t>版</w:t>
      </w:r>
      <w:r w:rsidRPr="00434ACF">
        <w:rPr>
          <w:rFonts w:ascii="SimSun" w:hAnsi="SimSun" w:cs="Times New Roman" w:hint="eastAsia"/>
          <w:sz w:val="21"/>
          <w:szCs w:val="22"/>
        </w:rPr>
        <w:t>本</w:t>
      </w:r>
      <w:r w:rsidRPr="00434ACF">
        <w:rPr>
          <w:rFonts w:ascii="SimSun" w:hAnsi="SimSun" w:cs="Times New Roman"/>
          <w:sz w:val="21"/>
          <w:szCs w:val="22"/>
        </w:rPr>
        <w:t>看起来更清晰。摩洛哥也希望作为试点国</w:t>
      </w:r>
      <w:r w:rsidRPr="00434ACF">
        <w:rPr>
          <w:rFonts w:ascii="SimSun" w:hAnsi="SimSun" w:cs="Times New Roman" w:hint="eastAsia"/>
          <w:sz w:val="21"/>
          <w:szCs w:val="22"/>
        </w:rPr>
        <w:t>家</w:t>
      </w:r>
      <w:r w:rsidRPr="00434ACF">
        <w:rPr>
          <w:rFonts w:ascii="SimSun" w:hAnsi="SimSun" w:cs="Times New Roman"/>
          <w:sz w:val="21"/>
          <w:szCs w:val="22"/>
        </w:rPr>
        <w:t>之一参与该项目。</w:t>
      </w:r>
    </w:p>
    <w:p w14:paraId="39D0504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尼泊尔代表团</w:t>
      </w:r>
      <w:r w:rsidRPr="00434ACF">
        <w:rPr>
          <w:rFonts w:ascii="SimSun" w:hAnsi="SimSun" w:cs="Times New Roman" w:hint="eastAsia"/>
          <w:sz w:val="21"/>
          <w:szCs w:val="22"/>
        </w:rPr>
        <w:t>注意到</w:t>
      </w:r>
      <w:r w:rsidRPr="00434ACF">
        <w:rPr>
          <w:rFonts w:ascii="SimSun" w:hAnsi="SimSun" w:cs="Times New Roman"/>
          <w:sz w:val="21"/>
          <w:szCs w:val="22"/>
        </w:rPr>
        <w:t>该文件。</w:t>
      </w:r>
      <w:r w:rsidRPr="00434ACF">
        <w:rPr>
          <w:rFonts w:ascii="SimSun" w:hAnsi="SimSun" w:cs="Times New Roman" w:hint="eastAsia"/>
          <w:sz w:val="21"/>
          <w:szCs w:val="22"/>
        </w:rPr>
        <w:t>该</w:t>
      </w:r>
      <w:r w:rsidRPr="00434ACF">
        <w:rPr>
          <w:rFonts w:ascii="SimSun" w:hAnsi="SimSun" w:cs="Times New Roman"/>
          <w:sz w:val="21"/>
          <w:szCs w:val="22"/>
        </w:rPr>
        <w:t>代表团支持</w:t>
      </w:r>
      <w:r w:rsidRPr="00434ACF">
        <w:rPr>
          <w:rFonts w:ascii="SimSun" w:hAnsi="SimSun" w:cs="Times New Roman" w:hint="eastAsia"/>
          <w:sz w:val="21"/>
          <w:szCs w:val="22"/>
        </w:rPr>
        <w:t>提出的</w:t>
      </w:r>
      <w:r w:rsidRPr="00434ACF">
        <w:rPr>
          <w:rFonts w:ascii="SimSun" w:hAnsi="SimSun" w:cs="Times New Roman"/>
          <w:sz w:val="21"/>
          <w:szCs w:val="22"/>
        </w:rPr>
        <w:t>项目，因为知识产权可以在</w:t>
      </w:r>
      <w:r w:rsidRPr="00434ACF">
        <w:rPr>
          <w:rFonts w:ascii="SimSun" w:hAnsi="SimSun" w:cs="Times New Roman" w:hint="eastAsia"/>
          <w:sz w:val="21"/>
          <w:szCs w:val="22"/>
        </w:rPr>
        <w:t>推广</w:t>
      </w:r>
      <w:r w:rsidRPr="00434ACF">
        <w:rPr>
          <w:rFonts w:ascii="SimSun" w:hAnsi="SimSun" w:cs="Times New Roman"/>
          <w:sz w:val="21"/>
          <w:szCs w:val="22"/>
        </w:rPr>
        <w:t>旅游业中发挥重要作用。尼泊尔希望</w:t>
      </w:r>
      <w:r w:rsidRPr="00434ACF">
        <w:rPr>
          <w:rFonts w:ascii="SimSun" w:hAnsi="SimSun" w:cs="Times New Roman" w:hint="eastAsia"/>
          <w:sz w:val="21"/>
          <w:szCs w:val="22"/>
        </w:rPr>
        <w:t>委员会考虑其作为落实</w:t>
      </w:r>
      <w:r w:rsidRPr="00434ACF">
        <w:rPr>
          <w:rFonts w:ascii="SimSun" w:hAnsi="SimSun" w:cs="Times New Roman"/>
          <w:sz w:val="21"/>
          <w:szCs w:val="22"/>
        </w:rPr>
        <w:t>该项目的试点国家之一。由于许多国家都表示对该项目</w:t>
      </w:r>
      <w:r w:rsidRPr="00434ACF">
        <w:rPr>
          <w:rFonts w:ascii="SimSun" w:hAnsi="SimSun" w:cs="Times New Roman" w:hint="eastAsia"/>
          <w:sz w:val="21"/>
          <w:szCs w:val="22"/>
        </w:rPr>
        <w:t>有</w:t>
      </w:r>
      <w:r w:rsidRPr="00434ACF">
        <w:rPr>
          <w:rFonts w:ascii="SimSun" w:hAnsi="SimSun" w:cs="Times New Roman"/>
          <w:sz w:val="21"/>
          <w:szCs w:val="22"/>
        </w:rPr>
        <w:t>兴趣，</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希望</w:t>
      </w:r>
      <w:r w:rsidRPr="00434ACF">
        <w:rPr>
          <w:rFonts w:ascii="SimSun" w:hAnsi="SimSun" w:cs="Times New Roman"/>
          <w:sz w:val="21"/>
          <w:szCs w:val="22"/>
        </w:rPr>
        <w:t>秘书处</w:t>
      </w:r>
      <w:r w:rsidRPr="00434ACF">
        <w:rPr>
          <w:rFonts w:ascii="SimSun" w:hAnsi="SimSun" w:cs="Times New Roman" w:hint="eastAsia"/>
          <w:sz w:val="21"/>
          <w:szCs w:val="22"/>
        </w:rPr>
        <w:t>澄清遴选</w:t>
      </w:r>
      <w:r w:rsidRPr="00434ACF">
        <w:rPr>
          <w:rFonts w:ascii="SimSun" w:hAnsi="SimSun" w:cs="Times New Roman"/>
          <w:sz w:val="21"/>
          <w:szCs w:val="22"/>
        </w:rPr>
        <w:t>试点国家的标准。</w:t>
      </w:r>
    </w:p>
    <w:p w14:paraId="723EB9E3"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瑞士代表团认为</w:t>
      </w:r>
      <w:r w:rsidRPr="00434ACF">
        <w:rPr>
          <w:rFonts w:ascii="SimSun" w:hAnsi="SimSun" w:cs="Times New Roman" w:hint="eastAsia"/>
          <w:sz w:val="21"/>
          <w:szCs w:val="22"/>
        </w:rPr>
        <w:t>该</w:t>
      </w:r>
      <w:r w:rsidRPr="00434ACF">
        <w:rPr>
          <w:rFonts w:ascii="SimSun" w:hAnsi="SimSun" w:cs="Times New Roman"/>
          <w:sz w:val="21"/>
          <w:szCs w:val="22"/>
        </w:rPr>
        <w:t>提案</w:t>
      </w:r>
      <w:r w:rsidRPr="00434ACF">
        <w:rPr>
          <w:rFonts w:ascii="SimSun" w:hAnsi="SimSun" w:cs="Times New Roman" w:hint="eastAsia"/>
          <w:sz w:val="21"/>
          <w:szCs w:val="22"/>
        </w:rPr>
        <w:t>非常有趣</w:t>
      </w:r>
      <w:r w:rsidRPr="00434ACF">
        <w:rPr>
          <w:rFonts w:ascii="SimSun" w:hAnsi="SimSun" w:cs="Times New Roman"/>
          <w:sz w:val="21"/>
          <w:szCs w:val="22"/>
        </w:rPr>
        <w:t>，因为</w:t>
      </w:r>
      <w:r w:rsidRPr="00434ACF">
        <w:rPr>
          <w:rFonts w:ascii="SimSun" w:hAnsi="SimSun" w:cs="Times New Roman" w:hint="eastAsia"/>
          <w:sz w:val="21"/>
          <w:szCs w:val="22"/>
        </w:rPr>
        <w:t>该</w:t>
      </w:r>
      <w:r w:rsidRPr="00434ACF">
        <w:rPr>
          <w:rFonts w:ascii="SimSun" w:hAnsi="SimSun" w:cs="Times New Roman"/>
          <w:sz w:val="21"/>
          <w:szCs w:val="22"/>
        </w:rPr>
        <w:t>提案提出了知识产权</w:t>
      </w:r>
      <w:r w:rsidRPr="00434ACF">
        <w:rPr>
          <w:rFonts w:ascii="SimSun" w:hAnsi="SimSun" w:cs="Times New Roman" w:hint="eastAsia"/>
          <w:sz w:val="21"/>
          <w:szCs w:val="22"/>
        </w:rPr>
        <w:t>可以</w:t>
      </w:r>
      <w:r w:rsidRPr="00434ACF">
        <w:rPr>
          <w:rFonts w:ascii="SimSun" w:hAnsi="SimSun" w:cs="Times New Roman"/>
          <w:sz w:val="21"/>
          <w:szCs w:val="22"/>
        </w:rPr>
        <w:t>如何支持发展。</w:t>
      </w:r>
      <w:r w:rsidRPr="00434ACF">
        <w:rPr>
          <w:rFonts w:ascii="SimSun" w:hAnsi="SimSun" w:cs="Times New Roman" w:hint="eastAsia"/>
          <w:sz w:val="21"/>
          <w:szCs w:val="22"/>
        </w:rPr>
        <w:t>该</w:t>
      </w:r>
      <w:r w:rsidRPr="00434ACF">
        <w:rPr>
          <w:rFonts w:ascii="SimSun" w:hAnsi="SimSun" w:cs="Times New Roman"/>
          <w:sz w:val="21"/>
          <w:szCs w:val="22"/>
        </w:rPr>
        <w:t>代表团之前就支持这一提案，如果</w:t>
      </w:r>
      <w:r w:rsidRPr="00E709C8">
        <w:rPr>
          <w:rFonts w:ascii="SimSun" w:hAnsi="SimSun" w:cs="Times New Roman" w:hint="eastAsia"/>
          <w:color w:val="000000"/>
          <w:sz w:val="21"/>
          <w:szCs w:val="22"/>
        </w:rPr>
        <w:t>修订</w:t>
      </w:r>
      <w:r w:rsidRPr="00434ACF">
        <w:rPr>
          <w:rFonts w:ascii="SimSun" w:hAnsi="SimSun" w:cs="Times New Roman" w:hint="eastAsia"/>
          <w:sz w:val="21"/>
          <w:szCs w:val="22"/>
        </w:rPr>
        <w:t>后的提案能获得</w:t>
      </w:r>
      <w:r w:rsidRPr="00434ACF">
        <w:rPr>
          <w:rFonts w:ascii="SimSun" w:hAnsi="SimSun" w:cs="Times New Roman"/>
          <w:sz w:val="21"/>
          <w:szCs w:val="22"/>
        </w:rPr>
        <w:t>通过，</w:t>
      </w:r>
      <w:r w:rsidRPr="00434ACF">
        <w:rPr>
          <w:rFonts w:ascii="SimSun" w:hAnsi="SimSun" w:cs="Times New Roman" w:hint="eastAsia"/>
          <w:sz w:val="21"/>
          <w:szCs w:val="22"/>
        </w:rPr>
        <w:t>该</w:t>
      </w:r>
      <w:r w:rsidRPr="00434ACF">
        <w:rPr>
          <w:rFonts w:ascii="SimSun" w:hAnsi="SimSun" w:cs="Times New Roman"/>
          <w:sz w:val="21"/>
          <w:szCs w:val="22"/>
        </w:rPr>
        <w:t>代表团将会很高兴。</w:t>
      </w:r>
    </w:p>
    <w:p w14:paraId="7B2C0EF5"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喀麦隆代表团</w:t>
      </w:r>
      <w:r w:rsidRPr="00434ACF">
        <w:rPr>
          <w:rFonts w:ascii="SimSun" w:hAnsi="SimSun" w:cs="Times New Roman" w:hint="eastAsia"/>
          <w:sz w:val="21"/>
          <w:szCs w:val="22"/>
        </w:rPr>
        <w:t>支持</w:t>
      </w:r>
      <w:r w:rsidRPr="00434ACF">
        <w:rPr>
          <w:rFonts w:ascii="SimSun" w:hAnsi="SimSun" w:cs="Times New Roman"/>
          <w:sz w:val="21"/>
          <w:szCs w:val="22"/>
        </w:rPr>
        <w:t>尼日利亚代表团代表非洲集团所作的发言。</w:t>
      </w:r>
      <w:r w:rsidRPr="00434ACF">
        <w:rPr>
          <w:rFonts w:ascii="SimSun" w:hAnsi="SimSun" w:cs="Times New Roman" w:hint="eastAsia"/>
          <w:sz w:val="21"/>
          <w:szCs w:val="22"/>
        </w:rPr>
        <w:t>该</w:t>
      </w:r>
      <w:r w:rsidRPr="00434ACF">
        <w:rPr>
          <w:rFonts w:ascii="SimSun" w:hAnsi="SimSun" w:cs="Times New Roman"/>
          <w:sz w:val="21"/>
          <w:szCs w:val="22"/>
        </w:rPr>
        <w:t>代表团支持</w:t>
      </w:r>
      <w:r w:rsidRPr="00434ACF">
        <w:rPr>
          <w:rFonts w:ascii="SimSun" w:hAnsi="SimSun" w:cs="Times New Roman" w:hint="eastAsia"/>
          <w:sz w:val="21"/>
          <w:szCs w:val="22"/>
        </w:rPr>
        <w:t>提出的</w:t>
      </w:r>
      <w:r w:rsidRPr="00434ACF">
        <w:rPr>
          <w:rFonts w:ascii="SimSun" w:hAnsi="SimSun" w:cs="Times New Roman"/>
          <w:sz w:val="21"/>
          <w:szCs w:val="22"/>
        </w:rPr>
        <w:t>项目。像喀麦隆这样的非洲国家是非常受欢迎的旅游目的地，有着丰富的文化遗产。因而，发展旅游业和推广文化遗产对这些国家的经济发展非常重要。</w:t>
      </w:r>
      <w:r w:rsidRPr="00434ACF">
        <w:rPr>
          <w:rStyle w:val="high-light-bg4"/>
          <w:rFonts w:ascii="SimSun" w:hAnsi="SimSun" w:cs="Times New Roman"/>
          <w:sz w:val="21"/>
          <w:szCs w:val="22"/>
        </w:rPr>
        <w:t>所以</w:t>
      </w:r>
      <w:r w:rsidRPr="00434ACF">
        <w:rPr>
          <w:rStyle w:val="high-light-bg4"/>
          <w:rFonts w:ascii="SimSun" w:hAnsi="SimSun" w:cs="Times New Roman" w:hint="eastAsia"/>
          <w:sz w:val="21"/>
          <w:szCs w:val="22"/>
        </w:rPr>
        <w:t>该</w:t>
      </w:r>
      <w:r w:rsidRPr="00434ACF">
        <w:rPr>
          <w:rStyle w:val="high-light-bg4"/>
          <w:rFonts w:ascii="SimSun" w:hAnsi="SimSun" w:cs="Times New Roman"/>
          <w:sz w:val="21"/>
          <w:szCs w:val="22"/>
        </w:rPr>
        <w:t>代表团支持在</w:t>
      </w:r>
      <w:r w:rsidRPr="00434ACF">
        <w:rPr>
          <w:rStyle w:val="high-light-bg4"/>
          <w:rFonts w:ascii="SimSun" w:hAnsi="SimSun" w:cs="Times New Roman" w:hint="eastAsia"/>
          <w:sz w:val="21"/>
          <w:szCs w:val="22"/>
        </w:rPr>
        <w:t>本届</w:t>
      </w:r>
      <w:r w:rsidRPr="00434ACF">
        <w:rPr>
          <w:rStyle w:val="high-light-bg4"/>
          <w:rFonts w:ascii="SimSun" w:hAnsi="SimSun" w:cs="Times New Roman"/>
          <w:sz w:val="21"/>
          <w:szCs w:val="22"/>
        </w:rPr>
        <w:t>会议期间通过这一项目。</w:t>
      </w:r>
    </w:p>
    <w:p w14:paraId="08331EE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尼加拉瓜代表团赞同埃及代表团的提案。尼加拉瓜希望</w:t>
      </w:r>
      <w:r w:rsidRPr="00434ACF">
        <w:rPr>
          <w:rFonts w:ascii="SimSun" w:hAnsi="SimSun" w:cs="Times New Roman" w:hint="eastAsia"/>
          <w:sz w:val="21"/>
          <w:szCs w:val="22"/>
        </w:rPr>
        <w:t>委员会考虑其作为</w:t>
      </w:r>
      <w:r w:rsidRPr="00434ACF">
        <w:rPr>
          <w:rFonts w:ascii="SimSun" w:hAnsi="SimSun" w:cs="Times New Roman"/>
          <w:sz w:val="21"/>
          <w:szCs w:val="22"/>
        </w:rPr>
        <w:t>该项目的试点国</w:t>
      </w:r>
      <w:r w:rsidRPr="00434ACF">
        <w:rPr>
          <w:rFonts w:ascii="SimSun" w:hAnsi="SimSun" w:cs="Times New Roman" w:hint="eastAsia"/>
          <w:sz w:val="21"/>
          <w:szCs w:val="22"/>
        </w:rPr>
        <w:t>家</w:t>
      </w:r>
      <w:r w:rsidRPr="00434ACF">
        <w:rPr>
          <w:rFonts w:ascii="SimSun" w:hAnsi="SimSun" w:cs="Times New Roman"/>
          <w:sz w:val="21"/>
          <w:szCs w:val="22"/>
        </w:rPr>
        <w:t>之一。</w:t>
      </w:r>
    </w:p>
    <w:p w14:paraId="2E5978C8"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中国代表团指出，分析和促进知识产权制度的作用对所有国家都很重要，</w:t>
      </w:r>
      <w:r w:rsidRPr="00434ACF">
        <w:rPr>
          <w:rFonts w:ascii="SimSun" w:hAnsi="SimSun" w:cs="Times New Roman" w:hint="eastAsia"/>
          <w:sz w:val="21"/>
          <w:szCs w:val="22"/>
        </w:rPr>
        <w:t>不论</w:t>
      </w:r>
      <w:r w:rsidRPr="00434ACF">
        <w:rPr>
          <w:rFonts w:ascii="SimSun" w:hAnsi="SimSun" w:cs="Times New Roman"/>
          <w:sz w:val="21"/>
          <w:szCs w:val="22"/>
        </w:rPr>
        <w:t>其发展水平如何。经过前几</w:t>
      </w:r>
      <w:r w:rsidRPr="00434ACF">
        <w:rPr>
          <w:rFonts w:ascii="SimSun" w:hAnsi="SimSun" w:cs="Times New Roman" w:hint="eastAsia"/>
          <w:sz w:val="21"/>
          <w:szCs w:val="22"/>
        </w:rPr>
        <w:t>届</w:t>
      </w:r>
      <w:r w:rsidRPr="00434ACF">
        <w:rPr>
          <w:rFonts w:ascii="SimSun" w:hAnsi="SimSun" w:cs="Times New Roman"/>
          <w:sz w:val="21"/>
          <w:szCs w:val="22"/>
        </w:rPr>
        <w:t>会议的讨论，这一提案已经相当成熟，</w:t>
      </w:r>
      <w:r w:rsidRPr="00434ACF">
        <w:rPr>
          <w:rFonts w:ascii="SimSun" w:hAnsi="SimSun" w:cs="Times New Roman" w:hint="eastAsia"/>
          <w:sz w:val="21"/>
          <w:szCs w:val="22"/>
        </w:rPr>
        <w:t>该</w:t>
      </w:r>
      <w:r w:rsidRPr="00434ACF">
        <w:rPr>
          <w:rFonts w:ascii="SimSun" w:hAnsi="SimSun" w:cs="Times New Roman"/>
          <w:sz w:val="21"/>
          <w:szCs w:val="22"/>
        </w:rPr>
        <w:t>代表团希望</w:t>
      </w:r>
      <w:r w:rsidRPr="00434ACF">
        <w:rPr>
          <w:rFonts w:ascii="SimSun" w:hAnsi="SimSun" w:cs="Times New Roman" w:hint="eastAsia"/>
          <w:sz w:val="21"/>
          <w:szCs w:val="22"/>
        </w:rPr>
        <w:t>本届</w:t>
      </w:r>
      <w:r w:rsidRPr="00434ACF">
        <w:rPr>
          <w:rFonts w:ascii="SimSun" w:hAnsi="SimSun" w:cs="Times New Roman"/>
          <w:sz w:val="21"/>
          <w:szCs w:val="22"/>
        </w:rPr>
        <w:t>会议</w:t>
      </w:r>
      <w:r w:rsidRPr="00434ACF">
        <w:rPr>
          <w:rFonts w:ascii="SimSun" w:hAnsi="SimSun" w:cs="Times New Roman" w:hint="eastAsia"/>
          <w:sz w:val="21"/>
          <w:szCs w:val="22"/>
        </w:rPr>
        <w:t>能促成该提案的</w:t>
      </w:r>
      <w:r w:rsidRPr="00434ACF">
        <w:rPr>
          <w:rFonts w:ascii="SimSun" w:hAnsi="SimSun" w:cs="Times New Roman"/>
          <w:sz w:val="21"/>
          <w:szCs w:val="22"/>
        </w:rPr>
        <w:t>通过。</w:t>
      </w:r>
    </w:p>
    <w:p w14:paraId="4B6721B3"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加纳代表团赞同尼日利亚代表团代表非洲集团所作的发言，并鼓励所有代表团支持</w:t>
      </w:r>
      <w:r w:rsidRPr="00434ACF">
        <w:rPr>
          <w:rFonts w:ascii="SimSun" w:hAnsi="SimSun" w:cs="Times New Roman" w:hint="eastAsia"/>
          <w:sz w:val="21"/>
          <w:szCs w:val="22"/>
        </w:rPr>
        <w:t>在</w:t>
      </w:r>
      <w:r w:rsidRPr="00434ACF">
        <w:rPr>
          <w:rFonts w:ascii="SimSun" w:hAnsi="SimSun" w:cs="Times New Roman"/>
          <w:sz w:val="21"/>
          <w:szCs w:val="22"/>
        </w:rPr>
        <w:t>本</w:t>
      </w:r>
      <w:r w:rsidRPr="00434ACF">
        <w:rPr>
          <w:rFonts w:ascii="SimSun" w:hAnsi="SimSun" w:cs="Times New Roman" w:hint="eastAsia"/>
          <w:sz w:val="21"/>
          <w:szCs w:val="22"/>
        </w:rPr>
        <w:t>届</w:t>
      </w:r>
      <w:r w:rsidRPr="00434ACF">
        <w:rPr>
          <w:rFonts w:ascii="SimSun" w:hAnsi="SimSun" w:cs="Times New Roman"/>
          <w:sz w:val="21"/>
          <w:szCs w:val="22"/>
        </w:rPr>
        <w:t>会议</w:t>
      </w:r>
      <w:r w:rsidRPr="00434ACF">
        <w:rPr>
          <w:rFonts w:ascii="SimSun" w:hAnsi="SimSun" w:cs="Times New Roman" w:hint="eastAsia"/>
          <w:sz w:val="21"/>
          <w:szCs w:val="22"/>
        </w:rPr>
        <w:t>上</w:t>
      </w:r>
      <w:r w:rsidRPr="00434ACF">
        <w:rPr>
          <w:rFonts w:ascii="SimSun" w:hAnsi="SimSun" w:cs="Times New Roman"/>
          <w:sz w:val="21"/>
          <w:szCs w:val="22"/>
        </w:rPr>
        <w:t>通过该提案。</w:t>
      </w:r>
    </w:p>
    <w:p w14:paraId="551EBCAB"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印度尼西亚代表团</w:t>
      </w:r>
      <w:r w:rsidRPr="00E709C8">
        <w:rPr>
          <w:rFonts w:ascii="SimSun" w:hAnsi="SimSun" w:cs="Times New Roman"/>
          <w:color w:val="000000"/>
          <w:sz w:val="21"/>
          <w:szCs w:val="22"/>
        </w:rPr>
        <w:t>解释</w:t>
      </w:r>
      <w:r w:rsidRPr="00434ACF">
        <w:rPr>
          <w:rFonts w:ascii="SimSun" w:hAnsi="SimSun" w:cs="Times New Roman"/>
          <w:sz w:val="21"/>
          <w:szCs w:val="22"/>
        </w:rPr>
        <w:t>了其之前</w:t>
      </w:r>
      <w:r w:rsidRPr="00434ACF">
        <w:rPr>
          <w:rFonts w:ascii="SimSun" w:hAnsi="SimSun" w:cs="Times New Roman" w:hint="eastAsia"/>
          <w:sz w:val="21"/>
          <w:szCs w:val="22"/>
        </w:rPr>
        <w:t>提出的</w:t>
      </w:r>
      <w:r w:rsidRPr="00434ACF">
        <w:rPr>
          <w:rFonts w:ascii="SimSun" w:hAnsi="SimSun" w:cs="Times New Roman"/>
          <w:sz w:val="21"/>
          <w:szCs w:val="22"/>
        </w:rPr>
        <w:t>召开非正式会议的要求。</w:t>
      </w:r>
      <w:r w:rsidRPr="00434ACF">
        <w:rPr>
          <w:rFonts w:ascii="SimSun" w:hAnsi="SimSun" w:cs="Times New Roman" w:hint="eastAsia"/>
          <w:sz w:val="21"/>
          <w:szCs w:val="22"/>
        </w:rPr>
        <w:t>该</w:t>
      </w:r>
      <w:r w:rsidRPr="00434ACF">
        <w:rPr>
          <w:rFonts w:ascii="SimSun" w:hAnsi="SimSun" w:cs="Times New Roman"/>
          <w:sz w:val="21"/>
          <w:szCs w:val="22"/>
        </w:rPr>
        <w:t>代表团期望本届会议可以通过该提案。</w:t>
      </w:r>
    </w:p>
    <w:p w14:paraId="7B1A3CF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危地马拉代表团指出，该提案具有创新性，将有助于各国</w:t>
      </w:r>
      <w:r w:rsidRPr="00434ACF">
        <w:rPr>
          <w:rFonts w:ascii="SimSun" w:hAnsi="SimSun" w:cs="Times New Roman" w:hint="eastAsia"/>
          <w:sz w:val="21"/>
          <w:szCs w:val="22"/>
        </w:rPr>
        <w:t>的</w:t>
      </w:r>
      <w:r w:rsidRPr="00434ACF">
        <w:rPr>
          <w:rFonts w:ascii="SimSun" w:hAnsi="SimSun" w:cs="Times New Roman"/>
          <w:sz w:val="21"/>
          <w:szCs w:val="22"/>
        </w:rPr>
        <w:t>发展，特别是那些</w:t>
      </w:r>
      <w:r w:rsidRPr="00434ACF">
        <w:rPr>
          <w:rFonts w:ascii="SimSun" w:hAnsi="SimSun" w:cs="Times New Roman" w:hint="eastAsia"/>
          <w:sz w:val="21"/>
          <w:szCs w:val="22"/>
        </w:rPr>
        <w:t>拥有</w:t>
      </w:r>
      <w:r w:rsidRPr="00434ACF">
        <w:rPr>
          <w:rFonts w:ascii="SimSun" w:hAnsi="SimSun" w:cs="Times New Roman"/>
          <w:sz w:val="21"/>
          <w:szCs w:val="22"/>
        </w:rPr>
        <w:t>丰富文化遗产和巨大旅游潜力的国家。危地马拉希望</w:t>
      </w:r>
      <w:r w:rsidRPr="00434ACF">
        <w:rPr>
          <w:rFonts w:ascii="SimSun" w:hAnsi="SimSun" w:cs="Times New Roman" w:hint="eastAsia"/>
          <w:sz w:val="21"/>
          <w:szCs w:val="22"/>
        </w:rPr>
        <w:t>委员会考虑其作为</w:t>
      </w:r>
      <w:r w:rsidRPr="00434ACF">
        <w:rPr>
          <w:rFonts w:ascii="SimSun" w:hAnsi="SimSun" w:cs="Times New Roman"/>
          <w:sz w:val="21"/>
          <w:szCs w:val="22"/>
        </w:rPr>
        <w:t>该项目的试点国</w:t>
      </w:r>
      <w:r w:rsidRPr="00434ACF">
        <w:rPr>
          <w:rFonts w:ascii="SimSun" w:hAnsi="SimSun" w:cs="Times New Roman" w:hint="eastAsia"/>
          <w:sz w:val="21"/>
          <w:szCs w:val="22"/>
        </w:rPr>
        <w:t>家</w:t>
      </w:r>
      <w:r w:rsidRPr="00434ACF">
        <w:rPr>
          <w:rFonts w:ascii="SimSun" w:hAnsi="SimSun" w:cs="Times New Roman"/>
          <w:sz w:val="21"/>
          <w:szCs w:val="22"/>
        </w:rPr>
        <w:t>之一。该项目将有助于</w:t>
      </w:r>
      <w:r w:rsidRPr="00434ACF">
        <w:rPr>
          <w:rFonts w:ascii="SimSun" w:hAnsi="SimSun" w:cs="Times New Roman" w:hint="eastAsia"/>
          <w:sz w:val="21"/>
          <w:szCs w:val="22"/>
        </w:rPr>
        <w:t>加强</w:t>
      </w:r>
      <w:r w:rsidRPr="00434ACF">
        <w:rPr>
          <w:rFonts w:ascii="SimSun" w:hAnsi="SimSun" w:cs="Times New Roman"/>
          <w:sz w:val="21"/>
          <w:szCs w:val="22"/>
        </w:rPr>
        <w:t>各国的旅游业。</w:t>
      </w:r>
    </w:p>
    <w:p w14:paraId="547C305B"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布基纳法索代表团</w:t>
      </w:r>
      <w:r w:rsidRPr="00E709C8">
        <w:rPr>
          <w:rFonts w:ascii="SimSun" w:hAnsi="SimSun" w:cs="Times New Roman"/>
          <w:color w:val="000000"/>
          <w:sz w:val="21"/>
          <w:szCs w:val="22"/>
        </w:rPr>
        <w:t>与其</w:t>
      </w:r>
      <w:r w:rsidRPr="00434ACF">
        <w:rPr>
          <w:rFonts w:ascii="SimSun" w:hAnsi="SimSun" w:cs="Times New Roman"/>
          <w:sz w:val="21"/>
          <w:szCs w:val="22"/>
        </w:rPr>
        <w:t>他代表团一样支持该项目。这是一个有</w:t>
      </w:r>
      <w:r w:rsidRPr="00434ACF">
        <w:rPr>
          <w:rFonts w:ascii="SimSun" w:hAnsi="SimSun" w:cs="Times New Roman" w:hint="eastAsia"/>
          <w:sz w:val="21"/>
          <w:szCs w:val="22"/>
        </w:rPr>
        <w:t>趣</w:t>
      </w:r>
      <w:r w:rsidRPr="00434ACF">
        <w:rPr>
          <w:rFonts w:ascii="SimSun" w:hAnsi="SimSun" w:cs="Times New Roman"/>
          <w:sz w:val="21"/>
          <w:szCs w:val="22"/>
        </w:rPr>
        <w:t>的项目，特别是对发展中国家来说。旅游</w:t>
      </w:r>
      <w:r w:rsidRPr="00434ACF">
        <w:rPr>
          <w:rFonts w:ascii="SimSun" w:hAnsi="SimSun" w:cs="Times New Roman" w:hint="eastAsia"/>
          <w:sz w:val="21"/>
          <w:szCs w:val="22"/>
        </w:rPr>
        <w:t>业</w:t>
      </w:r>
      <w:r w:rsidRPr="00434ACF">
        <w:rPr>
          <w:rFonts w:ascii="SimSun" w:hAnsi="SimSun" w:cs="Times New Roman"/>
          <w:sz w:val="21"/>
          <w:szCs w:val="22"/>
        </w:rPr>
        <w:t>对非洲国家很重要。布基纳法索有</w:t>
      </w:r>
      <w:r w:rsidRPr="00434ACF">
        <w:rPr>
          <w:rFonts w:ascii="SimSun" w:hAnsi="SimSun" w:cs="Times New Roman" w:hint="eastAsia"/>
          <w:sz w:val="21"/>
          <w:szCs w:val="22"/>
        </w:rPr>
        <w:t>意</w:t>
      </w:r>
      <w:r w:rsidRPr="00434ACF">
        <w:rPr>
          <w:rFonts w:ascii="SimSun" w:hAnsi="SimSun" w:cs="Times New Roman"/>
          <w:sz w:val="21"/>
          <w:szCs w:val="22"/>
        </w:rPr>
        <w:t>作为试点国</w:t>
      </w:r>
      <w:r w:rsidRPr="00434ACF">
        <w:rPr>
          <w:rFonts w:ascii="SimSun" w:hAnsi="SimSun" w:cs="Times New Roman" w:hint="eastAsia"/>
          <w:sz w:val="21"/>
          <w:szCs w:val="22"/>
        </w:rPr>
        <w:t>家</w:t>
      </w:r>
      <w:r w:rsidRPr="00434ACF">
        <w:rPr>
          <w:rFonts w:ascii="SimSun" w:hAnsi="SimSun" w:cs="Times New Roman"/>
          <w:sz w:val="21"/>
          <w:szCs w:val="22"/>
        </w:rPr>
        <w:t>之一参与该项目。</w:t>
      </w:r>
    </w:p>
    <w:p w14:paraId="35C0B565" w14:textId="4F039490"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伊朗</w:t>
      </w:r>
      <w:r w:rsidR="00E709C8">
        <w:rPr>
          <w:rFonts w:ascii="SimSun" w:hAnsi="SimSun" w:cs="Times New Roman"/>
          <w:sz w:val="21"/>
          <w:szCs w:val="22"/>
        </w:rPr>
        <w:t>(</w:t>
      </w:r>
      <w:r w:rsidRPr="00434ACF">
        <w:rPr>
          <w:rFonts w:ascii="SimSun" w:hAnsi="SimSun" w:cs="Times New Roman"/>
          <w:sz w:val="21"/>
          <w:szCs w:val="22"/>
        </w:rPr>
        <w:t>伊斯兰共和国</w:t>
      </w:r>
      <w:r w:rsidR="00E709C8">
        <w:rPr>
          <w:rFonts w:ascii="SimSun" w:hAnsi="SimSun" w:cs="Times New Roman"/>
          <w:sz w:val="21"/>
          <w:szCs w:val="22"/>
        </w:rPr>
        <w:t>)</w:t>
      </w:r>
      <w:r w:rsidRPr="00434ACF">
        <w:rPr>
          <w:rFonts w:ascii="SimSun" w:hAnsi="SimSun" w:cs="Times New Roman"/>
          <w:sz w:val="21"/>
          <w:szCs w:val="22"/>
        </w:rPr>
        <w:t>代表团指出，应</w:t>
      </w:r>
      <w:r w:rsidRPr="00434ACF">
        <w:rPr>
          <w:rFonts w:ascii="SimSun" w:hAnsi="SimSun" w:cs="Times New Roman" w:hint="eastAsia"/>
          <w:sz w:val="21"/>
          <w:szCs w:val="22"/>
        </w:rPr>
        <w:t>根据委员会</w:t>
      </w:r>
      <w:r w:rsidRPr="00434ACF">
        <w:rPr>
          <w:rFonts w:ascii="SimSun" w:hAnsi="SimSun" w:cs="Times New Roman"/>
          <w:sz w:val="21"/>
          <w:szCs w:val="22"/>
        </w:rPr>
        <w:t>确定</w:t>
      </w:r>
      <w:r w:rsidRPr="00434ACF">
        <w:rPr>
          <w:rFonts w:ascii="SimSun" w:hAnsi="SimSun" w:cs="Times New Roman" w:hint="eastAsia"/>
          <w:sz w:val="21"/>
          <w:szCs w:val="22"/>
        </w:rPr>
        <w:t>和制定的标准遴选</w:t>
      </w:r>
      <w:r w:rsidRPr="00434ACF">
        <w:rPr>
          <w:rFonts w:ascii="SimSun" w:hAnsi="SimSun" w:cs="Times New Roman"/>
          <w:sz w:val="21"/>
          <w:szCs w:val="22"/>
        </w:rPr>
        <w:t>三个试点国</w:t>
      </w:r>
      <w:r w:rsidRPr="00434ACF">
        <w:rPr>
          <w:rFonts w:ascii="SimSun" w:hAnsi="SimSun" w:cs="Times New Roman" w:hint="eastAsia"/>
          <w:sz w:val="21"/>
          <w:szCs w:val="22"/>
        </w:rPr>
        <w:t>家</w:t>
      </w:r>
      <w:r w:rsidRPr="00434ACF">
        <w:rPr>
          <w:rFonts w:ascii="SimSun" w:hAnsi="SimSun" w:cs="Times New Roman"/>
          <w:sz w:val="21"/>
          <w:szCs w:val="22"/>
        </w:rPr>
        <w:t>。</w:t>
      </w:r>
      <w:r w:rsidRPr="00434ACF">
        <w:rPr>
          <w:rFonts w:ascii="SimSun" w:hAnsi="SimSun" w:cs="Times New Roman" w:hint="eastAsia"/>
          <w:sz w:val="21"/>
          <w:szCs w:val="22"/>
        </w:rPr>
        <w:t>务必</w:t>
      </w:r>
      <w:r w:rsidRPr="00434ACF">
        <w:rPr>
          <w:rFonts w:ascii="SimSun" w:hAnsi="SimSun" w:cs="Times New Roman"/>
          <w:sz w:val="21"/>
          <w:szCs w:val="22"/>
        </w:rPr>
        <w:t>考虑到地域代表性。伊朗</w:t>
      </w:r>
      <w:r w:rsidR="00E709C8">
        <w:rPr>
          <w:rFonts w:ascii="SimSun" w:hAnsi="SimSun" w:cs="Times New Roman"/>
          <w:sz w:val="21"/>
          <w:szCs w:val="22"/>
        </w:rPr>
        <w:t>(</w:t>
      </w:r>
      <w:r w:rsidRPr="00E709C8">
        <w:rPr>
          <w:rFonts w:ascii="SimSun" w:hAnsi="SimSun" w:cs="Times New Roman"/>
          <w:color w:val="000000"/>
          <w:sz w:val="21"/>
          <w:szCs w:val="22"/>
        </w:rPr>
        <w:t>伊斯兰</w:t>
      </w:r>
      <w:r w:rsidRPr="00434ACF">
        <w:rPr>
          <w:rFonts w:ascii="SimSun" w:hAnsi="SimSun" w:cs="Times New Roman"/>
          <w:sz w:val="21"/>
          <w:szCs w:val="22"/>
        </w:rPr>
        <w:t>共和国</w:t>
      </w:r>
      <w:r w:rsidR="00E709C8">
        <w:rPr>
          <w:rFonts w:ascii="SimSun" w:hAnsi="SimSun" w:cs="Times New Roman"/>
          <w:sz w:val="21"/>
          <w:szCs w:val="22"/>
        </w:rPr>
        <w:t>)</w:t>
      </w:r>
      <w:r w:rsidRPr="00434ACF">
        <w:rPr>
          <w:rFonts w:ascii="SimSun" w:hAnsi="SimSun" w:cs="Times New Roman"/>
          <w:sz w:val="21"/>
          <w:szCs w:val="22"/>
        </w:rPr>
        <w:t>希望</w:t>
      </w:r>
      <w:r w:rsidRPr="00434ACF">
        <w:rPr>
          <w:rFonts w:ascii="SimSun" w:hAnsi="SimSun" w:cs="Times New Roman" w:hint="eastAsia"/>
          <w:sz w:val="21"/>
          <w:szCs w:val="22"/>
        </w:rPr>
        <w:t>委员会考虑其作为</w:t>
      </w:r>
      <w:r w:rsidRPr="00434ACF">
        <w:rPr>
          <w:rFonts w:ascii="SimSun" w:hAnsi="SimSun" w:cs="Times New Roman"/>
          <w:sz w:val="21"/>
          <w:szCs w:val="22"/>
        </w:rPr>
        <w:t>该项目的试点国家之一。</w:t>
      </w:r>
    </w:p>
    <w:p w14:paraId="1D4762C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科特迪瓦代表团支持</w:t>
      </w:r>
      <w:r w:rsidRPr="00E709C8">
        <w:rPr>
          <w:rFonts w:ascii="SimSun" w:hAnsi="SimSun" w:cs="Times New Roman"/>
          <w:color w:val="000000"/>
          <w:sz w:val="21"/>
          <w:szCs w:val="22"/>
        </w:rPr>
        <w:t>尼日利亚代表团</w:t>
      </w:r>
      <w:r w:rsidRPr="00434ACF">
        <w:rPr>
          <w:rFonts w:ascii="SimSun" w:hAnsi="SimSun" w:cs="Times New Roman"/>
          <w:sz w:val="21"/>
          <w:szCs w:val="22"/>
        </w:rPr>
        <w:t>代表非洲集团所作的发言。</w:t>
      </w:r>
      <w:r w:rsidRPr="00434ACF">
        <w:rPr>
          <w:rFonts w:ascii="SimSun" w:hAnsi="SimSun" w:cs="Times New Roman" w:hint="eastAsia"/>
          <w:sz w:val="21"/>
          <w:szCs w:val="22"/>
        </w:rPr>
        <w:t>该</w:t>
      </w:r>
      <w:r w:rsidRPr="00434ACF">
        <w:rPr>
          <w:rFonts w:ascii="SimSun" w:hAnsi="SimSun" w:cs="Times New Roman"/>
          <w:sz w:val="21"/>
          <w:szCs w:val="22"/>
        </w:rPr>
        <w:t>代表团支持埃及代表团</w:t>
      </w:r>
      <w:r w:rsidRPr="00434ACF">
        <w:rPr>
          <w:rFonts w:ascii="SimSun" w:hAnsi="SimSun" w:cs="Times New Roman" w:hint="eastAsia"/>
          <w:sz w:val="21"/>
          <w:szCs w:val="22"/>
        </w:rPr>
        <w:t>提出</w:t>
      </w:r>
      <w:r w:rsidRPr="00434ACF">
        <w:rPr>
          <w:rFonts w:ascii="SimSun" w:hAnsi="SimSun" w:cs="Times New Roman"/>
          <w:sz w:val="21"/>
          <w:szCs w:val="22"/>
        </w:rPr>
        <w:t>的项目。</w:t>
      </w:r>
    </w:p>
    <w:p w14:paraId="702082A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越南代表团支持埃及代表团的</w:t>
      </w:r>
      <w:r w:rsidRPr="00E709C8">
        <w:rPr>
          <w:rFonts w:ascii="SimSun" w:hAnsi="SimSun" w:cs="Times New Roman"/>
          <w:color w:val="000000"/>
          <w:sz w:val="21"/>
          <w:szCs w:val="22"/>
        </w:rPr>
        <w:t>提案</w:t>
      </w:r>
      <w:r w:rsidRPr="00434ACF">
        <w:rPr>
          <w:rFonts w:ascii="SimSun" w:hAnsi="SimSun" w:cs="Times New Roman"/>
          <w:sz w:val="21"/>
          <w:szCs w:val="22"/>
        </w:rPr>
        <w:t>，并希望各成员国可以通过这一提案。</w:t>
      </w:r>
    </w:p>
    <w:p w14:paraId="7C9A26E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主席邀请秘书处对</w:t>
      </w:r>
      <w:r w:rsidRPr="00434ACF">
        <w:rPr>
          <w:rFonts w:ascii="SimSun" w:hAnsi="SimSun" w:cs="Times New Roman" w:hint="eastAsia"/>
          <w:sz w:val="21"/>
          <w:szCs w:val="22"/>
        </w:rPr>
        <w:t>与会者提出</w:t>
      </w:r>
      <w:r w:rsidRPr="00434ACF">
        <w:rPr>
          <w:rFonts w:ascii="SimSun" w:hAnsi="SimSun" w:cs="Times New Roman"/>
          <w:sz w:val="21"/>
          <w:szCs w:val="22"/>
        </w:rPr>
        <w:t>的意见</w:t>
      </w:r>
      <w:proofErr w:type="gramStart"/>
      <w:r w:rsidRPr="00434ACF">
        <w:rPr>
          <w:rFonts w:ascii="SimSun" w:hAnsi="SimSun" w:cs="Times New Roman" w:hint="eastAsia"/>
          <w:sz w:val="21"/>
          <w:szCs w:val="22"/>
        </w:rPr>
        <w:t>作出</w:t>
      </w:r>
      <w:proofErr w:type="gramEnd"/>
      <w:r w:rsidRPr="00434ACF">
        <w:rPr>
          <w:rFonts w:ascii="SimSun" w:hAnsi="SimSun" w:cs="Times New Roman" w:hint="eastAsia"/>
          <w:sz w:val="21"/>
          <w:szCs w:val="22"/>
        </w:rPr>
        <w:t>回应</w:t>
      </w:r>
      <w:r w:rsidRPr="00434ACF">
        <w:rPr>
          <w:rFonts w:ascii="SimSun" w:hAnsi="SimSun" w:cs="Times New Roman"/>
          <w:sz w:val="21"/>
          <w:szCs w:val="22"/>
        </w:rPr>
        <w:t>。</w:t>
      </w:r>
    </w:p>
    <w:p w14:paraId="6AC4B98D" w14:textId="2F6B97C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秘书处</w:t>
      </w:r>
      <w:r w:rsidR="00E709C8">
        <w:rPr>
          <w:rFonts w:ascii="SimSun" w:hAnsi="SimSun" w:cs="Times New Roman"/>
          <w:sz w:val="21"/>
          <w:szCs w:val="22"/>
        </w:rPr>
        <w:t>(</w:t>
      </w:r>
      <w:r w:rsidRPr="00434ACF">
        <w:rPr>
          <w:rFonts w:ascii="SimSun" w:hAnsi="SimSun" w:cs="Times New Roman" w:hint="eastAsia"/>
          <w:sz w:val="21"/>
          <w:szCs w:val="22"/>
        </w:rPr>
        <w:t>马图斯</w:t>
      </w:r>
      <w:r w:rsidRPr="00434ACF">
        <w:rPr>
          <w:rFonts w:ascii="SimSun" w:hAnsi="SimSun" w:cs="Times New Roman"/>
          <w:sz w:val="21"/>
          <w:szCs w:val="22"/>
        </w:rPr>
        <w:t>先生</w:t>
      </w:r>
      <w:r w:rsidR="00E709C8">
        <w:rPr>
          <w:rFonts w:ascii="SimSun" w:hAnsi="SimSun" w:cs="Times New Roman"/>
          <w:sz w:val="21"/>
          <w:szCs w:val="22"/>
        </w:rPr>
        <w:t>)</w:t>
      </w:r>
      <w:r w:rsidRPr="00434ACF">
        <w:rPr>
          <w:rFonts w:ascii="SimSun" w:hAnsi="SimSun" w:cs="Times New Roman" w:hint="eastAsia"/>
          <w:sz w:val="21"/>
          <w:szCs w:val="22"/>
        </w:rPr>
        <w:t>注意到</w:t>
      </w:r>
      <w:r w:rsidRPr="00434ACF">
        <w:rPr>
          <w:rFonts w:ascii="SimSun" w:hAnsi="SimSun" w:cs="Times New Roman"/>
          <w:sz w:val="21"/>
          <w:szCs w:val="22"/>
        </w:rPr>
        <w:t>约有</w:t>
      </w:r>
      <w:r w:rsidRPr="00434ACF">
        <w:rPr>
          <w:rFonts w:ascii="SimSun" w:hAnsi="SimSun"/>
          <w:sz w:val="21"/>
          <w:szCs w:val="22"/>
        </w:rPr>
        <w:t>20</w:t>
      </w:r>
      <w:r w:rsidRPr="00434ACF">
        <w:rPr>
          <w:rFonts w:ascii="SimSun" w:hAnsi="SimSun" w:cs="Times New Roman"/>
          <w:sz w:val="21"/>
          <w:szCs w:val="22"/>
        </w:rPr>
        <w:t>个成员国有</w:t>
      </w:r>
      <w:r w:rsidRPr="00434ACF">
        <w:rPr>
          <w:rFonts w:ascii="SimSun" w:hAnsi="SimSun" w:cs="Times New Roman" w:hint="eastAsia"/>
          <w:sz w:val="21"/>
          <w:szCs w:val="22"/>
        </w:rPr>
        <w:t>意成为</w:t>
      </w:r>
      <w:r w:rsidRPr="00434ACF">
        <w:rPr>
          <w:rFonts w:ascii="SimSun" w:hAnsi="SimSun" w:cs="Times New Roman"/>
          <w:sz w:val="21"/>
          <w:szCs w:val="22"/>
        </w:rPr>
        <w:t>该项目的其他三个试点国</w:t>
      </w:r>
      <w:r w:rsidRPr="00434ACF">
        <w:rPr>
          <w:rFonts w:ascii="SimSun" w:hAnsi="SimSun" w:cs="Times New Roman" w:hint="eastAsia"/>
          <w:sz w:val="21"/>
          <w:szCs w:val="22"/>
        </w:rPr>
        <w:t>家</w:t>
      </w:r>
      <w:r w:rsidRPr="00434ACF">
        <w:rPr>
          <w:rFonts w:ascii="SimSun" w:hAnsi="SimSun" w:cs="Times New Roman"/>
          <w:sz w:val="21"/>
          <w:szCs w:val="22"/>
        </w:rPr>
        <w:t>之一。秘书处将联系各区域集团，确定项目获批后</w:t>
      </w:r>
      <w:r w:rsidRPr="00E709C8">
        <w:rPr>
          <w:rFonts w:ascii="SimSun" w:hAnsi="SimSun" w:cs="Times New Roman" w:hint="eastAsia"/>
          <w:color w:val="000000"/>
          <w:sz w:val="21"/>
          <w:szCs w:val="22"/>
        </w:rPr>
        <w:t>遴选</w:t>
      </w:r>
      <w:r w:rsidRPr="00434ACF">
        <w:rPr>
          <w:rFonts w:ascii="SimSun" w:hAnsi="SimSun" w:cs="Times New Roman"/>
          <w:sz w:val="21"/>
          <w:szCs w:val="22"/>
        </w:rPr>
        <w:t>试点国</w:t>
      </w:r>
      <w:r w:rsidRPr="00434ACF">
        <w:rPr>
          <w:rFonts w:ascii="SimSun" w:hAnsi="SimSun" w:cs="Times New Roman" w:hint="eastAsia"/>
          <w:sz w:val="21"/>
          <w:szCs w:val="22"/>
        </w:rPr>
        <w:t>家</w:t>
      </w:r>
      <w:r w:rsidRPr="00434ACF">
        <w:rPr>
          <w:rFonts w:ascii="SimSun" w:hAnsi="SimSun" w:cs="Times New Roman"/>
          <w:sz w:val="21"/>
          <w:szCs w:val="22"/>
        </w:rPr>
        <w:t>的流程。在考虑地域代表性之前，有必要遵守文件中</w:t>
      </w:r>
      <w:r w:rsidRPr="00434ACF">
        <w:rPr>
          <w:rFonts w:ascii="SimSun" w:hAnsi="SimSun" w:cs="Times New Roman" w:hint="eastAsia"/>
          <w:sz w:val="21"/>
          <w:szCs w:val="22"/>
        </w:rPr>
        <w:t>列出</w:t>
      </w:r>
      <w:r w:rsidRPr="00434ACF">
        <w:rPr>
          <w:rFonts w:ascii="SimSun" w:hAnsi="SimSun" w:cs="Times New Roman"/>
          <w:sz w:val="21"/>
          <w:szCs w:val="22"/>
        </w:rPr>
        <w:t>的最低标准。在现阶段，</w:t>
      </w:r>
      <w:r w:rsidRPr="00434ACF">
        <w:rPr>
          <w:rFonts w:ascii="SimSun" w:hAnsi="SimSun" w:cs="Times New Roman" w:hint="eastAsia"/>
          <w:sz w:val="21"/>
          <w:szCs w:val="22"/>
        </w:rPr>
        <w:t>不可能扩大</w:t>
      </w:r>
      <w:r w:rsidRPr="00434ACF">
        <w:rPr>
          <w:rFonts w:ascii="SimSun" w:hAnsi="SimSun" w:cs="Times New Roman"/>
          <w:sz w:val="21"/>
          <w:szCs w:val="22"/>
        </w:rPr>
        <w:t>项目。在试点项目完成后，可以再对</w:t>
      </w:r>
      <w:r w:rsidRPr="00434ACF">
        <w:rPr>
          <w:rFonts w:ascii="SimSun" w:hAnsi="SimSun" w:cs="Times New Roman" w:hint="eastAsia"/>
          <w:sz w:val="21"/>
          <w:szCs w:val="22"/>
        </w:rPr>
        <w:t>扩大</w:t>
      </w:r>
      <w:r w:rsidRPr="00434ACF">
        <w:rPr>
          <w:rFonts w:ascii="SimSun" w:hAnsi="SimSun" w:cs="Times New Roman"/>
          <w:sz w:val="21"/>
          <w:szCs w:val="22"/>
        </w:rPr>
        <w:t>项目进行讨论</w:t>
      </w:r>
      <w:r w:rsidRPr="00434ACF">
        <w:rPr>
          <w:rFonts w:ascii="SimSun" w:hAnsi="SimSun" w:cs="Times New Roman" w:hint="eastAsia"/>
          <w:sz w:val="21"/>
          <w:szCs w:val="22"/>
        </w:rPr>
        <w:t>。</w:t>
      </w:r>
    </w:p>
    <w:p w14:paraId="1EB2CDF0" w14:textId="2034AA5D"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秘书处</w:t>
      </w:r>
      <w:r w:rsidR="00E709C8">
        <w:rPr>
          <w:rFonts w:ascii="SimSun" w:hAnsi="SimSun" w:cs="Times New Roman"/>
          <w:sz w:val="21"/>
          <w:szCs w:val="22"/>
        </w:rPr>
        <w:t>(</w:t>
      </w:r>
      <w:r w:rsidRPr="00434ACF">
        <w:rPr>
          <w:rFonts w:ascii="SimSun" w:hAnsi="SimSun" w:cs="Times New Roman" w:hint="eastAsia"/>
          <w:sz w:val="21"/>
          <w:szCs w:val="22"/>
        </w:rPr>
        <w:t>托索</w:t>
      </w:r>
      <w:r w:rsidRPr="00434ACF">
        <w:rPr>
          <w:rFonts w:ascii="SimSun" w:hAnsi="SimSun" w:cs="Times New Roman"/>
          <w:sz w:val="21"/>
          <w:szCs w:val="22"/>
        </w:rPr>
        <w:t>女士</w:t>
      </w:r>
      <w:r w:rsidR="00E709C8">
        <w:rPr>
          <w:rFonts w:ascii="SimSun" w:hAnsi="SimSun" w:cs="Times New Roman"/>
          <w:sz w:val="21"/>
          <w:szCs w:val="22"/>
        </w:rPr>
        <w:t>)</w:t>
      </w:r>
      <w:r w:rsidRPr="00434ACF">
        <w:rPr>
          <w:rFonts w:ascii="SimSun" w:hAnsi="SimSun" w:cs="Times New Roman"/>
          <w:sz w:val="21"/>
          <w:szCs w:val="22"/>
        </w:rPr>
        <w:t>提到其他三个试点国</w:t>
      </w:r>
      <w:r w:rsidRPr="00434ACF">
        <w:rPr>
          <w:rFonts w:ascii="SimSun" w:hAnsi="SimSun" w:cs="Times New Roman" w:hint="eastAsia"/>
          <w:sz w:val="21"/>
          <w:szCs w:val="22"/>
        </w:rPr>
        <w:t>家</w:t>
      </w:r>
      <w:r w:rsidRPr="00434ACF">
        <w:rPr>
          <w:rFonts w:ascii="SimSun" w:hAnsi="SimSun" w:cs="Times New Roman"/>
          <w:sz w:val="21"/>
          <w:szCs w:val="22"/>
        </w:rPr>
        <w:t>的</w:t>
      </w:r>
      <w:r w:rsidRPr="00434ACF">
        <w:rPr>
          <w:rFonts w:ascii="SimSun" w:hAnsi="SimSun" w:cs="Times New Roman" w:hint="eastAsia"/>
          <w:sz w:val="21"/>
          <w:szCs w:val="22"/>
        </w:rPr>
        <w:t>遴选</w:t>
      </w:r>
      <w:r w:rsidRPr="00434ACF">
        <w:rPr>
          <w:rFonts w:ascii="SimSun" w:hAnsi="SimSun" w:cs="Times New Roman"/>
          <w:sz w:val="21"/>
          <w:szCs w:val="22"/>
        </w:rPr>
        <w:t>流程。</w:t>
      </w:r>
      <w:r w:rsidRPr="00434ACF">
        <w:rPr>
          <w:rStyle w:val="high-light-bg4"/>
          <w:rFonts w:ascii="SimSun" w:hAnsi="SimSun" w:cs="Times New Roman"/>
          <w:sz w:val="21"/>
          <w:szCs w:val="22"/>
        </w:rPr>
        <w:t>除文件所述标准</w:t>
      </w:r>
      <w:r w:rsidRPr="00434ACF">
        <w:rPr>
          <w:rStyle w:val="high-light-bg4"/>
          <w:rFonts w:ascii="SimSun" w:hAnsi="SimSun" w:cs="Times New Roman" w:hint="eastAsia"/>
          <w:sz w:val="21"/>
          <w:szCs w:val="22"/>
        </w:rPr>
        <w:t>外</w:t>
      </w:r>
      <w:r w:rsidRPr="00434ACF">
        <w:rPr>
          <w:rStyle w:val="high-light-bg4"/>
          <w:rFonts w:ascii="SimSun" w:hAnsi="SimSun" w:cs="Times New Roman"/>
          <w:sz w:val="21"/>
          <w:szCs w:val="22"/>
        </w:rPr>
        <w:t>，</w:t>
      </w:r>
      <w:r w:rsidRPr="00434ACF">
        <w:rPr>
          <w:rStyle w:val="high-light-bg4"/>
          <w:rFonts w:ascii="SimSun" w:hAnsi="SimSun" w:cs="Times New Roman" w:hint="eastAsia"/>
          <w:sz w:val="21"/>
          <w:szCs w:val="22"/>
        </w:rPr>
        <w:t>有意参与</w:t>
      </w:r>
      <w:r w:rsidRPr="00434ACF">
        <w:rPr>
          <w:rStyle w:val="high-light-bg4"/>
          <w:rFonts w:ascii="SimSun" w:hAnsi="SimSun" w:cs="Times New Roman"/>
          <w:sz w:val="21"/>
          <w:szCs w:val="22"/>
        </w:rPr>
        <w:t>的国家所提交的</w:t>
      </w:r>
      <w:r w:rsidRPr="00434ACF">
        <w:rPr>
          <w:rStyle w:val="high-light-bg4"/>
          <w:rFonts w:ascii="SimSun" w:hAnsi="SimSun" w:cs="Times New Roman" w:hint="eastAsia"/>
          <w:sz w:val="21"/>
          <w:szCs w:val="22"/>
        </w:rPr>
        <w:t>提案中还</w:t>
      </w:r>
      <w:r w:rsidRPr="00434ACF">
        <w:rPr>
          <w:rStyle w:val="high-light-bg4"/>
          <w:rFonts w:ascii="SimSun" w:hAnsi="SimSun" w:cs="Times New Roman"/>
          <w:sz w:val="21"/>
          <w:szCs w:val="22"/>
        </w:rPr>
        <w:t>需包括项目文件中</w:t>
      </w:r>
      <w:r w:rsidRPr="00434ACF">
        <w:rPr>
          <w:rStyle w:val="high-light-bg4"/>
          <w:rFonts w:ascii="SimSun" w:hAnsi="SimSun" w:cs="Times New Roman" w:hint="eastAsia"/>
          <w:sz w:val="21"/>
          <w:szCs w:val="22"/>
        </w:rPr>
        <w:t>规定</w:t>
      </w:r>
      <w:r w:rsidRPr="00434ACF">
        <w:rPr>
          <w:rStyle w:val="high-light-bg4"/>
          <w:rFonts w:ascii="SimSun" w:hAnsi="SimSun" w:cs="Times New Roman"/>
          <w:sz w:val="21"/>
          <w:szCs w:val="22"/>
        </w:rPr>
        <w:t>的其他</w:t>
      </w:r>
      <w:r w:rsidRPr="00434ACF">
        <w:rPr>
          <w:rStyle w:val="high-light-bg4"/>
          <w:rFonts w:ascii="SimSun" w:hAnsi="SimSun" w:cs="Times New Roman" w:hint="eastAsia"/>
          <w:sz w:val="21"/>
          <w:szCs w:val="22"/>
        </w:rPr>
        <w:t>要素</w:t>
      </w:r>
      <w:r w:rsidRPr="00434ACF">
        <w:rPr>
          <w:rStyle w:val="high-light-bg4"/>
          <w:rFonts w:ascii="SimSun" w:hAnsi="SimSun" w:cs="Times New Roman"/>
          <w:sz w:val="21"/>
          <w:szCs w:val="22"/>
        </w:rPr>
        <w:t>。</w:t>
      </w:r>
      <w:r w:rsidRPr="00434ACF">
        <w:rPr>
          <w:rFonts w:ascii="SimSun" w:hAnsi="SimSun" w:cs="Times New Roman"/>
          <w:sz w:val="21"/>
          <w:szCs w:val="22"/>
        </w:rPr>
        <w:t>其他</w:t>
      </w:r>
      <w:r w:rsidRPr="00434ACF">
        <w:rPr>
          <w:rFonts w:ascii="SimSun" w:hAnsi="SimSun" w:cs="Times New Roman" w:hint="eastAsia"/>
          <w:sz w:val="21"/>
          <w:szCs w:val="22"/>
        </w:rPr>
        <w:t>三个</w:t>
      </w:r>
      <w:r w:rsidRPr="00434ACF">
        <w:rPr>
          <w:rFonts w:ascii="SimSun" w:hAnsi="SimSun" w:cs="Times New Roman"/>
          <w:sz w:val="21"/>
          <w:szCs w:val="22"/>
        </w:rPr>
        <w:t>试点国</w:t>
      </w:r>
      <w:r w:rsidRPr="00434ACF">
        <w:rPr>
          <w:rFonts w:ascii="SimSun" w:hAnsi="SimSun" w:cs="Times New Roman" w:hint="eastAsia"/>
          <w:sz w:val="21"/>
          <w:szCs w:val="22"/>
        </w:rPr>
        <w:t>家</w:t>
      </w:r>
      <w:r w:rsidRPr="00434ACF">
        <w:rPr>
          <w:rFonts w:ascii="SimSun" w:hAnsi="SimSun" w:cs="Times New Roman"/>
          <w:sz w:val="21"/>
          <w:szCs w:val="22"/>
        </w:rPr>
        <w:t>的</w:t>
      </w:r>
      <w:r w:rsidRPr="00434ACF">
        <w:rPr>
          <w:rFonts w:ascii="SimSun" w:hAnsi="SimSun" w:cs="Times New Roman" w:hint="eastAsia"/>
          <w:sz w:val="21"/>
          <w:szCs w:val="22"/>
        </w:rPr>
        <w:t>遴选</w:t>
      </w:r>
      <w:r w:rsidRPr="00434ACF">
        <w:rPr>
          <w:rFonts w:ascii="SimSun" w:hAnsi="SimSun" w:cs="Times New Roman"/>
          <w:sz w:val="21"/>
          <w:szCs w:val="22"/>
        </w:rPr>
        <w:t>将与区域协调员合作完成。</w:t>
      </w:r>
    </w:p>
    <w:p w14:paraId="44DD1625"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主席请委员会通过该项目。鉴于</w:t>
      </w:r>
      <w:r w:rsidRPr="00434ACF">
        <w:rPr>
          <w:rFonts w:ascii="SimSun" w:hAnsi="SimSun" w:cs="Times New Roman" w:hint="eastAsia"/>
          <w:sz w:val="21"/>
          <w:szCs w:val="22"/>
        </w:rPr>
        <w:t>与会者</w:t>
      </w:r>
      <w:r w:rsidRPr="00434ACF">
        <w:rPr>
          <w:rFonts w:ascii="SimSun" w:hAnsi="SimSun" w:cs="Times New Roman"/>
          <w:sz w:val="21"/>
          <w:szCs w:val="22"/>
        </w:rPr>
        <w:t>未提出异议，</w:t>
      </w:r>
      <w:r w:rsidRPr="00434ACF">
        <w:rPr>
          <w:rFonts w:ascii="SimSun" w:hAnsi="SimSun" w:cs="Times New Roman" w:hint="eastAsia"/>
          <w:sz w:val="21"/>
          <w:szCs w:val="22"/>
        </w:rPr>
        <w:t>该项目获一致</w:t>
      </w:r>
      <w:r w:rsidRPr="00434ACF">
        <w:rPr>
          <w:rFonts w:ascii="SimSun" w:hAnsi="SimSun" w:cs="Times New Roman"/>
          <w:sz w:val="21"/>
          <w:szCs w:val="22"/>
        </w:rPr>
        <w:t>通过。</w:t>
      </w:r>
    </w:p>
    <w:p w14:paraId="5F59812F" w14:textId="6CEABDCE" w:rsidR="00434ACF" w:rsidRDefault="0041270F" w:rsidP="00741F26">
      <w:pPr>
        <w:keepNext/>
        <w:overflowPunct w:val="0"/>
        <w:spacing w:afterLines="50" w:after="120" w:line="340" w:lineRule="atLeast"/>
        <w:jc w:val="both"/>
        <w:rPr>
          <w:rFonts w:ascii="SimSun" w:hAnsi="SimSun"/>
          <w:sz w:val="21"/>
          <w:szCs w:val="22"/>
          <w:u w:val="single"/>
        </w:rPr>
      </w:pPr>
      <w:r w:rsidRPr="00434ACF">
        <w:rPr>
          <w:rFonts w:ascii="SimSun" w:hAnsi="SimSun" w:cs="Times New Roman"/>
          <w:color w:val="000000"/>
          <w:sz w:val="21"/>
          <w:szCs w:val="22"/>
          <w:u w:val="single"/>
        </w:rPr>
        <w:lastRenderedPageBreak/>
        <w:t>审议文件</w:t>
      </w:r>
      <w:r w:rsidRPr="00434ACF">
        <w:rPr>
          <w:rFonts w:ascii="SimSun" w:hAnsi="SimSun"/>
          <w:color w:val="000000"/>
          <w:sz w:val="21"/>
          <w:szCs w:val="22"/>
          <w:u w:val="single"/>
        </w:rPr>
        <w:t>CDIP/14/11</w:t>
      </w:r>
      <w:r w:rsidRPr="00434ACF">
        <w:rPr>
          <w:rFonts w:ascii="SimSun" w:hAnsi="SimSun" w:cs="Times New Roman"/>
          <w:color w:val="000000"/>
          <w:sz w:val="21"/>
          <w:szCs w:val="22"/>
          <w:u w:val="single"/>
        </w:rPr>
        <w:t>和</w:t>
      </w:r>
      <w:r w:rsidRPr="00434ACF">
        <w:rPr>
          <w:rFonts w:ascii="SimSun" w:hAnsi="SimSun"/>
          <w:color w:val="000000"/>
          <w:sz w:val="21"/>
          <w:szCs w:val="22"/>
          <w:u w:val="single"/>
        </w:rPr>
        <w:t>CDIP/12/5</w:t>
      </w:r>
      <w:r w:rsidRPr="00434ACF">
        <w:rPr>
          <w:rFonts w:ascii="SimSun" w:hAnsi="SimSun" w:cs="Times New Roman" w:hint="eastAsia"/>
          <w:color w:val="000000"/>
          <w:sz w:val="21"/>
          <w:szCs w:val="22"/>
          <w:u w:val="single"/>
        </w:rPr>
        <w:t>——</w:t>
      </w:r>
      <w:r w:rsidRPr="00434ACF">
        <w:rPr>
          <w:rFonts w:ascii="SimSun" w:hAnsi="SimSun"/>
          <w:color w:val="000000"/>
          <w:sz w:val="21"/>
          <w:szCs w:val="22"/>
          <w:u w:val="single"/>
        </w:rPr>
        <w:t>WIPO</w:t>
      </w:r>
      <w:r w:rsidRPr="00741F26">
        <w:rPr>
          <w:rFonts w:ascii="SimSun" w:hAnsi="SimSun" w:cs="Times New Roman"/>
          <w:sz w:val="21"/>
          <w:szCs w:val="22"/>
          <w:u w:val="single"/>
        </w:rPr>
        <w:t>大会</w:t>
      </w:r>
      <w:r w:rsidRPr="00434ACF">
        <w:rPr>
          <w:rFonts w:ascii="SimSun" w:hAnsi="SimSun" w:cs="Times New Roman" w:hint="eastAsia"/>
          <w:color w:val="000000"/>
          <w:sz w:val="21"/>
          <w:szCs w:val="22"/>
          <w:u w:val="single"/>
        </w:rPr>
        <w:t>关于</w:t>
      </w:r>
      <w:r w:rsidRPr="00434ACF">
        <w:rPr>
          <w:rFonts w:ascii="SimSun" w:hAnsi="SimSun"/>
          <w:color w:val="000000"/>
          <w:sz w:val="21"/>
          <w:szCs w:val="22"/>
          <w:u w:val="single"/>
        </w:rPr>
        <w:t>CDIP</w:t>
      </w:r>
      <w:r w:rsidRPr="00434ACF">
        <w:rPr>
          <w:rFonts w:ascii="SimSun" w:hAnsi="SimSun" w:cs="Times New Roman" w:hint="eastAsia"/>
          <w:color w:val="000000"/>
          <w:sz w:val="21"/>
          <w:szCs w:val="22"/>
          <w:u w:val="single"/>
        </w:rPr>
        <w:t>相关事项的决定</w:t>
      </w:r>
      <w:r w:rsidR="00E709C8">
        <w:rPr>
          <w:rFonts w:ascii="SimSun" w:hAnsi="SimSun" w:cs="Times New Roman" w:hint="eastAsia"/>
          <w:color w:val="000000"/>
          <w:sz w:val="21"/>
          <w:szCs w:val="22"/>
          <w:u w:val="single"/>
        </w:rPr>
        <w:t>(</w:t>
      </w:r>
      <w:r w:rsidRPr="00434ACF">
        <w:rPr>
          <w:rFonts w:ascii="SimSun" w:hAnsi="SimSun" w:cs="Times New Roman"/>
          <w:color w:val="000000"/>
          <w:sz w:val="21"/>
          <w:szCs w:val="22"/>
          <w:u w:val="single"/>
        </w:rPr>
        <w:t>续</w:t>
      </w:r>
      <w:r w:rsidR="00E709C8">
        <w:rPr>
          <w:rFonts w:ascii="SimSun" w:hAnsi="SimSun" w:cs="Times New Roman" w:hint="eastAsia"/>
          <w:color w:val="000000"/>
          <w:sz w:val="21"/>
          <w:szCs w:val="22"/>
          <w:u w:val="single"/>
        </w:rPr>
        <w:t>)</w:t>
      </w:r>
    </w:p>
    <w:p w14:paraId="1546855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E709C8">
        <w:rPr>
          <w:rFonts w:ascii="SimSun" w:hAnsi="SimSun" w:cs="Times New Roman"/>
          <w:color w:val="000000"/>
          <w:sz w:val="21"/>
          <w:szCs w:val="22"/>
        </w:rPr>
        <w:fldChar w:fldCharType="begin"/>
      </w:r>
      <w:r w:rsidRPr="00E709C8">
        <w:rPr>
          <w:rFonts w:ascii="SimSun" w:hAnsi="SimSun" w:cs="Times New Roman"/>
          <w:color w:val="000000"/>
          <w:sz w:val="21"/>
          <w:szCs w:val="22"/>
        </w:rPr>
        <w:instrText xml:space="preserve"> AUTONUM  </w:instrText>
      </w:r>
      <w:r w:rsidRPr="00E709C8">
        <w:rPr>
          <w:rFonts w:ascii="SimSun" w:hAnsi="SimSun" w:cs="Times New Roman"/>
          <w:color w:val="000000"/>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宣布继续讨论大会关于</w:t>
      </w:r>
      <w:r w:rsidRPr="00434ACF">
        <w:rPr>
          <w:rFonts w:ascii="SimSun" w:hAnsi="SimSun"/>
          <w:sz w:val="21"/>
          <w:szCs w:val="22"/>
        </w:rPr>
        <w:t>CDIP</w:t>
      </w:r>
      <w:r w:rsidRPr="00434ACF">
        <w:rPr>
          <w:rFonts w:ascii="SimSun" w:hAnsi="SimSun" w:cs="Times New Roman" w:hint="eastAsia"/>
          <w:sz w:val="21"/>
          <w:szCs w:val="22"/>
        </w:rPr>
        <w:t>相关事项的</w:t>
      </w:r>
      <w:r w:rsidRPr="00434ACF">
        <w:rPr>
          <w:rFonts w:ascii="SimSun" w:hAnsi="SimSun" w:cs="Times New Roman"/>
          <w:sz w:val="21"/>
          <w:szCs w:val="22"/>
        </w:rPr>
        <w:t>决定。墨西哥代表团的提案已</w:t>
      </w:r>
      <w:r w:rsidRPr="00434ACF">
        <w:rPr>
          <w:rFonts w:ascii="SimSun" w:hAnsi="SimSun" w:cs="Times New Roman" w:hint="eastAsia"/>
          <w:sz w:val="21"/>
          <w:szCs w:val="22"/>
        </w:rPr>
        <w:t>分发下去</w:t>
      </w:r>
      <w:r w:rsidRPr="00434ACF">
        <w:rPr>
          <w:rFonts w:ascii="SimSun" w:hAnsi="SimSun" w:cs="Times New Roman"/>
          <w:sz w:val="21"/>
          <w:szCs w:val="22"/>
        </w:rPr>
        <w:t>。主席邀请各代表团对</w:t>
      </w:r>
      <w:r w:rsidRPr="00434ACF">
        <w:rPr>
          <w:rFonts w:ascii="SimSun" w:hAnsi="SimSun" w:cs="Times New Roman" w:hint="eastAsia"/>
          <w:sz w:val="21"/>
          <w:szCs w:val="22"/>
        </w:rPr>
        <w:t>该</w:t>
      </w:r>
      <w:r w:rsidRPr="00434ACF">
        <w:rPr>
          <w:rFonts w:ascii="SimSun" w:hAnsi="SimSun" w:cs="Times New Roman"/>
          <w:sz w:val="21"/>
          <w:szCs w:val="22"/>
        </w:rPr>
        <w:t>提案发表意见。</w:t>
      </w:r>
    </w:p>
    <w:p w14:paraId="77210C3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阿根廷代表团代表</w:t>
      </w:r>
      <w:r w:rsidRPr="00434ACF">
        <w:rPr>
          <w:rFonts w:ascii="SimSun" w:hAnsi="SimSun"/>
          <w:color w:val="000000"/>
          <w:sz w:val="21"/>
          <w:szCs w:val="22"/>
        </w:rPr>
        <w:t>GRULAC</w:t>
      </w:r>
      <w:r w:rsidRPr="00434ACF">
        <w:rPr>
          <w:rFonts w:ascii="SimSun" w:hAnsi="SimSun" w:cs="Times New Roman"/>
          <w:sz w:val="21"/>
          <w:szCs w:val="22"/>
        </w:rPr>
        <w:t>发言时表示，该提案</w:t>
      </w:r>
      <w:r w:rsidRPr="00434ACF">
        <w:rPr>
          <w:rFonts w:ascii="SimSun" w:hAnsi="SimSun" w:cs="Times New Roman" w:hint="eastAsia"/>
          <w:sz w:val="21"/>
          <w:szCs w:val="22"/>
        </w:rPr>
        <w:t>为推进讨论做出了</w:t>
      </w:r>
      <w:r w:rsidRPr="00434ACF">
        <w:rPr>
          <w:rFonts w:ascii="SimSun" w:hAnsi="SimSun" w:cs="Times New Roman"/>
          <w:sz w:val="21"/>
          <w:szCs w:val="22"/>
        </w:rPr>
        <w:t>富有建设性的努力。提案包含解决</w:t>
      </w:r>
      <w:r w:rsidRPr="00434ACF">
        <w:rPr>
          <w:rFonts w:ascii="SimSun" w:hAnsi="SimSun" w:cs="Times New Roman" w:hint="eastAsia"/>
          <w:sz w:val="21"/>
          <w:szCs w:val="22"/>
        </w:rPr>
        <w:t>该</w:t>
      </w:r>
      <w:r w:rsidRPr="00434ACF">
        <w:rPr>
          <w:rFonts w:ascii="SimSun" w:hAnsi="SimSun" w:cs="Times New Roman"/>
          <w:sz w:val="21"/>
          <w:szCs w:val="22"/>
        </w:rPr>
        <w:t>问题所需的新思路。</w:t>
      </w:r>
      <w:r w:rsidRPr="00434ACF">
        <w:rPr>
          <w:rFonts w:ascii="SimSun" w:hAnsi="SimSun" w:cs="Times New Roman" w:hint="eastAsia"/>
          <w:sz w:val="21"/>
          <w:szCs w:val="22"/>
        </w:rPr>
        <w:t>该</w:t>
      </w:r>
      <w:r w:rsidRPr="00434ACF">
        <w:rPr>
          <w:rFonts w:ascii="SimSun" w:hAnsi="SimSun" w:cs="Times New Roman"/>
          <w:sz w:val="21"/>
          <w:szCs w:val="22"/>
        </w:rPr>
        <w:t>集团支持这一</w:t>
      </w:r>
      <w:r w:rsidRPr="00434ACF">
        <w:rPr>
          <w:rFonts w:ascii="SimSun" w:hAnsi="SimSun" w:cs="Times New Roman" w:hint="eastAsia"/>
          <w:sz w:val="21"/>
          <w:szCs w:val="22"/>
        </w:rPr>
        <w:t>提案</w:t>
      </w:r>
      <w:r w:rsidRPr="00434ACF">
        <w:rPr>
          <w:rFonts w:ascii="SimSun" w:hAnsi="SimSun" w:cs="Times New Roman"/>
          <w:sz w:val="21"/>
          <w:szCs w:val="22"/>
        </w:rPr>
        <w:t>，并将参与建设性讨论，以寻求解决这一问题的办法。</w:t>
      </w:r>
    </w:p>
    <w:p w14:paraId="27E8D2D5"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委内瑞拉代表团支持阿根廷代表团代表</w:t>
      </w:r>
      <w:r w:rsidRPr="00434ACF">
        <w:rPr>
          <w:rFonts w:ascii="SimSun" w:hAnsi="SimSun"/>
          <w:sz w:val="21"/>
          <w:szCs w:val="22"/>
        </w:rPr>
        <w:t>GRULAC</w:t>
      </w:r>
      <w:r w:rsidRPr="00434ACF">
        <w:rPr>
          <w:rFonts w:ascii="SimSun" w:hAnsi="SimSun" w:cs="Times New Roman"/>
          <w:sz w:val="21"/>
          <w:szCs w:val="22"/>
        </w:rPr>
        <w:t>所作的发言。</w:t>
      </w:r>
      <w:r w:rsidRPr="00434ACF">
        <w:rPr>
          <w:rFonts w:ascii="SimSun" w:hAnsi="SimSun" w:cs="Times New Roman" w:hint="eastAsia"/>
          <w:sz w:val="21"/>
          <w:szCs w:val="22"/>
        </w:rPr>
        <w:t>该</w:t>
      </w:r>
      <w:r w:rsidRPr="00434ACF">
        <w:rPr>
          <w:rFonts w:ascii="SimSun" w:hAnsi="SimSun" w:cs="Times New Roman"/>
          <w:sz w:val="21"/>
          <w:szCs w:val="22"/>
        </w:rPr>
        <w:t>代表团欢迎墨西哥代表团的提案，因为它为推进讨论</w:t>
      </w:r>
      <w:r w:rsidRPr="00E709C8">
        <w:rPr>
          <w:rFonts w:ascii="SimSun" w:hAnsi="SimSun" w:cs="Times New Roman"/>
          <w:color w:val="000000"/>
          <w:sz w:val="21"/>
          <w:szCs w:val="22"/>
        </w:rPr>
        <w:t>提供</w:t>
      </w:r>
      <w:r w:rsidRPr="00434ACF">
        <w:rPr>
          <w:rFonts w:ascii="SimSun" w:hAnsi="SimSun" w:cs="Times New Roman"/>
          <w:sz w:val="21"/>
          <w:szCs w:val="22"/>
        </w:rPr>
        <w:t>了方向。</w:t>
      </w:r>
    </w:p>
    <w:p w14:paraId="01ECFCE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集团发言，重申其对该提案有相同的疑虑，即</w:t>
      </w:r>
      <w:r w:rsidRPr="00434ACF">
        <w:rPr>
          <w:rFonts w:ascii="SimSun" w:hAnsi="SimSun" w:cs="Times New Roman" w:hint="eastAsia"/>
          <w:sz w:val="21"/>
          <w:szCs w:val="22"/>
        </w:rPr>
        <w:t>关于</w:t>
      </w:r>
      <w:r w:rsidRPr="00434ACF">
        <w:rPr>
          <w:rFonts w:ascii="SimSun" w:hAnsi="SimSun" w:cs="Times New Roman"/>
          <w:sz w:val="21"/>
          <w:szCs w:val="22"/>
        </w:rPr>
        <w:t>协调机制的讨论不应该影响</w:t>
      </w:r>
      <w:r w:rsidRPr="00434ACF">
        <w:rPr>
          <w:rFonts w:ascii="SimSun" w:hAnsi="SimSun"/>
          <w:sz w:val="21"/>
          <w:szCs w:val="22"/>
        </w:rPr>
        <w:t>WIPO</w:t>
      </w:r>
      <w:r w:rsidRPr="00434ACF">
        <w:rPr>
          <w:rFonts w:ascii="SimSun" w:hAnsi="SimSun" w:cs="Times New Roman"/>
          <w:sz w:val="21"/>
          <w:szCs w:val="22"/>
        </w:rPr>
        <w:t>的其他技术工作。从</w:t>
      </w:r>
      <w:r w:rsidRPr="00434ACF">
        <w:rPr>
          <w:rFonts w:ascii="SimSun" w:hAnsi="SimSun" w:cs="Times New Roman" w:hint="eastAsia"/>
          <w:sz w:val="21"/>
          <w:szCs w:val="22"/>
        </w:rPr>
        <w:t>该</w:t>
      </w:r>
      <w:r w:rsidRPr="00434ACF">
        <w:rPr>
          <w:rFonts w:ascii="SimSun" w:hAnsi="SimSun" w:cs="Times New Roman"/>
          <w:sz w:val="21"/>
          <w:szCs w:val="22"/>
        </w:rPr>
        <w:t>角度</w:t>
      </w:r>
      <w:r w:rsidRPr="00434ACF">
        <w:rPr>
          <w:rFonts w:ascii="SimSun" w:hAnsi="SimSun" w:cs="Times New Roman" w:hint="eastAsia"/>
          <w:sz w:val="21"/>
          <w:szCs w:val="22"/>
        </w:rPr>
        <w:t>出发</w:t>
      </w:r>
      <w:r w:rsidRPr="00434ACF">
        <w:rPr>
          <w:rFonts w:ascii="SimSun" w:hAnsi="SimSun" w:cs="Times New Roman"/>
          <w:sz w:val="21"/>
          <w:szCs w:val="22"/>
        </w:rPr>
        <w:t>，该</w:t>
      </w:r>
      <w:r w:rsidRPr="00434ACF">
        <w:rPr>
          <w:rFonts w:ascii="SimSun" w:hAnsi="SimSun" w:cs="Times New Roman" w:hint="eastAsia"/>
          <w:sz w:val="21"/>
          <w:szCs w:val="22"/>
        </w:rPr>
        <w:t>集团愿意</w:t>
      </w:r>
      <w:r w:rsidRPr="00434ACF">
        <w:rPr>
          <w:rFonts w:ascii="SimSun" w:hAnsi="SimSun" w:cs="Times New Roman"/>
          <w:sz w:val="21"/>
          <w:szCs w:val="22"/>
        </w:rPr>
        <w:t>进一步讨论墨西哥代表团的提案。同时，该</w:t>
      </w:r>
      <w:r w:rsidRPr="00434ACF">
        <w:rPr>
          <w:rFonts w:ascii="SimSun" w:hAnsi="SimSun" w:cs="Times New Roman" w:hint="eastAsia"/>
          <w:sz w:val="21"/>
          <w:szCs w:val="22"/>
        </w:rPr>
        <w:t>集团</w:t>
      </w:r>
      <w:r w:rsidRPr="00434ACF">
        <w:rPr>
          <w:rFonts w:ascii="SimSun" w:hAnsi="SimSun" w:cs="Times New Roman"/>
          <w:sz w:val="21"/>
          <w:szCs w:val="22"/>
        </w:rPr>
        <w:t>重申，在寻求这一问题的解决方案时，需要</w:t>
      </w:r>
      <w:r w:rsidRPr="00434ACF">
        <w:rPr>
          <w:rFonts w:ascii="SimSun" w:hAnsi="SimSun" w:cs="Times New Roman" w:hint="eastAsia"/>
          <w:sz w:val="21"/>
          <w:szCs w:val="22"/>
        </w:rPr>
        <w:t>尊重</w:t>
      </w:r>
      <w:r w:rsidRPr="00434ACF">
        <w:rPr>
          <w:rFonts w:ascii="SimSun" w:hAnsi="SimSun" w:cs="Times New Roman"/>
          <w:sz w:val="21"/>
          <w:szCs w:val="22"/>
        </w:rPr>
        <w:t>两个原则。第一，</w:t>
      </w:r>
      <w:r w:rsidRPr="00434ACF">
        <w:rPr>
          <w:rFonts w:ascii="SimSun" w:hAnsi="SimSun"/>
          <w:sz w:val="21"/>
          <w:szCs w:val="22"/>
        </w:rPr>
        <w:t>WIPO</w:t>
      </w:r>
      <w:r w:rsidRPr="00434ACF">
        <w:rPr>
          <w:rFonts w:ascii="SimSun" w:hAnsi="SimSun" w:cs="Times New Roman"/>
          <w:sz w:val="21"/>
          <w:szCs w:val="22"/>
        </w:rPr>
        <w:t>的相关机构并不全是</w:t>
      </w:r>
      <w:r w:rsidRPr="00434ACF">
        <w:rPr>
          <w:rFonts w:ascii="SimSun" w:hAnsi="SimSun"/>
          <w:sz w:val="21"/>
          <w:szCs w:val="22"/>
        </w:rPr>
        <w:t>WIPO</w:t>
      </w:r>
      <w:r w:rsidRPr="00434ACF">
        <w:rPr>
          <w:rFonts w:ascii="SimSun" w:hAnsi="SimSun" w:cs="Times New Roman"/>
          <w:sz w:val="21"/>
          <w:szCs w:val="22"/>
        </w:rPr>
        <w:t>的机构。这在语言表述上就已经非常清晰明了。第二，相关性是由</w:t>
      </w:r>
      <w:r w:rsidRPr="00434ACF">
        <w:rPr>
          <w:rFonts w:ascii="SimSun" w:hAnsi="SimSun" w:cs="Times New Roman" w:hint="eastAsia"/>
          <w:sz w:val="21"/>
          <w:szCs w:val="22"/>
        </w:rPr>
        <w:t>各个</w:t>
      </w:r>
      <w:r w:rsidRPr="00434ACF">
        <w:rPr>
          <w:rFonts w:ascii="SimSun" w:hAnsi="SimSun" w:cs="Times New Roman"/>
          <w:sz w:val="21"/>
          <w:szCs w:val="22"/>
        </w:rPr>
        <w:t>机构</w:t>
      </w:r>
      <w:r w:rsidRPr="00434ACF">
        <w:rPr>
          <w:rFonts w:ascii="SimSun" w:hAnsi="SimSun" w:cs="Times New Roman" w:hint="eastAsia"/>
          <w:sz w:val="21"/>
          <w:szCs w:val="22"/>
        </w:rPr>
        <w:t>自主</w:t>
      </w:r>
      <w:r w:rsidRPr="00434ACF">
        <w:rPr>
          <w:rFonts w:ascii="SimSun" w:hAnsi="SimSun" w:cs="Times New Roman"/>
          <w:sz w:val="21"/>
          <w:szCs w:val="22"/>
        </w:rPr>
        <w:t>决定的，而</w:t>
      </w:r>
      <w:r w:rsidRPr="00434ACF">
        <w:rPr>
          <w:rFonts w:ascii="SimSun" w:hAnsi="SimSun" w:cs="Times New Roman" w:hint="eastAsia"/>
          <w:sz w:val="21"/>
          <w:szCs w:val="22"/>
        </w:rPr>
        <w:t>不是</w:t>
      </w:r>
      <w:r w:rsidRPr="00434ACF">
        <w:rPr>
          <w:rFonts w:ascii="SimSun" w:hAnsi="SimSun" w:cs="Times New Roman"/>
          <w:sz w:val="21"/>
          <w:szCs w:val="22"/>
        </w:rPr>
        <w:t>由</w:t>
      </w:r>
      <w:r w:rsidRPr="00434ACF">
        <w:rPr>
          <w:rFonts w:ascii="SimSun" w:hAnsi="SimSun"/>
          <w:sz w:val="21"/>
          <w:szCs w:val="22"/>
        </w:rPr>
        <w:t>CDIP</w:t>
      </w:r>
      <w:r w:rsidRPr="00434ACF">
        <w:rPr>
          <w:rFonts w:ascii="SimSun" w:hAnsi="SimSun" w:cs="Times New Roman"/>
          <w:sz w:val="21"/>
          <w:szCs w:val="22"/>
        </w:rPr>
        <w:t>决定的</w:t>
      </w:r>
      <w:r w:rsidRPr="00434ACF">
        <w:rPr>
          <w:rFonts w:ascii="SimSun" w:hAnsi="SimSun" w:cs="Times New Roman" w:hint="eastAsia"/>
          <w:sz w:val="21"/>
          <w:szCs w:val="22"/>
        </w:rPr>
        <w:t>，因为本</w:t>
      </w:r>
      <w:r w:rsidRPr="00434ACF">
        <w:rPr>
          <w:rFonts w:ascii="SimSun" w:hAnsi="SimSun" w:cs="Times New Roman"/>
          <w:sz w:val="21"/>
          <w:szCs w:val="22"/>
        </w:rPr>
        <w:t>委员会</w:t>
      </w:r>
      <w:r w:rsidRPr="00434ACF">
        <w:rPr>
          <w:rFonts w:ascii="SimSun" w:hAnsi="SimSun" w:cs="Times New Roman" w:hint="eastAsia"/>
          <w:sz w:val="21"/>
          <w:szCs w:val="22"/>
        </w:rPr>
        <w:t>与</w:t>
      </w:r>
      <w:r w:rsidRPr="00434ACF">
        <w:rPr>
          <w:rFonts w:ascii="SimSun" w:hAnsi="SimSun" w:cs="Times New Roman"/>
          <w:sz w:val="21"/>
          <w:szCs w:val="22"/>
        </w:rPr>
        <w:t>其他委员会属于同一级别，没有权利对他们做出直接指示。这些原则在墨西哥代表团的提案中没有得到</w:t>
      </w:r>
      <w:r w:rsidRPr="00434ACF">
        <w:rPr>
          <w:rFonts w:ascii="SimSun" w:hAnsi="SimSun" w:cs="Times New Roman" w:hint="eastAsia"/>
          <w:sz w:val="21"/>
          <w:szCs w:val="22"/>
        </w:rPr>
        <w:t>恰当</w:t>
      </w:r>
      <w:r w:rsidRPr="00434ACF">
        <w:rPr>
          <w:rFonts w:ascii="SimSun" w:hAnsi="SimSun" w:cs="Times New Roman"/>
          <w:sz w:val="21"/>
          <w:szCs w:val="22"/>
        </w:rPr>
        <w:t>反映，需要在讨论该提案时</w:t>
      </w:r>
      <w:r w:rsidRPr="00434ACF">
        <w:rPr>
          <w:rFonts w:ascii="SimSun" w:hAnsi="SimSun" w:cs="Times New Roman" w:hint="eastAsia"/>
          <w:sz w:val="21"/>
          <w:szCs w:val="22"/>
        </w:rPr>
        <w:t>加以</w:t>
      </w:r>
      <w:r w:rsidRPr="00434ACF">
        <w:rPr>
          <w:rFonts w:ascii="SimSun" w:hAnsi="SimSun" w:cs="Times New Roman"/>
          <w:sz w:val="21"/>
          <w:szCs w:val="22"/>
        </w:rPr>
        <w:t>考虑。</w:t>
      </w:r>
      <w:r w:rsidRPr="00434ACF">
        <w:rPr>
          <w:rFonts w:ascii="SimSun" w:hAnsi="SimSun" w:cs="Times New Roman" w:hint="eastAsia"/>
          <w:sz w:val="21"/>
          <w:szCs w:val="22"/>
        </w:rPr>
        <w:t>墨西哥代表团的</w:t>
      </w:r>
      <w:r w:rsidRPr="00434ACF">
        <w:rPr>
          <w:rFonts w:ascii="SimSun" w:hAnsi="SimSun" w:cs="Times New Roman"/>
          <w:sz w:val="21"/>
          <w:szCs w:val="22"/>
        </w:rPr>
        <w:t>提案指出，一项题为</w:t>
      </w:r>
      <w:r w:rsidRPr="00434ACF">
        <w:rPr>
          <w:rFonts w:ascii="SimSun" w:hAnsi="SimSun" w:cs="Times New Roman" w:hint="eastAsia"/>
          <w:sz w:val="21"/>
          <w:szCs w:val="22"/>
        </w:rPr>
        <w:t>“</w:t>
      </w:r>
      <w:r w:rsidRPr="00434ACF">
        <w:rPr>
          <w:rFonts w:ascii="SimSun" w:hAnsi="SimSun" w:cs="Times New Roman"/>
          <w:sz w:val="21"/>
          <w:szCs w:val="22"/>
        </w:rPr>
        <w:t>委员会对其</w:t>
      </w:r>
      <w:r w:rsidRPr="00434ACF">
        <w:rPr>
          <w:rFonts w:ascii="SimSun" w:hAnsi="SimSun" w:cs="Times New Roman" w:hint="eastAsia"/>
          <w:sz w:val="21"/>
          <w:szCs w:val="22"/>
        </w:rPr>
        <w:t>有义务落实的</w:t>
      </w:r>
      <w:r w:rsidRPr="00434ACF">
        <w:rPr>
          <w:rFonts w:ascii="SimSun" w:hAnsi="SimSun" w:cs="Times New Roman"/>
          <w:sz w:val="21"/>
          <w:szCs w:val="22"/>
        </w:rPr>
        <w:t>发展议程建议的贡献</w:t>
      </w:r>
      <w:r w:rsidRPr="00434ACF">
        <w:rPr>
          <w:rFonts w:ascii="SimSun" w:hAnsi="SimSun" w:cs="Times New Roman" w:hint="eastAsia"/>
          <w:sz w:val="21"/>
          <w:szCs w:val="22"/>
        </w:rPr>
        <w:t>”</w:t>
      </w:r>
      <w:r w:rsidRPr="00434ACF">
        <w:rPr>
          <w:rFonts w:ascii="SimSun" w:hAnsi="SimSun" w:cs="Times New Roman"/>
          <w:sz w:val="21"/>
          <w:szCs w:val="22"/>
        </w:rPr>
        <w:t>的议程项目应包括在所有委员会中。</w:t>
      </w:r>
      <w:r w:rsidRPr="00434ACF">
        <w:rPr>
          <w:rFonts w:ascii="SimSun" w:hAnsi="SimSun" w:cs="Times New Roman" w:hint="eastAsia"/>
          <w:sz w:val="21"/>
          <w:szCs w:val="22"/>
        </w:rPr>
        <w:t>该</w:t>
      </w:r>
      <w:r w:rsidRPr="00434ACF">
        <w:rPr>
          <w:rFonts w:ascii="SimSun" w:hAnsi="SimSun" w:cs="Times New Roman"/>
          <w:sz w:val="21"/>
          <w:szCs w:val="22"/>
        </w:rPr>
        <w:t>提案也表明，</w:t>
      </w:r>
      <w:r w:rsidRPr="00434ACF">
        <w:rPr>
          <w:rFonts w:ascii="SimSun" w:hAnsi="SimSun"/>
          <w:sz w:val="21"/>
          <w:szCs w:val="22"/>
        </w:rPr>
        <w:t>CDIP</w:t>
      </w:r>
      <w:r w:rsidRPr="00434ACF">
        <w:rPr>
          <w:rFonts w:ascii="SimSun" w:hAnsi="SimSun" w:cs="Times New Roman"/>
          <w:sz w:val="21"/>
          <w:szCs w:val="22"/>
        </w:rPr>
        <w:t>将决定哪些委员会属于协调机制相关机构的范围。这似乎违背了</w:t>
      </w:r>
      <w:r w:rsidRPr="00434ACF">
        <w:rPr>
          <w:rFonts w:ascii="SimSun" w:hAnsi="SimSun" w:cs="Times New Roman" w:hint="eastAsia"/>
          <w:sz w:val="21"/>
          <w:szCs w:val="22"/>
        </w:rPr>
        <w:t>上面重申的</w:t>
      </w:r>
      <w:r w:rsidRPr="00434ACF">
        <w:rPr>
          <w:rFonts w:ascii="SimSun" w:hAnsi="SimSun" w:cs="Times New Roman"/>
          <w:sz w:val="21"/>
          <w:szCs w:val="22"/>
        </w:rPr>
        <w:t>原则。该</w:t>
      </w:r>
      <w:r w:rsidRPr="00434ACF">
        <w:rPr>
          <w:rFonts w:ascii="SimSun" w:hAnsi="SimSun" w:cs="Times New Roman" w:hint="eastAsia"/>
          <w:sz w:val="21"/>
          <w:szCs w:val="22"/>
        </w:rPr>
        <w:t>集团</w:t>
      </w:r>
      <w:r w:rsidRPr="00434ACF">
        <w:rPr>
          <w:rFonts w:ascii="SimSun" w:hAnsi="SimSun" w:cs="Times New Roman"/>
          <w:sz w:val="21"/>
          <w:szCs w:val="22"/>
        </w:rPr>
        <w:t>已经准备好在墨西哥代表团提案的基础上进行进一步讨论。然而，就为</w:t>
      </w:r>
      <w:r w:rsidRPr="00434ACF">
        <w:rPr>
          <w:rFonts w:ascii="SimSun" w:hAnsi="SimSun" w:cs="Times New Roman" w:hint="eastAsia"/>
          <w:sz w:val="21"/>
          <w:szCs w:val="22"/>
        </w:rPr>
        <w:t>此</w:t>
      </w:r>
      <w:r w:rsidRPr="00434ACF">
        <w:rPr>
          <w:rFonts w:ascii="SimSun" w:hAnsi="SimSun" w:cs="Times New Roman"/>
          <w:sz w:val="21"/>
          <w:szCs w:val="22"/>
        </w:rPr>
        <w:t>问题找到一个相互满意的解决方案而言，上述原则非常重要。</w:t>
      </w:r>
    </w:p>
    <w:p w14:paraId="5C50A663"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主席要求</w:t>
      </w:r>
      <w:r w:rsidRPr="00E709C8">
        <w:rPr>
          <w:rFonts w:ascii="SimSun" w:hAnsi="SimSun" w:cs="Times New Roman"/>
          <w:color w:val="000000"/>
          <w:sz w:val="21"/>
          <w:szCs w:val="22"/>
        </w:rPr>
        <w:t>日本代表团</w:t>
      </w:r>
      <w:r w:rsidRPr="00434ACF">
        <w:rPr>
          <w:rFonts w:ascii="SimSun" w:hAnsi="SimSun" w:cs="Times New Roman"/>
          <w:sz w:val="21"/>
          <w:szCs w:val="22"/>
        </w:rPr>
        <w:t>提交</w:t>
      </w:r>
      <w:r w:rsidRPr="00434ACF">
        <w:rPr>
          <w:rFonts w:ascii="SimSun" w:hAnsi="SimSun" w:cs="Times New Roman" w:hint="eastAsia"/>
          <w:sz w:val="21"/>
          <w:szCs w:val="22"/>
        </w:rPr>
        <w:t>一份修改</w:t>
      </w:r>
      <w:r w:rsidRPr="00434ACF">
        <w:rPr>
          <w:rFonts w:ascii="SimSun" w:hAnsi="SimSun" w:cs="Times New Roman"/>
          <w:sz w:val="21"/>
          <w:szCs w:val="22"/>
        </w:rPr>
        <w:t>墨西哥提案的文本。</w:t>
      </w:r>
    </w:p>
    <w:p w14:paraId="7053D6A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E709C8">
        <w:rPr>
          <w:rFonts w:ascii="SimSun" w:hAnsi="SimSun" w:cs="Times New Roman"/>
          <w:color w:val="000000"/>
          <w:sz w:val="21"/>
          <w:szCs w:val="22"/>
        </w:rPr>
        <w:t>集团</w:t>
      </w:r>
      <w:r w:rsidRPr="00434ACF">
        <w:rPr>
          <w:rFonts w:ascii="SimSun" w:hAnsi="SimSun" w:cs="Times New Roman"/>
          <w:sz w:val="21"/>
          <w:szCs w:val="22"/>
        </w:rPr>
        <w:t>发言，指出其</w:t>
      </w:r>
      <w:r w:rsidRPr="00434ACF">
        <w:rPr>
          <w:rFonts w:ascii="SimSun" w:hAnsi="SimSun" w:cs="Times New Roman" w:hint="eastAsia"/>
          <w:sz w:val="21"/>
          <w:szCs w:val="22"/>
        </w:rPr>
        <w:t>意见是</w:t>
      </w:r>
      <w:r w:rsidRPr="00434ACF">
        <w:rPr>
          <w:rFonts w:ascii="SimSun" w:hAnsi="SimSun" w:cs="Times New Roman"/>
          <w:sz w:val="21"/>
          <w:szCs w:val="22"/>
        </w:rPr>
        <w:t>针对墨西哥提案的概念，而非</w:t>
      </w:r>
      <w:r w:rsidRPr="00434ACF">
        <w:rPr>
          <w:rFonts w:ascii="SimSun" w:hAnsi="SimSun" w:cs="Times New Roman" w:hint="eastAsia"/>
          <w:sz w:val="21"/>
          <w:szCs w:val="22"/>
        </w:rPr>
        <w:t>措辞</w:t>
      </w:r>
      <w:r w:rsidRPr="00434ACF">
        <w:rPr>
          <w:rFonts w:ascii="SimSun" w:hAnsi="SimSun" w:cs="Times New Roman"/>
          <w:sz w:val="21"/>
          <w:szCs w:val="22"/>
        </w:rPr>
        <w:t>。</w:t>
      </w:r>
      <w:r w:rsidRPr="00434ACF">
        <w:rPr>
          <w:rFonts w:ascii="SimSun" w:hAnsi="SimSun" w:cs="Times New Roman" w:hint="eastAsia"/>
          <w:sz w:val="21"/>
          <w:szCs w:val="22"/>
        </w:rPr>
        <w:t>该集团现阶段无法提出</w:t>
      </w:r>
      <w:r w:rsidRPr="00434ACF">
        <w:rPr>
          <w:rFonts w:ascii="SimSun" w:hAnsi="SimSun" w:cs="Times New Roman"/>
          <w:sz w:val="21"/>
          <w:szCs w:val="22"/>
        </w:rPr>
        <w:t>具体措辞建议。希望墨西哥代表团能就这些问题作进一步澄清。在后续阶段，可能会</w:t>
      </w:r>
      <w:r w:rsidRPr="00434ACF">
        <w:rPr>
          <w:rFonts w:ascii="SimSun" w:hAnsi="SimSun" w:cs="Times New Roman" w:hint="eastAsia"/>
          <w:sz w:val="21"/>
          <w:szCs w:val="22"/>
        </w:rPr>
        <w:t>产生</w:t>
      </w:r>
      <w:r w:rsidRPr="00434ACF">
        <w:rPr>
          <w:rFonts w:ascii="SimSun" w:hAnsi="SimSun" w:cs="Times New Roman"/>
          <w:sz w:val="21"/>
          <w:szCs w:val="22"/>
        </w:rPr>
        <w:t>一些措辞</w:t>
      </w:r>
      <w:r w:rsidRPr="00434ACF">
        <w:rPr>
          <w:rFonts w:ascii="SimSun" w:hAnsi="SimSun" w:cs="Times New Roman" w:hint="eastAsia"/>
          <w:sz w:val="21"/>
          <w:szCs w:val="22"/>
        </w:rPr>
        <w:t>建议</w:t>
      </w:r>
      <w:r w:rsidRPr="00434ACF">
        <w:rPr>
          <w:rFonts w:ascii="SimSun" w:hAnsi="SimSun" w:cs="Times New Roman"/>
          <w:sz w:val="21"/>
          <w:szCs w:val="22"/>
        </w:rPr>
        <w:t>。而此刻，该集团</w:t>
      </w:r>
      <w:r w:rsidRPr="00434ACF">
        <w:rPr>
          <w:rFonts w:ascii="SimSun" w:hAnsi="SimSun" w:cs="Times New Roman" w:hint="eastAsia"/>
          <w:sz w:val="21"/>
          <w:szCs w:val="22"/>
        </w:rPr>
        <w:t>的意见</w:t>
      </w:r>
      <w:r w:rsidRPr="00434ACF">
        <w:rPr>
          <w:rFonts w:ascii="SimSun" w:hAnsi="SimSun" w:cs="Times New Roman"/>
          <w:sz w:val="21"/>
          <w:szCs w:val="22"/>
        </w:rPr>
        <w:t>关注的是</w:t>
      </w:r>
      <w:r w:rsidRPr="00434ACF">
        <w:rPr>
          <w:rFonts w:ascii="SimSun" w:hAnsi="SimSun" w:cs="Times New Roman" w:hint="eastAsia"/>
          <w:sz w:val="21"/>
          <w:szCs w:val="22"/>
        </w:rPr>
        <w:t>一般</w:t>
      </w:r>
      <w:r w:rsidRPr="00434ACF">
        <w:rPr>
          <w:rFonts w:ascii="SimSun" w:hAnsi="SimSun" w:cs="Times New Roman"/>
          <w:sz w:val="21"/>
          <w:szCs w:val="22"/>
        </w:rPr>
        <w:t>原则。在</w:t>
      </w:r>
      <w:r w:rsidRPr="00434ACF">
        <w:rPr>
          <w:rFonts w:ascii="SimSun" w:hAnsi="SimSun" w:cs="Times New Roman" w:hint="eastAsia"/>
          <w:sz w:val="21"/>
          <w:szCs w:val="22"/>
        </w:rPr>
        <w:t>后续阶段，就前进方向</w:t>
      </w:r>
      <w:r w:rsidRPr="00434ACF">
        <w:rPr>
          <w:rFonts w:ascii="SimSun" w:hAnsi="SimSun" w:cs="Times New Roman"/>
          <w:sz w:val="21"/>
          <w:szCs w:val="22"/>
        </w:rPr>
        <w:t>达成共识后，才要考虑具体措辞。</w:t>
      </w:r>
    </w:p>
    <w:p w14:paraId="670B0528"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尼日利亚代表团代表非洲集团发言，其认为该提案是为</w:t>
      </w:r>
      <w:r w:rsidRPr="00434ACF">
        <w:rPr>
          <w:rFonts w:ascii="SimSun" w:hAnsi="SimSun" w:cs="Times New Roman" w:hint="eastAsia"/>
          <w:sz w:val="21"/>
          <w:szCs w:val="22"/>
        </w:rPr>
        <w:t>了就</w:t>
      </w:r>
      <w:r w:rsidRPr="00434ACF">
        <w:rPr>
          <w:rFonts w:ascii="SimSun" w:hAnsi="SimSun" w:cs="Times New Roman"/>
          <w:sz w:val="21"/>
          <w:szCs w:val="22"/>
        </w:rPr>
        <w:t>这一旷日持久</w:t>
      </w:r>
      <w:r w:rsidRPr="00434ACF">
        <w:rPr>
          <w:rFonts w:ascii="SimSun" w:hAnsi="SimSun" w:cs="Times New Roman" w:hint="eastAsia"/>
          <w:sz w:val="21"/>
          <w:szCs w:val="22"/>
        </w:rPr>
        <w:t>的</w:t>
      </w:r>
      <w:r w:rsidRPr="00434ACF">
        <w:rPr>
          <w:rFonts w:ascii="SimSun" w:hAnsi="SimSun" w:cs="Times New Roman"/>
          <w:sz w:val="21"/>
          <w:szCs w:val="22"/>
        </w:rPr>
        <w:t>问题</w:t>
      </w:r>
      <w:r w:rsidRPr="00434ACF">
        <w:rPr>
          <w:rFonts w:ascii="SimSun" w:hAnsi="SimSun" w:cs="Times New Roman" w:hint="eastAsia"/>
          <w:sz w:val="21"/>
          <w:szCs w:val="22"/>
        </w:rPr>
        <w:t>寻找一种</w:t>
      </w:r>
      <w:r w:rsidRPr="00434ACF">
        <w:rPr>
          <w:rFonts w:ascii="SimSun" w:hAnsi="SimSun" w:cs="Times New Roman"/>
          <w:sz w:val="21"/>
          <w:szCs w:val="22"/>
        </w:rPr>
        <w:t>解决</w:t>
      </w:r>
      <w:r w:rsidRPr="00434ACF">
        <w:rPr>
          <w:rFonts w:ascii="SimSun" w:hAnsi="SimSun" w:cs="Times New Roman" w:hint="eastAsia"/>
          <w:sz w:val="21"/>
          <w:szCs w:val="22"/>
        </w:rPr>
        <w:t>方案</w:t>
      </w:r>
      <w:r w:rsidRPr="00434ACF">
        <w:rPr>
          <w:rFonts w:ascii="SimSun" w:hAnsi="SimSun" w:cs="Times New Roman"/>
          <w:sz w:val="21"/>
          <w:szCs w:val="22"/>
        </w:rPr>
        <w:t>。该集团</w:t>
      </w:r>
      <w:r w:rsidRPr="00434ACF">
        <w:rPr>
          <w:rFonts w:ascii="SimSun" w:hAnsi="SimSun" w:cs="Times New Roman" w:hint="eastAsia"/>
          <w:sz w:val="21"/>
          <w:szCs w:val="22"/>
        </w:rPr>
        <w:t>已</w:t>
      </w:r>
      <w:r w:rsidRPr="00434ACF">
        <w:rPr>
          <w:rFonts w:ascii="SimSun" w:hAnsi="SimSun" w:cs="Times New Roman"/>
          <w:sz w:val="21"/>
          <w:szCs w:val="22"/>
        </w:rPr>
        <w:t>准备好</w:t>
      </w:r>
      <w:r w:rsidRPr="00434ACF">
        <w:rPr>
          <w:rFonts w:ascii="SimSun" w:hAnsi="SimSun" w:cs="Times New Roman" w:hint="eastAsia"/>
          <w:sz w:val="21"/>
          <w:szCs w:val="22"/>
        </w:rPr>
        <w:t>开展</w:t>
      </w:r>
      <w:r w:rsidRPr="00434ACF">
        <w:rPr>
          <w:rFonts w:ascii="SimSun" w:hAnsi="SimSun" w:cs="Times New Roman"/>
          <w:sz w:val="21"/>
          <w:szCs w:val="22"/>
        </w:rPr>
        <w:t>建设性工作，以便尽可能在本届会议上解决这一问题。由于尚未有太多时间真正分析该提案，该集团希望墨西哥代表团</w:t>
      </w:r>
      <w:r w:rsidRPr="00434ACF">
        <w:rPr>
          <w:rFonts w:ascii="SimSun" w:hAnsi="SimSun" w:cs="Times New Roman" w:hint="eastAsia"/>
          <w:sz w:val="21"/>
          <w:szCs w:val="22"/>
        </w:rPr>
        <w:t>能</w:t>
      </w:r>
      <w:r w:rsidRPr="00434ACF">
        <w:rPr>
          <w:rFonts w:ascii="SimSun" w:hAnsi="SimSun" w:cs="Times New Roman"/>
          <w:sz w:val="21"/>
          <w:szCs w:val="22"/>
        </w:rPr>
        <w:t>解释其提案每一</w:t>
      </w:r>
      <w:r w:rsidRPr="00434ACF">
        <w:rPr>
          <w:rFonts w:ascii="SimSun" w:hAnsi="SimSun" w:cs="Times New Roman" w:hint="eastAsia"/>
          <w:sz w:val="21"/>
          <w:szCs w:val="22"/>
        </w:rPr>
        <w:t>段</w:t>
      </w:r>
      <w:r w:rsidRPr="00434ACF">
        <w:rPr>
          <w:rFonts w:ascii="SimSun" w:hAnsi="SimSun" w:cs="Times New Roman"/>
          <w:sz w:val="21"/>
          <w:szCs w:val="22"/>
        </w:rPr>
        <w:t>背后</w:t>
      </w:r>
      <w:r w:rsidRPr="00434ACF">
        <w:rPr>
          <w:rFonts w:ascii="SimSun" w:hAnsi="SimSun" w:cs="Times New Roman" w:hint="eastAsia"/>
          <w:sz w:val="21"/>
          <w:szCs w:val="22"/>
        </w:rPr>
        <w:t>的</w:t>
      </w:r>
      <w:r w:rsidRPr="00434ACF">
        <w:rPr>
          <w:rFonts w:ascii="SimSun" w:hAnsi="SimSun" w:cs="Times New Roman"/>
          <w:sz w:val="21"/>
          <w:szCs w:val="22"/>
        </w:rPr>
        <w:t>意图。</w:t>
      </w:r>
    </w:p>
    <w:p w14:paraId="06ED5E8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尼加拉瓜代表团赞同</w:t>
      </w:r>
      <w:r w:rsidRPr="00434ACF">
        <w:rPr>
          <w:rFonts w:ascii="SimSun" w:hAnsi="SimSun" w:cs="Times New Roman" w:hint="eastAsia"/>
          <w:sz w:val="21"/>
          <w:szCs w:val="22"/>
        </w:rPr>
        <w:t>阿根廷代表团</w:t>
      </w:r>
      <w:r w:rsidRPr="00434ACF">
        <w:rPr>
          <w:rFonts w:ascii="SimSun" w:hAnsi="SimSun" w:cs="Times New Roman"/>
          <w:sz w:val="21"/>
          <w:szCs w:val="22"/>
        </w:rPr>
        <w:t>代表</w:t>
      </w:r>
      <w:r w:rsidRPr="00E709C8">
        <w:rPr>
          <w:rFonts w:ascii="SimSun" w:hAnsi="SimSun" w:cs="Times New Roman"/>
          <w:color w:val="000000"/>
          <w:sz w:val="21"/>
          <w:szCs w:val="22"/>
        </w:rPr>
        <w:t>GRULAC</w:t>
      </w:r>
      <w:r w:rsidRPr="00434ACF">
        <w:rPr>
          <w:rFonts w:ascii="SimSun" w:hAnsi="SimSun" w:cs="Times New Roman"/>
          <w:sz w:val="21"/>
          <w:szCs w:val="22"/>
        </w:rPr>
        <w:t>所作的发言。</w:t>
      </w:r>
      <w:r w:rsidRPr="00434ACF">
        <w:rPr>
          <w:rFonts w:ascii="SimSun" w:hAnsi="SimSun" w:cs="Times New Roman" w:hint="eastAsia"/>
          <w:sz w:val="21"/>
          <w:szCs w:val="22"/>
        </w:rPr>
        <w:t>它</w:t>
      </w:r>
      <w:r w:rsidRPr="00434ACF">
        <w:rPr>
          <w:rFonts w:ascii="SimSun" w:hAnsi="SimSun" w:cs="Times New Roman"/>
          <w:sz w:val="21"/>
          <w:szCs w:val="22"/>
        </w:rPr>
        <w:t>重视该提案的各个</w:t>
      </w:r>
      <w:r w:rsidRPr="00434ACF">
        <w:rPr>
          <w:rFonts w:ascii="SimSun" w:hAnsi="SimSun" w:cs="Times New Roman" w:hint="eastAsia"/>
          <w:sz w:val="21"/>
          <w:szCs w:val="22"/>
        </w:rPr>
        <w:t>要素</w:t>
      </w:r>
      <w:r w:rsidRPr="00434ACF">
        <w:rPr>
          <w:rFonts w:ascii="SimSun" w:hAnsi="SimSun" w:cs="Times New Roman"/>
          <w:sz w:val="21"/>
          <w:szCs w:val="22"/>
        </w:rPr>
        <w:t>。</w:t>
      </w:r>
      <w:r w:rsidRPr="00434ACF">
        <w:rPr>
          <w:rFonts w:ascii="SimSun" w:hAnsi="SimSun" w:cs="Times New Roman" w:hint="eastAsia"/>
          <w:sz w:val="21"/>
          <w:szCs w:val="22"/>
        </w:rPr>
        <w:t>这些要素可以为进一步讨论这一问题提供基础</w:t>
      </w:r>
      <w:r w:rsidRPr="00434ACF">
        <w:rPr>
          <w:rFonts w:ascii="SimSun" w:hAnsi="SimSun" w:cs="Times New Roman"/>
          <w:sz w:val="21"/>
          <w:szCs w:val="22"/>
        </w:rPr>
        <w:t>。</w:t>
      </w:r>
    </w:p>
    <w:p w14:paraId="4E3844FB"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E709C8">
        <w:rPr>
          <w:rFonts w:ascii="SimSun" w:hAnsi="SimSun" w:cs="Times New Roman"/>
          <w:color w:val="000000"/>
          <w:sz w:val="21"/>
          <w:szCs w:val="22"/>
        </w:rPr>
        <w:fldChar w:fldCharType="begin"/>
      </w:r>
      <w:r w:rsidRPr="00E709C8">
        <w:rPr>
          <w:rFonts w:ascii="SimSun" w:hAnsi="SimSun" w:cs="Times New Roman"/>
          <w:color w:val="000000"/>
          <w:sz w:val="21"/>
          <w:szCs w:val="22"/>
        </w:rPr>
        <w:instrText xml:space="preserve"> AUTONUM  </w:instrText>
      </w:r>
      <w:r w:rsidRPr="00E709C8">
        <w:rPr>
          <w:rFonts w:ascii="SimSun" w:hAnsi="SimSun" w:cs="Times New Roman"/>
          <w:color w:val="000000"/>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主席邀请</w:t>
      </w:r>
      <w:r w:rsidRPr="00E709C8">
        <w:rPr>
          <w:rFonts w:ascii="SimSun" w:hAnsi="SimSun" w:cs="Times New Roman"/>
          <w:color w:val="000000"/>
          <w:sz w:val="21"/>
          <w:szCs w:val="22"/>
        </w:rPr>
        <w:t>墨西哥代表团</w:t>
      </w:r>
      <w:r w:rsidRPr="00434ACF">
        <w:rPr>
          <w:rFonts w:ascii="SimSun" w:hAnsi="SimSun" w:cs="Times New Roman" w:hint="eastAsia"/>
          <w:sz w:val="21"/>
          <w:szCs w:val="22"/>
        </w:rPr>
        <w:t>对与会者提出的意见</w:t>
      </w:r>
      <w:proofErr w:type="gramStart"/>
      <w:r w:rsidRPr="00434ACF">
        <w:rPr>
          <w:rFonts w:ascii="SimSun" w:hAnsi="SimSun" w:cs="Times New Roman"/>
          <w:sz w:val="21"/>
          <w:szCs w:val="22"/>
        </w:rPr>
        <w:t>作出</w:t>
      </w:r>
      <w:proofErr w:type="gramEnd"/>
      <w:r w:rsidRPr="00434ACF">
        <w:rPr>
          <w:rFonts w:ascii="SimSun" w:hAnsi="SimSun" w:cs="Times New Roman"/>
          <w:sz w:val="21"/>
          <w:szCs w:val="22"/>
        </w:rPr>
        <w:t>回应。</w:t>
      </w:r>
    </w:p>
    <w:p w14:paraId="2BFDE4E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墨西哥代表团承认，该提案</w:t>
      </w:r>
      <w:r w:rsidRPr="00434ACF">
        <w:rPr>
          <w:rFonts w:ascii="SimSun" w:hAnsi="SimSun" w:cs="Times New Roman" w:hint="eastAsia"/>
          <w:sz w:val="21"/>
          <w:szCs w:val="22"/>
        </w:rPr>
        <w:t>的部分内容</w:t>
      </w:r>
      <w:r w:rsidRPr="00434ACF">
        <w:rPr>
          <w:rFonts w:ascii="SimSun" w:hAnsi="SimSun" w:cs="Times New Roman"/>
          <w:sz w:val="21"/>
          <w:szCs w:val="22"/>
        </w:rPr>
        <w:t>并不一定符合</w:t>
      </w:r>
      <w:r w:rsidRPr="00434ACF">
        <w:rPr>
          <w:rFonts w:ascii="SimSun" w:hAnsi="SimSun" w:cs="Times New Roman" w:hint="eastAsia"/>
          <w:sz w:val="21"/>
          <w:szCs w:val="22"/>
        </w:rPr>
        <w:t>各</w:t>
      </w:r>
      <w:r w:rsidRPr="00434ACF">
        <w:rPr>
          <w:rFonts w:ascii="SimSun" w:hAnsi="SimSun" w:cs="Times New Roman"/>
          <w:sz w:val="21"/>
          <w:szCs w:val="22"/>
        </w:rPr>
        <w:t>成员国的利益。其</w:t>
      </w:r>
      <w:r w:rsidRPr="00434ACF">
        <w:rPr>
          <w:rFonts w:ascii="SimSun" w:hAnsi="SimSun" w:cs="Times New Roman" w:hint="eastAsia"/>
          <w:sz w:val="21"/>
          <w:szCs w:val="22"/>
        </w:rPr>
        <w:t>意图是</w:t>
      </w:r>
      <w:r w:rsidRPr="00434ACF">
        <w:rPr>
          <w:rFonts w:ascii="SimSun" w:hAnsi="SimSun" w:cs="Times New Roman"/>
          <w:sz w:val="21"/>
          <w:szCs w:val="22"/>
        </w:rPr>
        <w:t>帮助</w:t>
      </w:r>
      <w:r w:rsidRPr="00434ACF">
        <w:rPr>
          <w:rFonts w:ascii="SimSun" w:hAnsi="SimSun" w:cs="Times New Roman" w:hint="eastAsia"/>
          <w:sz w:val="21"/>
          <w:szCs w:val="22"/>
        </w:rPr>
        <w:t>寻找</w:t>
      </w:r>
      <w:r w:rsidRPr="00434ACF">
        <w:rPr>
          <w:rFonts w:ascii="SimSun" w:hAnsi="SimSun" w:cs="Times New Roman"/>
          <w:sz w:val="21"/>
          <w:szCs w:val="22"/>
        </w:rPr>
        <w:t>解决</w:t>
      </w:r>
      <w:r w:rsidRPr="00434ACF">
        <w:rPr>
          <w:rFonts w:ascii="SimSun" w:hAnsi="SimSun" w:cs="Times New Roman" w:hint="eastAsia"/>
          <w:sz w:val="21"/>
          <w:szCs w:val="22"/>
        </w:rPr>
        <w:t>这一</w:t>
      </w:r>
      <w:r w:rsidRPr="00434ACF">
        <w:rPr>
          <w:rFonts w:ascii="SimSun" w:hAnsi="SimSun" w:cs="Times New Roman"/>
          <w:sz w:val="21"/>
          <w:szCs w:val="22"/>
        </w:rPr>
        <w:t>问题的</w:t>
      </w:r>
      <w:r w:rsidRPr="00434ACF">
        <w:rPr>
          <w:rFonts w:ascii="SimSun" w:hAnsi="SimSun" w:cs="Times New Roman" w:hint="eastAsia"/>
          <w:sz w:val="21"/>
          <w:szCs w:val="22"/>
        </w:rPr>
        <w:t>途径</w:t>
      </w:r>
      <w:r w:rsidRPr="00434ACF">
        <w:rPr>
          <w:rFonts w:ascii="SimSun" w:hAnsi="SimSun" w:cs="Times New Roman"/>
          <w:sz w:val="21"/>
          <w:szCs w:val="22"/>
        </w:rPr>
        <w:t>。该代表团</w:t>
      </w:r>
      <w:r w:rsidRPr="00434ACF">
        <w:rPr>
          <w:rFonts w:ascii="SimSun" w:hAnsi="SimSun" w:cs="Times New Roman" w:hint="eastAsia"/>
          <w:sz w:val="21"/>
          <w:szCs w:val="22"/>
        </w:rPr>
        <w:t>注意到</w:t>
      </w:r>
      <w:r w:rsidRPr="00434ACF">
        <w:rPr>
          <w:rFonts w:ascii="SimSun" w:hAnsi="SimSun"/>
          <w:sz w:val="21"/>
          <w:szCs w:val="22"/>
        </w:rPr>
        <w:t>B</w:t>
      </w:r>
      <w:r w:rsidRPr="00434ACF">
        <w:rPr>
          <w:rFonts w:ascii="SimSun" w:hAnsi="SimSun" w:cs="Times New Roman"/>
          <w:sz w:val="21"/>
          <w:szCs w:val="22"/>
        </w:rPr>
        <w:t>集团所</w:t>
      </w:r>
      <w:r w:rsidRPr="00434ACF">
        <w:rPr>
          <w:rFonts w:ascii="SimSun" w:hAnsi="SimSun" w:cs="Times New Roman" w:hint="eastAsia"/>
          <w:sz w:val="21"/>
          <w:szCs w:val="22"/>
        </w:rPr>
        <w:t>表达的顾虑</w:t>
      </w:r>
      <w:r w:rsidRPr="00434ACF">
        <w:rPr>
          <w:rFonts w:ascii="SimSun" w:hAnsi="SimSun" w:cs="Times New Roman"/>
          <w:sz w:val="21"/>
          <w:szCs w:val="22"/>
        </w:rPr>
        <w:t>。该提案的措辞表明</w:t>
      </w:r>
      <w:r w:rsidRPr="00434ACF">
        <w:rPr>
          <w:rFonts w:ascii="SimSun" w:hAnsi="SimSun" w:cs="Times New Roman" w:hint="eastAsia"/>
          <w:sz w:val="21"/>
          <w:szCs w:val="22"/>
        </w:rPr>
        <w:t>如何在不影响委员会是否与协调机制的落实相关的情况下，将</w:t>
      </w:r>
      <w:r w:rsidRPr="00434ACF">
        <w:rPr>
          <w:rFonts w:ascii="SimSun" w:hAnsi="SimSun" w:cs="Times New Roman"/>
          <w:sz w:val="21"/>
          <w:szCs w:val="22"/>
        </w:rPr>
        <w:t>协调机制</w:t>
      </w:r>
      <w:r w:rsidRPr="00434ACF">
        <w:rPr>
          <w:rFonts w:ascii="SimSun" w:hAnsi="SimSun" w:cs="Times New Roman" w:hint="eastAsia"/>
          <w:sz w:val="21"/>
          <w:szCs w:val="22"/>
        </w:rPr>
        <w:t>广泛应用于</w:t>
      </w:r>
      <w:r w:rsidRPr="00434ACF">
        <w:rPr>
          <w:rFonts w:ascii="SimSun" w:hAnsi="SimSun" w:cs="Times New Roman"/>
          <w:sz w:val="21"/>
          <w:szCs w:val="22"/>
        </w:rPr>
        <w:t>所有委员会。如其他委员会</w:t>
      </w:r>
      <w:r w:rsidRPr="00434ACF">
        <w:rPr>
          <w:rFonts w:ascii="SimSun" w:hAnsi="SimSun" w:cs="Times New Roman" w:hint="eastAsia"/>
          <w:sz w:val="21"/>
          <w:szCs w:val="22"/>
        </w:rPr>
        <w:t>对</w:t>
      </w:r>
      <w:r w:rsidRPr="00434ACF">
        <w:rPr>
          <w:rFonts w:ascii="SimSun" w:hAnsi="SimSun" w:cs="Times New Roman"/>
          <w:sz w:val="21"/>
          <w:szCs w:val="22"/>
        </w:rPr>
        <w:t>协调机制的落实</w:t>
      </w:r>
      <w:r w:rsidRPr="00434ACF">
        <w:rPr>
          <w:rFonts w:ascii="SimSun" w:hAnsi="SimSun" w:cs="Times New Roman" w:hint="eastAsia"/>
          <w:sz w:val="21"/>
          <w:szCs w:val="22"/>
        </w:rPr>
        <w:t>有异议</w:t>
      </w:r>
      <w:r w:rsidRPr="00434ACF">
        <w:rPr>
          <w:rFonts w:ascii="SimSun" w:hAnsi="SimSun" w:cs="Times New Roman"/>
          <w:sz w:val="21"/>
          <w:szCs w:val="22"/>
        </w:rPr>
        <w:t>，</w:t>
      </w:r>
      <w:r w:rsidRPr="00434ACF">
        <w:rPr>
          <w:rFonts w:ascii="SimSun" w:hAnsi="SimSun" w:cs="Times New Roman" w:hint="eastAsia"/>
          <w:sz w:val="21"/>
          <w:szCs w:val="22"/>
        </w:rPr>
        <w:t>也</w:t>
      </w:r>
      <w:r w:rsidRPr="00434ACF">
        <w:rPr>
          <w:rFonts w:ascii="SimSun" w:hAnsi="SimSun" w:cs="Times New Roman"/>
          <w:sz w:val="21"/>
          <w:szCs w:val="22"/>
        </w:rPr>
        <w:t>可</w:t>
      </w:r>
      <w:r w:rsidRPr="00434ACF">
        <w:rPr>
          <w:rFonts w:ascii="SimSun" w:hAnsi="SimSun" w:cs="Times New Roman" w:hint="eastAsia"/>
          <w:sz w:val="21"/>
          <w:szCs w:val="22"/>
        </w:rPr>
        <w:t>以</w:t>
      </w:r>
      <w:r w:rsidRPr="00434ACF">
        <w:rPr>
          <w:rFonts w:ascii="SimSun" w:hAnsi="SimSun" w:cs="Times New Roman"/>
          <w:sz w:val="21"/>
          <w:szCs w:val="22"/>
        </w:rPr>
        <w:t>就如何落实</w:t>
      </w:r>
      <w:r w:rsidRPr="00434ACF">
        <w:rPr>
          <w:rFonts w:ascii="SimSun" w:hAnsi="SimSun" w:cs="Times New Roman" w:hint="eastAsia"/>
          <w:sz w:val="21"/>
          <w:szCs w:val="22"/>
        </w:rPr>
        <w:t>协调</w:t>
      </w:r>
      <w:r w:rsidRPr="00434ACF">
        <w:rPr>
          <w:rFonts w:ascii="SimSun" w:hAnsi="SimSun" w:cs="Times New Roman"/>
          <w:sz w:val="21"/>
          <w:szCs w:val="22"/>
        </w:rPr>
        <w:t>机制</w:t>
      </w:r>
      <w:r w:rsidRPr="00434ACF">
        <w:rPr>
          <w:rFonts w:ascii="SimSun" w:hAnsi="SimSun" w:cs="Times New Roman" w:hint="eastAsia"/>
          <w:sz w:val="21"/>
          <w:szCs w:val="22"/>
        </w:rPr>
        <w:t>展开</w:t>
      </w:r>
      <w:r w:rsidRPr="00434ACF">
        <w:rPr>
          <w:rFonts w:ascii="SimSun" w:hAnsi="SimSun" w:cs="Times New Roman"/>
          <w:sz w:val="21"/>
          <w:szCs w:val="22"/>
        </w:rPr>
        <w:t>讨论。因此，就其他委员会</w:t>
      </w:r>
      <w:r w:rsidRPr="00434ACF">
        <w:rPr>
          <w:rFonts w:ascii="SimSun" w:hAnsi="SimSun" w:cs="Times New Roman" w:hint="eastAsia"/>
          <w:sz w:val="21"/>
          <w:szCs w:val="22"/>
        </w:rPr>
        <w:t>落实</w:t>
      </w:r>
      <w:r w:rsidRPr="00434ACF">
        <w:rPr>
          <w:rFonts w:ascii="SimSun" w:hAnsi="SimSun" w:cs="Times New Roman"/>
          <w:sz w:val="21"/>
          <w:szCs w:val="22"/>
        </w:rPr>
        <w:t>协调机制的</w:t>
      </w:r>
      <w:r w:rsidRPr="00434ACF">
        <w:rPr>
          <w:rFonts w:ascii="SimSun" w:hAnsi="SimSun" w:cs="Times New Roman" w:hint="eastAsia"/>
          <w:sz w:val="21"/>
          <w:szCs w:val="22"/>
        </w:rPr>
        <w:t>方法</w:t>
      </w:r>
      <w:r w:rsidRPr="00434ACF">
        <w:rPr>
          <w:rFonts w:ascii="SimSun" w:hAnsi="SimSun" w:cs="Times New Roman"/>
          <w:sz w:val="21"/>
          <w:szCs w:val="22"/>
        </w:rPr>
        <w:t>提出</w:t>
      </w:r>
      <w:r w:rsidRPr="00434ACF">
        <w:rPr>
          <w:rFonts w:ascii="SimSun" w:hAnsi="SimSun" w:cs="Times New Roman" w:hint="eastAsia"/>
          <w:sz w:val="21"/>
          <w:szCs w:val="22"/>
        </w:rPr>
        <w:t>了</w:t>
      </w:r>
      <w:r w:rsidRPr="00434ACF">
        <w:rPr>
          <w:rFonts w:ascii="SimSun" w:hAnsi="SimSun" w:cs="Times New Roman"/>
          <w:sz w:val="21"/>
          <w:szCs w:val="22"/>
        </w:rPr>
        <w:t>建议。该代表团重申其并</w:t>
      </w:r>
      <w:r w:rsidRPr="00434ACF">
        <w:rPr>
          <w:rFonts w:ascii="SimSun" w:hAnsi="SimSun" w:cs="Times New Roman" w:hint="eastAsia"/>
          <w:sz w:val="21"/>
          <w:szCs w:val="22"/>
        </w:rPr>
        <w:t>未暗示</w:t>
      </w:r>
      <w:r w:rsidRPr="00434ACF">
        <w:rPr>
          <w:rFonts w:ascii="SimSun" w:hAnsi="SimSun"/>
          <w:sz w:val="21"/>
          <w:szCs w:val="22"/>
        </w:rPr>
        <w:t>CDIP</w:t>
      </w:r>
      <w:r w:rsidRPr="00434ACF">
        <w:rPr>
          <w:rFonts w:ascii="SimSun" w:hAnsi="SimSun" w:cs="Times New Roman"/>
          <w:sz w:val="21"/>
          <w:szCs w:val="22"/>
        </w:rPr>
        <w:t>凌驾于其他委员会之上。该代表团</w:t>
      </w:r>
      <w:r w:rsidRPr="00434ACF">
        <w:rPr>
          <w:rFonts w:ascii="SimSun" w:hAnsi="SimSun" w:cs="Times New Roman" w:hint="eastAsia"/>
          <w:sz w:val="21"/>
          <w:szCs w:val="22"/>
        </w:rPr>
        <w:t>同意各委员会的相关性应由各</w:t>
      </w:r>
      <w:r w:rsidRPr="00434ACF">
        <w:rPr>
          <w:rFonts w:ascii="SimSun" w:hAnsi="SimSun" w:cs="Times New Roman"/>
          <w:sz w:val="21"/>
          <w:szCs w:val="22"/>
        </w:rPr>
        <w:t>委员会自行决定。第</w:t>
      </w:r>
      <w:r w:rsidRPr="00434ACF">
        <w:rPr>
          <w:rFonts w:ascii="SimSun" w:hAnsi="SimSun"/>
          <w:sz w:val="21"/>
          <w:szCs w:val="22"/>
        </w:rPr>
        <w:t>1</w:t>
      </w:r>
      <w:r w:rsidRPr="00434ACF">
        <w:rPr>
          <w:rFonts w:ascii="SimSun" w:hAnsi="SimSun" w:cs="Times New Roman" w:hint="eastAsia"/>
          <w:sz w:val="21"/>
          <w:szCs w:val="22"/>
        </w:rPr>
        <w:t>段试图</w:t>
      </w:r>
      <w:r w:rsidRPr="00434ACF">
        <w:rPr>
          <w:rFonts w:ascii="SimSun" w:hAnsi="SimSun" w:cs="Times New Roman"/>
          <w:sz w:val="21"/>
          <w:szCs w:val="22"/>
        </w:rPr>
        <w:t>反映的是其他委员会在落实协调机制时采取的</w:t>
      </w:r>
      <w:r w:rsidRPr="00434ACF">
        <w:rPr>
          <w:rFonts w:ascii="SimSun" w:hAnsi="SimSun" w:cs="Times New Roman" w:hint="eastAsia"/>
          <w:sz w:val="21"/>
          <w:szCs w:val="22"/>
        </w:rPr>
        <w:t>做法</w:t>
      </w:r>
      <w:r w:rsidRPr="00434ACF">
        <w:rPr>
          <w:rFonts w:ascii="SimSun" w:hAnsi="SimSun" w:cs="Times New Roman"/>
          <w:sz w:val="21"/>
          <w:szCs w:val="22"/>
        </w:rPr>
        <w:t>。在</w:t>
      </w:r>
      <w:r w:rsidRPr="00434ACF">
        <w:rPr>
          <w:rFonts w:ascii="SimSun" w:hAnsi="SimSun" w:cs="Times New Roman" w:hint="eastAsia"/>
          <w:sz w:val="21"/>
          <w:szCs w:val="22"/>
        </w:rPr>
        <w:t>完成</w:t>
      </w:r>
      <w:r w:rsidRPr="00434ACF">
        <w:rPr>
          <w:rFonts w:ascii="SimSun" w:hAnsi="SimSun" w:cs="Times New Roman"/>
          <w:sz w:val="21"/>
          <w:szCs w:val="22"/>
        </w:rPr>
        <w:t>委员会每届会议的实质工作后，应</w:t>
      </w:r>
      <w:r w:rsidRPr="00434ACF">
        <w:rPr>
          <w:rFonts w:ascii="SimSun" w:hAnsi="SimSun" w:cs="Times New Roman" w:hint="eastAsia"/>
          <w:sz w:val="21"/>
          <w:szCs w:val="22"/>
        </w:rPr>
        <w:t>为希望讨论已为</w:t>
      </w:r>
      <w:r w:rsidRPr="00434ACF">
        <w:rPr>
          <w:rFonts w:ascii="SimSun" w:hAnsi="SimSun" w:cs="Times New Roman"/>
          <w:sz w:val="21"/>
          <w:szCs w:val="22"/>
        </w:rPr>
        <w:t>落实发展议程建议</w:t>
      </w:r>
      <w:r w:rsidRPr="00434ACF">
        <w:rPr>
          <w:rFonts w:ascii="SimSun" w:hAnsi="SimSun" w:cs="Times New Roman" w:hint="eastAsia"/>
          <w:sz w:val="21"/>
          <w:szCs w:val="22"/>
        </w:rPr>
        <w:t>做出贡献</w:t>
      </w:r>
      <w:r w:rsidRPr="00434ACF">
        <w:rPr>
          <w:rFonts w:ascii="SimSun" w:hAnsi="SimSun" w:cs="Times New Roman"/>
          <w:sz w:val="21"/>
          <w:szCs w:val="22"/>
        </w:rPr>
        <w:t>的委员会活动</w:t>
      </w:r>
      <w:r w:rsidRPr="00434ACF">
        <w:rPr>
          <w:rFonts w:ascii="SimSun" w:hAnsi="SimSun" w:cs="Times New Roman" w:hint="eastAsia"/>
          <w:sz w:val="21"/>
          <w:szCs w:val="22"/>
        </w:rPr>
        <w:t>的</w:t>
      </w:r>
      <w:r w:rsidRPr="00434ACF">
        <w:rPr>
          <w:rFonts w:ascii="SimSun" w:hAnsi="SimSun" w:cs="Times New Roman"/>
          <w:sz w:val="21"/>
          <w:szCs w:val="22"/>
        </w:rPr>
        <w:t>成员国</w:t>
      </w:r>
      <w:r w:rsidRPr="00434ACF">
        <w:rPr>
          <w:rFonts w:ascii="SimSun" w:hAnsi="SimSun" w:cs="Times New Roman" w:hint="eastAsia"/>
          <w:sz w:val="21"/>
          <w:szCs w:val="22"/>
        </w:rPr>
        <w:t>提供一个讨论这些活动的</w:t>
      </w:r>
      <w:r w:rsidRPr="00434ACF">
        <w:rPr>
          <w:rFonts w:ascii="SimSun" w:hAnsi="SimSun" w:cs="Times New Roman"/>
          <w:sz w:val="21"/>
          <w:szCs w:val="22"/>
        </w:rPr>
        <w:t>机会。</w:t>
      </w:r>
      <w:r w:rsidRPr="00434ACF">
        <w:rPr>
          <w:rStyle w:val="hps"/>
          <w:rFonts w:ascii="SimSun" w:hAnsi="SimSun" w:cs="Times New Roman"/>
          <w:sz w:val="21"/>
          <w:szCs w:val="22"/>
        </w:rPr>
        <w:t>第</w:t>
      </w:r>
      <w:r w:rsidRPr="00434ACF">
        <w:rPr>
          <w:rStyle w:val="hps"/>
          <w:rFonts w:ascii="SimSun" w:hAnsi="SimSun"/>
          <w:sz w:val="21"/>
          <w:szCs w:val="22"/>
        </w:rPr>
        <w:t>2</w:t>
      </w:r>
      <w:r w:rsidRPr="00434ACF">
        <w:rPr>
          <w:rStyle w:val="hps"/>
          <w:rFonts w:ascii="SimSun" w:hAnsi="SimSun" w:cs="Times New Roman" w:hint="eastAsia"/>
          <w:sz w:val="21"/>
          <w:szCs w:val="22"/>
        </w:rPr>
        <w:t>段根据</w:t>
      </w:r>
      <w:r w:rsidRPr="00434ACF">
        <w:rPr>
          <w:rStyle w:val="hps"/>
          <w:rFonts w:ascii="SimSun" w:hAnsi="SimSun" w:cs="Times New Roman"/>
          <w:sz w:val="21"/>
          <w:szCs w:val="22"/>
        </w:rPr>
        <w:t>已经施行的</w:t>
      </w:r>
      <w:r w:rsidRPr="00434ACF">
        <w:rPr>
          <w:rStyle w:val="hps"/>
          <w:rFonts w:ascii="SimSun" w:hAnsi="SimSun" w:cs="Times New Roman" w:hint="eastAsia"/>
          <w:sz w:val="21"/>
          <w:szCs w:val="22"/>
        </w:rPr>
        <w:t>做法，</w:t>
      </w:r>
      <w:r w:rsidRPr="00434ACF">
        <w:rPr>
          <w:rStyle w:val="hps"/>
          <w:rFonts w:ascii="SimSun" w:hAnsi="SimSun" w:cs="Times New Roman"/>
          <w:sz w:val="21"/>
          <w:szCs w:val="22"/>
        </w:rPr>
        <w:t>提出了一个常设议程项目</w:t>
      </w:r>
      <w:r w:rsidRPr="00434ACF">
        <w:rPr>
          <w:rStyle w:val="hps"/>
          <w:rFonts w:ascii="SimSun" w:hAnsi="SimSun" w:cs="Times New Roman" w:hint="eastAsia"/>
          <w:sz w:val="21"/>
          <w:szCs w:val="22"/>
        </w:rPr>
        <w:t>建议</w:t>
      </w:r>
      <w:r w:rsidRPr="00434ACF">
        <w:rPr>
          <w:rStyle w:val="hps"/>
          <w:rFonts w:ascii="SimSun" w:hAnsi="SimSun" w:cs="Times New Roman"/>
          <w:sz w:val="21"/>
          <w:szCs w:val="22"/>
        </w:rPr>
        <w:t>。该代表团意识到</w:t>
      </w:r>
      <w:r w:rsidRPr="00434ACF">
        <w:rPr>
          <w:rStyle w:val="hps"/>
          <w:rFonts w:ascii="SimSun" w:hAnsi="SimSun" w:cs="Times New Roman" w:hint="eastAsia"/>
          <w:sz w:val="21"/>
          <w:szCs w:val="22"/>
        </w:rPr>
        <w:t>，</w:t>
      </w:r>
      <w:r w:rsidRPr="00434ACF">
        <w:rPr>
          <w:rStyle w:val="hps"/>
          <w:rFonts w:ascii="SimSun" w:hAnsi="SimSun" w:cs="Times New Roman"/>
          <w:sz w:val="21"/>
          <w:szCs w:val="22"/>
        </w:rPr>
        <w:t>议</w:t>
      </w:r>
      <w:r w:rsidRPr="00434ACF">
        <w:rPr>
          <w:rStyle w:val="hps"/>
          <w:rFonts w:ascii="SimSun" w:hAnsi="SimSun" w:cs="Times New Roman"/>
          <w:sz w:val="21"/>
          <w:szCs w:val="22"/>
        </w:rPr>
        <w:lastRenderedPageBreak/>
        <w:t>程项目的标题可能会妨碍各委员会</w:t>
      </w:r>
      <w:r w:rsidRPr="00434ACF">
        <w:rPr>
          <w:rStyle w:val="hps"/>
          <w:rFonts w:ascii="SimSun" w:hAnsi="SimSun" w:cs="Times New Roman" w:hint="eastAsia"/>
          <w:sz w:val="21"/>
          <w:szCs w:val="22"/>
        </w:rPr>
        <w:t>的</w:t>
      </w:r>
      <w:r w:rsidRPr="00434ACF">
        <w:rPr>
          <w:rStyle w:val="hps"/>
          <w:rFonts w:ascii="SimSun" w:hAnsi="SimSun" w:cs="Times New Roman"/>
          <w:sz w:val="21"/>
          <w:szCs w:val="22"/>
        </w:rPr>
        <w:t>决定，并将再斟酌用词。该代表团重申，其</w:t>
      </w:r>
      <w:r w:rsidRPr="00434ACF">
        <w:rPr>
          <w:rStyle w:val="hps"/>
          <w:rFonts w:ascii="SimSun" w:hAnsi="SimSun" w:cs="Times New Roman" w:hint="eastAsia"/>
          <w:sz w:val="21"/>
          <w:szCs w:val="22"/>
        </w:rPr>
        <w:t>愿意在提案中调节</w:t>
      </w:r>
      <w:r w:rsidRPr="00434ACF">
        <w:rPr>
          <w:rStyle w:val="hps"/>
          <w:rFonts w:ascii="SimSun" w:hAnsi="SimSun" w:cs="Times New Roman"/>
          <w:sz w:val="21"/>
          <w:szCs w:val="22"/>
        </w:rPr>
        <w:t>各成员国</w:t>
      </w:r>
      <w:r w:rsidRPr="00434ACF">
        <w:rPr>
          <w:rStyle w:val="hps"/>
          <w:rFonts w:ascii="SimSun" w:hAnsi="SimSun" w:cs="Times New Roman" w:hint="eastAsia"/>
          <w:sz w:val="21"/>
          <w:szCs w:val="22"/>
        </w:rPr>
        <w:t>的顾虑</w:t>
      </w:r>
      <w:r w:rsidRPr="00434ACF">
        <w:rPr>
          <w:rStyle w:val="hps"/>
          <w:rFonts w:ascii="SimSun" w:hAnsi="SimSun" w:cs="Times New Roman"/>
          <w:sz w:val="21"/>
          <w:szCs w:val="22"/>
        </w:rPr>
        <w:t>。第</w:t>
      </w:r>
      <w:r w:rsidRPr="00434ACF">
        <w:rPr>
          <w:rStyle w:val="hps"/>
          <w:rFonts w:ascii="SimSun" w:hAnsi="SimSun"/>
          <w:sz w:val="21"/>
          <w:szCs w:val="22"/>
        </w:rPr>
        <w:t>3</w:t>
      </w:r>
      <w:r w:rsidRPr="00434ACF">
        <w:rPr>
          <w:rStyle w:val="hps"/>
          <w:rFonts w:ascii="SimSun" w:hAnsi="SimSun" w:cs="Times New Roman" w:hint="eastAsia"/>
          <w:sz w:val="21"/>
          <w:szCs w:val="22"/>
        </w:rPr>
        <w:t>段表明</w:t>
      </w:r>
      <w:r w:rsidRPr="00434ACF">
        <w:rPr>
          <w:rStyle w:val="hps"/>
          <w:rFonts w:ascii="SimSun" w:hAnsi="SimSun" w:cs="Times New Roman"/>
          <w:sz w:val="21"/>
          <w:szCs w:val="22"/>
        </w:rPr>
        <w:t>议程项目应以简洁为要。</w:t>
      </w:r>
      <w:r w:rsidRPr="00434ACF">
        <w:rPr>
          <w:rStyle w:val="hps"/>
          <w:rFonts w:ascii="SimSun" w:hAnsi="SimSun" w:cs="Times New Roman" w:hint="eastAsia"/>
          <w:sz w:val="21"/>
          <w:szCs w:val="22"/>
        </w:rPr>
        <w:t>议程项目的纳入不供</w:t>
      </w:r>
      <w:r w:rsidRPr="00434ACF">
        <w:rPr>
          <w:rStyle w:val="hps"/>
          <w:rFonts w:ascii="SimSun" w:hAnsi="SimSun" w:cs="Times New Roman"/>
          <w:sz w:val="21"/>
          <w:szCs w:val="22"/>
        </w:rPr>
        <w:t>成员国讨论。</w:t>
      </w:r>
      <w:r w:rsidRPr="00434ACF">
        <w:rPr>
          <w:rStyle w:val="hps"/>
          <w:rFonts w:ascii="SimSun" w:hAnsi="SimSun" w:cs="Times New Roman" w:hint="eastAsia"/>
          <w:sz w:val="21"/>
          <w:szCs w:val="22"/>
        </w:rPr>
        <w:t>这只是为了达成一种谅解，即</w:t>
      </w:r>
      <w:r w:rsidRPr="00434ACF">
        <w:rPr>
          <w:rStyle w:val="hps"/>
          <w:rFonts w:ascii="SimSun" w:hAnsi="SimSun" w:cs="Times New Roman"/>
          <w:sz w:val="21"/>
          <w:szCs w:val="22"/>
        </w:rPr>
        <w:t>一旦议程项目列入讨论，各代表团将不</w:t>
      </w:r>
      <w:r w:rsidRPr="00434ACF">
        <w:rPr>
          <w:rStyle w:val="hps"/>
          <w:rFonts w:ascii="SimSun" w:hAnsi="SimSun" w:cs="Times New Roman" w:hint="eastAsia"/>
          <w:sz w:val="21"/>
          <w:szCs w:val="22"/>
        </w:rPr>
        <w:t>再提出反对意见</w:t>
      </w:r>
      <w:r w:rsidRPr="00434ACF">
        <w:rPr>
          <w:rStyle w:val="hps"/>
          <w:rFonts w:ascii="SimSun" w:hAnsi="SimSun" w:cs="Times New Roman"/>
          <w:sz w:val="21"/>
          <w:szCs w:val="22"/>
        </w:rPr>
        <w:t>。第</w:t>
      </w:r>
      <w:r w:rsidRPr="00434ACF">
        <w:rPr>
          <w:rStyle w:val="hps"/>
          <w:rFonts w:ascii="SimSun" w:hAnsi="SimSun"/>
          <w:sz w:val="21"/>
          <w:szCs w:val="22"/>
        </w:rPr>
        <w:t>4</w:t>
      </w:r>
      <w:r w:rsidRPr="00434ACF">
        <w:rPr>
          <w:rStyle w:val="hps"/>
          <w:rFonts w:ascii="SimSun" w:hAnsi="SimSun" w:cs="Times New Roman" w:hint="eastAsia"/>
          <w:sz w:val="21"/>
          <w:szCs w:val="22"/>
        </w:rPr>
        <w:t>段</w:t>
      </w:r>
      <w:r w:rsidRPr="00434ACF">
        <w:rPr>
          <w:rStyle w:val="hps"/>
          <w:rFonts w:ascii="SimSun" w:hAnsi="SimSun" w:cs="Times New Roman"/>
          <w:sz w:val="21"/>
          <w:szCs w:val="22"/>
        </w:rPr>
        <w:t>也是基于委员会的</w:t>
      </w:r>
      <w:r w:rsidRPr="00434ACF">
        <w:rPr>
          <w:rStyle w:val="hps"/>
          <w:rFonts w:ascii="SimSun" w:hAnsi="SimSun" w:cs="Times New Roman" w:hint="eastAsia"/>
          <w:sz w:val="21"/>
          <w:szCs w:val="22"/>
        </w:rPr>
        <w:t>做法</w:t>
      </w:r>
      <w:r w:rsidRPr="00434ACF">
        <w:rPr>
          <w:rStyle w:val="hps"/>
          <w:rFonts w:ascii="SimSun" w:hAnsi="SimSun" w:cs="Times New Roman"/>
          <w:sz w:val="21"/>
          <w:szCs w:val="22"/>
        </w:rPr>
        <w:t>。各委员会向大会提交的报告应包括委员会主席</w:t>
      </w:r>
      <w:r w:rsidRPr="00434ACF">
        <w:rPr>
          <w:rStyle w:val="hps"/>
          <w:rFonts w:ascii="SimSun" w:hAnsi="SimSun" w:cs="Times New Roman" w:hint="eastAsia"/>
          <w:sz w:val="21"/>
          <w:szCs w:val="22"/>
        </w:rPr>
        <w:t>的</w:t>
      </w:r>
      <w:r w:rsidRPr="00434ACF">
        <w:rPr>
          <w:rStyle w:val="hps"/>
          <w:rFonts w:ascii="SimSun" w:hAnsi="SimSun" w:cs="Times New Roman"/>
          <w:sz w:val="21"/>
          <w:szCs w:val="22"/>
        </w:rPr>
        <w:t>总结。</w:t>
      </w:r>
      <w:r w:rsidRPr="00434ACF">
        <w:rPr>
          <w:rStyle w:val="hps"/>
          <w:rFonts w:ascii="SimSun" w:hAnsi="SimSun" w:cs="Times New Roman" w:hint="eastAsia"/>
          <w:sz w:val="21"/>
          <w:szCs w:val="22"/>
        </w:rPr>
        <w:t>主席总结不供各</w:t>
      </w:r>
      <w:r w:rsidRPr="00434ACF">
        <w:rPr>
          <w:rStyle w:val="hps"/>
          <w:rFonts w:ascii="SimSun" w:hAnsi="SimSun" w:cs="Times New Roman"/>
          <w:sz w:val="21"/>
          <w:szCs w:val="22"/>
        </w:rPr>
        <w:t>成员国协商。该</w:t>
      </w:r>
      <w:r w:rsidRPr="00434ACF">
        <w:rPr>
          <w:rStyle w:val="hps"/>
          <w:rFonts w:ascii="SimSun" w:hAnsi="SimSun" w:cs="Times New Roman" w:hint="eastAsia"/>
          <w:sz w:val="21"/>
          <w:szCs w:val="22"/>
        </w:rPr>
        <w:t>提议基本上</w:t>
      </w:r>
      <w:r w:rsidRPr="00434ACF">
        <w:rPr>
          <w:rStyle w:val="hps"/>
          <w:rFonts w:ascii="SimSun" w:hAnsi="SimSun" w:cs="Times New Roman"/>
          <w:sz w:val="21"/>
          <w:szCs w:val="22"/>
        </w:rPr>
        <w:t>是为了</w:t>
      </w:r>
      <w:r w:rsidRPr="00434ACF">
        <w:rPr>
          <w:rStyle w:val="hps"/>
          <w:rFonts w:ascii="SimSun" w:hAnsi="SimSun" w:cs="Times New Roman" w:hint="eastAsia"/>
          <w:sz w:val="21"/>
          <w:szCs w:val="22"/>
        </w:rPr>
        <w:t>支持目前的做法</w:t>
      </w:r>
      <w:r w:rsidRPr="00434ACF">
        <w:rPr>
          <w:rStyle w:val="hps"/>
          <w:rFonts w:ascii="SimSun" w:hAnsi="SimSun" w:cs="Times New Roman"/>
          <w:sz w:val="21"/>
          <w:szCs w:val="22"/>
        </w:rPr>
        <w:t>。该代表团认为主席总结是主席的职责所在。第</w:t>
      </w:r>
      <w:r w:rsidRPr="00434ACF">
        <w:rPr>
          <w:rStyle w:val="hps"/>
          <w:rFonts w:ascii="SimSun" w:hAnsi="SimSun"/>
          <w:sz w:val="21"/>
          <w:szCs w:val="22"/>
        </w:rPr>
        <w:t>5</w:t>
      </w:r>
      <w:r w:rsidRPr="00434ACF">
        <w:rPr>
          <w:rStyle w:val="hps"/>
          <w:rFonts w:ascii="SimSun" w:hAnsi="SimSun" w:cs="Times New Roman" w:hint="eastAsia"/>
          <w:sz w:val="21"/>
          <w:szCs w:val="22"/>
        </w:rPr>
        <w:t>段</w:t>
      </w:r>
      <w:r w:rsidRPr="00434ACF">
        <w:rPr>
          <w:rStyle w:val="hps"/>
          <w:rFonts w:ascii="SimSun" w:hAnsi="SimSun" w:cs="Times New Roman"/>
          <w:sz w:val="21"/>
          <w:szCs w:val="22"/>
        </w:rPr>
        <w:t>指出，协调机制</w:t>
      </w:r>
      <w:r w:rsidRPr="00434ACF">
        <w:rPr>
          <w:rStyle w:val="hps"/>
          <w:rFonts w:ascii="SimSun" w:hAnsi="SimSun" w:cs="Times New Roman" w:hint="eastAsia"/>
          <w:sz w:val="21"/>
          <w:szCs w:val="22"/>
        </w:rPr>
        <w:t>相关事宜</w:t>
      </w:r>
      <w:r w:rsidRPr="00434ACF">
        <w:rPr>
          <w:rStyle w:val="hps"/>
          <w:rFonts w:ascii="SimSun" w:hAnsi="SimSun" w:cs="Times New Roman"/>
          <w:sz w:val="21"/>
          <w:szCs w:val="22"/>
        </w:rPr>
        <w:t>只能在</w:t>
      </w:r>
      <w:r w:rsidRPr="00434ACF">
        <w:rPr>
          <w:rStyle w:val="hps"/>
          <w:rFonts w:ascii="SimSun" w:hAnsi="SimSun"/>
          <w:sz w:val="21"/>
          <w:szCs w:val="22"/>
        </w:rPr>
        <w:t>CDIP</w:t>
      </w:r>
      <w:r w:rsidRPr="00434ACF">
        <w:rPr>
          <w:rStyle w:val="hps"/>
          <w:rFonts w:ascii="SimSun" w:hAnsi="SimSun" w:cs="Times New Roman"/>
          <w:sz w:val="21"/>
          <w:szCs w:val="22"/>
        </w:rPr>
        <w:t>内</w:t>
      </w:r>
      <w:r w:rsidRPr="00434ACF">
        <w:rPr>
          <w:rStyle w:val="hps"/>
          <w:rFonts w:ascii="SimSun" w:hAnsi="SimSun" w:cs="Times New Roman" w:hint="eastAsia"/>
          <w:sz w:val="21"/>
          <w:szCs w:val="22"/>
        </w:rPr>
        <w:t>展开辩论</w:t>
      </w:r>
      <w:r w:rsidRPr="00434ACF">
        <w:rPr>
          <w:rStyle w:val="hps"/>
          <w:rFonts w:ascii="SimSun" w:hAnsi="SimSun" w:cs="Times New Roman"/>
          <w:sz w:val="21"/>
          <w:szCs w:val="22"/>
        </w:rPr>
        <w:t>。</w:t>
      </w:r>
      <w:r w:rsidRPr="00434ACF">
        <w:rPr>
          <w:rStyle w:val="hps"/>
          <w:rFonts w:ascii="SimSun" w:hAnsi="SimSun" w:cs="Times New Roman" w:hint="eastAsia"/>
          <w:color w:val="000000"/>
          <w:sz w:val="21"/>
          <w:szCs w:val="22"/>
        </w:rPr>
        <w:t>不开展关于协调机制在其他</w:t>
      </w:r>
      <w:r w:rsidRPr="00434ACF">
        <w:rPr>
          <w:rStyle w:val="hps"/>
          <w:rFonts w:ascii="SimSun" w:hAnsi="SimSun"/>
          <w:color w:val="000000"/>
          <w:sz w:val="21"/>
          <w:szCs w:val="22"/>
        </w:rPr>
        <w:t>WIPO</w:t>
      </w:r>
      <w:r w:rsidRPr="00434ACF">
        <w:rPr>
          <w:rStyle w:val="hps"/>
          <w:rFonts w:ascii="SimSun" w:hAnsi="SimSun" w:cs="Times New Roman" w:hint="eastAsia"/>
          <w:color w:val="000000"/>
          <w:sz w:val="21"/>
          <w:szCs w:val="22"/>
        </w:rPr>
        <w:t>委员会的适用性的讨论</w:t>
      </w:r>
      <w:r w:rsidRPr="00434ACF">
        <w:rPr>
          <w:rStyle w:val="hps"/>
          <w:rFonts w:ascii="SimSun" w:hAnsi="SimSun" w:cs="Times New Roman" w:hint="eastAsia"/>
          <w:sz w:val="21"/>
          <w:szCs w:val="22"/>
        </w:rPr>
        <w:t>，</w:t>
      </w:r>
      <w:r w:rsidRPr="00434ACF">
        <w:rPr>
          <w:rStyle w:val="hps"/>
          <w:rFonts w:ascii="SimSun" w:hAnsi="SimSun" w:cs="Times New Roman"/>
          <w:color w:val="000000"/>
          <w:sz w:val="21"/>
          <w:szCs w:val="22"/>
        </w:rPr>
        <w:t>因为</w:t>
      </w:r>
      <w:r w:rsidRPr="00434ACF">
        <w:rPr>
          <w:rStyle w:val="hps"/>
          <w:rFonts w:ascii="SimSun" w:hAnsi="SimSun" w:cs="Times New Roman" w:hint="eastAsia"/>
          <w:color w:val="000000"/>
          <w:sz w:val="21"/>
          <w:szCs w:val="22"/>
        </w:rPr>
        <w:t>不适合就该目的进行讨论</w:t>
      </w:r>
      <w:r w:rsidRPr="00434ACF">
        <w:rPr>
          <w:rStyle w:val="hps"/>
          <w:rFonts w:ascii="SimSun" w:hAnsi="SimSun" w:cs="Times New Roman"/>
          <w:sz w:val="21"/>
          <w:szCs w:val="22"/>
        </w:rPr>
        <w:t>。重要的是要知道如何落实协调机制。</w:t>
      </w:r>
      <w:r w:rsidRPr="00434ACF">
        <w:rPr>
          <w:rStyle w:val="hps"/>
          <w:rFonts w:ascii="SimSun" w:hAnsi="SimSun" w:cs="Times New Roman" w:hint="eastAsia"/>
          <w:sz w:val="21"/>
          <w:szCs w:val="22"/>
        </w:rPr>
        <w:t>然后由</w:t>
      </w:r>
      <w:r w:rsidRPr="00434ACF">
        <w:rPr>
          <w:rStyle w:val="hps"/>
          <w:rFonts w:ascii="SimSun" w:hAnsi="SimSun" w:cs="Times New Roman"/>
          <w:sz w:val="21"/>
          <w:szCs w:val="22"/>
        </w:rPr>
        <w:t>各委员会决定他们是否落实</w:t>
      </w:r>
      <w:r w:rsidRPr="00434ACF">
        <w:rPr>
          <w:rStyle w:val="hps"/>
          <w:rFonts w:ascii="SimSun" w:hAnsi="SimSun" w:cs="Times New Roman" w:hint="eastAsia"/>
          <w:sz w:val="21"/>
          <w:szCs w:val="22"/>
        </w:rPr>
        <w:t>协调</w:t>
      </w:r>
      <w:r w:rsidRPr="00434ACF">
        <w:rPr>
          <w:rStyle w:val="hps"/>
          <w:rFonts w:ascii="SimSun" w:hAnsi="SimSun" w:cs="Times New Roman"/>
          <w:sz w:val="21"/>
          <w:szCs w:val="22"/>
        </w:rPr>
        <w:t>机制。</w:t>
      </w:r>
    </w:p>
    <w:p w14:paraId="76D34EE6" w14:textId="77777777" w:rsidR="00434ACF" w:rsidRDefault="0041270F" w:rsidP="00E709C8">
      <w:pPr>
        <w:pStyle w:val="ae"/>
        <w:overflowPunct w:val="0"/>
        <w:spacing w:afterLines="50" w:after="120" w:line="340" w:lineRule="atLeast"/>
        <w:ind w:left="0"/>
        <w:contextualSpacing w:val="0"/>
        <w:jc w:val="both"/>
        <w:rPr>
          <w:rStyle w:val="hps"/>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尼日利亚代表团代表非洲集团发言，</w:t>
      </w:r>
      <w:r w:rsidRPr="00434ACF">
        <w:rPr>
          <w:rFonts w:ascii="SimSun" w:hAnsi="SimSun" w:cs="Times New Roman" w:hint="eastAsia"/>
          <w:sz w:val="21"/>
          <w:szCs w:val="22"/>
        </w:rPr>
        <w:t>其</w:t>
      </w:r>
      <w:r w:rsidRPr="00434ACF">
        <w:rPr>
          <w:rFonts w:ascii="SimSun" w:hAnsi="SimSun" w:cs="Times New Roman"/>
          <w:sz w:val="21"/>
          <w:szCs w:val="22"/>
        </w:rPr>
        <w:t>就</w:t>
      </w:r>
      <w:r w:rsidRPr="00434ACF">
        <w:rPr>
          <w:rFonts w:ascii="SimSun" w:hAnsi="SimSun" w:cs="Times New Roman" w:hint="eastAsia"/>
          <w:sz w:val="21"/>
          <w:szCs w:val="22"/>
        </w:rPr>
        <w:t>该</w:t>
      </w:r>
      <w:r w:rsidRPr="00434ACF">
        <w:rPr>
          <w:rFonts w:ascii="SimSun" w:hAnsi="SimSun" w:cs="Times New Roman"/>
          <w:sz w:val="21"/>
          <w:szCs w:val="22"/>
        </w:rPr>
        <w:t>提案提出了</w:t>
      </w:r>
      <w:r w:rsidRPr="00434ACF">
        <w:rPr>
          <w:rFonts w:ascii="SimSun" w:hAnsi="SimSun" w:cs="Times New Roman" w:hint="eastAsia"/>
          <w:sz w:val="21"/>
          <w:szCs w:val="22"/>
        </w:rPr>
        <w:t>一些</w:t>
      </w:r>
      <w:r w:rsidRPr="00434ACF">
        <w:rPr>
          <w:rFonts w:ascii="SimSun" w:hAnsi="SimSun" w:cs="Times New Roman"/>
          <w:sz w:val="21"/>
          <w:szCs w:val="22"/>
        </w:rPr>
        <w:t>初步意见</w:t>
      </w:r>
      <w:r w:rsidRPr="00434ACF">
        <w:rPr>
          <w:rFonts w:ascii="SimSun" w:hAnsi="SimSun" w:cs="Times New Roman" w:hint="eastAsia"/>
          <w:sz w:val="21"/>
          <w:szCs w:val="22"/>
        </w:rPr>
        <w:t>。该提案</w:t>
      </w:r>
      <w:r w:rsidRPr="00434ACF">
        <w:rPr>
          <w:rFonts w:ascii="SimSun" w:hAnsi="SimSun" w:cs="Times New Roman"/>
          <w:sz w:val="21"/>
          <w:szCs w:val="22"/>
        </w:rPr>
        <w:t>可为今后的讨论奠定基础。该集团赞同提案</w:t>
      </w:r>
      <w:r w:rsidRPr="00434ACF">
        <w:rPr>
          <w:rFonts w:ascii="SimSun" w:hAnsi="SimSun" w:cs="Times New Roman" w:hint="eastAsia"/>
          <w:sz w:val="21"/>
          <w:szCs w:val="22"/>
        </w:rPr>
        <w:t>中的</w:t>
      </w:r>
      <w:r w:rsidRPr="00434ACF">
        <w:rPr>
          <w:rFonts w:ascii="SimSun" w:hAnsi="SimSun" w:cs="Times New Roman"/>
          <w:sz w:val="21"/>
          <w:szCs w:val="22"/>
        </w:rPr>
        <w:t>某些要点，但也希望</w:t>
      </w:r>
      <w:r w:rsidRPr="00434ACF">
        <w:rPr>
          <w:rFonts w:ascii="SimSun" w:hAnsi="SimSun" w:cs="Times New Roman" w:hint="eastAsia"/>
          <w:sz w:val="21"/>
          <w:szCs w:val="22"/>
        </w:rPr>
        <w:t>修改其中一些要点</w:t>
      </w:r>
      <w:r w:rsidRPr="00434ACF">
        <w:rPr>
          <w:rFonts w:ascii="SimSun" w:hAnsi="SimSun" w:cs="Times New Roman"/>
          <w:sz w:val="21"/>
          <w:szCs w:val="22"/>
        </w:rPr>
        <w:t>。</w:t>
      </w:r>
      <w:r w:rsidRPr="00434ACF">
        <w:rPr>
          <w:rFonts w:ascii="SimSun" w:hAnsi="SimSun" w:cs="Times New Roman" w:hint="eastAsia"/>
          <w:sz w:val="21"/>
          <w:szCs w:val="22"/>
        </w:rPr>
        <w:t>该代表团</w:t>
      </w:r>
      <w:r w:rsidRPr="00434ACF">
        <w:rPr>
          <w:rFonts w:ascii="SimSun" w:hAnsi="SimSun" w:cs="Times New Roman"/>
          <w:sz w:val="21"/>
          <w:szCs w:val="22"/>
        </w:rPr>
        <w:t>希望</w:t>
      </w:r>
      <w:r w:rsidRPr="00434ACF">
        <w:rPr>
          <w:rFonts w:ascii="SimSun" w:hAnsi="SimSun" w:cs="Times New Roman" w:hint="eastAsia"/>
          <w:sz w:val="21"/>
          <w:szCs w:val="22"/>
        </w:rPr>
        <w:t>将</w:t>
      </w:r>
      <w:r w:rsidRPr="00434ACF">
        <w:rPr>
          <w:rFonts w:ascii="SimSun" w:hAnsi="SimSun" w:cs="Times New Roman"/>
          <w:sz w:val="21"/>
          <w:szCs w:val="22"/>
        </w:rPr>
        <w:t>第</w:t>
      </w:r>
      <w:r w:rsidRPr="00434ACF">
        <w:rPr>
          <w:rFonts w:ascii="SimSun" w:hAnsi="SimSun"/>
          <w:sz w:val="21"/>
          <w:szCs w:val="22"/>
        </w:rPr>
        <w:t>1</w:t>
      </w:r>
      <w:r w:rsidRPr="00434ACF">
        <w:rPr>
          <w:rFonts w:ascii="SimSun" w:hAnsi="SimSun" w:cs="Times New Roman" w:hint="eastAsia"/>
          <w:sz w:val="21"/>
          <w:szCs w:val="22"/>
        </w:rPr>
        <w:t>段</w:t>
      </w:r>
      <w:r w:rsidRPr="00434ACF">
        <w:rPr>
          <w:rFonts w:ascii="SimSun" w:hAnsi="SimSun" w:cs="Times New Roman"/>
          <w:sz w:val="21"/>
          <w:szCs w:val="22"/>
        </w:rPr>
        <w:t>修改</w:t>
      </w:r>
      <w:r w:rsidRPr="00434ACF">
        <w:rPr>
          <w:rFonts w:ascii="SimSun" w:hAnsi="SimSun" w:cs="Times New Roman" w:hint="eastAsia"/>
          <w:sz w:val="21"/>
          <w:szCs w:val="22"/>
        </w:rPr>
        <w:t>为</w:t>
      </w:r>
      <w:r w:rsidRPr="00434ACF">
        <w:rPr>
          <w:rFonts w:ascii="SimSun" w:hAnsi="SimSun" w:cs="Times New Roman"/>
          <w:sz w:val="21"/>
          <w:szCs w:val="22"/>
        </w:rPr>
        <w:t>“在</w:t>
      </w:r>
      <w:r w:rsidRPr="00434ACF">
        <w:rPr>
          <w:rFonts w:ascii="SimSun" w:hAnsi="SimSun" w:cs="Times New Roman" w:hint="eastAsia"/>
          <w:sz w:val="21"/>
          <w:szCs w:val="22"/>
        </w:rPr>
        <w:t>完成所有</w:t>
      </w:r>
      <w:r w:rsidRPr="00434ACF">
        <w:rPr>
          <w:rFonts w:ascii="SimSun" w:hAnsi="SimSun" w:cs="Times New Roman"/>
          <w:sz w:val="21"/>
          <w:szCs w:val="22"/>
        </w:rPr>
        <w:t>委员会每届会议的实质工作后，应</w:t>
      </w:r>
      <w:r w:rsidRPr="00434ACF">
        <w:rPr>
          <w:rFonts w:ascii="SimSun" w:hAnsi="SimSun" w:cs="Times New Roman" w:hint="eastAsia"/>
          <w:sz w:val="21"/>
          <w:szCs w:val="22"/>
        </w:rPr>
        <w:t>为各成员国提供一个机会，讨论已为</w:t>
      </w:r>
      <w:r w:rsidRPr="00434ACF">
        <w:rPr>
          <w:rFonts w:ascii="SimSun" w:hAnsi="SimSun" w:cs="Times New Roman"/>
          <w:sz w:val="21"/>
          <w:szCs w:val="22"/>
        </w:rPr>
        <w:t>落实发展议程建议</w:t>
      </w:r>
      <w:r w:rsidRPr="00434ACF">
        <w:rPr>
          <w:rFonts w:ascii="SimSun" w:hAnsi="SimSun" w:cs="Times New Roman" w:hint="eastAsia"/>
          <w:sz w:val="21"/>
          <w:szCs w:val="22"/>
        </w:rPr>
        <w:t>做出贡献</w:t>
      </w:r>
      <w:r w:rsidRPr="00434ACF">
        <w:rPr>
          <w:rFonts w:ascii="SimSun" w:hAnsi="SimSun" w:cs="Times New Roman"/>
          <w:sz w:val="21"/>
          <w:szCs w:val="22"/>
        </w:rPr>
        <w:t>的委员会活动</w:t>
      </w:r>
      <w:r w:rsidRPr="00434ACF">
        <w:rPr>
          <w:rFonts w:ascii="SimSun" w:hAnsi="SimSun" w:cs="Times New Roman" w:hint="eastAsia"/>
          <w:sz w:val="21"/>
          <w:szCs w:val="22"/>
        </w:rPr>
        <w:t>。</w:t>
      </w:r>
      <w:r w:rsidRPr="00434ACF">
        <w:rPr>
          <w:rFonts w:ascii="SimSun" w:hAnsi="SimSun" w:cs="Times New Roman"/>
          <w:sz w:val="21"/>
          <w:szCs w:val="22"/>
        </w:rPr>
        <w:t>”该集团对第</w:t>
      </w:r>
      <w:r w:rsidRPr="00434ACF">
        <w:rPr>
          <w:rFonts w:ascii="SimSun" w:hAnsi="SimSun"/>
          <w:sz w:val="21"/>
          <w:szCs w:val="22"/>
        </w:rPr>
        <w:t>2</w:t>
      </w:r>
      <w:r w:rsidRPr="00434ACF">
        <w:rPr>
          <w:rFonts w:ascii="SimSun" w:hAnsi="SimSun" w:cs="Times New Roman" w:hint="eastAsia"/>
          <w:sz w:val="21"/>
          <w:szCs w:val="22"/>
        </w:rPr>
        <w:t>段</w:t>
      </w:r>
      <w:r w:rsidRPr="00434ACF">
        <w:rPr>
          <w:rFonts w:ascii="SimSun" w:hAnsi="SimSun" w:cs="Times New Roman"/>
          <w:sz w:val="21"/>
          <w:szCs w:val="22"/>
        </w:rPr>
        <w:t>未</w:t>
      </w:r>
      <w:r w:rsidRPr="00434ACF">
        <w:rPr>
          <w:rFonts w:ascii="SimSun" w:hAnsi="SimSun" w:cs="Times New Roman" w:hint="eastAsia"/>
          <w:sz w:val="21"/>
          <w:szCs w:val="22"/>
        </w:rPr>
        <w:t>下</w:t>
      </w:r>
      <w:r w:rsidRPr="00434ACF">
        <w:rPr>
          <w:rFonts w:ascii="SimSun" w:hAnsi="SimSun" w:cs="Times New Roman"/>
          <w:sz w:val="21"/>
          <w:szCs w:val="22"/>
        </w:rPr>
        <w:t>定论，期待就此作进一步讨论。就全面落实发展议程建议和所有委员会提交报告的愿望而言，其利益得</w:t>
      </w:r>
      <w:r w:rsidRPr="00434ACF">
        <w:rPr>
          <w:rFonts w:ascii="SimSun" w:hAnsi="SimSun" w:cs="Times New Roman" w:hint="eastAsia"/>
          <w:sz w:val="21"/>
          <w:szCs w:val="22"/>
        </w:rPr>
        <w:t>到</w:t>
      </w:r>
      <w:r w:rsidRPr="00434ACF">
        <w:rPr>
          <w:rFonts w:ascii="SimSun" w:hAnsi="SimSun" w:cs="Times New Roman"/>
          <w:sz w:val="21"/>
          <w:szCs w:val="22"/>
        </w:rPr>
        <w:t>充分满足。</w:t>
      </w:r>
      <w:r w:rsidRPr="00434ACF">
        <w:rPr>
          <w:rFonts w:ascii="SimSun" w:hAnsi="SimSun" w:cs="Times New Roman" w:hint="eastAsia"/>
          <w:sz w:val="21"/>
          <w:szCs w:val="22"/>
        </w:rPr>
        <w:t>该</w:t>
      </w:r>
      <w:r w:rsidRPr="00434ACF">
        <w:rPr>
          <w:rFonts w:ascii="SimSun" w:hAnsi="SimSun" w:cs="Times New Roman"/>
          <w:sz w:val="21"/>
          <w:szCs w:val="22"/>
        </w:rPr>
        <w:t>集团保留其对第</w:t>
      </w:r>
      <w:r w:rsidRPr="00434ACF">
        <w:rPr>
          <w:rFonts w:ascii="SimSun" w:hAnsi="SimSun"/>
          <w:sz w:val="21"/>
          <w:szCs w:val="22"/>
        </w:rPr>
        <w:t>3</w:t>
      </w:r>
      <w:r w:rsidRPr="00434ACF">
        <w:rPr>
          <w:rFonts w:ascii="SimSun" w:hAnsi="SimSun" w:cs="Times New Roman" w:hint="eastAsia"/>
          <w:sz w:val="21"/>
          <w:szCs w:val="22"/>
        </w:rPr>
        <w:t>段</w:t>
      </w:r>
      <w:r w:rsidRPr="00434ACF">
        <w:rPr>
          <w:rFonts w:ascii="SimSun" w:hAnsi="SimSun" w:cs="Times New Roman"/>
          <w:sz w:val="21"/>
          <w:szCs w:val="22"/>
        </w:rPr>
        <w:t>和第</w:t>
      </w:r>
      <w:r w:rsidRPr="00434ACF">
        <w:rPr>
          <w:rFonts w:ascii="SimSun" w:hAnsi="SimSun"/>
          <w:sz w:val="21"/>
          <w:szCs w:val="22"/>
        </w:rPr>
        <w:t>4</w:t>
      </w:r>
      <w:r w:rsidRPr="00434ACF">
        <w:rPr>
          <w:rFonts w:ascii="SimSun" w:hAnsi="SimSun" w:cs="Times New Roman" w:hint="eastAsia"/>
          <w:sz w:val="21"/>
          <w:szCs w:val="22"/>
        </w:rPr>
        <w:t>段</w:t>
      </w:r>
      <w:r w:rsidRPr="00434ACF">
        <w:rPr>
          <w:rFonts w:ascii="SimSun" w:hAnsi="SimSun" w:cs="Times New Roman"/>
          <w:sz w:val="21"/>
          <w:szCs w:val="22"/>
        </w:rPr>
        <w:t>的</w:t>
      </w:r>
      <w:r w:rsidRPr="00434ACF">
        <w:rPr>
          <w:rFonts w:ascii="SimSun" w:hAnsi="SimSun" w:cs="Times New Roman" w:hint="eastAsia"/>
          <w:sz w:val="21"/>
          <w:szCs w:val="22"/>
        </w:rPr>
        <w:t>意见</w:t>
      </w:r>
      <w:r w:rsidRPr="00434ACF">
        <w:rPr>
          <w:rFonts w:ascii="SimSun" w:hAnsi="SimSun" w:cs="Times New Roman"/>
          <w:sz w:val="21"/>
          <w:szCs w:val="22"/>
        </w:rPr>
        <w:t>，对第</w:t>
      </w:r>
      <w:r w:rsidRPr="00434ACF">
        <w:rPr>
          <w:rFonts w:ascii="SimSun" w:hAnsi="SimSun"/>
          <w:sz w:val="21"/>
          <w:szCs w:val="22"/>
        </w:rPr>
        <w:t>5</w:t>
      </w:r>
      <w:r w:rsidRPr="00434ACF">
        <w:rPr>
          <w:rFonts w:ascii="SimSun" w:hAnsi="SimSun" w:cs="Times New Roman" w:hint="eastAsia"/>
          <w:sz w:val="21"/>
          <w:szCs w:val="22"/>
        </w:rPr>
        <w:t>段</w:t>
      </w:r>
      <w:r w:rsidRPr="00434ACF">
        <w:rPr>
          <w:rFonts w:ascii="SimSun" w:hAnsi="SimSun" w:cs="Times New Roman"/>
          <w:sz w:val="21"/>
          <w:szCs w:val="22"/>
        </w:rPr>
        <w:t>作了初步评论，</w:t>
      </w:r>
      <w:r w:rsidRPr="00434ACF">
        <w:rPr>
          <w:rFonts w:ascii="SimSun" w:hAnsi="SimSun" w:cs="Times New Roman" w:hint="eastAsia"/>
          <w:sz w:val="21"/>
          <w:szCs w:val="22"/>
        </w:rPr>
        <w:t>其</w:t>
      </w:r>
      <w:r w:rsidRPr="00434ACF">
        <w:rPr>
          <w:rFonts w:ascii="SimSun" w:hAnsi="SimSun" w:cs="Times New Roman"/>
          <w:sz w:val="21"/>
          <w:szCs w:val="22"/>
        </w:rPr>
        <w:t>认为该</w:t>
      </w:r>
      <w:r w:rsidRPr="00434ACF">
        <w:rPr>
          <w:rFonts w:ascii="SimSun" w:hAnsi="SimSun" w:cs="Times New Roman" w:hint="eastAsia"/>
          <w:sz w:val="21"/>
          <w:szCs w:val="22"/>
        </w:rPr>
        <w:t>段</w:t>
      </w:r>
      <w:r w:rsidRPr="00434ACF">
        <w:rPr>
          <w:rFonts w:ascii="SimSun" w:hAnsi="SimSun" w:cs="Times New Roman"/>
          <w:sz w:val="21"/>
          <w:szCs w:val="22"/>
        </w:rPr>
        <w:t>可能存在问题，因为协调机制</w:t>
      </w:r>
      <w:r w:rsidRPr="00434ACF">
        <w:rPr>
          <w:rFonts w:ascii="SimSun" w:hAnsi="SimSun" w:cs="Times New Roman" w:hint="eastAsia"/>
          <w:sz w:val="21"/>
          <w:szCs w:val="22"/>
        </w:rPr>
        <w:t>是一种更广泛的工具</w:t>
      </w:r>
      <w:r w:rsidRPr="00434ACF">
        <w:rPr>
          <w:rFonts w:ascii="SimSun" w:hAnsi="SimSun" w:cs="Times New Roman"/>
          <w:sz w:val="21"/>
          <w:szCs w:val="22"/>
        </w:rPr>
        <w:t>。因此，该集团</w:t>
      </w:r>
      <w:r w:rsidRPr="00434ACF">
        <w:rPr>
          <w:rFonts w:ascii="SimSun" w:hAnsi="SimSun" w:cs="Times New Roman" w:hint="eastAsia"/>
          <w:sz w:val="21"/>
          <w:szCs w:val="22"/>
        </w:rPr>
        <w:t>建议将该段修改为“</w:t>
      </w:r>
      <w:r w:rsidRPr="00434ACF">
        <w:rPr>
          <w:rFonts w:ascii="SimSun" w:hAnsi="SimSun" w:cs="Times New Roman"/>
          <w:sz w:val="21"/>
          <w:szCs w:val="22"/>
        </w:rPr>
        <w:t>协调机制</w:t>
      </w:r>
      <w:r w:rsidRPr="00434ACF">
        <w:rPr>
          <w:rFonts w:ascii="SimSun" w:hAnsi="SimSun" w:cs="Times New Roman" w:hint="eastAsia"/>
          <w:sz w:val="21"/>
          <w:szCs w:val="22"/>
        </w:rPr>
        <w:t>相关事宜</w:t>
      </w:r>
      <w:r w:rsidRPr="00434ACF">
        <w:rPr>
          <w:rFonts w:ascii="SimSun" w:hAnsi="SimSun" w:cs="Times New Roman"/>
          <w:sz w:val="21"/>
          <w:szCs w:val="22"/>
        </w:rPr>
        <w:t>将主要在</w:t>
      </w:r>
      <w:r w:rsidRPr="00434ACF">
        <w:rPr>
          <w:rFonts w:ascii="SimSun" w:hAnsi="SimSun"/>
          <w:sz w:val="21"/>
          <w:szCs w:val="22"/>
        </w:rPr>
        <w:t>CDIP</w:t>
      </w:r>
      <w:r w:rsidRPr="00434ACF">
        <w:rPr>
          <w:rFonts w:ascii="SimSun" w:hAnsi="SimSun" w:cs="Times New Roman"/>
          <w:sz w:val="21"/>
          <w:szCs w:val="22"/>
        </w:rPr>
        <w:t>范围内</w:t>
      </w:r>
      <w:r w:rsidRPr="00434ACF">
        <w:rPr>
          <w:rFonts w:ascii="SimSun" w:hAnsi="SimSun" w:cs="Times New Roman" w:hint="eastAsia"/>
          <w:sz w:val="21"/>
          <w:szCs w:val="22"/>
        </w:rPr>
        <w:t>展开辩论</w:t>
      </w:r>
      <w:r w:rsidRPr="00434ACF">
        <w:rPr>
          <w:rFonts w:ascii="SimSun" w:hAnsi="SimSun" w:cs="Times New Roman"/>
          <w:sz w:val="21"/>
          <w:szCs w:val="22"/>
        </w:rPr>
        <w:t>。</w:t>
      </w:r>
      <w:r w:rsidRPr="00434ACF">
        <w:rPr>
          <w:rFonts w:ascii="SimSun" w:hAnsi="SimSun" w:cs="Times New Roman" w:hint="eastAsia"/>
          <w:sz w:val="21"/>
          <w:szCs w:val="22"/>
        </w:rPr>
        <w:t>”</w:t>
      </w:r>
    </w:p>
    <w:p w14:paraId="04D5858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ps"/>
          <w:rFonts w:ascii="SimSun" w:hAnsi="SimSun" w:cs="Times New Roman"/>
          <w:sz w:val="21"/>
          <w:szCs w:val="22"/>
        </w:rPr>
        <w:t>委内瑞拉代表团提到</w:t>
      </w:r>
      <w:r w:rsidRPr="00AE386E">
        <w:rPr>
          <w:rFonts w:ascii="SimSun" w:hAnsi="SimSun"/>
          <w:color w:val="000000"/>
          <w:sz w:val="21"/>
        </w:rPr>
        <w:t>日本代表团</w:t>
      </w:r>
      <w:r w:rsidRPr="00434ACF">
        <w:rPr>
          <w:rStyle w:val="hps"/>
          <w:rFonts w:ascii="SimSun" w:hAnsi="SimSun" w:cs="Times New Roman" w:hint="eastAsia"/>
          <w:sz w:val="21"/>
          <w:szCs w:val="22"/>
        </w:rPr>
        <w:t>代表</w:t>
      </w:r>
      <w:r w:rsidRPr="00434ACF">
        <w:rPr>
          <w:rStyle w:val="hps"/>
          <w:rFonts w:ascii="SimSun" w:hAnsi="SimSun"/>
          <w:sz w:val="21"/>
          <w:szCs w:val="22"/>
        </w:rPr>
        <w:t>B</w:t>
      </w:r>
      <w:r w:rsidRPr="00434ACF">
        <w:rPr>
          <w:rStyle w:val="hps"/>
          <w:rFonts w:ascii="SimSun" w:hAnsi="SimSun" w:cs="Times New Roman" w:hint="eastAsia"/>
          <w:sz w:val="21"/>
          <w:szCs w:val="22"/>
        </w:rPr>
        <w:t>集团</w:t>
      </w:r>
      <w:r w:rsidRPr="00434ACF">
        <w:rPr>
          <w:rStyle w:val="hps"/>
          <w:rFonts w:ascii="SimSun" w:hAnsi="SimSun" w:cs="Times New Roman"/>
          <w:sz w:val="21"/>
          <w:szCs w:val="22"/>
        </w:rPr>
        <w:t>和尼日利亚代表团代表非洲集团</w:t>
      </w:r>
      <w:r w:rsidRPr="00434ACF">
        <w:rPr>
          <w:rStyle w:val="hps"/>
          <w:rFonts w:ascii="SimSun" w:hAnsi="SimSun" w:cs="Times New Roman" w:hint="eastAsia"/>
          <w:sz w:val="21"/>
          <w:szCs w:val="22"/>
        </w:rPr>
        <w:t>提出</w:t>
      </w:r>
      <w:r w:rsidRPr="00434ACF">
        <w:rPr>
          <w:rStyle w:val="hps"/>
          <w:rFonts w:ascii="SimSun" w:hAnsi="SimSun" w:cs="Times New Roman"/>
          <w:sz w:val="21"/>
          <w:szCs w:val="22"/>
        </w:rPr>
        <w:t>的意见。墨西哥</w:t>
      </w:r>
      <w:r w:rsidRPr="00434ACF">
        <w:rPr>
          <w:rStyle w:val="hps"/>
          <w:rFonts w:ascii="SimSun" w:hAnsi="SimSun" w:cs="Times New Roman" w:hint="eastAsia"/>
          <w:sz w:val="21"/>
          <w:szCs w:val="22"/>
        </w:rPr>
        <w:t>提案</w:t>
      </w:r>
      <w:r w:rsidRPr="00434ACF">
        <w:rPr>
          <w:rStyle w:val="hps"/>
          <w:rFonts w:ascii="SimSun" w:hAnsi="SimSun" w:cs="Times New Roman"/>
          <w:sz w:val="21"/>
          <w:szCs w:val="22"/>
        </w:rPr>
        <w:t>的第</w:t>
      </w:r>
      <w:r w:rsidRPr="00434ACF">
        <w:rPr>
          <w:rStyle w:val="hps"/>
          <w:rFonts w:ascii="SimSun" w:hAnsi="SimSun"/>
          <w:sz w:val="21"/>
          <w:szCs w:val="22"/>
        </w:rPr>
        <w:t>2</w:t>
      </w:r>
      <w:r w:rsidRPr="00434ACF">
        <w:rPr>
          <w:rStyle w:val="hps"/>
          <w:rFonts w:ascii="SimSun" w:hAnsi="SimSun" w:cs="Times New Roman" w:hint="eastAsia"/>
          <w:sz w:val="21"/>
          <w:szCs w:val="22"/>
        </w:rPr>
        <w:t>段</w:t>
      </w:r>
      <w:r w:rsidRPr="00434ACF">
        <w:rPr>
          <w:rStyle w:val="hps"/>
          <w:rFonts w:ascii="SimSun" w:hAnsi="SimSun" w:cs="Times New Roman"/>
          <w:sz w:val="21"/>
          <w:szCs w:val="22"/>
        </w:rPr>
        <w:t>涉及</w:t>
      </w:r>
      <w:r w:rsidRPr="00434ACF">
        <w:rPr>
          <w:rStyle w:val="hps"/>
          <w:rFonts w:ascii="SimSun" w:hAnsi="SimSun" w:cs="Times New Roman" w:hint="eastAsia"/>
          <w:sz w:val="21"/>
          <w:szCs w:val="22"/>
        </w:rPr>
        <w:t>如何在</w:t>
      </w:r>
      <w:r w:rsidRPr="00434ACF">
        <w:rPr>
          <w:rStyle w:val="hps"/>
          <w:rFonts w:ascii="SimSun" w:hAnsi="SimSun" w:cs="Times New Roman"/>
          <w:sz w:val="21"/>
          <w:szCs w:val="22"/>
        </w:rPr>
        <w:t>委员会</w:t>
      </w:r>
      <w:r w:rsidRPr="00434ACF">
        <w:rPr>
          <w:rStyle w:val="hps"/>
          <w:rFonts w:ascii="SimSun" w:hAnsi="SimSun" w:cs="Times New Roman" w:hint="eastAsia"/>
          <w:sz w:val="21"/>
          <w:szCs w:val="22"/>
        </w:rPr>
        <w:t>内</w:t>
      </w:r>
      <w:r w:rsidRPr="00434ACF">
        <w:rPr>
          <w:rStyle w:val="hps"/>
          <w:rFonts w:ascii="SimSun" w:hAnsi="SimSun" w:cs="Times New Roman"/>
          <w:sz w:val="21"/>
          <w:szCs w:val="22"/>
        </w:rPr>
        <w:t>落实协调机制，而</w:t>
      </w:r>
      <w:r w:rsidRPr="00434ACF">
        <w:rPr>
          <w:rStyle w:val="hps"/>
          <w:rFonts w:ascii="SimSun" w:hAnsi="SimSun" w:cs="Times New Roman" w:hint="eastAsia"/>
          <w:sz w:val="21"/>
          <w:szCs w:val="22"/>
        </w:rPr>
        <w:t>不影响</w:t>
      </w:r>
      <w:r w:rsidRPr="00434ACF">
        <w:rPr>
          <w:rStyle w:val="hps"/>
          <w:rFonts w:ascii="SimSun" w:hAnsi="SimSun" w:cs="Times New Roman"/>
          <w:sz w:val="21"/>
          <w:szCs w:val="22"/>
        </w:rPr>
        <w:t>委员会是否与协调机制的落实相关。第</w:t>
      </w:r>
      <w:r w:rsidRPr="00434ACF">
        <w:rPr>
          <w:rStyle w:val="hps"/>
          <w:rFonts w:ascii="SimSun" w:hAnsi="SimSun"/>
          <w:sz w:val="21"/>
          <w:szCs w:val="22"/>
        </w:rPr>
        <w:t>5</w:t>
      </w:r>
      <w:r w:rsidRPr="00434ACF">
        <w:rPr>
          <w:rStyle w:val="hps"/>
          <w:rFonts w:ascii="SimSun" w:hAnsi="SimSun" w:cs="Times New Roman" w:hint="eastAsia"/>
          <w:sz w:val="21"/>
          <w:szCs w:val="22"/>
        </w:rPr>
        <w:t>段</w:t>
      </w:r>
      <w:r w:rsidRPr="00434ACF">
        <w:rPr>
          <w:rStyle w:val="hps"/>
          <w:rFonts w:ascii="SimSun" w:hAnsi="SimSun" w:cs="Times New Roman"/>
          <w:sz w:val="21"/>
          <w:szCs w:val="22"/>
        </w:rPr>
        <w:t>指出，协调机制</w:t>
      </w:r>
      <w:r w:rsidRPr="00434ACF">
        <w:rPr>
          <w:rStyle w:val="hps"/>
          <w:rFonts w:ascii="SimSun" w:hAnsi="SimSun" w:cs="Times New Roman" w:hint="eastAsia"/>
          <w:sz w:val="21"/>
          <w:szCs w:val="22"/>
        </w:rPr>
        <w:t>相关事宜</w:t>
      </w:r>
      <w:r w:rsidRPr="00434ACF">
        <w:rPr>
          <w:rStyle w:val="hps"/>
          <w:rFonts w:ascii="SimSun" w:hAnsi="SimSun" w:cs="Times New Roman"/>
          <w:sz w:val="21"/>
          <w:szCs w:val="22"/>
        </w:rPr>
        <w:t>只能在</w:t>
      </w:r>
      <w:r w:rsidRPr="00434ACF">
        <w:rPr>
          <w:rStyle w:val="hps"/>
          <w:rFonts w:ascii="SimSun" w:hAnsi="SimSun"/>
          <w:sz w:val="21"/>
          <w:szCs w:val="22"/>
        </w:rPr>
        <w:t>CDIP</w:t>
      </w:r>
      <w:r w:rsidRPr="00434ACF">
        <w:rPr>
          <w:rStyle w:val="hps"/>
          <w:rFonts w:ascii="SimSun" w:hAnsi="SimSun" w:cs="Times New Roman"/>
          <w:sz w:val="21"/>
          <w:szCs w:val="22"/>
        </w:rPr>
        <w:t>内</w:t>
      </w:r>
      <w:r w:rsidRPr="00434ACF">
        <w:rPr>
          <w:rStyle w:val="hps"/>
          <w:rFonts w:ascii="SimSun" w:hAnsi="SimSun" w:cs="Times New Roman" w:hint="eastAsia"/>
          <w:sz w:val="21"/>
          <w:szCs w:val="22"/>
        </w:rPr>
        <w:t>展开辩论</w:t>
      </w:r>
      <w:r w:rsidRPr="00434ACF">
        <w:rPr>
          <w:rStyle w:val="hps"/>
          <w:rFonts w:ascii="SimSun" w:hAnsi="SimSun" w:cs="Times New Roman"/>
          <w:sz w:val="21"/>
          <w:szCs w:val="22"/>
        </w:rPr>
        <w:t>。</w:t>
      </w:r>
      <w:r w:rsidRPr="00434ACF">
        <w:rPr>
          <w:rStyle w:val="hps"/>
          <w:rFonts w:ascii="SimSun" w:hAnsi="SimSun" w:cs="Times New Roman" w:hint="eastAsia"/>
          <w:color w:val="000000"/>
          <w:sz w:val="21"/>
          <w:szCs w:val="22"/>
        </w:rPr>
        <w:t>不开展关于协调机制在其他</w:t>
      </w:r>
      <w:r w:rsidRPr="00434ACF">
        <w:rPr>
          <w:rStyle w:val="hps"/>
          <w:rFonts w:ascii="SimSun" w:hAnsi="SimSun"/>
          <w:color w:val="000000"/>
          <w:sz w:val="21"/>
          <w:szCs w:val="22"/>
        </w:rPr>
        <w:t>WIPO</w:t>
      </w:r>
      <w:r w:rsidRPr="00434ACF">
        <w:rPr>
          <w:rStyle w:val="hps"/>
          <w:rFonts w:ascii="SimSun" w:hAnsi="SimSun" w:cs="Times New Roman" w:hint="eastAsia"/>
          <w:color w:val="000000"/>
          <w:sz w:val="21"/>
          <w:szCs w:val="22"/>
        </w:rPr>
        <w:t>委员会的适用性的讨论</w:t>
      </w:r>
      <w:r w:rsidRPr="00434ACF">
        <w:rPr>
          <w:rStyle w:val="hps"/>
          <w:rFonts w:ascii="SimSun" w:hAnsi="SimSun" w:cs="Times New Roman" w:hint="eastAsia"/>
          <w:sz w:val="21"/>
          <w:szCs w:val="22"/>
        </w:rPr>
        <w:t>，</w:t>
      </w:r>
      <w:r w:rsidRPr="00434ACF">
        <w:rPr>
          <w:rStyle w:val="hps"/>
          <w:rFonts w:ascii="SimSun" w:hAnsi="SimSun" w:cs="Times New Roman"/>
          <w:color w:val="000000"/>
          <w:sz w:val="21"/>
          <w:szCs w:val="22"/>
        </w:rPr>
        <w:t>因为</w:t>
      </w:r>
      <w:r w:rsidRPr="00434ACF">
        <w:rPr>
          <w:rStyle w:val="hps"/>
          <w:rFonts w:ascii="SimSun" w:hAnsi="SimSun" w:cs="Times New Roman" w:hint="eastAsia"/>
          <w:color w:val="000000"/>
          <w:sz w:val="21"/>
          <w:szCs w:val="22"/>
        </w:rPr>
        <w:t>不适合就该目的进行讨论</w:t>
      </w:r>
      <w:r w:rsidRPr="00434ACF">
        <w:rPr>
          <w:rStyle w:val="hps"/>
          <w:rFonts w:ascii="SimSun" w:hAnsi="SimSun" w:cs="Times New Roman"/>
          <w:sz w:val="21"/>
          <w:szCs w:val="22"/>
        </w:rPr>
        <w:t>。该代表团强调，协调机制不应该在其他委员会进行讨论，因为这将使</w:t>
      </w:r>
      <w:r w:rsidRPr="00434ACF">
        <w:rPr>
          <w:rStyle w:val="hps"/>
          <w:rFonts w:ascii="SimSun" w:hAnsi="SimSun" w:cs="Times New Roman" w:hint="eastAsia"/>
          <w:sz w:val="21"/>
          <w:szCs w:val="22"/>
        </w:rPr>
        <w:t>其他</w:t>
      </w:r>
      <w:r w:rsidRPr="00434ACF">
        <w:rPr>
          <w:rStyle w:val="hps"/>
          <w:rFonts w:ascii="SimSun" w:hAnsi="SimSun" w:cs="Times New Roman"/>
          <w:sz w:val="21"/>
          <w:szCs w:val="22"/>
        </w:rPr>
        <w:t>委员会</w:t>
      </w:r>
      <w:r w:rsidRPr="00434ACF">
        <w:rPr>
          <w:rStyle w:val="hps"/>
          <w:rFonts w:ascii="SimSun" w:hAnsi="SimSun" w:cs="Times New Roman" w:hint="eastAsia"/>
          <w:sz w:val="21"/>
          <w:szCs w:val="22"/>
        </w:rPr>
        <w:t>的</w:t>
      </w:r>
      <w:r w:rsidRPr="00434ACF">
        <w:rPr>
          <w:rStyle w:val="hps"/>
          <w:rFonts w:ascii="SimSun" w:hAnsi="SimSun" w:cs="Times New Roman"/>
          <w:sz w:val="21"/>
          <w:szCs w:val="22"/>
        </w:rPr>
        <w:t>实质工作陷入瘫痪。大会要求</w:t>
      </w:r>
      <w:r w:rsidRPr="00434ACF">
        <w:rPr>
          <w:rStyle w:val="hps"/>
          <w:rFonts w:ascii="SimSun" w:hAnsi="SimSun"/>
          <w:sz w:val="21"/>
          <w:szCs w:val="22"/>
        </w:rPr>
        <w:t>CDIP</w:t>
      </w:r>
      <w:r w:rsidRPr="00434ACF">
        <w:rPr>
          <w:rStyle w:val="hps"/>
          <w:rFonts w:ascii="SimSun" w:hAnsi="SimSun" w:cs="Times New Roman"/>
          <w:sz w:val="21"/>
          <w:szCs w:val="22"/>
        </w:rPr>
        <w:t>就协调机制的落实提出建议。最终决定</w:t>
      </w:r>
      <w:r w:rsidRPr="00434ACF">
        <w:rPr>
          <w:rStyle w:val="hps"/>
          <w:rFonts w:ascii="SimSun" w:hAnsi="SimSun" w:cs="Times New Roman" w:hint="eastAsia"/>
          <w:sz w:val="21"/>
          <w:szCs w:val="22"/>
        </w:rPr>
        <w:t>将由大会做出</w:t>
      </w:r>
      <w:r w:rsidRPr="00434ACF">
        <w:rPr>
          <w:rStyle w:val="hps"/>
          <w:rFonts w:ascii="SimSun" w:hAnsi="SimSun" w:cs="Times New Roman"/>
          <w:sz w:val="21"/>
          <w:szCs w:val="22"/>
        </w:rPr>
        <w:t>。</w:t>
      </w:r>
      <w:r w:rsidRPr="00434ACF">
        <w:rPr>
          <w:rStyle w:val="hps"/>
          <w:rFonts w:ascii="SimSun" w:hAnsi="SimSun" w:cs="Times New Roman" w:hint="eastAsia"/>
          <w:sz w:val="21"/>
          <w:szCs w:val="22"/>
        </w:rPr>
        <w:t>各</w:t>
      </w:r>
      <w:r w:rsidRPr="00434ACF">
        <w:rPr>
          <w:rStyle w:val="hps"/>
          <w:rFonts w:ascii="SimSun" w:hAnsi="SimSun" w:cs="Times New Roman"/>
          <w:sz w:val="21"/>
          <w:szCs w:val="22"/>
        </w:rPr>
        <w:t>成员国拥有决定权。只有立场更</w:t>
      </w:r>
      <w:r w:rsidRPr="00434ACF">
        <w:rPr>
          <w:rStyle w:val="hps"/>
          <w:rFonts w:ascii="SimSun" w:hAnsi="SimSun" w:cs="Times New Roman" w:hint="eastAsia"/>
          <w:sz w:val="21"/>
          <w:szCs w:val="22"/>
        </w:rPr>
        <w:t>加</w:t>
      </w:r>
      <w:r w:rsidRPr="00434ACF">
        <w:rPr>
          <w:rStyle w:val="hps"/>
          <w:rFonts w:ascii="SimSun" w:hAnsi="SimSun" w:cs="Times New Roman"/>
          <w:sz w:val="21"/>
          <w:szCs w:val="22"/>
        </w:rPr>
        <w:t>灵活，才能做出相应决定。该代表团认为墨西哥提案的第</w:t>
      </w:r>
      <w:r w:rsidRPr="00434ACF">
        <w:rPr>
          <w:rStyle w:val="hps"/>
          <w:rFonts w:ascii="SimSun" w:hAnsi="SimSun"/>
          <w:sz w:val="21"/>
          <w:szCs w:val="22"/>
        </w:rPr>
        <w:t>2</w:t>
      </w:r>
      <w:r w:rsidRPr="00434ACF">
        <w:rPr>
          <w:rStyle w:val="hps"/>
          <w:rFonts w:ascii="SimSun" w:hAnsi="SimSun" w:cs="Times New Roman" w:hint="eastAsia"/>
          <w:sz w:val="21"/>
          <w:szCs w:val="22"/>
        </w:rPr>
        <w:t>段</w:t>
      </w:r>
      <w:r w:rsidRPr="00434ACF">
        <w:rPr>
          <w:rStyle w:val="hps"/>
          <w:rFonts w:ascii="SimSun" w:hAnsi="SimSun" w:cs="Times New Roman"/>
          <w:sz w:val="21"/>
          <w:szCs w:val="22"/>
        </w:rPr>
        <w:t>和第</w:t>
      </w:r>
      <w:r w:rsidRPr="00434ACF">
        <w:rPr>
          <w:rStyle w:val="hps"/>
          <w:rFonts w:ascii="SimSun" w:hAnsi="SimSun"/>
          <w:sz w:val="21"/>
          <w:szCs w:val="22"/>
        </w:rPr>
        <w:t>5</w:t>
      </w:r>
      <w:r w:rsidRPr="00434ACF">
        <w:rPr>
          <w:rStyle w:val="hps"/>
          <w:rFonts w:ascii="SimSun" w:hAnsi="SimSun" w:cs="Times New Roman" w:hint="eastAsia"/>
          <w:sz w:val="21"/>
          <w:szCs w:val="22"/>
        </w:rPr>
        <w:t>段</w:t>
      </w:r>
      <w:r w:rsidRPr="00434ACF">
        <w:rPr>
          <w:rStyle w:val="hps"/>
          <w:rFonts w:ascii="SimSun" w:hAnsi="SimSun" w:cs="Times New Roman"/>
          <w:sz w:val="21"/>
          <w:szCs w:val="22"/>
        </w:rPr>
        <w:t>将帮助</w:t>
      </w:r>
      <w:r w:rsidRPr="00434ACF">
        <w:rPr>
          <w:rStyle w:val="hps"/>
          <w:rFonts w:ascii="SimSun" w:hAnsi="SimSun" w:cs="Times New Roman" w:hint="eastAsia"/>
          <w:sz w:val="21"/>
          <w:szCs w:val="22"/>
        </w:rPr>
        <w:t>各</w:t>
      </w:r>
      <w:r w:rsidRPr="00434ACF">
        <w:rPr>
          <w:rStyle w:val="hps"/>
          <w:rFonts w:ascii="SimSun" w:hAnsi="SimSun" w:cs="Times New Roman"/>
          <w:sz w:val="21"/>
          <w:szCs w:val="22"/>
        </w:rPr>
        <w:t>代表团</w:t>
      </w:r>
      <w:r w:rsidRPr="00434ACF">
        <w:rPr>
          <w:rStyle w:val="hps"/>
          <w:rFonts w:ascii="SimSun" w:hAnsi="SimSun" w:cs="Times New Roman" w:hint="eastAsia"/>
          <w:sz w:val="21"/>
          <w:szCs w:val="22"/>
        </w:rPr>
        <w:t>做出决定</w:t>
      </w:r>
      <w:r w:rsidRPr="00434ACF">
        <w:rPr>
          <w:rStyle w:val="hps"/>
          <w:rFonts w:ascii="SimSun" w:hAnsi="SimSun" w:cs="Times New Roman"/>
          <w:sz w:val="21"/>
          <w:szCs w:val="22"/>
        </w:rPr>
        <w:t>。</w:t>
      </w:r>
    </w:p>
    <w:p w14:paraId="31147336"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color w:val="000000"/>
          <w:sz w:val="21"/>
          <w:szCs w:val="22"/>
        </w:rPr>
        <w:t>罗马尼亚代表团</w:t>
      </w:r>
      <w:r w:rsidRPr="00434ACF">
        <w:rPr>
          <w:rFonts w:ascii="SimSun" w:hAnsi="SimSun" w:cs="Times New Roman"/>
          <w:sz w:val="21"/>
          <w:szCs w:val="22"/>
        </w:rPr>
        <w:t>代表</w:t>
      </w:r>
      <w:r w:rsidRPr="00434ACF">
        <w:rPr>
          <w:rFonts w:ascii="SimSun" w:hAnsi="SimSun"/>
          <w:sz w:val="21"/>
          <w:szCs w:val="22"/>
        </w:rPr>
        <w:t>CEBS</w:t>
      </w:r>
      <w:r w:rsidRPr="00434ACF">
        <w:rPr>
          <w:rFonts w:ascii="SimSun" w:hAnsi="SimSun" w:cs="Times New Roman" w:hint="eastAsia"/>
          <w:sz w:val="21"/>
          <w:szCs w:val="22"/>
        </w:rPr>
        <w:t>发言时表示</w:t>
      </w:r>
      <w:r w:rsidRPr="00434ACF">
        <w:rPr>
          <w:rFonts w:ascii="SimSun" w:hAnsi="SimSun" w:cs="Times New Roman"/>
          <w:sz w:val="21"/>
          <w:szCs w:val="22"/>
        </w:rPr>
        <w:t>各</w:t>
      </w:r>
      <w:r w:rsidRPr="00434ACF">
        <w:rPr>
          <w:rFonts w:ascii="SimSun" w:hAnsi="SimSun" w:cs="Times New Roman" w:hint="eastAsia"/>
          <w:sz w:val="21"/>
          <w:szCs w:val="22"/>
        </w:rPr>
        <w:t>个段落的表述</w:t>
      </w:r>
      <w:r w:rsidRPr="00434ACF">
        <w:rPr>
          <w:rFonts w:ascii="SimSun" w:hAnsi="SimSun" w:cs="Times New Roman"/>
          <w:sz w:val="21"/>
          <w:szCs w:val="22"/>
        </w:rPr>
        <w:t>并没有体现</w:t>
      </w:r>
      <w:r w:rsidRPr="00434ACF">
        <w:rPr>
          <w:rFonts w:ascii="SimSun" w:hAnsi="SimSun" w:cs="Times New Roman" w:hint="eastAsia"/>
          <w:sz w:val="21"/>
          <w:szCs w:val="22"/>
        </w:rPr>
        <w:t>其顾虑</w:t>
      </w:r>
      <w:r w:rsidRPr="00434ACF">
        <w:rPr>
          <w:rFonts w:ascii="SimSun" w:hAnsi="SimSun" w:cs="Times New Roman"/>
          <w:sz w:val="21"/>
          <w:szCs w:val="22"/>
        </w:rPr>
        <w:t>。例如，大会决定中提到相关委员会。这一点在文本中未提及。该集团留意到其他代表团的意见，并</w:t>
      </w:r>
      <w:r w:rsidRPr="00434ACF">
        <w:rPr>
          <w:rFonts w:ascii="SimSun" w:hAnsi="SimSun" w:cs="Times New Roman" w:hint="eastAsia"/>
          <w:sz w:val="21"/>
          <w:szCs w:val="22"/>
        </w:rPr>
        <w:t>渴望听到</w:t>
      </w:r>
      <w:r w:rsidRPr="00434ACF">
        <w:rPr>
          <w:rFonts w:ascii="SimSun" w:hAnsi="SimSun" w:cs="Times New Roman"/>
          <w:sz w:val="21"/>
          <w:szCs w:val="22"/>
        </w:rPr>
        <w:t>关于</w:t>
      </w:r>
      <w:r w:rsidRPr="00434ACF">
        <w:rPr>
          <w:rFonts w:ascii="SimSun" w:hAnsi="SimSun" w:cs="Times New Roman" w:hint="eastAsia"/>
          <w:sz w:val="21"/>
          <w:szCs w:val="22"/>
        </w:rPr>
        <w:t>该</w:t>
      </w:r>
      <w:r w:rsidRPr="00434ACF">
        <w:rPr>
          <w:rFonts w:ascii="SimSun" w:hAnsi="SimSun" w:cs="Times New Roman"/>
          <w:sz w:val="21"/>
          <w:szCs w:val="22"/>
        </w:rPr>
        <w:t>提案的</w:t>
      </w:r>
      <w:r w:rsidRPr="00434ACF">
        <w:rPr>
          <w:rFonts w:ascii="SimSun" w:hAnsi="SimSun" w:cs="Times New Roman" w:hint="eastAsia"/>
          <w:sz w:val="21"/>
          <w:szCs w:val="22"/>
        </w:rPr>
        <w:t>其他观点</w:t>
      </w:r>
      <w:r w:rsidRPr="00434ACF">
        <w:rPr>
          <w:rFonts w:ascii="SimSun" w:hAnsi="SimSun" w:cs="Times New Roman"/>
          <w:sz w:val="21"/>
          <w:szCs w:val="22"/>
        </w:rPr>
        <w:t>。</w:t>
      </w:r>
    </w:p>
    <w:p w14:paraId="7A27ECA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E709C8">
        <w:rPr>
          <w:rFonts w:ascii="SimSun" w:hAnsi="SimSun" w:cs="Times New Roman"/>
          <w:color w:val="000000"/>
          <w:sz w:val="21"/>
          <w:szCs w:val="22"/>
        </w:rPr>
        <w:fldChar w:fldCharType="begin"/>
      </w:r>
      <w:r w:rsidRPr="00E709C8">
        <w:rPr>
          <w:rFonts w:ascii="SimSun" w:hAnsi="SimSun" w:cs="Times New Roman"/>
          <w:color w:val="000000"/>
          <w:sz w:val="21"/>
          <w:szCs w:val="22"/>
        </w:rPr>
        <w:instrText xml:space="preserve"> AUTONUM  </w:instrText>
      </w:r>
      <w:r w:rsidRPr="00E709C8">
        <w:rPr>
          <w:rFonts w:ascii="SimSun" w:hAnsi="SimSun" w:cs="Times New Roman"/>
          <w:color w:val="000000"/>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集团发言，在</w:t>
      </w:r>
      <w:r w:rsidRPr="00434ACF">
        <w:rPr>
          <w:rFonts w:ascii="SimSun" w:hAnsi="SimSun" w:cs="Times New Roman" w:hint="eastAsia"/>
          <w:sz w:val="21"/>
          <w:szCs w:val="22"/>
        </w:rPr>
        <w:t>听取了</w:t>
      </w:r>
      <w:r w:rsidRPr="00434ACF">
        <w:rPr>
          <w:rFonts w:ascii="SimSun" w:hAnsi="SimSun" w:cs="Times New Roman"/>
          <w:sz w:val="21"/>
          <w:szCs w:val="22"/>
        </w:rPr>
        <w:t>墨西哥代表团</w:t>
      </w:r>
      <w:r w:rsidRPr="00434ACF">
        <w:rPr>
          <w:rFonts w:ascii="SimSun" w:hAnsi="SimSun" w:cs="Times New Roman" w:hint="eastAsia"/>
          <w:sz w:val="21"/>
          <w:szCs w:val="22"/>
        </w:rPr>
        <w:t>做出的</w:t>
      </w:r>
      <w:r w:rsidRPr="00434ACF">
        <w:rPr>
          <w:rFonts w:ascii="SimSun" w:hAnsi="SimSun" w:cs="Times New Roman"/>
          <w:sz w:val="21"/>
          <w:szCs w:val="22"/>
        </w:rPr>
        <w:t>阐释后，</w:t>
      </w:r>
      <w:r w:rsidRPr="00434ACF">
        <w:rPr>
          <w:rFonts w:ascii="SimSun" w:hAnsi="SimSun" w:cs="Times New Roman" w:hint="eastAsia"/>
          <w:sz w:val="21"/>
          <w:szCs w:val="22"/>
        </w:rPr>
        <w:t>其</w:t>
      </w:r>
      <w:r w:rsidRPr="00434ACF">
        <w:rPr>
          <w:rFonts w:ascii="SimSun" w:hAnsi="SimSun" w:cs="Times New Roman"/>
          <w:sz w:val="21"/>
          <w:szCs w:val="22"/>
        </w:rPr>
        <w:t>理解</w:t>
      </w:r>
      <w:r w:rsidRPr="00434ACF">
        <w:rPr>
          <w:rFonts w:ascii="SimSun" w:hAnsi="SimSun" w:cs="Times New Roman" w:hint="eastAsia"/>
          <w:sz w:val="21"/>
          <w:szCs w:val="22"/>
        </w:rPr>
        <w:t>该提案的</w:t>
      </w:r>
      <w:r w:rsidRPr="00434ACF">
        <w:rPr>
          <w:rFonts w:ascii="SimSun" w:hAnsi="SimSun" w:cs="Times New Roman"/>
          <w:sz w:val="21"/>
          <w:szCs w:val="22"/>
        </w:rPr>
        <w:t>意图是先就如何落实协调机制达成一致。</w:t>
      </w:r>
      <w:r w:rsidRPr="00434ACF">
        <w:rPr>
          <w:rFonts w:ascii="SimSun" w:hAnsi="SimSun" w:cs="Times New Roman" w:hint="eastAsia"/>
          <w:sz w:val="21"/>
          <w:szCs w:val="22"/>
        </w:rPr>
        <w:t>然后由</w:t>
      </w:r>
      <w:r w:rsidRPr="00434ACF">
        <w:rPr>
          <w:rFonts w:ascii="SimSun" w:hAnsi="SimSun" w:cs="Times New Roman"/>
          <w:sz w:val="21"/>
          <w:szCs w:val="22"/>
        </w:rPr>
        <w:t>各委员会决定是否应采用商定的方法来落实。该集团还</w:t>
      </w:r>
      <w:r w:rsidRPr="00434ACF">
        <w:rPr>
          <w:rFonts w:ascii="SimSun" w:hAnsi="SimSun" w:cs="Times New Roman" w:hint="eastAsia"/>
          <w:sz w:val="21"/>
          <w:szCs w:val="22"/>
        </w:rPr>
        <w:t>明白</w:t>
      </w:r>
      <w:r w:rsidRPr="00434ACF">
        <w:rPr>
          <w:rFonts w:ascii="SimSun" w:hAnsi="SimSun" w:cs="Times New Roman"/>
          <w:sz w:val="21"/>
          <w:szCs w:val="22"/>
        </w:rPr>
        <w:t>墨西哥代表团</w:t>
      </w:r>
      <w:r w:rsidRPr="00434ACF">
        <w:rPr>
          <w:rFonts w:ascii="SimSun" w:hAnsi="SimSun" w:cs="Times New Roman" w:hint="eastAsia"/>
          <w:sz w:val="21"/>
          <w:szCs w:val="22"/>
        </w:rPr>
        <w:t>并未</w:t>
      </w:r>
      <w:r w:rsidRPr="00434ACF">
        <w:rPr>
          <w:rFonts w:ascii="SimSun" w:hAnsi="SimSun" w:cs="Times New Roman"/>
          <w:sz w:val="21"/>
          <w:szCs w:val="22"/>
        </w:rPr>
        <w:t>打算将所有</w:t>
      </w:r>
      <w:r w:rsidRPr="00E709C8">
        <w:rPr>
          <w:rFonts w:ascii="SimSun" w:hAnsi="SimSun" w:cs="Times New Roman"/>
          <w:color w:val="000000"/>
          <w:sz w:val="21"/>
          <w:szCs w:val="22"/>
        </w:rPr>
        <w:t>委员会</w:t>
      </w:r>
      <w:r w:rsidRPr="00434ACF">
        <w:rPr>
          <w:rFonts w:ascii="SimSun" w:hAnsi="SimSun" w:cs="Times New Roman"/>
          <w:sz w:val="21"/>
          <w:szCs w:val="22"/>
        </w:rPr>
        <w:t>都纳入到相关委员会</w:t>
      </w:r>
      <w:r w:rsidRPr="00434ACF">
        <w:rPr>
          <w:rFonts w:ascii="SimSun" w:hAnsi="SimSun" w:cs="Times New Roman" w:hint="eastAsia"/>
          <w:sz w:val="21"/>
          <w:szCs w:val="22"/>
        </w:rPr>
        <w:t>中</w:t>
      </w:r>
      <w:r w:rsidRPr="00434ACF">
        <w:rPr>
          <w:rFonts w:ascii="SimSun" w:hAnsi="SimSun" w:cs="Times New Roman"/>
          <w:sz w:val="21"/>
          <w:szCs w:val="22"/>
        </w:rPr>
        <w:t>。</w:t>
      </w:r>
      <w:r w:rsidRPr="00434ACF">
        <w:rPr>
          <w:rFonts w:ascii="SimSun" w:hAnsi="SimSun" w:cs="Times New Roman" w:hint="eastAsia"/>
          <w:sz w:val="21"/>
          <w:szCs w:val="22"/>
        </w:rPr>
        <w:t>提案中没有恰当地反映</w:t>
      </w:r>
      <w:r w:rsidRPr="00434ACF">
        <w:rPr>
          <w:rFonts w:ascii="SimSun" w:hAnsi="SimSun" w:cs="Times New Roman"/>
          <w:sz w:val="21"/>
          <w:szCs w:val="22"/>
        </w:rPr>
        <w:t>这一点，应予以解决。该集团提到代表非洲集团的尼日利亚代表团建议用</w:t>
      </w:r>
      <w:r w:rsidRPr="00434ACF">
        <w:rPr>
          <w:rFonts w:ascii="SimSun" w:hAnsi="SimSun" w:cs="Times New Roman" w:hint="eastAsia"/>
          <w:sz w:val="21"/>
          <w:szCs w:val="22"/>
        </w:rPr>
        <w:t>“</w:t>
      </w:r>
      <w:r w:rsidRPr="00434ACF">
        <w:rPr>
          <w:rFonts w:ascii="SimSun" w:hAnsi="SimSun" w:cs="Times New Roman"/>
          <w:sz w:val="21"/>
          <w:szCs w:val="22"/>
        </w:rPr>
        <w:t>所有</w:t>
      </w:r>
      <w:r w:rsidRPr="00434ACF">
        <w:rPr>
          <w:rFonts w:ascii="SimSun" w:hAnsi="SimSun" w:cs="Times New Roman" w:hint="eastAsia"/>
          <w:sz w:val="21"/>
          <w:szCs w:val="22"/>
        </w:rPr>
        <w:t>”</w:t>
      </w:r>
      <w:r w:rsidRPr="00434ACF">
        <w:rPr>
          <w:rFonts w:ascii="SimSun" w:hAnsi="SimSun"/>
          <w:sz w:val="21"/>
          <w:szCs w:val="22"/>
        </w:rPr>
        <w:t>(all)</w:t>
      </w:r>
      <w:r w:rsidRPr="00434ACF">
        <w:rPr>
          <w:rFonts w:ascii="SimSun" w:hAnsi="SimSun" w:cs="Times New Roman"/>
          <w:sz w:val="21"/>
          <w:szCs w:val="22"/>
        </w:rPr>
        <w:t>一词替代第</w:t>
      </w:r>
      <w:r w:rsidRPr="00434ACF">
        <w:rPr>
          <w:rFonts w:ascii="SimSun" w:hAnsi="SimSun"/>
          <w:sz w:val="21"/>
          <w:szCs w:val="22"/>
        </w:rPr>
        <w:t>1</w:t>
      </w:r>
      <w:r w:rsidRPr="00434ACF">
        <w:rPr>
          <w:rFonts w:ascii="SimSun" w:hAnsi="SimSun" w:cs="Times New Roman" w:hint="eastAsia"/>
          <w:sz w:val="21"/>
          <w:szCs w:val="22"/>
        </w:rPr>
        <w:t>段</w:t>
      </w:r>
      <w:r w:rsidRPr="00434ACF">
        <w:rPr>
          <w:rFonts w:ascii="SimSun" w:hAnsi="SimSun" w:cs="Times New Roman"/>
          <w:sz w:val="21"/>
          <w:szCs w:val="22"/>
        </w:rPr>
        <w:t>中的</w:t>
      </w:r>
      <w:r w:rsidRPr="00434ACF">
        <w:rPr>
          <w:rFonts w:ascii="SimSun" w:hAnsi="SimSun" w:cs="Times New Roman" w:hint="eastAsia"/>
          <w:sz w:val="21"/>
          <w:szCs w:val="22"/>
        </w:rPr>
        <w:t>“相关”</w:t>
      </w:r>
      <w:r w:rsidRPr="00434ACF">
        <w:rPr>
          <w:rFonts w:ascii="SimSun" w:hAnsi="SimSun"/>
          <w:sz w:val="21"/>
          <w:szCs w:val="22"/>
        </w:rPr>
        <w:t>(the)</w:t>
      </w:r>
      <w:r w:rsidRPr="00434ACF">
        <w:rPr>
          <w:rFonts w:ascii="SimSun" w:hAnsi="SimSun" w:cs="Times New Roman"/>
          <w:sz w:val="21"/>
          <w:szCs w:val="22"/>
        </w:rPr>
        <w:t>一词。该集团认为这将改变大会</w:t>
      </w:r>
      <w:r w:rsidRPr="00434ACF">
        <w:rPr>
          <w:rFonts w:ascii="SimSun" w:hAnsi="SimSun" w:cs="Times New Roman" w:hint="eastAsia"/>
          <w:sz w:val="21"/>
          <w:szCs w:val="22"/>
        </w:rPr>
        <w:t>关于</w:t>
      </w:r>
      <w:r w:rsidRPr="00434ACF">
        <w:rPr>
          <w:rFonts w:ascii="SimSun" w:hAnsi="SimSun" w:cs="Times New Roman"/>
          <w:sz w:val="21"/>
          <w:szCs w:val="22"/>
        </w:rPr>
        <w:t>协调机制的决定，</w:t>
      </w:r>
      <w:r w:rsidRPr="00434ACF">
        <w:rPr>
          <w:rFonts w:ascii="SimSun" w:hAnsi="SimSun" w:cs="Times New Roman" w:hint="eastAsia"/>
          <w:sz w:val="21"/>
          <w:szCs w:val="22"/>
        </w:rPr>
        <w:t>大会决定</w:t>
      </w:r>
      <w:r w:rsidRPr="00434ACF">
        <w:rPr>
          <w:rFonts w:ascii="SimSun" w:hAnsi="SimSun" w:cs="Times New Roman"/>
          <w:sz w:val="21"/>
          <w:szCs w:val="22"/>
        </w:rPr>
        <w:t>明确指出</w:t>
      </w:r>
      <w:r w:rsidRPr="00434ACF">
        <w:rPr>
          <w:rFonts w:ascii="SimSun" w:hAnsi="SimSun" w:cs="Times New Roman" w:hint="eastAsia"/>
          <w:sz w:val="21"/>
          <w:szCs w:val="22"/>
        </w:rPr>
        <w:t>是“相关</w:t>
      </w:r>
      <w:r w:rsidRPr="00434ACF">
        <w:rPr>
          <w:rFonts w:ascii="SimSun" w:hAnsi="SimSun" w:cs="Times New Roman"/>
          <w:sz w:val="21"/>
          <w:szCs w:val="22"/>
        </w:rPr>
        <w:t>机构</w:t>
      </w:r>
      <w:r w:rsidRPr="00434ACF">
        <w:rPr>
          <w:rFonts w:ascii="SimSun" w:hAnsi="SimSun" w:cs="Times New Roman" w:hint="eastAsia"/>
          <w:sz w:val="21"/>
          <w:szCs w:val="22"/>
        </w:rPr>
        <w:t>”</w:t>
      </w:r>
      <w:r w:rsidRPr="00434ACF">
        <w:rPr>
          <w:rFonts w:ascii="SimSun" w:hAnsi="SimSun" w:cs="Times New Roman"/>
          <w:sz w:val="21"/>
          <w:szCs w:val="22"/>
        </w:rPr>
        <w:t>，而不是</w:t>
      </w:r>
      <w:r w:rsidRPr="00434ACF">
        <w:rPr>
          <w:rFonts w:ascii="SimSun" w:hAnsi="SimSun" w:cs="Times New Roman" w:hint="eastAsia"/>
          <w:sz w:val="21"/>
          <w:szCs w:val="22"/>
        </w:rPr>
        <w:t>“</w:t>
      </w:r>
      <w:r w:rsidRPr="00434ACF">
        <w:rPr>
          <w:rFonts w:ascii="SimSun" w:hAnsi="SimSun" w:cs="Times New Roman"/>
          <w:sz w:val="21"/>
          <w:szCs w:val="22"/>
        </w:rPr>
        <w:t>所有机构</w:t>
      </w:r>
      <w:r w:rsidRPr="00434ACF">
        <w:rPr>
          <w:rFonts w:ascii="SimSun" w:hAnsi="SimSun" w:cs="Times New Roman" w:hint="eastAsia"/>
          <w:sz w:val="21"/>
          <w:szCs w:val="22"/>
        </w:rPr>
        <w:t>”</w:t>
      </w:r>
      <w:r w:rsidRPr="00434ACF">
        <w:rPr>
          <w:rFonts w:ascii="SimSun" w:hAnsi="SimSun" w:cs="Times New Roman"/>
          <w:sz w:val="21"/>
          <w:szCs w:val="22"/>
        </w:rPr>
        <w:t>。在考虑如何落实协调机制时，</w:t>
      </w:r>
      <w:r w:rsidRPr="00434ACF">
        <w:rPr>
          <w:rFonts w:ascii="SimSun" w:hAnsi="SimSun" w:cs="Times New Roman" w:hint="eastAsia"/>
          <w:sz w:val="21"/>
          <w:szCs w:val="22"/>
        </w:rPr>
        <w:t>有必要坚持</w:t>
      </w:r>
      <w:r w:rsidRPr="00434ACF">
        <w:rPr>
          <w:rFonts w:ascii="SimSun" w:hAnsi="SimSun" w:cs="Times New Roman"/>
          <w:sz w:val="21"/>
          <w:szCs w:val="22"/>
        </w:rPr>
        <w:t>大会</w:t>
      </w:r>
      <w:r w:rsidRPr="00434ACF">
        <w:rPr>
          <w:rFonts w:ascii="SimSun" w:hAnsi="SimSun" w:cs="Times New Roman" w:hint="eastAsia"/>
          <w:sz w:val="21"/>
          <w:szCs w:val="22"/>
        </w:rPr>
        <w:t>的</w:t>
      </w:r>
      <w:r w:rsidRPr="00434ACF">
        <w:rPr>
          <w:rFonts w:ascii="SimSun" w:hAnsi="SimSun" w:cs="Times New Roman"/>
          <w:sz w:val="21"/>
          <w:szCs w:val="22"/>
        </w:rPr>
        <w:t>决定。</w:t>
      </w:r>
    </w:p>
    <w:p w14:paraId="4185E444"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巴西代表团</w:t>
      </w:r>
      <w:r w:rsidRPr="00434ACF">
        <w:rPr>
          <w:rFonts w:ascii="SimSun" w:hAnsi="SimSun" w:cs="Times New Roman" w:hint="eastAsia"/>
          <w:sz w:val="21"/>
          <w:szCs w:val="22"/>
        </w:rPr>
        <w:t>表示</w:t>
      </w:r>
      <w:r w:rsidRPr="00434ACF">
        <w:rPr>
          <w:rFonts w:ascii="SimSun" w:hAnsi="SimSun" w:cs="Times New Roman"/>
          <w:sz w:val="21"/>
          <w:szCs w:val="22"/>
        </w:rPr>
        <w:t>，墨西哥的提案</w:t>
      </w:r>
      <w:r w:rsidRPr="00434ACF">
        <w:rPr>
          <w:rFonts w:ascii="SimSun" w:hAnsi="SimSun" w:cs="Times New Roman" w:hint="eastAsia"/>
          <w:sz w:val="21"/>
          <w:szCs w:val="22"/>
        </w:rPr>
        <w:t>提供了一个</w:t>
      </w:r>
      <w:r w:rsidRPr="00434ACF">
        <w:rPr>
          <w:rFonts w:ascii="SimSun" w:hAnsi="SimSun" w:cs="Times New Roman"/>
          <w:sz w:val="21"/>
          <w:szCs w:val="22"/>
        </w:rPr>
        <w:t>很好的起点，其试图弥合不同立场，</w:t>
      </w:r>
      <w:r w:rsidRPr="00434ACF">
        <w:rPr>
          <w:rFonts w:ascii="SimSun" w:hAnsi="SimSun" w:cs="Times New Roman" w:hint="eastAsia"/>
          <w:sz w:val="21"/>
          <w:szCs w:val="22"/>
        </w:rPr>
        <w:t>在弥合过程中，妥协也必不可少</w:t>
      </w:r>
      <w:r w:rsidRPr="00434ACF">
        <w:rPr>
          <w:rFonts w:ascii="SimSun" w:hAnsi="SimSun" w:cs="Times New Roman"/>
          <w:sz w:val="21"/>
          <w:szCs w:val="22"/>
        </w:rPr>
        <w:t>。</w:t>
      </w:r>
      <w:r w:rsidRPr="00434ACF">
        <w:rPr>
          <w:rFonts w:ascii="SimSun" w:hAnsi="SimSun" w:cs="Times New Roman" w:hint="eastAsia"/>
          <w:sz w:val="21"/>
          <w:szCs w:val="22"/>
        </w:rPr>
        <w:t>应引导关于潜在妥协的讨论的原则之一</w:t>
      </w:r>
      <w:r w:rsidRPr="00434ACF">
        <w:rPr>
          <w:rFonts w:ascii="SimSun" w:hAnsi="SimSun" w:cs="Times New Roman"/>
          <w:sz w:val="21"/>
          <w:szCs w:val="22"/>
        </w:rPr>
        <w:t>是需消除歧义。在这方面，该代表团</w:t>
      </w:r>
      <w:r w:rsidRPr="00434ACF">
        <w:rPr>
          <w:rFonts w:ascii="SimSun" w:hAnsi="SimSun" w:cs="Times New Roman" w:hint="eastAsia"/>
          <w:sz w:val="21"/>
          <w:szCs w:val="22"/>
        </w:rPr>
        <w:t>对</w:t>
      </w:r>
      <w:r w:rsidRPr="00434ACF">
        <w:rPr>
          <w:rFonts w:ascii="SimSun" w:hAnsi="SimSun" w:cs="Times New Roman"/>
          <w:sz w:val="21"/>
          <w:szCs w:val="22"/>
        </w:rPr>
        <w:t>代表</w:t>
      </w:r>
      <w:r w:rsidRPr="00434ACF">
        <w:rPr>
          <w:rFonts w:ascii="SimSun" w:hAnsi="SimSun"/>
          <w:sz w:val="21"/>
          <w:szCs w:val="22"/>
        </w:rPr>
        <w:t>CEBS</w:t>
      </w:r>
      <w:r w:rsidRPr="00434ACF">
        <w:rPr>
          <w:rFonts w:ascii="SimSun" w:hAnsi="SimSun" w:cs="Times New Roman"/>
          <w:sz w:val="21"/>
          <w:szCs w:val="22"/>
        </w:rPr>
        <w:t>的罗马尼亚代表团</w:t>
      </w:r>
      <w:r w:rsidRPr="00E709C8">
        <w:rPr>
          <w:rFonts w:ascii="SimSun" w:hAnsi="SimSun" w:cs="Times New Roman" w:hint="eastAsia"/>
          <w:color w:val="000000"/>
          <w:sz w:val="21"/>
          <w:szCs w:val="22"/>
        </w:rPr>
        <w:t>提出</w:t>
      </w:r>
      <w:r w:rsidRPr="00434ACF">
        <w:rPr>
          <w:rFonts w:ascii="SimSun" w:hAnsi="SimSun" w:cs="Times New Roman" w:hint="eastAsia"/>
          <w:sz w:val="21"/>
          <w:szCs w:val="22"/>
        </w:rPr>
        <w:t>的意见表示担忧</w:t>
      </w:r>
      <w:r w:rsidRPr="00434ACF">
        <w:rPr>
          <w:rFonts w:ascii="SimSun" w:hAnsi="SimSun" w:cs="Times New Roman"/>
          <w:sz w:val="21"/>
          <w:szCs w:val="22"/>
        </w:rPr>
        <w:t>，</w:t>
      </w:r>
      <w:r w:rsidRPr="00434ACF">
        <w:rPr>
          <w:rFonts w:ascii="SimSun" w:hAnsi="SimSun" w:cs="Times New Roman" w:hint="eastAsia"/>
          <w:sz w:val="21"/>
          <w:szCs w:val="22"/>
        </w:rPr>
        <w:t>罗马尼亚代表团</w:t>
      </w:r>
      <w:r w:rsidRPr="00434ACF">
        <w:rPr>
          <w:rFonts w:ascii="SimSun" w:hAnsi="SimSun" w:cs="Times New Roman"/>
          <w:sz w:val="21"/>
          <w:szCs w:val="22"/>
        </w:rPr>
        <w:t>认为文</w:t>
      </w:r>
      <w:r w:rsidRPr="00434ACF">
        <w:rPr>
          <w:rFonts w:ascii="SimSun" w:hAnsi="SimSun" w:cs="Times New Roman" w:hint="eastAsia"/>
          <w:sz w:val="21"/>
          <w:szCs w:val="22"/>
        </w:rPr>
        <w:t>本</w:t>
      </w:r>
      <w:r w:rsidRPr="00434ACF">
        <w:rPr>
          <w:rFonts w:ascii="SimSun" w:hAnsi="SimSun" w:cs="Times New Roman"/>
          <w:sz w:val="21"/>
          <w:szCs w:val="22"/>
        </w:rPr>
        <w:t>中应使用</w:t>
      </w:r>
      <w:r w:rsidRPr="00DE7E3B">
        <w:rPr>
          <w:rFonts w:asciiTheme="minorEastAsia" w:hAnsiTheme="minorEastAsia" w:cs="Times New Roman"/>
          <w:sz w:val="21"/>
          <w:szCs w:val="22"/>
        </w:rPr>
        <w:t>“相关”</w:t>
      </w:r>
      <w:r w:rsidRPr="00434ACF">
        <w:rPr>
          <w:rFonts w:ascii="SimSun" w:hAnsi="SimSun" w:cs="Times New Roman"/>
          <w:sz w:val="21"/>
          <w:szCs w:val="22"/>
        </w:rPr>
        <w:t>一词。这个词含有歧义，</w:t>
      </w:r>
      <w:r w:rsidRPr="00434ACF">
        <w:rPr>
          <w:rFonts w:ascii="SimSun" w:hAnsi="SimSun" w:cs="Times New Roman" w:hint="eastAsia"/>
          <w:sz w:val="21"/>
          <w:szCs w:val="22"/>
        </w:rPr>
        <w:t>存在不同的解释</w:t>
      </w:r>
      <w:r w:rsidRPr="00434ACF">
        <w:rPr>
          <w:rFonts w:ascii="SimSun" w:hAnsi="SimSun" w:cs="Times New Roman"/>
          <w:sz w:val="21"/>
          <w:szCs w:val="22"/>
        </w:rPr>
        <w:t>，因此不可能正确地落实大会的决定。代表非洲集团的尼日利亚代表团</w:t>
      </w:r>
      <w:r w:rsidRPr="00434ACF">
        <w:rPr>
          <w:rFonts w:ascii="SimSun" w:hAnsi="SimSun" w:cs="Times New Roman" w:hint="eastAsia"/>
          <w:sz w:val="21"/>
          <w:szCs w:val="22"/>
        </w:rPr>
        <w:t>提出的</w:t>
      </w:r>
      <w:r w:rsidRPr="00434ACF">
        <w:rPr>
          <w:rFonts w:ascii="SimSun" w:hAnsi="SimSun" w:cs="Times New Roman"/>
          <w:sz w:val="21"/>
          <w:szCs w:val="22"/>
        </w:rPr>
        <w:t>建议对这一问题有所帮助。为了进行其他</w:t>
      </w:r>
      <w:r w:rsidRPr="00434ACF">
        <w:rPr>
          <w:rFonts w:ascii="SimSun" w:hAnsi="SimSun" w:cs="Times New Roman" w:hint="eastAsia"/>
          <w:sz w:val="21"/>
          <w:szCs w:val="22"/>
        </w:rPr>
        <w:t>要点</w:t>
      </w:r>
      <w:r w:rsidRPr="00434ACF">
        <w:rPr>
          <w:rFonts w:ascii="SimSun" w:hAnsi="SimSun" w:cs="Times New Roman"/>
          <w:sz w:val="21"/>
          <w:szCs w:val="22"/>
        </w:rPr>
        <w:t>的讨论，必须</w:t>
      </w:r>
      <w:r w:rsidRPr="00434ACF">
        <w:rPr>
          <w:rFonts w:ascii="SimSun" w:hAnsi="SimSun" w:cs="Times New Roman" w:hint="eastAsia"/>
          <w:sz w:val="21"/>
          <w:szCs w:val="22"/>
        </w:rPr>
        <w:t>对这一点做出修改，</w:t>
      </w:r>
      <w:r w:rsidRPr="00434ACF">
        <w:rPr>
          <w:rFonts w:ascii="SimSun" w:hAnsi="SimSun" w:cs="Times New Roman"/>
          <w:sz w:val="21"/>
          <w:szCs w:val="22"/>
        </w:rPr>
        <w:t>以消除歧义，表达清楚。在处理其他</w:t>
      </w:r>
      <w:r w:rsidRPr="00434ACF">
        <w:rPr>
          <w:rFonts w:ascii="SimSun" w:hAnsi="SimSun" w:cs="Times New Roman" w:hint="eastAsia"/>
          <w:sz w:val="21"/>
          <w:szCs w:val="22"/>
        </w:rPr>
        <w:t>药店</w:t>
      </w:r>
      <w:r w:rsidRPr="00434ACF">
        <w:rPr>
          <w:rFonts w:ascii="SimSun" w:hAnsi="SimSun" w:cs="Times New Roman"/>
          <w:sz w:val="21"/>
          <w:szCs w:val="22"/>
        </w:rPr>
        <w:t>之前有必要先处理</w:t>
      </w:r>
      <w:r w:rsidRPr="00434ACF">
        <w:rPr>
          <w:rFonts w:ascii="SimSun" w:hAnsi="SimSun" w:cs="Times New Roman" w:hint="eastAsia"/>
          <w:sz w:val="21"/>
          <w:szCs w:val="22"/>
        </w:rPr>
        <w:t>存在</w:t>
      </w:r>
      <w:r w:rsidRPr="00434ACF">
        <w:rPr>
          <w:rFonts w:ascii="SimSun" w:hAnsi="SimSun" w:cs="Times New Roman"/>
          <w:sz w:val="21"/>
          <w:szCs w:val="22"/>
        </w:rPr>
        <w:t>歧义的</w:t>
      </w:r>
      <w:r w:rsidRPr="00434ACF">
        <w:rPr>
          <w:rFonts w:ascii="SimSun" w:hAnsi="SimSun" w:cs="Times New Roman" w:hint="eastAsia"/>
          <w:sz w:val="21"/>
          <w:szCs w:val="22"/>
        </w:rPr>
        <w:t>要点</w:t>
      </w:r>
      <w:r w:rsidRPr="00434ACF">
        <w:rPr>
          <w:rFonts w:ascii="SimSun" w:hAnsi="SimSun" w:cs="Times New Roman"/>
          <w:sz w:val="21"/>
          <w:szCs w:val="22"/>
        </w:rPr>
        <w:t>。在这一点上，代表非洲集团的尼日利亚代表团就第</w:t>
      </w:r>
      <w:r w:rsidRPr="00434ACF">
        <w:rPr>
          <w:rFonts w:ascii="SimSun" w:hAnsi="SimSun"/>
          <w:sz w:val="21"/>
          <w:szCs w:val="22"/>
        </w:rPr>
        <w:t>5</w:t>
      </w:r>
      <w:r w:rsidRPr="00434ACF">
        <w:rPr>
          <w:rFonts w:ascii="SimSun" w:hAnsi="SimSun" w:cs="Times New Roman" w:hint="eastAsia"/>
          <w:sz w:val="21"/>
          <w:szCs w:val="22"/>
        </w:rPr>
        <w:t>段提出的</w:t>
      </w:r>
      <w:r w:rsidRPr="00434ACF">
        <w:rPr>
          <w:rFonts w:ascii="SimSun" w:hAnsi="SimSun" w:cs="Times New Roman"/>
          <w:sz w:val="21"/>
          <w:szCs w:val="22"/>
        </w:rPr>
        <w:t>建议也颇有道理。协调机制范围广泛，</w:t>
      </w:r>
      <w:r w:rsidRPr="00434ACF">
        <w:rPr>
          <w:rFonts w:ascii="SimSun" w:hAnsi="SimSun" w:cs="Times New Roman" w:hint="eastAsia"/>
          <w:sz w:val="21"/>
          <w:szCs w:val="22"/>
        </w:rPr>
        <w:t>且</w:t>
      </w:r>
      <w:r w:rsidRPr="00434ACF">
        <w:rPr>
          <w:rFonts w:ascii="SimSun" w:hAnsi="SimSun" w:cs="Times New Roman"/>
          <w:sz w:val="21"/>
          <w:szCs w:val="22"/>
        </w:rPr>
        <w:t>涉及</w:t>
      </w:r>
      <w:r w:rsidRPr="00434ACF">
        <w:rPr>
          <w:rFonts w:ascii="SimSun" w:hAnsi="SimSun" w:cs="Times New Roman" w:hint="eastAsia"/>
          <w:sz w:val="21"/>
          <w:szCs w:val="22"/>
        </w:rPr>
        <w:t>许多主题</w:t>
      </w:r>
      <w:r w:rsidRPr="00434ACF">
        <w:rPr>
          <w:rFonts w:ascii="SimSun" w:hAnsi="SimSun" w:cs="Times New Roman"/>
          <w:sz w:val="21"/>
          <w:szCs w:val="22"/>
        </w:rPr>
        <w:t>。关于协调机制</w:t>
      </w:r>
      <w:r w:rsidRPr="00434ACF">
        <w:rPr>
          <w:rFonts w:ascii="SimSun" w:hAnsi="SimSun" w:cs="Times New Roman"/>
          <w:sz w:val="21"/>
          <w:szCs w:val="22"/>
        </w:rPr>
        <w:lastRenderedPageBreak/>
        <w:t>的讨论不应局限于</w:t>
      </w:r>
      <w:r w:rsidRPr="00434ACF">
        <w:rPr>
          <w:rFonts w:ascii="SimSun" w:hAnsi="SimSun"/>
          <w:sz w:val="21"/>
          <w:szCs w:val="22"/>
        </w:rPr>
        <w:t>CDIP</w:t>
      </w:r>
      <w:r w:rsidRPr="00434ACF">
        <w:rPr>
          <w:rFonts w:ascii="SimSun" w:hAnsi="SimSun" w:cs="Times New Roman"/>
          <w:sz w:val="21"/>
          <w:szCs w:val="22"/>
        </w:rPr>
        <w:t>，因为没有人知道协调机制的落实将</w:t>
      </w:r>
      <w:r w:rsidRPr="00434ACF">
        <w:rPr>
          <w:rFonts w:ascii="SimSun" w:hAnsi="SimSun" w:cs="Times New Roman" w:hint="eastAsia"/>
          <w:sz w:val="21"/>
          <w:szCs w:val="22"/>
        </w:rPr>
        <w:t>何去何从</w:t>
      </w:r>
      <w:r w:rsidRPr="00434ACF">
        <w:rPr>
          <w:rFonts w:ascii="SimSun" w:hAnsi="SimSun" w:cs="Times New Roman"/>
          <w:sz w:val="21"/>
          <w:szCs w:val="22"/>
        </w:rPr>
        <w:t>。因此，应该集思广益。</w:t>
      </w:r>
      <w:r w:rsidRPr="00434ACF">
        <w:rPr>
          <w:rFonts w:ascii="SimSun" w:hAnsi="SimSun" w:cs="Times New Roman" w:hint="eastAsia"/>
          <w:sz w:val="21"/>
          <w:szCs w:val="22"/>
        </w:rPr>
        <w:t>可以表述为</w:t>
      </w:r>
      <w:r w:rsidRPr="00434ACF">
        <w:rPr>
          <w:rFonts w:ascii="SimSun" w:hAnsi="SimSun"/>
          <w:sz w:val="21"/>
          <w:szCs w:val="22"/>
        </w:rPr>
        <w:t>CDIP</w:t>
      </w:r>
      <w:r w:rsidRPr="00434ACF">
        <w:rPr>
          <w:rFonts w:ascii="SimSun" w:hAnsi="SimSun" w:cs="Times New Roman" w:hint="eastAsia"/>
          <w:sz w:val="21"/>
          <w:szCs w:val="22"/>
        </w:rPr>
        <w:t>是</w:t>
      </w:r>
      <w:r w:rsidRPr="00434ACF">
        <w:rPr>
          <w:rFonts w:ascii="SimSun" w:hAnsi="SimSun" w:cs="Times New Roman"/>
          <w:sz w:val="21"/>
          <w:szCs w:val="22"/>
        </w:rPr>
        <w:t>讨论协调机制的主要论坛。</w:t>
      </w:r>
    </w:p>
    <w:p w14:paraId="42B5CB98"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萨尔瓦多代表团赞同阿根廷代表团代表</w:t>
      </w:r>
      <w:r w:rsidRPr="00434ACF">
        <w:rPr>
          <w:rFonts w:ascii="SimSun" w:hAnsi="SimSun"/>
          <w:sz w:val="21"/>
          <w:szCs w:val="22"/>
        </w:rPr>
        <w:t>GRULAC</w:t>
      </w:r>
      <w:r w:rsidRPr="00434ACF">
        <w:rPr>
          <w:rFonts w:ascii="SimSun" w:hAnsi="SimSun" w:cs="Times New Roman"/>
          <w:sz w:val="21"/>
          <w:szCs w:val="22"/>
        </w:rPr>
        <w:t>所作</w:t>
      </w:r>
      <w:r w:rsidRPr="00434ACF">
        <w:rPr>
          <w:rFonts w:ascii="SimSun" w:hAnsi="SimSun" w:cs="Times New Roman" w:hint="eastAsia"/>
          <w:sz w:val="21"/>
          <w:szCs w:val="22"/>
        </w:rPr>
        <w:t>的</w:t>
      </w:r>
      <w:r w:rsidRPr="00434ACF">
        <w:rPr>
          <w:rFonts w:ascii="SimSun" w:hAnsi="SimSun" w:cs="Times New Roman"/>
          <w:sz w:val="21"/>
          <w:szCs w:val="22"/>
        </w:rPr>
        <w:t>发言。该提案为今后的讨论奠定了良好基础。考虑到其他代表团提出的意见</w:t>
      </w:r>
      <w:r w:rsidRPr="00434ACF">
        <w:rPr>
          <w:rFonts w:ascii="SimSun" w:hAnsi="SimSun" w:cs="Times New Roman" w:hint="eastAsia"/>
          <w:sz w:val="21"/>
          <w:szCs w:val="22"/>
        </w:rPr>
        <w:t>也十分重要</w:t>
      </w:r>
      <w:r w:rsidRPr="00434ACF">
        <w:rPr>
          <w:rFonts w:ascii="SimSun" w:hAnsi="SimSun" w:cs="Times New Roman"/>
          <w:sz w:val="21"/>
          <w:szCs w:val="22"/>
        </w:rPr>
        <w:t>，特别是非洲集团对第</w:t>
      </w:r>
      <w:r w:rsidRPr="00434ACF">
        <w:rPr>
          <w:rFonts w:ascii="SimSun" w:hAnsi="SimSun"/>
          <w:sz w:val="21"/>
          <w:szCs w:val="22"/>
        </w:rPr>
        <w:t>5</w:t>
      </w:r>
      <w:r w:rsidRPr="00434ACF">
        <w:rPr>
          <w:rFonts w:ascii="SimSun" w:hAnsi="SimSun" w:cs="Times New Roman" w:hint="eastAsia"/>
          <w:sz w:val="21"/>
          <w:szCs w:val="22"/>
        </w:rPr>
        <w:t>段提出的</w:t>
      </w:r>
      <w:r w:rsidRPr="00434ACF">
        <w:rPr>
          <w:rFonts w:ascii="SimSun" w:hAnsi="SimSun" w:cs="Times New Roman"/>
          <w:sz w:val="21"/>
          <w:szCs w:val="22"/>
        </w:rPr>
        <w:t>建议。协调机制应</w:t>
      </w:r>
      <w:r w:rsidRPr="00434ACF">
        <w:rPr>
          <w:rFonts w:ascii="SimSun" w:hAnsi="SimSun" w:cs="Times New Roman" w:hint="eastAsia"/>
          <w:sz w:val="21"/>
          <w:szCs w:val="22"/>
        </w:rPr>
        <w:t>平行</w:t>
      </w:r>
      <w:r w:rsidRPr="00434ACF">
        <w:rPr>
          <w:rFonts w:ascii="SimSun" w:hAnsi="SimSun" w:cs="Times New Roman"/>
          <w:sz w:val="21"/>
          <w:szCs w:val="22"/>
        </w:rPr>
        <w:t>地适用于所有</w:t>
      </w:r>
      <w:r w:rsidRPr="00434ACF">
        <w:rPr>
          <w:rFonts w:ascii="SimSun" w:hAnsi="SimSun"/>
          <w:sz w:val="21"/>
          <w:szCs w:val="22"/>
        </w:rPr>
        <w:t>WIPO</w:t>
      </w:r>
      <w:r w:rsidRPr="00434ACF">
        <w:rPr>
          <w:rFonts w:ascii="SimSun" w:hAnsi="SimSun" w:cs="Times New Roman"/>
          <w:sz w:val="21"/>
          <w:szCs w:val="22"/>
        </w:rPr>
        <w:t>委员会。</w:t>
      </w:r>
    </w:p>
    <w:p w14:paraId="4E090B0B" w14:textId="50AAE7EB"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伊朗</w:t>
      </w:r>
      <w:r w:rsidR="00E709C8">
        <w:rPr>
          <w:rFonts w:ascii="SimSun" w:hAnsi="SimSun" w:cs="Times New Roman"/>
          <w:sz w:val="21"/>
          <w:szCs w:val="22"/>
        </w:rPr>
        <w:t>(</w:t>
      </w:r>
      <w:r w:rsidRPr="00434ACF">
        <w:rPr>
          <w:rFonts w:ascii="SimSun" w:hAnsi="SimSun" w:cs="Times New Roman"/>
          <w:sz w:val="21"/>
          <w:szCs w:val="22"/>
        </w:rPr>
        <w:t>伊斯兰共和国</w:t>
      </w:r>
      <w:r w:rsidR="00E709C8">
        <w:rPr>
          <w:rFonts w:ascii="SimSun" w:hAnsi="SimSun" w:cs="Times New Roman"/>
          <w:sz w:val="21"/>
          <w:szCs w:val="22"/>
        </w:rPr>
        <w:t>)</w:t>
      </w:r>
      <w:r w:rsidRPr="00434ACF">
        <w:rPr>
          <w:rFonts w:ascii="SimSun" w:hAnsi="SimSun" w:cs="Times New Roman"/>
          <w:sz w:val="21"/>
          <w:szCs w:val="22"/>
        </w:rPr>
        <w:t>代表团支持尼日利亚代表团代表非洲集团所作</w:t>
      </w:r>
      <w:r w:rsidRPr="00434ACF">
        <w:rPr>
          <w:rFonts w:ascii="SimSun" w:hAnsi="SimSun" w:cs="Times New Roman" w:hint="eastAsia"/>
          <w:sz w:val="21"/>
          <w:szCs w:val="22"/>
        </w:rPr>
        <w:t>的</w:t>
      </w:r>
      <w:r w:rsidRPr="00434ACF">
        <w:rPr>
          <w:rFonts w:ascii="SimSun" w:hAnsi="SimSun" w:cs="Times New Roman"/>
          <w:sz w:val="21"/>
          <w:szCs w:val="22"/>
        </w:rPr>
        <w:t>发言。该代表团赞同该提案的部分</w:t>
      </w:r>
      <w:r w:rsidRPr="00434ACF">
        <w:rPr>
          <w:rFonts w:ascii="SimSun" w:hAnsi="SimSun" w:cs="Times New Roman" w:hint="eastAsia"/>
          <w:sz w:val="21"/>
          <w:szCs w:val="22"/>
        </w:rPr>
        <w:t>要点</w:t>
      </w:r>
      <w:r w:rsidRPr="00434ACF">
        <w:rPr>
          <w:rFonts w:ascii="SimSun" w:hAnsi="SimSun" w:cs="Times New Roman"/>
          <w:sz w:val="21"/>
          <w:szCs w:val="22"/>
        </w:rPr>
        <w:t>。但就第</w:t>
      </w:r>
      <w:r w:rsidRPr="00434ACF">
        <w:rPr>
          <w:rFonts w:ascii="SimSun" w:hAnsi="SimSun"/>
          <w:sz w:val="21"/>
          <w:szCs w:val="22"/>
        </w:rPr>
        <w:t>4</w:t>
      </w:r>
      <w:r w:rsidRPr="00434ACF">
        <w:rPr>
          <w:rFonts w:ascii="SimSun" w:hAnsi="SimSun" w:cs="Times New Roman" w:hint="eastAsia"/>
          <w:sz w:val="21"/>
          <w:szCs w:val="22"/>
        </w:rPr>
        <w:t>段</w:t>
      </w:r>
      <w:r w:rsidRPr="00434ACF">
        <w:rPr>
          <w:rFonts w:ascii="SimSun" w:hAnsi="SimSun" w:cs="Times New Roman"/>
          <w:sz w:val="21"/>
          <w:szCs w:val="22"/>
        </w:rPr>
        <w:t>而言，该代表团认为报告不应只汇编</w:t>
      </w:r>
      <w:r w:rsidRPr="00434ACF">
        <w:rPr>
          <w:rFonts w:ascii="SimSun" w:hAnsi="SimSun" w:cs="Times New Roman" w:hint="eastAsia"/>
          <w:sz w:val="21"/>
          <w:szCs w:val="22"/>
        </w:rPr>
        <w:t>各</w:t>
      </w:r>
      <w:r w:rsidRPr="00434ACF">
        <w:rPr>
          <w:rFonts w:ascii="SimSun" w:hAnsi="SimSun" w:cs="Times New Roman"/>
          <w:sz w:val="21"/>
          <w:szCs w:val="22"/>
        </w:rPr>
        <w:t>成员国发表</w:t>
      </w:r>
      <w:r w:rsidRPr="00434ACF">
        <w:rPr>
          <w:rFonts w:ascii="SimSun" w:hAnsi="SimSun" w:cs="Times New Roman" w:hint="eastAsia"/>
          <w:sz w:val="21"/>
          <w:szCs w:val="22"/>
        </w:rPr>
        <w:t>的</w:t>
      </w:r>
      <w:r w:rsidRPr="00434ACF">
        <w:rPr>
          <w:rFonts w:ascii="SimSun" w:hAnsi="SimSun" w:cs="Times New Roman"/>
          <w:sz w:val="21"/>
          <w:szCs w:val="22"/>
        </w:rPr>
        <w:t>意见，也应加以分析。</w:t>
      </w:r>
      <w:r w:rsidRPr="00434ACF">
        <w:rPr>
          <w:rFonts w:ascii="SimSun" w:hAnsi="SimSun" w:cs="Times New Roman" w:hint="eastAsia"/>
          <w:sz w:val="21"/>
          <w:szCs w:val="22"/>
        </w:rPr>
        <w:t>关于第</w:t>
      </w:r>
      <w:r w:rsidRPr="00434ACF">
        <w:rPr>
          <w:rFonts w:ascii="SimSun" w:hAnsi="SimSun"/>
          <w:sz w:val="21"/>
          <w:szCs w:val="22"/>
        </w:rPr>
        <w:t>5</w:t>
      </w:r>
      <w:r w:rsidRPr="00434ACF">
        <w:rPr>
          <w:rFonts w:ascii="SimSun" w:hAnsi="SimSun" w:cs="Times New Roman" w:hint="eastAsia"/>
          <w:sz w:val="21"/>
          <w:szCs w:val="22"/>
        </w:rPr>
        <w:t>段，</w:t>
      </w:r>
      <w:r w:rsidRPr="00434ACF">
        <w:rPr>
          <w:rFonts w:ascii="SimSun" w:hAnsi="SimSun" w:cs="Times New Roman"/>
          <w:sz w:val="21"/>
          <w:szCs w:val="22"/>
        </w:rPr>
        <w:t>该代表团同意尼日利亚代表团的观点，认为</w:t>
      </w:r>
      <w:r w:rsidRPr="00434ACF">
        <w:rPr>
          <w:rFonts w:ascii="SimSun" w:hAnsi="SimSun" w:cs="Times New Roman" w:hint="eastAsia"/>
          <w:sz w:val="21"/>
          <w:szCs w:val="22"/>
        </w:rPr>
        <w:t>其</w:t>
      </w:r>
      <w:r w:rsidRPr="00434ACF">
        <w:rPr>
          <w:rFonts w:ascii="SimSun" w:hAnsi="SimSun" w:cs="Times New Roman"/>
          <w:sz w:val="21"/>
          <w:szCs w:val="22"/>
        </w:rPr>
        <w:t>存在问题</w:t>
      </w:r>
      <w:r w:rsidRPr="00434ACF">
        <w:rPr>
          <w:rFonts w:ascii="SimSun" w:hAnsi="SimSun" w:cs="Times New Roman" w:hint="eastAsia"/>
          <w:sz w:val="21"/>
          <w:szCs w:val="22"/>
        </w:rPr>
        <w:t>，关于哪些</w:t>
      </w:r>
      <w:r w:rsidRPr="00434ACF">
        <w:rPr>
          <w:rFonts w:ascii="SimSun" w:hAnsi="SimSun" w:cs="Times New Roman"/>
          <w:sz w:val="21"/>
          <w:szCs w:val="22"/>
        </w:rPr>
        <w:t>机构</w:t>
      </w:r>
      <w:r w:rsidRPr="00434ACF">
        <w:rPr>
          <w:rFonts w:ascii="SimSun" w:hAnsi="SimSun" w:cs="Times New Roman" w:hint="eastAsia"/>
          <w:sz w:val="21"/>
          <w:szCs w:val="22"/>
        </w:rPr>
        <w:t>是相关的</w:t>
      </w:r>
      <w:r w:rsidRPr="00434ACF">
        <w:rPr>
          <w:rFonts w:ascii="SimSun" w:hAnsi="SimSun" w:cs="Times New Roman"/>
          <w:sz w:val="21"/>
          <w:szCs w:val="22"/>
        </w:rPr>
        <w:t>存在</w:t>
      </w:r>
      <w:r w:rsidRPr="00434ACF">
        <w:rPr>
          <w:rFonts w:ascii="SimSun" w:hAnsi="SimSun" w:cs="Times New Roman" w:hint="eastAsia"/>
          <w:sz w:val="21"/>
          <w:szCs w:val="22"/>
        </w:rPr>
        <w:t>不同</w:t>
      </w:r>
      <w:r w:rsidRPr="00434ACF">
        <w:rPr>
          <w:rFonts w:ascii="SimSun" w:hAnsi="SimSun" w:cs="Times New Roman"/>
          <w:sz w:val="21"/>
          <w:szCs w:val="22"/>
        </w:rPr>
        <w:t>意见。在大会的决定中，其指示“</w:t>
      </w:r>
      <w:r w:rsidRPr="00E709C8">
        <w:rPr>
          <w:rFonts w:ascii="SimSun" w:hAnsi="SimSun" w:cs="Times New Roman"/>
          <w:color w:val="000000"/>
          <w:sz w:val="21"/>
          <w:szCs w:val="22"/>
        </w:rPr>
        <w:t>WIPO</w:t>
      </w:r>
      <w:r w:rsidRPr="00434ACF">
        <w:rPr>
          <w:rFonts w:ascii="SimSun" w:hAnsi="SimSun" w:cs="Times New Roman"/>
          <w:sz w:val="21"/>
          <w:szCs w:val="22"/>
        </w:rPr>
        <w:t>相关机构</w:t>
      </w:r>
      <w:r w:rsidRPr="00434ACF">
        <w:rPr>
          <w:rFonts w:ascii="SimSun" w:hAnsi="SimSun" w:cs="Times New Roman" w:hint="eastAsia"/>
          <w:sz w:val="21"/>
          <w:szCs w:val="22"/>
        </w:rPr>
        <w:t>应在</w:t>
      </w:r>
      <w:r w:rsidRPr="00434ACF">
        <w:rPr>
          <w:rFonts w:ascii="SimSun" w:hAnsi="SimSun" w:cs="Times New Roman"/>
          <w:sz w:val="21"/>
          <w:szCs w:val="22"/>
        </w:rPr>
        <w:t>向大会提交</w:t>
      </w:r>
      <w:r w:rsidRPr="00434ACF">
        <w:rPr>
          <w:rFonts w:ascii="SimSun" w:hAnsi="SimSun" w:cs="Times New Roman" w:hint="eastAsia"/>
          <w:sz w:val="21"/>
          <w:szCs w:val="22"/>
        </w:rPr>
        <w:t>的</w:t>
      </w:r>
      <w:r w:rsidRPr="00434ACF">
        <w:rPr>
          <w:rFonts w:ascii="SimSun" w:hAnsi="SimSun" w:cs="Times New Roman"/>
          <w:sz w:val="21"/>
          <w:szCs w:val="22"/>
        </w:rPr>
        <w:t>年度报告</w:t>
      </w:r>
      <w:r w:rsidRPr="00434ACF">
        <w:rPr>
          <w:rFonts w:ascii="SimSun" w:hAnsi="SimSun" w:cs="Times New Roman" w:hint="eastAsia"/>
          <w:sz w:val="21"/>
          <w:szCs w:val="22"/>
        </w:rPr>
        <w:t>中</w:t>
      </w:r>
      <w:r w:rsidRPr="00434ACF">
        <w:rPr>
          <w:rFonts w:ascii="SimSun" w:hAnsi="SimSun" w:cs="Times New Roman"/>
          <w:sz w:val="21"/>
          <w:szCs w:val="22"/>
        </w:rPr>
        <w:t>说明</w:t>
      </w:r>
      <w:r w:rsidRPr="00434ACF">
        <w:rPr>
          <w:rFonts w:ascii="SimSun" w:hAnsi="SimSun" w:cs="Times New Roman" w:hint="eastAsia"/>
          <w:sz w:val="21"/>
          <w:szCs w:val="22"/>
        </w:rPr>
        <w:t>他们对</w:t>
      </w:r>
      <w:r w:rsidRPr="00434ACF">
        <w:rPr>
          <w:rFonts w:ascii="SimSun" w:hAnsi="SimSun" w:cs="Times New Roman"/>
          <w:sz w:val="21"/>
          <w:szCs w:val="22"/>
        </w:rPr>
        <w:t>落实各自的发展议程建议所</w:t>
      </w:r>
      <w:r w:rsidRPr="00434ACF">
        <w:rPr>
          <w:rFonts w:ascii="SimSun" w:hAnsi="SimSun" w:cs="Times New Roman" w:hint="eastAsia"/>
          <w:sz w:val="21"/>
          <w:szCs w:val="22"/>
        </w:rPr>
        <w:t>做的贡献</w:t>
      </w:r>
      <w:r w:rsidRPr="00434ACF">
        <w:rPr>
          <w:rFonts w:ascii="SimSun" w:hAnsi="SimSun" w:cs="Times New Roman"/>
          <w:sz w:val="21"/>
          <w:szCs w:val="22"/>
        </w:rPr>
        <w:t>”。“相关”一词应由</w:t>
      </w:r>
      <w:r w:rsidRPr="00434ACF">
        <w:rPr>
          <w:rFonts w:ascii="SimSun" w:hAnsi="SimSun" w:cs="Times New Roman" w:hint="eastAsia"/>
          <w:sz w:val="21"/>
          <w:szCs w:val="22"/>
        </w:rPr>
        <w:t>大会做出</w:t>
      </w:r>
      <w:r w:rsidRPr="00434ACF">
        <w:rPr>
          <w:rFonts w:ascii="SimSun" w:hAnsi="SimSun" w:cs="Times New Roman"/>
          <w:sz w:val="21"/>
          <w:szCs w:val="22"/>
        </w:rPr>
        <w:t>解释。委员会需要消除围绕上述</w:t>
      </w:r>
      <w:r w:rsidRPr="00434ACF">
        <w:rPr>
          <w:rFonts w:ascii="SimSun" w:hAnsi="SimSun" w:cs="Times New Roman" w:hint="eastAsia"/>
          <w:sz w:val="21"/>
          <w:szCs w:val="22"/>
        </w:rPr>
        <w:t>措辞</w:t>
      </w:r>
      <w:r w:rsidRPr="00434ACF">
        <w:rPr>
          <w:rFonts w:ascii="SimSun" w:hAnsi="SimSun" w:cs="Times New Roman"/>
          <w:sz w:val="21"/>
          <w:szCs w:val="22"/>
        </w:rPr>
        <w:t>的歧义。</w:t>
      </w:r>
    </w:p>
    <w:p w14:paraId="3D2A8D6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俄罗斯联邦代表团一直主张建立一个有效机制，确保发展问题的协调和监测。这至关重要。该代表团的立场众所周知。各委员会有权决定向大会汇报其落实发展议程活动</w:t>
      </w:r>
      <w:r w:rsidRPr="00434ACF">
        <w:rPr>
          <w:rFonts w:ascii="SimSun" w:hAnsi="SimSun" w:cs="Times New Roman" w:hint="eastAsia"/>
          <w:sz w:val="21"/>
          <w:szCs w:val="22"/>
        </w:rPr>
        <w:t>的最佳方式</w:t>
      </w:r>
      <w:r w:rsidRPr="00434ACF">
        <w:rPr>
          <w:rFonts w:ascii="SimSun" w:hAnsi="SimSun" w:cs="Times New Roman"/>
          <w:sz w:val="21"/>
          <w:szCs w:val="22"/>
        </w:rPr>
        <w:t>。该代表团尚未深入研究</w:t>
      </w:r>
      <w:r w:rsidRPr="00434ACF">
        <w:rPr>
          <w:rFonts w:ascii="SimSun" w:hAnsi="SimSun" w:cs="Times New Roman" w:hint="eastAsia"/>
          <w:sz w:val="21"/>
          <w:szCs w:val="22"/>
        </w:rPr>
        <w:t>该</w:t>
      </w:r>
      <w:r w:rsidRPr="00434ACF">
        <w:rPr>
          <w:rFonts w:ascii="SimSun" w:hAnsi="SimSun" w:cs="Times New Roman"/>
          <w:sz w:val="21"/>
          <w:szCs w:val="22"/>
        </w:rPr>
        <w:t>提案，因此提出的是初步性意见。墨西哥代表团</w:t>
      </w:r>
      <w:r w:rsidRPr="00434ACF">
        <w:rPr>
          <w:rFonts w:ascii="SimSun" w:hAnsi="SimSun" w:cs="Times New Roman" w:hint="eastAsia"/>
          <w:sz w:val="21"/>
          <w:szCs w:val="22"/>
        </w:rPr>
        <w:t>为</w:t>
      </w:r>
      <w:r w:rsidRPr="00434ACF">
        <w:rPr>
          <w:rFonts w:ascii="SimSun" w:hAnsi="SimSun" w:cs="Times New Roman"/>
          <w:sz w:val="21"/>
          <w:szCs w:val="22"/>
        </w:rPr>
        <w:t>弥合关于协调机制及其落实的不同看法和意见</w:t>
      </w:r>
      <w:r w:rsidRPr="00434ACF">
        <w:rPr>
          <w:rFonts w:ascii="SimSun" w:hAnsi="SimSun" w:cs="Times New Roman" w:hint="eastAsia"/>
          <w:sz w:val="21"/>
          <w:szCs w:val="22"/>
        </w:rPr>
        <w:t>做出努力</w:t>
      </w:r>
      <w:r w:rsidRPr="00434ACF">
        <w:rPr>
          <w:rFonts w:ascii="SimSun" w:hAnsi="SimSun" w:cs="Times New Roman"/>
          <w:sz w:val="21"/>
          <w:szCs w:val="22"/>
        </w:rPr>
        <w:t>。然而，该提案</w:t>
      </w:r>
      <w:r w:rsidRPr="00434ACF">
        <w:rPr>
          <w:rFonts w:ascii="SimSun" w:hAnsi="SimSun" w:cs="Times New Roman" w:hint="eastAsia"/>
          <w:sz w:val="21"/>
          <w:szCs w:val="22"/>
        </w:rPr>
        <w:t>的</w:t>
      </w:r>
      <w:r w:rsidRPr="00434ACF">
        <w:rPr>
          <w:rFonts w:ascii="SimSun" w:hAnsi="SimSun" w:cs="Times New Roman"/>
          <w:sz w:val="21"/>
          <w:szCs w:val="22"/>
        </w:rPr>
        <w:t>某些方面含糊不清。该代表团认真听取了墨西哥代表团</w:t>
      </w:r>
      <w:r w:rsidRPr="00434ACF">
        <w:rPr>
          <w:rFonts w:ascii="SimSun" w:hAnsi="SimSun" w:cs="Times New Roman" w:hint="eastAsia"/>
          <w:sz w:val="21"/>
          <w:szCs w:val="22"/>
        </w:rPr>
        <w:t>对其</w:t>
      </w:r>
      <w:r w:rsidRPr="00434ACF">
        <w:rPr>
          <w:rFonts w:ascii="SimSun" w:hAnsi="SimSun" w:cs="Times New Roman"/>
          <w:sz w:val="21"/>
          <w:szCs w:val="22"/>
        </w:rPr>
        <w:t>提案要点</w:t>
      </w:r>
      <w:r w:rsidRPr="00434ACF">
        <w:rPr>
          <w:rFonts w:ascii="SimSun" w:hAnsi="SimSun" w:cs="Times New Roman" w:hint="eastAsia"/>
          <w:sz w:val="21"/>
          <w:szCs w:val="22"/>
        </w:rPr>
        <w:t>的</w:t>
      </w:r>
      <w:r w:rsidRPr="00434ACF">
        <w:rPr>
          <w:rFonts w:ascii="SimSun" w:hAnsi="SimSun" w:cs="Times New Roman"/>
          <w:sz w:val="21"/>
          <w:szCs w:val="22"/>
        </w:rPr>
        <w:t>澄清。</w:t>
      </w:r>
      <w:r w:rsidRPr="00434ACF">
        <w:rPr>
          <w:rFonts w:ascii="SimSun" w:hAnsi="SimSun" w:cs="Times New Roman" w:hint="eastAsia"/>
          <w:sz w:val="21"/>
          <w:szCs w:val="22"/>
        </w:rPr>
        <w:t>关于</w:t>
      </w:r>
      <w:r w:rsidRPr="00434ACF">
        <w:rPr>
          <w:rFonts w:ascii="SimSun" w:hAnsi="SimSun" w:cs="Times New Roman"/>
          <w:sz w:val="21"/>
          <w:szCs w:val="22"/>
        </w:rPr>
        <w:t>提案</w:t>
      </w:r>
      <w:r w:rsidRPr="00434ACF">
        <w:rPr>
          <w:rFonts w:ascii="SimSun" w:hAnsi="SimSun" w:cs="Times New Roman" w:hint="eastAsia"/>
          <w:sz w:val="21"/>
          <w:szCs w:val="22"/>
        </w:rPr>
        <w:t>的</w:t>
      </w:r>
      <w:r w:rsidRPr="00434ACF">
        <w:rPr>
          <w:rFonts w:ascii="SimSun" w:hAnsi="SimSun" w:cs="Times New Roman"/>
          <w:sz w:val="21"/>
          <w:szCs w:val="22"/>
        </w:rPr>
        <w:t>第</w:t>
      </w:r>
      <w:r w:rsidRPr="00434ACF">
        <w:rPr>
          <w:rFonts w:ascii="SimSun" w:hAnsi="SimSun"/>
          <w:sz w:val="21"/>
          <w:szCs w:val="22"/>
        </w:rPr>
        <w:t>2</w:t>
      </w:r>
      <w:r w:rsidRPr="00434ACF">
        <w:rPr>
          <w:rFonts w:ascii="SimSun" w:hAnsi="SimSun" w:cs="Times New Roman" w:hint="eastAsia"/>
          <w:sz w:val="21"/>
          <w:szCs w:val="22"/>
        </w:rPr>
        <w:t>段</w:t>
      </w:r>
      <w:r w:rsidRPr="00434ACF">
        <w:rPr>
          <w:rFonts w:ascii="SimSun" w:hAnsi="SimSun" w:cs="Times New Roman"/>
          <w:sz w:val="21"/>
          <w:szCs w:val="22"/>
        </w:rPr>
        <w:t>和第</w:t>
      </w:r>
      <w:r w:rsidRPr="00434ACF">
        <w:rPr>
          <w:rFonts w:ascii="SimSun" w:hAnsi="SimSun"/>
          <w:sz w:val="21"/>
          <w:szCs w:val="22"/>
        </w:rPr>
        <w:t>5</w:t>
      </w:r>
      <w:r w:rsidRPr="00434ACF">
        <w:rPr>
          <w:rFonts w:ascii="SimSun" w:hAnsi="SimSun" w:cs="Times New Roman" w:hint="eastAsia"/>
          <w:sz w:val="21"/>
          <w:szCs w:val="22"/>
        </w:rPr>
        <w:t>段，</w:t>
      </w:r>
      <w:r w:rsidRPr="00434ACF">
        <w:rPr>
          <w:rFonts w:ascii="SimSun" w:hAnsi="SimSun" w:cs="Times New Roman"/>
          <w:sz w:val="21"/>
          <w:szCs w:val="22"/>
        </w:rPr>
        <w:t>至少可作两种解释。墨西哥代表团指出，该提案</w:t>
      </w:r>
      <w:r w:rsidRPr="00434ACF">
        <w:rPr>
          <w:rFonts w:ascii="SimSun" w:hAnsi="SimSun" w:cs="Times New Roman" w:hint="eastAsia"/>
          <w:sz w:val="21"/>
          <w:szCs w:val="22"/>
        </w:rPr>
        <w:t>并未试图</w:t>
      </w:r>
      <w:r w:rsidRPr="00434ACF">
        <w:rPr>
          <w:rFonts w:ascii="SimSun" w:hAnsi="SimSun" w:cs="Times New Roman"/>
          <w:sz w:val="21"/>
          <w:szCs w:val="22"/>
        </w:rPr>
        <w:t>在</w:t>
      </w:r>
      <w:r w:rsidRPr="00434ACF">
        <w:rPr>
          <w:rFonts w:ascii="SimSun" w:hAnsi="SimSun" w:cs="Times New Roman" w:hint="eastAsia"/>
          <w:sz w:val="21"/>
          <w:szCs w:val="22"/>
        </w:rPr>
        <w:t>各</w:t>
      </w:r>
      <w:r w:rsidRPr="00434ACF">
        <w:rPr>
          <w:rFonts w:ascii="SimSun" w:hAnsi="SimSun" w:cs="Times New Roman"/>
          <w:sz w:val="21"/>
          <w:szCs w:val="22"/>
        </w:rPr>
        <w:t>委员会</w:t>
      </w:r>
      <w:r w:rsidRPr="00434ACF">
        <w:rPr>
          <w:rFonts w:ascii="SimSun" w:hAnsi="SimSun" w:cs="Times New Roman" w:hint="eastAsia"/>
          <w:sz w:val="21"/>
          <w:szCs w:val="22"/>
        </w:rPr>
        <w:t>之间建立任何等级结构</w:t>
      </w:r>
      <w:r w:rsidRPr="00434ACF">
        <w:rPr>
          <w:rFonts w:ascii="SimSun" w:hAnsi="SimSun" w:cs="Times New Roman"/>
          <w:sz w:val="21"/>
          <w:szCs w:val="22"/>
        </w:rPr>
        <w:t>。所有的委员会都是平等的，都有权自行决定如何向大会汇报。</w:t>
      </w:r>
      <w:r w:rsidRPr="00434ACF">
        <w:rPr>
          <w:rFonts w:ascii="SimSun" w:hAnsi="SimSun" w:cs="Times New Roman" w:hint="eastAsia"/>
          <w:sz w:val="21"/>
          <w:szCs w:val="22"/>
        </w:rPr>
        <w:t>该代表团希望墨西哥代表团能进一步阐释</w:t>
      </w:r>
      <w:r w:rsidRPr="00434ACF">
        <w:rPr>
          <w:rFonts w:ascii="SimSun" w:hAnsi="SimSun" w:cs="Times New Roman"/>
          <w:sz w:val="21"/>
          <w:szCs w:val="22"/>
        </w:rPr>
        <w:t>第</w:t>
      </w:r>
      <w:r w:rsidRPr="00434ACF">
        <w:rPr>
          <w:rFonts w:ascii="SimSun" w:hAnsi="SimSun"/>
          <w:sz w:val="21"/>
          <w:szCs w:val="22"/>
        </w:rPr>
        <w:t>2</w:t>
      </w:r>
      <w:r w:rsidRPr="00434ACF">
        <w:rPr>
          <w:rFonts w:ascii="SimSun" w:hAnsi="SimSun" w:cs="Times New Roman" w:hint="eastAsia"/>
          <w:sz w:val="21"/>
          <w:szCs w:val="22"/>
        </w:rPr>
        <w:t>段</w:t>
      </w:r>
      <w:r w:rsidRPr="00434ACF">
        <w:rPr>
          <w:rFonts w:ascii="SimSun" w:hAnsi="SimSun" w:cs="Times New Roman"/>
          <w:sz w:val="21"/>
          <w:szCs w:val="22"/>
        </w:rPr>
        <w:t>和第</w:t>
      </w:r>
      <w:r w:rsidRPr="00434ACF">
        <w:rPr>
          <w:rFonts w:ascii="SimSun" w:hAnsi="SimSun"/>
          <w:sz w:val="21"/>
          <w:szCs w:val="22"/>
        </w:rPr>
        <w:t>5</w:t>
      </w:r>
      <w:r w:rsidRPr="00434ACF">
        <w:rPr>
          <w:rFonts w:ascii="SimSun" w:hAnsi="SimSun" w:cs="Times New Roman" w:hint="eastAsia"/>
          <w:sz w:val="21"/>
          <w:szCs w:val="22"/>
        </w:rPr>
        <w:t>段在实际中</w:t>
      </w:r>
      <w:r w:rsidRPr="00434ACF">
        <w:rPr>
          <w:rFonts w:ascii="SimSun" w:hAnsi="SimSun" w:cs="Times New Roman"/>
          <w:sz w:val="21"/>
          <w:szCs w:val="22"/>
        </w:rPr>
        <w:t>如何</w:t>
      </w:r>
      <w:r w:rsidRPr="00434ACF">
        <w:rPr>
          <w:rFonts w:ascii="SimSun" w:hAnsi="SimSun" w:cs="Times New Roman" w:hint="eastAsia"/>
          <w:sz w:val="21"/>
          <w:szCs w:val="22"/>
        </w:rPr>
        <w:t>发挥作用</w:t>
      </w:r>
      <w:r w:rsidRPr="00434ACF">
        <w:rPr>
          <w:rFonts w:ascii="SimSun" w:hAnsi="SimSun" w:cs="Times New Roman"/>
          <w:sz w:val="21"/>
          <w:szCs w:val="22"/>
        </w:rPr>
        <w:t>。看完第</w:t>
      </w:r>
      <w:r w:rsidRPr="00434ACF">
        <w:rPr>
          <w:rFonts w:ascii="SimSun" w:hAnsi="SimSun"/>
          <w:sz w:val="21"/>
          <w:szCs w:val="22"/>
        </w:rPr>
        <w:t>2</w:t>
      </w:r>
      <w:r w:rsidRPr="00434ACF">
        <w:rPr>
          <w:rFonts w:ascii="SimSun" w:hAnsi="SimSun" w:cs="Times New Roman" w:hint="eastAsia"/>
          <w:sz w:val="21"/>
          <w:szCs w:val="22"/>
        </w:rPr>
        <w:t>段</w:t>
      </w:r>
      <w:r w:rsidRPr="00434ACF">
        <w:rPr>
          <w:rFonts w:ascii="SimSun" w:hAnsi="SimSun" w:cs="Times New Roman"/>
          <w:sz w:val="21"/>
          <w:szCs w:val="22"/>
        </w:rPr>
        <w:t>后，该代表团的印象是</w:t>
      </w:r>
      <w:r w:rsidRPr="00434ACF">
        <w:rPr>
          <w:rFonts w:ascii="SimSun" w:hAnsi="SimSun" w:cs="Times New Roman" w:hint="eastAsia"/>
          <w:sz w:val="21"/>
          <w:szCs w:val="22"/>
        </w:rPr>
        <w:t>落实对</w:t>
      </w:r>
      <w:r w:rsidRPr="00434ACF">
        <w:rPr>
          <w:rFonts w:ascii="SimSun" w:hAnsi="SimSun" w:cs="Times New Roman"/>
          <w:sz w:val="21"/>
          <w:szCs w:val="22"/>
        </w:rPr>
        <w:t>所有委员会</w:t>
      </w:r>
      <w:r w:rsidRPr="00434ACF">
        <w:rPr>
          <w:rFonts w:ascii="SimSun" w:hAnsi="SimSun" w:cs="Times New Roman" w:hint="eastAsia"/>
          <w:sz w:val="21"/>
          <w:szCs w:val="22"/>
        </w:rPr>
        <w:t>而言是强制性的</w:t>
      </w:r>
      <w:r w:rsidRPr="00434ACF">
        <w:rPr>
          <w:rFonts w:ascii="SimSun" w:hAnsi="SimSun" w:cs="Times New Roman"/>
          <w:sz w:val="21"/>
          <w:szCs w:val="22"/>
        </w:rPr>
        <w:t>，</w:t>
      </w:r>
      <w:r w:rsidRPr="00434ACF">
        <w:rPr>
          <w:rFonts w:ascii="SimSun" w:hAnsi="SimSun" w:cs="Times New Roman" w:hint="eastAsia"/>
          <w:sz w:val="21"/>
          <w:szCs w:val="22"/>
        </w:rPr>
        <w:t>及此项目议程的纳入将不受这些</w:t>
      </w:r>
      <w:r w:rsidRPr="00434ACF">
        <w:rPr>
          <w:rFonts w:ascii="SimSun" w:hAnsi="SimSun" w:cs="Times New Roman"/>
          <w:sz w:val="21"/>
          <w:szCs w:val="22"/>
        </w:rPr>
        <w:t>委员会的讨论</w:t>
      </w:r>
      <w:r w:rsidRPr="00434ACF">
        <w:rPr>
          <w:rFonts w:ascii="SimSun" w:hAnsi="SimSun" w:cs="Times New Roman" w:hint="eastAsia"/>
          <w:sz w:val="21"/>
          <w:szCs w:val="22"/>
        </w:rPr>
        <w:t>左右</w:t>
      </w:r>
      <w:r w:rsidRPr="00434ACF">
        <w:rPr>
          <w:rFonts w:ascii="SimSun" w:hAnsi="SimSun" w:cs="Times New Roman"/>
          <w:sz w:val="21"/>
          <w:szCs w:val="22"/>
        </w:rPr>
        <w:t>。这是该代表团对墨西哥提案第</w:t>
      </w:r>
      <w:r w:rsidRPr="00434ACF">
        <w:rPr>
          <w:rFonts w:ascii="SimSun" w:hAnsi="SimSun"/>
          <w:sz w:val="21"/>
          <w:szCs w:val="22"/>
        </w:rPr>
        <w:t>2</w:t>
      </w:r>
      <w:r w:rsidRPr="00434ACF">
        <w:rPr>
          <w:rFonts w:ascii="SimSun" w:hAnsi="SimSun" w:cs="Times New Roman" w:hint="eastAsia"/>
          <w:sz w:val="21"/>
          <w:szCs w:val="22"/>
        </w:rPr>
        <w:t>段</w:t>
      </w:r>
      <w:r w:rsidRPr="00434ACF">
        <w:rPr>
          <w:rFonts w:ascii="SimSun" w:hAnsi="SimSun" w:cs="Times New Roman"/>
          <w:sz w:val="21"/>
          <w:szCs w:val="22"/>
        </w:rPr>
        <w:t>的理解。该代表团希望墨西哥代表团解释</w:t>
      </w:r>
      <w:r w:rsidRPr="00434ACF">
        <w:rPr>
          <w:rFonts w:ascii="SimSun" w:hAnsi="SimSun" w:cs="Times New Roman" w:hint="eastAsia"/>
          <w:sz w:val="21"/>
          <w:szCs w:val="22"/>
        </w:rPr>
        <w:t>这与大会的决定有何关系，</w:t>
      </w:r>
      <w:r w:rsidRPr="00434ACF">
        <w:rPr>
          <w:rFonts w:ascii="SimSun" w:hAnsi="SimSun" w:cs="Times New Roman"/>
          <w:sz w:val="21"/>
          <w:szCs w:val="22"/>
        </w:rPr>
        <w:t>大会的决定</w:t>
      </w:r>
      <w:r w:rsidRPr="00434ACF">
        <w:rPr>
          <w:rFonts w:ascii="SimSun" w:hAnsi="SimSun" w:cs="Times New Roman" w:hint="eastAsia"/>
          <w:sz w:val="21"/>
          <w:szCs w:val="22"/>
        </w:rPr>
        <w:t>是</w:t>
      </w:r>
      <w:r w:rsidRPr="00434ACF">
        <w:rPr>
          <w:rFonts w:ascii="SimSun" w:hAnsi="SimSun" w:cs="Times New Roman"/>
          <w:sz w:val="21"/>
          <w:szCs w:val="22"/>
        </w:rPr>
        <w:t>应根据各委员会的工作和决定来进行</w:t>
      </w:r>
      <w:r w:rsidRPr="00434ACF">
        <w:rPr>
          <w:rFonts w:ascii="SimSun" w:hAnsi="SimSun" w:cs="Times New Roman" w:hint="eastAsia"/>
          <w:sz w:val="21"/>
          <w:szCs w:val="22"/>
        </w:rPr>
        <w:t>汇报</w:t>
      </w:r>
      <w:r w:rsidRPr="00434ACF">
        <w:rPr>
          <w:rFonts w:ascii="SimSun" w:hAnsi="SimSun" w:cs="Times New Roman"/>
          <w:sz w:val="21"/>
          <w:szCs w:val="22"/>
        </w:rPr>
        <w:t>。</w:t>
      </w:r>
    </w:p>
    <w:p w14:paraId="69482F7E"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美利坚合众国代表团</w:t>
      </w:r>
      <w:r w:rsidRPr="00434ACF">
        <w:rPr>
          <w:rFonts w:ascii="SimSun" w:hAnsi="SimSun" w:cs="Times New Roman" w:hint="eastAsia"/>
          <w:sz w:val="21"/>
          <w:szCs w:val="22"/>
        </w:rPr>
        <w:t>提到</w:t>
      </w:r>
      <w:r w:rsidRPr="00434ACF">
        <w:rPr>
          <w:rFonts w:ascii="SimSun" w:hAnsi="SimSun" w:cs="Times New Roman"/>
          <w:sz w:val="21"/>
          <w:szCs w:val="22"/>
        </w:rPr>
        <w:t>巴西代表团的观点，</w:t>
      </w:r>
      <w:r w:rsidRPr="00434ACF">
        <w:rPr>
          <w:rFonts w:ascii="SimSun" w:hAnsi="SimSun" w:cs="Times New Roman" w:hint="eastAsia"/>
          <w:sz w:val="21"/>
          <w:szCs w:val="22"/>
        </w:rPr>
        <w:t>即</w:t>
      </w:r>
      <w:r w:rsidRPr="00434ACF">
        <w:rPr>
          <w:rFonts w:ascii="SimSun" w:hAnsi="SimSun" w:cs="Times New Roman"/>
          <w:sz w:val="21"/>
          <w:szCs w:val="22"/>
        </w:rPr>
        <w:t>“相关</w:t>
      </w:r>
      <w:r w:rsidRPr="00434ACF">
        <w:rPr>
          <w:rFonts w:ascii="SimSun" w:hAnsi="SimSun" w:cs="Times New Roman" w:hint="eastAsia"/>
          <w:sz w:val="21"/>
          <w:szCs w:val="22"/>
        </w:rPr>
        <w:t>性</w:t>
      </w:r>
      <w:r w:rsidRPr="00434ACF">
        <w:rPr>
          <w:rFonts w:ascii="SimSun" w:hAnsi="SimSun" w:cs="Times New Roman"/>
          <w:sz w:val="21"/>
          <w:szCs w:val="22"/>
        </w:rPr>
        <w:t>”一词有歧义，需加以纠正。美利坚合众国代表团指出，该词不是有歧义，而是过于主观。当由各委员会来做决定时，一些成员国可以</w:t>
      </w:r>
      <w:r w:rsidRPr="00434ACF">
        <w:rPr>
          <w:rFonts w:ascii="SimSun" w:hAnsi="SimSun" w:cs="Times New Roman" w:hint="eastAsia"/>
          <w:sz w:val="21"/>
          <w:szCs w:val="22"/>
        </w:rPr>
        <w:t>说</w:t>
      </w:r>
      <w:r w:rsidRPr="00434ACF">
        <w:rPr>
          <w:rFonts w:ascii="SimSun" w:hAnsi="SimSun" w:cs="Times New Roman"/>
          <w:sz w:val="21"/>
          <w:szCs w:val="22"/>
        </w:rPr>
        <w:t>委员会</w:t>
      </w:r>
      <w:r w:rsidRPr="00434ACF">
        <w:rPr>
          <w:rFonts w:ascii="SimSun" w:hAnsi="SimSun" w:cs="Times New Roman" w:hint="eastAsia"/>
          <w:sz w:val="21"/>
          <w:szCs w:val="22"/>
        </w:rPr>
        <w:t>的工作是落实发展</w:t>
      </w:r>
      <w:r w:rsidRPr="00434ACF">
        <w:rPr>
          <w:rFonts w:ascii="SimSun" w:hAnsi="SimSun" w:cs="Times New Roman"/>
          <w:sz w:val="21"/>
          <w:szCs w:val="22"/>
        </w:rPr>
        <w:t>议程建议，而其他成员国</w:t>
      </w:r>
      <w:r w:rsidRPr="00434ACF">
        <w:rPr>
          <w:rFonts w:ascii="SimSun" w:hAnsi="SimSun" w:cs="Times New Roman" w:hint="eastAsia"/>
          <w:sz w:val="21"/>
          <w:szCs w:val="22"/>
        </w:rPr>
        <w:t>可以有相反的说法</w:t>
      </w:r>
      <w:r w:rsidRPr="00434ACF">
        <w:rPr>
          <w:rFonts w:ascii="SimSun" w:hAnsi="SimSun" w:cs="Times New Roman"/>
          <w:sz w:val="21"/>
          <w:szCs w:val="22"/>
        </w:rPr>
        <w:t>。这些讨论，特别是</w:t>
      </w:r>
      <w:r w:rsidRPr="00434ACF">
        <w:rPr>
          <w:rFonts w:ascii="SimSun" w:hAnsi="SimSun"/>
          <w:sz w:val="21"/>
          <w:szCs w:val="22"/>
        </w:rPr>
        <w:t>CWS</w:t>
      </w:r>
      <w:r w:rsidRPr="00434ACF">
        <w:rPr>
          <w:rFonts w:ascii="SimSun" w:hAnsi="SimSun" w:cs="Times New Roman" w:hint="eastAsia"/>
          <w:sz w:val="21"/>
          <w:szCs w:val="22"/>
        </w:rPr>
        <w:t>中的</w:t>
      </w:r>
      <w:r w:rsidRPr="00434ACF">
        <w:rPr>
          <w:rFonts w:ascii="SimSun" w:hAnsi="SimSun" w:cs="Times New Roman"/>
          <w:sz w:val="21"/>
          <w:szCs w:val="22"/>
        </w:rPr>
        <w:t>讨论，不应妨碍机构的实质性工作。</w:t>
      </w:r>
      <w:r w:rsidRPr="00434ACF">
        <w:rPr>
          <w:rFonts w:ascii="SimSun" w:hAnsi="SimSun" w:cs="Times New Roman" w:hint="eastAsia"/>
          <w:sz w:val="21"/>
          <w:szCs w:val="22"/>
        </w:rPr>
        <w:t>该项</w:t>
      </w:r>
      <w:r w:rsidRPr="00434ACF">
        <w:rPr>
          <w:rFonts w:ascii="SimSun" w:hAnsi="SimSun" w:cs="Times New Roman"/>
          <w:sz w:val="21"/>
          <w:szCs w:val="22"/>
        </w:rPr>
        <w:t>工作应该继续开展。</w:t>
      </w:r>
      <w:r w:rsidRPr="00434ACF">
        <w:rPr>
          <w:rFonts w:ascii="SimSun" w:hAnsi="SimSun" w:cs="Times New Roman" w:hint="eastAsia"/>
          <w:sz w:val="21"/>
          <w:szCs w:val="22"/>
        </w:rPr>
        <w:t>各</w:t>
      </w:r>
      <w:r w:rsidRPr="00434ACF">
        <w:rPr>
          <w:rFonts w:ascii="SimSun" w:hAnsi="SimSun" w:cs="Times New Roman"/>
          <w:sz w:val="21"/>
          <w:szCs w:val="22"/>
        </w:rPr>
        <w:t>代表团可以同意保留不同意见。该代表团乐于进行此类讨论，直到问题得到解决。而</w:t>
      </w:r>
      <w:r w:rsidRPr="00434ACF">
        <w:rPr>
          <w:rFonts w:ascii="SimSun" w:hAnsi="SimSun" w:cs="Times New Roman" w:hint="eastAsia"/>
          <w:sz w:val="21"/>
          <w:szCs w:val="22"/>
        </w:rPr>
        <w:t>各</w:t>
      </w:r>
      <w:r w:rsidRPr="00434ACF">
        <w:rPr>
          <w:rFonts w:ascii="SimSun" w:hAnsi="SimSun" w:cs="Times New Roman"/>
          <w:sz w:val="21"/>
          <w:szCs w:val="22"/>
        </w:rPr>
        <w:t>机构的工作则</w:t>
      </w:r>
      <w:r w:rsidRPr="00434ACF">
        <w:rPr>
          <w:rFonts w:ascii="SimSun" w:hAnsi="SimSun" w:cs="Times New Roman" w:hint="eastAsia"/>
          <w:sz w:val="21"/>
          <w:szCs w:val="22"/>
        </w:rPr>
        <w:t>应</w:t>
      </w:r>
      <w:r w:rsidRPr="00434ACF">
        <w:rPr>
          <w:rFonts w:ascii="SimSun" w:hAnsi="SimSun" w:cs="Times New Roman"/>
          <w:sz w:val="21"/>
          <w:szCs w:val="22"/>
        </w:rPr>
        <w:t>继续进行，不应有所阻滞。</w:t>
      </w:r>
      <w:r w:rsidRPr="00434ACF">
        <w:rPr>
          <w:rFonts w:ascii="SimSun" w:hAnsi="SimSun" w:cs="Times New Roman" w:hint="eastAsia"/>
          <w:sz w:val="21"/>
          <w:szCs w:val="22"/>
        </w:rPr>
        <w:t>发展</w:t>
      </w:r>
      <w:r w:rsidRPr="00434ACF">
        <w:rPr>
          <w:rFonts w:ascii="SimSun" w:hAnsi="SimSun" w:cs="Times New Roman"/>
          <w:sz w:val="21"/>
          <w:szCs w:val="22"/>
        </w:rPr>
        <w:t>议程从不曾打算阻止实质性工作。该代表团希望</w:t>
      </w:r>
      <w:r w:rsidRPr="00434ACF">
        <w:rPr>
          <w:rFonts w:ascii="SimSun" w:hAnsi="SimSun" w:cs="Times New Roman" w:hint="eastAsia"/>
          <w:sz w:val="21"/>
          <w:szCs w:val="22"/>
        </w:rPr>
        <w:t>看到转机</w:t>
      </w:r>
      <w:r w:rsidRPr="00434ACF">
        <w:rPr>
          <w:rFonts w:ascii="SimSun" w:hAnsi="SimSun" w:cs="Times New Roman"/>
          <w:sz w:val="21"/>
          <w:szCs w:val="22"/>
        </w:rPr>
        <w:t>。该代表团重申，“相关</w:t>
      </w:r>
      <w:r w:rsidRPr="00434ACF">
        <w:rPr>
          <w:rFonts w:ascii="SimSun" w:hAnsi="SimSun" w:cs="Times New Roman" w:hint="eastAsia"/>
          <w:sz w:val="21"/>
          <w:szCs w:val="22"/>
        </w:rPr>
        <w:t>性</w:t>
      </w:r>
      <w:r w:rsidRPr="00434ACF">
        <w:rPr>
          <w:rFonts w:ascii="SimSun" w:hAnsi="SimSun" w:cs="Times New Roman"/>
          <w:sz w:val="21"/>
          <w:szCs w:val="22"/>
        </w:rPr>
        <w:t>”一词并不具歧义，但过于主观。</w:t>
      </w:r>
      <w:r w:rsidRPr="00434ACF">
        <w:rPr>
          <w:rFonts w:ascii="SimSun" w:hAnsi="SimSun" w:cs="Times New Roman" w:hint="eastAsia"/>
          <w:sz w:val="21"/>
          <w:szCs w:val="22"/>
        </w:rPr>
        <w:t>各</w:t>
      </w:r>
      <w:r w:rsidRPr="00434ACF">
        <w:rPr>
          <w:rFonts w:ascii="SimSun" w:hAnsi="SimSun" w:cs="Times New Roman"/>
          <w:sz w:val="21"/>
          <w:szCs w:val="22"/>
        </w:rPr>
        <w:t>成员国</w:t>
      </w:r>
      <w:r w:rsidRPr="00434ACF">
        <w:rPr>
          <w:rFonts w:ascii="SimSun" w:hAnsi="SimSun" w:cs="Times New Roman" w:hint="eastAsia"/>
          <w:sz w:val="21"/>
          <w:szCs w:val="22"/>
        </w:rPr>
        <w:t>只</w:t>
      </w:r>
      <w:r w:rsidRPr="00434ACF">
        <w:rPr>
          <w:rFonts w:ascii="SimSun" w:hAnsi="SimSun" w:cs="Times New Roman"/>
          <w:sz w:val="21"/>
          <w:szCs w:val="22"/>
        </w:rPr>
        <w:t>需解决这些问题。</w:t>
      </w:r>
    </w:p>
    <w:p w14:paraId="338D6F06"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sz w:val="21"/>
          <w:szCs w:val="22"/>
        </w:rPr>
        <w:t>危地马拉代表团支持阿根廷代表团代表</w:t>
      </w:r>
      <w:r w:rsidRPr="00434ACF">
        <w:rPr>
          <w:rFonts w:ascii="SimSun" w:hAnsi="SimSun"/>
          <w:sz w:val="21"/>
          <w:szCs w:val="22"/>
        </w:rPr>
        <w:t>GRULAC</w:t>
      </w:r>
      <w:r w:rsidRPr="00434ACF">
        <w:rPr>
          <w:rStyle w:val="high-light-bg4"/>
          <w:rFonts w:ascii="SimSun" w:hAnsi="SimSun" w:cs="Times New Roman"/>
          <w:sz w:val="21"/>
          <w:szCs w:val="22"/>
        </w:rPr>
        <w:t>所作的发言。</w:t>
      </w:r>
      <w:r w:rsidRPr="00434ACF">
        <w:rPr>
          <w:rFonts w:ascii="SimSun" w:hAnsi="SimSun" w:cs="Times New Roman"/>
          <w:sz w:val="21"/>
          <w:szCs w:val="22"/>
        </w:rPr>
        <w:t>墨西哥</w:t>
      </w:r>
      <w:r w:rsidRPr="00434ACF">
        <w:rPr>
          <w:rFonts w:ascii="SimSun" w:hAnsi="SimSun" w:cs="Times New Roman" w:hint="eastAsia"/>
          <w:sz w:val="21"/>
          <w:szCs w:val="22"/>
        </w:rPr>
        <w:t>的</w:t>
      </w:r>
      <w:r w:rsidRPr="00434ACF">
        <w:rPr>
          <w:rFonts w:ascii="SimSun" w:hAnsi="SimSun" w:cs="Times New Roman"/>
          <w:sz w:val="21"/>
          <w:szCs w:val="22"/>
        </w:rPr>
        <w:t>提案中有一些</w:t>
      </w:r>
      <w:r w:rsidRPr="00434ACF">
        <w:rPr>
          <w:rFonts w:ascii="SimSun" w:hAnsi="SimSun" w:cs="Times New Roman" w:hint="eastAsia"/>
          <w:sz w:val="21"/>
          <w:szCs w:val="22"/>
        </w:rPr>
        <w:t>有趣的要点，</w:t>
      </w:r>
      <w:r w:rsidRPr="00434ACF">
        <w:rPr>
          <w:rFonts w:ascii="SimSun" w:hAnsi="SimSun" w:cs="Times New Roman"/>
          <w:sz w:val="21"/>
          <w:szCs w:val="22"/>
        </w:rPr>
        <w:t>可以帮助</w:t>
      </w:r>
      <w:r w:rsidRPr="00434ACF">
        <w:rPr>
          <w:rFonts w:ascii="SimSun" w:hAnsi="SimSun"/>
          <w:sz w:val="21"/>
          <w:szCs w:val="22"/>
        </w:rPr>
        <w:t>CDIP</w:t>
      </w:r>
      <w:r w:rsidRPr="00434ACF">
        <w:rPr>
          <w:rFonts w:ascii="SimSun" w:hAnsi="SimSun" w:cs="Times New Roman"/>
          <w:sz w:val="21"/>
          <w:szCs w:val="22"/>
        </w:rPr>
        <w:t>在</w:t>
      </w:r>
      <w:r w:rsidRPr="00434ACF">
        <w:rPr>
          <w:rFonts w:ascii="SimSun" w:hAnsi="SimSun" w:cs="Times New Roman" w:hint="eastAsia"/>
          <w:sz w:val="21"/>
          <w:szCs w:val="22"/>
        </w:rPr>
        <w:t>关于</w:t>
      </w:r>
      <w:r w:rsidRPr="00434ACF">
        <w:rPr>
          <w:rFonts w:ascii="SimSun" w:hAnsi="SimSun" w:cs="Times New Roman"/>
          <w:sz w:val="21"/>
          <w:szCs w:val="22"/>
        </w:rPr>
        <w:t>这一问题的讨论</w:t>
      </w:r>
      <w:r w:rsidRPr="00434ACF">
        <w:rPr>
          <w:rFonts w:ascii="SimSun" w:hAnsi="SimSun" w:cs="Times New Roman" w:hint="eastAsia"/>
          <w:sz w:val="21"/>
          <w:szCs w:val="22"/>
        </w:rPr>
        <w:t>中</w:t>
      </w:r>
      <w:r w:rsidRPr="00434ACF">
        <w:rPr>
          <w:rFonts w:ascii="SimSun" w:hAnsi="SimSun" w:cs="Times New Roman"/>
          <w:sz w:val="21"/>
          <w:szCs w:val="22"/>
        </w:rPr>
        <w:t>取得进展。这项提案可以为今后的讨论提供基础。</w:t>
      </w:r>
    </w:p>
    <w:p w14:paraId="2DA5AE5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联合王国</w:t>
      </w:r>
      <w:r w:rsidRPr="00434ACF">
        <w:rPr>
          <w:rStyle w:val="high-light-bg4"/>
          <w:rFonts w:ascii="SimSun" w:hAnsi="SimSun" w:cs="Times New Roman"/>
          <w:sz w:val="21"/>
          <w:szCs w:val="22"/>
        </w:rPr>
        <w:t>代表团表示其愿意根据</w:t>
      </w:r>
      <w:r w:rsidRPr="00434ACF">
        <w:rPr>
          <w:rStyle w:val="high-light-bg4"/>
          <w:rFonts w:ascii="SimSun" w:hAnsi="SimSun" w:cs="Times New Roman" w:hint="eastAsia"/>
          <w:sz w:val="21"/>
          <w:szCs w:val="22"/>
        </w:rPr>
        <w:t>墨西哥</w:t>
      </w:r>
      <w:r w:rsidRPr="00434ACF">
        <w:rPr>
          <w:rStyle w:val="high-light-bg4"/>
          <w:rFonts w:ascii="SimSun" w:hAnsi="SimSun" w:cs="Times New Roman"/>
          <w:sz w:val="21"/>
          <w:szCs w:val="22"/>
        </w:rPr>
        <w:t>的提案来开展工作。</w:t>
      </w:r>
      <w:r w:rsidRPr="00434ACF">
        <w:rPr>
          <w:rStyle w:val="high-light-bg4"/>
          <w:rFonts w:ascii="SimSun" w:hAnsi="SimSun" w:cs="Times New Roman" w:hint="eastAsia"/>
          <w:sz w:val="21"/>
          <w:szCs w:val="22"/>
        </w:rPr>
        <w:t>正如</w:t>
      </w:r>
      <w:r w:rsidRPr="00434ACF">
        <w:rPr>
          <w:rFonts w:ascii="SimSun" w:hAnsi="SimSun" w:cs="Times New Roman"/>
          <w:sz w:val="21"/>
          <w:szCs w:val="22"/>
        </w:rPr>
        <w:t>日本代表团</w:t>
      </w:r>
      <w:r w:rsidRPr="00434ACF">
        <w:rPr>
          <w:rFonts w:ascii="SimSun" w:hAnsi="SimSun" w:cs="Times New Roman" w:hint="eastAsia"/>
          <w:sz w:val="21"/>
          <w:szCs w:val="22"/>
        </w:rPr>
        <w:t>所说，</w:t>
      </w:r>
      <w:r w:rsidRPr="00434ACF">
        <w:rPr>
          <w:rFonts w:ascii="SimSun" w:hAnsi="SimSun"/>
          <w:sz w:val="21"/>
          <w:szCs w:val="22"/>
        </w:rPr>
        <w:t>B</w:t>
      </w:r>
      <w:r w:rsidRPr="00434ACF">
        <w:rPr>
          <w:rFonts w:ascii="SimSun" w:hAnsi="SimSun" w:cs="Times New Roman"/>
          <w:sz w:val="21"/>
          <w:szCs w:val="22"/>
        </w:rPr>
        <w:t>集团也</w:t>
      </w:r>
      <w:r w:rsidRPr="00434ACF">
        <w:rPr>
          <w:rFonts w:ascii="SimSun" w:hAnsi="SimSun" w:cs="Times New Roman" w:hint="eastAsia"/>
          <w:sz w:val="21"/>
          <w:szCs w:val="22"/>
        </w:rPr>
        <w:t>愿意这么做</w:t>
      </w:r>
      <w:r w:rsidRPr="00434ACF">
        <w:rPr>
          <w:rFonts w:ascii="SimSun" w:hAnsi="SimSun" w:cs="Times New Roman"/>
          <w:sz w:val="21"/>
          <w:szCs w:val="22"/>
        </w:rPr>
        <w:t>。但是，在</w:t>
      </w:r>
      <w:r w:rsidRPr="00434ACF">
        <w:rPr>
          <w:rFonts w:ascii="SimSun" w:hAnsi="SimSun" w:cs="Times New Roman" w:hint="eastAsia"/>
          <w:sz w:val="21"/>
          <w:szCs w:val="22"/>
        </w:rPr>
        <w:t>听取了</w:t>
      </w:r>
      <w:r w:rsidRPr="00434ACF">
        <w:rPr>
          <w:rFonts w:ascii="SimSun" w:hAnsi="SimSun" w:cs="Times New Roman"/>
          <w:sz w:val="21"/>
          <w:szCs w:val="22"/>
        </w:rPr>
        <w:t>尼日利亚代表团代表非洲集团所发表的意见后，</w:t>
      </w:r>
      <w:r w:rsidRPr="00434ACF">
        <w:rPr>
          <w:rFonts w:ascii="SimSun" w:hAnsi="SimSun" w:cs="Times New Roman" w:hint="eastAsia"/>
          <w:sz w:val="21"/>
          <w:szCs w:val="22"/>
        </w:rPr>
        <w:t>该</w:t>
      </w:r>
      <w:r w:rsidRPr="00434ACF">
        <w:rPr>
          <w:rFonts w:ascii="SimSun" w:hAnsi="SimSun" w:cs="Times New Roman"/>
          <w:sz w:val="21"/>
          <w:szCs w:val="22"/>
        </w:rPr>
        <w:t>代表团担心</w:t>
      </w:r>
      <w:r w:rsidRPr="00434ACF">
        <w:rPr>
          <w:rFonts w:ascii="SimSun" w:hAnsi="SimSun" w:cs="Times New Roman" w:hint="eastAsia"/>
          <w:sz w:val="21"/>
          <w:szCs w:val="22"/>
        </w:rPr>
        <w:t>仍存在</w:t>
      </w:r>
      <w:r w:rsidRPr="00434ACF">
        <w:rPr>
          <w:rFonts w:ascii="SimSun" w:hAnsi="SimSun" w:cs="Times New Roman"/>
          <w:sz w:val="21"/>
          <w:szCs w:val="22"/>
        </w:rPr>
        <w:t>主要概念上的分歧，而且</w:t>
      </w:r>
      <w:r w:rsidRPr="00434ACF">
        <w:rPr>
          <w:rFonts w:ascii="SimSun" w:hAnsi="SimSun"/>
          <w:sz w:val="21"/>
          <w:szCs w:val="22"/>
        </w:rPr>
        <w:t>B</w:t>
      </w:r>
      <w:r w:rsidRPr="00434ACF">
        <w:rPr>
          <w:rFonts w:ascii="SimSun" w:hAnsi="SimSun" w:cs="Times New Roman"/>
          <w:sz w:val="21"/>
          <w:szCs w:val="22"/>
        </w:rPr>
        <w:t>集团认为应包括在内的原则并</w:t>
      </w:r>
      <w:r w:rsidRPr="00434ACF">
        <w:rPr>
          <w:rFonts w:ascii="SimSun" w:hAnsi="SimSun" w:cs="Times New Roman" w:hint="eastAsia"/>
          <w:sz w:val="21"/>
          <w:szCs w:val="22"/>
        </w:rPr>
        <w:t>没有得到</w:t>
      </w:r>
      <w:r w:rsidRPr="00434ACF">
        <w:rPr>
          <w:rFonts w:ascii="SimSun" w:hAnsi="SimSun" w:cs="Times New Roman"/>
          <w:sz w:val="21"/>
          <w:szCs w:val="22"/>
        </w:rPr>
        <w:t>他们</w:t>
      </w:r>
      <w:r w:rsidRPr="00434ACF">
        <w:rPr>
          <w:rFonts w:ascii="SimSun" w:hAnsi="SimSun" w:cs="Times New Roman" w:hint="eastAsia"/>
          <w:sz w:val="21"/>
          <w:szCs w:val="22"/>
        </w:rPr>
        <w:t>的</w:t>
      </w:r>
      <w:r w:rsidRPr="00434ACF">
        <w:rPr>
          <w:rFonts w:ascii="SimSun" w:hAnsi="SimSun" w:cs="Times New Roman"/>
          <w:sz w:val="21"/>
          <w:szCs w:val="22"/>
        </w:rPr>
        <w:t>认同。</w:t>
      </w:r>
      <w:r w:rsidRPr="00434ACF">
        <w:rPr>
          <w:rFonts w:ascii="SimSun" w:hAnsi="SimSun" w:cs="Times New Roman" w:hint="eastAsia"/>
          <w:sz w:val="21"/>
          <w:szCs w:val="22"/>
        </w:rPr>
        <w:t>该</w:t>
      </w:r>
      <w:r w:rsidRPr="00434ACF">
        <w:rPr>
          <w:rFonts w:ascii="SimSun" w:hAnsi="SimSun" w:cs="Times New Roman"/>
          <w:sz w:val="21"/>
          <w:szCs w:val="22"/>
        </w:rPr>
        <w:t>代表团同意巴西代表团的观点</w:t>
      </w:r>
      <w:r w:rsidRPr="00434ACF">
        <w:rPr>
          <w:rFonts w:ascii="SimSun" w:hAnsi="SimSun" w:cs="Times New Roman" w:hint="eastAsia"/>
          <w:sz w:val="21"/>
          <w:szCs w:val="22"/>
        </w:rPr>
        <w:t>：模棱两可</w:t>
      </w:r>
      <w:r w:rsidRPr="00434ACF">
        <w:rPr>
          <w:rFonts w:ascii="SimSun" w:hAnsi="SimSun" w:cs="Times New Roman"/>
          <w:sz w:val="21"/>
          <w:szCs w:val="22"/>
        </w:rPr>
        <w:t>绝无益处，应尽量避免，因为这可能</w:t>
      </w:r>
      <w:r w:rsidRPr="00434ACF">
        <w:rPr>
          <w:rFonts w:ascii="SimSun" w:hAnsi="SimSun" w:cs="Times New Roman" w:hint="eastAsia"/>
          <w:sz w:val="21"/>
          <w:szCs w:val="22"/>
        </w:rPr>
        <w:t>带来不同的诠释</w:t>
      </w:r>
      <w:r w:rsidRPr="00434ACF">
        <w:rPr>
          <w:rFonts w:ascii="SimSun" w:hAnsi="SimSun" w:cs="Times New Roman"/>
          <w:sz w:val="21"/>
          <w:szCs w:val="22"/>
        </w:rPr>
        <w:t>。然而，就协调机制而言，“相关”</w:t>
      </w:r>
      <w:r w:rsidRPr="00434ACF">
        <w:rPr>
          <w:rFonts w:ascii="SimSun" w:hAnsi="SimSun" w:cs="Times New Roman" w:hint="eastAsia"/>
          <w:sz w:val="21"/>
          <w:szCs w:val="22"/>
        </w:rPr>
        <w:t>一词并</w:t>
      </w:r>
      <w:r w:rsidRPr="00434ACF">
        <w:rPr>
          <w:rFonts w:ascii="SimSun" w:hAnsi="SimSun" w:cs="Times New Roman"/>
          <w:sz w:val="21"/>
          <w:szCs w:val="22"/>
        </w:rPr>
        <w:t>不</w:t>
      </w:r>
      <w:r w:rsidRPr="00434ACF">
        <w:rPr>
          <w:rFonts w:ascii="SimSun" w:hAnsi="SimSun" w:cs="Times New Roman" w:hint="eastAsia"/>
          <w:sz w:val="21"/>
          <w:szCs w:val="22"/>
        </w:rPr>
        <w:t>会产生</w:t>
      </w:r>
      <w:r w:rsidRPr="00434ACF">
        <w:rPr>
          <w:rFonts w:ascii="SimSun" w:hAnsi="SimSun" w:cs="Times New Roman"/>
          <w:sz w:val="21"/>
          <w:szCs w:val="22"/>
        </w:rPr>
        <w:t>歧义。因为</w:t>
      </w:r>
      <w:r w:rsidRPr="00434ACF">
        <w:rPr>
          <w:rFonts w:ascii="SimSun" w:hAnsi="SimSun" w:cs="Times New Roman" w:hint="eastAsia"/>
          <w:sz w:val="21"/>
          <w:szCs w:val="22"/>
        </w:rPr>
        <w:t>该</w:t>
      </w:r>
      <w:r w:rsidRPr="00434ACF">
        <w:rPr>
          <w:rFonts w:ascii="SimSun" w:hAnsi="SimSun" w:cs="Times New Roman"/>
          <w:sz w:val="21"/>
          <w:szCs w:val="22"/>
        </w:rPr>
        <w:t>代表团参加了关于该文本的</w:t>
      </w:r>
      <w:r w:rsidRPr="00434ACF">
        <w:rPr>
          <w:rFonts w:ascii="SimSun" w:hAnsi="SimSun" w:cs="Times New Roman" w:hint="eastAsia"/>
          <w:sz w:val="21"/>
          <w:szCs w:val="22"/>
        </w:rPr>
        <w:t>磋商</w:t>
      </w:r>
      <w:r w:rsidRPr="00434ACF">
        <w:rPr>
          <w:rFonts w:ascii="SimSun" w:hAnsi="SimSun" w:cs="Times New Roman"/>
          <w:sz w:val="21"/>
          <w:szCs w:val="22"/>
        </w:rPr>
        <w:t>，所以</w:t>
      </w:r>
      <w:r w:rsidRPr="00434ACF">
        <w:rPr>
          <w:rFonts w:ascii="SimSun" w:hAnsi="SimSun" w:cs="Times New Roman" w:hint="eastAsia"/>
          <w:sz w:val="21"/>
          <w:szCs w:val="22"/>
        </w:rPr>
        <w:t>了解</w:t>
      </w:r>
      <w:r w:rsidRPr="00434ACF">
        <w:rPr>
          <w:rFonts w:ascii="SimSun" w:hAnsi="SimSun" w:cs="Times New Roman"/>
          <w:sz w:val="21"/>
          <w:szCs w:val="22"/>
        </w:rPr>
        <w:t>这一点。“相关”</w:t>
      </w:r>
      <w:r w:rsidRPr="00434ACF">
        <w:rPr>
          <w:rFonts w:ascii="SimSun" w:hAnsi="SimSun" w:cs="Times New Roman" w:hint="eastAsia"/>
          <w:sz w:val="21"/>
          <w:szCs w:val="22"/>
        </w:rPr>
        <w:t>一词</w:t>
      </w:r>
      <w:r w:rsidRPr="00434ACF">
        <w:rPr>
          <w:rFonts w:ascii="SimSun" w:hAnsi="SimSun" w:cs="Times New Roman"/>
          <w:sz w:val="21"/>
          <w:szCs w:val="22"/>
        </w:rPr>
        <w:t>在这里是为了表明事实上并非所有委员会都是相关的。这就是使用“相关”一词的目的。秘书处朗读这一部分内容</w:t>
      </w:r>
      <w:r w:rsidRPr="00434ACF">
        <w:rPr>
          <w:rFonts w:ascii="SimSun" w:hAnsi="SimSun" w:cs="Times New Roman" w:hint="eastAsia"/>
          <w:sz w:val="21"/>
          <w:szCs w:val="22"/>
        </w:rPr>
        <w:t>或许会有所帮助</w:t>
      </w:r>
      <w:r w:rsidRPr="00434ACF">
        <w:rPr>
          <w:rFonts w:ascii="SimSun" w:hAnsi="SimSun" w:cs="Times New Roman"/>
          <w:sz w:val="21"/>
          <w:szCs w:val="22"/>
        </w:rPr>
        <w:t>，以提醒所有代表团使用“相关”</w:t>
      </w:r>
      <w:r w:rsidRPr="00434ACF">
        <w:rPr>
          <w:rFonts w:ascii="SimSun" w:hAnsi="SimSun" w:cs="Times New Roman" w:hint="eastAsia"/>
          <w:sz w:val="21"/>
          <w:szCs w:val="22"/>
        </w:rPr>
        <w:t>一词是为了该目的</w:t>
      </w:r>
      <w:r w:rsidRPr="00434ACF">
        <w:rPr>
          <w:rFonts w:ascii="SimSun" w:hAnsi="SimSun" w:cs="Times New Roman"/>
          <w:sz w:val="21"/>
          <w:szCs w:val="22"/>
        </w:rPr>
        <w:t>。</w:t>
      </w:r>
      <w:r w:rsidRPr="00434ACF">
        <w:rPr>
          <w:rFonts w:ascii="SimSun" w:hAnsi="SimSun" w:cs="Times New Roman" w:hint="eastAsia"/>
          <w:sz w:val="21"/>
          <w:szCs w:val="22"/>
        </w:rPr>
        <w:t>文本</w:t>
      </w:r>
      <w:r w:rsidRPr="00434ACF">
        <w:rPr>
          <w:rFonts w:ascii="SimSun" w:hAnsi="SimSun" w:cs="Times New Roman"/>
          <w:sz w:val="21"/>
          <w:szCs w:val="22"/>
        </w:rPr>
        <w:t>并没有提到所有</w:t>
      </w:r>
      <w:r w:rsidRPr="00434ACF">
        <w:rPr>
          <w:rFonts w:ascii="SimSun" w:hAnsi="SimSun"/>
          <w:sz w:val="21"/>
          <w:szCs w:val="22"/>
        </w:rPr>
        <w:t>WIPO</w:t>
      </w:r>
      <w:r w:rsidRPr="00434ACF">
        <w:rPr>
          <w:rFonts w:ascii="SimSun" w:hAnsi="SimSun" w:cs="Times New Roman"/>
          <w:sz w:val="21"/>
          <w:szCs w:val="22"/>
        </w:rPr>
        <w:t>委员会。</w:t>
      </w:r>
    </w:p>
    <w:p w14:paraId="4C54906E"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hint="eastAsia"/>
          <w:sz w:val="21"/>
          <w:szCs w:val="22"/>
        </w:rPr>
        <w:t>因在</w:t>
      </w:r>
      <w:r w:rsidRPr="00434ACF">
        <w:rPr>
          <w:rFonts w:ascii="SimSun" w:hAnsi="SimSun" w:cs="Times New Roman"/>
          <w:sz w:val="21"/>
          <w:szCs w:val="22"/>
        </w:rPr>
        <w:t>协调机制上缺乏一致</w:t>
      </w:r>
      <w:r w:rsidRPr="00434ACF">
        <w:rPr>
          <w:rFonts w:ascii="SimSun" w:hAnsi="SimSun" w:cs="Times New Roman" w:hint="eastAsia"/>
          <w:sz w:val="21"/>
          <w:szCs w:val="22"/>
        </w:rPr>
        <w:t>意见</w:t>
      </w:r>
      <w:r w:rsidRPr="00434ACF">
        <w:rPr>
          <w:rFonts w:ascii="SimSun" w:hAnsi="SimSun" w:cs="Times New Roman"/>
          <w:sz w:val="21"/>
          <w:szCs w:val="22"/>
        </w:rPr>
        <w:t>，导致某些委员会的工作受阻，瑞士代表团对此感到遗憾。</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已准备好</w:t>
      </w:r>
      <w:r w:rsidRPr="00434ACF">
        <w:rPr>
          <w:rFonts w:ascii="SimSun" w:hAnsi="SimSun" w:cs="Times New Roman"/>
          <w:sz w:val="21"/>
          <w:szCs w:val="22"/>
        </w:rPr>
        <w:t>在这一基础上与墨西哥代表团进行合作。需要牢记的是，</w:t>
      </w:r>
      <w:r w:rsidRPr="00434ACF">
        <w:rPr>
          <w:rFonts w:ascii="SimSun" w:hAnsi="SimSun" w:cs="Times New Roman" w:hint="eastAsia"/>
          <w:sz w:val="21"/>
          <w:szCs w:val="22"/>
        </w:rPr>
        <w:t>提出</w:t>
      </w:r>
      <w:r w:rsidRPr="00434ACF">
        <w:rPr>
          <w:rFonts w:ascii="SimSun" w:hAnsi="SimSun" w:cs="Times New Roman"/>
          <w:sz w:val="21"/>
          <w:szCs w:val="22"/>
        </w:rPr>
        <w:t>协调机制的大会</w:t>
      </w:r>
      <w:r w:rsidRPr="00434ACF">
        <w:rPr>
          <w:rFonts w:ascii="SimSun" w:hAnsi="SimSun" w:cs="Times New Roman" w:hint="eastAsia"/>
          <w:sz w:val="21"/>
          <w:szCs w:val="22"/>
        </w:rPr>
        <w:t>决定表明</w:t>
      </w:r>
      <w:r w:rsidRPr="00434ACF">
        <w:rPr>
          <w:rFonts w:ascii="SimSun" w:hAnsi="SimSun" w:cs="Times New Roman"/>
          <w:sz w:val="21"/>
          <w:szCs w:val="22"/>
        </w:rPr>
        <w:t>，相关委员会将</w:t>
      </w:r>
      <w:r w:rsidRPr="00434ACF">
        <w:rPr>
          <w:rFonts w:ascii="SimSun" w:hAnsi="SimSun" w:cs="Times New Roman" w:hint="eastAsia"/>
          <w:sz w:val="21"/>
          <w:szCs w:val="22"/>
        </w:rPr>
        <w:t>在</w:t>
      </w:r>
      <w:r w:rsidRPr="00434ACF">
        <w:rPr>
          <w:rFonts w:ascii="SimSun" w:hAnsi="SimSun" w:cs="Times New Roman"/>
          <w:sz w:val="21"/>
          <w:szCs w:val="22"/>
        </w:rPr>
        <w:t>该机制</w:t>
      </w:r>
      <w:r w:rsidRPr="00434ACF">
        <w:rPr>
          <w:rFonts w:ascii="SimSun" w:hAnsi="SimSun" w:cs="Times New Roman" w:hint="eastAsia"/>
          <w:sz w:val="21"/>
          <w:szCs w:val="22"/>
        </w:rPr>
        <w:t>下</w:t>
      </w:r>
      <w:r w:rsidRPr="00434ACF">
        <w:rPr>
          <w:rFonts w:ascii="SimSun" w:hAnsi="SimSun" w:cs="Times New Roman"/>
          <w:sz w:val="21"/>
          <w:szCs w:val="22"/>
        </w:rPr>
        <w:t>汇报工作。在这方面，对于哪些委员会相关的问题，并不是由</w:t>
      </w:r>
      <w:r w:rsidRPr="00434ACF">
        <w:rPr>
          <w:rFonts w:ascii="SimSun" w:hAnsi="SimSun"/>
          <w:sz w:val="21"/>
          <w:szCs w:val="22"/>
        </w:rPr>
        <w:t>CDIP</w:t>
      </w:r>
      <w:r w:rsidRPr="00434ACF">
        <w:rPr>
          <w:rFonts w:ascii="SimSun" w:hAnsi="SimSun" w:cs="Times New Roman" w:hint="eastAsia"/>
          <w:sz w:val="21"/>
          <w:szCs w:val="22"/>
        </w:rPr>
        <w:t>来</w:t>
      </w:r>
      <w:r w:rsidRPr="00434ACF">
        <w:rPr>
          <w:rFonts w:ascii="SimSun" w:hAnsi="SimSun" w:cs="Times New Roman"/>
          <w:sz w:val="21"/>
          <w:szCs w:val="22"/>
        </w:rPr>
        <w:t>决定。</w:t>
      </w:r>
      <w:r w:rsidRPr="00434ACF">
        <w:rPr>
          <w:rFonts w:ascii="SimSun" w:hAnsi="SimSun" w:cs="Times New Roman" w:hint="eastAsia"/>
          <w:sz w:val="21"/>
          <w:szCs w:val="22"/>
        </w:rPr>
        <w:t>各</w:t>
      </w:r>
      <w:r w:rsidRPr="00434ACF">
        <w:rPr>
          <w:rFonts w:ascii="SimSun" w:hAnsi="SimSun" w:cs="Times New Roman"/>
          <w:sz w:val="21"/>
          <w:szCs w:val="22"/>
        </w:rPr>
        <w:t>委员会应</w:t>
      </w:r>
      <w:r w:rsidRPr="00434ACF">
        <w:rPr>
          <w:rFonts w:ascii="SimSun" w:hAnsi="SimSun" w:cs="Times New Roman" w:hint="eastAsia"/>
          <w:sz w:val="21"/>
          <w:szCs w:val="22"/>
        </w:rPr>
        <w:t>自行</w:t>
      </w:r>
      <w:r w:rsidRPr="00434ACF">
        <w:rPr>
          <w:rFonts w:ascii="SimSun" w:hAnsi="SimSun" w:cs="Times New Roman"/>
          <w:sz w:val="21"/>
          <w:szCs w:val="22"/>
        </w:rPr>
        <w:t>决定其工作是否</w:t>
      </w:r>
      <w:r w:rsidRPr="00E709C8">
        <w:rPr>
          <w:rFonts w:ascii="SimSun" w:hAnsi="SimSun" w:cs="Times New Roman"/>
          <w:color w:val="000000"/>
          <w:sz w:val="21"/>
          <w:szCs w:val="22"/>
        </w:rPr>
        <w:t>相关</w:t>
      </w:r>
      <w:r w:rsidRPr="00434ACF">
        <w:rPr>
          <w:rFonts w:ascii="SimSun" w:hAnsi="SimSun" w:cs="Times New Roman"/>
          <w:sz w:val="21"/>
          <w:szCs w:val="22"/>
        </w:rPr>
        <w:t>。正如其他代表团强调的那样，所有委员会在这方面是平等的。大会决定还指出，协调机制应该与现有治理结构和程序相一致，并在可行的情况下，使用现有治理结构和程序。</w:t>
      </w:r>
      <w:r w:rsidRPr="00434ACF">
        <w:rPr>
          <w:rFonts w:ascii="SimSun" w:hAnsi="SimSun" w:cs="Times New Roman" w:hint="eastAsia"/>
          <w:sz w:val="21"/>
          <w:szCs w:val="22"/>
        </w:rPr>
        <w:t>该</w:t>
      </w:r>
      <w:r w:rsidRPr="00434ACF">
        <w:rPr>
          <w:rStyle w:val="high-light-bg4"/>
          <w:rFonts w:ascii="SimSun" w:hAnsi="SimSun" w:cs="Times New Roman"/>
          <w:sz w:val="21"/>
          <w:szCs w:val="22"/>
        </w:rPr>
        <w:t>代表团指出，这些</w:t>
      </w:r>
      <w:r w:rsidRPr="00434ACF">
        <w:rPr>
          <w:rFonts w:ascii="SimSun" w:hAnsi="SimSun" w:cs="Times New Roman"/>
          <w:sz w:val="21"/>
          <w:szCs w:val="22"/>
        </w:rPr>
        <w:t>治理结构和程序</w:t>
      </w:r>
      <w:r w:rsidRPr="00434ACF">
        <w:rPr>
          <w:rStyle w:val="high-light-bg4"/>
          <w:rFonts w:ascii="SimSun" w:hAnsi="SimSun" w:cs="Times New Roman"/>
          <w:sz w:val="21"/>
          <w:szCs w:val="22"/>
        </w:rPr>
        <w:t>已经存在并运作良好。</w:t>
      </w:r>
      <w:r w:rsidRPr="00434ACF">
        <w:rPr>
          <w:rFonts w:ascii="SimSun" w:hAnsi="SimSun"/>
          <w:color w:val="000000"/>
          <w:sz w:val="21"/>
          <w:szCs w:val="22"/>
        </w:rPr>
        <w:t>RBM</w:t>
      </w:r>
      <w:r w:rsidRPr="00434ACF">
        <w:rPr>
          <w:rFonts w:ascii="SimSun" w:hAnsi="SimSun" w:cs="Times New Roman"/>
          <w:sz w:val="21"/>
          <w:szCs w:val="22"/>
        </w:rPr>
        <w:t>框架也适用于</w:t>
      </w:r>
      <w:r w:rsidRPr="00434ACF">
        <w:rPr>
          <w:rFonts w:ascii="SimSun" w:hAnsi="SimSun"/>
          <w:sz w:val="21"/>
          <w:szCs w:val="22"/>
        </w:rPr>
        <w:t>CDIP</w:t>
      </w:r>
      <w:r w:rsidRPr="00434ACF">
        <w:rPr>
          <w:rFonts w:ascii="SimSun" w:hAnsi="SimSun" w:cs="Times New Roman"/>
          <w:sz w:val="21"/>
          <w:szCs w:val="22"/>
        </w:rPr>
        <w:t>项目。总干事的报告指出，发展议程</w:t>
      </w:r>
      <w:r w:rsidRPr="00434ACF">
        <w:rPr>
          <w:rFonts w:ascii="SimSun" w:hAnsi="SimSun" w:cs="Times New Roman" w:hint="eastAsia"/>
          <w:sz w:val="21"/>
          <w:szCs w:val="22"/>
        </w:rPr>
        <w:t>正在整个组织上下落实</w:t>
      </w:r>
      <w:r w:rsidRPr="00434ACF">
        <w:rPr>
          <w:rFonts w:ascii="SimSun" w:hAnsi="SimSun" w:cs="Times New Roman"/>
          <w:sz w:val="21"/>
          <w:szCs w:val="22"/>
        </w:rPr>
        <w:t>。</w:t>
      </w:r>
      <w:r w:rsidRPr="00434ACF">
        <w:rPr>
          <w:rFonts w:ascii="SimSun" w:hAnsi="SimSun" w:cs="Times New Roman" w:hint="eastAsia"/>
          <w:sz w:val="21"/>
          <w:szCs w:val="22"/>
        </w:rPr>
        <w:t>大会决定</w:t>
      </w:r>
      <w:r w:rsidRPr="00434ACF">
        <w:rPr>
          <w:rFonts w:ascii="SimSun" w:hAnsi="SimSun" w:cs="Times New Roman"/>
          <w:sz w:val="21"/>
          <w:szCs w:val="22"/>
        </w:rPr>
        <w:t>也表明，</w:t>
      </w:r>
      <w:r w:rsidRPr="00434ACF">
        <w:rPr>
          <w:rFonts w:ascii="SimSun" w:hAnsi="SimSun"/>
          <w:sz w:val="21"/>
          <w:szCs w:val="22"/>
        </w:rPr>
        <w:t>CDIP</w:t>
      </w:r>
      <w:r w:rsidRPr="00434ACF">
        <w:rPr>
          <w:rFonts w:ascii="SimSun" w:hAnsi="SimSun" w:cs="Times New Roman"/>
          <w:sz w:val="21"/>
          <w:szCs w:val="22"/>
        </w:rPr>
        <w:t>与其他相关</w:t>
      </w:r>
      <w:r w:rsidRPr="00434ACF">
        <w:rPr>
          <w:rFonts w:ascii="SimSun" w:hAnsi="SimSun"/>
          <w:sz w:val="21"/>
          <w:szCs w:val="22"/>
        </w:rPr>
        <w:t>WIPO</w:t>
      </w:r>
      <w:r w:rsidRPr="00434ACF">
        <w:rPr>
          <w:rFonts w:ascii="SimSun" w:hAnsi="SimSun" w:cs="Times New Roman"/>
          <w:sz w:val="21"/>
          <w:szCs w:val="22"/>
        </w:rPr>
        <w:t>机构的协调应该灵活高效、卓有成效、透明而务实，应该为</w:t>
      </w:r>
      <w:r w:rsidRPr="00434ACF">
        <w:rPr>
          <w:rFonts w:ascii="SimSun" w:hAnsi="SimSun"/>
          <w:sz w:val="21"/>
          <w:szCs w:val="22"/>
        </w:rPr>
        <w:t>CDIP</w:t>
      </w:r>
      <w:r w:rsidRPr="00434ACF">
        <w:rPr>
          <w:rFonts w:ascii="SimSun" w:hAnsi="SimSun" w:cs="Times New Roman"/>
          <w:sz w:val="21"/>
          <w:szCs w:val="22"/>
        </w:rPr>
        <w:t>和各</w:t>
      </w:r>
      <w:r w:rsidRPr="00434ACF">
        <w:rPr>
          <w:rFonts w:ascii="SimSun" w:hAnsi="SimSun" w:cs="Times New Roman" w:hint="eastAsia"/>
          <w:sz w:val="21"/>
          <w:szCs w:val="22"/>
        </w:rPr>
        <w:t>个</w:t>
      </w:r>
      <w:r w:rsidRPr="00434ACF">
        <w:rPr>
          <w:rFonts w:ascii="SimSun" w:hAnsi="SimSun"/>
          <w:sz w:val="21"/>
          <w:szCs w:val="22"/>
        </w:rPr>
        <w:t>WIPO</w:t>
      </w:r>
      <w:r w:rsidRPr="00434ACF">
        <w:rPr>
          <w:rFonts w:ascii="SimSun" w:hAnsi="SimSun" w:cs="Times New Roman"/>
          <w:sz w:val="21"/>
          <w:szCs w:val="22"/>
        </w:rPr>
        <w:t>机构的工作带来便利。在讨论这个问题时</w:t>
      </w:r>
      <w:r w:rsidRPr="00434ACF">
        <w:rPr>
          <w:rFonts w:ascii="SimSun" w:hAnsi="SimSun" w:cs="Times New Roman" w:hint="eastAsia"/>
          <w:sz w:val="21"/>
          <w:szCs w:val="22"/>
        </w:rPr>
        <w:t>应</w:t>
      </w:r>
      <w:r w:rsidRPr="00434ACF">
        <w:rPr>
          <w:rFonts w:ascii="SimSun" w:hAnsi="SimSun" w:cs="Times New Roman"/>
          <w:sz w:val="21"/>
          <w:szCs w:val="22"/>
        </w:rPr>
        <w:t>牢记这一点。</w:t>
      </w:r>
    </w:p>
    <w:p w14:paraId="1CFE1173"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hint="eastAsia"/>
          <w:sz w:val="21"/>
          <w:szCs w:val="22"/>
        </w:rPr>
        <w:t>.</w:t>
      </w:r>
      <w:r w:rsidR="00434ACF" w:rsidRPr="00434ACF">
        <w:rPr>
          <w:rFonts w:ascii="SimSun" w:hAnsi="SimSun" w:hint="eastAsia"/>
          <w:sz w:val="21"/>
          <w:szCs w:val="22"/>
        </w:rPr>
        <w:tab/>
      </w:r>
      <w:r w:rsidRPr="00434ACF">
        <w:rPr>
          <w:rStyle w:val="high-light-bg4"/>
          <w:rFonts w:ascii="SimSun" w:hAnsi="SimSun" w:cs="Times New Roman"/>
          <w:sz w:val="21"/>
          <w:szCs w:val="22"/>
        </w:rPr>
        <w:t>中国代表团认为，墨西哥代表团的提案需要进一步讨论，比如</w:t>
      </w:r>
      <w:r w:rsidRPr="00434ACF">
        <w:rPr>
          <w:rFonts w:ascii="SimSun" w:hAnsi="SimSun" w:cs="Times New Roman"/>
          <w:sz w:val="21"/>
          <w:szCs w:val="22"/>
        </w:rPr>
        <w:t>提案的第</w:t>
      </w:r>
      <w:r w:rsidRPr="00434ACF">
        <w:rPr>
          <w:rFonts w:ascii="SimSun" w:hAnsi="SimSun"/>
          <w:sz w:val="21"/>
          <w:szCs w:val="22"/>
        </w:rPr>
        <w:t>4</w:t>
      </w:r>
      <w:r w:rsidRPr="00434ACF">
        <w:rPr>
          <w:rFonts w:ascii="SimSun" w:hAnsi="SimSun" w:cs="Times New Roman" w:hint="eastAsia"/>
          <w:sz w:val="21"/>
          <w:szCs w:val="22"/>
        </w:rPr>
        <w:t>段</w:t>
      </w:r>
      <w:r w:rsidRPr="00434ACF">
        <w:rPr>
          <w:rFonts w:ascii="SimSun" w:hAnsi="SimSun" w:cs="Times New Roman"/>
          <w:sz w:val="21"/>
          <w:szCs w:val="22"/>
        </w:rPr>
        <w:t>和第</w:t>
      </w:r>
      <w:r w:rsidRPr="00434ACF">
        <w:rPr>
          <w:rFonts w:ascii="SimSun" w:hAnsi="SimSun"/>
          <w:sz w:val="21"/>
          <w:szCs w:val="22"/>
        </w:rPr>
        <w:t>5</w:t>
      </w:r>
      <w:r w:rsidRPr="00434ACF">
        <w:rPr>
          <w:rFonts w:ascii="SimSun" w:hAnsi="SimSun" w:cs="Times New Roman" w:hint="eastAsia"/>
          <w:sz w:val="21"/>
          <w:szCs w:val="22"/>
        </w:rPr>
        <w:t>段</w:t>
      </w:r>
      <w:r w:rsidRPr="00434ACF">
        <w:rPr>
          <w:rFonts w:ascii="SimSun" w:hAnsi="SimSun" w:cs="Times New Roman"/>
          <w:sz w:val="21"/>
          <w:szCs w:val="22"/>
        </w:rPr>
        <w:t>。不过，该提案</w:t>
      </w:r>
      <w:r w:rsidRPr="00434ACF">
        <w:rPr>
          <w:rFonts w:ascii="SimSun" w:hAnsi="SimSun" w:cs="Times New Roman" w:hint="eastAsia"/>
          <w:sz w:val="21"/>
          <w:szCs w:val="22"/>
        </w:rPr>
        <w:t>可以</w:t>
      </w:r>
      <w:r w:rsidRPr="00434ACF">
        <w:rPr>
          <w:rFonts w:ascii="SimSun" w:hAnsi="SimSun" w:cs="Times New Roman"/>
          <w:sz w:val="21"/>
          <w:szCs w:val="22"/>
        </w:rPr>
        <w:t>为</w:t>
      </w:r>
      <w:r w:rsidRPr="00434ACF">
        <w:rPr>
          <w:rFonts w:ascii="SimSun" w:hAnsi="SimSun" w:cs="Times New Roman" w:hint="eastAsia"/>
          <w:sz w:val="21"/>
          <w:szCs w:val="22"/>
        </w:rPr>
        <w:t>今后</w:t>
      </w:r>
      <w:r w:rsidRPr="00434ACF">
        <w:rPr>
          <w:rFonts w:ascii="SimSun" w:hAnsi="SimSun" w:cs="Times New Roman"/>
          <w:sz w:val="21"/>
          <w:szCs w:val="22"/>
        </w:rPr>
        <w:t>的讨论提供基础。</w:t>
      </w:r>
    </w:p>
    <w:p w14:paraId="6B141FCF"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sz w:val="21"/>
          <w:szCs w:val="22"/>
        </w:rPr>
        <w:t>乌拉圭代表团支持墨西哥代表团的提案。</w:t>
      </w:r>
      <w:r w:rsidRPr="00434ACF">
        <w:rPr>
          <w:rStyle w:val="high-light-bg4"/>
          <w:rFonts w:ascii="SimSun" w:hAnsi="SimSun" w:cs="Times New Roman" w:hint="eastAsia"/>
          <w:sz w:val="21"/>
          <w:szCs w:val="22"/>
        </w:rPr>
        <w:t>该</w:t>
      </w:r>
      <w:r w:rsidRPr="00434ACF">
        <w:rPr>
          <w:rStyle w:val="high-light-bg4"/>
          <w:rFonts w:ascii="SimSun" w:hAnsi="SimSun" w:cs="Times New Roman"/>
          <w:sz w:val="21"/>
          <w:szCs w:val="22"/>
        </w:rPr>
        <w:t>代表团理解提案</w:t>
      </w:r>
      <w:r w:rsidRPr="00434ACF">
        <w:rPr>
          <w:rFonts w:ascii="SimSun" w:hAnsi="SimSun" w:cs="Times New Roman"/>
          <w:sz w:val="21"/>
          <w:szCs w:val="22"/>
        </w:rPr>
        <w:t>中包含的实际</w:t>
      </w:r>
      <w:r w:rsidRPr="00434ACF">
        <w:rPr>
          <w:rFonts w:ascii="SimSun" w:hAnsi="SimSun" w:cs="Times New Roman" w:hint="eastAsia"/>
          <w:sz w:val="21"/>
          <w:szCs w:val="22"/>
        </w:rPr>
        <w:t>要点</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代表团希望委员会</w:t>
      </w:r>
      <w:r w:rsidRPr="00434ACF">
        <w:rPr>
          <w:rFonts w:ascii="SimSun" w:hAnsi="SimSun" w:cs="Times New Roman" w:hint="eastAsia"/>
          <w:sz w:val="21"/>
          <w:szCs w:val="22"/>
        </w:rPr>
        <w:t>能在</w:t>
      </w:r>
      <w:r w:rsidRPr="00434ACF">
        <w:rPr>
          <w:rFonts w:ascii="SimSun" w:hAnsi="SimSun" w:cs="Times New Roman"/>
          <w:sz w:val="21"/>
          <w:szCs w:val="22"/>
        </w:rPr>
        <w:t>本届会议期间的讨论</w:t>
      </w:r>
      <w:r w:rsidRPr="00434ACF">
        <w:rPr>
          <w:rFonts w:ascii="SimSun" w:hAnsi="SimSun" w:cs="Times New Roman" w:hint="eastAsia"/>
          <w:sz w:val="21"/>
          <w:szCs w:val="22"/>
        </w:rPr>
        <w:t>中</w:t>
      </w:r>
      <w:r w:rsidRPr="00434ACF">
        <w:rPr>
          <w:rFonts w:ascii="SimSun" w:hAnsi="SimSun" w:cs="Times New Roman"/>
          <w:sz w:val="21"/>
          <w:szCs w:val="22"/>
        </w:rPr>
        <w:t>取得进展。</w:t>
      </w:r>
    </w:p>
    <w:p w14:paraId="101499C7"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秘鲁代表团支持</w:t>
      </w:r>
      <w:r w:rsidRPr="00E709C8">
        <w:rPr>
          <w:rFonts w:ascii="SimSun" w:hAnsi="SimSun" w:cs="Times New Roman"/>
          <w:color w:val="000000"/>
          <w:sz w:val="21"/>
          <w:szCs w:val="22"/>
        </w:rPr>
        <w:t>墨西哥代表团</w:t>
      </w:r>
      <w:r w:rsidRPr="00434ACF">
        <w:rPr>
          <w:rFonts w:ascii="SimSun" w:hAnsi="SimSun" w:cs="Times New Roman"/>
          <w:sz w:val="21"/>
          <w:szCs w:val="22"/>
        </w:rPr>
        <w:t>的提案。这</w:t>
      </w:r>
      <w:r w:rsidRPr="00434ACF">
        <w:rPr>
          <w:rFonts w:ascii="SimSun" w:hAnsi="SimSun" w:cs="Times New Roman" w:hint="eastAsia"/>
          <w:sz w:val="21"/>
          <w:szCs w:val="22"/>
        </w:rPr>
        <w:t>一重要</w:t>
      </w:r>
      <w:r w:rsidRPr="00434ACF">
        <w:rPr>
          <w:rFonts w:ascii="SimSun" w:hAnsi="SimSun" w:cs="Times New Roman"/>
          <w:sz w:val="21"/>
          <w:szCs w:val="22"/>
        </w:rPr>
        <w:t>问题</w:t>
      </w:r>
      <w:r w:rsidRPr="00434ACF">
        <w:rPr>
          <w:rFonts w:ascii="SimSun" w:hAnsi="SimSun" w:cs="Times New Roman" w:hint="eastAsia"/>
          <w:sz w:val="21"/>
          <w:szCs w:val="22"/>
        </w:rPr>
        <w:t>一直悬而未决，拖延了一段时间</w:t>
      </w:r>
      <w:r w:rsidRPr="00434ACF">
        <w:rPr>
          <w:rFonts w:ascii="SimSun" w:hAnsi="SimSun" w:cs="Times New Roman"/>
          <w:sz w:val="21"/>
          <w:szCs w:val="22"/>
        </w:rPr>
        <w:t>。委员会未能解决这一问题。主席可以</w:t>
      </w:r>
      <w:r w:rsidRPr="00434ACF">
        <w:rPr>
          <w:rFonts w:ascii="SimSun" w:hAnsi="SimSun" w:cs="Times New Roman" w:hint="eastAsia"/>
          <w:sz w:val="21"/>
          <w:szCs w:val="22"/>
        </w:rPr>
        <w:t>就此开展</w:t>
      </w:r>
      <w:r w:rsidRPr="00434ACF">
        <w:rPr>
          <w:rFonts w:ascii="SimSun" w:hAnsi="SimSun" w:cs="Times New Roman"/>
          <w:sz w:val="21"/>
          <w:szCs w:val="22"/>
        </w:rPr>
        <w:t>非正式协商。墨西哥代表团的提案为讨论提供了基础。</w:t>
      </w:r>
      <w:r w:rsidRPr="00434ACF">
        <w:rPr>
          <w:rFonts w:ascii="SimSun" w:hAnsi="SimSun" w:cs="Times New Roman" w:hint="eastAsia"/>
          <w:sz w:val="21"/>
          <w:szCs w:val="22"/>
        </w:rPr>
        <w:t>该</w:t>
      </w:r>
      <w:r w:rsidRPr="00434ACF">
        <w:rPr>
          <w:rFonts w:ascii="SimSun" w:hAnsi="SimSun" w:cs="Times New Roman"/>
          <w:sz w:val="21"/>
          <w:szCs w:val="22"/>
        </w:rPr>
        <w:t>代表团希望可以找到一个解决方案。</w:t>
      </w:r>
    </w:p>
    <w:p w14:paraId="449B9353"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印度尼西亚代表团再次</w:t>
      </w:r>
      <w:r w:rsidRPr="00434ACF">
        <w:rPr>
          <w:rFonts w:ascii="SimSun" w:hAnsi="SimSun" w:cs="Times New Roman" w:hint="eastAsia"/>
          <w:sz w:val="21"/>
          <w:szCs w:val="22"/>
        </w:rPr>
        <w:t>呼吁</w:t>
      </w:r>
      <w:r w:rsidRPr="00434ACF">
        <w:rPr>
          <w:rFonts w:ascii="SimSun" w:hAnsi="SimSun" w:cs="Times New Roman"/>
          <w:sz w:val="21"/>
          <w:szCs w:val="22"/>
        </w:rPr>
        <w:t>对这一问题开展具体讨论。墨西哥代表团</w:t>
      </w:r>
      <w:r w:rsidRPr="00434ACF">
        <w:rPr>
          <w:rFonts w:ascii="SimSun" w:hAnsi="SimSun" w:cs="Times New Roman" w:hint="eastAsia"/>
          <w:sz w:val="21"/>
          <w:szCs w:val="22"/>
        </w:rPr>
        <w:t>的</w:t>
      </w:r>
      <w:r w:rsidRPr="00434ACF">
        <w:rPr>
          <w:rFonts w:ascii="SimSun" w:hAnsi="SimSun" w:cs="Times New Roman"/>
          <w:sz w:val="21"/>
          <w:szCs w:val="22"/>
        </w:rPr>
        <w:t>提案中有一些可以进一步</w:t>
      </w:r>
      <w:r w:rsidRPr="00434ACF">
        <w:rPr>
          <w:rFonts w:ascii="SimSun" w:hAnsi="SimSun" w:cs="Times New Roman" w:hint="eastAsia"/>
          <w:sz w:val="21"/>
          <w:szCs w:val="22"/>
        </w:rPr>
        <w:t>讨论的</w:t>
      </w:r>
      <w:r w:rsidRPr="00434ACF">
        <w:rPr>
          <w:rFonts w:ascii="SimSun" w:hAnsi="SimSun" w:cs="Times New Roman"/>
          <w:sz w:val="21"/>
          <w:szCs w:val="22"/>
        </w:rPr>
        <w:t>重要内容。</w:t>
      </w:r>
      <w:r w:rsidRPr="00434ACF">
        <w:rPr>
          <w:rFonts w:ascii="SimSun" w:hAnsi="SimSun" w:cs="Times New Roman" w:hint="eastAsia"/>
          <w:sz w:val="21"/>
          <w:szCs w:val="22"/>
        </w:rPr>
        <w:t>该提案可以在</w:t>
      </w:r>
      <w:r w:rsidRPr="00434ACF">
        <w:rPr>
          <w:rFonts w:ascii="SimSun" w:hAnsi="SimSun" w:cs="Times New Roman"/>
          <w:sz w:val="21"/>
          <w:szCs w:val="22"/>
        </w:rPr>
        <w:t>下一届</w:t>
      </w:r>
      <w:r w:rsidRPr="00434ACF">
        <w:rPr>
          <w:rFonts w:ascii="SimSun" w:hAnsi="SimSun"/>
          <w:sz w:val="21"/>
          <w:szCs w:val="22"/>
        </w:rPr>
        <w:t>CDIP</w:t>
      </w:r>
      <w:r w:rsidRPr="00434ACF">
        <w:rPr>
          <w:rFonts w:ascii="SimSun" w:hAnsi="SimSun" w:cs="Times New Roman"/>
          <w:sz w:val="21"/>
          <w:szCs w:val="22"/>
        </w:rPr>
        <w:t>会议</w:t>
      </w:r>
      <w:r w:rsidRPr="00434ACF">
        <w:rPr>
          <w:rFonts w:ascii="SimSun" w:hAnsi="SimSun" w:cs="Times New Roman" w:hint="eastAsia"/>
          <w:sz w:val="21"/>
          <w:szCs w:val="22"/>
        </w:rPr>
        <w:t>上</w:t>
      </w:r>
      <w:r w:rsidRPr="00434ACF">
        <w:rPr>
          <w:rFonts w:ascii="SimSun" w:hAnsi="SimSun" w:cs="Times New Roman"/>
          <w:sz w:val="21"/>
          <w:szCs w:val="22"/>
        </w:rPr>
        <w:t>进行进一步讨论，在下一届会议召开</w:t>
      </w:r>
      <w:r w:rsidRPr="00434ACF">
        <w:rPr>
          <w:rFonts w:ascii="SimSun" w:hAnsi="SimSun" w:cs="Times New Roman" w:hint="eastAsia"/>
          <w:sz w:val="21"/>
          <w:szCs w:val="22"/>
        </w:rPr>
        <w:t>之</w:t>
      </w:r>
      <w:r w:rsidRPr="00434ACF">
        <w:rPr>
          <w:rFonts w:ascii="SimSun" w:hAnsi="SimSun" w:cs="Times New Roman"/>
          <w:sz w:val="21"/>
          <w:szCs w:val="22"/>
        </w:rPr>
        <w:t>前</w:t>
      </w:r>
      <w:r w:rsidRPr="00434ACF">
        <w:rPr>
          <w:rFonts w:ascii="SimSun" w:hAnsi="SimSun" w:cs="Times New Roman" w:hint="eastAsia"/>
          <w:sz w:val="21"/>
          <w:szCs w:val="22"/>
        </w:rPr>
        <w:t>，可以</w:t>
      </w:r>
      <w:r w:rsidRPr="00434ACF">
        <w:rPr>
          <w:rFonts w:ascii="SimSun" w:hAnsi="SimSun" w:cs="Times New Roman"/>
          <w:sz w:val="21"/>
          <w:szCs w:val="22"/>
        </w:rPr>
        <w:t>举行一次非正式会议来</w:t>
      </w:r>
      <w:r w:rsidRPr="00434ACF">
        <w:rPr>
          <w:rFonts w:ascii="SimSun" w:hAnsi="SimSun" w:cs="Times New Roman" w:hint="eastAsia"/>
          <w:sz w:val="21"/>
          <w:szCs w:val="22"/>
        </w:rPr>
        <w:t>支持这些</w:t>
      </w:r>
      <w:r w:rsidRPr="00434ACF">
        <w:rPr>
          <w:rFonts w:ascii="SimSun" w:hAnsi="SimSun" w:cs="Times New Roman"/>
          <w:sz w:val="21"/>
          <w:szCs w:val="22"/>
        </w:rPr>
        <w:t>讨论。</w:t>
      </w:r>
      <w:r w:rsidRPr="00434ACF">
        <w:rPr>
          <w:rFonts w:ascii="SimSun" w:hAnsi="SimSun" w:cs="Times New Roman" w:hint="eastAsia"/>
          <w:sz w:val="21"/>
          <w:szCs w:val="22"/>
        </w:rPr>
        <w:t>该</w:t>
      </w:r>
      <w:r w:rsidRPr="00434ACF">
        <w:rPr>
          <w:rFonts w:ascii="SimSun" w:hAnsi="SimSun" w:cs="Times New Roman"/>
          <w:sz w:val="21"/>
          <w:szCs w:val="22"/>
        </w:rPr>
        <w:t>代表团希望委员会能够在其下一届会议上</w:t>
      </w:r>
      <w:r w:rsidRPr="00434ACF">
        <w:rPr>
          <w:rFonts w:ascii="SimSun" w:hAnsi="SimSun" w:cs="Times New Roman" w:hint="eastAsia"/>
          <w:sz w:val="21"/>
          <w:szCs w:val="22"/>
        </w:rPr>
        <w:t>就该</w:t>
      </w:r>
      <w:r w:rsidRPr="00434ACF">
        <w:rPr>
          <w:rFonts w:ascii="SimSun" w:hAnsi="SimSun" w:cs="Times New Roman"/>
          <w:sz w:val="21"/>
          <w:szCs w:val="22"/>
        </w:rPr>
        <w:t>提案的某些内容</w:t>
      </w:r>
      <w:r w:rsidRPr="00434ACF">
        <w:rPr>
          <w:rFonts w:ascii="SimSun" w:hAnsi="SimSun" w:cs="Times New Roman" w:hint="eastAsia"/>
          <w:sz w:val="21"/>
          <w:szCs w:val="22"/>
        </w:rPr>
        <w:t>达成一致意见</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愿意</w:t>
      </w:r>
      <w:r w:rsidRPr="00434ACF">
        <w:rPr>
          <w:rFonts w:ascii="SimSun" w:hAnsi="SimSun" w:cs="Times New Roman"/>
          <w:sz w:val="21"/>
          <w:szCs w:val="22"/>
        </w:rPr>
        <w:t>积极参与讨论。</w:t>
      </w:r>
    </w:p>
    <w:p w14:paraId="1D024519" w14:textId="7A864CE1"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sz w:val="21"/>
          <w:szCs w:val="22"/>
        </w:rPr>
        <w:t>伊朗</w:t>
      </w:r>
      <w:r w:rsidR="00E709C8">
        <w:rPr>
          <w:rStyle w:val="high-light-bg4"/>
          <w:rFonts w:ascii="SimSun" w:hAnsi="SimSun" w:cs="Times New Roman"/>
          <w:sz w:val="21"/>
          <w:szCs w:val="22"/>
        </w:rPr>
        <w:t>(</w:t>
      </w:r>
      <w:r w:rsidRPr="00434ACF">
        <w:rPr>
          <w:rStyle w:val="high-light-bg4"/>
          <w:rFonts w:ascii="SimSun" w:hAnsi="SimSun" w:cs="Times New Roman"/>
          <w:sz w:val="21"/>
          <w:szCs w:val="22"/>
        </w:rPr>
        <w:t>伊斯兰共和国</w:t>
      </w:r>
      <w:r w:rsidR="00E709C8">
        <w:rPr>
          <w:rStyle w:val="high-light-bg4"/>
          <w:rFonts w:ascii="SimSun" w:hAnsi="SimSun" w:cs="Times New Roman"/>
          <w:sz w:val="21"/>
          <w:szCs w:val="22"/>
        </w:rPr>
        <w:t>)</w:t>
      </w:r>
      <w:r w:rsidRPr="00434ACF">
        <w:rPr>
          <w:rStyle w:val="high-light-bg4"/>
          <w:rFonts w:ascii="SimSun" w:hAnsi="SimSun" w:cs="Times New Roman"/>
          <w:sz w:val="21"/>
          <w:szCs w:val="22"/>
        </w:rPr>
        <w:t>代表团表示，</w:t>
      </w:r>
      <w:r w:rsidRPr="00434ACF">
        <w:rPr>
          <w:rFonts w:ascii="SimSun" w:hAnsi="SimSun"/>
          <w:sz w:val="21"/>
          <w:szCs w:val="22"/>
        </w:rPr>
        <w:t>CWS</w:t>
      </w:r>
      <w:r w:rsidRPr="00434ACF">
        <w:rPr>
          <w:rStyle w:val="high-light-bg4"/>
          <w:rFonts w:ascii="SimSun" w:hAnsi="SimSun" w:cs="Times New Roman"/>
          <w:sz w:val="21"/>
          <w:szCs w:val="22"/>
        </w:rPr>
        <w:t>和</w:t>
      </w:r>
      <w:r w:rsidRPr="00434ACF">
        <w:rPr>
          <w:rFonts w:ascii="SimSun" w:hAnsi="SimSun"/>
          <w:sz w:val="21"/>
          <w:szCs w:val="22"/>
        </w:rPr>
        <w:t>PBC</w:t>
      </w:r>
      <w:r w:rsidRPr="00434ACF">
        <w:rPr>
          <w:rFonts w:ascii="SimSun" w:hAnsi="SimSun" w:cs="Times New Roman"/>
          <w:sz w:val="21"/>
          <w:szCs w:val="22"/>
        </w:rPr>
        <w:t>是相关</w:t>
      </w:r>
      <w:r w:rsidRPr="00434ACF">
        <w:rPr>
          <w:rStyle w:val="high-light-bg4"/>
          <w:rFonts w:ascii="SimSun" w:hAnsi="SimSun" w:cs="Times New Roman"/>
          <w:sz w:val="21"/>
          <w:szCs w:val="22"/>
        </w:rPr>
        <w:t>机构。</w:t>
      </w:r>
      <w:r w:rsidRPr="00434ACF">
        <w:rPr>
          <w:rFonts w:ascii="SimSun" w:hAnsi="SimSun" w:cs="Times New Roman"/>
          <w:sz w:val="21"/>
          <w:szCs w:val="22"/>
        </w:rPr>
        <w:t>然而，有一个集团认为这些委员会并不相关。解决这</w:t>
      </w:r>
      <w:r w:rsidRPr="00434ACF">
        <w:rPr>
          <w:rFonts w:ascii="SimSun" w:hAnsi="SimSun" w:cs="Times New Roman" w:hint="eastAsia"/>
          <w:sz w:val="21"/>
          <w:szCs w:val="22"/>
        </w:rPr>
        <w:t>一</w:t>
      </w:r>
      <w:r w:rsidRPr="00E709C8">
        <w:rPr>
          <w:rFonts w:ascii="SimSun" w:hAnsi="SimSun" w:cs="Times New Roman"/>
          <w:color w:val="000000"/>
          <w:sz w:val="21"/>
          <w:szCs w:val="22"/>
        </w:rPr>
        <w:t>长期</w:t>
      </w:r>
      <w:r w:rsidRPr="00434ACF">
        <w:rPr>
          <w:rFonts w:ascii="SimSun" w:hAnsi="SimSun" w:cs="Times New Roman"/>
          <w:sz w:val="21"/>
          <w:szCs w:val="22"/>
        </w:rPr>
        <w:t>存在的问题</w:t>
      </w:r>
      <w:r w:rsidRPr="00434ACF">
        <w:rPr>
          <w:rFonts w:ascii="SimSun" w:hAnsi="SimSun" w:cs="Times New Roman" w:hint="eastAsia"/>
          <w:sz w:val="21"/>
          <w:szCs w:val="22"/>
        </w:rPr>
        <w:t>的切实办法是</w:t>
      </w:r>
      <w:r w:rsidRPr="00434ACF">
        <w:rPr>
          <w:rFonts w:ascii="SimSun" w:hAnsi="SimSun" w:cs="Times New Roman"/>
          <w:sz w:val="21"/>
          <w:szCs w:val="22"/>
        </w:rPr>
        <w:t>要求</w:t>
      </w:r>
      <w:r w:rsidRPr="00434ACF">
        <w:rPr>
          <w:rFonts w:ascii="SimSun" w:hAnsi="SimSun" w:cs="Times New Roman" w:hint="eastAsia"/>
          <w:sz w:val="21"/>
          <w:szCs w:val="22"/>
        </w:rPr>
        <w:t>作为高级机构的</w:t>
      </w:r>
      <w:r w:rsidRPr="00434ACF">
        <w:rPr>
          <w:rFonts w:ascii="SimSun" w:hAnsi="SimSun" w:cs="Times New Roman"/>
          <w:sz w:val="21"/>
          <w:szCs w:val="22"/>
        </w:rPr>
        <w:t>大会明确解释“相关”一词。</w:t>
      </w:r>
      <w:r w:rsidRPr="00434ACF">
        <w:rPr>
          <w:rFonts w:ascii="SimSun" w:hAnsi="SimSun" w:cs="Times New Roman" w:hint="eastAsia"/>
          <w:sz w:val="21"/>
          <w:szCs w:val="22"/>
        </w:rPr>
        <w:t>该</w:t>
      </w:r>
      <w:r w:rsidRPr="00434ACF">
        <w:rPr>
          <w:rFonts w:ascii="SimSun" w:hAnsi="SimSun" w:cs="Times New Roman"/>
          <w:sz w:val="21"/>
          <w:szCs w:val="22"/>
        </w:rPr>
        <w:t>代表团支持针对墨西哥代表团</w:t>
      </w:r>
      <w:r w:rsidRPr="00434ACF">
        <w:rPr>
          <w:rFonts w:ascii="SimSun" w:hAnsi="SimSun" w:cs="Times New Roman" w:hint="eastAsia"/>
          <w:sz w:val="21"/>
          <w:szCs w:val="22"/>
        </w:rPr>
        <w:t>的</w:t>
      </w:r>
      <w:r w:rsidRPr="00434ACF">
        <w:rPr>
          <w:rFonts w:ascii="SimSun" w:hAnsi="SimSun" w:cs="Times New Roman"/>
          <w:sz w:val="21"/>
          <w:szCs w:val="22"/>
        </w:rPr>
        <w:t>提案以及</w:t>
      </w:r>
      <w:r w:rsidRPr="00434ACF">
        <w:rPr>
          <w:rFonts w:ascii="SimSun" w:hAnsi="SimSun" w:cs="Times New Roman" w:hint="eastAsia"/>
          <w:sz w:val="21"/>
          <w:szCs w:val="22"/>
        </w:rPr>
        <w:t>与这一事项</w:t>
      </w:r>
      <w:r w:rsidRPr="00434ACF">
        <w:rPr>
          <w:rFonts w:ascii="SimSun" w:hAnsi="SimSun" w:cs="Times New Roman"/>
          <w:sz w:val="21"/>
          <w:szCs w:val="22"/>
        </w:rPr>
        <w:t>相关</w:t>
      </w:r>
      <w:r w:rsidRPr="00434ACF">
        <w:rPr>
          <w:rFonts w:ascii="SimSun" w:hAnsi="SimSun" w:cs="Times New Roman" w:hint="eastAsia"/>
          <w:sz w:val="21"/>
          <w:szCs w:val="22"/>
        </w:rPr>
        <w:t>的</w:t>
      </w:r>
      <w:r w:rsidRPr="00434ACF">
        <w:rPr>
          <w:rFonts w:ascii="SimSun" w:hAnsi="SimSun" w:cs="Times New Roman"/>
          <w:sz w:val="21"/>
          <w:szCs w:val="22"/>
        </w:rPr>
        <w:t>问题</w:t>
      </w:r>
      <w:r w:rsidRPr="00434ACF">
        <w:rPr>
          <w:rFonts w:ascii="SimSun" w:hAnsi="SimSun" w:cs="Times New Roman" w:hint="eastAsia"/>
          <w:sz w:val="21"/>
          <w:szCs w:val="22"/>
        </w:rPr>
        <w:t>开展</w:t>
      </w:r>
      <w:r w:rsidRPr="00434ACF">
        <w:rPr>
          <w:rFonts w:ascii="SimSun" w:hAnsi="SimSun" w:cs="Times New Roman"/>
          <w:sz w:val="21"/>
          <w:szCs w:val="22"/>
        </w:rPr>
        <w:t>非正式协商。</w:t>
      </w:r>
    </w:p>
    <w:p w14:paraId="531C4FF4"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智利代表团指出，总干事的报告</w:t>
      </w:r>
      <w:r w:rsidRPr="00434ACF">
        <w:rPr>
          <w:rFonts w:ascii="SimSun" w:hAnsi="SimSun" w:cs="Times New Roman" w:hint="eastAsia"/>
          <w:sz w:val="21"/>
          <w:szCs w:val="22"/>
        </w:rPr>
        <w:t>中</w:t>
      </w:r>
      <w:r w:rsidRPr="00434ACF">
        <w:rPr>
          <w:rFonts w:ascii="SimSun" w:hAnsi="SimSun" w:cs="Times New Roman"/>
          <w:sz w:val="21"/>
          <w:szCs w:val="22"/>
        </w:rPr>
        <w:t>包含</w:t>
      </w:r>
      <w:r w:rsidRPr="00434ACF">
        <w:rPr>
          <w:rFonts w:ascii="SimSun" w:hAnsi="SimSun" w:cs="Times New Roman" w:hint="eastAsia"/>
          <w:sz w:val="21"/>
          <w:szCs w:val="22"/>
        </w:rPr>
        <w:t>大量</w:t>
      </w:r>
      <w:r w:rsidRPr="00434ACF">
        <w:rPr>
          <w:rFonts w:ascii="SimSun" w:hAnsi="SimSun"/>
          <w:sz w:val="21"/>
          <w:szCs w:val="22"/>
        </w:rPr>
        <w:t>WIPO</w:t>
      </w:r>
      <w:r w:rsidRPr="00434ACF">
        <w:rPr>
          <w:rFonts w:ascii="SimSun" w:hAnsi="SimSun" w:cs="Times New Roman"/>
          <w:sz w:val="21"/>
          <w:szCs w:val="22"/>
        </w:rPr>
        <w:t>为</w:t>
      </w:r>
      <w:r w:rsidRPr="00434ACF">
        <w:rPr>
          <w:rFonts w:ascii="SimSun" w:hAnsi="SimSun" w:cs="Times New Roman" w:hint="eastAsia"/>
          <w:sz w:val="21"/>
          <w:szCs w:val="22"/>
        </w:rPr>
        <w:t>落实</w:t>
      </w:r>
      <w:r w:rsidRPr="00434ACF">
        <w:rPr>
          <w:rFonts w:ascii="SimSun" w:hAnsi="SimSun" w:cs="Times New Roman"/>
          <w:sz w:val="21"/>
          <w:szCs w:val="22"/>
        </w:rPr>
        <w:t>发展议程</w:t>
      </w:r>
      <w:r w:rsidRPr="00434ACF">
        <w:rPr>
          <w:rFonts w:ascii="SimSun" w:hAnsi="SimSun" w:cs="Times New Roman" w:hint="eastAsia"/>
          <w:sz w:val="21"/>
          <w:szCs w:val="22"/>
        </w:rPr>
        <w:t>而采取</w:t>
      </w:r>
      <w:r w:rsidRPr="00434ACF">
        <w:rPr>
          <w:rFonts w:ascii="SimSun" w:hAnsi="SimSun" w:cs="Times New Roman"/>
          <w:sz w:val="21"/>
          <w:szCs w:val="22"/>
        </w:rPr>
        <w:t>的</w:t>
      </w:r>
      <w:r w:rsidRPr="00434ACF">
        <w:rPr>
          <w:rFonts w:ascii="SimSun" w:hAnsi="SimSun" w:cs="Times New Roman" w:hint="eastAsia"/>
          <w:sz w:val="21"/>
          <w:szCs w:val="22"/>
        </w:rPr>
        <w:t>措施</w:t>
      </w:r>
      <w:r w:rsidRPr="00434ACF">
        <w:rPr>
          <w:rFonts w:ascii="SimSun" w:hAnsi="SimSun" w:cs="Times New Roman"/>
          <w:sz w:val="21"/>
          <w:szCs w:val="22"/>
        </w:rPr>
        <w:t>和</w:t>
      </w:r>
      <w:r w:rsidRPr="00434ACF">
        <w:rPr>
          <w:rFonts w:ascii="SimSun" w:hAnsi="SimSun" w:cs="Times New Roman" w:hint="eastAsia"/>
          <w:sz w:val="21"/>
          <w:szCs w:val="22"/>
        </w:rPr>
        <w:t>开展的</w:t>
      </w:r>
      <w:r w:rsidRPr="00434ACF">
        <w:rPr>
          <w:rFonts w:ascii="SimSun" w:hAnsi="SimSun" w:cs="Times New Roman"/>
          <w:sz w:val="21"/>
          <w:szCs w:val="22"/>
        </w:rPr>
        <w:t>活动。这些可以为讨论提供指导。</w:t>
      </w:r>
      <w:r w:rsidRPr="00434ACF">
        <w:rPr>
          <w:rFonts w:ascii="SimSun" w:hAnsi="SimSun" w:cs="Times New Roman" w:hint="eastAsia"/>
          <w:sz w:val="21"/>
          <w:szCs w:val="22"/>
        </w:rPr>
        <w:t>大会</w:t>
      </w:r>
      <w:r w:rsidRPr="00434ACF">
        <w:rPr>
          <w:rFonts w:ascii="SimSun" w:hAnsi="SimSun" w:cs="Times New Roman"/>
          <w:sz w:val="21"/>
          <w:szCs w:val="22"/>
        </w:rPr>
        <w:t>决定表明，</w:t>
      </w:r>
      <w:r w:rsidRPr="00434ACF">
        <w:rPr>
          <w:rFonts w:ascii="SimSun" w:hAnsi="SimSun"/>
          <w:sz w:val="21"/>
          <w:szCs w:val="22"/>
        </w:rPr>
        <w:t>CDIP</w:t>
      </w:r>
      <w:r w:rsidRPr="00434ACF">
        <w:rPr>
          <w:rFonts w:ascii="SimSun" w:hAnsi="SimSun" w:cs="Times New Roman" w:hint="eastAsia"/>
          <w:sz w:val="21"/>
          <w:szCs w:val="22"/>
        </w:rPr>
        <w:t>与</w:t>
      </w:r>
      <w:r w:rsidRPr="00434ACF">
        <w:rPr>
          <w:rFonts w:ascii="SimSun" w:hAnsi="SimSun" w:cs="Times New Roman"/>
          <w:sz w:val="21"/>
          <w:szCs w:val="22"/>
        </w:rPr>
        <w:t>其他相关</w:t>
      </w:r>
      <w:r w:rsidRPr="00434ACF">
        <w:rPr>
          <w:rFonts w:ascii="SimSun" w:hAnsi="SimSun"/>
          <w:sz w:val="21"/>
          <w:szCs w:val="22"/>
        </w:rPr>
        <w:t>WIPO</w:t>
      </w:r>
      <w:r w:rsidRPr="00434ACF">
        <w:rPr>
          <w:rFonts w:ascii="SimSun" w:hAnsi="SimSun" w:cs="Times New Roman"/>
          <w:sz w:val="21"/>
          <w:szCs w:val="22"/>
        </w:rPr>
        <w:t>机构</w:t>
      </w:r>
      <w:r w:rsidRPr="00434ACF">
        <w:rPr>
          <w:rFonts w:ascii="SimSun" w:hAnsi="SimSun" w:cs="Times New Roman" w:hint="eastAsia"/>
          <w:sz w:val="21"/>
          <w:szCs w:val="22"/>
        </w:rPr>
        <w:t>的协调</w:t>
      </w:r>
      <w:r w:rsidRPr="00434ACF">
        <w:rPr>
          <w:rFonts w:ascii="SimSun" w:hAnsi="SimSun" w:cs="Times New Roman"/>
          <w:sz w:val="21"/>
          <w:szCs w:val="22"/>
        </w:rPr>
        <w:t>应该灵活高效、卓有成效、透明而务实。瑞士代表团也强调了这些</w:t>
      </w:r>
      <w:r w:rsidRPr="00434ACF">
        <w:rPr>
          <w:rFonts w:ascii="SimSun" w:hAnsi="SimSun" w:cs="Times New Roman" w:hint="eastAsia"/>
          <w:sz w:val="21"/>
          <w:szCs w:val="22"/>
        </w:rPr>
        <w:t>要点</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代表团支持发展议程及其建议的</w:t>
      </w:r>
      <w:r w:rsidRPr="00434ACF">
        <w:rPr>
          <w:rFonts w:ascii="SimSun" w:hAnsi="SimSun" w:cs="Times New Roman" w:hint="eastAsia"/>
          <w:sz w:val="21"/>
          <w:szCs w:val="22"/>
        </w:rPr>
        <w:t>落实</w:t>
      </w:r>
      <w:r w:rsidRPr="00434ACF">
        <w:rPr>
          <w:rFonts w:ascii="SimSun" w:hAnsi="SimSun" w:cs="Times New Roman"/>
          <w:sz w:val="21"/>
          <w:szCs w:val="22"/>
        </w:rPr>
        <w:t>。</w:t>
      </w:r>
      <w:r w:rsidRPr="00434ACF">
        <w:rPr>
          <w:rFonts w:ascii="SimSun" w:hAnsi="SimSun" w:cs="Times New Roman" w:hint="eastAsia"/>
          <w:sz w:val="21"/>
          <w:szCs w:val="22"/>
        </w:rPr>
        <w:t>各成员国</w:t>
      </w:r>
      <w:r w:rsidRPr="00434ACF">
        <w:rPr>
          <w:rFonts w:ascii="SimSun" w:hAnsi="SimSun" w:cs="Times New Roman"/>
          <w:sz w:val="21"/>
          <w:szCs w:val="22"/>
        </w:rPr>
        <w:t>的作用是继续将不同</w:t>
      </w:r>
      <w:r w:rsidRPr="00434ACF">
        <w:rPr>
          <w:rFonts w:ascii="SimSun" w:hAnsi="SimSun" w:cs="Times New Roman" w:hint="eastAsia"/>
          <w:sz w:val="21"/>
          <w:szCs w:val="22"/>
        </w:rPr>
        <w:t>工作</w:t>
      </w:r>
      <w:r w:rsidRPr="00434ACF">
        <w:rPr>
          <w:rFonts w:ascii="SimSun" w:hAnsi="SimSun" w:cs="Times New Roman"/>
          <w:sz w:val="21"/>
          <w:szCs w:val="22"/>
        </w:rPr>
        <w:t>领域的问题纳入到</w:t>
      </w:r>
      <w:r w:rsidRPr="00434ACF">
        <w:rPr>
          <w:rFonts w:ascii="SimSun" w:hAnsi="SimSun"/>
          <w:sz w:val="21"/>
          <w:szCs w:val="22"/>
        </w:rPr>
        <w:t>WIPO</w:t>
      </w:r>
      <w:r w:rsidRPr="00434ACF">
        <w:rPr>
          <w:rFonts w:ascii="SimSun" w:hAnsi="SimSun" w:cs="Times New Roman"/>
          <w:sz w:val="21"/>
          <w:szCs w:val="22"/>
        </w:rPr>
        <w:t>的日常工作中。</w:t>
      </w:r>
      <w:r w:rsidRPr="00434ACF">
        <w:rPr>
          <w:rFonts w:ascii="SimSun" w:hAnsi="SimSun" w:cs="Times New Roman" w:hint="eastAsia"/>
          <w:sz w:val="21"/>
          <w:szCs w:val="22"/>
        </w:rPr>
        <w:t>这是</w:t>
      </w:r>
      <w:r w:rsidRPr="00434ACF">
        <w:rPr>
          <w:rFonts w:ascii="SimSun" w:hAnsi="SimSun" w:cs="Times New Roman"/>
          <w:sz w:val="21"/>
          <w:szCs w:val="22"/>
        </w:rPr>
        <w:t>实现</w:t>
      </w:r>
      <w:r w:rsidRPr="00434ACF">
        <w:rPr>
          <w:rFonts w:ascii="SimSun" w:hAnsi="SimSun" w:cs="Times New Roman" w:hint="eastAsia"/>
          <w:sz w:val="21"/>
          <w:szCs w:val="22"/>
        </w:rPr>
        <w:t>充分落实</w:t>
      </w:r>
      <w:r w:rsidRPr="00434ACF">
        <w:rPr>
          <w:rFonts w:ascii="SimSun" w:hAnsi="SimSun" w:cs="Times New Roman"/>
          <w:sz w:val="21"/>
          <w:szCs w:val="22"/>
        </w:rPr>
        <w:t>发展议程的</w:t>
      </w:r>
      <w:r w:rsidRPr="00434ACF">
        <w:rPr>
          <w:rFonts w:ascii="SimSun" w:hAnsi="SimSun" w:cs="Times New Roman" w:hint="eastAsia"/>
          <w:sz w:val="21"/>
          <w:szCs w:val="22"/>
        </w:rPr>
        <w:t>方式</w:t>
      </w:r>
      <w:r w:rsidRPr="00434ACF">
        <w:rPr>
          <w:rFonts w:ascii="SimSun" w:hAnsi="SimSun" w:cs="Times New Roman"/>
          <w:sz w:val="21"/>
          <w:szCs w:val="22"/>
        </w:rPr>
        <w:t>。交换关于协调机制</w:t>
      </w:r>
      <w:r w:rsidRPr="00434ACF">
        <w:rPr>
          <w:rFonts w:ascii="SimSun" w:hAnsi="SimSun" w:cs="Times New Roman" w:hint="eastAsia"/>
          <w:sz w:val="21"/>
          <w:szCs w:val="22"/>
        </w:rPr>
        <w:t>的落实</w:t>
      </w:r>
      <w:r w:rsidRPr="00434ACF">
        <w:rPr>
          <w:rFonts w:ascii="SimSun" w:hAnsi="SimSun" w:cs="Times New Roman"/>
          <w:sz w:val="21"/>
          <w:szCs w:val="22"/>
        </w:rPr>
        <w:t>的想法并寻找共识非常重要。</w:t>
      </w:r>
      <w:r w:rsidRPr="00434ACF">
        <w:rPr>
          <w:rFonts w:ascii="SimSun" w:hAnsi="SimSun" w:cs="Times New Roman" w:hint="eastAsia"/>
          <w:sz w:val="21"/>
          <w:szCs w:val="22"/>
        </w:rPr>
        <w:t>该代表团愿意</w:t>
      </w:r>
      <w:r w:rsidRPr="00434ACF">
        <w:rPr>
          <w:rFonts w:ascii="SimSun" w:hAnsi="SimSun" w:cs="Times New Roman"/>
          <w:sz w:val="21"/>
          <w:szCs w:val="22"/>
        </w:rPr>
        <w:t>探索各种替代方案，包括在下一届大会之前</w:t>
      </w:r>
      <w:r w:rsidRPr="00434ACF">
        <w:rPr>
          <w:rFonts w:ascii="SimSun" w:hAnsi="SimSun" w:cs="Times New Roman" w:hint="eastAsia"/>
          <w:sz w:val="21"/>
          <w:szCs w:val="22"/>
        </w:rPr>
        <w:t>开展</w:t>
      </w:r>
      <w:r w:rsidRPr="00434ACF">
        <w:rPr>
          <w:rFonts w:ascii="SimSun" w:hAnsi="SimSun" w:cs="Times New Roman"/>
          <w:sz w:val="21"/>
          <w:szCs w:val="22"/>
        </w:rPr>
        <w:t>非正式协商</w:t>
      </w:r>
      <w:r w:rsidRPr="00434ACF">
        <w:rPr>
          <w:rFonts w:ascii="SimSun" w:hAnsi="SimSun" w:cs="Times New Roman" w:hint="eastAsia"/>
          <w:sz w:val="21"/>
          <w:szCs w:val="22"/>
        </w:rPr>
        <w:t>，努力</w:t>
      </w:r>
      <w:r w:rsidRPr="00434ACF">
        <w:rPr>
          <w:rStyle w:val="high-light-bg4"/>
          <w:rFonts w:ascii="SimSun" w:hAnsi="SimSun" w:cs="Times New Roman"/>
          <w:sz w:val="21"/>
          <w:szCs w:val="22"/>
        </w:rPr>
        <w:t>解决这个问题。</w:t>
      </w:r>
    </w:p>
    <w:p w14:paraId="699E11E4"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印度尼西亚代表团重申，对“相关性”</w:t>
      </w:r>
      <w:r w:rsidRPr="00434ACF">
        <w:rPr>
          <w:rFonts w:ascii="SimSun" w:hAnsi="SimSun" w:cs="Times New Roman" w:hint="eastAsia"/>
          <w:sz w:val="21"/>
          <w:szCs w:val="22"/>
        </w:rPr>
        <w:t>一词的</w:t>
      </w:r>
      <w:r w:rsidRPr="00434ACF">
        <w:rPr>
          <w:rFonts w:ascii="SimSun" w:hAnsi="SimSun" w:cs="Times New Roman"/>
          <w:sz w:val="21"/>
          <w:szCs w:val="22"/>
        </w:rPr>
        <w:t>解读</w:t>
      </w:r>
      <w:r w:rsidRPr="00434ACF">
        <w:rPr>
          <w:rFonts w:ascii="SimSun" w:hAnsi="SimSun" w:cs="Times New Roman" w:hint="eastAsia"/>
          <w:sz w:val="21"/>
          <w:szCs w:val="22"/>
        </w:rPr>
        <w:t>应放在</w:t>
      </w:r>
      <w:r w:rsidRPr="00434ACF">
        <w:rPr>
          <w:rFonts w:ascii="SimSun" w:hAnsi="SimSun" w:cs="Times New Roman"/>
          <w:sz w:val="21"/>
          <w:szCs w:val="22"/>
        </w:rPr>
        <w:t>将发展议程纳入</w:t>
      </w:r>
      <w:r w:rsidRPr="00434ACF">
        <w:rPr>
          <w:rFonts w:ascii="SimSun" w:hAnsi="SimSun"/>
          <w:sz w:val="21"/>
          <w:szCs w:val="22"/>
        </w:rPr>
        <w:t>WIPO</w:t>
      </w:r>
      <w:r w:rsidRPr="00434ACF">
        <w:rPr>
          <w:rFonts w:ascii="SimSun" w:hAnsi="SimSun" w:cs="Times New Roman"/>
          <w:sz w:val="21"/>
          <w:szCs w:val="22"/>
        </w:rPr>
        <w:t>工作</w:t>
      </w:r>
      <w:r w:rsidRPr="00434ACF">
        <w:rPr>
          <w:rFonts w:ascii="SimSun" w:hAnsi="SimSun" w:cs="Times New Roman" w:hint="eastAsia"/>
          <w:sz w:val="21"/>
          <w:szCs w:val="22"/>
        </w:rPr>
        <w:t>的</w:t>
      </w:r>
      <w:r w:rsidRPr="00434ACF">
        <w:rPr>
          <w:rFonts w:ascii="SimSun" w:hAnsi="SimSun" w:cs="Times New Roman"/>
          <w:sz w:val="21"/>
          <w:szCs w:val="22"/>
        </w:rPr>
        <w:t>主流中</w:t>
      </w:r>
      <w:r w:rsidRPr="00434ACF">
        <w:rPr>
          <w:rFonts w:ascii="SimSun" w:hAnsi="SimSun" w:cs="Times New Roman" w:hint="eastAsia"/>
          <w:sz w:val="21"/>
          <w:szCs w:val="22"/>
        </w:rPr>
        <w:t>这一背景下</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代表团强调，</w:t>
      </w:r>
      <w:r w:rsidRPr="00434ACF">
        <w:rPr>
          <w:rFonts w:ascii="SimSun" w:hAnsi="SimSun" w:cs="Times New Roman" w:hint="eastAsia"/>
          <w:sz w:val="21"/>
          <w:szCs w:val="22"/>
        </w:rPr>
        <w:t>关于</w:t>
      </w:r>
      <w:r w:rsidRPr="00434ACF">
        <w:rPr>
          <w:rFonts w:ascii="SimSun" w:hAnsi="SimSun" w:cs="Times New Roman"/>
          <w:sz w:val="21"/>
          <w:szCs w:val="22"/>
        </w:rPr>
        <w:t>“将发展议程</w:t>
      </w:r>
      <w:r w:rsidRPr="00434ACF">
        <w:rPr>
          <w:rFonts w:ascii="SimSun" w:hAnsi="SimSun" w:cs="Times New Roman" w:hint="eastAsia"/>
          <w:sz w:val="21"/>
          <w:szCs w:val="22"/>
        </w:rPr>
        <w:t>主流化”</w:t>
      </w:r>
      <w:r w:rsidRPr="00434ACF">
        <w:rPr>
          <w:rFonts w:ascii="SimSun" w:hAnsi="SimSun" w:cs="Times New Roman"/>
          <w:sz w:val="21"/>
          <w:szCs w:val="22"/>
        </w:rPr>
        <w:t>和“</w:t>
      </w:r>
      <w:r w:rsidRPr="00434ACF">
        <w:rPr>
          <w:rFonts w:ascii="SimSun" w:hAnsi="SimSun"/>
          <w:sz w:val="21"/>
          <w:szCs w:val="22"/>
        </w:rPr>
        <w:t>WIPO</w:t>
      </w:r>
      <w:r w:rsidRPr="00434ACF">
        <w:rPr>
          <w:rFonts w:ascii="SimSun" w:hAnsi="SimSun" w:cs="Times New Roman" w:hint="eastAsia"/>
          <w:sz w:val="21"/>
          <w:szCs w:val="22"/>
        </w:rPr>
        <w:t>的</w:t>
      </w:r>
      <w:r w:rsidRPr="00434ACF">
        <w:rPr>
          <w:rFonts w:ascii="SimSun" w:hAnsi="SimSun" w:cs="Times New Roman"/>
          <w:sz w:val="21"/>
          <w:szCs w:val="22"/>
        </w:rPr>
        <w:t>工作”也</w:t>
      </w:r>
      <w:r w:rsidRPr="00434ACF">
        <w:rPr>
          <w:rFonts w:ascii="SimSun" w:hAnsi="SimSun" w:cs="Times New Roman" w:hint="eastAsia"/>
          <w:sz w:val="21"/>
          <w:szCs w:val="22"/>
        </w:rPr>
        <w:t>错综复杂</w:t>
      </w:r>
      <w:r w:rsidRPr="00434ACF">
        <w:rPr>
          <w:rFonts w:ascii="SimSun" w:hAnsi="SimSun" w:cs="Times New Roman"/>
          <w:sz w:val="21"/>
          <w:szCs w:val="22"/>
        </w:rPr>
        <w:t>。</w:t>
      </w:r>
      <w:r w:rsidRPr="00434ACF">
        <w:rPr>
          <w:rFonts w:ascii="SimSun" w:hAnsi="SimSun"/>
          <w:sz w:val="21"/>
          <w:szCs w:val="22"/>
        </w:rPr>
        <w:t>WIPO</w:t>
      </w:r>
      <w:r w:rsidRPr="00434ACF">
        <w:rPr>
          <w:rFonts w:ascii="SimSun" w:hAnsi="SimSun" w:cs="Times New Roman" w:hint="eastAsia"/>
          <w:sz w:val="21"/>
          <w:szCs w:val="22"/>
        </w:rPr>
        <w:t>的</w:t>
      </w:r>
      <w:r w:rsidRPr="00434ACF">
        <w:rPr>
          <w:rFonts w:ascii="SimSun" w:hAnsi="SimSun" w:cs="Times New Roman"/>
          <w:sz w:val="21"/>
          <w:szCs w:val="22"/>
        </w:rPr>
        <w:t>工作包括其所有委员会的工作。</w:t>
      </w:r>
      <w:r w:rsidRPr="00434ACF">
        <w:rPr>
          <w:rFonts w:ascii="SimSun" w:hAnsi="SimSun" w:cs="Times New Roman" w:hint="eastAsia"/>
          <w:sz w:val="21"/>
          <w:szCs w:val="22"/>
        </w:rPr>
        <w:t>该</w:t>
      </w:r>
      <w:r w:rsidRPr="00434ACF">
        <w:rPr>
          <w:rStyle w:val="high-light-bg4"/>
          <w:rFonts w:ascii="SimSun" w:hAnsi="SimSun" w:cs="Times New Roman"/>
          <w:sz w:val="21"/>
          <w:szCs w:val="22"/>
        </w:rPr>
        <w:t>代表团期待进一步讨论这些问题。</w:t>
      </w:r>
    </w:p>
    <w:p w14:paraId="44EE480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sz w:val="21"/>
          <w:szCs w:val="22"/>
        </w:rPr>
        <w:t>厄瓜多尔代表团</w:t>
      </w:r>
      <w:r w:rsidRPr="00434ACF">
        <w:rPr>
          <w:rStyle w:val="high-light-bg4"/>
          <w:rFonts w:ascii="SimSun" w:hAnsi="SimSun" w:cs="Times New Roman" w:hint="eastAsia"/>
          <w:sz w:val="21"/>
          <w:szCs w:val="22"/>
        </w:rPr>
        <w:t>表示</w:t>
      </w:r>
      <w:r w:rsidRPr="00434ACF">
        <w:rPr>
          <w:rStyle w:val="high-light-bg4"/>
          <w:rFonts w:ascii="SimSun" w:hAnsi="SimSun" w:cs="Times New Roman"/>
          <w:sz w:val="21"/>
          <w:szCs w:val="22"/>
        </w:rPr>
        <w:t>，墨西哥代表团的提案</w:t>
      </w:r>
      <w:r w:rsidRPr="00434ACF">
        <w:rPr>
          <w:rStyle w:val="high-light-bg4"/>
          <w:rFonts w:ascii="SimSun" w:hAnsi="SimSun" w:cs="Times New Roman" w:hint="eastAsia"/>
          <w:sz w:val="21"/>
          <w:szCs w:val="22"/>
        </w:rPr>
        <w:t>是一份有用的文件</w:t>
      </w:r>
      <w:r w:rsidRPr="00434ACF">
        <w:rPr>
          <w:rStyle w:val="high-light-bg4"/>
          <w:rFonts w:ascii="SimSun" w:hAnsi="SimSun" w:cs="Times New Roman"/>
          <w:sz w:val="21"/>
          <w:szCs w:val="22"/>
        </w:rPr>
        <w:t>，</w:t>
      </w:r>
      <w:r w:rsidRPr="00434ACF">
        <w:rPr>
          <w:rStyle w:val="high-light-bg4"/>
          <w:rFonts w:ascii="SimSun" w:hAnsi="SimSun" w:cs="Times New Roman" w:hint="eastAsia"/>
          <w:sz w:val="21"/>
          <w:szCs w:val="22"/>
        </w:rPr>
        <w:t>其</w:t>
      </w:r>
      <w:r w:rsidRPr="00434ACF">
        <w:rPr>
          <w:rFonts w:ascii="SimSun" w:hAnsi="SimSun" w:cs="Times New Roman"/>
          <w:sz w:val="21"/>
          <w:szCs w:val="22"/>
        </w:rPr>
        <w:t>为讨论提供了基础。</w:t>
      </w:r>
      <w:r w:rsidRPr="00434ACF">
        <w:rPr>
          <w:rFonts w:ascii="SimSun" w:hAnsi="SimSun" w:cs="Times New Roman" w:hint="eastAsia"/>
          <w:sz w:val="21"/>
          <w:szCs w:val="22"/>
        </w:rPr>
        <w:t>该</w:t>
      </w:r>
      <w:r w:rsidRPr="00434ACF">
        <w:rPr>
          <w:rFonts w:ascii="SimSun" w:hAnsi="SimSun" w:cs="Times New Roman"/>
          <w:sz w:val="21"/>
          <w:szCs w:val="22"/>
        </w:rPr>
        <w:t>代表团支持秘鲁代表团的建议，即在下一届</w:t>
      </w:r>
      <w:r w:rsidRPr="00434ACF">
        <w:rPr>
          <w:rFonts w:ascii="SimSun" w:hAnsi="SimSun" w:cs="Times New Roman" w:hint="eastAsia"/>
          <w:sz w:val="21"/>
          <w:szCs w:val="22"/>
        </w:rPr>
        <w:t>大会</w:t>
      </w:r>
      <w:r w:rsidRPr="00434ACF">
        <w:rPr>
          <w:rFonts w:ascii="SimSun" w:hAnsi="SimSun" w:cs="Times New Roman"/>
          <w:sz w:val="21"/>
          <w:szCs w:val="22"/>
        </w:rPr>
        <w:t>前举行非正式协商，</w:t>
      </w:r>
      <w:r w:rsidRPr="00434ACF">
        <w:rPr>
          <w:rFonts w:ascii="SimSun" w:hAnsi="SimSun" w:cs="Times New Roman" w:hint="eastAsia"/>
          <w:sz w:val="21"/>
          <w:szCs w:val="22"/>
        </w:rPr>
        <w:t>探讨</w:t>
      </w:r>
      <w:r w:rsidRPr="00434ACF">
        <w:rPr>
          <w:rFonts w:ascii="SimSun" w:hAnsi="SimSun" w:cs="Times New Roman"/>
          <w:sz w:val="21"/>
          <w:szCs w:val="22"/>
        </w:rPr>
        <w:t>可以如何解决这一问题。</w:t>
      </w:r>
    </w:p>
    <w:p w14:paraId="224DBF0F" w14:textId="77E9B5D5"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sz w:val="21"/>
          <w:szCs w:val="22"/>
        </w:rPr>
        <w:t>斯里兰卡代表团支持印度尼西亚代表团和伊朗</w:t>
      </w:r>
      <w:r w:rsidR="00E709C8">
        <w:rPr>
          <w:rStyle w:val="high-light-bg4"/>
          <w:rFonts w:ascii="SimSun" w:hAnsi="SimSun" w:cs="Times New Roman"/>
          <w:sz w:val="21"/>
          <w:szCs w:val="22"/>
        </w:rPr>
        <w:t>(</w:t>
      </w:r>
      <w:r w:rsidRPr="00434ACF">
        <w:rPr>
          <w:rStyle w:val="high-light-bg4"/>
          <w:rFonts w:ascii="SimSun" w:hAnsi="SimSun" w:cs="Times New Roman"/>
          <w:sz w:val="21"/>
          <w:szCs w:val="22"/>
        </w:rPr>
        <w:t>伊斯兰共和国</w:t>
      </w:r>
      <w:r w:rsidR="00E709C8">
        <w:rPr>
          <w:rStyle w:val="high-light-bg4"/>
          <w:rFonts w:ascii="SimSun" w:hAnsi="SimSun" w:cs="Times New Roman"/>
          <w:sz w:val="21"/>
          <w:szCs w:val="22"/>
        </w:rPr>
        <w:t>)</w:t>
      </w:r>
      <w:r w:rsidRPr="00434ACF">
        <w:rPr>
          <w:rStyle w:val="high-light-bg4"/>
          <w:rFonts w:ascii="SimSun" w:hAnsi="SimSun" w:cs="Times New Roman"/>
          <w:sz w:val="21"/>
          <w:szCs w:val="22"/>
        </w:rPr>
        <w:t>代表团提出的意见。</w:t>
      </w:r>
      <w:r w:rsidRPr="00434ACF">
        <w:rPr>
          <w:rStyle w:val="high-light-bg4"/>
          <w:rFonts w:ascii="SimSun" w:hAnsi="SimSun" w:cs="Times New Roman" w:hint="eastAsia"/>
          <w:sz w:val="21"/>
          <w:szCs w:val="22"/>
        </w:rPr>
        <w:t>该</w:t>
      </w:r>
      <w:r w:rsidRPr="00434ACF">
        <w:rPr>
          <w:rFonts w:ascii="SimSun" w:hAnsi="SimSun" w:cs="Times New Roman"/>
          <w:sz w:val="21"/>
          <w:szCs w:val="22"/>
        </w:rPr>
        <w:t>代表团支持</w:t>
      </w:r>
      <w:r w:rsidRPr="00434ACF">
        <w:rPr>
          <w:rFonts w:ascii="SimSun" w:hAnsi="SimSun" w:cs="Times New Roman" w:hint="eastAsia"/>
          <w:sz w:val="21"/>
          <w:szCs w:val="22"/>
        </w:rPr>
        <w:t>针对</w:t>
      </w:r>
      <w:r w:rsidRPr="00434ACF">
        <w:rPr>
          <w:rFonts w:ascii="SimSun" w:hAnsi="SimSun" w:cs="Times New Roman"/>
          <w:sz w:val="21"/>
          <w:szCs w:val="22"/>
        </w:rPr>
        <w:t>这项草案</w:t>
      </w:r>
      <w:r w:rsidRPr="00434ACF">
        <w:rPr>
          <w:rFonts w:ascii="SimSun" w:hAnsi="SimSun" w:cs="Times New Roman" w:hint="eastAsia"/>
          <w:sz w:val="21"/>
          <w:szCs w:val="22"/>
        </w:rPr>
        <w:t>开展</w:t>
      </w:r>
      <w:r w:rsidRPr="00434ACF">
        <w:rPr>
          <w:rFonts w:ascii="SimSun" w:hAnsi="SimSun" w:cs="Times New Roman"/>
          <w:sz w:val="21"/>
          <w:szCs w:val="22"/>
        </w:rPr>
        <w:t>非正式协商。</w:t>
      </w:r>
      <w:r w:rsidRPr="00434ACF">
        <w:rPr>
          <w:rFonts w:ascii="SimSun" w:hAnsi="SimSun" w:cs="Times New Roman" w:hint="eastAsia"/>
          <w:sz w:val="21"/>
          <w:szCs w:val="22"/>
        </w:rPr>
        <w:t>该</w:t>
      </w:r>
      <w:r w:rsidRPr="00E709C8">
        <w:rPr>
          <w:rFonts w:ascii="SimSun" w:hAnsi="SimSun" w:cs="Times New Roman"/>
          <w:color w:val="000000"/>
          <w:sz w:val="21"/>
          <w:szCs w:val="22"/>
        </w:rPr>
        <w:t>代表团</w:t>
      </w:r>
      <w:r w:rsidRPr="00434ACF">
        <w:rPr>
          <w:rFonts w:ascii="SimSun" w:hAnsi="SimSun" w:cs="Times New Roman"/>
          <w:sz w:val="21"/>
          <w:szCs w:val="22"/>
        </w:rPr>
        <w:t>还支持印度尼西亚代表团关于</w:t>
      </w:r>
      <w:r w:rsidRPr="00434ACF">
        <w:rPr>
          <w:rFonts w:ascii="SimSun" w:hAnsi="SimSun" w:cs="Times New Roman" w:hint="eastAsia"/>
          <w:sz w:val="21"/>
          <w:szCs w:val="22"/>
        </w:rPr>
        <w:t>将</w:t>
      </w:r>
      <w:r w:rsidRPr="00434ACF">
        <w:rPr>
          <w:rFonts w:ascii="SimSun" w:hAnsi="SimSun" w:cs="Times New Roman"/>
          <w:sz w:val="21"/>
          <w:szCs w:val="22"/>
        </w:rPr>
        <w:t>发展议程主流化的建议。这项提案应该</w:t>
      </w:r>
      <w:r w:rsidRPr="00434ACF">
        <w:rPr>
          <w:rFonts w:ascii="SimSun" w:hAnsi="SimSun" w:cs="Times New Roman" w:hint="eastAsia"/>
          <w:sz w:val="21"/>
          <w:szCs w:val="22"/>
        </w:rPr>
        <w:t>与</w:t>
      </w:r>
      <w:r w:rsidRPr="00434ACF">
        <w:rPr>
          <w:rFonts w:ascii="SimSun" w:hAnsi="SimSun" w:cs="Times New Roman"/>
          <w:sz w:val="21"/>
          <w:szCs w:val="22"/>
        </w:rPr>
        <w:t>所有</w:t>
      </w:r>
      <w:r w:rsidRPr="00434ACF">
        <w:rPr>
          <w:rFonts w:ascii="SimSun" w:hAnsi="SimSun"/>
          <w:sz w:val="21"/>
          <w:szCs w:val="22"/>
        </w:rPr>
        <w:t>WIPO</w:t>
      </w:r>
      <w:r w:rsidRPr="00434ACF">
        <w:rPr>
          <w:rFonts w:ascii="SimSun" w:hAnsi="SimSun" w:cs="Times New Roman"/>
          <w:sz w:val="21"/>
          <w:szCs w:val="22"/>
        </w:rPr>
        <w:t>委员会的实质性工作相关。</w:t>
      </w:r>
    </w:p>
    <w:p w14:paraId="02667F6C"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集团发言时</w:t>
      </w:r>
      <w:proofErr w:type="gramStart"/>
      <w:r w:rsidRPr="00434ACF">
        <w:rPr>
          <w:rFonts w:ascii="SimSun" w:hAnsi="SimSun" w:cs="Times New Roman" w:hint="eastAsia"/>
          <w:sz w:val="21"/>
          <w:szCs w:val="22"/>
        </w:rPr>
        <w:t>提到请</w:t>
      </w:r>
      <w:proofErr w:type="gramEnd"/>
      <w:r w:rsidRPr="00434ACF">
        <w:rPr>
          <w:rFonts w:ascii="SimSun" w:hAnsi="SimSun" w:cs="Times New Roman"/>
          <w:sz w:val="21"/>
          <w:szCs w:val="22"/>
        </w:rPr>
        <w:t>大会对</w:t>
      </w:r>
      <w:r w:rsidRPr="00434ACF">
        <w:rPr>
          <w:rFonts w:asciiTheme="minorEastAsia" w:hAnsiTheme="minorEastAsia" w:cs="Times New Roman"/>
          <w:sz w:val="21"/>
          <w:szCs w:val="22"/>
        </w:rPr>
        <w:t>“相关性”</w:t>
      </w:r>
      <w:proofErr w:type="gramStart"/>
      <w:r w:rsidRPr="00434ACF">
        <w:rPr>
          <w:rFonts w:ascii="SimSun" w:hAnsi="SimSun" w:cs="Times New Roman"/>
          <w:sz w:val="21"/>
          <w:szCs w:val="22"/>
        </w:rPr>
        <w:t>作出</w:t>
      </w:r>
      <w:proofErr w:type="gramEnd"/>
      <w:r w:rsidRPr="00434ACF">
        <w:rPr>
          <w:rFonts w:ascii="SimSun" w:hAnsi="SimSun" w:cs="Times New Roman"/>
          <w:sz w:val="21"/>
          <w:szCs w:val="22"/>
        </w:rPr>
        <w:t>明确解释</w:t>
      </w:r>
      <w:r w:rsidRPr="00434ACF">
        <w:rPr>
          <w:rFonts w:ascii="SimSun" w:hAnsi="SimSun" w:cs="Times New Roman" w:hint="eastAsia"/>
          <w:sz w:val="21"/>
          <w:szCs w:val="22"/>
        </w:rPr>
        <w:t>的要求</w:t>
      </w:r>
      <w:r w:rsidRPr="00434ACF">
        <w:rPr>
          <w:rFonts w:ascii="SimSun" w:hAnsi="SimSun" w:cs="Times New Roman"/>
          <w:sz w:val="21"/>
          <w:szCs w:val="22"/>
        </w:rPr>
        <w:t>。正如一些代表团提到的，</w:t>
      </w:r>
      <w:r w:rsidRPr="00434ACF">
        <w:rPr>
          <w:rFonts w:asciiTheme="minorEastAsia" w:hAnsiTheme="minorEastAsia" w:cs="Times New Roman"/>
          <w:sz w:val="21"/>
          <w:szCs w:val="22"/>
        </w:rPr>
        <w:t>“</w:t>
      </w:r>
      <w:r w:rsidRPr="00434ACF">
        <w:rPr>
          <w:rFonts w:asciiTheme="minorEastAsia" w:hAnsiTheme="minorEastAsia" w:cs="Times New Roman" w:hint="eastAsia"/>
          <w:sz w:val="21"/>
          <w:szCs w:val="22"/>
        </w:rPr>
        <w:t>相关性</w:t>
      </w:r>
      <w:r w:rsidRPr="00434ACF">
        <w:rPr>
          <w:rFonts w:asciiTheme="minorEastAsia" w:hAnsiTheme="minorEastAsia" w:cs="Times New Roman"/>
          <w:sz w:val="21"/>
          <w:szCs w:val="22"/>
        </w:rPr>
        <w:t>”</w:t>
      </w:r>
      <w:r w:rsidRPr="00434ACF">
        <w:rPr>
          <w:rFonts w:asciiTheme="minorEastAsia" w:hAnsiTheme="minorEastAsia" w:cs="Times New Roman" w:hint="eastAsia"/>
          <w:sz w:val="21"/>
          <w:szCs w:val="22"/>
        </w:rPr>
        <w:t>一词非常</w:t>
      </w:r>
      <w:r w:rsidRPr="00434ACF">
        <w:rPr>
          <w:rFonts w:ascii="SimSun" w:hAnsi="SimSun" w:cs="Times New Roman"/>
          <w:sz w:val="21"/>
          <w:szCs w:val="22"/>
        </w:rPr>
        <w:t>清楚。大会将讨论很多问题，包括下一个两年期的计划和预算。因此，委员会</w:t>
      </w:r>
      <w:r w:rsidRPr="00434ACF">
        <w:rPr>
          <w:rFonts w:ascii="SimSun" w:hAnsi="SimSun" w:cs="Times New Roman" w:hint="eastAsia"/>
          <w:sz w:val="21"/>
          <w:szCs w:val="22"/>
        </w:rPr>
        <w:t>今年</w:t>
      </w:r>
      <w:r w:rsidRPr="00434ACF">
        <w:rPr>
          <w:rFonts w:ascii="SimSun" w:hAnsi="SimSun" w:cs="Times New Roman"/>
          <w:sz w:val="21"/>
          <w:szCs w:val="22"/>
        </w:rPr>
        <w:t>应避免</w:t>
      </w:r>
      <w:r w:rsidRPr="00434ACF">
        <w:rPr>
          <w:rFonts w:ascii="SimSun" w:hAnsi="SimSun" w:cs="Times New Roman" w:hint="eastAsia"/>
          <w:sz w:val="21"/>
          <w:szCs w:val="22"/>
        </w:rPr>
        <w:t>加重</w:t>
      </w:r>
      <w:r w:rsidRPr="00434ACF">
        <w:rPr>
          <w:rFonts w:ascii="SimSun" w:hAnsi="SimSun" w:cs="Times New Roman"/>
          <w:sz w:val="21"/>
          <w:szCs w:val="22"/>
        </w:rPr>
        <w:t>大会的工作量。一般来说，也应避免将非正式协商制度化，因为在下一届大会前</w:t>
      </w:r>
      <w:r w:rsidRPr="00434ACF">
        <w:rPr>
          <w:rFonts w:ascii="SimSun" w:hAnsi="SimSun" w:cs="Times New Roman" w:hint="eastAsia"/>
          <w:sz w:val="21"/>
          <w:szCs w:val="22"/>
        </w:rPr>
        <w:t>将召开许多</w:t>
      </w:r>
      <w:r w:rsidRPr="00434ACF">
        <w:rPr>
          <w:rFonts w:ascii="SimSun" w:hAnsi="SimSun" w:cs="Times New Roman"/>
          <w:sz w:val="21"/>
          <w:szCs w:val="22"/>
        </w:rPr>
        <w:t>关于计划和预算的委员会</w:t>
      </w:r>
      <w:r w:rsidRPr="00434ACF">
        <w:rPr>
          <w:rFonts w:ascii="SimSun" w:hAnsi="SimSun" w:cs="Times New Roman" w:hint="eastAsia"/>
          <w:sz w:val="21"/>
          <w:szCs w:val="22"/>
        </w:rPr>
        <w:t>会议</w:t>
      </w:r>
      <w:r w:rsidRPr="00434ACF">
        <w:rPr>
          <w:rFonts w:ascii="SimSun" w:hAnsi="SimSun" w:cs="Times New Roman"/>
          <w:sz w:val="21"/>
          <w:szCs w:val="22"/>
        </w:rPr>
        <w:t>和非正式协商。必须</w:t>
      </w:r>
      <w:r w:rsidRPr="00434ACF">
        <w:rPr>
          <w:rFonts w:ascii="SimSun" w:hAnsi="SimSun" w:cs="Times New Roman" w:hint="eastAsia"/>
          <w:sz w:val="21"/>
          <w:szCs w:val="22"/>
        </w:rPr>
        <w:t>在</w:t>
      </w:r>
      <w:r w:rsidRPr="00434ACF">
        <w:rPr>
          <w:rFonts w:ascii="SimSun" w:hAnsi="SimSun" w:cs="Times New Roman"/>
          <w:sz w:val="21"/>
          <w:szCs w:val="22"/>
        </w:rPr>
        <w:t>考虑到</w:t>
      </w:r>
      <w:r w:rsidRPr="00434ACF">
        <w:rPr>
          <w:rFonts w:ascii="SimSun" w:hAnsi="SimSun" w:cs="Times New Roman" w:hint="eastAsia"/>
          <w:sz w:val="21"/>
          <w:szCs w:val="22"/>
        </w:rPr>
        <w:t>本组织</w:t>
      </w:r>
      <w:r w:rsidRPr="00434ACF">
        <w:rPr>
          <w:rFonts w:ascii="SimSun" w:hAnsi="SimSun" w:cs="Times New Roman"/>
          <w:sz w:val="21"/>
          <w:szCs w:val="22"/>
        </w:rPr>
        <w:t>的所有工作</w:t>
      </w:r>
      <w:r w:rsidRPr="00434ACF">
        <w:rPr>
          <w:rFonts w:ascii="SimSun" w:hAnsi="SimSun" w:cs="Times New Roman" w:hint="eastAsia"/>
          <w:sz w:val="21"/>
          <w:szCs w:val="22"/>
        </w:rPr>
        <w:t>的基础上安排工作的优先顺序</w:t>
      </w:r>
      <w:r w:rsidRPr="00434ACF">
        <w:rPr>
          <w:rFonts w:ascii="SimSun" w:hAnsi="SimSun" w:cs="Times New Roman"/>
          <w:sz w:val="21"/>
          <w:szCs w:val="22"/>
        </w:rPr>
        <w:t>。</w:t>
      </w:r>
      <w:r w:rsidRPr="00434ACF">
        <w:rPr>
          <w:rStyle w:val="high-light-bg4"/>
          <w:rFonts w:ascii="SimSun" w:hAnsi="SimSun" w:cs="Times New Roman"/>
          <w:sz w:val="21"/>
          <w:szCs w:val="22"/>
        </w:rPr>
        <w:t>在这样的背景下，此时将关于这</w:t>
      </w:r>
      <w:r w:rsidRPr="00434ACF">
        <w:rPr>
          <w:rStyle w:val="high-light-bg4"/>
          <w:rFonts w:ascii="SimSun" w:hAnsi="SimSun" w:cs="Times New Roman" w:hint="eastAsia"/>
          <w:sz w:val="21"/>
          <w:szCs w:val="22"/>
        </w:rPr>
        <w:t>一</w:t>
      </w:r>
      <w:r w:rsidRPr="00434ACF">
        <w:rPr>
          <w:rStyle w:val="high-light-bg4"/>
          <w:rFonts w:ascii="SimSun" w:hAnsi="SimSun" w:cs="Times New Roman"/>
          <w:sz w:val="21"/>
          <w:szCs w:val="22"/>
        </w:rPr>
        <w:t>具体问题的非正式协商制度化并不可取。</w:t>
      </w:r>
    </w:p>
    <w:p w14:paraId="0D802805"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cs="Times New Roman"/>
          <w:sz w:val="21"/>
          <w:szCs w:val="22"/>
        </w:rPr>
        <w:t>尼日利亚代表团代表非洲集团发言时</w:t>
      </w:r>
      <w:r w:rsidRPr="00434ACF">
        <w:rPr>
          <w:rStyle w:val="high-light-bg4"/>
          <w:rFonts w:ascii="SimSun" w:hAnsi="SimSun" w:cs="Times New Roman" w:hint="eastAsia"/>
          <w:sz w:val="21"/>
          <w:szCs w:val="22"/>
        </w:rPr>
        <w:t>表示</w:t>
      </w:r>
      <w:r w:rsidRPr="00434ACF">
        <w:rPr>
          <w:rStyle w:val="high-light-bg4"/>
          <w:rFonts w:ascii="SimSun" w:hAnsi="SimSun" w:cs="Times New Roman"/>
          <w:sz w:val="21"/>
          <w:szCs w:val="22"/>
        </w:rPr>
        <w:t>，大会</w:t>
      </w:r>
      <w:r w:rsidRPr="00434ACF">
        <w:rPr>
          <w:rStyle w:val="high-light-bg4"/>
          <w:rFonts w:ascii="SimSun" w:hAnsi="SimSun" w:cs="Times New Roman" w:hint="eastAsia"/>
          <w:sz w:val="21"/>
          <w:szCs w:val="22"/>
        </w:rPr>
        <w:t>有能力</w:t>
      </w:r>
      <w:r w:rsidRPr="00434ACF">
        <w:rPr>
          <w:rStyle w:val="high-light-bg4"/>
          <w:rFonts w:ascii="SimSun" w:hAnsi="SimSun" w:cs="Times New Roman"/>
          <w:sz w:val="21"/>
          <w:szCs w:val="22"/>
        </w:rPr>
        <w:t>解决摆在其面前的</w:t>
      </w:r>
      <w:r w:rsidRPr="00434ACF">
        <w:rPr>
          <w:rStyle w:val="high-light-bg4"/>
          <w:rFonts w:ascii="SimSun" w:hAnsi="SimSun" w:cs="Times New Roman" w:hint="eastAsia"/>
          <w:sz w:val="21"/>
          <w:szCs w:val="22"/>
        </w:rPr>
        <w:t>所有</w:t>
      </w:r>
      <w:r w:rsidRPr="00434ACF">
        <w:rPr>
          <w:rStyle w:val="high-light-bg4"/>
          <w:rFonts w:ascii="SimSun" w:hAnsi="SimSun" w:cs="Times New Roman"/>
          <w:sz w:val="21"/>
          <w:szCs w:val="22"/>
        </w:rPr>
        <w:t>问题。</w:t>
      </w:r>
      <w:r w:rsidRPr="00434ACF">
        <w:rPr>
          <w:rFonts w:ascii="SimSun" w:hAnsi="SimSun" w:cs="Times New Roman"/>
          <w:sz w:val="21"/>
          <w:szCs w:val="22"/>
        </w:rPr>
        <w:t>这取决于利害程度。如果问题关系到</w:t>
      </w:r>
      <w:r w:rsidRPr="00E709C8">
        <w:rPr>
          <w:rFonts w:ascii="SimSun" w:hAnsi="SimSun" w:cs="Times New Roman"/>
          <w:color w:val="000000"/>
          <w:sz w:val="21"/>
          <w:szCs w:val="22"/>
        </w:rPr>
        <w:t>WIPO</w:t>
      </w:r>
      <w:r w:rsidRPr="00434ACF">
        <w:rPr>
          <w:rFonts w:ascii="SimSun" w:hAnsi="SimSun" w:cs="Times New Roman"/>
          <w:sz w:val="21"/>
          <w:szCs w:val="22"/>
        </w:rPr>
        <w:t>机构</w:t>
      </w:r>
      <w:r w:rsidRPr="00434ACF">
        <w:rPr>
          <w:rFonts w:ascii="SimSun" w:hAnsi="SimSun" w:cs="Times New Roman" w:hint="eastAsia"/>
          <w:sz w:val="21"/>
          <w:szCs w:val="22"/>
        </w:rPr>
        <w:t>的</w:t>
      </w:r>
      <w:r w:rsidRPr="00434ACF">
        <w:rPr>
          <w:rFonts w:ascii="SimSun" w:hAnsi="SimSun" w:cs="Times New Roman"/>
          <w:sz w:val="21"/>
          <w:szCs w:val="22"/>
        </w:rPr>
        <w:t>成员</w:t>
      </w:r>
      <w:r w:rsidRPr="00434ACF">
        <w:rPr>
          <w:rFonts w:ascii="SimSun" w:hAnsi="SimSun" w:cs="Times New Roman" w:hint="eastAsia"/>
          <w:sz w:val="21"/>
          <w:szCs w:val="22"/>
        </w:rPr>
        <w:t>的顾虑</w:t>
      </w:r>
      <w:r w:rsidRPr="00434ACF">
        <w:rPr>
          <w:rFonts w:ascii="SimSun" w:hAnsi="SimSun" w:cs="Times New Roman"/>
          <w:sz w:val="21"/>
          <w:szCs w:val="22"/>
        </w:rPr>
        <w:t>，大会就应解决</w:t>
      </w:r>
      <w:r w:rsidRPr="00434ACF">
        <w:rPr>
          <w:rFonts w:ascii="SimSun" w:hAnsi="SimSun" w:cs="Times New Roman" w:hint="eastAsia"/>
          <w:sz w:val="21"/>
          <w:szCs w:val="22"/>
        </w:rPr>
        <w:t>该</w:t>
      </w:r>
      <w:r w:rsidRPr="00434ACF">
        <w:rPr>
          <w:rFonts w:ascii="SimSun" w:hAnsi="SimSun" w:cs="Times New Roman"/>
          <w:sz w:val="21"/>
          <w:szCs w:val="22"/>
        </w:rPr>
        <w:t>问题。</w:t>
      </w:r>
      <w:r w:rsidRPr="00434ACF">
        <w:rPr>
          <w:rStyle w:val="high-light-bg4"/>
          <w:rFonts w:ascii="SimSun" w:hAnsi="SimSun" w:cs="Times New Roman"/>
          <w:sz w:val="21"/>
          <w:szCs w:val="22"/>
        </w:rPr>
        <w:t>非洲集团</w:t>
      </w:r>
      <w:r w:rsidRPr="00434ACF">
        <w:rPr>
          <w:rFonts w:ascii="SimSun" w:hAnsi="SimSun" w:cs="Times New Roman"/>
          <w:sz w:val="21"/>
          <w:szCs w:val="22"/>
        </w:rPr>
        <w:t>对</w:t>
      </w:r>
      <w:r w:rsidRPr="00434ACF">
        <w:rPr>
          <w:rFonts w:ascii="SimSun" w:hAnsi="SimSun" w:cs="Times New Roman" w:hint="eastAsia"/>
          <w:sz w:val="21"/>
          <w:szCs w:val="22"/>
        </w:rPr>
        <w:t>关于</w:t>
      </w:r>
      <w:r w:rsidRPr="00434ACF">
        <w:rPr>
          <w:rFonts w:ascii="SimSun" w:hAnsi="SimSun" w:cs="Times New Roman"/>
          <w:sz w:val="21"/>
          <w:szCs w:val="22"/>
        </w:rPr>
        <w:t>该议程项目的非正式协商表示欢迎。这</w:t>
      </w:r>
      <w:r w:rsidRPr="00434ACF">
        <w:rPr>
          <w:rFonts w:ascii="SimSun" w:hAnsi="SimSun" w:cs="Times New Roman" w:hint="eastAsia"/>
          <w:sz w:val="21"/>
          <w:szCs w:val="22"/>
        </w:rPr>
        <w:t>一程序</w:t>
      </w:r>
      <w:r w:rsidRPr="00434ACF">
        <w:rPr>
          <w:rFonts w:ascii="SimSun" w:hAnsi="SimSun" w:cs="Times New Roman"/>
          <w:sz w:val="21"/>
          <w:szCs w:val="22"/>
        </w:rPr>
        <w:t>过去曾被用来解决很多问题。</w:t>
      </w:r>
    </w:p>
    <w:p w14:paraId="7CE0E1AA"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主席指出，墨西哥代表团的提案得到很多代表团的支持。其他代表团发表了意见并提出了一些建设性批评。尽管如此，仍有许多问题难以解决。正如秘鲁代表团所建议的那样，可以在本届</w:t>
      </w:r>
      <w:r w:rsidRPr="00434ACF">
        <w:rPr>
          <w:rFonts w:ascii="SimSun" w:hAnsi="SimSun"/>
          <w:sz w:val="21"/>
          <w:szCs w:val="22"/>
        </w:rPr>
        <w:t>CDIP</w:t>
      </w:r>
      <w:r w:rsidRPr="00434ACF">
        <w:rPr>
          <w:rFonts w:ascii="SimSun" w:hAnsi="SimSun" w:hint="eastAsia"/>
          <w:sz w:val="21"/>
          <w:szCs w:val="22"/>
        </w:rPr>
        <w:t>会议结束后举行非正式协商，这一建议也得到</w:t>
      </w:r>
      <w:r w:rsidRPr="00434ACF">
        <w:rPr>
          <w:rStyle w:val="high-light-bg4"/>
          <w:rFonts w:ascii="SimSun" w:hAnsi="SimSun" w:hint="eastAsia"/>
          <w:sz w:val="21"/>
          <w:szCs w:val="22"/>
        </w:rPr>
        <w:t>其他一些代表团的支持。</w:t>
      </w:r>
      <w:r w:rsidRPr="00434ACF">
        <w:rPr>
          <w:rFonts w:ascii="SimSun" w:hAnsi="SimSun" w:hint="eastAsia"/>
          <w:sz w:val="21"/>
          <w:szCs w:val="22"/>
        </w:rPr>
        <w:t>非正式协商也可以在下午举行，看看能否取得一些进展。主席对这两个想法均表示接受。</w:t>
      </w:r>
    </w:p>
    <w:p w14:paraId="2067A63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日本代表团代表</w:t>
      </w:r>
      <w:r w:rsidRPr="00434ACF">
        <w:rPr>
          <w:rStyle w:val="high-light-bg4"/>
          <w:rFonts w:ascii="SimSun" w:hAnsi="SimSun"/>
          <w:sz w:val="21"/>
          <w:szCs w:val="22"/>
        </w:rPr>
        <w:t>B</w:t>
      </w:r>
      <w:r w:rsidRPr="00434ACF">
        <w:rPr>
          <w:rStyle w:val="high-light-bg4"/>
          <w:rFonts w:ascii="SimSun" w:hAnsi="SimSun" w:hint="eastAsia"/>
          <w:sz w:val="21"/>
          <w:szCs w:val="22"/>
        </w:rPr>
        <w:t>集团发言，重申其参与讨论墨西哥代表团提案的意愿。</w:t>
      </w:r>
      <w:r w:rsidRPr="00434ACF">
        <w:rPr>
          <w:rFonts w:ascii="SimSun" w:hAnsi="SimSun" w:hint="eastAsia"/>
          <w:sz w:val="21"/>
          <w:szCs w:val="22"/>
        </w:rPr>
        <w:t>原则上，非正式协商只能在磋商进入最后阶段时才能召开。然而，该集团对在本届会议期间召开非正式协商持灵活态度。在决定整个</w:t>
      </w:r>
      <w:r w:rsidRPr="00434ACF">
        <w:rPr>
          <w:rFonts w:ascii="SimSun" w:hAnsi="SimSun"/>
          <w:sz w:val="21"/>
          <w:szCs w:val="22"/>
        </w:rPr>
        <w:t>WIPO</w:t>
      </w:r>
      <w:r w:rsidRPr="00434ACF">
        <w:rPr>
          <w:rFonts w:ascii="SimSun" w:hAnsi="SimSun" w:hint="eastAsia"/>
          <w:sz w:val="21"/>
          <w:szCs w:val="22"/>
        </w:rPr>
        <w:t>工作的优先次序的背景下，应考虑将闭会期间的非正式协商制度化。在当前情况下，考虑到</w:t>
      </w:r>
      <w:r w:rsidRPr="00434ACF">
        <w:rPr>
          <w:rFonts w:ascii="SimSun" w:hAnsi="SimSun"/>
          <w:sz w:val="21"/>
          <w:szCs w:val="22"/>
        </w:rPr>
        <w:t>WIPO</w:t>
      </w:r>
      <w:r w:rsidRPr="00434ACF">
        <w:rPr>
          <w:rFonts w:ascii="SimSun" w:hAnsi="SimSun" w:hint="eastAsia"/>
          <w:sz w:val="21"/>
          <w:szCs w:val="22"/>
        </w:rPr>
        <w:t>工作的优先次序，该集团认为难以接受将针对该问题的非正式协商制度化。非正式协商可以在次日而不是在当天下午举行。这将为各代表团提供更多时间来思考墨西哥代表团提案的内容。许多代表团表示，他们没有足够的时间来真正查看文本内容。协商应在规定的时间内进行，因为仍有许多议程项目要解决，而且所有工作必须在星期五下午</w:t>
      </w:r>
      <w:r w:rsidRPr="00434ACF">
        <w:rPr>
          <w:rFonts w:ascii="SimSun" w:hAnsi="SimSun"/>
          <w:sz w:val="21"/>
          <w:szCs w:val="22"/>
        </w:rPr>
        <w:t>6</w:t>
      </w:r>
      <w:r w:rsidRPr="00434ACF">
        <w:rPr>
          <w:rFonts w:ascii="SimSun" w:hAnsi="SimSun" w:hint="eastAsia"/>
          <w:sz w:val="21"/>
          <w:szCs w:val="22"/>
        </w:rPr>
        <w:t>点前完成。非正式协商的时间分配应考虑到这些事实。</w:t>
      </w:r>
    </w:p>
    <w:p w14:paraId="37E31927" w14:textId="5F8B17EA"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伊朗</w:t>
      </w:r>
      <w:r w:rsidR="00E709C8">
        <w:rPr>
          <w:rStyle w:val="high-light-bg4"/>
          <w:rFonts w:ascii="SimSun" w:hAnsi="SimSun" w:hint="eastAsia"/>
          <w:sz w:val="21"/>
          <w:szCs w:val="22"/>
        </w:rPr>
        <w:t>(</w:t>
      </w:r>
      <w:r w:rsidRPr="00434ACF">
        <w:rPr>
          <w:rStyle w:val="high-light-bg4"/>
          <w:rFonts w:ascii="SimSun" w:hAnsi="SimSun" w:hint="eastAsia"/>
          <w:sz w:val="21"/>
          <w:szCs w:val="22"/>
        </w:rPr>
        <w:t>伊斯兰共和国</w:t>
      </w:r>
      <w:r w:rsidR="00E709C8">
        <w:rPr>
          <w:rStyle w:val="high-light-bg4"/>
          <w:rFonts w:ascii="SimSun" w:hAnsi="SimSun" w:hint="eastAsia"/>
          <w:sz w:val="21"/>
          <w:szCs w:val="22"/>
        </w:rPr>
        <w:t>)</w:t>
      </w:r>
      <w:r w:rsidRPr="00AE386E">
        <w:rPr>
          <w:rFonts w:ascii="SimSun" w:hAnsi="SimSun" w:cs="Times New Roman" w:hint="eastAsia"/>
          <w:color w:val="000000"/>
          <w:sz w:val="21"/>
        </w:rPr>
        <w:t>代表团</w:t>
      </w:r>
      <w:r w:rsidRPr="00434ACF">
        <w:rPr>
          <w:rStyle w:val="high-light-bg4"/>
          <w:rFonts w:ascii="SimSun" w:hAnsi="SimSun" w:hint="eastAsia"/>
          <w:sz w:val="21"/>
          <w:szCs w:val="22"/>
        </w:rPr>
        <w:t>认为，在本届会议期间开展非正式协商会更好，因为各国首都的专家们也在场。</w:t>
      </w:r>
    </w:p>
    <w:p w14:paraId="67B158C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主席建议在次日上午</w:t>
      </w:r>
      <w:r w:rsidRPr="00434ACF">
        <w:rPr>
          <w:rStyle w:val="high-light-bg4"/>
          <w:rFonts w:ascii="SimSun" w:hAnsi="SimSun"/>
          <w:sz w:val="21"/>
          <w:szCs w:val="22"/>
        </w:rPr>
        <w:t>10</w:t>
      </w:r>
      <w:r w:rsidRPr="00434ACF">
        <w:rPr>
          <w:rStyle w:val="high-light-bg4"/>
          <w:rFonts w:ascii="SimSun" w:hAnsi="SimSun" w:hint="eastAsia"/>
          <w:sz w:val="21"/>
          <w:szCs w:val="22"/>
        </w:rPr>
        <w:t>点举行协商。这样各代表团有机会事先讨论该提案。</w:t>
      </w:r>
      <w:r w:rsidRPr="00434ACF">
        <w:rPr>
          <w:rFonts w:ascii="SimSun" w:hAnsi="SimSun" w:hint="eastAsia"/>
          <w:sz w:val="21"/>
          <w:szCs w:val="22"/>
        </w:rPr>
        <w:t>他询问各成员国是否同意这种方式。鉴于与会者未提出异议，主席的建议获得一致通过。</w:t>
      </w:r>
    </w:p>
    <w:p w14:paraId="5F3F668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hint="eastAsia"/>
          <w:sz w:val="21"/>
          <w:szCs w:val="22"/>
        </w:rPr>
        <w:t>.</w:t>
      </w:r>
      <w:r w:rsidR="00434ACF" w:rsidRPr="00434ACF">
        <w:rPr>
          <w:rFonts w:ascii="SimSun" w:hAnsi="SimSun" w:hint="eastAsia"/>
          <w:sz w:val="21"/>
          <w:szCs w:val="22"/>
        </w:rPr>
        <w:tab/>
      </w:r>
      <w:r w:rsidRPr="00434ACF">
        <w:rPr>
          <w:rFonts w:ascii="SimSun" w:hAnsi="SimSun" w:hint="eastAsia"/>
          <w:sz w:val="21"/>
          <w:szCs w:val="22"/>
        </w:rPr>
        <w:t>联合王国</w:t>
      </w:r>
      <w:r w:rsidRPr="00434ACF">
        <w:rPr>
          <w:rStyle w:val="high-light-bg4"/>
          <w:rFonts w:ascii="SimSun" w:hAnsi="SimSun" w:hint="eastAsia"/>
          <w:sz w:val="21"/>
          <w:szCs w:val="22"/>
        </w:rPr>
        <w:t>代表团表示协商应聚焦</w:t>
      </w:r>
      <w:r w:rsidRPr="00AE386E">
        <w:rPr>
          <w:rFonts w:ascii="SimSun" w:hAnsi="SimSun" w:cs="Times New Roman" w:hint="eastAsia"/>
          <w:color w:val="000000"/>
          <w:sz w:val="21"/>
        </w:rPr>
        <w:t>重点</w:t>
      </w:r>
      <w:r w:rsidRPr="00434ACF">
        <w:rPr>
          <w:rStyle w:val="high-light-bg4"/>
          <w:rFonts w:ascii="SimSun" w:hAnsi="SimSun" w:hint="eastAsia"/>
          <w:sz w:val="21"/>
          <w:szCs w:val="22"/>
        </w:rPr>
        <w:t>。该</w:t>
      </w:r>
      <w:r w:rsidRPr="00434ACF">
        <w:rPr>
          <w:rFonts w:ascii="SimSun" w:hAnsi="SimSun" w:hint="eastAsia"/>
          <w:sz w:val="21"/>
          <w:szCs w:val="22"/>
        </w:rPr>
        <w:t>代表团建议分配一小时进行协商。</w:t>
      </w:r>
    </w:p>
    <w:p w14:paraId="76B48FF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主席稍后通报委员会，他已要求副主席在下午与相关代表团举行非正式协商，看看能否就协调机制问题达成共识基础。他会将结果通报给各代表团，以便在次日上午举行非正式协商。</w:t>
      </w:r>
    </w:p>
    <w:p w14:paraId="3A08BCB9" w14:textId="77777777" w:rsidR="00434ACF" w:rsidRDefault="0041270F" w:rsidP="00741F26">
      <w:pPr>
        <w:keepNext/>
        <w:overflowPunct w:val="0"/>
        <w:spacing w:afterLines="50" w:after="120" w:line="340" w:lineRule="atLeast"/>
        <w:jc w:val="both"/>
        <w:rPr>
          <w:rFonts w:ascii="SimSun" w:hAnsi="SimSun"/>
          <w:sz w:val="21"/>
          <w:u w:val="single"/>
        </w:rPr>
      </w:pPr>
      <w:r w:rsidRPr="00434ACF">
        <w:rPr>
          <w:rFonts w:ascii="SimSun" w:hAnsi="SimSun" w:cs="Times New Roman" w:hint="eastAsia"/>
          <w:color w:val="000000"/>
          <w:sz w:val="21"/>
          <w:szCs w:val="22"/>
          <w:u w:val="single"/>
        </w:rPr>
        <w:t>审议文件</w:t>
      </w:r>
      <w:r w:rsidRPr="00434ACF">
        <w:rPr>
          <w:rFonts w:ascii="SimSun" w:hAnsi="SimSun"/>
          <w:color w:val="000000"/>
          <w:sz w:val="21"/>
          <w:szCs w:val="22"/>
          <w:u w:val="single"/>
        </w:rPr>
        <w:t>CDIP/15/5</w:t>
      </w:r>
      <w:r w:rsidRPr="00434ACF">
        <w:rPr>
          <w:rFonts w:ascii="SimSun" w:hAnsi="SimSun" w:cs="Times New Roman" w:hint="eastAsia"/>
          <w:color w:val="000000"/>
          <w:sz w:val="21"/>
          <w:szCs w:val="22"/>
          <w:u w:val="single"/>
        </w:rPr>
        <w:t>——关于国际技术转让</w:t>
      </w:r>
      <w:r w:rsidRPr="00741F26">
        <w:rPr>
          <w:rFonts w:ascii="SimSun" w:hAnsi="SimSun" w:cs="Times New Roman" w:hint="eastAsia"/>
          <w:sz w:val="21"/>
          <w:szCs w:val="22"/>
          <w:u w:val="single"/>
        </w:rPr>
        <w:t>专家</w:t>
      </w:r>
      <w:r w:rsidRPr="00434ACF">
        <w:rPr>
          <w:rFonts w:ascii="SimSun" w:hAnsi="SimSun" w:cs="Times New Roman" w:hint="eastAsia"/>
          <w:color w:val="000000"/>
          <w:sz w:val="21"/>
          <w:szCs w:val="22"/>
          <w:u w:val="single"/>
        </w:rPr>
        <w:t>论坛的报告</w:t>
      </w:r>
    </w:p>
    <w:p w14:paraId="433AA414" w14:textId="77777777" w:rsidR="00434ACF" w:rsidRDefault="0041270F" w:rsidP="00E709C8">
      <w:pPr>
        <w:pStyle w:val="ae"/>
        <w:overflowPunct w:val="0"/>
        <w:spacing w:afterLines="50" w:after="120" w:line="340" w:lineRule="atLeast"/>
        <w:ind w:left="0"/>
        <w:contextualSpacing w:val="0"/>
        <w:jc w:val="both"/>
        <w:rPr>
          <w:rFonts w:ascii="SimSun" w:hAnsi="SimSun"/>
          <w:sz w:val="21"/>
        </w:rPr>
      </w:pPr>
      <w:r w:rsidRPr="00434ACF">
        <w:rPr>
          <w:rFonts w:ascii="SimSun" w:hAnsi="SimSun"/>
          <w:sz w:val="21"/>
        </w:rPr>
        <w:fldChar w:fldCharType="begin"/>
      </w:r>
      <w:r w:rsidRPr="00434ACF">
        <w:rPr>
          <w:rFonts w:ascii="SimSun" w:hAnsi="SimSun"/>
          <w:sz w:val="21"/>
        </w:rPr>
        <w:instrText xml:space="preserve"> AUTONUM  </w:instrText>
      </w:r>
      <w:r w:rsidRPr="00434ACF">
        <w:rPr>
          <w:rFonts w:ascii="SimSun" w:hAnsi="SimSun"/>
          <w:sz w:val="21"/>
        </w:rPr>
        <w:fldChar w:fldCharType="end"/>
      </w:r>
      <w:r w:rsidR="00434ACF" w:rsidRPr="00434ACF">
        <w:rPr>
          <w:rFonts w:ascii="SimSun" w:hAnsi="SimSun"/>
          <w:sz w:val="21"/>
        </w:rPr>
        <w:t>.</w:t>
      </w:r>
      <w:r w:rsidR="00434ACF" w:rsidRPr="00434ACF">
        <w:rPr>
          <w:rFonts w:ascii="SimSun" w:hAnsi="SimSun"/>
          <w:sz w:val="21"/>
        </w:rPr>
        <w:tab/>
      </w:r>
      <w:r w:rsidRPr="00434ACF">
        <w:rPr>
          <w:rStyle w:val="high-light-bg4"/>
          <w:rFonts w:ascii="SimSun" w:hAnsi="SimSun" w:hint="eastAsia"/>
          <w:sz w:val="21"/>
          <w:szCs w:val="22"/>
        </w:rPr>
        <w:t>主席宣布开始讨论该报告。</w:t>
      </w:r>
      <w:r w:rsidRPr="00434ACF">
        <w:rPr>
          <w:rFonts w:ascii="SimSun" w:hAnsi="SimSun" w:hint="eastAsia"/>
          <w:sz w:val="21"/>
          <w:szCs w:val="22"/>
        </w:rPr>
        <w:t>他</w:t>
      </w:r>
      <w:r w:rsidRPr="00E709C8">
        <w:rPr>
          <w:rFonts w:ascii="SimSun" w:hAnsi="SimSun" w:cs="Times New Roman" w:hint="eastAsia"/>
          <w:color w:val="000000"/>
          <w:sz w:val="21"/>
          <w:szCs w:val="22"/>
        </w:rPr>
        <w:t>回忆</w:t>
      </w:r>
      <w:r w:rsidRPr="00434ACF">
        <w:rPr>
          <w:rFonts w:ascii="SimSun" w:hAnsi="SimSun" w:hint="eastAsia"/>
          <w:sz w:val="21"/>
          <w:szCs w:val="22"/>
        </w:rPr>
        <w:t>道，关于知识产权与技术转让的专家论坛是于</w:t>
      </w:r>
      <w:r w:rsidRPr="00434ACF">
        <w:rPr>
          <w:rFonts w:ascii="SimSun" w:hAnsi="SimSun"/>
          <w:sz w:val="21"/>
          <w:szCs w:val="22"/>
        </w:rPr>
        <w:t>2015</w:t>
      </w:r>
      <w:r w:rsidRPr="00434ACF">
        <w:rPr>
          <w:rFonts w:ascii="SimSun" w:hAnsi="SimSun" w:hint="eastAsia"/>
          <w:sz w:val="21"/>
          <w:szCs w:val="22"/>
        </w:rPr>
        <w:t>年</w:t>
      </w:r>
      <w:r w:rsidRPr="00434ACF">
        <w:rPr>
          <w:rFonts w:ascii="SimSun" w:hAnsi="SimSun"/>
          <w:sz w:val="21"/>
          <w:szCs w:val="22"/>
        </w:rPr>
        <w:t>2</w:t>
      </w:r>
      <w:r w:rsidRPr="00434ACF">
        <w:rPr>
          <w:rFonts w:ascii="SimSun" w:hAnsi="SimSun" w:hint="eastAsia"/>
          <w:sz w:val="21"/>
          <w:szCs w:val="22"/>
        </w:rPr>
        <w:t>月</w:t>
      </w:r>
      <w:r w:rsidRPr="00434ACF">
        <w:rPr>
          <w:rFonts w:ascii="SimSun" w:hAnsi="SimSun"/>
          <w:sz w:val="21"/>
          <w:szCs w:val="22"/>
        </w:rPr>
        <w:t>16</w:t>
      </w:r>
      <w:r w:rsidRPr="00434ACF">
        <w:rPr>
          <w:rFonts w:ascii="SimSun" w:hAnsi="SimSun" w:hint="eastAsia"/>
          <w:sz w:val="21"/>
          <w:szCs w:val="22"/>
        </w:rPr>
        <w:t>日至</w:t>
      </w:r>
      <w:r w:rsidRPr="00434ACF">
        <w:rPr>
          <w:rFonts w:ascii="SimSun" w:hAnsi="SimSun"/>
          <w:sz w:val="21"/>
          <w:szCs w:val="22"/>
        </w:rPr>
        <w:t>18</w:t>
      </w:r>
      <w:r w:rsidRPr="00434ACF">
        <w:rPr>
          <w:rFonts w:ascii="SimSun" w:hAnsi="SimSun" w:hint="eastAsia"/>
          <w:sz w:val="21"/>
          <w:szCs w:val="22"/>
        </w:rPr>
        <w:t>日在</w:t>
      </w:r>
      <w:r w:rsidRPr="00434ACF">
        <w:rPr>
          <w:rFonts w:ascii="SimSun" w:hAnsi="SimSun"/>
          <w:sz w:val="21"/>
          <w:szCs w:val="22"/>
        </w:rPr>
        <w:t>WIPO</w:t>
      </w:r>
      <w:r w:rsidRPr="00434ACF">
        <w:rPr>
          <w:rFonts w:ascii="SimSun" w:hAnsi="SimSun" w:hint="eastAsia"/>
          <w:sz w:val="21"/>
          <w:szCs w:val="22"/>
        </w:rPr>
        <w:t>的总部日内瓦举行。该论坛是“知识产权与技术转让：共同挑战–共同解决”项目的产出。该报告总结了在论坛上开展的讨论，并载列了“专家意见”，</w:t>
      </w:r>
      <w:r w:rsidRPr="00434ACF">
        <w:rPr>
          <w:rFonts w:ascii="SimSun" w:hAnsi="SimSun"/>
          <w:sz w:val="21"/>
          <w:szCs w:val="22"/>
        </w:rPr>
        <w:t>CDIP</w:t>
      </w:r>
      <w:r w:rsidRPr="00434ACF">
        <w:rPr>
          <w:rFonts w:ascii="SimSun" w:hAnsi="SimSun" w:hint="eastAsia"/>
          <w:sz w:val="21"/>
          <w:szCs w:val="22"/>
        </w:rPr>
        <w:t>受邀审议和批准“专家意见”，以期将落实“专家意见”的工作融入到</w:t>
      </w:r>
      <w:r w:rsidRPr="00434ACF">
        <w:rPr>
          <w:rFonts w:ascii="SimSun" w:hAnsi="SimSun"/>
          <w:sz w:val="21"/>
          <w:szCs w:val="22"/>
        </w:rPr>
        <w:t>WIPO</w:t>
      </w:r>
      <w:r w:rsidRPr="00434ACF">
        <w:rPr>
          <w:rFonts w:ascii="SimSun" w:hAnsi="SimSun" w:hint="eastAsia"/>
          <w:sz w:val="21"/>
          <w:szCs w:val="22"/>
        </w:rPr>
        <w:t>的工作项目中。</w:t>
      </w:r>
    </w:p>
    <w:p w14:paraId="3ABCEFC2" w14:textId="77777777" w:rsidR="00434ACF" w:rsidRDefault="0041270F" w:rsidP="00E709C8">
      <w:pPr>
        <w:pStyle w:val="ae"/>
        <w:overflowPunct w:val="0"/>
        <w:spacing w:afterLines="50" w:after="120" w:line="340" w:lineRule="atLeast"/>
        <w:ind w:left="0"/>
        <w:contextualSpacing w:val="0"/>
        <w:jc w:val="both"/>
        <w:rPr>
          <w:rFonts w:ascii="SimSun" w:hAnsi="SimSun"/>
          <w:sz w:val="21"/>
        </w:rPr>
      </w:pPr>
      <w:r w:rsidRPr="00434ACF">
        <w:rPr>
          <w:rFonts w:ascii="SimSun" w:hAnsi="SimSun"/>
          <w:sz w:val="21"/>
        </w:rPr>
        <w:fldChar w:fldCharType="begin"/>
      </w:r>
      <w:r w:rsidRPr="00434ACF">
        <w:rPr>
          <w:rFonts w:ascii="SimSun" w:hAnsi="SimSun"/>
          <w:sz w:val="21"/>
        </w:rPr>
        <w:instrText xml:space="preserve"> AUTONUM  </w:instrText>
      </w:r>
      <w:r w:rsidRPr="00434ACF">
        <w:rPr>
          <w:rFonts w:ascii="SimSun" w:hAnsi="SimSun"/>
          <w:sz w:val="21"/>
        </w:rPr>
        <w:fldChar w:fldCharType="end"/>
      </w:r>
      <w:r w:rsidR="00434ACF" w:rsidRPr="00434ACF">
        <w:rPr>
          <w:rFonts w:ascii="SimSun" w:hAnsi="SimSun"/>
          <w:sz w:val="21"/>
        </w:rPr>
        <w:t>.</w:t>
      </w:r>
      <w:r w:rsidR="00434ACF" w:rsidRPr="00434ACF">
        <w:rPr>
          <w:rFonts w:ascii="SimSun" w:hAnsi="SimSun"/>
          <w:sz w:val="21"/>
        </w:rPr>
        <w:tab/>
      </w:r>
      <w:r w:rsidRPr="00434ACF">
        <w:rPr>
          <w:rFonts w:ascii="SimSun" w:hAnsi="SimSun" w:hint="eastAsia"/>
          <w:sz w:val="21"/>
          <w:szCs w:val="22"/>
        </w:rPr>
        <w:t>墨西哥代表团积极参加了该论坛。该代表团赞同“专家意见”，并邀请</w:t>
      </w:r>
      <w:r w:rsidRPr="00434ACF">
        <w:rPr>
          <w:rFonts w:ascii="SimSun" w:hAnsi="SimSun"/>
          <w:sz w:val="21"/>
          <w:szCs w:val="22"/>
        </w:rPr>
        <w:t>CDIP</w:t>
      </w:r>
      <w:r w:rsidRPr="00434ACF">
        <w:rPr>
          <w:rFonts w:ascii="SimSun" w:hAnsi="SimSun" w:hint="eastAsia"/>
          <w:sz w:val="21"/>
          <w:szCs w:val="22"/>
        </w:rPr>
        <w:t>对其进行审查，以期将落实“专家意见”的工作</w:t>
      </w:r>
      <w:r w:rsidRPr="00E709C8">
        <w:rPr>
          <w:rFonts w:ascii="SimSun" w:hAnsi="SimSun" w:cs="Times New Roman" w:hint="eastAsia"/>
          <w:color w:val="000000"/>
          <w:sz w:val="21"/>
          <w:szCs w:val="22"/>
        </w:rPr>
        <w:t>融入</w:t>
      </w:r>
      <w:r w:rsidRPr="00434ACF">
        <w:rPr>
          <w:rFonts w:ascii="SimSun" w:hAnsi="SimSun" w:hint="eastAsia"/>
          <w:sz w:val="21"/>
          <w:szCs w:val="22"/>
        </w:rPr>
        <w:t>到</w:t>
      </w:r>
      <w:r w:rsidRPr="00434ACF">
        <w:rPr>
          <w:rFonts w:ascii="SimSun" w:hAnsi="SimSun"/>
          <w:sz w:val="21"/>
          <w:szCs w:val="22"/>
        </w:rPr>
        <w:t>WIPO</w:t>
      </w:r>
      <w:r w:rsidRPr="00434ACF">
        <w:rPr>
          <w:rFonts w:ascii="SimSun" w:hAnsi="SimSun" w:hint="eastAsia"/>
          <w:sz w:val="21"/>
          <w:szCs w:val="22"/>
        </w:rPr>
        <w:t>的工作项目中。该代表团特别支持设计一个技术转让平台，这个平台将提供可供使用的技术信息和需要的技术信息。该平台</w:t>
      </w:r>
      <w:r w:rsidRPr="00434ACF">
        <w:rPr>
          <w:rStyle w:val="high-light-bg4"/>
          <w:rFonts w:ascii="SimSun" w:hAnsi="SimSun" w:hint="eastAsia"/>
          <w:sz w:val="21"/>
          <w:szCs w:val="22"/>
        </w:rPr>
        <w:t>可能会发展成为一个技术转让对接平台。该论坛的组织和构造方式为取得良好成绩做出了贡献</w:t>
      </w:r>
      <w:r w:rsidRPr="00434ACF">
        <w:rPr>
          <w:rFonts w:ascii="SimSun" w:hAnsi="SimSun" w:hint="eastAsia"/>
          <w:sz w:val="21"/>
          <w:szCs w:val="22"/>
        </w:rPr>
        <w:t>。把这些研究传播出去，以确保连续性，及委员会审议“专家意见”非常重要。</w:t>
      </w:r>
    </w:p>
    <w:p w14:paraId="1AB6BFA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日本代表团代表</w:t>
      </w:r>
      <w:r w:rsidRPr="00434ACF">
        <w:rPr>
          <w:rFonts w:ascii="SimSun" w:hAnsi="SimSun"/>
          <w:sz w:val="21"/>
          <w:szCs w:val="22"/>
        </w:rPr>
        <w:t>B</w:t>
      </w:r>
      <w:r w:rsidRPr="00434ACF">
        <w:rPr>
          <w:rFonts w:ascii="SimSun" w:hAnsi="SimSun" w:hint="eastAsia"/>
          <w:sz w:val="21"/>
          <w:szCs w:val="22"/>
        </w:rPr>
        <w:t>集团发言，认为该论坛举办得非常成功。小组讨论提供了有用而富有真知的见解，这些离不开小组成员的实际</w:t>
      </w:r>
      <w:r w:rsidRPr="00E709C8">
        <w:rPr>
          <w:rFonts w:ascii="SimSun" w:hAnsi="SimSun" w:cs="Times New Roman" w:hint="eastAsia"/>
          <w:color w:val="000000"/>
          <w:sz w:val="21"/>
          <w:szCs w:val="22"/>
        </w:rPr>
        <w:t>经验</w:t>
      </w:r>
      <w:r w:rsidRPr="00434ACF">
        <w:rPr>
          <w:rFonts w:ascii="SimSun" w:hAnsi="SimSun" w:hint="eastAsia"/>
          <w:sz w:val="21"/>
          <w:szCs w:val="22"/>
        </w:rPr>
        <w:t>。从广泛的发言人那里听到各种关于国际技术转让的实际经验非常有益。技术转让是一个非常复杂的问题，关系到很多要素。小组成员分享了其从广泛的实际经验中总结的教训。对于想寻找解决其在技术转让领域的具体需求和利益的最佳方式的国家而言，这类基于实践经验的案例最为有用。然而，关于该论坛，有一件事令人遗憾。小组讨论总体上为委员会提供了思考观点，非常有用。其促进了对国际技术转让的深入了解，这一点单靠查看结果是没法实现的。就这一点而言，对于这样一个有益的论坛，低于预期的出席率实为一大遗憾。</w:t>
      </w:r>
    </w:p>
    <w:p w14:paraId="18916223" w14:textId="66930CB2" w:rsidR="00434ACF" w:rsidRDefault="0041270F" w:rsidP="00E709C8">
      <w:pPr>
        <w:pStyle w:val="ae"/>
        <w:overflowPunct w:val="0"/>
        <w:spacing w:afterLines="50" w:after="120" w:line="340" w:lineRule="atLeast"/>
        <w:ind w:left="0"/>
        <w:contextualSpacing w:val="0"/>
        <w:jc w:val="both"/>
        <w:rPr>
          <w:rFonts w:ascii="SimSun" w:hAnsi="SimSun"/>
          <w:sz w:val="21"/>
        </w:rPr>
      </w:pPr>
      <w:r w:rsidRPr="00434ACF">
        <w:rPr>
          <w:rFonts w:ascii="SimSun" w:hAnsi="SimSun"/>
          <w:sz w:val="21"/>
        </w:rPr>
        <w:fldChar w:fldCharType="begin"/>
      </w:r>
      <w:r w:rsidRPr="00434ACF">
        <w:rPr>
          <w:rFonts w:ascii="SimSun" w:hAnsi="SimSun"/>
          <w:sz w:val="21"/>
        </w:rPr>
        <w:instrText xml:space="preserve"> AUTONUM  </w:instrText>
      </w:r>
      <w:r w:rsidRPr="00434ACF">
        <w:rPr>
          <w:rFonts w:ascii="SimSun" w:hAnsi="SimSun"/>
          <w:sz w:val="21"/>
        </w:rPr>
        <w:fldChar w:fldCharType="end"/>
      </w:r>
      <w:r w:rsidR="00434ACF" w:rsidRPr="00434ACF">
        <w:rPr>
          <w:rFonts w:ascii="SimSun" w:hAnsi="SimSun"/>
          <w:sz w:val="21"/>
        </w:rPr>
        <w:t>.</w:t>
      </w:r>
      <w:r w:rsidR="00434ACF" w:rsidRPr="00434ACF">
        <w:rPr>
          <w:rFonts w:ascii="SimSun" w:hAnsi="SimSun"/>
          <w:sz w:val="21"/>
        </w:rPr>
        <w:tab/>
      </w:r>
      <w:r w:rsidRPr="00434ACF">
        <w:rPr>
          <w:rFonts w:ascii="SimSun" w:hAnsi="SimSun" w:hint="eastAsia"/>
          <w:sz w:val="21"/>
          <w:szCs w:val="22"/>
        </w:rPr>
        <w:t>尼日利亚</w:t>
      </w:r>
      <w:r w:rsidRPr="00434ACF">
        <w:rPr>
          <w:rFonts w:ascii="SimSun" w:hAnsi="SimSun"/>
          <w:sz w:val="21"/>
          <w:szCs w:val="22"/>
        </w:rPr>
        <w:t>代表团</w:t>
      </w:r>
      <w:r w:rsidRPr="00434ACF">
        <w:rPr>
          <w:rFonts w:ascii="SimSun" w:hAnsi="SimSun" w:hint="eastAsia"/>
          <w:sz w:val="21"/>
          <w:szCs w:val="22"/>
        </w:rPr>
        <w:t>代表非洲</w:t>
      </w:r>
      <w:r w:rsidRPr="00434ACF">
        <w:rPr>
          <w:rFonts w:ascii="SimSun" w:hAnsi="SimSun"/>
          <w:sz w:val="21"/>
          <w:szCs w:val="22"/>
        </w:rPr>
        <w:t>集团</w:t>
      </w:r>
      <w:r w:rsidRPr="00434ACF">
        <w:rPr>
          <w:rFonts w:ascii="SimSun" w:hAnsi="SimSun" w:hint="eastAsia"/>
          <w:sz w:val="21"/>
          <w:szCs w:val="22"/>
        </w:rPr>
        <w:t>发言，表示该</w:t>
      </w:r>
      <w:r w:rsidRPr="00434ACF">
        <w:rPr>
          <w:rFonts w:ascii="SimSun" w:hAnsi="SimSun"/>
          <w:sz w:val="21"/>
          <w:szCs w:val="22"/>
        </w:rPr>
        <w:t>论坛</w:t>
      </w:r>
      <w:r w:rsidRPr="00434ACF">
        <w:rPr>
          <w:rFonts w:ascii="SimSun" w:hAnsi="SimSun" w:hint="eastAsia"/>
          <w:sz w:val="21"/>
          <w:szCs w:val="22"/>
        </w:rPr>
        <w:t>将一个非凡的专家团队汇聚一堂，讨论持续将技术从提供方转让到接收方的挑战、最佳实践和最为有效的机制</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认识到技术转让和获取知识对</w:t>
      </w:r>
      <w:r w:rsidRPr="00434ACF">
        <w:rPr>
          <w:rFonts w:ascii="SimSun" w:hAnsi="SimSun"/>
          <w:sz w:val="21"/>
          <w:szCs w:val="22"/>
        </w:rPr>
        <w:t>发展中国家</w:t>
      </w:r>
      <w:r w:rsidRPr="00434ACF">
        <w:rPr>
          <w:rFonts w:ascii="SimSun" w:hAnsi="SimSun" w:hint="eastAsia"/>
          <w:sz w:val="21"/>
          <w:szCs w:val="22"/>
        </w:rPr>
        <w:t>的成长起着重要作用</w:t>
      </w:r>
      <w:r w:rsidRPr="00434ACF">
        <w:rPr>
          <w:rFonts w:ascii="SimSun" w:hAnsi="SimSun"/>
          <w:sz w:val="21"/>
          <w:szCs w:val="22"/>
        </w:rPr>
        <w:t>，</w:t>
      </w:r>
      <w:r w:rsidRPr="00434ACF">
        <w:rPr>
          <w:rFonts w:ascii="SimSun" w:hAnsi="SimSun" w:hint="eastAsia"/>
          <w:sz w:val="21"/>
          <w:szCs w:val="22"/>
        </w:rPr>
        <w:t>很遗憾没有为发展中国家首都的专家提供参加该论坛的财务支持</w:t>
      </w:r>
      <w:r w:rsidRPr="00434ACF">
        <w:rPr>
          <w:rFonts w:ascii="SimSun" w:hAnsi="SimSun"/>
          <w:sz w:val="21"/>
          <w:szCs w:val="22"/>
        </w:rPr>
        <w:t>。</w:t>
      </w:r>
      <w:r w:rsidRPr="00434ACF">
        <w:rPr>
          <w:rFonts w:ascii="SimSun" w:hAnsi="SimSun" w:hint="eastAsia"/>
          <w:sz w:val="21"/>
          <w:szCs w:val="22"/>
        </w:rPr>
        <w:t>日常工作之一就是处理这一事宜的各国办事处专家的出席可以丰富讨论，并使得与会者更好地领会这一领域的不同现实情况</w:t>
      </w:r>
      <w:r w:rsidRPr="00434ACF">
        <w:rPr>
          <w:rFonts w:ascii="SimSun" w:hAnsi="SimSun"/>
          <w:sz w:val="21"/>
          <w:szCs w:val="22"/>
        </w:rPr>
        <w:t>。</w:t>
      </w:r>
      <w:r w:rsidRPr="00434ACF">
        <w:rPr>
          <w:rFonts w:ascii="SimSun" w:hAnsi="SimSun" w:hint="eastAsia"/>
          <w:sz w:val="21"/>
          <w:szCs w:val="22"/>
        </w:rPr>
        <w:t>正如联合国与</w:t>
      </w:r>
      <w:r w:rsidRPr="00434ACF">
        <w:rPr>
          <w:rFonts w:ascii="SimSun" w:hAnsi="SimSun"/>
          <w:sz w:val="21"/>
          <w:szCs w:val="22"/>
        </w:rPr>
        <w:t>WIPO</w:t>
      </w:r>
      <w:r w:rsidRPr="00434ACF">
        <w:rPr>
          <w:rFonts w:ascii="SimSun" w:hAnsi="SimSun" w:hint="eastAsia"/>
          <w:sz w:val="21"/>
          <w:szCs w:val="22"/>
        </w:rPr>
        <w:t>协议中的第一条所规定的那样，推动</w:t>
      </w:r>
      <w:r w:rsidRPr="00434ACF">
        <w:rPr>
          <w:rFonts w:ascii="SimSun" w:hAnsi="SimSun"/>
          <w:sz w:val="21"/>
          <w:szCs w:val="22"/>
        </w:rPr>
        <w:t>技术转让</w:t>
      </w:r>
      <w:r w:rsidRPr="00434ACF">
        <w:rPr>
          <w:rFonts w:ascii="SimSun" w:hAnsi="SimSun" w:hint="eastAsia"/>
          <w:sz w:val="21"/>
          <w:szCs w:val="22"/>
        </w:rPr>
        <w:t>是</w:t>
      </w:r>
      <w:r w:rsidRPr="00434ACF">
        <w:rPr>
          <w:rFonts w:ascii="SimSun" w:hAnsi="SimSun"/>
          <w:sz w:val="21"/>
          <w:szCs w:val="22"/>
        </w:rPr>
        <w:t>WIPO</w:t>
      </w:r>
      <w:r w:rsidRPr="00434ACF">
        <w:rPr>
          <w:rFonts w:ascii="SimSun" w:hAnsi="SimSun" w:hint="eastAsia"/>
          <w:sz w:val="21"/>
          <w:szCs w:val="22"/>
        </w:rPr>
        <w:t>的一项任务</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回忆起</w:t>
      </w:r>
      <w:r w:rsidRPr="00434ACF">
        <w:rPr>
          <w:rFonts w:ascii="SimSun" w:hAnsi="SimSun" w:hint="eastAsia"/>
          <w:sz w:val="21"/>
          <w:szCs w:val="22"/>
          <w:lang w:val="en"/>
        </w:rPr>
        <w:t>关于技术转让、信息和通信技术及</w:t>
      </w:r>
      <w:r w:rsidRPr="00434ACF">
        <w:rPr>
          <w:rFonts w:ascii="SimSun" w:hAnsi="SimSun"/>
          <w:sz w:val="21"/>
          <w:szCs w:val="22"/>
          <w:lang w:val="en"/>
        </w:rPr>
        <w:t>知识获取</w:t>
      </w:r>
      <w:r w:rsidRPr="00434ACF">
        <w:rPr>
          <w:rFonts w:ascii="SimSun" w:hAnsi="SimSun" w:hint="eastAsia"/>
          <w:sz w:val="21"/>
          <w:szCs w:val="22"/>
          <w:lang w:val="en"/>
        </w:rPr>
        <w:t>的</w:t>
      </w:r>
      <w:r w:rsidRPr="00434ACF">
        <w:rPr>
          <w:rFonts w:ascii="SimSun" w:hAnsi="SimSun" w:hint="eastAsia"/>
          <w:sz w:val="21"/>
          <w:szCs w:val="22"/>
        </w:rPr>
        <w:t>发展议程建议集</w:t>
      </w:r>
      <w:r w:rsidRPr="00434ACF">
        <w:rPr>
          <w:rFonts w:ascii="SimSun" w:hAnsi="SimSun"/>
          <w:sz w:val="21"/>
          <w:szCs w:val="22"/>
        </w:rPr>
        <w:t>C</w:t>
      </w:r>
      <w:r w:rsidRPr="00434ACF">
        <w:rPr>
          <w:rFonts w:ascii="SimSun" w:hAnsi="SimSun"/>
          <w:sz w:val="21"/>
          <w:szCs w:val="22"/>
          <w:lang w:val="en"/>
        </w:rPr>
        <w:t>，</w:t>
      </w:r>
      <w:r w:rsidRPr="00434ACF">
        <w:rPr>
          <w:rFonts w:ascii="SimSun" w:hAnsi="SimSun" w:hint="eastAsia"/>
          <w:sz w:val="21"/>
          <w:szCs w:val="22"/>
          <w:lang w:val="en"/>
        </w:rPr>
        <w:t>特别是建议</w:t>
      </w:r>
      <w:r w:rsidRPr="00434ACF">
        <w:rPr>
          <w:rFonts w:ascii="SimSun" w:hAnsi="SimSun"/>
          <w:sz w:val="21"/>
          <w:szCs w:val="22"/>
        </w:rPr>
        <w:t>25</w:t>
      </w:r>
      <w:r w:rsidRPr="00434ACF">
        <w:rPr>
          <w:rFonts w:ascii="SimSun" w:hAnsi="SimSun" w:hint="eastAsia"/>
          <w:sz w:val="21"/>
          <w:szCs w:val="22"/>
        </w:rPr>
        <w:t>、</w:t>
      </w:r>
      <w:r w:rsidRPr="00434ACF">
        <w:rPr>
          <w:rFonts w:ascii="SimSun" w:hAnsi="SimSun"/>
          <w:sz w:val="21"/>
          <w:szCs w:val="22"/>
        </w:rPr>
        <w:t>26</w:t>
      </w:r>
      <w:r w:rsidRPr="00434ACF">
        <w:rPr>
          <w:rFonts w:ascii="SimSun" w:hAnsi="SimSun" w:hint="eastAsia"/>
          <w:sz w:val="21"/>
          <w:szCs w:val="22"/>
        </w:rPr>
        <w:t>和</w:t>
      </w:r>
      <w:r w:rsidRPr="00434ACF">
        <w:rPr>
          <w:rFonts w:ascii="SimSun" w:hAnsi="SimSun"/>
          <w:sz w:val="21"/>
          <w:szCs w:val="22"/>
        </w:rPr>
        <w:t>28，</w:t>
      </w:r>
      <w:r w:rsidRPr="00434ACF">
        <w:rPr>
          <w:rFonts w:ascii="SimSun" w:hAnsi="SimSun" w:hint="eastAsia"/>
          <w:sz w:val="21"/>
          <w:szCs w:val="22"/>
        </w:rPr>
        <w:t>以及关于规范制定、灵活性、公共政策和公共领域的建议集</w:t>
      </w:r>
      <w:r w:rsidRPr="00434ACF">
        <w:rPr>
          <w:rFonts w:ascii="SimSun" w:hAnsi="SimSun"/>
          <w:sz w:val="21"/>
          <w:szCs w:val="22"/>
        </w:rPr>
        <w:t>B</w:t>
      </w:r>
      <w:r w:rsidRPr="00434ACF">
        <w:rPr>
          <w:rFonts w:ascii="SimSun" w:hAnsi="SimSun" w:hint="eastAsia"/>
          <w:sz w:val="21"/>
          <w:szCs w:val="22"/>
        </w:rPr>
        <w:t>中的建议</w:t>
      </w:r>
      <w:r w:rsidRPr="00434ACF">
        <w:rPr>
          <w:rFonts w:ascii="SimSun" w:hAnsi="SimSun"/>
          <w:sz w:val="21"/>
          <w:szCs w:val="22"/>
        </w:rPr>
        <w:t>19</w:t>
      </w:r>
      <w:r w:rsidRPr="00434ACF">
        <w:rPr>
          <w:rFonts w:ascii="SimSun" w:hAnsi="SimSun"/>
          <w:sz w:val="21"/>
          <w:szCs w:val="22"/>
          <w:lang w:val="en"/>
        </w:rPr>
        <w:t>。</w:t>
      </w:r>
      <w:r w:rsidRPr="00434ACF">
        <w:rPr>
          <w:rFonts w:ascii="SimSun" w:hAnsi="SimSun" w:hint="eastAsia"/>
          <w:sz w:val="21"/>
          <w:szCs w:val="22"/>
          <w:lang w:val="en"/>
        </w:rPr>
        <w:t>因此，集中</w:t>
      </w:r>
      <w:r w:rsidRPr="00434ACF">
        <w:rPr>
          <w:rFonts w:ascii="SimSun" w:hAnsi="SimSun"/>
          <w:sz w:val="21"/>
          <w:szCs w:val="22"/>
        </w:rPr>
        <w:t>WIPO</w:t>
      </w:r>
      <w:r w:rsidRPr="00434ACF">
        <w:rPr>
          <w:rFonts w:ascii="SimSun" w:hAnsi="SimSun" w:hint="eastAsia"/>
          <w:sz w:val="21"/>
          <w:szCs w:val="22"/>
        </w:rPr>
        <w:t>在促进和推动可持续</w:t>
      </w:r>
      <w:r w:rsidRPr="00434ACF">
        <w:rPr>
          <w:rFonts w:ascii="SimSun" w:hAnsi="SimSun"/>
          <w:sz w:val="21"/>
          <w:szCs w:val="22"/>
        </w:rPr>
        <w:t>技术转让</w:t>
      </w:r>
      <w:r w:rsidRPr="00434ACF">
        <w:rPr>
          <w:rFonts w:ascii="SimSun" w:hAnsi="SimSun" w:hint="eastAsia"/>
          <w:sz w:val="21"/>
          <w:szCs w:val="22"/>
        </w:rPr>
        <w:t>中的作用是当前要务。该</w:t>
      </w:r>
      <w:r w:rsidRPr="00434ACF">
        <w:rPr>
          <w:rFonts w:ascii="SimSun" w:hAnsi="SimSun"/>
          <w:sz w:val="21"/>
          <w:szCs w:val="22"/>
        </w:rPr>
        <w:t>集团</w:t>
      </w:r>
      <w:r w:rsidRPr="00434ACF">
        <w:rPr>
          <w:rFonts w:ascii="SimSun" w:hAnsi="SimSun" w:hint="eastAsia"/>
          <w:sz w:val="21"/>
          <w:szCs w:val="22"/>
        </w:rPr>
        <w:t>已经审议秘书处有关该</w:t>
      </w:r>
      <w:r w:rsidRPr="00434ACF">
        <w:rPr>
          <w:rFonts w:ascii="SimSun" w:hAnsi="SimSun"/>
          <w:sz w:val="21"/>
          <w:szCs w:val="22"/>
        </w:rPr>
        <w:t>论坛</w:t>
      </w:r>
      <w:r w:rsidRPr="00434ACF">
        <w:rPr>
          <w:rFonts w:ascii="SimSun" w:hAnsi="SimSun" w:hint="eastAsia"/>
          <w:sz w:val="21"/>
          <w:szCs w:val="22"/>
        </w:rPr>
        <w:t>的报告</w:t>
      </w:r>
      <w:r w:rsidRPr="00434ACF">
        <w:rPr>
          <w:rFonts w:ascii="SimSun" w:hAnsi="SimSun"/>
          <w:sz w:val="21"/>
          <w:szCs w:val="22"/>
        </w:rPr>
        <w:t>。</w:t>
      </w:r>
      <w:r w:rsidRPr="00434ACF">
        <w:rPr>
          <w:rFonts w:ascii="SimSun" w:hAnsi="SimSun" w:hint="eastAsia"/>
          <w:sz w:val="21"/>
          <w:szCs w:val="22"/>
        </w:rPr>
        <w:t>报告概述了论坛中的发言和讨论，以及有关促成该论坛的项目进展的背景信息和“</w:t>
      </w:r>
      <w:r w:rsidRPr="00434ACF">
        <w:rPr>
          <w:rFonts w:ascii="SimSun" w:hAnsi="SimSun"/>
          <w:sz w:val="21"/>
          <w:szCs w:val="22"/>
        </w:rPr>
        <w:t>专家意见</w:t>
      </w:r>
      <w:r w:rsidRPr="00434ACF">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w:t>
      </w:r>
      <w:r w:rsidRPr="00434ACF">
        <w:rPr>
          <w:rFonts w:ascii="SimSun" w:hAnsi="SimSun"/>
          <w:sz w:val="21"/>
          <w:szCs w:val="22"/>
        </w:rPr>
        <w:t>专家意见</w:t>
      </w:r>
      <w:r w:rsidRPr="00434ACF">
        <w:rPr>
          <w:rFonts w:ascii="SimSun" w:hAnsi="SimSun" w:hint="eastAsia"/>
          <w:sz w:val="21"/>
          <w:szCs w:val="22"/>
        </w:rPr>
        <w:t>”与同行审评研究中的建议以及在论坛和利益攸关者会议上的讨论趋势有着巨大的分歧。“</w:t>
      </w:r>
      <w:r w:rsidRPr="00434ACF">
        <w:rPr>
          <w:rFonts w:ascii="SimSun" w:hAnsi="SimSun"/>
          <w:sz w:val="21"/>
          <w:szCs w:val="22"/>
        </w:rPr>
        <w:t>专家意见</w:t>
      </w:r>
      <w:r w:rsidRPr="00434ACF">
        <w:rPr>
          <w:rFonts w:ascii="SimSun" w:hAnsi="SimSun" w:hint="eastAsia"/>
          <w:sz w:val="21"/>
          <w:szCs w:val="22"/>
        </w:rPr>
        <w:t>”没有充分包括在很大程度上能解决</w:t>
      </w:r>
      <w:r w:rsidRPr="00434ACF">
        <w:rPr>
          <w:rFonts w:ascii="SimSun" w:hAnsi="SimSun"/>
          <w:sz w:val="21"/>
          <w:szCs w:val="22"/>
        </w:rPr>
        <w:t>技术转让</w:t>
      </w:r>
      <w:r w:rsidRPr="00434ACF">
        <w:rPr>
          <w:rFonts w:ascii="SimSun" w:hAnsi="SimSun" w:hint="eastAsia"/>
          <w:sz w:val="21"/>
          <w:szCs w:val="22"/>
        </w:rPr>
        <w:t>的政治和技术障碍的举措</w:t>
      </w:r>
      <w:r w:rsidRPr="00434ACF">
        <w:rPr>
          <w:rFonts w:ascii="SimSun" w:hAnsi="SimSun"/>
          <w:sz w:val="21"/>
          <w:szCs w:val="22"/>
        </w:rPr>
        <w:t>。</w:t>
      </w:r>
      <w:r w:rsidRPr="00434ACF">
        <w:rPr>
          <w:rFonts w:ascii="SimSun" w:hAnsi="SimSun" w:hint="eastAsia"/>
          <w:sz w:val="21"/>
          <w:szCs w:val="22"/>
        </w:rPr>
        <w:t>虽然该</w:t>
      </w:r>
      <w:r w:rsidRPr="00434ACF">
        <w:rPr>
          <w:rFonts w:ascii="SimSun" w:hAnsi="SimSun"/>
          <w:sz w:val="21"/>
          <w:szCs w:val="22"/>
        </w:rPr>
        <w:t>集团</w:t>
      </w:r>
      <w:r w:rsidRPr="00434ACF">
        <w:rPr>
          <w:rFonts w:ascii="SimSun" w:hAnsi="SimSun" w:hint="eastAsia"/>
          <w:sz w:val="21"/>
          <w:szCs w:val="22"/>
        </w:rPr>
        <w:t>同意一些“</w:t>
      </w:r>
      <w:r w:rsidRPr="00434ACF">
        <w:rPr>
          <w:rFonts w:ascii="SimSun" w:hAnsi="SimSun"/>
          <w:sz w:val="21"/>
          <w:szCs w:val="22"/>
        </w:rPr>
        <w:t>专家意见</w:t>
      </w:r>
      <w:r w:rsidRPr="00434ACF">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但该集团要求</w:t>
      </w:r>
      <w:r w:rsidRPr="00434ACF">
        <w:rPr>
          <w:rFonts w:ascii="SimSun" w:hAnsi="SimSun"/>
          <w:sz w:val="21"/>
          <w:szCs w:val="22"/>
        </w:rPr>
        <w:t>CDIP</w:t>
      </w:r>
      <w:r w:rsidRPr="00434ACF">
        <w:rPr>
          <w:rFonts w:ascii="SimSun" w:hAnsi="SimSun" w:hint="eastAsia"/>
          <w:sz w:val="21"/>
          <w:szCs w:val="22"/>
        </w:rPr>
        <w:t>审议报告中没有反映的研究和论坛中的建议</w:t>
      </w:r>
      <w:r w:rsidRPr="00434ACF">
        <w:rPr>
          <w:rFonts w:ascii="SimSun" w:hAnsi="SimSun"/>
          <w:sz w:val="21"/>
          <w:szCs w:val="22"/>
        </w:rPr>
        <w:t>。</w:t>
      </w:r>
      <w:r w:rsidRPr="00434ACF">
        <w:rPr>
          <w:rFonts w:ascii="SimSun" w:hAnsi="SimSun" w:hint="eastAsia"/>
          <w:sz w:val="21"/>
          <w:szCs w:val="22"/>
        </w:rPr>
        <w:t>这些包括以下内容：</w:t>
      </w:r>
      <w:r w:rsidRPr="00434ACF">
        <w:rPr>
          <w:rFonts w:ascii="SimSun" w:hAnsi="SimSun"/>
          <w:sz w:val="21"/>
          <w:szCs w:val="22"/>
        </w:rPr>
        <w:t>(i)WIPO可能</w:t>
      </w:r>
      <w:r w:rsidRPr="00434ACF">
        <w:rPr>
          <w:rFonts w:ascii="SimSun" w:hAnsi="SimSun" w:hint="eastAsia"/>
          <w:sz w:val="21"/>
          <w:szCs w:val="22"/>
        </w:rPr>
        <w:t>参与扩大跨国公司和私营部门利益攸关者的社会责任承诺范围，从而将</w:t>
      </w:r>
      <w:r w:rsidRPr="00434ACF">
        <w:rPr>
          <w:rFonts w:ascii="SimSun" w:hAnsi="SimSun"/>
          <w:sz w:val="21"/>
          <w:szCs w:val="22"/>
        </w:rPr>
        <w:t>技术转让确定的方面</w:t>
      </w:r>
      <w:r w:rsidRPr="00434ACF">
        <w:rPr>
          <w:rFonts w:ascii="SimSun" w:hAnsi="SimSun" w:hint="eastAsia"/>
          <w:sz w:val="21"/>
          <w:szCs w:val="22"/>
        </w:rPr>
        <w:t>纳入</w:t>
      </w:r>
      <w:r w:rsidRPr="00434ACF">
        <w:rPr>
          <w:rFonts w:ascii="SimSun" w:hAnsi="SimSun"/>
          <w:sz w:val="21"/>
          <w:szCs w:val="22"/>
        </w:rPr>
        <w:t>到</w:t>
      </w:r>
      <w:r w:rsidRPr="00434ACF">
        <w:rPr>
          <w:rFonts w:ascii="SimSun" w:hAnsi="SimSun" w:hint="eastAsia"/>
          <w:sz w:val="21"/>
          <w:szCs w:val="22"/>
        </w:rPr>
        <w:t>他们的运营环境中，以及如何引入公司奖励作为激励；</w:t>
      </w:r>
      <w:r w:rsidRPr="00434ACF">
        <w:rPr>
          <w:rFonts w:ascii="SimSun" w:hAnsi="SimSun"/>
          <w:sz w:val="21"/>
          <w:szCs w:val="22"/>
        </w:rPr>
        <w:t>(ii)</w:t>
      </w:r>
      <w:r w:rsidRPr="00434ACF">
        <w:rPr>
          <w:rFonts w:ascii="SimSun" w:hAnsi="SimSun" w:hint="eastAsia"/>
          <w:sz w:val="21"/>
          <w:szCs w:val="22"/>
        </w:rPr>
        <w:t>在国家</w:t>
      </w:r>
      <w:r w:rsidRPr="00434ACF">
        <w:rPr>
          <w:rFonts w:ascii="SimSun" w:hAnsi="SimSun"/>
          <w:sz w:val="21"/>
          <w:szCs w:val="22"/>
        </w:rPr>
        <w:t>技术转让</w:t>
      </w:r>
      <w:r w:rsidRPr="00434ACF">
        <w:rPr>
          <w:rFonts w:ascii="SimSun" w:hAnsi="SimSun" w:hint="eastAsia"/>
          <w:sz w:val="21"/>
          <w:szCs w:val="22"/>
        </w:rPr>
        <w:t>办公室的发展中提供帮助；</w:t>
      </w:r>
      <w:r w:rsidRPr="00434ACF">
        <w:rPr>
          <w:rFonts w:ascii="SimSun" w:hAnsi="SimSun"/>
          <w:sz w:val="21"/>
          <w:szCs w:val="22"/>
        </w:rPr>
        <w:t>(iii)</w:t>
      </w:r>
      <w:r w:rsidRPr="00434ACF">
        <w:rPr>
          <w:rFonts w:ascii="SimSun" w:hAnsi="SimSun" w:hint="eastAsia"/>
          <w:sz w:val="21"/>
          <w:szCs w:val="22"/>
        </w:rPr>
        <w:t>在推进开放的创新制度方面，发挥更为明显和主导的作用；</w:t>
      </w:r>
      <w:r w:rsidRPr="00434ACF">
        <w:rPr>
          <w:rFonts w:ascii="SimSun" w:hAnsi="SimSun"/>
          <w:sz w:val="21"/>
          <w:szCs w:val="22"/>
        </w:rPr>
        <w:t>(iv)</w:t>
      </w:r>
      <w:r w:rsidRPr="00434ACF">
        <w:rPr>
          <w:rFonts w:ascii="SimSun" w:hAnsi="SimSun" w:hint="eastAsia"/>
          <w:sz w:val="21"/>
          <w:szCs w:val="22"/>
        </w:rPr>
        <w:t>签订有关获取基础科学和技术的国际条约的可能性；</w:t>
      </w:r>
      <w:r w:rsidRPr="00434ACF">
        <w:rPr>
          <w:rFonts w:ascii="SimSun" w:hAnsi="SimSun"/>
          <w:sz w:val="21"/>
          <w:szCs w:val="22"/>
        </w:rPr>
        <w:t>(v)</w:t>
      </w:r>
      <w:r w:rsidRPr="00434ACF">
        <w:rPr>
          <w:rFonts w:ascii="SimSun" w:hAnsi="SimSun" w:hint="eastAsia"/>
          <w:sz w:val="21"/>
          <w:szCs w:val="22"/>
        </w:rPr>
        <w:t>促进从公共资助研究中获取信息，以及提高从该研究中产生的专利的作用；</w:t>
      </w:r>
      <w:r w:rsidRPr="00434ACF">
        <w:rPr>
          <w:rFonts w:ascii="SimSun" w:hAnsi="SimSun"/>
          <w:sz w:val="21"/>
          <w:szCs w:val="22"/>
        </w:rPr>
        <w:t>(vi)</w:t>
      </w:r>
      <w:r w:rsidRPr="00434ACF">
        <w:rPr>
          <w:rFonts w:ascii="SimSun" w:hAnsi="SimSun" w:hint="eastAsia"/>
          <w:sz w:val="21"/>
          <w:szCs w:val="22"/>
        </w:rPr>
        <w:t>披露有关信息获取渠道的专利信息在支持技术转让中的作用；</w:t>
      </w:r>
      <w:r w:rsidRPr="00434ACF">
        <w:rPr>
          <w:rFonts w:ascii="SimSun" w:hAnsi="SimSun"/>
          <w:sz w:val="21"/>
          <w:szCs w:val="22"/>
        </w:rPr>
        <w:t>(vii)</w:t>
      </w:r>
      <w:r w:rsidRPr="00434ACF">
        <w:rPr>
          <w:rFonts w:ascii="SimSun" w:hAnsi="SimSun" w:hint="eastAsia"/>
          <w:sz w:val="21"/>
          <w:szCs w:val="22"/>
        </w:rPr>
        <w:t>鼓励研究和创新；</w:t>
      </w:r>
      <w:r w:rsidRPr="00434ACF">
        <w:rPr>
          <w:rFonts w:ascii="SimSun" w:hAnsi="SimSun"/>
          <w:sz w:val="21"/>
          <w:szCs w:val="22"/>
        </w:rPr>
        <w:t>(viii)</w:t>
      </w:r>
      <w:r w:rsidRPr="00434ACF">
        <w:rPr>
          <w:rFonts w:ascii="SimSun" w:hAnsi="SimSun" w:hint="eastAsia"/>
          <w:sz w:val="21"/>
          <w:szCs w:val="22"/>
        </w:rPr>
        <w:t>发展公共资助的财务机制，以推动创新、</w:t>
      </w:r>
      <w:r w:rsidRPr="00434ACF">
        <w:rPr>
          <w:rFonts w:ascii="SimSun" w:hAnsi="SimSun"/>
          <w:sz w:val="21"/>
          <w:szCs w:val="22"/>
        </w:rPr>
        <w:t>技术转让</w:t>
      </w:r>
      <w:r w:rsidRPr="00434ACF">
        <w:rPr>
          <w:rFonts w:ascii="SimSun" w:hAnsi="SimSun" w:hint="eastAsia"/>
          <w:sz w:val="21"/>
          <w:szCs w:val="22"/>
        </w:rPr>
        <w:t>和支持中小企业；</w:t>
      </w:r>
      <w:r w:rsidRPr="00434ACF">
        <w:rPr>
          <w:rFonts w:ascii="SimSun" w:hAnsi="SimSun"/>
          <w:sz w:val="21"/>
          <w:szCs w:val="22"/>
        </w:rPr>
        <w:t>(ix)</w:t>
      </w:r>
      <w:r w:rsidRPr="00434ACF">
        <w:rPr>
          <w:rFonts w:ascii="SimSun" w:hAnsi="SimSun" w:hint="eastAsia"/>
          <w:sz w:val="21"/>
          <w:szCs w:val="22"/>
        </w:rPr>
        <w:t>组织年度</w:t>
      </w:r>
      <w:r w:rsidRPr="00434ACF">
        <w:rPr>
          <w:rFonts w:ascii="SimSun" w:hAnsi="SimSun"/>
          <w:sz w:val="21"/>
          <w:szCs w:val="22"/>
        </w:rPr>
        <w:t>技术转让</w:t>
      </w:r>
      <w:r w:rsidRPr="00434ACF">
        <w:rPr>
          <w:rFonts w:ascii="SimSun" w:hAnsi="SimSun" w:hint="eastAsia"/>
          <w:sz w:val="21"/>
          <w:szCs w:val="22"/>
        </w:rPr>
        <w:t>展览或座谈会，促进企业对企业的匹配能力；</w:t>
      </w:r>
      <w:r w:rsidRPr="00434ACF">
        <w:rPr>
          <w:rFonts w:ascii="SimSun" w:hAnsi="SimSun"/>
          <w:sz w:val="21"/>
          <w:szCs w:val="22"/>
        </w:rPr>
        <w:t>(x)</w:t>
      </w:r>
      <w:r w:rsidRPr="00434ACF">
        <w:rPr>
          <w:rFonts w:ascii="SimSun" w:hAnsi="SimSun" w:hint="eastAsia"/>
          <w:sz w:val="21"/>
          <w:szCs w:val="22"/>
        </w:rPr>
        <w:t>培训</w:t>
      </w:r>
      <w:r w:rsidRPr="00434ACF">
        <w:rPr>
          <w:rFonts w:ascii="SimSun" w:hAnsi="SimSun"/>
          <w:sz w:val="21"/>
          <w:szCs w:val="22"/>
        </w:rPr>
        <w:t>技术转让</w:t>
      </w:r>
      <w:r w:rsidRPr="00434ACF">
        <w:rPr>
          <w:rFonts w:ascii="SimSun" w:hAnsi="SimSun" w:hint="eastAsia"/>
          <w:sz w:val="21"/>
          <w:szCs w:val="22"/>
        </w:rPr>
        <w:t>专业人员；</w:t>
      </w:r>
      <w:r w:rsidRPr="00434ACF">
        <w:rPr>
          <w:rFonts w:ascii="SimSun" w:hAnsi="SimSun"/>
          <w:sz w:val="21"/>
          <w:szCs w:val="22"/>
        </w:rPr>
        <w:t>(xi)</w:t>
      </w:r>
      <w:r w:rsidRPr="00434ACF">
        <w:rPr>
          <w:rFonts w:ascii="SimSun" w:hAnsi="SimSun" w:hint="eastAsia"/>
          <w:sz w:val="21"/>
          <w:szCs w:val="22"/>
        </w:rPr>
        <w:t>建立全球</w:t>
      </w:r>
      <w:r w:rsidRPr="00434ACF">
        <w:rPr>
          <w:rFonts w:ascii="SimSun" w:hAnsi="SimSun"/>
          <w:sz w:val="21"/>
          <w:szCs w:val="22"/>
        </w:rPr>
        <w:t>技术转让</w:t>
      </w:r>
      <w:r w:rsidRPr="00434ACF">
        <w:rPr>
          <w:rFonts w:ascii="SimSun" w:hAnsi="SimSun" w:hint="eastAsia"/>
          <w:sz w:val="21"/>
          <w:szCs w:val="22"/>
        </w:rPr>
        <w:t>指数的可能性；</w:t>
      </w:r>
      <w:r w:rsidRPr="00434ACF">
        <w:rPr>
          <w:rFonts w:ascii="SimSun" w:hAnsi="SimSun"/>
          <w:sz w:val="21"/>
          <w:szCs w:val="22"/>
        </w:rPr>
        <w:t>(xii)</w:t>
      </w:r>
      <w:r w:rsidRPr="00434ACF">
        <w:rPr>
          <w:rFonts w:ascii="SimSun" w:hAnsi="SimSun" w:hint="eastAsia"/>
          <w:sz w:val="21"/>
          <w:szCs w:val="22"/>
        </w:rPr>
        <w:t>制定</w:t>
      </w:r>
      <w:r w:rsidRPr="00434ACF">
        <w:rPr>
          <w:rFonts w:ascii="SimSun" w:hAnsi="SimSun"/>
          <w:sz w:val="21"/>
          <w:szCs w:val="22"/>
        </w:rPr>
        <w:t>技术转让</w:t>
      </w:r>
      <w:r w:rsidRPr="00434ACF">
        <w:rPr>
          <w:rFonts w:ascii="SimSun" w:hAnsi="SimSun" w:hint="eastAsia"/>
          <w:sz w:val="21"/>
          <w:szCs w:val="22"/>
        </w:rPr>
        <w:t>评估机制；以及</w:t>
      </w:r>
      <w:r w:rsidRPr="00434ACF">
        <w:rPr>
          <w:rFonts w:ascii="SimSun" w:hAnsi="SimSun"/>
          <w:sz w:val="21"/>
          <w:szCs w:val="22"/>
        </w:rPr>
        <w:t>(xiii)通过</w:t>
      </w:r>
      <w:r w:rsidRPr="00434ACF">
        <w:rPr>
          <w:rFonts w:ascii="SimSun" w:hAnsi="SimSun" w:hint="eastAsia"/>
          <w:sz w:val="21"/>
          <w:szCs w:val="22"/>
        </w:rPr>
        <w:t>实证研究加强对发达国家的知识产权政策如何影响</w:t>
      </w:r>
      <w:r w:rsidRPr="00434ACF">
        <w:rPr>
          <w:rFonts w:ascii="SimSun" w:hAnsi="SimSun"/>
          <w:sz w:val="21"/>
          <w:szCs w:val="22"/>
        </w:rPr>
        <w:t>技术转让</w:t>
      </w:r>
      <w:r w:rsidRPr="00434ACF">
        <w:rPr>
          <w:rFonts w:ascii="SimSun" w:hAnsi="SimSun" w:hint="eastAsia"/>
          <w:sz w:val="21"/>
          <w:szCs w:val="22"/>
        </w:rPr>
        <w:t>的理解</w:t>
      </w:r>
      <w:r w:rsidRPr="00434ACF">
        <w:rPr>
          <w:rFonts w:ascii="SimSun" w:hAnsi="SimSun"/>
          <w:sz w:val="21"/>
          <w:szCs w:val="22"/>
        </w:rPr>
        <w:t>，</w:t>
      </w:r>
      <w:r w:rsidRPr="00434ACF">
        <w:rPr>
          <w:rFonts w:ascii="SimSun" w:hAnsi="SimSun" w:hint="eastAsia"/>
          <w:sz w:val="21"/>
          <w:szCs w:val="22"/>
        </w:rPr>
        <w:t>以及这些国家知识产权方面的变化是否会加强</w:t>
      </w:r>
      <w:r w:rsidRPr="00434ACF">
        <w:rPr>
          <w:rFonts w:ascii="SimSun" w:hAnsi="SimSun"/>
          <w:sz w:val="21"/>
          <w:szCs w:val="22"/>
        </w:rPr>
        <w:t>发展中国家</w:t>
      </w:r>
      <w:r w:rsidRPr="00434ACF">
        <w:rPr>
          <w:rFonts w:ascii="SimSun" w:hAnsi="SimSun" w:hint="eastAsia"/>
          <w:sz w:val="21"/>
          <w:szCs w:val="22"/>
        </w:rPr>
        <w:t>和最不发达国家的</w:t>
      </w:r>
      <w:r w:rsidRPr="00434ACF">
        <w:rPr>
          <w:rFonts w:ascii="SimSun" w:hAnsi="SimSun"/>
          <w:sz w:val="21"/>
          <w:szCs w:val="22"/>
        </w:rPr>
        <w:t>技术转让。</w:t>
      </w:r>
      <w:r w:rsidRPr="00434ACF">
        <w:rPr>
          <w:rFonts w:ascii="SimSun" w:hAnsi="SimSun" w:hint="eastAsia"/>
          <w:sz w:val="21"/>
          <w:szCs w:val="22"/>
        </w:rPr>
        <w:t>还应考虑商业秘密政策、实践和法律的含义</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集团认可WIPO</w:t>
      </w:r>
      <w:r w:rsidRPr="00434ACF">
        <w:rPr>
          <w:rFonts w:ascii="SimSun" w:hAnsi="SimSun" w:hint="eastAsia"/>
          <w:sz w:val="21"/>
          <w:szCs w:val="22"/>
        </w:rPr>
        <w:t>在推进</w:t>
      </w:r>
      <w:r w:rsidRPr="00434ACF">
        <w:rPr>
          <w:rFonts w:ascii="SimSun" w:hAnsi="SimSun"/>
          <w:sz w:val="21"/>
          <w:szCs w:val="22"/>
        </w:rPr>
        <w:t>技术转让</w:t>
      </w:r>
      <w:r w:rsidRPr="00434ACF">
        <w:rPr>
          <w:rFonts w:ascii="SimSun" w:hAnsi="SimSun" w:hint="eastAsia"/>
          <w:sz w:val="21"/>
          <w:szCs w:val="22"/>
        </w:rPr>
        <w:t>方面所作的努力</w:t>
      </w:r>
      <w:r w:rsidRPr="00434ACF">
        <w:rPr>
          <w:rFonts w:ascii="SimSun" w:hAnsi="SimSun"/>
          <w:sz w:val="21"/>
          <w:szCs w:val="22"/>
        </w:rPr>
        <w:t>。</w:t>
      </w:r>
      <w:r w:rsidRPr="00434ACF">
        <w:rPr>
          <w:rFonts w:ascii="SimSun" w:hAnsi="SimSun" w:hint="eastAsia"/>
          <w:sz w:val="21"/>
          <w:szCs w:val="22"/>
        </w:rPr>
        <w:t>但是，该集团敦促</w:t>
      </w:r>
      <w:r w:rsidRPr="00434ACF">
        <w:rPr>
          <w:rFonts w:ascii="SimSun" w:hAnsi="SimSun"/>
          <w:sz w:val="21"/>
          <w:szCs w:val="22"/>
        </w:rPr>
        <w:t>WIPO</w:t>
      </w:r>
      <w:r w:rsidRPr="00434ACF">
        <w:rPr>
          <w:rFonts w:ascii="SimSun" w:hAnsi="SimSun" w:hint="eastAsia"/>
          <w:sz w:val="21"/>
          <w:szCs w:val="22"/>
        </w:rPr>
        <w:t>在处理阻碍有效技术转让的能力差距和障碍方面给予更大的投入。最后，鉴于相比研究和利益攸关者会议中所包含的建议成果，以及该论坛中的讨论趋势</w:t>
      </w:r>
      <w:r w:rsidRPr="00434ACF">
        <w:rPr>
          <w:rFonts w:ascii="SimSun" w:hAnsi="SimSun"/>
          <w:sz w:val="21"/>
          <w:szCs w:val="22"/>
        </w:rPr>
        <w:t>，</w:t>
      </w:r>
      <w:r w:rsidRPr="00434ACF">
        <w:rPr>
          <w:rFonts w:ascii="SimSun" w:hAnsi="SimSun" w:hint="eastAsia"/>
          <w:sz w:val="21"/>
          <w:szCs w:val="22"/>
        </w:rPr>
        <w:t>“</w:t>
      </w:r>
      <w:r w:rsidRPr="00434ACF">
        <w:rPr>
          <w:rFonts w:ascii="SimSun" w:hAnsi="SimSun"/>
          <w:sz w:val="21"/>
          <w:szCs w:val="22"/>
        </w:rPr>
        <w:t>专家</w:t>
      </w:r>
      <w:r w:rsidRPr="00434ACF">
        <w:rPr>
          <w:rFonts w:ascii="SimSun" w:hAnsi="SimSun" w:hint="eastAsia"/>
          <w:sz w:val="21"/>
          <w:szCs w:val="22"/>
        </w:rPr>
        <w:t>意见”中包含的建议表现不足，该</w:t>
      </w:r>
      <w:r w:rsidRPr="00434ACF">
        <w:rPr>
          <w:rFonts w:ascii="SimSun" w:hAnsi="SimSun"/>
          <w:sz w:val="21"/>
          <w:szCs w:val="22"/>
        </w:rPr>
        <w:t>集团</w:t>
      </w:r>
      <w:r w:rsidRPr="00434ACF">
        <w:rPr>
          <w:rFonts w:ascii="SimSun" w:hAnsi="SimSun" w:hint="eastAsia"/>
          <w:sz w:val="21"/>
          <w:szCs w:val="22"/>
        </w:rPr>
        <w:t>认为“</w:t>
      </w:r>
      <w:r w:rsidRPr="00434ACF">
        <w:rPr>
          <w:rFonts w:ascii="SimSun" w:hAnsi="SimSun"/>
          <w:sz w:val="21"/>
          <w:szCs w:val="22"/>
        </w:rPr>
        <w:t>专家</w:t>
      </w:r>
      <w:r w:rsidRPr="00434ACF">
        <w:rPr>
          <w:rFonts w:ascii="SimSun" w:hAnsi="SimSun" w:hint="eastAsia"/>
          <w:sz w:val="21"/>
          <w:szCs w:val="22"/>
        </w:rPr>
        <w:t>意见”没有充分满足</w:t>
      </w:r>
      <w:r w:rsidRPr="00434ACF">
        <w:rPr>
          <w:rFonts w:ascii="SimSun" w:hAnsi="SimSun"/>
          <w:sz w:val="21"/>
          <w:szCs w:val="22"/>
        </w:rPr>
        <w:t>发展中国家</w:t>
      </w:r>
      <w:r w:rsidRPr="00434ACF">
        <w:rPr>
          <w:rFonts w:ascii="SimSun" w:hAnsi="SimSun" w:hint="eastAsia"/>
          <w:sz w:val="21"/>
          <w:szCs w:val="22"/>
        </w:rPr>
        <w:t>的需求，也没有为他们的问题提供适当的解决方案。因此，该</w:t>
      </w:r>
      <w:r w:rsidRPr="00434ACF">
        <w:rPr>
          <w:rFonts w:ascii="SimSun" w:hAnsi="SimSun"/>
          <w:sz w:val="21"/>
          <w:szCs w:val="22"/>
        </w:rPr>
        <w:t>集团</w:t>
      </w:r>
      <w:r w:rsidRPr="00434ACF">
        <w:rPr>
          <w:rFonts w:ascii="SimSun" w:hAnsi="SimSun" w:hint="eastAsia"/>
          <w:sz w:val="21"/>
          <w:szCs w:val="22"/>
        </w:rPr>
        <w:t>希望</w:t>
      </w:r>
      <w:r w:rsidRPr="00434ACF">
        <w:rPr>
          <w:rFonts w:ascii="SimSun" w:hAnsi="SimSun"/>
          <w:sz w:val="21"/>
          <w:szCs w:val="22"/>
        </w:rPr>
        <w:t>CDIP</w:t>
      </w:r>
      <w:r w:rsidRPr="00434ACF">
        <w:rPr>
          <w:rFonts w:ascii="SimSun" w:hAnsi="SimSun" w:hint="eastAsia"/>
          <w:sz w:val="21"/>
          <w:szCs w:val="22"/>
        </w:rPr>
        <w:t>关注该报告，有待在委员会进一步讨论这些事宜</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还希望在下一届会议的议程中保留这一议题</w:t>
      </w:r>
      <w:r w:rsidRPr="00434ACF">
        <w:rPr>
          <w:rFonts w:ascii="SimSun" w:hAnsi="SimSun"/>
          <w:sz w:val="21"/>
          <w:szCs w:val="22"/>
        </w:rPr>
        <w:t>。</w:t>
      </w:r>
    </w:p>
    <w:p w14:paraId="5C2C959F"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罗马尼亚</w:t>
      </w:r>
      <w:r w:rsidRPr="00434ACF">
        <w:rPr>
          <w:rFonts w:ascii="SimSun" w:hAnsi="SimSun"/>
          <w:sz w:val="21"/>
          <w:szCs w:val="22"/>
        </w:rPr>
        <w:t>代表团</w:t>
      </w:r>
      <w:r w:rsidRPr="00434ACF">
        <w:rPr>
          <w:rFonts w:ascii="SimSun" w:hAnsi="SimSun" w:hint="eastAsia"/>
          <w:sz w:val="21"/>
          <w:szCs w:val="22"/>
        </w:rPr>
        <w:t>代表</w:t>
      </w:r>
      <w:r w:rsidRPr="00434ACF">
        <w:rPr>
          <w:rFonts w:ascii="SimSun" w:hAnsi="SimSun"/>
          <w:sz w:val="21"/>
          <w:szCs w:val="22"/>
        </w:rPr>
        <w:t>CEBS</w:t>
      </w:r>
      <w:r w:rsidRPr="00434ACF">
        <w:rPr>
          <w:rFonts w:ascii="SimSun" w:hAnsi="SimSun" w:hint="eastAsia"/>
          <w:sz w:val="21"/>
          <w:szCs w:val="22"/>
        </w:rPr>
        <w:t>发言</w:t>
      </w:r>
      <w:r w:rsidRPr="00434ACF">
        <w:rPr>
          <w:rFonts w:ascii="SimSun" w:hAnsi="SimSun"/>
          <w:sz w:val="21"/>
          <w:szCs w:val="22"/>
        </w:rPr>
        <w:t>，</w:t>
      </w:r>
      <w:r w:rsidRPr="00434ACF">
        <w:rPr>
          <w:rFonts w:ascii="SimSun" w:hAnsi="SimSun" w:hint="eastAsia"/>
          <w:sz w:val="21"/>
          <w:szCs w:val="22"/>
        </w:rPr>
        <w:t>提到论坛上的高质量发言中提出的许多真知灼见</w:t>
      </w:r>
      <w:r w:rsidRPr="00434ACF">
        <w:rPr>
          <w:rFonts w:ascii="SimSun" w:hAnsi="SimSun"/>
          <w:sz w:val="21"/>
          <w:szCs w:val="22"/>
        </w:rPr>
        <w:t>。</w:t>
      </w:r>
      <w:r w:rsidRPr="00434ACF">
        <w:rPr>
          <w:rFonts w:ascii="SimSun" w:hAnsi="SimSun" w:hint="eastAsia"/>
          <w:sz w:val="21"/>
          <w:szCs w:val="22"/>
        </w:rPr>
        <w:t>该代表团希望有更多与会者加入</w:t>
      </w:r>
      <w:r w:rsidRPr="00434ACF">
        <w:rPr>
          <w:rFonts w:ascii="SimSun" w:hAnsi="SimSun"/>
          <w:sz w:val="21"/>
          <w:szCs w:val="22"/>
        </w:rPr>
        <w:t>论坛</w:t>
      </w:r>
      <w:r w:rsidRPr="00434ACF">
        <w:rPr>
          <w:rFonts w:ascii="SimSun" w:hAnsi="SimSun" w:hint="eastAsia"/>
          <w:sz w:val="21"/>
          <w:szCs w:val="22"/>
        </w:rPr>
        <w:t>，因为受众是决定论坛成败的一个重要因素。知识产权和国际</w:t>
      </w:r>
      <w:r w:rsidRPr="00434ACF">
        <w:rPr>
          <w:rFonts w:ascii="SimSun" w:hAnsi="SimSun"/>
          <w:sz w:val="21"/>
          <w:szCs w:val="22"/>
        </w:rPr>
        <w:t>技术转让</w:t>
      </w:r>
      <w:r w:rsidRPr="00434ACF">
        <w:rPr>
          <w:rFonts w:ascii="SimSun" w:hAnsi="SimSun" w:hint="eastAsia"/>
          <w:sz w:val="21"/>
          <w:szCs w:val="22"/>
        </w:rPr>
        <w:t>问题非常重要。因此，该代表团对报告中所提</w:t>
      </w:r>
      <w:r w:rsidRPr="00E709C8">
        <w:rPr>
          <w:rFonts w:ascii="SimSun" w:hAnsi="SimSun" w:cs="Times New Roman" w:hint="eastAsia"/>
          <w:color w:val="000000"/>
          <w:sz w:val="21"/>
          <w:szCs w:val="22"/>
        </w:rPr>
        <w:t>到</w:t>
      </w:r>
      <w:r w:rsidRPr="00434ACF">
        <w:rPr>
          <w:rFonts w:ascii="SimSun" w:hAnsi="SimSun" w:hint="eastAsia"/>
          <w:sz w:val="21"/>
          <w:szCs w:val="22"/>
        </w:rPr>
        <w:t>的“</w:t>
      </w:r>
      <w:r w:rsidRPr="00434ACF">
        <w:rPr>
          <w:rFonts w:ascii="SimSun" w:hAnsi="SimSun"/>
          <w:sz w:val="21"/>
          <w:szCs w:val="22"/>
        </w:rPr>
        <w:t>专家意见</w:t>
      </w:r>
      <w:r w:rsidRPr="00434ACF">
        <w:rPr>
          <w:rFonts w:ascii="SimSun" w:hAnsi="SimSun" w:hint="eastAsia"/>
          <w:sz w:val="21"/>
          <w:szCs w:val="22"/>
        </w:rPr>
        <w:t>”给予了适当关注。依据成员国的进一步讨论，可以将一些观点纳入到本组织的工作以及委员会基于项目的方法中</w:t>
      </w:r>
      <w:r w:rsidRPr="00434ACF">
        <w:rPr>
          <w:rFonts w:ascii="SimSun" w:hAnsi="SimSun"/>
          <w:sz w:val="21"/>
          <w:szCs w:val="22"/>
        </w:rPr>
        <w:t>。</w:t>
      </w:r>
      <w:r w:rsidRPr="00434ACF">
        <w:rPr>
          <w:rFonts w:ascii="SimSun" w:hAnsi="SimSun" w:hint="eastAsia"/>
          <w:sz w:val="21"/>
          <w:szCs w:val="22"/>
        </w:rPr>
        <w:t>这样做，需要考虑成本，并避免与目前开展的工作重复。</w:t>
      </w:r>
    </w:p>
    <w:p w14:paraId="5E8B2B94" w14:textId="778F6FD6"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伊朗</w:t>
      </w:r>
      <w:r w:rsidR="00E709C8">
        <w:rPr>
          <w:rFonts w:ascii="SimSun" w:hAnsi="SimSun" w:hint="eastAsia"/>
          <w:sz w:val="21"/>
          <w:szCs w:val="22"/>
        </w:rPr>
        <w:t>(</w:t>
      </w:r>
      <w:r w:rsidRPr="00434ACF">
        <w:rPr>
          <w:rFonts w:ascii="SimSun" w:hAnsi="SimSun" w:hint="eastAsia"/>
          <w:sz w:val="21"/>
          <w:szCs w:val="22"/>
        </w:rPr>
        <w:t>伊斯兰共和国</w:t>
      </w:r>
      <w:r w:rsidR="00E709C8">
        <w:rPr>
          <w:rFonts w:ascii="SimSun" w:hAnsi="SimSun" w:hint="eastAsia"/>
          <w:sz w:val="21"/>
          <w:szCs w:val="22"/>
        </w:rPr>
        <w:t>)</w:t>
      </w:r>
      <w:r w:rsidRPr="00434ACF">
        <w:rPr>
          <w:rFonts w:ascii="SimSun" w:hAnsi="SimSun"/>
          <w:sz w:val="21"/>
          <w:szCs w:val="22"/>
        </w:rPr>
        <w:t>代表团回顾</w:t>
      </w:r>
      <w:r w:rsidRPr="00434ACF">
        <w:rPr>
          <w:rFonts w:ascii="SimSun" w:hAnsi="SimSun" w:hint="eastAsia"/>
          <w:sz w:val="21"/>
          <w:szCs w:val="22"/>
        </w:rPr>
        <w:t>道，</w:t>
      </w:r>
      <w:r w:rsidRPr="00434ACF">
        <w:rPr>
          <w:rFonts w:ascii="SimSun" w:hAnsi="SimSun"/>
          <w:sz w:val="21"/>
          <w:szCs w:val="22"/>
        </w:rPr>
        <w:t>论坛</w:t>
      </w:r>
      <w:r w:rsidRPr="00434ACF">
        <w:rPr>
          <w:rFonts w:ascii="SimSun" w:hAnsi="SimSun" w:hint="eastAsia"/>
          <w:sz w:val="21"/>
          <w:szCs w:val="22"/>
        </w:rPr>
        <w:t>是“知识产权与技术转让：共同挑战–共同解决”项目的一部分。该项目在</w:t>
      </w:r>
      <w:r w:rsidRPr="00434ACF">
        <w:rPr>
          <w:rFonts w:ascii="SimSun" w:hAnsi="SimSun"/>
          <w:sz w:val="21"/>
          <w:szCs w:val="22"/>
        </w:rPr>
        <w:t>CDIP</w:t>
      </w:r>
      <w:r w:rsidRPr="00434ACF">
        <w:rPr>
          <w:rFonts w:ascii="SimSun" w:hAnsi="SimSun" w:hint="eastAsia"/>
          <w:sz w:val="21"/>
          <w:szCs w:val="22"/>
        </w:rPr>
        <w:t>第六届会议上获批</w:t>
      </w:r>
      <w:r w:rsidRPr="00434ACF">
        <w:rPr>
          <w:rFonts w:ascii="SimSun" w:hAnsi="SimSun"/>
          <w:sz w:val="21"/>
          <w:szCs w:val="22"/>
        </w:rPr>
        <w:t>。</w:t>
      </w:r>
      <w:r w:rsidRPr="00434ACF">
        <w:rPr>
          <w:rFonts w:ascii="SimSun" w:hAnsi="SimSun" w:hint="eastAsia"/>
          <w:sz w:val="21"/>
          <w:szCs w:val="22"/>
        </w:rPr>
        <w:t>该项目探索</w:t>
      </w:r>
      <w:r w:rsidRPr="00E709C8">
        <w:rPr>
          <w:rFonts w:ascii="SimSun" w:hAnsi="SimSun" w:cs="Times New Roman" w:hint="eastAsia"/>
          <w:color w:val="000000"/>
          <w:sz w:val="21"/>
          <w:szCs w:val="22"/>
        </w:rPr>
        <w:t>落实</w:t>
      </w:r>
      <w:r w:rsidRPr="00434ACF">
        <w:rPr>
          <w:rFonts w:ascii="SimSun" w:hAnsi="SimSun" w:hint="eastAsia"/>
          <w:sz w:val="21"/>
          <w:szCs w:val="22"/>
        </w:rPr>
        <w:t>发展议程建议</w:t>
      </w:r>
      <w:r w:rsidRPr="00434ACF">
        <w:rPr>
          <w:rFonts w:ascii="SimSun" w:hAnsi="SimSun"/>
          <w:sz w:val="21"/>
          <w:szCs w:val="22"/>
        </w:rPr>
        <w:t>19</w:t>
      </w:r>
      <w:r w:rsidRPr="00434ACF">
        <w:rPr>
          <w:rFonts w:ascii="SimSun" w:hAnsi="SimSun" w:hint="eastAsia"/>
          <w:sz w:val="21"/>
          <w:szCs w:val="22"/>
        </w:rPr>
        <w:t>、</w:t>
      </w:r>
      <w:r w:rsidRPr="00434ACF">
        <w:rPr>
          <w:rFonts w:ascii="SimSun" w:hAnsi="SimSun"/>
          <w:sz w:val="21"/>
          <w:szCs w:val="22"/>
        </w:rPr>
        <w:t>25</w:t>
      </w:r>
      <w:r w:rsidRPr="00434ACF">
        <w:rPr>
          <w:rFonts w:ascii="SimSun" w:hAnsi="SimSun" w:hint="eastAsia"/>
          <w:sz w:val="21"/>
          <w:szCs w:val="22"/>
        </w:rPr>
        <w:t>、</w:t>
      </w:r>
      <w:r w:rsidRPr="00434ACF">
        <w:rPr>
          <w:rFonts w:ascii="SimSun" w:hAnsi="SimSun"/>
          <w:sz w:val="21"/>
          <w:szCs w:val="22"/>
        </w:rPr>
        <w:t>26</w:t>
      </w:r>
      <w:r w:rsidRPr="00434ACF">
        <w:rPr>
          <w:rFonts w:ascii="SimSun" w:hAnsi="SimSun" w:hint="eastAsia"/>
          <w:sz w:val="21"/>
          <w:szCs w:val="22"/>
        </w:rPr>
        <w:t>和</w:t>
      </w:r>
      <w:r w:rsidRPr="00434ACF">
        <w:rPr>
          <w:rFonts w:ascii="SimSun" w:hAnsi="SimSun"/>
          <w:sz w:val="21"/>
          <w:szCs w:val="22"/>
        </w:rPr>
        <w:t>28</w:t>
      </w:r>
      <w:r w:rsidRPr="00434ACF">
        <w:rPr>
          <w:rFonts w:ascii="SimSun" w:hAnsi="SimSun" w:hint="eastAsia"/>
          <w:sz w:val="21"/>
          <w:szCs w:val="22"/>
        </w:rPr>
        <w:t>的实际方法和解决方案。根据项目要求，该项目还探索可能实施的计划和知识产权相关政策。这些计划和政策主要用于促进技术转让、宣传和促进有助于发展的技术的使用</w:t>
      </w:r>
      <w:r w:rsidRPr="00434ACF">
        <w:rPr>
          <w:rFonts w:ascii="SimSun" w:hAnsi="SimSun"/>
          <w:sz w:val="21"/>
          <w:szCs w:val="22"/>
        </w:rPr>
        <w:t>。论坛应该</w:t>
      </w:r>
      <w:r w:rsidRPr="00434ACF">
        <w:rPr>
          <w:rFonts w:ascii="SimSun" w:hAnsi="SimSun" w:hint="eastAsia"/>
          <w:sz w:val="21"/>
          <w:szCs w:val="22"/>
        </w:rPr>
        <w:t>要审议可促进技术转让的知识产权相关政策。该项目还需要均衡审议利用知识产权工具的可能性，比如有关某项技术专利所有者的信息，以便磋商许可条款，以及鼓励利用知识产权灵活性解决</w:t>
      </w:r>
      <w:r w:rsidRPr="00434ACF">
        <w:rPr>
          <w:rFonts w:ascii="SimSun" w:hAnsi="SimSun"/>
          <w:sz w:val="21"/>
          <w:szCs w:val="22"/>
        </w:rPr>
        <w:t>技术转让</w:t>
      </w:r>
      <w:r w:rsidRPr="00434ACF">
        <w:rPr>
          <w:rFonts w:ascii="SimSun" w:hAnsi="SimSun" w:hint="eastAsia"/>
          <w:sz w:val="21"/>
          <w:szCs w:val="22"/>
        </w:rPr>
        <w:t>限制的需求</w:t>
      </w:r>
      <w:r w:rsidRPr="00434ACF">
        <w:rPr>
          <w:rFonts w:ascii="SimSun" w:hAnsi="SimSun"/>
          <w:sz w:val="21"/>
          <w:szCs w:val="22"/>
        </w:rPr>
        <w:t>。</w:t>
      </w:r>
      <w:r w:rsidRPr="00434ACF">
        <w:rPr>
          <w:rFonts w:ascii="SimSun" w:hAnsi="SimSun" w:hint="eastAsia"/>
          <w:sz w:val="21"/>
          <w:szCs w:val="22"/>
        </w:rPr>
        <w:t>报告包括要求</w:t>
      </w:r>
      <w:r w:rsidRPr="00434ACF">
        <w:rPr>
          <w:rFonts w:ascii="SimSun" w:hAnsi="SimSun"/>
          <w:sz w:val="21"/>
          <w:szCs w:val="22"/>
        </w:rPr>
        <w:t>CDIP</w:t>
      </w:r>
      <w:r w:rsidRPr="00434ACF">
        <w:rPr>
          <w:rFonts w:ascii="SimSun" w:hAnsi="SimSun" w:hint="eastAsia"/>
          <w:sz w:val="21"/>
          <w:szCs w:val="22"/>
        </w:rPr>
        <w:t>审议和批准的“</w:t>
      </w:r>
      <w:r w:rsidRPr="00434ACF">
        <w:rPr>
          <w:rFonts w:ascii="SimSun" w:hAnsi="SimSun"/>
          <w:sz w:val="21"/>
          <w:szCs w:val="22"/>
        </w:rPr>
        <w:t>专家意见</w:t>
      </w:r>
      <w:r w:rsidRPr="00434ACF">
        <w:rPr>
          <w:rFonts w:ascii="SimSun" w:hAnsi="SimSun" w:hint="eastAsia"/>
          <w:sz w:val="21"/>
          <w:szCs w:val="22"/>
        </w:rPr>
        <w:t>”，建议将其纳入到工作中，在</w:t>
      </w:r>
      <w:r w:rsidRPr="00434ACF">
        <w:rPr>
          <w:rFonts w:ascii="SimSun" w:hAnsi="SimSun"/>
          <w:sz w:val="21"/>
          <w:szCs w:val="22"/>
        </w:rPr>
        <w:t>WIPO</w:t>
      </w:r>
      <w:r w:rsidRPr="00434ACF">
        <w:rPr>
          <w:rFonts w:ascii="SimSun" w:hAnsi="SimSun" w:hint="eastAsia"/>
          <w:sz w:val="21"/>
          <w:szCs w:val="22"/>
        </w:rPr>
        <w:t>工作计划中执行这些“</w:t>
      </w:r>
      <w:r w:rsidRPr="00434ACF">
        <w:rPr>
          <w:rFonts w:ascii="SimSun" w:hAnsi="SimSun"/>
          <w:sz w:val="21"/>
          <w:szCs w:val="22"/>
        </w:rPr>
        <w:t>专家意见</w:t>
      </w:r>
      <w:r w:rsidRPr="00434ACF">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但是，报告没有反映和纳入论坛与会者提出的全部讨论、提议和顾虑。比如，“</w:t>
      </w:r>
      <w:r w:rsidRPr="00434ACF">
        <w:rPr>
          <w:rFonts w:ascii="SimSun" w:hAnsi="SimSun"/>
          <w:sz w:val="21"/>
          <w:szCs w:val="22"/>
        </w:rPr>
        <w:t>专家意见</w:t>
      </w:r>
      <w:r w:rsidRPr="00434ACF">
        <w:rPr>
          <w:rFonts w:ascii="SimSun" w:hAnsi="SimSun" w:hint="eastAsia"/>
          <w:sz w:val="21"/>
          <w:szCs w:val="22"/>
        </w:rPr>
        <w:t>”没有涉及运用灵活性的范围以及如何探索</w:t>
      </w:r>
      <w:r w:rsidRPr="00434ACF">
        <w:rPr>
          <w:rFonts w:ascii="SimSun" w:hAnsi="SimSun"/>
          <w:sz w:val="21"/>
          <w:szCs w:val="22"/>
        </w:rPr>
        <w:t>WIPO</w:t>
      </w:r>
      <w:r w:rsidRPr="00434ACF">
        <w:rPr>
          <w:rFonts w:ascii="SimSun" w:hAnsi="SimSun" w:hint="eastAsia"/>
          <w:sz w:val="21"/>
          <w:szCs w:val="22"/>
        </w:rPr>
        <w:t>为促进技术转让需要做什么工作</w:t>
      </w:r>
      <w:r w:rsidRPr="00434ACF">
        <w:rPr>
          <w:rFonts w:ascii="SimSun" w:hAnsi="SimSun"/>
          <w:sz w:val="21"/>
          <w:szCs w:val="22"/>
        </w:rPr>
        <w:t>。</w:t>
      </w:r>
      <w:r w:rsidRPr="00434ACF">
        <w:rPr>
          <w:rFonts w:ascii="SimSun" w:hAnsi="SimSun" w:hint="eastAsia"/>
          <w:sz w:val="21"/>
          <w:szCs w:val="22"/>
        </w:rPr>
        <w:t>“</w:t>
      </w:r>
      <w:r w:rsidRPr="00434ACF">
        <w:rPr>
          <w:rFonts w:ascii="SimSun" w:hAnsi="SimSun"/>
          <w:sz w:val="21"/>
          <w:szCs w:val="22"/>
        </w:rPr>
        <w:t>专家意见</w:t>
      </w:r>
      <w:r w:rsidRPr="00434ACF">
        <w:rPr>
          <w:rFonts w:ascii="SimSun" w:hAnsi="SimSun" w:hint="eastAsia"/>
          <w:sz w:val="21"/>
          <w:szCs w:val="22"/>
        </w:rPr>
        <w:t>”没有解决知识产权所引发的</w:t>
      </w:r>
      <w:r w:rsidRPr="00434ACF">
        <w:rPr>
          <w:rFonts w:ascii="SimSun" w:hAnsi="SimSun"/>
          <w:sz w:val="21"/>
          <w:szCs w:val="22"/>
        </w:rPr>
        <w:t>技术转让</w:t>
      </w:r>
      <w:r w:rsidRPr="00434ACF">
        <w:rPr>
          <w:rFonts w:ascii="SimSun" w:hAnsi="SimSun" w:hint="eastAsia"/>
          <w:sz w:val="21"/>
          <w:szCs w:val="22"/>
        </w:rPr>
        <w:t>障碍，而只是试图推进扩展知识产权的议程。此外，“</w:t>
      </w:r>
      <w:r w:rsidRPr="00434ACF">
        <w:rPr>
          <w:rFonts w:ascii="SimSun" w:hAnsi="SimSun"/>
          <w:sz w:val="21"/>
          <w:szCs w:val="22"/>
        </w:rPr>
        <w:t>专家意见</w:t>
      </w:r>
      <w:r w:rsidRPr="00434ACF">
        <w:rPr>
          <w:rFonts w:ascii="SimSun" w:hAnsi="SimSun" w:hint="eastAsia"/>
          <w:sz w:val="21"/>
          <w:szCs w:val="22"/>
        </w:rPr>
        <w:t>”并没有直接与</w:t>
      </w:r>
      <w:r w:rsidRPr="00434ACF">
        <w:rPr>
          <w:rFonts w:ascii="SimSun" w:hAnsi="SimSun"/>
          <w:sz w:val="21"/>
          <w:szCs w:val="22"/>
        </w:rPr>
        <w:t>技术转让</w:t>
      </w:r>
      <w:r w:rsidRPr="00434ACF">
        <w:rPr>
          <w:rFonts w:ascii="SimSun" w:hAnsi="SimSun" w:hint="eastAsia"/>
          <w:sz w:val="21"/>
          <w:szCs w:val="22"/>
        </w:rPr>
        <w:t>挂钩</w:t>
      </w:r>
      <w:r w:rsidRPr="00434ACF">
        <w:rPr>
          <w:rFonts w:ascii="SimSun" w:hAnsi="SimSun"/>
          <w:sz w:val="21"/>
          <w:szCs w:val="22"/>
        </w:rPr>
        <w:t>。</w:t>
      </w:r>
      <w:r w:rsidRPr="00434ACF">
        <w:rPr>
          <w:rFonts w:ascii="SimSun" w:hAnsi="SimSun" w:hint="eastAsia"/>
          <w:sz w:val="21"/>
          <w:szCs w:val="22"/>
        </w:rPr>
        <w:t>它们只是提倡加大知识产权保护力度。比如“</w:t>
      </w:r>
      <w:r w:rsidRPr="00434ACF">
        <w:rPr>
          <w:rFonts w:ascii="SimSun" w:hAnsi="SimSun"/>
          <w:sz w:val="21"/>
          <w:szCs w:val="22"/>
        </w:rPr>
        <w:t>专家意见</w:t>
      </w:r>
      <w:r w:rsidRPr="00434ACF">
        <w:rPr>
          <w:rFonts w:ascii="SimSun" w:hAnsi="SimSun" w:hint="eastAsia"/>
          <w:sz w:val="21"/>
          <w:szCs w:val="22"/>
        </w:rPr>
        <w:t>”建议提高对加入</w:t>
      </w:r>
      <w:r w:rsidRPr="00434ACF">
        <w:rPr>
          <w:rFonts w:ascii="SimSun" w:hAnsi="SimSun"/>
          <w:sz w:val="21"/>
          <w:szCs w:val="22"/>
        </w:rPr>
        <w:t>PCT</w:t>
      </w:r>
      <w:r w:rsidRPr="00434ACF">
        <w:rPr>
          <w:rFonts w:ascii="SimSun" w:hAnsi="SimSun" w:hint="eastAsia"/>
          <w:sz w:val="21"/>
          <w:szCs w:val="22"/>
        </w:rPr>
        <w:t>、马德里和海牙体系重要性的认识</w:t>
      </w:r>
      <w:r w:rsidRPr="00434ACF">
        <w:rPr>
          <w:rFonts w:ascii="SimSun" w:hAnsi="SimSun"/>
          <w:sz w:val="21"/>
          <w:szCs w:val="22"/>
        </w:rPr>
        <w:t>。</w:t>
      </w:r>
      <w:r w:rsidRPr="00434ACF">
        <w:rPr>
          <w:rFonts w:ascii="SimSun" w:hAnsi="SimSun" w:hint="eastAsia"/>
          <w:sz w:val="21"/>
          <w:szCs w:val="22"/>
        </w:rPr>
        <w:t>代表团惊讶地发现，</w:t>
      </w:r>
      <w:r w:rsidRPr="00434ACF">
        <w:rPr>
          <w:rFonts w:ascii="SimSun" w:hAnsi="SimSun"/>
          <w:sz w:val="21"/>
          <w:szCs w:val="22"/>
        </w:rPr>
        <w:t>技术转让</w:t>
      </w:r>
      <w:r w:rsidRPr="00434ACF">
        <w:rPr>
          <w:rFonts w:ascii="SimSun" w:hAnsi="SimSun" w:hint="eastAsia"/>
          <w:sz w:val="21"/>
          <w:szCs w:val="22"/>
        </w:rPr>
        <w:t>这一重要议题被降级为邀请加入某些条约。应该注意的是，尽管许多</w:t>
      </w:r>
      <w:r w:rsidRPr="00434ACF">
        <w:rPr>
          <w:rFonts w:ascii="SimSun" w:hAnsi="SimSun"/>
          <w:sz w:val="21"/>
          <w:szCs w:val="22"/>
        </w:rPr>
        <w:t>发展中国家</w:t>
      </w:r>
      <w:r w:rsidRPr="00434ACF">
        <w:rPr>
          <w:rFonts w:ascii="SimSun" w:hAnsi="SimSun" w:hint="eastAsia"/>
          <w:sz w:val="21"/>
          <w:szCs w:val="22"/>
        </w:rPr>
        <w:t>已加入这些条约</w:t>
      </w:r>
      <w:r w:rsidRPr="00434ACF">
        <w:rPr>
          <w:rFonts w:ascii="SimSun" w:hAnsi="SimSun"/>
          <w:sz w:val="21"/>
          <w:szCs w:val="22"/>
        </w:rPr>
        <w:t>，</w:t>
      </w:r>
      <w:r w:rsidRPr="00434ACF">
        <w:rPr>
          <w:rFonts w:ascii="SimSun" w:hAnsi="SimSun" w:hint="eastAsia"/>
          <w:sz w:val="21"/>
          <w:szCs w:val="22"/>
        </w:rPr>
        <w:t>但是他们并没有在</w:t>
      </w:r>
      <w:r w:rsidRPr="00434ACF">
        <w:rPr>
          <w:rFonts w:ascii="SimSun" w:hAnsi="SimSun"/>
          <w:sz w:val="21"/>
          <w:szCs w:val="22"/>
        </w:rPr>
        <w:t>技术转让</w:t>
      </w:r>
      <w:r w:rsidRPr="00434ACF">
        <w:rPr>
          <w:rFonts w:ascii="SimSun" w:hAnsi="SimSun" w:hint="eastAsia"/>
          <w:sz w:val="21"/>
          <w:szCs w:val="22"/>
        </w:rPr>
        <w:t>方面受益</w:t>
      </w:r>
      <w:r w:rsidRPr="00434ACF">
        <w:rPr>
          <w:rFonts w:ascii="SimSun" w:hAnsi="SimSun"/>
          <w:sz w:val="21"/>
          <w:szCs w:val="22"/>
        </w:rPr>
        <w:t>。</w:t>
      </w:r>
      <w:r w:rsidRPr="00434ACF">
        <w:rPr>
          <w:rFonts w:ascii="SimSun" w:hAnsi="SimSun" w:hint="eastAsia"/>
          <w:sz w:val="21"/>
          <w:szCs w:val="22"/>
        </w:rPr>
        <w:t>根据</w:t>
      </w:r>
      <w:r w:rsidRPr="00434ACF">
        <w:rPr>
          <w:rFonts w:ascii="SimSun" w:hAnsi="SimSun"/>
          <w:sz w:val="21"/>
          <w:szCs w:val="22"/>
        </w:rPr>
        <w:t>CDIP</w:t>
      </w:r>
      <w:r w:rsidRPr="00434ACF">
        <w:rPr>
          <w:rFonts w:ascii="SimSun" w:hAnsi="SimSun" w:hint="eastAsia"/>
          <w:sz w:val="21"/>
          <w:szCs w:val="22"/>
        </w:rPr>
        <w:t>批准该项目的决定，论坛得出的建议可以为进一步的活动提供依据，这些活动将融入</w:t>
      </w:r>
      <w:r w:rsidRPr="00434ACF">
        <w:rPr>
          <w:rFonts w:ascii="SimSun" w:hAnsi="SimSun"/>
          <w:sz w:val="21"/>
          <w:szCs w:val="22"/>
        </w:rPr>
        <w:t>WIPO</w:t>
      </w:r>
      <w:r w:rsidRPr="00434ACF">
        <w:rPr>
          <w:rFonts w:ascii="SimSun" w:hAnsi="SimSun" w:hint="eastAsia"/>
          <w:sz w:val="21"/>
          <w:szCs w:val="22"/>
        </w:rPr>
        <w:t>的常规活动并成为主流活动</w:t>
      </w:r>
      <w:r w:rsidRPr="00434ACF">
        <w:rPr>
          <w:rFonts w:ascii="SimSun" w:hAnsi="SimSun"/>
          <w:sz w:val="21"/>
          <w:szCs w:val="22"/>
        </w:rPr>
        <w:t>。</w:t>
      </w:r>
      <w:r w:rsidRPr="00434ACF">
        <w:rPr>
          <w:rFonts w:ascii="SimSun" w:hAnsi="SimSun" w:hint="eastAsia"/>
          <w:sz w:val="21"/>
          <w:szCs w:val="22"/>
        </w:rPr>
        <w:t>因此，委员会应该谨慎批准</w:t>
      </w:r>
      <w:r w:rsidRPr="00434ACF">
        <w:rPr>
          <w:rFonts w:ascii="SimSun" w:hAnsi="SimSun"/>
          <w:sz w:val="21"/>
          <w:szCs w:val="22"/>
        </w:rPr>
        <w:t>论坛</w:t>
      </w:r>
      <w:r w:rsidRPr="00434ACF">
        <w:rPr>
          <w:rFonts w:ascii="SimSun" w:hAnsi="SimSun" w:hint="eastAsia"/>
          <w:sz w:val="21"/>
          <w:szCs w:val="22"/>
        </w:rPr>
        <w:t>的成果，因为该成果没有解决成员国在起草项目时所提出的顾虑。</w:t>
      </w:r>
      <w:r w:rsidRPr="00434ACF">
        <w:rPr>
          <w:rFonts w:ascii="SimSun" w:hAnsi="SimSun"/>
          <w:sz w:val="21"/>
          <w:szCs w:val="22"/>
        </w:rPr>
        <w:t>论坛</w:t>
      </w:r>
      <w:r w:rsidRPr="00434ACF">
        <w:rPr>
          <w:rFonts w:ascii="SimSun" w:hAnsi="SimSun" w:hint="eastAsia"/>
          <w:sz w:val="21"/>
          <w:szCs w:val="22"/>
        </w:rPr>
        <w:t>尚未提交任何建议供</w:t>
      </w:r>
      <w:r w:rsidRPr="00434ACF">
        <w:rPr>
          <w:rFonts w:ascii="SimSun" w:hAnsi="SimSun"/>
          <w:sz w:val="21"/>
          <w:szCs w:val="22"/>
        </w:rPr>
        <w:t>CDIP</w:t>
      </w:r>
      <w:r w:rsidRPr="00434ACF">
        <w:rPr>
          <w:rFonts w:ascii="SimSun" w:hAnsi="SimSun" w:hint="eastAsia"/>
          <w:sz w:val="21"/>
          <w:szCs w:val="22"/>
        </w:rPr>
        <w:t>批准，而是汇总专家小组所发表的“</w:t>
      </w:r>
      <w:r w:rsidRPr="00434ACF">
        <w:rPr>
          <w:rFonts w:ascii="SimSun" w:hAnsi="SimSun"/>
          <w:sz w:val="21"/>
          <w:szCs w:val="22"/>
        </w:rPr>
        <w:t>专家意见</w:t>
      </w:r>
      <w:r w:rsidRPr="00434ACF">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因此，</w:t>
      </w:r>
      <w:r w:rsidRPr="00434ACF">
        <w:rPr>
          <w:rFonts w:ascii="SimSun" w:hAnsi="SimSun"/>
          <w:sz w:val="21"/>
          <w:szCs w:val="22"/>
        </w:rPr>
        <w:t>论坛</w:t>
      </w:r>
      <w:r w:rsidRPr="00434ACF">
        <w:rPr>
          <w:rFonts w:ascii="SimSun" w:hAnsi="SimSun" w:hint="eastAsia"/>
          <w:sz w:val="21"/>
          <w:szCs w:val="22"/>
        </w:rPr>
        <w:t>的成果仅仅反映了专家小组的意见，而非成员国的看法。很难批准并非成员国所表达的看法。因此，</w:t>
      </w:r>
      <w:r w:rsidRPr="00434ACF">
        <w:rPr>
          <w:rFonts w:ascii="SimSun" w:hAnsi="SimSun"/>
          <w:sz w:val="21"/>
          <w:szCs w:val="22"/>
        </w:rPr>
        <w:t>代表团</w:t>
      </w:r>
      <w:r w:rsidRPr="00434ACF">
        <w:rPr>
          <w:rFonts w:ascii="SimSun" w:hAnsi="SimSun" w:hint="eastAsia"/>
          <w:sz w:val="21"/>
          <w:szCs w:val="22"/>
        </w:rPr>
        <w:t>支持尼日利亚</w:t>
      </w:r>
      <w:r w:rsidRPr="00434ACF">
        <w:rPr>
          <w:rFonts w:ascii="SimSun" w:hAnsi="SimSun"/>
          <w:sz w:val="21"/>
          <w:szCs w:val="22"/>
        </w:rPr>
        <w:t>代表团</w:t>
      </w:r>
      <w:r w:rsidRPr="00434ACF">
        <w:rPr>
          <w:rFonts w:ascii="SimSun" w:hAnsi="SimSun" w:hint="eastAsia"/>
          <w:sz w:val="21"/>
          <w:szCs w:val="22"/>
        </w:rPr>
        <w:t>代表非洲</w:t>
      </w:r>
      <w:r w:rsidRPr="00434ACF">
        <w:rPr>
          <w:rFonts w:ascii="SimSun" w:hAnsi="SimSun"/>
          <w:sz w:val="21"/>
          <w:szCs w:val="22"/>
        </w:rPr>
        <w:t>集团</w:t>
      </w:r>
      <w:r w:rsidRPr="00434ACF">
        <w:rPr>
          <w:rFonts w:ascii="SimSun" w:hAnsi="SimSun" w:hint="eastAsia"/>
          <w:sz w:val="21"/>
          <w:szCs w:val="22"/>
        </w:rPr>
        <w:t>所提出的提议，并建议委员会留意“</w:t>
      </w:r>
      <w:r w:rsidRPr="00434ACF">
        <w:rPr>
          <w:rFonts w:ascii="SimSun" w:hAnsi="SimSun"/>
          <w:sz w:val="21"/>
          <w:szCs w:val="22"/>
        </w:rPr>
        <w:t>专家意见</w:t>
      </w:r>
      <w:r w:rsidRPr="00434ACF">
        <w:rPr>
          <w:rFonts w:ascii="SimSun" w:hAnsi="SimSun" w:hint="eastAsia"/>
          <w:sz w:val="21"/>
          <w:szCs w:val="22"/>
        </w:rPr>
        <w:t>”。应该给成员国一次机会，在</w:t>
      </w:r>
      <w:r w:rsidRPr="00434ACF">
        <w:rPr>
          <w:rFonts w:ascii="SimSun" w:hAnsi="SimSun"/>
          <w:sz w:val="21"/>
          <w:szCs w:val="22"/>
        </w:rPr>
        <w:t>8</w:t>
      </w:r>
      <w:r w:rsidRPr="00434ACF">
        <w:rPr>
          <w:rFonts w:ascii="SimSun" w:hAnsi="SimSun" w:hint="eastAsia"/>
          <w:sz w:val="21"/>
          <w:szCs w:val="22"/>
        </w:rPr>
        <w:t>月底前就</w:t>
      </w:r>
      <w:r w:rsidRPr="00434ACF">
        <w:rPr>
          <w:rFonts w:ascii="SimSun" w:hAnsi="SimSun"/>
          <w:sz w:val="21"/>
          <w:szCs w:val="22"/>
        </w:rPr>
        <w:t>技术转让</w:t>
      </w:r>
      <w:r w:rsidRPr="00434ACF">
        <w:rPr>
          <w:rFonts w:ascii="SimSun" w:hAnsi="SimSun" w:hint="eastAsia"/>
          <w:sz w:val="21"/>
          <w:szCs w:val="22"/>
        </w:rPr>
        <w:t>事宜提出提议</w:t>
      </w:r>
      <w:r w:rsidRPr="00434ACF">
        <w:rPr>
          <w:rFonts w:ascii="SimSun" w:hAnsi="SimSun"/>
          <w:sz w:val="21"/>
          <w:szCs w:val="22"/>
        </w:rPr>
        <w:t>。</w:t>
      </w:r>
      <w:r w:rsidRPr="00434ACF">
        <w:rPr>
          <w:rFonts w:ascii="SimSun" w:hAnsi="SimSun" w:hint="eastAsia"/>
          <w:sz w:val="21"/>
          <w:szCs w:val="22"/>
        </w:rPr>
        <w:t>这些意见将由秘书处汇编并于</w:t>
      </w:r>
      <w:r w:rsidRPr="00434ACF">
        <w:rPr>
          <w:rFonts w:ascii="SimSun" w:hAnsi="SimSun"/>
          <w:sz w:val="21"/>
          <w:szCs w:val="22"/>
        </w:rPr>
        <w:t>9</w:t>
      </w:r>
      <w:r w:rsidRPr="00434ACF">
        <w:rPr>
          <w:rFonts w:ascii="SimSun" w:hAnsi="SimSun" w:hint="eastAsia"/>
          <w:sz w:val="21"/>
          <w:szCs w:val="22"/>
        </w:rPr>
        <w:t>月底前提供，以便在下届</w:t>
      </w:r>
      <w:r w:rsidRPr="00434ACF">
        <w:rPr>
          <w:rFonts w:ascii="SimSun" w:hAnsi="SimSun"/>
          <w:sz w:val="21"/>
          <w:szCs w:val="22"/>
        </w:rPr>
        <w:t>CDIP</w:t>
      </w:r>
      <w:r w:rsidRPr="00434ACF">
        <w:rPr>
          <w:rFonts w:ascii="SimSun" w:hAnsi="SimSun" w:hint="eastAsia"/>
          <w:sz w:val="21"/>
          <w:szCs w:val="22"/>
        </w:rPr>
        <w:t>会议上讨论并采取进一步行动</w:t>
      </w:r>
      <w:r w:rsidRPr="00434ACF">
        <w:rPr>
          <w:rFonts w:ascii="SimSun" w:hAnsi="SimSun"/>
          <w:sz w:val="21"/>
          <w:szCs w:val="22"/>
        </w:rPr>
        <w:t>。</w:t>
      </w:r>
    </w:p>
    <w:p w14:paraId="3CC26DC0"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马拉维</w:t>
      </w:r>
      <w:r w:rsidRPr="00434ACF">
        <w:rPr>
          <w:rFonts w:ascii="SimSun" w:hAnsi="SimSun"/>
          <w:sz w:val="21"/>
          <w:szCs w:val="22"/>
        </w:rPr>
        <w:t>代表团</w:t>
      </w:r>
      <w:r w:rsidRPr="00434ACF">
        <w:rPr>
          <w:rFonts w:ascii="SimSun" w:hAnsi="SimSun" w:hint="eastAsia"/>
          <w:sz w:val="21"/>
          <w:szCs w:val="22"/>
        </w:rPr>
        <w:t>支持尼日利亚代表团代表非洲集团所作的发言。该代表团非常重视</w:t>
      </w:r>
      <w:r w:rsidRPr="00434ACF">
        <w:rPr>
          <w:rFonts w:ascii="SimSun" w:hAnsi="SimSun"/>
          <w:sz w:val="21"/>
          <w:szCs w:val="22"/>
        </w:rPr>
        <w:t>技术转让</w:t>
      </w:r>
      <w:r w:rsidRPr="00434ACF">
        <w:rPr>
          <w:rFonts w:ascii="SimSun" w:hAnsi="SimSun" w:hint="eastAsia"/>
          <w:sz w:val="21"/>
          <w:szCs w:val="22"/>
        </w:rPr>
        <w:t>，因为这是缩小</w:t>
      </w:r>
      <w:r w:rsidRPr="00434ACF">
        <w:rPr>
          <w:rFonts w:ascii="SimSun" w:hAnsi="SimSun"/>
          <w:sz w:val="21"/>
          <w:szCs w:val="22"/>
        </w:rPr>
        <w:t>发展中国家</w:t>
      </w:r>
      <w:r w:rsidRPr="00434ACF">
        <w:rPr>
          <w:rFonts w:ascii="SimSun" w:hAnsi="SimSun" w:hint="eastAsia"/>
          <w:sz w:val="21"/>
          <w:szCs w:val="22"/>
        </w:rPr>
        <w:t>和发达国家之间的技术差距的方法。马拉维还将技术转让确定为经济发展的一个主要因素。通过能力构建来利用人力资源对提高</w:t>
      </w:r>
      <w:r w:rsidRPr="00E709C8">
        <w:rPr>
          <w:rFonts w:ascii="SimSun" w:hAnsi="SimSun" w:cs="Times New Roman" w:hint="eastAsia"/>
          <w:color w:val="000000"/>
          <w:sz w:val="21"/>
          <w:szCs w:val="22"/>
        </w:rPr>
        <w:t>吸收率</w:t>
      </w:r>
      <w:r w:rsidRPr="00434ACF">
        <w:rPr>
          <w:rFonts w:ascii="SimSun" w:hAnsi="SimSun" w:hint="eastAsia"/>
          <w:sz w:val="21"/>
          <w:szCs w:val="22"/>
        </w:rPr>
        <w:t>来说至关重要。马拉维还发现，强大而可预测的知识产权监管框架是需要解决的另一个问题，技术转让会因此得以加强。因此，代表团要求</w:t>
      </w:r>
      <w:r w:rsidRPr="00434ACF">
        <w:rPr>
          <w:rFonts w:ascii="SimSun" w:hAnsi="SimSun"/>
          <w:sz w:val="21"/>
          <w:szCs w:val="22"/>
        </w:rPr>
        <w:t>WIPO</w:t>
      </w:r>
      <w:r w:rsidRPr="00434ACF">
        <w:rPr>
          <w:rFonts w:ascii="SimSun" w:hAnsi="SimSun" w:hint="eastAsia"/>
          <w:sz w:val="21"/>
          <w:szCs w:val="22"/>
        </w:rPr>
        <w:t>加大力度，帮助各国开发人力资源以及更新</w:t>
      </w:r>
      <w:r w:rsidRPr="00434ACF">
        <w:rPr>
          <w:rFonts w:ascii="SimSun" w:hAnsi="SimSun"/>
          <w:sz w:val="21"/>
          <w:szCs w:val="22"/>
        </w:rPr>
        <w:t>发展中国家</w:t>
      </w:r>
      <w:r w:rsidRPr="00434ACF">
        <w:rPr>
          <w:rFonts w:ascii="SimSun" w:hAnsi="SimSun" w:hint="eastAsia"/>
          <w:sz w:val="21"/>
          <w:szCs w:val="22"/>
        </w:rPr>
        <w:t>和最不发达国家的知识产权法律和规定</w:t>
      </w:r>
      <w:r w:rsidRPr="00434ACF">
        <w:rPr>
          <w:rFonts w:ascii="SimSun" w:hAnsi="SimSun"/>
          <w:sz w:val="21"/>
          <w:szCs w:val="22"/>
        </w:rPr>
        <w:t>。</w:t>
      </w:r>
    </w:p>
    <w:p w14:paraId="3A6CB9F9"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智利</w:t>
      </w:r>
      <w:r w:rsidRPr="00434ACF">
        <w:rPr>
          <w:rFonts w:ascii="SimSun" w:hAnsi="SimSun"/>
          <w:sz w:val="21"/>
          <w:szCs w:val="22"/>
        </w:rPr>
        <w:t>代表团</w:t>
      </w:r>
      <w:r w:rsidRPr="00434ACF">
        <w:rPr>
          <w:rFonts w:ascii="SimSun" w:hAnsi="SimSun" w:hint="eastAsia"/>
          <w:sz w:val="21"/>
          <w:szCs w:val="22"/>
        </w:rPr>
        <w:t>表示，推动</w:t>
      </w:r>
      <w:r w:rsidRPr="00434ACF">
        <w:rPr>
          <w:rFonts w:ascii="SimSun" w:hAnsi="SimSun"/>
          <w:sz w:val="21"/>
          <w:szCs w:val="22"/>
        </w:rPr>
        <w:t>技术转让</w:t>
      </w:r>
      <w:r w:rsidRPr="00434ACF">
        <w:rPr>
          <w:rFonts w:ascii="SimSun" w:hAnsi="SimSun" w:hint="eastAsia"/>
          <w:sz w:val="21"/>
          <w:szCs w:val="22"/>
        </w:rPr>
        <w:t>很重要</w:t>
      </w:r>
      <w:r w:rsidRPr="00434ACF">
        <w:rPr>
          <w:rFonts w:ascii="SimSun" w:hAnsi="SimSun"/>
          <w:sz w:val="21"/>
          <w:szCs w:val="22"/>
        </w:rPr>
        <w:t>，</w:t>
      </w:r>
      <w:r w:rsidRPr="00434ACF">
        <w:rPr>
          <w:rFonts w:ascii="SimSun" w:hAnsi="SimSun" w:hint="eastAsia"/>
          <w:sz w:val="21"/>
          <w:szCs w:val="22"/>
        </w:rPr>
        <w:t>对</w:t>
      </w:r>
      <w:r w:rsidRPr="00434ACF">
        <w:rPr>
          <w:rFonts w:ascii="SimSun" w:hAnsi="SimSun"/>
          <w:sz w:val="21"/>
          <w:szCs w:val="22"/>
        </w:rPr>
        <w:t>发展中国家</w:t>
      </w:r>
      <w:r w:rsidRPr="00434ACF">
        <w:rPr>
          <w:rFonts w:ascii="SimSun" w:hAnsi="SimSun" w:hint="eastAsia"/>
          <w:sz w:val="21"/>
          <w:szCs w:val="22"/>
        </w:rPr>
        <w:t>和最不发达国家来说更是如此</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论坛</w:t>
      </w:r>
      <w:r w:rsidRPr="00434ACF">
        <w:rPr>
          <w:rFonts w:ascii="SimSun" w:hAnsi="SimSun" w:hint="eastAsia"/>
          <w:sz w:val="21"/>
          <w:szCs w:val="22"/>
        </w:rPr>
        <w:t>强调了设立适当机构处理</w:t>
      </w:r>
      <w:r w:rsidRPr="00434ACF">
        <w:rPr>
          <w:rFonts w:ascii="SimSun" w:hAnsi="SimSun"/>
          <w:sz w:val="21"/>
          <w:szCs w:val="22"/>
        </w:rPr>
        <w:t>技术转让</w:t>
      </w:r>
      <w:r w:rsidRPr="00434ACF">
        <w:rPr>
          <w:rFonts w:ascii="SimSun" w:hAnsi="SimSun" w:hint="eastAsia"/>
          <w:sz w:val="21"/>
          <w:szCs w:val="22"/>
        </w:rPr>
        <w:t>问题的</w:t>
      </w:r>
      <w:r w:rsidRPr="00E709C8">
        <w:rPr>
          <w:rFonts w:ascii="SimSun" w:hAnsi="SimSun" w:cs="Times New Roman" w:hint="eastAsia"/>
          <w:color w:val="000000"/>
          <w:sz w:val="21"/>
          <w:szCs w:val="22"/>
        </w:rPr>
        <w:t>重要性</w:t>
      </w:r>
      <w:r w:rsidRPr="00434ACF">
        <w:rPr>
          <w:rFonts w:ascii="SimSun" w:hAnsi="SimSun"/>
          <w:sz w:val="21"/>
          <w:szCs w:val="22"/>
        </w:rPr>
        <w:t>。</w:t>
      </w:r>
      <w:r w:rsidRPr="00434ACF">
        <w:rPr>
          <w:rFonts w:ascii="SimSun" w:hAnsi="SimSun" w:hint="eastAsia"/>
          <w:sz w:val="21"/>
          <w:szCs w:val="22"/>
        </w:rPr>
        <w:t>构建一个法律框架对推动</w:t>
      </w:r>
      <w:r w:rsidRPr="00434ACF">
        <w:rPr>
          <w:rFonts w:ascii="SimSun" w:hAnsi="SimSun"/>
          <w:sz w:val="21"/>
          <w:szCs w:val="22"/>
        </w:rPr>
        <w:t>技术转让</w:t>
      </w:r>
      <w:r w:rsidRPr="00434ACF">
        <w:rPr>
          <w:rFonts w:ascii="SimSun" w:hAnsi="SimSun" w:hint="eastAsia"/>
          <w:sz w:val="21"/>
          <w:szCs w:val="22"/>
        </w:rPr>
        <w:t>也非常重要</w:t>
      </w:r>
      <w:r w:rsidRPr="00434ACF">
        <w:rPr>
          <w:rFonts w:ascii="SimSun" w:hAnsi="SimSun"/>
          <w:sz w:val="21"/>
          <w:szCs w:val="22"/>
        </w:rPr>
        <w:t>。论坛</w:t>
      </w:r>
      <w:r w:rsidRPr="00434ACF">
        <w:rPr>
          <w:rFonts w:ascii="SimSun" w:hAnsi="SimSun" w:hint="eastAsia"/>
          <w:sz w:val="21"/>
          <w:szCs w:val="22"/>
        </w:rPr>
        <w:t>中的讨论强调了推进</w:t>
      </w:r>
      <w:r w:rsidRPr="00434ACF">
        <w:rPr>
          <w:rFonts w:ascii="SimSun" w:hAnsi="SimSun"/>
          <w:sz w:val="21"/>
          <w:szCs w:val="22"/>
        </w:rPr>
        <w:t>技术转让</w:t>
      </w:r>
      <w:r w:rsidRPr="00434ACF">
        <w:rPr>
          <w:rFonts w:ascii="SimSun" w:hAnsi="SimSun" w:hint="eastAsia"/>
          <w:sz w:val="21"/>
          <w:szCs w:val="22"/>
        </w:rPr>
        <w:t>的各种可能</w:t>
      </w:r>
      <w:r w:rsidRPr="00434ACF">
        <w:rPr>
          <w:rFonts w:ascii="SimSun" w:hAnsi="SimSun"/>
          <w:sz w:val="21"/>
          <w:szCs w:val="22"/>
        </w:rPr>
        <w:t>。</w:t>
      </w:r>
      <w:r w:rsidRPr="00434ACF">
        <w:rPr>
          <w:rFonts w:ascii="SimSun" w:hAnsi="SimSun" w:hint="eastAsia"/>
          <w:sz w:val="21"/>
          <w:szCs w:val="22"/>
        </w:rPr>
        <w:t>有关技术转让及其对经济的影响的实证证据是公共机构决策的一个重要信息来源。就已提交供委员会审议的“</w:t>
      </w:r>
      <w:r w:rsidRPr="00434ACF">
        <w:rPr>
          <w:rFonts w:ascii="SimSun" w:hAnsi="SimSun"/>
          <w:sz w:val="21"/>
          <w:szCs w:val="22"/>
        </w:rPr>
        <w:t>专家意见</w:t>
      </w:r>
      <w:r w:rsidRPr="00434ACF">
        <w:rPr>
          <w:rFonts w:ascii="SimSun" w:hAnsi="SimSun" w:hint="eastAsia"/>
          <w:sz w:val="21"/>
          <w:szCs w:val="22"/>
        </w:rPr>
        <w:t>”而言，</w:t>
      </w:r>
      <w:r w:rsidRPr="00434ACF">
        <w:rPr>
          <w:rFonts w:ascii="SimSun" w:hAnsi="SimSun"/>
          <w:sz w:val="21"/>
          <w:szCs w:val="22"/>
        </w:rPr>
        <w:t>代表团</w:t>
      </w:r>
      <w:r w:rsidRPr="00434ACF">
        <w:rPr>
          <w:rFonts w:ascii="SimSun" w:hAnsi="SimSun" w:hint="eastAsia"/>
          <w:sz w:val="21"/>
          <w:szCs w:val="22"/>
        </w:rPr>
        <w:t>强调各国开发人力资本和加强能力的重要性。该代表团想知道，加入</w:t>
      </w:r>
      <w:r w:rsidRPr="00434ACF">
        <w:rPr>
          <w:rFonts w:ascii="SimSun" w:hAnsi="SimSun"/>
          <w:sz w:val="21"/>
          <w:szCs w:val="22"/>
        </w:rPr>
        <w:t>PCT</w:t>
      </w:r>
      <w:r w:rsidRPr="00434ACF">
        <w:rPr>
          <w:rFonts w:ascii="SimSun" w:hAnsi="SimSun" w:hint="eastAsia"/>
          <w:sz w:val="21"/>
          <w:szCs w:val="22"/>
        </w:rPr>
        <w:t>、马德里和海牙体系</w:t>
      </w:r>
      <w:proofErr w:type="gramStart"/>
      <w:r w:rsidRPr="00434ACF">
        <w:rPr>
          <w:rFonts w:ascii="SimSun" w:hAnsi="SimSun" w:hint="eastAsia"/>
          <w:sz w:val="21"/>
          <w:szCs w:val="22"/>
        </w:rPr>
        <w:t>如何实际</w:t>
      </w:r>
      <w:proofErr w:type="gramEnd"/>
      <w:r w:rsidRPr="00434ACF">
        <w:rPr>
          <w:rFonts w:ascii="SimSun" w:hAnsi="SimSun" w:hint="eastAsia"/>
          <w:sz w:val="21"/>
          <w:szCs w:val="22"/>
        </w:rPr>
        <w:t>推动</w:t>
      </w:r>
      <w:r w:rsidRPr="00434ACF">
        <w:rPr>
          <w:rFonts w:ascii="SimSun" w:hAnsi="SimSun"/>
          <w:sz w:val="21"/>
          <w:szCs w:val="22"/>
        </w:rPr>
        <w:t>技术转让。</w:t>
      </w:r>
    </w:p>
    <w:p w14:paraId="1ADE6882" w14:textId="4A120084"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拉脱维亚</w:t>
      </w:r>
      <w:r w:rsidRPr="00434ACF">
        <w:rPr>
          <w:rFonts w:ascii="SimSun" w:hAnsi="SimSun"/>
          <w:sz w:val="21"/>
          <w:szCs w:val="22"/>
        </w:rPr>
        <w:t>代表团</w:t>
      </w:r>
      <w:r w:rsidRPr="00434ACF">
        <w:rPr>
          <w:rFonts w:ascii="SimSun" w:hAnsi="SimSun" w:hint="eastAsia"/>
          <w:sz w:val="21"/>
          <w:szCs w:val="22"/>
        </w:rPr>
        <w:t>代表欧盟及其成员国发言，很遗憾地指出，论坛没有吸引各个代表团争相加入。就此而言，欧盟及其成员国关注文档中所包含的“</w:t>
      </w:r>
      <w:r w:rsidRPr="00434ACF">
        <w:rPr>
          <w:rFonts w:ascii="SimSun" w:hAnsi="SimSun"/>
          <w:sz w:val="21"/>
          <w:szCs w:val="22"/>
        </w:rPr>
        <w:t>专家意见</w:t>
      </w:r>
      <w:r w:rsidRPr="00434ACF">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欧盟及其成员国对其中一些内容举棋不定，因为涉及由</w:t>
      </w:r>
      <w:r w:rsidRPr="00434ACF">
        <w:rPr>
          <w:rFonts w:ascii="SimSun" w:hAnsi="SimSun"/>
          <w:sz w:val="21"/>
          <w:szCs w:val="22"/>
        </w:rPr>
        <w:t>WIPO</w:t>
      </w:r>
      <w:r w:rsidRPr="00434ACF">
        <w:rPr>
          <w:rFonts w:ascii="SimSun" w:hAnsi="SimSun" w:hint="eastAsia"/>
          <w:sz w:val="21"/>
          <w:szCs w:val="22"/>
        </w:rPr>
        <w:t>创建新的结构。他们相信可以通过当前的</w:t>
      </w:r>
      <w:r w:rsidRPr="00434ACF">
        <w:rPr>
          <w:rFonts w:ascii="SimSun" w:hAnsi="SimSun"/>
          <w:sz w:val="21"/>
          <w:szCs w:val="22"/>
        </w:rPr>
        <w:t>WIPO</w:t>
      </w:r>
      <w:r w:rsidRPr="00434ACF">
        <w:rPr>
          <w:rFonts w:ascii="SimSun" w:hAnsi="SimSun" w:hint="eastAsia"/>
          <w:sz w:val="21"/>
          <w:szCs w:val="22"/>
        </w:rPr>
        <w:t>框架，以经济高效的结构化和均衡的方式来推进这些事宜。比如，正如文档中所提到的，</w:t>
      </w:r>
      <w:r w:rsidRPr="00434ACF">
        <w:rPr>
          <w:rFonts w:ascii="SimSun" w:hAnsi="SimSun"/>
          <w:sz w:val="21"/>
          <w:szCs w:val="22"/>
        </w:rPr>
        <w:t>WIPO</w:t>
      </w:r>
      <w:r w:rsidRPr="00434ACF">
        <w:rPr>
          <w:rFonts w:ascii="SimSun" w:hAnsi="SimSun" w:hint="eastAsia"/>
          <w:sz w:val="21"/>
          <w:szCs w:val="22"/>
        </w:rPr>
        <w:t>可以依靠现有平台所取得的成功以及根据已完成的“国家机构创新和技术转让支持结构”项目制定的</w:t>
      </w:r>
      <w:r w:rsidRPr="00434ACF">
        <w:rPr>
          <w:rFonts w:ascii="SimSun" w:hAnsi="SimSun"/>
          <w:sz w:val="21"/>
          <w:szCs w:val="22"/>
        </w:rPr>
        <w:t>技术转让</w:t>
      </w:r>
      <w:r w:rsidRPr="00434ACF">
        <w:rPr>
          <w:rFonts w:ascii="SimSun" w:hAnsi="SimSun" w:hint="eastAsia"/>
          <w:sz w:val="21"/>
          <w:szCs w:val="22"/>
        </w:rPr>
        <w:t>指南和手册，即《专利起草练习手册》；《研究机构有形资产评估实用指南》</w:t>
      </w:r>
      <w:r w:rsidRPr="00434ACF">
        <w:rPr>
          <w:rFonts w:ascii="SimSun" w:hAnsi="SimSun" w:hint="eastAsia"/>
          <w:bCs/>
          <w:sz w:val="21"/>
          <w:szCs w:val="22"/>
          <w:lang w:val="en-GB"/>
        </w:rPr>
        <w:t>；《学术机构知识产权评估手册》；</w:t>
      </w:r>
      <w:r w:rsidRPr="00434ACF">
        <w:rPr>
          <w:rFonts w:ascii="SimSun" w:hAnsi="SimSun" w:hint="eastAsia"/>
          <w:sz w:val="21"/>
          <w:szCs w:val="22"/>
        </w:rPr>
        <w:t>《大学和公共资助研究机构知识产权相关合同模型培训工具》；《商标许可指南》</w:t>
      </w:r>
      <w:r w:rsidRPr="00434ACF">
        <w:rPr>
          <w:rFonts w:ascii="SimSun" w:hAnsi="SimSun" w:hint="eastAsia"/>
          <w:bCs/>
          <w:sz w:val="21"/>
          <w:szCs w:val="22"/>
          <w:lang w:val="en-GB"/>
        </w:rPr>
        <w:t>；《公开创新网络战略管理指南》；以及《</w:t>
      </w:r>
      <w:r w:rsidRPr="00434ACF">
        <w:rPr>
          <w:rFonts w:ascii="SimSun" w:hAnsi="SimSun" w:hint="eastAsia"/>
          <w:sz w:val="21"/>
          <w:szCs w:val="22"/>
        </w:rPr>
        <w:t>知识产权商业化指南</w:t>
      </w:r>
      <w:r w:rsidRPr="00434ACF">
        <w:rPr>
          <w:rFonts w:ascii="SimSun" w:hAnsi="SimSun" w:hint="eastAsia"/>
          <w:bCs/>
          <w:sz w:val="21"/>
          <w:szCs w:val="22"/>
          <w:lang w:val="en-GB"/>
        </w:rPr>
        <w:t>》</w:t>
      </w:r>
      <w:r w:rsidRPr="00434ACF">
        <w:rPr>
          <w:rFonts w:ascii="SimSun" w:hAnsi="SimSun"/>
          <w:sz w:val="21"/>
          <w:szCs w:val="22"/>
        </w:rPr>
        <w:t>。</w:t>
      </w:r>
      <w:r w:rsidRPr="00434ACF">
        <w:rPr>
          <w:rFonts w:ascii="SimSun" w:hAnsi="SimSun" w:hint="eastAsia"/>
          <w:sz w:val="21"/>
          <w:szCs w:val="22"/>
        </w:rPr>
        <w:t>认识到产业在</w:t>
      </w:r>
      <w:r w:rsidRPr="00434ACF">
        <w:rPr>
          <w:rFonts w:ascii="SimSun" w:hAnsi="SimSun"/>
          <w:sz w:val="21"/>
          <w:szCs w:val="22"/>
        </w:rPr>
        <w:t>技术转让</w:t>
      </w:r>
      <w:r w:rsidRPr="00434ACF">
        <w:rPr>
          <w:rFonts w:ascii="SimSun" w:hAnsi="SimSun" w:hint="eastAsia"/>
          <w:sz w:val="21"/>
          <w:szCs w:val="22"/>
        </w:rPr>
        <w:t>活动中所发挥的作用以及从最佳实践中吸取经验教训，对鼓励有效的</w:t>
      </w:r>
      <w:r w:rsidRPr="00434ACF">
        <w:rPr>
          <w:rFonts w:ascii="SimSun" w:hAnsi="SimSun"/>
          <w:sz w:val="21"/>
          <w:szCs w:val="22"/>
        </w:rPr>
        <w:t>技术转让</w:t>
      </w:r>
      <w:r w:rsidRPr="00434ACF">
        <w:rPr>
          <w:rFonts w:ascii="SimSun" w:hAnsi="SimSun" w:hint="eastAsia"/>
          <w:sz w:val="21"/>
          <w:szCs w:val="22"/>
        </w:rPr>
        <w:t>举措极为重要</w:t>
      </w:r>
      <w:r w:rsidRPr="00434ACF">
        <w:rPr>
          <w:rFonts w:ascii="SimSun" w:hAnsi="SimSun"/>
          <w:sz w:val="21"/>
          <w:szCs w:val="22"/>
        </w:rPr>
        <w:t>。</w:t>
      </w:r>
      <w:r w:rsidRPr="00434ACF">
        <w:rPr>
          <w:rFonts w:ascii="SimSun" w:hAnsi="SimSun" w:hint="eastAsia"/>
          <w:sz w:val="21"/>
          <w:szCs w:val="22"/>
        </w:rPr>
        <w:t>就此采取的任何行动都应该接受</w:t>
      </w:r>
      <w:r w:rsidRPr="00434ACF">
        <w:rPr>
          <w:rFonts w:ascii="SimSun" w:hAnsi="SimSun"/>
          <w:sz w:val="21"/>
          <w:szCs w:val="22"/>
        </w:rPr>
        <w:t>WIPO</w:t>
      </w:r>
      <w:r w:rsidRPr="00434ACF">
        <w:rPr>
          <w:rFonts w:ascii="SimSun" w:hAnsi="SimSun" w:hint="eastAsia"/>
          <w:sz w:val="21"/>
          <w:szCs w:val="22"/>
        </w:rPr>
        <w:t>的授权</w:t>
      </w:r>
      <w:r w:rsidRPr="00434ACF">
        <w:rPr>
          <w:rFonts w:ascii="SimSun" w:hAnsi="SimSun" w:hint="eastAsia"/>
          <w:sz w:val="21"/>
          <w:szCs w:val="22"/>
        </w:rPr>
        <w:lastRenderedPageBreak/>
        <w:t>指导</w:t>
      </w:r>
      <w:r w:rsidRPr="00434ACF">
        <w:rPr>
          <w:rFonts w:ascii="SimSun" w:hAnsi="SimSun"/>
          <w:sz w:val="21"/>
          <w:szCs w:val="22"/>
        </w:rPr>
        <w:t>，</w:t>
      </w:r>
      <w:r w:rsidRPr="00434ACF">
        <w:rPr>
          <w:rFonts w:ascii="SimSun" w:hAnsi="SimSun" w:hint="eastAsia"/>
          <w:sz w:val="21"/>
          <w:szCs w:val="22"/>
        </w:rPr>
        <w:t>即通过各国的合作，在适当情况下，通过与任何其他的国际组织合作，在全世界推进知识产权的保护</w:t>
      </w:r>
      <w:r w:rsidRPr="00434ACF">
        <w:rPr>
          <w:rFonts w:ascii="SimSun" w:hAnsi="SimSun"/>
          <w:sz w:val="21"/>
          <w:szCs w:val="22"/>
        </w:rPr>
        <w:t>。</w:t>
      </w:r>
    </w:p>
    <w:p w14:paraId="1F67B0D3"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乌干达</w:t>
      </w:r>
      <w:r w:rsidRPr="00434ACF">
        <w:rPr>
          <w:rFonts w:ascii="SimSun" w:hAnsi="SimSun"/>
          <w:sz w:val="21"/>
          <w:szCs w:val="22"/>
        </w:rPr>
        <w:t>代表团</w:t>
      </w:r>
      <w:r w:rsidRPr="00434ACF">
        <w:rPr>
          <w:rFonts w:ascii="SimSun" w:hAnsi="SimSun" w:hint="eastAsia"/>
          <w:sz w:val="21"/>
          <w:szCs w:val="22"/>
        </w:rPr>
        <w:t>提到论坛参与者过少。该代表团发现</w:t>
      </w:r>
      <w:r w:rsidRPr="00434ACF">
        <w:rPr>
          <w:rFonts w:ascii="SimSun" w:hAnsi="SimSun"/>
          <w:sz w:val="21"/>
          <w:szCs w:val="22"/>
        </w:rPr>
        <w:t>论坛</w:t>
      </w:r>
      <w:r w:rsidRPr="00434ACF">
        <w:rPr>
          <w:rFonts w:ascii="SimSun" w:hAnsi="SimSun" w:hint="eastAsia"/>
          <w:sz w:val="21"/>
          <w:szCs w:val="22"/>
        </w:rPr>
        <w:t>的定义狭隘。该</w:t>
      </w:r>
      <w:r w:rsidRPr="00434ACF">
        <w:rPr>
          <w:rFonts w:ascii="SimSun" w:hAnsi="SimSun"/>
          <w:sz w:val="21"/>
          <w:szCs w:val="22"/>
        </w:rPr>
        <w:t>代表团</w:t>
      </w:r>
      <w:r w:rsidRPr="00434ACF">
        <w:rPr>
          <w:rFonts w:ascii="SimSun" w:hAnsi="SimSun" w:hint="eastAsia"/>
          <w:sz w:val="21"/>
          <w:szCs w:val="22"/>
        </w:rPr>
        <w:t>认为，很难讨论由狭隘的基础得出的报告，并据此提出</w:t>
      </w:r>
      <w:r w:rsidRPr="00E709C8">
        <w:rPr>
          <w:rFonts w:ascii="SimSun" w:hAnsi="SimSun" w:cs="Times New Roman" w:hint="eastAsia"/>
          <w:color w:val="000000"/>
          <w:sz w:val="21"/>
          <w:szCs w:val="22"/>
        </w:rPr>
        <w:t>意见</w:t>
      </w:r>
      <w:r w:rsidRPr="00434ACF">
        <w:rPr>
          <w:rFonts w:ascii="SimSun" w:hAnsi="SimSun" w:hint="eastAsia"/>
          <w:sz w:val="21"/>
          <w:szCs w:val="22"/>
        </w:rPr>
        <w:t>。正如尼日利亚</w:t>
      </w:r>
      <w:r w:rsidRPr="00434ACF">
        <w:rPr>
          <w:rFonts w:ascii="SimSun" w:hAnsi="SimSun"/>
          <w:sz w:val="21"/>
          <w:szCs w:val="22"/>
        </w:rPr>
        <w:t>代表团</w:t>
      </w:r>
      <w:r w:rsidRPr="00434ACF">
        <w:rPr>
          <w:rFonts w:ascii="SimSun" w:hAnsi="SimSun" w:hint="eastAsia"/>
          <w:sz w:val="21"/>
          <w:szCs w:val="22"/>
        </w:rPr>
        <w:t>代表非洲</w:t>
      </w:r>
      <w:r w:rsidRPr="00434ACF">
        <w:rPr>
          <w:rFonts w:ascii="SimSun" w:hAnsi="SimSun"/>
          <w:sz w:val="21"/>
          <w:szCs w:val="22"/>
        </w:rPr>
        <w:t>集团</w:t>
      </w:r>
      <w:r w:rsidRPr="00434ACF">
        <w:rPr>
          <w:rFonts w:ascii="SimSun" w:hAnsi="SimSun" w:hint="eastAsia"/>
          <w:sz w:val="21"/>
          <w:szCs w:val="22"/>
        </w:rPr>
        <w:t>所作的发言</w:t>
      </w:r>
      <w:r w:rsidRPr="00434ACF">
        <w:rPr>
          <w:rFonts w:ascii="SimSun" w:hAnsi="SimSun"/>
          <w:sz w:val="21"/>
          <w:szCs w:val="22"/>
        </w:rPr>
        <w:t>，</w:t>
      </w:r>
      <w:r w:rsidRPr="00434ACF">
        <w:rPr>
          <w:rFonts w:ascii="SimSun" w:hAnsi="SimSun" w:hint="eastAsia"/>
          <w:sz w:val="21"/>
          <w:szCs w:val="22"/>
        </w:rPr>
        <w:t>需要进一步讨论这一主题。这样可确保成员国广泛参与。</w:t>
      </w:r>
      <w:r w:rsidRPr="00434ACF">
        <w:rPr>
          <w:rFonts w:ascii="SimSun" w:hAnsi="SimSun"/>
          <w:sz w:val="21"/>
          <w:szCs w:val="22"/>
        </w:rPr>
        <w:t>技术转让</w:t>
      </w:r>
      <w:r w:rsidRPr="00434ACF">
        <w:rPr>
          <w:rFonts w:ascii="SimSun" w:hAnsi="SimSun" w:hint="eastAsia"/>
          <w:sz w:val="21"/>
          <w:szCs w:val="22"/>
        </w:rPr>
        <w:t>的主题很重要，特别是对于包括乌干达在内的</w:t>
      </w:r>
      <w:r w:rsidRPr="00434ACF">
        <w:rPr>
          <w:rFonts w:ascii="SimSun" w:hAnsi="SimSun"/>
          <w:sz w:val="21"/>
          <w:szCs w:val="22"/>
        </w:rPr>
        <w:t>发展中国家</w:t>
      </w:r>
      <w:r w:rsidRPr="00434ACF">
        <w:rPr>
          <w:rFonts w:ascii="SimSun" w:hAnsi="SimSun" w:hint="eastAsia"/>
          <w:sz w:val="21"/>
          <w:szCs w:val="22"/>
        </w:rPr>
        <w:t>来说更是如此</w:t>
      </w:r>
      <w:r w:rsidRPr="00434ACF">
        <w:rPr>
          <w:rFonts w:ascii="SimSun" w:hAnsi="SimSun"/>
          <w:sz w:val="21"/>
          <w:szCs w:val="22"/>
        </w:rPr>
        <w:t>。</w:t>
      </w:r>
      <w:r w:rsidRPr="00434ACF">
        <w:rPr>
          <w:rFonts w:ascii="SimSun" w:hAnsi="SimSun" w:hint="eastAsia"/>
          <w:sz w:val="21"/>
          <w:szCs w:val="22"/>
        </w:rPr>
        <w:t>因此</w:t>
      </w:r>
      <w:r w:rsidRPr="00434ACF">
        <w:rPr>
          <w:rFonts w:ascii="SimSun" w:hAnsi="SimSun"/>
          <w:sz w:val="21"/>
          <w:szCs w:val="22"/>
        </w:rPr>
        <w:t>，</w:t>
      </w:r>
      <w:r w:rsidRPr="00434ACF">
        <w:rPr>
          <w:rFonts w:ascii="SimSun" w:hAnsi="SimSun" w:hint="eastAsia"/>
          <w:sz w:val="21"/>
          <w:szCs w:val="22"/>
        </w:rPr>
        <w:t>需要确保所有人一致赞同。正如一些</w:t>
      </w:r>
      <w:r w:rsidRPr="00434ACF">
        <w:rPr>
          <w:rFonts w:ascii="SimSun" w:hAnsi="SimSun"/>
          <w:sz w:val="21"/>
          <w:szCs w:val="22"/>
        </w:rPr>
        <w:t>代表团</w:t>
      </w:r>
      <w:r w:rsidRPr="00434ACF">
        <w:rPr>
          <w:rFonts w:ascii="SimSun" w:hAnsi="SimSun" w:hint="eastAsia"/>
          <w:sz w:val="21"/>
          <w:szCs w:val="22"/>
        </w:rPr>
        <w:t>所建议的</w:t>
      </w:r>
      <w:r w:rsidRPr="00434ACF">
        <w:rPr>
          <w:rFonts w:ascii="SimSun" w:hAnsi="SimSun"/>
          <w:sz w:val="21"/>
          <w:szCs w:val="22"/>
        </w:rPr>
        <w:t>，</w:t>
      </w:r>
      <w:r w:rsidRPr="00434ACF">
        <w:rPr>
          <w:rFonts w:ascii="SimSun" w:hAnsi="SimSun" w:hint="eastAsia"/>
          <w:sz w:val="21"/>
          <w:szCs w:val="22"/>
        </w:rPr>
        <w:t>委员会可以留意报告，而非采纳报告</w:t>
      </w:r>
      <w:r w:rsidRPr="00434ACF">
        <w:rPr>
          <w:rFonts w:ascii="SimSun" w:hAnsi="SimSun"/>
          <w:sz w:val="21"/>
          <w:szCs w:val="22"/>
        </w:rPr>
        <w:t>。</w:t>
      </w:r>
      <w:r w:rsidRPr="00434ACF">
        <w:rPr>
          <w:rFonts w:ascii="SimSun" w:hAnsi="SimSun" w:hint="eastAsia"/>
          <w:sz w:val="21"/>
          <w:szCs w:val="22"/>
        </w:rPr>
        <w:t>还可以建议广泛参与。在这一点上，可以公开主题并列为下届会议的议程项目。</w:t>
      </w:r>
    </w:p>
    <w:p w14:paraId="162EE0F4"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巴西代表团</w:t>
      </w:r>
      <w:r w:rsidRPr="00434ACF">
        <w:rPr>
          <w:rFonts w:ascii="SimSun" w:hAnsi="SimSun" w:hint="eastAsia"/>
          <w:color w:val="222222"/>
          <w:sz w:val="21"/>
          <w:szCs w:val="22"/>
        </w:rPr>
        <w:t>指出不要夸大</w:t>
      </w:r>
      <w:r w:rsidRPr="00434ACF">
        <w:rPr>
          <w:rFonts w:ascii="SimSun" w:hAnsi="SimSun"/>
          <w:color w:val="222222"/>
          <w:sz w:val="21"/>
          <w:szCs w:val="22"/>
        </w:rPr>
        <w:t>这一</w:t>
      </w:r>
      <w:r w:rsidRPr="00434ACF">
        <w:rPr>
          <w:rFonts w:ascii="SimSun" w:hAnsi="SimSun" w:hint="eastAsia"/>
          <w:color w:val="222222"/>
          <w:sz w:val="21"/>
          <w:szCs w:val="22"/>
        </w:rPr>
        <w:t>主题的</w:t>
      </w:r>
      <w:r w:rsidRPr="00434ACF">
        <w:rPr>
          <w:rFonts w:ascii="SimSun" w:hAnsi="SimSun"/>
          <w:color w:val="222222"/>
          <w:sz w:val="21"/>
          <w:szCs w:val="22"/>
        </w:rPr>
        <w:t>重要性。</w:t>
      </w:r>
      <w:r w:rsidR="00DD382D" w:rsidRPr="00434ACF">
        <w:rPr>
          <w:rFonts w:ascii="SimSun" w:hAnsi="SimSun" w:hint="eastAsia"/>
          <w:color w:val="222222"/>
          <w:sz w:val="21"/>
          <w:szCs w:val="22"/>
        </w:rPr>
        <w:t>《与贸易有关的知识产权协定》</w:t>
      </w:r>
      <w:r w:rsidR="00DD382D" w:rsidRPr="00434ACF">
        <w:rPr>
          <w:rFonts w:ascii="SimSun" w:hAnsi="SimSun"/>
          <w:color w:val="222222"/>
          <w:sz w:val="21"/>
          <w:szCs w:val="22"/>
        </w:rPr>
        <w:t>第7条</w:t>
      </w:r>
      <w:r w:rsidR="00DD382D" w:rsidRPr="00434ACF">
        <w:rPr>
          <w:rFonts w:ascii="SimSun" w:hAnsi="SimSun" w:hint="eastAsia"/>
          <w:color w:val="222222"/>
          <w:sz w:val="21"/>
          <w:szCs w:val="22"/>
        </w:rPr>
        <w:t>和</w:t>
      </w:r>
      <w:r w:rsidR="00DD382D" w:rsidRPr="00434ACF">
        <w:rPr>
          <w:rFonts w:ascii="SimSun" w:hAnsi="SimSun"/>
          <w:color w:val="222222"/>
          <w:sz w:val="21"/>
          <w:szCs w:val="22"/>
        </w:rPr>
        <w:t>第8条</w:t>
      </w:r>
      <w:r w:rsidR="00DD382D" w:rsidRPr="00434ACF">
        <w:rPr>
          <w:rFonts w:ascii="SimSun" w:hAnsi="SimSun" w:hint="eastAsia"/>
          <w:color w:val="222222"/>
          <w:sz w:val="21"/>
          <w:szCs w:val="22"/>
        </w:rPr>
        <w:t>有关</w:t>
      </w:r>
      <w:r w:rsidR="00DD382D" w:rsidRPr="00434ACF">
        <w:rPr>
          <w:rFonts w:ascii="SimSun" w:hAnsi="SimSun"/>
          <w:color w:val="222222"/>
          <w:sz w:val="21"/>
          <w:szCs w:val="22"/>
        </w:rPr>
        <w:t>该协议的目标和原则</w:t>
      </w:r>
      <w:r w:rsidR="00DD382D" w:rsidRPr="00434ACF">
        <w:rPr>
          <w:rFonts w:ascii="SimSun" w:hAnsi="SimSun" w:hint="eastAsia"/>
          <w:color w:val="222222"/>
          <w:sz w:val="21"/>
          <w:szCs w:val="22"/>
        </w:rPr>
        <w:t>的内容中</w:t>
      </w:r>
      <w:r w:rsidR="00DD382D" w:rsidRPr="00434ACF">
        <w:rPr>
          <w:rFonts w:ascii="SimSun" w:hAnsi="SimSun"/>
          <w:color w:val="222222"/>
          <w:sz w:val="21"/>
          <w:szCs w:val="22"/>
        </w:rPr>
        <w:t>提到</w:t>
      </w:r>
      <w:r w:rsidR="00DD382D" w:rsidRPr="00434ACF">
        <w:rPr>
          <w:rFonts w:ascii="SimSun" w:hAnsi="SimSun" w:hint="eastAsia"/>
          <w:color w:val="222222"/>
          <w:sz w:val="21"/>
          <w:szCs w:val="22"/>
        </w:rPr>
        <w:t>了</w:t>
      </w:r>
      <w:r w:rsidR="00DD382D" w:rsidRPr="00434ACF">
        <w:rPr>
          <w:rFonts w:ascii="SimSun" w:hAnsi="SimSun"/>
          <w:color w:val="222222"/>
          <w:sz w:val="21"/>
          <w:szCs w:val="22"/>
        </w:rPr>
        <w:t>技术转让。</w:t>
      </w:r>
      <w:r w:rsidRPr="00434ACF">
        <w:rPr>
          <w:rFonts w:ascii="SimSun" w:hAnsi="SimSun"/>
          <w:color w:val="000000"/>
          <w:sz w:val="21"/>
          <w:szCs w:val="22"/>
        </w:rPr>
        <w:t>45</w:t>
      </w:r>
      <w:r w:rsidRPr="00434ACF">
        <w:rPr>
          <w:rFonts w:ascii="SimSun" w:hAnsi="SimSun" w:cs="Times New Roman"/>
          <w:color w:val="000000"/>
          <w:sz w:val="21"/>
          <w:szCs w:val="22"/>
        </w:rPr>
        <w:t>项发展议程建议</w:t>
      </w:r>
      <w:r w:rsidRPr="00434ACF">
        <w:rPr>
          <w:rFonts w:ascii="SimSun" w:hAnsi="SimSun" w:hint="eastAsia"/>
          <w:color w:val="222222"/>
          <w:sz w:val="21"/>
          <w:szCs w:val="22"/>
        </w:rPr>
        <w:t>中有</w:t>
      </w:r>
      <w:r w:rsidRPr="00434ACF">
        <w:rPr>
          <w:rFonts w:ascii="SimSun" w:hAnsi="SimSun"/>
          <w:color w:val="222222"/>
          <w:sz w:val="21"/>
          <w:szCs w:val="22"/>
        </w:rPr>
        <w:t>4</w:t>
      </w:r>
      <w:r w:rsidRPr="00434ACF">
        <w:rPr>
          <w:rFonts w:ascii="SimSun" w:hAnsi="SimSun" w:hint="eastAsia"/>
          <w:color w:val="222222"/>
          <w:sz w:val="21"/>
          <w:szCs w:val="22"/>
        </w:rPr>
        <w:t>项与</w:t>
      </w:r>
      <w:r w:rsidRPr="00434ACF">
        <w:rPr>
          <w:rFonts w:ascii="SimSun" w:hAnsi="SimSun"/>
          <w:color w:val="222222"/>
          <w:sz w:val="21"/>
          <w:szCs w:val="22"/>
        </w:rPr>
        <w:t>CDIP</w:t>
      </w:r>
      <w:r w:rsidRPr="00434ACF">
        <w:rPr>
          <w:rFonts w:ascii="SimSun" w:hAnsi="SimSun" w:hint="eastAsia"/>
          <w:color w:val="222222"/>
          <w:sz w:val="21"/>
          <w:szCs w:val="22"/>
        </w:rPr>
        <w:t>就此问题采取的举措相关。</w:t>
      </w:r>
      <w:r w:rsidRPr="00434ACF">
        <w:rPr>
          <w:rFonts w:ascii="SimSun" w:hAnsi="SimSun"/>
          <w:color w:val="222222"/>
          <w:sz w:val="21"/>
          <w:szCs w:val="22"/>
        </w:rPr>
        <w:t>该代表团继续参与这个项目的讨论</w:t>
      </w:r>
      <w:r w:rsidRPr="00434ACF">
        <w:rPr>
          <w:rFonts w:ascii="SimSun" w:hAnsi="SimSun" w:hint="eastAsia"/>
          <w:color w:val="222222"/>
          <w:sz w:val="21"/>
          <w:szCs w:val="22"/>
        </w:rPr>
        <w:t>表明其对该项目的重视。</w:t>
      </w:r>
      <w:r w:rsidRPr="00434ACF">
        <w:rPr>
          <w:rFonts w:ascii="SimSun" w:hAnsi="SimSun"/>
          <w:color w:val="222222"/>
          <w:sz w:val="21"/>
          <w:szCs w:val="22"/>
        </w:rPr>
        <w:t>该论坛是</w:t>
      </w:r>
      <w:r w:rsidRPr="00434ACF">
        <w:rPr>
          <w:rFonts w:ascii="SimSun" w:hAnsi="SimSun" w:hint="eastAsia"/>
          <w:color w:val="222222"/>
          <w:sz w:val="21"/>
          <w:szCs w:val="22"/>
        </w:rPr>
        <w:t>该</w:t>
      </w:r>
      <w:r w:rsidRPr="00434ACF">
        <w:rPr>
          <w:rFonts w:ascii="SimSun" w:hAnsi="SimSun"/>
          <w:color w:val="222222"/>
          <w:sz w:val="21"/>
          <w:szCs w:val="22"/>
        </w:rPr>
        <w:t>项目</w:t>
      </w:r>
      <w:r w:rsidRPr="00434ACF">
        <w:rPr>
          <w:rFonts w:ascii="SimSun" w:hAnsi="SimSun" w:hint="eastAsia"/>
          <w:color w:val="222222"/>
          <w:sz w:val="21"/>
          <w:szCs w:val="22"/>
        </w:rPr>
        <w:t>发展</w:t>
      </w:r>
      <w:r w:rsidRPr="00434ACF">
        <w:rPr>
          <w:rFonts w:ascii="SimSun" w:hAnsi="SimSun"/>
          <w:color w:val="222222"/>
          <w:sz w:val="21"/>
          <w:szCs w:val="22"/>
        </w:rPr>
        <w:t>的重要一步。然而，通过这些狭窄的视角</w:t>
      </w:r>
      <w:r w:rsidRPr="00434ACF">
        <w:rPr>
          <w:rFonts w:ascii="SimSun" w:hAnsi="SimSun" w:hint="eastAsia"/>
          <w:color w:val="222222"/>
          <w:sz w:val="21"/>
          <w:szCs w:val="22"/>
        </w:rPr>
        <w:t>提出</w:t>
      </w:r>
      <w:r w:rsidRPr="00434ACF">
        <w:rPr>
          <w:rFonts w:ascii="SimSun" w:hAnsi="SimSun"/>
          <w:color w:val="222222"/>
          <w:sz w:val="21"/>
          <w:szCs w:val="22"/>
        </w:rPr>
        <w:t>CDIP</w:t>
      </w:r>
      <w:r w:rsidRPr="00434ACF">
        <w:rPr>
          <w:rFonts w:ascii="SimSun" w:hAnsi="SimSun" w:hint="eastAsia"/>
          <w:color w:val="222222"/>
          <w:sz w:val="21"/>
          <w:szCs w:val="22"/>
        </w:rPr>
        <w:t>可能向大会提交的可行</w:t>
      </w:r>
      <w:r w:rsidRPr="00434ACF">
        <w:rPr>
          <w:rFonts w:ascii="SimSun" w:hAnsi="SimSun"/>
          <w:color w:val="222222"/>
          <w:sz w:val="21"/>
          <w:szCs w:val="22"/>
        </w:rPr>
        <w:t>建议</w:t>
      </w:r>
      <w:r w:rsidRPr="00434ACF">
        <w:rPr>
          <w:rFonts w:ascii="SimSun" w:hAnsi="SimSun" w:hint="eastAsia"/>
          <w:color w:val="222222"/>
          <w:sz w:val="21"/>
          <w:szCs w:val="22"/>
        </w:rPr>
        <w:t>，或是决定可纳入本组织工作中的任何成果，皆非</w:t>
      </w:r>
      <w:r w:rsidRPr="00434ACF">
        <w:rPr>
          <w:rFonts w:ascii="SimSun" w:hAnsi="SimSun"/>
          <w:color w:val="222222"/>
          <w:sz w:val="21"/>
          <w:szCs w:val="22"/>
        </w:rPr>
        <w:t>明智</w:t>
      </w:r>
      <w:r w:rsidRPr="00434ACF">
        <w:rPr>
          <w:rFonts w:ascii="SimSun" w:hAnsi="SimSun" w:hint="eastAsia"/>
          <w:color w:val="222222"/>
          <w:sz w:val="21"/>
          <w:szCs w:val="22"/>
        </w:rPr>
        <w:t>之举</w:t>
      </w:r>
      <w:r w:rsidRPr="00434ACF">
        <w:rPr>
          <w:rFonts w:ascii="SimSun" w:hAnsi="SimSun"/>
          <w:color w:val="222222"/>
          <w:sz w:val="21"/>
          <w:szCs w:val="22"/>
        </w:rPr>
        <w:t>。该代表团对报告的实质内容提出了一些意见。首先，</w:t>
      </w:r>
      <w:r w:rsidRPr="00434ACF">
        <w:rPr>
          <w:rFonts w:ascii="SimSun" w:hAnsi="SimSun" w:hint="eastAsia"/>
          <w:color w:val="222222"/>
          <w:sz w:val="21"/>
          <w:szCs w:val="22"/>
        </w:rPr>
        <w:t>值得</w:t>
      </w:r>
      <w:r w:rsidRPr="00434ACF">
        <w:rPr>
          <w:rFonts w:ascii="SimSun" w:hAnsi="SimSun"/>
          <w:color w:val="222222"/>
          <w:sz w:val="21"/>
          <w:szCs w:val="22"/>
        </w:rPr>
        <w:t>高兴的是，专家们决定从论坛</w:t>
      </w:r>
      <w:r w:rsidRPr="00434ACF">
        <w:rPr>
          <w:rFonts w:ascii="SimSun" w:hAnsi="SimSun" w:hint="eastAsia"/>
          <w:color w:val="222222"/>
          <w:sz w:val="21"/>
          <w:szCs w:val="22"/>
        </w:rPr>
        <w:t>中，</w:t>
      </w:r>
      <w:r w:rsidRPr="00434ACF">
        <w:rPr>
          <w:rFonts w:ascii="SimSun" w:hAnsi="SimSun"/>
          <w:color w:val="222222"/>
          <w:sz w:val="21"/>
          <w:szCs w:val="22"/>
        </w:rPr>
        <w:t>而不是</w:t>
      </w:r>
      <w:r w:rsidRPr="00434ACF">
        <w:rPr>
          <w:rFonts w:ascii="SimSun" w:hAnsi="SimSun" w:hint="eastAsia"/>
          <w:color w:val="222222"/>
          <w:sz w:val="21"/>
          <w:szCs w:val="22"/>
        </w:rPr>
        <w:t>从建议中提出一系列观点</w:t>
      </w:r>
      <w:r w:rsidRPr="00434ACF">
        <w:rPr>
          <w:rFonts w:ascii="SimSun" w:hAnsi="SimSun"/>
          <w:color w:val="222222"/>
          <w:sz w:val="21"/>
          <w:szCs w:val="22"/>
        </w:rPr>
        <w:t>。</w:t>
      </w:r>
      <w:r w:rsidRPr="00434ACF">
        <w:rPr>
          <w:rFonts w:ascii="SimSun" w:hAnsi="SimSun" w:hint="eastAsia"/>
          <w:color w:val="222222"/>
          <w:sz w:val="21"/>
          <w:szCs w:val="22"/>
        </w:rPr>
        <w:t>“</w:t>
      </w:r>
      <w:r w:rsidRPr="00434ACF">
        <w:rPr>
          <w:rFonts w:ascii="SimSun" w:hAnsi="SimSun"/>
          <w:color w:val="222222"/>
          <w:sz w:val="21"/>
          <w:szCs w:val="22"/>
        </w:rPr>
        <w:t>专家意见</w:t>
      </w:r>
      <w:r w:rsidRPr="00434ACF">
        <w:rPr>
          <w:rFonts w:ascii="SimSun" w:hAnsi="SimSun" w:hint="eastAsia"/>
          <w:color w:val="222222"/>
          <w:sz w:val="21"/>
          <w:szCs w:val="22"/>
        </w:rPr>
        <w:t>”</w:t>
      </w:r>
      <w:r w:rsidRPr="00434ACF">
        <w:rPr>
          <w:rFonts w:ascii="SimSun" w:hAnsi="SimSun"/>
          <w:color w:val="222222"/>
          <w:sz w:val="21"/>
          <w:szCs w:val="22"/>
        </w:rPr>
        <w:t>是很重要的</w:t>
      </w:r>
      <w:r w:rsidRPr="00434ACF">
        <w:rPr>
          <w:rFonts w:ascii="SimSun" w:hAnsi="SimSun" w:hint="eastAsia"/>
          <w:color w:val="222222"/>
          <w:sz w:val="21"/>
          <w:szCs w:val="22"/>
        </w:rPr>
        <w:t>输入信息</w:t>
      </w:r>
      <w:r w:rsidRPr="00434ACF">
        <w:rPr>
          <w:rFonts w:ascii="SimSun" w:hAnsi="SimSun"/>
          <w:color w:val="222222"/>
          <w:sz w:val="21"/>
          <w:szCs w:val="22"/>
        </w:rPr>
        <w:t>。然而，</w:t>
      </w:r>
      <w:r w:rsidRPr="00434ACF">
        <w:rPr>
          <w:rFonts w:ascii="SimSun" w:hAnsi="SimSun" w:hint="eastAsia"/>
          <w:color w:val="222222"/>
          <w:sz w:val="21"/>
          <w:szCs w:val="22"/>
        </w:rPr>
        <w:t>应该由成员国基于</w:t>
      </w:r>
      <w:r w:rsidRPr="00434ACF">
        <w:rPr>
          <w:rFonts w:ascii="SimSun" w:hAnsi="SimSun"/>
          <w:color w:val="222222"/>
          <w:sz w:val="21"/>
          <w:szCs w:val="22"/>
        </w:rPr>
        <w:t>项目期间开展</w:t>
      </w:r>
      <w:r w:rsidRPr="00434ACF">
        <w:rPr>
          <w:rFonts w:ascii="SimSun" w:hAnsi="SimSun" w:hint="eastAsia"/>
          <w:color w:val="222222"/>
          <w:sz w:val="21"/>
          <w:szCs w:val="22"/>
        </w:rPr>
        <w:t>的</w:t>
      </w:r>
      <w:r w:rsidRPr="00434ACF">
        <w:rPr>
          <w:rFonts w:ascii="SimSun" w:hAnsi="SimSun"/>
          <w:color w:val="222222"/>
          <w:sz w:val="21"/>
          <w:szCs w:val="22"/>
        </w:rPr>
        <w:t>活动</w:t>
      </w:r>
      <w:r w:rsidRPr="00434ACF">
        <w:rPr>
          <w:rFonts w:ascii="SimSun" w:hAnsi="SimSun" w:hint="eastAsia"/>
          <w:color w:val="222222"/>
          <w:sz w:val="21"/>
          <w:szCs w:val="22"/>
        </w:rPr>
        <w:t>中提出的想法讨论可行的建议</w:t>
      </w:r>
      <w:r w:rsidRPr="00434ACF">
        <w:rPr>
          <w:rFonts w:ascii="SimSun" w:hAnsi="SimSun"/>
          <w:color w:val="222222"/>
          <w:sz w:val="21"/>
          <w:szCs w:val="22"/>
        </w:rPr>
        <w:t>。在内容方面，该代表团指出，</w:t>
      </w:r>
      <w:r w:rsidRPr="00434ACF">
        <w:rPr>
          <w:rFonts w:ascii="SimSun" w:hAnsi="SimSun" w:hint="eastAsia"/>
          <w:color w:val="222222"/>
          <w:sz w:val="21"/>
          <w:szCs w:val="22"/>
        </w:rPr>
        <w:t>缺乏对</w:t>
      </w:r>
      <w:r w:rsidRPr="00434ACF">
        <w:rPr>
          <w:rFonts w:ascii="SimSun" w:hAnsi="SimSun"/>
          <w:color w:val="222222"/>
          <w:sz w:val="21"/>
          <w:szCs w:val="22"/>
        </w:rPr>
        <w:t>技术转让</w:t>
      </w:r>
      <w:r w:rsidRPr="00434ACF">
        <w:rPr>
          <w:rFonts w:ascii="SimSun" w:hAnsi="SimSun" w:hint="eastAsia"/>
          <w:color w:val="222222"/>
          <w:sz w:val="21"/>
          <w:szCs w:val="22"/>
        </w:rPr>
        <w:t>讨论而言至为重要的观点</w:t>
      </w:r>
      <w:r w:rsidRPr="00434ACF">
        <w:rPr>
          <w:rFonts w:ascii="SimSun" w:hAnsi="SimSun"/>
          <w:color w:val="222222"/>
          <w:sz w:val="21"/>
          <w:szCs w:val="22"/>
        </w:rPr>
        <w:t>。</w:t>
      </w:r>
      <w:r w:rsidR="00DD382D" w:rsidRPr="00434ACF">
        <w:rPr>
          <w:rFonts w:ascii="SimSun" w:hAnsi="SimSun"/>
          <w:color w:val="222222"/>
          <w:sz w:val="21"/>
          <w:szCs w:val="22"/>
        </w:rPr>
        <w:t>例如，没有专家</w:t>
      </w:r>
      <w:r w:rsidR="00DD382D" w:rsidRPr="00434ACF">
        <w:rPr>
          <w:rFonts w:ascii="SimSun" w:hAnsi="SimSun" w:hint="eastAsia"/>
          <w:color w:val="222222"/>
          <w:sz w:val="21"/>
          <w:szCs w:val="22"/>
        </w:rPr>
        <w:t>提及目前最不发达国家提议创建发达国家提交报告的</w:t>
      </w:r>
      <w:r w:rsidR="00DD382D" w:rsidRPr="00434ACF">
        <w:rPr>
          <w:rFonts w:ascii="SimSun" w:hAnsi="SimSun"/>
          <w:color w:val="222222"/>
          <w:sz w:val="21"/>
          <w:szCs w:val="22"/>
        </w:rPr>
        <w:t>模板，</w:t>
      </w:r>
      <w:r w:rsidR="00DD382D" w:rsidRPr="00434ACF">
        <w:rPr>
          <w:rFonts w:ascii="SimSun" w:hAnsi="SimSun" w:hint="eastAsia"/>
          <w:color w:val="222222"/>
          <w:sz w:val="21"/>
          <w:szCs w:val="22"/>
        </w:rPr>
        <w:t>这对</w:t>
      </w:r>
      <w:r w:rsidR="00DD382D" w:rsidRPr="00434ACF">
        <w:rPr>
          <w:rFonts w:ascii="SimSun" w:hAnsi="SimSun"/>
          <w:color w:val="222222"/>
          <w:sz w:val="21"/>
          <w:szCs w:val="22"/>
        </w:rPr>
        <w:t>WTO</w:t>
      </w:r>
      <w:r w:rsidR="00DD382D" w:rsidRPr="00434ACF">
        <w:rPr>
          <w:rFonts w:ascii="SimSun" w:hAnsi="SimSun" w:hint="eastAsia"/>
          <w:color w:val="222222"/>
          <w:sz w:val="21"/>
          <w:szCs w:val="22"/>
        </w:rPr>
        <w:t>成员所拟的《与贸易有关的知识产权协定》</w:t>
      </w:r>
      <w:r w:rsidR="00DD382D" w:rsidRPr="00434ACF">
        <w:rPr>
          <w:rFonts w:ascii="SimSun" w:hAnsi="SimSun"/>
          <w:color w:val="222222"/>
          <w:sz w:val="21"/>
          <w:szCs w:val="22"/>
        </w:rPr>
        <w:t>第66.2条</w:t>
      </w:r>
      <w:r w:rsidR="00DD382D" w:rsidRPr="00434ACF">
        <w:rPr>
          <w:rFonts w:ascii="SimSun" w:hAnsi="SimSun" w:hint="eastAsia"/>
          <w:color w:val="222222"/>
          <w:sz w:val="21"/>
          <w:szCs w:val="22"/>
        </w:rPr>
        <w:t>的</w:t>
      </w:r>
      <w:r w:rsidR="00DD382D" w:rsidRPr="00434ACF">
        <w:rPr>
          <w:rFonts w:ascii="SimSun" w:hAnsi="SimSun"/>
          <w:color w:val="222222"/>
          <w:sz w:val="21"/>
          <w:szCs w:val="22"/>
        </w:rPr>
        <w:t>实施</w:t>
      </w:r>
      <w:r w:rsidR="00DD382D" w:rsidRPr="00434ACF">
        <w:rPr>
          <w:rFonts w:ascii="SimSun" w:hAnsi="SimSun" w:hint="eastAsia"/>
          <w:color w:val="222222"/>
          <w:sz w:val="21"/>
          <w:szCs w:val="22"/>
        </w:rPr>
        <w:t>可能有所助益</w:t>
      </w:r>
      <w:r w:rsidR="00DD382D" w:rsidRPr="00434ACF">
        <w:rPr>
          <w:rFonts w:ascii="SimSun" w:hAnsi="SimSun"/>
          <w:color w:val="222222"/>
          <w:sz w:val="21"/>
          <w:szCs w:val="22"/>
        </w:rPr>
        <w:t>。</w:t>
      </w:r>
      <w:r w:rsidRPr="00434ACF">
        <w:rPr>
          <w:rFonts w:ascii="SimSun" w:hAnsi="SimSun"/>
          <w:color w:val="222222"/>
          <w:sz w:val="21"/>
          <w:szCs w:val="22"/>
        </w:rPr>
        <w:t>多边</w:t>
      </w:r>
      <w:r w:rsidRPr="00434ACF">
        <w:rPr>
          <w:rFonts w:ascii="SimSun" w:hAnsi="SimSun" w:hint="eastAsia"/>
          <w:color w:val="222222"/>
          <w:sz w:val="21"/>
          <w:szCs w:val="22"/>
        </w:rPr>
        <w:t>知识产权</w:t>
      </w:r>
      <w:r w:rsidRPr="00434ACF">
        <w:rPr>
          <w:rFonts w:ascii="SimSun" w:hAnsi="SimSun"/>
          <w:color w:val="222222"/>
          <w:sz w:val="21"/>
          <w:szCs w:val="22"/>
        </w:rPr>
        <w:t>协议</w:t>
      </w:r>
      <w:r w:rsidRPr="00434ACF">
        <w:rPr>
          <w:rFonts w:ascii="SimSun" w:hAnsi="SimSun" w:hint="eastAsia"/>
          <w:color w:val="222222"/>
          <w:sz w:val="21"/>
          <w:szCs w:val="22"/>
        </w:rPr>
        <w:t>的弹性作用作为促进</w:t>
      </w:r>
      <w:r w:rsidRPr="00434ACF">
        <w:rPr>
          <w:rFonts w:ascii="SimSun" w:hAnsi="SimSun"/>
          <w:color w:val="222222"/>
          <w:sz w:val="21"/>
          <w:szCs w:val="22"/>
        </w:rPr>
        <w:t>技术转让</w:t>
      </w:r>
      <w:r w:rsidRPr="00434ACF">
        <w:rPr>
          <w:rFonts w:ascii="SimSun" w:hAnsi="SimSun" w:hint="eastAsia"/>
          <w:color w:val="222222"/>
          <w:sz w:val="21"/>
          <w:szCs w:val="22"/>
        </w:rPr>
        <w:t>的</w:t>
      </w:r>
      <w:r w:rsidRPr="00434ACF">
        <w:rPr>
          <w:rFonts w:ascii="SimSun" w:hAnsi="SimSun"/>
          <w:color w:val="222222"/>
          <w:sz w:val="21"/>
          <w:szCs w:val="22"/>
        </w:rPr>
        <w:t>手段</w:t>
      </w:r>
      <w:r w:rsidRPr="00434ACF">
        <w:rPr>
          <w:rFonts w:ascii="SimSun" w:hAnsi="SimSun" w:hint="eastAsia"/>
          <w:color w:val="222222"/>
          <w:sz w:val="21"/>
          <w:szCs w:val="22"/>
        </w:rPr>
        <w:t>这一点</w:t>
      </w:r>
      <w:r w:rsidRPr="00434ACF">
        <w:rPr>
          <w:rFonts w:ascii="SimSun" w:hAnsi="SimSun"/>
          <w:color w:val="222222"/>
          <w:sz w:val="21"/>
          <w:szCs w:val="22"/>
        </w:rPr>
        <w:t>也没有在论坛的最后一次会议中提</w:t>
      </w:r>
      <w:r w:rsidRPr="00434ACF">
        <w:rPr>
          <w:rFonts w:ascii="SimSun" w:hAnsi="SimSun" w:hint="eastAsia"/>
          <w:color w:val="222222"/>
          <w:sz w:val="21"/>
          <w:szCs w:val="22"/>
        </w:rPr>
        <w:t>及</w:t>
      </w:r>
      <w:r w:rsidRPr="00434ACF">
        <w:rPr>
          <w:rFonts w:ascii="SimSun" w:hAnsi="SimSun"/>
          <w:color w:val="222222"/>
          <w:sz w:val="21"/>
          <w:szCs w:val="22"/>
        </w:rPr>
        <w:t>，虽然</w:t>
      </w:r>
      <w:r w:rsidRPr="00434ACF">
        <w:rPr>
          <w:rFonts w:ascii="SimSun" w:hAnsi="SimSun" w:hint="eastAsia"/>
          <w:color w:val="222222"/>
          <w:sz w:val="21"/>
          <w:szCs w:val="22"/>
        </w:rPr>
        <w:t>根据</w:t>
      </w:r>
      <w:r w:rsidRPr="00434ACF">
        <w:rPr>
          <w:rFonts w:ascii="SimSun" w:hAnsi="SimSun"/>
          <w:color w:val="222222"/>
          <w:sz w:val="21"/>
          <w:szCs w:val="22"/>
        </w:rPr>
        <w:t>该项目</w:t>
      </w:r>
      <w:r w:rsidRPr="00434ACF">
        <w:rPr>
          <w:rFonts w:ascii="SimSun" w:hAnsi="SimSun" w:hint="eastAsia"/>
          <w:color w:val="222222"/>
          <w:sz w:val="21"/>
          <w:szCs w:val="22"/>
        </w:rPr>
        <w:t>开展</w:t>
      </w:r>
      <w:r w:rsidRPr="00434ACF">
        <w:rPr>
          <w:rFonts w:ascii="SimSun" w:hAnsi="SimSun"/>
          <w:color w:val="222222"/>
          <w:sz w:val="21"/>
          <w:szCs w:val="22"/>
        </w:rPr>
        <w:t>分析研究的</w:t>
      </w:r>
      <w:r w:rsidRPr="00434ACF">
        <w:rPr>
          <w:rFonts w:ascii="SimSun" w:hAnsi="SimSun" w:hint="eastAsia"/>
          <w:color w:val="222222"/>
          <w:sz w:val="21"/>
          <w:szCs w:val="22"/>
        </w:rPr>
        <w:t>某些</w:t>
      </w:r>
      <w:r w:rsidRPr="00434ACF">
        <w:rPr>
          <w:rFonts w:ascii="SimSun" w:hAnsi="SimSun"/>
          <w:color w:val="222222"/>
          <w:sz w:val="21"/>
          <w:szCs w:val="22"/>
        </w:rPr>
        <w:t>作者已经指出在这方面潜在的正相关关系。</w:t>
      </w:r>
      <w:r w:rsidRPr="00434ACF">
        <w:rPr>
          <w:rFonts w:ascii="SimSun" w:hAnsi="SimSun" w:hint="eastAsia"/>
          <w:color w:val="222222"/>
          <w:sz w:val="21"/>
          <w:szCs w:val="22"/>
        </w:rPr>
        <w:t>缺乏上述及</w:t>
      </w:r>
      <w:r w:rsidRPr="00434ACF">
        <w:rPr>
          <w:rFonts w:ascii="SimSun" w:hAnsi="SimSun"/>
          <w:color w:val="222222"/>
          <w:sz w:val="21"/>
          <w:szCs w:val="22"/>
        </w:rPr>
        <w:t>其他</w:t>
      </w:r>
      <w:r w:rsidRPr="00434ACF">
        <w:rPr>
          <w:rFonts w:ascii="SimSun" w:hAnsi="SimSun" w:hint="eastAsia"/>
          <w:color w:val="222222"/>
          <w:sz w:val="21"/>
          <w:szCs w:val="22"/>
        </w:rPr>
        <w:t>观点使得论坛结束时得出的结论苍白无力</w:t>
      </w:r>
      <w:r w:rsidRPr="00434ACF">
        <w:rPr>
          <w:rFonts w:ascii="SimSun" w:hAnsi="SimSun"/>
          <w:color w:val="222222"/>
          <w:sz w:val="21"/>
          <w:szCs w:val="22"/>
        </w:rPr>
        <w:t>。其次，专家们显然没有充分了解其参与的界限。概念</w:t>
      </w:r>
      <w:r w:rsidRPr="00434ACF">
        <w:rPr>
          <w:rFonts w:ascii="SimSun" w:hAnsi="SimSun" w:hint="eastAsia"/>
          <w:color w:val="222222"/>
          <w:sz w:val="21"/>
          <w:szCs w:val="22"/>
        </w:rPr>
        <w:t>文件需要</w:t>
      </w:r>
      <w:r w:rsidRPr="00434ACF">
        <w:rPr>
          <w:rFonts w:ascii="SimSun" w:hAnsi="SimSun"/>
          <w:color w:val="222222"/>
          <w:sz w:val="21"/>
          <w:szCs w:val="22"/>
        </w:rPr>
        <w:t>专家</w:t>
      </w:r>
      <w:r w:rsidRPr="00434ACF">
        <w:rPr>
          <w:rFonts w:ascii="SimSun" w:hAnsi="SimSun" w:hint="eastAsia"/>
          <w:color w:val="222222"/>
          <w:sz w:val="21"/>
          <w:szCs w:val="22"/>
        </w:rPr>
        <w:t>考虑</w:t>
      </w:r>
      <w:r w:rsidRPr="00434ACF">
        <w:rPr>
          <w:rFonts w:ascii="SimSun" w:hAnsi="SimSun"/>
          <w:color w:val="222222"/>
          <w:sz w:val="21"/>
          <w:szCs w:val="22"/>
        </w:rPr>
        <w:t>区域磋商会议</w:t>
      </w:r>
      <w:r w:rsidRPr="00434ACF">
        <w:rPr>
          <w:rFonts w:ascii="SimSun" w:hAnsi="SimSun" w:hint="eastAsia"/>
          <w:color w:val="222222"/>
          <w:sz w:val="21"/>
          <w:szCs w:val="22"/>
        </w:rPr>
        <w:t>和六篇同行审评分析研究产生</w:t>
      </w:r>
      <w:r w:rsidRPr="00434ACF">
        <w:rPr>
          <w:rFonts w:ascii="SimSun" w:hAnsi="SimSun"/>
          <w:color w:val="222222"/>
          <w:sz w:val="21"/>
          <w:szCs w:val="22"/>
        </w:rPr>
        <w:t>的</w:t>
      </w:r>
      <w:r w:rsidRPr="00434ACF">
        <w:rPr>
          <w:rFonts w:ascii="SimSun" w:hAnsi="SimSun" w:hint="eastAsia"/>
          <w:color w:val="222222"/>
          <w:sz w:val="21"/>
          <w:szCs w:val="22"/>
        </w:rPr>
        <w:t>输入信息</w:t>
      </w:r>
      <w:r w:rsidRPr="00434ACF">
        <w:rPr>
          <w:rFonts w:ascii="SimSun" w:hAnsi="SimSun"/>
          <w:color w:val="222222"/>
          <w:sz w:val="21"/>
          <w:szCs w:val="22"/>
        </w:rPr>
        <w:t>。</w:t>
      </w:r>
      <w:r w:rsidRPr="00434ACF">
        <w:rPr>
          <w:rFonts w:ascii="SimSun" w:hAnsi="SimSun" w:hint="eastAsia"/>
          <w:color w:val="222222"/>
          <w:sz w:val="21"/>
          <w:szCs w:val="22"/>
        </w:rPr>
        <w:t>当</w:t>
      </w:r>
      <w:r w:rsidRPr="00434ACF">
        <w:rPr>
          <w:rFonts w:ascii="SimSun" w:hAnsi="SimSun"/>
          <w:color w:val="222222"/>
          <w:sz w:val="21"/>
          <w:szCs w:val="22"/>
        </w:rPr>
        <w:t>他们</w:t>
      </w:r>
      <w:r w:rsidRPr="00434ACF">
        <w:rPr>
          <w:rFonts w:ascii="SimSun" w:hAnsi="SimSun" w:hint="eastAsia"/>
          <w:color w:val="222222"/>
          <w:sz w:val="21"/>
          <w:szCs w:val="22"/>
        </w:rPr>
        <w:t>对</w:t>
      </w:r>
      <w:r w:rsidRPr="00434ACF">
        <w:rPr>
          <w:rFonts w:ascii="SimSun" w:hAnsi="SimSun"/>
          <w:color w:val="222222"/>
          <w:sz w:val="21"/>
          <w:szCs w:val="22"/>
        </w:rPr>
        <w:t>其他事件</w:t>
      </w:r>
      <w:r w:rsidRPr="00434ACF">
        <w:rPr>
          <w:rFonts w:ascii="SimSun" w:hAnsi="SimSun" w:hint="eastAsia"/>
          <w:color w:val="222222"/>
          <w:sz w:val="21"/>
          <w:szCs w:val="22"/>
        </w:rPr>
        <w:t>进行评论时，</w:t>
      </w:r>
      <w:r w:rsidRPr="00434ACF">
        <w:rPr>
          <w:rFonts w:ascii="SimSun" w:hAnsi="SimSun"/>
          <w:color w:val="222222"/>
          <w:sz w:val="21"/>
          <w:szCs w:val="22"/>
        </w:rPr>
        <w:t>这种做法会</w:t>
      </w:r>
      <w:r w:rsidRPr="00434ACF">
        <w:rPr>
          <w:rFonts w:ascii="SimSun" w:hAnsi="SimSun" w:hint="eastAsia"/>
          <w:color w:val="222222"/>
          <w:sz w:val="21"/>
          <w:szCs w:val="22"/>
        </w:rPr>
        <w:t>扩大</w:t>
      </w:r>
      <w:r w:rsidRPr="00434ACF">
        <w:rPr>
          <w:rFonts w:ascii="SimSun" w:hAnsi="SimSun"/>
          <w:color w:val="222222"/>
          <w:sz w:val="21"/>
          <w:szCs w:val="22"/>
        </w:rPr>
        <w:t>讨论</w:t>
      </w:r>
      <w:r w:rsidRPr="00434ACF">
        <w:rPr>
          <w:rFonts w:ascii="SimSun" w:hAnsi="SimSun" w:hint="eastAsia"/>
          <w:color w:val="222222"/>
          <w:sz w:val="21"/>
          <w:szCs w:val="22"/>
        </w:rPr>
        <w:t>意见</w:t>
      </w:r>
      <w:r w:rsidRPr="00434ACF">
        <w:rPr>
          <w:rFonts w:ascii="SimSun" w:hAnsi="SimSun"/>
          <w:color w:val="222222"/>
          <w:sz w:val="21"/>
          <w:szCs w:val="22"/>
        </w:rPr>
        <w:t>的范围，</w:t>
      </w:r>
      <w:r w:rsidRPr="00434ACF">
        <w:rPr>
          <w:rFonts w:ascii="SimSun" w:hAnsi="SimSun" w:hint="eastAsia"/>
          <w:color w:val="222222"/>
          <w:sz w:val="21"/>
          <w:szCs w:val="22"/>
        </w:rPr>
        <w:t>加大成员国对制定</w:t>
      </w:r>
      <w:r w:rsidRPr="00434ACF">
        <w:rPr>
          <w:rFonts w:ascii="SimSun" w:hAnsi="SimSun"/>
          <w:color w:val="222222"/>
          <w:sz w:val="21"/>
          <w:szCs w:val="22"/>
        </w:rPr>
        <w:t>议程方面</w:t>
      </w:r>
      <w:r w:rsidRPr="00434ACF">
        <w:rPr>
          <w:rFonts w:ascii="SimSun" w:hAnsi="SimSun" w:hint="eastAsia"/>
          <w:color w:val="222222"/>
          <w:sz w:val="21"/>
          <w:szCs w:val="22"/>
        </w:rPr>
        <w:t>的影响</w:t>
      </w:r>
      <w:r w:rsidRPr="00434ACF">
        <w:rPr>
          <w:rFonts w:ascii="SimSun" w:hAnsi="SimSun"/>
          <w:color w:val="222222"/>
          <w:sz w:val="21"/>
          <w:szCs w:val="22"/>
        </w:rPr>
        <w:t>。然而，参加论坛的</w:t>
      </w:r>
      <w:r w:rsidRPr="00434ACF">
        <w:rPr>
          <w:rFonts w:ascii="SimSun" w:hAnsi="SimSun" w:hint="eastAsia"/>
          <w:color w:val="222222"/>
          <w:sz w:val="21"/>
          <w:szCs w:val="22"/>
        </w:rPr>
        <w:t>专家小组</w:t>
      </w:r>
      <w:r w:rsidRPr="00434ACF">
        <w:rPr>
          <w:rFonts w:ascii="SimSun" w:hAnsi="SimSun"/>
          <w:color w:val="222222"/>
          <w:sz w:val="21"/>
          <w:szCs w:val="22"/>
        </w:rPr>
        <w:t>主要是交流经验。因此，</w:t>
      </w:r>
      <w:r w:rsidRPr="00434ACF">
        <w:rPr>
          <w:rFonts w:ascii="SimSun" w:hAnsi="SimSun" w:hint="eastAsia"/>
          <w:color w:val="222222"/>
          <w:sz w:val="21"/>
          <w:szCs w:val="22"/>
        </w:rPr>
        <w:t>讨论</w:t>
      </w:r>
      <w:r w:rsidRPr="00434ACF">
        <w:rPr>
          <w:rFonts w:ascii="SimSun" w:hAnsi="SimSun"/>
          <w:color w:val="222222"/>
          <w:sz w:val="21"/>
          <w:szCs w:val="22"/>
        </w:rPr>
        <w:t>结果</w:t>
      </w:r>
      <w:r w:rsidRPr="00434ACF">
        <w:rPr>
          <w:rFonts w:ascii="SimSun" w:hAnsi="SimSun" w:hint="eastAsia"/>
          <w:color w:val="222222"/>
          <w:sz w:val="21"/>
          <w:szCs w:val="22"/>
        </w:rPr>
        <w:t>会倾向于各</w:t>
      </w:r>
      <w:r w:rsidRPr="00434ACF">
        <w:rPr>
          <w:rFonts w:ascii="SimSun" w:hAnsi="SimSun"/>
          <w:color w:val="222222"/>
          <w:sz w:val="21"/>
          <w:szCs w:val="22"/>
        </w:rPr>
        <w:t>个</w:t>
      </w:r>
      <w:r w:rsidRPr="00434ACF">
        <w:rPr>
          <w:rFonts w:ascii="SimSun" w:hAnsi="SimSun" w:hint="eastAsia"/>
          <w:color w:val="222222"/>
          <w:sz w:val="21"/>
          <w:szCs w:val="22"/>
        </w:rPr>
        <w:t>发言人</w:t>
      </w:r>
      <w:r w:rsidRPr="00434ACF">
        <w:rPr>
          <w:rFonts w:ascii="SimSun" w:hAnsi="SimSun"/>
          <w:color w:val="222222"/>
          <w:sz w:val="21"/>
          <w:szCs w:val="22"/>
        </w:rPr>
        <w:t>和</w:t>
      </w:r>
      <w:r w:rsidRPr="00434ACF">
        <w:rPr>
          <w:rFonts w:ascii="SimSun" w:hAnsi="SimSun" w:hint="eastAsia"/>
          <w:color w:val="222222"/>
          <w:sz w:val="21"/>
          <w:szCs w:val="22"/>
        </w:rPr>
        <w:t>他</w:t>
      </w:r>
      <w:r w:rsidRPr="00434ACF">
        <w:rPr>
          <w:rFonts w:ascii="SimSun" w:hAnsi="SimSun"/>
          <w:color w:val="222222"/>
          <w:sz w:val="21"/>
          <w:szCs w:val="22"/>
        </w:rPr>
        <w:t>们所代表的组织。该代表团还注意到，在论坛的</w:t>
      </w:r>
      <w:r w:rsidRPr="00434ACF">
        <w:rPr>
          <w:rFonts w:ascii="SimSun" w:hAnsi="SimSun" w:hint="eastAsia"/>
          <w:color w:val="222222"/>
          <w:sz w:val="21"/>
          <w:szCs w:val="22"/>
        </w:rPr>
        <w:t>所有</w:t>
      </w:r>
      <w:r w:rsidRPr="00434ACF">
        <w:rPr>
          <w:rFonts w:ascii="SimSun" w:hAnsi="SimSun"/>
          <w:color w:val="222222"/>
          <w:sz w:val="21"/>
          <w:szCs w:val="22"/>
        </w:rPr>
        <w:t>会议</w:t>
      </w:r>
      <w:r w:rsidRPr="00434ACF">
        <w:rPr>
          <w:rFonts w:ascii="SimSun" w:hAnsi="SimSun" w:hint="eastAsia"/>
          <w:color w:val="222222"/>
          <w:sz w:val="21"/>
          <w:szCs w:val="22"/>
        </w:rPr>
        <w:t>上，观点的表述方式各异</w:t>
      </w:r>
      <w:r w:rsidRPr="00434ACF">
        <w:rPr>
          <w:rFonts w:ascii="SimSun" w:hAnsi="SimSun"/>
          <w:color w:val="222222"/>
          <w:sz w:val="21"/>
          <w:szCs w:val="22"/>
        </w:rPr>
        <w:t>。有时，专家</w:t>
      </w:r>
      <w:r w:rsidRPr="00434ACF">
        <w:rPr>
          <w:rFonts w:ascii="SimSun" w:hAnsi="SimSun" w:hint="eastAsia"/>
          <w:color w:val="222222"/>
          <w:sz w:val="21"/>
          <w:szCs w:val="22"/>
        </w:rPr>
        <w:t>们</w:t>
      </w:r>
      <w:r w:rsidRPr="00434ACF">
        <w:rPr>
          <w:rFonts w:ascii="SimSun" w:hAnsi="SimSun"/>
          <w:color w:val="222222"/>
          <w:sz w:val="21"/>
          <w:szCs w:val="22"/>
        </w:rPr>
        <w:t>似乎</w:t>
      </w:r>
      <w:r w:rsidRPr="00434ACF">
        <w:rPr>
          <w:rFonts w:ascii="SimSun" w:hAnsi="SimSun" w:hint="eastAsia"/>
          <w:color w:val="222222"/>
          <w:sz w:val="21"/>
          <w:szCs w:val="22"/>
        </w:rPr>
        <w:t>在以对待相同事务的方法来讨论</w:t>
      </w:r>
      <w:r w:rsidRPr="00434ACF">
        <w:rPr>
          <w:rFonts w:ascii="SimSun" w:hAnsi="SimSun"/>
          <w:color w:val="222222"/>
          <w:sz w:val="21"/>
          <w:szCs w:val="22"/>
        </w:rPr>
        <w:t>不同概念。例如，在许多场合，他们提到了措施，如需要增</w:t>
      </w:r>
      <w:r w:rsidRPr="00434ACF">
        <w:rPr>
          <w:rFonts w:ascii="SimSun" w:hAnsi="SimSun" w:hint="eastAsia"/>
          <w:color w:val="222222"/>
          <w:sz w:val="21"/>
          <w:szCs w:val="22"/>
        </w:rPr>
        <w:t>强</w:t>
      </w:r>
      <w:r w:rsidRPr="00434ACF">
        <w:rPr>
          <w:rFonts w:ascii="SimSun" w:hAnsi="SimSun"/>
          <w:color w:val="222222"/>
          <w:sz w:val="21"/>
          <w:szCs w:val="22"/>
        </w:rPr>
        <w:t>大学和产业之间的联系，</w:t>
      </w:r>
      <w:r w:rsidRPr="00434ACF">
        <w:rPr>
          <w:rFonts w:ascii="SimSun" w:hAnsi="SimSun" w:hint="eastAsia"/>
          <w:color w:val="222222"/>
          <w:sz w:val="21"/>
          <w:szCs w:val="22"/>
        </w:rPr>
        <w:t>而</w:t>
      </w:r>
      <w:r w:rsidRPr="00434ACF">
        <w:rPr>
          <w:rFonts w:ascii="SimSun" w:hAnsi="SimSun"/>
          <w:color w:val="222222"/>
          <w:sz w:val="21"/>
          <w:szCs w:val="22"/>
        </w:rPr>
        <w:t>没有质疑这种建议的有效性。这显然超出了论坛的</w:t>
      </w:r>
      <w:r w:rsidRPr="00434ACF">
        <w:rPr>
          <w:rFonts w:ascii="SimSun" w:hAnsi="SimSun" w:hint="eastAsia"/>
          <w:color w:val="222222"/>
          <w:sz w:val="21"/>
          <w:szCs w:val="22"/>
        </w:rPr>
        <w:t>范畴</w:t>
      </w:r>
      <w:r w:rsidRPr="00434ACF">
        <w:rPr>
          <w:rFonts w:ascii="SimSun" w:hAnsi="SimSun"/>
          <w:color w:val="222222"/>
          <w:sz w:val="21"/>
          <w:szCs w:val="22"/>
        </w:rPr>
        <w:t>，</w:t>
      </w:r>
      <w:r w:rsidRPr="00434ACF">
        <w:rPr>
          <w:rFonts w:ascii="SimSun" w:hAnsi="SimSun" w:hint="eastAsia"/>
          <w:color w:val="222222"/>
          <w:sz w:val="21"/>
          <w:szCs w:val="22"/>
        </w:rPr>
        <w:t>并且无益于</w:t>
      </w:r>
      <w:r w:rsidRPr="00434ACF">
        <w:rPr>
          <w:rFonts w:ascii="SimSun" w:hAnsi="SimSun"/>
          <w:color w:val="222222"/>
          <w:sz w:val="21"/>
          <w:szCs w:val="22"/>
        </w:rPr>
        <w:t>审议</w:t>
      </w:r>
      <w:r w:rsidRPr="00434ACF">
        <w:rPr>
          <w:rFonts w:ascii="SimSun" w:hAnsi="SimSun" w:hint="eastAsia"/>
          <w:color w:val="222222"/>
          <w:sz w:val="21"/>
          <w:szCs w:val="22"/>
        </w:rPr>
        <w:t>中</w:t>
      </w:r>
      <w:r w:rsidRPr="00434ACF">
        <w:rPr>
          <w:rFonts w:ascii="SimSun" w:hAnsi="SimSun"/>
          <w:color w:val="222222"/>
          <w:sz w:val="21"/>
          <w:szCs w:val="22"/>
        </w:rPr>
        <w:t>主题</w:t>
      </w:r>
      <w:r w:rsidRPr="00434ACF">
        <w:rPr>
          <w:rFonts w:ascii="SimSun" w:hAnsi="SimSun" w:hint="eastAsia"/>
          <w:color w:val="222222"/>
          <w:sz w:val="21"/>
          <w:szCs w:val="22"/>
        </w:rPr>
        <w:t>的</w:t>
      </w:r>
      <w:r w:rsidRPr="00434ACF">
        <w:rPr>
          <w:rFonts w:ascii="SimSun" w:hAnsi="SimSun"/>
          <w:color w:val="222222"/>
          <w:sz w:val="21"/>
          <w:szCs w:val="22"/>
        </w:rPr>
        <w:t>集中讨论。在这一点上，在项目的</w:t>
      </w:r>
      <w:r w:rsidRPr="00434ACF">
        <w:rPr>
          <w:rFonts w:ascii="SimSun" w:hAnsi="SimSun" w:hint="eastAsia"/>
          <w:color w:val="222222"/>
          <w:sz w:val="21"/>
          <w:szCs w:val="22"/>
        </w:rPr>
        <w:t>落实上</w:t>
      </w:r>
      <w:r w:rsidRPr="00434ACF">
        <w:rPr>
          <w:rFonts w:ascii="SimSun" w:hAnsi="SimSun"/>
          <w:color w:val="222222"/>
          <w:sz w:val="21"/>
          <w:szCs w:val="22"/>
        </w:rPr>
        <w:t>，委员会讨论</w:t>
      </w:r>
      <w:r w:rsidRPr="00434ACF">
        <w:rPr>
          <w:rFonts w:ascii="SimSun" w:hAnsi="SimSun" w:hint="eastAsia"/>
          <w:color w:val="222222"/>
          <w:sz w:val="21"/>
          <w:szCs w:val="22"/>
        </w:rPr>
        <w:t>了知识产权在</w:t>
      </w:r>
      <w:r w:rsidRPr="00434ACF">
        <w:rPr>
          <w:rFonts w:ascii="SimSun" w:hAnsi="SimSun"/>
          <w:color w:val="222222"/>
          <w:sz w:val="21"/>
          <w:szCs w:val="22"/>
        </w:rPr>
        <w:t>国际技术转让</w:t>
      </w:r>
      <w:r w:rsidRPr="00434ACF">
        <w:rPr>
          <w:rFonts w:ascii="SimSun" w:hAnsi="SimSun" w:hint="eastAsia"/>
          <w:color w:val="222222"/>
          <w:sz w:val="21"/>
          <w:szCs w:val="22"/>
        </w:rPr>
        <w:t>中起到的协调</w:t>
      </w:r>
      <w:r w:rsidRPr="00434ACF">
        <w:rPr>
          <w:rFonts w:ascii="SimSun" w:hAnsi="SimSun"/>
          <w:color w:val="222222"/>
          <w:sz w:val="21"/>
          <w:szCs w:val="22"/>
        </w:rPr>
        <w:t>/</w:t>
      </w:r>
      <w:r w:rsidRPr="00434ACF">
        <w:rPr>
          <w:rFonts w:ascii="SimSun" w:hAnsi="SimSun" w:hint="eastAsia"/>
          <w:color w:val="222222"/>
          <w:sz w:val="21"/>
          <w:szCs w:val="22"/>
        </w:rPr>
        <w:t>阻碍作用，这对发展中国家增强</w:t>
      </w:r>
      <w:r w:rsidRPr="00434ACF">
        <w:rPr>
          <w:rFonts w:ascii="SimSun" w:hAnsi="SimSun"/>
          <w:color w:val="222222"/>
          <w:sz w:val="21"/>
          <w:szCs w:val="22"/>
        </w:rPr>
        <w:t>生产力</w:t>
      </w:r>
      <w:r w:rsidRPr="00434ACF">
        <w:rPr>
          <w:rFonts w:ascii="SimSun" w:hAnsi="SimSun" w:hint="eastAsia"/>
          <w:color w:val="222222"/>
          <w:sz w:val="21"/>
          <w:szCs w:val="22"/>
        </w:rPr>
        <w:t>、</w:t>
      </w:r>
      <w:r w:rsidRPr="00434ACF">
        <w:rPr>
          <w:rFonts w:ascii="SimSun" w:hAnsi="SimSun"/>
          <w:color w:val="222222"/>
          <w:sz w:val="21"/>
          <w:szCs w:val="22"/>
        </w:rPr>
        <w:t>多样化和可持续</w:t>
      </w:r>
      <w:r w:rsidRPr="00434ACF">
        <w:rPr>
          <w:rFonts w:ascii="SimSun" w:hAnsi="SimSun" w:hint="eastAsia"/>
          <w:color w:val="222222"/>
          <w:sz w:val="21"/>
          <w:szCs w:val="22"/>
        </w:rPr>
        <w:t>经济</w:t>
      </w:r>
      <w:r w:rsidRPr="00434ACF">
        <w:rPr>
          <w:rFonts w:ascii="SimSun" w:hAnsi="SimSun"/>
          <w:color w:val="222222"/>
          <w:sz w:val="21"/>
          <w:szCs w:val="22"/>
        </w:rPr>
        <w:t>至关重要</w:t>
      </w:r>
      <w:r w:rsidRPr="00434ACF">
        <w:rPr>
          <w:rFonts w:ascii="SimSun" w:hAnsi="SimSun" w:hint="eastAsia"/>
          <w:color w:val="222222"/>
          <w:sz w:val="21"/>
          <w:szCs w:val="22"/>
        </w:rPr>
        <w:t>。讨论的意义重大。</w:t>
      </w:r>
      <w:r w:rsidRPr="00434ACF">
        <w:rPr>
          <w:rFonts w:ascii="SimSun" w:hAnsi="SimSun"/>
          <w:color w:val="222222"/>
          <w:sz w:val="21"/>
          <w:szCs w:val="22"/>
        </w:rPr>
        <w:t>该讨论应包括</w:t>
      </w:r>
      <w:r w:rsidRPr="00434ACF">
        <w:rPr>
          <w:rFonts w:ascii="SimSun" w:hAnsi="SimSun" w:hint="eastAsia"/>
          <w:color w:val="222222"/>
          <w:sz w:val="21"/>
          <w:szCs w:val="22"/>
        </w:rPr>
        <w:t>涉及</w:t>
      </w:r>
      <w:r w:rsidRPr="00434ACF">
        <w:rPr>
          <w:rFonts w:ascii="SimSun" w:hAnsi="SimSun"/>
          <w:color w:val="222222"/>
          <w:sz w:val="21"/>
          <w:szCs w:val="22"/>
        </w:rPr>
        <w:t>知识转</w:t>
      </w:r>
      <w:r w:rsidRPr="00434ACF">
        <w:rPr>
          <w:rFonts w:ascii="SimSun" w:hAnsi="SimSun" w:hint="eastAsia"/>
          <w:color w:val="222222"/>
          <w:sz w:val="21"/>
          <w:szCs w:val="22"/>
        </w:rPr>
        <w:t>让的国际合同和交易，要</w:t>
      </w:r>
      <w:r w:rsidRPr="00434ACF">
        <w:rPr>
          <w:rFonts w:ascii="SimSun" w:hAnsi="SimSun"/>
          <w:color w:val="222222"/>
          <w:sz w:val="21"/>
          <w:szCs w:val="22"/>
        </w:rPr>
        <w:t>考虑到</w:t>
      </w:r>
      <w:r w:rsidRPr="00434ACF">
        <w:rPr>
          <w:rFonts w:ascii="SimSun" w:hAnsi="SimSun" w:hint="eastAsia"/>
          <w:color w:val="222222"/>
          <w:sz w:val="21"/>
          <w:szCs w:val="22"/>
        </w:rPr>
        <w:t>现有知识产权集中在少数国家的</w:t>
      </w:r>
      <w:r w:rsidRPr="00434ACF">
        <w:rPr>
          <w:rFonts w:ascii="SimSun" w:hAnsi="SimSun"/>
          <w:color w:val="222222"/>
          <w:sz w:val="21"/>
          <w:szCs w:val="22"/>
        </w:rPr>
        <w:t>参与者手中。</w:t>
      </w:r>
      <w:r w:rsidRPr="00434ACF">
        <w:rPr>
          <w:rFonts w:ascii="SimSun" w:hAnsi="SimSun" w:hint="eastAsia"/>
          <w:color w:val="222222"/>
          <w:sz w:val="21"/>
          <w:szCs w:val="22"/>
        </w:rPr>
        <w:t>牢记</w:t>
      </w:r>
      <w:r w:rsidRPr="00434ACF">
        <w:rPr>
          <w:rFonts w:ascii="SimSun" w:hAnsi="SimSun"/>
          <w:color w:val="222222"/>
          <w:sz w:val="21"/>
          <w:szCs w:val="22"/>
        </w:rPr>
        <w:t>跨国公司</w:t>
      </w:r>
      <w:r w:rsidRPr="00434ACF">
        <w:rPr>
          <w:rFonts w:ascii="SimSun" w:hAnsi="SimSun" w:hint="eastAsia"/>
          <w:color w:val="222222"/>
          <w:sz w:val="21"/>
          <w:szCs w:val="22"/>
        </w:rPr>
        <w:t>在全球各地传播</w:t>
      </w:r>
      <w:r w:rsidRPr="00434ACF">
        <w:rPr>
          <w:rFonts w:ascii="SimSun" w:hAnsi="SimSun"/>
          <w:color w:val="222222"/>
          <w:sz w:val="21"/>
          <w:szCs w:val="22"/>
        </w:rPr>
        <w:t>无形技术资产</w:t>
      </w:r>
      <w:r w:rsidRPr="00434ACF">
        <w:rPr>
          <w:rFonts w:ascii="SimSun" w:hAnsi="SimSun" w:hint="eastAsia"/>
          <w:color w:val="222222"/>
          <w:sz w:val="21"/>
          <w:szCs w:val="22"/>
        </w:rPr>
        <w:t>的过程中所发挥</w:t>
      </w:r>
      <w:r w:rsidRPr="00434ACF">
        <w:rPr>
          <w:rFonts w:ascii="SimSun" w:hAnsi="SimSun"/>
          <w:color w:val="222222"/>
          <w:sz w:val="21"/>
          <w:szCs w:val="22"/>
        </w:rPr>
        <w:t>的重要</w:t>
      </w:r>
      <w:r w:rsidRPr="00434ACF">
        <w:rPr>
          <w:rFonts w:ascii="SimSun" w:hAnsi="SimSun" w:hint="eastAsia"/>
          <w:color w:val="222222"/>
          <w:sz w:val="21"/>
          <w:szCs w:val="22"/>
        </w:rPr>
        <w:t>作用</w:t>
      </w:r>
      <w:r w:rsidRPr="00434ACF">
        <w:rPr>
          <w:rFonts w:ascii="SimSun" w:hAnsi="SimSun"/>
          <w:color w:val="222222"/>
          <w:sz w:val="21"/>
          <w:szCs w:val="22"/>
        </w:rPr>
        <w:t>，在本文的</w:t>
      </w:r>
      <w:r w:rsidRPr="00434ACF">
        <w:rPr>
          <w:rFonts w:ascii="SimSun" w:hAnsi="SimSun" w:hint="eastAsia"/>
          <w:color w:val="222222"/>
          <w:sz w:val="21"/>
          <w:szCs w:val="22"/>
        </w:rPr>
        <w:t>任务背景下，对</w:t>
      </w:r>
      <w:r w:rsidRPr="00434ACF">
        <w:rPr>
          <w:rFonts w:ascii="SimSun" w:hAnsi="SimSun"/>
          <w:color w:val="222222"/>
          <w:sz w:val="21"/>
          <w:szCs w:val="22"/>
        </w:rPr>
        <w:t>企业间贸易的作用加以</w:t>
      </w:r>
      <w:r w:rsidRPr="00434ACF">
        <w:rPr>
          <w:rFonts w:ascii="SimSun" w:hAnsi="SimSun" w:hint="eastAsia"/>
          <w:color w:val="222222"/>
          <w:sz w:val="21"/>
          <w:szCs w:val="22"/>
        </w:rPr>
        <w:t>分析</w:t>
      </w:r>
      <w:r w:rsidRPr="00434ACF">
        <w:rPr>
          <w:rFonts w:ascii="SimSun" w:hAnsi="SimSun"/>
          <w:color w:val="222222"/>
          <w:sz w:val="21"/>
          <w:szCs w:val="22"/>
        </w:rPr>
        <w:t>也</w:t>
      </w:r>
      <w:r w:rsidRPr="00434ACF">
        <w:rPr>
          <w:rFonts w:ascii="SimSun" w:hAnsi="SimSun" w:hint="eastAsia"/>
          <w:color w:val="222222"/>
          <w:sz w:val="21"/>
          <w:szCs w:val="22"/>
        </w:rPr>
        <w:t>颇有意思</w:t>
      </w:r>
      <w:r w:rsidRPr="00434ACF">
        <w:rPr>
          <w:rFonts w:ascii="SimSun" w:hAnsi="SimSun"/>
          <w:color w:val="222222"/>
          <w:sz w:val="21"/>
          <w:szCs w:val="22"/>
        </w:rPr>
        <w:t>。该代表团</w:t>
      </w:r>
      <w:r w:rsidRPr="00434ACF">
        <w:rPr>
          <w:rFonts w:ascii="SimSun" w:hAnsi="SimSun" w:hint="eastAsia"/>
          <w:color w:val="222222"/>
          <w:sz w:val="21"/>
          <w:szCs w:val="22"/>
        </w:rPr>
        <w:t>结尾时提醒注意该项目的成果</w:t>
      </w:r>
      <w:r w:rsidRPr="00434ACF">
        <w:rPr>
          <w:rFonts w:ascii="SimSun" w:hAnsi="SimSun"/>
          <w:color w:val="222222"/>
          <w:sz w:val="21"/>
          <w:szCs w:val="22"/>
        </w:rPr>
        <w:t>。</w:t>
      </w:r>
      <w:r w:rsidRPr="00434ACF">
        <w:rPr>
          <w:rFonts w:ascii="SimSun" w:hAnsi="SimSun" w:hint="eastAsia"/>
          <w:color w:val="222222"/>
          <w:sz w:val="21"/>
          <w:szCs w:val="22"/>
        </w:rPr>
        <w:t>虽然已</w:t>
      </w:r>
      <w:r w:rsidRPr="00434ACF">
        <w:rPr>
          <w:rFonts w:ascii="SimSun" w:hAnsi="SimSun"/>
          <w:color w:val="222222"/>
          <w:sz w:val="21"/>
          <w:szCs w:val="22"/>
        </w:rPr>
        <w:t>奠定</w:t>
      </w:r>
      <w:r w:rsidRPr="00434ACF">
        <w:rPr>
          <w:rFonts w:ascii="SimSun" w:hAnsi="SimSun" w:hint="eastAsia"/>
          <w:color w:val="222222"/>
          <w:sz w:val="21"/>
          <w:szCs w:val="22"/>
        </w:rPr>
        <w:t>了</w:t>
      </w:r>
      <w:r w:rsidRPr="00434ACF">
        <w:rPr>
          <w:rFonts w:ascii="SimSun" w:hAnsi="SimSun"/>
          <w:color w:val="222222"/>
          <w:sz w:val="21"/>
          <w:szCs w:val="22"/>
        </w:rPr>
        <w:t>良好的基础</w:t>
      </w:r>
      <w:r w:rsidRPr="00434ACF">
        <w:rPr>
          <w:rFonts w:ascii="SimSun" w:hAnsi="SimSun" w:hint="eastAsia"/>
          <w:color w:val="222222"/>
          <w:sz w:val="21"/>
          <w:szCs w:val="22"/>
        </w:rPr>
        <w:t>，但在没有全盘讨论这一重要事宜之前，不会妄下结论。</w:t>
      </w:r>
      <w:r w:rsidRPr="00434ACF">
        <w:rPr>
          <w:rFonts w:ascii="SimSun" w:hAnsi="SimSun"/>
          <w:color w:val="222222"/>
          <w:sz w:val="21"/>
          <w:szCs w:val="22"/>
        </w:rPr>
        <w:t>委员会应</w:t>
      </w:r>
      <w:r w:rsidRPr="00434ACF">
        <w:rPr>
          <w:rFonts w:ascii="SimSun" w:hAnsi="SimSun" w:hint="eastAsia"/>
          <w:color w:val="222222"/>
          <w:sz w:val="21"/>
          <w:szCs w:val="22"/>
        </w:rPr>
        <w:t>进行上述讨论，</w:t>
      </w:r>
      <w:r w:rsidRPr="00434ACF">
        <w:rPr>
          <w:rFonts w:ascii="SimSun" w:hAnsi="SimSun"/>
          <w:color w:val="222222"/>
          <w:sz w:val="21"/>
          <w:szCs w:val="22"/>
        </w:rPr>
        <w:t>直至成员国认为讨论足够成熟</w:t>
      </w:r>
      <w:r w:rsidRPr="00434ACF">
        <w:rPr>
          <w:rFonts w:ascii="SimSun" w:hAnsi="SimSun" w:hint="eastAsia"/>
          <w:color w:val="222222"/>
          <w:sz w:val="21"/>
          <w:szCs w:val="22"/>
        </w:rPr>
        <w:t>，</w:t>
      </w:r>
      <w:r w:rsidRPr="00434ACF">
        <w:rPr>
          <w:rFonts w:ascii="SimSun" w:hAnsi="SimSun"/>
          <w:color w:val="222222"/>
          <w:sz w:val="21"/>
          <w:szCs w:val="22"/>
        </w:rPr>
        <w:t>可以提出建议或</w:t>
      </w:r>
      <w:r w:rsidRPr="00434ACF">
        <w:rPr>
          <w:rFonts w:ascii="SimSun" w:hAnsi="SimSun" w:hint="eastAsia"/>
          <w:color w:val="222222"/>
          <w:sz w:val="21"/>
          <w:szCs w:val="22"/>
        </w:rPr>
        <w:t>同意</w:t>
      </w:r>
      <w:r w:rsidRPr="00434ACF">
        <w:rPr>
          <w:rFonts w:ascii="SimSun" w:hAnsi="SimSun"/>
          <w:color w:val="222222"/>
          <w:sz w:val="21"/>
          <w:szCs w:val="22"/>
        </w:rPr>
        <w:t>将结果纳入WIPO的工作</w:t>
      </w:r>
      <w:r w:rsidRPr="00434ACF">
        <w:rPr>
          <w:rFonts w:ascii="SimSun" w:hAnsi="SimSun" w:hint="eastAsia"/>
          <w:color w:val="222222"/>
          <w:sz w:val="21"/>
          <w:szCs w:val="22"/>
        </w:rPr>
        <w:t>。</w:t>
      </w:r>
    </w:p>
    <w:p w14:paraId="730BDB42"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美利坚合众国代表团指出，该文件包含</w:t>
      </w:r>
      <w:r w:rsidRPr="00434ACF">
        <w:rPr>
          <w:rFonts w:ascii="SimSun" w:hAnsi="SimSun" w:hint="eastAsia"/>
          <w:color w:val="222222"/>
          <w:sz w:val="21"/>
          <w:szCs w:val="22"/>
        </w:rPr>
        <w:t>对</w:t>
      </w:r>
      <w:r w:rsidRPr="00434ACF">
        <w:rPr>
          <w:rFonts w:ascii="SimSun" w:hAnsi="SimSun"/>
          <w:color w:val="222222"/>
          <w:sz w:val="21"/>
          <w:szCs w:val="22"/>
        </w:rPr>
        <w:t>论坛期间讨论的</w:t>
      </w:r>
      <w:r w:rsidRPr="00434ACF">
        <w:rPr>
          <w:rFonts w:ascii="SimSun" w:hAnsi="SimSun" w:hint="eastAsia"/>
          <w:color w:val="222222"/>
          <w:sz w:val="21"/>
          <w:szCs w:val="22"/>
        </w:rPr>
        <w:t>实际而</w:t>
      </w:r>
      <w:r w:rsidRPr="00434ACF">
        <w:rPr>
          <w:rFonts w:ascii="SimSun" w:hAnsi="SimSun"/>
          <w:color w:val="222222"/>
          <w:sz w:val="21"/>
          <w:szCs w:val="22"/>
        </w:rPr>
        <w:t>准确</w:t>
      </w:r>
      <w:r w:rsidRPr="00434ACF">
        <w:rPr>
          <w:rFonts w:ascii="SimSun" w:hAnsi="SimSun" w:hint="eastAsia"/>
          <w:color w:val="222222"/>
          <w:sz w:val="21"/>
          <w:szCs w:val="22"/>
        </w:rPr>
        <w:t>的总结</w:t>
      </w:r>
      <w:r w:rsidRPr="00434ACF">
        <w:rPr>
          <w:rFonts w:ascii="SimSun" w:hAnsi="SimSun"/>
          <w:color w:val="222222"/>
          <w:sz w:val="21"/>
          <w:szCs w:val="22"/>
        </w:rPr>
        <w:t>。这个项目</w:t>
      </w:r>
      <w:r w:rsidRPr="00434ACF">
        <w:rPr>
          <w:rFonts w:ascii="SimSun" w:hAnsi="SimSun" w:hint="eastAsia"/>
          <w:color w:val="222222"/>
          <w:sz w:val="21"/>
          <w:szCs w:val="22"/>
        </w:rPr>
        <w:t>对</w:t>
      </w:r>
      <w:r w:rsidRPr="00434ACF">
        <w:rPr>
          <w:rFonts w:ascii="SimSun" w:hAnsi="SimSun"/>
          <w:color w:val="222222"/>
          <w:sz w:val="21"/>
          <w:szCs w:val="22"/>
        </w:rPr>
        <w:t>所有</w:t>
      </w:r>
      <w:r w:rsidRPr="00434ACF">
        <w:rPr>
          <w:rFonts w:ascii="SimSun" w:hAnsi="SimSun" w:hint="eastAsia"/>
          <w:color w:val="222222"/>
          <w:sz w:val="21"/>
          <w:szCs w:val="22"/>
        </w:rPr>
        <w:t>成</w:t>
      </w:r>
      <w:r w:rsidRPr="00434ACF">
        <w:rPr>
          <w:rFonts w:ascii="SimSun" w:hAnsi="SimSun"/>
          <w:color w:val="222222"/>
          <w:sz w:val="21"/>
          <w:szCs w:val="22"/>
        </w:rPr>
        <w:t>员国</w:t>
      </w:r>
      <w:r w:rsidRPr="00434ACF">
        <w:rPr>
          <w:rFonts w:ascii="SimSun" w:hAnsi="SimSun" w:hint="eastAsia"/>
          <w:color w:val="222222"/>
          <w:sz w:val="21"/>
          <w:szCs w:val="22"/>
        </w:rPr>
        <w:t>来说都很</w:t>
      </w:r>
      <w:r w:rsidRPr="00434ACF">
        <w:rPr>
          <w:rFonts w:ascii="SimSun" w:hAnsi="SimSun"/>
          <w:color w:val="222222"/>
          <w:sz w:val="21"/>
          <w:szCs w:val="22"/>
        </w:rPr>
        <w:t>重要。</w:t>
      </w:r>
      <w:r w:rsidRPr="00434ACF">
        <w:rPr>
          <w:rFonts w:ascii="SimSun" w:hAnsi="SimSun" w:hint="eastAsia"/>
          <w:color w:val="222222"/>
          <w:sz w:val="21"/>
          <w:szCs w:val="22"/>
        </w:rPr>
        <w:t>首次在</w:t>
      </w:r>
      <w:r w:rsidRPr="00434ACF">
        <w:rPr>
          <w:rFonts w:ascii="SimSun" w:hAnsi="SimSun"/>
          <w:color w:val="222222"/>
          <w:sz w:val="21"/>
          <w:szCs w:val="22"/>
        </w:rPr>
        <w:t>CDIP</w:t>
      </w:r>
      <w:r w:rsidRPr="00434ACF">
        <w:rPr>
          <w:rFonts w:ascii="SimSun" w:hAnsi="SimSun" w:hint="eastAsia"/>
          <w:color w:val="222222"/>
          <w:sz w:val="21"/>
          <w:szCs w:val="22"/>
        </w:rPr>
        <w:t>第四届会议上讨论该项目时，</w:t>
      </w:r>
      <w:r w:rsidRPr="00434ACF">
        <w:rPr>
          <w:rFonts w:ascii="SimSun" w:hAnsi="SimSun"/>
          <w:color w:val="222222"/>
          <w:sz w:val="21"/>
          <w:szCs w:val="22"/>
        </w:rPr>
        <w:t>该代表团</w:t>
      </w:r>
      <w:r w:rsidRPr="00434ACF">
        <w:rPr>
          <w:rFonts w:ascii="SimSun" w:hAnsi="SimSun" w:hint="eastAsia"/>
          <w:color w:val="222222"/>
          <w:sz w:val="21"/>
          <w:szCs w:val="22"/>
        </w:rPr>
        <w:t>就表示支持</w:t>
      </w:r>
      <w:r w:rsidRPr="00434ACF">
        <w:rPr>
          <w:rFonts w:ascii="SimSun" w:hAnsi="SimSun"/>
          <w:color w:val="222222"/>
          <w:sz w:val="21"/>
          <w:szCs w:val="22"/>
        </w:rPr>
        <w:t>。</w:t>
      </w:r>
      <w:r w:rsidRPr="00434ACF">
        <w:rPr>
          <w:rFonts w:ascii="SimSun" w:hAnsi="SimSun" w:hint="eastAsia"/>
          <w:color w:val="222222"/>
          <w:sz w:val="21"/>
          <w:szCs w:val="22"/>
        </w:rPr>
        <w:t>该代表团赞同</w:t>
      </w:r>
      <w:r w:rsidRPr="00434ACF">
        <w:rPr>
          <w:rFonts w:ascii="SimSun" w:hAnsi="SimSun"/>
          <w:color w:val="222222"/>
          <w:sz w:val="21"/>
          <w:szCs w:val="22"/>
        </w:rPr>
        <w:t>秘书处</w:t>
      </w:r>
      <w:r w:rsidRPr="00434ACF">
        <w:rPr>
          <w:rFonts w:ascii="SimSun" w:hAnsi="SimSun" w:hint="eastAsia"/>
          <w:color w:val="222222"/>
          <w:sz w:val="21"/>
          <w:szCs w:val="22"/>
        </w:rPr>
        <w:t>集合由</w:t>
      </w:r>
      <w:r w:rsidRPr="00434ACF">
        <w:rPr>
          <w:rFonts w:ascii="SimSun" w:hAnsi="SimSun"/>
          <w:color w:val="222222"/>
          <w:sz w:val="21"/>
          <w:szCs w:val="22"/>
        </w:rPr>
        <w:t>备受推崇的国际技术</w:t>
      </w:r>
      <w:r w:rsidRPr="00E709C8">
        <w:rPr>
          <w:rFonts w:ascii="SimSun" w:hAnsi="SimSun" w:cs="Times New Roman"/>
          <w:color w:val="000000"/>
          <w:sz w:val="21"/>
          <w:szCs w:val="22"/>
        </w:rPr>
        <w:t>转</w:t>
      </w:r>
      <w:r w:rsidRPr="00E709C8">
        <w:rPr>
          <w:rFonts w:ascii="SimSun" w:hAnsi="SimSun" w:cs="Times New Roman" w:hint="eastAsia"/>
          <w:color w:val="000000"/>
          <w:sz w:val="21"/>
          <w:szCs w:val="22"/>
        </w:rPr>
        <w:t>让</w:t>
      </w:r>
      <w:r w:rsidRPr="00434ACF">
        <w:rPr>
          <w:rFonts w:ascii="SimSun" w:hAnsi="SimSun"/>
          <w:color w:val="222222"/>
          <w:sz w:val="21"/>
          <w:szCs w:val="22"/>
        </w:rPr>
        <w:t>专家</w:t>
      </w:r>
      <w:r w:rsidRPr="00434ACF">
        <w:rPr>
          <w:rFonts w:ascii="SimSun" w:hAnsi="SimSun" w:hint="eastAsia"/>
          <w:color w:val="222222"/>
          <w:sz w:val="21"/>
          <w:szCs w:val="22"/>
        </w:rPr>
        <w:t>组成的不同小组这一举动</w:t>
      </w:r>
      <w:r w:rsidRPr="00434ACF">
        <w:rPr>
          <w:rFonts w:ascii="SimSun" w:hAnsi="SimSun"/>
          <w:color w:val="222222"/>
          <w:sz w:val="21"/>
          <w:szCs w:val="22"/>
        </w:rPr>
        <w:t>。小组讨论是该项目的一大亮点。</w:t>
      </w:r>
      <w:r w:rsidRPr="00434ACF">
        <w:rPr>
          <w:rFonts w:ascii="SimSun" w:hAnsi="SimSun" w:hint="eastAsia"/>
          <w:color w:val="222222"/>
          <w:sz w:val="21"/>
          <w:szCs w:val="22"/>
        </w:rPr>
        <w:t>专家</w:t>
      </w:r>
      <w:r w:rsidRPr="00434ACF">
        <w:rPr>
          <w:rFonts w:ascii="SimSun" w:hAnsi="SimSun"/>
          <w:color w:val="222222"/>
          <w:sz w:val="21"/>
          <w:szCs w:val="22"/>
        </w:rPr>
        <w:t>小组</w:t>
      </w:r>
      <w:r w:rsidRPr="00434ACF">
        <w:rPr>
          <w:rFonts w:ascii="SimSun" w:hAnsi="SimSun" w:hint="eastAsia"/>
          <w:color w:val="222222"/>
          <w:sz w:val="21"/>
          <w:szCs w:val="22"/>
        </w:rPr>
        <w:t>分别从</w:t>
      </w:r>
      <w:r w:rsidRPr="00434ACF">
        <w:rPr>
          <w:rFonts w:ascii="SimSun" w:hAnsi="SimSun"/>
          <w:color w:val="222222"/>
          <w:sz w:val="21"/>
          <w:szCs w:val="22"/>
        </w:rPr>
        <w:t>发达国家和发展中国家</w:t>
      </w:r>
      <w:r w:rsidRPr="00434ACF">
        <w:rPr>
          <w:rFonts w:ascii="SimSun" w:hAnsi="SimSun" w:hint="eastAsia"/>
          <w:color w:val="222222"/>
          <w:sz w:val="21"/>
          <w:szCs w:val="22"/>
        </w:rPr>
        <w:t>的高校﹑</w:t>
      </w:r>
      <w:r w:rsidRPr="00434ACF">
        <w:rPr>
          <w:rFonts w:ascii="SimSun" w:hAnsi="SimSun"/>
          <w:color w:val="222222"/>
          <w:sz w:val="21"/>
          <w:szCs w:val="22"/>
        </w:rPr>
        <w:t>企业</w:t>
      </w:r>
      <w:r w:rsidRPr="00434ACF">
        <w:rPr>
          <w:rFonts w:ascii="SimSun" w:hAnsi="SimSun" w:hint="eastAsia"/>
          <w:color w:val="222222"/>
          <w:sz w:val="21"/>
          <w:szCs w:val="22"/>
        </w:rPr>
        <w:t>、</w:t>
      </w:r>
      <w:r w:rsidRPr="00434ACF">
        <w:rPr>
          <w:rFonts w:ascii="SimSun" w:hAnsi="SimSun"/>
          <w:color w:val="222222"/>
          <w:sz w:val="21"/>
          <w:szCs w:val="22"/>
        </w:rPr>
        <w:t>政府和公共/私营伙伴关系的</w:t>
      </w:r>
      <w:r w:rsidRPr="00434ACF">
        <w:rPr>
          <w:rFonts w:ascii="SimSun" w:hAnsi="SimSun" w:hint="eastAsia"/>
          <w:color w:val="222222"/>
          <w:sz w:val="21"/>
          <w:szCs w:val="22"/>
        </w:rPr>
        <w:t>角度，就</w:t>
      </w:r>
      <w:r w:rsidRPr="00434ACF">
        <w:rPr>
          <w:rFonts w:ascii="SimSun" w:hAnsi="SimSun"/>
          <w:color w:val="222222"/>
          <w:sz w:val="21"/>
          <w:szCs w:val="22"/>
        </w:rPr>
        <w:t>技术转让分享</w:t>
      </w:r>
      <w:r w:rsidRPr="00434ACF">
        <w:rPr>
          <w:rFonts w:ascii="SimSun" w:hAnsi="SimSun" w:hint="eastAsia"/>
          <w:color w:val="222222"/>
          <w:sz w:val="21"/>
          <w:szCs w:val="22"/>
        </w:rPr>
        <w:t>了切实可行的</w:t>
      </w:r>
      <w:r w:rsidRPr="00434ACF">
        <w:rPr>
          <w:rFonts w:ascii="SimSun" w:hAnsi="SimSun"/>
          <w:color w:val="222222"/>
          <w:sz w:val="21"/>
          <w:szCs w:val="22"/>
        </w:rPr>
        <w:t>现实经验。</w:t>
      </w:r>
      <w:r w:rsidRPr="00434ACF">
        <w:rPr>
          <w:rFonts w:ascii="SimSun" w:hAnsi="SimSun" w:hint="eastAsia"/>
          <w:color w:val="222222"/>
          <w:sz w:val="21"/>
          <w:szCs w:val="22"/>
        </w:rPr>
        <w:t>专家小组分享的</w:t>
      </w:r>
      <w:r w:rsidRPr="00434ACF">
        <w:rPr>
          <w:rFonts w:ascii="SimSun" w:hAnsi="SimSun"/>
          <w:color w:val="222222"/>
          <w:sz w:val="21"/>
          <w:szCs w:val="22"/>
        </w:rPr>
        <w:t>经验和挑战</w:t>
      </w:r>
      <w:r w:rsidRPr="00434ACF">
        <w:rPr>
          <w:rFonts w:ascii="SimSun" w:hAnsi="SimSun" w:hint="eastAsia"/>
          <w:color w:val="222222"/>
          <w:sz w:val="21"/>
          <w:szCs w:val="22"/>
        </w:rPr>
        <w:t>令人赞叹不已并且富有</w:t>
      </w:r>
      <w:r w:rsidRPr="00434ACF">
        <w:rPr>
          <w:rFonts w:ascii="SimSun" w:hAnsi="SimSun"/>
          <w:color w:val="222222"/>
          <w:sz w:val="21"/>
          <w:szCs w:val="22"/>
        </w:rPr>
        <w:t>教育</w:t>
      </w:r>
      <w:r w:rsidRPr="00434ACF">
        <w:rPr>
          <w:rFonts w:ascii="SimSun" w:hAnsi="SimSun" w:hint="eastAsia"/>
          <w:color w:val="222222"/>
          <w:sz w:val="21"/>
          <w:szCs w:val="22"/>
        </w:rPr>
        <w:t>意义</w:t>
      </w:r>
      <w:r w:rsidRPr="00434ACF">
        <w:rPr>
          <w:rFonts w:ascii="SimSun" w:hAnsi="SimSun"/>
          <w:color w:val="222222"/>
          <w:sz w:val="21"/>
          <w:szCs w:val="22"/>
        </w:rPr>
        <w:t>。</w:t>
      </w:r>
      <w:r w:rsidRPr="00434ACF">
        <w:rPr>
          <w:rFonts w:ascii="SimSun" w:hAnsi="SimSun" w:hint="eastAsia"/>
          <w:color w:val="222222"/>
          <w:sz w:val="21"/>
          <w:szCs w:val="22"/>
        </w:rPr>
        <w:t>这些</w:t>
      </w:r>
      <w:r w:rsidRPr="00434ACF">
        <w:rPr>
          <w:rFonts w:ascii="SimSun" w:hAnsi="SimSun" w:hint="eastAsia"/>
          <w:color w:val="222222"/>
          <w:sz w:val="21"/>
          <w:szCs w:val="22"/>
        </w:rPr>
        <w:lastRenderedPageBreak/>
        <w:t>观点来自亲身参与日常技术转让的人士，具有</w:t>
      </w:r>
      <w:r w:rsidRPr="00434ACF">
        <w:rPr>
          <w:rFonts w:ascii="SimSun" w:hAnsi="SimSun"/>
          <w:color w:val="222222"/>
          <w:sz w:val="21"/>
          <w:szCs w:val="22"/>
        </w:rPr>
        <w:t>建设性</w:t>
      </w:r>
      <w:r w:rsidRPr="00434ACF">
        <w:rPr>
          <w:rFonts w:ascii="SimSun" w:hAnsi="SimSun" w:hint="eastAsia"/>
          <w:color w:val="222222"/>
          <w:sz w:val="21"/>
          <w:szCs w:val="22"/>
        </w:rPr>
        <w:t>和</w:t>
      </w:r>
      <w:r w:rsidRPr="00434ACF">
        <w:rPr>
          <w:rFonts w:ascii="SimSun" w:hAnsi="SimSun"/>
          <w:color w:val="222222"/>
          <w:sz w:val="21"/>
          <w:szCs w:val="22"/>
        </w:rPr>
        <w:t>实用</w:t>
      </w:r>
      <w:r w:rsidRPr="00434ACF">
        <w:rPr>
          <w:rFonts w:ascii="SimSun" w:hAnsi="SimSun" w:hint="eastAsia"/>
          <w:color w:val="222222"/>
          <w:sz w:val="21"/>
          <w:szCs w:val="22"/>
        </w:rPr>
        <w:t>性，不存在任何</w:t>
      </w:r>
      <w:r w:rsidRPr="00434ACF">
        <w:rPr>
          <w:rFonts w:ascii="SimSun" w:hAnsi="SimSun"/>
          <w:color w:val="222222"/>
          <w:sz w:val="21"/>
          <w:szCs w:val="22"/>
        </w:rPr>
        <w:t>意识</w:t>
      </w:r>
      <w:r w:rsidRPr="00434ACF">
        <w:rPr>
          <w:rFonts w:ascii="SimSun" w:hAnsi="SimSun" w:hint="eastAsia"/>
          <w:color w:val="222222"/>
          <w:sz w:val="21"/>
          <w:szCs w:val="22"/>
        </w:rPr>
        <w:t>形态</w:t>
      </w:r>
      <w:r w:rsidRPr="00434ACF">
        <w:rPr>
          <w:rFonts w:ascii="SimSun" w:hAnsi="SimSun"/>
          <w:color w:val="222222"/>
          <w:sz w:val="21"/>
          <w:szCs w:val="22"/>
        </w:rPr>
        <w:t>偏见。</w:t>
      </w:r>
      <w:r w:rsidRPr="00434ACF">
        <w:rPr>
          <w:rFonts w:ascii="SimSun" w:hAnsi="SimSun" w:hint="eastAsia"/>
          <w:color w:val="222222"/>
          <w:sz w:val="21"/>
          <w:szCs w:val="22"/>
        </w:rPr>
        <w:t>委员会应认真考虑小组提出的观点，并集中</w:t>
      </w:r>
      <w:r w:rsidRPr="00434ACF">
        <w:rPr>
          <w:rFonts w:ascii="SimSun" w:hAnsi="SimSun"/>
          <w:color w:val="222222"/>
          <w:sz w:val="21"/>
          <w:szCs w:val="22"/>
        </w:rPr>
        <w:t>讨论</w:t>
      </w:r>
      <w:r w:rsidRPr="00434ACF">
        <w:rPr>
          <w:rFonts w:ascii="SimSun" w:hAnsi="SimSun" w:hint="eastAsia"/>
          <w:color w:val="222222"/>
          <w:sz w:val="21"/>
          <w:szCs w:val="22"/>
        </w:rPr>
        <w:t>这些观点</w:t>
      </w:r>
      <w:r w:rsidRPr="00434ACF">
        <w:rPr>
          <w:rFonts w:ascii="SimSun" w:hAnsi="SimSun"/>
          <w:color w:val="222222"/>
          <w:sz w:val="21"/>
          <w:szCs w:val="22"/>
        </w:rPr>
        <w:t>。</w:t>
      </w:r>
    </w:p>
    <w:p w14:paraId="4DF06EDC"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中国代表团</w:t>
      </w:r>
      <w:r w:rsidRPr="00434ACF">
        <w:rPr>
          <w:rFonts w:ascii="SimSun" w:hAnsi="SimSun" w:hint="eastAsia"/>
          <w:color w:val="222222"/>
          <w:sz w:val="21"/>
          <w:szCs w:val="22"/>
        </w:rPr>
        <w:t>支持该</w:t>
      </w:r>
      <w:r w:rsidRPr="00434ACF">
        <w:rPr>
          <w:rFonts w:ascii="SimSun" w:hAnsi="SimSun"/>
          <w:color w:val="222222"/>
          <w:sz w:val="21"/>
          <w:szCs w:val="22"/>
        </w:rPr>
        <w:t>论坛。专家报告和意见</w:t>
      </w:r>
      <w:r w:rsidRPr="00434ACF">
        <w:rPr>
          <w:rFonts w:ascii="SimSun" w:hAnsi="SimSun" w:hint="eastAsia"/>
          <w:color w:val="222222"/>
          <w:sz w:val="21"/>
          <w:szCs w:val="22"/>
        </w:rPr>
        <w:t>有助于</w:t>
      </w:r>
      <w:r w:rsidRPr="00434ACF">
        <w:rPr>
          <w:rFonts w:ascii="SimSun" w:hAnsi="SimSun"/>
          <w:color w:val="222222"/>
          <w:sz w:val="21"/>
          <w:szCs w:val="22"/>
        </w:rPr>
        <w:t>加强国际合作。该代表团希望WIPO继续</w:t>
      </w:r>
      <w:r w:rsidRPr="00434ACF">
        <w:rPr>
          <w:rFonts w:ascii="SimSun" w:hAnsi="SimSun" w:hint="eastAsia"/>
          <w:color w:val="222222"/>
          <w:sz w:val="21"/>
          <w:szCs w:val="22"/>
        </w:rPr>
        <w:t>其就</w:t>
      </w:r>
      <w:r w:rsidRPr="00434ACF">
        <w:rPr>
          <w:rFonts w:ascii="SimSun" w:hAnsi="SimSun"/>
          <w:color w:val="222222"/>
          <w:sz w:val="21"/>
          <w:szCs w:val="22"/>
        </w:rPr>
        <w:t>技术转让</w:t>
      </w:r>
      <w:r w:rsidRPr="00434ACF">
        <w:rPr>
          <w:rFonts w:ascii="SimSun" w:hAnsi="SimSun" w:hint="eastAsia"/>
          <w:color w:val="222222"/>
          <w:sz w:val="21"/>
          <w:szCs w:val="22"/>
        </w:rPr>
        <w:t>所开展的</w:t>
      </w:r>
      <w:r w:rsidRPr="00434ACF">
        <w:rPr>
          <w:rFonts w:ascii="SimSun" w:hAnsi="SimSun"/>
          <w:color w:val="222222"/>
          <w:sz w:val="21"/>
          <w:szCs w:val="22"/>
        </w:rPr>
        <w:t>活动</w:t>
      </w:r>
      <w:r w:rsidRPr="00434ACF">
        <w:rPr>
          <w:rFonts w:ascii="SimSun" w:hAnsi="SimSun" w:hint="eastAsia"/>
          <w:color w:val="222222"/>
          <w:sz w:val="21"/>
          <w:szCs w:val="22"/>
        </w:rPr>
        <w:t>，推动</w:t>
      </w:r>
      <w:r w:rsidRPr="00434ACF">
        <w:rPr>
          <w:rFonts w:ascii="SimSun" w:hAnsi="SimSun"/>
          <w:color w:val="222222"/>
          <w:sz w:val="21"/>
          <w:szCs w:val="22"/>
        </w:rPr>
        <w:t>技术进步，造福所有国家。</w:t>
      </w:r>
    </w:p>
    <w:p w14:paraId="0DFF27F0"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南非代表团赞同尼日利亚代表团代表非洲集团所</w:t>
      </w:r>
      <w:r w:rsidRPr="00434ACF">
        <w:rPr>
          <w:rFonts w:ascii="SimSun" w:hAnsi="SimSun" w:hint="eastAsia"/>
          <w:color w:val="222222"/>
          <w:sz w:val="21"/>
          <w:szCs w:val="22"/>
        </w:rPr>
        <w:t>作的</w:t>
      </w:r>
      <w:r w:rsidRPr="00434ACF">
        <w:rPr>
          <w:rFonts w:ascii="SimSun" w:hAnsi="SimSun"/>
          <w:color w:val="222222"/>
          <w:sz w:val="21"/>
          <w:szCs w:val="22"/>
        </w:rPr>
        <w:t>发言。该论坛提供了广泛讨论技术转让</w:t>
      </w:r>
      <w:r w:rsidRPr="00434ACF">
        <w:rPr>
          <w:rFonts w:ascii="SimSun" w:hAnsi="SimSun" w:hint="eastAsia"/>
          <w:color w:val="222222"/>
          <w:sz w:val="21"/>
          <w:szCs w:val="22"/>
        </w:rPr>
        <w:t>的</w:t>
      </w:r>
      <w:r w:rsidRPr="00434ACF">
        <w:rPr>
          <w:rFonts w:ascii="SimSun" w:hAnsi="SimSun"/>
          <w:color w:val="222222"/>
          <w:sz w:val="21"/>
          <w:szCs w:val="22"/>
        </w:rPr>
        <w:t>有效渠道</w:t>
      </w:r>
      <w:r w:rsidRPr="00434ACF">
        <w:rPr>
          <w:rFonts w:ascii="SimSun" w:hAnsi="SimSun" w:hint="eastAsia"/>
          <w:color w:val="222222"/>
          <w:sz w:val="21"/>
          <w:szCs w:val="22"/>
        </w:rPr>
        <w:t>的绝佳</w:t>
      </w:r>
      <w:r w:rsidRPr="00434ACF">
        <w:rPr>
          <w:rFonts w:ascii="SimSun" w:hAnsi="SimSun"/>
          <w:color w:val="222222"/>
          <w:sz w:val="21"/>
          <w:szCs w:val="22"/>
        </w:rPr>
        <w:t>平台。技术转</w:t>
      </w:r>
      <w:r w:rsidRPr="00434ACF">
        <w:rPr>
          <w:rFonts w:ascii="SimSun" w:hAnsi="SimSun" w:hint="eastAsia"/>
          <w:color w:val="222222"/>
          <w:sz w:val="21"/>
          <w:szCs w:val="22"/>
        </w:rPr>
        <w:t>让</w:t>
      </w:r>
      <w:r w:rsidRPr="00434ACF">
        <w:rPr>
          <w:rFonts w:ascii="SimSun" w:hAnsi="SimSun"/>
          <w:color w:val="222222"/>
          <w:sz w:val="21"/>
          <w:szCs w:val="22"/>
        </w:rPr>
        <w:t>对经济发展的重要性</w:t>
      </w:r>
      <w:r w:rsidRPr="00434ACF">
        <w:rPr>
          <w:rFonts w:ascii="SimSun" w:hAnsi="SimSun" w:hint="eastAsia"/>
          <w:color w:val="222222"/>
          <w:sz w:val="21"/>
          <w:szCs w:val="22"/>
        </w:rPr>
        <w:t>应反复强调</w:t>
      </w:r>
      <w:r w:rsidRPr="00434ACF">
        <w:rPr>
          <w:rFonts w:ascii="SimSun" w:hAnsi="SimSun"/>
          <w:color w:val="222222"/>
          <w:sz w:val="21"/>
          <w:szCs w:val="22"/>
        </w:rPr>
        <w:t>。在这</w:t>
      </w:r>
      <w:r w:rsidRPr="00434ACF">
        <w:rPr>
          <w:rFonts w:ascii="SimSun" w:hAnsi="SimSun" w:hint="eastAsia"/>
          <w:color w:val="222222"/>
          <w:sz w:val="21"/>
          <w:szCs w:val="22"/>
        </w:rPr>
        <w:t>一点上</w:t>
      </w:r>
      <w:r w:rsidRPr="00434ACF">
        <w:rPr>
          <w:rFonts w:ascii="SimSun" w:hAnsi="SimSun"/>
          <w:color w:val="222222"/>
          <w:sz w:val="21"/>
          <w:szCs w:val="22"/>
        </w:rPr>
        <w:t>，</w:t>
      </w:r>
      <w:r w:rsidRPr="00434ACF">
        <w:rPr>
          <w:rFonts w:ascii="SimSun" w:hAnsi="SimSun" w:hint="eastAsia"/>
          <w:color w:val="222222"/>
          <w:sz w:val="21"/>
          <w:szCs w:val="22"/>
        </w:rPr>
        <w:t>该</w:t>
      </w:r>
      <w:r w:rsidRPr="00434ACF">
        <w:rPr>
          <w:rFonts w:ascii="SimSun" w:hAnsi="SimSun"/>
          <w:color w:val="222222"/>
          <w:sz w:val="21"/>
          <w:szCs w:val="22"/>
        </w:rPr>
        <w:t>代表团</w:t>
      </w:r>
      <w:r w:rsidRPr="00434ACF">
        <w:rPr>
          <w:rFonts w:ascii="SimSun" w:hAnsi="SimSun" w:hint="eastAsia"/>
          <w:color w:val="222222"/>
          <w:sz w:val="21"/>
          <w:szCs w:val="22"/>
        </w:rPr>
        <w:t>特别留意报告提出的“</w:t>
      </w:r>
      <w:r w:rsidRPr="00434ACF">
        <w:rPr>
          <w:rFonts w:ascii="SimSun" w:hAnsi="SimSun"/>
          <w:color w:val="222222"/>
          <w:sz w:val="21"/>
          <w:szCs w:val="22"/>
        </w:rPr>
        <w:t>专家意见</w:t>
      </w:r>
      <w:r w:rsidRPr="00434ACF">
        <w:rPr>
          <w:rFonts w:ascii="SimSun" w:hAnsi="SimSun" w:hint="eastAsia"/>
          <w:color w:val="222222"/>
          <w:sz w:val="21"/>
          <w:szCs w:val="22"/>
        </w:rPr>
        <w:t>”</w:t>
      </w:r>
      <w:r w:rsidRPr="00434ACF">
        <w:rPr>
          <w:rFonts w:ascii="SimSun" w:hAnsi="SimSun"/>
          <w:color w:val="222222"/>
          <w:sz w:val="21"/>
          <w:szCs w:val="22"/>
        </w:rPr>
        <w:t>，发现</w:t>
      </w:r>
      <w:r w:rsidRPr="00434ACF">
        <w:rPr>
          <w:rFonts w:ascii="SimSun" w:hAnsi="SimSun" w:hint="eastAsia"/>
          <w:color w:val="222222"/>
          <w:sz w:val="21"/>
          <w:szCs w:val="22"/>
        </w:rPr>
        <w:t>其</w:t>
      </w:r>
      <w:r w:rsidRPr="00434ACF">
        <w:rPr>
          <w:rFonts w:ascii="SimSun" w:hAnsi="SimSun"/>
          <w:color w:val="222222"/>
          <w:sz w:val="21"/>
          <w:szCs w:val="22"/>
        </w:rPr>
        <w:t>并</w:t>
      </w:r>
      <w:r w:rsidRPr="00434ACF">
        <w:rPr>
          <w:rFonts w:ascii="SimSun" w:hAnsi="SimSun" w:hint="eastAsia"/>
          <w:color w:val="222222"/>
          <w:sz w:val="21"/>
          <w:szCs w:val="22"/>
        </w:rPr>
        <w:t>未</w:t>
      </w:r>
      <w:r w:rsidRPr="00434ACF">
        <w:rPr>
          <w:rFonts w:ascii="SimSun" w:hAnsi="SimSun"/>
          <w:color w:val="222222"/>
          <w:sz w:val="21"/>
          <w:szCs w:val="22"/>
        </w:rPr>
        <w:t>充分反映</w:t>
      </w:r>
      <w:r w:rsidRPr="00434ACF">
        <w:rPr>
          <w:rFonts w:ascii="SimSun" w:hAnsi="SimSun" w:hint="eastAsia"/>
          <w:color w:val="222222"/>
          <w:sz w:val="21"/>
          <w:szCs w:val="22"/>
        </w:rPr>
        <w:t>开展的</w:t>
      </w:r>
      <w:r w:rsidRPr="00434ACF">
        <w:rPr>
          <w:rFonts w:ascii="SimSun" w:hAnsi="SimSun"/>
          <w:color w:val="222222"/>
          <w:sz w:val="21"/>
          <w:szCs w:val="22"/>
        </w:rPr>
        <w:t>更广泛讨论，</w:t>
      </w:r>
      <w:r w:rsidRPr="00434ACF">
        <w:rPr>
          <w:rFonts w:ascii="SimSun" w:hAnsi="SimSun" w:hint="eastAsia"/>
          <w:color w:val="222222"/>
          <w:sz w:val="21"/>
          <w:szCs w:val="22"/>
        </w:rPr>
        <w:t>也未充分反映</w:t>
      </w:r>
      <w:r w:rsidRPr="00434ACF">
        <w:rPr>
          <w:rFonts w:ascii="SimSun" w:hAnsi="SimSun"/>
          <w:color w:val="222222"/>
          <w:sz w:val="21"/>
          <w:szCs w:val="22"/>
        </w:rPr>
        <w:t>尼日利亚代表团代表非洲集团</w:t>
      </w:r>
      <w:r w:rsidRPr="00434ACF">
        <w:rPr>
          <w:rFonts w:ascii="SimSun" w:hAnsi="SimSun" w:hint="eastAsia"/>
          <w:color w:val="222222"/>
          <w:sz w:val="21"/>
          <w:szCs w:val="22"/>
        </w:rPr>
        <w:t>所作</w:t>
      </w:r>
      <w:r w:rsidRPr="00434ACF">
        <w:rPr>
          <w:rFonts w:ascii="SimSun" w:hAnsi="SimSun"/>
          <w:color w:val="222222"/>
          <w:sz w:val="21"/>
          <w:szCs w:val="22"/>
        </w:rPr>
        <w:t>的发言</w:t>
      </w:r>
      <w:r w:rsidRPr="00434ACF">
        <w:rPr>
          <w:rFonts w:ascii="SimSun" w:hAnsi="SimSun" w:hint="eastAsia"/>
          <w:color w:val="222222"/>
          <w:sz w:val="21"/>
          <w:szCs w:val="22"/>
        </w:rPr>
        <w:t>中逐一列举的研究建议</w:t>
      </w:r>
      <w:r w:rsidRPr="00434ACF">
        <w:rPr>
          <w:rFonts w:ascii="SimSun" w:hAnsi="SimSun"/>
          <w:color w:val="222222"/>
          <w:sz w:val="21"/>
          <w:szCs w:val="22"/>
        </w:rPr>
        <w:t>。</w:t>
      </w:r>
      <w:r w:rsidRPr="00434ACF">
        <w:rPr>
          <w:rFonts w:ascii="SimSun" w:hAnsi="SimSun" w:hint="eastAsia"/>
          <w:color w:val="222222"/>
          <w:sz w:val="21"/>
          <w:szCs w:val="22"/>
        </w:rPr>
        <w:t>今后</w:t>
      </w:r>
      <w:r w:rsidRPr="00434ACF">
        <w:rPr>
          <w:rFonts w:ascii="SimSun" w:hAnsi="SimSun"/>
          <w:color w:val="222222"/>
          <w:sz w:val="21"/>
          <w:szCs w:val="22"/>
        </w:rPr>
        <w:t>从</w:t>
      </w:r>
      <w:r w:rsidRPr="00434ACF">
        <w:rPr>
          <w:rFonts w:ascii="SimSun" w:hAnsi="SimSun" w:hint="eastAsia"/>
          <w:color w:val="222222"/>
          <w:sz w:val="21"/>
          <w:szCs w:val="22"/>
        </w:rPr>
        <w:t>“</w:t>
      </w:r>
      <w:r w:rsidRPr="00434ACF">
        <w:rPr>
          <w:rFonts w:ascii="SimSun" w:hAnsi="SimSun"/>
          <w:color w:val="222222"/>
          <w:sz w:val="21"/>
          <w:szCs w:val="22"/>
        </w:rPr>
        <w:t>专家意见</w:t>
      </w:r>
      <w:r w:rsidRPr="00434ACF">
        <w:rPr>
          <w:rFonts w:ascii="SimSun" w:hAnsi="SimSun" w:hint="eastAsia"/>
          <w:color w:val="222222"/>
          <w:sz w:val="21"/>
          <w:szCs w:val="22"/>
        </w:rPr>
        <w:t>”出发开展的</w:t>
      </w:r>
      <w:r w:rsidRPr="00434ACF">
        <w:rPr>
          <w:rFonts w:ascii="SimSun" w:hAnsi="SimSun"/>
          <w:color w:val="222222"/>
          <w:sz w:val="21"/>
          <w:szCs w:val="22"/>
        </w:rPr>
        <w:t>工作</w:t>
      </w:r>
      <w:r w:rsidRPr="00434ACF">
        <w:rPr>
          <w:rFonts w:ascii="SimSun" w:hAnsi="SimSun" w:hint="eastAsia"/>
          <w:color w:val="222222"/>
          <w:sz w:val="21"/>
          <w:szCs w:val="22"/>
        </w:rPr>
        <w:t>要</w:t>
      </w:r>
      <w:r w:rsidRPr="00434ACF">
        <w:rPr>
          <w:rFonts w:ascii="SimSun" w:hAnsi="SimSun"/>
          <w:color w:val="222222"/>
          <w:sz w:val="21"/>
          <w:szCs w:val="22"/>
        </w:rPr>
        <w:t>明确符合发展议程</w:t>
      </w:r>
      <w:r w:rsidRPr="00434ACF">
        <w:rPr>
          <w:rFonts w:ascii="SimSun" w:hAnsi="SimSun" w:hint="eastAsia"/>
          <w:color w:val="222222"/>
          <w:sz w:val="21"/>
          <w:szCs w:val="22"/>
        </w:rPr>
        <w:t>建议集</w:t>
      </w:r>
      <w:r w:rsidRPr="00434ACF">
        <w:rPr>
          <w:rFonts w:ascii="SimSun" w:hAnsi="SimSun"/>
          <w:color w:val="222222"/>
          <w:sz w:val="21"/>
          <w:szCs w:val="22"/>
        </w:rPr>
        <w:t>B</w:t>
      </w:r>
      <w:r w:rsidRPr="00434ACF">
        <w:rPr>
          <w:rFonts w:ascii="SimSun" w:hAnsi="SimSun" w:hint="eastAsia"/>
          <w:color w:val="222222"/>
          <w:sz w:val="21"/>
          <w:szCs w:val="22"/>
        </w:rPr>
        <w:t>第</w:t>
      </w:r>
      <w:r w:rsidRPr="00434ACF">
        <w:rPr>
          <w:rFonts w:ascii="SimSun" w:hAnsi="SimSun"/>
          <w:color w:val="222222"/>
          <w:sz w:val="21"/>
          <w:szCs w:val="22"/>
        </w:rPr>
        <w:t>19</w:t>
      </w:r>
      <w:r w:rsidRPr="00434ACF">
        <w:rPr>
          <w:rFonts w:ascii="SimSun" w:hAnsi="SimSun" w:hint="eastAsia"/>
          <w:color w:val="222222"/>
          <w:sz w:val="21"/>
          <w:szCs w:val="22"/>
        </w:rPr>
        <w:t>项建议以及建议集</w:t>
      </w:r>
      <w:r w:rsidRPr="00434ACF">
        <w:rPr>
          <w:rFonts w:ascii="SimSun" w:hAnsi="SimSun"/>
          <w:color w:val="222222"/>
          <w:sz w:val="21"/>
          <w:szCs w:val="22"/>
        </w:rPr>
        <w:t>C</w:t>
      </w:r>
      <w:r w:rsidRPr="00434ACF">
        <w:rPr>
          <w:rFonts w:ascii="SimSun" w:hAnsi="SimSun" w:hint="eastAsia"/>
          <w:color w:val="222222"/>
          <w:sz w:val="21"/>
          <w:szCs w:val="22"/>
        </w:rPr>
        <w:t>第</w:t>
      </w:r>
      <w:r w:rsidRPr="00434ACF">
        <w:rPr>
          <w:rFonts w:ascii="SimSun" w:hAnsi="SimSun"/>
          <w:color w:val="222222"/>
          <w:sz w:val="21"/>
          <w:szCs w:val="22"/>
        </w:rPr>
        <w:t>25</w:t>
      </w:r>
      <w:r w:rsidRPr="00434ACF">
        <w:rPr>
          <w:rFonts w:ascii="SimSun" w:hAnsi="SimSun" w:hint="eastAsia"/>
          <w:color w:val="222222"/>
          <w:sz w:val="21"/>
          <w:szCs w:val="22"/>
        </w:rPr>
        <w:t>项建议，这是</w:t>
      </w:r>
      <w:r w:rsidRPr="00434ACF">
        <w:rPr>
          <w:rFonts w:ascii="SimSun" w:hAnsi="SimSun"/>
          <w:color w:val="222222"/>
          <w:sz w:val="21"/>
          <w:szCs w:val="22"/>
        </w:rPr>
        <w:t>当务之急。该代表团还注意</w:t>
      </w:r>
      <w:r w:rsidRPr="00434ACF">
        <w:rPr>
          <w:rFonts w:ascii="SimSun" w:hAnsi="SimSun" w:hint="eastAsia"/>
          <w:color w:val="222222"/>
          <w:sz w:val="21"/>
          <w:szCs w:val="22"/>
        </w:rPr>
        <w:t>到</w:t>
      </w:r>
      <w:r w:rsidRPr="00434ACF">
        <w:rPr>
          <w:rFonts w:ascii="SimSun" w:hAnsi="SimSun"/>
          <w:color w:val="222222"/>
          <w:sz w:val="21"/>
          <w:szCs w:val="22"/>
        </w:rPr>
        <w:t>，技术促进机制的重要性</w:t>
      </w:r>
      <w:r w:rsidRPr="00434ACF">
        <w:rPr>
          <w:rFonts w:ascii="SimSun" w:hAnsi="SimSun" w:hint="eastAsia"/>
          <w:color w:val="222222"/>
          <w:sz w:val="21"/>
          <w:szCs w:val="22"/>
        </w:rPr>
        <w:t>已获得</w:t>
      </w:r>
      <w:r w:rsidRPr="00434ACF">
        <w:rPr>
          <w:rFonts w:ascii="SimSun" w:hAnsi="SimSun"/>
          <w:color w:val="222222"/>
          <w:sz w:val="21"/>
          <w:szCs w:val="22"/>
        </w:rPr>
        <w:t>联合国认可并</w:t>
      </w:r>
      <w:r w:rsidRPr="00434ACF">
        <w:rPr>
          <w:rFonts w:ascii="SimSun" w:hAnsi="SimSun" w:hint="eastAsia"/>
          <w:color w:val="222222"/>
          <w:sz w:val="21"/>
          <w:szCs w:val="22"/>
        </w:rPr>
        <w:t>上升为</w:t>
      </w:r>
      <w:r w:rsidRPr="00434ACF">
        <w:rPr>
          <w:rFonts w:ascii="SimSun" w:hAnsi="SimSun"/>
          <w:color w:val="000000"/>
          <w:sz w:val="21"/>
          <w:szCs w:val="22"/>
        </w:rPr>
        <w:t>2015</w:t>
      </w:r>
      <w:r w:rsidRPr="00434ACF">
        <w:rPr>
          <w:rFonts w:ascii="SimSun" w:hAnsi="SimSun" w:cs="Times New Roman"/>
          <w:color w:val="000000"/>
          <w:sz w:val="21"/>
          <w:szCs w:val="22"/>
        </w:rPr>
        <w:t>年后发展议程</w:t>
      </w:r>
      <w:r w:rsidRPr="00434ACF">
        <w:rPr>
          <w:rFonts w:ascii="SimSun" w:hAnsi="SimSun" w:hint="eastAsia"/>
          <w:color w:val="222222"/>
          <w:sz w:val="21"/>
          <w:szCs w:val="22"/>
        </w:rPr>
        <w:t>的</w:t>
      </w:r>
      <w:r w:rsidRPr="00434ACF">
        <w:rPr>
          <w:rFonts w:ascii="SimSun" w:hAnsi="SimSun"/>
          <w:color w:val="222222"/>
          <w:sz w:val="21"/>
          <w:szCs w:val="22"/>
        </w:rPr>
        <w:t>一部分。WIPO</w:t>
      </w:r>
      <w:r w:rsidRPr="00434ACF">
        <w:rPr>
          <w:rFonts w:ascii="SimSun" w:hAnsi="SimSun" w:hint="eastAsia"/>
          <w:color w:val="222222"/>
          <w:sz w:val="21"/>
          <w:szCs w:val="22"/>
        </w:rPr>
        <w:t>可作为</w:t>
      </w:r>
      <w:r w:rsidRPr="00434ACF">
        <w:rPr>
          <w:rFonts w:ascii="SimSun" w:hAnsi="SimSun"/>
          <w:color w:val="222222"/>
          <w:sz w:val="21"/>
          <w:szCs w:val="22"/>
        </w:rPr>
        <w:t>联合国</w:t>
      </w:r>
      <w:r w:rsidRPr="00434ACF">
        <w:rPr>
          <w:rFonts w:ascii="SimSun" w:hAnsi="SimSun" w:hint="eastAsia"/>
          <w:color w:val="222222"/>
          <w:sz w:val="21"/>
          <w:szCs w:val="22"/>
        </w:rPr>
        <w:t>的</w:t>
      </w:r>
      <w:r w:rsidRPr="00434ACF">
        <w:rPr>
          <w:rFonts w:ascii="SimSun" w:hAnsi="SimSun"/>
          <w:color w:val="222222"/>
          <w:sz w:val="21"/>
          <w:szCs w:val="22"/>
        </w:rPr>
        <w:t>专门机构</w:t>
      </w:r>
      <w:r w:rsidRPr="00434ACF">
        <w:rPr>
          <w:rFonts w:ascii="SimSun" w:hAnsi="SimSun" w:hint="eastAsia"/>
          <w:color w:val="222222"/>
          <w:sz w:val="21"/>
          <w:szCs w:val="22"/>
        </w:rPr>
        <w:t>起到带头作用</w:t>
      </w:r>
      <w:r w:rsidRPr="00434ACF">
        <w:rPr>
          <w:rFonts w:ascii="SimSun" w:hAnsi="SimSun"/>
          <w:color w:val="222222"/>
          <w:sz w:val="21"/>
          <w:szCs w:val="22"/>
        </w:rPr>
        <w:t>。最后，该代表团支持非洲集团</w:t>
      </w:r>
      <w:r w:rsidRPr="00434ACF">
        <w:rPr>
          <w:rFonts w:ascii="SimSun" w:hAnsi="SimSun" w:hint="eastAsia"/>
          <w:color w:val="222222"/>
          <w:sz w:val="21"/>
          <w:szCs w:val="22"/>
        </w:rPr>
        <w:t>的要求，即</w:t>
      </w:r>
      <w:r w:rsidRPr="00434ACF">
        <w:rPr>
          <w:rFonts w:ascii="SimSun" w:hAnsi="SimSun"/>
          <w:color w:val="222222"/>
          <w:sz w:val="21"/>
          <w:szCs w:val="22"/>
        </w:rPr>
        <w:t>CDIP只</w:t>
      </w:r>
      <w:r w:rsidRPr="00434ACF">
        <w:rPr>
          <w:rFonts w:ascii="SimSun" w:hAnsi="SimSun" w:hint="eastAsia"/>
          <w:color w:val="222222"/>
          <w:sz w:val="21"/>
          <w:szCs w:val="22"/>
        </w:rPr>
        <w:t>需留意该</w:t>
      </w:r>
      <w:r w:rsidRPr="00434ACF">
        <w:rPr>
          <w:rFonts w:ascii="SimSun" w:hAnsi="SimSun"/>
          <w:color w:val="222222"/>
          <w:sz w:val="21"/>
          <w:szCs w:val="22"/>
        </w:rPr>
        <w:t>报告，</w:t>
      </w:r>
      <w:r w:rsidRPr="00434ACF">
        <w:rPr>
          <w:rFonts w:ascii="SimSun" w:hAnsi="SimSun" w:hint="eastAsia"/>
          <w:color w:val="222222"/>
          <w:sz w:val="21"/>
          <w:szCs w:val="22"/>
        </w:rPr>
        <w:t>直到能更全面地展示报告所确定的观点</w:t>
      </w:r>
      <w:r w:rsidRPr="00434ACF">
        <w:rPr>
          <w:rFonts w:ascii="SimSun" w:hAnsi="SimSun"/>
          <w:color w:val="222222"/>
          <w:sz w:val="21"/>
          <w:szCs w:val="22"/>
        </w:rPr>
        <w:t>。</w:t>
      </w:r>
    </w:p>
    <w:p w14:paraId="29845FB3"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日本代表团代表B集团</w:t>
      </w:r>
      <w:r w:rsidRPr="00434ACF">
        <w:rPr>
          <w:rFonts w:ascii="SimSun" w:hAnsi="SimSun" w:hint="eastAsia"/>
          <w:color w:val="222222"/>
          <w:sz w:val="21"/>
          <w:szCs w:val="22"/>
        </w:rPr>
        <w:t>发言</w:t>
      </w:r>
      <w:r w:rsidRPr="00434ACF">
        <w:rPr>
          <w:rFonts w:ascii="SimSun" w:hAnsi="SimSun"/>
          <w:color w:val="222222"/>
          <w:sz w:val="21"/>
          <w:szCs w:val="22"/>
        </w:rPr>
        <w:t>，回顾</w:t>
      </w:r>
      <w:r w:rsidRPr="00434ACF">
        <w:rPr>
          <w:rFonts w:ascii="SimSun" w:hAnsi="SimSun" w:hint="eastAsia"/>
          <w:color w:val="222222"/>
          <w:sz w:val="21"/>
          <w:szCs w:val="22"/>
        </w:rPr>
        <w:t>道，在开展</w:t>
      </w:r>
      <w:r w:rsidRPr="00434ACF">
        <w:rPr>
          <w:rFonts w:ascii="SimSun" w:hAnsi="SimSun"/>
          <w:color w:val="222222"/>
          <w:sz w:val="21"/>
          <w:szCs w:val="22"/>
        </w:rPr>
        <w:t>论坛</w:t>
      </w:r>
      <w:r w:rsidRPr="00434ACF">
        <w:rPr>
          <w:rFonts w:ascii="SimSun" w:hAnsi="SimSun" w:hint="eastAsia"/>
          <w:color w:val="222222"/>
          <w:sz w:val="21"/>
          <w:szCs w:val="22"/>
        </w:rPr>
        <w:t>之前，</w:t>
      </w:r>
      <w:r w:rsidRPr="00434ACF">
        <w:rPr>
          <w:rFonts w:ascii="SimSun" w:hAnsi="SimSun"/>
          <w:color w:val="222222"/>
          <w:sz w:val="21"/>
          <w:szCs w:val="22"/>
        </w:rPr>
        <w:t>委员会</w:t>
      </w:r>
      <w:r w:rsidRPr="00434ACF">
        <w:rPr>
          <w:rFonts w:ascii="SimSun" w:hAnsi="SimSun" w:hint="eastAsia"/>
          <w:color w:val="222222"/>
          <w:sz w:val="21"/>
          <w:szCs w:val="22"/>
        </w:rPr>
        <w:t>已</w:t>
      </w:r>
      <w:r w:rsidRPr="00434ACF">
        <w:rPr>
          <w:rFonts w:ascii="SimSun" w:hAnsi="SimSun"/>
          <w:color w:val="222222"/>
          <w:sz w:val="21"/>
          <w:szCs w:val="22"/>
        </w:rPr>
        <w:t>同意</w:t>
      </w:r>
      <w:r w:rsidRPr="00434ACF">
        <w:rPr>
          <w:rFonts w:ascii="SimSun" w:hAnsi="SimSun" w:hint="eastAsia"/>
          <w:color w:val="222222"/>
          <w:sz w:val="21"/>
          <w:szCs w:val="22"/>
        </w:rPr>
        <w:t>讨论不会提出任何建议，只是各抒己见</w:t>
      </w:r>
      <w:r w:rsidRPr="00434ACF">
        <w:rPr>
          <w:rFonts w:ascii="SimSun" w:hAnsi="SimSun"/>
          <w:color w:val="222222"/>
          <w:sz w:val="21"/>
          <w:szCs w:val="22"/>
        </w:rPr>
        <w:t>。这</w:t>
      </w:r>
      <w:r w:rsidRPr="00434ACF">
        <w:rPr>
          <w:rFonts w:ascii="SimSun" w:hAnsi="SimSun" w:hint="eastAsia"/>
          <w:color w:val="222222"/>
          <w:sz w:val="21"/>
          <w:szCs w:val="22"/>
        </w:rPr>
        <w:t>一点</w:t>
      </w:r>
      <w:r w:rsidRPr="00434ACF">
        <w:rPr>
          <w:rFonts w:ascii="SimSun" w:hAnsi="SimSun"/>
          <w:color w:val="222222"/>
          <w:sz w:val="21"/>
          <w:szCs w:val="22"/>
        </w:rPr>
        <w:t>清楚地反映在项目文件</w:t>
      </w:r>
      <w:r w:rsidRPr="00434ACF">
        <w:rPr>
          <w:rFonts w:ascii="SimSun" w:hAnsi="SimSun" w:hint="eastAsia"/>
          <w:color w:val="222222"/>
          <w:sz w:val="21"/>
          <w:szCs w:val="22"/>
        </w:rPr>
        <w:t>中</w:t>
      </w:r>
      <w:r w:rsidRPr="00434ACF">
        <w:rPr>
          <w:rFonts w:ascii="SimSun" w:hAnsi="SimSun"/>
          <w:color w:val="222222"/>
          <w:sz w:val="21"/>
          <w:szCs w:val="22"/>
        </w:rPr>
        <w:t>。</w:t>
      </w:r>
      <w:r w:rsidRPr="00434ACF">
        <w:rPr>
          <w:rFonts w:ascii="SimSun" w:hAnsi="SimSun" w:hint="eastAsia"/>
          <w:color w:val="222222"/>
          <w:sz w:val="21"/>
          <w:szCs w:val="22"/>
        </w:rPr>
        <w:t>小组讨论产生“</w:t>
      </w:r>
      <w:r w:rsidRPr="00434ACF">
        <w:rPr>
          <w:rFonts w:ascii="SimSun" w:hAnsi="SimSun"/>
          <w:color w:val="222222"/>
          <w:sz w:val="21"/>
          <w:szCs w:val="22"/>
        </w:rPr>
        <w:t>专家意见</w:t>
      </w:r>
      <w:r w:rsidRPr="00434ACF">
        <w:rPr>
          <w:rFonts w:ascii="SimSun" w:hAnsi="SimSun" w:hint="eastAsia"/>
          <w:color w:val="222222"/>
          <w:sz w:val="21"/>
          <w:szCs w:val="22"/>
        </w:rPr>
        <w:t>”，小组讨论</w:t>
      </w:r>
      <w:r w:rsidRPr="00434ACF">
        <w:rPr>
          <w:rFonts w:ascii="SimSun" w:hAnsi="SimSun"/>
          <w:color w:val="222222"/>
          <w:sz w:val="21"/>
          <w:szCs w:val="22"/>
        </w:rPr>
        <w:t>主持人</w:t>
      </w:r>
      <w:r w:rsidRPr="00434ACF">
        <w:rPr>
          <w:rFonts w:ascii="SimSun" w:hAnsi="SimSun" w:hint="eastAsia"/>
          <w:color w:val="222222"/>
          <w:sz w:val="21"/>
          <w:szCs w:val="22"/>
        </w:rPr>
        <w:t>也多次</w:t>
      </w:r>
      <w:r w:rsidRPr="00434ACF">
        <w:rPr>
          <w:rFonts w:ascii="SimSun" w:hAnsi="SimSun"/>
          <w:color w:val="222222"/>
          <w:sz w:val="21"/>
          <w:szCs w:val="22"/>
        </w:rPr>
        <w:t>明确</w:t>
      </w:r>
      <w:r w:rsidRPr="00434ACF">
        <w:rPr>
          <w:rFonts w:ascii="SimSun" w:hAnsi="SimSun" w:hint="eastAsia"/>
          <w:color w:val="222222"/>
          <w:sz w:val="21"/>
          <w:szCs w:val="22"/>
        </w:rPr>
        <w:t>地强调这一点。了解这一点后</w:t>
      </w:r>
      <w:r w:rsidRPr="00434ACF">
        <w:rPr>
          <w:rFonts w:ascii="SimSun" w:hAnsi="SimSun"/>
          <w:color w:val="222222"/>
          <w:sz w:val="21"/>
          <w:szCs w:val="22"/>
        </w:rPr>
        <w:t>，该集团</w:t>
      </w:r>
      <w:r w:rsidRPr="00434ACF">
        <w:rPr>
          <w:rFonts w:ascii="SimSun" w:hAnsi="SimSun" w:hint="eastAsia"/>
          <w:color w:val="222222"/>
          <w:sz w:val="21"/>
          <w:szCs w:val="22"/>
        </w:rPr>
        <w:t>可自如地</w:t>
      </w:r>
      <w:r w:rsidRPr="00E709C8">
        <w:rPr>
          <w:rFonts w:ascii="SimSun" w:hAnsi="SimSun" w:cs="Times New Roman"/>
          <w:color w:val="000000"/>
          <w:sz w:val="21"/>
          <w:szCs w:val="22"/>
        </w:rPr>
        <w:t>讨论</w:t>
      </w:r>
      <w:r w:rsidRPr="00434ACF">
        <w:rPr>
          <w:rFonts w:ascii="SimSun" w:hAnsi="SimSun" w:hint="eastAsia"/>
          <w:color w:val="222222"/>
          <w:sz w:val="21"/>
          <w:szCs w:val="22"/>
        </w:rPr>
        <w:t>这些观点，而不必对</w:t>
      </w:r>
      <w:r w:rsidRPr="00434ACF">
        <w:rPr>
          <w:rFonts w:ascii="SimSun" w:hAnsi="SimSun"/>
          <w:color w:val="222222"/>
          <w:sz w:val="21"/>
          <w:szCs w:val="22"/>
        </w:rPr>
        <w:t>结果</w:t>
      </w:r>
      <w:r w:rsidRPr="00434ACF">
        <w:rPr>
          <w:rFonts w:ascii="SimSun" w:hAnsi="SimSun" w:hint="eastAsia"/>
          <w:color w:val="222222"/>
          <w:sz w:val="21"/>
          <w:szCs w:val="22"/>
        </w:rPr>
        <w:t>作预判</w:t>
      </w:r>
      <w:r w:rsidRPr="00434ACF">
        <w:rPr>
          <w:rFonts w:ascii="SimSun" w:hAnsi="SimSun"/>
          <w:color w:val="222222"/>
          <w:sz w:val="21"/>
          <w:szCs w:val="22"/>
        </w:rPr>
        <w:t>。</w:t>
      </w:r>
      <w:r w:rsidRPr="00434ACF">
        <w:rPr>
          <w:rFonts w:ascii="SimSun" w:hAnsi="SimSun" w:hint="eastAsia"/>
          <w:color w:val="222222"/>
          <w:sz w:val="21"/>
          <w:szCs w:val="22"/>
        </w:rPr>
        <w:t>现阶段无意讨论该项目的其他观点</w:t>
      </w:r>
      <w:r w:rsidRPr="00434ACF">
        <w:rPr>
          <w:rFonts w:ascii="SimSun" w:hAnsi="SimSun"/>
          <w:color w:val="222222"/>
          <w:sz w:val="21"/>
          <w:szCs w:val="22"/>
        </w:rPr>
        <w:t>。研究和区域磋商</w:t>
      </w:r>
      <w:r w:rsidRPr="00434ACF">
        <w:rPr>
          <w:rFonts w:ascii="SimSun" w:hAnsi="SimSun" w:hint="eastAsia"/>
          <w:color w:val="222222"/>
          <w:sz w:val="21"/>
          <w:szCs w:val="22"/>
        </w:rPr>
        <w:t>是</w:t>
      </w:r>
      <w:r w:rsidRPr="00434ACF">
        <w:rPr>
          <w:rFonts w:ascii="SimSun" w:hAnsi="SimSun"/>
          <w:color w:val="222222"/>
          <w:sz w:val="21"/>
          <w:szCs w:val="22"/>
        </w:rPr>
        <w:t>论坛的基础，</w:t>
      </w:r>
      <w:r w:rsidRPr="00434ACF">
        <w:rPr>
          <w:rFonts w:ascii="SimSun" w:hAnsi="SimSun" w:hint="eastAsia"/>
          <w:color w:val="222222"/>
          <w:sz w:val="21"/>
          <w:szCs w:val="22"/>
        </w:rPr>
        <w:t>从而产生“</w:t>
      </w:r>
      <w:r w:rsidRPr="00434ACF">
        <w:rPr>
          <w:rFonts w:ascii="SimSun" w:hAnsi="SimSun"/>
          <w:color w:val="222222"/>
          <w:sz w:val="21"/>
          <w:szCs w:val="22"/>
        </w:rPr>
        <w:t>专家意见</w:t>
      </w:r>
      <w:r w:rsidRPr="00434ACF">
        <w:rPr>
          <w:rFonts w:ascii="SimSun" w:hAnsi="SimSun" w:hint="eastAsia"/>
          <w:color w:val="222222"/>
          <w:sz w:val="21"/>
          <w:szCs w:val="22"/>
        </w:rPr>
        <w:t>”</w:t>
      </w:r>
      <w:r w:rsidRPr="00434ACF">
        <w:rPr>
          <w:rFonts w:ascii="SimSun" w:hAnsi="SimSun"/>
          <w:color w:val="222222"/>
          <w:sz w:val="21"/>
          <w:szCs w:val="22"/>
        </w:rPr>
        <w:t>。专家在论坛上</w:t>
      </w:r>
      <w:r w:rsidRPr="00434ACF">
        <w:rPr>
          <w:rFonts w:ascii="SimSun" w:hAnsi="SimSun" w:hint="eastAsia"/>
          <w:color w:val="222222"/>
          <w:sz w:val="21"/>
          <w:szCs w:val="22"/>
        </w:rPr>
        <w:t>整理</w:t>
      </w:r>
      <w:r w:rsidRPr="00434ACF">
        <w:rPr>
          <w:rFonts w:ascii="SimSun" w:hAnsi="SimSun"/>
          <w:color w:val="222222"/>
          <w:sz w:val="21"/>
          <w:szCs w:val="22"/>
        </w:rPr>
        <w:t>研究和区域磋商结果</w:t>
      </w:r>
      <w:r w:rsidRPr="00434ACF">
        <w:rPr>
          <w:rFonts w:ascii="SimSun" w:hAnsi="SimSun" w:hint="eastAsia"/>
          <w:color w:val="222222"/>
          <w:sz w:val="21"/>
          <w:szCs w:val="22"/>
        </w:rPr>
        <w:t>，转变成自己的观点</w:t>
      </w:r>
      <w:r w:rsidRPr="00434ACF">
        <w:rPr>
          <w:rFonts w:ascii="SimSun" w:hAnsi="SimSun"/>
          <w:color w:val="222222"/>
          <w:sz w:val="21"/>
          <w:szCs w:val="22"/>
        </w:rPr>
        <w:t>，</w:t>
      </w:r>
      <w:r w:rsidRPr="00434ACF">
        <w:rPr>
          <w:rFonts w:ascii="SimSun" w:hAnsi="SimSun" w:hint="eastAsia"/>
          <w:color w:val="222222"/>
          <w:sz w:val="21"/>
          <w:szCs w:val="22"/>
        </w:rPr>
        <w:t>同时</w:t>
      </w:r>
      <w:r w:rsidRPr="00434ACF">
        <w:rPr>
          <w:rFonts w:ascii="SimSun" w:hAnsi="SimSun"/>
          <w:color w:val="222222"/>
          <w:sz w:val="21"/>
          <w:szCs w:val="22"/>
        </w:rPr>
        <w:t>考虑到共同点，以</w:t>
      </w:r>
      <w:r w:rsidRPr="00434ACF">
        <w:rPr>
          <w:rFonts w:ascii="SimSun" w:hAnsi="SimSun" w:hint="eastAsia"/>
          <w:color w:val="222222"/>
          <w:sz w:val="21"/>
          <w:szCs w:val="22"/>
        </w:rPr>
        <w:t>及</w:t>
      </w:r>
      <w:r w:rsidRPr="00434ACF">
        <w:rPr>
          <w:rFonts w:ascii="SimSun" w:hAnsi="SimSun"/>
          <w:color w:val="222222"/>
          <w:sz w:val="21"/>
          <w:szCs w:val="22"/>
        </w:rPr>
        <w:t>概念文件中</w:t>
      </w:r>
      <w:r w:rsidRPr="00434ACF">
        <w:rPr>
          <w:rFonts w:ascii="SimSun" w:hAnsi="SimSun" w:hint="eastAsia"/>
          <w:color w:val="222222"/>
          <w:sz w:val="21"/>
          <w:szCs w:val="22"/>
        </w:rPr>
        <w:t>提到的</w:t>
      </w:r>
      <w:r w:rsidRPr="00434ACF">
        <w:rPr>
          <w:rFonts w:ascii="SimSun" w:hAnsi="SimSun"/>
          <w:color w:val="222222"/>
          <w:sz w:val="21"/>
          <w:szCs w:val="22"/>
        </w:rPr>
        <w:t>现实</w:t>
      </w:r>
      <w:r w:rsidRPr="00434ACF">
        <w:rPr>
          <w:rFonts w:ascii="SimSun" w:hAnsi="SimSun" w:hint="eastAsia"/>
          <w:color w:val="222222"/>
          <w:sz w:val="21"/>
          <w:szCs w:val="22"/>
        </w:rPr>
        <w:t>因素﹑</w:t>
      </w:r>
      <w:r w:rsidRPr="00434ACF">
        <w:rPr>
          <w:rFonts w:ascii="SimSun" w:hAnsi="SimSun"/>
          <w:color w:val="222222"/>
          <w:sz w:val="21"/>
          <w:szCs w:val="22"/>
        </w:rPr>
        <w:t>双方</w:t>
      </w:r>
      <w:r w:rsidRPr="00434ACF">
        <w:rPr>
          <w:rFonts w:ascii="SimSun" w:hAnsi="SimSun" w:hint="eastAsia"/>
          <w:color w:val="222222"/>
          <w:sz w:val="21"/>
          <w:szCs w:val="22"/>
        </w:rPr>
        <w:t>可</w:t>
      </w:r>
      <w:r w:rsidRPr="00434ACF">
        <w:rPr>
          <w:rFonts w:ascii="SimSun" w:hAnsi="SimSun"/>
          <w:color w:val="222222"/>
          <w:sz w:val="21"/>
          <w:szCs w:val="22"/>
        </w:rPr>
        <w:t>接受</w:t>
      </w:r>
      <w:r w:rsidRPr="00434ACF">
        <w:rPr>
          <w:rFonts w:ascii="SimSun" w:hAnsi="SimSun" w:hint="eastAsia"/>
          <w:color w:val="222222"/>
          <w:sz w:val="21"/>
          <w:szCs w:val="22"/>
        </w:rPr>
        <w:t>因素</w:t>
      </w:r>
      <w:r w:rsidRPr="00434ACF">
        <w:rPr>
          <w:rFonts w:ascii="SimSun" w:hAnsi="SimSun"/>
          <w:color w:val="222222"/>
          <w:sz w:val="21"/>
          <w:szCs w:val="22"/>
        </w:rPr>
        <w:t>和有</w:t>
      </w:r>
      <w:r w:rsidRPr="00434ACF">
        <w:rPr>
          <w:rFonts w:ascii="SimSun" w:hAnsi="SimSun" w:hint="eastAsia"/>
          <w:color w:val="222222"/>
          <w:sz w:val="21"/>
          <w:szCs w:val="22"/>
        </w:rPr>
        <w:t>利因</w:t>
      </w:r>
      <w:r w:rsidRPr="00434ACF">
        <w:rPr>
          <w:rFonts w:ascii="SimSun" w:hAnsi="SimSun"/>
          <w:color w:val="222222"/>
          <w:sz w:val="21"/>
          <w:szCs w:val="22"/>
        </w:rPr>
        <w:t>素。因此，委员会的讨论应侧重于专家</w:t>
      </w:r>
      <w:r w:rsidRPr="00434ACF">
        <w:rPr>
          <w:rFonts w:ascii="SimSun" w:hAnsi="SimSun" w:hint="eastAsia"/>
          <w:color w:val="222222"/>
          <w:sz w:val="21"/>
          <w:szCs w:val="22"/>
        </w:rPr>
        <w:t>根据项目得出的观点</w:t>
      </w:r>
      <w:r w:rsidRPr="00434ACF">
        <w:rPr>
          <w:rFonts w:ascii="SimSun" w:hAnsi="SimSun"/>
          <w:color w:val="222222"/>
          <w:sz w:val="21"/>
          <w:szCs w:val="22"/>
        </w:rPr>
        <w:t>。</w:t>
      </w:r>
      <w:r w:rsidRPr="00434ACF">
        <w:rPr>
          <w:rFonts w:ascii="SimSun" w:hAnsi="SimSun" w:hint="eastAsia"/>
          <w:color w:val="222222"/>
          <w:sz w:val="21"/>
          <w:szCs w:val="22"/>
        </w:rPr>
        <w:t>该集团提到报告所列出的“</w:t>
      </w:r>
      <w:r w:rsidRPr="00434ACF">
        <w:rPr>
          <w:rFonts w:ascii="SimSun" w:hAnsi="SimSun"/>
          <w:color w:val="222222"/>
          <w:sz w:val="21"/>
          <w:szCs w:val="22"/>
        </w:rPr>
        <w:t>专家意见</w:t>
      </w:r>
      <w:r w:rsidRPr="00434ACF">
        <w:rPr>
          <w:rFonts w:ascii="SimSun" w:hAnsi="SimSun" w:hint="eastAsia"/>
          <w:color w:val="222222"/>
          <w:sz w:val="21"/>
          <w:szCs w:val="22"/>
        </w:rPr>
        <w:t>”</w:t>
      </w:r>
      <w:r w:rsidRPr="00434ACF">
        <w:rPr>
          <w:rFonts w:ascii="SimSun" w:hAnsi="SimSun"/>
          <w:color w:val="222222"/>
          <w:sz w:val="21"/>
          <w:szCs w:val="22"/>
        </w:rPr>
        <w:t>。</w:t>
      </w:r>
      <w:r w:rsidRPr="00434ACF">
        <w:rPr>
          <w:rFonts w:ascii="SimSun" w:hAnsi="SimSun" w:hint="eastAsia"/>
          <w:color w:val="222222"/>
          <w:sz w:val="21"/>
          <w:szCs w:val="22"/>
        </w:rPr>
        <w:t>其</w:t>
      </w:r>
      <w:r w:rsidRPr="00434ACF">
        <w:rPr>
          <w:rFonts w:ascii="SimSun" w:hAnsi="SimSun"/>
          <w:color w:val="222222"/>
          <w:sz w:val="21"/>
          <w:szCs w:val="22"/>
        </w:rPr>
        <w:t>分享</w:t>
      </w:r>
      <w:r w:rsidRPr="00434ACF">
        <w:rPr>
          <w:rFonts w:ascii="SimSun" w:hAnsi="SimSun" w:hint="eastAsia"/>
          <w:color w:val="222222"/>
          <w:sz w:val="21"/>
          <w:szCs w:val="22"/>
        </w:rPr>
        <w:t>了这些观点</w:t>
      </w:r>
      <w:r w:rsidRPr="00434ACF">
        <w:rPr>
          <w:rFonts w:ascii="SimSun" w:hAnsi="SimSun"/>
          <w:color w:val="222222"/>
          <w:sz w:val="21"/>
          <w:szCs w:val="22"/>
        </w:rPr>
        <w:t>，尤其是</w:t>
      </w:r>
      <w:r w:rsidRPr="00434ACF">
        <w:rPr>
          <w:rFonts w:ascii="SimSun" w:hAnsi="SimSun" w:hint="eastAsia"/>
          <w:color w:val="222222"/>
          <w:sz w:val="21"/>
          <w:szCs w:val="22"/>
        </w:rPr>
        <w:t>要</w:t>
      </w:r>
      <w:r w:rsidRPr="00434ACF">
        <w:rPr>
          <w:rFonts w:ascii="SimSun" w:hAnsi="SimSun"/>
          <w:color w:val="222222"/>
          <w:sz w:val="21"/>
          <w:szCs w:val="22"/>
        </w:rPr>
        <w:t>提高</w:t>
      </w:r>
      <w:r w:rsidRPr="00434ACF">
        <w:rPr>
          <w:rFonts w:ascii="SimSun" w:hAnsi="SimSun" w:hint="eastAsia"/>
          <w:color w:val="222222"/>
          <w:sz w:val="21"/>
          <w:szCs w:val="22"/>
        </w:rPr>
        <w:t>对知识产权</w:t>
      </w:r>
      <w:r w:rsidRPr="00434ACF">
        <w:rPr>
          <w:rFonts w:ascii="SimSun" w:hAnsi="SimSun"/>
          <w:color w:val="222222"/>
          <w:sz w:val="21"/>
          <w:szCs w:val="22"/>
        </w:rPr>
        <w:t>架构重要性</w:t>
      </w:r>
      <w:r w:rsidRPr="00434ACF">
        <w:rPr>
          <w:rFonts w:ascii="SimSun" w:hAnsi="SimSun" w:hint="eastAsia"/>
          <w:color w:val="222222"/>
          <w:sz w:val="21"/>
          <w:szCs w:val="22"/>
        </w:rPr>
        <w:t>的认识</w:t>
      </w:r>
      <w:r w:rsidRPr="00434ACF">
        <w:rPr>
          <w:rFonts w:ascii="SimSun" w:hAnsi="SimSun"/>
          <w:color w:val="222222"/>
          <w:sz w:val="21"/>
          <w:szCs w:val="22"/>
        </w:rPr>
        <w:t>，包括</w:t>
      </w:r>
      <w:r w:rsidRPr="00434ACF">
        <w:rPr>
          <w:rFonts w:ascii="SimSun" w:hAnsi="SimSun" w:hint="eastAsia"/>
          <w:color w:val="222222"/>
          <w:sz w:val="21"/>
          <w:szCs w:val="22"/>
        </w:rPr>
        <w:t>加入</w:t>
      </w:r>
      <w:r w:rsidRPr="00434ACF">
        <w:rPr>
          <w:rFonts w:ascii="SimSun" w:hAnsi="SimSun"/>
          <w:color w:val="222222"/>
          <w:sz w:val="21"/>
          <w:szCs w:val="22"/>
        </w:rPr>
        <w:t>PCT</w:t>
      </w:r>
      <w:r w:rsidRPr="00434ACF">
        <w:rPr>
          <w:rFonts w:ascii="SimSun" w:hAnsi="SimSun" w:hint="eastAsia"/>
          <w:color w:val="222222"/>
          <w:sz w:val="21"/>
          <w:szCs w:val="22"/>
        </w:rPr>
        <w:t>、</w:t>
      </w:r>
      <w:r w:rsidRPr="00434ACF">
        <w:rPr>
          <w:rFonts w:ascii="SimSun" w:hAnsi="SimSun"/>
          <w:color w:val="222222"/>
          <w:sz w:val="21"/>
          <w:szCs w:val="22"/>
        </w:rPr>
        <w:t>马德里和海牙体系，</w:t>
      </w:r>
      <w:r w:rsidRPr="00434ACF">
        <w:rPr>
          <w:rFonts w:ascii="SimSun" w:hAnsi="SimSun" w:hint="eastAsia"/>
          <w:color w:val="222222"/>
          <w:sz w:val="21"/>
          <w:szCs w:val="22"/>
        </w:rPr>
        <w:t>这是进行</w:t>
      </w:r>
      <w:r w:rsidRPr="00434ACF">
        <w:rPr>
          <w:rFonts w:ascii="SimSun" w:hAnsi="SimSun"/>
          <w:color w:val="222222"/>
          <w:sz w:val="21"/>
          <w:szCs w:val="22"/>
        </w:rPr>
        <w:t>有效的技术转让</w:t>
      </w:r>
      <w:r w:rsidRPr="00434ACF">
        <w:rPr>
          <w:rFonts w:ascii="SimSun" w:hAnsi="SimSun" w:hint="eastAsia"/>
          <w:color w:val="222222"/>
          <w:sz w:val="21"/>
          <w:szCs w:val="22"/>
        </w:rPr>
        <w:t>的</w:t>
      </w:r>
      <w:r w:rsidRPr="00434ACF">
        <w:rPr>
          <w:rFonts w:ascii="SimSun" w:hAnsi="SimSun"/>
          <w:color w:val="222222"/>
          <w:sz w:val="21"/>
          <w:szCs w:val="22"/>
        </w:rPr>
        <w:t>一个必要条件。</w:t>
      </w:r>
      <w:r w:rsidRPr="00434ACF">
        <w:rPr>
          <w:rFonts w:ascii="SimSun" w:hAnsi="SimSun" w:hint="eastAsia"/>
          <w:color w:val="222222"/>
          <w:sz w:val="21"/>
          <w:szCs w:val="22"/>
        </w:rPr>
        <w:t>没有</w:t>
      </w:r>
      <w:r w:rsidRPr="00434ACF">
        <w:rPr>
          <w:rFonts w:ascii="SimSun" w:hAnsi="SimSun"/>
          <w:color w:val="222222"/>
          <w:sz w:val="21"/>
          <w:szCs w:val="22"/>
        </w:rPr>
        <w:t>实体希望</w:t>
      </w:r>
      <w:r w:rsidRPr="00434ACF">
        <w:rPr>
          <w:rFonts w:ascii="SimSun" w:hAnsi="SimSun" w:hint="eastAsia"/>
          <w:color w:val="222222"/>
          <w:sz w:val="21"/>
          <w:szCs w:val="22"/>
        </w:rPr>
        <w:t>将</w:t>
      </w:r>
      <w:r w:rsidRPr="00434ACF">
        <w:rPr>
          <w:rFonts w:ascii="SimSun" w:hAnsi="SimSun"/>
          <w:color w:val="222222"/>
          <w:sz w:val="21"/>
          <w:szCs w:val="22"/>
        </w:rPr>
        <w:t>技术转</w:t>
      </w:r>
      <w:r w:rsidRPr="00434ACF">
        <w:rPr>
          <w:rFonts w:ascii="SimSun" w:hAnsi="SimSun" w:hint="eastAsia"/>
          <w:color w:val="222222"/>
          <w:sz w:val="21"/>
          <w:szCs w:val="22"/>
        </w:rPr>
        <w:t>让</w:t>
      </w:r>
      <w:r w:rsidRPr="00434ACF">
        <w:rPr>
          <w:rFonts w:ascii="SimSun" w:hAnsi="SimSun"/>
          <w:color w:val="222222"/>
          <w:sz w:val="21"/>
          <w:szCs w:val="22"/>
        </w:rPr>
        <w:t>到不能妥善保护</w:t>
      </w:r>
      <w:r w:rsidRPr="00434ACF">
        <w:rPr>
          <w:rFonts w:ascii="SimSun" w:hAnsi="SimSun" w:hint="eastAsia"/>
          <w:color w:val="222222"/>
          <w:sz w:val="21"/>
          <w:szCs w:val="22"/>
        </w:rPr>
        <w:t>技术的国家，</w:t>
      </w:r>
      <w:r w:rsidRPr="00434ACF">
        <w:rPr>
          <w:rFonts w:ascii="SimSun" w:hAnsi="SimSun"/>
          <w:color w:val="222222"/>
          <w:sz w:val="21"/>
          <w:szCs w:val="22"/>
        </w:rPr>
        <w:t>技术转让的目标</w:t>
      </w:r>
      <w:r w:rsidRPr="00434ACF">
        <w:rPr>
          <w:rFonts w:ascii="SimSun" w:hAnsi="SimSun" w:hint="eastAsia"/>
          <w:color w:val="222222"/>
          <w:sz w:val="21"/>
          <w:szCs w:val="22"/>
        </w:rPr>
        <w:t>也无法得以实现</w:t>
      </w:r>
      <w:r w:rsidRPr="00434ACF">
        <w:rPr>
          <w:rFonts w:ascii="SimSun" w:hAnsi="SimSun"/>
          <w:color w:val="222222"/>
          <w:sz w:val="21"/>
          <w:szCs w:val="22"/>
        </w:rPr>
        <w:t>。该集团了解</w:t>
      </w:r>
      <w:r w:rsidRPr="00434ACF">
        <w:rPr>
          <w:rFonts w:ascii="SimSun" w:hAnsi="SimSun" w:hint="eastAsia"/>
          <w:color w:val="222222"/>
          <w:sz w:val="21"/>
          <w:szCs w:val="22"/>
        </w:rPr>
        <w:t>到</w:t>
      </w:r>
      <w:r w:rsidRPr="00434ACF">
        <w:rPr>
          <w:rFonts w:ascii="SimSun" w:hAnsi="SimSun"/>
          <w:color w:val="222222"/>
          <w:sz w:val="21"/>
          <w:szCs w:val="22"/>
        </w:rPr>
        <w:t>WIPO</w:t>
      </w:r>
      <w:r w:rsidRPr="00434ACF">
        <w:rPr>
          <w:rFonts w:ascii="SimSun" w:hAnsi="SimSun" w:hint="eastAsia"/>
          <w:color w:val="222222"/>
          <w:sz w:val="21"/>
          <w:szCs w:val="22"/>
        </w:rPr>
        <w:t>已</w:t>
      </w:r>
      <w:r w:rsidRPr="00434ACF">
        <w:rPr>
          <w:rFonts w:ascii="SimSun" w:hAnsi="SimSun"/>
          <w:color w:val="222222"/>
          <w:sz w:val="21"/>
          <w:szCs w:val="22"/>
        </w:rPr>
        <w:t>在这一领域</w:t>
      </w:r>
      <w:r w:rsidRPr="00434ACF">
        <w:rPr>
          <w:rFonts w:ascii="SimSun" w:hAnsi="SimSun" w:hint="eastAsia"/>
          <w:color w:val="222222"/>
          <w:sz w:val="21"/>
          <w:szCs w:val="22"/>
        </w:rPr>
        <w:t>开展了</w:t>
      </w:r>
      <w:r w:rsidRPr="00434ACF">
        <w:rPr>
          <w:rFonts w:ascii="SimSun" w:hAnsi="SimSun"/>
          <w:color w:val="222222"/>
          <w:sz w:val="21"/>
          <w:szCs w:val="22"/>
        </w:rPr>
        <w:t>很多活动。为了</w:t>
      </w:r>
      <w:r w:rsidRPr="00434ACF">
        <w:rPr>
          <w:rFonts w:ascii="SimSun" w:hAnsi="SimSun" w:hint="eastAsia"/>
          <w:color w:val="222222"/>
          <w:sz w:val="21"/>
          <w:szCs w:val="22"/>
        </w:rPr>
        <w:t>全面了解</w:t>
      </w:r>
      <w:r w:rsidRPr="00434ACF">
        <w:rPr>
          <w:rFonts w:ascii="SimSun" w:hAnsi="SimSun"/>
          <w:color w:val="222222"/>
          <w:sz w:val="21"/>
          <w:szCs w:val="22"/>
        </w:rPr>
        <w:t>提高认识</w:t>
      </w:r>
      <w:r w:rsidRPr="00434ACF">
        <w:rPr>
          <w:rFonts w:ascii="SimSun" w:hAnsi="SimSun" w:hint="eastAsia"/>
          <w:color w:val="222222"/>
          <w:sz w:val="21"/>
          <w:szCs w:val="22"/>
        </w:rPr>
        <w:t>相关的</w:t>
      </w:r>
      <w:r w:rsidRPr="00434ACF">
        <w:rPr>
          <w:rFonts w:ascii="SimSun" w:hAnsi="SimSun"/>
          <w:color w:val="222222"/>
          <w:sz w:val="21"/>
          <w:szCs w:val="22"/>
        </w:rPr>
        <w:t>活动，该集团希望秘书处</w:t>
      </w:r>
      <w:r w:rsidRPr="00434ACF">
        <w:rPr>
          <w:rFonts w:ascii="SimSun" w:hAnsi="SimSun" w:hint="eastAsia"/>
          <w:color w:val="222222"/>
          <w:sz w:val="21"/>
          <w:szCs w:val="22"/>
        </w:rPr>
        <w:t>编制该</w:t>
      </w:r>
      <w:r w:rsidRPr="00434ACF">
        <w:rPr>
          <w:rFonts w:ascii="SimSun" w:hAnsi="SimSun"/>
          <w:color w:val="222222"/>
          <w:sz w:val="21"/>
          <w:szCs w:val="22"/>
        </w:rPr>
        <w:t>领域</w:t>
      </w:r>
      <w:r w:rsidRPr="00434ACF">
        <w:rPr>
          <w:rFonts w:ascii="SimSun" w:hAnsi="SimSun" w:hint="eastAsia"/>
          <w:color w:val="222222"/>
          <w:sz w:val="21"/>
          <w:szCs w:val="22"/>
        </w:rPr>
        <w:t>具体情况的相关</w:t>
      </w:r>
      <w:r w:rsidRPr="00434ACF">
        <w:rPr>
          <w:rFonts w:ascii="SimSun" w:hAnsi="SimSun"/>
          <w:color w:val="222222"/>
          <w:sz w:val="21"/>
          <w:szCs w:val="22"/>
        </w:rPr>
        <w:t>文件。</w:t>
      </w:r>
    </w:p>
    <w:p w14:paraId="102889B6"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瑞士代表团</w:t>
      </w:r>
      <w:r w:rsidRPr="00434ACF">
        <w:rPr>
          <w:rFonts w:ascii="SimSun" w:hAnsi="SimSun" w:hint="eastAsia"/>
          <w:color w:val="222222"/>
          <w:sz w:val="21"/>
          <w:szCs w:val="22"/>
        </w:rPr>
        <w:t>发现</w:t>
      </w:r>
      <w:r w:rsidRPr="00434ACF">
        <w:rPr>
          <w:rFonts w:ascii="SimSun" w:hAnsi="SimSun"/>
          <w:color w:val="222222"/>
          <w:sz w:val="21"/>
          <w:szCs w:val="22"/>
        </w:rPr>
        <w:t>小组讨论</w:t>
      </w:r>
      <w:r w:rsidRPr="00434ACF">
        <w:rPr>
          <w:rFonts w:ascii="SimSun" w:hAnsi="SimSun" w:hint="eastAsia"/>
          <w:color w:val="222222"/>
          <w:sz w:val="21"/>
          <w:szCs w:val="22"/>
        </w:rPr>
        <w:t>信息量大且富有</w:t>
      </w:r>
      <w:r w:rsidRPr="00434ACF">
        <w:rPr>
          <w:rFonts w:ascii="SimSun" w:hAnsi="SimSun"/>
          <w:color w:val="222222"/>
          <w:sz w:val="21"/>
          <w:szCs w:val="22"/>
        </w:rPr>
        <w:t>建设性。论坛</w:t>
      </w:r>
      <w:r w:rsidRPr="00434ACF">
        <w:rPr>
          <w:rFonts w:ascii="SimSun" w:hAnsi="SimSun" w:hint="eastAsia"/>
          <w:color w:val="222222"/>
          <w:sz w:val="21"/>
          <w:szCs w:val="22"/>
        </w:rPr>
        <w:t>深度剖析</w:t>
      </w:r>
      <w:r w:rsidRPr="00434ACF">
        <w:rPr>
          <w:rFonts w:ascii="SimSun" w:hAnsi="SimSun"/>
          <w:color w:val="222222"/>
          <w:sz w:val="21"/>
          <w:szCs w:val="22"/>
        </w:rPr>
        <w:t>技术转让</w:t>
      </w:r>
      <w:r w:rsidRPr="00434ACF">
        <w:rPr>
          <w:rFonts w:ascii="SimSun" w:hAnsi="SimSun" w:hint="eastAsia"/>
          <w:color w:val="222222"/>
          <w:sz w:val="21"/>
          <w:szCs w:val="22"/>
        </w:rPr>
        <w:t>的进程、</w:t>
      </w:r>
      <w:r w:rsidRPr="00434ACF">
        <w:rPr>
          <w:rFonts w:ascii="SimSun" w:hAnsi="SimSun"/>
          <w:color w:val="222222"/>
          <w:sz w:val="21"/>
          <w:szCs w:val="22"/>
        </w:rPr>
        <w:t>目前</w:t>
      </w:r>
      <w:r w:rsidRPr="00434ACF">
        <w:rPr>
          <w:rFonts w:ascii="SimSun" w:hAnsi="SimSun" w:hint="eastAsia"/>
          <w:color w:val="222222"/>
          <w:sz w:val="21"/>
          <w:szCs w:val="22"/>
        </w:rPr>
        <w:t>面临</w:t>
      </w:r>
      <w:r w:rsidRPr="00434ACF">
        <w:rPr>
          <w:rFonts w:ascii="SimSun" w:hAnsi="SimSun"/>
          <w:color w:val="222222"/>
          <w:sz w:val="21"/>
          <w:szCs w:val="22"/>
        </w:rPr>
        <w:t>的挑战和可</w:t>
      </w:r>
      <w:r w:rsidRPr="00434ACF">
        <w:rPr>
          <w:rFonts w:ascii="SimSun" w:hAnsi="SimSun" w:hint="eastAsia"/>
          <w:color w:val="222222"/>
          <w:sz w:val="21"/>
          <w:szCs w:val="22"/>
        </w:rPr>
        <w:t>行</w:t>
      </w:r>
      <w:r w:rsidRPr="00434ACF">
        <w:rPr>
          <w:rFonts w:ascii="SimSun" w:hAnsi="SimSun"/>
          <w:color w:val="222222"/>
          <w:sz w:val="21"/>
          <w:szCs w:val="22"/>
        </w:rPr>
        <w:t>的解决方案。这也</w:t>
      </w:r>
      <w:r w:rsidRPr="00434ACF">
        <w:rPr>
          <w:rFonts w:ascii="SimSun" w:hAnsi="SimSun" w:hint="eastAsia"/>
          <w:color w:val="222222"/>
          <w:sz w:val="21"/>
          <w:szCs w:val="22"/>
        </w:rPr>
        <w:t>揭露该主题事项</w:t>
      </w:r>
      <w:r w:rsidRPr="00434ACF">
        <w:rPr>
          <w:rFonts w:ascii="SimSun" w:hAnsi="SimSun"/>
          <w:color w:val="222222"/>
          <w:sz w:val="21"/>
          <w:szCs w:val="22"/>
        </w:rPr>
        <w:t>的复杂性，强调技术转让基于分散</w:t>
      </w:r>
      <w:r w:rsidRPr="00434ACF">
        <w:rPr>
          <w:rFonts w:ascii="SimSun" w:hAnsi="SimSun" w:hint="eastAsia"/>
          <w:color w:val="222222"/>
          <w:sz w:val="21"/>
          <w:szCs w:val="22"/>
        </w:rPr>
        <w:t>化</w:t>
      </w:r>
      <w:r w:rsidRPr="00434ACF">
        <w:rPr>
          <w:rFonts w:ascii="SimSun" w:hAnsi="SimSun"/>
          <w:color w:val="222222"/>
          <w:sz w:val="21"/>
          <w:szCs w:val="22"/>
        </w:rPr>
        <w:t>决策</w:t>
      </w:r>
      <w:r w:rsidRPr="00434ACF">
        <w:rPr>
          <w:rFonts w:ascii="SimSun" w:hAnsi="SimSun" w:hint="eastAsia"/>
          <w:color w:val="222222"/>
          <w:sz w:val="21"/>
          <w:szCs w:val="22"/>
        </w:rPr>
        <w:t>，在国内产生各种各样的</w:t>
      </w:r>
      <w:r w:rsidRPr="00434ACF">
        <w:rPr>
          <w:rFonts w:ascii="SimSun" w:hAnsi="SimSun"/>
          <w:color w:val="222222"/>
          <w:sz w:val="21"/>
          <w:szCs w:val="22"/>
        </w:rPr>
        <w:t>法律和制度解决方案。该代表团发现，</w:t>
      </w:r>
      <w:r w:rsidRPr="00434ACF">
        <w:rPr>
          <w:rFonts w:ascii="SimSun" w:hAnsi="SimSun" w:hint="eastAsia"/>
          <w:color w:val="222222"/>
          <w:sz w:val="21"/>
          <w:szCs w:val="22"/>
        </w:rPr>
        <w:t>“</w:t>
      </w:r>
      <w:r w:rsidRPr="00434ACF">
        <w:rPr>
          <w:rFonts w:ascii="SimSun" w:hAnsi="SimSun"/>
          <w:color w:val="222222"/>
          <w:sz w:val="21"/>
          <w:szCs w:val="22"/>
        </w:rPr>
        <w:t>专家意见</w:t>
      </w:r>
      <w:r w:rsidRPr="00434ACF">
        <w:rPr>
          <w:rStyle w:val="atn"/>
          <w:rFonts w:ascii="SimSun" w:hAnsi="SimSun" w:hint="eastAsia"/>
          <w:color w:val="222222"/>
          <w:sz w:val="21"/>
          <w:szCs w:val="22"/>
        </w:rPr>
        <w:t>”</w:t>
      </w:r>
      <w:r w:rsidRPr="00434ACF">
        <w:rPr>
          <w:rFonts w:ascii="SimSun" w:hAnsi="SimSun"/>
          <w:color w:val="222222"/>
          <w:sz w:val="21"/>
          <w:szCs w:val="22"/>
        </w:rPr>
        <w:t>对技术转让</w:t>
      </w:r>
      <w:r w:rsidRPr="00434ACF">
        <w:rPr>
          <w:rFonts w:ascii="SimSun" w:hAnsi="SimSun" w:hint="eastAsia"/>
          <w:color w:val="222222"/>
          <w:sz w:val="21"/>
          <w:szCs w:val="22"/>
        </w:rPr>
        <w:t>的</w:t>
      </w:r>
      <w:r w:rsidRPr="00434ACF">
        <w:rPr>
          <w:rFonts w:ascii="SimSun" w:hAnsi="SimSun"/>
          <w:color w:val="222222"/>
          <w:sz w:val="21"/>
          <w:szCs w:val="22"/>
        </w:rPr>
        <w:t>进一步讨论非常有用。论坛结束时所表述的内容和</w:t>
      </w:r>
      <w:r w:rsidRPr="00434ACF">
        <w:rPr>
          <w:rFonts w:ascii="SimSun" w:hAnsi="SimSun" w:hint="eastAsia"/>
          <w:color w:val="222222"/>
          <w:sz w:val="21"/>
          <w:szCs w:val="22"/>
        </w:rPr>
        <w:t>文件</w:t>
      </w:r>
      <w:r w:rsidRPr="00434ACF">
        <w:rPr>
          <w:rFonts w:ascii="SimSun" w:hAnsi="SimSun"/>
          <w:color w:val="222222"/>
          <w:sz w:val="21"/>
          <w:szCs w:val="22"/>
        </w:rPr>
        <w:t>第36</w:t>
      </w:r>
      <w:r w:rsidRPr="00434ACF">
        <w:rPr>
          <w:rFonts w:ascii="SimSun" w:hAnsi="SimSun" w:hint="eastAsia"/>
          <w:color w:val="222222"/>
          <w:sz w:val="21"/>
          <w:szCs w:val="22"/>
        </w:rPr>
        <w:t>条所述的内容应作为讨论的依据。</w:t>
      </w:r>
      <w:r w:rsidRPr="00434ACF">
        <w:rPr>
          <w:rFonts w:ascii="SimSun" w:hAnsi="SimSun"/>
          <w:color w:val="222222"/>
          <w:sz w:val="21"/>
          <w:szCs w:val="22"/>
        </w:rPr>
        <w:t>然而，</w:t>
      </w:r>
      <w:r w:rsidRPr="00434ACF">
        <w:rPr>
          <w:rFonts w:ascii="SimSun" w:hAnsi="SimSun" w:hint="eastAsia"/>
          <w:color w:val="222222"/>
          <w:sz w:val="21"/>
          <w:szCs w:val="22"/>
        </w:rPr>
        <w:t>这些内容太过</w:t>
      </w:r>
      <w:r w:rsidRPr="00434ACF">
        <w:rPr>
          <w:rFonts w:ascii="SimSun" w:hAnsi="SimSun"/>
          <w:color w:val="222222"/>
          <w:sz w:val="21"/>
          <w:szCs w:val="22"/>
        </w:rPr>
        <w:t>宽泛</w:t>
      </w:r>
      <w:r w:rsidRPr="00434ACF">
        <w:rPr>
          <w:rFonts w:ascii="SimSun" w:hAnsi="SimSun" w:hint="eastAsia"/>
          <w:color w:val="222222"/>
          <w:sz w:val="21"/>
          <w:szCs w:val="22"/>
        </w:rPr>
        <w:t>。未</w:t>
      </w:r>
      <w:r w:rsidRPr="00434ACF">
        <w:rPr>
          <w:rFonts w:ascii="SimSun" w:hAnsi="SimSun"/>
          <w:color w:val="222222"/>
          <w:sz w:val="21"/>
          <w:szCs w:val="22"/>
        </w:rPr>
        <w:t>进一步</w:t>
      </w:r>
      <w:r w:rsidRPr="00434ACF">
        <w:rPr>
          <w:rFonts w:ascii="SimSun" w:hAnsi="SimSun" w:hint="eastAsia"/>
          <w:color w:val="222222"/>
          <w:sz w:val="21"/>
          <w:szCs w:val="22"/>
        </w:rPr>
        <w:t>澄清的情况下，设想如何将其纳入</w:t>
      </w:r>
      <w:r w:rsidRPr="00434ACF">
        <w:rPr>
          <w:rFonts w:ascii="SimSun" w:hAnsi="SimSun"/>
          <w:color w:val="222222"/>
          <w:sz w:val="21"/>
          <w:szCs w:val="22"/>
        </w:rPr>
        <w:t>WIPO的工作</w:t>
      </w:r>
      <w:r w:rsidRPr="00434ACF">
        <w:rPr>
          <w:rFonts w:ascii="SimSun" w:hAnsi="SimSun" w:hint="eastAsia"/>
          <w:color w:val="222222"/>
          <w:sz w:val="21"/>
          <w:szCs w:val="22"/>
        </w:rPr>
        <w:t>计划还为时尚早</w:t>
      </w:r>
      <w:r w:rsidRPr="00434ACF">
        <w:rPr>
          <w:rFonts w:ascii="SimSun" w:hAnsi="SimSun"/>
          <w:color w:val="222222"/>
          <w:sz w:val="21"/>
          <w:szCs w:val="22"/>
        </w:rPr>
        <w:t>。技术转让涉及</w:t>
      </w:r>
      <w:r w:rsidRPr="00434ACF">
        <w:rPr>
          <w:rFonts w:ascii="SimSun" w:hAnsi="SimSun" w:hint="eastAsia"/>
          <w:color w:val="222222"/>
          <w:sz w:val="21"/>
          <w:szCs w:val="22"/>
        </w:rPr>
        <w:t>到</w:t>
      </w:r>
      <w:r w:rsidRPr="00434ACF">
        <w:rPr>
          <w:rFonts w:ascii="SimSun" w:hAnsi="SimSun"/>
          <w:color w:val="222222"/>
          <w:sz w:val="21"/>
          <w:szCs w:val="22"/>
        </w:rPr>
        <w:t>许多</w:t>
      </w:r>
      <w:r w:rsidRPr="00434ACF">
        <w:rPr>
          <w:rFonts w:ascii="SimSun" w:hAnsi="SimSun" w:hint="eastAsia"/>
          <w:color w:val="222222"/>
          <w:sz w:val="21"/>
          <w:szCs w:val="22"/>
        </w:rPr>
        <w:t>参与者</w:t>
      </w:r>
      <w:r w:rsidRPr="00021849">
        <w:rPr>
          <w:rFonts w:ascii="SimSun" w:hAnsi="SimSun" w:hint="eastAsia"/>
          <w:color w:val="222222"/>
          <w:sz w:val="21"/>
          <w:szCs w:val="22"/>
        </w:rPr>
        <w:t>﹑</w:t>
      </w:r>
      <w:r w:rsidRPr="00434ACF">
        <w:rPr>
          <w:rFonts w:ascii="SimSun" w:hAnsi="SimSun"/>
          <w:color w:val="222222"/>
          <w:sz w:val="21"/>
          <w:szCs w:val="22"/>
        </w:rPr>
        <w:t>地区和机制</w:t>
      </w:r>
      <w:r w:rsidRPr="00434ACF">
        <w:rPr>
          <w:rFonts w:ascii="SimSun" w:hAnsi="SimSun" w:hint="eastAsia"/>
          <w:color w:val="222222"/>
          <w:sz w:val="21"/>
          <w:szCs w:val="22"/>
        </w:rPr>
        <w:t>，</w:t>
      </w:r>
      <w:r w:rsidRPr="00434ACF">
        <w:rPr>
          <w:rFonts w:ascii="SimSun" w:hAnsi="SimSun"/>
          <w:color w:val="222222"/>
          <w:sz w:val="21"/>
          <w:szCs w:val="22"/>
        </w:rPr>
        <w:t>要求研究机构和私人利益相关者之间</w:t>
      </w:r>
      <w:r w:rsidRPr="00434ACF">
        <w:rPr>
          <w:rFonts w:ascii="SimSun" w:hAnsi="SimSun" w:hint="eastAsia"/>
          <w:color w:val="222222"/>
          <w:sz w:val="21"/>
          <w:szCs w:val="22"/>
        </w:rPr>
        <w:t>能良性</w:t>
      </w:r>
      <w:r w:rsidRPr="00434ACF">
        <w:rPr>
          <w:rFonts w:ascii="SimSun" w:hAnsi="SimSun"/>
          <w:color w:val="222222"/>
          <w:sz w:val="21"/>
          <w:szCs w:val="22"/>
        </w:rPr>
        <w:t>互动。</w:t>
      </w:r>
      <w:r w:rsidRPr="00434ACF">
        <w:rPr>
          <w:rFonts w:ascii="SimSun" w:hAnsi="SimSun" w:hint="eastAsia"/>
          <w:color w:val="222222"/>
          <w:sz w:val="21"/>
          <w:szCs w:val="22"/>
        </w:rPr>
        <w:t>知识产权</w:t>
      </w:r>
      <w:r w:rsidRPr="00434ACF">
        <w:rPr>
          <w:rFonts w:ascii="SimSun" w:hAnsi="SimSun"/>
          <w:color w:val="222222"/>
          <w:sz w:val="21"/>
          <w:szCs w:val="22"/>
        </w:rPr>
        <w:t>是整个过程中</w:t>
      </w:r>
      <w:r w:rsidRPr="00434ACF">
        <w:rPr>
          <w:rFonts w:ascii="SimSun" w:hAnsi="SimSun" w:hint="eastAsia"/>
          <w:color w:val="222222"/>
          <w:sz w:val="21"/>
          <w:szCs w:val="22"/>
        </w:rPr>
        <w:t>的</w:t>
      </w:r>
      <w:r w:rsidRPr="00434ACF">
        <w:rPr>
          <w:rFonts w:ascii="SimSun" w:hAnsi="SimSun"/>
          <w:color w:val="222222"/>
          <w:sz w:val="21"/>
          <w:szCs w:val="22"/>
        </w:rPr>
        <w:t>重要纽带</w:t>
      </w:r>
      <w:r w:rsidRPr="00434ACF">
        <w:rPr>
          <w:rFonts w:ascii="SimSun" w:hAnsi="SimSun" w:hint="eastAsia"/>
          <w:color w:val="222222"/>
          <w:sz w:val="21"/>
          <w:szCs w:val="22"/>
        </w:rPr>
        <w:t>，却</w:t>
      </w:r>
      <w:r w:rsidRPr="00434ACF">
        <w:rPr>
          <w:rFonts w:ascii="SimSun" w:hAnsi="SimSun"/>
          <w:color w:val="222222"/>
          <w:sz w:val="21"/>
          <w:szCs w:val="22"/>
        </w:rPr>
        <w:t>不是主要动力。技术转让</w:t>
      </w:r>
      <w:r w:rsidRPr="00434ACF">
        <w:rPr>
          <w:rFonts w:ascii="SimSun" w:hAnsi="SimSun" w:hint="eastAsia"/>
          <w:color w:val="222222"/>
          <w:sz w:val="21"/>
          <w:szCs w:val="22"/>
        </w:rPr>
        <w:t>配对</w:t>
      </w:r>
      <w:r w:rsidRPr="00434ACF">
        <w:rPr>
          <w:rFonts w:ascii="SimSun" w:hAnsi="SimSun"/>
          <w:color w:val="222222"/>
          <w:sz w:val="21"/>
          <w:szCs w:val="22"/>
        </w:rPr>
        <w:t>平台的建立离不开行业和企业机构的直接参与。它们应该是驱动力。虽然这些机构的作用</w:t>
      </w:r>
      <w:r w:rsidRPr="00434ACF">
        <w:rPr>
          <w:rFonts w:ascii="SimSun" w:hAnsi="SimSun" w:hint="eastAsia"/>
          <w:color w:val="222222"/>
          <w:sz w:val="21"/>
          <w:szCs w:val="22"/>
        </w:rPr>
        <w:t>未得到</w:t>
      </w:r>
      <w:r w:rsidRPr="00434ACF">
        <w:rPr>
          <w:rFonts w:ascii="SimSun" w:hAnsi="SimSun"/>
          <w:color w:val="222222"/>
          <w:sz w:val="21"/>
          <w:szCs w:val="22"/>
        </w:rPr>
        <w:t>文件</w:t>
      </w:r>
      <w:r w:rsidRPr="00434ACF">
        <w:rPr>
          <w:rFonts w:ascii="SimSun" w:hAnsi="SimSun" w:hint="eastAsia"/>
          <w:color w:val="222222"/>
          <w:sz w:val="21"/>
          <w:szCs w:val="22"/>
        </w:rPr>
        <w:t>和论坛认可</w:t>
      </w:r>
      <w:r w:rsidRPr="00434ACF">
        <w:rPr>
          <w:rFonts w:ascii="SimSun" w:hAnsi="SimSun"/>
          <w:color w:val="222222"/>
          <w:sz w:val="21"/>
          <w:szCs w:val="22"/>
        </w:rPr>
        <w:t>，必须进一步澄清的是，这些机构真正热衷于</w:t>
      </w:r>
      <w:r w:rsidRPr="00434ACF">
        <w:rPr>
          <w:rFonts w:ascii="SimSun" w:hAnsi="SimSun" w:hint="eastAsia"/>
          <w:color w:val="222222"/>
          <w:sz w:val="21"/>
          <w:szCs w:val="22"/>
        </w:rPr>
        <w:t>推进</w:t>
      </w:r>
      <w:r w:rsidRPr="00434ACF">
        <w:rPr>
          <w:rFonts w:ascii="SimSun" w:hAnsi="SimSun"/>
          <w:color w:val="222222"/>
          <w:sz w:val="21"/>
          <w:szCs w:val="22"/>
        </w:rPr>
        <w:t>这一进程。</w:t>
      </w:r>
      <w:r w:rsidRPr="00434ACF">
        <w:rPr>
          <w:rFonts w:ascii="SimSun" w:hAnsi="SimSun" w:hint="eastAsia"/>
          <w:color w:val="222222"/>
          <w:sz w:val="21"/>
          <w:szCs w:val="22"/>
        </w:rPr>
        <w:t>以</w:t>
      </w:r>
      <w:r w:rsidRPr="00434ACF">
        <w:rPr>
          <w:rFonts w:ascii="SimSun" w:hAnsi="SimSun"/>
          <w:color w:val="222222"/>
          <w:sz w:val="21"/>
          <w:szCs w:val="22"/>
        </w:rPr>
        <w:t>WIPO已经成功</w:t>
      </w:r>
      <w:r w:rsidRPr="00434ACF">
        <w:rPr>
          <w:rFonts w:ascii="SimSun" w:hAnsi="SimSun" w:hint="eastAsia"/>
          <w:color w:val="222222"/>
          <w:sz w:val="21"/>
          <w:szCs w:val="22"/>
        </w:rPr>
        <w:t>开展的</w:t>
      </w:r>
      <w:r w:rsidRPr="00434ACF">
        <w:rPr>
          <w:rFonts w:ascii="SimSun" w:hAnsi="SimSun"/>
          <w:color w:val="222222"/>
          <w:sz w:val="21"/>
          <w:szCs w:val="22"/>
        </w:rPr>
        <w:t>活动</w:t>
      </w:r>
      <w:r w:rsidRPr="00434ACF">
        <w:rPr>
          <w:rFonts w:ascii="SimSun" w:hAnsi="SimSun" w:hint="eastAsia"/>
          <w:color w:val="222222"/>
          <w:sz w:val="21"/>
          <w:szCs w:val="22"/>
        </w:rPr>
        <w:t>为基础来开展活动是相当有意思的</w:t>
      </w:r>
      <w:r w:rsidRPr="00434ACF">
        <w:rPr>
          <w:rFonts w:ascii="SimSun" w:hAnsi="SimSun"/>
          <w:color w:val="222222"/>
          <w:sz w:val="21"/>
          <w:szCs w:val="22"/>
        </w:rPr>
        <w:t>。这些活动包括提高对技术转让的知识产权框架重要性</w:t>
      </w:r>
      <w:r w:rsidRPr="00434ACF">
        <w:rPr>
          <w:rFonts w:ascii="SimSun" w:hAnsi="SimSun" w:hint="eastAsia"/>
          <w:color w:val="222222"/>
          <w:sz w:val="21"/>
          <w:szCs w:val="22"/>
        </w:rPr>
        <w:t>的</w:t>
      </w:r>
      <w:r w:rsidRPr="00434ACF">
        <w:rPr>
          <w:rFonts w:ascii="SimSun" w:hAnsi="SimSun"/>
          <w:color w:val="222222"/>
          <w:sz w:val="21"/>
          <w:szCs w:val="22"/>
        </w:rPr>
        <w:t>认识，并就这一主题</w:t>
      </w:r>
      <w:r w:rsidRPr="00434ACF">
        <w:rPr>
          <w:rFonts w:ascii="SimSun" w:hAnsi="SimSun" w:hint="eastAsia"/>
          <w:color w:val="222222"/>
          <w:sz w:val="21"/>
          <w:szCs w:val="22"/>
        </w:rPr>
        <w:t>制作</w:t>
      </w:r>
      <w:r w:rsidRPr="00434ACF">
        <w:rPr>
          <w:rFonts w:ascii="SimSun" w:hAnsi="SimSun"/>
          <w:color w:val="222222"/>
          <w:sz w:val="21"/>
          <w:szCs w:val="22"/>
        </w:rPr>
        <w:t>培训</w:t>
      </w:r>
      <w:r w:rsidRPr="00434ACF">
        <w:rPr>
          <w:rFonts w:ascii="SimSun" w:hAnsi="SimSun" w:hint="eastAsia"/>
          <w:color w:val="222222"/>
          <w:sz w:val="21"/>
          <w:szCs w:val="22"/>
        </w:rPr>
        <w:t>材料</w:t>
      </w:r>
      <w:r w:rsidRPr="00434ACF">
        <w:rPr>
          <w:rFonts w:ascii="SimSun" w:hAnsi="SimSun"/>
          <w:color w:val="222222"/>
          <w:sz w:val="21"/>
          <w:szCs w:val="22"/>
        </w:rPr>
        <w:t>。该代表团</w:t>
      </w:r>
      <w:r w:rsidRPr="00434ACF">
        <w:rPr>
          <w:rFonts w:ascii="SimSun" w:hAnsi="SimSun" w:hint="eastAsia"/>
          <w:color w:val="222222"/>
          <w:sz w:val="21"/>
          <w:szCs w:val="22"/>
        </w:rPr>
        <w:t>迫切想要更详细地了解</w:t>
      </w:r>
      <w:r w:rsidRPr="00434ACF">
        <w:rPr>
          <w:rFonts w:ascii="SimSun" w:hAnsi="SimSun"/>
          <w:color w:val="222222"/>
          <w:sz w:val="21"/>
          <w:szCs w:val="22"/>
        </w:rPr>
        <w:t>如何</w:t>
      </w:r>
      <w:r w:rsidRPr="00434ACF">
        <w:rPr>
          <w:rFonts w:ascii="SimSun" w:hAnsi="SimSun" w:hint="eastAsia"/>
          <w:color w:val="222222"/>
          <w:sz w:val="21"/>
          <w:szCs w:val="22"/>
        </w:rPr>
        <w:t>提高知识产权在</w:t>
      </w:r>
      <w:r w:rsidRPr="00434ACF">
        <w:rPr>
          <w:rFonts w:ascii="SimSun" w:hAnsi="SimSun"/>
          <w:color w:val="222222"/>
          <w:sz w:val="21"/>
          <w:szCs w:val="22"/>
        </w:rPr>
        <w:t>技术转让</w:t>
      </w:r>
      <w:r w:rsidRPr="00434ACF">
        <w:rPr>
          <w:rFonts w:ascii="SimSun" w:hAnsi="SimSun" w:hint="eastAsia"/>
          <w:color w:val="222222"/>
          <w:sz w:val="21"/>
          <w:szCs w:val="22"/>
        </w:rPr>
        <w:t>中所发挥作用的意识以及现有</w:t>
      </w:r>
      <w:r w:rsidRPr="00434ACF">
        <w:rPr>
          <w:rFonts w:ascii="SimSun" w:hAnsi="SimSun"/>
          <w:color w:val="222222"/>
          <w:sz w:val="21"/>
          <w:szCs w:val="22"/>
        </w:rPr>
        <w:t>WIPO</w:t>
      </w:r>
      <w:r w:rsidRPr="00434ACF">
        <w:rPr>
          <w:rFonts w:ascii="SimSun" w:hAnsi="SimSun" w:hint="eastAsia"/>
          <w:color w:val="222222"/>
          <w:sz w:val="21"/>
          <w:szCs w:val="22"/>
        </w:rPr>
        <w:t>计划，特别是</w:t>
      </w:r>
      <w:r w:rsidRPr="00434ACF">
        <w:rPr>
          <w:rFonts w:ascii="SimSun" w:hAnsi="SimSun"/>
          <w:color w:val="222222"/>
          <w:sz w:val="21"/>
          <w:szCs w:val="22"/>
        </w:rPr>
        <w:t>TISC</w:t>
      </w:r>
      <w:r w:rsidRPr="00434ACF">
        <w:rPr>
          <w:rFonts w:ascii="SimSun" w:hAnsi="SimSun" w:hint="eastAsia"/>
          <w:color w:val="222222"/>
          <w:sz w:val="21"/>
          <w:szCs w:val="22"/>
        </w:rPr>
        <w:t>计划如何处理</w:t>
      </w:r>
      <w:r w:rsidRPr="00434ACF">
        <w:rPr>
          <w:rFonts w:ascii="SimSun" w:hAnsi="SimSun"/>
          <w:color w:val="222222"/>
          <w:sz w:val="21"/>
          <w:szCs w:val="22"/>
        </w:rPr>
        <w:t>培训材料</w:t>
      </w:r>
      <w:r w:rsidRPr="00434ACF">
        <w:rPr>
          <w:rFonts w:ascii="SimSun" w:hAnsi="SimSun" w:hint="eastAsia"/>
          <w:color w:val="222222"/>
          <w:sz w:val="21"/>
          <w:szCs w:val="22"/>
        </w:rPr>
        <w:t>的制作和宣传</w:t>
      </w:r>
      <w:r w:rsidRPr="00434ACF">
        <w:rPr>
          <w:rFonts w:ascii="SimSun" w:hAnsi="SimSun"/>
          <w:color w:val="222222"/>
          <w:sz w:val="21"/>
          <w:szCs w:val="22"/>
        </w:rPr>
        <w:t>。</w:t>
      </w:r>
      <w:r w:rsidRPr="00434ACF">
        <w:rPr>
          <w:rFonts w:ascii="SimSun" w:hAnsi="SimSun" w:hint="eastAsia"/>
          <w:color w:val="222222"/>
          <w:sz w:val="21"/>
          <w:szCs w:val="22"/>
        </w:rPr>
        <w:t>根据</w:t>
      </w:r>
      <w:r w:rsidRPr="00434ACF">
        <w:rPr>
          <w:rFonts w:ascii="SimSun" w:hAnsi="SimSun"/>
          <w:color w:val="222222"/>
          <w:sz w:val="21"/>
          <w:szCs w:val="22"/>
        </w:rPr>
        <w:t>前一天委员会</w:t>
      </w:r>
      <w:r w:rsidRPr="00434ACF">
        <w:rPr>
          <w:rFonts w:ascii="SimSun" w:hAnsi="SimSun" w:hint="eastAsia"/>
          <w:color w:val="222222"/>
          <w:sz w:val="21"/>
          <w:szCs w:val="22"/>
        </w:rPr>
        <w:t>通过的“开放式合作项目和知识产权模式”项目的审评</w:t>
      </w:r>
      <w:r w:rsidRPr="00434ACF">
        <w:rPr>
          <w:rFonts w:ascii="SimSun" w:hAnsi="SimSun"/>
          <w:color w:val="222222"/>
          <w:sz w:val="21"/>
          <w:szCs w:val="22"/>
        </w:rPr>
        <w:t>报告建议，</w:t>
      </w:r>
      <w:r w:rsidRPr="00434ACF">
        <w:rPr>
          <w:rFonts w:ascii="SimSun" w:hAnsi="SimSun" w:hint="eastAsia"/>
          <w:color w:val="222222"/>
          <w:sz w:val="21"/>
          <w:szCs w:val="22"/>
        </w:rPr>
        <w:t>这类针对当前</w:t>
      </w:r>
      <w:r w:rsidRPr="00434ACF">
        <w:rPr>
          <w:rFonts w:ascii="SimSun" w:hAnsi="SimSun"/>
          <w:color w:val="222222"/>
          <w:sz w:val="21"/>
          <w:szCs w:val="22"/>
        </w:rPr>
        <w:t>活动</w:t>
      </w:r>
      <w:r w:rsidRPr="00434ACF">
        <w:rPr>
          <w:rFonts w:ascii="SimSun" w:hAnsi="SimSun" w:hint="eastAsia"/>
          <w:color w:val="222222"/>
          <w:sz w:val="21"/>
          <w:szCs w:val="22"/>
        </w:rPr>
        <w:t>的</w:t>
      </w:r>
      <w:r w:rsidRPr="00434ACF">
        <w:rPr>
          <w:rFonts w:ascii="SimSun" w:hAnsi="SimSun"/>
          <w:color w:val="222222"/>
          <w:sz w:val="21"/>
          <w:szCs w:val="22"/>
        </w:rPr>
        <w:t>分析必不可少，</w:t>
      </w:r>
      <w:r w:rsidRPr="00434ACF">
        <w:rPr>
          <w:rFonts w:ascii="SimSun" w:hAnsi="SimSun" w:hint="eastAsia"/>
          <w:color w:val="222222"/>
          <w:sz w:val="21"/>
          <w:szCs w:val="22"/>
        </w:rPr>
        <w:t>可</w:t>
      </w:r>
      <w:r w:rsidRPr="00434ACF">
        <w:rPr>
          <w:rFonts w:ascii="SimSun" w:hAnsi="SimSun"/>
          <w:color w:val="222222"/>
          <w:sz w:val="21"/>
          <w:szCs w:val="22"/>
        </w:rPr>
        <w:t>避免重复</w:t>
      </w:r>
      <w:r w:rsidRPr="00434ACF">
        <w:rPr>
          <w:rFonts w:ascii="SimSun" w:hAnsi="SimSun" w:hint="eastAsia"/>
          <w:color w:val="222222"/>
          <w:sz w:val="21"/>
          <w:szCs w:val="22"/>
        </w:rPr>
        <w:t>并</w:t>
      </w:r>
      <w:r w:rsidRPr="00434ACF">
        <w:rPr>
          <w:rFonts w:ascii="SimSun" w:hAnsi="SimSun"/>
          <w:color w:val="222222"/>
          <w:sz w:val="21"/>
          <w:szCs w:val="22"/>
        </w:rPr>
        <w:t>确保资源</w:t>
      </w:r>
      <w:r w:rsidRPr="00434ACF">
        <w:rPr>
          <w:rFonts w:ascii="SimSun" w:hAnsi="SimSun" w:hint="eastAsia"/>
          <w:color w:val="222222"/>
          <w:sz w:val="21"/>
          <w:szCs w:val="22"/>
        </w:rPr>
        <w:t>得到</w:t>
      </w:r>
      <w:r w:rsidRPr="00434ACF">
        <w:rPr>
          <w:rFonts w:ascii="SimSun" w:hAnsi="SimSun"/>
          <w:color w:val="222222"/>
          <w:sz w:val="21"/>
          <w:szCs w:val="22"/>
        </w:rPr>
        <w:t>有效利用</w:t>
      </w:r>
      <w:r w:rsidRPr="00434ACF">
        <w:rPr>
          <w:rFonts w:ascii="SimSun" w:hAnsi="SimSun" w:hint="eastAsia"/>
          <w:color w:val="222222"/>
          <w:sz w:val="21"/>
          <w:szCs w:val="22"/>
        </w:rPr>
        <w:t>。</w:t>
      </w:r>
    </w:p>
    <w:p w14:paraId="3D60AA54"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color w:val="222222"/>
          <w:sz w:val="21"/>
          <w:szCs w:val="22"/>
        </w:rPr>
        <w:t>阿根廷代表团强调发展中国家和最不发达国家有促进和改善其知识和技术获取方式的需求。有必要解决这些国家和发达国家之间的技术鸿沟。关于国际技术转让，有必要找到基于下述原则的解决</w:t>
      </w:r>
      <w:r w:rsidRPr="00434ACF">
        <w:rPr>
          <w:rFonts w:ascii="SimSun" w:hAnsi="SimSun" w:hint="eastAsia"/>
          <w:color w:val="222222"/>
          <w:sz w:val="21"/>
          <w:szCs w:val="22"/>
        </w:rPr>
        <w:lastRenderedPageBreak/>
        <w:t>方案：产生和构建能力、加强国际合作、设立适当的体制和标准设定框架、运用筹资机制、促进创新和制定知识产权制度来促进国家技术发展。几年来，阿根廷实施了一系列措施鼓励技术转让。科技部和国家工业产权局的各种项目给创新者提供了大力支持。在教育和科研方面的公共投资也有所增加。在过去三十年中，阿根廷为国外转让技术提供了税收优惠政策，包括有关工业产权的合同签订和许可。该报告提供有关技术转让的有用内容，可供讨论。</w:t>
      </w:r>
    </w:p>
    <w:p w14:paraId="1DDB64AF"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主席根据提出的建议，</w:t>
      </w:r>
      <w:r w:rsidRPr="00434ACF">
        <w:rPr>
          <w:rStyle w:val="shorttext"/>
          <w:rFonts w:ascii="SimSun" w:hAnsi="SimSun" w:hint="eastAsia"/>
          <w:color w:val="222222"/>
          <w:sz w:val="21"/>
          <w:szCs w:val="22"/>
        </w:rPr>
        <w:t>就继续开展工作的</w:t>
      </w:r>
      <w:r w:rsidRPr="00434ACF">
        <w:rPr>
          <w:rStyle w:val="shorttext"/>
          <w:rFonts w:ascii="SimSun" w:hAnsi="SimSun"/>
          <w:color w:val="222222"/>
          <w:sz w:val="21"/>
          <w:szCs w:val="22"/>
        </w:rPr>
        <w:t>最佳方式</w:t>
      </w:r>
      <w:r w:rsidRPr="00434ACF">
        <w:rPr>
          <w:rStyle w:val="shorttext"/>
          <w:rFonts w:ascii="SimSun" w:hAnsi="SimSun" w:hint="eastAsia"/>
          <w:color w:val="222222"/>
          <w:sz w:val="21"/>
          <w:szCs w:val="22"/>
        </w:rPr>
        <w:t>征求</w:t>
      </w:r>
      <w:r w:rsidRPr="00434ACF">
        <w:rPr>
          <w:rStyle w:val="shorttext"/>
          <w:rFonts w:ascii="SimSun" w:hAnsi="SimSun"/>
          <w:color w:val="222222"/>
          <w:sz w:val="21"/>
          <w:szCs w:val="22"/>
        </w:rPr>
        <w:t>各代表团</w:t>
      </w:r>
      <w:r w:rsidRPr="00434ACF">
        <w:rPr>
          <w:rStyle w:val="shorttext"/>
          <w:rFonts w:ascii="SimSun" w:hAnsi="SimSun" w:hint="eastAsia"/>
          <w:color w:val="222222"/>
          <w:sz w:val="21"/>
          <w:szCs w:val="22"/>
        </w:rPr>
        <w:t>的</w:t>
      </w:r>
      <w:r w:rsidRPr="00434ACF">
        <w:rPr>
          <w:rStyle w:val="shorttext"/>
          <w:rFonts w:ascii="SimSun" w:hAnsi="SimSun"/>
          <w:color w:val="222222"/>
          <w:sz w:val="21"/>
          <w:szCs w:val="22"/>
        </w:rPr>
        <w:t>意见</w:t>
      </w:r>
      <w:r w:rsidRPr="00434ACF">
        <w:rPr>
          <w:rStyle w:val="shorttext"/>
          <w:rFonts w:ascii="SimSun" w:hAnsi="SimSun" w:hint="eastAsia"/>
          <w:color w:val="222222"/>
          <w:sz w:val="21"/>
          <w:szCs w:val="22"/>
        </w:rPr>
        <w:t>。</w:t>
      </w:r>
    </w:p>
    <w:p w14:paraId="450EE60D"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olor w:val="222222"/>
          <w:sz w:val="21"/>
          <w:szCs w:val="22"/>
        </w:rPr>
        <w:t>日本代表团代表B集团</w:t>
      </w:r>
      <w:r w:rsidRPr="00434ACF">
        <w:rPr>
          <w:rFonts w:ascii="SimSun" w:hAnsi="SimSun" w:hint="eastAsia"/>
          <w:color w:val="222222"/>
          <w:sz w:val="21"/>
          <w:szCs w:val="22"/>
        </w:rPr>
        <w:t>发言</w:t>
      </w:r>
      <w:r w:rsidRPr="00434ACF">
        <w:rPr>
          <w:rFonts w:ascii="SimSun" w:hAnsi="SimSun"/>
          <w:color w:val="222222"/>
          <w:sz w:val="21"/>
          <w:szCs w:val="22"/>
        </w:rPr>
        <w:t>，</w:t>
      </w:r>
      <w:r w:rsidRPr="00434ACF">
        <w:rPr>
          <w:rFonts w:ascii="SimSun" w:hAnsi="SimSun" w:hint="eastAsia"/>
          <w:color w:val="222222"/>
          <w:sz w:val="21"/>
          <w:szCs w:val="22"/>
        </w:rPr>
        <w:t>提出了以后开展工作的方式</w:t>
      </w:r>
      <w:r w:rsidRPr="00434ACF">
        <w:rPr>
          <w:rFonts w:ascii="SimSun" w:hAnsi="SimSun"/>
          <w:color w:val="222222"/>
          <w:sz w:val="21"/>
          <w:szCs w:val="22"/>
        </w:rPr>
        <w:t>，并重申委员会应集中讨论</w:t>
      </w:r>
      <w:r w:rsidRPr="00434ACF">
        <w:rPr>
          <w:rStyle w:val="atn"/>
          <w:rFonts w:ascii="SimSun" w:hAnsi="SimSun" w:hint="eastAsia"/>
          <w:color w:val="222222"/>
          <w:sz w:val="21"/>
          <w:szCs w:val="22"/>
        </w:rPr>
        <w:t>“</w:t>
      </w:r>
      <w:r w:rsidRPr="00434ACF">
        <w:rPr>
          <w:rFonts w:ascii="SimSun" w:hAnsi="SimSun"/>
          <w:color w:val="222222"/>
          <w:sz w:val="21"/>
          <w:szCs w:val="22"/>
        </w:rPr>
        <w:t>专家意见</w:t>
      </w:r>
      <w:r w:rsidRPr="00434ACF">
        <w:rPr>
          <w:rStyle w:val="atn"/>
          <w:rFonts w:ascii="SimSun" w:hAnsi="SimSun" w:hint="eastAsia"/>
          <w:color w:val="222222"/>
          <w:sz w:val="21"/>
          <w:szCs w:val="22"/>
        </w:rPr>
        <w:t>”，顺势而为</w:t>
      </w:r>
      <w:r w:rsidRPr="00434ACF">
        <w:rPr>
          <w:rFonts w:ascii="SimSun" w:hAnsi="SimSun" w:hint="eastAsia"/>
          <w:color w:val="222222"/>
          <w:sz w:val="21"/>
          <w:szCs w:val="22"/>
        </w:rPr>
        <w:t>。</w:t>
      </w:r>
    </w:p>
    <w:p w14:paraId="7376618D" w14:textId="3F784125"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尼日利亚代表团</w:t>
      </w:r>
      <w:r w:rsidRPr="00434ACF">
        <w:rPr>
          <w:rFonts w:ascii="SimSun" w:hAnsi="SimSun" w:hint="eastAsia"/>
          <w:sz w:val="21"/>
          <w:szCs w:val="22"/>
        </w:rPr>
        <w:t>支持非洲集团代表所作的发言。</w:t>
      </w:r>
      <w:r w:rsidRPr="00434ACF">
        <w:rPr>
          <w:rFonts w:ascii="SimSun" w:hAnsi="SimSun"/>
          <w:sz w:val="21"/>
          <w:szCs w:val="22"/>
        </w:rPr>
        <w:t>尼日利亚</w:t>
      </w:r>
      <w:r w:rsidRPr="00434ACF">
        <w:rPr>
          <w:rFonts w:ascii="SimSun" w:hAnsi="SimSun" w:hint="eastAsia"/>
          <w:sz w:val="21"/>
          <w:szCs w:val="22"/>
        </w:rPr>
        <w:t>已接受</w:t>
      </w:r>
      <w:r w:rsidRPr="00434ACF">
        <w:rPr>
          <w:rFonts w:ascii="SimSun" w:hAnsi="SimSun"/>
          <w:sz w:val="21"/>
          <w:szCs w:val="22"/>
        </w:rPr>
        <w:t>WIPO</w:t>
      </w:r>
      <w:r w:rsidRPr="00434ACF">
        <w:rPr>
          <w:rFonts w:ascii="SimSun" w:hAnsi="SimSun" w:hint="eastAsia"/>
          <w:sz w:val="21"/>
          <w:szCs w:val="22"/>
        </w:rPr>
        <w:t>在帮助发展中国家技术转让方面的支持，包括设立</w:t>
      </w:r>
      <w:r w:rsidRPr="00434ACF">
        <w:rPr>
          <w:rFonts w:ascii="SimSun" w:hAnsi="SimSun"/>
          <w:sz w:val="21"/>
          <w:szCs w:val="22"/>
        </w:rPr>
        <w:t>TISC</w:t>
      </w:r>
      <w:r w:rsidRPr="00434ACF">
        <w:rPr>
          <w:rFonts w:ascii="SimSun" w:hAnsi="SimSun" w:hint="eastAsia"/>
          <w:sz w:val="21"/>
          <w:szCs w:val="22"/>
        </w:rPr>
        <w:t>。尼日利亚国家技术获取与促进局正在探索加强双方开展互补工作的策略。论坛是一处绝佳场所，可集中讨论国际技术转让并确定</w:t>
      </w:r>
      <w:r w:rsidRPr="00434ACF">
        <w:rPr>
          <w:rFonts w:ascii="SimSun" w:hAnsi="SimSun"/>
          <w:sz w:val="21"/>
          <w:szCs w:val="22"/>
        </w:rPr>
        <w:t>WIPO</w:t>
      </w:r>
      <w:r w:rsidRPr="00434ACF">
        <w:rPr>
          <w:rFonts w:ascii="SimSun" w:hAnsi="SimSun" w:hint="eastAsia"/>
          <w:sz w:val="21"/>
          <w:szCs w:val="22"/>
        </w:rPr>
        <w:t>及其成员国探索推动和促进向发展中国家进行有效的技术转让的最佳模式。技术转让在知识获取方面发挥了支持性的作用。这些机制加强了各国依照自身的发展目标进行创新、利用和开发的能力</w:t>
      </w:r>
      <w:r w:rsidRPr="00434ACF">
        <w:rPr>
          <w:rFonts w:ascii="SimSun" w:hAnsi="SimSun"/>
          <w:sz w:val="21"/>
          <w:szCs w:val="22"/>
        </w:rPr>
        <w:t>。</w:t>
      </w:r>
      <w:r w:rsidRPr="00434ACF">
        <w:rPr>
          <w:rFonts w:ascii="SimSun" w:hAnsi="SimSun" w:hint="eastAsia"/>
          <w:sz w:val="21"/>
          <w:szCs w:val="22"/>
        </w:rPr>
        <w:t>因此，该</w:t>
      </w:r>
      <w:r w:rsidRPr="00434ACF">
        <w:rPr>
          <w:rFonts w:ascii="SimSun" w:hAnsi="SimSun"/>
          <w:sz w:val="21"/>
          <w:szCs w:val="22"/>
        </w:rPr>
        <w:t>代表团</w:t>
      </w:r>
      <w:r w:rsidRPr="00434ACF">
        <w:rPr>
          <w:rFonts w:ascii="SimSun" w:hAnsi="SimSun" w:hint="eastAsia"/>
          <w:sz w:val="21"/>
          <w:szCs w:val="22"/>
        </w:rPr>
        <w:t>敦促</w:t>
      </w:r>
      <w:r w:rsidRPr="00434ACF">
        <w:rPr>
          <w:rFonts w:ascii="SimSun" w:hAnsi="SimSun"/>
          <w:sz w:val="21"/>
          <w:szCs w:val="22"/>
        </w:rPr>
        <w:t>WIPO在</w:t>
      </w:r>
      <w:r w:rsidRPr="00434ACF">
        <w:rPr>
          <w:rFonts w:ascii="SimSun" w:hAnsi="SimSun" w:hint="eastAsia"/>
          <w:sz w:val="21"/>
          <w:szCs w:val="22"/>
        </w:rPr>
        <w:t>促进和推动向发展中国家的</w:t>
      </w:r>
      <w:r w:rsidRPr="00434ACF">
        <w:rPr>
          <w:rFonts w:ascii="SimSun" w:hAnsi="SimSun"/>
          <w:sz w:val="21"/>
          <w:szCs w:val="22"/>
        </w:rPr>
        <w:t>技术转让方面</w:t>
      </w:r>
      <w:r w:rsidRPr="00434ACF">
        <w:rPr>
          <w:rFonts w:ascii="SimSun" w:hAnsi="SimSun" w:hint="eastAsia"/>
          <w:sz w:val="21"/>
          <w:szCs w:val="22"/>
        </w:rPr>
        <w:t>发挥更为积极的领导作用</w:t>
      </w:r>
      <w:r w:rsidRPr="00434ACF">
        <w:rPr>
          <w:rFonts w:ascii="SimSun" w:hAnsi="SimSun"/>
          <w:sz w:val="21"/>
          <w:szCs w:val="22"/>
        </w:rPr>
        <w:t>。</w:t>
      </w:r>
      <w:r w:rsidRPr="00434ACF">
        <w:rPr>
          <w:rFonts w:ascii="SimSun" w:hAnsi="SimSun" w:hint="eastAsia"/>
          <w:sz w:val="21"/>
          <w:szCs w:val="22"/>
        </w:rPr>
        <w:t>本</w:t>
      </w:r>
      <w:r w:rsidRPr="00434ACF">
        <w:rPr>
          <w:rFonts w:ascii="SimSun" w:hAnsi="SimSun"/>
          <w:sz w:val="21"/>
          <w:szCs w:val="22"/>
        </w:rPr>
        <w:t>组织</w:t>
      </w:r>
      <w:r w:rsidRPr="00434ACF">
        <w:rPr>
          <w:rFonts w:ascii="SimSun" w:hAnsi="SimSun" w:hint="eastAsia"/>
          <w:sz w:val="21"/>
          <w:szCs w:val="22"/>
        </w:rPr>
        <w:t>的其中一个核心责任就是推动创造性智力活动，促进向发展中国家的技术转让，以加快经济、社会和文化的发展。在这种情况下，论坛旨在探索促进</w:t>
      </w:r>
      <w:r w:rsidRPr="00434ACF">
        <w:rPr>
          <w:rFonts w:ascii="SimSun" w:hAnsi="SimSun"/>
          <w:sz w:val="21"/>
          <w:szCs w:val="22"/>
        </w:rPr>
        <w:t>技术转让</w:t>
      </w:r>
      <w:r w:rsidRPr="00434ACF">
        <w:rPr>
          <w:rFonts w:ascii="SimSun" w:hAnsi="SimSun" w:hint="eastAsia"/>
          <w:sz w:val="21"/>
          <w:szCs w:val="22"/>
        </w:rPr>
        <w:t>以及传播和促进知识的获取的举措和</w:t>
      </w:r>
      <w:r w:rsidRPr="00434ACF">
        <w:rPr>
          <w:rFonts w:ascii="SimSun" w:hAnsi="SimSun"/>
          <w:sz w:val="21"/>
          <w:szCs w:val="22"/>
        </w:rPr>
        <w:t>知识产权</w:t>
      </w:r>
      <w:r w:rsidRPr="00434ACF">
        <w:rPr>
          <w:rFonts w:ascii="SimSun" w:hAnsi="SimSun" w:hint="eastAsia"/>
          <w:sz w:val="21"/>
          <w:szCs w:val="22"/>
        </w:rPr>
        <w:t>相关的政策，依照</w:t>
      </w:r>
      <w:r w:rsidRPr="00434ACF">
        <w:rPr>
          <w:rFonts w:ascii="SimSun" w:hAnsi="SimSun"/>
          <w:sz w:val="21"/>
          <w:szCs w:val="22"/>
        </w:rPr>
        <w:t>发展议程</w:t>
      </w:r>
      <w:r w:rsidRPr="00434ACF">
        <w:rPr>
          <w:rFonts w:ascii="SimSun" w:hAnsi="SimSun" w:hint="eastAsia"/>
          <w:sz w:val="21"/>
          <w:szCs w:val="22"/>
        </w:rPr>
        <w:t>建议</w:t>
      </w:r>
      <w:r w:rsidRPr="00434ACF">
        <w:rPr>
          <w:rFonts w:ascii="SimSun" w:hAnsi="SimSun"/>
          <w:sz w:val="21"/>
          <w:szCs w:val="22"/>
        </w:rPr>
        <w:t>19</w:t>
      </w:r>
      <w:r w:rsidRPr="00434ACF">
        <w:rPr>
          <w:rFonts w:ascii="SimSun" w:hAnsi="SimSun" w:hint="eastAsia"/>
          <w:sz w:val="21"/>
          <w:szCs w:val="22"/>
        </w:rPr>
        <w:t>、</w:t>
      </w:r>
      <w:r w:rsidRPr="00434ACF">
        <w:rPr>
          <w:rFonts w:ascii="SimSun" w:hAnsi="SimSun"/>
          <w:sz w:val="21"/>
          <w:szCs w:val="22"/>
        </w:rPr>
        <w:t>25</w:t>
      </w:r>
      <w:r w:rsidRPr="00434ACF">
        <w:rPr>
          <w:rFonts w:ascii="SimSun" w:hAnsi="SimSun" w:hint="eastAsia"/>
          <w:sz w:val="21"/>
          <w:szCs w:val="22"/>
        </w:rPr>
        <w:t>、</w:t>
      </w:r>
      <w:r w:rsidRPr="00434ACF">
        <w:rPr>
          <w:rFonts w:ascii="SimSun" w:hAnsi="SimSun"/>
          <w:sz w:val="21"/>
          <w:szCs w:val="22"/>
        </w:rPr>
        <w:t>26</w:t>
      </w:r>
      <w:r w:rsidRPr="00434ACF">
        <w:rPr>
          <w:rFonts w:ascii="SimSun" w:hAnsi="SimSun" w:hint="eastAsia"/>
          <w:sz w:val="21"/>
          <w:szCs w:val="22"/>
        </w:rPr>
        <w:t>和</w:t>
      </w:r>
      <w:r w:rsidRPr="00434ACF">
        <w:rPr>
          <w:rFonts w:ascii="SimSun" w:hAnsi="SimSun"/>
          <w:sz w:val="21"/>
          <w:szCs w:val="22"/>
        </w:rPr>
        <w:t>28</w:t>
      </w:r>
      <w:r w:rsidRPr="00434ACF">
        <w:rPr>
          <w:rFonts w:ascii="SimSun" w:hAnsi="SimSun" w:hint="eastAsia"/>
          <w:sz w:val="21"/>
          <w:szCs w:val="22"/>
        </w:rPr>
        <w:t>，实现发展中国家和</w:t>
      </w:r>
      <w:r w:rsidRPr="00434ACF">
        <w:rPr>
          <w:rFonts w:ascii="SimSun" w:hAnsi="SimSun"/>
          <w:sz w:val="21"/>
          <w:szCs w:val="22"/>
        </w:rPr>
        <w:t>最不发达国家</w:t>
      </w:r>
      <w:r w:rsidRPr="00434ACF">
        <w:rPr>
          <w:rFonts w:ascii="SimSun" w:hAnsi="SimSun" w:hint="eastAsia"/>
          <w:sz w:val="21"/>
          <w:szCs w:val="22"/>
        </w:rPr>
        <w:t>的发展</w:t>
      </w:r>
      <w:r w:rsidRPr="00434ACF">
        <w:rPr>
          <w:rFonts w:ascii="SimSun" w:hAnsi="SimSun"/>
          <w:sz w:val="21"/>
          <w:szCs w:val="22"/>
        </w:rPr>
        <w:t>。</w:t>
      </w:r>
      <w:r w:rsidRPr="00434ACF">
        <w:rPr>
          <w:rFonts w:ascii="SimSun" w:hAnsi="SimSun" w:hint="eastAsia"/>
          <w:sz w:val="21"/>
          <w:szCs w:val="22"/>
        </w:rPr>
        <w:t>所得出的“专家意见”没有充分反映推动和促进对发展中国家进行</w:t>
      </w:r>
      <w:r w:rsidRPr="00434ACF">
        <w:rPr>
          <w:rFonts w:ascii="SimSun" w:hAnsi="SimSun"/>
          <w:sz w:val="21"/>
          <w:szCs w:val="22"/>
        </w:rPr>
        <w:t>技术转让</w:t>
      </w:r>
      <w:r w:rsidRPr="00434ACF">
        <w:rPr>
          <w:rFonts w:ascii="SimSun" w:hAnsi="SimSun" w:hint="eastAsia"/>
          <w:sz w:val="21"/>
          <w:szCs w:val="22"/>
        </w:rPr>
        <w:t>意义最为重大的</w:t>
      </w:r>
      <w:r w:rsidRPr="00434ACF">
        <w:rPr>
          <w:rFonts w:ascii="SimSun" w:hAnsi="SimSun"/>
          <w:sz w:val="21"/>
          <w:szCs w:val="22"/>
        </w:rPr>
        <w:t>建议</w:t>
      </w:r>
      <w:r w:rsidRPr="00434ACF">
        <w:rPr>
          <w:rFonts w:ascii="SimSun" w:hAnsi="SimSun" w:hint="eastAsia"/>
          <w:sz w:val="21"/>
          <w:szCs w:val="22"/>
        </w:rPr>
        <w:t>。该</w:t>
      </w:r>
      <w:r w:rsidRPr="00434ACF">
        <w:rPr>
          <w:rFonts w:ascii="SimSun" w:hAnsi="SimSun"/>
          <w:sz w:val="21"/>
          <w:szCs w:val="22"/>
        </w:rPr>
        <w:t>代表团</w:t>
      </w:r>
      <w:r w:rsidRPr="00434ACF">
        <w:rPr>
          <w:rFonts w:ascii="SimSun" w:hAnsi="SimSun" w:hint="eastAsia"/>
          <w:sz w:val="21"/>
          <w:szCs w:val="22"/>
        </w:rPr>
        <w:t>赞同非洲集团代表发言中逐一列举的</w:t>
      </w:r>
      <w:r w:rsidRPr="00434ACF">
        <w:rPr>
          <w:rFonts w:ascii="SimSun" w:hAnsi="SimSun"/>
          <w:sz w:val="21"/>
          <w:szCs w:val="22"/>
        </w:rPr>
        <w:t>建议。</w:t>
      </w:r>
      <w:r w:rsidRPr="00434ACF">
        <w:rPr>
          <w:rFonts w:ascii="SimSun" w:hAnsi="SimSun" w:hint="eastAsia"/>
          <w:sz w:val="21"/>
          <w:szCs w:val="22"/>
        </w:rPr>
        <w:t>该代表团强调构建人力资本和支持框架、就获取基础科学和技术制定国际条约、促进获取公共资助或部分公共资助的研究得出的信息；探索灵活性和许可办法；扩大跨国公司的社会责任承诺范围并多加激励；专利信息披露的作用以及支持技术转让信息的可接受性；确定全球</w:t>
      </w:r>
      <w:r w:rsidRPr="00434ACF">
        <w:rPr>
          <w:rFonts w:ascii="SimSun" w:hAnsi="SimSun"/>
          <w:sz w:val="21"/>
          <w:szCs w:val="22"/>
        </w:rPr>
        <w:t>技术转让</w:t>
      </w:r>
      <w:r w:rsidRPr="00434ACF">
        <w:rPr>
          <w:rFonts w:ascii="SimSun" w:hAnsi="SimSun" w:hint="eastAsia"/>
          <w:sz w:val="21"/>
          <w:szCs w:val="22"/>
        </w:rPr>
        <w:t>指标；实证研究发达国家的</w:t>
      </w:r>
      <w:r w:rsidRPr="00434ACF">
        <w:rPr>
          <w:rFonts w:ascii="SimSun" w:hAnsi="SimSun"/>
          <w:sz w:val="21"/>
          <w:szCs w:val="22"/>
        </w:rPr>
        <w:t>知识产权</w:t>
      </w:r>
      <w:r w:rsidRPr="00434ACF">
        <w:rPr>
          <w:rFonts w:ascii="SimSun" w:hAnsi="SimSun" w:hint="eastAsia"/>
          <w:sz w:val="21"/>
          <w:szCs w:val="22"/>
        </w:rPr>
        <w:t>政策如何影响技术转让</w:t>
      </w:r>
      <w:r w:rsidRPr="00434ACF">
        <w:rPr>
          <w:rFonts w:ascii="SimSun" w:hAnsi="SimSun"/>
          <w:sz w:val="21"/>
          <w:szCs w:val="22"/>
        </w:rPr>
        <w:t>。</w:t>
      </w:r>
      <w:r w:rsidRPr="00434ACF">
        <w:rPr>
          <w:rFonts w:ascii="SimSun" w:hAnsi="SimSun" w:hint="eastAsia"/>
          <w:sz w:val="21"/>
          <w:szCs w:val="22"/>
        </w:rPr>
        <w:t>此外，该</w:t>
      </w:r>
      <w:r w:rsidRPr="00434ACF">
        <w:rPr>
          <w:rFonts w:ascii="SimSun" w:hAnsi="SimSun"/>
          <w:sz w:val="21"/>
          <w:szCs w:val="22"/>
        </w:rPr>
        <w:t>代表团</w:t>
      </w:r>
      <w:r w:rsidRPr="00434ACF">
        <w:rPr>
          <w:rFonts w:ascii="SimSun" w:hAnsi="SimSun" w:hint="eastAsia"/>
          <w:sz w:val="21"/>
          <w:szCs w:val="22"/>
        </w:rPr>
        <w:t>支持请求</w:t>
      </w:r>
      <w:r w:rsidRPr="00434ACF">
        <w:rPr>
          <w:rFonts w:ascii="SimSun" w:hAnsi="SimSun"/>
          <w:sz w:val="21"/>
          <w:szCs w:val="22"/>
        </w:rPr>
        <w:t>CDIP</w:t>
      </w:r>
      <w:r w:rsidRPr="00434ACF">
        <w:rPr>
          <w:rFonts w:ascii="SimSun" w:hAnsi="SimSun" w:hint="eastAsia"/>
          <w:sz w:val="21"/>
          <w:szCs w:val="22"/>
        </w:rPr>
        <w:t>讨论研究，以确定可以为知识获取和技术转让带来重大影响的最为有效的建议</w:t>
      </w:r>
      <w:r w:rsidRPr="00434ACF">
        <w:rPr>
          <w:rFonts w:ascii="SimSun" w:hAnsi="SimSun"/>
          <w:sz w:val="21"/>
          <w:szCs w:val="22"/>
        </w:rPr>
        <w:t>。CDIP</w:t>
      </w:r>
      <w:r w:rsidRPr="00434ACF">
        <w:rPr>
          <w:rFonts w:ascii="SimSun" w:hAnsi="SimSun" w:hint="eastAsia"/>
          <w:sz w:val="21"/>
          <w:szCs w:val="22"/>
        </w:rPr>
        <w:t>应该留意该报告，并列入下届会议的议程。</w:t>
      </w:r>
    </w:p>
    <w:p w14:paraId="739C517B"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尼日利亚代表团</w:t>
      </w:r>
      <w:r w:rsidRPr="00434ACF">
        <w:rPr>
          <w:rFonts w:ascii="SimSun" w:hAnsi="SimSun" w:hint="eastAsia"/>
          <w:sz w:val="21"/>
          <w:szCs w:val="22"/>
        </w:rPr>
        <w:t>代表非洲集团发言，认为有必要进一步讨论所得出的“专家意见”</w:t>
      </w:r>
      <w:r w:rsidRPr="00434ACF">
        <w:rPr>
          <w:rFonts w:ascii="SimSun" w:hAnsi="SimSun"/>
          <w:sz w:val="21"/>
          <w:szCs w:val="22"/>
        </w:rPr>
        <w:t>。CDIP</w:t>
      </w:r>
      <w:r w:rsidRPr="00434ACF">
        <w:rPr>
          <w:rFonts w:ascii="SimSun" w:hAnsi="SimSun" w:hint="eastAsia"/>
          <w:sz w:val="21"/>
          <w:szCs w:val="22"/>
        </w:rPr>
        <w:t>应留意“专家意见”，并作为讨论的输入信息。</w:t>
      </w:r>
      <w:r w:rsidRPr="00434ACF">
        <w:rPr>
          <w:rFonts w:ascii="SimSun" w:hAnsi="SimSun"/>
          <w:sz w:val="21"/>
          <w:szCs w:val="22"/>
        </w:rPr>
        <w:t>委员会</w:t>
      </w:r>
      <w:r w:rsidRPr="00434ACF">
        <w:rPr>
          <w:rFonts w:ascii="SimSun" w:hAnsi="SimSun" w:hint="eastAsia"/>
          <w:sz w:val="21"/>
          <w:szCs w:val="22"/>
        </w:rPr>
        <w:t>需要更多的时间深入讨论研究和确定可以满足目标的最佳</w:t>
      </w:r>
      <w:r w:rsidRPr="00434ACF">
        <w:rPr>
          <w:rFonts w:ascii="SimSun" w:hAnsi="SimSun"/>
          <w:sz w:val="21"/>
          <w:szCs w:val="22"/>
        </w:rPr>
        <w:t>建议。</w:t>
      </w:r>
    </w:p>
    <w:p w14:paraId="3A349F2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巴西</w:t>
      </w:r>
      <w:r w:rsidRPr="00434ACF">
        <w:rPr>
          <w:rFonts w:ascii="SimSun" w:hAnsi="SimSun"/>
          <w:sz w:val="21"/>
          <w:szCs w:val="22"/>
        </w:rPr>
        <w:t>代表团</w:t>
      </w:r>
      <w:r w:rsidRPr="00434ACF">
        <w:rPr>
          <w:rFonts w:ascii="SimSun" w:hAnsi="SimSun" w:hint="eastAsia"/>
          <w:sz w:val="21"/>
          <w:szCs w:val="22"/>
        </w:rPr>
        <w:t>认为，尽管“专家意见”是重要的输入信息，但也不能忽视整个项目过程所讨论的其他意见，这一点无可厚非。讨论过后，应假定，最终的</w:t>
      </w:r>
      <w:r w:rsidRPr="00434ACF">
        <w:rPr>
          <w:rFonts w:ascii="SimSun" w:hAnsi="SimSun"/>
          <w:sz w:val="21"/>
          <w:szCs w:val="22"/>
        </w:rPr>
        <w:t>建议</w:t>
      </w:r>
      <w:r w:rsidRPr="00434ACF">
        <w:rPr>
          <w:rFonts w:ascii="SimSun" w:hAnsi="SimSun" w:hint="eastAsia"/>
          <w:sz w:val="21"/>
          <w:szCs w:val="22"/>
        </w:rPr>
        <w:t>或决定不会局限于“专家意见”</w:t>
      </w:r>
      <w:r w:rsidRPr="00434ACF">
        <w:rPr>
          <w:rFonts w:ascii="SimSun" w:hAnsi="SimSun"/>
          <w:sz w:val="21"/>
          <w:szCs w:val="22"/>
        </w:rPr>
        <w:t>。</w:t>
      </w:r>
      <w:r w:rsidRPr="00434ACF">
        <w:rPr>
          <w:rFonts w:ascii="SimSun" w:hAnsi="SimSun" w:hint="eastAsia"/>
          <w:sz w:val="21"/>
          <w:szCs w:val="22"/>
        </w:rPr>
        <w:t>概念文件第</w:t>
      </w:r>
      <w:r w:rsidRPr="00434ACF">
        <w:rPr>
          <w:rFonts w:ascii="SimSun" w:hAnsi="SimSun"/>
          <w:sz w:val="21"/>
          <w:szCs w:val="22"/>
        </w:rPr>
        <w:t>28</w:t>
      </w:r>
      <w:r w:rsidRPr="00434ACF">
        <w:rPr>
          <w:rFonts w:ascii="SimSun" w:hAnsi="SimSun" w:hint="eastAsia"/>
          <w:sz w:val="21"/>
          <w:szCs w:val="22"/>
        </w:rPr>
        <w:t>段清楚地写明：</w:t>
      </w:r>
      <w:r w:rsidRPr="00434ACF">
        <w:rPr>
          <w:rFonts w:ascii="SimSun" w:hAnsi="SimSun" w:hint="eastAsia"/>
          <w:color w:val="000000"/>
          <w:sz w:val="21"/>
          <w:szCs w:val="22"/>
        </w:rPr>
        <w:t>“采纳CDIP批准的项目文件设想的高级别国际专家论坛的建议，经CDIP审议通过的上述活动的任何成果以及委员会向大会提出任何可能的建议将被纳入本组织的工作”。</w:t>
      </w:r>
      <w:r w:rsidRPr="00434ACF">
        <w:rPr>
          <w:rFonts w:ascii="SimSun" w:hAnsi="SimSun" w:hint="eastAsia"/>
          <w:sz w:val="21"/>
          <w:szCs w:val="22"/>
        </w:rPr>
        <w:t>“上述活动的任何成果”包括经同行审评的研究报告和区域磋商。正如一些</w:t>
      </w:r>
      <w:r w:rsidRPr="00434ACF">
        <w:rPr>
          <w:rFonts w:ascii="SimSun" w:hAnsi="SimSun"/>
          <w:sz w:val="21"/>
          <w:szCs w:val="22"/>
        </w:rPr>
        <w:t>代表团</w:t>
      </w:r>
      <w:r w:rsidRPr="00434ACF">
        <w:rPr>
          <w:rFonts w:ascii="SimSun" w:hAnsi="SimSun" w:hint="eastAsia"/>
          <w:sz w:val="21"/>
          <w:szCs w:val="22"/>
        </w:rPr>
        <w:t>所建议的那样</w:t>
      </w:r>
      <w:r w:rsidRPr="00434ACF">
        <w:rPr>
          <w:rFonts w:ascii="SimSun" w:hAnsi="SimSun"/>
          <w:sz w:val="21"/>
          <w:szCs w:val="22"/>
        </w:rPr>
        <w:t>，</w:t>
      </w:r>
      <w:r w:rsidRPr="00434ACF">
        <w:rPr>
          <w:rFonts w:ascii="SimSun" w:hAnsi="SimSun" w:hint="eastAsia"/>
          <w:sz w:val="21"/>
          <w:szCs w:val="22"/>
        </w:rPr>
        <w:t>分析的范围应该扩大，要考虑到项目期间提出的全部内容。因此有必要提出</w:t>
      </w:r>
      <w:r w:rsidRPr="00434ACF">
        <w:rPr>
          <w:rFonts w:ascii="SimSun" w:hAnsi="SimSun"/>
          <w:sz w:val="21"/>
          <w:szCs w:val="22"/>
        </w:rPr>
        <w:t>建议。</w:t>
      </w:r>
      <w:r w:rsidRPr="00434ACF">
        <w:rPr>
          <w:rFonts w:ascii="SimSun" w:hAnsi="SimSun" w:hint="eastAsia"/>
          <w:sz w:val="21"/>
          <w:szCs w:val="22"/>
        </w:rPr>
        <w:t>本届会议不可能做到这些。今后，进行讨论和得出最终建议的途径是成员国在特定截止期限前提出建议，或者在下届会议上直接发表意见。然而，应该基于项目活动中所表达的所有观点进行广泛的讨论。</w:t>
      </w:r>
    </w:p>
    <w:p w14:paraId="45CEE647"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美利坚合众国代表团</w:t>
      </w:r>
      <w:r w:rsidRPr="00434ACF">
        <w:rPr>
          <w:rFonts w:ascii="SimSun" w:hAnsi="SimSun" w:hint="eastAsia"/>
          <w:sz w:val="21"/>
          <w:szCs w:val="22"/>
        </w:rPr>
        <w:t>已</w:t>
      </w:r>
      <w:r w:rsidRPr="00434ACF">
        <w:rPr>
          <w:rFonts w:ascii="SimSun" w:hAnsi="SimSun"/>
          <w:sz w:val="21"/>
          <w:szCs w:val="22"/>
        </w:rPr>
        <w:t>知道</w:t>
      </w:r>
      <w:r w:rsidRPr="00434ACF">
        <w:rPr>
          <w:rFonts w:ascii="SimSun" w:hAnsi="SimSun" w:hint="eastAsia"/>
          <w:sz w:val="21"/>
          <w:szCs w:val="22"/>
        </w:rPr>
        <w:t>非洲集团曾提议再次讨论这些研究。该代表团无法支持这一提议。委员会已对这些研究进行了充分的讨论。成员国已表达了各自的意见。论坛期间，还在陈述研究结果的作者在场的情况下对研究进行了讨论</w:t>
      </w:r>
      <w:r w:rsidRPr="00434ACF">
        <w:rPr>
          <w:rFonts w:ascii="SimSun" w:hAnsi="SimSun"/>
          <w:sz w:val="21"/>
          <w:szCs w:val="22"/>
        </w:rPr>
        <w:t>。</w:t>
      </w:r>
      <w:r w:rsidRPr="00434ACF">
        <w:rPr>
          <w:rFonts w:ascii="SimSun" w:hAnsi="SimSun" w:hint="eastAsia"/>
          <w:sz w:val="21"/>
          <w:szCs w:val="22"/>
        </w:rPr>
        <w:t>审评员也陈述了各自的观点，并提出了更多意见。因此，研</w:t>
      </w:r>
      <w:r w:rsidRPr="00434ACF">
        <w:rPr>
          <w:rFonts w:ascii="SimSun" w:hAnsi="SimSun" w:hint="eastAsia"/>
          <w:sz w:val="21"/>
          <w:szCs w:val="22"/>
        </w:rPr>
        <w:lastRenderedPageBreak/>
        <w:t>究已经得到了充分的讨论。专家关注了这些研究。他们实际上为论坛作了充分的准备。专家们参考了这些研究、地区会议和论坛期间各种讨论过程中做出的多项决定</w:t>
      </w:r>
      <w:r w:rsidRPr="00434ACF">
        <w:rPr>
          <w:rFonts w:ascii="SimSun" w:hAnsi="SimSun"/>
          <w:sz w:val="21"/>
          <w:szCs w:val="22"/>
        </w:rPr>
        <w:t>。</w:t>
      </w:r>
      <w:r w:rsidRPr="00434ACF">
        <w:rPr>
          <w:rFonts w:ascii="SimSun" w:hAnsi="SimSun" w:hint="eastAsia"/>
          <w:sz w:val="21"/>
          <w:szCs w:val="22"/>
        </w:rPr>
        <w:t>因此</w:t>
      </w:r>
      <w:r w:rsidRPr="00434ACF">
        <w:rPr>
          <w:rFonts w:ascii="SimSun" w:hAnsi="SimSun"/>
          <w:sz w:val="21"/>
          <w:szCs w:val="22"/>
        </w:rPr>
        <w:t>，</w:t>
      </w:r>
      <w:r w:rsidRPr="00434ACF">
        <w:rPr>
          <w:rFonts w:ascii="SimSun" w:hAnsi="SimSun" w:hint="eastAsia"/>
          <w:sz w:val="21"/>
          <w:szCs w:val="22"/>
        </w:rPr>
        <w:t>有关研究的讨论已十分详尽</w:t>
      </w:r>
      <w:r w:rsidRPr="00434ACF">
        <w:rPr>
          <w:rFonts w:ascii="SimSun" w:hAnsi="SimSun"/>
          <w:sz w:val="21"/>
          <w:szCs w:val="22"/>
        </w:rPr>
        <w:t>。</w:t>
      </w:r>
      <w:r w:rsidRPr="00434ACF">
        <w:rPr>
          <w:rFonts w:ascii="SimSun" w:hAnsi="SimSun" w:hint="eastAsia"/>
          <w:sz w:val="21"/>
          <w:szCs w:val="22"/>
        </w:rPr>
        <w:t>所有人都关注了这些研究。因此，无需再行讨论。</w:t>
      </w:r>
    </w:p>
    <w:p w14:paraId="18F7B1F7"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加纳</w:t>
      </w:r>
      <w:r w:rsidRPr="00434ACF">
        <w:rPr>
          <w:rFonts w:ascii="SimSun" w:hAnsi="SimSun"/>
          <w:sz w:val="21"/>
          <w:szCs w:val="22"/>
        </w:rPr>
        <w:t>代表团</w:t>
      </w:r>
      <w:r w:rsidRPr="00434ACF">
        <w:rPr>
          <w:rFonts w:ascii="SimSun" w:hAnsi="SimSun" w:hint="eastAsia"/>
          <w:sz w:val="21"/>
          <w:szCs w:val="22"/>
        </w:rPr>
        <w:t>支持</w:t>
      </w:r>
      <w:r w:rsidRPr="00434ACF">
        <w:rPr>
          <w:rFonts w:ascii="SimSun" w:hAnsi="SimSun"/>
          <w:sz w:val="21"/>
          <w:szCs w:val="22"/>
        </w:rPr>
        <w:t>尼日利亚代表团</w:t>
      </w:r>
      <w:r w:rsidRPr="00434ACF">
        <w:rPr>
          <w:rFonts w:ascii="SimSun" w:hAnsi="SimSun" w:hint="eastAsia"/>
          <w:sz w:val="21"/>
          <w:szCs w:val="22"/>
        </w:rPr>
        <w:t>代表非洲集团所作的发言</w:t>
      </w:r>
      <w:r w:rsidRPr="00434ACF">
        <w:rPr>
          <w:rFonts w:ascii="SimSun" w:hAnsi="SimSun"/>
          <w:sz w:val="21"/>
          <w:szCs w:val="22"/>
        </w:rPr>
        <w:t>。</w:t>
      </w:r>
      <w:r w:rsidRPr="00434ACF">
        <w:rPr>
          <w:rFonts w:ascii="SimSun" w:hAnsi="SimSun" w:hint="eastAsia"/>
          <w:sz w:val="21"/>
          <w:szCs w:val="22"/>
        </w:rPr>
        <w:t>该代表团还赞成巴西</w:t>
      </w:r>
      <w:r w:rsidRPr="00434ACF">
        <w:rPr>
          <w:rFonts w:ascii="SimSun" w:hAnsi="SimSun"/>
          <w:sz w:val="21"/>
          <w:szCs w:val="22"/>
        </w:rPr>
        <w:t>代表团</w:t>
      </w:r>
      <w:r w:rsidRPr="00434ACF">
        <w:rPr>
          <w:rFonts w:ascii="SimSun" w:hAnsi="SimSun" w:hint="eastAsia"/>
          <w:sz w:val="21"/>
          <w:szCs w:val="22"/>
        </w:rPr>
        <w:t>所表达的立场</w:t>
      </w:r>
      <w:r w:rsidRPr="00434ACF">
        <w:rPr>
          <w:rFonts w:ascii="SimSun" w:hAnsi="SimSun"/>
          <w:sz w:val="21"/>
          <w:szCs w:val="22"/>
        </w:rPr>
        <w:t>。</w:t>
      </w:r>
      <w:r w:rsidRPr="00434ACF">
        <w:rPr>
          <w:rFonts w:ascii="SimSun" w:hAnsi="SimSun" w:hint="eastAsia"/>
          <w:sz w:val="21"/>
          <w:szCs w:val="22"/>
        </w:rPr>
        <w:t>有需要进一步讨论</w:t>
      </w:r>
      <w:r w:rsidRPr="00E709C8">
        <w:rPr>
          <w:rFonts w:ascii="SimSun" w:hAnsi="SimSun" w:cs="Times New Roman" w:hint="eastAsia"/>
          <w:color w:val="000000"/>
          <w:sz w:val="21"/>
          <w:szCs w:val="22"/>
        </w:rPr>
        <w:t>“专家意见”</w:t>
      </w:r>
      <w:r w:rsidRPr="00434ACF">
        <w:rPr>
          <w:rFonts w:ascii="SimSun" w:hAnsi="SimSun" w:hint="eastAsia"/>
          <w:sz w:val="21"/>
          <w:szCs w:val="22"/>
        </w:rPr>
        <w:t>，并探讨被忽略的其他意见</w:t>
      </w:r>
    </w:p>
    <w:p w14:paraId="66947E7B"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阿尔及利亚</w:t>
      </w:r>
      <w:r w:rsidRPr="00434ACF">
        <w:rPr>
          <w:rFonts w:ascii="SimSun" w:hAnsi="SimSun"/>
          <w:sz w:val="21"/>
          <w:szCs w:val="22"/>
        </w:rPr>
        <w:t>代表团</w:t>
      </w:r>
      <w:r w:rsidRPr="00434ACF">
        <w:rPr>
          <w:rFonts w:ascii="SimSun" w:hAnsi="SimSun" w:hint="eastAsia"/>
          <w:sz w:val="21"/>
          <w:szCs w:val="22"/>
        </w:rPr>
        <w:t>就论坛本身发表了一点看法。该</w:t>
      </w:r>
      <w:r w:rsidRPr="00434ACF">
        <w:rPr>
          <w:rFonts w:ascii="SimSun" w:hAnsi="SimSun"/>
          <w:sz w:val="21"/>
          <w:szCs w:val="22"/>
        </w:rPr>
        <w:t>代表团</w:t>
      </w:r>
      <w:r w:rsidRPr="00434ACF">
        <w:rPr>
          <w:rFonts w:ascii="SimSun" w:hAnsi="SimSun" w:hint="eastAsia"/>
          <w:sz w:val="21"/>
          <w:szCs w:val="22"/>
        </w:rPr>
        <w:t>支持尼日利亚</w:t>
      </w:r>
      <w:r w:rsidRPr="00434ACF">
        <w:rPr>
          <w:rFonts w:ascii="SimSun" w:hAnsi="SimSun"/>
          <w:sz w:val="21"/>
          <w:szCs w:val="22"/>
        </w:rPr>
        <w:t>代表团</w:t>
      </w:r>
      <w:r w:rsidRPr="00434ACF">
        <w:rPr>
          <w:rFonts w:ascii="SimSun" w:hAnsi="SimSun" w:hint="eastAsia"/>
          <w:sz w:val="21"/>
          <w:szCs w:val="22"/>
        </w:rPr>
        <w:t>代表非洲集团所作的发言</w:t>
      </w:r>
      <w:r w:rsidRPr="00434ACF">
        <w:rPr>
          <w:rFonts w:ascii="SimSun" w:hAnsi="SimSun"/>
          <w:sz w:val="21"/>
          <w:szCs w:val="22"/>
        </w:rPr>
        <w:t>。技术转让</w:t>
      </w:r>
      <w:r w:rsidRPr="00434ACF">
        <w:rPr>
          <w:rFonts w:ascii="SimSun" w:hAnsi="SimSun" w:hint="eastAsia"/>
          <w:sz w:val="21"/>
          <w:szCs w:val="22"/>
        </w:rPr>
        <w:t>至关重要。阿尔及利亚与</w:t>
      </w:r>
      <w:r w:rsidRPr="00434ACF">
        <w:rPr>
          <w:rFonts w:ascii="SimSun" w:hAnsi="SimSun"/>
          <w:sz w:val="21"/>
          <w:szCs w:val="22"/>
        </w:rPr>
        <w:t>WIPO</w:t>
      </w:r>
      <w:r w:rsidRPr="00434ACF">
        <w:rPr>
          <w:rFonts w:ascii="SimSun" w:hAnsi="SimSun" w:hint="eastAsia"/>
          <w:sz w:val="21"/>
          <w:szCs w:val="22"/>
        </w:rPr>
        <w:t>合作</w:t>
      </w:r>
      <w:r w:rsidRPr="00434ACF">
        <w:rPr>
          <w:rFonts w:ascii="SimSun" w:hAnsi="SimSun"/>
          <w:sz w:val="21"/>
          <w:szCs w:val="22"/>
        </w:rPr>
        <w:t>，</w:t>
      </w:r>
      <w:r w:rsidRPr="00434ACF">
        <w:rPr>
          <w:rFonts w:ascii="SimSun" w:hAnsi="SimSun" w:hint="eastAsia"/>
          <w:sz w:val="21"/>
          <w:szCs w:val="22"/>
        </w:rPr>
        <w:t>已自行承诺建立一个</w:t>
      </w:r>
      <w:r w:rsidRPr="00434ACF">
        <w:rPr>
          <w:rFonts w:ascii="SimSun" w:hAnsi="SimSun"/>
          <w:sz w:val="21"/>
          <w:szCs w:val="22"/>
        </w:rPr>
        <w:t>技术转让</w:t>
      </w:r>
      <w:r w:rsidRPr="00434ACF">
        <w:rPr>
          <w:rFonts w:ascii="SimSun" w:hAnsi="SimSun" w:hint="eastAsia"/>
          <w:sz w:val="21"/>
          <w:szCs w:val="22"/>
        </w:rPr>
        <w:t>办公室，用以支持自身发展知识经济的努力。该承诺还</w:t>
      </w:r>
      <w:r w:rsidRPr="00E709C8">
        <w:rPr>
          <w:rFonts w:ascii="SimSun" w:hAnsi="SimSun" w:cs="Times New Roman" w:hint="eastAsia"/>
          <w:color w:val="000000"/>
          <w:sz w:val="21"/>
          <w:szCs w:val="22"/>
        </w:rPr>
        <w:t>反映</w:t>
      </w:r>
      <w:r w:rsidRPr="00434ACF">
        <w:rPr>
          <w:rFonts w:ascii="SimSun" w:hAnsi="SimSun" w:hint="eastAsia"/>
          <w:sz w:val="21"/>
          <w:szCs w:val="22"/>
        </w:rPr>
        <w:t>在国际层面上。阿尔及利亚有幸代表非洲主办“</w:t>
      </w:r>
      <w:r w:rsidRPr="00434ACF">
        <w:rPr>
          <w:rFonts w:ascii="SimSun" w:hAnsi="SimSun"/>
          <w:sz w:val="21"/>
          <w:szCs w:val="22"/>
        </w:rPr>
        <w:t>知识产权</w:t>
      </w:r>
      <w:r w:rsidRPr="00434ACF">
        <w:rPr>
          <w:rFonts w:ascii="SimSun" w:hAnsi="SimSun" w:hint="eastAsia"/>
          <w:sz w:val="21"/>
          <w:szCs w:val="22"/>
        </w:rPr>
        <w:t>和</w:t>
      </w:r>
      <w:r w:rsidRPr="00434ACF">
        <w:rPr>
          <w:rFonts w:ascii="SimSun" w:hAnsi="SimSun"/>
          <w:sz w:val="21"/>
          <w:szCs w:val="22"/>
        </w:rPr>
        <w:t>技术转让</w:t>
      </w:r>
      <w:r w:rsidRPr="00434ACF">
        <w:rPr>
          <w:rFonts w:ascii="SimSun" w:hAnsi="SimSun" w:hint="eastAsia"/>
          <w:sz w:val="21"/>
          <w:szCs w:val="22"/>
        </w:rPr>
        <w:t>地区磋商会议”。由磋商得出的</w:t>
      </w:r>
      <w:r w:rsidRPr="00434ACF">
        <w:rPr>
          <w:rFonts w:ascii="SimSun" w:hAnsi="SimSun"/>
          <w:sz w:val="21"/>
          <w:szCs w:val="22"/>
        </w:rPr>
        <w:t>建议</w:t>
      </w:r>
      <w:r w:rsidRPr="00434ACF">
        <w:rPr>
          <w:rFonts w:ascii="SimSun" w:hAnsi="SimSun" w:hint="eastAsia"/>
          <w:sz w:val="21"/>
          <w:szCs w:val="22"/>
        </w:rPr>
        <w:t>强调了在技术转让的背景下，进行技术援助和能力建设的重要性</w:t>
      </w:r>
      <w:r w:rsidRPr="00434ACF">
        <w:rPr>
          <w:rFonts w:ascii="SimSun" w:hAnsi="SimSun"/>
          <w:sz w:val="21"/>
          <w:szCs w:val="22"/>
        </w:rPr>
        <w:t>。</w:t>
      </w:r>
      <w:r w:rsidRPr="00434ACF">
        <w:rPr>
          <w:rFonts w:ascii="SimSun" w:hAnsi="SimSun" w:hint="eastAsia"/>
          <w:sz w:val="21"/>
          <w:szCs w:val="22"/>
        </w:rPr>
        <w:t>在报告方面，该</w:t>
      </w:r>
      <w:r w:rsidRPr="00434ACF">
        <w:rPr>
          <w:rFonts w:ascii="SimSun" w:hAnsi="SimSun"/>
          <w:sz w:val="21"/>
          <w:szCs w:val="22"/>
        </w:rPr>
        <w:t>代表团</w:t>
      </w:r>
      <w:r w:rsidRPr="00434ACF">
        <w:rPr>
          <w:rFonts w:ascii="SimSun" w:hAnsi="SimSun" w:hint="eastAsia"/>
          <w:sz w:val="21"/>
          <w:szCs w:val="22"/>
        </w:rPr>
        <w:t>支持</w:t>
      </w:r>
      <w:r w:rsidRPr="00434ACF">
        <w:rPr>
          <w:rFonts w:ascii="SimSun" w:hAnsi="SimSun"/>
          <w:sz w:val="21"/>
          <w:szCs w:val="22"/>
        </w:rPr>
        <w:t>尼日利亚代表团</w:t>
      </w:r>
      <w:r w:rsidRPr="00434ACF">
        <w:rPr>
          <w:rFonts w:ascii="SimSun" w:hAnsi="SimSun" w:hint="eastAsia"/>
          <w:sz w:val="21"/>
          <w:szCs w:val="22"/>
        </w:rPr>
        <w:t>代表非洲集团所作的提议</w:t>
      </w:r>
      <w:r w:rsidRPr="00434ACF">
        <w:rPr>
          <w:rFonts w:ascii="SimSun" w:hAnsi="SimSun"/>
          <w:sz w:val="21"/>
          <w:szCs w:val="22"/>
        </w:rPr>
        <w:t>。委员会</w:t>
      </w:r>
      <w:r w:rsidRPr="00434ACF">
        <w:rPr>
          <w:rFonts w:ascii="SimSun" w:hAnsi="SimSun" w:hint="eastAsia"/>
          <w:sz w:val="21"/>
          <w:szCs w:val="22"/>
        </w:rPr>
        <w:t>应该关注已提交讨论的“专家意见”</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代表团</w:t>
      </w:r>
      <w:r w:rsidRPr="00434ACF">
        <w:rPr>
          <w:rFonts w:ascii="SimSun" w:hAnsi="SimSun" w:hint="eastAsia"/>
          <w:sz w:val="21"/>
          <w:szCs w:val="22"/>
        </w:rPr>
        <w:t>希望广泛讨论这些研究，因为只在论坛期间讨论了这些研究，而没有在</w:t>
      </w:r>
      <w:r w:rsidRPr="00434ACF">
        <w:rPr>
          <w:rFonts w:ascii="SimSun" w:hAnsi="SimSun"/>
          <w:sz w:val="21"/>
          <w:szCs w:val="22"/>
        </w:rPr>
        <w:t>CDIP</w:t>
      </w:r>
      <w:r w:rsidRPr="00434ACF">
        <w:rPr>
          <w:rFonts w:ascii="SimSun" w:hAnsi="SimSun" w:hint="eastAsia"/>
          <w:sz w:val="21"/>
          <w:szCs w:val="22"/>
        </w:rPr>
        <w:t>内部进行讨论。该代表团希望</w:t>
      </w:r>
      <w:r w:rsidRPr="00434ACF">
        <w:rPr>
          <w:rFonts w:ascii="SimSun" w:hAnsi="SimSun"/>
          <w:sz w:val="21"/>
          <w:szCs w:val="22"/>
        </w:rPr>
        <w:t>委员会</w:t>
      </w:r>
      <w:r w:rsidRPr="00434ACF">
        <w:rPr>
          <w:rFonts w:ascii="SimSun" w:hAnsi="SimSun" w:hint="eastAsia"/>
          <w:sz w:val="21"/>
          <w:szCs w:val="22"/>
        </w:rPr>
        <w:t>可以切实地讨论这些研究，以便确定</w:t>
      </w:r>
      <w:r w:rsidRPr="00434ACF">
        <w:rPr>
          <w:rFonts w:ascii="SimSun" w:hAnsi="SimSun"/>
          <w:sz w:val="21"/>
          <w:szCs w:val="22"/>
        </w:rPr>
        <w:t>建议</w:t>
      </w:r>
      <w:r w:rsidRPr="00434ACF">
        <w:rPr>
          <w:rFonts w:ascii="SimSun" w:hAnsi="SimSun" w:hint="eastAsia"/>
          <w:sz w:val="21"/>
          <w:szCs w:val="22"/>
        </w:rPr>
        <w:t>，并在这一议题上取得进展。</w:t>
      </w:r>
    </w:p>
    <w:p w14:paraId="4BBECED4" w14:textId="6E9F88DE"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尼日利</w:t>
      </w:r>
      <w:r w:rsidRPr="00434ACF">
        <w:rPr>
          <w:rFonts w:ascii="SimSun" w:hAnsi="SimSun"/>
          <w:color w:val="000000"/>
          <w:sz w:val="21"/>
          <w:szCs w:val="22"/>
        </w:rPr>
        <w:t>亚代表团</w:t>
      </w:r>
      <w:r w:rsidRPr="00434ACF">
        <w:rPr>
          <w:rFonts w:ascii="SimSun" w:hAnsi="SimSun" w:hint="eastAsia"/>
          <w:color w:val="000000"/>
          <w:sz w:val="21"/>
          <w:szCs w:val="22"/>
        </w:rPr>
        <w:t>代表非洲集团发言</w:t>
      </w:r>
      <w:r w:rsidRPr="00434ACF">
        <w:rPr>
          <w:rFonts w:ascii="SimSun" w:hAnsi="SimSun"/>
          <w:color w:val="000000"/>
          <w:sz w:val="21"/>
          <w:szCs w:val="22"/>
        </w:rPr>
        <w:t>，</w:t>
      </w:r>
      <w:r w:rsidRPr="00434ACF">
        <w:rPr>
          <w:rFonts w:ascii="SimSun" w:hAnsi="SimSun" w:hint="eastAsia"/>
          <w:color w:val="000000"/>
          <w:sz w:val="21"/>
          <w:szCs w:val="22"/>
        </w:rPr>
        <w:t>表示不完全清楚</w:t>
      </w:r>
      <w:r w:rsidRPr="00434ACF">
        <w:rPr>
          <w:rFonts w:ascii="SimSun" w:hAnsi="SimSun"/>
          <w:color w:val="000000"/>
          <w:sz w:val="21"/>
          <w:szCs w:val="22"/>
        </w:rPr>
        <w:t>CDIP</w:t>
      </w:r>
      <w:r w:rsidRPr="00434ACF">
        <w:rPr>
          <w:rFonts w:ascii="SimSun" w:hAnsi="SimSun" w:hint="eastAsia"/>
          <w:color w:val="000000"/>
          <w:sz w:val="21"/>
          <w:szCs w:val="22"/>
        </w:rPr>
        <w:t>是否已经讨论了所有的研究。正如巴西</w:t>
      </w:r>
      <w:r w:rsidRPr="00434ACF">
        <w:rPr>
          <w:rFonts w:ascii="SimSun" w:hAnsi="SimSun"/>
          <w:color w:val="000000"/>
          <w:sz w:val="21"/>
          <w:szCs w:val="22"/>
        </w:rPr>
        <w:t>代表团</w:t>
      </w:r>
      <w:r w:rsidRPr="00434ACF">
        <w:rPr>
          <w:rFonts w:ascii="SimSun" w:hAnsi="SimSun" w:hint="eastAsia"/>
          <w:color w:val="000000"/>
          <w:sz w:val="21"/>
          <w:szCs w:val="22"/>
        </w:rPr>
        <w:t>所强调的，所得出的</w:t>
      </w:r>
      <w:r w:rsidRPr="00434ACF">
        <w:rPr>
          <w:rFonts w:ascii="SimSun" w:hAnsi="SimSun"/>
          <w:color w:val="000000"/>
          <w:sz w:val="21"/>
          <w:szCs w:val="22"/>
        </w:rPr>
        <w:t>建议</w:t>
      </w:r>
      <w:r w:rsidRPr="00434ACF">
        <w:rPr>
          <w:rFonts w:ascii="SimSun" w:hAnsi="SimSun" w:hint="eastAsia"/>
          <w:color w:val="000000"/>
          <w:sz w:val="21"/>
          <w:szCs w:val="22"/>
        </w:rPr>
        <w:t>应该反映项目中所包括的所有活动。集团请求给予</w:t>
      </w:r>
      <w:r w:rsidRPr="00434ACF">
        <w:rPr>
          <w:rFonts w:ascii="SimSun" w:hAnsi="SimSun"/>
          <w:color w:val="000000"/>
          <w:sz w:val="21"/>
          <w:szCs w:val="22"/>
        </w:rPr>
        <w:t>CDIP</w:t>
      </w:r>
      <w:r w:rsidRPr="00434ACF">
        <w:rPr>
          <w:rFonts w:ascii="SimSun" w:hAnsi="SimSun" w:hint="eastAsia"/>
          <w:color w:val="000000"/>
          <w:sz w:val="21"/>
          <w:szCs w:val="22"/>
        </w:rPr>
        <w:t>时间讨论促成论坛的活动，并让</w:t>
      </w:r>
      <w:r w:rsidRPr="00434ACF">
        <w:rPr>
          <w:rFonts w:ascii="SimSun" w:hAnsi="SimSun"/>
          <w:color w:val="000000"/>
          <w:sz w:val="21"/>
          <w:szCs w:val="22"/>
        </w:rPr>
        <w:t>委员</w:t>
      </w:r>
      <w:r w:rsidRPr="00434ACF">
        <w:rPr>
          <w:rFonts w:ascii="SimSun" w:hAnsi="SimSun" w:hint="eastAsia"/>
          <w:color w:val="000000"/>
          <w:sz w:val="21"/>
          <w:szCs w:val="22"/>
        </w:rPr>
        <w:t>会对它希望考虑采纳的</w:t>
      </w:r>
      <w:r w:rsidRPr="00434ACF">
        <w:rPr>
          <w:rFonts w:ascii="SimSun" w:hAnsi="SimSun"/>
          <w:color w:val="000000"/>
          <w:sz w:val="21"/>
          <w:szCs w:val="22"/>
        </w:rPr>
        <w:t>建议</w:t>
      </w:r>
      <w:r w:rsidRPr="00434ACF">
        <w:rPr>
          <w:rFonts w:ascii="SimSun" w:hAnsi="SimSun" w:hint="eastAsia"/>
          <w:color w:val="000000"/>
          <w:sz w:val="21"/>
          <w:szCs w:val="22"/>
        </w:rPr>
        <w:t>做出决定。该集团重申乐于接受“专家意见”某些方面的内容。它将这些内容看作是参考意见，而非供CDIP采纳的建议。该集团提到了伊朗</w:t>
      </w:r>
      <w:r w:rsidR="00E709C8">
        <w:rPr>
          <w:rFonts w:ascii="SimSun" w:hAnsi="SimSun" w:hint="eastAsia"/>
          <w:color w:val="000000"/>
          <w:sz w:val="21"/>
          <w:szCs w:val="22"/>
        </w:rPr>
        <w:t>(</w:t>
      </w:r>
      <w:r w:rsidRPr="00434ACF">
        <w:rPr>
          <w:rFonts w:ascii="SimSun" w:hAnsi="SimSun"/>
          <w:color w:val="000000"/>
          <w:sz w:val="21"/>
          <w:szCs w:val="22"/>
        </w:rPr>
        <w:t>伊斯兰共和国</w:t>
      </w:r>
      <w:r w:rsidR="00E709C8">
        <w:rPr>
          <w:rFonts w:ascii="SimSun" w:hAnsi="SimSun" w:hint="eastAsia"/>
          <w:color w:val="000000"/>
          <w:sz w:val="21"/>
          <w:szCs w:val="22"/>
        </w:rPr>
        <w:t>)</w:t>
      </w:r>
      <w:r w:rsidRPr="00434ACF">
        <w:rPr>
          <w:rFonts w:ascii="SimSun" w:hAnsi="SimSun" w:hint="eastAsia"/>
          <w:color w:val="000000"/>
          <w:sz w:val="21"/>
          <w:szCs w:val="22"/>
        </w:rPr>
        <w:t>代表团</w:t>
      </w:r>
      <w:r w:rsidRPr="00434ACF">
        <w:rPr>
          <w:rFonts w:ascii="SimSun" w:hAnsi="SimSun" w:hint="eastAsia"/>
          <w:sz w:val="21"/>
          <w:szCs w:val="22"/>
        </w:rPr>
        <w:t>的提议。各</w:t>
      </w:r>
      <w:r w:rsidRPr="00434ACF">
        <w:rPr>
          <w:rFonts w:ascii="SimSun" w:hAnsi="SimSun"/>
          <w:sz w:val="21"/>
          <w:szCs w:val="22"/>
        </w:rPr>
        <w:t>代表团</w:t>
      </w:r>
      <w:r w:rsidRPr="00434ACF">
        <w:rPr>
          <w:rFonts w:ascii="SimSun" w:hAnsi="SimSun" w:hint="eastAsia"/>
          <w:sz w:val="21"/>
          <w:szCs w:val="22"/>
        </w:rPr>
        <w:t>可以呈交自认为委员会应当讨论或纳入主流的意见或</w:t>
      </w:r>
      <w:r w:rsidRPr="00434ACF">
        <w:rPr>
          <w:rFonts w:ascii="SimSun" w:hAnsi="SimSun"/>
          <w:sz w:val="21"/>
          <w:szCs w:val="22"/>
        </w:rPr>
        <w:t>建议。</w:t>
      </w:r>
      <w:r w:rsidRPr="00434ACF">
        <w:rPr>
          <w:rFonts w:ascii="SimSun" w:hAnsi="SimSun" w:hint="eastAsia"/>
          <w:sz w:val="21"/>
          <w:szCs w:val="22"/>
        </w:rPr>
        <w:t>伊朗</w:t>
      </w:r>
      <w:r w:rsidR="00E709C8">
        <w:rPr>
          <w:rFonts w:ascii="SimSun" w:hAnsi="SimSun" w:hint="eastAsia"/>
          <w:sz w:val="21"/>
          <w:szCs w:val="22"/>
        </w:rPr>
        <w:t>(</w:t>
      </w:r>
      <w:r w:rsidRPr="00434ACF">
        <w:rPr>
          <w:rFonts w:ascii="SimSun" w:hAnsi="SimSun"/>
          <w:sz w:val="21"/>
          <w:szCs w:val="22"/>
        </w:rPr>
        <w:t>伊斯兰共和国</w:t>
      </w:r>
      <w:r w:rsidR="00E709C8">
        <w:rPr>
          <w:rFonts w:ascii="SimSun" w:hAnsi="SimSun" w:hint="eastAsia"/>
          <w:sz w:val="21"/>
          <w:szCs w:val="22"/>
        </w:rPr>
        <w:t>)</w:t>
      </w:r>
      <w:r w:rsidRPr="00434ACF">
        <w:rPr>
          <w:rFonts w:ascii="SimSun" w:hAnsi="SimSun"/>
          <w:sz w:val="21"/>
          <w:szCs w:val="22"/>
        </w:rPr>
        <w:t>代表团</w:t>
      </w:r>
      <w:r w:rsidRPr="00434ACF">
        <w:rPr>
          <w:rFonts w:ascii="SimSun" w:hAnsi="SimSun" w:hint="eastAsia"/>
          <w:sz w:val="21"/>
          <w:szCs w:val="22"/>
        </w:rPr>
        <w:t>还建议可以在8月底之前呈交提议。</w:t>
      </w:r>
    </w:p>
    <w:p w14:paraId="23BF7B98"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罗马尼亚</w:t>
      </w:r>
      <w:r w:rsidRPr="00434ACF">
        <w:rPr>
          <w:rFonts w:ascii="SimSun" w:hAnsi="SimSun"/>
          <w:sz w:val="21"/>
          <w:szCs w:val="22"/>
        </w:rPr>
        <w:t>代表团</w:t>
      </w:r>
      <w:r w:rsidRPr="00434ACF">
        <w:rPr>
          <w:rFonts w:ascii="SimSun" w:hAnsi="SimSun" w:hint="eastAsia"/>
          <w:sz w:val="21"/>
          <w:szCs w:val="22"/>
        </w:rPr>
        <w:t>代表</w:t>
      </w:r>
      <w:r w:rsidRPr="00434ACF">
        <w:rPr>
          <w:rFonts w:ascii="SimSun" w:hAnsi="SimSun"/>
          <w:color w:val="000000"/>
          <w:sz w:val="21"/>
          <w:szCs w:val="22"/>
        </w:rPr>
        <w:t>CEBS</w:t>
      </w:r>
      <w:r w:rsidRPr="00434ACF">
        <w:rPr>
          <w:rFonts w:ascii="SimSun" w:hAnsi="SimSun" w:hint="eastAsia"/>
          <w:sz w:val="21"/>
          <w:szCs w:val="22"/>
        </w:rPr>
        <w:t>发言，表示“专家意见”是论坛的一个清晰而具体的成果。这些提议对于促进技术转让具有重要性和相关性。为令工作计划切合实际，</w:t>
      </w:r>
      <w:r w:rsidRPr="00434ACF">
        <w:rPr>
          <w:rFonts w:ascii="SimSun" w:hAnsi="SimSun"/>
          <w:sz w:val="21"/>
          <w:szCs w:val="22"/>
        </w:rPr>
        <w:t>委员会</w:t>
      </w:r>
      <w:r w:rsidRPr="00434ACF">
        <w:rPr>
          <w:rFonts w:ascii="SimSun" w:hAnsi="SimSun" w:hint="eastAsia"/>
          <w:sz w:val="21"/>
          <w:szCs w:val="22"/>
        </w:rPr>
        <w:t>应该将讨论的基础建立在“专家意见”之上。</w:t>
      </w:r>
    </w:p>
    <w:p w14:paraId="7124CE20"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hint="eastAsia"/>
          <w:color w:val="000000"/>
          <w:sz w:val="21"/>
          <w:szCs w:val="22"/>
        </w:rPr>
        <w:t>联合王国</w:t>
      </w:r>
      <w:r w:rsidRPr="00434ACF">
        <w:rPr>
          <w:rFonts w:ascii="SimSun" w:hAnsi="SimSun" w:hint="eastAsia"/>
          <w:sz w:val="21"/>
          <w:szCs w:val="22"/>
        </w:rPr>
        <w:t>代表团支持</w:t>
      </w:r>
      <w:r w:rsidRPr="00434ACF">
        <w:rPr>
          <w:rFonts w:ascii="SimSun" w:hAnsi="SimSun"/>
          <w:sz w:val="21"/>
          <w:szCs w:val="22"/>
        </w:rPr>
        <w:t>美利坚合众国代表团</w:t>
      </w:r>
      <w:r w:rsidRPr="00434ACF">
        <w:rPr>
          <w:rFonts w:ascii="SimSun" w:hAnsi="SimSun" w:hint="eastAsia"/>
          <w:sz w:val="21"/>
          <w:szCs w:val="22"/>
        </w:rPr>
        <w:t>的上一次发言。该代表团还对听到有关论坛的诸多批评意见表示非常惊讶。该</w:t>
      </w:r>
      <w:r w:rsidRPr="00434ACF">
        <w:rPr>
          <w:rFonts w:ascii="SimSun" w:hAnsi="SimSun"/>
          <w:sz w:val="21"/>
          <w:szCs w:val="22"/>
        </w:rPr>
        <w:t>代表团</w:t>
      </w:r>
      <w:r w:rsidRPr="00434ACF">
        <w:rPr>
          <w:rFonts w:ascii="SimSun" w:hAnsi="SimSun" w:hint="eastAsia"/>
          <w:sz w:val="21"/>
          <w:szCs w:val="22"/>
        </w:rPr>
        <w:t>认识到论坛是有帮助的。工作过程富有建设性，并且专家都享有盛誉。他们分享了自己的经验，并为论坛贡献了价值。概念文件指出，论坛是</w:t>
      </w:r>
      <w:r w:rsidRPr="00434ACF">
        <w:rPr>
          <w:rFonts w:ascii="SimSun" w:hAnsi="SimSun"/>
          <w:sz w:val="21"/>
          <w:szCs w:val="22"/>
        </w:rPr>
        <w:t>项目</w:t>
      </w:r>
      <w:r w:rsidRPr="00434ACF">
        <w:rPr>
          <w:rFonts w:ascii="SimSun" w:hAnsi="SimSun" w:hint="eastAsia"/>
          <w:sz w:val="21"/>
          <w:szCs w:val="22"/>
        </w:rPr>
        <w:t>的亮点</w:t>
      </w:r>
      <w:r w:rsidRPr="00434ACF">
        <w:rPr>
          <w:rFonts w:ascii="SimSun" w:hAnsi="SimSun"/>
          <w:sz w:val="21"/>
          <w:szCs w:val="22"/>
        </w:rPr>
        <w:t>。</w:t>
      </w:r>
      <w:r w:rsidRPr="00434ACF">
        <w:rPr>
          <w:rFonts w:ascii="SimSun" w:hAnsi="SimSun" w:hint="eastAsia"/>
          <w:sz w:val="21"/>
          <w:szCs w:val="22"/>
        </w:rPr>
        <w:t>因此，</w:t>
      </w:r>
      <w:r w:rsidRPr="00434ACF">
        <w:rPr>
          <w:rFonts w:ascii="SimSun" w:hAnsi="SimSun"/>
          <w:sz w:val="21"/>
          <w:szCs w:val="22"/>
        </w:rPr>
        <w:t>CDIP</w:t>
      </w:r>
      <w:r w:rsidRPr="00434ACF">
        <w:rPr>
          <w:rFonts w:ascii="SimSun" w:hAnsi="SimSun" w:hint="eastAsia"/>
          <w:sz w:val="21"/>
          <w:szCs w:val="22"/>
        </w:rPr>
        <w:t>的应该重视论坛中产生的意见。</w:t>
      </w:r>
      <w:r w:rsidRPr="00434ACF">
        <w:rPr>
          <w:rFonts w:ascii="SimSun" w:hAnsi="SimSun"/>
          <w:sz w:val="21"/>
          <w:szCs w:val="22"/>
        </w:rPr>
        <w:t>委员会</w:t>
      </w:r>
      <w:r w:rsidRPr="00434ACF">
        <w:rPr>
          <w:rFonts w:ascii="SimSun" w:hAnsi="SimSun" w:hint="eastAsia"/>
          <w:sz w:val="21"/>
          <w:szCs w:val="22"/>
        </w:rPr>
        <w:t>需要考虑如何通过现有的WIPO结构来吸纳这些意见。</w:t>
      </w:r>
      <w:r w:rsidRPr="00434ACF">
        <w:rPr>
          <w:rFonts w:ascii="SimSun" w:hAnsi="SimSun"/>
          <w:sz w:val="21"/>
          <w:szCs w:val="22"/>
        </w:rPr>
        <w:t>项目</w:t>
      </w:r>
      <w:r w:rsidRPr="00434ACF">
        <w:rPr>
          <w:rFonts w:ascii="SimSun" w:hAnsi="SimSun" w:hint="eastAsia"/>
          <w:sz w:val="21"/>
          <w:szCs w:val="22"/>
        </w:rPr>
        <w:t>的其他内容都已经得到了详细的讨论。现在是时候关注论坛中产生的意见了。</w:t>
      </w:r>
    </w:p>
    <w:p w14:paraId="45237D68"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主席</w:t>
      </w:r>
      <w:r w:rsidRPr="00434ACF">
        <w:rPr>
          <w:rFonts w:ascii="SimSun" w:hAnsi="SimSun" w:hint="eastAsia"/>
          <w:sz w:val="21"/>
          <w:szCs w:val="22"/>
        </w:rPr>
        <w:t>注意到了各种立场，并提出了以下建议。此时此刻，</w:t>
      </w:r>
      <w:r w:rsidRPr="00434ACF">
        <w:rPr>
          <w:rFonts w:ascii="SimSun" w:hAnsi="SimSun"/>
          <w:sz w:val="21"/>
          <w:szCs w:val="22"/>
        </w:rPr>
        <w:t>委员会</w:t>
      </w:r>
      <w:r w:rsidRPr="00434ACF">
        <w:rPr>
          <w:rFonts w:ascii="SimSun" w:hAnsi="SimSun" w:hint="eastAsia"/>
          <w:sz w:val="21"/>
          <w:szCs w:val="22"/>
        </w:rPr>
        <w:t>可以关注报告。正如日本</w:t>
      </w:r>
      <w:r w:rsidRPr="00434ACF">
        <w:rPr>
          <w:rFonts w:ascii="SimSun" w:hAnsi="SimSun"/>
          <w:sz w:val="21"/>
          <w:szCs w:val="22"/>
        </w:rPr>
        <w:t>代表团</w:t>
      </w:r>
      <w:r w:rsidRPr="00434ACF">
        <w:rPr>
          <w:rFonts w:ascii="SimSun" w:hAnsi="SimSun" w:hint="eastAsia"/>
          <w:sz w:val="21"/>
          <w:szCs w:val="22"/>
        </w:rPr>
        <w:t>所提议的，委员会也可要求</w:t>
      </w:r>
      <w:r w:rsidRPr="00E709C8">
        <w:rPr>
          <w:rFonts w:ascii="SimSun" w:hAnsi="SimSun" w:cs="Times New Roman" w:hint="eastAsia"/>
          <w:color w:val="000000"/>
          <w:sz w:val="21"/>
          <w:szCs w:val="22"/>
        </w:rPr>
        <w:t>秘书处</w:t>
      </w:r>
      <w:r w:rsidRPr="00434ACF">
        <w:rPr>
          <w:rFonts w:ascii="SimSun" w:hAnsi="SimSun" w:hint="eastAsia"/>
          <w:sz w:val="21"/>
          <w:szCs w:val="22"/>
        </w:rPr>
        <w:t>准备与增强意识有关的</w:t>
      </w:r>
      <w:r w:rsidRPr="00434ACF">
        <w:rPr>
          <w:rFonts w:ascii="SimSun" w:hAnsi="SimSun"/>
          <w:sz w:val="21"/>
          <w:szCs w:val="22"/>
        </w:rPr>
        <w:t>WIPO活动</w:t>
      </w:r>
      <w:r w:rsidRPr="00434ACF">
        <w:rPr>
          <w:rFonts w:ascii="SimSun" w:hAnsi="SimSun" w:hint="eastAsia"/>
          <w:sz w:val="21"/>
          <w:szCs w:val="22"/>
        </w:rPr>
        <w:t>的文件。可在下次会议上继续讨论这一事宜。</w:t>
      </w:r>
    </w:p>
    <w:p w14:paraId="6AB78D57" w14:textId="73F49668"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巴西</w:t>
      </w:r>
      <w:r w:rsidRPr="00434ACF">
        <w:rPr>
          <w:rFonts w:ascii="SimSun" w:hAnsi="SimSun"/>
          <w:sz w:val="21"/>
          <w:szCs w:val="22"/>
        </w:rPr>
        <w:t>代表团</w:t>
      </w:r>
      <w:r w:rsidRPr="00434ACF">
        <w:rPr>
          <w:rFonts w:ascii="SimSun" w:hAnsi="SimSun" w:hint="eastAsia"/>
          <w:sz w:val="21"/>
          <w:szCs w:val="22"/>
        </w:rPr>
        <w:t>相信各方都同意论坛和“</w:t>
      </w:r>
      <w:r w:rsidRPr="00434ACF">
        <w:rPr>
          <w:rFonts w:ascii="SimSun" w:hAnsi="SimSun"/>
          <w:sz w:val="21"/>
          <w:szCs w:val="22"/>
        </w:rPr>
        <w:t>专家意见</w:t>
      </w:r>
      <w:r w:rsidRPr="00434ACF">
        <w:rPr>
          <w:rFonts w:ascii="SimSun" w:hAnsi="SimSun" w:hint="eastAsia"/>
          <w:sz w:val="21"/>
          <w:szCs w:val="22"/>
        </w:rPr>
        <w:t>”是有用的。然而，在地区会议上讨论过的以及研究中提出的多个观点也同样有用。因此，这些都是有用的。概念文件在上次会议上得到了充分的讨论。出现了很多变化。措词得到了精雕细琢。总体而言，所有</w:t>
      </w:r>
      <w:r w:rsidRPr="00434ACF">
        <w:rPr>
          <w:rFonts w:ascii="SimSun" w:hAnsi="SimSun"/>
          <w:sz w:val="21"/>
          <w:szCs w:val="22"/>
        </w:rPr>
        <w:t>成员国</w:t>
      </w:r>
      <w:r w:rsidRPr="00434ACF">
        <w:rPr>
          <w:rFonts w:ascii="SimSun" w:hAnsi="SimSun" w:hint="eastAsia"/>
          <w:sz w:val="21"/>
          <w:szCs w:val="22"/>
        </w:rPr>
        <w:t>都就项目中应该做哪些事情达成了一致。第</w:t>
      </w:r>
      <w:r w:rsidRPr="00434ACF">
        <w:rPr>
          <w:rFonts w:ascii="SimSun" w:hAnsi="SimSun"/>
          <w:sz w:val="21"/>
          <w:szCs w:val="22"/>
        </w:rPr>
        <w:t>28</w:t>
      </w:r>
      <w:r w:rsidRPr="00434ACF">
        <w:rPr>
          <w:rFonts w:ascii="SimSun" w:hAnsi="SimSun" w:hint="eastAsia"/>
          <w:sz w:val="21"/>
          <w:szCs w:val="22"/>
        </w:rPr>
        <w:t>段总结了成员国所希望得到的成果。</w:t>
      </w:r>
      <w:r w:rsidRPr="00434ACF">
        <w:rPr>
          <w:rFonts w:ascii="SimSun" w:hAnsi="SimSun" w:hint="eastAsia"/>
          <w:color w:val="000000"/>
          <w:sz w:val="21"/>
          <w:szCs w:val="22"/>
        </w:rPr>
        <w:t>专家们没有被赋予自由处理权。</w:t>
      </w:r>
      <w:r w:rsidRPr="00434ACF">
        <w:rPr>
          <w:rFonts w:ascii="SimSun" w:hAnsi="SimSun" w:hint="eastAsia"/>
          <w:sz w:val="21"/>
          <w:szCs w:val="22"/>
        </w:rPr>
        <w:t>尽管论坛很有趣，但是从未表示过最终建议限于专家们提出的建议。专家们还强调，他们曾不希望提出任何建议。他们只是根据要求提出一些看法供讨论使用</w:t>
      </w:r>
      <w:r w:rsidRPr="00434ACF">
        <w:rPr>
          <w:rFonts w:ascii="SimSun" w:hAnsi="SimSun"/>
          <w:sz w:val="21"/>
          <w:szCs w:val="22"/>
        </w:rPr>
        <w:t>。</w:t>
      </w:r>
      <w:r w:rsidRPr="00434ACF">
        <w:rPr>
          <w:rFonts w:ascii="SimSun" w:hAnsi="SimSun" w:hint="eastAsia"/>
          <w:sz w:val="21"/>
          <w:szCs w:val="22"/>
        </w:rPr>
        <w:t>他们的看法、研究的作者的看法，以及在地区会议中讨论的意见，为委员会的讨论提供了参考。</w:t>
      </w:r>
      <w:r w:rsidRPr="00434ACF">
        <w:rPr>
          <w:rFonts w:ascii="SimSun" w:hAnsi="SimSun"/>
          <w:sz w:val="21"/>
          <w:szCs w:val="22"/>
        </w:rPr>
        <w:t>代表团</w:t>
      </w:r>
      <w:r w:rsidRPr="00434ACF">
        <w:rPr>
          <w:rFonts w:ascii="SimSun" w:hAnsi="SimSun" w:hint="eastAsia"/>
          <w:sz w:val="21"/>
          <w:szCs w:val="22"/>
        </w:rPr>
        <w:t>提到了</w:t>
      </w:r>
      <w:r w:rsidRPr="00434ACF">
        <w:rPr>
          <w:rFonts w:ascii="SimSun" w:hAnsi="SimSun"/>
          <w:sz w:val="21"/>
          <w:szCs w:val="22"/>
        </w:rPr>
        <w:t>伊朗</w:t>
      </w:r>
      <w:r w:rsidR="00E709C8">
        <w:rPr>
          <w:rFonts w:ascii="SimSun" w:hAnsi="SimSun" w:hint="eastAsia"/>
          <w:sz w:val="21"/>
          <w:szCs w:val="22"/>
        </w:rPr>
        <w:t>(</w:t>
      </w:r>
      <w:r w:rsidRPr="00434ACF">
        <w:rPr>
          <w:rFonts w:ascii="SimSun" w:hAnsi="SimSun" w:hint="eastAsia"/>
          <w:sz w:val="21"/>
          <w:szCs w:val="22"/>
        </w:rPr>
        <w:t>伊斯兰共和国</w:t>
      </w:r>
      <w:r w:rsidR="00E709C8">
        <w:rPr>
          <w:rFonts w:ascii="SimSun" w:hAnsi="SimSun" w:hint="eastAsia"/>
          <w:sz w:val="21"/>
          <w:szCs w:val="22"/>
        </w:rPr>
        <w:t>)</w:t>
      </w:r>
      <w:r w:rsidRPr="00434ACF">
        <w:rPr>
          <w:rFonts w:ascii="SimSun" w:hAnsi="SimSun"/>
          <w:sz w:val="21"/>
          <w:szCs w:val="22"/>
        </w:rPr>
        <w:t>代表团</w:t>
      </w:r>
      <w:r w:rsidRPr="00434ACF">
        <w:rPr>
          <w:rFonts w:ascii="SimSun" w:hAnsi="SimSun" w:hint="eastAsia"/>
          <w:sz w:val="21"/>
          <w:szCs w:val="22"/>
        </w:rPr>
        <w:t>的提议，这个提议得到</w:t>
      </w:r>
      <w:r w:rsidRPr="00434ACF">
        <w:rPr>
          <w:rFonts w:ascii="SimSun" w:hAnsi="SimSun" w:hint="eastAsia"/>
          <w:sz w:val="21"/>
          <w:szCs w:val="22"/>
        </w:rPr>
        <w:lastRenderedPageBreak/>
        <w:t>了非洲集团的拥护。根据有关上述活动的任何成果所做的决定，各</w:t>
      </w:r>
      <w:r w:rsidRPr="00434ACF">
        <w:rPr>
          <w:rFonts w:ascii="SimSun" w:hAnsi="SimSun"/>
          <w:sz w:val="21"/>
          <w:szCs w:val="22"/>
        </w:rPr>
        <w:t>成员国</w:t>
      </w:r>
      <w:r w:rsidRPr="00434ACF">
        <w:rPr>
          <w:rFonts w:ascii="SimSun" w:hAnsi="SimSun" w:hint="eastAsia"/>
          <w:sz w:val="21"/>
          <w:szCs w:val="22"/>
        </w:rPr>
        <w:t>可在特定截止日期前提出建议。完成这个步骤之后，</w:t>
      </w:r>
      <w:r w:rsidRPr="00434ACF">
        <w:rPr>
          <w:rFonts w:ascii="SimSun" w:hAnsi="SimSun"/>
          <w:sz w:val="21"/>
          <w:szCs w:val="22"/>
        </w:rPr>
        <w:t>委员会</w:t>
      </w:r>
      <w:r w:rsidRPr="00434ACF">
        <w:rPr>
          <w:rFonts w:ascii="SimSun" w:hAnsi="SimSun" w:hint="eastAsia"/>
          <w:sz w:val="21"/>
          <w:szCs w:val="22"/>
        </w:rPr>
        <w:t>将遵循就概念文件达成一致的内容</w:t>
      </w:r>
      <w:r w:rsidRPr="00434ACF">
        <w:rPr>
          <w:rFonts w:ascii="SimSun" w:hAnsi="SimSun"/>
          <w:sz w:val="21"/>
          <w:szCs w:val="22"/>
        </w:rPr>
        <w:t>。</w:t>
      </w:r>
    </w:p>
    <w:p w14:paraId="4C9905A3"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日本</w:t>
      </w:r>
      <w:r w:rsidRPr="00434ACF">
        <w:rPr>
          <w:rFonts w:ascii="SimSun" w:hAnsi="SimSun"/>
          <w:sz w:val="21"/>
          <w:szCs w:val="22"/>
        </w:rPr>
        <w:t>代表团</w:t>
      </w:r>
      <w:r w:rsidRPr="00434ACF">
        <w:rPr>
          <w:rFonts w:ascii="SimSun" w:hAnsi="SimSun" w:hint="eastAsia"/>
          <w:sz w:val="21"/>
          <w:szCs w:val="22"/>
        </w:rPr>
        <w:t>代表</w:t>
      </w:r>
      <w:r w:rsidRPr="00434ACF">
        <w:rPr>
          <w:rFonts w:ascii="SimSun" w:hAnsi="SimSun"/>
          <w:sz w:val="21"/>
          <w:szCs w:val="22"/>
        </w:rPr>
        <w:t>B集团</w:t>
      </w:r>
      <w:r w:rsidRPr="00434ACF">
        <w:rPr>
          <w:rFonts w:ascii="SimSun" w:hAnsi="SimSun" w:hint="eastAsia"/>
          <w:sz w:val="21"/>
          <w:szCs w:val="22"/>
        </w:rPr>
        <w:t>发言</w:t>
      </w:r>
      <w:r w:rsidRPr="00434ACF">
        <w:rPr>
          <w:rFonts w:ascii="SimSun" w:hAnsi="SimSun"/>
          <w:sz w:val="21"/>
          <w:szCs w:val="22"/>
        </w:rPr>
        <w:t>，</w:t>
      </w:r>
      <w:r w:rsidRPr="00434ACF">
        <w:rPr>
          <w:rFonts w:ascii="SimSun" w:hAnsi="SimSun" w:hint="eastAsia"/>
          <w:sz w:val="21"/>
          <w:szCs w:val="22"/>
        </w:rPr>
        <w:t>做了两点澄清</w:t>
      </w:r>
      <w:r w:rsidRPr="00434ACF">
        <w:rPr>
          <w:rFonts w:ascii="SimSun" w:hAnsi="SimSun"/>
          <w:sz w:val="21"/>
          <w:szCs w:val="22"/>
        </w:rPr>
        <w:t>。</w:t>
      </w:r>
      <w:r w:rsidRPr="00434ACF">
        <w:rPr>
          <w:rFonts w:ascii="SimSun" w:hAnsi="SimSun" w:hint="eastAsia"/>
          <w:sz w:val="21"/>
          <w:szCs w:val="22"/>
        </w:rPr>
        <w:t>首先，提案是代表B集团做出的。第二，建议秘书处准备一份文件，说明</w:t>
      </w:r>
      <w:r w:rsidRPr="00434ACF">
        <w:rPr>
          <w:rFonts w:ascii="SimSun" w:hAnsi="SimSun"/>
          <w:sz w:val="21"/>
          <w:szCs w:val="22"/>
        </w:rPr>
        <w:t>WIPO</w:t>
      </w:r>
      <w:r w:rsidRPr="00434ACF">
        <w:rPr>
          <w:rFonts w:ascii="SimSun" w:hAnsi="SimSun" w:hint="eastAsia"/>
          <w:sz w:val="21"/>
          <w:szCs w:val="22"/>
        </w:rPr>
        <w:t>在提高认识知识产权框架重要性方面所开展的</w:t>
      </w:r>
      <w:r w:rsidRPr="00434ACF">
        <w:rPr>
          <w:rFonts w:ascii="SimSun" w:hAnsi="SimSun"/>
          <w:sz w:val="21"/>
          <w:szCs w:val="22"/>
        </w:rPr>
        <w:t>活动</w:t>
      </w:r>
      <w:r w:rsidRPr="00434ACF">
        <w:rPr>
          <w:rFonts w:ascii="SimSun" w:hAnsi="SimSun" w:hint="eastAsia"/>
          <w:sz w:val="21"/>
          <w:szCs w:val="22"/>
        </w:rPr>
        <w:t>的情况，包括加入</w:t>
      </w:r>
      <w:r w:rsidRPr="00434ACF">
        <w:rPr>
          <w:rFonts w:ascii="SimSun" w:hAnsi="SimSun"/>
          <w:sz w:val="21"/>
          <w:szCs w:val="22"/>
        </w:rPr>
        <w:t>PCT</w:t>
      </w:r>
      <w:r w:rsidRPr="00434ACF">
        <w:rPr>
          <w:rFonts w:ascii="SimSun" w:hAnsi="SimSun" w:hint="eastAsia"/>
          <w:sz w:val="21"/>
          <w:szCs w:val="22"/>
        </w:rPr>
        <w:t>、马德里和海牙体系。这与秘书处报告中收录的一个“</w:t>
      </w:r>
      <w:r w:rsidRPr="00434ACF">
        <w:rPr>
          <w:rFonts w:ascii="SimSun" w:hAnsi="SimSun"/>
          <w:sz w:val="21"/>
          <w:szCs w:val="22"/>
        </w:rPr>
        <w:t>专家</w:t>
      </w:r>
      <w:r w:rsidRPr="00434ACF">
        <w:rPr>
          <w:rFonts w:ascii="SimSun" w:hAnsi="SimSun" w:hint="eastAsia"/>
          <w:sz w:val="21"/>
          <w:szCs w:val="22"/>
        </w:rPr>
        <w:t>意见”相关。在前进的路上，该集团表示各</w:t>
      </w:r>
      <w:r w:rsidRPr="00434ACF">
        <w:rPr>
          <w:rFonts w:ascii="SimSun" w:hAnsi="SimSun"/>
          <w:sz w:val="21"/>
          <w:szCs w:val="22"/>
        </w:rPr>
        <w:t>成员国</w:t>
      </w:r>
      <w:r w:rsidRPr="00434ACF">
        <w:rPr>
          <w:rFonts w:ascii="SimSun" w:hAnsi="SimSun" w:hint="eastAsia"/>
          <w:sz w:val="21"/>
          <w:szCs w:val="22"/>
        </w:rPr>
        <w:t>必须要考虑为何同意论坛。正如概念文件中所表述的，其中一个目的就是要找到一个共同点和现实的、可相互接受的以及有益的元素</w:t>
      </w:r>
      <w:r w:rsidRPr="00434ACF">
        <w:rPr>
          <w:rFonts w:ascii="SimSun" w:hAnsi="SimSun"/>
          <w:sz w:val="21"/>
          <w:szCs w:val="22"/>
        </w:rPr>
        <w:t>。</w:t>
      </w:r>
      <w:r w:rsidRPr="00434ACF">
        <w:rPr>
          <w:rFonts w:ascii="SimSun" w:hAnsi="SimSun" w:hint="eastAsia"/>
          <w:sz w:val="21"/>
          <w:szCs w:val="22"/>
        </w:rPr>
        <w:t>论坛以过滤器形式寻找这些元素的作用应当受到尊重。如果允许各</w:t>
      </w:r>
      <w:r w:rsidRPr="00434ACF">
        <w:rPr>
          <w:rFonts w:ascii="SimSun" w:hAnsi="SimSun"/>
          <w:sz w:val="21"/>
          <w:szCs w:val="22"/>
        </w:rPr>
        <w:t>成员国</w:t>
      </w:r>
      <w:r w:rsidRPr="00434ACF">
        <w:rPr>
          <w:rFonts w:ascii="SimSun" w:hAnsi="SimSun" w:hint="eastAsia"/>
          <w:sz w:val="21"/>
          <w:szCs w:val="22"/>
        </w:rPr>
        <w:t>任意提交提案，这种情况将无从出现。因此，</w:t>
      </w:r>
      <w:r w:rsidRPr="00434ACF">
        <w:rPr>
          <w:rFonts w:ascii="SimSun" w:hAnsi="SimSun"/>
          <w:sz w:val="21"/>
          <w:szCs w:val="22"/>
        </w:rPr>
        <w:t>委员会</w:t>
      </w:r>
      <w:r w:rsidRPr="00434ACF">
        <w:rPr>
          <w:rFonts w:ascii="SimSun" w:hAnsi="SimSun" w:hint="eastAsia"/>
          <w:sz w:val="21"/>
          <w:szCs w:val="22"/>
        </w:rPr>
        <w:t>必须专注于专家在论坛中提出的意见。</w:t>
      </w:r>
    </w:p>
    <w:p w14:paraId="56EB6EEA"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加拿大</w:t>
      </w:r>
      <w:r w:rsidRPr="00434ACF">
        <w:rPr>
          <w:rFonts w:ascii="SimSun" w:hAnsi="SimSun"/>
          <w:sz w:val="21"/>
          <w:szCs w:val="22"/>
        </w:rPr>
        <w:t>代表团</w:t>
      </w:r>
      <w:r w:rsidRPr="00434ACF">
        <w:rPr>
          <w:rFonts w:ascii="SimSun" w:hAnsi="SimSun" w:hint="eastAsia"/>
          <w:sz w:val="21"/>
          <w:szCs w:val="22"/>
        </w:rPr>
        <w:t>支持</w:t>
      </w:r>
      <w:r w:rsidRPr="00434ACF">
        <w:rPr>
          <w:rFonts w:ascii="SimSun" w:hAnsi="SimSun"/>
          <w:sz w:val="21"/>
          <w:szCs w:val="22"/>
        </w:rPr>
        <w:t>主席</w:t>
      </w:r>
      <w:r w:rsidRPr="00E709C8">
        <w:rPr>
          <w:rFonts w:ascii="SimSun" w:hAnsi="SimSun" w:cs="Times New Roman" w:hint="eastAsia"/>
          <w:color w:val="000000"/>
          <w:sz w:val="21"/>
          <w:szCs w:val="22"/>
        </w:rPr>
        <w:t>呈现</w:t>
      </w:r>
      <w:r w:rsidRPr="00434ACF">
        <w:rPr>
          <w:rFonts w:ascii="SimSun" w:hAnsi="SimSun" w:hint="eastAsia"/>
          <w:sz w:val="21"/>
          <w:szCs w:val="22"/>
        </w:rPr>
        <w:t>的由日本代表团做出的提议，即关</w:t>
      </w:r>
      <w:r w:rsidRPr="00434ACF">
        <w:rPr>
          <w:rFonts w:ascii="SimSun" w:hAnsi="SimSun" w:hint="eastAsia"/>
          <w:color w:val="000000"/>
          <w:sz w:val="21"/>
          <w:szCs w:val="22"/>
        </w:rPr>
        <w:t>注发展情况。</w:t>
      </w:r>
      <w:r w:rsidRPr="00434ACF">
        <w:rPr>
          <w:rFonts w:ascii="SimSun" w:hAnsi="SimSun" w:hint="eastAsia"/>
          <w:sz w:val="21"/>
          <w:szCs w:val="22"/>
        </w:rPr>
        <w:t>这是一个实际且合理的推进方法，可以为这一领域的看法提供更多引发思考的素材。</w:t>
      </w:r>
    </w:p>
    <w:p w14:paraId="39DF30D0" w14:textId="3A2FBFA8"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伊朗</w:t>
      </w:r>
      <w:r w:rsidR="00E709C8">
        <w:rPr>
          <w:rFonts w:ascii="SimSun" w:hAnsi="SimSun" w:hint="eastAsia"/>
          <w:sz w:val="21"/>
          <w:szCs w:val="22"/>
        </w:rPr>
        <w:t>(</w:t>
      </w:r>
      <w:r w:rsidRPr="00434ACF">
        <w:rPr>
          <w:rFonts w:ascii="SimSun" w:hAnsi="SimSun"/>
          <w:sz w:val="21"/>
          <w:szCs w:val="22"/>
        </w:rPr>
        <w:t>伊斯兰共和国</w:t>
      </w:r>
      <w:r w:rsidR="00E709C8">
        <w:rPr>
          <w:rFonts w:ascii="SimSun" w:hAnsi="SimSun" w:hint="eastAsia"/>
          <w:sz w:val="21"/>
          <w:szCs w:val="22"/>
        </w:rPr>
        <w:t>)</w:t>
      </w:r>
      <w:r w:rsidRPr="00434ACF">
        <w:rPr>
          <w:rFonts w:ascii="SimSun" w:hAnsi="SimSun"/>
          <w:sz w:val="21"/>
          <w:szCs w:val="22"/>
        </w:rPr>
        <w:t>代表团</w:t>
      </w:r>
      <w:r w:rsidRPr="00434ACF">
        <w:rPr>
          <w:rFonts w:ascii="SimSun" w:hAnsi="SimSun" w:hint="eastAsia"/>
          <w:sz w:val="21"/>
          <w:szCs w:val="22"/>
        </w:rPr>
        <w:t>表示“</w:t>
      </w:r>
      <w:r w:rsidRPr="00434ACF">
        <w:rPr>
          <w:rFonts w:ascii="SimSun" w:hAnsi="SimSun"/>
          <w:sz w:val="21"/>
          <w:szCs w:val="22"/>
        </w:rPr>
        <w:t>专家</w:t>
      </w:r>
      <w:r w:rsidRPr="00434ACF">
        <w:rPr>
          <w:rFonts w:ascii="SimSun" w:hAnsi="SimSun" w:hint="eastAsia"/>
          <w:sz w:val="21"/>
          <w:szCs w:val="22"/>
        </w:rPr>
        <w:t>意见”并不全面。它们没有完全反映出</w:t>
      </w:r>
      <w:r w:rsidRPr="00434ACF">
        <w:rPr>
          <w:rFonts w:ascii="SimSun" w:hAnsi="SimSun"/>
          <w:sz w:val="21"/>
          <w:szCs w:val="22"/>
        </w:rPr>
        <w:t>成员国</w:t>
      </w:r>
      <w:r w:rsidRPr="00434ACF">
        <w:rPr>
          <w:rFonts w:ascii="SimSun" w:hAnsi="SimSun" w:hint="eastAsia"/>
          <w:sz w:val="21"/>
          <w:szCs w:val="22"/>
        </w:rPr>
        <w:t>和参会者所关心的内容。“</w:t>
      </w:r>
      <w:r w:rsidRPr="00434ACF">
        <w:rPr>
          <w:rFonts w:ascii="SimSun" w:hAnsi="SimSun"/>
          <w:sz w:val="21"/>
          <w:szCs w:val="22"/>
        </w:rPr>
        <w:t>专家意见</w:t>
      </w:r>
      <w:r w:rsidRPr="00434ACF">
        <w:rPr>
          <w:rFonts w:ascii="SimSun" w:hAnsi="SimSun" w:hint="eastAsia"/>
          <w:sz w:val="21"/>
          <w:szCs w:val="22"/>
        </w:rPr>
        <w:t>”并非</w:t>
      </w:r>
      <w:r w:rsidRPr="00434ACF">
        <w:rPr>
          <w:rFonts w:ascii="SimSun" w:hAnsi="SimSun"/>
          <w:sz w:val="21"/>
          <w:szCs w:val="22"/>
        </w:rPr>
        <w:t>成员国</w:t>
      </w:r>
      <w:r w:rsidRPr="00434ACF">
        <w:rPr>
          <w:rFonts w:ascii="SimSun" w:hAnsi="SimSun" w:hint="eastAsia"/>
          <w:sz w:val="21"/>
          <w:szCs w:val="22"/>
        </w:rPr>
        <w:t>的观点</w:t>
      </w:r>
      <w:r w:rsidRPr="00434ACF">
        <w:rPr>
          <w:rFonts w:ascii="SimSun" w:hAnsi="SimSun"/>
          <w:sz w:val="21"/>
          <w:szCs w:val="22"/>
        </w:rPr>
        <w:t>。委员</w:t>
      </w:r>
      <w:r w:rsidRPr="00434ACF">
        <w:rPr>
          <w:rFonts w:ascii="SimSun" w:hAnsi="SimSun" w:hint="eastAsia"/>
          <w:sz w:val="21"/>
          <w:szCs w:val="22"/>
        </w:rPr>
        <w:t>会可注意这些情况。该</w:t>
      </w:r>
      <w:r w:rsidRPr="00434ACF">
        <w:rPr>
          <w:rFonts w:ascii="SimSun" w:hAnsi="SimSun"/>
          <w:sz w:val="21"/>
          <w:szCs w:val="22"/>
        </w:rPr>
        <w:t>代表团</w:t>
      </w:r>
      <w:r w:rsidRPr="00434ACF">
        <w:rPr>
          <w:rFonts w:ascii="SimSun" w:hAnsi="SimSun" w:hint="eastAsia"/>
          <w:sz w:val="21"/>
          <w:szCs w:val="22"/>
        </w:rPr>
        <w:t>重申其提议，即给予</w:t>
      </w:r>
      <w:r w:rsidRPr="00434ACF">
        <w:rPr>
          <w:rFonts w:ascii="SimSun" w:hAnsi="SimSun"/>
          <w:sz w:val="21"/>
          <w:szCs w:val="22"/>
        </w:rPr>
        <w:t>成员国</w:t>
      </w:r>
      <w:r w:rsidRPr="00434ACF">
        <w:rPr>
          <w:rFonts w:ascii="SimSun" w:hAnsi="SimSun" w:hint="eastAsia"/>
          <w:sz w:val="21"/>
          <w:szCs w:val="22"/>
        </w:rPr>
        <w:t>提交有关技术转让的提案、观点和疑虑的机会，包括“</w:t>
      </w:r>
      <w:r w:rsidRPr="00434ACF">
        <w:rPr>
          <w:rFonts w:ascii="SimSun" w:hAnsi="SimSun"/>
          <w:sz w:val="21"/>
          <w:szCs w:val="22"/>
        </w:rPr>
        <w:t>专家</w:t>
      </w:r>
      <w:r w:rsidRPr="00434ACF">
        <w:rPr>
          <w:rFonts w:ascii="SimSun" w:hAnsi="SimSun" w:hint="eastAsia"/>
          <w:sz w:val="21"/>
          <w:szCs w:val="22"/>
        </w:rPr>
        <w:t>意见”</w:t>
      </w:r>
      <w:r w:rsidRPr="00434ACF">
        <w:rPr>
          <w:rFonts w:ascii="SimSun" w:hAnsi="SimSun"/>
          <w:sz w:val="21"/>
          <w:szCs w:val="22"/>
        </w:rPr>
        <w:t>。</w:t>
      </w:r>
      <w:r w:rsidRPr="00434ACF">
        <w:rPr>
          <w:rFonts w:ascii="SimSun" w:hAnsi="SimSun" w:hint="eastAsia"/>
          <w:sz w:val="21"/>
          <w:szCs w:val="22"/>
        </w:rPr>
        <w:t>这些可以在8月底前提交。秘书处将整理这些观点、疑虑和提案，以便在CDIP的下届会议中进行讨论和采取进一步的行动。那将是讨论这些议题的合适时间和地点。</w:t>
      </w:r>
    </w:p>
    <w:p w14:paraId="0B05F0C4" w14:textId="0D2BC425"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尼日利亚</w:t>
      </w:r>
      <w:r w:rsidRPr="00434ACF">
        <w:rPr>
          <w:rFonts w:ascii="SimSun" w:hAnsi="SimSun"/>
          <w:sz w:val="21"/>
          <w:szCs w:val="22"/>
        </w:rPr>
        <w:t>代表团</w:t>
      </w:r>
      <w:r w:rsidRPr="00434ACF">
        <w:rPr>
          <w:rFonts w:ascii="SimSun" w:hAnsi="SimSun" w:hint="eastAsia"/>
          <w:sz w:val="21"/>
          <w:szCs w:val="22"/>
        </w:rPr>
        <w:t>代表非洲集团发言，其要求澄清日本代表团代表B集团提出的建议。如果提出的研究与技术转让和加入</w:t>
      </w:r>
      <w:r w:rsidRPr="00434ACF">
        <w:rPr>
          <w:rFonts w:ascii="SimSun" w:hAnsi="SimSun"/>
          <w:sz w:val="21"/>
          <w:szCs w:val="22"/>
        </w:rPr>
        <w:t>PCT</w:t>
      </w:r>
      <w:r w:rsidRPr="00434ACF">
        <w:rPr>
          <w:rFonts w:ascii="SimSun" w:hAnsi="SimSun" w:hint="eastAsia"/>
          <w:sz w:val="21"/>
          <w:szCs w:val="22"/>
        </w:rPr>
        <w:t>、马德里和海牙体系相关</w:t>
      </w:r>
      <w:r w:rsidRPr="00434ACF">
        <w:rPr>
          <w:rFonts w:ascii="SimSun" w:hAnsi="SimSun"/>
          <w:sz w:val="21"/>
          <w:szCs w:val="22"/>
        </w:rPr>
        <w:t>，</w:t>
      </w:r>
      <w:r w:rsidRPr="00434ACF">
        <w:rPr>
          <w:rFonts w:ascii="SimSun" w:hAnsi="SimSun" w:hint="eastAsia"/>
          <w:sz w:val="21"/>
          <w:szCs w:val="22"/>
        </w:rPr>
        <w:t>就应特别针对这些体系。这与其中一个“</w:t>
      </w:r>
      <w:r w:rsidRPr="00434ACF">
        <w:rPr>
          <w:rFonts w:ascii="SimSun" w:hAnsi="SimSun"/>
          <w:sz w:val="21"/>
          <w:szCs w:val="22"/>
        </w:rPr>
        <w:t>专家</w:t>
      </w:r>
      <w:r w:rsidRPr="00434ACF">
        <w:rPr>
          <w:rFonts w:ascii="SimSun" w:hAnsi="SimSun" w:hint="eastAsia"/>
          <w:sz w:val="21"/>
          <w:szCs w:val="22"/>
        </w:rPr>
        <w:t>意见”相关</w:t>
      </w:r>
      <w:r w:rsidRPr="00434ACF">
        <w:rPr>
          <w:rFonts w:ascii="SimSun" w:hAnsi="SimSun"/>
          <w:sz w:val="21"/>
          <w:szCs w:val="22"/>
        </w:rPr>
        <w:t>。</w:t>
      </w:r>
      <w:r w:rsidRPr="00434ACF">
        <w:rPr>
          <w:rFonts w:ascii="SimSun" w:hAnsi="SimSun" w:hint="eastAsia"/>
          <w:sz w:val="21"/>
          <w:szCs w:val="22"/>
        </w:rPr>
        <w:t>该集团和其他一些</w:t>
      </w:r>
      <w:r w:rsidRPr="00434ACF">
        <w:rPr>
          <w:rFonts w:ascii="SimSun" w:hAnsi="SimSun"/>
          <w:sz w:val="21"/>
          <w:szCs w:val="22"/>
        </w:rPr>
        <w:t>代表团</w:t>
      </w:r>
      <w:r w:rsidRPr="00434ACF">
        <w:rPr>
          <w:rFonts w:ascii="SimSun" w:hAnsi="SimSun" w:hint="eastAsia"/>
          <w:sz w:val="21"/>
          <w:szCs w:val="22"/>
        </w:rPr>
        <w:t>表示，他们不认为“</w:t>
      </w:r>
      <w:r w:rsidRPr="00434ACF">
        <w:rPr>
          <w:rFonts w:ascii="SimSun" w:hAnsi="SimSun"/>
          <w:sz w:val="21"/>
          <w:szCs w:val="22"/>
        </w:rPr>
        <w:t>专家</w:t>
      </w:r>
      <w:r w:rsidRPr="00434ACF">
        <w:rPr>
          <w:rFonts w:ascii="SimSun" w:hAnsi="SimSun" w:hint="eastAsia"/>
          <w:sz w:val="21"/>
          <w:szCs w:val="22"/>
        </w:rPr>
        <w:t>意见”是充分的。如果那是日本</w:t>
      </w:r>
      <w:r w:rsidRPr="00434ACF">
        <w:rPr>
          <w:rFonts w:ascii="SimSun" w:hAnsi="SimSun"/>
          <w:sz w:val="21"/>
          <w:szCs w:val="22"/>
        </w:rPr>
        <w:t>代表团</w:t>
      </w:r>
      <w:r w:rsidRPr="00434ACF">
        <w:rPr>
          <w:rFonts w:ascii="SimSun" w:hAnsi="SimSun" w:hint="eastAsia"/>
          <w:sz w:val="21"/>
          <w:szCs w:val="22"/>
        </w:rPr>
        <w:t>代表B集团所提出的建议，那是不够的。该集团拥护伊朗</w:t>
      </w:r>
      <w:r w:rsidR="00E709C8">
        <w:rPr>
          <w:rFonts w:ascii="SimSun" w:hAnsi="SimSun" w:hint="eastAsia"/>
          <w:sz w:val="21"/>
          <w:szCs w:val="22"/>
        </w:rPr>
        <w:t>(</w:t>
      </w:r>
      <w:r w:rsidRPr="00434ACF">
        <w:rPr>
          <w:rFonts w:ascii="SimSun" w:hAnsi="SimSun" w:hint="eastAsia"/>
          <w:sz w:val="21"/>
          <w:szCs w:val="22"/>
        </w:rPr>
        <w:t>伊斯兰共和国</w:t>
      </w:r>
      <w:r w:rsidR="00E709C8">
        <w:rPr>
          <w:rFonts w:ascii="SimSun" w:hAnsi="SimSun" w:hint="eastAsia"/>
          <w:sz w:val="21"/>
          <w:szCs w:val="22"/>
        </w:rPr>
        <w:t>)</w:t>
      </w:r>
      <w:r w:rsidRPr="00434ACF">
        <w:rPr>
          <w:rFonts w:ascii="SimSun" w:hAnsi="SimSun"/>
          <w:sz w:val="21"/>
          <w:szCs w:val="22"/>
        </w:rPr>
        <w:t>代表团</w:t>
      </w:r>
      <w:r w:rsidRPr="00434ACF">
        <w:rPr>
          <w:rFonts w:ascii="SimSun" w:hAnsi="SimSun" w:hint="eastAsia"/>
          <w:sz w:val="21"/>
          <w:szCs w:val="22"/>
        </w:rPr>
        <w:t>的提案。</w:t>
      </w:r>
    </w:p>
    <w:p w14:paraId="4F9EF9C8"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日本</w:t>
      </w:r>
      <w:r w:rsidRPr="00434ACF">
        <w:rPr>
          <w:rFonts w:ascii="SimSun" w:hAnsi="SimSun"/>
          <w:sz w:val="21"/>
          <w:szCs w:val="22"/>
        </w:rPr>
        <w:t>代表团</w:t>
      </w:r>
      <w:r w:rsidRPr="00434ACF">
        <w:rPr>
          <w:rFonts w:ascii="SimSun" w:hAnsi="SimSun" w:hint="eastAsia"/>
          <w:sz w:val="21"/>
          <w:szCs w:val="22"/>
        </w:rPr>
        <w:t>代表B集团发言，肯定了建议是要求秘书处准备一份文档，说明</w:t>
      </w:r>
      <w:r w:rsidRPr="00434ACF">
        <w:rPr>
          <w:rFonts w:ascii="SimSun" w:hAnsi="SimSun"/>
          <w:sz w:val="21"/>
          <w:szCs w:val="22"/>
        </w:rPr>
        <w:t>WIPO</w:t>
      </w:r>
      <w:r w:rsidRPr="00434ACF">
        <w:rPr>
          <w:rFonts w:ascii="SimSun" w:hAnsi="SimSun" w:hint="eastAsia"/>
          <w:sz w:val="21"/>
          <w:szCs w:val="22"/>
        </w:rPr>
        <w:t>为增强对知识产权框架重要性的认识所开展的活动的情况，包括加入</w:t>
      </w:r>
      <w:r w:rsidRPr="00434ACF">
        <w:rPr>
          <w:rFonts w:ascii="SimSun" w:hAnsi="SimSun"/>
          <w:sz w:val="21"/>
          <w:szCs w:val="22"/>
        </w:rPr>
        <w:t>PCT</w:t>
      </w:r>
      <w:r w:rsidRPr="00434ACF">
        <w:rPr>
          <w:rFonts w:ascii="SimSun" w:hAnsi="SimSun" w:hint="eastAsia"/>
          <w:sz w:val="21"/>
          <w:szCs w:val="22"/>
        </w:rPr>
        <w:t>、马德里和海牙体系</w:t>
      </w:r>
      <w:r w:rsidRPr="00434ACF">
        <w:rPr>
          <w:rFonts w:ascii="SimSun" w:hAnsi="SimSun"/>
          <w:sz w:val="21"/>
          <w:szCs w:val="22"/>
        </w:rPr>
        <w:t>，</w:t>
      </w:r>
      <w:r w:rsidRPr="00434ACF">
        <w:rPr>
          <w:rFonts w:ascii="SimSun" w:hAnsi="SimSun" w:hint="eastAsia"/>
          <w:sz w:val="21"/>
          <w:szCs w:val="22"/>
        </w:rPr>
        <w:t>这是有效技术转让的必然条件。这</w:t>
      </w:r>
      <w:r w:rsidRPr="00434ACF">
        <w:rPr>
          <w:rFonts w:ascii="SimSun" w:hAnsi="SimSun" w:hint="eastAsia"/>
          <w:color w:val="000000"/>
          <w:sz w:val="21"/>
          <w:szCs w:val="22"/>
        </w:rPr>
        <w:t>依据的是秘书处报告中的</w:t>
      </w:r>
      <w:r w:rsidRPr="00E709C8">
        <w:rPr>
          <w:rFonts w:ascii="SimSun" w:hAnsi="SimSun" w:cs="Times New Roman" w:hint="eastAsia"/>
          <w:color w:val="000000"/>
          <w:sz w:val="21"/>
          <w:szCs w:val="22"/>
        </w:rPr>
        <w:t>“</w:t>
      </w:r>
      <w:r w:rsidRPr="00E709C8">
        <w:rPr>
          <w:rFonts w:ascii="SimSun" w:hAnsi="SimSun" w:cs="Times New Roman"/>
          <w:color w:val="000000"/>
          <w:sz w:val="21"/>
          <w:szCs w:val="22"/>
        </w:rPr>
        <w:t>专家意见</w:t>
      </w:r>
      <w:r w:rsidRPr="00E709C8">
        <w:rPr>
          <w:rFonts w:ascii="SimSun" w:hAnsi="SimSun" w:cs="Times New Roman" w:hint="eastAsia"/>
          <w:color w:val="000000"/>
          <w:sz w:val="21"/>
          <w:szCs w:val="22"/>
        </w:rPr>
        <w:t>”</w:t>
      </w:r>
      <w:r w:rsidRPr="00434ACF">
        <w:rPr>
          <w:rFonts w:ascii="SimSun" w:hAnsi="SimSun"/>
          <w:color w:val="000000"/>
          <w:sz w:val="21"/>
          <w:szCs w:val="22"/>
        </w:rPr>
        <w:t>(f)。</w:t>
      </w:r>
      <w:r w:rsidRPr="00434ACF">
        <w:rPr>
          <w:rFonts w:ascii="SimSun" w:hAnsi="SimSun" w:hint="eastAsia"/>
          <w:color w:val="000000"/>
          <w:sz w:val="21"/>
          <w:szCs w:val="22"/>
        </w:rPr>
        <w:t>因此，是严格依照专家们在论坛中得出的意见。小组坚持认为，</w:t>
      </w:r>
      <w:r w:rsidRPr="00434ACF">
        <w:rPr>
          <w:rFonts w:ascii="SimSun" w:hAnsi="SimSun"/>
          <w:color w:val="000000"/>
          <w:sz w:val="21"/>
          <w:szCs w:val="22"/>
        </w:rPr>
        <w:t>委员会</w:t>
      </w:r>
      <w:r w:rsidRPr="00434ACF">
        <w:rPr>
          <w:rFonts w:ascii="SimSun" w:hAnsi="SimSun" w:hint="eastAsia"/>
          <w:color w:val="000000"/>
          <w:sz w:val="21"/>
          <w:szCs w:val="22"/>
        </w:rPr>
        <w:t>应专注于“</w:t>
      </w:r>
      <w:r w:rsidRPr="00434ACF">
        <w:rPr>
          <w:rFonts w:ascii="SimSun" w:hAnsi="SimSun"/>
          <w:color w:val="000000"/>
          <w:sz w:val="21"/>
          <w:szCs w:val="22"/>
        </w:rPr>
        <w:t>专家</w:t>
      </w:r>
      <w:r w:rsidRPr="00434ACF">
        <w:rPr>
          <w:rFonts w:ascii="SimSun" w:hAnsi="SimSun" w:hint="eastAsia"/>
          <w:color w:val="000000"/>
          <w:sz w:val="21"/>
          <w:szCs w:val="22"/>
        </w:rPr>
        <w:t>意见”</w:t>
      </w:r>
      <w:r w:rsidRPr="00434ACF">
        <w:rPr>
          <w:rFonts w:ascii="SimSun" w:hAnsi="SimSun"/>
          <w:color w:val="000000"/>
          <w:sz w:val="21"/>
          <w:szCs w:val="22"/>
        </w:rPr>
        <w:t>。</w:t>
      </w:r>
      <w:r w:rsidRPr="00434ACF">
        <w:rPr>
          <w:rFonts w:ascii="SimSun" w:hAnsi="SimSun" w:hint="eastAsia"/>
          <w:color w:val="000000"/>
          <w:sz w:val="21"/>
          <w:szCs w:val="22"/>
        </w:rPr>
        <w:t>其建议</w:t>
      </w:r>
      <w:proofErr w:type="gramStart"/>
      <w:r w:rsidRPr="00434ACF">
        <w:rPr>
          <w:rFonts w:ascii="SimSun" w:hAnsi="SimSun" w:hint="eastAsia"/>
          <w:color w:val="000000"/>
          <w:sz w:val="21"/>
          <w:szCs w:val="22"/>
        </w:rPr>
        <w:t>不</w:t>
      </w:r>
      <w:proofErr w:type="gramEnd"/>
      <w:r w:rsidRPr="00434ACF">
        <w:rPr>
          <w:rFonts w:ascii="SimSun" w:hAnsi="SimSun" w:hint="eastAsia"/>
          <w:color w:val="000000"/>
          <w:sz w:val="21"/>
          <w:szCs w:val="22"/>
        </w:rPr>
        <w:t>认同有必要邀请各</w:t>
      </w:r>
      <w:r w:rsidRPr="00434ACF">
        <w:rPr>
          <w:rFonts w:ascii="SimSun" w:hAnsi="SimSun"/>
          <w:color w:val="000000"/>
          <w:sz w:val="21"/>
          <w:szCs w:val="22"/>
        </w:rPr>
        <w:t>成员国提交</w:t>
      </w:r>
      <w:r w:rsidRPr="00434ACF">
        <w:rPr>
          <w:rFonts w:ascii="SimSun" w:hAnsi="SimSun" w:hint="eastAsia"/>
          <w:color w:val="000000"/>
          <w:sz w:val="21"/>
          <w:szCs w:val="22"/>
        </w:rPr>
        <w:t>不以这些意见为基础的提案或建议。</w:t>
      </w:r>
    </w:p>
    <w:p w14:paraId="7F694ED2"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乌干达</w:t>
      </w:r>
      <w:r w:rsidRPr="00434ACF">
        <w:rPr>
          <w:rFonts w:ascii="SimSun" w:hAnsi="SimSun"/>
          <w:sz w:val="21"/>
          <w:szCs w:val="22"/>
        </w:rPr>
        <w:t>代表团</w:t>
      </w:r>
      <w:r w:rsidRPr="00E709C8">
        <w:rPr>
          <w:rFonts w:ascii="SimSun" w:hAnsi="SimSun" w:cs="Times New Roman" w:hint="eastAsia"/>
          <w:color w:val="000000"/>
          <w:sz w:val="21"/>
          <w:szCs w:val="22"/>
        </w:rPr>
        <w:t>表示</w:t>
      </w:r>
      <w:r w:rsidRPr="00434ACF">
        <w:rPr>
          <w:rFonts w:ascii="SimSun" w:hAnsi="SimSun" w:hint="eastAsia"/>
          <w:sz w:val="21"/>
          <w:szCs w:val="22"/>
        </w:rPr>
        <w:t>“</w:t>
      </w:r>
      <w:r w:rsidRPr="00434ACF">
        <w:rPr>
          <w:rFonts w:ascii="SimSun" w:hAnsi="SimSun"/>
          <w:sz w:val="21"/>
          <w:szCs w:val="22"/>
        </w:rPr>
        <w:t>专家</w:t>
      </w:r>
      <w:r w:rsidRPr="00434ACF">
        <w:rPr>
          <w:rFonts w:ascii="SimSun" w:hAnsi="SimSun" w:hint="eastAsia"/>
          <w:sz w:val="21"/>
          <w:szCs w:val="22"/>
        </w:rPr>
        <w:t>意见”是用于产生意见的素材。这些不是建议。意见素材需要进一步斟酌。因此，有必要将其推迟到下次会议。</w:t>
      </w:r>
    </w:p>
    <w:p w14:paraId="0CC91BA1" w14:textId="77777777"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委内瑞拉</w:t>
      </w:r>
      <w:r w:rsidRPr="00434ACF">
        <w:rPr>
          <w:rFonts w:ascii="SimSun" w:hAnsi="SimSun"/>
          <w:sz w:val="21"/>
          <w:szCs w:val="22"/>
        </w:rPr>
        <w:t>代表团</w:t>
      </w:r>
      <w:r w:rsidRPr="00434ACF">
        <w:rPr>
          <w:rFonts w:ascii="SimSun" w:hAnsi="SimSun" w:hint="eastAsia"/>
          <w:sz w:val="21"/>
          <w:szCs w:val="22"/>
        </w:rPr>
        <w:t>参加了论坛，认为论坛很有趣。在论坛中出现了有趣的想法。</w:t>
      </w:r>
      <w:r w:rsidRPr="00434ACF">
        <w:rPr>
          <w:rFonts w:ascii="SimSun" w:hAnsi="SimSun"/>
          <w:sz w:val="21"/>
          <w:szCs w:val="22"/>
        </w:rPr>
        <w:t>主席</w:t>
      </w:r>
      <w:r w:rsidRPr="00434ACF">
        <w:rPr>
          <w:rFonts w:ascii="SimSun" w:hAnsi="SimSun" w:hint="eastAsia"/>
          <w:sz w:val="21"/>
          <w:szCs w:val="22"/>
        </w:rPr>
        <w:t>的提议是有用的。可以帮助</w:t>
      </w:r>
      <w:r w:rsidRPr="00434ACF">
        <w:rPr>
          <w:rFonts w:ascii="SimSun" w:hAnsi="SimSun"/>
          <w:sz w:val="21"/>
          <w:szCs w:val="22"/>
        </w:rPr>
        <w:t>委员会</w:t>
      </w:r>
      <w:r w:rsidRPr="00434ACF">
        <w:rPr>
          <w:rFonts w:ascii="SimSun" w:hAnsi="SimSun" w:hint="eastAsia"/>
          <w:sz w:val="21"/>
          <w:szCs w:val="22"/>
        </w:rPr>
        <w:t>在此议题上取得进展。有必要尊重两个原则。首先</w:t>
      </w:r>
      <w:r w:rsidRPr="00434ACF">
        <w:rPr>
          <w:rFonts w:ascii="SimSun" w:hAnsi="SimSun"/>
          <w:sz w:val="21"/>
          <w:szCs w:val="22"/>
        </w:rPr>
        <w:t>，成员国</w:t>
      </w:r>
      <w:r w:rsidRPr="00434ACF">
        <w:rPr>
          <w:rFonts w:ascii="SimSun" w:hAnsi="SimSun" w:hint="eastAsia"/>
          <w:sz w:val="21"/>
          <w:szCs w:val="22"/>
        </w:rPr>
        <w:t>在</w:t>
      </w:r>
      <w:r w:rsidRPr="00434ACF">
        <w:rPr>
          <w:rFonts w:ascii="SimSun" w:hAnsi="SimSun"/>
          <w:sz w:val="21"/>
          <w:szCs w:val="22"/>
        </w:rPr>
        <w:t>WIPO</w:t>
      </w:r>
      <w:r w:rsidRPr="00434ACF">
        <w:rPr>
          <w:rFonts w:ascii="SimSun" w:hAnsi="SimSun" w:hint="eastAsia"/>
          <w:sz w:val="21"/>
          <w:szCs w:val="22"/>
        </w:rPr>
        <w:t>内做出决定</w:t>
      </w:r>
      <w:r w:rsidRPr="00434ACF">
        <w:rPr>
          <w:rFonts w:ascii="SimSun" w:hAnsi="SimSun"/>
          <w:sz w:val="21"/>
          <w:szCs w:val="22"/>
        </w:rPr>
        <w:t>。</w:t>
      </w:r>
      <w:r w:rsidRPr="00434ACF">
        <w:rPr>
          <w:rFonts w:ascii="SimSun" w:hAnsi="SimSun" w:hint="eastAsia"/>
          <w:sz w:val="21"/>
          <w:szCs w:val="22"/>
        </w:rPr>
        <w:t>如果允许专家在这方面作出决定，那么这就有悖于本组织的政策。第二，不要求组织在某个领域遵从专家的建议。专家已提出了自己的意见或建议。听取这些观点是好的，无论这些是意见还是建议。</w:t>
      </w:r>
      <w:r w:rsidRPr="00434ACF">
        <w:rPr>
          <w:rFonts w:ascii="SimSun" w:hAnsi="SimSun"/>
          <w:sz w:val="21"/>
          <w:szCs w:val="22"/>
        </w:rPr>
        <w:t>成员国</w:t>
      </w:r>
      <w:r w:rsidRPr="00434ACF">
        <w:rPr>
          <w:rFonts w:ascii="SimSun" w:hAnsi="SimSun" w:hint="eastAsia"/>
          <w:sz w:val="21"/>
          <w:szCs w:val="22"/>
        </w:rPr>
        <w:t>可以听取这些。但是，对本组织未来的决定仍应由</w:t>
      </w:r>
      <w:r w:rsidRPr="00434ACF">
        <w:rPr>
          <w:rFonts w:ascii="SimSun" w:hAnsi="SimSun"/>
          <w:sz w:val="21"/>
          <w:szCs w:val="22"/>
        </w:rPr>
        <w:t>成员国</w:t>
      </w:r>
      <w:r w:rsidRPr="00434ACF">
        <w:rPr>
          <w:rFonts w:ascii="SimSun" w:hAnsi="SimSun" w:hint="eastAsia"/>
          <w:sz w:val="21"/>
          <w:szCs w:val="22"/>
        </w:rPr>
        <w:t>做出。</w:t>
      </w:r>
    </w:p>
    <w:p w14:paraId="17ED4191" w14:textId="0940911B"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美利坚合众国代表团</w:t>
      </w:r>
      <w:r w:rsidRPr="00434ACF">
        <w:rPr>
          <w:rFonts w:ascii="SimSun" w:hAnsi="SimSun" w:hint="eastAsia"/>
          <w:sz w:val="21"/>
          <w:szCs w:val="22"/>
        </w:rPr>
        <w:t>不支持</w:t>
      </w:r>
      <w:r w:rsidRPr="00434ACF">
        <w:rPr>
          <w:rFonts w:ascii="SimSun" w:hAnsi="SimSun"/>
          <w:sz w:val="21"/>
          <w:szCs w:val="22"/>
        </w:rPr>
        <w:t>伊朗</w:t>
      </w:r>
      <w:r w:rsidR="00E709C8">
        <w:rPr>
          <w:rFonts w:ascii="SimSun" w:hAnsi="SimSun"/>
          <w:sz w:val="21"/>
          <w:szCs w:val="22"/>
        </w:rPr>
        <w:t>(</w:t>
      </w:r>
      <w:r w:rsidRPr="00434ACF">
        <w:rPr>
          <w:rFonts w:ascii="SimSun" w:hAnsi="SimSun"/>
          <w:sz w:val="21"/>
          <w:szCs w:val="22"/>
        </w:rPr>
        <w:t>伊斯兰共和国</w:t>
      </w:r>
      <w:r w:rsidR="00E709C8">
        <w:rPr>
          <w:rFonts w:ascii="SimSun" w:hAnsi="SimSun"/>
          <w:sz w:val="21"/>
          <w:szCs w:val="22"/>
        </w:rPr>
        <w:t>)</w:t>
      </w:r>
      <w:r w:rsidRPr="00434ACF">
        <w:rPr>
          <w:rFonts w:ascii="SimSun" w:hAnsi="SimSun"/>
          <w:sz w:val="21"/>
          <w:szCs w:val="22"/>
        </w:rPr>
        <w:t>代表团</w:t>
      </w:r>
      <w:r w:rsidRPr="00434ACF">
        <w:rPr>
          <w:rFonts w:ascii="SimSun" w:hAnsi="SimSun" w:hint="eastAsia"/>
          <w:sz w:val="21"/>
          <w:szCs w:val="22"/>
        </w:rPr>
        <w:t>的提案，非洲集团支持该提案，巴西代表团在一定程度上也支持该提案。此时此刻，要求由成员国提交提案还为时尚早。</w:t>
      </w:r>
      <w:r w:rsidRPr="00434ACF">
        <w:rPr>
          <w:rFonts w:ascii="SimSun" w:hAnsi="SimSun"/>
          <w:sz w:val="21"/>
          <w:szCs w:val="22"/>
        </w:rPr>
        <w:t>委员会</w:t>
      </w:r>
      <w:r w:rsidRPr="00434ACF">
        <w:rPr>
          <w:rFonts w:ascii="SimSun" w:hAnsi="SimSun" w:hint="eastAsia"/>
          <w:sz w:val="21"/>
          <w:szCs w:val="22"/>
        </w:rPr>
        <w:t>还没有讨论“</w:t>
      </w:r>
      <w:r w:rsidRPr="00434ACF">
        <w:rPr>
          <w:rFonts w:ascii="SimSun" w:hAnsi="SimSun"/>
          <w:sz w:val="21"/>
          <w:szCs w:val="22"/>
        </w:rPr>
        <w:t>专家</w:t>
      </w:r>
      <w:r w:rsidRPr="00434ACF">
        <w:rPr>
          <w:rFonts w:ascii="SimSun" w:hAnsi="SimSun" w:hint="eastAsia"/>
          <w:sz w:val="21"/>
          <w:szCs w:val="22"/>
        </w:rPr>
        <w:t>意见”</w:t>
      </w:r>
      <w:r w:rsidRPr="00434ACF">
        <w:rPr>
          <w:rFonts w:ascii="SimSun" w:hAnsi="SimSun"/>
          <w:sz w:val="21"/>
          <w:szCs w:val="22"/>
        </w:rPr>
        <w:t>。</w:t>
      </w:r>
      <w:r w:rsidRPr="00434ACF">
        <w:rPr>
          <w:rFonts w:ascii="SimSun" w:hAnsi="SimSun" w:hint="eastAsia"/>
          <w:sz w:val="21"/>
          <w:szCs w:val="22"/>
        </w:rPr>
        <w:t>在论坛上，专家受邀发表和提出自己的看法，这是项目的高潮。在他们被世界公认为专家的领域，也许没有代表团成员是专家。因此</w:t>
      </w:r>
      <w:r w:rsidRPr="00434ACF">
        <w:rPr>
          <w:rFonts w:ascii="SimSun" w:hAnsi="SimSun"/>
          <w:sz w:val="21"/>
          <w:szCs w:val="22"/>
        </w:rPr>
        <w:t>，</w:t>
      </w:r>
      <w:r w:rsidRPr="00434ACF">
        <w:rPr>
          <w:rFonts w:ascii="SimSun" w:hAnsi="SimSun" w:hint="eastAsia"/>
          <w:sz w:val="21"/>
          <w:szCs w:val="22"/>
        </w:rPr>
        <w:t>各</w:t>
      </w:r>
      <w:r w:rsidRPr="00434ACF">
        <w:rPr>
          <w:rFonts w:ascii="SimSun" w:hAnsi="SimSun"/>
          <w:sz w:val="21"/>
          <w:szCs w:val="22"/>
        </w:rPr>
        <w:t>代表团</w:t>
      </w:r>
      <w:r w:rsidRPr="00434ACF">
        <w:rPr>
          <w:rFonts w:ascii="SimSun" w:hAnsi="SimSun" w:hint="eastAsia"/>
          <w:sz w:val="21"/>
          <w:szCs w:val="22"/>
        </w:rPr>
        <w:t>应对他们的意见给予一定的尊重，并通过讨论决定是否可以部分赞成。这些不是建议。这些是意见。对此</w:t>
      </w:r>
      <w:r w:rsidRPr="00434ACF">
        <w:rPr>
          <w:rFonts w:ascii="SimSun" w:hAnsi="SimSun"/>
          <w:sz w:val="21"/>
          <w:szCs w:val="22"/>
        </w:rPr>
        <w:t>代表团</w:t>
      </w:r>
      <w:r w:rsidRPr="00434ACF">
        <w:rPr>
          <w:rFonts w:ascii="SimSun" w:hAnsi="SimSun" w:hint="eastAsia"/>
          <w:sz w:val="21"/>
          <w:szCs w:val="22"/>
        </w:rPr>
        <w:t>表示理解和支持。然而，要求</w:t>
      </w:r>
      <w:r w:rsidRPr="00434ACF">
        <w:rPr>
          <w:rFonts w:ascii="SimSun" w:hAnsi="SimSun" w:hint="eastAsia"/>
          <w:sz w:val="21"/>
          <w:szCs w:val="22"/>
        </w:rPr>
        <w:lastRenderedPageBreak/>
        <w:t>由</w:t>
      </w:r>
      <w:r w:rsidRPr="00434ACF">
        <w:rPr>
          <w:rFonts w:ascii="SimSun" w:hAnsi="SimSun"/>
          <w:sz w:val="21"/>
          <w:szCs w:val="22"/>
        </w:rPr>
        <w:t>成员国</w:t>
      </w:r>
      <w:r w:rsidRPr="00434ACF">
        <w:rPr>
          <w:rFonts w:ascii="SimSun" w:hAnsi="SimSun" w:hint="eastAsia"/>
          <w:sz w:val="21"/>
          <w:szCs w:val="22"/>
        </w:rPr>
        <w:t>基于项目过程中衍生的任何事情提交提案为时尚早。作为第一步，</w:t>
      </w:r>
      <w:r w:rsidRPr="00434ACF">
        <w:rPr>
          <w:rFonts w:ascii="SimSun" w:hAnsi="SimSun"/>
          <w:sz w:val="21"/>
          <w:szCs w:val="22"/>
        </w:rPr>
        <w:t>委员会</w:t>
      </w:r>
      <w:r w:rsidRPr="00434ACF">
        <w:rPr>
          <w:rFonts w:ascii="SimSun" w:hAnsi="SimSun" w:hint="eastAsia"/>
          <w:sz w:val="21"/>
          <w:szCs w:val="22"/>
        </w:rPr>
        <w:t>应该清楚，在要求更多提案之前，本组织在促进技术转让方面已经正在做的事情。因此，该</w:t>
      </w:r>
      <w:r w:rsidRPr="00434ACF">
        <w:rPr>
          <w:rFonts w:ascii="SimSun" w:hAnsi="SimSun"/>
          <w:sz w:val="21"/>
          <w:szCs w:val="22"/>
        </w:rPr>
        <w:t>代表团</w:t>
      </w:r>
      <w:r w:rsidRPr="00434ACF">
        <w:rPr>
          <w:rFonts w:ascii="SimSun" w:hAnsi="SimSun" w:hint="eastAsia"/>
          <w:sz w:val="21"/>
          <w:szCs w:val="22"/>
        </w:rPr>
        <w:t>提出，要求秘书处准备一份文件，按照专家在技术转让方面的意见，概述</w:t>
      </w:r>
      <w:r w:rsidRPr="00434ACF">
        <w:rPr>
          <w:rFonts w:ascii="SimSun" w:hAnsi="SimSun"/>
          <w:sz w:val="21"/>
          <w:szCs w:val="22"/>
        </w:rPr>
        <w:t>WIPO</w:t>
      </w:r>
      <w:r w:rsidRPr="00434ACF">
        <w:rPr>
          <w:rFonts w:ascii="SimSun" w:hAnsi="SimSun" w:hint="eastAsia"/>
          <w:sz w:val="21"/>
          <w:szCs w:val="22"/>
        </w:rPr>
        <w:t>的活动</w:t>
      </w:r>
      <w:r w:rsidRPr="00434ACF">
        <w:rPr>
          <w:rFonts w:ascii="SimSun" w:hAnsi="SimSun"/>
          <w:sz w:val="21"/>
          <w:szCs w:val="22"/>
        </w:rPr>
        <w:t>。</w:t>
      </w:r>
    </w:p>
    <w:p w14:paraId="0704E820" w14:textId="0C70C53C" w:rsidR="00434ACF" w:rsidRDefault="0041270F"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南非代表团认为，委员会希望所有的项目都能取得成功，</w:t>
      </w:r>
      <w:r w:rsidRPr="00021849">
        <w:rPr>
          <w:rFonts w:ascii="SimSun" w:hAnsi="SimSun"/>
          <w:sz w:val="21"/>
          <w:szCs w:val="22"/>
        </w:rPr>
        <w:t>那就需要看看在这方面的所有贡献。通过回顾相同主题下有贡献的不同活动来扩大范围是没有任何害处的，但不急于一时。</w:t>
      </w:r>
      <w:r w:rsidRPr="00021849">
        <w:rPr>
          <w:rFonts w:ascii="SimSun" w:hAnsi="SimSun" w:hint="eastAsia"/>
          <w:sz w:val="21"/>
          <w:szCs w:val="22"/>
        </w:rPr>
        <w:t>该</w:t>
      </w:r>
      <w:r w:rsidRPr="00021849">
        <w:rPr>
          <w:rFonts w:ascii="SimSun" w:hAnsi="SimSun"/>
          <w:sz w:val="21"/>
          <w:szCs w:val="22"/>
        </w:rPr>
        <w:t>代表团</w:t>
      </w:r>
      <w:r w:rsidRPr="00021849">
        <w:rPr>
          <w:rFonts w:ascii="SimSun" w:hAnsi="SimSun" w:hint="eastAsia"/>
          <w:sz w:val="21"/>
          <w:szCs w:val="22"/>
        </w:rPr>
        <w:t>拥护</w:t>
      </w:r>
      <w:r w:rsidRPr="00021849">
        <w:rPr>
          <w:rFonts w:ascii="SimSun" w:hAnsi="SimSun"/>
          <w:sz w:val="21"/>
          <w:szCs w:val="22"/>
        </w:rPr>
        <w:t>伊朗</w:t>
      </w:r>
      <w:r w:rsidR="00E709C8" w:rsidRPr="00021849">
        <w:rPr>
          <w:rFonts w:ascii="SimSun" w:hAnsi="SimSun"/>
          <w:sz w:val="21"/>
          <w:szCs w:val="22"/>
        </w:rPr>
        <w:t>(</w:t>
      </w:r>
      <w:r w:rsidRPr="00021849">
        <w:rPr>
          <w:rFonts w:ascii="SimSun" w:hAnsi="SimSun"/>
          <w:sz w:val="21"/>
          <w:szCs w:val="22"/>
        </w:rPr>
        <w:t>伊斯兰共和国</w:t>
      </w:r>
      <w:r w:rsidR="00E709C8" w:rsidRPr="00021849">
        <w:rPr>
          <w:rFonts w:ascii="SimSun" w:hAnsi="SimSun"/>
          <w:sz w:val="21"/>
          <w:szCs w:val="22"/>
        </w:rPr>
        <w:t>)</w:t>
      </w:r>
      <w:r w:rsidRPr="00021849">
        <w:rPr>
          <w:rFonts w:ascii="SimSun" w:hAnsi="SimSun"/>
          <w:sz w:val="21"/>
          <w:szCs w:val="22"/>
        </w:rPr>
        <w:t>代表团的</w:t>
      </w:r>
      <w:r w:rsidRPr="00021849">
        <w:rPr>
          <w:rFonts w:ascii="SimSun" w:hAnsi="SimSun" w:hint="eastAsia"/>
          <w:sz w:val="21"/>
          <w:szCs w:val="22"/>
        </w:rPr>
        <w:t>提案</w:t>
      </w:r>
      <w:r w:rsidRPr="00021849">
        <w:rPr>
          <w:rFonts w:ascii="SimSun" w:hAnsi="SimSun"/>
          <w:sz w:val="21"/>
          <w:szCs w:val="22"/>
        </w:rPr>
        <w:t>，</w:t>
      </w:r>
      <w:r w:rsidRPr="00021849">
        <w:rPr>
          <w:rFonts w:ascii="SimSun" w:hAnsi="SimSun" w:hint="eastAsia"/>
          <w:sz w:val="21"/>
          <w:szCs w:val="22"/>
        </w:rPr>
        <w:t>给予</w:t>
      </w:r>
      <w:r w:rsidRPr="00021849">
        <w:rPr>
          <w:rFonts w:ascii="SimSun" w:hAnsi="SimSun"/>
          <w:sz w:val="21"/>
          <w:szCs w:val="22"/>
        </w:rPr>
        <w:t>更多的时间了解</w:t>
      </w:r>
      <w:r w:rsidRPr="00021849">
        <w:rPr>
          <w:rFonts w:ascii="SimSun" w:hAnsi="SimSun" w:hint="eastAsia"/>
          <w:sz w:val="21"/>
          <w:szCs w:val="22"/>
        </w:rPr>
        <w:t>这一主题</w:t>
      </w:r>
      <w:r w:rsidRPr="00021849">
        <w:rPr>
          <w:rFonts w:ascii="SimSun" w:hAnsi="SimSun"/>
          <w:sz w:val="21"/>
          <w:szCs w:val="22"/>
        </w:rPr>
        <w:t>以获得更全面的看法。许多发展中国家表示，他们并不觉得</w:t>
      </w:r>
      <w:r w:rsidRPr="00DE7E3B">
        <w:rPr>
          <w:rFonts w:asciiTheme="minorEastAsia" w:hAnsiTheme="minorEastAsia"/>
          <w:sz w:val="21"/>
          <w:szCs w:val="22"/>
        </w:rPr>
        <w:t>“专家意见”</w:t>
      </w:r>
      <w:r w:rsidRPr="00021849">
        <w:rPr>
          <w:rFonts w:ascii="SimSun" w:hAnsi="SimSun"/>
          <w:sz w:val="21"/>
          <w:szCs w:val="22"/>
        </w:rPr>
        <w:t>是全面的。这些国家的观点不应被忽视。</w:t>
      </w:r>
    </w:p>
    <w:p w14:paraId="42512EA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hint="eastAsia"/>
          <w:sz w:val="21"/>
          <w:szCs w:val="22"/>
        </w:rPr>
        <w:t>墨西哥代表团认为，委员会正在偏离这一主题，讨论变得越来越政治化。委员会应该更加务实。讨论的内容是关于技术转让的项目。在该项目下已举行一次论坛，采取的步骤也与项目目标一致。秘书处已提出该项目，该项目也获得了各成员国的批准。整个项目对活动的每个步骤都做了解释。不幸的是，许多代表团没有参与该项目。</w:t>
      </w:r>
      <w:r w:rsidRPr="00E709C8">
        <w:rPr>
          <w:rFonts w:ascii="SimSun" w:hAnsi="SimSun" w:cs="Times New Roman" w:hint="eastAsia"/>
          <w:color w:val="000000"/>
          <w:sz w:val="21"/>
          <w:szCs w:val="22"/>
        </w:rPr>
        <w:t>不过</w:t>
      </w:r>
      <w:r w:rsidRPr="00021849">
        <w:rPr>
          <w:rFonts w:ascii="SimSun" w:hAnsi="SimSun" w:hint="eastAsia"/>
          <w:sz w:val="21"/>
          <w:szCs w:val="22"/>
        </w:rPr>
        <w:t>，各代表团需要将自己的讨论内容限定在该项目之内。该项目既有目标，也有结构。论坛的组织工作是按照为该项目设立的流程进行的。在这为期三天的论坛中使用的材料和工具已分发出去。还将建立一个网络论坛。活动产生的任何成</w:t>
      </w:r>
      <w:r w:rsidRPr="00434ACF">
        <w:rPr>
          <w:rFonts w:ascii="SimSun" w:hAnsi="SimSun" w:cs="Times New Roman"/>
          <w:sz w:val="21"/>
          <w:szCs w:val="22"/>
        </w:rPr>
        <w:t>果</w:t>
      </w:r>
      <w:r w:rsidRPr="00434ACF">
        <w:rPr>
          <w:rFonts w:ascii="SimSun" w:hAnsi="SimSun" w:cs="Times New Roman" w:hint="eastAsia"/>
          <w:sz w:val="21"/>
          <w:szCs w:val="22"/>
        </w:rPr>
        <w:t>在</w:t>
      </w:r>
      <w:r w:rsidRPr="00434ACF">
        <w:rPr>
          <w:rFonts w:ascii="SimSun" w:hAnsi="SimSun" w:cs="Times New Roman"/>
          <w:sz w:val="21"/>
          <w:szCs w:val="22"/>
        </w:rPr>
        <w:t>经</w:t>
      </w:r>
      <w:r w:rsidRPr="00434ACF">
        <w:rPr>
          <w:rFonts w:ascii="SimSun" w:hAnsi="SimSun"/>
          <w:sz w:val="21"/>
          <w:szCs w:val="22"/>
        </w:rPr>
        <w:t>CDIP</w:t>
      </w:r>
      <w:r w:rsidRPr="00434ACF">
        <w:rPr>
          <w:rFonts w:ascii="SimSun" w:hAnsi="SimSun" w:cs="Times New Roman"/>
          <w:sz w:val="21"/>
          <w:szCs w:val="22"/>
        </w:rPr>
        <w:t>审议通</w:t>
      </w:r>
      <w:r w:rsidRPr="00021849">
        <w:rPr>
          <w:rFonts w:ascii="SimSun" w:hAnsi="SimSun" w:hint="eastAsia"/>
          <w:sz w:val="21"/>
          <w:szCs w:val="22"/>
        </w:rPr>
        <w:t>过后，及由委员会向大会做出可能的建议后将被纳入</w:t>
      </w:r>
      <w:r w:rsidRPr="00434ACF">
        <w:rPr>
          <w:rFonts w:ascii="SimSun" w:hAnsi="SimSun"/>
          <w:sz w:val="21"/>
          <w:szCs w:val="22"/>
        </w:rPr>
        <w:t>WIPO</w:t>
      </w:r>
      <w:r w:rsidRPr="00434ACF">
        <w:rPr>
          <w:rFonts w:ascii="SimSun" w:hAnsi="SimSun" w:cs="Times New Roman" w:hint="eastAsia"/>
          <w:sz w:val="21"/>
          <w:szCs w:val="22"/>
        </w:rPr>
        <w:t>的</w:t>
      </w:r>
      <w:r w:rsidRPr="00434ACF">
        <w:rPr>
          <w:rFonts w:ascii="SimSun" w:hAnsi="SimSun" w:cs="Times New Roman"/>
          <w:sz w:val="21"/>
          <w:szCs w:val="22"/>
        </w:rPr>
        <w:t>工作</w:t>
      </w:r>
      <w:r w:rsidRPr="00434ACF">
        <w:rPr>
          <w:rFonts w:ascii="SimSun" w:hAnsi="SimSun" w:cs="Times New Roman" w:hint="eastAsia"/>
          <w:sz w:val="21"/>
          <w:szCs w:val="22"/>
        </w:rPr>
        <w:t>中</w:t>
      </w:r>
      <w:r w:rsidRPr="00434ACF">
        <w:rPr>
          <w:rFonts w:ascii="SimSun" w:hAnsi="SimSun" w:cs="Times New Roman"/>
          <w:sz w:val="21"/>
          <w:szCs w:val="22"/>
        </w:rPr>
        <w:t>。因此，委员会需要务实，找到建设性的解决方案。如果对技术转让有担心，委员会需要在</w:t>
      </w:r>
      <w:r w:rsidRPr="00434ACF">
        <w:rPr>
          <w:rFonts w:ascii="SimSun" w:hAnsi="SimSun"/>
          <w:sz w:val="21"/>
          <w:szCs w:val="22"/>
        </w:rPr>
        <w:t>WIPO</w:t>
      </w:r>
      <w:r w:rsidRPr="00434ACF">
        <w:rPr>
          <w:rFonts w:ascii="SimSun" w:hAnsi="SimSun" w:cs="Times New Roman"/>
          <w:sz w:val="21"/>
          <w:szCs w:val="22"/>
        </w:rPr>
        <w:t>内部审查和分析它已批准的项目。每当委员会通过一个项目，都希望能看到一定的结果。如果这些结果</w:t>
      </w:r>
      <w:r w:rsidRPr="00434ACF">
        <w:rPr>
          <w:rFonts w:ascii="SimSun" w:hAnsi="SimSun" w:cs="Times New Roman" w:hint="eastAsia"/>
          <w:sz w:val="21"/>
          <w:szCs w:val="22"/>
        </w:rPr>
        <w:t>无法</w:t>
      </w:r>
      <w:r w:rsidRPr="00434ACF">
        <w:rPr>
          <w:rFonts w:ascii="SimSun" w:hAnsi="SimSun" w:cs="Times New Roman"/>
          <w:sz w:val="21"/>
          <w:szCs w:val="22"/>
        </w:rPr>
        <w:t>令</w:t>
      </w:r>
      <w:r w:rsidRPr="00434ACF">
        <w:rPr>
          <w:rFonts w:ascii="SimSun" w:hAnsi="SimSun" w:cs="Times New Roman" w:hint="eastAsia"/>
          <w:sz w:val="21"/>
          <w:szCs w:val="22"/>
        </w:rPr>
        <w:t>所有成员国</w:t>
      </w:r>
      <w:r w:rsidRPr="00434ACF">
        <w:rPr>
          <w:rFonts w:ascii="SimSun" w:hAnsi="SimSun" w:cs="Times New Roman"/>
          <w:sz w:val="21"/>
          <w:szCs w:val="22"/>
        </w:rPr>
        <w:t>满意或不符合所有</w:t>
      </w:r>
      <w:r w:rsidRPr="00434ACF">
        <w:rPr>
          <w:rFonts w:ascii="SimSun" w:hAnsi="SimSun" w:cs="Times New Roman" w:hint="eastAsia"/>
          <w:sz w:val="21"/>
          <w:szCs w:val="22"/>
        </w:rPr>
        <w:t>成员</w:t>
      </w:r>
      <w:r w:rsidRPr="00434ACF">
        <w:rPr>
          <w:rFonts w:ascii="SimSun" w:hAnsi="SimSun" w:cs="Times New Roman"/>
          <w:sz w:val="21"/>
          <w:szCs w:val="22"/>
        </w:rPr>
        <w:t>国</w:t>
      </w:r>
      <w:r w:rsidRPr="00434ACF">
        <w:rPr>
          <w:rFonts w:ascii="SimSun" w:hAnsi="SimSun" w:cs="Times New Roman" w:hint="eastAsia"/>
          <w:sz w:val="21"/>
          <w:szCs w:val="22"/>
        </w:rPr>
        <w:t>的</w:t>
      </w:r>
      <w:r w:rsidRPr="00434ACF">
        <w:rPr>
          <w:rFonts w:ascii="SimSun" w:hAnsi="SimSun" w:cs="Times New Roman"/>
          <w:sz w:val="21"/>
          <w:szCs w:val="22"/>
        </w:rPr>
        <w:t>利益，就有必要对这一问题进行研究并跟进。委员会需要继续处理这一主题。然而，这不会是成员国最后一次在</w:t>
      </w:r>
      <w:r w:rsidRPr="00434ACF">
        <w:rPr>
          <w:rFonts w:ascii="SimSun" w:hAnsi="SimSun"/>
          <w:sz w:val="21"/>
          <w:szCs w:val="22"/>
        </w:rPr>
        <w:t>WIPO</w:t>
      </w:r>
      <w:r w:rsidRPr="00434ACF">
        <w:rPr>
          <w:rFonts w:ascii="SimSun" w:hAnsi="SimSun" w:cs="Times New Roman"/>
          <w:sz w:val="21"/>
          <w:szCs w:val="22"/>
        </w:rPr>
        <w:t>内部讨论技术转让问题，还有很多挑战。有时技术转让由于某些因素没有实现，而这些因素不一定与</w:t>
      </w:r>
      <w:r w:rsidRPr="00434ACF">
        <w:rPr>
          <w:rFonts w:ascii="SimSun" w:hAnsi="SimSun"/>
          <w:sz w:val="21"/>
          <w:szCs w:val="22"/>
        </w:rPr>
        <w:t>WIPO</w:t>
      </w:r>
      <w:r w:rsidRPr="00434ACF">
        <w:rPr>
          <w:rFonts w:ascii="SimSun" w:hAnsi="SimSun" w:cs="Times New Roman"/>
          <w:sz w:val="21"/>
          <w:szCs w:val="22"/>
        </w:rPr>
        <w:t>有关</w:t>
      </w:r>
      <w:r w:rsidRPr="00021849">
        <w:rPr>
          <w:rFonts w:ascii="SimSun" w:hAnsi="SimSun" w:hint="eastAsia"/>
          <w:sz w:val="21"/>
          <w:szCs w:val="22"/>
        </w:rPr>
        <w:t>。各成员国需要确保其内部结构中有必要的知识和能力来促进技术转让。委员会需要重点关注该项目的目标以及各成员国对该项目的担忧。一些代表团担心他们的观点没有反映在“专家意见”中。然而，这是该项目中设想的方式。该代表团希望秘书处能够说明该项目的目标以及项目各个步骤的完成进度。</w:t>
      </w:r>
    </w:p>
    <w:p w14:paraId="77AE0B70" w14:textId="0C2B4189"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hint="eastAsia"/>
          <w:sz w:val="21"/>
          <w:szCs w:val="22"/>
        </w:rPr>
        <w:t>博茨瓦纳代表团正在查看该项目的背景，其指出并概述了巴西代表团提到的活动。交付成果包括“上述活动产生的任何成果在</w:t>
      </w:r>
      <w:r w:rsidRPr="00434ACF">
        <w:rPr>
          <w:rFonts w:ascii="SimSun" w:hAnsi="SimSun" w:cs="Times New Roman"/>
          <w:sz w:val="21"/>
          <w:szCs w:val="22"/>
        </w:rPr>
        <w:t>经</w:t>
      </w:r>
      <w:r w:rsidRPr="00E709C8">
        <w:rPr>
          <w:rFonts w:ascii="SimSun" w:hAnsi="SimSun" w:cs="Times New Roman"/>
          <w:color w:val="000000"/>
          <w:sz w:val="21"/>
          <w:szCs w:val="22"/>
        </w:rPr>
        <w:t>CDIP</w:t>
      </w:r>
      <w:r w:rsidRPr="00434ACF">
        <w:rPr>
          <w:rFonts w:ascii="SimSun" w:hAnsi="SimSun" w:cs="Times New Roman"/>
          <w:sz w:val="21"/>
          <w:szCs w:val="22"/>
        </w:rPr>
        <w:t>审</w:t>
      </w:r>
      <w:r w:rsidRPr="00021849">
        <w:rPr>
          <w:rFonts w:ascii="SimSun" w:hAnsi="SimSun" w:hint="eastAsia"/>
          <w:sz w:val="21"/>
          <w:szCs w:val="22"/>
        </w:rPr>
        <w:t>议通过后，及由委员会向大会提出可能的建议后将被纳入</w:t>
      </w:r>
      <w:r w:rsidRPr="00434ACF">
        <w:rPr>
          <w:rFonts w:ascii="SimSun" w:hAnsi="SimSun"/>
          <w:sz w:val="21"/>
          <w:szCs w:val="22"/>
        </w:rPr>
        <w:t>WIPO</w:t>
      </w:r>
      <w:r w:rsidRPr="00434ACF">
        <w:rPr>
          <w:rFonts w:ascii="SimSun" w:hAnsi="SimSun" w:cs="Times New Roman" w:hint="eastAsia"/>
          <w:sz w:val="21"/>
          <w:szCs w:val="22"/>
        </w:rPr>
        <w:t>计划</w:t>
      </w:r>
      <w:r w:rsidRPr="00021849">
        <w:rPr>
          <w:rFonts w:ascii="SimSun" w:hAnsi="SimSun" w:hint="eastAsia"/>
          <w:sz w:val="21"/>
          <w:szCs w:val="22"/>
        </w:rPr>
        <w:t>中”</w:t>
      </w:r>
      <w:r w:rsidRPr="00021849">
        <w:rPr>
          <w:rFonts w:ascii="SimSun" w:hAnsi="SimSun"/>
          <w:sz w:val="21"/>
          <w:szCs w:val="22"/>
        </w:rPr>
        <w:t>。</w:t>
      </w:r>
      <w:r w:rsidRPr="00434ACF">
        <w:rPr>
          <w:rFonts w:ascii="SimSun" w:hAnsi="SimSun" w:hint="eastAsia"/>
          <w:sz w:val="21"/>
          <w:szCs w:val="22"/>
        </w:rPr>
        <w:t>因此，委员会必须分析在该项目下开展的所有活动产生的所有建议，以便决定哪些建议需要纳入到</w:t>
      </w:r>
      <w:r w:rsidRPr="00434ACF">
        <w:rPr>
          <w:rFonts w:ascii="SimSun" w:hAnsi="SimSun"/>
          <w:sz w:val="21"/>
          <w:szCs w:val="22"/>
        </w:rPr>
        <w:t>WIPO</w:t>
      </w:r>
      <w:r w:rsidRPr="00434ACF">
        <w:rPr>
          <w:rFonts w:ascii="SimSun" w:hAnsi="SimSun" w:hint="eastAsia"/>
          <w:sz w:val="21"/>
          <w:szCs w:val="22"/>
        </w:rPr>
        <w:t>的计划中。这就是为什么一些代表团希望委员会注意“专家意见”。应向</w:t>
      </w:r>
      <w:r w:rsidRPr="00434ACF">
        <w:rPr>
          <w:rFonts w:ascii="SimSun" w:hAnsi="SimSun"/>
          <w:sz w:val="21"/>
          <w:szCs w:val="22"/>
        </w:rPr>
        <w:t>CDIP</w:t>
      </w:r>
      <w:r w:rsidRPr="00434ACF">
        <w:rPr>
          <w:rFonts w:ascii="SimSun" w:hAnsi="SimSun" w:hint="eastAsia"/>
          <w:sz w:val="21"/>
          <w:szCs w:val="22"/>
        </w:rPr>
        <w:t>提供一份在所有活动中产生的所有建议的清单，这样委员会就可以讨论并决定将哪些建议纳入到</w:t>
      </w:r>
      <w:r w:rsidRPr="00434ACF">
        <w:rPr>
          <w:rFonts w:ascii="SimSun" w:hAnsi="SimSun"/>
          <w:sz w:val="21"/>
          <w:szCs w:val="22"/>
        </w:rPr>
        <w:t>WIPO</w:t>
      </w:r>
      <w:r w:rsidRPr="00434ACF">
        <w:rPr>
          <w:rFonts w:ascii="SimSun" w:hAnsi="SimSun" w:hint="eastAsia"/>
          <w:sz w:val="21"/>
          <w:szCs w:val="22"/>
        </w:rPr>
        <w:t>的计划中。伊朗</w:t>
      </w:r>
      <w:r w:rsidR="00E709C8">
        <w:rPr>
          <w:rFonts w:ascii="SimSun" w:hAnsi="SimSun" w:hint="eastAsia"/>
          <w:sz w:val="21"/>
          <w:szCs w:val="22"/>
        </w:rPr>
        <w:t>(</w:t>
      </w:r>
      <w:r w:rsidRPr="00434ACF">
        <w:rPr>
          <w:rFonts w:ascii="SimSun" w:hAnsi="SimSun" w:hint="eastAsia"/>
          <w:sz w:val="21"/>
          <w:szCs w:val="22"/>
        </w:rPr>
        <w:t>伊斯兰共和国</w:t>
      </w:r>
      <w:r w:rsidR="00E709C8">
        <w:rPr>
          <w:rFonts w:ascii="SimSun" w:hAnsi="SimSun" w:hint="eastAsia"/>
          <w:sz w:val="21"/>
          <w:szCs w:val="22"/>
        </w:rPr>
        <w:t>)</w:t>
      </w:r>
      <w:r w:rsidRPr="00434ACF">
        <w:rPr>
          <w:rFonts w:ascii="SimSun" w:hAnsi="SimSun" w:hint="eastAsia"/>
          <w:sz w:val="21"/>
          <w:szCs w:val="22"/>
        </w:rPr>
        <w:t>代表团、巴西代表团以及代表非洲集团的尼日利亚代表提出的建议是：为各成员国提供审视所有建议和结果</w:t>
      </w:r>
      <w:r w:rsidR="00E709C8">
        <w:rPr>
          <w:rFonts w:ascii="SimSun" w:hAnsi="SimSun" w:hint="eastAsia"/>
          <w:sz w:val="21"/>
          <w:szCs w:val="22"/>
        </w:rPr>
        <w:t>(</w:t>
      </w:r>
      <w:r w:rsidRPr="00434ACF">
        <w:rPr>
          <w:rFonts w:ascii="SimSun" w:hAnsi="SimSun" w:hint="eastAsia"/>
          <w:sz w:val="21"/>
          <w:szCs w:val="22"/>
        </w:rPr>
        <w:t>包括“专家意见”</w:t>
      </w:r>
      <w:r w:rsidR="00E709C8">
        <w:rPr>
          <w:rFonts w:ascii="SimSun" w:hAnsi="SimSun" w:hint="eastAsia"/>
          <w:sz w:val="21"/>
          <w:szCs w:val="22"/>
        </w:rPr>
        <w:t>)</w:t>
      </w:r>
      <w:r w:rsidRPr="00434ACF">
        <w:rPr>
          <w:rFonts w:ascii="SimSun" w:hAnsi="SimSun" w:hint="eastAsia"/>
          <w:sz w:val="21"/>
          <w:szCs w:val="22"/>
        </w:rPr>
        <w:t>的机会，以决定哪些需要被纳入到</w:t>
      </w:r>
      <w:r w:rsidRPr="00434ACF">
        <w:rPr>
          <w:rFonts w:ascii="SimSun" w:hAnsi="SimSun"/>
          <w:sz w:val="21"/>
          <w:szCs w:val="22"/>
        </w:rPr>
        <w:t>WIPO</w:t>
      </w:r>
      <w:r w:rsidRPr="00434ACF">
        <w:rPr>
          <w:rFonts w:ascii="SimSun" w:hAnsi="SimSun" w:hint="eastAsia"/>
          <w:sz w:val="21"/>
          <w:szCs w:val="22"/>
        </w:rPr>
        <w:t>的计划中以及哪些应该提交给大会。因此，最佳前进方式是</w:t>
      </w:r>
      <w:proofErr w:type="gramStart"/>
      <w:r w:rsidRPr="00434ACF">
        <w:rPr>
          <w:rFonts w:ascii="SimSun" w:hAnsi="SimSun" w:hint="eastAsia"/>
          <w:sz w:val="21"/>
          <w:szCs w:val="22"/>
        </w:rPr>
        <w:t>像主席</w:t>
      </w:r>
      <w:proofErr w:type="gramEnd"/>
      <w:r w:rsidRPr="00434ACF">
        <w:rPr>
          <w:rFonts w:ascii="SimSun" w:hAnsi="SimSun" w:hint="eastAsia"/>
          <w:sz w:val="21"/>
          <w:szCs w:val="22"/>
        </w:rPr>
        <w:t>所建议的那样，在下一届</w:t>
      </w:r>
      <w:r w:rsidRPr="00434ACF">
        <w:rPr>
          <w:rFonts w:ascii="SimSun" w:hAnsi="SimSun"/>
          <w:sz w:val="21"/>
          <w:szCs w:val="22"/>
        </w:rPr>
        <w:t>CDIP</w:t>
      </w:r>
      <w:r w:rsidRPr="00434ACF">
        <w:rPr>
          <w:rFonts w:ascii="SimSun" w:hAnsi="SimSun" w:hint="eastAsia"/>
          <w:sz w:val="21"/>
          <w:szCs w:val="22"/>
        </w:rPr>
        <w:t>会议上继续讨论这些问题。</w:t>
      </w:r>
    </w:p>
    <w:p w14:paraId="08CD0627" w14:textId="5E9BF48D"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巴基斯坦代表团代表亚太集团发言时表示，迄今为止的发言强调了这一主题的重要性。他们也让大家注意到，“专家意见”提供了更多观点，将引发更多思考。虽然这些都是“专家意见”，但政治上的考虑是不容忽视的。</w:t>
      </w:r>
      <w:r w:rsidRPr="00434ACF">
        <w:rPr>
          <w:rStyle w:val="high-light-bg4"/>
          <w:rFonts w:ascii="SimSun" w:hAnsi="SimSun" w:hint="eastAsia"/>
          <w:sz w:val="21"/>
          <w:szCs w:val="22"/>
        </w:rPr>
        <w:t>该集团同意南非代表团的意见，即没有必要仓促行事。</w:t>
      </w:r>
      <w:r w:rsidRPr="00434ACF">
        <w:rPr>
          <w:rFonts w:ascii="SimSun" w:hAnsi="SimSun" w:hint="eastAsia"/>
          <w:sz w:val="21"/>
          <w:szCs w:val="22"/>
        </w:rPr>
        <w:t>因此，该集团坚决支持伊朗</w:t>
      </w:r>
      <w:r w:rsidR="00E709C8">
        <w:rPr>
          <w:rFonts w:ascii="SimSun" w:hAnsi="SimSun" w:hint="eastAsia"/>
          <w:sz w:val="21"/>
          <w:szCs w:val="22"/>
        </w:rPr>
        <w:t>(</w:t>
      </w:r>
      <w:r w:rsidRPr="00434ACF">
        <w:rPr>
          <w:rFonts w:ascii="SimSun" w:hAnsi="SimSun" w:hint="eastAsia"/>
          <w:sz w:val="21"/>
          <w:szCs w:val="22"/>
        </w:rPr>
        <w:t>伊斯兰共和国</w:t>
      </w:r>
      <w:r w:rsidR="00E709C8">
        <w:rPr>
          <w:rFonts w:ascii="SimSun" w:hAnsi="SimSun" w:hint="eastAsia"/>
          <w:sz w:val="21"/>
          <w:szCs w:val="22"/>
        </w:rPr>
        <w:t>)</w:t>
      </w:r>
      <w:r w:rsidRPr="00434ACF">
        <w:rPr>
          <w:rFonts w:ascii="SimSun" w:hAnsi="SimSun" w:hint="eastAsia"/>
          <w:sz w:val="21"/>
          <w:szCs w:val="22"/>
        </w:rPr>
        <w:t>代表团的提案，该提案也得到了非洲集团的支持，即在匆忙做决定前，提供更多时间来审视这一极其重要的问题，并进行全方位的考虑。</w:t>
      </w:r>
    </w:p>
    <w:p w14:paraId="7480E2DE"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美利坚合众国代表团认为专家和</w:t>
      </w:r>
      <w:r w:rsidRPr="00E709C8">
        <w:rPr>
          <w:rFonts w:ascii="SimSun" w:hAnsi="SimSun" w:cs="Times New Roman" w:hint="eastAsia"/>
          <w:color w:val="000000"/>
          <w:sz w:val="21"/>
          <w:szCs w:val="22"/>
        </w:rPr>
        <w:t>委员会</w:t>
      </w:r>
      <w:r w:rsidRPr="00434ACF">
        <w:rPr>
          <w:rFonts w:ascii="SimSun" w:hAnsi="SimSun" w:hint="eastAsia"/>
          <w:sz w:val="21"/>
          <w:szCs w:val="22"/>
        </w:rPr>
        <w:t>已讨论过这一问题，对此，乌干达代表团持不同意见。所有与会代表都不具备讨论这一问题所需的专业知识。应该提供更多时间去了解它，这样做才是明智的。</w:t>
      </w:r>
    </w:p>
    <w:p w14:paraId="12FDD28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主席要求秘书处对该项目的各个阶段和目前状况做简要概述。</w:t>
      </w:r>
    </w:p>
    <w:p w14:paraId="64468521" w14:textId="7C9893F1"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秘书处</w:t>
      </w:r>
      <w:r w:rsidR="00E709C8">
        <w:rPr>
          <w:rFonts w:ascii="SimSun" w:hAnsi="SimSun" w:hint="eastAsia"/>
          <w:sz w:val="21"/>
          <w:szCs w:val="22"/>
        </w:rPr>
        <w:t>(</w:t>
      </w:r>
      <w:r w:rsidRPr="00434ACF">
        <w:rPr>
          <w:rFonts w:ascii="SimSun" w:hAnsi="SimSun" w:hint="eastAsia"/>
          <w:sz w:val="21"/>
          <w:szCs w:val="22"/>
        </w:rPr>
        <w:t>贾扎伊里先生</w:t>
      </w:r>
      <w:r w:rsidR="00E709C8">
        <w:rPr>
          <w:rFonts w:ascii="SimSun" w:hAnsi="SimSun" w:hint="eastAsia"/>
          <w:sz w:val="21"/>
          <w:szCs w:val="22"/>
        </w:rPr>
        <w:t>)</w:t>
      </w:r>
      <w:r w:rsidRPr="00434ACF">
        <w:rPr>
          <w:rFonts w:ascii="SimSun" w:hAnsi="SimSun" w:hint="eastAsia"/>
          <w:sz w:val="21"/>
          <w:szCs w:val="22"/>
        </w:rPr>
        <w:t>表示，该论坛是“知识产权与技术转让：共同挑战–共同解决”项目的最后阶段之一。该项目乃基于发展议程建议</w:t>
      </w:r>
      <w:r w:rsidRPr="00434ACF">
        <w:rPr>
          <w:rFonts w:ascii="SimSun" w:hAnsi="SimSun"/>
          <w:sz w:val="21"/>
          <w:szCs w:val="22"/>
        </w:rPr>
        <w:t>19</w:t>
      </w:r>
      <w:r w:rsidRPr="00434ACF">
        <w:rPr>
          <w:rFonts w:ascii="SimSun" w:hAnsi="SimSun" w:hint="eastAsia"/>
          <w:sz w:val="21"/>
          <w:szCs w:val="22"/>
        </w:rPr>
        <w:t>、</w:t>
      </w:r>
      <w:r w:rsidRPr="00434ACF">
        <w:rPr>
          <w:rFonts w:ascii="SimSun" w:hAnsi="SimSun"/>
          <w:sz w:val="21"/>
          <w:szCs w:val="22"/>
        </w:rPr>
        <w:t>25</w:t>
      </w:r>
      <w:r w:rsidRPr="00434ACF">
        <w:rPr>
          <w:rFonts w:ascii="SimSun" w:hAnsi="SimSun" w:hint="eastAsia"/>
          <w:sz w:val="21"/>
          <w:szCs w:val="22"/>
        </w:rPr>
        <w:t>、</w:t>
      </w:r>
      <w:r w:rsidRPr="00434ACF">
        <w:rPr>
          <w:rFonts w:ascii="SimSun" w:hAnsi="SimSun"/>
          <w:sz w:val="21"/>
          <w:szCs w:val="22"/>
        </w:rPr>
        <w:t>26</w:t>
      </w:r>
      <w:r w:rsidRPr="00434ACF">
        <w:rPr>
          <w:rFonts w:ascii="SimSun" w:hAnsi="SimSun" w:hint="eastAsia"/>
          <w:sz w:val="21"/>
          <w:szCs w:val="22"/>
        </w:rPr>
        <w:t>和</w:t>
      </w:r>
      <w:r w:rsidRPr="00434ACF">
        <w:rPr>
          <w:rFonts w:ascii="SimSun" w:hAnsi="SimSun"/>
          <w:sz w:val="21"/>
          <w:szCs w:val="22"/>
        </w:rPr>
        <w:t>28</w:t>
      </w:r>
      <w:r w:rsidRPr="00434ACF">
        <w:rPr>
          <w:rFonts w:ascii="SimSun" w:hAnsi="SimSun" w:hint="eastAsia"/>
          <w:sz w:val="21"/>
          <w:szCs w:val="22"/>
        </w:rPr>
        <w:t>。该项目由</w:t>
      </w:r>
      <w:r w:rsidRPr="00434ACF">
        <w:rPr>
          <w:rFonts w:ascii="SimSun" w:hAnsi="SimSun"/>
          <w:sz w:val="21"/>
          <w:szCs w:val="22"/>
        </w:rPr>
        <w:t>CDIP</w:t>
      </w:r>
      <w:r w:rsidRPr="00434ACF">
        <w:rPr>
          <w:rFonts w:ascii="SimSun" w:hAnsi="SimSun" w:hint="eastAsia"/>
          <w:sz w:val="21"/>
          <w:szCs w:val="22"/>
        </w:rPr>
        <w:t>发起，旨在探索促进技术转让的举措和知识产权相关政策，以及宣传发展技术的获取及为获取发展技术提供便利，尤其是针对发展中国家和最不发达国家。在论坛准备期间，开展了六次同行审评研究和五次区域磋商会议。论坛应该是建立在这些活动的基础之上。在各次区域磋商会议中，有关国家的专家和政策制定者提出了一些想法和建议。论坛提供框架让发达国家和发展中国家公共和私营部门在技术转让方面知识丰富的专家进行公开对话。论坛的目的不仅在于确认共同的挑战，也在于制定联合解决方案。该项目被认为是考虑如何促进国际技术转让的第一步，但该项目没有面面俱到。它并不试图找到促进技术转让的所有可能方案，但它为今后的努力、建立共识和发展潜在后续项目奠定了基础。秘书处提到论坛期间产生的“专家意见”。专家是根据成员国批准的遴选标准挑选的，旨在实现以下方面的平衡：地域代表性、隶属关系以及关于知识产权对技术转让的作用这一问题的立场。专家们面对的主要挑战是确定将哪些意见纳入到促进技术转让的建议和可能的措施清单之中，以提交给CDIP审议。正如批准的概念文件中所述，他们应当首先找出所有观点的根本不同之处，并基于这种想法，找出具有现实意义的、双方都能接受的有利要素，作为构建联合解决方案的出发点。论坛包括三场会议。第一场会议主要由六项研究的作者和同行审评人做介绍发言，以及问答环节，所有与会人员在此期间均可提问。在第二场会议上，专家小组就国际技术转让的挑战和可能的解决方案展开讨论，讨论涉及六个不同领域。在关于每个领域的讨论后，有所涉内容广泛的问答环节。</w:t>
      </w:r>
      <w:r w:rsidRPr="00434ACF">
        <w:rPr>
          <w:rStyle w:val="high-light-bg4"/>
          <w:rFonts w:ascii="SimSun" w:hAnsi="SimSun" w:hint="eastAsia"/>
          <w:sz w:val="21"/>
          <w:szCs w:val="22"/>
        </w:rPr>
        <w:t>在第三场会议上，主持人介绍了经过所有小组成员同意的“专家意见”，这些意见是表达的想法中的共识部分。</w:t>
      </w:r>
      <w:r w:rsidRPr="00434ACF">
        <w:rPr>
          <w:rFonts w:ascii="SimSun" w:hAnsi="SimSun" w:hint="eastAsia"/>
          <w:sz w:val="21"/>
          <w:szCs w:val="22"/>
        </w:rPr>
        <w:t>该清单已列入该报告的第</w:t>
      </w:r>
      <w:r w:rsidRPr="00434ACF">
        <w:rPr>
          <w:rFonts w:ascii="SimSun" w:hAnsi="SimSun"/>
          <w:sz w:val="21"/>
          <w:szCs w:val="22"/>
        </w:rPr>
        <w:t>36</w:t>
      </w:r>
      <w:r w:rsidRPr="00434ACF">
        <w:rPr>
          <w:rFonts w:ascii="SimSun" w:hAnsi="SimSun" w:hint="eastAsia"/>
          <w:sz w:val="21"/>
          <w:szCs w:val="22"/>
        </w:rPr>
        <w:t>段。秘书处听取了发言，并相信各成员国认同这些意见是有用的。委员会还没有详细查看这些意见。秘书处强调了该清单上的最后一条意见，“继续开展国际技术转让方面的工作，这项工作十分有用，应获得CDIP的认可”。秘书处提到关于邀请各国首都的专家们的意见，</w:t>
      </w:r>
      <w:r w:rsidRPr="00434ACF">
        <w:rPr>
          <w:rStyle w:val="high-light-bg4"/>
          <w:rFonts w:ascii="SimSun" w:hAnsi="SimSun" w:hint="eastAsia"/>
          <w:sz w:val="21"/>
          <w:szCs w:val="22"/>
        </w:rPr>
        <w:t>这个已经完成了。</w:t>
      </w:r>
      <w:r w:rsidRPr="00434ACF">
        <w:rPr>
          <w:rFonts w:ascii="SimSun" w:hAnsi="SimSun" w:hint="eastAsia"/>
          <w:sz w:val="21"/>
          <w:szCs w:val="22"/>
        </w:rPr>
        <w:t>各国推荐政策制定者和专家参加区域磋商会议，并提出促进国际技术转让的潜在解决方案和建议。关于一些代表团提到的论坛出席率偏低的问题，秘书处强调，有</w:t>
      </w:r>
      <w:r w:rsidRPr="00434ACF">
        <w:rPr>
          <w:rFonts w:ascii="SimSun" w:hAnsi="SimSun"/>
          <w:sz w:val="21"/>
          <w:szCs w:val="22"/>
        </w:rPr>
        <w:t>130</w:t>
      </w:r>
      <w:r w:rsidRPr="00434ACF">
        <w:rPr>
          <w:rFonts w:ascii="SimSun" w:hAnsi="SimSun" w:hint="eastAsia"/>
          <w:sz w:val="21"/>
          <w:szCs w:val="22"/>
        </w:rPr>
        <w:t>名与会者参加论坛。反馈调查结果载列于该报告的第</w:t>
      </w:r>
      <w:r w:rsidRPr="00434ACF">
        <w:rPr>
          <w:rFonts w:ascii="SimSun" w:hAnsi="SimSun"/>
          <w:sz w:val="21"/>
          <w:szCs w:val="22"/>
        </w:rPr>
        <w:t>41段</w:t>
      </w:r>
      <w:r w:rsidRPr="00434ACF">
        <w:rPr>
          <w:rFonts w:ascii="SimSun" w:hAnsi="SimSun" w:hint="eastAsia"/>
          <w:sz w:val="21"/>
          <w:szCs w:val="22"/>
        </w:rPr>
        <w:t>和第</w:t>
      </w:r>
      <w:r w:rsidRPr="00434ACF">
        <w:rPr>
          <w:rFonts w:ascii="SimSun" w:hAnsi="SimSun"/>
          <w:sz w:val="21"/>
          <w:szCs w:val="22"/>
        </w:rPr>
        <w:t>42</w:t>
      </w:r>
      <w:r w:rsidRPr="00434ACF">
        <w:rPr>
          <w:rFonts w:ascii="SimSun" w:hAnsi="SimSun" w:hint="eastAsia"/>
          <w:sz w:val="21"/>
          <w:szCs w:val="22"/>
        </w:rPr>
        <w:t>段中。</w:t>
      </w:r>
      <w:r w:rsidRPr="00434ACF">
        <w:rPr>
          <w:rFonts w:ascii="SimSun" w:hAnsi="SimSun"/>
          <w:sz w:val="21"/>
          <w:szCs w:val="22"/>
        </w:rPr>
        <w:t>97%</w:t>
      </w:r>
      <w:r w:rsidRPr="00434ACF">
        <w:rPr>
          <w:rFonts w:ascii="SimSun" w:hAnsi="SimSun" w:hint="eastAsia"/>
          <w:sz w:val="21"/>
          <w:szCs w:val="22"/>
        </w:rPr>
        <w:t>的人认为活动的最后安排“非常有意思”或“有意思”。96%的人认为发言人和发言的水平“出色”或“优秀”。在整整三天活动期间，所讨论的内容均通过WIPO网站进行了网播。三天内的总点击数为</w:t>
      </w:r>
      <w:r w:rsidRPr="00434ACF">
        <w:rPr>
          <w:rFonts w:ascii="SimSun" w:hAnsi="SimSun"/>
          <w:sz w:val="21"/>
          <w:szCs w:val="22"/>
        </w:rPr>
        <w:t>195</w:t>
      </w:r>
      <w:r w:rsidRPr="00434ACF">
        <w:rPr>
          <w:rFonts w:ascii="SimSun" w:hAnsi="SimSun" w:hint="eastAsia"/>
          <w:sz w:val="21"/>
          <w:szCs w:val="22"/>
        </w:rPr>
        <w:t>，总播放时间为</w:t>
      </w:r>
      <w:r w:rsidRPr="00434ACF">
        <w:rPr>
          <w:rFonts w:ascii="SimSun" w:hAnsi="SimSun"/>
          <w:sz w:val="21"/>
          <w:szCs w:val="22"/>
        </w:rPr>
        <w:t>283</w:t>
      </w:r>
      <w:r w:rsidRPr="00434ACF">
        <w:rPr>
          <w:rFonts w:ascii="SimSun" w:hAnsi="SimSun" w:hint="eastAsia"/>
          <w:sz w:val="21"/>
          <w:szCs w:val="22"/>
        </w:rPr>
        <w:t>小时左右。秘书处认为，该论坛提供框架让发达国家和发展中国家公共和私营部门在技术转让方面知识丰富的专家进行真诚和公开对话，并就发达国家支持技术转让的知识产权政策展开讨论。</w:t>
      </w:r>
    </w:p>
    <w:p w14:paraId="1DC486A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主席提议委员会注意该报告和其中所含的“专家意见”。委员会尚未讨论任何建议。因此，未来还需要继续进行讨论。许多代表团也希望委员会继续讨论这一问题。讨论可以在下一届</w:t>
      </w:r>
      <w:r w:rsidRPr="00434ACF">
        <w:rPr>
          <w:rFonts w:ascii="SimSun" w:hAnsi="SimSun"/>
          <w:sz w:val="21"/>
          <w:szCs w:val="22"/>
        </w:rPr>
        <w:t>CDIP</w:t>
      </w:r>
      <w:r w:rsidRPr="00434ACF">
        <w:rPr>
          <w:rFonts w:ascii="SimSun" w:hAnsi="SimSun" w:hint="eastAsia"/>
          <w:sz w:val="21"/>
          <w:szCs w:val="22"/>
        </w:rPr>
        <w:t>会议中继续进行。然而，主席认为，成员国关于继续提出建议的想法有点多余，因为已经进行过一次广泛的辩论。如秘书处所提到的，有一些想法和建议是在区域磋商会议期间提出的。如果进一步增加建议，委员会在这一方面的工作将不堪重负。</w:t>
      </w:r>
      <w:r w:rsidRPr="00434ACF">
        <w:rPr>
          <w:rStyle w:val="high-light-bg4"/>
          <w:rFonts w:ascii="SimSun" w:hAnsi="SimSun" w:hint="eastAsia"/>
          <w:sz w:val="21"/>
          <w:szCs w:val="22"/>
        </w:rPr>
        <w:t>可以针对现有建议发表意见。</w:t>
      </w:r>
      <w:r w:rsidRPr="00434ACF">
        <w:rPr>
          <w:rFonts w:ascii="SimSun" w:hAnsi="SimSun" w:hint="eastAsia"/>
          <w:sz w:val="21"/>
          <w:szCs w:val="22"/>
        </w:rPr>
        <w:t>主席重申，可以在下一届</w:t>
      </w:r>
      <w:r w:rsidRPr="00434ACF">
        <w:rPr>
          <w:rFonts w:ascii="SimSun" w:hAnsi="SimSun"/>
          <w:sz w:val="21"/>
          <w:szCs w:val="22"/>
        </w:rPr>
        <w:t>CDIP</w:t>
      </w:r>
      <w:r w:rsidRPr="00434ACF">
        <w:rPr>
          <w:rFonts w:ascii="SimSun" w:hAnsi="SimSun" w:hint="eastAsia"/>
          <w:sz w:val="21"/>
          <w:szCs w:val="22"/>
        </w:rPr>
        <w:t>会议上继续讨论，以确定采用哪些建议。</w:t>
      </w:r>
    </w:p>
    <w:p w14:paraId="5D45733E"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日本代表团代表B集团发言，表示其理解主席建议委员会注意该报告并继续讨论。</w:t>
      </w:r>
    </w:p>
    <w:p w14:paraId="0A778A3A"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主席表示这是正确的。各代表团将讨论该报告中所含的建议，并决定应支持哪些建议。可以在这方面发表意见和进行修改。这将使讨论更加简单。</w:t>
      </w:r>
    </w:p>
    <w:p w14:paraId="0CBBE333" w14:textId="6B7F3369"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阿尔及利亚代表团同意主席提出的推进方式建议。但是，由于委员会应在秘书处推进其他活动</w:t>
      </w:r>
      <w:r w:rsidR="00E709C8">
        <w:rPr>
          <w:rFonts w:ascii="SimSun" w:hAnsi="SimSun" w:hint="eastAsia"/>
          <w:sz w:val="21"/>
          <w:szCs w:val="22"/>
        </w:rPr>
        <w:t>(</w:t>
      </w:r>
      <w:r w:rsidRPr="00434ACF">
        <w:rPr>
          <w:rFonts w:ascii="SimSun" w:hAnsi="SimSun" w:hint="eastAsia"/>
          <w:sz w:val="21"/>
          <w:szCs w:val="22"/>
        </w:rPr>
        <w:t>如准备材料、工具和网页等</w:t>
      </w:r>
      <w:r w:rsidR="00E709C8">
        <w:rPr>
          <w:rFonts w:ascii="SimSun" w:hAnsi="SimSun" w:hint="eastAsia"/>
          <w:sz w:val="21"/>
          <w:szCs w:val="22"/>
        </w:rPr>
        <w:t>)</w:t>
      </w:r>
      <w:r w:rsidRPr="00434ACF">
        <w:rPr>
          <w:rFonts w:ascii="SimSun" w:hAnsi="SimSun" w:hint="eastAsia"/>
          <w:sz w:val="21"/>
          <w:szCs w:val="22"/>
        </w:rPr>
        <w:t>之前通过建议，了解这将对项目有何影响将会是有益的。</w:t>
      </w:r>
      <w:r w:rsidRPr="00434ACF">
        <w:rPr>
          <w:rStyle w:val="high-light-bg4"/>
          <w:rFonts w:ascii="SimSun" w:hAnsi="SimSun" w:hint="eastAsia"/>
          <w:sz w:val="21"/>
          <w:szCs w:val="22"/>
        </w:rPr>
        <w:t>因此，该代表团希望弄清下一步。</w:t>
      </w:r>
    </w:p>
    <w:p w14:paraId="0AAE3EC1"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主席指出，</w:t>
      </w:r>
      <w:r w:rsidRPr="00AE386E">
        <w:rPr>
          <w:rFonts w:ascii="SimSun" w:hAnsi="SimSun" w:cs="Times New Roman" w:hint="eastAsia"/>
          <w:color w:val="000000"/>
          <w:sz w:val="21"/>
        </w:rPr>
        <w:t>阿尔及利亚代表团</w:t>
      </w:r>
      <w:r w:rsidRPr="00434ACF">
        <w:rPr>
          <w:rStyle w:val="high-light-bg4"/>
          <w:rFonts w:ascii="SimSun" w:hAnsi="SimSun" w:hint="eastAsia"/>
          <w:sz w:val="21"/>
          <w:szCs w:val="22"/>
        </w:rPr>
        <w:t>提出的问题可以在下一届会议上讨论。下一届</w:t>
      </w:r>
      <w:r w:rsidRPr="00434ACF">
        <w:rPr>
          <w:rFonts w:ascii="SimSun" w:hAnsi="SimSun" w:hint="eastAsia"/>
          <w:sz w:val="21"/>
          <w:szCs w:val="22"/>
        </w:rPr>
        <w:t>会议的议程将包括对本文件及其建议的讨论。在该讨论中，委员会可以得出一些结论。</w:t>
      </w:r>
    </w:p>
    <w:p w14:paraId="6E31D1E1" w14:textId="11DC42D5"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加纳代表团认为有两种不同的观点。</w:t>
      </w:r>
      <w:r w:rsidRPr="00434ACF">
        <w:rPr>
          <w:rFonts w:ascii="SimSun" w:hAnsi="SimSun" w:hint="eastAsia"/>
          <w:sz w:val="21"/>
          <w:szCs w:val="22"/>
        </w:rPr>
        <w:t>一种是讨论专家提出的建议或意见，而另一种是研究其他建议和结果。如果以文件中的建议或意见为基础继续讨论，则不考虑伊朗</w:t>
      </w:r>
      <w:r w:rsidR="00E709C8">
        <w:rPr>
          <w:rFonts w:ascii="SimSun" w:hAnsi="SimSun" w:hint="eastAsia"/>
          <w:sz w:val="21"/>
          <w:szCs w:val="22"/>
        </w:rPr>
        <w:t>(</w:t>
      </w:r>
      <w:r w:rsidRPr="00434ACF">
        <w:rPr>
          <w:rFonts w:ascii="SimSun" w:hAnsi="SimSun" w:hint="eastAsia"/>
          <w:sz w:val="21"/>
          <w:szCs w:val="22"/>
        </w:rPr>
        <w:t>伊斯兰共和国</w:t>
      </w:r>
      <w:r w:rsidR="00E709C8">
        <w:rPr>
          <w:rFonts w:ascii="SimSun" w:hAnsi="SimSun" w:hint="eastAsia"/>
          <w:sz w:val="21"/>
          <w:szCs w:val="22"/>
        </w:rPr>
        <w:t>)</w:t>
      </w:r>
      <w:r w:rsidRPr="00434ACF">
        <w:rPr>
          <w:rFonts w:ascii="SimSun" w:hAnsi="SimSun" w:hint="eastAsia"/>
          <w:sz w:val="21"/>
          <w:szCs w:val="22"/>
        </w:rPr>
        <w:t>代表团、巴西代表团以及代表非洲集团的南非代表团等提出的意见，他们认为，有必要考虑其他的成果，从一个全面的角度来决定建议。</w:t>
      </w:r>
    </w:p>
    <w:p w14:paraId="253C290B"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委内瑞拉代表团认为，主席的提议并没有受到任何代表团的反对。</w:t>
      </w:r>
      <w:r w:rsidRPr="00434ACF">
        <w:rPr>
          <w:rFonts w:ascii="SimSun" w:hAnsi="SimSun" w:hint="eastAsia"/>
          <w:sz w:val="21"/>
          <w:szCs w:val="22"/>
        </w:rPr>
        <w:t>因此，根据</w:t>
      </w:r>
      <w:r w:rsidRPr="00434ACF">
        <w:rPr>
          <w:rFonts w:ascii="SimSun" w:hAnsi="SimSun"/>
          <w:sz w:val="21"/>
          <w:szCs w:val="22"/>
        </w:rPr>
        <w:t>WIPO</w:t>
      </w:r>
      <w:r w:rsidRPr="00434ACF">
        <w:rPr>
          <w:rFonts w:ascii="SimSun" w:hAnsi="SimSun" w:hint="eastAsia"/>
          <w:sz w:val="21"/>
          <w:szCs w:val="22"/>
        </w:rPr>
        <w:t>的规则和条例，该提案可以视为已通过。</w:t>
      </w:r>
    </w:p>
    <w:p w14:paraId="52C6A32F" w14:textId="42921F9B"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日本代表团代表B集团发言时</w:t>
      </w:r>
      <w:r w:rsidRPr="00AE386E">
        <w:rPr>
          <w:rFonts w:ascii="SimSun" w:hAnsi="SimSun" w:cs="Times New Roman" w:hint="eastAsia"/>
          <w:color w:val="000000"/>
          <w:sz w:val="21"/>
        </w:rPr>
        <w:t>表示</w:t>
      </w:r>
      <w:r w:rsidRPr="00434ACF">
        <w:rPr>
          <w:rStyle w:val="high-light-bg4"/>
          <w:rFonts w:ascii="SimSun" w:hAnsi="SimSun" w:hint="eastAsia"/>
          <w:sz w:val="21"/>
          <w:szCs w:val="22"/>
        </w:rPr>
        <w:t>，希望主席谨慎使用“建议</w:t>
      </w:r>
      <w:r w:rsidRPr="00434ACF">
        <w:rPr>
          <w:rStyle w:val="high-light-bg4"/>
          <w:rFonts w:ascii="SimSun" w:hAnsi="SimSun"/>
          <w:sz w:val="21"/>
          <w:szCs w:val="22"/>
        </w:rPr>
        <w:t>”</w:t>
      </w:r>
      <w:r w:rsidRPr="00434ACF">
        <w:rPr>
          <w:rStyle w:val="high-light-bg4"/>
          <w:rFonts w:ascii="SimSun" w:hAnsi="SimSun" w:hint="eastAsia"/>
          <w:sz w:val="21"/>
          <w:szCs w:val="22"/>
        </w:rPr>
        <w:t>一词，因为该词在这个背景下有隐含意义。</w:t>
      </w:r>
      <w:r w:rsidRPr="00434ACF">
        <w:rPr>
          <w:rFonts w:ascii="SimSun" w:hAnsi="SimSun" w:hint="eastAsia"/>
          <w:sz w:val="21"/>
          <w:szCs w:val="22"/>
        </w:rPr>
        <w:t>文件中包含的结果是“意见”，而不是“建议</w:t>
      </w:r>
      <w:r w:rsidRPr="00434ACF">
        <w:rPr>
          <w:rFonts w:ascii="SimSun" w:hAnsi="SimSun"/>
          <w:sz w:val="21"/>
          <w:szCs w:val="22"/>
        </w:rPr>
        <w:t>”</w:t>
      </w:r>
      <w:r w:rsidRPr="00434ACF">
        <w:rPr>
          <w:rFonts w:ascii="SimSun" w:hAnsi="SimSun" w:hint="eastAsia"/>
          <w:sz w:val="21"/>
          <w:szCs w:val="22"/>
        </w:rPr>
        <w:t>。这一点在上届会议上已讨论过。该集团理解主席建议委员会注意该报告并继续进行讨论。对建议的继续讨论是不同的。根据此时的文件，它超出了委员会的职责范围。</w:t>
      </w:r>
    </w:p>
    <w:p w14:paraId="2532E154"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主席澄清了他的提议。委员会将注意该报告并在下一届会议上对其进行讨论。其提议仅包含这些内容。在下一届</w:t>
      </w:r>
      <w:r w:rsidRPr="00E709C8">
        <w:rPr>
          <w:rFonts w:ascii="SimSun" w:hAnsi="SimSun" w:cs="Times New Roman" w:hint="eastAsia"/>
          <w:color w:val="000000"/>
          <w:sz w:val="21"/>
          <w:szCs w:val="22"/>
        </w:rPr>
        <w:t>会议</w:t>
      </w:r>
      <w:r w:rsidRPr="00434ACF">
        <w:rPr>
          <w:rFonts w:ascii="SimSun" w:hAnsi="SimSun" w:hint="eastAsia"/>
          <w:sz w:val="21"/>
          <w:szCs w:val="22"/>
        </w:rPr>
        <w:t>上，委员会将讨论该报告以及其中包含的意见。各成员国可以针对这些意见自由发表看法。</w:t>
      </w:r>
    </w:p>
    <w:p w14:paraId="5DF3AEA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尼日利亚代表团代表非洲集团发言时表示欢迎主席的提议，这是一种推进方式。然而，非洲集团和许多其他代表团已指出，“专家意见”并没有为进一步讨论提供良好基础。这些可以被视为输入。他们希望委员会也考虑其他观点或提案。非洲集团理解</w:t>
      </w:r>
      <w:r w:rsidRPr="00434ACF">
        <w:rPr>
          <w:rStyle w:val="high-light-bg4"/>
          <w:rFonts w:ascii="SimSun" w:hAnsi="SimSun" w:hint="eastAsia"/>
          <w:sz w:val="21"/>
          <w:szCs w:val="22"/>
        </w:rPr>
        <w:t>主席建议委员会注意该报告，并在下一届</w:t>
      </w:r>
      <w:r w:rsidRPr="00434ACF">
        <w:rPr>
          <w:rStyle w:val="high-light-bg4"/>
          <w:rFonts w:ascii="SimSun" w:hAnsi="SimSun"/>
          <w:sz w:val="21"/>
          <w:szCs w:val="22"/>
        </w:rPr>
        <w:t>CDIP</w:t>
      </w:r>
      <w:r w:rsidRPr="00434ACF">
        <w:rPr>
          <w:rStyle w:val="high-light-bg4"/>
          <w:rFonts w:ascii="SimSun" w:hAnsi="SimSun" w:hint="eastAsia"/>
          <w:sz w:val="21"/>
          <w:szCs w:val="22"/>
        </w:rPr>
        <w:t>会议上以报告中包含的“专家意见”为基础继续进行讨论。</w:t>
      </w:r>
      <w:r w:rsidRPr="00434ACF">
        <w:rPr>
          <w:rFonts w:ascii="SimSun" w:hAnsi="SimSun" w:hint="eastAsia"/>
          <w:sz w:val="21"/>
          <w:szCs w:val="22"/>
        </w:rPr>
        <w:t>各成员国将审议和评论这些意见。非洲集团希望知道主席将如何考虑它和其他代表团的提案，即纳入他们对结果的意见。</w:t>
      </w:r>
    </w:p>
    <w:p w14:paraId="7C6F04F4"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534A43">
        <w:rPr>
          <w:rStyle w:val="high-light-bg4"/>
          <w:rFonts w:ascii="SimSun" w:hAnsi="SimSun" w:cs="Cambria Math" w:hint="eastAsia"/>
          <w:sz w:val="21"/>
          <w:szCs w:val="22"/>
        </w:rPr>
        <w:t>主席表示，根据委员会批准的概念文件，“专家意见”乃基于根本共识。</w:t>
      </w:r>
      <w:r w:rsidRPr="00534A43">
        <w:rPr>
          <w:rFonts w:ascii="SimSun" w:hAnsi="SimSun" w:cs="Cambria Math" w:hint="eastAsia"/>
          <w:sz w:val="21"/>
          <w:szCs w:val="22"/>
        </w:rPr>
        <w:t>在此基础上可以进行广泛的讨论。然而，这并没有排除成员国提出他们认为相关的评论意见的可能性。</w:t>
      </w:r>
    </w:p>
    <w:p w14:paraId="7E41F1E7"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534A43">
        <w:rPr>
          <w:rStyle w:val="high-light-bg4"/>
          <w:rFonts w:ascii="SimSun" w:hAnsi="SimSun" w:cs="Cambria Math" w:hint="eastAsia"/>
          <w:sz w:val="21"/>
          <w:szCs w:val="22"/>
        </w:rPr>
        <w:t>巴西代表团理解主席提到的根本共识。</w:t>
      </w:r>
      <w:r w:rsidRPr="00534A43">
        <w:rPr>
          <w:rFonts w:ascii="SimSun" w:hAnsi="SimSun" w:cs="Cambria Math" w:hint="eastAsia"/>
          <w:sz w:val="21"/>
          <w:szCs w:val="22"/>
        </w:rPr>
        <w:t>委员会至少可以做的是关注“专家意见”。该代表团重申，专家们自己不希望这些被称为建议。这些只是意见。该代表团提到主席所作的解释。该代表团明白，各成员国可以继续提出在区域磋商会议和研究等其他活动中讨论的想法。如果是这样的话，该代表团认为这是一个好决定。</w:t>
      </w:r>
    </w:p>
    <w:p w14:paraId="2B9C406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534A43">
        <w:rPr>
          <w:rStyle w:val="high-light-bg4"/>
          <w:rFonts w:ascii="SimSun" w:hAnsi="SimSun" w:cs="Cambria Math" w:hint="eastAsia"/>
          <w:sz w:val="21"/>
          <w:szCs w:val="22"/>
        </w:rPr>
        <w:t>尼日利亚代表团代表非洲集团发言时提到了巴西代表团的发言，该代表团表示，委员会可以在下一届</w:t>
      </w:r>
      <w:r w:rsidRPr="00434ACF">
        <w:rPr>
          <w:rStyle w:val="high-light-bg4"/>
          <w:rFonts w:ascii="SimSun" w:hAnsi="SimSun"/>
          <w:sz w:val="21"/>
          <w:szCs w:val="22"/>
        </w:rPr>
        <w:t>CDIP</w:t>
      </w:r>
      <w:r w:rsidRPr="00534A43">
        <w:rPr>
          <w:rStyle w:val="high-light-bg4"/>
          <w:rFonts w:ascii="SimSun" w:hAnsi="SimSun" w:cs="Cambria Math" w:hint="eastAsia"/>
          <w:sz w:val="21"/>
          <w:szCs w:val="22"/>
        </w:rPr>
        <w:t>会议上讨论“专家意见”以及各成员国的提案。非洲集团</w:t>
      </w:r>
      <w:r w:rsidRPr="00534A43">
        <w:rPr>
          <w:rFonts w:ascii="SimSun" w:hAnsi="SimSun" w:cs="Cambria Math" w:hint="eastAsia"/>
          <w:sz w:val="21"/>
          <w:szCs w:val="22"/>
        </w:rPr>
        <w:t>可以接受这一提议，在下届会议上继续进行讨论，但前提是委员会可以讨论“专家意见”以及各成员国除此之外的所有想法。</w:t>
      </w:r>
    </w:p>
    <w:p w14:paraId="09D7EAC9" w14:textId="79084C2B"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伊朗</w:t>
      </w:r>
      <w:r w:rsidR="00E709C8" w:rsidRPr="00021849">
        <w:rPr>
          <w:rFonts w:ascii="SimSun" w:hAnsi="SimSun"/>
          <w:sz w:val="21"/>
          <w:szCs w:val="22"/>
        </w:rPr>
        <w:t>(</w:t>
      </w:r>
      <w:r w:rsidRPr="00021849">
        <w:rPr>
          <w:rFonts w:ascii="SimSun" w:hAnsi="SimSun"/>
          <w:sz w:val="21"/>
          <w:szCs w:val="22"/>
        </w:rPr>
        <w:t>伊斯兰共和国</w:t>
      </w:r>
      <w:r w:rsidR="00E709C8" w:rsidRPr="00021849">
        <w:rPr>
          <w:rFonts w:ascii="SimSun" w:hAnsi="SimSun"/>
          <w:sz w:val="21"/>
          <w:szCs w:val="22"/>
        </w:rPr>
        <w:t>)</w:t>
      </w:r>
      <w:r w:rsidRPr="00021849">
        <w:rPr>
          <w:rFonts w:ascii="SimSun" w:hAnsi="SimSun"/>
          <w:sz w:val="21"/>
          <w:szCs w:val="22"/>
        </w:rPr>
        <w:t>代表团支持巴西代表团和尼日利亚代表团代表非洲集团所作的发言。该代表团会</w:t>
      </w:r>
      <w:r w:rsidRPr="00021849">
        <w:rPr>
          <w:rFonts w:ascii="SimSun" w:hAnsi="SimSun" w:hint="eastAsia"/>
          <w:sz w:val="21"/>
          <w:szCs w:val="22"/>
        </w:rPr>
        <w:t>支持</w:t>
      </w:r>
      <w:r w:rsidRPr="00021849">
        <w:rPr>
          <w:rFonts w:ascii="SimSun" w:hAnsi="SimSun"/>
          <w:sz w:val="21"/>
          <w:szCs w:val="22"/>
        </w:rPr>
        <w:t>主席的</w:t>
      </w:r>
      <w:r w:rsidRPr="00021849">
        <w:rPr>
          <w:rFonts w:ascii="SimSun" w:hAnsi="SimSun" w:hint="eastAsia"/>
          <w:sz w:val="21"/>
          <w:szCs w:val="22"/>
        </w:rPr>
        <w:t>提议</w:t>
      </w:r>
      <w:r w:rsidRPr="00021849">
        <w:rPr>
          <w:rFonts w:ascii="SimSun" w:hAnsi="SimSun"/>
          <w:sz w:val="21"/>
          <w:szCs w:val="22"/>
        </w:rPr>
        <w:t>。然而，该代表团想知道成员国是否可以提交关于技术转让的提案，以及在下</w:t>
      </w:r>
      <w:r w:rsidRPr="00021849">
        <w:rPr>
          <w:rFonts w:ascii="SimSun" w:hAnsi="SimSun" w:hint="eastAsia"/>
          <w:sz w:val="21"/>
          <w:szCs w:val="22"/>
        </w:rPr>
        <w:lastRenderedPageBreak/>
        <w:t>届</w:t>
      </w:r>
      <w:r w:rsidRPr="00434ACF">
        <w:rPr>
          <w:rFonts w:ascii="SimSun" w:hAnsi="SimSun"/>
          <w:sz w:val="21"/>
          <w:szCs w:val="22"/>
        </w:rPr>
        <w:t>CDIP</w:t>
      </w:r>
      <w:r w:rsidRPr="00021849">
        <w:rPr>
          <w:rFonts w:ascii="SimSun" w:hAnsi="SimSun"/>
          <w:sz w:val="21"/>
          <w:szCs w:val="22"/>
        </w:rPr>
        <w:t>会议上如何</w:t>
      </w:r>
      <w:r w:rsidRPr="00021849">
        <w:rPr>
          <w:rFonts w:ascii="SimSun" w:hAnsi="SimSun" w:hint="eastAsia"/>
          <w:sz w:val="21"/>
          <w:szCs w:val="22"/>
        </w:rPr>
        <w:t>讨论</w:t>
      </w:r>
      <w:r w:rsidRPr="00021849">
        <w:rPr>
          <w:rFonts w:ascii="SimSun" w:hAnsi="SimSun"/>
          <w:sz w:val="21"/>
          <w:szCs w:val="22"/>
        </w:rPr>
        <w:t>这些提案。在这方面，该代表团想知道各成员国是否可以向秘书处提交</w:t>
      </w:r>
      <w:r w:rsidRPr="00021849">
        <w:rPr>
          <w:rFonts w:ascii="SimSun" w:hAnsi="SimSun" w:hint="eastAsia"/>
          <w:sz w:val="21"/>
          <w:szCs w:val="22"/>
        </w:rPr>
        <w:t>供下届会议讨论的</w:t>
      </w:r>
      <w:r w:rsidRPr="00021849">
        <w:rPr>
          <w:rFonts w:ascii="SimSun" w:hAnsi="SimSun"/>
          <w:sz w:val="21"/>
          <w:szCs w:val="22"/>
        </w:rPr>
        <w:t>提案。</w:t>
      </w:r>
    </w:p>
    <w:p w14:paraId="0D877949"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巴西代表团提到尼日利亚代表团</w:t>
      </w:r>
      <w:r w:rsidRPr="00021849">
        <w:rPr>
          <w:rFonts w:ascii="SimSun" w:hAnsi="SimSun" w:hint="eastAsia"/>
          <w:sz w:val="21"/>
          <w:szCs w:val="22"/>
        </w:rPr>
        <w:t>发表</w:t>
      </w:r>
      <w:r w:rsidRPr="00021849">
        <w:rPr>
          <w:rFonts w:ascii="SimSun" w:hAnsi="SimSun"/>
          <w:sz w:val="21"/>
          <w:szCs w:val="22"/>
        </w:rPr>
        <w:t>的意见，即讨论将不</w:t>
      </w:r>
      <w:r w:rsidRPr="00021849">
        <w:rPr>
          <w:rFonts w:ascii="SimSun" w:hAnsi="SimSun" w:hint="eastAsia"/>
          <w:sz w:val="21"/>
          <w:szCs w:val="22"/>
        </w:rPr>
        <w:t>局</w:t>
      </w:r>
      <w:r w:rsidRPr="00021849">
        <w:rPr>
          <w:rFonts w:ascii="SimSun" w:hAnsi="SimSun"/>
          <w:sz w:val="21"/>
          <w:szCs w:val="22"/>
        </w:rPr>
        <w:t>限于</w:t>
      </w:r>
      <w:r w:rsidRPr="00021849">
        <w:rPr>
          <w:rFonts w:ascii="SimSun" w:hAnsi="SimSun" w:hint="eastAsia"/>
          <w:sz w:val="21"/>
          <w:szCs w:val="22"/>
        </w:rPr>
        <w:t>“</w:t>
      </w:r>
      <w:r w:rsidRPr="00021849">
        <w:rPr>
          <w:rFonts w:ascii="SimSun" w:hAnsi="SimSun"/>
          <w:sz w:val="21"/>
          <w:szCs w:val="22"/>
        </w:rPr>
        <w:t>专家</w:t>
      </w:r>
      <w:r w:rsidRPr="00021849">
        <w:rPr>
          <w:rFonts w:ascii="SimSun" w:hAnsi="SimSun" w:hint="eastAsia"/>
          <w:sz w:val="21"/>
          <w:szCs w:val="22"/>
        </w:rPr>
        <w:t>意见”</w:t>
      </w:r>
      <w:r w:rsidRPr="00021849">
        <w:rPr>
          <w:rFonts w:ascii="SimSun" w:hAnsi="SimSun"/>
          <w:sz w:val="21"/>
          <w:szCs w:val="22"/>
        </w:rPr>
        <w:t>，</w:t>
      </w:r>
      <w:r w:rsidRPr="00021849">
        <w:rPr>
          <w:rFonts w:ascii="SimSun" w:hAnsi="SimSun" w:hint="eastAsia"/>
          <w:sz w:val="21"/>
          <w:szCs w:val="22"/>
        </w:rPr>
        <w:t>“专家意见”</w:t>
      </w:r>
      <w:r w:rsidRPr="00021849">
        <w:rPr>
          <w:rFonts w:ascii="SimSun" w:hAnsi="SimSun"/>
          <w:sz w:val="21"/>
          <w:szCs w:val="22"/>
        </w:rPr>
        <w:t>将被视为</w:t>
      </w:r>
      <w:r w:rsidRPr="00021849">
        <w:rPr>
          <w:rFonts w:ascii="SimSun" w:hAnsi="SimSun" w:hint="eastAsia"/>
          <w:sz w:val="21"/>
          <w:szCs w:val="22"/>
        </w:rPr>
        <w:t>输入</w:t>
      </w:r>
      <w:r w:rsidRPr="00021849">
        <w:rPr>
          <w:rFonts w:ascii="SimSun" w:hAnsi="SimSun"/>
          <w:sz w:val="21"/>
          <w:szCs w:val="22"/>
        </w:rPr>
        <w:t>。该代表团重申，如果</w:t>
      </w:r>
      <w:r w:rsidRPr="00021849">
        <w:rPr>
          <w:rFonts w:ascii="SimSun" w:hAnsi="SimSun" w:hint="eastAsia"/>
          <w:sz w:val="21"/>
          <w:szCs w:val="22"/>
        </w:rPr>
        <w:t>各</w:t>
      </w:r>
      <w:r w:rsidRPr="00021849">
        <w:rPr>
          <w:rFonts w:ascii="SimSun" w:hAnsi="SimSun"/>
          <w:sz w:val="21"/>
          <w:szCs w:val="22"/>
        </w:rPr>
        <w:t>成员国</w:t>
      </w:r>
      <w:r w:rsidRPr="00021849">
        <w:rPr>
          <w:rFonts w:ascii="SimSun" w:hAnsi="SimSun" w:hint="eastAsia"/>
          <w:sz w:val="21"/>
          <w:szCs w:val="22"/>
        </w:rPr>
        <w:t>将</w:t>
      </w:r>
      <w:r w:rsidRPr="00021849">
        <w:rPr>
          <w:rFonts w:ascii="SimSun" w:hAnsi="SimSun"/>
          <w:sz w:val="21"/>
          <w:szCs w:val="22"/>
        </w:rPr>
        <w:t>遵守已批准的概念文件，他们就不会提出任何</w:t>
      </w:r>
      <w:r w:rsidRPr="00021849">
        <w:rPr>
          <w:rFonts w:ascii="SimSun" w:hAnsi="SimSun" w:hint="eastAsia"/>
          <w:sz w:val="21"/>
          <w:szCs w:val="22"/>
        </w:rPr>
        <w:t>活动</w:t>
      </w:r>
      <w:r w:rsidRPr="00021849">
        <w:rPr>
          <w:rFonts w:ascii="SimSun" w:hAnsi="SimSun"/>
          <w:sz w:val="21"/>
          <w:szCs w:val="22"/>
        </w:rPr>
        <w:t>中没有讨论过的新内容。应该</w:t>
      </w:r>
      <w:r w:rsidRPr="00021849">
        <w:rPr>
          <w:rFonts w:ascii="SimSun" w:hAnsi="SimSun" w:hint="eastAsia"/>
          <w:sz w:val="21"/>
          <w:szCs w:val="22"/>
        </w:rPr>
        <w:t>这样</w:t>
      </w:r>
      <w:r w:rsidRPr="00021849">
        <w:rPr>
          <w:rFonts w:ascii="SimSun" w:hAnsi="SimSun"/>
          <w:sz w:val="21"/>
          <w:szCs w:val="22"/>
        </w:rPr>
        <w:t>理解。讨论将</w:t>
      </w:r>
      <w:r w:rsidRPr="00021849">
        <w:rPr>
          <w:rFonts w:ascii="SimSun" w:hAnsi="SimSun" w:hint="eastAsia"/>
          <w:sz w:val="21"/>
          <w:szCs w:val="22"/>
        </w:rPr>
        <w:t>被</w:t>
      </w:r>
      <w:r w:rsidRPr="00021849">
        <w:rPr>
          <w:rFonts w:ascii="SimSun" w:hAnsi="SimSun"/>
          <w:sz w:val="21"/>
          <w:szCs w:val="22"/>
        </w:rPr>
        <w:t>限制</w:t>
      </w:r>
      <w:r w:rsidRPr="00021849">
        <w:rPr>
          <w:rFonts w:ascii="SimSun" w:hAnsi="SimSun" w:hint="eastAsia"/>
          <w:sz w:val="21"/>
          <w:szCs w:val="22"/>
        </w:rPr>
        <w:t>为</w:t>
      </w:r>
      <w:r w:rsidRPr="00021849">
        <w:rPr>
          <w:rFonts w:ascii="SimSun" w:hAnsi="SimSun"/>
          <w:sz w:val="21"/>
          <w:szCs w:val="22"/>
        </w:rPr>
        <w:t>在</w:t>
      </w:r>
      <w:r w:rsidRPr="00021849">
        <w:rPr>
          <w:rFonts w:ascii="SimSun" w:hAnsi="SimSun" w:hint="eastAsia"/>
          <w:sz w:val="21"/>
          <w:szCs w:val="22"/>
        </w:rPr>
        <w:t>该</w:t>
      </w:r>
      <w:r w:rsidRPr="00021849">
        <w:rPr>
          <w:rFonts w:ascii="SimSun" w:hAnsi="SimSun"/>
          <w:sz w:val="21"/>
          <w:szCs w:val="22"/>
        </w:rPr>
        <w:t>项目</w:t>
      </w:r>
      <w:r w:rsidRPr="00021849">
        <w:rPr>
          <w:rFonts w:ascii="SimSun" w:hAnsi="SimSun" w:hint="eastAsia"/>
          <w:sz w:val="21"/>
          <w:szCs w:val="22"/>
        </w:rPr>
        <w:t>中讨论过的内容</w:t>
      </w:r>
      <w:r w:rsidRPr="00021849">
        <w:rPr>
          <w:rFonts w:ascii="SimSun" w:hAnsi="SimSun"/>
          <w:sz w:val="21"/>
          <w:szCs w:val="22"/>
        </w:rPr>
        <w:t>。上</w:t>
      </w:r>
      <w:r w:rsidRPr="00021849">
        <w:rPr>
          <w:rFonts w:ascii="SimSun" w:hAnsi="SimSun" w:hint="eastAsia"/>
          <w:sz w:val="21"/>
          <w:szCs w:val="22"/>
        </w:rPr>
        <w:t>届</w:t>
      </w:r>
      <w:r w:rsidRPr="00021849">
        <w:rPr>
          <w:rFonts w:ascii="SimSun" w:hAnsi="SimSun"/>
          <w:sz w:val="21"/>
          <w:szCs w:val="22"/>
        </w:rPr>
        <w:t>会议批准概念文件时，委员会决定将从</w:t>
      </w:r>
      <w:r w:rsidRPr="00021849">
        <w:rPr>
          <w:rFonts w:ascii="SimSun" w:hAnsi="SimSun" w:hint="eastAsia"/>
          <w:sz w:val="21"/>
          <w:szCs w:val="22"/>
        </w:rPr>
        <w:t>该</w:t>
      </w:r>
      <w:r w:rsidRPr="00021849">
        <w:rPr>
          <w:rFonts w:ascii="SimSun" w:hAnsi="SimSun"/>
          <w:sz w:val="21"/>
          <w:szCs w:val="22"/>
        </w:rPr>
        <w:t>项目的</w:t>
      </w:r>
      <w:r w:rsidRPr="00021849">
        <w:rPr>
          <w:rFonts w:ascii="SimSun" w:hAnsi="SimSun" w:hint="eastAsia"/>
          <w:sz w:val="21"/>
          <w:szCs w:val="22"/>
        </w:rPr>
        <w:t>所有</w:t>
      </w:r>
      <w:r w:rsidRPr="00021849">
        <w:rPr>
          <w:rFonts w:ascii="SimSun" w:hAnsi="SimSun"/>
          <w:sz w:val="21"/>
          <w:szCs w:val="22"/>
        </w:rPr>
        <w:t>活动中</w:t>
      </w:r>
      <w:r w:rsidRPr="00021849">
        <w:rPr>
          <w:rFonts w:ascii="SimSun" w:hAnsi="SimSun" w:hint="eastAsia"/>
          <w:sz w:val="21"/>
          <w:szCs w:val="22"/>
        </w:rPr>
        <w:t>吸收建议</w:t>
      </w:r>
      <w:r w:rsidRPr="00021849">
        <w:rPr>
          <w:rFonts w:ascii="SimSun" w:hAnsi="SimSun"/>
          <w:sz w:val="21"/>
          <w:szCs w:val="22"/>
        </w:rPr>
        <w:t>。各代表团将能够提出在研究和区域磋商</w:t>
      </w:r>
      <w:r w:rsidRPr="00021849">
        <w:rPr>
          <w:rFonts w:ascii="SimSun" w:hAnsi="SimSun" w:hint="eastAsia"/>
          <w:sz w:val="21"/>
          <w:szCs w:val="22"/>
        </w:rPr>
        <w:t>会议</w:t>
      </w:r>
      <w:r w:rsidRPr="00021849">
        <w:rPr>
          <w:rFonts w:ascii="SimSun" w:hAnsi="SimSun"/>
          <w:sz w:val="21"/>
          <w:szCs w:val="22"/>
        </w:rPr>
        <w:t>中讨论</w:t>
      </w:r>
      <w:r w:rsidRPr="00021849">
        <w:rPr>
          <w:rFonts w:ascii="SimSun" w:hAnsi="SimSun" w:hint="eastAsia"/>
          <w:sz w:val="21"/>
          <w:szCs w:val="22"/>
        </w:rPr>
        <w:t>过</w:t>
      </w:r>
      <w:r w:rsidRPr="00021849">
        <w:rPr>
          <w:rFonts w:ascii="SimSun" w:hAnsi="SimSun"/>
          <w:sz w:val="21"/>
          <w:szCs w:val="22"/>
        </w:rPr>
        <w:t>的想法。</w:t>
      </w:r>
    </w:p>
    <w:p w14:paraId="60FE912D"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主席</w:t>
      </w:r>
      <w:r w:rsidRPr="00021849">
        <w:rPr>
          <w:rFonts w:ascii="SimSun" w:hAnsi="SimSun" w:hint="eastAsia"/>
          <w:sz w:val="21"/>
          <w:szCs w:val="22"/>
        </w:rPr>
        <w:t>表示</w:t>
      </w:r>
      <w:r w:rsidRPr="00021849">
        <w:rPr>
          <w:rFonts w:ascii="SimSun" w:hAnsi="SimSun"/>
          <w:sz w:val="21"/>
          <w:szCs w:val="22"/>
        </w:rPr>
        <w:t>，巴西代表团</w:t>
      </w:r>
      <w:r w:rsidRPr="00021849">
        <w:rPr>
          <w:rFonts w:ascii="SimSun" w:hAnsi="SimSun" w:hint="eastAsia"/>
          <w:sz w:val="21"/>
          <w:szCs w:val="22"/>
        </w:rPr>
        <w:t>的理解</w:t>
      </w:r>
      <w:r w:rsidRPr="00021849">
        <w:rPr>
          <w:rFonts w:ascii="SimSun" w:hAnsi="SimSun"/>
          <w:sz w:val="21"/>
          <w:szCs w:val="22"/>
        </w:rPr>
        <w:t>是正确的。这是他试图</w:t>
      </w:r>
      <w:r w:rsidRPr="00021849">
        <w:rPr>
          <w:rFonts w:ascii="SimSun" w:hAnsi="SimSun" w:hint="eastAsia"/>
          <w:sz w:val="21"/>
          <w:szCs w:val="22"/>
        </w:rPr>
        <w:t>就</w:t>
      </w:r>
      <w:r w:rsidRPr="00021849">
        <w:rPr>
          <w:rFonts w:ascii="SimSun" w:hAnsi="SimSun"/>
          <w:sz w:val="21"/>
          <w:szCs w:val="22"/>
        </w:rPr>
        <w:t>下</w:t>
      </w:r>
      <w:r w:rsidRPr="00021849">
        <w:rPr>
          <w:rFonts w:ascii="SimSun" w:hAnsi="SimSun" w:hint="eastAsia"/>
          <w:sz w:val="21"/>
          <w:szCs w:val="22"/>
        </w:rPr>
        <w:t>届</w:t>
      </w:r>
      <w:r w:rsidRPr="00021849">
        <w:rPr>
          <w:rFonts w:ascii="SimSun" w:hAnsi="SimSun"/>
          <w:sz w:val="21"/>
          <w:szCs w:val="22"/>
        </w:rPr>
        <w:t>会议</w:t>
      </w:r>
      <w:r w:rsidRPr="00021849">
        <w:rPr>
          <w:rFonts w:ascii="SimSun" w:hAnsi="SimSun" w:hint="eastAsia"/>
          <w:sz w:val="21"/>
          <w:szCs w:val="22"/>
        </w:rPr>
        <w:t>上</w:t>
      </w:r>
      <w:r w:rsidRPr="00021849">
        <w:rPr>
          <w:rFonts w:ascii="SimSun" w:hAnsi="SimSun"/>
          <w:sz w:val="21"/>
          <w:szCs w:val="22"/>
        </w:rPr>
        <w:t>的讨论</w:t>
      </w:r>
      <w:r w:rsidRPr="00021849">
        <w:rPr>
          <w:rFonts w:ascii="SimSun" w:hAnsi="SimSun" w:hint="eastAsia"/>
          <w:sz w:val="21"/>
          <w:szCs w:val="22"/>
        </w:rPr>
        <w:t>做出的解释</w:t>
      </w:r>
      <w:r w:rsidRPr="00021849">
        <w:rPr>
          <w:rFonts w:ascii="SimSun" w:hAnsi="SimSun"/>
          <w:sz w:val="21"/>
          <w:szCs w:val="22"/>
        </w:rPr>
        <w:t>。没有什么能阻止成员国</w:t>
      </w:r>
      <w:r w:rsidRPr="00021849">
        <w:rPr>
          <w:rFonts w:ascii="SimSun" w:hAnsi="SimSun" w:hint="eastAsia"/>
          <w:sz w:val="21"/>
          <w:szCs w:val="22"/>
        </w:rPr>
        <w:t>提出</w:t>
      </w:r>
      <w:r w:rsidRPr="00021849">
        <w:rPr>
          <w:rFonts w:ascii="SimSun" w:hAnsi="SimSun"/>
          <w:sz w:val="21"/>
          <w:szCs w:val="22"/>
        </w:rPr>
        <w:t>他们认为适当的想法。主席询问委员会</w:t>
      </w:r>
      <w:r w:rsidRPr="00021849">
        <w:rPr>
          <w:rFonts w:ascii="SimSun" w:hAnsi="SimSun" w:hint="eastAsia"/>
          <w:sz w:val="21"/>
          <w:szCs w:val="22"/>
        </w:rPr>
        <w:t>是否</w:t>
      </w:r>
      <w:r w:rsidRPr="00021849">
        <w:rPr>
          <w:rFonts w:ascii="SimSun" w:hAnsi="SimSun"/>
          <w:sz w:val="21"/>
          <w:szCs w:val="22"/>
        </w:rPr>
        <w:t>同意注意该报告，并</w:t>
      </w:r>
      <w:r w:rsidRPr="00021849">
        <w:rPr>
          <w:rFonts w:ascii="SimSun" w:hAnsi="SimSun" w:hint="eastAsia"/>
          <w:sz w:val="21"/>
          <w:szCs w:val="22"/>
        </w:rPr>
        <w:t>按照</w:t>
      </w:r>
      <w:r w:rsidRPr="00021849">
        <w:rPr>
          <w:rFonts w:ascii="SimSun" w:hAnsi="SimSun"/>
          <w:sz w:val="21"/>
          <w:szCs w:val="22"/>
        </w:rPr>
        <w:t>巴西代表团提供</w:t>
      </w:r>
      <w:r w:rsidRPr="00021849">
        <w:rPr>
          <w:rFonts w:ascii="SimSun" w:hAnsi="SimSun" w:hint="eastAsia"/>
          <w:sz w:val="21"/>
          <w:szCs w:val="22"/>
        </w:rPr>
        <w:t>的</w:t>
      </w:r>
      <w:r w:rsidRPr="00021849">
        <w:rPr>
          <w:rFonts w:ascii="SimSun" w:hAnsi="SimSun"/>
          <w:sz w:val="21"/>
          <w:szCs w:val="22"/>
        </w:rPr>
        <w:t>解释</w:t>
      </w:r>
      <w:r w:rsidRPr="00021849">
        <w:rPr>
          <w:rFonts w:ascii="SimSun" w:hAnsi="SimSun" w:hint="eastAsia"/>
          <w:sz w:val="21"/>
          <w:szCs w:val="22"/>
        </w:rPr>
        <w:t>，</w:t>
      </w:r>
      <w:r w:rsidRPr="00021849">
        <w:rPr>
          <w:rFonts w:ascii="SimSun" w:hAnsi="SimSun"/>
          <w:sz w:val="21"/>
          <w:szCs w:val="22"/>
        </w:rPr>
        <w:t>在下</w:t>
      </w:r>
      <w:r w:rsidRPr="00021849">
        <w:rPr>
          <w:rFonts w:ascii="SimSun" w:hAnsi="SimSun" w:hint="eastAsia"/>
          <w:sz w:val="21"/>
          <w:szCs w:val="22"/>
        </w:rPr>
        <w:t>届</w:t>
      </w:r>
      <w:r w:rsidRPr="00021849">
        <w:rPr>
          <w:rFonts w:ascii="SimSun" w:hAnsi="SimSun"/>
          <w:sz w:val="21"/>
          <w:szCs w:val="22"/>
        </w:rPr>
        <w:t>会议上继续进行讨论。</w:t>
      </w:r>
      <w:r w:rsidRPr="00021849">
        <w:rPr>
          <w:rFonts w:ascii="SimSun" w:hAnsi="SimSun" w:hint="eastAsia"/>
          <w:sz w:val="21"/>
          <w:szCs w:val="22"/>
        </w:rPr>
        <w:t>鉴于与会者未提出异议，该决定通过</w:t>
      </w:r>
      <w:r w:rsidRPr="00021849">
        <w:rPr>
          <w:rFonts w:ascii="SimSun" w:hAnsi="SimSun"/>
          <w:sz w:val="21"/>
          <w:szCs w:val="22"/>
        </w:rPr>
        <w:t>。</w:t>
      </w:r>
    </w:p>
    <w:p w14:paraId="2419184E" w14:textId="2FFB4551" w:rsidR="00434ACF" w:rsidRDefault="0041270F" w:rsidP="00741F26">
      <w:pPr>
        <w:keepNext/>
        <w:overflowPunct w:val="0"/>
        <w:spacing w:afterLines="50" w:after="120" w:line="340" w:lineRule="atLeast"/>
        <w:jc w:val="both"/>
        <w:rPr>
          <w:rFonts w:ascii="SimSun" w:hAnsi="SimSun"/>
          <w:sz w:val="21"/>
          <w:szCs w:val="22"/>
        </w:rPr>
      </w:pPr>
      <w:r w:rsidRPr="00534A43">
        <w:rPr>
          <w:rFonts w:ascii="SimSun" w:hAnsi="SimSun" w:cs="Cambria Math"/>
          <w:sz w:val="21"/>
          <w:szCs w:val="22"/>
          <w:u w:val="single"/>
        </w:rPr>
        <w:t>审议</w:t>
      </w:r>
      <w:r w:rsidRPr="00434ACF">
        <w:rPr>
          <w:rFonts w:ascii="SimSun" w:hAnsi="SimSun" w:cs="Times New Roman"/>
          <w:sz w:val="21"/>
          <w:szCs w:val="22"/>
          <w:u w:val="single"/>
        </w:rPr>
        <w:t>文件</w:t>
      </w:r>
      <w:r w:rsidRPr="00434ACF">
        <w:rPr>
          <w:rFonts w:ascii="SimSun" w:hAnsi="SimSun"/>
          <w:color w:val="000000"/>
          <w:sz w:val="21"/>
          <w:szCs w:val="22"/>
          <w:u w:val="single"/>
        </w:rPr>
        <w:t>CDIP/14/11</w:t>
      </w:r>
      <w:r w:rsidRPr="00434ACF">
        <w:rPr>
          <w:rFonts w:ascii="SimSun" w:hAnsi="SimSun" w:cs="Times New Roman"/>
          <w:sz w:val="21"/>
          <w:szCs w:val="22"/>
          <w:u w:val="single"/>
        </w:rPr>
        <w:t>和</w:t>
      </w:r>
      <w:r w:rsidRPr="00434ACF">
        <w:rPr>
          <w:rFonts w:ascii="SimSun" w:hAnsi="SimSun"/>
          <w:color w:val="000000"/>
          <w:sz w:val="21"/>
          <w:szCs w:val="22"/>
          <w:u w:val="single"/>
        </w:rPr>
        <w:t>CDIP/12/5</w:t>
      </w:r>
      <w:r w:rsidRPr="00434ACF">
        <w:rPr>
          <w:rFonts w:ascii="SimSun" w:hAnsi="SimSun" w:cs="Times New Roman" w:hint="eastAsia"/>
          <w:sz w:val="21"/>
          <w:szCs w:val="22"/>
          <w:u w:val="single"/>
        </w:rPr>
        <w:t>——</w:t>
      </w:r>
      <w:r w:rsidRPr="00434ACF">
        <w:rPr>
          <w:rFonts w:ascii="SimSun" w:hAnsi="SimSun"/>
          <w:sz w:val="21"/>
          <w:szCs w:val="22"/>
          <w:u w:val="single"/>
        </w:rPr>
        <w:t>WIPO</w:t>
      </w:r>
      <w:r w:rsidRPr="00434ACF">
        <w:rPr>
          <w:rFonts w:ascii="SimSun" w:hAnsi="SimSun" w:cs="Times New Roman"/>
          <w:sz w:val="21"/>
          <w:szCs w:val="22"/>
          <w:u w:val="single"/>
        </w:rPr>
        <w:t>大会关于</w:t>
      </w:r>
      <w:r w:rsidRPr="00434ACF">
        <w:rPr>
          <w:rFonts w:ascii="SimSun" w:hAnsi="SimSun"/>
          <w:sz w:val="21"/>
          <w:szCs w:val="22"/>
          <w:u w:val="single"/>
        </w:rPr>
        <w:t>CDIP</w:t>
      </w:r>
      <w:r w:rsidRPr="00434ACF">
        <w:rPr>
          <w:rFonts w:ascii="SimSun" w:hAnsi="SimSun" w:cs="Times New Roman" w:hint="eastAsia"/>
          <w:sz w:val="21"/>
          <w:szCs w:val="22"/>
          <w:u w:val="single"/>
        </w:rPr>
        <w:t>相关</w:t>
      </w:r>
      <w:r w:rsidRPr="00534A43">
        <w:rPr>
          <w:rFonts w:ascii="SimSun" w:hAnsi="SimSun" w:cs="Cambria Math"/>
          <w:sz w:val="21"/>
          <w:szCs w:val="22"/>
          <w:u w:val="single"/>
        </w:rPr>
        <w:t>事项的决定</w:t>
      </w:r>
      <w:r w:rsidR="00E709C8" w:rsidRPr="00534A43">
        <w:rPr>
          <w:rFonts w:ascii="SimSun" w:hAnsi="SimSun" w:cs="Cambria Math"/>
          <w:sz w:val="21"/>
          <w:szCs w:val="22"/>
          <w:u w:val="single"/>
        </w:rPr>
        <w:t>(</w:t>
      </w:r>
      <w:r w:rsidRPr="00534A43">
        <w:rPr>
          <w:rFonts w:ascii="SimSun" w:hAnsi="SimSun" w:cs="Cambria Math"/>
          <w:sz w:val="21"/>
          <w:szCs w:val="22"/>
          <w:u w:val="single"/>
        </w:rPr>
        <w:t>续</w:t>
      </w:r>
      <w:r w:rsidR="00E709C8" w:rsidRPr="00534A43">
        <w:rPr>
          <w:rFonts w:ascii="SimSun" w:hAnsi="SimSun" w:cs="Cambria Math"/>
          <w:sz w:val="21"/>
          <w:szCs w:val="22"/>
          <w:u w:val="single"/>
        </w:rPr>
        <w:t>)</w:t>
      </w:r>
    </w:p>
    <w:p w14:paraId="5D47712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sz w:val="21"/>
          <w:szCs w:val="22"/>
        </w:rPr>
        <w:t>主席</w:t>
      </w:r>
      <w:r w:rsidRPr="00434ACF">
        <w:rPr>
          <w:rFonts w:ascii="SimSun" w:hAnsi="SimSun" w:hint="eastAsia"/>
          <w:sz w:val="21"/>
          <w:szCs w:val="22"/>
        </w:rPr>
        <w:t>宣布</w:t>
      </w:r>
      <w:r w:rsidRPr="00434ACF">
        <w:rPr>
          <w:rFonts w:ascii="SimSun" w:hAnsi="SimSun"/>
          <w:sz w:val="21"/>
          <w:szCs w:val="22"/>
        </w:rPr>
        <w:t>继续</w:t>
      </w:r>
      <w:r w:rsidRPr="00434ACF">
        <w:rPr>
          <w:rFonts w:ascii="SimSun" w:hAnsi="SimSun" w:hint="eastAsia"/>
          <w:sz w:val="21"/>
          <w:szCs w:val="22"/>
        </w:rPr>
        <w:t>讨论这一项目</w:t>
      </w:r>
      <w:r w:rsidRPr="00434ACF">
        <w:rPr>
          <w:rFonts w:ascii="SimSun" w:hAnsi="SimSun"/>
          <w:sz w:val="21"/>
          <w:szCs w:val="22"/>
        </w:rPr>
        <w:t>。他</w:t>
      </w:r>
      <w:r w:rsidRPr="00434ACF">
        <w:rPr>
          <w:rFonts w:ascii="SimSun" w:hAnsi="SimSun" w:hint="eastAsia"/>
          <w:sz w:val="21"/>
          <w:szCs w:val="22"/>
        </w:rPr>
        <w:t>表示</w:t>
      </w:r>
      <w:r w:rsidRPr="00434ACF">
        <w:rPr>
          <w:rFonts w:ascii="SimSun" w:hAnsi="SimSun"/>
          <w:sz w:val="21"/>
          <w:szCs w:val="22"/>
        </w:rPr>
        <w:t>，阿尔及利亚</w:t>
      </w:r>
      <w:r w:rsidRPr="00434ACF">
        <w:rPr>
          <w:rFonts w:ascii="SimSun" w:hAnsi="SimSun" w:hint="eastAsia"/>
          <w:sz w:val="21"/>
          <w:szCs w:val="22"/>
        </w:rPr>
        <w:t>代表团</w:t>
      </w:r>
      <w:r w:rsidRPr="00434ACF">
        <w:rPr>
          <w:rFonts w:ascii="SimSun" w:hAnsi="SimSun"/>
          <w:sz w:val="21"/>
          <w:szCs w:val="22"/>
        </w:rPr>
        <w:t>和尼日利亚代表团</w:t>
      </w:r>
      <w:r w:rsidRPr="00434ACF">
        <w:rPr>
          <w:rFonts w:ascii="SimSun" w:hAnsi="SimSun" w:hint="eastAsia"/>
          <w:sz w:val="21"/>
          <w:szCs w:val="22"/>
        </w:rPr>
        <w:t>已提交一份议题清单</w:t>
      </w:r>
      <w:r w:rsidRPr="00434ACF">
        <w:rPr>
          <w:rFonts w:ascii="SimSun" w:hAnsi="SimSun"/>
          <w:sz w:val="21"/>
          <w:szCs w:val="22"/>
        </w:rPr>
        <w:t>，这些</w:t>
      </w:r>
      <w:r w:rsidRPr="00434ACF">
        <w:rPr>
          <w:rFonts w:ascii="SimSun" w:hAnsi="SimSun" w:hint="eastAsia"/>
          <w:sz w:val="21"/>
          <w:szCs w:val="22"/>
        </w:rPr>
        <w:t>议题</w:t>
      </w:r>
      <w:r w:rsidRPr="00434ACF">
        <w:rPr>
          <w:rFonts w:ascii="SimSun" w:hAnsi="SimSun"/>
          <w:sz w:val="21"/>
          <w:szCs w:val="22"/>
        </w:rPr>
        <w:t>可以在</w:t>
      </w:r>
      <w:r w:rsidRPr="00E709C8">
        <w:rPr>
          <w:rFonts w:ascii="SimSun" w:hAnsi="SimSun" w:cs="Times New Roman"/>
          <w:color w:val="000000"/>
          <w:sz w:val="21"/>
          <w:szCs w:val="22"/>
        </w:rPr>
        <w:t>提出</w:t>
      </w:r>
      <w:r w:rsidRPr="00434ACF">
        <w:rPr>
          <w:rFonts w:ascii="SimSun" w:hAnsi="SimSun"/>
          <w:sz w:val="21"/>
          <w:szCs w:val="22"/>
        </w:rPr>
        <w:t>的关于知识产权和发展的常设</w:t>
      </w:r>
      <w:r w:rsidRPr="00434ACF">
        <w:rPr>
          <w:rFonts w:ascii="SimSun" w:hAnsi="SimSun" w:hint="eastAsia"/>
          <w:sz w:val="21"/>
          <w:szCs w:val="22"/>
        </w:rPr>
        <w:t>议程项目下</w:t>
      </w:r>
      <w:r w:rsidRPr="00434ACF">
        <w:rPr>
          <w:rFonts w:ascii="SimSun" w:hAnsi="SimSun"/>
          <w:sz w:val="21"/>
          <w:szCs w:val="22"/>
        </w:rPr>
        <w:t>进行讨论。这份清单已分发给各代表团。他邀请尼日利亚</w:t>
      </w:r>
      <w:r w:rsidRPr="00434ACF">
        <w:rPr>
          <w:rFonts w:ascii="SimSun" w:hAnsi="SimSun" w:hint="eastAsia"/>
          <w:sz w:val="21"/>
          <w:szCs w:val="22"/>
        </w:rPr>
        <w:t>代表团</w:t>
      </w:r>
      <w:r w:rsidRPr="00434ACF">
        <w:rPr>
          <w:rFonts w:ascii="SimSun" w:hAnsi="SimSun"/>
          <w:sz w:val="21"/>
          <w:szCs w:val="22"/>
        </w:rPr>
        <w:t>和阿尔及利亚代表团</w:t>
      </w:r>
      <w:r w:rsidRPr="00434ACF">
        <w:rPr>
          <w:rFonts w:ascii="SimSun" w:hAnsi="SimSun" w:hint="eastAsia"/>
          <w:sz w:val="21"/>
          <w:szCs w:val="22"/>
        </w:rPr>
        <w:t>介绍该</w:t>
      </w:r>
      <w:r w:rsidRPr="00434ACF">
        <w:rPr>
          <w:rFonts w:ascii="SimSun" w:hAnsi="SimSun"/>
          <w:sz w:val="21"/>
          <w:szCs w:val="22"/>
        </w:rPr>
        <w:t>文件。</w:t>
      </w:r>
    </w:p>
    <w:p w14:paraId="64745332"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尼日利亚代表团代表非洲集团</w:t>
      </w:r>
      <w:r w:rsidRPr="00021849">
        <w:rPr>
          <w:rFonts w:ascii="SimSun" w:hAnsi="SimSun" w:hint="eastAsia"/>
          <w:sz w:val="21"/>
          <w:szCs w:val="22"/>
        </w:rPr>
        <w:t>发言，</w:t>
      </w:r>
      <w:r w:rsidRPr="00021849">
        <w:rPr>
          <w:rFonts w:ascii="SimSun" w:hAnsi="SimSun"/>
          <w:sz w:val="21"/>
          <w:szCs w:val="22"/>
        </w:rPr>
        <w:t>要求</w:t>
      </w:r>
      <w:r w:rsidRPr="00021849">
        <w:rPr>
          <w:rFonts w:ascii="SimSun" w:hAnsi="SimSun" w:hint="eastAsia"/>
          <w:sz w:val="21"/>
          <w:szCs w:val="22"/>
        </w:rPr>
        <w:t>澄清介绍该文件的背景</w:t>
      </w:r>
      <w:r w:rsidRPr="00021849">
        <w:rPr>
          <w:rFonts w:ascii="SimSun" w:hAnsi="SimSun"/>
          <w:sz w:val="21"/>
          <w:szCs w:val="22"/>
        </w:rPr>
        <w:t>。该集团想知道</w:t>
      </w:r>
      <w:r w:rsidRPr="00021849">
        <w:rPr>
          <w:rFonts w:ascii="SimSun" w:hAnsi="SimSun" w:hint="eastAsia"/>
          <w:sz w:val="21"/>
          <w:szCs w:val="22"/>
        </w:rPr>
        <w:t>介绍文件是为了给委员会提供参考信息</w:t>
      </w:r>
      <w:r w:rsidRPr="00E709C8">
        <w:rPr>
          <w:rFonts w:ascii="SimSun" w:hAnsi="SimSun" w:cs="Times New Roman" w:hint="eastAsia"/>
          <w:color w:val="000000"/>
          <w:sz w:val="21"/>
          <w:szCs w:val="22"/>
        </w:rPr>
        <w:t>还是</w:t>
      </w:r>
      <w:r w:rsidRPr="00021849">
        <w:rPr>
          <w:rFonts w:ascii="SimSun" w:hAnsi="SimSun"/>
          <w:sz w:val="21"/>
          <w:szCs w:val="22"/>
        </w:rPr>
        <w:t>在关于知识产权和发展的</w:t>
      </w:r>
      <w:r w:rsidRPr="00021849">
        <w:rPr>
          <w:rFonts w:ascii="SimSun" w:hAnsi="SimSun" w:hint="eastAsia"/>
          <w:sz w:val="21"/>
          <w:szCs w:val="22"/>
        </w:rPr>
        <w:t>议程项目</w:t>
      </w:r>
      <w:r w:rsidRPr="00021849">
        <w:rPr>
          <w:rFonts w:ascii="SimSun" w:hAnsi="SimSun"/>
          <w:sz w:val="21"/>
          <w:szCs w:val="22"/>
        </w:rPr>
        <w:t>背景下进行</w:t>
      </w:r>
      <w:r w:rsidRPr="00021849">
        <w:rPr>
          <w:rFonts w:ascii="SimSun" w:hAnsi="SimSun" w:hint="eastAsia"/>
          <w:sz w:val="21"/>
          <w:szCs w:val="22"/>
        </w:rPr>
        <w:t>介绍</w:t>
      </w:r>
      <w:r w:rsidRPr="00021849">
        <w:rPr>
          <w:rFonts w:ascii="SimSun" w:hAnsi="SimSun"/>
          <w:sz w:val="21"/>
          <w:szCs w:val="22"/>
        </w:rPr>
        <w:t>。</w:t>
      </w:r>
    </w:p>
    <w:p w14:paraId="276A3504"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主席</w:t>
      </w:r>
      <w:r w:rsidRPr="00021849">
        <w:rPr>
          <w:rFonts w:ascii="SimSun" w:hAnsi="SimSun" w:hint="eastAsia"/>
          <w:sz w:val="21"/>
          <w:szCs w:val="22"/>
        </w:rPr>
        <w:t>表示</w:t>
      </w:r>
      <w:r w:rsidRPr="00021849">
        <w:rPr>
          <w:rFonts w:ascii="SimSun" w:hAnsi="SimSun"/>
          <w:sz w:val="21"/>
          <w:szCs w:val="22"/>
        </w:rPr>
        <w:t>，</w:t>
      </w:r>
      <w:r w:rsidRPr="00021849">
        <w:rPr>
          <w:rFonts w:ascii="SimSun" w:hAnsi="SimSun" w:hint="eastAsia"/>
          <w:sz w:val="21"/>
          <w:szCs w:val="22"/>
        </w:rPr>
        <w:t>介绍文件是为了给委员会提供信息，</w:t>
      </w:r>
      <w:r w:rsidRPr="00021849">
        <w:rPr>
          <w:rFonts w:ascii="SimSun" w:hAnsi="SimSun"/>
          <w:sz w:val="21"/>
          <w:szCs w:val="22"/>
        </w:rPr>
        <w:t>因为一些代表团想</w:t>
      </w:r>
      <w:r w:rsidRPr="00021849">
        <w:rPr>
          <w:rFonts w:ascii="SimSun" w:hAnsi="SimSun" w:hint="eastAsia"/>
          <w:sz w:val="21"/>
          <w:szCs w:val="22"/>
        </w:rPr>
        <w:t>了解提出的常设议程项目</w:t>
      </w:r>
      <w:r w:rsidRPr="00021849">
        <w:rPr>
          <w:rFonts w:ascii="SimSun" w:hAnsi="SimSun"/>
          <w:sz w:val="21"/>
          <w:szCs w:val="22"/>
        </w:rPr>
        <w:t>的内容。</w:t>
      </w:r>
      <w:r w:rsidRPr="00021849">
        <w:rPr>
          <w:rFonts w:ascii="SimSun" w:hAnsi="SimSun" w:hint="eastAsia"/>
          <w:sz w:val="21"/>
          <w:szCs w:val="22"/>
        </w:rPr>
        <w:t>介绍</w:t>
      </w:r>
      <w:r w:rsidRPr="00021849">
        <w:rPr>
          <w:rFonts w:ascii="SimSun" w:hAnsi="SimSun"/>
          <w:sz w:val="21"/>
          <w:szCs w:val="22"/>
        </w:rPr>
        <w:t>将提供关于可</w:t>
      </w:r>
      <w:r w:rsidRPr="00021849">
        <w:rPr>
          <w:rFonts w:ascii="SimSun" w:hAnsi="SimSun" w:hint="eastAsia"/>
          <w:sz w:val="21"/>
          <w:szCs w:val="22"/>
        </w:rPr>
        <w:t>以在</w:t>
      </w:r>
      <w:r w:rsidRPr="00E709C8">
        <w:rPr>
          <w:rFonts w:ascii="SimSun" w:hAnsi="SimSun" w:cs="Times New Roman"/>
          <w:color w:val="000000"/>
          <w:sz w:val="21"/>
          <w:szCs w:val="22"/>
        </w:rPr>
        <w:t>提出</w:t>
      </w:r>
      <w:r w:rsidRPr="00021849">
        <w:rPr>
          <w:rFonts w:ascii="SimSun" w:hAnsi="SimSun"/>
          <w:sz w:val="21"/>
          <w:szCs w:val="22"/>
        </w:rPr>
        <w:t>的常设议程下讨论</w:t>
      </w:r>
      <w:r w:rsidRPr="00021849">
        <w:rPr>
          <w:rFonts w:ascii="SimSun" w:hAnsi="SimSun" w:hint="eastAsia"/>
          <w:sz w:val="21"/>
          <w:szCs w:val="22"/>
        </w:rPr>
        <w:t>的议题的信息</w:t>
      </w:r>
      <w:r w:rsidRPr="00021849">
        <w:rPr>
          <w:rFonts w:ascii="SimSun" w:hAnsi="SimSun"/>
          <w:sz w:val="21"/>
          <w:szCs w:val="22"/>
        </w:rPr>
        <w:t>，以证明</w:t>
      </w:r>
      <w:r w:rsidRPr="00021849">
        <w:rPr>
          <w:rFonts w:ascii="SimSun" w:hAnsi="SimSun" w:hint="eastAsia"/>
          <w:sz w:val="21"/>
          <w:szCs w:val="22"/>
        </w:rPr>
        <w:t>将</w:t>
      </w:r>
      <w:r w:rsidRPr="00021849">
        <w:rPr>
          <w:rFonts w:ascii="SimSun" w:hAnsi="SimSun"/>
          <w:sz w:val="21"/>
          <w:szCs w:val="22"/>
        </w:rPr>
        <w:t>其列入委员会议程的合理性。</w:t>
      </w:r>
    </w:p>
    <w:p w14:paraId="51279A3B" w14:textId="4FFC0F02"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尼日利亚代表团介绍了其认为可以在所提出的关于知识产权和发展的常设</w:t>
      </w:r>
      <w:r w:rsidRPr="00021849">
        <w:rPr>
          <w:rFonts w:ascii="SimSun" w:hAnsi="SimSun" w:hint="eastAsia"/>
          <w:sz w:val="21"/>
          <w:szCs w:val="22"/>
        </w:rPr>
        <w:t>议程项目</w:t>
      </w:r>
      <w:r w:rsidRPr="00021849">
        <w:rPr>
          <w:rFonts w:ascii="SimSun" w:hAnsi="SimSun"/>
          <w:sz w:val="21"/>
          <w:szCs w:val="22"/>
        </w:rPr>
        <w:t>下讨论的</w:t>
      </w:r>
      <w:r w:rsidRPr="00021849">
        <w:rPr>
          <w:rFonts w:ascii="SimSun" w:hAnsi="SimSun" w:hint="eastAsia"/>
          <w:sz w:val="21"/>
          <w:szCs w:val="22"/>
        </w:rPr>
        <w:t>议题</w:t>
      </w:r>
      <w:r w:rsidRPr="00021849">
        <w:rPr>
          <w:rFonts w:ascii="SimSun" w:hAnsi="SimSun"/>
          <w:sz w:val="21"/>
          <w:szCs w:val="22"/>
        </w:rPr>
        <w:t>。第一个</w:t>
      </w:r>
      <w:r w:rsidRPr="00021849">
        <w:rPr>
          <w:rFonts w:ascii="SimSun" w:hAnsi="SimSun" w:hint="eastAsia"/>
          <w:sz w:val="21"/>
          <w:szCs w:val="22"/>
        </w:rPr>
        <w:t>议题是</w:t>
      </w:r>
      <w:r w:rsidRPr="00021849">
        <w:rPr>
          <w:rFonts w:ascii="SimSun" w:hAnsi="SimSun"/>
          <w:sz w:val="21"/>
          <w:szCs w:val="22"/>
        </w:rPr>
        <w:t>关于获取知识。显然，获取知识是人类和社会发展的基础。知识是一种资产。该代表团支持工业化国家的社会经济增长和发展。发展中国家和最不发达国家在获取知识和科学信息时面临障碍，而这些知识和信息</w:t>
      </w:r>
      <w:r w:rsidRPr="00021849">
        <w:rPr>
          <w:rFonts w:ascii="SimSun" w:hAnsi="SimSun" w:hint="eastAsia"/>
          <w:sz w:val="21"/>
          <w:szCs w:val="22"/>
        </w:rPr>
        <w:t>有助于实现它们</w:t>
      </w:r>
      <w:r w:rsidRPr="00021849">
        <w:rPr>
          <w:rFonts w:ascii="SimSun" w:hAnsi="SimSun"/>
          <w:sz w:val="21"/>
          <w:szCs w:val="22"/>
        </w:rPr>
        <w:t>的</w:t>
      </w:r>
      <w:r w:rsidRPr="00021849">
        <w:rPr>
          <w:rFonts w:ascii="SimSun" w:hAnsi="SimSun" w:hint="eastAsia"/>
          <w:sz w:val="21"/>
          <w:szCs w:val="22"/>
        </w:rPr>
        <w:t>头号</w:t>
      </w:r>
      <w:r w:rsidRPr="00021849">
        <w:rPr>
          <w:rFonts w:ascii="SimSun" w:hAnsi="SimSun"/>
          <w:sz w:val="21"/>
          <w:szCs w:val="22"/>
        </w:rPr>
        <w:t>发展目标。因此，委员会可以讨论获取知识，以及发展中国家和最不发达国家的利益</w:t>
      </w:r>
      <w:r w:rsidRPr="00021849">
        <w:rPr>
          <w:rFonts w:ascii="SimSun" w:hAnsi="SimSun" w:hint="eastAsia"/>
          <w:sz w:val="21"/>
          <w:szCs w:val="22"/>
        </w:rPr>
        <w:t>攸关</w:t>
      </w:r>
      <w:r w:rsidRPr="00021849">
        <w:rPr>
          <w:rFonts w:ascii="SimSun" w:hAnsi="SimSun"/>
          <w:sz w:val="21"/>
          <w:szCs w:val="22"/>
        </w:rPr>
        <w:t>者在这方面所面临的各种障碍。委员会</w:t>
      </w:r>
      <w:r w:rsidRPr="00021849">
        <w:rPr>
          <w:rFonts w:ascii="SimSun" w:hAnsi="SimSun" w:hint="eastAsia"/>
          <w:sz w:val="21"/>
          <w:szCs w:val="22"/>
        </w:rPr>
        <w:t>首先</w:t>
      </w:r>
      <w:r w:rsidRPr="00021849">
        <w:rPr>
          <w:rFonts w:ascii="SimSun" w:hAnsi="SimSun"/>
          <w:sz w:val="21"/>
          <w:szCs w:val="22"/>
        </w:rPr>
        <w:t>可以讨论数字化环境和用户权利的影响。有许多领域和方面可以进行讨论。</w:t>
      </w:r>
      <w:r w:rsidRPr="00021849">
        <w:rPr>
          <w:rFonts w:ascii="SimSun" w:hAnsi="SimSun" w:hint="eastAsia"/>
          <w:sz w:val="21"/>
          <w:szCs w:val="22"/>
        </w:rPr>
        <w:t>提出</w:t>
      </w:r>
      <w:r w:rsidRPr="00021849">
        <w:rPr>
          <w:rFonts w:ascii="SimSun" w:hAnsi="SimSun"/>
          <w:sz w:val="21"/>
          <w:szCs w:val="22"/>
        </w:rPr>
        <w:t>的常设</w:t>
      </w:r>
      <w:r w:rsidRPr="00021849">
        <w:rPr>
          <w:rFonts w:ascii="SimSun" w:hAnsi="SimSun" w:hint="eastAsia"/>
          <w:sz w:val="21"/>
          <w:szCs w:val="22"/>
        </w:rPr>
        <w:t>议程项目</w:t>
      </w:r>
      <w:r w:rsidRPr="00021849">
        <w:rPr>
          <w:rFonts w:ascii="SimSun" w:hAnsi="SimSun"/>
          <w:sz w:val="21"/>
          <w:szCs w:val="22"/>
        </w:rPr>
        <w:t>可</w:t>
      </w:r>
      <w:r w:rsidRPr="00021849">
        <w:rPr>
          <w:rFonts w:ascii="SimSun" w:hAnsi="SimSun" w:hint="eastAsia"/>
          <w:sz w:val="21"/>
          <w:szCs w:val="22"/>
        </w:rPr>
        <w:t>以为讨论这些议题</w:t>
      </w:r>
      <w:r w:rsidR="00E709C8" w:rsidRPr="00021849">
        <w:rPr>
          <w:rFonts w:ascii="SimSun" w:hAnsi="SimSun" w:hint="eastAsia"/>
          <w:sz w:val="21"/>
          <w:szCs w:val="22"/>
        </w:rPr>
        <w:t>(</w:t>
      </w:r>
      <w:r w:rsidRPr="00021849">
        <w:rPr>
          <w:rFonts w:ascii="SimSun" w:hAnsi="SimSun" w:hint="eastAsia"/>
          <w:sz w:val="21"/>
          <w:szCs w:val="22"/>
        </w:rPr>
        <w:t>包括其他国家的挑战和经验</w:t>
      </w:r>
      <w:r w:rsidR="00E709C8" w:rsidRPr="00021849">
        <w:rPr>
          <w:rFonts w:ascii="SimSun" w:hAnsi="SimSun" w:hint="eastAsia"/>
          <w:sz w:val="21"/>
          <w:szCs w:val="22"/>
        </w:rPr>
        <w:t>)</w:t>
      </w:r>
      <w:r w:rsidRPr="00021849">
        <w:rPr>
          <w:rFonts w:ascii="SimSun" w:hAnsi="SimSun"/>
          <w:sz w:val="21"/>
          <w:szCs w:val="22"/>
        </w:rPr>
        <w:t>提供平台。委员会也可以就如何改善发展中国家和最不发达国家的情况</w:t>
      </w:r>
      <w:r w:rsidRPr="00021849">
        <w:rPr>
          <w:rFonts w:ascii="SimSun" w:hAnsi="SimSun" w:hint="eastAsia"/>
          <w:sz w:val="21"/>
          <w:szCs w:val="22"/>
        </w:rPr>
        <w:t>做</w:t>
      </w:r>
      <w:r w:rsidRPr="00021849">
        <w:rPr>
          <w:rFonts w:ascii="SimSun" w:hAnsi="SimSun"/>
          <w:sz w:val="21"/>
          <w:szCs w:val="22"/>
        </w:rPr>
        <w:t>出决定。第二个</w:t>
      </w:r>
      <w:r w:rsidRPr="00021849">
        <w:rPr>
          <w:rFonts w:ascii="SimSun" w:hAnsi="SimSun" w:hint="eastAsia"/>
          <w:sz w:val="21"/>
          <w:szCs w:val="22"/>
        </w:rPr>
        <w:t>议题</w:t>
      </w:r>
      <w:r w:rsidRPr="00021849">
        <w:rPr>
          <w:rFonts w:ascii="SimSun" w:hAnsi="SimSun"/>
          <w:sz w:val="21"/>
          <w:szCs w:val="22"/>
        </w:rPr>
        <w:t>是关于知识产权和技术转让。这也关乎获取知识。它对</w:t>
      </w:r>
      <w:r w:rsidRPr="00021849">
        <w:rPr>
          <w:rFonts w:ascii="SimSun" w:hAnsi="SimSun" w:hint="eastAsia"/>
          <w:sz w:val="21"/>
          <w:szCs w:val="22"/>
        </w:rPr>
        <w:t>培养</w:t>
      </w:r>
      <w:r w:rsidRPr="00021849">
        <w:rPr>
          <w:rFonts w:ascii="SimSun" w:hAnsi="SimSun"/>
          <w:sz w:val="21"/>
          <w:szCs w:val="22"/>
        </w:rPr>
        <w:t>创新和创造性思维</w:t>
      </w:r>
      <w:r w:rsidRPr="00021849">
        <w:rPr>
          <w:rFonts w:ascii="SimSun" w:hAnsi="SimSun" w:hint="eastAsia"/>
          <w:sz w:val="21"/>
          <w:szCs w:val="22"/>
        </w:rPr>
        <w:t>起着重要</w:t>
      </w:r>
      <w:r w:rsidRPr="00021849">
        <w:rPr>
          <w:rFonts w:ascii="SimSun" w:hAnsi="SimSun"/>
          <w:sz w:val="21"/>
          <w:szCs w:val="22"/>
        </w:rPr>
        <w:t>作用。委员会首先可以侧重于简化专利申请的语言</w:t>
      </w:r>
      <w:r w:rsidRPr="00021849">
        <w:rPr>
          <w:rFonts w:ascii="SimSun" w:hAnsi="SimSun" w:hint="eastAsia"/>
          <w:sz w:val="21"/>
          <w:szCs w:val="22"/>
        </w:rPr>
        <w:t>，</w:t>
      </w:r>
      <w:r w:rsidRPr="00021849">
        <w:rPr>
          <w:rFonts w:ascii="SimSun" w:hAnsi="SimSun"/>
          <w:sz w:val="21"/>
          <w:szCs w:val="22"/>
        </w:rPr>
        <w:t>作为技术转让的形式。在</w:t>
      </w:r>
      <w:r w:rsidRPr="00021849">
        <w:rPr>
          <w:rFonts w:ascii="SimSun" w:hAnsi="SimSun" w:hint="eastAsia"/>
          <w:sz w:val="21"/>
          <w:szCs w:val="22"/>
        </w:rPr>
        <w:t>不影响可以提出</w:t>
      </w:r>
      <w:r w:rsidRPr="00021849">
        <w:rPr>
          <w:rFonts w:ascii="SimSun" w:hAnsi="SimSun"/>
          <w:sz w:val="21"/>
          <w:szCs w:val="22"/>
        </w:rPr>
        <w:t>的国际技术转让的任何其他方面的情况下，委员会首先可以侧重于简化专利申请的语言</w:t>
      </w:r>
      <w:r w:rsidRPr="00021849">
        <w:rPr>
          <w:rFonts w:ascii="SimSun" w:hAnsi="SimSun" w:hint="eastAsia"/>
          <w:sz w:val="21"/>
          <w:szCs w:val="22"/>
        </w:rPr>
        <w:t>，</w:t>
      </w:r>
      <w:r w:rsidRPr="00021849">
        <w:rPr>
          <w:rFonts w:ascii="SimSun" w:hAnsi="SimSun"/>
          <w:sz w:val="21"/>
          <w:szCs w:val="22"/>
        </w:rPr>
        <w:t>作为技术转让的形式。关于专利申请的技术性质</w:t>
      </w:r>
      <w:r w:rsidRPr="00021849">
        <w:rPr>
          <w:rFonts w:ascii="SimSun" w:hAnsi="SimSun" w:hint="eastAsia"/>
          <w:sz w:val="21"/>
          <w:szCs w:val="22"/>
        </w:rPr>
        <w:t>有许多文献，其</w:t>
      </w:r>
      <w:r w:rsidRPr="00021849">
        <w:rPr>
          <w:rFonts w:ascii="SimSun" w:hAnsi="SimSun"/>
          <w:sz w:val="21"/>
          <w:szCs w:val="22"/>
        </w:rPr>
        <w:t>已成为一种艺术形式。出于教育原因，公开的专利申请可以作为</w:t>
      </w:r>
      <w:r w:rsidRPr="00021849">
        <w:rPr>
          <w:rFonts w:ascii="SimSun" w:hAnsi="SimSun" w:hint="eastAsia"/>
          <w:sz w:val="21"/>
          <w:szCs w:val="22"/>
        </w:rPr>
        <w:t>一种技术转让形式，在</w:t>
      </w:r>
      <w:r w:rsidRPr="00021849">
        <w:rPr>
          <w:rFonts w:ascii="SimSun" w:hAnsi="SimSun"/>
          <w:sz w:val="21"/>
          <w:szCs w:val="22"/>
        </w:rPr>
        <w:t>学校</w:t>
      </w:r>
      <w:r w:rsidRPr="00021849">
        <w:rPr>
          <w:rFonts w:ascii="SimSun" w:hAnsi="SimSun" w:hint="eastAsia"/>
          <w:sz w:val="21"/>
          <w:szCs w:val="22"/>
        </w:rPr>
        <w:t>使用</w:t>
      </w:r>
      <w:r w:rsidRPr="00021849">
        <w:rPr>
          <w:rFonts w:ascii="SimSun" w:hAnsi="SimSun"/>
          <w:sz w:val="21"/>
          <w:szCs w:val="22"/>
        </w:rPr>
        <w:t>。如果普通感兴趣的利益</w:t>
      </w:r>
      <w:r w:rsidRPr="00021849">
        <w:rPr>
          <w:rFonts w:ascii="SimSun" w:hAnsi="SimSun" w:hint="eastAsia"/>
          <w:sz w:val="21"/>
          <w:szCs w:val="22"/>
        </w:rPr>
        <w:t>攸关</w:t>
      </w:r>
      <w:r w:rsidRPr="00021849">
        <w:rPr>
          <w:rFonts w:ascii="SimSun" w:hAnsi="SimSun"/>
          <w:sz w:val="21"/>
          <w:szCs w:val="22"/>
        </w:rPr>
        <w:t>者能够理解</w:t>
      </w:r>
      <w:r w:rsidRPr="00021849">
        <w:rPr>
          <w:rFonts w:ascii="SimSun" w:hAnsi="SimSun" w:hint="eastAsia"/>
          <w:sz w:val="21"/>
          <w:szCs w:val="22"/>
        </w:rPr>
        <w:t>该</w:t>
      </w:r>
      <w:r w:rsidRPr="00021849">
        <w:rPr>
          <w:rFonts w:ascii="SimSun" w:hAnsi="SimSun"/>
          <w:sz w:val="21"/>
          <w:szCs w:val="22"/>
        </w:rPr>
        <w:t>语言，那么它可以</w:t>
      </w:r>
      <w:r w:rsidRPr="00021849">
        <w:rPr>
          <w:rFonts w:ascii="SimSun" w:hAnsi="SimSun" w:hint="eastAsia"/>
          <w:sz w:val="21"/>
          <w:szCs w:val="22"/>
        </w:rPr>
        <w:t>培养</w:t>
      </w:r>
      <w:r w:rsidRPr="00021849">
        <w:rPr>
          <w:rFonts w:ascii="SimSun" w:hAnsi="SimSun"/>
          <w:sz w:val="21"/>
          <w:szCs w:val="22"/>
        </w:rPr>
        <w:t>创新和创造力。它可以提供思路，并协助教育的成长和发展。如果</w:t>
      </w:r>
      <w:r w:rsidRPr="00021849">
        <w:rPr>
          <w:rFonts w:ascii="SimSun" w:hAnsi="SimSun" w:hint="eastAsia"/>
          <w:sz w:val="21"/>
          <w:szCs w:val="22"/>
        </w:rPr>
        <w:t>各</w:t>
      </w:r>
      <w:r w:rsidRPr="00021849">
        <w:rPr>
          <w:rFonts w:ascii="SimSun" w:hAnsi="SimSun"/>
          <w:sz w:val="21"/>
          <w:szCs w:val="22"/>
        </w:rPr>
        <w:t>成员国致力于</w:t>
      </w:r>
      <w:r w:rsidRPr="00021849">
        <w:rPr>
          <w:rFonts w:ascii="SimSun" w:hAnsi="SimSun" w:hint="eastAsia"/>
          <w:sz w:val="21"/>
          <w:szCs w:val="22"/>
        </w:rPr>
        <w:t>纳入</w:t>
      </w:r>
      <w:r w:rsidRPr="00021849">
        <w:rPr>
          <w:rFonts w:ascii="SimSun" w:hAnsi="SimSun"/>
          <w:sz w:val="21"/>
          <w:szCs w:val="22"/>
        </w:rPr>
        <w:t>关于知识产权和发展的常设</w:t>
      </w:r>
      <w:r w:rsidRPr="00021849">
        <w:rPr>
          <w:rFonts w:ascii="SimSun" w:hAnsi="SimSun" w:hint="eastAsia"/>
          <w:sz w:val="21"/>
          <w:szCs w:val="22"/>
        </w:rPr>
        <w:t>议程方案</w:t>
      </w:r>
      <w:r w:rsidRPr="00021849">
        <w:rPr>
          <w:rFonts w:ascii="SimSun" w:hAnsi="SimSun"/>
          <w:sz w:val="21"/>
          <w:szCs w:val="22"/>
        </w:rPr>
        <w:t>，那么这是一个可以仔细研究的领域。</w:t>
      </w:r>
    </w:p>
    <w:p w14:paraId="08BD1B6D" w14:textId="764ECF71"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hint="eastAsia"/>
          <w:sz w:val="21"/>
          <w:szCs w:val="22"/>
        </w:rPr>
        <w:t>日本代表团代表</w:t>
      </w:r>
      <w:r w:rsidRPr="00434ACF">
        <w:rPr>
          <w:rFonts w:ascii="SimSun" w:hAnsi="SimSun"/>
          <w:sz w:val="21"/>
          <w:szCs w:val="22"/>
        </w:rPr>
        <w:t>B</w:t>
      </w:r>
      <w:r w:rsidRPr="00434ACF">
        <w:rPr>
          <w:rFonts w:ascii="SimSun" w:hAnsi="SimSun" w:cs="Times New Roman"/>
          <w:sz w:val="21"/>
          <w:szCs w:val="22"/>
        </w:rPr>
        <w:t>集</w:t>
      </w:r>
      <w:r w:rsidRPr="00021849">
        <w:rPr>
          <w:rFonts w:ascii="SimSun" w:hAnsi="SimSun" w:hint="eastAsia"/>
          <w:sz w:val="21"/>
          <w:szCs w:val="22"/>
        </w:rPr>
        <w:t>团重申其立场。委员会已通过讨论作为独立议程项目的具体项目，完成了大会提供的任务中的第三大支柱。这是在没有总议程项目</w:t>
      </w:r>
      <w:r w:rsidR="00E709C8" w:rsidRPr="00021849">
        <w:rPr>
          <w:rFonts w:ascii="SimSun" w:hAnsi="SimSun" w:hint="eastAsia"/>
          <w:sz w:val="21"/>
          <w:szCs w:val="22"/>
        </w:rPr>
        <w:t>(</w:t>
      </w:r>
      <w:r w:rsidRPr="00021849">
        <w:rPr>
          <w:rFonts w:ascii="SimSun" w:hAnsi="SimSun" w:hint="eastAsia"/>
          <w:sz w:val="21"/>
          <w:szCs w:val="22"/>
        </w:rPr>
        <w:t>如知识产权与发展</w:t>
      </w:r>
      <w:r w:rsidR="00E709C8" w:rsidRPr="00021849">
        <w:rPr>
          <w:rFonts w:ascii="SimSun" w:hAnsi="SimSun" w:hint="eastAsia"/>
          <w:sz w:val="21"/>
          <w:szCs w:val="22"/>
        </w:rPr>
        <w:t>)</w:t>
      </w:r>
      <w:r w:rsidRPr="00021849">
        <w:rPr>
          <w:rFonts w:ascii="SimSun" w:hAnsi="SimSun" w:hint="eastAsia"/>
          <w:sz w:val="21"/>
          <w:szCs w:val="22"/>
        </w:rPr>
        <w:t>的情况下完成的。从该角度来看，该集团仍然认为，阿尔及利亚代表团和尼日利亚代表团列出的具体项目，没有证明名为“知识产权与发展”的总议程项目的必要性。如果一些代表团将信息文件中列出的项目作为独立具体</w:t>
      </w:r>
      <w:r w:rsidRPr="00021849">
        <w:rPr>
          <w:rFonts w:ascii="SimSun" w:hAnsi="SimSun" w:hint="eastAsia"/>
          <w:sz w:val="21"/>
          <w:szCs w:val="22"/>
        </w:rPr>
        <w:lastRenderedPageBreak/>
        <w:t>议程项目提出来，那么委员会可以讨论这些项目，正如迄今为止所做的那样。例如，委员会讨论了知识产权与发展国际会议，并在上届会议就程序达成了一致。这一例子清楚表明委员会可以在没有总议程项目的情况下讨论与知识产权和发展有关的具体项目，这是委员会的主要目标。另一个例子涉及关于千年发展目标的议题。这也包括在信息文件中。委员会在往届会议上，将千年发展目标作为独立议程项目，讨论了一些与之相关的议题。这是一次很好的讨论。因此，该集团仍然认为，信息文件中列出的项目不能证明增加名为“知识产权与发展”议程项目的必要性。该集团重申，如果一些代表团将具体项目作为独立具体议程项目提出，而且委员会接受其为议程项目，那么委员会可以对它们进行讨论。这并不意味着该集团认同具体项目的所有内容。但是，一般应遵循此程序。该集团重申，大会关于</w:t>
      </w:r>
      <w:r w:rsidRPr="00434ACF">
        <w:rPr>
          <w:rFonts w:ascii="SimSun" w:hAnsi="SimSun"/>
          <w:sz w:val="21"/>
          <w:szCs w:val="22"/>
        </w:rPr>
        <w:t>CDIP</w:t>
      </w:r>
      <w:r w:rsidRPr="00434ACF">
        <w:rPr>
          <w:rFonts w:ascii="SimSun" w:hAnsi="SimSun" w:cs="Times New Roman"/>
          <w:sz w:val="21"/>
          <w:szCs w:val="22"/>
        </w:rPr>
        <w:t>的</w:t>
      </w:r>
      <w:r w:rsidRPr="00021849">
        <w:rPr>
          <w:rFonts w:ascii="SimSun" w:hAnsi="SimSun" w:hint="eastAsia"/>
          <w:sz w:val="21"/>
          <w:szCs w:val="22"/>
        </w:rPr>
        <w:t>决定的第三大支柱并未要求委员会建立一个名为“知识产权与发展”的独立议程项目。它只是授权委员会讨论知识产权和发展。在往届会议中，已在没有总议程项目的情况下集中开展相关讨论。该集团认为当前做法的目的不是要讨论信息文件中列出的每个项目的内容。该集团保留在稍后阶段对具体项目的实质发表意见的权利，也就是说，在一些代表团作为独立议程项目提出某个项目的情况下。该集团对这些议题提出了一些初步意见。关于知识产权与全球挑战，该集团回忆道，</w:t>
      </w:r>
      <w:r w:rsidRPr="00434ACF">
        <w:rPr>
          <w:rFonts w:ascii="SimSun" w:hAnsi="SimSun"/>
          <w:sz w:val="21"/>
          <w:szCs w:val="22"/>
        </w:rPr>
        <w:t>PBC</w:t>
      </w:r>
      <w:r w:rsidRPr="00021849">
        <w:rPr>
          <w:rFonts w:ascii="SimSun" w:hAnsi="SimSun" w:hint="eastAsia"/>
          <w:sz w:val="21"/>
          <w:szCs w:val="22"/>
        </w:rPr>
        <w:t>已收到关于此议题的报告。因此，该集团觉得没有必要在</w:t>
      </w:r>
      <w:r w:rsidRPr="00434ACF">
        <w:rPr>
          <w:rFonts w:ascii="SimSun" w:hAnsi="SimSun"/>
          <w:sz w:val="21"/>
          <w:szCs w:val="22"/>
        </w:rPr>
        <w:t>CDIP</w:t>
      </w:r>
      <w:r w:rsidRPr="00434ACF">
        <w:rPr>
          <w:rFonts w:ascii="SimSun" w:hAnsi="SimSun" w:cs="Times New Roman"/>
          <w:sz w:val="21"/>
          <w:szCs w:val="22"/>
        </w:rPr>
        <w:t>上</w:t>
      </w:r>
      <w:r w:rsidRPr="00021849">
        <w:rPr>
          <w:rFonts w:ascii="SimSun" w:hAnsi="SimSun" w:hint="eastAsia"/>
          <w:sz w:val="21"/>
          <w:szCs w:val="22"/>
        </w:rPr>
        <w:t>讨论此议题。</w:t>
      </w:r>
      <w:r w:rsidRPr="00434ACF">
        <w:rPr>
          <w:rFonts w:ascii="SimSun" w:hAnsi="SimSun"/>
          <w:sz w:val="21"/>
          <w:szCs w:val="22"/>
        </w:rPr>
        <w:t>PBC</w:t>
      </w:r>
      <w:r w:rsidRPr="00434ACF">
        <w:rPr>
          <w:rFonts w:ascii="SimSun" w:hAnsi="SimSun" w:cs="Times New Roman"/>
          <w:sz w:val="21"/>
          <w:szCs w:val="22"/>
        </w:rPr>
        <w:t>是处理此</w:t>
      </w:r>
      <w:r w:rsidRPr="00434ACF">
        <w:rPr>
          <w:rFonts w:ascii="SimSun" w:hAnsi="SimSun" w:cs="Times New Roman" w:hint="eastAsia"/>
          <w:sz w:val="21"/>
          <w:szCs w:val="22"/>
        </w:rPr>
        <w:t>议题</w:t>
      </w:r>
      <w:r w:rsidRPr="00434ACF">
        <w:rPr>
          <w:rFonts w:ascii="SimSun" w:hAnsi="SimSun" w:cs="Times New Roman"/>
          <w:sz w:val="21"/>
          <w:szCs w:val="22"/>
        </w:rPr>
        <w:t>的适当论坛。</w:t>
      </w:r>
      <w:r w:rsidRPr="00434ACF">
        <w:rPr>
          <w:rFonts w:ascii="SimSun" w:hAnsi="SimSun"/>
          <w:sz w:val="21"/>
          <w:szCs w:val="22"/>
        </w:rPr>
        <w:t>CDIP</w:t>
      </w:r>
      <w:r w:rsidRPr="00434ACF">
        <w:rPr>
          <w:rFonts w:ascii="SimSun" w:hAnsi="SimSun" w:cs="Times New Roman"/>
          <w:sz w:val="21"/>
          <w:szCs w:val="22"/>
        </w:rPr>
        <w:t>不是适合做此事的地方。</w:t>
      </w:r>
      <w:r w:rsidRPr="00434ACF">
        <w:rPr>
          <w:rFonts w:ascii="SimSun" w:hAnsi="SimSun" w:cs="Times New Roman" w:hint="eastAsia"/>
          <w:sz w:val="21"/>
          <w:szCs w:val="22"/>
        </w:rPr>
        <w:t>至于</w:t>
      </w:r>
      <w:r w:rsidRPr="00434ACF">
        <w:rPr>
          <w:rFonts w:ascii="SimSun" w:hAnsi="SimSun"/>
          <w:sz w:val="21"/>
          <w:szCs w:val="22"/>
        </w:rPr>
        <w:t>WIPO</w:t>
      </w:r>
      <w:r w:rsidRPr="00434ACF">
        <w:rPr>
          <w:rFonts w:ascii="SimSun" w:hAnsi="SimSun" w:cs="Times New Roman"/>
          <w:sz w:val="21"/>
          <w:szCs w:val="22"/>
        </w:rPr>
        <w:t>关于</w:t>
      </w:r>
      <w:r w:rsidRPr="00DE7E3B">
        <w:rPr>
          <w:rFonts w:asciiTheme="minorEastAsia" w:hAnsiTheme="minorEastAsia" w:cs="Times New Roman"/>
          <w:sz w:val="21"/>
          <w:szCs w:val="22"/>
        </w:rPr>
        <w:t>“知识产权</w:t>
      </w:r>
      <w:r w:rsidRPr="00DE7E3B">
        <w:rPr>
          <w:rFonts w:asciiTheme="minorEastAsia" w:hAnsiTheme="minorEastAsia" w:cs="Times New Roman" w:hint="eastAsia"/>
          <w:sz w:val="21"/>
          <w:szCs w:val="22"/>
        </w:rPr>
        <w:t>的</w:t>
      </w:r>
      <w:r w:rsidRPr="00DE7E3B">
        <w:rPr>
          <w:rFonts w:asciiTheme="minorEastAsia" w:hAnsiTheme="minorEastAsia" w:cs="Times New Roman"/>
          <w:sz w:val="21"/>
          <w:szCs w:val="22"/>
        </w:rPr>
        <w:t>经济学”研讨</w:t>
      </w:r>
      <w:r w:rsidRPr="00434ACF">
        <w:rPr>
          <w:rFonts w:ascii="SimSun" w:hAnsi="SimSun" w:cs="Times New Roman"/>
          <w:sz w:val="21"/>
          <w:szCs w:val="22"/>
        </w:rPr>
        <w:t>会系列，该集团认为这些是首席经济学</w:t>
      </w:r>
      <w:r w:rsidRPr="00434ACF">
        <w:rPr>
          <w:rFonts w:ascii="SimSun" w:hAnsi="SimSun" w:cs="Times New Roman" w:hint="eastAsia"/>
          <w:sz w:val="21"/>
          <w:szCs w:val="22"/>
        </w:rPr>
        <w:t>家</w:t>
      </w:r>
      <w:r w:rsidRPr="00434ACF">
        <w:rPr>
          <w:rFonts w:ascii="SimSun" w:hAnsi="SimSun" w:cs="Times New Roman"/>
          <w:sz w:val="21"/>
          <w:szCs w:val="22"/>
        </w:rPr>
        <w:t>办公室</w:t>
      </w:r>
      <w:r w:rsidRPr="00434ACF">
        <w:rPr>
          <w:rFonts w:ascii="SimSun" w:hAnsi="SimSun" w:cs="Times New Roman" w:hint="eastAsia"/>
          <w:sz w:val="21"/>
          <w:szCs w:val="22"/>
        </w:rPr>
        <w:t>开展的</w:t>
      </w:r>
      <w:r w:rsidRPr="00434ACF">
        <w:rPr>
          <w:rFonts w:ascii="SimSun" w:hAnsi="SimSun" w:cs="Times New Roman"/>
          <w:sz w:val="21"/>
          <w:szCs w:val="22"/>
        </w:rPr>
        <w:t>独立活</w:t>
      </w:r>
      <w:r w:rsidRPr="00021849">
        <w:rPr>
          <w:rFonts w:ascii="SimSun" w:hAnsi="SimSun" w:hint="eastAsia"/>
          <w:sz w:val="21"/>
          <w:szCs w:val="22"/>
        </w:rPr>
        <w:t>动。因此，该集团认为委员会没有必要处理它们。该集团重申其立场。如果具体议题由一些代表团作为具体议程项目提出，那么可以对它们进行讨论。该代表团认为没有必要增加诸如“知识产权与发展”这样的独立总议程项目。信息文件中列出的项目不能证明名为“知识产权与发展”这一总议程项目的必要性。</w:t>
      </w:r>
    </w:p>
    <w:p w14:paraId="65747EE1" w14:textId="68665D54"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sz w:val="21"/>
          <w:szCs w:val="22"/>
        </w:rPr>
        <w:t>巴西代表团</w:t>
      </w:r>
      <w:r w:rsidRPr="00021849">
        <w:rPr>
          <w:rFonts w:ascii="SimSun" w:hAnsi="SimSun" w:hint="eastAsia"/>
          <w:sz w:val="21"/>
          <w:szCs w:val="22"/>
        </w:rPr>
        <w:t>表示</w:t>
      </w:r>
      <w:r w:rsidRPr="00021849">
        <w:rPr>
          <w:rFonts w:ascii="SimSun" w:hAnsi="SimSun"/>
          <w:sz w:val="21"/>
          <w:szCs w:val="22"/>
        </w:rPr>
        <w:t>，</w:t>
      </w:r>
      <w:r w:rsidRPr="00021849">
        <w:rPr>
          <w:rFonts w:ascii="SimSun" w:hAnsi="SimSun" w:hint="eastAsia"/>
          <w:sz w:val="21"/>
          <w:szCs w:val="22"/>
        </w:rPr>
        <w:t>清单中</w:t>
      </w:r>
      <w:r w:rsidRPr="00021849">
        <w:rPr>
          <w:rFonts w:ascii="SimSun" w:hAnsi="SimSun"/>
          <w:sz w:val="21"/>
          <w:szCs w:val="22"/>
        </w:rPr>
        <w:t>包含的要点并不详尽。例如，</w:t>
      </w:r>
      <w:r w:rsidRPr="00021849">
        <w:rPr>
          <w:rFonts w:ascii="SimSun" w:hAnsi="SimSun" w:hint="eastAsia"/>
          <w:sz w:val="21"/>
          <w:szCs w:val="22"/>
        </w:rPr>
        <w:t>关于</w:t>
      </w:r>
      <w:r w:rsidRPr="00021849">
        <w:rPr>
          <w:rFonts w:ascii="SimSun" w:hAnsi="SimSun"/>
          <w:sz w:val="21"/>
          <w:szCs w:val="22"/>
        </w:rPr>
        <w:t>知识产权和技术转让的讨论也在其他论坛</w:t>
      </w:r>
      <w:r w:rsidR="00E709C8" w:rsidRPr="00021849">
        <w:rPr>
          <w:rFonts w:ascii="SimSun" w:hAnsi="SimSun" w:hint="eastAsia"/>
          <w:sz w:val="21"/>
          <w:szCs w:val="22"/>
        </w:rPr>
        <w:t>(</w:t>
      </w:r>
      <w:r w:rsidRPr="00021849">
        <w:rPr>
          <w:rFonts w:ascii="SimSun" w:hAnsi="SimSun" w:hint="eastAsia"/>
          <w:sz w:val="21"/>
          <w:szCs w:val="22"/>
        </w:rPr>
        <w:t>如世界贸易组织</w:t>
      </w:r>
      <w:r w:rsidR="00E709C8" w:rsidRPr="00021849">
        <w:rPr>
          <w:rFonts w:ascii="SimSun" w:hAnsi="SimSun" w:hint="eastAsia"/>
          <w:sz w:val="21"/>
          <w:szCs w:val="22"/>
        </w:rPr>
        <w:t>)</w:t>
      </w:r>
      <w:r w:rsidRPr="00021849">
        <w:rPr>
          <w:rFonts w:ascii="SimSun" w:hAnsi="SimSun"/>
          <w:sz w:val="21"/>
          <w:szCs w:val="22"/>
        </w:rPr>
        <w:t>进行。了解可能</w:t>
      </w:r>
      <w:r w:rsidRPr="00021849">
        <w:rPr>
          <w:rFonts w:ascii="SimSun" w:hAnsi="SimSun" w:hint="eastAsia"/>
          <w:sz w:val="21"/>
          <w:szCs w:val="22"/>
        </w:rPr>
        <w:t>对</w:t>
      </w:r>
      <w:r w:rsidRPr="00021849">
        <w:rPr>
          <w:rFonts w:ascii="SimSun" w:hAnsi="SimSun"/>
          <w:sz w:val="21"/>
          <w:szCs w:val="22"/>
        </w:rPr>
        <w:t>委员会</w:t>
      </w:r>
      <w:r w:rsidRPr="00021849">
        <w:rPr>
          <w:rFonts w:ascii="SimSun" w:hAnsi="SimSun" w:hint="eastAsia"/>
          <w:sz w:val="21"/>
          <w:szCs w:val="22"/>
        </w:rPr>
        <w:t>的</w:t>
      </w:r>
      <w:r w:rsidRPr="00021849">
        <w:rPr>
          <w:rFonts w:ascii="SimSun" w:hAnsi="SimSun"/>
          <w:sz w:val="21"/>
          <w:szCs w:val="22"/>
        </w:rPr>
        <w:t>工作</w:t>
      </w:r>
      <w:r w:rsidRPr="00021849">
        <w:rPr>
          <w:rFonts w:ascii="SimSun" w:hAnsi="SimSun" w:hint="eastAsia"/>
          <w:sz w:val="21"/>
          <w:szCs w:val="22"/>
        </w:rPr>
        <w:t>有帮助</w:t>
      </w:r>
      <w:r w:rsidRPr="00021849">
        <w:rPr>
          <w:rFonts w:ascii="SimSun" w:hAnsi="SimSun"/>
          <w:sz w:val="21"/>
          <w:szCs w:val="22"/>
        </w:rPr>
        <w:t>的新发展将是有趣的。同样，有关知识产权和全球挑战的一些</w:t>
      </w:r>
      <w:r w:rsidRPr="00021849">
        <w:rPr>
          <w:rFonts w:ascii="SimSun" w:hAnsi="SimSun" w:hint="eastAsia"/>
          <w:sz w:val="21"/>
          <w:szCs w:val="22"/>
        </w:rPr>
        <w:t>议题</w:t>
      </w:r>
      <w:r w:rsidRPr="00021849">
        <w:rPr>
          <w:rFonts w:ascii="SimSun" w:hAnsi="SimSun"/>
          <w:sz w:val="21"/>
          <w:szCs w:val="22"/>
        </w:rPr>
        <w:t>也在世界卫生组织进行了讨论。从发展的角度来看，</w:t>
      </w:r>
      <w:r w:rsidRPr="00021849">
        <w:rPr>
          <w:rFonts w:ascii="SimSun" w:hAnsi="SimSun" w:hint="eastAsia"/>
          <w:sz w:val="21"/>
          <w:szCs w:val="22"/>
        </w:rPr>
        <w:t>了解</w:t>
      </w:r>
      <w:r w:rsidRPr="00021849">
        <w:rPr>
          <w:rFonts w:ascii="SimSun" w:hAnsi="SimSun"/>
          <w:sz w:val="21"/>
          <w:szCs w:val="22"/>
        </w:rPr>
        <w:t>这些主题在其他论坛</w:t>
      </w:r>
      <w:r w:rsidRPr="00021849">
        <w:rPr>
          <w:rFonts w:ascii="SimSun" w:hAnsi="SimSun" w:hint="eastAsia"/>
          <w:sz w:val="21"/>
          <w:szCs w:val="22"/>
        </w:rPr>
        <w:t>的</w:t>
      </w:r>
      <w:r w:rsidRPr="00021849">
        <w:rPr>
          <w:rFonts w:ascii="SimSun" w:hAnsi="SimSun"/>
          <w:sz w:val="21"/>
          <w:szCs w:val="22"/>
        </w:rPr>
        <w:t>发展</w:t>
      </w:r>
      <w:r w:rsidRPr="00021849">
        <w:rPr>
          <w:rFonts w:ascii="SimSun" w:hAnsi="SimSun" w:hint="eastAsia"/>
          <w:sz w:val="21"/>
          <w:szCs w:val="22"/>
        </w:rPr>
        <w:t>情况</w:t>
      </w:r>
      <w:r w:rsidRPr="00021849">
        <w:rPr>
          <w:rFonts w:ascii="SimSun" w:hAnsi="SimSun"/>
          <w:sz w:val="21"/>
          <w:szCs w:val="22"/>
        </w:rPr>
        <w:t>将</w:t>
      </w:r>
      <w:r w:rsidRPr="00021849">
        <w:rPr>
          <w:rFonts w:ascii="SimSun" w:hAnsi="SimSun" w:hint="eastAsia"/>
          <w:sz w:val="21"/>
          <w:szCs w:val="22"/>
        </w:rPr>
        <w:t>会</w:t>
      </w:r>
      <w:r w:rsidRPr="00021849">
        <w:rPr>
          <w:rFonts w:ascii="SimSun" w:hAnsi="SimSun"/>
          <w:sz w:val="21"/>
          <w:szCs w:val="22"/>
        </w:rPr>
        <w:t>很有趣。该代表团承认，一些代表团可能不同意</w:t>
      </w:r>
      <w:r w:rsidRPr="00021849">
        <w:rPr>
          <w:rFonts w:ascii="SimSun" w:hAnsi="SimSun" w:hint="eastAsia"/>
          <w:sz w:val="21"/>
          <w:szCs w:val="22"/>
        </w:rPr>
        <w:t>纳入某些</w:t>
      </w:r>
      <w:r w:rsidRPr="00021849">
        <w:rPr>
          <w:rFonts w:ascii="SimSun" w:hAnsi="SimSun"/>
          <w:sz w:val="21"/>
          <w:szCs w:val="22"/>
        </w:rPr>
        <w:t>要点。然而，如果</w:t>
      </w:r>
      <w:r w:rsidRPr="00021849">
        <w:rPr>
          <w:rFonts w:ascii="SimSun" w:hAnsi="SimSun" w:hint="eastAsia"/>
          <w:sz w:val="21"/>
          <w:szCs w:val="22"/>
        </w:rPr>
        <w:t>清单</w:t>
      </w:r>
      <w:r w:rsidRPr="00021849">
        <w:rPr>
          <w:rFonts w:ascii="SimSun" w:hAnsi="SimSun"/>
          <w:sz w:val="21"/>
          <w:szCs w:val="22"/>
        </w:rPr>
        <w:t>中</w:t>
      </w:r>
      <w:r w:rsidRPr="00021849">
        <w:rPr>
          <w:rFonts w:ascii="SimSun" w:hAnsi="SimSun" w:hint="eastAsia"/>
          <w:sz w:val="21"/>
          <w:szCs w:val="22"/>
        </w:rPr>
        <w:t>的</w:t>
      </w:r>
      <w:r w:rsidRPr="00021849">
        <w:rPr>
          <w:rFonts w:ascii="SimSun" w:hAnsi="SimSun"/>
          <w:sz w:val="21"/>
          <w:szCs w:val="22"/>
        </w:rPr>
        <w:t>一个或多个要点没有在委员会中得到处理，</w:t>
      </w:r>
      <w:r w:rsidRPr="00021849">
        <w:rPr>
          <w:rFonts w:ascii="SimSun" w:hAnsi="SimSun" w:hint="eastAsia"/>
          <w:sz w:val="21"/>
          <w:szCs w:val="22"/>
        </w:rPr>
        <w:t>就能证明</w:t>
      </w:r>
      <w:r w:rsidRPr="00021849">
        <w:rPr>
          <w:rFonts w:ascii="SimSun" w:hAnsi="SimSun"/>
          <w:sz w:val="21"/>
          <w:szCs w:val="22"/>
        </w:rPr>
        <w:t>提出常设议程项目</w:t>
      </w:r>
      <w:r w:rsidRPr="00021849">
        <w:rPr>
          <w:rFonts w:ascii="SimSun" w:hAnsi="SimSun" w:hint="eastAsia"/>
          <w:sz w:val="21"/>
          <w:szCs w:val="22"/>
        </w:rPr>
        <w:t>的必要性</w:t>
      </w:r>
      <w:r w:rsidRPr="00021849">
        <w:rPr>
          <w:rFonts w:ascii="SimSun" w:hAnsi="SimSun"/>
          <w:sz w:val="21"/>
          <w:szCs w:val="22"/>
        </w:rPr>
        <w:t>。这是此汇编的目的。</w:t>
      </w:r>
      <w:r w:rsidRPr="00021849">
        <w:rPr>
          <w:rFonts w:ascii="SimSun" w:hAnsi="SimSun" w:hint="eastAsia"/>
          <w:sz w:val="21"/>
          <w:szCs w:val="22"/>
        </w:rPr>
        <w:t>该</w:t>
      </w:r>
      <w:r w:rsidRPr="00021849">
        <w:rPr>
          <w:rFonts w:ascii="SimSun" w:hAnsi="SimSun"/>
          <w:sz w:val="21"/>
          <w:szCs w:val="22"/>
        </w:rPr>
        <w:t>文件有助于表明该</w:t>
      </w:r>
      <w:r w:rsidRPr="00021849">
        <w:rPr>
          <w:rFonts w:ascii="SimSun" w:hAnsi="SimSun" w:hint="eastAsia"/>
          <w:sz w:val="21"/>
          <w:szCs w:val="22"/>
        </w:rPr>
        <w:t>议程项目</w:t>
      </w:r>
      <w:r w:rsidRPr="00021849">
        <w:rPr>
          <w:rFonts w:ascii="SimSun" w:hAnsi="SimSun"/>
          <w:sz w:val="21"/>
          <w:szCs w:val="22"/>
        </w:rPr>
        <w:t>的</w:t>
      </w:r>
      <w:r w:rsidRPr="00021849">
        <w:rPr>
          <w:rFonts w:ascii="SimSun" w:hAnsi="SimSun" w:hint="eastAsia"/>
          <w:sz w:val="21"/>
          <w:szCs w:val="22"/>
        </w:rPr>
        <w:t>必要性</w:t>
      </w:r>
      <w:r w:rsidRPr="00021849">
        <w:rPr>
          <w:rFonts w:ascii="SimSun" w:hAnsi="SimSun"/>
          <w:sz w:val="21"/>
          <w:szCs w:val="22"/>
        </w:rPr>
        <w:t>。这将</w:t>
      </w:r>
      <w:r w:rsidRPr="00021849">
        <w:rPr>
          <w:rFonts w:ascii="SimSun" w:hAnsi="SimSun" w:hint="eastAsia"/>
          <w:sz w:val="21"/>
          <w:szCs w:val="22"/>
        </w:rPr>
        <w:t>促进关于</w:t>
      </w:r>
      <w:r w:rsidRPr="00021849">
        <w:rPr>
          <w:rFonts w:ascii="SimSun" w:hAnsi="SimSun"/>
          <w:sz w:val="21"/>
          <w:szCs w:val="22"/>
        </w:rPr>
        <w:t>知识产权与发展之间</w:t>
      </w:r>
      <w:r w:rsidRPr="00021849">
        <w:rPr>
          <w:rFonts w:ascii="SimSun" w:hAnsi="SimSun" w:hint="eastAsia"/>
          <w:sz w:val="21"/>
          <w:szCs w:val="22"/>
        </w:rPr>
        <w:t>的</w:t>
      </w:r>
      <w:r w:rsidRPr="00021849">
        <w:rPr>
          <w:rFonts w:ascii="SimSun" w:hAnsi="SimSun"/>
          <w:sz w:val="21"/>
          <w:szCs w:val="22"/>
        </w:rPr>
        <w:t>关系的讨论。</w:t>
      </w:r>
    </w:p>
    <w:p w14:paraId="1204C3F0"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联合王国</w:t>
      </w:r>
      <w:r w:rsidRPr="00021849">
        <w:rPr>
          <w:rFonts w:ascii="SimSun" w:hAnsi="SimSun" w:hint="eastAsia"/>
          <w:sz w:val="21"/>
          <w:szCs w:val="22"/>
        </w:rPr>
        <w:t>代表团认为，</w:t>
      </w:r>
      <w:r w:rsidRPr="00434ACF">
        <w:rPr>
          <w:rFonts w:ascii="SimSun" w:hAnsi="SimSun"/>
          <w:sz w:val="21"/>
          <w:szCs w:val="22"/>
        </w:rPr>
        <w:t>CDIP</w:t>
      </w:r>
      <w:r w:rsidRPr="00021849">
        <w:rPr>
          <w:rFonts w:ascii="SimSun" w:hAnsi="SimSun" w:hint="eastAsia"/>
          <w:sz w:val="21"/>
          <w:szCs w:val="22"/>
        </w:rPr>
        <w:t>是成员国讨论知识产权与发展的论坛。每当有代表团表示委员会没在讨论知识产权与发展时，该代表团都感到不解。该代表团想知道如果委员会不是在讨论知识产权与发展，那它是在做什么。该代表团认为增加一般议程项目没有任何附加价值。该代表团提到信息文件。有些内容显然不在</w:t>
      </w:r>
      <w:r w:rsidRPr="00434ACF">
        <w:rPr>
          <w:rFonts w:ascii="SimSun" w:hAnsi="SimSun"/>
          <w:sz w:val="21"/>
          <w:szCs w:val="22"/>
        </w:rPr>
        <w:t>CDIP</w:t>
      </w:r>
      <w:r w:rsidRPr="00021849">
        <w:rPr>
          <w:rFonts w:ascii="SimSun" w:hAnsi="SimSun" w:hint="eastAsia"/>
          <w:sz w:val="21"/>
          <w:szCs w:val="22"/>
        </w:rPr>
        <w:t>的任务范围内。委员会已就一些其他内容达成了一致。至于知识产权和技术转让，该代表团想知道支持者是否认为委员会没有讨论这个主题。</w:t>
      </w:r>
    </w:p>
    <w:p w14:paraId="5D7914C5" w14:textId="77777777" w:rsidR="00434ACF"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021849">
        <w:rPr>
          <w:rFonts w:ascii="SimSun" w:hAnsi="SimSun" w:hint="eastAsia"/>
          <w:sz w:val="21"/>
          <w:szCs w:val="22"/>
        </w:rPr>
        <w:t>罗马尼亚代表团代表</w:t>
      </w:r>
      <w:r w:rsidRPr="00434ACF">
        <w:rPr>
          <w:rFonts w:ascii="SimSun" w:hAnsi="SimSun"/>
          <w:color w:val="000000"/>
          <w:sz w:val="21"/>
          <w:szCs w:val="22"/>
        </w:rPr>
        <w:t>CEBS</w:t>
      </w:r>
      <w:r w:rsidRPr="00021849">
        <w:rPr>
          <w:rFonts w:ascii="SimSun" w:hAnsi="SimSun" w:hint="eastAsia"/>
          <w:sz w:val="21"/>
          <w:szCs w:val="22"/>
        </w:rPr>
        <w:t>发言，该代表团认为一个新的一般议程项目是多余的，因为委员会的任务很广泛，足以允许讨论各种提案。此外，</w:t>
      </w:r>
      <w:r w:rsidRPr="00E709C8">
        <w:rPr>
          <w:rFonts w:ascii="SimSun" w:hAnsi="SimSun" w:cs="Times New Roman" w:hint="eastAsia"/>
          <w:color w:val="000000"/>
          <w:sz w:val="21"/>
          <w:szCs w:val="22"/>
        </w:rPr>
        <w:t>提出</w:t>
      </w:r>
      <w:r w:rsidRPr="00021849">
        <w:rPr>
          <w:rFonts w:ascii="SimSun" w:hAnsi="SimSun" w:hint="eastAsia"/>
          <w:sz w:val="21"/>
          <w:szCs w:val="22"/>
        </w:rPr>
        <w:t>的议程项目的标题有问题，因为它给人的印象是迄今为止在委员会讨论的议程项目与知识产权和发展无关。文件中包含的一些具体项目，如获取知识，以及知识产权和技术转让，可以在采用相似标题的独立议程项目下讨论。其他议题，如</w:t>
      </w:r>
      <w:r w:rsidRPr="00434ACF">
        <w:rPr>
          <w:rFonts w:ascii="SimSun" w:hAnsi="SimSun"/>
          <w:sz w:val="21"/>
          <w:szCs w:val="22"/>
        </w:rPr>
        <w:t>WIPO</w:t>
      </w:r>
      <w:r w:rsidRPr="00021849">
        <w:rPr>
          <w:rFonts w:ascii="SimSun" w:hAnsi="SimSun" w:hint="eastAsia"/>
          <w:sz w:val="21"/>
          <w:szCs w:val="22"/>
        </w:rPr>
        <w:t>对联合国会议的贡献，以及会议和研讨会的筹备工作，可以在《〈发展议程〉实施总干事报告》下进行讨论。一些其他项目并非一定与</w:t>
      </w:r>
      <w:r w:rsidRPr="00434ACF">
        <w:rPr>
          <w:rFonts w:ascii="SimSun" w:hAnsi="SimSun"/>
          <w:sz w:val="21"/>
          <w:szCs w:val="22"/>
        </w:rPr>
        <w:t>CDIP</w:t>
      </w:r>
      <w:r w:rsidRPr="00021849">
        <w:rPr>
          <w:rFonts w:ascii="SimSun" w:hAnsi="SimSun" w:hint="eastAsia"/>
          <w:sz w:val="21"/>
          <w:szCs w:val="22"/>
        </w:rPr>
        <w:t>的任务相关。在任何情况下，委员会应避免微观处理本组织的活动。</w:t>
      </w:r>
    </w:p>
    <w:p w14:paraId="7B3B32BD" w14:textId="77777777" w:rsidR="00434ACF" w:rsidRPr="00021849"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534A43">
        <w:rPr>
          <w:rFonts w:ascii="SimSun" w:hAnsi="SimSun" w:cs="Cambria Math"/>
          <w:sz w:val="21"/>
          <w:szCs w:val="22"/>
        </w:rPr>
        <w:t>.</w:t>
      </w:r>
      <w:r w:rsidR="00434ACF" w:rsidRPr="00534A43">
        <w:rPr>
          <w:rFonts w:ascii="SimSun" w:hAnsi="SimSun" w:cs="Cambria Math"/>
          <w:sz w:val="21"/>
          <w:szCs w:val="22"/>
        </w:rPr>
        <w:tab/>
      </w:r>
      <w:r w:rsidRPr="00021849">
        <w:rPr>
          <w:rFonts w:ascii="SimSun" w:hAnsi="SimSun" w:hint="eastAsia"/>
          <w:sz w:val="21"/>
          <w:szCs w:val="22"/>
        </w:rPr>
        <w:t>健康与环境计划</w:t>
      </w:r>
      <w:r w:rsidRPr="00434ACF">
        <w:rPr>
          <w:rFonts w:ascii="SimSun" w:hAnsi="SimSun"/>
          <w:sz w:val="21"/>
          <w:szCs w:val="22"/>
        </w:rPr>
        <w:t>(HEP)</w:t>
      </w:r>
      <w:r w:rsidRPr="00021849">
        <w:rPr>
          <w:rFonts w:ascii="SimSun" w:hAnsi="SimSun" w:hint="eastAsia"/>
          <w:sz w:val="21"/>
          <w:szCs w:val="22"/>
        </w:rPr>
        <w:t>的代表支持尼日利亚代表团提出的项目。该代表敦促发达国家灵活变通地审议这些提案。他们应该考虑发展中国家和最不发达国家，特别是非洲国家的需要。</w:t>
      </w:r>
    </w:p>
    <w:p w14:paraId="5CE9913D" w14:textId="77777777" w:rsidR="00434ACF" w:rsidRPr="00021849" w:rsidRDefault="0041270F"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534A43">
        <w:rPr>
          <w:rFonts w:ascii="SimSun" w:hAnsi="SimSun" w:cs="Cambria Math"/>
          <w:sz w:val="21"/>
          <w:szCs w:val="22"/>
        </w:rPr>
        <w:t>.</w:t>
      </w:r>
      <w:r w:rsidR="00434ACF" w:rsidRPr="00534A43">
        <w:rPr>
          <w:rFonts w:ascii="SimSun" w:hAnsi="SimSun" w:cs="Cambria Math"/>
          <w:sz w:val="21"/>
          <w:szCs w:val="22"/>
        </w:rPr>
        <w:tab/>
      </w:r>
      <w:r w:rsidRPr="00534A43">
        <w:rPr>
          <w:rFonts w:ascii="SimSun" w:hAnsi="SimSun" w:cs="Cambria Math"/>
          <w:sz w:val="21"/>
          <w:szCs w:val="22"/>
        </w:rPr>
        <w:t>墨西哥代表团</w:t>
      </w:r>
      <w:r w:rsidRPr="00021849">
        <w:rPr>
          <w:rFonts w:ascii="SimSun" w:hAnsi="SimSun"/>
          <w:sz w:val="21"/>
          <w:szCs w:val="22"/>
        </w:rPr>
        <w:t>强调</w:t>
      </w:r>
      <w:r w:rsidRPr="00021849">
        <w:rPr>
          <w:rFonts w:ascii="SimSun" w:hAnsi="SimSun" w:hint="eastAsia"/>
          <w:sz w:val="21"/>
          <w:szCs w:val="22"/>
        </w:rPr>
        <w:t>，尚未收到本国政府关于所述提案</w:t>
      </w:r>
      <w:r w:rsidRPr="00021849">
        <w:rPr>
          <w:rFonts w:ascii="SimSun" w:hAnsi="SimSun"/>
          <w:sz w:val="21"/>
          <w:szCs w:val="22"/>
        </w:rPr>
        <w:t>的反馈</w:t>
      </w:r>
      <w:r w:rsidRPr="00021849">
        <w:rPr>
          <w:rFonts w:ascii="SimSun" w:hAnsi="SimSun" w:hint="eastAsia"/>
          <w:sz w:val="21"/>
          <w:szCs w:val="22"/>
        </w:rPr>
        <w:t>意见</w:t>
      </w:r>
      <w:r w:rsidRPr="00021849">
        <w:rPr>
          <w:rFonts w:ascii="SimSun" w:hAnsi="SimSun"/>
          <w:sz w:val="21"/>
          <w:szCs w:val="22"/>
        </w:rPr>
        <w:t>。</w:t>
      </w:r>
    </w:p>
    <w:p w14:paraId="4CB45C8E"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534A43">
        <w:rPr>
          <w:rFonts w:ascii="SimSun" w:hAnsi="SimSun" w:cs="Cambria Math"/>
          <w:sz w:val="21"/>
          <w:szCs w:val="22"/>
        </w:rPr>
        <w:t>.</w:t>
      </w:r>
      <w:r w:rsidR="00434ACF" w:rsidRPr="00534A43">
        <w:rPr>
          <w:rFonts w:ascii="SimSun" w:hAnsi="SimSun" w:cs="Cambria Math"/>
          <w:sz w:val="21"/>
          <w:szCs w:val="22"/>
        </w:rPr>
        <w:tab/>
      </w:r>
      <w:r w:rsidRPr="00534A43">
        <w:rPr>
          <w:rFonts w:ascii="SimSun" w:hAnsi="SimSun" w:cs="Cambria Math"/>
          <w:sz w:val="21"/>
          <w:szCs w:val="22"/>
        </w:rPr>
        <w:t>主席指出，各代表团在此问题上仍然未能达成一致。该问题</w:t>
      </w:r>
      <w:r w:rsidRPr="00534A43">
        <w:rPr>
          <w:rFonts w:ascii="SimSun" w:hAnsi="SimSun" w:cs="Cambria Math" w:hint="eastAsia"/>
          <w:sz w:val="21"/>
          <w:szCs w:val="22"/>
        </w:rPr>
        <w:t>首次讨论是在</w:t>
      </w:r>
      <w:r w:rsidRPr="00434ACF">
        <w:rPr>
          <w:rFonts w:ascii="SimSun" w:hAnsi="SimSun"/>
          <w:sz w:val="21"/>
          <w:szCs w:val="22"/>
        </w:rPr>
        <w:t>CDIP</w:t>
      </w:r>
      <w:r w:rsidRPr="00534A43">
        <w:rPr>
          <w:rFonts w:ascii="SimSun" w:hAnsi="SimSun" w:cs="Cambria Math" w:hint="eastAsia"/>
          <w:sz w:val="21"/>
          <w:szCs w:val="22"/>
        </w:rPr>
        <w:t>第六届会议上</w:t>
      </w:r>
      <w:r w:rsidRPr="00534A43">
        <w:rPr>
          <w:rFonts w:ascii="SimSun" w:hAnsi="SimSun" w:cs="Cambria Math"/>
          <w:sz w:val="21"/>
          <w:szCs w:val="22"/>
        </w:rPr>
        <w:t>。委员会还没有找到解决方案。委员会可以</w:t>
      </w:r>
      <w:r w:rsidRPr="00534A43">
        <w:rPr>
          <w:rFonts w:ascii="SimSun" w:hAnsi="SimSun" w:cs="Cambria Math" w:hint="eastAsia"/>
          <w:sz w:val="21"/>
          <w:szCs w:val="22"/>
        </w:rPr>
        <w:t>留意</w:t>
      </w:r>
      <w:r w:rsidRPr="00534A43">
        <w:rPr>
          <w:rFonts w:ascii="SimSun" w:hAnsi="SimSun" w:cs="Cambria Math"/>
          <w:sz w:val="21"/>
          <w:szCs w:val="22"/>
        </w:rPr>
        <w:t>尼日利亚</w:t>
      </w:r>
      <w:r w:rsidRPr="00534A43">
        <w:rPr>
          <w:rFonts w:ascii="SimSun" w:hAnsi="SimSun" w:cs="Cambria Math" w:hint="eastAsia"/>
          <w:sz w:val="21"/>
          <w:szCs w:val="22"/>
        </w:rPr>
        <w:t>代表团</w:t>
      </w:r>
      <w:r w:rsidRPr="00534A43">
        <w:rPr>
          <w:rFonts w:ascii="SimSun" w:hAnsi="SimSun" w:cs="Cambria Math"/>
          <w:sz w:val="21"/>
          <w:szCs w:val="22"/>
        </w:rPr>
        <w:t>和阿尔及利亚代表团提交的文件。</w:t>
      </w:r>
      <w:r w:rsidRPr="00534A43">
        <w:rPr>
          <w:rFonts w:ascii="SimSun" w:hAnsi="SimSun" w:cs="Cambria Math" w:hint="eastAsia"/>
          <w:sz w:val="21"/>
          <w:szCs w:val="22"/>
        </w:rPr>
        <w:t>主席就继续开展工作的方式征求</w:t>
      </w:r>
      <w:r w:rsidRPr="00534A43">
        <w:rPr>
          <w:rFonts w:ascii="SimSun" w:hAnsi="SimSun" w:cs="Cambria Math"/>
          <w:sz w:val="21"/>
          <w:szCs w:val="22"/>
        </w:rPr>
        <w:t>各代表团</w:t>
      </w:r>
      <w:r w:rsidRPr="00534A43">
        <w:rPr>
          <w:rFonts w:ascii="SimSun" w:hAnsi="SimSun" w:cs="Cambria Math" w:hint="eastAsia"/>
          <w:sz w:val="21"/>
          <w:szCs w:val="22"/>
        </w:rPr>
        <w:t>的</w:t>
      </w:r>
      <w:r w:rsidRPr="00534A43">
        <w:rPr>
          <w:rFonts w:ascii="SimSun" w:hAnsi="SimSun" w:cs="Cambria Math"/>
          <w:sz w:val="21"/>
          <w:szCs w:val="22"/>
        </w:rPr>
        <w:t>意见。</w:t>
      </w:r>
    </w:p>
    <w:p w14:paraId="0B33D452" w14:textId="77777777" w:rsidR="00434ACF" w:rsidRPr="00021849"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534A43">
        <w:rPr>
          <w:rFonts w:ascii="SimSun" w:hAnsi="SimSun" w:cs="Cambria Math"/>
          <w:sz w:val="21"/>
          <w:szCs w:val="22"/>
        </w:rPr>
        <w:t>.</w:t>
      </w:r>
      <w:r w:rsidR="00434ACF" w:rsidRPr="00534A43">
        <w:rPr>
          <w:rFonts w:ascii="SimSun" w:hAnsi="SimSun" w:cs="Cambria Math"/>
          <w:sz w:val="21"/>
          <w:szCs w:val="22"/>
        </w:rPr>
        <w:tab/>
      </w:r>
      <w:r w:rsidRPr="00021849">
        <w:rPr>
          <w:rFonts w:ascii="SimSun" w:hAnsi="SimSun" w:hint="eastAsia"/>
          <w:sz w:val="21"/>
          <w:szCs w:val="22"/>
        </w:rPr>
        <w:t>尼日利亚代表团提到了联合王国代表团就是否做足工作提出的疑问。专门讨</w:t>
      </w:r>
      <w:r w:rsidRPr="00434ACF">
        <w:rPr>
          <w:rFonts w:ascii="SimSun" w:hAnsi="SimSun" w:cs="Times New Roman"/>
          <w:sz w:val="21"/>
          <w:szCs w:val="22"/>
        </w:rPr>
        <w:t>论</w:t>
      </w:r>
      <w:r w:rsidRPr="00434ACF">
        <w:rPr>
          <w:rFonts w:ascii="SimSun" w:hAnsi="SimSun"/>
          <w:sz w:val="21"/>
          <w:szCs w:val="22"/>
        </w:rPr>
        <w:t>CDIP</w:t>
      </w:r>
      <w:r w:rsidRPr="00434ACF">
        <w:rPr>
          <w:rFonts w:ascii="SimSun" w:hAnsi="SimSun" w:cs="Times New Roman"/>
          <w:sz w:val="21"/>
          <w:szCs w:val="22"/>
        </w:rPr>
        <w:t>国际技术转让能让成员国更加深入地讨论各方面的内容，包括可能出现的障碍和问题。</w:t>
      </w:r>
      <w:r w:rsidRPr="00434ACF">
        <w:rPr>
          <w:rFonts w:ascii="SimSun" w:hAnsi="SimSun"/>
          <w:sz w:val="21"/>
          <w:szCs w:val="22"/>
        </w:rPr>
        <w:t>WIPO</w:t>
      </w:r>
      <w:r w:rsidRPr="00434ACF">
        <w:rPr>
          <w:rFonts w:ascii="SimSun" w:hAnsi="SimSun" w:cs="Times New Roman"/>
          <w:sz w:val="21"/>
          <w:szCs w:val="22"/>
        </w:rPr>
        <w:t>关于技术转让的讨论不可能解决所有问题。</w:t>
      </w:r>
      <w:r w:rsidRPr="00434ACF">
        <w:rPr>
          <w:rFonts w:ascii="SimSun" w:hAnsi="SimSun"/>
          <w:sz w:val="21"/>
          <w:szCs w:val="22"/>
        </w:rPr>
        <w:t>WIPO</w:t>
      </w:r>
      <w:r w:rsidRPr="00434ACF">
        <w:rPr>
          <w:rFonts w:ascii="SimSun" w:hAnsi="SimSun" w:cs="Times New Roman"/>
          <w:sz w:val="21"/>
          <w:szCs w:val="22"/>
        </w:rPr>
        <w:t>或</w:t>
      </w:r>
      <w:r w:rsidRPr="00434ACF">
        <w:rPr>
          <w:rFonts w:ascii="SimSun" w:hAnsi="SimSun"/>
          <w:sz w:val="21"/>
          <w:szCs w:val="22"/>
        </w:rPr>
        <w:t>CDIP</w:t>
      </w:r>
      <w:r w:rsidRPr="00434ACF">
        <w:rPr>
          <w:rFonts w:ascii="SimSun" w:hAnsi="SimSun" w:cs="Times New Roman"/>
          <w:sz w:val="21"/>
          <w:szCs w:val="22"/>
        </w:rPr>
        <w:t>无意解决有关国际技术转让的所有问题。然而，可以将重点放在某些对发展中国家和最不发达国家至关重要的领域。该代表团重申，委员会可以开始考虑将简化专利申请当作一种技术转让形式。这可用于教育目的。对于继续开展工作，该代表团想知道主席是否会多加留意并将其列入下届</w:t>
      </w:r>
      <w:r w:rsidRPr="00434ACF">
        <w:rPr>
          <w:rFonts w:ascii="SimSun" w:hAnsi="SimSun"/>
          <w:sz w:val="21"/>
          <w:szCs w:val="22"/>
        </w:rPr>
        <w:t>CDIP</w:t>
      </w:r>
      <w:r w:rsidRPr="00434ACF">
        <w:rPr>
          <w:rFonts w:ascii="SimSun" w:hAnsi="SimSun" w:cs="Times New Roman"/>
          <w:sz w:val="21"/>
          <w:szCs w:val="22"/>
        </w:rPr>
        <w:t>会议的议程。该代表团会</w:t>
      </w:r>
      <w:r w:rsidRPr="00021849">
        <w:rPr>
          <w:rFonts w:ascii="SimSun" w:hAnsi="SimSun" w:hint="eastAsia"/>
          <w:sz w:val="21"/>
          <w:szCs w:val="22"/>
        </w:rPr>
        <w:t>支持此类提案。</w:t>
      </w:r>
    </w:p>
    <w:p w14:paraId="61DA974C"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联合王国代表团澄清，问题不是</w:t>
      </w:r>
      <w:r w:rsidRPr="00434ACF">
        <w:rPr>
          <w:rFonts w:ascii="SimSun" w:hAnsi="SimSun"/>
          <w:sz w:val="21"/>
          <w:szCs w:val="22"/>
        </w:rPr>
        <w:t>WIPO</w:t>
      </w:r>
      <w:r w:rsidRPr="00534A43">
        <w:rPr>
          <w:rFonts w:ascii="SimSun" w:hAnsi="SimSun" w:cs="Cambria Math" w:hint="eastAsia"/>
          <w:sz w:val="21"/>
          <w:szCs w:val="22"/>
        </w:rPr>
        <w:t>是否做足工作万事俱备，而是支持者是否认为委员会并非在讨论技术转让。该代表团认为其得到了某种答案。对于尼日利亚代表团就继续开展工作提出的问题和意见，该代表团认为很难接受委员会留意并同意该议程项目。尚未就该议程项目达成一致意见。委员会只能多加留意并在下届会议上审议该项目。</w:t>
      </w:r>
    </w:p>
    <w:p w14:paraId="70096C6A"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主席提议委员会多加留意所提交的文件，并请求大会同意在下一届会议上继续讨论。</w:t>
      </w:r>
    </w:p>
    <w:p w14:paraId="3C1DB744"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对于主席提议委员会</w:t>
      </w:r>
      <w:r w:rsidRPr="00E709C8">
        <w:rPr>
          <w:rFonts w:ascii="SimSun" w:hAnsi="SimSun" w:cs="Times New Roman" w:hint="eastAsia"/>
          <w:color w:val="000000"/>
          <w:sz w:val="21"/>
          <w:szCs w:val="22"/>
        </w:rPr>
        <w:t>多加</w:t>
      </w:r>
      <w:r w:rsidRPr="00534A43">
        <w:rPr>
          <w:rFonts w:ascii="SimSun" w:hAnsi="SimSun" w:cs="Cambria Math" w:hint="eastAsia"/>
          <w:sz w:val="21"/>
          <w:szCs w:val="22"/>
        </w:rPr>
        <w:t>留意并列入下届会议的议程，尼日利亚代表团表示理解。该代表团支持此类提案。</w:t>
      </w:r>
    </w:p>
    <w:p w14:paraId="0B494D37"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主席询问委员会是否</w:t>
      </w:r>
      <w:r w:rsidRPr="00E709C8">
        <w:rPr>
          <w:rFonts w:ascii="SimSun" w:hAnsi="SimSun" w:cs="Times New Roman" w:hint="eastAsia"/>
          <w:color w:val="000000"/>
          <w:sz w:val="21"/>
          <w:szCs w:val="22"/>
        </w:rPr>
        <w:t>同意</w:t>
      </w:r>
      <w:r w:rsidRPr="00534A43">
        <w:rPr>
          <w:rFonts w:ascii="SimSun" w:hAnsi="SimSun" w:cs="Cambria Math" w:hint="eastAsia"/>
          <w:sz w:val="21"/>
          <w:szCs w:val="22"/>
        </w:rPr>
        <w:t>将该项目纳入下届会议的议程。委员会将要求大会同意在下届会议上继续讨论。鉴于与会者未提出异议，就此达成一致意见。</w:t>
      </w:r>
    </w:p>
    <w:p w14:paraId="79458EED" w14:textId="77777777" w:rsidR="00434ACF" w:rsidRPr="00534A43" w:rsidRDefault="0041270F" w:rsidP="00741F26">
      <w:pPr>
        <w:keepNext/>
        <w:overflowPunct w:val="0"/>
        <w:spacing w:afterLines="50" w:after="120" w:line="340" w:lineRule="atLeast"/>
        <w:jc w:val="both"/>
        <w:rPr>
          <w:rFonts w:ascii="SimSun" w:hAnsi="SimSun" w:cs="Cambria Math"/>
          <w:sz w:val="21"/>
          <w:szCs w:val="22"/>
          <w:u w:val="single"/>
        </w:rPr>
      </w:pPr>
      <w:r w:rsidRPr="00534A43">
        <w:rPr>
          <w:rFonts w:ascii="SimSun" w:hAnsi="SimSun" w:cs="Cambria Math" w:hint="eastAsia"/>
          <w:sz w:val="21"/>
          <w:szCs w:val="22"/>
          <w:u w:val="single"/>
        </w:rPr>
        <w:t>审议文件</w:t>
      </w:r>
      <w:r w:rsidRPr="00434ACF">
        <w:rPr>
          <w:rFonts w:ascii="SimSun" w:hAnsi="SimSun"/>
          <w:sz w:val="21"/>
          <w:szCs w:val="22"/>
          <w:u w:val="single"/>
        </w:rPr>
        <w:t>CDIP/15/6</w:t>
      </w:r>
      <w:r w:rsidRPr="00534A43">
        <w:rPr>
          <w:rFonts w:ascii="SimSun" w:hAnsi="SimSun" w:cs="Cambria Math" w:hint="eastAsia"/>
          <w:sz w:val="21"/>
          <w:szCs w:val="22"/>
          <w:u w:val="single"/>
        </w:rPr>
        <w:t>——多边法律框架中与专利有关的</w:t>
      </w:r>
      <w:r w:rsidRPr="00741F26">
        <w:rPr>
          <w:rFonts w:ascii="SimSun" w:hAnsi="SimSun" w:cs="Times New Roman" w:hint="eastAsia"/>
          <w:sz w:val="21"/>
          <w:szCs w:val="22"/>
          <w:u w:val="single"/>
        </w:rPr>
        <w:t>灵活性</w:t>
      </w:r>
      <w:r w:rsidRPr="00534A43">
        <w:rPr>
          <w:rFonts w:ascii="SimSun" w:hAnsi="SimSun" w:cs="Cambria Math" w:hint="eastAsia"/>
          <w:sz w:val="21"/>
          <w:szCs w:val="22"/>
          <w:u w:val="single"/>
        </w:rPr>
        <w:t>及其在国家和地区立法中的落实——第四部分</w:t>
      </w:r>
    </w:p>
    <w:p w14:paraId="3041CA7C" w14:textId="6A5A3673"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秘书处</w:t>
      </w:r>
      <w:r w:rsidR="00E709C8" w:rsidRPr="00534A43">
        <w:rPr>
          <w:rFonts w:ascii="SimSun" w:hAnsi="SimSun" w:cs="Cambria Math" w:hint="eastAsia"/>
          <w:sz w:val="21"/>
          <w:szCs w:val="22"/>
        </w:rPr>
        <w:t>(</w:t>
      </w:r>
      <w:r w:rsidRPr="00534A43">
        <w:rPr>
          <w:rFonts w:ascii="SimSun" w:hAnsi="SimSun" w:cs="Cambria Math" w:hint="eastAsia"/>
          <w:sz w:val="21"/>
          <w:szCs w:val="22"/>
        </w:rPr>
        <w:t>阿莱曼</w:t>
      </w:r>
      <w:r w:rsidRPr="00534A43">
        <w:rPr>
          <w:rFonts w:ascii="SimSun" w:hAnsi="SimSun" w:cs="Cambria Math"/>
          <w:sz w:val="21"/>
          <w:szCs w:val="22"/>
        </w:rPr>
        <w:t>先生</w:t>
      </w:r>
      <w:r w:rsidR="00E709C8" w:rsidRPr="00534A43">
        <w:rPr>
          <w:rFonts w:ascii="SimSun" w:hAnsi="SimSun" w:cs="Cambria Math" w:hint="eastAsia"/>
          <w:sz w:val="21"/>
          <w:szCs w:val="22"/>
        </w:rPr>
        <w:t>)</w:t>
      </w:r>
      <w:r w:rsidRPr="00E709C8">
        <w:rPr>
          <w:rFonts w:ascii="SimSun" w:hAnsi="SimSun" w:cs="Times New Roman" w:hint="eastAsia"/>
          <w:color w:val="000000"/>
          <w:sz w:val="21"/>
          <w:szCs w:val="22"/>
        </w:rPr>
        <w:t>介绍</w:t>
      </w:r>
      <w:r w:rsidRPr="00534A43">
        <w:rPr>
          <w:rFonts w:ascii="SimSun" w:hAnsi="SimSun" w:cs="Cambria Math" w:hint="eastAsia"/>
          <w:sz w:val="21"/>
          <w:szCs w:val="22"/>
        </w:rPr>
        <w:t>了该文件。在</w:t>
      </w:r>
      <w:r w:rsidRPr="00434ACF">
        <w:rPr>
          <w:rFonts w:ascii="SimSun" w:hAnsi="SimSun"/>
          <w:sz w:val="21"/>
          <w:szCs w:val="22"/>
        </w:rPr>
        <w:t>2014</w:t>
      </w:r>
      <w:r w:rsidRPr="00434ACF">
        <w:rPr>
          <w:rFonts w:ascii="SimSun" w:hAnsi="SimSun" w:cs="Times New Roman"/>
          <w:sz w:val="21"/>
          <w:szCs w:val="22"/>
        </w:rPr>
        <w:t>年</w:t>
      </w:r>
      <w:r w:rsidRPr="00434ACF">
        <w:rPr>
          <w:rFonts w:ascii="SimSun" w:hAnsi="SimSun"/>
          <w:sz w:val="21"/>
          <w:szCs w:val="22"/>
        </w:rPr>
        <w:t>5</w:t>
      </w:r>
      <w:r w:rsidRPr="00434ACF">
        <w:rPr>
          <w:rFonts w:ascii="SimSun" w:hAnsi="SimSun" w:cs="Times New Roman"/>
          <w:sz w:val="21"/>
          <w:szCs w:val="22"/>
        </w:rPr>
        <w:t>月</w:t>
      </w:r>
      <w:r w:rsidRPr="00434ACF">
        <w:rPr>
          <w:rFonts w:ascii="SimSun" w:hAnsi="SimSun"/>
          <w:sz w:val="21"/>
          <w:szCs w:val="22"/>
        </w:rPr>
        <w:t>19</w:t>
      </w:r>
      <w:r w:rsidRPr="00434ACF">
        <w:rPr>
          <w:rFonts w:ascii="SimSun" w:hAnsi="SimSun" w:cs="Times New Roman"/>
          <w:sz w:val="21"/>
          <w:szCs w:val="22"/>
        </w:rPr>
        <w:t>日至</w:t>
      </w:r>
      <w:r w:rsidRPr="00434ACF">
        <w:rPr>
          <w:rFonts w:ascii="SimSun" w:hAnsi="SimSun"/>
          <w:sz w:val="21"/>
          <w:szCs w:val="22"/>
        </w:rPr>
        <w:t>23</w:t>
      </w:r>
      <w:r w:rsidRPr="00434ACF">
        <w:rPr>
          <w:rFonts w:ascii="SimSun" w:hAnsi="SimSun" w:cs="Times New Roman"/>
          <w:sz w:val="21"/>
          <w:szCs w:val="22"/>
        </w:rPr>
        <w:t>日召开的</w:t>
      </w:r>
      <w:r w:rsidRPr="00434ACF">
        <w:rPr>
          <w:rFonts w:ascii="SimSun" w:hAnsi="SimSun"/>
          <w:sz w:val="21"/>
          <w:szCs w:val="22"/>
        </w:rPr>
        <w:t>CDIP</w:t>
      </w:r>
      <w:r w:rsidRPr="00534A43">
        <w:rPr>
          <w:rFonts w:ascii="SimSun" w:hAnsi="SimSun" w:cs="Cambria Math" w:hint="eastAsia"/>
          <w:sz w:val="21"/>
          <w:szCs w:val="22"/>
        </w:rPr>
        <w:t>第十三届会议上，委员会讨论了文件</w:t>
      </w:r>
      <w:r w:rsidRPr="00434ACF">
        <w:rPr>
          <w:rFonts w:ascii="SimSun" w:hAnsi="SimSun"/>
          <w:sz w:val="21"/>
          <w:szCs w:val="22"/>
        </w:rPr>
        <w:t>CDIP/10/11</w:t>
      </w:r>
      <w:r w:rsidRPr="00534A43">
        <w:rPr>
          <w:rFonts w:ascii="SimSun" w:hAnsi="SimSun" w:cs="Cambria Math" w:hint="eastAsia"/>
          <w:sz w:val="21"/>
          <w:szCs w:val="22"/>
        </w:rPr>
        <w:t>“关于多边法律框架中与专利有关的灵活性的今后工作”，同意就两类新的专利相关的灵活性编拟一份基于事实编纂、不包含任何建议的文件，</w:t>
      </w:r>
      <w:proofErr w:type="gramStart"/>
      <w:r w:rsidRPr="00534A43">
        <w:rPr>
          <w:rFonts w:ascii="SimSun" w:hAnsi="SimSun" w:cs="Cambria Math" w:hint="eastAsia"/>
          <w:sz w:val="21"/>
          <w:szCs w:val="22"/>
        </w:rPr>
        <w:t>以供下一届</w:t>
      </w:r>
      <w:proofErr w:type="gramEnd"/>
      <w:r w:rsidRPr="00434ACF">
        <w:rPr>
          <w:rFonts w:ascii="SimSun" w:hAnsi="SimSun"/>
          <w:sz w:val="21"/>
          <w:szCs w:val="22"/>
        </w:rPr>
        <w:t>CDIP</w:t>
      </w:r>
      <w:r w:rsidRPr="00534A43">
        <w:rPr>
          <w:rFonts w:ascii="SimSun" w:hAnsi="SimSun" w:cs="Cambria Math" w:hint="eastAsia"/>
          <w:sz w:val="21"/>
          <w:szCs w:val="22"/>
        </w:rPr>
        <w:t>会议讨论，即，专利权执法中的刑事制裁</w:t>
      </w:r>
      <w:r w:rsidR="00E709C8" w:rsidRPr="00534A43">
        <w:rPr>
          <w:rFonts w:ascii="SimSun" w:hAnsi="SimSun" w:cs="Cambria Math" w:hint="eastAsia"/>
          <w:sz w:val="21"/>
          <w:szCs w:val="22"/>
        </w:rPr>
        <w:t>(</w:t>
      </w:r>
      <w:r w:rsidRPr="00534A43">
        <w:rPr>
          <w:rFonts w:ascii="SimSun" w:hAnsi="SimSun" w:cs="Cambria Math" w:hint="eastAsia"/>
          <w:sz w:val="21"/>
          <w:szCs w:val="22"/>
        </w:rPr>
        <w:t>《与贸易有关的知识产权协定》第</w:t>
      </w:r>
      <w:r w:rsidRPr="00434ACF">
        <w:rPr>
          <w:rFonts w:ascii="SimSun" w:hAnsi="SimSun"/>
          <w:sz w:val="21"/>
          <w:szCs w:val="22"/>
        </w:rPr>
        <w:t>61</w:t>
      </w:r>
      <w:r w:rsidRPr="00534A43">
        <w:rPr>
          <w:rFonts w:ascii="SimSun" w:hAnsi="SimSun" w:cs="Cambria Math" w:hint="eastAsia"/>
          <w:sz w:val="21"/>
          <w:szCs w:val="22"/>
        </w:rPr>
        <w:t>条</w:t>
      </w:r>
      <w:r w:rsidR="00E709C8" w:rsidRPr="00534A43">
        <w:rPr>
          <w:rFonts w:ascii="SimSun" w:hAnsi="SimSun" w:cs="Cambria Math" w:hint="eastAsia"/>
          <w:sz w:val="21"/>
          <w:szCs w:val="22"/>
        </w:rPr>
        <w:t>)</w:t>
      </w:r>
      <w:r w:rsidRPr="00534A43">
        <w:rPr>
          <w:rFonts w:ascii="SimSun" w:hAnsi="SimSun" w:cs="Cambria Math" w:hint="eastAsia"/>
          <w:sz w:val="21"/>
          <w:szCs w:val="22"/>
        </w:rPr>
        <w:t>以及可能导致专利</w:t>
      </w:r>
      <w:proofErr w:type="gramStart"/>
      <w:r w:rsidRPr="00534A43">
        <w:rPr>
          <w:rFonts w:ascii="SimSun" w:hAnsi="SimSun" w:cs="Cambria Math" w:hint="eastAsia"/>
          <w:sz w:val="21"/>
          <w:szCs w:val="22"/>
        </w:rPr>
        <w:t>权限制且与</w:t>
      </w:r>
      <w:proofErr w:type="gramEnd"/>
      <w:r w:rsidRPr="00534A43">
        <w:rPr>
          <w:rFonts w:ascii="SimSun" w:hAnsi="SimSun" w:cs="Cambria Math" w:hint="eastAsia"/>
          <w:sz w:val="21"/>
          <w:szCs w:val="22"/>
        </w:rPr>
        <w:t>安全相关的措施</w:t>
      </w:r>
      <w:r w:rsidR="00E709C8" w:rsidRPr="00534A43">
        <w:rPr>
          <w:rFonts w:ascii="SimSun" w:hAnsi="SimSun" w:cs="Cambria Math" w:hint="eastAsia"/>
          <w:sz w:val="21"/>
          <w:szCs w:val="22"/>
        </w:rPr>
        <w:t>(</w:t>
      </w:r>
      <w:r w:rsidRPr="00534A43">
        <w:rPr>
          <w:rFonts w:ascii="SimSun" w:hAnsi="SimSun" w:cs="Cambria Math" w:hint="eastAsia"/>
          <w:sz w:val="21"/>
          <w:szCs w:val="22"/>
        </w:rPr>
        <w:t>所谓的“安全例外”</w:t>
      </w:r>
      <w:r w:rsidR="00E709C8" w:rsidRPr="00534A43">
        <w:rPr>
          <w:rFonts w:ascii="SimSun" w:hAnsi="SimSun" w:cs="Cambria Math" w:hint="eastAsia"/>
          <w:sz w:val="21"/>
          <w:szCs w:val="22"/>
        </w:rPr>
        <w:t>)(</w:t>
      </w:r>
      <w:r w:rsidRPr="00534A43">
        <w:rPr>
          <w:rFonts w:ascii="SimSun" w:hAnsi="SimSun" w:cs="Cambria Math" w:hint="eastAsia"/>
          <w:sz w:val="21"/>
          <w:szCs w:val="22"/>
        </w:rPr>
        <w:t>《与贸易有关的知识产权协定》第</w:t>
      </w:r>
      <w:r w:rsidRPr="00434ACF">
        <w:rPr>
          <w:rFonts w:ascii="SimSun" w:hAnsi="SimSun"/>
          <w:sz w:val="21"/>
          <w:szCs w:val="22"/>
        </w:rPr>
        <w:t>73</w:t>
      </w:r>
      <w:r w:rsidRPr="00534A43">
        <w:rPr>
          <w:rFonts w:ascii="SimSun" w:hAnsi="SimSun" w:cs="Cambria Math" w:hint="eastAsia"/>
          <w:sz w:val="21"/>
          <w:szCs w:val="22"/>
        </w:rPr>
        <w:t>条</w:t>
      </w:r>
      <w:r w:rsidR="00E709C8" w:rsidRPr="00534A43">
        <w:rPr>
          <w:rFonts w:ascii="SimSun" w:hAnsi="SimSun" w:cs="Cambria Math" w:hint="eastAsia"/>
          <w:sz w:val="21"/>
          <w:szCs w:val="22"/>
        </w:rPr>
        <w:t>)</w:t>
      </w:r>
      <w:r w:rsidRPr="00534A43">
        <w:rPr>
          <w:rFonts w:ascii="SimSun" w:hAnsi="SimSun" w:cs="Cambria Math" w:hint="eastAsia"/>
          <w:sz w:val="21"/>
          <w:szCs w:val="22"/>
        </w:rPr>
        <w:t>运用与否的灵活性。该文件的编拟方法与</w:t>
      </w:r>
      <w:r w:rsidRPr="00434ACF">
        <w:rPr>
          <w:rFonts w:ascii="SimSun" w:hAnsi="SimSun"/>
          <w:sz w:val="21"/>
          <w:szCs w:val="22"/>
        </w:rPr>
        <w:t>CDIP</w:t>
      </w:r>
      <w:r w:rsidRPr="00534A43">
        <w:rPr>
          <w:rFonts w:ascii="SimSun" w:hAnsi="SimSun" w:cs="Cambria Math" w:hint="eastAsia"/>
          <w:sz w:val="21"/>
          <w:szCs w:val="22"/>
        </w:rPr>
        <w:t>之前编拟与专利有关的灵活性文件的方法一致，即文件</w:t>
      </w:r>
      <w:r w:rsidRPr="00434ACF">
        <w:rPr>
          <w:rFonts w:ascii="SimSun" w:hAnsi="SimSun"/>
          <w:sz w:val="21"/>
          <w:szCs w:val="22"/>
        </w:rPr>
        <w:t>CDIP/5/4 Rev</w:t>
      </w:r>
      <w:r w:rsidR="00AB1AA5">
        <w:rPr>
          <w:rFonts w:ascii="SimSun" w:hAnsi="SimSun" w:hint="eastAsia"/>
          <w:sz w:val="21"/>
          <w:szCs w:val="22"/>
        </w:rPr>
        <w:t>.</w:t>
      </w:r>
      <w:r w:rsidRPr="00434ACF">
        <w:rPr>
          <w:rFonts w:ascii="SimSun" w:hAnsi="SimSun" w:cs="Times New Roman"/>
          <w:sz w:val="21"/>
          <w:szCs w:val="22"/>
        </w:rPr>
        <w:t>、</w:t>
      </w:r>
      <w:r w:rsidRPr="00434ACF">
        <w:rPr>
          <w:rFonts w:ascii="SimSun" w:hAnsi="SimSun"/>
          <w:sz w:val="21"/>
          <w:szCs w:val="22"/>
        </w:rPr>
        <w:t>CDIP/7/3 Rev</w:t>
      </w:r>
      <w:r w:rsidR="00AB1AA5">
        <w:rPr>
          <w:rFonts w:ascii="SimSun" w:hAnsi="SimSun" w:hint="eastAsia"/>
          <w:sz w:val="21"/>
          <w:szCs w:val="22"/>
        </w:rPr>
        <w:t>.</w:t>
      </w:r>
      <w:r w:rsidRPr="00434ACF">
        <w:rPr>
          <w:rFonts w:ascii="SimSun" w:hAnsi="SimSun" w:cs="Times New Roman"/>
          <w:sz w:val="21"/>
          <w:szCs w:val="22"/>
        </w:rPr>
        <w:t>和</w:t>
      </w:r>
      <w:r w:rsidRPr="00434ACF">
        <w:rPr>
          <w:rFonts w:ascii="SimSun" w:hAnsi="SimSun"/>
          <w:sz w:val="21"/>
          <w:szCs w:val="22"/>
        </w:rPr>
        <w:t>CDIP/13/10 Rev</w:t>
      </w:r>
      <w:r w:rsidR="00AB1AA5">
        <w:rPr>
          <w:rFonts w:ascii="SimSun" w:hAnsi="SimSun" w:hint="eastAsia"/>
          <w:sz w:val="21"/>
          <w:szCs w:val="22"/>
        </w:rPr>
        <w:t>.</w:t>
      </w:r>
      <w:r w:rsidRPr="00534A43">
        <w:rPr>
          <w:rFonts w:ascii="SimSun" w:hAnsi="SimSun" w:cs="Cambria Math" w:hint="eastAsia"/>
          <w:sz w:val="21"/>
          <w:szCs w:val="22"/>
        </w:rPr>
        <w:t>。该文件涉及专利权领域的两类灵活性，描述了两者的概念发展。文件还包含两个附录。附录包含若干表格，对研究的灵活性的不同方面以及多个管辖区的相关法律条款进行分类。文件分为两个部分。第一部分集中叙述了专利权执法中刑事制裁运用与否的灵活性。第二部分说明根据所谓的“安全例外”，在国家层面实施的不同措施。</w:t>
      </w:r>
    </w:p>
    <w:p w14:paraId="4B66E9C2" w14:textId="616E8D91"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sz w:val="21"/>
          <w:szCs w:val="22"/>
        </w:rPr>
        <w:t>委内瑞拉</w:t>
      </w:r>
      <w:r w:rsidRPr="00534A43">
        <w:rPr>
          <w:rFonts w:ascii="SimSun" w:hAnsi="SimSun" w:cs="Cambria Math" w:hint="eastAsia"/>
          <w:sz w:val="21"/>
          <w:szCs w:val="22"/>
        </w:rPr>
        <w:t>代表团认为</w:t>
      </w:r>
      <w:r w:rsidRPr="00E709C8">
        <w:rPr>
          <w:rFonts w:ascii="SimSun" w:hAnsi="SimSun" w:cs="Times New Roman" w:hint="eastAsia"/>
          <w:color w:val="000000"/>
          <w:sz w:val="21"/>
          <w:szCs w:val="22"/>
        </w:rPr>
        <w:t>秘书处</w:t>
      </w:r>
      <w:r w:rsidRPr="00534A43">
        <w:rPr>
          <w:rFonts w:ascii="SimSun" w:hAnsi="SimSun" w:cs="Cambria Math" w:hint="eastAsia"/>
          <w:sz w:val="21"/>
          <w:szCs w:val="22"/>
        </w:rPr>
        <w:t>开展的有关专利权执法中的刑事制裁</w:t>
      </w:r>
      <w:r w:rsidR="00E709C8" w:rsidRPr="00534A43">
        <w:rPr>
          <w:rFonts w:ascii="SimSun" w:hAnsi="SimSun" w:cs="Cambria Math" w:hint="eastAsia"/>
          <w:sz w:val="21"/>
          <w:szCs w:val="22"/>
        </w:rPr>
        <w:t>(</w:t>
      </w:r>
      <w:r w:rsidRPr="00534A43">
        <w:rPr>
          <w:rFonts w:ascii="SimSun" w:hAnsi="SimSun" w:cs="Cambria Math" w:hint="eastAsia"/>
          <w:sz w:val="21"/>
          <w:szCs w:val="22"/>
        </w:rPr>
        <w:t>《与贸易有关的知识产权协定》第</w:t>
      </w:r>
      <w:r w:rsidRPr="00434ACF">
        <w:rPr>
          <w:rFonts w:ascii="SimSun" w:hAnsi="SimSun"/>
          <w:sz w:val="21"/>
          <w:szCs w:val="22"/>
        </w:rPr>
        <w:t>61</w:t>
      </w:r>
      <w:r w:rsidRPr="00534A43">
        <w:rPr>
          <w:rFonts w:ascii="SimSun" w:hAnsi="SimSun" w:cs="Cambria Math" w:hint="eastAsia"/>
          <w:sz w:val="21"/>
          <w:szCs w:val="22"/>
        </w:rPr>
        <w:t>条</w:t>
      </w:r>
      <w:r w:rsidR="00E709C8" w:rsidRPr="00534A43">
        <w:rPr>
          <w:rFonts w:ascii="SimSun" w:hAnsi="SimSun" w:cs="Cambria Math" w:hint="eastAsia"/>
          <w:sz w:val="21"/>
          <w:szCs w:val="22"/>
        </w:rPr>
        <w:t>)</w:t>
      </w:r>
      <w:r w:rsidRPr="00534A43">
        <w:rPr>
          <w:rFonts w:ascii="SimSun" w:hAnsi="SimSun" w:cs="Cambria Math" w:hint="eastAsia"/>
          <w:sz w:val="21"/>
          <w:szCs w:val="22"/>
        </w:rPr>
        <w:t>以及可能导致专利</w:t>
      </w:r>
      <w:proofErr w:type="gramStart"/>
      <w:r w:rsidRPr="00534A43">
        <w:rPr>
          <w:rFonts w:ascii="SimSun" w:hAnsi="SimSun" w:cs="Cambria Math" w:hint="eastAsia"/>
          <w:sz w:val="21"/>
          <w:szCs w:val="22"/>
        </w:rPr>
        <w:t>权限制且与</w:t>
      </w:r>
      <w:proofErr w:type="gramEnd"/>
      <w:r w:rsidRPr="00534A43">
        <w:rPr>
          <w:rFonts w:ascii="SimSun" w:hAnsi="SimSun" w:cs="Cambria Math" w:hint="eastAsia"/>
          <w:sz w:val="21"/>
          <w:szCs w:val="22"/>
        </w:rPr>
        <w:t>安全相关的措施运用与否的灵活性的工作，将有助于委员会讨论此类灵活性。</w:t>
      </w:r>
    </w:p>
    <w:p w14:paraId="3727E25B"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sz w:val="21"/>
          <w:szCs w:val="22"/>
        </w:rPr>
        <w:t>马拉维代表团认为该国已经开始审查其国家知识产权法律。在</w:t>
      </w:r>
      <w:r w:rsidRPr="00534A43">
        <w:rPr>
          <w:rFonts w:ascii="SimSun" w:hAnsi="SimSun" w:hint="eastAsia"/>
          <w:sz w:val="21"/>
          <w:szCs w:val="22"/>
        </w:rPr>
        <w:t>这</w:t>
      </w:r>
      <w:r w:rsidRPr="00534A43">
        <w:rPr>
          <w:rFonts w:ascii="SimSun" w:hAnsi="SimSun"/>
          <w:sz w:val="21"/>
          <w:szCs w:val="22"/>
        </w:rPr>
        <w:t>方面，将多边法律框架中</w:t>
      </w:r>
      <w:r w:rsidRPr="00534A43">
        <w:rPr>
          <w:rFonts w:ascii="SimSun" w:hAnsi="SimSun" w:hint="eastAsia"/>
          <w:sz w:val="21"/>
          <w:szCs w:val="22"/>
        </w:rPr>
        <w:t>与</w:t>
      </w:r>
      <w:r w:rsidRPr="00534A43">
        <w:rPr>
          <w:rFonts w:ascii="SimSun" w:hAnsi="SimSun"/>
          <w:sz w:val="21"/>
          <w:szCs w:val="22"/>
        </w:rPr>
        <w:t>专利</w:t>
      </w:r>
      <w:r w:rsidRPr="00534A43">
        <w:rPr>
          <w:rFonts w:ascii="SimSun" w:hAnsi="SimSun" w:hint="eastAsia"/>
          <w:sz w:val="21"/>
          <w:szCs w:val="22"/>
        </w:rPr>
        <w:t>有关的</w:t>
      </w:r>
      <w:r w:rsidRPr="00534A43">
        <w:rPr>
          <w:rFonts w:ascii="SimSun" w:hAnsi="SimSun"/>
          <w:sz w:val="21"/>
          <w:szCs w:val="22"/>
        </w:rPr>
        <w:t>灵活性及其</w:t>
      </w:r>
      <w:r w:rsidRPr="00534A43">
        <w:rPr>
          <w:rFonts w:ascii="SimSun" w:hAnsi="SimSun" w:hint="eastAsia"/>
          <w:sz w:val="21"/>
          <w:szCs w:val="22"/>
        </w:rPr>
        <w:t>在</w:t>
      </w:r>
      <w:r w:rsidRPr="00534A43">
        <w:rPr>
          <w:rFonts w:ascii="SimSun" w:hAnsi="SimSun"/>
          <w:sz w:val="21"/>
          <w:szCs w:val="22"/>
        </w:rPr>
        <w:t>国家立法</w:t>
      </w:r>
      <w:r w:rsidRPr="00534A43">
        <w:rPr>
          <w:rFonts w:ascii="SimSun" w:hAnsi="SimSun" w:hint="eastAsia"/>
          <w:sz w:val="21"/>
          <w:szCs w:val="22"/>
        </w:rPr>
        <w:t>中的</w:t>
      </w:r>
      <w:r w:rsidRPr="00534A43">
        <w:rPr>
          <w:rFonts w:ascii="SimSun" w:hAnsi="SimSun"/>
          <w:sz w:val="21"/>
          <w:szCs w:val="22"/>
        </w:rPr>
        <w:t>实施纳入考虑非常重要。文件第</w:t>
      </w:r>
      <w:r w:rsidRPr="00434ACF">
        <w:rPr>
          <w:rFonts w:ascii="SimSun" w:hAnsi="SimSun"/>
          <w:sz w:val="21"/>
          <w:szCs w:val="22"/>
        </w:rPr>
        <w:t>26</w:t>
      </w:r>
      <w:r w:rsidRPr="00534A43">
        <w:rPr>
          <w:rFonts w:ascii="SimSun" w:hAnsi="SimSun"/>
          <w:sz w:val="21"/>
          <w:szCs w:val="22"/>
        </w:rPr>
        <w:t>页指出，目前的《专利法案》并</w:t>
      </w:r>
      <w:r w:rsidRPr="00534A43">
        <w:rPr>
          <w:rFonts w:ascii="SimSun" w:hAnsi="SimSun" w:hint="eastAsia"/>
          <w:sz w:val="21"/>
          <w:szCs w:val="22"/>
        </w:rPr>
        <w:t>未纳入</w:t>
      </w:r>
      <w:r w:rsidRPr="00534A43">
        <w:rPr>
          <w:rFonts w:ascii="SimSun" w:hAnsi="SimSun"/>
          <w:sz w:val="21"/>
          <w:szCs w:val="22"/>
        </w:rPr>
        <w:t>有关专利侵权的刑事制裁条款。就此</w:t>
      </w:r>
      <w:r w:rsidRPr="00534A43">
        <w:rPr>
          <w:rFonts w:ascii="SimSun" w:hAnsi="SimSun" w:hint="eastAsia"/>
          <w:sz w:val="21"/>
          <w:szCs w:val="22"/>
        </w:rPr>
        <w:t>而言</w:t>
      </w:r>
      <w:r w:rsidRPr="00534A43">
        <w:rPr>
          <w:rFonts w:ascii="SimSun" w:hAnsi="SimSun"/>
          <w:sz w:val="21"/>
          <w:szCs w:val="22"/>
        </w:rPr>
        <w:t>，除非</w:t>
      </w:r>
      <w:r w:rsidRPr="00534A43">
        <w:rPr>
          <w:rFonts w:ascii="SimSun" w:hAnsi="SimSun" w:hint="eastAsia"/>
          <w:sz w:val="21"/>
          <w:szCs w:val="22"/>
        </w:rPr>
        <w:t>有其他令人信服的理由</w:t>
      </w:r>
      <w:r w:rsidRPr="00534A43">
        <w:rPr>
          <w:rFonts w:ascii="SimSun" w:hAnsi="SimSun"/>
          <w:sz w:val="21"/>
          <w:szCs w:val="22"/>
        </w:rPr>
        <w:t>，马拉维</w:t>
      </w:r>
      <w:r w:rsidRPr="00534A43">
        <w:rPr>
          <w:rFonts w:ascii="SimSun" w:hAnsi="SimSun" w:hint="eastAsia"/>
          <w:sz w:val="21"/>
          <w:szCs w:val="22"/>
        </w:rPr>
        <w:t>的</w:t>
      </w:r>
      <w:r w:rsidRPr="00534A43">
        <w:rPr>
          <w:rFonts w:ascii="SimSun" w:hAnsi="SimSun"/>
          <w:sz w:val="21"/>
          <w:szCs w:val="22"/>
        </w:rPr>
        <w:t>立场</w:t>
      </w:r>
      <w:r w:rsidRPr="00534A43">
        <w:rPr>
          <w:rFonts w:ascii="SimSun" w:hAnsi="SimSun" w:hint="eastAsia"/>
          <w:sz w:val="21"/>
          <w:szCs w:val="22"/>
        </w:rPr>
        <w:t>会保</w:t>
      </w:r>
      <w:r w:rsidRPr="00534A43">
        <w:rPr>
          <w:rFonts w:ascii="SimSun" w:hAnsi="SimSun" w:hint="eastAsia"/>
          <w:sz w:val="21"/>
          <w:szCs w:val="22"/>
        </w:rPr>
        <w:lastRenderedPageBreak/>
        <w:t>持不变</w:t>
      </w:r>
      <w:r w:rsidRPr="00534A43">
        <w:rPr>
          <w:rFonts w:ascii="SimSun" w:hAnsi="SimSun"/>
          <w:sz w:val="21"/>
          <w:szCs w:val="22"/>
        </w:rPr>
        <w:t>。该国实施刑事诉讼。</w:t>
      </w:r>
      <w:r w:rsidRPr="00534A43">
        <w:rPr>
          <w:rFonts w:ascii="SimSun" w:hAnsi="SimSun" w:hint="eastAsia"/>
          <w:sz w:val="21"/>
          <w:szCs w:val="22"/>
        </w:rPr>
        <w:t>如果是起诉私人专利权，则此类</w:t>
      </w:r>
      <w:r w:rsidRPr="00534A43">
        <w:rPr>
          <w:rFonts w:ascii="SimSun" w:hAnsi="SimSun"/>
          <w:sz w:val="21"/>
          <w:szCs w:val="22"/>
        </w:rPr>
        <w:t>诉讼</w:t>
      </w:r>
      <w:r w:rsidRPr="00534A43">
        <w:rPr>
          <w:rFonts w:ascii="SimSun" w:hAnsi="SimSun" w:hint="eastAsia"/>
          <w:sz w:val="21"/>
          <w:szCs w:val="22"/>
        </w:rPr>
        <w:t>会</w:t>
      </w:r>
      <w:r w:rsidRPr="00534A43">
        <w:rPr>
          <w:rFonts w:ascii="SimSun" w:hAnsi="SimSun"/>
          <w:sz w:val="21"/>
          <w:szCs w:val="22"/>
        </w:rPr>
        <w:t>变得</w:t>
      </w:r>
      <w:r w:rsidRPr="00534A43">
        <w:rPr>
          <w:rFonts w:ascii="SimSun" w:hAnsi="SimSun" w:hint="eastAsia"/>
          <w:sz w:val="21"/>
          <w:szCs w:val="22"/>
        </w:rPr>
        <w:t>冗长</w:t>
      </w:r>
      <w:r w:rsidRPr="00534A43">
        <w:rPr>
          <w:rFonts w:ascii="SimSun" w:hAnsi="SimSun"/>
          <w:sz w:val="21"/>
          <w:szCs w:val="22"/>
        </w:rPr>
        <w:t>且</w:t>
      </w:r>
      <w:r w:rsidRPr="00534A43">
        <w:rPr>
          <w:rFonts w:ascii="SimSun" w:hAnsi="SimSun" w:hint="eastAsia"/>
          <w:sz w:val="21"/>
          <w:szCs w:val="22"/>
        </w:rPr>
        <w:t>费用</w:t>
      </w:r>
      <w:r w:rsidRPr="00534A43">
        <w:rPr>
          <w:rFonts w:ascii="SimSun" w:hAnsi="SimSun"/>
          <w:sz w:val="21"/>
          <w:szCs w:val="22"/>
        </w:rPr>
        <w:t>昂贵。</w:t>
      </w:r>
      <w:r w:rsidRPr="00534A43">
        <w:rPr>
          <w:rFonts w:ascii="SimSun" w:hAnsi="SimSun" w:hint="eastAsia"/>
          <w:sz w:val="21"/>
          <w:szCs w:val="22"/>
        </w:rPr>
        <w:t>该</w:t>
      </w:r>
      <w:r w:rsidRPr="00534A43">
        <w:rPr>
          <w:rFonts w:ascii="SimSun" w:hAnsi="SimSun"/>
          <w:sz w:val="21"/>
          <w:szCs w:val="22"/>
        </w:rPr>
        <w:t>文件提到，刑事制裁还可能对研发产生负面影响。《专利法案》第</w:t>
      </w:r>
      <w:r w:rsidRPr="00434ACF">
        <w:rPr>
          <w:rFonts w:ascii="SimSun" w:hAnsi="SimSun"/>
          <w:sz w:val="21"/>
          <w:szCs w:val="22"/>
        </w:rPr>
        <w:t>24</w:t>
      </w:r>
      <w:r w:rsidRPr="00534A43">
        <w:rPr>
          <w:rFonts w:ascii="SimSun" w:hAnsi="SimSun" w:hint="eastAsia"/>
          <w:sz w:val="21"/>
          <w:szCs w:val="22"/>
        </w:rPr>
        <w:t>节</w:t>
      </w:r>
      <w:r w:rsidRPr="00534A43">
        <w:rPr>
          <w:rFonts w:ascii="SimSun" w:hAnsi="SimSun"/>
          <w:sz w:val="21"/>
          <w:szCs w:val="22"/>
        </w:rPr>
        <w:t>的确认可与安全相关的措施。</w:t>
      </w:r>
      <w:r w:rsidRPr="00534A43">
        <w:rPr>
          <w:rFonts w:ascii="SimSun" w:hAnsi="SimSun" w:hint="eastAsia"/>
          <w:sz w:val="21"/>
          <w:szCs w:val="22"/>
        </w:rPr>
        <w:t>该</w:t>
      </w:r>
      <w:r w:rsidRPr="00534A43">
        <w:rPr>
          <w:rFonts w:ascii="SimSun" w:hAnsi="SimSun"/>
          <w:sz w:val="21"/>
          <w:szCs w:val="22"/>
        </w:rPr>
        <w:t>代表团请求</w:t>
      </w:r>
      <w:r w:rsidRPr="00434ACF">
        <w:rPr>
          <w:rFonts w:ascii="SimSun" w:hAnsi="SimSun"/>
          <w:sz w:val="21"/>
          <w:szCs w:val="22"/>
        </w:rPr>
        <w:t>WIPO</w:t>
      </w:r>
      <w:r w:rsidRPr="00534A43">
        <w:rPr>
          <w:rFonts w:ascii="SimSun" w:hAnsi="SimSun" w:cs="Cambria Math" w:hint="eastAsia"/>
          <w:sz w:val="21"/>
          <w:szCs w:val="22"/>
        </w:rPr>
        <w:t>协助该国政府在修订法律时进一步完善本节内容。</w:t>
      </w:r>
      <w:r w:rsidRPr="00434ACF">
        <w:rPr>
          <w:rFonts w:ascii="SimSun" w:hAnsi="SimSun"/>
          <w:sz w:val="21"/>
          <w:szCs w:val="22"/>
        </w:rPr>
        <w:t>WIPO</w:t>
      </w:r>
      <w:r w:rsidRPr="00534A43">
        <w:rPr>
          <w:rFonts w:ascii="SimSun" w:hAnsi="SimSun" w:cs="Cambria Math" w:hint="eastAsia"/>
          <w:sz w:val="21"/>
          <w:szCs w:val="22"/>
        </w:rPr>
        <w:t>还会在修订《专利法案》的过程中提供技术与财政支持。该代表团相信专利授予前后的与专利有关的灵活性对于马拉维在该领域取得意义深远的发展非常重要。</w:t>
      </w:r>
    </w:p>
    <w:p w14:paraId="418BB9C7" w14:textId="6CCCCD3F"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sz w:val="21"/>
          <w:szCs w:val="22"/>
        </w:rPr>
        <w:t>拉脱维亚代表团代表欧盟及其成员国</w:t>
      </w:r>
      <w:r w:rsidRPr="00534A43">
        <w:rPr>
          <w:rFonts w:ascii="SimSun" w:hAnsi="SimSun" w:hint="eastAsia"/>
          <w:sz w:val="21"/>
          <w:szCs w:val="22"/>
        </w:rPr>
        <w:t>发言，</w:t>
      </w:r>
      <w:r w:rsidRPr="00534A43">
        <w:rPr>
          <w:rFonts w:ascii="SimSun" w:hAnsi="SimSun"/>
          <w:sz w:val="21"/>
          <w:szCs w:val="22"/>
        </w:rPr>
        <w:t>认为该文件是一份有益的参考。该文件完善了之前的文件</w:t>
      </w:r>
      <w:r w:rsidR="00E709C8" w:rsidRPr="00534A43">
        <w:rPr>
          <w:rFonts w:ascii="SimSun" w:hAnsi="SimSun"/>
          <w:sz w:val="21"/>
          <w:szCs w:val="22"/>
        </w:rPr>
        <w:t>(</w:t>
      </w:r>
      <w:r w:rsidRPr="00434ACF">
        <w:rPr>
          <w:rFonts w:ascii="SimSun" w:hAnsi="SimSun"/>
          <w:sz w:val="21"/>
          <w:szCs w:val="22"/>
        </w:rPr>
        <w:t>CDIP/5/4</w:t>
      </w:r>
      <w:r w:rsidRPr="00434ACF">
        <w:rPr>
          <w:rFonts w:ascii="SimSun" w:hAnsi="SimSun" w:cs="Times New Roman"/>
          <w:sz w:val="21"/>
          <w:szCs w:val="22"/>
        </w:rPr>
        <w:t>、</w:t>
      </w:r>
      <w:r w:rsidRPr="00434ACF">
        <w:rPr>
          <w:rFonts w:ascii="SimSun" w:hAnsi="SimSun"/>
          <w:sz w:val="21"/>
          <w:szCs w:val="22"/>
        </w:rPr>
        <w:t>CDIP/7/3</w:t>
      </w:r>
      <w:r w:rsidRPr="00434ACF">
        <w:rPr>
          <w:rFonts w:ascii="SimSun" w:hAnsi="SimSun" w:cs="Times New Roman"/>
          <w:sz w:val="21"/>
          <w:szCs w:val="22"/>
        </w:rPr>
        <w:t>及</w:t>
      </w:r>
      <w:r w:rsidRPr="00434ACF">
        <w:rPr>
          <w:rFonts w:ascii="SimSun" w:hAnsi="SimSun"/>
          <w:sz w:val="21"/>
          <w:szCs w:val="22"/>
        </w:rPr>
        <w:t>CDIP/13/10</w:t>
      </w:r>
      <w:r w:rsidR="00E709C8" w:rsidRPr="00534A43">
        <w:rPr>
          <w:rFonts w:ascii="SimSun" w:hAnsi="SimSun"/>
          <w:sz w:val="21"/>
          <w:szCs w:val="22"/>
        </w:rPr>
        <w:t>)</w:t>
      </w:r>
      <w:r w:rsidRPr="00534A43">
        <w:rPr>
          <w:rFonts w:ascii="SimSun" w:hAnsi="SimSun" w:hint="eastAsia"/>
          <w:sz w:val="21"/>
          <w:szCs w:val="22"/>
        </w:rPr>
        <w:t>，展示</w:t>
      </w:r>
      <w:r w:rsidRPr="00534A43">
        <w:rPr>
          <w:rFonts w:ascii="SimSun" w:hAnsi="SimSun"/>
          <w:sz w:val="21"/>
          <w:szCs w:val="22"/>
        </w:rPr>
        <w:t>多边框架中</w:t>
      </w:r>
      <w:r w:rsidRPr="00534A43">
        <w:rPr>
          <w:rFonts w:ascii="SimSun" w:hAnsi="SimSun" w:hint="eastAsia"/>
          <w:sz w:val="21"/>
          <w:szCs w:val="22"/>
        </w:rPr>
        <w:t>与</w:t>
      </w:r>
      <w:r w:rsidRPr="00534A43">
        <w:rPr>
          <w:rFonts w:ascii="SimSun" w:hAnsi="SimSun"/>
          <w:sz w:val="21"/>
          <w:szCs w:val="22"/>
        </w:rPr>
        <w:t>专利</w:t>
      </w:r>
      <w:r w:rsidRPr="00534A43">
        <w:rPr>
          <w:rFonts w:ascii="SimSun" w:hAnsi="SimSun" w:hint="eastAsia"/>
          <w:sz w:val="21"/>
          <w:szCs w:val="22"/>
        </w:rPr>
        <w:t>有关的</w:t>
      </w:r>
      <w:r w:rsidRPr="00534A43">
        <w:rPr>
          <w:rFonts w:ascii="SimSun" w:hAnsi="SimSun"/>
          <w:sz w:val="21"/>
          <w:szCs w:val="22"/>
        </w:rPr>
        <w:t>灵活性工作的第四部分。总体说来，这些文件</w:t>
      </w:r>
      <w:r w:rsidRPr="00534A43">
        <w:rPr>
          <w:rFonts w:ascii="SimSun" w:hAnsi="SimSun" w:hint="eastAsia"/>
          <w:sz w:val="21"/>
          <w:szCs w:val="22"/>
        </w:rPr>
        <w:t>实事求是地概括</w:t>
      </w:r>
      <w:r w:rsidRPr="00534A43">
        <w:rPr>
          <w:rFonts w:ascii="SimSun" w:hAnsi="SimSun"/>
          <w:sz w:val="21"/>
          <w:szCs w:val="22"/>
        </w:rPr>
        <w:t>专利体系中的灵活性。欧盟及其成员国重申</w:t>
      </w:r>
      <w:r w:rsidRPr="00534A43">
        <w:rPr>
          <w:rFonts w:ascii="SimSun" w:hAnsi="SimSun" w:hint="eastAsia"/>
          <w:sz w:val="21"/>
          <w:szCs w:val="22"/>
        </w:rPr>
        <w:t>，</w:t>
      </w:r>
      <w:r w:rsidRPr="00534A43">
        <w:rPr>
          <w:rFonts w:ascii="SimSun" w:hAnsi="SimSun"/>
          <w:sz w:val="21"/>
          <w:szCs w:val="22"/>
        </w:rPr>
        <w:t>研究的灵活性不应被视为对</w:t>
      </w:r>
      <w:r w:rsidRPr="00434ACF">
        <w:rPr>
          <w:rFonts w:ascii="SimSun" w:hAnsi="SimSun"/>
          <w:sz w:val="21"/>
          <w:szCs w:val="22"/>
        </w:rPr>
        <w:t>WIPO</w:t>
      </w:r>
      <w:r w:rsidRPr="00434ACF">
        <w:rPr>
          <w:rFonts w:ascii="SimSun" w:hAnsi="SimSun" w:cs="Times New Roman"/>
          <w:sz w:val="21"/>
          <w:szCs w:val="22"/>
        </w:rPr>
        <w:t>或</w:t>
      </w:r>
      <w:r w:rsidRPr="00434ACF">
        <w:rPr>
          <w:rFonts w:ascii="SimSun" w:hAnsi="SimSun"/>
          <w:sz w:val="21"/>
          <w:szCs w:val="22"/>
        </w:rPr>
        <w:t>WTO</w:t>
      </w:r>
      <w:r w:rsidRPr="00534A43">
        <w:rPr>
          <w:rFonts w:ascii="SimSun" w:hAnsi="SimSun" w:cs="Cambria Math" w:hint="eastAsia"/>
          <w:sz w:val="21"/>
          <w:szCs w:val="22"/>
        </w:rPr>
        <w:t>成员国提出的建议，而是概述成员国以透明化及交流国家经验为目标执行的方案。</w:t>
      </w:r>
    </w:p>
    <w:p w14:paraId="7355732D"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sz w:val="21"/>
          <w:szCs w:val="22"/>
        </w:rPr>
        <w:t>厄瓜多尔代表团赞同继续研究</w:t>
      </w:r>
      <w:r w:rsidRPr="00534A43">
        <w:rPr>
          <w:rFonts w:ascii="SimSun" w:hAnsi="SimSun" w:hint="eastAsia"/>
          <w:sz w:val="21"/>
          <w:szCs w:val="22"/>
        </w:rPr>
        <w:t>与</w:t>
      </w:r>
      <w:r w:rsidRPr="00534A43">
        <w:rPr>
          <w:rFonts w:ascii="SimSun" w:hAnsi="SimSun"/>
          <w:sz w:val="21"/>
          <w:szCs w:val="22"/>
        </w:rPr>
        <w:t>专利</w:t>
      </w:r>
      <w:r w:rsidRPr="00534A43">
        <w:rPr>
          <w:rFonts w:ascii="SimSun" w:hAnsi="SimSun" w:hint="eastAsia"/>
          <w:sz w:val="21"/>
          <w:szCs w:val="22"/>
        </w:rPr>
        <w:t>有关的</w:t>
      </w:r>
      <w:r w:rsidRPr="00534A43">
        <w:rPr>
          <w:rFonts w:ascii="SimSun" w:hAnsi="SimSun"/>
          <w:sz w:val="21"/>
          <w:szCs w:val="22"/>
        </w:rPr>
        <w:t>灵活性，确保获取对于国家发展至关重要的信息及技术</w:t>
      </w:r>
      <w:r w:rsidRPr="00534A43">
        <w:rPr>
          <w:rFonts w:ascii="SimSun" w:hAnsi="SimSun" w:hint="eastAsia"/>
          <w:sz w:val="21"/>
          <w:szCs w:val="22"/>
        </w:rPr>
        <w:t>诀窍</w:t>
      </w:r>
      <w:r w:rsidRPr="00534A43">
        <w:rPr>
          <w:rFonts w:ascii="SimSun" w:hAnsi="SimSun"/>
          <w:sz w:val="21"/>
          <w:szCs w:val="22"/>
        </w:rPr>
        <w:t>。多边法律框架中的灵活性为获取技术提供了空间。学术研究、</w:t>
      </w:r>
      <w:r w:rsidRPr="00534A43">
        <w:rPr>
          <w:rFonts w:ascii="SimSun" w:hAnsi="SimSun" w:hint="eastAsia"/>
          <w:sz w:val="21"/>
          <w:szCs w:val="22"/>
        </w:rPr>
        <w:t>举措</w:t>
      </w:r>
      <w:r w:rsidRPr="00534A43">
        <w:rPr>
          <w:rFonts w:ascii="SimSun" w:hAnsi="SimSun"/>
          <w:sz w:val="21"/>
          <w:szCs w:val="22"/>
        </w:rPr>
        <w:t>及</w:t>
      </w:r>
      <w:r w:rsidRPr="00534A43">
        <w:rPr>
          <w:rFonts w:ascii="SimSun" w:hAnsi="SimSun" w:hint="eastAsia"/>
          <w:sz w:val="21"/>
          <w:szCs w:val="22"/>
        </w:rPr>
        <w:t>交换意见</w:t>
      </w:r>
      <w:r w:rsidRPr="00534A43">
        <w:rPr>
          <w:rFonts w:ascii="SimSun" w:hAnsi="SimSun"/>
          <w:sz w:val="21"/>
          <w:szCs w:val="22"/>
        </w:rPr>
        <w:t>有助于</w:t>
      </w:r>
      <w:r w:rsidRPr="00534A43">
        <w:rPr>
          <w:rFonts w:ascii="SimSun" w:hAnsi="SimSun" w:hint="eastAsia"/>
          <w:sz w:val="21"/>
          <w:szCs w:val="22"/>
        </w:rPr>
        <w:t>各国确定</w:t>
      </w:r>
      <w:r w:rsidRPr="00534A43">
        <w:rPr>
          <w:rFonts w:ascii="SimSun" w:hAnsi="SimSun"/>
          <w:sz w:val="21"/>
          <w:szCs w:val="22"/>
        </w:rPr>
        <w:t>在发展政策中</w:t>
      </w:r>
      <w:r w:rsidRPr="00534A43">
        <w:rPr>
          <w:rFonts w:ascii="SimSun" w:hAnsi="SimSun" w:hint="eastAsia"/>
          <w:sz w:val="21"/>
          <w:szCs w:val="22"/>
        </w:rPr>
        <w:t>利用</w:t>
      </w:r>
      <w:r w:rsidRPr="00534A43">
        <w:rPr>
          <w:rFonts w:ascii="SimSun" w:hAnsi="SimSun"/>
          <w:sz w:val="21"/>
          <w:szCs w:val="22"/>
        </w:rPr>
        <w:t>知识产权的新途径。</w:t>
      </w:r>
    </w:p>
    <w:p w14:paraId="50FEBE47"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sz w:val="21"/>
          <w:szCs w:val="22"/>
        </w:rPr>
        <w:t>罗马尼亚代表团代表</w:t>
      </w:r>
      <w:r w:rsidRPr="00434ACF">
        <w:rPr>
          <w:rFonts w:ascii="SimSun" w:hAnsi="SimSun"/>
          <w:sz w:val="21"/>
          <w:szCs w:val="22"/>
        </w:rPr>
        <w:t>CEBS</w:t>
      </w:r>
      <w:r w:rsidRPr="00534A43">
        <w:rPr>
          <w:rFonts w:ascii="SimSun" w:hAnsi="SimSun" w:cs="Cambria Math" w:hint="eastAsia"/>
          <w:sz w:val="21"/>
          <w:szCs w:val="22"/>
        </w:rPr>
        <w:t>发言，</w:t>
      </w:r>
      <w:r w:rsidRPr="00534A43">
        <w:rPr>
          <w:rFonts w:ascii="SimSun" w:hAnsi="SimSun"/>
          <w:sz w:val="21"/>
          <w:szCs w:val="22"/>
        </w:rPr>
        <w:t>认为文件</w:t>
      </w:r>
      <w:r w:rsidRPr="00534A43">
        <w:rPr>
          <w:rFonts w:ascii="SimSun" w:hAnsi="SimSun" w:hint="eastAsia"/>
          <w:sz w:val="21"/>
          <w:szCs w:val="22"/>
        </w:rPr>
        <w:t>包含有关</w:t>
      </w:r>
      <w:r w:rsidRPr="00534A43">
        <w:rPr>
          <w:rFonts w:ascii="SimSun" w:hAnsi="SimSun"/>
          <w:sz w:val="21"/>
          <w:szCs w:val="22"/>
        </w:rPr>
        <w:t>国家法律框架中</w:t>
      </w:r>
      <w:r w:rsidRPr="00534A43">
        <w:rPr>
          <w:rFonts w:ascii="SimSun" w:hAnsi="SimSun" w:hint="eastAsia"/>
          <w:sz w:val="21"/>
          <w:szCs w:val="22"/>
        </w:rPr>
        <w:t>涉及到</w:t>
      </w:r>
      <w:r w:rsidRPr="00534A43">
        <w:rPr>
          <w:rFonts w:ascii="SimSun" w:hAnsi="SimSun"/>
          <w:sz w:val="21"/>
          <w:szCs w:val="22"/>
        </w:rPr>
        <w:t>专利侵权的</w:t>
      </w:r>
      <w:r w:rsidRPr="00534A43">
        <w:rPr>
          <w:rFonts w:ascii="SimSun" w:hAnsi="SimSun" w:hint="eastAsia"/>
          <w:sz w:val="21"/>
          <w:szCs w:val="22"/>
        </w:rPr>
        <w:t>补救措施和</w:t>
      </w:r>
      <w:r w:rsidRPr="00534A43">
        <w:rPr>
          <w:rFonts w:ascii="SimSun" w:hAnsi="SimSun"/>
          <w:sz w:val="21"/>
          <w:szCs w:val="22"/>
        </w:rPr>
        <w:t>制裁以及所谓</w:t>
      </w:r>
      <w:r w:rsidRPr="00534A43">
        <w:rPr>
          <w:rFonts w:ascii="SimSun" w:hAnsi="SimSun" w:hint="eastAsia"/>
          <w:sz w:val="21"/>
          <w:szCs w:val="22"/>
        </w:rPr>
        <w:t>的</w:t>
      </w:r>
      <w:r w:rsidRPr="00E709C8">
        <w:rPr>
          <w:rFonts w:ascii="SimSun" w:hAnsi="SimSun" w:cs="Times New Roman" w:hint="eastAsia"/>
          <w:color w:val="000000"/>
          <w:sz w:val="21"/>
          <w:szCs w:val="22"/>
        </w:rPr>
        <w:t>“</w:t>
      </w:r>
      <w:r w:rsidRPr="00E709C8">
        <w:rPr>
          <w:rFonts w:ascii="SimSun" w:hAnsi="SimSun" w:cs="Times New Roman"/>
          <w:color w:val="000000"/>
          <w:sz w:val="21"/>
          <w:szCs w:val="22"/>
        </w:rPr>
        <w:t>安全例外</w:t>
      </w:r>
      <w:r w:rsidRPr="00E709C8">
        <w:rPr>
          <w:rFonts w:ascii="SimSun" w:hAnsi="SimSun" w:cs="Times New Roman" w:hint="eastAsia"/>
          <w:color w:val="000000"/>
          <w:sz w:val="21"/>
          <w:szCs w:val="22"/>
        </w:rPr>
        <w:t>”</w:t>
      </w:r>
      <w:r w:rsidRPr="00534A43">
        <w:rPr>
          <w:rFonts w:ascii="SimSun" w:hAnsi="SimSun"/>
          <w:sz w:val="21"/>
          <w:szCs w:val="22"/>
        </w:rPr>
        <w:t>相关措施的</w:t>
      </w:r>
      <w:r w:rsidRPr="00534A43">
        <w:rPr>
          <w:rFonts w:ascii="SimSun" w:hAnsi="SimSun" w:hint="eastAsia"/>
          <w:sz w:val="21"/>
          <w:szCs w:val="22"/>
        </w:rPr>
        <w:t>有用</w:t>
      </w:r>
      <w:r w:rsidRPr="00534A43">
        <w:rPr>
          <w:rFonts w:ascii="SimSun" w:hAnsi="SimSun"/>
          <w:sz w:val="21"/>
          <w:szCs w:val="22"/>
        </w:rPr>
        <w:t>信息。这些问题涉及特殊利益。专利侵权</w:t>
      </w:r>
      <w:r w:rsidRPr="00534A43">
        <w:rPr>
          <w:rFonts w:ascii="SimSun" w:hAnsi="SimSun" w:hint="eastAsia"/>
          <w:sz w:val="21"/>
          <w:szCs w:val="22"/>
        </w:rPr>
        <w:t>行为飞速攀升，后果不堪设想</w:t>
      </w:r>
      <w:r w:rsidRPr="00534A43">
        <w:rPr>
          <w:rFonts w:ascii="SimSun" w:hAnsi="SimSun"/>
          <w:sz w:val="21"/>
          <w:szCs w:val="22"/>
        </w:rPr>
        <w:t>。</w:t>
      </w:r>
      <w:r w:rsidRPr="00534A43">
        <w:rPr>
          <w:rFonts w:ascii="SimSun" w:hAnsi="SimSun" w:hint="eastAsia"/>
          <w:sz w:val="21"/>
          <w:szCs w:val="22"/>
        </w:rPr>
        <w:t>该</w:t>
      </w:r>
      <w:r w:rsidRPr="00534A43">
        <w:rPr>
          <w:rFonts w:ascii="SimSun" w:hAnsi="SimSun"/>
          <w:sz w:val="21"/>
          <w:szCs w:val="22"/>
        </w:rPr>
        <w:t>文件可协助</w:t>
      </w:r>
      <w:r w:rsidRPr="00534A43">
        <w:rPr>
          <w:rFonts w:ascii="SimSun" w:hAnsi="SimSun" w:hint="eastAsia"/>
          <w:sz w:val="21"/>
          <w:szCs w:val="22"/>
        </w:rPr>
        <w:t>各国</w:t>
      </w:r>
      <w:r w:rsidRPr="00534A43">
        <w:rPr>
          <w:rFonts w:ascii="SimSun" w:hAnsi="SimSun"/>
          <w:sz w:val="21"/>
          <w:szCs w:val="22"/>
        </w:rPr>
        <w:t>选择涉及该领域的政策。</w:t>
      </w:r>
    </w:p>
    <w:p w14:paraId="5E11322A"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sz w:val="21"/>
          <w:szCs w:val="22"/>
        </w:rPr>
        <w:t>巴西代表团认为</w:t>
      </w:r>
      <w:r w:rsidRPr="00534A43">
        <w:rPr>
          <w:rFonts w:ascii="SimSun" w:hAnsi="SimSun" w:hint="eastAsia"/>
          <w:sz w:val="21"/>
          <w:szCs w:val="22"/>
        </w:rPr>
        <w:t>，</w:t>
      </w:r>
      <w:r w:rsidRPr="00534A43">
        <w:rPr>
          <w:rFonts w:ascii="SimSun" w:hAnsi="SimSun"/>
          <w:sz w:val="21"/>
          <w:szCs w:val="22"/>
        </w:rPr>
        <w:t>该文件主要涉及国家在专利执法中运用刑事制裁及安全例外的回旋余地。特别有必要指出的一点是，专利相关的法律诉讼非常复杂，而且大部分刑事法庭都无法审理。</w:t>
      </w:r>
      <w:r w:rsidRPr="00434ACF">
        <w:rPr>
          <w:rFonts w:ascii="SimSun" w:hAnsi="SimSun"/>
          <w:sz w:val="21"/>
          <w:szCs w:val="22"/>
        </w:rPr>
        <w:t>CDIP</w:t>
      </w:r>
      <w:r w:rsidRPr="00534A43">
        <w:rPr>
          <w:rFonts w:ascii="SimSun" w:hAnsi="SimSun" w:cs="Cambria Math" w:hint="eastAsia"/>
          <w:sz w:val="21"/>
          <w:szCs w:val="22"/>
        </w:rPr>
        <w:t>第五届会议以来，在与专利有关的灵活性方面所开展的工作非常有益。这与委员会其中一项主要目标是一致的，即，提供机会讨论知识产权体系中影响或可能影响发展的因素。研究指出，多边条约中的灵活性与文书规定的其他规则紧密相关，可促进知识产权体系的整体平衡。在两个月前的一次</w:t>
      </w:r>
      <w:r w:rsidRPr="00434ACF">
        <w:rPr>
          <w:rFonts w:ascii="SimSun" w:hAnsi="SimSun"/>
          <w:sz w:val="21"/>
          <w:szCs w:val="22"/>
        </w:rPr>
        <w:t>WTO</w:t>
      </w:r>
      <w:r w:rsidRPr="00534A43">
        <w:rPr>
          <w:rFonts w:ascii="SimSun" w:hAnsi="SimSun" w:cs="Cambria Math" w:hint="eastAsia"/>
          <w:sz w:val="21"/>
          <w:szCs w:val="22"/>
        </w:rPr>
        <w:t>研讨会上，听到《与贸易有关的知识产权协定》谈判人员的回忆后发现很有趣。灵活性问题在多个场合被提及。总体看来，专家小组的观察证实《与贸易有关的知识产权协定》中包含的灵活性与第</w:t>
      </w:r>
      <w:r w:rsidRPr="00434ACF">
        <w:rPr>
          <w:rFonts w:ascii="SimSun" w:hAnsi="SimSun"/>
          <w:sz w:val="21"/>
          <w:szCs w:val="22"/>
        </w:rPr>
        <w:t>7</w:t>
      </w:r>
      <w:r w:rsidRPr="00534A43">
        <w:rPr>
          <w:rFonts w:ascii="SimSun" w:hAnsi="SimSun" w:cs="Cambria Math" w:hint="eastAsia"/>
          <w:sz w:val="21"/>
          <w:szCs w:val="22"/>
        </w:rPr>
        <w:t>条的目标是一致的，穿插其中是权宜之计，以保证该协定得到批准，为成员国执行新规定预留空间。关于该项目，代表团指出对比检查各国就纳入灵活性做出的选择很重要。这有助于了解全局。然而，已经开展的工作足以实现该项目开始阶段设想的利益。为使某些国家理解灵活性作为知识产权体系不可缺少的一部分如何帮助促进发展，委员会应该深化分析，并且探索，例如，将灵活性纳入国家法律的国家如何运用灵活性。最重要的是，委员会应该调查这些国家在实施灵活性过程中遇到的挑战。拓宽途径有助于实现该项目的目标。</w:t>
      </w:r>
    </w:p>
    <w:p w14:paraId="27657BCB"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俄罗斯联邦代表团认为这类研究对于执行发展议程非常重要。该代表团认为俄罗斯联邦的司法系统根据国内法律规定了专利侵权的民事及刑事责任。该文件援引《刑法典》第</w:t>
      </w:r>
      <w:r w:rsidRPr="00434ACF">
        <w:rPr>
          <w:rFonts w:ascii="SimSun" w:hAnsi="SimSun"/>
          <w:sz w:val="21"/>
          <w:szCs w:val="22"/>
        </w:rPr>
        <w:t>147</w:t>
      </w:r>
      <w:r w:rsidRPr="00534A43">
        <w:rPr>
          <w:rFonts w:ascii="SimSun" w:hAnsi="SimSun" w:cs="Cambria Math" w:hint="eastAsia"/>
          <w:sz w:val="21"/>
          <w:szCs w:val="22"/>
        </w:rPr>
        <w:t>条。它包含侵犯发明者及专利持有者的权利。这种侵权被归入侵犯宪法赋予公民个人权利与自由一类。这就强调了这些权利在俄罗斯法律条款组成中的特殊地位。此类侵权属于重罪，因为它们侵犯了《宪法》第</w:t>
      </w:r>
      <w:r w:rsidRPr="00434ACF">
        <w:rPr>
          <w:rFonts w:ascii="SimSun" w:hAnsi="SimSun"/>
          <w:sz w:val="21"/>
          <w:szCs w:val="22"/>
        </w:rPr>
        <w:t>44</w:t>
      </w:r>
      <w:r w:rsidRPr="00534A43">
        <w:rPr>
          <w:rFonts w:ascii="SimSun" w:hAnsi="SimSun" w:cs="Cambria Math" w:hint="eastAsia"/>
          <w:sz w:val="21"/>
          <w:szCs w:val="22"/>
        </w:rPr>
        <w:t>条声明的权利，即赋予公民文学、艺术、科学、技术等创作自由。在所有犯罪记录中，只有少数案件涉及到专利及发明者权利侵权。然而，该条款的存在保护了个人的宪法权利与自由。该代表团请秘书处注意，附录</w:t>
      </w:r>
      <w:r w:rsidRPr="00434ACF">
        <w:rPr>
          <w:rFonts w:ascii="SimSun" w:hAnsi="SimSun"/>
          <w:sz w:val="21"/>
          <w:szCs w:val="22"/>
        </w:rPr>
        <w:t>1</w:t>
      </w:r>
      <w:r w:rsidRPr="00434ACF">
        <w:rPr>
          <w:rFonts w:ascii="SimSun" w:hAnsi="SimSun" w:cs="Times New Roman"/>
          <w:sz w:val="21"/>
          <w:szCs w:val="22"/>
        </w:rPr>
        <w:t>第</w:t>
      </w:r>
      <w:r w:rsidRPr="00434ACF">
        <w:rPr>
          <w:rFonts w:ascii="SimSun" w:hAnsi="SimSun"/>
          <w:sz w:val="21"/>
          <w:szCs w:val="22"/>
        </w:rPr>
        <w:t>39</w:t>
      </w:r>
      <w:r w:rsidRPr="00434ACF">
        <w:rPr>
          <w:rFonts w:ascii="SimSun" w:hAnsi="SimSun" w:cs="Times New Roman"/>
          <w:sz w:val="21"/>
          <w:szCs w:val="22"/>
        </w:rPr>
        <w:t>页</w:t>
      </w:r>
      <w:r w:rsidRPr="00534A43">
        <w:rPr>
          <w:rFonts w:ascii="SimSun" w:hAnsi="SimSun" w:cs="Cambria Math" w:hint="eastAsia"/>
          <w:sz w:val="21"/>
          <w:szCs w:val="22"/>
        </w:rPr>
        <w:t>存在某些不准确之处，内容涉及《刑法典》第</w:t>
      </w:r>
      <w:r w:rsidRPr="00434ACF">
        <w:rPr>
          <w:rFonts w:ascii="SimSun" w:hAnsi="SimSun"/>
          <w:sz w:val="21"/>
          <w:szCs w:val="22"/>
        </w:rPr>
        <w:t>147</w:t>
      </w:r>
      <w:r w:rsidRPr="00534A43">
        <w:rPr>
          <w:rFonts w:ascii="SimSun" w:hAnsi="SimSun" w:cs="Cambria Math" w:hint="eastAsia"/>
          <w:sz w:val="21"/>
          <w:szCs w:val="22"/>
        </w:rPr>
        <w:t>条。首先，正文使用“损害”一词。这应该指主要危害，必须是重大危害。只有引起主要危害才会裁定发生侵权。其次，还有涉及义务劳动时长的不准确之处。第</w:t>
      </w:r>
      <w:r w:rsidRPr="00434ACF">
        <w:rPr>
          <w:rFonts w:ascii="SimSun" w:hAnsi="SimSun"/>
          <w:sz w:val="21"/>
          <w:szCs w:val="22"/>
        </w:rPr>
        <w:t>147</w:t>
      </w:r>
      <w:r w:rsidRPr="00434ACF">
        <w:rPr>
          <w:rFonts w:ascii="SimSun" w:hAnsi="SimSun" w:cs="Times New Roman"/>
          <w:sz w:val="21"/>
          <w:szCs w:val="22"/>
        </w:rPr>
        <w:t>条规定最</w:t>
      </w:r>
      <w:r w:rsidRPr="00434ACF">
        <w:rPr>
          <w:rFonts w:ascii="SimSun" w:hAnsi="SimSun" w:cs="Times New Roman" w:hint="eastAsia"/>
          <w:sz w:val="21"/>
          <w:szCs w:val="22"/>
        </w:rPr>
        <w:t>长</w:t>
      </w:r>
      <w:r w:rsidRPr="00434ACF">
        <w:rPr>
          <w:rFonts w:ascii="SimSun" w:hAnsi="SimSun" w:cs="Times New Roman"/>
          <w:sz w:val="21"/>
          <w:szCs w:val="22"/>
        </w:rPr>
        <w:t>长达</w:t>
      </w:r>
      <w:r w:rsidRPr="00434ACF">
        <w:rPr>
          <w:rFonts w:ascii="SimSun" w:hAnsi="SimSun"/>
          <w:sz w:val="21"/>
          <w:szCs w:val="22"/>
        </w:rPr>
        <w:t>480</w:t>
      </w:r>
      <w:r w:rsidRPr="00534A43">
        <w:rPr>
          <w:rFonts w:ascii="SimSun" w:hAnsi="SimSun" w:cs="Cambria Math" w:hint="eastAsia"/>
          <w:sz w:val="21"/>
          <w:szCs w:val="22"/>
        </w:rPr>
        <w:t>小时。第三，涉及处罚条款的第</w:t>
      </w:r>
      <w:r w:rsidRPr="00434ACF">
        <w:rPr>
          <w:rFonts w:ascii="SimSun" w:hAnsi="SimSun"/>
          <w:sz w:val="21"/>
          <w:szCs w:val="22"/>
        </w:rPr>
        <w:t>2</w:t>
      </w:r>
      <w:r w:rsidRPr="00434ACF">
        <w:rPr>
          <w:rFonts w:ascii="SimSun" w:hAnsi="SimSun" w:cs="Times New Roman"/>
          <w:sz w:val="21"/>
          <w:szCs w:val="22"/>
        </w:rPr>
        <w:t>款</w:t>
      </w:r>
      <w:r w:rsidRPr="00534A43">
        <w:rPr>
          <w:rFonts w:ascii="SimSun" w:hAnsi="SimSun" w:cs="Cambria Math" w:hint="eastAsia"/>
          <w:sz w:val="21"/>
          <w:szCs w:val="22"/>
        </w:rPr>
        <w:t>也有错</w:t>
      </w:r>
      <w:r w:rsidRPr="00534A43">
        <w:rPr>
          <w:rFonts w:ascii="SimSun" w:hAnsi="SimSun" w:cs="Cambria Math" w:hint="eastAsia"/>
          <w:sz w:val="21"/>
          <w:szCs w:val="22"/>
        </w:rPr>
        <w:lastRenderedPageBreak/>
        <w:t>误。该条款规定对侵权人处以相当于</w:t>
      </w:r>
      <w:r w:rsidRPr="00434ACF">
        <w:rPr>
          <w:rFonts w:ascii="SimSun" w:hAnsi="SimSun" w:cs="Times New Roman"/>
          <w:sz w:val="21"/>
          <w:szCs w:val="22"/>
        </w:rPr>
        <w:t>其</w:t>
      </w:r>
      <w:r w:rsidRPr="00434ACF">
        <w:rPr>
          <w:rFonts w:ascii="SimSun" w:hAnsi="SimSun"/>
          <w:sz w:val="21"/>
          <w:szCs w:val="22"/>
        </w:rPr>
        <w:t>1</w:t>
      </w:r>
      <w:r w:rsidRPr="00434ACF">
        <w:rPr>
          <w:rFonts w:ascii="SimSun" w:hAnsi="SimSun" w:cs="Times New Roman"/>
          <w:sz w:val="21"/>
          <w:szCs w:val="22"/>
        </w:rPr>
        <w:t>至</w:t>
      </w:r>
      <w:r w:rsidRPr="00434ACF">
        <w:rPr>
          <w:rFonts w:ascii="SimSun" w:hAnsi="SimSun"/>
          <w:sz w:val="21"/>
          <w:szCs w:val="22"/>
        </w:rPr>
        <w:t>2</w:t>
      </w:r>
      <w:r w:rsidRPr="00534A43">
        <w:rPr>
          <w:rFonts w:ascii="SimSun" w:hAnsi="SimSun" w:cs="Cambria Math" w:hint="eastAsia"/>
          <w:sz w:val="21"/>
          <w:szCs w:val="22"/>
        </w:rPr>
        <w:t>年期间的工资或其他收入的罚款。对于可能长达</w:t>
      </w:r>
      <w:r w:rsidRPr="00434ACF">
        <w:rPr>
          <w:rFonts w:ascii="SimSun" w:hAnsi="SimSun"/>
          <w:sz w:val="21"/>
          <w:szCs w:val="22"/>
        </w:rPr>
        <w:t>6</w:t>
      </w:r>
      <w:r w:rsidRPr="00434ACF">
        <w:rPr>
          <w:rFonts w:ascii="SimSun" w:hAnsi="SimSun" w:cs="Times New Roman"/>
          <w:sz w:val="21"/>
          <w:szCs w:val="22"/>
        </w:rPr>
        <w:t>个月</w:t>
      </w:r>
      <w:r w:rsidRPr="00534A43">
        <w:rPr>
          <w:rFonts w:ascii="SimSun" w:hAnsi="SimSun" w:cs="Cambria Math" w:hint="eastAsia"/>
          <w:sz w:val="21"/>
          <w:szCs w:val="22"/>
        </w:rPr>
        <w:t>监禁的判决的描述也存在错误。该代表团重申这类研究非常有益，因为它们鼓励信息交流，并帮助各国做出最佳选择，在考虑国家安全要求的同时，保护个人以及国家的权利和合法利益。</w:t>
      </w:r>
    </w:p>
    <w:p w14:paraId="04681DBF"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乌拉圭代表团相信这类研究有助于加深对于该领域的认识。它与委员会的工作目标是一致的，并且帮助发展中国家在多边框架中运用灵活性。该代表团鼓励秘书处继续进行此类研究并向委员会呈</w:t>
      </w:r>
      <w:proofErr w:type="gramStart"/>
      <w:r w:rsidRPr="00534A43">
        <w:rPr>
          <w:rFonts w:ascii="SimSun" w:hAnsi="SimSun" w:cs="Cambria Math" w:hint="eastAsia"/>
          <w:sz w:val="21"/>
          <w:szCs w:val="22"/>
        </w:rPr>
        <w:t>示研究</w:t>
      </w:r>
      <w:proofErr w:type="gramEnd"/>
      <w:r w:rsidRPr="00534A43">
        <w:rPr>
          <w:rFonts w:ascii="SimSun" w:hAnsi="SimSun" w:cs="Cambria Math" w:hint="eastAsia"/>
          <w:sz w:val="21"/>
          <w:szCs w:val="22"/>
        </w:rPr>
        <w:t>结果。</w:t>
      </w:r>
    </w:p>
    <w:p w14:paraId="13112D1D"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主席邀请秘书处对与会者提出的问题和意见做出回应。</w:t>
      </w:r>
    </w:p>
    <w:p w14:paraId="32AD6AE6" w14:textId="59CFE9C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秘书处</w:t>
      </w:r>
      <w:r w:rsidR="00E709C8" w:rsidRPr="00534A43">
        <w:rPr>
          <w:rFonts w:ascii="SimSun" w:hAnsi="SimSun" w:cs="Cambria Math" w:hint="eastAsia"/>
          <w:sz w:val="21"/>
          <w:szCs w:val="22"/>
        </w:rPr>
        <w:t>(</w:t>
      </w:r>
      <w:r w:rsidRPr="00434ACF">
        <w:rPr>
          <w:rFonts w:ascii="SimSun" w:hAnsi="SimSun" w:hint="eastAsia"/>
          <w:sz w:val="21"/>
          <w:szCs w:val="22"/>
        </w:rPr>
        <w:t>阿莱曼</w:t>
      </w:r>
      <w:r w:rsidRPr="00534A43">
        <w:rPr>
          <w:rFonts w:ascii="SimSun" w:hAnsi="SimSun" w:cs="Cambria Math"/>
          <w:sz w:val="21"/>
          <w:szCs w:val="22"/>
        </w:rPr>
        <w:t>先生</w:t>
      </w:r>
      <w:r w:rsidR="00E709C8" w:rsidRPr="00534A43">
        <w:rPr>
          <w:rFonts w:ascii="SimSun" w:hAnsi="SimSun" w:cs="Cambria Math" w:hint="eastAsia"/>
          <w:sz w:val="21"/>
          <w:szCs w:val="22"/>
        </w:rPr>
        <w:t>)</w:t>
      </w:r>
      <w:r w:rsidRPr="00534A43">
        <w:rPr>
          <w:rFonts w:ascii="SimSun" w:hAnsi="SimSun" w:cs="Cambria Math" w:hint="eastAsia"/>
          <w:sz w:val="21"/>
          <w:szCs w:val="22"/>
        </w:rPr>
        <w:t>注意到一些代表团认为就与专利有关的灵活性开展的工作是有益的。提交委员会的文件以事实说明了各国如何在其管辖范围内执行不同的与专利有关的灵活性。在这方面确定了多种选择。这种信息对政策制定者及法律制定者是有益的，能够给他们启发。已经开展的工作表明，与专利有关的灵活性已经被纳入发展中国家的法律。一些代表团认为文件未涉及执行过程中的限制以及灵活性的影响。秘书处接到的编拟文件任务中并不包含这些内容。专利法律司也没有处理灵活性影响问题的能力。然而，可在特定管辖范围内执行分析，以确定执行灵活性过程中面临的限制。目前的方法可能过于复杂，无法用于开展工作。如果有兴趣朝这个方向发展，委员会也许会考虑开展分析的可行方案。</w:t>
      </w:r>
    </w:p>
    <w:p w14:paraId="6888DDB0"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主席就继续开展工作的方式征求</w:t>
      </w:r>
      <w:r w:rsidRPr="00534A43">
        <w:rPr>
          <w:rFonts w:ascii="SimSun" w:hAnsi="SimSun" w:cs="Cambria Math"/>
          <w:sz w:val="21"/>
          <w:szCs w:val="22"/>
        </w:rPr>
        <w:t>各</w:t>
      </w:r>
      <w:r w:rsidRPr="00E709C8">
        <w:rPr>
          <w:rFonts w:ascii="SimSun" w:hAnsi="SimSun" w:cs="Times New Roman"/>
          <w:color w:val="000000"/>
          <w:sz w:val="21"/>
          <w:szCs w:val="22"/>
        </w:rPr>
        <w:t>代表团</w:t>
      </w:r>
      <w:r w:rsidRPr="00534A43">
        <w:rPr>
          <w:rFonts w:ascii="SimSun" w:hAnsi="SimSun" w:cs="Cambria Math" w:hint="eastAsia"/>
          <w:sz w:val="21"/>
          <w:szCs w:val="22"/>
        </w:rPr>
        <w:t>的</w:t>
      </w:r>
      <w:r w:rsidRPr="00534A43">
        <w:rPr>
          <w:rFonts w:ascii="SimSun" w:hAnsi="SimSun" w:cs="Cambria Math"/>
          <w:sz w:val="21"/>
          <w:szCs w:val="22"/>
        </w:rPr>
        <w:t>意见</w:t>
      </w:r>
      <w:r w:rsidRPr="00534A43">
        <w:rPr>
          <w:rFonts w:ascii="SimSun" w:hAnsi="SimSun" w:cs="Cambria Math" w:hint="eastAsia"/>
          <w:sz w:val="21"/>
          <w:szCs w:val="22"/>
        </w:rPr>
        <w:t>。</w:t>
      </w:r>
    </w:p>
    <w:p w14:paraId="51CBA0EC"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委内瑞拉代表团回顾道，委员会在过去五年内已经调查</w:t>
      </w:r>
      <w:r w:rsidRPr="00434ACF">
        <w:rPr>
          <w:rFonts w:ascii="SimSun" w:hAnsi="SimSun"/>
          <w:sz w:val="21"/>
          <w:szCs w:val="22"/>
        </w:rPr>
        <w:t>12</w:t>
      </w:r>
      <w:r w:rsidRPr="00434ACF">
        <w:rPr>
          <w:rFonts w:ascii="SimSun" w:hAnsi="SimSun" w:cs="Times New Roman"/>
          <w:sz w:val="21"/>
          <w:szCs w:val="22"/>
        </w:rPr>
        <w:t>类灵活性，制定了五份文件，研究覆盖范围超过</w:t>
      </w:r>
      <w:r w:rsidRPr="00434ACF">
        <w:rPr>
          <w:rFonts w:ascii="SimSun" w:hAnsi="SimSun"/>
          <w:sz w:val="21"/>
          <w:szCs w:val="22"/>
        </w:rPr>
        <w:t>100</w:t>
      </w:r>
      <w:r w:rsidRPr="00434ACF">
        <w:rPr>
          <w:rFonts w:ascii="SimSun" w:hAnsi="SimSun" w:cs="Times New Roman"/>
          <w:sz w:val="21"/>
          <w:szCs w:val="22"/>
        </w:rPr>
        <w:t>个国家。很明显，发展中国家</w:t>
      </w:r>
      <w:r w:rsidRPr="00E709C8">
        <w:rPr>
          <w:rFonts w:ascii="SimSun" w:hAnsi="SimSun" w:cs="Times New Roman"/>
          <w:color w:val="000000"/>
          <w:sz w:val="21"/>
          <w:szCs w:val="22"/>
        </w:rPr>
        <w:t>可以</w:t>
      </w:r>
      <w:r w:rsidRPr="00434ACF">
        <w:rPr>
          <w:rFonts w:ascii="SimSun" w:hAnsi="SimSun" w:cs="Times New Roman"/>
          <w:sz w:val="21"/>
          <w:szCs w:val="22"/>
        </w:rPr>
        <w:t>利用此类灵活性。但是，它们并未得到应用。</w:t>
      </w:r>
      <w:r w:rsidRPr="00434ACF">
        <w:rPr>
          <w:rFonts w:ascii="SimSun" w:hAnsi="SimSun" w:cs="Times New Roman" w:hint="eastAsia"/>
          <w:sz w:val="21"/>
          <w:szCs w:val="22"/>
        </w:rPr>
        <w:t>该</w:t>
      </w:r>
      <w:r w:rsidRPr="00434ACF">
        <w:rPr>
          <w:rFonts w:ascii="SimSun" w:hAnsi="SimSun" w:cs="Times New Roman"/>
          <w:sz w:val="21"/>
          <w:szCs w:val="22"/>
        </w:rPr>
        <w:t>代表团想知道首席经济学家办公室或者外部专家是否可能就委内瑞拉如何从执行这些灵活性中获得经济利益开展研究。另外，可以考虑开发</w:t>
      </w:r>
      <w:r w:rsidRPr="00434ACF">
        <w:rPr>
          <w:rFonts w:ascii="SimSun" w:hAnsi="SimSun"/>
          <w:sz w:val="21"/>
          <w:szCs w:val="22"/>
        </w:rPr>
        <w:t>WIPO</w:t>
      </w:r>
      <w:r w:rsidRPr="00434ACF">
        <w:rPr>
          <w:rFonts w:ascii="SimSun" w:hAnsi="SimSun" w:cs="Times New Roman"/>
          <w:sz w:val="21"/>
          <w:szCs w:val="22"/>
        </w:rPr>
        <w:t>数据库，</w:t>
      </w:r>
      <w:r w:rsidRPr="00534A43">
        <w:rPr>
          <w:rFonts w:ascii="SimSun" w:hAnsi="SimSun" w:cs="Cambria Math" w:hint="eastAsia"/>
          <w:sz w:val="21"/>
          <w:szCs w:val="22"/>
        </w:rPr>
        <w:t>以提高已经开展工作的价值。可以着手研究知识产权其他领域的灵活性。这对成员国及本组织都大有裨益。</w:t>
      </w:r>
    </w:p>
    <w:p w14:paraId="13752132"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日本代表团代表</w:t>
      </w:r>
      <w:r w:rsidRPr="00434ACF">
        <w:rPr>
          <w:rFonts w:ascii="SimSun" w:hAnsi="SimSun"/>
          <w:sz w:val="21"/>
          <w:szCs w:val="22"/>
        </w:rPr>
        <w:t>B</w:t>
      </w:r>
      <w:r w:rsidRPr="00534A43">
        <w:rPr>
          <w:rFonts w:ascii="SimSun" w:hAnsi="SimSun" w:cs="Cambria Math" w:hint="eastAsia"/>
          <w:sz w:val="21"/>
          <w:szCs w:val="22"/>
        </w:rPr>
        <w:t>集团发言，支持秘书处关于这类文件在制定有关知识产权的国内政策时给政策制定者以启示的观点。</w:t>
      </w:r>
      <w:r w:rsidRPr="00434ACF">
        <w:rPr>
          <w:rFonts w:ascii="SimSun" w:hAnsi="SimSun"/>
          <w:sz w:val="21"/>
          <w:szCs w:val="22"/>
        </w:rPr>
        <w:t>CDIP</w:t>
      </w:r>
      <w:r w:rsidRPr="00534A43">
        <w:rPr>
          <w:rFonts w:ascii="SimSun" w:hAnsi="SimSun" w:cs="Cambria Math" w:hint="eastAsia"/>
          <w:sz w:val="21"/>
          <w:szCs w:val="22"/>
        </w:rPr>
        <w:t>第九届会议期间讨论与专利有关的灵活性的未来工作时，委员会已经同意就与专利有关的灵活性开展更多研究。这已被</w:t>
      </w:r>
      <w:r w:rsidRPr="00E709C8">
        <w:rPr>
          <w:rFonts w:ascii="SimSun" w:hAnsi="SimSun" w:cs="Times New Roman" w:hint="eastAsia"/>
          <w:color w:val="000000"/>
          <w:sz w:val="21"/>
          <w:szCs w:val="22"/>
        </w:rPr>
        <w:t>纳入</w:t>
      </w:r>
      <w:r w:rsidRPr="00534A43">
        <w:rPr>
          <w:rFonts w:ascii="SimSun" w:hAnsi="SimSun" w:cs="Cambria Math" w:hint="eastAsia"/>
          <w:sz w:val="21"/>
          <w:szCs w:val="22"/>
        </w:rPr>
        <w:t>文件</w:t>
      </w:r>
      <w:r w:rsidRPr="00434ACF">
        <w:rPr>
          <w:rFonts w:ascii="SimSun" w:hAnsi="SimSun"/>
          <w:sz w:val="21"/>
          <w:szCs w:val="22"/>
        </w:rPr>
        <w:t>CDIP/13/10</w:t>
      </w:r>
      <w:r w:rsidRPr="00434ACF">
        <w:rPr>
          <w:rFonts w:ascii="SimSun" w:hAnsi="SimSun" w:cs="Times New Roman"/>
          <w:sz w:val="21"/>
          <w:szCs w:val="22"/>
        </w:rPr>
        <w:t>和</w:t>
      </w:r>
      <w:r w:rsidRPr="00434ACF">
        <w:rPr>
          <w:rFonts w:ascii="SimSun" w:hAnsi="SimSun"/>
          <w:sz w:val="21"/>
          <w:szCs w:val="22"/>
        </w:rPr>
        <w:t>CDIP/15/6</w:t>
      </w:r>
      <w:r w:rsidRPr="00534A43">
        <w:rPr>
          <w:rFonts w:ascii="SimSun" w:hAnsi="SimSun" w:cs="Cambria Math" w:hint="eastAsia"/>
          <w:sz w:val="21"/>
          <w:szCs w:val="22"/>
        </w:rPr>
        <w:t>。然而，是否继续将该事项纳入议程并未得到一致同意。换句话说，除本届会议提交的研究之外，是否继续就该事项开展工作尚未得到一致同意。</w:t>
      </w:r>
      <w:r w:rsidRPr="00434ACF">
        <w:rPr>
          <w:rFonts w:ascii="SimSun" w:hAnsi="SimSun"/>
          <w:sz w:val="21"/>
          <w:szCs w:val="22"/>
        </w:rPr>
        <w:t>WIPO</w:t>
      </w:r>
      <w:r w:rsidRPr="00534A43">
        <w:rPr>
          <w:rFonts w:ascii="SimSun" w:hAnsi="SimSun" w:cs="Cambria Math" w:hint="eastAsia"/>
          <w:sz w:val="21"/>
          <w:szCs w:val="22"/>
        </w:rPr>
        <w:t>已就与专利有关的灵活性开展大量工作。具体而言，</w:t>
      </w:r>
      <w:r w:rsidRPr="00434ACF">
        <w:rPr>
          <w:rFonts w:ascii="SimSun" w:hAnsi="SimSun"/>
          <w:sz w:val="21"/>
          <w:szCs w:val="22"/>
        </w:rPr>
        <w:t>CDIP</w:t>
      </w:r>
      <w:r w:rsidRPr="00434ACF">
        <w:rPr>
          <w:rFonts w:ascii="SimSun" w:hAnsi="SimSun" w:cs="Times New Roman"/>
          <w:sz w:val="21"/>
          <w:szCs w:val="22"/>
        </w:rPr>
        <w:t>和</w:t>
      </w:r>
      <w:r w:rsidRPr="00434ACF">
        <w:rPr>
          <w:rFonts w:ascii="SimSun" w:hAnsi="SimSun"/>
          <w:sz w:val="21"/>
          <w:szCs w:val="22"/>
        </w:rPr>
        <w:t>SCP</w:t>
      </w:r>
      <w:r w:rsidRPr="00534A43">
        <w:rPr>
          <w:rFonts w:ascii="SimSun" w:hAnsi="SimSun" w:cs="Cambria Math" w:hint="eastAsia"/>
          <w:sz w:val="21"/>
          <w:szCs w:val="22"/>
        </w:rPr>
        <w:t>已经广泛而彻底地研究了几类与专利有关的灵活性。过去六年中，大约制定了</w:t>
      </w:r>
      <w:r w:rsidRPr="00434ACF">
        <w:rPr>
          <w:rFonts w:ascii="SimSun" w:hAnsi="SimSun"/>
          <w:sz w:val="21"/>
          <w:szCs w:val="22"/>
        </w:rPr>
        <w:t>20</w:t>
      </w:r>
      <w:r w:rsidRPr="00434ACF">
        <w:rPr>
          <w:rFonts w:ascii="SimSun" w:hAnsi="SimSun" w:cs="Times New Roman"/>
          <w:sz w:val="21"/>
          <w:szCs w:val="22"/>
        </w:rPr>
        <w:t>份</w:t>
      </w:r>
      <w:r w:rsidRPr="00434ACF">
        <w:rPr>
          <w:rFonts w:ascii="SimSun" w:hAnsi="SimSun" w:cs="Times New Roman" w:hint="eastAsia"/>
          <w:sz w:val="21"/>
          <w:szCs w:val="22"/>
        </w:rPr>
        <w:t>与</w:t>
      </w:r>
      <w:r w:rsidRPr="00534A43">
        <w:rPr>
          <w:rFonts w:ascii="SimSun" w:hAnsi="SimSun" w:cs="Cambria Math" w:hint="eastAsia"/>
          <w:sz w:val="21"/>
          <w:szCs w:val="22"/>
        </w:rPr>
        <w:t>专利有关的灵活性文件，其中一些文件包含多个部分，篇幅超过</w:t>
      </w:r>
      <w:r w:rsidRPr="00434ACF">
        <w:rPr>
          <w:rFonts w:ascii="SimSun" w:hAnsi="SimSun"/>
          <w:sz w:val="21"/>
          <w:szCs w:val="22"/>
        </w:rPr>
        <w:t>100</w:t>
      </w:r>
      <w:r w:rsidRPr="00434ACF">
        <w:rPr>
          <w:rFonts w:ascii="SimSun" w:hAnsi="SimSun" w:cs="Times New Roman"/>
          <w:sz w:val="21"/>
          <w:szCs w:val="22"/>
        </w:rPr>
        <w:t>页。</w:t>
      </w:r>
      <w:r w:rsidRPr="00534A43">
        <w:rPr>
          <w:rFonts w:ascii="SimSun" w:hAnsi="SimSun" w:cs="Cambria Math" w:hint="eastAsia"/>
          <w:sz w:val="21"/>
          <w:szCs w:val="22"/>
        </w:rPr>
        <w:t>所有与专利有关的灵活性的关键领域都已涉及，某些领域多次涉及。各成员国需要后退一步，琢磨这些年收集的材料，而不是创造新的材料。</w:t>
      </w:r>
    </w:p>
    <w:p w14:paraId="51D58713" w14:textId="29F5B02C"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中国代表团认为，例外与限制以及灵活性对于制定顾全各方利益的均衡知识产权制度非常重要。因此，这一领域的研究对于所有成员国都非常有价值。该代表团指出文件中涉及中国的一些事实存在不准确之处。关于专利执法中刑事制裁运用与否的灵活性问题，中国的《专利法》</w:t>
      </w:r>
      <w:r w:rsidR="00E709C8" w:rsidRPr="00534A43">
        <w:rPr>
          <w:rFonts w:ascii="SimSun" w:hAnsi="SimSun" w:cs="Cambria Math" w:hint="eastAsia"/>
          <w:sz w:val="21"/>
          <w:szCs w:val="22"/>
        </w:rPr>
        <w:t>(</w:t>
      </w:r>
      <w:r w:rsidRPr="00534A43">
        <w:rPr>
          <w:rFonts w:ascii="SimSun" w:hAnsi="SimSun" w:cs="Cambria Math" w:hint="eastAsia"/>
          <w:sz w:val="21"/>
          <w:szCs w:val="22"/>
        </w:rPr>
        <w:t>修订版</w:t>
      </w:r>
      <w:r w:rsidR="00E709C8" w:rsidRPr="00534A43">
        <w:rPr>
          <w:rFonts w:ascii="SimSun" w:hAnsi="SimSun" w:cs="Cambria Math" w:hint="eastAsia"/>
          <w:sz w:val="21"/>
          <w:szCs w:val="22"/>
        </w:rPr>
        <w:t>)</w:t>
      </w:r>
      <w:r w:rsidRPr="00534A43">
        <w:rPr>
          <w:rFonts w:ascii="SimSun" w:hAnsi="SimSun" w:cs="Cambria Math" w:hint="eastAsia"/>
          <w:sz w:val="21"/>
          <w:szCs w:val="22"/>
        </w:rPr>
        <w:t>第</w:t>
      </w:r>
      <w:r w:rsidRPr="00434ACF">
        <w:rPr>
          <w:rFonts w:ascii="SimSun" w:hAnsi="SimSun"/>
          <w:sz w:val="21"/>
          <w:szCs w:val="22"/>
        </w:rPr>
        <w:t>63</w:t>
      </w:r>
      <w:r w:rsidRPr="00534A43">
        <w:rPr>
          <w:rFonts w:ascii="SimSun" w:hAnsi="SimSun" w:cs="Cambria Math" w:hint="eastAsia"/>
          <w:sz w:val="21"/>
          <w:szCs w:val="22"/>
        </w:rPr>
        <w:t>条明确规定可对专利侵权执行刑事制裁。中国非常重视保护知识产权，包括专利权及执行。根据《专利法》，可执行民事制裁、行政制裁以及刑事制裁。关于可能导致专利权限制的安全措施，研究认为《专利法》第</w:t>
      </w:r>
      <w:r w:rsidRPr="00434ACF">
        <w:rPr>
          <w:rFonts w:ascii="SimSun" w:hAnsi="SimSun"/>
          <w:sz w:val="21"/>
          <w:szCs w:val="22"/>
        </w:rPr>
        <w:t>14</w:t>
      </w:r>
      <w:r w:rsidRPr="00534A43">
        <w:rPr>
          <w:rFonts w:ascii="SimSun" w:hAnsi="SimSun" w:cs="Cambria Math" w:hint="eastAsia"/>
          <w:sz w:val="21"/>
          <w:szCs w:val="22"/>
        </w:rPr>
        <w:t>条涉及国有企业提交的专利</w:t>
      </w:r>
      <w:r w:rsidRPr="00E709C8">
        <w:rPr>
          <w:rFonts w:ascii="SimSun" w:hAnsi="SimSun" w:cs="Times New Roman" w:hint="eastAsia"/>
          <w:color w:val="000000"/>
          <w:sz w:val="21"/>
          <w:szCs w:val="22"/>
        </w:rPr>
        <w:t>申请</w:t>
      </w:r>
      <w:r w:rsidRPr="00534A43">
        <w:rPr>
          <w:rFonts w:ascii="SimSun" w:hAnsi="SimSun" w:cs="Cambria Math" w:hint="eastAsia"/>
          <w:sz w:val="21"/>
          <w:szCs w:val="22"/>
        </w:rPr>
        <w:t>。然而，该条与国家安全无关。研究并未提及，《专利法》第</w:t>
      </w:r>
      <w:r w:rsidRPr="00434ACF">
        <w:rPr>
          <w:rFonts w:ascii="SimSun" w:hAnsi="SimSun"/>
          <w:sz w:val="21"/>
          <w:szCs w:val="22"/>
        </w:rPr>
        <w:t>4</w:t>
      </w:r>
      <w:r w:rsidRPr="00534A43">
        <w:rPr>
          <w:rFonts w:ascii="SimSun" w:hAnsi="SimSun" w:cs="Cambria Math" w:hint="eastAsia"/>
          <w:sz w:val="21"/>
          <w:szCs w:val="22"/>
        </w:rPr>
        <w:t>条规定当专利申请中的发明涉及国家安全或重大利益而需要保密时，应当执行相关国家规定。这是中国国家专利立法条款之一，它对专利权施加一定限制以保护国家安全。考虑到准确性，为了使文件中的相关部分在下届会议前得到修正，中国将向秘书处提交书面文件。已经完成的研究非常</w:t>
      </w:r>
      <w:r w:rsidRPr="00534A43">
        <w:rPr>
          <w:rFonts w:ascii="SimSun" w:hAnsi="SimSun" w:cs="Cambria Math" w:hint="eastAsia"/>
          <w:sz w:val="21"/>
          <w:szCs w:val="22"/>
        </w:rPr>
        <w:lastRenderedPageBreak/>
        <w:t>成功，研究结果很有价值。关于与专利有关的灵活性的进一步研究与讨论将有助于建立均衡的国际知识产权制度。它们还将协助发展中国家及最不发达国家利用知识产权实现它们的发展目标。因此，</w:t>
      </w:r>
      <w:r w:rsidRPr="00434ACF">
        <w:rPr>
          <w:rFonts w:ascii="SimSun" w:hAnsi="SimSun"/>
          <w:sz w:val="21"/>
          <w:szCs w:val="22"/>
        </w:rPr>
        <w:t>CDIP</w:t>
      </w:r>
      <w:r w:rsidRPr="00534A43">
        <w:rPr>
          <w:rFonts w:ascii="SimSun" w:hAnsi="SimSun" w:cs="Cambria Math" w:hint="eastAsia"/>
          <w:sz w:val="21"/>
          <w:szCs w:val="22"/>
        </w:rPr>
        <w:t>应该就该领域开展进一步讨论。</w:t>
      </w:r>
    </w:p>
    <w:p w14:paraId="63EE246F"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主席注意到有两种建议。一种想法是继续讨论该议题而不需要更多研究。委内瑞拉代表团提到秘书处开发数据库并就知识产权其他领域的灵活性开展研究的可能性。</w:t>
      </w:r>
    </w:p>
    <w:p w14:paraId="798B583C"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尼日利亚代表团代表</w:t>
      </w:r>
      <w:r w:rsidRPr="00E709C8">
        <w:rPr>
          <w:rFonts w:ascii="SimSun" w:hAnsi="SimSun" w:cs="Times New Roman" w:hint="eastAsia"/>
          <w:color w:val="000000"/>
          <w:sz w:val="21"/>
          <w:szCs w:val="22"/>
        </w:rPr>
        <w:t>非洲集团</w:t>
      </w:r>
      <w:r w:rsidRPr="00534A43">
        <w:rPr>
          <w:rFonts w:ascii="SimSun" w:hAnsi="SimSun" w:cs="Cambria Math" w:hint="eastAsia"/>
          <w:sz w:val="21"/>
          <w:szCs w:val="22"/>
        </w:rPr>
        <w:t>发言，提到该研究。非洲国家存在不同的做法。其成员国对研究所持立场并不统一。然而，该集团支持就与专利有关的灵活性及知识产权其他领域的灵活性开展进一步研究。</w:t>
      </w:r>
    </w:p>
    <w:p w14:paraId="2AF8FCF1"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乌拉圭代表团赞同委内瑞拉代表团提出就知识产权其他领域开展研究的提议。该代表团重申其对于商标领域的灵活性非常</w:t>
      </w:r>
      <w:r w:rsidRPr="00E709C8">
        <w:rPr>
          <w:rFonts w:ascii="SimSun" w:hAnsi="SimSun" w:cs="Times New Roman" w:hint="eastAsia"/>
          <w:color w:val="000000"/>
          <w:sz w:val="21"/>
          <w:szCs w:val="22"/>
        </w:rPr>
        <w:t>感兴趣</w:t>
      </w:r>
      <w:r w:rsidRPr="00534A43">
        <w:rPr>
          <w:rFonts w:ascii="SimSun" w:hAnsi="SimSun" w:cs="Cambria Math" w:hint="eastAsia"/>
          <w:sz w:val="21"/>
          <w:szCs w:val="22"/>
        </w:rPr>
        <w:t>。该代表团将支持这方面的任何行动。</w:t>
      </w:r>
    </w:p>
    <w:p w14:paraId="4F175EAE" w14:textId="77777777" w:rsidR="00434ACF" w:rsidRPr="00534A43" w:rsidRDefault="0041270F"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巴西代表团赞同拓展关于</w:t>
      </w:r>
      <w:r w:rsidRPr="00E709C8">
        <w:rPr>
          <w:rFonts w:ascii="SimSun" w:hAnsi="SimSun" w:cs="Times New Roman" w:hint="eastAsia"/>
          <w:color w:val="000000"/>
          <w:sz w:val="21"/>
          <w:szCs w:val="22"/>
        </w:rPr>
        <w:t>商标</w:t>
      </w:r>
      <w:r w:rsidRPr="00534A43">
        <w:rPr>
          <w:rFonts w:ascii="SimSun" w:hAnsi="SimSun" w:cs="Cambria Math" w:hint="eastAsia"/>
          <w:sz w:val="21"/>
          <w:szCs w:val="22"/>
        </w:rPr>
        <w:t>及执行等领域的研究的观点。这是可以作为未来研究主题的两个主要领域。</w:t>
      </w:r>
    </w:p>
    <w:p w14:paraId="3A8A321F"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美利坚合众国代表团不赞同就与专利有关的灵活性开展任何进一步研究，日本代表团已经代表</w:t>
      </w:r>
      <w:r w:rsidRPr="00434ACF">
        <w:rPr>
          <w:rFonts w:ascii="SimSun" w:hAnsi="SimSun"/>
          <w:sz w:val="21"/>
          <w:szCs w:val="22"/>
        </w:rPr>
        <w:t>B</w:t>
      </w:r>
      <w:r w:rsidRPr="00534A43">
        <w:rPr>
          <w:rFonts w:ascii="SimSun" w:hAnsi="SimSun" w:cs="Cambria Math" w:hint="eastAsia"/>
          <w:sz w:val="21"/>
          <w:szCs w:val="22"/>
        </w:rPr>
        <w:t>集团详细阐述了原因。委员会已经就该主题开展了广泛的研究。现在应该暂停并思考已经取得的研究成果。每个成员国都可以得出各自的结论，并按照它们认为恰当的方式运用或者不运用现有的灵活性。关于某些成员国提出研究商标及执行灵活性的观点，该代表团强调此议程项目的主题是与专利有关的灵活性。代表团没有准备好在本次会议期间讨论商标或执行灵活性。关于创建数据库的建议，该代表团回忆，委员会在上一届会议上已经同意创建这种数据库。该代表团相信数据库已经存在，希望秘书处可以证实这一点。</w:t>
      </w:r>
    </w:p>
    <w:p w14:paraId="523E784F" w14:textId="74CBFC02"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秘书处</w:t>
      </w:r>
      <w:r w:rsidR="00E709C8" w:rsidRPr="00534A43">
        <w:rPr>
          <w:rFonts w:ascii="SimSun" w:hAnsi="SimSun" w:cs="Cambria Math" w:hint="eastAsia"/>
          <w:sz w:val="21"/>
          <w:szCs w:val="22"/>
        </w:rPr>
        <w:t>(</w:t>
      </w:r>
      <w:proofErr w:type="gramStart"/>
      <w:r w:rsidRPr="00534A43">
        <w:rPr>
          <w:rFonts w:ascii="SimSun" w:hAnsi="SimSun" w:cs="Cambria Math"/>
          <w:sz w:val="21"/>
          <w:szCs w:val="22"/>
        </w:rPr>
        <w:t>俾</w:t>
      </w:r>
      <w:proofErr w:type="gramEnd"/>
      <w:r w:rsidRPr="00534A43">
        <w:rPr>
          <w:rFonts w:ascii="SimSun" w:hAnsi="SimSun" w:cs="Cambria Math"/>
          <w:sz w:val="21"/>
          <w:szCs w:val="22"/>
        </w:rPr>
        <w:t>路支先生</w:t>
      </w:r>
      <w:r w:rsidR="00E709C8" w:rsidRPr="00534A43">
        <w:rPr>
          <w:rFonts w:ascii="SimSun" w:hAnsi="SimSun" w:cs="Cambria Math" w:hint="eastAsia"/>
          <w:sz w:val="21"/>
          <w:szCs w:val="22"/>
        </w:rPr>
        <w:t>)</w:t>
      </w:r>
      <w:r w:rsidRPr="00534A43">
        <w:rPr>
          <w:rFonts w:ascii="SimSun" w:hAnsi="SimSun" w:cs="Cambria Math" w:hint="eastAsia"/>
          <w:sz w:val="21"/>
          <w:szCs w:val="22"/>
        </w:rPr>
        <w:t>认为美利坚合众国代表团是正确的</w:t>
      </w:r>
      <w:r w:rsidRPr="00434ACF">
        <w:rPr>
          <w:rFonts w:ascii="SimSun" w:hAnsi="SimSun" w:cs="Times New Roman"/>
          <w:sz w:val="21"/>
          <w:szCs w:val="22"/>
        </w:rPr>
        <w:t>。</w:t>
      </w:r>
      <w:r w:rsidRPr="00434ACF">
        <w:rPr>
          <w:rFonts w:ascii="SimSun" w:hAnsi="SimSun"/>
          <w:sz w:val="21"/>
          <w:szCs w:val="22"/>
        </w:rPr>
        <w:t>CDIP</w:t>
      </w:r>
      <w:r w:rsidRPr="00534A43">
        <w:rPr>
          <w:rFonts w:ascii="SimSun" w:hAnsi="SimSun" w:cs="Cambria Math" w:hint="eastAsia"/>
          <w:sz w:val="21"/>
          <w:szCs w:val="22"/>
        </w:rPr>
        <w:t>第八届或者第九届会议前后，秘书处即已开始着手开发数据库。应委员会的要求，已经开展一些工作。秘书处也报告了相关工作。经过努力，相关法律及与专利有关的灵活性的研究被纳入数据库。秘书处可以重新审视数据库，纳入近期该领域的研究成果，并在下届会议上向委员会报告。</w:t>
      </w:r>
    </w:p>
    <w:p w14:paraId="59338CE7"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委内瑞拉代表团同意美利坚合众国代表团关于数据库问题的发言。该代表团认为应该更新数据库，纳入涉及与专利有关的灵活性的四份文件。此举会让所有国家受益。该代表团同意美利坚合众国代表团及</w:t>
      </w:r>
      <w:r w:rsidRPr="00434ACF">
        <w:rPr>
          <w:rFonts w:ascii="SimSun" w:hAnsi="SimSun"/>
          <w:sz w:val="21"/>
          <w:szCs w:val="22"/>
        </w:rPr>
        <w:t>B</w:t>
      </w:r>
      <w:r w:rsidRPr="00534A43">
        <w:rPr>
          <w:rFonts w:ascii="SimSun" w:hAnsi="SimSun" w:cs="Cambria Math" w:hint="eastAsia"/>
          <w:sz w:val="21"/>
          <w:szCs w:val="22"/>
        </w:rPr>
        <w:t>集团认为当前考虑的主题是与专利有关的灵活性。然而，</w:t>
      </w:r>
      <w:r w:rsidRPr="00434ACF">
        <w:rPr>
          <w:rFonts w:ascii="SimSun" w:hAnsi="SimSun"/>
          <w:sz w:val="21"/>
          <w:szCs w:val="22"/>
        </w:rPr>
        <w:t>CDIP</w:t>
      </w:r>
      <w:r w:rsidRPr="00534A43">
        <w:rPr>
          <w:rFonts w:ascii="SimSun" w:hAnsi="SimSun" w:cs="Cambria Math" w:hint="eastAsia"/>
          <w:sz w:val="21"/>
          <w:szCs w:val="22"/>
        </w:rPr>
        <w:t>可在未来会议中讨论知识产权其他领域的灵活性。该代表团重申，就与专利有关的灵活性开展的工作广泛而细致。研究真实存在并且表明灵活性已经被纳入发展中国家的法律。问题是如何继续开展涉及与专利有关的灵活性的工作。例如，数据库需要更新。未来的工作可能需要以秘书处开展的包含</w:t>
      </w:r>
      <w:r w:rsidRPr="00434ACF">
        <w:rPr>
          <w:rFonts w:ascii="SimSun" w:hAnsi="SimSun"/>
          <w:sz w:val="21"/>
          <w:szCs w:val="22"/>
        </w:rPr>
        <w:t>100</w:t>
      </w:r>
      <w:r w:rsidRPr="00534A43">
        <w:rPr>
          <w:rFonts w:ascii="SimSun" w:hAnsi="SimSun" w:cs="Cambria Math" w:hint="eastAsia"/>
          <w:sz w:val="21"/>
          <w:szCs w:val="22"/>
        </w:rPr>
        <w:t>多个国家的事实研究为基础。发展中国家不知道如何从这些灵活性中受益。它们不熟悉灵活性。因此，发展中国家可在执行灵活性方面得到协助。</w:t>
      </w:r>
    </w:p>
    <w:p w14:paraId="169BA079"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主席询问委员会是否</w:t>
      </w:r>
      <w:r w:rsidRPr="00E709C8">
        <w:rPr>
          <w:rFonts w:ascii="SimSun" w:hAnsi="SimSun" w:cs="Times New Roman" w:hint="eastAsia"/>
          <w:color w:val="000000"/>
          <w:sz w:val="21"/>
          <w:szCs w:val="22"/>
        </w:rPr>
        <w:t>可以</w:t>
      </w:r>
      <w:r w:rsidRPr="00534A43">
        <w:rPr>
          <w:rFonts w:ascii="SimSun" w:hAnsi="SimSun" w:cs="Cambria Math" w:hint="eastAsia"/>
          <w:sz w:val="21"/>
          <w:szCs w:val="22"/>
        </w:rPr>
        <w:t>多加留意该文件，请求秘书处更新数据库并在下届会议上继续就该主题进行辩论。鉴于与会者未提出异议，就此达成一致意见。</w:t>
      </w:r>
    </w:p>
    <w:p w14:paraId="1158D14E" w14:textId="382BE386" w:rsidR="00434ACF" w:rsidRPr="00534A43" w:rsidRDefault="00DD382D" w:rsidP="00741F26">
      <w:pPr>
        <w:keepNext/>
        <w:overflowPunct w:val="0"/>
        <w:spacing w:afterLines="50" w:after="120" w:line="340" w:lineRule="atLeast"/>
        <w:jc w:val="both"/>
        <w:rPr>
          <w:rFonts w:ascii="SimSun" w:hAnsi="SimSun" w:cs="Cambria Math"/>
          <w:sz w:val="21"/>
          <w:szCs w:val="22"/>
          <w:u w:val="single"/>
        </w:rPr>
      </w:pPr>
      <w:r w:rsidRPr="00534A43">
        <w:rPr>
          <w:rFonts w:ascii="SimSun" w:hAnsi="SimSun" w:cs="Cambria Math" w:hint="eastAsia"/>
          <w:sz w:val="21"/>
          <w:szCs w:val="22"/>
          <w:u w:val="single"/>
        </w:rPr>
        <w:t>审议文件</w:t>
      </w:r>
      <w:r w:rsidRPr="00434ACF">
        <w:rPr>
          <w:rFonts w:ascii="SimSun" w:hAnsi="SimSun"/>
          <w:sz w:val="21"/>
          <w:szCs w:val="22"/>
          <w:u w:val="single"/>
        </w:rPr>
        <w:t>CDIP/14/11</w:t>
      </w:r>
      <w:r w:rsidRPr="00434ACF">
        <w:rPr>
          <w:rFonts w:ascii="SimSun" w:hAnsi="SimSun" w:cs="Times New Roman"/>
          <w:sz w:val="21"/>
          <w:szCs w:val="22"/>
          <w:u w:val="single"/>
        </w:rPr>
        <w:t>及</w:t>
      </w:r>
      <w:r w:rsidRPr="00434ACF">
        <w:rPr>
          <w:rFonts w:ascii="SimSun" w:hAnsi="SimSun"/>
          <w:sz w:val="21"/>
          <w:szCs w:val="22"/>
          <w:u w:val="single"/>
        </w:rPr>
        <w:t>CDIP/12/5</w:t>
      </w:r>
      <w:r w:rsidRPr="00434ACF">
        <w:rPr>
          <w:rFonts w:ascii="SimSun" w:hAnsi="SimSun" w:cs="Times New Roman"/>
          <w:sz w:val="21"/>
          <w:szCs w:val="22"/>
          <w:u w:val="single"/>
        </w:rPr>
        <w:t>——</w:t>
      </w:r>
      <w:r w:rsidRPr="00434ACF">
        <w:rPr>
          <w:rFonts w:ascii="SimSun" w:hAnsi="SimSun"/>
          <w:sz w:val="21"/>
          <w:szCs w:val="22"/>
          <w:u w:val="single"/>
        </w:rPr>
        <w:t>WIPO</w:t>
      </w:r>
      <w:r w:rsidRPr="00434ACF">
        <w:rPr>
          <w:rFonts w:ascii="SimSun" w:hAnsi="SimSun" w:cs="Times New Roman"/>
          <w:sz w:val="21"/>
          <w:szCs w:val="22"/>
          <w:u w:val="single"/>
        </w:rPr>
        <w:t>大会关于</w:t>
      </w:r>
      <w:r w:rsidRPr="00434ACF">
        <w:rPr>
          <w:rFonts w:ascii="SimSun" w:hAnsi="SimSun"/>
          <w:sz w:val="21"/>
          <w:szCs w:val="22"/>
          <w:u w:val="single"/>
        </w:rPr>
        <w:t>CDIP</w:t>
      </w:r>
      <w:r w:rsidRPr="00534A43">
        <w:rPr>
          <w:rFonts w:ascii="SimSun" w:hAnsi="SimSun" w:cs="Cambria Math" w:hint="eastAsia"/>
          <w:sz w:val="21"/>
          <w:szCs w:val="22"/>
          <w:u w:val="single"/>
        </w:rPr>
        <w:t>相关事项的决定</w:t>
      </w:r>
      <w:r w:rsidR="00E709C8" w:rsidRPr="00534A43">
        <w:rPr>
          <w:rFonts w:ascii="SimSun" w:hAnsi="SimSun" w:cs="Cambria Math" w:hint="eastAsia"/>
          <w:sz w:val="21"/>
          <w:szCs w:val="22"/>
          <w:u w:val="single"/>
        </w:rPr>
        <w:t>(</w:t>
      </w:r>
      <w:r w:rsidRPr="00534A43">
        <w:rPr>
          <w:rFonts w:ascii="SimSun" w:hAnsi="SimSun" w:cs="Cambria Math" w:hint="eastAsia"/>
          <w:sz w:val="21"/>
          <w:szCs w:val="22"/>
          <w:u w:val="single"/>
        </w:rPr>
        <w:t>续</w:t>
      </w:r>
      <w:r w:rsidR="00E709C8" w:rsidRPr="00534A43">
        <w:rPr>
          <w:rFonts w:ascii="SimSun" w:hAnsi="SimSun" w:cs="Cambria Math" w:hint="eastAsia"/>
          <w:sz w:val="21"/>
          <w:szCs w:val="22"/>
          <w:u w:val="single"/>
        </w:rPr>
        <w:t>)</w:t>
      </w:r>
    </w:p>
    <w:p w14:paraId="33B736BC"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主席通报委员会，副主席提供的关于商讨协作机制相关问题的信息表明，尚未就该问题达成一致意见。因此，他想知道在</w:t>
      </w:r>
      <w:r w:rsidRPr="00E709C8">
        <w:rPr>
          <w:rFonts w:ascii="SimSun" w:hAnsi="SimSun" w:cs="Times New Roman" w:hint="eastAsia"/>
          <w:color w:val="000000"/>
          <w:sz w:val="21"/>
          <w:szCs w:val="22"/>
        </w:rPr>
        <w:t>闭会</w:t>
      </w:r>
      <w:r w:rsidRPr="00534A43">
        <w:rPr>
          <w:rFonts w:ascii="SimSun" w:hAnsi="SimSun" w:cs="Cambria Math" w:hint="eastAsia"/>
          <w:sz w:val="21"/>
          <w:szCs w:val="22"/>
        </w:rPr>
        <w:t>期举行非正式会谈继续讨论该问题是否可行或有益。如果不可行，委员会可以根据上午分发的非正式文件在下一届会议上继续讨论。</w:t>
      </w:r>
    </w:p>
    <w:p w14:paraId="3389D2F2"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日本代表团代表</w:t>
      </w:r>
      <w:r w:rsidRPr="00434ACF">
        <w:rPr>
          <w:rFonts w:ascii="SimSun" w:hAnsi="SimSun"/>
          <w:sz w:val="21"/>
          <w:szCs w:val="22"/>
        </w:rPr>
        <w:t>B</w:t>
      </w:r>
      <w:r w:rsidRPr="00534A43">
        <w:rPr>
          <w:rFonts w:ascii="SimSun" w:hAnsi="SimSun" w:cs="Cambria Math" w:hint="eastAsia"/>
          <w:sz w:val="21"/>
          <w:szCs w:val="22"/>
        </w:rPr>
        <w:t>集团发言，回忆某些代表团已经提到各国首都专家出席非正式磋商的必要性。这就是非正式磋商要在会议期间举行，而非在闭会期举行的原因。该集团重申，闭会期任何有关工作的决定都必须考虑到</w:t>
      </w:r>
      <w:r w:rsidRPr="00434ACF">
        <w:rPr>
          <w:rFonts w:ascii="SimSun" w:hAnsi="SimSun"/>
          <w:sz w:val="21"/>
          <w:szCs w:val="22"/>
        </w:rPr>
        <w:t>WIPO</w:t>
      </w:r>
      <w:r w:rsidRPr="00534A43">
        <w:rPr>
          <w:rFonts w:ascii="SimSun" w:hAnsi="SimSun" w:cs="Cambria Math" w:hint="eastAsia"/>
          <w:sz w:val="21"/>
          <w:szCs w:val="22"/>
        </w:rPr>
        <w:t>活动的</w:t>
      </w:r>
      <w:r w:rsidRPr="00E709C8">
        <w:rPr>
          <w:rFonts w:ascii="SimSun" w:hAnsi="SimSun" w:cs="Times New Roman" w:hint="eastAsia"/>
          <w:color w:val="000000"/>
          <w:sz w:val="21"/>
          <w:szCs w:val="22"/>
        </w:rPr>
        <w:t>总体</w:t>
      </w:r>
      <w:r w:rsidRPr="00534A43">
        <w:rPr>
          <w:rFonts w:ascii="SimSun" w:hAnsi="SimSun" w:cs="Cambria Math" w:hint="eastAsia"/>
          <w:sz w:val="21"/>
          <w:szCs w:val="22"/>
        </w:rPr>
        <w:t>概况。从这个角度来看，该集团始终偏向于不将在闭会期举行非正式磋商制度化，而是在下一届会议上继续讨论该事项，并邀请专家出席。讨论可以根据主席的非正式文件进行。</w:t>
      </w:r>
    </w:p>
    <w:p w14:paraId="299AFF4A"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尼日利亚代表团代表非洲集团发言，支持在闭会期举行非正式磋商。</w:t>
      </w:r>
    </w:p>
    <w:p w14:paraId="5898871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西班牙代表团认为自己也会偏向</w:t>
      </w:r>
      <w:proofErr w:type="gramStart"/>
      <w:r w:rsidRPr="00534A43">
        <w:rPr>
          <w:rFonts w:ascii="SimSun" w:hAnsi="SimSun" w:cs="Cambria Math" w:hint="eastAsia"/>
          <w:sz w:val="21"/>
          <w:szCs w:val="22"/>
        </w:rPr>
        <w:t>于避免</w:t>
      </w:r>
      <w:proofErr w:type="gramEnd"/>
      <w:r w:rsidRPr="00534A43">
        <w:rPr>
          <w:rFonts w:ascii="SimSun" w:hAnsi="SimSun" w:cs="Cambria Math" w:hint="eastAsia"/>
          <w:sz w:val="21"/>
          <w:szCs w:val="22"/>
        </w:rPr>
        <w:t>在闭会期进行非正式磋商。成员国有充足的时间在大会上讨论这一主题，得出建议。</w:t>
      </w:r>
    </w:p>
    <w:p w14:paraId="3D7044F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pacing w:val="-2"/>
          <w:sz w:val="21"/>
          <w:szCs w:val="22"/>
        </w:rPr>
      </w:pPr>
      <w:r w:rsidRPr="00434ACF">
        <w:rPr>
          <w:rFonts w:ascii="SimSun" w:hAnsi="SimSun"/>
          <w:color w:val="000000"/>
          <w:spacing w:val="-2"/>
          <w:sz w:val="21"/>
          <w:szCs w:val="22"/>
        </w:rPr>
        <w:fldChar w:fldCharType="begin"/>
      </w:r>
      <w:r w:rsidRPr="00434ACF">
        <w:rPr>
          <w:rFonts w:ascii="SimSun" w:hAnsi="SimSun"/>
          <w:color w:val="000000"/>
          <w:spacing w:val="-2"/>
          <w:sz w:val="21"/>
          <w:szCs w:val="22"/>
        </w:rPr>
        <w:instrText xml:space="preserve"> AUTONUM  </w:instrText>
      </w:r>
      <w:r w:rsidRPr="00434ACF">
        <w:rPr>
          <w:rFonts w:ascii="SimSun" w:hAnsi="SimSun"/>
          <w:color w:val="000000"/>
          <w:spacing w:val="-2"/>
          <w:sz w:val="21"/>
          <w:szCs w:val="22"/>
        </w:rPr>
        <w:fldChar w:fldCharType="end"/>
      </w:r>
      <w:r w:rsidR="00434ACF" w:rsidRPr="00534A43">
        <w:rPr>
          <w:rFonts w:ascii="SimSun" w:hAnsi="SimSun" w:cs="Cambria Math"/>
          <w:color w:val="000000"/>
          <w:spacing w:val="-2"/>
          <w:sz w:val="21"/>
          <w:szCs w:val="22"/>
        </w:rPr>
        <w:t>.</w:t>
      </w:r>
      <w:r w:rsidR="00434ACF" w:rsidRPr="00534A43">
        <w:rPr>
          <w:rFonts w:ascii="SimSun" w:hAnsi="SimSun" w:cs="Cambria Math"/>
          <w:color w:val="000000"/>
          <w:spacing w:val="-2"/>
          <w:sz w:val="21"/>
          <w:szCs w:val="22"/>
        </w:rPr>
        <w:tab/>
      </w:r>
      <w:r w:rsidRPr="00534A43">
        <w:rPr>
          <w:rFonts w:ascii="SimSun" w:hAnsi="SimSun" w:cs="Cambria Math" w:hint="eastAsia"/>
          <w:spacing w:val="-2"/>
          <w:sz w:val="21"/>
          <w:szCs w:val="22"/>
        </w:rPr>
        <w:t>主席澄清，非正式磋商将由区域组织及少数其他代表团参加。他并不认为所有成员国都需要出席。然而，这一点可公开商议。不需要专家出席，因为各代表团对此非常熟悉。他询问委员会是否同意以其非正式文件为基础开展工作，并根据西班牙代表团的提案在大会期间举行非正式讨论。</w:t>
      </w:r>
    </w:p>
    <w:p w14:paraId="36DBB69E"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日本代表团代表</w:t>
      </w:r>
      <w:r w:rsidRPr="00434ACF">
        <w:rPr>
          <w:rFonts w:ascii="SimSun" w:hAnsi="SimSun"/>
          <w:sz w:val="21"/>
          <w:szCs w:val="22"/>
        </w:rPr>
        <w:t>B</w:t>
      </w:r>
      <w:r w:rsidRPr="00534A43">
        <w:rPr>
          <w:rFonts w:ascii="SimSun" w:hAnsi="SimSun" w:cs="Cambria Math" w:hint="eastAsia"/>
          <w:sz w:val="21"/>
          <w:szCs w:val="22"/>
        </w:rPr>
        <w:t>集团发言，认为大会不应该超负荷工作。主席有意在大会期间举行非正式讨论。有必要记住，下一届大会</w:t>
      </w:r>
      <w:r w:rsidRPr="00E709C8">
        <w:rPr>
          <w:rFonts w:ascii="SimSun" w:hAnsi="SimSun" w:cs="Times New Roman" w:hint="eastAsia"/>
          <w:color w:val="000000"/>
          <w:sz w:val="21"/>
          <w:szCs w:val="22"/>
        </w:rPr>
        <w:t>预计</w:t>
      </w:r>
      <w:r w:rsidRPr="00534A43">
        <w:rPr>
          <w:rFonts w:ascii="SimSun" w:hAnsi="SimSun" w:cs="Cambria Math" w:hint="eastAsia"/>
          <w:sz w:val="21"/>
          <w:szCs w:val="22"/>
        </w:rPr>
        <w:t>还有许多繁重的议程项目，可能需要多次非正式磋商。因此，委员会应当谨慎，避免在大会期间安排过多正式及非正式讨论。</w:t>
      </w:r>
    </w:p>
    <w:p w14:paraId="76479B31"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主席提议评估</w:t>
      </w:r>
      <w:r w:rsidRPr="00E709C8">
        <w:rPr>
          <w:rFonts w:ascii="SimSun" w:hAnsi="SimSun" w:cs="Times New Roman" w:hint="eastAsia"/>
          <w:color w:val="000000"/>
          <w:sz w:val="21"/>
          <w:szCs w:val="22"/>
        </w:rPr>
        <w:t>大会</w:t>
      </w:r>
      <w:r w:rsidRPr="00534A43">
        <w:rPr>
          <w:rFonts w:ascii="SimSun" w:hAnsi="SimSun" w:cs="Cambria Math" w:hint="eastAsia"/>
          <w:sz w:val="21"/>
          <w:szCs w:val="22"/>
        </w:rPr>
        <w:t>期间的具体情形，以决定是否举行某种形式的非正式讨论，推动工作进展。如果不可行，则在下一届会议上继续讨论。</w:t>
      </w:r>
    </w:p>
    <w:p w14:paraId="5340501D"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联合王国代表团赞同日本代表团代表</w:t>
      </w:r>
      <w:r w:rsidRPr="00434ACF">
        <w:rPr>
          <w:rFonts w:ascii="SimSun" w:hAnsi="SimSun"/>
          <w:sz w:val="21"/>
          <w:szCs w:val="22"/>
        </w:rPr>
        <w:t>B</w:t>
      </w:r>
      <w:r w:rsidRPr="00534A43">
        <w:rPr>
          <w:rFonts w:ascii="SimSun" w:hAnsi="SimSun" w:cs="Cambria Math" w:hint="eastAsia"/>
          <w:sz w:val="21"/>
          <w:szCs w:val="22"/>
        </w:rPr>
        <w:t>集团的发言。许多成员国在大会期间事务繁忙。该代表团偏向于在下一届</w:t>
      </w:r>
      <w:r w:rsidRPr="00434ACF">
        <w:rPr>
          <w:rFonts w:ascii="SimSun" w:hAnsi="SimSun"/>
          <w:sz w:val="21"/>
          <w:szCs w:val="22"/>
        </w:rPr>
        <w:t>CDIP</w:t>
      </w:r>
      <w:r w:rsidRPr="00534A43">
        <w:rPr>
          <w:rFonts w:ascii="SimSun" w:hAnsi="SimSun" w:cs="Cambria Math" w:hint="eastAsia"/>
          <w:sz w:val="21"/>
          <w:szCs w:val="22"/>
        </w:rPr>
        <w:t>会议上讨论此事。</w:t>
      </w:r>
    </w:p>
    <w:p w14:paraId="0982A9F4"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巴西代表团赞同主席的提议。一些代表团希望在闭会期进行磋商但并未对此达成共识。主席建议评估大会期间是否可能举行此类磋商是权宜之策，有可行性。大会期间会讨论许多不同的主题。这也是一个重要的问题。上午的讨论强调</w:t>
      </w:r>
      <w:r w:rsidRPr="00434ACF">
        <w:rPr>
          <w:rFonts w:ascii="SimSun" w:hAnsi="SimSun"/>
          <w:sz w:val="21"/>
          <w:szCs w:val="22"/>
        </w:rPr>
        <w:t>WIPO</w:t>
      </w:r>
      <w:r w:rsidRPr="00534A43">
        <w:rPr>
          <w:rFonts w:ascii="SimSun" w:hAnsi="SimSun" w:cs="Cambria Math" w:hint="eastAsia"/>
          <w:sz w:val="21"/>
          <w:szCs w:val="22"/>
        </w:rPr>
        <w:t>其他机构的工作成败在此一举。因此，值得在大会期间大胆一试。</w:t>
      </w:r>
    </w:p>
    <w:p w14:paraId="4F0C30DC"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sz w:val="21"/>
          <w:szCs w:val="22"/>
        </w:rPr>
      </w:pPr>
      <w:r w:rsidRPr="00434ACF">
        <w:rPr>
          <w:rFonts w:ascii="SimSun" w:hAnsi="SimSun"/>
          <w:sz w:val="21"/>
          <w:szCs w:val="22"/>
        </w:rPr>
        <w:fldChar w:fldCharType="begin"/>
      </w:r>
      <w:r w:rsidRPr="00434ACF">
        <w:rPr>
          <w:rFonts w:ascii="SimSun" w:hAnsi="SimSun"/>
          <w:sz w:val="21"/>
          <w:szCs w:val="22"/>
          <w:lang w:val="fr-CH"/>
        </w:rPr>
        <w:instrText xml:space="preserve"> AUTONUM  </w:instrText>
      </w:r>
      <w:r w:rsidRPr="00434ACF">
        <w:rPr>
          <w:rFonts w:ascii="SimSun" w:hAnsi="SimSun"/>
          <w:sz w:val="21"/>
          <w:szCs w:val="22"/>
        </w:rPr>
        <w:fldChar w:fldCharType="end"/>
      </w:r>
      <w:r w:rsidR="00434ACF" w:rsidRPr="00434ACF">
        <w:rPr>
          <w:rFonts w:ascii="SimSun" w:hAnsi="SimSun"/>
          <w:sz w:val="21"/>
          <w:szCs w:val="22"/>
          <w:lang w:val="fr-CH"/>
        </w:rPr>
        <w:t>.</w:t>
      </w:r>
      <w:r w:rsidR="00434ACF" w:rsidRPr="00434ACF">
        <w:rPr>
          <w:rFonts w:ascii="SimSun" w:hAnsi="SimSun"/>
          <w:sz w:val="21"/>
          <w:szCs w:val="22"/>
          <w:lang w:val="fr-CH"/>
        </w:rPr>
        <w:tab/>
      </w:r>
      <w:r w:rsidRPr="00534A43">
        <w:rPr>
          <w:rFonts w:ascii="SimSun" w:hAnsi="SimSun" w:cs="Cambria Math" w:hint="eastAsia"/>
          <w:sz w:val="21"/>
          <w:szCs w:val="22"/>
        </w:rPr>
        <w:t>尼日利亚代表团代表非洲集团欢迎在大会期间就该议程项目举行非正式讨论。过去曾经使用过这些程序寻找某些棘手问题的解决方案。大会指示委员会审议该议程项目</w:t>
      </w:r>
      <w:r w:rsidRPr="00534A43">
        <w:rPr>
          <w:rFonts w:ascii="SimSun" w:hAnsi="SimSun" w:cs="Cambria Math" w:hint="eastAsia"/>
          <w:sz w:val="21"/>
          <w:szCs w:val="22"/>
          <w:lang w:val="fr-CH"/>
        </w:rPr>
        <w:t>，</w:t>
      </w:r>
      <w:r w:rsidRPr="00534A43">
        <w:rPr>
          <w:rFonts w:ascii="SimSun" w:hAnsi="SimSun" w:cs="Cambria Math" w:hint="eastAsia"/>
          <w:sz w:val="21"/>
          <w:szCs w:val="22"/>
        </w:rPr>
        <w:t>并提出建议。该事项已被列入多届委员会会议的议程之中。因此，如果在大会之余找到解决方法，那是非常好的。该集团欢迎主席的提议。</w:t>
      </w:r>
    </w:p>
    <w:p w14:paraId="25DCBE4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瑞士代表团同意联合王国代表团认为大会期间非常繁忙的观点。有许多事项需要处理。应当不会有足够时间认真讨论该问题。</w:t>
      </w:r>
      <w:r w:rsidRPr="00E709C8">
        <w:rPr>
          <w:rFonts w:ascii="SimSun" w:hAnsi="SimSun" w:cs="Times New Roman" w:hint="eastAsia"/>
          <w:color w:val="000000"/>
          <w:sz w:val="21"/>
          <w:szCs w:val="22"/>
        </w:rPr>
        <w:t>充分</w:t>
      </w:r>
      <w:r w:rsidRPr="00534A43">
        <w:rPr>
          <w:rFonts w:ascii="SimSun" w:hAnsi="SimSun" w:cs="Cambria Math" w:hint="eastAsia"/>
          <w:sz w:val="21"/>
          <w:szCs w:val="22"/>
        </w:rPr>
        <w:t>考虑该议题符合所有代表团的利益。在下一次</w:t>
      </w:r>
      <w:r w:rsidRPr="00434ACF">
        <w:rPr>
          <w:rFonts w:ascii="SimSun" w:hAnsi="SimSun"/>
          <w:sz w:val="21"/>
          <w:szCs w:val="22"/>
        </w:rPr>
        <w:t>CDIP</w:t>
      </w:r>
      <w:r w:rsidRPr="00534A43">
        <w:rPr>
          <w:rFonts w:ascii="SimSun" w:hAnsi="SimSun" w:cs="Cambria Math" w:hint="eastAsia"/>
          <w:sz w:val="21"/>
          <w:szCs w:val="22"/>
        </w:rPr>
        <w:t>会议进行讨论应当更好。大会期间，成员国的注意力会被其他许多对组织至关重要的主题吸引。该代表团赞同联合王国代表团在下一届</w:t>
      </w:r>
      <w:r w:rsidRPr="00434ACF">
        <w:rPr>
          <w:rFonts w:ascii="SimSun" w:hAnsi="SimSun"/>
          <w:sz w:val="21"/>
          <w:szCs w:val="22"/>
        </w:rPr>
        <w:t>CDIP</w:t>
      </w:r>
      <w:r w:rsidRPr="00534A43">
        <w:rPr>
          <w:rFonts w:ascii="SimSun" w:hAnsi="SimSun" w:cs="Cambria Math" w:hint="eastAsia"/>
          <w:sz w:val="21"/>
          <w:szCs w:val="22"/>
        </w:rPr>
        <w:t>会议讨论该问题的建议，以便充分考虑该问题。</w:t>
      </w:r>
    </w:p>
    <w:p w14:paraId="5D77B8B8"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委内瑞拉代表团拥护西班牙代表团的提议，主席随后将其作为他的提议。西班牙代表团解决了日本代表团代表</w:t>
      </w:r>
      <w:r w:rsidRPr="00434ACF">
        <w:rPr>
          <w:rFonts w:ascii="SimSun" w:hAnsi="SimSun"/>
          <w:sz w:val="21"/>
          <w:szCs w:val="22"/>
        </w:rPr>
        <w:t>B</w:t>
      </w:r>
      <w:r w:rsidRPr="00534A43">
        <w:rPr>
          <w:rFonts w:ascii="SimSun" w:hAnsi="SimSun" w:cs="Cambria Math" w:hint="eastAsia"/>
          <w:sz w:val="21"/>
          <w:szCs w:val="22"/>
        </w:rPr>
        <w:t>集团</w:t>
      </w:r>
      <w:r w:rsidRPr="00E709C8">
        <w:rPr>
          <w:rFonts w:ascii="SimSun" w:hAnsi="SimSun" w:cs="Times New Roman" w:hint="eastAsia"/>
          <w:color w:val="000000"/>
          <w:sz w:val="21"/>
          <w:szCs w:val="22"/>
        </w:rPr>
        <w:t>强调</w:t>
      </w:r>
      <w:r w:rsidRPr="00534A43">
        <w:rPr>
          <w:rFonts w:ascii="SimSun" w:hAnsi="SimSun" w:cs="Cambria Math" w:hint="eastAsia"/>
          <w:sz w:val="21"/>
          <w:szCs w:val="22"/>
        </w:rPr>
        <w:t>的专家不会出席非正式磋商的问题。来自许多国家的专家将出席大会。因此，大会期间将有达成某种协议的一次良机。</w:t>
      </w:r>
    </w:p>
    <w:p w14:paraId="0B3F0B01"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注意到了不同的立场。一个重要的国家集团希望在闭会期举行非正式磋商。其他国家则反对。西班牙代表团则提出了折衷的提议。大会期间可能找到空隙讨论该问题。主席认为采纳这一建议是合理的。他敦促各代表团，特别是</w:t>
      </w:r>
      <w:r w:rsidRPr="00434ACF">
        <w:rPr>
          <w:rFonts w:ascii="SimSun" w:hAnsi="SimSun"/>
          <w:sz w:val="21"/>
          <w:szCs w:val="22"/>
        </w:rPr>
        <w:t>B</w:t>
      </w:r>
      <w:r w:rsidRPr="00534A43">
        <w:rPr>
          <w:rFonts w:ascii="SimSun" w:hAnsi="SimSun" w:cs="Cambria Math" w:hint="eastAsia"/>
          <w:sz w:val="21"/>
          <w:szCs w:val="22"/>
        </w:rPr>
        <w:t>集团成员，在这方面展示出灵活性。大会期间寻求就此问题举</w:t>
      </w:r>
      <w:r w:rsidRPr="00534A43">
        <w:rPr>
          <w:rFonts w:ascii="SimSun" w:hAnsi="SimSun" w:cs="Cambria Math" w:hint="eastAsia"/>
          <w:sz w:val="21"/>
          <w:szCs w:val="22"/>
        </w:rPr>
        <w:lastRenderedPageBreak/>
        <w:t>行短暂非正式会谈的可能性取决于大会期间的形势与环境。大会有许多重要问题需要处理。然而，这也是一个重要的问题。它应该得到同其他问题一样的重视。委员会已经就此开展数年的工作。因此，他敦促各代表团展现出灵活性，以满足许多国家希望继续讨论该问题的愿望。</w:t>
      </w:r>
    </w:p>
    <w:p w14:paraId="6950DCEF"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日本代表团请求</w:t>
      </w:r>
      <w:r w:rsidRPr="00E709C8">
        <w:rPr>
          <w:rFonts w:ascii="SimSun" w:hAnsi="SimSun" w:cs="Times New Roman" w:hint="eastAsia"/>
          <w:color w:val="000000"/>
          <w:sz w:val="21"/>
          <w:szCs w:val="22"/>
        </w:rPr>
        <w:t>短暂</w:t>
      </w:r>
      <w:r w:rsidRPr="00534A43">
        <w:rPr>
          <w:rFonts w:ascii="SimSun" w:hAnsi="SimSun" w:cs="Cambria Math" w:hint="eastAsia"/>
          <w:sz w:val="21"/>
          <w:szCs w:val="22"/>
        </w:rPr>
        <w:t>休会，与</w:t>
      </w:r>
      <w:r w:rsidRPr="00434ACF">
        <w:rPr>
          <w:rFonts w:ascii="SimSun" w:hAnsi="SimSun"/>
          <w:sz w:val="21"/>
          <w:szCs w:val="22"/>
        </w:rPr>
        <w:t>B</w:t>
      </w:r>
      <w:r w:rsidRPr="00534A43">
        <w:rPr>
          <w:rFonts w:ascii="SimSun" w:hAnsi="SimSun" w:cs="Cambria Math" w:hint="eastAsia"/>
          <w:sz w:val="21"/>
          <w:szCs w:val="22"/>
        </w:rPr>
        <w:t>集团其他成员磋商。</w:t>
      </w:r>
    </w:p>
    <w:p w14:paraId="3F1DA538"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主席同意该请求。</w:t>
      </w:r>
    </w:p>
    <w:p w14:paraId="2492B5B2"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主席宣布继续讨论。</w:t>
      </w:r>
    </w:p>
    <w:p w14:paraId="67C97630"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日本代表团代</w:t>
      </w:r>
      <w:r w:rsidRPr="00434ACF">
        <w:rPr>
          <w:rFonts w:ascii="SimSun" w:hAnsi="SimSun" w:cs="Times New Roman"/>
          <w:sz w:val="21"/>
          <w:szCs w:val="22"/>
        </w:rPr>
        <w:t>表</w:t>
      </w:r>
      <w:r w:rsidRPr="00434ACF">
        <w:rPr>
          <w:rFonts w:ascii="SimSun" w:hAnsi="SimSun"/>
          <w:sz w:val="21"/>
          <w:szCs w:val="22"/>
        </w:rPr>
        <w:t>B</w:t>
      </w:r>
      <w:r w:rsidRPr="00434ACF">
        <w:rPr>
          <w:rFonts w:ascii="SimSun" w:hAnsi="SimSun" w:cs="Times New Roman"/>
          <w:sz w:val="21"/>
          <w:szCs w:val="22"/>
        </w:rPr>
        <w:t>集</w:t>
      </w:r>
      <w:r w:rsidRPr="00534A43">
        <w:rPr>
          <w:rFonts w:ascii="SimSun" w:hAnsi="SimSun" w:cs="Cambria Math" w:hint="eastAsia"/>
          <w:sz w:val="21"/>
          <w:szCs w:val="22"/>
        </w:rPr>
        <w:t>团发言，表示大会主席说出了一些充满智慧的话。为避免大会负担过重，该问题不应该被带至大会。为使下届大会取得成功，该集团尊重主席充满智慧的话。同时，该集团理解主席的意图。因此，该集团接受主席将来为举行目标明确的非正式磋商讨论该问题，以不致干扰讨论大会处理的其他事项的方式，在大会期间寻找有限的时间作一定的努力。这并不意味着该集团同意在大会举行实质性正式讨论。</w:t>
      </w:r>
    </w:p>
    <w:p w14:paraId="136A9429"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主席表示将在下届大会根据他的工作文件努力为举行非正式磋商讨论此议题寻找空隙。鉴于与会者未提出异议，就此达成一致意见。</w:t>
      </w:r>
    </w:p>
    <w:p w14:paraId="546A7ACC" w14:textId="0BC15871" w:rsidR="00434ACF" w:rsidRPr="00534A43" w:rsidRDefault="00DD382D" w:rsidP="00741F26">
      <w:pPr>
        <w:keepNext/>
        <w:overflowPunct w:val="0"/>
        <w:spacing w:afterLines="50" w:after="120" w:line="340" w:lineRule="atLeast"/>
        <w:jc w:val="both"/>
        <w:rPr>
          <w:rFonts w:ascii="SimSun" w:hAnsi="SimSun"/>
          <w:bCs/>
          <w:sz w:val="21"/>
          <w:u w:val="single"/>
        </w:rPr>
      </w:pPr>
      <w:r w:rsidRPr="00534A43">
        <w:rPr>
          <w:rFonts w:ascii="SimSun" w:hAnsi="SimSun"/>
          <w:bCs/>
          <w:sz w:val="21"/>
          <w:u w:val="single"/>
        </w:rPr>
        <w:t>审议</w:t>
      </w:r>
      <w:r w:rsidRPr="00534A43">
        <w:rPr>
          <w:rFonts w:ascii="SimSun" w:hAnsi="SimSun" w:hint="eastAsia"/>
          <w:bCs/>
          <w:sz w:val="21"/>
          <w:u w:val="single"/>
        </w:rPr>
        <w:t>下列</w:t>
      </w:r>
      <w:r w:rsidRPr="00534A43">
        <w:rPr>
          <w:rFonts w:ascii="SimSun" w:hAnsi="SimSun"/>
          <w:bCs/>
          <w:sz w:val="21"/>
          <w:u w:val="single"/>
        </w:rPr>
        <w:t>文件：</w:t>
      </w:r>
    </w:p>
    <w:p w14:paraId="57F788C1" w14:textId="77777777" w:rsidR="00434ACF" w:rsidRPr="00534A43" w:rsidRDefault="00DD382D" w:rsidP="00741F26">
      <w:pPr>
        <w:keepNext/>
        <w:overflowPunct w:val="0"/>
        <w:spacing w:afterLines="50" w:after="120" w:line="340" w:lineRule="atLeast"/>
        <w:jc w:val="both"/>
        <w:rPr>
          <w:rFonts w:ascii="SimSun" w:hAnsi="SimSun" w:cs="Cambria Math"/>
          <w:sz w:val="21"/>
          <w:szCs w:val="22"/>
          <w:u w:val="single"/>
        </w:rPr>
      </w:pPr>
      <w:r w:rsidRPr="00534A43">
        <w:rPr>
          <w:rFonts w:ascii="SimSun" w:hAnsi="SimSun" w:cs="Cambria Math" w:hint="eastAsia"/>
          <w:sz w:val="21"/>
          <w:szCs w:val="22"/>
          <w:u w:val="single"/>
        </w:rPr>
        <w:t>审议文件</w:t>
      </w:r>
      <w:r w:rsidRPr="00434ACF">
        <w:rPr>
          <w:rFonts w:ascii="SimSun" w:hAnsi="SimSun"/>
          <w:sz w:val="21"/>
          <w:szCs w:val="22"/>
          <w:u w:val="single"/>
        </w:rPr>
        <w:t>CDIP/8/INF/1</w:t>
      </w:r>
      <w:r w:rsidRPr="00534A43">
        <w:rPr>
          <w:rFonts w:ascii="SimSun" w:hAnsi="SimSun" w:cs="Cambria Math" w:hint="eastAsia"/>
          <w:sz w:val="21"/>
          <w:szCs w:val="22"/>
          <w:u w:val="single"/>
        </w:rPr>
        <w:t>——《对</w:t>
      </w:r>
      <w:r w:rsidRPr="00434ACF">
        <w:rPr>
          <w:rFonts w:ascii="SimSun" w:hAnsi="SimSun"/>
          <w:sz w:val="21"/>
          <w:szCs w:val="22"/>
          <w:u w:val="single"/>
        </w:rPr>
        <w:t>WIPO</w:t>
      </w:r>
      <w:r w:rsidRPr="00534A43">
        <w:rPr>
          <w:rFonts w:ascii="SimSun" w:hAnsi="SimSun" w:cs="Cambria Math" w:hint="eastAsia"/>
          <w:sz w:val="21"/>
          <w:szCs w:val="22"/>
          <w:u w:val="single"/>
        </w:rPr>
        <w:t>合作促发展领域技术援助的外部审查》</w:t>
      </w:r>
    </w:p>
    <w:p w14:paraId="78A5158C" w14:textId="77777777" w:rsidR="00434ACF" w:rsidRPr="00534A43" w:rsidRDefault="00DD382D" w:rsidP="00741F26">
      <w:pPr>
        <w:keepNext/>
        <w:overflowPunct w:val="0"/>
        <w:spacing w:afterLines="50" w:after="120" w:line="340" w:lineRule="atLeast"/>
        <w:jc w:val="both"/>
        <w:rPr>
          <w:rFonts w:ascii="SimSun" w:hAnsi="SimSun"/>
          <w:sz w:val="21"/>
          <w:szCs w:val="22"/>
          <w:u w:val="single"/>
        </w:rPr>
      </w:pPr>
      <w:r w:rsidRPr="00534A43">
        <w:rPr>
          <w:rFonts w:ascii="SimSun" w:hAnsi="SimSun" w:hint="eastAsia"/>
          <w:sz w:val="21"/>
          <w:szCs w:val="22"/>
          <w:u w:val="single"/>
        </w:rPr>
        <w:t>文件</w:t>
      </w:r>
      <w:r w:rsidRPr="00434ACF">
        <w:rPr>
          <w:rFonts w:ascii="SimSun" w:hAnsi="SimSun"/>
          <w:sz w:val="21"/>
          <w:szCs w:val="22"/>
          <w:u w:val="single"/>
        </w:rPr>
        <w:t>CDIP/9/14</w:t>
      </w:r>
      <w:r w:rsidRPr="00434ACF">
        <w:rPr>
          <w:rFonts w:ascii="SimSun" w:hAnsi="SimSun" w:cs="Times New Roman"/>
          <w:sz w:val="21"/>
          <w:szCs w:val="22"/>
          <w:u w:val="single"/>
        </w:rPr>
        <w:t>——《管理层对</w:t>
      </w:r>
      <w:r w:rsidRPr="00434ACF">
        <w:rPr>
          <w:rFonts w:ascii="SimSun" w:hAnsi="SimSun"/>
          <w:sz w:val="21"/>
          <w:szCs w:val="22"/>
          <w:u w:val="single"/>
        </w:rPr>
        <w:t>WIPO</w:t>
      </w:r>
      <w:r w:rsidRPr="00434ACF">
        <w:rPr>
          <w:rFonts w:ascii="SimSun" w:hAnsi="SimSun" w:cs="Times New Roman"/>
          <w:sz w:val="21"/>
          <w:szCs w:val="22"/>
          <w:u w:val="single"/>
        </w:rPr>
        <w:t>合作促发展领域技术援助的外部审查(文件</w:t>
      </w:r>
      <w:r w:rsidRPr="00434ACF">
        <w:rPr>
          <w:rFonts w:ascii="SimSun" w:hAnsi="SimSun"/>
          <w:sz w:val="21"/>
          <w:szCs w:val="22"/>
          <w:u w:val="single"/>
        </w:rPr>
        <w:t>CDIP/8/INF/1</w:t>
      </w:r>
      <w:r w:rsidRPr="00434ACF">
        <w:rPr>
          <w:rFonts w:ascii="SimSun" w:hAnsi="SimSun" w:cs="Times New Roman"/>
          <w:sz w:val="21"/>
          <w:szCs w:val="22"/>
          <w:u w:val="single"/>
        </w:rPr>
        <w:t>)的答</w:t>
      </w:r>
      <w:r w:rsidRPr="00534A43">
        <w:rPr>
          <w:rFonts w:ascii="SimSun" w:hAnsi="SimSun" w:hint="eastAsia"/>
          <w:sz w:val="21"/>
          <w:szCs w:val="22"/>
          <w:u w:val="single"/>
        </w:rPr>
        <w:t>复》</w:t>
      </w:r>
    </w:p>
    <w:p w14:paraId="449A3CA6" w14:textId="77777777" w:rsidR="00434ACF" w:rsidRPr="00534A43" w:rsidRDefault="00DD382D" w:rsidP="00741F26">
      <w:pPr>
        <w:keepNext/>
        <w:overflowPunct w:val="0"/>
        <w:spacing w:afterLines="50" w:after="120" w:line="340" w:lineRule="atLeast"/>
        <w:jc w:val="both"/>
        <w:rPr>
          <w:rFonts w:ascii="SimSun" w:hAnsi="SimSun"/>
          <w:sz w:val="21"/>
          <w:szCs w:val="22"/>
          <w:u w:val="single"/>
        </w:rPr>
      </w:pPr>
      <w:r w:rsidRPr="00534A43">
        <w:rPr>
          <w:rFonts w:ascii="SimSun" w:hAnsi="SimSun" w:hint="eastAsia"/>
          <w:sz w:val="21"/>
          <w:szCs w:val="22"/>
          <w:u w:val="single"/>
        </w:rPr>
        <w:t>文件</w:t>
      </w:r>
      <w:r w:rsidRPr="00434ACF">
        <w:rPr>
          <w:rFonts w:ascii="SimSun" w:hAnsi="SimSun"/>
          <w:sz w:val="21"/>
          <w:szCs w:val="22"/>
          <w:u w:val="single"/>
        </w:rPr>
        <w:t>CDIP/9/15</w:t>
      </w:r>
      <w:r w:rsidRPr="00534A43">
        <w:rPr>
          <w:rFonts w:ascii="SimSun" w:hAnsi="SimSun" w:hint="eastAsia"/>
          <w:sz w:val="21"/>
          <w:szCs w:val="22"/>
          <w:u w:val="single"/>
        </w:rPr>
        <w:t>——</w:t>
      </w:r>
      <w:r w:rsidRPr="00741F26">
        <w:rPr>
          <w:rFonts w:ascii="SimSun" w:hAnsi="SimSun" w:cs="Times New Roman" w:hint="eastAsia"/>
          <w:sz w:val="21"/>
          <w:szCs w:val="22"/>
          <w:u w:val="single"/>
        </w:rPr>
        <w:t>《</w:t>
      </w:r>
      <w:r w:rsidRPr="00741F26">
        <w:rPr>
          <w:rFonts w:ascii="SimSun" w:hAnsi="SimSun" w:cs="Times New Roman"/>
          <w:sz w:val="21"/>
          <w:szCs w:val="22"/>
          <w:u w:val="single"/>
        </w:rPr>
        <w:t>WIPO</w:t>
      </w:r>
      <w:r w:rsidRPr="00534A43">
        <w:rPr>
          <w:rFonts w:ascii="SimSun" w:hAnsi="SimSun" w:hint="eastAsia"/>
          <w:sz w:val="21"/>
          <w:szCs w:val="22"/>
          <w:u w:val="single"/>
        </w:rPr>
        <w:t>合作促发展领域技术援助外部审查问题特设工作组的报告》</w:t>
      </w:r>
    </w:p>
    <w:p w14:paraId="10D94A57" w14:textId="77777777" w:rsidR="00434ACF" w:rsidRPr="00534A43" w:rsidRDefault="00DD382D" w:rsidP="00741F26">
      <w:pPr>
        <w:keepNext/>
        <w:overflowPunct w:val="0"/>
        <w:spacing w:afterLines="50" w:after="120" w:line="340" w:lineRule="atLeast"/>
        <w:jc w:val="both"/>
        <w:rPr>
          <w:rFonts w:ascii="SimSun" w:hAnsi="SimSun"/>
          <w:sz w:val="21"/>
          <w:szCs w:val="22"/>
          <w:u w:val="single"/>
        </w:rPr>
      </w:pPr>
      <w:r w:rsidRPr="00434ACF">
        <w:rPr>
          <w:rFonts w:ascii="SimSun" w:hAnsi="SimSun" w:cs="Times New Roman"/>
          <w:sz w:val="21"/>
          <w:szCs w:val="22"/>
          <w:u w:val="single"/>
        </w:rPr>
        <w:t>文件</w:t>
      </w:r>
      <w:r w:rsidRPr="00434ACF">
        <w:rPr>
          <w:rFonts w:ascii="SimSun" w:hAnsi="SimSun"/>
          <w:sz w:val="21"/>
          <w:szCs w:val="22"/>
          <w:u w:val="single"/>
        </w:rPr>
        <w:t>CDIP/9/16</w:t>
      </w:r>
      <w:r w:rsidRPr="00534A43">
        <w:rPr>
          <w:rFonts w:ascii="SimSun" w:hAnsi="SimSun" w:hint="eastAsia"/>
          <w:sz w:val="21"/>
          <w:szCs w:val="22"/>
          <w:u w:val="single"/>
        </w:rPr>
        <w:t>——</w:t>
      </w:r>
      <w:r w:rsidRPr="00741F26">
        <w:rPr>
          <w:rFonts w:ascii="SimSun" w:hAnsi="SimSun" w:cs="Times New Roman" w:hint="eastAsia"/>
          <w:sz w:val="21"/>
          <w:szCs w:val="22"/>
          <w:u w:val="single"/>
        </w:rPr>
        <w:t>《发展议程集团和非洲集团有关</w:t>
      </w:r>
      <w:r w:rsidRPr="00741F26">
        <w:rPr>
          <w:rFonts w:ascii="SimSun" w:hAnsi="SimSun" w:cs="Times New Roman"/>
          <w:sz w:val="21"/>
          <w:szCs w:val="22"/>
          <w:u w:val="single"/>
        </w:rPr>
        <w:t>WIPO</w:t>
      </w:r>
      <w:r w:rsidRPr="00741F26">
        <w:rPr>
          <w:rFonts w:ascii="SimSun" w:hAnsi="SimSun" w:cs="Times New Roman" w:hint="eastAsia"/>
          <w:sz w:val="21"/>
          <w:szCs w:val="22"/>
          <w:u w:val="single"/>
        </w:rPr>
        <w:t>合作促发展领域技术援助的联合提案》</w:t>
      </w:r>
    </w:p>
    <w:p w14:paraId="23AEA38B" w14:textId="77777777" w:rsidR="00434ACF" w:rsidRPr="00534A43" w:rsidRDefault="00DD382D" w:rsidP="00741F26">
      <w:pPr>
        <w:keepNext/>
        <w:overflowPunct w:val="0"/>
        <w:spacing w:afterLines="50" w:after="120" w:line="340" w:lineRule="atLeast"/>
        <w:jc w:val="both"/>
        <w:rPr>
          <w:rFonts w:ascii="SimSun" w:hAnsi="SimSun"/>
          <w:sz w:val="21"/>
          <w:u w:val="single"/>
        </w:rPr>
      </w:pPr>
      <w:r w:rsidRPr="00534A43">
        <w:rPr>
          <w:rFonts w:ascii="SimSun" w:hAnsi="SimSun" w:cs="Cambria Math" w:hint="eastAsia"/>
          <w:sz w:val="21"/>
          <w:szCs w:val="22"/>
          <w:u w:val="single"/>
        </w:rPr>
        <w:t>文件</w:t>
      </w:r>
      <w:r w:rsidRPr="00434ACF">
        <w:rPr>
          <w:rFonts w:ascii="SimSun" w:hAnsi="SimSun"/>
          <w:sz w:val="21"/>
          <w:szCs w:val="22"/>
          <w:u w:val="single"/>
        </w:rPr>
        <w:t>CDIP/11/4</w:t>
      </w:r>
      <w:r w:rsidRPr="00534A43">
        <w:rPr>
          <w:rFonts w:ascii="SimSun" w:hAnsi="SimSun" w:cs="Cambria Math" w:hint="eastAsia"/>
          <w:sz w:val="21"/>
          <w:szCs w:val="22"/>
          <w:u w:val="single"/>
        </w:rPr>
        <w:t>——</w:t>
      </w:r>
      <w:r w:rsidRPr="00534A43">
        <w:rPr>
          <w:rFonts w:ascii="SimSun" w:hAnsi="SimSun"/>
          <w:sz w:val="21"/>
          <w:u w:val="single"/>
        </w:rPr>
        <w:t>《</w:t>
      </w:r>
      <w:r w:rsidRPr="00534A43">
        <w:rPr>
          <w:rFonts w:ascii="SimSun" w:hAnsi="SimSun" w:hint="eastAsia"/>
          <w:sz w:val="21"/>
          <w:u w:val="single"/>
        </w:rPr>
        <w:t>&lt;对</w:t>
      </w:r>
      <w:r w:rsidRPr="00741F26">
        <w:rPr>
          <w:rFonts w:ascii="SimSun" w:hAnsi="SimSun" w:cs="Times New Roman"/>
          <w:sz w:val="21"/>
          <w:szCs w:val="22"/>
          <w:u w:val="single"/>
        </w:rPr>
        <w:t>WIPO</w:t>
      </w:r>
      <w:r w:rsidRPr="00534A43">
        <w:rPr>
          <w:rFonts w:ascii="SimSun" w:hAnsi="SimSun" w:hint="eastAsia"/>
          <w:sz w:val="21"/>
          <w:u w:val="single"/>
        </w:rPr>
        <w:t>合作促发展领域技术援助的外部审查报告&gt;中若干建议的落实情况</w:t>
      </w:r>
      <w:r w:rsidRPr="00534A43">
        <w:rPr>
          <w:rFonts w:ascii="SimSun" w:hAnsi="SimSun"/>
          <w:sz w:val="21"/>
          <w:u w:val="single"/>
        </w:rPr>
        <w:t>》</w:t>
      </w:r>
    </w:p>
    <w:p w14:paraId="0057E2B4"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主席邀请秘书处</w:t>
      </w:r>
      <w:r w:rsidRPr="00E709C8">
        <w:rPr>
          <w:rFonts w:ascii="SimSun" w:hAnsi="SimSun" w:cs="Times New Roman" w:hint="eastAsia"/>
          <w:color w:val="000000"/>
          <w:sz w:val="21"/>
          <w:szCs w:val="22"/>
        </w:rPr>
        <w:t>介绍</w:t>
      </w:r>
      <w:r w:rsidRPr="00534A43">
        <w:rPr>
          <w:rFonts w:ascii="SimSun" w:hAnsi="SimSun" w:cs="Cambria Math" w:hint="eastAsia"/>
          <w:sz w:val="21"/>
          <w:szCs w:val="22"/>
        </w:rPr>
        <w:t>议程项目。</w:t>
      </w:r>
    </w:p>
    <w:p w14:paraId="1DF7A6FC" w14:textId="6AA3A4F5" w:rsidR="00434ACF" w:rsidRPr="00534A43" w:rsidRDefault="00C31B66"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hint="eastAsia"/>
          <w:sz w:val="21"/>
          <w:szCs w:val="22"/>
        </w:rPr>
        <w:t>秘书处</w:t>
      </w:r>
      <w:r w:rsidR="00E709C8">
        <w:rPr>
          <w:rFonts w:ascii="SimSun" w:hAnsi="SimSun" w:cs="Times New Roman"/>
          <w:sz w:val="21"/>
          <w:szCs w:val="22"/>
        </w:rPr>
        <w:t>(</w:t>
      </w:r>
      <w:proofErr w:type="gramStart"/>
      <w:r w:rsidR="000D3859" w:rsidRPr="00434ACF">
        <w:rPr>
          <w:rFonts w:ascii="SimSun" w:hAnsi="SimSun" w:cs="Times New Roman" w:hint="eastAsia"/>
          <w:sz w:val="21"/>
          <w:szCs w:val="22"/>
        </w:rPr>
        <w:t>俾</w:t>
      </w:r>
      <w:proofErr w:type="gramEnd"/>
      <w:r w:rsidR="000D3859" w:rsidRPr="00434ACF">
        <w:rPr>
          <w:rFonts w:ascii="SimSun" w:hAnsi="SimSun" w:cs="Times New Roman" w:hint="eastAsia"/>
          <w:sz w:val="21"/>
          <w:szCs w:val="22"/>
        </w:rPr>
        <w:t>路支</w:t>
      </w:r>
      <w:r w:rsidRPr="00434ACF">
        <w:rPr>
          <w:rFonts w:ascii="SimSun" w:hAnsi="SimSun" w:cs="Times New Roman"/>
          <w:sz w:val="21"/>
          <w:szCs w:val="22"/>
        </w:rPr>
        <w:t>先生</w:t>
      </w:r>
      <w:r w:rsidR="00E709C8">
        <w:rPr>
          <w:rFonts w:ascii="SimSun" w:hAnsi="SimSun" w:cs="Times New Roman"/>
          <w:sz w:val="21"/>
          <w:szCs w:val="22"/>
        </w:rPr>
        <w:t>)</w:t>
      </w:r>
      <w:r w:rsidRPr="00434ACF">
        <w:rPr>
          <w:rFonts w:ascii="SimSun" w:hAnsi="SimSun" w:cs="Times New Roman"/>
          <w:sz w:val="21"/>
          <w:szCs w:val="22"/>
        </w:rPr>
        <w:t>回顾，委员会从第八届会议以来每次都会面对该问题。</w:t>
      </w:r>
      <w:r w:rsidR="009D2F51" w:rsidRPr="00434ACF">
        <w:rPr>
          <w:rFonts w:ascii="SimSun" w:hAnsi="SimSun" w:cs="Times New Roman" w:hint="eastAsia"/>
          <w:sz w:val="21"/>
          <w:szCs w:val="22"/>
        </w:rPr>
        <w:t>关于“加强</w:t>
      </w:r>
      <w:r w:rsidR="009D2F51" w:rsidRPr="00434ACF">
        <w:rPr>
          <w:rFonts w:ascii="SimSun" w:hAnsi="SimSun"/>
          <w:sz w:val="21"/>
          <w:szCs w:val="22"/>
        </w:rPr>
        <w:t>WIPO</w:t>
      </w:r>
      <w:r w:rsidR="009D2F51" w:rsidRPr="00434ACF">
        <w:rPr>
          <w:rFonts w:ascii="SimSun" w:hAnsi="SimSun" w:cs="Times New Roman"/>
          <w:sz w:val="21"/>
          <w:szCs w:val="22"/>
        </w:rPr>
        <w:t>的</w:t>
      </w:r>
      <w:r w:rsidR="009D2F51" w:rsidRPr="00434ACF">
        <w:rPr>
          <w:rFonts w:ascii="SimSun" w:hAnsi="SimSun" w:cs="Times New Roman" w:hint="eastAsia"/>
          <w:sz w:val="21"/>
          <w:szCs w:val="22"/>
        </w:rPr>
        <w:t>注重成果的管理(</w:t>
      </w:r>
      <w:r w:rsidR="009D2F51" w:rsidRPr="00434ACF">
        <w:rPr>
          <w:rFonts w:ascii="SimSun" w:hAnsi="SimSun"/>
          <w:sz w:val="21"/>
          <w:szCs w:val="22"/>
        </w:rPr>
        <w:t>RBM</w:t>
      </w:r>
      <w:r w:rsidR="009D2F51" w:rsidRPr="00434ACF">
        <w:rPr>
          <w:rFonts w:ascii="SimSun" w:hAnsi="SimSun" w:cs="Times New Roman" w:hint="eastAsia"/>
          <w:sz w:val="21"/>
          <w:szCs w:val="22"/>
        </w:rPr>
        <w:t>)</w:t>
      </w:r>
      <w:r w:rsidR="009D2F51" w:rsidRPr="00434ACF">
        <w:rPr>
          <w:rFonts w:ascii="SimSun" w:hAnsi="SimSun" w:cs="Times New Roman"/>
          <w:sz w:val="21"/>
          <w:szCs w:val="22"/>
        </w:rPr>
        <w:t>框架</w:t>
      </w:r>
      <w:r w:rsidR="009D2F51" w:rsidRPr="00434ACF">
        <w:rPr>
          <w:rFonts w:ascii="SimSun" w:hAnsi="SimSun" w:cs="Times New Roman" w:hint="eastAsia"/>
          <w:sz w:val="21"/>
          <w:szCs w:val="22"/>
        </w:rPr>
        <w:t>，以</w:t>
      </w:r>
      <w:r w:rsidR="009D2F51" w:rsidRPr="00434ACF">
        <w:rPr>
          <w:rFonts w:ascii="SimSun" w:hAnsi="SimSun" w:cs="Times New Roman"/>
          <w:sz w:val="21"/>
          <w:szCs w:val="22"/>
        </w:rPr>
        <w:t>促进发展活动的</w:t>
      </w:r>
      <w:r w:rsidR="009D2F51" w:rsidRPr="00434ACF">
        <w:rPr>
          <w:rFonts w:ascii="SimSun" w:hAnsi="SimSun" w:cs="Times New Roman" w:hint="eastAsia"/>
          <w:sz w:val="21"/>
          <w:szCs w:val="22"/>
        </w:rPr>
        <w:t>监测</w:t>
      </w:r>
      <w:r w:rsidR="005F5D46" w:rsidRPr="00434ACF">
        <w:rPr>
          <w:rFonts w:ascii="SimSun" w:hAnsi="SimSun" w:cs="Times New Roman" w:hint="eastAsia"/>
          <w:sz w:val="21"/>
          <w:szCs w:val="22"/>
        </w:rPr>
        <w:t>和审批</w:t>
      </w:r>
      <w:r w:rsidR="009D2F51" w:rsidRPr="00434ACF">
        <w:rPr>
          <w:rFonts w:ascii="SimSun" w:hAnsi="SimSun" w:cs="Times New Roman" w:hint="eastAsia"/>
          <w:sz w:val="21"/>
          <w:szCs w:val="22"/>
        </w:rPr>
        <w:t>”发展议程项目中</w:t>
      </w:r>
      <w:r w:rsidRPr="00434ACF">
        <w:rPr>
          <w:rFonts w:ascii="SimSun" w:hAnsi="SimSun" w:cs="Times New Roman"/>
          <w:sz w:val="21"/>
          <w:szCs w:val="22"/>
        </w:rPr>
        <w:t>的一项活动是</w:t>
      </w:r>
      <w:r w:rsidR="009D2F51" w:rsidRPr="00434ACF">
        <w:rPr>
          <w:rFonts w:ascii="SimSun" w:hAnsi="SimSun" w:cs="Times New Roman" w:hint="eastAsia"/>
          <w:sz w:val="21"/>
          <w:szCs w:val="22"/>
        </w:rPr>
        <w:t>对</w:t>
      </w:r>
      <w:r w:rsidR="009D2F51" w:rsidRPr="00434ACF">
        <w:rPr>
          <w:rFonts w:ascii="SimSun" w:hAnsi="SimSun"/>
          <w:sz w:val="21"/>
          <w:szCs w:val="22"/>
        </w:rPr>
        <w:t>WIPO</w:t>
      </w:r>
      <w:r w:rsidR="00BE47B7" w:rsidRPr="00434ACF">
        <w:rPr>
          <w:rFonts w:ascii="SimSun" w:hAnsi="SimSun" w:cs="Times New Roman" w:hint="eastAsia"/>
          <w:sz w:val="21"/>
          <w:szCs w:val="22"/>
        </w:rPr>
        <w:t>合作促</w:t>
      </w:r>
      <w:r w:rsidR="009D2F51" w:rsidRPr="00434ACF">
        <w:rPr>
          <w:rFonts w:ascii="SimSun" w:hAnsi="SimSun" w:cs="Times New Roman" w:hint="eastAsia"/>
          <w:sz w:val="21"/>
          <w:szCs w:val="22"/>
        </w:rPr>
        <w:t>发展领域技术援助的外部审查</w:t>
      </w:r>
      <w:r w:rsidRPr="00434ACF">
        <w:rPr>
          <w:rFonts w:ascii="SimSun" w:hAnsi="SimSun" w:cs="Times New Roman"/>
          <w:sz w:val="21"/>
          <w:szCs w:val="22"/>
        </w:rPr>
        <w:t>。</w:t>
      </w:r>
      <w:r w:rsidR="00DD382D" w:rsidRPr="00434ACF">
        <w:rPr>
          <w:rFonts w:ascii="SimSun" w:hAnsi="SimSun" w:cs="Times New Roman"/>
          <w:sz w:val="21"/>
          <w:szCs w:val="22"/>
        </w:rPr>
        <w:t>这是由</w:t>
      </w:r>
      <w:r w:rsidR="00DD382D" w:rsidRPr="00434ACF">
        <w:rPr>
          <w:rFonts w:ascii="SimSun" w:hAnsi="SimSun" w:cs="Times New Roman" w:hint="eastAsia"/>
          <w:sz w:val="21"/>
          <w:szCs w:val="22"/>
        </w:rPr>
        <w:t>圣地亚哥·罗卡</w:t>
      </w:r>
      <w:r w:rsidR="00DD382D" w:rsidRPr="00434ACF">
        <w:rPr>
          <w:rFonts w:ascii="SimSun" w:hAnsi="SimSun" w:cs="Times New Roman"/>
          <w:sz w:val="21"/>
          <w:szCs w:val="22"/>
        </w:rPr>
        <w:t>先生与</w:t>
      </w:r>
      <w:r w:rsidR="00DD382D" w:rsidRPr="00434ACF">
        <w:rPr>
          <w:rFonts w:ascii="SimSun" w:hAnsi="SimSun" w:hint="eastAsia"/>
          <w:sz w:val="21"/>
          <w:szCs w:val="22"/>
        </w:rPr>
        <w:t>卡洛琳</w:t>
      </w:r>
      <w:r w:rsidR="00DD382D" w:rsidRPr="00434ACF">
        <w:rPr>
          <w:rFonts w:ascii="SimSun" w:hAnsi="SimSun" w:cs="Times New Roman" w:hint="eastAsia"/>
          <w:sz w:val="21"/>
          <w:szCs w:val="22"/>
        </w:rPr>
        <w:t>·</w:t>
      </w:r>
      <w:r w:rsidR="00DD382D" w:rsidRPr="00434ACF">
        <w:rPr>
          <w:rFonts w:ascii="SimSun" w:hAnsi="SimSun" w:hint="eastAsia"/>
          <w:sz w:val="21"/>
          <w:szCs w:val="22"/>
        </w:rPr>
        <w:t>迪尔</w:t>
      </w:r>
      <w:r w:rsidR="00DD382D" w:rsidRPr="00434ACF">
        <w:rPr>
          <w:rFonts w:ascii="SimSun" w:hAnsi="SimSun" w:cs="Times New Roman" w:hint="eastAsia"/>
          <w:sz w:val="21"/>
          <w:szCs w:val="22"/>
        </w:rPr>
        <w:t>·</w:t>
      </w:r>
      <w:r w:rsidR="00DD382D" w:rsidRPr="00434ACF">
        <w:rPr>
          <w:rFonts w:ascii="SimSun" w:hAnsi="SimSun" w:hint="eastAsia"/>
          <w:sz w:val="21"/>
          <w:szCs w:val="22"/>
        </w:rPr>
        <w:t>伯克贝克</w:t>
      </w:r>
      <w:r w:rsidR="00DD382D" w:rsidRPr="00434ACF">
        <w:rPr>
          <w:rFonts w:ascii="SimSun" w:hAnsi="SimSun" w:cs="Times New Roman"/>
          <w:sz w:val="21"/>
          <w:szCs w:val="22"/>
        </w:rPr>
        <w:t>女士两位专家完成的。</w:t>
      </w:r>
      <w:r w:rsidRPr="00434ACF">
        <w:rPr>
          <w:rFonts w:ascii="SimSun" w:hAnsi="SimSun" w:cs="Times New Roman"/>
          <w:sz w:val="21"/>
          <w:szCs w:val="22"/>
        </w:rPr>
        <w:t>报告</w:t>
      </w:r>
      <w:r w:rsidR="00E709C8">
        <w:rPr>
          <w:rFonts w:ascii="SimSun" w:hAnsi="SimSun" w:cs="Times New Roman"/>
          <w:sz w:val="21"/>
          <w:szCs w:val="22"/>
        </w:rPr>
        <w:t>(</w:t>
      </w:r>
      <w:r w:rsidR="000D3859" w:rsidRPr="00434ACF">
        <w:rPr>
          <w:rFonts w:ascii="SimSun" w:hAnsi="SimSun" w:cs="Times New Roman" w:hint="eastAsia"/>
          <w:sz w:val="21"/>
          <w:szCs w:val="22"/>
        </w:rPr>
        <w:t>文件</w:t>
      </w:r>
      <w:r w:rsidRPr="00434ACF">
        <w:rPr>
          <w:rFonts w:ascii="SimSun" w:hAnsi="SimSun"/>
          <w:sz w:val="21"/>
          <w:szCs w:val="22"/>
        </w:rPr>
        <w:t>CDIP/8/INF/1</w:t>
      </w:r>
      <w:r w:rsidR="00E709C8">
        <w:rPr>
          <w:rFonts w:ascii="SimSun" w:hAnsi="SimSun" w:cs="Times New Roman"/>
          <w:sz w:val="21"/>
          <w:szCs w:val="22"/>
        </w:rPr>
        <w:t>)</w:t>
      </w:r>
      <w:r w:rsidRPr="00434ACF">
        <w:rPr>
          <w:rFonts w:ascii="SimSun" w:hAnsi="SimSun" w:cs="Times New Roman"/>
          <w:sz w:val="21"/>
          <w:szCs w:val="22"/>
        </w:rPr>
        <w:t>篇幅很长。它包含许多建议。第八届会议以来，产生了许多与之相关的文件。第一份文件是由委员会为尝试确定冗余的建议特设的一个工作组制作的报告。特设工作组举行过四次会议。委员会已经考虑过它的报告</w:t>
      </w:r>
      <w:r w:rsidR="00E709C8">
        <w:rPr>
          <w:rFonts w:ascii="SimSun" w:hAnsi="SimSun" w:cs="Times New Roman"/>
          <w:sz w:val="21"/>
          <w:szCs w:val="22"/>
        </w:rPr>
        <w:t>(</w:t>
      </w:r>
      <w:r w:rsidR="000D3859" w:rsidRPr="00434ACF">
        <w:rPr>
          <w:rFonts w:ascii="SimSun" w:hAnsi="SimSun" w:cs="Times New Roman"/>
          <w:sz w:val="21"/>
          <w:szCs w:val="22"/>
        </w:rPr>
        <w:t>文件</w:t>
      </w:r>
      <w:r w:rsidRPr="00434ACF">
        <w:rPr>
          <w:rFonts w:ascii="SimSun" w:hAnsi="SimSun"/>
          <w:sz w:val="21"/>
          <w:szCs w:val="22"/>
        </w:rPr>
        <w:t>CDIP/9/15</w:t>
      </w:r>
      <w:r w:rsidR="00E709C8">
        <w:rPr>
          <w:rFonts w:ascii="SimSun" w:hAnsi="SimSun" w:cs="Times New Roman"/>
          <w:sz w:val="21"/>
          <w:szCs w:val="22"/>
        </w:rPr>
        <w:t>)</w:t>
      </w:r>
      <w:r w:rsidRPr="00434ACF">
        <w:rPr>
          <w:rFonts w:ascii="SimSun" w:hAnsi="SimSun" w:cs="Times New Roman"/>
          <w:sz w:val="21"/>
          <w:szCs w:val="22"/>
        </w:rPr>
        <w:t>。</w:t>
      </w:r>
      <w:r w:rsidRPr="00434ACF">
        <w:rPr>
          <w:rFonts w:ascii="SimSun" w:hAnsi="SimSun"/>
          <w:sz w:val="21"/>
          <w:szCs w:val="22"/>
        </w:rPr>
        <w:t>CDIP</w:t>
      </w:r>
      <w:r w:rsidR="00B978D0" w:rsidRPr="00434ACF">
        <w:rPr>
          <w:rFonts w:ascii="SimSun" w:hAnsi="SimSun" w:cs="Times New Roman" w:hint="eastAsia"/>
          <w:sz w:val="21"/>
          <w:szCs w:val="22"/>
        </w:rPr>
        <w:t>第九届会议</w:t>
      </w:r>
      <w:r w:rsidRPr="00434ACF">
        <w:rPr>
          <w:rFonts w:ascii="SimSun" w:hAnsi="SimSun" w:cs="Times New Roman"/>
          <w:sz w:val="21"/>
          <w:szCs w:val="22"/>
        </w:rPr>
        <w:t>期间，委员会收到并</w:t>
      </w:r>
      <w:r w:rsidR="00210AA3" w:rsidRPr="00434ACF">
        <w:rPr>
          <w:rFonts w:ascii="SimSun" w:hAnsi="SimSun" w:cs="Times New Roman" w:hint="eastAsia"/>
          <w:sz w:val="21"/>
          <w:szCs w:val="22"/>
        </w:rPr>
        <w:t>审议</w:t>
      </w:r>
      <w:r w:rsidRPr="00434ACF">
        <w:rPr>
          <w:rFonts w:ascii="SimSun" w:hAnsi="SimSun" w:cs="Times New Roman"/>
          <w:sz w:val="21"/>
          <w:szCs w:val="22"/>
        </w:rPr>
        <w:t>了</w:t>
      </w:r>
      <w:r w:rsidR="000D3859" w:rsidRPr="00434ACF">
        <w:rPr>
          <w:rFonts w:ascii="SimSun" w:hAnsi="SimSun" w:cs="Times New Roman" w:hint="eastAsia"/>
          <w:sz w:val="21"/>
          <w:szCs w:val="22"/>
        </w:rPr>
        <w:t>发展议程集团</w:t>
      </w:r>
      <w:r w:rsidRPr="00434ACF">
        <w:rPr>
          <w:rFonts w:ascii="SimSun" w:hAnsi="SimSun" w:cs="Times New Roman"/>
          <w:sz w:val="21"/>
          <w:szCs w:val="22"/>
        </w:rPr>
        <w:t>与非洲集团</w:t>
      </w:r>
      <w:r w:rsidR="00210AA3" w:rsidRPr="00434ACF">
        <w:rPr>
          <w:rFonts w:ascii="SimSun" w:hAnsi="SimSun" w:cs="Times New Roman" w:hint="eastAsia"/>
          <w:sz w:val="21"/>
          <w:szCs w:val="22"/>
        </w:rPr>
        <w:t>提交</w:t>
      </w:r>
      <w:r w:rsidRPr="00434ACF">
        <w:rPr>
          <w:rFonts w:ascii="SimSun" w:hAnsi="SimSun" w:cs="Times New Roman"/>
          <w:sz w:val="21"/>
          <w:szCs w:val="22"/>
        </w:rPr>
        <w:t>的一份联合</w:t>
      </w:r>
      <w:r w:rsidR="00210AA3" w:rsidRPr="00434ACF">
        <w:rPr>
          <w:rFonts w:ascii="SimSun" w:hAnsi="SimSun" w:cs="Times New Roman" w:hint="eastAsia"/>
          <w:sz w:val="21"/>
          <w:szCs w:val="22"/>
        </w:rPr>
        <w:t>提案</w:t>
      </w:r>
      <w:r w:rsidR="00E709C8">
        <w:rPr>
          <w:rFonts w:ascii="SimSun" w:hAnsi="SimSun" w:cs="Times New Roman"/>
          <w:sz w:val="21"/>
          <w:szCs w:val="22"/>
        </w:rPr>
        <w:t>(</w:t>
      </w:r>
      <w:r w:rsidR="000D3859" w:rsidRPr="00434ACF">
        <w:rPr>
          <w:rFonts w:ascii="SimSun" w:hAnsi="SimSun" w:cs="Times New Roman"/>
          <w:sz w:val="21"/>
          <w:szCs w:val="22"/>
        </w:rPr>
        <w:t>文件</w:t>
      </w:r>
      <w:r w:rsidRPr="00434ACF">
        <w:rPr>
          <w:rFonts w:ascii="SimSun" w:hAnsi="SimSun"/>
          <w:sz w:val="21"/>
          <w:szCs w:val="22"/>
        </w:rPr>
        <w:t>CDIP/9/16</w:t>
      </w:r>
      <w:r w:rsidR="00E709C8">
        <w:rPr>
          <w:rFonts w:ascii="SimSun" w:hAnsi="SimSun" w:cs="Times New Roman"/>
          <w:sz w:val="21"/>
          <w:szCs w:val="22"/>
        </w:rPr>
        <w:t>)</w:t>
      </w:r>
      <w:r w:rsidRPr="00434ACF">
        <w:rPr>
          <w:rFonts w:ascii="SimSun" w:hAnsi="SimSun" w:cs="Times New Roman"/>
          <w:sz w:val="21"/>
          <w:szCs w:val="22"/>
        </w:rPr>
        <w:t>。从那时起，这些文件就成为了委员会讨论的基础。</w:t>
      </w:r>
      <w:r w:rsidRPr="00434ACF">
        <w:rPr>
          <w:rFonts w:ascii="SimSun" w:hAnsi="SimSun"/>
          <w:sz w:val="21"/>
          <w:szCs w:val="22"/>
        </w:rPr>
        <w:t>CDIP</w:t>
      </w:r>
      <w:r w:rsidR="00B978D0" w:rsidRPr="00434ACF">
        <w:rPr>
          <w:rFonts w:ascii="SimSun" w:hAnsi="SimSun" w:cs="Times New Roman" w:hint="eastAsia"/>
          <w:sz w:val="21"/>
          <w:szCs w:val="22"/>
        </w:rPr>
        <w:t>第十一</w:t>
      </w:r>
      <w:r w:rsidR="000D3859" w:rsidRPr="00434ACF">
        <w:rPr>
          <w:rFonts w:ascii="SimSun" w:hAnsi="SimSun" w:cs="Times New Roman" w:hint="eastAsia"/>
          <w:sz w:val="21"/>
          <w:szCs w:val="22"/>
        </w:rPr>
        <w:t>届会议</w:t>
      </w:r>
      <w:r w:rsidRPr="00434ACF">
        <w:rPr>
          <w:rFonts w:ascii="SimSun" w:hAnsi="SimSun" w:cs="Times New Roman"/>
          <w:sz w:val="21"/>
          <w:szCs w:val="22"/>
        </w:rPr>
        <w:t>期间，秘书处被要求制作一份文件，描述报告中包含的各种建议的</w:t>
      </w:r>
      <w:r w:rsidR="00210AA3" w:rsidRPr="00434ACF">
        <w:rPr>
          <w:rFonts w:ascii="SimSun" w:hAnsi="SimSun" w:cs="Times New Roman" w:hint="eastAsia"/>
          <w:sz w:val="21"/>
          <w:szCs w:val="22"/>
        </w:rPr>
        <w:t>落实情况</w:t>
      </w:r>
      <w:r w:rsidRPr="00434ACF">
        <w:rPr>
          <w:rFonts w:ascii="SimSun" w:hAnsi="SimSun" w:cs="Times New Roman"/>
          <w:sz w:val="21"/>
          <w:szCs w:val="22"/>
        </w:rPr>
        <w:t>。在这份文件中建议分成不同类别：即，</w:t>
      </w:r>
      <w:r w:rsidRPr="00434ACF">
        <w:rPr>
          <w:rFonts w:ascii="SimSun" w:hAnsi="SimSun"/>
          <w:sz w:val="21"/>
          <w:szCs w:val="22"/>
        </w:rPr>
        <w:t>A</w:t>
      </w:r>
      <w:r w:rsidRPr="00434ACF">
        <w:rPr>
          <w:rFonts w:ascii="SimSun" w:hAnsi="SimSun" w:cs="Times New Roman"/>
          <w:sz w:val="21"/>
          <w:szCs w:val="22"/>
        </w:rPr>
        <w:t>类</w:t>
      </w:r>
      <w:r w:rsidR="00E709C8">
        <w:rPr>
          <w:rFonts w:ascii="SimSun" w:hAnsi="SimSun" w:cs="Times New Roman"/>
          <w:sz w:val="21"/>
          <w:szCs w:val="22"/>
        </w:rPr>
        <w:t>(</w:t>
      </w:r>
      <w:r w:rsidR="00210AA3" w:rsidRPr="00434ACF">
        <w:rPr>
          <w:rFonts w:ascii="SimSun" w:hAnsi="SimSun" w:cs="Times New Roman" w:hint="eastAsia"/>
          <w:sz w:val="21"/>
          <w:szCs w:val="22"/>
        </w:rPr>
        <w:t>已经体现在</w:t>
      </w:r>
      <w:r w:rsidR="00210AA3" w:rsidRPr="00434ACF">
        <w:rPr>
          <w:rFonts w:ascii="SimSun" w:hAnsi="SimSun"/>
          <w:sz w:val="21"/>
          <w:szCs w:val="22"/>
        </w:rPr>
        <w:t>WIPO</w:t>
      </w:r>
      <w:r w:rsidR="00210AA3" w:rsidRPr="00434ACF">
        <w:rPr>
          <w:rFonts w:ascii="SimSun" w:hAnsi="SimSun" w:cs="Times New Roman" w:hint="eastAsia"/>
          <w:sz w:val="21"/>
          <w:szCs w:val="22"/>
        </w:rPr>
        <w:t>活动或当前改革计划中的建议</w:t>
      </w:r>
      <w:r w:rsidR="00E709C8">
        <w:rPr>
          <w:rFonts w:ascii="SimSun" w:hAnsi="SimSun" w:cs="Times New Roman"/>
          <w:sz w:val="21"/>
          <w:szCs w:val="22"/>
        </w:rPr>
        <w:t>)</w:t>
      </w:r>
      <w:r w:rsidRPr="00434ACF">
        <w:rPr>
          <w:rFonts w:ascii="SimSun" w:hAnsi="SimSun" w:cs="Times New Roman"/>
          <w:sz w:val="21"/>
          <w:szCs w:val="22"/>
        </w:rPr>
        <w:t>、</w:t>
      </w:r>
      <w:r w:rsidRPr="00434ACF">
        <w:rPr>
          <w:rFonts w:ascii="SimSun" w:hAnsi="SimSun"/>
          <w:sz w:val="21"/>
          <w:szCs w:val="22"/>
        </w:rPr>
        <w:t>B</w:t>
      </w:r>
      <w:r w:rsidRPr="00434ACF">
        <w:rPr>
          <w:rFonts w:ascii="SimSun" w:hAnsi="SimSun" w:cs="Times New Roman"/>
          <w:sz w:val="21"/>
          <w:szCs w:val="22"/>
        </w:rPr>
        <w:t>类</w:t>
      </w:r>
      <w:r w:rsidR="00E709C8">
        <w:rPr>
          <w:rFonts w:ascii="SimSun" w:hAnsi="SimSun" w:cs="Times New Roman"/>
          <w:sz w:val="21"/>
          <w:szCs w:val="22"/>
        </w:rPr>
        <w:t>(</w:t>
      </w:r>
      <w:r w:rsidR="00210AA3" w:rsidRPr="00434ACF">
        <w:rPr>
          <w:rFonts w:ascii="SimSun" w:hAnsi="SimSun" w:cs="Times New Roman" w:hint="eastAsia"/>
          <w:sz w:val="21"/>
          <w:szCs w:val="22"/>
        </w:rPr>
        <w:t>值得进一步考虑的建议</w:t>
      </w:r>
      <w:r w:rsidR="00E709C8">
        <w:rPr>
          <w:rFonts w:ascii="SimSun" w:hAnsi="SimSun" w:cs="Times New Roman"/>
          <w:sz w:val="21"/>
          <w:szCs w:val="22"/>
        </w:rPr>
        <w:t>)</w:t>
      </w:r>
      <w:r w:rsidRPr="00434ACF">
        <w:rPr>
          <w:rFonts w:ascii="SimSun" w:hAnsi="SimSun" w:cs="Times New Roman"/>
          <w:sz w:val="21"/>
          <w:szCs w:val="22"/>
        </w:rPr>
        <w:t>以及</w:t>
      </w:r>
      <w:r w:rsidRPr="00434ACF">
        <w:rPr>
          <w:rFonts w:ascii="SimSun" w:hAnsi="SimSun"/>
          <w:sz w:val="21"/>
          <w:szCs w:val="22"/>
        </w:rPr>
        <w:t>C</w:t>
      </w:r>
      <w:r w:rsidRPr="00434ACF">
        <w:rPr>
          <w:rFonts w:ascii="SimSun" w:hAnsi="SimSun" w:cs="Times New Roman"/>
          <w:sz w:val="21"/>
          <w:szCs w:val="22"/>
        </w:rPr>
        <w:t>类</w:t>
      </w:r>
      <w:r w:rsidR="00E709C8">
        <w:rPr>
          <w:rFonts w:ascii="SimSun" w:hAnsi="SimSun" w:cs="Times New Roman"/>
          <w:sz w:val="21"/>
          <w:szCs w:val="22"/>
        </w:rPr>
        <w:t>(</w:t>
      </w:r>
      <w:r w:rsidR="00210AA3" w:rsidRPr="00434ACF">
        <w:rPr>
          <w:rFonts w:ascii="SimSun" w:hAnsi="SimSun" w:cs="Times New Roman" w:hint="eastAsia"/>
          <w:sz w:val="21"/>
          <w:szCs w:val="22"/>
        </w:rPr>
        <w:t>在落实方面引起顾虑的建议</w:t>
      </w:r>
      <w:r w:rsidR="00E709C8">
        <w:rPr>
          <w:rFonts w:ascii="SimSun" w:hAnsi="SimSun" w:cs="Times New Roman"/>
          <w:sz w:val="21"/>
          <w:szCs w:val="22"/>
        </w:rPr>
        <w:t>)</w:t>
      </w:r>
      <w:r w:rsidRPr="00434ACF">
        <w:rPr>
          <w:rFonts w:ascii="SimSun" w:hAnsi="SimSun" w:cs="Times New Roman"/>
          <w:sz w:val="21"/>
          <w:szCs w:val="22"/>
        </w:rPr>
        <w:t>。</w:t>
      </w:r>
      <w:r w:rsidRPr="00434ACF">
        <w:rPr>
          <w:rFonts w:ascii="SimSun" w:hAnsi="SimSun"/>
          <w:sz w:val="21"/>
          <w:szCs w:val="22"/>
        </w:rPr>
        <w:t>CDIP</w:t>
      </w:r>
      <w:r w:rsidR="00B978D0" w:rsidRPr="00434ACF">
        <w:rPr>
          <w:rFonts w:ascii="SimSun" w:hAnsi="SimSun" w:cs="Times New Roman" w:hint="eastAsia"/>
          <w:sz w:val="21"/>
          <w:szCs w:val="22"/>
        </w:rPr>
        <w:t>第十一</w:t>
      </w:r>
      <w:r w:rsidR="000D3859" w:rsidRPr="00434ACF">
        <w:rPr>
          <w:rFonts w:ascii="SimSun" w:hAnsi="SimSun" w:cs="Times New Roman" w:hint="eastAsia"/>
          <w:sz w:val="21"/>
          <w:szCs w:val="22"/>
        </w:rPr>
        <w:t>届会议</w:t>
      </w:r>
      <w:r w:rsidRPr="00434ACF">
        <w:rPr>
          <w:rFonts w:ascii="SimSun" w:hAnsi="SimSun" w:cs="Times New Roman"/>
          <w:sz w:val="21"/>
          <w:szCs w:val="22"/>
        </w:rPr>
        <w:t>期间开展了讨论。成员国确定了三条建议，希望秘书处推行。第一条是制作有关</w:t>
      </w:r>
      <w:r w:rsidRPr="00434ACF">
        <w:rPr>
          <w:rFonts w:ascii="SimSun" w:hAnsi="SimSun"/>
          <w:sz w:val="21"/>
          <w:szCs w:val="22"/>
        </w:rPr>
        <w:t>WIPO</w:t>
      </w:r>
      <w:r w:rsidRPr="00434ACF">
        <w:rPr>
          <w:rFonts w:ascii="SimSun" w:hAnsi="SimSun" w:cs="Times New Roman"/>
          <w:sz w:val="21"/>
          <w:szCs w:val="22"/>
        </w:rPr>
        <w:t>提供技术援助的手册。</w:t>
      </w:r>
      <w:r w:rsidRPr="00434ACF">
        <w:rPr>
          <w:rFonts w:ascii="SimSun" w:hAnsi="SimSun"/>
          <w:sz w:val="21"/>
          <w:szCs w:val="22"/>
        </w:rPr>
        <w:t>CDIP</w:t>
      </w:r>
      <w:r w:rsidR="00B978D0" w:rsidRPr="00434ACF">
        <w:rPr>
          <w:rFonts w:ascii="SimSun" w:hAnsi="SimSun" w:cs="Times New Roman" w:hint="eastAsia"/>
          <w:sz w:val="21"/>
          <w:szCs w:val="22"/>
        </w:rPr>
        <w:t>第十二</w:t>
      </w:r>
      <w:r w:rsidR="00210AA3" w:rsidRPr="00434ACF">
        <w:rPr>
          <w:rFonts w:ascii="SimSun" w:hAnsi="SimSun" w:cs="Times New Roman" w:hint="eastAsia"/>
          <w:sz w:val="21"/>
          <w:szCs w:val="22"/>
        </w:rPr>
        <w:t>届会议</w:t>
      </w:r>
      <w:r w:rsidRPr="00434ACF">
        <w:rPr>
          <w:rFonts w:ascii="SimSun" w:hAnsi="SimSun" w:cs="Times New Roman"/>
          <w:sz w:val="21"/>
          <w:szCs w:val="22"/>
        </w:rPr>
        <w:t>期间考虑了该手册。会议期间代表团加入了一些改进意见，修订版已经准备好。</w:t>
      </w:r>
      <w:r w:rsidRPr="00434ACF">
        <w:rPr>
          <w:rFonts w:ascii="SimSun" w:hAnsi="SimSun"/>
          <w:sz w:val="21"/>
          <w:szCs w:val="22"/>
        </w:rPr>
        <w:t>WIPO</w:t>
      </w:r>
      <w:r w:rsidRPr="00434ACF">
        <w:rPr>
          <w:rFonts w:ascii="SimSun" w:hAnsi="SimSun" w:cs="Times New Roman"/>
          <w:sz w:val="21"/>
          <w:szCs w:val="22"/>
        </w:rPr>
        <w:t>网站也可下载该手册。委员会同意的第二条建议是调整</w:t>
      </w:r>
      <w:r w:rsidRPr="00434ACF">
        <w:rPr>
          <w:rFonts w:ascii="SimSun" w:hAnsi="SimSun"/>
          <w:sz w:val="21"/>
          <w:szCs w:val="22"/>
        </w:rPr>
        <w:t>WIPO</w:t>
      </w:r>
      <w:r w:rsidRPr="00434ACF">
        <w:rPr>
          <w:rFonts w:ascii="SimSun" w:hAnsi="SimSun" w:cs="Times New Roman"/>
          <w:sz w:val="21"/>
          <w:szCs w:val="22"/>
        </w:rPr>
        <w:t>网站结构。对这条建议的采用恰逢</w:t>
      </w:r>
      <w:r w:rsidR="00210AA3" w:rsidRPr="00434ACF">
        <w:rPr>
          <w:rFonts w:ascii="SimSun" w:hAnsi="SimSun" w:cs="Times New Roman" w:hint="eastAsia"/>
          <w:sz w:val="21"/>
          <w:szCs w:val="22"/>
        </w:rPr>
        <w:t>本组织</w:t>
      </w:r>
      <w:r w:rsidRPr="00434ACF">
        <w:rPr>
          <w:rFonts w:ascii="SimSun" w:hAnsi="SimSun" w:cs="Times New Roman"/>
          <w:sz w:val="21"/>
          <w:szCs w:val="22"/>
        </w:rPr>
        <w:t>改版网站的措施。</w:t>
      </w:r>
      <w:r w:rsidR="00210AA3" w:rsidRPr="00434ACF">
        <w:rPr>
          <w:rFonts w:ascii="SimSun" w:hAnsi="SimSun" w:cs="Times New Roman" w:hint="eastAsia"/>
          <w:sz w:val="21"/>
          <w:szCs w:val="22"/>
        </w:rPr>
        <w:t>本组织</w:t>
      </w:r>
      <w:r w:rsidRPr="00434ACF">
        <w:rPr>
          <w:rFonts w:ascii="SimSun" w:hAnsi="SimSun" w:cs="Times New Roman"/>
          <w:sz w:val="21"/>
          <w:szCs w:val="22"/>
        </w:rPr>
        <w:t>采取措施令网站内关于</w:t>
      </w:r>
      <w:r w:rsidR="00210AA3" w:rsidRPr="00434ACF">
        <w:rPr>
          <w:rFonts w:ascii="SimSun" w:hAnsi="SimSun" w:cs="Times New Roman" w:hint="eastAsia"/>
          <w:sz w:val="21"/>
          <w:szCs w:val="22"/>
        </w:rPr>
        <w:t>发展议程</w:t>
      </w:r>
      <w:r w:rsidRPr="00434ACF">
        <w:rPr>
          <w:rFonts w:ascii="SimSun" w:hAnsi="SimSun" w:cs="Times New Roman"/>
          <w:sz w:val="21"/>
          <w:szCs w:val="22"/>
        </w:rPr>
        <w:t>及发展相关的部分更加便于访问并且更加醒目。第三条建议是关于一项发展议程项目中发展出的知识产权技术援助数据库(</w:t>
      </w:r>
      <w:r w:rsidRPr="00434ACF">
        <w:rPr>
          <w:rFonts w:ascii="SimSun" w:hAnsi="SimSun"/>
          <w:sz w:val="21"/>
          <w:szCs w:val="22"/>
        </w:rPr>
        <w:t>IP-</w:t>
      </w:r>
      <w:r w:rsidRPr="00434ACF">
        <w:rPr>
          <w:rFonts w:ascii="SimSun" w:hAnsi="SimSun"/>
          <w:sz w:val="21"/>
          <w:szCs w:val="22"/>
        </w:rPr>
        <w:lastRenderedPageBreak/>
        <w:t>TAD</w:t>
      </w:r>
      <w:r w:rsidRPr="00434ACF">
        <w:rPr>
          <w:rFonts w:ascii="SimSun" w:hAnsi="SimSun" w:cs="Times New Roman"/>
          <w:sz w:val="21"/>
          <w:szCs w:val="22"/>
        </w:rPr>
        <w:t>)。各代表团就数据库提出了一些改进意见。</w:t>
      </w:r>
      <w:r w:rsidRPr="00434ACF">
        <w:rPr>
          <w:rFonts w:ascii="SimSun" w:hAnsi="SimSun"/>
          <w:sz w:val="21"/>
          <w:szCs w:val="22"/>
        </w:rPr>
        <w:t>CDIP</w:t>
      </w:r>
      <w:r w:rsidR="00B978D0" w:rsidRPr="00434ACF">
        <w:rPr>
          <w:rFonts w:ascii="SimSun" w:hAnsi="SimSun" w:cs="Times New Roman" w:hint="eastAsia"/>
          <w:sz w:val="21"/>
          <w:szCs w:val="22"/>
        </w:rPr>
        <w:t>第十三</w:t>
      </w:r>
      <w:r w:rsidR="000D3859" w:rsidRPr="00434ACF">
        <w:rPr>
          <w:rFonts w:ascii="SimSun" w:hAnsi="SimSun" w:cs="Times New Roman" w:hint="eastAsia"/>
          <w:sz w:val="21"/>
          <w:szCs w:val="22"/>
        </w:rPr>
        <w:t>届会议</w:t>
      </w:r>
      <w:r w:rsidRPr="00434ACF">
        <w:rPr>
          <w:rFonts w:ascii="SimSun" w:hAnsi="SimSun" w:cs="Times New Roman"/>
          <w:sz w:val="21"/>
          <w:szCs w:val="22"/>
        </w:rPr>
        <w:t>期间，委员会回顾了这方面取得的进展，但并不十分详尽。由于时间关系，委员会无法在</w:t>
      </w:r>
      <w:r w:rsidRPr="00434ACF">
        <w:rPr>
          <w:rFonts w:ascii="SimSun" w:hAnsi="SimSun"/>
          <w:sz w:val="21"/>
          <w:szCs w:val="22"/>
        </w:rPr>
        <w:t>CDIP</w:t>
      </w:r>
      <w:r w:rsidR="00B978D0" w:rsidRPr="00434ACF">
        <w:rPr>
          <w:rFonts w:ascii="SimSun" w:hAnsi="SimSun" w:cs="Times New Roman" w:hint="eastAsia"/>
          <w:sz w:val="21"/>
          <w:szCs w:val="22"/>
        </w:rPr>
        <w:t>第十四</w:t>
      </w:r>
      <w:r w:rsidR="000D3859" w:rsidRPr="00434ACF">
        <w:rPr>
          <w:rFonts w:ascii="SimSun" w:hAnsi="SimSun" w:cs="Times New Roman" w:hint="eastAsia"/>
          <w:sz w:val="21"/>
          <w:szCs w:val="22"/>
        </w:rPr>
        <w:t>届会议</w:t>
      </w:r>
      <w:r w:rsidRPr="00534A43">
        <w:rPr>
          <w:rFonts w:ascii="SimSun" w:hAnsi="SimSun" w:cs="Cambria Math" w:hint="eastAsia"/>
          <w:sz w:val="21"/>
          <w:szCs w:val="22"/>
        </w:rPr>
        <w:t>期间考虑该问题。委员会受邀在本次会议重新考虑该问题。</w:t>
      </w:r>
    </w:p>
    <w:p w14:paraId="31EC7EC4"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尼日利亚代表团代表非洲集团发言，欢迎</w:t>
      </w:r>
      <w:r w:rsidRPr="00434ACF">
        <w:rPr>
          <w:rFonts w:ascii="SimSun" w:hAnsi="SimSun"/>
          <w:sz w:val="21"/>
          <w:szCs w:val="22"/>
        </w:rPr>
        <w:t>WIPO</w:t>
      </w:r>
      <w:r w:rsidRPr="00434ACF">
        <w:rPr>
          <w:rFonts w:ascii="SimSun" w:hAnsi="SimSun" w:hint="eastAsia"/>
          <w:sz w:val="21"/>
          <w:szCs w:val="22"/>
        </w:rPr>
        <w:t>为处理外部审查报告中包含的建议而采取的措施。该代表团与</w:t>
      </w:r>
      <w:r w:rsidRPr="00434ACF">
        <w:rPr>
          <w:rFonts w:ascii="SimSun" w:hAnsi="SimSun" w:cs="Times New Roman" w:hint="eastAsia"/>
          <w:color w:val="000000"/>
          <w:sz w:val="21"/>
          <w:szCs w:val="22"/>
        </w:rPr>
        <w:t>发展议程集团提交</w:t>
      </w:r>
      <w:r w:rsidRPr="00434ACF">
        <w:rPr>
          <w:rFonts w:ascii="SimSun" w:hAnsi="SimSun" w:hint="eastAsia"/>
          <w:sz w:val="21"/>
          <w:szCs w:val="22"/>
        </w:rPr>
        <w:t>的联合提案旨在改善并强化</w:t>
      </w:r>
      <w:r w:rsidRPr="00434ACF">
        <w:rPr>
          <w:rFonts w:ascii="SimSun" w:hAnsi="SimSun"/>
          <w:sz w:val="21"/>
          <w:szCs w:val="22"/>
        </w:rPr>
        <w:t>WIPO</w:t>
      </w:r>
      <w:r w:rsidRPr="00434ACF">
        <w:rPr>
          <w:rFonts w:ascii="SimSun" w:hAnsi="SimSun" w:hint="eastAsia"/>
          <w:sz w:val="21"/>
          <w:szCs w:val="22"/>
        </w:rPr>
        <w:t>提供技术援助的途径。提出了有关于此的具体提议。该集团在该议程项目上有一个联络点，即阿尔及利亚代表团。它将代表集团继续就该项目发言。</w:t>
      </w:r>
    </w:p>
    <w:p w14:paraId="09513489"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阿尔及利亚代表团代表非洲集团发言，就推进该议题的一种方式提出了提议。委员会可以通过查看这份与</w:t>
      </w:r>
      <w:r w:rsidRPr="00434ACF">
        <w:rPr>
          <w:rFonts w:ascii="SimSun" w:hAnsi="SimSun" w:cs="Times New Roman" w:hint="eastAsia"/>
          <w:color w:val="000000"/>
          <w:sz w:val="21"/>
          <w:szCs w:val="22"/>
        </w:rPr>
        <w:t>发展议程集团提交</w:t>
      </w:r>
      <w:r w:rsidRPr="00434ACF">
        <w:rPr>
          <w:rFonts w:ascii="SimSun" w:hAnsi="SimSun" w:hint="eastAsia"/>
          <w:sz w:val="21"/>
          <w:szCs w:val="22"/>
        </w:rPr>
        <w:t>的联合提案，确定其中问题较少的建议。该集团可以就这项工作向委员会提供意见。它也准备好接受欧盟提出的、</w:t>
      </w:r>
      <w:r w:rsidRPr="00434ACF">
        <w:rPr>
          <w:rFonts w:ascii="SimSun" w:hAnsi="SimSun"/>
          <w:sz w:val="21"/>
          <w:szCs w:val="22"/>
        </w:rPr>
        <w:t>B</w:t>
      </w:r>
      <w:r w:rsidRPr="00434ACF">
        <w:rPr>
          <w:rFonts w:ascii="SimSun" w:hAnsi="SimSun" w:hint="eastAsia"/>
          <w:sz w:val="21"/>
          <w:szCs w:val="22"/>
        </w:rPr>
        <w:t>集团支持的一些提议。那些提议具体而言是关于技术援助的国内及国际协作以及效率问题。</w:t>
      </w:r>
    </w:p>
    <w:p w14:paraId="77C82642"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sz w:val="21"/>
          <w:szCs w:val="22"/>
        </w:rPr>
        <w:t>罗马尼亚代表团代表</w:t>
      </w:r>
      <w:r w:rsidRPr="00434ACF">
        <w:rPr>
          <w:rFonts w:ascii="SimSun" w:hAnsi="SimSun"/>
          <w:color w:val="000000"/>
          <w:sz w:val="21"/>
          <w:szCs w:val="22"/>
        </w:rPr>
        <w:t>CEBS</w:t>
      </w:r>
      <w:r w:rsidRPr="00434ACF">
        <w:rPr>
          <w:rFonts w:ascii="SimSun" w:hAnsi="SimSun" w:cs="Times New Roman" w:hint="eastAsia"/>
          <w:color w:val="000000"/>
          <w:sz w:val="21"/>
          <w:szCs w:val="22"/>
        </w:rPr>
        <w:t>发言，</w:t>
      </w:r>
      <w:r w:rsidRPr="00434ACF">
        <w:rPr>
          <w:rFonts w:ascii="SimSun" w:hAnsi="SimSun" w:hint="eastAsia"/>
          <w:sz w:val="21"/>
          <w:szCs w:val="22"/>
        </w:rPr>
        <w:t>回顾了</w:t>
      </w:r>
      <w:r w:rsidRPr="00434ACF">
        <w:rPr>
          <w:rFonts w:ascii="SimSun" w:hAnsi="SimSun"/>
          <w:sz w:val="21"/>
          <w:szCs w:val="22"/>
        </w:rPr>
        <w:t>外部审查</w:t>
      </w:r>
      <w:r w:rsidRPr="00434ACF">
        <w:rPr>
          <w:rFonts w:ascii="SimSun" w:hAnsi="SimSun" w:hint="eastAsia"/>
          <w:sz w:val="21"/>
          <w:szCs w:val="22"/>
        </w:rPr>
        <w:t>产生的大量</w:t>
      </w:r>
      <w:r w:rsidRPr="00434ACF">
        <w:rPr>
          <w:rFonts w:ascii="SimSun" w:hAnsi="SimSun"/>
          <w:sz w:val="21"/>
          <w:szCs w:val="22"/>
        </w:rPr>
        <w:t>建议</w:t>
      </w:r>
      <w:r w:rsidRPr="00434ACF">
        <w:rPr>
          <w:rFonts w:ascii="SimSun" w:hAnsi="SimSun" w:hint="eastAsia"/>
          <w:sz w:val="21"/>
          <w:szCs w:val="22"/>
        </w:rPr>
        <w:t>曾经提请</w:t>
      </w:r>
      <w:r w:rsidRPr="00434ACF">
        <w:rPr>
          <w:rFonts w:ascii="SimSun" w:hAnsi="SimSun"/>
          <w:sz w:val="21"/>
          <w:szCs w:val="22"/>
        </w:rPr>
        <w:t>委员会重视。秘书处就执行那些建议的价值及可行性</w:t>
      </w:r>
      <w:r w:rsidRPr="00434ACF">
        <w:rPr>
          <w:rFonts w:ascii="SimSun" w:hAnsi="SimSun" w:hint="eastAsia"/>
          <w:sz w:val="21"/>
          <w:szCs w:val="22"/>
        </w:rPr>
        <w:t>进行</w:t>
      </w:r>
      <w:r w:rsidRPr="00434ACF">
        <w:rPr>
          <w:rFonts w:ascii="SimSun" w:hAnsi="SimSun"/>
          <w:sz w:val="21"/>
          <w:szCs w:val="22"/>
        </w:rPr>
        <w:t>评估之后，</w:t>
      </w:r>
      <w:r w:rsidRPr="00434ACF">
        <w:rPr>
          <w:rFonts w:ascii="SimSun" w:hAnsi="SimSun" w:hint="eastAsia"/>
          <w:sz w:val="21"/>
          <w:szCs w:val="22"/>
        </w:rPr>
        <w:t>该</w:t>
      </w:r>
      <w:r w:rsidRPr="00434ACF">
        <w:rPr>
          <w:rFonts w:ascii="SimSun" w:hAnsi="SimSun"/>
          <w:sz w:val="21"/>
          <w:szCs w:val="22"/>
        </w:rPr>
        <w:t>集团认为委员会应该将讨论集中于包含</w:t>
      </w:r>
      <w:r w:rsidRPr="00434ACF">
        <w:rPr>
          <w:rFonts w:ascii="SimSun" w:hAnsi="SimSun" w:hint="eastAsia"/>
          <w:sz w:val="21"/>
          <w:szCs w:val="22"/>
        </w:rPr>
        <w:t>有必要</w:t>
      </w:r>
      <w:r w:rsidRPr="00434ACF">
        <w:rPr>
          <w:rFonts w:ascii="SimSun" w:hAnsi="SimSun"/>
          <w:sz w:val="21"/>
          <w:szCs w:val="22"/>
        </w:rPr>
        <w:t>继续</w:t>
      </w:r>
      <w:r w:rsidRPr="00434ACF">
        <w:rPr>
          <w:rFonts w:ascii="SimSun" w:hAnsi="SimSun" w:hint="eastAsia"/>
          <w:sz w:val="21"/>
          <w:szCs w:val="22"/>
        </w:rPr>
        <w:t>辩论</w:t>
      </w:r>
      <w:r w:rsidRPr="00434ACF">
        <w:rPr>
          <w:rFonts w:ascii="SimSun" w:hAnsi="SimSun"/>
          <w:sz w:val="21"/>
          <w:szCs w:val="22"/>
        </w:rPr>
        <w:t>的建议</w:t>
      </w:r>
      <w:r w:rsidRPr="00434ACF">
        <w:rPr>
          <w:rFonts w:ascii="SimSun" w:hAnsi="SimSun" w:hint="eastAsia"/>
          <w:sz w:val="21"/>
          <w:szCs w:val="22"/>
        </w:rPr>
        <w:t>集</w:t>
      </w:r>
      <w:r w:rsidRPr="00434ACF">
        <w:rPr>
          <w:rFonts w:ascii="SimSun" w:hAnsi="SimSun"/>
          <w:sz w:val="21"/>
          <w:szCs w:val="22"/>
        </w:rPr>
        <w:t>B。同时，</w:t>
      </w:r>
      <w:r w:rsidRPr="00434ACF">
        <w:rPr>
          <w:rFonts w:ascii="SimSun" w:hAnsi="SimSun" w:hint="eastAsia"/>
          <w:sz w:val="21"/>
          <w:szCs w:val="22"/>
        </w:rPr>
        <w:t>各</w:t>
      </w:r>
      <w:r w:rsidRPr="00434ACF">
        <w:rPr>
          <w:rFonts w:ascii="SimSun" w:hAnsi="SimSun"/>
          <w:sz w:val="21"/>
          <w:szCs w:val="22"/>
        </w:rPr>
        <w:t>集团及代表团还提出了其</w:t>
      </w:r>
      <w:r w:rsidRPr="00434ACF">
        <w:rPr>
          <w:rFonts w:ascii="SimSun" w:hAnsi="SimSun" w:hint="eastAsia"/>
          <w:sz w:val="21"/>
          <w:szCs w:val="22"/>
        </w:rPr>
        <w:t>他</w:t>
      </w:r>
      <w:r w:rsidRPr="00434ACF">
        <w:rPr>
          <w:rFonts w:ascii="SimSun" w:hAnsi="SimSun"/>
          <w:sz w:val="21"/>
          <w:szCs w:val="22"/>
        </w:rPr>
        <w:t>建议。</w:t>
      </w:r>
      <w:r w:rsidRPr="00434ACF">
        <w:rPr>
          <w:rFonts w:ascii="SimSun" w:hAnsi="SimSun" w:hint="eastAsia"/>
          <w:sz w:val="21"/>
          <w:szCs w:val="22"/>
        </w:rPr>
        <w:t>无论这些</w:t>
      </w:r>
      <w:r w:rsidRPr="00434ACF">
        <w:rPr>
          <w:rFonts w:ascii="SimSun" w:hAnsi="SimSun"/>
          <w:sz w:val="21"/>
          <w:szCs w:val="22"/>
        </w:rPr>
        <w:t>建议的内容</w:t>
      </w:r>
      <w:r w:rsidRPr="00434ACF">
        <w:rPr>
          <w:rFonts w:ascii="SimSun" w:hAnsi="SimSun" w:hint="eastAsia"/>
          <w:sz w:val="21"/>
          <w:szCs w:val="22"/>
        </w:rPr>
        <w:t>如何</w:t>
      </w:r>
      <w:r w:rsidRPr="00434ACF">
        <w:rPr>
          <w:rFonts w:ascii="SimSun" w:hAnsi="SimSun"/>
          <w:sz w:val="21"/>
          <w:szCs w:val="22"/>
        </w:rPr>
        <w:t>，处理这么多的提议本身就是一项挑战。至于建议的内容，</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支持</w:t>
      </w:r>
      <w:r w:rsidRPr="00434ACF">
        <w:rPr>
          <w:rFonts w:ascii="SimSun" w:hAnsi="SimSun"/>
          <w:sz w:val="21"/>
          <w:szCs w:val="22"/>
        </w:rPr>
        <w:t>欧盟的建议，利用一整天时间讨论知识产权及技术援助，</w:t>
      </w:r>
      <w:r w:rsidRPr="00434ACF">
        <w:rPr>
          <w:rFonts w:ascii="SimSun" w:hAnsi="SimSun" w:hint="eastAsia"/>
          <w:sz w:val="21"/>
          <w:szCs w:val="22"/>
        </w:rPr>
        <w:t>以</w:t>
      </w:r>
      <w:r w:rsidRPr="00434ACF">
        <w:rPr>
          <w:rFonts w:ascii="SimSun" w:hAnsi="SimSun"/>
          <w:sz w:val="21"/>
          <w:szCs w:val="22"/>
        </w:rPr>
        <w:t>辩论最佳作法。这种辩论将为提供技术援助提出新鲜的视角。至于非洲集团与</w:t>
      </w:r>
      <w:r w:rsidRPr="00434ACF">
        <w:rPr>
          <w:rFonts w:ascii="SimSun" w:hAnsi="SimSun" w:cs="Times New Roman" w:hint="eastAsia"/>
          <w:color w:val="000000"/>
          <w:sz w:val="21"/>
          <w:szCs w:val="22"/>
        </w:rPr>
        <w:t>发展议程集团</w:t>
      </w:r>
      <w:r w:rsidRPr="00434ACF">
        <w:rPr>
          <w:rFonts w:ascii="SimSun" w:hAnsi="SimSun"/>
          <w:sz w:val="21"/>
          <w:szCs w:val="22"/>
        </w:rPr>
        <w:t>的联合</w:t>
      </w:r>
      <w:r w:rsidRPr="00434ACF">
        <w:rPr>
          <w:rFonts w:ascii="SimSun" w:hAnsi="SimSun" w:hint="eastAsia"/>
          <w:sz w:val="21"/>
          <w:szCs w:val="22"/>
        </w:rPr>
        <w:t>提案</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随时</w:t>
      </w:r>
      <w:r w:rsidRPr="00434ACF">
        <w:rPr>
          <w:rFonts w:ascii="SimSun" w:hAnsi="SimSun"/>
          <w:sz w:val="21"/>
          <w:szCs w:val="22"/>
        </w:rPr>
        <w:t>准备参与</w:t>
      </w:r>
      <w:r w:rsidRPr="00434ACF">
        <w:rPr>
          <w:rFonts w:ascii="SimSun" w:hAnsi="SimSun" w:hint="eastAsia"/>
          <w:sz w:val="21"/>
          <w:szCs w:val="22"/>
        </w:rPr>
        <w:t>有关建议集</w:t>
      </w:r>
      <w:r w:rsidRPr="00434ACF">
        <w:rPr>
          <w:rFonts w:ascii="SimSun" w:hAnsi="SimSun"/>
          <w:sz w:val="21"/>
          <w:szCs w:val="22"/>
        </w:rPr>
        <w:t>B</w:t>
      </w:r>
      <w:r w:rsidRPr="00434ACF">
        <w:rPr>
          <w:rFonts w:ascii="SimSun" w:hAnsi="SimSun" w:hint="eastAsia"/>
          <w:sz w:val="21"/>
          <w:szCs w:val="22"/>
        </w:rPr>
        <w:t>诸多相应</w:t>
      </w:r>
      <w:r w:rsidRPr="00434ACF">
        <w:rPr>
          <w:rFonts w:ascii="SimSun" w:hAnsi="SimSun"/>
          <w:sz w:val="21"/>
          <w:szCs w:val="22"/>
        </w:rPr>
        <w:t>提议</w:t>
      </w:r>
      <w:r w:rsidRPr="00434ACF">
        <w:rPr>
          <w:rFonts w:ascii="SimSun" w:hAnsi="SimSun" w:hint="eastAsia"/>
          <w:sz w:val="21"/>
          <w:szCs w:val="22"/>
        </w:rPr>
        <w:t>的讨论</w:t>
      </w:r>
      <w:r w:rsidRPr="00434ACF">
        <w:rPr>
          <w:rFonts w:ascii="SimSun" w:hAnsi="SimSun"/>
          <w:sz w:val="21"/>
          <w:szCs w:val="22"/>
        </w:rPr>
        <w:t>。</w:t>
      </w:r>
    </w:p>
    <w:p w14:paraId="0264E0FB"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日本</w:t>
      </w:r>
      <w:r w:rsidRPr="00434ACF">
        <w:rPr>
          <w:rFonts w:ascii="SimSun" w:hAnsi="SimSun"/>
          <w:sz w:val="21"/>
          <w:szCs w:val="22"/>
        </w:rPr>
        <w:t>代表团</w:t>
      </w:r>
      <w:r w:rsidRPr="00434ACF">
        <w:rPr>
          <w:rFonts w:ascii="SimSun" w:hAnsi="SimSun" w:hint="eastAsia"/>
          <w:sz w:val="21"/>
          <w:szCs w:val="22"/>
        </w:rPr>
        <w:t>代表</w:t>
      </w:r>
      <w:r w:rsidRPr="00434ACF">
        <w:rPr>
          <w:rFonts w:ascii="SimSun" w:hAnsi="SimSun"/>
          <w:sz w:val="21"/>
          <w:szCs w:val="22"/>
        </w:rPr>
        <w:t>B</w:t>
      </w:r>
      <w:r w:rsidRPr="00434ACF">
        <w:rPr>
          <w:rFonts w:ascii="SimSun" w:hAnsi="SimSun" w:hint="eastAsia"/>
          <w:sz w:val="21"/>
          <w:szCs w:val="22"/>
        </w:rPr>
        <w:t>集团发言，重申</w:t>
      </w:r>
      <w:r w:rsidRPr="00434ACF">
        <w:rPr>
          <w:rFonts w:ascii="SimSun" w:hAnsi="SimSun"/>
          <w:sz w:val="21"/>
          <w:szCs w:val="22"/>
        </w:rPr>
        <w:t>WIPO</w:t>
      </w:r>
      <w:r w:rsidRPr="00434ACF">
        <w:rPr>
          <w:rFonts w:ascii="SimSun" w:hAnsi="SimSun" w:hint="eastAsia"/>
          <w:sz w:val="21"/>
          <w:szCs w:val="22"/>
        </w:rPr>
        <w:t>迄今已经成功进行了技术援助。这在外部审议后得到了进一步的改进。以秘书处不应该被微观管理为念，该集团认为根据</w:t>
      </w:r>
      <w:r w:rsidRPr="00434ACF">
        <w:rPr>
          <w:rFonts w:ascii="SimSun" w:hAnsi="SimSun"/>
          <w:sz w:val="21"/>
          <w:szCs w:val="22"/>
        </w:rPr>
        <w:t>Deere-Roca</w:t>
      </w:r>
      <w:r w:rsidRPr="00434ACF">
        <w:rPr>
          <w:rFonts w:ascii="SimSun" w:hAnsi="SimSun" w:hint="eastAsia"/>
          <w:sz w:val="21"/>
          <w:szCs w:val="22"/>
        </w:rPr>
        <w:t>报告的建议进一步推进的实际而有用的工作，只应包括</w:t>
      </w:r>
      <w:r w:rsidRPr="00E709C8">
        <w:rPr>
          <w:rFonts w:ascii="SimSun" w:hAnsi="SimSun" w:cs="Times New Roman" w:hint="eastAsia"/>
          <w:color w:val="000000"/>
          <w:sz w:val="21"/>
          <w:szCs w:val="22"/>
        </w:rPr>
        <w:t>整理</w:t>
      </w:r>
      <w:r w:rsidRPr="00434ACF">
        <w:rPr>
          <w:rFonts w:ascii="SimSun" w:hAnsi="SimSun"/>
          <w:sz w:val="21"/>
          <w:szCs w:val="22"/>
        </w:rPr>
        <w:t>WIPO</w:t>
      </w:r>
      <w:r w:rsidRPr="00434ACF">
        <w:rPr>
          <w:rFonts w:ascii="SimSun" w:hAnsi="SimSun" w:hint="eastAsia"/>
          <w:sz w:val="21"/>
          <w:szCs w:val="22"/>
        </w:rPr>
        <w:t>的最佳实践和非</w:t>
      </w:r>
      <w:r w:rsidRPr="00434ACF">
        <w:rPr>
          <w:rFonts w:ascii="SimSun" w:hAnsi="SimSun"/>
          <w:sz w:val="21"/>
          <w:szCs w:val="22"/>
        </w:rPr>
        <w:t>WIPO</w:t>
      </w:r>
      <w:r w:rsidRPr="00434ACF">
        <w:rPr>
          <w:rFonts w:ascii="SimSun" w:hAnsi="SimSun" w:hint="eastAsia"/>
          <w:sz w:val="21"/>
          <w:szCs w:val="22"/>
        </w:rPr>
        <w:t>的技术援助、内部和国际协调，以及成本效益措施。该集团在</w:t>
      </w:r>
      <w:r w:rsidRPr="00434ACF">
        <w:rPr>
          <w:rFonts w:ascii="SimSun" w:hAnsi="SimSun"/>
          <w:sz w:val="21"/>
          <w:szCs w:val="22"/>
        </w:rPr>
        <w:t>CDIP</w:t>
      </w:r>
      <w:r w:rsidRPr="00434ACF">
        <w:rPr>
          <w:rFonts w:ascii="SimSun" w:hAnsi="SimSun" w:hint="eastAsia"/>
          <w:sz w:val="21"/>
          <w:szCs w:val="22"/>
        </w:rPr>
        <w:t>第十届会议中有关交换最佳实践的</w:t>
      </w:r>
      <w:r w:rsidRPr="00434ACF">
        <w:rPr>
          <w:rFonts w:ascii="SimSun" w:hAnsi="SimSun"/>
          <w:sz w:val="21"/>
          <w:szCs w:val="22"/>
        </w:rPr>
        <w:t>提议</w:t>
      </w:r>
      <w:r w:rsidRPr="00434ACF">
        <w:rPr>
          <w:rFonts w:ascii="SimSun" w:hAnsi="SimSun" w:hint="eastAsia"/>
          <w:sz w:val="21"/>
          <w:szCs w:val="22"/>
        </w:rPr>
        <w:t>是关于第一个组成部分的，可以在这个情况下予以进一步的考虑。该</w:t>
      </w:r>
      <w:r w:rsidRPr="00434ACF">
        <w:rPr>
          <w:rFonts w:ascii="SimSun" w:hAnsi="SimSun"/>
          <w:sz w:val="21"/>
          <w:szCs w:val="22"/>
        </w:rPr>
        <w:t>集团</w:t>
      </w:r>
      <w:r w:rsidRPr="00434ACF">
        <w:rPr>
          <w:rFonts w:ascii="SimSun" w:hAnsi="SimSun" w:hint="eastAsia"/>
          <w:sz w:val="21"/>
          <w:szCs w:val="22"/>
        </w:rPr>
        <w:t>提到了非洲集团在上一届会议中指出的联合提案中的一些项目，比如</w:t>
      </w:r>
      <w:r w:rsidRPr="00434ACF">
        <w:rPr>
          <w:rFonts w:ascii="SimSun" w:hAnsi="SimSun"/>
          <w:sz w:val="21"/>
          <w:szCs w:val="22"/>
        </w:rPr>
        <w:t>A3</w:t>
      </w:r>
      <w:r w:rsidRPr="00434ACF">
        <w:rPr>
          <w:rFonts w:ascii="SimSun" w:hAnsi="SimSun" w:hint="eastAsia"/>
          <w:sz w:val="21"/>
          <w:szCs w:val="22"/>
        </w:rPr>
        <w:t>、</w:t>
      </w:r>
      <w:r w:rsidRPr="00434ACF">
        <w:rPr>
          <w:rFonts w:ascii="SimSun" w:hAnsi="SimSun"/>
          <w:sz w:val="21"/>
          <w:szCs w:val="22"/>
        </w:rPr>
        <w:t>C1</w:t>
      </w:r>
      <w:r w:rsidRPr="00434ACF">
        <w:rPr>
          <w:rFonts w:ascii="SimSun" w:hAnsi="SimSun" w:hint="eastAsia"/>
          <w:sz w:val="21"/>
          <w:szCs w:val="22"/>
        </w:rPr>
        <w:t>、</w:t>
      </w:r>
      <w:r w:rsidRPr="00434ACF">
        <w:rPr>
          <w:rFonts w:ascii="SimSun" w:hAnsi="SimSun"/>
          <w:sz w:val="21"/>
          <w:szCs w:val="22"/>
        </w:rPr>
        <w:t>C2</w:t>
      </w:r>
      <w:r w:rsidRPr="00434ACF">
        <w:rPr>
          <w:rFonts w:ascii="SimSun" w:hAnsi="SimSun" w:hint="eastAsia"/>
          <w:sz w:val="21"/>
          <w:szCs w:val="22"/>
        </w:rPr>
        <w:t>、</w:t>
      </w:r>
      <w:r w:rsidRPr="00434ACF">
        <w:rPr>
          <w:rFonts w:ascii="SimSun" w:hAnsi="SimSun"/>
          <w:sz w:val="21"/>
          <w:szCs w:val="22"/>
        </w:rPr>
        <w:t>D2</w:t>
      </w:r>
      <w:r w:rsidRPr="00434ACF">
        <w:rPr>
          <w:rFonts w:ascii="SimSun" w:hAnsi="SimSun" w:hint="eastAsia"/>
          <w:sz w:val="21"/>
          <w:szCs w:val="22"/>
        </w:rPr>
        <w:t>、</w:t>
      </w:r>
      <w:r w:rsidRPr="00434ACF">
        <w:rPr>
          <w:rFonts w:ascii="SimSun" w:hAnsi="SimSun"/>
          <w:sz w:val="21"/>
          <w:szCs w:val="22"/>
        </w:rPr>
        <w:t>E2</w:t>
      </w:r>
      <w:r w:rsidRPr="00434ACF">
        <w:rPr>
          <w:rFonts w:ascii="SimSun" w:hAnsi="SimSun" w:hint="eastAsia"/>
          <w:sz w:val="21"/>
          <w:szCs w:val="22"/>
        </w:rPr>
        <w:t>和</w:t>
      </w:r>
      <w:r w:rsidRPr="00434ACF">
        <w:rPr>
          <w:rFonts w:ascii="SimSun" w:hAnsi="SimSun"/>
          <w:sz w:val="21"/>
          <w:szCs w:val="22"/>
        </w:rPr>
        <w:t>E3</w:t>
      </w:r>
      <w:r w:rsidRPr="00434ACF">
        <w:rPr>
          <w:rFonts w:ascii="SimSun" w:hAnsi="SimSun" w:hint="eastAsia"/>
          <w:sz w:val="21"/>
          <w:szCs w:val="22"/>
        </w:rPr>
        <w:t>项</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相信秘书处已经处理了部分内容，而其他的从实际角度和原则角度都是不可行的。比如，财务问题应该由</w:t>
      </w:r>
      <w:r w:rsidRPr="00434ACF">
        <w:rPr>
          <w:rFonts w:ascii="SimSun" w:hAnsi="SimSun"/>
          <w:sz w:val="21"/>
          <w:szCs w:val="22"/>
        </w:rPr>
        <w:t>PBC</w:t>
      </w:r>
      <w:r w:rsidRPr="00434ACF">
        <w:rPr>
          <w:rFonts w:ascii="SimSun" w:hAnsi="SimSun" w:hint="eastAsia"/>
          <w:sz w:val="21"/>
          <w:szCs w:val="22"/>
        </w:rPr>
        <w:t>处理而非</w:t>
      </w:r>
      <w:r w:rsidRPr="00434ACF">
        <w:rPr>
          <w:rFonts w:ascii="SimSun" w:hAnsi="SimSun"/>
          <w:sz w:val="21"/>
          <w:szCs w:val="22"/>
        </w:rPr>
        <w:t>CDIP。</w:t>
      </w:r>
      <w:r w:rsidRPr="00434ACF">
        <w:rPr>
          <w:rFonts w:ascii="SimSun" w:hAnsi="SimSun" w:hint="eastAsia"/>
          <w:sz w:val="21"/>
          <w:szCs w:val="22"/>
        </w:rPr>
        <w:t>自从</w:t>
      </w:r>
      <w:r w:rsidRPr="00434ACF">
        <w:rPr>
          <w:rFonts w:ascii="SimSun" w:hAnsi="SimSun"/>
          <w:sz w:val="21"/>
          <w:szCs w:val="22"/>
        </w:rPr>
        <w:t>2011</w:t>
      </w:r>
      <w:r w:rsidRPr="00434ACF">
        <w:rPr>
          <w:rFonts w:ascii="SimSun" w:hAnsi="SimSun" w:hint="eastAsia"/>
          <w:sz w:val="21"/>
          <w:szCs w:val="22"/>
        </w:rPr>
        <w:t>年的</w:t>
      </w:r>
      <w:r w:rsidRPr="00434ACF">
        <w:rPr>
          <w:rFonts w:ascii="SimSun" w:hAnsi="SimSun"/>
          <w:sz w:val="21"/>
          <w:szCs w:val="22"/>
        </w:rPr>
        <w:t>Deere-Roca</w:t>
      </w:r>
      <w:r w:rsidRPr="00434ACF">
        <w:rPr>
          <w:rFonts w:ascii="SimSun" w:hAnsi="SimSun" w:hint="eastAsia"/>
          <w:sz w:val="21"/>
          <w:szCs w:val="22"/>
        </w:rPr>
        <w:t>报告和</w:t>
      </w:r>
      <w:r w:rsidRPr="00434ACF">
        <w:rPr>
          <w:rFonts w:ascii="SimSun" w:hAnsi="SimSun"/>
          <w:sz w:val="21"/>
          <w:szCs w:val="22"/>
        </w:rPr>
        <w:t>2013</w:t>
      </w:r>
      <w:r w:rsidRPr="00434ACF">
        <w:rPr>
          <w:rFonts w:ascii="SimSun" w:hAnsi="SimSun" w:hint="eastAsia"/>
          <w:sz w:val="21"/>
          <w:szCs w:val="22"/>
        </w:rPr>
        <w:t>年的落实情况报告产生问题以来，许多建议的状态无疑发生了变化。有鉴于此，该</w:t>
      </w:r>
      <w:r w:rsidRPr="00434ACF">
        <w:rPr>
          <w:rFonts w:ascii="SimSun" w:hAnsi="SimSun"/>
          <w:sz w:val="21"/>
          <w:szCs w:val="22"/>
        </w:rPr>
        <w:t>集团</w:t>
      </w:r>
      <w:r w:rsidRPr="00434ACF">
        <w:rPr>
          <w:rFonts w:ascii="SimSun" w:hAnsi="SimSun" w:hint="eastAsia"/>
          <w:sz w:val="21"/>
          <w:szCs w:val="22"/>
        </w:rPr>
        <w:t>请求秘书处相应更新管理层答复。如此则更有利于各</w:t>
      </w:r>
      <w:r w:rsidRPr="00434ACF">
        <w:rPr>
          <w:rFonts w:ascii="SimSun" w:hAnsi="SimSun"/>
          <w:sz w:val="21"/>
          <w:szCs w:val="22"/>
        </w:rPr>
        <w:t>代表团</w:t>
      </w:r>
      <w:r w:rsidRPr="00434ACF">
        <w:rPr>
          <w:rFonts w:ascii="SimSun" w:hAnsi="SimSun" w:hint="eastAsia"/>
          <w:sz w:val="21"/>
          <w:szCs w:val="22"/>
        </w:rPr>
        <w:t>确定哪些值得进一步讨论。</w:t>
      </w:r>
    </w:p>
    <w:p w14:paraId="6C93CF94" w14:textId="67623403"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拉脱维亚</w:t>
      </w:r>
      <w:r w:rsidRPr="00434ACF">
        <w:rPr>
          <w:rFonts w:ascii="SimSun" w:hAnsi="SimSun"/>
          <w:sz w:val="21"/>
          <w:szCs w:val="22"/>
        </w:rPr>
        <w:t>代表团</w:t>
      </w:r>
      <w:r w:rsidRPr="00434ACF">
        <w:rPr>
          <w:rFonts w:ascii="SimSun" w:hAnsi="SimSun" w:hint="eastAsia"/>
          <w:sz w:val="21"/>
          <w:szCs w:val="22"/>
        </w:rPr>
        <w:t>代表欧盟及其成员国发言，强调委员会已经花费许多小时辩论</w:t>
      </w:r>
      <w:r w:rsidRPr="00434ACF">
        <w:rPr>
          <w:rFonts w:ascii="SimSun" w:hAnsi="SimSun"/>
          <w:sz w:val="21"/>
          <w:szCs w:val="22"/>
        </w:rPr>
        <w:t>Deere-Roca</w:t>
      </w:r>
      <w:r w:rsidRPr="00434ACF">
        <w:rPr>
          <w:rFonts w:ascii="SimSun" w:hAnsi="SimSun" w:hint="eastAsia"/>
          <w:sz w:val="21"/>
          <w:szCs w:val="22"/>
        </w:rPr>
        <w:t>报告及其建议。</w:t>
      </w:r>
      <w:r w:rsidRPr="00434ACF">
        <w:rPr>
          <w:rFonts w:ascii="SimSun" w:hAnsi="SimSun"/>
          <w:sz w:val="21"/>
          <w:szCs w:val="22"/>
        </w:rPr>
        <w:t>2012</w:t>
      </w:r>
      <w:r w:rsidRPr="00434ACF">
        <w:rPr>
          <w:rFonts w:ascii="SimSun" w:hAnsi="SimSun" w:hint="eastAsia"/>
          <w:sz w:val="21"/>
          <w:szCs w:val="22"/>
        </w:rPr>
        <w:t>年</w:t>
      </w:r>
      <w:r w:rsidRPr="00434ACF">
        <w:rPr>
          <w:rFonts w:ascii="SimSun" w:hAnsi="SimSun"/>
          <w:sz w:val="21"/>
          <w:szCs w:val="22"/>
        </w:rPr>
        <w:t>5</w:t>
      </w:r>
      <w:r w:rsidRPr="00434ACF">
        <w:rPr>
          <w:rFonts w:ascii="SimSun" w:hAnsi="SimSun" w:hint="eastAsia"/>
          <w:sz w:val="21"/>
          <w:szCs w:val="22"/>
        </w:rPr>
        <w:t>月，</w:t>
      </w:r>
      <w:r w:rsidRPr="00434ACF">
        <w:rPr>
          <w:rFonts w:ascii="SimSun" w:hAnsi="SimSun"/>
          <w:sz w:val="21"/>
          <w:szCs w:val="22"/>
        </w:rPr>
        <w:t>WIPO</w:t>
      </w:r>
      <w:r w:rsidRPr="00434ACF">
        <w:rPr>
          <w:rFonts w:ascii="SimSun" w:hAnsi="SimSun" w:hint="eastAsia"/>
          <w:sz w:val="21"/>
          <w:szCs w:val="22"/>
        </w:rPr>
        <w:t>对报告给出了管理层答复</w:t>
      </w:r>
      <w:r w:rsidR="00E709C8">
        <w:rPr>
          <w:rFonts w:ascii="SimSun" w:hAnsi="SimSun" w:hint="eastAsia"/>
          <w:sz w:val="21"/>
          <w:szCs w:val="22"/>
        </w:rPr>
        <w:t>(</w:t>
      </w:r>
      <w:r w:rsidRPr="00434ACF">
        <w:rPr>
          <w:rFonts w:ascii="SimSun" w:hAnsi="SimSun" w:hint="eastAsia"/>
          <w:sz w:val="21"/>
          <w:szCs w:val="22"/>
        </w:rPr>
        <w:t>文件</w:t>
      </w:r>
      <w:r w:rsidRPr="00434ACF">
        <w:rPr>
          <w:rFonts w:ascii="SimSun" w:hAnsi="SimSun"/>
          <w:sz w:val="21"/>
          <w:szCs w:val="22"/>
        </w:rPr>
        <w:t>CDIP/11/4</w:t>
      </w:r>
      <w:r w:rsidR="00E709C8">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在该报告中建议分为三类</w:t>
      </w:r>
      <w:r w:rsidRPr="00434ACF">
        <w:rPr>
          <w:rFonts w:ascii="SimSun" w:hAnsi="SimSun"/>
          <w:sz w:val="21"/>
          <w:szCs w:val="22"/>
        </w:rPr>
        <w:t>，</w:t>
      </w:r>
      <w:r w:rsidRPr="00434ACF">
        <w:rPr>
          <w:rFonts w:ascii="SimSun" w:hAnsi="SimSun" w:hint="eastAsia"/>
          <w:sz w:val="21"/>
          <w:szCs w:val="22"/>
        </w:rPr>
        <w:t>即建议集</w:t>
      </w:r>
      <w:r w:rsidRPr="00434ACF">
        <w:rPr>
          <w:rFonts w:ascii="SimSun" w:hAnsi="SimSun"/>
          <w:sz w:val="21"/>
          <w:szCs w:val="22"/>
        </w:rPr>
        <w:t>A</w:t>
      </w:r>
      <w:r w:rsidR="00E709C8">
        <w:rPr>
          <w:rFonts w:ascii="SimSun" w:hAnsi="SimSun" w:hint="eastAsia"/>
          <w:sz w:val="21"/>
          <w:szCs w:val="22"/>
        </w:rPr>
        <w:t>(</w:t>
      </w:r>
      <w:r w:rsidRPr="00434ACF">
        <w:rPr>
          <w:rFonts w:ascii="SimSun" w:hAnsi="SimSun" w:hint="eastAsia"/>
          <w:sz w:val="21"/>
          <w:szCs w:val="22"/>
        </w:rPr>
        <w:t>已经体现在</w:t>
      </w:r>
      <w:r w:rsidRPr="00434ACF">
        <w:rPr>
          <w:rFonts w:ascii="SimSun" w:hAnsi="SimSun"/>
          <w:sz w:val="21"/>
          <w:szCs w:val="22"/>
        </w:rPr>
        <w:t>WIPO</w:t>
      </w:r>
      <w:r w:rsidRPr="00434ACF">
        <w:rPr>
          <w:rFonts w:ascii="SimSun" w:hAnsi="SimSun" w:hint="eastAsia"/>
          <w:sz w:val="21"/>
          <w:szCs w:val="22"/>
        </w:rPr>
        <w:t>活动或当前改革计划中的建议</w:t>
      </w:r>
      <w:r w:rsidR="00E709C8">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建议集</w:t>
      </w:r>
      <w:r w:rsidRPr="00434ACF">
        <w:rPr>
          <w:rFonts w:ascii="SimSun" w:hAnsi="SimSun"/>
          <w:sz w:val="21"/>
          <w:szCs w:val="22"/>
        </w:rPr>
        <w:t>B</w:t>
      </w:r>
      <w:r w:rsidR="00E709C8">
        <w:rPr>
          <w:rFonts w:ascii="SimSun" w:hAnsi="SimSun" w:hint="eastAsia"/>
          <w:sz w:val="21"/>
          <w:szCs w:val="22"/>
        </w:rPr>
        <w:t>(</w:t>
      </w:r>
      <w:r w:rsidRPr="00434ACF">
        <w:rPr>
          <w:rFonts w:ascii="SimSun" w:hAnsi="SimSun" w:hint="eastAsia"/>
          <w:sz w:val="21"/>
          <w:szCs w:val="22"/>
        </w:rPr>
        <w:t>值得进一步考虑的建议</w:t>
      </w:r>
      <w:r w:rsidR="00E709C8">
        <w:rPr>
          <w:rFonts w:ascii="SimSun" w:hAnsi="SimSun" w:hint="eastAsia"/>
          <w:sz w:val="21"/>
          <w:szCs w:val="22"/>
        </w:rPr>
        <w:t>)</w:t>
      </w:r>
      <w:r w:rsidRPr="00434ACF">
        <w:rPr>
          <w:rFonts w:ascii="SimSun" w:hAnsi="SimSun" w:hint="eastAsia"/>
          <w:sz w:val="21"/>
          <w:szCs w:val="22"/>
        </w:rPr>
        <w:t>和建议集</w:t>
      </w:r>
      <w:r w:rsidRPr="00434ACF">
        <w:rPr>
          <w:rFonts w:ascii="SimSun" w:hAnsi="SimSun"/>
          <w:sz w:val="21"/>
          <w:szCs w:val="22"/>
        </w:rPr>
        <w:t>C</w:t>
      </w:r>
      <w:r w:rsidR="00E709C8">
        <w:rPr>
          <w:rFonts w:ascii="SimSun" w:hAnsi="SimSun" w:hint="eastAsia"/>
          <w:sz w:val="21"/>
          <w:szCs w:val="22"/>
        </w:rPr>
        <w:t>(</w:t>
      </w:r>
      <w:r w:rsidRPr="00434ACF">
        <w:rPr>
          <w:rFonts w:ascii="SimSun" w:hAnsi="SimSun" w:hint="eastAsia"/>
          <w:sz w:val="21"/>
          <w:szCs w:val="22"/>
        </w:rPr>
        <w:t>在落实方面引起顾虑的建议</w:t>
      </w:r>
      <w:r w:rsidR="00E709C8">
        <w:rPr>
          <w:rFonts w:ascii="SimSun" w:hAnsi="SimSun" w:hint="eastAsia"/>
          <w:sz w:val="21"/>
          <w:szCs w:val="22"/>
        </w:rPr>
        <w:t>)</w:t>
      </w:r>
      <w:r w:rsidRPr="00434ACF">
        <w:rPr>
          <w:rFonts w:ascii="SimSun" w:hAnsi="SimSun"/>
          <w:sz w:val="21"/>
          <w:szCs w:val="22"/>
        </w:rPr>
        <w:t>。</w:t>
      </w:r>
      <w:r w:rsidRPr="00434ACF">
        <w:rPr>
          <w:rFonts w:ascii="SimSun" w:hAnsi="SimSun" w:hint="eastAsia"/>
          <w:sz w:val="21"/>
          <w:szCs w:val="22"/>
        </w:rPr>
        <w:t>随后便是</w:t>
      </w:r>
      <w:r w:rsidRPr="00434ACF">
        <w:rPr>
          <w:rFonts w:ascii="SimSun" w:hAnsi="SimSun"/>
          <w:sz w:val="21"/>
          <w:szCs w:val="22"/>
        </w:rPr>
        <w:t>2013</w:t>
      </w:r>
      <w:r w:rsidRPr="00434ACF">
        <w:rPr>
          <w:rFonts w:ascii="SimSun" w:hAnsi="SimSun" w:hint="eastAsia"/>
          <w:sz w:val="21"/>
          <w:szCs w:val="22"/>
        </w:rPr>
        <w:t>年</w:t>
      </w:r>
      <w:r w:rsidRPr="00434ACF">
        <w:rPr>
          <w:rFonts w:ascii="SimSun" w:hAnsi="SimSun"/>
          <w:sz w:val="21"/>
          <w:szCs w:val="22"/>
        </w:rPr>
        <w:t>5</w:t>
      </w:r>
      <w:r w:rsidRPr="00434ACF">
        <w:rPr>
          <w:rFonts w:ascii="SimSun" w:hAnsi="SimSun" w:hint="eastAsia"/>
          <w:sz w:val="21"/>
          <w:szCs w:val="22"/>
        </w:rPr>
        <w:t>月的一份有关建议集</w:t>
      </w:r>
      <w:r w:rsidRPr="00434ACF">
        <w:rPr>
          <w:rFonts w:ascii="SimSun" w:hAnsi="SimSun"/>
          <w:sz w:val="21"/>
          <w:szCs w:val="22"/>
        </w:rPr>
        <w:t>A</w:t>
      </w:r>
      <w:r w:rsidRPr="00434ACF">
        <w:rPr>
          <w:rFonts w:ascii="SimSun" w:hAnsi="SimSun" w:hint="eastAsia"/>
          <w:sz w:val="21"/>
          <w:szCs w:val="22"/>
        </w:rPr>
        <w:t>中的</w:t>
      </w:r>
      <w:r w:rsidRPr="00434ACF">
        <w:rPr>
          <w:rFonts w:ascii="SimSun" w:hAnsi="SimSun"/>
          <w:sz w:val="21"/>
          <w:szCs w:val="22"/>
        </w:rPr>
        <w:t>建议</w:t>
      </w:r>
      <w:r w:rsidRPr="00434ACF">
        <w:rPr>
          <w:rFonts w:ascii="SimSun" w:hAnsi="SimSun" w:hint="eastAsia"/>
          <w:sz w:val="21"/>
          <w:szCs w:val="22"/>
        </w:rPr>
        <w:t>落实情况的报告</w:t>
      </w:r>
      <w:r w:rsidRPr="00434ACF">
        <w:rPr>
          <w:rFonts w:ascii="SimSun" w:hAnsi="SimSun"/>
          <w:sz w:val="21"/>
          <w:szCs w:val="22"/>
        </w:rPr>
        <w:t>。</w:t>
      </w:r>
      <w:r w:rsidRPr="00434ACF">
        <w:rPr>
          <w:rFonts w:ascii="SimSun" w:hAnsi="SimSun" w:hint="eastAsia"/>
          <w:sz w:val="21"/>
          <w:szCs w:val="22"/>
        </w:rPr>
        <w:t>多年来，提出了数项</w:t>
      </w:r>
      <w:r w:rsidRPr="00434ACF">
        <w:rPr>
          <w:rFonts w:ascii="SimSun" w:hAnsi="SimSun"/>
          <w:sz w:val="21"/>
          <w:szCs w:val="22"/>
        </w:rPr>
        <w:t>提议。2012</w:t>
      </w:r>
      <w:r w:rsidRPr="00434ACF">
        <w:rPr>
          <w:rFonts w:ascii="SimSun" w:hAnsi="SimSun" w:hint="eastAsia"/>
          <w:sz w:val="21"/>
          <w:szCs w:val="22"/>
        </w:rPr>
        <w:t>年</w:t>
      </w:r>
      <w:r w:rsidRPr="00434ACF">
        <w:rPr>
          <w:rFonts w:ascii="SimSun" w:hAnsi="SimSun"/>
          <w:sz w:val="21"/>
          <w:szCs w:val="22"/>
        </w:rPr>
        <w:t>，</w:t>
      </w:r>
      <w:r w:rsidRPr="00434ACF">
        <w:rPr>
          <w:rFonts w:ascii="SimSun" w:hAnsi="SimSun" w:hint="eastAsia"/>
          <w:sz w:val="21"/>
          <w:szCs w:val="22"/>
        </w:rPr>
        <w:t>非洲</w:t>
      </w:r>
      <w:r w:rsidRPr="00434ACF">
        <w:rPr>
          <w:rFonts w:ascii="SimSun" w:hAnsi="SimSun"/>
          <w:sz w:val="21"/>
          <w:szCs w:val="22"/>
        </w:rPr>
        <w:t>集团</w:t>
      </w:r>
      <w:r w:rsidRPr="00434ACF">
        <w:rPr>
          <w:rFonts w:ascii="SimSun" w:hAnsi="SimSun" w:hint="eastAsia"/>
          <w:sz w:val="21"/>
          <w:szCs w:val="22"/>
        </w:rPr>
        <w:t>提交了提案</w:t>
      </w:r>
      <w:r w:rsidRPr="00434ACF">
        <w:rPr>
          <w:rFonts w:ascii="SimSun" w:hAnsi="SimSun"/>
          <w:sz w:val="21"/>
          <w:szCs w:val="22"/>
        </w:rPr>
        <w:t>。</w:t>
      </w:r>
      <w:r w:rsidRPr="00434ACF">
        <w:rPr>
          <w:rFonts w:ascii="SimSun" w:hAnsi="SimSun" w:hint="eastAsia"/>
          <w:sz w:val="21"/>
          <w:szCs w:val="22"/>
        </w:rPr>
        <w:t>在漫长的辩论后，就部分提案达成了最终协议。批准了实施手册</w:t>
      </w:r>
      <w:r w:rsidR="00E709C8">
        <w:rPr>
          <w:rFonts w:ascii="SimSun" w:hAnsi="SimSun" w:hint="eastAsia"/>
          <w:sz w:val="21"/>
          <w:szCs w:val="22"/>
        </w:rPr>
        <w:t>(</w:t>
      </w:r>
      <w:r w:rsidRPr="00434ACF">
        <w:rPr>
          <w:rFonts w:ascii="SimSun" w:hAnsi="SimSun" w:hint="eastAsia"/>
          <w:sz w:val="21"/>
          <w:szCs w:val="22"/>
        </w:rPr>
        <w:t>文件</w:t>
      </w:r>
      <w:r w:rsidRPr="00434ACF">
        <w:rPr>
          <w:rFonts w:ascii="SimSun" w:hAnsi="SimSun"/>
          <w:sz w:val="21"/>
          <w:szCs w:val="22"/>
        </w:rPr>
        <w:t>CDIP/12/7</w:t>
      </w:r>
      <w:r w:rsidR="00E709C8">
        <w:rPr>
          <w:rFonts w:ascii="SimSun" w:hAnsi="SimSun" w:hint="eastAsia"/>
          <w:sz w:val="21"/>
          <w:szCs w:val="22"/>
        </w:rPr>
        <w:t>)</w:t>
      </w:r>
      <w:r w:rsidRPr="00434ACF">
        <w:rPr>
          <w:rFonts w:ascii="SimSun" w:hAnsi="SimSun" w:hint="eastAsia"/>
          <w:sz w:val="21"/>
          <w:szCs w:val="22"/>
        </w:rPr>
        <w:t>以及重新构建</w:t>
      </w:r>
      <w:r w:rsidRPr="00434ACF">
        <w:rPr>
          <w:rFonts w:ascii="SimSun" w:hAnsi="SimSun"/>
          <w:sz w:val="21"/>
          <w:szCs w:val="22"/>
        </w:rPr>
        <w:t>WIPO</w:t>
      </w:r>
      <w:r w:rsidRPr="00434ACF">
        <w:rPr>
          <w:rFonts w:ascii="SimSun" w:hAnsi="SimSun" w:hint="eastAsia"/>
          <w:sz w:val="21"/>
          <w:szCs w:val="22"/>
        </w:rPr>
        <w:t>网站和</w:t>
      </w:r>
      <w:r w:rsidRPr="00434ACF">
        <w:rPr>
          <w:rFonts w:ascii="SimSun" w:hAnsi="SimSun"/>
          <w:sz w:val="21"/>
          <w:szCs w:val="22"/>
        </w:rPr>
        <w:t>IP-TAD</w:t>
      </w:r>
      <w:r w:rsidRPr="00434ACF">
        <w:rPr>
          <w:rFonts w:ascii="SimSun" w:hAnsi="SimSun" w:hint="eastAsia"/>
          <w:sz w:val="21"/>
          <w:szCs w:val="22"/>
        </w:rPr>
        <w:t>的行动计划</w:t>
      </w:r>
      <w:r w:rsidRPr="00434ACF">
        <w:rPr>
          <w:rFonts w:ascii="SimSun" w:hAnsi="SimSun"/>
          <w:sz w:val="21"/>
          <w:szCs w:val="22"/>
        </w:rPr>
        <w:t>。2012</w:t>
      </w:r>
      <w:r w:rsidRPr="00434ACF">
        <w:rPr>
          <w:rFonts w:ascii="SimSun" w:hAnsi="SimSun" w:hint="eastAsia"/>
          <w:sz w:val="21"/>
          <w:szCs w:val="22"/>
        </w:rPr>
        <w:t>年欧盟及其成员国也提出提案</w:t>
      </w:r>
      <w:r w:rsidRPr="00434ACF">
        <w:rPr>
          <w:rFonts w:ascii="SimSun" w:hAnsi="SimSun"/>
          <w:sz w:val="21"/>
          <w:szCs w:val="22"/>
        </w:rPr>
        <w:t>。</w:t>
      </w:r>
      <w:r w:rsidRPr="00434ACF">
        <w:rPr>
          <w:rFonts w:ascii="SimSun" w:hAnsi="SimSun" w:hint="eastAsia"/>
          <w:sz w:val="21"/>
          <w:szCs w:val="22"/>
        </w:rPr>
        <w:t>他们建议利用一整天的时间，辩论知识产权和技术援助的最佳实践。这一辩论应专注于确定最佳实践和从</w:t>
      </w:r>
      <w:r w:rsidRPr="00434ACF">
        <w:rPr>
          <w:rFonts w:ascii="SimSun" w:hAnsi="SimSun"/>
          <w:sz w:val="21"/>
          <w:szCs w:val="22"/>
        </w:rPr>
        <w:t>WIPO</w:t>
      </w:r>
      <w:r w:rsidRPr="00434ACF">
        <w:rPr>
          <w:rFonts w:ascii="SimSun" w:hAnsi="SimSun" w:hint="eastAsia"/>
          <w:sz w:val="21"/>
          <w:szCs w:val="22"/>
        </w:rPr>
        <w:t>及非</w:t>
      </w:r>
      <w:r w:rsidRPr="00434ACF">
        <w:rPr>
          <w:rFonts w:ascii="SimSun" w:hAnsi="SimSun"/>
          <w:sz w:val="21"/>
          <w:szCs w:val="22"/>
        </w:rPr>
        <w:t>WIPO</w:t>
      </w:r>
      <w:r w:rsidRPr="00434ACF">
        <w:rPr>
          <w:rFonts w:ascii="SimSun" w:hAnsi="SimSun" w:hint="eastAsia"/>
          <w:sz w:val="21"/>
          <w:szCs w:val="22"/>
        </w:rPr>
        <w:t>技术援助学习的经验；改进内部和国际合作的方法；以及成本效益措施。还应该提供机会，一并说明发展中国家和发达国家的技术援助项目</w:t>
      </w:r>
      <w:r w:rsidRPr="00434ACF">
        <w:rPr>
          <w:rFonts w:ascii="SimSun" w:hAnsi="SimSun"/>
          <w:sz w:val="21"/>
          <w:szCs w:val="22"/>
        </w:rPr>
        <w:t>，</w:t>
      </w:r>
      <w:r w:rsidRPr="00434ACF">
        <w:rPr>
          <w:rFonts w:ascii="SimSun" w:hAnsi="SimSun" w:hint="eastAsia"/>
          <w:sz w:val="21"/>
          <w:szCs w:val="22"/>
        </w:rPr>
        <w:t>而无论技术援助的开展采用了多边还是双边的形式。这将为</w:t>
      </w:r>
      <w:r w:rsidRPr="00434ACF">
        <w:rPr>
          <w:rFonts w:ascii="SimSun" w:hAnsi="SimSun"/>
          <w:sz w:val="21"/>
          <w:szCs w:val="22"/>
        </w:rPr>
        <w:t>WIPO</w:t>
      </w:r>
      <w:r w:rsidRPr="00434ACF">
        <w:rPr>
          <w:rFonts w:ascii="SimSun" w:hAnsi="SimSun" w:hint="eastAsia"/>
          <w:sz w:val="21"/>
          <w:szCs w:val="22"/>
        </w:rPr>
        <w:t>贡献价值</w:t>
      </w:r>
      <w:r w:rsidRPr="00434ACF">
        <w:rPr>
          <w:rFonts w:ascii="SimSun" w:hAnsi="SimSun"/>
          <w:sz w:val="21"/>
          <w:szCs w:val="22"/>
        </w:rPr>
        <w:t>。</w:t>
      </w:r>
      <w:r w:rsidRPr="00434ACF">
        <w:rPr>
          <w:rFonts w:ascii="SimSun" w:hAnsi="SimSun" w:hint="eastAsia"/>
          <w:sz w:val="21"/>
          <w:szCs w:val="22"/>
        </w:rPr>
        <w:t>他们期待这一辩论能够确保在技术援助规划和实施的所有方面增强透明性和问责程度</w:t>
      </w:r>
      <w:r w:rsidRPr="00434ACF">
        <w:rPr>
          <w:rFonts w:ascii="SimSun" w:hAnsi="SimSun"/>
          <w:sz w:val="21"/>
          <w:szCs w:val="22"/>
        </w:rPr>
        <w:t>。</w:t>
      </w:r>
      <w:r w:rsidRPr="00434ACF">
        <w:rPr>
          <w:rFonts w:ascii="SimSun" w:hAnsi="SimSun" w:hint="eastAsia"/>
          <w:sz w:val="21"/>
          <w:szCs w:val="22"/>
        </w:rPr>
        <w:t>最后，为了能够有意义地利用时间，委员</w:t>
      </w:r>
      <w:r w:rsidRPr="00434ACF">
        <w:rPr>
          <w:rFonts w:ascii="SimSun" w:hAnsi="SimSun" w:hint="eastAsia"/>
          <w:sz w:val="21"/>
          <w:szCs w:val="22"/>
        </w:rPr>
        <w:lastRenderedPageBreak/>
        <w:t>会应该只专注于对</w:t>
      </w:r>
      <w:r w:rsidRPr="00434ACF">
        <w:rPr>
          <w:rFonts w:ascii="SimSun" w:hAnsi="SimSun"/>
          <w:sz w:val="21"/>
          <w:szCs w:val="22"/>
        </w:rPr>
        <w:t>Deere-Roca</w:t>
      </w:r>
      <w:r w:rsidRPr="00434ACF">
        <w:rPr>
          <w:rFonts w:ascii="SimSun" w:hAnsi="SimSun" w:hint="eastAsia"/>
          <w:sz w:val="21"/>
          <w:szCs w:val="22"/>
        </w:rPr>
        <w:t>建议的讨论</w:t>
      </w:r>
      <w:r w:rsidRPr="00434ACF">
        <w:rPr>
          <w:rFonts w:ascii="SimSun" w:hAnsi="SimSun"/>
          <w:sz w:val="21"/>
          <w:szCs w:val="22"/>
        </w:rPr>
        <w:t>，</w:t>
      </w:r>
      <w:r w:rsidRPr="00434ACF">
        <w:rPr>
          <w:rFonts w:ascii="SimSun" w:hAnsi="SimSun" w:hint="eastAsia"/>
          <w:sz w:val="21"/>
          <w:szCs w:val="22"/>
        </w:rPr>
        <w:t>更确切地说，专注于那些有必要进一步讨论的建议，即管理层答复中所提到的建议集</w:t>
      </w:r>
      <w:r w:rsidRPr="00434ACF">
        <w:rPr>
          <w:rFonts w:ascii="SimSun" w:hAnsi="SimSun"/>
          <w:sz w:val="21"/>
          <w:szCs w:val="22"/>
        </w:rPr>
        <w:t>B。</w:t>
      </w:r>
    </w:p>
    <w:p w14:paraId="7E48F5B4"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西班牙</w:t>
      </w:r>
      <w:r w:rsidRPr="00434ACF">
        <w:rPr>
          <w:rFonts w:ascii="SimSun" w:hAnsi="SimSun"/>
          <w:sz w:val="21"/>
          <w:szCs w:val="22"/>
        </w:rPr>
        <w:t>代表团</w:t>
      </w:r>
      <w:r w:rsidRPr="00434ACF">
        <w:rPr>
          <w:rFonts w:ascii="SimSun" w:hAnsi="SimSun" w:hint="eastAsia"/>
          <w:sz w:val="21"/>
          <w:szCs w:val="22"/>
        </w:rPr>
        <w:t>指出，这个问题委员会已经讨论了很长时间。委员会尚未提出改进技术援助交付的技术和政策建议</w:t>
      </w:r>
      <w:r w:rsidRPr="00434ACF">
        <w:rPr>
          <w:rFonts w:ascii="SimSun" w:hAnsi="SimSun"/>
          <w:sz w:val="21"/>
          <w:szCs w:val="22"/>
        </w:rPr>
        <w:t>。</w:t>
      </w:r>
      <w:r w:rsidRPr="00434ACF">
        <w:rPr>
          <w:rFonts w:ascii="SimSun" w:hAnsi="SimSun" w:hint="eastAsia"/>
          <w:sz w:val="21"/>
          <w:szCs w:val="22"/>
        </w:rPr>
        <w:t>就这一点而言，可以进一步考虑确定</w:t>
      </w:r>
      <w:r w:rsidRPr="00434ACF">
        <w:rPr>
          <w:rFonts w:ascii="SimSun" w:hAnsi="SimSun"/>
          <w:sz w:val="21"/>
          <w:szCs w:val="22"/>
        </w:rPr>
        <w:t>最佳实践</w:t>
      </w:r>
      <w:r w:rsidRPr="00434ACF">
        <w:rPr>
          <w:rFonts w:ascii="SimSun" w:hAnsi="SimSun" w:hint="eastAsia"/>
          <w:sz w:val="21"/>
          <w:szCs w:val="22"/>
        </w:rPr>
        <w:t>、从</w:t>
      </w:r>
      <w:r w:rsidRPr="00434ACF">
        <w:rPr>
          <w:rFonts w:ascii="SimSun" w:hAnsi="SimSun"/>
          <w:sz w:val="21"/>
          <w:szCs w:val="22"/>
        </w:rPr>
        <w:t>WIPO</w:t>
      </w:r>
      <w:r w:rsidRPr="00434ACF">
        <w:rPr>
          <w:rFonts w:ascii="SimSun" w:hAnsi="SimSun" w:hint="eastAsia"/>
          <w:sz w:val="21"/>
          <w:szCs w:val="22"/>
        </w:rPr>
        <w:t>及非</w:t>
      </w:r>
      <w:r w:rsidRPr="00434ACF">
        <w:rPr>
          <w:rFonts w:ascii="SimSun" w:hAnsi="SimSun"/>
          <w:sz w:val="21"/>
          <w:szCs w:val="22"/>
        </w:rPr>
        <w:t>WIPO</w:t>
      </w:r>
      <w:r w:rsidRPr="00434ACF">
        <w:rPr>
          <w:rFonts w:ascii="SimSun" w:hAnsi="SimSun" w:hint="eastAsia"/>
          <w:sz w:val="21"/>
          <w:szCs w:val="22"/>
        </w:rPr>
        <w:t>技术援助中学到的经验、改善内部和国际协调的方法以及成本</w:t>
      </w:r>
      <w:r w:rsidRPr="00E709C8">
        <w:rPr>
          <w:rFonts w:ascii="SimSun" w:hAnsi="SimSun" w:cs="Times New Roman" w:hint="eastAsia"/>
          <w:color w:val="000000"/>
          <w:sz w:val="21"/>
          <w:szCs w:val="22"/>
        </w:rPr>
        <w:t>效益</w:t>
      </w:r>
      <w:r w:rsidRPr="00434ACF">
        <w:rPr>
          <w:rFonts w:ascii="SimSun" w:hAnsi="SimSun" w:hint="eastAsia"/>
          <w:sz w:val="21"/>
          <w:szCs w:val="22"/>
        </w:rPr>
        <w:t>措施</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代表团</w:t>
      </w:r>
      <w:r w:rsidRPr="00434ACF">
        <w:rPr>
          <w:rFonts w:ascii="SimSun" w:hAnsi="SimSun" w:hint="eastAsia"/>
          <w:sz w:val="21"/>
          <w:szCs w:val="22"/>
        </w:rPr>
        <w:t>提到了阿尔及利亚</w:t>
      </w:r>
      <w:r w:rsidRPr="00434ACF">
        <w:rPr>
          <w:rFonts w:ascii="SimSun" w:hAnsi="SimSun"/>
          <w:sz w:val="21"/>
          <w:szCs w:val="22"/>
        </w:rPr>
        <w:t>代表团</w:t>
      </w:r>
      <w:r w:rsidRPr="00434ACF">
        <w:rPr>
          <w:rFonts w:ascii="SimSun" w:hAnsi="SimSun" w:hint="eastAsia"/>
          <w:sz w:val="21"/>
          <w:szCs w:val="22"/>
        </w:rPr>
        <w:t>代表非洲</w:t>
      </w:r>
      <w:r w:rsidRPr="00434ACF">
        <w:rPr>
          <w:rFonts w:ascii="SimSun" w:hAnsi="SimSun"/>
          <w:sz w:val="21"/>
          <w:szCs w:val="22"/>
        </w:rPr>
        <w:t>集团</w:t>
      </w:r>
      <w:r w:rsidRPr="00434ACF">
        <w:rPr>
          <w:rFonts w:ascii="SimSun" w:hAnsi="SimSun" w:hint="eastAsia"/>
          <w:sz w:val="21"/>
          <w:szCs w:val="22"/>
        </w:rPr>
        <w:t>发表的意见</w:t>
      </w:r>
      <w:r w:rsidRPr="00434ACF">
        <w:rPr>
          <w:rFonts w:ascii="SimSun" w:hAnsi="SimSun"/>
          <w:sz w:val="21"/>
          <w:szCs w:val="22"/>
        </w:rPr>
        <w:t>。</w:t>
      </w:r>
      <w:r w:rsidRPr="00434ACF">
        <w:rPr>
          <w:rFonts w:ascii="SimSun" w:hAnsi="SimSun" w:hint="eastAsia"/>
          <w:sz w:val="21"/>
          <w:szCs w:val="22"/>
        </w:rPr>
        <w:t>或许非洲</w:t>
      </w:r>
      <w:r w:rsidRPr="00434ACF">
        <w:rPr>
          <w:rFonts w:ascii="SimSun" w:hAnsi="SimSun"/>
          <w:sz w:val="21"/>
          <w:szCs w:val="22"/>
        </w:rPr>
        <w:t>集团</w:t>
      </w:r>
      <w:r w:rsidRPr="00434ACF">
        <w:rPr>
          <w:rFonts w:ascii="SimSun" w:hAnsi="SimSun" w:hint="eastAsia"/>
          <w:sz w:val="21"/>
          <w:szCs w:val="22"/>
        </w:rPr>
        <w:t>可以依据其与发展议程集团的联合提案制定一些简化的提案</w:t>
      </w:r>
      <w:r w:rsidRPr="00434ACF">
        <w:rPr>
          <w:rFonts w:ascii="SimSun" w:hAnsi="SimSun"/>
          <w:sz w:val="21"/>
          <w:szCs w:val="22"/>
        </w:rPr>
        <w:t>。</w:t>
      </w:r>
      <w:r w:rsidRPr="00434ACF">
        <w:rPr>
          <w:rFonts w:ascii="SimSun" w:hAnsi="SimSun" w:hint="eastAsia"/>
          <w:sz w:val="21"/>
          <w:szCs w:val="22"/>
        </w:rPr>
        <w:t>秘书处可以编制指南，使得选择外部专家和顾问的流程更加透明化。顾问名册时时更新。</w:t>
      </w:r>
      <w:r w:rsidRPr="00434ACF">
        <w:rPr>
          <w:rFonts w:ascii="SimSun" w:hAnsi="SimSun"/>
          <w:sz w:val="21"/>
          <w:szCs w:val="22"/>
        </w:rPr>
        <w:t>WIPO</w:t>
      </w:r>
      <w:r w:rsidRPr="00434ACF">
        <w:rPr>
          <w:rFonts w:ascii="SimSun" w:hAnsi="SimSun" w:hint="eastAsia"/>
          <w:sz w:val="21"/>
          <w:szCs w:val="22"/>
        </w:rPr>
        <w:t>的网页应该包括有关技术援助的更新信息，也可以提供与之相关的更多信息。各成员国也可以思考，利用预算外资源开展的活动是否符合</w:t>
      </w:r>
      <w:r w:rsidRPr="00434ACF">
        <w:rPr>
          <w:rFonts w:ascii="SimSun" w:hAnsi="SimSun"/>
          <w:sz w:val="21"/>
          <w:szCs w:val="22"/>
        </w:rPr>
        <w:t>WIPO</w:t>
      </w:r>
      <w:r w:rsidRPr="00434ACF">
        <w:rPr>
          <w:rFonts w:ascii="SimSun" w:hAnsi="SimSun" w:hint="eastAsia"/>
          <w:sz w:val="21"/>
          <w:szCs w:val="22"/>
        </w:rPr>
        <w:t>的技术援助政策</w:t>
      </w:r>
      <w:r w:rsidRPr="00434ACF">
        <w:rPr>
          <w:rFonts w:ascii="SimSun" w:hAnsi="SimSun"/>
          <w:sz w:val="21"/>
          <w:szCs w:val="22"/>
        </w:rPr>
        <w:t>。</w:t>
      </w:r>
      <w:r w:rsidRPr="00434ACF">
        <w:rPr>
          <w:rFonts w:ascii="SimSun" w:hAnsi="SimSun" w:hint="eastAsia"/>
          <w:sz w:val="21"/>
          <w:szCs w:val="22"/>
        </w:rPr>
        <w:t>可探讨一些项目，推进这一话题</w:t>
      </w:r>
      <w:r w:rsidRPr="00434ACF">
        <w:rPr>
          <w:rFonts w:ascii="SimSun" w:hAnsi="SimSun"/>
          <w:sz w:val="21"/>
          <w:szCs w:val="22"/>
        </w:rPr>
        <w:t>。</w:t>
      </w:r>
    </w:p>
    <w:p w14:paraId="34CE81BA"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委内瑞拉</w:t>
      </w:r>
      <w:r w:rsidRPr="00434ACF">
        <w:rPr>
          <w:rFonts w:ascii="SimSun" w:hAnsi="SimSun"/>
          <w:sz w:val="21"/>
          <w:szCs w:val="22"/>
        </w:rPr>
        <w:t>代表团</w:t>
      </w:r>
      <w:r w:rsidRPr="00434ACF">
        <w:rPr>
          <w:rFonts w:ascii="SimSun" w:hAnsi="SimSun" w:hint="eastAsia"/>
          <w:sz w:val="21"/>
          <w:szCs w:val="22"/>
        </w:rPr>
        <w:t>支持</w:t>
      </w:r>
      <w:r w:rsidRPr="00E709C8">
        <w:rPr>
          <w:rFonts w:ascii="SimSun" w:hAnsi="SimSun" w:cs="Times New Roman" w:hint="eastAsia"/>
          <w:color w:val="000000"/>
          <w:sz w:val="21"/>
          <w:szCs w:val="22"/>
        </w:rPr>
        <w:t>西班牙</w:t>
      </w:r>
      <w:r w:rsidRPr="00E709C8">
        <w:rPr>
          <w:rFonts w:ascii="SimSun" w:hAnsi="SimSun" w:cs="Times New Roman"/>
          <w:color w:val="000000"/>
          <w:sz w:val="21"/>
          <w:szCs w:val="22"/>
        </w:rPr>
        <w:t>代表团</w:t>
      </w:r>
      <w:r w:rsidRPr="00434ACF">
        <w:rPr>
          <w:rFonts w:ascii="SimSun" w:hAnsi="SimSun" w:hint="eastAsia"/>
          <w:sz w:val="21"/>
          <w:szCs w:val="22"/>
        </w:rPr>
        <w:t>有关推进这个问题的提议。</w:t>
      </w:r>
    </w:p>
    <w:p w14:paraId="2F2E26C6"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墨西哥</w:t>
      </w:r>
      <w:r w:rsidRPr="00434ACF">
        <w:rPr>
          <w:rFonts w:ascii="SimSun" w:hAnsi="SimSun"/>
          <w:sz w:val="21"/>
          <w:szCs w:val="22"/>
        </w:rPr>
        <w:t>代表团</w:t>
      </w:r>
      <w:r w:rsidRPr="00434ACF">
        <w:rPr>
          <w:rFonts w:ascii="SimSun" w:hAnsi="SimSun" w:hint="eastAsia"/>
          <w:sz w:val="21"/>
          <w:szCs w:val="22"/>
        </w:rPr>
        <w:t>支持西班牙代表团的提案</w:t>
      </w:r>
      <w:r w:rsidRPr="00434ACF">
        <w:rPr>
          <w:rFonts w:ascii="SimSun" w:hAnsi="SimSun"/>
          <w:sz w:val="21"/>
          <w:szCs w:val="22"/>
        </w:rPr>
        <w:t>。</w:t>
      </w:r>
      <w:r w:rsidRPr="00434ACF">
        <w:rPr>
          <w:rFonts w:ascii="SimSun" w:hAnsi="SimSun" w:hint="eastAsia"/>
          <w:sz w:val="21"/>
          <w:szCs w:val="22"/>
        </w:rPr>
        <w:t>此类提案有益于推进相关工作。</w:t>
      </w:r>
      <w:r w:rsidRPr="00434ACF">
        <w:rPr>
          <w:rFonts w:ascii="SimSun" w:hAnsi="SimSun"/>
          <w:sz w:val="21"/>
          <w:szCs w:val="22"/>
        </w:rPr>
        <w:t>代表团</w:t>
      </w:r>
      <w:r w:rsidRPr="00434ACF">
        <w:rPr>
          <w:rFonts w:ascii="SimSun" w:hAnsi="SimSun" w:hint="eastAsia"/>
          <w:sz w:val="21"/>
          <w:szCs w:val="22"/>
        </w:rPr>
        <w:t>还提到了</w:t>
      </w:r>
      <w:r w:rsidRPr="00434ACF">
        <w:rPr>
          <w:rFonts w:ascii="SimSun" w:hAnsi="SimSun"/>
          <w:sz w:val="21"/>
          <w:szCs w:val="22"/>
        </w:rPr>
        <w:t>2015</w:t>
      </w:r>
      <w:r w:rsidRPr="00434ACF">
        <w:rPr>
          <w:rFonts w:ascii="SimSun" w:hAnsi="SimSun" w:hint="eastAsia"/>
          <w:sz w:val="21"/>
          <w:szCs w:val="22"/>
        </w:rPr>
        <w:t>年后发展议程，以及</w:t>
      </w:r>
      <w:r w:rsidRPr="00434ACF">
        <w:rPr>
          <w:rFonts w:ascii="SimSun" w:hAnsi="SimSun"/>
          <w:sz w:val="21"/>
          <w:szCs w:val="22"/>
        </w:rPr>
        <w:t>WIPO</w:t>
      </w:r>
      <w:r w:rsidRPr="00434ACF">
        <w:rPr>
          <w:rFonts w:ascii="SimSun" w:hAnsi="SimSun" w:hint="eastAsia"/>
          <w:sz w:val="21"/>
          <w:szCs w:val="22"/>
        </w:rPr>
        <w:t>在实现议程目标的过程中发挥的作用。</w:t>
      </w:r>
    </w:p>
    <w:p w14:paraId="3F7F4B6E"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阿尔及利亚</w:t>
      </w:r>
      <w:r w:rsidRPr="00434ACF">
        <w:rPr>
          <w:rFonts w:ascii="SimSun" w:hAnsi="SimSun"/>
          <w:sz w:val="21"/>
          <w:szCs w:val="22"/>
        </w:rPr>
        <w:t>代表团</w:t>
      </w:r>
      <w:r w:rsidRPr="00434ACF">
        <w:rPr>
          <w:rFonts w:ascii="SimSun" w:hAnsi="SimSun" w:hint="eastAsia"/>
          <w:sz w:val="21"/>
          <w:szCs w:val="22"/>
        </w:rPr>
        <w:t>代表非洲</w:t>
      </w:r>
      <w:r w:rsidRPr="00434ACF">
        <w:rPr>
          <w:rFonts w:ascii="SimSun" w:hAnsi="SimSun"/>
          <w:sz w:val="21"/>
          <w:szCs w:val="22"/>
        </w:rPr>
        <w:t>集团</w:t>
      </w:r>
      <w:r w:rsidRPr="00434ACF">
        <w:rPr>
          <w:rFonts w:ascii="SimSun" w:hAnsi="SimSun" w:hint="eastAsia"/>
          <w:sz w:val="21"/>
          <w:szCs w:val="22"/>
        </w:rPr>
        <w:t>发言</w:t>
      </w:r>
      <w:r w:rsidRPr="00434ACF">
        <w:rPr>
          <w:rFonts w:ascii="SimSun" w:hAnsi="SimSun"/>
          <w:sz w:val="21"/>
          <w:szCs w:val="22"/>
        </w:rPr>
        <w:t>，</w:t>
      </w:r>
      <w:r w:rsidRPr="00434ACF">
        <w:rPr>
          <w:rFonts w:ascii="SimSun" w:hAnsi="SimSun" w:hint="eastAsia"/>
          <w:sz w:val="21"/>
          <w:szCs w:val="22"/>
        </w:rPr>
        <w:t>提到了欧盟就技术援助进行内部和国际协调提出的提案</w:t>
      </w:r>
      <w:r w:rsidRPr="00434ACF">
        <w:rPr>
          <w:rFonts w:ascii="SimSun" w:hAnsi="SimSun"/>
          <w:sz w:val="21"/>
          <w:szCs w:val="22"/>
        </w:rPr>
        <w:t>。</w:t>
      </w:r>
      <w:r w:rsidRPr="00434ACF">
        <w:rPr>
          <w:rFonts w:ascii="SimSun" w:hAnsi="SimSun" w:hint="eastAsia"/>
          <w:sz w:val="21"/>
          <w:szCs w:val="22"/>
        </w:rPr>
        <w:t>在这一点上，该</w:t>
      </w:r>
      <w:r w:rsidRPr="00434ACF">
        <w:rPr>
          <w:rFonts w:ascii="SimSun" w:hAnsi="SimSun"/>
          <w:sz w:val="21"/>
          <w:szCs w:val="22"/>
        </w:rPr>
        <w:t>集团</w:t>
      </w:r>
      <w:r w:rsidRPr="00434ACF">
        <w:rPr>
          <w:rFonts w:ascii="SimSun" w:hAnsi="SimSun" w:hint="eastAsia"/>
          <w:sz w:val="21"/>
          <w:szCs w:val="22"/>
        </w:rPr>
        <w:t>还提到了其与</w:t>
      </w:r>
      <w:r w:rsidRPr="00434ACF">
        <w:rPr>
          <w:rFonts w:ascii="SimSun" w:hAnsi="SimSun"/>
          <w:sz w:val="21"/>
          <w:szCs w:val="22"/>
        </w:rPr>
        <w:t>发展议程集团</w:t>
      </w:r>
      <w:r w:rsidRPr="00434ACF">
        <w:rPr>
          <w:rFonts w:ascii="SimSun" w:hAnsi="SimSun" w:hint="eastAsia"/>
          <w:sz w:val="21"/>
          <w:szCs w:val="22"/>
        </w:rPr>
        <w:t>的联合提案中的建议</w:t>
      </w:r>
      <w:r w:rsidRPr="00434ACF">
        <w:rPr>
          <w:rFonts w:ascii="SimSun" w:hAnsi="SimSun"/>
          <w:sz w:val="21"/>
          <w:szCs w:val="22"/>
        </w:rPr>
        <w:t>L2</w:t>
      </w:r>
      <w:r w:rsidRPr="00434ACF">
        <w:rPr>
          <w:rFonts w:ascii="SimSun" w:hAnsi="SimSun" w:hint="eastAsia"/>
          <w:sz w:val="21"/>
          <w:szCs w:val="22"/>
        </w:rPr>
        <w:t>：“秘书处应该提高其与联合国大家庭合作的质量。秘书处应告知</w:t>
      </w:r>
      <w:r w:rsidRPr="00434ACF">
        <w:rPr>
          <w:rFonts w:ascii="SimSun" w:hAnsi="SimSun"/>
          <w:sz w:val="21"/>
          <w:szCs w:val="22"/>
        </w:rPr>
        <w:t>CDIP</w:t>
      </w:r>
      <w:r w:rsidRPr="00434ACF">
        <w:rPr>
          <w:rFonts w:ascii="SimSun" w:hAnsi="SimSun" w:hint="eastAsia"/>
          <w:sz w:val="21"/>
          <w:szCs w:val="22"/>
        </w:rPr>
        <w:t>其在执行工作方面的最新情况以及每年向</w:t>
      </w:r>
      <w:r w:rsidRPr="00434ACF">
        <w:rPr>
          <w:rFonts w:ascii="SimSun" w:hAnsi="SimSun"/>
          <w:sz w:val="21"/>
          <w:szCs w:val="22"/>
        </w:rPr>
        <w:t>CDIP</w:t>
      </w:r>
      <w:r w:rsidRPr="00434ACF">
        <w:rPr>
          <w:rFonts w:ascii="SimSun" w:hAnsi="SimSun" w:hint="eastAsia"/>
          <w:sz w:val="21"/>
          <w:szCs w:val="22"/>
        </w:rPr>
        <w:t>报告与联合国大家庭合作开展的活动，以及活动的发展方向和发展影响力”。该建议可以包含在欧盟有关国际协调的提案中</w:t>
      </w:r>
      <w:r w:rsidRPr="00434ACF">
        <w:rPr>
          <w:rFonts w:ascii="SimSun" w:hAnsi="SimSun"/>
          <w:sz w:val="21"/>
          <w:szCs w:val="22"/>
        </w:rPr>
        <w:t>。集团</w:t>
      </w:r>
      <w:r w:rsidRPr="00434ACF">
        <w:rPr>
          <w:rFonts w:ascii="SimSun" w:hAnsi="SimSun" w:hint="eastAsia"/>
          <w:sz w:val="21"/>
          <w:szCs w:val="22"/>
        </w:rPr>
        <w:t>还提到了有关顾问名册的</w:t>
      </w:r>
      <w:r w:rsidRPr="00434ACF">
        <w:rPr>
          <w:rFonts w:ascii="SimSun" w:hAnsi="SimSun"/>
          <w:sz w:val="21"/>
          <w:szCs w:val="22"/>
        </w:rPr>
        <w:t>提议</w:t>
      </w:r>
      <w:r w:rsidRPr="00434ACF">
        <w:rPr>
          <w:rFonts w:ascii="SimSun" w:hAnsi="SimSun" w:hint="eastAsia"/>
          <w:sz w:val="21"/>
          <w:szCs w:val="22"/>
        </w:rPr>
        <w:t>，这也是西班牙代表团所强调的。建议秘书处更新名册。该</w:t>
      </w:r>
      <w:r w:rsidRPr="00434ACF">
        <w:rPr>
          <w:rFonts w:ascii="SimSun" w:hAnsi="SimSun"/>
          <w:sz w:val="21"/>
          <w:szCs w:val="22"/>
        </w:rPr>
        <w:t>集团</w:t>
      </w:r>
      <w:r w:rsidRPr="00434ACF">
        <w:rPr>
          <w:rFonts w:ascii="SimSun" w:hAnsi="SimSun" w:hint="eastAsia"/>
          <w:sz w:val="21"/>
          <w:szCs w:val="22"/>
        </w:rPr>
        <w:t>认为委员会可以着手处理这两方面的内容</w:t>
      </w:r>
      <w:r w:rsidRPr="00434ACF">
        <w:rPr>
          <w:rFonts w:ascii="SimSun" w:hAnsi="SimSun"/>
          <w:sz w:val="21"/>
          <w:szCs w:val="22"/>
        </w:rPr>
        <w:t>。</w:t>
      </w:r>
      <w:r w:rsidRPr="00434ACF">
        <w:rPr>
          <w:rFonts w:ascii="SimSun" w:hAnsi="SimSun" w:hint="eastAsia"/>
          <w:sz w:val="21"/>
          <w:szCs w:val="22"/>
        </w:rPr>
        <w:t>在</w:t>
      </w:r>
      <w:r w:rsidRPr="00434ACF">
        <w:rPr>
          <w:rFonts w:ascii="SimSun" w:hAnsi="SimSun"/>
          <w:sz w:val="21"/>
          <w:szCs w:val="22"/>
        </w:rPr>
        <w:t>最佳实践</w:t>
      </w:r>
      <w:r w:rsidRPr="00434ACF">
        <w:rPr>
          <w:rFonts w:ascii="SimSun" w:hAnsi="SimSun" w:hint="eastAsia"/>
          <w:sz w:val="21"/>
          <w:szCs w:val="22"/>
        </w:rPr>
        <w:t>方面</w:t>
      </w:r>
      <w:r w:rsidRPr="00434ACF">
        <w:rPr>
          <w:rFonts w:ascii="SimSun" w:hAnsi="SimSun"/>
          <w:sz w:val="21"/>
          <w:szCs w:val="22"/>
        </w:rPr>
        <w:t>，</w:t>
      </w:r>
      <w:r w:rsidRPr="00434ACF">
        <w:rPr>
          <w:rFonts w:ascii="SimSun" w:hAnsi="SimSun" w:hint="eastAsia"/>
          <w:sz w:val="21"/>
          <w:szCs w:val="22"/>
        </w:rPr>
        <w:t>该</w:t>
      </w:r>
      <w:r w:rsidRPr="00434ACF">
        <w:rPr>
          <w:rFonts w:ascii="SimSun" w:hAnsi="SimSun"/>
          <w:sz w:val="21"/>
          <w:szCs w:val="22"/>
        </w:rPr>
        <w:t>集团</w:t>
      </w:r>
      <w:r w:rsidRPr="00434ACF">
        <w:rPr>
          <w:rFonts w:ascii="SimSun" w:hAnsi="SimSun" w:hint="eastAsia"/>
          <w:sz w:val="21"/>
          <w:szCs w:val="22"/>
        </w:rPr>
        <w:t>表示，不支持分享技术援助的</w:t>
      </w:r>
      <w:r w:rsidRPr="00434ACF">
        <w:rPr>
          <w:rFonts w:ascii="SimSun" w:hAnsi="SimSun"/>
          <w:sz w:val="21"/>
          <w:szCs w:val="22"/>
        </w:rPr>
        <w:t>最佳实践</w:t>
      </w:r>
      <w:r w:rsidRPr="00434ACF">
        <w:rPr>
          <w:rFonts w:ascii="SimSun" w:hAnsi="SimSun" w:hint="eastAsia"/>
          <w:sz w:val="21"/>
          <w:szCs w:val="22"/>
        </w:rPr>
        <w:t>，因为欧盟和</w:t>
      </w:r>
      <w:r w:rsidRPr="00434ACF">
        <w:rPr>
          <w:rFonts w:ascii="SimSun" w:hAnsi="SimSun"/>
          <w:sz w:val="21"/>
          <w:szCs w:val="22"/>
        </w:rPr>
        <w:t>B</w:t>
      </w:r>
      <w:r w:rsidRPr="00434ACF">
        <w:rPr>
          <w:rFonts w:ascii="SimSun" w:hAnsi="SimSun" w:hint="eastAsia"/>
          <w:sz w:val="21"/>
          <w:szCs w:val="22"/>
        </w:rPr>
        <w:t>集团倾向于在为期一天的研讨会上讨论非</w:t>
      </w:r>
      <w:r w:rsidRPr="00434ACF">
        <w:rPr>
          <w:rFonts w:ascii="SimSun" w:hAnsi="SimSun"/>
          <w:sz w:val="21"/>
          <w:szCs w:val="22"/>
        </w:rPr>
        <w:t>WIPO</w:t>
      </w:r>
      <w:r w:rsidRPr="00434ACF">
        <w:rPr>
          <w:rFonts w:ascii="SimSun" w:hAnsi="SimSun" w:hint="eastAsia"/>
          <w:sz w:val="21"/>
          <w:szCs w:val="22"/>
        </w:rPr>
        <w:t>技术援助</w:t>
      </w:r>
      <w:r w:rsidRPr="00434ACF">
        <w:rPr>
          <w:rFonts w:ascii="SimSun" w:hAnsi="SimSun"/>
          <w:sz w:val="21"/>
          <w:szCs w:val="22"/>
        </w:rPr>
        <w:t>。</w:t>
      </w:r>
      <w:r w:rsidRPr="00434ACF">
        <w:rPr>
          <w:rFonts w:ascii="SimSun" w:hAnsi="SimSun" w:hint="eastAsia"/>
          <w:sz w:val="21"/>
          <w:szCs w:val="22"/>
        </w:rPr>
        <w:t>讨论与本组织不相关的问题不在</w:t>
      </w:r>
      <w:r w:rsidRPr="00434ACF">
        <w:rPr>
          <w:rFonts w:ascii="SimSun" w:hAnsi="SimSun"/>
          <w:sz w:val="21"/>
          <w:szCs w:val="22"/>
        </w:rPr>
        <w:t>WIPO</w:t>
      </w:r>
      <w:r w:rsidRPr="00434ACF">
        <w:rPr>
          <w:rFonts w:ascii="SimSun" w:hAnsi="SimSun" w:hint="eastAsia"/>
          <w:sz w:val="21"/>
          <w:szCs w:val="22"/>
        </w:rPr>
        <w:t>的任务之内</w:t>
      </w:r>
      <w:r w:rsidRPr="00434ACF">
        <w:rPr>
          <w:rFonts w:ascii="SimSun" w:hAnsi="SimSun"/>
          <w:sz w:val="21"/>
          <w:szCs w:val="22"/>
        </w:rPr>
        <w:t>。集团</w:t>
      </w:r>
      <w:r w:rsidRPr="00434ACF">
        <w:rPr>
          <w:rFonts w:ascii="SimSun" w:hAnsi="SimSun" w:hint="eastAsia"/>
          <w:sz w:val="21"/>
          <w:szCs w:val="22"/>
        </w:rPr>
        <w:t>对于其他提议无异议。这些都包括在其与发展议程集团的联合提案中。可以采用更加容易接受的方式起草这些提案，以便达成共识。</w:t>
      </w:r>
    </w:p>
    <w:p w14:paraId="1971D1C5"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尼日利亚</w:t>
      </w:r>
      <w:r w:rsidRPr="00434ACF">
        <w:rPr>
          <w:rFonts w:ascii="SimSun" w:hAnsi="SimSun"/>
          <w:sz w:val="21"/>
          <w:szCs w:val="22"/>
        </w:rPr>
        <w:t>代表团</w:t>
      </w:r>
      <w:r w:rsidRPr="00434ACF">
        <w:rPr>
          <w:rFonts w:ascii="SimSun" w:hAnsi="SimSun" w:hint="eastAsia"/>
          <w:sz w:val="21"/>
          <w:szCs w:val="22"/>
        </w:rPr>
        <w:t>支持阿尔及利亚代表团代表非洲集团的发言</w:t>
      </w:r>
      <w:r w:rsidRPr="00434ACF">
        <w:rPr>
          <w:rFonts w:ascii="SimSun" w:hAnsi="SimSun"/>
          <w:sz w:val="21"/>
          <w:szCs w:val="22"/>
        </w:rPr>
        <w:t>。代表团</w:t>
      </w:r>
      <w:r w:rsidRPr="00434ACF">
        <w:rPr>
          <w:rFonts w:ascii="SimSun" w:hAnsi="SimSun" w:hint="eastAsia"/>
          <w:sz w:val="21"/>
          <w:szCs w:val="22"/>
        </w:rPr>
        <w:t>注意到，已就该议程项目已进行很多有建设性的讨论。或许，主席</w:t>
      </w:r>
      <w:r w:rsidRPr="00E709C8">
        <w:rPr>
          <w:rFonts w:ascii="SimSun" w:hAnsi="SimSun" w:cs="Times New Roman" w:hint="eastAsia"/>
          <w:color w:val="000000"/>
          <w:sz w:val="21"/>
          <w:szCs w:val="22"/>
        </w:rPr>
        <w:t>可以</w:t>
      </w:r>
      <w:r w:rsidRPr="00434ACF">
        <w:rPr>
          <w:rFonts w:ascii="SimSun" w:hAnsi="SimSun" w:hint="eastAsia"/>
          <w:sz w:val="21"/>
          <w:szCs w:val="22"/>
        </w:rPr>
        <w:t>指示委员会如何推进该事宜。成员国之间对某些提案趋于一致。委员会可以确定一些方面的内容，加以推进并将该项目列入委员会的议程。</w:t>
      </w:r>
    </w:p>
    <w:p w14:paraId="2E7F85EE"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主席认为可以就一些建议达成</w:t>
      </w:r>
      <w:r w:rsidRPr="00E709C8">
        <w:rPr>
          <w:rFonts w:ascii="SimSun" w:hAnsi="SimSun" w:cs="Times New Roman" w:hint="eastAsia"/>
          <w:color w:val="000000"/>
          <w:sz w:val="21"/>
          <w:szCs w:val="22"/>
        </w:rPr>
        <w:t>一致</w:t>
      </w:r>
      <w:r w:rsidRPr="00434ACF">
        <w:rPr>
          <w:rFonts w:ascii="SimSun" w:hAnsi="SimSun"/>
          <w:sz w:val="21"/>
          <w:szCs w:val="22"/>
        </w:rPr>
        <w:t>，</w:t>
      </w:r>
      <w:r w:rsidRPr="00434ACF">
        <w:rPr>
          <w:rFonts w:ascii="SimSun" w:hAnsi="SimSun" w:hint="eastAsia"/>
          <w:sz w:val="21"/>
          <w:szCs w:val="22"/>
        </w:rPr>
        <w:t>特别是西班牙和阿尔及利亚代表团提到的建议。</w:t>
      </w:r>
    </w:p>
    <w:p w14:paraId="0D0BF16A"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sz w:val="21"/>
          <w:szCs w:val="22"/>
        </w:rPr>
        <w:t>美利坚合众国代表团表示，欧盟提议</w:t>
      </w:r>
      <w:r w:rsidRPr="00434ACF">
        <w:rPr>
          <w:rFonts w:ascii="SimSun" w:hAnsi="SimSun" w:cs="Times New Roman" w:hint="eastAsia"/>
          <w:sz w:val="21"/>
          <w:szCs w:val="22"/>
        </w:rPr>
        <w:t>：“</w:t>
      </w:r>
      <w:r w:rsidRPr="00434ACF">
        <w:rPr>
          <w:rFonts w:ascii="SimSun" w:hAnsi="SimSun"/>
          <w:sz w:val="21"/>
          <w:szCs w:val="22"/>
        </w:rPr>
        <w:t>WIPO</w:t>
      </w:r>
      <w:r w:rsidRPr="00434ACF">
        <w:rPr>
          <w:rFonts w:ascii="SimSun" w:hAnsi="SimSun" w:cs="Times New Roman"/>
          <w:sz w:val="21"/>
          <w:szCs w:val="22"/>
        </w:rPr>
        <w:t>秘书处提供为改进内部和国际</w:t>
      </w:r>
      <w:r w:rsidRPr="00434ACF">
        <w:rPr>
          <w:rFonts w:ascii="SimSun" w:hAnsi="SimSun" w:cs="Times New Roman" w:hint="eastAsia"/>
          <w:sz w:val="21"/>
          <w:szCs w:val="22"/>
        </w:rPr>
        <w:t>协调</w:t>
      </w:r>
      <w:r w:rsidRPr="00434ACF">
        <w:rPr>
          <w:rFonts w:ascii="SimSun" w:hAnsi="SimSun" w:cs="Times New Roman"/>
          <w:sz w:val="21"/>
          <w:szCs w:val="22"/>
        </w:rPr>
        <w:t>而采取</w:t>
      </w:r>
      <w:r w:rsidRPr="00434ACF">
        <w:rPr>
          <w:rFonts w:ascii="SimSun" w:hAnsi="SimSun" w:cs="Times New Roman" w:hint="eastAsia"/>
          <w:sz w:val="21"/>
          <w:szCs w:val="22"/>
        </w:rPr>
        <w:t>之</w:t>
      </w:r>
      <w:r w:rsidRPr="00434ACF">
        <w:rPr>
          <w:rFonts w:ascii="SimSun" w:hAnsi="SimSun" w:cs="Times New Roman"/>
          <w:sz w:val="21"/>
          <w:szCs w:val="22"/>
        </w:rPr>
        <w:t>措施的详细信息</w:t>
      </w:r>
      <w:r w:rsidRPr="00434ACF">
        <w:rPr>
          <w:rFonts w:ascii="SimSun" w:hAnsi="SimSun" w:cs="Times New Roman" w:hint="eastAsia"/>
          <w:sz w:val="21"/>
          <w:szCs w:val="22"/>
        </w:rPr>
        <w:t>”</w:t>
      </w:r>
      <w:r w:rsidRPr="00434ACF">
        <w:rPr>
          <w:rFonts w:ascii="SimSun" w:hAnsi="SimSun" w:cs="Times New Roman"/>
          <w:sz w:val="21"/>
          <w:szCs w:val="22"/>
        </w:rPr>
        <w:t>不符合非洲集团和发展议程集团联合提案中的建议</w:t>
      </w:r>
      <w:r w:rsidRPr="00434ACF">
        <w:rPr>
          <w:rFonts w:ascii="SimSun" w:hAnsi="SimSun"/>
          <w:sz w:val="21"/>
          <w:szCs w:val="22"/>
        </w:rPr>
        <w:t>L2</w:t>
      </w:r>
      <w:r w:rsidRPr="00434ACF">
        <w:rPr>
          <w:rFonts w:ascii="SimSun" w:hAnsi="SimSun" w:cs="Times New Roman"/>
          <w:sz w:val="21"/>
          <w:szCs w:val="22"/>
        </w:rPr>
        <w:t>。</w:t>
      </w:r>
      <w:r w:rsidRPr="00434ACF">
        <w:rPr>
          <w:rFonts w:ascii="SimSun" w:hAnsi="SimSun" w:cs="Times New Roman" w:hint="eastAsia"/>
          <w:sz w:val="21"/>
          <w:szCs w:val="22"/>
        </w:rPr>
        <w:t>两者截然不同</w:t>
      </w:r>
      <w:r w:rsidRPr="00434ACF">
        <w:rPr>
          <w:rFonts w:ascii="SimSun" w:hAnsi="SimSun" w:cs="Times New Roman"/>
          <w:sz w:val="21"/>
          <w:szCs w:val="22"/>
        </w:rPr>
        <w:t>。代表团赞同秘书处进一步提供有关内部和国际</w:t>
      </w:r>
      <w:r w:rsidRPr="00434ACF">
        <w:rPr>
          <w:rFonts w:ascii="SimSun" w:hAnsi="SimSun" w:cs="Times New Roman" w:hint="eastAsia"/>
          <w:sz w:val="21"/>
          <w:szCs w:val="22"/>
        </w:rPr>
        <w:t>协调</w:t>
      </w:r>
      <w:r w:rsidRPr="00434ACF">
        <w:rPr>
          <w:rFonts w:ascii="SimSun" w:hAnsi="SimSun" w:cs="Times New Roman"/>
          <w:sz w:val="21"/>
          <w:szCs w:val="22"/>
        </w:rPr>
        <w:t>的额外信息。这将有助于委员会未来决定为改进</w:t>
      </w:r>
      <w:r w:rsidRPr="00434ACF">
        <w:rPr>
          <w:rFonts w:ascii="SimSun" w:hAnsi="SimSun" w:cs="Times New Roman" w:hint="eastAsia"/>
          <w:sz w:val="21"/>
          <w:szCs w:val="22"/>
        </w:rPr>
        <w:t>协调而</w:t>
      </w:r>
      <w:r w:rsidRPr="00434ACF">
        <w:rPr>
          <w:rFonts w:ascii="SimSun" w:hAnsi="SimSun" w:cs="Times New Roman"/>
          <w:sz w:val="21"/>
          <w:szCs w:val="22"/>
        </w:rPr>
        <w:t>要采取的</w:t>
      </w:r>
      <w:r w:rsidRPr="00434ACF">
        <w:rPr>
          <w:rFonts w:ascii="SimSun" w:hAnsi="SimSun" w:cs="Times New Roman" w:hint="eastAsia"/>
          <w:sz w:val="21"/>
          <w:szCs w:val="22"/>
        </w:rPr>
        <w:t>措施</w:t>
      </w:r>
      <w:r w:rsidRPr="00434ACF">
        <w:rPr>
          <w:rFonts w:ascii="SimSun" w:hAnsi="SimSun" w:cs="Times New Roman"/>
          <w:sz w:val="21"/>
          <w:szCs w:val="22"/>
        </w:rPr>
        <w:t>。但是，代表团无法支持此时</w:t>
      </w:r>
      <w:r w:rsidRPr="00434ACF">
        <w:rPr>
          <w:rFonts w:ascii="SimSun" w:hAnsi="SimSun" w:cs="Times New Roman" w:hint="eastAsia"/>
          <w:sz w:val="21"/>
          <w:szCs w:val="22"/>
        </w:rPr>
        <w:t>处理建议</w:t>
      </w:r>
      <w:r w:rsidRPr="00434ACF">
        <w:rPr>
          <w:rFonts w:ascii="SimSun" w:hAnsi="SimSun"/>
          <w:sz w:val="21"/>
          <w:szCs w:val="22"/>
        </w:rPr>
        <w:t>L2</w:t>
      </w:r>
      <w:r w:rsidRPr="00434ACF">
        <w:rPr>
          <w:rFonts w:ascii="SimSun" w:hAnsi="SimSun" w:cs="Times New Roman"/>
          <w:sz w:val="21"/>
          <w:szCs w:val="22"/>
        </w:rPr>
        <w:t>。</w:t>
      </w:r>
    </w:p>
    <w:p w14:paraId="0FF1BB61"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乌干达代表团建议稍作休息，期间感兴趣的代表团可进行非正式讨论，并提出共同点。</w:t>
      </w:r>
    </w:p>
    <w:p w14:paraId="004E577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主席同意该建议。他要求阿尔及利亚、西班牙、美利坚合众国、欧盟及其成员国代表团，以及其他感兴趣的代表团进行磋商，并提交可以商定的项目列表。</w:t>
      </w:r>
    </w:p>
    <w:p w14:paraId="7BADD71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主席宣布讨论继续。他告诉委员会，磋商得出西班牙代表团的提案。提案包括了考虑到所有代表团利益的问题列表。秘书处将此列表</w:t>
      </w:r>
      <w:r w:rsidRPr="00E709C8">
        <w:rPr>
          <w:rFonts w:ascii="SimSun" w:hAnsi="SimSun" w:cs="Times New Roman" w:hint="eastAsia"/>
          <w:color w:val="000000"/>
          <w:sz w:val="21"/>
          <w:szCs w:val="22"/>
        </w:rPr>
        <w:t>发给</w:t>
      </w:r>
      <w:r w:rsidRPr="00434ACF">
        <w:rPr>
          <w:rFonts w:ascii="SimSun" w:hAnsi="SimSun" w:hint="eastAsia"/>
          <w:sz w:val="21"/>
          <w:szCs w:val="22"/>
        </w:rPr>
        <w:t>区域协调员供各集团审议。次日上午，委员会可能会再次谈论此问题。鉴于与会者未提出异议，就此达成一致意见。</w:t>
      </w:r>
    </w:p>
    <w:p w14:paraId="42D2388D" w14:textId="77777777" w:rsidR="00434ACF" w:rsidRDefault="00DD382D" w:rsidP="00741F26">
      <w:pPr>
        <w:keepNext/>
        <w:overflowPunct w:val="0"/>
        <w:spacing w:afterLines="50" w:after="120" w:line="340" w:lineRule="atLeast"/>
        <w:jc w:val="both"/>
        <w:rPr>
          <w:rFonts w:ascii="SimSun" w:hAnsi="SimSun"/>
          <w:sz w:val="21"/>
          <w:szCs w:val="22"/>
        </w:rPr>
      </w:pPr>
      <w:r w:rsidRPr="00434ACF">
        <w:rPr>
          <w:rFonts w:ascii="SimSun" w:hAnsi="SimSun" w:hint="eastAsia"/>
          <w:sz w:val="21"/>
          <w:szCs w:val="22"/>
          <w:u w:val="single"/>
        </w:rPr>
        <w:lastRenderedPageBreak/>
        <w:t>审议文件</w:t>
      </w:r>
      <w:r w:rsidRPr="00434ACF">
        <w:rPr>
          <w:rFonts w:ascii="SimSun" w:hAnsi="SimSun"/>
          <w:sz w:val="21"/>
          <w:szCs w:val="22"/>
          <w:u w:val="single"/>
        </w:rPr>
        <w:t>CDIP/15/INF/2</w:t>
      </w:r>
      <w:r w:rsidRPr="00434ACF">
        <w:rPr>
          <w:rFonts w:ascii="SimSun" w:hAnsi="SimSun" w:hint="eastAsia"/>
          <w:sz w:val="21"/>
          <w:szCs w:val="22"/>
          <w:u w:val="single"/>
        </w:rPr>
        <w:t>——智利药品专利研究</w:t>
      </w:r>
    </w:p>
    <w:p w14:paraId="736B85DA" w14:textId="63894C93"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秘书处</w:t>
      </w:r>
      <w:r w:rsidR="00E709C8">
        <w:rPr>
          <w:rFonts w:ascii="SimSun" w:hAnsi="SimSun" w:hint="eastAsia"/>
          <w:sz w:val="21"/>
          <w:szCs w:val="22"/>
        </w:rPr>
        <w:t>(</w:t>
      </w:r>
      <w:r w:rsidRPr="00434ACF">
        <w:rPr>
          <w:rFonts w:ascii="SimSun" w:hAnsi="SimSun" w:hint="eastAsia"/>
          <w:sz w:val="21"/>
          <w:szCs w:val="22"/>
        </w:rPr>
        <w:t>芬克先生</w:t>
      </w:r>
      <w:r w:rsidR="00E709C8">
        <w:rPr>
          <w:rFonts w:ascii="SimSun" w:hAnsi="SimSun" w:hint="eastAsia"/>
          <w:sz w:val="21"/>
          <w:szCs w:val="22"/>
        </w:rPr>
        <w:t>)</w:t>
      </w:r>
      <w:r w:rsidRPr="00434ACF">
        <w:rPr>
          <w:rFonts w:ascii="SimSun" w:hAnsi="SimSun" w:hint="eastAsia"/>
          <w:sz w:val="21"/>
          <w:szCs w:val="22"/>
        </w:rPr>
        <w:t>介绍了该研究。该研究在“知识产权与社会经济发展”项目第一阶段开展。它是智利研究的一部分，由三个要素组成。智利知识产权使用情况的研究和商标抢注研究已在之前的</w:t>
      </w:r>
      <w:r w:rsidRPr="00434ACF">
        <w:rPr>
          <w:rFonts w:ascii="SimSun" w:hAnsi="SimSun"/>
          <w:sz w:val="21"/>
          <w:szCs w:val="22"/>
        </w:rPr>
        <w:t>CDIP</w:t>
      </w:r>
      <w:r w:rsidRPr="00434ACF">
        <w:rPr>
          <w:rFonts w:ascii="SimSun" w:hAnsi="SimSun" w:hint="eastAsia"/>
          <w:sz w:val="21"/>
          <w:szCs w:val="22"/>
        </w:rPr>
        <w:t>会议上呈交。这项研究由哥伦比亚大学</w:t>
      </w:r>
      <w:r w:rsidRPr="00E709C8">
        <w:rPr>
          <w:rFonts w:ascii="SimSun" w:hAnsi="SimSun" w:cs="Times New Roman" w:hint="eastAsia"/>
          <w:color w:val="000000"/>
          <w:sz w:val="21"/>
          <w:szCs w:val="22"/>
        </w:rPr>
        <w:t>研究员</w:t>
      </w:r>
      <w:r w:rsidRPr="00434ACF">
        <w:rPr>
          <w:rFonts w:ascii="SimSun" w:hAnsi="SimSun"/>
          <w:sz w:val="21"/>
          <w:szCs w:val="22"/>
        </w:rPr>
        <w:t>María José Abud Sittler</w:t>
      </w:r>
      <w:r w:rsidRPr="00434ACF">
        <w:rPr>
          <w:rFonts w:ascii="SimSun" w:hAnsi="SimSun" w:hint="eastAsia"/>
          <w:sz w:val="21"/>
          <w:szCs w:val="22"/>
        </w:rPr>
        <w:t>女士、圣克拉拉大学经济系助理教授</w:t>
      </w:r>
      <w:r w:rsidRPr="00434ACF">
        <w:rPr>
          <w:rFonts w:ascii="SimSun" w:hAnsi="SimSun"/>
          <w:sz w:val="21"/>
          <w:szCs w:val="22"/>
        </w:rPr>
        <w:t>Christian Helmers</w:t>
      </w:r>
      <w:r w:rsidRPr="00434ACF">
        <w:rPr>
          <w:rFonts w:ascii="SimSun" w:hAnsi="SimSun" w:hint="eastAsia"/>
          <w:sz w:val="21"/>
          <w:szCs w:val="22"/>
        </w:rPr>
        <w:t>先生，以及加州大学伯克利分校经济系技术与经济教授</w:t>
      </w:r>
      <w:r w:rsidRPr="00434ACF">
        <w:rPr>
          <w:rFonts w:ascii="SimSun" w:hAnsi="SimSun"/>
          <w:sz w:val="21"/>
          <w:szCs w:val="22"/>
        </w:rPr>
        <w:t>Bronwyn Hall</w:t>
      </w:r>
      <w:r w:rsidRPr="00434ACF">
        <w:rPr>
          <w:rFonts w:ascii="SimSun" w:hAnsi="SimSun" w:hint="eastAsia"/>
          <w:sz w:val="21"/>
          <w:szCs w:val="22"/>
        </w:rPr>
        <w:t>女士携手完成。发展中国家对药品专利申请饶有兴趣。部分原因是《与贸易有关的知识产权协定》。它需要以前没有规定药品专利的若干发展中国家引进这种保护措施。发展中国家的专利态势也表明药品专利对许多发展中国家而言非常重要，尤其是中等收入国家。该研究涉及药品专利申请的一个特定方面。它关注药品专利被划分为一级或二级专利的范围。目前还没有一级或二级专利的正式定义。一级专利直接保护有效成分。二级专利保护新的使用方法、剂量、配方等。研发过程后期会做界定。发达国家和发展中国家对于二级专利的影响争议很大。一种观点认为，二级专利对适当投资重要的后续创新来说非常重要，患者也能从中受益。另一种观点认为，二级专利主要用于延长某种药物的专利保护。对患者而言，可能会导致价格长时间居高不下。这项研究并没有提供证据来支持任何一种观点。它只是记录了智利一级和二级专利的使用情况。二级专利使用情况的研究聚焦美利坚合众国和欧盟。就中低收入国家而言，没有如此细致的研究。可以说一级专利是更有效力的专利，因其与有效成分相关。一级专利通常在研发过程中非常早期的阶段提出，对于相关发明是否能产生商品存在很大的不确定性。对于二级专利，一旦引入商品，其相关性确信无疑。然而，专利范围越有限，效力就越弱。因此，公司面临着艰难的抉择，在世界不同国家该申请哪些专利。发展水平、市场规模和其他因素显然都会影响决定。这项研究观察了智利一级和二级专利的使用情况。这项任务颇具挑战性，因为不仅需要区分一级和二级专利，而且要将专利与有效成分和相应的医药产品对应。将专利与有效成分联系在一起是巨大的挑战，因为通常专利中没有明确提及药物中包含的有效活性成分。研究人员以不同的方式来解决这个问题，包括依靠美国食品和药物管理局</w:t>
      </w:r>
      <w:r w:rsidRPr="00434ACF">
        <w:rPr>
          <w:rFonts w:ascii="SimSun" w:hAnsi="SimSun"/>
          <w:sz w:val="21"/>
          <w:szCs w:val="22"/>
        </w:rPr>
        <w:t>(USFDA)</w:t>
      </w:r>
      <w:r w:rsidRPr="00434ACF">
        <w:rPr>
          <w:rFonts w:ascii="SimSun" w:hAnsi="SimSun" w:hint="eastAsia"/>
          <w:sz w:val="21"/>
          <w:szCs w:val="22"/>
        </w:rPr>
        <w:t>黄皮书来确定在智利注册的美国成分专利、默克指数提供的全球专利信息以及该领域研究大量专利并将其划分为一级和二级专利的专家提供的建议。由于企业也可以通过品牌知名度获得竞争优势，该研究还将医药产品层面的数据与商标数据相匹配。该研究分析不同形式的知识产权保护什么类型的医药产品。如果该知识产权形式是一项专利，就会分析该专利是一级专利还是二级专利。该研究包括了结果的详细讨论。秘书处强调了一些结果。实际上智利约有</w:t>
      </w:r>
      <w:r w:rsidRPr="00434ACF">
        <w:rPr>
          <w:rFonts w:ascii="SimSun" w:hAnsi="SimSun"/>
          <w:sz w:val="21"/>
          <w:szCs w:val="22"/>
        </w:rPr>
        <w:t>3%</w:t>
      </w:r>
      <w:r w:rsidRPr="00434ACF">
        <w:rPr>
          <w:rFonts w:ascii="SimSun" w:hAnsi="SimSun" w:hint="eastAsia"/>
          <w:sz w:val="21"/>
          <w:szCs w:val="22"/>
        </w:rPr>
        <w:t>的药品专利可以与上市的产品联系起来。这一比例相当低。但也不足为奇。这与其他国家的研究结果一致。在乌拉圭，比例介于</w:t>
      </w:r>
      <w:r w:rsidRPr="00434ACF">
        <w:rPr>
          <w:rFonts w:ascii="SimSun" w:hAnsi="SimSun"/>
          <w:sz w:val="21"/>
          <w:szCs w:val="22"/>
        </w:rPr>
        <w:t>5%</w:t>
      </w:r>
      <w:r w:rsidRPr="00434ACF">
        <w:rPr>
          <w:rFonts w:ascii="SimSun" w:hAnsi="SimSun" w:hint="eastAsia"/>
          <w:sz w:val="21"/>
          <w:szCs w:val="22"/>
        </w:rPr>
        <w:t>至</w:t>
      </w:r>
      <w:r w:rsidRPr="00434ACF">
        <w:rPr>
          <w:rFonts w:ascii="SimSun" w:hAnsi="SimSun"/>
          <w:sz w:val="21"/>
          <w:szCs w:val="22"/>
        </w:rPr>
        <w:t>10%</w:t>
      </w:r>
      <w:r w:rsidRPr="00434ACF">
        <w:rPr>
          <w:rFonts w:ascii="SimSun" w:hAnsi="SimSun" w:hint="eastAsia"/>
          <w:sz w:val="21"/>
          <w:szCs w:val="22"/>
        </w:rPr>
        <w:t>之间。在美利坚合众国，据估计低于</w:t>
      </w:r>
      <w:r w:rsidRPr="00434ACF">
        <w:rPr>
          <w:rFonts w:ascii="SimSun" w:hAnsi="SimSun"/>
          <w:sz w:val="21"/>
          <w:szCs w:val="22"/>
        </w:rPr>
        <w:t>2%</w:t>
      </w:r>
      <w:r w:rsidRPr="00434ACF">
        <w:rPr>
          <w:rFonts w:ascii="SimSun" w:hAnsi="SimSun" w:hint="eastAsia"/>
          <w:sz w:val="21"/>
          <w:szCs w:val="22"/>
        </w:rPr>
        <w:t>。低匹配率表明，在专利局申请发明专利时，其商业潜力存在很多不确定性。制药行业尤其如此，其研发过程可能需要十年以上，许多有研发前景的发明半路夭折。在一级和二级专利细分方面，相匹配的产品与在智利注册的产品比率为</w:t>
      </w:r>
      <w:r w:rsidRPr="00434ACF">
        <w:rPr>
          <w:rFonts w:ascii="SimSun" w:hAnsi="SimSun"/>
          <w:sz w:val="21"/>
          <w:szCs w:val="22"/>
        </w:rPr>
        <w:t>1:4</w:t>
      </w:r>
      <w:r w:rsidRPr="00434ACF">
        <w:rPr>
          <w:rFonts w:ascii="SimSun" w:hAnsi="SimSun" w:hint="eastAsia"/>
          <w:sz w:val="21"/>
          <w:szCs w:val="22"/>
        </w:rPr>
        <w:t>。每五项专利中，有一项一级专利，四项二级专利。该比率低于在欧盟国家进行类似研究得出的比率</w:t>
      </w:r>
      <w:r w:rsidRPr="00434ACF">
        <w:rPr>
          <w:rFonts w:ascii="SimSun" w:hAnsi="SimSun"/>
          <w:sz w:val="21"/>
          <w:szCs w:val="22"/>
        </w:rPr>
        <w:t>(1:7)</w:t>
      </w:r>
      <w:r w:rsidRPr="00434ACF">
        <w:rPr>
          <w:rFonts w:ascii="SimSun" w:hAnsi="SimSun" w:hint="eastAsia"/>
          <w:sz w:val="21"/>
          <w:szCs w:val="22"/>
        </w:rPr>
        <w:t>。结果表明，智利这样的国家二级专利较少。这项研究还调查专利和商标所有人。调查发现，制药业几乎所有专利申请都是由总部位于欧洲和美利坚合众国的实体提出。这是大多数中等收入国家的作风。然而，超过</w:t>
      </w:r>
      <w:r w:rsidRPr="00434ACF">
        <w:rPr>
          <w:rFonts w:ascii="SimSun" w:hAnsi="SimSun"/>
          <w:sz w:val="21"/>
          <w:szCs w:val="22"/>
        </w:rPr>
        <w:t>50%</w:t>
      </w:r>
      <w:r w:rsidRPr="00434ACF">
        <w:rPr>
          <w:rFonts w:ascii="SimSun" w:hAnsi="SimSun" w:hint="eastAsia"/>
          <w:sz w:val="21"/>
          <w:szCs w:val="22"/>
        </w:rPr>
        <w:t>的商标由智利实体提出申请。这反映了智利充满活力的无牌商品制药行业。虽然智利公司不一定是新医药产品的发明者或许可方，智利的药品生产和销售方兴未艾。这项研究包含了很多技术细节。所使用的方法有助于其他国家准备类似研究。这项研究引人注目，也是更好地了解智利药品专利的第一步。</w:t>
      </w:r>
    </w:p>
    <w:p w14:paraId="7E557F5A"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智利代表团表示，这项研究提供了专利申请人的行为数据。这对制定政策非常有用。该研究非常具有创新性，需要外部研究人员和</w:t>
      </w:r>
      <w:r w:rsidRPr="00434ACF">
        <w:rPr>
          <w:rFonts w:ascii="SimSun" w:hAnsi="SimSun"/>
          <w:sz w:val="21"/>
          <w:szCs w:val="22"/>
        </w:rPr>
        <w:t>INAPI</w:t>
      </w:r>
      <w:r w:rsidRPr="00434ACF">
        <w:rPr>
          <w:rFonts w:ascii="SimSun" w:hAnsi="SimSun" w:hint="eastAsia"/>
          <w:sz w:val="21"/>
          <w:szCs w:val="22"/>
        </w:rPr>
        <w:t>专家努力工作。其他成员国采用相同的方法仿效该研究的</w:t>
      </w:r>
      <w:r w:rsidRPr="00434ACF">
        <w:rPr>
          <w:rFonts w:ascii="SimSun" w:hAnsi="SimSun" w:hint="eastAsia"/>
          <w:sz w:val="21"/>
          <w:szCs w:val="22"/>
        </w:rPr>
        <w:lastRenderedPageBreak/>
        <w:t>可能性有益于验证和检验各国取得的成果。因此，该研究应进行全面翻译。正在开展工作澄清该研究某些方面的内容。澄清内容不会影响研究结果。相关信息将在本周内提交秘书处。对一级和二级专利进行分析很有意思。它强调了一些重要问题。首先，尽管二级专利可在智利注册，该研究清楚地表明，这种趋势并不明显。其次，当地产业与二级专利联系更紧密。这不足为奇，因为自</w:t>
      </w:r>
      <w:r w:rsidRPr="00434ACF">
        <w:rPr>
          <w:rFonts w:ascii="SimSun" w:hAnsi="SimSun"/>
          <w:sz w:val="21"/>
          <w:szCs w:val="22"/>
        </w:rPr>
        <w:t>1991</w:t>
      </w:r>
      <w:r w:rsidRPr="00434ACF">
        <w:rPr>
          <w:rFonts w:ascii="SimSun" w:hAnsi="SimSun" w:hint="eastAsia"/>
          <w:sz w:val="21"/>
          <w:szCs w:val="22"/>
        </w:rPr>
        <w:t>年以来，智利只有医药产品可获得专利。该代表团认为经济状况相似的其他国家将受益于该研究，也鼓励在类似情况下开展更多研究。</w:t>
      </w:r>
    </w:p>
    <w:p w14:paraId="7256951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hint="eastAsia"/>
          <w:sz w:val="21"/>
          <w:szCs w:val="22"/>
        </w:rPr>
        <w:t>.</w:t>
      </w:r>
      <w:r w:rsidR="00434ACF" w:rsidRPr="00434ACF">
        <w:rPr>
          <w:rFonts w:ascii="SimSun" w:hAnsi="SimSun" w:hint="eastAsia"/>
          <w:sz w:val="21"/>
          <w:szCs w:val="22"/>
        </w:rPr>
        <w:tab/>
      </w:r>
      <w:r w:rsidRPr="00434ACF">
        <w:rPr>
          <w:rFonts w:ascii="SimSun" w:hAnsi="SimSun" w:hint="eastAsia"/>
          <w:sz w:val="21"/>
          <w:szCs w:val="22"/>
        </w:rPr>
        <w:t>主席要求秘书处翻译该文件。</w:t>
      </w:r>
    </w:p>
    <w:p w14:paraId="40BE2732"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印度尼西亚代表团认可实际研究的结果。发展中国家可以从这项研究中受益。关于这一问题的讨论将有助于印度尼西亚修正其国家专利法。专利保护应当促进发展中国家的国内制药业发展。</w:t>
      </w:r>
    </w:p>
    <w:p w14:paraId="46F1D689"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sz w:val="21"/>
          <w:szCs w:val="22"/>
        </w:rPr>
        <w:t>HEP</w:t>
      </w:r>
      <w:r w:rsidRPr="00434ACF">
        <w:rPr>
          <w:rFonts w:ascii="SimSun" w:hAnsi="SimSun" w:hint="eastAsia"/>
          <w:sz w:val="21"/>
          <w:szCs w:val="22"/>
        </w:rPr>
        <w:t>的代表认为，这将有助于在非洲国家进行类似研究，特别是在</w:t>
      </w:r>
      <w:r w:rsidRPr="00434ACF">
        <w:rPr>
          <w:rFonts w:ascii="SimSun" w:hAnsi="SimSun"/>
          <w:sz w:val="21"/>
          <w:szCs w:val="22"/>
        </w:rPr>
        <w:t>OAPI</w:t>
      </w:r>
      <w:r w:rsidRPr="00434ACF">
        <w:rPr>
          <w:rFonts w:ascii="SimSun" w:hAnsi="SimSun" w:hint="eastAsia"/>
          <w:sz w:val="21"/>
          <w:szCs w:val="22"/>
        </w:rPr>
        <w:t>框架内。</w:t>
      </w:r>
    </w:p>
    <w:p w14:paraId="54CB66DC" w14:textId="608891B9"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秘书处</w:t>
      </w:r>
      <w:r w:rsidR="00E709C8">
        <w:rPr>
          <w:rFonts w:ascii="SimSun" w:hAnsi="SimSun" w:hint="eastAsia"/>
          <w:sz w:val="21"/>
          <w:szCs w:val="22"/>
        </w:rPr>
        <w:t>(</w:t>
      </w:r>
      <w:r w:rsidRPr="00434ACF">
        <w:rPr>
          <w:rFonts w:ascii="SimSun" w:hAnsi="SimSun" w:hint="eastAsia"/>
          <w:sz w:val="21"/>
          <w:szCs w:val="22"/>
        </w:rPr>
        <w:t>芬克先生</w:t>
      </w:r>
      <w:r w:rsidR="00E709C8">
        <w:rPr>
          <w:rFonts w:ascii="SimSun" w:hAnsi="SimSun" w:hint="eastAsia"/>
          <w:sz w:val="21"/>
          <w:szCs w:val="22"/>
        </w:rPr>
        <w:t>)</w:t>
      </w:r>
      <w:r w:rsidRPr="00434ACF">
        <w:rPr>
          <w:rFonts w:ascii="SimSun" w:hAnsi="SimSun" w:hint="eastAsia"/>
          <w:sz w:val="21"/>
          <w:szCs w:val="22"/>
        </w:rPr>
        <w:t>留意到在非洲国家背景下，特别是在</w:t>
      </w:r>
      <w:r w:rsidRPr="00434ACF">
        <w:rPr>
          <w:rFonts w:ascii="SimSun" w:hAnsi="SimSun"/>
          <w:sz w:val="21"/>
          <w:szCs w:val="22"/>
        </w:rPr>
        <w:t>OAPI</w:t>
      </w:r>
      <w:r w:rsidRPr="00434ACF">
        <w:rPr>
          <w:rFonts w:ascii="SimSun" w:hAnsi="SimSun" w:hint="eastAsia"/>
          <w:sz w:val="21"/>
          <w:szCs w:val="22"/>
        </w:rPr>
        <w:t>框架内进行类似研究的建议。该研究相关的工作包括提出可供世界其他</w:t>
      </w:r>
      <w:r w:rsidRPr="00E709C8">
        <w:rPr>
          <w:rFonts w:ascii="SimSun" w:hAnsi="SimSun" w:cs="Times New Roman" w:hint="eastAsia"/>
          <w:color w:val="000000"/>
          <w:sz w:val="21"/>
          <w:szCs w:val="22"/>
        </w:rPr>
        <w:t>国家</w:t>
      </w:r>
      <w:r w:rsidRPr="00434ACF">
        <w:rPr>
          <w:rFonts w:ascii="SimSun" w:hAnsi="SimSun" w:hint="eastAsia"/>
          <w:sz w:val="21"/>
          <w:szCs w:val="22"/>
        </w:rPr>
        <w:t>仿效的方法。秘书处将尽其所能。原则上，秘书处很乐意参与一切后续工作。然而，它也指出，资源有限而需求过大。</w:t>
      </w:r>
    </w:p>
    <w:p w14:paraId="1F96D05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鉴于与会者未提出更多意见，主席</w:t>
      </w:r>
      <w:r w:rsidRPr="00E709C8">
        <w:rPr>
          <w:rFonts w:ascii="SimSun" w:hAnsi="SimSun" w:cs="Times New Roman" w:hint="eastAsia"/>
          <w:color w:val="000000"/>
          <w:sz w:val="21"/>
          <w:szCs w:val="22"/>
        </w:rPr>
        <w:t>结束</w:t>
      </w:r>
      <w:r w:rsidRPr="00434ACF">
        <w:rPr>
          <w:rFonts w:ascii="SimSun" w:hAnsi="SimSun" w:hint="eastAsia"/>
          <w:sz w:val="21"/>
          <w:szCs w:val="22"/>
        </w:rPr>
        <w:t>了有关这一议程项目的讨论。委员会留意到智利药品专利研究。</w:t>
      </w:r>
    </w:p>
    <w:p w14:paraId="39350DF3" w14:textId="4D3DCE83" w:rsidR="00434ACF" w:rsidRDefault="00DD382D" w:rsidP="00741F26">
      <w:pPr>
        <w:keepNext/>
        <w:overflowPunct w:val="0"/>
        <w:spacing w:afterLines="50" w:after="120" w:line="340" w:lineRule="atLeast"/>
        <w:jc w:val="both"/>
        <w:rPr>
          <w:rFonts w:ascii="SimSun" w:hAnsi="SimSun"/>
          <w:sz w:val="21"/>
          <w:szCs w:val="22"/>
          <w:u w:val="single"/>
        </w:rPr>
      </w:pPr>
      <w:r w:rsidRPr="00434ACF">
        <w:rPr>
          <w:rFonts w:ascii="SimSun" w:hAnsi="SimSun" w:hint="eastAsia"/>
          <w:sz w:val="21"/>
          <w:szCs w:val="22"/>
          <w:u w:val="single"/>
        </w:rPr>
        <w:t>审议文件</w:t>
      </w:r>
      <w:r w:rsidRPr="00434ACF">
        <w:rPr>
          <w:rFonts w:ascii="SimSun" w:hAnsi="SimSun"/>
          <w:sz w:val="21"/>
          <w:szCs w:val="22"/>
          <w:u w:val="single"/>
        </w:rPr>
        <w:t>CDIP/8/INF/1</w:t>
      </w:r>
      <w:r w:rsidRPr="00434ACF">
        <w:rPr>
          <w:rFonts w:ascii="SimSun" w:hAnsi="SimSun" w:hint="eastAsia"/>
          <w:sz w:val="21"/>
          <w:szCs w:val="22"/>
          <w:u w:val="single"/>
        </w:rPr>
        <w:t>——对</w:t>
      </w:r>
      <w:r w:rsidRPr="00434ACF">
        <w:rPr>
          <w:rFonts w:ascii="SimSun" w:hAnsi="SimSun"/>
          <w:sz w:val="21"/>
          <w:szCs w:val="22"/>
          <w:u w:val="single"/>
        </w:rPr>
        <w:t>WIPO合作促发展领域技术援助的外部审查</w:t>
      </w:r>
      <w:r w:rsidR="00E709C8">
        <w:rPr>
          <w:rFonts w:ascii="SimSun" w:hAnsi="SimSun" w:hint="eastAsia"/>
          <w:sz w:val="21"/>
          <w:szCs w:val="22"/>
          <w:u w:val="single"/>
        </w:rPr>
        <w:t>(</w:t>
      </w:r>
      <w:r w:rsidRPr="00434ACF">
        <w:rPr>
          <w:rFonts w:ascii="SimSun" w:hAnsi="SimSun" w:hint="eastAsia"/>
          <w:sz w:val="21"/>
          <w:szCs w:val="22"/>
          <w:u w:val="single"/>
        </w:rPr>
        <w:t>续</w:t>
      </w:r>
      <w:r w:rsidR="00E709C8">
        <w:rPr>
          <w:rFonts w:ascii="SimSun" w:hAnsi="SimSun" w:hint="eastAsia"/>
          <w:sz w:val="21"/>
          <w:szCs w:val="22"/>
          <w:u w:val="single"/>
        </w:rPr>
        <w:t>)</w:t>
      </w:r>
    </w:p>
    <w:p w14:paraId="124F909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主席宣布继续讨论这一</w:t>
      </w:r>
      <w:r w:rsidRPr="00E709C8">
        <w:rPr>
          <w:rFonts w:ascii="SimSun" w:hAnsi="SimSun" w:cs="Times New Roman" w:hint="eastAsia"/>
          <w:color w:val="000000"/>
          <w:sz w:val="21"/>
          <w:szCs w:val="22"/>
        </w:rPr>
        <w:t>议程</w:t>
      </w:r>
      <w:r w:rsidRPr="00434ACF">
        <w:rPr>
          <w:rFonts w:ascii="SimSun" w:hAnsi="SimSun" w:hint="eastAsia"/>
          <w:sz w:val="21"/>
          <w:szCs w:val="22"/>
        </w:rPr>
        <w:t>项目。他邀请西班牙代表团介绍其关于技术援助的提案列表。</w:t>
      </w:r>
    </w:p>
    <w:p w14:paraId="498FD91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西班牙代表团表示，该列表已经分发给各代表团供其审议。该代表团希望他们能够接受其中一些提案。即使不能全盘接受所有</w:t>
      </w:r>
      <w:r w:rsidRPr="00E709C8">
        <w:rPr>
          <w:rFonts w:ascii="SimSun" w:hAnsi="SimSun" w:cs="Times New Roman" w:hint="eastAsia"/>
          <w:color w:val="000000"/>
          <w:sz w:val="21"/>
          <w:szCs w:val="22"/>
        </w:rPr>
        <w:t>提案</w:t>
      </w:r>
      <w:r w:rsidRPr="00434ACF">
        <w:rPr>
          <w:rFonts w:ascii="SimSun" w:hAnsi="SimSun" w:hint="eastAsia"/>
          <w:sz w:val="21"/>
          <w:szCs w:val="22"/>
        </w:rPr>
        <w:t>，还是可以找出一些存在疑问的问题以及不太复杂的问题。该代表团提出该列表是想了解委员会已经达成的协议，以便推进和完善技术援助。</w:t>
      </w:r>
    </w:p>
    <w:p w14:paraId="3D05CC6F"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阿根廷代表团</w:t>
      </w:r>
      <w:r w:rsidRPr="00E709C8">
        <w:rPr>
          <w:rFonts w:ascii="SimSun" w:hAnsi="SimSun" w:cs="Times New Roman" w:hint="eastAsia"/>
          <w:color w:val="000000"/>
          <w:sz w:val="21"/>
          <w:szCs w:val="22"/>
        </w:rPr>
        <w:t>代表</w:t>
      </w:r>
      <w:r w:rsidRPr="00434ACF">
        <w:rPr>
          <w:rFonts w:ascii="SimSun" w:hAnsi="SimSun"/>
          <w:color w:val="000000"/>
          <w:sz w:val="21"/>
          <w:szCs w:val="22"/>
        </w:rPr>
        <w:t>GRULAC</w:t>
      </w:r>
      <w:r w:rsidRPr="00434ACF">
        <w:rPr>
          <w:rFonts w:ascii="SimSun" w:hAnsi="SimSun" w:hint="eastAsia"/>
          <w:sz w:val="21"/>
          <w:szCs w:val="22"/>
        </w:rPr>
        <w:t>发言，表示此类提案让委员会能够朝正确的方向进步。因此，该代表团完全支持这些提案。</w:t>
      </w:r>
    </w:p>
    <w:p w14:paraId="376EF68E"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墨西哥代表团赞同</w:t>
      </w:r>
      <w:r w:rsidRPr="00E709C8">
        <w:rPr>
          <w:rFonts w:ascii="SimSun" w:hAnsi="SimSun" w:cs="Times New Roman" w:hint="eastAsia"/>
          <w:color w:val="000000"/>
          <w:sz w:val="21"/>
          <w:szCs w:val="22"/>
        </w:rPr>
        <w:t>阿根廷代表团</w:t>
      </w:r>
      <w:r w:rsidRPr="00434ACF">
        <w:rPr>
          <w:rFonts w:ascii="SimSun" w:hAnsi="SimSun" w:hint="eastAsia"/>
          <w:sz w:val="21"/>
          <w:szCs w:val="22"/>
        </w:rPr>
        <w:t>代表</w:t>
      </w:r>
      <w:r w:rsidRPr="00434ACF">
        <w:rPr>
          <w:rFonts w:ascii="SimSun" w:hAnsi="SimSun"/>
          <w:color w:val="000000"/>
          <w:sz w:val="21"/>
          <w:szCs w:val="22"/>
        </w:rPr>
        <w:t>GRULAC</w:t>
      </w:r>
      <w:r w:rsidRPr="00434ACF">
        <w:rPr>
          <w:rFonts w:ascii="SimSun" w:hAnsi="SimSun" w:hint="eastAsia"/>
          <w:sz w:val="21"/>
          <w:szCs w:val="22"/>
        </w:rPr>
        <w:t>所做的发言。该文件构成基本共同点。委员会据此开始技术援助方面的工作。支持</w:t>
      </w:r>
      <w:r w:rsidRPr="00434ACF">
        <w:rPr>
          <w:rFonts w:ascii="SimSun" w:hAnsi="SimSun"/>
          <w:sz w:val="21"/>
          <w:szCs w:val="22"/>
        </w:rPr>
        <w:t>WIPO</w:t>
      </w:r>
      <w:r w:rsidRPr="00434ACF">
        <w:rPr>
          <w:rFonts w:ascii="SimSun" w:hAnsi="SimSun" w:hint="eastAsia"/>
          <w:sz w:val="21"/>
          <w:szCs w:val="22"/>
        </w:rPr>
        <w:t>的工作至关重要。</w:t>
      </w:r>
    </w:p>
    <w:p w14:paraId="02AD8FB5" w14:textId="672E1244"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尼日利亚代表团代表非洲集团发言，指出该列表表明唾手可得的成果以及推进这项旷日持久的议程项目的基础。该集团发表了很多意见。第一项提案是要求秘书处汇编</w:t>
      </w:r>
      <w:r w:rsidRPr="00434ACF">
        <w:rPr>
          <w:rFonts w:ascii="SimSun" w:hAnsi="SimSun"/>
          <w:sz w:val="21"/>
          <w:szCs w:val="22"/>
        </w:rPr>
        <w:t>WIPO</w:t>
      </w:r>
      <w:r w:rsidRPr="00434ACF">
        <w:rPr>
          <w:rFonts w:ascii="SimSun" w:hAnsi="SimSun" w:hint="eastAsia"/>
          <w:sz w:val="21"/>
          <w:szCs w:val="22"/>
        </w:rPr>
        <w:t>技术援助的最佳实践。这可能有些主观。如果旨在为交付</w:t>
      </w:r>
      <w:r w:rsidRPr="00434ACF">
        <w:rPr>
          <w:rFonts w:ascii="SimSun" w:hAnsi="SimSun"/>
          <w:sz w:val="21"/>
          <w:szCs w:val="22"/>
        </w:rPr>
        <w:t>WIPO</w:t>
      </w:r>
      <w:r w:rsidRPr="00434ACF">
        <w:rPr>
          <w:rFonts w:ascii="SimSun" w:hAnsi="SimSun" w:hint="eastAsia"/>
          <w:sz w:val="21"/>
          <w:szCs w:val="22"/>
        </w:rPr>
        <w:t>技术援助制定最佳模式，委员会可要求秘书处就</w:t>
      </w:r>
      <w:r w:rsidRPr="00434ACF">
        <w:rPr>
          <w:rFonts w:ascii="SimSun" w:hAnsi="SimSun"/>
          <w:sz w:val="21"/>
          <w:szCs w:val="22"/>
        </w:rPr>
        <w:t>WIPO</w:t>
      </w:r>
      <w:r w:rsidRPr="00434ACF">
        <w:rPr>
          <w:rFonts w:ascii="SimSun" w:hAnsi="SimSun" w:hint="eastAsia"/>
          <w:sz w:val="21"/>
          <w:szCs w:val="22"/>
        </w:rPr>
        <w:t>技术援助的最佳模式制定政策或确定政策指导方针。该集团提到了第三项提案。该集团认为这关乎有效性。在这一点上，该集团希望将“效率”一词替换为“效果”。“效果”包含“效率”。该集团对其他提案无异议。它希望成员国明白做出更改的原因，更改后仍然符合该列表的目标。</w:t>
      </w:r>
    </w:p>
    <w:p w14:paraId="4CD7B83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阿尔及利亚代表团代表非洲集团发言，由于一直在关注该问题，因此支持该列表。该集团不愿意要求</w:t>
      </w:r>
      <w:r w:rsidRPr="00434ACF">
        <w:rPr>
          <w:rFonts w:ascii="SimSun" w:hAnsi="SimSun"/>
          <w:sz w:val="21"/>
          <w:szCs w:val="22"/>
        </w:rPr>
        <w:t>WIPO</w:t>
      </w:r>
      <w:r w:rsidRPr="00434ACF">
        <w:rPr>
          <w:rFonts w:ascii="SimSun" w:hAnsi="SimSun" w:hint="eastAsia"/>
          <w:sz w:val="21"/>
          <w:szCs w:val="22"/>
        </w:rPr>
        <w:t>评估最佳实践，因为难免流于主观。它试图找到一种方法使此提案变得更为客观。这就是它建议秘书处就交付技术援助确定某些指导方针的原因。然而，该集团准备好讨论该提案，想办法改善草案。该集团同意纳入其他提案。该集团的立场是，除了第三项提案，其他提案都可接受。该集团重申其倾向于使用“效果”一词，“效率”一词范围有限。“效率”只涵盖预算问题。该集团希望扩大工作范围，纳入影响力。因此，它希望将“效率”一词替换为“效果”。</w:t>
      </w:r>
    </w:p>
    <w:p w14:paraId="73F87723"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日本代表团代表</w:t>
      </w:r>
      <w:r w:rsidRPr="00434ACF">
        <w:rPr>
          <w:rFonts w:ascii="SimSun" w:hAnsi="SimSun"/>
          <w:sz w:val="21"/>
          <w:szCs w:val="22"/>
        </w:rPr>
        <w:t>B</w:t>
      </w:r>
      <w:r w:rsidRPr="00434ACF">
        <w:rPr>
          <w:rFonts w:ascii="SimSun" w:hAnsi="SimSun" w:hint="eastAsia"/>
          <w:sz w:val="21"/>
          <w:szCs w:val="22"/>
        </w:rPr>
        <w:t>集团发言，重申要求秘书处更新管理层的答复，以反映该领域最新的发展情况。这有助于更好地了解现状。该集团愿意进一步研究该问题，从而进一步改善</w:t>
      </w:r>
      <w:r w:rsidRPr="00434ACF">
        <w:rPr>
          <w:rFonts w:ascii="SimSun" w:hAnsi="SimSun"/>
          <w:sz w:val="21"/>
          <w:szCs w:val="22"/>
        </w:rPr>
        <w:t>WIPO</w:t>
      </w:r>
      <w:r w:rsidRPr="00434ACF">
        <w:rPr>
          <w:rFonts w:ascii="SimSun" w:hAnsi="SimSun" w:hint="eastAsia"/>
          <w:sz w:val="21"/>
          <w:szCs w:val="22"/>
        </w:rPr>
        <w:t>技术援助。对西班牙代表团提出的列表，本集团认为在现阶段难以同意列表上的任何项目。在更好地了解现状后，才能进一步审议这个重要问题。</w:t>
      </w:r>
    </w:p>
    <w:p w14:paraId="6DD813D3"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罗马尼亚代表团代表</w:t>
      </w:r>
      <w:r w:rsidRPr="00434ACF">
        <w:rPr>
          <w:rFonts w:ascii="SimSun" w:hAnsi="SimSun"/>
          <w:sz w:val="21"/>
          <w:szCs w:val="22"/>
        </w:rPr>
        <w:t>CEBS</w:t>
      </w:r>
      <w:r w:rsidRPr="00434ACF">
        <w:rPr>
          <w:rFonts w:ascii="SimSun" w:hAnsi="SimSun" w:hint="eastAsia"/>
          <w:sz w:val="21"/>
          <w:szCs w:val="22"/>
        </w:rPr>
        <w:t>发言，认为内容基本上没问题。然而，可能需要开展进一步的工作以考虑其顾虑以及其他代表团的顾虑。</w:t>
      </w:r>
      <w:r w:rsidRPr="00434ACF">
        <w:rPr>
          <w:rFonts w:ascii="SimSun" w:hAnsi="SimSun"/>
          <w:sz w:val="21"/>
          <w:szCs w:val="22"/>
        </w:rPr>
        <w:t>B</w:t>
      </w:r>
      <w:r w:rsidRPr="00434ACF">
        <w:rPr>
          <w:rFonts w:ascii="SimSun" w:hAnsi="SimSun" w:hint="eastAsia"/>
          <w:sz w:val="21"/>
          <w:szCs w:val="22"/>
        </w:rPr>
        <w:t>集团提议秘书处更新其管理层的答复是很明智的建议。这也有助于在讨论中意识到在过去三年里，秘书处在这些问题上取得的成就。</w:t>
      </w:r>
    </w:p>
    <w:p w14:paraId="08A7F536"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联合王国代表团支持日本代表团代表</w:t>
      </w:r>
      <w:r w:rsidRPr="00434ACF">
        <w:rPr>
          <w:rFonts w:ascii="SimSun" w:hAnsi="SimSun"/>
          <w:sz w:val="21"/>
          <w:szCs w:val="22"/>
        </w:rPr>
        <w:t>B</w:t>
      </w:r>
      <w:r w:rsidRPr="00434ACF">
        <w:rPr>
          <w:rFonts w:ascii="SimSun" w:hAnsi="SimSun" w:hint="eastAsia"/>
          <w:sz w:val="21"/>
          <w:szCs w:val="22"/>
        </w:rPr>
        <w:t>集团所做的发言。更新管理层的答复是最明智的开端。审读和讨论该文件后，委员会可侧重于进一步的具体提案。过去两年，由于议程上有其他重要事项，委员会并没有太多时间来讨论该问题。</w:t>
      </w:r>
      <w:r w:rsidRPr="00E709C8">
        <w:rPr>
          <w:rFonts w:ascii="SimSun" w:hAnsi="SimSun" w:cs="Times New Roman" w:hint="eastAsia"/>
          <w:color w:val="000000"/>
          <w:sz w:val="21"/>
          <w:szCs w:val="22"/>
        </w:rPr>
        <w:t>在此</w:t>
      </w:r>
      <w:r w:rsidRPr="00434ACF">
        <w:rPr>
          <w:rFonts w:ascii="SimSun" w:hAnsi="SimSun" w:hint="eastAsia"/>
          <w:sz w:val="21"/>
          <w:szCs w:val="22"/>
        </w:rPr>
        <w:t>期间，</w:t>
      </w:r>
      <w:r w:rsidRPr="00434ACF">
        <w:rPr>
          <w:rFonts w:ascii="SimSun" w:hAnsi="SimSun"/>
          <w:sz w:val="21"/>
          <w:szCs w:val="22"/>
        </w:rPr>
        <w:t>WIPO</w:t>
      </w:r>
      <w:r w:rsidRPr="00434ACF">
        <w:rPr>
          <w:rFonts w:ascii="SimSun" w:hAnsi="SimSun" w:hint="eastAsia"/>
          <w:sz w:val="21"/>
          <w:szCs w:val="22"/>
        </w:rPr>
        <w:t>已经做了大量的工作，也有了很大的改观。该代表团愿意进一步讨论该事项。然而，在决定具体行动之前，还需要三思。委员会今后讨论具体提案时，有必要记住目的是要让</w:t>
      </w:r>
      <w:r w:rsidRPr="00434ACF">
        <w:rPr>
          <w:rFonts w:ascii="SimSun" w:hAnsi="SimSun"/>
          <w:sz w:val="21"/>
          <w:szCs w:val="22"/>
        </w:rPr>
        <w:t>WIPO</w:t>
      </w:r>
      <w:r w:rsidRPr="00434ACF">
        <w:rPr>
          <w:rFonts w:ascii="SimSun" w:hAnsi="SimSun" w:hint="eastAsia"/>
          <w:sz w:val="21"/>
          <w:szCs w:val="22"/>
        </w:rPr>
        <w:t>产生协同效应。一些要点适合在其他论坛上讨论，如</w:t>
      </w:r>
      <w:r w:rsidRPr="00434ACF">
        <w:rPr>
          <w:rFonts w:ascii="SimSun" w:hAnsi="SimSun"/>
          <w:sz w:val="21"/>
          <w:szCs w:val="22"/>
        </w:rPr>
        <w:t>PBC</w:t>
      </w:r>
      <w:r w:rsidRPr="00434ACF">
        <w:rPr>
          <w:rFonts w:ascii="SimSun" w:hAnsi="SimSun" w:hint="eastAsia"/>
          <w:sz w:val="21"/>
          <w:szCs w:val="22"/>
        </w:rPr>
        <w:t>或大会，因其并不完全属于</w:t>
      </w:r>
      <w:r w:rsidRPr="00434ACF">
        <w:rPr>
          <w:rFonts w:ascii="SimSun" w:hAnsi="SimSun"/>
          <w:sz w:val="21"/>
          <w:szCs w:val="22"/>
        </w:rPr>
        <w:t>CDIP</w:t>
      </w:r>
      <w:r w:rsidRPr="00434ACF">
        <w:rPr>
          <w:rFonts w:ascii="SimSun" w:hAnsi="SimSun" w:hint="eastAsia"/>
          <w:sz w:val="21"/>
          <w:szCs w:val="22"/>
        </w:rPr>
        <w:t>的领域。还需要避免重复。因此，委员会首先需要更新管理层的答复，更清楚地了解已完成的工作。</w:t>
      </w:r>
    </w:p>
    <w:p w14:paraId="20B10D2D"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中国代表团认为西班牙代表团的提案为改善技术援助打下了良好的基础。关于今后提案的相关工作，该代表团同意非洲集团表达的观点。</w:t>
      </w:r>
    </w:p>
    <w:p w14:paraId="68DB0F9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美利坚合众国代表团</w:t>
      </w:r>
      <w:r w:rsidRPr="00E709C8">
        <w:rPr>
          <w:rFonts w:ascii="SimSun" w:hAnsi="SimSun" w:cs="Times New Roman" w:hint="eastAsia"/>
          <w:color w:val="000000"/>
          <w:sz w:val="21"/>
          <w:szCs w:val="22"/>
        </w:rPr>
        <w:t>同意</w:t>
      </w:r>
      <w:r w:rsidRPr="00434ACF">
        <w:rPr>
          <w:rFonts w:ascii="SimSun" w:hAnsi="SimSun" w:hint="eastAsia"/>
          <w:sz w:val="21"/>
          <w:szCs w:val="22"/>
        </w:rPr>
        <w:t>日本代表团和罗马尼亚代表团分别代表</w:t>
      </w:r>
      <w:r w:rsidRPr="00434ACF">
        <w:rPr>
          <w:rFonts w:ascii="SimSun" w:hAnsi="SimSun"/>
          <w:sz w:val="21"/>
          <w:szCs w:val="22"/>
        </w:rPr>
        <w:t>B</w:t>
      </w:r>
      <w:r w:rsidRPr="00434ACF">
        <w:rPr>
          <w:rFonts w:ascii="SimSun" w:hAnsi="SimSun" w:hint="eastAsia"/>
          <w:sz w:val="21"/>
          <w:szCs w:val="22"/>
        </w:rPr>
        <w:t>集团和</w:t>
      </w:r>
      <w:r w:rsidRPr="00434ACF">
        <w:rPr>
          <w:rFonts w:ascii="SimSun" w:hAnsi="SimSun"/>
          <w:sz w:val="21"/>
          <w:szCs w:val="22"/>
        </w:rPr>
        <w:t>CEBS</w:t>
      </w:r>
      <w:r w:rsidRPr="00434ACF">
        <w:rPr>
          <w:rFonts w:ascii="SimSun" w:hAnsi="SimSun" w:hint="eastAsia"/>
          <w:sz w:val="21"/>
          <w:szCs w:val="22"/>
        </w:rPr>
        <w:t>表述的观点以及联合王国代表团的观点，认为最好的办法就是更新管理层的答复。这将使各代表团处于更有利位置，进一步阐述其中一些问题。</w:t>
      </w:r>
    </w:p>
    <w:p w14:paraId="156D7DF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德国代表团赞同联合王国代表团﹑美利坚合众国代表团和日本代表团代表</w:t>
      </w:r>
      <w:r w:rsidRPr="00434ACF">
        <w:rPr>
          <w:rFonts w:ascii="SimSun" w:hAnsi="SimSun"/>
          <w:sz w:val="21"/>
          <w:szCs w:val="22"/>
        </w:rPr>
        <w:t>B</w:t>
      </w:r>
      <w:r w:rsidRPr="00434ACF">
        <w:rPr>
          <w:rFonts w:ascii="SimSun" w:hAnsi="SimSun" w:hint="eastAsia"/>
          <w:sz w:val="21"/>
          <w:szCs w:val="22"/>
        </w:rPr>
        <w:t>集团所做的发言。过去两年，技术援助领域变化很大。委员会需要坚实的基础，以讨论如何加以完善。因此，首先应该更新管理层答复。</w:t>
      </w:r>
    </w:p>
    <w:p w14:paraId="639B0B61" w14:textId="4158742B"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伊朗</w:t>
      </w:r>
      <w:r w:rsidR="00E709C8">
        <w:rPr>
          <w:rFonts w:ascii="SimSun" w:hAnsi="SimSun" w:hint="eastAsia"/>
          <w:sz w:val="21"/>
          <w:szCs w:val="22"/>
        </w:rPr>
        <w:t>(</w:t>
      </w:r>
      <w:r w:rsidRPr="00434ACF">
        <w:rPr>
          <w:rFonts w:ascii="SimSun" w:hAnsi="SimSun" w:hint="eastAsia"/>
          <w:sz w:val="21"/>
          <w:szCs w:val="22"/>
        </w:rPr>
        <w:t>伊斯兰</w:t>
      </w:r>
      <w:r w:rsidRPr="00E709C8">
        <w:rPr>
          <w:rFonts w:ascii="SimSun" w:hAnsi="SimSun" w:cs="Times New Roman" w:hint="eastAsia"/>
          <w:color w:val="000000"/>
          <w:sz w:val="21"/>
          <w:szCs w:val="22"/>
        </w:rPr>
        <w:t>共和国</w:t>
      </w:r>
      <w:r w:rsidR="00E709C8">
        <w:rPr>
          <w:rFonts w:ascii="SimSun" w:hAnsi="SimSun" w:hint="eastAsia"/>
          <w:sz w:val="21"/>
          <w:szCs w:val="22"/>
        </w:rPr>
        <w:t>)</w:t>
      </w:r>
      <w:r w:rsidRPr="00434ACF">
        <w:rPr>
          <w:rFonts w:ascii="SimSun" w:hAnsi="SimSun" w:hint="eastAsia"/>
          <w:sz w:val="21"/>
          <w:szCs w:val="22"/>
        </w:rPr>
        <w:t>代表团认为，西班牙代表团的提案为改进</w:t>
      </w:r>
      <w:r w:rsidRPr="00434ACF">
        <w:rPr>
          <w:rFonts w:ascii="SimSun" w:hAnsi="SimSun"/>
          <w:sz w:val="21"/>
          <w:szCs w:val="22"/>
        </w:rPr>
        <w:t>WIPO</w:t>
      </w:r>
      <w:r w:rsidRPr="00434ACF">
        <w:rPr>
          <w:rFonts w:ascii="SimSun" w:hAnsi="SimSun" w:hint="eastAsia"/>
          <w:sz w:val="21"/>
          <w:szCs w:val="22"/>
        </w:rPr>
        <w:t>技术援助奠定了良好的基础。该代表团支持非洲集团的建议，只对提案稍作修改。</w:t>
      </w:r>
    </w:p>
    <w:p w14:paraId="66C2FD19" w14:textId="77777777" w:rsidR="00434ACF"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西班牙代表团提到关于其提案的意见。考虑到这些问题和建议，该代表团提出一些建议，可在主席认为合适的时候进行讨论。作为</w:t>
      </w:r>
      <w:r w:rsidRPr="00434ACF">
        <w:rPr>
          <w:rFonts w:ascii="SimSun" w:hAnsi="SimSun"/>
          <w:sz w:val="21"/>
          <w:szCs w:val="22"/>
        </w:rPr>
        <w:t>B</w:t>
      </w:r>
      <w:r w:rsidRPr="00434ACF">
        <w:rPr>
          <w:rFonts w:ascii="SimSun" w:hAnsi="SimSun" w:hint="eastAsia"/>
          <w:sz w:val="21"/>
          <w:szCs w:val="22"/>
        </w:rPr>
        <w:t>集团的一员，该代表团认为更新管理层答复是个好主意。这与继续推进可通过的提案并不冲突。该代表团做好准备讨论这些提案。例如，非洲集团建议将“效率”一词替换为“效果”。该代表团</w:t>
      </w:r>
      <w:r w:rsidRPr="00E709C8">
        <w:rPr>
          <w:rFonts w:ascii="SimSun" w:hAnsi="SimSun" w:cs="Times New Roman" w:hint="eastAsia"/>
          <w:color w:val="000000"/>
          <w:sz w:val="21"/>
          <w:szCs w:val="22"/>
        </w:rPr>
        <w:t>认为</w:t>
      </w:r>
      <w:r w:rsidRPr="00434ACF">
        <w:rPr>
          <w:rFonts w:ascii="SimSun" w:hAnsi="SimSun" w:hint="eastAsia"/>
          <w:sz w:val="21"/>
          <w:szCs w:val="22"/>
        </w:rPr>
        <w:t>两个词只有细微差别。然而，它对该建议并无异议。用词可以再三斟酌。需要花更多时间更仔细地检查提案，了解是否有可能确定争议不大的提案。还需进一步分析，达成共识。</w:t>
      </w:r>
    </w:p>
    <w:p w14:paraId="50804BB0" w14:textId="325AF024" w:rsidR="00434ACF" w:rsidRPr="00021849"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021849">
        <w:rPr>
          <w:rFonts w:ascii="SimSun" w:hAnsi="SimSun"/>
          <w:sz w:val="21"/>
          <w:szCs w:val="22"/>
        </w:rPr>
        <w:t>.</w:t>
      </w:r>
      <w:r w:rsidR="00434ACF" w:rsidRPr="00021849">
        <w:rPr>
          <w:rFonts w:ascii="SimSun" w:hAnsi="SimSun"/>
          <w:sz w:val="21"/>
          <w:szCs w:val="22"/>
        </w:rPr>
        <w:tab/>
      </w:r>
      <w:r w:rsidRPr="00021849">
        <w:rPr>
          <w:rFonts w:ascii="SimSun" w:hAnsi="SimSun" w:hint="eastAsia"/>
          <w:sz w:val="21"/>
          <w:szCs w:val="22"/>
        </w:rPr>
        <w:t>委内瑞拉代表团支持西班牙代表团的发言。西班牙代表团所提出的提案与</w:t>
      </w:r>
      <w:r w:rsidRPr="00434ACF">
        <w:rPr>
          <w:rFonts w:ascii="SimSun" w:hAnsi="SimSun"/>
          <w:sz w:val="21"/>
          <w:szCs w:val="22"/>
        </w:rPr>
        <w:t>B</w:t>
      </w:r>
      <w:r w:rsidRPr="00021849">
        <w:rPr>
          <w:rFonts w:ascii="SimSun" w:hAnsi="SimSun" w:hint="eastAsia"/>
          <w:sz w:val="21"/>
          <w:szCs w:val="22"/>
        </w:rPr>
        <w:t>集团所提建议并不冲突。至于联合王国代表团发表的意见，该代表团表示，不能指望</w:t>
      </w:r>
      <w:r w:rsidRPr="00434ACF">
        <w:rPr>
          <w:rFonts w:ascii="SimSun" w:hAnsi="SimSun"/>
          <w:sz w:val="21"/>
          <w:szCs w:val="22"/>
        </w:rPr>
        <w:t>PBC</w:t>
      </w:r>
      <w:r w:rsidRPr="00021849">
        <w:rPr>
          <w:rFonts w:ascii="SimSun" w:hAnsi="SimSun" w:hint="eastAsia"/>
          <w:sz w:val="21"/>
          <w:szCs w:val="22"/>
        </w:rPr>
        <w:t>自己解决所有问题。</w:t>
      </w:r>
      <w:r w:rsidRPr="00434ACF">
        <w:rPr>
          <w:rFonts w:ascii="SimSun" w:hAnsi="SimSun"/>
          <w:sz w:val="21"/>
          <w:szCs w:val="22"/>
        </w:rPr>
        <w:t>PBC</w:t>
      </w:r>
      <w:r w:rsidRPr="00021849">
        <w:rPr>
          <w:rFonts w:ascii="SimSun" w:hAnsi="SimSun" w:hint="eastAsia"/>
          <w:sz w:val="21"/>
          <w:szCs w:val="22"/>
        </w:rPr>
        <w:t>需要委员会的提案。这些问题需要深思熟虑，以便达成共识。</w:t>
      </w:r>
    </w:p>
    <w:p w14:paraId="2AE36883"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021849">
        <w:rPr>
          <w:rFonts w:ascii="SimSun" w:hAnsi="SimSun"/>
          <w:sz w:val="21"/>
          <w:szCs w:val="22"/>
        </w:rPr>
        <w:t>.</w:t>
      </w:r>
      <w:r w:rsidR="00434ACF" w:rsidRPr="00021849">
        <w:rPr>
          <w:rFonts w:ascii="SimSun" w:hAnsi="SimSun"/>
          <w:sz w:val="21"/>
          <w:szCs w:val="22"/>
        </w:rPr>
        <w:tab/>
      </w:r>
      <w:r w:rsidRPr="00021849">
        <w:rPr>
          <w:rFonts w:ascii="SimSun" w:hAnsi="SimSun" w:hint="eastAsia"/>
          <w:sz w:val="21"/>
          <w:szCs w:val="22"/>
        </w:rPr>
        <w:t>乌拉圭代表团表示，西班牙代表团的提案应该使委员会能够推进工作。这些都是具体的提案。该代表团了解秘书处已经在确定最佳实践。委员会批准此类提案并不困难。然而，继续推进工作需要政治意愿。该代表团赞成</w:t>
      </w:r>
      <w:r w:rsidRPr="00E709C8">
        <w:rPr>
          <w:rFonts w:ascii="SimSun" w:hAnsi="SimSun" w:cs="Times New Roman" w:hint="eastAsia"/>
          <w:color w:val="000000"/>
          <w:sz w:val="21"/>
          <w:szCs w:val="22"/>
        </w:rPr>
        <w:t>任何</w:t>
      </w:r>
      <w:r w:rsidRPr="00021849">
        <w:rPr>
          <w:rFonts w:ascii="SimSun" w:hAnsi="SimSun" w:hint="eastAsia"/>
          <w:sz w:val="21"/>
          <w:szCs w:val="22"/>
        </w:rPr>
        <w:t>能够帮助委员会取得进展的提案。几次会议上都在持续进行类似讨论。其主要侧重于行政管理细节。委员会逐渐远离问题的主旨，即发展援助。西班牙代表团的提案有助于</w:t>
      </w:r>
      <w:r w:rsidRPr="00021849">
        <w:rPr>
          <w:rFonts w:ascii="SimSun" w:hAnsi="SimSun" w:hint="eastAsia"/>
          <w:sz w:val="21"/>
          <w:szCs w:val="22"/>
        </w:rPr>
        <w:lastRenderedPageBreak/>
        <w:t>委员会关注最紧要的部分。该代表团想知道是否有向前推进工作的政治意愿，如果没有，则讨论没有意义。</w:t>
      </w:r>
    </w:p>
    <w:p w14:paraId="6D19ABD1"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尼日利亚代表团代表非洲集团发言，赞同西班牙代表团的观点。该代表团认为，了解这些提案</w:t>
      </w:r>
      <w:r w:rsidRPr="00434ACF">
        <w:rPr>
          <w:rFonts w:ascii="SimSun" w:hAnsi="SimSun" w:hint="eastAsia"/>
          <w:sz w:val="21"/>
          <w:szCs w:val="22"/>
        </w:rPr>
        <w:t>、通过其中一些提案以及更新管理层答复之间并没有冲突。正如西班牙代表团所建议的，主席可以给各代表团更多时间进行讨论，以便得出满足所有成员国需求的文件。</w:t>
      </w:r>
    </w:p>
    <w:p w14:paraId="3D176F42" w14:textId="1825AA52"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AB1AA5">
        <w:rPr>
          <w:rFonts w:ascii="SimSun" w:hAnsi="SimSun" w:hint="eastAsia"/>
          <w:color w:val="000000"/>
          <w:sz w:val="21"/>
          <w:szCs w:val="22"/>
        </w:rPr>
        <w:t>.</w:t>
      </w:r>
      <w:r w:rsidR="00AB1AA5">
        <w:rPr>
          <w:rFonts w:ascii="SimSun" w:hAnsi="SimSun" w:hint="eastAsia"/>
          <w:color w:val="000000"/>
          <w:sz w:val="21"/>
          <w:szCs w:val="22"/>
        </w:rPr>
        <w:tab/>
      </w:r>
      <w:r w:rsidRPr="00434ACF">
        <w:rPr>
          <w:rStyle w:val="high-light-bg4"/>
          <w:rFonts w:ascii="SimSun" w:hAnsi="SimSun" w:hint="eastAsia"/>
          <w:sz w:val="21"/>
          <w:szCs w:val="22"/>
        </w:rPr>
        <w:t>墨西哥代表团支持西班牙代表团的观点。</w:t>
      </w:r>
      <w:r w:rsidRPr="00434ACF">
        <w:rPr>
          <w:rFonts w:ascii="SimSun" w:hAnsi="SimSun" w:hint="eastAsia"/>
          <w:sz w:val="21"/>
          <w:szCs w:val="22"/>
        </w:rPr>
        <w:t>西班牙代表团的提案和更新管理层答复并不矛盾。有兴趣的代表团应该获得足够的时间来讨论如何改进这些提案。</w:t>
      </w:r>
    </w:p>
    <w:p w14:paraId="6515B348" w14:textId="7803D71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pacing w:val="-4"/>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AB1AA5">
        <w:rPr>
          <w:rFonts w:ascii="SimSun" w:hAnsi="SimSun" w:hint="eastAsia"/>
          <w:color w:val="000000"/>
          <w:sz w:val="21"/>
          <w:szCs w:val="22"/>
        </w:rPr>
        <w:t>.</w:t>
      </w:r>
      <w:r w:rsidR="00AB1AA5">
        <w:rPr>
          <w:rFonts w:ascii="SimSun" w:hAnsi="SimSun" w:hint="eastAsia"/>
          <w:color w:val="000000"/>
          <w:sz w:val="21"/>
          <w:szCs w:val="22"/>
        </w:rPr>
        <w:tab/>
      </w:r>
      <w:r w:rsidRPr="00434ACF">
        <w:rPr>
          <w:rStyle w:val="high-light-bg4"/>
          <w:rFonts w:ascii="SimSun" w:hAnsi="SimSun" w:hint="eastAsia"/>
          <w:spacing w:val="-4"/>
          <w:sz w:val="21"/>
          <w:szCs w:val="22"/>
        </w:rPr>
        <w:t>厄瓜多尔代表团</w:t>
      </w:r>
      <w:r w:rsidRPr="00AE386E">
        <w:rPr>
          <w:rFonts w:ascii="SimSun" w:hAnsi="SimSun" w:cs="Times New Roman" w:hint="eastAsia"/>
          <w:color w:val="000000"/>
          <w:sz w:val="21"/>
        </w:rPr>
        <w:t>支持</w:t>
      </w:r>
      <w:r w:rsidRPr="00434ACF">
        <w:rPr>
          <w:rStyle w:val="high-light-bg4"/>
          <w:rFonts w:ascii="SimSun" w:hAnsi="SimSun" w:hint="eastAsia"/>
          <w:spacing w:val="-4"/>
          <w:sz w:val="21"/>
          <w:szCs w:val="22"/>
        </w:rPr>
        <w:t>西班牙代表团、乌拉圭代表团和阿根廷代表团代表</w:t>
      </w:r>
      <w:r w:rsidRPr="00434ACF">
        <w:rPr>
          <w:rFonts w:ascii="SimSun" w:hAnsi="SimSun"/>
          <w:color w:val="000000"/>
          <w:spacing w:val="-4"/>
          <w:sz w:val="21"/>
          <w:szCs w:val="22"/>
        </w:rPr>
        <w:t>GRULAC</w:t>
      </w:r>
      <w:r w:rsidRPr="00434ACF">
        <w:rPr>
          <w:rStyle w:val="high-light-bg4"/>
          <w:rFonts w:ascii="SimSun" w:hAnsi="SimSun" w:hint="eastAsia"/>
          <w:spacing w:val="-4"/>
          <w:sz w:val="21"/>
          <w:szCs w:val="22"/>
        </w:rPr>
        <w:t>所做的发言。</w:t>
      </w:r>
    </w:p>
    <w:p w14:paraId="66EF1601"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乌干达代表团提到了</w:t>
      </w:r>
      <w:r w:rsidRPr="00434ACF">
        <w:rPr>
          <w:rFonts w:ascii="SimSun" w:hAnsi="SimSun"/>
          <w:sz w:val="21"/>
          <w:szCs w:val="22"/>
        </w:rPr>
        <w:t>B</w:t>
      </w:r>
      <w:r w:rsidRPr="00434ACF">
        <w:rPr>
          <w:rFonts w:ascii="SimSun" w:hAnsi="SimSun" w:hint="eastAsia"/>
          <w:sz w:val="21"/>
          <w:szCs w:val="22"/>
        </w:rPr>
        <w:t>集团和西班牙代表团的立场，他们的立场也得到了若干代表团的支持。代表团认为这些立场可以相互结合，不存在任何矛盾之处。代表团同意西班牙代表团改进后的提案，这并不影响秘书处更新其管理层答复。</w:t>
      </w:r>
    </w:p>
    <w:p w14:paraId="1C78FA6B"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lang w:val="fr-CH"/>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联合王国代表团重申其希望继续处理这些问题。联合王国致力于通过与</w:t>
      </w:r>
      <w:r w:rsidRPr="00434ACF">
        <w:rPr>
          <w:rFonts w:ascii="SimSun" w:hAnsi="SimSun"/>
          <w:sz w:val="21"/>
          <w:szCs w:val="22"/>
        </w:rPr>
        <w:t>WIPO</w:t>
      </w:r>
      <w:r w:rsidRPr="00434ACF">
        <w:rPr>
          <w:rFonts w:ascii="SimSun" w:hAnsi="SimSun" w:hint="eastAsia"/>
          <w:sz w:val="21"/>
          <w:szCs w:val="22"/>
        </w:rPr>
        <w:t>和其他组织合作来提供技术援助。</w:t>
      </w:r>
      <w:r w:rsidRPr="00434ACF">
        <w:rPr>
          <w:rStyle w:val="high-light-bg4"/>
          <w:rFonts w:ascii="SimSun" w:hAnsi="SimSun" w:hint="eastAsia"/>
          <w:sz w:val="21"/>
          <w:szCs w:val="22"/>
        </w:rPr>
        <w:t>技术转让</w:t>
      </w:r>
      <w:r w:rsidRPr="00AE386E">
        <w:rPr>
          <w:rFonts w:ascii="SimSun" w:hAnsi="SimSun" w:cs="Times New Roman" w:hint="eastAsia"/>
          <w:color w:val="000000"/>
          <w:sz w:val="21"/>
        </w:rPr>
        <w:t>专家</w:t>
      </w:r>
      <w:r w:rsidRPr="00434ACF">
        <w:rPr>
          <w:rStyle w:val="high-light-bg4"/>
          <w:rFonts w:ascii="SimSun" w:hAnsi="SimSun" w:hint="eastAsia"/>
          <w:sz w:val="21"/>
          <w:szCs w:val="22"/>
        </w:rPr>
        <w:t>论坛的参与者可以见证联合王国全心全意实现这些目标的诚意。</w:t>
      </w:r>
      <w:r w:rsidRPr="00434ACF">
        <w:rPr>
          <w:rFonts w:ascii="SimSun" w:hAnsi="SimSun" w:hint="eastAsia"/>
          <w:sz w:val="21"/>
          <w:szCs w:val="22"/>
        </w:rPr>
        <w:t>联合王国长期以来一直参加各类计划。西班牙代表团提出的提案并不矛盾。然而，它没有考虑到</w:t>
      </w:r>
      <w:r w:rsidRPr="00434ACF">
        <w:rPr>
          <w:rFonts w:ascii="SimSun" w:hAnsi="SimSun"/>
          <w:sz w:val="21"/>
          <w:szCs w:val="22"/>
        </w:rPr>
        <w:t>WIPO</w:t>
      </w:r>
      <w:r w:rsidRPr="00434ACF">
        <w:rPr>
          <w:rFonts w:ascii="SimSun" w:hAnsi="SimSun" w:cs="Times New Roman"/>
          <w:sz w:val="21"/>
          <w:szCs w:val="22"/>
        </w:rPr>
        <w:t>近</w:t>
      </w:r>
      <w:r w:rsidRPr="00434ACF">
        <w:rPr>
          <w:rFonts w:ascii="SimSun" w:hAnsi="SimSun" w:hint="eastAsia"/>
          <w:sz w:val="21"/>
          <w:szCs w:val="22"/>
        </w:rPr>
        <w:t>来的工作进展。委员会需要避免重复进行已经完成的工作。需要再三思量具体提案。在现阶段，收到更新的管理层的答复很重要。代表团赞同委内瑞拉代表团的观点，即</w:t>
      </w:r>
      <w:r w:rsidRPr="00434ACF">
        <w:rPr>
          <w:rFonts w:ascii="SimSun" w:hAnsi="SimSun"/>
          <w:sz w:val="21"/>
          <w:szCs w:val="22"/>
        </w:rPr>
        <w:t>PBC</w:t>
      </w:r>
      <w:r w:rsidRPr="00434ACF">
        <w:rPr>
          <w:rFonts w:ascii="SimSun" w:hAnsi="SimSun" w:hint="eastAsia"/>
          <w:sz w:val="21"/>
          <w:szCs w:val="22"/>
        </w:rPr>
        <w:t>不可能解决所以问题，委员会不应该只是为了讨论而把这些问题推给</w:t>
      </w:r>
      <w:r w:rsidRPr="00434ACF">
        <w:rPr>
          <w:rFonts w:ascii="SimSun" w:hAnsi="SimSun"/>
          <w:sz w:val="21"/>
          <w:szCs w:val="22"/>
        </w:rPr>
        <w:t>PBC</w:t>
      </w:r>
      <w:r w:rsidRPr="00434ACF">
        <w:rPr>
          <w:rFonts w:ascii="SimSun" w:hAnsi="SimSun" w:hint="eastAsia"/>
          <w:sz w:val="21"/>
          <w:szCs w:val="22"/>
        </w:rPr>
        <w:t>。这些提案不够成熟，没有足够的信息来说明事情是否全部处理妥当。有必要了解</w:t>
      </w:r>
      <w:r w:rsidRPr="00434ACF">
        <w:rPr>
          <w:rFonts w:ascii="SimSun" w:hAnsi="SimSun"/>
          <w:sz w:val="21"/>
          <w:szCs w:val="22"/>
        </w:rPr>
        <w:t>WIPO</w:t>
      </w:r>
      <w:r w:rsidRPr="00434ACF">
        <w:rPr>
          <w:rFonts w:ascii="SimSun" w:hAnsi="SimSun" w:cs="Times New Roman"/>
          <w:sz w:val="21"/>
          <w:szCs w:val="22"/>
        </w:rPr>
        <w:t>内</w:t>
      </w:r>
      <w:r w:rsidRPr="00434ACF">
        <w:rPr>
          <w:rFonts w:ascii="SimSun" w:hAnsi="SimSun" w:hint="eastAsia"/>
          <w:sz w:val="21"/>
          <w:szCs w:val="22"/>
        </w:rPr>
        <w:t>部的协同效应，否则委员会只能得到部分成果。不同部门都在处理技术援助问题。这方面的效率可以更高一点。因此，有必要立足更高点来看待这个问题，而不只是局限于</w:t>
      </w:r>
      <w:r w:rsidRPr="00434ACF">
        <w:rPr>
          <w:rFonts w:ascii="SimSun" w:hAnsi="SimSun"/>
          <w:sz w:val="21"/>
          <w:szCs w:val="22"/>
        </w:rPr>
        <w:t>CDIP</w:t>
      </w:r>
      <w:r w:rsidRPr="00434ACF">
        <w:rPr>
          <w:rFonts w:ascii="SimSun" w:hAnsi="SimSun" w:cs="Times New Roman"/>
          <w:sz w:val="21"/>
          <w:szCs w:val="22"/>
        </w:rPr>
        <w:t>的</w:t>
      </w:r>
      <w:r w:rsidRPr="00434ACF">
        <w:rPr>
          <w:rFonts w:ascii="SimSun" w:hAnsi="SimSun" w:hint="eastAsia"/>
          <w:sz w:val="21"/>
          <w:szCs w:val="22"/>
        </w:rPr>
        <w:t>角度。第一步是收到更新的管理层的答复。然后委员会需要了解事情的进展并开始处理具体提案。代表团将在下届会议上全力以赴。了解更新的管理层的答复后，代表团可以得出某些提案。代表团认为如果委员会想做出明智的决定，这会是最好的方式。如果委员会只是为了做决定而做决定，委员会事后会感到后悔。</w:t>
      </w:r>
    </w:p>
    <w:p w14:paraId="6B486F42"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Style w:val="high-light-bg4"/>
          <w:rFonts w:ascii="SimSun" w:hAnsi="SimSun" w:hint="eastAsia"/>
          <w:sz w:val="21"/>
          <w:szCs w:val="22"/>
        </w:rPr>
        <w:t>马来西亚代表团支持西班牙代表团的提案，认为以这种方式推进该项事务非常有用</w:t>
      </w:r>
      <w:r w:rsidRPr="00434ACF">
        <w:rPr>
          <w:rFonts w:ascii="SimSun" w:hAnsi="SimSun" w:hint="eastAsia"/>
          <w:sz w:val="21"/>
          <w:szCs w:val="22"/>
        </w:rPr>
        <w:t>，将为今后更全面的讨论提供新的信息和观点。</w:t>
      </w:r>
    </w:p>
    <w:p w14:paraId="5D934287"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AE386E">
        <w:rPr>
          <w:rFonts w:ascii="SimSun" w:hAnsi="SimSun" w:cs="Times New Roman" w:hint="eastAsia"/>
          <w:color w:val="000000"/>
          <w:sz w:val="21"/>
        </w:rPr>
        <w:t>巴基斯坦代表团代表亚太集团</w:t>
      </w:r>
      <w:r w:rsidRPr="00434ACF">
        <w:rPr>
          <w:rStyle w:val="high-light-bgordinary-span-edit"/>
          <w:rFonts w:ascii="SimSun" w:hAnsi="SimSun" w:cs="Arial" w:hint="eastAsia"/>
          <w:sz w:val="21"/>
          <w:szCs w:val="22"/>
        </w:rPr>
        <w:t>发言，支持西班牙代表团的提案。</w:t>
      </w:r>
    </w:p>
    <w:p w14:paraId="4F864EA0" w14:textId="77777777" w:rsidR="00434ACF" w:rsidRDefault="00DD382D" w:rsidP="00AB1AA5">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俄罗斯联邦代表团表示该提案是有用的。管理层答复需要更新。然而，这与西班牙代表团的提案并不矛盾。例如，清单上的第一条建议是要求秘书处汇编</w:t>
      </w:r>
      <w:r w:rsidRPr="00434ACF">
        <w:rPr>
          <w:rFonts w:ascii="SimSun" w:hAnsi="SimSun"/>
          <w:sz w:val="21"/>
          <w:szCs w:val="22"/>
        </w:rPr>
        <w:t>WIPO</w:t>
      </w:r>
      <w:r w:rsidRPr="00434ACF">
        <w:rPr>
          <w:rFonts w:ascii="SimSun" w:hAnsi="SimSun" w:cs="Times New Roman"/>
          <w:sz w:val="21"/>
          <w:szCs w:val="22"/>
        </w:rPr>
        <w:t>技术援助的最佳实践。</w:t>
      </w:r>
      <w:r w:rsidRPr="00434ACF">
        <w:rPr>
          <w:rFonts w:ascii="SimSun" w:hAnsi="SimSun"/>
          <w:sz w:val="21"/>
          <w:szCs w:val="22"/>
        </w:rPr>
        <w:t>WIPO</w:t>
      </w:r>
      <w:r w:rsidRPr="00434ACF">
        <w:rPr>
          <w:rFonts w:ascii="SimSun" w:hAnsi="SimSun" w:hint="eastAsia"/>
          <w:sz w:val="21"/>
          <w:szCs w:val="22"/>
        </w:rPr>
        <w:t>最新版的技术援助和实践手册也可以纳入其中。该代表团随时准备以这些提案为基础进行讨论。</w:t>
      </w:r>
    </w:p>
    <w:p w14:paraId="378F0A2E" w14:textId="78346EC1"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德国代表团强调其有</w:t>
      </w:r>
      <w:r w:rsidRPr="00E709C8">
        <w:rPr>
          <w:rFonts w:ascii="SimSun" w:hAnsi="SimSun" w:cs="Times New Roman" w:hint="eastAsia"/>
          <w:color w:val="000000"/>
          <w:sz w:val="21"/>
          <w:szCs w:val="22"/>
        </w:rPr>
        <w:t>诚意</w:t>
      </w:r>
      <w:r w:rsidRPr="00434ACF">
        <w:rPr>
          <w:rFonts w:ascii="SimSun" w:hAnsi="SimSun" w:hint="eastAsia"/>
          <w:sz w:val="21"/>
          <w:szCs w:val="22"/>
        </w:rPr>
        <w:t>继续参与讨论。德国专利商标局有着悠久的合作历史。例如，它与中国的合作已经持续了</w:t>
      </w:r>
      <w:r w:rsidRPr="00434ACF">
        <w:rPr>
          <w:rFonts w:ascii="SimSun" w:hAnsi="SimSun"/>
          <w:sz w:val="21"/>
          <w:szCs w:val="22"/>
        </w:rPr>
        <w:t>35</w:t>
      </w:r>
      <w:r w:rsidRPr="00434ACF">
        <w:rPr>
          <w:rFonts w:ascii="SimSun" w:hAnsi="SimSun" w:cs="Times New Roman"/>
          <w:sz w:val="21"/>
          <w:szCs w:val="22"/>
        </w:rPr>
        <w:t>年以上。要提高</w:t>
      </w:r>
      <w:r w:rsidRPr="00434ACF">
        <w:rPr>
          <w:rFonts w:ascii="SimSun" w:hAnsi="SimSun"/>
          <w:sz w:val="21"/>
          <w:szCs w:val="22"/>
        </w:rPr>
        <w:t>WIPO</w:t>
      </w:r>
      <w:r w:rsidRPr="00434ACF">
        <w:rPr>
          <w:rFonts w:ascii="SimSun" w:hAnsi="SimSun" w:cs="Times New Roman"/>
          <w:sz w:val="21"/>
          <w:szCs w:val="22"/>
        </w:rPr>
        <w:t>的</w:t>
      </w:r>
      <w:r w:rsidRPr="00434ACF">
        <w:rPr>
          <w:rFonts w:ascii="SimSun" w:hAnsi="SimSun" w:hint="eastAsia"/>
          <w:sz w:val="21"/>
          <w:szCs w:val="22"/>
        </w:rPr>
        <w:t>技术援助水平必须有一个坚实的基础。</w:t>
      </w:r>
      <w:r w:rsidRPr="00434ACF">
        <w:rPr>
          <w:rStyle w:val="high-light-bg4"/>
          <w:rFonts w:ascii="SimSun" w:hAnsi="SimSun" w:hint="eastAsia"/>
          <w:sz w:val="21"/>
          <w:szCs w:val="22"/>
        </w:rPr>
        <w:t>这可以通过更新管理层答复来实现。</w:t>
      </w:r>
    </w:p>
    <w:p w14:paraId="0FBCCCB1"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智利代表团支持阿根廷代表团代表</w:t>
      </w:r>
      <w:r w:rsidRPr="00434ACF">
        <w:rPr>
          <w:rFonts w:ascii="SimSun" w:hAnsi="SimSun"/>
          <w:color w:val="000000"/>
          <w:sz w:val="21"/>
          <w:szCs w:val="22"/>
        </w:rPr>
        <w:t>GRULAC</w:t>
      </w:r>
      <w:r w:rsidRPr="00434ACF">
        <w:rPr>
          <w:rFonts w:ascii="SimSun" w:hAnsi="SimSun" w:hint="eastAsia"/>
          <w:sz w:val="21"/>
          <w:szCs w:val="22"/>
        </w:rPr>
        <w:t>发表的意见。该代表团欢迎更新管理层答复的提案。这将有助于看清哪些问题尚待</w:t>
      </w:r>
      <w:r w:rsidRPr="00E709C8">
        <w:rPr>
          <w:rFonts w:ascii="SimSun" w:hAnsi="SimSun" w:cs="Times New Roman" w:hint="eastAsia"/>
          <w:color w:val="000000"/>
          <w:sz w:val="21"/>
          <w:szCs w:val="22"/>
        </w:rPr>
        <w:t>解决</w:t>
      </w:r>
      <w:r w:rsidRPr="00434ACF">
        <w:rPr>
          <w:rFonts w:ascii="SimSun" w:hAnsi="SimSun" w:hint="eastAsia"/>
          <w:sz w:val="21"/>
          <w:szCs w:val="22"/>
        </w:rPr>
        <w:t>。清单中西班牙代表团提出的几项内容可以帮助到委员会，也无损于将来的对策。例如，第一个提案要求秘书处汇编</w:t>
      </w:r>
      <w:r w:rsidRPr="00434ACF">
        <w:rPr>
          <w:rFonts w:ascii="SimSun" w:hAnsi="SimSun"/>
          <w:sz w:val="21"/>
          <w:szCs w:val="22"/>
        </w:rPr>
        <w:t>WIPO</w:t>
      </w:r>
      <w:r w:rsidRPr="00434ACF">
        <w:rPr>
          <w:rFonts w:ascii="SimSun" w:hAnsi="SimSun" w:cs="Times New Roman"/>
          <w:sz w:val="21"/>
          <w:szCs w:val="22"/>
        </w:rPr>
        <w:t>技术</w:t>
      </w:r>
      <w:r w:rsidRPr="00434ACF">
        <w:rPr>
          <w:rFonts w:ascii="SimSun" w:hAnsi="SimSun" w:hint="eastAsia"/>
          <w:sz w:val="21"/>
          <w:szCs w:val="22"/>
        </w:rPr>
        <w:t>援助的最佳实践。这将是有用的。委员会不需要等待新版本。在这方面，该代表团赞同墨西哥代表团关于推进方式的意见。其余要点可以并行</w:t>
      </w:r>
      <w:r w:rsidRPr="00434ACF">
        <w:rPr>
          <w:rFonts w:ascii="SimSun" w:hAnsi="SimSun" w:hint="eastAsia"/>
          <w:sz w:val="21"/>
          <w:szCs w:val="22"/>
        </w:rPr>
        <w:lastRenderedPageBreak/>
        <w:t>处理。该</w:t>
      </w:r>
      <w:r w:rsidRPr="00434ACF">
        <w:rPr>
          <w:rStyle w:val="high-light-bg4"/>
          <w:rFonts w:ascii="SimSun" w:hAnsi="SimSun" w:hint="eastAsia"/>
          <w:sz w:val="21"/>
          <w:szCs w:val="22"/>
        </w:rPr>
        <w:t>代表团可以接受对这些问题进行审查。</w:t>
      </w:r>
      <w:r w:rsidRPr="00434ACF">
        <w:rPr>
          <w:rFonts w:ascii="SimSun" w:hAnsi="SimSun" w:hint="eastAsia"/>
          <w:sz w:val="21"/>
          <w:szCs w:val="22"/>
        </w:rPr>
        <w:t>然而，对这些会议上的一些建议达成共识是非常重要的。</w:t>
      </w:r>
    </w:p>
    <w:p w14:paraId="3BC15016" w14:textId="0E89E431"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委内瑞拉代表团指出，西班牙代表团的提案得到了广泛的支持。</w:t>
      </w:r>
      <w:r w:rsidRPr="00434ACF">
        <w:rPr>
          <w:rFonts w:ascii="SimSun" w:hAnsi="SimSun" w:hint="eastAsia"/>
          <w:sz w:val="21"/>
          <w:szCs w:val="22"/>
        </w:rPr>
        <w:t>达成协议很重要。这将发出各代表团恢复信心的政治信号。该</w:t>
      </w:r>
      <w:r w:rsidRPr="00E709C8">
        <w:rPr>
          <w:rFonts w:ascii="SimSun" w:hAnsi="SimSun" w:cs="Times New Roman" w:hint="eastAsia"/>
          <w:color w:val="000000"/>
          <w:sz w:val="21"/>
          <w:szCs w:val="22"/>
        </w:rPr>
        <w:t>代表团</w:t>
      </w:r>
      <w:r w:rsidRPr="00434ACF">
        <w:rPr>
          <w:rFonts w:ascii="SimSun" w:hAnsi="SimSun" w:hint="eastAsia"/>
          <w:sz w:val="21"/>
          <w:szCs w:val="22"/>
        </w:rPr>
        <w:t>表示，除一个集团外，其他所有集团都展示了灵活性。该代表团敦促该集团考虑在这一阶段达成共识的重要政治意义。</w:t>
      </w:r>
    </w:p>
    <w:p w14:paraId="29AD6F0D"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乌拉圭代表团表示，西班牙代表团提出的提案是一个最低限度。</w:t>
      </w:r>
      <w:r w:rsidRPr="00434ACF">
        <w:rPr>
          <w:rFonts w:ascii="SimSun" w:hAnsi="SimSun" w:hint="eastAsia"/>
          <w:sz w:val="21"/>
          <w:szCs w:val="22"/>
        </w:rPr>
        <w:t>这将帮助委员会发出工作已经开始取得进展的信号。该代表团不赞同联合王国代表团其中存在为了决定而决定的问题的说法。如果委员会同意了某提案，该提案就应该被采纳。西班牙代表团的提案包含了六点。委员会可以逐条检查并采纳取得一致的部分。这样委员会就能够</w:t>
      </w:r>
      <w:r w:rsidRPr="00434ACF">
        <w:rPr>
          <w:rFonts w:ascii="SimSun" w:hAnsi="SimSun" w:cs="Times New Roman"/>
          <w:sz w:val="21"/>
          <w:szCs w:val="22"/>
        </w:rPr>
        <w:t>向</w:t>
      </w:r>
      <w:r w:rsidRPr="00434ACF">
        <w:rPr>
          <w:rFonts w:ascii="SimSun" w:hAnsi="SimSun"/>
          <w:sz w:val="21"/>
          <w:szCs w:val="22"/>
        </w:rPr>
        <w:t>WIPO</w:t>
      </w:r>
      <w:r w:rsidRPr="00434ACF">
        <w:rPr>
          <w:rFonts w:ascii="SimSun" w:hAnsi="SimSun" w:cs="Times New Roman"/>
          <w:sz w:val="21"/>
          <w:szCs w:val="22"/>
        </w:rPr>
        <w:t>发</w:t>
      </w:r>
      <w:r w:rsidRPr="00434ACF">
        <w:rPr>
          <w:rFonts w:ascii="SimSun" w:hAnsi="SimSun" w:hint="eastAsia"/>
          <w:sz w:val="21"/>
          <w:szCs w:val="22"/>
        </w:rPr>
        <w:t>出这样一个政治信号，即如果在各成员国之间建立了信任，就可以取得进展</w:t>
      </w:r>
      <w:r w:rsidRPr="00434ACF">
        <w:rPr>
          <w:rFonts w:ascii="SimSun" w:hAnsi="SimSun" w:cs="Times New Roman"/>
          <w:sz w:val="21"/>
          <w:szCs w:val="22"/>
        </w:rPr>
        <w:t>。这对</w:t>
      </w:r>
      <w:r w:rsidRPr="00434ACF">
        <w:rPr>
          <w:rFonts w:ascii="SimSun" w:hAnsi="SimSun"/>
          <w:sz w:val="21"/>
          <w:szCs w:val="22"/>
        </w:rPr>
        <w:t>WIPO</w:t>
      </w:r>
      <w:r w:rsidRPr="00434ACF">
        <w:rPr>
          <w:rFonts w:ascii="SimSun" w:hAnsi="SimSun" w:cs="Times New Roman"/>
          <w:sz w:val="21"/>
          <w:szCs w:val="22"/>
        </w:rPr>
        <w:t>是</w:t>
      </w:r>
      <w:r w:rsidRPr="00434ACF">
        <w:rPr>
          <w:rFonts w:ascii="SimSun" w:hAnsi="SimSun" w:hint="eastAsia"/>
          <w:sz w:val="21"/>
          <w:szCs w:val="22"/>
        </w:rPr>
        <w:t>有利的。该代表团再次质疑，委员会是否有政治意愿在这一问题上取得进展。如果没有，委员会可以转而处理其他事项。该代表团看不出采</w:t>
      </w:r>
      <w:r w:rsidRPr="00434ACF">
        <w:rPr>
          <w:rFonts w:ascii="SimSun" w:hAnsi="SimSun" w:cs="Times New Roman"/>
          <w:sz w:val="21"/>
          <w:szCs w:val="22"/>
        </w:rPr>
        <w:t>纳</w:t>
      </w:r>
      <w:r w:rsidRPr="00434ACF">
        <w:rPr>
          <w:rFonts w:ascii="SimSun" w:hAnsi="SimSun"/>
          <w:sz w:val="21"/>
          <w:szCs w:val="22"/>
        </w:rPr>
        <w:t>WIPO</w:t>
      </w:r>
      <w:r w:rsidRPr="00434ACF">
        <w:rPr>
          <w:rFonts w:ascii="SimSun" w:hAnsi="SimSun" w:cs="Times New Roman"/>
          <w:sz w:val="21"/>
          <w:szCs w:val="22"/>
        </w:rPr>
        <w:t>已</w:t>
      </w:r>
      <w:r w:rsidRPr="00434ACF">
        <w:rPr>
          <w:rFonts w:ascii="SimSun" w:hAnsi="SimSun" w:hint="eastAsia"/>
          <w:sz w:val="21"/>
          <w:szCs w:val="22"/>
        </w:rPr>
        <w:t>经行之有效的事情有何困难。该代表团敦促委员会通过采纳可以取得一致的部分内容发出政治信号，而不是将其搁置。</w:t>
      </w:r>
    </w:p>
    <w:p w14:paraId="34321F49" w14:textId="5B03EBDD"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加拿大代表团表示，加拿大长期以来都是技术援助提供者，并将在可预见的未来继续提供技术援助。</w:t>
      </w:r>
      <w:r w:rsidRPr="00434ACF">
        <w:rPr>
          <w:rFonts w:ascii="SimSun" w:hAnsi="SimSun" w:hint="eastAsia"/>
          <w:sz w:val="21"/>
          <w:szCs w:val="22"/>
        </w:rPr>
        <w:t>在这方面，如果委员会决定完善这些提案，该代表团有兴趣与其他代表团合作。然而，该代表团并不确信当前就这份高级别的提案清单取得</w:t>
      </w:r>
      <w:r w:rsidRPr="00E709C8">
        <w:rPr>
          <w:rFonts w:ascii="SimSun" w:hAnsi="SimSun" w:cs="Times New Roman" w:hint="eastAsia"/>
          <w:color w:val="000000"/>
          <w:sz w:val="21"/>
          <w:szCs w:val="22"/>
        </w:rPr>
        <w:t>一致</w:t>
      </w:r>
      <w:r w:rsidRPr="00434ACF">
        <w:rPr>
          <w:rFonts w:ascii="SimSun" w:hAnsi="SimSun" w:hint="eastAsia"/>
          <w:sz w:val="21"/>
          <w:szCs w:val="22"/>
        </w:rPr>
        <w:t>就是在向前推进。该代表团的疑虑在于，一旦各代表团详细研究这些内容中的含义，他们会返回迄今形成的局面。因此，该代表团不确定委员会将在这方面发出什么样的政治信号。然而，该代表团期待参与这些提案的完善工作，并与其他代表团共同推进可以达成共识的部分。作为技术援助提供方，加拿大非常讲求效率和避免重复。这是技术援助方面的一个大问题。在这方面，该代表团无法在管理层答复更新前支持推动这些提案，而各代表团明白为了避免重复而已经做了哪些工作。这对加拿大及其财政责任是非常重要的。</w:t>
      </w:r>
    </w:p>
    <w:p w14:paraId="168864A6" w14:textId="407C62BD"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捷克共和国代表团支持</w:t>
      </w:r>
      <w:r w:rsidRPr="00AE386E">
        <w:rPr>
          <w:rFonts w:ascii="SimSun" w:hAnsi="SimSun" w:cs="Times New Roman" w:hint="eastAsia"/>
          <w:color w:val="000000"/>
          <w:sz w:val="21"/>
        </w:rPr>
        <w:t>西班牙代表团</w:t>
      </w:r>
      <w:r w:rsidRPr="00434ACF">
        <w:rPr>
          <w:rStyle w:val="high-light-bg4"/>
          <w:rFonts w:ascii="SimSun" w:hAnsi="SimSun" w:hint="eastAsia"/>
          <w:sz w:val="21"/>
          <w:szCs w:val="22"/>
        </w:rPr>
        <w:t>的提案。</w:t>
      </w:r>
      <w:r w:rsidRPr="00434ACF">
        <w:rPr>
          <w:rFonts w:ascii="SimSun" w:hAnsi="SimSun" w:hint="eastAsia"/>
          <w:sz w:val="21"/>
          <w:szCs w:val="22"/>
        </w:rPr>
        <w:t>该提案具体而且牵涉极少，应该得到委员会的支持。</w:t>
      </w:r>
    </w:p>
    <w:p w14:paraId="0ECC5B73"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尼加拉瓜代表团支持</w:t>
      </w:r>
      <w:r w:rsidRPr="00AE386E">
        <w:rPr>
          <w:rFonts w:ascii="SimSun" w:hAnsi="SimSun" w:cs="Times New Roman" w:hint="eastAsia"/>
          <w:color w:val="000000"/>
          <w:sz w:val="21"/>
        </w:rPr>
        <w:t>阿根廷代表团</w:t>
      </w:r>
      <w:r w:rsidRPr="00434ACF">
        <w:rPr>
          <w:rStyle w:val="high-light-bg4"/>
          <w:rFonts w:ascii="SimSun" w:hAnsi="SimSun" w:hint="eastAsia"/>
          <w:sz w:val="21"/>
          <w:szCs w:val="22"/>
        </w:rPr>
        <w:t>代表</w:t>
      </w:r>
      <w:r w:rsidRPr="00434ACF">
        <w:rPr>
          <w:rFonts w:ascii="SimSun" w:hAnsi="SimSun"/>
          <w:color w:val="000000"/>
          <w:sz w:val="21"/>
          <w:szCs w:val="22"/>
        </w:rPr>
        <w:t>GRULAC</w:t>
      </w:r>
      <w:r w:rsidRPr="00434ACF">
        <w:rPr>
          <w:rStyle w:val="high-light-bg4"/>
          <w:rFonts w:ascii="SimSun" w:hAnsi="SimSun" w:hint="eastAsia"/>
          <w:sz w:val="21"/>
          <w:szCs w:val="22"/>
        </w:rPr>
        <w:t>提出的意见。</w:t>
      </w:r>
      <w:r w:rsidRPr="00434ACF">
        <w:rPr>
          <w:rFonts w:ascii="SimSun" w:hAnsi="SimSun" w:hint="eastAsia"/>
          <w:sz w:val="21"/>
          <w:szCs w:val="22"/>
        </w:rPr>
        <w:t>西班牙代表团提议的清单为今后改善技术援助方面的工作提供了良好的基础。西班牙代表团的提议与</w:t>
      </w:r>
      <w:r w:rsidRPr="00434ACF">
        <w:rPr>
          <w:rFonts w:ascii="SimSun" w:hAnsi="SimSun"/>
          <w:sz w:val="21"/>
          <w:szCs w:val="22"/>
        </w:rPr>
        <w:t>B</w:t>
      </w:r>
      <w:r w:rsidRPr="00434ACF">
        <w:rPr>
          <w:rFonts w:ascii="SimSun" w:hAnsi="SimSun" w:hint="eastAsia"/>
          <w:sz w:val="21"/>
          <w:szCs w:val="22"/>
        </w:rPr>
        <w:t>集团对于更新管理层答复的要求并不冲突。该代表团支持乌拉圭代表团关于需要政治意愿的意见。如果有意愿，就可以成立一个小组来讨论这些问题。可以将</w:t>
      </w:r>
      <w:r w:rsidRPr="00434ACF">
        <w:rPr>
          <w:rFonts w:ascii="SimSun" w:hAnsi="SimSun"/>
          <w:sz w:val="21"/>
          <w:szCs w:val="22"/>
        </w:rPr>
        <w:t>B</w:t>
      </w:r>
      <w:r w:rsidRPr="00434ACF">
        <w:rPr>
          <w:rFonts w:ascii="SimSun" w:hAnsi="SimSun" w:cs="Times New Roman"/>
          <w:sz w:val="21"/>
          <w:szCs w:val="22"/>
        </w:rPr>
        <w:t>集团的需要添加到西班牙代表团的提案清单中。在这种情况下，正如委内瑞拉代表团提到的，</w:t>
      </w:r>
      <w:r w:rsidRPr="00434ACF">
        <w:rPr>
          <w:rFonts w:ascii="SimSun" w:hAnsi="SimSun"/>
          <w:sz w:val="21"/>
          <w:szCs w:val="22"/>
        </w:rPr>
        <w:t>CDIP</w:t>
      </w:r>
      <w:r w:rsidRPr="00434ACF">
        <w:rPr>
          <w:rFonts w:ascii="SimSun" w:hAnsi="SimSun" w:cs="Times New Roman"/>
          <w:sz w:val="21"/>
          <w:szCs w:val="22"/>
        </w:rPr>
        <w:t>将无需要求</w:t>
      </w:r>
      <w:r w:rsidRPr="00434ACF">
        <w:rPr>
          <w:rFonts w:ascii="SimSun" w:hAnsi="SimSun"/>
          <w:color w:val="000000"/>
          <w:sz w:val="21"/>
          <w:szCs w:val="22"/>
        </w:rPr>
        <w:t>PBC</w:t>
      </w:r>
      <w:r w:rsidRPr="00434ACF">
        <w:rPr>
          <w:rFonts w:ascii="SimSun" w:hAnsi="SimSun" w:cs="Times New Roman"/>
          <w:sz w:val="21"/>
          <w:szCs w:val="22"/>
        </w:rPr>
        <w:t>从</w:t>
      </w:r>
      <w:r w:rsidRPr="00434ACF">
        <w:rPr>
          <w:rFonts w:ascii="SimSun" w:hAnsi="SimSun" w:hint="eastAsia"/>
          <w:sz w:val="21"/>
          <w:szCs w:val="22"/>
        </w:rPr>
        <w:t>事委员会的工作。</w:t>
      </w:r>
    </w:p>
    <w:p w14:paraId="49EA6B96"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hint="eastAsia"/>
          <w:sz w:val="21"/>
          <w:szCs w:val="22"/>
        </w:rPr>
        <w:t>巴拉圭代表团支持阿根廷代表团代表</w:t>
      </w:r>
      <w:r w:rsidRPr="00434ACF">
        <w:rPr>
          <w:rFonts w:ascii="SimSun" w:hAnsi="SimSun"/>
          <w:color w:val="000000"/>
          <w:sz w:val="21"/>
          <w:szCs w:val="22"/>
        </w:rPr>
        <w:t>GRULAC</w:t>
      </w:r>
      <w:r w:rsidRPr="00434ACF">
        <w:rPr>
          <w:rFonts w:ascii="SimSun" w:hAnsi="SimSun" w:hint="eastAsia"/>
          <w:sz w:val="21"/>
          <w:szCs w:val="22"/>
        </w:rPr>
        <w:t>提出的意见。该代表团支持西班牙代表团提出的提案，并指出这一提案也得到了就此</w:t>
      </w:r>
      <w:r w:rsidRPr="00E709C8">
        <w:rPr>
          <w:rFonts w:ascii="SimSun" w:hAnsi="SimSun" w:cs="Times New Roman" w:hint="eastAsia"/>
          <w:color w:val="000000"/>
          <w:sz w:val="21"/>
          <w:szCs w:val="22"/>
        </w:rPr>
        <w:t>事项</w:t>
      </w:r>
      <w:r w:rsidRPr="00434ACF">
        <w:rPr>
          <w:rFonts w:ascii="SimSun" w:hAnsi="SimSun" w:hint="eastAsia"/>
          <w:sz w:val="21"/>
          <w:szCs w:val="22"/>
        </w:rPr>
        <w:t>在此发言的大多数代表团的支持。该代表团赞成西班牙和其他代表团这两项提案并不矛盾的观点。</w:t>
      </w:r>
      <w:r w:rsidRPr="00434ACF">
        <w:rPr>
          <w:rStyle w:val="high-light-bg4"/>
          <w:rFonts w:ascii="SimSun" w:hAnsi="SimSun" w:hint="eastAsia"/>
          <w:sz w:val="21"/>
          <w:szCs w:val="22"/>
        </w:rPr>
        <w:t>更新管理层答复的建议可以列入西班牙代表团提出的六点建议中的一个。或者</w:t>
      </w:r>
      <w:r w:rsidRPr="00434ACF">
        <w:rPr>
          <w:rFonts w:ascii="SimSun" w:hAnsi="SimSun" w:hint="eastAsia"/>
          <w:sz w:val="21"/>
          <w:szCs w:val="22"/>
        </w:rPr>
        <w:t>，可以为秘书处管理层答复的更新工作制定一个截止时间。或许主席可以为西班牙和其他感兴趣的代表团再提供一次机会讨论这项提案，以期达成某种共识。</w:t>
      </w:r>
    </w:p>
    <w:p w14:paraId="240F7A14"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瑞士代表团支持加拿大代表团的声明。该</w:t>
      </w:r>
      <w:r w:rsidRPr="00434ACF">
        <w:rPr>
          <w:rFonts w:ascii="SimSun" w:hAnsi="SimSun" w:hint="eastAsia"/>
          <w:sz w:val="21"/>
          <w:szCs w:val="22"/>
        </w:rPr>
        <w:t>代表团研究了西班牙代表团提出的六点建议，并与其他代表团就这些问题进行了一些交流。该代表团对提案的实质内容作了初步的评价。第二点是关于国际技术援助的。瑞士也有技术合作项目，需要提高自己的技术援助水平。因此，将各国知识产权局之间合作的想法纳入国际合作是很重要的。该代表团也十分关注最佳实践的问题。这点囊括在第一点中。从这样的辩论中可以了解很多事情。因此，该代表团支持其中所含的想法。第四点是关于制定顾</w:t>
      </w:r>
      <w:r w:rsidRPr="00434ACF">
        <w:rPr>
          <w:rFonts w:ascii="SimSun" w:hAnsi="SimSun" w:hint="eastAsia"/>
          <w:sz w:val="21"/>
          <w:szCs w:val="22"/>
        </w:rPr>
        <w:lastRenderedPageBreak/>
        <w:t>问选择原则的。在上届会议上也有类似的讨论。讨论时间很长。该代表团担心，委员会将展开另一次类似性质的长时间辩论。该代表团同乌拉圭代表团一样，认为委员会不应该这样做。因此，该代表团在这一点上持保留意见。就合作而言，这种交流一直相当肤浅。关于各种事情的意义似乎存在歧见。为了更深入地研究这些事情，一个更新的管理层答复将是有用的。该代表团非常有兴趣参与改进技术合作的工作。该代表团愿意与其他希望这样做的代表团合作。</w:t>
      </w:r>
    </w:p>
    <w:p w14:paraId="0BCEAD2B"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Style w:val="high-light-bg4"/>
          <w:rFonts w:ascii="SimSun" w:hAnsi="SimSun" w:hint="eastAsia"/>
          <w:sz w:val="21"/>
          <w:szCs w:val="22"/>
        </w:rPr>
        <w:t>巴西代表团</w:t>
      </w:r>
      <w:r w:rsidRPr="00AE386E">
        <w:rPr>
          <w:rFonts w:ascii="SimSun" w:hAnsi="SimSun" w:cs="Times New Roman" w:hint="eastAsia"/>
          <w:color w:val="000000"/>
          <w:sz w:val="21"/>
        </w:rPr>
        <w:t>表示</w:t>
      </w:r>
      <w:r w:rsidRPr="00434ACF">
        <w:rPr>
          <w:rStyle w:val="high-light-bg4"/>
          <w:rFonts w:ascii="SimSun" w:hAnsi="SimSun" w:hint="eastAsia"/>
          <w:sz w:val="21"/>
          <w:szCs w:val="22"/>
        </w:rPr>
        <w:t>，这些提案并不自相矛盾。</w:t>
      </w:r>
      <w:r w:rsidRPr="00434ACF">
        <w:rPr>
          <w:rFonts w:ascii="SimSun" w:hAnsi="SimSun" w:hint="eastAsia"/>
          <w:sz w:val="21"/>
          <w:szCs w:val="22"/>
        </w:rPr>
        <w:t>西班牙代表团提出的清单具备普适性。该代表团希望该清单可以被通过。</w:t>
      </w:r>
    </w:p>
    <w:p w14:paraId="359ECC79"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s="Times New Roman"/>
          <w:color w:val="000000"/>
          <w:sz w:val="21"/>
          <w:szCs w:val="22"/>
        </w:rPr>
        <w:t>.</w:t>
      </w:r>
      <w:r w:rsidR="00434ACF" w:rsidRPr="00434ACF">
        <w:rPr>
          <w:rFonts w:ascii="SimSun" w:hAnsi="SimSun" w:cs="Times New Roman"/>
          <w:color w:val="000000"/>
          <w:sz w:val="21"/>
          <w:szCs w:val="22"/>
        </w:rPr>
        <w:tab/>
      </w:r>
      <w:r w:rsidRPr="00434ACF">
        <w:rPr>
          <w:rFonts w:ascii="SimSun" w:hAnsi="SimSun" w:cs="Times New Roman"/>
          <w:color w:val="000000"/>
          <w:sz w:val="21"/>
          <w:szCs w:val="22"/>
        </w:rPr>
        <w:t>日本代表团代表</w:t>
      </w:r>
      <w:r w:rsidRPr="00434ACF">
        <w:rPr>
          <w:rStyle w:val="high-light-bg4"/>
          <w:rFonts w:ascii="SimSun" w:hAnsi="SimSun"/>
          <w:sz w:val="21"/>
          <w:szCs w:val="22"/>
        </w:rPr>
        <w:t>B</w:t>
      </w:r>
      <w:r w:rsidRPr="00AE386E">
        <w:rPr>
          <w:rFonts w:ascii="SimSun" w:hAnsi="SimSun"/>
          <w:color w:val="000000"/>
          <w:sz w:val="21"/>
        </w:rPr>
        <w:t>集团</w:t>
      </w:r>
      <w:r w:rsidRPr="00434ACF">
        <w:rPr>
          <w:rStyle w:val="high-light-bg4"/>
          <w:rFonts w:ascii="SimSun" w:hAnsi="SimSun" w:cs="Times New Roman"/>
          <w:sz w:val="21"/>
          <w:szCs w:val="22"/>
        </w:rPr>
        <w:t>发言</w:t>
      </w:r>
      <w:r w:rsidRPr="00434ACF">
        <w:rPr>
          <w:rStyle w:val="high-light-bg4"/>
          <w:rFonts w:ascii="SimSun" w:hAnsi="SimSun" w:cs="Times New Roman" w:hint="eastAsia"/>
          <w:sz w:val="21"/>
          <w:szCs w:val="22"/>
        </w:rPr>
        <w:t>，</w:t>
      </w:r>
      <w:r w:rsidRPr="00434ACF">
        <w:rPr>
          <w:rStyle w:val="high-light-bg4"/>
          <w:rFonts w:ascii="SimSun" w:hAnsi="SimSun" w:cs="Times New Roman"/>
          <w:sz w:val="21"/>
          <w:szCs w:val="22"/>
        </w:rPr>
        <w:t>对</w:t>
      </w:r>
      <w:r w:rsidRPr="00434ACF">
        <w:rPr>
          <w:rStyle w:val="high-light-bg4"/>
          <w:rFonts w:ascii="SimSun" w:hAnsi="SimSun" w:cs="Times New Roman" w:hint="eastAsia"/>
          <w:sz w:val="21"/>
          <w:szCs w:val="22"/>
        </w:rPr>
        <w:t>程序作</w:t>
      </w:r>
      <w:r w:rsidRPr="00434ACF">
        <w:rPr>
          <w:rStyle w:val="high-light-bg4"/>
          <w:rFonts w:ascii="SimSun" w:hAnsi="SimSun" w:cs="Times New Roman"/>
          <w:sz w:val="21"/>
          <w:szCs w:val="22"/>
        </w:rPr>
        <w:t>了一</w:t>
      </w:r>
      <w:r w:rsidRPr="00434ACF">
        <w:rPr>
          <w:rStyle w:val="high-light-bg4"/>
          <w:rFonts w:ascii="SimSun" w:hAnsi="SimSun" w:cs="Times New Roman" w:hint="eastAsia"/>
          <w:sz w:val="21"/>
          <w:szCs w:val="22"/>
        </w:rPr>
        <w:t>项提议</w:t>
      </w:r>
      <w:r w:rsidRPr="00434ACF">
        <w:rPr>
          <w:rStyle w:val="high-light-bg4"/>
          <w:rFonts w:ascii="SimSun" w:hAnsi="SimSun" w:cs="Times New Roman"/>
          <w:sz w:val="21"/>
          <w:szCs w:val="22"/>
        </w:rPr>
        <w:t>。</w:t>
      </w:r>
      <w:r w:rsidRPr="00434ACF">
        <w:rPr>
          <w:rStyle w:val="high-light-bg4"/>
          <w:rFonts w:ascii="SimSun" w:hAnsi="SimSun" w:cs="Times New Roman" w:hint="eastAsia"/>
          <w:sz w:val="21"/>
          <w:szCs w:val="22"/>
        </w:rPr>
        <w:t>该</w:t>
      </w:r>
      <w:r w:rsidRPr="00434ACF">
        <w:rPr>
          <w:rFonts w:ascii="SimSun" w:hAnsi="SimSun" w:cs="Times New Roman"/>
          <w:sz w:val="21"/>
          <w:szCs w:val="22"/>
        </w:rPr>
        <w:t>集团愿意与其成员就西班牙代表团提案的具体内容进行进一步的内部</w:t>
      </w:r>
      <w:r w:rsidRPr="00021849">
        <w:rPr>
          <w:rFonts w:ascii="SimSun" w:hAnsi="SimSun"/>
          <w:sz w:val="21"/>
          <w:szCs w:val="22"/>
        </w:rPr>
        <w:t>讨论，</w:t>
      </w:r>
      <w:r w:rsidRPr="00021849">
        <w:rPr>
          <w:rFonts w:ascii="SimSun" w:hAnsi="SimSun" w:hint="eastAsia"/>
          <w:sz w:val="21"/>
          <w:szCs w:val="22"/>
        </w:rPr>
        <w:t>以了解是否能够确定一些不致在下一阶段对整体而全面的分析构成不利影响的项目</w:t>
      </w:r>
      <w:r w:rsidRPr="00021849">
        <w:rPr>
          <w:rFonts w:ascii="SimSun" w:hAnsi="SimSun"/>
          <w:sz w:val="21"/>
          <w:szCs w:val="22"/>
        </w:rPr>
        <w:t>。因此，</w:t>
      </w:r>
      <w:r w:rsidRPr="00021849">
        <w:rPr>
          <w:rFonts w:ascii="SimSun" w:hAnsi="SimSun" w:hint="eastAsia"/>
          <w:sz w:val="21"/>
          <w:szCs w:val="22"/>
        </w:rPr>
        <w:t>该</w:t>
      </w:r>
      <w:r w:rsidRPr="00021849">
        <w:rPr>
          <w:rFonts w:ascii="SimSun" w:hAnsi="SimSun"/>
          <w:sz w:val="21"/>
          <w:szCs w:val="22"/>
        </w:rPr>
        <w:t>集团向主席</w:t>
      </w:r>
      <w:r w:rsidRPr="00021849">
        <w:rPr>
          <w:rFonts w:ascii="SimSun" w:hAnsi="SimSun" w:hint="eastAsia"/>
          <w:sz w:val="21"/>
          <w:szCs w:val="22"/>
        </w:rPr>
        <w:t>请求短暂休会</w:t>
      </w:r>
      <w:r w:rsidRPr="00021849">
        <w:rPr>
          <w:rFonts w:ascii="SimSun" w:hAnsi="SimSun"/>
          <w:sz w:val="21"/>
          <w:szCs w:val="22"/>
        </w:rPr>
        <w:t>，以进行内部讨论。也可以在</w:t>
      </w:r>
      <w:r w:rsidRPr="00021849">
        <w:rPr>
          <w:rFonts w:ascii="SimSun" w:hAnsi="SimSun" w:hint="eastAsia"/>
          <w:sz w:val="21"/>
          <w:szCs w:val="22"/>
        </w:rPr>
        <w:t>处理</w:t>
      </w:r>
      <w:proofErr w:type="gramStart"/>
      <w:r w:rsidRPr="00021849">
        <w:rPr>
          <w:rFonts w:ascii="SimSun" w:hAnsi="SimSun" w:hint="eastAsia"/>
          <w:sz w:val="21"/>
          <w:szCs w:val="22"/>
        </w:rPr>
        <w:t>完</w:t>
      </w:r>
      <w:r w:rsidRPr="00021849">
        <w:rPr>
          <w:rFonts w:ascii="SimSun" w:hAnsi="SimSun"/>
          <w:sz w:val="21"/>
          <w:szCs w:val="22"/>
        </w:rPr>
        <w:t>主席</w:t>
      </w:r>
      <w:proofErr w:type="gramEnd"/>
      <w:r w:rsidRPr="00021849">
        <w:rPr>
          <w:rFonts w:ascii="SimSun" w:hAnsi="SimSun" w:hint="eastAsia"/>
          <w:sz w:val="21"/>
          <w:szCs w:val="22"/>
        </w:rPr>
        <w:t>制作的</w:t>
      </w:r>
      <w:r w:rsidRPr="00021849">
        <w:rPr>
          <w:rFonts w:ascii="SimSun" w:hAnsi="SimSun"/>
          <w:sz w:val="21"/>
          <w:szCs w:val="22"/>
        </w:rPr>
        <w:t>总结中的其他议程项目</w:t>
      </w:r>
      <w:r w:rsidRPr="00021849">
        <w:rPr>
          <w:rFonts w:ascii="SimSun" w:hAnsi="SimSun" w:hint="eastAsia"/>
          <w:sz w:val="21"/>
          <w:szCs w:val="22"/>
        </w:rPr>
        <w:t>之</w:t>
      </w:r>
      <w:r w:rsidRPr="00021849">
        <w:rPr>
          <w:rFonts w:ascii="SimSun" w:hAnsi="SimSun"/>
          <w:sz w:val="21"/>
          <w:szCs w:val="22"/>
        </w:rPr>
        <w:t>后</w:t>
      </w:r>
      <w:r w:rsidRPr="00021849">
        <w:rPr>
          <w:rFonts w:ascii="SimSun" w:hAnsi="SimSun" w:hint="eastAsia"/>
          <w:sz w:val="21"/>
          <w:szCs w:val="22"/>
        </w:rPr>
        <w:t>休会</w:t>
      </w:r>
      <w:r w:rsidRPr="00021849">
        <w:rPr>
          <w:rFonts w:ascii="SimSun" w:hAnsi="SimSun"/>
          <w:sz w:val="21"/>
          <w:szCs w:val="22"/>
        </w:rPr>
        <w:t>。</w:t>
      </w:r>
    </w:p>
    <w:p w14:paraId="18257854"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为</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提供</w:t>
      </w:r>
      <w:r w:rsidRPr="00434ACF">
        <w:rPr>
          <w:rFonts w:ascii="SimSun" w:hAnsi="SimSun"/>
          <w:sz w:val="21"/>
          <w:szCs w:val="22"/>
        </w:rPr>
        <w:t>20</w:t>
      </w:r>
      <w:r w:rsidRPr="00434ACF">
        <w:rPr>
          <w:rFonts w:ascii="SimSun" w:hAnsi="SimSun" w:cs="Times New Roman"/>
          <w:sz w:val="21"/>
          <w:szCs w:val="22"/>
        </w:rPr>
        <w:t>分钟</w:t>
      </w:r>
      <w:r w:rsidRPr="00434ACF">
        <w:rPr>
          <w:rFonts w:ascii="SimSun" w:hAnsi="SimSun" w:cs="Times New Roman" w:hint="eastAsia"/>
          <w:sz w:val="21"/>
          <w:szCs w:val="22"/>
        </w:rPr>
        <w:t>进行</w:t>
      </w:r>
      <w:r w:rsidRPr="00434ACF">
        <w:rPr>
          <w:rFonts w:ascii="SimSun" w:hAnsi="SimSun" w:cs="Times New Roman"/>
          <w:sz w:val="21"/>
          <w:szCs w:val="22"/>
        </w:rPr>
        <w:t>内部讨论。</w:t>
      </w:r>
    </w:p>
    <w:p w14:paraId="5B1640A0"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主席宣布继续讨论。</w:t>
      </w:r>
    </w:p>
    <w:p w14:paraId="22D5E2CC"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发言</w:t>
      </w:r>
      <w:r w:rsidRPr="00434ACF">
        <w:rPr>
          <w:rFonts w:ascii="SimSun" w:hAnsi="SimSun" w:cs="Times New Roman"/>
          <w:sz w:val="21"/>
          <w:szCs w:val="22"/>
        </w:rPr>
        <w:t>，</w:t>
      </w:r>
      <w:r w:rsidRPr="00434ACF">
        <w:rPr>
          <w:rFonts w:ascii="SimSun" w:hAnsi="SimSun" w:cs="Times New Roman" w:hint="eastAsia"/>
          <w:sz w:val="21"/>
          <w:szCs w:val="22"/>
        </w:rPr>
        <w:t>重申</w:t>
      </w:r>
      <w:r w:rsidRPr="00434ACF">
        <w:rPr>
          <w:rFonts w:ascii="SimSun" w:hAnsi="SimSun" w:cs="Times New Roman"/>
          <w:sz w:val="21"/>
          <w:szCs w:val="22"/>
        </w:rPr>
        <w:t>这个问题应在</w:t>
      </w:r>
      <w:r w:rsidRPr="00434ACF">
        <w:rPr>
          <w:rFonts w:ascii="SimSun" w:hAnsi="SimSun" w:cs="Times New Roman" w:hint="eastAsia"/>
          <w:sz w:val="21"/>
          <w:szCs w:val="22"/>
        </w:rPr>
        <w:t>通过更新的</w:t>
      </w:r>
      <w:r w:rsidRPr="00434ACF">
        <w:rPr>
          <w:rFonts w:ascii="SimSun" w:hAnsi="SimSun" w:cs="Times New Roman"/>
          <w:sz w:val="21"/>
          <w:szCs w:val="22"/>
        </w:rPr>
        <w:t>管理</w:t>
      </w:r>
      <w:r w:rsidRPr="00434ACF">
        <w:rPr>
          <w:rFonts w:ascii="SimSun" w:hAnsi="SimSun" w:cs="Times New Roman" w:hint="eastAsia"/>
          <w:sz w:val="21"/>
          <w:szCs w:val="22"/>
        </w:rPr>
        <w:t>层答复产生</w:t>
      </w:r>
      <w:r w:rsidRPr="00434ACF">
        <w:rPr>
          <w:rFonts w:ascii="SimSun" w:hAnsi="SimSun" w:cs="Times New Roman"/>
          <w:sz w:val="21"/>
          <w:szCs w:val="22"/>
        </w:rPr>
        <w:t>更多信息之后</w:t>
      </w:r>
      <w:r w:rsidRPr="00434ACF">
        <w:rPr>
          <w:rFonts w:ascii="SimSun" w:hAnsi="SimSun" w:cs="Times New Roman" w:hint="eastAsia"/>
          <w:sz w:val="21"/>
          <w:szCs w:val="22"/>
        </w:rPr>
        <w:t>，</w:t>
      </w:r>
      <w:r w:rsidRPr="00434ACF">
        <w:rPr>
          <w:rFonts w:ascii="SimSun" w:hAnsi="SimSun" w:cs="Times New Roman"/>
          <w:sz w:val="21"/>
          <w:szCs w:val="22"/>
        </w:rPr>
        <w:t>以全面</w:t>
      </w:r>
      <w:r w:rsidRPr="00434ACF">
        <w:rPr>
          <w:rFonts w:ascii="SimSun" w:hAnsi="SimSun" w:cs="Times New Roman" w:hint="eastAsia"/>
          <w:sz w:val="21"/>
          <w:szCs w:val="22"/>
        </w:rPr>
        <w:t>、</w:t>
      </w:r>
      <w:r w:rsidRPr="00434ACF">
        <w:rPr>
          <w:rFonts w:ascii="SimSun" w:hAnsi="SimSun" w:cs="Times New Roman"/>
          <w:sz w:val="21"/>
          <w:szCs w:val="22"/>
        </w:rPr>
        <w:t>横向的方式</w:t>
      </w:r>
      <w:r w:rsidRPr="00434ACF">
        <w:rPr>
          <w:rFonts w:ascii="SimSun" w:hAnsi="SimSun" w:cs="Times New Roman" w:hint="eastAsia"/>
          <w:sz w:val="21"/>
          <w:szCs w:val="22"/>
        </w:rPr>
        <w:t>解决</w:t>
      </w:r>
      <w:r w:rsidRPr="00434ACF">
        <w:rPr>
          <w:rFonts w:ascii="SimSun" w:hAnsi="SimSun" w:cs="Times New Roman"/>
          <w:sz w:val="21"/>
          <w:szCs w:val="22"/>
        </w:rPr>
        <w:t>。然而，</w:t>
      </w:r>
      <w:r w:rsidRPr="00434ACF">
        <w:rPr>
          <w:rFonts w:ascii="SimSun" w:hAnsi="SimSun" w:cs="Times New Roman" w:hint="eastAsia"/>
          <w:sz w:val="21"/>
          <w:szCs w:val="22"/>
        </w:rPr>
        <w:t>考虑到</w:t>
      </w:r>
      <w:r w:rsidRPr="00434ACF">
        <w:rPr>
          <w:rFonts w:ascii="SimSun" w:hAnsi="SimSun" w:cs="Times New Roman"/>
          <w:sz w:val="21"/>
          <w:szCs w:val="22"/>
        </w:rPr>
        <w:t>本届会议上</w:t>
      </w:r>
      <w:r w:rsidRPr="00434ACF">
        <w:rPr>
          <w:rFonts w:ascii="SimSun" w:hAnsi="SimSun" w:cs="Times New Roman" w:hint="eastAsia"/>
          <w:sz w:val="21"/>
          <w:szCs w:val="22"/>
        </w:rPr>
        <w:t>就</w:t>
      </w:r>
      <w:r w:rsidRPr="00434ACF">
        <w:rPr>
          <w:rFonts w:ascii="SimSun" w:hAnsi="SimSun" w:cs="Times New Roman"/>
          <w:sz w:val="21"/>
          <w:szCs w:val="22"/>
        </w:rPr>
        <w:t>一些具体项目达成一致</w:t>
      </w:r>
      <w:r w:rsidRPr="00434ACF">
        <w:rPr>
          <w:rFonts w:ascii="SimSun" w:hAnsi="SimSun" w:cs="Times New Roman" w:hint="eastAsia"/>
          <w:sz w:val="21"/>
          <w:szCs w:val="22"/>
        </w:rPr>
        <w:t>的意愿，该</w:t>
      </w:r>
      <w:r w:rsidRPr="00434ACF">
        <w:rPr>
          <w:rFonts w:ascii="SimSun" w:hAnsi="SimSun" w:cs="Times New Roman"/>
          <w:sz w:val="21"/>
          <w:szCs w:val="22"/>
        </w:rPr>
        <w:t>集团</w:t>
      </w:r>
      <w:r w:rsidRPr="00434ACF">
        <w:rPr>
          <w:rFonts w:ascii="SimSun" w:hAnsi="SimSun" w:cs="Times New Roman" w:hint="eastAsia"/>
          <w:sz w:val="21"/>
          <w:szCs w:val="22"/>
        </w:rPr>
        <w:t>为确定清单中可以赞同的一些项目作了多种努力。以下</w:t>
      </w:r>
      <w:r w:rsidRPr="00434ACF">
        <w:rPr>
          <w:rFonts w:ascii="SimSun" w:hAnsi="SimSun" w:cs="Times New Roman"/>
          <w:sz w:val="21"/>
          <w:szCs w:val="22"/>
        </w:rPr>
        <w:t>并非该集团的统一立场</w:t>
      </w:r>
      <w:r w:rsidRPr="00434ACF">
        <w:rPr>
          <w:rFonts w:ascii="SimSun" w:hAnsi="SimSun" w:cs="Times New Roman" w:hint="eastAsia"/>
          <w:sz w:val="21"/>
          <w:szCs w:val="22"/>
        </w:rPr>
        <w:t>。</w:t>
      </w:r>
      <w:r w:rsidRPr="00434ACF">
        <w:rPr>
          <w:rFonts w:ascii="SimSun" w:hAnsi="SimSun" w:cs="Times New Roman"/>
          <w:sz w:val="21"/>
          <w:szCs w:val="22"/>
        </w:rPr>
        <w:t>这是集团内的一个共同点。第</w:t>
      </w:r>
      <w:r w:rsidRPr="00434ACF">
        <w:rPr>
          <w:rFonts w:ascii="SimSun" w:hAnsi="SimSun"/>
          <w:sz w:val="21"/>
          <w:szCs w:val="22"/>
        </w:rPr>
        <w:t>1</w:t>
      </w:r>
      <w:r w:rsidRPr="00434ACF">
        <w:rPr>
          <w:rFonts w:ascii="SimSun" w:hAnsi="SimSun" w:cs="Times New Roman"/>
          <w:sz w:val="21"/>
          <w:szCs w:val="22"/>
        </w:rPr>
        <w:t>项是要求秘书处准备一份</w:t>
      </w:r>
      <w:r w:rsidRPr="00434ACF">
        <w:rPr>
          <w:rFonts w:ascii="SimSun" w:hAnsi="SimSun"/>
          <w:sz w:val="21"/>
          <w:szCs w:val="22"/>
        </w:rPr>
        <w:t>WIPO</w:t>
      </w:r>
      <w:r w:rsidRPr="00434ACF">
        <w:rPr>
          <w:rFonts w:ascii="SimSun" w:hAnsi="SimSun" w:cs="Times New Roman"/>
          <w:sz w:val="21"/>
          <w:szCs w:val="22"/>
        </w:rPr>
        <w:t>技术援助最佳实践的汇编。从非</w:t>
      </w:r>
      <w:r w:rsidRPr="00434ACF">
        <w:rPr>
          <w:rFonts w:ascii="SimSun" w:hAnsi="SimSun"/>
          <w:sz w:val="21"/>
          <w:szCs w:val="22"/>
        </w:rPr>
        <w:t>WIPO</w:t>
      </w:r>
      <w:r w:rsidRPr="00434ACF">
        <w:rPr>
          <w:rFonts w:ascii="SimSun" w:hAnsi="SimSun" w:cs="Times New Roman"/>
          <w:sz w:val="21"/>
          <w:szCs w:val="22"/>
        </w:rPr>
        <w:t>技术援助中可以吸取很多经验教训</w:t>
      </w:r>
      <w:r w:rsidRPr="00434ACF">
        <w:rPr>
          <w:rFonts w:ascii="SimSun" w:hAnsi="SimSun" w:cs="Times New Roman" w:hint="eastAsia"/>
          <w:sz w:val="21"/>
          <w:szCs w:val="22"/>
        </w:rPr>
        <w:t>，因此</w:t>
      </w:r>
      <w:r w:rsidRPr="00434ACF">
        <w:rPr>
          <w:rFonts w:ascii="SimSun" w:hAnsi="SimSun"/>
          <w:sz w:val="21"/>
          <w:szCs w:val="22"/>
        </w:rPr>
        <w:t>WIPO</w:t>
      </w:r>
      <w:r w:rsidRPr="00434ACF">
        <w:rPr>
          <w:rFonts w:ascii="SimSun" w:hAnsi="SimSun" w:cs="Times New Roman"/>
          <w:sz w:val="21"/>
          <w:szCs w:val="22"/>
        </w:rPr>
        <w:t>技术援助最佳实践的汇编并</w:t>
      </w:r>
      <w:r w:rsidRPr="00434ACF">
        <w:rPr>
          <w:rFonts w:ascii="SimSun" w:hAnsi="SimSun" w:cs="Times New Roman" w:hint="eastAsia"/>
          <w:sz w:val="21"/>
          <w:szCs w:val="22"/>
        </w:rPr>
        <w:t>不能</w:t>
      </w:r>
      <w:r w:rsidRPr="00434ACF">
        <w:rPr>
          <w:rFonts w:ascii="SimSun" w:hAnsi="SimSun" w:cs="Times New Roman"/>
          <w:sz w:val="21"/>
          <w:szCs w:val="22"/>
        </w:rPr>
        <w:t>增加多少价值。该集团</w:t>
      </w:r>
      <w:r w:rsidRPr="00434ACF">
        <w:rPr>
          <w:rFonts w:ascii="SimSun" w:hAnsi="SimSun" w:cs="Times New Roman" w:hint="eastAsia"/>
          <w:sz w:val="21"/>
          <w:szCs w:val="22"/>
        </w:rPr>
        <w:t>相信，</w:t>
      </w:r>
      <w:r w:rsidRPr="00434ACF">
        <w:rPr>
          <w:rFonts w:ascii="SimSun" w:hAnsi="SimSun"/>
          <w:sz w:val="21"/>
          <w:szCs w:val="22"/>
        </w:rPr>
        <w:t>WIPO</w:t>
      </w:r>
      <w:r w:rsidRPr="00434ACF">
        <w:rPr>
          <w:rFonts w:ascii="SimSun" w:hAnsi="SimSun" w:cs="Times New Roman"/>
          <w:sz w:val="21"/>
          <w:szCs w:val="22"/>
        </w:rPr>
        <w:t>其他部门已经</w:t>
      </w:r>
      <w:r w:rsidRPr="00434ACF">
        <w:rPr>
          <w:rFonts w:ascii="SimSun" w:hAnsi="SimSun" w:cs="Times New Roman" w:hint="eastAsia"/>
          <w:sz w:val="21"/>
          <w:szCs w:val="22"/>
        </w:rPr>
        <w:t>应用</w:t>
      </w:r>
      <w:r w:rsidRPr="00434ACF">
        <w:rPr>
          <w:rFonts w:ascii="SimSun" w:hAnsi="SimSun" w:cs="Times New Roman"/>
          <w:sz w:val="21"/>
          <w:szCs w:val="22"/>
        </w:rPr>
        <w:t>了这些最佳实践</w:t>
      </w:r>
      <w:r w:rsidRPr="00434ACF">
        <w:rPr>
          <w:rFonts w:ascii="SimSun" w:hAnsi="SimSun" w:cs="Times New Roman" w:hint="eastAsia"/>
          <w:sz w:val="21"/>
          <w:szCs w:val="22"/>
        </w:rPr>
        <w:t>，</w:t>
      </w:r>
      <w:r w:rsidRPr="00434ACF">
        <w:rPr>
          <w:rFonts w:ascii="SimSun" w:hAnsi="SimSun" w:cs="Times New Roman"/>
          <w:sz w:val="21"/>
          <w:szCs w:val="22"/>
        </w:rPr>
        <w:t>因为各部</w:t>
      </w:r>
      <w:r w:rsidRPr="00434ACF">
        <w:rPr>
          <w:rFonts w:ascii="SimSun" w:hAnsi="SimSun" w:cs="Times New Roman" w:hint="eastAsia"/>
          <w:sz w:val="21"/>
          <w:szCs w:val="22"/>
        </w:rPr>
        <w:t>门</w:t>
      </w:r>
      <w:r w:rsidRPr="00434ACF">
        <w:rPr>
          <w:rFonts w:ascii="SimSun" w:hAnsi="SimSun" w:cs="Times New Roman"/>
          <w:sz w:val="21"/>
          <w:szCs w:val="22"/>
        </w:rPr>
        <w:t>之间有着良好的信息互通。如果第</w:t>
      </w:r>
      <w:r w:rsidRPr="00434ACF">
        <w:rPr>
          <w:rFonts w:ascii="SimSun" w:hAnsi="SimSun"/>
          <w:sz w:val="21"/>
          <w:szCs w:val="22"/>
        </w:rPr>
        <w:t>1</w:t>
      </w:r>
      <w:r w:rsidRPr="00434ACF">
        <w:rPr>
          <w:rFonts w:ascii="SimSun" w:hAnsi="SimSun" w:cs="Times New Roman"/>
          <w:sz w:val="21"/>
          <w:szCs w:val="22"/>
        </w:rPr>
        <w:t>项中增加</w:t>
      </w:r>
      <w:r w:rsidRPr="00434ACF">
        <w:rPr>
          <w:rFonts w:ascii="SimSun" w:hAnsi="SimSun" w:cs="Times New Roman" w:hint="eastAsia"/>
          <w:sz w:val="21"/>
          <w:szCs w:val="22"/>
        </w:rPr>
        <w:t>参考</w:t>
      </w:r>
      <w:r w:rsidRPr="00434ACF">
        <w:rPr>
          <w:rFonts w:ascii="SimSun" w:hAnsi="SimSun" w:cs="Times New Roman"/>
          <w:sz w:val="21"/>
          <w:szCs w:val="22"/>
        </w:rPr>
        <w:t>非</w:t>
      </w:r>
      <w:r w:rsidRPr="00434ACF">
        <w:rPr>
          <w:rFonts w:ascii="SimSun" w:hAnsi="SimSun"/>
          <w:sz w:val="21"/>
          <w:szCs w:val="22"/>
        </w:rPr>
        <w:t>WIPO</w:t>
      </w:r>
      <w:r w:rsidRPr="00434ACF">
        <w:rPr>
          <w:rFonts w:ascii="SimSun" w:hAnsi="SimSun" w:cs="Times New Roman"/>
          <w:sz w:val="21"/>
          <w:szCs w:val="22"/>
        </w:rPr>
        <w:t>技术援助</w:t>
      </w:r>
      <w:r w:rsidRPr="00434ACF">
        <w:rPr>
          <w:rFonts w:ascii="SimSun" w:hAnsi="SimSun" w:cs="Times New Roman" w:hint="eastAsia"/>
          <w:sz w:val="21"/>
          <w:szCs w:val="22"/>
        </w:rPr>
        <w:t>一条，</w:t>
      </w:r>
      <w:r w:rsidRPr="00434ACF">
        <w:rPr>
          <w:rFonts w:ascii="SimSun" w:hAnsi="SimSun" w:cs="Times New Roman"/>
          <w:sz w:val="21"/>
          <w:szCs w:val="22"/>
        </w:rPr>
        <w:t>该集团可以</w:t>
      </w:r>
      <w:r w:rsidRPr="00434ACF">
        <w:rPr>
          <w:rFonts w:ascii="SimSun" w:hAnsi="SimSun" w:cs="Times New Roman" w:hint="eastAsia"/>
          <w:sz w:val="21"/>
          <w:szCs w:val="22"/>
        </w:rPr>
        <w:t>赞同</w:t>
      </w:r>
      <w:r w:rsidRPr="00434ACF">
        <w:rPr>
          <w:rFonts w:ascii="SimSun" w:hAnsi="SimSun" w:cs="Times New Roman"/>
          <w:sz w:val="21"/>
          <w:szCs w:val="22"/>
        </w:rPr>
        <w:t>第</w:t>
      </w:r>
      <w:r w:rsidRPr="00434ACF">
        <w:rPr>
          <w:rFonts w:ascii="SimSun" w:hAnsi="SimSun"/>
          <w:sz w:val="21"/>
          <w:szCs w:val="22"/>
        </w:rPr>
        <w:t>1</w:t>
      </w:r>
      <w:r w:rsidRPr="00434ACF">
        <w:rPr>
          <w:rFonts w:ascii="SimSun" w:hAnsi="SimSun" w:cs="Times New Roman"/>
          <w:sz w:val="21"/>
          <w:szCs w:val="22"/>
        </w:rPr>
        <w:t>项。</w:t>
      </w:r>
      <w:r w:rsidRPr="00434ACF">
        <w:rPr>
          <w:rFonts w:ascii="SimSun" w:hAnsi="SimSun" w:cs="Times New Roman" w:hint="eastAsia"/>
          <w:sz w:val="21"/>
          <w:szCs w:val="22"/>
        </w:rPr>
        <w:t>然而，提案的</w:t>
      </w:r>
      <w:r w:rsidRPr="00434ACF">
        <w:rPr>
          <w:rFonts w:ascii="SimSun" w:hAnsi="SimSun" w:cs="Times New Roman"/>
          <w:sz w:val="21"/>
          <w:szCs w:val="22"/>
        </w:rPr>
        <w:t>修正案中要求秘书处提供实施技术援助的最优策略或准则</w:t>
      </w:r>
      <w:r w:rsidRPr="00434ACF">
        <w:rPr>
          <w:rFonts w:ascii="SimSun" w:hAnsi="SimSun" w:cs="Times New Roman" w:hint="eastAsia"/>
          <w:sz w:val="21"/>
          <w:szCs w:val="22"/>
        </w:rPr>
        <w:t>，</w:t>
      </w:r>
      <w:r w:rsidRPr="00434ACF">
        <w:rPr>
          <w:rFonts w:ascii="SimSun" w:hAnsi="SimSun" w:cs="Times New Roman"/>
          <w:sz w:val="21"/>
          <w:szCs w:val="22"/>
        </w:rPr>
        <w:t>这一点该集团不能接受</w:t>
      </w:r>
      <w:r w:rsidRPr="00434ACF">
        <w:rPr>
          <w:rFonts w:ascii="SimSun" w:hAnsi="SimSun" w:cs="Times New Roman" w:hint="eastAsia"/>
          <w:sz w:val="21"/>
          <w:szCs w:val="22"/>
        </w:rPr>
        <w:t>。这一</w:t>
      </w:r>
      <w:r w:rsidRPr="00434ACF">
        <w:rPr>
          <w:rFonts w:ascii="SimSun" w:hAnsi="SimSun" w:cs="Times New Roman"/>
          <w:sz w:val="21"/>
          <w:szCs w:val="22"/>
        </w:rPr>
        <w:t>修正案将改变原有提案的核心。</w:t>
      </w:r>
      <w:r w:rsidRPr="00434ACF">
        <w:rPr>
          <w:rFonts w:ascii="SimSun" w:hAnsi="SimSun" w:cs="Times New Roman" w:hint="eastAsia"/>
          <w:sz w:val="21"/>
          <w:szCs w:val="22"/>
        </w:rPr>
        <w:t>第</w:t>
      </w:r>
      <w:r w:rsidRPr="00434ACF">
        <w:rPr>
          <w:rFonts w:ascii="SimSun" w:hAnsi="SimSun"/>
          <w:sz w:val="21"/>
          <w:szCs w:val="22"/>
        </w:rPr>
        <w:t>2</w:t>
      </w:r>
      <w:r w:rsidRPr="00434ACF">
        <w:rPr>
          <w:rFonts w:ascii="SimSun" w:hAnsi="SimSun" w:cs="Times New Roman" w:hint="eastAsia"/>
          <w:sz w:val="21"/>
          <w:szCs w:val="22"/>
        </w:rPr>
        <w:t>项</w:t>
      </w:r>
      <w:r w:rsidRPr="00434ACF">
        <w:rPr>
          <w:rFonts w:ascii="SimSun" w:hAnsi="SimSun" w:cs="Times New Roman"/>
          <w:sz w:val="21"/>
          <w:szCs w:val="22"/>
        </w:rPr>
        <w:t>到第</w:t>
      </w:r>
      <w:r w:rsidRPr="00434ACF">
        <w:rPr>
          <w:rFonts w:ascii="SimSun" w:hAnsi="SimSun"/>
          <w:sz w:val="21"/>
          <w:szCs w:val="22"/>
        </w:rPr>
        <w:t>4</w:t>
      </w:r>
      <w:r w:rsidRPr="00434ACF">
        <w:rPr>
          <w:rFonts w:ascii="SimSun" w:hAnsi="SimSun" w:cs="Times New Roman"/>
          <w:sz w:val="21"/>
          <w:szCs w:val="22"/>
        </w:rPr>
        <w:t>项</w:t>
      </w:r>
      <w:r w:rsidRPr="00434ACF">
        <w:rPr>
          <w:rFonts w:ascii="SimSun" w:hAnsi="SimSun" w:cs="Times New Roman" w:hint="eastAsia"/>
          <w:sz w:val="21"/>
          <w:szCs w:val="22"/>
        </w:rPr>
        <w:t>这些部分也许可以</w:t>
      </w:r>
      <w:r w:rsidRPr="00434ACF">
        <w:rPr>
          <w:rFonts w:ascii="SimSun" w:hAnsi="SimSun" w:cs="Times New Roman"/>
          <w:sz w:val="21"/>
          <w:szCs w:val="22"/>
        </w:rPr>
        <w:t>在</w:t>
      </w:r>
      <w:r w:rsidRPr="00434ACF">
        <w:rPr>
          <w:rFonts w:ascii="SimSun" w:hAnsi="SimSun" w:cs="Times New Roman" w:hint="eastAsia"/>
          <w:sz w:val="21"/>
          <w:szCs w:val="22"/>
        </w:rPr>
        <w:t>通过更新的</w:t>
      </w:r>
      <w:r w:rsidRPr="00434ACF">
        <w:rPr>
          <w:rFonts w:ascii="SimSun" w:hAnsi="SimSun" w:cs="Times New Roman"/>
          <w:sz w:val="21"/>
          <w:szCs w:val="22"/>
        </w:rPr>
        <w:t>管理</w:t>
      </w:r>
      <w:r w:rsidRPr="00434ACF">
        <w:rPr>
          <w:rFonts w:ascii="SimSun" w:hAnsi="SimSun" w:cs="Times New Roman" w:hint="eastAsia"/>
          <w:sz w:val="21"/>
          <w:szCs w:val="22"/>
        </w:rPr>
        <w:t>层答复产生关于目前</w:t>
      </w:r>
      <w:r w:rsidRPr="00434ACF">
        <w:rPr>
          <w:rFonts w:ascii="SimSun" w:hAnsi="SimSun" w:cs="Times New Roman"/>
          <w:sz w:val="21"/>
          <w:szCs w:val="22"/>
        </w:rPr>
        <w:t>情况的信息后</w:t>
      </w:r>
      <w:r w:rsidRPr="00434ACF">
        <w:rPr>
          <w:rFonts w:ascii="SimSun" w:hAnsi="SimSun" w:cs="Times New Roman" w:hint="eastAsia"/>
          <w:sz w:val="21"/>
          <w:szCs w:val="22"/>
        </w:rPr>
        <w:t>进一步讨论。</w:t>
      </w:r>
      <w:r w:rsidRPr="00434ACF">
        <w:rPr>
          <w:rFonts w:ascii="SimSun" w:hAnsi="SimSun" w:cs="Times New Roman"/>
          <w:sz w:val="21"/>
          <w:szCs w:val="22"/>
        </w:rPr>
        <w:t>目前，很多</w:t>
      </w:r>
      <w:r w:rsidRPr="00434ACF">
        <w:rPr>
          <w:rFonts w:ascii="SimSun" w:hAnsi="SimSun" w:cs="Times New Roman" w:hint="eastAsia"/>
          <w:sz w:val="21"/>
          <w:szCs w:val="22"/>
        </w:rPr>
        <w:t>事情尚</w:t>
      </w:r>
      <w:r w:rsidRPr="00434ACF">
        <w:rPr>
          <w:rFonts w:ascii="SimSun" w:hAnsi="SimSun" w:cs="Times New Roman"/>
          <w:sz w:val="21"/>
          <w:szCs w:val="22"/>
        </w:rPr>
        <w:t>不清楚。该集团愿意在管理</w:t>
      </w:r>
      <w:r w:rsidRPr="00434ACF">
        <w:rPr>
          <w:rFonts w:ascii="SimSun" w:hAnsi="SimSun" w:cs="Times New Roman" w:hint="eastAsia"/>
          <w:sz w:val="21"/>
          <w:szCs w:val="22"/>
        </w:rPr>
        <w:t>层答复</w:t>
      </w:r>
      <w:r w:rsidRPr="00434ACF">
        <w:rPr>
          <w:rFonts w:ascii="SimSun" w:hAnsi="SimSun" w:cs="Times New Roman"/>
          <w:sz w:val="21"/>
          <w:szCs w:val="22"/>
        </w:rPr>
        <w:t>更新后进一步广泛地</w:t>
      </w:r>
      <w:r w:rsidRPr="00434ACF">
        <w:rPr>
          <w:rFonts w:ascii="SimSun" w:hAnsi="SimSun" w:cs="Times New Roman" w:hint="eastAsia"/>
          <w:sz w:val="21"/>
          <w:szCs w:val="22"/>
        </w:rPr>
        <w:t>讨论</w:t>
      </w:r>
      <w:r w:rsidRPr="00434ACF">
        <w:rPr>
          <w:rFonts w:ascii="SimSun" w:hAnsi="SimSun" w:cs="Times New Roman"/>
          <w:sz w:val="21"/>
          <w:szCs w:val="22"/>
        </w:rPr>
        <w:t>技术援助工作，包括</w:t>
      </w:r>
      <w:r w:rsidRPr="00434ACF">
        <w:rPr>
          <w:rFonts w:ascii="SimSun" w:hAnsi="SimSun" w:cs="Times New Roman" w:hint="eastAsia"/>
          <w:sz w:val="21"/>
          <w:szCs w:val="22"/>
        </w:rPr>
        <w:t>第</w:t>
      </w:r>
      <w:r w:rsidRPr="00434ACF">
        <w:rPr>
          <w:rFonts w:ascii="SimSun" w:hAnsi="SimSun"/>
          <w:sz w:val="21"/>
          <w:szCs w:val="22"/>
        </w:rPr>
        <w:t>2</w:t>
      </w:r>
      <w:r w:rsidRPr="00434ACF">
        <w:rPr>
          <w:rFonts w:ascii="SimSun" w:hAnsi="SimSun" w:cs="Times New Roman" w:hint="eastAsia"/>
          <w:sz w:val="21"/>
          <w:szCs w:val="22"/>
        </w:rPr>
        <w:t>、</w:t>
      </w:r>
      <w:r w:rsidRPr="00434ACF">
        <w:rPr>
          <w:rFonts w:ascii="SimSun" w:hAnsi="SimSun"/>
          <w:sz w:val="21"/>
          <w:szCs w:val="22"/>
        </w:rPr>
        <w:t>3</w:t>
      </w:r>
      <w:r w:rsidRPr="00434ACF">
        <w:rPr>
          <w:rFonts w:ascii="SimSun" w:hAnsi="SimSun" w:cs="Times New Roman" w:hint="eastAsia"/>
          <w:sz w:val="21"/>
          <w:szCs w:val="22"/>
        </w:rPr>
        <w:t>、</w:t>
      </w:r>
      <w:r w:rsidRPr="00434ACF">
        <w:rPr>
          <w:rFonts w:ascii="SimSun" w:hAnsi="SimSun"/>
          <w:sz w:val="21"/>
          <w:szCs w:val="22"/>
        </w:rPr>
        <w:t>4</w:t>
      </w:r>
      <w:r w:rsidRPr="00434ACF">
        <w:rPr>
          <w:rFonts w:ascii="SimSun" w:hAnsi="SimSun" w:cs="Times New Roman"/>
          <w:sz w:val="21"/>
          <w:szCs w:val="22"/>
        </w:rPr>
        <w:t>项。</w:t>
      </w:r>
      <w:r w:rsidRPr="00434ACF">
        <w:rPr>
          <w:rFonts w:ascii="SimSun" w:hAnsi="SimSun" w:cs="Times New Roman" w:hint="eastAsia"/>
          <w:sz w:val="21"/>
          <w:szCs w:val="22"/>
        </w:rPr>
        <w:t>但</w:t>
      </w:r>
      <w:r w:rsidRPr="00434ACF">
        <w:rPr>
          <w:rFonts w:ascii="SimSun" w:hAnsi="SimSun" w:cs="Times New Roman"/>
          <w:sz w:val="21"/>
          <w:szCs w:val="22"/>
        </w:rPr>
        <w:t>此时该集团不能同意这</w:t>
      </w:r>
      <w:r w:rsidRPr="00434ACF">
        <w:rPr>
          <w:rFonts w:ascii="SimSun" w:hAnsi="SimSun"/>
          <w:sz w:val="21"/>
          <w:szCs w:val="22"/>
        </w:rPr>
        <w:t>3</w:t>
      </w:r>
      <w:r w:rsidRPr="00434ACF">
        <w:rPr>
          <w:rFonts w:ascii="SimSun" w:hAnsi="SimSun" w:cs="Times New Roman" w:hint="eastAsia"/>
          <w:sz w:val="21"/>
          <w:szCs w:val="22"/>
        </w:rPr>
        <w:t>项</w:t>
      </w:r>
      <w:r w:rsidRPr="00434ACF">
        <w:rPr>
          <w:rFonts w:ascii="SimSun" w:hAnsi="SimSun" w:cs="Times New Roman"/>
          <w:sz w:val="21"/>
          <w:szCs w:val="22"/>
        </w:rPr>
        <w:t>。</w:t>
      </w:r>
      <w:r w:rsidRPr="00434ACF">
        <w:rPr>
          <w:rFonts w:ascii="SimSun" w:hAnsi="SimSun" w:cs="Times New Roman" w:hint="eastAsia"/>
          <w:sz w:val="21"/>
          <w:szCs w:val="22"/>
        </w:rPr>
        <w:t>它</w:t>
      </w:r>
      <w:r w:rsidRPr="00434ACF">
        <w:rPr>
          <w:rFonts w:ascii="SimSun" w:hAnsi="SimSun" w:cs="Times New Roman"/>
          <w:sz w:val="21"/>
          <w:szCs w:val="22"/>
        </w:rPr>
        <w:t>可以接受</w:t>
      </w:r>
      <w:r w:rsidRPr="00434ACF">
        <w:rPr>
          <w:rFonts w:ascii="SimSun" w:hAnsi="SimSun" w:cs="Times New Roman" w:hint="eastAsia"/>
          <w:sz w:val="21"/>
          <w:szCs w:val="22"/>
        </w:rPr>
        <w:t>清单中</w:t>
      </w:r>
      <w:r w:rsidRPr="00434ACF">
        <w:rPr>
          <w:rFonts w:ascii="SimSun" w:hAnsi="SimSun" w:cs="Times New Roman"/>
          <w:sz w:val="21"/>
          <w:szCs w:val="22"/>
        </w:rPr>
        <w:t>的</w:t>
      </w:r>
      <w:r w:rsidRPr="00434ACF">
        <w:rPr>
          <w:rFonts w:ascii="SimSun" w:hAnsi="SimSun" w:cs="Times New Roman" w:hint="eastAsia"/>
          <w:sz w:val="21"/>
          <w:szCs w:val="22"/>
        </w:rPr>
        <w:t>第</w:t>
      </w:r>
      <w:r w:rsidRPr="00434ACF">
        <w:rPr>
          <w:rFonts w:ascii="SimSun" w:hAnsi="SimSun"/>
          <w:sz w:val="21"/>
          <w:szCs w:val="22"/>
        </w:rPr>
        <w:t>5</w:t>
      </w:r>
      <w:r w:rsidRPr="00434ACF">
        <w:rPr>
          <w:rFonts w:ascii="SimSun" w:hAnsi="SimSun" w:cs="Times New Roman" w:hint="eastAsia"/>
          <w:sz w:val="21"/>
          <w:szCs w:val="22"/>
        </w:rPr>
        <w:t>项</w:t>
      </w:r>
      <w:r w:rsidRPr="00434ACF">
        <w:rPr>
          <w:rFonts w:ascii="SimSun" w:hAnsi="SimSun" w:cs="Times New Roman"/>
          <w:sz w:val="21"/>
          <w:szCs w:val="22"/>
        </w:rPr>
        <w:t>和第</w:t>
      </w:r>
      <w:r w:rsidRPr="00434ACF">
        <w:rPr>
          <w:rFonts w:ascii="SimSun" w:hAnsi="SimSun"/>
          <w:sz w:val="21"/>
          <w:szCs w:val="22"/>
        </w:rPr>
        <w:t>6</w:t>
      </w:r>
      <w:r w:rsidRPr="00434ACF">
        <w:rPr>
          <w:rFonts w:ascii="SimSun" w:hAnsi="SimSun" w:cs="Times New Roman"/>
          <w:sz w:val="21"/>
          <w:szCs w:val="22"/>
        </w:rPr>
        <w:t>项</w:t>
      </w:r>
      <w:r w:rsidRPr="00434ACF">
        <w:rPr>
          <w:rFonts w:ascii="SimSun" w:hAnsi="SimSun" w:cs="Times New Roman" w:hint="eastAsia"/>
          <w:sz w:val="21"/>
          <w:szCs w:val="22"/>
        </w:rPr>
        <w:t>。</w:t>
      </w:r>
      <w:r w:rsidRPr="00434ACF">
        <w:rPr>
          <w:rFonts w:ascii="SimSun" w:hAnsi="SimSun" w:cs="Times New Roman"/>
          <w:sz w:val="21"/>
          <w:szCs w:val="22"/>
        </w:rPr>
        <w:t>该集团</w:t>
      </w:r>
      <w:r w:rsidRPr="00434ACF">
        <w:rPr>
          <w:rFonts w:ascii="SimSun" w:hAnsi="SimSun" w:cs="Times New Roman" w:hint="eastAsia"/>
          <w:sz w:val="21"/>
          <w:szCs w:val="22"/>
        </w:rPr>
        <w:t>介绍</w:t>
      </w:r>
      <w:r w:rsidRPr="00434ACF">
        <w:rPr>
          <w:rFonts w:ascii="SimSun" w:hAnsi="SimSun" w:cs="Times New Roman"/>
          <w:sz w:val="21"/>
          <w:szCs w:val="22"/>
        </w:rPr>
        <w:t>了</w:t>
      </w:r>
      <w:r w:rsidRPr="00434ACF">
        <w:rPr>
          <w:rFonts w:ascii="SimSun" w:hAnsi="SimSun" w:cs="Times New Roman" w:hint="eastAsia"/>
          <w:sz w:val="21"/>
          <w:szCs w:val="22"/>
        </w:rPr>
        <w:t>在</w:t>
      </w:r>
      <w:r w:rsidRPr="00434ACF">
        <w:rPr>
          <w:rFonts w:ascii="SimSun" w:hAnsi="SimSun" w:cs="Times New Roman"/>
          <w:sz w:val="21"/>
          <w:szCs w:val="22"/>
        </w:rPr>
        <w:t>其内部讨论时提</w:t>
      </w:r>
      <w:r w:rsidRPr="00434ACF">
        <w:rPr>
          <w:rFonts w:ascii="SimSun" w:hAnsi="SimSun" w:cs="Times New Roman" w:hint="eastAsia"/>
          <w:sz w:val="21"/>
          <w:szCs w:val="22"/>
        </w:rPr>
        <w:t>到</w:t>
      </w:r>
      <w:r w:rsidRPr="00434ACF">
        <w:rPr>
          <w:rFonts w:ascii="SimSun" w:hAnsi="SimSun" w:cs="Times New Roman"/>
          <w:sz w:val="21"/>
          <w:szCs w:val="22"/>
        </w:rPr>
        <w:t>的想法</w:t>
      </w:r>
      <w:r w:rsidRPr="00434ACF">
        <w:rPr>
          <w:rFonts w:ascii="SimSun" w:hAnsi="SimSun" w:cs="Times New Roman" w:hint="eastAsia"/>
          <w:sz w:val="21"/>
          <w:szCs w:val="22"/>
        </w:rPr>
        <w:t>，</w:t>
      </w:r>
      <w:r w:rsidRPr="00434ACF">
        <w:rPr>
          <w:rFonts w:ascii="SimSun" w:hAnsi="SimSun" w:cs="Times New Roman"/>
          <w:sz w:val="21"/>
          <w:szCs w:val="22"/>
        </w:rPr>
        <w:t>可供委员会</w:t>
      </w:r>
      <w:r w:rsidRPr="00434ACF">
        <w:rPr>
          <w:rFonts w:ascii="SimSun" w:hAnsi="SimSun" w:cs="Times New Roman" w:hint="eastAsia"/>
          <w:sz w:val="21"/>
          <w:szCs w:val="22"/>
        </w:rPr>
        <w:t>考虑</w:t>
      </w:r>
      <w:r w:rsidRPr="00434ACF">
        <w:rPr>
          <w:rFonts w:ascii="SimSun" w:hAnsi="SimSun" w:cs="Times New Roman"/>
          <w:sz w:val="21"/>
          <w:szCs w:val="22"/>
        </w:rPr>
        <w:t>。可以</w:t>
      </w:r>
      <w:r w:rsidRPr="00434ACF">
        <w:rPr>
          <w:rFonts w:ascii="SimSun" w:hAnsi="SimSun" w:cs="Times New Roman" w:hint="eastAsia"/>
          <w:sz w:val="21"/>
          <w:szCs w:val="22"/>
        </w:rPr>
        <w:t>就</w:t>
      </w:r>
      <w:r w:rsidRPr="00434ACF">
        <w:rPr>
          <w:rFonts w:ascii="SimSun" w:hAnsi="SimSun" w:cs="Times New Roman"/>
          <w:sz w:val="21"/>
          <w:szCs w:val="22"/>
        </w:rPr>
        <w:t>成员国</w:t>
      </w:r>
      <w:r w:rsidRPr="00434ACF">
        <w:rPr>
          <w:rFonts w:ascii="SimSun" w:hAnsi="SimSun" w:cs="Times New Roman" w:hint="eastAsia"/>
          <w:sz w:val="21"/>
          <w:szCs w:val="22"/>
        </w:rPr>
        <w:t>、</w:t>
      </w:r>
      <w:r w:rsidRPr="00434ACF">
        <w:rPr>
          <w:rFonts w:ascii="SimSun" w:hAnsi="SimSun"/>
          <w:sz w:val="21"/>
          <w:szCs w:val="22"/>
        </w:rPr>
        <w:t>WIPO</w:t>
      </w:r>
      <w:r w:rsidRPr="00434ACF">
        <w:rPr>
          <w:rFonts w:ascii="SimSun" w:hAnsi="SimSun" w:cs="Times New Roman"/>
          <w:sz w:val="21"/>
          <w:szCs w:val="22"/>
        </w:rPr>
        <w:t>与相关国际组织的技术援助实施情况组织一次半天或</w:t>
      </w:r>
      <w:r w:rsidRPr="00434ACF">
        <w:rPr>
          <w:rFonts w:ascii="SimSun" w:hAnsi="SimSun" w:cs="Times New Roman" w:hint="eastAsia"/>
          <w:sz w:val="21"/>
          <w:szCs w:val="22"/>
        </w:rPr>
        <w:t>全</w:t>
      </w:r>
      <w:r w:rsidRPr="00434ACF">
        <w:rPr>
          <w:rFonts w:ascii="SimSun" w:hAnsi="SimSun" w:cs="Times New Roman"/>
          <w:sz w:val="21"/>
          <w:szCs w:val="22"/>
        </w:rPr>
        <w:t>天的研讨会</w:t>
      </w:r>
      <w:r w:rsidRPr="00434ACF">
        <w:rPr>
          <w:rFonts w:ascii="SimSun" w:hAnsi="SimSun" w:cs="Times New Roman" w:hint="eastAsia"/>
          <w:sz w:val="21"/>
          <w:szCs w:val="22"/>
        </w:rPr>
        <w:t>，这可以涉及它们</w:t>
      </w:r>
      <w:r w:rsidRPr="00434ACF">
        <w:rPr>
          <w:rFonts w:ascii="SimSun" w:hAnsi="SimSun" w:cs="Times New Roman"/>
          <w:sz w:val="21"/>
          <w:szCs w:val="22"/>
        </w:rPr>
        <w:t>各自的</w:t>
      </w:r>
      <w:r w:rsidRPr="00434ACF">
        <w:rPr>
          <w:rFonts w:ascii="SimSun" w:hAnsi="SimSun" w:cs="Times New Roman" w:hint="eastAsia"/>
          <w:sz w:val="21"/>
          <w:szCs w:val="22"/>
        </w:rPr>
        <w:t>经验。</w:t>
      </w:r>
      <w:r w:rsidRPr="00434ACF">
        <w:rPr>
          <w:rFonts w:ascii="SimSun" w:hAnsi="SimSun" w:cs="Times New Roman"/>
          <w:sz w:val="21"/>
          <w:szCs w:val="22"/>
        </w:rPr>
        <w:t>该集团</w:t>
      </w:r>
      <w:r w:rsidRPr="00434ACF">
        <w:rPr>
          <w:rFonts w:ascii="SimSun" w:hAnsi="SimSun" w:cs="Times New Roman" w:hint="eastAsia"/>
          <w:sz w:val="21"/>
          <w:szCs w:val="22"/>
        </w:rPr>
        <w:t>相信，关于第</w:t>
      </w:r>
      <w:r w:rsidRPr="00434ACF">
        <w:rPr>
          <w:rFonts w:ascii="SimSun" w:hAnsi="SimSun"/>
          <w:sz w:val="21"/>
          <w:szCs w:val="22"/>
        </w:rPr>
        <w:t>2</w:t>
      </w:r>
      <w:r w:rsidRPr="00434ACF">
        <w:rPr>
          <w:rFonts w:ascii="SimSun" w:hAnsi="SimSun" w:cs="Times New Roman" w:hint="eastAsia"/>
          <w:sz w:val="21"/>
          <w:szCs w:val="22"/>
        </w:rPr>
        <w:t>、</w:t>
      </w:r>
      <w:r w:rsidRPr="00434ACF">
        <w:rPr>
          <w:rFonts w:ascii="SimSun" w:hAnsi="SimSun"/>
          <w:sz w:val="21"/>
          <w:szCs w:val="22"/>
        </w:rPr>
        <w:t>3</w:t>
      </w:r>
      <w:r w:rsidRPr="00434ACF">
        <w:rPr>
          <w:rFonts w:ascii="SimSun" w:hAnsi="SimSun" w:cs="Times New Roman" w:hint="eastAsia"/>
          <w:sz w:val="21"/>
          <w:szCs w:val="22"/>
        </w:rPr>
        <w:t>、</w:t>
      </w:r>
      <w:r w:rsidRPr="00434ACF">
        <w:rPr>
          <w:rFonts w:ascii="SimSun" w:hAnsi="SimSun"/>
          <w:sz w:val="21"/>
          <w:szCs w:val="22"/>
        </w:rPr>
        <w:t>4</w:t>
      </w:r>
      <w:r w:rsidRPr="00434ACF">
        <w:rPr>
          <w:rFonts w:ascii="SimSun" w:hAnsi="SimSun" w:cs="Times New Roman"/>
          <w:sz w:val="21"/>
          <w:szCs w:val="22"/>
        </w:rPr>
        <w:t>项</w:t>
      </w:r>
      <w:r w:rsidRPr="00434ACF">
        <w:rPr>
          <w:rFonts w:ascii="SimSun" w:hAnsi="SimSun" w:cs="Times New Roman" w:hint="eastAsia"/>
          <w:sz w:val="21"/>
          <w:szCs w:val="22"/>
        </w:rPr>
        <w:t>，有关现状的</w:t>
      </w:r>
      <w:r w:rsidRPr="00434ACF">
        <w:rPr>
          <w:rFonts w:ascii="SimSun" w:hAnsi="SimSun" w:cs="Times New Roman"/>
          <w:sz w:val="21"/>
          <w:szCs w:val="22"/>
        </w:rPr>
        <w:t>信息不</w:t>
      </w:r>
      <w:r w:rsidRPr="00434ACF">
        <w:rPr>
          <w:rFonts w:ascii="SimSun" w:hAnsi="SimSun" w:cs="Times New Roman" w:hint="eastAsia"/>
          <w:sz w:val="21"/>
          <w:szCs w:val="22"/>
        </w:rPr>
        <w:t>充分</w:t>
      </w:r>
      <w:r w:rsidRPr="00434ACF">
        <w:rPr>
          <w:rFonts w:ascii="SimSun" w:hAnsi="SimSun" w:cs="Times New Roman"/>
          <w:sz w:val="21"/>
          <w:szCs w:val="22"/>
        </w:rPr>
        <w:t>。</w:t>
      </w:r>
      <w:r w:rsidRPr="00434ACF">
        <w:rPr>
          <w:rFonts w:ascii="SimSun" w:hAnsi="SimSun" w:cs="Times New Roman" w:hint="eastAsia"/>
          <w:sz w:val="21"/>
          <w:szCs w:val="22"/>
        </w:rPr>
        <w:t>这个或能举办的研讨会的作用之一就是将</w:t>
      </w:r>
      <w:r w:rsidRPr="00434ACF">
        <w:rPr>
          <w:rFonts w:ascii="SimSun" w:hAnsi="SimSun" w:cs="Times New Roman"/>
          <w:sz w:val="21"/>
          <w:szCs w:val="22"/>
        </w:rPr>
        <w:t>有助于信息更新，以</w:t>
      </w:r>
      <w:r w:rsidRPr="00434ACF">
        <w:rPr>
          <w:rFonts w:ascii="SimSun" w:hAnsi="SimSun" w:cs="Times New Roman" w:hint="eastAsia"/>
          <w:sz w:val="21"/>
          <w:szCs w:val="22"/>
        </w:rPr>
        <w:t>帮助成</w:t>
      </w:r>
      <w:r w:rsidRPr="00434ACF">
        <w:rPr>
          <w:rFonts w:ascii="SimSun" w:hAnsi="SimSun" w:cs="Times New Roman"/>
          <w:sz w:val="21"/>
          <w:szCs w:val="22"/>
        </w:rPr>
        <w:t>员国</w:t>
      </w:r>
      <w:r w:rsidRPr="00434ACF">
        <w:rPr>
          <w:rFonts w:ascii="SimSun" w:hAnsi="SimSun" w:cs="Times New Roman" w:hint="eastAsia"/>
          <w:sz w:val="21"/>
          <w:szCs w:val="22"/>
        </w:rPr>
        <w:t>考虑</w:t>
      </w:r>
      <w:r w:rsidRPr="00434ACF">
        <w:rPr>
          <w:rFonts w:ascii="SimSun" w:hAnsi="SimSun" w:cs="Times New Roman"/>
          <w:sz w:val="21"/>
          <w:szCs w:val="22"/>
        </w:rPr>
        <w:t>这</w:t>
      </w:r>
      <w:r w:rsidRPr="00434ACF">
        <w:rPr>
          <w:rFonts w:ascii="SimSun" w:hAnsi="SimSun"/>
          <w:sz w:val="21"/>
          <w:szCs w:val="22"/>
        </w:rPr>
        <w:t>3</w:t>
      </w:r>
      <w:r w:rsidRPr="00434ACF">
        <w:rPr>
          <w:rFonts w:ascii="SimSun" w:hAnsi="SimSun" w:cs="Times New Roman"/>
          <w:sz w:val="21"/>
          <w:szCs w:val="22"/>
        </w:rPr>
        <w:t>个项目</w:t>
      </w:r>
      <w:r w:rsidRPr="00434ACF">
        <w:rPr>
          <w:rFonts w:ascii="SimSun" w:hAnsi="SimSun" w:cs="Times New Roman" w:hint="eastAsia"/>
          <w:sz w:val="21"/>
          <w:szCs w:val="22"/>
        </w:rPr>
        <w:t>以及</w:t>
      </w:r>
      <w:r w:rsidRPr="00434ACF">
        <w:rPr>
          <w:rFonts w:ascii="SimSun" w:hAnsi="SimSun" w:cs="Times New Roman"/>
          <w:sz w:val="21"/>
          <w:szCs w:val="22"/>
        </w:rPr>
        <w:t>他们在稍后阶段可以据此采取的具体行动。该集团重申，愿意</w:t>
      </w:r>
      <w:r w:rsidRPr="00434ACF">
        <w:rPr>
          <w:rFonts w:ascii="SimSun" w:hAnsi="SimSun" w:cs="Times New Roman" w:hint="eastAsia"/>
          <w:sz w:val="21"/>
          <w:szCs w:val="22"/>
        </w:rPr>
        <w:t>进一步讨论这个</w:t>
      </w:r>
      <w:r w:rsidRPr="00434ACF">
        <w:rPr>
          <w:rFonts w:ascii="SimSun" w:hAnsi="SimSun" w:cs="Times New Roman"/>
          <w:sz w:val="21"/>
          <w:szCs w:val="22"/>
        </w:rPr>
        <w:t>问题，</w:t>
      </w:r>
      <w:r w:rsidRPr="00434ACF">
        <w:rPr>
          <w:rFonts w:ascii="SimSun" w:hAnsi="SimSun" w:cs="Times New Roman" w:hint="eastAsia"/>
          <w:sz w:val="21"/>
          <w:szCs w:val="22"/>
        </w:rPr>
        <w:t>以通过对现状更好的了解提高技术援助水平。</w:t>
      </w:r>
    </w:p>
    <w:p w14:paraId="4A039F92"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hint="eastAsia"/>
          <w:sz w:val="21"/>
          <w:szCs w:val="22"/>
        </w:rPr>
        <w:t>联合王国</w:t>
      </w:r>
      <w:r w:rsidRPr="00434ACF">
        <w:rPr>
          <w:rFonts w:ascii="SimSun" w:hAnsi="SimSun" w:cs="Times New Roman"/>
          <w:sz w:val="21"/>
          <w:szCs w:val="22"/>
        </w:rPr>
        <w:t>代表团</w:t>
      </w:r>
      <w:r w:rsidRPr="00434ACF">
        <w:rPr>
          <w:rFonts w:ascii="SimSun" w:hAnsi="SimSun" w:cs="Times New Roman" w:hint="eastAsia"/>
          <w:sz w:val="21"/>
          <w:szCs w:val="22"/>
        </w:rPr>
        <w:t>接受</w:t>
      </w:r>
      <w:r w:rsidRPr="00434ACF">
        <w:rPr>
          <w:rFonts w:ascii="SimSun" w:hAnsi="SimSun" w:cs="Times New Roman"/>
          <w:sz w:val="21"/>
          <w:szCs w:val="22"/>
        </w:rPr>
        <w:t>一些代表团</w:t>
      </w:r>
      <w:r w:rsidRPr="00434ACF">
        <w:rPr>
          <w:rFonts w:ascii="SimSun" w:hAnsi="SimSun" w:cs="Times New Roman" w:hint="eastAsia"/>
          <w:sz w:val="21"/>
          <w:szCs w:val="22"/>
        </w:rPr>
        <w:t>关于通过展示各成员国可以达成一致发出积极信号的意见</w:t>
      </w:r>
      <w:r w:rsidRPr="00434ACF">
        <w:rPr>
          <w:rFonts w:ascii="SimSun" w:hAnsi="SimSun" w:cs="Times New Roman"/>
          <w:sz w:val="21"/>
          <w:szCs w:val="22"/>
        </w:rPr>
        <w:t>。该代表团</w:t>
      </w:r>
      <w:r w:rsidRPr="00434ACF">
        <w:rPr>
          <w:rFonts w:ascii="SimSun" w:hAnsi="SimSun" w:cs="Times New Roman" w:hint="eastAsia"/>
          <w:sz w:val="21"/>
          <w:szCs w:val="22"/>
        </w:rPr>
        <w:t>相信</w:t>
      </w:r>
      <w:r w:rsidRPr="00434ACF">
        <w:rPr>
          <w:rFonts w:ascii="SimSun" w:hAnsi="SimSun" w:cs="Times New Roman"/>
          <w:sz w:val="21"/>
          <w:szCs w:val="22"/>
        </w:rPr>
        <w:t>，</w:t>
      </w:r>
      <w:r w:rsidRPr="00434ACF">
        <w:rPr>
          <w:rFonts w:ascii="SimSun" w:hAnsi="SimSun" w:cs="Times New Roman" w:hint="eastAsia"/>
          <w:sz w:val="21"/>
          <w:szCs w:val="22"/>
        </w:rPr>
        <w:t>有关更新管理层答复意见一致</w:t>
      </w:r>
      <w:r w:rsidRPr="00434ACF">
        <w:rPr>
          <w:rFonts w:ascii="SimSun" w:hAnsi="SimSun" w:cs="Times New Roman"/>
          <w:sz w:val="21"/>
          <w:szCs w:val="22"/>
        </w:rPr>
        <w:t>。这是一个很好的结果。</w:t>
      </w:r>
      <w:r w:rsidRPr="00434ACF">
        <w:rPr>
          <w:rFonts w:ascii="SimSun" w:hAnsi="SimSun" w:cs="Times New Roman" w:hint="eastAsia"/>
          <w:sz w:val="21"/>
          <w:szCs w:val="22"/>
        </w:rPr>
        <w:t>该代表团一贯赞成寻求一致意见和与其他各方合作</w:t>
      </w:r>
      <w:r w:rsidRPr="00434ACF">
        <w:rPr>
          <w:rFonts w:ascii="SimSun" w:hAnsi="SimSun" w:cs="Times New Roman"/>
          <w:sz w:val="21"/>
          <w:szCs w:val="22"/>
        </w:rPr>
        <w:t>。因此，该代表团</w:t>
      </w:r>
      <w:r w:rsidRPr="00434ACF">
        <w:rPr>
          <w:rFonts w:ascii="SimSun" w:hAnsi="SimSun" w:cs="Times New Roman" w:hint="eastAsia"/>
          <w:sz w:val="21"/>
          <w:szCs w:val="22"/>
        </w:rPr>
        <w:t>可以</w:t>
      </w:r>
      <w:r w:rsidRPr="00434ACF">
        <w:rPr>
          <w:rFonts w:ascii="SimSun" w:hAnsi="SimSun" w:cs="Times New Roman"/>
          <w:sz w:val="21"/>
          <w:szCs w:val="22"/>
        </w:rPr>
        <w:t>表现出更大的灵活性。</w:t>
      </w:r>
      <w:r w:rsidRPr="00434ACF">
        <w:rPr>
          <w:rFonts w:ascii="SimSun" w:hAnsi="SimSun" w:cs="Times New Roman" w:hint="eastAsia"/>
          <w:sz w:val="21"/>
          <w:szCs w:val="22"/>
        </w:rPr>
        <w:t>它接受</w:t>
      </w:r>
      <w:r w:rsidRPr="00434ACF">
        <w:rPr>
          <w:rFonts w:ascii="SimSun" w:hAnsi="SimSun" w:cs="Times New Roman"/>
          <w:sz w:val="21"/>
          <w:szCs w:val="22"/>
        </w:rPr>
        <w:t>第</w:t>
      </w:r>
      <w:r w:rsidRPr="00434ACF">
        <w:rPr>
          <w:rFonts w:ascii="SimSun" w:hAnsi="SimSun"/>
          <w:sz w:val="21"/>
          <w:szCs w:val="22"/>
        </w:rPr>
        <w:t>5</w:t>
      </w:r>
      <w:r w:rsidRPr="00434ACF">
        <w:rPr>
          <w:rFonts w:ascii="SimSun" w:hAnsi="SimSun" w:cs="Times New Roman" w:hint="eastAsia"/>
          <w:sz w:val="21"/>
          <w:szCs w:val="22"/>
        </w:rPr>
        <w:t>和第</w:t>
      </w:r>
      <w:r w:rsidRPr="00434ACF">
        <w:rPr>
          <w:rFonts w:ascii="SimSun" w:hAnsi="SimSun"/>
          <w:sz w:val="21"/>
          <w:szCs w:val="22"/>
        </w:rPr>
        <w:t>6</w:t>
      </w:r>
      <w:r w:rsidRPr="00434ACF">
        <w:rPr>
          <w:rFonts w:ascii="SimSun" w:hAnsi="SimSun" w:cs="SimSun" w:hint="eastAsia"/>
          <w:sz w:val="21"/>
          <w:szCs w:val="22"/>
        </w:rPr>
        <w:t>项</w:t>
      </w:r>
      <w:r w:rsidRPr="00434ACF">
        <w:rPr>
          <w:rFonts w:ascii="SimSun" w:hAnsi="SimSun" w:cs="Times New Roman"/>
          <w:sz w:val="21"/>
          <w:szCs w:val="22"/>
        </w:rPr>
        <w:t>。然而，</w:t>
      </w:r>
      <w:r w:rsidRPr="00434ACF">
        <w:rPr>
          <w:rFonts w:ascii="SimSun" w:hAnsi="SimSun" w:cs="Times New Roman" w:hint="eastAsia"/>
          <w:sz w:val="21"/>
          <w:szCs w:val="22"/>
        </w:rPr>
        <w:t>它</w:t>
      </w:r>
      <w:r w:rsidRPr="00434ACF">
        <w:rPr>
          <w:rFonts w:ascii="SimSun" w:hAnsi="SimSun" w:cs="Times New Roman"/>
          <w:sz w:val="21"/>
          <w:szCs w:val="22"/>
        </w:rPr>
        <w:t>希望秘书处能够</w:t>
      </w:r>
      <w:r w:rsidRPr="00434ACF">
        <w:rPr>
          <w:rFonts w:ascii="SimSun" w:hAnsi="SimSun" w:cs="Times New Roman" w:hint="eastAsia"/>
          <w:sz w:val="21"/>
          <w:szCs w:val="22"/>
        </w:rPr>
        <w:t>明确</w:t>
      </w:r>
      <w:r w:rsidRPr="00434ACF">
        <w:rPr>
          <w:rFonts w:ascii="SimSun" w:hAnsi="SimSun" w:cs="Times New Roman"/>
          <w:sz w:val="21"/>
          <w:szCs w:val="22"/>
        </w:rPr>
        <w:t>顾问名册的更新频率。</w:t>
      </w:r>
      <w:r w:rsidRPr="00434ACF">
        <w:rPr>
          <w:rFonts w:ascii="SimSun" w:hAnsi="SimSun" w:cs="Times New Roman" w:hint="eastAsia"/>
          <w:sz w:val="21"/>
          <w:szCs w:val="22"/>
        </w:rPr>
        <w:t>关于</w:t>
      </w:r>
      <w:r w:rsidRPr="00434ACF">
        <w:rPr>
          <w:rFonts w:ascii="SimSun" w:hAnsi="SimSun" w:cs="Times New Roman"/>
          <w:sz w:val="21"/>
          <w:szCs w:val="22"/>
        </w:rPr>
        <w:t>第</w:t>
      </w:r>
      <w:r w:rsidRPr="00434ACF">
        <w:rPr>
          <w:rFonts w:ascii="SimSun" w:hAnsi="SimSun"/>
          <w:sz w:val="21"/>
          <w:szCs w:val="22"/>
        </w:rPr>
        <w:t>6</w:t>
      </w:r>
      <w:r w:rsidRPr="00434ACF">
        <w:rPr>
          <w:rFonts w:ascii="SimSun" w:hAnsi="SimSun" w:cs="Times New Roman"/>
          <w:sz w:val="21"/>
          <w:szCs w:val="22"/>
        </w:rPr>
        <w:t>项，</w:t>
      </w:r>
      <w:r w:rsidRPr="00434ACF">
        <w:rPr>
          <w:rFonts w:ascii="SimSun" w:hAnsi="SimSun" w:cs="Times New Roman" w:hint="eastAsia"/>
          <w:sz w:val="21"/>
          <w:szCs w:val="22"/>
        </w:rPr>
        <w:t>该</w:t>
      </w:r>
      <w:r w:rsidRPr="00434ACF">
        <w:rPr>
          <w:rFonts w:ascii="SimSun" w:hAnsi="SimSun" w:cs="Times New Roman"/>
          <w:sz w:val="21"/>
          <w:szCs w:val="22"/>
        </w:rPr>
        <w:t>代表团请求提供最新进展的相关信息。</w:t>
      </w:r>
    </w:p>
    <w:p w14:paraId="0B43AB2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尼日利亚代表团代表</w:t>
      </w:r>
      <w:r w:rsidRPr="00E709C8">
        <w:rPr>
          <w:rFonts w:ascii="SimSun" w:hAnsi="SimSun" w:cs="Times New Roman"/>
          <w:color w:val="000000"/>
          <w:sz w:val="21"/>
          <w:szCs w:val="22"/>
        </w:rPr>
        <w:t>非洲集团</w:t>
      </w:r>
      <w:r w:rsidRPr="00434ACF">
        <w:rPr>
          <w:rFonts w:ascii="SimSun" w:hAnsi="SimSun" w:cs="Times New Roman"/>
          <w:sz w:val="21"/>
          <w:szCs w:val="22"/>
        </w:rPr>
        <w:t>发言</w:t>
      </w:r>
      <w:r w:rsidRPr="00434ACF">
        <w:rPr>
          <w:rFonts w:ascii="SimSun" w:hAnsi="SimSun" w:cs="Times New Roman" w:hint="eastAsia"/>
          <w:sz w:val="21"/>
          <w:szCs w:val="22"/>
        </w:rPr>
        <w:t>，</w:t>
      </w:r>
      <w:r w:rsidRPr="00434ACF">
        <w:rPr>
          <w:rFonts w:ascii="SimSun" w:hAnsi="SimSun"/>
          <w:sz w:val="21"/>
          <w:szCs w:val="22"/>
        </w:rPr>
        <w:t>B</w:t>
      </w:r>
      <w:r w:rsidRPr="00434ACF">
        <w:rPr>
          <w:rFonts w:ascii="SimSun" w:hAnsi="SimSun" w:cs="Times New Roman" w:hint="eastAsia"/>
          <w:sz w:val="21"/>
          <w:szCs w:val="22"/>
        </w:rPr>
        <w:t>集团表示在</w:t>
      </w:r>
      <w:r w:rsidRPr="00434ACF">
        <w:rPr>
          <w:rFonts w:ascii="SimSun" w:hAnsi="SimSun" w:cs="Times New Roman"/>
          <w:sz w:val="21"/>
          <w:szCs w:val="22"/>
        </w:rPr>
        <w:t>秘书处更新</w:t>
      </w:r>
      <w:r w:rsidRPr="00434ACF">
        <w:rPr>
          <w:rFonts w:ascii="SimSun" w:hAnsi="SimSun" w:cs="Times New Roman" w:hint="eastAsia"/>
          <w:sz w:val="21"/>
          <w:szCs w:val="22"/>
        </w:rPr>
        <w:t>管理层答复之前，</w:t>
      </w:r>
      <w:r w:rsidRPr="00434ACF">
        <w:rPr>
          <w:rFonts w:ascii="SimSun" w:hAnsi="SimSun" w:cs="Times New Roman"/>
          <w:sz w:val="21"/>
          <w:szCs w:val="22"/>
        </w:rPr>
        <w:t>委员会</w:t>
      </w:r>
      <w:r w:rsidRPr="00434ACF">
        <w:rPr>
          <w:rFonts w:ascii="SimSun" w:hAnsi="SimSun" w:cs="Times New Roman" w:hint="eastAsia"/>
          <w:sz w:val="21"/>
          <w:szCs w:val="22"/>
        </w:rPr>
        <w:t>没有理由就</w:t>
      </w:r>
      <w:r w:rsidRPr="00434ACF">
        <w:rPr>
          <w:rFonts w:ascii="SimSun" w:hAnsi="SimSun" w:cs="Times New Roman"/>
          <w:sz w:val="21"/>
          <w:szCs w:val="22"/>
        </w:rPr>
        <w:t>第</w:t>
      </w:r>
      <w:r w:rsidRPr="00434ACF">
        <w:rPr>
          <w:rFonts w:ascii="SimSun" w:hAnsi="SimSun"/>
          <w:sz w:val="21"/>
          <w:szCs w:val="22"/>
        </w:rPr>
        <w:t>2</w:t>
      </w:r>
      <w:r w:rsidRPr="00434ACF">
        <w:rPr>
          <w:rFonts w:ascii="SimSun" w:hAnsi="SimSun" w:cs="Times New Roman"/>
          <w:sz w:val="21"/>
          <w:szCs w:val="22"/>
        </w:rPr>
        <w:t>、</w:t>
      </w:r>
      <w:r w:rsidRPr="00434ACF">
        <w:rPr>
          <w:rFonts w:ascii="SimSun" w:hAnsi="SimSun"/>
          <w:sz w:val="21"/>
          <w:szCs w:val="22"/>
        </w:rPr>
        <w:t>3</w:t>
      </w:r>
      <w:r w:rsidRPr="00434ACF">
        <w:rPr>
          <w:rFonts w:ascii="SimSun" w:hAnsi="SimSun" w:cs="Times New Roman"/>
          <w:sz w:val="21"/>
          <w:szCs w:val="22"/>
        </w:rPr>
        <w:t>、</w:t>
      </w:r>
      <w:r w:rsidRPr="00434ACF">
        <w:rPr>
          <w:rFonts w:ascii="SimSun" w:hAnsi="SimSun"/>
          <w:sz w:val="21"/>
          <w:szCs w:val="22"/>
        </w:rPr>
        <w:t>4</w:t>
      </w:r>
      <w:r w:rsidRPr="00434ACF">
        <w:rPr>
          <w:rFonts w:ascii="SimSun" w:hAnsi="SimSun" w:cs="Times New Roman"/>
          <w:sz w:val="21"/>
          <w:szCs w:val="22"/>
        </w:rPr>
        <w:t>项开展进一步</w:t>
      </w:r>
      <w:r w:rsidRPr="00434ACF">
        <w:rPr>
          <w:rFonts w:ascii="SimSun" w:hAnsi="SimSun" w:cs="Times New Roman" w:hint="eastAsia"/>
          <w:sz w:val="21"/>
          <w:szCs w:val="22"/>
        </w:rPr>
        <w:t>的</w:t>
      </w:r>
      <w:r w:rsidRPr="00434ACF">
        <w:rPr>
          <w:rFonts w:ascii="SimSun" w:hAnsi="SimSun" w:cs="Times New Roman"/>
          <w:sz w:val="21"/>
          <w:szCs w:val="22"/>
        </w:rPr>
        <w:t>工作</w:t>
      </w:r>
      <w:r w:rsidRPr="00434ACF">
        <w:rPr>
          <w:rFonts w:ascii="SimSun" w:hAnsi="SimSun" w:cs="Times New Roman" w:hint="eastAsia"/>
          <w:sz w:val="21"/>
          <w:szCs w:val="22"/>
        </w:rPr>
        <w:t>，该代表团对此表示</w:t>
      </w:r>
      <w:r w:rsidRPr="00434ACF">
        <w:rPr>
          <w:rFonts w:ascii="SimSun" w:hAnsi="SimSun" w:cs="Times New Roman"/>
          <w:sz w:val="21"/>
          <w:szCs w:val="22"/>
        </w:rPr>
        <w:t>遗憾。该集团认为更新管理</w:t>
      </w:r>
      <w:r w:rsidRPr="00434ACF">
        <w:rPr>
          <w:rFonts w:ascii="SimSun" w:hAnsi="SimSun" w:cs="Times New Roman" w:hint="eastAsia"/>
          <w:sz w:val="21"/>
          <w:szCs w:val="22"/>
        </w:rPr>
        <w:t>层答复和针对这些项目继续开展工作</w:t>
      </w:r>
      <w:r w:rsidRPr="00434ACF">
        <w:rPr>
          <w:rFonts w:ascii="SimSun" w:hAnsi="SimSun" w:cs="Times New Roman"/>
          <w:sz w:val="21"/>
          <w:szCs w:val="22"/>
        </w:rPr>
        <w:t>是</w:t>
      </w:r>
      <w:r w:rsidRPr="00434ACF">
        <w:rPr>
          <w:rFonts w:ascii="SimSun" w:hAnsi="SimSun" w:cs="Times New Roman" w:hint="eastAsia"/>
          <w:sz w:val="21"/>
          <w:szCs w:val="22"/>
        </w:rPr>
        <w:t>不矛盾</w:t>
      </w:r>
      <w:r w:rsidRPr="00434ACF">
        <w:rPr>
          <w:rFonts w:ascii="SimSun" w:hAnsi="SimSun" w:cs="Times New Roman"/>
          <w:sz w:val="21"/>
          <w:szCs w:val="22"/>
        </w:rPr>
        <w:t>的。但该集团</w:t>
      </w:r>
      <w:r w:rsidRPr="00434ACF">
        <w:rPr>
          <w:rFonts w:ascii="SimSun" w:hAnsi="SimSun" w:cs="Times New Roman" w:hint="eastAsia"/>
          <w:sz w:val="21"/>
          <w:szCs w:val="22"/>
        </w:rPr>
        <w:t>对</w:t>
      </w:r>
      <w:r w:rsidRPr="00434ACF">
        <w:rPr>
          <w:rFonts w:ascii="SimSun" w:hAnsi="SimSun"/>
          <w:sz w:val="21"/>
          <w:szCs w:val="22"/>
        </w:rPr>
        <w:t>B</w:t>
      </w:r>
      <w:r w:rsidRPr="00434ACF">
        <w:rPr>
          <w:rFonts w:ascii="SimSun" w:hAnsi="SimSun" w:cs="Times New Roman"/>
          <w:sz w:val="21"/>
          <w:szCs w:val="22"/>
        </w:rPr>
        <w:t>集团愿意</w:t>
      </w:r>
      <w:r w:rsidRPr="00434ACF">
        <w:rPr>
          <w:rFonts w:ascii="SimSun" w:hAnsi="SimSun" w:cs="Times New Roman" w:hint="eastAsia"/>
          <w:sz w:val="21"/>
          <w:szCs w:val="22"/>
        </w:rPr>
        <w:t>并接受</w:t>
      </w:r>
      <w:r w:rsidRPr="00434ACF">
        <w:rPr>
          <w:rFonts w:ascii="SimSun" w:hAnsi="SimSun" w:cs="Times New Roman"/>
          <w:sz w:val="21"/>
          <w:szCs w:val="22"/>
        </w:rPr>
        <w:t>针对第</w:t>
      </w:r>
      <w:r w:rsidRPr="00434ACF">
        <w:rPr>
          <w:rFonts w:ascii="SimSun" w:hAnsi="SimSun"/>
          <w:sz w:val="21"/>
          <w:szCs w:val="22"/>
        </w:rPr>
        <w:t>5</w:t>
      </w:r>
      <w:r w:rsidRPr="00434ACF">
        <w:rPr>
          <w:rFonts w:ascii="SimSun" w:hAnsi="SimSun" w:cs="Times New Roman" w:hint="eastAsia"/>
          <w:sz w:val="21"/>
          <w:szCs w:val="22"/>
        </w:rPr>
        <w:t>和</w:t>
      </w:r>
      <w:r w:rsidRPr="00434ACF">
        <w:rPr>
          <w:rFonts w:ascii="SimSun" w:hAnsi="SimSun" w:cs="Times New Roman"/>
          <w:sz w:val="21"/>
          <w:szCs w:val="22"/>
        </w:rPr>
        <w:t>第</w:t>
      </w:r>
      <w:r w:rsidRPr="00434ACF">
        <w:rPr>
          <w:rFonts w:ascii="SimSun" w:hAnsi="SimSun"/>
          <w:sz w:val="21"/>
          <w:szCs w:val="22"/>
        </w:rPr>
        <w:t>6</w:t>
      </w:r>
      <w:r w:rsidRPr="00434ACF">
        <w:rPr>
          <w:rFonts w:ascii="SimSun" w:hAnsi="SimSun" w:cs="Times New Roman"/>
          <w:sz w:val="21"/>
          <w:szCs w:val="22"/>
        </w:rPr>
        <w:t>项开展进一步工作表示欢迎</w:t>
      </w:r>
      <w:r w:rsidRPr="00434ACF">
        <w:rPr>
          <w:rFonts w:ascii="SimSun" w:hAnsi="SimSun" w:cs="Times New Roman" w:hint="eastAsia"/>
          <w:sz w:val="21"/>
          <w:szCs w:val="22"/>
        </w:rPr>
        <w:t>。该</w:t>
      </w:r>
      <w:r w:rsidRPr="00434ACF">
        <w:rPr>
          <w:rFonts w:ascii="SimSun" w:hAnsi="SimSun" w:cs="Times New Roman"/>
          <w:sz w:val="21"/>
          <w:szCs w:val="22"/>
        </w:rPr>
        <w:t>集团需要时间来考虑</w:t>
      </w:r>
      <w:r w:rsidRPr="00434ACF">
        <w:rPr>
          <w:rFonts w:ascii="SimSun" w:hAnsi="SimSun"/>
          <w:sz w:val="21"/>
          <w:szCs w:val="22"/>
        </w:rPr>
        <w:t>B</w:t>
      </w:r>
      <w:r w:rsidRPr="00434ACF">
        <w:rPr>
          <w:rFonts w:ascii="SimSun" w:hAnsi="SimSun" w:cs="Times New Roman"/>
          <w:sz w:val="21"/>
          <w:szCs w:val="22"/>
        </w:rPr>
        <w:t>集团关于第</w:t>
      </w:r>
      <w:r w:rsidRPr="00434ACF">
        <w:rPr>
          <w:rFonts w:ascii="SimSun" w:hAnsi="SimSun"/>
          <w:sz w:val="21"/>
          <w:szCs w:val="22"/>
        </w:rPr>
        <w:t>1</w:t>
      </w:r>
      <w:r w:rsidRPr="00434ACF">
        <w:rPr>
          <w:rFonts w:ascii="SimSun" w:hAnsi="SimSun" w:cs="Times New Roman"/>
          <w:sz w:val="21"/>
          <w:szCs w:val="22"/>
        </w:rPr>
        <w:t>项的</w:t>
      </w:r>
      <w:r w:rsidRPr="00434ACF">
        <w:rPr>
          <w:rFonts w:ascii="SimSun" w:hAnsi="SimSun" w:cs="Times New Roman" w:hint="eastAsia"/>
          <w:sz w:val="21"/>
          <w:szCs w:val="22"/>
        </w:rPr>
        <w:t>提议，</w:t>
      </w:r>
      <w:r w:rsidRPr="00434ACF">
        <w:rPr>
          <w:rFonts w:ascii="SimSun" w:hAnsi="SimSun" w:cs="Times New Roman"/>
          <w:sz w:val="21"/>
          <w:szCs w:val="22"/>
        </w:rPr>
        <w:t>并将在下午</w:t>
      </w:r>
      <w:r w:rsidRPr="00434ACF">
        <w:rPr>
          <w:rFonts w:ascii="SimSun" w:hAnsi="SimSun" w:cs="Times New Roman" w:hint="eastAsia"/>
          <w:sz w:val="21"/>
          <w:szCs w:val="22"/>
        </w:rPr>
        <w:t>就</w:t>
      </w:r>
      <w:r w:rsidRPr="00434ACF">
        <w:rPr>
          <w:rFonts w:ascii="SimSun" w:hAnsi="SimSun" w:cs="Times New Roman"/>
          <w:sz w:val="21"/>
          <w:szCs w:val="22"/>
        </w:rPr>
        <w:t>整个列表项目</w:t>
      </w:r>
      <w:r w:rsidRPr="00434ACF">
        <w:rPr>
          <w:rFonts w:ascii="SimSun" w:hAnsi="SimSun" w:cs="Times New Roman" w:hint="eastAsia"/>
          <w:sz w:val="21"/>
          <w:szCs w:val="22"/>
        </w:rPr>
        <w:t>给出</w:t>
      </w:r>
      <w:r w:rsidRPr="00434ACF">
        <w:rPr>
          <w:rFonts w:ascii="SimSun" w:hAnsi="SimSun" w:cs="Times New Roman"/>
          <w:sz w:val="21"/>
          <w:szCs w:val="22"/>
        </w:rPr>
        <w:t>明确答复</w:t>
      </w:r>
      <w:r w:rsidRPr="00434ACF">
        <w:rPr>
          <w:rFonts w:ascii="SimSun" w:hAnsi="SimSun" w:cs="Times New Roman" w:hint="eastAsia"/>
          <w:sz w:val="21"/>
          <w:szCs w:val="22"/>
        </w:rPr>
        <w:t>。</w:t>
      </w:r>
    </w:p>
    <w:p w14:paraId="176DC4E1" w14:textId="77777777" w:rsidR="00434ACF" w:rsidRDefault="00DD382D" w:rsidP="00E709C8">
      <w:pPr>
        <w:pStyle w:val="ae"/>
        <w:overflowPunct w:val="0"/>
        <w:spacing w:afterLines="50" w:after="120" w:line="340" w:lineRule="atLeast"/>
        <w:ind w:left="0"/>
        <w:contextualSpacing w:val="0"/>
        <w:jc w:val="both"/>
        <w:rPr>
          <w:rFonts w:ascii="SimSun" w:hAnsi="SimSun"/>
          <w:spacing w:val="-4"/>
          <w:sz w:val="21"/>
          <w:szCs w:val="22"/>
        </w:rPr>
      </w:pPr>
      <w:r w:rsidRPr="00434ACF">
        <w:rPr>
          <w:rFonts w:ascii="SimSun" w:hAnsi="SimSun"/>
          <w:spacing w:val="-4"/>
          <w:sz w:val="21"/>
          <w:szCs w:val="22"/>
        </w:rPr>
        <w:lastRenderedPageBreak/>
        <w:fldChar w:fldCharType="begin"/>
      </w:r>
      <w:r w:rsidRPr="00434ACF">
        <w:rPr>
          <w:rFonts w:ascii="SimSun" w:hAnsi="SimSun"/>
          <w:spacing w:val="-4"/>
          <w:sz w:val="21"/>
          <w:szCs w:val="22"/>
        </w:rPr>
        <w:instrText xml:space="preserve"> AUTONUM  </w:instrText>
      </w:r>
      <w:r w:rsidRPr="00434ACF">
        <w:rPr>
          <w:rFonts w:ascii="SimSun" w:hAnsi="SimSun"/>
          <w:spacing w:val="-4"/>
          <w:sz w:val="21"/>
          <w:szCs w:val="22"/>
        </w:rPr>
        <w:fldChar w:fldCharType="end"/>
      </w:r>
      <w:r w:rsidR="00434ACF" w:rsidRPr="00434ACF">
        <w:rPr>
          <w:rFonts w:ascii="SimSun" w:hAnsi="SimSun"/>
          <w:spacing w:val="-4"/>
          <w:sz w:val="21"/>
          <w:szCs w:val="22"/>
        </w:rPr>
        <w:t>.</w:t>
      </w:r>
      <w:r w:rsidR="00434ACF" w:rsidRPr="00434ACF">
        <w:rPr>
          <w:rFonts w:ascii="SimSun" w:hAnsi="SimSun"/>
          <w:spacing w:val="-4"/>
          <w:sz w:val="21"/>
          <w:szCs w:val="22"/>
        </w:rPr>
        <w:tab/>
      </w:r>
      <w:r w:rsidRPr="00434ACF">
        <w:rPr>
          <w:rFonts w:ascii="SimSun" w:hAnsi="SimSun" w:cs="Times New Roman"/>
          <w:spacing w:val="-4"/>
          <w:sz w:val="21"/>
          <w:szCs w:val="22"/>
        </w:rPr>
        <w:t>委内瑞拉代表团接受</w:t>
      </w:r>
      <w:r w:rsidRPr="00434ACF">
        <w:rPr>
          <w:rFonts w:ascii="SimSun" w:hAnsi="SimSun"/>
          <w:spacing w:val="-4"/>
          <w:sz w:val="21"/>
          <w:szCs w:val="22"/>
        </w:rPr>
        <w:t>B</w:t>
      </w:r>
      <w:r w:rsidRPr="00E709C8">
        <w:rPr>
          <w:rFonts w:ascii="SimSun" w:hAnsi="SimSun" w:cs="Times New Roman"/>
          <w:color w:val="000000"/>
          <w:sz w:val="21"/>
          <w:szCs w:val="22"/>
        </w:rPr>
        <w:t>集团</w:t>
      </w:r>
      <w:r w:rsidRPr="00434ACF">
        <w:rPr>
          <w:rFonts w:ascii="SimSun" w:hAnsi="SimSun" w:cs="Times New Roman"/>
          <w:spacing w:val="-4"/>
          <w:sz w:val="21"/>
          <w:szCs w:val="22"/>
        </w:rPr>
        <w:t>的</w:t>
      </w:r>
      <w:r w:rsidRPr="00434ACF">
        <w:rPr>
          <w:rFonts w:ascii="SimSun" w:hAnsi="SimSun" w:cs="Times New Roman" w:hint="eastAsia"/>
          <w:spacing w:val="-4"/>
          <w:sz w:val="21"/>
          <w:szCs w:val="22"/>
        </w:rPr>
        <w:t>提议</w:t>
      </w:r>
      <w:r w:rsidRPr="00434ACF">
        <w:rPr>
          <w:rFonts w:ascii="SimSun" w:hAnsi="SimSun" w:cs="Times New Roman"/>
          <w:spacing w:val="-4"/>
          <w:sz w:val="21"/>
          <w:szCs w:val="22"/>
        </w:rPr>
        <w:t>，</w:t>
      </w:r>
      <w:r w:rsidRPr="00434ACF">
        <w:rPr>
          <w:rFonts w:ascii="SimSun" w:hAnsi="SimSun" w:cs="Times New Roman" w:hint="eastAsia"/>
          <w:spacing w:val="-4"/>
          <w:sz w:val="21"/>
          <w:szCs w:val="22"/>
        </w:rPr>
        <w:t>但重要的是，在能开展其他几项工作前，它是否需要等待。</w:t>
      </w:r>
    </w:p>
    <w:p w14:paraId="0A9428B3" w14:textId="13C3244D"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西班牙代表团</w:t>
      </w:r>
      <w:r w:rsidRPr="00434ACF">
        <w:rPr>
          <w:rFonts w:ascii="SimSun" w:hAnsi="SimSun" w:cs="Times New Roman" w:hint="eastAsia"/>
          <w:sz w:val="21"/>
          <w:szCs w:val="22"/>
        </w:rPr>
        <w:t>同意</w:t>
      </w:r>
      <w:r w:rsidRPr="00434ACF">
        <w:rPr>
          <w:rFonts w:ascii="SimSun" w:hAnsi="SimSun" w:cs="Times New Roman"/>
          <w:sz w:val="21"/>
          <w:szCs w:val="22"/>
        </w:rPr>
        <w:t>秘书处更新其管理层</w:t>
      </w:r>
      <w:r w:rsidRPr="00434ACF">
        <w:rPr>
          <w:rFonts w:ascii="SimSun" w:hAnsi="SimSun" w:cs="Times New Roman" w:hint="eastAsia"/>
          <w:sz w:val="21"/>
          <w:szCs w:val="22"/>
        </w:rPr>
        <w:t>答复</w:t>
      </w:r>
      <w:r w:rsidRPr="00434ACF">
        <w:rPr>
          <w:rFonts w:ascii="SimSun" w:hAnsi="SimSun" w:cs="Times New Roman"/>
          <w:sz w:val="21"/>
          <w:szCs w:val="22"/>
        </w:rPr>
        <w:t>并在将来</w:t>
      </w:r>
      <w:r w:rsidRPr="00434ACF">
        <w:rPr>
          <w:rFonts w:ascii="SimSun" w:hAnsi="SimSun" w:cs="Times New Roman" w:hint="eastAsia"/>
          <w:sz w:val="21"/>
          <w:szCs w:val="22"/>
        </w:rPr>
        <w:t>的</w:t>
      </w:r>
      <w:r w:rsidRPr="00434ACF">
        <w:rPr>
          <w:rFonts w:ascii="SimSun" w:hAnsi="SimSun" w:cs="Times New Roman"/>
          <w:sz w:val="21"/>
          <w:szCs w:val="22"/>
        </w:rPr>
        <w:t>会议中举办一个研讨会。该代表团希望委员会能够</w:t>
      </w:r>
      <w:r w:rsidRPr="00434ACF">
        <w:rPr>
          <w:rFonts w:ascii="SimSun" w:hAnsi="SimSun" w:cs="Times New Roman" w:hint="eastAsia"/>
          <w:sz w:val="21"/>
          <w:szCs w:val="22"/>
        </w:rPr>
        <w:t>在</w:t>
      </w:r>
      <w:r w:rsidRPr="00434ACF">
        <w:rPr>
          <w:rFonts w:ascii="SimSun" w:hAnsi="SimSun" w:cs="Times New Roman"/>
          <w:sz w:val="21"/>
          <w:szCs w:val="22"/>
        </w:rPr>
        <w:t>尽可能多的提案</w:t>
      </w:r>
      <w:r w:rsidRPr="00434ACF">
        <w:rPr>
          <w:rFonts w:ascii="SimSun" w:hAnsi="SimSun" w:cs="Times New Roman" w:hint="eastAsia"/>
          <w:sz w:val="21"/>
          <w:szCs w:val="22"/>
        </w:rPr>
        <w:t>上达成</w:t>
      </w:r>
      <w:r w:rsidRPr="00434ACF">
        <w:rPr>
          <w:rFonts w:ascii="SimSun" w:hAnsi="SimSun" w:cs="Times New Roman"/>
          <w:sz w:val="21"/>
          <w:szCs w:val="22"/>
        </w:rPr>
        <w:t>一致。</w:t>
      </w:r>
      <w:r w:rsidRPr="00E709C8">
        <w:rPr>
          <w:rFonts w:ascii="SimSun" w:hAnsi="SimSun" w:cs="Times New Roman"/>
          <w:color w:val="000000"/>
          <w:sz w:val="21"/>
          <w:szCs w:val="22"/>
        </w:rPr>
        <w:t>各方</w:t>
      </w:r>
      <w:r w:rsidRPr="00434ACF">
        <w:rPr>
          <w:rFonts w:ascii="SimSun" w:hAnsi="SimSun" w:cs="Times New Roman"/>
          <w:sz w:val="21"/>
          <w:szCs w:val="22"/>
        </w:rPr>
        <w:t>可能在时间进度和工作</w:t>
      </w:r>
      <w:r w:rsidRPr="00434ACF">
        <w:rPr>
          <w:rFonts w:ascii="SimSun" w:hAnsi="SimSun" w:cs="Times New Roman" w:hint="eastAsia"/>
          <w:sz w:val="21"/>
          <w:szCs w:val="22"/>
        </w:rPr>
        <w:t>推进</w:t>
      </w:r>
      <w:r w:rsidRPr="00434ACF">
        <w:rPr>
          <w:rFonts w:ascii="SimSun" w:hAnsi="SimSun" w:cs="Times New Roman"/>
          <w:sz w:val="21"/>
          <w:szCs w:val="22"/>
        </w:rPr>
        <w:t>方式上存在分歧。各方对第</w:t>
      </w:r>
      <w:r w:rsidRPr="00434ACF">
        <w:rPr>
          <w:rFonts w:ascii="SimSun" w:hAnsi="SimSun"/>
          <w:sz w:val="21"/>
          <w:szCs w:val="22"/>
        </w:rPr>
        <w:t>5</w:t>
      </w:r>
      <w:r w:rsidRPr="00434ACF">
        <w:rPr>
          <w:rFonts w:ascii="SimSun" w:hAnsi="SimSun" w:cs="Times New Roman" w:hint="eastAsia"/>
          <w:sz w:val="21"/>
          <w:szCs w:val="22"/>
        </w:rPr>
        <w:t>和</w:t>
      </w:r>
      <w:r w:rsidRPr="00434ACF">
        <w:rPr>
          <w:rFonts w:ascii="SimSun" w:hAnsi="SimSun" w:cs="Times New Roman"/>
          <w:sz w:val="21"/>
          <w:szCs w:val="22"/>
        </w:rPr>
        <w:t>第</w:t>
      </w:r>
      <w:r w:rsidRPr="00434ACF">
        <w:rPr>
          <w:rFonts w:ascii="SimSun" w:hAnsi="SimSun"/>
          <w:sz w:val="21"/>
          <w:szCs w:val="22"/>
        </w:rPr>
        <w:t>6</w:t>
      </w:r>
      <w:r w:rsidRPr="00434ACF">
        <w:rPr>
          <w:rFonts w:ascii="SimSun" w:hAnsi="SimSun" w:cs="Times New Roman"/>
          <w:sz w:val="21"/>
          <w:szCs w:val="22"/>
        </w:rPr>
        <w:t>项似乎更容易达成一致</w:t>
      </w:r>
      <w:r w:rsidRPr="00434ACF">
        <w:rPr>
          <w:rFonts w:ascii="SimSun" w:hAnsi="SimSun" w:cs="Times New Roman" w:hint="eastAsia"/>
          <w:sz w:val="21"/>
          <w:szCs w:val="22"/>
        </w:rPr>
        <w:t>，</w:t>
      </w:r>
      <w:r w:rsidRPr="00434ACF">
        <w:rPr>
          <w:rFonts w:ascii="SimSun" w:hAnsi="SimSun" w:cs="Times New Roman"/>
          <w:sz w:val="21"/>
          <w:szCs w:val="22"/>
        </w:rPr>
        <w:t>也许可以在本届会议期间就</w:t>
      </w:r>
      <w:r w:rsidRPr="00434ACF">
        <w:rPr>
          <w:rFonts w:ascii="SimSun" w:hAnsi="SimSun" w:cs="Times New Roman" w:hint="eastAsia"/>
          <w:sz w:val="21"/>
          <w:szCs w:val="22"/>
        </w:rPr>
        <w:t>这两点</w:t>
      </w:r>
      <w:r w:rsidRPr="00434ACF">
        <w:rPr>
          <w:rFonts w:ascii="SimSun" w:hAnsi="SimSun" w:cs="Times New Roman"/>
          <w:sz w:val="21"/>
          <w:szCs w:val="22"/>
        </w:rPr>
        <w:t>达成一致。</w:t>
      </w:r>
      <w:r w:rsidRPr="00434ACF">
        <w:rPr>
          <w:rFonts w:ascii="SimSun" w:hAnsi="SimSun" w:cs="Times New Roman" w:hint="eastAsia"/>
          <w:sz w:val="21"/>
          <w:szCs w:val="22"/>
        </w:rPr>
        <w:t>至于</w:t>
      </w:r>
      <w:r w:rsidRPr="00434ACF">
        <w:rPr>
          <w:rFonts w:ascii="SimSun" w:hAnsi="SimSun" w:cs="Times New Roman"/>
          <w:sz w:val="21"/>
          <w:szCs w:val="22"/>
        </w:rPr>
        <w:t>非洲集团提出的用</w:t>
      </w:r>
      <w:r w:rsidRPr="00434ACF">
        <w:rPr>
          <w:rFonts w:ascii="SimSun" w:hAnsi="SimSun" w:cs="Times New Roman" w:hint="eastAsia"/>
          <w:sz w:val="21"/>
          <w:szCs w:val="22"/>
        </w:rPr>
        <w:t>“效果”一词替代</w:t>
      </w:r>
      <w:r w:rsidRPr="00434ACF">
        <w:rPr>
          <w:rFonts w:ascii="SimSun" w:hAnsi="SimSun" w:cs="Times New Roman"/>
          <w:sz w:val="21"/>
          <w:szCs w:val="22"/>
        </w:rPr>
        <w:t>第</w:t>
      </w:r>
      <w:r w:rsidRPr="00434ACF">
        <w:rPr>
          <w:rFonts w:ascii="SimSun" w:hAnsi="SimSun"/>
          <w:sz w:val="21"/>
          <w:szCs w:val="22"/>
        </w:rPr>
        <w:t>3</w:t>
      </w:r>
      <w:r w:rsidRPr="00434ACF">
        <w:rPr>
          <w:rFonts w:ascii="SimSun" w:hAnsi="SimSun" w:cs="Times New Roman"/>
          <w:sz w:val="21"/>
          <w:szCs w:val="22"/>
        </w:rPr>
        <w:t>项中的</w:t>
      </w:r>
      <w:r w:rsidRPr="00434ACF">
        <w:rPr>
          <w:rFonts w:ascii="SimSun" w:hAnsi="SimSun" w:cs="Times New Roman" w:hint="eastAsia"/>
          <w:sz w:val="21"/>
          <w:szCs w:val="22"/>
        </w:rPr>
        <w:t>“</w:t>
      </w:r>
      <w:r w:rsidRPr="00434ACF">
        <w:rPr>
          <w:rFonts w:ascii="SimSun" w:hAnsi="SimSun" w:cs="Times New Roman"/>
          <w:sz w:val="21"/>
          <w:szCs w:val="22"/>
        </w:rPr>
        <w:t>效率</w:t>
      </w:r>
      <w:r w:rsidRPr="00434ACF">
        <w:rPr>
          <w:rFonts w:ascii="SimSun" w:hAnsi="SimSun" w:cs="Times New Roman" w:hint="eastAsia"/>
          <w:sz w:val="21"/>
          <w:szCs w:val="22"/>
        </w:rPr>
        <w:t>”</w:t>
      </w:r>
      <w:r w:rsidRPr="00434ACF">
        <w:rPr>
          <w:rFonts w:ascii="SimSun" w:hAnsi="SimSun" w:cs="Times New Roman"/>
          <w:sz w:val="21"/>
          <w:szCs w:val="22"/>
        </w:rPr>
        <w:t>一词，该代表团建议</w:t>
      </w:r>
      <w:r w:rsidRPr="00434ACF">
        <w:rPr>
          <w:rFonts w:ascii="SimSun" w:hAnsi="SimSun" w:cs="Times New Roman" w:hint="eastAsia"/>
          <w:sz w:val="21"/>
          <w:szCs w:val="22"/>
        </w:rPr>
        <w:t>将两个词</w:t>
      </w:r>
      <w:r w:rsidRPr="00434ACF">
        <w:rPr>
          <w:rFonts w:ascii="SimSun" w:hAnsi="SimSun" w:cs="Times New Roman"/>
          <w:sz w:val="21"/>
          <w:szCs w:val="22"/>
        </w:rPr>
        <w:t>都列入。</w:t>
      </w:r>
      <w:r w:rsidRPr="00434ACF">
        <w:rPr>
          <w:rFonts w:ascii="SimSun" w:hAnsi="SimSun" w:cs="Times New Roman" w:hint="eastAsia"/>
          <w:sz w:val="21"/>
          <w:szCs w:val="22"/>
        </w:rPr>
        <w:t>至于</w:t>
      </w:r>
      <w:r w:rsidRPr="00434ACF">
        <w:rPr>
          <w:rFonts w:ascii="SimSun" w:hAnsi="SimSun" w:cs="Times New Roman"/>
          <w:sz w:val="21"/>
          <w:szCs w:val="22"/>
        </w:rPr>
        <w:t>更好的内部和国际协调，该代表团提议可以加上</w:t>
      </w:r>
      <w:r w:rsidRPr="00434ACF">
        <w:rPr>
          <w:rFonts w:ascii="SimSun" w:hAnsi="SimSun" w:cs="Times New Roman" w:hint="eastAsia"/>
          <w:sz w:val="21"/>
          <w:szCs w:val="22"/>
        </w:rPr>
        <w:t>一句“</w:t>
      </w:r>
      <w:r w:rsidRPr="00434ACF">
        <w:rPr>
          <w:rFonts w:ascii="SimSun" w:hAnsi="SimSun" w:cs="Times New Roman"/>
          <w:sz w:val="21"/>
          <w:szCs w:val="22"/>
        </w:rPr>
        <w:t>包括联合国机构和</w:t>
      </w:r>
      <w:r w:rsidR="008861B1">
        <w:rPr>
          <w:rFonts w:ascii="SimSun" w:hAnsi="SimSun" w:cs="Times New Roman" w:hint="eastAsia"/>
          <w:sz w:val="21"/>
          <w:szCs w:val="22"/>
        </w:rPr>
        <w:t>方案</w:t>
      </w:r>
      <w:r w:rsidRPr="00434ACF">
        <w:rPr>
          <w:rFonts w:ascii="SimSun" w:hAnsi="SimSun"/>
          <w:sz w:val="21"/>
          <w:szCs w:val="22"/>
        </w:rPr>
        <w:t>”</w:t>
      </w:r>
      <w:r w:rsidRPr="00434ACF">
        <w:rPr>
          <w:rFonts w:ascii="SimSun" w:hAnsi="SimSun" w:cs="Times New Roman" w:hint="eastAsia"/>
          <w:sz w:val="21"/>
          <w:szCs w:val="22"/>
        </w:rPr>
        <w:t>，</w:t>
      </w:r>
      <w:r w:rsidRPr="00434ACF">
        <w:rPr>
          <w:rFonts w:ascii="SimSun" w:hAnsi="SimSun" w:cs="Times New Roman"/>
          <w:sz w:val="21"/>
          <w:szCs w:val="22"/>
        </w:rPr>
        <w:t>以便把</w:t>
      </w:r>
      <w:r w:rsidRPr="00434ACF">
        <w:rPr>
          <w:rFonts w:ascii="SimSun" w:hAnsi="SimSun" w:cs="Times New Roman" w:hint="eastAsia"/>
          <w:sz w:val="21"/>
          <w:szCs w:val="22"/>
        </w:rPr>
        <w:t>这些</w:t>
      </w:r>
      <w:r w:rsidRPr="00434ACF">
        <w:rPr>
          <w:rFonts w:ascii="SimSun" w:hAnsi="SimSun" w:cs="Times New Roman"/>
          <w:sz w:val="21"/>
          <w:szCs w:val="22"/>
        </w:rPr>
        <w:t>也考虑在内。</w:t>
      </w:r>
    </w:p>
    <w:p w14:paraId="5C9A6F49" w14:textId="74266CE2"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秘书处</w:t>
      </w:r>
      <w:r w:rsidR="00E709C8">
        <w:rPr>
          <w:rFonts w:ascii="SimSun" w:hAnsi="SimSun" w:cs="Times New Roman"/>
          <w:sz w:val="21"/>
          <w:szCs w:val="22"/>
        </w:rPr>
        <w:t>(</w:t>
      </w:r>
      <w:proofErr w:type="gramStart"/>
      <w:r w:rsidRPr="00434ACF">
        <w:rPr>
          <w:rFonts w:ascii="SimSun" w:hAnsi="SimSun" w:cs="Times New Roman" w:hint="eastAsia"/>
          <w:sz w:val="21"/>
          <w:szCs w:val="22"/>
        </w:rPr>
        <w:t>俾</w:t>
      </w:r>
      <w:proofErr w:type="gramEnd"/>
      <w:r w:rsidRPr="00434ACF">
        <w:rPr>
          <w:rFonts w:ascii="SimSun" w:hAnsi="SimSun" w:cs="Times New Roman" w:hint="eastAsia"/>
          <w:sz w:val="21"/>
          <w:szCs w:val="22"/>
        </w:rPr>
        <w:t>路支</w:t>
      </w:r>
      <w:r w:rsidRPr="00434ACF">
        <w:rPr>
          <w:rFonts w:ascii="SimSun" w:hAnsi="SimSun" w:cs="Times New Roman"/>
          <w:sz w:val="21"/>
          <w:szCs w:val="22"/>
        </w:rPr>
        <w:t>先生</w:t>
      </w:r>
      <w:r w:rsidR="00E709C8">
        <w:rPr>
          <w:rFonts w:ascii="SimSun" w:hAnsi="SimSun" w:cs="Times New Roman"/>
          <w:sz w:val="21"/>
          <w:szCs w:val="22"/>
        </w:rPr>
        <w:t>)</w:t>
      </w:r>
      <w:r w:rsidRPr="00434ACF">
        <w:rPr>
          <w:rFonts w:ascii="SimSun" w:hAnsi="SimSun" w:cs="Times New Roman"/>
          <w:sz w:val="21"/>
          <w:szCs w:val="22"/>
        </w:rPr>
        <w:t>提到</w:t>
      </w:r>
      <w:r w:rsidRPr="00434ACF">
        <w:rPr>
          <w:rFonts w:ascii="SimSun" w:hAnsi="SimSun" w:cs="Times New Roman" w:hint="eastAsia"/>
          <w:sz w:val="21"/>
          <w:szCs w:val="22"/>
        </w:rPr>
        <w:t>联合王国</w:t>
      </w:r>
      <w:r w:rsidRPr="00434ACF">
        <w:rPr>
          <w:rFonts w:ascii="SimSun" w:hAnsi="SimSun" w:cs="Times New Roman"/>
          <w:sz w:val="21"/>
          <w:szCs w:val="22"/>
        </w:rPr>
        <w:t>代表团</w:t>
      </w:r>
      <w:r w:rsidRPr="00434ACF">
        <w:rPr>
          <w:rFonts w:ascii="SimSun" w:hAnsi="SimSun" w:cs="Times New Roman" w:hint="eastAsia"/>
          <w:sz w:val="21"/>
          <w:szCs w:val="22"/>
        </w:rPr>
        <w:t>提出</w:t>
      </w:r>
      <w:r w:rsidRPr="00434ACF">
        <w:rPr>
          <w:rFonts w:ascii="SimSun" w:hAnsi="SimSun" w:cs="Times New Roman"/>
          <w:sz w:val="21"/>
          <w:szCs w:val="22"/>
        </w:rPr>
        <w:t>的更新顾问名册的问题</w:t>
      </w:r>
      <w:r w:rsidRPr="00434ACF">
        <w:rPr>
          <w:rFonts w:ascii="SimSun" w:hAnsi="SimSun" w:cs="Times New Roman" w:hint="eastAsia"/>
          <w:sz w:val="21"/>
          <w:szCs w:val="22"/>
        </w:rPr>
        <w:t>，顾问名册是通过一个发展议程项目建立的。一旦</w:t>
      </w:r>
      <w:r w:rsidRPr="00434ACF">
        <w:rPr>
          <w:rFonts w:ascii="SimSun" w:hAnsi="SimSun"/>
          <w:sz w:val="21"/>
          <w:szCs w:val="22"/>
        </w:rPr>
        <w:t>WIPO</w:t>
      </w:r>
      <w:r w:rsidRPr="00434ACF">
        <w:rPr>
          <w:rFonts w:ascii="SimSun" w:hAnsi="SimSun" w:cs="Times New Roman" w:hint="eastAsia"/>
          <w:sz w:val="21"/>
          <w:szCs w:val="22"/>
        </w:rPr>
        <w:t>聘用了新的顾问，名册会</w:t>
      </w:r>
      <w:r w:rsidRPr="00434ACF">
        <w:rPr>
          <w:rFonts w:ascii="SimSun" w:hAnsi="SimSun" w:cs="Times New Roman"/>
          <w:sz w:val="21"/>
          <w:szCs w:val="22"/>
        </w:rPr>
        <w:t>自动更新。因此，该数据库实际上</w:t>
      </w:r>
      <w:r w:rsidRPr="00434ACF">
        <w:rPr>
          <w:rFonts w:ascii="SimSun" w:hAnsi="SimSun" w:cs="Times New Roman" w:hint="eastAsia"/>
          <w:sz w:val="21"/>
          <w:szCs w:val="22"/>
        </w:rPr>
        <w:t>是</w:t>
      </w:r>
      <w:r w:rsidRPr="00434ACF">
        <w:rPr>
          <w:rFonts w:ascii="SimSun" w:hAnsi="SimSun" w:cs="Times New Roman"/>
          <w:sz w:val="21"/>
          <w:szCs w:val="22"/>
        </w:rPr>
        <w:t>定期更新的。</w:t>
      </w:r>
      <w:r w:rsidRPr="00434ACF">
        <w:rPr>
          <w:rFonts w:ascii="SimSun" w:hAnsi="SimSun" w:cs="Times New Roman" w:hint="eastAsia"/>
          <w:sz w:val="21"/>
          <w:szCs w:val="22"/>
        </w:rPr>
        <w:t>该</w:t>
      </w:r>
      <w:r w:rsidRPr="00434ACF">
        <w:rPr>
          <w:rFonts w:ascii="SimSun" w:hAnsi="SimSun" w:cs="Times New Roman"/>
          <w:sz w:val="21"/>
          <w:szCs w:val="22"/>
        </w:rPr>
        <w:t>名册可在</w:t>
      </w:r>
      <w:r w:rsidRPr="00434ACF">
        <w:rPr>
          <w:rFonts w:ascii="SimSun" w:hAnsi="SimSun"/>
          <w:sz w:val="21"/>
          <w:szCs w:val="22"/>
        </w:rPr>
        <w:t>WIPO</w:t>
      </w:r>
      <w:r w:rsidRPr="00434ACF">
        <w:rPr>
          <w:rFonts w:ascii="SimSun" w:hAnsi="SimSun" w:cs="Times New Roman"/>
          <w:sz w:val="21"/>
          <w:szCs w:val="22"/>
        </w:rPr>
        <w:t>网站上查到。</w:t>
      </w:r>
      <w:r w:rsidRPr="00434ACF">
        <w:rPr>
          <w:rFonts w:ascii="SimSun" w:hAnsi="SimSun" w:cs="Times New Roman" w:hint="eastAsia"/>
          <w:sz w:val="21"/>
          <w:szCs w:val="22"/>
        </w:rPr>
        <w:t>关于</w:t>
      </w:r>
      <w:r w:rsidRPr="00434ACF">
        <w:rPr>
          <w:rFonts w:ascii="SimSun" w:hAnsi="SimSun" w:cs="Times New Roman"/>
          <w:sz w:val="21"/>
          <w:szCs w:val="22"/>
        </w:rPr>
        <w:t>西班牙代表团</w:t>
      </w:r>
      <w:r w:rsidRPr="00434ACF">
        <w:rPr>
          <w:rFonts w:ascii="SimSun" w:hAnsi="SimSun" w:cs="Times New Roman" w:hint="eastAsia"/>
          <w:sz w:val="21"/>
          <w:szCs w:val="22"/>
        </w:rPr>
        <w:t>提出的关于</w:t>
      </w:r>
      <w:r w:rsidRPr="00434ACF">
        <w:rPr>
          <w:rFonts w:ascii="SimSun" w:hAnsi="SimSun" w:cs="Times New Roman"/>
          <w:sz w:val="21"/>
          <w:szCs w:val="22"/>
        </w:rPr>
        <w:t>文件第</w:t>
      </w:r>
      <w:r w:rsidRPr="00434ACF">
        <w:rPr>
          <w:rFonts w:ascii="SimSun" w:hAnsi="SimSun"/>
          <w:sz w:val="21"/>
          <w:szCs w:val="22"/>
        </w:rPr>
        <w:t>6</w:t>
      </w:r>
      <w:r w:rsidRPr="00434ACF">
        <w:rPr>
          <w:rFonts w:ascii="SimSun" w:hAnsi="SimSun" w:cs="Times New Roman"/>
          <w:sz w:val="21"/>
          <w:szCs w:val="22"/>
        </w:rPr>
        <w:t>项</w:t>
      </w:r>
      <w:r w:rsidRPr="00434ACF">
        <w:rPr>
          <w:rFonts w:ascii="SimSun" w:hAnsi="SimSun" w:cs="Times New Roman" w:hint="eastAsia"/>
          <w:sz w:val="21"/>
          <w:szCs w:val="22"/>
        </w:rPr>
        <w:t>的问题</w:t>
      </w:r>
      <w:r w:rsidRPr="00434ACF">
        <w:rPr>
          <w:rFonts w:ascii="SimSun" w:hAnsi="SimSun" w:cs="Times New Roman"/>
          <w:sz w:val="21"/>
          <w:szCs w:val="22"/>
        </w:rPr>
        <w:t>，秘书处回顾说，新的</w:t>
      </w:r>
      <w:r w:rsidRPr="00434ACF">
        <w:rPr>
          <w:rFonts w:ascii="SimSun" w:hAnsi="SimSun"/>
          <w:sz w:val="21"/>
          <w:szCs w:val="22"/>
        </w:rPr>
        <w:t>WIPO</w:t>
      </w:r>
      <w:r w:rsidRPr="00434ACF">
        <w:rPr>
          <w:rFonts w:ascii="SimSun" w:hAnsi="SimSun" w:cs="Times New Roman"/>
          <w:sz w:val="21"/>
          <w:szCs w:val="22"/>
        </w:rPr>
        <w:t>网站已在去年成形</w:t>
      </w:r>
      <w:r w:rsidRPr="00434ACF">
        <w:rPr>
          <w:rFonts w:ascii="SimSun" w:hAnsi="SimSun" w:cs="Times New Roman" w:hint="eastAsia"/>
          <w:sz w:val="21"/>
          <w:szCs w:val="22"/>
        </w:rPr>
        <w:t>。为了</w:t>
      </w:r>
      <w:r w:rsidRPr="00434ACF">
        <w:rPr>
          <w:rFonts w:ascii="SimSun" w:hAnsi="SimSun" w:cs="Times New Roman"/>
          <w:sz w:val="21"/>
          <w:szCs w:val="22"/>
        </w:rPr>
        <w:t>聘请该领域最优秀的专家</w:t>
      </w:r>
      <w:r w:rsidRPr="00434ACF">
        <w:rPr>
          <w:rFonts w:ascii="SimSun" w:hAnsi="SimSun" w:cs="Times New Roman" w:hint="eastAsia"/>
          <w:sz w:val="21"/>
          <w:szCs w:val="22"/>
        </w:rPr>
        <w:t>，信息部经历</w:t>
      </w:r>
      <w:r w:rsidRPr="00434ACF">
        <w:rPr>
          <w:rFonts w:ascii="SimSun" w:hAnsi="SimSun" w:cs="Times New Roman"/>
          <w:sz w:val="21"/>
          <w:szCs w:val="22"/>
        </w:rPr>
        <w:t>了一个漫长的过程</w:t>
      </w:r>
      <w:r w:rsidRPr="00434ACF">
        <w:rPr>
          <w:rFonts w:ascii="SimSun" w:hAnsi="SimSun" w:cs="Times New Roman" w:hint="eastAsia"/>
          <w:sz w:val="21"/>
          <w:szCs w:val="22"/>
        </w:rPr>
        <w:t>，</w:t>
      </w:r>
      <w:r w:rsidRPr="00434ACF">
        <w:rPr>
          <w:rFonts w:ascii="SimSun" w:hAnsi="SimSun" w:cs="Times New Roman"/>
          <w:sz w:val="21"/>
          <w:szCs w:val="22"/>
        </w:rPr>
        <w:t>并针对</w:t>
      </w:r>
      <w:r w:rsidRPr="00434ACF">
        <w:rPr>
          <w:rFonts w:ascii="SimSun" w:hAnsi="SimSun"/>
          <w:sz w:val="21"/>
          <w:szCs w:val="22"/>
        </w:rPr>
        <w:t>WIPO</w:t>
      </w:r>
      <w:r w:rsidRPr="00434ACF">
        <w:rPr>
          <w:rFonts w:ascii="SimSun" w:hAnsi="SimSun" w:cs="Times New Roman"/>
          <w:sz w:val="21"/>
          <w:szCs w:val="22"/>
        </w:rPr>
        <w:t>网站是否响应了成员国和其他用户的需求</w:t>
      </w:r>
      <w:r w:rsidRPr="00434ACF">
        <w:rPr>
          <w:rFonts w:ascii="SimSun" w:hAnsi="SimSun" w:cs="Times New Roman" w:hint="eastAsia"/>
          <w:sz w:val="21"/>
          <w:szCs w:val="22"/>
        </w:rPr>
        <w:t>，</w:t>
      </w:r>
      <w:r w:rsidRPr="00434ACF">
        <w:rPr>
          <w:rFonts w:ascii="SimSun" w:hAnsi="SimSun" w:cs="Times New Roman"/>
          <w:sz w:val="21"/>
          <w:szCs w:val="22"/>
        </w:rPr>
        <w:t>在</w:t>
      </w:r>
      <w:r w:rsidRPr="00434ACF">
        <w:rPr>
          <w:rFonts w:ascii="SimSun" w:hAnsi="SimSun"/>
          <w:sz w:val="21"/>
          <w:szCs w:val="22"/>
        </w:rPr>
        <w:t>WIPO</w:t>
      </w:r>
      <w:r w:rsidRPr="00434ACF">
        <w:rPr>
          <w:rFonts w:ascii="SimSun" w:hAnsi="SimSun" w:cs="Times New Roman"/>
          <w:sz w:val="21"/>
          <w:szCs w:val="22"/>
        </w:rPr>
        <w:t>内部和外部都进行了</w:t>
      </w:r>
      <w:r w:rsidRPr="00434ACF">
        <w:rPr>
          <w:rFonts w:ascii="SimSun" w:hAnsi="SimSun" w:cs="Times New Roman" w:hint="eastAsia"/>
          <w:sz w:val="21"/>
          <w:szCs w:val="22"/>
        </w:rPr>
        <w:t>访谈</w:t>
      </w:r>
      <w:r w:rsidRPr="00434ACF">
        <w:rPr>
          <w:rFonts w:ascii="SimSun" w:hAnsi="SimSun" w:cs="Times New Roman"/>
          <w:sz w:val="21"/>
          <w:szCs w:val="22"/>
        </w:rPr>
        <w:t>。该网站是比较新的</w:t>
      </w:r>
      <w:r w:rsidRPr="00434ACF">
        <w:rPr>
          <w:rFonts w:ascii="SimSun" w:hAnsi="SimSun" w:cs="Times New Roman" w:hint="eastAsia"/>
          <w:sz w:val="21"/>
          <w:szCs w:val="22"/>
        </w:rPr>
        <w:t>，</w:t>
      </w:r>
      <w:r w:rsidRPr="00434ACF">
        <w:rPr>
          <w:rFonts w:ascii="SimSun" w:hAnsi="SimSun" w:cs="Times New Roman"/>
          <w:sz w:val="21"/>
          <w:szCs w:val="22"/>
        </w:rPr>
        <w:t>如</w:t>
      </w:r>
      <w:r w:rsidRPr="00434ACF">
        <w:rPr>
          <w:rFonts w:ascii="SimSun" w:hAnsi="SimSun" w:cs="Times New Roman" w:hint="eastAsia"/>
          <w:sz w:val="21"/>
          <w:szCs w:val="22"/>
        </w:rPr>
        <w:t>需</w:t>
      </w:r>
      <w:r w:rsidRPr="00434ACF">
        <w:rPr>
          <w:rFonts w:ascii="SimSun" w:hAnsi="SimSun" w:cs="Times New Roman"/>
          <w:sz w:val="21"/>
          <w:szCs w:val="22"/>
        </w:rPr>
        <w:t>进一步</w:t>
      </w:r>
      <w:r w:rsidRPr="00434ACF">
        <w:rPr>
          <w:rFonts w:ascii="SimSun" w:hAnsi="SimSun" w:cs="Times New Roman" w:hint="eastAsia"/>
          <w:sz w:val="21"/>
          <w:szCs w:val="22"/>
        </w:rPr>
        <w:t>关注</w:t>
      </w:r>
      <w:r w:rsidRPr="00434ACF">
        <w:rPr>
          <w:rFonts w:ascii="SimSun" w:hAnsi="SimSun" w:cs="Times New Roman"/>
          <w:sz w:val="21"/>
          <w:szCs w:val="22"/>
        </w:rPr>
        <w:t>，</w:t>
      </w:r>
      <w:r w:rsidRPr="00434ACF">
        <w:rPr>
          <w:rFonts w:ascii="SimSun" w:hAnsi="SimSun" w:cs="Times New Roman" w:hint="eastAsia"/>
          <w:sz w:val="21"/>
          <w:szCs w:val="22"/>
        </w:rPr>
        <w:t>由</w:t>
      </w:r>
      <w:r w:rsidRPr="00434ACF">
        <w:rPr>
          <w:rFonts w:ascii="SimSun" w:hAnsi="SimSun" w:cs="Times New Roman"/>
          <w:sz w:val="21"/>
          <w:szCs w:val="22"/>
        </w:rPr>
        <w:t>各成员国来推动这一进程可能会更好。网站上也包括技术援助活动。</w:t>
      </w:r>
      <w:r w:rsidRPr="00434ACF">
        <w:rPr>
          <w:rFonts w:ascii="SimSun" w:hAnsi="SimSun"/>
          <w:sz w:val="21"/>
          <w:szCs w:val="22"/>
        </w:rPr>
        <w:t>IP-TAD</w:t>
      </w:r>
      <w:r w:rsidRPr="00434ACF">
        <w:rPr>
          <w:rFonts w:ascii="SimSun" w:hAnsi="SimSun" w:cs="Times New Roman"/>
          <w:sz w:val="21"/>
          <w:szCs w:val="22"/>
        </w:rPr>
        <w:t>数据库中包含大量信息。用户应该能够轻松浏览网站</w:t>
      </w:r>
      <w:r w:rsidRPr="00434ACF">
        <w:rPr>
          <w:rFonts w:ascii="SimSun" w:hAnsi="SimSun" w:cs="Times New Roman" w:hint="eastAsia"/>
          <w:sz w:val="21"/>
          <w:szCs w:val="22"/>
        </w:rPr>
        <w:t>，</w:t>
      </w:r>
      <w:r w:rsidRPr="00434ACF">
        <w:rPr>
          <w:rFonts w:ascii="SimSun" w:hAnsi="SimSun" w:cs="Times New Roman"/>
          <w:sz w:val="21"/>
          <w:szCs w:val="22"/>
        </w:rPr>
        <w:t>获取</w:t>
      </w:r>
      <w:r w:rsidRPr="00434ACF">
        <w:rPr>
          <w:rFonts w:ascii="SimSun" w:hAnsi="SimSun" w:cs="Times New Roman" w:hint="eastAsia"/>
          <w:sz w:val="21"/>
          <w:szCs w:val="22"/>
        </w:rPr>
        <w:t>在本</w:t>
      </w:r>
      <w:r w:rsidRPr="00434ACF">
        <w:rPr>
          <w:rFonts w:ascii="SimSun" w:hAnsi="SimSun" w:cs="Times New Roman"/>
          <w:sz w:val="21"/>
          <w:szCs w:val="22"/>
        </w:rPr>
        <w:t>组织内开展的发展</w:t>
      </w:r>
      <w:r w:rsidRPr="00434ACF">
        <w:rPr>
          <w:rFonts w:ascii="SimSun" w:hAnsi="SimSun" w:cs="Times New Roman" w:hint="eastAsia"/>
          <w:sz w:val="21"/>
          <w:szCs w:val="22"/>
        </w:rPr>
        <w:t>相关</w:t>
      </w:r>
      <w:r w:rsidRPr="00434ACF">
        <w:rPr>
          <w:rFonts w:ascii="SimSun" w:hAnsi="SimSun" w:cs="Times New Roman"/>
          <w:sz w:val="21"/>
          <w:szCs w:val="22"/>
        </w:rPr>
        <w:t>活动的信息。如果有</w:t>
      </w:r>
      <w:r w:rsidRPr="00434ACF">
        <w:rPr>
          <w:rFonts w:ascii="SimSun" w:hAnsi="SimSun" w:cs="Times New Roman" w:hint="eastAsia"/>
          <w:sz w:val="21"/>
          <w:szCs w:val="22"/>
        </w:rPr>
        <w:t>成员</w:t>
      </w:r>
      <w:r w:rsidRPr="00434ACF">
        <w:rPr>
          <w:rFonts w:ascii="SimSun" w:hAnsi="SimSun" w:cs="Times New Roman"/>
          <w:sz w:val="21"/>
          <w:szCs w:val="22"/>
        </w:rPr>
        <w:t>国希望在网站中添加某方面的信息</w:t>
      </w:r>
      <w:r w:rsidRPr="00434ACF">
        <w:rPr>
          <w:rFonts w:ascii="SimSun" w:hAnsi="SimSun" w:cs="Times New Roman" w:hint="eastAsia"/>
          <w:sz w:val="21"/>
          <w:szCs w:val="22"/>
        </w:rPr>
        <w:t>，最好</w:t>
      </w:r>
      <w:r w:rsidRPr="00434ACF">
        <w:rPr>
          <w:rFonts w:ascii="SimSun" w:hAnsi="SimSun" w:cs="Times New Roman"/>
          <w:sz w:val="21"/>
          <w:szCs w:val="22"/>
        </w:rPr>
        <w:t>建立一个反馈机制，向秘书处提供</w:t>
      </w:r>
      <w:r w:rsidRPr="00434ACF">
        <w:rPr>
          <w:rFonts w:ascii="SimSun" w:hAnsi="SimSun" w:cs="Times New Roman" w:hint="eastAsia"/>
          <w:sz w:val="21"/>
          <w:szCs w:val="22"/>
        </w:rPr>
        <w:t>信息</w:t>
      </w:r>
      <w:r w:rsidRPr="00434ACF">
        <w:rPr>
          <w:rFonts w:ascii="SimSun" w:hAnsi="SimSun" w:cs="Times New Roman"/>
          <w:sz w:val="21"/>
          <w:szCs w:val="22"/>
        </w:rPr>
        <w:t>反馈。</w:t>
      </w:r>
    </w:p>
    <w:p w14:paraId="0830BE9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午休后</w:t>
      </w:r>
      <w:r w:rsidRPr="00434ACF">
        <w:rPr>
          <w:rFonts w:ascii="SimSun" w:hAnsi="SimSun" w:cs="Times New Roman" w:hint="eastAsia"/>
          <w:sz w:val="21"/>
          <w:szCs w:val="22"/>
        </w:rPr>
        <w:t>，</w:t>
      </w:r>
      <w:r w:rsidRPr="00434ACF">
        <w:rPr>
          <w:rFonts w:ascii="SimSun" w:hAnsi="SimSun" w:cs="Times New Roman"/>
          <w:sz w:val="21"/>
          <w:szCs w:val="22"/>
        </w:rPr>
        <w:t>主席宣布</w:t>
      </w:r>
      <w:r w:rsidRPr="00434ACF">
        <w:rPr>
          <w:rFonts w:ascii="SimSun" w:hAnsi="SimSun" w:cs="Times New Roman" w:hint="eastAsia"/>
          <w:sz w:val="21"/>
          <w:szCs w:val="22"/>
        </w:rPr>
        <w:t>继续</w:t>
      </w:r>
      <w:r w:rsidRPr="00434ACF">
        <w:rPr>
          <w:rFonts w:ascii="SimSun" w:hAnsi="SimSun" w:cs="Times New Roman"/>
          <w:sz w:val="21"/>
          <w:szCs w:val="22"/>
        </w:rPr>
        <w:t>讨论。</w:t>
      </w:r>
    </w:p>
    <w:p w14:paraId="66C08932"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西班牙代表团认为</w:t>
      </w:r>
      <w:r w:rsidRPr="00434ACF">
        <w:rPr>
          <w:rFonts w:ascii="SimSun" w:hAnsi="SimSun" w:cs="Times New Roman" w:hint="eastAsia"/>
          <w:sz w:val="21"/>
          <w:szCs w:val="22"/>
        </w:rPr>
        <w:t>，</w:t>
      </w:r>
      <w:r w:rsidRPr="00434ACF">
        <w:rPr>
          <w:rFonts w:ascii="SimSun" w:hAnsi="SimSun" w:cs="Times New Roman"/>
          <w:sz w:val="21"/>
          <w:szCs w:val="22"/>
        </w:rPr>
        <w:t>各方在时间进度和工作开展方式上</w:t>
      </w:r>
      <w:r w:rsidRPr="00434ACF">
        <w:rPr>
          <w:rFonts w:ascii="SimSun" w:hAnsi="SimSun" w:cs="Times New Roman" w:hint="eastAsia"/>
          <w:sz w:val="21"/>
          <w:szCs w:val="22"/>
        </w:rPr>
        <w:t>仍</w:t>
      </w:r>
      <w:r w:rsidRPr="00434ACF">
        <w:rPr>
          <w:rFonts w:ascii="SimSun" w:hAnsi="SimSun" w:cs="Times New Roman"/>
          <w:sz w:val="21"/>
          <w:szCs w:val="22"/>
        </w:rPr>
        <w:t>存在分歧</w:t>
      </w:r>
      <w:r w:rsidRPr="00434ACF">
        <w:rPr>
          <w:rFonts w:ascii="SimSun" w:hAnsi="SimSun" w:cs="Times New Roman" w:hint="eastAsia"/>
          <w:sz w:val="21"/>
          <w:szCs w:val="22"/>
        </w:rPr>
        <w:t>，关于各</w:t>
      </w:r>
      <w:r w:rsidRPr="00434ACF">
        <w:rPr>
          <w:rFonts w:ascii="SimSun" w:hAnsi="SimSun" w:cs="Times New Roman"/>
          <w:sz w:val="21"/>
          <w:szCs w:val="22"/>
        </w:rPr>
        <w:t>代表团准备批准的项目</w:t>
      </w:r>
      <w:r w:rsidRPr="00434ACF">
        <w:rPr>
          <w:rFonts w:ascii="SimSun" w:hAnsi="SimSun" w:cs="Times New Roman" w:hint="eastAsia"/>
          <w:sz w:val="21"/>
          <w:szCs w:val="22"/>
        </w:rPr>
        <w:t>似乎</w:t>
      </w:r>
      <w:r w:rsidRPr="00434ACF">
        <w:rPr>
          <w:rFonts w:ascii="SimSun" w:hAnsi="SimSun" w:cs="Times New Roman"/>
          <w:sz w:val="21"/>
          <w:szCs w:val="22"/>
        </w:rPr>
        <w:t>也存在分歧</w:t>
      </w:r>
      <w:r w:rsidRPr="00434ACF">
        <w:rPr>
          <w:rFonts w:ascii="SimSun" w:hAnsi="SimSun" w:cs="Times New Roman" w:hint="eastAsia"/>
          <w:sz w:val="21"/>
          <w:szCs w:val="22"/>
        </w:rPr>
        <w:t>。</w:t>
      </w:r>
      <w:r w:rsidRPr="00434ACF">
        <w:rPr>
          <w:rFonts w:ascii="SimSun" w:hAnsi="SimSun" w:cs="Times New Roman"/>
          <w:sz w:val="21"/>
          <w:szCs w:val="22"/>
        </w:rPr>
        <w:t>该代表团对各</w:t>
      </w:r>
      <w:r w:rsidRPr="00434ACF">
        <w:rPr>
          <w:rFonts w:ascii="SimSun" w:hAnsi="SimSun" w:cs="Times New Roman" w:hint="eastAsia"/>
          <w:sz w:val="21"/>
          <w:szCs w:val="22"/>
        </w:rPr>
        <w:t>个</w:t>
      </w:r>
      <w:r w:rsidRPr="00434ACF">
        <w:rPr>
          <w:rFonts w:ascii="SimSun" w:hAnsi="SimSun" w:cs="Times New Roman"/>
          <w:sz w:val="21"/>
          <w:szCs w:val="22"/>
        </w:rPr>
        <w:t>提议都</w:t>
      </w:r>
      <w:r w:rsidRPr="00434ACF">
        <w:rPr>
          <w:rFonts w:ascii="SimSun" w:hAnsi="SimSun" w:cs="Times New Roman" w:hint="eastAsia"/>
          <w:sz w:val="21"/>
          <w:szCs w:val="22"/>
        </w:rPr>
        <w:t>很</w:t>
      </w:r>
      <w:r w:rsidRPr="00434ACF">
        <w:rPr>
          <w:rFonts w:ascii="SimSun" w:hAnsi="SimSun" w:cs="Times New Roman"/>
          <w:sz w:val="21"/>
          <w:szCs w:val="22"/>
        </w:rPr>
        <w:t>满意</w:t>
      </w:r>
      <w:r w:rsidRPr="00434ACF">
        <w:rPr>
          <w:rFonts w:ascii="SimSun" w:hAnsi="SimSun" w:cs="Times New Roman" w:hint="eastAsia"/>
          <w:sz w:val="21"/>
          <w:szCs w:val="22"/>
        </w:rPr>
        <w:t>，其认同这些提议</w:t>
      </w:r>
      <w:r w:rsidRPr="00434ACF">
        <w:rPr>
          <w:rFonts w:ascii="SimSun" w:hAnsi="SimSun" w:cs="Times New Roman"/>
          <w:sz w:val="21"/>
          <w:szCs w:val="22"/>
        </w:rPr>
        <w:t>并</w:t>
      </w:r>
      <w:r w:rsidRPr="00434ACF">
        <w:rPr>
          <w:rFonts w:ascii="SimSun" w:hAnsi="SimSun" w:cs="Times New Roman" w:hint="eastAsia"/>
          <w:sz w:val="21"/>
          <w:szCs w:val="22"/>
        </w:rPr>
        <w:t>已准备好</w:t>
      </w:r>
      <w:r w:rsidRPr="00434ACF">
        <w:rPr>
          <w:rFonts w:ascii="SimSun" w:hAnsi="SimSun" w:cs="Times New Roman"/>
          <w:sz w:val="21"/>
          <w:szCs w:val="22"/>
        </w:rPr>
        <w:t>再斟酌措辞。如果</w:t>
      </w:r>
      <w:r w:rsidRPr="00434ACF">
        <w:rPr>
          <w:rFonts w:ascii="SimSun" w:hAnsi="SimSun" w:cs="Times New Roman" w:hint="eastAsia"/>
          <w:sz w:val="21"/>
          <w:szCs w:val="22"/>
        </w:rPr>
        <w:t>在</w:t>
      </w:r>
      <w:r w:rsidRPr="00434ACF">
        <w:rPr>
          <w:rFonts w:ascii="SimSun" w:hAnsi="SimSun" w:cs="Times New Roman"/>
          <w:sz w:val="21"/>
          <w:szCs w:val="22"/>
        </w:rPr>
        <w:t>本届会议</w:t>
      </w:r>
      <w:r w:rsidRPr="00434ACF">
        <w:rPr>
          <w:rFonts w:ascii="SimSun" w:hAnsi="SimSun" w:cs="Times New Roman" w:hint="eastAsia"/>
          <w:sz w:val="21"/>
          <w:szCs w:val="22"/>
        </w:rPr>
        <w:t>上</w:t>
      </w:r>
      <w:r w:rsidRPr="00434ACF">
        <w:rPr>
          <w:rFonts w:ascii="SimSun" w:hAnsi="SimSun" w:cs="Times New Roman"/>
          <w:sz w:val="21"/>
          <w:szCs w:val="22"/>
        </w:rPr>
        <w:t>不能达成一致</w:t>
      </w:r>
      <w:r w:rsidRPr="00434ACF">
        <w:rPr>
          <w:rFonts w:ascii="SimSun" w:hAnsi="SimSun" w:cs="Times New Roman" w:hint="eastAsia"/>
          <w:sz w:val="21"/>
          <w:szCs w:val="22"/>
        </w:rPr>
        <w:t>，那么能</w:t>
      </w:r>
      <w:r w:rsidRPr="00434ACF">
        <w:rPr>
          <w:rFonts w:ascii="SimSun" w:hAnsi="SimSun" w:cs="Times New Roman"/>
          <w:sz w:val="21"/>
          <w:szCs w:val="22"/>
        </w:rPr>
        <w:t>找到折衷方案</w:t>
      </w:r>
      <w:r w:rsidRPr="00434ACF">
        <w:rPr>
          <w:rFonts w:ascii="SimSun" w:hAnsi="SimSun" w:cs="Times New Roman" w:hint="eastAsia"/>
          <w:sz w:val="21"/>
          <w:szCs w:val="22"/>
        </w:rPr>
        <w:t>，</w:t>
      </w:r>
      <w:r w:rsidRPr="00434ACF">
        <w:rPr>
          <w:rFonts w:ascii="SimSun" w:hAnsi="SimSun" w:cs="Times New Roman"/>
          <w:sz w:val="21"/>
          <w:szCs w:val="22"/>
        </w:rPr>
        <w:t>在下届会议</w:t>
      </w:r>
      <w:r w:rsidRPr="00434ACF">
        <w:rPr>
          <w:rFonts w:ascii="SimSun" w:hAnsi="SimSun" w:cs="Times New Roman" w:hint="eastAsia"/>
          <w:sz w:val="21"/>
          <w:szCs w:val="22"/>
        </w:rPr>
        <w:t>上</w:t>
      </w:r>
      <w:r w:rsidRPr="00434ACF">
        <w:rPr>
          <w:rFonts w:ascii="SimSun" w:hAnsi="SimSun" w:cs="Times New Roman"/>
          <w:sz w:val="21"/>
          <w:szCs w:val="22"/>
        </w:rPr>
        <w:t>达成一致</w:t>
      </w:r>
      <w:r w:rsidRPr="00434ACF">
        <w:rPr>
          <w:rFonts w:ascii="SimSun" w:hAnsi="SimSun" w:cs="Times New Roman" w:hint="eastAsia"/>
          <w:sz w:val="21"/>
          <w:szCs w:val="22"/>
        </w:rPr>
        <w:t>对委员会也是有利的。</w:t>
      </w:r>
    </w:p>
    <w:p w14:paraId="05A27E0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尼日利亚代表团代表非洲集团发言，</w:t>
      </w:r>
      <w:r w:rsidRPr="00434ACF">
        <w:rPr>
          <w:rFonts w:ascii="SimSun" w:hAnsi="SimSun" w:cs="Times New Roman" w:hint="eastAsia"/>
          <w:sz w:val="21"/>
          <w:szCs w:val="22"/>
        </w:rPr>
        <w:t>其审视了</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就</w:t>
      </w:r>
      <w:r w:rsidRPr="00434ACF">
        <w:rPr>
          <w:rFonts w:ascii="SimSun" w:hAnsi="SimSun" w:cs="Times New Roman"/>
          <w:sz w:val="21"/>
          <w:szCs w:val="22"/>
        </w:rPr>
        <w:t>西班牙代表团</w:t>
      </w:r>
      <w:r w:rsidRPr="00434ACF">
        <w:rPr>
          <w:rFonts w:ascii="SimSun" w:hAnsi="SimSun" w:cs="Times New Roman" w:hint="eastAsia"/>
          <w:sz w:val="21"/>
          <w:szCs w:val="22"/>
        </w:rPr>
        <w:t>的提案提出的修正</w:t>
      </w:r>
      <w:r w:rsidRPr="00434ACF">
        <w:rPr>
          <w:rFonts w:ascii="SimSun" w:hAnsi="SimSun" w:cs="Times New Roman"/>
          <w:sz w:val="21"/>
          <w:szCs w:val="22"/>
        </w:rPr>
        <w:t>。非洲集团认为</w:t>
      </w:r>
      <w:r w:rsidRPr="00434ACF">
        <w:rPr>
          <w:rFonts w:ascii="SimSun" w:hAnsi="SimSun"/>
          <w:sz w:val="21"/>
          <w:szCs w:val="22"/>
        </w:rPr>
        <w:t>B</w:t>
      </w:r>
      <w:r w:rsidRPr="00434ACF">
        <w:rPr>
          <w:rFonts w:ascii="SimSun" w:hAnsi="SimSun" w:cs="Times New Roman" w:hint="eastAsia"/>
          <w:sz w:val="21"/>
          <w:szCs w:val="22"/>
        </w:rPr>
        <w:t>集团</w:t>
      </w:r>
      <w:r w:rsidRPr="00434ACF">
        <w:rPr>
          <w:rFonts w:ascii="SimSun" w:hAnsi="SimSun" w:cs="Times New Roman"/>
          <w:sz w:val="21"/>
          <w:szCs w:val="22"/>
        </w:rPr>
        <w:t>的立场减去西班牙代表团的立场</w:t>
      </w:r>
      <w:r w:rsidRPr="00434ACF">
        <w:rPr>
          <w:rFonts w:ascii="SimSun" w:hAnsi="SimSun" w:cs="Times New Roman" w:hint="eastAsia"/>
          <w:sz w:val="21"/>
          <w:szCs w:val="22"/>
        </w:rPr>
        <w:t>，会破坏</w:t>
      </w:r>
      <w:r w:rsidRPr="00434ACF">
        <w:rPr>
          <w:rFonts w:ascii="SimSun" w:hAnsi="SimSun" w:cs="Times New Roman"/>
          <w:sz w:val="21"/>
          <w:szCs w:val="22"/>
        </w:rPr>
        <w:t>汇编的精髓。</w:t>
      </w:r>
      <w:r w:rsidRPr="00434ACF">
        <w:rPr>
          <w:rFonts w:ascii="SimSun" w:hAnsi="SimSun" w:cs="Times New Roman" w:hint="eastAsia"/>
          <w:sz w:val="21"/>
          <w:szCs w:val="22"/>
        </w:rPr>
        <w:t>没有</w:t>
      </w:r>
      <w:r w:rsidRPr="00434ACF">
        <w:rPr>
          <w:rFonts w:ascii="SimSun" w:hAnsi="SimSun" w:cs="Times New Roman"/>
          <w:sz w:val="21"/>
          <w:szCs w:val="22"/>
        </w:rPr>
        <w:t>第</w:t>
      </w:r>
      <w:r w:rsidRPr="00434ACF">
        <w:rPr>
          <w:rFonts w:ascii="SimSun" w:hAnsi="SimSun"/>
          <w:sz w:val="21"/>
          <w:szCs w:val="22"/>
        </w:rPr>
        <w:t>1</w:t>
      </w:r>
      <w:r w:rsidRPr="00434ACF">
        <w:rPr>
          <w:rFonts w:ascii="SimSun" w:hAnsi="SimSun" w:cs="Times New Roman"/>
          <w:sz w:val="21"/>
          <w:szCs w:val="22"/>
        </w:rPr>
        <w:t>、</w:t>
      </w:r>
      <w:r w:rsidRPr="00434ACF">
        <w:rPr>
          <w:rFonts w:ascii="SimSun" w:hAnsi="SimSun"/>
          <w:sz w:val="21"/>
          <w:szCs w:val="22"/>
        </w:rPr>
        <w:t>2</w:t>
      </w:r>
      <w:r w:rsidRPr="00434ACF">
        <w:rPr>
          <w:rFonts w:ascii="SimSun" w:hAnsi="SimSun" w:cs="Times New Roman"/>
          <w:sz w:val="21"/>
          <w:szCs w:val="22"/>
        </w:rPr>
        <w:t>、</w:t>
      </w:r>
      <w:r w:rsidRPr="00434ACF">
        <w:rPr>
          <w:rFonts w:ascii="SimSun" w:hAnsi="SimSun"/>
          <w:sz w:val="21"/>
          <w:szCs w:val="22"/>
        </w:rPr>
        <w:t>3</w:t>
      </w:r>
      <w:r w:rsidRPr="00434ACF">
        <w:rPr>
          <w:rFonts w:ascii="SimSun" w:hAnsi="SimSun" w:cs="Times New Roman"/>
          <w:sz w:val="21"/>
          <w:szCs w:val="22"/>
        </w:rPr>
        <w:t>、</w:t>
      </w:r>
      <w:r w:rsidRPr="00434ACF">
        <w:rPr>
          <w:rFonts w:ascii="SimSun" w:hAnsi="SimSun"/>
          <w:sz w:val="21"/>
          <w:szCs w:val="22"/>
        </w:rPr>
        <w:t>4</w:t>
      </w:r>
      <w:r w:rsidRPr="00434ACF">
        <w:rPr>
          <w:rFonts w:ascii="SimSun" w:hAnsi="SimSun" w:cs="Times New Roman"/>
          <w:sz w:val="21"/>
          <w:szCs w:val="22"/>
        </w:rPr>
        <w:t>项</w:t>
      </w:r>
      <w:r w:rsidRPr="00434ACF">
        <w:rPr>
          <w:rFonts w:ascii="SimSun" w:hAnsi="SimSun" w:cs="Times New Roman" w:hint="eastAsia"/>
          <w:sz w:val="21"/>
          <w:szCs w:val="22"/>
        </w:rPr>
        <w:t>的补充，</w:t>
      </w:r>
      <w:r w:rsidRPr="00434ACF">
        <w:rPr>
          <w:rFonts w:ascii="SimSun" w:hAnsi="SimSun" w:cs="Times New Roman"/>
          <w:sz w:val="21"/>
          <w:szCs w:val="22"/>
        </w:rPr>
        <w:t>该集团不</w:t>
      </w:r>
      <w:r w:rsidRPr="00434ACF">
        <w:rPr>
          <w:rFonts w:ascii="SimSun" w:hAnsi="SimSun" w:cs="Times New Roman" w:hint="eastAsia"/>
          <w:sz w:val="21"/>
          <w:szCs w:val="22"/>
        </w:rPr>
        <w:t>能接受第</w:t>
      </w:r>
      <w:r w:rsidRPr="00434ACF">
        <w:rPr>
          <w:rFonts w:ascii="SimSun" w:hAnsi="SimSun"/>
          <w:sz w:val="21"/>
          <w:szCs w:val="22"/>
        </w:rPr>
        <w:t>5</w:t>
      </w:r>
      <w:r w:rsidRPr="00434ACF">
        <w:rPr>
          <w:rFonts w:ascii="SimSun" w:hAnsi="SimSun" w:cs="Times New Roman" w:hint="eastAsia"/>
          <w:sz w:val="21"/>
          <w:szCs w:val="22"/>
        </w:rPr>
        <w:t>和第</w:t>
      </w:r>
      <w:r w:rsidRPr="00434ACF">
        <w:rPr>
          <w:rFonts w:ascii="SimSun" w:hAnsi="SimSun"/>
          <w:sz w:val="21"/>
          <w:szCs w:val="22"/>
        </w:rPr>
        <w:t>6</w:t>
      </w:r>
      <w:r w:rsidRPr="00434ACF">
        <w:rPr>
          <w:rFonts w:ascii="SimSun" w:hAnsi="SimSun" w:cs="Times New Roman" w:hint="eastAsia"/>
          <w:sz w:val="21"/>
          <w:szCs w:val="22"/>
        </w:rPr>
        <w:t>项。它</w:t>
      </w:r>
      <w:r w:rsidRPr="00434ACF">
        <w:rPr>
          <w:rFonts w:ascii="SimSun" w:hAnsi="SimSun" w:cs="Times New Roman"/>
          <w:sz w:val="21"/>
          <w:szCs w:val="22"/>
        </w:rPr>
        <w:t>接受西班牙代表团针对第</w:t>
      </w:r>
      <w:r w:rsidRPr="00434ACF">
        <w:rPr>
          <w:rFonts w:ascii="SimSun" w:hAnsi="SimSun"/>
          <w:sz w:val="21"/>
          <w:szCs w:val="22"/>
        </w:rPr>
        <w:t>2</w:t>
      </w:r>
      <w:r w:rsidRPr="00434ACF">
        <w:rPr>
          <w:rFonts w:ascii="SimSun" w:hAnsi="SimSun" w:cs="Times New Roman"/>
          <w:sz w:val="21"/>
          <w:szCs w:val="22"/>
        </w:rPr>
        <w:t>项的提案，</w:t>
      </w:r>
      <w:r w:rsidRPr="00434ACF">
        <w:rPr>
          <w:rFonts w:ascii="SimSun" w:hAnsi="SimSun" w:cs="Times New Roman" w:hint="eastAsia"/>
          <w:sz w:val="21"/>
          <w:szCs w:val="22"/>
        </w:rPr>
        <w:t>“请</w:t>
      </w:r>
      <w:r w:rsidRPr="00434ACF">
        <w:rPr>
          <w:rFonts w:ascii="SimSun" w:hAnsi="SimSun" w:cs="Times New Roman"/>
          <w:sz w:val="21"/>
          <w:szCs w:val="22"/>
        </w:rPr>
        <w:t>秘书处</w:t>
      </w:r>
      <w:r w:rsidRPr="00434ACF">
        <w:rPr>
          <w:rFonts w:ascii="SimSun" w:hAnsi="SimSun" w:cs="Times New Roman" w:hint="eastAsia"/>
          <w:sz w:val="21"/>
          <w:szCs w:val="22"/>
        </w:rPr>
        <w:t>明确</w:t>
      </w:r>
      <w:r w:rsidRPr="00434ACF">
        <w:rPr>
          <w:rFonts w:ascii="SimSun" w:hAnsi="SimSun" w:cs="Times New Roman"/>
          <w:sz w:val="21"/>
          <w:szCs w:val="22"/>
        </w:rPr>
        <w:t>新的</w:t>
      </w:r>
      <w:r w:rsidRPr="00434ACF">
        <w:rPr>
          <w:rFonts w:ascii="SimSun" w:hAnsi="SimSun" w:cs="Times New Roman" w:hint="eastAsia"/>
          <w:sz w:val="21"/>
          <w:szCs w:val="22"/>
        </w:rPr>
        <w:t>提案</w:t>
      </w:r>
      <w:r w:rsidRPr="00434ACF">
        <w:rPr>
          <w:rFonts w:ascii="SimSun" w:hAnsi="SimSun" w:cs="Times New Roman"/>
          <w:sz w:val="21"/>
          <w:szCs w:val="22"/>
        </w:rPr>
        <w:t>，以</w:t>
      </w:r>
      <w:r w:rsidRPr="00434ACF">
        <w:rPr>
          <w:rFonts w:ascii="SimSun" w:hAnsi="SimSun" w:cs="Times New Roman" w:hint="eastAsia"/>
          <w:sz w:val="21"/>
          <w:szCs w:val="22"/>
        </w:rPr>
        <w:t>加强在提供</w:t>
      </w:r>
      <w:r w:rsidRPr="00434ACF">
        <w:rPr>
          <w:rFonts w:ascii="SimSun" w:hAnsi="SimSun" w:cs="Times New Roman"/>
          <w:sz w:val="21"/>
          <w:szCs w:val="22"/>
        </w:rPr>
        <w:t>技术援助</w:t>
      </w:r>
      <w:r w:rsidRPr="00434ACF">
        <w:rPr>
          <w:rFonts w:ascii="SimSun" w:hAnsi="SimSun" w:cs="Times New Roman" w:hint="eastAsia"/>
          <w:sz w:val="21"/>
          <w:szCs w:val="22"/>
        </w:rPr>
        <w:t>方面</w:t>
      </w:r>
      <w:r w:rsidRPr="00434ACF">
        <w:rPr>
          <w:rFonts w:ascii="SimSun" w:hAnsi="SimSun" w:cs="Times New Roman"/>
          <w:sz w:val="21"/>
          <w:szCs w:val="22"/>
        </w:rPr>
        <w:t>的国内和</w:t>
      </w:r>
      <w:r w:rsidRPr="00E709C8">
        <w:rPr>
          <w:rFonts w:ascii="SimSun" w:hAnsi="SimSun" w:cs="Times New Roman"/>
          <w:color w:val="000000"/>
          <w:sz w:val="21"/>
          <w:szCs w:val="22"/>
        </w:rPr>
        <w:t>国际</w:t>
      </w:r>
      <w:r w:rsidRPr="00434ACF">
        <w:rPr>
          <w:rFonts w:ascii="SimSun" w:hAnsi="SimSun" w:cs="Times New Roman"/>
          <w:sz w:val="21"/>
          <w:szCs w:val="22"/>
        </w:rPr>
        <w:t>协调</w:t>
      </w:r>
      <w:r w:rsidRPr="00434ACF">
        <w:rPr>
          <w:rFonts w:ascii="SimSun" w:hAnsi="SimSun" w:cs="Times New Roman" w:hint="eastAsia"/>
          <w:sz w:val="21"/>
          <w:szCs w:val="22"/>
        </w:rPr>
        <w:t>，</w:t>
      </w:r>
      <w:r w:rsidRPr="00434ACF">
        <w:rPr>
          <w:rFonts w:ascii="SimSun" w:hAnsi="SimSun" w:cs="Times New Roman"/>
          <w:sz w:val="21"/>
          <w:szCs w:val="22"/>
        </w:rPr>
        <w:t>包括联合国机构和</w:t>
      </w:r>
      <w:r w:rsidRPr="00434ACF">
        <w:rPr>
          <w:rFonts w:ascii="SimSun" w:hAnsi="SimSun" w:cs="Times New Roman" w:hint="eastAsia"/>
          <w:sz w:val="21"/>
          <w:szCs w:val="22"/>
        </w:rPr>
        <w:t>计划”。</w:t>
      </w:r>
      <w:r w:rsidRPr="00434ACF">
        <w:rPr>
          <w:rFonts w:ascii="SimSun" w:hAnsi="SimSun" w:cs="Times New Roman"/>
          <w:sz w:val="21"/>
          <w:szCs w:val="22"/>
        </w:rPr>
        <w:t>该集团</w:t>
      </w:r>
      <w:r w:rsidRPr="00434ACF">
        <w:rPr>
          <w:rFonts w:ascii="SimSun" w:hAnsi="SimSun" w:cs="Times New Roman" w:hint="eastAsia"/>
          <w:sz w:val="21"/>
          <w:szCs w:val="22"/>
        </w:rPr>
        <w:t>也</w:t>
      </w:r>
      <w:r w:rsidRPr="00434ACF">
        <w:rPr>
          <w:rFonts w:ascii="SimSun" w:hAnsi="SimSun" w:cs="Times New Roman"/>
          <w:sz w:val="21"/>
          <w:szCs w:val="22"/>
        </w:rPr>
        <w:t>接受西班牙代表团针对第</w:t>
      </w:r>
      <w:r w:rsidRPr="00434ACF">
        <w:rPr>
          <w:rFonts w:ascii="SimSun" w:hAnsi="SimSun"/>
          <w:sz w:val="21"/>
          <w:szCs w:val="22"/>
        </w:rPr>
        <w:t>3</w:t>
      </w:r>
      <w:r w:rsidRPr="00434ACF">
        <w:rPr>
          <w:rFonts w:ascii="SimSun" w:hAnsi="SimSun" w:cs="Times New Roman"/>
          <w:sz w:val="21"/>
          <w:szCs w:val="22"/>
        </w:rPr>
        <w:t>项的提案，</w:t>
      </w:r>
      <w:r w:rsidRPr="00434ACF">
        <w:rPr>
          <w:rFonts w:ascii="SimSun" w:hAnsi="SimSun" w:cs="Times New Roman" w:hint="eastAsia"/>
          <w:sz w:val="21"/>
          <w:szCs w:val="22"/>
        </w:rPr>
        <w:t>“请</w:t>
      </w:r>
      <w:r w:rsidRPr="00434ACF">
        <w:rPr>
          <w:rFonts w:ascii="SimSun" w:hAnsi="SimSun" w:cs="Times New Roman"/>
          <w:sz w:val="21"/>
          <w:szCs w:val="22"/>
        </w:rPr>
        <w:t>秘书处明确措施以增强</w:t>
      </w:r>
      <w:r w:rsidRPr="00434ACF">
        <w:rPr>
          <w:rFonts w:ascii="SimSun" w:hAnsi="SimSun"/>
          <w:sz w:val="21"/>
          <w:szCs w:val="22"/>
        </w:rPr>
        <w:t>WIPO</w:t>
      </w:r>
      <w:r w:rsidRPr="00434ACF">
        <w:rPr>
          <w:rFonts w:ascii="SimSun" w:hAnsi="SimSun" w:cs="Times New Roman"/>
          <w:sz w:val="21"/>
          <w:szCs w:val="22"/>
        </w:rPr>
        <w:t>技术援助的效率和</w:t>
      </w:r>
      <w:r w:rsidRPr="00434ACF">
        <w:rPr>
          <w:rFonts w:ascii="SimSun" w:hAnsi="SimSun" w:cs="Times New Roman" w:hint="eastAsia"/>
          <w:sz w:val="21"/>
          <w:szCs w:val="22"/>
        </w:rPr>
        <w:t>效果”。</w:t>
      </w:r>
      <w:r w:rsidRPr="00434ACF">
        <w:rPr>
          <w:rFonts w:ascii="SimSun" w:hAnsi="SimSun" w:cs="Times New Roman"/>
          <w:sz w:val="21"/>
          <w:szCs w:val="22"/>
        </w:rPr>
        <w:t>如果</w:t>
      </w:r>
      <w:r w:rsidRPr="00434ACF">
        <w:rPr>
          <w:rFonts w:ascii="SimSun" w:hAnsi="SimSun" w:cs="Times New Roman" w:hint="eastAsia"/>
          <w:sz w:val="21"/>
          <w:szCs w:val="22"/>
        </w:rPr>
        <w:t>各</w:t>
      </w:r>
      <w:r w:rsidRPr="00434ACF">
        <w:rPr>
          <w:rFonts w:ascii="SimSun" w:hAnsi="SimSun" w:cs="Times New Roman"/>
          <w:sz w:val="21"/>
          <w:szCs w:val="22"/>
        </w:rPr>
        <w:t>成员国</w:t>
      </w:r>
      <w:r w:rsidRPr="00434ACF">
        <w:rPr>
          <w:rFonts w:ascii="SimSun" w:hAnsi="SimSun" w:cs="Times New Roman" w:hint="eastAsia"/>
          <w:sz w:val="21"/>
          <w:szCs w:val="22"/>
        </w:rPr>
        <w:t>没有异议，</w:t>
      </w:r>
      <w:r w:rsidRPr="00434ACF">
        <w:rPr>
          <w:rFonts w:ascii="SimSun" w:hAnsi="SimSun" w:cs="Times New Roman"/>
          <w:sz w:val="21"/>
          <w:szCs w:val="22"/>
        </w:rPr>
        <w:t>委员会可以</w:t>
      </w:r>
      <w:r w:rsidRPr="00434ACF">
        <w:rPr>
          <w:rFonts w:ascii="SimSun" w:hAnsi="SimSun" w:cs="Times New Roman" w:hint="eastAsia"/>
          <w:sz w:val="21"/>
          <w:szCs w:val="22"/>
        </w:rPr>
        <w:t>通过第</w:t>
      </w:r>
      <w:r w:rsidRPr="00434ACF">
        <w:rPr>
          <w:rFonts w:ascii="SimSun" w:hAnsi="SimSun"/>
          <w:sz w:val="21"/>
          <w:szCs w:val="22"/>
        </w:rPr>
        <w:t>2</w:t>
      </w:r>
      <w:r w:rsidRPr="00434ACF">
        <w:rPr>
          <w:rFonts w:ascii="SimSun" w:hAnsi="SimSun" w:cs="Times New Roman" w:hint="eastAsia"/>
          <w:sz w:val="21"/>
          <w:szCs w:val="22"/>
        </w:rPr>
        <w:t>、</w:t>
      </w:r>
      <w:r w:rsidRPr="00434ACF">
        <w:rPr>
          <w:rFonts w:ascii="SimSun" w:hAnsi="SimSun"/>
          <w:sz w:val="21"/>
          <w:szCs w:val="22"/>
        </w:rPr>
        <w:t>3</w:t>
      </w:r>
      <w:r w:rsidRPr="00434ACF">
        <w:rPr>
          <w:rFonts w:ascii="SimSun" w:hAnsi="SimSun" w:cs="Times New Roman" w:hint="eastAsia"/>
          <w:sz w:val="21"/>
          <w:szCs w:val="22"/>
        </w:rPr>
        <w:t>、</w:t>
      </w:r>
      <w:r w:rsidRPr="00434ACF">
        <w:rPr>
          <w:rFonts w:ascii="SimSun" w:hAnsi="SimSun"/>
          <w:sz w:val="21"/>
          <w:szCs w:val="22"/>
        </w:rPr>
        <w:t>5</w:t>
      </w:r>
      <w:r w:rsidRPr="00434ACF">
        <w:rPr>
          <w:rFonts w:ascii="SimSun" w:hAnsi="SimSun" w:cs="Times New Roman" w:hint="eastAsia"/>
          <w:sz w:val="21"/>
          <w:szCs w:val="22"/>
        </w:rPr>
        <w:t>、</w:t>
      </w:r>
      <w:r w:rsidRPr="00434ACF">
        <w:rPr>
          <w:rFonts w:ascii="SimSun" w:hAnsi="SimSun"/>
          <w:sz w:val="21"/>
          <w:szCs w:val="22"/>
        </w:rPr>
        <w:t>6</w:t>
      </w:r>
      <w:r w:rsidRPr="00434ACF">
        <w:rPr>
          <w:rFonts w:ascii="SimSun" w:hAnsi="SimSun" w:cs="Times New Roman"/>
          <w:sz w:val="21"/>
          <w:szCs w:val="22"/>
        </w:rPr>
        <w:t>项。</w:t>
      </w:r>
    </w:p>
    <w:p w14:paraId="7DDFDDA6"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E709C8">
        <w:rPr>
          <w:rFonts w:ascii="SimSun" w:hAnsi="SimSun" w:cs="Times New Roman"/>
          <w:color w:val="000000"/>
          <w:sz w:val="21"/>
          <w:szCs w:val="22"/>
        </w:rPr>
        <w:t>集团</w:t>
      </w:r>
      <w:r w:rsidRPr="00434ACF">
        <w:rPr>
          <w:rFonts w:ascii="SimSun" w:hAnsi="SimSun" w:cs="Times New Roman"/>
          <w:sz w:val="21"/>
          <w:szCs w:val="22"/>
        </w:rPr>
        <w:t>表示，其成员国的立场</w:t>
      </w:r>
      <w:r w:rsidRPr="00434ACF">
        <w:rPr>
          <w:rFonts w:ascii="SimSun" w:hAnsi="SimSun" w:cs="Times New Roman" w:hint="eastAsia"/>
          <w:sz w:val="21"/>
          <w:szCs w:val="22"/>
        </w:rPr>
        <w:t>不变</w:t>
      </w:r>
      <w:r w:rsidRPr="00434ACF">
        <w:rPr>
          <w:rFonts w:ascii="SimSun" w:hAnsi="SimSun" w:cs="Times New Roman"/>
          <w:sz w:val="21"/>
          <w:szCs w:val="22"/>
        </w:rPr>
        <w:t>。</w:t>
      </w:r>
    </w:p>
    <w:p w14:paraId="1588EC8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明白</w:t>
      </w:r>
      <w:r w:rsidRPr="00434ACF">
        <w:rPr>
          <w:rFonts w:ascii="SimSun" w:hAnsi="SimSun"/>
          <w:sz w:val="21"/>
          <w:szCs w:val="22"/>
        </w:rPr>
        <w:t>B</w:t>
      </w:r>
      <w:r w:rsidRPr="00434ACF">
        <w:rPr>
          <w:rFonts w:ascii="SimSun" w:hAnsi="SimSun" w:cs="Times New Roman" w:hint="eastAsia"/>
          <w:sz w:val="21"/>
          <w:szCs w:val="22"/>
        </w:rPr>
        <w:t>集团</w:t>
      </w:r>
      <w:r w:rsidRPr="00434ACF">
        <w:rPr>
          <w:rFonts w:ascii="SimSun" w:hAnsi="SimSun" w:cs="Times New Roman"/>
          <w:sz w:val="21"/>
          <w:szCs w:val="22"/>
        </w:rPr>
        <w:t>的立场没有</w:t>
      </w:r>
      <w:r w:rsidRPr="00434ACF">
        <w:rPr>
          <w:rFonts w:ascii="SimSun" w:hAnsi="SimSun" w:cs="Times New Roman" w:hint="eastAsia"/>
          <w:sz w:val="21"/>
          <w:szCs w:val="22"/>
        </w:rPr>
        <w:t>改变，他注意到各方就</w:t>
      </w:r>
      <w:r w:rsidRPr="00434ACF">
        <w:rPr>
          <w:rFonts w:ascii="SimSun" w:hAnsi="SimSun" w:cs="Times New Roman"/>
          <w:sz w:val="21"/>
          <w:szCs w:val="22"/>
        </w:rPr>
        <w:t>第</w:t>
      </w:r>
      <w:r w:rsidRPr="00434ACF">
        <w:rPr>
          <w:rFonts w:ascii="SimSun" w:hAnsi="SimSun"/>
          <w:sz w:val="21"/>
          <w:szCs w:val="22"/>
        </w:rPr>
        <w:t>5</w:t>
      </w:r>
      <w:r w:rsidRPr="00434ACF">
        <w:rPr>
          <w:rFonts w:ascii="SimSun" w:hAnsi="SimSun" w:cs="Times New Roman"/>
          <w:sz w:val="21"/>
          <w:szCs w:val="22"/>
        </w:rPr>
        <w:t>和第</w:t>
      </w:r>
      <w:r w:rsidRPr="00434ACF">
        <w:rPr>
          <w:rFonts w:ascii="SimSun" w:hAnsi="SimSun"/>
          <w:sz w:val="21"/>
          <w:szCs w:val="22"/>
        </w:rPr>
        <w:t>6</w:t>
      </w:r>
      <w:r w:rsidRPr="00434ACF">
        <w:rPr>
          <w:rFonts w:ascii="SimSun" w:hAnsi="SimSun" w:cs="Times New Roman"/>
          <w:sz w:val="21"/>
          <w:szCs w:val="22"/>
        </w:rPr>
        <w:t>项</w:t>
      </w:r>
      <w:r w:rsidRPr="00434ACF">
        <w:rPr>
          <w:rFonts w:ascii="SimSun" w:hAnsi="SimSun" w:cs="Times New Roman" w:hint="eastAsia"/>
          <w:sz w:val="21"/>
          <w:szCs w:val="22"/>
        </w:rPr>
        <w:t>达成了一致意见。</w:t>
      </w:r>
      <w:r w:rsidRPr="00434ACF">
        <w:rPr>
          <w:rFonts w:ascii="SimSun" w:hAnsi="SimSun" w:cs="Times New Roman"/>
          <w:sz w:val="21"/>
          <w:szCs w:val="22"/>
        </w:rPr>
        <w:t>因此，他提出了如下</w:t>
      </w:r>
      <w:r w:rsidRPr="00434ACF">
        <w:rPr>
          <w:rFonts w:ascii="SimSun" w:hAnsi="SimSun" w:cs="Times New Roman" w:hint="eastAsia"/>
          <w:sz w:val="21"/>
          <w:szCs w:val="22"/>
        </w:rPr>
        <w:t>折衷方案：</w:t>
      </w:r>
      <w:r w:rsidRPr="00434ACF">
        <w:rPr>
          <w:rFonts w:ascii="SimSun" w:hAnsi="SimSun" w:cs="Times New Roman"/>
          <w:sz w:val="21"/>
          <w:szCs w:val="22"/>
        </w:rPr>
        <w:t>委员会可以</w:t>
      </w:r>
      <w:r w:rsidRPr="00E709C8">
        <w:rPr>
          <w:rFonts w:ascii="SimSun" w:hAnsi="SimSun" w:cs="Times New Roman"/>
          <w:color w:val="000000"/>
          <w:sz w:val="21"/>
          <w:szCs w:val="22"/>
        </w:rPr>
        <w:t>要求</w:t>
      </w:r>
      <w:r w:rsidRPr="00434ACF">
        <w:rPr>
          <w:rFonts w:ascii="SimSun" w:hAnsi="SimSun" w:cs="Times New Roman"/>
          <w:sz w:val="21"/>
          <w:szCs w:val="22"/>
        </w:rPr>
        <w:t>秘书处更新管理层</w:t>
      </w:r>
      <w:r w:rsidRPr="00434ACF">
        <w:rPr>
          <w:rFonts w:ascii="SimSun" w:hAnsi="SimSun" w:cs="Times New Roman" w:hint="eastAsia"/>
          <w:sz w:val="21"/>
          <w:szCs w:val="22"/>
        </w:rPr>
        <w:t>答复</w:t>
      </w:r>
      <w:r w:rsidRPr="00434ACF">
        <w:rPr>
          <w:rFonts w:ascii="SimSun" w:hAnsi="SimSun" w:cs="Times New Roman"/>
          <w:sz w:val="21"/>
          <w:szCs w:val="22"/>
        </w:rPr>
        <w:t>，并批准第</w:t>
      </w:r>
      <w:r w:rsidRPr="00434ACF">
        <w:rPr>
          <w:rFonts w:ascii="SimSun" w:hAnsi="SimSun"/>
          <w:sz w:val="21"/>
          <w:szCs w:val="22"/>
        </w:rPr>
        <w:t>5</w:t>
      </w:r>
      <w:r w:rsidRPr="00434ACF">
        <w:rPr>
          <w:rFonts w:ascii="SimSun" w:hAnsi="SimSun" w:cs="Times New Roman"/>
          <w:sz w:val="21"/>
          <w:szCs w:val="22"/>
        </w:rPr>
        <w:t>和第</w:t>
      </w:r>
      <w:r w:rsidRPr="00434ACF">
        <w:rPr>
          <w:rFonts w:ascii="SimSun" w:hAnsi="SimSun"/>
          <w:sz w:val="21"/>
          <w:szCs w:val="22"/>
        </w:rPr>
        <w:t>6</w:t>
      </w:r>
      <w:r w:rsidRPr="00434ACF">
        <w:rPr>
          <w:rFonts w:ascii="SimSun" w:hAnsi="SimSun" w:cs="Times New Roman"/>
          <w:sz w:val="21"/>
          <w:szCs w:val="22"/>
        </w:rPr>
        <w:t>项</w:t>
      </w:r>
      <w:r w:rsidRPr="00434ACF">
        <w:rPr>
          <w:rFonts w:ascii="SimSun" w:hAnsi="SimSun" w:cs="Times New Roman" w:hint="eastAsia"/>
          <w:sz w:val="21"/>
          <w:szCs w:val="22"/>
        </w:rPr>
        <w:t>。</w:t>
      </w:r>
      <w:r w:rsidRPr="00434ACF">
        <w:rPr>
          <w:rFonts w:ascii="SimSun" w:hAnsi="SimSun" w:cs="Times New Roman"/>
          <w:sz w:val="21"/>
          <w:szCs w:val="22"/>
        </w:rPr>
        <w:t>一旦</w:t>
      </w:r>
      <w:r w:rsidRPr="00434ACF">
        <w:rPr>
          <w:rFonts w:ascii="SimSun" w:hAnsi="SimSun" w:cs="Times New Roman" w:hint="eastAsia"/>
          <w:sz w:val="21"/>
          <w:szCs w:val="22"/>
        </w:rPr>
        <w:t>完成</w:t>
      </w:r>
      <w:r w:rsidRPr="00434ACF">
        <w:rPr>
          <w:rFonts w:ascii="SimSun" w:hAnsi="SimSun" w:cs="Times New Roman"/>
          <w:sz w:val="21"/>
          <w:szCs w:val="22"/>
        </w:rPr>
        <w:t>管理层</w:t>
      </w:r>
      <w:r w:rsidRPr="00434ACF">
        <w:rPr>
          <w:rFonts w:ascii="SimSun" w:hAnsi="SimSun" w:cs="Times New Roman" w:hint="eastAsia"/>
          <w:sz w:val="21"/>
          <w:szCs w:val="22"/>
        </w:rPr>
        <w:t>答复更新</w:t>
      </w:r>
      <w:r w:rsidRPr="00434ACF">
        <w:rPr>
          <w:rFonts w:ascii="SimSun" w:hAnsi="SimSun" w:cs="Times New Roman"/>
          <w:sz w:val="21"/>
          <w:szCs w:val="22"/>
        </w:rPr>
        <w:t>，委员会</w:t>
      </w:r>
      <w:r w:rsidRPr="00434ACF">
        <w:rPr>
          <w:rFonts w:ascii="SimSun" w:hAnsi="SimSun" w:cs="Times New Roman" w:hint="eastAsia"/>
          <w:sz w:val="21"/>
          <w:szCs w:val="22"/>
        </w:rPr>
        <w:t>可以</w:t>
      </w:r>
      <w:r w:rsidRPr="00434ACF">
        <w:rPr>
          <w:rFonts w:ascii="SimSun" w:hAnsi="SimSun" w:cs="Times New Roman"/>
          <w:sz w:val="21"/>
          <w:szCs w:val="22"/>
        </w:rPr>
        <w:t>在下届会议</w:t>
      </w:r>
      <w:r w:rsidRPr="00434ACF">
        <w:rPr>
          <w:rFonts w:ascii="SimSun" w:hAnsi="SimSun" w:cs="Times New Roman" w:hint="eastAsia"/>
          <w:sz w:val="21"/>
          <w:szCs w:val="22"/>
        </w:rPr>
        <w:t>上</w:t>
      </w:r>
      <w:r w:rsidRPr="00434ACF">
        <w:rPr>
          <w:rFonts w:ascii="SimSun" w:hAnsi="SimSun" w:cs="Times New Roman"/>
          <w:sz w:val="21"/>
          <w:szCs w:val="22"/>
        </w:rPr>
        <w:t>讨论其他项目</w:t>
      </w:r>
      <w:r w:rsidRPr="00434ACF">
        <w:rPr>
          <w:rFonts w:ascii="SimSun" w:hAnsi="SimSun" w:cs="Times New Roman" w:hint="eastAsia"/>
          <w:sz w:val="21"/>
          <w:szCs w:val="22"/>
        </w:rPr>
        <w:t>，以及</w:t>
      </w:r>
      <w:r w:rsidRPr="00434ACF">
        <w:rPr>
          <w:rFonts w:ascii="SimSun" w:hAnsi="SimSun" w:cs="Times New Roman"/>
          <w:sz w:val="21"/>
          <w:szCs w:val="22"/>
        </w:rPr>
        <w:t>讨论关于组织技术援助研讨会的提案。</w:t>
      </w:r>
    </w:p>
    <w:p w14:paraId="06F02D8D"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尼日利亚代表团代表非洲集团重申</w:t>
      </w:r>
      <w:r w:rsidRPr="00434ACF">
        <w:rPr>
          <w:rFonts w:ascii="SimSun" w:hAnsi="SimSun" w:cs="Times New Roman" w:hint="eastAsia"/>
          <w:sz w:val="21"/>
          <w:szCs w:val="22"/>
        </w:rPr>
        <w:t>，</w:t>
      </w:r>
      <w:r w:rsidRPr="00434ACF">
        <w:rPr>
          <w:rFonts w:ascii="SimSun" w:hAnsi="SimSun" w:cs="Times New Roman"/>
          <w:sz w:val="21"/>
          <w:szCs w:val="22"/>
        </w:rPr>
        <w:t>如果没有</w:t>
      </w:r>
      <w:r w:rsidRPr="00434ACF">
        <w:rPr>
          <w:rFonts w:ascii="SimSun" w:hAnsi="SimSun" w:cs="Times New Roman" w:hint="eastAsia"/>
          <w:sz w:val="21"/>
          <w:szCs w:val="22"/>
        </w:rPr>
        <w:t>第</w:t>
      </w:r>
      <w:r w:rsidRPr="00434ACF">
        <w:rPr>
          <w:rFonts w:ascii="SimSun" w:hAnsi="SimSun"/>
          <w:sz w:val="21"/>
          <w:szCs w:val="22"/>
        </w:rPr>
        <w:t>1</w:t>
      </w:r>
      <w:r w:rsidRPr="00434ACF">
        <w:rPr>
          <w:rFonts w:ascii="SimSun" w:hAnsi="SimSun" w:cs="Times New Roman" w:hint="eastAsia"/>
          <w:sz w:val="21"/>
          <w:szCs w:val="22"/>
        </w:rPr>
        <w:t>、</w:t>
      </w:r>
      <w:r w:rsidRPr="00434ACF">
        <w:rPr>
          <w:rFonts w:ascii="SimSun" w:hAnsi="SimSun"/>
          <w:sz w:val="21"/>
          <w:szCs w:val="22"/>
        </w:rPr>
        <w:t>2</w:t>
      </w:r>
      <w:r w:rsidRPr="00434ACF">
        <w:rPr>
          <w:rFonts w:ascii="SimSun" w:hAnsi="SimSun" w:cs="Times New Roman" w:hint="eastAsia"/>
          <w:sz w:val="21"/>
          <w:szCs w:val="22"/>
        </w:rPr>
        <w:t>、</w:t>
      </w:r>
      <w:r w:rsidRPr="00434ACF">
        <w:rPr>
          <w:rFonts w:ascii="SimSun" w:hAnsi="SimSun"/>
          <w:sz w:val="21"/>
          <w:szCs w:val="22"/>
        </w:rPr>
        <w:t>3</w:t>
      </w:r>
      <w:r w:rsidRPr="00434ACF">
        <w:rPr>
          <w:rFonts w:ascii="SimSun" w:hAnsi="SimSun" w:cs="Times New Roman" w:hint="eastAsia"/>
          <w:sz w:val="21"/>
          <w:szCs w:val="22"/>
        </w:rPr>
        <w:t>、</w:t>
      </w:r>
      <w:r w:rsidRPr="00434ACF">
        <w:rPr>
          <w:rFonts w:ascii="SimSun" w:hAnsi="SimSun"/>
          <w:sz w:val="21"/>
          <w:szCs w:val="22"/>
        </w:rPr>
        <w:t>4</w:t>
      </w:r>
      <w:r w:rsidRPr="00434ACF">
        <w:rPr>
          <w:rFonts w:ascii="SimSun" w:hAnsi="SimSun" w:cs="Times New Roman"/>
          <w:sz w:val="21"/>
          <w:szCs w:val="22"/>
        </w:rPr>
        <w:t>项</w:t>
      </w:r>
      <w:r w:rsidRPr="00434ACF">
        <w:rPr>
          <w:rFonts w:ascii="SimSun" w:hAnsi="SimSun" w:cs="Times New Roman" w:hint="eastAsia"/>
          <w:sz w:val="21"/>
          <w:szCs w:val="22"/>
        </w:rPr>
        <w:t>的</w:t>
      </w:r>
      <w:r w:rsidRPr="00434ACF">
        <w:rPr>
          <w:rFonts w:ascii="SimSun" w:hAnsi="SimSun" w:cs="Times New Roman"/>
          <w:sz w:val="21"/>
          <w:szCs w:val="22"/>
        </w:rPr>
        <w:t>补充</w:t>
      </w:r>
      <w:r w:rsidRPr="00434ACF">
        <w:rPr>
          <w:rFonts w:ascii="SimSun" w:hAnsi="SimSun" w:cs="Times New Roman" w:hint="eastAsia"/>
          <w:sz w:val="21"/>
          <w:szCs w:val="22"/>
        </w:rPr>
        <w:t>，</w:t>
      </w:r>
      <w:r w:rsidRPr="00434ACF">
        <w:rPr>
          <w:rFonts w:ascii="SimSun" w:hAnsi="SimSun" w:cs="Times New Roman"/>
          <w:sz w:val="21"/>
          <w:szCs w:val="22"/>
        </w:rPr>
        <w:t>该集团</w:t>
      </w:r>
      <w:r w:rsidRPr="00434ACF">
        <w:rPr>
          <w:rFonts w:ascii="SimSun" w:hAnsi="SimSun" w:cs="Times New Roman" w:hint="eastAsia"/>
          <w:sz w:val="21"/>
          <w:szCs w:val="22"/>
        </w:rPr>
        <w:t>不</w:t>
      </w:r>
      <w:r w:rsidRPr="00434ACF">
        <w:rPr>
          <w:rFonts w:ascii="SimSun" w:hAnsi="SimSun" w:cs="Times New Roman"/>
          <w:sz w:val="21"/>
          <w:szCs w:val="22"/>
        </w:rPr>
        <w:t>同意</w:t>
      </w:r>
      <w:r w:rsidRPr="00434ACF">
        <w:rPr>
          <w:rFonts w:ascii="SimSun" w:hAnsi="SimSun" w:cs="Times New Roman" w:hint="eastAsia"/>
          <w:sz w:val="21"/>
          <w:szCs w:val="22"/>
        </w:rPr>
        <w:t>推进第</w:t>
      </w:r>
      <w:r w:rsidRPr="00434ACF">
        <w:rPr>
          <w:rFonts w:ascii="SimSun" w:hAnsi="SimSun"/>
          <w:sz w:val="21"/>
          <w:szCs w:val="22"/>
        </w:rPr>
        <w:t>5</w:t>
      </w:r>
      <w:r w:rsidRPr="00434ACF">
        <w:rPr>
          <w:rFonts w:ascii="SimSun" w:hAnsi="SimSun" w:cs="Times New Roman"/>
          <w:sz w:val="21"/>
          <w:szCs w:val="22"/>
        </w:rPr>
        <w:t>和第</w:t>
      </w:r>
      <w:r w:rsidRPr="00434ACF">
        <w:rPr>
          <w:rFonts w:ascii="SimSun" w:hAnsi="SimSun"/>
          <w:sz w:val="21"/>
          <w:szCs w:val="22"/>
        </w:rPr>
        <w:t>6</w:t>
      </w:r>
      <w:r w:rsidRPr="00434ACF">
        <w:rPr>
          <w:rFonts w:ascii="SimSun" w:hAnsi="SimSun" w:cs="Times New Roman"/>
          <w:sz w:val="21"/>
          <w:szCs w:val="22"/>
        </w:rPr>
        <w:t>项</w:t>
      </w:r>
      <w:r w:rsidRPr="00434ACF">
        <w:rPr>
          <w:rFonts w:ascii="SimSun" w:hAnsi="SimSun" w:cs="Times New Roman" w:hint="eastAsia"/>
          <w:sz w:val="21"/>
          <w:szCs w:val="22"/>
        </w:rPr>
        <w:t>。</w:t>
      </w:r>
      <w:r w:rsidRPr="00434ACF">
        <w:rPr>
          <w:rFonts w:ascii="SimSun" w:hAnsi="SimSun" w:cs="Times New Roman"/>
          <w:sz w:val="21"/>
          <w:szCs w:val="22"/>
        </w:rPr>
        <w:t>如果</w:t>
      </w:r>
      <w:r w:rsidRPr="00434ACF">
        <w:rPr>
          <w:rFonts w:ascii="SimSun" w:hAnsi="SimSun"/>
          <w:sz w:val="21"/>
          <w:szCs w:val="22"/>
        </w:rPr>
        <w:t>B</w:t>
      </w:r>
      <w:r w:rsidRPr="00434ACF">
        <w:rPr>
          <w:rFonts w:ascii="SimSun" w:hAnsi="SimSun" w:cs="Times New Roman" w:hint="eastAsia"/>
          <w:sz w:val="21"/>
          <w:szCs w:val="22"/>
        </w:rPr>
        <w:t>集团在第</w:t>
      </w:r>
      <w:r w:rsidRPr="00434ACF">
        <w:rPr>
          <w:rFonts w:ascii="SimSun" w:hAnsi="SimSun"/>
          <w:sz w:val="21"/>
          <w:szCs w:val="22"/>
        </w:rPr>
        <w:t>1</w:t>
      </w:r>
      <w:r w:rsidRPr="00434ACF">
        <w:rPr>
          <w:rFonts w:ascii="SimSun" w:hAnsi="SimSun" w:cs="Times New Roman" w:hint="eastAsia"/>
          <w:sz w:val="21"/>
          <w:szCs w:val="22"/>
        </w:rPr>
        <w:t>、</w:t>
      </w:r>
      <w:r w:rsidRPr="00434ACF">
        <w:rPr>
          <w:rFonts w:ascii="SimSun" w:hAnsi="SimSun"/>
          <w:sz w:val="21"/>
          <w:szCs w:val="22"/>
        </w:rPr>
        <w:t>2</w:t>
      </w:r>
      <w:r w:rsidRPr="00434ACF">
        <w:rPr>
          <w:rFonts w:ascii="SimSun" w:hAnsi="SimSun" w:cs="Times New Roman" w:hint="eastAsia"/>
          <w:sz w:val="21"/>
          <w:szCs w:val="22"/>
        </w:rPr>
        <w:t>、</w:t>
      </w:r>
      <w:r w:rsidRPr="00434ACF">
        <w:rPr>
          <w:rFonts w:ascii="SimSun" w:hAnsi="SimSun"/>
          <w:sz w:val="21"/>
          <w:szCs w:val="22"/>
        </w:rPr>
        <w:t>3</w:t>
      </w:r>
      <w:r w:rsidRPr="00434ACF">
        <w:rPr>
          <w:rFonts w:ascii="SimSun" w:hAnsi="SimSun" w:cs="Times New Roman" w:hint="eastAsia"/>
          <w:sz w:val="21"/>
          <w:szCs w:val="22"/>
        </w:rPr>
        <w:t>、</w:t>
      </w:r>
      <w:r w:rsidRPr="00434ACF">
        <w:rPr>
          <w:rFonts w:ascii="SimSun" w:hAnsi="SimSun"/>
          <w:sz w:val="21"/>
          <w:szCs w:val="22"/>
        </w:rPr>
        <w:t>4</w:t>
      </w:r>
      <w:r w:rsidRPr="00434ACF">
        <w:rPr>
          <w:rFonts w:ascii="SimSun" w:hAnsi="SimSun" w:cs="Times New Roman"/>
          <w:sz w:val="21"/>
          <w:szCs w:val="22"/>
        </w:rPr>
        <w:t>项</w:t>
      </w:r>
      <w:r w:rsidRPr="00434ACF">
        <w:rPr>
          <w:rFonts w:ascii="SimSun" w:hAnsi="SimSun" w:cs="Times New Roman" w:hint="eastAsia"/>
          <w:sz w:val="21"/>
          <w:szCs w:val="22"/>
        </w:rPr>
        <w:t>上</w:t>
      </w:r>
      <w:r w:rsidRPr="00434ACF">
        <w:rPr>
          <w:rFonts w:ascii="SimSun" w:hAnsi="SimSun" w:cs="Times New Roman"/>
          <w:sz w:val="21"/>
          <w:szCs w:val="22"/>
        </w:rPr>
        <w:t>的立场</w:t>
      </w:r>
      <w:r w:rsidRPr="00434ACF">
        <w:rPr>
          <w:rFonts w:ascii="SimSun" w:hAnsi="SimSun" w:cs="Times New Roman" w:hint="eastAsia"/>
          <w:sz w:val="21"/>
          <w:szCs w:val="22"/>
        </w:rPr>
        <w:t>不变，可以等到下届会议，以便委员会通过</w:t>
      </w:r>
      <w:r w:rsidRPr="00434ACF">
        <w:rPr>
          <w:rFonts w:ascii="SimSun" w:hAnsi="SimSun" w:cs="Times New Roman"/>
          <w:sz w:val="21"/>
          <w:szCs w:val="22"/>
        </w:rPr>
        <w:t>一</w:t>
      </w:r>
      <w:r w:rsidRPr="00434ACF">
        <w:rPr>
          <w:rFonts w:ascii="SimSun" w:hAnsi="SimSun" w:cs="Times New Roman" w:hint="eastAsia"/>
          <w:sz w:val="21"/>
          <w:szCs w:val="22"/>
        </w:rPr>
        <w:t>系列</w:t>
      </w:r>
      <w:r w:rsidRPr="00434ACF">
        <w:rPr>
          <w:rFonts w:ascii="SimSun" w:hAnsi="SimSun" w:cs="Times New Roman"/>
          <w:sz w:val="21"/>
          <w:szCs w:val="22"/>
        </w:rPr>
        <w:t>至少能消除某些顾虑的</w:t>
      </w:r>
      <w:r w:rsidRPr="00434ACF">
        <w:rPr>
          <w:rFonts w:ascii="SimSun" w:hAnsi="SimSun" w:cs="Times New Roman" w:hint="eastAsia"/>
          <w:sz w:val="21"/>
          <w:szCs w:val="22"/>
        </w:rPr>
        <w:t>审慎</w:t>
      </w:r>
      <w:r w:rsidRPr="00434ACF">
        <w:rPr>
          <w:rFonts w:ascii="SimSun" w:hAnsi="SimSun" w:cs="Times New Roman"/>
          <w:sz w:val="21"/>
          <w:szCs w:val="22"/>
        </w:rPr>
        <w:t>而有意义的</w:t>
      </w:r>
      <w:r w:rsidRPr="00434ACF">
        <w:rPr>
          <w:rFonts w:ascii="SimSun" w:hAnsi="SimSun" w:cs="Times New Roman" w:hint="eastAsia"/>
          <w:sz w:val="21"/>
          <w:szCs w:val="22"/>
        </w:rPr>
        <w:t>建议。主要顾虑</w:t>
      </w:r>
      <w:r w:rsidRPr="00434ACF">
        <w:rPr>
          <w:rFonts w:ascii="SimSun" w:hAnsi="SimSun" w:cs="Times New Roman"/>
          <w:sz w:val="21"/>
          <w:szCs w:val="22"/>
        </w:rPr>
        <w:t>是提供给受</w:t>
      </w:r>
      <w:r w:rsidRPr="00434ACF">
        <w:rPr>
          <w:rFonts w:ascii="SimSun" w:hAnsi="SimSun" w:cs="Times New Roman" w:hint="eastAsia"/>
          <w:sz w:val="21"/>
          <w:szCs w:val="22"/>
        </w:rPr>
        <w:t>助</w:t>
      </w:r>
      <w:r w:rsidRPr="00434ACF">
        <w:rPr>
          <w:rFonts w:ascii="SimSun" w:hAnsi="SimSun" w:cs="Times New Roman"/>
          <w:sz w:val="21"/>
          <w:szCs w:val="22"/>
        </w:rPr>
        <w:t>方的技术援助</w:t>
      </w:r>
      <w:r w:rsidRPr="00434ACF">
        <w:rPr>
          <w:rFonts w:ascii="SimSun" w:hAnsi="SimSun" w:cs="Times New Roman" w:hint="eastAsia"/>
          <w:sz w:val="21"/>
          <w:szCs w:val="22"/>
        </w:rPr>
        <w:t>的效果</w:t>
      </w:r>
      <w:r w:rsidRPr="00434ACF">
        <w:rPr>
          <w:rFonts w:ascii="SimSun" w:hAnsi="SimSun" w:cs="Times New Roman"/>
          <w:sz w:val="21"/>
          <w:szCs w:val="22"/>
        </w:rPr>
        <w:t>和影响。这些都</w:t>
      </w:r>
      <w:r w:rsidRPr="00434ACF">
        <w:rPr>
          <w:rFonts w:ascii="SimSun" w:hAnsi="SimSun" w:cs="Times New Roman" w:hint="eastAsia"/>
          <w:sz w:val="21"/>
          <w:szCs w:val="22"/>
        </w:rPr>
        <w:t>可以</w:t>
      </w:r>
      <w:r w:rsidRPr="00434ACF">
        <w:rPr>
          <w:rFonts w:ascii="SimSun" w:hAnsi="SimSun" w:cs="Times New Roman"/>
          <w:sz w:val="21"/>
          <w:szCs w:val="22"/>
        </w:rPr>
        <w:t>在下</w:t>
      </w:r>
      <w:r w:rsidRPr="00434ACF">
        <w:rPr>
          <w:rFonts w:ascii="SimSun" w:hAnsi="SimSun" w:cs="Times New Roman" w:hint="eastAsia"/>
          <w:sz w:val="21"/>
          <w:szCs w:val="22"/>
        </w:rPr>
        <w:t>届</w:t>
      </w:r>
      <w:r w:rsidRPr="00434ACF">
        <w:rPr>
          <w:rFonts w:ascii="SimSun" w:hAnsi="SimSun" w:cs="Times New Roman"/>
          <w:sz w:val="21"/>
          <w:szCs w:val="22"/>
        </w:rPr>
        <w:t>会议</w:t>
      </w:r>
      <w:r w:rsidRPr="00434ACF">
        <w:rPr>
          <w:rFonts w:ascii="SimSun" w:hAnsi="SimSun" w:cs="Times New Roman" w:hint="eastAsia"/>
          <w:sz w:val="21"/>
          <w:szCs w:val="22"/>
        </w:rPr>
        <w:t>中</w:t>
      </w:r>
      <w:r w:rsidRPr="00434ACF">
        <w:rPr>
          <w:rFonts w:ascii="SimSun" w:hAnsi="SimSun" w:cs="Times New Roman"/>
          <w:sz w:val="21"/>
          <w:szCs w:val="22"/>
        </w:rPr>
        <w:t>讨论。这</w:t>
      </w:r>
      <w:r w:rsidRPr="00434ACF">
        <w:rPr>
          <w:rFonts w:ascii="SimSun" w:hAnsi="SimSun" w:cs="Times New Roman" w:hint="eastAsia"/>
          <w:sz w:val="21"/>
          <w:szCs w:val="22"/>
        </w:rPr>
        <w:t>个结果令人</w:t>
      </w:r>
      <w:r w:rsidRPr="00434ACF">
        <w:rPr>
          <w:rFonts w:ascii="SimSun" w:hAnsi="SimSun" w:cs="Times New Roman"/>
          <w:sz w:val="21"/>
          <w:szCs w:val="22"/>
        </w:rPr>
        <w:t>遗憾，因为西班牙代表团的提案是</w:t>
      </w:r>
      <w:r w:rsidRPr="00434ACF">
        <w:rPr>
          <w:rFonts w:ascii="SimSun" w:hAnsi="SimSun" w:cs="Times New Roman" w:hint="eastAsia"/>
          <w:sz w:val="21"/>
          <w:szCs w:val="22"/>
        </w:rPr>
        <w:t>本</w:t>
      </w:r>
      <w:r w:rsidRPr="00434ACF">
        <w:rPr>
          <w:rFonts w:ascii="SimSun" w:hAnsi="SimSun" w:cs="Times New Roman"/>
          <w:sz w:val="21"/>
          <w:szCs w:val="22"/>
        </w:rPr>
        <w:t>着</w:t>
      </w:r>
      <w:r w:rsidRPr="00434ACF">
        <w:rPr>
          <w:rFonts w:ascii="SimSun" w:hAnsi="SimSun" w:cs="Times New Roman" w:hint="eastAsia"/>
          <w:sz w:val="21"/>
          <w:szCs w:val="22"/>
        </w:rPr>
        <w:t>友好和</w:t>
      </w:r>
      <w:r w:rsidRPr="00434ACF">
        <w:rPr>
          <w:rFonts w:ascii="SimSun" w:hAnsi="SimSun" w:cs="Times New Roman"/>
          <w:sz w:val="21"/>
          <w:szCs w:val="22"/>
        </w:rPr>
        <w:t>在本届会议上达成</w:t>
      </w:r>
      <w:r w:rsidRPr="00434ACF">
        <w:rPr>
          <w:rFonts w:ascii="SimSun" w:hAnsi="SimSun" w:cs="Times New Roman" w:hint="eastAsia"/>
          <w:sz w:val="21"/>
          <w:szCs w:val="22"/>
        </w:rPr>
        <w:t>一致</w:t>
      </w:r>
      <w:r w:rsidRPr="00434ACF">
        <w:rPr>
          <w:rFonts w:ascii="SimSun" w:hAnsi="SimSun" w:cs="Times New Roman"/>
          <w:sz w:val="21"/>
          <w:szCs w:val="22"/>
        </w:rPr>
        <w:t>的决心</w:t>
      </w:r>
      <w:r w:rsidRPr="00434ACF">
        <w:rPr>
          <w:rFonts w:ascii="SimSun" w:hAnsi="SimSun" w:cs="Times New Roman" w:hint="eastAsia"/>
          <w:sz w:val="21"/>
          <w:szCs w:val="22"/>
        </w:rPr>
        <w:t>而</w:t>
      </w:r>
      <w:r w:rsidRPr="00434ACF">
        <w:rPr>
          <w:rFonts w:ascii="SimSun" w:hAnsi="SimSun" w:cs="Times New Roman"/>
          <w:sz w:val="21"/>
          <w:szCs w:val="22"/>
        </w:rPr>
        <w:t>提出的。</w:t>
      </w:r>
      <w:r w:rsidRPr="00434ACF">
        <w:rPr>
          <w:rFonts w:ascii="SimSun" w:hAnsi="SimSun" w:cs="Times New Roman" w:hint="eastAsia"/>
          <w:sz w:val="21"/>
          <w:szCs w:val="22"/>
        </w:rPr>
        <w:t>至于</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提议的</w:t>
      </w:r>
      <w:r w:rsidRPr="00434ACF">
        <w:rPr>
          <w:rFonts w:ascii="SimSun" w:hAnsi="SimSun" w:cs="Times New Roman"/>
          <w:sz w:val="21"/>
          <w:szCs w:val="22"/>
        </w:rPr>
        <w:t>研讨会，</w:t>
      </w:r>
      <w:r w:rsidRPr="00434ACF">
        <w:rPr>
          <w:rFonts w:ascii="SimSun" w:hAnsi="SimSun" w:cs="Times New Roman" w:hint="eastAsia"/>
          <w:sz w:val="21"/>
          <w:szCs w:val="22"/>
        </w:rPr>
        <w:t>非洲</w:t>
      </w:r>
      <w:r w:rsidRPr="00434ACF">
        <w:rPr>
          <w:rFonts w:ascii="SimSun" w:hAnsi="SimSun" w:cs="Times New Roman"/>
          <w:sz w:val="21"/>
          <w:szCs w:val="22"/>
        </w:rPr>
        <w:t>集团要求</w:t>
      </w:r>
      <w:r w:rsidRPr="00434ACF">
        <w:rPr>
          <w:rFonts w:ascii="SimSun" w:hAnsi="SimSun" w:cs="Times New Roman" w:hint="eastAsia"/>
          <w:sz w:val="21"/>
          <w:szCs w:val="22"/>
        </w:rPr>
        <w:t>其阐明</w:t>
      </w:r>
      <w:r w:rsidRPr="00434ACF">
        <w:rPr>
          <w:rFonts w:ascii="SimSun" w:hAnsi="SimSun" w:cs="Times New Roman"/>
          <w:sz w:val="21"/>
          <w:szCs w:val="22"/>
        </w:rPr>
        <w:t>研讨会的目标和预期结果。</w:t>
      </w:r>
      <w:r w:rsidRPr="00434ACF">
        <w:rPr>
          <w:rFonts w:ascii="SimSun" w:hAnsi="SimSun" w:cs="Times New Roman" w:hint="eastAsia"/>
          <w:sz w:val="21"/>
          <w:szCs w:val="22"/>
        </w:rPr>
        <w:t>它</w:t>
      </w:r>
      <w:r w:rsidRPr="00434ACF">
        <w:rPr>
          <w:rFonts w:ascii="SimSun" w:hAnsi="SimSun" w:cs="Times New Roman"/>
          <w:sz w:val="21"/>
          <w:szCs w:val="22"/>
        </w:rPr>
        <w:t>想知道研讨会能否提出影响委员会</w:t>
      </w:r>
      <w:r w:rsidRPr="00434ACF">
        <w:rPr>
          <w:rFonts w:ascii="SimSun" w:hAnsi="SimSun" w:cs="Times New Roman" w:hint="eastAsia"/>
          <w:sz w:val="21"/>
          <w:szCs w:val="22"/>
        </w:rPr>
        <w:t>开展</w:t>
      </w:r>
      <w:r w:rsidRPr="00434ACF">
        <w:rPr>
          <w:rFonts w:ascii="SimSun" w:hAnsi="SimSun" w:cs="Times New Roman"/>
          <w:sz w:val="21"/>
          <w:szCs w:val="22"/>
        </w:rPr>
        <w:t>技术援助</w:t>
      </w:r>
      <w:r w:rsidRPr="00E709C8">
        <w:rPr>
          <w:rFonts w:ascii="SimSun" w:hAnsi="SimSun" w:cs="Times New Roman"/>
          <w:color w:val="000000"/>
          <w:sz w:val="21"/>
          <w:szCs w:val="22"/>
        </w:rPr>
        <w:t>工作</w:t>
      </w:r>
      <w:r w:rsidRPr="00434ACF">
        <w:rPr>
          <w:rFonts w:ascii="SimSun" w:hAnsi="SimSun" w:cs="Times New Roman"/>
          <w:sz w:val="21"/>
          <w:szCs w:val="22"/>
        </w:rPr>
        <w:t>的建议</w:t>
      </w:r>
      <w:r w:rsidRPr="00434ACF">
        <w:rPr>
          <w:rFonts w:ascii="SimSun" w:hAnsi="SimSun" w:cs="Times New Roman" w:hint="eastAsia"/>
          <w:sz w:val="21"/>
          <w:szCs w:val="22"/>
        </w:rPr>
        <w:t>，</w:t>
      </w:r>
      <w:r w:rsidRPr="00434ACF">
        <w:rPr>
          <w:rFonts w:ascii="SimSun" w:hAnsi="SimSun" w:cs="Times New Roman"/>
          <w:sz w:val="21"/>
          <w:szCs w:val="22"/>
        </w:rPr>
        <w:t>包括</w:t>
      </w:r>
      <w:r w:rsidRPr="00434ACF">
        <w:rPr>
          <w:rFonts w:ascii="SimSun" w:hAnsi="SimSun" w:cs="Times New Roman" w:hint="eastAsia"/>
          <w:sz w:val="21"/>
          <w:szCs w:val="22"/>
        </w:rPr>
        <w:t>在</w:t>
      </w:r>
      <w:r w:rsidRPr="00434ACF">
        <w:rPr>
          <w:rFonts w:ascii="SimSun" w:hAnsi="SimSun"/>
          <w:sz w:val="21"/>
          <w:szCs w:val="22"/>
        </w:rPr>
        <w:t>Deere-Roca</w:t>
      </w:r>
      <w:r w:rsidRPr="00434ACF">
        <w:rPr>
          <w:rFonts w:ascii="SimSun" w:hAnsi="SimSun" w:cs="Times New Roman"/>
          <w:sz w:val="21"/>
          <w:szCs w:val="22"/>
        </w:rPr>
        <w:t>报告</w:t>
      </w:r>
      <w:r w:rsidRPr="00434ACF">
        <w:rPr>
          <w:rFonts w:ascii="SimSun" w:hAnsi="SimSun" w:cs="Times New Roman" w:hint="eastAsia"/>
          <w:sz w:val="21"/>
          <w:szCs w:val="22"/>
        </w:rPr>
        <w:t>的背景下</w:t>
      </w:r>
      <w:r w:rsidRPr="00434ACF">
        <w:rPr>
          <w:rFonts w:ascii="SimSun" w:hAnsi="SimSun" w:cs="Times New Roman"/>
          <w:sz w:val="21"/>
          <w:szCs w:val="22"/>
        </w:rPr>
        <w:t>。</w:t>
      </w:r>
    </w:p>
    <w:p w14:paraId="517CABC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瑞士代表团提及</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提议</w:t>
      </w:r>
      <w:r w:rsidRPr="00434ACF">
        <w:rPr>
          <w:rFonts w:ascii="SimSun" w:hAnsi="SimSun" w:cs="Times New Roman"/>
          <w:sz w:val="21"/>
          <w:szCs w:val="22"/>
        </w:rPr>
        <w:t>的研讨会</w:t>
      </w:r>
      <w:r w:rsidRPr="00434ACF">
        <w:rPr>
          <w:rFonts w:ascii="SimSun" w:hAnsi="SimSun" w:cs="Times New Roman" w:hint="eastAsia"/>
          <w:sz w:val="21"/>
          <w:szCs w:val="22"/>
        </w:rPr>
        <w:t>。在</w:t>
      </w:r>
      <w:r w:rsidRPr="00434ACF">
        <w:rPr>
          <w:rFonts w:ascii="SimSun" w:hAnsi="SimSun" w:cs="Times New Roman"/>
          <w:sz w:val="21"/>
          <w:szCs w:val="22"/>
        </w:rPr>
        <w:t>二月举行的国际技术转让专家论坛非常有用</w:t>
      </w:r>
      <w:r w:rsidRPr="00434ACF">
        <w:rPr>
          <w:rFonts w:ascii="SimSun" w:hAnsi="SimSun" w:cs="Times New Roman" w:hint="eastAsia"/>
          <w:sz w:val="21"/>
          <w:szCs w:val="22"/>
        </w:rPr>
        <w:t>，令人受益匪浅</w:t>
      </w:r>
      <w:r w:rsidRPr="00434ACF">
        <w:rPr>
          <w:rFonts w:ascii="SimSun" w:hAnsi="SimSun" w:cs="Times New Roman"/>
          <w:sz w:val="21"/>
          <w:szCs w:val="22"/>
        </w:rPr>
        <w:t>。如果</w:t>
      </w:r>
      <w:r w:rsidRPr="00434ACF">
        <w:rPr>
          <w:rFonts w:ascii="SimSun" w:hAnsi="SimSun" w:cs="Times New Roman" w:hint="eastAsia"/>
          <w:sz w:val="21"/>
          <w:szCs w:val="22"/>
        </w:rPr>
        <w:t>召开关于</w:t>
      </w:r>
      <w:r w:rsidRPr="00434ACF">
        <w:rPr>
          <w:rFonts w:ascii="SimSun" w:hAnsi="SimSun" w:cs="Times New Roman"/>
          <w:sz w:val="21"/>
          <w:szCs w:val="22"/>
        </w:rPr>
        <w:t>技术援助的研讨会</w:t>
      </w:r>
      <w:r w:rsidRPr="00434ACF">
        <w:rPr>
          <w:rFonts w:ascii="SimSun" w:hAnsi="SimSun" w:cs="Times New Roman" w:hint="eastAsia"/>
          <w:sz w:val="21"/>
          <w:szCs w:val="22"/>
        </w:rPr>
        <w:t>，可以进行</w:t>
      </w:r>
      <w:r w:rsidRPr="00434ACF">
        <w:rPr>
          <w:rFonts w:ascii="SimSun" w:hAnsi="SimSun" w:cs="Times New Roman"/>
          <w:sz w:val="21"/>
          <w:szCs w:val="22"/>
        </w:rPr>
        <w:t>富有成效的交流。在</w:t>
      </w:r>
      <w:r w:rsidRPr="00434ACF">
        <w:rPr>
          <w:rFonts w:ascii="SimSun" w:hAnsi="SimSun" w:cs="Times New Roman" w:hint="eastAsia"/>
          <w:sz w:val="21"/>
          <w:szCs w:val="22"/>
        </w:rPr>
        <w:t>理清</w:t>
      </w:r>
      <w:r w:rsidRPr="00E709C8">
        <w:rPr>
          <w:rFonts w:ascii="SimSun" w:hAnsi="SimSun" w:cs="Times New Roman"/>
          <w:color w:val="000000"/>
          <w:sz w:val="21"/>
          <w:szCs w:val="22"/>
        </w:rPr>
        <w:t>如何</w:t>
      </w:r>
      <w:r w:rsidRPr="00434ACF">
        <w:rPr>
          <w:rFonts w:ascii="SimSun" w:hAnsi="SimSun" w:cs="Times New Roman"/>
          <w:sz w:val="21"/>
          <w:szCs w:val="22"/>
        </w:rPr>
        <w:t>改进技术援助方面</w:t>
      </w:r>
      <w:r w:rsidRPr="00434ACF">
        <w:rPr>
          <w:rFonts w:ascii="SimSun" w:hAnsi="SimSun" w:cs="Times New Roman" w:hint="eastAsia"/>
          <w:sz w:val="21"/>
          <w:szCs w:val="22"/>
        </w:rPr>
        <w:t>，</w:t>
      </w:r>
      <w:r w:rsidRPr="00434ACF">
        <w:rPr>
          <w:rFonts w:ascii="SimSun" w:hAnsi="SimSun" w:cs="Times New Roman"/>
          <w:sz w:val="21"/>
          <w:szCs w:val="22"/>
        </w:rPr>
        <w:t>包括明确</w:t>
      </w:r>
      <w:r w:rsidRPr="00434ACF">
        <w:rPr>
          <w:rFonts w:ascii="SimSun" w:hAnsi="SimSun"/>
          <w:sz w:val="21"/>
          <w:szCs w:val="22"/>
        </w:rPr>
        <w:t>WIPO</w:t>
      </w:r>
      <w:r w:rsidRPr="00434ACF">
        <w:rPr>
          <w:rFonts w:ascii="SimSun" w:hAnsi="SimSun" w:cs="Times New Roman"/>
          <w:sz w:val="21"/>
          <w:szCs w:val="22"/>
        </w:rPr>
        <w:t>和国家知识产权局在提供技术援助时的协同和互补性</w:t>
      </w:r>
      <w:r w:rsidRPr="00434ACF">
        <w:rPr>
          <w:rFonts w:ascii="SimSun" w:hAnsi="SimSun" w:cs="Times New Roman" w:hint="eastAsia"/>
          <w:sz w:val="21"/>
          <w:szCs w:val="22"/>
        </w:rPr>
        <w:t>，可以</w:t>
      </w:r>
      <w:r w:rsidRPr="00434ACF">
        <w:rPr>
          <w:rFonts w:ascii="SimSun" w:hAnsi="SimSun" w:cs="Times New Roman"/>
          <w:sz w:val="21"/>
          <w:szCs w:val="22"/>
        </w:rPr>
        <w:t>取得更大进展</w:t>
      </w:r>
      <w:r w:rsidRPr="00434ACF">
        <w:rPr>
          <w:rFonts w:ascii="SimSun" w:hAnsi="SimSun" w:cs="Times New Roman" w:hint="eastAsia"/>
          <w:sz w:val="21"/>
          <w:szCs w:val="22"/>
        </w:rPr>
        <w:t>。</w:t>
      </w:r>
    </w:p>
    <w:p w14:paraId="043CD200"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德国代表团</w:t>
      </w:r>
      <w:r w:rsidRPr="00434ACF">
        <w:rPr>
          <w:rFonts w:ascii="SimSun" w:hAnsi="SimSun" w:cs="Times New Roman" w:hint="eastAsia"/>
          <w:sz w:val="21"/>
          <w:szCs w:val="22"/>
        </w:rPr>
        <w:t>回顾道，</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在</w:t>
      </w:r>
      <w:r w:rsidRPr="00434ACF">
        <w:rPr>
          <w:rFonts w:ascii="SimSun" w:hAnsi="SimSun" w:cs="Times New Roman"/>
          <w:sz w:val="21"/>
          <w:szCs w:val="22"/>
        </w:rPr>
        <w:t>午休前</w:t>
      </w:r>
      <w:r w:rsidRPr="00434ACF">
        <w:rPr>
          <w:rFonts w:ascii="SimSun" w:hAnsi="SimSun" w:cs="Times New Roman" w:hint="eastAsia"/>
          <w:sz w:val="21"/>
          <w:szCs w:val="22"/>
        </w:rPr>
        <w:t>明确了</w:t>
      </w:r>
      <w:r w:rsidRPr="00434ACF">
        <w:rPr>
          <w:rFonts w:ascii="SimSun" w:hAnsi="SimSun"/>
          <w:sz w:val="21"/>
          <w:szCs w:val="22"/>
        </w:rPr>
        <w:t>3</w:t>
      </w:r>
      <w:r w:rsidRPr="00434ACF">
        <w:rPr>
          <w:rFonts w:ascii="SimSun" w:hAnsi="SimSun" w:cs="Times New Roman"/>
          <w:sz w:val="21"/>
          <w:szCs w:val="22"/>
        </w:rPr>
        <w:t>个项目</w:t>
      </w:r>
      <w:r w:rsidRPr="00434ACF">
        <w:rPr>
          <w:rFonts w:ascii="SimSun" w:hAnsi="SimSun" w:cs="Times New Roman" w:hint="eastAsia"/>
          <w:sz w:val="21"/>
          <w:szCs w:val="22"/>
        </w:rPr>
        <w:t>并提出召开</w:t>
      </w:r>
      <w:r w:rsidRPr="00434ACF">
        <w:rPr>
          <w:rFonts w:ascii="SimSun" w:hAnsi="SimSun" w:cs="Times New Roman"/>
          <w:sz w:val="21"/>
          <w:szCs w:val="22"/>
        </w:rPr>
        <w:t>研讨会</w:t>
      </w:r>
      <w:r w:rsidRPr="00434ACF">
        <w:rPr>
          <w:rFonts w:ascii="SimSun" w:hAnsi="SimSun" w:cs="Times New Roman" w:hint="eastAsia"/>
          <w:sz w:val="21"/>
          <w:szCs w:val="22"/>
        </w:rPr>
        <w:t>。</w:t>
      </w:r>
      <w:r w:rsidRPr="00434ACF">
        <w:rPr>
          <w:rFonts w:ascii="SimSun" w:hAnsi="SimSun" w:cs="Times New Roman"/>
          <w:sz w:val="21"/>
          <w:szCs w:val="22"/>
        </w:rPr>
        <w:t>非洲集团需要在午休</w:t>
      </w:r>
      <w:r w:rsidRPr="00434ACF">
        <w:rPr>
          <w:rFonts w:ascii="SimSun" w:hAnsi="SimSun" w:cs="Times New Roman" w:hint="eastAsia"/>
          <w:sz w:val="21"/>
          <w:szCs w:val="22"/>
        </w:rPr>
        <w:t>时</w:t>
      </w:r>
      <w:r w:rsidRPr="00434ACF">
        <w:rPr>
          <w:rFonts w:ascii="SimSun" w:hAnsi="SimSun" w:cs="Times New Roman"/>
          <w:sz w:val="21"/>
          <w:szCs w:val="22"/>
        </w:rPr>
        <w:t>与其成员国讨论这个问题。该代表团</w:t>
      </w:r>
      <w:r w:rsidRPr="00434ACF">
        <w:rPr>
          <w:rFonts w:ascii="SimSun" w:hAnsi="SimSun" w:cs="Times New Roman" w:hint="eastAsia"/>
          <w:sz w:val="21"/>
          <w:szCs w:val="22"/>
        </w:rPr>
        <w:t>认为</w:t>
      </w:r>
      <w:r w:rsidRPr="00434ACF">
        <w:rPr>
          <w:rFonts w:ascii="SimSun" w:hAnsi="SimSun"/>
          <w:sz w:val="21"/>
          <w:szCs w:val="22"/>
        </w:rPr>
        <w:t>B</w:t>
      </w:r>
      <w:r w:rsidRPr="00434ACF">
        <w:rPr>
          <w:rFonts w:ascii="SimSun" w:hAnsi="SimSun" w:cs="Times New Roman"/>
          <w:sz w:val="21"/>
          <w:szCs w:val="22"/>
        </w:rPr>
        <w:t>集团并不是被要求这样做</w:t>
      </w:r>
      <w:r w:rsidRPr="00434ACF">
        <w:rPr>
          <w:rFonts w:ascii="SimSun" w:hAnsi="SimSun" w:cs="Times New Roman" w:hint="eastAsia"/>
          <w:sz w:val="21"/>
          <w:szCs w:val="22"/>
        </w:rPr>
        <w:t>。</w:t>
      </w:r>
    </w:p>
    <w:p w14:paraId="38053AE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卢旺达代表团完全支持尼日利亚代表团代表非洲集团</w:t>
      </w:r>
      <w:r w:rsidRPr="00434ACF">
        <w:rPr>
          <w:rFonts w:ascii="SimSun" w:hAnsi="SimSun" w:cs="Times New Roman" w:hint="eastAsia"/>
          <w:sz w:val="21"/>
          <w:szCs w:val="22"/>
        </w:rPr>
        <w:t>发表</w:t>
      </w:r>
      <w:r w:rsidRPr="00434ACF">
        <w:rPr>
          <w:rFonts w:ascii="SimSun" w:hAnsi="SimSun" w:cs="Times New Roman"/>
          <w:sz w:val="21"/>
          <w:szCs w:val="22"/>
        </w:rPr>
        <w:t>的</w:t>
      </w:r>
      <w:r w:rsidRPr="00434ACF">
        <w:rPr>
          <w:rFonts w:ascii="SimSun" w:hAnsi="SimSun" w:cs="Times New Roman" w:hint="eastAsia"/>
          <w:sz w:val="21"/>
          <w:szCs w:val="22"/>
        </w:rPr>
        <w:t>意见</w:t>
      </w:r>
      <w:r w:rsidRPr="00434ACF">
        <w:rPr>
          <w:rFonts w:ascii="SimSun" w:hAnsi="SimSun" w:cs="Times New Roman"/>
          <w:sz w:val="21"/>
          <w:szCs w:val="22"/>
        </w:rPr>
        <w:t>。</w:t>
      </w:r>
      <w:r w:rsidRPr="00434ACF">
        <w:rPr>
          <w:rFonts w:ascii="SimSun" w:hAnsi="SimSun" w:cs="Times New Roman" w:hint="eastAsia"/>
          <w:sz w:val="21"/>
          <w:szCs w:val="22"/>
        </w:rPr>
        <w:t>他</w:t>
      </w:r>
      <w:r w:rsidRPr="00434ACF">
        <w:rPr>
          <w:rFonts w:ascii="SimSun" w:hAnsi="SimSun" w:cs="Times New Roman"/>
          <w:sz w:val="21"/>
          <w:szCs w:val="22"/>
        </w:rPr>
        <w:t>要求</w:t>
      </w:r>
      <w:r w:rsidRPr="00434ACF">
        <w:rPr>
          <w:rFonts w:ascii="SimSun" w:hAnsi="SimSun"/>
          <w:sz w:val="21"/>
          <w:szCs w:val="22"/>
        </w:rPr>
        <w:t>B</w:t>
      </w:r>
      <w:r w:rsidRPr="00434ACF">
        <w:rPr>
          <w:rFonts w:ascii="SimSun" w:hAnsi="SimSun" w:cs="Times New Roman" w:hint="eastAsia"/>
          <w:sz w:val="21"/>
          <w:szCs w:val="22"/>
        </w:rPr>
        <w:t>集团就此问题作出</w:t>
      </w:r>
      <w:r w:rsidRPr="00434ACF">
        <w:rPr>
          <w:rFonts w:ascii="SimSun" w:hAnsi="SimSun" w:cs="Times New Roman"/>
          <w:sz w:val="21"/>
          <w:szCs w:val="22"/>
        </w:rPr>
        <w:t>积极和建设性的反映。联合国正朝着可持续发展目标</w:t>
      </w:r>
      <w:r w:rsidRPr="00434ACF">
        <w:rPr>
          <w:rFonts w:ascii="SimSun" w:hAnsi="SimSun" w:cs="Times New Roman" w:hint="eastAsia"/>
          <w:sz w:val="21"/>
          <w:szCs w:val="22"/>
        </w:rPr>
        <w:t>努力</w:t>
      </w:r>
      <w:r w:rsidRPr="00434ACF">
        <w:rPr>
          <w:rFonts w:ascii="SimSun" w:hAnsi="SimSun" w:cs="Times New Roman"/>
          <w:sz w:val="21"/>
          <w:szCs w:val="22"/>
        </w:rPr>
        <w:t>。确保</w:t>
      </w:r>
      <w:r w:rsidRPr="00434ACF">
        <w:rPr>
          <w:rFonts w:ascii="SimSun" w:hAnsi="SimSun" w:cs="Times New Roman" w:hint="eastAsia"/>
          <w:sz w:val="21"/>
          <w:szCs w:val="22"/>
        </w:rPr>
        <w:t>在</w:t>
      </w:r>
      <w:r w:rsidRPr="00434ACF">
        <w:rPr>
          <w:rFonts w:ascii="SimSun" w:hAnsi="SimSun" w:cs="Times New Roman"/>
          <w:sz w:val="21"/>
          <w:szCs w:val="22"/>
        </w:rPr>
        <w:t>这一领域提供足够的援助，以便将知识产权用作创新和发展工具</w:t>
      </w:r>
      <w:r w:rsidRPr="00434ACF">
        <w:rPr>
          <w:rFonts w:ascii="SimSun" w:hAnsi="SimSun" w:cs="Times New Roman" w:hint="eastAsia"/>
          <w:sz w:val="21"/>
          <w:szCs w:val="22"/>
        </w:rPr>
        <w:t>，</w:t>
      </w:r>
      <w:r w:rsidRPr="00434ACF">
        <w:rPr>
          <w:rFonts w:ascii="SimSun" w:hAnsi="SimSun" w:cs="Times New Roman"/>
          <w:sz w:val="21"/>
          <w:szCs w:val="22"/>
        </w:rPr>
        <w:t>这一点很重要。因此，</w:t>
      </w:r>
      <w:r w:rsidRPr="00434ACF">
        <w:rPr>
          <w:rFonts w:ascii="SimSun" w:hAnsi="SimSun" w:cs="Times New Roman" w:hint="eastAsia"/>
          <w:sz w:val="21"/>
          <w:szCs w:val="22"/>
        </w:rPr>
        <w:t>这一列表</w:t>
      </w:r>
      <w:r w:rsidRPr="00434ACF">
        <w:rPr>
          <w:rFonts w:ascii="SimSun" w:hAnsi="SimSun" w:cs="Times New Roman"/>
          <w:sz w:val="21"/>
          <w:szCs w:val="22"/>
        </w:rPr>
        <w:t>是相关的。</w:t>
      </w:r>
    </w:p>
    <w:p w14:paraId="3B318979"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委内瑞拉代表团支持主席的</w:t>
      </w:r>
      <w:r w:rsidRPr="00434ACF">
        <w:rPr>
          <w:rFonts w:ascii="SimSun" w:hAnsi="SimSun" w:cs="Times New Roman" w:hint="eastAsia"/>
          <w:sz w:val="21"/>
          <w:szCs w:val="22"/>
        </w:rPr>
        <w:t>提议</w:t>
      </w:r>
      <w:r w:rsidRPr="00434ACF">
        <w:rPr>
          <w:rFonts w:ascii="SimSun" w:hAnsi="SimSun" w:cs="Times New Roman"/>
          <w:sz w:val="21"/>
          <w:szCs w:val="22"/>
        </w:rPr>
        <w:t>。因为讨论已经持续</w:t>
      </w:r>
      <w:r w:rsidRPr="00434ACF">
        <w:rPr>
          <w:rFonts w:ascii="SimSun" w:hAnsi="SimSun" w:cs="Times New Roman" w:hint="eastAsia"/>
          <w:sz w:val="21"/>
          <w:szCs w:val="22"/>
        </w:rPr>
        <w:t>了</w:t>
      </w:r>
      <w:r w:rsidRPr="00434ACF">
        <w:rPr>
          <w:rFonts w:ascii="SimSun" w:hAnsi="SimSun" w:cs="Times New Roman"/>
          <w:sz w:val="21"/>
          <w:szCs w:val="22"/>
        </w:rPr>
        <w:t>很长一段时间</w:t>
      </w:r>
      <w:r w:rsidRPr="00434ACF">
        <w:rPr>
          <w:rFonts w:ascii="SimSun" w:hAnsi="SimSun" w:cs="Times New Roman" w:hint="eastAsia"/>
          <w:sz w:val="21"/>
          <w:szCs w:val="22"/>
        </w:rPr>
        <w:t>，“</w:t>
      </w:r>
      <w:r w:rsidRPr="00434ACF">
        <w:rPr>
          <w:rFonts w:ascii="SimSun" w:hAnsi="SimSun" w:cs="Times New Roman"/>
          <w:sz w:val="21"/>
          <w:szCs w:val="22"/>
        </w:rPr>
        <w:t>要么</w:t>
      </w:r>
      <w:r w:rsidRPr="00434ACF">
        <w:rPr>
          <w:rFonts w:ascii="SimSun" w:hAnsi="SimSun" w:cs="Times New Roman" w:hint="eastAsia"/>
          <w:sz w:val="21"/>
          <w:szCs w:val="22"/>
        </w:rPr>
        <w:t>全有</w:t>
      </w:r>
      <w:r w:rsidRPr="00434ACF">
        <w:rPr>
          <w:rFonts w:ascii="SimSun" w:hAnsi="SimSun" w:cs="Times New Roman"/>
          <w:sz w:val="21"/>
          <w:szCs w:val="22"/>
        </w:rPr>
        <w:t>要么</w:t>
      </w:r>
      <w:r w:rsidRPr="00434ACF">
        <w:rPr>
          <w:rFonts w:ascii="SimSun" w:hAnsi="SimSun" w:cs="Times New Roman" w:hint="eastAsia"/>
          <w:sz w:val="21"/>
          <w:szCs w:val="22"/>
        </w:rPr>
        <w:t>全无”</w:t>
      </w:r>
      <w:r w:rsidRPr="00434ACF">
        <w:rPr>
          <w:rFonts w:ascii="SimSun" w:hAnsi="SimSun" w:cs="Times New Roman"/>
          <w:sz w:val="21"/>
          <w:szCs w:val="22"/>
        </w:rPr>
        <w:t>的想法</w:t>
      </w:r>
      <w:r w:rsidRPr="00434ACF">
        <w:rPr>
          <w:rFonts w:ascii="SimSun" w:hAnsi="SimSun" w:cs="Times New Roman" w:hint="eastAsia"/>
          <w:sz w:val="21"/>
          <w:szCs w:val="22"/>
        </w:rPr>
        <w:t>对</w:t>
      </w:r>
      <w:r w:rsidRPr="00434ACF">
        <w:rPr>
          <w:rFonts w:ascii="SimSun" w:hAnsi="SimSun" w:cs="Times New Roman"/>
          <w:sz w:val="21"/>
          <w:szCs w:val="22"/>
        </w:rPr>
        <w:t>任何</w:t>
      </w:r>
      <w:r w:rsidRPr="00434ACF">
        <w:rPr>
          <w:rFonts w:ascii="SimSun" w:hAnsi="SimSun" w:cs="Times New Roman" w:hint="eastAsia"/>
          <w:sz w:val="21"/>
          <w:szCs w:val="22"/>
        </w:rPr>
        <w:t>人都无益</w:t>
      </w:r>
      <w:r w:rsidRPr="00434ACF">
        <w:rPr>
          <w:rFonts w:ascii="SimSun" w:hAnsi="SimSun" w:cs="Times New Roman"/>
          <w:sz w:val="21"/>
          <w:szCs w:val="22"/>
        </w:rPr>
        <w:t>。西班牙代表团的</w:t>
      </w:r>
      <w:r w:rsidRPr="00434ACF">
        <w:rPr>
          <w:rFonts w:ascii="SimSun" w:hAnsi="SimSun" w:cs="Times New Roman" w:hint="eastAsia"/>
          <w:sz w:val="21"/>
          <w:szCs w:val="22"/>
        </w:rPr>
        <w:t>提案</w:t>
      </w:r>
      <w:r w:rsidRPr="00434ACF">
        <w:rPr>
          <w:rFonts w:ascii="SimSun" w:hAnsi="SimSun" w:cs="Times New Roman"/>
          <w:sz w:val="21"/>
          <w:szCs w:val="22"/>
        </w:rPr>
        <w:t>只是</w:t>
      </w:r>
      <w:r w:rsidRPr="00434ACF">
        <w:rPr>
          <w:rFonts w:ascii="SimSun" w:hAnsi="SimSun" w:cs="Times New Roman" w:hint="eastAsia"/>
          <w:sz w:val="21"/>
          <w:szCs w:val="22"/>
        </w:rPr>
        <w:t>为了推进工作。</w:t>
      </w:r>
      <w:r w:rsidRPr="00434ACF">
        <w:rPr>
          <w:rFonts w:ascii="SimSun" w:hAnsi="SimSun" w:cs="Times New Roman"/>
          <w:sz w:val="21"/>
          <w:szCs w:val="22"/>
        </w:rPr>
        <w:t>列表上的各个项目并非相互依存。委员会可以先通过第</w:t>
      </w:r>
      <w:r w:rsidRPr="00434ACF">
        <w:rPr>
          <w:rFonts w:ascii="SimSun" w:hAnsi="SimSun"/>
          <w:sz w:val="21"/>
          <w:szCs w:val="22"/>
        </w:rPr>
        <w:t>5</w:t>
      </w:r>
      <w:r w:rsidRPr="00434ACF">
        <w:rPr>
          <w:rFonts w:ascii="SimSun" w:hAnsi="SimSun" w:cs="Times New Roman" w:hint="eastAsia"/>
          <w:sz w:val="21"/>
          <w:szCs w:val="22"/>
        </w:rPr>
        <w:t>和第</w:t>
      </w:r>
      <w:r w:rsidRPr="00434ACF">
        <w:rPr>
          <w:rFonts w:ascii="SimSun" w:hAnsi="SimSun"/>
          <w:sz w:val="21"/>
          <w:szCs w:val="22"/>
        </w:rPr>
        <w:t>6</w:t>
      </w:r>
      <w:r w:rsidRPr="00434ACF">
        <w:rPr>
          <w:rFonts w:ascii="SimSun" w:hAnsi="SimSun" w:cs="Times New Roman" w:hint="eastAsia"/>
          <w:sz w:val="21"/>
          <w:szCs w:val="22"/>
        </w:rPr>
        <w:t>项迈进一步，</w:t>
      </w:r>
      <w:r w:rsidRPr="00434ACF">
        <w:rPr>
          <w:rFonts w:ascii="SimSun" w:hAnsi="SimSun" w:cs="Times New Roman"/>
          <w:sz w:val="21"/>
          <w:szCs w:val="22"/>
        </w:rPr>
        <w:t>在下</w:t>
      </w:r>
      <w:r w:rsidRPr="00434ACF">
        <w:rPr>
          <w:rFonts w:ascii="SimSun" w:hAnsi="SimSun" w:cs="Times New Roman" w:hint="eastAsia"/>
          <w:sz w:val="21"/>
          <w:szCs w:val="22"/>
        </w:rPr>
        <w:t>届</w:t>
      </w:r>
      <w:r w:rsidRPr="00434ACF">
        <w:rPr>
          <w:rFonts w:ascii="SimSun" w:hAnsi="SimSun" w:cs="Times New Roman"/>
          <w:sz w:val="21"/>
          <w:szCs w:val="22"/>
        </w:rPr>
        <w:t>会议</w:t>
      </w:r>
      <w:r w:rsidRPr="00434ACF">
        <w:rPr>
          <w:rFonts w:ascii="SimSun" w:hAnsi="SimSun" w:cs="Times New Roman" w:hint="eastAsia"/>
          <w:sz w:val="21"/>
          <w:szCs w:val="22"/>
        </w:rPr>
        <w:t>上</w:t>
      </w:r>
      <w:r w:rsidRPr="00434ACF">
        <w:rPr>
          <w:rFonts w:ascii="SimSun" w:hAnsi="SimSun" w:cs="Times New Roman"/>
          <w:sz w:val="21"/>
          <w:szCs w:val="22"/>
        </w:rPr>
        <w:t>再讨论其他项目。</w:t>
      </w:r>
      <w:r w:rsidRPr="00434ACF">
        <w:rPr>
          <w:rFonts w:ascii="SimSun" w:hAnsi="SimSun"/>
          <w:sz w:val="21"/>
          <w:szCs w:val="22"/>
        </w:rPr>
        <w:t>B</w:t>
      </w:r>
      <w:r w:rsidRPr="00434ACF">
        <w:rPr>
          <w:rFonts w:ascii="SimSun" w:hAnsi="SimSun" w:cs="Times New Roman" w:hint="eastAsia"/>
          <w:sz w:val="21"/>
          <w:szCs w:val="22"/>
        </w:rPr>
        <w:t>集团提议的研讨会</w:t>
      </w:r>
      <w:r w:rsidRPr="00434ACF">
        <w:rPr>
          <w:rFonts w:ascii="SimSun" w:hAnsi="SimSun" w:cs="Times New Roman"/>
          <w:sz w:val="21"/>
          <w:szCs w:val="22"/>
        </w:rPr>
        <w:t>没有坏处</w:t>
      </w:r>
      <w:r w:rsidRPr="00434ACF">
        <w:rPr>
          <w:rFonts w:ascii="SimSun" w:hAnsi="SimSun" w:cs="Times New Roman" w:hint="eastAsia"/>
          <w:sz w:val="21"/>
          <w:szCs w:val="22"/>
        </w:rPr>
        <w:t>，</w:t>
      </w:r>
      <w:r w:rsidRPr="00434ACF">
        <w:rPr>
          <w:rFonts w:ascii="SimSun" w:hAnsi="SimSun" w:cs="Times New Roman"/>
          <w:sz w:val="21"/>
          <w:szCs w:val="22"/>
        </w:rPr>
        <w:t>没有必要分析研讨会可以带来</w:t>
      </w:r>
      <w:r w:rsidRPr="00434ACF">
        <w:rPr>
          <w:rFonts w:ascii="SimSun" w:hAnsi="SimSun" w:cs="Times New Roman" w:hint="eastAsia"/>
          <w:sz w:val="21"/>
          <w:szCs w:val="22"/>
        </w:rPr>
        <w:t>的</w:t>
      </w:r>
      <w:r w:rsidRPr="00434ACF">
        <w:rPr>
          <w:rFonts w:ascii="SimSun" w:hAnsi="SimSun" w:cs="Times New Roman"/>
          <w:sz w:val="21"/>
          <w:szCs w:val="22"/>
        </w:rPr>
        <w:t>益处</w:t>
      </w:r>
      <w:r w:rsidRPr="00434ACF">
        <w:rPr>
          <w:rFonts w:ascii="SimSun" w:hAnsi="SimSun" w:cs="Times New Roman" w:hint="eastAsia"/>
          <w:sz w:val="21"/>
          <w:szCs w:val="22"/>
        </w:rPr>
        <w:t>，</w:t>
      </w:r>
      <w:r w:rsidRPr="00434ACF">
        <w:rPr>
          <w:rFonts w:ascii="SimSun" w:hAnsi="SimSun" w:cs="Times New Roman"/>
          <w:sz w:val="21"/>
          <w:szCs w:val="22"/>
        </w:rPr>
        <w:t>因为</w:t>
      </w:r>
      <w:r w:rsidRPr="00434ACF">
        <w:rPr>
          <w:rFonts w:ascii="SimSun" w:hAnsi="SimSun" w:cs="Times New Roman" w:hint="eastAsia"/>
          <w:sz w:val="21"/>
          <w:szCs w:val="22"/>
        </w:rPr>
        <w:t>没有人</w:t>
      </w:r>
      <w:r w:rsidRPr="00434ACF">
        <w:rPr>
          <w:rFonts w:ascii="SimSun" w:hAnsi="SimSun" w:cs="Times New Roman"/>
          <w:sz w:val="21"/>
          <w:szCs w:val="22"/>
        </w:rPr>
        <w:t>知道</w:t>
      </w:r>
      <w:r w:rsidRPr="00434ACF">
        <w:rPr>
          <w:rFonts w:ascii="SimSun" w:hAnsi="SimSun" w:cs="Times New Roman" w:hint="eastAsia"/>
          <w:sz w:val="21"/>
          <w:szCs w:val="22"/>
        </w:rPr>
        <w:t>该</w:t>
      </w:r>
      <w:r w:rsidRPr="00434ACF">
        <w:rPr>
          <w:rFonts w:ascii="SimSun" w:hAnsi="SimSun" w:cs="Times New Roman"/>
          <w:sz w:val="21"/>
          <w:szCs w:val="22"/>
        </w:rPr>
        <w:t>研讨会是否有益</w:t>
      </w:r>
      <w:r w:rsidRPr="00434ACF">
        <w:rPr>
          <w:rFonts w:ascii="SimSun" w:hAnsi="SimSun" w:cs="Times New Roman" w:hint="eastAsia"/>
          <w:sz w:val="21"/>
          <w:szCs w:val="22"/>
        </w:rPr>
        <w:t>。</w:t>
      </w:r>
    </w:p>
    <w:p w14:paraId="4F81DD42" w14:textId="1439313E"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尼日利亚代表团代表非洲集团重申其立场。该集团还重申</w:t>
      </w:r>
      <w:r w:rsidRPr="00434ACF">
        <w:rPr>
          <w:rFonts w:ascii="SimSun" w:hAnsi="SimSun" w:cs="Times New Roman" w:hint="eastAsia"/>
          <w:sz w:val="21"/>
        </w:rPr>
        <w:t>，其</w:t>
      </w:r>
      <w:r w:rsidRPr="00434ACF">
        <w:rPr>
          <w:rFonts w:ascii="SimSun" w:hAnsi="SimSun" w:cs="Times New Roman"/>
          <w:sz w:val="21"/>
        </w:rPr>
        <w:t>要求对研讨会的目标和预期</w:t>
      </w:r>
      <w:r w:rsidRPr="00E709C8">
        <w:rPr>
          <w:rFonts w:ascii="SimSun" w:hAnsi="SimSun" w:cs="Times New Roman"/>
          <w:color w:val="000000"/>
          <w:sz w:val="21"/>
          <w:szCs w:val="22"/>
        </w:rPr>
        <w:t>结果</w:t>
      </w:r>
      <w:r w:rsidRPr="00434ACF">
        <w:rPr>
          <w:rFonts w:ascii="SimSun" w:hAnsi="SimSun" w:cs="Times New Roman" w:hint="eastAsia"/>
          <w:sz w:val="21"/>
        </w:rPr>
        <w:t>进行</w:t>
      </w:r>
      <w:r w:rsidRPr="00434ACF">
        <w:rPr>
          <w:rFonts w:ascii="SimSun" w:hAnsi="SimSun" w:cs="Times New Roman"/>
          <w:sz w:val="21"/>
        </w:rPr>
        <w:t>说明。该集团</w:t>
      </w:r>
      <w:r w:rsidRPr="00434ACF">
        <w:rPr>
          <w:rFonts w:ascii="SimSun" w:hAnsi="SimSun" w:cs="Times New Roman" w:hint="eastAsia"/>
          <w:sz w:val="21"/>
        </w:rPr>
        <w:t>想知道</w:t>
      </w:r>
      <w:r w:rsidRPr="00434ACF">
        <w:rPr>
          <w:rFonts w:ascii="SimSun" w:hAnsi="SimSun" w:cs="Times New Roman"/>
          <w:sz w:val="21"/>
        </w:rPr>
        <w:t>研讨会的目的</w:t>
      </w:r>
      <w:r w:rsidRPr="00434ACF">
        <w:rPr>
          <w:rFonts w:ascii="SimSun" w:hAnsi="SimSun" w:cs="Times New Roman" w:hint="eastAsia"/>
          <w:sz w:val="21"/>
        </w:rPr>
        <w:t>是不是</w:t>
      </w:r>
      <w:r w:rsidRPr="00434ACF">
        <w:rPr>
          <w:rFonts w:ascii="SimSun" w:hAnsi="SimSun" w:cs="Times New Roman"/>
          <w:sz w:val="21"/>
        </w:rPr>
        <w:t>分享经验</w:t>
      </w:r>
      <w:r w:rsidRPr="00434ACF">
        <w:rPr>
          <w:rFonts w:ascii="SimSun" w:hAnsi="SimSun" w:cs="Times New Roman" w:hint="eastAsia"/>
          <w:sz w:val="21"/>
        </w:rPr>
        <w:t>，及激发</w:t>
      </w:r>
      <w:r w:rsidRPr="00434ACF">
        <w:rPr>
          <w:rFonts w:ascii="SimSun" w:hAnsi="SimSun" w:cs="Times New Roman"/>
          <w:sz w:val="21"/>
        </w:rPr>
        <w:t>超</w:t>
      </w:r>
      <w:r w:rsidRPr="00434ACF">
        <w:rPr>
          <w:rFonts w:ascii="SimSun" w:hAnsi="SimSun" w:cs="Times New Roman" w:hint="eastAsia"/>
          <w:sz w:val="21"/>
        </w:rPr>
        <w:t>过</w:t>
      </w:r>
      <w:r w:rsidRPr="00434ACF">
        <w:rPr>
          <w:rFonts w:ascii="SimSun" w:hAnsi="SimSun"/>
          <w:sz w:val="21"/>
        </w:rPr>
        <w:t>Deere-Roca</w:t>
      </w:r>
      <w:r w:rsidRPr="00434ACF">
        <w:rPr>
          <w:rFonts w:ascii="SimSun" w:hAnsi="SimSun" w:cs="Times New Roman"/>
          <w:sz w:val="21"/>
        </w:rPr>
        <w:t>报告</w:t>
      </w:r>
      <w:r w:rsidR="00E709C8">
        <w:rPr>
          <w:rFonts w:ascii="SimSun" w:hAnsi="SimSun" w:cs="Times New Roman" w:hint="eastAsia"/>
          <w:sz w:val="21"/>
        </w:rPr>
        <w:t>(</w:t>
      </w:r>
      <w:r w:rsidRPr="00434ACF">
        <w:rPr>
          <w:rFonts w:ascii="SimSun" w:hAnsi="SimSun" w:cs="Times New Roman" w:hint="eastAsia"/>
          <w:sz w:val="21"/>
        </w:rPr>
        <w:t>它是该代表团</w:t>
      </w:r>
      <w:r w:rsidRPr="00434ACF">
        <w:rPr>
          <w:rFonts w:ascii="SimSun" w:hAnsi="SimSun" w:cs="Times New Roman"/>
          <w:sz w:val="21"/>
        </w:rPr>
        <w:t>与</w:t>
      </w:r>
      <w:r w:rsidRPr="00434ACF">
        <w:rPr>
          <w:rFonts w:ascii="SimSun" w:hAnsi="SimSun" w:cs="Times New Roman" w:hint="eastAsia"/>
          <w:sz w:val="21"/>
        </w:rPr>
        <w:t>发展议程集团提交的</w:t>
      </w:r>
      <w:r w:rsidRPr="00434ACF">
        <w:rPr>
          <w:rFonts w:ascii="SimSun" w:hAnsi="SimSun" w:cs="Times New Roman"/>
          <w:sz w:val="21"/>
        </w:rPr>
        <w:t>联合提案的基础</w:t>
      </w:r>
      <w:r w:rsidR="00E709C8">
        <w:rPr>
          <w:rFonts w:ascii="SimSun" w:hAnsi="SimSun" w:cs="Times New Roman" w:hint="eastAsia"/>
          <w:sz w:val="21"/>
        </w:rPr>
        <w:t>)</w:t>
      </w:r>
      <w:r w:rsidRPr="00434ACF">
        <w:rPr>
          <w:rFonts w:ascii="SimSun" w:hAnsi="SimSun" w:cs="Times New Roman" w:hint="eastAsia"/>
          <w:sz w:val="21"/>
        </w:rPr>
        <w:t>中所含思路的</w:t>
      </w:r>
      <w:r w:rsidRPr="00434ACF">
        <w:rPr>
          <w:rFonts w:ascii="SimSun" w:hAnsi="SimSun" w:cs="Times New Roman"/>
          <w:sz w:val="21"/>
        </w:rPr>
        <w:t>新思路</w:t>
      </w:r>
      <w:r w:rsidRPr="00434ACF">
        <w:rPr>
          <w:rFonts w:ascii="SimSun" w:hAnsi="SimSun" w:cs="Times New Roman" w:hint="eastAsia"/>
          <w:sz w:val="21"/>
        </w:rPr>
        <w:t>。</w:t>
      </w:r>
    </w:p>
    <w:p w14:paraId="037C8784"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w:t>
      </w:r>
      <w:r w:rsidRPr="00434ACF">
        <w:rPr>
          <w:rFonts w:ascii="SimSun" w:hAnsi="SimSun" w:cs="Times New Roman" w:hint="eastAsia"/>
          <w:sz w:val="21"/>
        </w:rPr>
        <w:t>对讨论</w:t>
      </w:r>
      <w:r w:rsidRPr="00434ACF">
        <w:rPr>
          <w:rFonts w:ascii="SimSun" w:hAnsi="SimSun" w:cs="Times New Roman"/>
          <w:sz w:val="21"/>
        </w:rPr>
        <w:t>研讨会</w:t>
      </w:r>
      <w:r w:rsidRPr="00434ACF">
        <w:rPr>
          <w:rFonts w:ascii="SimSun" w:hAnsi="SimSun" w:cs="Times New Roman" w:hint="eastAsia"/>
          <w:sz w:val="21"/>
        </w:rPr>
        <w:t>没有异议。</w:t>
      </w:r>
      <w:r w:rsidRPr="00434ACF">
        <w:rPr>
          <w:rFonts w:ascii="SimSun" w:hAnsi="SimSun" w:cs="Times New Roman"/>
          <w:sz w:val="21"/>
        </w:rPr>
        <w:t>但如果在未来工作开展方面有分歧</w:t>
      </w:r>
      <w:r w:rsidRPr="00434ACF">
        <w:rPr>
          <w:rFonts w:ascii="SimSun" w:hAnsi="SimSun" w:cs="Times New Roman" w:hint="eastAsia"/>
          <w:sz w:val="21"/>
        </w:rPr>
        <w:t>，</w:t>
      </w:r>
      <w:r w:rsidRPr="00434ACF">
        <w:rPr>
          <w:rFonts w:ascii="SimSun" w:hAnsi="SimSun" w:cs="Times New Roman"/>
          <w:sz w:val="21"/>
        </w:rPr>
        <w:t>讨论研讨会可能毫无意义。研讨会的问题可以在下届会议上讨论。但如果各代表团希望在本届会议上讨论</w:t>
      </w:r>
      <w:r w:rsidRPr="00434ACF">
        <w:rPr>
          <w:rFonts w:ascii="SimSun" w:hAnsi="SimSun" w:cs="Times New Roman" w:hint="eastAsia"/>
          <w:sz w:val="21"/>
        </w:rPr>
        <w:t>，那就在本届会议上讨论。</w:t>
      </w:r>
    </w:p>
    <w:p w14:paraId="2B5E1580"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日本代表团代表</w:t>
      </w:r>
      <w:r w:rsidRPr="00434ACF">
        <w:rPr>
          <w:rFonts w:ascii="SimSun" w:hAnsi="SimSun"/>
          <w:sz w:val="21"/>
        </w:rPr>
        <w:t>B</w:t>
      </w:r>
      <w:r w:rsidRPr="00434ACF">
        <w:rPr>
          <w:rFonts w:ascii="SimSun" w:hAnsi="SimSun" w:cs="Times New Roman"/>
          <w:sz w:val="21"/>
        </w:rPr>
        <w:t>集团表示，研讨会的目的是</w:t>
      </w:r>
      <w:r w:rsidRPr="00434ACF">
        <w:rPr>
          <w:rFonts w:ascii="SimSun" w:hAnsi="SimSun" w:cs="Times New Roman" w:hint="eastAsia"/>
          <w:sz w:val="21"/>
        </w:rPr>
        <w:t>交流在其之前</w:t>
      </w:r>
      <w:r w:rsidRPr="00434ACF">
        <w:rPr>
          <w:rFonts w:ascii="SimSun" w:hAnsi="SimSun" w:cs="Times New Roman"/>
          <w:sz w:val="21"/>
        </w:rPr>
        <w:t>提到的主题</w:t>
      </w:r>
      <w:r w:rsidRPr="00434ACF">
        <w:rPr>
          <w:rFonts w:ascii="SimSun" w:hAnsi="SimSun" w:cs="Times New Roman" w:hint="eastAsia"/>
          <w:sz w:val="21"/>
        </w:rPr>
        <w:t>方面的</w:t>
      </w:r>
      <w:r w:rsidRPr="00434ACF">
        <w:rPr>
          <w:rFonts w:ascii="SimSun" w:hAnsi="SimSun" w:cs="Times New Roman"/>
          <w:sz w:val="21"/>
        </w:rPr>
        <w:t>经验。这将</w:t>
      </w:r>
      <w:r w:rsidRPr="00434ACF">
        <w:rPr>
          <w:rFonts w:ascii="SimSun" w:hAnsi="SimSun" w:cs="Times New Roman" w:hint="eastAsia"/>
          <w:sz w:val="21"/>
        </w:rPr>
        <w:t>为讨论</w:t>
      </w:r>
      <w:r w:rsidRPr="00434ACF">
        <w:rPr>
          <w:rFonts w:ascii="SimSun" w:hAnsi="SimSun" w:cs="Times New Roman"/>
          <w:sz w:val="21"/>
        </w:rPr>
        <w:t>第</w:t>
      </w:r>
      <w:r w:rsidRPr="00434ACF">
        <w:rPr>
          <w:rFonts w:ascii="SimSun" w:hAnsi="SimSun"/>
          <w:sz w:val="21"/>
        </w:rPr>
        <w:t>2</w:t>
      </w:r>
      <w:r w:rsidRPr="00434ACF">
        <w:rPr>
          <w:rFonts w:ascii="MS Mincho" w:eastAsia="MS Mincho" w:hAnsi="MS Mincho" w:cs="MS Mincho" w:hint="eastAsia"/>
          <w:sz w:val="21"/>
        </w:rPr>
        <w:t>、</w:t>
      </w:r>
      <w:r w:rsidRPr="00434ACF">
        <w:rPr>
          <w:rFonts w:ascii="SimSun" w:hAnsi="SimSun"/>
          <w:sz w:val="21"/>
        </w:rPr>
        <w:t>3</w:t>
      </w:r>
      <w:r w:rsidRPr="00434ACF">
        <w:rPr>
          <w:rFonts w:ascii="SimSun" w:hAnsi="SimSun" w:cs="Times New Roman" w:hint="eastAsia"/>
          <w:sz w:val="21"/>
        </w:rPr>
        <w:t>、</w:t>
      </w:r>
      <w:r w:rsidRPr="00434ACF">
        <w:rPr>
          <w:rFonts w:ascii="SimSun" w:hAnsi="SimSun"/>
          <w:sz w:val="21"/>
        </w:rPr>
        <w:t>4</w:t>
      </w:r>
      <w:r w:rsidRPr="00434ACF">
        <w:rPr>
          <w:rFonts w:ascii="SimSun" w:hAnsi="SimSun" w:cs="Times New Roman"/>
          <w:sz w:val="21"/>
        </w:rPr>
        <w:t>项和其他项目</w:t>
      </w:r>
      <w:r w:rsidRPr="00434ACF">
        <w:rPr>
          <w:rFonts w:ascii="SimSun" w:hAnsi="SimSun" w:cs="Times New Roman" w:hint="eastAsia"/>
          <w:sz w:val="21"/>
        </w:rPr>
        <w:t>的相关方面奠定</w:t>
      </w:r>
      <w:r w:rsidRPr="00434ACF">
        <w:rPr>
          <w:rFonts w:ascii="SimSun" w:hAnsi="SimSun" w:cs="Times New Roman"/>
          <w:sz w:val="21"/>
        </w:rPr>
        <w:t>基础。</w:t>
      </w:r>
      <w:r w:rsidRPr="00434ACF">
        <w:rPr>
          <w:rFonts w:ascii="SimSun" w:hAnsi="SimSun" w:cs="Times New Roman" w:hint="eastAsia"/>
          <w:sz w:val="21"/>
        </w:rPr>
        <w:t>在</w:t>
      </w:r>
      <w:r w:rsidRPr="00434ACF">
        <w:rPr>
          <w:rFonts w:ascii="SimSun" w:hAnsi="SimSun" w:cs="Times New Roman"/>
          <w:sz w:val="21"/>
        </w:rPr>
        <w:t>通过更新管理层的</w:t>
      </w:r>
      <w:r w:rsidRPr="00434ACF">
        <w:rPr>
          <w:rFonts w:ascii="SimSun" w:hAnsi="SimSun" w:cs="Times New Roman" w:hint="eastAsia"/>
          <w:sz w:val="21"/>
        </w:rPr>
        <w:t>答复</w:t>
      </w:r>
      <w:r w:rsidRPr="00434ACF">
        <w:rPr>
          <w:rFonts w:ascii="SimSun" w:hAnsi="SimSun" w:cs="Times New Roman"/>
          <w:sz w:val="21"/>
        </w:rPr>
        <w:t>获取更多关于当前情况的信息后</w:t>
      </w:r>
      <w:r w:rsidRPr="00434ACF">
        <w:rPr>
          <w:rFonts w:ascii="SimSun" w:hAnsi="SimSun" w:cs="Times New Roman" w:hint="eastAsia"/>
          <w:sz w:val="21"/>
        </w:rPr>
        <w:t>，</w:t>
      </w:r>
      <w:r w:rsidRPr="00434ACF">
        <w:rPr>
          <w:rFonts w:ascii="SimSun" w:hAnsi="SimSun" w:cs="Times New Roman"/>
          <w:sz w:val="21"/>
        </w:rPr>
        <w:t>值得探讨的项目</w:t>
      </w:r>
      <w:r w:rsidRPr="00434ACF">
        <w:rPr>
          <w:rFonts w:ascii="SimSun" w:hAnsi="SimSun" w:cs="Times New Roman" w:hint="eastAsia"/>
          <w:sz w:val="21"/>
        </w:rPr>
        <w:t>或许</w:t>
      </w:r>
      <w:r w:rsidRPr="00434ACF">
        <w:rPr>
          <w:rFonts w:ascii="SimSun" w:hAnsi="SimSun" w:cs="Times New Roman"/>
          <w:sz w:val="21"/>
        </w:rPr>
        <w:t>就不限于列表中的项目</w:t>
      </w:r>
      <w:r w:rsidRPr="00434ACF">
        <w:rPr>
          <w:rFonts w:ascii="SimSun" w:hAnsi="SimSun" w:cs="Times New Roman" w:hint="eastAsia"/>
          <w:sz w:val="21"/>
        </w:rPr>
        <w:t>。范围可能</w:t>
      </w:r>
      <w:r w:rsidRPr="00434ACF">
        <w:rPr>
          <w:rFonts w:ascii="SimSun" w:hAnsi="SimSun" w:cs="Times New Roman"/>
          <w:sz w:val="21"/>
        </w:rPr>
        <w:t>更宽或更窄。这将取决于更新</w:t>
      </w:r>
      <w:r w:rsidRPr="00434ACF">
        <w:rPr>
          <w:rFonts w:ascii="SimSun" w:hAnsi="SimSun" w:cs="Times New Roman" w:hint="eastAsia"/>
          <w:sz w:val="21"/>
        </w:rPr>
        <w:t>后的</w:t>
      </w:r>
      <w:r w:rsidRPr="00434ACF">
        <w:rPr>
          <w:rFonts w:ascii="SimSun" w:hAnsi="SimSun" w:cs="Times New Roman"/>
          <w:sz w:val="21"/>
        </w:rPr>
        <w:t>管理层</w:t>
      </w:r>
      <w:r w:rsidRPr="00434ACF">
        <w:rPr>
          <w:rFonts w:ascii="SimSun" w:hAnsi="SimSun" w:cs="Times New Roman" w:hint="eastAsia"/>
          <w:sz w:val="21"/>
        </w:rPr>
        <w:t>答复中</w:t>
      </w:r>
      <w:r w:rsidRPr="00434ACF">
        <w:rPr>
          <w:rFonts w:ascii="SimSun" w:hAnsi="SimSun" w:cs="Times New Roman"/>
          <w:sz w:val="21"/>
        </w:rPr>
        <w:t>提供的</w:t>
      </w:r>
      <w:r w:rsidRPr="00434ACF">
        <w:rPr>
          <w:rFonts w:ascii="SimSun" w:hAnsi="SimSun" w:cs="Times New Roman" w:hint="eastAsia"/>
          <w:sz w:val="21"/>
        </w:rPr>
        <w:t>信息</w:t>
      </w:r>
      <w:r w:rsidRPr="00434ACF">
        <w:rPr>
          <w:rFonts w:ascii="SimSun" w:hAnsi="SimSun" w:cs="Times New Roman"/>
          <w:sz w:val="21"/>
        </w:rPr>
        <w:t>。因此，将讨论局限于这些项目是不明智的</w:t>
      </w:r>
      <w:r w:rsidRPr="00434ACF">
        <w:rPr>
          <w:rFonts w:ascii="SimSun" w:hAnsi="SimSun" w:cs="Times New Roman" w:hint="eastAsia"/>
          <w:sz w:val="21"/>
        </w:rPr>
        <w:t>，把这些项目与审视更新后的管理层答复后可能出现的新项目分得太清也是</w:t>
      </w:r>
      <w:r w:rsidRPr="00434ACF">
        <w:rPr>
          <w:rFonts w:ascii="SimSun" w:hAnsi="SimSun" w:cs="Times New Roman"/>
          <w:sz w:val="21"/>
        </w:rPr>
        <w:t>不明智的</w:t>
      </w:r>
      <w:r w:rsidRPr="00434ACF">
        <w:rPr>
          <w:rFonts w:ascii="SimSun" w:hAnsi="SimSun" w:cs="Times New Roman" w:hint="eastAsia"/>
          <w:sz w:val="21"/>
        </w:rPr>
        <w:t>。</w:t>
      </w:r>
    </w:p>
    <w:p w14:paraId="61442332"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美利坚合众国代表团</w:t>
      </w:r>
      <w:r w:rsidRPr="00434ACF">
        <w:rPr>
          <w:rFonts w:ascii="SimSun" w:hAnsi="SimSun" w:cs="Times New Roman" w:hint="eastAsia"/>
          <w:sz w:val="21"/>
        </w:rPr>
        <w:t>已准备好回应</w:t>
      </w:r>
      <w:r w:rsidRPr="00434ACF">
        <w:rPr>
          <w:rFonts w:ascii="SimSun" w:hAnsi="SimSun" w:cs="Times New Roman"/>
          <w:sz w:val="21"/>
        </w:rPr>
        <w:t>尼日利亚代表团的要求</w:t>
      </w:r>
      <w:r w:rsidRPr="00434ACF">
        <w:rPr>
          <w:rFonts w:ascii="SimSun" w:hAnsi="SimSun" w:cs="Times New Roman" w:hint="eastAsia"/>
          <w:sz w:val="21"/>
        </w:rPr>
        <w:t>，即</w:t>
      </w:r>
      <w:r w:rsidRPr="00434ACF">
        <w:rPr>
          <w:rFonts w:ascii="SimSun" w:hAnsi="SimSun" w:cs="Times New Roman"/>
          <w:sz w:val="21"/>
        </w:rPr>
        <w:t>提供更多关于研讨会</w:t>
      </w:r>
      <w:r w:rsidRPr="00434ACF">
        <w:rPr>
          <w:rFonts w:ascii="SimSun" w:hAnsi="SimSun" w:cs="Times New Roman" w:hint="eastAsia"/>
          <w:sz w:val="21"/>
        </w:rPr>
        <w:t>的</w:t>
      </w:r>
      <w:r w:rsidRPr="00434ACF">
        <w:rPr>
          <w:rFonts w:ascii="SimSun" w:hAnsi="SimSun" w:cs="Times New Roman"/>
          <w:sz w:val="21"/>
        </w:rPr>
        <w:t>信息。该代表团可以</w:t>
      </w:r>
      <w:r w:rsidRPr="00434ACF">
        <w:rPr>
          <w:rFonts w:ascii="SimSun" w:hAnsi="SimSun" w:cs="Times New Roman" w:hint="eastAsia"/>
          <w:sz w:val="21"/>
        </w:rPr>
        <w:t>在会外、在下届会议上或立即</w:t>
      </w:r>
      <w:r w:rsidRPr="00434ACF">
        <w:rPr>
          <w:rFonts w:ascii="SimSun" w:hAnsi="SimSun" w:cs="Times New Roman"/>
          <w:sz w:val="21"/>
        </w:rPr>
        <w:t>与尼日利亚代表团讨论这个问题。</w:t>
      </w:r>
      <w:r w:rsidRPr="00434ACF">
        <w:rPr>
          <w:rFonts w:ascii="SimSun" w:hAnsi="SimSun" w:cs="Times New Roman" w:hint="eastAsia"/>
          <w:sz w:val="21"/>
        </w:rPr>
        <w:t>该</w:t>
      </w:r>
      <w:r w:rsidRPr="00434ACF">
        <w:rPr>
          <w:rFonts w:ascii="SimSun" w:hAnsi="SimSun" w:cs="Times New Roman"/>
          <w:sz w:val="21"/>
        </w:rPr>
        <w:t>代表团</w:t>
      </w:r>
      <w:r w:rsidRPr="00434ACF">
        <w:rPr>
          <w:rFonts w:ascii="SimSun" w:hAnsi="SimSun" w:cs="Times New Roman" w:hint="eastAsia"/>
          <w:sz w:val="21"/>
        </w:rPr>
        <w:t>听从</w:t>
      </w:r>
      <w:r w:rsidRPr="00434ACF">
        <w:rPr>
          <w:rFonts w:ascii="SimSun" w:hAnsi="SimSun" w:cs="Times New Roman"/>
          <w:sz w:val="21"/>
        </w:rPr>
        <w:t>主席的</w:t>
      </w:r>
      <w:r w:rsidRPr="00434ACF">
        <w:rPr>
          <w:rFonts w:ascii="SimSun" w:hAnsi="SimSun" w:cs="Times New Roman" w:hint="eastAsia"/>
          <w:sz w:val="21"/>
        </w:rPr>
        <w:t>决定。</w:t>
      </w:r>
    </w:p>
    <w:p w14:paraId="3FCBEB8E"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主席询问尼日利亚代表团是否还要求</w:t>
      </w:r>
      <w:r w:rsidRPr="00434ACF">
        <w:rPr>
          <w:rFonts w:ascii="SimSun" w:hAnsi="SimSun" w:cs="Times New Roman" w:hint="eastAsia"/>
          <w:sz w:val="21"/>
        </w:rPr>
        <w:t>提供更多</w:t>
      </w:r>
      <w:r w:rsidRPr="00E709C8">
        <w:rPr>
          <w:rFonts w:ascii="SimSun" w:hAnsi="SimSun" w:cs="Times New Roman" w:hint="eastAsia"/>
          <w:color w:val="000000"/>
          <w:sz w:val="21"/>
          <w:szCs w:val="22"/>
        </w:rPr>
        <w:t>有关</w:t>
      </w:r>
      <w:r w:rsidRPr="00434ACF">
        <w:rPr>
          <w:rFonts w:ascii="SimSun" w:hAnsi="SimSun" w:cs="Times New Roman"/>
          <w:sz w:val="21"/>
        </w:rPr>
        <w:t>研讨会的信息。</w:t>
      </w:r>
    </w:p>
    <w:p w14:paraId="7CAB0DCE"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尼日利亚代表团代表非洲集团</w:t>
      </w:r>
      <w:r w:rsidRPr="00434ACF">
        <w:rPr>
          <w:rFonts w:ascii="SimSun" w:hAnsi="SimSun" w:cs="Times New Roman" w:hint="eastAsia"/>
          <w:sz w:val="21"/>
        </w:rPr>
        <w:t>对</w:t>
      </w:r>
      <w:r w:rsidRPr="00E709C8">
        <w:rPr>
          <w:rFonts w:ascii="SimSun" w:hAnsi="SimSun" w:cs="Times New Roman"/>
          <w:color w:val="000000"/>
          <w:sz w:val="21"/>
          <w:szCs w:val="22"/>
        </w:rPr>
        <w:t>美利坚合众国代表团</w:t>
      </w:r>
      <w:r w:rsidRPr="00434ACF">
        <w:rPr>
          <w:rFonts w:ascii="SimSun" w:hAnsi="SimSun" w:cs="Times New Roman" w:hint="eastAsia"/>
          <w:sz w:val="21"/>
        </w:rPr>
        <w:t>的发言</w:t>
      </w:r>
      <w:r w:rsidRPr="00434ACF">
        <w:rPr>
          <w:rFonts w:ascii="SimSun" w:hAnsi="SimSun" w:cs="Times New Roman"/>
          <w:sz w:val="21"/>
        </w:rPr>
        <w:t>表示欢迎。他们可以在</w:t>
      </w:r>
      <w:r w:rsidRPr="00434ACF">
        <w:rPr>
          <w:rFonts w:ascii="SimSun" w:hAnsi="SimSun" w:cs="Times New Roman" w:hint="eastAsia"/>
          <w:sz w:val="21"/>
        </w:rPr>
        <w:t>会后</w:t>
      </w:r>
      <w:r w:rsidRPr="00434ACF">
        <w:rPr>
          <w:rFonts w:ascii="SimSun" w:hAnsi="SimSun" w:cs="Times New Roman"/>
          <w:sz w:val="21"/>
        </w:rPr>
        <w:t>讨论这个问题。委员会可以在下届会议中讨论研讨会的问题</w:t>
      </w:r>
      <w:r w:rsidRPr="00434ACF">
        <w:rPr>
          <w:rFonts w:ascii="SimSun" w:hAnsi="SimSun" w:cs="Times New Roman" w:hint="eastAsia"/>
          <w:sz w:val="21"/>
        </w:rPr>
        <w:t>和</w:t>
      </w:r>
      <w:r w:rsidRPr="00434ACF">
        <w:rPr>
          <w:rFonts w:ascii="SimSun" w:hAnsi="SimSun" w:cs="Times New Roman"/>
          <w:sz w:val="21"/>
        </w:rPr>
        <w:t>西班牙代表团提出的</w:t>
      </w:r>
      <w:r w:rsidRPr="00434ACF">
        <w:rPr>
          <w:rFonts w:ascii="SimSun" w:hAnsi="SimSun" w:cs="Times New Roman" w:hint="eastAsia"/>
          <w:sz w:val="21"/>
        </w:rPr>
        <w:t>提案</w:t>
      </w:r>
      <w:r w:rsidRPr="00434ACF">
        <w:rPr>
          <w:rFonts w:ascii="SimSun" w:hAnsi="SimSun" w:cs="Times New Roman"/>
          <w:sz w:val="21"/>
        </w:rPr>
        <w:t>。</w:t>
      </w:r>
    </w:p>
    <w:p w14:paraId="18F5632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w:t>
      </w:r>
      <w:r w:rsidRPr="00434ACF">
        <w:rPr>
          <w:rFonts w:ascii="SimSun" w:hAnsi="SimSun" w:cs="Times New Roman" w:hint="eastAsia"/>
          <w:sz w:val="21"/>
        </w:rPr>
        <w:t>做出如下提议</w:t>
      </w:r>
      <w:r w:rsidRPr="00434ACF">
        <w:rPr>
          <w:rFonts w:ascii="SimSun" w:hAnsi="SimSun" w:cs="Times New Roman"/>
          <w:sz w:val="21"/>
        </w:rPr>
        <w:t>。委员会</w:t>
      </w:r>
      <w:r w:rsidRPr="00434ACF">
        <w:rPr>
          <w:rFonts w:ascii="SimSun" w:hAnsi="SimSun" w:cs="Times New Roman" w:hint="eastAsia"/>
          <w:sz w:val="21"/>
        </w:rPr>
        <w:t>将</w:t>
      </w:r>
      <w:r w:rsidRPr="00434ACF">
        <w:rPr>
          <w:rFonts w:ascii="SimSun" w:hAnsi="SimSun" w:cs="Times New Roman"/>
          <w:sz w:val="21"/>
        </w:rPr>
        <w:t>要求秘书处更新管理层的</w:t>
      </w:r>
      <w:r w:rsidRPr="00434ACF">
        <w:rPr>
          <w:rFonts w:ascii="SimSun" w:hAnsi="SimSun" w:cs="Times New Roman" w:hint="eastAsia"/>
          <w:sz w:val="21"/>
        </w:rPr>
        <w:t>答复</w:t>
      </w:r>
      <w:r w:rsidRPr="00434ACF">
        <w:rPr>
          <w:rFonts w:ascii="SimSun" w:hAnsi="SimSun" w:cs="Times New Roman"/>
          <w:sz w:val="21"/>
        </w:rPr>
        <w:t>文件</w:t>
      </w:r>
      <w:r w:rsidRPr="00434ACF">
        <w:rPr>
          <w:rFonts w:ascii="SimSun" w:hAnsi="SimSun" w:cs="Times New Roman" w:hint="eastAsia"/>
          <w:sz w:val="21"/>
        </w:rPr>
        <w:t>，并</w:t>
      </w:r>
      <w:r w:rsidRPr="00434ACF">
        <w:rPr>
          <w:rFonts w:ascii="SimSun" w:hAnsi="SimSun" w:cs="Times New Roman"/>
          <w:sz w:val="21"/>
        </w:rPr>
        <w:t>在下届会议中</w:t>
      </w:r>
      <w:r w:rsidRPr="00434ACF">
        <w:rPr>
          <w:rFonts w:ascii="SimSun" w:hAnsi="SimSun" w:cs="Times New Roman" w:hint="eastAsia"/>
          <w:sz w:val="21"/>
        </w:rPr>
        <w:t>，以</w:t>
      </w:r>
      <w:r w:rsidRPr="00434ACF">
        <w:rPr>
          <w:rFonts w:ascii="SimSun" w:hAnsi="SimSun" w:cs="Times New Roman"/>
          <w:sz w:val="21"/>
        </w:rPr>
        <w:t>西班牙代表团提议的项目和</w:t>
      </w:r>
      <w:r w:rsidRPr="00434ACF">
        <w:rPr>
          <w:rFonts w:ascii="SimSun" w:hAnsi="SimSun" w:cs="Times New Roman" w:hint="eastAsia"/>
          <w:sz w:val="21"/>
        </w:rPr>
        <w:t>各成</w:t>
      </w:r>
      <w:r w:rsidRPr="00434ACF">
        <w:rPr>
          <w:rFonts w:ascii="SimSun" w:hAnsi="SimSun" w:cs="Times New Roman"/>
          <w:sz w:val="21"/>
        </w:rPr>
        <w:t>员国希望提出的任何其</w:t>
      </w:r>
      <w:r w:rsidRPr="00434ACF">
        <w:rPr>
          <w:rFonts w:ascii="SimSun" w:hAnsi="SimSun" w:cs="Times New Roman" w:hint="eastAsia"/>
          <w:sz w:val="21"/>
        </w:rPr>
        <w:t>他</w:t>
      </w:r>
      <w:r w:rsidRPr="00434ACF">
        <w:rPr>
          <w:rFonts w:ascii="SimSun" w:hAnsi="SimSun" w:cs="Times New Roman"/>
          <w:sz w:val="21"/>
        </w:rPr>
        <w:t>项目</w:t>
      </w:r>
      <w:r w:rsidRPr="00434ACF">
        <w:rPr>
          <w:rFonts w:ascii="SimSun" w:hAnsi="SimSun" w:cs="Times New Roman" w:hint="eastAsia"/>
          <w:sz w:val="21"/>
        </w:rPr>
        <w:t>为基础，继续</w:t>
      </w:r>
      <w:r w:rsidRPr="00434ACF">
        <w:rPr>
          <w:rFonts w:ascii="SimSun" w:hAnsi="SimSun" w:cs="Times New Roman"/>
          <w:sz w:val="21"/>
        </w:rPr>
        <w:t>讨论。</w:t>
      </w:r>
      <w:r w:rsidRPr="00434ACF">
        <w:rPr>
          <w:rFonts w:ascii="SimSun" w:hAnsi="SimSun" w:cs="Times New Roman" w:hint="eastAsia"/>
          <w:sz w:val="21"/>
        </w:rPr>
        <w:t>鉴于与会者未提出异议，主席的提议获得通过。</w:t>
      </w:r>
    </w:p>
    <w:p w14:paraId="19AD6DB0" w14:textId="7AC2A9B4" w:rsidR="00434ACF" w:rsidRPr="00741F26" w:rsidRDefault="00DD382D" w:rsidP="00741F26">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741F26">
        <w:rPr>
          <w:rFonts w:ascii="SimHei" w:eastAsia="SimHei" w:hAnsi="SimHei" w:cs="Times New Roman"/>
          <w:color w:val="000000"/>
          <w:sz w:val="21"/>
          <w:szCs w:val="22"/>
          <w:lang w:eastAsia="zh-CN"/>
        </w:rPr>
        <w:t>议程</w:t>
      </w:r>
      <w:r w:rsidRPr="00741F26">
        <w:rPr>
          <w:rFonts w:ascii="SimHei" w:eastAsia="SimHei" w:hAnsi="SimHei" w:cs="Times New Roman" w:hint="eastAsia"/>
          <w:color w:val="000000"/>
          <w:sz w:val="21"/>
          <w:szCs w:val="22"/>
          <w:lang w:eastAsia="zh-CN"/>
        </w:rPr>
        <w:t>第</w:t>
      </w:r>
      <w:r w:rsidRPr="00741F26">
        <w:rPr>
          <w:rFonts w:ascii="SimHei" w:eastAsia="SimHei" w:hAnsi="SimHei" w:cs="Times New Roman"/>
          <w:color w:val="000000"/>
          <w:sz w:val="21"/>
          <w:szCs w:val="22"/>
          <w:lang w:eastAsia="zh-CN"/>
        </w:rPr>
        <w:t>9项：主席总结</w:t>
      </w:r>
    </w:p>
    <w:p w14:paraId="4E78C580"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w:t>
      </w:r>
      <w:r w:rsidRPr="00434ACF">
        <w:rPr>
          <w:rFonts w:ascii="SimSun" w:hAnsi="SimSun" w:cs="Times New Roman" w:hint="eastAsia"/>
          <w:sz w:val="21"/>
        </w:rPr>
        <w:t>邀</w:t>
      </w:r>
      <w:r w:rsidRPr="00434ACF">
        <w:rPr>
          <w:rFonts w:ascii="SimSun" w:hAnsi="SimSun" w:cs="Times New Roman"/>
          <w:sz w:val="21"/>
        </w:rPr>
        <w:t>请委员会逐段审议</w:t>
      </w:r>
      <w:r w:rsidRPr="00434ACF">
        <w:rPr>
          <w:rFonts w:ascii="SimSun" w:hAnsi="SimSun" w:cs="Times New Roman" w:hint="eastAsia"/>
          <w:sz w:val="21"/>
        </w:rPr>
        <w:t>总结</w:t>
      </w:r>
      <w:r w:rsidRPr="00E709C8">
        <w:rPr>
          <w:rFonts w:ascii="SimSun" w:hAnsi="SimSun" w:cs="Times New Roman"/>
          <w:color w:val="000000"/>
          <w:sz w:val="21"/>
          <w:szCs w:val="22"/>
        </w:rPr>
        <w:t>草案</w:t>
      </w:r>
      <w:r w:rsidRPr="00434ACF">
        <w:rPr>
          <w:rFonts w:ascii="SimSun" w:hAnsi="SimSun" w:cs="Times New Roman"/>
          <w:sz w:val="21"/>
        </w:rPr>
        <w:t>。</w:t>
      </w:r>
      <w:r w:rsidRPr="00434ACF">
        <w:rPr>
          <w:rFonts w:ascii="SimSun" w:hAnsi="SimSun" w:cs="Times New Roman" w:hint="eastAsia"/>
          <w:sz w:val="21"/>
        </w:rPr>
        <w:t>他</w:t>
      </w:r>
      <w:r w:rsidRPr="00434ACF">
        <w:rPr>
          <w:rFonts w:ascii="SimSun" w:hAnsi="SimSun" w:cs="Times New Roman"/>
          <w:sz w:val="21"/>
        </w:rPr>
        <w:t>先提到第</w:t>
      </w:r>
      <w:r w:rsidRPr="00434ACF">
        <w:rPr>
          <w:rFonts w:ascii="SimSun" w:hAnsi="SimSun"/>
          <w:sz w:val="21"/>
        </w:rPr>
        <w:t>1</w:t>
      </w:r>
      <w:r w:rsidRPr="00434ACF">
        <w:rPr>
          <w:rFonts w:ascii="SimSun" w:hAnsi="SimSun" w:cs="Times New Roman" w:hint="eastAsia"/>
          <w:sz w:val="21"/>
        </w:rPr>
        <w:t>段。鉴于与会者未提出异议，第</w:t>
      </w:r>
      <w:r w:rsidRPr="00434ACF">
        <w:rPr>
          <w:rFonts w:ascii="SimSun" w:hAnsi="SimSun"/>
          <w:sz w:val="21"/>
        </w:rPr>
        <w:t>1</w:t>
      </w:r>
      <w:r w:rsidRPr="00434ACF">
        <w:rPr>
          <w:rFonts w:ascii="SimSun" w:hAnsi="SimSun" w:cs="Times New Roman" w:hint="eastAsia"/>
          <w:sz w:val="21"/>
        </w:rPr>
        <w:t>段获得通过。接着他提到第</w:t>
      </w:r>
      <w:r w:rsidRPr="00434ACF">
        <w:rPr>
          <w:rFonts w:ascii="SimSun" w:hAnsi="SimSun"/>
          <w:sz w:val="21"/>
        </w:rPr>
        <w:t>2</w:t>
      </w:r>
      <w:r w:rsidRPr="00434ACF">
        <w:rPr>
          <w:rFonts w:ascii="SimSun" w:hAnsi="SimSun" w:cs="Times New Roman" w:hint="eastAsia"/>
          <w:sz w:val="21"/>
        </w:rPr>
        <w:t>段。</w:t>
      </w:r>
    </w:p>
    <w:p w14:paraId="7B49CC94" w14:textId="5DB608FA"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秘书处</w:t>
      </w:r>
      <w:r w:rsidR="00E709C8">
        <w:rPr>
          <w:rFonts w:ascii="SimSun" w:hAnsi="SimSun" w:cs="Times New Roman"/>
          <w:sz w:val="21"/>
        </w:rPr>
        <w:t>(</w:t>
      </w:r>
      <w:proofErr w:type="gramStart"/>
      <w:r w:rsidRPr="00434ACF">
        <w:rPr>
          <w:rFonts w:ascii="SimSun" w:hAnsi="SimSun" w:cs="Times New Roman" w:hint="eastAsia"/>
          <w:sz w:val="21"/>
        </w:rPr>
        <w:t>俾</w:t>
      </w:r>
      <w:proofErr w:type="gramEnd"/>
      <w:r w:rsidRPr="00434ACF">
        <w:rPr>
          <w:rFonts w:ascii="SimSun" w:hAnsi="SimSun" w:cs="Times New Roman" w:hint="eastAsia"/>
          <w:sz w:val="21"/>
        </w:rPr>
        <w:t>路支</w:t>
      </w:r>
      <w:r w:rsidRPr="00434ACF">
        <w:rPr>
          <w:rFonts w:ascii="SimSun" w:hAnsi="SimSun" w:cs="Times New Roman"/>
          <w:sz w:val="21"/>
        </w:rPr>
        <w:t>先生</w:t>
      </w:r>
      <w:r w:rsidR="00E709C8">
        <w:rPr>
          <w:rFonts w:ascii="SimSun" w:hAnsi="SimSun" w:cs="Times New Roman"/>
          <w:sz w:val="21"/>
        </w:rPr>
        <w:t>)</w:t>
      </w:r>
      <w:r w:rsidRPr="00434ACF">
        <w:rPr>
          <w:rFonts w:ascii="SimSun" w:hAnsi="SimSun" w:cs="Times New Roman"/>
          <w:sz w:val="21"/>
        </w:rPr>
        <w:t>指出</w:t>
      </w:r>
      <w:r w:rsidRPr="00434ACF">
        <w:rPr>
          <w:rFonts w:ascii="SimSun" w:hAnsi="SimSun" w:cs="Times New Roman" w:hint="eastAsia"/>
          <w:sz w:val="21"/>
        </w:rPr>
        <w:t>第</w:t>
      </w:r>
      <w:r w:rsidRPr="00434ACF">
        <w:rPr>
          <w:rFonts w:ascii="SimSun" w:hAnsi="SimSun"/>
          <w:sz w:val="21"/>
        </w:rPr>
        <w:t>3</w:t>
      </w:r>
      <w:r w:rsidRPr="00434ACF">
        <w:rPr>
          <w:rFonts w:ascii="SimSun" w:hAnsi="SimSun" w:cs="Times New Roman" w:hint="eastAsia"/>
          <w:sz w:val="21"/>
        </w:rPr>
        <w:t>行副主席托德·里夫斯先生的任命后有两个逗号。在最终版本中将删除</w:t>
      </w:r>
      <w:r w:rsidRPr="00434ACF">
        <w:rPr>
          <w:rFonts w:ascii="SimSun" w:hAnsi="SimSun" w:cs="Times New Roman"/>
          <w:sz w:val="21"/>
        </w:rPr>
        <w:t>第</w:t>
      </w:r>
      <w:r w:rsidRPr="00434ACF">
        <w:rPr>
          <w:rFonts w:ascii="SimSun" w:hAnsi="SimSun"/>
          <w:sz w:val="21"/>
        </w:rPr>
        <w:t>2</w:t>
      </w:r>
      <w:r w:rsidRPr="00434ACF">
        <w:rPr>
          <w:rFonts w:ascii="SimSun" w:hAnsi="SimSun" w:cs="Times New Roman"/>
          <w:sz w:val="21"/>
        </w:rPr>
        <w:t>个逗号。</w:t>
      </w:r>
    </w:p>
    <w:p w14:paraId="2E28AA5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w:t>
      </w:r>
      <w:r w:rsidRPr="00434ACF">
        <w:rPr>
          <w:rFonts w:ascii="SimSun" w:hAnsi="SimSun" w:cs="Times New Roman" w:hint="eastAsia"/>
          <w:sz w:val="21"/>
        </w:rPr>
        <w:t>表示</w:t>
      </w:r>
      <w:r w:rsidRPr="00434ACF">
        <w:rPr>
          <w:rFonts w:ascii="SimSun" w:hAnsi="SimSun" w:cs="Times New Roman"/>
          <w:sz w:val="21"/>
        </w:rPr>
        <w:t>，</w:t>
      </w:r>
      <w:proofErr w:type="gramStart"/>
      <w:r w:rsidRPr="00434ACF">
        <w:rPr>
          <w:rFonts w:ascii="SimSun" w:hAnsi="SimSun" w:cs="Times New Roman" w:hint="eastAsia"/>
          <w:sz w:val="21"/>
        </w:rPr>
        <w:t>鉴于没有</w:t>
      </w:r>
      <w:proofErr w:type="gramEnd"/>
      <w:r w:rsidRPr="00434ACF">
        <w:rPr>
          <w:rFonts w:ascii="SimSun" w:hAnsi="SimSun" w:cs="Times New Roman" w:hint="eastAsia"/>
          <w:sz w:val="21"/>
        </w:rPr>
        <w:t>异议，第</w:t>
      </w:r>
      <w:r w:rsidRPr="00434ACF">
        <w:rPr>
          <w:rFonts w:ascii="SimSun" w:hAnsi="SimSun"/>
          <w:sz w:val="21"/>
        </w:rPr>
        <w:t>2</w:t>
      </w:r>
      <w:r w:rsidRPr="00434ACF">
        <w:rPr>
          <w:rFonts w:ascii="SimSun" w:hAnsi="SimSun" w:cs="Times New Roman" w:hint="eastAsia"/>
          <w:sz w:val="21"/>
        </w:rPr>
        <w:t>段获得通过。鉴于与会者未提出异议，</w:t>
      </w:r>
      <w:r w:rsidRPr="00434ACF">
        <w:rPr>
          <w:rFonts w:ascii="SimSun" w:hAnsi="SimSun" w:cs="Times New Roman"/>
          <w:sz w:val="21"/>
        </w:rPr>
        <w:t>第</w:t>
      </w:r>
      <w:r w:rsidRPr="00434ACF">
        <w:rPr>
          <w:rFonts w:ascii="SimSun" w:hAnsi="SimSun"/>
          <w:sz w:val="21"/>
        </w:rPr>
        <w:t>3</w:t>
      </w:r>
      <w:r w:rsidRPr="00434ACF">
        <w:rPr>
          <w:rFonts w:ascii="SimSun" w:hAnsi="SimSun" w:cs="Times New Roman"/>
          <w:sz w:val="21"/>
        </w:rPr>
        <w:t>和第</w:t>
      </w:r>
      <w:r w:rsidRPr="00434ACF">
        <w:rPr>
          <w:rFonts w:ascii="SimSun" w:hAnsi="SimSun"/>
          <w:sz w:val="21"/>
        </w:rPr>
        <w:t>4</w:t>
      </w:r>
      <w:r w:rsidRPr="00434ACF">
        <w:rPr>
          <w:rFonts w:ascii="SimSun" w:hAnsi="SimSun" w:cs="Times New Roman"/>
          <w:sz w:val="21"/>
        </w:rPr>
        <w:t>段也</w:t>
      </w:r>
      <w:r w:rsidRPr="00434ACF">
        <w:rPr>
          <w:rFonts w:ascii="SimSun" w:hAnsi="SimSun" w:cs="Times New Roman" w:hint="eastAsia"/>
          <w:sz w:val="21"/>
        </w:rPr>
        <w:t>获得</w:t>
      </w:r>
      <w:r w:rsidRPr="00434ACF">
        <w:rPr>
          <w:rFonts w:ascii="SimSun" w:hAnsi="SimSun" w:cs="Times New Roman"/>
          <w:sz w:val="21"/>
        </w:rPr>
        <w:t>通过</w:t>
      </w:r>
      <w:r w:rsidRPr="00434ACF">
        <w:rPr>
          <w:rFonts w:ascii="SimSun" w:hAnsi="SimSun" w:cs="Times New Roman" w:hint="eastAsia"/>
          <w:sz w:val="21"/>
        </w:rPr>
        <w:t>。接着</w:t>
      </w:r>
      <w:r w:rsidRPr="00434ACF">
        <w:rPr>
          <w:rFonts w:ascii="SimSun" w:hAnsi="SimSun" w:cs="Times New Roman"/>
          <w:sz w:val="21"/>
        </w:rPr>
        <w:t>主席提到第</w:t>
      </w:r>
      <w:r w:rsidRPr="00434ACF">
        <w:rPr>
          <w:rFonts w:ascii="SimSun" w:hAnsi="SimSun"/>
          <w:sz w:val="21"/>
        </w:rPr>
        <w:t>5</w:t>
      </w:r>
      <w:r w:rsidRPr="00434ACF">
        <w:rPr>
          <w:rFonts w:ascii="SimSun" w:hAnsi="SimSun" w:cs="Times New Roman"/>
          <w:sz w:val="21"/>
        </w:rPr>
        <w:t>段。</w:t>
      </w:r>
    </w:p>
    <w:p w14:paraId="61A75A9D" w14:textId="47AD3708"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秘书处</w:t>
      </w:r>
      <w:r w:rsidR="00E709C8">
        <w:rPr>
          <w:rFonts w:ascii="SimSun" w:hAnsi="SimSun" w:cs="Times New Roman"/>
          <w:sz w:val="21"/>
        </w:rPr>
        <w:t>(</w:t>
      </w:r>
      <w:proofErr w:type="gramStart"/>
      <w:r w:rsidRPr="00434ACF">
        <w:rPr>
          <w:rFonts w:ascii="SimSun" w:hAnsi="SimSun" w:cs="Times New Roman" w:hint="eastAsia"/>
          <w:sz w:val="21"/>
        </w:rPr>
        <w:t>俾</w:t>
      </w:r>
      <w:proofErr w:type="gramEnd"/>
      <w:r w:rsidRPr="00434ACF">
        <w:rPr>
          <w:rFonts w:ascii="SimSun" w:hAnsi="SimSun" w:cs="Times New Roman" w:hint="eastAsia"/>
          <w:sz w:val="21"/>
        </w:rPr>
        <w:t>路支</w:t>
      </w:r>
      <w:r w:rsidRPr="00434ACF">
        <w:rPr>
          <w:rFonts w:ascii="SimSun" w:hAnsi="SimSun" w:cs="Times New Roman"/>
          <w:sz w:val="21"/>
        </w:rPr>
        <w:t>先生</w:t>
      </w:r>
      <w:r w:rsidR="00E709C8">
        <w:rPr>
          <w:rFonts w:ascii="SimSun" w:hAnsi="SimSun" w:cs="Times New Roman"/>
          <w:sz w:val="21"/>
        </w:rPr>
        <w:t>)</w:t>
      </w:r>
      <w:r w:rsidRPr="00434ACF">
        <w:rPr>
          <w:rFonts w:ascii="SimSun" w:hAnsi="SimSun" w:cs="Times New Roman" w:hint="eastAsia"/>
          <w:sz w:val="21"/>
        </w:rPr>
        <w:t>指出</w:t>
      </w:r>
      <w:r w:rsidRPr="00434ACF">
        <w:rPr>
          <w:rFonts w:ascii="SimSun" w:hAnsi="SimSun" w:cs="Times New Roman"/>
          <w:sz w:val="21"/>
        </w:rPr>
        <w:t>，一些代表团对</w:t>
      </w:r>
      <w:r w:rsidRPr="00434ACF">
        <w:rPr>
          <w:rFonts w:ascii="SimSun" w:hAnsi="SimSun" w:cs="Times New Roman" w:hint="eastAsia"/>
          <w:sz w:val="21"/>
        </w:rPr>
        <w:t>这一段</w:t>
      </w:r>
      <w:r w:rsidRPr="00434ACF">
        <w:rPr>
          <w:rFonts w:ascii="SimSun" w:hAnsi="SimSun" w:cs="Times New Roman"/>
          <w:sz w:val="21"/>
        </w:rPr>
        <w:t>提出了两</w:t>
      </w:r>
      <w:r w:rsidRPr="00434ACF">
        <w:rPr>
          <w:rFonts w:ascii="SimSun" w:hAnsi="SimSun" w:cs="Times New Roman" w:hint="eastAsia"/>
          <w:sz w:val="21"/>
        </w:rPr>
        <w:t>个</w:t>
      </w:r>
      <w:r w:rsidRPr="00434ACF">
        <w:rPr>
          <w:rFonts w:ascii="SimSun" w:hAnsi="SimSun" w:cs="Times New Roman"/>
          <w:sz w:val="21"/>
        </w:rPr>
        <w:t>修订</w:t>
      </w:r>
      <w:r w:rsidRPr="00434ACF">
        <w:rPr>
          <w:rFonts w:ascii="SimSun" w:hAnsi="SimSun" w:cs="Times New Roman" w:hint="eastAsia"/>
          <w:sz w:val="21"/>
        </w:rPr>
        <w:t>意见。</w:t>
      </w:r>
      <w:r w:rsidRPr="00434ACF">
        <w:rPr>
          <w:rFonts w:ascii="SimSun" w:hAnsi="SimSun" w:cs="Times New Roman"/>
          <w:sz w:val="21"/>
        </w:rPr>
        <w:t>首先，第</w:t>
      </w:r>
      <w:r w:rsidRPr="00434ACF">
        <w:rPr>
          <w:rFonts w:ascii="SimSun" w:hAnsi="SimSun"/>
          <w:sz w:val="21"/>
        </w:rPr>
        <w:t>2</w:t>
      </w:r>
      <w:r w:rsidRPr="00434ACF">
        <w:rPr>
          <w:rFonts w:ascii="SimSun" w:hAnsi="SimSun" w:cs="Times New Roman"/>
          <w:sz w:val="21"/>
        </w:rPr>
        <w:t>句开头的</w:t>
      </w:r>
      <w:r w:rsidRPr="00434ACF">
        <w:rPr>
          <w:rFonts w:ascii="SimSun" w:hAnsi="SimSun" w:cs="Times New Roman" w:hint="eastAsia"/>
          <w:sz w:val="21"/>
        </w:rPr>
        <w:t>“有关”</w:t>
      </w:r>
      <w:r w:rsidRPr="00434ACF">
        <w:rPr>
          <w:rFonts w:ascii="SimSun" w:hAnsi="SimSun" w:cs="Times New Roman"/>
          <w:sz w:val="21"/>
        </w:rPr>
        <w:t>应改成</w:t>
      </w:r>
      <w:r w:rsidRPr="00434ACF">
        <w:rPr>
          <w:rFonts w:ascii="SimSun" w:hAnsi="SimSun" w:cs="Times New Roman" w:hint="eastAsia"/>
          <w:sz w:val="21"/>
        </w:rPr>
        <w:t>“</w:t>
      </w:r>
      <w:r w:rsidRPr="00434ACF">
        <w:rPr>
          <w:rFonts w:ascii="SimSun" w:hAnsi="SimSun" w:cs="Times New Roman"/>
          <w:sz w:val="21"/>
        </w:rPr>
        <w:t>一些</w:t>
      </w:r>
      <w:r w:rsidRPr="00434ACF">
        <w:rPr>
          <w:rFonts w:ascii="SimSun" w:hAnsi="SimSun" w:cs="Times New Roman" w:hint="eastAsia"/>
          <w:sz w:val="21"/>
        </w:rPr>
        <w:t>”。其次，</w:t>
      </w:r>
      <w:r w:rsidRPr="00434ACF">
        <w:rPr>
          <w:rFonts w:ascii="SimSun" w:hAnsi="SimSun" w:cs="Times New Roman"/>
          <w:sz w:val="21"/>
        </w:rPr>
        <w:t>第</w:t>
      </w:r>
      <w:r w:rsidRPr="00434ACF">
        <w:rPr>
          <w:rFonts w:ascii="SimSun" w:hAnsi="SimSun"/>
          <w:sz w:val="21"/>
        </w:rPr>
        <w:t>3</w:t>
      </w:r>
      <w:r w:rsidRPr="00434ACF">
        <w:rPr>
          <w:rFonts w:ascii="SimSun" w:hAnsi="SimSun" w:cs="Times New Roman"/>
          <w:sz w:val="21"/>
        </w:rPr>
        <w:t>句开头的</w:t>
      </w:r>
      <w:r w:rsidRPr="00434ACF">
        <w:rPr>
          <w:rFonts w:ascii="SimSun" w:hAnsi="SimSun" w:cs="Times New Roman" w:hint="eastAsia"/>
          <w:sz w:val="21"/>
        </w:rPr>
        <w:t>“</w:t>
      </w:r>
      <w:r w:rsidRPr="00434ACF">
        <w:rPr>
          <w:rFonts w:ascii="SimSun" w:hAnsi="SimSun" w:cs="Times New Roman"/>
          <w:sz w:val="21"/>
        </w:rPr>
        <w:t>很多</w:t>
      </w:r>
      <w:r w:rsidRPr="00434ACF">
        <w:rPr>
          <w:rFonts w:ascii="SimSun" w:hAnsi="SimSun" w:cs="Times New Roman" w:hint="eastAsia"/>
          <w:sz w:val="21"/>
        </w:rPr>
        <w:t>”应改成“一些”。</w:t>
      </w:r>
    </w:p>
    <w:p w14:paraId="4156E0B0"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主席表示，</w:t>
      </w:r>
      <w:r w:rsidRPr="00434ACF">
        <w:rPr>
          <w:rFonts w:ascii="SimSun" w:hAnsi="SimSun" w:cs="Times New Roman" w:hint="eastAsia"/>
          <w:sz w:val="21"/>
        </w:rPr>
        <w:t>鉴于与会者未提出异议，</w:t>
      </w:r>
      <w:r w:rsidRPr="00E709C8">
        <w:rPr>
          <w:rFonts w:ascii="SimSun" w:hAnsi="SimSun" w:cs="Times New Roman" w:hint="eastAsia"/>
          <w:color w:val="000000"/>
          <w:sz w:val="21"/>
          <w:szCs w:val="22"/>
        </w:rPr>
        <w:t>第</w:t>
      </w:r>
      <w:r w:rsidRPr="00E709C8">
        <w:rPr>
          <w:rFonts w:ascii="SimSun" w:hAnsi="SimSun"/>
          <w:color w:val="000000"/>
          <w:sz w:val="21"/>
          <w:szCs w:val="22"/>
        </w:rPr>
        <w:t>5</w:t>
      </w:r>
      <w:r w:rsidRPr="00434ACF">
        <w:rPr>
          <w:rFonts w:ascii="SimSun" w:hAnsi="SimSun" w:cs="Times New Roman" w:hint="eastAsia"/>
          <w:sz w:val="21"/>
        </w:rPr>
        <w:t>段采纳</w:t>
      </w:r>
      <w:r w:rsidRPr="00434ACF">
        <w:rPr>
          <w:rFonts w:ascii="SimSun" w:hAnsi="SimSun" w:cs="Times New Roman"/>
          <w:sz w:val="21"/>
        </w:rPr>
        <w:t>秘书处提出的修订</w:t>
      </w:r>
      <w:r w:rsidRPr="00434ACF">
        <w:rPr>
          <w:rFonts w:ascii="SimSun" w:hAnsi="SimSun" w:cs="Times New Roman" w:hint="eastAsia"/>
          <w:sz w:val="21"/>
        </w:rPr>
        <w:t>并</w:t>
      </w:r>
      <w:r w:rsidRPr="00434ACF">
        <w:rPr>
          <w:rFonts w:ascii="SimSun" w:hAnsi="SimSun" w:cs="Times New Roman"/>
          <w:sz w:val="21"/>
        </w:rPr>
        <w:t>通过</w:t>
      </w:r>
      <w:r w:rsidRPr="00434ACF">
        <w:rPr>
          <w:rFonts w:ascii="SimSun" w:hAnsi="SimSun" w:cs="Times New Roman" w:hint="eastAsia"/>
          <w:sz w:val="21"/>
        </w:rPr>
        <w:t>。主席</w:t>
      </w:r>
      <w:r w:rsidRPr="00434ACF">
        <w:rPr>
          <w:rFonts w:ascii="SimSun" w:hAnsi="SimSun" w:cs="Times New Roman"/>
          <w:sz w:val="21"/>
        </w:rPr>
        <w:t>提到第</w:t>
      </w:r>
      <w:r w:rsidRPr="00434ACF">
        <w:rPr>
          <w:rFonts w:ascii="SimSun" w:hAnsi="SimSun"/>
          <w:sz w:val="21"/>
        </w:rPr>
        <w:t>6</w:t>
      </w:r>
      <w:r w:rsidRPr="00434ACF">
        <w:rPr>
          <w:rFonts w:ascii="SimSun" w:hAnsi="SimSun" w:cs="Times New Roman"/>
          <w:sz w:val="21"/>
        </w:rPr>
        <w:t>段。</w:t>
      </w:r>
    </w:p>
    <w:p w14:paraId="5C4AEF65" w14:textId="35EF0456"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秘书处</w:t>
      </w:r>
      <w:r w:rsidR="00E709C8">
        <w:rPr>
          <w:rFonts w:ascii="SimSun" w:hAnsi="SimSun" w:cs="Times New Roman"/>
          <w:sz w:val="21"/>
        </w:rPr>
        <w:t>(</w:t>
      </w:r>
      <w:proofErr w:type="gramStart"/>
      <w:r w:rsidRPr="00434ACF">
        <w:rPr>
          <w:rFonts w:ascii="SimSun" w:hAnsi="SimSun" w:cs="Times New Roman" w:hint="eastAsia"/>
          <w:sz w:val="21"/>
        </w:rPr>
        <w:t>俾</w:t>
      </w:r>
      <w:proofErr w:type="gramEnd"/>
      <w:r w:rsidRPr="00434ACF">
        <w:rPr>
          <w:rFonts w:ascii="SimSun" w:hAnsi="SimSun" w:cs="Times New Roman" w:hint="eastAsia"/>
          <w:sz w:val="21"/>
        </w:rPr>
        <w:t>路支</w:t>
      </w:r>
      <w:r w:rsidRPr="00434ACF">
        <w:rPr>
          <w:rFonts w:ascii="SimSun" w:hAnsi="SimSun" w:cs="Times New Roman"/>
          <w:sz w:val="21"/>
        </w:rPr>
        <w:t>先生</w:t>
      </w:r>
      <w:r w:rsidR="00E709C8">
        <w:rPr>
          <w:rFonts w:ascii="SimSun" w:hAnsi="SimSun" w:cs="Times New Roman"/>
          <w:sz w:val="21"/>
        </w:rPr>
        <w:t>)</w:t>
      </w:r>
      <w:r w:rsidRPr="00434ACF">
        <w:rPr>
          <w:rFonts w:ascii="SimSun" w:hAnsi="SimSun" w:cs="Times New Roman" w:hint="eastAsia"/>
          <w:sz w:val="21"/>
        </w:rPr>
        <w:t>表示部分代表团</w:t>
      </w:r>
      <w:r w:rsidRPr="00434ACF">
        <w:rPr>
          <w:rFonts w:ascii="SimSun" w:hAnsi="SimSun" w:cs="Times New Roman"/>
          <w:sz w:val="21"/>
        </w:rPr>
        <w:t>对这一段</w:t>
      </w:r>
      <w:r w:rsidRPr="00434ACF">
        <w:rPr>
          <w:rFonts w:ascii="SimSun" w:hAnsi="SimSun" w:cs="Times New Roman" w:hint="eastAsia"/>
          <w:sz w:val="21"/>
        </w:rPr>
        <w:t>提出了</w:t>
      </w:r>
      <w:r w:rsidRPr="00434ACF">
        <w:rPr>
          <w:rFonts w:ascii="SimSun" w:hAnsi="SimSun" w:cs="Times New Roman"/>
          <w:sz w:val="21"/>
        </w:rPr>
        <w:t>类似</w:t>
      </w:r>
      <w:r w:rsidRPr="00434ACF">
        <w:rPr>
          <w:rFonts w:ascii="SimSun" w:hAnsi="SimSun" w:cs="Times New Roman" w:hint="eastAsia"/>
          <w:sz w:val="21"/>
        </w:rPr>
        <w:t>的修订建议。</w:t>
      </w:r>
      <w:r w:rsidRPr="00434ACF">
        <w:rPr>
          <w:rFonts w:ascii="SimSun" w:hAnsi="SimSun" w:cs="Times New Roman"/>
          <w:sz w:val="21"/>
        </w:rPr>
        <w:t>第</w:t>
      </w:r>
      <w:r w:rsidRPr="00434ACF">
        <w:rPr>
          <w:rFonts w:ascii="SimSun" w:hAnsi="SimSun"/>
          <w:sz w:val="21"/>
        </w:rPr>
        <w:t>3</w:t>
      </w:r>
      <w:r w:rsidRPr="00434ACF">
        <w:rPr>
          <w:rFonts w:ascii="SimSun" w:hAnsi="SimSun" w:cs="Times New Roman"/>
          <w:sz w:val="21"/>
        </w:rPr>
        <w:t>句开头的</w:t>
      </w:r>
      <w:r w:rsidRPr="00434ACF">
        <w:rPr>
          <w:rFonts w:ascii="SimSun" w:hAnsi="SimSun" w:cs="Times New Roman" w:hint="eastAsia"/>
          <w:sz w:val="21"/>
        </w:rPr>
        <w:t>“有关”</w:t>
      </w:r>
      <w:r w:rsidRPr="00434ACF">
        <w:rPr>
          <w:rFonts w:ascii="SimSun" w:hAnsi="SimSun" w:cs="Times New Roman"/>
          <w:sz w:val="21"/>
        </w:rPr>
        <w:t>应改成</w:t>
      </w:r>
      <w:r w:rsidRPr="00434ACF">
        <w:rPr>
          <w:rFonts w:ascii="SimSun" w:hAnsi="SimSun" w:cs="Times New Roman" w:hint="eastAsia"/>
          <w:sz w:val="21"/>
        </w:rPr>
        <w:t>“</w:t>
      </w:r>
      <w:r w:rsidRPr="00434ACF">
        <w:rPr>
          <w:rFonts w:ascii="SimSun" w:hAnsi="SimSun" w:cs="Times New Roman"/>
          <w:sz w:val="21"/>
        </w:rPr>
        <w:t>一些</w:t>
      </w:r>
      <w:r w:rsidRPr="00434ACF">
        <w:rPr>
          <w:rFonts w:ascii="SimSun" w:hAnsi="SimSun" w:cs="Times New Roman" w:hint="eastAsia"/>
          <w:sz w:val="21"/>
        </w:rPr>
        <w:t>”。在第</w:t>
      </w:r>
      <w:r w:rsidRPr="00434ACF">
        <w:rPr>
          <w:rFonts w:ascii="SimSun" w:hAnsi="SimSun"/>
          <w:sz w:val="21"/>
        </w:rPr>
        <w:t>5</w:t>
      </w:r>
      <w:r w:rsidRPr="00434ACF">
        <w:rPr>
          <w:rFonts w:ascii="SimSun" w:hAnsi="SimSun" w:cs="Times New Roman" w:hint="eastAsia"/>
          <w:sz w:val="21"/>
        </w:rPr>
        <w:t>和第</w:t>
      </w:r>
      <w:r w:rsidRPr="00434ACF">
        <w:rPr>
          <w:rFonts w:ascii="SimSun" w:hAnsi="SimSun"/>
          <w:sz w:val="21"/>
        </w:rPr>
        <w:t>6</w:t>
      </w:r>
      <w:r w:rsidRPr="00434ACF">
        <w:rPr>
          <w:rFonts w:ascii="SimSun" w:hAnsi="SimSun" w:cs="Times New Roman"/>
          <w:sz w:val="21"/>
        </w:rPr>
        <w:t>句</w:t>
      </w:r>
      <w:r w:rsidRPr="00434ACF">
        <w:rPr>
          <w:rFonts w:ascii="SimSun" w:hAnsi="SimSun" w:cs="Times New Roman" w:hint="eastAsia"/>
          <w:sz w:val="21"/>
        </w:rPr>
        <w:t>中，应在“</w:t>
      </w:r>
      <w:r w:rsidRPr="00434ACF">
        <w:rPr>
          <w:rFonts w:ascii="SimSun" w:hAnsi="SimSun" w:cs="Times New Roman"/>
          <w:sz w:val="21"/>
        </w:rPr>
        <w:t>代表团</w:t>
      </w:r>
      <w:r w:rsidRPr="00434ACF">
        <w:rPr>
          <w:rFonts w:ascii="SimSun" w:hAnsi="SimSun" w:cs="Times New Roman" w:hint="eastAsia"/>
          <w:sz w:val="21"/>
        </w:rPr>
        <w:t>”一词前加上“一些”一词。</w:t>
      </w:r>
    </w:p>
    <w:p w14:paraId="3635E37E"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尼日利亚代表团代表非洲集团提到了第</w:t>
      </w:r>
      <w:r w:rsidRPr="00434ACF">
        <w:rPr>
          <w:rFonts w:ascii="SimSun" w:hAnsi="SimSun"/>
          <w:sz w:val="21"/>
        </w:rPr>
        <w:t>4</w:t>
      </w:r>
      <w:r w:rsidRPr="00434ACF">
        <w:rPr>
          <w:rFonts w:ascii="SimSun" w:hAnsi="SimSun" w:cs="Times New Roman"/>
          <w:sz w:val="21"/>
        </w:rPr>
        <w:t>句。该集团希望在</w:t>
      </w:r>
      <w:r w:rsidRPr="00434ACF">
        <w:rPr>
          <w:rFonts w:ascii="SimSun" w:hAnsi="SimSun" w:cs="Times New Roman" w:hint="eastAsia"/>
          <w:sz w:val="21"/>
        </w:rPr>
        <w:t>“</w:t>
      </w:r>
      <w:r w:rsidRPr="00434ACF">
        <w:rPr>
          <w:rFonts w:ascii="SimSun" w:hAnsi="SimSun" w:cs="Times New Roman"/>
          <w:sz w:val="21"/>
        </w:rPr>
        <w:t>地域和性别平衡</w:t>
      </w:r>
      <w:r w:rsidRPr="00434ACF">
        <w:rPr>
          <w:rFonts w:ascii="SimSun" w:hAnsi="SimSun" w:cs="Times New Roman" w:hint="eastAsia"/>
          <w:sz w:val="21"/>
        </w:rPr>
        <w:t>”</w:t>
      </w:r>
      <w:r w:rsidRPr="00434ACF">
        <w:rPr>
          <w:rFonts w:ascii="SimSun" w:hAnsi="SimSun" w:cs="Times New Roman"/>
          <w:sz w:val="21"/>
        </w:rPr>
        <w:t>后加上</w:t>
      </w:r>
      <w:r w:rsidRPr="00434ACF">
        <w:rPr>
          <w:rFonts w:ascii="SimSun" w:hAnsi="SimSun" w:cs="Times New Roman" w:hint="eastAsia"/>
          <w:sz w:val="21"/>
        </w:rPr>
        <w:t>“</w:t>
      </w:r>
      <w:r w:rsidRPr="00434ACF">
        <w:rPr>
          <w:rFonts w:ascii="SimSun" w:hAnsi="SimSun"/>
          <w:sz w:val="21"/>
        </w:rPr>
        <w:t>WIPO</w:t>
      </w:r>
      <w:r w:rsidRPr="00434ACF">
        <w:rPr>
          <w:rFonts w:ascii="SimSun" w:hAnsi="SimSun" w:cs="Times New Roman" w:hint="eastAsia"/>
          <w:sz w:val="21"/>
        </w:rPr>
        <w:t>员工”。</w:t>
      </w:r>
    </w:p>
    <w:p w14:paraId="6067CD4F"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日本代表团</w:t>
      </w:r>
      <w:r w:rsidRPr="00E709C8">
        <w:rPr>
          <w:rFonts w:ascii="SimSun" w:hAnsi="SimSun" w:cs="Times New Roman"/>
          <w:color w:val="000000"/>
          <w:sz w:val="21"/>
          <w:szCs w:val="22"/>
        </w:rPr>
        <w:t>代表</w:t>
      </w:r>
      <w:r w:rsidRPr="00434ACF">
        <w:rPr>
          <w:rFonts w:ascii="SimSun" w:hAnsi="SimSun"/>
          <w:sz w:val="21"/>
        </w:rPr>
        <w:t>B</w:t>
      </w:r>
      <w:r w:rsidRPr="00434ACF">
        <w:rPr>
          <w:rFonts w:ascii="SimSun" w:hAnsi="SimSun" w:cs="Times New Roman" w:hint="eastAsia"/>
          <w:sz w:val="21"/>
        </w:rPr>
        <w:t>集团</w:t>
      </w:r>
      <w:r w:rsidRPr="00434ACF">
        <w:rPr>
          <w:rFonts w:ascii="SimSun" w:hAnsi="SimSun" w:cs="Times New Roman"/>
          <w:sz w:val="21"/>
        </w:rPr>
        <w:t>支持秘书处使用</w:t>
      </w:r>
      <w:r w:rsidRPr="00434ACF">
        <w:rPr>
          <w:rFonts w:ascii="SimSun" w:hAnsi="SimSun" w:cs="Times New Roman" w:hint="eastAsia"/>
          <w:sz w:val="21"/>
        </w:rPr>
        <w:t>“</w:t>
      </w:r>
      <w:r w:rsidRPr="00434ACF">
        <w:rPr>
          <w:rFonts w:ascii="SimSun" w:hAnsi="SimSun" w:cs="Times New Roman"/>
          <w:sz w:val="21"/>
        </w:rPr>
        <w:t>一些</w:t>
      </w:r>
      <w:r w:rsidRPr="00434ACF">
        <w:rPr>
          <w:rFonts w:ascii="SimSun" w:hAnsi="SimSun" w:cs="Times New Roman" w:hint="eastAsia"/>
          <w:sz w:val="21"/>
        </w:rPr>
        <w:t>”一词的提议。</w:t>
      </w:r>
      <w:r w:rsidRPr="00434ACF">
        <w:rPr>
          <w:rFonts w:ascii="SimSun" w:hAnsi="SimSun" w:cs="Times New Roman"/>
          <w:sz w:val="21"/>
        </w:rPr>
        <w:t>然而，</w:t>
      </w:r>
      <w:r w:rsidRPr="00434ACF">
        <w:rPr>
          <w:rFonts w:ascii="SimSun" w:hAnsi="SimSun" w:cs="Times New Roman" w:hint="eastAsia"/>
          <w:sz w:val="21"/>
        </w:rPr>
        <w:t>由于</w:t>
      </w:r>
      <w:r w:rsidRPr="00434ACF">
        <w:rPr>
          <w:rFonts w:ascii="SimSun" w:hAnsi="SimSun" w:cs="Times New Roman"/>
          <w:sz w:val="21"/>
        </w:rPr>
        <w:t>所有</w:t>
      </w:r>
      <w:r w:rsidRPr="00434ACF">
        <w:rPr>
          <w:rFonts w:ascii="SimSun" w:hAnsi="SimSun" w:cs="Times New Roman" w:hint="eastAsia"/>
          <w:sz w:val="21"/>
        </w:rPr>
        <w:t>成</w:t>
      </w:r>
      <w:r w:rsidRPr="00434ACF">
        <w:rPr>
          <w:rFonts w:ascii="SimSun" w:hAnsi="SimSun" w:cs="Times New Roman"/>
          <w:sz w:val="21"/>
        </w:rPr>
        <w:t>员国都属于区域集团，没有必要</w:t>
      </w:r>
      <w:r w:rsidRPr="00434ACF">
        <w:rPr>
          <w:rFonts w:ascii="SimSun" w:hAnsi="SimSun" w:cs="Times New Roman" w:hint="eastAsia"/>
          <w:sz w:val="21"/>
        </w:rPr>
        <w:t>在</w:t>
      </w:r>
      <w:r w:rsidRPr="00434ACF">
        <w:rPr>
          <w:rFonts w:ascii="SimSun" w:hAnsi="SimSun" w:cs="Times New Roman"/>
          <w:sz w:val="21"/>
        </w:rPr>
        <w:t>第三句</w:t>
      </w:r>
      <w:r w:rsidRPr="00434ACF">
        <w:rPr>
          <w:rFonts w:ascii="SimSun" w:hAnsi="SimSun" w:cs="Times New Roman" w:hint="eastAsia"/>
          <w:sz w:val="21"/>
        </w:rPr>
        <w:t>中使用“</w:t>
      </w:r>
      <w:r w:rsidRPr="00434ACF">
        <w:rPr>
          <w:rFonts w:ascii="SimSun" w:hAnsi="SimSun" w:cs="Times New Roman"/>
          <w:sz w:val="21"/>
        </w:rPr>
        <w:t>一些区域协调</w:t>
      </w:r>
      <w:r w:rsidRPr="00434ACF">
        <w:rPr>
          <w:rFonts w:ascii="SimSun" w:hAnsi="SimSun" w:cs="Times New Roman" w:hint="eastAsia"/>
          <w:sz w:val="21"/>
        </w:rPr>
        <w:t>员</w:t>
      </w:r>
      <w:r w:rsidRPr="00434ACF">
        <w:rPr>
          <w:rFonts w:ascii="SimSun" w:hAnsi="SimSun" w:cs="Times New Roman"/>
          <w:sz w:val="21"/>
        </w:rPr>
        <w:t>和国家代表团</w:t>
      </w:r>
      <w:r w:rsidRPr="00434ACF">
        <w:rPr>
          <w:rFonts w:ascii="SimSun" w:hAnsi="SimSun" w:cs="Times New Roman" w:hint="eastAsia"/>
          <w:sz w:val="21"/>
        </w:rPr>
        <w:t>”，</w:t>
      </w:r>
      <w:r w:rsidRPr="00434ACF">
        <w:rPr>
          <w:rFonts w:ascii="SimSun" w:hAnsi="SimSun" w:cs="Times New Roman"/>
          <w:sz w:val="21"/>
        </w:rPr>
        <w:t>可以</w:t>
      </w:r>
      <w:r w:rsidRPr="00434ACF">
        <w:rPr>
          <w:rFonts w:ascii="SimSun" w:hAnsi="SimSun" w:cs="Times New Roman" w:hint="eastAsia"/>
          <w:sz w:val="21"/>
        </w:rPr>
        <w:t>和秘书处提到的其他句子一样</w:t>
      </w:r>
      <w:r w:rsidRPr="00434ACF">
        <w:rPr>
          <w:rFonts w:ascii="SimSun" w:hAnsi="SimSun" w:cs="Times New Roman"/>
          <w:sz w:val="21"/>
        </w:rPr>
        <w:t>改为</w:t>
      </w:r>
      <w:r w:rsidRPr="00434ACF">
        <w:rPr>
          <w:rFonts w:ascii="SimSun" w:hAnsi="SimSun" w:cs="Times New Roman" w:hint="eastAsia"/>
          <w:sz w:val="21"/>
        </w:rPr>
        <w:t>“</w:t>
      </w:r>
      <w:r w:rsidRPr="00434ACF">
        <w:rPr>
          <w:rFonts w:ascii="SimSun" w:hAnsi="SimSun" w:cs="Times New Roman"/>
          <w:sz w:val="21"/>
        </w:rPr>
        <w:t>一些代表团</w:t>
      </w:r>
      <w:r w:rsidRPr="00434ACF">
        <w:rPr>
          <w:rFonts w:ascii="SimSun" w:hAnsi="SimSun" w:cs="Times New Roman" w:hint="eastAsia"/>
          <w:sz w:val="21"/>
        </w:rPr>
        <w:t>”</w:t>
      </w:r>
      <w:r w:rsidRPr="00434ACF">
        <w:rPr>
          <w:rFonts w:ascii="SimSun" w:hAnsi="SimSun" w:cs="Times New Roman"/>
          <w:sz w:val="21"/>
        </w:rPr>
        <w:t>。</w:t>
      </w:r>
    </w:p>
    <w:p w14:paraId="68A7300A"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主席询问</w:t>
      </w:r>
      <w:r w:rsidRPr="00E709C8">
        <w:rPr>
          <w:rFonts w:ascii="SimSun" w:hAnsi="SimSun" w:cs="Times New Roman" w:hint="eastAsia"/>
          <w:color w:val="000000"/>
          <w:sz w:val="21"/>
          <w:szCs w:val="22"/>
        </w:rPr>
        <w:t>是否</w:t>
      </w:r>
      <w:r w:rsidRPr="00434ACF">
        <w:rPr>
          <w:rFonts w:ascii="SimSun" w:hAnsi="SimSun" w:cs="Times New Roman" w:hint="eastAsia"/>
          <w:sz w:val="21"/>
        </w:rPr>
        <w:t>采纳</w:t>
      </w:r>
      <w:r w:rsidRPr="00434ACF">
        <w:rPr>
          <w:rFonts w:ascii="SimSun" w:hAnsi="SimSun" w:cs="Times New Roman"/>
          <w:sz w:val="21"/>
        </w:rPr>
        <w:t>秘书处提出的修订以及尼日利亚</w:t>
      </w:r>
      <w:r w:rsidRPr="00434ACF">
        <w:rPr>
          <w:rFonts w:ascii="SimSun" w:hAnsi="SimSun" w:cs="Times New Roman" w:hint="eastAsia"/>
          <w:sz w:val="21"/>
        </w:rPr>
        <w:t>代表团</w:t>
      </w:r>
      <w:r w:rsidRPr="00434ACF">
        <w:rPr>
          <w:rFonts w:ascii="SimSun" w:hAnsi="SimSun" w:cs="Times New Roman"/>
          <w:sz w:val="21"/>
        </w:rPr>
        <w:t>和日本代表团分别代表非洲集团和B集团提出的修订</w:t>
      </w:r>
      <w:r w:rsidRPr="00434ACF">
        <w:rPr>
          <w:rFonts w:ascii="SimSun" w:hAnsi="SimSun" w:cs="Times New Roman" w:hint="eastAsia"/>
          <w:sz w:val="21"/>
        </w:rPr>
        <w:t>，并通过</w:t>
      </w:r>
      <w:r w:rsidRPr="00434ACF">
        <w:rPr>
          <w:rFonts w:ascii="SimSun" w:hAnsi="SimSun" w:cs="Times New Roman"/>
          <w:sz w:val="21"/>
        </w:rPr>
        <w:t>第</w:t>
      </w:r>
      <w:r w:rsidRPr="00434ACF">
        <w:rPr>
          <w:rFonts w:ascii="SimSun" w:hAnsi="SimSun"/>
          <w:sz w:val="21"/>
        </w:rPr>
        <w:t>6</w:t>
      </w:r>
      <w:r w:rsidRPr="00434ACF">
        <w:rPr>
          <w:rFonts w:ascii="SimSun" w:hAnsi="SimSun" w:cs="Times New Roman" w:hint="eastAsia"/>
          <w:sz w:val="21"/>
        </w:rPr>
        <w:t>段</w:t>
      </w:r>
      <w:r w:rsidRPr="00434ACF">
        <w:rPr>
          <w:rFonts w:ascii="SimSun" w:hAnsi="SimSun" w:cs="Times New Roman"/>
          <w:sz w:val="21"/>
        </w:rPr>
        <w:t>。</w:t>
      </w:r>
    </w:p>
    <w:p w14:paraId="7B2BAE05"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color w:val="000000"/>
          <w:sz w:val="21"/>
          <w:szCs w:val="22"/>
        </w:rPr>
        <w:t>美利坚合众国代表团</w:t>
      </w:r>
      <w:r w:rsidRPr="00434ACF">
        <w:rPr>
          <w:rFonts w:ascii="SimSun" w:hAnsi="SimSun" w:cs="Times New Roman" w:hint="eastAsia"/>
          <w:sz w:val="21"/>
        </w:rPr>
        <w:t>理解为</w:t>
      </w:r>
      <w:r w:rsidRPr="00434ACF">
        <w:rPr>
          <w:rFonts w:ascii="SimSun" w:hAnsi="SimSun" w:cs="Times New Roman"/>
          <w:sz w:val="21"/>
        </w:rPr>
        <w:t>修订后的第</w:t>
      </w:r>
      <w:r w:rsidRPr="00434ACF">
        <w:rPr>
          <w:rFonts w:ascii="SimSun" w:hAnsi="SimSun"/>
          <w:sz w:val="21"/>
        </w:rPr>
        <w:t>4</w:t>
      </w:r>
      <w:r w:rsidRPr="00434ACF">
        <w:rPr>
          <w:rFonts w:ascii="SimSun" w:hAnsi="SimSun" w:cs="Times New Roman"/>
          <w:sz w:val="21"/>
        </w:rPr>
        <w:t>句内容如下：</w:t>
      </w:r>
      <w:r w:rsidRPr="00434ACF">
        <w:rPr>
          <w:rFonts w:ascii="SimSun" w:hAnsi="SimSun" w:cs="Times New Roman" w:hint="eastAsia"/>
          <w:sz w:val="21"/>
        </w:rPr>
        <w:t>“</w:t>
      </w:r>
      <w:r w:rsidRPr="00434ACF">
        <w:rPr>
          <w:rFonts w:ascii="SimSun" w:hAnsi="SimSun" w:cs="Times New Roman"/>
          <w:sz w:val="21"/>
        </w:rPr>
        <w:t>委员会注意到一些代表团</w:t>
      </w:r>
      <w:r w:rsidRPr="00434ACF">
        <w:rPr>
          <w:rFonts w:ascii="SimSun" w:hAnsi="SimSun" w:cs="Times New Roman" w:hint="eastAsia"/>
          <w:sz w:val="21"/>
        </w:rPr>
        <w:t>就</w:t>
      </w:r>
      <w:r w:rsidRPr="00434ACF">
        <w:rPr>
          <w:rFonts w:ascii="SimSun" w:hAnsi="SimSun" w:cs="Times New Roman"/>
          <w:sz w:val="21"/>
        </w:rPr>
        <w:t>某些特定领域</w:t>
      </w:r>
      <w:r w:rsidRPr="00434ACF">
        <w:rPr>
          <w:rFonts w:ascii="SimSun" w:hAnsi="SimSun" w:cs="Times New Roman" w:hint="eastAsia"/>
          <w:sz w:val="21"/>
        </w:rPr>
        <w:t>提出</w:t>
      </w:r>
      <w:r w:rsidRPr="00434ACF">
        <w:rPr>
          <w:rFonts w:ascii="SimSun" w:hAnsi="SimSun" w:cs="Times New Roman"/>
          <w:sz w:val="21"/>
        </w:rPr>
        <w:t>的要求，</w:t>
      </w:r>
      <w:r w:rsidRPr="00434ACF">
        <w:rPr>
          <w:rFonts w:ascii="SimSun" w:hAnsi="SimSun" w:cs="Times New Roman" w:hint="eastAsia"/>
          <w:sz w:val="21"/>
        </w:rPr>
        <w:t>这些领域例</w:t>
      </w:r>
      <w:r w:rsidRPr="00434ACF">
        <w:rPr>
          <w:rFonts w:ascii="SimSun" w:hAnsi="SimSun" w:cs="Times New Roman"/>
          <w:sz w:val="21"/>
        </w:rPr>
        <w:t>如</w:t>
      </w:r>
      <w:r w:rsidRPr="00434ACF">
        <w:rPr>
          <w:rFonts w:ascii="SimSun" w:hAnsi="SimSun"/>
          <w:sz w:val="21"/>
        </w:rPr>
        <w:t>WIPO</w:t>
      </w:r>
      <w:r w:rsidRPr="00434ACF">
        <w:rPr>
          <w:rFonts w:ascii="SimSun" w:hAnsi="SimSun" w:cs="Times New Roman" w:hint="eastAsia"/>
          <w:sz w:val="21"/>
        </w:rPr>
        <w:t>员工</w:t>
      </w:r>
      <w:r w:rsidRPr="00434ACF">
        <w:rPr>
          <w:rFonts w:ascii="SimSun" w:hAnsi="SimSun" w:cs="Times New Roman"/>
          <w:sz w:val="21"/>
        </w:rPr>
        <w:t>的地域和性别平衡</w:t>
      </w:r>
      <w:r w:rsidRPr="00434ACF">
        <w:rPr>
          <w:rFonts w:ascii="SimSun" w:hAnsi="SimSun" w:cs="Times New Roman" w:hint="eastAsia"/>
          <w:sz w:val="21"/>
        </w:rPr>
        <w:t>……”</w:t>
      </w:r>
      <w:r w:rsidRPr="00434ACF">
        <w:rPr>
          <w:rFonts w:ascii="SimSun" w:hAnsi="SimSun" w:cs="Times New Roman"/>
          <w:sz w:val="21"/>
        </w:rPr>
        <w:t>。</w:t>
      </w:r>
    </w:p>
    <w:p w14:paraId="415663AA"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w:t>
      </w:r>
      <w:r w:rsidRPr="00434ACF">
        <w:rPr>
          <w:rFonts w:ascii="SimSun" w:hAnsi="SimSun" w:cs="Times New Roman" w:hint="eastAsia"/>
          <w:sz w:val="21"/>
        </w:rPr>
        <w:t>表示其理解</w:t>
      </w:r>
      <w:r w:rsidRPr="00434ACF">
        <w:rPr>
          <w:rFonts w:ascii="SimSun" w:hAnsi="SimSun" w:cs="Times New Roman"/>
          <w:sz w:val="21"/>
        </w:rPr>
        <w:t>正确。</w:t>
      </w:r>
      <w:r w:rsidRPr="00434ACF">
        <w:rPr>
          <w:rFonts w:ascii="SimSun" w:hAnsi="SimSun" w:cs="Times New Roman" w:hint="eastAsia"/>
          <w:sz w:val="21"/>
        </w:rPr>
        <w:t>鉴于与会者未提出异议，该段采纳修订建议并通过。同样，鉴于与会者未提出异议，</w:t>
      </w:r>
      <w:r w:rsidRPr="00434ACF">
        <w:rPr>
          <w:rFonts w:ascii="SimSun" w:hAnsi="SimSun" w:cs="Times New Roman"/>
          <w:sz w:val="21"/>
        </w:rPr>
        <w:t>第</w:t>
      </w:r>
      <w:r w:rsidRPr="00434ACF">
        <w:rPr>
          <w:rFonts w:ascii="SimSun" w:hAnsi="SimSun"/>
          <w:sz w:val="21"/>
        </w:rPr>
        <w:t>7</w:t>
      </w:r>
      <w:r w:rsidRPr="00434ACF">
        <w:rPr>
          <w:rFonts w:ascii="SimSun" w:hAnsi="SimSun" w:cs="Times New Roman"/>
          <w:sz w:val="21"/>
        </w:rPr>
        <w:t>和第</w:t>
      </w:r>
      <w:r w:rsidRPr="00434ACF">
        <w:rPr>
          <w:rFonts w:ascii="SimSun" w:hAnsi="SimSun"/>
          <w:sz w:val="21"/>
        </w:rPr>
        <w:t>8</w:t>
      </w:r>
      <w:r w:rsidRPr="00434ACF">
        <w:rPr>
          <w:rFonts w:ascii="SimSun" w:hAnsi="SimSun" w:cs="Times New Roman"/>
          <w:sz w:val="21"/>
        </w:rPr>
        <w:t>段也</w:t>
      </w:r>
      <w:r w:rsidRPr="00434ACF">
        <w:rPr>
          <w:rFonts w:ascii="SimSun" w:hAnsi="SimSun" w:cs="Times New Roman" w:hint="eastAsia"/>
          <w:sz w:val="21"/>
        </w:rPr>
        <w:t>获</w:t>
      </w:r>
      <w:r w:rsidRPr="00434ACF">
        <w:rPr>
          <w:rFonts w:ascii="SimSun" w:hAnsi="SimSun" w:cs="Times New Roman"/>
          <w:sz w:val="21"/>
        </w:rPr>
        <w:t>通过</w:t>
      </w:r>
      <w:r w:rsidRPr="00434ACF">
        <w:rPr>
          <w:rFonts w:ascii="SimSun" w:hAnsi="SimSun" w:cs="Times New Roman" w:hint="eastAsia"/>
          <w:sz w:val="21"/>
        </w:rPr>
        <w:t>。主席</w:t>
      </w:r>
      <w:r w:rsidRPr="00434ACF">
        <w:rPr>
          <w:rFonts w:ascii="SimSun" w:hAnsi="SimSun" w:cs="Times New Roman"/>
          <w:sz w:val="21"/>
        </w:rPr>
        <w:t>转向第</w:t>
      </w:r>
      <w:r w:rsidRPr="00434ACF">
        <w:rPr>
          <w:rFonts w:ascii="SimSun" w:hAnsi="SimSun"/>
          <w:sz w:val="21"/>
        </w:rPr>
        <w:t>9</w:t>
      </w:r>
      <w:r w:rsidRPr="00434ACF">
        <w:rPr>
          <w:rFonts w:ascii="SimSun" w:hAnsi="SimSun" w:cs="Times New Roman"/>
          <w:sz w:val="21"/>
        </w:rPr>
        <w:t>段。</w:t>
      </w:r>
    </w:p>
    <w:p w14:paraId="1AF32E3F"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尼日利亚代表团代表非洲集团发言，希望在第二句末尾</w:t>
      </w:r>
      <w:r w:rsidRPr="00434ACF">
        <w:rPr>
          <w:rFonts w:ascii="SimSun" w:hAnsi="SimSun" w:cs="Times New Roman" w:hint="eastAsia"/>
          <w:sz w:val="21"/>
        </w:rPr>
        <w:t>加上一句“</w:t>
      </w:r>
      <w:r w:rsidRPr="00434ACF">
        <w:rPr>
          <w:rFonts w:ascii="SimSun" w:hAnsi="SimSun" w:cs="Times New Roman"/>
          <w:sz w:val="21"/>
        </w:rPr>
        <w:t>基于与该项目相关的</w:t>
      </w:r>
      <w:r w:rsidRPr="00434ACF">
        <w:rPr>
          <w:rFonts w:ascii="SimSun" w:hAnsi="SimSun" w:cs="Times New Roman" w:hint="eastAsia"/>
          <w:sz w:val="21"/>
        </w:rPr>
        <w:t>所有</w:t>
      </w:r>
      <w:r w:rsidRPr="00434ACF">
        <w:rPr>
          <w:rFonts w:ascii="SimSun" w:hAnsi="SimSun" w:cs="Times New Roman"/>
          <w:sz w:val="21"/>
        </w:rPr>
        <w:t>活动</w:t>
      </w:r>
      <w:r w:rsidRPr="00434ACF">
        <w:rPr>
          <w:rFonts w:ascii="SimSun" w:hAnsi="SimSun" w:cs="Times New Roman" w:hint="eastAsia"/>
          <w:sz w:val="21"/>
        </w:rPr>
        <w:t>”</w:t>
      </w:r>
      <w:r w:rsidRPr="00434ACF">
        <w:rPr>
          <w:rFonts w:ascii="SimSun" w:hAnsi="SimSun" w:cs="Times New Roman"/>
          <w:sz w:val="21"/>
        </w:rPr>
        <w:t>。</w:t>
      </w:r>
    </w:p>
    <w:p w14:paraId="40854665"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日本代表团代表</w:t>
      </w:r>
      <w:r w:rsidRPr="00434ACF">
        <w:rPr>
          <w:rFonts w:ascii="SimSun" w:hAnsi="SimSun"/>
          <w:sz w:val="21"/>
        </w:rPr>
        <w:t>B</w:t>
      </w:r>
      <w:r w:rsidRPr="00434ACF">
        <w:rPr>
          <w:rFonts w:ascii="SimSun" w:hAnsi="SimSun" w:cs="Times New Roman" w:hint="eastAsia"/>
          <w:sz w:val="21"/>
        </w:rPr>
        <w:t>集团赞同</w:t>
      </w:r>
      <w:r w:rsidRPr="00434ACF">
        <w:rPr>
          <w:rFonts w:ascii="SimSun" w:hAnsi="SimSun" w:cs="Times New Roman"/>
          <w:sz w:val="21"/>
        </w:rPr>
        <w:t>目前的</w:t>
      </w:r>
      <w:r w:rsidRPr="00434ACF">
        <w:rPr>
          <w:rFonts w:ascii="SimSun" w:hAnsi="SimSun" w:cs="Times New Roman" w:hint="eastAsia"/>
          <w:sz w:val="21"/>
        </w:rPr>
        <w:t>措辞</w:t>
      </w:r>
      <w:r w:rsidRPr="00434ACF">
        <w:rPr>
          <w:rFonts w:ascii="SimSun" w:hAnsi="SimSun" w:cs="Times New Roman"/>
          <w:sz w:val="21"/>
        </w:rPr>
        <w:t>，因为它准确反映了该议程项目下的讨论。非洲集团</w:t>
      </w:r>
      <w:r w:rsidRPr="00434ACF">
        <w:rPr>
          <w:rFonts w:ascii="SimSun" w:hAnsi="SimSun" w:cs="Times New Roman" w:hint="eastAsia"/>
          <w:sz w:val="21"/>
        </w:rPr>
        <w:t>提出</w:t>
      </w:r>
      <w:r w:rsidRPr="00434ACF">
        <w:rPr>
          <w:rFonts w:ascii="SimSun" w:hAnsi="SimSun" w:cs="Times New Roman"/>
          <w:sz w:val="21"/>
        </w:rPr>
        <w:t>的修订</w:t>
      </w:r>
      <w:r w:rsidRPr="00434ACF">
        <w:rPr>
          <w:rFonts w:ascii="SimSun" w:hAnsi="SimSun" w:cs="Times New Roman" w:hint="eastAsia"/>
          <w:sz w:val="21"/>
        </w:rPr>
        <w:t>建议</w:t>
      </w:r>
      <w:r w:rsidRPr="00434ACF">
        <w:rPr>
          <w:rFonts w:ascii="SimSun" w:hAnsi="SimSun" w:cs="Times New Roman"/>
          <w:sz w:val="21"/>
        </w:rPr>
        <w:t>反而会给活动的范围增加歧义。</w:t>
      </w:r>
    </w:p>
    <w:p w14:paraId="63D4ABC4"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color w:val="000000"/>
          <w:sz w:val="21"/>
          <w:szCs w:val="22"/>
        </w:rPr>
        <w:t>美利坚合众国代表团</w:t>
      </w:r>
      <w:r w:rsidRPr="00434ACF">
        <w:rPr>
          <w:rFonts w:ascii="SimSun" w:hAnsi="SimSun" w:cs="Times New Roman"/>
          <w:sz w:val="21"/>
        </w:rPr>
        <w:t>支持日本代表团代表</w:t>
      </w:r>
      <w:r w:rsidRPr="00434ACF">
        <w:rPr>
          <w:rFonts w:ascii="SimSun" w:hAnsi="SimSun"/>
          <w:sz w:val="21"/>
        </w:rPr>
        <w:t>B</w:t>
      </w:r>
      <w:r w:rsidRPr="00434ACF">
        <w:rPr>
          <w:rFonts w:ascii="SimSun" w:hAnsi="SimSun" w:cs="Times New Roman"/>
          <w:sz w:val="21"/>
        </w:rPr>
        <w:t>集团</w:t>
      </w:r>
      <w:r w:rsidRPr="00434ACF">
        <w:rPr>
          <w:rFonts w:ascii="SimSun" w:hAnsi="SimSun" w:cs="Times New Roman" w:hint="eastAsia"/>
          <w:sz w:val="21"/>
        </w:rPr>
        <w:t>提出</w:t>
      </w:r>
      <w:r w:rsidRPr="00434ACF">
        <w:rPr>
          <w:rFonts w:ascii="SimSun" w:hAnsi="SimSun" w:cs="Times New Roman"/>
          <w:sz w:val="21"/>
        </w:rPr>
        <w:t>的意见</w:t>
      </w:r>
      <w:r w:rsidRPr="00434ACF">
        <w:rPr>
          <w:rFonts w:ascii="SimSun" w:hAnsi="SimSun" w:cs="Times New Roman" w:hint="eastAsia"/>
          <w:sz w:val="21"/>
        </w:rPr>
        <w:t>。</w:t>
      </w:r>
      <w:r w:rsidRPr="00434ACF">
        <w:rPr>
          <w:rFonts w:ascii="SimSun" w:hAnsi="SimSun" w:cs="Times New Roman"/>
          <w:sz w:val="21"/>
        </w:rPr>
        <w:t>虽然一些代表团就此进行了讨论，但尚未就这一点达成一致</w:t>
      </w:r>
      <w:r w:rsidRPr="00434ACF">
        <w:rPr>
          <w:rFonts w:ascii="SimSun" w:hAnsi="SimSun" w:cs="Times New Roman" w:hint="eastAsia"/>
          <w:sz w:val="21"/>
        </w:rPr>
        <w:t>。</w:t>
      </w:r>
      <w:r w:rsidRPr="00434ACF">
        <w:rPr>
          <w:rFonts w:ascii="SimSun" w:hAnsi="SimSun" w:cs="Times New Roman"/>
          <w:sz w:val="21"/>
        </w:rPr>
        <w:t>主席</w:t>
      </w:r>
      <w:r w:rsidRPr="00434ACF">
        <w:rPr>
          <w:rFonts w:ascii="SimSun" w:hAnsi="SimSun" w:cs="Times New Roman" w:hint="eastAsia"/>
          <w:sz w:val="21"/>
        </w:rPr>
        <w:t>总结</w:t>
      </w:r>
      <w:r w:rsidRPr="00434ACF">
        <w:rPr>
          <w:rFonts w:ascii="SimSun" w:hAnsi="SimSun" w:cs="Times New Roman"/>
          <w:sz w:val="21"/>
        </w:rPr>
        <w:t>应该准确反映</w:t>
      </w:r>
      <w:r w:rsidRPr="00434ACF">
        <w:rPr>
          <w:rFonts w:ascii="SimSun" w:hAnsi="SimSun" w:cs="Times New Roman" w:hint="eastAsia"/>
          <w:sz w:val="21"/>
        </w:rPr>
        <w:t>相关</w:t>
      </w:r>
      <w:r w:rsidRPr="00434ACF">
        <w:rPr>
          <w:rFonts w:ascii="SimSun" w:hAnsi="SimSun" w:cs="Times New Roman"/>
          <w:sz w:val="21"/>
        </w:rPr>
        <w:t>讨论。</w:t>
      </w:r>
    </w:p>
    <w:p w14:paraId="388A1ED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联合王国</w:t>
      </w:r>
      <w:r w:rsidRPr="00434ACF">
        <w:rPr>
          <w:rFonts w:ascii="SimSun" w:hAnsi="SimSun" w:cs="Times New Roman"/>
          <w:sz w:val="21"/>
        </w:rPr>
        <w:t>代表团</w:t>
      </w:r>
      <w:r w:rsidRPr="00434ACF">
        <w:rPr>
          <w:rFonts w:ascii="SimSun" w:hAnsi="SimSun" w:cs="Times New Roman" w:hint="eastAsia"/>
          <w:sz w:val="21"/>
        </w:rPr>
        <w:t>也表示</w:t>
      </w:r>
      <w:r w:rsidRPr="00434ACF">
        <w:rPr>
          <w:rFonts w:ascii="SimSun" w:hAnsi="SimSun" w:cs="Times New Roman"/>
          <w:sz w:val="21"/>
        </w:rPr>
        <w:t>，目前的措辞反映</w:t>
      </w:r>
      <w:r w:rsidRPr="00434ACF">
        <w:rPr>
          <w:rFonts w:ascii="SimSun" w:hAnsi="SimSun" w:cs="Times New Roman" w:hint="eastAsia"/>
          <w:sz w:val="21"/>
        </w:rPr>
        <w:t>了</w:t>
      </w:r>
      <w:r w:rsidRPr="00434ACF">
        <w:rPr>
          <w:rFonts w:ascii="SimSun" w:hAnsi="SimSun" w:cs="Times New Roman"/>
          <w:sz w:val="21"/>
        </w:rPr>
        <w:t>讨论的内容</w:t>
      </w:r>
      <w:r w:rsidRPr="00434ACF">
        <w:rPr>
          <w:rFonts w:ascii="SimSun" w:hAnsi="SimSun" w:cs="Times New Roman" w:hint="eastAsia"/>
          <w:sz w:val="21"/>
        </w:rPr>
        <w:t>，</w:t>
      </w:r>
      <w:r w:rsidRPr="00434ACF">
        <w:rPr>
          <w:rFonts w:ascii="SimSun" w:hAnsi="SimSun" w:cs="Times New Roman"/>
          <w:sz w:val="21"/>
        </w:rPr>
        <w:t>但没有说明讨论</w:t>
      </w:r>
      <w:r w:rsidRPr="00434ACF">
        <w:rPr>
          <w:rFonts w:ascii="SimSun" w:hAnsi="SimSun" w:cs="Times New Roman" w:hint="eastAsia"/>
          <w:sz w:val="21"/>
        </w:rPr>
        <w:t>的</w:t>
      </w:r>
      <w:r w:rsidRPr="00434ACF">
        <w:rPr>
          <w:rFonts w:ascii="SimSun" w:hAnsi="SimSun" w:cs="Times New Roman"/>
          <w:sz w:val="21"/>
        </w:rPr>
        <w:t>根据是什么。此议程项目下</w:t>
      </w:r>
      <w:r w:rsidRPr="00434ACF">
        <w:rPr>
          <w:rFonts w:ascii="SimSun" w:hAnsi="SimSun" w:cs="Times New Roman" w:hint="eastAsia"/>
          <w:sz w:val="21"/>
        </w:rPr>
        <w:t>有</w:t>
      </w:r>
      <w:r w:rsidRPr="00434ACF">
        <w:rPr>
          <w:rFonts w:ascii="SimSun" w:hAnsi="SimSun" w:cs="Times New Roman"/>
          <w:sz w:val="21"/>
        </w:rPr>
        <w:t>文件</w:t>
      </w:r>
      <w:r w:rsidRPr="00434ACF">
        <w:rPr>
          <w:rFonts w:ascii="SimSun" w:hAnsi="SimSun" w:cs="Times New Roman" w:hint="eastAsia"/>
          <w:sz w:val="21"/>
        </w:rPr>
        <w:t>，</w:t>
      </w:r>
      <w:r w:rsidRPr="00434ACF">
        <w:rPr>
          <w:rFonts w:ascii="SimSun" w:hAnsi="SimSun" w:cs="Times New Roman"/>
          <w:sz w:val="21"/>
        </w:rPr>
        <w:t>委员会</w:t>
      </w:r>
      <w:r w:rsidRPr="00E709C8">
        <w:rPr>
          <w:rFonts w:ascii="SimSun" w:hAnsi="SimSun" w:cs="Times New Roman" w:hint="eastAsia"/>
          <w:color w:val="000000"/>
          <w:sz w:val="21"/>
          <w:szCs w:val="22"/>
        </w:rPr>
        <w:t>能够</w:t>
      </w:r>
      <w:r w:rsidRPr="00434ACF">
        <w:rPr>
          <w:rFonts w:ascii="SimSun" w:hAnsi="SimSun" w:cs="Times New Roman"/>
          <w:sz w:val="21"/>
        </w:rPr>
        <w:t>就此得出结论。</w:t>
      </w:r>
      <w:r w:rsidRPr="00434ACF">
        <w:rPr>
          <w:rFonts w:ascii="SimSun" w:hAnsi="SimSun" w:cs="Times New Roman" w:hint="eastAsia"/>
          <w:sz w:val="21"/>
        </w:rPr>
        <w:t>目前</w:t>
      </w:r>
      <w:r w:rsidRPr="00434ACF">
        <w:rPr>
          <w:rFonts w:ascii="SimSun" w:hAnsi="SimSun" w:cs="Times New Roman"/>
          <w:sz w:val="21"/>
        </w:rPr>
        <w:t>的措辞是讨论内容的真实呈现</w:t>
      </w:r>
      <w:r w:rsidRPr="00434ACF">
        <w:rPr>
          <w:rFonts w:ascii="SimSun" w:hAnsi="SimSun" w:cs="Times New Roman" w:hint="eastAsia"/>
          <w:sz w:val="21"/>
        </w:rPr>
        <w:t>。</w:t>
      </w:r>
      <w:r w:rsidRPr="00434ACF">
        <w:rPr>
          <w:rFonts w:ascii="SimSun" w:hAnsi="SimSun" w:cs="Times New Roman"/>
          <w:sz w:val="21"/>
        </w:rPr>
        <w:t>委员会同意继续讨论此事。</w:t>
      </w:r>
    </w:p>
    <w:p w14:paraId="00CF462E"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巴西代表团指出，非洲集团的</w:t>
      </w:r>
      <w:r w:rsidRPr="00434ACF">
        <w:rPr>
          <w:rFonts w:ascii="SimSun" w:hAnsi="SimSun" w:cs="Times New Roman" w:hint="eastAsia"/>
          <w:sz w:val="21"/>
        </w:rPr>
        <w:t>提议</w:t>
      </w:r>
      <w:r w:rsidRPr="00434ACF">
        <w:rPr>
          <w:rFonts w:ascii="SimSun" w:hAnsi="SimSun" w:cs="Times New Roman"/>
          <w:sz w:val="21"/>
        </w:rPr>
        <w:t>将消除歧义</w:t>
      </w:r>
      <w:r w:rsidRPr="00434ACF">
        <w:rPr>
          <w:rFonts w:ascii="SimSun" w:hAnsi="SimSun" w:cs="Times New Roman" w:hint="eastAsia"/>
          <w:sz w:val="21"/>
        </w:rPr>
        <w:t>，</w:t>
      </w:r>
      <w:r w:rsidRPr="00434ACF">
        <w:rPr>
          <w:rFonts w:ascii="SimSun" w:hAnsi="SimSun" w:cs="Times New Roman"/>
          <w:sz w:val="21"/>
        </w:rPr>
        <w:t>抓住讨论结束时</w:t>
      </w:r>
      <w:r w:rsidRPr="00434ACF">
        <w:rPr>
          <w:rFonts w:ascii="SimSun" w:hAnsi="SimSun" w:cs="Times New Roman" w:hint="eastAsia"/>
          <w:sz w:val="21"/>
        </w:rPr>
        <w:t>的结论</w:t>
      </w:r>
      <w:r w:rsidRPr="00434ACF">
        <w:rPr>
          <w:rFonts w:ascii="SimSun" w:hAnsi="SimSun" w:cs="Times New Roman"/>
          <w:sz w:val="21"/>
        </w:rPr>
        <w:t>。该代表团回顾说，</w:t>
      </w:r>
      <w:r w:rsidRPr="00434ACF">
        <w:rPr>
          <w:rFonts w:ascii="SimSun" w:hAnsi="SimSun" w:cs="Times New Roman" w:hint="eastAsia"/>
          <w:sz w:val="21"/>
        </w:rPr>
        <w:t>会议要求</w:t>
      </w:r>
      <w:r w:rsidRPr="00434ACF">
        <w:rPr>
          <w:rFonts w:ascii="SimSun" w:hAnsi="SimSun" w:cs="Times New Roman"/>
          <w:sz w:val="21"/>
        </w:rPr>
        <w:t>主席</w:t>
      </w:r>
      <w:r w:rsidRPr="00434ACF">
        <w:rPr>
          <w:rFonts w:ascii="SimSun" w:hAnsi="SimSun" w:cs="Times New Roman" w:hint="eastAsia"/>
          <w:sz w:val="21"/>
        </w:rPr>
        <w:t>阐明</w:t>
      </w:r>
      <w:r w:rsidRPr="00434ACF">
        <w:rPr>
          <w:rFonts w:ascii="SimSun" w:hAnsi="SimSun" w:cs="Times New Roman"/>
          <w:sz w:val="21"/>
        </w:rPr>
        <w:t>下届会议的</w:t>
      </w:r>
      <w:r w:rsidRPr="00E709C8">
        <w:rPr>
          <w:rFonts w:ascii="SimSun" w:hAnsi="SimSun" w:cs="Times New Roman"/>
          <w:color w:val="000000"/>
          <w:sz w:val="21"/>
          <w:szCs w:val="22"/>
        </w:rPr>
        <w:t>讨论</w:t>
      </w:r>
      <w:r w:rsidRPr="00434ACF">
        <w:rPr>
          <w:rFonts w:ascii="SimSun" w:hAnsi="SimSun" w:cs="Times New Roman"/>
          <w:sz w:val="21"/>
        </w:rPr>
        <w:t>将不会</w:t>
      </w:r>
      <w:r w:rsidRPr="00434ACF">
        <w:rPr>
          <w:rFonts w:ascii="SimSun" w:hAnsi="SimSun" w:cs="Times New Roman" w:hint="eastAsia"/>
          <w:sz w:val="21"/>
        </w:rPr>
        <w:t>局限</w:t>
      </w:r>
      <w:r w:rsidRPr="00434ACF">
        <w:rPr>
          <w:rFonts w:ascii="SimSun" w:hAnsi="SimSun" w:cs="Times New Roman"/>
          <w:sz w:val="21"/>
        </w:rPr>
        <w:t>于</w:t>
      </w:r>
      <w:r w:rsidRPr="00434ACF">
        <w:rPr>
          <w:rFonts w:ascii="SimSun" w:hAnsi="SimSun" w:cs="Times New Roman" w:hint="eastAsia"/>
          <w:sz w:val="21"/>
        </w:rPr>
        <w:t>“</w:t>
      </w:r>
      <w:r w:rsidRPr="00434ACF">
        <w:rPr>
          <w:rFonts w:ascii="SimSun" w:hAnsi="SimSun" w:cs="Times New Roman"/>
          <w:sz w:val="21"/>
        </w:rPr>
        <w:t>专家</w:t>
      </w:r>
      <w:r w:rsidRPr="00434ACF">
        <w:rPr>
          <w:rFonts w:ascii="SimSun" w:hAnsi="SimSun" w:cs="Times New Roman" w:hint="eastAsia"/>
          <w:sz w:val="21"/>
        </w:rPr>
        <w:t>意见”，而</w:t>
      </w:r>
      <w:r w:rsidRPr="00434ACF">
        <w:rPr>
          <w:rFonts w:ascii="SimSun" w:hAnsi="SimSun" w:cs="Times New Roman"/>
          <w:sz w:val="21"/>
        </w:rPr>
        <w:t>将包括概念文件中提到的项目</w:t>
      </w:r>
      <w:r w:rsidRPr="00434ACF">
        <w:rPr>
          <w:rFonts w:ascii="SimSun" w:hAnsi="SimSun" w:cs="Times New Roman" w:hint="eastAsia"/>
          <w:sz w:val="21"/>
        </w:rPr>
        <w:t>下</w:t>
      </w:r>
      <w:r w:rsidRPr="00434ACF">
        <w:rPr>
          <w:rFonts w:ascii="SimSun" w:hAnsi="SimSun" w:cs="Times New Roman"/>
          <w:sz w:val="21"/>
        </w:rPr>
        <w:t>的所有活动。非洲集团提议的措辞中</w:t>
      </w:r>
      <w:r w:rsidRPr="00434ACF">
        <w:rPr>
          <w:rFonts w:ascii="SimSun" w:hAnsi="SimSun" w:cs="Times New Roman" w:hint="eastAsia"/>
          <w:sz w:val="21"/>
        </w:rPr>
        <w:t>抓住了这一点</w:t>
      </w:r>
      <w:r w:rsidRPr="00434ACF">
        <w:rPr>
          <w:rFonts w:ascii="SimSun" w:hAnsi="SimSun" w:cs="Times New Roman"/>
          <w:sz w:val="21"/>
        </w:rPr>
        <w:t>。</w:t>
      </w:r>
    </w:p>
    <w:p w14:paraId="3B73850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hint="eastAsia"/>
          <w:color w:val="000000"/>
          <w:sz w:val="21"/>
          <w:szCs w:val="22"/>
        </w:rPr>
        <w:t>联合王国</w:t>
      </w:r>
      <w:r w:rsidRPr="00E709C8">
        <w:rPr>
          <w:rFonts w:ascii="SimSun" w:hAnsi="SimSun" w:cs="Times New Roman"/>
          <w:color w:val="000000"/>
          <w:sz w:val="21"/>
        </w:rPr>
        <w:t>代表团</w:t>
      </w:r>
      <w:r w:rsidRPr="00434ACF">
        <w:rPr>
          <w:rFonts w:ascii="SimSun" w:hAnsi="SimSun" w:cs="Times New Roman"/>
          <w:sz w:val="21"/>
        </w:rPr>
        <w:t>认为</w:t>
      </w:r>
      <w:r w:rsidRPr="00434ACF">
        <w:rPr>
          <w:rFonts w:ascii="SimSun" w:hAnsi="SimSun" w:cs="Times New Roman" w:hint="eastAsia"/>
          <w:sz w:val="21"/>
        </w:rPr>
        <w:t>该</w:t>
      </w:r>
      <w:r w:rsidRPr="00434ACF">
        <w:rPr>
          <w:rFonts w:ascii="SimSun" w:hAnsi="SimSun" w:cs="Times New Roman"/>
          <w:sz w:val="21"/>
        </w:rPr>
        <w:t>措辞没有任何</w:t>
      </w:r>
      <w:r w:rsidRPr="00434ACF">
        <w:rPr>
          <w:rFonts w:ascii="SimSun" w:hAnsi="SimSun" w:cs="Times New Roman" w:hint="eastAsia"/>
          <w:sz w:val="21"/>
        </w:rPr>
        <w:t>歧义</w:t>
      </w:r>
      <w:r w:rsidRPr="00434ACF">
        <w:rPr>
          <w:rFonts w:ascii="SimSun" w:hAnsi="SimSun" w:cs="Times New Roman"/>
          <w:sz w:val="21"/>
        </w:rPr>
        <w:t>。概念文件</w:t>
      </w:r>
      <w:r w:rsidRPr="00434ACF">
        <w:rPr>
          <w:rFonts w:ascii="SimSun" w:hAnsi="SimSun" w:cs="Times New Roman" w:hint="eastAsia"/>
          <w:sz w:val="21"/>
        </w:rPr>
        <w:t>非常</w:t>
      </w:r>
      <w:r w:rsidRPr="00434ACF">
        <w:rPr>
          <w:rFonts w:ascii="SimSun" w:hAnsi="SimSun" w:cs="Times New Roman"/>
          <w:sz w:val="21"/>
        </w:rPr>
        <w:t>明确</w:t>
      </w:r>
      <w:r w:rsidRPr="00434ACF">
        <w:rPr>
          <w:rFonts w:ascii="SimSun" w:hAnsi="SimSun" w:cs="Times New Roman" w:hint="eastAsia"/>
          <w:sz w:val="21"/>
        </w:rPr>
        <w:t>，</w:t>
      </w:r>
      <w:r w:rsidRPr="00434ACF">
        <w:rPr>
          <w:rFonts w:ascii="SimSun" w:hAnsi="SimSun" w:cs="Times New Roman"/>
          <w:sz w:val="21"/>
        </w:rPr>
        <w:t>没有必要</w:t>
      </w:r>
      <w:r w:rsidRPr="00434ACF">
        <w:rPr>
          <w:rFonts w:ascii="SimSun" w:hAnsi="SimSun" w:cs="Times New Roman" w:hint="eastAsia"/>
          <w:sz w:val="21"/>
        </w:rPr>
        <w:t>画蛇添足。</w:t>
      </w:r>
    </w:p>
    <w:p w14:paraId="3037D780" w14:textId="7EE4C43F"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color w:val="000000"/>
          <w:sz w:val="21"/>
          <w:szCs w:val="22"/>
        </w:rPr>
        <w:t>加纳代表团</w:t>
      </w:r>
      <w:r w:rsidRPr="00434ACF">
        <w:rPr>
          <w:rFonts w:ascii="SimSun" w:hAnsi="SimSun" w:cs="Times New Roman"/>
          <w:sz w:val="21"/>
        </w:rPr>
        <w:t>支持尼日利亚代表团代表非洲集团的提议和巴西代表团的发言。该代表团回顾说，委员会同意在下届会议</w:t>
      </w:r>
      <w:r w:rsidRPr="00434ACF">
        <w:rPr>
          <w:rFonts w:ascii="SimSun" w:hAnsi="SimSun" w:cs="Times New Roman" w:hint="eastAsia"/>
          <w:sz w:val="21"/>
        </w:rPr>
        <w:t>中，在考虑到整个项目结果的基础上</w:t>
      </w:r>
      <w:r w:rsidRPr="00434ACF">
        <w:rPr>
          <w:rFonts w:ascii="SimSun" w:hAnsi="SimSun" w:cs="Times New Roman"/>
          <w:sz w:val="21"/>
        </w:rPr>
        <w:t>讨论这个问题。这一点应明确反映出来，以避免在</w:t>
      </w:r>
      <w:r w:rsidRPr="00434ACF">
        <w:rPr>
          <w:rFonts w:ascii="SimSun" w:hAnsi="SimSun" w:cs="Times New Roman" w:hint="eastAsia"/>
          <w:sz w:val="21"/>
        </w:rPr>
        <w:t>下届</w:t>
      </w:r>
      <w:r w:rsidRPr="00434ACF">
        <w:rPr>
          <w:rFonts w:ascii="SimSun" w:hAnsi="SimSun" w:cs="Times New Roman"/>
          <w:sz w:val="21"/>
        </w:rPr>
        <w:t>会议</w:t>
      </w:r>
      <w:r w:rsidRPr="00434ACF">
        <w:rPr>
          <w:rFonts w:ascii="SimSun" w:hAnsi="SimSun" w:cs="Times New Roman" w:hint="eastAsia"/>
          <w:sz w:val="21"/>
        </w:rPr>
        <w:t>中</w:t>
      </w:r>
      <w:r w:rsidRPr="00434ACF">
        <w:rPr>
          <w:rFonts w:ascii="SimSun" w:hAnsi="SimSun" w:cs="Times New Roman"/>
          <w:sz w:val="21"/>
        </w:rPr>
        <w:t>出现类似</w:t>
      </w:r>
      <w:r w:rsidRPr="00434ACF">
        <w:rPr>
          <w:rFonts w:ascii="SimSun" w:hAnsi="SimSun" w:cs="Times New Roman" w:hint="eastAsia"/>
          <w:sz w:val="21"/>
        </w:rPr>
        <w:t>辩论</w:t>
      </w:r>
      <w:r w:rsidRPr="00434ACF">
        <w:rPr>
          <w:rFonts w:ascii="SimSun" w:hAnsi="SimSun" w:cs="Times New Roman"/>
          <w:sz w:val="21"/>
        </w:rPr>
        <w:t>。</w:t>
      </w:r>
    </w:p>
    <w:p w14:paraId="31E1FBE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color w:val="000000"/>
          <w:sz w:val="21"/>
          <w:szCs w:val="22"/>
        </w:rPr>
        <w:t>罗马尼亚代表团</w:t>
      </w:r>
      <w:r w:rsidRPr="00434ACF">
        <w:rPr>
          <w:rFonts w:ascii="SimSun" w:hAnsi="SimSun" w:cs="Times New Roman"/>
          <w:sz w:val="21"/>
          <w:szCs w:val="22"/>
        </w:rPr>
        <w:t>代表</w:t>
      </w:r>
      <w:r w:rsidRPr="00434ACF">
        <w:rPr>
          <w:rFonts w:ascii="SimSun" w:hAnsi="SimSun"/>
          <w:sz w:val="21"/>
          <w:szCs w:val="22"/>
        </w:rPr>
        <w:t>CEBS</w:t>
      </w:r>
      <w:r w:rsidRPr="00434ACF">
        <w:rPr>
          <w:rFonts w:ascii="SimSun" w:hAnsi="SimSun" w:cs="Times New Roman"/>
          <w:sz w:val="21"/>
          <w:szCs w:val="22"/>
        </w:rPr>
        <w:t>表示，</w:t>
      </w:r>
      <w:r w:rsidRPr="00434ACF">
        <w:rPr>
          <w:rFonts w:ascii="SimSun" w:hAnsi="SimSun" w:cs="Times New Roman" w:hint="eastAsia"/>
          <w:sz w:val="21"/>
          <w:szCs w:val="22"/>
        </w:rPr>
        <w:t>目前</w:t>
      </w:r>
      <w:r w:rsidRPr="00434ACF">
        <w:rPr>
          <w:rFonts w:ascii="SimSun" w:hAnsi="SimSun" w:cs="Times New Roman"/>
          <w:sz w:val="21"/>
          <w:szCs w:val="22"/>
        </w:rPr>
        <w:t>的文本反映了</w:t>
      </w:r>
      <w:r w:rsidRPr="00434ACF">
        <w:rPr>
          <w:rFonts w:ascii="SimSun" w:hAnsi="SimSun" w:cs="Times New Roman" w:hint="eastAsia"/>
          <w:sz w:val="21"/>
          <w:szCs w:val="22"/>
        </w:rPr>
        <w:t>关于</w:t>
      </w:r>
      <w:r w:rsidRPr="00434ACF">
        <w:rPr>
          <w:rFonts w:ascii="SimSun" w:hAnsi="SimSun" w:cs="Times New Roman"/>
          <w:sz w:val="21"/>
          <w:szCs w:val="22"/>
        </w:rPr>
        <w:t>此</w:t>
      </w:r>
      <w:r w:rsidRPr="00434ACF">
        <w:rPr>
          <w:rFonts w:ascii="SimSun" w:hAnsi="SimSun" w:cs="Times New Roman" w:hint="eastAsia"/>
          <w:sz w:val="21"/>
          <w:szCs w:val="22"/>
        </w:rPr>
        <w:t>项目</w:t>
      </w:r>
      <w:r w:rsidRPr="00434ACF">
        <w:rPr>
          <w:rFonts w:ascii="SimSun" w:hAnsi="SimSun" w:cs="Times New Roman"/>
          <w:sz w:val="21"/>
          <w:szCs w:val="22"/>
        </w:rPr>
        <w:t>的讨论所</w:t>
      </w:r>
      <w:r w:rsidRPr="00434ACF">
        <w:rPr>
          <w:rFonts w:ascii="SimSun" w:hAnsi="SimSun" w:cs="Times New Roman" w:hint="eastAsia"/>
          <w:sz w:val="21"/>
          <w:szCs w:val="22"/>
        </w:rPr>
        <w:t>达成的意见。</w:t>
      </w:r>
      <w:r w:rsidRPr="00434ACF">
        <w:rPr>
          <w:rFonts w:ascii="SimSun" w:hAnsi="SimSun" w:cs="Times New Roman"/>
          <w:sz w:val="21"/>
          <w:szCs w:val="22"/>
        </w:rPr>
        <w:t>该集团回顾说，主席提到委员会将讨论秘书处</w:t>
      </w:r>
      <w:r w:rsidRPr="00434ACF">
        <w:rPr>
          <w:rFonts w:ascii="SimSun" w:hAnsi="SimSun" w:cs="Times New Roman" w:hint="eastAsia"/>
          <w:sz w:val="21"/>
          <w:szCs w:val="22"/>
        </w:rPr>
        <w:t>编拟</w:t>
      </w:r>
      <w:r w:rsidRPr="00434ACF">
        <w:rPr>
          <w:rFonts w:ascii="SimSun" w:hAnsi="SimSun" w:cs="Times New Roman"/>
          <w:sz w:val="21"/>
          <w:szCs w:val="22"/>
        </w:rPr>
        <w:t>的</w:t>
      </w:r>
      <w:r w:rsidRPr="00434ACF">
        <w:rPr>
          <w:rFonts w:ascii="SimSun" w:hAnsi="SimSun" w:cs="Times New Roman" w:hint="eastAsia"/>
          <w:sz w:val="21"/>
          <w:szCs w:val="22"/>
        </w:rPr>
        <w:t>文件</w:t>
      </w:r>
      <w:r w:rsidRPr="00434ACF">
        <w:rPr>
          <w:rFonts w:ascii="SimSun" w:hAnsi="SimSun" w:cs="Times New Roman"/>
          <w:sz w:val="21"/>
          <w:szCs w:val="22"/>
        </w:rPr>
        <w:t>。该集团</w:t>
      </w:r>
      <w:r w:rsidRPr="00434ACF">
        <w:rPr>
          <w:rFonts w:ascii="SimSun" w:hAnsi="SimSun" w:cs="Times New Roman" w:hint="eastAsia"/>
          <w:sz w:val="21"/>
          <w:szCs w:val="22"/>
        </w:rPr>
        <w:t>明白，任何时候都不能阻止各代表团提出其他提案。</w:t>
      </w:r>
      <w:r w:rsidRPr="00434ACF">
        <w:rPr>
          <w:rFonts w:ascii="SimSun" w:hAnsi="SimSun" w:cs="Times New Roman"/>
          <w:sz w:val="21"/>
          <w:szCs w:val="22"/>
        </w:rPr>
        <w:t>然而，委员会将</w:t>
      </w:r>
      <w:r w:rsidRPr="00434ACF">
        <w:rPr>
          <w:rFonts w:ascii="SimSun" w:hAnsi="SimSun" w:cs="Times New Roman" w:hint="eastAsia"/>
          <w:sz w:val="21"/>
          <w:szCs w:val="22"/>
        </w:rPr>
        <w:t>着重</w:t>
      </w:r>
      <w:r w:rsidRPr="00434ACF">
        <w:rPr>
          <w:rFonts w:ascii="SimSun" w:hAnsi="SimSun" w:cs="Times New Roman"/>
          <w:sz w:val="21"/>
          <w:szCs w:val="22"/>
        </w:rPr>
        <w:t>讨论秘书处</w:t>
      </w:r>
      <w:r w:rsidRPr="00434ACF">
        <w:rPr>
          <w:rFonts w:ascii="SimSun" w:hAnsi="SimSun" w:cs="Times New Roman" w:hint="eastAsia"/>
          <w:sz w:val="21"/>
          <w:szCs w:val="22"/>
        </w:rPr>
        <w:t>编拟</w:t>
      </w:r>
      <w:r w:rsidRPr="00434ACF">
        <w:rPr>
          <w:rFonts w:ascii="SimSun" w:hAnsi="SimSun" w:cs="Times New Roman"/>
          <w:sz w:val="21"/>
          <w:szCs w:val="22"/>
        </w:rPr>
        <w:t>的</w:t>
      </w:r>
      <w:r w:rsidRPr="00434ACF">
        <w:rPr>
          <w:rFonts w:ascii="SimSun" w:hAnsi="SimSun" w:cs="Times New Roman" w:hint="eastAsia"/>
          <w:sz w:val="21"/>
          <w:szCs w:val="22"/>
        </w:rPr>
        <w:t>文件</w:t>
      </w:r>
      <w:r w:rsidRPr="00434ACF">
        <w:rPr>
          <w:rFonts w:ascii="SimSun" w:hAnsi="SimSun" w:cs="Times New Roman"/>
          <w:sz w:val="21"/>
          <w:szCs w:val="22"/>
        </w:rPr>
        <w:t>。</w:t>
      </w:r>
    </w:p>
    <w:p w14:paraId="67210302"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墨西哥代表团指出，当前的</w:t>
      </w:r>
      <w:r w:rsidRPr="00434ACF">
        <w:rPr>
          <w:rFonts w:ascii="SimSun" w:hAnsi="SimSun" w:cs="Times New Roman" w:hint="eastAsia"/>
          <w:sz w:val="21"/>
          <w:szCs w:val="22"/>
        </w:rPr>
        <w:t>措辞</w:t>
      </w:r>
      <w:r w:rsidRPr="00434ACF">
        <w:rPr>
          <w:rFonts w:ascii="SimSun" w:hAnsi="SimSun" w:cs="Times New Roman"/>
          <w:sz w:val="21"/>
          <w:szCs w:val="22"/>
        </w:rPr>
        <w:t>真实反映了</w:t>
      </w:r>
      <w:r w:rsidRPr="00434ACF">
        <w:rPr>
          <w:rFonts w:ascii="SimSun" w:hAnsi="SimSun" w:cs="Times New Roman" w:hint="eastAsia"/>
          <w:sz w:val="21"/>
          <w:szCs w:val="22"/>
        </w:rPr>
        <w:t>在这一项目下的</w:t>
      </w:r>
      <w:r w:rsidRPr="00434ACF">
        <w:rPr>
          <w:rFonts w:ascii="SimSun" w:hAnsi="SimSun" w:cs="Times New Roman"/>
          <w:sz w:val="21"/>
          <w:szCs w:val="22"/>
        </w:rPr>
        <w:t>讨论</w:t>
      </w:r>
      <w:r w:rsidRPr="00434ACF">
        <w:rPr>
          <w:rFonts w:ascii="SimSun" w:hAnsi="SimSun" w:cs="Times New Roman" w:hint="eastAsia"/>
          <w:sz w:val="21"/>
          <w:szCs w:val="22"/>
        </w:rPr>
        <w:t>。</w:t>
      </w:r>
      <w:r w:rsidRPr="00434ACF">
        <w:rPr>
          <w:rFonts w:ascii="SimSun" w:hAnsi="SimSun" w:cs="Times New Roman"/>
          <w:sz w:val="21"/>
          <w:szCs w:val="22"/>
        </w:rPr>
        <w:t>显然，各方没有达成</w:t>
      </w:r>
      <w:r w:rsidRPr="00434ACF">
        <w:rPr>
          <w:rFonts w:ascii="SimSun" w:hAnsi="SimSun" w:cs="Times New Roman" w:hint="eastAsia"/>
          <w:sz w:val="21"/>
          <w:szCs w:val="22"/>
        </w:rPr>
        <w:t>一致</w:t>
      </w:r>
      <w:r w:rsidRPr="00434ACF">
        <w:rPr>
          <w:rFonts w:ascii="SimSun" w:hAnsi="SimSun" w:cs="Times New Roman"/>
          <w:sz w:val="21"/>
          <w:szCs w:val="22"/>
        </w:rPr>
        <w:t>。这份文件是主席总结</w:t>
      </w:r>
      <w:r w:rsidRPr="00434ACF">
        <w:rPr>
          <w:rFonts w:ascii="SimSun" w:hAnsi="SimSun" w:cs="Times New Roman" w:hint="eastAsia"/>
          <w:sz w:val="21"/>
          <w:szCs w:val="22"/>
        </w:rPr>
        <w:t>，而</w:t>
      </w:r>
      <w:r w:rsidRPr="00434ACF">
        <w:rPr>
          <w:rFonts w:ascii="SimSun" w:hAnsi="SimSun" w:cs="Times New Roman"/>
          <w:sz w:val="21"/>
          <w:szCs w:val="22"/>
        </w:rPr>
        <w:t>不是</w:t>
      </w:r>
      <w:r w:rsidRPr="00434ACF">
        <w:rPr>
          <w:rFonts w:ascii="SimSun" w:hAnsi="SimSun" w:cs="Times New Roman" w:hint="eastAsia"/>
          <w:sz w:val="21"/>
          <w:szCs w:val="22"/>
        </w:rPr>
        <w:t>相关</w:t>
      </w:r>
      <w:r w:rsidRPr="00434ACF">
        <w:rPr>
          <w:rFonts w:ascii="SimSun" w:hAnsi="SimSun" w:cs="Times New Roman"/>
          <w:sz w:val="21"/>
          <w:szCs w:val="22"/>
        </w:rPr>
        <w:t>决定</w:t>
      </w:r>
      <w:r w:rsidRPr="00434ACF">
        <w:rPr>
          <w:rFonts w:ascii="SimSun" w:hAnsi="SimSun" w:cs="Times New Roman" w:hint="eastAsia"/>
          <w:sz w:val="21"/>
          <w:szCs w:val="22"/>
        </w:rPr>
        <w:t>。其</w:t>
      </w:r>
      <w:r w:rsidRPr="00434ACF">
        <w:rPr>
          <w:rFonts w:ascii="SimSun" w:hAnsi="SimSun" w:cs="Times New Roman"/>
          <w:sz w:val="21"/>
          <w:szCs w:val="22"/>
        </w:rPr>
        <w:t>没有具体说明下届会议中将如何</w:t>
      </w:r>
      <w:r w:rsidRPr="00434ACF">
        <w:rPr>
          <w:rFonts w:ascii="SimSun" w:hAnsi="SimSun" w:cs="Times New Roman" w:hint="eastAsia"/>
          <w:sz w:val="21"/>
          <w:szCs w:val="22"/>
        </w:rPr>
        <w:t>开展</w:t>
      </w:r>
      <w:r w:rsidRPr="00434ACF">
        <w:rPr>
          <w:rFonts w:ascii="SimSun" w:hAnsi="SimSun" w:cs="Times New Roman"/>
          <w:sz w:val="21"/>
          <w:szCs w:val="22"/>
        </w:rPr>
        <w:t>讨论</w:t>
      </w:r>
      <w:r w:rsidRPr="00434ACF">
        <w:rPr>
          <w:rFonts w:ascii="SimSun" w:hAnsi="SimSun" w:cs="Times New Roman" w:hint="eastAsia"/>
          <w:sz w:val="21"/>
          <w:szCs w:val="22"/>
        </w:rPr>
        <w:t>，</w:t>
      </w:r>
      <w:r w:rsidRPr="00434ACF">
        <w:rPr>
          <w:rFonts w:ascii="SimSun" w:hAnsi="SimSun" w:cs="Times New Roman"/>
          <w:sz w:val="21"/>
          <w:szCs w:val="22"/>
        </w:rPr>
        <w:t>也没有</w:t>
      </w:r>
      <w:r w:rsidRPr="00434ACF">
        <w:rPr>
          <w:rFonts w:ascii="SimSun" w:hAnsi="SimSun" w:cs="Times New Roman" w:hint="eastAsia"/>
          <w:sz w:val="21"/>
          <w:szCs w:val="22"/>
        </w:rPr>
        <w:t>说明各</w:t>
      </w:r>
      <w:r w:rsidRPr="00434ACF">
        <w:rPr>
          <w:rFonts w:ascii="SimSun" w:hAnsi="SimSun" w:cs="Times New Roman"/>
          <w:sz w:val="21"/>
          <w:szCs w:val="22"/>
        </w:rPr>
        <w:t>成员国不能</w:t>
      </w:r>
      <w:r w:rsidRPr="00434ACF">
        <w:rPr>
          <w:rFonts w:ascii="SimSun" w:hAnsi="SimSun" w:cs="Times New Roman" w:hint="eastAsia"/>
          <w:sz w:val="21"/>
          <w:szCs w:val="22"/>
        </w:rPr>
        <w:t>在</w:t>
      </w:r>
      <w:r w:rsidRPr="00434ACF">
        <w:rPr>
          <w:rFonts w:ascii="SimSun" w:hAnsi="SimSun" w:cs="Times New Roman"/>
          <w:sz w:val="21"/>
          <w:szCs w:val="22"/>
        </w:rPr>
        <w:t>讨论中提出建议。</w:t>
      </w:r>
    </w:p>
    <w:p w14:paraId="78C968A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hint="eastAsia"/>
          <w:sz w:val="21"/>
          <w:szCs w:val="22"/>
        </w:rPr>
        <w:t>主</w:t>
      </w:r>
      <w:r w:rsidRPr="00434ACF">
        <w:rPr>
          <w:rFonts w:ascii="SimSun" w:hAnsi="SimSun" w:cs="Times New Roman"/>
          <w:sz w:val="21"/>
          <w:szCs w:val="22"/>
        </w:rPr>
        <w:t>席暂停对第</w:t>
      </w:r>
      <w:r w:rsidRPr="00434ACF">
        <w:rPr>
          <w:rFonts w:ascii="SimSun" w:hAnsi="SimSun"/>
          <w:sz w:val="21"/>
          <w:szCs w:val="22"/>
        </w:rPr>
        <w:t>9</w:t>
      </w:r>
      <w:r w:rsidRPr="00434ACF">
        <w:rPr>
          <w:rFonts w:ascii="SimSun" w:hAnsi="SimSun" w:cs="Times New Roman" w:hint="eastAsia"/>
          <w:sz w:val="21"/>
          <w:szCs w:val="22"/>
        </w:rPr>
        <w:t>段</w:t>
      </w:r>
      <w:r w:rsidRPr="00434ACF">
        <w:rPr>
          <w:rFonts w:ascii="SimSun" w:hAnsi="SimSun" w:cs="Times New Roman"/>
          <w:sz w:val="21"/>
          <w:szCs w:val="22"/>
        </w:rPr>
        <w:t>的讨论。他要求秘书处</w:t>
      </w:r>
      <w:r w:rsidRPr="00434ACF">
        <w:rPr>
          <w:rFonts w:ascii="SimSun" w:hAnsi="SimSun" w:cs="Times New Roman" w:hint="eastAsia"/>
          <w:sz w:val="21"/>
          <w:szCs w:val="22"/>
        </w:rPr>
        <w:t>查看</w:t>
      </w:r>
      <w:r w:rsidRPr="00434ACF">
        <w:rPr>
          <w:rFonts w:ascii="SimSun" w:hAnsi="SimSun" w:cs="Times New Roman"/>
          <w:sz w:val="21"/>
          <w:szCs w:val="22"/>
        </w:rPr>
        <w:t>会议记录，以确定该</w:t>
      </w:r>
      <w:r w:rsidRPr="00434ACF">
        <w:rPr>
          <w:rFonts w:ascii="SimSun" w:hAnsi="SimSun" w:cs="Times New Roman" w:hint="eastAsia"/>
          <w:sz w:val="21"/>
          <w:szCs w:val="22"/>
        </w:rPr>
        <w:t>项目下</w:t>
      </w:r>
      <w:r w:rsidRPr="00434ACF">
        <w:rPr>
          <w:rFonts w:ascii="SimSun" w:hAnsi="SimSun" w:cs="Times New Roman"/>
          <w:sz w:val="21"/>
          <w:szCs w:val="22"/>
        </w:rPr>
        <w:t>的讨论内容</w:t>
      </w:r>
      <w:r w:rsidRPr="00434ACF">
        <w:rPr>
          <w:rFonts w:ascii="SimSun" w:hAnsi="SimSun" w:cs="Times New Roman" w:hint="eastAsia"/>
          <w:sz w:val="21"/>
          <w:szCs w:val="22"/>
        </w:rPr>
        <w:t>。</w:t>
      </w:r>
    </w:p>
    <w:p w14:paraId="56726B61"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乌干达代表团认为这</w:t>
      </w:r>
      <w:r w:rsidRPr="00434ACF">
        <w:rPr>
          <w:rFonts w:ascii="SimSun" w:hAnsi="SimSun" w:cs="Times New Roman" w:hint="eastAsia"/>
          <w:sz w:val="21"/>
          <w:szCs w:val="22"/>
        </w:rPr>
        <w:t>是</w:t>
      </w:r>
      <w:r w:rsidRPr="00434ACF">
        <w:rPr>
          <w:rFonts w:ascii="SimSun" w:hAnsi="SimSun" w:cs="Times New Roman"/>
          <w:sz w:val="21"/>
          <w:szCs w:val="22"/>
        </w:rPr>
        <w:t>语义</w:t>
      </w:r>
      <w:r w:rsidRPr="00434ACF">
        <w:rPr>
          <w:rFonts w:ascii="SimSun" w:hAnsi="SimSun" w:cs="Times New Roman" w:hint="eastAsia"/>
          <w:sz w:val="21"/>
          <w:szCs w:val="22"/>
        </w:rPr>
        <w:t>问题</w:t>
      </w:r>
      <w:r w:rsidRPr="00434ACF">
        <w:rPr>
          <w:rFonts w:ascii="SimSun" w:hAnsi="SimSun" w:cs="Times New Roman"/>
          <w:sz w:val="21"/>
          <w:szCs w:val="22"/>
        </w:rPr>
        <w:t>。</w:t>
      </w:r>
      <w:r w:rsidRPr="00434ACF">
        <w:rPr>
          <w:rFonts w:ascii="SimSun" w:hAnsi="SimSun" w:cs="Times New Roman" w:hint="eastAsia"/>
          <w:sz w:val="21"/>
          <w:szCs w:val="22"/>
        </w:rPr>
        <w:t>提出的修订建议</w:t>
      </w:r>
      <w:r w:rsidRPr="00434ACF">
        <w:rPr>
          <w:rFonts w:ascii="SimSun" w:hAnsi="SimSun" w:cs="Times New Roman"/>
          <w:sz w:val="21"/>
          <w:szCs w:val="22"/>
        </w:rPr>
        <w:t>并没有</w:t>
      </w:r>
      <w:r w:rsidRPr="00434ACF">
        <w:rPr>
          <w:rFonts w:ascii="SimSun" w:hAnsi="SimSun" w:cs="Times New Roman" w:hint="eastAsia"/>
          <w:sz w:val="21"/>
          <w:szCs w:val="22"/>
        </w:rPr>
        <w:t>增加</w:t>
      </w:r>
      <w:r w:rsidRPr="00434ACF">
        <w:rPr>
          <w:rFonts w:ascii="SimSun" w:hAnsi="SimSun" w:cs="Times New Roman"/>
          <w:sz w:val="21"/>
          <w:szCs w:val="22"/>
        </w:rPr>
        <w:t>任何</w:t>
      </w:r>
      <w:r w:rsidRPr="00434ACF">
        <w:rPr>
          <w:rFonts w:ascii="SimSun" w:hAnsi="SimSun" w:cs="Times New Roman" w:hint="eastAsia"/>
          <w:sz w:val="21"/>
          <w:szCs w:val="22"/>
        </w:rPr>
        <w:t>内容</w:t>
      </w:r>
      <w:r w:rsidRPr="00434ACF">
        <w:rPr>
          <w:rFonts w:ascii="SimSun" w:hAnsi="SimSun" w:cs="Times New Roman"/>
          <w:sz w:val="21"/>
          <w:szCs w:val="22"/>
        </w:rPr>
        <w:t>。</w:t>
      </w:r>
    </w:p>
    <w:p w14:paraId="317E76F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提到</w:t>
      </w:r>
      <w:r w:rsidRPr="00434ACF">
        <w:rPr>
          <w:rFonts w:ascii="SimSun" w:hAnsi="SimSun" w:cs="Times New Roman"/>
          <w:sz w:val="21"/>
          <w:szCs w:val="22"/>
        </w:rPr>
        <w:t>第</w:t>
      </w:r>
      <w:r w:rsidRPr="00434ACF">
        <w:rPr>
          <w:rFonts w:ascii="SimSun" w:hAnsi="SimSun"/>
          <w:sz w:val="21"/>
          <w:szCs w:val="22"/>
        </w:rPr>
        <w:t>10</w:t>
      </w:r>
      <w:r w:rsidRPr="00434ACF">
        <w:rPr>
          <w:rFonts w:ascii="SimSun" w:hAnsi="SimSun" w:cs="Times New Roman"/>
          <w:sz w:val="21"/>
          <w:szCs w:val="22"/>
        </w:rPr>
        <w:t>段。</w:t>
      </w:r>
    </w:p>
    <w:p w14:paraId="2659E302"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尼日利亚代表团代表非洲集团发言，认为最后一句应</w:t>
      </w:r>
      <w:r w:rsidRPr="00434ACF">
        <w:rPr>
          <w:rFonts w:ascii="SimSun" w:hAnsi="SimSun" w:cs="Times New Roman" w:hint="eastAsia"/>
          <w:sz w:val="21"/>
          <w:szCs w:val="22"/>
        </w:rPr>
        <w:t>放在</w:t>
      </w:r>
      <w:r w:rsidRPr="00434ACF">
        <w:rPr>
          <w:rFonts w:ascii="SimSun" w:hAnsi="SimSun" w:cs="Times New Roman"/>
          <w:sz w:val="21"/>
          <w:szCs w:val="22"/>
        </w:rPr>
        <w:t>中间一句的前面。委员会同意主席在大会期间举行非正式磋商。这应该反映在文字上。如果在非正式</w:t>
      </w:r>
      <w:r w:rsidRPr="00434ACF">
        <w:rPr>
          <w:rFonts w:ascii="SimSun" w:hAnsi="SimSun" w:cs="Times New Roman" w:hint="eastAsia"/>
          <w:sz w:val="21"/>
          <w:szCs w:val="22"/>
        </w:rPr>
        <w:t>磋商</w:t>
      </w:r>
      <w:r w:rsidRPr="00434ACF">
        <w:rPr>
          <w:rFonts w:ascii="SimSun" w:hAnsi="SimSun" w:cs="Times New Roman"/>
          <w:sz w:val="21"/>
          <w:szCs w:val="22"/>
        </w:rPr>
        <w:t>中没有达成</w:t>
      </w:r>
      <w:r w:rsidRPr="00434ACF">
        <w:rPr>
          <w:rFonts w:ascii="SimSun" w:hAnsi="SimSun" w:cs="Times New Roman" w:hint="eastAsia"/>
          <w:sz w:val="21"/>
          <w:szCs w:val="22"/>
        </w:rPr>
        <w:t>一致</w:t>
      </w:r>
      <w:r w:rsidRPr="00434ACF">
        <w:rPr>
          <w:rFonts w:ascii="SimSun" w:hAnsi="SimSun" w:cs="Times New Roman"/>
          <w:sz w:val="21"/>
          <w:szCs w:val="22"/>
        </w:rPr>
        <w:t>，委员会可以在后续的</w:t>
      </w:r>
      <w:r w:rsidRPr="00434ACF">
        <w:rPr>
          <w:rFonts w:ascii="SimSun" w:hAnsi="SimSun"/>
          <w:sz w:val="21"/>
          <w:szCs w:val="22"/>
        </w:rPr>
        <w:t>CDIP</w:t>
      </w:r>
      <w:r w:rsidRPr="00434ACF">
        <w:rPr>
          <w:rFonts w:ascii="SimSun" w:hAnsi="SimSun" w:cs="Times New Roman"/>
          <w:sz w:val="21"/>
          <w:szCs w:val="22"/>
        </w:rPr>
        <w:t>会议上继续讨论这</w:t>
      </w:r>
      <w:r w:rsidRPr="00434ACF">
        <w:rPr>
          <w:rFonts w:ascii="SimSun" w:hAnsi="SimSun" w:cs="Times New Roman" w:hint="eastAsia"/>
          <w:sz w:val="21"/>
          <w:szCs w:val="22"/>
        </w:rPr>
        <w:t>一</w:t>
      </w:r>
      <w:r w:rsidRPr="00434ACF">
        <w:rPr>
          <w:rFonts w:ascii="SimSun" w:hAnsi="SimSun" w:cs="Times New Roman"/>
          <w:sz w:val="21"/>
          <w:szCs w:val="22"/>
        </w:rPr>
        <w:t>议程</w:t>
      </w:r>
      <w:r w:rsidRPr="00434ACF">
        <w:rPr>
          <w:rFonts w:ascii="SimSun" w:hAnsi="SimSun" w:cs="Times New Roman" w:hint="eastAsia"/>
          <w:sz w:val="21"/>
          <w:szCs w:val="22"/>
        </w:rPr>
        <w:t>项目</w:t>
      </w:r>
      <w:r w:rsidRPr="00434ACF">
        <w:rPr>
          <w:rFonts w:ascii="SimSun" w:hAnsi="SimSun" w:cs="Times New Roman"/>
          <w:sz w:val="21"/>
          <w:szCs w:val="22"/>
        </w:rPr>
        <w:t>。</w:t>
      </w:r>
    </w:p>
    <w:p w14:paraId="3353D36D"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巴西代表团</w:t>
      </w:r>
      <w:r w:rsidRPr="00E709C8">
        <w:rPr>
          <w:rFonts w:ascii="SimSun" w:hAnsi="SimSun" w:cs="Times New Roman"/>
          <w:color w:val="000000"/>
          <w:sz w:val="21"/>
          <w:szCs w:val="22"/>
        </w:rPr>
        <w:t>支持</w:t>
      </w:r>
      <w:r w:rsidRPr="00434ACF">
        <w:rPr>
          <w:rFonts w:ascii="SimSun" w:hAnsi="SimSun" w:cs="Times New Roman"/>
          <w:sz w:val="21"/>
          <w:szCs w:val="22"/>
        </w:rPr>
        <w:t>这一更改，因为</w:t>
      </w:r>
      <w:r w:rsidRPr="00434ACF">
        <w:rPr>
          <w:rFonts w:ascii="SimSun" w:hAnsi="SimSun" w:cs="Times New Roman" w:hint="eastAsia"/>
          <w:sz w:val="21"/>
          <w:szCs w:val="22"/>
        </w:rPr>
        <w:t>更改</w:t>
      </w:r>
      <w:r w:rsidRPr="00434ACF">
        <w:rPr>
          <w:rFonts w:ascii="SimSun" w:hAnsi="SimSun" w:cs="Times New Roman"/>
          <w:sz w:val="21"/>
          <w:szCs w:val="22"/>
        </w:rPr>
        <w:t>后的句子顺序合乎逻辑。</w:t>
      </w:r>
    </w:p>
    <w:p w14:paraId="63B4361A"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委内瑞拉代表团可以</w:t>
      </w:r>
      <w:r w:rsidRPr="00434ACF">
        <w:rPr>
          <w:rFonts w:ascii="SimSun" w:hAnsi="SimSun" w:cs="Times New Roman" w:hint="eastAsia"/>
          <w:sz w:val="21"/>
          <w:szCs w:val="22"/>
        </w:rPr>
        <w:t>接受</w:t>
      </w:r>
      <w:r w:rsidRPr="00434ACF">
        <w:rPr>
          <w:rFonts w:ascii="SimSun" w:hAnsi="SimSun" w:cs="Times New Roman"/>
          <w:sz w:val="21"/>
          <w:szCs w:val="22"/>
        </w:rPr>
        <w:t>这一更改。该代表团提到</w:t>
      </w:r>
      <w:r w:rsidRPr="00434ACF">
        <w:rPr>
          <w:rFonts w:ascii="SimSun" w:hAnsi="SimSun" w:cs="Times New Roman" w:hint="eastAsia"/>
          <w:sz w:val="21"/>
          <w:szCs w:val="22"/>
        </w:rPr>
        <w:t>第</w:t>
      </w:r>
      <w:r w:rsidRPr="00434ACF">
        <w:rPr>
          <w:rFonts w:ascii="SimSun" w:hAnsi="SimSun"/>
          <w:sz w:val="21"/>
          <w:szCs w:val="22"/>
        </w:rPr>
        <w:t>2</w:t>
      </w:r>
      <w:r w:rsidRPr="00434ACF">
        <w:rPr>
          <w:rFonts w:ascii="SimSun" w:hAnsi="SimSun" w:cs="Times New Roman" w:hint="eastAsia"/>
          <w:sz w:val="21"/>
          <w:szCs w:val="22"/>
        </w:rPr>
        <w:t>句中的“在不干扰大会处理的其他议题的情况下”这句话，</w:t>
      </w:r>
      <w:r w:rsidRPr="00434ACF">
        <w:rPr>
          <w:rFonts w:ascii="SimSun" w:hAnsi="SimSun" w:cs="Times New Roman"/>
          <w:sz w:val="21"/>
          <w:szCs w:val="22"/>
        </w:rPr>
        <w:t>认为这句话</w:t>
      </w:r>
      <w:r w:rsidRPr="00434ACF">
        <w:rPr>
          <w:rFonts w:ascii="SimSun" w:hAnsi="SimSun" w:cs="Times New Roman" w:hint="eastAsia"/>
          <w:sz w:val="21"/>
          <w:szCs w:val="22"/>
        </w:rPr>
        <w:t>没有</w:t>
      </w:r>
      <w:r w:rsidRPr="00434ACF">
        <w:rPr>
          <w:rFonts w:ascii="SimSun" w:hAnsi="SimSun" w:cs="Times New Roman"/>
          <w:sz w:val="21"/>
          <w:szCs w:val="22"/>
        </w:rPr>
        <w:t>必要，因为</w:t>
      </w:r>
      <w:r w:rsidRPr="00434ACF">
        <w:rPr>
          <w:rFonts w:ascii="SimSun" w:hAnsi="SimSun" w:cs="Times New Roman" w:hint="eastAsia"/>
          <w:sz w:val="21"/>
          <w:szCs w:val="22"/>
        </w:rPr>
        <w:t>会议</w:t>
      </w:r>
      <w:r w:rsidRPr="00434ACF">
        <w:rPr>
          <w:rFonts w:ascii="SimSun" w:hAnsi="SimSun" w:cs="Times New Roman"/>
          <w:sz w:val="21"/>
          <w:szCs w:val="22"/>
        </w:rPr>
        <w:t>要求主席</w:t>
      </w:r>
      <w:r w:rsidRPr="00434ACF">
        <w:rPr>
          <w:rFonts w:ascii="SimSun" w:hAnsi="SimSun" w:cs="Times New Roman" w:hint="eastAsia"/>
          <w:sz w:val="21"/>
          <w:szCs w:val="22"/>
        </w:rPr>
        <w:t>仅</w:t>
      </w:r>
      <w:r w:rsidRPr="00434ACF">
        <w:rPr>
          <w:rFonts w:ascii="SimSun" w:hAnsi="SimSun" w:cs="Times New Roman"/>
          <w:sz w:val="21"/>
          <w:szCs w:val="22"/>
        </w:rPr>
        <w:t>在可行时</w:t>
      </w:r>
      <w:r w:rsidRPr="00434ACF">
        <w:rPr>
          <w:rFonts w:ascii="SimSun" w:hAnsi="SimSun" w:cs="Times New Roman" w:hint="eastAsia"/>
          <w:sz w:val="21"/>
          <w:szCs w:val="22"/>
        </w:rPr>
        <w:t>，</w:t>
      </w:r>
      <w:r w:rsidRPr="00434ACF">
        <w:rPr>
          <w:rFonts w:ascii="SimSun" w:hAnsi="SimSun" w:cs="Times New Roman"/>
          <w:sz w:val="21"/>
          <w:szCs w:val="22"/>
        </w:rPr>
        <w:t>在大会期间举行非正式磋商。</w:t>
      </w:r>
    </w:p>
    <w:p w14:paraId="0EE2DD28" w14:textId="001E0B4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伊朗</w:t>
      </w:r>
      <w:r w:rsidR="00E709C8">
        <w:rPr>
          <w:rFonts w:ascii="SimSun" w:hAnsi="SimSun" w:cs="Times New Roman"/>
          <w:sz w:val="21"/>
          <w:szCs w:val="22"/>
        </w:rPr>
        <w:t>(</w:t>
      </w:r>
      <w:r w:rsidRPr="00434ACF">
        <w:rPr>
          <w:rFonts w:ascii="SimSun" w:hAnsi="SimSun" w:cs="Times New Roman"/>
          <w:sz w:val="21"/>
          <w:szCs w:val="22"/>
        </w:rPr>
        <w:t>伊斯兰共和国</w:t>
      </w:r>
      <w:r w:rsidR="00E709C8">
        <w:rPr>
          <w:rFonts w:ascii="SimSun" w:hAnsi="SimSun" w:cs="Times New Roman"/>
          <w:sz w:val="21"/>
          <w:szCs w:val="22"/>
        </w:rPr>
        <w:t>)</w:t>
      </w:r>
      <w:r w:rsidRPr="00434ACF">
        <w:rPr>
          <w:rFonts w:ascii="SimSun" w:hAnsi="SimSun" w:cs="Times New Roman"/>
          <w:sz w:val="21"/>
          <w:szCs w:val="22"/>
        </w:rPr>
        <w:t>代表团指出，这些问题长久以来悬而未决</w:t>
      </w:r>
      <w:r w:rsidRPr="00434ACF">
        <w:rPr>
          <w:rFonts w:ascii="SimSun" w:hAnsi="SimSun" w:cs="Times New Roman" w:hint="eastAsia"/>
          <w:sz w:val="21"/>
          <w:szCs w:val="22"/>
        </w:rPr>
        <w:t>，</w:t>
      </w:r>
      <w:r w:rsidRPr="00434ACF">
        <w:rPr>
          <w:rFonts w:ascii="SimSun" w:hAnsi="SimSun" w:cs="Times New Roman"/>
          <w:sz w:val="21"/>
          <w:szCs w:val="22"/>
        </w:rPr>
        <w:t>影响了其他委员会的工作。该代表团指出，</w:t>
      </w:r>
      <w:r w:rsidRPr="00434ACF">
        <w:rPr>
          <w:rFonts w:ascii="SimSun" w:hAnsi="SimSun" w:cs="Times New Roman" w:hint="eastAsia"/>
          <w:sz w:val="21"/>
          <w:szCs w:val="22"/>
        </w:rPr>
        <w:t>目前</w:t>
      </w:r>
      <w:r w:rsidRPr="00434ACF">
        <w:rPr>
          <w:rFonts w:ascii="SimSun" w:hAnsi="SimSun" w:cs="Times New Roman"/>
          <w:sz w:val="21"/>
          <w:szCs w:val="22"/>
        </w:rPr>
        <w:t>的措辞</w:t>
      </w:r>
      <w:r w:rsidRPr="00434ACF">
        <w:rPr>
          <w:rFonts w:ascii="SimSun" w:hAnsi="SimSun" w:cs="Times New Roman" w:hint="eastAsia"/>
          <w:sz w:val="21"/>
          <w:szCs w:val="22"/>
        </w:rPr>
        <w:t>与</w:t>
      </w:r>
      <w:r w:rsidRPr="00434ACF">
        <w:rPr>
          <w:rFonts w:ascii="SimSun" w:hAnsi="SimSun"/>
          <w:sz w:val="21"/>
          <w:szCs w:val="22"/>
        </w:rPr>
        <w:t>CDIP</w:t>
      </w:r>
      <w:r w:rsidRPr="00434ACF">
        <w:rPr>
          <w:rFonts w:ascii="SimSun" w:hAnsi="SimSun" w:cs="Times New Roman" w:hint="eastAsia"/>
          <w:sz w:val="21"/>
          <w:szCs w:val="22"/>
        </w:rPr>
        <w:t>第第十三届会议的</w:t>
      </w:r>
      <w:r w:rsidRPr="00434ACF">
        <w:rPr>
          <w:rFonts w:ascii="SimSun" w:hAnsi="SimSun" w:cs="Times New Roman"/>
          <w:sz w:val="21"/>
          <w:szCs w:val="22"/>
        </w:rPr>
        <w:t>主席总结</w:t>
      </w:r>
      <w:r w:rsidRPr="00434ACF">
        <w:rPr>
          <w:rFonts w:ascii="SimSun" w:hAnsi="SimSun" w:cs="Times New Roman" w:hint="eastAsia"/>
          <w:sz w:val="21"/>
          <w:szCs w:val="22"/>
        </w:rPr>
        <w:t>一模一样，并没有</w:t>
      </w:r>
      <w:r w:rsidRPr="00434ACF">
        <w:rPr>
          <w:rFonts w:ascii="SimSun" w:hAnsi="SimSun" w:cs="Times New Roman"/>
          <w:sz w:val="21"/>
          <w:szCs w:val="22"/>
        </w:rPr>
        <w:t>取得任何进展。因此，</w:t>
      </w:r>
      <w:r w:rsidRPr="00434ACF">
        <w:rPr>
          <w:rFonts w:ascii="SimSun" w:hAnsi="SimSun" w:cs="Times New Roman" w:hint="eastAsia"/>
          <w:sz w:val="21"/>
          <w:szCs w:val="22"/>
        </w:rPr>
        <w:t>这一</w:t>
      </w:r>
      <w:r w:rsidRPr="00434ACF">
        <w:rPr>
          <w:rFonts w:ascii="SimSun" w:hAnsi="SimSun" w:cs="Times New Roman"/>
          <w:sz w:val="21"/>
          <w:szCs w:val="22"/>
        </w:rPr>
        <w:t>问题应在</w:t>
      </w:r>
      <w:r w:rsidRPr="00434ACF">
        <w:rPr>
          <w:rFonts w:ascii="SimSun" w:hAnsi="SimSun" w:cs="Times New Roman" w:hint="eastAsia"/>
          <w:sz w:val="21"/>
          <w:szCs w:val="22"/>
        </w:rPr>
        <w:t>大会中</w:t>
      </w:r>
      <w:r w:rsidRPr="00434ACF">
        <w:rPr>
          <w:rFonts w:ascii="SimSun" w:hAnsi="SimSun" w:cs="Times New Roman"/>
          <w:sz w:val="21"/>
          <w:szCs w:val="22"/>
        </w:rPr>
        <w:t>讨论</w:t>
      </w:r>
      <w:r w:rsidRPr="00434ACF">
        <w:rPr>
          <w:rFonts w:ascii="SimSun" w:hAnsi="SimSun" w:cs="Times New Roman" w:hint="eastAsia"/>
          <w:sz w:val="21"/>
          <w:szCs w:val="22"/>
        </w:rPr>
        <w:t>，并应删除“仅</w:t>
      </w:r>
      <w:r w:rsidRPr="00434ACF">
        <w:rPr>
          <w:rFonts w:ascii="SimSun" w:hAnsi="SimSun" w:cs="Times New Roman"/>
          <w:sz w:val="21"/>
          <w:szCs w:val="22"/>
        </w:rPr>
        <w:t>在可行时</w:t>
      </w:r>
      <w:r w:rsidRPr="00434ACF">
        <w:rPr>
          <w:rFonts w:ascii="SimSun" w:hAnsi="SimSun" w:cs="Times New Roman" w:hint="eastAsia"/>
          <w:sz w:val="21"/>
          <w:szCs w:val="22"/>
        </w:rPr>
        <w:t>”</w:t>
      </w:r>
      <w:r w:rsidRPr="00434ACF">
        <w:rPr>
          <w:rFonts w:ascii="SimSun" w:hAnsi="SimSun" w:cs="Times New Roman"/>
          <w:sz w:val="21"/>
          <w:szCs w:val="22"/>
        </w:rPr>
        <w:t>。</w:t>
      </w:r>
    </w:p>
    <w:p w14:paraId="46169E36" w14:textId="77777777" w:rsidR="00434ACF" w:rsidRDefault="00DD382D" w:rsidP="00E709C8">
      <w:pPr>
        <w:pStyle w:val="ae"/>
        <w:overflowPunct w:val="0"/>
        <w:spacing w:afterLines="50" w:after="120" w:line="340" w:lineRule="atLeast"/>
        <w:ind w:left="0"/>
        <w:contextualSpacing w:val="0"/>
        <w:jc w:val="both"/>
        <w:rPr>
          <w:rFonts w:ascii="SimSun" w:hAnsi="SimSun"/>
          <w:spacing w:val="-2"/>
          <w:sz w:val="21"/>
          <w:szCs w:val="22"/>
        </w:rPr>
      </w:pPr>
      <w:r w:rsidRPr="00434ACF">
        <w:rPr>
          <w:rFonts w:ascii="SimSun" w:hAnsi="SimSun"/>
          <w:spacing w:val="-2"/>
          <w:sz w:val="21"/>
          <w:szCs w:val="22"/>
        </w:rPr>
        <w:fldChar w:fldCharType="begin"/>
      </w:r>
      <w:r w:rsidRPr="00434ACF">
        <w:rPr>
          <w:rFonts w:ascii="SimSun" w:hAnsi="SimSun"/>
          <w:spacing w:val="-2"/>
          <w:sz w:val="21"/>
          <w:szCs w:val="22"/>
        </w:rPr>
        <w:instrText xml:space="preserve"> AUTONUM  </w:instrText>
      </w:r>
      <w:r w:rsidRPr="00434ACF">
        <w:rPr>
          <w:rFonts w:ascii="SimSun" w:hAnsi="SimSun"/>
          <w:spacing w:val="-2"/>
          <w:sz w:val="21"/>
          <w:szCs w:val="22"/>
        </w:rPr>
        <w:fldChar w:fldCharType="end"/>
      </w:r>
      <w:r w:rsidR="00434ACF" w:rsidRPr="00434ACF">
        <w:rPr>
          <w:rFonts w:ascii="SimSun" w:hAnsi="SimSun"/>
          <w:spacing w:val="-2"/>
          <w:sz w:val="21"/>
          <w:szCs w:val="22"/>
        </w:rPr>
        <w:t>.</w:t>
      </w:r>
      <w:r w:rsidR="00434ACF" w:rsidRPr="00434ACF">
        <w:rPr>
          <w:rFonts w:ascii="SimSun" w:hAnsi="SimSun"/>
          <w:spacing w:val="-2"/>
          <w:sz w:val="21"/>
          <w:szCs w:val="22"/>
        </w:rPr>
        <w:tab/>
      </w:r>
      <w:r w:rsidRPr="00434ACF">
        <w:rPr>
          <w:rFonts w:ascii="SimSun" w:hAnsi="SimSun" w:cs="Times New Roman"/>
          <w:spacing w:val="-2"/>
          <w:sz w:val="21"/>
          <w:szCs w:val="22"/>
        </w:rPr>
        <w:t>主席</w:t>
      </w:r>
      <w:r w:rsidRPr="00434ACF">
        <w:rPr>
          <w:rFonts w:ascii="SimSun" w:hAnsi="SimSun" w:cs="Times New Roman" w:hint="eastAsia"/>
          <w:spacing w:val="-2"/>
          <w:sz w:val="21"/>
          <w:szCs w:val="22"/>
        </w:rPr>
        <w:t>回顾</w:t>
      </w:r>
      <w:r w:rsidRPr="00434ACF">
        <w:rPr>
          <w:rFonts w:ascii="SimSun" w:hAnsi="SimSun" w:cs="Times New Roman"/>
          <w:spacing w:val="-2"/>
          <w:sz w:val="21"/>
          <w:szCs w:val="22"/>
        </w:rPr>
        <w:t>说，</w:t>
      </w:r>
      <w:r w:rsidRPr="00434ACF">
        <w:rPr>
          <w:rFonts w:ascii="SimSun" w:hAnsi="SimSun" w:cs="Times New Roman" w:hint="eastAsia"/>
          <w:spacing w:val="-2"/>
          <w:sz w:val="21"/>
          <w:szCs w:val="22"/>
        </w:rPr>
        <w:t>会议</w:t>
      </w:r>
      <w:r w:rsidRPr="00434ACF">
        <w:rPr>
          <w:rFonts w:ascii="SimSun" w:hAnsi="SimSun" w:cs="Times New Roman"/>
          <w:spacing w:val="-2"/>
          <w:sz w:val="21"/>
          <w:szCs w:val="22"/>
        </w:rPr>
        <w:t>要求</w:t>
      </w:r>
      <w:r w:rsidRPr="00434ACF">
        <w:rPr>
          <w:rFonts w:ascii="SimSun" w:hAnsi="SimSun" w:cs="Times New Roman" w:hint="eastAsia"/>
          <w:spacing w:val="-2"/>
          <w:sz w:val="21"/>
          <w:szCs w:val="22"/>
        </w:rPr>
        <w:t>他在</w:t>
      </w:r>
      <w:r w:rsidRPr="00434ACF">
        <w:rPr>
          <w:rFonts w:ascii="SimSun" w:hAnsi="SimSun" w:cs="Times New Roman"/>
          <w:spacing w:val="-2"/>
          <w:sz w:val="21"/>
          <w:szCs w:val="22"/>
        </w:rPr>
        <w:t>可行</w:t>
      </w:r>
      <w:r w:rsidRPr="00434ACF">
        <w:rPr>
          <w:rFonts w:ascii="SimSun" w:hAnsi="SimSun" w:cs="Times New Roman" w:hint="eastAsia"/>
          <w:spacing w:val="-2"/>
          <w:sz w:val="21"/>
          <w:szCs w:val="22"/>
        </w:rPr>
        <w:t>时</w:t>
      </w:r>
      <w:r w:rsidRPr="00434ACF">
        <w:rPr>
          <w:rFonts w:ascii="SimSun" w:hAnsi="SimSun" w:cs="Times New Roman"/>
          <w:spacing w:val="-2"/>
          <w:sz w:val="21"/>
          <w:szCs w:val="22"/>
        </w:rPr>
        <w:t>，在大会</w:t>
      </w:r>
      <w:r w:rsidRPr="00434ACF">
        <w:rPr>
          <w:rFonts w:ascii="SimSun" w:hAnsi="SimSun" w:cs="Times New Roman" w:hint="eastAsia"/>
          <w:spacing w:val="-2"/>
          <w:sz w:val="21"/>
          <w:szCs w:val="22"/>
        </w:rPr>
        <w:t>会外</w:t>
      </w:r>
      <w:r w:rsidRPr="00434ACF">
        <w:rPr>
          <w:rFonts w:ascii="SimSun" w:hAnsi="SimSun" w:cs="Times New Roman"/>
          <w:spacing w:val="-2"/>
          <w:sz w:val="21"/>
          <w:szCs w:val="22"/>
        </w:rPr>
        <w:t>举行非正式</w:t>
      </w:r>
      <w:r w:rsidRPr="00434ACF">
        <w:rPr>
          <w:rFonts w:ascii="SimSun" w:hAnsi="SimSun" w:cs="Times New Roman" w:hint="eastAsia"/>
          <w:spacing w:val="-2"/>
          <w:sz w:val="21"/>
          <w:szCs w:val="22"/>
        </w:rPr>
        <w:t>磋商</w:t>
      </w:r>
      <w:r w:rsidRPr="00434ACF">
        <w:rPr>
          <w:rFonts w:ascii="SimSun" w:hAnsi="SimSun" w:cs="Times New Roman"/>
          <w:spacing w:val="-2"/>
          <w:sz w:val="21"/>
          <w:szCs w:val="22"/>
        </w:rPr>
        <w:t>，看看是否可以取得进展，并在下届会议中继续讨论。委员会没有说明将在大会中讨论</w:t>
      </w:r>
      <w:r w:rsidRPr="00434ACF">
        <w:rPr>
          <w:rFonts w:ascii="SimSun" w:hAnsi="SimSun" w:cs="Times New Roman" w:hint="eastAsia"/>
          <w:spacing w:val="-2"/>
          <w:sz w:val="21"/>
          <w:szCs w:val="22"/>
        </w:rPr>
        <w:t>相关</w:t>
      </w:r>
      <w:r w:rsidRPr="00434ACF">
        <w:rPr>
          <w:rFonts w:ascii="SimSun" w:hAnsi="SimSun" w:cs="Times New Roman"/>
          <w:spacing w:val="-2"/>
          <w:sz w:val="21"/>
          <w:szCs w:val="22"/>
        </w:rPr>
        <w:t>事项。因此，</w:t>
      </w:r>
      <w:r w:rsidRPr="00434ACF">
        <w:rPr>
          <w:rFonts w:ascii="SimSun" w:hAnsi="SimSun" w:cs="Times New Roman" w:hint="eastAsia"/>
          <w:spacing w:val="-2"/>
          <w:sz w:val="21"/>
          <w:szCs w:val="22"/>
        </w:rPr>
        <w:t>这</w:t>
      </w:r>
      <w:r w:rsidRPr="00434ACF">
        <w:rPr>
          <w:rFonts w:ascii="SimSun" w:hAnsi="SimSun" w:cs="Times New Roman"/>
          <w:spacing w:val="-2"/>
          <w:sz w:val="21"/>
          <w:szCs w:val="22"/>
        </w:rPr>
        <w:t>不能包含在</w:t>
      </w:r>
      <w:r w:rsidRPr="00434ACF">
        <w:rPr>
          <w:rFonts w:ascii="SimSun" w:hAnsi="SimSun" w:cs="Times New Roman" w:hint="eastAsia"/>
          <w:spacing w:val="-2"/>
          <w:sz w:val="21"/>
          <w:szCs w:val="22"/>
        </w:rPr>
        <w:t>总结</w:t>
      </w:r>
      <w:r w:rsidRPr="00434ACF">
        <w:rPr>
          <w:rFonts w:ascii="SimSun" w:hAnsi="SimSun" w:cs="Times New Roman"/>
          <w:spacing w:val="-2"/>
          <w:sz w:val="21"/>
          <w:szCs w:val="22"/>
        </w:rPr>
        <w:t>中。</w:t>
      </w:r>
    </w:p>
    <w:p w14:paraId="29A2F84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集团支持主席的意见。该句</w:t>
      </w:r>
      <w:r w:rsidRPr="00434ACF">
        <w:rPr>
          <w:rFonts w:ascii="SimSun" w:hAnsi="SimSun" w:cs="Times New Roman" w:hint="eastAsia"/>
          <w:sz w:val="21"/>
          <w:szCs w:val="22"/>
        </w:rPr>
        <w:t>目前</w:t>
      </w:r>
      <w:r w:rsidRPr="00434ACF">
        <w:rPr>
          <w:rFonts w:ascii="SimSun" w:hAnsi="SimSun" w:cs="Times New Roman"/>
          <w:sz w:val="21"/>
          <w:szCs w:val="22"/>
        </w:rPr>
        <w:t>的</w:t>
      </w:r>
      <w:r w:rsidRPr="00434ACF">
        <w:rPr>
          <w:rFonts w:ascii="SimSun" w:hAnsi="SimSun" w:cs="Times New Roman" w:hint="eastAsia"/>
          <w:sz w:val="21"/>
          <w:szCs w:val="22"/>
        </w:rPr>
        <w:t>措辞</w:t>
      </w:r>
      <w:r w:rsidRPr="00434ACF">
        <w:rPr>
          <w:rFonts w:ascii="SimSun" w:hAnsi="SimSun" w:cs="Times New Roman"/>
          <w:sz w:val="21"/>
          <w:szCs w:val="22"/>
        </w:rPr>
        <w:t>准确反映</w:t>
      </w:r>
      <w:r w:rsidRPr="00434ACF">
        <w:rPr>
          <w:rFonts w:ascii="SimSun" w:hAnsi="SimSun" w:cs="Times New Roman" w:hint="eastAsia"/>
          <w:sz w:val="21"/>
          <w:szCs w:val="22"/>
        </w:rPr>
        <w:t>了</w:t>
      </w:r>
      <w:r w:rsidRPr="00434ACF">
        <w:rPr>
          <w:rFonts w:ascii="SimSun" w:hAnsi="SimSun" w:cs="Times New Roman"/>
          <w:sz w:val="21"/>
          <w:szCs w:val="22"/>
        </w:rPr>
        <w:t>讨论情况。因此，该集团完全支持</w:t>
      </w:r>
      <w:r w:rsidRPr="00434ACF">
        <w:rPr>
          <w:rFonts w:ascii="SimSun" w:hAnsi="SimSun" w:cs="Times New Roman" w:hint="eastAsia"/>
          <w:sz w:val="21"/>
          <w:szCs w:val="22"/>
        </w:rPr>
        <w:t>这一措辞</w:t>
      </w:r>
      <w:r w:rsidRPr="00434ACF">
        <w:rPr>
          <w:rFonts w:ascii="SimSun" w:hAnsi="SimSun" w:cs="Times New Roman"/>
          <w:sz w:val="21"/>
          <w:szCs w:val="22"/>
        </w:rPr>
        <w:t>。委员会不应再就这一问题继续讨论</w:t>
      </w:r>
      <w:r w:rsidRPr="00434ACF">
        <w:rPr>
          <w:rFonts w:ascii="SimSun" w:hAnsi="SimSun" w:cs="Times New Roman" w:hint="eastAsia"/>
          <w:sz w:val="21"/>
          <w:szCs w:val="22"/>
        </w:rPr>
        <w:t>，否则会议将持续到午夜。</w:t>
      </w:r>
    </w:p>
    <w:p w14:paraId="7C89D404"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瑞士代表团</w:t>
      </w:r>
      <w:r w:rsidRPr="00434ACF">
        <w:rPr>
          <w:rFonts w:ascii="SimSun" w:hAnsi="SimSun" w:cs="Times New Roman" w:hint="eastAsia"/>
          <w:sz w:val="21"/>
          <w:szCs w:val="22"/>
        </w:rPr>
        <w:t>指出</w:t>
      </w:r>
      <w:r w:rsidRPr="00434ACF">
        <w:rPr>
          <w:rFonts w:ascii="SimSun" w:hAnsi="SimSun" w:cs="Times New Roman"/>
          <w:sz w:val="21"/>
          <w:szCs w:val="22"/>
        </w:rPr>
        <w:t>，该段目前的</w:t>
      </w:r>
      <w:r w:rsidRPr="00434ACF">
        <w:rPr>
          <w:rFonts w:ascii="SimSun" w:hAnsi="SimSun" w:cs="Times New Roman" w:hint="eastAsia"/>
          <w:sz w:val="21"/>
          <w:szCs w:val="22"/>
        </w:rPr>
        <w:t>措辞</w:t>
      </w:r>
      <w:r w:rsidRPr="00434ACF">
        <w:rPr>
          <w:rFonts w:ascii="SimSun" w:hAnsi="SimSun" w:cs="Times New Roman"/>
          <w:sz w:val="21"/>
          <w:szCs w:val="22"/>
        </w:rPr>
        <w:t>反映了</w:t>
      </w:r>
      <w:r w:rsidRPr="00434ACF">
        <w:rPr>
          <w:rFonts w:ascii="SimSun" w:hAnsi="SimSun" w:cs="Times New Roman" w:hint="eastAsia"/>
          <w:sz w:val="21"/>
          <w:szCs w:val="22"/>
        </w:rPr>
        <w:t>关于这一议程项目</w:t>
      </w:r>
      <w:r w:rsidRPr="00434ACF">
        <w:rPr>
          <w:rFonts w:ascii="SimSun" w:hAnsi="SimSun" w:cs="Times New Roman"/>
          <w:sz w:val="21"/>
          <w:szCs w:val="22"/>
        </w:rPr>
        <w:t>的讨论。</w:t>
      </w:r>
      <w:r w:rsidRPr="00434ACF">
        <w:rPr>
          <w:rFonts w:ascii="SimSun" w:hAnsi="SimSun" w:cs="Times New Roman" w:hint="eastAsia"/>
          <w:sz w:val="21"/>
          <w:szCs w:val="22"/>
        </w:rPr>
        <w:t>该</w:t>
      </w:r>
      <w:r w:rsidRPr="00434ACF">
        <w:rPr>
          <w:rFonts w:ascii="SimSun" w:hAnsi="SimSun" w:cs="Times New Roman"/>
          <w:sz w:val="21"/>
          <w:szCs w:val="22"/>
        </w:rPr>
        <w:t>代表团可以接受尼日利亚代表团代表非洲集团提</w:t>
      </w:r>
      <w:r w:rsidRPr="00434ACF">
        <w:rPr>
          <w:rFonts w:ascii="SimSun" w:hAnsi="SimSun" w:cs="Times New Roman" w:hint="eastAsia"/>
          <w:sz w:val="21"/>
          <w:szCs w:val="22"/>
        </w:rPr>
        <w:t>出并获</w:t>
      </w:r>
      <w:r w:rsidRPr="00434ACF">
        <w:rPr>
          <w:rFonts w:ascii="SimSun" w:hAnsi="SimSun" w:cs="Times New Roman"/>
          <w:sz w:val="21"/>
          <w:szCs w:val="22"/>
        </w:rPr>
        <w:t>巴西代表团</w:t>
      </w:r>
      <w:r w:rsidRPr="00434ACF">
        <w:rPr>
          <w:rFonts w:ascii="SimSun" w:hAnsi="SimSun" w:cs="Times New Roman" w:hint="eastAsia"/>
          <w:sz w:val="21"/>
          <w:szCs w:val="22"/>
        </w:rPr>
        <w:t>支持的调换句子顺序的提议。</w:t>
      </w:r>
      <w:r w:rsidRPr="00434ACF">
        <w:rPr>
          <w:rFonts w:ascii="SimSun" w:hAnsi="SimSun" w:cs="Times New Roman"/>
          <w:sz w:val="21"/>
          <w:szCs w:val="22"/>
        </w:rPr>
        <w:t>然而，目前的</w:t>
      </w:r>
      <w:r w:rsidRPr="00434ACF">
        <w:rPr>
          <w:rFonts w:ascii="SimSun" w:hAnsi="SimSun" w:cs="Times New Roman" w:hint="eastAsia"/>
          <w:sz w:val="21"/>
          <w:szCs w:val="22"/>
        </w:rPr>
        <w:t>措辞</w:t>
      </w:r>
      <w:r w:rsidRPr="00434ACF">
        <w:rPr>
          <w:rFonts w:ascii="SimSun" w:hAnsi="SimSun" w:cs="Times New Roman"/>
          <w:sz w:val="21"/>
          <w:szCs w:val="22"/>
        </w:rPr>
        <w:t>真实地反映了讨论情况。</w:t>
      </w:r>
    </w:p>
    <w:p w14:paraId="289692A5"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主席询问委员会</w:t>
      </w:r>
      <w:r w:rsidRPr="00434ACF">
        <w:rPr>
          <w:rFonts w:ascii="SimSun" w:hAnsi="SimSun" w:cs="Times New Roman" w:hint="eastAsia"/>
          <w:sz w:val="21"/>
          <w:szCs w:val="22"/>
        </w:rPr>
        <w:t>是否</w:t>
      </w:r>
      <w:r w:rsidRPr="00434ACF">
        <w:rPr>
          <w:rFonts w:ascii="SimSun" w:hAnsi="SimSun" w:cs="Times New Roman"/>
          <w:sz w:val="21"/>
          <w:szCs w:val="22"/>
        </w:rPr>
        <w:t>同意尼日利亚代表团代表非洲集团提出的</w:t>
      </w:r>
      <w:r w:rsidRPr="00434ACF">
        <w:rPr>
          <w:rFonts w:ascii="SimSun" w:hAnsi="SimSun" w:cs="Times New Roman" w:hint="eastAsia"/>
          <w:sz w:val="21"/>
          <w:szCs w:val="22"/>
        </w:rPr>
        <w:t>调换</w:t>
      </w:r>
      <w:r w:rsidRPr="00434ACF">
        <w:rPr>
          <w:rFonts w:ascii="SimSun" w:hAnsi="SimSun" w:cs="Times New Roman"/>
          <w:sz w:val="21"/>
          <w:szCs w:val="22"/>
        </w:rPr>
        <w:t>最后两句</w:t>
      </w:r>
      <w:r w:rsidRPr="00434ACF">
        <w:rPr>
          <w:rFonts w:ascii="SimSun" w:hAnsi="SimSun" w:cs="Times New Roman" w:hint="eastAsia"/>
          <w:sz w:val="21"/>
          <w:szCs w:val="22"/>
        </w:rPr>
        <w:t>的</w:t>
      </w:r>
      <w:r w:rsidRPr="00434ACF">
        <w:rPr>
          <w:rFonts w:ascii="SimSun" w:hAnsi="SimSun" w:cs="Times New Roman"/>
          <w:sz w:val="21"/>
          <w:szCs w:val="22"/>
        </w:rPr>
        <w:t>顺序的</w:t>
      </w:r>
      <w:r w:rsidRPr="00434ACF">
        <w:rPr>
          <w:rFonts w:ascii="SimSun" w:hAnsi="SimSun" w:cs="Times New Roman" w:hint="eastAsia"/>
          <w:sz w:val="21"/>
          <w:szCs w:val="22"/>
        </w:rPr>
        <w:t>提议，</w:t>
      </w:r>
      <w:r w:rsidRPr="00434ACF">
        <w:rPr>
          <w:rFonts w:ascii="SimSun" w:hAnsi="SimSun" w:cs="Times New Roman"/>
          <w:sz w:val="21"/>
          <w:szCs w:val="22"/>
        </w:rPr>
        <w:t>以及</w:t>
      </w:r>
      <w:r w:rsidRPr="00434ACF">
        <w:rPr>
          <w:rFonts w:ascii="SimSun" w:hAnsi="SimSun" w:cs="Times New Roman" w:hint="eastAsia"/>
          <w:sz w:val="21"/>
          <w:szCs w:val="22"/>
        </w:rPr>
        <w:t>是否同意</w:t>
      </w:r>
      <w:r w:rsidRPr="00E709C8">
        <w:rPr>
          <w:rFonts w:ascii="SimSun" w:hAnsi="SimSun" w:cs="Times New Roman"/>
          <w:color w:val="000000"/>
          <w:sz w:val="21"/>
          <w:szCs w:val="22"/>
        </w:rPr>
        <w:t>委内瑞拉代表团</w:t>
      </w:r>
      <w:r w:rsidRPr="00434ACF">
        <w:rPr>
          <w:rFonts w:ascii="SimSun" w:hAnsi="SimSun" w:cs="Times New Roman"/>
          <w:sz w:val="21"/>
          <w:szCs w:val="22"/>
        </w:rPr>
        <w:t>提出</w:t>
      </w:r>
      <w:r w:rsidRPr="00434ACF">
        <w:rPr>
          <w:rFonts w:ascii="SimSun" w:hAnsi="SimSun" w:cs="Times New Roman" w:hint="eastAsia"/>
          <w:sz w:val="21"/>
          <w:szCs w:val="22"/>
        </w:rPr>
        <w:t>的</w:t>
      </w:r>
      <w:r w:rsidRPr="00434ACF">
        <w:rPr>
          <w:rFonts w:ascii="SimSun" w:hAnsi="SimSun" w:cs="Times New Roman"/>
          <w:sz w:val="21"/>
          <w:szCs w:val="22"/>
        </w:rPr>
        <w:t>删除</w:t>
      </w:r>
      <w:r w:rsidRPr="00434ACF">
        <w:rPr>
          <w:rFonts w:ascii="SimSun" w:hAnsi="SimSun" w:cs="Times New Roman" w:hint="eastAsia"/>
          <w:sz w:val="21"/>
          <w:szCs w:val="22"/>
        </w:rPr>
        <w:t>“在不干扰大会处理的其他议题的情况下”这句话的提议，</w:t>
      </w:r>
      <w:r w:rsidRPr="00434ACF">
        <w:rPr>
          <w:rFonts w:ascii="SimSun" w:hAnsi="SimSun" w:cs="Times New Roman"/>
          <w:sz w:val="21"/>
          <w:szCs w:val="22"/>
        </w:rPr>
        <w:t>因为只有在不</w:t>
      </w:r>
      <w:r w:rsidRPr="00434ACF">
        <w:rPr>
          <w:rFonts w:ascii="SimSun" w:hAnsi="SimSun" w:cs="Times New Roman" w:hint="eastAsia"/>
          <w:sz w:val="21"/>
          <w:szCs w:val="22"/>
        </w:rPr>
        <w:t>干扰</w:t>
      </w:r>
      <w:r w:rsidRPr="00434ACF">
        <w:rPr>
          <w:rFonts w:ascii="SimSun" w:hAnsi="SimSun" w:cs="Times New Roman"/>
          <w:sz w:val="21"/>
          <w:szCs w:val="22"/>
        </w:rPr>
        <w:t>大会其他活动的情况下才可以举行非正式磋商。</w:t>
      </w:r>
    </w:p>
    <w:p w14:paraId="7D02A8B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瑞士代表团</w:t>
      </w:r>
      <w:r w:rsidRPr="00434ACF">
        <w:rPr>
          <w:rFonts w:ascii="SimSun" w:hAnsi="SimSun" w:cs="Times New Roman" w:hint="eastAsia"/>
          <w:sz w:val="21"/>
          <w:szCs w:val="22"/>
        </w:rPr>
        <w:t>指出</w:t>
      </w:r>
      <w:r w:rsidRPr="00434ACF">
        <w:rPr>
          <w:rFonts w:ascii="SimSun" w:hAnsi="SimSun" w:cs="Times New Roman"/>
          <w:sz w:val="21"/>
          <w:szCs w:val="22"/>
        </w:rPr>
        <w:t>，</w:t>
      </w:r>
      <w:r w:rsidRPr="00434ACF">
        <w:rPr>
          <w:rFonts w:ascii="SimSun" w:hAnsi="SimSun" w:cs="Times New Roman" w:hint="eastAsia"/>
          <w:sz w:val="21"/>
          <w:szCs w:val="22"/>
        </w:rPr>
        <w:t>“仅在可行时”指的是在</w:t>
      </w:r>
      <w:r w:rsidRPr="00434ACF">
        <w:rPr>
          <w:rFonts w:ascii="SimSun" w:hAnsi="SimSun" w:cs="Times New Roman"/>
          <w:sz w:val="21"/>
          <w:szCs w:val="22"/>
        </w:rPr>
        <w:t>大会期间讨论。</w:t>
      </w:r>
      <w:r w:rsidRPr="00434ACF">
        <w:rPr>
          <w:rFonts w:ascii="SimSun" w:hAnsi="SimSun" w:cs="Times New Roman" w:hint="eastAsia"/>
          <w:sz w:val="21"/>
          <w:szCs w:val="22"/>
        </w:rPr>
        <w:t>“在不干扰大会处理的其他议题的情况下”指的是</w:t>
      </w:r>
      <w:r w:rsidRPr="00434ACF">
        <w:rPr>
          <w:rFonts w:ascii="SimSun" w:hAnsi="SimSun" w:cs="Times New Roman"/>
          <w:sz w:val="21"/>
          <w:szCs w:val="22"/>
        </w:rPr>
        <w:t>大会前的情况。这反映了</w:t>
      </w:r>
      <w:r w:rsidRPr="00434ACF">
        <w:rPr>
          <w:rFonts w:ascii="SimSun" w:hAnsi="SimSun" w:cs="Times New Roman" w:hint="eastAsia"/>
          <w:sz w:val="21"/>
          <w:szCs w:val="22"/>
        </w:rPr>
        <w:t>关于</w:t>
      </w:r>
      <w:r w:rsidRPr="00434ACF">
        <w:rPr>
          <w:rFonts w:ascii="SimSun" w:hAnsi="SimSun" w:cs="Times New Roman"/>
          <w:sz w:val="21"/>
          <w:szCs w:val="22"/>
        </w:rPr>
        <w:t>在大会期间</w:t>
      </w:r>
      <w:r w:rsidRPr="00434ACF">
        <w:rPr>
          <w:rFonts w:ascii="SimSun" w:hAnsi="SimSun" w:cs="Times New Roman" w:hint="eastAsia"/>
          <w:sz w:val="21"/>
          <w:szCs w:val="22"/>
        </w:rPr>
        <w:t>而不是</w:t>
      </w:r>
      <w:r w:rsidRPr="00434ACF">
        <w:rPr>
          <w:rFonts w:ascii="SimSun" w:hAnsi="SimSun" w:cs="Times New Roman"/>
          <w:sz w:val="21"/>
          <w:szCs w:val="22"/>
        </w:rPr>
        <w:t>大会</w:t>
      </w:r>
      <w:r w:rsidRPr="00434ACF">
        <w:rPr>
          <w:rFonts w:ascii="SimSun" w:hAnsi="SimSun" w:cs="Times New Roman" w:hint="eastAsia"/>
          <w:sz w:val="21"/>
          <w:szCs w:val="22"/>
        </w:rPr>
        <w:t>之前</w:t>
      </w:r>
      <w:r w:rsidRPr="00434ACF">
        <w:rPr>
          <w:rFonts w:ascii="SimSun" w:hAnsi="SimSun" w:cs="Times New Roman"/>
          <w:sz w:val="21"/>
          <w:szCs w:val="22"/>
        </w:rPr>
        <w:t>举行非正式磋商的讨论</w:t>
      </w:r>
      <w:r w:rsidRPr="00434ACF">
        <w:rPr>
          <w:rFonts w:ascii="SimSun" w:hAnsi="SimSun" w:cs="Times New Roman" w:hint="eastAsia"/>
          <w:sz w:val="21"/>
          <w:szCs w:val="22"/>
        </w:rPr>
        <w:t>结果，</w:t>
      </w:r>
      <w:r w:rsidRPr="00434ACF">
        <w:rPr>
          <w:rFonts w:ascii="SimSun" w:hAnsi="SimSun" w:cs="Times New Roman"/>
          <w:sz w:val="21"/>
          <w:szCs w:val="22"/>
        </w:rPr>
        <w:t>因此应该保留这句话</w:t>
      </w:r>
      <w:r w:rsidRPr="00434ACF">
        <w:rPr>
          <w:rFonts w:ascii="SimSun" w:hAnsi="SimSun" w:cs="Times New Roman" w:hint="eastAsia"/>
          <w:sz w:val="21"/>
          <w:szCs w:val="22"/>
        </w:rPr>
        <w:t>，以体现该讨论结果。</w:t>
      </w:r>
    </w:p>
    <w:p w14:paraId="0CC32CC4"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534A43">
        <w:rPr>
          <w:rFonts w:ascii="SimSun" w:hAnsi="SimSun" w:cs="Cambria Math"/>
          <w:color w:val="000000"/>
          <w:sz w:val="21"/>
          <w:szCs w:val="22"/>
        </w:rPr>
        <w:t>主席</w:t>
      </w:r>
      <w:r w:rsidRPr="00434ACF">
        <w:rPr>
          <w:rFonts w:ascii="SimSun" w:hAnsi="SimSun" w:cs="Times New Roman"/>
          <w:sz w:val="21"/>
          <w:szCs w:val="22"/>
        </w:rPr>
        <w:t>提议</w:t>
      </w:r>
      <w:r w:rsidRPr="00434ACF">
        <w:rPr>
          <w:rFonts w:ascii="SimSun" w:hAnsi="SimSun" w:cs="Times New Roman" w:hint="eastAsia"/>
          <w:sz w:val="21"/>
          <w:szCs w:val="22"/>
        </w:rPr>
        <w:t>沿用</w:t>
      </w:r>
      <w:r w:rsidRPr="00434ACF">
        <w:rPr>
          <w:rFonts w:ascii="SimSun" w:hAnsi="SimSun" w:cs="Times New Roman"/>
          <w:sz w:val="21"/>
          <w:szCs w:val="22"/>
        </w:rPr>
        <w:t>当前的</w:t>
      </w:r>
      <w:r w:rsidRPr="00434ACF">
        <w:rPr>
          <w:rFonts w:ascii="SimSun" w:hAnsi="SimSun" w:cs="Times New Roman" w:hint="eastAsia"/>
          <w:sz w:val="21"/>
          <w:szCs w:val="22"/>
        </w:rPr>
        <w:t>措辞</w:t>
      </w:r>
      <w:r w:rsidRPr="00434ACF">
        <w:rPr>
          <w:rFonts w:ascii="SimSun" w:hAnsi="SimSun" w:cs="Times New Roman"/>
          <w:sz w:val="21"/>
          <w:szCs w:val="22"/>
        </w:rPr>
        <w:t>。可以按照尼日利亚代表团代表非洲集团的提议</w:t>
      </w:r>
      <w:r w:rsidRPr="00434ACF">
        <w:rPr>
          <w:rFonts w:ascii="SimSun" w:hAnsi="SimSun" w:cs="Times New Roman" w:hint="eastAsia"/>
          <w:sz w:val="21"/>
          <w:szCs w:val="22"/>
        </w:rPr>
        <w:t>调换</w:t>
      </w:r>
      <w:r w:rsidRPr="00434ACF">
        <w:rPr>
          <w:rFonts w:ascii="SimSun" w:hAnsi="SimSun" w:cs="Times New Roman"/>
          <w:sz w:val="21"/>
          <w:szCs w:val="22"/>
        </w:rPr>
        <w:t>最后两句话的</w:t>
      </w:r>
      <w:r w:rsidRPr="00434ACF">
        <w:rPr>
          <w:rFonts w:ascii="SimSun" w:hAnsi="SimSun" w:cs="Times New Roman" w:hint="eastAsia"/>
          <w:sz w:val="21"/>
          <w:szCs w:val="22"/>
        </w:rPr>
        <w:t>顺序</w:t>
      </w:r>
      <w:r w:rsidRPr="00434ACF">
        <w:rPr>
          <w:rFonts w:ascii="SimSun" w:hAnsi="SimSun" w:cs="Times New Roman"/>
          <w:sz w:val="21"/>
          <w:szCs w:val="22"/>
        </w:rPr>
        <w:t>。这是</w:t>
      </w:r>
      <w:r w:rsidRPr="00434ACF">
        <w:rPr>
          <w:rFonts w:ascii="SimSun" w:hAnsi="SimSun" w:cs="Times New Roman" w:hint="eastAsia"/>
          <w:sz w:val="21"/>
          <w:szCs w:val="22"/>
        </w:rPr>
        <w:t>对</w:t>
      </w:r>
      <w:r w:rsidRPr="00434ACF">
        <w:rPr>
          <w:rFonts w:ascii="SimSun" w:hAnsi="SimSun" w:cs="Times New Roman"/>
          <w:sz w:val="21"/>
          <w:szCs w:val="22"/>
        </w:rPr>
        <w:t>该段</w:t>
      </w:r>
      <w:r w:rsidRPr="00434ACF">
        <w:rPr>
          <w:rFonts w:ascii="SimSun" w:hAnsi="SimSun" w:cs="Times New Roman" w:hint="eastAsia"/>
          <w:sz w:val="21"/>
          <w:szCs w:val="22"/>
        </w:rPr>
        <w:t>的</w:t>
      </w:r>
      <w:r w:rsidRPr="00434ACF">
        <w:rPr>
          <w:rFonts w:ascii="SimSun" w:hAnsi="SimSun" w:cs="Times New Roman"/>
          <w:sz w:val="21"/>
          <w:szCs w:val="22"/>
        </w:rPr>
        <w:t>唯一</w:t>
      </w:r>
      <w:r w:rsidRPr="00434ACF">
        <w:rPr>
          <w:rFonts w:ascii="SimSun" w:hAnsi="SimSun" w:cs="Times New Roman" w:hint="eastAsia"/>
          <w:sz w:val="21"/>
          <w:szCs w:val="22"/>
        </w:rPr>
        <w:t>修改</w:t>
      </w:r>
      <w:r w:rsidRPr="00434ACF">
        <w:rPr>
          <w:rFonts w:ascii="SimSun" w:hAnsi="SimSun" w:cs="Times New Roman"/>
          <w:sz w:val="21"/>
          <w:szCs w:val="22"/>
        </w:rPr>
        <w:t>。</w:t>
      </w:r>
    </w:p>
    <w:p w14:paraId="2BF6F6CD"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委内瑞拉代表团</w:t>
      </w:r>
      <w:r w:rsidRPr="00434ACF">
        <w:rPr>
          <w:rFonts w:ascii="SimSun" w:hAnsi="SimSun" w:cs="Times New Roman" w:hint="eastAsia"/>
          <w:sz w:val="21"/>
          <w:szCs w:val="22"/>
        </w:rPr>
        <w:t>理解</w:t>
      </w:r>
      <w:r w:rsidRPr="00434ACF">
        <w:rPr>
          <w:rFonts w:ascii="SimSun" w:hAnsi="SimSun" w:cs="Times New Roman"/>
          <w:sz w:val="21"/>
          <w:szCs w:val="22"/>
        </w:rPr>
        <w:t>瑞士代表团的意见。然而，</w:t>
      </w:r>
      <w:r w:rsidRPr="00434ACF">
        <w:rPr>
          <w:rFonts w:ascii="SimSun" w:hAnsi="SimSun" w:cs="Times New Roman" w:hint="eastAsia"/>
          <w:sz w:val="21"/>
          <w:szCs w:val="22"/>
        </w:rPr>
        <w:t>该</w:t>
      </w:r>
      <w:r w:rsidRPr="00434ACF">
        <w:rPr>
          <w:rFonts w:ascii="SimSun" w:hAnsi="SimSun" w:cs="Times New Roman"/>
          <w:sz w:val="21"/>
          <w:szCs w:val="22"/>
        </w:rPr>
        <w:t>代表团想知道由谁</w:t>
      </w:r>
      <w:r w:rsidRPr="00434ACF">
        <w:rPr>
          <w:rFonts w:ascii="SimSun" w:hAnsi="SimSun" w:cs="Times New Roman" w:hint="eastAsia"/>
          <w:sz w:val="21"/>
          <w:szCs w:val="22"/>
        </w:rPr>
        <w:t>来</w:t>
      </w:r>
      <w:r w:rsidRPr="00434ACF">
        <w:rPr>
          <w:rFonts w:ascii="SimSun" w:hAnsi="SimSun" w:cs="Times New Roman"/>
          <w:sz w:val="21"/>
          <w:szCs w:val="22"/>
        </w:rPr>
        <w:t>决定非正式磋商</w:t>
      </w:r>
      <w:r w:rsidRPr="00434ACF">
        <w:rPr>
          <w:rFonts w:ascii="SimSun" w:hAnsi="SimSun" w:cs="Times New Roman" w:hint="eastAsia"/>
          <w:sz w:val="21"/>
          <w:szCs w:val="22"/>
        </w:rPr>
        <w:t>是否会影响</w:t>
      </w:r>
      <w:r w:rsidRPr="00434ACF">
        <w:rPr>
          <w:rFonts w:ascii="SimSun" w:hAnsi="SimSun" w:cs="Times New Roman"/>
          <w:sz w:val="21"/>
          <w:szCs w:val="22"/>
        </w:rPr>
        <w:t>大会</w:t>
      </w:r>
      <w:r w:rsidRPr="00434ACF">
        <w:rPr>
          <w:rFonts w:ascii="SimSun" w:hAnsi="SimSun" w:cs="Times New Roman" w:hint="eastAsia"/>
          <w:sz w:val="21"/>
          <w:szCs w:val="22"/>
        </w:rPr>
        <w:t>处理的其他</w:t>
      </w:r>
      <w:r w:rsidRPr="00434ACF">
        <w:rPr>
          <w:rFonts w:ascii="SimSun" w:hAnsi="SimSun" w:cs="Times New Roman"/>
          <w:sz w:val="21"/>
          <w:szCs w:val="22"/>
        </w:rPr>
        <w:t>工作。各代表团</w:t>
      </w:r>
      <w:r w:rsidRPr="00434ACF">
        <w:rPr>
          <w:rFonts w:ascii="SimSun" w:hAnsi="SimSun" w:cs="Times New Roman" w:hint="eastAsia"/>
          <w:sz w:val="21"/>
          <w:szCs w:val="22"/>
        </w:rPr>
        <w:t>可以说</w:t>
      </w:r>
      <w:r w:rsidRPr="00434ACF">
        <w:rPr>
          <w:rFonts w:ascii="SimSun" w:hAnsi="SimSun" w:cs="Times New Roman"/>
          <w:sz w:val="21"/>
          <w:szCs w:val="22"/>
        </w:rPr>
        <w:t>磋商会干扰他们在大会期间的活动</w:t>
      </w:r>
      <w:r w:rsidRPr="00434ACF">
        <w:rPr>
          <w:rFonts w:ascii="SimSun" w:hAnsi="SimSun" w:cs="Times New Roman" w:hint="eastAsia"/>
          <w:sz w:val="21"/>
          <w:szCs w:val="22"/>
        </w:rPr>
        <w:t>，</w:t>
      </w:r>
      <w:r w:rsidRPr="00434ACF">
        <w:rPr>
          <w:rFonts w:ascii="SimSun" w:hAnsi="SimSun" w:cs="Times New Roman"/>
          <w:sz w:val="21"/>
          <w:szCs w:val="22"/>
        </w:rPr>
        <w:t>这样磋商就不会举行。</w:t>
      </w:r>
    </w:p>
    <w:p w14:paraId="5437DD92"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瑞士代表团</w:t>
      </w:r>
      <w:r w:rsidRPr="00434ACF">
        <w:rPr>
          <w:rFonts w:ascii="SimSun" w:hAnsi="SimSun" w:cs="Times New Roman" w:hint="eastAsia"/>
          <w:sz w:val="21"/>
          <w:szCs w:val="22"/>
        </w:rPr>
        <w:t>回答</w:t>
      </w:r>
      <w:r w:rsidRPr="00434ACF">
        <w:rPr>
          <w:rFonts w:ascii="SimSun" w:hAnsi="SimSun" w:cs="Times New Roman"/>
          <w:sz w:val="21"/>
          <w:szCs w:val="22"/>
        </w:rPr>
        <w:t>了</w:t>
      </w:r>
      <w:r w:rsidRPr="00E709C8">
        <w:rPr>
          <w:rFonts w:ascii="SimSun" w:hAnsi="SimSun" w:cs="Times New Roman"/>
          <w:color w:val="000000"/>
          <w:sz w:val="21"/>
          <w:szCs w:val="22"/>
        </w:rPr>
        <w:t>委内瑞拉代表团</w:t>
      </w:r>
      <w:r w:rsidRPr="00434ACF">
        <w:rPr>
          <w:rFonts w:ascii="SimSun" w:hAnsi="SimSun" w:cs="Times New Roman"/>
          <w:sz w:val="21"/>
          <w:szCs w:val="22"/>
        </w:rPr>
        <w:t>提出的问题。该代表团认为决定这一事项的最佳人选是大会主席。</w:t>
      </w:r>
    </w:p>
    <w:p w14:paraId="5F8D3EFC"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委内瑞拉代表团</w:t>
      </w:r>
      <w:r w:rsidRPr="00434ACF">
        <w:rPr>
          <w:rFonts w:ascii="SimSun" w:hAnsi="SimSun" w:cs="Times New Roman" w:hint="eastAsia"/>
          <w:sz w:val="21"/>
          <w:szCs w:val="22"/>
        </w:rPr>
        <w:t>担心</w:t>
      </w:r>
      <w:r w:rsidRPr="00434ACF">
        <w:rPr>
          <w:rFonts w:ascii="SimSun" w:hAnsi="SimSun" w:cs="Times New Roman"/>
          <w:sz w:val="21"/>
          <w:szCs w:val="22"/>
        </w:rPr>
        <w:t>，</w:t>
      </w:r>
      <w:r w:rsidRPr="00434ACF">
        <w:rPr>
          <w:rFonts w:ascii="SimSun" w:hAnsi="SimSun" w:cs="Times New Roman" w:hint="eastAsia"/>
          <w:sz w:val="21"/>
          <w:szCs w:val="22"/>
        </w:rPr>
        <w:t>由于</w:t>
      </w:r>
      <w:r w:rsidRPr="00434ACF">
        <w:rPr>
          <w:rFonts w:ascii="SimSun" w:hAnsi="SimSun" w:cs="Times New Roman"/>
          <w:sz w:val="21"/>
          <w:szCs w:val="22"/>
        </w:rPr>
        <w:t>大会主席尚未选出，这一决定权将落在</w:t>
      </w:r>
      <w:r w:rsidRPr="00434ACF">
        <w:rPr>
          <w:rFonts w:ascii="SimSun" w:hAnsi="SimSun" w:cs="Times New Roman" w:hint="eastAsia"/>
          <w:sz w:val="21"/>
          <w:szCs w:val="22"/>
        </w:rPr>
        <w:t>未知</w:t>
      </w:r>
      <w:r w:rsidRPr="00434ACF">
        <w:rPr>
          <w:rFonts w:ascii="SimSun" w:hAnsi="SimSun" w:cs="Times New Roman"/>
          <w:sz w:val="21"/>
          <w:szCs w:val="22"/>
        </w:rPr>
        <w:t>的人手中。各方已经达成</w:t>
      </w:r>
      <w:r w:rsidRPr="00434ACF">
        <w:rPr>
          <w:rFonts w:ascii="SimSun" w:hAnsi="SimSun" w:cs="Times New Roman" w:hint="eastAsia"/>
          <w:sz w:val="21"/>
          <w:szCs w:val="22"/>
        </w:rPr>
        <w:t>折衷方案，即在</w:t>
      </w:r>
      <w:r w:rsidRPr="00434ACF">
        <w:rPr>
          <w:rFonts w:ascii="SimSun" w:hAnsi="SimSun" w:cs="Times New Roman"/>
          <w:sz w:val="21"/>
          <w:szCs w:val="22"/>
        </w:rPr>
        <w:t>大会期间举行非正式磋商，因为一些代表团不希望在大会前举行磋商。该代表团回顾说，主席</w:t>
      </w:r>
      <w:r w:rsidRPr="00434ACF">
        <w:rPr>
          <w:rFonts w:ascii="SimSun" w:hAnsi="SimSun" w:cs="Times New Roman" w:hint="eastAsia"/>
          <w:sz w:val="21"/>
          <w:szCs w:val="22"/>
        </w:rPr>
        <w:t>指出</w:t>
      </w:r>
      <w:r w:rsidRPr="00434ACF">
        <w:rPr>
          <w:rFonts w:ascii="SimSun" w:hAnsi="SimSun" w:cs="Times New Roman"/>
          <w:sz w:val="21"/>
          <w:szCs w:val="22"/>
        </w:rPr>
        <w:t>非正式磋商应尽可能</w:t>
      </w:r>
      <w:r w:rsidRPr="00434ACF">
        <w:rPr>
          <w:rFonts w:ascii="SimSun" w:hAnsi="SimSun" w:cs="Times New Roman" w:hint="eastAsia"/>
          <w:sz w:val="21"/>
          <w:szCs w:val="22"/>
        </w:rPr>
        <w:t>简短，</w:t>
      </w:r>
      <w:r w:rsidRPr="00434ACF">
        <w:rPr>
          <w:rFonts w:ascii="SimSun" w:hAnsi="SimSun" w:cs="Times New Roman"/>
          <w:sz w:val="21"/>
          <w:szCs w:val="22"/>
        </w:rPr>
        <w:t>尽快达成</w:t>
      </w:r>
      <w:r w:rsidRPr="00434ACF">
        <w:rPr>
          <w:rFonts w:ascii="SimSun" w:hAnsi="SimSun" w:cs="Times New Roman" w:hint="eastAsia"/>
          <w:sz w:val="21"/>
          <w:szCs w:val="22"/>
        </w:rPr>
        <w:t>一致</w:t>
      </w:r>
      <w:r w:rsidRPr="00434ACF">
        <w:rPr>
          <w:rFonts w:ascii="SimSun" w:hAnsi="SimSun" w:cs="Times New Roman"/>
          <w:sz w:val="21"/>
          <w:szCs w:val="22"/>
        </w:rPr>
        <w:t>。也许减少歧义的办法是把一切都留到下届会议上讨论</w:t>
      </w:r>
      <w:r w:rsidRPr="00434ACF">
        <w:rPr>
          <w:rFonts w:ascii="SimSun" w:hAnsi="SimSun" w:cs="Times New Roman" w:hint="eastAsia"/>
          <w:sz w:val="21"/>
          <w:szCs w:val="22"/>
        </w:rPr>
        <w:t>。</w:t>
      </w:r>
    </w:p>
    <w:p w14:paraId="131E6919"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集团表示，不应该</w:t>
      </w:r>
      <w:r w:rsidRPr="00434ACF">
        <w:rPr>
          <w:rFonts w:ascii="SimSun" w:hAnsi="SimSun" w:cs="Times New Roman" w:hint="eastAsia"/>
          <w:sz w:val="21"/>
          <w:szCs w:val="22"/>
        </w:rPr>
        <w:t>现在</w:t>
      </w:r>
      <w:r w:rsidRPr="00434ACF">
        <w:rPr>
          <w:rFonts w:ascii="SimSun" w:hAnsi="SimSun" w:cs="Times New Roman"/>
          <w:sz w:val="21"/>
          <w:szCs w:val="22"/>
        </w:rPr>
        <w:t>讨论谁来决定非正式磋商是否会</w:t>
      </w:r>
      <w:r w:rsidRPr="00434ACF">
        <w:rPr>
          <w:rFonts w:ascii="SimSun" w:hAnsi="SimSun" w:cs="Times New Roman" w:hint="eastAsia"/>
          <w:sz w:val="21"/>
          <w:szCs w:val="22"/>
        </w:rPr>
        <w:t>影响</w:t>
      </w:r>
      <w:r w:rsidRPr="00434ACF">
        <w:rPr>
          <w:rFonts w:ascii="SimSun" w:hAnsi="SimSun" w:cs="Times New Roman"/>
          <w:sz w:val="21"/>
          <w:szCs w:val="22"/>
        </w:rPr>
        <w:t>大会</w:t>
      </w:r>
      <w:r w:rsidRPr="00434ACF">
        <w:rPr>
          <w:rFonts w:ascii="SimSun" w:hAnsi="SimSun" w:cs="Times New Roman" w:hint="eastAsia"/>
          <w:sz w:val="21"/>
          <w:szCs w:val="22"/>
        </w:rPr>
        <w:t>处理的</w:t>
      </w:r>
      <w:r w:rsidRPr="00434ACF">
        <w:rPr>
          <w:rFonts w:ascii="SimSun" w:hAnsi="SimSun" w:cs="Times New Roman"/>
          <w:sz w:val="21"/>
          <w:szCs w:val="22"/>
        </w:rPr>
        <w:t>其他事项的问题。如果</w:t>
      </w:r>
      <w:r w:rsidRPr="00E709C8">
        <w:rPr>
          <w:rFonts w:ascii="SimSun" w:hAnsi="SimSun" w:cs="Times New Roman"/>
          <w:color w:val="000000"/>
          <w:sz w:val="21"/>
          <w:szCs w:val="22"/>
        </w:rPr>
        <w:t>委员会</w:t>
      </w:r>
      <w:r w:rsidRPr="00434ACF">
        <w:rPr>
          <w:rFonts w:ascii="SimSun" w:hAnsi="SimSun" w:cs="Times New Roman"/>
          <w:sz w:val="21"/>
          <w:szCs w:val="22"/>
        </w:rPr>
        <w:t>要讨论这个问题，应该放在</w:t>
      </w:r>
      <w:r w:rsidRPr="00434ACF">
        <w:rPr>
          <w:rFonts w:ascii="SimSun" w:hAnsi="SimSun" w:cs="Times New Roman" w:hint="eastAsia"/>
          <w:sz w:val="21"/>
          <w:szCs w:val="22"/>
        </w:rPr>
        <w:t>议程项目</w:t>
      </w:r>
      <w:r w:rsidRPr="00434ACF">
        <w:rPr>
          <w:rFonts w:ascii="SimSun" w:hAnsi="SimSun" w:cs="Times New Roman"/>
          <w:sz w:val="21"/>
          <w:szCs w:val="22"/>
        </w:rPr>
        <w:t>下讨论。这句话反映了主席在</w:t>
      </w:r>
      <w:r w:rsidRPr="00434ACF">
        <w:rPr>
          <w:rFonts w:ascii="SimSun" w:hAnsi="SimSun" w:cs="Times New Roman" w:hint="eastAsia"/>
          <w:sz w:val="21"/>
          <w:szCs w:val="22"/>
        </w:rPr>
        <w:t>该</w:t>
      </w:r>
      <w:r w:rsidRPr="00434ACF">
        <w:rPr>
          <w:rFonts w:ascii="SimSun" w:hAnsi="SimSun" w:cs="Times New Roman"/>
          <w:sz w:val="21"/>
          <w:szCs w:val="22"/>
        </w:rPr>
        <w:t>讨论结束时宣布的内容。委员会不应改变</w:t>
      </w:r>
      <w:r w:rsidRPr="00434ACF">
        <w:rPr>
          <w:rFonts w:ascii="SimSun" w:hAnsi="SimSun" w:cs="Times New Roman" w:hint="eastAsia"/>
          <w:sz w:val="21"/>
          <w:szCs w:val="22"/>
        </w:rPr>
        <w:t>在该议程项目</w:t>
      </w:r>
      <w:r w:rsidRPr="00434ACF">
        <w:rPr>
          <w:rFonts w:ascii="SimSun" w:hAnsi="SimSun" w:cs="Times New Roman"/>
          <w:sz w:val="21"/>
          <w:szCs w:val="22"/>
        </w:rPr>
        <w:t>下讨论</w:t>
      </w:r>
      <w:r w:rsidRPr="00434ACF">
        <w:rPr>
          <w:rFonts w:ascii="SimSun" w:hAnsi="SimSun" w:cs="Times New Roman" w:hint="eastAsia"/>
          <w:sz w:val="21"/>
          <w:szCs w:val="22"/>
        </w:rPr>
        <w:t>的</w:t>
      </w:r>
      <w:r w:rsidRPr="00434ACF">
        <w:rPr>
          <w:rFonts w:ascii="SimSun" w:hAnsi="SimSun" w:cs="Times New Roman"/>
          <w:sz w:val="21"/>
          <w:szCs w:val="22"/>
        </w:rPr>
        <w:t>内容</w:t>
      </w:r>
      <w:r w:rsidRPr="00434ACF">
        <w:rPr>
          <w:rFonts w:ascii="SimSun" w:hAnsi="SimSun" w:cs="Times New Roman" w:hint="eastAsia"/>
          <w:sz w:val="21"/>
          <w:szCs w:val="22"/>
        </w:rPr>
        <w:t>。</w:t>
      </w:r>
    </w:p>
    <w:p w14:paraId="3163F87B" w14:textId="0F4C8D5B"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伊朗</w:t>
      </w:r>
      <w:r w:rsidR="00E709C8">
        <w:rPr>
          <w:rFonts w:ascii="SimSun" w:hAnsi="SimSun" w:cs="Times New Roman"/>
          <w:sz w:val="21"/>
          <w:szCs w:val="22"/>
        </w:rPr>
        <w:t>(</w:t>
      </w:r>
      <w:r w:rsidRPr="00434ACF">
        <w:rPr>
          <w:rFonts w:ascii="SimSun" w:hAnsi="SimSun" w:cs="Times New Roman"/>
          <w:sz w:val="21"/>
          <w:szCs w:val="22"/>
        </w:rPr>
        <w:t>伊斯兰共和国</w:t>
      </w:r>
      <w:r w:rsidR="00E709C8">
        <w:rPr>
          <w:rFonts w:ascii="SimSun" w:hAnsi="SimSun" w:cs="Times New Roman"/>
          <w:sz w:val="21"/>
          <w:szCs w:val="22"/>
        </w:rPr>
        <w:t>)</w:t>
      </w:r>
      <w:r w:rsidRPr="00434ACF">
        <w:rPr>
          <w:rFonts w:ascii="SimSun" w:hAnsi="SimSun" w:cs="Times New Roman"/>
          <w:sz w:val="21"/>
          <w:szCs w:val="22"/>
        </w:rPr>
        <w:t>代表团支持委内瑞拉代表团的意见。</w:t>
      </w:r>
      <w:r w:rsidRPr="00434ACF">
        <w:rPr>
          <w:rFonts w:ascii="SimSun" w:hAnsi="SimSun" w:cs="Times New Roman" w:hint="eastAsia"/>
          <w:sz w:val="21"/>
          <w:szCs w:val="22"/>
        </w:rPr>
        <w:t>该</w:t>
      </w:r>
      <w:r w:rsidRPr="00434ACF">
        <w:rPr>
          <w:rFonts w:ascii="SimSun" w:hAnsi="SimSun" w:cs="Times New Roman"/>
          <w:sz w:val="21"/>
          <w:szCs w:val="22"/>
        </w:rPr>
        <w:t>代表团认为，这些重要问题必须在</w:t>
      </w:r>
      <w:r w:rsidRPr="00434ACF">
        <w:rPr>
          <w:rFonts w:ascii="SimSun" w:hAnsi="SimSun" w:cs="Times New Roman" w:hint="eastAsia"/>
          <w:sz w:val="21"/>
          <w:szCs w:val="22"/>
        </w:rPr>
        <w:t>大会期间</w:t>
      </w:r>
      <w:r w:rsidRPr="00434ACF">
        <w:rPr>
          <w:rFonts w:ascii="SimSun" w:hAnsi="SimSun" w:cs="Times New Roman"/>
          <w:sz w:val="21"/>
          <w:szCs w:val="22"/>
        </w:rPr>
        <w:t>讨论。他希望</w:t>
      </w:r>
      <w:r w:rsidRPr="00434ACF">
        <w:rPr>
          <w:rFonts w:ascii="SimSun" w:hAnsi="SimSun" w:cs="Times New Roman" w:hint="eastAsia"/>
          <w:sz w:val="21"/>
          <w:szCs w:val="22"/>
        </w:rPr>
        <w:t>把</w:t>
      </w:r>
      <w:r w:rsidRPr="00E709C8">
        <w:rPr>
          <w:rFonts w:ascii="SimSun" w:hAnsi="SimSun" w:cs="Times New Roman" w:hint="eastAsia"/>
          <w:color w:val="000000"/>
          <w:sz w:val="21"/>
          <w:szCs w:val="22"/>
        </w:rPr>
        <w:t>“会外”</w:t>
      </w:r>
      <w:r w:rsidRPr="00434ACF">
        <w:rPr>
          <w:rFonts w:ascii="SimSun" w:hAnsi="SimSun" w:cs="Times New Roman" w:hint="eastAsia"/>
          <w:sz w:val="21"/>
          <w:szCs w:val="22"/>
        </w:rPr>
        <w:t>改为“</w:t>
      </w:r>
      <w:r w:rsidRPr="00434ACF">
        <w:rPr>
          <w:rFonts w:ascii="SimSun" w:hAnsi="SimSun" w:cs="Times New Roman"/>
          <w:sz w:val="21"/>
          <w:szCs w:val="22"/>
        </w:rPr>
        <w:t>期间</w:t>
      </w:r>
      <w:r w:rsidRPr="00434ACF">
        <w:rPr>
          <w:rFonts w:ascii="SimSun" w:hAnsi="SimSun" w:cs="Times New Roman" w:hint="eastAsia"/>
          <w:sz w:val="21"/>
          <w:szCs w:val="22"/>
        </w:rPr>
        <w:t>”。</w:t>
      </w:r>
      <w:r w:rsidRPr="00434ACF">
        <w:rPr>
          <w:rFonts w:ascii="SimSun" w:hAnsi="SimSun" w:cs="Times New Roman"/>
          <w:sz w:val="21"/>
          <w:szCs w:val="22"/>
        </w:rPr>
        <w:t>该代表团还支持删除</w:t>
      </w:r>
      <w:r w:rsidRPr="00434ACF">
        <w:rPr>
          <w:rFonts w:ascii="SimSun" w:hAnsi="SimSun" w:cs="Times New Roman" w:hint="eastAsia"/>
          <w:sz w:val="21"/>
          <w:szCs w:val="22"/>
        </w:rPr>
        <w:t>“在不干扰大会处理的其他议题的情况下”</w:t>
      </w:r>
      <w:r w:rsidRPr="00434ACF">
        <w:rPr>
          <w:rFonts w:ascii="SimSun" w:hAnsi="SimSun" w:cs="Times New Roman"/>
          <w:sz w:val="21"/>
          <w:szCs w:val="22"/>
        </w:rPr>
        <w:t>这句话</w:t>
      </w:r>
      <w:r w:rsidRPr="00434ACF">
        <w:rPr>
          <w:rFonts w:ascii="SimSun" w:hAnsi="SimSun" w:cs="Times New Roman" w:hint="eastAsia"/>
          <w:sz w:val="21"/>
          <w:szCs w:val="22"/>
        </w:rPr>
        <w:t>。</w:t>
      </w:r>
    </w:p>
    <w:p w14:paraId="35A19EED" w14:textId="2FB7D751"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主席表示，他将在</w:t>
      </w:r>
      <w:r w:rsidRPr="00434ACF">
        <w:rPr>
          <w:rFonts w:ascii="SimSun" w:hAnsi="SimSun" w:cs="Times New Roman" w:hint="eastAsia"/>
          <w:sz w:val="21"/>
          <w:szCs w:val="22"/>
        </w:rPr>
        <w:t>复查完该议程</w:t>
      </w:r>
      <w:r w:rsidRPr="00434ACF">
        <w:rPr>
          <w:rFonts w:ascii="SimSun" w:hAnsi="SimSun" w:cs="Times New Roman"/>
          <w:sz w:val="21"/>
          <w:szCs w:val="22"/>
        </w:rPr>
        <w:t>的讨论记录后再讨论第</w:t>
      </w:r>
      <w:r w:rsidRPr="00434ACF">
        <w:rPr>
          <w:rFonts w:ascii="SimSun" w:hAnsi="SimSun"/>
          <w:sz w:val="21"/>
          <w:szCs w:val="22"/>
        </w:rPr>
        <w:t>10</w:t>
      </w:r>
      <w:r w:rsidRPr="00434ACF">
        <w:rPr>
          <w:rFonts w:ascii="SimSun" w:hAnsi="SimSun" w:cs="Times New Roman"/>
          <w:sz w:val="21"/>
          <w:szCs w:val="22"/>
        </w:rPr>
        <w:t>段。他</w:t>
      </w:r>
      <w:r w:rsidRPr="00434ACF">
        <w:rPr>
          <w:rFonts w:ascii="SimSun" w:hAnsi="SimSun" w:cs="Times New Roman" w:hint="eastAsia"/>
          <w:sz w:val="21"/>
          <w:szCs w:val="22"/>
        </w:rPr>
        <w:t>返回至</w:t>
      </w:r>
      <w:r w:rsidRPr="00434ACF">
        <w:rPr>
          <w:rFonts w:ascii="SimSun" w:hAnsi="SimSun" w:cs="Times New Roman"/>
          <w:sz w:val="21"/>
          <w:szCs w:val="22"/>
        </w:rPr>
        <w:t>第</w:t>
      </w:r>
      <w:r w:rsidRPr="00434ACF">
        <w:rPr>
          <w:rFonts w:ascii="SimSun" w:hAnsi="SimSun"/>
          <w:sz w:val="21"/>
          <w:szCs w:val="22"/>
        </w:rPr>
        <w:t>9</w:t>
      </w:r>
      <w:r w:rsidRPr="00434ACF">
        <w:rPr>
          <w:rFonts w:ascii="SimSun" w:hAnsi="SimSun" w:cs="Times New Roman" w:hint="eastAsia"/>
          <w:sz w:val="21"/>
          <w:szCs w:val="22"/>
        </w:rPr>
        <w:t>段</w:t>
      </w:r>
      <w:r w:rsidRPr="00434ACF">
        <w:rPr>
          <w:rFonts w:ascii="SimSun" w:hAnsi="SimSun" w:cs="Times New Roman"/>
          <w:sz w:val="21"/>
          <w:szCs w:val="22"/>
        </w:rPr>
        <w:t>，并</w:t>
      </w:r>
      <w:r w:rsidRPr="00434ACF">
        <w:rPr>
          <w:rFonts w:ascii="SimSun" w:hAnsi="SimSun" w:cs="Times New Roman" w:hint="eastAsia"/>
          <w:sz w:val="21"/>
          <w:szCs w:val="22"/>
        </w:rPr>
        <w:t>通报</w:t>
      </w:r>
      <w:r w:rsidRPr="00434ACF">
        <w:rPr>
          <w:rFonts w:ascii="SimSun" w:hAnsi="SimSun" w:cs="Times New Roman"/>
          <w:sz w:val="21"/>
          <w:szCs w:val="22"/>
        </w:rPr>
        <w:t>委员会记录</w:t>
      </w:r>
      <w:r w:rsidRPr="00434ACF">
        <w:rPr>
          <w:rFonts w:ascii="SimSun" w:hAnsi="SimSun" w:cs="Times New Roman" w:hint="eastAsia"/>
          <w:sz w:val="21"/>
          <w:szCs w:val="22"/>
        </w:rPr>
        <w:t>已复查完毕。</w:t>
      </w:r>
      <w:r w:rsidRPr="00434ACF">
        <w:rPr>
          <w:rFonts w:ascii="SimSun" w:hAnsi="SimSun" w:cs="Times New Roman"/>
          <w:sz w:val="21"/>
          <w:szCs w:val="22"/>
        </w:rPr>
        <w:t>根据</w:t>
      </w:r>
      <w:r w:rsidRPr="00434ACF">
        <w:rPr>
          <w:rFonts w:ascii="SimSun" w:hAnsi="SimSun" w:cs="Times New Roman" w:hint="eastAsia"/>
          <w:sz w:val="21"/>
          <w:szCs w:val="22"/>
        </w:rPr>
        <w:t>记录</w:t>
      </w:r>
      <w:r w:rsidRPr="00434ACF">
        <w:rPr>
          <w:rFonts w:ascii="SimSun" w:hAnsi="SimSun" w:cs="Times New Roman"/>
          <w:sz w:val="21"/>
          <w:szCs w:val="22"/>
        </w:rPr>
        <w:t>，他曾表示，今后关于这一</w:t>
      </w:r>
      <w:r w:rsidRPr="00434ACF">
        <w:rPr>
          <w:rFonts w:ascii="SimSun" w:hAnsi="SimSun" w:cs="Times New Roman" w:hint="eastAsia"/>
          <w:sz w:val="21"/>
          <w:szCs w:val="22"/>
        </w:rPr>
        <w:t>议题</w:t>
      </w:r>
      <w:r w:rsidRPr="00434ACF">
        <w:rPr>
          <w:rFonts w:ascii="SimSun" w:hAnsi="SimSun" w:cs="Times New Roman"/>
          <w:sz w:val="21"/>
          <w:szCs w:val="22"/>
        </w:rPr>
        <w:t>的讨论将</w:t>
      </w:r>
      <w:r w:rsidRPr="00434ACF">
        <w:rPr>
          <w:rFonts w:ascii="SimSun" w:hAnsi="SimSun" w:cs="Times New Roman" w:hint="eastAsia"/>
          <w:sz w:val="21"/>
          <w:szCs w:val="22"/>
        </w:rPr>
        <w:t>根据</w:t>
      </w:r>
      <w:r w:rsidRPr="00434ACF">
        <w:rPr>
          <w:rFonts w:ascii="SimSun" w:hAnsi="SimSun" w:cs="Times New Roman"/>
          <w:sz w:val="21"/>
          <w:szCs w:val="22"/>
        </w:rPr>
        <w:t>专家论坛报告</w:t>
      </w:r>
      <w:r w:rsidR="00E709C8">
        <w:rPr>
          <w:rFonts w:ascii="SimSun" w:hAnsi="SimSun" w:cs="Times New Roman"/>
          <w:sz w:val="21"/>
          <w:szCs w:val="22"/>
        </w:rPr>
        <w:t>(</w:t>
      </w:r>
      <w:r w:rsidRPr="00434ACF">
        <w:rPr>
          <w:rFonts w:ascii="SimSun" w:hAnsi="SimSun" w:cs="Times New Roman"/>
          <w:sz w:val="21"/>
          <w:szCs w:val="22"/>
        </w:rPr>
        <w:t>文件</w:t>
      </w:r>
      <w:r w:rsidRPr="00434ACF">
        <w:rPr>
          <w:rFonts w:ascii="SimSun" w:hAnsi="SimSun"/>
          <w:sz w:val="21"/>
          <w:szCs w:val="22"/>
        </w:rPr>
        <w:t>CDIP/15/5</w:t>
      </w:r>
      <w:r w:rsidR="00E709C8">
        <w:rPr>
          <w:rFonts w:ascii="SimSun" w:hAnsi="SimSun" w:cs="Times New Roman"/>
          <w:sz w:val="21"/>
          <w:szCs w:val="22"/>
        </w:rPr>
        <w:t>)</w:t>
      </w:r>
      <w:r w:rsidRPr="00434ACF">
        <w:rPr>
          <w:rFonts w:ascii="SimSun" w:hAnsi="SimSun" w:cs="Times New Roman" w:hint="eastAsia"/>
          <w:sz w:val="21"/>
          <w:szCs w:val="22"/>
        </w:rPr>
        <w:t>和</w:t>
      </w:r>
      <w:r w:rsidRPr="00434ACF">
        <w:rPr>
          <w:rFonts w:ascii="SimSun" w:hAnsi="SimSun" w:cs="Times New Roman"/>
          <w:sz w:val="21"/>
          <w:szCs w:val="22"/>
        </w:rPr>
        <w:t>各成员国希望提出的任何其他想法进行。他</w:t>
      </w:r>
      <w:r w:rsidRPr="00434ACF">
        <w:rPr>
          <w:rFonts w:ascii="SimSun" w:hAnsi="SimSun" w:cs="Times New Roman" w:hint="eastAsia"/>
          <w:sz w:val="21"/>
          <w:szCs w:val="22"/>
        </w:rPr>
        <w:t>提议在该段第</w:t>
      </w:r>
      <w:r w:rsidRPr="00434ACF">
        <w:rPr>
          <w:rFonts w:ascii="SimSun" w:hAnsi="SimSun"/>
          <w:sz w:val="21"/>
          <w:szCs w:val="22"/>
        </w:rPr>
        <w:t>2</w:t>
      </w:r>
      <w:r w:rsidRPr="00434ACF">
        <w:rPr>
          <w:rFonts w:ascii="SimSun" w:hAnsi="SimSun" w:cs="Times New Roman" w:hint="eastAsia"/>
          <w:sz w:val="21"/>
          <w:szCs w:val="22"/>
        </w:rPr>
        <w:t>句末尾加上“基于该文件和各国希望提出的任何其他想法”</w:t>
      </w:r>
      <w:r w:rsidRPr="00434ACF">
        <w:rPr>
          <w:rFonts w:ascii="SimSun" w:hAnsi="SimSun" w:cs="Times New Roman"/>
          <w:sz w:val="21"/>
          <w:szCs w:val="22"/>
        </w:rPr>
        <w:t>这句话，以反映</w:t>
      </w:r>
      <w:r w:rsidRPr="00434ACF">
        <w:rPr>
          <w:rFonts w:ascii="SimSun" w:hAnsi="SimSun" w:cs="Times New Roman" w:hint="eastAsia"/>
          <w:sz w:val="21"/>
          <w:szCs w:val="22"/>
        </w:rPr>
        <w:t>委员会表达和批准的内容</w:t>
      </w:r>
      <w:r w:rsidRPr="00434ACF">
        <w:rPr>
          <w:rFonts w:ascii="SimSun" w:hAnsi="SimSun" w:cs="Times New Roman"/>
          <w:sz w:val="21"/>
          <w:szCs w:val="22"/>
        </w:rPr>
        <w:t>。</w:t>
      </w:r>
    </w:p>
    <w:p w14:paraId="75A647B0"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尼日利亚代表团回顾说，主席曾表示，</w:t>
      </w:r>
      <w:r w:rsidRPr="00434ACF">
        <w:rPr>
          <w:rFonts w:ascii="SimSun" w:hAnsi="SimSun" w:cs="Times New Roman" w:hint="eastAsia"/>
          <w:sz w:val="21"/>
          <w:szCs w:val="22"/>
        </w:rPr>
        <w:t>将根据该文件</w:t>
      </w:r>
      <w:r w:rsidRPr="00434ACF">
        <w:rPr>
          <w:rFonts w:ascii="SimSun" w:hAnsi="SimSun" w:cs="Times New Roman"/>
          <w:sz w:val="21"/>
          <w:szCs w:val="22"/>
        </w:rPr>
        <w:t>和</w:t>
      </w:r>
      <w:r w:rsidRPr="00434ACF">
        <w:rPr>
          <w:rFonts w:ascii="SimSun" w:hAnsi="SimSun" w:cs="Times New Roman" w:hint="eastAsia"/>
          <w:sz w:val="21"/>
          <w:szCs w:val="22"/>
        </w:rPr>
        <w:t>该</w:t>
      </w:r>
      <w:r w:rsidRPr="00434ACF">
        <w:rPr>
          <w:rFonts w:ascii="SimSun" w:hAnsi="SimSun" w:cs="Times New Roman"/>
          <w:sz w:val="21"/>
          <w:szCs w:val="22"/>
        </w:rPr>
        <w:t>项目</w:t>
      </w:r>
      <w:r w:rsidRPr="00434ACF">
        <w:rPr>
          <w:rFonts w:ascii="SimSun" w:hAnsi="SimSun" w:cs="Times New Roman" w:hint="eastAsia"/>
          <w:sz w:val="21"/>
          <w:szCs w:val="22"/>
        </w:rPr>
        <w:t>的其他</w:t>
      </w:r>
      <w:r w:rsidRPr="00434ACF">
        <w:rPr>
          <w:rFonts w:ascii="SimSun" w:hAnsi="SimSun" w:cs="Times New Roman"/>
          <w:sz w:val="21"/>
          <w:szCs w:val="22"/>
        </w:rPr>
        <w:t>相关活动继续</w:t>
      </w:r>
      <w:r w:rsidRPr="00434ACF">
        <w:rPr>
          <w:rFonts w:ascii="SimSun" w:hAnsi="SimSun" w:cs="Times New Roman" w:hint="eastAsia"/>
          <w:sz w:val="21"/>
          <w:szCs w:val="22"/>
        </w:rPr>
        <w:t>讨论</w:t>
      </w:r>
      <w:r w:rsidRPr="00434ACF">
        <w:rPr>
          <w:rFonts w:ascii="SimSun" w:hAnsi="SimSun" w:cs="Times New Roman"/>
          <w:sz w:val="21"/>
          <w:szCs w:val="22"/>
        </w:rPr>
        <w:t>。但</w:t>
      </w:r>
      <w:r w:rsidRPr="00434ACF">
        <w:rPr>
          <w:rFonts w:ascii="SimSun" w:hAnsi="SimSun" w:cs="Times New Roman" w:hint="eastAsia"/>
          <w:sz w:val="21"/>
          <w:szCs w:val="22"/>
        </w:rPr>
        <w:t>该代表团</w:t>
      </w:r>
      <w:r w:rsidRPr="00434ACF">
        <w:rPr>
          <w:rFonts w:ascii="SimSun" w:hAnsi="SimSun" w:cs="Times New Roman"/>
          <w:sz w:val="21"/>
          <w:szCs w:val="22"/>
        </w:rPr>
        <w:t>记不清主席的最后决定中是否提到了这一点</w:t>
      </w:r>
      <w:r w:rsidRPr="00434ACF">
        <w:rPr>
          <w:rFonts w:ascii="SimSun" w:hAnsi="SimSun" w:cs="Times New Roman" w:hint="eastAsia"/>
          <w:sz w:val="21"/>
          <w:szCs w:val="22"/>
        </w:rPr>
        <w:t>。主席</w:t>
      </w:r>
      <w:r w:rsidRPr="00434ACF">
        <w:rPr>
          <w:rFonts w:ascii="SimSun" w:hAnsi="SimSun" w:cs="Times New Roman"/>
          <w:sz w:val="21"/>
          <w:szCs w:val="22"/>
        </w:rPr>
        <w:t>曾多次试图结束这</w:t>
      </w:r>
      <w:r w:rsidRPr="00434ACF">
        <w:rPr>
          <w:rFonts w:ascii="SimSun" w:hAnsi="SimSun" w:cs="Times New Roman" w:hint="eastAsia"/>
          <w:sz w:val="21"/>
          <w:szCs w:val="22"/>
        </w:rPr>
        <w:t>项</w:t>
      </w:r>
      <w:r w:rsidRPr="00434ACF">
        <w:rPr>
          <w:rFonts w:ascii="SimSun" w:hAnsi="SimSun" w:cs="Times New Roman"/>
          <w:sz w:val="21"/>
          <w:szCs w:val="22"/>
        </w:rPr>
        <w:t>议程</w:t>
      </w:r>
      <w:r w:rsidRPr="00434ACF">
        <w:rPr>
          <w:rFonts w:ascii="SimSun" w:hAnsi="SimSun" w:cs="Times New Roman" w:hint="eastAsia"/>
          <w:sz w:val="21"/>
          <w:szCs w:val="22"/>
        </w:rPr>
        <w:t>，但各成</w:t>
      </w:r>
      <w:r w:rsidRPr="00434ACF">
        <w:rPr>
          <w:rFonts w:ascii="SimSun" w:hAnsi="SimSun" w:cs="Times New Roman"/>
          <w:sz w:val="21"/>
          <w:szCs w:val="22"/>
        </w:rPr>
        <w:t>员国</w:t>
      </w:r>
      <w:r w:rsidRPr="00434ACF">
        <w:rPr>
          <w:rFonts w:ascii="SimSun" w:hAnsi="SimSun" w:cs="Times New Roman" w:hint="eastAsia"/>
          <w:sz w:val="21"/>
          <w:szCs w:val="22"/>
        </w:rPr>
        <w:t>各持己见</w:t>
      </w:r>
      <w:r w:rsidRPr="00434ACF">
        <w:rPr>
          <w:rFonts w:ascii="SimSun" w:hAnsi="SimSun" w:cs="Times New Roman"/>
          <w:sz w:val="21"/>
          <w:szCs w:val="22"/>
        </w:rPr>
        <w:t>。然而，该代表团记得曾经在</w:t>
      </w:r>
      <w:r w:rsidRPr="00434ACF">
        <w:rPr>
          <w:rFonts w:ascii="SimSun" w:hAnsi="SimSun" w:cs="Times New Roman" w:hint="eastAsia"/>
          <w:sz w:val="21"/>
          <w:szCs w:val="22"/>
        </w:rPr>
        <w:t>其中</w:t>
      </w:r>
      <w:r w:rsidRPr="00434ACF">
        <w:rPr>
          <w:rFonts w:ascii="SimSun" w:hAnsi="SimSun" w:cs="Times New Roman"/>
          <w:sz w:val="21"/>
          <w:szCs w:val="22"/>
        </w:rPr>
        <w:t>某个场合听到</w:t>
      </w:r>
      <w:r w:rsidRPr="00434ACF">
        <w:rPr>
          <w:rFonts w:ascii="SimSun" w:hAnsi="SimSun" w:cs="Times New Roman" w:hint="eastAsia"/>
          <w:sz w:val="21"/>
          <w:szCs w:val="22"/>
        </w:rPr>
        <w:t>过</w:t>
      </w:r>
      <w:r w:rsidRPr="00434ACF">
        <w:rPr>
          <w:rFonts w:ascii="SimSun" w:hAnsi="SimSun" w:cs="Times New Roman"/>
          <w:sz w:val="21"/>
          <w:szCs w:val="22"/>
        </w:rPr>
        <w:t>上述言论</w:t>
      </w:r>
      <w:r w:rsidRPr="00434ACF">
        <w:rPr>
          <w:rFonts w:ascii="SimSun" w:hAnsi="SimSun" w:cs="Times New Roman" w:hint="eastAsia"/>
          <w:sz w:val="21"/>
          <w:szCs w:val="22"/>
        </w:rPr>
        <w:t>。</w:t>
      </w:r>
    </w:p>
    <w:p w14:paraId="6C0610E8"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主席表示，他可以</w:t>
      </w:r>
      <w:r w:rsidRPr="00434ACF">
        <w:rPr>
          <w:rFonts w:ascii="SimSun" w:hAnsi="SimSun" w:cs="Times New Roman" w:hint="eastAsia"/>
          <w:sz w:val="21"/>
          <w:szCs w:val="22"/>
        </w:rPr>
        <w:t>将记录提供给</w:t>
      </w:r>
      <w:r w:rsidRPr="00434ACF">
        <w:rPr>
          <w:rFonts w:ascii="SimSun" w:hAnsi="SimSun" w:cs="Times New Roman"/>
          <w:sz w:val="21"/>
          <w:szCs w:val="22"/>
        </w:rPr>
        <w:t>尼日利亚代表团，以确认他</w:t>
      </w:r>
      <w:r w:rsidRPr="00434ACF">
        <w:rPr>
          <w:rFonts w:ascii="SimSun" w:hAnsi="SimSun" w:cs="Times New Roman" w:hint="eastAsia"/>
          <w:sz w:val="21"/>
          <w:szCs w:val="22"/>
        </w:rPr>
        <w:t>的发言</w:t>
      </w:r>
      <w:r w:rsidRPr="00434ACF">
        <w:rPr>
          <w:rFonts w:ascii="SimSun" w:hAnsi="SimSun" w:cs="Times New Roman"/>
          <w:sz w:val="21"/>
          <w:szCs w:val="22"/>
        </w:rPr>
        <w:t>。他询问尼日利亚代表团是否可以接受他</w:t>
      </w:r>
      <w:r w:rsidRPr="00434ACF">
        <w:rPr>
          <w:rFonts w:ascii="SimSun" w:hAnsi="SimSun" w:cs="Times New Roman" w:hint="eastAsia"/>
          <w:sz w:val="21"/>
          <w:szCs w:val="22"/>
        </w:rPr>
        <w:t>建议在</w:t>
      </w:r>
      <w:r w:rsidRPr="00434ACF">
        <w:rPr>
          <w:rFonts w:ascii="SimSun" w:hAnsi="SimSun" w:cs="Times New Roman"/>
          <w:sz w:val="21"/>
          <w:szCs w:val="22"/>
        </w:rPr>
        <w:t>该段第</w:t>
      </w:r>
      <w:r w:rsidRPr="00434ACF">
        <w:rPr>
          <w:rFonts w:ascii="SimSun" w:hAnsi="SimSun"/>
          <w:sz w:val="21"/>
          <w:szCs w:val="22"/>
        </w:rPr>
        <w:t>2</w:t>
      </w:r>
      <w:r w:rsidRPr="00434ACF">
        <w:rPr>
          <w:rFonts w:ascii="SimSun" w:hAnsi="SimSun" w:cs="Times New Roman" w:hint="eastAsia"/>
          <w:sz w:val="21"/>
          <w:szCs w:val="22"/>
        </w:rPr>
        <w:t>句话中采用的措辞。</w:t>
      </w:r>
    </w:p>
    <w:p w14:paraId="4DA584E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尼日利亚代表团</w:t>
      </w:r>
      <w:r w:rsidRPr="00434ACF">
        <w:rPr>
          <w:rFonts w:ascii="SimSun" w:hAnsi="SimSun" w:cs="Times New Roman" w:hint="eastAsia"/>
          <w:sz w:val="21"/>
          <w:szCs w:val="22"/>
        </w:rPr>
        <w:t>表示这么</w:t>
      </w:r>
      <w:proofErr w:type="gramStart"/>
      <w:r w:rsidRPr="00434ACF">
        <w:rPr>
          <w:rFonts w:ascii="SimSun" w:hAnsi="SimSun" w:cs="Times New Roman" w:hint="eastAsia"/>
          <w:sz w:val="21"/>
          <w:szCs w:val="22"/>
        </w:rPr>
        <w:t>做存在</w:t>
      </w:r>
      <w:proofErr w:type="gramEnd"/>
      <w:r w:rsidRPr="00434ACF">
        <w:rPr>
          <w:rFonts w:ascii="SimSun" w:hAnsi="SimSun" w:cs="Times New Roman" w:hint="eastAsia"/>
          <w:sz w:val="21"/>
          <w:szCs w:val="22"/>
        </w:rPr>
        <w:t>困难，</w:t>
      </w:r>
      <w:r w:rsidRPr="00434ACF">
        <w:rPr>
          <w:rFonts w:ascii="SimSun" w:hAnsi="SimSun" w:cs="Times New Roman"/>
          <w:sz w:val="21"/>
          <w:szCs w:val="22"/>
        </w:rPr>
        <w:t>因为</w:t>
      </w:r>
      <w:r w:rsidRPr="00434ACF">
        <w:rPr>
          <w:rFonts w:ascii="SimSun" w:hAnsi="SimSun" w:cs="Times New Roman" w:hint="eastAsia"/>
          <w:sz w:val="21"/>
          <w:szCs w:val="22"/>
        </w:rPr>
        <w:t>该代表团</w:t>
      </w:r>
      <w:r w:rsidRPr="00434ACF">
        <w:rPr>
          <w:rFonts w:ascii="SimSun" w:hAnsi="SimSun" w:cs="Times New Roman"/>
          <w:sz w:val="21"/>
          <w:szCs w:val="22"/>
        </w:rPr>
        <w:t>记下了主席决定中的这句话</w:t>
      </w:r>
      <w:r w:rsidRPr="00434ACF">
        <w:rPr>
          <w:rFonts w:ascii="SimSun" w:hAnsi="SimSun" w:cs="Times New Roman" w:hint="eastAsia"/>
          <w:sz w:val="21"/>
          <w:szCs w:val="22"/>
        </w:rPr>
        <w:t>：“注意到</w:t>
      </w:r>
      <w:r w:rsidRPr="00434ACF">
        <w:rPr>
          <w:rFonts w:ascii="SimSun" w:hAnsi="SimSun" w:cs="Times New Roman"/>
          <w:sz w:val="21"/>
          <w:szCs w:val="22"/>
        </w:rPr>
        <w:t>并决定</w:t>
      </w:r>
      <w:r w:rsidRPr="00434ACF">
        <w:rPr>
          <w:rFonts w:ascii="SimSun" w:hAnsi="SimSun" w:cs="Times New Roman" w:hint="eastAsia"/>
          <w:sz w:val="21"/>
          <w:szCs w:val="22"/>
        </w:rPr>
        <w:t>继续讨论，包括讨论本项目活动中的内容”</w:t>
      </w:r>
      <w:r w:rsidRPr="00434ACF">
        <w:rPr>
          <w:rFonts w:ascii="SimSun" w:hAnsi="SimSun" w:cs="Times New Roman"/>
          <w:sz w:val="21"/>
          <w:szCs w:val="22"/>
        </w:rPr>
        <w:t>。这是</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对</w:t>
      </w:r>
      <w:r w:rsidRPr="00434ACF">
        <w:rPr>
          <w:rFonts w:ascii="SimSun" w:hAnsi="SimSun" w:cs="Times New Roman"/>
          <w:sz w:val="21"/>
          <w:szCs w:val="22"/>
        </w:rPr>
        <w:t>结论</w:t>
      </w:r>
      <w:r w:rsidRPr="00434ACF">
        <w:rPr>
          <w:rFonts w:ascii="SimSun" w:hAnsi="SimSun" w:cs="Times New Roman" w:hint="eastAsia"/>
          <w:sz w:val="21"/>
          <w:szCs w:val="22"/>
        </w:rPr>
        <w:t>的理解</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表示</w:t>
      </w:r>
      <w:r w:rsidRPr="00434ACF">
        <w:rPr>
          <w:rFonts w:ascii="SimSun" w:hAnsi="SimSun" w:cs="Times New Roman"/>
          <w:sz w:val="21"/>
          <w:szCs w:val="22"/>
        </w:rPr>
        <w:t>，</w:t>
      </w:r>
      <w:r w:rsidRPr="00434ACF">
        <w:rPr>
          <w:rFonts w:ascii="SimSun" w:hAnsi="SimSun" w:cs="Times New Roman" w:hint="eastAsia"/>
          <w:sz w:val="21"/>
          <w:szCs w:val="22"/>
        </w:rPr>
        <w:t>这</w:t>
      </w:r>
      <w:r w:rsidRPr="00434ACF">
        <w:rPr>
          <w:rFonts w:ascii="SimSun" w:hAnsi="SimSun" w:cs="Times New Roman"/>
          <w:sz w:val="21"/>
          <w:szCs w:val="22"/>
        </w:rPr>
        <w:t>也代表了项目</w:t>
      </w:r>
      <w:r w:rsidRPr="00434ACF">
        <w:rPr>
          <w:rFonts w:ascii="SimSun" w:hAnsi="SimSun" w:cs="Times New Roman" w:hint="eastAsia"/>
          <w:sz w:val="21"/>
          <w:szCs w:val="22"/>
        </w:rPr>
        <w:t>的立意</w:t>
      </w:r>
      <w:r w:rsidRPr="00434ACF">
        <w:rPr>
          <w:rFonts w:ascii="SimSun" w:hAnsi="SimSun" w:cs="Times New Roman"/>
          <w:sz w:val="21"/>
          <w:szCs w:val="22"/>
        </w:rPr>
        <w:t>。</w:t>
      </w:r>
    </w:p>
    <w:p w14:paraId="2CB1CDB8" w14:textId="3FC397DB" w:rsidR="00DD382D"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表示</w:t>
      </w:r>
      <w:r w:rsidRPr="00434ACF">
        <w:rPr>
          <w:rFonts w:ascii="SimSun" w:hAnsi="SimSun" w:cs="Times New Roman"/>
          <w:sz w:val="21"/>
          <w:szCs w:val="22"/>
        </w:rPr>
        <w:t>他不得不</w:t>
      </w:r>
      <w:r w:rsidRPr="00434ACF">
        <w:rPr>
          <w:rFonts w:ascii="SimSun" w:hAnsi="SimSun" w:cs="Times New Roman" w:hint="eastAsia"/>
          <w:sz w:val="21"/>
          <w:szCs w:val="22"/>
        </w:rPr>
        <w:t>做</w:t>
      </w:r>
      <w:r w:rsidRPr="00434ACF">
        <w:rPr>
          <w:rFonts w:ascii="SimSun" w:hAnsi="SimSun" w:cs="Times New Roman"/>
          <w:sz w:val="21"/>
          <w:szCs w:val="22"/>
        </w:rPr>
        <w:t>出</w:t>
      </w:r>
      <w:r w:rsidRPr="00434ACF">
        <w:rPr>
          <w:rFonts w:ascii="SimSun" w:hAnsi="SimSun" w:cs="Times New Roman" w:hint="eastAsia"/>
          <w:sz w:val="21"/>
          <w:szCs w:val="22"/>
        </w:rPr>
        <w:t>一个</w:t>
      </w:r>
      <w:r w:rsidRPr="00434ACF">
        <w:rPr>
          <w:rFonts w:ascii="SimSun" w:hAnsi="SimSun" w:cs="Times New Roman"/>
          <w:sz w:val="21"/>
          <w:szCs w:val="22"/>
        </w:rPr>
        <w:t>决定。</w:t>
      </w:r>
      <w:r w:rsidRPr="00434ACF">
        <w:rPr>
          <w:rFonts w:ascii="SimSun" w:hAnsi="SimSun" w:cs="Times New Roman" w:hint="eastAsia"/>
          <w:sz w:val="21"/>
          <w:szCs w:val="22"/>
        </w:rPr>
        <w:t>语言</w:t>
      </w:r>
      <w:r w:rsidRPr="00434ACF">
        <w:rPr>
          <w:rFonts w:ascii="SimSun" w:hAnsi="SimSun" w:cs="Times New Roman"/>
          <w:sz w:val="21"/>
          <w:szCs w:val="22"/>
        </w:rPr>
        <w:t>表达应尽可能贴切地反映他当时所说的话。他要求尼日利亚代表团</w:t>
      </w:r>
      <w:r w:rsidRPr="00434ACF">
        <w:rPr>
          <w:rFonts w:ascii="SimSun" w:hAnsi="SimSun" w:cs="Times New Roman" w:hint="eastAsia"/>
          <w:sz w:val="21"/>
          <w:szCs w:val="22"/>
        </w:rPr>
        <w:t>采取</w:t>
      </w:r>
      <w:r w:rsidRPr="00434ACF">
        <w:rPr>
          <w:rFonts w:ascii="SimSun" w:hAnsi="SimSun" w:cs="Times New Roman"/>
          <w:sz w:val="21"/>
          <w:szCs w:val="22"/>
        </w:rPr>
        <w:t>灵活</w:t>
      </w:r>
      <w:r w:rsidRPr="00434ACF">
        <w:rPr>
          <w:rFonts w:ascii="SimSun" w:hAnsi="SimSun" w:cs="Times New Roman" w:hint="eastAsia"/>
          <w:sz w:val="21"/>
          <w:szCs w:val="22"/>
        </w:rPr>
        <w:t>的态度</w:t>
      </w:r>
      <w:r w:rsidRPr="00434ACF">
        <w:rPr>
          <w:rFonts w:ascii="SimSun" w:hAnsi="SimSun" w:cs="Times New Roman"/>
          <w:sz w:val="21"/>
          <w:szCs w:val="22"/>
        </w:rPr>
        <w:t>，以便委员会</w:t>
      </w:r>
      <w:r w:rsidRPr="00434ACF">
        <w:rPr>
          <w:rFonts w:ascii="SimSun" w:hAnsi="SimSun" w:cs="Times New Roman" w:hint="eastAsia"/>
          <w:sz w:val="21"/>
          <w:szCs w:val="22"/>
        </w:rPr>
        <w:t>继续开展工作</w:t>
      </w:r>
      <w:r w:rsidRPr="00434ACF">
        <w:rPr>
          <w:rFonts w:ascii="SimSun" w:hAnsi="SimSun" w:cs="Times New Roman"/>
          <w:sz w:val="21"/>
          <w:szCs w:val="22"/>
        </w:rPr>
        <w:t>，</w:t>
      </w:r>
      <w:r w:rsidRPr="00434ACF">
        <w:rPr>
          <w:rFonts w:ascii="SimSun" w:hAnsi="SimSun" w:cs="Times New Roman" w:hint="eastAsia"/>
          <w:sz w:val="21"/>
          <w:szCs w:val="22"/>
        </w:rPr>
        <w:t>并结束关于主席总结的讨论。</w:t>
      </w:r>
    </w:p>
    <w:p w14:paraId="279E1B2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尼日利亚代表团请主席宣读第</w:t>
      </w:r>
      <w:r w:rsidRPr="00434ACF">
        <w:rPr>
          <w:rFonts w:ascii="SimSun" w:hAnsi="SimSun"/>
          <w:sz w:val="21"/>
          <w:szCs w:val="22"/>
        </w:rPr>
        <w:t>9</w:t>
      </w:r>
      <w:r w:rsidRPr="00434ACF">
        <w:rPr>
          <w:rFonts w:ascii="SimSun" w:hAnsi="SimSun" w:cs="Times New Roman"/>
          <w:sz w:val="21"/>
          <w:szCs w:val="22"/>
        </w:rPr>
        <w:t>段最后一句的结尾。</w:t>
      </w:r>
    </w:p>
    <w:p w14:paraId="28B93E98"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主席宣读了整段</w:t>
      </w:r>
      <w:r w:rsidRPr="00434ACF">
        <w:rPr>
          <w:rFonts w:ascii="SimSun" w:hAnsi="SimSun" w:cs="Times New Roman" w:hint="eastAsia"/>
          <w:sz w:val="21"/>
          <w:szCs w:val="22"/>
        </w:rPr>
        <w:t>，</w:t>
      </w:r>
      <w:r w:rsidRPr="00434ACF">
        <w:rPr>
          <w:rFonts w:ascii="SimSun" w:hAnsi="SimSun" w:cs="Times New Roman"/>
          <w:sz w:val="21"/>
          <w:szCs w:val="22"/>
        </w:rPr>
        <w:t>内容如下：</w:t>
      </w:r>
      <w:r w:rsidRPr="00434ACF">
        <w:rPr>
          <w:rFonts w:ascii="SimSun" w:hAnsi="SimSun" w:cs="Times New Roman" w:hint="eastAsia"/>
          <w:sz w:val="21"/>
          <w:szCs w:val="22"/>
        </w:rPr>
        <w:t>“在同一项目下，委员会审议了文件</w:t>
      </w:r>
      <w:r w:rsidRPr="00434ACF">
        <w:rPr>
          <w:rFonts w:ascii="SimSun" w:hAnsi="SimSun"/>
          <w:sz w:val="21"/>
          <w:szCs w:val="22"/>
        </w:rPr>
        <w:t>CDIP/15/5</w:t>
      </w:r>
      <w:r w:rsidRPr="00434ACF">
        <w:rPr>
          <w:rFonts w:ascii="SimSun" w:hAnsi="SimSun" w:cs="Times New Roman" w:hint="eastAsia"/>
          <w:sz w:val="21"/>
          <w:szCs w:val="22"/>
        </w:rPr>
        <w:t>中所载的《关于</w:t>
      </w:r>
      <w:r w:rsidRPr="00434ACF">
        <w:rPr>
          <w:rFonts w:ascii="SimSun" w:hAnsi="SimSun"/>
          <w:sz w:val="21"/>
          <w:szCs w:val="22"/>
        </w:rPr>
        <w:t>WIPO</w:t>
      </w:r>
      <w:r w:rsidRPr="00434ACF">
        <w:rPr>
          <w:rFonts w:ascii="SimSun" w:hAnsi="SimSun" w:cs="Times New Roman" w:hint="eastAsia"/>
          <w:sz w:val="21"/>
          <w:szCs w:val="22"/>
        </w:rPr>
        <w:t>国际技术转让专家论坛的报告》。委员会注意到该报告，并决定在其下届会议上基于该文件和各国希望提出的任何其他想法继续讨论该事项。”</w:t>
      </w:r>
    </w:p>
    <w:p w14:paraId="3B91E4FD"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尼日利亚代表团提议</w:t>
      </w:r>
      <w:r w:rsidRPr="00434ACF">
        <w:rPr>
          <w:rFonts w:ascii="SimSun" w:hAnsi="SimSun" w:cs="Times New Roman" w:hint="eastAsia"/>
          <w:sz w:val="21"/>
          <w:szCs w:val="22"/>
        </w:rPr>
        <w:t>将</w:t>
      </w:r>
      <w:r w:rsidRPr="00434ACF">
        <w:rPr>
          <w:rFonts w:ascii="SimSun" w:hAnsi="SimSun" w:cs="Times New Roman"/>
          <w:sz w:val="21"/>
          <w:szCs w:val="22"/>
        </w:rPr>
        <w:t>第</w:t>
      </w:r>
      <w:r w:rsidRPr="00434ACF">
        <w:rPr>
          <w:rFonts w:ascii="SimSun" w:hAnsi="SimSun"/>
          <w:sz w:val="21"/>
          <w:szCs w:val="22"/>
        </w:rPr>
        <w:t>2</w:t>
      </w:r>
      <w:r w:rsidRPr="00434ACF">
        <w:rPr>
          <w:rFonts w:ascii="SimSun" w:hAnsi="SimSun" w:cs="Times New Roman"/>
          <w:sz w:val="21"/>
          <w:szCs w:val="22"/>
        </w:rPr>
        <w:t>句</w:t>
      </w:r>
      <w:r w:rsidRPr="00434ACF">
        <w:rPr>
          <w:rFonts w:ascii="SimSun" w:hAnsi="SimSun" w:cs="Times New Roman" w:hint="eastAsia"/>
          <w:sz w:val="21"/>
          <w:szCs w:val="22"/>
        </w:rPr>
        <w:t>修改</w:t>
      </w:r>
      <w:r w:rsidRPr="00434ACF">
        <w:rPr>
          <w:rFonts w:ascii="SimSun" w:hAnsi="SimSun" w:cs="Times New Roman"/>
          <w:sz w:val="21"/>
          <w:szCs w:val="22"/>
        </w:rPr>
        <w:t>如下</w:t>
      </w:r>
      <w:r w:rsidRPr="00434ACF">
        <w:rPr>
          <w:rFonts w:ascii="SimSun" w:hAnsi="SimSun" w:cs="Times New Roman" w:hint="eastAsia"/>
          <w:sz w:val="21"/>
          <w:szCs w:val="22"/>
        </w:rPr>
        <w:t>，“委员会注意到该报告，并决定在其下届会议上基于该文件和与该项目相关的任何其他想法继续讨论该事项。”。该</w:t>
      </w:r>
      <w:r w:rsidRPr="00434ACF">
        <w:rPr>
          <w:rFonts w:ascii="SimSun" w:hAnsi="SimSun" w:cs="Times New Roman"/>
          <w:sz w:val="21"/>
          <w:szCs w:val="22"/>
        </w:rPr>
        <w:t>代表团询问主席是否支持这</w:t>
      </w:r>
      <w:r w:rsidRPr="00434ACF">
        <w:rPr>
          <w:rFonts w:ascii="SimSun" w:hAnsi="SimSun" w:cs="Times New Roman" w:hint="eastAsia"/>
          <w:sz w:val="21"/>
          <w:szCs w:val="22"/>
        </w:rPr>
        <w:t>一修订</w:t>
      </w:r>
      <w:r w:rsidRPr="00434ACF">
        <w:rPr>
          <w:rFonts w:ascii="SimSun" w:hAnsi="SimSun" w:cs="Times New Roman"/>
          <w:sz w:val="21"/>
          <w:szCs w:val="22"/>
        </w:rPr>
        <w:t>。</w:t>
      </w:r>
    </w:p>
    <w:p w14:paraId="1C0AB6D2"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主席表示，他很</w:t>
      </w:r>
      <w:r w:rsidRPr="00E709C8">
        <w:rPr>
          <w:rFonts w:ascii="SimSun" w:hAnsi="SimSun" w:cs="Times New Roman"/>
          <w:color w:val="000000"/>
          <w:sz w:val="21"/>
          <w:szCs w:val="22"/>
        </w:rPr>
        <w:t>乐意</w:t>
      </w:r>
      <w:r w:rsidRPr="00434ACF">
        <w:rPr>
          <w:rFonts w:ascii="SimSun" w:hAnsi="SimSun" w:cs="Times New Roman"/>
          <w:sz w:val="21"/>
          <w:szCs w:val="22"/>
        </w:rPr>
        <w:t>表示赞同</w:t>
      </w:r>
      <w:r w:rsidRPr="00434ACF">
        <w:rPr>
          <w:rFonts w:ascii="SimSun" w:hAnsi="SimSun" w:cs="Times New Roman" w:hint="eastAsia"/>
          <w:sz w:val="21"/>
          <w:szCs w:val="22"/>
        </w:rPr>
        <w:t>，</w:t>
      </w:r>
      <w:r w:rsidRPr="00434ACF">
        <w:rPr>
          <w:rFonts w:ascii="SimSun" w:hAnsi="SimSun" w:cs="Times New Roman"/>
          <w:sz w:val="21"/>
          <w:szCs w:val="22"/>
        </w:rPr>
        <w:t>但不知道各代表团是否可以接受</w:t>
      </w:r>
      <w:r w:rsidRPr="00434ACF">
        <w:rPr>
          <w:rFonts w:ascii="SimSun" w:hAnsi="SimSun" w:cs="Times New Roman" w:hint="eastAsia"/>
          <w:sz w:val="21"/>
          <w:szCs w:val="22"/>
        </w:rPr>
        <w:t>这一</w:t>
      </w:r>
      <w:r w:rsidRPr="00434ACF">
        <w:rPr>
          <w:rFonts w:ascii="SimSun" w:hAnsi="SimSun" w:cs="Times New Roman"/>
          <w:sz w:val="21"/>
          <w:szCs w:val="22"/>
        </w:rPr>
        <w:t>修改建议。</w:t>
      </w:r>
    </w:p>
    <w:p w14:paraId="430D8B75"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集团表示，这是主席总结。该集团尊重总结的性质</w:t>
      </w:r>
      <w:r w:rsidRPr="00434ACF">
        <w:rPr>
          <w:rFonts w:ascii="SimSun" w:hAnsi="SimSun" w:cs="Times New Roman" w:hint="eastAsia"/>
          <w:sz w:val="21"/>
          <w:szCs w:val="22"/>
        </w:rPr>
        <w:t>，</w:t>
      </w:r>
      <w:r w:rsidRPr="00434ACF">
        <w:rPr>
          <w:rFonts w:ascii="SimSun" w:hAnsi="SimSun" w:cs="Times New Roman"/>
          <w:sz w:val="21"/>
          <w:szCs w:val="22"/>
        </w:rPr>
        <w:t>并支持主席在</w:t>
      </w:r>
      <w:r w:rsidRPr="00434ACF">
        <w:rPr>
          <w:rFonts w:ascii="SimSun" w:hAnsi="SimSun" w:cs="Times New Roman" w:hint="eastAsia"/>
          <w:sz w:val="21"/>
          <w:szCs w:val="22"/>
        </w:rPr>
        <w:t>复查</w:t>
      </w:r>
      <w:r w:rsidRPr="00434ACF">
        <w:rPr>
          <w:rFonts w:ascii="SimSun" w:hAnsi="SimSun" w:cs="Times New Roman"/>
          <w:sz w:val="21"/>
          <w:szCs w:val="22"/>
        </w:rPr>
        <w:t>了秘书处的记录后提议的</w:t>
      </w:r>
      <w:r w:rsidRPr="00434ACF">
        <w:rPr>
          <w:rFonts w:ascii="SimSun" w:hAnsi="SimSun" w:cs="Times New Roman" w:hint="eastAsia"/>
          <w:sz w:val="21"/>
          <w:szCs w:val="22"/>
        </w:rPr>
        <w:t>措辞。</w:t>
      </w:r>
      <w:r w:rsidRPr="00E709C8">
        <w:rPr>
          <w:rFonts w:ascii="SimSun" w:hAnsi="SimSun" w:cs="Times New Roman"/>
          <w:color w:val="000000"/>
          <w:sz w:val="21"/>
          <w:szCs w:val="22"/>
        </w:rPr>
        <w:t>记录</w:t>
      </w:r>
      <w:r w:rsidRPr="00434ACF">
        <w:rPr>
          <w:rFonts w:ascii="SimSun" w:hAnsi="SimSun" w:cs="Times New Roman"/>
          <w:sz w:val="21"/>
          <w:szCs w:val="22"/>
        </w:rPr>
        <w:t>是真实的</w:t>
      </w:r>
      <w:r w:rsidRPr="00434ACF">
        <w:rPr>
          <w:rFonts w:ascii="SimSun" w:hAnsi="SimSun" w:cs="Times New Roman" w:hint="eastAsia"/>
          <w:sz w:val="21"/>
          <w:szCs w:val="22"/>
        </w:rPr>
        <w:t>，</w:t>
      </w:r>
      <w:r w:rsidRPr="00434ACF">
        <w:rPr>
          <w:rFonts w:ascii="SimSun" w:hAnsi="SimSun" w:cs="Times New Roman"/>
          <w:sz w:val="21"/>
          <w:szCs w:val="22"/>
        </w:rPr>
        <w:t>在这个阶段</w:t>
      </w:r>
      <w:r w:rsidRPr="00434ACF">
        <w:rPr>
          <w:rFonts w:ascii="SimSun" w:hAnsi="SimSun" w:cs="Times New Roman" w:hint="eastAsia"/>
          <w:sz w:val="21"/>
          <w:szCs w:val="22"/>
        </w:rPr>
        <w:t>不能</w:t>
      </w:r>
      <w:r w:rsidRPr="00434ACF">
        <w:rPr>
          <w:rFonts w:ascii="SimSun" w:hAnsi="SimSun" w:cs="Times New Roman"/>
          <w:sz w:val="21"/>
          <w:szCs w:val="22"/>
        </w:rPr>
        <w:t>改变。</w:t>
      </w:r>
    </w:p>
    <w:p w14:paraId="50868EEF"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告知</w:t>
      </w:r>
      <w:r w:rsidRPr="00E709C8">
        <w:rPr>
          <w:rFonts w:ascii="SimSun" w:hAnsi="SimSun" w:cs="Times New Roman"/>
          <w:color w:val="000000"/>
          <w:sz w:val="21"/>
          <w:szCs w:val="22"/>
        </w:rPr>
        <w:t>尼日利亚代表团</w:t>
      </w:r>
      <w:r w:rsidRPr="00434ACF">
        <w:rPr>
          <w:rFonts w:ascii="SimSun" w:hAnsi="SimSun" w:cs="Times New Roman" w:hint="eastAsia"/>
          <w:sz w:val="21"/>
          <w:szCs w:val="22"/>
        </w:rPr>
        <w:t>，</w:t>
      </w:r>
      <w:r w:rsidRPr="00434ACF">
        <w:rPr>
          <w:rFonts w:ascii="SimSun" w:hAnsi="SimSun" w:cs="Times New Roman"/>
          <w:sz w:val="21"/>
          <w:szCs w:val="22"/>
        </w:rPr>
        <w:t>他别无选择，只能</w:t>
      </w:r>
      <w:r w:rsidRPr="00434ACF">
        <w:rPr>
          <w:rFonts w:ascii="SimSun" w:hAnsi="SimSun" w:cs="Times New Roman" w:hint="eastAsia"/>
          <w:sz w:val="21"/>
          <w:szCs w:val="22"/>
        </w:rPr>
        <w:t>坚持使用他在</w:t>
      </w:r>
      <w:r w:rsidRPr="00434ACF">
        <w:rPr>
          <w:rFonts w:ascii="SimSun" w:hAnsi="SimSun" w:cs="Times New Roman"/>
          <w:sz w:val="21"/>
          <w:szCs w:val="22"/>
        </w:rPr>
        <w:t>记录</w:t>
      </w:r>
      <w:r w:rsidRPr="00434ACF">
        <w:rPr>
          <w:rFonts w:ascii="SimSun" w:hAnsi="SimSun" w:cs="Times New Roman" w:hint="eastAsia"/>
          <w:sz w:val="21"/>
          <w:szCs w:val="22"/>
        </w:rPr>
        <w:t>中查见的内容。</w:t>
      </w:r>
    </w:p>
    <w:p w14:paraId="3A8DE8C5" w14:textId="0B407EA8"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尼日利亚代表团</w:t>
      </w:r>
      <w:r w:rsidRPr="00434ACF">
        <w:rPr>
          <w:rFonts w:ascii="SimSun" w:hAnsi="SimSun" w:cs="Times New Roman" w:hint="eastAsia"/>
          <w:sz w:val="21"/>
          <w:szCs w:val="22"/>
        </w:rPr>
        <w:t>表示</w:t>
      </w:r>
      <w:r w:rsidRPr="00434ACF">
        <w:rPr>
          <w:rFonts w:ascii="SimSun" w:hAnsi="SimSun" w:cs="Times New Roman"/>
          <w:sz w:val="21"/>
          <w:szCs w:val="22"/>
        </w:rPr>
        <w:t>，</w:t>
      </w:r>
      <w:r w:rsidRPr="00434ACF">
        <w:rPr>
          <w:rFonts w:ascii="SimSun" w:hAnsi="SimSun" w:cs="Times New Roman" w:hint="eastAsia"/>
          <w:sz w:val="21"/>
          <w:szCs w:val="22"/>
        </w:rPr>
        <w:t>在未能索取主席曾经尝试结束这项议程的各个场合下的记录的情况下，该代表团</w:t>
      </w:r>
      <w:r w:rsidRPr="00434ACF">
        <w:rPr>
          <w:rFonts w:ascii="SimSun" w:hAnsi="SimSun" w:cs="Times New Roman"/>
          <w:sz w:val="21"/>
          <w:szCs w:val="22"/>
        </w:rPr>
        <w:t>不想再就这一</w:t>
      </w:r>
      <w:r w:rsidRPr="00434ACF">
        <w:rPr>
          <w:rFonts w:ascii="SimSun" w:hAnsi="SimSun" w:cs="Times New Roman" w:hint="eastAsia"/>
          <w:sz w:val="21"/>
          <w:szCs w:val="22"/>
        </w:rPr>
        <w:t>议题</w:t>
      </w:r>
      <w:r w:rsidRPr="00434ACF">
        <w:rPr>
          <w:rFonts w:ascii="SimSun" w:hAnsi="SimSun" w:cs="Times New Roman"/>
          <w:sz w:val="21"/>
          <w:szCs w:val="22"/>
        </w:rPr>
        <w:t>拖延</w:t>
      </w:r>
      <w:r w:rsidRPr="00434ACF">
        <w:rPr>
          <w:rFonts w:ascii="SimSun" w:hAnsi="SimSun" w:cs="Times New Roman" w:hint="eastAsia"/>
          <w:sz w:val="21"/>
          <w:szCs w:val="22"/>
        </w:rPr>
        <w:t>。</w:t>
      </w:r>
      <w:r w:rsidRPr="00434ACF">
        <w:rPr>
          <w:rFonts w:ascii="SimSun" w:hAnsi="SimSun" w:cs="Times New Roman"/>
          <w:sz w:val="21"/>
          <w:szCs w:val="22"/>
        </w:rPr>
        <w:t>因此</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根据各</w:t>
      </w:r>
      <w:r w:rsidRPr="00434ACF">
        <w:rPr>
          <w:rFonts w:ascii="SimSun" w:hAnsi="SimSun" w:cs="Times New Roman"/>
          <w:sz w:val="21"/>
          <w:szCs w:val="22"/>
        </w:rPr>
        <w:t>成员国可以根据项目</w:t>
      </w:r>
      <w:r w:rsidRPr="00434ACF">
        <w:rPr>
          <w:rFonts w:ascii="SimSun" w:hAnsi="SimSun" w:cs="Times New Roman" w:hint="eastAsia"/>
          <w:sz w:val="21"/>
          <w:szCs w:val="22"/>
        </w:rPr>
        <w:t>提出提案这一理解</w:t>
      </w:r>
      <w:r w:rsidRPr="00434ACF">
        <w:rPr>
          <w:rFonts w:ascii="SimSun" w:hAnsi="SimSun" w:cs="Times New Roman"/>
          <w:sz w:val="21"/>
          <w:szCs w:val="22"/>
        </w:rPr>
        <w:t>接受主席结论</w:t>
      </w:r>
      <w:r w:rsidRPr="00434ACF">
        <w:rPr>
          <w:rFonts w:ascii="SimSun" w:hAnsi="SimSun" w:cs="Times New Roman" w:hint="eastAsia"/>
          <w:sz w:val="21"/>
          <w:szCs w:val="22"/>
        </w:rPr>
        <w:t>。</w:t>
      </w:r>
    </w:p>
    <w:p w14:paraId="1A734544"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巴西代表团</w:t>
      </w:r>
      <w:r w:rsidRPr="00434ACF">
        <w:rPr>
          <w:rFonts w:ascii="SimSun" w:hAnsi="SimSun" w:cs="Times New Roman" w:hint="eastAsia"/>
          <w:sz w:val="21"/>
          <w:szCs w:val="22"/>
        </w:rPr>
        <w:t>表示</w:t>
      </w:r>
      <w:r w:rsidRPr="00434ACF">
        <w:rPr>
          <w:rFonts w:ascii="SimSun" w:hAnsi="SimSun" w:cs="Times New Roman"/>
          <w:sz w:val="21"/>
          <w:szCs w:val="22"/>
        </w:rPr>
        <w:t>，它尊重并</w:t>
      </w:r>
      <w:r w:rsidRPr="00434ACF">
        <w:rPr>
          <w:rFonts w:ascii="SimSun" w:hAnsi="SimSun" w:cs="Times New Roman" w:hint="eastAsia"/>
          <w:sz w:val="21"/>
          <w:szCs w:val="22"/>
        </w:rPr>
        <w:t>赞同</w:t>
      </w:r>
      <w:r w:rsidRPr="00434ACF">
        <w:rPr>
          <w:rFonts w:ascii="SimSun" w:hAnsi="SimSun" w:cs="Times New Roman"/>
          <w:sz w:val="21"/>
          <w:szCs w:val="22"/>
        </w:rPr>
        <w:t>这项决定。然而，它希望能将以下内容记录在案，即</w:t>
      </w:r>
      <w:r w:rsidRPr="00434ACF">
        <w:rPr>
          <w:rFonts w:ascii="SimSun" w:hAnsi="SimSun" w:cs="Times New Roman" w:hint="eastAsia"/>
          <w:sz w:val="21"/>
          <w:szCs w:val="22"/>
        </w:rPr>
        <w:t>在</w:t>
      </w:r>
      <w:r w:rsidRPr="00434ACF">
        <w:rPr>
          <w:rFonts w:ascii="SimSun" w:hAnsi="SimSun" w:cs="Times New Roman"/>
          <w:sz w:val="21"/>
          <w:szCs w:val="22"/>
        </w:rPr>
        <w:t>下一届会议中，</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将查看</w:t>
      </w:r>
      <w:r w:rsidRPr="00434ACF">
        <w:rPr>
          <w:rFonts w:ascii="SimSun" w:hAnsi="SimSun" w:cs="Times New Roman"/>
          <w:sz w:val="21"/>
          <w:szCs w:val="22"/>
        </w:rPr>
        <w:t>所有发言，因为这是一个重要的问题。该代表团回顾说，</w:t>
      </w:r>
      <w:r w:rsidRPr="00434ACF">
        <w:rPr>
          <w:rFonts w:ascii="SimSun" w:hAnsi="SimSun" w:cs="Times New Roman" w:hint="eastAsia"/>
          <w:sz w:val="21"/>
          <w:szCs w:val="22"/>
        </w:rPr>
        <w:t>它</w:t>
      </w:r>
      <w:r w:rsidRPr="00434ACF">
        <w:rPr>
          <w:rFonts w:ascii="SimSun" w:hAnsi="SimSun" w:cs="Times New Roman"/>
          <w:sz w:val="21"/>
          <w:szCs w:val="22"/>
        </w:rPr>
        <w:t>曾要求</w:t>
      </w:r>
      <w:r w:rsidRPr="00434ACF">
        <w:rPr>
          <w:rFonts w:ascii="SimSun" w:hAnsi="SimSun" w:cs="Times New Roman" w:hint="eastAsia"/>
          <w:sz w:val="21"/>
          <w:szCs w:val="22"/>
        </w:rPr>
        <w:t>澄清这一问题</w:t>
      </w:r>
      <w:r w:rsidRPr="00434ACF">
        <w:rPr>
          <w:rFonts w:ascii="SimSun" w:hAnsi="SimSun" w:cs="Times New Roman"/>
          <w:sz w:val="21"/>
          <w:szCs w:val="22"/>
        </w:rPr>
        <w:t>。</w:t>
      </w:r>
      <w:r w:rsidRPr="00434ACF">
        <w:rPr>
          <w:rFonts w:ascii="SimSun" w:hAnsi="SimSun" w:cs="Times New Roman" w:hint="eastAsia"/>
          <w:sz w:val="21"/>
          <w:szCs w:val="22"/>
        </w:rPr>
        <w:t>该</w:t>
      </w:r>
      <w:r w:rsidRPr="00434ACF">
        <w:rPr>
          <w:rFonts w:ascii="SimSun" w:hAnsi="SimSun" w:cs="Times New Roman"/>
          <w:sz w:val="21"/>
          <w:szCs w:val="22"/>
        </w:rPr>
        <w:t>代表团还回顾说，</w:t>
      </w:r>
      <w:r w:rsidRPr="00434ACF">
        <w:rPr>
          <w:rFonts w:ascii="SimSun" w:hAnsi="SimSun" w:cs="Times New Roman" w:hint="eastAsia"/>
          <w:sz w:val="21"/>
          <w:szCs w:val="22"/>
        </w:rPr>
        <w:t>根据该代表团的</w:t>
      </w:r>
      <w:r w:rsidRPr="00434ACF">
        <w:rPr>
          <w:rFonts w:ascii="SimSun" w:hAnsi="SimSun" w:cs="Times New Roman"/>
          <w:sz w:val="21"/>
          <w:szCs w:val="22"/>
        </w:rPr>
        <w:t>理解，下届会议将讨论包括六</w:t>
      </w:r>
      <w:r w:rsidRPr="00434ACF">
        <w:rPr>
          <w:rFonts w:ascii="SimSun" w:hAnsi="SimSun" w:cs="Times New Roman" w:hint="eastAsia"/>
          <w:sz w:val="21"/>
          <w:szCs w:val="22"/>
        </w:rPr>
        <w:t>项</w:t>
      </w:r>
      <w:r w:rsidRPr="00434ACF">
        <w:rPr>
          <w:rFonts w:ascii="SimSun" w:hAnsi="SimSun" w:cs="Times New Roman"/>
          <w:sz w:val="21"/>
          <w:szCs w:val="22"/>
        </w:rPr>
        <w:t>同行</w:t>
      </w:r>
      <w:r w:rsidRPr="00434ACF">
        <w:rPr>
          <w:rFonts w:ascii="SimSun" w:hAnsi="SimSun" w:cs="Times New Roman" w:hint="eastAsia"/>
          <w:sz w:val="21"/>
          <w:szCs w:val="22"/>
        </w:rPr>
        <w:t>评议</w:t>
      </w:r>
      <w:r w:rsidRPr="00434ACF">
        <w:rPr>
          <w:rFonts w:ascii="SimSun" w:hAnsi="SimSun" w:cs="Times New Roman"/>
          <w:sz w:val="21"/>
          <w:szCs w:val="22"/>
        </w:rPr>
        <w:t>研究</w:t>
      </w:r>
      <w:r w:rsidRPr="00434ACF">
        <w:rPr>
          <w:rFonts w:ascii="SimSun" w:hAnsi="SimSun" w:cs="Times New Roman" w:hint="eastAsia"/>
          <w:sz w:val="21"/>
          <w:szCs w:val="22"/>
        </w:rPr>
        <w:t>、</w:t>
      </w:r>
      <w:r w:rsidRPr="00434ACF">
        <w:rPr>
          <w:rFonts w:ascii="SimSun" w:hAnsi="SimSun" w:cs="Times New Roman"/>
          <w:sz w:val="21"/>
          <w:szCs w:val="22"/>
        </w:rPr>
        <w:t>区域磋商和专家论坛中所讨论的所有想法。许多代表团表达了这一观点。凡是没有捕捉到这种精神的</w:t>
      </w:r>
      <w:r w:rsidRPr="00434ACF">
        <w:rPr>
          <w:rFonts w:ascii="SimSun" w:hAnsi="SimSun" w:cs="Times New Roman" w:hint="eastAsia"/>
          <w:sz w:val="21"/>
          <w:szCs w:val="22"/>
        </w:rPr>
        <w:t>措辞</w:t>
      </w:r>
      <w:r w:rsidRPr="00434ACF">
        <w:rPr>
          <w:rFonts w:ascii="SimSun" w:hAnsi="SimSun" w:cs="Times New Roman"/>
          <w:sz w:val="21"/>
          <w:szCs w:val="22"/>
        </w:rPr>
        <w:t>都不符合讨论的核心要义。但是，</w:t>
      </w:r>
      <w:r w:rsidRPr="00434ACF">
        <w:rPr>
          <w:rFonts w:ascii="SimSun" w:hAnsi="SimSun" w:cs="Times New Roman" w:hint="eastAsia"/>
          <w:sz w:val="21"/>
          <w:szCs w:val="22"/>
        </w:rPr>
        <w:t>该代表团</w:t>
      </w:r>
      <w:r w:rsidRPr="00434ACF">
        <w:rPr>
          <w:rFonts w:ascii="SimSun" w:hAnsi="SimSun" w:cs="Times New Roman"/>
          <w:sz w:val="21"/>
          <w:szCs w:val="22"/>
        </w:rPr>
        <w:t>可以</w:t>
      </w:r>
      <w:r w:rsidRPr="00434ACF">
        <w:rPr>
          <w:rFonts w:ascii="SimSun" w:hAnsi="SimSun" w:cs="Times New Roman" w:hint="eastAsia"/>
          <w:sz w:val="21"/>
          <w:szCs w:val="22"/>
        </w:rPr>
        <w:t>接受</w:t>
      </w:r>
      <w:r w:rsidRPr="00434ACF">
        <w:rPr>
          <w:rFonts w:ascii="SimSun" w:hAnsi="SimSun" w:cs="Times New Roman"/>
          <w:sz w:val="21"/>
          <w:szCs w:val="22"/>
        </w:rPr>
        <w:t>主席的建议。</w:t>
      </w:r>
    </w:p>
    <w:p w14:paraId="31DCB551"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美利坚合众国代表团</w:t>
      </w:r>
      <w:r w:rsidRPr="00434ACF">
        <w:rPr>
          <w:rFonts w:ascii="SimSun" w:hAnsi="SimSun" w:cs="Times New Roman" w:hint="eastAsia"/>
          <w:sz w:val="21"/>
          <w:szCs w:val="22"/>
        </w:rPr>
        <w:t>对</w:t>
      </w:r>
      <w:r w:rsidRPr="00434ACF">
        <w:rPr>
          <w:rFonts w:ascii="SimSun" w:hAnsi="SimSun" w:cs="Times New Roman"/>
          <w:sz w:val="21"/>
          <w:szCs w:val="22"/>
        </w:rPr>
        <w:t>主席</w:t>
      </w:r>
      <w:r w:rsidRPr="00434ACF">
        <w:rPr>
          <w:rFonts w:ascii="SimSun" w:hAnsi="SimSun" w:cs="Times New Roman" w:hint="eastAsia"/>
          <w:sz w:val="21"/>
          <w:szCs w:val="22"/>
        </w:rPr>
        <w:t>的</w:t>
      </w:r>
      <w:r w:rsidRPr="00434ACF">
        <w:rPr>
          <w:rFonts w:ascii="SimSun" w:hAnsi="SimSun" w:cs="Times New Roman"/>
          <w:sz w:val="21"/>
          <w:szCs w:val="22"/>
        </w:rPr>
        <w:t>措辞</w:t>
      </w:r>
      <w:r w:rsidRPr="00434ACF">
        <w:rPr>
          <w:rFonts w:ascii="SimSun" w:hAnsi="SimSun" w:cs="Times New Roman" w:hint="eastAsia"/>
          <w:sz w:val="21"/>
          <w:szCs w:val="22"/>
        </w:rPr>
        <w:t>表示</w:t>
      </w:r>
      <w:r w:rsidRPr="00434ACF">
        <w:rPr>
          <w:rFonts w:ascii="SimSun" w:hAnsi="SimSun" w:cs="Times New Roman"/>
          <w:sz w:val="21"/>
          <w:szCs w:val="22"/>
        </w:rPr>
        <w:t>满意，因为它准确地反映</w:t>
      </w:r>
      <w:r w:rsidRPr="00434ACF">
        <w:rPr>
          <w:rFonts w:ascii="SimSun" w:hAnsi="SimSun" w:cs="Times New Roman" w:hint="eastAsia"/>
          <w:sz w:val="21"/>
          <w:szCs w:val="22"/>
        </w:rPr>
        <w:t>了针对</w:t>
      </w:r>
      <w:r w:rsidRPr="00434ACF">
        <w:rPr>
          <w:rFonts w:ascii="SimSun" w:hAnsi="SimSun" w:cs="Times New Roman"/>
          <w:sz w:val="21"/>
          <w:szCs w:val="22"/>
        </w:rPr>
        <w:t>该项目的讨论</w:t>
      </w:r>
      <w:r w:rsidRPr="00434ACF">
        <w:rPr>
          <w:rFonts w:ascii="SimSun" w:hAnsi="SimSun" w:cs="Times New Roman" w:hint="eastAsia"/>
          <w:sz w:val="21"/>
          <w:szCs w:val="22"/>
        </w:rPr>
        <w:t>临近</w:t>
      </w:r>
      <w:r w:rsidRPr="00434ACF">
        <w:rPr>
          <w:rFonts w:ascii="SimSun" w:hAnsi="SimSun" w:cs="Times New Roman"/>
          <w:sz w:val="21"/>
          <w:szCs w:val="22"/>
        </w:rPr>
        <w:t>结束时</w:t>
      </w:r>
      <w:r w:rsidRPr="00434ACF">
        <w:rPr>
          <w:rFonts w:ascii="SimSun" w:hAnsi="SimSun" w:cs="Times New Roman" w:hint="eastAsia"/>
          <w:sz w:val="21"/>
          <w:szCs w:val="22"/>
        </w:rPr>
        <w:t>产生</w:t>
      </w:r>
      <w:r w:rsidRPr="00434ACF">
        <w:rPr>
          <w:rFonts w:ascii="SimSun" w:hAnsi="SimSun" w:cs="Times New Roman"/>
          <w:sz w:val="21"/>
          <w:szCs w:val="22"/>
        </w:rPr>
        <w:t>的信息。此时讨论下届会议</w:t>
      </w:r>
      <w:r w:rsidRPr="00434ACF">
        <w:rPr>
          <w:rFonts w:ascii="SimSun" w:hAnsi="SimSun" w:cs="Times New Roman" w:hint="eastAsia"/>
          <w:sz w:val="21"/>
          <w:szCs w:val="22"/>
        </w:rPr>
        <w:t>将纳入</w:t>
      </w:r>
      <w:r w:rsidRPr="00434ACF">
        <w:rPr>
          <w:rFonts w:ascii="SimSun" w:hAnsi="SimSun" w:cs="Times New Roman"/>
          <w:sz w:val="21"/>
          <w:szCs w:val="22"/>
        </w:rPr>
        <w:t>的内容为时已晚，因为记录</w:t>
      </w:r>
      <w:r w:rsidRPr="00434ACF">
        <w:rPr>
          <w:rFonts w:ascii="SimSun" w:hAnsi="SimSun" w:cs="Times New Roman" w:hint="eastAsia"/>
          <w:sz w:val="21"/>
          <w:szCs w:val="22"/>
        </w:rPr>
        <w:t>已经</w:t>
      </w:r>
      <w:r w:rsidRPr="00434ACF">
        <w:rPr>
          <w:rFonts w:ascii="SimSun" w:hAnsi="SimSun" w:cs="Times New Roman"/>
          <w:sz w:val="21"/>
          <w:szCs w:val="22"/>
        </w:rPr>
        <w:t>完结</w:t>
      </w:r>
      <w:r w:rsidRPr="00434ACF">
        <w:rPr>
          <w:rFonts w:ascii="SimSun" w:hAnsi="SimSun" w:cs="Times New Roman" w:hint="eastAsia"/>
          <w:sz w:val="21"/>
          <w:szCs w:val="22"/>
        </w:rPr>
        <w:t>，</w:t>
      </w:r>
      <w:r w:rsidRPr="00434ACF">
        <w:rPr>
          <w:rFonts w:ascii="SimSun" w:hAnsi="SimSun" w:cs="Times New Roman"/>
          <w:sz w:val="21"/>
          <w:szCs w:val="22"/>
        </w:rPr>
        <w:t>记录文本已经成形。委员会不会重启这一议题，除非主席决定这样做。</w:t>
      </w:r>
      <w:r w:rsidRPr="00434ACF">
        <w:rPr>
          <w:rFonts w:ascii="SimSun" w:hAnsi="SimSun" w:cs="Times New Roman" w:hint="eastAsia"/>
          <w:sz w:val="21"/>
          <w:szCs w:val="22"/>
        </w:rPr>
        <w:t>该</w:t>
      </w:r>
      <w:r w:rsidRPr="00434ACF">
        <w:rPr>
          <w:rFonts w:ascii="SimSun" w:hAnsi="SimSun" w:cs="Times New Roman"/>
          <w:sz w:val="21"/>
          <w:szCs w:val="22"/>
        </w:rPr>
        <w:t>记录反映了所说的一切</w:t>
      </w:r>
      <w:r w:rsidRPr="00434ACF">
        <w:rPr>
          <w:rFonts w:ascii="SimSun" w:hAnsi="SimSun" w:cs="Times New Roman" w:hint="eastAsia"/>
          <w:sz w:val="21"/>
          <w:szCs w:val="22"/>
        </w:rPr>
        <w:t>。某些</w:t>
      </w:r>
      <w:r w:rsidRPr="00434ACF">
        <w:rPr>
          <w:rFonts w:ascii="SimSun" w:hAnsi="SimSun" w:cs="Times New Roman"/>
          <w:sz w:val="21"/>
          <w:szCs w:val="22"/>
        </w:rPr>
        <w:t>代表团</w:t>
      </w:r>
      <w:r w:rsidRPr="00434ACF">
        <w:rPr>
          <w:rFonts w:ascii="SimSun" w:hAnsi="SimSun" w:cs="Times New Roman" w:hint="eastAsia"/>
          <w:sz w:val="21"/>
          <w:szCs w:val="22"/>
        </w:rPr>
        <w:t>想</w:t>
      </w:r>
      <w:r w:rsidRPr="00434ACF">
        <w:rPr>
          <w:rFonts w:ascii="SimSun" w:hAnsi="SimSun" w:cs="Times New Roman"/>
          <w:sz w:val="21"/>
          <w:szCs w:val="22"/>
        </w:rPr>
        <w:t>把一切都</w:t>
      </w:r>
      <w:r w:rsidRPr="00434ACF">
        <w:rPr>
          <w:rFonts w:ascii="SimSun" w:hAnsi="SimSun" w:cs="Times New Roman" w:hint="eastAsia"/>
          <w:sz w:val="21"/>
          <w:szCs w:val="22"/>
        </w:rPr>
        <w:t>作为</w:t>
      </w:r>
      <w:r w:rsidRPr="00434ACF">
        <w:rPr>
          <w:rFonts w:ascii="SimSun" w:hAnsi="SimSun" w:cs="Times New Roman"/>
          <w:sz w:val="21"/>
          <w:szCs w:val="22"/>
        </w:rPr>
        <w:t>重点。</w:t>
      </w:r>
      <w:r w:rsidRPr="00434ACF">
        <w:rPr>
          <w:rFonts w:ascii="SimSun" w:hAnsi="SimSun" w:cs="Times New Roman" w:hint="eastAsia"/>
          <w:sz w:val="21"/>
          <w:szCs w:val="22"/>
        </w:rPr>
        <w:t>另一些</w:t>
      </w:r>
      <w:r w:rsidRPr="00434ACF">
        <w:rPr>
          <w:rFonts w:ascii="SimSun" w:hAnsi="SimSun" w:cs="Times New Roman"/>
          <w:sz w:val="21"/>
          <w:szCs w:val="22"/>
        </w:rPr>
        <w:t>代表团则希望把重点放在</w:t>
      </w:r>
      <w:r w:rsidRPr="00434ACF">
        <w:rPr>
          <w:rFonts w:ascii="SimSun" w:hAnsi="SimSun" w:cs="Times New Roman" w:hint="eastAsia"/>
          <w:sz w:val="21"/>
          <w:szCs w:val="22"/>
        </w:rPr>
        <w:t>“</w:t>
      </w:r>
      <w:r w:rsidRPr="00434ACF">
        <w:rPr>
          <w:rFonts w:ascii="SimSun" w:hAnsi="SimSun" w:cs="Times New Roman"/>
          <w:sz w:val="21"/>
          <w:szCs w:val="22"/>
        </w:rPr>
        <w:t>专家</w:t>
      </w:r>
      <w:r w:rsidRPr="00434ACF">
        <w:rPr>
          <w:rFonts w:ascii="SimSun" w:hAnsi="SimSun" w:cs="Times New Roman" w:hint="eastAsia"/>
          <w:sz w:val="21"/>
          <w:szCs w:val="22"/>
        </w:rPr>
        <w:t>意见”上</w:t>
      </w:r>
      <w:r w:rsidRPr="00434ACF">
        <w:rPr>
          <w:rFonts w:ascii="SimSun" w:hAnsi="SimSun" w:cs="Times New Roman"/>
          <w:sz w:val="21"/>
          <w:szCs w:val="22"/>
        </w:rPr>
        <w:t>。</w:t>
      </w:r>
      <w:r w:rsidRPr="00434ACF">
        <w:rPr>
          <w:rFonts w:ascii="SimSun" w:hAnsi="SimSun" w:cs="Times New Roman" w:hint="eastAsia"/>
          <w:sz w:val="21"/>
          <w:szCs w:val="22"/>
        </w:rPr>
        <w:t>这些</w:t>
      </w:r>
      <w:r w:rsidRPr="00434ACF">
        <w:rPr>
          <w:rFonts w:ascii="SimSun" w:hAnsi="SimSun" w:cs="Times New Roman"/>
          <w:sz w:val="21"/>
          <w:szCs w:val="22"/>
        </w:rPr>
        <w:t>都记录在案了。该代表团认为此时讨论这个问题没有任何意义</w:t>
      </w:r>
      <w:r w:rsidRPr="00434ACF">
        <w:rPr>
          <w:rFonts w:ascii="SimSun" w:hAnsi="SimSun" w:cs="Times New Roman" w:hint="eastAsia"/>
          <w:sz w:val="21"/>
          <w:szCs w:val="22"/>
        </w:rPr>
        <w:t>。</w:t>
      </w:r>
    </w:p>
    <w:p w14:paraId="4770F8BE"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认为</w:t>
      </w:r>
      <w:r w:rsidRPr="00434ACF">
        <w:rPr>
          <w:rFonts w:ascii="SimSun" w:hAnsi="SimSun" w:cs="Times New Roman"/>
          <w:sz w:val="21"/>
          <w:szCs w:val="22"/>
        </w:rPr>
        <w:t>委员会可以</w:t>
      </w:r>
      <w:r w:rsidRPr="00434ACF">
        <w:rPr>
          <w:rFonts w:ascii="SimSun" w:hAnsi="SimSun" w:cs="Times New Roman" w:hint="eastAsia"/>
          <w:sz w:val="21"/>
          <w:szCs w:val="22"/>
        </w:rPr>
        <w:t>采纳</w:t>
      </w:r>
      <w:r w:rsidRPr="00434ACF">
        <w:rPr>
          <w:rFonts w:ascii="SimSun" w:hAnsi="SimSun" w:cs="Times New Roman"/>
          <w:sz w:val="21"/>
          <w:szCs w:val="22"/>
        </w:rPr>
        <w:t>他宣读</w:t>
      </w:r>
      <w:r w:rsidRPr="00434ACF">
        <w:rPr>
          <w:rFonts w:ascii="SimSun" w:hAnsi="SimSun" w:cs="Times New Roman" w:hint="eastAsia"/>
          <w:sz w:val="21"/>
          <w:szCs w:val="22"/>
        </w:rPr>
        <w:t>过</w:t>
      </w:r>
      <w:r w:rsidRPr="00434ACF">
        <w:rPr>
          <w:rFonts w:ascii="SimSun" w:hAnsi="SimSun" w:cs="Times New Roman"/>
          <w:sz w:val="21"/>
          <w:szCs w:val="22"/>
        </w:rPr>
        <w:t>的文本</w:t>
      </w:r>
      <w:r w:rsidRPr="00434ACF">
        <w:rPr>
          <w:rFonts w:ascii="SimSun" w:hAnsi="SimSun" w:cs="Times New Roman" w:hint="eastAsia"/>
          <w:sz w:val="21"/>
          <w:szCs w:val="22"/>
        </w:rPr>
        <w:t>。</w:t>
      </w:r>
      <w:r w:rsidRPr="00434ACF">
        <w:rPr>
          <w:rFonts w:ascii="SimSun" w:hAnsi="SimSun" w:cs="Times New Roman"/>
          <w:sz w:val="21"/>
          <w:szCs w:val="22"/>
        </w:rPr>
        <w:t>该文本包括</w:t>
      </w:r>
      <w:r w:rsidRPr="00434ACF">
        <w:rPr>
          <w:rFonts w:ascii="SimSun" w:hAnsi="SimSun" w:cs="Times New Roman" w:hint="eastAsia"/>
          <w:sz w:val="21"/>
          <w:szCs w:val="22"/>
        </w:rPr>
        <w:t>“</w:t>
      </w:r>
      <w:r w:rsidRPr="00434ACF">
        <w:rPr>
          <w:rFonts w:ascii="SimSun" w:hAnsi="SimSun" w:cs="Times New Roman"/>
          <w:sz w:val="21"/>
          <w:szCs w:val="22"/>
        </w:rPr>
        <w:t>各国</w:t>
      </w:r>
      <w:r w:rsidRPr="00434ACF">
        <w:rPr>
          <w:rFonts w:ascii="SimSun" w:hAnsi="SimSun" w:cs="Times New Roman" w:hint="eastAsia"/>
          <w:sz w:val="21"/>
          <w:szCs w:val="22"/>
        </w:rPr>
        <w:t>希望</w:t>
      </w:r>
      <w:r w:rsidRPr="00434ACF">
        <w:rPr>
          <w:rFonts w:ascii="SimSun" w:hAnsi="SimSun" w:cs="Times New Roman"/>
          <w:sz w:val="21"/>
          <w:szCs w:val="22"/>
        </w:rPr>
        <w:t>提出的任何其他想法</w:t>
      </w:r>
      <w:r w:rsidRPr="00434ACF">
        <w:rPr>
          <w:rFonts w:ascii="SimSun" w:hAnsi="SimSun" w:cs="Times New Roman" w:hint="eastAsia"/>
          <w:sz w:val="21"/>
          <w:szCs w:val="22"/>
        </w:rPr>
        <w:t>”这句话</w:t>
      </w:r>
      <w:r w:rsidRPr="00434ACF">
        <w:rPr>
          <w:rFonts w:ascii="SimSun" w:hAnsi="SimSun" w:cs="Times New Roman"/>
          <w:sz w:val="21"/>
          <w:szCs w:val="22"/>
        </w:rPr>
        <w:t>。因此，什么都可以讨论。讨论的基础</w:t>
      </w:r>
      <w:r w:rsidRPr="00434ACF">
        <w:rPr>
          <w:rFonts w:ascii="SimSun" w:hAnsi="SimSun" w:cs="Times New Roman" w:hint="eastAsia"/>
          <w:sz w:val="21"/>
          <w:szCs w:val="22"/>
        </w:rPr>
        <w:t>当然</w:t>
      </w:r>
      <w:r w:rsidRPr="00434ACF">
        <w:rPr>
          <w:rFonts w:ascii="SimSun" w:hAnsi="SimSun" w:cs="Times New Roman"/>
          <w:sz w:val="21"/>
          <w:szCs w:val="22"/>
        </w:rPr>
        <w:t>是专家论坛报告和</w:t>
      </w:r>
      <w:r w:rsidRPr="00434ACF">
        <w:rPr>
          <w:rFonts w:ascii="SimSun" w:hAnsi="SimSun" w:cs="Times New Roman" w:hint="eastAsia"/>
          <w:sz w:val="21"/>
          <w:szCs w:val="22"/>
        </w:rPr>
        <w:t>“</w:t>
      </w:r>
      <w:r w:rsidRPr="00434ACF">
        <w:rPr>
          <w:rFonts w:ascii="SimSun" w:hAnsi="SimSun" w:cs="Times New Roman"/>
          <w:sz w:val="21"/>
          <w:szCs w:val="22"/>
        </w:rPr>
        <w:t>专家</w:t>
      </w:r>
      <w:r w:rsidRPr="00434ACF">
        <w:rPr>
          <w:rFonts w:ascii="SimSun" w:hAnsi="SimSun" w:cs="Times New Roman" w:hint="eastAsia"/>
          <w:sz w:val="21"/>
          <w:szCs w:val="22"/>
        </w:rPr>
        <w:t>意见”</w:t>
      </w:r>
      <w:r w:rsidRPr="00434ACF">
        <w:rPr>
          <w:rFonts w:ascii="SimSun" w:hAnsi="SimSun" w:cs="Times New Roman"/>
          <w:sz w:val="21"/>
          <w:szCs w:val="22"/>
        </w:rPr>
        <w:t>。但是很明显，各代表团</w:t>
      </w:r>
      <w:r w:rsidRPr="00434ACF">
        <w:rPr>
          <w:rFonts w:ascii="SimSun" w:hAnsi="SimSun" w:cs="Times New Roman" w:hint="eastAsia"/>
          <w:sz w:val="21"/>
          <w:szCs w:val="22"/>
        </w:rPr>
        <w:t>可以</w:t>
      </w:r>
      <w:r w:rsidRPr="00434ACF">
        <w:rPr>
          <w:rFonts w:ascii="SimSun" w:hAnsi="SimSun" w:cs="Times New Roman"/>
          <w:sz w:val="21"/>
          <w:szCs w:val="22"/>
        </w:rPr>
        <w:t>自由讨论有关这个主题的任何想法。主席</w:t>
      </w:r>
      <w:r w:rsidRPr="00434ACF">
        <w:rPr>
          <w:rFonts w:ascii="SimSun" w:hAnsi="SimSun" w:cs="Times New Roman" w:hint="eastAsia"/>
          <w:sz w:val="21"/>
          <w:szCs w:val="22"/>
        </w:rPr>
        <w:t>表示，以这种理解为基础，这一段已被采纳。</w:t>
      </w:r>
      <w:r w:rsidRPr="00434ACF">
        <w:rPr>
          <w:rFonts w:ascii="SimSun" w:hAnsi="SimSun" w:cs="Times New Roman"/>
          <w:sz w:val="21"/>
          <w:szCs w:val="22"/>
        </w:rPr>
        <w:t>然后，他</w:t>
      </w:r>
      <w:r w:rsidRPr="00434ACF">
        <w:rPr>
          <w:rFonts w:ascii="SimSun" w:hAnsi="SimSun" w:cs="Times New Roman" w:hint="eastAsia"/>
          <w:sz w:val="21"/>
          <w:szCs w:val="22"/>
        </w:rPr>
        <w:t>又</w:t>
      </w:r>
      <w:r w:rsidRPr="00434ACF">
        <w:rPr>
          <w:rFonts w:ascii="SimSun" w:hAnsi="SimSun" w:cs="Times New Roman"/>
          <w:sz w:val="21"/>
          <w:szCs w:val="22"/>
        </w:rPr>
        <w:t>回到第</w:t>
      </w:r>
      <w:r w:rsidRPr="00434ACF">
        <w:rPr>
          <w:rFonts w:ascii="SimSun" w:hAnsi="SimSun"/>
          <w:sz w:val="21"/>
          <w:szCs w:val="22"/>
        </w:rPr>
        <w:t>10</w:t>
      </w:r>
      <w:r w:rsidRPr="00434ACF">
        <w:rPr>
          <w:rFonts w:ascii="SimSun" w:hAnsi="SimSun" w:cs="Times New Roman"/>
          <w:sz w:val="21"/>
          <w:szCs w:val="22"/>
        </w:rPr>
        <w:t>段。</w:t>
      </w:r>
    </w:p>
    <w:p w14:paraId="2318E719" w14:textId="4447B604"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乌干达代表团</w:t>
      </w:r>
      <w:r w:rsidRPr="00434ACF">
        <w:rPr>
          <w:rFonts w:ascii="SimSun" w:hAnsi="SimSun" w:cs="Times New Roman" w:hint="eastAsia"/>
          <w:sz w:val="21"/>
          <w:szCs w:val="22"/>
        </w:rPr>
        <w:t>听到</w:t>
      </w:r>
      <w:r w:rsidRPr="00434ACF">
        <w:rPr>
          <w:rFonts w:ascii="SimSun" w:hAnsi="SimSun" w:cs="Times New Roman"/>
          <w:sz w:val="21"/>
          <w:szCs w:val="22"/>
        </w:rPr>
        <w:t>了关于</w:t>
      </w:r>
      <w:r w:rsidRPr="00434ACF">
        <w:rPr>
          <w:rFonts w:ascii="SimSun" w:hAnsi="SimSun" w:cs="Times New Roman" w:hint="eastAsia"/>
          <w:sz w:val="21"/>
          <w:szCs w:val="22"/>
        </w:rPr>
        <w:t>这一</w:t>
      </w:r>
      <w:r w:rsidRPr="00434ACF">
        <w:rPr>
          <w:rFonts w:ascii="SimSun" w:hAnsi="SimSun" w:cs="Times New Roman"/>
          <w:sz w:val="21"/>
          <w:szCs w:val="22"/>
        </w:rPr>
        <w:t>段的一些</w:t>
      </w:r>
      <w:r w:rsidRPr="00434ACF">
        <w:rPr>
          <w:rFonts w:ascii="SimSun" w:hAnsi="SimSun" w:cs="Times New Roman" w:hint="eastAsia"/>
          <w:sz w:val="21"/>
          <w:szCs w:val="22"/>
        </w:rPr>
        <w:t>干涉性</w:t>
      </w:r>
      <w:r w:rsidRPr="00434ACF">
        <w:rPr>
          <w:rFonts w:ascii="SimSun" w:hAnsi="SimSun" w:cs="Times New Roman"/>
          <w:sz w:val="21"/>
          <w:szCs w:val="22"/>
        </w:rPr>
        <w:t>意见。委员会看来正在努力确保该段的</w:t>
      </w:r>
      <w:r w:rsidRPr="00434ACF">
        <w:rPr>
          <w:rFonts w:ascii="SimSun" w:hAnsi="SimSun" w:cs="Times New Roman" w:hint="eastAsia"/>
          <w:sz w:val="21"/>
          <w:szCs w:val="22"/>
        </w:rPr>
        <w:t>措辞</w:t>
      </w:r>
      <w:r w:rsidRPr="00434ACF">
        <w:rPr>
          <w:rFonts w:ascii="SimSun" w:hAnsi="SimSun" w:cs="Times New Roman"/>
          <w:sz w:val="21"/>
          <w:szCs w:val="22"/>
        </w:rPr>
        <w:t>能够</w:t>
      </w:r>
      <w:r w:rsidRPr="00434ACF">
        <w:rPr>
          <w:rFonts w:ascii="SimSun" w:hAnsi="SimSun" w:cs="Times New Roman" w:hint="eastAsia"/>
          <w:sz w:val="21"/>
          <w:szCs w:val="22"/>
        </w:rPr>
        <w:t>紧扣</w:t>
      </w:r>
      <w:r w:rsidRPr="00434ACF">
        <w:rPr>
          <w:rFonts w:ascii="SimSun" w:hAnsi="SimSun" w:cs="Times New Roman"/>
          <w:sz w:val="21"/>
          <w:szCs w:val="22"/>
        </w:rPr>
        <w:t>讨论的</w:t>
      </w:r>
      <w:r w:rsidRPr="00434ACF">
        <w:rPr>
          <w:rFonts w:ascii="SimSun" w:hAnsi="SimSun" w:cs="Times New Roman" w:hint="eastAsia"/>
          <w:sz w:val="21"/>
          <w:szCs w:val="22"/>
        </w:rPr>
        <w:t>内容。该</w:t>
      </w:r>
      <w:r w:rsidRPr="00434ACF">
        <w:rPr>
          <w:rFonts w:ascii="SimSun" w:hAnsi="SimSun" w:cs="Times New Roman"/>
          <w:sz w:val="21"/>
          <w:szCs w:val="22"/>
        </w:rPr>
        <w:t>代表团</w:t>
      </w:r>
      <w:r w:rsidRPr="00E709C8">
        <w:rPr>
          <w:rFonts w:ascii="SimSun" w:hAnsi="SimSun" w:cs="Times New Roman"/>
          <w:color w:val="000000"/>
          <w:sz w:val="21"/>
          <w:szCs w:val="22"/>
        </w:rPr>
        <w:t>认为</w:t>
      </w:r>
      <w:r w:rsidRPr="00434ACF">
        <w:rPr>
          <w:rFonts w:ascii="SimSun" w:hAnsi="SimSun" w:cs="Times New Roman"/>
          <w:sz w:val="21"/>
          <w:szCs w:val="22"/>
        </w:rPr>
        <w:t>，</w:t>
      </w:r>
      <w:r w:rsidRPr="00434ACF">
        <w:rPr>
          <w:rFonts w:ascii="SimSun" w:hAnsi="SimSun" w:cs="Times New Roman" w:hint="eastAsia"/>
          <w:sz w:val="21"/>
          <w:szCs w:val="22"/>
        </w:rPr>
        <w:t>该段</w:t>
      </w:r>
      <w:r w:rsidRPr="00434ACF">
        <w:rPr>
          <w:rFonts w:ascii="SimSun" w:hAnsi="SimSun" w:cs="Times New Roman"/>
          <w:sz w:val="21"/>
          <w:szCs w:val="22"/>
        </w:rPr>
        <w:t>的措辞</w:t>
      </w:r>
      <w:r w:rsidRPr="00434ACF">
        <w:rPr>
          <w:rFonts w:ascii="SimSun" w:hAnsi="SimSun" w:cs="Times New Roman" w:hint="eastAsia"/>
          <w:sz w:val="21"/>
          <w:szCs w:val="22"/>
        </w:rPr>
        <w:t>清晰</w:t>
      </w:r>
      <w:r w:rsidRPr="00434ACF">
        <w:rPr>
          <w:rFonts w:ascii="SimSun" w:hAnsi="SimSun" w:cs="Times New Roman"/>
          <w:sz w:val="21"/>
          <w:szCs w:val="22"/>
        </w:rPr>
        <w:t>地反映了讨论的内容。重新</w:t>
      </w:r>
      <w:r w:rsidRPr="00434ACF">
        <w:rPr>
          <w:rFonts w:ascii="SimSun" w:hAnsi="SimSun" w:cs="Times New Roman" w:hint="eastAsia"/>
          <w:sz w:val="21"/>
          <w:szCs w:val="22"/>
        </w:rPr>
        <w:t>就</w:t>
      </w:r>
      <w:r w:rsidRPr="00434ACF">
        <w:rPr>
          <w:rFonts w:ascii="SimSun" w:hAnsi="SimSun" w:cs="Times New Roman"/>
          <w:sz w:val="21"/>
          <w:szCs w:val="22"/>
        </w:rPr>
        <w:t>已讨论过的内容进行辩论是没有意义的</w:t>
      </w:r>
      <w:r w:rsidRPr="00434ACF">
        <w:rPr>
          <w:rFonts w:ascii="SimSun" w:hAnsi="SimSun" w:cs="Times New Roman" w:hint="eastAsia"/>
          <w:sz w:val="21"/>
          <w:szCs w:val="22"/>
        </w:rPr>
        <w:t>，</w:t>
      </w:r>
      <w:r w:rsidRPr="00434ACF">
        <w:rPr>
          <w:rFonts w:ascii="SimSun" w:hAnsi="SimSun" w:cs="Times New Roman"/>
          <w:sz w:val="21"/>
          <w:szCs w:val="22"/>
        </w:rPr>
        <w:t>因为答案</w:t>
      </w:r>
      <w:r w:rsidRPr="00434ACF">
        <w:rPr>
          <w:rFonts w:ascii="SimSun" w:hAnsi="SimSun" w:cs="Times New Roman" w:hint="eastAsia"/>
          <w:sz w:val="21"/>
          <w:szCs w:val="22"/>
        </w:rPr>
        <w:t>可以</w:t>
      </w:r>
      <w:r w:rsidRPr="00434ACF">
        <w:rPr>
          <w:rFonts w:ascii="SimSun" w:hAnsi="SimSun" w:cs="Times New Roman"/>
          <w:sz w:val="21"/>
          <w:szCs w:val="22"/>
        </w:rPr>
        <w:t>在记录中</w:t>
      </w:r>
      <w:r w:rsidRPr="00434ACF">
        <w:rPr>
          <w:rFonts w:ascii="SimSun" w:hAnsi="SimSun" w:cs="Times New Roman" w:hint="eastAsia"/>
          <w:sz w:val="21"/>
          <w:szCs w:val="22"/>
        </w:rPr>
        <w:t>找到。</w:t>
      </w:r>
      <w:r w:rsidRPr="00434ACF">
        <w:rPr>
          <w:rFonts w:ascii="SimSun" w:hAnsi="SimSun" w:cs="Times New Roman"/>
          <w:sz w:val="21"/>
          <w:szCs w:val="22"/>
        </w:rPr>
        <w:t>至于谁</w:t>
      </w:r>
      <w:r w:rsidRPr="00434ACF">
        <w:rPr>
          <w:rFonts w:ascii="SimSun" w:hAnsi="SimSun" w:cs="Times New Roman" w:hint="eastAsia"/>
          <w:sz w:val="21"/>
          <w:szCs w:val="22"/>
        </w:rPr>
        <w:t>将</w:t>
      </w:r>
      <w:r w:rsidRPr="00434ACF">
        <w:rPr>
          <w:rFonts w:ascii="SimSun" w:hAnsi="SimSun" w:cs="Times New Roman"/>
          <w:sz w:val="21"/>
          <w:szCs w:val="22"/>
        </w:rPr>
        <w:t>决定非正式磋商</w:t>
      </w:r>
      <w:r w:rsidRPr="00434ACF">
        <w:rPr>
          <w:rFonts w:ascii="SimSun" w:hAnsi="SimSun" w:cs="Times New Roman" w:hint="eastAsia"/>
          <w:sz w:val="21"/>
          <w:szCs w:val="22"/>
        </w:rPr>
        <w:t>是否</w:t>
      </w:r>
      <w:r w:rsidRPr="00434ACF">
        <w:rPr>
          <w:rFonts w:ascii="SimSun" w:hAnsi="SimSun" w:cs="Times New Roman"/>
          <w:sz w:val="21"/>
          <w:szCs w:val="22"/>
        </w:rPr>
        <w:t>会</w:t>
      </w:r>
      <w:r w:rsidRPr="00434ACF">
        <w:rPr>
          <w:rFonts w:ascii="SimSun" w:hAnsi="SimSun" w:cs="Times New Roman" w:hint="eastAsia"/>
          <w:sz w:val="21"/>
          <w:szCs w:val="22"/>
        </w:rPr>
        <w:t>影响</w:t>
      </w:r>
      <w:r w:rsidRPr="00434ACF">
        <w:rPr>
          <w:rFonts w:ascii="SimSun" w:hAnsi="SimSun" w:cs="Times New Roman"/>
          <w:sz w:val="21"/>
          <w:szCs w:val="22"/>
        </w:rPr>
        <w:t>在大会</w:t>
      </w:r>
      <w:r w:rsidRPr="00434ACF">
        <w:rPr>
          <w:rFonts w:ascii="SimSun" w:hAnsi="SimSun" w:cs="Times New Roman" w:hint="eastAsia"/>
          <w:sz w:val="21"/>
          <w:szCs w:val="22"/>
        </w:rPr>
        <w:t>上处理的</w:t>
      </w:r>
      <w:r w:rsidRPr="00434ACF">
        <w:rPr>
          <w:rFonts w:ascii="SimSun" w:hAnsi="SimSun" w:cs="Times New Roman"/>
          <w:sz w:val="21"/>
          <w:szCs w:val="22"/>
        </w:rPr>
        <w:t>其他问题，</w:t>
      </w:r>
      <w:r w:rsidRPr="00434ACF">
        <w:rPr>
          <w:rFonts w:ascii="SimSun" w:hAnsi="SimSun" w:cs="Times New Roman" w:hint="eastAsia"/>
          <w:sz w:val="21"/>
          <w:szCs w:val="22"/>
        </w:rPr>
        <w:t>该</w:t>
      </w:r>
      <w:r w:rsidRPr="00434ACF">
        <w:rPr>
          <w:rFonts w:ascii="SimSun" w:hAnsi="SimSun" w:cs="Times New Roman"/>
          <w:sz w:val="21"/>
          <w:szCs w:val="22"/>
        </w:rPr>
        <w:t>代表团</w:t>
      </w:r>
      <w:r w:rsidRPr="00434ACF">
        <w:rPr>
          <w:rFonts w:ascii="SimSun" w:hAnsi="SimSun" w:cs="Times New Roman" w:hint="eastAsia"/>
          <w:sz w:val="21"/>
          <w:szCs w:val="22"/>
        </w:rPr>
        <w:t>表示，</w:t>
      </w:r>
      <w:r w:rsidRPr="00434ACF">
        <w:rPr>
          <w:rFonts w:ascii="SimSun" w:hAnsi="SimSun" w:cs="Times New Roman"/>
          <w:sz w:val="21"/>
          <w:szCs w:val="22"/>
        </w:rPr>
        <w:t>主席得到了授权。他将与</w:t>
      </w:r>
      <w:r w:rsidRPr="00434ACF">
        <w:rPr>
          <w:rFonts w:ascii="SimSun" w:hAnsi="SimSun" w:cs="Times New Roman" w:hint="eastAsia"/>
          <w:sz w:val="21"/>
          <w:szCs w:val="22"/>
        </w:rPr>
        <w:t>大会</w:t>
      </w:r>
      <w:r w:rsidRPr="00434ACF">
        <w:rPr>
          <w:rFonts w:ascii="SimSun" w:hAnsi="SimSun" w:cs="Times New Roman"/>
          <w:sz w:val="21"/>
          <w:szCs w:val="22"/>
        </w:rPr>
        <w:t>主席协商达成一项决定</w:t>
      </w:r>
      <w:r w:rsidRPr="00434ACF">
        <w:rPr>
          <w:rFonts w:ascii="SimSun" w:hAnsi="SimSun" w:cs="Times New Roman" w:hint="eastAsia"/>
          <w:sz w:val="21"/>
          <w:szCs w:val="22"/>
        </w:rPr>
        <w:t>。</w:t>
      </w:r>
      <w:r w:rsidRPr="00434ACF">
        <w:rPr>
          <w:rFonts w:ascii="SimSun" w:hAnsi="SimSun" w:cs="Times New Roman"/>
          <w:sz w:val="21"/>
          <w:szCs w:val="22"/>
        </w:rPr>
        <w:t>这似乎是很</w:t>
      </w:r>
      <w:r w:rsidRPr="00434ACF">
        <w:rPr>
          <w:rFonts w:ascii="SimSun" w:hAnsi="SimSun" w:cs="Times New Roman" w:hint="eastAsia"/>
          <w:sz w:val="21"/>
          <w:szCs w:val="22"/>
        </w:rPr>
        <w:t>简单的</w:t>
      </w:r>
      <w:r w:rsidRPr="00434ACF">
        <w:rPr>
          <w:rFonts w:ascii="SimSun" w:hAnsi="SimSun" w:cs="Times New Roman"/>
          <w:sz w:val="21"/>
          <w:szCs w:val="22"/>
        </w:rPr>
        <w:t>。该代表团不明白为什么委员会在此花费如此多的时间。</w:t>
      </w:r>
    </w:p>
    <w:p w14:paraId="2AEC4AF3"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委内瑞拉代表团</w:t>
      </w:r>
      <w:r w:rsidRPr="00E709C8">
        <w:rPr>
          <w:rFonts w:ascii="SimSun" w:hAnsi="SimSun" w:cs="Times New Roman" w:hint="eastAsia"/>
          <w:color w:val="000000"/>
          <w:sz w:val="21"/>
          <w:szCs w:val="22"/>
        </w:rPr>
        <w:t>表示</w:t>
      </w:r>
      <w:r w:rsidRPr="00434ACF">
        <w:rPr>
          <w:rFonts w:ascii="SimSun" w:hAnsi="SimSun" w:cs="Times New Roman"/>
          <w:sz w:val="21"/>
          <w:szCs w:val="22"/>
        </w:rPr>
        <w:t>，主席总结是事实。无论本段</w:t>
      </w:r>
      <w:r w:rsidRPr="00434ACF">
        <w:rPr>
          <w:rFonts w:ascii="SimSun" w:hAnsi="SimSun" w:cs="Times New Roman" w:hint="eastAsia"/>
          <w:sz w:val="21"/>
          <w:szCs w:val="22"/>
        </w:rPr>
        <w:t>有何种表述，重要的是</w:t>
      </w:r>
      <w:r w:rsidRPr="00434ACF">
        <w:rPr>
          <w:rFonts w:ascii="SimSun" w:hAnsi="SimSun" w:cs="Times New Roman"/>
          <w:sz w:val="21"/>
          <w:szCs w:val="22"/>
        </w:rPr>
        <w:t>政治意愿。如果有进行磋商的政治意愿，</w:t>
      </w:r>
      <w:r w:rsidRPr="00434ACF">
        <w:rPr>
          <w:rFonts w:ascii="SimSun" w:hAnsi="SimSun" w:cs="Times New Roman" w:hint="eastAsia"/>
          <w:sz w:val="21"/>
          <w:szCs w:val="22"/>
        </w:rPr>
        <w:t>无论如何表述，磋商都会进行；反之，磋商就不会进行。</w:t>
      </w:r>
      <w:r w:rsidRPr="00434ACF">
        <w:rPr>
          <w:rFonts w:ascii="SimSun" w:hAnsi="SimSun" w:cs="Times New Roman"/>
          <w:sz w:val="21"/>
          <w:szCs w:val="22"/>
        </w:rPr>
        <w:t>该代表团可以接受主席</w:t>
      </w:r>
      <w:r w:rsidRPr="00434ACF">
        <w:rPr>
          <w:rFonts w:ascii="SimSun" w:hAnsi="SimSun" w:cs="Times New Roman" w:hint="eastAsia"/>
          <w:sz w:val="21"/>
          <w:szCs w:val="22"/>
        </w:rPr>
        <w:t>提议</w:t>
      </w:r>
      <w:r w:rsidRPr="00434ACF">
        <w:rPr>
          <w:rFonts w:ascii="SimSun" w:hAnsi="SimSun" w:cs="Times New Roman"/>
          <w:sz w:val="21"/>
          <w:szCs w:val="22"/>
        </w:rPr>
        <w:t>的</w:t>
      </w:r>
      <w:r w:rsidRPr="00434ACF">
        <w:rPr>
          <w:rFonts w:ascii="SimSun" w:hAnsi="SimSun" w:cs="Times New Roman" w:hint="eastAsia"/>
          <w:sz w:val="21"/>
          <w:szCs w:val="22"/>
        </w:rPr>
        <w:t>措辞。</w:t>
      </w:r>
    </w:p>
    <w:p w14:paraId="27C423BF"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阿尔及利亚代表团要求主席</w:t>
      </w:r>
      <w:r w:rsidRPr="00434ACF">
        <w:rPr>
          <w:rFonts w:ascii="SimSun" w:hAnsi="SimSun" w:cs="Times New Roman" w:hint="eastAsia"/>
          <w:sz w:val="21"/>
          <w:szCs w:val="22"/>
        </w:rPr>
        <w:t>说明</w:t>
      </w:r>
      <w:r w:rsidRPr="00434ACF">
        <w:rPr>
          <w:rFonts w:ascii="SimSun" w:hAnsi="SimSun" w:cs="Times New Roman"/>
          <w:sz w:val="21"/>
          <w:szCs w:val="22"/>
        </w:rPr>
        <w:t>在这</w:t>
      </w:r>
      <w:r w:rsidRPr="00434ACF">
        <w:rPr>
          <w:rFonts w:ascii="SimSun" w:hAnsi="SimSun" w:cs="Times New Roman" w:hint="eastAsia"/>
          <w:sz w:val="21"/>
          <w:szCs w:val="22"/>
        </w:rPr>
        <w:t>项</w:t>
      </w:r>
      <w:r w:rsidRPr="00434ACF">
        <w:rPr>
          <w:rFonts w:ascii="SimSun" w:hAnsi="SimSun" w:cs="Times New Roman"/>
          <w:sz w:val="21"/>
          <w:szCs w:val="22"/>
        </w:rPr>
        <w:t>议程下讨论的两</w:t>
      </w:r>
      <w:r w:rsidRPr="00434ACF">
        <w:rPr>
          <w:rFonts w:ascii="SimSun" w:hAnsi="SimSun" w:cs="Times New Roman" w:hint="eastAsia"/>
          <w:sz w:val="21"/>
          <w:szCs w:val="22"/>
        </w:rPr>
        <w:t>份</w:t>
      </w:r>
      <w:r w:rsidRPr="00434ACF">
        <w:rPr>
          <w:rFonts w:ascii="SimSun" w:hAnsi="SimSun" w:cs="Times New Roman"/>
          <w:sz w:val="21"/>
          <w:szCs w:val="22"/>
        </w:rPr>
        <w:t>文件的状态</w:t>
      </w:r>
      <w:r w:rsidRPr="00434ACF">
        <w:rPr>
          <w:rFonts w:ascii="SimSun" w:hAnsi="SimSun" w:cs="Times New Roman" w:hint="eastAsia"/>
          <w:sz w:val="21"/>
          <w:szCs w:val="22"/>
        </w:rPr>
        <w:t>，</w:t>
      </w:r>
      <w:r w:rsidRPr="00434ACF">
        <w:rPr>
          <w:rFonts w:ascii="SimSun" w:hAnsi="SimSun" w:cs="Times New Roman"/>
          <w:sz w:val="21"/>
          <w:szCs w:val="22"/>
        </w:rPr>
        <w:t>以及是否会在非正式磋商中讨论它们。该段没有提到这些文件。</w:t>
      </w:r>
    </w:p>
    <w:p w14:paraId="40D6E213"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指出</w:t>
      </w:r>
      <w:r w:rsidRPr="00434ACF">
        <w:rPr>
          <w:rFonts w:ascii="SimSun" w:hAnsi="SimSun" w:cs="Times New Roman"/>
          <w:sz w:val="21"/>
          <w:szCs w:val="22"/>
        </w:rPr>
        <w:t>，阿尔及利亚代表团提出</w:t>
      </w:r>
      <w:r w:rsidRPr="00434ACF">
        <w:rPr>
          <w:rFonts w:ascii="SimSun" w:hAnsi="SimSun" w:cs="Times New Roman" w:hint="eastAsia"/>
          <w:sz w:val="21"/>
          <w:szCs w:val="22"/>
        </w:rPr>
        <w:t>的一点很重要</w:t>
      </w:r>
      <w:r w:rsidRPr="00434ACF">
        <w:rPr>
          <w:rFonts w:ascii="SimSun" w:hAnsi="SimSun" w:cs="Times New Roman"/>
          <w:sz w:val="21"/>
          <w:szCs w:val="22"/>
        </w:rPr>
        <w:t>。</w:t>
      </w:r>
      <w:r w:rsidRPr="00434ACF">
        <w:rPr>
          <w:rFonts w:ascii="SimSun" w:hAnsi="SimSun" w:cs="Times New Roman" w:hint="eastAsia"/>
          <w:sz w:val="21"/>
          <w:szCs w:val="22"/>
        </w:rPr>
        <w:t>该段</w:t>
      </w:r>
      <w:r w:rsidRPr="00434ACF">
        <w:rPr>
          <w:rFonts w:ascii="SimSun" w:hAnsi="SimSun" w:cs="Times New Roman"/>
          <w:sz w:val="21"/>
          <w:szCs w:val="22"/>
        </w:rPr>
        <w:t>中没有反映</w:t>
      </w:r>
      <w:r w:rsidRPr="00434ACF">
        <w:rPr>
          <w:rFonts w:ascii="SimSun" w:hAnsi="SimSun" w:cs="Times New Roman" w:hint="eastAsia"/>
          <w:sz w:val="21"/>
          <w:szCs w:val="22"/>
        </w:rPr>
        <w:t>出</w:t>
      </w:r>
      <w:r w:rsidRPr="00434ACF">
        <w:rPr>
          <w:rFonts w:ascii="SimSun" w:hAnsi="SimSun" w:cs="Times New Roman"/>
          <w:sz w:val="21"/>
          <w:szCs w:val="22"/>
        </w:rPr>
        <w:t>这一点。委员会已同意尝试根据这份在周四上午的非正式磋商中讨论过的非正式工作文件和阿尔及利亚</w:t>
      </w:r>
      <w:r w:rsidRPr="00434ACF">
        <w:rPr>
          <w:rFonts w:ascii="SimSun" w:hAnsi="SimSun" w:cs="Times New Roman" w:hint="eastAsia"/>
          <w:sz w:val="21"/>
          <w:szCs w:val="22"/>
        </w:rPr>
        <w:t>以及</w:t>
      </w:r>
      <w:r w:rsidRPr="00434ACF">
        <w:rPr>
          <w:rFonts w:ascii="SimSun" w:hAnsi="SimSun" w:cs="Times New Roman"/>
          <w:sz w:val="21"/>
          <w:szCs w:val="22"/>
        </w:rPr>
        <w:t>尼日利亚代表团提</w:t>
      </w:r>
      <w:r w:rsidRPr="00434ACF">
        <w:rPr>
          <w:rFonts w:ascii="SimSun" w:hAnsi="SimSun" w:cs="Times New Roman"/>
          <w:sz w:val="21"/>
          <w:szCs w:val="22"/>
        </w:rPr>
        <w:lastRenderedPageBreak/>
        <w:t>出的问题列表</w:t>
      </w:r>
      <w:r w:rsidRPr="00434ACF">
        <w:rPr>
          <w:rFonts w:ascii="SimSun" w:hAnsi="SimSun" w:cs="Times New Roman" w:hint="eastAsia"/>
          <w:sz w:val="21"/>
          <w:szCs w:val="22"/>
        </w:rPr>
        <w:t>举行</w:t>
      </w:r>
      <w:r w:rsidRPr="00434ACF">
        <w:rPr>
          <w:rFonts w:ascii="SimSun" w:hAnsi="SimSun" w:cs="Times New Roman"/>
          <w:sz w:val="21"/>
          <w:szCs w:val="22"/>
        </w:rPr>
        <w:t>非正式磋商。虽然这些文件是非正式</w:t>
      </w:r>
      <w:r w:rsidRPr="00434ACF">
        <w:rPr>
          <w:rFonts w:ascii="SimSun" w:hAnsi="SimSun" w:cs="Times New Roman" w:hint="eastAsia"/>
          <w:sz w:val="21"/>
          <w:szCs w:val="22"/>
        </w:rPr>
        <w:t>的</w:t>
      </w:r>
      <w:r w:rsidRPr="00434ACF">
        <w:rPr>
          <w:rFonts w:ascii="SimSun" w:hAnsi="SimSun" w:cs="Times New Roman"/>
          <w:sz w:val="21"/>
          <w:szCs w:val="22"/>
        </w:rPr>
        <w:t>，但</w:t>
      </w:r>
      <w:r w:rsidRPr="00434ACF">
        <w:rPr>
          <w:rFonts w:ascii="SimSun" w:hAnsi="SimSun" w:cs="Times New Roman" w:hint="eastAsia"/>
          <w:sz w:val="21"/>
          <w:szCs w:val="22"/>
        </w:rPr>
        <w:t>也</w:t>
      </w:r>
      <w:r w:rsidRPr="00434ACF">
        <w:rPr>
          <w:rFonts w:ascii="SimSun" w:hAnsi="SimSun" w:cs="Times New Roman"/>
          <w:sz w:val="21"/>
          <w:szCs w:val="22"/>
        </w:rPr>
        <w:t>应该体现在</w:t>
      </w:r>
      <w:r w:rsidRPr="00434ACF">
        <w:rPr>
          <w:rFonts w:ascii="SimSun" w:hAnsi="SimSun" w:cs="Times New Roman" w:hint="eastAsia"/>
          <w:sz w:val="21"/>
          <w:szCs w:val="22"/>
        </w:rPr>
        <w:t>该段</w:t>
      </w:r>
      <w:r w:rsidRPr="00434ACF">
        <w:rPr>
          <w:rFonts w:ascii="SimSun" w:hAnsi="SimSun" w:cs="Times New Roman"/>
          <w:sz w:val="21"/>
          <w:szCs w:val="22"/>
        </w:rPr>
        <w:t>中。因此，他要求秘书处在该段中体现这些文件</w:t>
      </w:r>
      <w:r w:rsidRPr="00434ACF">
        <w:rPr>
          <w:rFonts w:ascii="SimSun" w:hAnsi="SimSun" w:cs="Times New Roman" w:hint="eastAsia"/>
          <w:sz w:val="21"/>
          <w:szCs w:val="22"/>
        </w:rPr>
        <w:t>，</w:t>
      </w:r>
      <w:r w:rsidRPr="00434ACF">
        <w:rPr>
          <w:rFonts w:ascii="SimSun" w:hAnsi="SimSun" w:cs="Times New Roman"/>
          <w:sz w:val="21"/>
          <w:szCs w:val="22"/>
        </w:rPr>
        <w:t>并宣读修订后的文本</w:t>
      </w:r>
      <w:r w:rsidRPr="00434ACF">
        <w:rPr>
          <w:rFonts w:ascii="SimSun" w:hAnsi="SimSun" w:cs="Times New Roman" w:hint="eastAsia"/>
          <w:sz w:val="21"/>
          <w:szCs w:val="22"/>
        </w:rPr>
        <w:t>。</w:t>
      </w:r>
    </w:p>
    <w:p w14:paraId="719AD285"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534A43">
        <w:rPr>
          <w:rFonts w:ascii="SimSun" w:hAnsi="SimSun" w:cs="Cambria Math"/>
          <w:color w:val="000000"/>
          <w:sz w:val="21"/>
          <w:szCs w:val="22"/>
        </w:rPr>
        <w:t>秘书</w:t>
      </w:r>
      <w:r w:rsidRPr="00434ACF">
        <w:rPr>
          <w:rFonts w:ascii="SimSun" w:hAnsi="SimSun" w:cs="Times New Roman"/>
          <w:sz w:val="21"/>
          <w:szCs w:val="22"/>
        </w:rPr>
        <w:t>处提到了下面</w:t>
      </w:r>
      <w:r w:rsidRPr="00434ACF">
        <w:rPr>
          <w:rFonts w:ascii="SimSun" w:hAnsi="SimSun" w:cs="Times New Roman" w:hint="eastAsia"/>
          <w:sz w:val="21"/>
          <w:szCs w:val="22"/>
        </w:rPr>
        <w:t>这句话：“会议要求委员会主席在可行时，在</w:t>
      </w:r>
      <w:r w:rsidRPr="00434ACF">
        <w:rPr>
          <w:rFonts w:ascii="SimSun" w:hAnsi="SimSun"/>
          <w:sz w:val="21"/>
          <w:szCs w:val="22"/>
        </w:rPr>
        <w:t>2015</w:t>
      </w:r>
      <w:r w:rsidRPr="00434ACF">
        <w:rPr>
          <w:rFonts w:ascii="SimSun" w:hAnsi="SimSun" w:cs="Times New Roman" w:hint="eastAsia"/>
          <w:sz w:val="21"/>
          <w:szCs w:val="22"/>
        </w:rPr>
        <w:t>年大会会外，在不干扰大会处理的其他议题的情况下，举行非正式磋商。”</w:t>
      </w:r>
      <w:r w:rsidRPr="00434ACF">
        <w:rPr>
          <w:rFonts w:ascii="SimSun" w:hAnsi="SimSun" w:cs="Times New Roman"/>
          <w:sz w:val="21"/>
          <w:szCs w:val="22"/>
        </w:rPr>
        <w:t>秘书处随后宣读了将在句子末尾添加的</w:t>
      </w:r>
      <w:r w:rsidRPr="00434ACF">
        <w:rPr>
          <w:rFonts w:ascii="SimSun" w:hAnsi="SimSun" w:cs="Times New Roman" w:hint="eastAsia"/>
          <w:sz w:val="21"/>
          <w:szCs w:val="22"/>
        </w:rPr>
        <w:t>文字：“基于主席的一份非正式工作文件和阿尔及利亚与尼日利亚两代表团提出的可由</w:t>
      </w:r>
      <w:r w:rsidRPr="00434ACF">
        <w:rPr>
          <w:rFonts w:ascii="SimSun" w:hAnsi="SimSun"/>
          <w:sz w:val="21"/>
          <w:szCs w:val="22"/>
        </w:rPr>
        <w:t>CDIP</w:t>
      </w:r>
      <w:r w:rsidRPr="00434ACF">
        <w:rPr>
          <w:rFonts w:ascii="SimSun" w:hAnsi="SimSun" w:cs="Times New Roman" w:hint="eastAsia"/>
          <w:sz w:val="21"/>
          <w:szCs w:val="22"/>
        </w:rPr>
        <w:t>讨论的活动举例表”。</w:t>
      </w:r>
    </w:p>
    <w:p w14:paraId="02978B0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w:t>
      </w:r>
      <w:r w:rsidRPr="00434ACF">
        <w:rPr>
          <w:rFonts w:ascii="SimSun" w:hAnsi="SimSun" w:cs="Times New Roman" w:hint="eastAsia"/>
          <w:sz w:val="21"/>
          <w:szCs w:val="22"/>
        </w:rPr>
        <w:t>相信</w:t>
      </w:r>
      <w:r w:rsidRPr="00434ACF">
        <w:rPr>
          <w:rFonts w:ascii="SimSun" w:hAnsi="SimSun" w:cs="Times New Roman"/>
          <w:sz w:val="21"/>
          <w:szCs w:val="22"/>
        </w:rPr>
        <w:t>提议的</w:t>
      </w:r>
      <w:r w:rsidRPr="00E709C8">
        <w:rPr>
          <w:rFonts w:ascii="SimSun" w:hAnsi="SimSun" w:cs="Times New Roman" w:hint="eastAsia"/>
          <w:color w:val="000000"/>
          <w:sz w:val="21"/>
          <w:szCs w:val="22"/>
        </w:rPr>
        <w:t>文字</w:t>
      </w:r>
      <w:r w:rsidRPr="00434ACF">
        <w:rPr>
          <w:rFonts w:ascii="SimSun" w:hAnsi="SimSun" w:cs="Times New Roman"/>
          <w:sz w:val="21"/>
          <w:szCs w:val="22"/>
        </w:rPr>
        <w:t>反映了讨论的内容</w:t>
      </w:r>
      <w:r w:rsidRPr="00434ACF">
        <w:rPr>
          <w:rFonts w:ascii="SimSun" w:hAnsi="SimSun" w:cs="Times New Roman" w:hint="eastAsia"/>
          <w:sz w:val="21"/>
          <w:szCs w:val="22"/>
        </w:rPr>
        <w:t>，</w:t>
      </w:r>
      <w:r w:rsidRPr="00434ACF">
        <w:rPr>
          <w:rFonts w:ascii="SimSun" w:hAnsi="SimSun" w:cs="Times New Roman"/>
          <w:sz w:val="21"/>
          <w:szCs w:val="22"/>
        </w:rPr>
        <w:t>所有代表团应该都</w:t>
      </w:r>
      <w:r w:rsidRPr="00434ACF">
        <w:rPr>
          <w:rFonts w:ascii="SimSun" w:hAnsi="SimSun" w:cs="Times New Roman" w:hint="eastAsia"/>
          <w:sz w:val="21"/>
          <w:szCs w:val="22"/>
        </w:rPr>
        <w:t>可以</w:t>
      </w:r>
      <w:r w:rsidRPr="00434ACF">
        <w:rPr>
          <w:rFonts w:ascii="SimSun" w:hAnsi="SimSun" w:cs="Times New Roman"/>
          <w:sz w:val="21"/>
          <w:szCs w:val="22"/>
        </w:rPr>
        <w:t>接受。</w:t>
      </w:r>
    </w:p>
    <w:p w14:paraId="107F3834"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日本代表团代表</w:t>
      </w:r>
      <w:r w:rsidRPr="00434ACF">
        <w:rPr>
          <w:rFonts w:ascii="SimSun" w:hAnsi="SimSun"/>
          <w:sz w:val="21"/>
          <w:szCs w:val="22"/>
        </w:rPr>
        <w:t>B</w:t>
      </w:r>
      <w:r w:rsidRPr="00434ACF">
        <w:rPr>
          <w:rFonts w:ascii="SimSun" w:hAnsi="SimSun" w:cs="Times New Roman"/>
          <w:sz w:val="21"/>
          <w:szCs w:val="22"/>
        </w:rPr>
        <w:t>集团</w:t>
      </w:r>
      <w:r w:rsidRPr="00434ACF">
        <w:rPr>
          <w:rFonts w:ascii="SimSun" w:hAnsi="SimSun" w:cs="Times New Roman" w:hint="eastAsia"/>
          <w:sz w:val="21"/>
          <w:szCs w:val="22"/>
        </w:rPr>
        <w:t>表示</w:t>
      </w:r>
      <w:r w:rsidRPr="00434ACF">
        <w:rPr>
          <w:rFonts w:ascii="SimSun" w:hAnsi="SimSun" w:cs="Times New Roman"/>
          <w:sz w:val="21"/>
          <w:szCs w:val="22"/>
        </w:rPr>
        <w:t>，非正式磋商</w:t>
      </w:r>
      <w:r w:rsidRPr="00434ACF">
        <w:rPr>
          <w:rFonts w:ascii="SimSun" w:hAnsi="SimSun" w:cs="Times New Roman" w:hint="eastAsia"/>
          <w:sz w:val="21"/>
          <w:szCs w:val="22"/>
        </w:rPr>
        <w:t>中的讨论</w:t>
      </w:r>
      <w:r w:rsidRPr="00434ACF">
        <w:rPr>
          <w:rFonts w:ascii="SimSun" w:hAnsi="SimSun" w:cs="Times New Roman"/>
          <w:sz w:val="21"/>
          <w:szCs w:val="22"/>
        </w:rPr>
        <w:t>只</w:t>
      </w:r>
      <w:r w:rsidRPr="00434ACF">
        <w:rPr>
          <w:rFonts w:ascii="SimSun" w:hAnsi="SimSun" w:cs="Times New Roman" w:hint="eastAsia"/>
          <w:sz w:val="21"/>
          <w:szCs w:val="22"/>
        </w:rPr>
        <w:t>涉及</w:t>
      </w:r>
      <w:r w:rsidRPr="00434ACF">
        <w:rPr>
          <w:rFonts w:ascii="SimSun" w:hAnsi="SimSun" w:cs="Times New Roman"/>
          <w:sz w:val="21"/>
          <w:szCs w:val="22"/>
        </w:rPr>
        <w:t>协调机制问题</w:t>
      </w:r>
      <w:r w:rsidRPr="00434ACF">
        <w:rPr>
          <w:rFonts w:ascii="SimSun" w:hAnsi="SimSun" w:cs="Times New Roman" w:hint="eastAsia"/>
          <w:sz w:val="21"/>
          <w:szCs w:val="22"/>
        </w:rPr>
        <w:t>，</w:t>
      </w:r>
      <w:r w:rsidRPr="00434ACF">
        <w:rPr>
          <w:rFonts w:ascii="SimSun" w:hAnsi="SimSun" w:cs="Times New Roman"/>
          <w:sz w:val="21"/>
          <w:szCs w:val="22"/>
        </w:rPr>
        <w:t>是在讨论</w:t>
      </w:r>
      <w:proofErr w:type="gramStart"/>
      <w:r w:rsidRPr="00434ACF">
        <w:rPr>
          <w:rFonts w:ascii="SimSun" w:hAnsi="SimSun" w:cs="Times New Roman"/>
          <w:sz w:val="21"/>
          <w:szCs w:val="22"/>
        </w:rPr>
        <w:t>完</w:t>
      </w:r>
      <w:r w:rsidRPr="00434ACF">
        <w:rPr>
          <w:rFonts w:ascii="SimSun" w:hAnsi="SimSun" w:cs="Times New Roman" w:hint="eastAsia"/>
          <w:sz w:val="21"/>
          <w:szCs w:val="22"/>
        </w:rPr>
        <w:t>提出</w:t>
      </w:r>
      <w:proofErr w:type="gramEnd"/>
      <w:r w:rsidRPr="00434ACF">
        <w:rPr>
          <w:rFonts w:ascii="SimSun" w:hAnsi="SimSun" w:cs="Times New Roman" w:hint="eastAsia"/>
          <w:sz w:val="21"/>
          <w:szCs w:val="22"/>
        </w:rPr>
        <w:t>的</w:t>
      </w:r>
      <w:r w:rsidRPr="00434ACF">
        <w:rPr>
          <w:rFonts w:ascii="SimSun" w:hAnsi="SimSun" w:cs="Times New Roman"/>
          <w:sz w:val="21"/>
          <w:szCs w:val="22"/>
        </w:rPr>
        <w:t>新</w:t>
      </w:r>
      <w:r w:rsidRPr="00434ACF">
        <w:rPr>
          <w:rFonts w:ascii="SimSun" w:hAnsi="SimSun" w:cs="Times New Roman" w:hint="eastAsia"/>
          <w:sz w:val="21"/>
          <w:szCs w:val="22"/>
        </w:rPr>
        <w:t>议程项目</w:t>
      </w:r>
      <w:r w:rsidRPr="00434ACF">
        <w:rPr>
          <w:rFonts w:ascii="SimSun" w:hAnsi="SimSun" w:cs="Times New Roman"/>
          <w:sz w:val="21"/>
          <w:szCs w:val="22"/>
        </w:rPr>
        <w:t>之后才进行</w:t>
      </w:r>
      <w:r w:rsidRPr="00434ACF">
        <w:rPr>
          <w:rFonts w:ascii="SimSun" w:hAnsi="SimSun" w:cs="Times New Roman" w:hint="eastAsia"/>
          <w:sz w:val="21"/>
          <w:szCs w:val="22"/>
        </w:rPr>
        <w:t>。</w:t>
      </w:r>
      <w:r w:rsidRPr="00434ACF">
        <w:rPr>
          <w:rFonts w:ascii="SimSun" w:hAnsi="SimSun" w:cs="Times New Roman"/>
          <w:sz w:val="21"/>
          <w:szCs w:val="22"/>
        </w:rPr>
        <w:t>该集团</w:t>
      </w:r>
      <w:r w:rsidRPr="00E709C8">
        <w:rPr>
          <w:rFonts w:ascii="SimSun" w:hAnsi="SimSun" w:cs="Times New Roman" w:hint="eastAsia"/>
          <w:color w:val="000000"/>
          <w:sz w:val="21"/>
          <w:szCs w:val="22"/>
        </w:rPr>
        <w:t>希望</w:t>
      </w:r>
      <w:r w:rsidRPr="00434ACF">
        <w:rPr>
          <w:rFonts w:ascii="SimSun" w:hAnsi="SimSun" w:cs="Times New Roman"/>
          <w:sz w:val="21"/>
          <w:szCs w:val="22"/>
        </w:rPr>
        <w:t>主席能说明非正式磋商的讨论是否包括这两个</w:t>
      </w:r>
      <w:r w:rsidRPr="00434ACF">
        <w:rPr>
          <w:rFonts w:ascii="SimSun" w:hAnsi="SimSun" w:cs="Times New Roman" w:hint="eastAsia"/>
          <w:sz w:val="21"/>
          <w:szCs w:val="22"/>
        </w:rPr>
        <w:t>议题</w:t>
      </w:r>
      <w:r w:rsidRPr="00434ACF">
        <w:rPr>
          <w:rFonts w:ascii="SimSun" w:hAnsi="SimSun" w:cs="Times New Roman"/>
          <w:sz w:val="21"/>
          <w:szCs w:val="22"/>
        </w:rPr>
        <w:t>。</w:t>
      </w:r>
    </w:p>
    <w:p w14:paraId="26D6EEB0"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主席回顾了周四上午召开的非正式磋商。由于时间有限，磋商中只讨论了协调机制的问题</w:t>
      </w:r>
      <w:r w:rsidRPr="00434ACF">
        <w:rPr>
          <w:rFonts w:ascii="SimSun" w:hAnsi="SimSun" w:cs="Times New Roman" w:hint="eastAsia"/>
          <w:sz w:val="21"/>
          <w:szCs w:val="22"/>
        </w:rPr>
        <w:t>，</w:t>
      </w:r>
      <w:r w:rsidRPr="00434ACF">
        <w:rPr>
          <w:rFonts w:ascii="SimSun" w:hAnsi="SimSun" w:cs="Times New Roman"/>
          <w:sz w:val="21"/>
          <w:szCs w:val="22"/>
        </w:rPr>
        <w:t>尚未讨论阿尔及利亚和尼日利亚代表团</w:t>
      </w:r>
      <w:r w:rsidRPr="00434ACF">
        <w:rPr>
          <w:rFonts w:ascii="SimSun" w:hAnsi="SimSun" w:cs="Times New Roman" w:hint="eastAsia"/>
          <w:sz w:val="21"/>
          <w:szCs w:val="22"/>
        </w:rPr>
        <w:t>提议</w:t>
      </w:r>
      <w:r w:rsidRPr="00434ACF">
        <w:rPr>
          <w:rFonts w:ascii="SimSun" w:hAnsi="SimSun" w:cs="Times New Roman"/>
          <w:sz w:val="21"/>
          <w:szCs w:val="22"/>
        </w:rPr>
        <w:t>的</w:t>
      </w:r>
      <w:r w:rsidRPr="00434ACF">
        <w:rPr>
          <w:rFonts w:ascii="SimSun" w:hAnsi="SimSun" w:cs="Times New Roman" w:hint="eastAsia"/>
          <w:sz w:val="21"/>
          <w:szCs w:val="22"/>
        </w:rPr>
        <w:t>事项</w:t>
      </w:r>
      <w:r w:rsidRPr="00434ACF">
        <w:rPr>
          <w:rFonts w:ascii="SimSun" w:hAnsi="SimSun" w:cs="Times New Roman"/>
          <w:sz w:val="21"/>
          <w:szCs w:val="22"/>
        </w:rPr>
        <w:t>。如果当时有时间</w:t>
      </w:r>
      <w:r w:rsidRPr="00434ACF">
        <w:rPr>
          <w:rFonts w:ascii="SimSun" w:hAnsi="SimSun" w:cs="Times New Roman" w:hint="eastAsia"/>
          <w:sz w:val="21"/>
          <w:szCs w:val="22"/>
        </w:rPr>
        <w:t>，</w:t>
      </w:r>
      <w:r w:rsidRPr="00434ACF">
        <w:rPr>
          <w:rFonts w:ascii="SimSun" w:hAnsi="SimSun" w:cs="Times New Roman"/>
          <w:sz w:val="21"/>
          <w:szCs w:val="22"/>
        </w:rPr>
        <w:t>就会讨论这</w:t>
      </w:r>
      <w:r w:rsidRPr="00434ACF">
        <w:rPr>
          <w:rFonts w:ascii="SimSun" w:hAnsi="SimSun" w:cs="Times New Roman" w:hint="eastAsia"/>
          <w:sz w:val="21"/>
          <w:szCs w:val="22"/>
        </w:rPr>
        <w:t>些</w:t>
      </w:r>
      <w:r w:rsidRPr="00434ACF">
        <w:rPr>
          <w:rFonts w:ascii="SimSun" w:hAnsi="SimSun" w:cs="Times New Roman"/>
          <w:sz w:val="21"/>
          <w:szCs w:val="22"/>
        </w:rPr>
        <w:t>议题</w:t>
      </w:r>
      <w:r w:rsidRPr="00434ACF">
        <w:rPr>
          <w:rFonts w:ascii="SimSun" w:hAnsi="SimSun" w:cs="Times New Roman" w:hint="eastAsia"/>
          <w:sz w:val="21"/>
          <w:szCs w:val="22"/>
        </w:rPr>
        <w:t>。</w:t>
      </w:r>
      <w:r w:rsidRPr="00434ACF">
        <w:rPr>
          <w:rFonts w:ascii="SimSun" w:hAnsi="SimSun" w:cs="Times New Roman"/>
          <w:sz w:val="21"/>
          <w:szCs w:val="22"/>
        </w:rPr>
        <w:t>因此，现在的想法是在即将</w:t>
      </w:r>
      <w:r w:rsidRPr="00434ACF">
        <w:rPr>
          <w:rFonts w:ascii="SimSun" w:hAnsi="SimSun" w:cs="Times New Roman" w:hint="eastAsia"/>
          <w:sz w:val="21"/>
          <w:szCs w:val="22"/>
        </w:rPr>
        <w:t>召开</w:t>
      </w:r>
      <w:r w:rsidRPr="00434ACF">
        <w:rPr>
          <w:rFonts w:ascii="SimSun" w:hAnsi="SimSun" w:cs="Times New Roman"/>
          <w:sz w:val="21"/>
          <w:szCs w:val="22"/>
        </w:rPr>
        <w:t>的</w:t>
      </w:r>
      <w:r w:rsidRPr="00434ACF">
        <w:rPr>
          <w:rFonts w:ascii="SimSun" w:hAnsi="SimSun" w:cs="Times New Roman" w:hint="eastAsia"/>
          <w:sz w:val="21"/>
          <w:szCs w:val="22"/>
        </w:rPr>
        <w:t>大会会外</w:t>
      </w:r>
      <w:r w:rsidRPr="00434ACF">
        <w:rPr>
          <w:rFonts w:ascii="SimSun" w:hAnsi="SimSun" w:cs="Times New Roman"/>
          <w:sz w:val="21"/>
          <w:szCs w:val="22"/>
        </w:rPr>
        <w:t>同时讨论这两个</w:t>
      </w:r>
      <w:r w:rsidRPr="00434ACF">
        <w:rPr>
          <w:rFonts w:ascii="SimSun" w:hAnsi="SimSun" w:cs="Times New Roman" w:hint="eastAsia"/>
          <w:sz w:val="21"/>
          <w:szCs w:val="22"/>
        </w:rPr>
        <w:t>议题</w:t>
      </w:r>
      <w:r w:rsidRPr="00434ACF">
        <w:rPr>
          <w:rFonts w:ascii="SimSun" w:hAnsi="SimSun" w:cs="Times New Roman"/>
          <w:sz w:val="21"/>
          <w:szCs w:val="22"/>
        </w:rPr>
        <w:t>。这是他的理解。</w:t>
      </w:r>
    </w:p>
    <w:p w14:paraId="0923794C" w14:textId="41954858" w:rsidR="00434ACF" w:rsidRDefault="00DD382D" w:rsidP="00E709C8">
      <w:pPr>
        <w:pStyle w:val="ae"/>
        <w:overflowPunct w:val="0"/>
        <w:spacing w:afterLines="50" w:after="120" w:line="340" w:lineRule="atLeast"/>
        <w:ind w:left="0"/>
        <w:contextualSpacing w:val="0"/>
        <w:jc w:val="both"/>
        <w:rPr>
          <w:rFonts w:ascii="SimSun" w:hAnsi="SimSun" w:cs="Times New Roman"/>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szCs w:val="22"/>
        </w:rPr>
        <w:t>伊朗</w:t>
      </w:r>
      <w:r w:rsidR="00E709C8">
        <w:rPr>
          <w:rFonts w:ascii="SimSun" w:hAnsi="SimSun" w:cs="Times New Roman"/>
          <w:sz w:val="21"/>
          <w:szCs w:val="22"/>
        </w:rPr>
        <w:t>(</w:t>
      </w:r>
      <w:r w:rsidRPr="00434ACF">
        <w:rPr>
          <w:rFonts w:ascii="SimSun" w:hAnsi="SimSun" w:cs="Times New Roman"/>
          <w:sz w:val="21"/>
          <w:szCs w:val="22"/>
        </w:rPr>
        <w:t>伊斯兰共和国</w:t>
      </w:r>
      <w:r w:rsidR="00E709C8">
        <w:rPr>
          <w:rFonts w:ascii="SimSun" w:hAnsi="SimSun" w:cs="Times New Roman"/>
          <w:sz w:val="21"/>
          <w:szCs w:val="22"/>
        </w:rPr>
        <w:t>)</w:t>
      </w:r>
      <w:r w:rsidRPr="00434ACF">
        <w:rPr>
          <w:rFonts w:ascii="SimSun" w:hAnsi="SimSun" w:cs="Times New Roman"/>
          <w:sz w:val="21"/>
          <w:szCs w:val="22"/>
        </w:rPr>
        <w:t>代表团要求主席</w:t>
      </w:r>
      <w:r w:rsidRPr="00434ACF">
        <w:rPr>
          <w:rFonts w:ascii="SimSun" w:hAnsi="SimSun" w:cs="Times New Roman" w:hint="eastAsia"/>
          <w:sz w:val="21"/>
          <w:szCs w:val="22"/>
        </w:rPr>
        <w:t>说明</w:t>
      </w:r>
      <w:r w:rsidRPr="00434ACF">
        <w:rPr>
          <w:rFonts w:ascii="SimSun" w:hAnsi="SimSun" w:cs="Times New Roman"/>
          <w:sz w:val="21"/>
          <w:szCs w:val="22"/>
        </w:rPr>
        <w:t>主席总结的状态。该代表团认为这一段没有反映事实。如果该文件是主席总结，应该指出主席对总结</w:t>
      </w:r>
      <w:r w:rsidRPr="00434ACF">
        <w:rPr>
          <w:rFonts w:ascii="SimSun" w:hAnsi="SimSun" w:cs="Times New Roman" w:hint="eastAsia"/>
          <w:sz w:val="21"/>
          <w:szCs w:val="22"/>
        </w:rPr>
        <w:t>负全责</w:t>
      </w:r>
      <w:r w:rsidRPr="00434ACF">
        <w:rPr>
          <w:rFonts w:ascii="SimSun" w:hAnsi="SimSun" w:cs="Times New Roman"/>
          <w:sz w:val="21"/>
          <w:szCs w:val="22"/>
        </w:rPr>
        <w:t>。</w:t>
      </w:r>
      <w:r w:rsidRPr="00434ACF">
        <w:rPr>
          <w:rFonts w:ascii="SimSun" w:hAnsi="SimSun" w:cs="Times New Roman" w:hint="eastAsia"/>
          <w:sz w:val="21"/>
          <w:szCs w:val="22"/>
        </w:rPr>
        <w:t>这样该</w:t>
      </w:r>
      <w:r w:rsidRPr="00434ACF">
        <w:rPr>
          <w:rFonts w:ascii="SimSun" w:hAnsi="SimSun" w:cs="Times New Roman"/>
          <w:sz w:val="21"/>
          <w:szCs w:val="22"/>
        </w:rPr>
        <w:t>代表团就</w:t>
      </w:r>
      <w:r w:rsidRPr="00434ACF">
        <w:rPr>
          <w:rFonts w:ascii="SimSun" w:hAnsi="SimSun" w:cs="Times New Roman" w:hint="eastAsia"/>
          <w:sz w:val="21"/>
          <w:szCs w:val="22"/>
        </w:rPr>
        <w:t>可以通过本段</w:t>
      </w:r>
      <w:r w:rsidRPr="00434ACF">
        <w:rPr>
          <w:rFonts w:ascii="SimSun" w:hAnsi="SimSun" w:cs="Times New Roman"/>
          <w:sz w:val="21"/>
          <w:szCs w:val="22"/>
        </w:rPr>
        <w:t>的文字。否则，</w:t>
      </w:r>
      <w:r w:rsidRPr="00434ACF">
        <w:rPr>
          <w:rFonts w:ascii="SimSun" w:hAnsi="SimSun" w:cs="Times New Roman" w:hint="eastAsia"/>
          <w:sz w:val="21"/>
          <w:szCs w:val="22"/>
        </w:rPr>
        <w:t>该</w:t>
      </w:r>
      <w:r w:rsidRPr="00434ACF">
        <w:rPr>
          <w:rFonts w:ascii="SimSun" w:hAnsi="SimSun" w:cs="Times New Roman"/>
          <w:sz w:val="21"/>
          <w:szCs w:val="22"/>
        </w:rPr>
        <w:t>代表团将坚持其关于本段的提议。</w:t>
      </w:r>
      <w:r w:rsidRPr="00434ACF">
        <w:rPr>
          <w:rFonts w:ascii="SimSun" w:hAnsi="SimSun" w:cs="Times New Roman" w:hint="eastAsia"/>
          <w:sz w:val="21"/>
          <w:szCs w:val="22"/>
        </w:rPr>
        <w:t>该</w:t>
      </w:r>
      <w:r w:rsidRPr="00434ACF">
        <w:rPr>
          <w:rFonts w:ascii="SimSun" w:hAnsi="SimSun" w:cs="Times New Roman"/>
          <w:sz w:val="21"/>
          <w:szCs w:val="22"/>
        </w:rPr>
        <w:t>代表团回顾说，大会主席去年曾表示大会</w:t>
      </w:r>
      <w:r w:rsidRPr="00434ACF">
        <w:rPr>
          <w:rFonts w:ascii="SimSun" w:hAnsi="SimSun" w:cs="Times New Roman" w:hint="eastAsia"/>
          <w:sz w:val="21"/>
          <w:szCs w:val="22"/>
        </w:rPr>
        <w:t>的</w:t>
      </w:r>
      <w:r w:rsidRPr="00434ACF">
        <w:rPr>
          <w:rFonts w:ascii="SimSun" w:hAnsi="SimSun" w:cs="Times New Roman"/>
          <w:sz w:val="21"/>
          <w:szCs w:val="22"/>
        </w:rPr>
        <w:t>议程</w:t>
      </w:r>
      <w:r w:rsidRPr="00434ACF">
        <w:rPr>
          <w:rFonts w:ascii="SimSun" w:hAnsi="SimSun" w:cs="Times New Roman" w:hint="eastAsia"/>
          <w:sz w:val="21"/>
          <w:szCs w:val="22"/>
        </w:rPr>
        <w:t>繁重，没有</w:t>
      </w:r>
      <w:r w:rsidRPr="00434ACF">
        <w:rPr>
          <w:rFonts w:ascii="SimSun" w:hAnsi="SimSun" w:cs="Times New Roman"/>
          <w:sz w:val="21"/>
          <w:szCs w:val="22"/>
        </w:rPr>
        <w:t>时间讨论一些问题。该代表团担心这一点，并希望坚持其</w:t>
      </w:r>
      <w:r w:rsidRPr="00434ACF">
        <w:rPr>
          <w:rFonts w:ascii="SimSun" w:hAnsi="SimSun" w:cs="Times New Roman" w:hint="eastAsia"/>
          <w:sz w:val="21"/>
          <w:szCs w:val="22"/>
        </w:rPr>
        <w:t>提议</w:t>
      </w:r>
      <w:r w:rsidRPr="00434ACF">
        <w:rPr>
          <w:rFonts w:ascii="SimSun" w:hAnsi="SimSun" w:cs="Times New Roman"/>
          <w:sz w:val="21"/>
          <w:szCs w:val="22"/>
        </w:rPr>
        <w:t>。</w:t>
      </w:r>
    </w:p>
    <w:p w14:paraId="29F67ED7" w14:textId="6534220F"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w:t>
      </w:r>
      <w:r w:rsidRPr="00434ACF">
        <w:rPr>
          <w:rFonts w:ascii="SimSun" w:hAnsi="SimSun" w:cs="Times New Roman" w:hint="eastAsia"/>
          <w:sz w:val="21"/>
        </w:rPr>
        <w:t>确认</w:t>
      </w:r>
      <w:r w:rsidRPr="00434ACF">
        <w:rPr>
          <w:rFonts w:ascii="SimSun" w:hAnsi="SimSun" w:cs="Times New Roman"/>
          <w:sz w:val="21"/>
        </w:rPr>
        <w:t>总结反映了他对会议情况的理解。这</w:t>
      </w:r>
      <w:r w:rsidRPr="00434ACF">
        <w:rPr>
          <w:rFonts w:ascii="SimSun" w:hAnsi="SimSun" w:cs="Times New Roman" w:hint="eastAsia"/>
          <w:sz w:val="21"/>
        </w:rPr>
        <w:t>就</w:t>
      </w:r>
      <w:r w:rsidRPr="00434ACF">
        <w:rPr>
          <w:rFonts w:ascii="SimSun" w:hAnsi="SimSun" w:cs="Times New Roman"/>
          <w:sz w:val="21"/>
        </w:rPr>
        <w:t>是他的总结。他不能反映</w:t>
      </w:r>
      <w:r w:rsidRPr="00434ACF">
        <w:rPr>
          <w:rFonts w:ascii="SimSun" w:hAnsi="SimSun" w:cs="Times New Roman" w:hint="eastAsia"/>
          <w:sz w:val="21"/>
        </w:rPr>
        <w:t>未经辩论</w:t>
      </w:r>
      <w:r w:rsidRPr="00434ACF">
        <w:rPr>
          <w:rFonts w:ascii="SimSun" w:hAnsi="SimSun" w:cs="Times New Roman"/>
          <w:sz w:val="21"/>
        </w:rPr>
        <w:t>的内容。他</w:t>
      </w:r>
      <w:r w:rsidRPr="00434ACF">
        <w:rPr>
          <w:rFonts w:ascii="SimSun" w:hAnsi="SimSun" w:cs="Times New Roman" w:hint="eastAsia"/>
          <w:sz w:val="21"/>
        </w:rPr>
        <w:t>必须如实纳入经过</w:t>
      </w:r>
      <w:r w:rsidRPr="00434ACF">
        <w:rPr>
          <w:rFonts w:ascii="SimSun" w:hAnsi="SimSun" w:cs="Times New Roman"/>
          <w:sz w:val="21"/>
        </w:rPr>
        <w:t>讨论并</w:t>
      </w:r>
      <w:r w:rsidRPr="00E709C8">
        <w:rPr>
          <w:rFonts w:ascii="SimSun" w:hAnsi="SimSun" w:cs="Times New Roman"/>
          <w:color w:val="000000"/>
          <w:sz w:val="21"/>
          <w:szCs w:val="22"/>
        </w:rPr>
        <w:t>达成</w:t>
      </w:r>
      <w:r w:rsidRPr="00434ACF">
        <w:rPr>
          <w:rFonts w:ascii="SimSun" w:hAnsi="SimSun" w:cs="Times New Roman"/>
          <w:sz w:val="21"/>
        </w:rPr>
        <w:t>一致的内容</w:t>
      </w:r>
      <w:r w:rsidRPr="00434ACF">
        <w:rPr>
          <w:rFonts w:ascii="SimSun" w:hAnsi="SimSun" w:cs="Times New Roman" w:hint="eastAsia"/>
          <w:sz w:val="21"/>
        </w:rPr>
        <w:t>。</w:t>
      </w:r>
      <w:r w:rsidRPr="00434ACF">
        <w:rPr>
          <w:rFonts w:ascii="SimSun" w:hAnsi="SimSun" w:cs="Times New Roman"/>
          <w:sz w:val="21"/>
        </w:rPr>
        <w:t>主席</w:t>
      </w:r>
      <w:r w:rsidRPr="00434ACF">
        <w:rPr>
          <w:rFonts w:ascii="SimSun" w:hAnsi="SimSun" w:cs="Times New Roman" w:hint="eastAsia"/>
          <w:sz w:val="21"/>
        </w:rPr>
        <w:t>必须</w:t>
      </w:r>
      <w:r w:rsidRPr="00434ACF">
        <w:rPr>
          <w:rFonts w:ascii="SimSun" w:hAnsi="SimSun" w:cs="Times New Roman"/>
          <w:sz w:val="21"/>
        </w:rPr>
        <w:t>反映出各方就哪些问题达成了一致</w:t>
      </w:r>
      <w:r w:rsidRPr="00434ACF">
        <w:rPr>
          <w:rFonts w:ascii="SimSun" w:hAnsi="SimSun" w:cs="Times New Roman" w:hint="eastAsia"/>
          <w:sz w:val="21"/>
        </w:rPr>
        <w:t>，</w:t>
      </w:r>
      <w:r w:rsidRPr="00434ACF">
        <w:rPr>
          <w:rFonts w:ascii="SimSun" w:hAnsi="SimSun" w:cs="Times New Roman"/>
          <w:sz w:val="21"/>
        </w:rPr>
        <w:t>而不是他希望各方就哪些问题达成一致</w:t>
      </w:r>
      <w:r w:rsidRPr="00434ACF">
        <w:rPr>
          <w:rFonts w:ascii="SimSun" w:hAnsi="SimSun" w:cs="Times New Roman" w:hint="eastAsia"/>
          <w:sz w:val="21"/>
        </w:rPr>
        <w:t>，</w:t>
      </w:r>
      <w:r w:rsidRPr="00434ACF">
        <w:rPr>
          <w:rFonts w:ascii="SimSun" w:hAnsi="SimSun" w:cs="Times New Roman"/>
          <w:sz w:val="21"/>
        </w:rPr>
        <w:t>或伊朗</w:t>
      </w:r>
      <w:r w:rsidR="00E709C8">
        <w:rPr>
          <w:rFonts w:ascii="SimSun" w:hAnsi="SimSun" w:cs="Times New Roman"/>
          <w:sz w:val="21"/>
        </w:rPr>
        <w:t>(</w:t>
      </w:r>
      <w:r w:rsidRPr="00434ACF">
        <w:rPr>
          <w:rFonts w:ascii="SimSun" w:hAnsi="SimSun" w:cs="Times New Roman"/>
          <w:sz w:val="21"/>
        </w:rPr>
        <w:t>伊斯兰共和国</w:t>
      </w:r>
      <w:r w:rsidR="00E709C8">
        <w:rPr>
          <w:rFonts w:ascii="SimSun" w:hAnsi="SimSun" w:cs="Times New Roman"/>
          <w:sz w:val="21"/>
        </w:rPr>
        <w:t>)</w:t>
      </w:r>
      <w:r w:rsidRPr="00434ACF">
        <w:rPr>
          <w:rFonts w:ascii="SimSun" w:hAnsi="SimSun" w:cs="Times New Roman"/>
          <w:sz w:val="21"/>
        </w:rPr>
        <w:t>代表团希望</w:t>
      </w:r>
      <w:r w:rsidRPr="00434ACF">
        <w:rPr>
          <w:rFonts w:ascii="SimSun" w:hAnsi="SimSun" w:cs="Times New Roman" w:hint="eastAsia"/>
          <w:sz w:val="21"/>
        </w:rPr>
        <w:t>做出哪些</w:t>
      </w:r>
      <w:r w:rsidRPr="00434ACF">
        <w:rPr>
          <w:rFonts w:ascii="SimSun" w:hAnsi="SimSun" w:cs="Times New Roman"/>
          <w:sz w:val="21"/>
        </w:rPr>
        <w:t>决定。因此，他要求伊朗</w:t>
      </w:r>
      <w:r w:rsidR="00E709C8">
        <w:rPr>
          <w:rFonts w:ascii="SimSun" w:hAnsi="SimSun" w:cs="Times New Roman"/>
          <w:sz w:val="21"/>
        </w:rPr>
        <w:t>(</w:t>
      </w:r>
      <w:r w:rsidRPr="00434ACF">
        <w:rPr>
          <w:rFonts w:ascii="SimSun" w:hAnsi="SimSun" w:cs="Times New Roman"/>
          <w:sz w:val="21"/>
        </w:rPr>
        <w:t>伊斯兰共和国</w:t>
      </w:r>
      <w:r w:rsidR="00E709C8">
        <w:rPr>
          <w:rFonts w:ascii="SimSun" w:hAnsi="SimSun" w:cs="Times New Roman"/>
          <w:sz w:val="21"/>
        </w:rPr>
        <w:t>)</w:t>
      </w:r>
      <w:r w:rsidRPr="00434ACF">
        <w:rPr>
          <w:rFonts w:ascii="SimSun" w:hAnsi="SimSun" w:cs="Times New Roman"/>
          <w:sz w:val="21"/>
        </w:rPr>
        <w:t>代表团接受结论。他会对总结负责。他询问委员会是否可以通过秘书处宣读的修订后的段落</w:t>
      </w:r>
      <w:r w:rsidRPr="00434ACF">
        <w:rPr>
          <w:rFonts w:ascii="SimSun" w:hAnsi="SimSun" w:cs="Times New Roman" w:hint="eastAsia"/>
          <w:sz w:val="21"/>
        </w:rPr>
        <w:t>，以及</w:t>
      </w:r>
      <w:r w:rsidRPr="00434ACF">
        <w:rPr>
          <w:rFonts w:ascii="SimSun" w:hAnsi="SimSun" w:cs="Times New Roman"/>
          <w:sz w:val="21"/>
        </w:rPr>
        <w:t>尼日利亚代表团代表非洲集团</w:t>
      </w:r>
      <w:r w:rsidRPr="00434ACF">
        <w:rPr>
          <w:rFonts w:ascii="SimSun" w:hAnsi="SimSun" w:cs="Times New Roman" w:hint="eastAsia"/>
          <w:sz w:val="21"/>
        </w:rPr>
        <w:t>要求调换</w:t>
      </w:r>
      <w:r w:rsidRPr="00434ACF">
        <w:rPr>
          <w:rFonts w:ascii="SimSun" w:hAnsi="SimSun" w:cs="Times New Roman"/>
          <w:sz w:val="21"/>
        </w:rPr>
        <w:t>最后两句话的顺序</w:t>
      </w:r>
      <w:r w:rsidRPr="00434ACF">
        <w:rPr>
          <w:rFonts w:ascii="SimSun" w:hAnsi="SimSun" w:cs="Times New Roman" w:hint="eastAsia"/>
          <w:sz w:val="21"/>
        </w:rPr>
        <w:t>的提议</w:t>
      </w:r>
      <w:r w:rsidRPr="00434ACF">
        <w:rPr>
          <w:rFonts w:ascii="SimSun" w:hAnsi="SimSun" w:cs="Times New Roman"/>
          <w:sz w:val="21"/>
        </w:rPr>
        <w:t>。</w:t>
      </w:r>
      <w:r w:rsidRPr="00434ACF">
        <w:rPr>
          <w:rFonts w:ascii="SimSun" w:hAnsi="SimSun" w:cs="Times New Roman" w:hint="eastAsia"/>
          <w:sz w:val="21"/>
        </w:rPr>
        <w:t>鉴于与会者未提出异议，这一段获得通过。</w:t>
      </w:r>
      <w:r w:rsidRPr="00434ACF">
        <w:rPr>
          <w:rFonts w:ascii="SimSun" w:hAnsi="SimSun" w:cs="Times New Roman"/>
          <w:sz w:val="21"/>
        </w:rPr>
        <w:t>主席</w:t>
      </w:r>
      <w:r w:rsidRPr="00434ACF">
        <w:rPr>
          <w:rFonts w:ascii="SimSun" w:hAnsi="SimSun" w:cs="Times New Roman" w:hint="eastAsia"/>
          <w:sz w:val="21"/>
        </w:rPr>
        <w:t>提到</w:t>
      </w:r>
      <w:r w:rsidRPr="00434ACF">
        <w:rPr>
          <w:rFonts w:ascii="SimSun" w:hAnsi="SimSun" w:cs="Times New Roman"/>
          <w:sz w:val="21"/>
        </w:rPr>
        <w:t>第</w:t>
      </w:r>
      <w:r w:rsidRPr="00434ACF">
        <w:rPr>
          <w:rFonts w:ascii="SimSun" w:hAnsi="SimSun"/>
          <w:sz w:val="21"/>
        </w:rPr>
        <w:t>11</w:t>
      </w:r>
      <w:r w:rsidRPr="00434ACF">
        <w:rPr>
          <w:rFonts w:ascii="SimSun" w:hAnsi="SimSun" w:cs="Times New Roman"/>
          <w:sz w:val="21"/>
        </w:rPr>
        <w:t>段。</w:t>
      </w:r>
    </w:p>
    <w:p w14:paraId="16891FEC" w14:textId="1995AAD2"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秘书处</w:t>
      </w:r>
      <w:r w:rsidRPr="00434ACF">
        <w:rPr>
          <w:rFonts w:ascii="SimSun" w:hAnsi="SimSun" w:cs="Times New Roman" w:hint="eastAsia"/>
          <w:sz w:val="21"/>
        </w:rPr>
        <w:t>告知</w:t>
      </w:r>
      <w:r w:rsidRPr="00434ACF">
        <w:rPr>
          <w:rFonts w:ascii="SimSun" w:hAnsi="SimSun" w:cs="Times New Roman"/>
          <w:sz w:val="21"/>
        </w:rPr>
        <w:t>委员会该段略有变化。</w:t>
      </w:r>
      <w:r w:rsidRPr="00434ACF">
        <w:rPr>
          <w:rFonts w:ascii="SimSun" w:hAnsi="SimSun" w:cs="Times New Roman" w:hint="eastAsia"/>
          <w:sz w:val="21"/>
        </w:rPr>
        <w:t>多个</w:t>
      </w:r>
      <w:r w:rsidRPr="00434ACF">
        <w:rPr>
          <w:rFonts w:ascii="SimSun" w:hAnsi="SimSun" w:cs="Times New Roman"/>
          <w:sz w:val="21"/>
        </w:rPr>
        <w:t>代表团要求将第</w:t>
      </w:r>
      <w:r w:rsidRPr="00434ACF">
        <w:rPr>
          <w:rFonts w:ascii="SimSun" w:hAnsi="SimSun"/>
          <w:sz w:val="21"/>
        </w:rPr>
        <w:t>2</w:t>
      </w:r>
      <w:r w:rsidRPr="00434ACF">
        <w:rPr>
          <w:rFonts w:ascii="SimSun" w:hAnsi="SimSun" w:cs="Times New Roman" w:hint="eastAsia"/>
          <w:sz w:val="21"/>
        </w:rPr>
        <w:t>句中的“</w:t>
      </w:r>
      <w:r w:rsidRPr="00434ACF">
        <w:rPr>
          <w:rFonts w:ascii="SimSun" w:hAnsi="SimSun" w:cs="Times New Roman"/>
          <w:sz w:val="21"/>
        </w:rPr>
        <w:t>灵活性</w:t>
      </w:r>
      <w:r w:rsidRPr="00434ACF">
        <w:rPr>
          <w:rFonts w:ascii="SimSun" w:hAnsi="SimSun" w:cs="Times New Roman" w:hint="eastAsia"/>
          <w:sz w:val="21"/>
        </w:rPr>
        <w:t>”</w:t>
      </w:r>
      <w:r w:rsidRPr="00434ACF">
        <w:rPr>
          <w:rFonts w:ascii="SimSun" w:hAnsi="SimSun" w:cs="Times New Roman"/>
          <w:sz w:val="21"/>
        </w:rPr>
        <w:t>改为</w:t>
      </w:r>
      <w:r w:rsidRPr="00434ACF">
        <w:rPr>
          <w:rFonts w:ascii="SimSun" w:hAnsi="SimSun" w:cs="Times New Roman" w:hint="eastAsia"/>
          <w:sz w:val="21"/>
        </w:rPr>
        <w:t>“该项目”</w:t>
      </w:r>
      <w:r w:rsidRPr="00434ACF">
        <w:rPr>
          <w:rFonts w:ascii="SimSun" w:hAnsi="SimSun" w:cs="Times New Roman"/>
          <w:sz w:val="21"/>
        </w:rPr>
        <w:t>。</w:t>
      </w:r>
    </w:p>
    <w:p w14:paraId="2E5DD91E"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主席询问第</w:t>
      </w:r>
      <w:r w:rsidRPr="00434ACF">
        <w:rPr>
          <w:rFonts w:ascii="SimSun" w:hAnsi="SimSun"/>
          <w:sz w:val="21"/>
        </w:rPr>
        <w:t>11</w:t>
      </w:r>
      <w:r w:rsidRPr="00434ACF">
        <w:rPr>
          <w:rFonts w:ascii="SimSun" w:hAnsi="SimSun" w:cs="Times New Roman"/>
          <w:sz w:val="21"/>
        </w:rPr>
        <w:t>段可否按照秘书处提出的</w:t>
      </w:r>
      <w:r w:rsidRPr="00434ACF">
        <w:rPr>
          <w:rFonts w:ascii="SimSun" w:hAnsi="SimSun" w:cs="Times New Roman" w:hint="eastAsia"/>
          <w:sz w:val="21"/>
        </w:rPr>
        <w:t>修订</w:t>
      </w:r>
      <w:r w:rsidRPr="00434ACF">
        <w:rPr>
          <w:rFonts w:ascii="SimSun" w:hAnsi="SimSun" w:cs="Times New Roman"/>
          <w:sz w:val="21"/>
        </w:rPr>
        <w:t>获得通过。</w:t>
      </w:r>
      <w:r w:rsidRPr="00434ACF">
        <w:rPr>
          <w:rFonts w:ascii="SimSun" w:hAnsi="SimSun" w:cs="Times New Roman" w:hint="eastAsia"/>
          <w:sz w:val="21"/>
        </w:rPr>
        <w:t>鉴于与会者未提出异议，第</w:t>
      </w:r>
      <w:r w:rsidRPr="00434ACF">
        <w:rPr>
          <w:rFonts w:ascii="SimSun" w:hAnsi="SimSun"/>
          <w:sz w:val="21"/>
        </w:rPr>
        <w:t>11</w:t>
      </w:r>
      <w:r w:rsidRPr="00434ACF">
        <w:rPr>
          <w:rFonts w:ascii="SimSun" w:hAnsi="SimSun" w:cs="Times New Roman" w:hint="eastAsia"/>
          <w:sz w:val="21"/>
        </w:rPr>
        <w:t>段得以顺利通过。</w:t>
      </w:r>
    </w:p>
    <w:p w14:paraId="16FDF04A"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他</w:t>
      </w:r>
      <w:r w:rsidRPr="00434ACF">
        <w:rPr>
          <w:rFonts w:ascii="SimSun" w:hAnsi="SimSun" w:cs="Times New Roman" w:hint="eastAsia"/>
          <w:sz w:val="21"/>
        </w:rPr>
        <w:t>提到</w:t>
      </w:r>
      <w:r w:rsidRPr="00E709C8">
        <w:rPr>
          <w:rFonts w:ascii="SimSun" w:hAnsi="SimSun" w:cs="Times New Roman"/>
          <w:color w:val="000000"/>
          <w:sz w:val="21"/>
          <w:szCs w:val="22"/>
        </w:rPr>
        <w:t>第</w:t>
      </w:r>
      <w:r w:rsidRPr="00E709C8">
        <w:rPr>
          <w:rFonts w:ascii="SimSun" w:hAnsi="SimSun"/>
          <w:color w:val="000000"/>
          <w:sz w:val="21"/>
          <w:szCs w:val="22"/>
        </w:rPr>
        <w:t>12</w:t>
      </w:r>
      <w:r w:rsidRPr="00434ACF">
        <w:rPr>
          <w:rFonts w:ascii="SimSun" w:hAnsi="SimSun" w:cs="Times New Roman"/>
          <w:sz w:val="21"/>
        </w:rPr>
        <w:t>段。</w:t>
      </w:r>
    </w:p>
    <w:p w14:paraId="14185868"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秘书处表示，根据主席早些时候的决定，分发给各代表团的文本将增加以下内容</w:t>
      </w:r>
      <w:r w:rsidRPr="00434ACF">
        <w:rPr>
          <w:rFonts w:ascii="SimSun" w:hAnsi="SimSun" w:cs="Times New Roman" w:hint="eastAsia"/>
          <w:sz w:val="21"/>
        </w:rPr>
        <w:t>：“委员会要求秘书处对文件</w:t>
      </w:r>
      <w:r w:rsidRPr="00434ACF">
        <w:rPr>
          <w:rFonts w:ascii="SimSun" w:hAnsi="SimSun"/>
          <w:sz w:val="21"/>
        </w:rPr>
        <w:t>CDIP/9/14</w:t>
      </w:r>
      <w:r w:rsidRPr="00434ACF">
        <w:rPr>
          <w:rFonts w:ascii="SimSun" w:hAnsi="SimSun" w:cs="Times New Roman" w:hint="eastAsia"/>
          <w:sz w:val="21"/>
        </w:rPr>
        <w:t>中所载的管理层的答复进行更新，并决定根据西班牙代表团所提提案中的要点和成员国的任何其他提案，继续就上述主题进行讨论”。</w:t>
      </w:r>
    </w:p>
    <w:p w14:paraId="0E231FD8"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主席宣读了</w:t>
      </w:r>
      <w:r w:rsidRPr="00434ACF">
        <w:rPr>
          <w:rFonts w:ascii="SimSun" w:hAnsi="SimSun" w:cs="Times New Roman" w:hint="eastAsia"/>
          <w:sz w:val="21"/>
        </w:rPr>
        <w:t>整个</w:t>
      </w:r>
      <w:r w:rsidRPr="00434ACF">
        <w:rPr>
          <w:rFonts w:ascii="SimSun" w:hAnsi="SimSun" w:cs="Times New Roman"/>
          <w:sz w:val="21"/>
        </w:rPr>
        <w:t>段落</w:t>
      </w:r>
      <w:r w:rsidRPr="00434ACF">
        <w:rPr>
          <w:rFonts w:ascii="SimSun" w:hAnsi="SimSun" w:cs="Times New Roman" w:hint="eastAsia"/>
          <w:sz w:val="21"/>
        </w:rPr>
        <w:t>，</w:t>
      </w:r>
      <w:r w:rsidRPr="00434ACF">
        <w:rPr>
          <w:rFonts w:ascii="SimSun" w:hAnsi="SimSun" w:cs="Times New Roman"/>
          <w:sz w:val="21"/>
        </w:rPr>
        <w:t>内容如下</w:t>
      </w:r>
      <w:r w:rsidRPr="00434ACF">
        <w:rPr>
          <w:rFonts w:ascii="SimSun" w:hAnsi="SimSun" w:cs="Times New Roman" w:hint="eastAsia"/>
          <w:sz w:val="21"/>
        </w:rPr>
        <w:t>：“委员会讨论了《对</w:t>
      </w:r>
      <w:r w:rsidRPr="00434ACF">
        <w:rPr>
          <w:rFonts w:ascii="SimSun" w:hAnsi="SimSun"/>
          <w:sz w:val="21"/>
        </w:rPr>
        <w:t>WIPO</w:t>
      </w:r>
      <w:r w:rsidRPr="00434ACF">
        <w:rPr>
          <w:rFonts w:ascii="SimSun" w:hAnsi="SimSun" w:cs="Times New Roman" w:hint="eastAsia"/>
          <w:sz w:val="21"/>
        </w:rPr>
        <w:t>合作促发展领域技术援助的外部审查》(文件</w:t>
      </w:r>
      <w:r w:rsidRPr="00434ACF">
        <w:rPr>
          <w:rFonts w:ascii="SimSun" w:hAnsi="SimSun"/>
          <w:sz w:val="21"/>
        </w:rPr>
        <w:t>CDIP/8/INF/1</w:t>
      </w:r>
      <w:r w:rsidRPr="00434ACF">
        <w:rPr>
          <w:rFonts w:ascii="SimSun" w:hAnsi="SimSun" w:cs="Times New Roman" w:hint="eastAsia"/>
          <w:sz w:val="21"/>
        </w:rPr>
        <w:t>、</w:t>
      </w:r>
      <w:r w:rsidRPr="00434ACF">
        <w:rPr>
          <w:rFonts w:ascii="SimSun" w:hAnsi="SimSun"/>
          <w:sz w:val="21"/>
        </w:rPr>
        <w:t>CDIP/9/14</w:t>
      </w:r>
      <w:r w:rsidRPr="00434ACF">
        <w:rPr>
          <w:rFonts w:ascii="SimSun" w:hAnsi="SimSun" w:cs="Times New Roman" w:hint="eastAsia"/>
          <w:sz w:val="21"/>
        </w:rPr>
        <w:t>、</w:t>
      </w:r>
      <w:r w:rsidRPr="00434ACF">
        <w:rPr>
          <w:rFonts w:ascii="SimSun" w:hAnsi="SimSun"/>
          <w:sz w:val="21"/>
        </w:rPr>
        <w:t>CDIP/9/15</w:t>
      </w:r>
      <w:r w:rsidRPr="00434ACF">
        <w:rPr>
          <w:rFonts w:ascii="SimSun" w:hAnsi="SimSun" w:cs="Times New Roman" w:hint="eastAsia"/>
          <w:sz w:val="21"/>
        </w:rPr>
        <w:t>、</w:t>
      </w:r>
      <w:r w:rsidRPr="00434ACF">
        <w:rPr>
          <w:rFonts w:ascii="SimSun" w:hAnsi="SimSun"/>
          <w:sz w:val="21"/>
        </w:rPr>
        <w:t>CDIP/9/16</w:t>
      </w:r>
      <w:r w:rsidRPr="00434ACF">
        <w:rPr>
          <w:rFonts w:ascii="SimSun" w:hAnsi="SimSun" w:cs="Times New Roman" w:hint="eastAsia"/>
          <w:sz w:val="21"/>
        </w:rPr>
        <w:t>和</w:t>
      </w:r>
      <w:r w:rsidRPr="00434ACF">
        <w:rPr>
          <w:rFonts w:ascii="SimSun" w:hAnsi="SimSun"/>
          <w:sz w:val="21"/>
        </w:rPr>
        <w:t>CDIP/11/4</w:t>
      </w:r>
      <w:r w:rsidRPr="00434ACF">
        <w:rPr>
          <w:rFonts w:ascii="SimSun" w:hAnsi="SimSun" w:cs="Times New Roman" w:hint="eastAsia"/>
          <w:sz w:val="21"/>
        </w:rPr>
        <w:t>)。委员会要求秘书处对文件</w:t>
      </w:r>
      <w:r w:rsidRPr="00434ACF">
        <w:rPr>
          <w:rFonts w:ascii="SimSun" w:hAnsi="SimSun"/>
          <w:sz w:val="21"/>
        </w:rPr>
        <w:t>CDIP/9/14</w:t>
      </w:r>
      <w:r w:rsidRPr="00434ACF">
        <w:rPr>
          <w:rFonts w:ascii="SimSun" w:hAnsi="SimSun" w:cs="Times New Roman" w:hint="eastAsia"/>
          <w:sz w:val="21"/>
        </w:rPr>
        <w:t>中所载的管理层的答复进行更新，并决定根据西班牙代表团所提提案中的要点和成员国的任何其他提案，继续就上述主题进行讨论”。</w:t>
      </w:r>
    </w:p>
    <w:p w14:paraId="533C1D35"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w:t>
      </w:r>
      <w:r w:rsidRPr="00434ACF">
        <w:rPr>
          <w:rFonts w:ascii="SimSun" w:hAnsi="SimSun" w:cs="Times New Roman" w:hint="eastAsia"/>
          <w:sz w:val="21"/>
        </w:rPr>
        <w:t>认为</w:t>
      </w:r>
      <w:r w:rsidRPr="00434ACF">
        <w:rPr>
          <w:rFonts w:ascii="SimSun" w:hAnsi="SimSun"/>
          <w:sz w:val="21"/>
        </w:rPr>
        <w:t>B</w:t>
      </w:r>
      <w:r w:rsidRPr="00434ACF">
        <w:rPr>
          <w:rFonts w:ascii="SimSun" w:hAnsi="SimSun" w:cs="Times New Roman"/>
          <w:sz w:val="21"/>
        </w:rPr>
        <w:t>集团</w:t>
      </w:r>
      <w:r w:rsidRPr="00E709C8">
        <w:rPr>
          <w:rFonts w:ascii="SimSun" w:hAnsi="SimSun" w:cs="Times New Roman"/>
          <w:color w:val="000000"/>
          <w:sz w:val="21"/>
          <w:szCs w:val="22"/>
        </w:rPr>
        <w:t>希望</w:t>
      </w:r>
      <w:r w:rsidRPr="00434ACF">
        <w:rPr>
          <w:rFonts w:ascii="SimSun" w:hAnsi="SimSun" w:cs="Times New Roman"/>
          <w:sz w:val="21"/>
        </w:rPr>
        <w:t>在最后一句的末尾</w:t>
      </w:r>
      <w:r w:rsidRPr="00434ACF">
        <w:rPr>
          <w:rFonts w:ascii="SimSun" w:hAnsi="SimSun" w:cs="Times New Roman" w:hint="eastAsia"/>
          <w:sz w:val="21"/>
        </w:rPr>
        <w:t>添加管理层答复的更新稿</w:t>
      </w:r>
      <w:r w:rsidRPr="00434ACF">
        <w:rPr>
          <w:rFonts w:ascii="SimSun" w:hAnsi="SimSun" w:cs="Times New Roman"/>
          <w:sz w:val="21"/>
        </w:rPr>
        <w:t>。</w:t>
      </w:r>
    </w:p>
    <w:p w14:paraId="66562EA6"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日本代表团代表</w:t>
      </w:r>
      <w:r w:rsidRPr="00434ACF">
        <w:rPr>
          <w:rFonts w:ascii="SimSun" w:hAnsi="SimSun"/>
          <w:sz w:val="21"/>
        </w:rPr>
        <w:t>B</w:t>
      </w:r>
      <w:r w:rsidRPr="00E709C8">
        <w:rPr>
          <w:rFonts w:ascii="SimSun" w:hAnsi="SimSun" w:cs="Times New Roman"/>
          <w:color w:val="000000"/>
          <w:sz w:val="21"/>
          <w:szCs w:val="22"/>
        </w:rPr>
        <w:t>集团</w:t>
      </w:r>
      <w:r w:rsidRPr="00434ACF">
        <w:rPr>
          <w:rFonts w:ascii="SimSun" w:hAnsi="SimSun" w:cs="Times New Roman" w:hint="eastAsia"/>
          <w:sz w:val="21"/>
        </w:rPr>
        <w:t>确认了</w:t>
      </w:r>
      <w:r w:rsidRPr="00434ACF">
        <w:rPr>
          <w:rFonts w:ascii="SimSun" w:hAnsi="SimSun" w:cs="Times New Roman"/>
          <w:sz w:val="21"/>
        </w:rPr>
        <w:t>这一点。</w:t>
      </w:r>
    </w:p>
    <w:p w14:paraId="6781458C"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主席询问</w:t>
      </w:r>
      <w:r w:rsidRPr="00434ACF">
        <w:rPr>
          <w:rFonts w:ascii="SimSun" w:hAnsi="SimSun" w:cs="Times New Roman" w:hint="eastAsia"/>
          <w:sz w:val="21"/>
        </w:rPr>
        <w:t>这一</w:t>
      </w:r>
      <w:r w:rsidRPr="00434ACF">
        <w:rPr>
          <w:rFonts w:ascii="SimSun" w:hAnsi="SimSun" w:cs="Times New Roman"/>
          <w:sz w:val="21"/>
        </w:rPr>
        <w:t>段可否</w:t>
      </w:r>
      <w:r w:rsidRPr="00E709C8">
        <w:rPr>
          <w:rFonts w:ascii="SimSun" w:hAnsi="SimSun" w:cs="Times New Roman"/>
          <w:color w:val="000000"/>
          <w:sz w:val="21"/>
          <w:szCs w:val="22"/>
        </w:rPr>
        <w:t>按照</w:t>
      </w:r>
      <w:r w:rsidRPr="00434ACF">
        <w:rPr>
          <w:rFonts w:ascii="SimSun" w:hAnsi="SimSun" w:cs="Times New Roman"/>
          <w:sz w:val="21"/>
        </w:rPr>
        <w:t>日本代表团代表</w:t>
      </w:r>
      <w:r w:rsidRPr="00434ACF">
        <w:rPr>
          <w:rFonts w:ascii="SimSun" w:hAnsi="SimSun"/>
          <w:sz w:val="21"/>
        </w:rPr>
        <w:t>B</w:t>
      </w:r>
      <w:r w:rsidRPr="00434ACF">
        <w:rPr>
          <w:rFonts w:ascii="SimSun" w:hAnsi="SimSun" w:cs="Times New Roman"/>
          <w:sz w:val="21"/>
        </w:rPr>
        <w:t>集团提出的</w:t>
      </w:r>
      <w:r w:rsidRPr="00434ACF">
        <w:rPr>
          <w:rFonts w:ascii="SimSun" w:hAnsi="SimSun" w:cs="Times New Roman" w:hint="eastAsia"/>
          <w:sz w:val="21"/>
        </w:rPr>
        <w:t>修订建议</w:t>
      </w:r>
      <w:r w:rsidRPr="00434ACF">
        <w:rPr>
          <w:rFonts w:ascii="SimSun" w:hAnsi="SimSun" w:cs="Times New Roman"/>
          <w:sz w:val="21"/>
        </w:rPr>
        <w:t>获得通过。</w:t>
      </w:r>
      <w:r w:rsidRPr="00434ACF">
        <w:rPr>
          <w:rFonts w:ascii="SimSun" w:hAnsi="SimSun" w:cs="Times New Roman" w:hint="eastAsia"/>
          <w:sz w:val="21"/>
        </w:rPr>
        <w:t>鉴于与会者未提出异议，第</w:t>
      </w:r>
      <w:r w:rsidRPr="00434ACF">
        <w:rPr>
          <w:rFonts w:ascii="SimSun" w:hAnsi="SimSun"/>
          <w:sz w:val="21"/>
        </w:rPr>
        <w:t>12</w:t>
      </w:r>
      <w:r w:rsidRPr="00434ACF">
        <w:rPr>
          <w:rFonts w:ascii="SimSun" w:hAnsi="SimSun" w:cs="Times New Roman" w:hint="eastAsia"/>
          <w:sz w:val="21"/>
        </w:rPr>
        <w:t>段获得通过。主席提到</w:t>
      </w:r>
      <w:r w:rsidRPr="00434ACF">
        <w:rPr>
          <w:rFonts w:ascii="SimSun" w:hAnsi="SimSun" w:cs="Times New Roman"/>
          <w:sz w:val="21"/>
        </w:rPr>
        <w:t>第</w:t>
      </w:r>
      <w:r w:rsidRPr="00434ACF">
        <w:rPr>
          <w:rFonts w:ascii="SimSun" w:hAnsi="SimSun"/>
          <w:sz w:val="21"/>
        </w:rPr>
        <w:t>13</w:t>
      </w:r>
      <w:r w:rsidRPr="00434ACF">
        <w:rPr>
          <w:rFonts w:ascii="SimSun" w:hAnsi="SimSun" w:cs="Times New Roman"/>
          <w:sz w:val="21"/>
        </w:rPr>
        <w:t>段。</w:t>
      </w:r>
      <w:r w:rsidRPr="00434ACF">
        <w:rPr>
          <w:rFonts w:ascii="SimSun" w:hAnsi="SimSun" w:cs="Times New Roman" w:hint="eastAsia"/>
          <w:sz w:val="21"/>
        </w:rPr>
        <w:t>鉴于与会者未提出异议，第</w:t>
      </w:r>
      <w:r w:rsidRPr="00434ACF">
        <w:rPr>
          <w:rFonts w:ascii="SimSun" w:hAnsi="SimSun"/>
          <w:sz w:val="21"/>
        </w:rPr>
        <w:t>13</w:t>
      </w:r>
      <w:r w:rsidRPr="00434ACF">
        <w:rPr>
          <w:rFonts w:ascii="SimSun" w:hAnsi="SimSun" w:cs="Times New Roman" w:hint="eastAsia"/>
          <w:sz w:val="21"/>
        </w:rPr>
        <w:t>段获得通过。</w:t>
      </w:r>
      <w:r w:rsidRPr="00434ACF">
        <w:rPr>
          <w:rFonts w:ascii="SimSun" w:hAnsi="SimSun" w:cs="Times New Roman"/>
          <w:sz w:val="21"/>
        </w:rPr>
        <w:t>然后，他</w:t>
      </w:r>
      <w:r w:rsidRPr="00434ACF">
        <w:rPr>
          <w:rFonts w:ascii="SimSun" w:hAnsi="SimSun" w:cs="Times New Roman" w:hint="eastAsia"/>
          <w:sz w:val="21"/>
        </w:rPr>
        <w:t>提到</w:t>
      </w:r>
      <w:r w:rsidRPr="00434ACF">
        <w:rPr>
          <w:rFonts w:ascii="SimSun" w:hAnsi="SimSun" w:cs="Times New Roman"/>
          <w:sz w:val="21"/>
        </w:rPr>
        <w:t>第</w:t>
      </w:r>
      <w:r w:rsidRPr="00434ACF">
        <w:rPr>
          <w:rFonts w:ascii="SimSun" w:hAnsi="SimSun"/>
          <w:sz w:val="21"/>
        </w:rPr>
        <w:t>14</w:t>
      </w:r>
      <w:r w:rsidRPr="00434ACF">
        <w:rPr>
          <w:rFonts w:ascii="SimSun" w:hAnsi="SimSun" w:cs="Times New Roman"/>
          <w:sz w:val="21"/>
        </w:rPr>
        <w:t>段</w:t>
      </w:r>
      <w:r w:rsidRPr="00434ACF">
        <w:rPr>
          <w:rFonts w:ascii="SimSun" w:hAnsi="SimSun" w:cs="Times New Roman" w:hint="eastAsia"/>
          <w:sz w:val="21"/>
        </w:rPr>
        <w:t>，</w:t>
      </w:r>
      <w:r w:rsidRPr="00434ACF">
        <w:rPr>
          <w:rFonts w:ascii="SimSun" w:hAnsi="SimSun" w:cs="Times New Roman"/>
          <w:sz w:val="21"/>
        </w:rPr>
        <w:t>关于</w:t>
      </w:r>
      <w:r w:rsidRPr="00434ACF">
        <w:rPr>
          <w:rFonts w:ascii="SimSun" w:hAnsi="SimSun" w:cs="Times New Roman" w:hint="eastAsia"/>
          <w:sz w:val="21"/>
        </w:rPr>
        <w:t>未来</w:t>
      </w:r>
      <w:r w:rsidRPr="00434ACF">
        <w:rPr>
          <w:rFonts w:ascii="SimSun" w:hAnsi="SimSun" w:cs="Times New Roman"/>
          <w:sz w:val="21"/>
        </w:rPr>
        <w:t>工作。</w:t>
      </w:r>
    </w:p>
    <w:p w14:paraId="4FB3E969" w14:textId="18EA1701" w:rsidR="00434ACF" w:rsidRPr="00741F26" w:rsidRDefault="00DD382D" w:rsidP="00741F26">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741F26">
        <w:rPr>
          <w:rFonts w:ascii="SimHei" w:eastAsia="SimHei" w:hAnsi="SimHei" w:cs="Times New Roman"/>
          <w:color w:val="000000"/>
          <w:sz w:val="21"/>
          <w:szCs w:val="22"/>
          <w:lang w:eastAsia="zh-CN"/>
        </w:rPr>
        <w:t>议程</w:t>
      </w:r>
      <w:r w:rsidRPr="00741F26">
        <w:rPr>
          <w:rFonts w:ascii="SimHei" w:eastAsia="SimHei" w:hAnsi="SimHei" w:cs="Times New Roman" w:hint="eastAsia"/>
          <w:color w:val="000000"/>
          <w:sz w:val="21"/>
          <w:szCs w:val="22"/>
          <w:lang w:eastAsia="zh-CN"/>
        </w:rPr>
        <w:t>第</w:t>
      </w:r>
      <w:r w:rsidRPr="00741F26">
        <w:rPr>
          <w:rFonts w:ascii="SimHei" w:eastAsia="SimHei" w:hAnsi="SimHei" w:cs="Times New Roman"/>
          <w:color w:val="000000"/>
          <w:sz w:val="21"/>
          <w:szCs w:val="22"/>
          <w:lang w:eastAsia="zh-CN"/>
        </w:rPr>
        <w:t>8项</w:t>
      </w:r>
      <w:r w:rsidRPr="00741F26">
        <w:rPr>
          <w:rFonts w:ascii="SimHei" w:eastAsia="SimHei" w:hAnsi="SimHei" w:cs="Times New Roman" w:hint="eastAsia"/>
          <w:color w:val="000000"/>
          <w:sz w:val="21"/>
          <w:szCs w:val="22"/>
          <w:lang w:eastAsia="zh-CN"/>
        </w:rPr>
        <w:t>：未来</w:t>
      </w:r>
      <w:r w:rsidRPr="00741F26">
        <w:rPr>
          <w:rFonts w:ascii="SimHei" w:eastAsia="SimHei" w:hAnsi="SimHei" w:cs="Times New Roman"/>
          <w:color w:val="000000"/>
          <w:sz w:val="21"/>
          <w:szCs w:val="22"/>
          <w:lang w:eastAsia="zh-CN"/>
        </w:rPr>
        <w:t>工作</w:t>
      </w:r>
    </w:p>
    <w:p w14:paraId="2D09024D"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秘书处宣读了下届会议要讨论的</w:t>
      </w:r>
      <w:r w:rsidRPr="00434ACF">
        <w:rPr>
          <w:rFonts w:ascii="SimSun" w:hAnsi="SimSun" w:cs="Times New Roman" w:hint="eastAsia"/>
          <w:sz w:val="21"/>
        </w:rPr>
        <w:t>议题</w:t>
      </w:r>
      <w:r w:rsidRPr="00434ACF">
        <w:rPr>
          <w:rFonts w:ascii="SimSun" w:hAnsi="SimSun" w:cs="Times New Roman"/>
          <w:sz w:val="21"/>
        </w:rPr>
        <w:t>/文件</w:t>
      </w:r>
      <w:r w:rsidRPr="00434ACF">
        <w:rPr>
          <w:rFonts w:ascii="SimSun" w:hAnsi="SimSun" w:cs="Times New Roman" w:hint="eastAsia"/>
          <w:sz w:val="21"/>
        </w:rPr>
        <w:t>清单</w:t>
      </w:r>
      <w:r w:rsidRPr="00434ACF">
        <w:rPr>
          <w:rFonts w:ascii="SimSun" w:hAnsi="SimSun" w:cs="Times New Roman"/>
          <w:sz w:val="21"/>
        </w:rPr>
        <w:t>。</w:t>
      </w:r>
      <w:r w:rsidRPr="00434ACF">
        <w:rPr>
          <w:rFonts w:ascii="SimSun" w:hAnsi="SimSun" w:cs="Times New Roman" w:hint="eastAsia"/>
          <w:sz w:val="21"/>
        </w:rPr>
        <w:t>内容</w:t>
      </w:r>
      <w:r w:rsidRPr="00434ACF">
        <w:rPr>
          <w:rFonts w:ascii="SimSun" w:hAnsi="SimSun" w:cs="Times New Roman"/>
          <w:sz w:val="21"/>
        </w:rPr>
        <w:t>如下：</w:t>
      </w:r>
    </w:p>
    <w:p w14:paraId="475B0B85" w14:textId="6555F0F0"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(i)</w:t>
      </w:r>
      <w:r w:rsidRPr="00434ACF">
        <w:rPr>
          <w:rFonts w:ascii="SimSun" w:hAnsi="SimSun" w:hint="eastAsia"/>
          <w:sz w:val="21"/>
          <w:szCs w:val="22"/>
        </w:rPr>
        <w:t xml:space="preserve"> </w:t>
      </w:r>
      <w:r w:rsidRPr="00434ACF">
        <w:rPr>
          <w:rFonts w:ascii="SimSun" w:hAnsi="SimSun" w:cs="Times New Roman" w:hint="eastAsia"/>
          <w:sz w:val="21"/>
        </w:rPr>
        <w:t>正在实施项目的</w:t>
      </w:r>
      <w:r w:rsidRPr="00434ACF">
        <w:rPr>
          <w:rFonts w:ascii="SimSun" w:hAnsi="SimSun" w:cs="Times New Roman"/>
          <w:sz w:val="21"/>
        </w:rPr>
        <w:t>年度进展报告</w:t>
      </w:r>
      <w:r w:rsidRPr="00434ACF">
        <w:rPr>
          <w:rFonts w:ascii="SimSun" w:hAnsi="SimSun" w:cs="Times New Roman" w:hint="eastAsia"/>
          <w:sz w:val="21"/>
        </w:rPr>
        <w:t>和需要</w:t>
      </w:r>
      <w:r w:rsidRPr="00434ACF">
        <w:rPr>
          <w:rFonts w:ascii="SimSun" w:hAnsi="SimSun" w:cs="Times New Roman"/>
          <w:sz w:val="21"/>
        </w:rPr>
        <w:t>立即实施的</w:t>
      </w:r>
      <w:r w:rsidRPr="00434ACF">
        <w:rPr>
          <w:rFonts w:ascii="SimSun" w:hAnsi="SimSun"/>
          <w:sz w:val="21"/>
        </w:rPr>
        <w:t>19</w:t>
      </w:r>
      <w:r w:rsidRPr="00434ACF">
        <w:rPr>
          <w:rFonts w:ascii="SimSun" w:hAnsi="SimSun" w:cs="Times New Roman" w:hint="eastAsia"/>
          <w:sz w:val="21"/>
        </w:rPr>
        <w:t>项发展</w:t>
      </w:r>
      <w:r w:rsidRPr="00434ACF">
        <w:rPr>
          <w:rFonts w:ascii="SimSun" w:hAnsi="SimSun" w:cs="Times New Roman"/>
          <w:sz w:val="21"/>
        </w:rPr>
        <w:t>议程建议</w:t>
      </w:r>
      <w:r w:rsidRPr="00434ACF">
        <w:rPr>
          <w:rFonts w:ascii="SimSun" w:hAnsi="SimSun" w:cs="Times New Roman" w:hint="eastAsia"/>
          <w:sz w:val="21"/>
        </w:rPr>
        <w:t>；</w:t>
      </w:r>
    </w:p>
    <w:p w14:paraId="44FB8A13"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(ii)</w:t>
      </w:r>
      <w:r w:rsidRPr="00434ACF">
        <w:rPr>
          <w:rFonts w:ascii="SimSun" w:hAnsi="SimSun" w:hint="eastAsia"/>
          <w:sz w:val="21"/>
          <w:szCs w:val="22"/>
        </w:rPr>
        <w:t xml:space="preserve"> </w:t>
      </w:r>
      <w:r w:rsidRPr="00434ACF">
        <w:rPr>
          <w:rFonts w:ascii="SimSun" w:hAnsi="SimSun" w:cs="Times New Roman"/>
          <w:sz w:val="21"/>
        </w:rPr>
        <w:t>接近完工的一个或两个项目的</w:t>
      </w:r>
      <w:r w:rsidRPr="00434ACF">
        <w:rPr>
          <w:rFonts w:ascii="SimSun" w:hAnsi="SimSun" w:cs="Times New Roman" w:hint="eastAsia"/>
          <w:sz w:val="21"/>
        </w:rPr>
        <w:t>审评</w:t>
      </w:r>
      <w:r w:rsidRPr="00434ACF">
        <w:rPr>
          <w:rFonts w:ascii="SimSun" w:hAnsi="SimSun" w:cs="Times New Roman"/>
          <w:sz w:val="21"/>
        </w:rPr>
        <w:t>报告</w:t>
      </w:r>
      <w:r w:rsidRPr="00434ACF">
        <w:rPr>
          <w:rFonts w:ascii="SimSun" w:hAnsi="SimSun" w:cs="Times New Roman" w:hint="eastAsia"/>
          <w:sz w:val="21"/>
        </w:rPr>
        <w:t>；</w:t>
      </w:r>
    </w:p>
    <w:p w14:paraId="1AA15811"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(iii)</w:t>
      </w:r>
      <w:r w:rsidRPr="00434ACF">
        <w:rPr>
          <w:rFonts w:ascii="SimSun" w:hAnsi="SimSun" w:hint="eastAsia"/>
          <w:sz w:val="21"/>
          <w:szCs w:val="22"/>
        </w:rPr>
        <w:t xml:space="preserve"> </w:t>
      </w:r>
      <w:r w:rsidRPr="00434ACF">
        <w:rPr>
          <w:rFonts w:ascii="SimSun" w:hAnsi="SimSun"/>
          <w:sz w:val="21"/>
        </w:rPr>
        <w:t>WIPO</w:t>
      </w:r>
      <w:r w:rsidRPr="00434ACF">
        <w:rPr>
          <w:rFonts w:ascii="SimSun" w:hAnsi="SimSun" w:cs="Times New Roman" w:hint="eastAsia"/>
          <w:sz w:val="21"/>
        </w:rPr>
        <w:t>大会关于</w:t>
      </w:r>
      <w:r w:rsidRPr="00E709C8">
        <w:rPr>
          <w:rFonts w:ascii="SimSun" w:hAnsi="SimSun" w:cs="Times New Roman"/>
          <w:color w:val="000000"/>
          <w:sz w:val="21"/>
          <w:szCs w:val="22"/>
        </w:rPr>
        <w:t>CDIP</w:t>
      </w:r>
      <w:r w:rsidRPr="00434ACF">
        <w:rPr>
          <w:rFonts w:ascii="SimSun" w:hAnsi="SimSun" w:cs="Times New Roman" w:hint="eastAsia"/>
          <w:sz w:val="21"/>
        </w:rPr>
        <w:t>相关</w:t>
      </w:r>
      <w:r w:rsidRPr="00434ACF">
        <w:rPr>
          <w:rFonts w:ascii="SimSun" w:hAnsi="SimSun" w:cs="Times New Roman"/>
          <w:sz w:val="21"/>
        </w:rPr>
        <w:t>事项的决定。如果</w:t>
      </w:r>
      <w:r w:rsidRPr="00434ACF">
        <w:rPr>
          <w:rFonts w:ascii="SimSun" w:hAnsi="SimSun" w:cs="Times New Roman" w:hint="eastAsia"/>
          <w:sz w:val="21"/>
        </w:rPr>
        <w:t>大会</w:t>
      </w:r>
      <w:r w:rsidRPr="00434ACF">
        <w:rPr>
          <w:rFonts w:ascii="SimSun" w:hAnsi="SimSun" w:cs="Times New Roman"/>
          <w:sz w:val="21"/>
        </w:rPr>
        <w:t>批准</w:t>
      </w:r>
      <w:r w:rsidRPr="00434ACF">
        <w:rPr>
          <w:rFonts w:ascii="SimSun" w:hAnsi="SimSun" w:cs="Times New Roman" w:hint="eastAsia"/>
          <w:sz w:val="21"/>
        </w:rPr>
        <w:t>延期</w:t>
      </w:r>
      <w:r w:rsidRPr="00434ACF">
        <w:rPr>
          <w:rFonts w:ascii="SimSun" w:hAnsi="SimSun" w:cs="Times New Roman"/>
          <w:sz w:val="21"/>
        </w:rPr>
        <w:t>审议这一问题，</w:t>
      </w:r>
      <w:r w:rsidRPr="00434ACF">
        <w:rPr>
          <w:rFonts w:ascii="SimSun" w:hAnsi="SimSun" w:cs="Times New Roman" w:hint="eastAsia"/>
          <w:sz w:val="21"/>
        </w:rPr>
        <w:t>那么这一问题</w:t>
      </w:r>
      <w:r w:rsidRPr="00434ACF">
        <w:rPr>
          <w:rFonts w:ascii="SimSun" w:hAnsi="SimSun" w:cs="Times New Roman"/>
          <w:sz w:val="21"/>
        </w:rPr>
        <w:t>将在</w:t>
      </w:r>
      <w:r w:rsidRPr="00434ACF">
        <w:rPr>
          <w:rFonts w:ascii="SimSun" w:hAnsi="SimSun" w:cs="Times New Roman" w:hint="eastAsia"/>
          <w:sz w:val="21"/>
        </w:rPr>
        <w:t>下届</w:t>
      </w:r>
      <w:r w:rsidRPr="00434ACF">
        <w:rPr>
          <w:rFonts w:ascii="SimSun" w:hAnsi="SimSun" w:cs="Times New Roman"/>
          <w:sz w:val="21"/>
        </w:rPr>
        <w:t>会议上予以讨论</w:t>
      </w:r>
      <w:r w:rsidRPr="00434ACF">
        <w:rPr>
          <w:rFonts w:ascii="SimSun" w:hAnsi="SimSun" w:cs="Times New Roman" w:hint="eastAsia"/>
          <w:sz w:val="21"/>
        </w:rPr>
        <w:t>；</w:t>
      </w:r>
    </w:p>
    <w:p w14:paraId="62C6B24B"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 xml:space="preserve">(iv) </w:t>
      </w:r>
      <w:r w:rsidRPr="00434ACF">
        <w:rPr>
          <w:rFonts w:ascii="SimSun" w:hAnsi="SimSun" w:cs="Times New Roman"/>
          <w:sz w:val="21"/>
        </w:rPr>
        <w:t>灵活性。委员会刚刚通过了主席总结中涉及继续开展关于灵活性的讨论的段落</w:t>
      </w:r>
      <w:r w:rsidRPr="00434ACF">
        <w:rPr>
          <w:rFonts w:ascii="SimSun" w:hAnsi="SimSun" w:cs="Times New Roman" w:hint="eastAsia"/>
          <w:sz w:val="21"/>
        </w:rPr>
        <w:t>；</w:t>
      </w:r>
    </w:p>
    <w:p w14:paraId="191E1BAF"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(v)</w:t>
      </w:r>
      <w:r w:rsidRPr="00434ACF">
        <w:rPr>
          <w:rFonts w:ascii="SimSun" w:hAnsi="SimSun" w:hint="eastAsia"/>
          <w:sz w:val="21"/>
          <w:szCs w:val="22"/>
        </w:rPr>
        <w:t xml:space="preserve"> </w:t>
      </w:r>
      <w:r w:rsidRPr="00434ACF">
        <w:rPr>
          <w:rFonts w:ascii="SimSun" w:hAnsi="SimSun" w:cs="Times New Roman" w:hint="eastAsia"/>
          <w:sz w:val="21"/>
        </w:rPr>
        <w:t>关于</w:t>
      </w:r>
      <w:r w:rsidRPr="00434ACF">
        <w:rPr>
          <w:rFonts w:ascii="SimSun" w:hAnsi="SimSun" w:cs="Times New Roman"/>
          <w:sz w:val="21"/>
        </w:rPr>
        <w:t>灵活性</w:t>
      </w:r>
      <w:r w:rsidRPr="00434ACF">
        <w:rPr>
          <w:rFonts w:ascii="SimSun" w:hAnsi="SimSun" w:cs="Times New Roman" w:hint="eastAsia"/>
          <w:sz w:val="21"/>
        </w:rPr>
        <w:t>的</w:t>
      </w:r>
      <w:r w:rsidRPr="00434ACF">
        <w:rPr>
          <w:rFonts w:ascii="SimSun" w:hAnsi="SimSun" w:cs="Times New Roman"/>
          <w:sz w:val="21"/>
        </w:rPr>
        <w:t>数据库。</w:t>
      </w:r>
      <w:r w:rsidRPr="00434ACF">
        <w:rPr>
          <w:rFonts w:ascii="SimSun" w:hAnsi="SimSun" w:cs="Times New Roman" w:hint="eastAsia"/>
          <w:sz w:val="21"/>
        </w:rPr>
        <w:t>按照</w:t>
      </w:r>
      <w:r w:rsidRPr="00434ACF">
        <w:rPr>
          <w:rFonts w:ascii="SimSun" w:hAnsi="SimSun" w:cs="Times New Roman"/>
          <w:sz w:val="21"/>
        </w:rPr>
        <w:t>决定</w:t>
      </w:r>
      <w:r w:rsidRPr="00434ACF">
        <w:rPr>
          <w:rFonts w:ascii="SimSun" w:hAnsi="SimSun" w:cs="Times New Roman" w:hint="eastAsia"/>
          <w:sz w:val="21"/>
        </w:rPr>
        <w:t>，</w:t>
      </w:r>
      <w:r w:rsidRPr="00434ACF">
        <w:rPr>
          <w:rFonts w:ascii="SimSun" w:hAnsi="SimSun" w:cs="Times New Roman"/>
          <w:sz w:val="21"/>
        </w:rPr>
        <w:t>秘书处将更新数据库，并</w:t>
      </w:r>
      <w:r w:rsidRPr="00434ACF">
        <w:rPr>
          <w:rFonts w:ascii="SimSun" w:hAnsi="SimSun" w:cs="Times New Roman" w:hint="eastAsia"/>
          <w:sz w:val="21"/>
        </w:rPr>
        <w:t>向</w:t>
      </w:r>
      <w:r w:rsidRPr="00434ACF">
        <w:rPr>
          <w:rFonts w:ascii="SimSun" w:hAnsi="SimSun" w:cs="Times New Roman"/>
          <w:sz w:val="21"/>
        </w:rPr>
        <w:t>委员会</w:t>
      </w:r>
      <w:r w:rsidRPr="00434ACF">
        <w:rPr>
          <w:rFonts w:ascii="SimSun" w:hAnsi="SimSun" w:cs="Times New Roman" w:hint="eastAsia"/>
          <w:sz w:val="21"/>
        </w:rPr>
        <w:t>回复</w:t>
      </w:r>
      <w:r w:rsidRPr="00434ACF">
        <w:rPr>
          <w:rFonts w:ascii="SimSun" w:hAnsi="SimSun" w:cs="Times New Roman"/>
          <w:sz w:val="21"/>
        </w:rPr>
        <w:t>详情</w:t>
      </w:r>
      <w:r w:rsidRPr="00434ACF">
        <w:rPr>
          <w:rFonts w:ascii="SimSun" w:hAnsi="SimSun" w:cs="Times New Roman" w:hint="eastAsia"/>
          <w:sz w:val="21"/>
        </w:rPr>
        <w:t>；</w:t>
      </w:r>
    </w:p>
    <w:p w14:paraId="5AD5A3A5"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(vi)</w:t>
      </w:r>
      <w:r w:rsidRPr="00434ACF">
        <w:rPr>
          <w:rFonts w:ascii="SimSun" w:hAnsi="SimSun" w:cs="Times New Roman" w:hint="eastAsia"/>
          <w:sz w:val="21"/>
        </w:rPr>
        <w:t xml:space="preserve"> 对</w:t>
      </w:r>
      <w:r w:rsidRPr="00434ACF">
        <w:rPr>
          <w:rFonts w:ascii="SimSun" w:hAnsi="SimSun"/>
          <w:sz w:val="21"/>
        </w:rPr>
        <w:t>WIPO</w:t>
      </w:r>
      <w:r w:rsidRPr="00434ACF">
        <w:rPr>
          <w:rFonts w:ascii="SimSun" w:hAnsi="SimSun" w:cs="Times New Roman" w:hint="eastAsia"/>
          <w:sz w:val="21"/>
        </w:rPr>
        <w:t>合作促发展领域技术援助的外部审查</w:t>
      </w:r>
      <w:r w:rsidRPr="00434ACF">
        <w:rPr>
          <w:rFonts w:ascii="SimSun" w:hAnsi="SimSun" w:cs="Times New Roman"/>
          <w:sz w:val="21"/>
        </w:rPr>
        <w:t>。秘书处已被要求更新管理</w:t>
      </w:r>
      <w:r w:rsidRPr="00434ACF">
        <w:rPr>
          <w:rFonts w:ascii="SimSun" w:hAnsi="SimSun" w:cs="Times New Roman" w:hint="eastAsia"/>
          <w:sz w:val="21"/>
        </w:rPr>
        <w:t>层答复</w:t>
      </w:r>
      <w:r w:rsidRPr="00434ACF">
        <w:rPr>
          <w:rFonts w:ascii="SimSun" w:hAnsi="SimSun" w:cs="Times New Roman"/>
          <w:sz w:val="21"/>
        </w:rPr>
        <w:t>。将</w:t>
      </w:r>
      <w:r w:rsidRPr="00434ACF">
        <w:rPr>
          <w:rFonts w:ascii="SimSun" w:hAnsi="SimSun" w:cs="Times New Roman" w:hint="eastAsia"/>
          <w:sz w:val="21"/>
        </w:rPr>
        <w:t>根据</w:t>
      </w:r>
      <w:r w:rsidRPr="00434ACF">
        <w:rPr>
          <w:rFonts w:ascii="SimSun" w:hAnsi="SimSun" w:cs="Times New Roman"/>
          <w:sz w:val="21"/>
        </w:rPr>
        <w:t>主席总结中刚刚决定的</w:t>
      </w:r>
      <w:r w:rsidRPr="00434ACF">
        <w:rPr>
          <w:rFonts w:ascii="SimSun" w:hAnsi="SimSun" w:cs="Times New Roman" w:hint="eastAsia"/>
          <w:sz w:val="21"/>
        </w:rPr>
        <w:t>内容进行</w:t>
      </w:r>
      <w:r w:rsidRPr="00434ACF">
        <w:rPr>
          <w:rFonts w:ascii="SimSun" w:hAnsi="SimSun" w:cs="Times New Roman"/>
          <w:sz w:val="21"/>
        </w:rPr>
        <w:t>讨论</w:t>
      </w:r>
      <w:r w:rsidRPr="00434ACF">
        <w:rPr>
          <w:rFonts w:ascii="SimSun" w:hAnsi="SimSun" w:cs="Times New Roman" w:hint="eastAsia"/>
          <w:sz w:val="21"/>
        </w:rPr>
        <w:t>；</w:t>
      </w:r>
    </w:p>
    <w:p w14:paraId="386E7603"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(vii)</w:t>
      </w:r>
      <w:r w:rsidRPr="00434ACF">
        <w:rPr>
          <w:rFonts w:ascii="SimSun" w:hAnsi="SimSun" w:cs="Times New Roman" w:hint="eastAsia"/>
          <w:sz w:val="21"/>
        </w:rPr>
        <w:t xml:space="preserve"> </w:t>
      </w:r>
      <w:r w:rsidRPr="00434ACF">
        <w:rPr>
          <w:rFonts w:ascii="SimSun" w:hAnsi="SimSun"/>
          <w:sz w:val="21"/>
        </w:rPr>
        <w:t>WIPO</w:t>
      </w:r>
      <w:r w:rsidRPr="00434ACF">
        <w:rPr>
          <w:rFonts w:ascii="SimSun" w:hAnsi="SimSun" w:cs="Times New Roman"/>
          <w:sz w:val="21"/>
        </w:rPr>
        <w:t>相关机构对执行各自的发展议程建议</w:t>
      </w:r>
      <w:r w:rsidRPr="00434ACF">
        <w:rPr>
          <w:rFonts w:ascii="SimSun" w:hAnsi="SimSun" w:cs="Times New Roman" w:hint="eastAsia"/>
          <w:sz w:val="21"/>
        </w:rPr>
        <w:t>所作</w:t>
      </w:r>
      <w:r w:rsidRPr="00434ACF">
        <w:rPr>
          <w:rFonts w:ascii="SimSun" w:hAnsi="SimSun" w:cs="Times New Roman"/>
          <w:sz w:val="21"/>
        </w:rPr>
        <w:t>贡献的说明</w:t>
      </w:r>
      <w:r w:rsidRPr="00434ACF">
        <w:rPr>
          <w:rFonts w:ascii="SimSun" w:hAnsi="SimSun" w:cs="Times New Roman" w:hint="eastAsia"/>
          <w:sz w:val="21"/>
        </w:rPr>
        <w:t>；</w:t>
      </w:r>
    </w:p>
    <w:p w14:paraId="4D6806AB"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pacing w:val="-4"/>
          <w:sz w:val="21"/>
        </w:rPr>
      </w:pPr>
      <w:r w:rsidRPr="00434ACF">
        <w:rPr>
          <w:rFonts w:ascii="SimSun" w:hAnsi="SimSun"/>
          <w:spacing w:val="-4"/>
          <w:sz w:val="21"/>
          <w:szCs w:val="22"/>
        </w:rPr>
        <w:t>(viii)</w:t>
      </w:r>
      <w:r w:rsidRPr="00434ACF">
        <w:rPr>
          <w:rFonts w:ascii="SimSun" w:hAnsi="SimSun" w:cs="Times New Roman" w:hint="eastAsia"/>
          <w:spacing w:val="-4"/>
          <w:sz w:val="21"/>
        </w:rPr>
        <w:t xml:space="preserve"> </w:t>
      </w:r>
      <w:r w:rsidRPr="00434ACF">
        <w:rPr>
          <w:rFonts w:ascii="SimSun" w:hAnsi="SimSun" w:cs="Times New Roman"/>
          <w:spacing w:val="-4"/>
          <w:sz w:val="21"/>
        </w:rPr>
        <w:t>国际技术</w:t>
      </w:r>
      <w:r w:rsidRPr="00434ACF">
        <w:rPr>
          <w:rFonts w:ascii="SimSun" w:hAnsi="SimSun" w:cs="Times New Roman" w:hint="eastAsia"/>
          <w:spacing w:val="-4"/>
          <w:sz w:val="21"/>
        </w:rPr>
        <w:t>转让</w:t>
      </w:r>
      <w:r w:rsidRPr="00434ACF">
        <w:rPr>
          <w:rFonts w:ascii="SimSun" w:hAnsi="SimSun" w:cs="Times New Roman"/>
          <w:spacing w:val="-4"/>
          <w:sz w:val="21"/>
        </w:rPr>
        <w:t>。</w:t>
      </w:r>
      <w:r w:rsidRPr="00E709C8">
        <w:rPr>
          <w:rFonts w:ascii="SimSun" w:hAnsi="SimSun" w:cs="Times New Roman" w:hint="eastAsia"/>
          <w:color w:val="000000"/>
          <w:sz w:val="21"/>
          <w:szCs w:val="22"/>
        </w:rPr>
        <w:t>根据</w:t>
      </w:r>
      <w:r w:rsidRPr="00434ACF">
        <w:rPr>
          <w:rFonts w:ascii="SimSun" w:hAnsi="SimSun" w:cs="Times New Roman"/>
          <w:spacing w:val="-4"/>
          <w:sz w:val="21"/>
        </w:rPr>
        <w:t>决定</w:t>
      </w:r>
      <w:r w:rsidRPr="00434ACF">
        <w:rPr>
          <w:rFonts w:ascii="SimSun" w:hAnsi="SimSun" w:cs="Times New Roman" w:hint="eastAsia"/>
          <w:spacing w:val="-4"/>
          <w:sz w:val="21"/>
        </w:rPr>
        <w:t>，</w:t>
      </w:r>
      <w:r w:rsidRPr="00434ACF">
        <w:rPr>
          <w:rFonts w:ascii="SimSun" w:hAnsi="SimSun" w:cs="Times New Roman"/>
          <w:spacing w:val="-4"/>
          <w:sz w:val="21"/>
        </w:rPr>
        <w:t>将根据专家论坛报告</w:t>
      </w:r>
      <w:r w:rsidRPr="00434ACF">
        <w:rPr>
          <w:rFonts w:ascii="SimSun" w:hAnsi="SimSun" w:cs="Times New Roman" w:hint="eastAsia"/>
          <w:spacing w:val="-4"/>
          <w:sz w:val="21"/>
        </w:rPr>
        <w:t>和各</w:t>
      </w:r>
      <w:r w:rsidRPr="00434ACF">
        <w:rPr>
          <w:rFonts w:ascii="SimSun" w:hAnsi="SimSun" w:cs="Times New Roman"/>
          <w:spacing w:val="-4"/>
          <w:sz w:val="21"/>
        </w:rPr>
        <w:t>国希望提出的任何其他想法</w:t>
      </w:r>
      <w:r w:rsidRPr="00434ACF">
        <w:rPr>
          <w:rFonts w:ascii="SimSun" w:hAnsi="SimSun" w:cs="Times New Roman" w:hint="eastAsia"/>
          <w:spacing w:val="-4"/>
          <w:sz w:val="21"/>
        </w:rPr>
        <w:t>继续</w:t>
      </w:r>
      <w:r w:rsidRPr="00434ACF">
        <w:rPr>
          <w:rFonts w:ascii="SimSun" w:hAnsi="SimSun" w:cs="Times New Roman"/>
          <w:spacing w:val="-4"/>
          <w:sz w:val="21"/>
        </w:rPr>
        <w:t>进行讨论</w:t>
      </w:r>
      <w:r w:rsidRPr="00434ACF">
        <w:rPr>
          <w:rFonts w:ascii="SimSun" w:hAnsi="SimSun" w:cs="Times New Roman" w:hint="eastAsia"/>
          <w:spacing w:val="-4"/>
          <w:sz w:val="21"/>
        </w:rPr>
        <w:t>；及</w:t>
      </w:r>
    </w:p>
    <w:p w14:paraId="3BAF6055" w14:textId="77777777" w:rsidR="00434ACF" w:rsidRDefault="00DD382D" w:rsidP="00E709C8">
      <w:pPr>
        <w:pStyle w:val="ae"/>
        <w:overflowPunct w:val="0"/>
        <w:spacing w:afterLines="50" w:after="120" w:line="340" w:lineRule="atLeast"/>
        <w:ind w:left="0"/>
        <w:contextualSpacing w:val="0"/>
        <w:jc w:val="both"/>
        <w:rPr>
          <w:rFonts w:ascii="SimSun" w:hAnsi="SimSun" w:cs="Times New Roman"/>
          <w:sz w:val="21"/>
        </w:rPr>
      </w:pPr>
      <w:r w:rsidRPr="00434ACF">
        <w:rPr>
          <w:rFonts w:ascii="SimSun" w:hAnsi="SimSun"/>
          <w:sz w:val="21"/>
          <w:szCs w:val="22"/>
        </w:rPr>
        <w:t>(ix)</w:t>
      </w:r>
      <w:r w:rsidRPr="00434ACF">
        <w:rPr>
          <w:rFonts w:ascii="SimSun" w:hAnsi="SimSun" w:cs="Times New Roman" w:hint="eastAsia"/>
          <w:sz w:val="21"/>
        </w:rPr>
        <w:t xml:space="preserve"> </w:t>
      </w:r>
      <w:r w:rsidRPr="00434ACF">
        <w:rPr>
          <w:rFonts w:ascii="SimSun" w:hAnsi="SimSun" w:cs="Times New Roman"/>
          <w:sz w:val="21"/>
        </w:rPr>
        <w:t>发展议程项目</w:t>
      </w:r>
      <w:r w:rsidRPr="00434ACF">
        <w:rPr>
          <w:rFonts w:ascii="SimSun" w:hAnsi="SimSun" w:cs="Times New Roman" w:hint="eastAsia"/>
          <w:sz w:val="21"/>
        </w:rPr>
        <w:t>中</w:t>
      </w:r>
      <w:r w:rsidRPr="00E709C8">
        <w:rPr>
          <w:rFonts w:ascii="SimSun" w:hAnsi="SimSun" w:cs="Times New Roman" w:hint="eastAsia"/>
          <w:color w:val="000000"/>
          <w:sz w:val="21"/>
          <w:szCs w:val="22"/>
        </w:rPr>
        <w:t>可能</w:t>
      </w:r>
      <w:r w:rsidRPr="00434ACF">
        <w:rPr>
          <w:rFonts w:ascii="SimSun" w:hAnsi="SimSun" w:cs="Times New Roman" w:hint="eastAsia"/>
          <w:sz w:val="21"/>
        </w:rPr>
        <w:t>产生的任何</w:t>
      </w:r>
      <w:r w:rsidRPr="00434ACF">
        <w:rPr>
          <w:rFonts w:ascii="SimSun" w:hAnsi="SimSun" w:cs="Times New Roman"/>
          <w:sz w:val="21"/>
        </w:rPr>
        <w:t>研究和其</w:t>
      </w:r>
      <w:r w:rsidRPr="00434ACF">
        <w:rPr>
          <w:rFonts w:ascii="SimSun" w:hAnsi="SimSun" w:cs="Times New Roman" w:hint="eastAsia"/>
          <w:sz w:val="21"/>
        </w:rPr>
        <w:t>他成果</w:t>
      </w:r>
      <w:r w:rsidRPr="00434ACF">
        <w:rPr>
          <w:rFonts w:ascii="SimSun" w:hAnsi="SimSun" w:cs="Times New Roman"/>
          <w:sz w:val="21"/>
        </w:rPr>
        <w:t>。</w:t>
      </w:r>
    </w:p>
    <w:p w14:paraId="335084CA"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秘书处欢迎各代表团</w:t>
      </w:r>
      <w:r w:rsidRPr="00434ACF">
        <w:rPr>
          <w:rFonts w:ascii="SimSun" w:hAnsi="SimSun" w:cs="Times New Roman" w:hint="eastAsia"/>
          <w:sz w:val="21"/>
        </w:rPr>
        <w:t>对</w:t>
      </w:r>
      <w:r w:rsidRPr="00434ACF">
        <w:rPr>
          <w:rFonts w:ascii="SimSun" w:hAnsi="SimSun" w:cs="Times New Roman"/>
          <w:sz w:val="21"/>
        </w:rPr>
        <w:t>下届会议</w:t>
      </w:r>
      <w:r w:rsidRPr="00434ACF">
        <w:rPr>
          <w:rFonts w:ascii="SimSun" w:hAnsi="SimSun" w:cs="Times New Roman" w:hint="eastAsia"/>
          <w:sz w:val="21"/>
        </w:rPr>
        <w:t>议题提交建议</w:t>
      </w:r>
      <w:r w:rsidRPr="00434ACF">
        <w:rPr>
          <w:rFonts w:ascii="SimSun" w:hAnsi="SimSun" w:cs="Times New Roman"/>
          <w:sz w:val="21"/>
        </w:rPr>
        <w:t>。</w:t>
      </w:r>
    </w:p>
    <w:p w14:paraId="14E34777" w14:textId="4E9698FB"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hint="eastAsia"/>
          <w:sz w:val="21"/>
        </w:rPr>
        <w:t>鉴于</w:t>
      </w:r>
      <w:r w:rsidRPr="00434ACF">
        <w:rPr>
          <w:rFonts w:ascii="SimSun" w:hAnsi="SimSun" w:cs="Times New Roman"/>
          <w:sz w:val="21"/>
        </w:rPr>
        <w:t>委员会被认为是讨论有助于</w:t>
      </w:r>
      <w:r w:rsidRPr="00434ACF">
        <w:rPr>
          <w:rFonts w:ascii="SimSun" w:hAnsi="SimSun"/>
          <w:sz w:val="21"/>
        </w:rPr>
        <w:t>2015</w:t>
      </w:r>
      <w:r w:rsidRPr="00434ACF">
        <w:rPr>
          <w:rFonts w:ascii="SimSun" w:hAnsi="SimSun" w:cs="Times New Roman"/>
          <w:sz w:val="21"/>
        </w:rPr>
        <w:t>年后的联合国发展议程工作的方案是否可以通过的</w:t>
      </w:r>
      <w:r w:rsidRPr="00434ACF">
        <w:rPr>
          <w:rFonts w:ascii="SimSun" w:hAnsi="SimSun" w:cs="Times New Roman" w:hint="eastAsia"/>
          <w:sz w:val="21"/>
        </w:rPr>
        <w:t>合适</w:t>
      </w:r>
      <w:r w:rsidRPr="00434ACF">
        <w:rPr>
          <w:rFonts w:ascii="SimSun" w:hAnsi="SimSun" w:cs="Times New Roman"/>
          <w:sz w:val="21"/>
        </w:rPr>
        <w:t>平台</w:t>
      </w:r>
      <w:r w:rsidRPr="00434ACF">
        <w:rPr>
          <w:rFonts w:ascii="SimSun" w:hAnsi="SimSun" w:cs="Times New Roman" w:hint="eastAsia"/>
          <w:sz w:val="21"/>
        </w:rPr>
        <w:t>，</w:t>
      </w:r>
      <w:r w:rsidRPr="00434ACF">
        <w:rPr>
          <w:rFonts w:ascii="SimSun" w:hAnsi="SimSun" w:cs="Times New Roman"/>
          <w:sz w:val="21"/>
        </w:rPr>
        <w:t>墨西哥代表团</w:t>
      </w:r>
      <w:r w:rsidRPr="00434ACF">
        <w:rPr>
          <w:rFonts w:ascii="SimSun" w:hAnsi="SimSun" w:cs="Times New Roman" w:hint="eastAsia"/>
          <w:sz w:val="21"/>
        </w:rPr>
        <w:t>提出</w:t>
      </w:r>
      <w:r w:rsidRPr="00434ACF">
        <w:rPr>
          <w:rFonts w:ascii="SimSun" w:hAnsi="SimSun" w:cs="Times New Roman"/>
          <w:sz w:val="21"/>
        </w:rPr>
        <w:t>了一个关于</w:t>
      </w:r>
      <w:r w:rsidRPr="00434ACF">
        <w:rPr>
          <w:rFonts w:ascii="SimSun" w:hAnsi="SimSun" w:cs="Times New Roman" w:hint="eastAsia"/>
          <w:sz w:val="21"/>
        </w:rPr>
        <w:t>未来</w:t>
      </w:r>
      <w:r w:rsidRPr="00434ACF">
        <w:rPr>
          <w:rFonts w:ascii="SimSun" w:hAnsi="SimSun" w:cs="Times New Roman"/>
          <w:sz w:val="21"/>
        </w:rPr>
        <w:t>工作的</w:t>
      </w:r>
      <w:r w:rsidRPr="00434ACF">
        <w:rPr>
          <w:rFonts w:ascii="SimSun" w:hAnsi="SimSun" w:cs="Times New Roman" w:hint="eastAsia"/>
          <w:sz w:val="21"/>
        </w:rPr>
        <w:t>议题。</w:t>
      </w:r>
      <w:r w:rsidRPr="00434ACF">
        <w:rPr>
          <w:rFonts w:ascii="SimSun" w:hAnsi="SimSun" w:cs="Times New Roman"/>
          <w:sz w:val="21"/>
        </w:rPr>
        <w:t>许多成员国都</w:t>
      </w:r>
      <w:r w:rsidRPr="00434ACF">
        <w:rPr>
          <w:rFonts w:ascii="SimSun" w:hAnsi="SimSun" w:cs="Times New Roman" w:hint="eastAsia"/>
          <w:sz w:val="21"/>
        </w:rPr>
        <w:t>知道</w:t>
      </w:r>
      <w:r w:rsidRPr="00434ACF">
        <w:rPr>
          <w:rFonts w:ascii="SimSun" w:hAnsi="SimSun" w:cs="Times New Roman"/>
          <w:sz w:val="21"/>
        </w:rPr>
        <w:t>秘书长</w:t>
      </w:r>
      <w:r w:rsidRPr="00434ACF">
        <w:rPr>
          <w:rFonts w:ascii="SimSun" w:hAnsi="SimSun" w:cs="Times New Roman" w:hint="eastAsia"/>
          <w:sz w:val="21"/>
        </w:rPr>
        <w:t>所作的《</w:t>
      </w:r>
      <w:r w:rsidRPr="00434ACF">
        <w:rPr>
          <w:rFonts w:ascii="SimSun" w:hAnsi="SimSun"/>
          <w:sz w:val="21"/>
        </w:rPr>
        <w:t>2030</w:t>
      </w:r>
      <w:r w:rsidRPr="00434ACF">
        <w:rPr>
          <w:rFonts w:ascii="SimSun" w:hAnsi="SimSun" w:cs="Times New Roman" w:hint="eastAsia"/>
          <w:sz w:val="21"/>
        </w:rPr>
        <w:t>年享有尊严之路：消除贫穷，改变所有人的生活，保护地球——关于</w:t>
      </w:r>
      <w:r w:rsidRPr="00434ACF">
        <w:rPr>
          <w:rFonts w:ascii="SimSun" w:hAnsi="SimSun"/>
          <w:sz w:val="21"/>
        </w:rPr>
        <w:t>2015</w:t>
      </w:r>
      <w:r w:rsidRPr="00434ACF">
        <w:rPr>
          <w:rFonts w:ascii="SimSun" w:hAnsi="SimSun" w:cs="Times New Roman" w:hint="eastAsia"/>
          <w:sz w:val="21"/>
        </w:rPr>
        <w:t>年后发展议程的综合报告》</w:t>
      </w:r>
      <w:r w:rsidRPr="00434ACF">
        <w:rPr>
          <w:rFonts w:ascii="SimSun" w:hAnsi="SimSun" w:cs="Times New Roman"/>
          <w:sz w:val="21"/>
        </w:rPr>
        <w:t>。联合国</w:t>
      </w:r>
      <w:r w:rsidRPr="00434ACF">
        <w:rPr>
          <w:rFonts w:ascii="SimSun" w:hAnsi="SimSun" w:cs="Times New Roman" w:hint="eastAsia"/>
          <w:sz w:val="21"/>
        </w:rPr>
        <w:t>各</w:t>
      </w:r>
      <w:r w:rsidRPr="00434ACF">
        <w:rPr>
          <w:rFonts w:ascii="SimSun" w:hAnsi="SimSun" w:cs="Times New Roman"/>
          <w:sz w:val="21"/>
        </w:rPr>
        <w:t>机构需要适应新的议程，以支持国家和全球战略的实施。鉴于联合国</w:t>
      </w:r>
      <w:r w:rsidRPr="00434ACF">
        <w:rPr>
          <w:rFonts w:ascii="SimSun" w:hAnsi="SimSun"/>
          <w:sz w:val="21"/>
        </w:rPr>
        <w:t>2015</w:t>
      </w:r>
      <w:r w:rsidRPr="00434ACF">
        <w:rPr>
          <w:rFonts w:ascii="SimSun" w:hAnsi="SimSun" w:cs="Times New Roman"/>
          <w:sz w:val="21"/>
        </w:rPr>
        <w:t>年后</w:t>
      </w:r>
      <w:r w:rsidRPr="00434ACF">
        <w:rPr>
          <w:rFonts w:ascii="SimSun" w:hAnsi="SimSun" w:cs="Times New Roman" w:hint="eastAsia"/>
          <w:sz w:val="21"/>
        </w:rPr>
        <w:t>发展</w:t>
      </w:r>
      <w:r w:rsidRPr="00434ACF">
        <w:rPr>
          <w:rFonts w:ascii="SimSun" w:hAnsi="SimSun" w:cs="Times New Roman"/>
          <w:sz w:val="21"/>
        </w:rPr>
        <w:t>议程即将</w:t>
      </w:r>
      <w:r w:rsidRPr="00434ACF">
        <w:rPr>
          <w:rFonts w:ascii="SimSun" w:hAnsi="SimSun" w:cs="Times New Roman" w:hint="eastAsia"/>
          <w:sz w:val="21"/>
        </w:rPr>
        <w:t>通过</w:t>
      </w:r>
      <w:r w:rsidRPr="00434ACF">
        <w:rPr>
          <w:rFonts w:ascii="SimSun" w:hAnsi="SimSun" w:cs="Times New Roman"/>
          <w:sz w:val="21"/>
        </w:rPr>
        <w:t>，秘书处有必要开始考虑如何支持</w:t>
      </w:r>
      <w:r w:rsidRPr="00434ACF">
        <w:rPr>
          <w:rFonts w:ascii="SimSun" w:hAnsi="SimSun" w:cs="Times New Roman" w:hint="eastAsia"/>
          <w:sz w:val="21"/>
        </w:rPr>
        <w:t>成</w:t>
      </w:r>
      <w:r w:rsidRPr="00434ACF">
        <w:rPr>
          <w:rFonts w:ascii="SimSun" w:hAnsi="SimSun" w:cs="Times New Roman"/>
          <w:sz w:val="21"/>
        </w:rPr>
        <w:t>员国</w:t>
      </w:r>
      <w:r w:rsidRPr="00434ACF">
        <w:rPr>
          <w:rFonts w:ascii="SimSun" w:hAnsi="SimSun" w:cs="Times New Roman" w:hint="eastAsia"/>
          <w:sz w:val="21"/>
        </w:rPr>
        <w:t>完成</w:t>
      </w:r>
      <w:r w:rsidRPr="00434ACF">
        <w:rPr>
          <w:rFonts w:ascii="SimSun" w:hAnsi="SimSun"/>
          <w:sz w:val="21"/>
        </w:rPr>
        <w:t>2015</w:t>
      </w:r>
      <w:r w:rsidRPr="00434ACF">
        <w:rPr>
          <w:rFonts w:ascii="SimSun" w:hAnsi="SimSun" w:cs="Times New Roman"/>
          <w:sz w:val="21"/>
        </w:rPr>
        <w:t>年后</w:t>
      </w:r>
      <w:r w:rsidRPr="00434ACF">
        <w:rPr>
          <w:rFonts w:ascii="SimSun" w:hAnsi="SimSun" w:cs="Times New Roman" w:hint="eastAsia"/>
          <w:sz w:val="21"/>
        </w:rPr>
        <w:t>可持续发展目。该</w:t>
      </w:r>
      <w:r w:rsidRPr="00434ACF">
        <w:rPr>
          <w:rFonts w:ascii="SimSun" w:hAnsi="SimSun" w:cs="Times New Roman"/>
          <w:sz w:val="21"/>
        </w:rPr>
        <w:t>代表团建议</w:t>
      </w:r>
      <w:r w:rsidRPr="00434ACF">
        <w:rPr>
          <w:rFonts w:ascii="SimSun" w:hAnsi="SimSun" w:cs="Times New Roman" w:hint="eastAsia"/>
          <w:sz w:val="21"/>
        </w:rPr>
        <w:t>在</w:t>
      </w:r>
      <w:r w:rsidRPr="00434ACF">
        <w:rPr>
          <w:rFonts w:ascii="SimSun" w:hAnsi="SimSun" w:cs="Times New Roman"/>
          <w:sz w:val="21"/>
        </w:rPr>
        <w:t>下届会议上审议</w:t>
      </w:r>
      <w:r w:rsidR="00741F26">
        <w:rPr>
          <w:rFonts w:ascii="SimSun" w:hAnsi="SimSun" w:cs="Times New Roman" w:hint="eastAsia"/>
          <w:sz w:val="21"/>
        </w:rPr>
        <w:t>关于</w:t>
      </w:r>
      <w:r w:rsidRPr="00434ACF">
        <w:rPr>
          <w:rFonts w:ascii="SimSun" w:hAnsi="SimSun" w:cs="Times New Roman"/>
          <w:sz w:val="21"/>
        </w:rPr>
        <w:t>这个问题</w:t>
      </w:r>
      <w:r w:rsidR="00741F26">
        <w:rPr>
          <w:rFonts w:ascii="SimSun" w:hAnsi="SimSun" w:cs="Times New Roman" w:hint="eastAsia"/>
          <w:sz w:val="21"/>
        </w:rPr>
        <w:t>的文件</w:t>
      </w:r>
      <w:r w:rsidRPr="00434ACF">
        <w:rPr>
          <w:rFonts w:ascii="SimSun" w:hAnsi="SimSun" w:cs="Times New Roman"/>
          <w:sz w:val="21"/>
        </w:rPr>
        <w:t>。</w:t>
      </w:r>
    </w:p>
    <w:p w14:paraId="2810BB25"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巴基斯坦代表团代表亚太集团</w:t>
      </w:r>
      <w:r w:rsidRPr="00434ACF">
        <w:rPr>
          <w:rFonts w:ascii="SimSun" w:hAnsi="SimSun" w:cs="Times New Roman" w:hint="eastAsia"/>
          <w:sz w:val="21"/>
        </w:rPr>
        <w:t>表示</w:t>
      </w:r>
      <w:r w:rsidRPr="00434ACF">
        <w:rPr>
          <w:rFonts w:ascii="SimSun" w:hAnsi="SimSun" w:cs="Times New Roman"/>
          <w:sz w:val="21"/>
        </w:rPr>
        <w:t>，</w:t>
      </w:r>
      <w:r w:rsidRPr="00434ACF">
        <w:rPr>
          <w:rFonts w:ascii="SimSun" w:hAnsi="SimSun"/>
          <w:sz w:val="21"/>
        </w:rPr>
        <w:t>CDIP</w:t>
      </w:r>
      <w:r w:rsidRPr="00434ACF">
        <w:rPr>
          <w:rFonts w:ascii="SimSun" w:hAnsi="SimSun" w:cs="Times New Roman"/>
          <w:sz w:val="21"/>
        </w:rPr>
        <w:t>继续有成效</w:t>
      </w:r>
      <w:r w:rsidRPr="00434ACF">
        <w:rPr>
          <w:rFonts w:ascii="SimSun" w:hAnsi="SimSun" w:cs="Times New Roman" w:hint="eastAsia"/>
          <w:sz w:val="21"/>
        </w:rPr>
        <w:t>地</w:t>
      </w:r>
      <w:r w:rsidRPr="00434ACF">
        <w:rPr>
          <w:rFonts w:ascii="SimSun" w:hAnsi="SimSun" w:cs="Times New Roman"/>
          <w:sz w:val="21"/>
        </w:rPr>
        <w:t>工作</w:t>
      </w:r>
      <w:r w:rsidRPr="00434ACF">
        <w:rPr>
          <w:rFonts w:ascii="SimSun" w:hAnsi="SimSun" w:cs="Times New Roman" w:hint="eastAsia"/>
          <w:sz w:val="21"/>
        </w:rPr>
        <w:t>，</w:t>
      </w:r>
      <w:r w:rsidRPr="00434ACF">
        <w:rPr>
          <w:rFonts w:ascii="SimSun" w:hAnsi="SimSun" w:cs="Times New Roman"/>
          <w:sz w:val="21"/>
        </w:rPr>
        <w:t>这一点很重要。在这方面，该集团重申，这对</w:t>
      </w:r>
      <w:r w:rsidRPr="00434ACF">
        <w:rPr>
          <w:rFonts w:ascii="SimSun" w:hAnsi="SimSun" w:cs="Times New Roman" w:hint="eastAsia"/>
          <w:sz w:val="21"/>
        </w:rPr>
        <w:t>于</w:t>
      </w:r>
      <w:r w:rsidRPr="00434ACF">
        <w:rPr>
          <w:rFonts w:ascii="SimSun" w:hAnsi="SimSun" w:cs="Times New Roman"/>
          <w:sz w:val="21"/>
        </w:rPr>
        <w:t>开展</w:t>
      </w:r>
      <w:r w:rsidRPr="00434ACF">
        <w:rPr>
          <w:rFonts w:ascii="SimSun" w:hAnsi="SimSun" w:cs="Times New Roman" w:hint="eastAsia"/>
          <w:sz w:val="21"/>
        </w:rPr>
        <w:t>跟进工作</w:t>
      </w:r>
      <w:r w:rsidRPr="00E709C8">
        <w:rPr>
          <w:rFonts w:ascii="SimSun" w:hAnsi="SimSun" w:cs="Times New Roman"/>
          <w:color w:val="000000"/>
          <w:sz w:val="21"/>
          <w:szCs w:val="22"/>
        </w:rPr>
        <w:t>非常</w:t>
      </w:r>
      <w:r w:rsidRPr="00434ACF">
        <w:rPr>
          <w:rFonts w:ascii="SimSun" w:hAnsi="SimSun" w:cs="Times New Roman"/>
          <w:sz w:val="21"/>
        </w:rPr>
        <w:t>重要。同样重要的是要评估</w:t>
      </w:r>
      <w:r w:rsidRPr="00434ACF">
        <w:rPr>
          <w:rFonts w:ascii="SimSun" w:hAnsi="SimSun" w:cs="Times New Roman" w:hint="eastAsia"/>
          <w:sz w:val="21"/>
        </w:rPr>
        <w:t>取得的效益</w:t>
      </w:r>
      <w:r w:rsidRPr="00434ACF">
        <w:rPr>
          <w:rFonts w:ascii="SimSun" w:hAnsi="SimSun" w:cs="Times New Roman"/>
          <w:sz w:val="21"/>
        </w:rPr>
        <w:t>，找出差距，并继续就所提建议开展工作。该集团要求秘书处与成员国磋商后</w:t>
      </w:r>
      <w:r w:rsidRPr="00434ACF">
        <w:rPr>
          <w:rFonts w:ascii="SimSun" w:hAnsi="SimSun" w:cs="Times New Roman" w:hint="eastAsia"/>
          <w:sz w:val="21"/>
        </w:rPr>
        <w:t>提议一些跟进</w:t>
      </w:r>
      <w:r w:rsidRPr="00434ACF">
        <w:rPr>
          <w:rFonts w:ascii="SimSun" w:hAnsi="SimSun" w:cs="Times New Roman"/>
          <w:sz w:val="21"/>
        </w:rPr>
        <w:t>活动</w:t>
      </w:r>
      <w:r w:rsidRPr="00434ACF">
        <w:rPr>
          <w:rFonts w:ascii="SimSun" w:hAnsi="SimSun" w:cs="Times New Roman" w:hint="eastAsia"/>
          <w:sz w:val="21"/>
        </w:rPr>
        <w:t>，</w:t>
      </w:r>
      <w:r w:rsidRPr="00434ACF">
        <w:rPr>
          <w:rFonts w:ascii="SimSun" w:hAnsi="SimSun" w:cs="Times New Roman"/>
          <w:sz w:val="21"/>
        </w:rPr>
        <w:t>供下届</w:t>
      </w:r>
      <w:r w:rsidRPr="00434ACF">
        <w:rPr>
          <w:rFonts w:ascii="SimSun" w:hAnsi="SimSun"/>
          <w:sz w:val="21"/>
        </w:rPr>
        <w:t>CDIP</w:t>
      </w:r>
      <w:r w:rsidRPr="00434ACF">
        <w:rPr>
          <w:rFonts w:ascii="SimSun" w:hAnsi="SimSun" w:cs="Times New Roman"/>
          <w:sz w:val="21"/>
        </w:rPr>
        <w:t>会议审议。</w:t>
      </w:r>
    </w:p>
    <w:p w14:paraId="7BA091BF"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委内瑞拉代表团支持</w:t>
      </w:r>
      <w:r w:rsidRPr="00E709C8">
        <w:rPr>
          <w:rFonts w:ascii="SimSun" w:hAnsi="SimSun" w:cs="Times New Roman"/>
          <w:color w:val="000000"/>
          <w:sz w:val="21"/>
          <w:szCs w:val="22"/>
        </w:rPr>
        <w:t>巴基斯坦代表团代表亚太集团</w:t>
      </w:r>
      <w:r w:rsidRPr="00434ACF">
        <w:rPr>
          <w:rFonts w:ascii="SimSun" w:hAnsi="SimSun" w:cs="Times New Roman"/>
          <w:sz w:val="21"/>
        </w:rPr>
        <w:t>提出的意见。开展</w:t>
      </w:r>
      <w:r w:rsidRPr="00434ACF">
        <w:rPr>
          <w:rFonts w:ascii="SimSun" w:hAnsi="SimSun" w:cs="Times New Roman" w:hint="eastAsia"/>
          <w:sz w:val="21"/>
        </w:rPr>
        <w:t>跟进活动</w:t>
      </w:r>
      <w:r w:rsidRPr="00434ACF">
        <w:rPr>
          <w:rFonts w:ascii="SimSun" w:hAnsi="SimSun" w:cs="Times New Roman"/>
          <w:sz w:val="21"/>
        </w:rPr>
        <w:t>非常重要。</w:t>
      </w:r>
    </w:p>
    <w:p w14:paraId="6ED632D0"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主席询问委员会是否接受</w:t>
      </w:r>
      <w:r w:rsidRPr="00E709C8">
        <w:rPr>
          <w:rFonts w:ascii="SimSun" w:hAnsi="SimSun" w:cs="Times New Roman"/>
          <w:color w:val="000000"/>
          <w:sz w:val="21"/>
          <w:szCs w:val="22"/>
        </w:rPr>
        <w:t>墨西哥代表团</w:t>
      </w:r>
      <w:r w:rsidRPr="00434ACF">
        <w:rPr>
          <w:rFonts w:ascii="SimSun" w:hAnsi="SimSun" w:cs="Times New Roman"/>
          <w:sz w:val="21"/>
        </w:rPr>
        <w:t>的</w:t>
      </w:r>
      <w:r w:rsidRPr="00434ACF">
        <w:rPr>
          <w:rFonts w:ascii="SimSun" w:hAnsi="SimSun" w:cs="Times New Roman" w:hint="eastAsia"/>
          <w:sz w:val="21"/>
        </w:rPr>
        <w:t>提案</w:t>
      </w:r>
      <w:r w:rsidRPr="00434ACF">
        <w:rPr>
          <w:rFonts w:ascii="SimSun" w:hAnsi="SimSun" w:cs="Times New Roman"/>
          <w:sz w:val="21"/>
        </w:rPr>
        <w:t>。</w:t>
      </w:r>
      <w:r w:rsidRPr="00434ACF">
        <w:rPr>
          <w:rFonts w:ascii="SimSun" w:hAnsi="SimSun" w:cs="Times New Roman" w:hint="eastAsia"/>
          <w:sz w:val="21"/>
        </w:rPr>
        <w:t>鉴于与会者未提出异议，该提案获得通过。</w:t>
      </w:r>
      <w:r w:rsidRPr="00434ACF">
        <w:rPr>
          <w:rFonts w:ascii="SimSun" w:hAnsi="SimSun" w:cs="Times New Roman"/>
          <w:sz w:val="21"/>
        </w:rPr>
        <w:t>联合国</w:t>
      </w:r>
      <w:r w:rsidRPr="00434ACF">
        <w:rPr>
          <w:rFonts w:ascii="SimSun" w:hAnsi="SimSun"/>
          <w:sz w:val="21"/>
        </w:rPr>
        <w:t>2015</w:t>
      </w:r>
      <w:r w:rsidRPr="00434ACF">
        <w:rPr>
          <w:rFonts w:ascii="SimSun" w:hAnsi="SimSun" w:cs="Times New Roman"/>
          <w:sz w:val="21"/>
        </w:rPr>
        <w:t>年后</w:t>
      </w:r>
      <w:r w:rsidRPr="00434ACF">
        <w:rPr>
          <w:rFonts w:ascii="SimSun" w:hAnsi="SimSun" w:cs="Times New Roman" w:hint="eastAsia"/>
          <w:sz w:val="21"/>
        </w:rPr>
        <w:t>发展</w:t>
      </w:r>
      <w:r w:rsidRPr="00434ACF">
        <w:rPr>
          <w:rFonts w:ascii="SimSun" w:hAnsi="SimSun" w:cs="Times New Roman"/>
          <w:sz w:val="21"/>
        </w:rPr>
        <w:t>议程的</w:t>
      </w:r>
      <w:r w:rsidRPr="00434ACF">
        <w:rPr>
          <w:rFonts w:ascii="SimSun" w:hAnsi="SimSun" w:cs="Times New Roman" w:hint="eastAsia"/>
          <w:sz w:val="21"/>
        </w:rPr>
        <w:t>可持续发展目标</w:t>
      </w:r>
      <w:r w:rsidRPr="00434ACF">
        <w:rPr>
          <w:rFonts w:ascii="SimSun" w:hAnsi="SimSun" w:cs="Times New Roman"/>
          <w:sz w:val="21"/>
        </w:rPr>
        <w:t>将在下</w:t>
      </w:r>
      <w:r w:rsidRPr="00434ACF">
        <w:rPr>
          <w:rFonts w:ascii="SimSun" w:hAnsi="SimSun" w:cs="Times New Roman" w:hint="eastAsia"/>
          <w:sz w:val="21"/>
        </w:rPr>
        <w:t>届</w:t>
      </w:r>
      <w:r w:rsidRPr="00434ACF">
        <w:rPr>
          <w:rFonts w:ascii="SimSun" w:hAnsi="SimSun" w:cs="Times New Roman"/>
          <w:sz w:val="21"/>
        </w:rPr>
        <w:t>会议上讨论。主席询问是否还有代表团对巴基斯坦代表团</w:t>
      </w:r>
      <w:r w:rsidRPr="00434ACF">
        <w:rPr>
          <w:rFonts w:ascii="SimSun" w:hAnsi="SimSun" w:cs="Times New Roman" w:hint="eastAsia"/>
          <w:sz w:val="21"/>
        </w:rPr>
        <w:t>提议</w:t>
      </w:r>
      <w:r w:rsidRPr="00434ACF">
        <w:rPr>
          <w:rFonts w:ascii="SimSun" w:hAnsi="SimSun" w:cs="Times New Roman"/>
          <w:sz w:val="21"/>
        </w:rPr>
        <w:t>的</w:t>
      </w:r>
      <w:r w:rsidRPr="00434ACF">
        <w:rPr>
          <w:rFonts w:ascii="SimSun" w:hAnsi="SimSun" w:cs="Times New Roman" w:hint="eastAsia"/>
          <w:sz w:val="21"/>
        </w:rPr>
        <w:t>跟进</w:t>
      </w:r>
      <w:r w:rsidRPr="00434ACF">
        <w:rPr>
          <w:rFonts w:ascii="SimSun" w:hAnsi="SimSun" w:cs="Times New Roman"/>
          <w:sz w:val="21"/>
        </w:rPr>
        <w:t>活动</w:t>
      </w:r>
      <w:r w:rsidRPr="00434ACF">
        <w:rPr>
          <w:rFonts w:ascii="SimSun" w:hAnsi="SimSun" w:cs="Times New Roman" w:hint="eastAsia"/>
          <w:sz w:val="21"/>
        </w:rPr>
        <w:t>有任何</w:t>
      </w:r>
      <w:r w:rsidRPr="00434ACF">
        <w:rPr>
          <w:rFonts w:ascii="SimSun" w:hAnsi="SimSun" w:cs="Times New Roman"/>
          <w:sz w:val="21"/>
        </w:rPr>
        <w:t>意见。</w:t>
      </w:r>
    </w:p>
    <w:p w14:paraId="7B5C63AA"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乌干达代表团支持墨西哥代表团</w:t>
      </w:r>
      <w:r w:rsidRPr="00434ACF">
        <w:rPr>
          <w:rFonts w:ascii="SimSun" w:hAnsi="SimSun" w:cs="Times New Roman" w:hint="eastAsia"/>
          <w:sz w:val="21"/>
        </w:rPr>
        <w:t>的提案</w:t>
      </w:r>
      <w:r w:rsidRPr="00434ACF">
        <w:rPr>
          <w:rFonts w:ascii="SimSun" w:hAnsi="SimSun" w:cs="Times New Roman"/>
          <w:sz w:val="21"/>
        </w:rPr>
        <w:t>。</w:t>
      </w:r>
    </w:p>
    <w:p w14:paraId="118E8E84" w14:textId="77777777" w:rsidR="00434ACF" w:rsidRPr="00534A43" w:rsidRDefault="00DD382D" w:rsidP="00E709C8">
      <w:pPr>
        <w:pStyle w:val="ae"/>
        <w:overflowPunct w:val="0"/>
        <w:spacing w:afterLines="50" w:after="120" w:line="340" w:lineRule="atLeast"/>
        <w:ind w:left="0"/>
        <w:contextualSpacing w:val="0"/>
        <w:jc w:val="both"/>
        <w:rPr>
          <w:rFonts w:ascii="SimSun" w:hAnsi="SimSun" w:cs="Cambria Math"/>
          <w:color w:val="000000"/>
          <w:sz w:val="21"/>
          <w:szCs w:val="22"/>
        </w:rPr>
      </w:pPr>
      <w:r w:rsidRPr="00434ACF">
        <w:rPr>
          <w:rFonts w:ascii="SimSun" w:hAnsi="SimSun"/>
          <w:color w:val="000000"/>
          <w:sz w:val="21"/>
          <w:szCs w:val="22"/>
        </w:rPr>
        <w:lastRenderedPageBreak/>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534A43">
        <w:rPr>
          <w:rFonts w:ascii="SimSun" w:hAnsi="SimSun" w:cs="Cambria Math"/>
          <w:color w:val="000000"/>
          <w:sz w:val="21"/>
          <w:szCs w:val="22"/>
        </w:rPr>
        <w:t>.</w:t>
      </w:r>
      <w:r w:rsidR="00434ACF" w:rsidRPr="00534A43">
        <w:rPr>
          <w:rFonts w:ascii="SimSun" w:hAnsi="SimSun" w:cs="Cambria Math"/>
          <w:color w:val="000000"/>
          <w:sz w:val="21"/>
          <w:szCs w:val="22"/>
        </w:rPr>
        <w:tab/>
      </w:r>
      <w:r w:rsidRPr="00434ACF">
        <w:rPr>
          <w:rFonts w:ascii="SimSun" w:hAnsi="SimSun" w:cs="Times New Roman"/>
          <w:sz w:val="21"/>
        </w:rPr>
        <w:t>主席</w:t>
      </w:r>
      <w:r w:rsidRPr="00434ACF">
        <w:rPr>
          <w:rFonts w:ascii="SimSun" w:hAnsi="SimSun" w:cs="Times New Roman" w:hint="eastAsia"/>
          <w:sz w:val="21"/>
        </w:rPr>
        <w:t>要求</w:t>
      </w:r>
      <w:r w:rsidRPr="00434ACF">
        <w:rPr>
          <w:rFonts w:ascii="SimSun" w:hAnsi="SimSun" w:cs="Times New Roman"/>
          <w:sz w:val="21"/>
        </w:rPr>
        <w:t>秘书处</w:t>
      </w:r>
      <w:r w:rsidRPr="00434ACF">
        <w:rPr>
          <w:rFonts w:ascii="SimSun" w:hAnsi="SimSun" w:cs="Times New Roman" w:hint="eastAsia"/>
          <w:sz w:val="21"/>
        </w:rPr>
        <w:t>记录</w:t>
      </w:r>
      <w:r w:rsidRPr="00434ACF">
        <w:rPr>
          <w:rFonts w:ascii="SimSun" w:hAnsi="SimSun" w:cs="Times New Roman"/>
          <w:sz w:val="21"/>
        </w:rPr>
        <w:t>墨西哥和巴基斯坦代表团</w:t>
      </w:r>
      <w:r w:rsidRPr="00434ACF">
        <w:rPr>
          <w:rFonts w:ascii="SimSun" w:hAnsi="SimSun" w:cs="Times New Roman" w:hint="eastAsia"/>
          <w:sz w:val="21"/>
        </w:rPr>
        <w:t>的</w:t>
      </w:r>
      <w:r w:rsidRPr="00434ACF">
        <w:rPr>
          <w:rFonts w:ascii="SimSun" w:hAnsi="SimSun" w:cs="Times New Roman"/>
          <w:sz w:val="21"/>
        </w:rPr>
        <w:t>提议。他</w:t>
      </w:r>
      <w:r w:rsidRPr="00434ACF">
        <w:rPr>
          <w:rFonts w:ascii="SimSun" w:hAnsi="SimSun" w:cs="Times New Roman" w:hint="eastAsia"/>
          <w:sz w:val="21"/>
        </w:rPr>
        <w:t>表示</w:t>
      </w:r>
      <w:r w:rsidRPr="00434ACF">
        <w:rPr>
          <w:rFonts w:ascii="SimSun" w:hAnsi="SimSun" w:cs="Times New Roman"/>
          <w:sz w:val="21"/>
        </w:rPr>
        <w:t>，</w:t>
      </w:r>
      <w:r w:rsidRPr="00434ACF">
        <w:rPr>
          <w:rFonts w:ascii="SimSun" w:hAnsi="SimSun" w:cs="Times New Roman" w:hint="eastAsia"/>
          <w:sz w:val="21"/>
        </w:rPr>
        <w:t>鉴于与会者未提出异议，</w:t>
      </w:r>
      <w:r w:rsidRPr="00434ACF">
        <w:rPr>
          <w:rFonts w:ascii="SimSun" w:hAnsi="SimSun" w:cs="Times New Roman"/>
          <w:sz w:val="21"/>
        </w:rPr>
        <w:t>委员会</w:t>
      </w:r>
      <w:r w:rsidRPr="00434ACF">
        <w:rPr>
          <w:rFonts w:ascii="SimSun" w:hAnsi="SimSun" w:cs="Times New Roman" w:hint="eastAsia"/>
          <w:sz w:val="21"/>
        </w:rPr>
        <w:t>就</w:t>
      </w:r>
      <w:r w:rsidRPr="00434ACF">
        <w:rPr>
          <w:rFonts w:ascii="SimSun" w:hAnsi="SimSun" w:cs="Times New Roman"/>
          <w:sz w:val="21"/>
        </w:rPr>
        <w:t>下届会议要讨论的</w:t>
      </w:r>
      <w:r w:rsidRPr="00434ACF">
        <w:rPr>
          <w:rFonts w:ascii="SimSun" w:hAnsi="SimSun" w:cs="Times New Roman" w:hint="eastAsia"/>
          <w:sz w:val="21"/>
        </w:rPr>
        <w:t>议题</w:t>
      </w:r>
      <w:r w:rsidRPr="00434ACF">
        <w:rPr>
          <w:rFonts w:ascii="SimSun" w:hAnsi="SimSun" w:cs="Times New Roman"/>
          <w:sz w:val="21"/>
        </w:rPr>
        <w:t>/</w:t>
      </w:r>
      <w:r w:rsidRPr="00434ACF">
        <w:rPr>
          <w:rFonts w:ascii="SimSun" w:hAnsi="SimSun" w:cs="Times New Roman" w:hint="eastAsia"/>
          <w:sz w:val="21"/>
        </w:rPr>
        <w:t>文件清单达成了一致</w:t>
      </w:r>
      <w:r w:rsidRPr="00434ACF">
        <w:rPr>
          <w:rFonts w:ascii="SimSun" w:hAnsi="SimSun" w:cs="Times New Roman"/>
          <w:sz w:val="21"/>
        </w:rPr>
        <w:t>。</w:t>
      </w:r>
    </w:p>
    <w:p w14:paraId="6C5CAC7A" w14:textId="038E334B" w:rsidR="00434ACF" w:rsidRPr="00741F26" w:rsidRDefault="00DD382D" w:rsidP="00741F26">
      <w:pPr>
        <w:pStyle w:val="ByContin1"/>
        <w:keepNext/>
        <w:widowControl/>
        <w:tabs>
          <w:tab w:val="clear" w:pos="504"/>
        </w:tabs>
        <w:autoSpaceDE/>
        <w:autoSpaceDN/>
        <w:spacing w:beforeLines="100" w:before="240" w:afterLines="50" w:after="120" w:line="340" w:lineRule="atLeast"/>
        <w:ind w:firstLine="0"/>
        <w:rPr>
          <w:rFonts w:ascii="SimHei" w:eastAsia="SimHei" w:hAnsi="SimHei" w:cs="Times New Roman"/>
          <w:color w:val="000000"/>
          <w:sz w:val="21"/>
          <w:szCs w:val="22"/>
          <w:lang w:eastAsia="zh-CN"/>
        </w:rPr>
      </w:pPr>
      <w:r w:rsidRPr="00741F26">
        <w:rPr>
          <w:rFonts w:ascii="SimHei" w:eastAsia="SimHei" w:hAnsi="SimHei" w:cs="Times New Roman" w:hint="eastAsia"/>
          <w:color w:val="000000"/>
          <w:sz w:val="21"/>
          <w:szCs w:val="22"/>
          <w:lang w:eastAsia="zh-CN"/>
        </w:rPr>
        <w:t>议程第</w:t>
      </w:r>
      <w:r w:rsidRPr="00741F26">
        <w:rPr>
          <w:rFonts w:ascii="SimHei" w:eastAsia="SimHei" w:hAnsi="SimHei" w:cs="Times New Roman"/>
          <w:color w:val="000000"/>
          <w:sz w:val="21"/>
          <w:szCs w:val="22"/>
          <w:lang w:eastAsia="zh-CN"/>
        </w:rPr>
        <w:t>9</w:t>
      </w:r>
      <w:r w:rsidRPr="00741F26">
        <w:rPr>
          <w:rFonts w:ascii="SimHei" w:eastAsia="SimHei" w:hAnsi="SimHei" w:cs="Times New Roman" w:hint="eastAsia"/>
          <w:color w:val="000000"/>
          <w:sz w:val="21"/>
          <w:szCs w:val="22"/>
          <w:lang w:eastAsia="zh-CN"/>
        </w:rPr>
        <w:t>项：</w:t>
      </w:r>
      <w:r w:rsidRPr="00741F26">
        <w:rPr>
          <w:rFonts w:ascii="SimHei" w:eastAsia="SimHei" w:hAnsi="SimHei" w:cs="Times New Roman"/>
          <w:color w:val="000000"/>
          <w:sz w:val="21"/>
          <w:szCs w:val="22"/>
          <w:lang w:eastAsia="zh-CN"/>
        </w:rPr>
        <w:t>主席总结</w:t>
      </w:r>
      <w:r w:rsidR="00E709C8" w:rsidRPr="00741F26">
        <w:rPr>
          <w:rFonts w:ascii="SimHei" w:eastAsia="SimHei" w:hAnsi="SimHei" w:cs="Times New Roman"/>
          <w:color w:val="000000"/>
          <w:sz w:val="21"/>
          <w:szCs w:val="22"/>
          <w:lang w:eastAsia="zh-CN"/>
        </w:rPr>
        <w:t>(</w:t>
      </w:r>
      <w:r w:rsidRPr="00741F26">
        <w:rPr>
          <w:rFonts w:ascii="SimHei" w:eastAsia="SimHei" w:hAnsi="SimHei" w:cs="Times New Roman"/>
          <w:color w:val="000000"/>
          <w:sz w:val="21"/>
          <w:szCs w:val="22"/>
          <w:lang w:eastAsia="zh-CN"/>
        </w:rPr>
        <w:t>续</w:t>
      </w:r>
      <w:r w:rsidR="00E709C8" w:rsidRPr="00741F26">
        <w:rPr>
          <w:rFonts w:ascii="SimHei" w:eastAsia="SimHei" w:hAnsi="SimHei" w:cs="Times New Roman"/>
          <w:color w:val="000000"/>
          <w:sz w:val="21"/>
          <w:szCs w:val="22"/>
          <w:lang w:eastAsia="zh-CN"/>
        </w:rPr>
        <w:t>)</w:t>
      </w:r>
    </w:p>
    <w:p w14:paraId="412643B0"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主席表示，</w:t>
      </w:r>
      <w:r w:rsidRPr="00E709C8">
        <w:rPr>
          <w:rFonts w:ascii="SimSun" w:hAnsi="SimSun" w:cs="Times New Roman" w:hint="eastAsia"/>
          <w:color w:val="000000"/>
          <w:sz w:val="21"/>
          <w:szCs w:val="22"/>
        </w:rPr>
        <w:t>关于</w:t>
      </w:r>
      <w:r w:rsidRPr="00434ACF">
        <w:rPr>
          <w:rFonts w:ascii="SimSun" w:hAnsi="SimSun" w:cs="Times New Roman" w:hint="eastAsia"/>
          <w:sz w:val="21"/>
        </w:rPr>
        <w:t>未来</w:t>
      </w:r>
      <w:r w:rsidRPr="00434ACF">
        <w:rPr>
          <w:rFonts w:ascii="SimSun" w:hAnsi="SimSun" w:cs="Times New Roman"/>
          <w:sz w:val="21"/>
        </w:rPr>
        <w:t>工作</w:t>
      </w:r>
      <w:r w:rsidRPr="00434ACF">
        <w:rPr>
          <w:rFonts w:ascii="SimSun" w:hAnsi="SimSun" w:cs="Times New Roman" w:hint="eastAsia"/>
          <w:sz w:val="21"/>
        </w:rPr>
        <w:t>的</w:t>
      </w:r>
      <w:r w:rsidRPr="00434ACF">
        <w:rPr>
          <w:rFonts w:ascii="SimSun" w:hAnsi="SimSun" w:cs="Times New Roman"/>
          <w:sz w:val="21"/>
        </w:rPr>
        <w:t>第</w:t>
      </w:r>
      <w:r w:rsidRPr="00434ACF">
        <w:rPr>
          <w:rFonts w:ascii="SimSun" w:hAnsi="SimSun"/>
          <w:sz w:val="21"/>
        </w:rPr>
        <w:t>14</w:t>
      </w:r>
      <w:r w:rsidRPr="00434ACF">
        <w:rPr>
          <w:rFonts w:ascii="SimSun" w:hAnsi="SimSun" w:cs="Times New Roman"/>
          <w:sz w:val="21"/>
        </w:rPr>
        <w:t>段获得批准。</w:t>
      </w:r>
      <w:r w:rsidRPr="00434ACF">
        <w:rPr>
          <w:rFonts w:ascii="SimSun" w:hAnsi="SimSun" w:cs="Times New Roman" w:hint="eastAsia"/>
          <w:sz w:val="21"/>
        </w:rPr>
        <w:t>鉴于与会者未提出异议，第</w:t>
      </w:r>
      <w:r w:rsidRPr="00434ACF">
        <w:rPr>
          <w:rFonts w:ascii="SimSun" w:hAnsi="SimSun"/>
          <w:sz w:val="21"/>
        </w:rPr>
        <w:t>15</w:t>
      </w:r>
      <w:r w:rsidRPr="00434ACF">
        <w:rPr>
          <w:rFonts w:ascii="SimSun" w:hAnsi="SimSun" w:cs="Times New Roman"/>
          <w:sz w:val="21"/>
        </w:rPr>
        <w:t>和</w:t>
      </w:r>
      <w:r w:rsidRPr="00434ACF">
        <w:rPr>
          <w:rFonts w:ascii="SimSun" w:hAnsi="SimSun"/>
          <w:sz w:val="21"/>
        </w:rPr>
        <w:t>16</w:t>
      </w:r>
      <w:r w:rsidRPr="00434ACF">
        <w:rPr>
          <w:rFonts w:ascii="SimSun" w:hAnsi="SimSun" w:cs="Times New Roman" w:hint="eastAsia"/>
          <w:sz w:val="21"/>
        </w:rPr>
        <w:t>段也获批。</w:t>
      </w:r>
    </w:p>
    <w:p w14:paraId="0EDA1259" w14:textId="24FE0C30" w:rsidR="00434ACF" w:rsidRDefault="00DD382D" w:rsidP="00741F26">
      <w:pPr>
        <w:keepNext/>
        <w:overflowPunct w:val="0"/>
        <w:spacing w:afterLines="50" w:after="120" w:line="340" w:lineRule="atLeast"/>
        <w:jc w:val="both"/>
        <w:rPr>
          <w:rFonts w:ascii="SimSun" w:hAnsi="SimSun"/>
          <w:sz w:val="21"/>
          <w:szCs w:val="22"/>
          <w:u w:val="single"/>
        </w:rPr>
      </w:pPr>
      <w:r w:rsidRPr="00434ACF">
        <w:rPr>
          <w:rFonts w:ascii="SimSun" w:hAnsi="SimSun" w:hint="eastAsia"/>
          <w:sz w:val="21"/>
          <w:szCs w:val="22"/>
          <w:u w:val="single"/>
        </w:rPr>
        <w:t>闭幕</w:t>
      </w:r>
      <w:r w:rsidRPr="00741F26">
        <w:rPr>
          <w:rFonts w:ascii="SimSun" w:hAnsi="SimSun" w:cs="Times New Roman" w:hint="eastAsia"/>
          <w:sz w:val="21"/>
          <w:szCs w:val="22"/>
          <w:u w:val="single"/>
        </w:rPr>
        <w:t>发言</w:t>
      </w:r>
    </w:p>
    <w:p w14:paraId="6AA0F98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日本代表团代表</w:t>
      </w:r>
      <w:r w:rsidRPr="00434ACF">
        <w:rPr>
          <w:rFonts w:ascii="SimSun" w:hAnsi="SimSun"/>
          <w:sz w:val="21"/>
        </w:rPr>
        <w:t>B</w:t>
      </w:r>
      <w:r w:rsidRPr="00434ACF">
        <w:rPr>
          <w:rFonts w:ascii="SimSun" w:hAnsi="SimSun" w:cs="Times New Roman"/>
          <w:sz w:val="21"/>
        </w:rPr>
        <w:t>集团</w:t>
      </w:r>
      <w:r w:rsidRPr="00434ACF">
        <w:rPr>
          <w:rFonts w:ascii="SimSun" w:hAnsi="SimSun" w:cs="Times New Roman" w:hint="eastAsia"/>
          <w:sz w:val="21"/>
        </w:rPr>
        <w:t>回顾</w:t>
      </w:r>
      <w:r w:rsidRPr="00434ACF">
        <w:rPr>
          <w:rFonts w:ascii="SimSun" w:hAnsi="SimSun" w:cs="Times New Roman"/>
          <w:sz w:val="21"/>
        </w:rPr>
        <w:t>说，上届会议的大部分时间都在讨论</w:t>
      </w:r>
      <w:r w:rsidRPr="00434ACF">
        <w:rPr>
          <w:rFonts w:ascii="SimSun" w:hAnsi="SimSun" w:cs="Times New Roman" w:hint="eastAsia"/>
          <w:sz w:val="21"/>
        </w:rPr>
        <w:t>独立审查发展议程建议执行情况的职责范围以及知识产权与发展国际会议</w:t>
      </w:r>
      <w:r w:rsidRPr="00434ACF">
        <w:rPr>
          <w:rFonts w:ascii="SimSun" w:hAnsi="SimSun" w:cs="Times New Roman"/>
          <w:sz w:val="21"/>
        </w:rPr>
        <w:t>。</w:t>
      </w:r>
      <w:r w:rsidRPr="00434ACF">
        <w:rPr>
          <w:rFonts w:ascii="SimSun" w:hAnsi="SimSun" w:cs="Times New Roman" w:hint="eastAsia"/>
          <w:sz w:val="21"/>
        </w:rPr>
        <w:t>本届</w:t>
      </w:r>
      <w:r w:rsidRPr="00434ACF">
        <w:rPr>
          <w:rFonts w:ascii="SimSun" w:hAnsi="SimSun" w:cs="Times New Roman"/>
          <w:sz w:val="21"/>
        </w:rPr>
        <w:t>会议上，委员会回到其</w:t>
      </w:r>
      <w:r w:rsidRPr="00434ACF">
        <w:rPr>
          <w:rFonts w:ascii="SimSun" w:hAnsi="SimSun" w:cs="Times New Roman" w:hint="eastAsia"/>
          <w:sz w:val="21"/>
        </w:rPr>
        <w:t>他</w:t>
      </w:r>
      <w:r w:rsidRPr="00434ACF">
        <w:rPr>
          <w:rFonts w:ascii="SimSun" w:hAnsi="SimSun" w:cs="Times New Roman"/>
          <w:sz w:val="21"/>
        </w:rPr>
        <w:t>悬而未决的</w:t>
      </w:r>
      <w:r w:rsidRPr="00434ACF">
        <w:rPr>
          <w:rFonts w:ascii="SimSun" w:hAnsi="SimSun" w:cs="Times New Roman" w:hint="eastAsia"/>
          <w:sz w:val="21"/>
        </w:rPr>
        <w:t>议题</w:t>
      </w:r>
      <w:r w:rsidRPr="00434ACF">
        <w:rPr>
          <w:rFonts w:ascii="SimSun" w:hAnsi="SimSun" w:cs="Times New Roman"/>
          <w:sz w:val="21"/>
        </w:rPr>
        <w:t>上，包括协调机制和技术援助。这些重要</w:t>
      </w:r>
      <w:r w:rsidRPr="00434ACF">
        <w:rPr>
          <w:rFonts w:ascii="SimSun" w:hAnsi="SimSun" w:cs="Times New Roman" w:hint="eastAsia"/>
          <w:sz w:val="21"/>
        </w:rPr>
        <w:t>议题</w:t>
      </w:r>
      <w:r w:rsidRPr="00434ACF">
        <w:rPr>
          <w:rFonts w:ascii="SimSun" w:hAnsi="SimSun" w:cs="Times New Roman"/>
          <w:sz w:val="21"/>
        </w:rPr>
        <w:t>将在下</w:t>
      </w:r>
      <w:r w:rsidRPr="00434ACF">
        <w:rPr>
          <w:rFonts w:ascii="SimSun" w:hAnsi="SimSun" w:cs="Times New Roman" w:hint="eastAsia"/>
          <w:sz w:val="21"/>
        </w:rPr>
        <w:t>届</w:t>
      </w:r>
      <w:r w:rsidRPr="00434ACF">
        <w:rPr>
          <w:rFonts w:ascii="SimSun" w:hAnsi="SimSun" w:cs="Times New Roman"/>
          <w:sz w:val="21"/>
        </w:rPr>
        <w:t>会议上讨论。该集团</w:t>
      </w:r>
      <w:r w:rsidRPr="00434ACF">
        <w:rPr>
          <w:rFonts w:ascii="SimSun" w:hAnsi="SimSun" w:cs="Times New Roman" w:hint="eastAsia"/>
          <w:sz w:val="21"/>
        </w:rPr>
        <w:t>已做好</w:t>
      </w:r>
      <w:r w:rsidRPr="00434ACF">
        <w:rPr>
          <w:rFonts w:ascii="SimSun" w:hAnsi="SimSun" w:cs="Times New Roman"/>
          <w:sz w:val="21"/>
        </w:rPr>
        <w:t>建设性</w:t>
      </w:r>
      <w:r w:rsidRPr="00434ACF">
        <w:rPr>
          <w:rFonts w:ascii="SimSun" w:hAnsi="SimSun" w:cs="Times New Roman" w:hint="eastAsia"/>
          <w:sz w:val="21"/>
        </w:rPr>
        <w:t>地</w:t>
      </w:r>
      <w:r w:rsidRPr="00434ACF">
        <w:rPr>
          <w:rFonts w:ascii="SimSun" w:hAnsi="SimSun" w:cs="Times New Roman"/>
          <w:sz w:val="21"/>
        </w:rPr>
        <w:t>参与这些讨论</w:t>
      </w:r>
      <w:r w:rsidRPr="00434ACF">
        <w:rPr>
          <w:rFonts w:ascii="SimSun" w:hAnsi="SimSun" w:cs="Times New Roman" w:hint="eastAsia"/>
          <w:sz w:val="21"/>
        </w:rPr>
        <w:t>的准备，</w:t>
      </w:r>
      <w:r w:rsidRPr="00434ACF">
        <w:rPr>
          <w:rFonts w:ascii="SimSun" w:hAnsi="SimSun" w:cs="Times New Roman"/>
          <w:sz w:val="21"/>
        </w:rPr>
        <w:t>并希望</w:t>
      </w:r>
      <w:r w:rsidRPr="00434ACF">
        <w:rPr>
          <w:rFonts w:ascii="SimSun" w:hAnsi="SimSun" w:cs="Times New Roman" w:hint="eastAsia"/>
          <w:sz w:val="21"/>
        </w:rPr>
        <w:t>在大会的辅助下，</w:t>
      </w:r>
      <w:r w:rsidRPr="00434ACF">
        <w:rPr>
          <w:rFonts w:ascii="SimSun" w:hAnsi="SimSun" w:cs="Times New Roman"/>
          <w:sz w:val="21"/>
        </w:rPr>
        <w:t>在下届会议或非正式磋商中</w:t>
      </w:r>
      <w:r w:rsidRPr="00434ACF">
        <w:rPr>
          <w:rFonts w:ascii="SimSun" w:hAnsi="SimSun" w:cs="Times New Roman" w:hint="eastAsia"/>
          <w:sz w:val="21"/>
        </w:rPr>
        <w:t>，以支持本</w:t>
      </w:r>
      <w:r w:rsidRPr="00434ACF">
        <w:rPr>
          <w:rFonts w:ascii="SimSun" w:hAnsi="SimSun" w:cs="Times New Roman"/>
          <w:sz w:val="21"/>
        </w:rPr>
        <w:t>组织首要原则的</w:t>
      </w:r>
      <w:r w:rsidRPr="00434ACF">
        <w:rPr>
          <w:rFonts w:ascii="SimSun" w:hAnsi="SimSun" w:cs="Times New Roman" w:hint="eastAsia"/>
          <w:sz w:val="21"/>
        </w:rPr>
        <w:t>方式</w:t>
      </w:r>
      <w:r w:rsidRPr="00434ACF">
        <w:rPr>
          <w:rFonts w:ascii="SimSun" w:hAnsi="SimSun" w:cs="Times New Roman"/>
          <w:sz w:val="21"/>
        </w:rPr>
        <w:t>解决这些长期存在的问题。</w:t>
      </w:r>
    </w:p>
    <w:p w14:paraId="3B00DF9F"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罗马尼亚代表团代表</w:t>
      </w:r>
      <w:r w:rsidRPr="00434ACF">
        <w:rPr>
          <w:rFonts w:ascii="SimSun" w:hAnsi="SimSun"/>
          <w:sz w:val="21"/>
        </w:rPr>
        <w:t>CEBS</w:t>
      </w:r>
      <w:r w:rsidRPr="00434ACF">
        <w:rPr>
          <w:rFonts w:ascii="SimSun" w:hAnsi="SimSun" w:cs="Times New Roman" w:hint="eastAsia"/>
          <w:sz w:val="21"/>
        </w:rPr>
        <w:t>发言</w:t>
      </w:r>
      <w:r w:rsidRPr="00434ACF">
        <w:rPr>
          <w:rFonts w:ascii="SimSun" w:hAnsi="SimSun" w:cs="Times New Roman"/>
          <w:sz w:val="21"/>
        </w:rPr>
        <w:t>，</w:t>
      </w:r>
      <w:r w:rsidRPr="00434ACF">
        <w:rPr>
          <w:rFonts w:ascii="SimSun" w:hAnsi="SimSun" w:cs="Times New Roman" w:hint="eastAsia"/>
          <w:sz w:val="21"/>
        </w:rPr>
        <w:t>认为</w:t>
      </w:r>
      <w:r w:rsidRPr="00434ACF">
        <w:rPr>
          <w:rFonts w:ascii="SimSun" w:hAnsi="SimSun" w:cs="Times New Roman"/>
          <w:sz w:val="21"/>
        </w:rPr>
        <w:t>本届会议是有益</w:t>
      </w:r>
      <w:r w:rsidRPr="00434ACF">
        <w:rPr>
          <w:rFonts w:ascii="SimSun" w:hAnsi="SimSun" w:cs="Times New Roman" w:hint="eastAsia"/>
          <w:sz w:val="21"/>
        </w:rPr>
        <w:t>的，因为委员会在一些项目上达成了一致，具体</w:t>
      </w:r>
      <w:r w:rsidRPr="00434ACF">
        <w:rPr>
          <w:rFonts w:ascii="SimSun" w:hAnsi="SimSun" w:cs="Times New Roman"/>
          <w:sz w:val="21"/>
        </w:rPr>
        <w:t>包括</w:t>
      </w:r>
      <w:r w:rsidRPr="00434ACF">
        <w:rPr>
          <w:rFonts w:ascii="SimSun" w:hAnsi="SimSun" w:cs="Times New Roman" w:hint="eastAsia"/>
          <w:sz w:val="21"/>
        </w:rPr>
        <w:t>：针对本届</w:t>
      </w:r>
      <w:r w:rsidRPr="00434ACF">
        <w:rPr>
          <w:rFonts w:ascii="SimSun" w:hAnsi="SimSun" w:cs="Times New Roman"/>
          <w:sz w:val="21"/>
        </w:rPr>
        <w:t>会议提交</w:t>
      </w:r>
      <w:r w:rsidRPr="00434ACF">
        <w:rPr>
          <w:rFonts w:ascii="SimSun" w:hAnsi="SimSun" w:cs="Times New Roman" w:hint="eastAsia"/>
          <w:sz w:val="21"/>
        </w:rPr>
        <w:t>的审评</w:t>
      </w:r>
      <w:r w:rsidRPr="00434ACF">
        <w:rPr>
          <w:rFonts w:ascii="SimSun" w:hAnsi="SimSun" w:cs="Times New Roman"/>
          <w:sz w:val="21"/>
        </w:rPr>
        <w:t>报告</w:t>
      </w:r>
      <w:r w:rsidRPr="00434ACF">
        <w:rPr>
          <w:rFonts w:ascii="SimSun" w:hAnsi="SimSun" w:cs="Times New Roman" w:hint="eastAsia"/>
          <w:sz w:val="21"/>
        </w:rPr>
        <w:t>以及关于</w:t>
      </w:r>
      <w:r w:rsidRPr="00434ACF">
        <w:rPr>
          <w:rFonts w:ascii="SimSun" w:hAnsi="SimSun" w:cs="Times New Roman"/>
          <w:sz w:val="21"/>
        </w:rPr>
        <w:t>知识产权</w:t>
      </w:r>
      <w:r w:rsidRPr="00434ACF">
        <w:rPr>
          <w:rFonts w:ascii="SimSun" w:hAnsi="SimSun" w:cs="Times New Roman" w:hint="eastAsia"/>
          <w:sz w:val="21"/>
        </w:rPr>
        <w:t>、</w:t>
      </w:r>
      <w:r w:rsidRPr="00434ACF">
        <w:rPr>
          <w:rFonts w:ascii="SimSun" w:hAnsi="SimSun" w:cs="Times New Roman"/>
          <w:sz w:val="21"/>
        </w:rPr>
        <w:t>旅游</w:t>
      </w:r>
      <w:r w:rsidRPr="00434ACF">
        <w:rPr>
          <w:rFonts w:ascii="SimSun" w:hAnsi="SimSun" w:cs="Times New Roman" w:hint="eastAsia"/>
          <w:sz w:val="21"/>
        </w:rPr>
        <w:t>业</w:t>
      </w:r>
      <w:r w:rsidRPr="00434ACF">
        <w:rPr>
          <w:rFonts w:ascii="SimSun" w:hAnsi="SimSun" w:cs="Times New Roman"/>
          <w:sz w:val="21"/>
        </w:rPr>
        <w:t>和文化</w:t>
      </w:r>
      <w:r w:rsidRPr="00434ACF">
        <w:rPr>
          <w:rFonts w:ascii="SimSun" w:hAnsi="SimSun" w:cs="Times New Roman" w:hint="eastAsia"/>
          <w:sz w:val="21"/>
        </w:rPr>
        <w:t>的</w:t>
      </w:r>
      <w:r w:rsidRPr="00434ACF">
        <w:rPr>
          <w:rFonts w:ascii="SimSun" w:hAnsi="SimSun" w:cs="Times New Roman"/>
          <w:sz w:val="21"/>
        </w:rPr>
        <w:t>项目。委员会需要继续讨论其</w:t>
      </w:r>
      <w:r w:rsidRPr="00434ACF">
        <w:rPr>
          <w:rFonts w:ascii="SimSun" w:hAnsi="SimSun" w:cs="Times New Roman" w:hint="eastAsia"/>
          <w:sz w:val="21"/>
        </w:rPr>
        <w:t>他议题</w:t>
      </w:r>
      <w:r w:rsidRPr="00434ACF">
        <w:rPr>
          <w:rFonts w:ascii="SimSun" w:hAnsi="SimSun" w:cs="Times New Roman"/>
          <w:sz w:val="21"/>
        </w:rPr>
        <w:t>，如国际技术转让专家论坛的</w:t>
      </w:r>
      <w:r w:rsidRPr="00434ACF">
        <w:rPr>
          <w:rFonts w:ascii="SimSun" w:hAnsi="SimSun" w:cs="Times New Roman" w:hint="eastAsia"/>
          <w:sz w:val="21"/>
        </w:rPr>
        <w:t>结果</w:t>
      </w:r>
      <w:r w:rsidRPr="00434ACF">
        <w:rPr>
          <w:rFonts w:ascii="SimSun" w:hAnsi="SimSun" w:cs="Times New Roman"/>
          <w:sz w:val="21"/>
        </w:rPr>
        <w:t>和</w:t>
      </w:r>
      <w:r w:rsidRPr="00434ACF">
        <w:rPr>
          <w:rFonts w:ascii="SimSun" w:hAnsi="SimSun"/>
          <w:sz w:val="21"/>
        </w:rPr>
        <w:t>CDIP</w:t>
      </w:r>
      <w:r w:rsidRPr="00434ACF">
        <w:rPr>
          <w:rFonts w:ascii="SimSun" w:hAnsi="SimSun" w:cs="Times New Roman" w:hint="eastAsia"/>
          <w:sz w:val="21"/>
        </w:rPr>
        <w:t>相关</w:t>
      </w:r>
      <w:r w:rsidRPr="00434ACF">
        <w:rPr>
          <w:rFonts w:ascii="SimSun" w:hAnsi="SimSun" w:cs="Times New Roman"/>
          <w:sz w:val="21"/>
        </w:rPr>
        <w:t>事项。该集团希望，各代表团</w:t>
      </w:r>
      <w:r w:rsidRPr="00434ACF">
        <w:rPr>
          <w:rFonts w:ascii="SimSun" w:hAnsi="SimSun" w:cs="Times New Roman" w:hint="eastAsia"/>
          <w:sz w:val="21"/>
        </w:rPr>
        <w:t>的</w:t>
      </w:r>
      <w:r w:rsidRPr="00434ACF">
        <w:rPr>
          <w:rFonts w:ascii="SimSun" w:hAnsi="SimSun" w:cs="Times New Roman"/>
          <w:sz w:val="21"/>
        </w:rPr>
        <w:t>积极精神将继续在</w:t>
      </w:r>
      <w:r w:rsidRPr="00434ACF">
        <w:rPr>
          <w:rFonts w:ascii="SimSun" w:hAnsi="SimSun" w:cs="Times New Roman" w:hint="eastAsia"/>
          <w:sz w:val="21"/>
        </w:rPr>
        <w:t>未来</w:t>
      </w:r>
      <w:r w:rsidRPr="00434ACF">
        <w:rPr>
          <w:rFonts w:ascii="SimSun" w:hAnsi="SimSun" w:cs="Times New Roman"/>
          <w:sz w:val="21"/>
        </w:rPr>
        <w:t>的会议中结出硕果。</w:t>
      </w:r>
      <w:r w:rsidRPr="00434ACF">
        <w:rPr>
          <w:rFonts w:ascii="SimSun" w:hAnsi="SimSun" w:cs="Times New Roman" w:hint="eastAsia"/>
          <w:sz w:val="21"/>
        </w:rPr>
        <w:t>该集团已做好</w:t>
      </w:r>
      <w:r w:rsidRPr="00434ACF">
        <w:rPr>
          <w:rFonts w:ascii="SimSun" w:hAnsi="SimSun" w:cs="Times New Roman"/>
          <w:sz w:val="21"/>
        </w:rPr>
        <w:t>建设性</w:t>
      </w:r>
      <w:r w:rsidRPr="00434ACF">
        <w:rPr>
          <w:rFonts w:ascii="SimSun" w:hAnsi="SimSun" w:cs="Times New Roman" w:hint="eastAsia"/>
          <w:sz w:val="21"/>
        </w:rPr>
        <w:t>地</w:t>
      </w:r>
      <w:r w:rsidRPr="00434ACF">
        <w:rPr>
          <w:rFonts w:ascii="SimSun" w:hAnsi="SimSun" w:cs="Times New Roman"/>
          <w:sz w:val="21"/>
        </w:rPr>
        <w:t>开展工作</w:t>
      </w:r>
      <w:r w:rsidRPr="00434ACF">
        <w:rPr>
          <w:rFonts w:ascii="SimSun" w:hAnsi="SimSun" w:cs="Times New Roman" w:hint="eastAsia"/>
          <w:sz w:val="21"/>
        </w:rPr>
        <w:t>的准备</w:t>
      </w:r>
      <w:r w:rsidRPr="00434ACF">
        <w:rPr>
          <w:rFonts w:ascii="SimSun" w:hAnsi="SimSun" w:cs="Times New Roman"/>
          <w:sz w:val="21"/>
        </w:rPr>
        <w:t>，以</w:t>
      </w:r>
      <w:r w:rsidRPr="00434ACF">
        <w:rPr>
          <w:rFonts w:ascii="SimSun" w:hAnsi="SimSun" w:cs="Times New Roman" w:hint="eastAsia"/>
          <w:sz w:val="21"/>
        </w:rPr>
        <w:t>期</w:t>
      </w:r>
      <w:r w:rsidRPr="00434ACF">
        <w:rPr>
          <w:rFonts w:ascii="SimSun" w:hAnsi="SimSun" w:cs="Times New Roman"/>
          <w:sz w:val="21"/>
        </w:rPr>
        <w:t>进一步推动委员会任务的执行。</w:t>
      </w:r>
    </w:p>
    <w:p w14:paraId="4188405A"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阿根廷代表团代表</w:t>
      </w:r>
      <w:r w:rsidRPr="00434ACF">
        <w:rPr>
          <w:rFonts w:ascii="SimSun" w:hAnsi="SimSun"/>
          <w:sz w:val="21"/>
        </w:rPr>
        <w:t>GRULAC</w:t>
      </w:r>
      <w:r w:rsidRPr="00434ACF">
        <w:rPr>
          <w:rFonts w:ascii="SimSun" w:hAnsi="SimSun" w:cs="Times New Roman"/>
          <w:sz w:val="21"/>
        </w:rPr>
        <w:t>表示，委员会在本届会议上讨论</w:t>
      </w:r>
      <w:r w:rsidRPr="00434ACF">
        <w:rPr>
          <w:rFonts w:ascii="SimSun" w:hAnsi="SimSun" w:cs="Times New Roman" w:hint="eastAsia"/>
          <w:sz w:val="21"/>
        </w:rPr>
        <w:t>了一些</w:t>
      </w:r>
      <w:r w:rsidRPr="00434ACF">
        <w:rPr>
          <w:rFonts w:ascii="SimSun" w:hAnsi="SimSun" w:cs="Times New Roman"/>
          <w:sz w:val="21"/>
        </w:rPr>
        <w:t>重要</w:t>
      </w:r>
      <w:r w:rsidRPr="00434ACF">
        <w:rPr>
          <w:rFonts w:ascii="SimSun" w:hAnsi="SimSun" w:cs="Times New Roman" w:hint="eastAsia"/>
          <w:sz w:val="21"/>
        </w:rPr>
        <w:t>议题，</w:t>
      </w:r>
      <w:r w:rsidRPr="00434ACF">
        <w:rPr>
          <w:rFonts w:ascii="SimSun" w:hAnsi="SimSun" w:cs="Times New Roman"/>
          <w:sz w:val="21"/>
        </w:rPr>
        <w:t>其中一些已经讨论了很长一段时间。在主席的领导下，委员会继续在工作中取得进展。这将使委员会能够将更多的时间投入到与</w:t>
      </w:r>
      <w:r w:rsidRPr="00434ACF">
        <w:rPr>
          <w:rFonts w:ascii="SimSun" w:hAnsi="SimSun" w:cs="Times New Roman" w:hint="eastAsia"/>
          <w:sz w:val="21"/>
        </w:rPr>
        <w:t>其</w:t>
      </w:r>
      <w:r w:rsidRPr="00434ACF">
        <w:rPr>
          <w:rFonts w:ascii="SimSun" w:hAnsi="SimSun" w:cs="Times New Roman"/>
          <w:sz w:val="21"/>
        </w:rPr>
        <w:t>任务和发展议程建议相关的实质性</w:t>
      </w:r>
      <w:r w:rsidRPr="00434ACF">
        <w:rPr>
          <w:rFonts w:ascii="SimSun" w:hAnsi="SimSun" w:cs="Times New Roman" w:hint="eastAsia"/>
          <w:sz w:val="21"/>
        </w:rPr>
        <w:t>议题</w:t>
      </w:r>
      <w:r w:rsidRPr="00434ACF">
        <w:rPr>
          <w:rFonts w:ascii="SimSun" w:hAnsi="SimSun" w:cs="Times New Roman"/>
          <w:sz w:val="21"/>
        </w:rPr>
        <w:t>上。</w:t>
      </w:r>
      <w:r w:rsidRPr="00434ACF">
        <w:rPr>
          <w:rFonts w:ascii="SimSun" w:hAnsi="SimSun" w:cs="Times New Roman" w:hint="eastAsia"/>
          <w:sz w:val="21"/>
        </w:rPr>
        <w:t>对于下一届</w:t>
      </w:r>
      <w:r w:rsidRPr="00434ACF">
        <w:rPr>
          <w:rFonts w:ascii="SimSun" w:hAnsi="SimSun" w:cs="Times New Roman"/>
          <w:sz w:val="21"/>
        </w:rPr>
        <w:t>会议，该集团希望委员会</w:t>
      </w:r>
      <w:r w:rsidRPr="00434ACF">
        <w:rPr>
          <w:rFonts w:ascii="SimSun" w:hAnsi="SimSun" w:cs="Times New Roman" w:hint="eastAsia"/>
          <w:sz w:val="21"/>
        </w:rPr>
        <w:t>在</w:t>
      </w:r>
      <w:r w:rsidRPr="00434ACF">
        <w:rPr>
          <w:rFonts w:ascii="SimSun" w:hAnsi="SimSun" w:cs="Times New Roman"/>
          <w:sz w:val="21"/>
        </w:rPr>
        <w:t>讨论中取得进展</w:t>
      </w:r>
      <w:r w:rsidRPr="00434ACF">
        <w:rPr>
          <w:rFonts w:ascii="SimSun" w:hAnsi="SimSun" w:cs="Times New Roman" w:hint="eastAsia"/>
          <w:sz w:val="21"/>
        </w:rPr>
        <w:t>，</w:t>
      </w:r>
      <w:r w:rsidRPr="00434ACF">
        <w:rPr>
          <w:rFonts w:ascii="SimSun" w:hAnsi="SimSun" w:cs="Times New Roman"/>
          <w:sz w:val="21"/>
        </w:rPr>
        <w:t>并就利益相关领域</w:t>
      </w:r>
      <w:r w:rsidRPr="00434ACF">
        <w:rPr>
          <w:rFonts w:ascii="SimSun" w:hAnsi="SimSun" w:cs="Times New Roman" w:hint="eastAsia"/>
          <w:sz w:val="21"/>
        </w:rPr>
        <w:t>中</w:t>
      </w:r>
      <w:r w:rsidRPr="00434ACF">
        <w:rPr>
          <w:rFonts w:ascii="SimSun" w:hAnsi="SimSun" w:cs="Times New Roman"/>
          <w:sz w:val="21"/>
        </w:rPr>
        <w:t>的项目和研究</w:t>
      </w:r>
      <w:r w:rsidRPr="00434ACF">
        <w:rPr>
          <w:rFonts w:ascii="SimSun" w:hAnsi="SimSun" w:cs="Times New Roman" w:hint="eastAsia"/>
          <w:sz w:val="21"/>
        </w:rPr>
        <w:t>达成</w:t>
      </w:r>
      <w:r w:rsidRPr="00434ACF">
        <w:rPr>
          <w:rFonts w:ascii="SimSun" w:hAnsi="SimSun" w:cs="Times New Roman"/>
          <w:sz w:val="21"/>
        </w:rPr>
        <w:t>一致。该集团确信，在将来的会议中</w:t>
      </w:r>
      <w:r w:rsidRPr="00434ACF">
        <w:rPr>
          <w:rFonts w:ascii="SimSun" w:hAnsi="SimSun" w:cs="Times New Roman" w:hint="eastAsia"/>
          <w:sz w:val="21"/>
        </w:rPr>
        <w:t>，</w:t>
      </w:r>
      <w:r w:rsidRPr="00434ACF">
        <w:rPr>
          <w:rFonts w:ascii="SimSun" w:hAnsi="SimSun" w:cs="Times New Roman"/>
          <w:sz w:val="21"/>
        </w:rPr>
        <w:t>各代表团会继续保持灵活</w:t>
      </w:r>
      <w:r w:rsidRPr="00434ACF">
        <w:rPr>
          <w:rFonts w:ascii="SimSun" w:hAnsi="SimSun" w:cs="Times New Roman" w:hint="eastAsia"/>
          <w:sz w:val="21"/>
        </w:rPr>
        <w:t>、全心全意</w:t>
      </w:r>
      <w:r w:rsidRPr="00434ACF">
        <w:rPr>
          <w:rFonts w:ascii="SimSun" w:hAnsi="SimSun" w:cs="Times New Roman"/>
          <w:sz w:val="21"/>
        </w:rPr>
        <w:t>和妥协</w:t>
      </w:r>
      <w:r w:rsidRPr="00434ACF">
        <w:rPr>
          <w:rFonts w:ascii="SimSun" w:hAnsi="SimSun" w:cs="Times New Roman" w:hint="eastAsia"/>
          <w:sz w:val="21"/>
        </w:rPr>
        <w:t>的</w:t>
      </w:r>
      <w:r w:rsidRPr="00434ACF">
        <w:rPr>
          <w:rFonts w:ascii="SimSun" w:hAnsi="SimSun" w:cs="Times New Roman"/>
          <w:sz w:val="21"/>
        </w:rPr>
        <w:t>精神</w:t>
      </w:r>
      <w:r w:rsidRPr="00434ACF">
        <w:rPr>
          <w:rFonts w:ascii="SimSun" w:hAnsi="SimSun" w:cs="Times New Roman" w:hint="eastAsia"/>
          <w:sz w:val="21"/>
        </w:rPr>
        <w:t>。</w:t>
      </w:r>
      <w:r w:rsidRPr="00434ACF">
        <w:rPr>
          <w:rFonts w:ascii="SimSun" w:hAnsi="SimSun" w:cs="Times New Roman"/>
          <w:sz w:val="21"/>
        </w:rPr>
        <w:t>该集团重申</w:t>
      </w:r>
      <w:r w:rsidRPr="00434ACF">
        <w:rPr>
          <w:rFonts w:ascii="SimSun" w:hAnsi="SimSun" w:cs="Times New Roman" w:hint="eastAsia"/>
          <w:sz w:val="21"/>
        </w:rPr>
        <w:t>，</w:t>
      </w:r>
      <w:r w:rsidRPr="00434ACF">
        <w:rPr>
          <w:rFonts w:ascii="SimSun" w:hAnsi="SimSun" w:cs="Times New Roman"/>
          <w:sz w:val="21"/>
        </w:rPr>
        <w:t>它将建设性地开展工作，继续在委员会的工作中取得进展。</w:t>
      </w:r>
    </w:p>
    <w:p w14:paraId="2723FDC8"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尼日利亚代表团代表非洲集团发言，认为本届会议取得了一定程度的成功</w:t>
      </w:r>
      <w:r w:rsidRPr="00434ACF">
        <w:rPr>
          <w:rFonts w:ascii="SimSun" w:hAnsi="SimSun" w:cs="Times New Roman" w:hint="eastAsia"/>
          <w:sz w:val="21"/>
        </w:rPr>
        <w:t>。</w:t>
      </w:r>
      <w:r w:rsidRPr="00434ACF">
        <w:rPr>
          <w:rFonts w:ascii="SimSun" w:hAnsi="SimSun" w:cs="Times New Roman"/>
          <w:sz w:val="21"/>
        </w:rPr>
        <w:t>埃及代表团的</w:t>
      </w:r>
      <w:r w:rsidRPr="00434ACF">
        <w:rPr>
          <w:rFonts w:ascii="SimSun" w:hAnsi="SimSun" w:cs="Times New Roman" w:hint="eastAsia"/>
          <w:sz w:val="21"/>
        </w:rPr>
        <w:t>提案</w:t>
      </w:r>
      <w:r w:rsidRPr="00434ACF">
        <w:rPr>
          <w:rFonts w:ascii="SimSun" w:hAnsi="SimSun" w:cs="Times New Roman"/>
          <w:sz w:val="21"/>
        </w:rPr>
        <w:t>得到了委员会的批准。该集团期待</w:t>
      </w:r>
      <w:r w:rsidRPr="00434ACF">
        <w:rPr>
          <w:rFonts w:ascii="SimSun" w:hAnsi="SimSun" w:cs="Times New Roman" w:hint="eastAsia"/>
          <w:sz w:val="21"/>
        </w:rPr>
        <w:t>该</w:t>
      </w:r>
      <w:r w:rsidRPr="00434ACF">
        <w:rPr>
          <w:rFonts w:ascii="SimSun" w:hAnsi="SimSun" w:cs="Times New Roman"/>
          <w:sz w:val="21"/>
        </w:rPr>
        <w:t>项目的实施</w:t>
      </w:r>
      <w:r w:rsidRPr="00434ACF">
        <w:rPr>
          <w:rFonts w:ascii="SimSun" w:hAnsi="SimSun" w:cs="Times New Roman" w:hint="eastAsia"/>
          <w:sz w:val="21"/>
        </w:rPr>
        <w:t>，</w:t>
      </w:r>
      <w:r w:rsidRPr="00434ACF">
        <w:rPr>
          <w:rFonts w:ascii="SimSun" w:hAnsi="SimSun" w:cs="Times New Roman"/>
          <w:sz w:val="21"/>
        </w:rPr>
        <w:t>也希望委员会和</w:t>
      </w:r>
      <w:r w:rsidRPr="00434ACF">
        <w:rPr>
          <w:rFonts w:ascii="SimSun" w:hAnsi="SimSun"/>
          <w:sz w:val="21"/>
        </w:rPr>
        <w:t>WIPO</w:t>
      </w:r>
      <w:r w:rsidRPr="00434ACF">
        <w:rPr>
          <w:rFonts w:ascii="SimSun" w:hAnsi="SimSun" w:cs="Times New Roman" w:hint="eastAsia"/>
          <w:sz w:val="21"/>
        </w:rPr>
        <w:t>继续开展其在</w:t>
      </w:r>
      <w:r w:rsidRPr="00434ACF">
        <w:rPr>
          <w:rFonts w:ascii="SimSun" w:hAnsi="SimSun" w:cs="Times New Roman"/>
          <w:sz w:val="21"/>
        </w:rPr>
        <w:t>灵活性和开放</w:t>
      </w:r>
      <w:r w:rsidRPr="00434ACF">
        <w:rPr>
          <w:rFonts w:ascii="SimSun" w:hAnsi="SimSun" w:cs="Times New Roman" w:hint="eastAsia"/>
          <w:sz w:val="21"/>
        </w:rPr>
        <w:t>式</w:t>
      </w:r>
      <w:r w:rsidRPr="00434ACF">
        <w:rPr>
          <w:rFonts w:ascii="SimSun" w:hAnsi="SimSun" w:cs="Times New Roman"/>
          <w:sz w:val="21"/>
        </w:rPr>
        <w:t>合作项目上</w:t>
      </w:r>
      <w:r w:rsidRPr="00434ACF">
        <w:rPr>
          <w:rFonts w:ascii="SimSun" w:hAnsi="SimSun" w:cs="Times New Roman" w:hint="eastAsia"/>
          <w:sz w:val="21"/>
        </w:rPr>
        <w:t>的</w:t>
      </w:r>
      <w:r w:rsidRPr="00434ACF">
        <w:rPr>
          <w:rFonts w:ascii="SimSun" w:hAnsi="SimSun" w:cs="Times New Roman"/>
          <w:sz w:val="21"/>
        </w:rPr>
        <w:t>工作，</w:t>
      </w:r>
      <w:r w:rsidRPr="00434ACF">
        <w:rPr>
          <w:rFonts w:ascii="SimSun" w:hAnsi="SimSun" w:cs="Times New Roman" w:hint="eastAsia"/>
          <w:sz w:val="21"/>
        </w:rPr>
        <w:t>以及</w:t>
      </w:r>
      <w:r w:rsidRPr="00434ACF">
        <w:rPr>
          <w:rFonts w:ascii="SimSun" w:hAnsi="SimSun" w:cs="Times New Roman"/>
          <w:sz w:val="21"/>
        </w:rPr>
        <w:t>加快正在某些非洲国家开展</w:t>
      </w:r>
      <w:r w:rsidRPr="00434ACF">
        <w:rPr>
          <w:rFonts w:ascii="SimSun" w:hAnsi="SimSun" w:cs="Times New Roman" w:hint="eastAsia"/>
          <w:sz w:val="21"/>
        </w:rPr>
        <w:t>的</w:t>
      </w:r>
      <w:r w:rsidRPr="00434ACF">
        <w:rPr>
          <w:rFonts w:ascii="SimSun" w:hAnsi="SimSun" w:cs="Times New Roman"/>
          <w:sz w:val="21"/>
        </w:rPr>
        <w:t>版权项目的交付工作。</w:t>
      </w:r>
      <w:r w:rsidRPr="00434ACF">
        <w:rPr>
          <w:rFonts w:ascii="SimSun" w:hAnsi="SimSun" w:cs="Times New Roman" w:hint="eastAsia"/>
          <w:sz w:val="21"/>
        </w:rPr>
        <w:t>该集团</w:t>
      </w:r>
      <w:r w:rsidRPr="00434ACF">
        <w:rPr>
          <w:rFonts w:ascii="SimSun" w:hAnsi="SimSun" w:cs="Times New Roman"/>
          <w:sz w:val="21"/>
        </w:rPr>
        <w:t>也</w:t>
      </w:r>
      <w:r w:rsidRPr="00434ACF">
        <w:rPr>
          <w:rFonts w:ascii="SimSun" w:hAnsi="SimSun" w:cs="Times New Roman" w:hint="eastAsia"/>
          <w:sz w:val="21"/>
        </w:rPr>
        <w:t>对</w:t>
      </w:r>
      <w:r w:rsidRPr="00434ACF">
        <w:rPr>
          <w:rFonts w:ascii="SimSun" w:hAnsi="SimSun" w:cs="Times New Roman"/>
          <w:sz w:val="21"/>
        </w:rPr>
        <w:t>关于国际技术转让的讨论表示欢迎。尽管委员会无法就</w:t>
      </w:r>
      <w:r w:rsidRPr="00434ACF">
        <w:rPr>
          <w:rFonts w:ascii="SimSun" w:hAnsi="SimSun" w:cs="Times New Roman" w:hint="eastAsia"/>
          <w:sz w:val="21"/>
        </w:rPr>
        <w:t>该议程项目达成一致</w:t>
      </w:r>
      <w:r w:rsidRPr="00434ACF">
        <w:rPr>
          <w:rFonts w:ascii="SimSun" w:hAnsi="SimSun" w:cs="Times New Roman"/>
          <w:sz w:val="21"/>
        </w:rPr>
        <w:t>，</w:t>
      </w:r>
      <w:r w:rsidRPr="00434ACF">
        <w:rPr>
          <w:rFonts w:ascii="SimSun" w:hAnsi="SimSun" w:cs="Times New Roman" w:hint="eastAsia"/>
          <w:sz w:val="21"/>
        </w:rPr>
        <w:t>但</w:t>
      </w:r>
      <w:r w:rsidRPr="00434ACF">
        <w:rPr>
          <w:rFonts w:ascii="SimSun" w:hAnsi="SimSun" w:cs="Times New Roman"/>
          <w:sz w:val="21"/>
        </w:rPr>
        <w:t>该集团期待委员会在下</w:t>
      </w:r>
      <w:r w:rsidRPr="00434ACF">
        <w:rPr>
          <w:rFonts w:ascii="SimSun" w:hAnsi="SimSun" w:cs="Times New Roman" w:hint="eastAsia"/>
          <w:sz w:val="21"/>
        </w:rPr>
        <w:t>届</w:t>
      </w:r>
      <w:r w:rsidRPr="00434ACF">
        <w:rPr>
          <w:rFonts w:ascii="SimSun" w:hAnsi="SimSun" w:cs="Times New Roman"/>
          <w:sz w:val="21"/>
        </w:rPr>
        <w:t>会议上</w:t>
      </w:r>
      <w:r w:rsidRPr="00434ACF">
        <w:rPr>
          <w:rFonts w:ascii="SimSun" w:hAnsi="SimSun" w:cs="Times New Roman" w:hint="eastAsia"/>
          <w:sz w:val="21"/>
        </w:rPr>
        <w:t>重新</w:t>
      </w:r>
      <w:r w:rsidRPr="00434ACF">
        <w:rPr>
          <w:rFonts w:ascii="SimSun" w:hAnsi="SimSun" w:cs="Times New Roman"/>
          <w:sz w:val="21"/>
        </w:rPr>
        <w:t>讨论</w:t>
      </w:r>
      <w:r w:rsidRPr="00434ACF">
        <w:rPr>
          <w:rFonts w:ascii="SimSun" w:hAnsi="SimSun" w:cs="Times New Roman" w:hint="eastAsia"/>
          <w:sz w:val="21"/>
        </w:rPr>
        <w:t>这一议程项目</w:t>
      </w:r>
      <w:r w:rsidRPr="00434ACF">
        <w:rPr>
          <w:rFonts w:ascii="SimSun" w:hAnsi="SimSun" w:cs="Times New Roman"/>
          <w:sz w:val="21"/>
        </w:rPr>
        <w:t>时</w:t>
      </w:r>
      <w:r w:rsidRPr="00434ACF">
        <w:rPr>
          <w:rFonts w:ascii="SimSun" w:hAnsi="SimSun" w:cs="Times New Roman" w:hint="eastAsia"/>
          <w:sz w:val="21"/>
        </w:rPr>
        <w:t>，</w:t>
      </w:r>
      <w:r w:rsidRPr="00434ACF">
        <w:rPr>
          <w:rFonts w:ascii="SimSun" w:hAnsi="SimSun" w:cs="Times New Roman"/>
          <w:sz w:val="21"/>
        </w:rPr>
        <w:t>各代表团能表现出建设性的精神。在</w:t>
      </w:r>
      <w:r w:rsidRPr="00434ACF">
        <w:rPr>
          <w:rFonts w:ascii="SimSun" w:hAnsi="SimSun"/>
          <w:sz w:val="21"/>
        </w:rPr>
        <w:t>CDIP</w:t>
      </w:r>
      <w:r w:rsidRPr="00434ACF">
        <w:rPr>
          <w:rFonts w:ascii="SimSun" w:hAnsi="SimSun" w:cs="Times New Roman"/>
          <w:sz w:val="21"/>
        </w:rPr>
        <w:t>任务的执行</w:t>
      </w:r>
      <w:r w:rsidRPr="00434ACF">
        <w:rPr>
          <w:rFonts w:ascii="SimSun" w:hAnsi="SimSun" w:cs="Times New Roman" w:hint="eastAsia"/>
          <w:sz w:val="21"/>
        </w:rPr>
        <w:t>方面</w:t>
      </w:r>
      <w:r w:rsidRPr="00434ACF">
        <w:rPr>
          <w:rFonts w:ascii="SimSun" w:hAnsi="SimSun" w:cs="Times New Roman"/>
          <w:sz w:val="21"/>
        </w:rPr>
        <w:t>，该集团期待这一</w:t>
      </w:r>
      <w:r w:rsidRPr="00434ACF">
        <w:rPr>
          <w:rFonts w:ascii="SimSun" w:hAnsi="SimSun" w:cs="Times New Roman" w:hint="eastAsia"/>
          <w:sz w:val="21"/>
        </w:rPr>
        <w:t>议题开花结果，</w:t>
      </w:r>
      <w:r w:rsidRPr="00434ACF">
        <w:rPr>
          <w:rFonts w:ascii="SimSun" w:hAnsi="SimSun" w:cs="Times New Roman"/>
          <w:sz w:val="21"/>
        </w:rPr>
        <w:t>因为</w:t>
      </w:r>
      <w:r w:rsidRPr="00434ACF">
        <w:rPr>
          <w:rFonts w:ascii="SimSun" w:hAnsi="SimSun" w:cs="Times New Roman" w:hint="eastAsia"/>
          <w:sz w:val="21"/>
        </w:rPr>
        <w:t>该议题在过去</w:t>
      </w:r>
      <w:r w:rsidRPr="00434ACF">
        <w:rPr>
          <w:rFonts w:ascii="SimSun" w:hAnsi="SimSun" w:cs="Times New Roman"/>
          <w:sz w:val="21"/>
        </w:rPr>
        <w:t>几届会议</w:t>
      </w:r>
      <w:r w:rsidRPr="00434ACF">
        <w:rPr>
          <w:rFonts w:ascii="SimSun" w:hAnsi="SimSun" w:cs="Times New Roman" w:hint="eastAsia"/>
          <w:sz w:val="21"/>
        </w:rPr>
        <w:t>上一直令委员会疲惫不堪。</w:t>
      </w:r>
      <w:r w:rsidRPr="00434ACF">
        <w:rPr>
          <w:rFonts w:ascii="SimSun" w:hAnsi="SimSun" w:cs="Times New Roman"/>
          <w:sz w:val="21"/>
        </w:rPr>
        <w:t>该集团呼吁各成员国在全面落实委员会</w:t>
      </w:r>
      <w:r w:rsidRPr="00434ACF">
        <w:rPr>
          <w:rFonts w:ascii="SimSun" w:hAnsi="SimSun" w:cs="Times New Roman" w:hint="eastAsia"/>
          <w:sz w:val="21"/>
        </w:rPr>
        <w:t>的</w:t>
      </w:r>
      <w:r w:rsidRPr="00434ACF">
        <w:rPr>
          <w:rFonts w:ascii="SimSun" w:hAnsi="SimSun" w:cs="Times New Roman"/>
          <w:sz w:val="21"/>
        </w:rPr>
        <w:t>任务和协调机制上表现出灵活性和政治意愿。在</w:t>
      </w:r>
      <w:r w:rsidRPr="00434ACF">
        <w:rPr>
          <w:rFonts w:ascii="SimSun" w:hAnsi="SimSun" w:cs="Times New Roman" w:hint="eastAsia"/>
          <w:sz w:val="21"/>
        </w:rPr>
        <w:t>合作促发展领域的技术援助这一议题上，</w:t>
      </w:r>
      <w:r w:rsidRPr="00434ACF">
        <w:rPr>
          <w:rFonts w:ascii="SimSun" w:hAnsi="SimSun" w:cs="Times New Roman"/>
          <w:sz w:val="21"/>
        </w:rPr>
        <w:t>该集团</w:t>
      </w:r>
      <w:r w:rsidRPr="00434ACF">
        <w:rPr>
          <w:rFonts w:ascii="SimSun" w:hAnsi="SimSun" w:cs="Times New Roman" w:hint="eastAsia"/>
          <w:sz w:val="21"/>
        </w:rPr>
        <w:t>对</w:t>
      </w:r>
      <w:r w:rsidRPr="00434ACF">
        <w:rPr>
          <w:rFonts w:ascii="SimSun" w:hAnsi="SimSun" w:cs="Times New Roman"/>
          <w:sz w:val="21"/>
        </w:rPr>
        <w:t>本届会议</w:t>
      </w:r>
      <w:r w:rsidRPr="00434ACF">
        <w:rPr>
          <w:rFonts w:ascii="SimSun" w:hAnsi="SimSun" w:cs="Times New Roman" w:hint="eastAsia"/>
          <w:sz w:val="21"/>
        </w:rPr>
        <w:t>达成</w:t>
      </w:r>
      <w:r w:rsidRPr="00434ACF">
        <w:rPr>
          <w:rFonts w:ascii="SimSun" w:hAnsi="SimSun" w:cs="Times New Roman"/>
          <w:sz w:val="21"/>
        </w:rPr>
        <w:t>的结果</w:t>
      </w:r>
      <w:r w:rsidRPr="00434ACF">
        <w:rPr>
          <w:rFonts w:ascii="SimSun" w:hAnsi="SimSun" w:cs="Times New Roman" w:hint="eastAsia"/>
          <w:sz w:val="21"/>
        </w:rPr>
        <w:t>表示</w:t>
      </w:r>
      <w:r w:rsidRPr="00434ACF">
        <w:rPr>
          <w:rFonts w:ascii="SimSun" w:hAnsi="SimSun" w:cs="Times New Roman"/>
          <w:sz w:val="21"/>
        </w:rPr>
        <w:t>遗憾。西班牙代表团</w:t>
      </w:r>
      <w:r w:rsidRPr="00434ACF">
        <w:rPr>
          <w:rFonts w:ascii="SimSun" w:hAnsi="SimSun" w:cs="Times New Roman" w:hint="eastAsia"/>
          <w:sz w:val="21"/>
        </w:rPr>
        <w:t>费尽时间，积极明确最容易实现的目标</w:t>
      </w:r>
      <w:r w:rsidRPr="00434ACF">
        <w:rPr>
          <w:rFonts w:ascii="SimSun" w:hAnsi="SimSun" w:cs="Times New Roman"/>
          <w:sz w:val="21"/>
        </w:rPr>
        <w:t>并</w:t>
      </w:r>
      <w:r w:rsidRPr="00434ACF">
        <w:rPr>
          <w:rFonts w:ascii="SimSun" w:hAnsi="SimSun" w:cs="Times New Roman" w:hint="eastAsia"/>
          <w:sz w:val="21"/>
        </w:rPr>
        <w:t>提交给</w:t>
      </w:r>
      <w:r w:rsidRPr="00434ACF">
        <w:rPr>
          <w:rFonts w:ascii="SimSun" w:hAnsi="SimSun" w:cs="Times New Roman"/>
          <w:sz w:val="21"/>
        </w:rPr>
        <w:t>委员会。遗憾的是委员会未能就</w:t>
      </w:r>
      <w:r w:rsidRPr="00434ACF">
        <w:rPr>
          <w:rFonts w:ascii="SimSun" w:hAnsi="SimSun" w:cs="Times New Roman" w:hint="eastAsia"/>
          <w:sz w:val="21"/>
        </w:rPr>
        <w:t>此做</w:t>
      </w:r>
      <w:r w:rsidRPr="00434ACF">
        <w:rPr>
          <w:rFonts w:ascii="SimSun" w:hAnsi="SimSun" w:cs="Times New Roman"/>
          <w:sz w:val="21"/>
        </w:rPr>
        <w:t>出决定。这是</w:t>
      </w:r>
      <w:r w:rsidRPr="00434ACF">
        <w:rPr>
          <w:rFonts w:ascii="SimSun" w:hAnsi="SimSun" w:cs="Times New Roman" w:hint="eastAsia"/>
          <w:sz w:val="21"/>
        </w:rPr>
        <w:t>为推进这一议题，</w:t>
      </w:r>
      <w:r w:rsidRPr="00434ACF">
        <w:rPr>
          <w:rFonts w:ascii="SimSun" w:hAnsi="SimSun" w:cs="Times New Roman"/>
          <w:sz w:val="21"/>
        </w:rPr>
        <w:t>委员会</w:t>
      </w:r>
      <w:r w:rsidRPr="00434ACF">
        <w:rPr>
          <w:rFonts w:ascii="SimSun" w:hAnsi="SimSun" w:cs="Times New Roman" w:hint="eastAsia"/>
          <w:sz w:val="21"/>
        </w:rPr>
        <w:t>本可能达成的</w:t>
      </w:r>
      <w:r w:rsidRPr="00434ACF">
        <w:rPr>
          <w:rFonts w:ascii="SimSun" w:hAnsi="SimSun" w:cs="Times New Roman"/>
          <w:sz w:val="21"/>
        </w:rPr>
        <w:t>最容易的</w:t>
      </w:r>
      <w:r w:rsidRPr="00434ACF">
        <w:rPr>
          <w:rFonts w:ascii="SimSun" w:hAnsi="SimSun" w:cs="Times New Roman" w:hint="eastAsia"/>
          <w:sz w:val="21"/>
        </w:rPr>
        <w:t>提案</w:t>
      </w:r>
      <w:r w:rsidRPr="00434ACF">
        <w:rPr>
          <w:rFonts w:ascii="SimSun" w:hAnsi="SimSun" w:cs="Times New Roman"/>
          <w:sz w:val="21"/>
        </w:rPr>
        <w:t>。然而，该集团希望</w:t>
      </w:r>
      <w:r w:rsidRPr="00434ACF">
        <w:rPr>
          <w:rFonts w:ascii="SimSun" w:hAnsi="SimSun" w:cs="Times New Roman" w:hint="eastAsia"/>
          <w:sz w:val="21"/>
        </w:rPr>
        <w:t>各</w:t>
      </w:r>
      <w:r w:rsidRPr="00434ACF">
        <w:rPr>
          <w:rFonts w:ascii="SimSun" w:hAnsi="SimSun" w:cs="Times New Roman"/>
          <w:sz w:val="21"/>
        </w:rPr>
        <w:t>代表团能够在闭会期间</w:t>
      </w:r>
      <w:r w:rsidRPr="00434ACF">
        <w:rPr>
          <w:rFonts w:ascii="SimSun" w:hAnsi="SimSun" w:cs="Times New Roman" w:hint="eastAsia"/>
          <w:sz w:val="21"/>
        </w:rPr>
        <w:t>反思</w:t>
      </w:r>
      <w:r w:rsidRPr="00434ACF">
        <w:rPr>
          <w:rFonts w:ascii="SimSun" w:hAnsi="SimSun" w:cs="Times New Roman"/>
          <w:sz w:val="21"/>
        </w:rPr>
        <w:t>这一问题</w:t>
      </w:r>
      <w:r w:rsidRPr="00434ACF">
        <w:rPr>
          <w:rFonts w:ascii="SimSun" w:hAnsi="SimSun" w:cs="Times New Roman" w:hint="eastAsia"/>
          <w:sz w:val="21"/>
        </w:rPr>
        <w:t>，</w:t>
      </w:r>
      <w:r w:rsidRPr="00434ACF">
        <w:rPr>
          <w:rFonts w:ascii="SimSun" w:hAnsi="SimSun" w:cs="Times New Roman"/>
          <w:sz w:val="21"/>
        </w:rPr>
        <w:t>并在下届会议上达成一致。最后，该集团鼓励</w:t>
      </w:r>
      <w:r w:rsidRPr="00434ACF">
        <w:rPr>
          <w:rFonts w:ascii="SimSun" w:hAnsi="SimSun"/>
          <w:sz w:val="21"/>
        </w:rPr>
        <w:t>WIPO</w:t>
      </w:r>
      <w:r w:rsidRPr="00434ACF">
        <w:rPr>
          <w:rFonts w:ascii="SimSun" w:hAnsi="SimSun" w:cs="Times New Roman"/>
          <w:sz w:val="21"/>
        </w:rPr>
        <w:t>加强和</w:t>
      </w:r>
      <w:r w:rsidRPr="00434ACF">
        <w:rPr>
          <w:rFonts w:ascii="SimSun" w:hAnsi="SimSun" w:cs="Times New Roman" w:hint="eastAsia"/>
          <w:sz w:val="21"/>
        </w:rPr>
        <w:t>改进</w:t>
      </w:r>
      <w:r w:rsidRPr="00434ACF">
        <w:rPr>
          <w:rFonts w:ascii="SimSun" w:hAnsi="SimSun" w:cs="Times New Roman"/>
          <w:sz w:val="21"/>
        </w:rPr>
        <w:t>其技术援助交付</w:t>
      </w:r>
      <w:r w:rsidRPr="00434ACF">
        <w:rPr>
          <w:rFonts w:ascii="SimSun" w:hAnsi="SimSun" w:cs="Times New Roman" w:hint="eastAsia"/>
          <w:sz w:val="21"/>
        </w:rPr>
        <w:t>系统</w:t>
      </w:r>
      <w:r w:rsidRPr="00434ACF">
        <w:rPr>
          <w:rFonts w:ascii="SimSun" w:hAnsi="SimSun" w:cs="Times New Roman"/>
          <w:sz w:val="21"/>
        </w:rPr>
        <w:t>和</w:t>
      </w:r>
      <w:r w:rsidRPr="00434ACF">
        <w:rPr>
          <w:rFonts w:ascii="SimSun" w:hAnsi="SimSun" w:cs="Times New Roman" w:hint="eastAsia"/>
          <w:sz w:val="21"/>
        </w:rPr>
        <w:t>发展</w:t>
      </w:r>
      <w:r w:rsidRPr="00434ACF">
        <w:rPr>
          <w:rFonts w:ascii="SimSun" w:hAnsi="SimSun" w:cs="Times New Roman"/>
          <w:sz w:val="21"/>
        </w:rPr>
        <w:t>议程建议</w:t>
      </w:r>
      <w:r w:rsidRPr="00434ACF">
        <w:rPr>
          <w:rFonts w:ascii="SimSun" w:hAnsi="SimSun" w:cs="Times New Roman" w:hint="eastAsia"/>
          <w:sz w:val="21"/>
        </w:rPr>
        <w:t>的执行</w:t>
      </w:r>
      <w:r w:rsidRPr="00434ACF">
        <w:rPr>
          <w:rFonts w:ascii="SimSun" w:hAnsi="SimSun" w:cs="Times New Roman"/>
          <w:sz w:val="21"/>
        </w:rPr>
        <w:t>系统。</w:t>
      </w:r>
    </w:p>
    <w:p w14:paraId="6097DA5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拉脱维亚代表团代表欧盟及其成员国表示</w:t>
      </w:r>
      <w:r w:rsidRPr="00434ACF">
        <w:rPr>
          <w:rFonts w:ascii="SimSun" w:hAnsi="SimSun" w:cs="Times New Roman" w:hint="eastAsia"/>
          <w:sz w:val="21"/>
        </w:rPr>
        <w:t>，</w:t>
      </w:r>
      <w:r w:rsidRPr="00434ACF">
        <w:rPr>
          <w:rFonts w:ascii="SimSun" w:hAnsi="SimSun" w:cs="Times New Roman"/>
          <w:sz w:val="21"/>
        </w:rPr>
        <w:t>他们怀着极大的兴趣听取了</w:t>
      </w:r>
      <w:r w:rsidRPr="00434ACF">
        <w:rPr>
          <w:rFonts w:ascii="SimSun" w:hAnsi="SimSun" w:cs="Times New Roman" w:hint="eastAsia"/>
          <w:sz w:val="21"/>
        </w:rPr>
        <w:t>许多</w:t>
      </w:r>
      <w:r w:rsidRPr="00434ACF">
        <w:rPr>
          <w:rFonts w:ascii="SimSun" w:hAnsi="SimSun" w:cs="Times New Roman"/>
          <w:sz w:val="21"/>
        </w:rPr>
        <w:t>已完成项目的外部</w:t>
      </w:r>
      <w:r w:rsidRPr="00434ACF">
        <w:rPr>
          <w:rFonts w:ascii="SimSun" w:hAnsi="SimSun" w:cs="Times New Roman" w:hint="eastAsia"/>
          <w:sz w:val="21"/>
        </w:rPr>
        <w:t>审评</w:t>
      </w:r>
      <w:r w:rsidRPr="00434ACF">
        <w:rPr>
          <w:rFonts w:ascii="SimSun" w:hAnsi="SimSun" w:cs="Times New Roman"/>
          <w:sz w:val="21"/>
        </w:rPr>
        <w:t>报告的介绍。欧盟及其成员国重申</w:t>
      </w:r>
      <w:r w:rsidRPr="00434ACF">
        <w:rPr>
          <w:rFonts w:ascii="SimSun" w:hAnsi="SimSun" w:cs="Times New Roman" w:hint="eastAsia"/>
          <w:sz w:val="21"/>
        </w:rPr>
        <w:t>，</w:t>
      </w:r>
      <w:r w:rsidRPr="00434ACF">
        <w:rPr>
          <w:rFonts w:ascii="SimSun" w:hAnsi="SimSun" w:cs="Times New Roman"/>
          <w:sz w:val="21"/>
        </w:rPr>
        <w:t>他们希望</w:t>
      </w:r>
      <w:r w:rsidRPr="00434ACF">
        <w:rPr>
          <w:rFonts w:ascii="SimSun" w:hAnsi="SimSun" w:cs="Times New Roman" w:hint="eastAsia"/>
          <w:sz w:val="21"/>
        </w:rPr>
        <w:t>能够</w:t>
      </w:r>
      <w:r w:rsidRPr="00434ACF">
        <w:rPr>
          <w:rFonts w:ascii="SimSun" w:hAnsi="SimSun" w:cs="Times New Roman"/>
          <w:sz w:val="21"/>
        </w:rPr>
        <w:t>在未来项目的设计与实现中考虑这些建议。委员会</w:t>
      </w:r>
      <w:r w:rsidRPr="00434ACF">
        <w:rPr>
          <w:rFonts w:ascii="SimSun" w:hAnsi="SimSun" w:cs="Times New Roman" w:hint="eastAsia"/>
          <w:sz w:val="21"/>
        </w:rPr>
        <w:t>一致</w:t>
      </w:r>
      <w:r w:rsidRPr="00434ACF">
        <w:rPr>
          <w:rFonts w:ascii="SimSun" w:hAnsi="SimSun" w:cs="Times New Roman"/>
          <w:sz w:val="21"/>
        </w:rPr>
        <w:t>通过关于知识产权和旅游业的项目。旅游业是国家和区域发展的一个重要方面。在</w:t>
      </w:r>
      <w:r w:rsidRPr="00434ACF">
        <w:rPr>
          <w:rFonts w:ascii="SimSun" w:hAnsi="SimSun" w:cs="Times New Roman" w:hint="eastAsia"/>
          <w:sz w:val="21"/>
        </w:rPr>
        <w:t>本届</w:t>
      </w:r>
      <w:r w:rsidRPr="00434ACF">
        <w:rPr>
          <w:rFonts w:ascii="SimSun" w:hAnsi="SimSun" w:cs="Times New Roman"/>
          <w:sz w:val="21"/>
        </w:rPr>
        <w:t>会议期间，委员会讨论了一些</w:t>
      </w:r>
      <w:r w:rsidRPr="00434ACF">
        <w:rPr>
          <w:rFonts w:ascii="SimSun" w:hAnsi="SimSun" w:cs="Times New Roman" w:hint="eastAsia"/>
          <w:sz w:val="21"/>
        </w:rPr>
        <w:t>旷日持久</w:t>
      </w:r>
      <w:r w:rsidRPr="00434ACF">
        <w:rPr>
          <w:rFonts w:ascii="SimSun" w:hAnsi="SimSun" w:cs="Times New Roman"/>
          <w:sz w:val="21"/>
        </w:rPr>
        <w:t>的</w:t>
      </w:r>
      <w:r w:rsidRPr="00434ACF">
        <w:rPr>
          <w:rFonts w:ascii="SimSun" w:hAnsi="SimSun" w:cs="Times New Roman" w:hint="eastAsia"/>
          <w:sz w:val="21"/>
        </w:rPr>
        <w:t>议题</w:t>
      </w:r>
      <w:r w:rsidRPr="00434ACF">
        <w:rPr>
          <w:rFonts w:ascii="SimSun" w:hAnsi="SimSun" w:cs="Times New Roman"/>
          <w:sz w:val="21"/>
        </w:rPr>
        <w:t>。虽然取得的进展有限</w:t>
      </w:r>
      <w:r w:rsidRPr="00434ACF">
        <w:rPr>
          <w:rFonts w:ascii="SimSun" w:hAnsi="SimSun" w:cs="Times New Roman" w:hint="eastAsia"/>
          <w:sz w:val="21"/>
        </w:rPr>
        <w:t>，但</w:t>
      </w:r>
      <w:r w:rsidRPr="00434ACF">
        <w:rPr>
          <w:rFonts w:ascii="SimSun" w:hAnsi="SimSun" w:cs="Times New Roman"/>
          <w:sz w:val="21"/>
        </w:rPr>
        <w:t>欧盟及其成员国仍然相信</w:t>
      </w:r>
      <w:r w:rsidRPr="00434ACF">
        <w:rPr>
          <w:rFonts w:ascii="SimSun" w:hAnsi="SimSun" w:cs="Times New Roman" w:hint="eastAsia"/>
          <w:sz w:val="21"/>
        </w:rPr>
        <w:t>委员会</w:t>
      </w:r>
      <w:r w:rsidRPr="00434ACF">
        <w:rPr>
          <w:rFonts w:ascii="SimSun" w:hAnsi="SimSun" w:cs="Times New Roman" w:hint="eastAsia"/>
          <w:sz w:val="21"/>
        </w:rPr>
        <w:lastRenderedPageBreak/>
        <w:t>能够就</w:t>
      </w:r>
      <w:r w:rsidRPr="00434ACF">
        <w:rPr>
          <w:rFonts w:ascii="SimSun" w:hAnsi="SimSun" w:cs="Times New Roman"/>
          <w:sz w:val="21"/>
        </w:rPr>
        <w:t>许多其他悬而未决的问题达成</w:t>
      </w:r>
      <w:r w:rsidRPr="00434ACF">
        <w:rPr>
          <w:rFonts w:ascii="SimSun" w:hAnsi="SimSun" w:cs="Times New Roman" w:hint="eastAsia"/>
          <w:sz w:val="21"/>
        </w:rPr>
        <w:t>一致</w:t>
      </w:r>
      <w:r w:rsidRPr="00434ACF">
        <w:rPr>
          <w:rFonts w:ascii="SimSun" w:hAnsi="SimSun" w:cs="Times New Roman"/>
          <w:sz w:val="21"/>
        </w:rPr>
        <w:t>。他们将继续建设性地参与这些讨论。最后，欧盟及其成员国对委员会</w:t>
      </w:r>
      <w:r w:rsidRPr="00434ACF">
        <w:rPr>
          <w:rFonts w:ascii="SimSun" w:hAnsi="SimSun" w:cs="Times New Roman" w:hint="eastAsia"/>
          <w:sz w:val="21"/>
        </w:rPr>
        <w:t>尊重</w:t>
      </w:r>
      <w:r w:rsidRPr="00434ACF">
        <w:rPr>
          <w:rFonts w:ascii="SimSun" w:hAnsi="SimSun" w:cs="Times New Roman"/>
          <w:sz w:val="21"/>
        </w:rPr>
        <w:t>时间表</w:t>
      </w:r>
      <w:r w:rsidRPr="00434ACF">
        <w:rPr>
          <w:rFonts w:ascii="SimSun" w:hAnsi="SimSun" w:cs="Times New Roman" w:hint="eastAsia"/>
          <w:sz w:val="21"/>
        </w:rPr>
        <w:t>及按时结束</w:t>
      </w:r>
      <w:r w:rsidRPr="00434ACF">
        <w:rPr>
          <w:rFonts w:ascii="SimSun" w:hAnsi="SimSun" w:cs="Times New Roman"/>
          <w:sz w:val="21"/>
        </w:rPr>
        <w:t>会议</w:t>
      </w:r>
      <w:r w:rsidRPr="00434ACF">
        <w:rPr>
          <w:rFonts w:ascii="SimSun" w:hAnsi="SimSun" w:cs="Times New Roman" w:hint="eastAsia"/>
          <w:sz w:val="21"/>
        </w:rPr>
        <w:t>表示</w:t>
      </w:r>
      <w:r w:rsidRPr="00434ACF">
        <w:rPr>
          <w:rFonts w:ascii="SimSun" w:hAnsi="SimSun" w:cs="Times New Roman"/>
          <w:sz w:val="21"/>
        </w:rPr>
        <w:t>欢迎。</w:t>
      </w:r>
    </w:p>
    <w:p w14:paraId="65241F6B" w14:textId="53604A89"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巴西代表团很高兴</w:t>
      </w:r>
      <w:r w:rsidRPr="00434ACF">
        <w:rPr>
          <w:rFonts w:ascii="SimSun" w:hAnsi="SimSun" w:cs="Times New Roman" w:hint="eastAsia"/>
          <w:sz w:val="21"/>
        </w:rPr>
        <w:t>看到</w:t>
      </w:r>
      <w:r w:rsidRPr="00434ACF">
        <w:rPr>
          <w:rFonts w:ascii="SimSun" w:hAnsi="SimSun" w:cs="Times New Roman"/>
          <w:sz w:val="21"/>
        </w:rPr>
        <w:t>委员会在本届会议</w:t>
      </w:r>
      <w:proofErr w:type="gramStart"/>
      <w:r w:rsidRPr="00434ACF">
        <w:rPr>
          <w:rFonts w:ascii="SimSun" w:hAnsi="SimSun" w:cs="Times New Roman"/>
          <w:sz w:val="21"/>
        </w:rPr>
        <w:t>期间许</w:t>
      </w:r>
      <w:proofErr w:type="gramEnd"/>
      <w:r w:rsidRPr="00434ACF">
        <w:rPr>
          <w:rFonts w:ascii="SimSun" w:hAnsi="SimSun" w:cs="Times New Roman" w:hint="eastAsia"/>
          <w:sz w:val="21"/>
        </w:rPr>
        <w:t>就</w:t>
      </w:r>
      <w:r w:rsidRPr="00434ACF">
        <w:rPr>
          <w:rFonts w:ascii="SimSun" w:hAnsi="SimSun" w:cs="Times New Roman"/>
          <w:sz w:val="21"/>
        </w:rPr>
        <w:t>多</w:t>
      </w:r>
      <w:r w:rsidRPr="00434ACF">
        <w:rPr>
          <w:rFonts w:ascii="SimSun" w:hAnsi="SimSun" w:cs="Times New Roman" w:hint="eastAsia"/>
          <w:sz w:val="21"/>
        </w:rPr>
        <w:t>议题成功取得</w:t>
      </w:r>
      <w:r w:rsidRPr="00434ACF">
        <w:rPr>
          <w:rFonts w:ascii="SimSun" w:hAnsi="SimSun" w:cs="Times New Roman"/>
          <w:sz w:val="21"/>
        </w:rPr>
        <w:t>进展。除</w:t>
      </w:r>
      <w:r w:rsidRPr="00434ACF">
        <w:rPr>
          <w:rFonts w:ascii="SimSun" w:hAnsi="SimSun" w:cs="Times New Roman" w:hint="eastAsia"/>
          <w:sz w:val="21"/>
        </w:rPr>
        <w:t>已</w:t>
      </w:r>
      <w:r w:rsidRPr="00434ACF">
        <w:rPr>
          <w:rFonts w:ascii="SimSun" w:hAnsi="SimSun" w:cs="Times New Roman"/>
          <w:sz w:val="21"/>
        </w:rPr>
        <w:t>取得积极成果的</w:t>
      </w:r>
      <w:r w:rsidRPr="00434ACF">
        <w:rPr>
          <w:rFonts w:ascii="SimSun" w:hAnsi="SimSun" w:cs="Times New Roman" w:hint="eastAsia"/>
          <w:sz w:val="21"/>
        </w:rPr>
        <w:t>议题外</w:t>
      </w:r>
      <w:r w:rsidRPr="00434ACF">
        <w:rPr>
          <w:rFonts w:ascii="SimSun" w:hAnsi="SimSun" w:cs="Times New Roman"/>
          <w:sz w:val="21"/>
        </w:rPr>
        <w:t>，委员会还为一些重要领域</w:t>
      </w:r>
      <w:r w:rsidR="00E709C8">
        <w:rPr>
          <w:rFonts w:ascii="SimSun" w:hAnsi="SimSun" w:cs="Times New Roman" w:hint="eastAsia"/>
          <w:sz w:val="21"/>
        </w:rPr>
        <w:t>(</w:t>
      </w:r>
      <w:proofErr w:type="gramStart"/>
      <w:r w:rsidRPr="00434ACF">
        <w:rPr>
          <w:rFonts w:ascii="SimSun" w:hAnsi="SimSun" w:cs="Times New Roman"/>
          <w:sz w:val="21"/>
        </w:rPr>
        <w:t>如协调</w:t>
      </w:r>
      <w:proofErr w:type="gramEnd"/>
      <w:r w:rsidRPr="00434ACF">
        <w:rPr>
          <w:rFonts w:ascii="SimSun" w:hAnsi="SimSun" w:cs="Times New Roman"/>
          <w:sz w:val="21"/>
        </w:rPr>
        <w:t>机制</w:t>
      </w:r>
      <w:r w:rsidRPr="00434ACF">
        <w:rPr>
          <w:rFonts w:ascii="SimSun" w:hAnsi="SimSun" w:cs="Times New Roman" w:hint="eastAsia"/>
          <w:sz w:val="21"/>
        </w:rPr>
        <w:t>和</w:t>
      </w:r>
      <w:r w:rsidRPr="00434ACF">
        <w:rPr>
          <w:rFonts w:ascii="SimSun" w:hAnsi="SimSun" w:cs="Times New Roman"/>
          <w:sz w:val="21"/>
        </w:rPr>
        <w:t>委员会任务的第三大支柱</w:t>
      </w:r>
      <w:r w:rsidR="00E709C8">
        <w:rPr>
          <w:rFonts w:ascii="SimSun" w:hAnsi="SimSun" w:cs="Times New Roman" w:hint="eastAsia"/>
          <w:sz w:val="21"/>
        </w:rPr>
        <w:t>)</w:t>
      </w:r>
      <w:r w:rsidRPr="00434ACF">
        <w:rPr>
          <w:rFonts w:ascii="SimSun" w:hAnsi="SimSun" w:cs="Times New Roman"/>
          <w:sz w:val="21"/>
        </w:rPr>
        <w:t>铺平了道路</w:t>
      </w:r>
      <w:r w:rsidRPr="00434ACF">
        <w:rPr>
          <w:rFonts w:ascii="SimSun" w:hAnsi="SimSun" w:cs="Times New Roman" w:hint="eastAsia"/>
          <w:sz w:val="21"/>
        </w:rPr>
        <w:t>，将</w:t>
      </w:r>
      <w:r w:rsidRPr="00434ACF">
        <w:rPr>
          <w:rFonts w:ascii="SimSun" w:hAnsi="SimSun" w:cs="Times New Roman"/>
          <w:sz w:val="21"/>
        </w:rPr>
        <w:t>在不久的将来</w:t>
      </w:r>
      <w:r w:rsidRPr="00434ACF">
        <w:rPr>
          <w:rFonts w:ascii="SimSun" w:hAnsi="SimSun" w:cs="Times New Roman" w:hint="eastAsia"/>
          <w:sz w:val="21"/>
        </w:rPr>
        <w:t>取得</w:t>
      </w:r>
      <w:r w:rsidRPr="00434ACF">
        <w:rPr>
          <w:rFonts w:ascii="SimSun" w:hAnsi="SimSun" w:cs="Times New Roman"/>
          <w:sz w:val="21"/>
        </w:rPr>
        <w:t>显著发展。</w:t>
      </w:r>
      <w:r w:rsidRPr="00434ACF">
        <w:rPr>
          <w:rFonts w:ascii="SimSun" w:hAnsi="SimSun" w:cs="Times New Roman" w:hint="eastAsia"/>
          <w:sz w:val="21"/>
        </w:rPr>
        <w:t>对于“知识产权与技术转让：共同挑战–共同解决”项目</w:t>
      </w:r>
      <w:r w:rsidRPr="00434ACF">
        <w:rPr>
          <w:rFonts w:ascii="SimSun" w:hAnsi="SimSun" w:cs="Times New Roman"/>
          <w:sz w:val="21"/>
        </w:rPr>
        <w:t>的最后一步</w:t>
      </w:r>
      <w:r w:rsidRPr="00434ACF">
        <w:rPr>
          <w:rFonts w:ascii="SimSun" w:hAnsi="SimSun" w:cs="Times New Roman" w:hint="eastAsia"/>
          <w:sz w:val="21"/>
        </w:rPr>
        <w:t>，委员会</w:t>
      </w:r>
      <w:r w:rsidRPr="00434ACF">
        <w:rPr>
          <w:rFonts w:ascii="SimSun" w:hAnsi="SimSun" w:cs="Times New Roman"/>
          <w:sz w:val="21"/>
        </w:rPr>
        <w:t>也取得了良好进展。这是一个重要的</w:t>
      </w:r>
      <w:r w:rsidRPr="00434ACF">
        <w:rPr>
          <w:rFonts w:ascii="SimSun" w:hAnsi="SimSun" w:cs="Times New Roman" w:hint="eastAsia"/>
          <w:sz w:val="21"/>
        </w:rPr>
        <w:t>领域</w:t>
      </w:r>
      <w:r w:rsidRPr="00434ACF">
        <w:rPr>
          <w:rFonts w:ascii="SimSun" w:hAnsi="SimSun" w:cs="Times New Roman"/>
          <w:sz w:val="21"/>
        </w:rPr>
        <w:t>。该项目</w:t>
      </w:r>
      <w:r w:rsidRPr="00434ACF">
        <w:rPr>
          <w:rFonts w:ascii="SimSun" w:hAnsi="SimSun" w:cs="Times New Roman" w:hint="eastAsia"/>
          <w:sz w:val="21"/>
        </w:rPr>
        <w:t>已经</w:t>
      </w:r>
      <w:r w:rsidRPr="00434ACF">
        <w:rPr>
          <w:rFonts w:ascii="SimSun" w:hAnsi="SimSun" w:cs="Times New Roman"/>
          <w:sz w:val="21"/>
        </w:rPr>
        <w:t>执行了很长一段时间。而主席总结中用</w:t>
      </w:r>
      <w:r w:rsidRPr="00434ACF">
        <w:rPr>
          <w:rFonts w:ascii="SimSun" w:hAnsi="SimSun" w:cs="Times New Roman" w:hint="eastAsia"/>
          <w:sz w:val="21"/>
        </w:rPr>
        <w:t>来</w:t>
      </w:r>
      <w:r w:rsidRPr="00434ACF">
        <w:rPr>
          <w:rFonts w:ascii="SimSun" w:hAnsi="SimSun" w:cs="Times New Roman"/>
          <w:sz w:val="21"/>
        </w:rPr>
        <w:t>概括此项目的</w:t>
      </w:r>
      <w:r w:rsidRPr="00434ACF">
        <w:rPr>
          <w:rFonts w:ascii="SimSun" w:hAnsi="SimSun" w:cs="Times New Roman" w:hint="eastAsia"/>
          <w:sz w:val="21"/>
        </w:rPr>
        <w:t>措辞</w:t>
      </w:r>
      <w:r w:rsidRPr="00434ACF">
        <w:rPr>
          <w:rFonts w:ascii="SimSun" w:hAnsi="SimSun" w:cs="Times New Roman"/>
          <w:sz w:val="21"/>
        </w:rPr>
        <w:t>并没有在文件</w:t>
      </w:r>
      <w:r w:rsidRPr="00434ACF">
        <w:rPr>
          <w:rFonts w:ascii="SimSun" w:hAnsi="SimSun"/>
          <w:sz w:val="21"/>
        </w:rPr>
        <w:t>CDIP/15/5</w:t>
      </w:r>
      <w:r w:rsidRPr="00434ACF">
        <w:rPr>
          <w:rFonts w:ascii="SimSun" w:hAnsi="SimSun" w:cs="Times New Roman" w:hint="eastAsia"/>
          <w:sz w:val="21"/>
        </w:rPr>
        <w:t>中</w:t>
      </w:r>
      <w:r w:rsidRPr="00434ACF">
        <w:rPr>
          <w:rFonts w:ascii="SimSun" w:hAnsi="SimSun" w:cs="Times New Roman"/>
          <w:sz w:val="21"/>
        </w:rPr>
        <w:t>的</w:t>
      </w:r>
      <w:r w:rsidRPr="00434ACF">
        <w:rPr>
          <w:rFonts w:ascii="SimSun" w:hAnsi="SimSun" w:cs="Times New Roman" w:hint="eastAsia"/>
          <w:sz w:val="21"/>
        </w:rPr>
        <w:t>观点与</w:t>
      </w:r>
      <w:r w:rsidRPr="00434ACF">
        <w:rPr>
          <w:rFonts w:ascii="SimSun" w:hAnsi="SimSun" w:cs="Times New Roman"/>
          <w:sz w:val="21"/>
        </w:rPr>
        <w:t>各成员国</w:t>
      </w:r>
      <w:r w:rsidRPr="00434ACF">
        <w:rPr>
          <w:rFonts w:ascii="SimSun" w:hAnsi="SimSun" w:cs="Times New Roman" w:hint="eastAsia"/>
          <w:sz w:val="21"/>
        </w:rPr>
        <w:t>希望</w:t>
      </w:r>
      <w:r w:rsidRPr="00434ACF">
        <w:rPr>
          <w:rFonts w:ascii="SimSun" w:hAnsi="SimSun" w:cs="Times New Roman"/>
          <w:sz w:val="21"/>
        </w:rPr>
        <w:t>提出的任何其他</w:t>
      </w:r>
      <w:r w:rsidRPr="00434ACF">
        <w:rPr>
          <w:rFonts w:ascii="SimSun" w:hAnsi="SimSun" w:cs="Times New Roman" w:hint="eastAsia"/>
          <w:sz w:val="21"/>
        </w:rPr>
        <w:t>观点</w:t>
      </w:r>
      <w:r w:rsidRPr="00434ACF">
        <w:rPr>
          <w:rFonts w:ascii="SimSun" w:hAnsi="SimSun" w:cs="Times New Roman"/>
          <w:sz w:val="21"/>
        </w:rPr>
        <w:t>之间建立任何等级</w:t>
      </w:r>
      <w:r w:rsidRPr="00434ACF">
        <w:rPr>
          <w:rFonts w:ascii="SimSun" w:hAnsi="SimSun" w:cs="Times New Roman" w:hint="eastAsia"/>
          <w:sz w:val="21"/>
        </w:rPr>
        <w:t>关系</w:t>
      </w:r>
      <w:r w:rsidRPr="00434ACF">
        <w:rPr>
          <w:rFonts w:ascii="SimSun" w:hAnsi="SimSun" w:cs="Times New Roman"/>
          <w:sz w:val="21"/>
        </w:rPr>
        <w:t>，</w:t>
      </w:r>
      <w:r w:rsidRPr="00434ACF">
        <w:rPr>
          <w:rFonts w:ascii="SimSun" w:hAnsi="SimSun" w:cs="Times New Roman" w:hint="eastAsia"/>
          <w:sz w:val="21"/>
        </w:rPr>
        <w:t>这种措辞方式符合</w:t>
      </w:r>
      <w:r w:rsidRPr="00E709C8">
        <w:rPr>
          <w:rFonts w:ascii="SimSun" w:hAnsi="SimSun" w:cs="Times New Roman" w:hint="eastAsia"/>
          <w:color w:val="000000"/>
          <w:sz w:val="21"/>
          <w:szCs w:val="22"/>
        </w:rPr>
        <w:t>立项</w:t>
      </w:r>
      <w:r w:rsidRPr="00434ACF">
        <w:rPr>
          <w:rFonts w:ascii="SimSun" w:hAnsi="SimSun" w:cs="Times New Roman" w:hint="eastAsia"/>
          <w:sz w:val="21"/>
        </w:rPr>
        <w:t>的精神</w:t>
      </w:r>
      <w:r w:rsidRPr="00434ACF">
        <w:rPr>
          <w:rFonts w:ascii="SimSun" w:hAnsi="SimSun" w:cs="Times New Roman"/>
          <w:sz w:val="21"/>
        </w:rPr>
        <w:t>。考虑到这一点，该代表团确信</w:t>
      </w:r>
      <w:r w:rsidRPr="00434ACF">
        <w:rPr>
          <w:rFonts w:ascii="SimSun" w:hAnsi="SimSun" w:cs="Times New Roman" w:hint="eastAsia"/>
          <w:sz w:val="21"/>
        </w:rPr>
        <w:t>在</w:t>
      </w:r>
      <w:r w:rsidRPr="00434ACF">
        <w:rPr>
          <w:rFonts w:ascii="SimSun" w:hAnsi="SimSun" w:cs="Times New Roman"/>
          <w:sz w:val="21"/>
        </w:rPr>
        <w:t>下届会议上</w:t>
      </w:r>
      <w:r w:rsidRPr="00434ACF">
        <w:rPr>
          <w:rFonts w:ascii="SimSun" w:hAnsi="SimSun" w:cs="Times New Roman" w:hint="eastAsia"/>
          <w:sz w:val="21"/>
        </w:rPr>
        <w:t>，</w:t>
      </w:r>
      <w:r w:rsidRPr="00434ACF">
        <w:rPr>
          <w:rFonts w:ascii="SimSun" w:hAnsi="SimSun" w:cs="Times New Roman"/>
          <w:sz w:val="21"/>
        </w:rPr>
        <w:t>各</w:t>
      </w:r>
      <w:r w:rsidRPr="00434ACF">
        <w:rPr>
          <w:rFonts w:ascii="SimSun" w:hAnsi="SimSun" w:cs="Times New Roman" w:hint="eastAsia"/>
          <w:sz w:val="21"/>
        </w:rPr>
        <w:t>代表团</w:t>
      </w:r>
      <w:r w:rsidRPr="00434ACF">
        <w:rPr>
          <w:rFonts w:ascii="SimSun" w:hAnsi="SimSun" w:cs="Times New Roman"/>
          <w:sz w:val="21"/>
        </w:rPr>
        <w:t>肯定会根据区域磋商会议</w:t>
      </w:r>
      <w:r w:rsidRPr="00434ACF">
        <w:rPr>
          <w:rFonts w:ascii="SimSun" w:hAnsi="SimSun" w:cs="Times New Roman" w:hint="eastAsia"/>
          <w:sz w:val="21"/>
        </w:rPr>
        <w:t>、</w:t>
      </w:r>
      <w:r w:rsidRPr="00434ACF">
        <w:rPr>
          <w:rFonts w:ascii="SimSun" w:hAnsi="SimSun" w:cs="Times New Roman"/>
          <w:sz w:val="21"/>
        </w:rPr>
        <w:t>同行评</w:t>
      </w:r>
      <w:r w:rsidRPr="00434ACF">
        <w:rPr>
          <w:rFonts w:ascii="SimSun" w:hAnsi="SimSun" w:cs="Times New Roman" w:hint="eastAsia"/>
          <w:sz w:val="21"/>
        </w:rPr>
        <w:t>议</w:t>
      </w:r>
      <w:r w:rsidRPr="00434ACF">
        <w:rPr>
          <w:rFonts w:ascii="SimSun" w:hAnsi="SimSun" w:cs="Times New Roman"/>
          <w:sz w:val="21"/>
        </w:rPr>
        <w:t>研究和专家论坛上的所有观点开展建设性的讨论。</w:t>
      </w:r>
      <w:r w:rsidRPr="00434ACF">
        <w:rPr>
          <w:rFonts w:ascii="SimSun" w:hAnsi="SimSun" w:cs="Times New Roman" w:hint="eastAsia"/>
          <w:sz w:val="21"/>
        </w:rPr>
        <w:t>该</w:t>
      </w:r>
      <w:r w:rsidRPr="00434ACF">
        <w:rPr>
          <w:rFonts w:ascii="SimSun" w:hAnsi="SimSun" w:cs="Times New Roman"/>
          <w:sz w:val="21"/>
        </w:rPr>
        <w:t>代表团还强调</w:t>
      </w:r>
      <w:r w:rsidRPr="00434ACF">
        <w:rPr>
          <w:rFonts w:ascii="SimSun" w:hAnsi="SimSun" w:cs="Times New Roman" w:hint="eastAsia"/>
          <w:sz w:val="21"/>
        </w:rPr>
        <w:t>就</w:t>
      </w:r>
      <w:r w:rsidRPr="00434ACF">
        <w:rPr>
          <w:rFonts w:ascii="SimSun" w:hAnsi="SimSun" w:cs="Times New Roman"/>
          <w:sz w:val="21"/>
        </w:rPr>
        <w:t>多边法律框架</w:t>
      </w:r>
      <w:r w:rsidRPr="00434ACF">
        <w:rPr>
          <w:rFonts w:ascii="SimSun" w:hAnsi="SimSun" w:cs="Times New Roman" w:hint="eastAsia"/>
          <w:sz w:val="21"/>
        </w:rPr>
        <w:t>中</w:t>
      </w:r>
      <w:r w:rsidRPr="00434ACF">
        <w:rPr>
          <w:rFonts w:ascii="SimSun" w:hAnsi="SimSun" w:cs="Times New Roman"/>
          <w:sz w:val="21"/>
        </w:rPr>
        <w:t>与专利有关的灵活性进行讨论的</w:t>
      </w:r>
      <w:r w:rsidRPr="00434ACF">
        <w:rPr>
          <w:rFonts w:ascii="SimSun" w:hAnsi="SimSun" w:cs="Times New Roman" w:hint="eastAsia"/>
          <w:sz w:val="21"/>
        </w:rPr>
        <w:t>必要</w:t>
      </w:r>
      <w:r w:rsidRPr="00434ACF">
        <w:rPr>
          <w:rFonts w:ascii="SimSun" w:hAnsi="SimSun" w:cs="Times New Roman"/>
          <w:sz w:val="21"/>
        </w:rPr>
        <w:t>性。该代表团重申，灵活性</w:t>
      </w:r>
      <w:r w:rsidRPr="00434ACF">
        <w:rPr>
          <w:rFonts w:ascii="SimSun" w:hAnsi="SimSun" w:cs="Times New Roman" w:hint="eastAsia"/>
          <w:sz w:val="21"/>
        </w:rPr>
        <w:t>对</w:t>
      </w:r>
      <w:r w:rsidRPr="00434ACF">
        <w:rPr>
          <w:rFonts w:ascii="SimSun" w:hAnsi="SimSun" w:cs="Times New Roman"/>
          <w:sz w:val="21"/>
        </w:rPr>
        <w:t>在任何</w:t>
      </w:r>
      <w:r w:rsidRPr="00434ACF">
        <w:rPr>
          <w:rFonts w:ascii="SimSun" w:hAnsi="SimSun" w:cs="Times New Roman" w:hint="eastAsia"/>
          <w:sz w:val="21"/>
        </w:rPr>
        <w:t>知识</w:t>
      </w:r>
      <w:r w:rsidRPr="00434ACF">
        <w:rPr>
          <w:rFonts w:ascii="SimSun" w:hAnsi="SimSun" w:cs="Times New Roman"/>
          <w:sz w:val="21"/>
        </w:rPr>
        <w:t>产权系统</w:t>
      </w:r>
      <w:r w:rsidRPr="00434ACF">
        <w:rPr>
          <w:rFonts w:ascii="SimSun" w:hAnsi="SimSun" w:cs="Times New Roman" w:hint="eastAsia"/>
          <w:sz w:val="21"/>
        </w:rPr>
        <w:t>中提供</w:t>
      </w:r>
      <w:r w:rsidRPr="00434ACF">
        <w:rPr>
          <w:rFonts w:ascii="SimSun" w:hAnsi="SimSun" w:cs="Times New Roman"/>
          <w:sz w:val="21"/>
        </w:rPr>
        <w:t>所需平衡</w:t>
      </w:r>
      <w:r w:rsidRPr="00434ACF">
        <w:rPr>
          <w:rFonts w:ascii="SimSun" w:hAnsi="SimSun" w:cs="Times New Roman" w:hint="eastAsia"/>
          <w:sz w:val="21"/>
        </w:rPr>
        <w:t>而言</w:t>
      </w:r>
      <w:r w:rsidRPr="00434ACF">
        <w:rPr>
          <w:rFonts w:ascii="SimSun" w:hAnsi="SimSun" w:cs="Times New Roman"/>
          <w:sz w:val="21"/>
        </w:rPr>
        <w:t>必不可少。</w:t>
      </w:r>
      <w:r w:rsidRPr="00434ACF">
        <w:rPr>
          <w:rFonts w:ascii="SimSun" w:hAnsi="SimSun" w:cs="Times New Roman" w:hint="eastAsia"/>
          <w:sz w:val="21"/>
        </w:rPr>
        <w:t>在这方面，</w:t>
      </w:r>
      <w:r w:rsidRPr="00434ACF">
        <w:rPr>
          <w:rFonts w:ascii="SimSun" w:hAnsi="SimSun" w:cs="Times New Roman"/>
          <w:sz w:val="21"/>
        </w:rPr>
        <w:t>委员会的分析</w:t>
      </w:r>
      <w:r w:rsidRPr="00434ACF">
        <w:rPr>
          <w:rFonts w:ascii="SimSun" w:hAnsi="SimSun" w:cs="Times New Roman" w:hint="eastAsia"/>
          <w:sz w:val="21"/>
        </w:rPr>
        <w:t>有很大贡献</w:t>
      </w:r>
      <w:r w:rsidRPr="00434ACF">
        <w:rPr>
          <w:rFonts w:ascii="SimSun" w:hAnsi="SimSun" w:cs="Times New Roman"/>
          <w:sz w:val="21"/>
        </w:rPr>
        <w:t>。在针对此</w:t>
      </w:r>
      <w:r w:rsidRPr="00434ACF">
        <w:rPr>
          <w:rFonts w:ascii="SimSun" w:hAnsi="SimSun" w:cs="Times New Roman" w:hint="eastAsia"/>
          <w:sz w:val="21"/>
        </w:rPr>
        <w:t>议题</w:t>
      </w:r>
      <w:r w:rsidRPr="00434ACF">
        <w:rPr>
          <w:rFonts w:ascii="SimSun" w:hAnsi="SimSun" w:cs="Times New Roman"/>
          <w:sz w:val="21"/>
        </w:rPr>
        <w:t>的讨论结束时提出了一些提案</w:t>
      </w:r>
      <w:r w:rsidRPr="00434ACF">
        <w:rPr>
          <w:rFonts w:ascii="SimSun" w:hAnsi="SimSun" w:cs="Times New Roman" w:hint="eastAsia"/>
          <w:sz w:val="21"/>
        </w:rPr>
        <w:t>，各代表团对这些提案</w:t>
      </w:r>
      <w:r w:rsidRPr="00434ACF">
        <w:rPr>
          <w:rFonts w:ascii="SimSun" w:hAnsi="SimSun" w:cs="Times New Roman"/>
          <w:sz w:val="21"/>
        </w:rPr>
        <w:t>的支持表明</w:t>
      </w:r>
      <w:r w:rsidRPr="00434ACF">
        <w:rPr>
          <w:rFonts w:ascii="SimSun" w:hAnsi="SimSun" w:cs="Times New Roman" w:hint="eastAsia"/>
          <w:sz w:val="21"/>
        </w:rPr>
        <w:t>，</w:t>
      </w:r>
      <w:r w:rsidRPr="00434ACF">
        <w:rPr>
          <w:rFonts w:ascii="SimSun" w:hAnsi="SimSun" w:cs="Times New Roman"/>
          <w:sz w:val="21"/>
        </w:rPr>
        <w:t>在下届会议上探讨这一领域</w:t>
      </w:r>
      <w:r w:rsidRPr="00434ACF">
        <w:rPr>
          <w:rFonts w:ascii="SimSun" w:hAnsi="SimSun" w:cs="Times New Roman" w:hint="eastAsia"/>
          <w:sz w:val="21"/>
        </w:rPr>
        <w:t>的</w:t>
      </w:r>
      <w:r w:rsidRPr="00434ACF">
        <w:rPr>
          <w:rFonts w:ascii="SimSun" w:hAnsi="SimSun" w:cs="Times New Roman"/>
          <w:sz w:val="21"/>
        </w:rPr>
        <w:t>未来工作的新</w:t>
      </w:r>
      <w:r w:rsidRPr="00434ACF">
        <w:rPr>
          <w:rFonts w:ascii="SimSun" w:hAnsi="SimSun" w:cs="Times New Roman" w:hint="eastAsia"/>
          <w:sz w:val="21"/>
        </w:rPr>
        <w:t>替代</w:t>
      </w:r>
      <w:r w:rsidRPr="00434ACF">
        <w:rPr>
          <w:rFonts w:ascii="SimSun" w:hAnsi="SimSun" w:cs="Times New Roman"/>
          <w:sz w:val="21"/>
        </w:rPr>
        <w:t>方案</w:t>
      </w:r>
      <w:r w:rsidRPr="00434ACF">
        <w:rPr>
          <w:rFonts w:ascii="SimSun" w:hAnsi="SimSun" w:cs="Times New Roman" w:hint="eastAsia"/>
          <w:sz w:val="21"/>
        </w:rPr>
        <w:t>是</w:t>
      </w:r>
      <w:r w:rsidRPr="00434ACF">
        <w:rPr>
          <w:rFonts w:ascii="SimSun" w:hAnsi="SimSun" w:cs="Times New Roman"/>
          <w:sz w:val="21"/>
        </w:rPr>
        <w:t>可行</w:t>
      </w:r>
      <w:r w:rsidRPr="00434ACF">
        <w:rPr>
          <w:rFonts w:ascii="SimSun" w:hAnsi="SimSun" w:cs="Times New Roman" w:hint="eastAsia"/>
          <w:sz w:val="21"/>
        </w:rPr>
        <w:t>的</w:t>
      </w:r>
      <w:r w:rsidRPr="00434ACF">
        <w:rPr>
          <w:rFonts w:ascii="SimSun" w:hAnsi="SimSun" w:cs="Times New Roman"/>
          <w:sz w:val="21"/>
        </w:rPr>
        <w:t>。对于未来的总体工作，该代表团</w:t>
      </w:r>
      <w:r w:rsidRPr="00434ACF">
        <w:rPr>
          <w:rFonts w:ascii="SimSun" w:hAnsi="SimSun" w:cs="Times New Roman" w:hint="eastAsia"/>
          <w:sz w:val="21"/>
        </w:rPr>
        <w:t>赞同</w:t>
      </w:r>
      <w:r w:rsidRPr="00434ACF">
        <w:rPr>
          <w:rFonts w:ascii="SimSun" w:hAnsi="SimSun" w:cs="Times New Roman"/>
          <w:sz w:val="21"/>
        </w:rPr>
        <w:t>阿根廷代表团代表</w:t>
      </w:r>
      <w:r w:rsidRPr="00434ACF">
        <w:rPr>
          <w:rFonts w:ascii="SimSun" w:hAnsi="SimSun"/>
          <w:sz w:val="21"/>
        </w:rPr>
        <w:t>GRULAC</w:t>
      </w:r>
      <w:r w:rsidRPr="00434ACF">
        <w:rPr>
          <w:rFonts w:ascii="SimSun" w:hAnsi="SimSun" w:cs="Times New Roman" w:hint="eastAsia"/>
          <w:sz w:val="21"/>
        </w:rPr>
        <w:t>在</w:t>
      </w:r>
      <w:r w:rsidRPr="00434ACF">
        <w:rPr>
          <w:rFonts w:ascii="SimSun" w:hAnsi="SimSun" w:cs="Times New Roman"/>
          <w:sz w:val="21"/>
        </w:rPr>
        <w:t>与成员国利益相关的新项目</w:t>
      </w:r>
      <w:r w:rsidRPr="00434ACF">
        <w:rPr>
          <w:rFonts w:ascii="SimSun" w:hAnsi="SimSun" w:cs="Times New Roman" w:hint="eastAsia"/>
          <w:sz w:val="21"/>
        </w:rPr>
        <w:t>方面</w:t>
      </w:r>
      <w:r w:rsidRPr="00434ACF">
        <w:rPr>
          <w:rFonts w:ascii="SimSun" w:hAnsi="SimSun" w:cs="Times New Roman"/>
          <w:sz w:val="21"/>
        </w:rPr>
        <w:t>提出的意见</w:t>
      </w:r>
      <w:r w:rsidRPr="00434ACF">
        <w:rPr>
          <w:rFonts w:ascii="SimSun" w:hAnsi="SimSun" w:cs="Times New Roman" w:hint="eastAsia"/>
          <w:sz w:val="21"/>
        </w:rPr>
        <w:t>。</w:t>
      </w:r>
      <w:r w:rsidRPr="00434ACF">
        <w:rPr>
          <w:rFonts w:ascii="SimSun" w:hAnsi="SimSun" w:cs="Times New Roman"/>
          <w:sz w:val="21"/>
        </w:rPr>
        <w:t>委员会在一些</w:t>
      </w:r>
      <w:r w:rsidRPr="00434ACF">
        <w:rPr>
          <w:rFonts w:ascii="SimSun" w:hAnsi="SimSun" w:cs="Times New Roman" w:hint="eastAsia"/>
          <w:sz w:val="21"/>
        </w:rPr>
        <w:t>棘手</w:t>
      </w:r>
      <w:r w:rsidRPr="00434ACF">
        <w:rPr>
          <w:rFonts w:ascii="SimSun" w:hAnsi="SimSun" w:cs="Times New Roman"/>
          <w:sz w:val="21"/>
        </w:rPr>
        <w:t>的正式议题上取得了进展</w:t>
      </w:r>
      <w:r w:rsidRPr="00434ACF">
        <w:rPr>
          <w:rFonts w:ascii="SimSun" w:hAnsi="SimSun" w:cs="Times New Roman" w:hint="eastAsia"/>
          <w:sz w:val="21"/>
        </w:rPr>
        <w:t>，</w:t>
      </w:r>
      <w:r w:rsidRPr="00434ACF">
        <w:rPr>
          <w:rFonts w:ascii="SimSun" w:hAnsi="SimSun" w:cs="Times New Roman"/>
          <w:sz w:val="21"/>
        </w:rPr>
        <w:t>这让人充满希望</w:t>
      </w:r>
      <w:r w:rsidRPr="00434ACF">
        <w:rPr>
          <w:rFonts w:ascii="SimSun" w:hAnsi="SimSun" w:cs="Times New Roman" w:hint="eastAsia"/>
          <w:sz w:val="21"/>
        </w:rPr>
        <w:t>。</w:t>
      </w:r>
      <w:r w:rsidRPr="00434ACF">
        <w:rPr>
          <w:rFonts w:ascii="SimSun" w:hAnsi="SimSun" w:cs="Times New Roman"/>
          <w:sz w:val="21"/>
        </w:rPr>
        <w:t>然而，重要的是，</w:t>
      </w:r>
      <w:r w:rsidRPr="00434ACF">
        <w:rPr>
          <w:rFonts w:ascii="SimSun" w:hAnsi="SimSun" w:cs="Times New Roman" w:hint="eastAsia"/>
          <w:sz w:val="21"/>
        </w:rPr>
        <w:t>各成</w:t>
      </w:r>
      <w:r w:rsidRPr="00434ACF">
        <w:rPr>
          <w:rFonts w:ascii="SimSun" w:hAnsi="SimSun" w:cs="Times New Roman"/>
          <w:sz w:val="21"/>
        </w:rPr>
        <w:t>员国不能忽视委员会任务</w:t>
      </w:r>
      <w:r w:rsidRPr="00434ACF">
        <w:rPr>
          <w:rFonts w:ascii="SimSun" w:hAnsi="SimSun" w:cs="Times New Roman" w:hint="eastAsia"/>
          <w:sz w:val="21"/>
        </w:rPr>
        <w:t>中</w:t>
      </w:r>
      <w:r w:rsidRPr="00434ACF">
        <w:rPr>
          <w:rFonts w:ascii="SimSun" w:hAnsi="SimSun" w:cs="Times New Roman"/>
          <w:sz w:val="21"/>
        </w:rPr>
        <w:t>的实质性</w:t>
      </w:r>
      <w:r w:rsidRPr="00434ACF">
        <w:rPr>
          <w:rFonts w:ascii="SimSun" w:hAnsi="SimSun" w:cs="Times New Roman" w:hint="eastAsia"/>
          <w:sz w:val="21"/>
        </w:rPr>
        <w:t>议题</w:t>
      </w:r>
      <w:r w:rsidRPr="00434ACF">
        <w:rPr>
          <w:rFonts w:ascii="SimSun" w:hAnsi="SimSun" w:cs="Times New Roman"/>
          <w:sz w:val="21"/>
        </w:rPr>
        <w:t>。</w:t>
      </w:r>
      <w:r w:rsidRPr="00434ACF">
        <w:rPr>
          <w:rFonts w:ascii="SimSun" w:hAnsi="SimSun" w:cs="Times New Roman" w:hint="eastAsia"/>
          <w:sz w:val="21"/>
        </w:rPr>
        <w:t>该</w:t>
      </w:r>
      <w:r w:rsidRPr="00434ACF">
        <w:rPr>
          <w:rFonts w:ascii="SimSun" w:hAnsi="SimSun" w:cs="Times New Roman"/>
          <w:sz w:val="21"/>
        </w:rPr>
        <w:t>代表团确信委员会到下届会议时将能够</w:t>
      </w:r>
      <w:r w:rsidRPr="00434ACF">
        <w:rPr>
          <w:rFonts w:ascii="SimSun" w:hAnsi="SimSun" w:cs="Times New Roman" w:hint="eastAsia"/>
          <w:sz w:val="21"/>
        </w:rPr>
        <w:t>反思</w:t>
      </w:r>
      <w:r w:rsidRPr="00434ACF">
        <w:rPr>
          <w:rFonts w:ascii="SimSun" w:hAnsi="SimSun" w:cs="Times New Roman"/>
          <w:sz w:val="21"/>
        </w:rPr>
        <w:t>这一情况</w:t>
      </w:r>
      <w:r w:rsidRPr="00434ACF">
        <w:rPr>
          <w:rFonts w:ascii="SimSun" w:hAnsi="SimSun" w:cs="Times New Roman" w:hint="eastAsia"/>
          <w:sz w:val="21"/>
        </w:rPr>
        <w:t>，</w:t>
      </w:r>
      <w:r w:rsidRPr="00434ACF">
        <w:rPr>
          <w:rFonts w:ascii="SimSun" w:hAnsi="SimSun" w:cs="Times New Roman"/>
          <w:sz w:val="21"/>
        </w:rPr>
        <w:t>并就讨论中涵盖的新领域达成一致</w:t>
      </w:r>
      <w:r w:rsidRPr="00434ACF">
        <w:rPr>
          <w:rFonts w:ascii="SimSun" w:hAnsi="SimSun" w:cs="Times New Roman" w:hint="eastAsia"/>
          <w:sz w:val="21"/>
        </w:rPr>
        <w:t>。</w:t>
      </w:r>
      <w:r w:rsidRPr="00434ACF">
        <w:rPr>
          <w:rFonts w:ascii="SimSun" w:hAnsi="SimSun" w:cs="Times New Roman"/>
          <w:sz w:val="21"/>
        </w:rPr>
        <w:t>最后，关于技术援助，该代表团很遗憾委员会没有就西班牙代表团</w:t>
      </w:r>
      <w:r w:rsidRPr="00434ACF">
        <w:rPr>
          <w:rFonts w:ascii="SimSun" w:hAnsi="SimSun" w:cs="Times New Roman" w:hint="eastAsia"/>
          <w:sz w:val="21"/>
        </w:rPr>
        <w:t>提出</w:t>
      </w:r>
      <w:r w:rsidRPr="00434ACF">
        <w:rPr>
          <w:rFonts w:ascii="SimSun" w:hAnsi="SimSun" w:cs="Times New Roman"/>
          <w:sz w:val="21"/>
        </w:rPr>
        <w:t>的提案列表达成一致。正如许多代表团指出的</w:t>
      </w:r>
      <w:r w:rsidRPr="00434ACF">
        <w:rPr>
          <w:rFonts w:ascii="SimSun" w:hAnsi="SimSun" w:cs="Times New Roman" w:hint="eastAsia"/>
          <w:sz w:val="21"/>
        </w:rPr>
        <w:t>那样，该提案明确了最容易实现的目标。</w:t>
      </w:r>
      <w:r w:rsidRPr="00434ACF">
        <w:rPr>
          <w:rFonts w:ascii="SimSun" w:hAnsi="SimSun" w:cs="Times New Roman"/>
          <w:sz w:val="21"/>
        </w:rPr>
        <w:t>该代表团希望</w:t>
      </w:r>
      <w:r w:rsidRPr="00434ACF">
        <w:rPr>
          <w:rFonts w:ascii="SimSun" w:hAnsi="SimSun" w:cs="Times New Roman" w:hint="eastAsia"/>
          <w:sz w:val="21"/>
        </w:rPr>
        <w:t>各</w:t>
      </w:r>
      <w:r w:rsidRPr="00434ACF">
        <w:rPr>
          <w:rFonts w:ascii="SimSun" w:hAnsi="SimSun" w:cs="Times New Roman"/>
          <w:sz w:val="21"/>
        </w:rPr>
        <w:t>成员国可以在下届会议上以全新的视角看待这些问题</w:t>
      </w:r>
      <w:r w:rsidRPr="00434ACF">
        <w:rPr>
          <w:rFonts w:ascii="SimSun" w:hAnsi="SimSun" w:cs="Times New Roman" w:hint="eastAsia"/>
          <w:sz w:val="21"/>
        </w:rPr>
        <w:t>，并表现</w:t>
      </w:r>
      <w:proofErr w:type="gramStart"/>
      <w:r w:rsidRPr="00434ACF">
        <w:rPr>
          <w:rFonts w:ascii="SimSun" w:hAnsi="SimSun" w:cs="Times New Roman" w:hint="eastAsia"/>
          <w:sz w:val="21"/>
        </w:rPr>
        <w:t>出</w:t>
      </w:r>
      <w:r w:rsidRPr="00434ACF">
        <w:rPr>
          <w:rFonts w:ascii="SimSun" w:hAnsi="SimSun" w:cs="Times New Roman"/>
          <w:sz w:val="21"/>
        </w:rPr>
        <w:t>批准</w:t>
      </w:r>
      <w:proofErr w:type="gramEnd"/>
      <w:r w:rsidRPr="00434ACF">
        <w:rPr>
          <w:rFonts w:ascii="SimSun" w:hAnsi="SimSun" w:cs="Times New Roman"/>
          <w:sz w:val="21"/>
        </w:rPr>
        <w:t>该提案中</w:t>
      </w:r>
      <w:r w:rsidRPr="00434ACF">
        <w:rPr>
          <w:rFonts w:ascii="SimSun" w:hAnsi="SimSun" w:cs="Times New Roman" w:hint="eastAsia"/>
          <w:sz w:val="21"/>
        </w:rPr>
        <w:t>的</w:t>
      </w:r>
      <w:r w:rsidRPr="00434ACF">
        <w:rPr>
          <w:rFonts w:ascii="SimSun" w:hAnsi="SimSun" w:cs="Times New Roman"/>
          <w:sz w:val="21"/>
        </w:rPr>
        <w:t>所有</w:t>
      </w:r>
      <w:r w:rsidRPr="00434ACF">
        <w:rPr>
          <w:rFonts w:ascii="SimSun" w:hAnsi="SimSun" w:cs="Times New Roman" w:hint="eastAsia"/>
          <w:sz w:val="21"/>
        </w:rPr>
        <w:t>议题</w:t>
      </w:r>
      <w:r w:rsidRPr="00434ACF">
        <w:rPr>
          <w:rFonts w:ascii="SimSun" w:hAnsi="SimSun" w:cs="Times New Roman"/>
          <w:sz w:val="21"/>
        </w:rPr>
        <w:t>所需的灵活性。</w:t>
      </w:r>
    </w:p>
    <w:p w14:paraId="77FDB469"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委内瑞拉代表团认为，委员会</w:t>
      </w:r>
      <w:r w:rsidRPr="00434ACF">
        <w:rPr>
          <w:rFonts w:ascii="SimSun" w:hAnsi="SimSun" w:cs="Times New Roman" w:hint="eastAsia"/>
          <w:sz w:val="21"/>
        </w:rPr>
        <w:t>通过</w:t>
      </w:r>
      <w:r w:rsidRPr="00434ACF">
        <w:rPr>
          <w:rFonts w:ascii="SimSun" w:hAnsi="SimSun" w:cs="Times New Roman"/>
          <w:sz w:val="21"/>
        </w:rPr>
        <w:t>摆脱会议停滞</w:t>
      </w:r>
      <w:r w:rsidRPr="00434ACF">
        <w:rPr>
          <w:rFonts w:ascii="SimSun" w:hAnsi="SimSun" w:cs="Times New Roman" w:hint="eastAsia"/>
          <w:sz w:val="21"/>
        </w:rPr>
        <w:t>不前的感觉，已经向前</w:t>
      </w:r>
      <w:r w:rsidRPr="00434ACF">
        <w:rPr>
          <w:rFonts w:ascii="SimSun" w:hAnsi="SimSun" w:cs="Times New Roman"/>
          <w:sz w:val="21"/>
        </w:rPr>
        <w:t>迈出了一</w:t>
      </w:r>
      <w:r w:rsidRPr="00434ACF">
        <w:rPr>
          <w:rFonts w:ascii="SimSun" w:hAnsi="SimSun" w:cs="Times New Roman" w:hint="eastAsia"/>
          <w:sz w:val="21"/>
        </w:rPr>
        <w:t>大</w:t>
      </w:r>
      <w:r w:rsidRPr="00434ACF">
        <w:rPr>
          <w:rFonts w:ascii="SimSun" w:hAnsi="SimSun" w:cs="Times New Roman"/>
          <w:sz w:val="21"/>
        </w:rPr>
        <w:t>步</w:t>
      </w:r>
      <w:r w:rsidRPr="00434ACF">
        <w:rPr>
          <w:rFonts w:ascii="SimSun" w:hAnsi="SimSun" w:cs="Times New Roman" w:hint="eastAsia"/>
          <w:sz w:val="21"/>
        </w:rPr>
        <w:t>，</w:t>
      </w:r>
      <w:r w:rsidRPr="00434ACF">
        <w:rPr>
          <w:rFonts w:ascii="SimSun" w:hAnsi="SimSun" w:cs="Times New Roman"/>
          <w:sz w:val="21"/>
        </w:rPr>
        <w:t>这得益于主席主持会议的</w:t>
      </w:r>
      <w:r w:rsidRPr="00E709C8">
        <w:rPr>
          <w:rFonts w:ascii="SimSun" w:hAnsi="SimSun" w:cs="Times New Roman"/>
          <w:color w:val="000000"/>
          <w:sz w:val="21"/>
          <w:szCs w:val="22"/>
        </w:rPr>
        <w:t>方式</w:t>
      </w:r>
      <w:r w:rsidRPr="00434ACF">
        <w:rPr>
          <w:rFonts w:ascii="SimSun" w:hAnsi="SimSun" w:cs="Times New Roman" w:hint="eastAsia"/>
          <w:sz w:val="21"/>
        </w:rPr>
        <w:t>。</w:t>
      </w:r>
      <w:r w:rsidRPr="00434ACF">
        <w:rPr>
          <w:rFonts w:ascii="SimSun" w:hAnsi="SimSun" w:cs="Times New Roman"/>
          <w:sz w:val="21"/>
        </w:rPr>
        <w:t>该代表团希望下</w:t>
      </w:r>
      <w:r w:rsidRPr="00434ACF">
        <w:rPr>
          <w:rFonts w:ascii="SimSun" w:hAnsi="SimSun" w:cs="Times New Roman" w:hint="eastAsia"/>
          <w:sz w:val="21"/>
        </w:rPr>
        <w:t>届</w:t>
      </w:r>
      <w:r w:rsidRPr="00434ACF">
        <w:rPr>
          <w:rFonts w:ascii="SimSun" w:hAnsi="SimSun" w:cs="Times New Roman"/>
          <w:sz w:val="21"/>
        </w:rPr>
        <w:t>会议以类似的方式进行。</w:t>
      </w:r>
    </w:p>
    <w:p w14:paraId="058F0A47"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E709C8">
        <w:rPr>
          <w:rFonts w:ascii="SimSun" w:hAnsi="SimSun" w:cs="Times New Roman"/>
          <w:color w:val="000000"/>
          <w:sz w:val="21"/>
          <w:szCs w:val="22"/>
        </w:rPr>
        <w:t>巴基斯坦代表团代表亚太集团</w:t>
      </w:r>
      <w:r w:rsidRPr="00434ACF">
        <w:rPr>
          <w:rFonts w:ascii="SimSun" w:hAnsi="SimSun" w:cs="Times New Roman"/>
          <w:sz w:val="21"/>
        </w:rPr>
        <w:t>指出，</w:t>
      </w:r>
      <w:r w:rsidRPr="00434ACF">
        <w:rPr>
          <w:rFonts w:ascii="SimSun" w:hAnsi="SimSun" w:cs="Times New Roman" w:hint="eastAsia"/>
          <w:sz w:val="21"/>
        </w:rPr>
        <w:t>本届</w:t>
      </w:r>
      <w:r w:rsidRPr="00434ACF">
        <w:rPr>
          <w:rFonts w:ascii="SimSun" w:hAnsi="SimSun" w:cs="Times New Roman"/>
          <w:sz w:val="21"/>
        </w:rPr>
        <w:t>会议取得了进展。然而，协调机制</w:t>
      </w:r>
      <w:r w:rsidRPr="00434ACF">
        <w:rPr>
          <w:rFonts w:ascii="SimSun" w:hAnsi="SimSun" w:cs="Times New Roman" w:hint="eastAsia"/>
          <w:sz w:val="21"/>
        </w:rPr>
        <w:t>这一旷日持久的议题</w:t>
      </w:r>
      <w:r w:rsidRPr="00434ACF">
        <w:rPr>
          <w:rFonts w:ascii="SimSun" w:hAnsi="SimSun" w:cs="Times New Roman"/>
          <w:sz w:val="21"/>
        </w:rPr>
        <w:t>仍需解决</w:t>
      </w:r>
      <w:r w:rsidRPr="00434ACF">
        <w:rPr>
          <w:rFonts w:ascii="SimSun" w:hAnsi="SimSun" w:cs="Times New Roman" w:hint="eastAsia"/>
          <w:sz w:val="21"/>
        </w:rPr>
        <w:t>，</w:t>
      </w:r>
      <w:r w:rsidRPr="00434ACF">
        <w:rPr>
          <w:rFonts w:ascii="SimSun" w:hAnsi="SimSun" w:cs="Times New Roman"/>
          <w:sz w:val="21"/>
        </w:rPr>
        <w:t>因为这已开始影响其他委员会的工作。该集团期待尽快迅速解决</w:t>
      </w:r>
      <w:r w:rsidRPr="00434ACF">
        <w:rPr>
          <w:rFonts w:ascii="SimSun" w:hAnsi="SimSun" w:cs="Times New Roman" w:hint="eastAsia"/>
          <w:sz w:val="21"/>
        </w:rPr>
        <w:t>这一议题</w:t>
      </w:r>
      <w:r w:rsidRPr="00434ACF">
        <w:rPr>
          <w:rFonts w:ascii="SimSun" w:hAnsi="SimSun" w:cs="Times New Roman"/>
          <w:sz w:val="21"/>
        </w:rPr>
        <w:t>。</w:t>
      </w:r>
    </w:p>
    <w:p w14:paraId="59CA5F9B"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巴拉圭代表团支持阿根廷代表团代表</w:t>
      </w:r>
      <w:r w:rsidRPr="00434ACF">
        <w:rPr>
          <w:rFonts w:ascii="SimSun" w:hAnsi="SimSun"/>
          <w:sz w:val="21"/>
        </w:rPr>
        <w:t>GRULAC</w:t>
      </w:r>
      <w:r w:rsidRPr="00434ACF">
        <w:rPr>
          <w:rFonts w:ascii="SimSun" w:hAnsi="SimSun" w:cs="Times New Roman"/>
          <w:sz w:val="21"/>
        </w:rPr>
        <w:t>所作的发言。</w:t>
      </w:r>
      <w:r w:rsidRPr="00434ACF">
        <w:rPr>
          <w:rFonts w:ascii="SimSun" w:hAnsi="SimSun" w:cs="Times New Roman" w:hint="eastAsia"/>
          <w:sz w:val="21"/>
        </w:rPr>
        <w:t>在</w:t>
      </w:r>
      <w:r w:rsidRPr="00434ACF">
        <w:rPr>
          <w:rFonts w:ascii="SimSun" w:hAnsi="SimSun" w:cs="Times New Roman"/>
          <w:sz w:val="21"/>
        </w:rPr>
        <w:t>主席的领导下，委员会已经</w:t>
      </w:r>
      <w:r w:rsidRPr="00434ACF">
        <w:rPr>
          <w:rFonts w:ascii="SimSun" w:hAnsi="SimSun" w:cs="Times New Roman" w:hint="eastAsia"/>
          <w:sz w:val="21"/>
        </w:rPr>
        <w:t>高效率</w:t>
      </w:r>
      <w:r w:rsidRPr="00434ACF">
        <w:rPr>
          <w:rFonts w:ascii="SimSun" w:hAnsi="SimSun" w:cs="Times New Roman"/>
          <w:sz w:val="21"/>
        </w:rPr>
        <w:t>地处理了一些长期存在的</w:t>
      </w:r>
      <w:r w:rsidRPr="00434ACF">
        <w:rPr>
          <w:rFonts w:ascii="SimSun" w:hAnsi="SimSun" w:cs="Times New Roman" w:hint="eastAsia"/>
          <w:sz w:val="21"/>
        </w:rPr>
        <w:t>议题，</w:t>
      </w:r>
      <w:r w:rsidRPr="00434ACF">
        <w:rPr>
          <w:rFonts w:ascii="SimSun" w:hAnsi="SimSun" w:cs="Times New Roman"/>
          <w:sz w:val="21"/>
        </w:rPr>
        <w:t>这些</w:t>
      </w:r>
      <w:r w:rsidRPr="00434ACF">
        <w:rPr>
          <w:rFonts w:ascii="SimSun" w:hAnsi="SimSun" w:cs="Times New Roman" w:hint="eastAsia"/>
          <w:sz w:val="21"/>
        </w:rPr>
        <w:t>议题</w:t>
      </w:r>
      <w:r w:rsidRPr="00434ACF">
        <w:rPr>
          <w:rFonts w:ascii="SimSun" w:hAnsi="SimSun" w:cs="Times New Roman"/>
          <w:sz w:val="21"/>
        </w:rPr>
        <w:t>曾使得成</w:t>
      </w:r>
      <w:r w:rsidRPr="00434ACF">
        <w:rPr>
          <w:rFonts w:ascii="SimSun" w:hAnsi="SimSun" w:cs="Times New Roman" w:hint="eastAsia"/>
          <w:sz w:val="21"/>
        </w:rPr>
        <w:t>员</w:t>
      </w:r>
      <w:r w:rsidRPr="00434ACF">
        <w:rPr>
          <w:rFonts w:ascii="SimSun" w:hAnsi="SimSun" w:cs="Times New Roman"/>
          <w:sz w:val="21"/>
        </w:rPr>
        <w:t>国无法关注以落实发展议程建议为主要目标的实质性问题</w:t>
      </w:r>
      <w:r w:rsidRPr="00434ACF">
        <w:rPr>
          <w:rFonts w:ascii="SimSun" w:hAnsi="SimSun" w:cs="Times New Roman" w:hint="eastAsia"/>
          <w:sz w:val="21"/>
        </w:rPr>
        <w:t>，发展议程建议乃通过展示知识产权如何推动各成员国的经济、社会和文化发展的研究和项目来落实。</w:t>
      </w:r>
      <w:r w:rsidRPr="00434ACF">
        <w:rPr>
          <w:rFonts w:ascii="SimSun" w:hAnsi="SimSun" w:cs="Times New Roman"/>
          <w:sz w:val="21"/>
        </w:rPr>
        <w:t>在</w:t>
      </w:r>
      <w:r w:rsidRPr="00434ACF">
        <w:rPr>
          <w:rFonts w:ascii="SimSun" w:hAnsi="SimSun" w:cs="Times New Roman" w:hint="eastAsia"/>
          <w:sz w:val="21"/>
        </w:rPr>
        <w:t>下届</w:t>
      </w:r>
      <w:r w:rsidRPr="00434ACF">
        <w:rPr>
          <w:rFonts w:ascii="SimSun" w:hAnsi="SimSun" w:cs="Times New Roman"/>
          <w:sz w:val="21"/>
        </w:rPr>
        <w:t>会议上，委员会有必要集中精力</w:t>
      </w:r>
      <w:r w:rsidRPr="00434ACF">
        <w:rPr>
          <w:rFonts w:ascii="SimSun" w:hAnsi="SimSun" w:cs="Times New Roman" w:hint="eastAsia"/>
          <w:sz w:val="21"/>
        </w:rPr>
        <w:t>策划</w:t>
      </w:r>
      <w:r w:rsidRPr="00434ACF">
        <w:rPr>
          <w:rFonts w:ascii="SimSun" w:hAnsi="SimSun" w:cs="Times New Roman"/>
          <w:sz w:val="21"/>
        </w:rPr>
        <w:t>项目</w:t>
      </w:r>
      <w:r w:rsidRPr="00434ACF">
        <w:rPr>
          <w:rFonts w:ascii="SimSun" w:hAnsi="SimSun" w:cs="Times New Roman" w:hint="eastAsia"/>
          <w:sz w:val="21"/>
        </w:rPr>
        <w:t>、</w:t>
      </w:r>
      <w:r w:rsidRPr="00434ACF">
        <w:rPr>
          <w:rFonts w:ascii="SimSun" w:hAnsi="SimSun" w:cs="Times New Roman"/>
          <w:sz w:val="21"/>
        </w:rPr>
        <w:t>讨论研究</w:t>
      </w:r>
      <w:r w:rsidRPr="00434ACF">
        <w:rPr>
          <w:rFonts w:ascii="SimSun" w:hAnsi="SimSun" w:cs="Times New Roman" w:hint="eastAsia"/>
          <w:sz w:val="21"/>
        </w:rPr>
        <w:t>及探讨</w:t>
      </w:r>
      <w:r w:rsidRPr="00434ACF">
        <w:rPr>
          <w:rFonts w:ascii="SimSun" w:hAnsi="SimSun" w:cs="Times New Roman"/>
          <w:sz w:val="21"/>
        </w:rPr>
        <w:t>其他举措，以确保</w:t>
      </w:r>
      <w:r w:rsidRPr="00434ACF">
        <w:rPr>
          <w:rFonts w:ascii="SimSun" w:hAnsi="SimSun"/>
          <w:sz w:val="21"/>
        </w:rPr>
        <w:t>2007</w:t>
      </w:r>
      <w:r w:rsidRPr="00434ACF">
        <w:rPr>
          <w:rFonts w:ascii="SimSun" w:hAnsi="SimSun" w:cs="Times New Roman"/>
          <w:sz w:val="21"/>
        </w:rPr>
        <w:t>年通过的发展议程建议能够有效</w:t>
      </w:r>
      <w:r w:rsidRPr="00E709C8">
        <w:rPr>
          <w:rFonts w:ascii="SimSun" w:hAnsi="SimSun" w:cs="Times New Roman"/>
          <w:color w:val="000000"/>
          <w:sz w:val="21"/>
          <w:szCs w:val="22"/>
        </w:rPr>
        <w:t>执行</w:t>
      </w:r>
      <w:r w:rsidRPr="00434ACF">
        <w:rPr>
          <w:rFonts w:ascii="SimSun" w:hAnsi="SimSun" w:cs="Times New Roman" w:hint="eastAsia"/>
          <w:sz w:val="21"/>
        </w:rPr>
        <w:t>。</w:t>
      </w:r>
      <w:r w:rsidRPr="00434ACF">
        <w:rPr>
          <w:rFonts w:ascii="SimSun" w:hAnsi="SimSun" w:cs="Times New Roman"/>
          <w:sz w:val="21"/>
        </w:rPr>
        <w:t>多边法律框架</w:t>
      </w:r>
      <w:r w:rsidRPr="00434ACF">
        <w:rPr>
          <w:rFonts w:ascii="SimSun" w:hAnsi="SimSun" w:cs="Times New Roman" w:hint="eastAsia"/>
          <w:sz w:val="21"/>
        </w:rPr>
        <w:t>中与</w:t>
      </w:r>
      <w:r w:rsidRPr="00434ACF">
        <w:rPr>
          <w:rFonts w:ascii="SimSun" w:hAnsi="SimSun" w:cs="Times New Roman"/>
          <w:sz w:val="21"/>
        </w:rPr>
        <w:t>专利</w:t>
      </w:r>
      <w:r w:rsidRPr="00434ACF">
        <w:rPr>
          <w:rFonts w:ascii="SimSun" w:hAnsi="SimSun" w:cs="Times New Roman" w:hint="eastAsia"/>
          <w:sz w:val="21"/>
        </w:rPr>
        <w:t>有关</w:t>
      </w:r>
      <w:r w:rsidRPr="00434ACF">
        <w:rPr>
          <w:rFonts w:ascii="SimSun" w:hAnsi="SimSun" w:cs="Times New Roman"/>
          <w:sz w:val="21"/>
        </w:rPr>
        <w:t>的灵活性是委员会工作的一个具体</w:t>
      </w:r>
      <w:r w:rsidRPr="00434ACF">
        <w:rPr>
          <w:rFonts w:ascii="SimSun" w:hAnsi="SimSun" w:cs="Times New Roman" w:hint="eastAsia"/>
          <w:sz w:val="21"/>
        </w:rPr>
        <w:t>领域</w:t>
      </w:r>
      <w:r w:rsidRPr="00434ACF">
        <w:rPr>
          <w:rFonts w:ascii="SimSun" w:hAnsi="SimSun" w:cs="Times New Roman"/>
          <w:sz w:val="21"/>
        </w:rPr>
        <w:t>。该代表团对这个</w:t>
      </w:r>
      <w:r w:rsidRPr="00434ACF">
        <w:rPr>
          <w:rFonts w:ascii="SimSun" w:hAnsi="SimSun" w:cs="Times New Roman" w:hint="eastAsia"/>
          <w:sz w:val="21"/>
        </w:rPr>
        <w:t>主题</w:t>
      </w:r>
      <w:r w:rsidRPr="00434ACF">
        <w:rPr>
          <w:rFonts w:ascii="SimSun" w:hAnsi="SimSun" w:cs="Times New Roman"/>
          <w:sz w:val="21"/>
        </w:rPr>
        <w:t>很感兴趣。秘书处</w:t>
      </w:r>
      <w:r w:rsidRPr="00434ACF">
        <w:rPr>
          <w:rFonts w:ascii="SimSun" w:hAnsi="SimSun" w:cs="Times New Roman" w:hint="eastAsia"/>
          <w:sz w:val="21"/>
        </w:rPr>
        <w:t>汇编</w:t>
      </w:r>
      <w:r w:rsidRPr="00434ACF">
        <w:rPr>
          <w:rFonts w:ascii="SimSun" w:hAnsi="SimSun" w:cs="Times New Roman"/>
          <w:sz w:val="21"/>
        </w:rPr>
        <w:t>了</w:t>
      </w:r>
      <w:r w:rsidRPr="00434ACF">
        <w:rPr>
          <w:rFonts w:ascii="SimSun" w:hAnsi="SimSun" w:cs="Times New Roman" w:hint="eastAsia"/>
          <w:sz w:val="21"/>
        </w:rPr>
        <w:t>各个司法管辖区内的</w:t>
      </w:r>
      <w:r w:rsidRPr="00434ACF">
        <w:rPr>
          <w:rFonts w:ascii="SimSun" w:hAnsi="SimSun" w:cs="Times New Roman"/>
          <w:sz w:val="21"/>
        </w:rPr>
        <w:t>十余</w:t>
      </w:r>
      <w:r w:rsidRPr="00434ACF">
        <w:rPr>
          <w:rFonts w:ascii="SimSun" w:hAnsi="SimSun" w:cs="Times New Roman" w:hint="eastAsia"/>
          <w:sz w:val="21"/>
        </w:rPr>
        <w:t>种与专利有关的</w:t>
      </w:r>
      <w:r w:rsidRPr="00434ACF">
        <w:rPr>
          <w:rFonts w:ascii="SimSun" w:hAnsi="SimSun" w:cs="Times New Roman"/>
          <w:sz w:val="21"/>
        </w:rPr>
        <w:t>灵活性和相关法律规定。结果表明，那些</w:t>
      </w:r>
      <w:r w:rsidRPr="00434ACF">
        <w:rPr>
          <w:rFonts w:ascii="SimSun" w:hAnsi="SimSun" w:cs="Times New Roman" w:hint="eastAsia"/>
          <w:sz w:val="21"/>
        </w:rPr>
        <w:t>与</w:t>
      </w:r>
      <w:r w:rsidRPr="00434ACF">
        <w:rPr>
          <w:rFonts w:ascii="SimSun" w:hAnsi="SimSun" w:cs="Times New Roman"/>
          <w:sz w:val="21"/>
        </w:rPr>
        <w:t>专利</w:t>
      </w:r>
      <w:r w:rsidRPr="00434ACF">
        <w:rPr>
          <w:rFonts w:ascii="SimSun" w:hAnsi="SimSun" w:cs="Times New Roman" w:hint="eastAsia"/>
          <w:sz w:val="21"/>
        </w:rPr>
        <w:t>有关</w:t>
      </w:r>
      <w:r w:rsidRPr="00434ACF">
        <w:rPr>
          <w:rFonts w:ascii="SimSun" w:hAnsi="SimSun" w:cs="Times New Roman"/>
          <w:sz w:val="21"/>
        </w:rPr>
        <w:t>的灵活性在立法上有所反映</w:t>
      </w:r>
      <w:r w:rsidRPr="00434ACF">
        <w:rPr>
          <w:rFonts w:ascii="SimSun" w:hAnsi="SimSun" w:cs="Times New Roman" w:hint="eastAsia"/>
          <w:sz w:val="21"/>
        </w:rPr>
        <w:t>，</w:t>
      </w:r>
      <w:r w:rsidRPr="00434ACF">
        <w:rPr>
          <w:rFonts w:ascii="SimSun" w:hAnsi="SimSun" w:cs="Times New Roman"/>
          <w:sz w:val="21"/>
        </w:rPr>
        <w:t>但由于缺乏人力</w:t>
      </w:r>
      <w:r w:rsidRPr="00434ACF">
        <w:rPr>
          <w:rFonts w:ascii="SimSun" w:hAnsi="SimSun" w:cs="Times New Roman" w:hint="eastAsia"/>
          <w:sz w:val="21"/>
        </w:rPr>
        <w:t>、</w:t>
      </w:r>
      <w:r w:rsidRPr="00434ACF">
        <w:rPr>
          <w:rFonts w:ascii="SimSun" w:hAnsi="SimSun" w:cs="Times New Roman"/>
          <w:sz w:val="21"/>
        </w:rPr>
        <w:t>机构能力和相关知识等因素</w:t>
      </w:r>
      <w:r w:rsidRPr="00434ACF">
        <w:rPr>
          <w:rFonts w:ascii="SimSun" w:hAnsi="SimSun" w:cs="Times New Roman" w:hint="eastAsia"/>
          <w:sz w:val="21"/>
        </w:rPr>
        <w:t>，</w:t>
      </w:r>
      <w:r w:rsidRPr="00434ACF">
        <w:rPr>
          <w:rFonts w:ascii="SimSun" w:hAnsi="SimSun" w:cs="Times New Roman"/>
          <w:sz w:val="21"/>
        </w:rPr>
        <w:t>执行力度</w:t>
      </w:r>
      <w:r w:rsidRPr="00434ACF">
        <w:rPr>
          <w:rFonts w:ascii="SimSun" w:hAnsi="SimSun" w:cs="Times New Roman" w:hint="eastAsia"/>
          <w:sz w:val="21"/>
        </w:rPr>
        <w:t>极小</w:t>
      </w:r>
      <w:r w:rsidRPr="00434ACF">
        <w:rPr>
          <w:rFonts w:ascii="SimSun" w:hAnsi="SimSun" w:cs="Times New Roman"/>
          <w:sz w:val="21"/>
        </w:rPr>
        <w:t>。该代表团希望委员会可以继续讨论</w:t>
      </w:r>
      <w:r w:rsidRPr="00434ACF">
        <w:rPr>
          <w:rFonts w:ascii="SimSun" w:hAnsi="SimSun" w:cs="Times New Roman" w:hint="eastAsia"/>
          <w:sz w:val="21"/>
        </w:rPr>
        <w:t>各</w:t>
      </w:r>
      <w:r w:rsidRPr="00434ACF">
        <w:rPr>
          <w:rFonts w:ascii="SimSun" w:hAnsi="SimSun" w:cs="Times New Roman"/>
          <w:sz w:val="21"/>
        </w:rPr>
        <w:t>成员国在实施</w:t>
      </w:r>
      <w:r w:rsidRPr="00434ACF">
        <w:rPr>
          <w:rFonts w:ascii="SimSun" w:hAnsi="SimSun" w:cs="Times New Roman" w:hint="eastAsia"/>
          <w:sz w:val="21"/>
        </w:rPr>
        <w:t>与</w:t>
      </w:r>
      <w:r w:rsidRPr="00434ACF">
        <w:rPr>
          <w:rFonts w:ascii="SimSun" w:hAnsi="SimSun" w:cs="Times New Roman"/>
          <w:sz w:val="21"/>
        </w:rPr>
        <w:t>专利</w:t>
      </w:r>
      <w:r w:rsidRPr="00434ACF">
        <w:rPr>
          <w:rFonts w:ascii="SimSun" w:hAnsi="SimSun" w:cs="Times New Roman" w:hint="eastAsia"/>
          <w:sz w:val="21"/>
        </w:rPr>
        <w:t>有关</w:t>
      </w:r>
      <w:r w:rsidRPr="00434ACF">
        <w:rPr>
          <w:rFonts w:ascii="SimSun" w:hAnsi="SimSun" w:cs="Times New Roman"/>
          <w:sz w:val="21"/>
        </w:rPr>
        <w:t>的灵活性</w:t>
      </w:r>
      <w:r w:rsidRPr="00434ACF">
        <w:rPr>
          <w:rFonts w:ascii="SimSun" w:hAnsi="SimSun" w:cs="Times New Roman" w:hint="eastAsia"/>
          <w:sz w:val="21"/>
        </w:rPr>
        <w:t>时</w:t>
      </w:r>
      <w:r w:rsidRPr="00434ACF">
        <w:rPr>
          <w:rFonts w:ascii="SimSun" w:hAnsi="SimSun" w:cs="Times New Roman"/>
          <w:sz w:val="21"/>
        </w:rPr>
        <w:t>面临的障碍。在下届会议上，委员会应该关注具体的灵活性</w:t>
      </w:r>
      <w:r w:rsidRPr="00434ACF">
        <w:rPr>
          <w:rFonts w:ascii="SimSun" w:hAnsi="SimSun" w:cs="Times New Roman" w:hint="eastAsia"/>
          <w:sz w:val="21"/>
        </w:rPr>
        <w:t>、可以研究的</w:t>
      </w:r>
      <w:r w:rsidRPr="00434ACF">
        <w:rPr>
          <w:rFonts w:ascii="SimSun" w:hAnsi="SimSun" w:cs="Times New Roman"/>
          <w:sz w:val="21"/>
        </w:rPr>
        <w:t>国家</w:t>
      </w:r>
      <w:r w:rsidRPr="00434ACF">
        <w:rPr>
          <w:rFonts w:ascii="SimSun" w:hAnsi="SimSun" w:cs="Times New Roman" w:hint="eastAsia"/>
          <w:sz w:val="21"/>
        </w:rPr>
        <w:t>以及</w:t>
      </w:r>
      <w:r w:rsidRPr="00434ACF">
        <w:rPr>
          <w:rFonts w:ascii="SimSun" w:hAnsi="SimSun" w:cs="Times New Roman"/>
          <w:sz w:val="21"/>
        </w:rPr>
        <w:t>可应用的方法等等。巴拉圭是一个内陆发展中国家</w:t>
      </w:r>
      <w:r w:rsidRPr="00434ACF">
        <w:rPr>
          <w:rFonts w:ascii="SimSun" w:hAnsi="SimSun" w:cs="Times New Roman" w:hint="eastAsia"/>
          <w:sz w:val="21"/>
        </w:rPr>
        <w:t>，其</w:t>
      </w:r>
      <w:r w:rsidRPr="00434ACF">
        <w:rPr>
          <w:rFonts w:ascii="SimSun" w:hAnsi="SimSun" w:cs="Times New Roman"/>
          <w:sz w:val="21"/>
        </w:rPr>
        <w:t>新</w:t>
      </w:r>
      <w:r w:rsidRPr="00434ACF">
        <w:rPr>
          <w:rFonts w:ascii="SimSun" w:hAnsi="SimSun" w:cs="Times New Roman" w:hint="eastAsia"/>
          <w:sz w:val="21"/>
        </w:rPr>
        <w:t>成立了一个</w:t>
      </w:r>
      <w:r w:rsidRPr="00434ACF">
        <w:rPr>
          <w:rFonts w:ascii="SimSun" w:hAnsi="SimSun" w:cs="Times New Roman"/>
          <w:sz w:val="21"/>
        </w:rPr>
        <w:t>知识产权局。</w:t>
      </w:r>
      <w:r w:rsidRPr="00434ACF">
        <w:rPr>
          <w:rFonts w:ascii="SimSun" w:hAnsi="SimSun" w:cs="Times New Roman" w:hint="eastAsia"/>
          <w:sz w:val="21"/>
        </w:rPr>
        <w:t>源源不断</w:t>
      </w:r>
      <w:r w:rsidRPr="00434ACF">
        <w:rPr>
          <w:rFonts w:ascii="SimSun" w:hAnsi="SimSun" w:cs="Times New Roman"/>
          <w:sz w:val="21"/>
        </w:rPr>
        <w:t>的专利申请对吸引外国投资和技术转移</w:t>
      </w:r>
      <w:r w:rsidRPr="00434ACF">
        <w:rPr>
          <w:rFonts w:ascii="SimSun" w:hAnsi="SimSun" w:cs="Times New Roman" w:hint="eastAsia"/>
          <w:sz w:val="21"/>
        </w:rPr>
        <w:t>必不可少，</w:t>
      </w:r>
      <w:r w:rsidRPr="00434ACF">
        <w:rPr>
          <w:rFonts w:ascii="SimSun" w:hAnsi="SimSun" w:cs="Times New Roman"/>
          <w:sz w:val="21"/>
        </w:rPr>
        <w:t>以促进科技发展和制度建设。</w:t>
      </w:r>
      <w:r w:rsidRPr="00434ACF">
        <w:rPr>
          <w:rFonts w:ascii="SimSun" w:hAnsi="SimSun" w:cs="Times New Roman" w:hint="eastAsia"/>
          <w:sz w:val="21"/>
        </w:rPr>
        <w:t>很多</w:t>
      </w:r>
      <w:r w:rsidRPr="00434ACF">
        <w:rPr>
          <w:rFonts w:ascii="SimSun" w:hAnsi="SimSun" w:cs="Times New Roman"/>
          <w:sz w:val="21"/>
        </w:rPr>
        <w:t>代表团都对</w:t>
      </w:r>
      <w:r w:rsidRPr="00434ACF">
        <w:rPr>
          <w:rFonts w:ascii="SimSun" w:hAnsi="SimSun" w:cs="Times New Roman" w:hint="eastAsia"/>
          <w:sz w:val="21"/>
        </w:rPr>
        <w:t>与</w:t>
      </w:r>
      <w:r w:rsidRPr="00434ACF">
        <w:rPr>
          <w:rFonts w:ascii="SimSun" w:hAnsi="SimSun" w:cs="Times New Roman"/>
          <w:sz w:val="21"/>
        </w:rPr>
        <w:t>专利</w:t>
      </w:r>
      <w:r w:rsidRPr="00434ACF">
        <w:rPr>
          <w:rFonts w:ascii="SimSun" w:hAnsi="SimSun" w:cs="Times New Roman" w:hint="eastAsia"/>
          <w:sz w:val="21"/>
        </w:rPr>
        <w:t>有关</w:t>
      </w:r>
      <w:r w:rsidRPr="00434ACF">
        <w:rPr>
          <w:rFonts w:ascii="SimSun" w:hAnsi="SimSun" w:cs="Times New Roman"/>
          <w:sz w:val="21"/>
        </w:rPr>
        <w:t>的灵活性领域产生了浓厚的兴趣。因此，在</w:t>
      </w:r>
      <w:r w:rsidRPr="00434ACF">
        <w:rPr>
          <w:rFonts w:ascii="SimSun" w:hAnsi="SimSun" w:cs="Times New Roman" w:hint="eastAsia"/>
          <w:sz w:val="21"/>
        </w:rPr>
        <w:t>下届</w:t>
      </w:r>
      <w:r w:rsidRPr="00434ACF">
        <w:rPr>
          <w:rFonts w:ascii="SimSun" w:hAnsi="SimSun" w:cs="Times New Roman"/>
          <w:sz w:val="21"/>
        </w:rPr>
        <w:t>会议上，委员会应深入探讨这个问题</w:t>
      </w:r>
      <w:r w:rsidRPr="00434ACF">
        <w:rPr>
          <w:rFonts w:ascii="SimSun" w:hAnsi="SimSun" w:cs="Times New Roman" w:hint="eastAsia"/>
          <w:sz w:val="21"/>
        </w:rPr>
        <w:t>。</w:t>
      </w:r>
      <w:r w:rsidRPr="00434ACF">
        <w:rPr>
          <w:rFonts w:ascii="SimSun" w:hAnsi="SimSun" w:cs="Times New Roman"/>
          <w:sz w:val="21"/>
        </w:rPr>
        <w:t>该代表团向主席保证</w:t>
      </w:r>
      <w:r w:rsidRPr="00434ACF">
        <w:rPr>
          <w:rFonts w:ascii="SimSun" w:hAnsi="SimSun" w:cs="Times New Roman" w:hint="eastAsia"/>
          <w:sz w:val="21"/>
        </w:rPr>
        <w:t>其将</w:t>
      </w:r>
      <w:r w:rsidRPr="00434ACF">
        <w:rPr>
          <w:rFonts w:ascii="SimSun" w:hAnsi="SimSun" w:cs="Times New Roman"/>
          <w:sz w:val="21"/>
        </w:rPr>
        <w:t>支持</w:t>
      </w:r>
      <w:r w:rsidRPr="00434ACF">
        <w:rPr>
          <w:rFonts w:ascii="SimSun" w:hAnsi="SimSun" w:cs="Times New Roman" w:hint="eastAsia"/>
          <w:sz w:val="21"/>
        </w:rPr>
        <w:t>并</w:t>
      </w:r>
      <w:r w:rsidRPr="00434ACF">
        <w:rPr>
          <w:rFonts w:ascii="SimSun" w:hAnsi="SimSun" w:cs="Times New Roman"/>
          <w:sz w:val="21"/>
        </w:rPr>
        <w:t>参与这一方面。</w:t>
      </w:r>
    </w:p>
    <w:p w14:paraId="1AF10132" w14:textId="2D11DE61"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lastRenderedPageBreak/>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伊朗</w:t>
      </w:r>
      <w:r w:rsidR="00E709C8">
        <w:rPr>
          <w:rFonts w:ascii="SimSun" w:hAnsi="SimSun" w:cs="Times New Roman"/>
          <w:sz w:val="21"/>
        </w:rPr>
        <w:t>(</w:t>
      </w:r>
      <w:r w:rsidRPr="00434ACF">
        <w:rPr>
          <w:rFonts w:ascii="SimSun" w:hAnsi="SimSun" w:cs="Times New Roman"/>
          <w:sz w:val="21"/>
        </w:rPr>
        <w:t>伊斯兰共和国</w:t>
      </w:r>
      <w:r w:rsidR="00E709C8">
        <w:rPr>
          <w:rFonts w:ascii="SimSun" w:hAnsi="SimSun" w:cs="Times New Roman"/>
          <w:sz w:val="21"/>
        </w:rPr>
        <w:t>)</w:t>
      </w:r>
      <w:r w:rsidRPr="00434ACF">
        <w:rPr>
          <w:rFonts w:ascii="SimSun" w:hAnsi="SimSun" w:cs="Times New Roman"/>
          <w:sz w:val="21"/>
        </w:rPr>
        <w:t>代表团</w:t>
      </w:r>
      <w:r w:rsidRPr="00434ACF">
        <w:rPr>
          <w:rFonts w:ascii="SimSun" w:hAnsi="SimSun" w:cs="Times New Roman" w:hint="eastAsia"/>
          <w:sz w:val="21"/>
        </w:rPr>
        <w:t>表示</w:t>
      </w:r>
      <w:r w:rsidRPr="00434ACF">
        <w:rPr>
          <w:rFonts w:ascii="SimSun" w:hAnsi="SimSun" w:cs="Times New Roman"/>
          <w:sz w:val="21"/>
        </w:rPr>
        <w:t>，委员会已取得具体成果。</w:t>
      </w:r>
      <w:r w:rsidRPr="00434ACF">
        <w:rPr>
          <w:rFonts w:ascii="SimSun" w:hAnsi="SimSun" w:cs="Times New Roman" w:hint="eastAsia"/>
          <w:sz w:val="21"/>
        </w:rPr>
        <w:t>该代表团</w:t>
      </w:r>
      <w:r w:rsidRPr="00434ACF">
        <w:rPr>
          <w:rFonts w:ascii="SimSun" w:hAnsi="SimSun" w:cs="Times New Roman"/>
          <w:sz w:val="21"/>
        </w:rPr>
        <w:t>希望</w:t>
      </w:r>
      <w:r w:rsidRPr="00434ACF">
        <w:rPr>
          <w:rFonts w:ascii="SimSun" w:hAnsi="SimSun" w:cs="Times New Roman" w:hint="eastAsia"/>
          <w:sz w:val="21"/>
        </w:rPr>
        <w:t>诸如协调机制等悬而未决</w:t>
      </w:r>
      <w:r w:rsidRPr="00434ACF">
        <w:rPr>
          <w:rFonts w:ascii="SimSun" w:hAnsi="SimSun" w:cs="Times New Roman"/>
          <w:sz w:val="21"/>
        </w:rPr>
        <w:t>的</w:t>
      </w:r>
      <w:r w:rsidRPr="00434ACF">
        <w:rPr>
          <w:rFonts w:ascii="SimSun" w:hAnsi="SimSun" w:cs="Times New Roman" w:hint="eastAsia"/>
          <w:sz w:val="21"/>
        </w:rPr>
        <w:t>议题能</w:t>
      </w:r>
      <w:r w:rsidRPr="00434ACF">
        <w:rPr>
          <w:rFonts w:ascii="SimSun" w:hAnsi="SimSun" w:cs="Times New Roman"/>
          <w:sz w:val="21"/>
        </w:rPr>
        <w:t>在下届</w:t>
      </w:r>
      <w:r w:rsidRPr="00E709C8">
        <w:rPr>
          <w:rFonts w:ascii="SimSun" w:hAnsi="SimSun" w:cs="Times New Roman"/>
          <w:color w:val="000000"/>
          <w:sz w:val="21"/>
          <w:szCs w:val="22"/>
        </w:rPr>
        <w:t>会议</w:t>
      </w:r>
      <w:r w:rsidRPr="00434ACF">
        <w:rPr>
          <w:rFonts w:ascii="SimSun" w:hAnsi="SimSun" w:cs="Times New Roman"/>
          <w:sz w:val="21"/>
        </w:rPr>
        <w:t>上</w:t>
      </w:r>
      <w:r w:rsidRPr="00434ACF">
        <w:rPr>
          <w:rFonts w:ascii="SimSun" w:hAnsi="SimSun" w:cs="Times New Roman" w:hint="eastAsia"/>
          <w:sz w:val="21"/>
        </w:rPr>
        <w:t>得到</w:t>
      </w:r>
      <w:r w:rsidRPr="00434ACF">
        <w:rPr>
          <w:rFonts w:ascii="SimSun" w:hAnsi="SimSun" w:cs="Times New Roman"/>
          <w:sz w:val="21"/>
        </w:rPr>
        <w:t>解决。根据主席</w:t>
      </w:r>
      <w:r w:rsidRPr="00434ACF">
        <w:rPr>
          <w:rFonts w:ascii="SimSun" w:hAnsi="SimSun" w:cs="Times New Roman" w:hint="eastAsia"/>
          <w:sz w:val="21"/>
        </w:rPr>
        <w:t>提供的关于</w:t>
      </w:r>
      <w:r w:rsidRPr="00434ACF">
        <w:rPr>
          <w:rFonts w:ascii="SimSun" w:hAnsi="SimSun" w:cs="Times New Roman"/>
          <w:sz w:val="21"/>
        </w:rPr>
        <w:t>主席总结的说明，该代表团</w:t>
      </w:r>
      <w:r w:rsidRPr="00434ACF">
        <w:rPr>
          <w:rFonts w:ascii="SimSun" w:hAnsi="SimSun" w:cs="Times New Roman" w:hint="eastAsia"/>
          <w:sz w:val="21"/>
        </w:rPr>
        <w:t>表示</w:t>
      </w:r>
      <w:r w:rsidRPr="00434ACF">
        <w:rPr>
          <w:rFonts w:ascii="SimSun" w:hAnsi="SimSun" w:cs="Times New Roman"/>
          <w:sz w:val="21"/>
        </w:rPr>
        <w:t>，主席对总结负全责</w:t>
      </w:r>
      <w:r w:rsidRPr="00434ACF">
        <w:rPr>
          <w:rFonts w:ascii="SimSun" w:hAnsi="SimSun" w:cs="Times New Roman" w:hint="eastAsia"/>
          <w:sz w:val="21"/>
        </w:rPr>
        <w:t>，无需由</w:t>
      </w:r>
      <w:r w:rsidRPr="00434ACF">
        <w:rPr>
          <w:rFonts w:ascii="SimSun" w:hAnsi="SimSun" w:cs="Times New Roman"/>
          <w:sz w:val="21"/>
        </w:rPr>
        <w:t>委员会一致通过。</w:t>
      </w:r>
    </w:p>
    <w:p w14:paraId="461F4B16"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sz w:val="21"/>
          <w:szCs w:val="22"/>
        </w:rPr>
        <w:fldChar w:fldCharType="begin"/>
      </w:r>
      <w:r w:rsidRPr="00434ACF">
        <w:rPr>
          <w:rFonts w:ascii="SimSun" w:hAnsi="SimSun"/>
          <w:sz w:val="21"/>
          <w:szCs w:val="22"/>
        </w:rPr>
        <w:instrText xml:space="preserve"> AUTONUM  </w:instrText>
      </w:r>
      <w:r w:rsidRPr="00434ACF">
        <w:rPr>
          <w:rFonts w:ascii="SimSun" w:hAnsi="SimSun"/>
          <w:sz w:val="21"/>
          <w:szCs w:val="22"/>
        </w:rPr>
        <w:fldChar w:fldCharType="end"/>
      </w:r>
      <w:r w:rsidR="00434ACF" w:rsidRPr="00434ACF">
        <w:rPr>
          <w:rFonts w:ascii="SimSun" w:hAnsi="SimSun"/>
          <w:sz w:val="21"/>
          <w:szCs w:val="22"/>
        </w:rPr>
        <w:t>.</w:t>
      </w:r>
      <w:r w:rsidR="00434ACF" w:rsidRPr="00434ACF">
        <w:rPr>
          <w:rFonts w:ascii="SimSun" w:hAnsi="SimSun"/>
          <w:sz w:val="21"/>
          <w:szCs w:val="22"/>
        </w:rPr>
        <w:tab/>
      </w:r>
      <w:r w:rsidRPr="00434ACF">
        <w:rPr>
          <w:rFonts w:ascii="SimSun" w:hAnsi="SimSun" w:cs="Times New Roman"/>
          <w:sz w:val="21"/>
        </w:rPr>
        <w:t>主席表示，委员会</w:t>
      </w:r>
      <w:r w:rsidRPr="00E709C8">
        <w:rPr>
          <w:rFonts w:ascii="SimSun" w:hAnsi="SimSun" w:cs="Times New Roman"/>
          <w:color w:val="000000"/>
          <w:sz w:val="21"/>
          <w:szCs w:val="22"/>
        </w:rPr>
        <w:t>今后</w:t>
      </w:r>
      <w:r w:rsidRPr="00434ACF">
        <w:rPr>
          <w:rFonts w:ascii="SimSun" w:hAnsi="SimSun" w:cs="Times New Roman"/>
          <w:sz w:val="21"/>
        </w:rPr>
        <w:t>还有重要的工作要做。虽然在一些</w:t>
      </w:r>
      <w:r w:rsidRPr="00434ACF">
        <w:rPr>
          <w:rFonts w:ascii="SimSun" w:hAnsi="SimSun" w:cs="Times New Roman" w:hint="eastAsia"/>
          <w:sz w:val="21"/>
        </w:rPr>
        <w:t>议题</w:t>
      </w:r>
      <w:r w:rsidRPr="00434ACF">
        <w:rPr>
          <w:rFonts w:ascii="SimSun" w:hAnsi="SimSun" w:cs="Times New Roman"/>
          <w:sz w:val="21"/>
        </w:rPr>
        <w:t>上已取得进展</w:t>
      </w:r>
      <w:r w:rsidRPr="00434ACF">
        <w:rPr>
          <w:rFonts w:ascii="SimSun" w:hAnsi="SimSun" w:cs="Times New Roman" w:hint="eastAsia"/>
          <w:sz w:val="21"/>
        </w:rPr>
        <w:t>，但仍有</w:t>
      </w:r>
      <w:r w:rsidRPr="00434ACF">
        <w:rPr>
          <w:rFonts w:ascii="SimSun" w:hAnsi="SimSun" w:cs="Times New Roman"/>
          <w:sz w:val="21"/>
        </w:rPr>
        <w:t>大量工作</w:t>
      </w:r>
      <w:r w:rsidRPr="00434ACF">
        <w:rPr>
          <w:rFonts w:ascii="SimSun" w:hAnsi="SimSun" w:cs="Times New Roman" w:hint="eastAsia"/>
          <w:sz w:val="21"/>
        </w:rPr>
        <w:t>需要</w:t>
      </w:r>
      <w:r w:rsidRPr="00434ACF">
        <w:rPr>
          <w:rFonts w:ascii="SimSun" w:hAnsi="SimSun" w:cs="Times New Roman"/>
          <w:sz w:val="21"/>
        </w:rPr>
        <w:t>完成</w:t>
      </w:r>
      <w:r w:rsidRPr="00434ACF">
        <w:rPr>
          <w:rFonts w:ascii="SimSun" w:hAnsi="SimSun" w:cs="Times New Roman" w:hint="eastAsia"/>
          <w:sz w:val="21"/>
        </w:rPr>
        <w:t>，任重而道远</w:t>
      </w:r>
      <w:r w:rsidRPr="00434ACF">
        <w:rPr>
          <w:rFonts w:ascii="SimSun" w:hAnsi="SimSun" w:cs="Times New Roman"/>
          <w:sz w:val="21"/>
        </w:rPr>
        <w:t>。</w:t>
      </w:r>
    </w:p>
    <w:p w14:paraId="2B8D948E" w14:textId="77777777" w:rsidR="00434ACF" w:rsidRDefault="00DD382D" w:rsidP="00E709C8">
      <w:pPr>
        <w:pStyle w:val="ae"/>
        <w:overflowPunct w:val="0"/>
        <w:spacing w:afterLines="50" w:after="120" w:line="340" w:lineRule="atLeast"/>
        <w:ind w:left="0"/>
        <w:contextualSpacing w:val="0"/>
        <w:jc w:val="both"/>
        <w:rPr>
          <w:rFonts w:ascii="SimSun" w:hAnsi="SimSun"/>
          <w:sz w:val="21"/>
          <w:szCs w:val="22"/>
        </w:rPr>
      </w:pPr>
      <w:r w:rsidRPr="00434ACF">
        <w:rPr>
          <w:rFonts w:ascii="SimSun" w:hAnsi="SimSun"/>
          <w:color w:val="000000"/>
          <w:sz w:val="21"/>
          <w:szCs w:val="22"/>
        </w:rPr>
        <w:fldChar w:fldCharType="begin"/>
      </w:r>
      <w:r w:rsidRPr="00434ACF">
        <w:rPr>
          <w:rFonts w:ascii="SimSun" w:hAnsi="SimSun"/>
          <w:color w:val="000000"/>
          <w:sz w:val="21"/>
          <w:szCs w:val="22"/>
        </w:rPr>
        <w:instrText xml:space="preserve"> AUTONUM  </w:instrText>
      </w:r>
      <w:r w:rsidRPr="00434ACF">
        <w:rPr>
          <w:rFonts w:ascii="SimSun" w:hAnsi="SimSun"/>
          <w:color w:val="000000"/>
          <w:sz w:val="21"/>
          <w:szCs w:val="22"/>
        </w:rPr>
        <w:fldChar w:fldCharType="end"/>
      </w:r>
      <w:r w:rsidR="00434ACF" w:rsidRPr="00434ACF">
        <w:rPr>
          <w:rFonts w:ascii="SimSun" w:hAnsi="SimSun"/>
          <w:color w:val="000000"/>
          <w:sz w:val="21"/>
          <w:szCs w:val="22"/>
        </w:rPr>
        <w:t>.</w:t>
      </w:r>
      <w:r w:rsidR="00434ACF" w:rsidRPr="00434ACF">
        <w:rPr>
          <w:rFonts w:ascii="SimSun" w:hAnsi="SimSun"/>
          <w:color w:val="000000"/>
          <w:sz w:val="21"/>
          <w:szCs w:val="22"/>
        </w:rPr>
        <w:tab/>
      </w:r>
      <w:r w:rsidRPr="00434ACF">
        <w:rPr>
          <w:rFonts w:ascii="SimSun" w:hAnsi="SimSun" w:cs="Times New Roman"/>
          <w:sz w:val="21"/>
        </w:rPr>
        <w:t>主席和各成员国</w:t>
      </w:r>
      <w:r w:rsidRPr="00434ACF">
        <w:rPr>
          <w:rFonts w:ascii="SimSun" w:hAnsi="SimSun" w:cs="Times New Roman" w:hint="eastAsia"/>
          <w:sz w:val="21"/>
        </w:rPr>
        <w:t>均在他们的闭幕发言中</w:t>
      </w:r>
      <w:r w:rsidRPr="00434ACF">
        <w:rPr>
          <w:rFonts w:ascii="SimSun" w:hAnsi="SimSun" w:cs="Times New Roman"/>
          <w:sz w:val="21"/>
        </w:rPr>
        <w:t>感谢</w:t>
      </w:r>
      <w:r w:rsidRPr="00434ACF">
        <w:rPr>
          <w:rFonts w:ascii="SimSun" w:hAnsi="SimSun" w:cs="Times New Roman" w:hint="eastAsia"/>
          <w:sz w:val="21"/>
        </w:rPr>
        <w:t>大家在本届会议期间的</w:t>
      </w:r>
      <w:r w:rsidRPr="00434ACF">
        <w:rPr>
          <w:rFonts w:ascii="SimSun" w:hAnsi="SimSun" w:cs="Times New Roman"/>
          <w:sz w:val="21"/>
        </w:rPr>
        <w:t>参与和工作。</w:t>
      </w:r>
    </w:p>
    <w:p w14:paraId="0A109880" w14:textId="77777777" w:rsidR="00741F26" w:rsidRDefault="00741F26" w:rsidP="00741F26">
      <w:pPr>
        <w:tabs>
          <w:tab w:val="left" w:pos="5670"/>
        </w:tabs>
        <w:spacing w:afterLines="50" w:after="120" w:line="340" w:lineRule="atLeast"/>
        <w:ind w:left="5534"/>
        <w:rPr>
          <w:rFonts w:ascii="KaiTi" w:eastAsia="KaiTi" w:hAnsi="KaiTi" w:cs="Cambria Math"/>
          <w:color w:val="000000"/>
          <w:sz w:val="21"/>
          <w:lang w:val="fr-FR"/>
        </w:rPr>
      </w:pPr>
    </w:p>
    <w:p w14:paraId="2C2C9464" w14:textId="1C7490C2" w:rsidR="00434ACF" w:rsidRPr="00741F26" w:rsidRDefault="00DD382D" w:rsidP="00741F26">
      <w:pPr>
        <w:tabs>
          <w:tab w:val="left" w:pos="5670"/>
        </w:tabs>
        <w:spacing w:afterLines="50" w:after="120" w:line="340" w:lineRule="atLeast"/>
        <w:ind w:left="5534"/>
        <w:rPr>
          <w:rFonts w:ascii="KaiTi" w:eastAsia="KaiTi" w:hAnsi="KaiTi"/>
          <w:sz w:val="21"/>
          <w:lang w:val="fr-FR"/>
        </w:rPr>
      </w:pPr>
      <w:r w:rsidRPr="00741F26">
        <w:rPr>
          <w:rFonts w:ascii="KaiTi" w:eastAsia="KaiTi" w:hAnsi="KaiTi" w:cs="Cambria Math"/>
          <w:color w:val="000000"/>
          <w:sz w:val="21"/>
          <w:lang w:val="fr-FR"/>
        </w:rPr>
        <w:t>[后</w:t>
      </w:r>
      <w:r w:rsidRPr="00741F26">
        <w:rPr>
          <w:rFonts w:ascii="KaiTi" w:eastAsia="KaiTi" w:hAnsi="KaiTi" w:cs="Cambria Math" w:hint="eastAsia"/>
          <w:color w:val="000000"/>
          <w:sz w:val="21"/>
          <w:lang w:val="fr-FR"/>
        </w:rPr>
        <w:t>接</w:t>
      </w:r>
      <w:r w:rsidRPr="00741F26">
        <w:rPr>
          <w:rFonts w:ascii="KaiTi" w:eastAsia="KaiTi" w:hAnsi="KaiTi" w:cs="Cambria Math"/>
          <w:color w:val="000000"/>
          <w:sz w:val="21"/>
          <w:lang w:val="fr-FR"/>
        </w:rPr>
        <w:t>附件]</w:t>
      </w:r>
    </w:p>
    <w:p w14:paraId="49AA7321" w14:textId="7188E7AC" w:rsidR="00DD382D" w:rsidRPr="00434ACF" w:rsidRDefault="00DD382D" w:rsidP="00DD382D">
      <w:pPr>
        <w:pStyle w:val="ByContin1"/>
        <w:tabs>
          <w:tab w:val="left" w:pos="720"/>
        </w:tabs>
        <w:ind w:firstLine="0"/>
        <w:rPr>
          <w:rFonts w:ascii="SimSun" w:eastAsia="SimSun" w:hAnsi="SimSun" w:cs="Arial"/>
          <w:sz w:val="21"/>
          <w:szCs w:val="22"/>
          <w:lang w:val="fr-CH"/>
        </w:rPr>
        <w:sectPr w:rsidR="00DD382D" w:rsidRPr="00434ACF" w:rsidSect="00A62328">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1BB1A9C0" w14:textId="77777777" w:rsidR="00741F26" w:rsidRPr="009B0D44" w:rsidRDefault="00741F26" w:rsidP="00741F26">
      <w:pPr>
        <w:rPr>
          <w:b/>
          <w:lang w:val="fr-FR"/>
        </w:rPr>
      </w:pPr>
      <w:r w:rsidRPr="009B0D44">
        <w:rPr>
          <w:b/>
          <w:lang w:val="fr-FR"/>
        </w:rPr>
        <w:lastRenderedPageBreak/>
        <w:t>LISTE DES PARTICIPANTS/</w:t>
      </w:r>
    </w:p>
    <w:p w14:paraId="09C9DADC" w14:textId="77777777" w:rsidR="00741F26" w:rsidRDefault="00741F26" w:rsidP="00741F26">
      <w:pPr>
        <w:rPr>
          <w:b/>
          <w:lang w:val="fr-FR"/>
        </w:rPr>
      </w:pPr>
      <w:r w:rsidRPr="009B0D44">
        <w:rPr>
          <w:b/>
          <w:lang w:val="fr-FR"/>
        </w:rPr>
        <w:t>LIST OF PARTICIPANTS</w:t>
      </w:r>
    </w:p>
    <w:p w14:paraId="1FDDCE90" w14:textId="77777777" w:rsidR="00741F26" w:rsidRPr="000C0F61" w:rsidRDefault="00741F26" w:rsidP="00741F26">
      <w:pPr>
        <w:rPr>
          <w:lang w:val="fr-FR"/>
        </w:rPr>
      </w:pPr>
    </w:p>
    <w:p w14:paraId="1B4A3D56" w14:textId="77777777" w:rsidR="00741F26" w:rsidRPr="000C0F61" w:rsidRDefault="00741F26" w:rsidP="00741F26">
      <w:pPr>
        <w:rPr>
          <w:lang w:val="fr-CH"/>
        </w:rPr>
      </w:pPr>
    </w:p>
    <w:p w14:paraId="0A1FC99D" w14:textId="77777777" w:rsidR="00741F26" w:rsidRPr="000A7BF4" w:rsidRDefault="00741F26" w:rsidP="00741F26">
      <w:pPr>
        <w:rPr>
          <w:lang w:val="fr-CH"/>
        </w:rPr>
      </w:pPr>
      <w:r w:rsidRPr="000A7BF4">
        <w:rPr>
          <w:lang w:val="fr-CH"/>
        </w:rPr>
        <w:t>I.</w:t>
      </w:r>
      <w:r w:rsidRPr="000A7BF4">
        <w:rPr>
          <w:lang w:val="fr-CH"/>
        </w:rPr>
        <w:tab/>
      </w:r>
      <w:r w:rsidRPr="000A7BF4">
        <w:rPr>
          <w:u w:val="single"/>
          <w:lang w:val="fr-CH"/>
        </w:rPr>
        <w:t>ÉTATS/STATES</w:t>
      </w:r>
    </w:p>
    <w:p w14:paraId="00863673" w14:textId="77777777" w:rsidR="00741F26" w:rsidRPr="000A7BF4" w:rsidRDefault="00741F26" w:rsidP="00741F26">
      <w:pPr>
        <w:rPr>
          <w:lang w:val="fr-CH"/>
        </w:rPr>
      </w:pPr>
    </w:p>
    <w:p w14:paraId="37E385E9" w14:textId="77777777" w:rsidR="00741F26" w:rsidRPr="000B7148" w:rsidRDefault="00741F26" w:rsidP="00741F26">
      <w:r w:rsidRPr="000B7148">
        <w:t>(</w:t>
      </w:r>
      <w:proofErr w:type="gramStart"/>
      <w:r w:rsidRPr="000B7148">
        <w:t>dans</w:t>
      </w:r>
      <w:proofErr w:type="gramEnd"/>
      <w:r w:rsidRPr="000B7148">
        <w:t xml:space="preserve"> l’ordre alphabétique des noms français des États)</w:t>
      </w:r>
      <w:proofErr w:type="gramStart"/>
      <w:r w:rsidRPr="000B7148">
        <w:t>/(</w:t>
      </w:r>
      <w:proofErr w:type="gramEnd"/>
      <w:r w:rsidRPr="000B7148">
        <w:t>in the alphabetical order of the names in French of the States)</w:t>
      </w:r>
    </w:p>
    <w:p w14:paraId="2E9514F6" w14:textId="77777777" w:rsidR="00741F26" w:rsidRPr="000B7148" w:rsidRDefault="00741F26" w:rsidP="00741F26"/>
    <w:p w14:paraId="2851F417" w14:textId="77777777" w:rsidR="00741F26" w:rsidRPr="000B7148" w:rsidRDefault="00741F26" w:rsidP="00741F26"/>
    <w:p w14:paraId="6B0DDE36" w14:textId="77777777" w:rsidR="00741F26" w:rsidRDefault="00741F26" w:rsidP="00741F26">
      <w:pPr>
        <w:rPr>
          <w:szCs w:val="22"/>
          <w:u w:val="single"/>
        </w:rPr>
      </w:pPr>
      <w:r>
        <w:rPr>
          <w:szCs w:val="22"/>
          <w:u w:val="single"/>
        </w:rPr>
        <w:t>AFGHANISTAN</w:t>
      </w:r>
    </w:p>
    <w:p w14:paraId="0E129EE1" w14:textId="77777777" w:rsidR="00741F26" w:rsidRDefault="00741F26" w:rsidP="00741F26">
      <w:pPr>
        <w:rPr>
          <w:szCs w:val="22"/>
          <w:u w:val="single"/>
        </w:rPr>
      </w:pPr>
    </w:p>
    <w:p w14:paraId="7B65C85F" w14:textId="77777777" w:rsidR="00741F26" w:rsidRDefault="00741F26" w:rsidP="00741F26">
      <w:pPr>
        <w:rPr>
          <w:szCs w:val="22"/>
        </w:rPr>
      </w:pPr>
      <w:r>
        <w:rPr>
          <w:szCs w:val="22"/>
        </w:rPr>
        <w:t>Nanguyalai TARZI, Ambassador, Permanent Representative, Permanent Mission, Geneva</w:t>
      </w:r>
    </w:p>
    <w:p w14:paraId="0AC4CBEB" w14:textId="77777777" w:rsidR="00741F26" w:rsidRDefault="00741F26" w:rsidP="00741F26">
      <w:pPr>
        <w:rPr>
          <w:szCs w:val="22"/>
          <w:u w:val="single"/>
        </w:rPr>
      </w:pPr>
    </w:p>
    <w:p w14:paraId="3ACF9CF6" w14:textId="77777777" w:rsidR="00741F26" w:rsidRDefault="00741F26" w:rsidP="00741F26">
      <w:pPr>
        <w:rPr>
          <w:szCs w:val="22"/>
        </w:rPr>
      </w:pPr>
      <w:r>
        <w:rPr>
          <w:szCs w:val="22"/>
        </w:rPr>
        <w:t>Nooruddin HASHEMI, Counsellor, Permanent Mission, Geneva</w:t>
      </w:r>
    </w:p>
    <w:p w14:paraId="49C551BF" w14:textId="77777777" w:rsidR="00741F26" w:rsidRDefault="00741F26" w:rsidP="00741F26">
      <w:pPr>
        <w:rPr>
          <w:u w:val="single"/>
        </w:rPr>
      </w:pPr>
    </w:p>
    <w:p w14:paraId="31DDF80F" w14:textId="77777777" w:rsidR="00741F26" w:rsidRDefault="00741F26" w:rsidP="00741F26">
      <w:r>
        <w:t>Nazir Ahmad FOSHANJI, Third Secretary, Permanent Mission, Geneva</w:t>
      </w:r>
    </w:p>
    <w:p w14:paraId="2B8231F7" w14:textId="77777777" w:rsidR="00741F26" w:rsidRDefault="00741F26" w:rsidP="00741F26">
      <w:pPr>
        <w:rPr>
          <w:u w:val="single"/>
        </w:rPr>
      </w:pPr>
    </w:p>
    <w:p w14:paraId="3CC39464" w14:textId="77777777" w:rsidR="00741F26" w:rsidRDefault="00741F26" w:rsidP="00741F26">
      <w:pPr>
        <w:rPr>
          <w:u w:val="single"/>
        </w:rPr>
      </w:pPr>
    </w:p>
    <w:p w14:paraId="36209AFE" w14:textId="77777777" w:rsidR="00741F26" w:rsidRDefault="00741F26" w:rsidP="00741F26">
      <w:pPr>
        <w:rPr>
          <w:bCs/>
          <w:u w:val="single"/>
        </w:rPr>
      </w:pPr>
      <w:r>
        <w:rPr>
          <w:bCs/>
          <w:u w:val="single"/>
        </w:rPr>
        <w:t>AFRIQUE DU SUD/SOUTH AFRICA</w:t>
      </w:r>
    </w:p>
    <w:p w14:paraId="1BE6D3DF" w14:textId="77777777" w:rsidR="00741F26" w:rsidRDefault="00741F26" w:rsidP="00741F26">
      <w:pPr>
        <w:rPr>
          <w:u w:val="single"/>
        </w:rPr>
      </w:pPr>
    </w:p>
    <w:p w14:paraId="015AE470" w14:textId="77777777" w:rsidR="00741F26" w:rsidRDefault="00741F26" w:rsidP="00741F26">
      <w:r>
        <w:t>Pragashnie ADURTHY (Ms.), First Secretary, Permanent Mission, Geneva</w:t>
      </w:r>
    </w:p>
    <w:p w14:paraId="16FA48AC" w14:textId="77777777" w:rsidR="00741F26" w:rsidRDefault="00741F26" w:rsidP="00741F26">
      <w:pPr>
        <w:rPr>
          <w:u w:val="single"/>
        </w:rPr>
      </w:pPr>
    </w:p>
    <w:p w14:paraId="1AC2B9DE" w14:textId="77777777" w:rsidR="00741F26" w:rsidRDefault="00741F26" w:rsidP="00741F26">
      <w:r>
        <w:t>Batho MOLAPO, First Secretary, Permanent Mission, Geneva</w:t>
      </w:r>
    </w:p>
    <w:p w14:paraId="3B612E49" w14:textId="77777777" w:rsidR="00741F26" w:rsidRDefault="00741F26" w:rsidP="00741F26">
      <w:pPr>
        <w:rPr>
          <w:u w:val="single"/>
        </w:rPr>
      </w:pPr>
    </w:p>
    <w:p w14:paraId="1A39844C" w14:textId="77777777" w:rsidR="00741F26" w:rsidRDefault="00741F26" w:rsidP="00741F26">
      <w:pPr>
        <w:rPr>
          <w:u w:val="single"/>
        </w:rPr>
      </w:pPr>
    </w:p>
    <w:p w14:paraId="2B950458" w14:textId="77777777" w:rsidR="00741F26" w:rsidRDefault="00741F26" w:rsidP="00741F26">
      <w:pPr>
        <w:rPr>
          <w:szCs w:val="22"/>
          <w:u w:val="single"/>
        </w:rPr>
      </w:pPr>
      <w:r>
        <w:rPr>
          <w:szCs w:val="22"/>
          <w:u w:val="single"/>
        </w:rPr>
        <w:t>ALBANIE/ALBANIA</w:t>
      </w:r>
    </w:p>
    <w:p w14:paraId="0ED4684F" w14:textId="77777777" w:rsidR="00741F26" w:rsidRDefault="00741F26" w:rsidP="00741F26">
      <w:pPr>
        <w:rPr>
          <w:u w:val="single"/>
        </w:rPr>
      </w:pPr>
    </w:p>
    <w:p w14:paraId="05B244FE" w14:textId="77777777" w:rsidR="00741F26" w:rsidRDefault="00741F26" w:rsidP="00741F26">
      <w:r>
        <w:t>Evein DAKO, Director, Copyright Office, Ministry of Culture, Tirana</w:t>
      </w:r>
    </w:p>
    <w:p w14:paraId="230D70C8" w14:textId="77777777" w:rsidR="00741F26" w:rsidRDefault="00741F26" w:rsidP="00741F26">
      <w:pPr>
        <w:rPr>
          <w:u w:val="single"/>
        </w:rPr>
      </w:pPr>
    </w:p>
    <w:p w14:paraId="55AC7E73" w14:textId="77777777" w:rsidR="00741F26" w:rsidRDefault="00741F26" w:rsidP="00741F26">
      <w:r>
        <w:t>Rezaria RAJTA (Ms.), Specialist, Trademarks and Design, Industrial Property Office, Ministry of Economic Development, Trade and Industry, Tirana</w:t>
      </w:r>
    </w:p>
    <w:p w14:paraId="557BDACB" w14:textId="77777777" w:rsidR="00741F26" w:rsidRDefault="00741F26" w:rsidP="00741F26">
      <w:pPr>
        <w:rPr>
          <w:u w:val="single"/>
        </w:rPr>
      </w:pPr>
    </w:p>
    <w:p w14:paraId="0B856F7F" w14:textId="77777777" w:rsidR="00741F26" w:rsidRDefault="00741F26" w:rsidP="00741F26">
      <w:pPr>
        <w:rPr>
          <w:u w:val="single"/>
        </w:rPr>
      </w:pPr>
    </w:p>
    <w:p w14:paraId="19131522" w14:textId="77777777" w:rsidR="00741F26" w:rsidRDefault="00741F26" w:rsidP="00741F26">
      <w:pPr>
        <w:rPr>
          <w:u w:val="single"/>
          <w:lang w:val="fr-FR"/>
        </w:rPr>
      </w:pPr>
      <w:r>
        <w:rPr>
          <w:u w:val="single"/>
          <w:lang w:val="fr-FR"/>
        </w:rPr>
        <w:t>ALGÉRIE/ALGERIA</w:t>
      </w:r>
    </w:p>
    <w:p w14:paraId="0C1E8376" w14:textId="77777777" w:rsidR="00741F26" w:rsidRDefault="00741F26" w:rsidP="00741F26">
      <w:pPr>
        <w:rPr>
          <w:lang w:val="fr-FR"/>
        </w:rPr>
      </w:pPr>
    </w:p>
    <w:p w14:paraId="09A5EBA2" w14:textId="77777777" w:rsidR="00741F26" w:rsidRDefault="00741F26" w:rsidP="00741F26">
      <w:pPr>
        <w:rPr>
          <w:lang w:val="fr-FR"/>
        </w:rPr>
      </w:pPr>
      <w:r>
        <w:rPr>
          <w:lang w:val="fr-FR"/>
        </w:rPr>
        <w:t>Lounes ABDOUN, directeur général adjoint, Office national des droits d’auteur et droits voisins (ONDA), Ministère de la culture, Alger</w:t>
      </w:r>
    </w:p>
    <w:p w14:paraId="3D4D6E4F" w14:textId="77777777" w:rsidR="00741F26" w:rsidRDefault="00741F26" w:rsidP="00741F26">
      <w:pPr>
        <w:rPr>
          <w:lang w:val="fr-FR"/>
        </w:rPr>
      </w:pPr>
    </w:p>
    <w:p w14:paraId="5E8D98FA" w14:textId="77777777" w:rsidR="00741F26" w:rsidRDefault="00741F26" w:rsidP="00741F26">
      <w:pPr>
        <w:rPr>
          <w:lang w:val="fr-FR"/>
        </w:rPr>
      </w:pPr>
      <w:r>
        <w:rPr>
          <w:lang w:val="fr-FR"/>
        </w:rPr>
        <w:t>Hichem BOUGHEDIRI, attaché des affaires étrangères, Ministère des affaires étrangères, Alger</w:t>
      </w:r>
    </w:p>
    <w:p w14:paraId="79328536" w14:textId="77777777" w:rsidR="00741F26" w:rsidRDefault="00741F26" w:rsidP="00741F26">
      <w:pPr>
        <w:rPr>
          <w:lang w:val="fr-FR"/>
        </w:rPr>
      </w:pPr>
    </w:p>
    <w:p w14:paraId="222D5304" w14:textId="77777777" w:rsidR="00741F26" w:rsidRDefault="00741F26" w:rsidP="00741F26">
      <w:pPr>
        <w:rPr>
          <w:lang w:val="fr-CH"/>
        </w:rPr>
      </w:pPr>
    </w:p>
    <w:p w14:paraId="3FD69798" w14:textId="77777777" w:rsidR="00741F26" w:rsidRDefault="00741F26" w:rsidP="00741F26">
      <w:pPr>
        <w:rPr>
          <w:u w:val="single"/>
        </w:rPr>
      </w:pPr>
      <w:r>
        <w:rPr>
          <w:u w:val="single"/>
        </w:rPr>
        <w:t>ALLEMAGNE/GERMANY</w:t>
      </w:r>
    </w:p>
    <w:p w14:paraId="26828593" w14:textId="77777777" w:rsidR="00741F26" w:rsidRDefault="00741F26" w:rsidP="00741F26">
      <w:pPr>
        <w:rPr>
          <w:u w:val="single"/>
        </w:rPr>
      </w:pPr>
    </w:p>
    <w:p w14:paraId="784B2CB2" w14:textId="77777777" w:rsidR="00741F26" w:rsidRDefault="00741F26" w:rsidP="00741F26">
      <w:pPr>
        <w:rPr>
          <w:szCs w:val="22"/>
        </w:rPr>
      </w:pPr>
      <w:r>
        <w:rPr>
          <w:szCs w:val="22"/>
        </w:rPr>
        <w:t>Jan HILDEBRANDT, National Expert, Federal Ministry of Justice and Consumer Protection, Berlin</w:t>
      </w:r>
    </w:p>
    <w:p w14:paraId="76FE8FC3" w14:textId="77777777" w:rsidR="00741F26" w:rsidRDefault="00741F26" w:rsidP="00741F26">
      <w:pPr>
        <w:rPr>
          <w:szCs w:val="22"/>
        </w:rPr>
      </w:pPr>
    </w:p>
    <w:p w14:paraId="1EDE29A6" w14:textId="77777777" w:rsidR="00741F26" w:rsidRDefault="00741F26" w:rsidP="00741F26">
      <w:pPr>
        <w:rPr>
          <w:szCs w:val="22"/>
        </w:rPr>
      </w:pPr>
      <w:r>
        <w:rPr>
          <w:szCs w:val="22"/>
        </w:rPr>
        <w:t>Pamela WILLE (Ms.), Counsellor, Economic Department, Permanent Mission, Geneva</w:t>
      </w:r>
    </w:p>
    <w:p w14:paraId="4BF077E2" w14:textId="77777777" w:rsidR="00741F26" w:rsidRDefault="00741F26" w:rsidP="00741F26">
      <w:pPr>
        <w:rPr>
          <w:szCs w:val="22"/>
        </w:rPr>
      </w:pPr>
    </w:p>
    <w:p w14:paraId="1126B0CF" w14:textId="77777777" w:rsidR="008861B1" w:rsidRDefault="008861B1">
      <w:pPr>
        <w:rPr>
          <w:szCs w:val="22"/>
          <w:u w:val="single"/>
        </w:rPr>
      </w:pPr>
      <w:r>
        <w:rPr>
          <w:szCs w:val="22"/>
          <w:u w:val="single"/>
        </w:rPr>
        <w:br w:type="page"/>
      </w:r>
    </w:p>
    <w:p w14:paraId="58BA1337" w14:textId="2DBB9A99" w:rsidR="00741F26" w:rsidRDefault="00741F26" w:rsidP="00741F26">
      <w:pPr>
        <w:rPr>
          <w:szCs w:val="22"/>
          <w:u w:val="single"/>
        </w:rPr>
      </w:pPr>
      <w:r>
        <w:rPr>
          <w:szCs w:val="22"/>
          <w:u w:val="single"/>
        </w:rPr>
        <w:lastRenderedPageBreak/>
        <w:t>ARABIE SAOUDITE/SAUDI ARABIA</w:t>
      </w:r>
    </w:p>
    <w:p w14:paraId="75801512" w14:textId="77777777" w:rsidR="00741F26" w:rsidRDefault="00741F26" w:rsidP="00741F26">
      <w:pPr>
        <w:rPr>
          <w:u w:val="single"/>
        </w:rPr>
      </w:pPr>
    </w:p>
    <w:p w14:paraId="4DB5498D" w14:textId="77777777" w:rsidR="00741F26" w:rsidRDefault="00741F26" w:rsidP="00741F26">
      <w:r>
        <w:t>Rana AKEEL (Ms.), International Trade Officer, Office of the Saudi Commercial Attaché, Geneva</w:t>
      </w:r>
    </w:p>
    <w:p w14:paraId="3ED3835C" w14:textId="77777777" w:rsidR="00741F26" w:rsidRDefault="00741F26" w:rsidP="00741F26">
      <w:pPr>
        <w:rPr>
          <w:u w:val="single"/>
        </w:rPr>
      </w:pPr>
    </w:p>
    <w:p w14:paraId="536331CB" w14:textId="77777777" w:rsidR="00741F26" w:rsidRDefault="00741F26" w:rsidP="00741F26">
      <w:r>
        <w:t>Naouf BIN DUHAISH (Ms.), International Trade Officer, Office of the Saudi Commercial Attaché, Geneva</w:t>
      </w:r>
    </w:p>
    <w:p w14:paraId="1F7A1CA1" w14:textId="77777777" w:rsidR="00741F26" w:rsidRDefault="00741F26" w:rsidP="00741F26">
      <w:pPr>
        <w:rPr>
          <w:u w:val="single"/>
        </w:rPr>
      </w:pPr>
    </w:p>
    <w:p w14:paraId="2AA904D6" w14:textId="77777777" w:rsidR="00741F26" w:rsidRDefault="00741F26" w:rsidP="00741F26">
      <w:pPr>
        <w:rPr>
          <w:u w:val="single"/>
        </w:rPr>
      </w:pPr>
    </w:p>
    <w:p w14:paraId="312B4FFF" w14:textId="77777777" w:rsidR="00741F26" w:rsidRPr="00895DB2" w:rsidRDefault="00741F26" w:rsidP="00741F26">
      <w:pPr>
        <w:rPr>
          <w:u w:val="single"/>
          <w:lang w:val="es-ES_tradnl"/>
        </w:rPr>
      </w:pPr>
      <w:r w:rsidRPr="00895DB2">
        <w:rPr>
          <w:u w:val="single"/>
          <w:lang w:val="es-ES_tradnl"/>
        </w:rPr>
        <w:t>ARGENTINE/ARGENTINA</w:t>
      </w:r>
    </w:p>
    <w:p w14:paraId="65A8C3B3" w14:textId="77777777" w:rsidR="00741F26" w:rsidRPr="00895DB2" w:rsidRDefault="00741F26" w:rsidP="00741F26">
      <w:pPr>
        <w:rPr>
          <w:lang w:val="es-ES_tradnl"/>
        </w:rPr>
      </w:pPr>
    </w:p>
    <w:p w14:paraId="1668909B" w14:textId="77777777" w:rsidR="00741F26" w:rsidRDefault="00741F26" w:rsidP="00741F26">
      <w:pPr>
        <w:rPr>
          <w:szCs w:val="22"/>
          <w:lang w:val="es-ES_tradnl"/>
        </w:rPr>
      </w:pPr>
      <w:r>
        <w:rPr>
          <w:szCs w:val="22"/>
          <w:lang w:val="es-ES_tradnl"/>
        </w:rPr>
        <w:t>Alberto Pedro D'ALOTTO, Embajador, Representante Permanente, Misión Permanente, Ginebra</w:t>
      </w:r>
    </w:p>
    <w:p w14:paraId="44805756" w14:textId="77777777" w:rsidR="00741F26" w:rsidRPr="00895DB2" w:rsidRDefault="00741F26" w:rsidP="00741F26">
      <w:pPr>
        <w:rPr>
          <w:lang w:val="es-ES_tradnl"/>
        </w:rPr>
      </w:pPr>
    </w:p>
    <w:p w14:paraId="0AA34D98" w14:textId="77777777" w:rsidR="00741F26" w:rsidRPr="00895DB2" w:rsidRDefault="00741F26" w:rsidP="00741F26">
      <w:pPr>
        <w:rPr>
          <w:szCs w:val="22"/>
          <w:lang w:val="es-ES_tradnl"/>
        </w:rPr>
      </w:pPr>
      <w:r w:rsidRPr="00895DB2">
        <w:rPr>
          <w:szCs w:val="22"/>
          <w:lang w:val="es-ES_tradnl"/>
        </w:rPr>
        <w:t xml:space="preserve">Nicolás ABAD, Secretario de Embajada, Dirección de Asuntos Económicos Multilaterales y </w:t>
      </w:r>
      <w:r w:rsidRPr="00895DB2">
        <w:rPr>
          <w:szCs w:val="22"/>
          <w:lang w:val="es-ES_tradnl"/>
        </w:rPr>
        <w:br/>
        <w:t>G-20, Ministerio de Relaciones Exteriores y Culto, Buenos Aires</w:t>
      </w:r>
    </w:p>
    <w:p w14:paraId="35E48168" w14:textId="77777777" w:rsidR="00741F26" w:rsidRPr="00895DB2" w:rsidRDefault="00741F26" w:rsidP="00741F26">
      <w:pPr>
        <w:rPr>
          <w:szCs w:val="22"/>
          <w:lang w:val="es-ES_tradnl"/>
        </w:rPr>
      </w:pPr>
    </w:p>
    <w:p w14:paraId="1A454DAC" w14:textId="77777777" w:rsidR="00741F26" w:rsidRPr="00895DB2" w:rsidRDefault="00741F26" w:rsidP="00741F26">
      <w:pPr>
        <w:rPr>
          <w:szCs w:val="22"/>
          <w:lang w:val="es-ES_tradnl"/>
        </w:rPr>
      </w:pPr>
      <w:r w:rsidRPr="00895DB2">
        <w:rPr>
          <w:szCs w:val="22"/>
          <w:lang w:val="es-ES_tradnl"/>
        </w:rPr>
        <w:t>María Inés RODRÍGUEZ (Sra.), Consejero, Misión Permanente, Ginebra</w:t>
      </w:r>
    </w:p>
    <w:p w14:paraId="6FC17F9F" w14:textId="77777777" w:rsidR="00741F26" w:rsidRPr="00895DB2" w:rsidRDefault="00741F26" w:rsidP="00741F26">
      <w:pPr>
        <w:rPr>
          <w:lang w:val="es-ES_tradnl"/>
        </w:rPr>
      </w:pPr>
    </w:p>
    <w:p w14:paraId="6D49E32E" w14:textId="77777777" w:rsidR="00741F26" w:rsidRDefault="00741F26" w:rsidP="00741F26">
      <w:pPr>
        <w:rPr>
          <w:lang w:val="es-ES_tradnl"/>
        </w:rPr>
      </w:pPr>
    </w:p>
    <w:p w14:paraId="469D559F" w14:textId="77777777" w:rsidR="00741F26" w:rsidRDefault="00741F26" w:rsidP="00741F26">
      <w:pPr>
        <w:keepNext/>
        <w:rPr>
          <w:szCs w:val="22"/>
          <w:u w:val="single"/>
        </w:rPr>
      </w:pPr>
      <w:r>
        <w:rPr>
          <w:szCs w:val="22"/>
          <w:u w:val="single"/>
        </w:rPr>
        <w:t>AUSTRALIE/AUSTRALIA</w:t>
      </w:r>
    </w:p>
    <w:p w14:paraId="1CEA7C9F" w14:textId="77777777" w:rsidR="00741F26" w:rsidRDefault="00741F26" w:rsidP="00741F26">
      <w:pPr>
        <w:keepNext/>
        <w:rPr>
          <w:szCs w:val="22"/>
        </w:rPr>
      </w:pPr>
    </w:p>
    <w:p w14:paraId="6ABB9AA7" w14:textId="77777777" w:rsidR="00741F26" w:rsidRDefault="00741F26" w:rsidP="00741F26">
      <w:pPr>
        <w:keepNext/>
        <w:rPr>
          <w:szCs w:val="22"/>
        </w:rPr>
      </w:pPr>
      <w:r>
        <w:rPr>
          <w:szCs w:val="22"/>
        </w:rPr>
        <w:t>Kieran POWER, Assistant Director, International Policy and Cooperation, IP Australia, Canberra</w:t>
      </w:r>
    </w:p>
    <w:p w14:paraId="3A28F008" w14:textId="77777777" w:rsidR="00741F26" w:rsidRDefault="00741F26" w:rsidP="00741F26">
      <w:pPr>
        <w:keepNext/>
        <w:rPr>
          <w:szCs w:val="22"/>
        </w:rPr>
      </w:pPr>
    </w:p>
    <w:p w14:paraId="4F8D23F2" w14:textId="77777777" w:rsidR="00741F26" w:rsidRDefault="00741F26" w:rsidP="00741F26">
      <w:pPr>
        <w:rPr>
          <w:szCs w:val="22"/>
        </w:rPr>
      </w:pPr>
      <w:r>
        <w:rPr>
          <w:szCs w:val="22"/>
        </w:rPr>
        <w:t>Andrew SAINSBURY, First Secretary, Permanent Mission to the World Trade Organization (WTO), Geneva</w:t>
      </w:r>
    </w:p>
    <w:p w14:paraId="74A8C7DD" w14:textId="77777777" w:rsidR="00741F26" w:rsidRDefault="00741F26" w:rsidP="00741F26">
      <w:pPr>
        <w:keepNext/>
        <w:rPr>
          <w:szCs w:val="22"/>
        </w:rPr>
      </w:pPr>
    </w:p>
    <w:p w14:paraId="0A085808" w14:textId="77777777" w:rsidR="00741F26" w:rsidRDefault="00741F26" w:rsidP="00741F26">
      <w:pPr>
        <w:rPr>
          <w:szCs w:val="22"/>
        </w:rPr>
      </w:pPr>
    </w:p>
    <w:p w14:paraId="7D25F036" w14:textId="77777777" w:rsidR="00741F26" w:rsidRDefault="00741F26" w:rsidP="00741F26">
      <w:pPr>
        <w:rPr>
          <w:szCs w:val="22"/>
          <w:u w:val="single"/>
        </w:rPr>
      </w:pPr>
      <w:r>
        <w:rPr>
          <w:szCs w:val="22"/>
          <w:u w:val="single"/>
        </w:rPr>
        <w:t>AUTRICHE/AUSTRIA</w:t>
      </w:r>
    </w:p>
    <w:p w14:paraId="337D487F" w14:textId="77777777" w:rsidR="00741F26" w:rsidRDefault="00741F26" w:rsidP="00741F26">
      <w:pPr>
        <w:rPr>
          <w:szCs w:val="22"/>
          <w:u w:val="single"/>
        </w:rPr>
      </w:pPr>
    </w:p>
    <w:p w14:paraId="6852F3CB" w14:textId="77777777" w:rsidR="00741F26" w:rsidRDefault="00741F26" w:rsidP="00741F26">
      <w:pPr>
        <w:rPr>
          <w:szCs w:val="22"/>
        </w:rPr>
      </w:pPr>
      <w:r>
        <w:rPr>
          <w:szCs w:val="22"/>
        </w:rPr>
        <w:t>Vera FUCHS (Ms.), First Secretary, Permanent Mission, Geneva</w:t>
      </w:r>
    </w:p>
    <w:p w14:paraId="515FB3C6" w14:textId="77777777" w:rsidR="00741F26" w:rsidRDefault="00741F26" w:rsidP="00741F26">
      <w:pPr>
        <w:rPr>
          <w:szCs w:val="22"/>
        </w:rPr>
      </w:pPr>
    </w:p>
    <w:p w14:paraId="5F808486" w14:textId="77777777" w:rsidR="00741F26" w:rsidRDefault="00741F26" w:rsidP="00741F26">
      <w:pPr>
        <w:rPr>
          <w:szCs w:val="22"/>
        </w:rPr>
      </w:pPr>
    </w:p>
    <w:p w14:paraId="60690176" w14:textId="77777777" w:rsidR="00741F26" w:rsidRPr="00895DB2" w:rsidRDefault="00741F26" w:rsidP="00741F26">
      <w:pPr>
        <w:rPr>
          <w:szCs w:val="22"/>
          <w:u w:val="single"/>
        </w:rPr>
      </w:pPr>
      <w:r w:rsidRPr="00895DB2">
        <w:rPr>
          <w:szCs w:val="22"/>
          <w:u w:val="single"/>
        </w:rPr>
        <w:t>BAHAMAS</w:t>
      </w:r>
    </w:p>
    <w:p w14:paraId="376A0494" w14:textId="77777777" w:rsidR="00741F26" w:rsidRPr="00895DB2" w:rsidRDefault="00741F26" w:rsidP="00741F26">
      <w:pPr>
        <w:rPr>
          <w:szCs w:val="22"/>
          <w:u w:val="single"/>
        </w:rPr>
      </w:pPr>
    </w:p>
    <w:p w14:paraId="793E6D24" w14:textId="77777777" w:rsidR="00741F26" w:rsidRDefault="00741F26" w:rsidP="00741F26">
      <w:pPr>
        <w:rPr>
          <w:szCs w:val="22"/>
        </w:rPr>
      </w:pPr>
      <w:r>
        <w:rPr>
          <w:szCs w:val="22"/>
        </w:rPr>
        <w:t>Bernadette BUTLER (Ms.), Minister Counsellor, Permanent Mission, Geneva</w:t>
      </w:r>
    </w:p>
    <w:p w14:paraId="6AEDF3F0" w14:textId="77777777" w:rsidR="00741F26" w:rsidRDefault="00741F26" w:rsidP="00741F26">
      <w:pPr>
        <w:rPr>
          <w:szCs w:val="22"/>
        </w:rPr>
      </w:pPr>
    </w:p>
    <w:p w14:paraId="45B433C0" w14:textId="77777777" w:rsidR="00741F26" w:rsidRDefault="00741F26" w:rsidP="00741F26"/>
    <w:p w14:paraId="2D322671" w14:textId="77777777" w:rsidR="00741F26" w:rsidRDefault="00741F26" w:rsidP="00741F26">
      <w:pPr>
        <w:rPr>
          <w:szCs w:val="22"/>
          <w:u w:val="single"/>
        </w:rPr>
      </w:pPr>
      <w:r>
        <w:rPr>
          <w:szCs w:val="22"/>
          <w:u w:val="single"/>
        </w:rPr>
        <w:t>BANGLADESH</w:t>
      </w:r>
    </w:p>
    <w:p w14:paraId="77F980C8" w14:textId="77777777" w:rsidR="00741F26" w:rsidRDefault="00741F26" w:rsidP="00741F26">
      <w:pPr>
        <w:rPr>
          <w:szCs w:val="22"/>
          <w:u w:val="single"/>
        </w:rPr>
      </w:pPr>
    </w:p>
    <w:p w14:paraId="39CE80A7" w14:textId="77777777" w:rsidR="00741F26" w:rsidRDefault="00741F26" w:rsidP="00741F26">
      <w:pPr>
        <w:rPr>
          <w:szCs w:val="22"/>
        </w:rPr>
      </w:pPr>
      <w:r>
        <w:rPr>
          <w:szCs w:val="22"/>
        </w:rPr>
        <w:t>Nazrul ISLAM, Minister, Permanent Mission, Geneva</w:t>
      </w:r>
    </w:p>
    <w:p w14:paraId="422A5438" w14:textId="77777777" w:rsidR="00741F26" w:rsidRDefault="00741F26" w:rsidP="00741F26"/>
    <w:p w14:paraId="6CEDC21B" w14:textId="77777777" w:rsidR="00741F26" w:rsidRDefault="00741F26" w:rsidP="00741F26"/>
    <w:p w14:paraId="783C76DF" w14:textId="77777777" w:rsidR="00741F26" w:rsidRDefault="00741F26" w:rsidP="00741F26">
      <w:pPr>
        <w:rPr>
          <w:szCs w:val="22"/>
          <w:u w:val="single"/>
        </w:rPr>
      </w:pPr>
      <w:r>
        <w:rPr>
          <w:szCs w:val="22"/>
          <w:u w:val="single"/>
        </w:rPr>
        <w:t>BÉLARUS/BELARUS</w:t>
      </w:r>
    </w:p>
    <w:p w14:paraId="42A94CF6" w14:textId="77777777" w:rsidR="00741F26" w:rsidRDefault="00741F26" w:rsidP="00741F26">
      <w:pPr>
        <w:rPr>
          <w:szCs w:val="22"/>
        </w:rPr>
      </w:pPr>
    </w:p>
    <w:p w14:paraId="73FA4E42" w14:textId="77777777" w:rsidR="00741F26" w:rsidRDefault="00741F26" w:rsidP="00741F26">
      <w:pPr>
        <w:rPr>
          <w:szCs w:val="22"/>
        </w:rPr>
      </w:pPr>
      <w:r>
        <w:rPr>
          <w:szCs w:val="22"/>
        </w:rPr>
        <w:t>Ivan SIMANOUSKI, Head, International Cooperation Division, National Center of Intellectual Property (NCIP), Minsk</w:t>
      </w:r>
    </w:p>
    <w:p w14:paraId="64993276" w14:textId="77777777" w:rsidR="00741F26" w:rsidRDefault="00741F26" w:rsidP="00741F26">
      <w:pPr>
        <w:rPr>
          <w:szCs w:val="22"/>
        </w:rPr>
      </w:pPr>
    </w:p>
    <w:p w14:paraId="6431B5B4" w14:textId="77777777" w:rsidR="00741F26" w:rsidRDefault="00741F26" w:rsidP="00741F26">
      <w:pPr>
        <w:rPr>
          <w:szCs w:val="22"/>
        </w:rPr>
      </w:pPr>
    </w:p>
    <w:p w14:paraId="62149640" w14:textId="77777777" w:rsidR="00741F26" w:rsidRPr="000C0F61" w:rsidRDefault="00741F26" w:rsidP="00741F26">
      <w:pPr>
        <w:rPr>
          <w:szCs w:val="22"/>
          <w:u w:val="single"/>
        </w:rPr>
      </w:pPr>
      <w:r w:rsidRPr="000C0F61">
        <w:rPr>
          <w:szCs w:val="22"/>
          <w:u w:val="single"/>
        </w:rPr>
        <w:t>BELGIQUE/BELGIUM</w:t>
      </w:r>
    </w:p>
    <w:p w14:paraId="4AD5099D" w14:textId="77777777" w:rsidR="00741F26" w:rsidRDefault="00741F26" w:rsidP="00741F26">
      <w:pPr>
        <w:rPr>
          <w:szCs w:val="22"/>
        </w:rPr>
      </w:pPr>
    </w:p>
    <w:p w14:paraId="69DEA93E" w14:textId="77777777" w:rsidR="00741F26" w:rsidRDefault="00741F26" w:rsidP="00741F26">
      <w:pPr>
        <w:rPr>
          <w:szCs w:val="22"/>
        </w:rPr>
      </w:pPr>
      <w:r>
        <w:rPr>
          <w:szCs w:val="22"/>
        </w:rPr>
        <w:t>Katharina HIERSEMENZEL (Ms.), Legal Advisor, Brussels</w:t>
      </w:r>
    </w:p>
    <w:p w14:paraId="1E0FAE3B" w14:textId="77777777" w:rsidR="00741F26" w:rsidRDefault="00741F26" w:rsidP="00741F26">
      <w:pPr>
        <w:rPr>
          <w:szCs w:val="22"/>
        </w:rPr>
      </w:pPr>
    </w:p>
    <w:p w14:paraId="5A9BC6D4" w14:textId="77777777" w:rsidR="00741F26" w:rsidRDefault="00741F26" w:rsidP="00741F26">
      <w:pPr>
        <w:rPr>
          <w:szCs w:val="22"/>
        </w:rPr>
      </w:pPr>
    </w:p>
    <w:p w14:paraId="2527921A" w14:textId="77777777" w:rsidR="00741F26" w:rsidRDefault="00741F26" w:rsidP="00741F26">
      <w:pPr>
        <w:rPr>
          <w:szCs w:val="22"/>
          <w:u w:val="single"/>
        </w:rPr>
      </w:pPr>
      <w:r>
        <w:rPr>
          <w:szCs w:val="22"/>
          <w:u w:val="single"/>
        </w:rPr>
        <w:lastRenderedPageBreak/>
        <w:t>BELIZE</w:t>
      </w:r>
    </w:p>
    <w:p w14:paraId="7A1CB62D" w14:textId="77777777" w:rsidR="00741F26" w:rsidRDefault="00741F26" w:rsidP="00741F26">
      <w:pPr>
        <w:rPr>
          <w:szCs w:val="22"/>
        </w:rPr>
      </w:pPr>
    </w:p>
    <w:p w14:paraId="3A85C82C" w14:textId="77777777" w:rsidR="00741F26" w:rsidRDefault="00741F26" w:rsidP="00741F26">
      <w:pPr>
        <w:rPr>
          <w:szCs w:val="22"/>
        </w:rPr>
      </w:pPr>
      <w:r>
        <w:rPr>
          <w:szCs w:val="22"/>
        </w:rPr>
        <w:t>Koreen FLOWERS (Ms.), Senior Assistant Registrar, General Registry Department, Attorney General’s Ministry, Belize Intellectual Property Office (BELIPO), Belize City</w:t>
      </w:r>
    </w:p>
    <w:p w14:paraId="395D0226" w14:textId="77777777" w:rsidR="00741F26" w:rsidRDefault="00741F26" w:rsidP="00741F26">
      <w:pPr>
        <w:rPr>
          <w:szCs w:val="22"/>
        </w:rPr>
      </w:pPr>
    </w:p>
    <w:p w14:paraId="40282E31" w14:textId="77777777" w:rsidR="00741F26" w:rsidRDefault="00741F26" w:rsidP="00741F26">
      <w:pPr>
        <w:rPr>
          <w:szCs w:val="22"/>
        </w:rPr>
      </w:pPr>
    </w:p>
    <w:p w14:paraId="6080E517" w14:textId="77777777" w:rsidR="00741F26" w:rsidRDefault="00741F26" w:rsidP="00741F26">
      <w:pPr>
        <w:rPr>
          <w:szCs w:val="22"/>
          <w:u w:val="single"/>
          <w:lang w:val="fr-CH"/>
        </w:rPr>
      </w:pPr>
      <w:r>
        <w:rPr>
          <w:szCs w:val="22"/>
          <w:u w:val="single"/>
          <w:lang w:val="fr-CH"/>
        </w:rPr>
        <w:t>BÉNIN/BENIN</w:t>
      </w:r>
    </w:p>
    <w:p w14:paraId="4BE194A6" w14:textId="77777777" w:rsidR="00741F26" w:rsidRDefault="00741F26" w:rsidP="00741F26">
      <w:pPr>
        <w:rPr>
          <w:szCs w:val="22"/>
          <w:u w:val="single"/>
          <w:lang w:val="fr-CH"/>
        </w:rPr>
      </w:pPr>
    </w:p>
    <w:p w14:paraId="2810705C" w14:textId="77777777" w:rsidR="00741F26" w:rsidRDefault="00741F26" w:rsidP="00741F26">
      <w:pPr>
        <w:rPr>
          <w:szCs w:val="22"/>
          <w:lang w:val="fr-CH"/>
        </w:rPr>
      </w:pPr>
      <w:r>
        <w:rPr>
          <w:szCs w:val="22"/>
          <w:lang w:val="fr-CH"/>
        </w:rPr>
        <w:t>Charlemagne DEDEWANOU, attaché, Mission permanente, Genève</w:t>
      </w:r>
    </w:p>
    <w:p w14:paraId="19B33AE9" w14:textId="77777777" w:rsidR="00741F26" w:rsidRDefault="00741F26" w:rsidP="00741F26">
      <w:pPr>
        <w:rPr>
          <w:szCs w:val="22"/>
          <w:lang w:val="fr-CH"/>
        </w:rPr>
      </w:pPr>
    </w:p>
    <w:p w14:paraId="0BE7CD0C" w14:textId="77777777" w:rsidR="00741F26" w:rsidRDefault="00741F26" w:rsidP="00741F26">
      <w:pPr>
        <w:rPr>
          <w:szCs w:val="22"/>
          <w:lang w:val="fr-CH"/>
        </w:rPr>
      </w:pPr>
    </w:p>
    <w:p w14:paraId="56B1F503" w14:textId="77777777" w:rsidR="00741F26" w:rsidRDefault="00741F26" w:rsidP="00741F26">
      <w:pPr>
        <w:keepNext/>
        <w:rPr>
          <w:szCs w:val="22"/>
          <w:u w:val="single"/>
        </w:rPr>
      </w:pPr>
      <w:r>
        <w:rPr>
          <w:szCs w:val="22"/>
          <w:u w:val="single"/>
        </w:rPr>
        <w:t>BOSNIE-HERZÉGOVINE/BOSNIA AND HERZEGOVINA</w:t>
      </w:r>
    </w:p>
    <w:p w14:paraId="04116203" w14:textId="77777777" w:rsidR="00741F26" w:rsidRDefault="00741F26" w:rsidP="00741F26">
      <w:pPr>
        <w:keepNext/>
        <w:rPr>
          <w:szCs w:val="22"/>
          <w:u w:val="single"/>
        </w:rPr>
      </w:pPr>
    </w:p>
    <w:p w14:paraId="29E9D27A" w14:textId="77777777" w:rsidR="00741F26" w:rsidRDefault="00741F26" w:rsidP="00741F26">
      <w:pPr>
        <w:rPr>
          <w:szCs w:val="22"/>
        </w:rPr>
      </w:pPr>
      <w:r>
        <w:rPr>
          <w:szCs w:val="22"/>
        </w:rPr>
        <w:t>Jovan SARAC, Deputy Director, Institute for Intellectual Property, Sarajevo</w:t>
      </w:r>
    </w:p>
    <w:p w14:paraId="0A3C4D71" w14:textId="77777777" w:rsidR="00741F26" w:rsidRDefault="00741F26" w:rsidP="00741F26">
      <w:pPr>
        <w:rPr>
          <w:u w:val="single"/>
        </w:rPr>
      </w:pPr>
    </w:p>
    <w:p w14:paraId="4673A797" w14:textId="77777777" w:rsidR="00741F26" w:rsidRDefault="00741F26" w:rsidP="00741F26">
      <w:r>
        <w:t>Sefik FADZAN, Counsellor, Permanent Mission, Geneva</w:t>
      </w:r>
    </w:p>
    <w:p w14:paraId="5DF126E4" w14:textId="77777777" w:rsidR="00741F26" w:rsidRDefault="00741F26" w:rsidP="00741F26">
      <w:pPr>
        <w:rPr>
          <w:u w:val="single"/>
        </w:rPr>
      </w:pPr>
    </w:p>
    <w:p w14:paraId="076DED45" w14:textId="77777777" w:rsidR="00741F26" w:rsidRDefault="00741F26" w:rsidP="00741F26">
      <w:pPr>
        <w:rPr>
          <w:u w:val="single"/>
        </w:rPr>
      </w:pPr>
    </w:p>
    <w:p w14:paraId="1F342DE2" w14:textId="77777777" w:rsidR="00741F26" w:rsidRDefault="00741F26" w:rsidP="00741F26">
      <w:pPr>
        <w:rPr>
          <w:u w:val="single"/>
        </w:rPr>
      </w:pPr>
      <w:r>
        <w:rPr>
          <w:u w:val="single"/>
        </w:rPr>
        <w:t>BOTSWANA</w:t>
      </w:r>
    </w:p>
    <w:p w14:paraId="2FD10B53" w14:textId="77777777" w:rsidR="00741F26" w:rsidRDefault="00741F26" w:rsidP="00741F26">
      <w:pPr>
        <w:rPr>
          <w:u w:val="single"/>
        </w:rPr>
      </w:pPr>
    </w:p>
    <w:p w14:paraId="01AC28ED" w14:textId="77777777" w:rsidR="00741F26" w:rsidRDefault="00741F26" w:rsidP="00741F26">
      <w:r>
        <w:t>Keitseng Nkah MONYATSI (Ms.), Copyright Administrator, Companies and Intellectual Prooperty Authority, Gaborone</w:t>
      </w:r>
    </w:p>
    <w:p w14:paraId="44AAC14C" w14:textId="77777777" w:rsidR="00741F26" w:rsidRDefault="00741F26" w:rsidP="00741F26"/>
    <w:p w14:paraId="65C6591A" w14:textId="77777777" w:rsidR="00741F26" w:rsidRDefault="00741F26" w:rsidP="00741F26"/>
    <w:p w14:paraId="055518C9" w14:textId="77777777" w:rsidR="00741F26" w:rsidRDefault="00741F26" w:rsidP="00741F26">
      <w:pPr>
        <w:rPr>
          <w:szCs w:val="22"/>
          <w:u w:val="single"/>
        </w:rPr>
      </w:pPr>
      <w:r>
        <w:rPr>
          <w:szCs w:val="22"/>
          <w:u w:val="single"/>
        </w:rPr>
        <w:t>BRÉSIL/BRAZIL</w:t>
      </w:r>
    </w:p>
    <w:p w14:paraId="2CA47E6F" w14:textId="77777777" w:rsidR="00741F26" w:rsidRDefault="00741F26" w:rsidP="00741F26"/>
    <w:p w14:paraId="3D9330A1" w14:textId="77777777" w:rsidR="00741F26" w:rsidRDefault="00741F26" w:rsidP="00741F26">
      <w:pPr>
        <w:rPr>
          <w:szCs w:val="22"/>
        </w:rPr>
      </w:pPr>
      <w:r>
        <w:t xml:space="preserve">Cleiton SCHENKEL, First Secretary, </w:t>
      </w:r>
      <w:r>
        <w:rPr>
          <w:szCs w:val="22"/>
        </w:rPr>
        <w:t>Permanent Mission to the World Trade Organization (WTO), Geneva</w:t>
      </w:r>
    </w:p>
    <w:p w14:paraId="52BD7531" w14:textId="77777777" w:rsidR="00741F26" w:rsidRDefault="00741F26" w:rsidP="00741F26">
      <w:pPr>
        <w:rPr>
          <w:szCs w:val="22"/>
        </w:rPr>
      </w:pPr>
    </w:p>
    <w:p w14:paraId="4945B76F" w14:textId="77777777" w:rsidR="00741F26" w:rsidRDefault="00741F26" w:rsidP="00741F26">
      <w:pPr>
        <w:rPr>
          <w:szCs w:val="22"/>
        </w:rPr>
      </w:pPr>
    </w:p>
    <w:p w14:paraId="129B06FA" w14:textId="77777777" w:rsidR="00741F26" w:rsidRDefault="00741F26" w:rsidP="00741F26">
      <w:pPr>
        <w:rPr>
          <w:szCs w:val="22"/>
          <w:u w:val="single"/>
        </w:rPr>
      </w:pPr>
      <w:r>
        <w:rPr>
          <w:szCs w:val="22"/>
          <w:u w:val="single"/>
        </w:rPr>
        <w:t>BULGARIE/BULGARIA</w:t>
      </w:r>
    </w:p>
    <w:p w14:paraId="60675CA4" w14:textId="77777777" w:rsidR="00741F26" w:rsidRDefault="00741F26" w:rsidP="00741F26">
      <w:pPr>
        <w:keepNext/>
        <w:keepLines/>
        <w:rPr>
          <w:u w:val="single"/>
        </w:rPr>
      </w:pPr>
    </w:p>
    <w:p w14:paraId="7859E5C7" w14:textId="77777777" w:rsidR="00741F26" w:rsidRDefault="00741F26" w:rsidP="00741F26">
      <w:pPr>
        <w:keepNext/>
        <w:keepLines/>
      </w:pPr>
      <w:r>
        <w:t>Boryana ARGIROVA (Ms.), Third Secretary, Ministry of Foreign Affairs, Sofia</w:t>
      </w:r>
    </w:p>
    <w:p w14:paraId="2BD0FA35" w14:textId="77777777" w:rsidR="00741F26" w:rsidRDefault="00741F26" w:rsidP="00741F26">
      <w:pPr>
        <w:rPr>
          <w:u w:val="single"/>
        </w:rPr>
      </w:pPr>
    </w:p>
    <w:p w14:paraId="0B1B80EC" w14:textId="77777777" w:rsidR="00741F26" w:rsidRDefault="00741F26" w:rsidP="00741F26">
      <w:r>
        <w:t>Vladimir YOSSIFOV, Adviser to the Delegation, Geneva</w:t>
      </w:r>
    </w:p>
    <w:p w14:paraId="392DA405" w14:textId="77777777" w:rsidR="00741F26" w:rsidRPr="000C0F61" w:rsidRDefault="00741F26" w:rsidP="00741F26">
      <w:pPr>
        <w:rPr>
          <w:u w:val="single"/>
        </w:rPr>
      </w:pPr>
    </w:p>
    <w:p w14:paraId="26FA15D5" w14:textId="77777777" w:rsidR="00741F26" w:rsidRPr="000C0F61" w:rsidRDefault="00741F26" w:rsidP="00741F26">
      <w:pPr>
        <w:rPr>
          <w:u w:val="single"/>
        </w:rPr>
      </w:pPr>
    </w:p>
    <w:p w14:paraId="632440D4" w14:textId="77777777" w:rsidR="00741F26" w:rsidRDefault="00741F26" w:rsidP="00741F26">
      <w:pPr>
        <w:rPr>
          <w:u w:val="single"/>
          <w:lang w:val="fr-CH"/>
        </w:rPr>
      </w:pPr>
      <w:r>
        <w:rPr>
          <w:u w:val="single"/>
          <w:lang w:val="fr-CH"/>
        </w:rPr>
        <w:t>BURKINA FASO</w:t>
      </w:r>
    </w:p>
    <w:p w14:paraId="00D7E48E" w14:textId="77777777" w:rsidR="00741F26" w:rsidRDefault="00741F26" w:rsidP="00741F26">
      <w:pPr>
        <w:keepNext/>
        <w:keepLines/>
        <w:rPr>
          <w:lang w:val="fr-CH"/>
        </w:rPr>
      </w:pPr>
    </w:p>
    <w:p w14:paraId="7567BF66" w14:textId="77777777" w:rsidR="00741F26" w:rsidRDefault="00741F26" w:rsidP="00741F26">
      <w:pPr>
        <w:keepNext/>
        <w:keepLines/>
        <w:rPr>
          <w:lang w:val="fr-CH"/>
        </w:rPr>
      </w:pPr>
      <w:r>
        <w:rPr>
          <w:lang w:val="fr-CH"/>
        </w:rPr>
        <w:t>Wennepousdé Philippe OUEDRAOGO, chef, Département de la documentation et de l’informatique, Centre national de la propriété industrielle, Ministère de l’industrie, du commerce et de l’artisanat, Ouagadougou</w:t>
      </w:r>
    </w:p>
    <w:p w14:paraId="2826A584" w14:textId="77777777" w:rsidR="00741F26" w:rsidRDefault="00741F26" w:rsidP="00741F26">
      <w:pPr>
        <w:keepNext/>
        <w:keepLines/>
        <w:rPr>
          <w:lang w:val="fr-CH"/>
        </w:rPr>
      </w:pPr>
    </w:p>
    <w:p w14:paraId="6DA888C0" w14:textId="77777777" w:rsidR="00741F26" w:rsidRDefault="00741F26" w:rsidP="00741F26">
      <w:pPr>
        <w:keepNext/>
        <w:keepLines/>
        <w:rPr>
          <w:lang w:val="fr-CH"/>
        </w:rPr>
      </w:pPr>
    </w:p>
    <w:p w14:paraId="759318BF" w14:textId="77777777" w:rsidR="00741F26" w:rsidRDefault="00741F26" w:rsidP="00741F26">
      <w:pPr>
        <w:rPr>
          <w:u w:val="single"/>
          <w:lang w:val="fr-CH"/>
        </w:rPr>
      </w:pPr>
      <w:r>
        <w:rPr>
          <w:u w:val="single"/>
          <w:lang w:val="fr-CH"/>
        </w:rPr>
        <w:t>BURUNDI</w:t>
      </w:r>
    </w:p>
    <w:p w14:paraId="27293FEA" w14:textId="77777777" w:rsidR="00741F26" w:rsidRDefault="00741F26" w:rsidP="00741F26">
      <w:pPr>
        <w:rPr>
          <w:u w:val="single"/>
          <w:lang w:val="fr-CH"/>
        </w:rPr>
      </w:pPr>
    </w:p>
    <w:p w14:paraId="7485B677" w14:textId="77777777" w:rsidR="00741F26" w:rsidRDefault="00741F26" w:rsidP="00741F26">
      <w:pPr>
        <w:rPr>
          <w:lang w:val="fr-CH"/>
        </w:rPr>
      </w:pPr>
      <w:r>
        <w:rPr>
          <w:lang w:val="fr-CH"/>
        </w:rPr>
        <w:t xml:space="preserve">Philippe MINANI, deuxième </w:t>
      </w:r>
      <w:proofErr w:type="gramStart"/>
      <w:r>
        <w:rPr>
          <w:lang w:val="fr-CH"/>
        </w:rPr>
        <w:t>conseiller</w:t>
      </w:r>
      <w:proofErr w:type="gramEnd"/>
      <w:r>
        <w:rPr>
          <w:lang w:val="fr-CH"/>
        </w:rPr>
        <w:t>, Mission permanente, Genève</w:t>
      </w:r>
    </w:p>
    <w:p w14:paraId="48B5F7DA" w14:textId="77777777" w:rsidR="00741F26" w:rsidRDefault="00741F26" w:rsidP="00741F26">
      <w:pPr>
        <w:rPr>
          <w:u w:val="single"/>
          <w:lang w:val="fr-CH"/>
        </w:rPr>
      </w:pPr>
    </w:p>
    <w:p w14:paraId="07F2535F" w14:textId="77777777" w:rsidR="00741F26" w:rsidRDefault="00741F26" w:rsidP="00741F26">
      <w:pPr>
        <w:rPr>
          <w:u w:val="single"/>
          <w:lang w:val="fr-CH"/>
        </w:rPr>
      </w:pPr>
    </w:p>
    <w:p w14:paraId="76750993" w14:textId="77777777" w:rsidR="00741F26" w:rsidRDefault="00741F26" w:rsidP="00741F26">
      <w:pPr>
        <w:keepNext/>
        <w:rPr>
          <w:u w:val="single"/>
          <w:lang w:val="fr-CH"/>
        </w:rPr>
      </w:pPr>
      <w:r>
        <w:rPr>
          <w:u w:val="single"/>
          <w:lang w:val="fr-CH"/>
        </w:rPr>
        <w:lastRenderedPageBreak/>
        <w:t>CAMEROUN/CAMEROON</w:t>
      </w:r>
    </w:p>
    <w:p w14:paraId="02FD30BC" w14:textId="77777777" w:rsidR="00741F26" w:rsidRDefault="00741F26" w:rsidP="00741F26">
      <w:pPr>
        <w:keepNext/>
        <w:rPr>
          <w:u w:val="single"/>
          <w:lang w:val="fr-CH"/>
        </w:rPr>
      </w:pPr>
    </w:p>
    <w:p w14:paraId="4643582A" w14:textId="77777777" w:rsidR="00741F26" w:rsidRDefault="00741F26" w:rsidP="00741F26">
      <w:pPr>
        <w:keepNext/>
        <w:rPr>
          <w:lang w:val="fr-CH"/>
        </w:rPr>
      </w:pPr>
      <w:r>
        <w:rPr>
          <w:lang w:val="fr-CH"/>
        </w:rPr>
        <w:t>Christophe SEUNA, président, Comité de normalisation du droit d’auteur, Ministère des arts et de la culture, Yaoundé</w:t>
      </w:r>
    </w:p>
    <w:p w14:paraId="209A221F" w14:textId="77777777" w:rsidR="00741F26" w:rsidRDefault="00741F26" w:rsidP="00741F26">
      <w:pPr>
        <w:keepNext/>
        <w:rPr>
          <w:u w:val="single"/>
          <w:lang w:val="fr-CH"/>
        </w:rPr>
      </w:pPr>
    </w:p>
    <w:p w14:paraId="541BC817" w14:textId="77777777" w:rsidR="00741F26" w:rsidRDefault="00741F26" w:rsidP="00741F26">
      <w:pPr>
        <w:keepNext/>
        <w:rPr>
          <w:lang w:val="fr-CH"/>
        </w:rPr>
      </w:pPr>
      <w:r>
        <w:rPr>
          <w:lang w:val="fr-CH"/>
        </w:rPr>
        <w:t>Irène-Mélanie GWENANG (Mme), chef de division, Division des affaires juridiques, Ministère des arts et de la culture, Yaoundé</w:t>
      </w:r>
    </w:p>
    <w:p w14:paraId="48D80979" w14:textId="77777777" w:rsidR="00741F26" w:rsidRDefault="00741F26" w:rsidP="00741F26">
      <w:pPr>
        <w:keepNext/>
        <w:rPr>
          <w:lang w:val="fr-CH"/>
        </w:rPr>
      </w:pPr>
    </w:p>
    <w:p w14:paraId="22F04F1C" w14:textId="77777777" w:rsidR="00741F26" w:rsidRDefault="00741F26" w:rsidP="00741F26">
      <w:pPr>
        <w:rPr>
          <w:szCs w:val="22"/>
          <w:lang w:val="fr-CH"/>
        </w:rPr>
      </w:pPr>
      <w:r>
        <w:rPr>
          <w:szCs w:val="22"/>
          <w:lang w:val="fr-CH"/>
        </w:rPr>
        <w:t>BENG Ndjali, sous-directeur de la propriété industrielle, Sous-direction de la propriété industrielle, Yaoundé</w:t>
      </w:r>
    </w:p>
    <w:p w14:paraId="7817AB14" w14:textId="77777777" w:rsidR="00741F26" w:rsidRDefault="00741F26" w:rsidP="00741F26">
      <w:pPr>
        <w:rPr>
          <w:szCs w:val="22"/>
          <w:u w:val="single"/>
          <w:lang w:val="fr-CH"/>
        </w:rPr>
      </w:pPr>
    </w:p>
    <w:p w14:paraId="3F0B0A2A" w14:textId="77777777" w:rsidR="00741F26" w:rsidRDefault="00741F26" w:rsidP="00741F26">
      <w:pPr>
        <w:rPr>
          <w:szCs w:val="22"/>
          <w:lang w:val="fr-CH"/>
        </w:rPr>
      </w:pPr>
      <w:r>
        <w:rPr>
          <w:szCs w:val="22"/>
          <w:lang w:val="fr-CH"/>
        </w:rPr>
        <w:t>Félix MENDOUGA, cadre en service, Ministère des relations extérieures, Yaoundé</w:t>
      </w:r>
    </w:p>
    <w:p w14:paraId="2591B651" w14:textId="77777777" w:rsidR="00741F26" w:rsidRDefault="00741F26" w:rsidP="00741F26">
      <w:pPr>
        <w:rPr>
          <w:szCs w:val="22"/>
          <w:lang w:val="fr-CH"/>
        </w:rPr>
      </w:pPr>
    </w:p>
    <w:p w14:paraId="620BF8B9" w14:textId="77777777" w:rsidR="00741F26" w:rsidRDefault="00741F26" w:rsidP="00741F26">
      <w:pPr>
        <w:rPr>
          <w:szCs w:val="22"/>
          <w:lang w:val="fr-CH"/>
        </w:rPr>
      </w:pPr>
    </w:p>
    <w:p w14:paraId="0051AD00" w14:textId="77777777" w:rsidR="00741F26" w:rsidRDefault="00741F26" w:rsidP="00741F26">
      <w:pPr>
        <w:rPr>
          <w:szCs w:val="22"/>
          <w:u w:val="single"/>
        </w:rPr>
      </w:pPr>
      <w:r>
        <w:rPr>
          <w:szCs w:val="22"/>
          <w:u w:val="single"/>
        </w:rPr>
        <w:t>CANADA</w:t>
      </w:r>
    </w:p>
    <w:p w14:paraId="586679AB" w14:textId="77777777" w:rsidR="00741F26" w:rsidRDefault="00741F26" w:rsidP="00741F26">
      <w:pPr>
        <w:rPr>
          <w:szCs w:val="22"/>
          <w:u w:val="single"/>
        </w:rPr>
      </w:pPr>
    </w:p>
    <w:p w14:paraId="6E567674" w14:textId="77777777" w:rsidR="00741F26" w:rsidRDefault="00741F26" w:rsidP="00741F26">
      <w:pPr>
        <w:rPr>
          <w:szCs w:val="22"/>
        </w:rPr>
      </w:pPr>
      <w:r>
        <w:rPr>
          <w:szCs w:val="22"/>
        </w:rPr>
        <w:t>Sarah PYE (Ms.), Deputy Director, Intellectual Property Trade, Department of Foreign Affairs, Trade and Development, Ottawa</w:t>
      </w:r>
    </w:p>
    <w:p w14:paraId="060B267F" w14:textId="77777777" w:rsidR="00741F26" w:rsidRDefault="00741F26" w:rsidP="00741F26">
      <w:pPr>
        <w:rPr>
          <w:szCs w:val="22"/>
          <w:u w:val="single"/>
        </w:rPr>
      </w:pPr>
    </w:p>
    <w:p w14:paraId="74D08E41" w14:textId="77777777" w:rsidR="00741F26" w:rsidRDefault="00741F26" w:rsidP="00741F26">
      <w:pPr>
        <w:rPr>
          <w:szCs w:val="22"/>
        </w:rPr>
      </w:pPr>
      <w:r>
        <w:rPr>
          <w:szCs w:val="22"/>
        </w:rPr>
        <w:t xml:space="preserve">Sophie GALARNEAU (Ms.), Second Secretary, Permanent Mission to the World Trade Organization (WTO), Geneva </w:t>
      </w:r>
    </w:p>
    <w:p w14:paraId="7FEE55AF" w14:textId="77777777" w:rsidR="00741F26" w:rsidRDefault="00741F26" w:rsidP="00741F26">
      <w:pPr>
        <w:rPr>
          <w:szCs w:val="22"/>
          <w:u w:val="single"/>
        </w:rPr>
      </w:pPr>
    </w:p>
    <w:p w14:paraId="755A275D" w14:textId="77777777" w:rsidR="00741F26" w:rsidRDefault="00741F26" w:rsidP="00741F26">
      <w:pPr>
        <w:rPr>
          <w:szCs w:val="22"/>
          <w:u w:val="single"/>
        </w:rPr>
      </w:pPr>
    </w:p>
    <w:p w14:paraId="1EA50051" w14:textId="77777777" w:rsidR="00741F26" w:rsidRPr="00895DB2" w:rsidRDefault="00741F26" w:rsidP="00741F26">
      <w:pPr>
        <w:rPr>
          <w:szCs w:val="22"/>
          <w:u w:val="single"/>
          <w:lang w:val="es-ES_tradnl"/>
        </w:rPr>
      </w:pPr>
      <w:r w:rsidRPr="00895DB2">
        <w:rPr>
          <w:szCs w:val="22"/>
          <w:u w:val="single"/>
          <w:lang w:val="es-ES_tradnl"/>
        </w:rPr>
        <w:t>CHILI/CHILE</w:t>
      </w:r>
    </w:p>
    <w:p w14:paraId="3B09DBB3" w14:textId="77777777" w:rsidR="00741F26" w:rsidRPr="00895DB2" w:rsidRDefault="00741F26" w:rsidP="00741F26">
      <w:pPr>
        <w:rPr>
          <w:szCs w:val="22"/>
          <w:lang w:val="es-ES_tradnl"/>
        </w:rPr>
      </w:pPr>
    </w:p>
    <w:p w14:paraId="043E2551" w14:textId="77777777" w:rsidR="00741F26" w:rsidRPr="00895DB2" w:rsidRDefault="00741F26" w:rsidP="00741F26">
      <w:pPr>
        <w:rPr>
          <w:szCs w:val="22"/>
          <w:lang w:val="es-ES_tradnl"/>
        </w:rPr>
      </w:pPr>
      <w:r w:rsidRPr="00895DB2">
        <w:rPr>
          <w:szCs w:val="22"/>
          <w:lang w:val="es-ES_tradnl"/>
        </w:rPr>
        <w:t xml:space="preserve">Nelson CAMPOS, Asesor Legal, Departamento de Propiedad Intelectual, Ministerio de Relaciones Exteriores, </w:t>
      </w:r>
      <w:r>
        <w:rPr>
          <w:rStyle w:val="hps"/>
          <w:lang w:val="es-ES"/>
        </w:rPr>
        <w:t>Dirección General de Relaciones Económicas Internationales, Santiago</w:t>
      </w:r>
    </w:p>
    <w:p w14:paraId="5F2A4C3F" w14:textId="77777777" w:rsidR="00741F26" w:rsidRPr="00895DB2" w:rsidRDefault="00741F26" w:rsidP="00741F26">
      <w:pPr>
        <w:rPr>
          <w:szCs w:val="22"/>
          <w:lang w:val="es-ES_tradnl"/>
        </w:rPr>
      </w:pPr>
    </w:p>
    <w:p w14:paraId="74BBF316" w14:textId="77777777" w:rsidR="00741F26" w:rsidRDefault="00741F26" w:rsidP="00741F26">
      <w:pPr>
        <w:rPr>
          <w:szCs w:val="22"/>
          <w:lang w:val="es-ES_tradnl"/>
        </w:rPr>
      </w:pPr>
      <w:r>
        <w:rPr>
          <w:szCs w:val="22"/>
          <w:lang w:val="es-ES_tradnl"/>
        </w:rPr>
        <w:t>Marcela PAIVA (Sra.), Consejera, Misión Permanente ante la Organización Mundial del Comercio (OMC), Ginebra</w:t>
      </w:r>
    </w:p>
    <w:p w14:paraId="696989E7" w14:textId="77777777" w:rsidR="00741F26" w:rsidRDefault="00741F26" w:rsidP="00741F26">
      <w:pPr>
        <w:rPr>
          <w:szCs w:val="22"/>
          <w:lang w:val="es-ES_tradnl"/>
        </w:rPr>
      </w:pPr>
    </w:p>
    <w:p w14:paraId="10DC46F3" w14:textId="77777777" w:rsidR="00741F26" w:rsidRDefault="00741F26" w:rsidP="00741F26">
      <w:pPr>
        <w:rPr>
          <w:szCs w:val="22"/>
          <w:lang w:val="es-ES_tradnl"/>
        </w:rPr>
      </w:pPr>
    </w:p>
    <w:p w14:paraId="6D9A9E8F" w14:textId="77777777" w:rsidR="00741F26" w:rsidRDefault="00741F26" w:rsidP="00741F26">
      <w:pPr>
        <w:keepNext/>
        <w:rPr>
          <w:u w:val="single"/>
        </w:rPr>
      </w:pPr>
      <w:r>
        <w:rPr>
          <w:u w:val="single"/>
        </w:rPr>
        <w:t>CHINE/CHINA</w:t>
      </w:r>
    </w:p>
    <w:p w14:paraId="5FC1BC53" w14:textId="77777777" w:rsidR="00741F26" w:rsidRDefault="00741F26" w:rsidP="00741F26">
      <w:pPr>
        <w:rPr>
          <w:szCs w:val="22"/>
        </w:rPr>
      </w:pPr>
    </w:p>
    <w:p w14:paraId="2662970B" w14:textId="77777777" w:rsidR="00741F26" w:rsidRDefault="00741F26" w:rsidP="00741F26">
      <w:pPr>
        <w:rPr>
          <w:szCs w:val="22"/>
        </w:rPr>
      </w:pPr>
      <w:r>
        <w:rPr>
          <w:szCs w:val="22"/>
        </w:rPr>
        <w:t>SHENG Li (Ms.), Division Director, State Intellectual Property Office (SIPO), Beijing</w:t>
      </w:r>
    </w:p>
    <w:p w14:paraId="2F494123" w14:textId="77777777" w:rsidR="00741F26" w:rsidRDefault="00741F26" w:rsidP="00741F26">
      <w:pPr>
        <w:rPr>
          <w:szCs w:val="22"/>
        </w:rPr>
      </w:pPr>
    </w:p>
    <w:p w14:paraId="2854A1C6" w14:textId="77777777" w:rsidR="00741F26" w:rsidRDefault="00741F26" w:rsidP="00741F26">
      <w:pPr>
        <w:rPr>
          <w:szCs w:val="22"/>
        </w:rPr>
      </w:pPr>
      <w:r>
        <w:rPr>
          <w:szCs w:val="22"/>
        </w:rPr>
        <w:t>ZHONG Yan, Project Administrator, International Cooperation Department, State Intellectual Property Office (SIPO), Beijing</w:t>
      </w:r>
    </w:p>
    <w:p w14:paraId="51CEFC66" w14:textId="77777777" w:rsidR="00741F26" w:rsidRDefault="00741F26" w:rsidP="00741F26">
      <w:pPr>
        <w:rPr>
          <w:szCs w:val="22"/>
        </w:rPr>
      </w:pPr>
    </w:p>
    <w:p w14:paraId="0CB5BC3C" w14:textId="77777777" w:rsidR="00741F26" w:rsidRDefault="00741F26" w:rsidP="00741F26">
      <w:pPr>
        <w:rPr>
          <w:szCs w:val="22"/>
        </w:rPr>
      </w:pPr>
      <w:r>
        <w:rPr>
          <w:szCs w:val="22"/>
        </w:rPr>
        <w:t>KANG Xin, Official, State Administration of Press, Publication, Radio, Film and Television of the People’s Republic of China (SAPPRFT), Beijing</w:t>
      </w:r>
    </w:p>
    <w:p w14:paraId="330301D8" w14:textId="77777777" w:rsidR="00741F26" w:rsidRDefault="00741F26" w:rsidP="00741F26">
      <w:pPr>
        <w:rPr>
          <w:szCs w:val="22"/>
        </w:rPr>
      </w:pPr>
    </w:p>
    <w:p w14:paraId="156A9037" w14:textId="77777777" w:rsidR="00741F26" w:rsidRDefault="00741F26" w:rsidP="00741F26">
      <w:pPr>
        <w:rPr>
          <w:szCs w:val="22"/>
        </w:rPr>
      </w:pPr>
      <w:r>
        <w:rPr>
          <w:szCs w:val="22"/>
        </w:rPr>
        <w:t>ZHAO Xing, Counsellor, Permanent Mission, Geneva</w:t>
      </w:r>
    </w:p>
    <w:p w14:paraId="342B522B" w14:textId="77777777" w:rsidR="00741F26" w:rsidRDefault="00741F26" w:rsidP="00741F26">
      <w:pPr>
        <w:rPr>
          <w:szCs w:val="22"/>
        </w:rPr>
      </w:pPr>
    </w:p>
    <w:p w14:paraId="7CFBFA55" w14:textId="77777777" w:rsidR="00741F26" w:rsidRPr="00895DB2" w:rsidRDefault="00741F26" w:rsidP="00741F26">
      <w:pPr>
        <w:rPr>
          <w:szCs w:val="22"/>
          <w:lang w:val="es-ES_tradnl"/>
        </w:rPr>
      </w:pPr>
      <w:r w:rsidRPr="00895DB2">
        <w:rPr>
          <w:szCs w:val="22"/>
          <w:lang w:val="es-ES_tradnl"/>
        </w:rPr>
        <w:t>SHI Yuefeng, Attaché, Permanent Mission, Geneva</w:t>
      </w:r>
    </w:p>
    <w:p w14:paraId="69BF905A" w14:textId="77777777" w:rsidR="00741F26" w:rsidRPr="00895DB2" w:rsidRDefault="00741F26" w:rsidP="00741F26">
      <w:pPr>
        <w:rPr>
          <w:szCs w:val="22"/>
          <w:lang w:val="es-ES_tradnl"/>
        </w:rPr>
      </w:pPr>
    </w:p>
    <w:p w14:paraId="7511C819" w14:textId="77777777" w:rsidR="00741F26" w:rsidRPr="00895DB2" w:rsidRDefault="00741F26" w:rsidP="00741F26">
      <w:pPr>
        <w:rPr>
          <w:szCs w:val="22"/>
          <w:lang w:val="es-ES_tradnl"/>
        </w:rPr>
      </w:pPr>
      <w:r w:rsidRPr="00895DB2">
        <w:rPr>
          <w:szCs w:val="22"/>
          <w:lang w:val="es-ES_tradnl"/>
        </w:rPr>
        <w:br w:type="page"/>
      </w:r>
    </w:p>
    <w:p w14:paraId="46366D81" w14:textId="77777777" w:rsidR="00741F26" w:rsidRDefault="00741F26" w:rsidP="00741F26">
      <w:pPr>
        <w:keepNext/>
        <w:rPr>
          <w:u w:val="single"/>
          <w:lang w:val="es-ES_tradnl"/>
        </w:rPr>
      </w:pPr>
      <w:r>
        <w:rPr>
          <w:u w:val="single"/>
          <w:lang w:val="es-ES_tradnl"/>
        </w:rPr>
        <w:lastRenderedPageBreak/>
        <w:t>COLOMBIE/COLOMBIA</w:t>
      </w:r>
    </w:p>
    <w:p w14:paraId="3113C275" w14:textId="77777777" w:rsidR="00741F26" w:rsidRDefault="00741F26" w:rsidP="00741F26">
      <w:pPr>
        <w:keepNext/>
        <w:rPr>
          <w:b/>
          <w:bCs/>
          <w:u w:val="single"/>
          <w:lang w:val="es-ES_tradnl"/>
        </w:rPr>
      </w:pPr>
    </w:p>
    <w:p w14:paraId="5E17DF1D" w14:textId="77777777" w:rsidR="00741F26" w:rsidRDefault="00741F26" w:rsidP="00741F26">
      <w:pPr>
        <w:rPr>
          <w:szCs w:val="22"/>
          <w:lang w:val="es-ES_tradnl"/>
        </w:rPr>
      </w:pPr>
      <w:r>
        <w:rPr>
          <w:szCs w:val="22"/>
          <w:lang w:val="es-ES_tradnl"/>
        </w:rPr>
        <w:t>Ana María PRIETO ABAD (Sra.), Embajadora, Representante Permanente, Misión Permanente, Ginebra</w:t>
      </w:r>
    </w:p>
    <w:p w14:paraId="54D748DB" w14:textId="77777777" w:rsidR="00741F26" w:rsidRDefault="00741F26" w:rsidP="00741F26">
      <w:pPr>
        <w:keepNext/>
        <w:rPr>
          <w:szCs w:val="22"/>
          <w:lang w:val="es-ES_tradnl"/>
        </w:rPr>
      </w:pPr>
    </w:p>
    <w:p w14:paraId="6212D3EC" w14:textId="77777777" w:rsidR="00741F26" w:rsidRDefault="00741F26" w:rsidP="00741F26">
      <w:pPr>
        <w:keepNext/>
        <w:rPr>
          <w:szCs w:val="22"/>
          <w:lang w:val="es-ES_tradnl"/>
        </w:rPr>
      </w:pPr>
      <w:r>
        <w:rPr>
          <w:szCs w:val="22"/>
          <w:lang w:val="es-ES_tradnl"/>
        </w:rPr>
        <w:t>Gabriel DUQUE, Embajador, Representante Permanente Adjunto, Misión Permanente ante la Organización Mundial del Comercio (OMC), Ginebra</w:t>
      </w:r>
    </w:p>
    <w:p w14:paraId="0758E0D3" w14:textId="77777777" w:rsidR="00741F26" w:rsidRDefault="00741F26" w:rsidP="00741F26">
      <w:pPr>
        <w:keepNext/>
        <w:rPr>
          <w:b/>
          <w:bCs/>
          <w:u w:val="single"/>
          <w:lang w:val="es-ES_tradnl"/>
        </w:rPr>
      </w:pPr>
    </w:p>
    <w:p w14:paraId="77B5BB31" w14:textId="77777777" w:rsidR="00741F26" w:rsidRDefault="00741F26" w:rsidP="00741F26">
      <w:pPr>
        <w:rPr>
          <w:szCs w:val="22"/>
          <w:lang w:val="es-ES_tradnl"/>
        </w:rPr>
      </w:pPr>
      <w:r>
        <w:rPr>
          <w:lang w:val="es-ES_tradnl"/>
        </w:rPr>
        <w:t xml:space="preserve">Heidi BOTERO (Sra.), Primera Secretaria, </w:t>
      </w:r>
      <w:r>
        <w:rPr>
          <w:szCs w:val="22"/>
          <w:lang w:val="es-ES_tradnl"/>
        </w:rPr>
        <w:t>Misión Permanente ante la Organización Mundial del Comercio (OMC), Ginebra</w:t>
      </w:r>
    </w:p>
    <w:p w14:paraId="11DB3E04" w14:textId="77777777" w:rsidR="00741F26" w:rsidRDefault="00741F26" w:rsidP="00741F26">
      <w:pPr>
        <w:keepNext/>
        <w:rPr>
          <w:b/>
          <w:bCs/>
          <w:u w:val="single"/>
          <w:lang w:val="es-ES_tradnl"/>
        </w:rPr>
      </w:pPr>
    </w:p>
    <w:p w14:paraId="22E6D2A2" w14:textId="77777777" w:rsidR="00741F26" w:rsidRDefault="00741F26" w:rsidP="00741F26">
      <w:pPr>
        <w:rPr>
          <w:szCs w:val="22"/>
          <w:lang w:val="es-ES_tradnl"/>
        </w:rPr>
      </w:pPr>
      <w:r>
        <w:rPr>
          <w:szCs w:val="22"/>
          <w:lang w:val="es-ES_tradnl"/>
        </w:rPr>
        <w:t>María Catalina GAVIRIA BRAVO (Sra.), Consejera Comercial, Misión Permanente ante la Organización Mundial del Comercio (OMC), Ginebra</w:t>
      </w:r>
    </w:p>
    <w:p w14:paraId="0C2B46A7" w14:textId="77777777" w:rsidR="00741F26" w:rsidRDefault="00741F26" w:rsidP="00741F26">
      <w:pPr>
        <w:rPr>
          <w:szCs w:val="22"/>
          <w:lang w:val="es-ES_tradnl"/>
        </w:rPr>
      </w:pPr>
    </w:p>
    <w:p w14:paraId="7342382D" w14:textId="77777777" w:rsidR="00741F26" w:rsidRDefault="00741F26" w:rsidP="00741F26">
      <w:pPr>
        <w:rPr>
          <w:szCs w:val="22"/>
          <w:lang w:val="es-ES_tradnl"/>
        </w:rPr>
      </w:pPr>
      <w:r>
        <w:rPr>
          <w:szCs w:val="22"/>
          <w:lang w:val="es-ES_tradnl"/>
        </w:rPr>
        <w:t>Laura PÉREZ (Sra.), Pasante, Misión Permanente, Ginebra</w:t>
      </w:r>
    </w:p>
    <w:p w14:paraId="4E720970" w14:textId="77777777" w:rsidR="00741F26" w:rsidRDefault="00741F26" w:rsidP="00741F26">
      <w:pPr>
        <w:keepNext/>
        <w:rPr>
          <w:b/>
          <w:bCs/>
          <w:u w:val="single"/>
          <w:lang w:val="es-ES_tradnl"/>
        </w:rPr>
      </w:pPr>
    </w:p>
    <w:p w14:paraId="07E0E788" w14:textId="77777777" w:rsidR="00741F26" w:rsidRDefault="00741F26" w:rsidP="00741F26">
      <w:pPr>
        <w:rPr>
          <w:bCs/>
          <w:lang w:val="es-ES"/>
        </w:rPr>
      </w:pPr>
    </w:p>
    <w:p w14:paraId="5A1EF7B7" w14:textId="77777777" w:rsidR="00741F26" w:rsidRDefault="00741F26" w:rsidP="00741F26">
      <w:pPr>
        <w:rPr>
          <w:szCs w:val="22"/>
          <w:u w:val="single"/>
          <w:lang w:val="fr-CH"/>
        </w:rPr>
      </w:pPr>
      <w:r>
        <w:rPr>
          <w:szCs w:val="22"/>
          <w:u w:val="single"/>
          <w:lang w:val="fr-CH"/>
        </w:rPr>
        <w:t>COMORES/COMOROS</w:t>
      </w:r>
    </w:p>
    <w:p w14:paraId="711200DE" w14:textId="77777777" w:rsidR="00741F26" w:rsidRDefault="00741F26" w:rsidP="00741F26">
      <w:pPr>
        <w:rPr>
          <w:szCs w:val="22"/>
          <w:u w:val="single"/>
          <w:lang w:val="fr-CH"/>
        </w:rPr>
      </w:pPr>
    </w:p>
    <w:p w14:paraId="5AB8393C" w14:textId="77777777" w:rsidR="00741F26" w:rsidRDefault="00741F26" w:rsidP="00741F26">
      <w:pPr>
        <w:rPr>
          <w:szCs w:val="22"/>
          <w:lang w:val="fr-CH"/>
        </w:rPr>
      </w:pPr>
      <w:r>
        <w:rPr>
          <w:szCs w:val="22"/>
          <w:lang w:val="fr-CH"/>
        </w:rPr>
        <w:t>Maecha Hamada ZOUBERT, directeur technique de l’industrie, Direction générale de l’industrie, Ministère de la production, de l’environnement, de l’énergie, de l’industrie et de l’artisanat, Moroni</w:t>
      </w:r>
    </w:p>
    <w:p w14:paraId="6878A4E9" w14:textId="77777777" w:rsidR="00741F26" w:rsidRDefault="00741F26" w:rsidP="00741F26">
      <w:pPr>
        <w:rPr>
          <w:szCs w:val="22"/>
          <w:u w:val="single"/>
          <w:lang w:val="fr-CH"/>
        </w:rPr>
      </w:pPr>
    </w:p>
    <w:p w14:paraId="775B70FB" w14:textId="77777777" w:rsidR="00741F26" w:rsidRDefault="00741F26" w:rsidP="00741F26">
      <w:pPr>
        <w:rPr>
          <w:bCs/>
          <w:lang w:val="fr-CH"/>
        </w:rPr>
      </w:pPr>
      <w:r>
        <w:rPr>
          <w:bCs/>
          <w:lang w:val="fr-CH"/>
        </w:rPr>
        <w:t xml:space="preserve">Charmila DAOUDOU MADI (Mme),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14:paraId="0A0A546F" w14:textId="77777777" w:rsidR="00741F26" w:rsidRDefault="00741F26" w:rsidP="00741F26">
      <w:pPr>
        <w:rPr>
          <w:szCs w:val="22"/>
          <w:u w:val="single"/>
          <w:lang w:val="fr-CH"/>
        </w:rPr>
      </w:pPr>
    </w:p>
    <w:p w14:paraId="4955D48E" w14:textId="77777777" w:rsidR="00741F26" w:rsidRDefault="00741F26" w:rsidP="00741F26">
      <w:pPr>
        <w:rPr>
          <w:bCs/>
          <w:lang w:val="fr-CH"/>
        </w:rPr>
      </w:pPr>
      <w:r>
        <w:rPr>
          <w:bCs/>
          <w:lang w:val="fr-CH"/>
        </w:rPr>
        <w:t xml:space="preserve">Ibrahim MOHAMED,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14:paraId="7CC82832" w14:textId="77777777" w:rsidR="00741F26" w:rsidRDefault="00741F26" w:rsidP="00741F26">
      <w:pPr>
        <w:rPr>
          <w:szCs w:val="22"/>
          <w:u w:val="single"/>
          <w:lang w:val="fr-CH"/>
        </w:rPr>
      </w:pPr>
    </w:p>
    <w:p w14:paraId="25BAF37D" w14:textId="77777777" w:rsidR="00741F26" w:rsidRDefault="00741F26" w:rsidP="00741F26">
      <w:pPr>
        <w:rPr>
          <w:szCs w:val="22"/>
          <w:lang w:val="fr-CH"/>
        </w:rPr>
      </w:pPr>
      <w:r>
        <w:rPr>
          <w:szCs w:val="22"/>
          <w:lang w:val="fr-CH"/>
        </w:rPr>
        <w:t>Issa SOULAIMANA, chef, Service de normalisation, Direction générale de l’industrie, Ministère de la production, de l’environnement, de l’énergie, de l’industrie et de l’artisanat, Moroni</w:t>
      </w:r>
    </w:p>
    <w:p w14:paraId="101BB67D" w14:textId="77777777" w:rsidR="00741F26" w:rsidRDefault="00741F26" w:rsidP="00741F26">
      <w:pPr>
        <w:rPr>
          <w:bCs/>
          <w:lang w:val="fr-CH"/>
        </w:rPr>
      </w:pPr>
    </w:p>
    <w:p w14:paraId="1234961B" w14:textId="77777777" w:rsidR="00741F26" w:rsidRDefault="00741F26" w:rsidP="00741F26">
      <w:pPr>
        <w:rPr>
          <w:bCs/>
          <w:lang w:val="fr-CH"/>
        </w:rPr>
      </w:pPr>
      <w:r>
        <w:rPr>
          <w:bCs/>
          <w:lang w:val="fr-CH"/>
        </w:rPr>
        <w:t xml:space="preserve">Zalhata MBAI, responsable, Petites et moyennes entreprises et petites et moyennes industries (PME/PMI), Direction générale de l’industrie, </w:t>
      </w:r>
      <w:r>
        <w:rPr>
          <w:szCs w:val="22"/>
          <w:lang w:val="fr-CH"/>
        </w:rPr>
        <w:t>Ministère de la production, de l’environnement, de l’énergie, de l’industrie et de l’artisanat</w:t>
      </w:r>
      <w:r>
        <w:rPr>
          <w:bCs/>
          <w:lang w:val="fr-CH"/>
        </w:rPr>
        <w:t>, Moroni</w:t>
      </w:r>
    </w:p>
    <w:p w14:paraId="066F423C" w14:textId="77777777" w:rsidR="00741F26" w:rsidRDefault="00741F26" w:rsidP="00741F26">
      <w:pPr>
        <w:rPr>
          <w:bCs/>
          <w:lang w:val="fr-CH"/>
        </w:rPr>
      </w:pPr>
    </w:p>
    <w:p w14:paraId="754CA2A7" w14:textId="77777777" w:rsidR="00741F26" w:rsidRDefault="00741F26" w:rsidP="00741F26">
      <w:pPr>
        <w:rPr>
          <w:szCs w:val="22"/>
          <w:lang w:val="fr-CH"/>
        </w:rPr>
      </w:pPr>
      <w:r>
        <w:rPr>
          <w:szCs w:val="22"/>
          <w:lang w:val="fr-CH"/>
        </w:rPr>
        <w:t>Mlinde MOEGNE, responsable de l’information, Direction générale de l’industrie, Ministère de la production, de l’environnement, de l’énergie, de l’industrie et de l’artisanat, Moroni</w:t>
      </w:r>
    </w:p>
    <w:p w14:paraId="1808DCFA" w14:textId="77777777" w:rsidR="00741F26" w:rsidRDefault="00741F26" w:rsidP="00741F26">
      <w:pPr>
        <w:rPr>
          <w:szCs w:val="22"/>
          <w:lang w:val="fr-CH"/>
        </w:rPr>
      </w:pPr>
    </w:p>
    <w:p w14:paraId="2712237C" w14:textId="77777777" w:rsidR="00741F26" w:rsidRDefault="00741F26" w:rsidP="00741F26">
      <w:pPr>
        <w:rPr>
          <w:bCs/>
          <w:lang w:val="fr-CH"/>
        </w:rPr>
      </w:pPr>
      <w:r>
        <w:rPr>
          <w:bCs/>
          <w:lang w:val="fr-CH"/>
        </w:rPr>
        <w:t xml:space="preserve">Mohamed SOILIHI HASSANE, responsable de l’information, Direction générale de l’industrie, </w:t>
      </w:r>
      <w:r>
        <w:rPr>
          <w:szCs w:val="22"/>
          <w:lang w:val="fr-CH"/>
        </w:rPr>
        <w:t>Ministère de la production, de l’environnement, de l’énergie, de l’industrie et de l’artisanat</w:t>
      </w:r>
      <w:r>
        <w:rPr>
          <w:bCs/>
          <w:lang w:val="fr-CH"/>
        </w:rPr>
        <w:t>, Moroni</w:t>
      </w:r>
    </w:p>
    <w:p w14:paraId="7DE81C84" w14:textId="77777777" w:rsidR="00741F26" w:rsidRDefault="00741F26" w:rsidP="00741F26">
      <w:pPr>
        <w:rPr>
          <w:bCs/>
          <w:lang w:val="fr-CH"/>
        </w:rPr>
      </w:pPr>
    </w:p>
    <w:p w14:paraId="4C9AF74D" w14:textId="77777777" w:rsidR="00741F26" w:rsidRDefault="00741F26" w:rsidP="00741F26">
      <w:pPr>
        <w:rPr>
          <w:szCs w:val="22"/>
          <w:lang w:val="fr-CH"/>
        </w:rPr>
      </w:pPr>
      <w:r>
        <w:rPr>
          <w:szCs w:val="22"/>
          <w:lang w:val="fr-CH"/>
        </w:rPr>
        <w:t>Soilihi ALI, agent, Service de normalisation, Direction générale de l’industrie, Ministère de la production, de l’environnement, de l’énergie, de l’industrie et de l’artisanat, Moroni</w:t>
      </w:r>
    </w:p>
    <w:p w14:paraId="700E2ED8" w14:textId="77777777" w:rsidR="00741F26" w:rsidRDefault="00741F26" w:rsidP="00741F26">
      <w:pPr>
        <w:rPr>
          <w:szCs w:val="22"/>
          <w:lang w:val="fr-CH"/>
        </w:rPr>
      </w:pPr>
    </w:p>
    <w:p w14:paraId="6B28078E" w14:textId="77777777" w:rsidR="00741F26" w:rsidRDefault="00741F26" w:rsidP="00741F26">
      <w:pPr>
        <w:rPr>
          <w:szCs w:val="22"/>
          <w:lang w:val="fr-CH"/>
        </w:rPr>
      </w:pPr>
      <w:r>
        <w:rPr>
          <w:szCs w:val="22"/>
          <w:lang w:val="fr-CH"/>
        </w:rPr>
        <w:br w:type="page"/>
      </w:r>
    </w:p>
    <w:p w14:paraId="75C16120" w14:textId="77777777" w:rsidR="00741F26" w:rsidRDefault="00741F26" w:rsidP="00741F26">
      <w:pPr>
        <w:keepNext/>
        <w:rPr>
          <w:szCs w:val="22"/>
          <w:u w:val="single"/>
          <w:lang w:val="fr-CH"/>
        </w:rPr>
      </w:pPr>
      <w:r>
        <w:rPr>
          <w:szCs w:val="22"/>
          <w:u w:val="single"/>
          <w:lang w:val="fr-CH"/>
        </w:rPr>
        <w:lastRenderedPageBreak/>
        <w:t>CONGO</w:t>
      </w:r>
    </w:p>
    <w:p w14:paraId="16B80F6D" w14:textId="77777777" w:rsidR="00741F26" w:rsidRDefault="00741F26" w:rsidP="00741F26">
      <w:pPr>
        <w:keepNext/>
        <w:rPr>
          <w:szCs w:val="22"/>
          <w:u w:val="single"/>
          <w:lang w:val="fr-CH"/>
        </w:rPr>
      </w:pPr>
    </w:p>
    <w:p w14:paraId="2E347362" w14:textId="77777777" w:rsidR="00741F26" w:rsidRDefault="00741F26" w:rsidP="00741F26">
      <w:pPr>
        <w:rPr>
          <w:szCs w:val="22"/>
          <w:lang w:val="fr-CH"/>
        </w:rPr>
      </w:pPr>
      <w:r>
        <w:rPr>
          <w:szCs w:val="22"/>
          <w:lang w:val="fr-CH"/>
        </w:rPr>
        <w:t>Bernadette ONIANGUE (Mme), directrice, Antenne nationale de la propriété industrielle (ANPI), Ministère du développement industriel et de la promotion du secteur privé, Brazzaville</w:t>
      </w:r>
    </w:p>
    <w:p w14:paraId="2D3B4594" w14:textId="77777777" w:rsidR="00741F26" w:rsidRDefault="00741F26" w:rsidP="00741F26">
      <w:pPr>
        <w:autoSpaceDE w:val="0"/>
        <w:autoSpaceDN w:val="0"/>
        <w:adjustRightInd w:val="0"/>
        <w:rPr>
          <w:szCs w:val="22"/>
          <w:lang w:val="fr-CH"/>
        </w:rPr>
      </w:pPr>
      <w:r>
        <w:rPr>
          <w:szCs w:val="22"/>
          <w:lang w:val="fr-CH"/>
        </w:rPr>
        <w:t xml:space="preserve">Célestin </w:t>
      </w:r>
      <w:proofErr w:type="gramStart"/>
      <w:r>
        <w:rPr>
          <w:szCs w:val="22"/>
          <w:lang w:val="fr-CH"/>
        </w:rPr>
        <w:t>TCHIBINDA ,</w:t>
      </w:r>
      <w:proofErr w:type="gramEnd"/>
      <w:r>
        <w:rPr>
          <w:szCs w:val="22"/>
          <w:lang w:val="fr-CH"/>
        </w:rPr>
        <w:t xml:space="preserve"> premier secrétaire, Mission permanente, Genève </w:t>
      </w:r>
    </w:p>
    <w:p w14:paraId="55E90379" w14:textId="77777777" w:rsidR="00741F26" w:rsidRDefault="00741F26" w:rsidP="00741F26">
      <w:pPr>
        <w:rPr>
          <w:szCs w:val="22"/>
          <w:lang w:val="fr-CH"/>
        </w:rPr>
      </w:pPr>
    </w:p>
    <w:p w14:paraId="67372873" w14:textId="77777777" w:rsidR="00741F26" w:rsidRDefault="00741F26" w:rsidP="00741F26">
      <w:pPr>
        <w:rPr>
          <w:szCs w:val="22"/>
          <w:u w:val="single"/>
          <w:lang w:val="fr-CH"/>
        </w:rPr>
      </w:pPr>
    </w:p>
    <w:p w14:paraId="4A17A868" w14:textId="77777777" w:rsidR="00741F26" w:rsidRDefault="00741F26" w:rsidP="00741F26">
      <w:pPr>
        <w:rPr>
          <w:szCs w:val="22"/>
          <w:u w:val="single"/>
          <w:lang w:val="fr-CH"/>
        </w:rPr>
      </w:pPr>
      <w:r>
        <w:rPr>
          <w:szCs w:val="22"/>
          <w:u w:val="single"/>
          <w:lang w:val="fr-CH"/>
        </w:rPr>
        <w:t>CÔTE D'IVOIRE</w:t>
      </w:r>
    </w:p>
    <w:p w14:paraId="08A47573" w14:textId="77777777" w:rsidR="00741F26" w:rsidRDefault="00741F26" w:rsidP="00741F26">
      <w:pPr>
        <w:rPr>
          <w:bCs/>
          <w:lang w:val="fr-CH"/>
        </w:rPr>
      </w:pPr>
    </w:p>
    <w:p w14:paraId="283A8430" w14:textId="77777777" w:rsidR="00741F26" w:rsidRDefault="00741F26" w:rsidP="00741F26">
      <w:pPr>
        <w:rPr>
          <w:bCs/>
          <w:lang w:val="fr-CH"/>
        </w:rPr>
      </w:pPr>
      <w:r>
        <w:rPr>
          <w:bCs/>
          <w:lang w:val="fr-CH"/>
        </w:rPr>
        <w:t>Jean Claude BROU, ministre de l’industrie et des mines, Ministère de l’industrie et des mines, Abidjan</w:t>
      </w:r>
    </w:p>
    <w:p w14:paraId="67EDDCE2" w14:textId="77777777" w:rsidR="00741F26" w:rsidRDefault="00741F26" w:rsidP="00741F26">
      <w:pPr>
        <w:rPr>
          <w:bCs/>
          <w:lang w:val="fr-CH"/>
        </w:rPr>
      </w:pPr>
    </w:p>
    <w:p w14:paraId="2B3FB3D4" w14:textId="77777777" w:rsidR="00741F26" w:rsidRDefault="00741F26" w:rsidP="00741F26">
      <w:pPr>
        <w:rPr>
          <w:bCs/>
          <w:lang w:val="fr-CH"/>
        </w:rPr>
      </w:pPr>
      <w:r>
        <w:rPr>
          <w:bCs/>
          <w:lang w:val="fr-CH"/>
        </w:rPr>
        <w:t xml:space="preserve">Denis BOHOUSSOU, directeur général, Office ivoirien de la propriété intellectuelle, Abidjan </w:t>
      </w:r>
    </w:p>
    <w:p w14:paraId="45E28ACE" w14:textId="77777777" w:rsidR="00741F26" w:rsidRDefault="00741F26" w:rsidP="00741F26">
      <w:pPr>
        <w:rPr>
          <w:bCs/>
          <w:lang w:val="fr-CH"/>
        </w:rPr>
      </w:pPr>
    </w:p>
    <w:p w14:paraId="1EF3E2EB" w14:textId="77777777" w:rsidR="00741F26" w:rsidRDefault="00741F26" w:rsidP="00741F26">
      <w:pPr>
        <w:rPr>
          <w:szCs w:val="22"/>
          <w:lang w:val="fr-CH"/>
        </w:rPr>
      </w:pPr>
      <w:r>
        <w:rPr>
          <w:szCs w:val="22"/>
          <w:lang w:val="fr-CH"/>
        </w:rPr>
        <w:t>Kumou MANKONGA, premier secrétaire, Mission permanente, Genève</w:t>
      </w:r>
    </w:p>
    <w:p w14:paraId="0D55224C" w14:textId="77777777" w:rsidR="00741F26" w:rsidRDefault="00741F26" w:rsidP="00741F26">
      <w:pPr>
        <w:rPr>
          <w:bCs/>
          <w:lang w:val="fr-CH"/>
        </w:rPr>
      </w:pPr>
    </w:p>
    <w:p w14:paraId="161177AF" w14:textId="77777777" w:rsidR="00741F26" w:rsidRDefault="00741F26" w:rsidP="00741F26">
      <w:pPr>
        <w:rPr>
          <w:bCs/>
          <w:u w:val="single"/>
          <w:lang w:val="fr-CH"/>
        </w:rPr>
      </w:pPr>
    </w:p>
    <w:p w14:paraId="37291F49" w14:textId="77777777" w:rsidR="00741F26" w:rsidRDefault="00741F26" w:rsidP="00741F26">
      <w:pPr>
        <w:rPr>
          <w:bCs/>
          <w:u w:val="single"/>
          <w:lang w:val="fr-CH"/>
        </w:rPr>
      </w:pPr>
      <w:r>
        <w:rPr>
          <w:bCs/>
          <w:u w:val="single"/>
          <w:lang w:val="fr-CH"/>
        </w:rPr>
        <w:t>DJIBOUTI</w:t>
      </w:r>
    </w:p>
    <w:p w14:paraId="3FA1FB87" w14:textId="77777777" w:rsidR="00741F26" w:rsidRDefault="00741F26" w:rsidP="00741F26">
      <w:pPr>
        <w:keepNext/>
        <w:keepLines/>
        <w:rPr>
          <w:bCs/>
          <w:lang w:val="fr-CH"/>
        </w:rPr>
      </w:pPr>
    </w:p>
    <w:p w14:paraId="443B32E0" w14:textId="77777777" w:rsidR="00741F26" w:rsidRDefault="00741F26" w:rsidP="00741F26">
      <w:pPr>
        <w:keepNext/>
        <w:keepLines/>
        <w:rPr>
          <w:bCs/>
          <w:lang w:val="fr-CH"/>
        </w:rPr>
      </w:pPr>
      <w:r>
        <w:rPr>
          <w:bCs/>
          <w:lang w:val="fr-CH"/>
        </w:rPr>
        <w:t xml:space="preserve">Ali DJAMA MAHMOUD, </w:t>
      </w:r>
      <w:proofErr w:type="gramStart"/>
      <w:r>
        <w:rPr>
          <w:bCs/>
          <w:lang w:val="fr-CH"/>
        </w:rPr>
        <w:t>conseiller</w:t>
      </w:r>
      <w:proofErr w:type="gramEnd"/>
      <w:r>
        <w:rPr>
          <w:bCs/>
          <w:lang w:val="fr-CH"/>
        </w:rPr>
        <w:t>, Mission permanente, Genève</w:t>
      </w:r>
    </w:p>
    <w:p w14:paraId="2E1B8422" w14:textId="77777777" w:rsidR="00741F26" w:rsidRDefault="00741F26" w:rsidP="00741F26">
      <w:pPr>
        <w:rPr>
          <w:szCs w:val="22"/>
          <w:u w:val="single"/>
          <w:lang w:val="fr-CH"/>
        </w:rPr>
      </w:pPr>
    </w:p>
    <w:p w14:paraId="70A8CE23" w14:textId="77777777" w:rsidR="00741F26" w:rsidRDefault="00741F26" w:rsidP="00741F26">
      <w:pPr>
        <w:keepNext/>
        <w:keepLines/>
        <w:rPr>
          <w:bCs/>
          <w:lang w:val="fr-CH"/>
        </w:rPr>
      </w:pPr>
      <w:r>
        <w:rPr>
          <w:szCs w:val="22"/>
          <w:lang w:val="fr-CH"/>
        </w:rPr>
        <w:t xml:space="preserve">Mahamoud WAIS MIGANE, </w:t>
      </w:r>
      <w:proofErr w:type="gramStart"/>
      <w:r>
        <w:rPr>
          <w:bCs/>
          <w:lang w:val="fr-CH"/>
        </w:rPr>
        <w:t>conseiller</w:t>
      </w:r>
      <w:proofErr w:type="gramEnd"/>
      <w:r>
        <w:rPr>
          <w:bCs/>
          <w:lang w:val="fr-CH"/>
        </w:rPr>
        <w:t>, Mission permanente, Genève</w:t>
      </w:r>
    </w:p>
    <w:p w14:paraId="16F900FD" w14:textId="77777777" w:rsidR="00741F26" w:rsidRDefault="00741F26" w:rsidP="00741F26">
      <w:pPr>
        <w:keepNext/>
        <w:keepLines/>
        <w:rPr>
          <w:bCs/>
          <w:lang w:val="fr-CH"/>
        </w:rPr>
      </w:pPr>
    </w:p>
    <w:p w14:paraId="69A7AF84" w14:textId="77777777" w:rsidR="00741F26" w:rsidRDefault="00741F26" w:rsidP="00741F26">
      <w:pPr>
        <w:rPr>
          <w:szCs w:val="22"/>
          <w:u w:val="single"/>
          <w:lang w:val="fr-CH"/>
        </w:rPr>
      </w:pPr>
    </w:p>
    <w:p w14:paraId="61055157" w14:textId="77777777" w:rsidR="00741F26" w:rsidRDefault="00741F26" w:rsidP="00741F26">
      <w:pPr>
        <w:keepNext/>
        <w:keepLines/>
        <w:rPr>
          <w:bCs/>
          <w:u w:val="single"/>
        </w:rPr>
      </w:pPr>
      <w:r>
        <w:rPr>
          <w:bCs/>
          <w:u w:val="single"/>
        </w:rPr>
        <w:t>ÉGYPTE/EGYPT</w:t>
      </w:r>
    </w:p>
    <w:p w14:paraId="240E5026" w14:textId="77777777" w:rsidR="00741F26" w:rsidRDefault="00741F26" w:rsidP="00741F26">
      <w:pPr>
        <w:keepNext/>
        <w:keepLines/>
        <w:rPr>
          <w:bCs/>
          <w:u w:val="single"/>
        </w:rPr>
      </w:pPr>
    </w:p>
    <w:p w14:paraId="5425779A" w14:textId="77777777" w:rsidR="00741F26" w:rsidRDefault="00741F26" w:rsidP="00741F26">
      <w:pPr>
        <w:rPr>
          <w:bCs/>
        </w:rPr>
      </w:pPr>
      <w:r>
        <w:rPr>
          <w:bCs/>
        </w:rPr>
        <w:t>Sameh EL KHISHIN, Second Secretary, Permanent Mission, Geneva</w:t>
      </w:r>
    </w:p>
    <w:p w14:paraId="3C6A38D2" w14:textId="77777777" w:rsidR="00741F26" w:rsidRDefault="00741F26" w:rsidP="00741F26">
      <w:pPr>
        <w:rPr>
          <w:bCs/>
        </w:rPr>
      </w:pPr>
    </w:p>
    <w:p w14:paraId="52129D04" w14:textId="77777777" w:rsidR="00741F26" w:rsidRDefault="00741F26" w:rsidP="00741F26">
      <w:pPr>
        <w:rPr>
          <w:szCs w:val="22"/>
          <w:u w:val="single"/>
        </w:rPr>
      </w:pPr>
    </w:p>
    <w:p w14:paraId="2F1E7C4B" w14:textId="77777777" w:rsidR="00741F26" w:rsidRDefault="00741F26" w:rsidP="00741F26">
      <w:pPr>
        <w:keepNext/>
        <w:rPr>
          <w:szCs w:val="22"/>
          <w:u w:val="single"/>
          <w:lang w:val="es-ES_tradnl"/>
        </w:rPr>
      </w:pPr>
      <w:r>
        <w:rPr>
          <w:szCs w:val="22"/>
          <w:u w:val="single"/>
          <w:lang w:val="es-ES_tradnl"/>
        </w:rPr>
        <w:t>ÉQUATEUR/ECUADOR</w:t>
      </w:r>
    </w:p>
    <w:p w14:paraId="3F931AEB" w14:textId="77777777" w:rsidR="00741F26" w:rsidRDefault="00741F26" w:rsidP="00741F26">
      <w:pPr>
        <w:rPr>
          <w:lang w:val="es-ES_tradnl"/>
        </w:rPr>
      </w:pPr>
    </w:p>
    <w:p w14:paraId="097C82C4" w14:textId="77777777" w:rsidR="00741F26" w:rsidRDefault="00741F26" w:rsidP="00741F26">
      <w:pPr>
        <w:rPr>
          <w:lang w:val="es-ES_tradnl"/>
        </w:rPr>
      </w:pPr>
      <w:r>
        <w:rPr>
          <w:lang w:val="es-ES_tradnl"/>
        </w:rPr>
        <w:t>Juan Carlos CASTRILLÓN JARAMILLO, Ministro, Misión Permanente ante la Organización Mundial del Comercio (OMC), Ginebra</w:t>
      </w:r>
    </w:p>
    <w:p w14:paraId="08B14112" w14:textId="77777777" w:rsidR="00741F26" w:rsidRDefault="00741F26" w:rsidP="00741F26">
      <w:pPr>
        <w:rPr>
          <w:u w:val="single"/>
          <w:lang w:val="es-ES_tradnl"/>
        </w:rPr>
      </w:pPr>
    </w:p>
    <w:p w14:paraId="1319F4EE" w14:textId="77777777" w:rsidR="00741F26" w:rsidRDefault="00741F26" w:rsidP="00741F26">
      <w:pPr>
        <w:rPr>
          <w:u w:val="single"/>
          <w:lang w:val="es-ES_tradnl"/>
        </w:rPr>
      </w:pPr>
    </w:p>
    <w:p w14:paraId="65D61A70" w14:textId="77777777" w:rsidR="00741F26" w:rsidRDefault="00741F26" w:rsidP="00741F26">
      <w:pPr>
        <w:keepNext/>
        <w:rPr>
          <w:u w:val="single"/>
          <w:lang w:val="es-ES"/>
        </w:rPr>
      </w:pPr>
      <w:r>
        <w:rPr>
          <w:u w:val="single"/>
          <w:lang w:val="es-ES"/>
        </w:rPr>
        <w:t xml:space="preserve">ESPAGNE/SPAIN </w:t>
      </w:r>
    </w:p>
    <w:p w14:paraId="61C11B91" w14:textId="77777777" w:rsidR="00741F26" w:rsidRDefault="00741F26" w:rsidP="00741F26">
      <w:pPr>
        <w:keepNext/>
        <w:rPr>
          <w:u w:val="single"/>
          <w:lang w:val="es-ES"/>
        </w:rPr>
      </w:pPr>
    </w:p>
    <w:p w14:paraId="484B848F" w14:textId="77777777" w:rsidR="00741F26" w:rsidRDefault="00741F26" w:rsidP="00741F26">
      <w:pPr>
        <w:keepNext/>
        <w:keepLines/>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Jefa de Área, Subdirección General de Propiedad Intelectual, Ministerio de Educación, Cultura y Deporte, Madrid</w:t>
      </w:r>
    </w:p>
    <w:p w14:paraId="14293798" w14:textId="77777777" w:rsidR="00741F26" w:rsidRDefault="00741F26" w:rsidP="00741F26">
      <w:pPr>
        <w:rPr>
          <w:szCs w:val="22"/>
          <w:lang w:val="es-ES"/>
        </w:rPr>
      </w:pPr>
    </w:p>
    <w:p w14:paraId="0C468D4D" w14:textId="77777777" w:rsidR="00741F26" w:rsidRDefault="00741F26" w:rsidP="00741F26">
      <w:pPr>
        <w:keepNext/>
        <w:keepLines/>
        <w:rPr>
          <w:szCs w:val="22"/>
          <w:lang w:val="es-ES"/>
        </w:rPr>
      </w:pPr>
      <w:r>
        <w:rPr>
          <w:szCs w:val="22"/>
          <w:lang w:val="es-ES"/>
        </w:rPr>
        <w:t>Ángela GUTIÉRREZ SÁNCHEZ DE LEÓN (Sra.), Asesora Vocal, Subdirección General de Propiedad Intelectual, Ministerio de Educación, Cultura y Deporte, Madrid</w:t>
      </w:r>
    </w:p>
    <w:p w14:paraId="09A7769A" w14:textId="77777777" w:rsidR="00741F26" w:rsidRDefault="00741F26" w:rsidP="00741F26">
      <w:pPr>
        <w:rPr>
          <w:szCs w:val="22"/>
          <w:lang w:val="es-ES"/>
        </w:rPr>
      </w:pPr>
    </w:p>
    <w:p w14:paraId="787DAB30" w14:textId="77777777" w:rsidR="00741F26" w:rsidRDefault="00741F26" w:rsidP="00741F26">
      <w:pPr>
        <w:rPr>
          <w:szCs w:val="22"/>
          <w:lang w:val="es-ES"/>
        </w:rPr>
      </w:pPr>
      <w:r>
        <w:rPr>
          <w:szCs w:val="22"/>
          <w:lang w:val="es-ES"/>
        </w:rPr>
        <w:t>Alejandra GONZÁLEZ FERNÁNDEZ (Sra.), Consejera Técnica, Departamento de Coordinación Jurídica y Relaciones Internacionales, Ministerio de Industria, Energía y Turismo, Madrid</w:t>
      </w:r>
    </w:p>
    <w:p w14:paraId="081D47F4" w14:textId="77777777" w:rsidR="00741F26" w:rsidRDefault="00741F26" w:rsidP="00741F26">
      <w:pPr>
        <w:rPr>
          <w:szCs w:val="22"/>
          <w:lang w:val="es-ES"/>
        </w:rPr>
      </w:pPr>
    </w:p>
    <w:p w14:paraId="665E0453" w14:textId="77777777" w:rsidR="00741F26" w:rsidRDefault="00741F26" w:rsidP="00741F26">
      <w:pPr>
        <w:rPr>
          <w:szCs w:val="22"/>
          <w:lang w:val="es-ES"/>
        </w:rPr>
      </w:pPr>
      <w:r>
        <w:rPr>
          <w:szCs w:val="22"/>
          <w:lang w:val="es-ES"/>
        </w:rPr>
        <w:t xml:space="preserve">Xavier BELLMONT ROLDÁN, Consejero, </w:t>
      </w:r>
      <w:r>
        <w:rPr>
          <w:lang w:val="es-ES_tradnl"/>
        </w:rPr>
        <w:t>Misión Permanente</w:t>
      </w:r>
      <w:r>
        <w:rPr>
          <w:szCs w:val="22"/>
          <w:lang w:val="es-ES"/>
        </w:rPr>
        <w:t>, Ginebra</w:t>
      </w:r>
    </w:p>
    <w:p w14:paraId="3FD8D632" w14:textId="77777777" w:rsidR="00741F26" w:rsidRDefault="00741F26" w:rsidP="00741F26">
      <w:pPr>
        <w:rPr>
          <w:lang w:val="es-ES"/>
        </w:rPr>
      </w:pPr>
    </w:p>
    <w:p w14:paraId="7C9E012B" w14:textId="77777777" w:rsidR="00741F26" w:rsidRDefault="00741F26" w:rsidP="00741F26">
      <w:pPr>
        <w:rPr>
          <w:lang w:val="es-ES"/>
        </w:rPr>
      </w:pPr>
    </w:p>
    <w:p w14:paraId="549FD9FD" w14:textId="77777777" w:rsidR="00741F26" w:rsidRPr="005564BF" w:rsidRDefault="00741F26" w:rsidP="00741F26">
      <w:pPr>
        <w:keepNext/>
        <w:keepLines/>
        <w:rPr>
          <w:szCs w:val="22"/>
          <w:u w:val="single"/>
          <w:lang w:val="es-ES"/>
        </w:rPr>
      </w:pPr>
      <w:r w:rsidRPr="005564BF">
        <w:rPr>
          <w:szCs w:val="22"/>
          <w:u w:val="single"/>
          <w:lang w:val="es-ES"/>
        </w:rPr>
        <w:lastRenderedPageBreak/>
        <w:t>ÉTATS-UNIS D'AMÉRIQUE/UNITED STATES OF AMERICA</w:t>
      </w:r>
    </w:p>
    <w:p w14:paraId="137A930F" w14:textId="77777777" w:rsidR="00741F26" w:rsidRPr="005564BF" w:rsidRDefault="00741F26" w:rsidP="00741F26">
      <w:pPr>
        <w:keepNext/>
        <w:keepLines/>
        <w:rPr>
          <w:szCs w:val="22"/>
          <w:u w:val="single"/>
          <w:lang w:val="es-ES"/>
        </w:rPr>
      </w:pPr>
    </w:p>
    <w:p w14:paraId="60685940" w14:textId="77777777" w:rsidR="00741F26" w:rsidRPr="009A5F1E" w:rsidRDefault="00741F26" w:rsidP="00741F26">
      <w:pPr>
        <w:keepNext/>
        <w:keepLines/>
        <w:rPr>
          <w:szCs w:val="22"/>
        </w:rPr>
      </w:pPr>
      <w:r w:rsidRPr="009A5F1E">
        <w:rPr>
          <w:szCs w:val="22"/>
        </w:rPr>
        <w:t>Peter MULREAN, Chargé d’Affaires, Permanent Mission, Geneva</w:t>
      </w:r>
    </w:p>
    <w:p w14:paraId="1E34CBF0" w14:textId="77777777" w:rsidR="00741F26" w:rsidRPr="009A5F1E" w:rsidRDefault="00741F26" w:rsidP="00741F26">
      <w:pPr>
        <w:keepNext/>
        <w:keepLines/>
        <w:rPr>
          <w:szCs w:val="22"/>
          <w:u w:val="single"/>
        </w:rPr>
      </w:pPr>
    </w:p>
    <w:p w14:paraId="6A8067F0" w14:textId="77777777" w:rsidR="00741F26" w:rsidRDefault="00741F26" w:rsidP="00741F26">
      <w:r>
        <w:t>Marina LAMM (Ms.), Patent Attorney, Office of Policy and External Affairs, United States Patent and Trademark Office (USPTO), Department of Commerce, Alexandria</w:t>
      </w:r>
    </w:p>
    <w:p w14:paraId="5B205367" w14:textId="77777777" w:rsidR="00741F26" w:rsidRDefault="00741F26" w:rsidP="00741F26">
      <w:pPr>
        <w:rPr>
          <w:szCs w:val="22"/>
          <w:u w:val="single"/>
        </w:rPr>
      </w:pPr>
    </w:p>
    <w:p w14:paraId="022C81DF" w14:textId="77777777" w:rsidR="00741F26" w:rsidRDefault="00741F26" w:rsidP="00741F26">
      <w:pPr>
        <w:rPr>
          <w:szCs w:val="22"/>
        </w:rPr>
      </w:pPr>
      <w:r>
        <w:rPr>
          <w:szCs w:val="22"/>
        </w:rPr>
        <w:t>J. Todd REVES, Attorney Advisor, Office of Policy and International Affairs, United States Patent and Trademark Office (USPTO), Alexandria</w:t>
      </w:r>
    </w:p>
    <w:p w14:paraId="4E134D3E" w14:textId="77777777" w:rsidR="008861B1" w:rsidRDefault="008861B1" w:rsidP="00741F26">
      <w:pPr>
        <w:rPr>
          <w:szCs w:val="22"/>
        </w:rPr>
      </w:pPr>
    </w:p>
    <w:p w14:paraId="007EE743" w14:textId="77777777" w:rsidR="00741F26" w:rsidRDefault="00741F26" w:rsidP="00741F26">
      <w:pPr>
        <w:rPr>
          <w:szCs w:val="22"/>
        </w:rPr>
      </w:pPr>
      <w:r>
        <w:rPr>
          <w:szCs w:val="22"/>
        </w:rPr>
        <w:t>Melissa KEHOE (Ms.), Counsellor (Economic and Science Affairs), Permanent Mission, Geneva</w:t>
      </w:r>
    </w:p>
    <w:p w14:paraId="1F7A9F01" w14:textId="77777777" w:rsidR="00741F26" w:rsidRDefault="00741F26" w:rsidP="00741F26"/>
    <w:p w14:paraId="3E32B389" w14:textId="77777777" w:rsidR="00741F26" w:rsidRDefault="00741F26" w:rsidP="00741F26">
      <w:pPr>
        <w:rPr>
          <w:szCs w:val="22"/>
        </w:rPr>
      </w:pPr>
      <w:r>
        <w:rPr>
          <w:szCs w:val="22"/>
        </w:rPr>
        <w:t>Karin L. FERRITER (Ms.), Intellectual Property Attaché, Permanent Mission to the World Trade Organization (WTO), Geneva</w:t>
      </w:r>
    </w:p>
    <w:p w14:paraId="3A1E751F" w14:textId="77777777" w:rsidR="00741F26" w:rsidRDefault="00741F26" w:rsidP="00741F26"/>
    <w:p w14:paraId="3D8004BF" w14:textId="77777777" w:rsidR="00741F26" w:rsidRDefault="00741F26" w:rsidP="00741F26">
      <w:pPr>
        <w:rPr>
          <w:szCs w:val="22"/>
        </w:rPr>
      </w:pPr>
      <w:r>
        <w:rPr>
          <w:szCs w:val="22"/>
        </w:rPr>
        <w:t>Kristine SCHLEGELMILCH (Ms.), IP Attaché, (Economic and Science Affairs), Permanent Mission, Geneva</w:t>
      </w:r>
    </w:p>
    <w:p w14:paraId="7342EF19" w14:textId="77777777" w:rsidR="00741F26" w:rsidRDefault="00741F26" w:rsidP="00741F26">
      <w:pPr>
        <w:rPr>
          <w:szCs w:val="22"/>
          <w:u w:val="single"/>
        </w:rPr>
      </w:pPr>
    </w:p>
    <w:p w14:paraId="69DB7882" w14:textId="77777777" w:rsidR="00741F26" w:rsidRDefault="00741F26" w:rsidP="00741F26">
      <w:pPr>
        <w:rPr>
          <w:szCs w:val="22"/>
          <w:u w:val="single"/>
        </w:rPr>
      </w:pPr>
    </w:p>
    <w:p w14:paraId="23AAF8C2" w14:textId="77777777" w:rsidR="00741F26" w:rsidRDefault="00741F26" w:rsidP="00741F26">
      <w:pPr>
        <w:rPr>
          <w:szCs w:val="22"/>
          <w:u w:val="single"/>
        </w:rPr>
      </w:pPr>
      <w:r>
        <w:rPr>
          <w:szCs w:val="22"/>
          <w:u w:val="single"/>
        </w:rPr>
        <w:t>ÉTHIOPIE/ETHIOPIA</w:t>
      </w:r>
    </w:p>
    <w:p w14:paraId="7115E2AC" w14:textId="77777777" w:rsidR="00741F26" w:rsidRDefault="00741F26" w:rsidP="00741F26">
      <w:pPr>
        <w:rPr>
          <w:szCs w:val="22"/>
        </w:rPr>
      </w:pPr>
    </w:p>
    <w:p w14:paraId="6FA5C32A" w14:textId="77777777" w:rsidR="00741F26" w:rsidRDefault="00741F26" w:rsidP="00741F26">
      <w:pPr>
        <w:rPr>
          <w:szCs w:val="22"/>
        </w:rPr>
      </w:pPr>
      <w:r>
        <w:rPr>
          <w:szCs w:val="22"/>
        </w:rPr>
        <w:t>Negash Kebret BOTORA, Ambassador, Permanent Representative, Permanent Mission, Geneva</w:t>
      </w:r>
    </w:p>
    <w:p w14:paraId="453D04A4" w14:textId="77777777" w:rsidR="00741F26" w:rsidRDefault="00741F26" w:rsidP="00741F26">
      <w:pPr>
        <w:rPr>
          <w:szCs w:val="22"/>
          <w:u w:val="single"/>
        </w:rPr>
      </w:pPr>
    </w:p>
    <w:p w14:paraId="50E7CE16" w14:textId="77777777" w:rsidR="00741F26" w:rsidRDefault="00741F26" w:rsidP="00741F26">
      <w:pPr>
        <w:rPr>
          <w:szCs w:val="22"/>
        </w:rPr>
      </w:pPr>
      <w:r>
        <w:rPr>
          <w:szCs w:val="22"/>
        </w:rPr>
        <w:t>Girma Bejiga SENBETA, Director General, Ethiopian Intellectual Property Office, Ministry of Science and Technology, Addis Ababa</w:t>
      </w:r>
    </w:p>
    <w:p w14:paraId="67D9F8E8" w14:textId="77777777" w:rsidR="00741F26" w:rsidRDefault="00741F26" w:rsidP="00741F26">
      <w:pPr>
        <w:rPr>
          <w:szCs w:val="22"/>
        </w:rPr>
      </w:pPr>
    </w:p>
    <w:p w14:paraId="302ED119" w14:textId="77777777" w:rsidR="00741F26" w:rsidRDefault="00741F26" w:rsidP="00741F26">
      <w:pPr>
        <w:rPr>
          <w:szCs w:val="22"/>
        </w:rPr>
      </w:pPr>
      <w:r>
        <w:rPr>
          <w:szCs w:val="22"/>
        </w:rPr>
        <w:t>Yanit Abera HABTEMARIAM (Ms.), Second Secretary, Permanent Mission, Geneva</w:t>
      </w:r>
    </w:p>
    <w:p w14:paraId="0F186661" w14:textId="77777777" w:rsidR="00741F26" w:rsidRDefault="00741F26" w:rsidP="00741F26">
      <w:pPr>
        <w:rPr>
          <w:u w:val="single"/>
        </w:rPr>
      </w:pPr>
    </w:p>
    <w:p w14:paraId="361C56DA" w14:textId="77777777" w:rsidR="00741F26" w:rsidRDefault="00741F26" w:rsidP="00741F26">
      <w:pPr>
        <w:rPr>
          <w:u w:val="single"/>
        </w:rPr>
      </w:pPr>
    </w:p>
    <w:p w14:paraId="783CCB33" w14:textId="77777777" w:rsidR="00741F26" w:rsidRPr="005564BF" w:rsidRDefault="00741F26" w:rsidP="00741F26">
      <w:pPr>
        <w:keepNext/>
        <w:rPr>
          <w:u w:val="single"/>
          <w:lang w:val="fr-CH"/>
        </w:rPr>
      </w:pPr>
      <w:r w:rsidRPr="005564BF">
        <w:rPr>
          <w:u w:val="single"/>
          <w:lang w:val="fr-CH"/>
        </w:rPr>
        <w:t>FÉDÉRATION DE RUSSIE/RUSSIAN FEDERATION</w:t>
      </w:r>
    </w:p>
    <w:p w14:paraId="4F4C53D8" w14:textId="77777777" w:rsidR="00741F26" w:rsidRPr="005564BF" w:rsidRDefault="00741F26" w:rsidP="00741F26">
      <w:pPr>
        <w:keepNext/>
        <w:rPr>
          <w:u w:val="single"/>
          <w:lang w:val="fr-CH"/>
        </w:rPr>
      </w:pPr>
    </w:p>
    <w:p w14:paraId="3E396A19" w14:textId="77777777" w:rsidR="00741F26" w:rsidRDefault="00741F26" w:rsidP="00741F26">
      <w:pPr>
        <w:keepNext/>
      </w:pPr>
      <w:r>
        <w:t>Elena KULIKOVA (Ms.), Head, Law Department, Ministry of Foreign Affairs, Moscow</w:t>
      </w:r>
    </w:p>
    <w:p w14:paraId="3BA818C0" w14:textId="77777777" w:rsidR="00741F26" w:rsidRDefault="00741F26" w:rsidP="00741F26">
      <w:pPr>
        <w:keepNext/>
        <w:rPr>
          <w:u w:val="single"/>
        </w:rPr>
      </w:pPr>
    </w:p>
    <w:p w14:paraId="3ACA4528" w14:textId="77777777" w:rsidR="00741F26" w:rsidRDefault="00741F26" w:rsidP="00741F26">
      <w:r>
        <w:t>Maria MELNICHUK (Ms.), Specialist, International Cooperation Department, Federal Service for Intellectual Property (Rospatent), Moscow</w:t>
      </w:r>
    </w:p>
    <w:p w14:paraId="7CCBED57" w14:textId="77777777" w:rsidR="00741F26" w:rsidRDefault="00741F26" w:rsidP="00741F26"/>
    <w:p w14:paraId="365D0C55" w14:textId="77777777" w:rsidR="00741F26" w:rsidRDefault="00741F26" w:rsidP="00741F26"/>
    <w:p w14:paraId="2AAED7BF" w14:textId="77777777" w:rsidR="00741F26" w:rsidRDefault="00741F26" w:rsidP="00741F26">
      <w:pPr>
        <w:keepNext/>
        <w:rPr>
          <w:u w:val="single"/>
        </w:rPr>
      </w:pPr>
      <w:r>
        <w:rPr>
          <w:u w:val="single"/>
        </w:rPr>
        <w:t>FIDJI/FIJI</w:t>
      </w:r>
    </w:p>
    <w:p w14:paraId="10977D13" w14:textId="77777777" w:rsidR="00741F26" w:rsidRDefault="00741F26" w:rsidP="00741F26">
      <w:pPr>
        <w:keepNext/>
        <w:rPr>
          <w:u w:val="single"/>
        </w:rPr>
      </w:pPr>
    </w:p>
    <w:p w14:paraId="1EA60EB5" w14:textId="77777777" w:rsidR="00741F26" w:rsidRDefault="00741F26" w:rsidP="00741F26">
      <w:pPr>
        <w:keepNext/>
      </w:pPr>
      <w:r>
        <w:t>Ajenda PRATAP, First Secretary, Permanent Mission, Geneva</w:t>
      </w:r>
    </w:p>
    <w:p w14:paraId="638EF032" w14:textId="77777777" w:rsidR="00741F26" w:rsidRDefault="00741F26" w:rsidP="00741F26">
      <w:pPr>
        <w:keepNext/>
        <w:rPr>
          <w:u w:val="single"/>
        </w:rPr>
      </w:pPr>
    </w:p>
    <w:p w14:paraId="7DA1A213" w14:textId="77777777" w:rsidR="00741F26" w:rsidRPr="000C0F61" w:rsidRDefault="00741F26" w:rsidP="00741F26">
      <w:pPr>
        <w:keepNext/>
        <w:rPr>
          <w:lang w:val="fr-CH"/>
        </w:rPr>
      </w:pPr>
      <w:r w:rsidRPr="000C0F61">
        <w:rPr>
          <w:lang w:val="fr-CH"/>
        </w:rPr>
        <w:t>Romain SIMONA, Intern, Permanent Mission, Geneva</w:t>
      </w:r>
    </w:p>
    <w:p w14:paraId="3CD3B308" w14:textId="77777777" w:rsidR="00741F26" w:rsidRPr="000C0F61" w:rsidRDefault="00741F26" w:rsidP="00741F26">
      <w:pPr>
        <w:rPr>
          <w:u w:val="single"/>
          <w:lang w:val="fr-CH"/>
        </w:rPr>
      </w:pPr>
    </w:p>
    <w:p w14:paraId="2088049D" w14:textId="77777777" w:rsidR="00741F26" w:rsidRPr="000C0F61" w:rsidRDefault="00741F26" w:rsidP="00741F26">
      <w:pPr>
        <w:rPr>
          <w:u w:val="single"/>
          <w:lang w:val="fr-CH"/>
        </w:rPr>
      </w:pPr>
    </w:p>
    <w:p w14:paraId="1D25B22F" w14:textId="55873364" w:rsidR="00741F26" w:rsidRDefault="00741F26" w:rsidP="00741F26">
      <w:pPr>
        <w:rPr>
          <w:szCs w:val="22"/>
          <w:u w:val="single"/>
          <w:lang w:val="fr-CH"/>
        </w:rPr>
      </w:pPr>
      <w:r>
        <w:rPr>
          <w:szCs w:val="22"/>
          <w:u w:val="single"/>
          <w:lang w:val="fr-CH"/>
        </w:rPr>
        <w:br w:type="page"/>
      </w:r>
    </w:p>
    <w:p w14:paraId="4A3182ED" w14:textId="77777777" w:rsidR="00741F26" w:rsidRDefault="00741F26" w:rsidP="00741F26">
      <w:pPr>
        <w:rPr>
          <w:szCs w:val="22"/>
          <w:u w:val="single"/>
          <w:lang w:val="fr-CH"/>
        </w:rPr>
      </w:pPr>
      <w:r>
        <w:rPr>
          <w:szCs w:val="22"/>
          <w:u w:val="single"/>
          <w:lang w:val="fr-CH"/>
        </w:rPr>
        <w:lastRenderedPageBreak/>
        <w:t>FRANCE</w:t>
      </w:r>
    </w:p>
    <w:p w14:paraId="68788D5F" w14:textId="77777777" w:rsidR="00741F26" w:rsidRDefault="00741F26" w:rsidP="00741F26">
      <w:pPr>
        <w:rPr>
          <w:szCs w:val="22"/>
          <w:u w:val="single"/>
          <w:lang w:val="fr-CH"/>
        </w:rPr>
      </w:pPr>
    </w:p>
    <w:p w14:paraId="73D45617" w14:textId="77777777" w:rsidR="00741F26" w:rsidRDefault="00741F26" w:rsidP="00741F26">
      <w:pPr>
        <w:rPr>
          <w:lang w:val="fr-CH"/>
        </w:rPr>
      </w:pPr>
      <w:r>
        <w:rPr>
          <w:szCs w:val="22"/>
          <w:lang w:val="fr-CH"/>
        </w:rPr>
        <w:t xml:space="preserve">Ludovic JULIÉ, chargé de mission, Bureau de la propriété intellectuelle, Ministère de la culture </w:t>
      </w:r>
      <w:r>
        <w:rPr>
          <w:lang w:val="fr-CH"/>
        </w:rPr>
        <w:t>et de la communication, Paris</w:t>
      </w:r>
    </w:p>
    <w:p w14:paraId="33F7B5BB" w14:textId="77777777" w:rsidR="00741F26" w:rsidRDefault="00741F26" w:rsidP="00741F26">
      <w:pPr>
        <w:rPr>
          <w:lang w:val="fr-CH"/>
        </w:rPr>
      </w:pPr>
    </w:p>
    <w:p w14:paraId="410386B3" w14:textId="77777777" w:rsidR="00741F26" w:rsidRDefault="00741F26" w:rsidP="00741F26">
      <w:pPr>
        <w:rPr>
          <w:lang w:val="fr-CH"/>
        </w:rPr>
      </w:pPr>
      <w:r>
        <w:rPr>
          <w:lang w:val="fr-CH"/>
        </w:rPr>
        <w:t>Nestor MARTINEZ-AGUADO, rédacteur de la pro</w:t>
      </w:r>
      <w:r>
        <w:rPr>
          <w:szCs w:val="22"/>
          <w:lang w:val="fr-CH"/>
        </w:rPr>
        <w:t xml:space="preserve">priété intellectuelle, </w:t>
      </w:r>
      <w:r>
        <w:rPr>
          <w:iCs/>
          <w:lang w:val="fr-CH"/>
        </w:rPr>
        <w:t>Sous-direction des affaires économiques internationales, Ministère des affaires étrangères et du développement international, Paris</w:t>
      </w:r>
    </w:p>
    <w:p w14:paraId="3F534A9B" w14:textId="77777777" w:rsidR="00741F26" w:rsidRDefault="00741F26" w:rsidP="00741F26">
      <w:pPr>
        <w:rPr>
          <w:lang w:val="fr-CH"/>
        </w:rPr>
      </w:pPr>
    </w:p>
    <w:p w14:paraId="79620461" w14:textId="77777777" w:rsidR="00741F26" w:rsidRDefault="00741F26" w:rsidP="00741F26">
      <w:pPr>
        <w:rPr>
          <w:szCs w:val="22"/>
          <w:lang w:val="fr-CH"/>
        </w:rPr>
      </w:pPr>
      <w:r>
        <w:rPr>
          <w:szCs w:val="22"/>
          <w:lang w:val="fr-CH"/>
        </w:rPr>
        <w:t>Olivier MARTIN, conseiller (affaires économiques et développement), Mission permanente, Genève</w:t>
      </w:r>
    </w:p>
    <w:p w14:paraId="404F08E8" w14:textId="77777777" w:rsidR="00741F26" w:rsidRPr="000C0F61" w:rsidRDefault="00741F26" w:rsidP="00741F26">
      <w:pPr>
        <w:rPr>
          <w:lang w:val="fr-CH"/>
        </w:rPr>
      </w:pPr>
    </w:p>
    <w:p w14:paraId="331575F0" w14:textId="77777777" w:rsidR="00741F26" w:rsidRPr="000C0F61" w:rsidRDefault="00741F26" w:rsidP="00741F26">
      <w:pPr>
        <w:rPr>
          <w:lang w:val="fr-CH"/>
        </w:rPr>
      </w:pPr>
    </w:p>
    <w:p w14:paraId="595A40DE" w14:textId="77777777" w:rsidR="00741F26" w:rsidRDefault="00741F26" w:rsidP="00741F26">
      <w:pPr>
        <w:keepNext/>
        <w:rPr>
          <w:szCs w:val="22"/>
          <w:u w:val="single"/>
          <w:lang w:val="fr-CH"/>
        </w:rPr>
      </w:pPr>
      <w:r>
        <w:rPr>
          <w:szCs w:val="22"/>
          <w:u w:val="single"/>
          <w:lang w:val="fr-CH"/>
        </w:rPr>
        <w:t>GABON</w:t>
      </w:r>
    </w:p>
    <w:p w14:paraId="767765D4" w14:textId="77777777" w:rsidR="00741F26" w:rsidRDefault="00741F26" w:rsidP="00741F26">
      <w:pPr>
        <w:keepNext/>
        <w:rPr>
          <w:szCs w:val="22"/>
          <w:u w:val="single"/>
          <w:lang w:val="fr-CH"/>
        </w:rPr>
      </w:pPr>
    </w:p>
    <w:p w14:paraId="5D8A6668" w14:textId="77777777" w:rsidR="00741F26" w:rsidRDefault="00741F26" w:rsidP="00741F26">
      <w:pPr>
        <w:rPr>
          <w:lang w:val="fr-CH"/>
        </w:rPr>
      </w:pPr>
      <w:r>
        <w:rPr>
          <w:lang w:val="fr-CH"/>
        </w:rPr>
        <w:t xml:space="preserve">Edwige KOUMBY MISSAMBO (Mme), premier </w:t>
      </w:r>
      <w:proofErr w:type="gramStart"/>
      <w:r>
        <w:rPr>
          <w:lang w:val="fr-CH"/>
        </w:rPr>
        <w:t>conseiller</w:t>
      </w:r>
      <w:proofErr w:type="gramEnd"/>
      <w:r>
        <w:rPr>
          <w:lang w:val="fr-CH"/>
        </w:rPr>
        <w:t xml:space="preserve">, Mission permanente, </w:t>
      </w:r>
      <w:r>
        <w:rPr>
          <w:szCs w:val="22"/>
          <w:lang w:val="fr-CH"/>
        </w:rPr>
        <w:t>Genève</w:t>
      </w:r>
    </w:p>
    <w:p w14:paraId="21878F4E" w14:textId="77777777" w:rsidR="00741F26" w:rsidRDefault="00741F26" w:rsidP="00741F26">
      <w:pPr>
        <w:rPr>
          <w:lang w:val="fr-CH"/>
        </w:rPr>
      </w:pPr>
    </w:p>
    <w:p w14:paraId="68916FE9" w14:textId="77777777" w:rsidR="00741F26" w:rsidRDefault="00741F26" w:rsidP="00741F26">
      <w:pPr>
        <w:rPr>
          <w:lang w:val="fr-CH"/>
        </w:rPr>
      </w:pPr>
    </w:p>
    <w:p w14:paraId="2E7F2FE9" w14:textId="77777777" w:rsidR="00741F26" w:rsidRPr="00895DB2" w:rsidRDefault="00741F26" w:rsidP="00741F26">
      <w:pPr>
        <w:keepNext/>
        <w:rPr>
          <w:szCs w:val="22"/>
          <w:u w:val="single"/>
          <w:lang w:val="es-ES_tradnl"/>
        </w:rPr>
      </w:pPr>
      <w:r w:rsidRPr="00895DB2">
        <w:rPr>
          <w:szCs w:val="22"/>
          <w:u w:val="single"/>
          <w:lang w:val="es-ES_tradnl"/>
        </w:rPr>
        <w:t>GRÈCE/GREECE</w:t>
      </w:r>
    </w:p>
    <w:p w14:paraId="605DD78F" w14:textId="77777777" w:rsidR="00741F26" w:rsidRPr="00895DB2" w:rsidRDefault="00741F26" w:rsidP="00741F26">
      <w:pPr>
        <w:keepNext/>
        <w:rPr>
          <w:szCs w:val="22"/>
          <w:lang w:val="es-ES_tradnl"/>
        </w:rPr>
      </w:pPr>
    </w:p>
    <w:p w14:paraId="0B236198" w14:textId="77777777" w:rsidR="00741F26" w:rsidRPr="00895DB2" w:rsidRDefault="00741F26" w:rsidP="00741F26">
      <w:pPr>
        <w:rPr>
          <w:szCs w:val="22"/>
          <w:lang w:val="es-ES_tradnl"/>
        </w:rPr>
      </w:pPr>
      <w:r w:rsidRPr="00895DB2">
        <w:rPr>
          <w:szCs w:val="22"/>
          <w:lang w:val="es-ES_tradnl"/>
        </w:rPr>
        <w:t>Paraskevi NAKIOU (Ms.), Attaché, Permanent Mission, Geneva</w:t>
      </w:r>
    </w:p>
    <w:p w14:paraId="6763B31F" w14:textId="77777777" w:rsidR="00741F26" w:rsidRPr="00895DB2" w:rsidRDefault="00741F26" w:rsidP="00741F26">
      <w:pPr>
        <w:rPr>
          <w:szCs w:val="22"/>
          <w:lang w:val="es-ES_tradnl"/>
        </w:rPr>
      </w:pPr>
    </w:p>
    <w:p w14:paraId="76DBA139" w14:textId="77777777" w:rsidR="00741F26" w:rsidRPr="00895DB2" w:rsidRDefault="00741F26" w:rsidP="00741F26">
      <w:pPr>
        <w:rPr>
          <w:bCs/>
          <w:lang w:val="es-ES_tradnl"/>
        </w:rPr>
      </w:pPr>
    </w:p>
    <w:p w14:paraId="62C4F64D" w14:textId="77777777" w:rsidR="00741F26" w:rsidRPr="00895DB2" w:rsidRDefault="00741F26" w:rsidP="00741F26">
      <w:pPr>
        <w:rPr>
          <w:szCs w:val="22"/>
          <w:u w:val="single"/>
          <w:lang w:val="es-ES_tradnl"/>
        </w:rPr>
      </w:pPr>
      <w:r w:rsidRPr="00895DB2">
        <w:rPr>
          <w:szCs w:val="22"/>
          <w:u w:val="single"/>
          <w:lang w:val="es-ES_tradnl"/>
        </w:rPr>
        <w:t>GUATEMALA</w:t>
      </w:r>
    </w:p>
    <w:p w14:paraId="3929C5B5" w14:textId="77777777" w:rsidR="00741F26" w:rsidRPr="00895DB2" w:rsidRDefault="00741F26" w:rsidP="00741F26">
      <w:pPr>
        <w:rPr>
          <w:szCs w:val="22"/>
          <w:lang w:val="es-ES_tradnl"/>
        </w:rPr>
      </w:pPr>
    </w:p>
    <w:p w14:paraId="12929383" w14:textId="77777777" w:rsidR="00741F26" w:rsidRDefault="00741F26" w:rsidP="00741F26">
      <w:pPr>
        <w:rPr>
          <w:szCs w:val="22"/>
          <w:lang w:val="es-ES_tradnl"/>
        </w:rPr>
      </w:pPr>
      <w:r>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14:paraId="1C31CB81" w14:textId="77777777" w:rsidR="00741F26" w:rsidRDefault="00741F26" w:rsidP="00741F26">
      <w:pPr>
        <w:rPr>
          <w:bCs/>
          <w:u w:val="single"/>
          <w:lang w:val="es-ES_tradnl"/>
        </w:rPr>
      </w:pPr>
    </w:p>
    <w:p w14:paraId="3D58CF35" w14:textId="77777777" w:rsidR="00741F26" w:rsidRDefault="00741F26" w:rsidP="00741F26">
      <w:pPr>
        <w:rPr>
          <w:bCs/>
          <w:u w:val="single"/>
          <w:lang w:val="es-ES_tradnl"/>
        </w:rPr>
      </w:pPr>
    </w:p>
    <w:p w14:paraId="1311F8B3" w14:textId="77777777" w:rsidR="00741F26" w:rsidRDefault="00741F26" w:rsidP="00741F26">
      <w:pPr>
        <w:keepNext/>
        <w:rPr>
          <w:bCs/>
          <w:u w:val="single"/>
          <w:lang w:val="es-ES"/>
        </w:rPr>
      </w:pPr>
      <w:r>
        <w:rPr>
          <w:bCs/>
          <w:u w:val="single"/>
          <w:lang w:val="es-ES"/>
        </w:rPr>
        <w:t>HONDURAS</w:t>
      </w:r>
    </w:p>
    <w:p w14:paraId="337EB9B4" w14:textId="77777777" w:rsidR="00741F26" w:rsidRDefault="00741F26" w:rsidP="00741F26">
      <w:pPr>
        <w:rPr>
          <w:bCs/>
          <w:lang w:val="es-ES"/>
        </w:rPr>
      </w:pPr>
    </w:p>
    <w:p w14:paraId="1FA6FD98" w14:textId="77777777" w:rsidR="00741F26" w:rsidRPr="000C0F61" w:rsidRDefault="00741F26" w:rsidP="00741F26">
      <w:pPr>
        <w:rPr>
          <w:szCs w:val="22"/>
          <w:lang w:val="es-ES_tradnl"/>
        </w:rPr>
      </w:pPr>
      <w:r>
        <w:rPr>
          <w:bCs/>
          <w:lang w:val="es-ES"/>
        </w:rPr>
        <w:t xml:space="preserve">Giampaolo RIZZO-ALVARADO, Embajador, </w:t>
      </w:r>
      <w:r w:rsidRPr="000C0F61">
        <w:rPr>
          <w:szCs w:val="22"/>
          <w:lang w:val="es-ES_tradnl"/>
        </w:rPr>
        <w:t>Misión Permanente, Ginebra</w:t>
      </w:r>
    </w:p>
    <w:p w14:paraId="645B6378" w14:textId="77777777" w:rsidR="00741F26" w:rsidRDefault="00741F26" w:rsidP="00741F26">
      <w:pPr>
        <w:rPr>
          <w:bCs/>
          <w:lang w:val="es-ES"/>
        </w:rPr>
      </w:pPr>
    </w:p>
    <w:p w14:paraId="2103D5BA" w14:textId="77777777" w:rsidR="00741F26" w:rsidRPr="000C0F61" w:rsidRDefault="00741F26" w:rsidP="00741F26">
      <w:pPr>
        <w:rPr>
          <w:lang w:val="es-ES_tradnl"/>
        </w:rPr>
      </w:pPr>
      <w:r w:rsidRPr="000C0F61">
        <w:rPr>
          <w:lang w:val="es-ES_tradnl"/>
        </w:rPr>
        <w:t>Gilliam Noemi GÓMEZ GUIFARRO (Sra.), Primer Secretario, Misión Permanente, Ginebra</w:t>
      </w:r>
    </w:p>
    <w:p w14:paraId="2B2AFFF6" w14:textId="77777777" w:rsidR="00741F26" w:rsidRPr="000C0F61" w:rsidRDefault="00741F26" w:rsidP="00741F26">
      <w:pPr>
        <w:rPr>
          <w:lang w:val="es-ES_tradnl"/>
        </w:rPr>
      </w:pPr>
    </w:p>
    <w:p w14:paraId="2BAA4D78" w14:textId="77777777" w:rsidR="00741F26" w:rsidRDefault="00741F26" w:rsidP="00741F26">
      <w:pPr>
        <w:rPr>
          <w:bCs/>
          <w:lang w:val="es-ES"/>
        </w:rPr>
      </w:pPr>
    </w:p>
    <w:p w14:paraId="3F6ACAE9" w14:textId="77777777" w:rsidR="00741F26" w:rsidRPr="005564BF" w:rsidRDefault="00741F26" w:rsidP="00741F26">
      <w:pPr>
        <w:rPr>
          <w:szCs w:val="22"/>
          <w:u w:val="single"/>
          <w:lang w:val="es-ES"/>
        </w:rPr>
      </w:pPr>
      <w:r w:rsidRPr="005564BF">
        <w:rPr>
          <w:szCs w:val="22"/>
          <w:u w:val="single"/>
          <w:lang w:val="es-ES"/>
        </w:rPr>
        <w:t>INDE/INDIA</w:t>
      </w:r>
    </w:p>
    <w:p w14:paraId="7EF73012" w14:textId="77777777" w:rsidR="00741F26" w:rsidRPr="005564BF" w:rsidRDefault="00741F26" w:rsidP="00741F26">
      <w:pPr>
        <w:rPr>
          <w:szCs w:val="22"/>
          <w:lang w:val="es-ES"/>
        </w:rPr>
      </w:pPr>
    </w:p>
    <w:p w14:paraId="6BFC242A" w14:textId="77777777" w:rsidR="00741F26" w:rsidRPr="005564BF" w:rsidRDefault="00741F26" w:rsidP="00741F26">
      <w:pPr>
        <w:rPr>
          <w:szCs w:val="22"/>
          <w:lang w:val="es-ES"/>
        </w:rPr>
      </w:pPr>
      <w:r w:rsidRPr="005564BF">
        <w:rPr>
          <w:szCs w:val="22"/>
          <w:lang w:val="es-ES"/>
        </w:rPr>
        <w:t>Anil Kumar RAI, Counsellor, Humanitarian Affairs, Permanent Mission, Geneva</w:t>
      </w:r>
    </w:p>
    <w:p w14:paraId="4304423D" w14:textId="77777777" w:rsidR="00741F26" w:rsidRPr="005564BF" w:rsidRDefault="00741F26" w:rsidP="00741F26">
      <w:pPr>
        <w:rPr>
          <w:szCs w:val="22"/>
          <w:lang w:val="es-ES"/>
        </w:rPr>
      </w:pPr>
    </w:p>
    <w:p w14:paraId="156DF60E" w14:textId="77777777" w:rsidR="00741F26" w:rsidRPr="005564BF" w:rsidRDefault="00741F26" w:rsidP="00741F26">
      <w:pPr>
        <w:rPr>
          <w:szCs w:val="22"/>
          <w:lang w:val="es-ES"/>
        </w:rPr>
      </w:pPr>
    </w:p>
    <w:p w14:paraId="36852D09" w14:textId="77777777" w:rsidR="00741F26" w:rsidRDefault="00741F26" w:rsidP="00741F26">
      <w:pPr>
        <w:keepNext/>
        <w:rPr>
          <w:bCs/>
          <w:u w:val="single"/>
        </w:rPr>
      </w:pPr>
      <w:r>
        <w:rPr>
          <w:bCs/>
          <w:u w:val="single"/>
        </w:rPr>
        <w:t>INDONÉSIE/INDONESIA</w:t>
      </w:r>
    </w:p>
    <w:p w14:paraId="2E1D83B8" w14:textId="77777777" w:rsidR="00741F26" w:rsidRDefault="00741F26" w:rsidP="00741F26">
      <w:pPr>
        <w:keepNext/>
        <w:rPr>
          <w:bCs/>
          <w:u w:val="single"/>
        </w:rPr>
      </w:pPr>
    </w:p>
    <w:p w14:paraId="3D52EE54" w14:textId="77777777" w:rsidR="00741F26" w:rsidRDefault="00741F26" w:rsidP="00741F26">
      <w:pPr>
        <w:rPr>
          <w:szCs w:val="22"/>
        </w:rPr>
      </w:pPr>
      <w:r>
        <w:rPr>
          <w:szCs w:val="22"/>
        </w:rPr>
        <w:t>Triyono WIBOWO, Ambassador, First Deputy Permanent Representative, Permanent Mission, Geneva</w:t>
      </w:r>
    </w:p>
    <w:p w14:paraId="318DE71B" w14:textId="77777777" w:rsidR="00741F26" w:rsidRDefault="00741F26" w:rsidP="00741F26">
      <w:pPr>
        <w:rPr>
          <w:szCs w:val="22"/>
        </w:rPr>
      </w:pPr>
    </w:p>
    <w:p w14:paraId="2BE7C170" w14:textId="77777777" w:rsidR="00741F26" w:rsidRDefault="00741F26" w:rsidP="00741F26">
      <w:pPr>
        <w:rPr>
          <w:szCs w:val="22"/>
        </w:rPr>
      </w:pPr>
      <w:r>
        <w:rPr>
          <w:szCs w:val="22"/>
        </w:rPr>
        <w:t>Robert Matheus Michael TENE, Ambassador, Deputy Permanent Representative, Permanent Mission, Geneva</w:t>
      </w:r>
    </w:p>
    <w:p w14:paraId="74F4BC3A" w14:textId="77777777" w:rsidR="00741F26" w:rsidRDefault="00741F26" w:rsidP="00741F26">
      <w:pPr>
        <w:rPr>
          <w:szCs w:val="22"/>
        </w:rPr>
      </w:pPr>
    </w:p>
    <w:p w14:paraId="6BE5F567" w14:textId="77777777" w:rsidR="00741F26" w:rsidRDefault="00741F26" w:rsidP="00741F26">
      <w:pPr>
        <w:rPr>
          <w:szCs w:val="22"/>
        </w:rPr>
      </w:pPr>
      <w:r>
        <w:rPr>
          <w:szCs w:val="22"/>
        </w:rPr>
        <w:t>Razilu RAZILU, Executive Secretary, Directorate General of Intellectual Property Rights, Ministry of Law and Human Rights, Jakarta</w:t>
      </w:r>
    </w:p>
    <w:p w14:paraId="700465AE" w14:textId="77777777" w:rsidR="00741F26" w:rsidRDefault="00741F26" w:rsidP="00741F26">
      <w:pPr>
        <w:rPr>
          <w:szCs w:val="22"/>
        </w:rPr>
      </w:pPr>
    </w:p>
    <w:p w14:paraId="73BDA863" w14:textId="77777777" w:rsidR="00741F26" w:rsidRDefault="00741F26" w:rsidP="00741F26">
      <w:pPr>
        <w:rPr>
          <w:szCs w:val="22"/>
        </w:rPr>
      </w:pPr>
      <w:r>
        <w:rPr>
          <w:szCs w:val="22"/>
        </w:rPr>
        <w:lastRenderedPageBreak/>
        <w:t>Surahno SURAHNO, Head, Finance Division, Secretariat, Directorate General of Intellectual Property Rights, Ministry of Law and Human Rights, Jakarta</w:t>
      </w:r>
    </w:p>
    <w:p w14:paraId="4DF1D89F" w14:textId="77777777" w:rsidR="00741F26" w:rsidRDefault="00741F26" w:rsidP="00741F26">
      <w:pPr>
        <w:rPr>
          <w:szCs w:val="22"/>
        </w:rPr>
      </w:pPr>
    </w:p>
    <w:p w14:paraId="521032F0" w14:textId="77777777" w:rsidR="00741F26" w:rsidRDefault="00741F26" w:rsidP="00741F26">
      <w:pPr>
        <w:rPr>
          <w:szCs w:val="22"/>
        </w:rPr>
      </w:pPr>
      <w:r>
        <w:rPr>
          <w:szCs w:val="22"/>
        </w:rPr>
        <w:t>Zakiyudin ZAKIYUDIN, Head, Center for Technology Assessment and Intellectual Property Rights, Agency for Industrial Policy, Business Climate and Quality Assessment, Ministry of Industry, Jakarta</w:t>
      </w:r>
    </w:p>
    <w:p w14:paraId="527EFF99" w14:textId="77777777" w:rsidR="00741F26" w:rsidRDefault="00741F26" w:rsidP="00741F26">
      <w:pPr>
        <w:rPr>
          <w:szCs w:val="22"/>
        </w:rPr>
      </w:pPr>
    </w:p>
    <w:p w14:paraId="6D206553" w14:textId="77777777" w:rsidR="00741F26" w:rsidRDefault="00741F26" w:rsidP="00741F26">
      <w:pPr>
        <w:pStyle w:val="Default"/>
        <w:rPr>
          <w:sz w:val="22"/>
          <w:szCs w:val="22"/>
        </w:rPr>
      </w:pPr>
      <w:r>
        <w:rPr>
          <w:sz w:val="22"/>
          <w:szCs w:val="22"/>
        </w:rPr>
        <w:t>Firman Harryanto SAGALA, Head of Section, Commercialization Center for Technology Assessment and Intellectual Property Rights, Agency for Industrial Policy, Business Climate and Quality Assessment, Ministry of Industry, Jakarta</w:t>
      </w:r>
    </w:p>
    <w:p w14:paraId="0EDC0BB4" w14:textId="77777777" w:rsidR="00741F26" w:rsidRDefault="00741F26" w:rsidP="00741F26">
      <w:pPr>
        <w:pStyle w:val="Default"/>
        <w:rPr>
          <w:sz w:val="22"/>
          <w:szCs w:val="22"/>
        </w:rPr>
      </w:pPr>
    </w:p>
    <w:p w14:paraId="2AB9B71B" w14:textId="77777777" w:rsidR="00741F26" w:rsidRDefault="00741F26" w:rsidP="00741F26">
      <w:pPr>
        <w:rPr>
          <w:szCs w:val="22"/>
        </w:rPr>
      </w:pPr>
      <w:r>
        <w:rPr>
          <w:szCs w:val="22"/>
        </w:rPr>
        <w:t>Erik MANGAJAYA, Second Secretary, Permanent Mission, Geneva</w:t>
      </w:r>
    </w:p>
    <w:p w14:paraId="31B261EC" w14:textId="77777777" w:rsidR="00741F26" w:rsidRDefault="00741F26" w:rsidP="00741F26">
      <w:pPr>
        <w:pStyle w:val="Default"/>
        <w:rPr>
          <w:sz w:val="22"/>
          <w:szCs w:val="22"/>
          <w:u w:val="single"/>
        </w:rPr>
      </w:pPr>
    </w:p>
    <w:p w14:paraId="23636FC8" w14:textId="77777777" w:rsidR="00741F26" w:rsidRDefault="00741F26" w:rsidP="00741F26">
      <w:pPr>
        <w:pStyle w:val="Default"/>
        <w:rPr>
          <w:sz w:val="22"/>
          <w:szCs w:val="22"/>
        </w:rPr>
      </w:pPr>
      <w:r>
        <w:rPr>
          <w:sz w:val="22"/>
          <w:szCs w:val="22"/>
        </w:rPr>
        <w:t>Jeremia Budhi PRATAMA, Staff, Directorate of Trade, Industry, Investment and Intellectual Property Rights, Ministry of Foreign Affairs, Jakarta</w:t>
      </w:r>
    </w:p>
    <w:p w14:paraId="38C4055A" w14:textId="77777777" w:rsidR="00741F26" w:rsidRDefault="00741F26" w:rsidP="00741F26">
      <w:pPr>
        <w:pStyle w:val="Default"/>
        <w:rPr>
          <w:sz w:val="22"/>
          <w:szCs w:val="22"/>
          <w:u w:val="single"/>
        </w:rPr>
      </w:pPr>
    </w:p>
    <w:p w14:paraId="530E224A" w14:textId="77777777" w:rsidR="00741F26" w:rsidRDefault="00741F26" w:rsidP="00741F26">
      <w:pPr>
        <w:pStyle w:val="Default"/>
        <w:rPr>
          <w:sz w:val="22"/>
          <w:szCs w:val="22"/>
          <w:u w:val="single"/>
        </w:rPr>
      </w:pPr>
    </w:p>
    <w:p w14:paraId="60464D7E" w14:textId="77777777" w:rsidR="00741F26" w:rsidRDefault="00741F26" w:rsidP="00741F26">
      <w:pPr>
        <w:keepNext/>
        <w:rPr>
          <w:szCs w:val="22"/>
          <w:u w:val="single"/>
          <w:lang w:val="fr-CH"/>
        </w:rPr>
      </w:pPr>
      <w:r>
        <w:rPr>
          <w:szCs w:val="22"/>
          <w:u w:val="single"/>
          <w:lang w:val="fr-CH"/>
        </w:rPr>
        <w:t>IRAN (RÉPUBLIQUE ISLAMIQUE D’)/IRAN (ISLAMIC REPUBLIC OF)</w:t>
      </w:r>
    </w:p>
    <w:p w14:paraId="0417C819" w14:textId="77777777" w:rsidR="00741F26" w:rsidRDefault="00741F26" w:rsidP="00741F26">
      <w:pPr>
        <w:pStyle w:val="Default"/>
        <w:rPr>
          <w:sz w:val="22"/>
          <w:szCs w:val="22"/>
          <w:u w:val="single"/>
          <w:lang w:val="fr-CH"/>
        </w:rPr>
      </w:pPr>
    </w:p>
    <w:p w14:paraId="1F641B16" w14:textId="77777777" w:rsidR="00741F26" w:rsidRDefault="00741F26" w:rsidP="00741F26">
      <w:pPr>
        <w:pStyle w:val="Default"/>
        <w:rPr>
          <w:sz w:val="22"/>
          <w:szCs w:val="22"/>
        </w:rPr>
      </w:pPr>
      <w:r>
        <w:rPr>
          <w:sz w:val="22"/>
          <w:szCs w:val="22"/>
        </w:rPr>
        <w:t>Mahmoud ESFAHANI NEJAD, Deputy Director, International Legal Department, Ministry of Foreign Affairs, Tehran</w:t>
      </w:r>
    </w:p>
    <w:p w14:paraId="5E6FD0B7" w14:textId="77777777" w:rsidR="00741F26" w:rsidRDefault="00741F26" w:rsidP="00741F26">
      <w:pPr>
        <w:pStyle w:val="Default"/>
        <w:rPr>
          <w:sz w:val="22"/>
          <w:szCs w:val="22"/>
        </w:rPr>
      </w:pPr>
    </w:p>
    <w:p w14:paraId="02A6DF64" w14:textId="77777777" w:rsidR="00741F26" w:rsidRDefault="00741F26" w:rsidP="00741F26">
      <w:pPr>
        <w:pStyle w:val="Default"/>
        <w:rPr>
          <w:sz w:val="22"/>
          <w:szCs w:val="22"/>
        </w:rPr>
      </w:pPr>
      <w:r>
        <w:rPr>
          <w:sz w:val="22"/>
          <w:szCs w:val="22"/>
        </w:rPr>
        <w:t>Nabiollah AZAMI, First Secretary, Permanent Mission, Geneva</w:t>
      </w:r>
    </w:p>
    <w:p w14:paraId="56D4A9D0" w14:textId="77777777" w:rsidR="00741F26" w:rsidRDefault="00741F26" w:rsidP="00741F26">
      <w:pPr>
        <w:pStyle w:val="Default"/>
        <w:rPr>
          <w:sz w:val="22"/>
          <w:szCs w:val="22"/>
        </w:rPr>
      </w:pPr>
    </w:p>
    <w:p w14:paraId="37836A08" w14:textId="77777777" w:rsidR="00741F26" w:rsidRDefault="00741F26" w:rsidP="00741F26">
      <w:pPr>
        <w:pStyle w:val="Default"/>
        <w:rPr>
          <w:sz w:val="22"/>
          <w:szCs w:val="22"/>
          <w:u w:val="single"/>
        </w:rPr>
      </w:pPr>
    </w:p>
    <w:p w14:paraId="47877ABD" w14:textId="77777777" w:rsidR="00741F26" w:rsidRDefault="00741F26" w:rsidP="00741F26">
      <w:pPr>
        <w:rPr>
          <w:szCs w:val="22"/>
          <w:u w:val="single"/>
        </w:rPr>
      </w:pPr>
      <w:r>
        <w:rPr>
          <w:szCs w:val="22"/>
          <w:u w:val="single"/>
        </w:rPr>
        <w:t>IRLANDE/IRELAND</w:t>
      </w:r>
    </w:p>
    <w:p w14:paraId="337C8997" w14:textId="77777777" w:rsidR="00741F26" w:rsidRDefault="00741F26" w:rsidP="00741F26">
      <w:pPr>
        <w:rPr>
          <w:szCs w:val="22"/>
          <w:u w:val="single"/>
        </w:rPr>
      </w:pPr>
    </w:p>
    <w:p w14:paraId="4BB73308" w14:textId="77777777" w:rsidR="00741F26" w:rsidRDefault="00741F26" w:rsidP="00741F26">
      <w:pPr>
        <w:pStyle w:val="Default"/>
        <w:rPr>
          <w:sz w:val="22"/>
          <w:szCs w:val="22"/>
        </w:rPr>
      </w:pPr>
      <w:r>
        <w:rPr>
          <w:sz w:val="22"/>
          <w:szCs w:val="22"/>
        </w:rPr>
        <w:t>Cathal LYNCH, Second Secretary, Permanent Mission, Geneva</w:t>
      </w:r>
    </w:p>
    <w:p w14:paraId="4E2D9731" w14:textId="77777777" w:rsidR="00741F26" w:rsidRDefault="00741F26" w:rsidP="00741F26">
      <w:pPr>
        <w:pStyle w:val="Default"/>
        <w:rPr>
          <w:sz w:val="22"/>
          <w:szCs w:val="22"/>
        </w:rPr>
      </w:pPr>
    </w:p>
    <w:p w14:paraId="460E121C" w14:textId="77777777" w:rsidR="00741F26" w:rsidRDefault="00741F26" w:rsidP="00741F26">
      <w:pPr>
        <w:rPr>
          <w:szCs w:val="22"/>
          <w:u w:val="single"/>
        </w:rPr>
      </w:pPr>
    </w:p>
    <w:p w14:paraId="24D997D0" w14:textId="77777777" w:rsidR="00741F26" w:rsidRDefault="00741F26" w:rsidP="00741F26">
      <w:pPr>
        <w:rPr>
          <w:szCs w:val="22"/>
          <w:u w:val="single"/>
        </w:rPr>
      </w:pPr>
      <w:r>
        <w:rPr>
          <w:szCs w:val="22"/>
          <w:u w:val="single"/>
        </w:rPr>
        <w:t>ITALIE/ITALY</w:t>
      </w:r>
    </w:p>
    <w:p w14:paraId="4AA1BFA8" w14:textId="77777777" w:rsidR="00741F26" w:rsidRDefault="00741F26" w:rsidP="00741F26">
      <w:pPr>
        <w:rPr>
          <w:szCs w:val="22"/>
          <w:u w:val="single"/>
        </w:rPr>
      </w:pPr>
    </w:p>
    <w:p w14:paraId="3A42799B" w14:textId="77777777" w:rsidR="00741F26" w:rsidRDefault="00741F26" w:rsidP="00741F26">
      <w:pPr>
        <w:rPr>
          <w:szCs w:val="22"/>
        </w:rPr>
      </w:pPr>
      <w:r>
        <w:rPr>
          <w:szCs w:val="22"/>
        </w:rPr>
        <w:t>Tiberio SCHMIDLIN, Counsellor, Permanent Mission, Geneva</w:t>
      </w:r>
    </w:p>
    <w:p w14:paraId="23400687" w14:textId="77777777" w:rsidR="00741F26" w:rsidRDefault="00741F26" w:rsidP="00741F26"/>
    <w:p w14:paraId="6A472D00" w14:textId="77777777" w:rsidR="00741F26" w:rsidRDefault="00741F26" w:rsidP="00741F26"/>
    <w:p w14:paraId="47964F89" w14:textId="77777777" w:rsidR="00741F26" w:rsidRDefault="00741F26" w:rsidP="00741F26">
      <w:pPr>
        <w:keepNext/>
        <w:rPr>
          <w:u w:val="single"/>
        </w:rPr>
      </w:pPr>
      <w:r>
        <w:rPr>
          <w:u w:val="single"/>
        </w:rPr>
        <w:t>JAPON/JAPAN</w:t>
      </w:r>
    </w:p>
    <w:p w14:paraId="6C76223E" w14:textId="77777777" w:rsidR="00741F26" w:rsidRDefault="00741F26" w:rsidP="00741F26">
      <w:pPr>
        <w:keepNext/>
      </w:pPr>
    </w:p>
    <w:p w14:paraId="0B0C9ECF" w14:textId="77777777" w:rsidR="00741F26" w:rsidRDefault="00741F26" w:rsidP="00741F26">
      <w:pPr>
        <w:rPr>
          <w:szCs w:val="22"/>
        </w:rPr>
      </w:pPr>
      <w:r>
        <w:rPr>
          <w:szCs w:val="22"/>
        </w:rPr>
        <w:t>Hirokazu NAKANO, Director, Multilateral Policy Office, International Policy Division, Policy Planning and Coordination Department, Japan Patent Office (JPO), Tokyo</w:t>
      </w:r>
    </w:p>
    <w:p w14:paraId="7E352F75" w14:textId="77777777" w:rsidR="00741F26" w:rsidRDefault="00741F26" w:rsidP="00741F26"/>
    <w:p w14:paraId="596A878D" w14:textId="77777777" w:rsidR="00741F26" w:rsidRDefault="00741F26" w:rsidP="00741F26">
      <w:r>
        <w:t>Yoshinari OYAMA, Deputy Director, International Organization Section, International Policy Division, Japan Patent Office (JPO), Tokyo</w:t>
      </w:r>
    </w:p>
    <w:p w14:paraId="66DF0336" w14:textId="77777777" w:rsidR="00741F26" w:rsidRDefault="00741F26" w:rsidP="00741F26"/>
    <w:p w14:paraId="148B2A67" w14:textId="77777777" w:rsidR="00741F26" w:rsidRDefault="00741F26" w:rsidP="00741F26">
      <w:pPr>
        <w:rPr>
          <w:u w:val="single"/>
        </w:rPr>
      </w:pPr>
    </w:p>
    <w:p w14:paraId="39E66798" w14:textId="77777777" w:rsidR="00741F26" w:rsidRDefault="00741F26" w:rsidP="00741F26">
      <w:pPr>
        <w:keepNext/>
        <w:rPr>
          <w:szCs w:val="22"/>
          <w:u w:val="single"/>
        </w:rPr>
      </w:pPr>
      <w:r>
        <w:rPr>
          <w:szCs w:val="22"/>
          <w:u w:val="single"/>
        </w:rPr>
        <w:t>JORDANIE/JORDAN</w:t>
      </w:r>
    </w:p>
    <w:p w14:paraId="5720F235" w14:textId="77777777" w:rsidR="00741F26" w:rsidRDefault="00741F26" w:rsidP="00741F26">
      <w:pPr>
        <w:keepNext/>
        <w:rPr>
          <w:u w:val="single"/>
        </w:rPr>
      </w:pPr>
    </w:p>
    <w:p w14:paraId="25F8B9BE" w14:textId="77777777" w:rsidR="00741F26" w:rsidRDefault="00741F26" w:rsidP="00741F26">
      <w:pPr>
        <w:keepNext/>
      </w:pPr>
      <w:r>
        <w:t>Zain AL AWAMLEH (Ms.), Director, Industrial Property Protection, Ministry of Industry, Trade and Supply, Amman</w:t>
      </w:r>
    </w:p>
    <w:p w14:paraId="51FA635F" w14:textId="77777777" w:rsidR="00741F26" w:rsidRDefault="00741F26" w:rsidP="00741F26"/>
    <w:p w14:paraId="0DC319F1" w14:textId="77777777" w:rsidR="00741F26" w:rsidRDefault="00741F26" w:rsidP="00741F26"/>
    <w:p w14:paraId="10C6F1A5" w14:textId="77777777" w:rsidR="00741F26" w:rsidRDefault="00741F26" w:rsidP="00741F26">
      <w:pPr>
        <w:keepNext/>
        <w:rPr>
          <w:szCs w:val="22"/>
          <w:u w:val="single"/>
        </w:rPr>
      </w:pPr>
      <w:r>
        <w:rPr>
          <w:szCs w:val="22"/>
          <w:u w:val="single"/>
        </w:rPr>
        <w:t>KAZAKHSTAN</w:t>
      </w:r>
    </w:p>
    <w:p w14:paraId="3B30F82B" w14:textId="77777777" w:rsidR="00741F26" w:rsidRDefault="00741F26" w:rsidP="00741F26"/>
    <w:p w14:paraId="60AD706C" w14:textId="77777777" w:rsidR="00741F26" w:rsidRDefault="00741F26" w:rsidP="00741F26">
      <w:r>
        <w:t>Sholpan ABDREYEVA (Ms.), Deputy Director, International Division, Department of Intellectual Property Rights, Ministry of Justice, Astana</w:t>
      </w:r>
    </w:p>
    <w:p w14:paraId="6C188FFB" w14:textId="77777777" w:rsidR="00741F26" w:rsidRDefault="00741F26" w:rsidP="00741F26">
      <w:pPr>
        <w:keepNext/>
        <w:keepLines/>
        <w:rPr>
          <w:szCs w:val="22"/>
          <w:u w:val="single"/>
        </w:rPr>
      </w:pPr>
      <w:r>
        <w:rPr>
          <w:szCs w:val="22"/>
          <w:u w:val="single"/>
        </w:rPr>
        <w:lastRenderedPageBreak/>
        <w:t>KENYA</w:t>
      </w:r>
    </w:p>
    <w:p w14:paraId="055886E0" w14:textId="77777777" w:rsidR="00741F26" w:rsidRDefault="00741F26" w:rsidP="00741F26">
      <w:pPr>
        <w:keepNext/>
        <w:keepLines/>
        <w:rPr>
          <w:szCs w:val="22"/>
          <w:u w:val="single"/>
        </w:rPr>
      </w:pPr>
    </w:p>
    <w:p w14:paraId="303AE810" w14:textId="77777777" w:rsidR="00741F26" w:rsidRDefault="00741F26" w:rsidP="00741F26">
      <w:pPr>
        <w:keepNext/>
        <w:keepLines/>
        <w:rPr>
          <w:szCs w:val="22"/>
        </w:rPr>
      </w:pPr>
      <w:r>
        <w:rPr>
          <w:szCs w:val="22"/>
        </w:rPr>
        <w:t>Edward Kiplangat SIGEI, Chief Legal Counsel, Office of the Attorney General and Department of Justice, Kenya Copyright Board, Nairobi</w:t>
      </w:r>
    </w:p>
    <w:p w14:paraId="5EE5797D" w14:textId="77777777" w:rsidR="00741F26" w:rsidRDefault="00741F26" w:rsidP="00741F26">
      <w:pPr>
        <w:keepNext/>
        <w:keepLines/>
        <w:rPr>
          <w:szCs w:val="22"/>
        </w:rPr>
      </w:pPr>
    </w:p>
    <w:p w14:paraId="24729BC9" w14:textId="77777777" w:rsidR="00741F26" w:rsidRDefault="00741F26" w:rsidP="00741F26">
      <w:pPr>
        <w:keepNext/>
        <w:keepLines/>
        <w:rPr>
          <w:szCs w:val="22"/>
        </w:rPr>
      </w:pPr>
      <w:r>
        <w:rPr>
          <w:szCs w:val="22"/>
        </w:rPr>
        <w:t>Sylvance SANGE, Acting Managing Director, Kenya Industrial Property Institute, Ministry of Industrialization and Enterprise Development, Nairobi</w:t>
      </w:r>
    </w:p>
    <w:p w14:paraId="5BCF2CA9" w14:textId="77777777" w:rsidR="00741F26" w:rsidRDefault="00741F26" w:rsidP="00741F26">
      <w:pPr>
        <w:rPr>
          <w:szCs w:val="22"/>
          <w:u w:val="single"/>
        </w:rPr>
      </w:pPr>
    </w:p>
    <w:p w14:paraId="35F1238A" w14:textId="77777777" w:rsidR="00741F26" w:rsidRDefault="00741F26" w:rsidP="00741F26">
      <w:pPr>
        <w:rPr>
          <w:szCs w:val="22"/>
          <w:u w:val="single"/>
        </w:rPr>
      </w:pPr>
    </w:p>
    <w:p w14:paraId="7EED3E4B" w14:textId="77777777" w:rsidR="00741F26" w:rsidRDefault="00741F26" w:rsidP="00741F26">
      <w:pPr>
        <w:rPr>
          <w:szCs w:val="22"/>
          <w:u w:val="single"/>
        </w:rPr>
      </w:pPr>
      <w:r>
        <w:rPr>
          <w:szCs w:val="22"/>
          <w:u w:val="single"/>
        </w:rPr>
        <w:t>LETTONIE/LATVIA</w:t>
      </w:r>
    </w:p>
    <w:p w14:paraId="6E7BC94A" w14:textId="77777777" w:rsidR="00741F26" w:rsidRDefault="00741F26" w:rsidP="00741F26">
      <w:pPr>
        <w:rPr>
          <w:szCs w:val="22"/>
          <w:u w:val="single"/>
        </w:rPr>
      </w:pPr>
    </w:p>
    <w:p w14:paraId="1DE61A70" w14:textId="77777777" w:rsidR="00741F26" w:rsidRDefault="00741F26" w:rsidP="00741F26">
      <w:pPr>
        <w:rPr>
          <w:szCs w:val="22"/>
        </w:rPr>
      </w:pPr>
      <w:r>
        <w:rPr>
          <w:szCs w:val="22"/>
        </w:rPr>
        <w:t>Guntis RAMANS, Director, Department of Examination of Inventions, Patent Office, Riga</w:t>
      </w:r>
    </w:p>
    <w:p w14:paraId="1F910C96" w14:textId="77777777" w:rsidR="00741F26" w:rsidRDefault="00741F26" w:rsidP="00741F26">
      <w:pPr>
        <w:rPr>
          <w:szCs w:val="22"/>
          <w:u w:val="single"/>
        </w:rPr>
      </w:pPr>
    </w:p>
    <w:p w14:paraId="1A9C9E6D" w14:textId="77777777" w:rsidR="00741F26" w:rsidRDefault="00741F26" w:rsidP="00741F26">
      <w:pPr>
        <w:rPr>
          <w:szCs w:val="22"/>
        </w:rPr>
      </w:pPr>
      <w:r>
        <w:rPr>
          <w:szCs w:val="22"/>
        </w:rPr>
        <w:t>Liene GRIKE (Ms.), Advisor, Economic and Intellectual Property Affairs, Permanent Mission, Geneva</w:t>
      </w:r>
    </w:p>
    <w:p w14:paraId="05767D77" w14:textId="77777777" w:rsidR="00741F26" w:rsidRDefault="00741F26" w:rsidP="00741F26">
      <w:pPr>
        <w:rPr>
          <w:szCs w:val="22"/>
          <w:u w:val="single"/>
        </w:rPr>
      </w:pPr>
    </w:p>
    <w:p w14:paraId="2DB7E4BF" w14:textId="77777777" w:rsidR="00741F26" w:rsidRDefault="00741F26" w:rsidP="00741F26">
      <w:pPr>
        <w:rPr>
          <w:szCs w:val="22"/>
          <w:u w:val="single"/>
          <w:lang w:val="fr-CH"/>
        </w:rPr>
      </w:pPr>
      <w:r>
        <w:rPr>
          <w:szCs w:val="22"/>
          <w:u w:val="single"/>
          <w:lang w:val="fr-CH"/>
        </w:rPr>
        <w:t>LUXEMBOURG</w:t>
      </w:r>
    </w:p>
    <w:p w14:paraId="02CF34CE" w14:textId="77777777" w:rsidR="00741F26" w:rsidRDefault="00741F26" w:rsidP="00741F26">
      <w:pPr>
        <w:rPr>
          <w:szCs w:val="22"/>
          <w:lang w:val="fr-CH"/>
        </w:rPr>
      </w:pPr>
    </w:p>
    <w:p w14:paraId="622965E7" w14:textId="77777777" w:rsidR="00741F26" w:rsidRPr="000C0F61" w:rsidRDefault="00741F26" w:rsidP="00741F26">
      <w:pPr>
        <w:rPr>
          <w:szCs w:val="22"/>
          <w:lang w:val="fr-CH"/>
        </w:rPr>
      </w:pPr>
      <w:r w:rsidRPr="000C0F61">
        <w:rPr>
          <w:szCs w:val="22"/>
          <w:lang w:val="fr-CH"/>
        </w:rPr>
        <w:t xml:space="preserve">Julie SCHMIT (Mme), attaché, Mission </w:t>
      </w:r>
      <w:r>
        <w:rPr>
          <w:szCs w:val="22"/>
          <w:lang w:val="fr-CH"/>
        </w:rPr>
        <w:t>permanente</w:t>
      </w:r>
      <w:r w:rsidRPr="000C0F61">
        <w:rPr>
          <w:szCs w:val="22"/>
          <w:lang w:val="fr-CH"/>
        </w:rPr>
        <w:t>, Genève</w:t>
      </w:r>
    </w:p>
    <w:p w14:paraId="6937290F" w14:textId="77777777" w:rsidR="00741F26" w:rsidRPr="000C0F61" w:rsidRDefault="00741F26" w:rsidP="00741F26">
      <w:pPr>
        <w:rPr>
          <w:szCs w:val="22"/>
          <w:u w:val="single"/>
          <w:lang w:val="fr-CH"/>
        </w:rPr>
      </w:pPr>
    </w:p>
    <w:p w14:paraId="042F02A3" w14:textId="77777777" w:rsidR="00741F26" w:rsidRPr="000C0F61" w:rsidRDefault="00741F26" w:rsidP="00741F26">
      <w:pPr>
        <w:rPr>
          <w:szCs w:val="22"/>
          <w:u w:val="single"/>
          <w:lang w:val="fr-CH"/>
        </w:rPr>
      </w:pPr>
    </w:p>
    <w:p w14:paraId="1A84E70E" w14:textId="77777777" w:rsidR="00741F26" w:rsidRPr="005564BF" w:rsidRDefault="00741F26" w:rsidP="00741F26">
      <w:pPr>
        <w:keepNext/>
        <w:rPr>
          <w:szCs w:val="22"/>
          <w:u w:val="single"/>
          <w:lang w:val="fr-CH"/>
        </w:rPr>
      </w:pPr>
      <w:r w:rsidRPr="005564BF">
        <w:rPr>
          <w:szCs w:val="22"/>
          <w:u w:val="single"/>
          <w:lang w:val="fr-CH"/>
        </w:rPr>
        <w:t>MADAGASCAR</w:t>
      </w:r>
    </w:p>
    <w:p w14:paraId="77A0D4A1" w14:textId="77777777" w:rsidR="00741F26" w:rsidRPr="005564BF" w:rsidRDefault="00741F26" w:rsidP="00741F26">
      <w:pPr>
        <w:keepNext/>
        <w:rPr>
          <w:szCs w:val="22"/>
          <w:u w:val="single"/>
          <w:lang w:val="fr-CH"/>
        </w:rPr>
      </w:pPr>
    </w:p>
    <w:p w14:paraId="700A2ECE" w14:textId="77777777" w:rsidR="00741F26" w:rsidRPr="005564BF" w:rsidRDefault="00741F26" w:rsidP="00741F26">
      <w:pPr>
        <w:rPr>
          <w:szCs w:val="22"/>
          <w:lang w:val="fr-CH"/>
        </w:rPr>
      </w:pPr>
      <w:r w:rsidRPr="005564BF">
        <w:rPr>
          <w:szCs w:val="22"/>
          <w:lang w:val="fr-CH"/>
        </w:rPr>
        <w:t xml:space="preserve">Haja Nirina RASOANAIVO, </w:t>
      </w:r>
      <w:proofErr w:type="gramStart"/>
      <w:r w:rsidRPr="005564BF">
        <w:rPr>
          <w:szCs w:val="22"/>
          <w:lang w:val="fr-CH"/>
        </w:rPr>
        <w:t>conseiller</w:t>
      </w:r>
      <w:proofErr w:type="gramEnd"/>
      <w:r w:rsidRPr="005564BF">
        <w:rPr>
          <w:szCs w:val="22"/>
          <w:lang w:val="fr-CH"/>
        </w:rPr>
        <w:t>, Mission permanente, Genève</w:t>
      </w:r>
    </w:p>
    <w:p w14:paraId="51B27A83" w14:textId="77777777" w:rsidR="00741F26" w:rsidRPr="005564BF" w:rsidRDefault="00741F26" w:rsidP="00741F26">
      <w:pPr>
        <w:rPr>
          <w:szCs w:val="22"/>
          <w:u w:val="single"/>
          <w:lang w:val="fr-CH"/>
        </w:rPr>
      </w:pPr>
    </w:p>
    <w:p w14:paraId="4712E029" w14:textId="77777777" w:rsidR="00741F26" w:rsidRPr="005564BF" w:rsidRDefault="00741F26" w:rsidP="00741F26">
      <w:pPr>
        <w:rPr>
          <w:szCs w:val="22"/>
          <w:u w:val="single"/>
          <w:lang w:val="fr-CH"/>
        </w:rPr>
      </w:pPr>
    </w:p>
    <w:p w14:paraId="3A2E664D" w14:textId="77777777" w:rsidR="00741F26" w:rsidRPr="000C0F61" w:rsidRDefault="00741F26" w:rsidP="00741F26">
      <w:pPr>
        <w:rPr>
          <w:szCs w:val="22"/>
          <w:u w:val="single"/>
        </w:rPr>
      </w:pPr>
      <w:r w:rsidRPr="000C0F61">
        <w:rPr>
          <w:szCs w:val="22"/>
          <w:u w:val="single"/>
        </w:rPr>
        <w:t>MALAISIE/MALAYSIA</w:t>
      </w:r>
    </w:p>
    <w:p w14:paraId="211776E9" w14:textId="77777777" w:rsidR="00741F26" w:rsidRDefault="00741F26" w:rsidP="00741F26">
      <w:pPr>
        <w:rPr>
          <w:szCs w:val="22"/>
          <w:u w:val="single"/>
        </w:rPr>
      </w:pPr>
    </w:p>
    <w:p w14:paraId="1C398171" w14:textId="77777777" w:rsidR="00741F26" w:rsidRDefault="00741F26" w:rsidP="00741F26">
      <w:pPr>
        <w:rPr>
          <w:szCs w:val="22"/>
        </w:rPr>
      </w:pPr>
      <w:r>
        <w:rPr>
          <w:szCs w:val="22"/>
        </w:rPr>
        <w:t>Syuhada ADNAN (Ms.), Second Secretary, Permanent Mission, Geneva</w:t>
      </w:r>
    </w:p>
    <w:p w14:paraId="652799C0" w14:textId="77777777" w:rsidR="00741F26" w:rsidRDefault="00741F26" w:rsidP="00741F26">
      <w:pPr>
        <w:rPr>
          <w:szCs w:val="22"/>
          <w:u w:val="single"/>
        </w:rPr>
      </w:pPr>
    </w:p>
    <w:p w14:paraId="3B424274" w14:textId="77777777" w:rsidR="00741F26" w:rsidRDefault="00741F26" w:rsidP="00741F26">
      <w:pPr>
        <w:rPr>
          <w:szCs w:val="22"/>
          <w:u w:val="single"/>
        </w:rPr>
      </w:pPr>
    </w:p>
    <w:p w14:paraId="77FC1E99" w14:textId="77777777" w:rsidR="00741F26" w:rsidRDefault="00741F26" w:rsidP="00741F26">
      <w:pPr>
        <w:rPr>
          <w:szCs w:val="22"/>
          <w:u w:val="single"/>
        </w:rPr>
      </w:pPr>
      <w:r>
        <w:rPr>
          <w:szCs w:val="22"/>
          <w:u w:val="single"/>
        </w:rPr>
        <w:t>MALAWI</w:t>
      </w:r>
    </w:p>
    <w:p w14:paraId="1E2ED835" w14:textId="77777777" w:rsidR="00741F26" w:rsidRDefault="00741F26" w:rsidP="00741F26">
      <w:pPr>
        <w:rPr>
          <w:szCs w:val="22"/>
        </w:rPr>
      </w:pPr>
    </w:p>
    <w:p w14:paraId="06293011" w14:textId="77777777" w:rsidR="00741F26" w:rsidRDefault="00741F26" w:rsidP="00741F26">
      <w:pPr>
        <w:rPr>
          <w:szCs w:val="22"/>
        </w:rPr>
      </w:pPr>
      <w:r>
        <w:rPr>
          <w:szCs w:val="22"/>
        </w:rPr>
        <w:t>Chapusa Domino PHIRI, Assistant Registrar General, Department of the Registrar General, Ministry of Justice and Constitutional Affairs, Lilongwe</w:t>
      </w:r>
    </w:p>
    <w:p w14:paraId="7525A23D" w14:textId="77777777" w:rsidR="00741F26" w:rsidRDefault="00741F26" w:rsidP="00741F26">
      <w:pPr>
        <w:rPr>
          <w:szCs w:val="22"/>
          <w:u w:val="single"/>
        </w:rPr>
      </w:pPr>
    </w:p>
    <w:p w14:paraId="3FCDE27D" w14:textId="77777777" w:rsidR="00741F26" w:rsidRPr="000C0F61" w:rsidRDefault="00741F26" w:rsidP="00741F26">
      <w:pPr>
        <w:rPr>
          <w:szCs w:val="22"/>
          <w:u w:val="single"/>
        </w:rPr>
      </w:pPr>
    </w:p>
    <w:p w14:paraId="5876B7A4" w14:textId="77777777" w:rsidR="00741F26" w:rsidRDefault="00741F26" w:rsidP="00741F26">
      <w:pPr>
        <w:rPr>
          <w:szCs w:val="22"/>
          <w:u w:val="single"/>
          <w:lang w:val="fr-CH"/>
        </w:rPr>
      </w:pPr>
      <w:r>
        <w:rPr>
          <w:szCs w:val="22"/>
          <w:u w:val="single"/>
          <w:lang w:val="fr-CH"/>
        </w:rPr>
        <w:t>MALI</w:t>
      </w:r>
    </w:p>
    <w:p w14:paraId="5D6FED70" w14:textId="77777777" w:rsidR="00741F26" w:rsidRPr="000C0F61" w:rsidRDefault="00741F26" w:rsidP="00741F26">
      <w:pPr>
        <w:rPr>
          <w:szCs w:val="22"/>
          <w:u w:val="single"/>
          <w:lang w:val="fr-CH"/>
        </w:rPr>
      </w:pPr>
    </w:p>
    <w:p w14:paraId="29F4B9E1" w14:textId="77777777" w:rsidR="00741F26" w:rsidRDefault="00741F26" w:rsidP="00741F26">
      <w:pPr>
        <w:rPr>
          <w:szCs w:val="22"/>
          <w:lang w:val="fr-CH"/>
        </w:rPr>
      </w:pPr>
      <w:r>
        <w:rPr>
          <w:szCs w:val="22"/>
          <w:lang w:val="fr-CH"/>
        </w:rPr>
        <w:t>Amadou Opa THIAM, ministre conseiller, Mission permanente, Genève</w:t>
      </w:r>
    </w:p>
    <w:p w14:paraId="2C8BBE90" w14:textId="77777777" w:rsidR="00741F26" w:rsidRDefault="00741F26" w:rsidP="00741F26">
      <w:pPr>
        <w:rPr>
          <w:szCs w:val="22"/>
          <w:u w:val="single"/>
          <w:lang w:val="fr-CH"/>
        </w:rPr>
      </w:pPr>
    </w:p>
    <w:p w14:paraId="081A5B47" w14:textId="77777777" w:rsidR="00741F26" w:rsidRDefault="00741F26" w:rsidP="00741F26">
      <w:pPr>
        <w:rPr>
          <w:szCs w:val="22"/>
          <w:lang w:val="fr-CH"/>
        </w:rPr>
      </w:pPr>
      <w:r>
        <w:rPr>
          <w:szCs w:val="22"/>
          <w:lang w:val="fr-CH"/>
        </w:rPr>
        <w:t>Oumar Alassane KOUATE, conseiller technique, Secrétariat général, Ministère du commerce et de l'industrie, Bamako</w:t>
      </w:r>
    </w:p>
    <w:p w14:paraId="762C78C6" w14:textId="77777777" w:rsidR="00741F26" w:rsidRDefault="00741F26" w:rsidP="00741F26">
      <w:pPr>
        <w:rPr>
          <w:szCs w:val="22"/>
          <w:lang w:val="fr-CH"/>
        </w:rPr>
      </w:pPr>
    </w:p>
    <w:p w14:paraId="232236CC" w14:textId="77777777" w:rsidR="00741F26" w:rsidRDefault="00741F26" w:rsidP="00741F26">
      <w:pPr>
        <w:rPr>
          <w:szCs w:val="22"/>
          <w:lang w:val="fr-CH"/>
        </w:rPr>
      </w:pPr>
    </w:p>
    <w:p w14:paraId="729CF51E" w14:textId="77777777" w:rsidR="00741F26" w:rsidRDefault="00741F26" w:rsidP="00741F26">
      <w:pPr>
        <w:rPr>
          <w:szCs w:val="22"/>
          <w:u w:val="single"/>
          <w:lang w:val="es-ES"/>
        </w:rPr>
      </w:pPr>
      <w:r>
        <w:rPr>
          <w:szCs w:val="22"/>
          <w:u w:val="single"/>
          <w:lang w:val="es-ES"/>
        </w:rPr>
        <w:t>MEXIQUE/MEXICO</w:t>
      </w:r>
    </w:p>
    <w:p w14:paraId="0A7464E8" w14:textId="77777777" w:rsidR="00741F26" w:rsidRDefault="00741F26" w:rsidP="00741F26">
      <w:pPr>
        <w:rPr>
          <w:szCs w:val="22"/>
          <w:u w:val="single"/>
          <w:lang w:val="es-ES"/>
        </w:rPr>
      </w:pPr>
    </w:p>
    <w:p w14:paraId="2E4FC610" w14:textId="77777777" w:rsidR="00741F26" w:rsidRDefault="00741F26" w:rsidP="00741F26">
      <w:pPr>
        <w:rPr>
          <w:szCs w:val="22"/>
          <w:lang w:val="es-ES_tradnl"/>
        </w:rPr>
      </w:pPr>
      <w:r>
        <w:rPr>
          <w:szCs w:val="22"/>
          <w:lang w:val="es-ES"/>
        </w:rPr>
        <w:t>Adriana MAULEÓN FERNÁNDEZ (Sra.)</w:t>
      </w:r>
      <w:r>
        <w:rPr>
          <w:szCs w:val="22"/>
          <w:lang w:val="es-ES_tradnl"/>
        </w:rPr>
        <w:t>, Experta de la Propiedad Industrial, Division de Asuntos Internacionales, Instituto Mexicano de la Propiedad Intelectual (IMPI), Ciudad de México</w:t>
      </w:r>
    </w:p>
    <w:p w14:paraId="456E2CFA" w14:textId="77777777" w:rsidR="00741F26" w:rsidRDefault="00741F26" w:rsidP="00741F26">
      <w:pPr>
        <w:rPr>
          <w:szCs w:val="22"/>
          <w:lang w:val="es-ES_tradnl"/>
        </w:rPr>
      </w:pPr>
    </w:p>
    <w:p w14:paraId="2EC05281" w14:textId="77777777" w:rsidR="00741F26" w:rsidRDefault="00741F26" w:rsidP="00741F26">
      <w:pPr>
        <w:rPr>
          <w:szCs w:val="22"/>
          <w:lang w:val="es-ES_tradnl"/>
        </w:rPr>
      </w:pPr>
      <w:r>
        <w:rPr>
          <w:szCs w:val="22"/>
          <w:lang w:val="es-ES_tradnl"/>
        </w:rPr>
        <w:t>Beatriz HERNÁNDEZ NARVÁEZ (Sra.),</w:t>
      </w:r>
      <w:r>
        <w:rPr>
          <w:lang w:val="es-ES_tradnl"/>
        </w:rPr>
        <w:t xml:space="preserve"> Segunda Secretaria, </w:t>
      </w:r>
      <w:r>
        <w:rPr>
          <w:szCs w:val="22"/>
          <w:lang w:val="es-ES_tradnl"/>
        </w:rPr>
        <w:t>Misión Permanente, Ginebra</w:t>
      </w:r>
    </w:p>
    <w:p w14:paraId="2329F6FB" w14:textId="77777777" w:rsidR="00741F26" w:rsidRDefault="00741F26" w:rsidP="00741F26">
      <w:pPr>
        <w:rPr>
          <w:szCs w:val="22"/>
          <w:u w:val="single"/>
          <w:lang w:val="es-ES"/>
        </w:rPr>
      </w:pPr>
    </w:p>
    <w:p w14:paraId="1BF4C60A" w14:textId="77777777" w:rsidR="00741F26" w:rsidRDefault="00741F26" w:rsidP="00741F26">
      <w:pPr>
        <w:rPr>
          <w:szCs w:val="22"/>
          <w:lang w:val="es-ES_tradnl"/>
        </w:rPr>
      </w:pPr>
      <w:r>
        <w:rPr>
          <w:szCs w:val="22"/>
          <w:lang w:val="es-ES_tradnl"/>
        </w:rPr>
        <w:t>Sara MANZANO MERINO (Sra.), Asesora, Misión Permanente, Ginebra</w:t>
      </w:r>
    </w:p>
    <w:p w14:paraId="70B56C29" w14:textId="77777777" w:rsidR="00741F26" w:rsidRPr="00895DB2" w:rsidRDefault="00741F26" w:rsidP="00741F26">
      <w:pPr>
        <w:keepNext/>
        <w:keepLines/>
        <w:rPr>
          <w:u w:val="single"/>
          <w:lang w:val="fr-CH"/>
        </w:rPr>
      </w:pPr>
      <w:r w:rsidRPr="00895DB2">
        <w:rPr>
          <w:u w:val="single"/>
          <w:lang w:val="fr-CH"/>
        </w:rPr>
        <w:lastRenderedPageBreak/>
        <w:t>MONACO</w:t>
      </w:r>
    </w:p>
    <w:p w14:paraId="7B0360CB" w14:textId="77777777" w:rsidR="00741F26" w:rsidRPr="00895DB2" w:rsidRDefault="00741F26" w:rsidP="00741F26">
      <w:pPr>
        <w:keepNext/>
        <w:rPr>
          <w:bCs/>
          <w:lang w:val="fr-CH"/>
        </w:rPr>
      </w:pPr>
    </w:p>
    <w:p w14:paraId="4BA54E59" w14:textId="77777777" w:rsidR="00741F26" w:rsidRPr="00895DB2" w:rsidRDefault="00741F26" w:rsidP="00741F26">
      <w:pPr>
        <w:keepNext/>
        <w:rPr>
          <w:bCs/>
          <w:u w:val="single"/>
          <w:lang w:val="fr-CH"/>
        </w:rPr>
      </w:pPr>
      <w:r w:rsidRPr="00895DB2">
        <w:rPr>
          <w:bCs/>
          <w:lang w:val="fr-CH"/>
        </w:rPr>
        <w:t>Gilles REALINI, premier secrétaire, Mission permanente, Genève</w:t>
      </w:r>
    </w:p>
    <w:p w14:paraId="1FBB76E3" w14:textId="77777777" w:rsidR="00741F26" w:rsidRPr="00895DB2" w:rsidRDefault="00741F26" w:rsidP="00741F26">
      <w:pPr>
        <w:rPr>
          <w:bCs/>
          <w:u w:val="single"/>
          <w:lang w:val="fr-CH"/>
        </w:rPr>
      </w:pPr>
    </w:p>
    <w:p w14:paraId="75CCB209" w14:textId="77777777" w:rsidR="00741F26" w:rsidRPr="00895DB2" w:rsidRDefault="00741F26" w:rsidP="00741F26">
      <w:pPr>
        <w:rPr>
          <w:bCs/>
          <w:u w:val="single"/>
          <w:lang w:val="fr-CH"/>
        </w:rPr>
      </w:pPr>
    </w:p>
    <w:p w14:paraId="48D6FFBA" w14:textId="77777777" w:rsidR="00741F26" w:rsidRPr="00895DB2" w:rsidRDefault="00741F26" w:rsidP="00741F26">
      <w:pPr>
        <w:rPr>
          <w:szCs w:val="22"/>
          <w:u w:val="single"/>
        </w:rPr>
      </w:pPr>
      <w:r w:rsidRPr="00895DB2">
        <w:rPr>
          <w:szCs w:val="22"/>
          <w:u w:val="single"/>
        </w:rPr>
        <w:t>MOZAMBIQUE</w:t>
      </w:r>
    </w:p>
    <w:p w14:paraId="7B1D512B" w14:textId="77777777" w:rsidR="00741F26" w:rsidRPr="00895DB2" w:rsidRDefault="00741F26" w:rsidP="00741F26">
      <w:pPr>
        <w:rPr>
          <w:bCs/>
          <w:u w:val="single"/>
        </w:rPr>
      </w:pPr>
    </w:p>
    <w:p w14:paraId="2EBFCD37" w14:textId="77777777" w:rsidR="00741F26" w:rsidRDefault="00741F26" w:rsidP="00741F26">
      <w:pPr>
        <w:rPr>
          <w:bCs/>
        </w:rPr>
      </w:pPr>
      <w:r w:rsidRPr="00895DB2">
        <w:rPr>
          <w:bCs/>
        </w:rPr>
        <w:t xml:space="preserve">Sheila Judite da Silva CANDA (Ms.), Legal </w:t>
      </w:r>
      <w:r>
        <w:rPr>
          <w:bCs/>
        </w:rPr>
        <w:t>Advisor, Legal Department, Ministry of Trade and Industry, Maputo</w:t>
      </w:r>
    </w:p>
    <w:p w14:paraId="0F3094B8" w14:textId="77777777" w:rsidR="00741F26" w:rsidRDefault="00741F26" w:rsidP="00741F26">
      <w:pPr>
        <w:rPr>
          <w:bCs/>
          <w:u w:val="single"/>
        </w:rPr>
      </w:pPr>
    </w:p>
    <w:p w14:paraId="55C6133C" w14:textId="77777777" w:rsidR="00741F26" w:rsidRDefault="00741F26" w:rsidP="00741F26">
      <w:pPr>
        <w:rPr>
          <w:bCs/>
          <w:u w:val="single"/>
        </w:rPr>
      </w:pPr>
    </w:p>
    <w:p w14:paraId="2ADCCE13" w14:textId="77777777" w:rsidR="00741F26" w:rsidRDefault="00741F26" w:rsidP="00741F26">
      <w:pPr>
        <w:keepNext/>
        <w:rPr>
          <w:szCs w:val="22"/>
          <w:u w:val="single"/>
        </w:rPr>
      </w:pPr>
      <w:r>
        <w:rPr>
          <w:szCs w:val="22"/>
          <w:u w:val="single"/>
        </w:rPr>
        <w:t>NÉPAL/NEPAL</w:t>
      </w:r>
    </w:p>
    <w:p w14:paraId="73DA6A3E" w14:textId="77777777" w:rsidR="00741F26" w:rsidRDefault="00741F26" w:rsidP="00741F26">
      <w:pPr>
        <w:keepNext/>
        <w:rPr>
          <w:bCs/>
          <w:u w:val="single"/>
        </w:rPr>
      </w:pPr>
    </w:p>
    <w:p w14:paraId="1D2AC755" w14:textId="77777777" w:rsidR="00741F26" w:rsidRDefault="00741F26" w:rsidP="00741F26">
      <w:pPr>
        <w:keepNext/>
        <w:rPr>
          <w:bCs/>
        </w:rPr>
      </w:pPr>
      <w:r>
        <w:rPr>
          <w:bCs/>
        </w:rPr>
        <w:t>Babu Ram GAUTAM, Registrar, Head, Industrial Property and Copyright Office, Ministry of Culture, Tourism and Civil Aviation, Kathmandu</w:t>
      </w:r>
    </w:p>
    <w:p w14:paraId="0D2DD6A2" w14:textId="77777777" w:rsidR="00741F26" w:rsidRDefault="00741F26" w:rsidP="00741F26">
      <w:pPr>
        <w:keepNext/>
        <w:rPr>
          <w:bCs/>
          <w:u w:val="single"/>
        </w:rPr>
      </w:pPr>
    </w:p>
    <w:p w14:paraId="328FB4A8" w14:textId="77777777" w:rsidR="00741F26" w:rsidRDefault="00741F26" w:rsidP="00741F26">
      <w:pPr>
        <w:keepNext/>
        <w:rPr>
          <w:bCs/>
        </w:rPr>
      </w:pPr>
      <w:r>
        <w:rPr>
          <w:bCs/>
        </w:rPr>
        <w:t>Lalita SILWAL (Ms.), Second Secretary, Permanent Mission, Geneva</w:t>
      </w:r>
    </w:p>
    <w:p w14:paraId="4E126686" w14:textId="77777777" w:rsidR="00741F26" w:rsidRDefault="00741F26" w:rsidP="00741F26">
      <w:pPr>
        <w:rPr>
          <w:szCs w:val="22"/>
        </w:rPr>
      </w:pPr>
    </w:p>
    <w:p w14:paraId="32F40630" w14:textId="77777777" w:rsidR="00741F26" w:rsidRDefault="00741F26" w:rsidP="00741F26">
      <w:pPr>
        <w:keepNext/>
        <w:rPr>
          <w:szCs w:val="22"/>
          <w:u w:val="single"/>
        </w:rPr>
      </w:pPr>
    </w:p>
    <w:p w14:paraId="569E1B4E" w14:textId="77777777" w:rsidR="00741F26" w:rsidRPr="00895DB2" w:rsidRDefault="00741F26" w:rsidP="00741F26">
      <w:pPr>
        <w:keepNext/>
        <w:rPr>
          <w:szCs w:val="22"/>
          <w:u w:val="single"/>
          <w:lang w:val="es-ES_tradnl"/>
        </w:rPr>
      </w:pPr>
      <w:r w:rsidRPr="00895DB2">
        <w:rPr>
          <w:szCs w:val="22"/>
          <w:u w:val="single"/>
          <w:lang w:val="es-ES_tradnl"/>
        </w:rPr>
        <w:t>NICARAGUA</w:t>
      </w:r>
    </w:p>
    <w:p w14:paraId="0A8A5E33" w14:textId="77777777" w:rsidR="00741F26" w:rsidRPr="00895DB2" w:rsidRDefault="00741F26" w:rsidP="00741F26">
      <w:pPr>
        <w:rPr>
          <w:lang w:val="es-ES_tradnl"/>
        </w:rPr>
      </w:pPr>
    </w:p>
    <w:p w14:paraId="794C7C5A" w14:textId="77777777" w:rsidR="00741F26" w:rsidRDefault="00741F26" w:rsidP="00741F26">
      <w:pPr>
        <w:keepNext/>
        <w:rPr>
          <w:szCs w:val="22"/>
          <w:lang w:val="es-ES_tradnl"/>
        </w:rPr>
      </w:pPr>
      <w:r>
        <w:rPr>
          <w:szCs w:val="22"/>
          <w:lang w:val="es-ES_tradnl"/>
        </w:rPr>
        <w:t>Carlos ROBELO RAFFONE, Embajador, Representante Permanente, Misión Permanente, Ginebra</w:t>
      </w:r>
    </w:p>
    <w:p w14:paraId="064B80E2" w14:textId="77777777" w:rsidR="00741F26" w:rsidRDefault="00741F26" w:rsidP="00741F26">
      <w:pPr>
        <w:rPr>
          <w:szCs w:val="22"/>
          <w:lang w:val="es-ES_tradnl"/>
        </w:rPr>
      </w:pPr>
    </w:p>
    <w:p w14:paraId="199C1F11" w14:textId="77777777" w:rsidR="00741F26" w:rsidRDefault="00741F26" w:rsidP="00741F26">
      <w:pPr>
        <w:rPr>
          <w:lang w:val="es-ES_tradnl"/>
        </w:rPr>
      </w:pPr>
      <w:r>
        <w:rPr>
          <w:szCs w:val="22"/>
          <w:lang w:val="es-ES_tradnl"/>
        </w:rPr>
        <w:t xml:space="preserve">Nestor CRUZ TORUÑO, Consejero, Representante Permanente Adjunto, </w:t>
      </w:r>
      <w:r>
        <w:rPr>
          <w:lang w:val="es-ES_tradnl"/>
        </w:rPr>
        <w:t>Misión Permanente, Ginebra</w:t>
      </w:r>
    </w:p>
    <w:p w14:paraId="15609529" w14:textId="77777777" w:rsidR="00741F26" w:rsidRDefault="00741F26" w:rsidP="00741F26">
      <w:pPr>
        <w:rPr>
          <w:lang w:val="es-ES_tradnl"/>
        </w:rPr>
      </w:pPr>
    </w:p>
    <w:p w14:paraId="35471266" w14:textId="77777777" w:rsidR="00741F26" w:rsidRDefault="00741F26" w:rsidP="00741F26">
      <w:pPr>
        <w:rPr>
          <w:lang w:val="es-ES_tradnl"/>
        </w:rPr>
      </w:pPr>
      <w:r>
        <w:rPr>
          <w:lang w:val="es-ES_tradnl"/>
        </w:rPr>
        <w:t>Jenny ARANA VIZCAYA (Sra.), Primera Secretaria, Misión Permanente, Ginebra</w:t>
      </w:r>
    </w:p>
    <w:p w14:paraId="029997FE" w14:textId="77777777" w:rsidR="00741F26" w:rsidRDefault="00741F26" w:rsidP="00741F26">
      <w:pPr>
        <w:rPr>
          <w:lang w:val="es-ES_tradnl"/>
        </w:rPr>
      </w:pPr>
    </w:p>
    <w:p w14:paraId="5968A2F2" w14:textId="77777777" w:rsidR="00741F26" w:rsidRDefault="00741F26" w:rsidP="00741F26">
      <w:pPr>
        <w:rPr>
          <w:szCs w:val="22"/>
          <w:u w:val="single"/>
          <w:lang w:val="es-ES_tradnl"/>
        </w:rPr>
      </w:pPr>
    </w:p>
    <w:p w14:paraId="1E3FF62F" w14:textId="77777777" w:rsidR="00741F26" w:rsidRPr="005564BF" w:rsidRDefault="00741F26" w:rsidP="00741F26">
      <w:pPr>
        <w:rPr>
          <w:szCs w:val="22"/>
          <w:u w:val="single"/>
          <w:lang w:val="es-ES_tradnl"/>
        </w:rPr>
      </w:pPr>
      <w:r w:rsidRPr="005564BF">
        <w:rPr>
          <w:szCs w:val="22"/>
          <w:u w:val="single"/>
          <w:lang w:val="es-ES_tradnl"/>
        </w:rPr>
        <w:t>NIGÉRIA/NIGERIA</w:t>
      </w:r>
    </w:p>
    <w:p w14:paraId="16D43282" w14:textId="77777777" w:rsidR="00741F26" w:rsidRPr="005564BF" w:rsidRDefault="00741F26" w:rsidP="00741F26">
      <w:pPr>
        <w:rPr>
          <w:lang w:val="es-ES_tradnl"/>
        </w:rPr>
      </w:pPr>
    </w:p>
    <w:p w14:paraId="65A25900" w14:textId="77777777" w:rsidR="00741F26" w:rsidRPr="005564BF" w:rsidRDefault="00741F26" w:rsidP="00741F26">
      <w:pPr>
        <w:rPr>
          <w:lang w:val="es-ES_tradnl"/>
        </w:rPr>
      </w:pPr>
      <w:r w:rsidRPr="005564BF">
        <w:rPr>
          <w:lang w:val="es-ES_tradnl"/>
        </w:rPr>
        <w:t>Peters EMUZE, Minister, Permanent Representative, Chargé d’Affaires, Permanent Mission, Geneva</w:t>
      </w:r>
    </w:p>
    <w:p w14:paraId="203D428C" w14:textId="77777777" w:rsidR="00741F26" w:rsidRPr="005564BF" w:rsidRDefault="00741F26" w:rsidP="00741F26">
      <w:pPr>
        <w:rPr>
          <w:lang w:val="es-ES_tradnl"/>
        </w:rPr>
      </w:pPr>
    </w:p>
    <w:p w14:paraId="692EBDC3" w14:textId="77777777" w:rsidR="00741F26" w:rsidRDefault="00741F26" w:rsidP="00741F26">
      <w:r>
        <w:t>Ugomma Nkeonye EBIRIM (Ms.), Senior Lecturer, Education, Strategic Development and Global Policy Issues, University of Nigeria, Enugu State</w:t>
      </w:r>
    </w:p>
    <w:p w14:paraId="4132D7ED" w14:textId="77777777" w:rsidR="00741F26" w:rsidRDefault="00741F26" w:rsidP="00741F26"/>
    <w:p w14:paraId="56928320" w14:textId="77777777" w:rsidR="00741F26" w:rsidRDefault="00741F26" w:rsidP="00741F26">
      <w:r>
        <w:rPr>
          <w:szCs w:val="22"/>
        </w:rPr>
        <w:t>Chinwe U. UMESI (Ms.), First Secretary, Permanent Mission, Geneva</w:t>
      </w:r>
    </w:p>
    <w:p w14:paraId="4DBD4F45" w14:textId="77777777" w:rsidR="00741F26" w:rsidRDefault="00741F26" w:rsidP="00741F26"/>
    <w:p w14:paraId="7296F270" w14:textId="77777777" w:rsidR="00741F26" w:rsidRDefault="00741F26" w:rsidP="00741F26"/>
    <w:p w14:paraId="23DFB3DE" w14:textId="77777777" w:rsidR="00741F26" w:rsidRDefault="00741F26" w:rsidP="00741F26">
      <w:pPr>
        <w:rPr>
          <w:szCs w:val="22"/>
          <w:u w:val="single"/>
        </w:rPr>
      </w:pPr>
      <w:r>
        <w:rPr>
          <w:szCs w:val="22"/>
          <w:u w:val="single"/>
        </w:rPr>
        <w:t>OMAN</w:t>
      </w:r>
    </w:p>
    <w:p w14:paraId="580404D1" w14:textId="77777777" w:rsidR="00741F26" w:rsidRDefault="00741F26" w:rsidP="00741F26"/>
    <w:p w14:paraId="2D39B678" w14:textId="77777777" w:rsidR="00741F26" w:rsidRDefault="00741F26" w:rsidP="00741F26">
      <w:r>
        <w:t>Ahmed AL-SAIDI, Director, Intellectual Property Department, Ministry of Commerce and Industry, Muscat</w:t>
      </w:r>
    </w:p>
    <w:p w14:paraId="1A19ECB1" w14:textId="77777777" w:rsidR="00741F26" w:rsidRDefault="00741F26" w:rsidP="00741F26"/>
    <w:p w14:paraId="6F9A06A2" w14:textId="77777777" w:rsidR="00741F26" w:rsidRDefault="00741F26" w:rsidP="00741F26">
      <w:pPr>
        <w:rPr>
          <w:szCs w:val="22"/>
        </w:rPr>
      </w:pPr>
      <w:r>
        <w:rPr>
          <w:szCs w:val="22"/>
        </w:rPr>
        <w:t>Fatima AL GHAZALI (Ms.), Minister (Commercial Affairs), Permanent Mission, Geneva</w:t>
      </w:r>
    </w:p>
    <w:p w14:paraId="02FD67DF" w14:textId="77777777" w:rsidR="00741F26" w:rsidRDefault="00741F26" w:rsidP="00741F26"/>
    <w:p w14:paraId="4E868298" w14:textId="77777777" w:rsidR="00741F26" w:rsidRDefault="00741F26" w:rsidP="00741F26"/>
    <w:p w14:paraId="194CDDFC" w14:textId="77777777" w:rsidR="00741F26" w:rsidRDefault="00741F26" w:rsidP="00741F26">
      <w:pPr>
        <w:rPr>
          <w:szCs w:val="22"/>
          <w:u w:val="single"/>
        </w:rPr>
      </w:pPr>
      <w:r>
        <w:rPr>
          <w:szCs w:val="22"/>
          <w:u w:val="single"/>
        </w:rPr>
        <w:br w:type="page"/>
      </w:r>
    </w:p>
    <w:p w14:paraId="34ECD215" w14:textId="77777777" w:rsidR="00741F26" w:rsidRDefault="00741F26" w:rsidP="00741F26">
      <w:pPr>
        <w:rPr>
          <w:szCs w:val="22"/>
          <w:u w:val="single"/>
        </w:rPr>
      </w:pPr>
      <w:r>
        <w:rPr>
          <w:szCs w:val="22"/>
          <w:u w:val="single"/>
        </w:rPr>
        <w:lastRenderedPageBreak/>
        <w:t>OUGANDA/UGANDA</w:t>
      </w:r>
    </w:p>
    <w:p w14:paraId="7C4438AE" w14:textId="77777777" w:rsidR="00741F26" w:rsidRDefault="00741F26" w:rsidP="00741F26">
      <w:pPr>
        <w:rPr>
          <w:u w:val="single"/>
        </w:rPr>
      </w:pPr>
    </w:p>
    <w:p w14:paraId="603F6F3C" w14:textId="77777777" w:rsidR="00741F26" w:rsidRDefault="00741F26" w:rsidP="00741F26">
      <w:r>
        <w:t>Francis Kamujanduzi BUTAGIRA, Chairman, Board of Directors, Uganda Registration Services Bureau, Ministry of Justice and Constitutional Affairs, Kampala</w:t>
      </w:r>
    </w:p>
    <w:p w14:paraId="7C9B2C95" w14:textId="77777777" w:rsidR="00741F26" w:rsidRDefault="00741F26" w:rsidP="00741F26"/>
    <w:p w14:paraId="680A3D86" w14:textId="77777777" w:rsidR="00741F26" w:rsidRDefault="00741F26" w:rsidP="00741F26">
      <w:r>
        <w:t>Judy OBITRE-GAMA (Ms.), Secretary, Board of Directors, Uganda Registration Services Bureau, Ministry of Justice and Constitutional Affairs, Kampala</w:t>
      </w:r>
    </w:p>
    <w:p w14:paraId="6BE71F02" w14:textId="77777777" w:rsidR="00741F26" w:rsidRDefault="00741F26" w:rsidP="00741F26">
      <w:pPr>
        <w:rPr>
          <w:u w:val="single"/>
        </w:rPr>
      </w:pPr>
    </w:p>
    <w:p w14:paraId="1C9D8E0F" w14:textId="77777777" w:rsidR="00741F26" w:rsidRDefault="00741F26" w:rsidP="00741F26">
      <w:r>
        <w:t>Swalikh Wasswa MASOKOYI, Member, Board of Directors, Uganda Registration Services Bureau, Ministry of Justice and Constitutional Affairs, Kampala</w:t>
      </w:r>
    </w:p>
    <w:p w14:paraId="635F925D" w14:textId="77777777" w:rsidR="00741F26" w:rsidRDefault="00741F26" w:rsidP="00741F26">
      <w:pPr>
        <w:rPr>
          <w:u w:val="single"/>
        </w:rPr>
      </w:pPr>
    </w:p>
    <w:p w14:paraId="647EED79" w14:textId="77777777" w:rsidR="00741F26" w:rsidRDefault="00741F26" w:rsidP="00741F26">
      <w:r>
        <w:t>Twebaze BEMANYA, Registrar General, Uganda Registration Services Bureau, Ministry of Justice and Constitutional Affairs, Kampala</w:t>
      </w:r>
    </w:p>
    <w:p w14:paraId="7469262D" w14:textId="77777777" w:rsidR="00741F26" w:rsidRDefault="00741F26" w:rsidP="00741F26">
      <w:pPr>
        <w:rPr>
          <w:u w:val="single"/>
        </w:rPr>
      </w:pPr>
    </w:p>
    <w:p w14:paraId="00EA89C8" w14:textId="77777777" w:rsidR="00741F26" w:rsidRDefault="00741F26" w:rsidP="00741F26">
      <w:r>
        <w:t>Bob Rawlings ONGHETICH, Foreign Service Officer, Multilateral Organisations and Treaties Department, Ministry of Foreign Affairs, Kampala</w:t>
      </w:r>
    </w:p>
    <w:p w14:paraId="40B473AE" w14:textId="77777777" w:rsidR="00741F26" w:rsidRDefault="00741F26" w:rsidP="00741F26"/>
    <w:p w14:paraId="65C6B2A0" w14:textId="77777777" w:rsidR="00741F26" w:rsidRDefault="00741F26" w:rsidP="00741F26">
      <w:r>
        <w:t>Maria NYANGOMA (Ms.), Senior Registration Officer (Intellectual Property), Uganda Registration Services Bureau, Ministry of Justice and Constitutional Affairs, Kampala</w:t>
      </w:r>
    </w:p>
    <w:p w14:paraId="12BF9652" w14:textId="77777777" w:rsidR="00741F26" w:rsidRDefault="00741F26" w:rsidP="00741F26"/>
    <w:p w14:paraId="5AF6745F" w14:textId="77777777" w:rsidR="00741F26" w:rsidRDefault="00741F26" w:rsidP="00741F26">
      <w:pPr>
        <w:rPr>
          <w:u w:val="single"/>
        </w:rPr>
      </w:pPr>
    </w:p>
    <w:p w14:paraId="3BDB3D46" w14:textId="77777777" w:rsidR="00741F26" w:rsidRDefault="00741F26" w:rsidP="00741F26">
      <w:pPr>
        <w:rPr>
          <w:u w:val="single"/>
        </w:rPr>
      </w:pPr>
      <w:r>
        <w:rPr>
          <w:u w:val="single"/>
        </w:rPr>
        <w:t>PAKISTAN</w:t>
      </w:r>
    </w:p>
    <w:p w14:paraId="64CA7B52" w14:textId="77777777" w:rsidR="00741F26" w:rsidRDefault="00741F26" w:rsidP="00741F26"/>
    <w:p w14:paraId="46E9F146" w14:textId="77777777" w:rsidR="00741F26" w:rsidRDefault="00741F26" w:rsidP="00741F26">
      <w:pPr>
        <w:rPr>
          <w:szCs w:val="22"/>
        </w:rPr>
      </w:pPr>
      <w:r>
        <w:rPr>
          <w:szCs w:val="22"/>
        </w:rPr>
        <w:t>Zamir AKRAM, Ambassador, Permanent Representative, Permanent Mission, Geneva</w:t>
      </w:r>
    </w:p>
    <w:p w14:paraId="17D9E745" w14:textId="77777777" w:rsidR="00741F26" w:rsidRDefault="00741F26" w:rsidP="00741F26">
      <w:pPr>
        <w:rPr>
          <w:szCs w:val="22"/>
        </w:rPr>
      </w:pPr>
    </w:p>
    <w:p w14:paraId="1D89F791" w14:textId="77777777" w:rsidR="00741F26" w:rsidRDefault="00741F26" w:rsidP="00741F26">
      <w:pPr>
        <w:rPr>
          <w:szCs w:val="22"/>
        </w:rPr>
      </w:pPr>
      <w:r>
        <w:rPr>
          <w:szCs w:val="22"/>
        </w:rPr>
        <w:t>Aamar Aftab QURESHI, Deputy Permanent Representative, Permanent Mission, Geneva</w:t>
      </w:r>
    </w:p>
    <w:p w14:paraId="50EB43AD" w14:textId="77777777" w:rsidR="00741F26" w:rsidRDefault="00741F26" w:rsidP="00741F26">
      <w:pPr>
        <w:rPr>
          <w:szCs w:val="22"/>
        </w:rPr>
      </w:pPr>
    </w:p>
    <w:p w14:paraId="6C90210E" w14:textId="77777777" w:rsidR="00741F26" w:rsidRDefault="00741F26" w:rsidP="00741F26">
      <w:pPr>
        <w:rPr>
          <w:szCs w:val="22"/>
        </w:rPr>
      </w:pPr>
      <w:r>
        <w:rPr>
          <w:szCs w:val="22"/>
        </w:rPr>
        <w:t>Fareha BUGTI (Ms.), First Secretary, Permanent Mission, Geneva</w:t>
      </w:r>
    </w:p>
    <w:p w14:paraId="705114C9" w14:textId="77777777" w:rsidR="00741F26" w:rsidRDefault="00741F26" w:rsidP="00741F26">
      <w:pPr>
        <w:rPr>
          <w:szCs w:val="22"/>
        </w:rPr>
      </w:pPr>
    </w:p>
    <w:p w14:paraId="71976937" w14:textId="77777777" w:rsidR="00741F26" w:rsidRPr="00895DB2" w:rsidRDefault="00741F26" w:rsidP="00741F26">
      <w:pPr>
        <w:rPr>
          <w:u w:val="single"/>
        </w:rPr>
      </w:pPr>
    </w:p>
    <w:p w14:paraId="58AC491B" w14:textId="77777777" w:rsidR="00741F26" w:rsidRDefault="00741F26" w:rsidP="00741F26">
      <w:pPr>
        <w:rPr>
          <w:u w:val="single"/>
          <w:lang w:val="es-ES_tradnl"/>
        </w:rPr>
      </w:pPr>
      <w:r>
        <w:rPr>
          <w:u w:val="single"/>
          <w:lang w:val="es-ES_tradnl"/>
        </w:rPr>
        <w:t>PANAMA</w:t>
      </w:r>
    </w:p>
    <w:p w14:paraId="647D80D3" w14:textId="77777777" w:rsidR="00741F26" w:rsidRDefault="00741F26" w:rsidP="00741F26">
      <w:pPr>
        <w:rPr>
          <w:u w:val="single"/>
          <w:lang w:val="es-ES_tradnl"/>
        </w:rPr>
      </w:pPr>
    </w:p>
    <w:p w14:paraId="3DC40DB2" w14:textId="77777777" w:rsidR="00741F26" w:rsidRDefault="00741F26" w:rsidP="00741F26">
      <w:pPr>
        <w:rPr>
          <w:szCs w:val="22"/>
          <w:lang w:val="es-ES_tradnl"/>
        </w:rPr>
      </w:pPr>
      <w:r>
        <w:rPr>
          <w:szCs w:val="22"/>
          <w:lang w:val="es-ES_tradnl"/>
        </w:rPr>
        <w:t>Zoraida RODRÍGUEZ MONTENEGRO (Sra.), Representante Permanente Adjunta, Misión Permanente ante la Organización Mundial del Comercio (OMC), Ginebra</w:t>
      </w:r>
    </w:p>
    <w:p w14:paraId="254E46D9" w14:textId="77777777" w:rsidR="00741F26" w:rsidRDefault="00741F26" w:rsidP="00741F26">
      <w:pPr>
        <w:keepNext/>
        <w:rPr>
          <w:lang w:val="es-ES_tradnl"/>
        </w:rPr>
      </w:pPr>
    </w:p>
    <w:p w14:paraId="4700BCDC" w14:textId="77777777" w:rsidR="00741F26" w:rsidRDefault="00741F26" w:rsidP="00741F26">
      <w:pPr>
        <w:rPr>
          <w:szCs w:val="22"/>
          <w:lang w:val="es-ES_tradnl"/>
        </w:rPr>
      </w:pPr>
      <w:r>
        <w:rPr>
          <w:szCs w:val="22"/>
          <w:lang w:val="es-ES_tradnl"/>
        </w:rPr>
        <w:t>Jannice CIGARRUISTA (Sra.), Directora General del Derecho de Autor, Ministerio de Comercio e Industrias, Panamá</w:t>
      </w:r>
    </w:p>
    <w:p w14:paraId="025A2F73" w14:textId="77777777" w:rsidR="00741F26" w:rsidRDefault="00741F26" w:rsidP="00741F26">
      <w:pPr>
        <w:keepNext/>
        <w:rPr>
          <w:lang w:val="es-ES_tradnl"/>
        </w:rPr>
      </w:pPr>
    </w:p>
    <w:p w14:paraId="58DAF4FD" w14:textId="77777777" w:rsidR="00741F26" w:rsidRDefault="00741F26" w:rsidP="00741F26">
      <w:pPr>
        <w:rPr>
          <w:szCs w:val="22"/>
          <w:lang w:val="es-ES_tradnl"/>
        </w:rPr>
      </w:pPr>
      <w:r>
        <w:rPr>
          <w:szCs w:val="22"/>
          <w:lang w:val="es-ES_tradnl"/>
        </w:rPr>
        <w:t>Leonardo URIBE, Director General, Dirección General del Registro de la Propiedad Industrial, Ministerio de Comercio e Industrias, Panamá</w:t>
      </w:r>
    </w:p>
    <w:p w14:paraId="62F5802D" w14:textId="77777777" w:rsidR="00741F26" w:rsidRDefault="00741F26" w:rsidP="00741F26">
      <w:pPr>
        <w:rPr>
          <w:u w:val="single"/>
          <w:lang w:val="es-ES_tradnl"/>
        </w:rPr>
      </w:pPr>
    </w:p>
    <w:p w14:paraId="7F432F43" w14:textId="77777777" w:rsidR="00741F26" w:rsidRDefault="00741F26" w:rsidP="00741F26">
      <w:pPr>
        <w:rPr>
          <w:u w:val="single"/>
          <w:lang w:val="es-ES_tradnl"/>
        </w:rPr>
      </w:pPr>
    </w:p>
    <w:p w14:paraId="4F791347" w14:textId="77777777" w:rsidR="00741F26" w:rsidRDefault="00741F26" w:rsidP="00741F26">
      <w:pPr>
        <w:rPr>
          <w:szCs w:val="22"/>
          <w:u w:val="single"/>
          <w:lang w:val="es-ES_tradnl"/>
        </w:rPr>
      </w:pPr>
      <w:r>
        <w:rPr>
          <w:szCs w:val="22"/>
          <w:u w:val="single"/>
          <w:lang w:val="es-ES_tradnl"/>
        </w:rPr>
        <w:t>PARAGUAY</w:t>
      </w:r>
    </w:p>
    <w:p w14:paraId="72E560E2" w14:textId="77777777" w:rsidR="00741F26" w:rsidRDefault="00741F26" w:rsidP="00741F26">
      <w:pPr>
        <w:rPr>
          <w:szCs w:val="22"/>
          <w:u w:val="single"/>
          <w:lang w:val="es-ES_tradnl"/>
        </w:rPr>
      </w:pPr>
    </w:p>
    <w:p w14:paraId="64C2B2FD" w14:textId="77777777" w:rsidR="00741F26" w:rsidRPr="00895DB2" w:rsidRDefault="00741F26" w:rsidP="00741F26">
      <w:pPr>
        <w:rPr>
          <w:szCs w:val="22"/>
          <w:lang w:val="es-ES_tradnl"/>
        </w:rPr>
      </w:pPr>
      <w:r w:rsidRPr="00895DB2">
        <w:rPr>
          <w:szCs w:val="22"/>
          <w:lang w:val="es-ES_tradnl"/>
        </w:rPr>
        <w:t>Roberto RECALDE, Segundo Secretario, Misión Permanente, Ginebra</w:t>
      </w:r>
    </w:p>
    <w:p w14:paraId="1C597B8A" w14:textId="77777777" w:rsidR="00741F26" w:rsidRPr="00895DB2" w:rsidRDefault="00741F26" w:rsidP="00741F26">
      <w:pPr>
        <w:rPr>
          <w:u w:val="single"/>
          <w:lang w:val="es-ES_tradnl"/>
        </w:rPr>
      </w:pPr>
    </w:p>
    <w:p w14:paraId="2FE518A1" w14:textId="77777777" w:rsidR="00741F26" w:rsidRPr="00895DB2" w:rsidRDefault="00741F26" w:rsidP="00741F26">
      <w:pPr>
        <w:rPr>
          <w:u w:val="single"/>
          <w:lang w:val="es-ES_tradnl"/>
        </w:rPr>
      </w:pPr>
    </w:p>
    <w:p w14:paraId="02EE9483" w14:textId="77777777" w:rsidR="00741F26" w:rsidRPr="00895DB2" w:rsidRDefault="00741F26" w:rsidP="00741F26">
      <w:pPr>
        <w:keepNext/>
        <w:rPr>
          <w:szCs w:val="22"/>
          <w:u w:val="single"/>
          <w:lang w:val="es-ES_tradnl"/>
        </w:rPr>
      </w:pPr>
      <w:r w:rsidRPr="00895DB2">
        <w:rPr>
          <w:szCs w:val="22"/>
          <w:u w:val="single"/>
          <w:lang w:val="es-ES_tradnl"/>
        </w:rPr>
        <w:t>PÉROU/PERU</w:t>
      </w:r>
    </w:p>
    <w:p w14:paraId="15C405A9" w14:textId="77777777" w:rsidR="00741F26" w:rsidRPr="00895DB2" w:rsidRDefault="00741F26" w:rsidP="00741F26">
      <w:pPr>
        <w:keepNext/>
        <w:rPr>
          <w:szCs w:val="22"/>
          <w:u w:val="single"/>
          <w:lang w:val="es-ES_tradnl"/>
        </w:rPr>
      </w:pPr>
    </w:p>
    <w:p w14:paraId="1C19F459" w14:textId="77777777" w:rsidR="00741F26" w:rsidRPr="00895DB2" w:rsidRDefault="00741F26" w:rsidP="00741F26">
      <w:pPr>
        <w:rPr>
          <w:szCs w:val="22"/>
          <w:lang w:val="es-ES_tradnl"/>
        </w:rPr>
      </w:pPr>
      <w:r w:rsidRPr="00895DB2">
        <w:rPr>
          <w:szCs w:val="22"/>
          <w:lang w:val="es-ES_tradnl"/>
        </w:rPr>
        <w:t>Hebert TASSANO VELAOCHAGA, Presidente del Consejo Directivo, Instituto Nacional de Defensa de la Competencia y de la Protección de la Propiedad Intelectual (INDECOPI), Lima</w:t>
      </w:r>
    </w:p>
    <w:p w14:paraId="2ABFBD8B" w14:textId="77777777" w:rsidR="00741F26" w:rsidRPr="00895DB2" w:rsidRDefault="00741F26" w:rsidP="00741F26">
      <w:pPr>
        <w:keepNext/>
        <w:rPr>
          <w:szCs w:val="22"/>
          <w:u w:val="single"/>
          <w:lang w:val="es-ES_tradnl"/>
        </w:rPr>
      </w:pPr>
    </w:p>
    <w:p w14:paraId="18D754B7" w14:textId="77777777" w:rsidR="00741F26" w:rsidRPr="00895DB2" w:rsidRDefault="00741F26" w:rsidP="00741F26">
      <w:pPr>
        <w:rPr>
          <w:szCs w:val="22"/>
          <w:lang w:val="es-ES_tradnl"/>
        </w:rPr>
      </w:pPr>
      <w:r w:rsidRPr="00895DB2">
        <w:rPr>
          <w:szCs w:val="22"/>
          <w:lang w:val="es-ES_tradnl"/>
        </w:rPr>
        <w:t>Mauricio GONZALES DEL ROSARIO, Gerente, Cooperación Técnica y Relaciones Institucionales, Instituto Nacional de Defensa de la Competencia y de la Protección de la Propiedad Intelectual (INDECOPI), Lima</w:t>
      </w:r>
    </w:p>
    <w:p w14:paraId="17D9B471" w14:textId="77777777" w:rsidR="00741F26" w:rsidRPr="00895DB2" w:rsidRDefault="00741F26" w:rsidP="00741F26">
      <w:pPr>
        <w:rPr>
          <w:szCs w:val="22"/>
          <w:lang w:val="es-ES_tradnl"/>
        </w:rPr>
      </w:pPr>
    </w:p>
    <w:p w14:paraId="15EC233A" w14:textId="77777777" w:rsidR="00741F26" w:rsidRDefault="00741F26" w:rsidP="00741F26">
      <w:pPr>
        <w:rPr>
          <w:szCs w:val="22"/>
          <w:u w:val="single"/>
          <w:lang w:val="fr-CH"/>
        </w:rPr>
      </w:pPr>
      <w:r>
        <w:rPr>
          <w:szCs w:val="22"/>
          <w:u w:val="single"/>
          <w:lang w:val="fr-CH"/>
        </w:rPr>
        <w:t>PHILIPPINES</w:t>
      </w:r>
    </w:p>
    <w:p w14:paraId="1F10292F" w14:textId="77777777" w:rsidR="00741F26" w:rsidRDefault="00741F26" w:rsidP="00741F26">
      <w:pPr>
        <w:rPr>
          <w:szCs w:val="22"/>
          <w:lang w:val="fr-CH"/>
        </w:rPr>
      </w:pPr>
    </w:p>
    <w:p w14:paraId="4A08C3FE" w14:textId="77777777" w:rsidR="00741F26" w:rsidRDefault="00741F26" w:rsidP="00741F26">
      <w:pPr>
        <w:rPr>
          <w:szCs w:val="22"/>
          <w:lang w:val="fr-CH"/>
        </w:rPr>
      </w:pPr>
      <w:r>
        <w:rPr>
          <w:szCs w:val="22"/>
          <w:lang w:val="fr-CH"/>
        </w:rPr>
        <w:t>Michelle EDUARTE (Ms.), Attaché, Permanent Mission, Geneva</w:t>
      </w:r>
    </w:p>
    <w:p w14:paraId="4D53D1E5" w14:textId="77777777" w:rsidR="00741F26" w:rsidRDefault="00741F26" w:rsidP="00741F26">
      <w:pPr>
        <w:rPr>
          <w:szCs w:val="22"/>
          <w:lang w:val="fr-CH"/>
        </w:rPr>
      </w:pPr>
    </w:p>
    <w:p w14:paraId="23A82A3D" w14:textId="77777777" w:rsidR="00741F26" w:rsidRDefault="00741F26" w:rsidP="00741F26">
      <w:pPr>
        <w:rPr>
          <w:szCs w:val="22"/>
          <w:lang w:val="fr-CH"/>
        </w:rPr>
      </w:pPr>
    </w:p>
    <w:p w14:paraId="05693D28" w14:textId="77777777" w:rsidR="00741F26" w:rsidRPr="00895DB2" w:rsidRDefault="00741F26" w:rsidP="00741F26">
      <w:pPr>
        <w:rPr>
          <w:szCs w:val="22"/>
          <w:u w:val="single"/>
        </w:rPr>
      </w:pPr>
      <w:r w:rsidRPr="00895DB2">
        <w:rPr>
          <w:szCs w:val="22"/>
          <w:u w:val="single"/>
        </w:rPr>
        <w:t>POLOGNE/POLAND</w:t>
      </w:r>
    </w:p>
    <w:p w14:paraId="315BD696" w14:textId="77777777" w:rsidR="00741F26" w:rsidRPr="00895DB2" w:rsidRDefault="00741F26" w:rsidP="00741F26">
      <w:pPr>
        <w:rPr>
          <w:szCs w:val="22"/>
          <w:u w:val="single"/>
        </w:rPr>
      </w:pPr>
    </w:p>
    <w:p w14:paraId="2B441508" w14:textId="77777777" w:rsidR="00741F26" w:rsidRDefault="00741F26" w:rsidP="00741F26">
      <w:pPr>
        <w:rPr>
          <w:szCs w:val="22"/>
        </w:rPr>
      </w:pPr>
      <w:r>
        <w:rPr>
          <w:szCs w:val="22"/>
        </w:rPr>
        <w:t>Wojciech PIATKOWSKI, First Counsellor, Permanent Mission, Geneva</w:t>
      </w:r>
    </w:p>
    <w:p w14:paraId="6DE793E4" w14:textId="77777777" w:rsidR="00741F26" w:rsidRDefault="00741F26" w:rsidP="00741F26">
      <w:pPr>
        <w:rPr>
          <w:szCs w:val="22"/>
        </w:rPr>
      </w:pPr>
    </w:p>
    <w:p w14:paraId="682196AD" w14:textId="77777777" w:rsidR="00741F26" w:rsidRDefault="00741F26" w:rsidP="00741F26">
      <w:pPr>
        <w:rPr>
          <w:szCs w:val="22"/>
        </w:rPr>
      </w:pPr>
      <w:r>
        <w:rPr>
          <w:szCs w:val="22"/>
        </w:rPr>
        <w:t>Malwina ANISOWICZ (Ms.), Intern, Permanent Mission, Geneva</w:t>
      </w:r>
    </w:p>
    <w:p w14:paraId="6B9E46A2" w14:textId="77777777" w:rsidR="00741F26" w:rsidRDefault="00741F26" w:rsidP="00741F26">
      <w:pPr>
        <w:rPr>
          <w:szCs w:val="22"/>
        </w:rPr>
      </w:pPr>
    </w:p>
    <w:p w14:paraId="3208A23F" w14:textId="77777777" w:rsidR="00741F26" w:rsidRDefault="00741F26" w:rsidP="00741F26">
      <w:pPr>
        <w:rPr>
          <w:szCs w:val="22"/>
        </w:rPr>
      </w:pPr>
    </w:p>
    <w:p w14:paraId="10452C39" w14:textId="77777777" w:rsidR="00741F26" w:rsidRDefault="00741F26" w:rsidP="00741F26">
      <w:pPr>
        <w:rPr>
          <w:bCs/>
          <w:u w:val="single"/>
        </w:rPr>
      </w:pPr>
      <w:r>
        <w:rPr>
          <w:bCs/>
          <w:u w:val="single"/>
        </w:rPr>
        <w:t>PORTUGAL</w:t>
      </w:r>
    </w:p>
    <w:p w14:paraId="48BE384F" w14:textId="77777777" w:rsidR="00741F26" w:rsidRDefault="00741F26" w:rsidP="00741F26">
      <w:pPr>
        <w:rPr>
          <w:bCs/>
          <w:u w:val="single"/>
        </w:rPr>
      </w:pPr>
    </w:p>
    <w:p w14:paraId="448311FB" w14:textId="77777777" w:rsidR="00741F26" w:rsidRDefault="00741F26" w:rsidP="00741F26">
      <w:pPr>
        <w:rPr>
          <w:szCs w:val="22"/>
        </w:rPr>
      </w:pPr>
      <w:r>
        <w:rPr>
          <w:szCs w:val="22"/>
        </w:rPr>
        <w:t>Filipe RAMALHEIRA, First Secretary, Permanent Mission, Geneva</w:t>
      </w:r>
    </w:p>
    <w:p w14:paraId="73559782" w14:textId="77777777" w:rsidR="00741F26" w:rsidRDefault="00741F26" w:rsidP="00741F26">
      <w:pPr>
        <w:rPr>
          <w:szCs w:val="22"/>
        </w:rPr>
      </w:pPr>
    </w:p>
    <w:p w14:paraId="35A24173" w14:textId="77777777" w:rsidR="00741F26" w:rsidRDefault="00741F26" w:rsidP="00741F26">
      <w:pPr>
        <w:rPr>
          <w:szCs w:val="22"/>
        </w:rPr>
      </w:pPr>
    </w:p>
    <w:p w14:paraId="2CB5AFEC" w14:textId="77777777" w:rsidR="00741F26" w:rsidRDefault="00741F26" w:rsidP="00741F26">
      <w:pPr>
        <w:keepNext/>
        <w:keepLines/>
        <w:rPr>
          <w:szCs w:val="22"/>
          <w:u w:val="single"/>
        </w:rPr>
      </w:pPr>
      <w:r>
        <w:rPr>
          <w:szCs w:val="22"/>
          <w:u w:val="single"/>
        </w:rPr>
        <w:t>QATAR</w:t>
      </w:r>
    </w:p>
    <w:p w14:paraId="512AADBA" w14:textId="77777777" w:rsidR="00741F26" w:rsidRDefault="00741F26" w:rsidP="00741F26">
      <w:pPr>
        <w:keepNext/>
        <w:keepLines/>
        <w:rPr>
          <w:szCs w:val="22"/>
          <w:u w:val="single"/>
        </w:rPr>
      </w:pPr>
    </w:p>
    <w:p w14:paraId="6D578CDD" w14:textId="77777777" w:rsidR="00741F26" w:rsidRDefault="00741F26" w:rsidP="00741F26">
      <w:pPr>
        <w:keepNext/>
        <w:keepLines/>
        <w:rPr>
          <w:szCs w:val="22"/>
        </w:rPr>
      </w:pPr>
      <w:r>
        <w:rPr>
          <w:szCs w:val="22"/>
        </w:rPr>
        <w:t>Ahmed AL-SAADI, Patent Engineer, Intellectual Property Protection Department, Ministry of Economy and Commerce, Doha</w:t>
      </w:r>
    </w:p>
    <w:p w14:paraId="52C3E163" w14:textId="77777777" w:rsidR="00741F26" w:rsidRDefault="00741F26" w:rsidP="00741F26">
      <w:pPr>
        <w:keepNext/>
        <w:keepLines/>
        <w:rPr>
          <w:szCs w:val="22"/>
        </w:rPr>
      </w:pPr>
    </w:p>
    <w:p w14:paraId="3FAA6A68" w14:textId="77777777" w:rsidR="00741F26" w:rsidRDefault="00741F26" w:rsidP="00741F26">
      <w:pPr>
        <w:keepNext/>
        <w:keepLines/>
        <w:rPr>
          <w:szCs w:val="22"/>
        </w:rPr>
      </w:pPr>
      <w:r>
        <w:rPr>
          <w:szCs w:val="22"/>
        </w:rPr>
        <w:t>Khalifa JUMAH AL-HITM, Specialist, Commercial Affairs, Judicial Inspector, Intellectual Property Protection Department, Ministry of Economy and Commerce, Doha</w:t>
      </w:r>
    </w:p>
    <w:p w14:paraId="07C0F0A6" w14:textId="77777777" w:rsidR="00741F26" w:rsidRDefault="00741F26" w:rsidP="00741F26">
      <w:pPr>
        <w:keepNext/>
        <w:keepLines/>
        <w:rPr>
          <w:szCs w:val="22"/>
          <w:u w:val="single"/>
        </w:rPr>
      </w:pPr>
    </w:p>
    <w:p w14:paraId="0FDCD41E" w14:textId="77777777" w:rsidR="00741F26" w:rsidRPr="000C0F61" w:rsidRDefault="00741F26" w:rsidP="00741F26">
      <w:pPr>
        <w:keepNext/>
        <w:keepLines/>
        <w:rPr>
          <w:szCs w:val="22"/>
          <w:u w:val="single"/>
        </w:rPr>
      </w:pPr>
    </w:p>
    <w:p w14:paraId="25C24523" w14:textId="77777777" w:rsidR="00741F26" w:rsidRDefault="00741F26" w:rsidP="00741F26">
      <w:pPr>
        <w:keepNext/>
        <w:keepLines/>
        <w:rPr>
          <w:szCs w:val="22"/>
          <w:u w:val="single"/>
          <w:lang w:val="fr-CH"/>
        </w:rPr>
      </w:pPr>
      <w:r>
        <w:rPr>
          <w:szCs w:val="22"/>
          <w:u w:val="single"/>
          <w:lang w:val="fr-CH"/>
        </w:rPr>
        <w:t>RÉPUBLIQUE ARABE SYRIENNE/SYRIAN ARAB REPUBLIC</w:t>
      </w:r>
    </w:p>
    <w:p w14:paraId="28E31912" w14:textId="77777777" w:rsidR="00741F26" w:rsidRDefault="00741F26" w:rsidP="00741F26">
      <w:pPr>
        <w:keepNext/>
        <w:keepLines/>
        <w:rPr>
          <w:u w:val="single"/>
          <w:lang w:val="fr-CH"/>
        </w:rPr>
      </w:pPr>
    </w:p>
    <w:p w14:paraId="2B459AB6" w14:textId="77777777" w:rsidR="00741F26" w:rsidRDefault="00741F26" w:rsidP="00741F26">
      <w:pPr>
        <w:keepNext/>
        <w:keepLines/>
      </w:pPr>
      <w:r>
        <w:t>Imad ALDIN AZIZ, Director, Industrial and Commercial Property Protection, Ministry of Internal Trade and Consumer Protection, Damascus</w:t>
      </w:r>
    </w:p>
    <w:p w14:paraId="284D036C" w14:textId="77777777" w:rsidR="00741F26" w:rsidRDefault="00741F26" w:rsidP="00741F26">
      <w:pPr>
        <w:rPr>
          <w:szCs w:val="22"/>
        </w:rPr>
      </w:pPr>
    </w:p>
    <w:p w14:paraId="2D890EC4" w14:textId="77777777" w:rsidR="00741F26" w:rsidRDefault="00741F26" w:rsidP="00741F26">
      <w:pPr>
        <w:rPr>
          <w:szCs w:val="22"/>
        </w:rPr>
      </w:pPr>
    </w:p>
    <w:p w14:paraId="7E084872" w14:textId="77777777" w:rsidR="00741F26" w:rsidRDefault="00741F26" w:rsidP="00741F26">
      <w:pPr>
        <w:keepNext/>
        <w:keepLines/>
        <w:rPr>
          <w:u w:val="single"/>
          <w:lang w:val="fr-FR"/>
        </w:rPr>
      </w:pPr>
      <w:r>
        <w:rPr>
          <w:u w:val="single"/>
          <w:lang w:val="fr-FR"/>
        </w:rPr>
        <w:t>RÉPUBLIQUE DE CORÉE/REPUBLIC OF KOREA</w:t>
      </w:r>
    </w:p>
    <w:p w14:paraId="1ED0360D" w14:textId="77777777" w:rsidR="00741F26" w:rsidRDefault="00741F26" w:rsidP="00741F26">
      <w:pPr>
        <w:keepNext/>
        <w:keepLines/>
        <w:rPr>
          <w:u w:val="single"/>
          <w:lang w:val="fr-FR"/>
        </w:rPr>
      </w:pPr>
    </w:p>
    <w:p w14:paraId="34B65522" w14:textId="77777777" w:rsidR="00741F26" w:rsidRDefault="00741F26" w:rsidP="00741F26">
      <w:pPr>
        <w:keepNext/>
        <w:keepLines/>
      </w:pPr>
      <w:r>
        <w:t>KWON Oh-jung, Director General, Intellectual Property Protection and International Cooperation Bureau, Korean Intellectual Property Office (KIPO)</w:t>
      </w:r>
    </w:p>
    <w:p w14:paraId="51ECCCF9" w14:textId="77777777" w:rsidR="00741F26" w:rsidRDefault="00741F26" w:rsidP="00741F26">
      <w:pPr>
        <w:keepNext/>
        <w:keepLines/>
        <w:rPr>
          <w:u w:val="single"/>
        </w:rPr>
      </w:pPr>
    </w:p>
    <w:p w14:paraId="04803B36" w14:textId="77777777" w:rsidR="00741F26" w:rsidRDefault="00741F26" w:rsidP="00741F26">
      <w:pPr>
        <w:keepNext/>
        <w:keepLines/>
      </w:pPr>
      <w:r>
        <w:t>LIM Junyoung, Assistant Deputy Director, Multilateral Affairs Division, Korean Intellectual Property Office (KIPO), Daejeon</w:t>
      </w:r>
    </w:p>
    <w:p w14:paraId="466C366C" w14:textId="77777777" w:rsidR="00741F26" w:rsidRDefault="00741F26" w:rsidP="00741F26">
      <w:pPr>
        <w:keepNext/>
        <w:keepLines/>
        <w:rPr>
          <w:u w:val="single"/>
        </w:rPr>
      </w:pPr>
    </w:p>
    <w:p w14:paraId="4070A2BA" w14:textId="77777777" w:rsidR="00741F26" w:rsidRDefault="00741F26" w:rsidP="00741F26">
      <w:pPr>
        <w:keepNext/>
        <w:keepLines/>
        <w:rPr>
          <w:szCs w:val="22"/>
        </w:rPr>
      </w:pPr>
      <w:r>
        <w:rPr>
          <w:szCs w:val="22"/>
        </w:rPr>
        <w:t>KANG Huiman, Expert, Korean Intellectual Property Office (KIPO), Daejeon</w:t>
      </w:r>
    </w:p>
    <w:p w14:paraId="3C1F9D13" w14:textId="77777777" w:rsidR="00741F26" w:rsidRDefault="00741F26" w:rsidP="00741F26">
      <w:pPr>
        <w:keepNext/>
        <w:keepLines/>
        <w:rPr>
          <w:szCs w:val="22"/>
        </w:rPr>
      </w:pPr>
    </w:p>
    <w:p w14:paraId="23D9C423" w14:textId="77777777" w:rsidR="00741F26" w:rsidRDefault="00741F26" w:rsidP="00741F26">
      <w:pPr>
        <w:keepNext/>
        <w:keepLines/>
        <w:rPr>
          <w:szCs w:val="22"/>
        </w:rPr>
      </w:pPr>
    </w:p>
    <w:p w14:paraId="74462B35" w14:textId="77777777" w:rsidR="00741F26" w:rsidRPr="005564BF" w:rsidRDefault="00741F26" w:rsidP="00741F26">
      <w:pPr>
        <w:rPr>
          <w:szCs w:val="22"/>
          <w:u w:val="single"/>
          <w:lang w:val="fr-CH"/>
        </w:rPr>
      </w:pPr>
      <w:r w:rsidRPr="005564BF">
        <w:rPr>
          <w:szCs w:val="22"/>
          <w:u w:val="single"/>
          <w:lang w:val="fr-CH"/>
        </w:rPr>
        <w:t>RÉPUBLIQUE DE MOLDOVA/REPUBLIC OF MOLDOVA</w:t>
      </w:r>
    </w:p>
    <w:p w14:paraId="42F48ECF" w14:textId="77777777" w:rsidR="00741F26" w:rsidRPr="005564BF" w:rsidRDefault="00741F26" w:rsidP="00741F26">
      <w:pPr>
        <w:rPr>
          <w:szCs w:val="22"/>
          <w:u w:val="single"/>
          <w:lang w:val="fr-CH"/>
        </w:rPr>
      </w:pPr>
    </w:p>
    <w:p w14:paraId="3B176D19" w14:textId="77777777" w:rsidR="00741F26" w:rsidRDefault="00741F26" w:rsidP="00741F26">
      <w:pPr>
        <w:rPr>
          <w:szCs w:val="22"/>
        </w:rPr>
      </w:pPr>
      <w:r>
        <w:rPr>
          <w:szCs w:val="22"/>
        </w:rPr>
        <w:t>Igor MOLDOVAN, First Secretary, Permanent Mission, Geneva</w:t>
      </w:r>
    </w:p>
    <w:p w14:paraId="0CC12004" w14:textId="77777777" w:rsidR="00741F26" w:rsidRDefault="00741F26" w:rsidP="00741F26">
      <w:pPr>
        <w:rPr>
          <w:szCs w:val="22"/>
        </w:rPr>
      </w:pPr>
    </w:p>
    <w:p w14:paraId="67F5FB50" w14:textId="77777777" w:rsidR="00741F26" w:rsidRDefault="00741F26" w:rsidP="00741F26">
      <w:pPr>
        <w:rPr>
          <w:szCs w:val="22"/>
        </w:rPr>
      </w:pPr>
    </w:p>
    <w:p w14:paraId="62B71F4D" w14:textId="77777777" w:rsidR="00741F26" w:rsidRDefault="00741F26" w:rsidP="00741F26">
      <w:pPr>
        <w:rPr>
          <w:szCs w:val="22"/>
          <w:u w:val="single"/>
          <w:lang w:val="fr-CH"/>
        </w:rPr>
      </w:pPr>
      <w:r>
        <w:rPr>
          <w:szCs w:val="22"/>
          <w:u w:val="single"/>
          <w:lang w:val="fr-CH"/>
        </w:rPr>
        <w:lastRenderedPageBreak/>
        <w:t>RÉPUBLIQUE POPULAIRE DÉMOCRATIQUE DE CORÉE/DEMOCRATIC PEOPLE'S REPUBLIC OF KOREA</w:t>
      </w:r>
    </w:p>
    <w:p w14:paraId="2638B4C0" w14:textId="77777777" w:rsidR="00741F26" w:rsidRDefault="00741F26" w:rsidP="00741F26">
      <w:pPr>
        <w:rPr>
          <w:szCs w:val="22"/>
          <w:lang w:val="fr-CH"/>
        </w:rPr>
      </w:pPr>
    </w:p>
    <w:p w14:paraId="687AF32D" w14:textId="77777777" w:rsidR="00741F26" w:rsidRDefault="00741F26" w:rsidP="00741F26">
      <w:pPr>
        <w:rPr>
          <w:szCs w:val="22"/>
        </w:rPr>
      </w:pPr>
      <w:r>
        <w:rPr>
          <w:szCs w:val="22"/>
        </w:rPr>
        <w:t>KIM Myong Hyok, Second Secretary, Permanent Mission, Geneva</w:t>
      </w:r>
    </w:p>
    <w:p w14:paraId="4FD005D9" w14:textId="77777777" w:rsidR="00741F26" w:rsidRDefault="00741F26" w:rsidP="00741F26">
      <w:pPr>
        <w:rPr>
          <w:u w:val="single"/>
        </w:rPr>
      </w:pPr>
    </w:p>
    <w:p w14:paraId="7A7D4360" w14:textId="77777777" w:rsidR="00741F26" w:rsidRDefault="00741F26" w:rsidP="00741F26">
      <w:pPr>
        <w:keepNext/>
        <w:rPr>
          <w:u w:val="single"/>
        </w:rPr>
      </w:pPr>
    </w:p>
    <w:p w14:paraId="328EA925" w14:textId="77777777" w:rsidR="00741F26" w:rsidRPr="005564BF" w:rsidRDefault="00741F26" w:rsidP="00741F26">
      <w:pPr>
        <w:keepNext/>
        <w:rPr>
          <w:u w:val="single"/>
          <w:lang w:val="fr-CH"/>
        </w:rPr>
      </w:pPr>
      <w:r w:rsidRPr="005564BF">
        <w:rPr>
          <w:u w:val="single"/>
          <w:lang w:val="fr-CH"/>
        </w:rPr>
        <w:t>RÉPUBLIQUE TCHÈQUE/CZECH REPUBLIC</w:t>
      </w:r>
    </w:p>
    <w:p w14:paraId="25FBC03E" w14:textId="77777777" w:rsidR="00741F26" w:rsidRPr="005564BF" w:rsidRDefault="00741F26" w:rsidP="00741F26">
      <w:pPr>
        <w:rPr>
          <w:szCs w:val="22"/>
          <w:lang w:val="fr-CH"/>
        </w:rPr>
      </w:pPr>
    </w:p>
    <w:p w14:paraId="460ACF28" w14:textId="77777777" w:rsidR="00741F26" w:rsidRDefault="00741F26" w:rsidP="00741F26">
      <w:pPr>
        <w:rPr>
          <w:szCs w:val="22"/>
        </w:rPr>
      </w:pPr>
      <w:r>
        <w:rPr>
          <w:szCs w:val="22"/>
        </w:rPr>
        <w:t>Evžen MARTÍNEK, Lawyer, International Department, Industrial Property Office, Prague</w:t>
      </w:r>
    </w:p>
    <w:p w14:paraId="27BA1A0F" w14:textId="77777777" w:rsidR="00741F26" w:rsidRDefault="00741F26" w:rsidP="00741F26">
      <w:pPr>
        <w:keepNext/>
      </w:pPr>
    </w:p>
    <w:p w14:paraId="298673D6" w14:textId="77777777" w:rsidR="00741F26" w:rsidRDefault="00741F26" w:rsidP="00741F26">
      <w:pPr>
        <w:rPr>
          <w:bCs/>
        </w:rPr>
      </w:pPr>
    </w:p>
    <w:p w14:paraId="2616B009" w14:textId="77777777" w:rsidR="00741F26" w:rsidRDefault="00741F26" w:rsidP="00741F26">
      <w:pPr>
        <w:keepNext/>
        <w:keepLines/>
        <w:rPr>
          <w:u w:val="single"/>
        </w:rPr>
      </w:pPr>
      <w:r>
        <w:rPr>
          <w:u w:val="single"/>
        </w:rPr>
        <w:t>ROUMANIE/ROMANIA</w:t>
      </w:r>
    </w:p>
    <w:p w14:paraId="4F6C1432" w14:textId="77777777" w:rsidR="00741F26" w:rsidRDefault="00741F26" w:rsidP="00741F26">
      <w:pPr>
        <w:keepNext/>
        <w:keepLines/>
      </w:pPr>
    </w:p>
    <w:p w14:paraId="004FB495" w14:textId="77777777" w:rsidR="00741F26" w:rsidRDefault="00741F26" w:rsidP="00741F26">
      <w:r>
        <w:t>Leonard Artur HORVATH, Director General, Romanian Copyright Office, Bucharest</w:t>
      </w:r>
    </w:p>
    <w:p w14:paraId="0CCF799F" w14:textId="77777777" w:rsidR="00741F26" w:rsidRDefault="00741F26" w:rsidP="00741F26"/>
    <w:p w14:paraId="0E7972CD" w14:textId="77777777" w:rsidR="00741F26" w:rsidRDefault="00741F26" w:rsidP="00741F26">
      <w:r>
        <w:t>Irina LUCAN-ARJOCA (Ms.), Deputy Director General, Romanian Copyright Office, Bucharest</w:t>
      </w:r>
    </w:p>
    <w:p w14:paraId="6435E081" w14:textId="77777777" w:rsidR="00741F26" w:rsidRDefault="00741F26" w:rsidP="00741F26"/>
    <w:p w14:paraId="01F28EBE" w14:textId="77777777" w:rsidR="00741F26" w:rsidRDefault="00741F26" w:rsidP="00741F26">
      <w:r>
        <w:t>Cristian Nicolae FLORESCU, Head, International Relations Department, Romanian Copyright Office, Bucharest</w:t>
      </w:r>
    </w:p>
    <w:p w14:paraId="515AD109" w14:textId="77777777" w:rsidR="00741F26" w:rsidRDefault="00741F26" w:rsidP="00741F26"/>
    <w:p w14:paraId="24122116" w14:textId="77777777" w:rsidR="00741F26" w:rsidRDefault="00741F26" w:rsidP="00741F26">
      <w:r>
        <w:t>Gratiela COSTACHE (Ms.), Legal Advisor, State Office for Inventions and Trademarks (OSIM),</w:t>
      </w:r>
      <w:r>
        <w:rPr>
          <w:b/>
          <w:bCs/>
        </w:rPr>
        <w:t xml:space="preserve"> </w:t>
      </w:r>
      <w:r>
        <w:t>Bucharest</w:t>
      </w:r>
    </w:p>
    <w:p w14:paraId="668C192A" w14:textId="77777777" w:rsidR="00741F26" w:rsidRDefault="00741F26" w:rsidP="00741F26">
      <w:bookmarkStart w:id="7" w:name="OLE_LINK8"/>
      <w:bookmarkStart w:id="8" w:name="OLE_LINK5"/>
    </w:p>
    <w:p w14:paraId="27AE47BC" w14:textId="77777777" w:rsidR="00741F26" w:rsidRDefault="00741F26" w:rsidP="00741F26">
      <w:r>
        <w:t>Livia PUSCARAGIU (Ms.), First Secretary, Permanent Mission, Geneva</w:t>
      </w:r>
    </w:p>
    <w:bookmarkEnd w:id="7"/>
    <w:bookmarkEnd w:id="8"/>
    <w:p w14:paraId="6402CB37" w14:textId="77777777" w:rsidR="00741F26" w:rsidRDefault="00741F26" w:rsidP="00741F26">
      <w:pPr>
        <w:rPr>
          <w:szCs w:val="22"/>
          <w:u w:val="single"/>
        </w:rPr>
      </w:pPr>
    </w:p>
    <w:p w14:paraId="5A3AE79A" w14:textId="77777777" w:rsidR="00741F26" w:rsidRDefault="00741F26" w:rsidP="00741F26">
      <w:pPr>
        <w:rPr>
          <w:szCs w:val="22"/>
          <w:u w:val="single"/>
        </w:rPr>
      </w:pPr>
    </w:p>
    <w:p w14:paraId="20D3EAFE" w14:textId="77777777" w:rsidR="00741F26" w:rsidRDefault="00741F26" w:rsidP="00741F26">
      <w:pPr>
        <w:rPr>
          <w:szCs w:val="22"/>
          <w:u w:val="single"/>
        </w:rPr>
      </w:pPr>
      <w:r>
        <w:rPr>
          <w:szCs w:val="22"/>
          <w:u w:val="single"/>
        </w:rPr>
        <w:t>ROYAUME-UNI/UNITED KINGDOM</w:t>
      </w:r>
    </w:p>
    <w:p w14:paraId="7CEAE943" w14:textId="77777777" w:rsidR="00741F26" w:rsidRDefault="00741F26" w:rsidP="00741F26">
      <w:pPr>
        <w:rPr>
          <w:szCs w:val="22"/>
          <w:u w:val="single"/>
        </w:rPr>
      </w:pPr>
    </w:p>
    <w:p w14:paraId="5B03AB1F" w14:textId="77777777" w:rsidR="00741F26" w:rsidRDefault="00741F26" w:rsidP="00741F26">
      <w:pPr>
        <w:rPr>
          <w:szCs w:val="22"/>
        </w:rPr>
      </w:pPr>
      <w:r>
        <w:rPr>
          <w:szCs w:val="22"/>
        </w:rPr>
        <w:t>Jane HIGGINS (Ms.), Senior Policy Advisor, Global Co-operation and Development, UK Intellectual Property Office (UK IPO), Newport</w:t>
      </w:r>
    </w:p>
    <w:p w14:paraId="36C8A0CD" w14:textId="77777777" w:rsidR="00741F26" w:rsidRDefault="00741F26" w:rsidP="00741F26">
      <w:pPr>
        <w:rPr>
          <w:szCs w:val="22"/>
          <w:u w:val="single"/>
        </w:rPr>
      </w:pPr>
    </w:p>
    <w:p w14:paraId="49CD9876" w14:textId="77777777" w:rsidR="00741F26" w:rsidRDefault="00741F26" w:rsidP="00741F26">
      <w:pPr>
        <w:rPr>
          <w:szCs w:val="22"/>
        </w:rPr>
      </w:pPr>
      <w:r>
        <w:rPr>
          <w:szCs w:val="22"/>
        </w:rPr>
        <w:t>Beverly PERRY (Ms.), Policy Officer, International Policy Directorate, UK Intellectual Property Office (UK IPO), Newport</w:t>
      </w:r>
    </w:p>
    <w:p w14:paraId="6F5EC559" w14:textId="77777777" w:rsidR="00741F26" w:rsidRDefault="00741F26" w:rsidP="00741F26">
      <w:pPr>
        <w:rPr>
          <w:szCs w:val="22"/>
        </w:rPr>
      </w:pPr>
    </w:p>
    <w:p w14:paraId="21C5E969" w14:textId="77777777" w:rsidR="00741F26" w:rsidRDefault="00741F26" w:rsidP="00741F26">
      <w:pPr>
        <w:rPr>
          <w:szCs w:val="22"/>
        </w:rPr>
      </w:pPr>
    </w:p>
    <w:p w14:paraId="40982135" w14:textId="77777777" w:rsidR="00741F26" w:rsidRDefault="00741F26" w:rsidP="00741F26">
      <w:pPr>
        <w:keepNext/>
        <w:keepLines/>
        <w:rPr>
          <w:szCs w:val="22"/>
          <w:u w:val="single"/>
        </w:rPr>
      </w:pPr>
      <w:r>
        <w:rPr>
          <w:szCs w:val="22"/>
          <w:u w:val="single"/>
        </w:rPr>
        <w:t>RWANDA</w:t>
      </w:r>
    </w:p>
    <w:p w14:paraId="273ED3B5" w14:textId="77777777" w:rsidR="00741F26" w:rsidRDefault="00741F26" w:rsidP="00741F26">
      <w:pPr>
        <w:keepNext/>
        <w:keepLines/>
        <w:rPr>
          <w:szCs w:val="22"/>
          <w:u w:val="single"/>
        </w:rPr>
      </w:pPr>
    </w:p>
    <w:p w14:paraId="304C9E59" w14:textId="77777777" w:rsidR="00741F26" w:rsidRDefault="00741F26" w:rsidP="00741F26">
      <w:pPr>
        <w:keepNext/>
        <w:keepLines/>
        <w:rPr>
          <w:szCs w:val="22"/>
        </w:rPr>
      </w:pPr>
      <w:r>
        <w:rPr>
          <w:szCs w:val="22"/>
        </w:rPr>
        <w:t>Myriam GATSIMBANYI (Ms.), Officer in Charge of Intellectual Property Policy, Trade and Investment and Intellectual Property, Ministry of Trade and Industry, Kigali</w:t>
      </w:r>
    </w:p>
    <w:p w14:paraId="06637CC6" w14:textId="77777777" w:rsidR="00741F26" w:rsidRDefault="00741F26" w:rsidP="00741F26">
      <w:pPr>
        <w:rPr>
          <w:szCs w:val="22"/>
        </w:rPr>
      </w:pPr>
    </w:p>
    <w:p w14:paraId="31B67380" w14:textId="77777777" w:rsidR="00741F26" w:rsidRDefault="00741F26" w:rsidP="00741F26">
      <w:pPr>
        <w:rPr>
          <w:szCs w:val="22"/>
        </w:rPr>
      </w:pPr>
      <w:r>
        <w:rPr>
          <w:szCs w:val="22"/>
        </w:rPr>
        <w:t>Boris MUHETO, Multilateral Officer (WIPO, ITU), Multilateral Department, Permanent Mission, Geneva</w:t>
      </w:r>
    </w:p>
    <w:p w14:paraId="3F79B87C" w14:textId="77777777" w:rsidR="00741F26" w:rsidRDefault="00741F26" w:rsidP="00741F26">
      <w:pPr>
        <w:rPr>
          <w:szCs w:val="22"/>
        </w:rPr>
      </w:pPr>
    </w:p>
    <w:p w14:paraId="3BA755B9" w14:textId="77777777" w:rsidR="00741F26" w:rsidRDefault="00741F26" w:rsidP="00741F26">
      <w:pPr>
        <w:rPr>
          <w:u w:val="single"/>
        </w:rPr>
      </w:pPr>
    </w:p>
    <w:p w14:paraId="1D906A88" w14:textId="77777777" w:rsidR="00741F26" w:rsidRDefault="00741F26" w:rsidP="00741F26">
      <w:pPr>
        <w:keepNext/>
        <w:keepLines/>
        <w:rPr>
          <w:u w:val="single"/>
          <w:lang w:val="fr-CH"/>
        </w:rPr>
      </w:pPr>
      <w:r>
        <w:rPr>
          <w:u w:val="single"/>
          <w:lang w:val="fr-CH"/>
        </w:rPr>
        <w:t>SÉNÉGAL/SENEGAL</w:t>
      </w:r>
    </w:p>
    <w:p w14:paraId="4853B275" w14:textId="77777777" w:rsidR="00741F26" w:rsidRDefault="00741F26" w:rsidP="00741F26">
      <w:pPr>
        <w:keepNext/>
        <w:keepLines/>
        <w:rPr>
          <w:color w:val="000000"/>
          <w:lang w:val="fr-CH"/>
        </w:rPr>
      </w:pPr>
    </w:p>
    <w:p w14:paraId="4DF1FE2E" w14:textId="77777777" w:rsidR="00741F26" w:rsidRDefault="00741F26" w:rsidP="00741F26">
      <w:pPr>
        <w:keepNext/>
        <w:keepLines/>
        <w:rPr>
          <w:color w:val="000000"/>
          <w:lang w:val="fr-CH"/>
        </w:rPr>
      </w:pPr>
      <w:r>
        <w:rPr>
          <w:color w:val="000000"/>
          <w:lang w:val="fr-CH"/>
        </w:rPr>
        <w:t xml:space="preserve">Bassirou SOW, chef, Bureau des enregistrements, Agence sénégalaise pour la propriété industrielle et l’innovation technologique (ASPIT), Dakar </w:t>
      </w:r>
    </w:p>
    <w:p w14:paraId="57B11615" w14:textId="77777777" w:rsidR="00741F26" w:rsidRDefault="00741F26" w:rsidP="00741F26">
      <w:pPr>
        <w:keepNext/>
        <w:keepLines/>
        <w:rPr>
          <w:color w:val="000000"/>
          <w:lang w:val="fr-CH"/>
        </w:rPr>
      </w:pPr>
    </w:p>
    <w:p w14:paraId="3FA908A2" w14:textId="77777777" w:rsidR="00741F26" w:rsidRDefault="00741F26" w:rsidP="00741F26">
      <w:pPr>
        <w:keepNext/>
        <w:keepLines/>
        <w:rPr>
          <w:color w:val="000000"/>
          <w:lang w:val="fr-CH"/>
        </w:rPr>
      </w:pPr>
      <w:r>
        <w:rPr>
          <w:color w:val="000000"/>
          <w:lang w:val="fr-CH"/>
        </w:rPr>
        <w:t xml:space="preserve">Ndèye Fatou LO (Mme), premier </w:t>
      </w:r>
      <w:proofErr w:type="gramStart"/>
      <w:r>
        <w:rPr>
          <w:color w:val="000000"/>
          <w:lang w:val="fr-CH"/>
        </w:rPr>
        <w:t>conseiller</w:t>
      </w:r>
      <w:proofErr w:type="gramEnd"/>
      <w:r>
        <w:rPr>
          <w:color w:val="000000"/>
          <w:lang w:val="fr-CH"/>
        </w:rPr>
        <w:t>, Mission permanente, Genève</w:t>
      </w:r>
    </w:p>
    <w:p w14:paraId="52BD02FF" w14:textId="77777777" w:rsidR="00741F26" w:rsidRDefault="00741F26" w:rsidP="00741F26">
      <w:pPr>
        <w:keepNext/>
        <w:keepLines/>
        <w:rPr>
          <w:color w:val="000000"/>
          <w:lang w:val="fr-CH"/>
        </w:rPr>
      </w:pPr>
    </w:p>
    <w:p w14:paraId="3828C9CD" w14:textId="77777777" w:rsidR="00741F26" w:rsidRDefault="00741F26" w:rsidP="00741F26">
      <w:pPr>
        <w:rPr>
          <w:bCs/>
          <w:lang w:val="fr-CH"/>
        </w:rPr>
      </w:pPr>
    </w:p>
    <w:p w14:paraId="0FD29D29" w14:textId="77777777" w:rsidR="00741F26" w:rsidRPr="00DF19B5" w:rsidRDefault="00741F26" w:rsidP="00741F26">
      <w:pPr>
        <w:rPr>
          <w:u w:val="single"/>
          <w:lang w:val="fr-CH"/>
        </w:rPr>
      </w:pPr>
      <w:r w:rsidRPr="00DF19B5">
        <w:rPr>
          <w:u w:val="single"/>
          <w:lang w:val="fr-CH"/>
        </w:rPr>
        <w:br w:type="page"/>
      </w:r>
    </w:p>
    <w:p w14:paraId="1DE3DFA6" w14:textId="77777777" w:rsidR="00741F26" w:rsidRDefault="00741F26" w:rsidP="00741F26">
      <w:pPr>
        <w:keepNext/>
        <w:keepLines/>
        <w:rPr>
          <w:u w:val="single"/>
        </w:rPr>
      </w:pPr>
      <w:r>
        <w:rPr>
          <w:u w:val="single"/>
        </w:rPr>
        <w:lastRenderedPageBreak/>
        <w:t>SRI LANKA</w:t>
      </w:r>
    </w:p>
    <w:p w14:paraId="4A07AE28" w14:textId="77777777" w:rsidR="00741F26" w:rsidRDefault="00741F26" w:rsidP="00741F26">
      <w:pPr>
        <w:keepNext/>
        <w:keepLines/>
        <w:rPr>
          <w:u w:val="single"/>
        </w:rPr>
      </w:pPr>
    </w:p>
    <w:p w14:paraId="23B11FFB" w14:textId="77777777" w:rsidR="00741F26" w:rsidRDefault="00741F26" w:rsidP="00741F26">
      <w:pPr>
        <w:rPr>
          <w:szCs w:val="22"/>
        </w:rPr>
      </w:pPr>
      <w:r>
        <w:rPr>
          <w:szCs w:val="22"/>
        </w:rPr>
        <w:t>Ravinatha ARYASINHA, Ambassador, Permanent Representative, Permanent Mission, Geneva</w:t>
      </w:r>
    </w:p>
    <w:p w14:paraId="5D24A5CA" w14:textId="77777777" w:rsidR="00741F26" w:rsidRDefault="00741F26" w:rsidP="00741F26">
      <w:pPr>
        <w:keepNext/>
        <w:keepLines/>
      </w:pPr>
    </w:p>
    <w:p w14:paraId="61F92CC5" w14:textId="77777777" w:rsidR="00741F26" w:rsidRDefault="00741F26" w:rsidP="00741F26">
      <w:pPr>
        <w:rPr>
          <w:szCs w:val="22"/>
        </w:rPr>
      </w:pPr>
      <w:r>
        <w:rPr>
          <w:szCs w:val="22"/>
        </w:rPr>
        <w:t>Geethanjali Rupika RANAWAKA (Ms.), Director General, National Intellectual Property Office, Ministry of Industry and Commerce, Colombo</w:t>
      </w:r>
    </w:p>
    <w:p w14:paraId="2F375B1B" w14:textId="77777777" w:rsidR="00741F26" w:rsidRDefault="00741F26" w:rsidP="00741F26">
      <w:pPr>
        <w:rPr>
          <w:szCs w:val="22"/>
        </w:rPr>
      </w:pPr>
    </w:p>
    <w:p w14:paraId="79AEF6F8" w14:textId="77777777" w:rsidR="00741F26" w:rsidRDefault="00741F26" w:rsidP="00741F26">
      <w:pPr>
        <w:rPr>
          <w:szCs w:val="22"/>
        </w:rPr>
      </w:pPr>
      <w:r>
        <w:rPr>
          <w:szCs w:val="22"/>
        </w:rPr>
        <w:t>Sena Srinath MIYANAWALA, Secretary, Secretary Division, Ministry of Industry and Commerce, Colombo</w:t>
      </w:r>
    </w:p>
    <w:p w14:paraId="484571F8" w14:textId="77777777" w:rsidR="00741F26" w:rsidRDefault="00741F26" w:rsidP="00741F26"/>
    <w:p w14:paraId="2B3203E6" w14:textId="77777777" w:rsidR="00741F26" w:rsidRDefault="00741F26" w:rsidP="00741F26">
      <w:r>
        <w:t>Dilini GUNASEKERA (Ms.), Second Secretary, Permanent Mission, Geneva</w:t>
      </w:r>
    </w:p>
    <w:p w14:paraId="38CC4900" w14:textId="77777777" w:rsidR="00741F26" w:rsidRDefault="00741F26" w:rsidP="00741F26"/>
    <w:p w14:paraId="1019528E" w14:textId="77777777" w:rsidR="00741F26" w:rsidRDefault="00741F26" w:rsidP="00741F26"/>
    <w:p w14:paraId="3680C4FD" w14:textId="77777777" w:rsidR="00741F26" w:rsidRDefault="00741F26" w:rsidP="00741F26">
      <w:pPr>
        <w:keepNext/>
        <w:keepLines/>
        <w:rPr>
          <w:u w:val="single"/>
          <w:lang w:val="fr-FR"/>
        </w:rPr>
      </w:pPr>
      <w:r>
        <w:rPr>
          <w:u w:val="single"/>
          <w:lang w:val="fr-FR"/>
        </w:rPr>
        <w:t>SUISSE/SWITZERLAND</w:t>
      </w:r>
    </w:p>
    <w:p w14:paraId="0511E89E" w14:textId="77777777" w:rsidR="00741F26" w:rsidRDefault="00741F26" w:rsidP="00741F26">
      <w:pPr>
        <w:keepNext/>
        <w:keepLines/>
        <w:rPr>
          <w:u w:val="single"/>
          <w:lang w:val="fr-FR"/>
        </w:rPr>
      </w:pPr>
    </w:p>
    <w:p w14:paraId="1B15AC8C" w14:textId="77777777" w:rsidR="00741F26" w:rsidRDefault="00741F26" w:rsidP="00741F26">
      <w:pPr>
        <w:rPr>
          <w:szCs w:val="22"/>
          <w:lang w:val="fr-CH"/>
        </w:rPr>
      </w:pPr>
      <w:r>
        <w:rPr>
          <w:szCs w:val="22"/>
          <w:lang w:val="fr-CH"/>
        </w:rPr>
        <w:t>Olga ALLEMANN (Mme), responsable du projet coopération internationale, Division du droit et des affaires internationales, Institut fédéral de la propriété intellectuelle (IPI), Berne</w:t>
      </w:r>
    </w:p>
    <w:p w14:paraId="298944B6" w14:textId="77777777" w:rsidR="00741F26" w:rsidRDefault="00741F26" w:rsidP="00741F26">
      <w:pPr>
        <w:rPr>
          <w:szCs w:val="22"/>
          <w:lang w:val="fr-CH"/>
        </w:rPr>
      </w:pPr>
    </w:p>
    <w:p w14:paraId="121DC965" w14:textId="77777777" w:rsidR="00741F26" w:rsidRDefault="00741F26" w:rsidP="00741F26">
      <w:pPr>
        <w:rPr>
          <w:szCs w:val="22"/>
          <w:lang w:val="fr-CH"/>
        </w:rPr>
      </w:pPr>
      <w:r>
        <w:rPr>
          <w:szCs w:val="22"/>
          <w:lang w:val="fr-CH"/>
        </w:rPr>
        <w:t>Ursula SIEGFRIED (Mme), conseillère juridique, Division du droit et des affaires internationales, Institut fédéral de la propriété intellectuelle (IPI), Berne</w:t>
      </w:r>
    </w:p>
    <w:p w14:paraId="1BC3E1EA" w14:textId="77777777" w:rsidR="00741F26" w:rsidRDefault="00741F26" w:rsidP="00741F26">
      <w:pPr>
        <w:rPr>
          <w:bCs/>
          <w:u w:val="single"/>
          <w:lang w:val="fr-CH"/>
        </w:rPr>
      </w:pPr>
    </w:p>
    <w:p w14:paraId="44BE86A7" w14:textId="77777777" w:rsidR="00741F26" w:rsidRDefault="00741F26" w:rsidP="00741F26">
      <w:pPr>
        <w:rPr>
          <w:szCs w:val="22"/>
          <w:lang w:val="fr-CH"/>
        </w:rPr>
      </w:pPr>
      <w:r>
        <w:rPr>
          <w:szCs w:val="22"/>
          <w:lang w:val="fr-CH"/>
        </w:rPr>
        <w:t>Thu-Lang TRAN WASESCHA (Mme), conseillère, Division du droit et des affaires internationales, Institut fédéral de la propriété intellectuelle (IPI), Berne</w:t>
      </w:r>
    </w:p>
    <w:p w14:paraId="5C409ACB" w14:textId="77777777" w:rsidR="00741F26" w:rsidRDefault="00741F26" w:rsidP="00741F26">
      <w:pPr>
        <w:rPr>
          <w:szCs w:val="22"/>
          <w:lang w:val="fr-CH"/>
        </w:rPr>
      </w:pPr>
    </w:p>
    <w:p w14:paraId="357F4DB1" w14:textId="77777777" w:rsidR="00741F26" w:rsidRDefault="00741F26" w:rsidP="00741F26">
      <w:pPr>
        <w:rPr>
          <w:szCs w:val="22"/>
          <w:lang w:val="fr-CH"/>
        </w:rPr>
      </w:pPr>
      <w:r>
        <w:rPr>
          <w:szCs w:val="22"/>
          <w:lang w:val="fr-CH"/>
        </w:rPr>
        <w:t>Nathalie HIRSIG (Mme), coordinateur du projet coopération internationale, Division du droit et des affaires internationales, Institut fédéral de la propriété intellectuelle (IPI), Berne</w:t>
      </w:r>
    </w:p>
    <w:p w14:paraId="6FD44103" w14:textId="77777777" w:rsidR="00741F26" w:rsidRDefault="00741F26" w:rsidP="00741F26">
      <w:pPr>
        <w:rPr>
          <w:bCs/>
          <w:u w:val="single"/>
          <w:lang w:val="fr-CH"/>
        </w:rPr>
      </w:pPr>
    </w:p>
    <w:p w14:paraId="3CCEF565" w14:textId="77777777" w:rsidR="00741F26" w:rsidRPr="000A7BF4" w:rsidRDefault="00741F26" w:rsidP="00741F26">
      <w:pPr>
        <w:rPr>
          <w:bCs/>
          <w:u w:val="single"/>
          <w:lang w:val="fr-CH"/>
        </w:rPr>
      </w:pPr>
    </w:p>
    <w:p w14:paraId="6AA8ED58" w14:textId="77777777" w:rsidR="00741F26" w:rsidRDefault="00741F26" w:rsidP="00741F26">
      <w:pPr>
        <w:rPr>
          <w:bCs/>
          <w:u w:val="single"/>
        </w:rPr>
      </w:pPr>
      <w:r>
        <w:rPr>
          <w:bCs/>
          <w:u w:val="single"/>
        </w:rPr>
        <w:t>THAÏLANDE/THAILAND</w:t>
      </w:r>
    </w:p>
    <w:p w14:paraId="6DA63803" w14:textId="77777777" w:rsidR="00741F26" w:rsidRDefault="00741F26" w:rsidP="00741F26">
      <w:pPr>
        <w:keepNext/>
        <w:keepLines/>
        <w:rPr>
          <w:bCs/>
        </w:rPr>
      </w:pPr>
    </w:p>
    <w:p w14:paraId="1CBFAC46" w14:textId="77777777" w:rsidR="00741F26" w:rsidRDefault="00741F26" w:rsidP="00741F26">
      <w:pPr>
        <w:rPr>
          <w:bCs/>
        </w:rPr>
      </w:pPr>
      <w:r>
        <w:rPr>
          <w:bCs/>
        </w:rPr>
        <w:t>Varapote CHENSAVASDIJAI, Senior Counsellor, Permanent Mission, Geneva</w:t>
      </w:r>
    </w:p>
    <w:p w14:paraId="0040C38A" w14:textId="77777777" w:rsidR="00741F26" w:rsidRDefault="00741F26" w:rsidP="00741F26">
      <w:pPr>
        <w:rPr>
          <w:bCs/>
        </w:rPr>
      </w:pPr>
    </w:p>
    <w:p w14:paraId="4F9A2AE5" w14:textId="77777777" w:rsidR="00741F26" w:rsidRDefault="00741F26" w:rsidP="00741F26">
      <w:pPr>
        <w:rPr>
          <w:bCs/>
        </w:rPr>
      </w:pPr>
      <w:r>
        <w:rPr>
          <w:bCs/>
        </w:rPr>
        <w:t>Piyaporn PUTANAPAN, First Secretary, Permanent Mission, Geneva</w:t>
      </w:r>
    </w:p>
    <w:p w14:paraId="686C8202" w14:textId="77777777" w:rsidR="00741F26" w:rsidRDefault="00741F26" w:rsidP="00741F26">
      <w:pPr>
        <w:rPr>
          <w:bCs/>
        </w:rPr>
      </w:pPr>
    </w:p>
    <w:p w14:paraId="25C487C1" w14:textId="77777777" w:rsidR="00741F26" w:rsidRDefault="00741F26" w:rsidP="00741F26">
      <w:pPr>
        <w:keepNext/>
        <w:keepLines/>
        <w:rPr>
          <w:bCs/>
        </w:rPr>
      </w:pPr>
      <w:r>
        <w:rPr>
          <w:bCs/>
        </w:rPr>
        <w:t>Ranee SAISALEE (Ms.), Trade Officer, Department of Intellectual Property, Bangkok</w:t>
      </w:r>
    </w:p>
    <w:p w14:paraId="7F98C8B5" w14:textId="77777777" w:rsidR="00741F26" w:rsidRDefault="00741F26" w:rsidP="00741F26">
      <w:pPr>
        <w:keepNext/>
        <w:keepLines/>
        <w:rPr>
          <w:bCs/>
        </w:rPr>
      </w:pPr>
    </w:p>
    <w:p w14:paraId="2358C08A" w14:textId="77777777" w:rsidR="00741F26" w:rsidRDefault="00741F26" w:rsidP="00741F26">
      <w:pPr>
        <w:rPr>
          <w:bCs/>
        </w:rPr>
      </w:pPr>
    </w:p>
    <w:p w14:paraId="1EDF407B" w14:textId="77777777" w:rsidR="00741F26" w:rsidRDefault="00741F26" w:rsidP="00741F26">
      <w:pPr>
        <w:keepNext/>
        <w:keepLines/>
        <w:rPr>
          <w:u w:val="single"/>
        </w:rPr>
      </w:pPr>
      <w:r>
        <w:rPr>
          <w:u w:val="single"/>
        </w:rPr>
        <w:t>TRINITÉ-ET-TOBAGO/TRINIDAD AND TOBAGO</w:t>
      </w:r>
    </w:p>
    <w:p w14:paraId="75B97A0F" w14:textId="77777777" w:rsidR="00741F26" w:rsidRDefault="00741F26" w:rsidP="00741F26">
      <w:pPr>
        <w:keepNext/>
        <w:keepLines/>
      </w:pPr>
    </w:p>
    <w:p w14:paraId="678C874F" w14:textId="77777777" w:rsidR="00741F26" w:rsidRDefault="00741F26" w:rsidP="00741F26">
      <w:pPr>
        <w:keepNext/>
        <w:keepLines/>
      </w:pPr>
      <w:r>
        <w:t>Lalloo RAMLAL, Specialist in Technical Information, Intellectual Property Office, Port of Spain</w:t>
      </w:r>
    </w:p>
    <w:p w14:paraId="152FD744" w14:textId="77777777" w:rsidR="00741F26" w:rsidRDefault="00741F26" w:rsidP="00741F26">
      <w:pPr>
        <w:keepNext/>
        <w:keepLines/>
      </w:pPr>
    </w:p>
    <w:p w14:paraId="6761FEF4" w14:textId="77777777" w:rsidR="00741F26" w:rsidRDefault="00741F26" w:rsidP="00741F26"/>
    <w:p w14:paraId="357EB9C6" w14:textId="77777777" w:rsidR="00741F26" w:rsidRDefault="00741F26" w:rsidP="00741F26">
      <w:pPr>
        <w:keepNext/>
        <w:keepLines/>
        <w:rPr>
          <w:u w:val="single"/>
          <w:lang w:val="fr-FR"/>
        </w:rPr>
      </w:pPr>
      <w:r>
        <w:rPr>
          <w:u w:val="single"/>
          <w:lang w:val="fr-FR"/>
        </w:rPr>
        <w:t>TUNISIE/TUNISIA</w:t>
      </w:r>
    </w:p>
    <w:p w14:paraId="59A9A051" w14:textId="77777777" w:rsidR="00741F26" w:rsidRDefault="00741F26" w:rsidP="00741F26">
      <w:pPr>
        <w:keepNext/>
        <w:keepLines/>
        <w:rPr>
          <w:lang w:val="fr-CH"/>
        </w:rPr>
      </w:pPr>
    </w:p>
    <w:p w14:paraId="5B7836E4" w14:textId="77777777" w:rsidR="00741F26" w:rsidRDefault="00741F26" w:rsidP="00741F26">
      <w:pPr>
        <w:keepNext/>
        <w:keepLines/>
        <w:rPr>
          <w:lang w:val="fr-CH"/>
        </w:rPr>
      </w:pPr>
      <w:r>
        <w:rPr>
          <w:lang w:val="fr-CH"/>
        </w:rPr>
        <w:t>Mokhtar HAMDI, directeur de la propriété industrielle, Institut national de la normalisation et de la propriété industrielle (INNORPI), Tunis</w:t>
      </w:r>
    </w:p>
    <w:p w14:paraId="2DDE9F26" w14:textId="77777777" w:rsidR="00741F26" w:rsidRDefault="00741F26" w:rsidP="00741F26">
      <w:pPr>
        <w:keepNext/>
        <w:keepLines/>
        <w:rPr>
          <w:lang w:val="fr-CH"/>
        </w:rPr>
      </w:pPr>
    </w:p>
    <w:p w14:paraId="508C31DF" w14:textId="77777777" w:rsidR="00741F26" w:rsidRDefault="00741F26" w:rsidP="00741F26">
      <w:pPr>
        <w:keepNext/>
        <w:keepLines/>
        <w:rPr>
          <w:lang w:val="fr-CH"/>
        </w:rPr>
      </w:pPr>
      <w:r>
        <w:rPr>
          <w:lang w:val="fr-CH"/>
        </w:rPr>
        <w:t>Mohamed AMAIRI, chef de service, méthodes et informatique, Organisme tunisien des droits d’auteur et des droits voisins (OTDAV), Tunis</w:t>
      </w:r>
    </w:p>
    <w:p w14:paraId="2D621347" w14:textId="77777777" w:rsidR="00741F26" w:rsidRDefault="00741F26" w:rsidP="00741F26">
      <w:pPr>
        <w:keepNext/>
        <w:keepLines/>
        <w:rPr>
          <w:lang w:val="fr-CH"/>
        </w:rPr>
      </w:pPr>
    </w:p>
    <w:p w14:paraId="268A4769" w14:textId="77777777" w:rsidR="00741F26" w:rsidRDefault="00741F26" w:rsidP="00741F26">
      <w:pPr>
        <w:rPr>
          <w:szCs w:val="22"/>
          <w:lang w:val="fr-CH"/>
        </w:rPr>
      </w:pPr>
      <w:r>
        <w:rPr>
          <w:szCs w:val="22"/>
          <w:lang w:val="fr-CH"/>
        </w:rPr>
        <w:t xml:space="preserve">Raja YOUSFI (Mme), </w:t>
      </w:r>
      <w:proofErr w:type="gramStart"/>
      <w:r>
        <w:rPr>
          <w:szCs w:val="22"/>
          <w:lang w:val="fr-CH"/>
        </w:rPr>
        <w:t>conseiller</w:t>
      </w:r>
      <w:proofErr w:type="gramEnd"/>
      <w:r>
        <w:rPr>
          <w:szCs w:val="22"/>
          <w:lang w:val="fr-CH"/>
        </w:rPr>
        <w:t>, Mission permanente, Genève</w:t>
      </w:r>
    </w:p>
    <w:p w14:paraId="21E25EF6" w14:textId="77777777" w:rsidR="00741F26" w:rsidRDefault="00741F26" w:rsidP="00741F26">
      <w:pPr>
        <w:rPr>
          <w:szCs w:val="22"/>
          <w:lang w:val="fr-CH"/>
        </w:rPr>
      </w:pPr>
    </w:p>
    <w:p w14:paraId="0461D8B7" w14:textId="77777777" w:rsidR="00741F26" w:rsidRDefault="00741F26" w:rsidP="00741F26">
      <w:pPr>
        <w:rPr>
          <w:szCs w:val="22"/>
          <w:lang w:val="fr-CH"/>
        </w:rPr>
      </w:pPr>
    </w:p>
    <w:p w14:paraId="1719E371" w14:textId="77777777" w:rsidR="008861B1" w:rsidRPr="000B7148" w:rsidRDefault="008861B1">
      <w:pPr>
        <w:rPr>
          <w:szCs w:val="22"/>
          <w:u w:val="single"/>
          <w:lang w:val="fr-CH"/>
        </w:rPr>
      </w:pPr>
      <w:r w:rsidRPr="000B7148">
        <w:rPr>
          <w:szCs w:val="22"/>
          <w:u w:val="single"/>
          <w:lang w:val="fr-CH"/>
        </w:rPr>
        <w:br w:type="page"/>
      </w:r>
    </w:p>
    <w:p w14:paraId="38C393B0" w14:textId="246A24FE" w:rsidR="00741F26" w:rsidRDefault="00741F26" w:rsidP="00741F26">
      <w:pPr>
        <w:rPr>
          <w:szCs w:val="22"/>
          <w:u w:val="single"/>
        </w:rPr>
      </w:pPr>
      <w:r>
        <w:rPr>
          <w:szCs w:val="22"/>
          <w:u w:val="single"/>
        </w:rPr>
        <w:lastRenderedPageBreak/>
        <w:t>TURKMÉNISTAN/TURKMENISTAN</w:t>
      </w:r>
    </w:p>
    <w:p w14:paraId="42058B0C" w14:textId="77777777" w:rsidR="00741F26" w:rsidRDefault="00741F26" w:rsidP="00741F26">
      <w:pPr>
        <w:rPr>
          <w:szCs w:val="22"/>
          <w:u w:val="single"/>
        </w:rPr>
      </w:pPr>
    </w:p>
    <w:p w14:paraId="69B42978" w14:textId="77777777" w:rsidR="00741F26" w:rsidRDefault="00741F26" w:rsidP="00741F26">
      <w:pPr>
        <w:rPr>
          <w:szCs w:val="22"/>
        </w:rPr>
      </w:pPr>
      <w:r>
        <w:rPr>
          <w:szCs w:val="22"/>
        </w:rPr>
        <w:t>Ata ANNANIYAZOV, Deputy Head, State Service on Intellectual Property, Ministry of Economy and Development, Ashgabat</w:t>
      </w:r>
    </w:p>
    <w:p w14:paraId="3FA7BFD4" w14:textId="77777777" w:rsidR="00741F26" w:rsidRDefault="00741F26" w:rsidP="00741F26">
      <w:pPr>
        <w:rPr>
          <w:szCs w:val="22"/>
        </w:rPr>
      </w:pPr>
    </w:p>
    <w:p w14:paraId="2176FCB0" w14:textId="77777777" w:rsidR="00741F26" w:rsidRDefault="00741F26" w:rsidP="00741F26">
      <w:pPr>
        <w:rPr>
          <w:szCs w:val="22"/>
        </w:rPr>
      </w:pPr>
    </w:p>
    <w:p w14:paraId="6CC8A927" w14:textId="77777777" w:rsidR="00741F26" w:rsidRDefault="00741F26" w:rsidP="00741F26">
      <w:pPr>
        <w:rPr>
          <w:szCs w:val="22"/>
          <w:u w:val="single"/>
        </w:rPr>
      </w:pPr>
      <w:r>
        <w:rPr>
          <w:szCs w:val="22"/>
          <w:u w:val="single"/>
        </w:rPr>
        <w:t>TURQUIE/TURKEY</w:t>
      </w:r>
    </w:p>
    <w:p w14:paraId="690E265D" w14:textId="77777777" w:rsidR="00741F26" w:rsidRDefault="00741F26" w:rsidP="00741F26">
      <w:pPr>
        <w:rPr>
          <w:szCs w:val="22"/>
          <w:u w:val="single"/>
        </w:rPr>
      </w:pPr>
    </w:p>
    <w:p w14:paraId="5EE2BEE3" w14:textId="77777777" w:rsidR="00741F26" w:rsidRDefault="00741F26" w:rsidP="00741F26">
      <w:pPr>
        <w:keepNext/>
        <w:keepLines/>
      </w:pPr>
      <w:r>
        <w:rPr>
          <w:szCs w:val="22"/>
        </w:rPr>
        <w:t xml:space="preserve">Ismail </w:t>
      </w:r>
      <w:r>
        <w:t xml:space="preserve">GÜMÜS, Patent Examiner, International Affairs Department, Turkish Patent </w:t>
      </w:r>
      <w:r>
        <w:br/>
        <w:t>Institute (TPI), Ankara</w:t>
      </w:r>
    </w:p>
    <w:p w14:paraId="3BC1E308" w14:textId="77777777" w:rsidR="00741F26" w:rsidRDefault="00741F26" w:rsidP="00741F26"/>
    <w:p w14:paraId="182F7836" w14:textId="77777777" w:rsidR="00741F26" w:rsidRDefault="00741F26" w:rsidP="00741F26"/>
    <w:p w14:paraId="70235BF9" w14:textId="77777777" w:rsidR="00741F26" w:rsidRPr="00895DB2" w:rsidRDefault="00741F26" w:rsidP="00741F26">
      <w:pPr>
        <w:keepNext/>
        <w:keepLines/>
        <w:rPr>
          <w:u w:val="single"/>
          <w:lang w:val="es-ES_tradnl"/>
        </w:rPr>
      </w:pPr>
      <w:r w:rsidRPr="00895DB2">
        <w:rPr>
          <w:u w:val="single"/>
          <w:lang w:val="es-ES_tradnl"/>
        </w:rPr>
        <w:t>URUGUAY</w:t>
      </w:r>
    </w:p>
    <w:p w14:paraId="178C4DAE" w14:textId="77777777" w:rsidR="00741F26" w:rsidRPr="00895DB2" w:rsidRDefault="00741F26" w:rsidP="00741F26">
      <w:pPr>
        <w:keepNext/>
        <w:keepLines/>
        <w:rPr>
          <w:u w:val="single"/>
          <w:lang w:val="es-ES_tradnl"/>
        </w:rPr>
      </w:pPr>
    </w:p>
    <w:p w14:paraId="7C8CC72D" w14:textId="77777777" w:rsidR="00741F26" w:rsidRDefault="00741F26" w:rsidP="00741F26">
      <w:pPr>
        <w:keepNext/>
        <w:keepLines/>
        <w:rPr>
          <w:lang w:val="es-ES_tradnl"/>
        </w:rPr>
      </w:pPr>
      <w:r>
        <w:rPr>
          <w:lang w:val="es-ES_tradnl"/>
        </w:rPr>
        <w:t>Maria del Rosario MOREIRA MÉNDEZ (Sra.), Encargada de la División Planificación Estratégica, Dirección Nacional de la Propiedad Industrial, Ministerio de Industria, Energía y Minería, Montevideo</w:t>
      </w:r>
    </w:p>
    <w:p w14:paraId="3FC207AD" w14:textId="77777777" w:rsidR="00741F26" w:rsidRDefault="00741F26" w:rsidP="00741F26">
      <w:pPr>
        <w:keepNext/>
        <w:keepLines/>
        <w:rPr>
          <w:u w:val="single"/>
          <w:lang w:val="es-ES_tradnl"/>
        </w:rPr>
      </w:pPr>
    </w:p>
    <w:p w14:paraId="11AD5B21" w14:textId="77777777" w:rsidR="00741F26" w:rsidRPr="00895DB2" w:rsidRDefault="00741F26" w:rsidP="00741F26">
      <w:pPr>
        <w:keepNext/>
        <w:keepLines/>
        <w:rPr>
          <w:lang w:val="es-ES_tradnl"/>
        </w:rPr>
      </w:pPr>
      <w:r w:rsidRPr="00895DB2">
        <w:rPr>
          <w:lang w:val="es-ES_tradnl"/>
        </w:rPr>
        <w:t>Juan BARBOZA, Segundo Secretario, Misión Permanente ante la Organización Mundial del Comercio (OMC), Ginebra</w:t>
      </w:r>
    </w:p>
    <w:p w14:paraId="428DCE50" w14:textId="77777777" w:rsidR="00741F26" w:rsidRPr="00895DB2" w:rsidRDefault="00741F26" w:rsidP="00741F26">
      <w:pPr>
        <w:rPr>
          <w:lang w:val="es-ES_tradnl"/>
        </w:rPr>
      </w:pPr>
    </w:p>
    <w:p w14:paraId="5530BE49" w14:textId="77777777" w:rsidR="00741F26" w:rsidRPr="00895DB2" w:rsidRDefault="00741F26" w:rsidP="00741F26">
      <w:pPr>
        <w:rPr>
          <w:lang w:val="es-ES_tradnl"/>
        </w:rPr>
      </w:pPr>
    </w:p>
    <w:p w14:paraId="4A00CD96" w14:textId="77777777" w:rsidR="00741F26" w:rsidRDefault="00741F26" w:rsidP="00741F26">
      <w:pPr>
        <w:keepNext/>
        <w:keepLines/>
        <w:rPr>
          <w:szCs w:val="22"/>
          <w:u w:val="single"/>
        </w:rPr>
      </w:pPr>
      <w:r>
        <w:rPr>
          <w:szCs w:val="22"/>
          <w:u w:val="single"/>
        </w:rPr>
        <w:t>VIET NAM</w:t>
      </w:r>
    </w:p>
    <w:p w14:paraId="1BDBCFE2" w14:textId="77777777" w:rsidR="00741F26" w:rsidRDefault="00741F26" w:rsidP="00741F26">
      <w:pPr>
        <w:keepNext/>
        <w:keepLines/>
      </w:pPr>
    </w:p>
    <w:p w14:paraId="5AC2C327" w14:textId="77777777" w:rsidR="00741F26" w:rsidRDefault="00741F26" w:rsidP="00741F26">
      <w:pPr>
        <w:keepNext/>
        <w:keepLines/>
      </w:pPr>
      <w:r>
        <w:t>LE Ngoc Lam, Deputy Director General, National Intellectual Property Office (NOIP), Hanoi</w:t>
      </w:r>
    </w:p>
    <w:p w14:paraId="7CC595E4" w14:textId="77777777" w:rsidR="00741F26" w:rsidRDefault="00741F26" w:rsidP="00741F26">
      <w:pPr>
        <w:keepNext/>
        <w:keepLines/>
      </w:pPr>
    </w:p>
    <w:p w14:paraId="43144D28" w14:textId="77777777" w:rsidR="00741F26" w:rsidRDefault="00741F26" w:rsidP="00741F26">
      <w:pPr>
        <w:rPr>
          <w:szCs w:val="22"/>
          <w:u w:val="single"/>
        </w:rPr>
      </w:pPr>
    </w:p>
    <w:p w14:paraId="7CE0BEA3" w14:textId="77777777" w:rsidR="00741F26" w:rsidRDefault="00741F26" w:rsidP="00741F26">
      <w:pPr>
        <w:rPr>
          <w:szCs w:val="22"/>
          <w:u w:val="single"/>
        </w:rPr>
      </w:pPr>
      <w:r>
        <w:rPr>
          <w:szCs w:val="22"/>
          <w:u w:val="single"/>
        </w:rPr>
        <w:t>ZIMBABWE</w:t>
      </w:r>
    </w:p>
    <w:p w14:paraId="54FE5B84" w14:textId="77777777" w:rsidR="00741F26" w:rsidRDefault="00741F26" w:rsidP="00741F26">
      <w:pPr>
        <w:rPr>
          <w:szCs w:val="22"/>
          <w:u w:val="single"/>
        </w:rPr>
      </w:pPr>
    </w:p>
    <w:p w14:paraId="3D09AACC" w14:textId="77777777" w:rsidR="00741F26" w:rsidRDefault="00741F26" w:rsidP="00741F26">
      <w:pPr>
        <w:rPr>
          <w:szCs w:val="22"/>
        </w:rPr>
      </w:pPr>
      <w:r>
        <w:rPr>
          <w:szCs w:val="22"/>
        </w:rPr>
        <w:t>Rhoda NGARANDE (Ms.), Counsellor, Permanent Mission, Geneva</w:t>
      </w:r>
    </w:p>
    <w:p w14:paraId="36EA37C4" w14:textId="77777777" w:rsidR="00741F26" w:rsidRDefault="00741F26" w:rsidP="00741F26">
      <w:pPr>
        <w:ind w:left="567" w:hanging="567"/>
      </w:pPr>
    </w:p>
    <w:p w14:paraId="526A2402" w14:textId="77777777" w:rsidR="00741F26" w:rsidRDefault="00741F26" w:rsidP="00741F26">
      <w:pPr>
        <w:ind w:left="567" w:hanging="567"/>
      </w:pPr>
    </w:p>
    <w:p w14:paraId="4CF43758" w14:textId="77777777" w:rsidR="00741F26" w:rsidRDefault="00741F26" w:rsidP="00741F26">
      <w:pPr>
        <w:ind w:left="567" w:hanging="567"/>
      </w:pPr>
    </w:p>
    <w:p w14:paraId="4FFC03E8" w14:textId="77777777" w:rsidR="00741F26" w:rsidRDefault="00741F26" w:rsidP="00741F26">
      <w:pPr>
        <w:ind w:left="567" w:hanging="567"/>
      </w:pPr>
    </w:p>
    <w:p w14:paraId="122ECC6D" w14:textId="77777777" w:rsidR="00741F26" w:rsidRPr="005564BF" w:rsidRDefault="00741F26" w:rsidP="00741F26">
      <w:pPr>
        <w:keepNext/>
        <w:ind w:left="567" w:hanging="567"/>
      </w:pPr>
      <w:r w:rsidRPr="005564BF">
        <w:t>II.</w:t>
      </w:r>
      <w:r w:rsidRPr="005564BF">
        <w:tab/>
      </w:r>
      <w:r w:rsidRPr="005564BF">
        <w:rPr>
          <w:u w:val="single"/>
        </w:rPr>
        <w:t xml:space="preserve">ORGANISATIONS INTERNATIONALES INTERGOUVERNEMENTALES/ </w:t>
      </w:r>
      <w:r w:rsidRPr="005564BF">
        <w:rPr>
          <w:u w:val="single"/>
        </w:rPr>
        <w:br/>
        <w:t>INTERNATIONAL INTERGOVERNMENTAL ORGANIZATIONS</w:t>
      </w:r>
    </w:p>
    <w:p w14:paraId="28652FB7" w14:textId="77777777" w:rsidR="00741F26" w:rsidRPr="005564BF" w:rsidRDefault="00741F26" w:rsidP="00741F26">
      <w:pPr>
        <w:keepNext/>
        <w:keepLines/>
        <w:rPr>
          <w:u w:val="single"/>
        </w:rPr>
      </w:pPr>
    </w:p>
    <w:p w14:paraId="4CE44936" w14:textId="77777777" w:rsidR="00741F26" w:rsidRPr="005564BF" w:rsidRDefault="00741F26" w:rsidP="00741F26">
      <w:pPr>
        <w:keepNext/>
        <w:keepLines/>
        <w:rPr>
          <w:u w:val="single"/>
        </w:rPr>
      </w:pPr>
    </w:p>
    <w:p w14:paraId="6CD96C43" w14:textId="77777777" w:rsidR="00741F26" w:rsidRDefault="00741F26" w:rsidP="00741F26">
      <w:pPr>
        <w:rPr>
          <w:u w:val="single"/>
        </w:rPr>
      </w:pPr>
      <w:r>
        <w:rPr>
          <w:u w:val="single"/>
        </w:rPr>
        <w:t>ORGANISATION MONDIALE DE LA SANTÉ (OMS)/WORLD HEALTH ORGANIZATION (WHO)</w:t>
      </w:r>
    </w:p>
    <w:p w14:paraId="6C1B49C3" w14:textId="77777777" w:rsidR="00741F26" w:rsidRDefault="00741F26" w:rsidP="00741F26">
      <w:pPr>
        <w:rPr>
          <w:u w:val="single"/>
        </w:rPr>
      </w:pPr>
    </w:p>
    <w:p w14:paraId="6DE9AE9B" w14:textId="77777777" w:rsidR="00741F26" w:rsidRDefault="00741F26" w:rsidP="00741F26">
      <w:r>
        <w:t>Peter BEYER, Senior Advisor, Geneva</w:t>
      </w:r>
    </w:p>
    <w:p w14:paraId="38DC5862" w14:textId="77777777" w:rsidR="00741F26" w:rsidRDefault="00741F26" w:rsidP="00741F26">
      <w:pPr>
        <w:rPr>
          <w:u w:val="single"/>
        </w:rPr>
      </w:pPr>
    </w:p>
    <w:p w14:paraId="78378CFA" w14:textId="77777777" w:rsidR="00741F26" w:rsidRDefault="00741F26" w:rsidP="00741F26">
      <w:pPr>
        <w:rPr>
          <w:u w:val="single"/>
        </w:rPr>
      </w:pPr>
    </w:p>
    <w:p w14:paraId="062849CF" w14:textId="77777777" w:rsidR="00741F26" w:rsidRDefault="00741F26" w:rsidP="00741F26">
      <w:pPr>
        <w:keepNext/>
        <w:rPr>
          <w:u w:val="single"/>
        </w:rPr>
      </w:pPr>
      <w:r>
        <w:rPr>
          <w:u w:val="single"/>
        </w:rPr>
        <w:t>ORGANISATION MONDIALE DU COMMERCE (OMC)/WORLD TRADE ORGANIZATION (WTO)</w:t>
      </w:r>
    </w:p>
    <w:p w14:paraId="52A44EC2" w14:textId="77777777" w:rsidR="00741F26" w:rsidRDefault="00741F26" w:rsidP="00741F26">
      <w:pPr>
        <w:keepNext/>
        <w:rPr>
          <w:u w:val="single"/>
        </w:rPr>
      </w:pPr>
    </w:p>
    <w:p w14:paraId="046E4A0A" w14:textId="77777777" w:rsidR="00741F26" w:rsidRDefault="00741F26" w:rsidP="00741F26">
      <w:pPr>
        <w:rPr>
          <w:szCs w:val="22"/>
        </w:rPr>
      </w:pPr>
      <w:r>
        <w:rPr>
          <w:szCs w:val="22"/>
        </w:rPr>
        <w:t>WU Xiaoping (Ms.), Counsellor, Intellectual Property Division, Geneva</w:t>
      </w:r>
    </w:p>
    <w:p w14:paraId="161B01C8" w14:textId="77777777" w:rsidR="00741F26" w:rsidRDefault="00741F26" w:rsidP="00741F26"/>
    <w:p w14:paraId="25200636" w14:textId="77777777" w:rsidR="00741F26" w:rsidRDefault="00741F26" w:rsidP="00741F26"/>
    <w:p w14:paraId="589B1411" w14:textId="77777777" w:rsidR="00741F26" w:rsidRDefault="00741F26" w:rsidP="00741F26">
      <w:pPr>
        <w:keepNext/>
        <w:rPr>
          <w:u w:val="single"/>
        </w:rPr>
      </w:pPr>
      <w:r>
        <w:rPr>
          <w:u w:val="single"/>
        </w:rPr>
        <w:lastRenderedPageBreak/>
        <w:t>SOUTH CENTRE</w:t>
      </w:r>
    </w:p>
    <w:p w14:paraId="505DB0D5" w14:textId="77777777" w:rsidR="00741F26" w:rsidRDefault="00741F26" w:rsidP="00741F26">
      <w:pPr>
        <w:keepNext/>
      </w:pPr>
    </w:p>
    <w:p w14:paraId="3555C15B" w14:textId="77777777" w:rsidR="00741F26" w:rsidRDefault="00741F26" w:rsidP="00741F26">
      <w:pPr>
        <w:keepNext/>
      </w:pPr>
      <w:r>
        <w:t>Carlos CORREA, Special Advisor, Trade and Intellectual Property, Geneva</w:t>
      </w:r>
    </w:p>
    <w:p w14:paraId="35E7A211" w14:textId="77777777" w:rsidR="00741F26" w:rsidRDefault="00741F26" w:rsidP="00741F26">
      <w:pPr>
        <w:keepNext/>
      </w:pPr>
    </w:p>
    <w:p w14:paraId="12413022" w14:textId="77777777" w:rsidR="00741F26" w:rsidRDefault="00741F26" w:rsidP="00741F26">
      <w:pPr>
        <w:keepNext/>
      </w:pPr>
      <w:r>
        <w:t>Nirmalya SIAM, Programme Officer, Innovation and Access to Knowledge Programme, Geneva</w:t>
      </w:r>
    </w:p>
    <w:p w14:paraId="69E0468A" w14:textId="77777777" w:rsidR="00741F26" w:rsidRDefault="00741F26" w:rsidP="00741F26">
      <w:pPr>
        <w:keepNext/>
      </w:pPr>
    </w:p>
    <w:p w14:paraId="5BFF1331" w14:textId="77777777" w:rsidR="00741F26" w:rsidRDefault="00741F26" w:rsidP="00741F26">
      <w:pPr>
        <w:keepNext/>
      </w:pPr>
      <w:r>
        <w:t>Emmanuel OKE, Intern, Innovation and Access to Knowledge Programme, Geneva</w:t>
      </w:r>
    </w:p>
    <w:p w14:paraId="639030B1" w14:textId="77777777" w:rsidR="00741F26" w:rsidRDefault="00741F26" w:rsidP="00741F26">
      <w:pPr>
        <w:keepNext/>
      </w:pPr>
    </w:p>
    <w:p w14:paraId="2DA8D3BD" w14:textId="77777777" w:rsidR="00741F26" w:rsidRDefault="00741F26" w:rsidP="00741F26">
      <w:pPr>
        <w:keepNext/>
      </w:pPr>
    </w:p>
    <w:p w14:paraId="40CFC08B" w14:textId="77777777" w:rsidR="00741F26" w:rsidRDefault="00741F26" w:rsidP="00741F26">
      <w:pPr>
        <w:keepNext/>
        <w:rPr>
          <w:caps/>
          <w:noProof/>
          <w:szCs w:val="24"/>
          <w:u w:val="single"/>
          <w:lang w:val="fr-CH"/>
        </w:rPr>
      </w:pPr>
      <w:r>
        <w:rPr>
          <w:caps/>
          <w:noProof/>
          <w:szCs w:val="24"/>
          <w:u w:val="single"/>
          <w:lang w:val="fr-CH"/>
        </w:rPr>
        <w:t>Organisation africaine de la PROPRIÉTÉ intellectuelle (OAPI)/African Intellectual Property Organization (AIPO)</w:t>
      </w:r>
    </w:p>
    <w:p w14:paraId="7D1A67E3" w14:textId="77777777" w:rsidR="00741F26" w:rsidRDefault="00741F26" w:rsidP="00741F26">
      <w:pPr>
        <w:rPr>
          <w:caps/>
          <w:noProof/>
          <w:szCs w:val="24"/>
          <w:u w:val="single"/>
          <w:lang w:val="fr-CH"/>
        </w:rPr>
      </w:pPr>
    </w:p>
    <w:p w14:paraId="79107608" w14:textId="77777777" w:rsidR="00741F26" w:rsidRDefault="00741F26" w:rsidP="00741F26">
      <w:pPr>
        <w:rPr>
          <w:lang w:val="fr-CH"/>
        </w:rPr>
      </w:pPr>
      <w:r>
        <w:rPr>
          <w:szCs w:val="24"/>
          <w:lang w:val="fr-CH"/>
        </w:rPr>
        <w:t>Paulin EDOU EDOU, directeur général, Yaoundé</w:t>
      </w:r>
    </w:p>
    <w:p w14:paraId="078D19CE" w14:textId="77777777" w:rsidR="00741F26" w:rsidRDefault="00741F26" w:rsidP="00741F26">
      <w:pPr>
        <w:rPr>
          <w:lang w:val="fr-CH"/>
        </w:rPr>
      </w:pPr>
    </w:p>
    <w:p w14:paraId="4B23A1EB" w14:textId="77777777" w:rsidR="00741F26" w:rsidRDefault="00741F26" w:rsidP="00741F26">
      <w:pPr>
        <w:rPr>
          <w:lang w:val="fr-CH"/>
        </w:rPr>
      </w:pPr>
    </w:p>
    <w:p w14:paraId="3107830C" w14:textId="77777777" w:rsidR="00741F26" w:rsidRDefault="00741F26" w:rsidP="00741F26">
      <w:pPr>
        <w:keepNext/>
        <w:keepLines/>
        <w:rPr>
          <w:szCs w:val="24"/>
          <w:u w:val="single"/>
          <w:lang w:val="fr-CH"/>
        </w:rPr>
      </w:pPr>
      <w:r>
        <w:rPr>
          <w:szCs w:val="22"/>
          <w:u w:val="single"/>
          <w:lang w:val="fr-CH"/>
        </w:rPr>
        <w:t xml:space="preserve">ORGANISATION DES NATIONS UNIES POUR L'ÉDUCATION, LA SCIENCE ET LA CULTURE (UNESCO)/UNITED NATIONS EDUCATIONAL, SCIENTIFIC AND CULTURAL </w:t>
      </w:r>
      <w:r>
        <w:rPr>
          <w:szCs w:val="24"/>
          <w:u w:val="single"/>
          <w:lang w:val="fr-CH"/>
        </w:rPr>
        <w:t xml:space="preserve">ORGANIZATION (UNESCO) </w:t>
      </w:r>
    </w:p>
    <w:p w14:paraId="083B3290" w14:textId="77777777" w:rsidR="00741F26" w:rsidRDefault="00741F26" w:rsidP="00741F26">
      <w:pPr>
        <w:keepNext/>
        <w:keepLines/>
        <w:rPr>
          <w:szCs w:val="24"/>
          <w:lang w:val="fr-CH"/>
        </w:rPr>
      </w:pPr>
    </w:p>
    <w:p w14:paraId="620F7190" w14:textId="77777777" w:rsidR="00741F26" w:rsidRDefault="00741F26" w:rsidP="00741F26">
      <w:pPr>
        <w:keepNext/>
        <w:keepLines/>
        <w:rPr>
          <w:lang w:val="fr-CH"/>
        </w:rPr>
      </w:pPr>
      <w:r>
        <w:rPr>
          <w:lang w:val="fr-CH"/>
        </w:rPr>
        <w:t>Bobir TUKHTABAYEV, Senior Liaison Officer, Liaison Office, Geneva</w:t>
      </w:r>
    </w:p>
    <w:p w14:paraId="05848472" w14:textId="77777777" w:rsidR="00741F26" w:rsidRDefault="00741F26" w:rsidP="00741F26">
      <w:pPr>
        <w:keepNext/>
        <w:keepLines/>
        <w:rPr>
          <w:lang w:val="fr-CH"/>
        </w:rPr>
      </w:pPr>
    </w:p>
    <w:p w14:paraId="47D9C8CE" w14:textId="77777777" w:rsidR="00741F26" w:rsidRDefault="00741F26" w:rsidP="00741F26">
      <w:pPr>
        <w:keepNext/>
        <w:keepLines/>
        <w:rPr>
          <w:lang w:val="fr-CH"/>
        </w:rPr>
      </w:pPr>
      <w:r>
        <w:rPr>
          <w:lang w:val="fr-CH"/>
        </w:rPr>
        <w:t>Flora NICOLETTA (Ms.), Intern, Liaison Office, Geneva</w:t>
      </w:r>
    </w:p>
    <w:p w14:paraId="08F953F1" w14:textId="77777777" w:rsidR="00741F26" w:rsidRDefault="00741F26" w:rsidP="00741F26">
      <w:pPr>
        <w:keepNext/>
        <w:keepLines/>
        <w:rPr>
          <w:lang w:val="fr-CH"/>
        </w:rPr>
      </w:pPr>
    </w:p>
    <w:p w14:paraId="6015F481" w14:textId="77777777" w:rsidR="00741F26" w:rsidRDefault="00741F26" w:rsidP="00741F26">
      <w:pPr>
        <w:keepNext/>
        <w:keepLines/>
        <w:rPr>
          <w:lang w:val="fr-CH"/>
        </w:rPr>
      </w:pPr>
      <w:r>
        <w:rPr>
          <w:lang w:val="fr-CH"/>
        </w:rPr>
        <w:t>Roza TODOROVA (Ms.), Intern, Liaison Office, Geneva</w:t>
      </w:r>
    </w:p>
    <w:p w14:paraId="4551DC4B" w14:textId="77777777" w:rsidR="00741F26" w:rsidRDefault="00741F26" w:rsidP="00741F26">
      <w:pPr>
        <w:rPr>
          <w:lang w:val="fr-CH"/>
        </w:rPr>
      </w:pPr>
    </w:p>
    <w:p w14:paraId="707D0482" w14:textId="77777777" w:rsidR="00741F26" w:rsidRDefault="00741F26" w:rsidP="00741F26">
      <w:pPr>
        <w:rPr>
          <w:lang w:val="fr-CH"/>
        </w:rPr>
      </w:pPr>
    </w:p>
    <w:p w14:paraId="0722D236" w14:textId="77777777" w:rsidR="00741F26" w:rsidRDefault="00741F26" w:rsidP="00741F26">
      <w:pPr>
        <w:rPr>
          <w:szCs w:val="22"/>
          <w:u w:val="single"/>
          <w:lang w:val="fr-CH"/>
        </w:rPr>
      </w:pPr>
      <w:r>
        <w:rPr>
          <w:szCs w:val="22"/>
          <w:u w:val="single"/>
          <w:lang w:val="fr-CH"/>
        </w:rPr>
        <w:t xml:space="preserve">ORGANISATION EUROPÉENNE DES BREVETS (OEB)/EUROPEAN PATENT ORGANISATION (EPO) </w:t>
      </w:r>
    </w:p>
    <w:p w14:paraId="5DE71325" w14:textId="77777777" w:rsidR="00741F26" w:rsidRDefault="00741F26" w:rsidP="00741F26">
      <w:pPr>
        <w:rPr>
          <w:szCs w:val="22"/>
          <w:u w:val="single"/>
          <w:lang w:val="fr-CH"/>
        </w:rPr>
      </w:pPr>
    </w:p>
    <w:p w14:paraId="04D64EC2" w14:textId="77777777" w:rsidR="00741F26" w:rsidRDefault="00741F26" w:rsidP="00741F26">
      <w:pPr>
        <w:rPr>
          <w:szCs w:val="22"/>
        </w:rPr>
      </w:pPr>
      <w:r>
        <w:rPr>
          <w:szCs w:val="22"/>
        </w:rPr>
        <w:t>Alessia VOLPE (Ms.), Deputy Coordinator, Public Policy Issues, DG5 Patent Law and Multilateral Affairs, Munich</w:t>
      </w:r>
    </w:p>
    <w:p w14:paraId="2C981390" w14:textId="77777777" w:rsidR="00741F26" w:rsidRDefault="00741F26" w:rsidP="00741F26"/>
    <w:p w14:paraId="61333FCC" w14:textId="77777777" w:rsidR="00741F26" w:rsidRDefault="00741F26" w:rsidP="00741F26"/>
    <w:p w14:paraId="06234FB4" w14:textId="77777777" w:rsidR="00741F26" w:rsidRDefault="00741F26" w:rsidP="00741F26">
      <w:pPr>
        <w:keepNext/>
        <w:rPr>
          <w:u w:val="single"/>
          <w:lang w:val="fr-CH"/>
        </w:rPr>
      </w:pPr>
      <w:r>
        <w:rPr>
          <w:u w:val="single"/>
          <w:lang w:val="fr-CH"/>
        </w:rPr>
        <w:t xml:space="preserve">ORGANISATION EURASIENNE DES BREVETS (OEAB)/EURASIAN PATENT ORGANIZATION (EAPO) </w:t>
      </w:r>
    </w:p>
    <w:p w14:paraId="13B550A9" w14:textId="77777777" w:rsidR="00741F26" w:rsidRDefault="00741F26" w:rsidP="00741F26">
      <w:pPr>
        <w:keepNext/>
        <w:rPr>
          <w:lang w:val="fr-CH"/>
        </w:rPr>
      </w:pPr>
    </w:p>
    <w:p w14:paraId="2DE41393" w14:textId="77777777" w:rsidR="00741F26" w:rsidRDefault="00741F26" w:rsidP="00741F26">
      <w:pPr>
        <w:keepNext/>
        <w:rPr>
          <w:lang w:val="fr-CH"/>
        </w:rPr>
      </w:pPr>
      <w:r>
        <w:rPr>
          <w:lang w:val="fr-CH"/>
        </w:rPr>
        <w:t>Khabibullo FAYAZOV, Vice President, Moscow</w:t>
      </w:r>
    </w:p>
    <w:p w14:paraId="21CFC060" w14:textId="77777777" w:rsidR="00741F26" w:rsidRDefault="00741F26" w:rsidP="00741F26">
      <w:pPr>
        <w:keepNext/>
        <w:rPr>
          <w:lang w:val="fr-CH"/>
        </w:rPr>
      </w:pPr>
    </w:p>
    <w:p w14:paraId="3A13F1C6" w14:textId="77777777" w:rsidR="00741F26" w:rsidRPr="000C0F61" w:rsidRDefault="00741F26" w:rsidP="00741F26">
      <w:pPr>
        <w:rPr>
          <w:u w:val="single"/>
          <w:lang w:val="fr-CH"/>
        </w:rPr>
      </w:pPr>
    </w:p>
    <w:p w14:paraId="2A2F1D09" w14:textId="77777777" w:rsidR="00741F26" w:rsidRDefault="00741F26" w:rsidP="00741F26">
      <w:pPr>
        <w:keepNext/>
        <w:rPr>
          <w:u w:val="single"/>
          <w:lang w:val="fr-CH"/>
        </w:rPr>
      </w:pPr>
      <w:r>
        <w:rPr>
          <w:u w:val="single"/>
          <w:lang w:val="fr-CH"/>
        </w:rPr>
        <w:t>ORGANISATION DE COOPÉRATION ISLAMIQUE (OCI)/ORGANIZATION OF ISLAMIC COOPERATION (OIC)</w:t>
      </w:r>
    </w:p>
    <w:p w14:paraId="6C79AF85" w14:textId="77777777" w:rsidR="00741F26" w:rsidRDefault="00741F26" w:rsidP="00741F26">
      <w:pPr>
        <w:keepNext/>
        <w:rPr>
          <w:lang w:val="fr-CH"/>
        </w:rPr>
      </w:pPr>
    </w:p>
    <w:p w14:paraId="134F6593" w14:textId="77777777" w:rsidR="00741F26" w:rsidRDefault="00741F26" w:rsidP="00741F26">
      <w:pPr>
        <w:rPr>
          <w:szCs w:val="22"/>
          <w:lang w:val="fr-CH"/>
        </w:rPr>
      </w:pPr>
      <w:r>
        <w:rPr>
          <w:szCs w:val="22"/>
          <w:lang w:val="fr-CH"/>
        </w:rPr>
        <w:t xml:space="preserve">Halim GRABUS, premier secrétaire, Délégation permanente, Genève </w:t>
      </w:r>
    </w:p>
    <w:p w14:paraId="67F86D3A" w14:textId="77777777" w:rsidR="00741F26" w:rsidRDefault="00741F26" w:rsidP="00741F26">
      <w:pPr>
        <w:rPr>
          <w:szCs w:val="22"/>
          <w:lang w:val="fr-CH"/>
        </w:rPr>
      </w:pPr>
    </w:p>
    <w:p w14:paraId="40832615" w14:textId="77777777" w:rsidR="00741F26" w:rsidRDefault="00741F26" w:rsidP="00741F26">
      <w:pPr>
        <w:rPr>
          <w:szCs w:val="22"/>
          <w:lang w:val="fr-CH"/>
        </w:rPr>
      </w:pPr>
    </w:p>
    <w:p w14:paraId="0258CF92" w14:textId="77777777" w:rsidR="00741F26" w:rsidRDefault="00741F26" w:rsidP="00741F26">
      <w:pPr>
        <w:rPr>
          <w:u w:val="single"/>
          <w:lang w:val="fr-CH"/>
        </w:rPr>
      </w:pPr>
      <w:r>
        <w:rPr>
          <w:u w:val="single"/>
          <w:lang w:val="fr-CH"/>
        </w:rPr>
        <w:t>OFFICE DES BREVETS DU CONSEIL DE COOPÉRATION DES ÉTATS ARABES DU GOLFE (CCG)/PATENT OFFICE OF THE COOPERATION COUNCIL FOR THE ARAB STATES OF THE GULF (GCC PATENT OFFICE)</w:t>
      </w:r>
    </w:p>
    <w:p w14:paraId="241FC2A6" w14:textId="77777777" w:rsidR="00741F26" w:rsidRDefault="00741F26" w:rsidP="00741F26">
      <w:pPr>
        <w:rPr>
          <w:u w:val="single"/>
          <w:lang w:val="fr-CH"/>
        </w:rPr>
      </w:pPr>
    </w:p>
    <w:p w14:paraId="717B0D08" w14:textId="77777777" w:rsidR="00741F26" w:rsidRDefault="00741F26" w:rsidP="00741F26">
      <w:r>
        <w:t>Fahad ALBAKER, Head, Mechanical and Electrical Engineering Section, Examination Department, Riyadh</w:t>
      </w:r>
    </w:p>
    <w:p w14:paraId="18AFDBA1" w14:textId="77777777" w:rsidR="00741F26" w:rsidRDefault="00741F26" w:rsidP="00741F26"/>
    <w:p w14:paraId="2D895C5F" w14:textId="77777777" w:rsidR="00741F26" w:rsidRDefault="00741F26" w:rsidP="00741F26">
      <w:r>
        <w:t>Mashael AL QABBANI (Ms.), Publishing and Granting Specialist, Publishing and Granting Section, Filing and Granting Department, Riyadh</w:t>
      </w:r>
    </w:p>
    <w:p w14:paraId="09A97AC9" w14:textId="77777777" w:rsidR="00741F26" w:rsidRDefault="00741F26" w:rsidP="00741F26">
      <w:pPr>
        <w:rPr>
          <w:szCs w:val="22"/>
          <w:u w:val="single"/>
          <w:lang w:val="fr-CH"/>
        </w:rPr>
      </w:pPr>
      <w:r>
        <w:rPr>
          <w:szCs w:val="22"/>
          <w:u w:val="single"/>
          <w:lang w:val="fr-FR"/>
        </w:rPr>
        <w:lastRenderedPageBreak/>
        <w:t>ORGANISATION RÉGIONALE AFRICAINE DE LA PROPRIÉTÉ INTELLECTUELLE (</w:t>
      </w:r>
      <w:r>
        <w:rPr>
          <w:szCs w:val="22"/>
          <w:u w:val="single"/>
          <w:lang w:val="fr-CH"/>
        </w:rPr>
        <w:t xml:space="preserve">ARIPO)/AFRICAN REGIONAL INTELLECTUAL PROPERTY ORGANIZATION (ARIPO) </w:t>
      </w:r>
    </w:p>
    <w:p w14:paraId="45D8356E" w14:textId="77777777" w:rsidR="00741F26" w:rsidRDefault="00741F26" w:rsidP="00741F26">
      <w:pPr>
        <w:rPr>
          <w:szCs w:val="22"/>
          <w:lang w:val="fr-CH"/>
        </w:rPr>
      </w:pPr>
    </w:p>
    <w:p w14:paraId="12869096" w14:textId="77777777" w:rsidR="00741F26" w:rsidRDefault="00741F26" w:rsidP="00741F26">
      <w:r>
        <w:t>Christopher KIIGE, Director, Industrial Property, Harare</w:t>
      </w:r>
    </w:p>
    <w:p w14:paraId="4F6572E1" w14:textId="77777777" w:rsidR="00741F26" w:rsidRDefault="00741F26" w:rsidP="00741F26"/>
    <w:p w14:paraId="01F4F7E9" w14:textId="77777777" w:rsidR="00741F26" w:rsidRDefault="00741F26" w:rsidP="00741F26"/>
    <w:p w14:paraId="2DD754C7" w14:textId="77777777" w:rsidR="00741F26" w:rsidRPr="000C0F61" w:rsidRDefault="00741F26" w:rsidP="00741F26">
      <w:pPr>
        <w:keepNext/>
        <w:keepLines/>
        <w:rPr>
          <w:szCs w:val="22"/>
          <w:u w:val="single"/>
        </w:rPr>
      </w:pPr>
      <w:r w:rsidRPr="000C0F61">
        <w:rPr>
          <w:u w:val="single"/>
        </w:rPr>
        <w:t>UNION</w:t>
      </w:r>
      <w:r w:rsidRPr="000C0F61">
        <w:rPr>
          <w:szCs w:val="22"/>
          <w:u w:val="single"/>
        </w:rPr>
        <w:t xml:space="preserve"> AFRICAINE (UA)/AFRICAN UNION (AU) </w:t>
      </w:r>
    </w:p>
    <w:p w14:paraId="38DC1370" w14:textId="77777777" w:rsidR="00741F26" w:rsidRPr="000C0F61" w:rsidRDefault="00741F26" w:rsidP="00741F26">
      <w:pPr>
        <w:rPr>
          <w:szCs w:val="22"/>
          <w:u w:val="single"/>
        </w:rPr>
      </w:pPr>
    </w:p>
    <w:p w14:paraId="6DE2828E" w14:textId="77777777" w:rsidR="00741F26" w:rsidRDefault="00741F26" w:rsidP="00741F26">
      <w:pPr>
        <w:rPr>
          <w:szCs w:val="22"/>
        </w:rPr>
      </w:pPr>
      <w:r>
        <w:rPr>
          <w:szCs w:val="22"/>
        </w:rPr>
        <w:t>Georges Rémi NAMEKONG, Minister Counsellor, Geneva</w:t>
      </w:r>
    </w:p>
    <w:p w14:paraId="25B77DBE" w14:textId="77777777" w:rsidR="00741F26" w:rsidRDefault="00741F26" w:rsidP="00741F26">
      <w:pPr>
        <w:rPr>
          <w:szCs w:val="22"/>
        </w:rPr>
      </w:pPr>
    </w:p>
    <w:p w14:paraId="0B5FBB1E" w14:textId="77777777" w:rsidR="00741F26" w:rsidRDefault="00741F26" w:rsidP="00741F26"/>
    <w:p w14:paraId="729A203F" w14:textId="77777777" w:rsidR="00741F26" w:rsidRDefault="00741F26" w:rsidP="00741F26">
      <w:pPr>
        <w:rPr>
          <w:szCs w:val="22"/>
          <w:u w:val="single"/>
          <w:lang w:val="fr-CH"/>
        </w:rPr>
      </w:pPr>
      <w:r>
        <w:rPr>
          <w:szCs w:val="22"/>
          <w:u w:val="single"/>
          <w:lang w:val="fr-CH"/>
        </w:rPr>
        <w:t xml:space="preserve">UNION EUROPÉENNE (UE)/EUROPEAN UNION (EU) </w:t>
      </w:r>
    </w:p>
    <w:p w14:paraId="1DD4137D" w14:textId="77777777" w:rsidR="00741F26" w:rsidRDefault="00741F26" w:rsidP="00741F26">
      <w:pPr>
        <w:rPr>
          <w:lang w:val="fr-CH"/>
        </w:rPr>
      </w:pPr>
    </w:p>
    <w:p w14:paraId="6BFC6CF6" w14:textId="77777777" w:rsidR="00741F26" w:rsidRDefault="00741F26" w:rsidP="00741F26">
      <w:pPr>
        <w:rPr>
          <w:szCs w:val="22"/>
        </w:rPr>
      </w:pPr>
      <w:r>
        <w:rPr>
          <w:szCs w:val="22"/>
        </w:rPr>
        <w:t>Oliver HALL-ALLEN, First Counsellor, Permanent Delegation, Geneva</w:t>
      </w:r>
    </w:p>
    <w:p w14:paraId="4DED0F4E" w14:textId="77777777" w:rsidR="00741F26" w:rsidRDefault="00741F26" w:rsidP="00741F26"/>
    <w:p w14:paraId="1A70F96E" w14:textId="77777777" w:rsidR="00741F26" w:rsidRDefault="00741F26" w:rsidP="00741F26">
      <w:r>
        <w:t>Margreet GROENENBOOM (Ms.), Administrator, Directorate General for Internal Market, Industry, Entrepreneurship and SMEs, Industrial Property, Brussels</w:t>
      </w:r>
    </w:p>
    <w:p w14:paraId="7B1DBF7C" w14:textId="77777777" w:rsidR="00741F26" w:rsidRDefault="00741F26" w:rsidP="00741F26"/>
    <w:p w14:paraId="3F47DFAC" w14:textId="77777777" w:rsidR="00741F26" w:rsidRDefault="00741F26" w:rsidP="00741F26">
      <w:pPr>
        <w:rPr>
          <w:lang w:val="fr-CH"/>
        </w:rPr>
      </w:pPr>
      <w:r>
        <w:rPr>
          <w:lang w:val="fr-CH"/>
        </w:rPr>
        <w:t>Antonella ZAPPIA (Ms.), Intern, Geneva</w:t>
      </w:r>
    </w:p>
    <w:p w14:paraId="435CAB6A" w14:textId="77777777" w:rsidR="00741F26" w:rsidRDefault="00741F26" w:rsidP="00741F26">
      <w:pPr>
        <w:keepLines/>
        <w:ind w:left="567" w:hanging="567"/>
        <w:rPr>
          <w:lang w:val="fr-CH"/>
        </w:rPr>
      </w:pPr>
    </w:p>
    <w:p w14:paraId="5528EADB" w14:textId="77777777" w:rsidR="00741F26" w:rsidRDefault="00741F26" w:rsidP="00741F26">
      <w:pPr>
        <w:keepLines/>
        <w:ind w:left="567" w:hanging="567"/>
        <w:rPr>
          <w:lang w:val="fr-CH"/>
        </w:rPr>
      </w:pPr>
    </w:p>
    <w:p w14:paraId="1DC6BC3C" w14:textId="77777777" w:rsidR="00741F26" w:rsidRDefault="00741F26" w:rsidP="00741F26">
      <w:pPr>
        <w:keepLines/>
        <w:ind w:left="567" w:hanging="567"/>
        <w:rPr>
          <w:lang w:val="fr-CH"/>
        </w:rPr>
      </w:pPr>
    </w:p>
    <w:p w14:paraId="6C301A1E" w14:textId="77777777" w:rsidR="00741F26" w:rsidRDefault="00741F26" w:rsidP="00741F26">
      <w:pPr>
        <w:keepLines/>
        <w:ind w:left="567" w:hanging="567"/>
        <w:rPr>
          <w:lang w:val="fr-CH"/>
        </w:rPr>
      </w:pPr>
    </w:p>
    <w:p w14:paraId="0C66E651" w14:textId="77777777" w:rsidR="00741F26" w:rsidRDefault="00741F26" w:rsidP="00741F26">
      <w:pPr>
        <w:keepNext/>
        <w:keepLines/>
        <w:ind w:left="567" w:hanging="567"/>
        <w:rPr>
          <w:u w:val="single"/>
          <w:lang w:val="fr-FR"/>
        </w:rPr>
      </w:pPr>
      <w:r>
        <w:rPr>
          <w:lang w:val="fr-FR"/>
        </w:rPr>
        <w:t>III.</w:t>
      </w:r>
      <w:r>
        <w:rPr>
          <w:lang w:val="fr-FR"/>
        </w:rPr>
        <w:tab/>
      </w:r>
      <w:r>
        <w:rPr>
          <w:u w:val="single"/>
          <w:lang w:val="fr-FR"/>
        </w:rPr>
        <w:t>ORGANISATIONS INTERNATIONALES NON GOUVERNEMENTALES/ INTERNATIONAL NON-GOVERNMENTAL ORGANIZATIONS</w:t>
      </w:r>
    </w:p>
    <w:p w14:paraId="629E56D0" w14:textId="77777777" w:rsidR="00741F26" w:rsidRDefault="00741F26" w:rsidP="00741F26">
      <w:pPr>
        <w:ind w:left="567" w:hanging="567"/>
        <w:rPr>
          <w:u w:val="single"/>
          <w:lang w:val="fr-FR"/>
        </w:rPr>
      </w:pPr>
    </w:p>
    <w:p w14:paraId="6F755BE7" w14:textId="77777777" w:rsidR="00741F26" w:rsidRDefault="00741F26" w:rsidP="00741F26">
      <w:pPr>
        <w:ind w:left="567" w:hanging="567"/>
        <w:rPr>
          <w:u w:val="single"/>
          <w:lang w:val="fr-FR"/>
        </w:rPr>
      </w:pPr>
    </w:p>
    <w:p w14:paraId="04538DCE" w14:textId="77777777" w:rsidR="00741F26" w:rsidRDefault="00741F26" w:rsidP="00741F26">
      <w:pPr>
        <w:ind w:left="567" w:hanging="567"/>
        <w:rPr>
          <w:rFonts w:eastAsia="Times New Roman"/>
          <w:szCs w:val="22"/>
          <w:u w:val="single"/>
          <w:lang w:val="fr-CH" w:eastAsia="en-US"/>
        </w:rPr>
      </w:pPr>
      <w:r>
        <w:rPr>
          <w:rFonts w:eastAsia="Times New Roman"/>
          <w:szCs w:val="22"/>
          <w:u w:val="single"/>
          <w:lang w:val="fr-CH" w:eastAsia="en-US"/>
        </w:rPr>
        <w:t>Agence pour la protection des programmes (APP)</w:t>
      </w:r>
    </w:p>
    <w:p w14:paraId="1473C612" w14:textId="77777777" w:rsidR="00741F26" w:rsidRDefault="00741F26" w:rsidP="00741F26">
      <w:pPr>
        <w:ind w:left="567" w:hanging="567"/>
        <w:rPr>
          <w:rFonts w:eastAsia="Times New Roman"/>
          <w:szCs w:val="22"/>
          <w:lang w:val="fr-CH" w:eastAsia="en-US"/>
        </w:rPr>
      </w:pPr>
      <w:r>
        <w:rPr>
          <w:rFonts w:eastAsia="Times New Roman"/>
          <w:szCs w:val="22"/>
          <w:lang w:val="fr-CH" w:eastAsia="en-US"/>
        </w:rPr>
        <w:t>Didier ADDA, Membre du conseil exécutif, Paris</w:t>
      </w:r>
    </w:p>
    <w:p w14:paraId="388256CA" w14:textId="77777777" w:rsidR="00741F26" w:rsidRDefault="00741F26" w:rsidP="00741F26">
      <w:pPr>
        <w:ind w:left="567" w:hanging="567"/>
        <w:rPr>
          <w:rFonts w:eastAsia="Times New Roman"/>
          <w:szCs w:val="22"/>
          <w:u w:val="single"/>
          <w:lang w:val="fr-CH" w:eastAsia="en-US"/>
        </w:rPr>
      </w:pPr>
    </w:p>
    <w:p w14:paraId="7B484A56" w14:textId="77777777" w:rsidR="00741F26" w:rsidRPr="00895DB2" w:rsidRDefault="00741F26" w:rsidP="00741F26">
      <w:pPr>
        <w:ind w:left="567" w:hanging="567"/>
        <w:rPr>
          <w:rFonts w:eastAsia="Times New Roman"/>
          <w:szCs w:val="22"/>
          <w:u w:val="single"/>
          <w:lang w:val="fr-CH" w:eastAsia="en-US"/>
        </w:rPr>
      </w:pPr>
    </w:p>
    <w:p w14:paraId="1F58C5F9" w14:textId="77777777" w:rsidR="00741F26" w:rsidRDefault="00741F26" w:rsidP="00741F26">
      <w:pPr>
        <w:ind w:left="567" w:hanging="567"/>
        <w:rPr>
          <w:szCs w:val="22"/>
          <w:u w:val="single"/>
          <w:lang w:val="es-ES_tradnl"/>
        </w:rPr>
      </w:pPr>
      <w:r>
        <w:rPr>
          <w:rFonts w:eastAsia="Times New Roman"/>
          <w:szCs w:val="22"/>
          <w:u w:val="single"/>
          <w:lang w:val="es-ES_tradnl" w:eastAsia="en-US"/>
        </w:rPr>
        <w:t>Associación Argentina de Intérpretes (AADI)</w:t>
      </w:r>
    </w:p>
    <w:p w14:paraId="2BAF972F" w14:textId="77777777" w:rsidR="00741F26" w:rsidRDefault="00741F26" w:rsidP="00741F26">
      <w:pPr>
        <w:ind w:left="567" w:hanging="567"/>
        <w:rPr>
          <w:lang w:val="es-ES_tradnl"/>
        </w:rPr>
      </w:pPr>
      <w:r>
        <w:rPr>
          <w:lang w:val="es-ES_tradnl"/>
        </w:rPr>
        <w:t>Susana RINALDI (Sra.), Directora, Relaciones Internacionales, Buenos Aires</w:t>
      </w:r>
    </w:p>
    <w:p w14:paraId="0A47A29F" w14:textId="77777777" w:rsidR="00741F26" w:rsidRPr="00895DB2" w:rsidRDefault="00741F26" w:rsidP="00741F26">
      <w:pPr>
        <w:ind w:left="567" w:hanging="567"/>
        <w:rPr>
          <w:lang w:val="es-ES_tradnl"/>
        </w:rPr>
      </w:pPr>
      <w:r>
        <w:rPr>
          <w:lang w:val="es-ES_tradnl"/>
        </w:rPr>
        <w:t xml:space="preserve">Nelson AVILA, Gerente del Departamento Legal, Departamento Legal, </w:t>
      </w:r>
      <w:r w:rsidRPr="00895DB2">
        <w:rPr>
          <w:lang w:val="es-ES_tradnl"/>
        </w:rPr>
        <w:t>Buenos Aires</w:t>
      </w:r>
    </w:p>
    <w:p w14:paraId="7936583E" w14:textId="77777777" w:rsidR="00741F26" w:rsidRPr="00895DB2" w:rsidRDefault="00741F26" w:rsidP="00741F26">
      <w:pPr>
        <w:ind w:left="567" w:hanging="567"/>
        <w:rPr>
          <w:lang w:val="es-ES_tradnl"/>
        </w:rPr>
      </w:pPr>
    </w:p>
    <w:p w14:paraId="34E4425A" w14:textId="77777777" w:rsidR="00741F26" w:rsidRPr="00895DB2" w:rsidRDefault="00741F26" w:rsidP="00741F26">
      <w:pPr>
        <w:ind w:left="567" w:hanging="567"/>
        <w:rPr>
          <w:lang w:val="es-ES_tradnl"/>
        </w:rPr>
      </w:pPr>
    </w:p>
    <w:p w14:paraId="33D24BE4" w14:textId="77777777" w:rsidR="00741F26" w:rsidRDefault="00741F26" w:rsidP="00741F26">
      <w:pPr>
        <w:keepNext/>
        <w:keepLines/>
        <w:rPr>
          <w:u w:val="single"/>
          <w:lang w:val="fr-FR"/>
        </w:rPr>
      </w:pPr>
      <w:r>
        <w:rPr>
          <w:u w:val="single"/>
          <w:lang w:val="fr-FR"/>
        </w:rPr>
        <w:t>Association communautaire du droit des marques(ECTA)/European Communities Trade Mark Association (ECTA)</w:t>
      </w:r>
    </w:p>
    <w:p w14:paraId="25B63176" w14:textId="77777777" w:rsidR="00741F26" w:rsidRDefault="00741F26" w:rsidP="00741F26">
      <w:pPr>
        <w:keepNext/>
        <w:keepLines/>
        <w:rPr>
          <w:lang w:val="fr-FR"/>
        </w:rPr>
      </w:pPr>
      <w:r>
        <w:rPr>
          <w:lang w:val="fr-FR"/>
        </w:rPr>
        <w:t xml:space="preserve">Julien SCICLUNA, </w:t>
      </w:r>
      <w:r w:rsidRPr="000C0F61">
        <w:rPr>
          <w:lang w:val="fr-CH"/>
        </w:rPr>
        <w:t>Representative</w:t>
      </w:r>
      <w:r>
        <w:rPr>
          <w:lang w:val="fr-FR"/>
        </w:rPr>
        <w:t>, Dardilly, France</w:t>
      </w:r>
    </w:p>
    <w:p w14:paraId="59944838" w14:textId="77777777" w:rsidR="00741F26" w:rsidRDefault="00741F26" w:rsidP="00741F26">
      <w:pPr>
        <w:autoSpaceDE w:val="0"/>
        <w:autoSpaceDN w:val="0"/>
        <w:adjustRightInd w:val="0"/>
        <w:rPr>
          <w:u w:val="single"/>
          <w:lang w:val="fr-FR"/>
        </w:rPr>
      </w:pPr>
    </w:p>
    <w:p w14:paraId="28A369B5" w14:textId="77777777" w:rsidR="00741F26" w:rsidRDefault="00741F26" w:rsidP="00741F26">
      <w:pPr>
        <w:autoSpaceDE w:val="0"/>
        <w:autoSpaceDN w:val="0"/>
        <w:adjustRightInd w:val="0"/>
        <w:rPr>
          <w:u w:val="single"/>
          <w:lang w:val="fr-FR"/>
        </w:rPr>
      </w:pPr>
    </w:p>
    <w:p w14:paraId="201B04AC" w14:textId="77777777" w:rsidR="00741F26" w:rsidRDefault="00741F26" w:rsidP="00741F26">
      <w:pPr>
        <w:keepNext/>
        <w:keepLines/>
        <w:rPr>
          <w:u w:val="single"/>
          <w:lang w:val="fr-FR"/>
        </w:rPr>
      </w:pPr>
      <w:r>
        <w:rPr>
          <w:u w:val="single"/>
          <w:lang w:val="fr-FR"/>
        </w:rPr>
        <w:t>Association européenne des étudiants en droit (ELSA International)/European Law Students’ Association (ELSA International)</w:t>
      </w:r>
    </w:p>
    <w:p w14:paraId="478EEBA3" w14:textId="77777777" w:rsidR="00741F26" w:rsidRDefault="00741F26" w:rsidP="00741F26">
      <w:pPr>
        <w:keepNext/>
        <w:keepLines/>
      </w:pPr>
      <w:r>
        <w:t>Eliana ROCCHI (Ms.), Head, Padua, Italy</w:t>
      </w:r>
    </w:p>
    <w:p w14:paraId="50F2AC0C" w14:textId="77777777" w:rsidR="00741F26" w:rsidRDefault="00741F26" w:rsidP="00741F26">
      <w:pPr>
        <w:keepNext/>
        <w:keepLines/>
      </w:pPr>
      <w:r>
        <w:t>Gamze CAGLAYAN (Ms.), Representative, Brussels</w:t>
      </w:r>
    </w:p>
    <w:p w14:paraId="08BF2E6A" w14:textId="77777777" w:rsidR="00741F26" w:rsidRDefault="00741F26" w:rsidP="00741F26">
      <w:pPr>
        <w:keepNext/>
        <w:keepLines/>
      </w:pPr>
      <w:r>
        <w:t>Kaleb HONER, Representative, Brussels</w:t>
      </w:r>
    </w:p>
    <w:p w14:paraId="29645B1F" w14:textId="77777777" w:rsidR="00741F26" w:rsidRDefault="00741F26" w:rsidP="00741F26">
      <w:pPr>
        <w:keepNext/>
        <w:keepLines/>
      </w:pPr>
      <w:r>
        <w:t>Hüseyin KAMIL, Representative, Brussels</w:t>
      </w:r>
    </w:p>
    <w:p w14:paraId="0A087A19" w14:textId="77777777" w:rsidR="00741F26" w:rsidRPr="000C0F61" w:rsidRDefault="00741F26" w:rsidP="00741F26">
      <w:pPr>
        <w:keepNext/>
        <w:keepLines/>
      </w:pPr>
      <w:r w:rsidRPr="000C0F61">
        <w:t>Rowena PALIJAMA (Ms.), Representative, Brussels</w:t>
      </w:r>
    </w:p>
    <w:p w14:paraId="0240CFA7" w14:textId="77777777" w:rsidR="00741F26" w:rsidRPr="000C0F61" w:rsidRDefault="00741F26" w:rsidP="00741F26">
      <w:pPr>
        <w:keepNext/>
        <w:keepLines/>
        <w:rPr>
          <w:szCs w:val="22"/>
          <w:u w:val="single"/>
        </w:rPr>
      </w:pPr>
    </w:p>
    <w:p w14:paraId="0B6AE07C" w14:textId="77777777" w:rsidR="00741F26" w:rsidRPr="000C0F61" w:rsidRDefault="00741F26" w:rsidP="00741F26">
      <w:pPr>
        <w:keepNext/>
        <w:keepLines/>
        <w:rPr>
          <w:szCs w:val="22"/>
          <w:u w:val="single"/>
        </w:rPr>
      </w:pPr>
    </w:p>
    <w:p w14:paraId="1E32ABF9" w14:textId="77777777" w:rsidR="00741F26" w:rsidRPr="00C40223" w:rsidRDefault="00741F26" w:rsidP="00741F26">
      <w:pPr>
        <w:keepNext/>
        <w:keepLines/>
        <w:rPr>
          <w:szCs w:val="22"/>
          <w:u w:val="single"/>
        </w:rPr>
      </w:pPr>
      <w:r w:rsidRPr="00C40223">
        <w:rPr>
          <w:szCs w:val="22"/>
          <w:u w:val="single"/>
        </w:rPr>
        <w:t xml:space="preserve">Association </w:t>
      </w:r>
      <w:proofErr w:type="gramStart"/>
      <w:r w:rsidRPr="00C40223">
        <w:rPr>
          <w:szCs w:val="22"/>
          <w:u w:val="single"/>
        </w:rPr>
        <w:t>internationale</w:t>
      </w:r>
      <w:proofErr w:type="gramEnd"/>
      <w:r w:rsidRPr="00C40223">
        <w:rPr>
          <w:szCs w:val="22"/>
          <w:u w:val="single"/>
        </w:rPr>
        <w:t xml:space="preserve"> pour le développement de la propriété intellectuelle (ADALPI)/International Society for the Development of Intellectual Property (ADALPI) </w:t>
      </w:r>
    </w:p>
    <w:p w14:paraId="18FC3F66" w14:textId="77777777" w:rsidR="00741F26" w:rsidRPr="000C0F61" w:rsidRDefault="00741F26" w:rsidP="00741F26">
      <w:pPr>
        <w:keepNext/>
        <w:keepLines/>
        <w:rPr>
          <w:szCs w:val="22"/>
          <w:lang w:val="fr-CH"/>
        </w:rPr>
      </w:pPr>
      <w:r w:rsidRPr="000C0F61">
        <w:rPr>
          <w:szCs w:val="22"/>
          <w:lang w:val="fr-CH"/>
        </w:rPr>
        <w:t>Brigitte LINDNER (Ms.), Chair, Geneva</w:t>
      </w:r>
    </w:p>
    <w:p w14:paraId="2018EF61" w14:textId="77777777" w:rsidR="00741F26" w:rsidRDefault="00741F26" w:rsidP="00741F26">
      <w:pPr>
        <w:ind w:left="567" w:hanging="567"/>
        <w:rPr>
          <w:u w:val="single"/>
          <w:lang w:val="fr-FR"/>
        </w:rPr>
      </w:pPr>
    </w:p>
    <w:p w14:paraId="77A42AB9" w14:textId="77777777" w:rsidR="00741F26" w:rsidRDefault="00741F26" w:rsidP="00741F26">
      <w:pPr>
        <w:ind w:left="567" w:hanging="567"/>
        <w:rPr>
          <w:u w:val="single"/>
          <w:lang w:val="fr-FR"/>
        </w:rPr>
      </w:pPr>
    </w:p>
    <w:p w14:paraId="7007F287" w14:textId="77777777" w:rsidR="00741F26" w:rsidRDefault="00741F26" w:rsidP="00741F26">
      <w:pPr>
        <w:pStyle w:val="Default"/>
        <w:rPr>
          <w:rFonts w:eastAsia="SimSun"/>
          <w:color w:val="auto"/>
          <w:sz w:val="22"/>
          <w:szCs w:val="20"/>
          <w:u w:val="single"/>
          <w:lang w:val="fr-CH" w:eastAsia="zh-CN"/>
        </w:rPr>
      </w:pPr>
      <w:r>
        <w:rPr>
          <w:rFonts w:eastAsia="SimSun"/>
          <w:color w:val="auto"/>
          <w:sz w:val="22"/>
          <w:szCs w:val="20"/>
          <w:u w:val="single"/>
          <w:lang w:val="fr-CH" w:eastAsia="zh-CN"/>
        </w:rPr>
        <w:t xml:space="preserve">Association littéraire et artistique internationale (ALAI)/International Literary and Artistic Association (ALAI) </w:t>
      </w:r>
    </w:p>
    <w:p w14:paraId="7BF01C1A" w14:textId="77777777" w:rsidR="00741F26" w:rsidRPr="005564BF" w:rsidRDefault="00741F26" w:rsidP="00741F26">
      <w:pPr>
        <w:pStyle w:val="Default"/>
        <w:rPr>
          <w:sz w:val="22"/>
          <w:szCs w:val="22"/>
          <w:lang w:val="fr-CH"/>
        </w:rPr>
      </w:pPr>
      <w:r w:rsidRPr="005564BF">
        <w:rPr>
          <w:sz w:val="22"/>
          <w:szCs w:val="22"/>
          <w:lang w:val="fr-CH"/>
        </w:rPr>
        <w:t>Victor NABHAN, président, Paris</w:t>
      </w:r>
    </w:p>
    <w:p w14:paraId="45730369" w14:textId="77777777" w:rsidR="00741F26" w:rsidRPr="005564BF" w:rsidRDefault="00741F26" w:rsidP="00741F26">
      <w:pPr>
        <w:rPr>
          <w:u w:val="single"/>
          <w:lang w:val="fr-CH"/>
        </w:rPr>
      </w:pPr>
    </w:p>
    <w:p w14:paraId="6856B79F" w14:textId="77777777" w:rsidR="00741F26" w:rsidRPr="005564BF" w:rsidRDefault="00741F26" w:rsidP="00741F26">
      <w:pPr>
        <w:rPr>
          <w:szCs w:val="22"/>
          <w:lang w:val="fr-CH"/>
        </w:rPr>
      </w:pPr>
    </w:p>
    <w:p w14:paraId="61CF3EDA" w14:textId="77777777" w:rsidR="00741F26" w:rsidRDefault="00741F26" w:rsidP="00741F26">
      <w:pPr>
        <w:rPr>
          <w:u w:val="single"/>
        </w:rPr>
      </w:pPr>
      <w:r>
        <w:rPr>
          <w:u w:val="single"/>
        </w:rPr>
        <w:t>Central and Eastern European Copyright Alliance (CEECA)</w:t>
      </w:r>
    </w:p>
    <w:p w14:paraId="66AB2735" w14:textId="77777777" w:rsidR="00741F26" w:rsidRPr="005564BF" w:rsidRDefault="00741F26" w:rsidP="00741F26">
      <w:r w:rsidRPr="005564BF">
        <w:t>Mihály FICSOR, Chairman, Budapest</w:t>
      </w:r>
    </w:p>
    <w:p w14:paraId="4F0BF950" w14:textId="77777777" w:rsidR="00741F26" w:rsidRPr="005564BF" w:rsidRDefault="00741F26" w:rsidP="00741F26">
      <w:pPr>
        <w:rPr>
          <w:u w:val="single"/>
        </w:rPr>
      </w:pPr>
    </w:p>
    <w:p w14:paraId="196862D5" w14:textId="77777777" w:rsidR="00741F26" w:rsidRPr="005564BF" w:rsidRDefault="00741F26" w:rsidP="00741F26">
      <w:pPr>
        <w:rPr>
          <w:u w:val="single"/>
        </w:rPr>
      </w:pPr>
    </w:p>
    <w:p w14:paraId="54A44704" w14:textId="77777777" w:rsidR="00741F26" w:rsidRDefault="00741F26" w:rsidP="00741F26">
      <w:pPr>
        <w:rPr>
          <w:rFonts w:eastAsia="Times New Roman"/>
          <w:szCs w:val="22"/>
          <w:u w:val="single"/>
          <w:lang w:val="fr-CH" w:eastAsia="en-US"/>
        </w:rPr>
      </w:pPr>
      <w:r>
        <w:rPr>
          <w:szCs w:val="22"/>
          <w:u w:val="single"/>
          <w:lang w:val="fr-CH"/>
        </w:rPr>
        <w:t xml:space="preserve">Centre </w:t>
      </w:r>
      <w:r>
        <w:rPr>
          <w:rFonts w:eastAsia="Times New Roman"/>
          <w:szCs w:val="22"/>
          <w:u w:val="single"/>
          <w:lang w:val="fr-CH" w:eastAsia="en-US"/>
        </w:rPr>
        <w:t>de recherches sur les droits de propriété intellectuelle et industrielle de l’Université d’Ankara (FISAUM)/Ankara University Research Center on Intellectual and Industrial Property Rights (FIS</w:t>
      </w:r>
      <w:r>
        <w:rPr>
          <w:szCs w:val="22"/>
          <w:u w:val="single"/>
          <w:lang w:val="fr-CH"/>
        </w:rPr>
        <w:t>AUM)</w:t>
      </w:r>
    </w:p>
    <w:p w14:paraId="3D4542CA" w14:textId="77777777" w:rsidR="00741F26" w:rsidRPr="00895DB2" w:rsidRDefault="00741F26" w:rsidP="00741F26">
      <w:pPr>
        <w:ind w:left="567" w:hanging="567"/>
        <w:rPr>
          <w:lang w:val="fr-CH"/>
        </w:rPr>
      </w:pPr>
      <w:r w:rsidRPr="00895DB2">
        <w:rPr>
          <w:lang w:val="fr-CH"/>
        </w:rPr>
        <w:t>Arzu OGUZ (Ms.), Director, Ankara</w:t>
      </w:r>
    </w:p>
    <w:p w14:paraId="25200D29" w14:textId="77777777" w:rsidR="00741F26" w:rsidRPr="000C0F61" w:rsidRDefault="00741F26" w:rsidP="00741F26">
      <w:pPr>
        <w:rPr>
          <w:u w:val="single"/>
          <w:lang w:val="fr-CH"/>
        </w:rPr>
      </w:pPr>
    </w:p>
    <w:p w14:paraId="59A5A633" w14:textId="77777777" w:rsidR="00741F26" w:rsidRPr="000C0F61" w:rsidRDefault="00741F26" w:rsidP="00741F26">
      <w:pPr>
        <w:rPr>
          <w:u w:val="single"/>
          <w:lang w:val="fr-CH"/>
        </w:rPr>
      </w:pPr>
    </w:p>
    <w:p w14:paraId="42E5D73B" w14:textId="77777777" w:rsidR="00741F26" w:rsidRDefault="00741F26" w:rsidP="00741F26">
      <w:pPr>
        <w:keepNext/>
        <w:keepLines/>
        <w:rPr>
          <w:szCs w:val="22"/>
          <w:u w:val="single"/>
          <w:lang w:val="fr-CH"/>
        </w:rPr>
      </w:pPr>
      <w:r>
        <w:rPr>
          <w:szCs w:val="22"/>
          <w:u w:val="single"/>
          <w:lang w:val="fr-CH"/>
        </w:rPr>
        <w:t xml:space="preserve">Centre international pour le commerce et le développement durable (ICTSD)/International Center for Trade and Sustainable Development (ICTSD) </w:t>
      </w:r>
    </w:p>
    <w:p w14:paraId="067ED112" w14:textId="77777777" w:rsidR="00741F26" w:rsidRDefault="00741F26" w:rsidP="00741F26">
      <w:pPr>
        <w:keepNext/>
        <w:keepLines/>
        <w:rPr>
          <w:szCs w:val="22"/>
        </w:rPr>
      </w:pPr>
      <w:r>
        <w:rPr>
          <w:szCs w:val="22"/>
        </w:rPr>
        <w:t xml:space="preserve">Pedro ROFFE, Senior Associate, Geneva </w:t>
      </w:r>
    </w:p>
    <w:p w14:paraId="4A2762D3" w14:textId="77777777" w:rsidR="00741F26" w:rsidRDefault="00741F26" w:rsidP="00741F26">
      <w:pPr>
        <w:keepNext/>
        <w:keepLines/>
        <w:rPr>
          <w:szCs w:val="22"/>
        </w:rPr>
      </w:pPr>
      <w:r>
        <w:rPr>
          <w:szCs w:val="22"/>
        </w:rPr>
        <w:t>Ahmed ABDEL LATIF, Senior Program Manager, Geneva</w:t>
      </w:r>
    </w:p>
    <w:p w14:paraId="640716D6" w14:textId="77777777" w:rsidR="00741F26" w:rsidRDefault="00741F26" w:rsidP="00741F26">
      <w:r>
        <w:t>Nithya ANAND (Ms.), Programme Assistant, Innovation, Technology and Intellectual Property, Geneva</w:t>
      </w:r>
    </w:p>
    <w:p w14:paraId="7F03F5F1" w14:textId="77777777" w:rsidR="00741F26" w:rsidRDefault="00741F26" w:rsidP="00741F26">
      <w:pPr>
        <w:rPr>
          <w:u w:val="single"/>
        </w:rPr>
      </w:pPr>
    </w:p>
    <w:p w14:paraId="55FF1576" w14:textId="77777777" w:rsidR="00741F26" w:rsidRDefault="00741F26" w:rsidP="00741F26">
      <w:pPr>
        <w:rPr>
          <w:u w:val="single"/>
        </w:rPr>
      </w:pPr>
    </w:p>
    <w:p w14:paraId="35E733E6" w14:textId="77777777" w:rsidR="00741F26" w:rsidRDefault="00741F26" w:rsidP="00741F26">
      <w:pPr>
        <w:rPr>
          <w:u w:val="single"/>
        </w:rPr>
      </w:pPr>
      <w:r>
        <w:rPr>
          <w:u w:val="single"/>
        </w:rPr>
        <w:t>Chamber of Commerce and Industry of the Russian Federation (CCIRF)</w:t>
      </w:r>
    </w:p>
    <w:p w14:paraId="01BEC4D7" w14:textId="77777777" w:rsidR="00741F26" w:rsidRPr="000C0F61" w:rsidRDefault="00741F26" w:rsidP="00741F26">
      <w:pPr>
        <w:rPr>
          <w:lang w:val="fr-CH"/>
        </w:rPr>
      </w:pPr>
      <w:r w:rsidRPr="000C0F61">
        <w:rPr>
          <w:lang w:val="fr-CH"/>
        </w:rPr>
        <w:t>Elena KOLOKOLOVA (Ms.), Representative, Geneva</w:t>
      </w:r>
    </w:p>
    <w:p w14:paraId="0E922E1F" w14:textId="77777777" w:rsidR="00741F26" w:rsidRPr="000C0F61" w:rsidRDefault="00741F26" w:rsidP="00741F26">
      <w:pPr>
        <w:rPr>
          <w:u w:val="single"/>
          <w:lang w:val="fr-CH"/>
        </w:rPr>
      </w:pPr>
    </w:p>
    <w:p w14:paraId="19000FB7" w14:textId="77777777" w:rsidR="00741F26" w:rsidRPr="000C0F61" w:rsidRDefault="00741F26" w:rsidP="00741F26">
      <w:pPr>
        <w:rPr>
          <w:u w:val="single"/>
          <w:lang w:val="fr-CH"/>
        </w:rPr>
      </w:pPr>
    </w:p>
    <w:p w14:paraId="3267AFA8" w14:textId="77777777" w:rsidR="00741F26" w:rsidRPr="00DE7E3B" w:rsidRDefault="00741F26" w:rsidP="00741F26">
      <w:pPr>
        <w:autoSpaceDE w:val="0"/>
        <w:autoSpaceDN w:val="0"/>
        <w:adjustRightInd w:val="0"/>
        <w:rPr>
          <w:szCs w:val="22"/>
          <w:u w:val="single"/>
          <w:lang w:val="fr-CH" w:eastAsia="en-US"/>
        </w:rPr>
      </w:pPr>
      <w:r w:rsidRPr="00DE7E3B">
        <w:rPr>
          <w:szCs w:val="22"/>
          <w:u w:val="single"/>
          <w:lang w:val="fr-CH" w:eastAsia="en-US"/>
        </w:rPr>
        <w:t>Comité consultatif mondial de la société des amis(CCMA)/Friends World Committee for Consultation (FWCC)</w:t>
      </w:r>
    </w:p>
    <w:p w14:paraId="4ECA8125" w14:textId="77777777" w:rsidR="00741F26" w:rsidRPr="00DE7E3B" w:rsidRDefault="00741F26" w:rsidP="00741F26">
      <w:pPr>
        <w:autoSpaceDE w:val="0"/>
        <w:autoSpaceDN w:val="0"/>
        <w:adjustRightInd w:val="0"/>
        <w:rPr>
          <w:szCs w:val="22"/>
          <w:lang w:eastAsia="en-US"/>
        </w:rPr>
      </w:pPr>
      <w:r w:rsidRPr="00DE7E3B">
        <w:rPr>
          <w:szCs w:val="22"/>
          <w:lang w:eastAsia="en-US"/>
        </w:rPr>
        <w:t>David ELLIOTT, Programme Assistant, Food and Sustainability, Geneva</w:t>
      </w:r>
    </w:p>
    <w:p w14:paraId="49C93C5C" w14:textId="77777777" w:rsidR="00741F26" w:rsidRDefault="00741F26" w:rsidP="00741F26">
      <w:pPr>
        <w:rPr>
          <w:szCs w:val="22"/>
          <w:u w:val="single"/>
        </w:rPr>
      </w:pPr>
    </w:p>
    <w:p w14:paraId="481D800B" w14:textId="77777777" w:rsidR="00741F26" w:rsidRDefault="00741F26" w:rsidP="00741F26">
      <w:pPr>
        <w:rPr>
          <w:lang w:val="es-ES"/>
        </w:rPr>
      </w:pPr>
      <w:r>
        <w:rPr>
          <w:szCs w:val="22"/>
          <w:u w:val="single"/>
          <w:lang w:val="es-ES"/>
        </w:rPr>
        <w:t>Comisión Jurídica para el Autodesarrollo de los Pueblos Originarios Andinos (CAPAJ)</w:t>
      </w:r>
      <w:r>
        <w:rPr>
          <w:szCs w:val="22"/>
          <w:u w:val="single"/>
          <w:lang w:val="es-ES"/>
        </w:rPr>
        <w:br/>
      </w:r>
      <w:r>
        <w:rPr>
          <w:szCs w:val="22"/>
          <w:lang w:val="es-ES"/>
        </w:rPr>
        <w:t>Tomas ALARCON, Presidente</w:t>
      </w:r>
      <w:r>
        <w:rPr>
          <w:lang w:val="es-ES"/>
        </w:rPr>
        <w:t>, Quito</w:t>
      </w:r>
    </w:p>
    <w:p w14:paraId="2EC6120B" w14:textId="77777777" w:rsidR="00741F26" w:rsidRDefault="00741F26" w:rsidP="00741F26">
      <w:pPr>
        <w:rPr>
          <w:u w:val="single"/>
          <w:lang w:val="es-ES"/>
        </w:rPr>
      </w:pPr>
      <w:r>
        <w:rPr>
          <w:lang w:val="es-ES"/>
        </w:rPr>
        <w:t>Catherine FERREY (Sra.), Experta, Quito</w:t>
      </w:r>
    </w:p>
    <w:p w14:paraId="7FAF06FC" w14:textId="77777777" w:rsidR="00741F26" w:rsidRDefault="00741F26" w:rsidP="00741F26">
      <w:pPr>
        <w:rPr>
          <w:lang w:val="es-ES"/>
        </w:rPr>
      </w:pPr>
      <w:r>
        <w:rPr>
          <w:lang w:val="es-ES"/>
        </w:rPr>
        <w:t>Rosario LUQUE GIL (Sra.), Experta, Quito</w:t>
      </w:r>
    </w:p>
    <w:p w14:paraId="78ABED53" w14:textId="77777777" w:rsidR="00741F26" w:rsidRDefault="00741F26" w:rsidP="00741F26">
      <w:pPr>
        <w:rPr>
          <w:lang w:val="es-ES"/>
        </w:rPr>
      </w:pPr>
    </w:p>
    <w:p w14:paraId="76BC8C0D" w14:textId="77777777" w:rsidR="00741F26" w:rsidRDefault="00741F26" w:rsidP="00741F26">
      <w:pPr>
        <w:rPr>
          <w:lang w:val="es-ES"/>
        </w:rPr>
      </w:pPr>
    </w:p>
    <w:p w14:paraId="3A55B526" w14:textId="77777777" w:rsidR="00741F26" w:rsidRDefault="00741F26" w:rsidP="00741F26">
      <w:pPr>
        <w:rPr>
          <w:lang w:val="fr-FR"/>
        </w:rPr>
      </w:pPr>
      <w:r>
        <w:rPr>
          <w:szCs w:val="22"/>
          <w:u w:val="single"/>
          <w:lang w:val="fr-FR"/>
        </w:rPr>
        <w:t xml:space="preserve">Conseil national pour la promotion de la musique traditionnelle du Congo (CNPMTC) </w:t>
      </w:r>
      <w:r>
        <w:rPr>
          <w:szCs w:val="22"/>
          <w:u w:val="single"/>
          <w:lang w:val="fr-FR"/>
        </w:rPr>
        <w:br/>
      </w:r>
      <w:r>
        <w:rPr>
          <w:lang w:val="fr-FR"/>
        </w:rPr>
        <w:t>Jacques MATUETUE, président, Kinshasa</w:t>
      </w:r>
    </w:p>
    <w:p w14:paraId="05135856" w14:textId="77777777" w:rsidR="00741F26" w:rsidRDefault="00741F26" w:rsidP="00741F26">
      <w:pPr>
        <w:rPr>
          <w:lang w:val="fr-FR"/>
        </w:rPr>
      </w:pPr>
      <w:r>
        <w:rPr>
          <w:lang w:val="fr-FR"/>
        </w:rPr>
        <w:t>Paulette LONGA FATUMA (Mme), attaché de presse, Kinshasa</w:t>
      </w:r>
    </w:p>
    <w:p w14:paraId="52309370" w14:textId="77777777" w:rsidR="00741F26" w:rsidRDefault="00741F26" w:rsidP="00741F26">
      <w:pPr>
        <w:rPr>
          <w:lang w:val="fr-FR"/>
        </w:rPr>
      </w:pPr>
      <w:r>
        <w:rPr>
          <w:lang w:val="fr-FR"/>
        </w:rPr>
        <w:t>Jean Jacques KINANGA LEMBA, conseiller juridique, Kinshasa</w:t>
      </w:r>
    </w:p>
    <w:p w14:paraId="2C95125F" w14:textId="77777777" w:rsidR="00741F26" w:rsidRDefault="00741F26" w:rsidP="00741F26">
      <w:pPr>
        <w:rPr>
          <w:lang w:val="fr-FR"/>
        </w:rPr>
      </w:pPr>
    </w:p>
    <w:p w14:paraId="6DEE8274" w14:textId="77777777" w:rsidR="00741F26" w:rsidRDefault="00741F26" w:rsidP="00741F26">
      <w:pPr>
        <w:rPr>
          <w:lang w:val="fr-FR"/>
        </w:rPr>
      </w:pPr>
    </w:p>
    <w:p w14:paraId="720F81F7" w14:textId="77777777" w:rsidR="00741F26" w:rsidRDefault="00741F26" w:rsidP="00741F26">
      <w:pPr>
        <w:rPr>
          <w:u w:val="single"/>
        </w:rPr>
      </w:pPr>
      <w:r>
        <w:rPr>
          <w:u w:val="single"/>
        </w:rPr>
        <w:t>CropLife International</w:t>
      </w:r>
    </w:p>
    <w:p w14:paraId="57F9DB3D" w14:textId="77777777" w:rsidR="00741F26" w:rsidRDefault="00741F26" w:rsidP="00741F26">
      <w:r>
        <w:t xml:space="preserve">Tatjana R. SACHSE (Ms.), Legal Advisor, </w:t>
      </w:r>
      <w:smartTag w:uri="urn:schemas-microsoft-com:office:smarttags" w:element="place">
        <w:smartTag w:uri="urn:schemas-microsoft-com:office:smarttags" w:element="City">
          <w:r>
            <w:t>Geneva</w:t>
          </w:r>
        </w:smartTag>
      </w:smartTag>
    </w:p>
    <w:p w14:paraId="275C8C67" w14:textId="77777777" w:rsidR="00741F26" w:rsidRDefault="00741F26" w:rsidP="00741F26">
      <w:pPr>
        <w:rPr>
          <w:szCs w:val="22"/>
          <w:u w:val="single"/>
        </w:rPr>
      </w:pPr>
    </w:p>
    <w:p w14:paraId="24830BB5" w14:textId="77777777" w:rsidR="00741F26" w:rsidRDefault="00741F26" w:rsidP="00741F26">
      <w:pPr>
        <w:rPr>
          <w:szCs w:val="22"/>
          <w:u w:val="single"/>
        </w:rPr>
      </w:pPr>
    </w:p>
    <w:p w14:paraId="5264F2BF" w14:textId="77777777" w:rsidR="00741F26" w:rsidRDefault="00741F26" w:rsidP="00741F26">
      <w:pPr>
        <w:rPr>
          <w:szCs w:val="22"/>
          <w:u w:val="single"/>
          <w:lang w:val="fr-CH"/>
        </w:rPr>
      </w:pPr>
      <w:r>
        <w:rPr>
          <w:szCs w:val="22"/>
          <w:u w:val="single"/>
          <w:lang w:val="fr-CH"/>
        </w:rPr>
        <w:t xml:space="preserve">Fédération internationale de la vidéo (IFV)/International Video Federation (IVF) </w:t>
      </w:r>
    </w:p>
    <w:p w14:paraId="05C17AFB" w14:textId="77777777" w:rsidR="00741F26" w:rsidRDefault="00741F26" w:rsidP="00741F26">
      <w:pPr>
        <w:rPr>
          <w:szCs w:val="22"/>
        </w:rPr>
      </w:pPr>
      <w:r>
        <w:rPr>
          <w:szCs w:val="22"/>
        </w:rPr>
        <w:t>Scott MARTIN, Legal Advisor, Brussels</w:t>
      </w:r>
    </w:p>
    <w:p w14:paraId="6A97B0BE" w14:textId="77777777" w:rsidR="00741F26" w:rsidRDefault="00741F26" w:rsidP="00741F26">
      <w:pPr>
        <w:rPr>
          <w:szCs w:val="22"/>
        </w:rPr>
      </w:pPr>
      <w:r>
        <w:rPr>
          <w:szCs w:val="22"/>
        </w:rPr>
        <w:t>Benoît MÜLLER, Policy Advisor, Brussels</w:t>
      </w:r>
    </w:p>
    <w:p w14:paraId="586466C0" w14:textId="77777777" w:rsidR="00741F26" w:rsidRDefault="00741F26" w:rsidP="00741F26">
      <w:pPr>
        <w:keepNext/>
        <w:keepLines/>
        <w:rPr>
          <w:u w:val="single"/>
        </w:rPr>
      </w:pPr>
    </w:p>
    <w:p w14:paraId="1EC6CC03" w14:textId="77777777" w:rsidR="00741F26" w:rsidRPr="000C0F61" w:rsidRDefault="00741F26" w:rsidP="00741F26">
      <w:pPr>
        <w:rPr>
          <w:szCs w:val="22"/>
        </w:rPr>
      </w:pPr>
    </w:p>
    <w:p w14:paraId="4B8D5705" w14:textId="77777777" w:rsidR="00741F26" w:rsidRDefault="00741F26" w:rsidP="00AE386E">
      <w:pPr>
        <w:keepNext/>
        <w:rPr>
          <w:szCs w:val="22"/>
          <w:u w:val="single"/>
        </w:rPr>
      </w:pPr>
      <w:r>
        <w:rPr>
          <w:szCs w:val="22"/>
          <w:u w:val="single"/>
        </w:rPr>
        <w:lastRenderedPageBreak/>
        <w:t xml:space="preserve">Health and Environment Program (HEP) </w:t>
      </w:r>
    </w:p>
    <w:p w14:paraId="0850430C" w14:textId="77777777" w:rsidR="00741F26" w:rsidRDefault="00741F26" w:rsidP="00741F26">
      <w:pPr>
        <w:rPr>
          <w:szCs w:val="22"/>
          <w:lang w:val="fr-CH"/>
        </w:rPr>
      </w:pPr>
      <w:r>
        <w:rPr>
          <w:szCs w:val="22"/>
          <w:lang w:val="fr-CH"/>
        </w:rPr>
        <w:t>Madeleine SCHERB (Mme), économiste, présidente, Genève</w:t>
      </w:r>
    </w:p>
    <w:p w14:paraId="0A28C9E0" w14:textId="77777777" w:rsidR="00741F26" w:rsidRPr="005564BF" w:rsidRDefault="00741F26" w:rsidP="00741F26">
      <w:pPr>
        <w:rPr>
          <w:szCs w:val="22"/>
          <w:lang w:val="fr-CH"/>
        </w:rPr>
      </w:pPr>
      <w:r w:rsidRPr="005564BF">
        <w:rPr>
          <w:szCs w:val="22"/>
          <w:lang w:val="fr-CH"/>
        </w:rPr>
        <w:t>Pierre SCHERB, conseiller juridique, Genève</w:t>
      </w:r>
    </w:p>
    <w:p w14:paraId="59D557C9" w14:textId="77777777" w:rsidR="00741F26" w:rsidRPr="005564BF" w:rsidRDefault="00741F26" w:rsidP="00741F26">
      <w:pPr>
        <w:rPr>
          <w:szCs w:val="22"/>
          <w:lang w:val="fr-CH"/>
        </w:rPr>
      </w:pPr>
    </w:p>
    <w:p w14:paraId="6895A9CF" w14:textId="77777777" w:rsidR="00741F26" w:rsidRDefault="00741F26" w:rsidP="00741F26">
      <w:pPr>
        <w:rPr>
          <w:szCs w:val="22"/>
          <w:u w:val="single"/>
        </w:rPr>
      </w:pPr>
      <w:r>
        <w:rPr>
          <w:szCs w:val="22"/>
          <w:u w:val="single"/>
        </w:rPr>
        <w:t xml:space="preserve">Knowledge Ecology International, Inc. (KEI) </w:t>
      </w:r>
    </w:p>
    <w:p w14:paraId="50A06AB3" w14:textId="77777777" w:rsidR="00741F26" w:rsidRDefault="00741F26" w:rsidP="00741F26">
      <w:pPr>
        <w:rPr>
          <w:szCs w:val="22"/>
        </w:rPr>
      </w:pPr>
      <w:r>
        <w:rPr>
          <w:szCs w:val="22"/>
        </w:rPr>
        <w:t>Thiru BALASUBRAMANIAM, Representative, Geneva</w:t>
      </w:r>
    </w:p>
    <w:p w14:paraId="352A4293" w14:textId="77777777" w:rsidR="00741F26" w:rsidRDefault="00741F26" w:rsidP="00741F26"/>
    <w:p w14:paraId="3148CA4F" w14:textId="77777777" w:rsidR="00741F26" w:rsidRDefault="00741F26" w:rsidP="00741F26"/>
    <w:p w14:paraId="5086086C" w14:textId="77777777" w:rsidR="00741F26" w:rsidRDefault="00741F26" w:rsidP="00741F26">
      <w:pPr>
        <w:rPr>
          <w:u w:val="single"/>
        </w:rPr>
      </w:pPr>
      <w:r>
        <w:rPr>
          <w:u w:val="single"/>
        </w:rPr>
        <w:t>Innovation Insights</w:t>
      </w:r>
    </w:p>
    <w:p w14:paraId="40FDFB44" w14:textId="77777777" w:rsidR="00741F26" w:rsidRDefault="00741F26" w:rsidP="00741F26">
      <w:r>
        <w:t>Ania JEDRUSIK (Ms.), Policy Advisor, Geneva</w:t>
      </w:r>
    </w:p>
    <w:p w14:paraId="6A9D25FC" w14:textId="77777777" w:rsidR="00741F26" w:rsidRPr="00DE7E3B" w:rsidRDefault="00741F26" w:rsidP="00741F26">
      <w:pPr>
        <w:autoSpaceDE w:val="0"/>
        <w:autoSpaceDN w:val="0"/>
        <w:adjustRightInd w:val="0"/>
        <w:rPr>
          <w:szCs w:val="22"/>
          <w:u w:val="single"/>
          <w:lang w:eastAsia="en-US"/>
        </w:rPr>
      </w:pPr>
    </w:p>
    <w:p w14:paraId="29C71CEC" w14:textId="77777777" w:rsidR="00741F26" w:rsidRPr="00DE7E3B" w:rsidRDefault="00741F26" w:rsidP="00741F26">
      <w:pPr>
        <w:autoSpaceDE w:val="0"/>
        <w:autoSpaceDN w:val="0"/>
        <w:adjustRightInd w:val="0"/>
        <w:rPr>
          <w:szCs w:val="22"/>
          <w:u w:val="single"/>
          <w:lang w:eastAsia="en-US"/>
        </w:rPr>
      </w:pPr>
    </w:p>
    <w:p w14:paraId="56AD648C" w14:textId="77777777" w:rsidR="00741F26" w:rsidRPr="00DE7E3B" w:rsidRDefault="00741F26" w:rsidP="00741F26">
      <w:pPr>
        <w:autoSpaceDE w:val="0"/>
        <w:autoSpaceDN w:val="0"/>
        <w:adjustRightInd w:val="0"/>
        <w:rPr>
          <w:szCs w:val="22"/>
          <w:u w:val="single"/>
          <w:lang w:eastAsia="en-US"/>
        </w:rPr>
      </w:pPr>
      <w:r w:rsidRPr="00DE7E3B">
        <w:rPr>
          <w:szCs w:val="22"/>
          <w:u w:val="single"/>
          <w:lang w:eastAsia="en-US"/>
        </w:rPr>
        <w:t>International Trademark Association (INTA)</w:t>
      </w:r>
    </w:p>
    <w:p w14:paraId="54F72E64" w14:textId="77777777" w:rsidR="00741F26" w:rsidRPr="00DE7E3B" w:rsidRDefault="00741F26" w:rsidP="00741F26">
      <w:pPr>
        <w:autoSpaceDE w:val="0"/>
        <w:autoSpaceDN w:val="0"/>
        <w:adjustRightInd w:val="0"/>
        <w:rPr>
          <w:szCs w:val="22"/>
          <w:lang w:eastAsia="en-US"/>
        </w:rPr>
      </w:pPr>
      <w:r w:rsidRPr="00DE7E3B">
        <w:rPr>
          <w:szCs w:val="22"/>
          <w:lang w:eastAsia="en-US"/>
        </w:rPr>
        <w:t>Bruno MACHADO, Representative, Rolle, Switzerland</w:t>
      </w:r>
    </w:p>
    <w:p w14:paraId="29BBA2DF" w14:textId="77777777" w:rsidR="00741F26" w:rsidRPr="00DE7E3B" w:rsidRDefault="00741F26" w:rsidP="00741F26">
      <w:pPr>
        <w:autoSpaceDE w:val="0"/>
        <w:autoSpaceDN w:val="0"/>
        <w:adjustRightInd w:val="0"/>
        <w:rPr>
          <w:szCs w:val="22"/>
          <w:u w:val="single"/>
          <w:lang w:eastAsia="en-US"/>
        </w:rPr>
      </w:pPr>
    </w:p>
    <w:p w14:paraId="1E64181C" w14:textId="77777777" w:rsidR="00741F26" w:rsidRPr="00DE7E3B" w:rsidRDefault="00741F26" w:rsidP="00741F26">
      <w:pPr>
        <w:autoSpaceDE w:val="0"/>
        <w:autoSpaceDN w:val="0"/>
        <w:adjustRightInd w:val="0"/>
        <w:rPr>
          <w:szCs w:val="22"/>
          <w:u w:val="single"/>
          <w:lang w:eastAsia="en-US"/>
        </w:rPr>
      </w:pPr>
    </w:p>
    <w:p w14:paraId="00FDAE83" w14:textId="77777777" w:rsidR="00741F26" w:rsidRPr="000C0F61" w:rsidRDefault="00741F26" w:rsidP="00741F26">
      <w:pPr>
        <w:rPr>
          <w:u w:val="single"/>
        </w:rPr>
      </w:pPr>
      <w:r w:rsidRPr="000C0F61">
        <w:rPr>
          <w:u w:val="single"/>
        </w:rPr>
        <w:t>Maloca Internationale</w:t>
      </w:r>
    </w:p>
    <w:p w14:paraId="1F1C7DE1" w14:textId="77777777" w:rsidR="00741F26" w:rsidRDefault="00741F26" w:rsidP="00741F26">
      <w:r>
        <w:t xml:space="preserve">Sonia Patricia </w:t>
      </w:r>
      <w:r>
        <w:rPr>
          <w:szCs w:val="22"/>
        </w:rPr>
        <w:t>MURCIA ROA</w:t>
      </w:r>
      <w:r>
        <w:t xml:space="preserve"> (Ms.), Executive Director, Bogota, D.C</w:t>
      </w:r>
    </w:p>
    <w:p w14:paraId="2315F39D" w14:textId="77777777" w:rsidR="00741F26" w:rsidRDefault="00741F26" w:rsidP="00741F26">
      <w:r>
        <w:t>Leonardo RODRÍGUEZ PÉREZ, Executive Secretary, Geneva</w:t>
      </w:r>
    </w:p>
    <w:p w14:paraId="1C2F88F8" w14:textId="77777777" w:rsidR="00741F26" w:rsidRPr="00DE7E3B" w:rsidRDefault="00741F26" w:rsidP="00741F26">
      <w:pPr>
        <w:autoSpaceDE w:val="0"/>
        <w:autoSpaceDN w:val="0"/>
        <w:adjustRightInd w:val="0"/>
        <w:rPr>
          <w:szCs w:val="22"/>
          <w:u w:val="single"/>
          <w:lang w:eastAsia="en-US"/>
        </w:rPr>
      </w:pPr>
    </w:p>
    <w:p w14:paraId="66A65364" w14:textId="77777777" w:rsidR="00741F26" w:rsidRPr="00DE7E3B" w:rsidRDefault="00741F26" w:rsidP="00741F26">
      <w:pPr>
        <w:autoSpaceDE w:val="0"/>
        <w:autoSpaceDN w:val="0"/>
        <w:adjustRightInd w:val="0"/>
        <w:rPr>
          <w:szCs w:val="22"/>
          <w:u w:val="single"/>
          <w:lang w:eastAsia="en-US"/>
        </w:rPr>
      </w:pPr>
    </w:p>
    <w:p w14:paraId="15DA1BDA" w14:textId="77777777" w:rsidR="00741F26" w:rsidRDefault="00741F26" w:rsidP="00741F26">
      <w:pPr>
        <w:keepNext/>
        <w:rPr>
          <w:u w:val="single"/>
        </w:rPr>
      </w:pPr>
      <w:r>
        <w:rPr>
          <w:u w:val="single"/>
        </w:rPr>
        <w:t>Medicines Patent Pool Foundation</w:t>
      </w:r>
    </w:p>
    <w:p w14:paraId="6B6B475E" w14:textId="77777777" w:rsidR="00741F26" w:rsidRDefault="00741F26" w:rsidP="00741F26">
      <w:r>
        <w:t>Erika DUENAS (Ms.), Advocacy Officer, Geneva</w:t>
      </w:r>
    </w:p>
    <w:p w14:paraId="0D9DE4CD" w14:textId="77777777" w:rsidR="00741F26" w:rsidRPr="00DE7E3B" w:rsidRDefault="00741F26" w:rsidP="00741F26">
      <w:pPr>
        <w:autoSpaceDE w:val="0"/>
        <w:autoSpaceDN w:val="0"/>
        <w:adjustRightInd w:val="0"/>
        <w:rPr>
          <w:szCs w:val="22"/>
          <w:u w:val="single"/>
          <w:lang w:eastAsia="en-US"/>
        </w:rPr>
      </w:pPr>
    </w:p>
    <w:p w14:paraId="7D5F457D" w14:textId="77777777" w:rsidR="00741F26" w:rsidRPr="00DE7E3B" w:rsidRDefault="00741F26" w:rsidP="00741F26">
      <w:pPr>
        <w:autoSpaceDE w:val="0"/>
        <w:autoSpaceDN w:val="0"/>
        <w:adjustRightInd w:val="0"/>
        <w:rPr>
          <w:szCs w:val="22"/>
          <w:u w:val="single"/>
          <w:lang w:eastAsia="en-US"/>
        </w:rPr>
      </w:pPr>
    </w:p>
    <w:p w14:paraId="4AF9D561" w14:textId="77777777" w:rsidR="00741F26" w:rsidRPr="005564BF" w:rsidRDefault="00741F26" w:rsidP="00741F26">
      <w:pPr>
        <w:rPr>
          <w:szCs w:val="22"/>
          <w:u w:val="single"/>
          <w:lang w:val="fr-CH"/>
        </w:rPr>
      </w:pPr>
      <w:r w:rsidRPr="005564BF">
        <w:rPr>
          <w:szCs w:val="22"/>
          <w:u w:val="single"/>
          <w:lang w:val="fr-CH"/>
        </w:rPr>
        <w:t xml:space="preserve">Médecins sans frontières (MSF) </w:t>
      </w:r>
    </w:p>
    <w:p w14:paraId="6D7BC593" w14:textId="77777777" w:rsidR="00741F26" w:rsidRDefault="00741F26" w:rsidP="00741F26">
      <w:pPr>
        <w:rPr>
          <w:szCs w:val="22"/>
        </w:rPr>
      </w:pPr>
      <w:r>
        <w:rPr>
          <w:szCs w:val="22"/>
        </w:rPr>
        <w:t>Rohit MALPANI, Director of Policy and Analysis, Paris</w:t>
      </w:r>
    </w:p>
    <w:p w14:paraId="4057825A" w14:textId="77777777" w:rsidR="00741F26" w:rsidRDefault="00741F26" w:rsidP="00741F26">
      <w:pPr>
        <w:rPr>
          <w:szCs w:val="22"/>
        </w:rPr>
      </w:pPr>
      <w:r>
        <w:rPr>
          <w:szCs w:val="22"/>
        </w:rPr>
        <w:t>Yuanqiong HU (Ms.), Legal and Policy Advisor, Geneva</w:t>
      </w:r>
    </w:p>
    <w:p w14:paraId="78308A63" w14:textId="77777777" w:rsidR="00741F26" w:rsidRDefault="00741F26" w:rsidP="00741F26">
      <w:pPr>
        <w:rPr>
          <w:szCs w:val="22"/>
        </w:rPr>
      </w:pPr>
      <w:r>
        <w:rPr>
          <w:szCs w:val="22"/>
        </w:rPr>
        <w:t>Zoe JARVIS (Ms.), Policy and Analysis Intern, Geneva</w:t>
      </w:r>
    </w:p>
    <w:p w14:paraId="7939F40B" w14:textId="77777777" w:rsidR="00741F26" w:rsidRPr="00DE7E3B" w:rsidRDefault="00741F26" w:rsidP="00741F26">
      <w:pPr>
        <w:autoSpaceDE w:val="0"/>
        <w:autoSpaceDN w:val="0"/>
        <w:adjustRightInd w:val="0"/>
        <w:rPr>
          <w:szCs w:val="22"/>
          <w:u w:val="single"/>
          <w:lang w:eastAsia="en-US"/>
        </w:rPr>
      </w:pPr>
    </w:p>
    <w:p w14:paraId="3F544268" w14:textId="77777777" w:rsidR="00741F26" w:rsidRPr="00DE7E3B" w:rsidRDefault="00741F26" w:rsidP="00741F26">
      <w:pPr>
        <w:autoSpaceDE w:val="0"/>
        <w:autoSpaceDN w:val="0"/>
        <w:adjustRightInd w:val="0"/>
        <w:rPr>
          <w:szCs w:val="22"/>
          <w:u w:val="single"/>
          <w:lang w:eastAsia="en-US"/>
        </w:rPr>
      </w:pPr>
    </w:p>
    <w:p w14:paraId="1E8465BA" w14:textId="77777777" w:rsidR="00741F26" w:rsidRPr="00DE7E3B" w:rsidRDefault="00741F26" w:rsidP="00741F26">
      <w:pPr>
        <w:autoSpaceDE w:val="0"/>
        <w:autoSpaceDN w:val="0"/>
        <w:adjustRightInd w:val="0"/>
        <w:rPr>
          <w:szCs w:val="22"/>
          <w:u w:val="single"/>
          <w:lang w:val="fr-CH" w:eastAsia="en-US"/>
        </w:rPr>
      </w:pPr>
      <w:r w:rsidRPr="00DE7E3B">
        <w:rPr>
          <w:szCs w:val="22"/>
          <w:u w:val="single"/>
          <w:lang w:val="fr-CH" w:eastAsia="en-US"/>
        </w:rPr>
        <w:t>Traditions pour Demain</w:t>
      </w:r>
    </w:p>
    <w:p w14:paraId="583F5128" w14:textId="77777777" w:rsidR="00741F26" w:rsidRPr="00DE7E3B" w:rsidRDefault="00741F26" w:rsidP="00741F26">
      <w:pPr>
        <w:autoSpaceDE w:val="0"/>
        <w:autoSpaceDN w:val="0"/>
        <w:adjustRightInd w:val="0"/>
        <w:rPr>
          <w:szCs w:val="22"/>
          <w:lang w:val="fr-CH" w:eastAsia="en-US"/>
        </w:rPr>
      </w:pPr>
      <w:r w:rsidRPr="00DE7E3B">
        <w:rPr>
          <w:szCs w:val="22"/>
          <w:lang w:val="fr-CH" w:eastAsia="en-US"/>
        </w:rPr>
        <w:t>Diego GRADIS, président exécutif, Rolle, Suisse</w:t>
      </w:r>
    </w:p>
    <w:p w14:paraId="10195B67" w14:textId="77777777" w:rsidR="00741F26" w:rsidRPr="00DE7E3B" w:rsidRDefault="00741F26" w:rsidP="00741F26">
      <w:pPr>
        <w:autoSpaceDE w:val="0"/>
        <w:autoSpaceDN w:val="0"/>
        <w:adjustRightInd w:val="0"/>
        <w:rPr>
          <w:szCs w:val="22"/>
          <w:lang w:val="fr-CH" w:eastAsia="en-US"/>
        </w:rPr>
      </w:pPr>
      <w:r w:rsidRPr="00DE7E3B">
        <w:rPr>
          <w:szCs w:val="22"/>
          <w:lang w:val="fr-CH" w:eastAsia="en-US"/>
        </w:rPr>
        <w:t>Christiane JOHANNOT-GRADIS (Mme), vice-président, Rolle, Suisse</w:t>
      </w:r>
    </w:p>
    <w:p w14:paraId="37D4392A" w14:textId="77777777" w:rsidR="00741F26" w:rsidRPr="00DE7E3B" w:rsidRDefault="00741F26" w:rsidP="00741F26">
      <w:pPr>
        <w:autoSpaceDE w:val="0"/>
        <w:autoSpaceDN w:val="0"/>
        <w:adjustRightInd w:val="0"/>
        <w:rPr>
          <w:szCs w:val="22"/>
          <w:lang w:val="fr-CH" w:eastAsia="en-US"/>
        </w:rPr>
      </w:pPr>
      <w:r w:rsidRPr="00DE7E3B">
        <w:rPr>
          <w:szCs w:val="22"/>
          <w:lang w:val="fr-CH" w:eastAsia="en-US"/>
        </w:rPr>
        <w:t>Leila GHASSEMI (Mme), Représentant, Rolle, Suisse</w:t>
      </w:r>
    </w:p>
    <w:p w14:paraId="63A1C351" w14:textId="77777777" w:rsidR="00741F26" w:rsidRPr="00DE7E3B" w:rsidRDefault="00741F26" w:rsidP="00741F26">
      <w:pPr>
        <w:autoSpaceDE w:val="0"/>
        <w:autoSpaceDN w:val="0"/>
        <w:adjustRightInd w:val="0"/>
        <w:rPr>
          <w:szCs w:val="22"/>
          <w:lang w:val="fr-CH" w:eastAsia="en-US"/>
        </w:rPr>
      </w:pPr>
      <w:r w:rsidRPr="00DE7E3B">
        <w:rPr>
          <w:szCs w:val="22"/>
          <w:lang w:val="fr-CH" w:eastAsia="en-US"/>
        </w:rPr>
        <w:t>Cyril GRADIS, Représentant, Rolle, Suisse</w:t>
      </w:r>
    </w:p>
    <w:p w14:paraId="4FCEEA11" w14:textId="77777777" w:rsidR="00741F26" w:rsidRPr="00DE7E3B" w:rsidRDefault="00741F26" w:rsidP="00741F26">
      <w:pPr>
        <w:autoSpaceDE w:val="0"/>
        <w:autoSpaceDN w:val="0"/>
        <w:adjustRightInd w:val="0"/>
        <w:rPr>
          <w:szCs w:val="22"/>
          <w:lang w:val="fr-CH" w:eastAsia="en-US"/>
        </w:rPr>
      </w:pPr>
      <w:r w:rsidRPr="00DE7E3B">
        <w:rPr>
          <w:szCs w:val="22"/>
          <w:lang w:val="fr-CH" w:eastAsia="en-US"/>
        </w:rPr>
        <w:t>Françoise KRILL (Mme), Représentant, Rolle, Suisse</w:t>
      </w:r>
    </w:p>
    <w:p w14:paraId="4FF680BE" w14:textId="77777777" w:rsidR="00741F26" w:rsidRPr="00DE7E3B" w:rsidRDefault="00741F26" w:rsidP="00741F26">
      <w:pPr>
        <w:autoSpaceDE w:val="0"/>
        <w:autoSpaceDN w:val="0"/>
        <w:adjustRightInd w:val="0"/>
        <w:rPr>
          <w:szCs w:val="22"/>
          <w:lang w:val="fr-CH" w:eastAsia="en-US"/>
        </w:rPr>
      </w:pPr>
      <w:r w:rsidRPr="00DE7E3B">
        <w:rPr>
          <w:szCs w:val="22"/>
          <w:lang w:val="fr-CH" w:eastAsia="en-US"/>
        </w:rPr>
        <w:t>Claire LAURANT (Mme), Représentant, Rolle, Suisse</w:t>
      </w:r>
    </w:p>
    <w:p w14:paraId="3EB5C873" w14:textId="77777777" w:rsidR="00741F26" w:rsidRPr="00DE7E3B" w:rsidRDefault="00741F26" w:rsidP="00741F26">
      <w:pPr>
        <w:autoSpaceDE w:val="0"/>
        <w:autoSpaceDN w:val="0"/>
        <w:adjustRightInd w:val="0"/>
        <w:rPr>
          <w:szCs w:val="22"/>
          <w:u w:val="single"/>
          <w:lang w:val="fr-CH" w:eastAsia="en-US"/>
        </w:rPr>
      </w:pPr>
    </w:p>
    <w:p w14:paraId="5ED7ABEF" w14:textId="77777777" w:rsidR="00741F26" w:rsidRPr="00DE7E3B" w:rsidRDefault="00741F26" w:rsidP="00741F26">
      <w:pPr>
        <w:autoSpaceDE w:val="0"/>
        <w:autoSpaceDN w:val="0"/>
        <w:adjustRightInd w:val="0"/>
        <w:rPr>
          <w:szCs w:val="22"/>
          <w:u w:val="single"/>
          <w:lang w:val="fr-CH" w:eastAsia="en-US"/>
        </w:rPr>
      </w:pPr>
    </w:p>
    <w:p w14:paraId="12EBC698" w14:textId="77777777" w:rsidR="00741F26" w:rsidRDefault="00741F26" w:rsidP="00741F26">
      <w:pPr>
        <w:rPr>
          <w:szCs w:val="22"/>
          <w:u w:val="single"/>
          <w:lang w:val="fr-CH"/>
        </w:rPr>
      </w:pPr>
      <w:r w:rsidRPr="00DE7E3B">
        <w:rPr>
          <w:szCs w:val="22"/>
          <w:u w:val="single"/>
          <w:lang w:val="fr-CH" w:eastAsia="en-US"/>
        </w:rPr>
        <w:t>Union internationale des éditeurs(UIE)/International Publishers Association (IPA)</w:t>
      </w:r>
    </w:p>
    <w:p w14:paraId="7A2E75BB" w14:textId="77777777" w:rsidR="00741F26" w:rsidRDefault="00741F26" w:rsidP="00741F26">
      <w:r>
        <w:t>Jens BAMMEL, Secretary General, Geneva</w:t>
      </w:r>
    </w:p>
    <w:p w14:paraId="63676FD5" w14:textId="77777777" w:rsidR="00741F26" w:rsidRDefault="00741F26" w:rsidP="00741F26"/>
    <w:p w14:paraId="123A239C" w14:textId="77777777" w:rsidR="00741F26" w:rsidRDefault="00741F26" w:rsidP="00741F26"/>
    <w:p w14:paraId="5B74DA5B" w14:textId="77777777" w:rsidR="00741F26" w:rsidRDefault="00741F26" w:rsidP="00741F26">
      <w:pPr>
        <w:keepNext/>
        <w:keepLines/>
        <w:rPr>
          <w:u w:val="single"/>
        </w:rPr>
      </w:pPr>
      <w:r>
        <w:rPr>
          <w:u w:val="single"/>
        </w:rPr>
        <w:t>World Women Inventors and Entrepreneurs Association (WWIEA)</w:t>
      </w:r>
    </w:p>
    <w:p w14:paraId="2CE9C83A" w14:textId="77777777" w:rsidR="00741F26" w:rsidRDefault="00741F26" w:rsidP="00741F26">
      <w:pPr>
        <w:keepNext/>
        <w:keepLines/>
      </w:pPr>
      <w:r>
        <w:t>HAN Mi Young, President, Seoul</w:t>
      </w:r>
    </w:p>
    <w:p w14:paraId="1FB31384" w14:textId="77777777" w:rsidR="00741F26" w:rsidRDefault="00741F26" w:rsidP="00741F26"/>
    <w:p w14:paraId="34007C81" w14:textId="77777777" w:rsidR="00741F26" w:rsidRDefault="00741F26" w:rsidP="00741F26"/>
    <w:p w14:paraId="11B53AA1" w14:textId="77777777" w:rsidR="00741F26" w:rsidRDefault="00741F26" w:rsidP="00741F26"/>
    <w:p w14:paraId="7096FD30" w14:textId="77777777" w:rsidR="00741F26" w:rsidRDefault="00741F26" w:rsidP="00741F26">
      <w:r>
        <w:br w:type="page"/>
      </w:r>
    </w:p>
    <w:p w14:paraId="6B7C1E4F" w14:textId="77777777" w:rsidR="00741F26" w:rsidRDefault="00741F26" w:rsidP="00741F26"/>
    <w:p w14:paraId="13A3B0EB" w14:textId="77777777" w:rsidR="00741F26" w:rsidRDefault="00741F26" w:rsidP="00741F26">
      <w:pPr>
        <w:keepNext/>
      </w:pPr>
      <w:r>
        <w:t>IV.</w:t>
      </w:r>
      <w:r>
        <w:tab/>
        <w:t xml:space="preserve"> </w:t>
      </w:r>
      <w:r>
        <w:rPr>
          <w:u w:val="single"/>
        </w:rPr>
        <w:t>BUREAU/OFFICERS</w:t>
      </w:r>
    </w:p>
    <w:p w14:paraId="09C6D05C" w14:textId="77777777" w:rsidR="00741F26" w:rsidRDefault="00741F26" w:rsidP="00741F26">
      <w:pPr>
        <w:keepNext/>
      </w:pPr>
    </w:p>
    <w:p w14:paraId="2B341A9C" w14:textId="77777777" w:rsidR="00741F26" w:rsidRDefault="00741F26" w:rsidP="00741F26">
      <w:pPr>
        <w:keepNext/>
      </w:pPr>
    </w:p>
    <w:p w14:paraId="08EDAD90" w14:textId="77777777" w:rsidR="00741F26" w:rsidRPr="000C0F61" w:rsidRDefault="00741F26" w:rsidP="00741F26">
      <w:pPr>
        <w:rPr>
          <w:u w:val="single"/>
        </w:rPr>
      </w:pPr>
      <w:r>
        <w:rPr>
          <w:u w:val="single"/>
        </w:rPr>
        <w:t>Président/Chair</w:t>
      </w:r>
      <w:r>
        <w:t>:</w:t>
      </w:r>
      <w:r>
        <w:tab/>
      </w:r>
      <w:r>
        <w:tab/>
      </w:r>
      <w:r>
        <w:tab/>
      </w:r>
      <w:r>
        <w:rPr>
          <w:bCs/>
          <w:szCs w:val="22"/>
        </w:rPr>
        <w:t>Alberto Pedro D’ALOTTO (Argentine/Argentina)</w:t>
      </w:r>
    </w:p>
    <w:p w14:paraId="21282D74" w14:textId="77777777" w:rsidR="00741F26" w:rsidRDefault="00741F26" w:rsidP="00741F26">
      <w:pPr>
        <w:keepNext/>
      </w:pPr>
    </w:p>
    <w:p w14:paraId="1D648133" w14:textId="77777777" w:rsidR="00741F26" w:rsidRPr="00E16C4F" w:rsidRDefault="00741F26" w:rsidP="00741F26">
      <w:pPr>
        <w:keepNext/>
      </w:pPr>
      <w:r w:rsidRPr="00E16C4F">
        <w:rPr>
          <w:u w:val="single"/>
        </w:rPr>
        <w:t>Vice-Présidents/Vice Chairs</w:t>
      </w:r>
      <w:r w:rsidRPr="00E16C4F">
        <w:t>:</w:t>
      </w:r>
      <w:r w:rsidRPr="00E16C4F">
        <w:tab/>
      </w:r>
      <w:r w:rsidRPr="00E16C4F">
        <w:rPr>
          <w:rFonts w:eastAsia="Times New Roman"/>
          <w:color w:val="000000"/>
          <w:szCs w:val="22"/>
          <w:lang w:eastAsia="en-US"/>
        </w:rPr>
        <w:t>Ahlam Sarah CHARIKHI (Ms.)</w:t>
      </w:r>
      <w:r w:rsidRPr="00E16C4F">
        <w:t xml:space="preserve"> (Algérie/Algeria)</w:t>
      </w:r>
      <w:r w:rsidRPr="00E16C4F">
        <w:br/>
      </w:r>
      <w:r w:rsidRPr="00E16C4F">
        <w:br/>
      </w:r>
      <w:r w:rsidRPr="00E16C4F">
        <w:tab/>
      </w:r>
      <w:r w:rsidRPr="00E16C4F">
        <w:tab/>
      </w:r>
      <w:r w:rsidRPr="00E16C4F">
        <w:tab/>
      </w:r>
      <w:r w:rsidRPr="00E16C4F">
        <w:tab/>
      </w:r>
      <w:r w:rsidRPr="00E16C4F">
        <w:tab/>
        <w:t>Todd REVES (États-Unis d’Amérique/United States of America)</w:t>
      </w:r>
    </w:p>
    <w:p w14:paraId="33BD5500" w14:textId="77777777" w:rsidR="00741F26" w:rsidRPr="00E16C4F" w:rsidRDefault="00741F26" w:rsidP="00741F26">
      <w:pPr>
        <w:keepNext/>
      </w:pPr>
    </w:p>
    <w:p w14:paraId="0172A1D1" w14:textId="77777777" w:rsidR="00741F26" w:rsidRPr="00DF19B5" w:rsidRDefault="00741F26" w:rsidP="00741F26">
      <w:pPr>
        <w:keepLines/>
      </w:pPr>
      <w:r w:rsidRPr="00DF19B5">
        <w:rPr>
          <w:u w:val="single"/>
        </w:rPr>
        <w:t>Secrétaire/Secretary</w:t>
      </w:r>
      <w:r w:rsidRPr="00DF19B5">
        <w:t>:</w:t>
      </w:r>
      <w:r w:rsidRPr="00DF19B5">
        <w:tab/>
      </w:r>
      <w:r w:rsidRPr="00DF19B5">
        <w:tab/>
        <w:t>Irfan BALOCH (OMPI/WIPO)</w:t>
      </w:r>
    </w:p>
    <w:p w14:paraId="25B686F9" w14:textId="77777777" w:rsidR="00741F26" w:rsidRPr="00DF19B5" w:rsidRDefault="00741F26" w:rsidP="00741F26">
      <w:pPr>
        <w:keepLines/>
      </w:pPr>
    </w:p>
    <w:p w14:paraId="6664D333" w14:textId="77777777" w:rsidR="00741F26" w:rsidRPr="00DF19B5" w:rsidRDefault="00741F26" w:rsidP="00741F26">
      <w:pPr>
        <w:keepLines/>
      </w:pPr>
    </w:p>
    <w:p w14:paraId="45074194" w14:textId="77777777" w:rsidR="00741F26" w:rsidRPr="00DF19B5" w:rsidRDefault="00741F26" w:rsidP="00741F26">
      <w:pPr>
        <w:keepLines/>
      </w:pPr>
    </w:p>
    <w:p w14:paraId="426B982B" w14:textId="77777777" w:rsidR="00741F26" w:rsidRPr="00DF19B5" w:rsidRDefault="00741F26" w:rsidP="00741F26">
      <w:pPr>
        <w:keepLines/>
      </w:pPr>
    </w:p>
    <w:p w14:paraId="34B97573" w14:textId="77777777" w:rsidR="00741F26" w:rsidRPr="00DF19B5" w:rsidRDefault="00741F26" w:rsidP="00741F26">
      <w:pPr>
        <w:keepNext/>
        <w:keepLines/>
        <w:ind w:left="567" w:hanging="567"/>
      </w:pPr>
      <w:r w:rsidRPr="00DF19B5">
        <w:t>V.</w:t>
      </w:r>
      <w:r w:rsidRPr="00DF19B5">
        <w:tab/>
      </w:r>
      <w:r w:rsidRPr="00DF19B5">
        <w:rPr>
          <w:u w:val="single"/>
        </w:rPr>
        <w:t>SECRÉTARIAT DE L’ORGANISATION MONDIALE DE LA PROPRIÉTÉ INTELLECTUELLE (OMPI)/SECRETARIAT OF THE WORLD INTELLECTUAL PROPERTY ORGANIZATION (WIPO)</w:t>
      </w:r>
    </w:p>
    <w:p w14:paraId="49DB8FB9" w14:textId="77777777" w:rsidR="00741F26" w:rsidRPr="00DF19B5" w:rsidRDefault="00741F26" w:rsidP="00741F26">
      <w:pPr>
        <w:keepNext/>
        <w:keepLines/>
      </w:pPr>
    </w:p>
    <w:p w14:paraId="072588F9" w14:textId="77777777" w:rsidR="00741F26" w:rsidRPr="00DF19B5" w:rsidRDefault="00741F26" w:rsidP="00741F26">
      <w:pPr>
        <w:keepNext/>
      </w:pPr>
    </w:p>
    <w:p w14:paraId="460466FD" w14:textId="77777777" w:rsidR="00741F26" w:rsidRPr="005564BF" w:rsidRDefault="00741F26" w:rsidP="00741F26">
      <w:pPr>
        <w:keepNext/>
      </w:pPr>
      <w:r w:rsidRPr="005564BF">
        <w:t>Francis GURRY, directeur général/Director General</w:t>
      </w:r>
    </w:p>
    <w:p w14:paraId="31EFCA08" w14:textId="77777777" w:rsidR="00741F26" w:rsidRPr="005564BF" w:rsidRDefault="00741F26" w:rsidP="00741F26">
      <w:pPr>
        <w:keepNext/>
      </w:pPr>
    </w:p>
    <w:p w14:paraId="572671BE" w14:textId="77777777" w:rsidR="00741F26" w:rsidRPr="005564BF" w:rsidRDefault="00741F26" w:rsidP="00741F26">
      <w:pPr>
        <w:keepNext/>
      </w:pPr>
      <w:r w:rsidRPr="005564BF">
        <w:t>Mario MATUS, vice-directeur général/Deputy Director General</w:t>
      </w:r>
    </w:p>
    <w:p w14:paraId="78E661E2" w14:textId="77777777" w:rsidR="00741F26" w:rsidRPr="005564BF" w:rsidRDefault="00741F26" w:rsidP="00741F26">
      <w:pPr>
        <w:keepNext/>
      </w:pPr>
    </w:p>
    <w:p w14:paraId="39460F77" w14:textId="77777777" w:rsidR="00741F26" w:rsidRDefault="00741F26" w:rsidP="00741F26">
      <w:pPr>
        <w:keepNext/>
        <w:rPr>
          <w:lang w:val="fr-FR"/>
        </w:rPr>
      </w:pPr>
      <w:r>
        <w:rPr>
          <w:lang w:val="fr-CH"/>
        </w:rPr>
        <w:t>Irfan BALO</w:t>
      </w:r>
      <w:r>
        <w:rPr>
          <w:lang w:val="fr-FR"/>
        </w:rPr>
        <w:t xml:space="preserve">CH,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 xml:space="preserve">/Secretary to the </w:t>
      </w:r>
      <w:r>
        <w:rPr>
          <w:iCs/>
          <w:lang w:val="fr-CH"/>
        </w:rPr>
        <w:t>Committee on Development and Intellectual Property (CDIP)</w:t>
      </w:r>
      <w:r>
        <w:rPr>
          <w:lang w:val="fr-CH"/>
        </w:rPr>
        <w:t xml:space="preserve"> and Director, Development </w:t>
      </w:r>
      <w:r>
        <w:rPr>
          <w:lang w:val="fr-FR"/>
        </w:rPr>
        <w:t>Agenda Coordination Division</w:t>
      </w:r>
    </w:p>
    <w:p w14:paraId="4FCC2584" w14:textId="77777777" w:rsidR="00741F26" w:rsidRDefault="00741F26" w:rsidP="00741F26">
      <w:pPr>
        <w:keepNext/>
        <w:rPr>
          <w:lang w:val="fr-FR"/>
        </w:rPr>
      </w:pPr>
    </w:p>
    <w:p w14:paraId="65C81843" w14:textId="77777777" w:rsidR="00741F26" w:rsidRDefault="00741F26" w:rsidP="00741F26">
      <w:pPr>
        <w:keepNext/>
        <w:rPr>
          <w:lang w:val="fr-CH"/>
        </w:rPr>
      </w:pPr>
      <w:r>
        <w:rPr>
          <w:lang w:val="fr-FR"/>
        </w:rPr>
        <w:t>Georges GHANDOUR, administrateur principal de programme, Division de la coordination du Plan d’action pour le développement</w:t>
      </w:r>
      <w:r>
        <w:rPr>
          <w:lang w:val="fr-CH"/>
        </w:rPr>
        <w:t>/Senior Program Officer, Development Agenda Coordination Division</w:t>
      </w:r>
    </w:p>
    <w:p w14:paraId="48579DFA" w14:textId="77777777" w:rsidR="00741F26" w:rsidRDefault="00741F26" w:rsidP="00741F26">
      <w:pPr>
        <w:keepNext/>
        <w:rPr>
          <w:lang w:val="fr-CH"/>
        </w:rPr>
      </w:pPr>
    </w:p>
    <w:p w14:paraId="64545F47" w14:textId="77777777" w:rsidR="00741F26" w:rsidRDefault="00741F26" w:rsidP="00741F26">
      <w:pPr>
        <w:keepNext/>
        <w:rPr>
          <w:lang w:val="fr-CH"/>
        </w:rPr>
      </w:pPr>
      <w:r>
        <w:rPr>
          <w:lang w:val="fr-CH"/>
        </w:rPr>
        <w:t xml:space="preserve">Farhad TARZI, administrateur de programme, </w:t>
      </w:r>
      <w:r>
        <w:rPr>
          <w:lang w:val="fr-FR"/>
        </w:rPr>
        <w:t>Division de la coordination du Plan d’action pour le développement</w:t>
      </w:r>
      <w:r>
        <w:rPr>
          <w:lang w:val="fr-CH"/>
        </w:rPr>
        <w:t>/Program Officer, Development Agenda Coordination Division</w:t>
      </w:r>
    </w:p>
    <w:p w14:paraId="13D8105F" w14:textId="77777777" w:rsidR="00741F26" w:rsidRDefault="00741F26" w:rsidP="00741F26">
      <w:pPr>
        <w:keepNext/>
        <w:rPr>
          <w:lang w:val="fr-CH"/>
        </w:rPr>
      </w:pPr>
    </w:p>
    <w:p w14:paraId="62F8BD5D" w14:textId="77777777" w:rsidR="00741F26" w:rsidRDefault="00741F26" w:rsidP="00741F26">
      <w:pPr>
        <w:keepNext/>
        <w:rPr>
          <w:lang w:val="fr-CH"/>
        </w:rPr>
      </w:pPr>
      <w:r>
        <w:rPr>
          <w:lang w:val="fr-CH"/>
        </w:rPr>
        <w:t xml:space="preserve">María Daniela LIZARZABURU AGUILAR (Ms.), administrateur adjoint chargé de l'appui au programme, </w:t>
      </w:r>
      <w:r>
        <w:rPr>
          <w:lang w:val="fr-FR"/>
        </w:rPr>
        <w:t>Division de la coordination du Plan d’action pour le développement</w:t>
      </w:r>
      <w:r>
        <w:rPr>
          <w:lang w:val="fr-CH"/>
        </w:rPr>
        <w:t>/Associate Program Support Officer, Development Agenda Coordination Division</w:t>
      </w:r>
    </w:p>
    <w:p w14:paraId="7B85831B" w14:textId="77777777" w:rsidR="00741F26" w:rsidRDefault="00741F26" w:rsidP="00741F26">
      <w:pPr>
        <w:pStyle w:val="Endofdocument-Annex"/>
        <w:keepNext/>
        <w:rPr>
          <w:lang w:val="fr-FR"/>
        </w:rPr>
      </w:pPr>
    </w:p>
    <w:p w14:paraId="4C039958" w14:textId="77777777" w:rsidR="00741F26" w:rsidRDefault="00741F26" w:rsidP="00741F26">
      <w:pPr>
        <w:pStyle w:val="Endofdocument-Annex"/>
        <w:rPr>
          <w:lang w:val="fr-FR"/>
        </w:rPr>
      </w:pPr>
    </w:p>
    <w:p w14:paraId="411EAC72" w14:textId="77777777" w:rsidR="00741F26" w:rsidRDefault="00741F26" w:rsidP="00741F26">
      <w:pPr>
        <w:pStyle w:val="Endofdocument-Annex"/>
        <w:rPr>
          <w:lang w:val="fr-FR"/>
        </w:rPr>
      </w:pPr>
    </w:p>
    <w:p w14:paraId="147BE3B7" w14:textId="0730521F" w:rsidR="00EF6F7E" w:rsidRPr="00741F26" w:rsidRDefault="00741F26" w:rsidP="00741F26">
      <w:pPr>
        <w:tabs>
          <w:tab w:val="left" w:pos="5670"/>
        </w:tabs>
        <w:spacing w:afterLines="50" w:after="120" w:line="340" w:lineRule="atLeast"/>
        <w:ind w:left="5534"/>
        <w:rPr>
          <w:rFonts w:ascii="KaiTi" w:eastAsia="KaiTi" w:hAnsi="KaiTi" w:cs="Cambria Math"/>
          <w:color w:val="000000"/>
          <w:sz w:val="21"/>
          <w:lang w:val="fr-FR"/>
        </w:rPr>
      </w:pPr>
      <w:r w:rsidRPr="00741F26">
        <w:rPr>
          <w:rFonts w:ascii="KaiTi" w:eastAsia="KaiTi" w:hAnsi="KaiTi" w:cs="Cambria Math"/>
          <w:color w:val="000000"/>
          <w:sz w:val="21"/>
          <w:lang w:val="fr-FR"/>
        </w:rPr>
        <w:t>[</w:t>
      </w:r>
      <w:r w:rsidR="00AE386E">
        <w:rPr>
          <w:rFonts w:ascii="KaiTi" w:eastAsia="KaiTi" w:hAnsi="KaiTi" w:cs="Cambria Math" w:hint="eastAsia"/>
          <w:color w:val="000000"/>
          <w:sz w:val="21"/>
          <w:lang w:val="fr-FR"/>
        </w:rPr>
        <w:t>附件和</w:t>
      </w:r>
      <w:r w:rsidRPr="00741F26">
        <w:rPr>
          <w:rFonts w:ascii="KaiTi" w:eastAsia="KaiTi" w:hAnsi="KaiTi" w:cs="Cambria Math" w:hint="eastAsia"/>
          <w:color w:val="000000"/>
          <w:sz w:val="21"/>
          <w:lang w:val="fr-FR"/>
        </w:rPr>
        <w:t>文件完</w:t>
      </w:r>
      <w:r w:rsidRPr="00741F26">
        <w:rPr>
          <w:rFonts w:ascii="KaiTi" w:eastAsia="KaiTi" w:hAnsi="KaiTi" w:cs="Cambria Math"/>
          <w:color w:val="000000"/>
          <w:sz w:val="21"/>
          <w:lang w:val="fr-FR"/>
        </w:rPr>
        <w:t>]</w:t>
      </w:r>
    </w:p>
    <w:sectPr w:rsidR="00EF6F7E" w:rsidRPr="00741F26" w:rsidSect="00DD382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D884" w14:textId="77777777" w:rsidR="007816F5" w:rsidRDefault="007816F5">
      <w:r>
        <w:separator/>
      </w:r>
    </w:p>
  </w:endnote>
  <w:endnote w:type="continuationSeparator" w:id="0">
    <w:p w14:paraId="0672D749" w14:textId="77777777" w:rsidR="007816F5" w:rsidRDefault="007816F5" w:rsidP="003B38C1">
      <w:r>
        <w:separator/>
      </w:r>
    </w:p>
    <w:p w14:paraId="7EB9B2EE" w14:textId="77777777" w:rsidR="007816F5" w:rsidRPr="003B38C1" w:rsidRDefault="007816F5" w:rsidP="003B38C1">
      <w:pPr>
        <w:spacing w:after="60"/>
        <w:rPr>
          <w:sz w:val="17"/>
        </w:rPr>
      </w:pPr>
      <w:r>
        <w:rPr>
          <w:sz w:val="17"/>
        </w:rPr>
        <w:t>[Endnote continued from previous page]</w:t>
      </w:r>
    </w:p>
  </w:endnote>
  <w:endnote w:type="continuationNotice" w:id="1">
    <w:p w14:paraId="18A62DC5" w14:textId="77777777" w:rsidR="007816F5" w:rsidRPr="003B38C1" w:rsidRDefault="007816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3D63" w14:textId="77777777" w:rsidR="007816F5" w:rsidRDefault="007816F5">
      <w:r>
        <w:separator/>
      </w:r>
    </w:p>
  </w:footnote>
  <w:footnote w:type="continuationSeparator" w:id="0">
    <w:p w14:paraId="526B636D" w14:textId="77777777" w:rsidR="007816F5" w:rsidRDefault="007816F5" w:rsidP="008B60B2">
      <w:r>
        <w:separator/>
      </w:r>
    </w:p>
    <w:p w14:paraId="7CD221DD" w14:textId="77777777" w:rsidR="007816F5" w:rsidRPr="00ED77FB" w:rsidRDefault="007816F5" w:rsidP="008B60B2">
      <w:pPr>
        <w:spacing w:after="60"/>
        <w:rPr>
          <w:sz w:val="17"/>
          <w:szCs w:val="17"/>
        </w:rPr>
      </w:pPr>
      <w:r w:rsidRPr="00ED77FB">
        <w:rPr>
          <w:sz w:val="17"/>
          <w:szCs w:val="17"/>
        </w:rPr>
        <w:t>[Footnote continued from previous page]</w:t>
      </w:r>
    </w:p>
  </w:footnote>
  <w:footnote w:type="continuationNotice" w:id="1">
    <w:p w14:paraId="13FE2F8F" w14:textId="77777777" w:rsidR="007816F5" w:rsidRPr="00ED77FB" w:rsidRDefault="007816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F382" w14:textId="6741C24B" w:rsidR="007816F5" w:rsidRPr="00741F26" w:rsidRDefault="007816F5" w:rsidP="004106F0">
    <w:pPr>
      <w:jc w:val="right"/>
      <w:rPr>
        <w:rFonts w:ascii="SimSun" w:hAnsi="SimSun"/>
        <w:sz w:val="21"/>
      </w:rPr>
    </w:pPr>
    <w:bookmarkStart w:id="6" w:name="Code2"/>
    <w:bookmarkEnd w:id="6"/>
    <w:r w:rsidRPr="00741F26">
      <w:rPr>
        <w:rFonts w:ascii="SimSun" w:hAnsi="SimSun"/>
        <w:sz w:val="21"/>
      </w:rPr>
      <w:t>CDIP/15/8</w:t>
    </w:r>
  </w:p>
  <w:p w14:paraId="4E6690FA" w14:textId="77777777" w:rsidR="007816F5" w:rsidRPr="00741F26" w:rsidRDefault="007816F5" w:rsidP="00477D6B">
    <w:pPr>
      <w:jc w:val="right"/>
      <w:rPr>
        <w:rFonts w:ascii="SimSun" w:hAnsi="SimSun"/>
        <w:sz w:val="21"/>
      </w:rPr>
    </w:pPr>
    <w:r w:rsidRPr="00741F26">
      <w:rPr>
        <w:rFonts w:ascii="SimSun" w:hAnsi="SimSun" w:hint="eastAsia"/>
        <w:sz w:val="21"/>
      </w:rPr>
      <w:t>第</w:t>
    </w:r>
    <w:r w:rsidRPr="00741F26">
      <w:rPr>
        <w:rFonts w:ascii="SimSun" w:hAnsi="SimSun"/>
        <w:sz w:val="21"/>
      </w:rPr>
      <w:fldChar w:fldCharType="begin"/>
    </w:r>
    <w:r w:rsidRPr="00741F26">
      <w:rPr>
        <w:rFonts w:ascii="SimSun" w:hAnsi="SimSun"/>
        <w:sz w:val="21"/>
      </w:rPr>
      <w:instrText xml:space="preserve"> PAGE  \* MERGEFORMAT </w:instrText>
    </w:r>
    <w:r w:rsidRPr="00741F26">
      <w:rPr>
        <w:rFonts w:ascii="SimSun" w:hAnsi="SimSun"/>
        <w:sz w:val="21"/>
      </w:rPr>
      <w:fldChar w:fldCharType="separate"/>
    </w:r>
    <w:r w:rsidR="00C40223">
      <w:rPr>
        <w:rFonts w:ascii="SimSun" w:hAnsi="SimSun"/>
        <w:noProof/>
        <w:sz w:val="21"/>
      </w:rPr>
      <w:t>76</w:t>
    </w:r>
    <w:r w:rsidRPr="00741F26">
      <w:rPr>
        <w:rFonts w:ascii="SimSun" w:hAnsi="SimSun"/>
        <w:noProof/>
        <w:sz w:val="21"/>
      </w:rPr>
      <w:fldChar w:fldCharType="end"/>
    </w:r>
    <w:r w:rsidRPr="00741F26">
      <w:rPr>
        <w:rFonts w:ascii="SimSun" w:hAnsi="SimSun" w:hint="eastAsia"/>
        <w:noProof/>
        <w:sz w:val="21"/>
      </w:rPr>
      <w:t>页</w:t>
    </w:r>
  </w:p>
  <w:p w14:paraId="4FD49CFD" w14:textId="77777777" w:rsidR="007816F5" w:rsidRDefault="007816F5" w:rsidP="00477D6B">
    <w:pPr>
      <w:jc w:val="right"/>
      <w:rPr>
        <w:rFonts w:ascii="SimSun" w:hAnsi="SimSun"/>
        <w:sz w:val="21"/>
      </w:rPr>
    </w:pPr>
  </w:p>
  <w:p w14:paraId="73873C08" w14:textId="77777777" w:rsidR="007816F5" w:rsidRPr="00741F26" w:rsidRDefault="007816F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FA8D" w14:textId="593E161F" w:rsidR="007816F5" w:rsidRPr="00741F26" w:rsidRDefault="007816F5" w:rsidP="00741F26">
    <w:pPr>
      <w:pStyle w:val="ab"/>
      <w:jc w:val="right"/>
      <w:rPr>
        <w:rFonts w:ascii="SimSun" w:hAnsi="SimSun"/>
        <w:sz w:val="21"/>
      </w:rPr>
    </w:pPr>
    <w:r w:rsidRPr="00741F26">
      <w:rPr>
        <w:rFonts w:ascii="SimSun" w:hAnsi="SimSun"/>
        <w:sz w:val="21"/>
      </w:rPr>
      <w:t>CDIP/15/8</w:t>
    </w:r>
  </w:p>
  <w:p w14:paraId="564BD4EE" w14:textId="77777777" w:rsidR="007816F5" w:rsidRDefault="007816F5" w:rsidP="00741F26">
    <w:pPr>
      <w:pStyle w:val="ab"/>
      <w:jc w:val="right"/>
      <w:rPr>
        <w:rFonts w:ascii="SimSun" w:hAnsi="SimSun"/>
        <w:noProof/>
        <w:sz w:val="21"/>
      </w:rPr>
    </w:pPr>
    <w:proofErr w:type="gramStart"/>
    <w:r w:rsidRPr="00741F26">
      <w:rPr>
        <w:rFonts w:ascii="SimSun" w:hAnsi="SimSun"/>
        <w:sz w:val="21"/>
      </w:rPr>
      <w:t>附件第</w:t>
    </w:r>
    <w:proofErr w:type="gramEnd"/>
    <w:sdt>
      <w:sdtPr>
        <w:rPr>
          <w:rFonts w:ascii="SimSun" w:hAnsi="SimSun"/>
          <w:sz w:val="21"/>
        </w:rPr>
        <w:id w:val="1748997377"/>
        <w:docPartObj>
          <w:docPartGallery w:val="Page Numbers (Top of Page)"/>
          <w:docPartUnique/>
        </w:docPartObj>
      </w:sdtPr>
      <w:sdtEndPr>
        <w:rPr>
          <w:noProof/>
        </w:rPr>
      </w:sdtEndPr>
      <w:sdtContent>
        <w:r w:rsidRPr="00741F26">
          <w:rPr>
            <w:rFonts w:ascii="SimSun" w:hAnsi="SimSun"/>
            <w:sz w:val="21"/>
          </w:rPr>
          <w:fldChar w:fldCharType="begin"/>
        </w:r>
        <w:r w:rsidRPr="00741F26">
          <w:rPr>
            <w:rFonts w:ascii="SimSun" w:hAnsi="SimSun"/>
            <w:sz w:val="21"/>
          </w:rPr>
          <w:instrText xml:space="preserve"> PAGE   \* MERGEFORMAT </w:instrText>
        </w:r>
        <w:r w:rsidRPr="00741F26">
          <w:rPr>
            <w:rFonts w:ascii="SimSun" w:hAnsi="SimSun"/>
            <w:sz w:val="21"/>
          </w:rPr>
          <w:fldChar w:fldCharType="separate"/>
        </w:r>
        <w:r w:rsidR="00C40223">
          <w:rPr>
            <w:rFonts w:ascii="SimSun" w:hAnsi="SimSun"/>
            <w:noProof/>
            <w:sz w:val="21"/>
          </w:rPr>
          <w:t>21</w:t>
        </w:r>
        <w:r w:rsidRPr="00741F26">
          <w:rPr>
            <w:rFonts w:ascii="SimSun" w:hAnsi="SimSun"/>
            <w:noProof/>
            <w:sz w:val="21"/>
          </w:rPr>
          <w:fldChar w:fldCharType="end"/>
        </w:r>
        <w:r w:rsidRPr="00741F26">
          <w:rPr>
            <w:rFonts w:ascii="SimSun" w:hAnsi="SimSun"/>
            <w:noProof/>
            <w:sz w:val="21"/>
          </w:rPr>
          <w:t>页</w:t>
        </w:r>
      </w:sdtContent>
    </w:sdt>
  </w:p>
  <w:p w14:paraId="25DED49F" w14:textId="77777777" w:rsidR="007816F5" w:rsidRDefault="007816F5" w:rsidP="00741F26">
    <w:pPr>
      <w:pStyle w:val="ab"/>
      <w:jc w:val="right"/>
      <w:rPr>
        <w:rFonts w:ascii="SimSun" w:hAnsi="SimSun"/>
        <w:noProof/>
        <w:sz w:val="21"/>
      </w:rPr>
    </w:pPr>
  </w:p>
  <w:p w14:paraId="68F3BED6" w14:textId="77777777" w:rsidR="007816F5" w:rsidRPr="00741F26" w:rsidRDefault="007816F5" w:rsidP="00741F26">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C922" w14:textId="1D98941A" w:rsidR="007816F5" w:rsidRPr="00741F26" w:rsidRDefault="007816F5">
    <w:pPr>
      <w:pStyle w:val="ab"/>
      <w:jc w:val="right"/>
      <w:rPr>
        <w:rFonts w:ascii="SimSun" w:hAnsi="SimSun"/>
        <w:sz w:val="21"/>
      </w:rPr>
    </w:pPr>
    <w:r w:rsidRPr="00741F26">
      <w:rPr>
        <w:rFonts w:ascii="SimSun" w:hAnsi="SimSun"/>
        <w:sz w:val="21"/>
      </w:rPr>
      <w:t>CDIP/15/8</w:t>
    </w:r>
  </w:p>
  <w:p w14:paraId="29228619" w14:textId="3AE8BCBB" w:rsidR="007816F5" w:rsidRDefault="007816F5" w:rsidP="00741F26">
    <w:pPr>
      <w:pStyle w:val="ab"/>
      <w:jc w:val="right"/>
      <w:rPr>
        <w:rFonts w:ascii="SimSun" w:hAnsi="SimSun"/>
        <w:sz w:val="21"/>
      </w:rPr>
    </w:pPr>
    <w:r w:rsidRPr="00741F26">
      <w:rPr>
        <w:rFonts w:ascii="SimSun" w:hAnsi="SimSun"/>
        <w:sz w:val="21"/>
      </w:rPr>
      <w:t>附</w:t>
    </w:r>
    <w:r>
      <w:rPr>
        <w:rFonts w:ascii="SimSun" w:hAnsi="SimSun" w:hint="eastAsia"/>
        <w:sz w:val="21"/>
      </w:rPr>
      <w:t xml:space="preserve">　</w:t>
    </w:r>
    <w:r w:rsidRPr="00741F26">
      <w:rPr>
        <w:rFonts w:ascii="SimSun" w:hAnsi="SimSun"/>
        <w:sz w:val="21"/>
      </w:rPr>
      <w:t>件</w:t>
    </w:r>
  </w:p>
  <w:p w14:paraId="0D9D32F8" w14:textId="77777777" w:rsidR="007816F5" w:rsidRDefault="007816F5" w:rsidP="00741F26">
    <w:pPr>
      <w:pStyle w:val="ab"/>
      <w:jc w:val="right"/>
      <w:rPr>
        <w:rFonts w:ascii="SimSun" w:hAnsi="SimSun"/>
        <w:sz w:val="21"/>
      </w:rPr>
    </w:pPr>
  </w:p>
  <w:p w14:paraId="62B9102F" w14:textId="77777777" w:rsidR="007816F5" w:rsidRPr="00741F26" w:rsidRDefault="007816F5" w:rsidP="00741F26">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E5EBBC"/>
    <w:multiLevelType w:val="hybridMultilevel"/>
    <w:tmpl w:val="F99477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9">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5C03A7C"/>
    <w:multiLevelType w:val="hybridMultilevel"/>
    <w:tmpl w:val="C76E6682"/>
    <w:lvl w:ilvl="0" w:tplc="92FEAE5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5">
    <w:nsid w:val="72057F29"/>
    <w:multiLevelType w:val="hybridMultilevel"/>
    <w:tmpl w:val="785E27EE"/>
    <w:lvl w:ilvl="0" w:tplc="A00C87C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3"/>
  </w:num>
  <w:num w:numId="9">
    <w:abstractNumId w:val="0"/>
  </w:num>
  <w:num w:numId="10">
    <w:abstractNumId w:val="15"/>
  </w:num>
  <w:num w:numId="11">
    <w:abstractNumId w:val="2"/>
  </w:num>
  <w:num w:numId="12">
    <w:abstractNumId w:val="8"/>
  </w:num>
  <w:num w:numId="13">
    <w:abstractNumId w:val="2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11"/>
  </w:num>
  <w:num w:numId="26">
    <w:abstractNumId w:val="17"/>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7"/>
  </w:num>
  <w:num w:numId="29">
    <w:abstractNumId w:val="7"/>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
  </w:num>
  <w:num w:numId="42">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9"/>
  </w:num>
  <w:num w:numId="4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670"/>
    <w:rsid w:val="00003FE5"/>
    <w:rsid w:val="00006A25"/>
    <w:rsid w:val="00011DD4"/>
    <w:rsid w:val="000138E1"/>
    <w:rsid w:val="00015516"/>
    <w:rsid w:val="000169F2"/>
    <w:rsid w:val="000210D2"/>
    <w:rsid w:val="00021849"/>
    <w:rsid w:val="00023497"/>
    <w:rsid w:val="00024B30"/>
    <w:rsid w:val="00025C1C"/>
    <w:rsid w:val="000263A7"/>
    <w:rsid w:val="00026FEA"/>
    <w:rsid w:val="00027178"/>
    <w:rsid w:val="000276EA"/>
    <w:rsid w:val="00027DBB"/>
    <w:rsid w:val="0003302B"/>
    <w:rsid w:val="0003377E"/>
    <w:rsid w:val="00033D5E"/>
    <w:rsid w:val="0003459D"/>
    <w:rsid w:val="00034BE4"/>
    <w:rsid w:val="0003666C"/>
    <w:rsid w:val="0003781B"/>
    <w:rsid w:val="00040D50"/>
    <w:rsid w:val="000419CF"/>
    <w:rsid w:val="00042BC2"/>
    <w:rsid w:val="0004354D"/>
    <w:rsid w:val="0004387C"/>
    <w:rsid w:val="00043CAA"/>
    <w:rsid w:val="00043DE3"/>
    <w:rsid w:val="000453B0"/>
    <w:rsid w:val="000504DA"/>
    <w:rsid w:val="00050B5F"/>
    <w:rsid w:val="000518F7"/>
    <w:rsid w:val="0005362E"/>
    <w:rsid w:val="00054DF4"/>
    <w:rsid w:val="00056A29"/>
    <w:rsid w:val="00057025"/>
    <w:rsid w:val="00060E25"/>
    <w:rsid w:val="0006163E"/>
    <w:rsid w:val="00061FBE"/>
    <w:rsid w:val="0006392C"/>
    <w:rsid w:val="00063DC0"/>
    <w:rsid w:val="00065D06"/>
    <w:rsid w:val="0006677B"/>
    <w:rsid w:val="000679FD"/>
    <w:rsid w:val="000714E6"/>
    <w:rsid w:val="00072D59"/>
    <w:rsid w:val="00075432"/>
    <w:rsid w:val="0007720A"/>
    <w:rsid w:val="000773CE"/>
    <w:rsid w:val="00077914"/>
    <w:rsid w:val="00080A7D"/>
    <w:rsid w:val="00082F78"/>
    <w:rsid w:val="00083002"/>
    <w:rsid w:val="00083858"/>
    <w:rsid w:val="0008460E"/>
    <w:rsid w:val="0008497B"/>
    <w:rsid w:val="00085302"/>
    <w:rsid w:val="00087BC4"/>
    <w:rsid w:val="00091408"/>
    <w:rsid w:val="00091EFD"/>
    <w:rsid w:val="00092137"/>
    <w:rsid w:val="00094D7F"/>
    <w:rsid w:val="00095DB7"/>
    <w:rsid w:val="00096117"/>
    <w:rsid w:val="000968ED"/>
    <w:rsid w:val="000A0421"/>
    <w:rsid w:val="000A392F"/>
    <w:rsid w:val="000A3D5B"/>
    <w:rsid w:val="000A4EDA"/>
    <w:rsid w:val="000A4FB9"/>
    <w:rsid w:val="000A5264"/>
    <w:rsid w:val="000A6E23"/>
    <w:rsid w:val="000A7BF4"/>
    <w:rsid w:val="000B02E2"/>
    <w:rsid w:val="000B0696"/>
    <w:rsid w:val="000B1090"/>
    <w:rsid w:val="000B1D74"/>
    <w:rsid w:val="000B1E82"/>
    <w:rsid w:val="000B25A5"/>
    <w:rsid w:val="000B37C5"/>
    <w:rsid w:val="000B5A87"/>
    <w:rsid w:val="000B7148"/>
    <w:rsid w:val="000B7308"/>
    <w:rsid w:val="000B7B45"/>
    <w:rsid w:val="000C0749"/>
    <w:rsid w:val="000C0DBB"/>
    <w:rsid w:val="000C3645"/>
    <w:rsid w:val="000C4FA5"/>
    <w:rsid w:val="000C5094"/>
    <w:rsid w:val="000C602F"/>
    <w:rsid w:val="000C6501"/>
    <w:rsid w:val="000C6644"/>
    <w:rsid w:val="000C6ECC"/>
    <w:rsid w:val="000C7AE6"/>
    <w:rsid w:val="000C7BDD"/>
    <w:rsid w:val="000C7C66"/>
    <w:rsid w:val="000C7DCF"/>
    <w:rsid w:val="000D3859"/>
    <w:rsid w:val="000D3B71"/>
    <w:rsid w:val="000D5BA6"/>
    <w:rsid w:val="000D606C"/>
    <w:rsid w:val="000E10B4"/>
    <w:rsid w:val="000E244A"/>
    <w:rsid w:val="000E36BD"/>
    <w:rsid w:val="000E5029"/>
    <w:rsid w:val="000E64B3"/>
    <w:rsid w:val="000E79C4"/>
    <w:rsid w:val="000F094E"/>
    <w:rsid w:val="000F0A27"/>
    <w:rsid w:val="000F1707"/>
    <w:rsid w:val="000F1843"/>
    <w:rsid w:val="000F2EA3"/>
    <w:rsid w:val="000F33A0"/>
    <w:rsid w:val="000F5E56"/>
    <w:rsid w:val="00100451"/>
    <w:rsid w:val="00100D2C"/>
    <w:rsid w:val="001019AD"/>
    <w:rsid w:val="001025D0"/>
    <w:rsid w:val="00103245"/>
    <w:rsid w:val="001039DF"/>
    <w:rsid w:val="001042DC"/>
    <w:rsid w:val="00104AA6"/>
    <w:rsid w:val="00105562"/>
    <w:rsid w:val="00112EFF"/>
    <w:rsid w:val="00114265"/>
    <w:rsid w:val="00114C8D"/>
    <w:rsid w:val="001151B1"/>
    <w:rsid w:val="00115720"/>
    <w:rsid w:val="00115CC4"/>
    <w:rsid w:val="00121AD1"/>
    <w:rsid w:val="001228B4"/>
    <w:rsid w:val="00122CC1"/>
    <w:rsid w:val="001241D5"/>
    <w:rsid w:val="001263B7"/>
    <w:rsid w:val="0012678F"/>
    <w:rsid w:val="0012755C"/>
    <w:rsid w:val="00130CB4"/>
    <w:rsid w:val="00135693"/>
    <w:rsid w:val="001362EE"/>
    <w:rsid w:val="001369BA"/>
    <w:rsid w:val="001369D9"/>
    <w:rsid w:val="00141556"/>
    <w:rsid w:val="00143DA1"/>
    <w:rsid w:val="001450EB"/>
    <w:rsid w:val="0014513B"/>
    <w:rsid w:val="0014705A"/>
    <w:rsid w:val="00147B2A"/>
    <w:rsid w:val="00147D5E"/>
    <w:rsid w:val="00147DF0"/>
    <w:rsid w:val="00151093"/>
    <w:rsid w:val="0015300C"/>
    <w:rsid w:val="001537AD"/>
    <w:rsid w:val="00154069"/>
    <w:rsid w:val="001548FA"/>
    <w:rsid w:val="00154EFD"/>
    <w:rsid w:val="0015629D"/>
    <w:rsid w:val="0015647C"/>
    <w:rsid w:val="00156B8B"/>
    <w:rsid w:val="00156C77"/>
    <w:rsid w:val="001572AC"/>
    <w:rsid w:val="0016047D"/>
    <w:rsid w:val="00160770"/>
    <w:rsid w:val="00163190"/>
    <w:rsid w:val="0016563F"/>
    <w:rsid w:val="00165F3F"/>
    <w:rsid w:val="0016719E"/>
    <w:rsid w:val="001677FD"/>
    <w:rsid w:val="0017126A"/>
    <w:rsid w:val="00171AB6"/>
    <w:rsid w:val="00171C83"/>
    <w:rsid w:val="001810C8"/>
    <w:rsid w:val="001832A6"/>
    <w:rsid w:val="001833B3"/>
    <w:rsid w:val="0018573B"/>
    <w:rsid w:val="0018578C"/>
    <w:rsid w:val="00185836"/>
    <w:rsid w:val="001864C6"/>
    <w:rsid w:val="00186CC5"/>
    <w:rsid w:val="00192108"/>
    <w:rsid w:val="001932EE"/>
    <w:rsid w:val="00195D0D"/>
    <w:rsid w:val="001967FF"/>
    <w:rsid w:val="0019776D"/>
    <w:rsid w:val="001A1598"/>
    <w:rsid w:val="001A25F2"/>
    <w:rsid w:val="001A2639"/>
    <w:rsid w:val="001A28AA"/>
    <w:rsid w:val="001A28F2"/>
    <w:rsid w:val="001A29D4"/>
    <w:rsid w:val="001A4A05"/>
    <w:rsid w:val="001A605E"/>
    <w:rsid w:val="001A68C2"/>
    <w:rsid w:val="001B0173"/>
    <w:rsid w:val="001B2C75"/>
    <w:rsid w:val="001B2DF7"/>
    <w:rsid w:val="001B344D"/>
    <w:rsid w:val="001B71D3"/>
    <w:rsid w:val="001C2541"/>
    <w:rsid w:val="001C2A8E"/>
    <w:rsid w:val="001C4BA7"/>
    <w:rsid w:val="001C4D13"/>
    <w:rsid w:val="001C51B2"/>
    <w:rsid w:val="001C520C"/>
    <w:rsid w:val="001C59CF"/>
    <w:rsid w:val="001C5BCA"/>
    <w:rsid w:val="001C64D3"/>
    <w:rsid w:val="001C7054"/>
    <w:rsid w:val="001D193B"/>
    <w:rsid w:val="001D3565"/>
    <w:rsid w:val="001E1B6F"/>
    <w:rsid w:val="001E314A"/>
    <w:rsid w:val="001E526D"/>
    <w:rsid w:val="001E5434"/>
    <w:rsid w:val="001E71BA"/>
    <w:rsid w:val="001E737A"/>
    <w:rsid w:val="001E74BE"/>
    <w:rsid w:val="001F0EC9"/>
    <w:rsid w:val="001F1D23"/>
    <w:rsid w:val="001F432B"/>
    <w:rsid w:val="001F4D51"/>
    <w:rsid w:val="001F6F23"/>
    <w:rsid w:val="002005E3"/>
    <w:rsid w:val="002037F0"/>
    <w:rsid w:val="00210AA3"/>
    <w:rsid w:val="00210FBD"/>
    <w:rsid w:val="00211B00"/>
    <w:rsid w:val="00213B17"/>
    <w:rsid w:val="00213DB5"/>
    <w:rsid w:val="0021513B"/>
    <w:rsid w:val="00216A8D"/>
    <w:rsid w:val="002222B2"/>
    <w:rsid w:val="00222595"/>
    <w:rsid w:val="00223416"/>
    <w:rsid w:val="00225A3D"/>
    <w:rsid w:val="002271CE"/>
    <w:rsid w:val="00230465"/>
    <w:rsid w:val="00231388"/>
    <w:rsid w:val="002334CC"/>
    <w:rsid w:val="00233659"/>
    <w:rsid w:val="00235B0C"/>
    <w:rsid w:val="00237FD7"/>
    <w:rsid w:val="0024032A"/>
    <w:rsid w:val="00241E98"/>
    <w:rsid w:val="002428FC"/>
    <w:rsid w:val="002434F9"/>
    <w:rsid w:val="00244385"/>
    <w:rsid w:val="00245774"/>
    <w:rsid w:val="00245CED"/>
    <w:rsid w:val="00246F7B"/>
    <w:rsid w:val="0024706F"/>
    <w:rsid w:val="00247641"/>
    <w:rsid w:val="00247EBB"/>
    <w:rsid w:val="0025081C"/>
    <w:rsid w:val="0025408C"/>
    <w:rsid w:val="00260609"/>
    <w:rsid w:val="00260B91"/>
    <w:rsid w:val="00262E90"/>
    <w:rsid w:val="00263208"/>
    <w:rsid w:val="002634C4"/>
    <w:rsid w:val="00263531"/>
    <w:rsid w:val="00263FF2"/>
    <w:rsid w:val="00271395"/>
    <w:rsid w:val="002726E9"/>
    <w:rsid w:val="00273A6B"/>
    <w:rsid w:val="00274303"/>
    <w:rsid w:val="002753F0"/>
    <w:rsid w:val="00281AA5"/>
    <w:rsid w:val="0028354C"/>
    <w:rsid w:val="00283B78"/>
    <w:rsid w:val="00285D5F"/>
    <w:rsid w:val="00290062"/>
    <w:rsid w:val="00290BA0"/>
    <w:rsid w:val="002928D3"/>
    <w:rsid w:val="002930AF"/>
    <w:rsid w:val="00293123"/>
    <w:rsid w:val="0029406F"/>
    <w:rsid w:val="0029458C"/>
    <w:rsid w:val="002950D9"/>
    <w:rsid w:val="002958E5"/>
    <w:rsid w:val="00295E6C"/>
    <w:rsid w:val="002962E0"/>
    <w:rsid w:val="002A0914"/>
    <w:rsid w:val="002A1116"/>
    <w:rsid w:val="002A17D6"/>
    <w:rsid w:val="002A196D"/>
    <w:rsid w:val="002A231B"/>
    <w:rsid w:val="002A2556"/>
    <w:rsid w:val="002A4AAB"/>
    <w:rsid w:val="002A4D3C"/>
    <w:rsid w:val="002A7D3B"/>
    <w:rsid w:val="002B18DD"/>
    <w:rsid w:val="002B1F7A"/>
    <w:rsid w:val="002B2DB9"/>
    <w:rsid w:val="002B5095"/>
    <w:rsid w:val="002B64BD"/>
    <w:rsid w:val="002C01B6"/>
    <w:rsid w:val="002C02EF"/>
    <w:rsid w:val="002C1C86"/>
    <w:rsid w:val="002C4D5F"/>
    <w:rsid w:val="002C6130"/>
    <w:rsid w:val="002C6FEF"/>
    <w:rsid w:val="002C7A74"/>
    <w:rsid w:val="002D2891"/>
    <w:rsid w:val="002D2ADE"/>
    <w:rsid w:val="002D4605"/>
    <w:rsid w:val="002D5464"/>
    <w:rsid w:val="002D5A80"/>
    <w:rsid w:val="002D6946"/>
    <w:rsid w:val="002D7128"/>
    <w:rsid w:val="002D74F3"/>
    <w:rsid w:val="002E1323"/>
    <w:rsid w:val="002E1CFC"/>
    <w:rsid w:val="002E1D65"/>
    <w:rsid w:val="002E1ED4"/>
    <w:rsid w:val="002E4E32"/>
    <w:rsid w:val="002E734A"/>
    <w:rsid w:val="002E7BAE"/>
    <w:rsid w:val="002F19B2"/>
    <w:rsid w:val="002F1FE6"/>
    <w:rsid w:val="002F2246"/>
    <w:rsid w:val="002F4E68"/>
    <w:rsid w:val="002F5664"/>
    <w:rsid w:val="002F5B34"/>
    <w:rsid w:val="002F5B63"/>
    <w:rsid w:val="002F60C5"/>
    <w:rsid w:val="002F68C9"/>
    <w:rsid w:val="002F69B0"/>
    <w:rsid w:val="00301219"/>
    <w:rsid w:val="0030170E"/>
    <w:rsid w:val="00302466"/>
    <w:rsid w:val="00303779"/>
    <w:rsid w:val="00304C2D"/>
    <w:rsid w:val="00304E1D"/>
    <w:rsid w:val="00305DD5"/>
    <w:rsid w:val="0030724E"/>
    <w:rsid w:val="003128FE"/>
    <w:rsid w:val="00312F7F"/>
    <w:rsid w:val="00313DE2"/>
    <w:rsid w:val="00315092"/>
    <w:rsid w:val="00316430"/>
    <w:rsid w:val="00317FA1"/>
    <w:rsid w:val="003207E8"/>
    <w:rsid w:val="00321DB5"/>
    <w:rsid w:val="00323509"/>
    <w:rsid w:val="00325AA6"/>
    <w:rsid w:val="003261DF"/>
    <w:rsid w:val="003269BA"/>
    <w:rsid w:val="00327AF4"/>
    <w:rsid w:val="003320B5"/>
    <w:rsid w:val="0033478F"/>
    <w:rsid w:val="00340AAD"/>
    <w:rsid w:val="00340CE8"/>
    <w:rsid w:val="00341A0A"/>
    <w:rsid w:val="00342049"/>
    <w:rsid w:val="00345CAC"/>
    <w:rsid w:val="00350623"/>
    <w:rsid w:val="003510CC"/>
    <w:rsid w:val="00351C72"/>
    <w:rsid w:val="00352BFE"/>
    <w:rsid w:val="00353983"/>
    <w:rsid w:val="003543CB"/>
    <w:rsid w:val="00356627"/>
    <w:rsid w:val="00356F0E"/>
    <w:rsid w:val="00361450"/>
    <w:rsid w:val="003624CA"/>
    <w:rsid w:val="003627FA"/>
    <w:rsid w:val="00365AD1"/>
    <w:rsid w:val="003673CF"/>
    <w:rsid w:val="00371088"/>
    <w:rsid w:val="00373566"/>
    <w:rsid w:val="003745CA"/>
    <w:rsid w:val="00375369"/>
    <w:rsid w:val="00376AA2"/>
    <w:rsid w:val="00377B27"/>
    <w:rsid w:val="00377B7E"/>
    <w:rsid w:val="00380929"/>
    <w:rsid w:val="00383DBD"/>
    <w:rsid w:val="003845C1"/>
    <w:rsid w:val="00385B9C"/>
    <w:rsid w:val="0038695E"/>
    <w:rsid w:val="003906D2"/>
    <w:rsid w:val="00390E1B"/>
    <w:rsid w:val="00391815"/>
    <w:rsid w:val="003928A0"/>
    <w:rsid w:val="003936F4"/>
    <w:rsid w:val="00394258"/>
    <w:rsid w:val="003951AE"/>
    <w:rsid w:val="00396E29"/>
    <w:rsid w:val="003972C2"/>
    <w:rsid w:val="00397943"/>
    <w:rsid w:val="00397B77"/>
    <w:rsid w:val="003A08E5"/>
    <w:rsid w:val="003A0C24"/>
    <w:rsid w:val="003A22B6"/>
    <w:rsid w:val="003A4897"/>
    <w:rsid w:val="003A559D"/>
    <w:rsid w:val="003A6F89"/>
    <w:rsid w:val="003A7628"/>
    <w:rsid w:val="003B038C"/>
    <w:rsid w:val="003B098E"/>
    <w:rsid w:val="003B38C1"/>
    <w:rsid w:val="003B57D2"/>
    <w:rsid w:val="003C37AD"/>
    <w:rsid w:val="003C39FE"/>
    <w:rsid w:val="003C3F2F"/>
    <w:rsid w:val="003C4465"/>
    <w:rsid w:val="003C4AEB"/>
    <w:rsid w:val="003C5595"/>
    <w:rsid w:val="003C6924"/>
    <w:rsid w:val="003D013E"/>
    <w:rsid w:val="003D0934"/>
    <w:rsid w:val="003D0CEF"/>
    <w:rsid w:val="003D0DD9"/>
    <w:rsid w:val="003D27F4"/>
    <w:rsid w:val="003D2A70"/>
    <w:rsid w:val="003D3E47"/>
    <w:rsid w:val="003D641E"/>
    <w:rsid w:val="003D7D79"/>
    <w:rsid w:val="003E0CC5"/>
    <w:rsid w:val="003E184B"/>
    <w:rsid w:val="003E1F0A"/>
    <w:rsid w:val="003F1DD7"/>
    <w:rsid w:val="003F2AF7"/>
    <w:rsid w:val="003F2BE8"/>
    <w:rsid w:val="003F36A5"/>
    <w:rsid w:val="003F404F"/>
    <w:rsid w:val="003F44E8"/>
    <w:rsid w:val="003F736B"/>
    <w:rsid w:val="00402525"/>
    <w:rsid w:val="00403232"/>
    <w:rsid w:val="00404963"/>
    <w:rsid w:val="004055E6"/>
    <w:rsid w:val="004106F0"/>
    <w:rsid w:val="00411181"/>
    <w:rsid w:val="004121C9"/>
    <w:rsid w:val="00412338"/>
    <w:rsid w:val="0041270F"/>
    <w:rsid w:val="00412ACB"/>
    <w:rsid w:val="00413C0F"/>
    <w:rsid w:val="00414B3B"/>
    <w:rsid w:val="00415A74"/>
    <w:rsid w:val="00416CE8"/>
    <w:rsid w:val="0041743E"/>
    <w:rsid w:val="00417E14"/>
    <w:rsid w:val="004218CE"/>
    <w:rsid w:val="00422047"/>
    <w:rsid w:val="00423E3E"/>
    <w:rsid w:val="00425033"/>
    <w:rsid w:val="0042619D"/>
    <w:rsid w:val="00426F7A"/>
    <w:rsid w:val="0042718F"/>
    <w:rsid w:val="00427AF4"/>
    <w:rsid w:val="00427F92"/>
    <w:rsid w:val="00431D49"/>
    <w:rsid w:val="00433069"/>
    <w:rsid w:val="004330EC"/>
    <w:rsid w:val="00434ACF"/>
    <w:rsid w:val="0043557A"/>
    <w:rsid w:val="004356D4"/>
    <w:rsid w:val="00437FC0"/>
    <w:rsid w:val="00442BB8"/>
    <w:rsid w:val="0044358E"/>
    <w:rsid w:val="00443D84"/>
    <w:rsid w:val="00443EC7"/>
    <w:rsid w:val="004458C8"/>
    <w:rsid w:val="00447BAC"/>
    <w:rsid w:val="00450898"/>
    <w:rsid w:val="004524A5"/>
    <w:rsid w:val="00452DFA"/>
    <w:rsid w:val="0045309F"/>
    <w:rsid w:val="0045384D"/>
    <w:rsid w:val="0045424F"/>
    <w:rsid w:val="00454D1C"/>
    <w:rsid w:val="0045500E"/>
    <w:rsid w:val="004550DE"/>
    <w:rsid w:val="0045657E"/>
    <w:rsid w:val="00456941"/>
    <w:rsid w:val="004571EC"/>
    <w:rsid w:val="00461DB5"/>
    <w:rsid w:val="0046298F"/>
    <w:rsid w:val="004647DA"/>
    <w:rsid w:val="00464B5D"/>
    <w:rsid w:val="00465484"/>
    <w:rsid w:val="00466CF4"/>
    <w:rsid w:val="0046723B"/>
    <w:rsid w:val="00471362"/>
    <w:rsid w:val="00473B43"/>
    <w:rsid w:val="00474062"/>
    <w:rsid w:val="00474938"/>
    <w:rsid w:val="004760A0"/>
    <w:rsid w:val="00476FB3"/>
    <w:rsid w:val="00477D6B"/>
    <w:rsid w:val="00483C61"/>
    <w:rsid w:val="00485A64"/>
    <w:rsid w:val="00485AE1"/>
    <w:rsid w:val="00491E39"/>
    <w:rsid w:val="00492162"/>
    <w:rsid w:val="004925EC"/>
    <w:rsid w:val="00493648"/>
    <w:rsid w:val="00494DB5"/>
    <w:rsid w:val="0049620D"/>
    <w:rsid w:val="00496E60"/>
    <w:rsid w:val="004A0441"/>
    <w:rsid w:val="004A14EC"/>
    <w:rsid w:val="004A18A9"/>
    <w:rsid w:val="004A3C42"/>
    <w:rsid w:val="004A3CC4"/>
    <w:rsid w:val="004A4757"/>
    <w:rsid w:val="004A4DD9"/>
    <w:rsid w:val="004A63D8"/>
    <w:rsid w:val="004B22F8"/>
    <w:rsid w:val="004B2462"/>
    <w:rsid w:val="004B6D03"/>
    <w:rsid w:val="004B7054"/>
    <w:rsid w:val="004B7937"/>
    <w:rsid w:val="004B7FF8"/>
    <w:rsid w:val="004C1244"/>
    <w:rsid w:val="004C2B5A"/>
    <w:rsid w:val="004C4AF7"/>
    <w:rsid w:val="004C73AF"/>
    <w:rsid w:val="004D1393"/>
    <w:rsid w:val="004D24D0"/>
    <w:rsid w:val="004D2BA4"/>
    <w:rsid w:val="004D35E4"/>
    <w:rsid w:val="004D5789"/>
    <w:rsid w:val="004D5B30"/>
    <w:rsid w:val="004D60FA"/>
    <w:rsid w:val="004E002A"/>
    <w:rsid w:val="004E1A6B"/>
    <w:rsid w:val="004E2201"/>
    <w:rsid w:val="004E2262"/>
    <w:rsid w:val="004E67F6"/>
    <w:rsid w:val="004E73BC"/>
    <w:rsid w:val="004F0D83"/>
    <w:rsid w:val="004F2018"/>
    <w:rsid w:val="004F2B0D"/>
    <w:rsid w:val="004F2D82"/>
    <w:rsid w:val="004F311C"/>
    <w:rsid w:val="004F3589"/>
    <w:rsid w:val="004F4A14"/>
    <w:rsid w:val="004F4CC6"/>
    <w:rsid w:val="004F6E66"/>
    <w:rsid w:val="005019FF"/>
    <w:rsid w:val="005039F5"/>
    <w:rsid w:val="00503F67"/>
    <w:rsid w:val="0050472A"/>
    <w:rsid w:val="00506073"/>
    <w:rsid w:val="005070E1"/>
    <w:rsid w:val="00510536"/>
    <w:rsid w:val="005107BD"/>
    <w:rsid w:val="0051176B"/>
    <w:rsid w:val="00511B6D"/>
    <w:rsid w:val="00512C07"/>
    <w:rsid w:val="00514ECC"/>
    <w:rsid w:val="00514FEF"/>
    <w:rsid w:val="00515202"/>
    <w:rsid w:val="0051591E"/>
    <w:rsid w:val="00515C4B"/>
    <w:rsid w:val="00516F16"/>
    <w:rsid w:val="00516F8D"/>
    <w:rsid w:val="00520EBD"/>
    <w:rsid w:val="005212F0"/>
    <w:rsid w:val="00522962"/>
    <w:rsid w:val="00523C13"/>
    <w:rsid w:val="0053057A"/>
    <w:rsid w:val="00530C74"/>
    <w:rsid w:val="00532351"/>
    <w:rsid w:val="005335EC"/>
    <w:rsid w:val="00534A43"/>
    <w:rsid w:val="0053695F"/>
    <w:rsid w:val="00536B33"/>
    <w:rsid w:val="00540F5E"/>
    <w:rsid w:val="00540FFC"/>
    <w:rsid w:val="005441B0"/>
    <w:rsid w:val="005466F4"/>
    <w:rsid w:val="00547138"/>
    <w:rsid w:val="00550826"/>
    <w:rsid w:val="0055239D"/>
    <w:rsid w:val="00553FCE"/>
    <w:rsid w:val="00554AC5"/>
    <w:rsid w:val="005551C3"/>
    <w:rsid w:val="005558F2"/>
    <w:rsid w:val="00556BAF"/>
    <w:rsid w:val="00556C72"/>
    <w:rsid w:val="00556D6B"/>
    <w:rsid w:val="00556FC3"/>
    <w:rsid w:val="00557C4B"/>
    <w:rsid w:val="00560171"/>
    <w:rsid w:val="00560A29"/>
    <w:rsid w:val="00561A22"/>
    <w:rsid w:val="00561BBF"/>
    <w:rsid w:val="00562D96"/>
    <w:rsid w:val="0056576F"/>
    <w:rsid w:val="00566EB6"/>
    <w:rsid w:val="0056711C"/>
    <w:rsid w:val="0057187E"/>
    <w:rsid w:val="00571E76"/>
    <w:rsid w:val="00572539"/>
    <w:rsid w:val="00573ABA"/>
    <w:rsid w:val="00574AFF"/>
    <w:rsid w:val="005753DE"/>
    <w:rsid w:val="00577E10"/>
    <w:rsid w:val="00581579"/>
    <w:rsid w:val="005816DF"/>
    <w:rsid w:val="00581F8A"/>
    <w:rsid w:val="00583CC1"/>
    <w:rsid w:val="00584958"/>
    <w:rsid w:val="0058560B"/>
    <w:rsid w:val="0058588D"/>
    <w:rsid w:val="005860DA"/>
    <w:rsid w:val="00586399"/>
    <w:rsid w:val="00586668"/>
    <w:rsid w:val="00591BDC"/>
    <w:rsid w:val="005928E0"/>
    <w:rsid w:val="0059564D"/>
    <w:rsid w:val="005964D0"/>
    <w:rsid w:val="00597297"/>
    <w:rsid w:val="005978DA"/>
    <w:rsid w:val="005A3887"/>
    <w:rsid w:val="005A62C2"/>
    <w:rsid w:val="005B2C04"/>
    <w:rsid w:val="005B3445"/>
    <w:rsid w:val="005B5A77"/>
    <w:rsid w:val="005B6C37"/>
    <w:rsid w:val="005B6C6B"/>
    <w:rsid w:val="005B6FA0"/>
    <w:rsid w:val="005C26DB"/>
    <w:rsid w:val="005C2B24"/>
    <w:rsid w:val="005C2B41"/>
    <w:rsid w:val="005C301B"/>
    <w:rsid w:val="005C3EEE"/>
    <w:rsid w:val="005C5697"/>
    <w:rsid w:val="005C598E"/>
    <w:rsid w:val="005C64AC"/>
    <w:rsid w:val="005C6649"/>
    <w:rsid w:val="005D1A1D"/>
    <w:rsid w:val="005D1C9D"/>
    <w:rsid w:val="005D2085"/>
    <w:rsid w:val="005D2B4D"/>
    <w:rsid w:val="005D3184"/>
    <w:rsid w:val="005D3F4E"/>
    <w:rsid w:val="005D58F7"/>
    <w:rsid w:val="005D7D91"/>
    <w:rsid w:val="005E0564"/>
    <w:rsid w:val="005E18A2"/>
    <w:rsid w:val="005E2481"/>
    <w:rsid w:val="005E7E0E"/>
    <w:rsid w:val="005E7E5D"/>
    <w:rsid w:val="005F2992"/>
    <w:rsid w:val="005F2B43"/>
    <w:rsid w:val="005F3728"/>
    <w:rsid w:val="005F4B1B"/>
    <w:rsid w:val="005F4D10"/>
    <w:rsid w:val="005F5D1D"/>
    <w:rsid w:val="005F5D46"/>
    <w:rsid w:val="00601255"/>
    <w:rsid w:val="00602B11"/>
    <w:rsid w:val="00603AAF"/>
    <w:rsid w:val="006053C7"/>
    <w:rsid w:val="00605827"/>
    <w:rsid w:val="00606DD7"/>
    <w:rsid w:val="00612178"/>
    <w:rsid w:val="00612CB3"/>
    <w:rsid w:val="0061356A"/>
    <w:rsid w:val="006142FB"/>
    <w:rsid w:val="00614356"/>
    <w:rsid w:val="0061488F"/>
    <w:rsid w:val="00615950"/>
    <w:rsid w:val="0061630B"/>
    <w:rsid w:val="0061767B"/>
    <w:rsid w:val="00617A2F"/>
    <w:rsid w:val="00617FF7"/>
    <w:rsid w:val="00620222"/>
    <w:rsid w:val="00624CD0"/>
    <w:rsid w:val="006263D9"/>
    <w:rsid w:val="00627160"/>
    <w:rsid w:val="00630103"/>
    <w:rsid w:val="00630B87"/>
    <w:rsid w:val="00631D51"/>
    <w:rsid w:val="006325A9"/>
    <w:rsid w:val="0063358A"/>
    <w:rsid w:val="006359C9"/>
    <w:rsid w:val="006404E9"/>
    <w:rsid w:val="006442C2"/>
    <w:rsid w:val="00644C5C"/>
    <w:rsid w:val="006452C6"/>
    <w:rsid w:val="00646050"/>
    <w:rsid w:val="00646D9F"/>
    <w:rsid w:val="00647785"/>
    <w:rsid w:val="00651B5B"/>
    <w:rsid w:val="00653007"/>
    <w:rsid w:val="0065478E"/>
    <w:rsid w:val="00654D4B"/>
    <w:rsid w:val="00655578"/>
    <w:rsid w:val="00655631"/>
    <w:rsid w:val="00656176"/>
    <w:rsid w:val="006567BE"/>
    <w:rsid w:val="00660368"/>
    <w:rsid w:val="00661139"/>
    <w:rsid w:val="00661D70"/>
    <w:rsid w:val="00661E39"/>
    <w:rsid w:val="0066243D"/>
    <w:rsid w:val="00662B39"/>
    <w:rsid w:val="00662D81"/>
    <w:rsid w:val="006634BD"/>
    <w:rsid w:val="006641B6"/>
    <w:rsid w:val="00664E4B"/>
    <w:rsid w:val="00665E43"/>
    <w:rsid w:val="00670CA1"/>
    <w:rsid w:val="00671061"/>
    <w:rsid w:val="006713CA"/>
    <w:rsid w:val="00674103"/>
    <w:rsid w:val="0067455E"/>
    <w:rsid w:val="0067456B"/>
    <w:rsid w:val="00676146"/>
    <w:rsid w:val="00676C5C"/>
    <w:rsid w:val="006811A0"/>
    <w:rsid w:val="00683B2D"/>
    <w:rsid w:val="00683B89"/>
    <w:rsid w:val="00691A6F"/>
    <w:rsid w:val="0069335B"/>
    <w:rsid w:val="00693907"/>
    <w:rsid w:val="00693A3D"/>
    <w:rsid w:val="00696E6A"/>
    <w:rsid w:val="006A07B0"/>
    <w:rsid w:val="006A2001"/>
    <w:rsid w:val="006A44C7"/>
    <w:rsid w:val="006A5332"/>
    <w:rsid w:val="006A63E6"/>
    <w:rsid w:val="006A6482"/>
    <w:rsid w:val="006A7ED2"/>
    <w:rsid w:val="006B093C"/>
    <w:rsid w:val="006B3B4C"/>
    <w:rsid w:val="006B3F67"/>
    <w:rsid w:val="006B6CE3"/>
    <w:rsid w:val="006B7C8B"/>
    <w:rsid w:val="006C0286"/>
    <w:rsid w:val="006C0A36"/>
    <w:rsid w:val="006C1306"/>
    <w:rsid w:val="006C206F"/>
    <w:rsid w:val="006C24FF"/>
    <w:rsid w:val="006C571A"/>
    <w:rsid w:val="006C5788"/>
    <w:rsid w:val="006C64E9"/>
    <w:rsid w:val="006C6CD0"/>
    <w:rsid w:val="006C6D39"/>
    <w:rsid w:val="006C6ECC"/>
    <w:rsid w:val="006C72D3"/>
    <w:rsid w:val="006D0D7E"/>
    <w:rsid w:val="006D17F7"/>
    <w:rsid w:val="006D2980"/>
    <w:rsid w:val="006D34C0"/>
    <w:rsid w:val="006D6AE4"/>
    <w:rsid w:val="006E0FB0"/>
    <w:rsid w:val="006E1C96"/>
    <w:rsid w:val="006E25CC"/>
    <w:rsid w:val="006E4848"/>
    <w:rsid w:val="006E5588"/>
    <w:rsid w:val="006E5CDE"/>
    <w:rsid w:val="006E628F"/>
    <w:rsid w:val="006E69FC"/>
    <w:rsid w:val="006E6C34"/>
    <w:rsid w:val="006F2AA3"/>
    <w:rsid w:val="006F346F"/>
    <w:rsid w:val="006F52A9"/>
    <w:rsid w:val="006F676B"/>
    <w:rsid w:val="006F76CE"/>
    <w:rsid w:val="006F7ABD"/>
    <w:rsid w:val="00700CA6"/>
    <w:rsid w:val="00700D55"/>
    <w:rsid w:val="007026E9"/>
    <w:rsid w:val="00702AD4"/>
    <w:rsid w:val="007042EE"/>
    <w:rsid w:val="00705AD7"/>
    <w:rsid w:val="00706600"/>
    <w:rsid w:val="00706CA1"/>
    <w:rsid w:val="00707DFD"/>
    <w:rsid w:val="00710CFF"/>
    <w:rsid w:val="007124D8"/>
    <w:rsid w:val="00713C45"/>
    <w:rsid w:val="00715815"/>
    <w:rsid w:val="00720083"/>
    <w:rsid w:val="00720CB7"/>
    <w:rsid w:val="00721904"/>
    <w:rsid w:val="00723F50"/>
    <w:rsid w:val="00726673"/>
    <w:rsid w:val="00727F02"/>
    <w:rsid w:val="00730E54"/>
    <w:rsid w:val="0073272B"/>
    <w:rsid w:val="00732FB3"/>
    <w:rsid w:val="00733C93"/>
    <w:rsid w:val="00734620"/>
    <w:rsid w:val="00736586"/>
    <w:rsid w:val="00741CB9"/>
    <w:rsid w:val="00741F26"/>
    <w:rsid w:val="007433F2"/>
    <w:rsid w:val="00745142"/>
    <w:rsid w:val="00745D8D"/>
    <w:rsid w:val="00746B6D"/>
    <w:rsid w:val="0074724E"/>
    <w:rsid w:val="00747A74"/>
    <w:rsid w:val="00747FBC"/>
    <w:rsid w:val="007514CC"/>
    <w:rsid w:val="0075269C"/>
    <w:rsid w:val="00753A64"/>
    <w:rsid w:val="00753BBF"/>
    <w:rsid w:val="00754FB7"/>
    <w:rsid w:val="0075591B"/>
    <w:rsid w:val="00756C6D"/>
    <w:rsid w:val="007578F9"/>
    <w:rsid w:val="00757E42"/>
    <w:rsid w:val="007605A0"/>
    <w:rsid w:val="0076151E"/>
    <w:rsid w:val="007631A7"/>
    <w:rsid w:val="00764B3F"/>
    <w:rsid w:val="00764F55"/>
    <w:rsid w:val="007654C6"/>
    <w:rsid w:val="00766ECF"/>
    <w:rsid w:val="007677AA"/>
    <w:rsid w:val="00770738"/>
    <w:rsid w:val="00770F70"/>
    <w:rsid w:val="00771521"/>
    <w:rsid w:val="007756D9"/>
    <w:rsid w:val="00775927"/>
    <w:rsid w:val="00776DDB"/>
    <w:rsid w:val="007774A0"/>
    <w:rsid w:val="007816F5"/>
    <w:rsid w:val="007818D1"/>
    <w:rsid w:val="007822D6"/>
    <w:rsid w:val="00784EB2"/>
    <w:rsid w:val="00785B58"/>
    <w:rsid w:val="0078648B"/>
    <w:rsid w:val="00786EDC"/>
    <w:rsid w:val="0078708E"/>
    <w:rsid w:val="00790394"/>
    <w:rsid w:val="00791BE9"/>
    <w:rsid w:val="00792795"/>
    <w:rsid w:val="00794B92"/>
    <w:rsid w:val="00794E33"/>
    <w:rsid w:val="00795207"/>
    <w:rsid w:val="0079548C"/>
    <w:rsid w:val="007954DA"/>
    <w:rsid w:val="0079753A"/>
    <w:rsid w:val="00797FA8"/>
    <w:rsid w:val="007A1146"/>
    <w:rsid w:val="007A1A46"/>
    <w:rsid w:val="007A69C3"/>
    <w:rsid w:val="007A78E3"/>
    <w:rsid w:val="007B09E6"/>
    <w:rsid w:val="007B1E8D"/>
    <w:rsid w:val="007B2A3E"/>
    <w:rsid w:val="007B3FEA"/>
    <w:rsid w:val="007B404E"/>
    <w:rsid w:val="007B4DE4"/>
    <w:rsid w:val="007B52E7"/>
    <w:rsid w:val="007B6100"/>
    <w:rsid w:val="007B68E5"/>
    <w:rsid w:val="007C10C4"/>
    <w:rsid w:val="007C26A2"/>
    <w:rsid w:val="007C2E26"/>
    <w:rsid w:val="007C3C9A"/>
    <w:rsid w:val="007C4BC9"/>
    <w:rsid w:val="007C4FF4"/>
    <w:rsid w:val="007C55AF"/>
    <w:rsid w:val="007C5D24"/>
    <w:rsid w:val="007C6FFC"/>
    <w:rsid w:val="007C72F2"/>
    <w:rsid w:val="007C7A14"/>
    <w:rsid w:val="007C7C01"/>
    <w:rsid w:val="007D04DA"/>
    <w:rsid w:val="007D139D"/>
    <w:rsid w:val="007D1613"/>
    <w:rsid w:val="007D1F83"/>
    <w:rsid w:val="007D4A48"/>
    <w:rsid w:val="007D5581"/>
    <w:rsid w:val="007D65B9"/>
    <w:rsid w:val="007D7623"/>
    <w:rsid w:val="007E0378"/>
    <w:rsid w:val="007E0835"/>
    <w:rsid w:val="007E0C2F"/>
    <w:rsid w:val="007E2199"/>
    <w:rsid w:val="007E3325"/>
    <w:rsid w:val="007E438B"/>
    <w:rsid w:val="007E4469"/>
    <w:rsid w:val="007E61F0"/>
    <w:rsid w:val="007E696E"/>
    <w:rsid w:val="007E7520"/>
    <w:rsid w:val="007F00E2"/>
    <w:rsid w:val="007F0613"/>
    <w:rsid w:val="007F0ADB"/>
    <w:rsid w:val="007F3F13"/>
    <w:rsid w:val="007F7727"/>
    <w:rsid w:val="008007F2"/>
    <w:rsid w:val="00801491"/>
    <w:rsid w:val="00801AE6"/>
    <w:rsid w:val="008025A4"/>
    <w:rsid w:val="008033B5"/>
    <w:rsid w:val="0080443C"/>
    <w:rsid w:val="0080516D"/>
    <w:rsid w:val="00805A2F"/>
    <w:rsid w:val="008066DD"/>
    <w:rsid w:val="00806EF2"/>
    <w:rsid w:val="00807202"/>
    <w:rsid w:val="0081004B"/>
    <w:rsid w:val="00811DAC"/>
    <w:rsid w:val="0081268E"/>
    <w:rsid w:val="00814183"/>
    <w:rsid w:val="00821B6E"/>
    <w:rsid w:val="00821DB3"/>
    <w:rsid w:val="00823B90"/>
    <w:rsid w:val="00824DFE"/>
    <w:rsid w:val="0082512F"/>
    <w:rsid w:val="00825C51"/>
    <w:rsid w:val="00827A0A"/>
    <w:rsid w:val="00831E8E"/>
    <w:rsid w:val="0083202C"/>
    <w:rsid w:val="008327F1"/>
    <w:rsid w:val="00832AA0"/>
    <w:rsid w:val="008349FD"/>
    <w:rsid w:val="0083501F"/>
    <w:rsid w:val="00836CD9"/>
    <w:rsid w:val="00836EED"/>
    <w:rsid w:val="00837A63"/>
    <w:rsid w:val="00837A73"/>
    <w:rsid w:val="008447D9"/>
    <w:rsid w:val="00845E3F"/>
    <w:rsid w:val="00850851"/>
    <w:rsid w:val="00852EEF"/>
    <w:rsid w:val="00854265"/>
    <w:rsid w:val="00854EAF"/>
    <w:rsid w:val="00855028"/>
    <w:rsid w:val="008607D7"/>
    <w:rsid w:val="00862626"/>
    <w:rsid w:val="008641B3"/>
    <w:rsid w:val="008652E4"/>
    <w:rsid w:val="00865AEF"/>
    <w:rsid w:val="008674EC"/>
    <w:rsid w:val="00870A8D"/>
    <w:rsid w:val="0087125D"/>
    <w:rsid w:val="0087549A"/>
    <w:rsid w:val="00876D0E"/>
    <w:rsid w:val="008773DD"/>
    <w:rsid w:val="00881326"/>
    <w:rsid w:val="008824DE"/>
    <w:rsid w:val="00883E91"/>
    <w:rsid w:val="008861B1"/>
    <w:rsid w:val="00886ADC"/>
    <w:rsid w:val="008878A5"/>
    <w:rsid w:val="00890FB9"/>
    <w:rsid w:val="0089123B"/>
    <w:rsid w:val="008916D6"/>
    <w:rsid w:val="00891AF6"/>
    <w:rsid w:val="008922F5"/>
    <w:rsid w:val="00893034"/>
    <w:rsid w:val="00893E8C"/>
    <w:rsid w:val="00894BA8"/>
    <w:rsid w:val="00895A09"/>
    <w:rsid w:val="00895C1A"/>
    <w:rsid w:val="00895DB2"/>
    <w:rsid w:val="008A0992"/>
    <w:rsid w:val="008A0F0F"/>
    <w:rsid w:val="008A1590"/>
    <w:rsid w:val="008A2B42"/>
    <w:rsid w:val="008A2C0D"/>
    <w:rsid w:val="008A3D8B"/>
    <w:rsid w:val="008A6D8A"/>
    <w:rsid w:val="008A71D3"/>
    <w:rsid w:val="008A7CDD"/>
    <w:rsid w:val="008B12A7"/>
    <w:rsid w:val="008B23EF"/>
    <w:rsid w:val="008B2CC1"/>
    <w:rsid w:val="008B54A9"/>
    <w:rsid w:val="008B60B2"/>
    <w:rsid w:val="008B6910"/>
    <w:rsid w:val="008C003A"/>
    <w:rsid w:val="008C04E5"/>
    <w:rsid w:val="008C0676"/>
    <w:rsid w:val="008C2C22"/>
    <w:rsid w:val="008C42BD"/>
    <w:rsid w:val="008C5C5A"/>
    <w:rsid w:val="008C7FD0"/>
    <w:rsid w:val="008D28EC"/>
    <w:rsid w:val="008D4E18"/>
    <w:rsid w:val="008D544A"/>
    <w:rsid w:val="008D7875"/>
    <w:rsid w:val="008E00AB"/>
    <w:rsid w:val="008E07F0"/>
    <w:rsid w:val="008E17A0"/>
    <w:rsid w:val="008E1B1F"/>
    <w:rsid w:val="008E2581"/>
    <w:rsid w:val="008E2B15"/>
    <w:rsid w:val="008E2B5D"/>
    <w:rsid w:val="008E3BC6"/>
    <w:rsid w:val="008E47E8"/>
    <w:rsid w:val="008E481E"/>
    <w:rsid w:val="008F00F1"/>
    <w:rsid w:val="008F03C7"/>
    <w:rsid w:val="008F090D"/>
    <w:rsid w:val="008F24CA"/>
    <w:rsid w:val="008F307E"/>
    <w:rsid w:val="008F41F1"/>
    <w:rsid w:val="008F472E"/>
    <w:rsid w:val="008F4EA3"/>
    <w:rsid w:val="008F5332"/>
    <w:rsid w:val="00902034"/>
    <w:rsid w:val="00903A20"/>
    <w:rsid w:val="00903B71"/>
    <w:rsid w:val="00905722"/>
    <w:rsid w:val="00906506"/>
    <w:rsid w:val="00906539"/>
    <w:rsid w:val="0090731E"/>
    <w:rsid w:val="00910697"/>
    <w:rsid w:val="00910D53"/>
    <w:rsid w:val="00911D16"/>
    <w:rsid w:val="009123E5"/>
    <w:rsid w:val="0091250B"/>
    <w:rsid w:val="00912AFB"/>
    <w:rsid w:val="00912EA7"/>
    <w:rsid w:val="0091636D"/>
    <w:rsid w:val="00916D26"/>
    <w:rsid w:val="00916EE2"/>
    <w:rsid w:val="00920CC7"/>
    <w:rsid w:val="00924A3C"/>
    <w:rsid w:val="009251DB"/>
    <w:rsid w:val="00925980"/>
    <w:rsid w:val="00926452"/>
    <w:rsid w:val="0093133D"/>
    <w:rsid w:val="00931BD7"/>
    <w:rsid w:val="0093443E"/>
    <w:rsid w:val="009346C6"/>
    <w:rsid w:val="00935771"/>
    <w:rsid w:val="00937C73"/>
    <w:rsid w:val="00940675"/>
    <w:rsid w:val="0094071C"/>
    <w:rsid w:val="00941DD7"/>
    <w:rsid w:val="00942172"/>
    <w:rsid w:val="00943221"/>
    <w:rsid w:val="009434CA"/>
    <w:rsid w:val="00944043"/>
    <w:rsid w:val="00944F5F"/>
    <w:rsid w:val="009460C8"/>
    <w:rsid w:val="00951EB8"/>
    <w:rsid w:val="00952319"/>
    <w:rsid w:val="009566E5"/>
    <w:rsid w:val="00956C1D"/>
    <w:rsid w:val="00961316"/>
    <w:rsid w:val="00961422"/>
    <w:rsid w:val="0096283E"/>
    <w:rsid w:val="009635D6"/>
    <w:rsid w:val="009641BD"/>
    <w:rsid w:val="0096451D"/>
    <w:rsid w:val="00965AF6"/>
    <w:rsid w:val="00966139"/>
    <w:rsid w:val="0096630E"/>
    <w:rsid w:val="00966A22"/>
    <w:rsid w:val="0096722F"/>
    <w:rsid w:val="009751A9"/>
    <w:rsid w:val="00976E3C"/>
    <w:rsid w:val="00977CDC"/>
    <w:rsid w:val="00980843"/>
    <w:rsid w:val="00980DDE"/>
    <w:rsid w:val="00981C43"/>
    <w:rsid w:val="0098763A"/>
    <w:rsid w:val="0099293C"/>
    <w:rsid w:val="009938FB"/>
    <w:rsid w:val="009969AA"/>
    <w:rsid w:val="009A038E"/>
    <w:rsid w:val="009A383D"/>
    <w:rsid w:val="009A6F82"/>
    <w:rsid w:val="009A799E"/>
    <w:rsid w:val="009A7BDA"/>
    <w:rsid w:val="009B0D44"/>
    <w:rsid w:val="009B1F02"/>
    <w:rsid w:val="009B4CEC"/>
    <w:rsid w:val="009B4CFB"/>
    <w:rsid w:val="009B54AC"/>
    <w:rsid w:val="009B59F2"/>
    <w:rsid w:val="009B71AD"/>
    <w:rsid w:val="009B72F7"/>
    <w:rsid w:val="009C17AA"/>
    <w:rsid w:val="009C2702"/>
    <w:rsid w:val="009C2E3A"/>
    <w:rsid w:val="009C308F"/>
    <w:rsid w:val="009C4590"/>
    <w:rsid w:val="009C635E"/>
    <w:rsid w:val="009C7D82"/>
    <w:rsid w:val="009D001F"/>
    <w:rsid w:val="009D0051"/>
    <w:rsid w:val="009D0F82"/>
    <w:rsid w:val="009D1E5F"/>
    <w:rsid w:val="009D22B4"/>
    <w:rsid w:val="009D2F51"/>
    <w:rsid w:val="009E00FA"/>
    <w:rsid w:val="009E092A"/>
    <w:rsid w:val="009E22CD"/>
    <w:rsid w:val="009E2791"/>
    <w:rsid w:val="009E2E15"/>
    <w:rsid w:val="009E3F6F"/>
    <w:rsid w:val="009E4DC4"/>
    <w:rsid w:val="009E6DD9"/>
    <w:rsid w:val="009E70C1"/>
    <w:rsid w:val="009F1DD5"/>
    <w:rsid w:val="009F499F"/>
    <w:rsid w:val="009F4F01"/>
    <w:rsid w:val="009F59A7"/>
    <w:rsid w:val="009F63FD"/>
    <w:rsid w:val="00A00B72"/>
    <w:rsid w:val="00A011BC"/>
    <w:rsid w:val="00A01DCE"/>
    <w:rsid w:val="00A028B5"/>
    <w:rsid w:val="00A043D6"/>
    <w:rsid w:val="00A04D32"/>
    <w:rsid w:val="00A0545D"/>
    <w:rsid w:val="00A06C8D"/>
    <w:rsid w:val="00A106A7"/>
    <w:rsid w:val="00A1581E"/>
    <w:rsid w:val="00A16CD4"/>
    <w:rsid w:val="00A16EDE"/>
    <w:rsid w:val="00A17C6A"/>
    <w:rsid w:val="00A21160"/>
    <w:rsid w:val="00A21C1D"/>
    <w:rsid w:val="00A239CB"/>
    <w:rsid w:val="00A313C6"/>
    <w:rsid w:val="00A31791"/>
    <w:rsid w:val="00A32FF8"/>
    <w:rsid w:val="00A3308B"/>
    <w:rsid w:val="00A337C6"/>
    <w:rsid w:val="00A3439D"/>
    <w:rsid w:val="00A3448F"/>
    <w:rsid w:val="00A35F39"/>
    <w:rsid w:val="00A372CC"/>
    <w:rsid w:val="00A405ED"/>
    <w:rsid w:val="00A40F1C"/>
    <w:rsid w:val="00A4196A"/>
    <w:rsid w:val="00A42DAF"/>
    <w:rsid w:val="00A4433D"/>
    <w:rsid w:val="00A45BD8"/>
    <w:rsid w:val="00A4631B"/>
    <w:rsid w:val="00A47B32"/>
    <w:rsid w:val="00A47BC0"/>
    <w:rsid w:val="00A52175"/>
    <w:rsid w:val="00A53736"/>
    <w:rsid w:val="00A542D3"/>
    <w:rsid w:val="00A54A2F"/>
    <w:rsid w:val="00A555DD"/>
    <w:rsid w:val="00A57AA3"/>
    <w:rsid w:val="00A611D7"/>
    <w:rsid w:val="00A62328"/>
    <w:rsid w:val="00A65713"/>
    <w:rsid w:val="00A65892"/>
    <w:rsid w:val="00A6654C"/>
    <w:rsid w:val="00A67E94"/>
    <w:rsid w:val="00A67FFA"/>
    <w:rsid w:val="00A70338"/>
    <w:rsid w:val="00A70CEA"/>
    <w:rsid w:val="00A71D28"/>
    <w:rsid w:val="00A720F1"/>
    <w:rsid w:val="00A7319C"/>
    <w:rsid w:val="00A736D8"/>
    <w:rsid w:val="00A745F5"/>
    <w:rsid w:val="00A74AAE"/>
    <w:rsid w:val="00A74BD7"/>
    <w:rsid w:val="00A75C6D"/>
    <w:rsid w:val="00A81A87"/>
    <w:rsid w:val="00A8345B"/>
    <w:rsid w:val="00A852F7"/>
    <w:rsid w:val="00A85E2B"/>
    <w:rsid w:val="00A869B7"/>
    <w:rsid w:val="00A86B55"/>
    <w:rsid w:val="00A86D3B"/>
    <w:rsid w:val="00A8700C"/>
    <w:rsid w:val="00A877C8"/>
    <w:rsid w:val="00A90413"/>
    <w:rsid w:val="00A91674"/>
    <w:rsid w:val="00A93BDE"/>
    <w:rsid w:val="00A94454"/>
    <w:rsid w:val="00A953E6"/>
    <w:rsid w:val="00AA033C"/>
    <w:rsid w:val="00AA1180"/>
    <w:rsid w:val="00AA14C4"/>
    <w:rsid w:val="00AA4432"/>
    <w:rsid w:val="00AA480D"/>
    <w:rsid w:val="00AA4D4A"/>
    <w:rsid w:val="00AA5AD7"/>
    <w:rsid w:val="00AA5F72"/>
    <w:rsid w:val="00AB0ABB"/>
    <w:rsid w:val="00AB1362"/>
    <w:rsid w:val="00AB1AA5"/>
    <w:rsid w:val="00AB329D"/>
    <w:rsid w:val="00AB40B8"/>
    <w:rsid w:val="00AB4DDC"/>
    <w:rsid w:val="00AB5C63"/>
    <w:rsid w:val="00AB6A0F"/>
    <w:rsid w:val="00AB7378"/>
    <w:rsid w:val="00AB7A2A"/>
    <w:rsid w:val="00AC205C"/>
    <w:rsid w:val="00AC4504"/>
    <w:rsid w:val="00AC5BB1"/>
    <w:rsid w:val="00AC785A"/>
    <w:rsid w:val="00AC7CAB"/>
    <w:rsid w:val="00AD0CBE"/>
    <w:rsid w:val="00AD0F49"/>
    <w:rsid w:val="00AD2E1F"/>
    <w:rsid w:val="00AD5A61"/>
    <w:rsid w:val="00AD693B"/>
    <w:rsid w:val="00AE138E"/>
    <w:rsid w:val="00AE2EE9"/>
    <w:rsid w:val="00AE3686"/>
    <w:rsid w:val="00AE386E"/>
    <w:rsid w:val="00AE42B2"/>
    <w:rsid w:val="00AE4585"/>
    <w:rsid w:val="00AE54EB"/>
    <w:rsid w:val="00AE6723"/>
    <w:rsid w:val="00AE6C8A"/>
    <w:rsid w:val="00AE71F8"/>
    <w:rsid w:val="00AF0A1A"/>
    <w:rsid w:val="00AF0A6B"/>
    <w:rsid w:val="00AF0EB1"/>
    <w:rsid w:val="00AF29ED"/>
    <w:rsid w:val="00AF328E"/>
    <w:rsid w:val="00AF3584"/>
    <w:rsid w:val="00AF4C57"/>
    <w:rsid w:val="00AF58EB"/>
    <w:rsid w:val="00AF63B2"/>
    <w:rsid w:val="00AF6705"/>
    <w:rsid w:val="00AF7EEC"/>
    <w:rsid w:val="00B01AE6"/>
    <w:rsid w:val="00B0277A"/>
    <w:rsid w:val="00B04221"/>
    <w:rsid w:val="00B05635"/>
    <w:rsid w:val="00B05A69"/>
    <w:rsid w:val="00B05A76"/>
    <w:rsid w:val="00B106DE"/>
    <w:rsid w:val="00B11232"/>
    <w:rsid w:val="00B12990"/>
    <w:rsid w:val="00B144A6"/>
    <w:rsid w:val="00B14E4C"/>
    <w:rsid w:val="00B15F73"/>
    <w:rsid w:val="00B16852"/>
    <w:rsid w:val="00B1686E"/>
    <w:rsid w:val="00B222B2"/>
    <w:rsid w:val="00B2286E"/>
    <w:rsid w:val="00B276D7"/>
    <w:rsid w:val="00B30F2A"/>
    <w:rsid w:val="00B33064"/>
    <w:rsid w:val="00B33DAD"/>
    <w:rsid w:val="00B33EBB"/>
    <w:rsid w:val="00B364E0"/>
    <w:rsid w:val="00B367FD"/>
    <w:rsid w:val="00B368FE"/>
    <w:rsid w:val="00B42D05"/>
    <w:rsid w:val="00B44CD0"/>
    <w:rsid w:val="00B454C0"/>
    <w:rsid w:val="00B4556B"/>
    <w:rsid w:val="00B458FD"/>
    <w:rsid w:val="00B4609C"/>
    <w:rsid w:val="00B50544"/>
    <w:rsid w:val="00B5289F"/>
    <w:rsid w:val="00B5790F"/>
    <w:rsid w:val="00B60E47"/>
    <w:rsid w:val="00B61359"/>
    <w:rsid w:val="00B651B4"/>
    <w:rsid w:val="00B65F67"/>
    <w:rsid w:val="00B66F79"/>
    <w:rsid w:val="00B67BAC"/>
    <w:rsid w:val="00B70D72"/>
    <w:rsid w:val="00B742E1"/>
    <w:rsid w:val="00B75BF9"/>
    <w:rsid w:val="00B81808"/>
    <w:rsid w:val="00B81834"/>
    <w:rsid w:val="00B81E49"/>
    <w:rsid w:val="00B82365"/>
    <w:rsid w:val="00B84689"/>
    <w:rsid w:val="00B84FFA"/>
    <w:rsid w:val="00B859A4"/>
    <w:rsid w:val="00B86697"/>
    <w:rsid w:val="00B867AF"/>
    <w:rsid w:val="00B873FE"/>
    <w:rsid w:val="00B910C4"/>
    <w:rsid w:val="00B91670"/>
    <w:rsid w:val="00B91CDD"/>
    <w:rsid w:val="00B93040"/>
    <w:rsid w:val="00B93769"/>
    <w:rsid w:val="00B93D8B"/>
    <w:rsid w:val="00B94238"/>
    <w:rsid w:val="00B9450F"/>
    <w:rsid w:val="00B9521B"/>
    <w:rsid w:val="00B965DD"/>
    <w:rsid w:val="00B96685"/>
    <w:rsid w:val="00B967FD"/>
    <w:rsid w:val="00B9686F"/>
    <w:rsid w:val="00B9734B"/>
    <w:rsid w:val="00B978D0"/>
    <w:rsid w:val="00BA0F7B"/>
    <w:rsid w:val="00BA1615"/>
    <w:rsid w:val="00BB1C32"/>
    <w:rsid w:val="00BB2644"/>
    <w:rsid w:val="00BB4B78"/>
    <w:rsid w:val="00BB579B"/>
    <w:rsid w:val="00BB5BB2"/>
    <w:rsid w:val="00BB5E61"/>
    <w:rsid w:val="00BB7120"/>
    <w:rsid w:val="00BB733F"/>
    <w:rsid w:val="00BC03D7"/>
    <w:rsid w:val="00BC2611"/>
    <w:rsid w:val="00BC44DA"/>
    <w:rsid w:val="00BC489A"/>
    <w:rsid w:val="00BC6ADE"/>
    <w:rsid w:val="00BC70CF"/>
    <w:rsid w:val="00BD0F26"/>
    <w:rsid w:val="00BD124F"/>
    <w:rsid w:val="00BD2A6F"/>
    <w:rsid w:val="00BD2C6C"/>
    <w:rsid w:val="00BD4B1C"/>
    <w:rsid w:val="00BD4EEE"/>
    <w:rsid w:val="00BD521F"/>
    <w:rsid w:val="00BD57FE"/>
    <w:rsid w:val="00BD6271"/>
    <w:rsid w:val="00BE3048"/>
    <w:rsid w:val="00BE3B2B"/>
    <w:rsid w:val="00BE47B7"/>
    <w:rsid w:val="00BE4C56"/>
    <w:rsid w:val="00BE6A49"/>
    <w:rsid w:val="00BF043E"/>
    <w:rsid w:val="00BF200F"/>
    <w:rsid w:val="00BF231D"/>
    <w:rsid w:val="00BF260B"/>
    <w:rsid w:val="00BF3313"/>
    <w:rsid w:val="00BF46B9"/>
    <w:rsid w:val="00C016F9"/>
    <w:rsid w:val="00C02923"/>
    <w:rsid w:val="00C0325C"/>
    <w:rsid w:val="00C03ADE"/>
    <w:rsid w:val="00C04313"/>
    <w:rsid w:val="00C07803"/>
    <w:rsid w:val="00C07870"/>
    <w:rsid w:val="00C07B73"/>
    <w:rsid w:val="00C10881"/>
    <w:rsid w:val="00C11BFE"/>
    <w:rsid w:val="00C11C5B"/>
    <w:rsid w:val="00C11E15"/>
    <w:rsid w:val="00C1332C"/>
    <w:rsid w:val="00C13A44"/>
    <w:rsid w:val="00C14449"/>
    <w:rsid w:val="00C15FCA"/>
    <w:rsid w:val="00C16DAA"/>
    <w:rsid w:val="00C1713A"/>
    <w:rsid w:val="00C17462"/>
    <w:rsid w:val="00C21684"/>
    <w:rsid w:val="00C22FD4"/>
    <w:rsid w:val="00C2501F"/>
    <w:rsid w:val="00C25810"/>
    <w:rsid w:val="00C305DF"/>
    <w:rsid w:val="00C31B66"/>
    <w:rsid w:val="00C324B9"/>
    <w:rsid w:val="00C327FD"/>
    <w:rsid w:val="00C337D7"/>
    <w:rsid w:val="00C33CE6"/>
    <w:rsid w:val="00C34BF5"/>
    <w:rsid w:val="00C40223"/>
    <w:rsid w:val="00C4073C"/>
    <w:rsid w:val="00C40D8A"/>
    <w:rsid w:val="00C41272"/>
    <w:rsid w:val="00C43713"/>
    <w:rsid w:val="00C456F9"/>
    <w:rsid w:val="00C46241"/>
    <w:rsid w:val="00C465E4"/>
    <w:rsid w:val="00C511B4"/>
    <w:rsid w:val="00C51612"/>
    <w:rsid w:val="00C51880"/>
    <w:rsid w:val="00C51F81"/>
    <w:rsid w:val="00C54B3D"/>
    <w:rsid w:val="00C54BDA"/>
    <w:rsid w:val="00C57D94"/>
    <w:rsid w:val="00C62F18"/>
    <w:rsid w:val="00C63423"/>
    <w:rsid w:val="00C648CD"/>
    <w:rsid w:val="00C65BA8"/>
    <w:rsid w:val="00C6642D"/>
    <w:rsid w:val="00C6691F"/>
    <w:rsid w:val="00C66E2D"/>
    <w:rsid w:val="00C70C84"/>
    <w:rsid w:val="00C711E6"/>
    <w:rsid w:val="00C717E3"/>
    <w:rsid w:val="00C73F32"/>
    <w:rsid w:val="00C74A81"/>
    <w:rsid w:val="00C77B22"/>
    <w:rsid w:val="00C77C39"/>
    <w:rsid w:val="00C8027D"/>
    <w:rsid w:val="00C80A64"/>
    <w:rsid w:val="00C81510"/>
    <w:rsid w:val="00C85D7E"/>
    <w:rsid w:val="00C86DE4"/>
    <w:rsid w:val="00C9014A"/>
    <w:rsid w:val="00C90A53"/>
    <w:rsid w:val="00C90E89"/>
    <w:rsid w:val="00C92004"/>
    <w:rsid w:val="00C9223E"/>
    <w:rsid w:val="00C9263A"/>
    <w:rsid w:val="00C9266C"/>
    <w:rsid w:val="00C93694"/>
    <w:rsid w:val="00C94B04"/>
    <w:rsid w:val="00C9571C"/>
    <w:rsid w:val="00C973E1"/>
    <w:rsid w:val="00C974F1"/>
    <w:rsid w:val="00CA1800"/>
    <w:rsid w:val="00CA2527"/>
    <w:rsid w:val="00CA3ABD"/>
    <w:rsid w:val="00CA6142"/>
    <w:rsid w:val="00CA7635"/>
    <w:rsid w:val="00CA79E3"/>
    <w:rsid w:val="00CA7B7C"/>
    <w:rsid w:val="00CB05F3"/>
    <w:rsid w:val="00CB069F"/>
    <w:rsid w:val="00CB117C"/>
    <w:rsid w:val="00CB12C4"/>
    <w:rsid w:val="00CC0470"/>
    <w:rsid w:val="00CC14C7"/>
    <w:rsid w:val="00CC3BE6"/>
    <w:rsid w:val="00CC4F6A"/>
    <w:rsid w:val="00CC51B6"/>
    <w:rsid w:val="00CD099D"/>
    <w:rsid w:val="00CD0FF9"/>
    <w:rsid w:val="00CD2CC8"/>
    <w:rsid w:val="00CD3094"/>
    <w:rsid w:val="00CD6F83"/>
    <w:rsid w:val="00CD704E"/>
    <w:rsid w:val="00CD7481"/>
    <w:rsid w:val="00CD76B8"/>
    <w:rsid w:val="00CE0778"/>
    <w:rsid w:val="00CE0D36"/>
    <w:rsid w:val="00CE1939"/>
    <w:rsid w:val="00CE5711"/>
    <w:rsid w:val="00CE62D4"/>
    <w:rsid w:val="00CE6CC4"/>
    <w:rsid w:val="00CF1122"/>
    <w:rsid w:val="00CF13DF"/>
    <w:rsid w:val="00CF1965"/>
    <w:rsid w:val="00CF5E42"/>
    <w:rsid w:val="00CF6290"/>
    <w:rsid w:val="00D029E9"/>
    <w:rsid w:val="00D063C4"/>
    <w:rsid w:val="00D07401"/>
    <w:rsid w:val="00D106EE"/>
    <w:rsid w:val="00D110AC"/>
    <w:rsid w:val="00D11837"/>
    <w:rsid w:val="00D11955"/>
    <w:rsid w:val="00D1370A"/>
    <w:rsid w:val="00D13E24"/>
    <w:rsid w:val="00D14570"/>
    <w:rsid w:val="00D1501D"/>
    <w:rsid w:val="00D1634C"/>
    <w:rsid w:val="00D16446"/>
    <w:rsid w:val="00D167C1"/>
    <w:rsid w:val="00D21E1A"/>
    <w:rsid w:val="00D22A78"/>
    <w:rsid w:val="00D22C9E"/>
    <w:rsid w:val="00D2461C"/>
    <w:rsid w:val="00D259D5"/>
    <w:rsid w:val="00D26FD4"/>
    <w:rsid w:val="00D2761D"/>
    <w:rsid w:val="00D30A72"/>
    <w:rsid w:val="00D327F5"/>
    <w:rsid w:val="00D3367C"/>
    <w:rsid w:val="00D3443A"/>
    <w:rsid w:val="00D35693"/>
    <w:rsid w:val="00D367CE"/>
    <w:rsid w:val="00D37265"/>
    <w:rsid w:val="00D421D2"/>
    <w:rsid w:val="00D43859"/>
    <w:rsid w:val="00D43C2B"/>
    <w:rsid w:val="00D4522A"/>
    <w:rsid w:val="00D45252"/>
    <w:rsid w:val="00D456FF"/>
    <w:rsid w:val="00D4599A"/>
    <w:rsid w:val="00D45AA1"/>
    <w:rsid w:val="00D463F3"/>
    <w:rsid w:val="00D4719D"/>
    <w:rsid w:val="00D479F0"/>
    <w:rsid w:val="00D47D20"/>
    <w:rsid w:val="00D500A9"/>
    <w:rsid w:val="00D51ED2"/>
    <w:rsid w:val="00D527B3"/>
    <w:rsid w:val="00D53340"/>
    <w:rsid w:val="00D53B25"/>
    <w:rsid w:val="00D6070B"/>
    <w:rsid w:val="00D61943"/>
    <w:rsid w:val="00D62AA2"/>
    <w:rsid w:val="00D64D7E"/>
    <w:rsid w:val="00D64FCC"/>
    <w:rsid w:val="00D6696E"/>
    <w:rsid w:val="00D669C1"/>
    <w:rsid w:val="00D70188"/>
    <w:rsid w:val="00D71B4D"/>
    <w:rsid w:val="00D731A5"/>
    <w:rsid w:val="00D73945"/>
    <w:rsid w:val="00D743DD"/>
    <w:rsid w:val="00D75D15"/>
    <w:rsid w:val="00D77124"/>
    <w:rsid w:val="00D80B70"/>
    <w:rsid w:val="00D81DAF"/>
    <w:rsid w:val="00D82018"/>
    <w:rsid w:val="00D827EE"/>
    <w:rsid w:val="00D83530"/>
    <w:rsid w:val="00D849DD"/>
    <w:rsid w:val="00D84AC2"/>
    <w:rsid w:val="00D858BF"/>
    <w:rsid w:val="00D85CBF"/>
    <w:rsid w:val="00D87F4F"/>
    <w:rsid w:val="00D904EE"/>
    <w:rsid w:val="00D90DF2"/>
    <w:rsid w:val="00D93816"/>
    <w:rsid w:val="00D93D30"/>
    <w:rsid w:val="00D93D55"/>
    <w:rsid w:val="00DA39EF"/>
    <w:rsid w:val="00DA3F7C"/>
    <w:rsid w:val="00DA5B49"/>
    <w:rsid w:val="00DA732F"/>
    <w:rsid w:val="00DA737C"/>
    <w:rsid w:val="00DA74B6"/>
    <w:rsid w:val="00DB5BE5"/>
    <w:rsid w:val="00DB6493"/>
    <w:rsid w:val="00DB7A9B"/>
    <w:rsid w:val="00DC07E1"/>
    <w:rsid w:val="00DC1E1D"/>
    <w:rsid w:val="00DC1E3B"/>
    <w:rsid w:val="00DC389A"/>
    <w:rsid w:val="00DC7F73"/>
    <w:rsid w:val="00DD1313"/>
    <w:rsid w:val="00DD1BD8"/>
    <w:rsid w:val="00DD1C6E"/>
    <w:rsid w:val="00DD2370"/>
    <w:rsid w:val="00DD3161"/>
    <w:rsid w:val="00DD382D"/>
    <w:rsid w:val="00DD3AB6"/>
    <w:rsid w:val="00DD5346"/>
    <w:rsid w:val="00DD56E3"/>
    <w:rsid w:val="00DD78C0"/>
    <w:rsid w:val="00DD7FF9"/>
    <w:rsid w:val="00DE26FE"/>
    <w:rsid w:val="00DE5D8B"/>
    <w:rsid w:val="00DE6F28"/>
    <w:rsid w:val="00DE777F"/>
    <w:rsid w:val="00DE7B12"/>
    <w:rsid w:val="00DE7E3B"/>
    <w:rsid w:val="00DF0253"/>
    <w:rsid w:val="00DF19B5"/>
    <w:rsid w:val="00DF1A35"/>
    <w:rsid w:val="00DF1FFE"/>
    <w:rsid w:val="00DF3BEE"/>
    <w:rsid w:val="00DF4542"/>
    <w:rsid w:val="00DF5672"/>
    <w:rsid w:val="00DF56EF"/>
    <w:rsid w:val="00DF5A31"/>
    <w:rsid w:val="00DF7BEF"/>
    <w:rsid w:val="00E00A5A"/>
    <w:rsid w:val="00E010DA"/>
    <w:rsid w:val="00E017D4"/>
    <w:rsid w:val="00E0181A"/>
    <w:rsid w:val="00E03215"/>
    <w:rsid w:val="00E0645E"/>
    <w:rsid w:val="00E077E9"/>
    <w:rsid w:val="00E078A5"/>
    <w:rsid w:val="00E0798E"/>
    <w:rsid w:val="00E103C7"/>
    <w:rsid w:val="00E11381"/>
    <w:rsid w:val="00E139AF"/>
    <w:rsid w:val="00E15881"/>
    <w:rsid w:val="00E16C4F"/>
    <w:rsid w:val="00E174C8"/>
    <w:rsid w:val="00E206A4"/>
    <w:rsid w:val="00E21E8E"/>
    <w:rsid w:val="00E22C0B"/>
    <w:rsid w:val="00E24797"/>
    <w:rsid w:val="00E24E1B"/>
    <w:rsid w:val="00E251EC"/>
    <w:rsid w:val="00E26CB9"/>
    <w:rsid w:val="00E301A3"/>
    <w:rsid w:val="00E335FE"/>
    <w:rsid w:val="00E3407E"/>
    <w:rsid w:val="00E34ABA"/>
    <w:rsid w:val="00E35846"/>
    <w:rsid w:val="00E400E5"/>
    <w:rsid w:val="00E405D2"/>
    <w:rsid w:val="00E42689"/>
    <w:rsid w:val="00E42958"/>
    <w:rsid w:val="00E436C3"/>
    <w:rsid w:val="00E43A9E"/>
    <w:rsid w:val="00E4430B"/>
    <w:rsid w:val="00E458E2"/>
    <w:rsid w:val="00E45FEC"/>
    <w:rsid w:val="00E46112"/>
    <w:rsid w:val="00E47882"/>
    <w:rsid w:val="00E503E6"/>
    <w:rsid w:val="00E51284"/>
    <w:rsid w:val="00E51686"/>
    <w:rsid w:val="00E51F61"/>
    <w:rsid w:val="00E535ED"/>
    <w:rsid w:val="00E54C2B"/>
    <w:rsid w:val="00E55322"/>
    <w:rsid w:val="00E55A56"/>
    <w:rsid w:val="00E6015A"/>
    <w:rsid w:val="00E60833"/>
    <w:rsid w:val="00E63632"/>
    <w:rsid w:val="00E647E2"/>
    <w:rsid w:val="00E709C8"/>
    <w:rsid w:val="00E73CA4"/>
    <w:rsid w:val="00E74569"/>
    <w:rsid w:val="00E754F4"/>
    <w:rsid w:val="00E76848"/>
    <w:rsid w:val="00E76956"/>
    <w:rsid w:val="00E76BC5"/>
    <w:rsid w:val="00E7708B"/>
    <w:rsid w:val="00E80755"/>
    <w:rsid w:val="00E81015"/>
    <w:rsid w:val="00E81CBA"/>
    <w:rsid w:val="00E82C6F"/>
    <w:rsid w:val="00E8309C"/>
    <w:rsid w:val="00E843EA"/>
    <w:rsid w:val="00E84FF8"/>
    <w:rsid w:val="00E8679C"/>
    <w:rsid w:val="00E90145"/>
    <w:rsid w:val="00E91281"/>
    <w:rsid w:val="00E93002"/>
    <w:rsid w:val="00E943AB"/>
    <w:rsid w:val="00E964CF"/>
    <w:rsid w:val="00E97A81"/>
    <w:rsid w:val="00EA0053"/>
    <w:rsid w:val="00EA011E"/>
    <w:rsid w:val="00EA147E"/>
    <w:rsid w:val="00EA28F7"/>
    <w:rsid w:val="00EA2F06"/>
    <w:rsid w:val="00EA4080"/>
    <w:rsid w:val="00EA54A9"/>
    <w:rsid w:val="00EA78A4"/>
    <w:rsid w:val="00EB0B74"/>
    <w:rsid w:val="00EB1BF8"/>
    <w:rsid w:val="00EB303A"/>
    <w:rsid w:val="00EB311E"/>
    <w:rsid w:val="00EB377F"/>
    <w:rsid w:val="00EB3DCF"/>
    <w:rsid w:val="00EB4F87"/>
    <w:rsid w:val="00EB5027"/>
    <w:rsid w:val="00EC097E"/>
    <w:rsid w:val="00EC1E11"/>
    <w:rsid w:val="00EC3466"/>
    <w:rsid w:val="00EC4E49"/>
    <w:rsid w:val="00EC5B04"/>
    <w:rsid w:val="00EC5DB1"/>
    <w:rsid w:val="00ED00B5"/>
    <w:rsid w:val="00ED0711"/>
    <w:rsid w:val="00ED10D7"/>
    <w:rsid w:val="00ED2636"/>
    <w:rsid w:val="00ED3ECB"/>
    <w:rsid w:val="00ED5656"/>
    <w:rsid w:val="00ED691B"/>
    <w:rsid w:val="00ED6963"/>
    <w:rsid w:val="00ED77FB"/>
    <w:rsid w:val="00ED7DA1"/>
    <w:rsid w:val="00EE026A"/>
    <w:rsid w:val="00EE45FA"/>
    <w:rsid w:val="00EE47DE"/>
    <w:rsid w:val="00EE4E80"/>
    <w:rsid w:val="00EF3641"/>
    <w:rsid w:val="00EF4E6D"/>
    <w:rsid w:val="00EF50A3"/>
    <w:rsid w:val="00EF58CC"/>
    <w:rsid w:val="00EF5CC1"/>
    <w:rsid w:val="00EF6001"/>
    <w:rsid w:val="00EF66B3"/>
    <w:rsid w:val="00EF67D6"/>
    <w:rsid w:val="00EF6F7E"/>
    <w:rsid w:val="00EF79F2"/>
    <w:rsid w:val="00F03351"/>
    <w:rsid w:val="00F06AC2"/>
    <w:rsid w:val="00F100EE"/>
    <w:rsid w:val="00F10AF0"/>
    <w:rsid w:val="00F10C32"/>
    <w:rsid w:val="00F13B38"/>
    <w:rsid w:val="00F13BA6"/>
    <w:rsid w:val="00F154B4"/>
    <w:rsid w:val="00F15BE6"/>
    <w:rsid w:val="00F1721B"/>
    <w:rsid w:val="00F172EC"/>
    <w:rsid w:val="00F17B8E"/>
    <w:rsid w:val="00F20DCA"/>
    <w:rsid w:val="00F22E29"/>
    <w:rsid w:val="00F25A8E"/>
    <w:rsid w:val="00F25CF6"/>
    <w:rsid w:val="00F25EAB"/>
    <w:rsid w:val="00F26314"/>
    <w:rsid w:val="00F30934"/>
    <w:rsid w:val="00F32732"/>
    <w:rsid w:val="00F35106"/>
    <w:rsid w:val="00F3679B"/>
    <w:rsid w:val="00F37431"/>
    <w:rsid w:val="00F41A4B"/>
    <w:rsid w:val="00F43078"/>
    <w:rsid w:val="00F439EB"/>
    <w:rsid w:val="00F43BA8"/>
    <w:rsid w:val="00F44B40"/>
    <w:rsid w:val="00F458C3"/>
    <w:rsid w:val="00F46D1C"/>
    <w:rsid w:val="00F47445"/>
    <w:rsid w:val="00F47C1E"/>
    <w:rsid w:val="00F505E8"/>
    <w:rsid w:val="00F5084B"/>
    <w:rsid w:val="00F51008"/>
    <w:rsid w:val="00F52D0F"/>
    <w:rsid w:val="00F53DBD"/>
    <w:rsid w:val="00F54C23"/>
    <w:rsid w:val="00F54DD7"/>
    <w:rsid w:val="00F56ABF"/>
    <w:rsid w:val="00F6254C"/>
    <w:rsid w:val="00F62849"/>
    <w:rsid w:val="00F62BF5"/>
    <w:rsid w:val="00F6544E"/>
    <w:rsid w:val="00F660A3"/>
    <w:rsid w:val="00F66152"/>
    <w:rsid w:val="00F66468"/>
    <w:rsid w:val="00F664CB"/>
    <w:rsid w:val="00F67843"/>
    <w:rsid w:val="00F67D58"/>
    <w:rsid w:val="00F714D4"/>
    <w:rsid w:val="00F718D8"/>
    <w:rsid w:val="00F72285"/>
    <w:rsid w:val="00F73E96"/>
    <w:rsid w:val="00F7470A"/>
    <w:rsid w:val="00F74978"/>
    <w:rsid w:val="00F761CA"/>
    <w:rsid w:val="00F773B7"/>
    <w:rsid w:val="00F778DC"/>
    <w:rsid w:val="00F80BED"/>
    <w:rsid w:val="00F84A53"/>
    <w:rsid w:val="00F851CB"/>
    <w:rsid w:val="00F86C7C"/>
    <w:rsid w:val="00F87165"/>
    <w:rsid w:val="00F87305"/>
    <w:rsid w:val="00F90167"/>
    <w:rsid w:val="00F9103C"/>
    <w:rsid w:val="00F9233B"/>
    <w:rsid w:val="00F92C9B"/>
    <w:rsid w:val="00F92F02"/>
    <w:rsid w:val="00F93D0C"/>
    <w:rsid w:val="00F94D7C"/>
    <w:rsid w:val="00F95031"/>
    <w:rsid w:val="00F9560E"/>
    <w:rsid w:val="00F9680C"/>
    <w:rsid w:val="00FA0D9B"/>
    <w:rsid w:val="00FA173F"/>
    <w:rsid w:val="00FA1C9B"/>
    <w:rsid w:val="00FA1D8C"/>
    <w:rsid w:val="00FA2069"/>
    <w:rsid w:val="00FA2D72"/>
    <w:rsid w:val="00FA318C"/>
    <w:rsid w:val="00FA329A"/>
    <w:rsid w:val="00FA34CD"/>
    <w:rsid w:val="00FA3BC8"/>
    <w:rsid w:val="00FA459E"/>
    <w:rsid w:val="00FA45CA"/>
    <w:rsid w:val="00FA5399"/>
    <w:rsid w:val="00FA54AA"/>
    <w:rsid w:val="00FA6E2F"/>
    <w:rsid w:val="00FA717F"/>
    <w:rsid w:val="00FA71FF"/>
    <w:rsid w:val="00FA763E"/>
    <w:rsid w:val="00FB1A48"/>
    <w:rsid w:val="00FB290C"/>
    <w:rsid w:val="00FB2F96"/>
    <w:rsid w:val="00FB3938"/>
    <w:rsid w:val="00FB3F3E"/>
    <w:rsid w:val="00FB5B26"/>
    <w:rsid w:val="00FB63C3"/>
    <w:rsid w:val="00FC048E"/>
    <w:rsid w:val="00FC4A77"/>
    <w:rsid w:val="00FC5ED8"/>
    <w:rsid w:val="00FC64ED"/>
    <w:rsid w:val="00FC7C72"/>
    <w:rsid w:val="00FD1A5A"/>
    <w:rsid w:val="00FD1DBF"/>
    <w:rsid w:val="00FD26E3"/>
    <w:rsid w:val="00FD3492"/>
    <w:rsid w:val="00FD3D99"/>
    <w:rsid w:val="00FD4B33"/>
    <w:rsid w:val="00FD60F2"/>
    <w:rsid w:val="00FD6882"/>
    <w:rsid w:val="00FD6D1D"/>
    <w:rsid w:val="00FD6EAF"/>
    <w:rsid w:val="00FD6EEE"/>
    <w:rsid w:val="00FD7169"/>
    <w:rsid w:val="00FE098C"/>
    <w:rsid w:val="00FE1DCF"/>
    <w:rsid w:val="00FE272B"/>
    <w:rsid w:val="00FE2AC6"/>
    <w:rsid w:val="00FE4A02"/>
    <w:rsid w:val="00FE4FAC"/>
    <w:rsid w:val="00FE528B"/>
    <w:rsid w:val="00FE7229"/>
    <w:rsid w:val="00FE7252"/>
    <w:rsid w:val="00FF201D"/>
    <w:rsid w:val="00FF4019"/>
    <w:rsid w:val="00FF5A5A"/>
    <w:rsid w:val="00FF5B3D"/>
    <w:rsid w:val="00FF6BE4"/>
    <w:rsid w:val="00FF6C15"/>
    <w:rsid w:val="00FF74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46E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uiPriority w:val="9"/>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70738"/>
    <w:rPr>
      <w:rFonts w:ascii="Cambria" w:hAnsi="Cambria" w:cs="Times New Roman"/>
      <w:b/>
      <w:kern w:val="32"/>
      <w:sz w:val="32"/>
      <w:lang w:eastAsia="zh-CN"/>
    </w:rPr>
  </w:style>
  <w:style w:type="character" w:customStyle="1" w:styleId="2Char">
    <w:name w:val="标题 2 Char"/>
    <w:basedOn w:val="a1"/>
    <w:link w:val="2"/>
    <w:uiPriority w:val="99"/>
    <w:semiHidden/>
    <w:locked/>
    <w:rsid w:val="00770738"/>
    <w:rPr>
      <w:rFonts w:ascii="Cambria" w:hAnsi="Cambria" w:cs="Times New Roman"/>
      <w:b/>
      <w:i/>
      <w:sz w:val="28"/>
      <w:lang w:eastAsia="zh-CN"/>
    </w:rPr>
  </w:style>
  <w:style w:type="character" w:customStyle="1" w:styleId="3Char">
    <w:name w:val="标题 3 Char"/>
    <w:basedOn w:val="a1"/>
    <w:link w:val="3"/>
    <w:uiPriority w:val="9"/>
    <w:locked/>
    <w:rsid w:val="00770738"/>
    <w:rPr>
      <w:rFonts w:ascii="Cambria" w:hAnsi="Cambria" w:cs="Times New Roman"/>
      <w:b/>
      <w:sz w:val="26"/>
      <w:lang w:eastAsia="zh-CN"/>
    </w:rPr>
  </w:style>
  <w:style w:type="character" w:customStyle="1" w:styleId="4Char">
    <w:name w:val="标题 4 Char"/>
    <w:basedOn w:val="a1"/>
    <w:link w:val="4"/>
    <w:uiPriority w:val="99"/>
    <w:semiHidden/>
    <w:locked/>
    <w:rsid w:val="00770738"/>
    <w:rPr>
      <w:rFonts w:ascii="Calibri" w:hAnsi="Calibri" w:cs="Times New Roman"/>
      <w:b/>
      <w:sz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rPr>
      <w:rFonts w:cs="Times New Roman"/>
    </w:rPr>
  </w:style>
  <w:style w:type="character" w:customStyle="1" w:styleId="Char">
    <w:name w:val="正文文本 Char"/>
    <w:basedOn w:val="a1"/>
    <w:link w:val="a4"/>
    <w:uiPriority w:val="99"/>
    <w:locked/>
    <w:rsid w:val="00AF6705"/>
    <w:rPr>
      <w:rFonts w:ascii="Arial" w:eastAsia="SimSun" w:hAnsi="Arial" w:cs="Times New Roman"/>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rsid w:val="00676C5C"/>
    <w:rPr>
      <w:rFonts w:cs="Times New Roman"/>
      <w:sz w:val="18"/>
    </w:rPr>
  </w:style>
  <w:style w:type="character" w:customStyle="1" w:styleId="Char0">
    <w:name w:val="批注文字 Char"/>
    <w:link w:val="a6"/>
    <w:uiPriority w:val="99"/>
    <w:semiHidden/>
    <w:locked/>
    <w:rsid w:val="00757E42"/>
    <w:rPr>
      <w:rFonts w:ascii="Arial" w:eastAsia="SimSun" w:hAnsi="Arial"/>
      <w:sz w:val="18"/>
      <w:lang w:eastAsia="zh-CN"/>
    </w:rPr>
  </w:style>
  <w:style w:type="character" w:customStyle="1" w:styleId="CommentTextChar">
    <w:name w:val="Comment Text Char"/>
    <w:basedOn w:val="a1"/>
    <w:uiPriority w:val="99"/>
    <w:locked/>
    <w:rsid w:val="00757E42"/>
    <w:rPr>
      <w:rFonts w:cs="Times New Roman"/>
      <w:lang w:val="en-US" w:eastAsia="en-US"/>
    </w:rPr>
  </w:style>
  <w:style w:type="paragraph" w:styleId="a7">
    <w:name w:val="endnote text"/>
    <w:basedOn w:val="a0"/>
    <w:link w:val="Char1"/>
    <w:uiPriority w:val="99"/>
    <w:semiHidden/>
    <w:rsid w:val="00676C5C"/>
    <w:rPr>
      <w:rFonts w:cs="Times New Roman"/>
      <w:sz w:val="20"/>
    </w:rPr>
  </w:style>
  <w:style w:type="character" w:customStyle="1" w:styleId="Char1">
    <w:name w:val="尾注文本 Char"/>
    <w:basedOn w:val="a1"/>
    <w:link w:val="a7"/>
    <w:uiPriority w:val="99"/>
    <w:semiHidden/>
    <w:locked/>
    <w:rsid w:val="00770738"/>
    <w:rPr>
      <w:rFonts w:ascii="Arial" w:eastAsia="SimSun" w:hAnsi="Arial" w:cs="Times New Roman"/>
      <w:sz w:val="20"/>
      <w:lang w:eastAsia="zh-CN"/>
    </w:rPr>
  </w:style>
  <w:style w:type="paragraph" w:styleId="a8">
    <w:name w:val="footer"/>
    <w:basedOn w:val="a0"/>
    <w:link w:val="Char2"/>
    <w:uiPriority w:val="99"/>
    <w:rsid w:val="00676C5C"/>
    <w:pPr>
      <w:tabs>
        <w:tab w:val="center" w:pos="4320"/>
        <w:tab w:val="right" w:pos="8640"/>
      </w:tabs>
    </w:pPr>
    <w:rPr>
      <w:rFonts w:cs="Times New Roman"/>
    </w:rPr>
  </w:style>
  <w:style w:type="character" w:customStyle="1" w:styleId="Char2">
    <w:name w:val="页脚 Char"/>
    <w:basedOn w:val="a1"/>
    <w:link w:val="a8"/>
    <w:uiPriority w:val="99"/>
    <w:locked/>
    <w:rsid w:val="00AF6705"/>
    <w:rPr>
      <w:rFonts w:ascii="Arial" w:eastAsia="SimSun" w:hAnsi="Arial" w:cs="Times New Roman"/>
      <w:sz w:val="22"/>
      <w:lang w:eastAsia="zh-CN"/>
    </w:rPr>
  </w:style>
  <w:style w:type="paragraph" w:styleId="a9">
    <w:name w:val="Balloon Text"/>
    <w:basedOn w:val="a0"/>
    <w:link w:val="Char3"/>
    <w:uiPriority w:val="99"/>
    <w:rsid w:val="00E46112"/>
    <w:rPr>
      <w:rFonts w:ascii="Tahoma" w:hAnsi="Tahoma" w:cs="Times New Roman"/>
      <w:sz w:val="16"/>
      <w:szCs w:val="16"/>
    </w:rPr>
  </w:style>
  <w:style w:type="character" w:customStyle="1" w:styleId="Char3">
    <w:name w:val="批注框文本 Char"/>
    <w:basedOn w:val="a1"/>
    <w:link w:val="a9"/>
    <w:uiPriority w:val="99"/>
    <w:locked/>
    <w:rsid w:val="00E46112"/>
    <w:rPr>
      <w:rFonts w:ascii="Tahoma" w:eastAsia="SimSun" w:hAnsi="Tahoma" w:cs="Times New Roman"/>
      <w:sz w:val="16"/>
      <w:lang w:eastAsia="zh-CN"/>
    </w:rPr>
  </w:style>
  <w:style w:type="paragraph" w:styleId="aa">
    <w:name w:val="footnote text"/>
    <w:basedOn w:val="a0"/>
    <w:link w:val="Char4"/>
    <w:uiPriority w:val="99"/>
    <w:semiHidden/>
    <w:rsid w:val="00676C5C"/>
    <w:rPr>
      <w:rFonts w:cs="Times New Roman"/>
      <w:sz w:val="18"/>
    </w:rPr>
  </w:style>
  <w:style w:type="character" w:customStyle="1" w:styleId="Char4">
    <w:name w:val="脚注文本 Char"/>
    <w:basedOn w:val="a1"/>
    <w:link w:val="aa"/>
    <w:uiPriority w:val="99"/>
    <w:semiHidden/>
    <w:locked/>
    <w:rsid w:val="00757E42"/>
    <w:rPr>
      <w:rFonts w:ascii="Arial" w:eastAsia="SimSun" w:hAnsi="Arial" w:cs="Times New Roman"/>
      <w:sz w:val="18"/>
      <w:lang w:eastAsia="zh-CN"/>
    </w:rPr>
  </w:style>
  <w:style w:type="paragraph" w:styleId="ab">
    <w:name w:val="header"/>
    <w:basedOn w:val="a0"/>
    <w:link w:val="Char5"/>
    <w:uiPriority w:val="99"/>
    <w:rsid w:val="00676C5C"/>
    <w:pPr>
      <w:tabs>
        <w:tab w:val="center" w:pos="4536"/>
        <w:tab w:val="right" w:pos="9072"/>
      </w:tabs>
    </w:pPr>
    <w:rPr>
      <w:rFonts w:cs="Times New Roman"/>
    </w:rPr>
  </w:style>
  <w:style w:type="character" w:customStyle="1" w:styleId="Char5">
    <w:name w:val="页眉 Char"/>
    <w:basedOn w:val="a1"/>
    <w:link w:val="ab"/>
    <w:uiPriority w:val="99"/>
    <w:locked/>
    <w:rsid w:val="00AF6705"/>
    <w:rPr>
      <w:rFonts w:ascii="Arial" w:eastAsia="SimSun" w:hAnsi="Arial" w:cs="Times New Roman"/>
      <w:sz w:val="22"/>
      <w:lang w:eastAsia="zh-CN"/>
    </w:rPr>
  </w:style>
  <w:style w:type="paragraph" w:styleId="a">
    <w:name w:val="List Number"/>
    <w:basedOn w:val="a0"/>
    <w:uiPriority w:val="99"/>
    <w:semiHidden/>
    <w:rsid w:val="00676C5C"/>
    <w:pPr>
      <w:numPr>
        <w:numId w:val="10"/>
      </w:numPr>
    </w:pPr>
  </w:style>
  <w:style w:type="paragraph" w:customStyle="1" w:styleId="ONUME">
    <w:name w:val="ONUM E"/>
    <w:basedOn w:val="a4"/>
    <w:rsid w:val="00676C5C"/>
    <w:pPr>
      <w:tabs>
        <w:tab w:val="num" w:pos="567"/>
      </w:tabs>
    </w:pPr>
  </w:style>
  <w:style w:type="paragraph" w:customStyle="1" w:styleId="ONUMFS">
    <w:name w:val="ONUM FS"/>
    <w:basedOn w:val="a4"/>
    <w:uiPriority w:val="99"/>
    <w:rsid w:val="00676C5C"/>
    <w:pPr>
      <w:numPr>
        <w:numId w:val="12"/>
      </w:numPr>
    </w:pPr>
  </w:style>
  <w:style w:type="paragraph" w:styleId="ac">
    <w:name w:val="Salutation"/>
    <w:basedOn w:val="a0"/>
    <w:next w:val="a0"/>
    <w:link w:val="Char6"/>
    <w:uiPriority w:val="99"/>
    <w:semiHidden/>
    <w:rsid w:val="00676C5C"/>
    <w:rPr>
      <w:rFonts w:cs="Times New Roman"/>
      <w:sz w:val="20"/>
    </w:rPr>
  </w:style>
  <w:style w:type="character" w:customStyle="1" w:styleId="Char6">
    <w:name w:val="称呼 Char"/>
    <w:basedOn w:val="a1"/>
    <w:link w:val="ac"/>
    <w:uiPriority w:val="99"/>
    <w:semiHidden/>
    <w:locked/>
    <w:rsid w:val="00770738"/>
    <w:rPr>
      <w:rFonts w:ascii="Arial" w:eastAsia="SimSun" w:hAnsi="Arial" w:cs="Times New Roman"/>
      <w:sz w:val="20"/>
      <w:lang w:eastAsia="zh-CN"/>
    </w:rPr>
  </w:style>
  <w:style w:type="paragraph" w:styleId="ad">
    <w:name w:val="Signature"/>
    <w:basedOn w:val="a0"/>
    <w:link w:val="Char7"/>
    <w:uiPriority w:val="99"/>
    <w:semiHidden/>
    <w:rsid w:val="00676C5C"/>
    <w:pPr>
      <w:ind w:left="5250"/>
    </w:pPr>
    <w:rPr>
      <w:rFonts w:cs="Times New Roman"/>
      <w:sz w:val="20"/>
    </w:rPr>
  </w:style>
  <w:style w:type="character" w:customStyle="1" w:styleId="Char7">
    <w:name w:val="签名 Char"/>
    <w:basedOn w:val="a1"/>
    <w:link w:val="ad"/>
    <w:uiPriority w:val="99"/>
    <w:semiHidden/>
    <w:locked/>
    <w:rsid w:val="00770738"/>
    <w:rPr>
      <w:rFonts w:ascii="Arial" w:eastAsia="SimSun" w:hAnsi="Arial" w:cs="Times New Roman"/>
      <w:sz w:val="20"/>
      <w:lang w:eastAsia="zh-CN"/>
    </w:rPr>
  </w:style>
  <w:style w:type="paragraph" w:styleId="ae">
    <w:name w:val="List Paragraph"/>
    <w:basedOn w:val="a0"/>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af">
    <w:name w:val="Hyperlink"/>
    <w:basedOn w:val="a1"/>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af0">
    <w:name w:val="Emphasis"/>
    <w:basedOn w:val="a1"/>
    <w:uiPriority w:val="20"/>
    <w:qFormat/>
    <w:rsid w:val="00AF6705"/>
    <w:rPr>
      <w:rFonts w:cs="Times New Roman"/>
      <w:b/>
    </w:rPr>
  </w:style>
  <w:style w:type="character" w:styleId="af1">
    <w:name w:val="footnote reference"/>
    <w:aliases w:val="16 Point,Superscript 6 Point,Ref,de nota al pie"/>
    <w:basedOn w:val="a1"/>
    <w:uiPriority w:val="99"/>
    <w:rsid w:val="00757E42"/>
    <w:rPr>
      <w:rFonts w:cs="Times New Roman"/>
      <w:vertAlign w:val="superscript"/>
    </w:rPr>
  </w:style>
  <w:style w:type="paragraph" w:styleId="af2">
    <w:name w:val="Revision"/>
    <w:hidden/>
    <w:uiPriority w:val="99"/>
    <w:semiHidden/>
    <w:rsid w:val="00757E42"/>
    <w:rPr>
      <w:rFonts w:ascii="Calibri" w:hAnsi="Calibri"/>
    </w:rPr>
  </w:style>
  <w:style w:type="character" w:styleId="af3">
    <w:name w:val="annotation reference"/>
    <w:basedOn w:val="a1"/>
    <w:uiPriority w:val="99"/>
    <w:rsid w:val="00757E42"/>
    <w:rPr>
      <w:rFonts w:cs="Times New Roman"/>
      <w:sz w:val="16"/>
    </w:rPr>
  </w:style>
  <w:style w:type="paragraph" w:styleId="af4">
    <w:name w:val="annotation subject"/>
    <w:basedOn w:val="a6"/>
    <w:next w:val="a6"/>
    <w:link w:val="Char8"/>
    <w:uiPriority w:val="99"/>
    <w:rsid w:val="00757E42"/>
    <w:pPr>
      <w:spacing w:after="200" w:line="276" w:lineRule="auto"/>
    </w:pPr>
    <w:rPr>
      <w:rFonts w:ascii="Calibri" w:hAnsi="Calibri"/>
      <w:b/>
      <w:bCs/>
    </w:rPr>
  </w:style>
  <w:style w:type="character" w:customStyle="1" w:styleId="Char8">
    <w:name w:val="批注主题 Char"/>
    <w:basedOn w:val="CommentTextChar"/>
    <w:link w:val="af4"/>
    <w:uiPriority w:val="99"/>
    <w:locked/>
    <w:rsid w:val="00757E42"/>
    <w:rPr>
      <w:rFonts w:ascii="Calibri" w:eastAsia="SimSun" w:hAnsi="Calibri" w:cs="Times New Roman"/>
      <w:b/>
      <w:sz w:val="18"/>
      <w:lang w:val="en-US"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af5">
    <w:name w:val="Normal (Web)"/>
    <w:basedOn w:val="a0"/>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a0"/>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a1"/>
    <w:rsid w:val="006D0D7E"/>
  </w:style>
  <w:style w:type="character" w:customStyle="1" w:styleId="description">
    <w:name w:val="description"/>
    <w:rsid w:val="000E10B4"/>
  </w:style>
  <w:style w:type="character" w:styleId="af6">
    <w:name w:val="Strong"/>
    <w:uiPriority w:val="22"/>
    <w:qFormat/>
    <w:locked/>
    <w:rsid w:val="000E10B4"/>
    <w:rPr>
      <w:b/>
      <w:bCs/>
    </w:rPr>
  </w:style>
  <w:style w:type="paragraph" w:customStyle="1" w:styleId="AutoCorrect">
    <w:name w:val="AutoCorrect"/>
    <w:rsid w:val="00D259D5"/>
    <w:rPr>
      <w:sz w:val="20"/>
      <w:szCs w:val="20"/>
    </w:rPr>
  </w:style>
  <w:style w:type="paragraph" w:customStyle="1" w:styleId="10">
    <w:name w:val="列出段落1"/>
    <w:basedOn w:val="a0"/>
    <w:uiPriority w:val="99"/>
    <w:qFormat/>
    <w:rsid w:val="008349FD"/>
    <w:pPr>
      <w:ind w:left="720"/>
      <w:contextualSpacing/>
    </w:pPr>
    <w:rPr>
      <w:rFonts w:ascii="MS Mincho" w:hAnsi="MS Mincho" w:cs="MS Mincho"/>
    </w:rPr>
  </w:style>
  <w:style w:type="paragraph" w:customStyle="1" w:styleId="11">
    <w:name w:val="修订1"/>
    <w:hidden/>
    <w:uiPriority w:val="99"/>
    <w:semiHidden/>
    <w:rsid w:val="008349FD"/>
    <w:rPr>
      <w:rFonts w:ascii="SimHei" w:eastAsia="SimSun" w:hAnsi="SimHei"/>
    </w:rPr>
  </w:style>
  <w:style w:type="character" w:customStyle="1" w:styleId="shorttext">
    <w:name w:val="short_text"/>
    <w:rsid w:val="008349FD"/>
  </w:style>
  <w:style w:type="paragraph" w:customStyle="1" w:styleId="ListParagraph1">
    <w:name w:val="List Paragraph1"/>
    <w:basedOn w:val="a0"/>
    <w:uiPriority w:val="99"/>
    <w:qFormat/>
    <w:rsid w:val="007042EE"/>
    <w:pPr>
      <w:ind w:left="720"/>
      <w:contextualSpacing/>
    </w:pPr>
    <w:rPr>
      <w:rFonts w:ascii="MS Mincho" w:hAnsi="MS Mincho" w:cs="MS Mincho"/>
    </w:rPr>
  </w:style>
  <w:style w:type="character" w:customStyle="1" w:styleId="high-light-bg4">
    <w:name w:val="high-light-bg4"/>
    <w:rsid w:val="007042EE"/>
  </w:style>
  <w:style w:type="paragraph" w:customStyle="1" w:styleId="20">
    <w:name w:val="列出段落2"/>
    <w:basedOn w:val="a0"/>
    <w:uiPriority w:val="99"/>
    <w:qFormat/>
    <w:rsid w:val="003624CA"/>
    <w:pPr>
      <w:ind w:left="720"/>
      <w:contextualSpacing/>
    </w:pPr>
    <w:rPr>
      <w:rFonts w:ascii="Wingdings" w:hAnsi="Wingdings" w:cs="Wingdings"/>
    </w:rPr>
  </w:style>
  <w:style w:type="character" w:customStyle="1" w:styleId="atn">
    <w:name w:val="atn"/>
    <w:rsid w:val="003624CA"/>
  </w:style>
  <w:style w:type="paragraph" w:customStyle="1" w:styleId="30">
    <w:name w:val="列出段落3"/>
    <w:basedOn w:val="a0"/>
    <w:uiPriority w:val="99"/>
    <w:qFormat/>
    <w:rsid w:val="00C31B66"/>
    <w:pPr>
      <w:ind w:left="720"/>
      <w:contextualSpacing/>
    </w:pPr>
    <w:rPr>
      <w:rFonts w:ascii="@SimHei" w:hAnsi="@SimHei" w:cs="@SimHei"/>
    </w:rPr>
  </w:style>
  <w:style w:type="character" w:customStyle="1" w:styleId="high-light-bgordinary-span-edit">
    <w:name w:val="high-light-bg ordinary-span-edit"/>
    <w:uiPriority w:val="99"/>
    <w:rsid w:val="00FF5A5A"/>
    <w:rPr>
      <w:rFonts w:cs="Times New Roman"/>
    </w:rPr>
  </w:style>
  <w:style w:type="paragraph" w:customStyle="1" w:styleId="Revision1">
    <w:name w:val="Revision1"/>
    <w:hidden/>
    <w:uiPriority w:val="99"/>
    <w:semiHidden/>
    <w:rsid w:val="00730E54"/>
    <w:rPr>
      <w:rFonts w:ascii="MS Mincho" w:eastAsia="SimSun" w:hAnsi="MS Mincho" w:cs="@SimHe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uiPriority w:val="9"/>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70738"/>
    <w:rPr>
      <w:rFonts w:ascii="Cambria" w:hAnsi="Cambria" w:cs="Times New Roman"/>
      <w:b/>
      <w:kern w:val="32"/>
      <w:sz w:val="32"/>
      <w:lang w:eastAsia="zh-CN"/>
    </w:rPr>
  </w:style>
  <w:style w:type="character" w:customStyle="1" w:styleId="2Char">
    <w:name w:val="标题 2 Char"/>
    <w:basedOn w:val="a1"/>
    <w:link w:val="2"/>
    <w:uiPriority w:val="99"/>
    <w:semiHidden/>
    <w:locked/>
    <w:rsid w:val="00770738"/>
    <w:rPr>
      <w:rFonts w:ascii="Cambria" w:hAnsi="Cambria" w:cs="Times New Roman"/>
      <w:b/>
      <w:i/>
      <w:sz w:val="28"/>
      <w:lang w:eastAsia="zh-CN"/>
    </w:rPr>
  </w:style>
  <w:style w:type="character" w:customStyle="1" w:styleId="3Char">
    <w:name w:val="标题 3 Char"/>
    <w:basedOn w:val="a1"/>
    <w:link w:val="3"/>
    <w:uiPriority w:val="9"/>
    <w:locked/>
    <w:rsid w:val="00770738"/>
    <w:rPr>
      <w:rFonts w:ascii="Cambria" w:hAnsi="Cambria" w:cs="Times New Roman"/>
      <w:b/>
      <w:sz w:val="26"/>
      <w:lang w:eastAsia="zh-CN"/>
    </w:rPr>
  </w:style>
  <w:style w:type="character" w:customStyle="1" w:styleId="4Char">
    <w:name w:val="标题 4 Char"/>
    <w:basedOn w:val="a1"/>
    <w:link w:val="4"/>
    <w:uiPriority w:val="99"/>
    <w:semiHidden/>
    <w:locked/>
    <w:rsid w:val="00770738"/>
    <w:rPr>
      <w:rFonts w:ascii="Calibri" w:hAnsi="Calibri" w:cs="Times New Roman"/>
      <w:b/>
      <w:sz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rPr>
      <w:rFonts w:cs="Times New Roman"/>
    </w:rPr>
  </w:style>
  <w:style w:type="character" w:customStyle="1" w:styleId="Char">
    <w:name w:val="正文文本 Char"/>
    <w:basedOn w:val="a1"/>
    <w:link w:val="a4"/>
    <w:uiPriority w:val="99"/>
    <w:locked/>
    <w:rsid w:val="00AF6705"/>
    <w:rPr>
      <w:rFonts w:ascii="Arial" w:eastAsia="SimSun" w:hAnsi="Arial" w:cs="Times New Roman"/>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rsid w:val="00676C5C"/>
    <w:rPr>
      <w:rFonts w:cs="Times New Roman"/>
      <w:sz w:val="18"/>
    </w:rPr>
  </w:style>
  <w:style w:type="character" w:customStyle="1" w:styleId="Char0">
    <w:name w:val="批注文字 Char"/>
    <w:link w:val="a6"/>
    <w:uiPriority w:val="99"/>
    <w:semiHidden/>
    <w:locked/>
    <w:rsid w:val="00757E42"/>
    <w:rPr>
      <w:rFonts w:ascii="Arial" w:eastAsia="SimSun" w:hAnsi="Arial"/>
      <w:sz w:val="18"/>
      <w:lang w:eastAsia="zh-CN"/>
    </w:rPr>
  </w:style>
  <w:style w:type="character" w:customStyle="1" w:styleId="CommentTextChar">
    <w:name w:val="Comment Text Char"/>
    <w:basedOn w:val="a1"/>
    <w:uiPriority w:val="99"/>
    <w:locked/>
    <w:rsid w:val="00757E42"/>
    <w:rPr>
      <w:rFonts w:cs="Times New Roman"/>
      <w:lang w:val="en-US" w:eastAsia="en-US"/>
    </w:rPr>
  </w:style>
  <w:style w:type="paragraph" w:styleId="a7">
    <w:name w:val="endnote text"/>
    <w:basedOn w:val="a0"/>
    <w:link w:val="Char1"/>
    <w:uiPriority w:val="99"/>
    <w:semiHidden/>
    <w:rsid w:val="00676C5C"/>
    <w:rPr>
      <w:rFonts w:cs="Times New Roman"/>
      <w:sz w:val="20"/>
    </w:rPr>
  </w:style>
  <w:style w:type="character" w:customStyle="1" w:styleId="Char1">
    <w:name w:val="尾注文本 Char"/>
    <w:basedOn w:val="a1"/>
    <w:link w:val="a7"/>
    <w:uiPriority w:val="99"/>
    <w:semiHidden/>
    <w:locked/>
    <w:rsid w:val="00770738"/>
    <w:rPr>
      <w:rFonts w:ascii="Arial" w:eastAsia="SimSun" w:hAnsi="Arial" w:cs="Times New Roman"/>
      <w:sz w:val="20"/>
      <w:lang w:eastAsia="zh-CN"/>
    </w:rPr>
  </w:style>
  <w:style w:type="paragraph" w:styleId="a8">
    <w:name w:val="footer"/>
    <w:basedOn w:val="a0"/>
    <w:link w:val="Char2"/>
    <w:uiPriority w:val="99"/>
    <w:rsid w:val="00676C5C"/>
    <w:pPr>
      <w:tabs>
        <w:tab w:val="center" w:pos="4320"/>
        <w:tab w:val="right" w:pos="8640"/>
      </w:tabs>
    </w:pPr>
    <w:rPr>
      <w:rFonts w:cs="Times New Roman"/>
    </w:rPr>
  </w:style>
  <w:style w:type="character" w:customStyle="1" w:styleId="Char2">
    <w:name w:val="页脚 Char"/>
    <w:basedOn w:val="a1"/>
    <w:link w:val="a8"/>
    <w:uiPriority w:val="99"/>
    <w:locked/>
    <w:rsid w:val="00AF6705"/>
    <w:rPr>
      <w:rFonts w:ascii="Arial" w:eastAsia="SimSun" w:hAnsi="Arial" w:cs="Times New Roman"/>
      <w:sz w:val="22"/>
      <w:lang w:eastAsia="zh-CN"/>
    </w:rPr>
  </w:style>
  <w:style w:type="paragraph" w:styleId="a9">
    <w:name w:val="Balloon Text"/>
    <w:basedOn w:val="a0"/>
    <w:link w:val="Char3"/>
    <w:uiPriority w:val="99"/>
    <w:rsid w:val="00E46112"/>
    <w:rPr>
      <w:rFonts w:ascii="Tahoma" w:hAnsi="Tahoma" w:cs="Times New Roman"/>
      <w:sz w:val="16"/>
      <w:szCs w:val="16"/>
    </w:rPr>
  </w:style>
  <w:style w:type="character" w:customStyle="1" w:styleId="Char3">
    <w:name w:val="批注框文本 Char"/>
    <w:basedOn w:val="a1"/>
    <w:link w:val="a9"/>
    <w:uiPriority w:val="99"/>
    <w:locked/>
    <w:rsid w:val="00E46112"/>
    <w:rPr>
      <w:rFonts w:ascii="Tahoma" w:eastAsia="SimSun" w:hAnsi="Tahoma" w:cs="Times New Roman"/>
      <w:sz w:val="16"/>
      <w:lang w:eastAsia="zh-CN"/>
    </w:rPr>
  </w:style>
  <w:style w:type="paragraph" w:styleId="aa">
    <w:name w:val="footnote text"/>
    <w:basedOn w:val="a0"/>
    <w:link w:val="Char4"/>
    <w:uiPriority w:val="99"/>
    <w:semiHidden/>
    <w:rsid w:val="00676C5C"/>
    <w:rPr>
      <w:rFonts w:cs="Times New Roman"/>
      <w:sz w:val="18"/>
    </w:rPr>
  </w:style>
  <w:style w:type="character" w:customStyle="1" w:styleId="Char4">
    <w:name w:val="脚注文本 Char"/>
    <w:basedOn w:val="a1"/>
    <w:link w:val="aa"/>
    <w:uiPriority w:val="99"/>
    <w:semiHidden/>
    <w:locked/>
    <w:rsid w:val="00757E42"/>
    <w:rPr>
      <w:rFonts w:ascii="Arial" w:eastAsia="SimSun" w:hAnsi="Arial" w:cs="Times New Roman"/>
      <w:sz w:val="18"/>
      <w:lang w:eastAsia="zh-CN"/>
    </w:rPr>
  </w:style>
  <w:style w:type="paragraph" w:styleId="ab">
    <w:name w:val="header"/>
    <w:basedOn w:val="a0"/>
    <w:link w:val="Char5"/>
    <w:uiPriority w:val="99"/>
    <w:rsid w:val="00676C5C"/>
    <w:pPr>
      <w:tabs>
        <w:tab w:val="center" w:pos="4536"/>
        <w:tab w:val="right" w:pos="9072"/>
      </w:tabs>
    </w:pPr>
    <w:rPr>
      <w:rFonts w:cs="Times New Roman"/>
    </w:rPr>
  </w:style>
  <w:style w:type="character" w:customStyle="1" w:styleId="Char5">
    <w:name w:val="页眉 Char"/>
    <w:basedOn w:val="a1"/>
    <w:link w:val="ab"/>
    <w:uiPriority w:val="99"/>
    <w:locked/>
    <w:rsid w:val="00AF6705"/>
    <w:rPr>
      <w:rFonts w:ascii="Arial" w:eastAsia="SimSun" w:hAnsi="Arial" w:cs="Times New Roman"/>
      <w:sz w:val="22"/>
      <w:lang w:eastAsia="zh-CN"/>
    </w:rPr>
  </w:style>
  <w:style w:type="paragraph" w:styleId="a">
    <w:name w:val="List Number"/>
    <w:basedOn w:val="a0"/>
    <w:uiPriority w:val="99"/>
    <w:semiHidden/>
    <w:rsid w:val="00676C5C"/>
    <w:pPr>
      <w:numPr>
        <w:numId w:val="10"/>
      </w:numPr>
    </w:pPr>
  </w:style>
  <w:style w:type="paragraph" w:customStyle="1" w:styleId="ONUME">
    <w:name w:val="ONUM E"/>
    <w:basedOn w:val="a4"/>
    <w:rsid w:val="00676C5C"/>
    <w:pPr>
      <w:tabs>
        <w:tab w:val="num" w:pos="567"/>
      </w:tabs>
    </w:pPr>
  </w:style>
  <w:style w:type="paragraph" w:customStyle="1" w:styleId="ONUMFS">
    <w:name w:val="ONUM FS"/>
    <w:basedOn w:val="a4"/>
    <w:uiPriority w:val="99"/>
    <w:rsid w:val="00676C5C"/>
    <w:pPr>
      <w:numPr>
        <w:numId w:val="12"/>
      </w:numPr>
    </w:pPr>
  </w:style>
  <w:style w:type="paragraph" w:styleId="ac">
    <w:name w:val="Salutation"/>
    <w:basedOn w:val="a0"/>
    <w:next w:val="a0"/>
    <w:link w:val="Char6"/>
    <w:uiPriority w:val="99"/>
    <w:semiHidden/>
    <w:rsid w:val="00676C5C"/>
    <w:rPr>
      <w:rFonts w:cs="Times New Roman"/>
      <w:sz w:val="20"/>
    </w:rPr>
  </w:style>
  <w:style w:type="character" w:customStyle="1" w:styleId="Char6">
    <w:name w:val="称呼 Char"/>
    <w:basedOn w:val="a1"/>
    <w:link w:val="ac"/>
    <w:uiPriority w:val="99"/>
    <w:semiHidden/>
    <w:locked/>
    <w:rsid w:val="00770738"/>
    <w:rPr>
      <w:rFonts w:ascii="Arial" w:eastAsia="SimSun" w:hAnsi="Arial" w:cs="Times New Roman"/>
      <w:sz w:val="20"/>
      <w:lang w:eastAsia="zh-CN"/>
    </w:rPr>
  </w:style>
  <w:style w:type="paragraph" w:styleId="ad">
    <w:name w:val="Signature"/>
    <w:basedOn w:val="a0"/>
    <w:link w:val="Char7"/>
    <w:uiPriority w:val="99"/>
    <w:semiHidden/>
    <w:rsid w:val="00676C5C"/>
    <w:pPr>
      <w:ind w:left="5250"/>
    </w:pPr>
    <w:rPr>
      <w:rFonts w:cs="Times New Roman"/>
      <w:sz w:val="20"/>
    </w:rPr>
  </w:style>
  <w:style w:type="character" w:customStyle="1" w:styleId="Char7">
    <w:name w:val="签名 Char"/>
    <w:basedOn w:val="a1"/>
    <w:link w:val="ad"/>
    <w:uiPriority w:val="99"/>
    <w:semiHidden/>
    <w:locked/>
    <w:rsid w:val="00770738"/>
    <w:rPr>
      <w:rFonts w:ascii="Arial" w:eastAsia="SimSun" w:hAnsi="Arial" w:cs="Times New Roman"/>
      <w:sz w:val="20"/>
      <w:lang w:eastAsia="zh-CN"/>
    </w:rPr>
  </w:style>
  <w:style w:type="paragraph" w:styleId="ae">
    <w:name w:val="List Paragraph"/>
    <w:basedOn w:val="a0"/>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af">
    <w:name w:val="Hyperlink"/>
    <w:basedOn w:val="a1"/>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af0">
    <w:name w:val="Emphasis"/>
    <w:basedOn w:val="a1"/>
    <w:uiPriority w:val="20"/>
    <w:qFormat/>
    <w:rsid w:val="00AF6705"/>
    <w:rPr>
      <w:rFonts w:cs="Times New Roman"/>
      <w:b/>
    </w:rPr>
  </w:style>
  <w:style w:type="character" w:styleId="af1">
    <w:name w:val="footnote reference"/>
    <w:aliases w:val="16 Point,Superscript 6 Point,Ref,de nota al pie"/>
    <w:basedOn w:val="a1"/>
    <w:uiPriority w:val="99"/>
    <w:rsid w:val="00757E42"/>
    <w:rPr>
      <w:rFonts w:cs="Times New Roman"/>
      <w:vertAlign w:val="superscript"/>
    </w:rPr>
  </w:style>
  <w:style w:type="paragraph" w:styleId="af2">
    <w:name w:val="Revision"/>
    <w:hidden/>
    <w:uiPriority w:val="99"/>
    <w:semiHidden/>
    <w:rsid w:val="00757E42"/>
    <w:rPr>
      <w:rFonts w:ascii="Calibri" w:hAnsi="Calibri"/>
    </w:rPr>
  </w:style>
  <w:style w:type="character" w:styleId="af3">
    <w:name w:val="annotation reference"/>
    <w:basedOn w:val="a1"/>
    <w:uiPriority w:val="99"/>
    <w:rsid w:val="00757E42"/>
    <w:rPr>
      <w:rFonts w:cs="Times New Roman"/>
      <w:sz w:val="16"/>
    </w:rPr>
  </w:style>
  <w:style w:type="paragraph" w:styleId="af4">
    <w:name w:val="annotation subject"/>
    <w:basedOn w:val="a6"/>
    <w:next w:val="a6"/>
    <w:link w:val="Char8"/>
    <w:uiPriority w:val="99"/>
    <w:rsid w:val="00757E42"/>
    <w:pPr>
      <w:spacing w:after="200" w:line="276" w:lineRule="auto"/>
    </w:pPr>
    <w:rPr>
      <w:rFonts w:ascii="Calibri" w:hAnsi="Calibri"/>
      <w:b/>
      <w:bCs/>
    </w:rPr>
  </w:style>
  <w:style w:type="character" w:customStyle="1" w:styleId="Char8">
    <w:name w:val="批注主题 Char"/>
    <w:basedOn w:val="CommentTextChar"/>
    <w:link w:val="af4"/>
    <w:uiPriority w:val="99"/>
    <w:locked/>
    <w:rsid w:val="00757E42"/>
    <w:rPr>
      <w:rFonts w:ascii="Calibri" w:eastAsia="SimSun" w:hAnsi="Calibri" w:cs="Times New Roman"/>
      <w:b/>
      <w:sz w:val="18"/>
      <w:lang w:val="en-US"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af5">
    <w:name w:val="Normal (Web)"/>
    <w:basedOn w:val="a0"/>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a0"/>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a1"/>
    <w:rsid w:val="006D0D7E"/>
  </w:style>
  <w:style w:type="character" w:customStyle="1" w:styleId="description">
    <w:name w:val="description"/>
    <w:rsid w:val="000E10B4"/>
  </w:style>
  <w:style w:type="character" w:styleId="af6">
    <w:name w:val="Strong"/>
    <w:uiPriority w:val="22"/>
    <w:qFormat/>
    <w:locked/>
    <w:rsid w:val="000E10B4"/>
    <w:rPr>
      <w:b/>
      <w:bCs/>
    </w:rPr>
  </w:style>
  <w:style w:type="paragraph" w:customStyle="1" w:styleId="AutoCorrect">
    <w:name w:val="AutoCorrect"/>
    <w:rsid w:val="00D259D5"/>
    <w:rPr>
      <w:sz w:val="20"/>
      <w:szCs w:val="20"/>
    </w:rPr>
  </w:style>
  <w:style w:type="paragraph" w:customStyle="1" w:styleId="10">
    <w:name w:val="列出段落1"/>
    <w:basedOn w:val="a0"/>
    <w:uiPriority w:val="99"/>
    <w:qFormat/>
    <w:rsid w:val="008349FD"/>
    <w:pPr>
      <w:ind w:left="720"/>
      <w:contextualSpacing/>
    </w:pPr>
    <w:rPr>
      <w:rFonts w:ascii="MS Mincho" w:hAnsi="MS Mincho" w:cs="MS Mincho"/>
    </w:rPr>
  </w:style>
  <w:style w:type="paragraph" w:customStyle="1" w:styleId="11">
    <w:name w:val="修订1"/>
    <w:hidden/>
    <w:uiPriority w:val="99"/>
    <w:semiHidden/>
    <w:rsid w:val="008349FD"/>
    <w:rPr>
      <w:rFonts w:ascii="SimHei" w:eastAsia="SimSun" w:hAnsi="SimHei"/>
    </w:rPr>
  </w:style>
  <w:style w:type="character" w:customStyle="1" w:styleId="shorttext">
    <w:name w:val="short_text"/>
    <w:rsid w:val="008349FD"/>
  </w:style>
  <w:style w:type="paragraph" w:customStyle="1" w:styleId="ListParagraph1">
    <w:name w:val="List Paragraph1"/>
    <w:basedOn w:val="a0"/>
    <w:uiPriority w:val="99"/>
    <w:qFormat/>
    <w:rsid w:val="007042EE"/>
    <w:pPr>
      <w:ind w:left="720"/>
      <w:contextualSpacing/>
    </w:pPr>
    <w:rPr>
      <w:rFonts w:ascii="MS Mincho" w:hAnsi="MS Mincho" w:cs="MS Mincho"/>
    </w:rPr>
  </w:style>
  <w:style w:type="character" w:customStyle="1" w:styleId="high-light-bg4">
    <w:name w:val="high-light-bg4"/>
    <w:rsid w:val="007042EE"/>
  </w:style>
  <w:style w:type="paragraph" w:customStyle="1" w:styleId="20">
    <w:name w:val="列出段落2"/>
    <w:basedOn w:val="a0"/>
    <w:uiPriority w:val="99"/>
    <w:qFormat/>
    <w:rsid w:val="003624CA"/>
    <w:pPr>
      <w:ind w:left="720"/>
      <w:contextualSpacing/>
    </w:pPr>
    <w:rPr>
      <w:rFonts w:ascii="Wingdings" w:hAnsi="Wingdings" w:cs="Wingdings"/>
    </w:rPr>
  </w:style>
  <w:style w:type="character" w:customStyle="1" w:styleId="atn">
    <w:name w:val="atn"/>
    <w:rsid w:val="003624CA"/>
  </w:style>
  <w:style w:type="paragraph" w:customStyle="1" w:styleId="30">
    <w:name w:val="列出段落3"/>
    <w:basedOn w:val="a0"/>
    <w:uiPriority w:val="99"/>
    <w:qFormat/>
    <w:rsid w:val="00C31B66"/>
    <w:pPr>
      <w:ind w:left="720"/>
      <w:contextualSpacing/>
    </w:pPr>
    <w:rPr>
      <w:rFonts w:ascii="@SimHei" w:hAnsi="@SimHei" w:cs="@SimHei"/>
    </w:rPr>
  </w:style>
  <w:style w:type="character" w:customStyle="1" w:styleId="high-light-bgordinary-span-edit">
    <w:name w:val="high-light-bg ordinary-span-edit"/>
    <w:uiPriority w:val="99"/>
    <w:rsid w:val="00FF5A5A"/>
    <w:rPr>
      <w:rFonts w:cs="Times New Roman"/>
    </w:rPr>
  </w:style>
  <w:style w:type="paragraph" w:customStyle="1" w:styleId="Revision1">
    <w:name w:val="Revision1"/>
    <w:hidden/>
    <w:uiPriority w:val="99"/>
    <w:semiHidden/>
    <w:rsid w:val="00730E54"/>
    <w:rPr>
      <w:rFonts w:ascii="MS Mincho" w:eastAsia="SimSun" w:hAnsi="MS Mincho" w:cs="@Sim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223B-1E67-4992-8BD1-A0D9E251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111684</Words>
  <Characters>38700</Characters>
  <Application>Microsoft Office Word</Application>
  <DocSecurity>0</DocSecurity>
  <Lines>2764</Lines>
  <Paragraphs>5569</Paragraphs>
  <ScaleCrop>false</ScaleCrop>
  <LinksUpToDate>false</LinksUpToDate>
  <CharactersWithSpaces>144815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CDIP/15/8</dc:title>
  <dc:subject>报告</dc:subject>
  <dc:creator/>
  <cp:lastModifiedBy/>
  <cp:revision>1</cp:revision>
  <dcterms:created xsi:type="dcterms:W3CDTF">2015-12-17T13:49:00Z</dcterms:created>
  <dcterms:modified xsi:type="dcterms:W3CDTF">2015-12-17T13:59:00Z</dcterms:modified>
</cp:coreProperties>
</file>