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831D" w14:textId="77777777" w:rsidR="00A97670" w:rsidRPr="00257ED9" w:rsidRDefault="00A97670" w:rsidP="00A97670">
      <w:pPr>
        <w:jc w:val="right"/>
        <w:rPr>
          <w:rFonts w:ascii="Arial Black" w:hAnsi="Arial Black"/>
          <w:caps/>
          <w:kern w:val="2"/>
          <w:sz w:val="15"/>
          <w14:ligatures w14:val="standardContextual"/>
        </w:rPr>
      </w:pPr>
      <w:r w:rsidRPr="00996623">
        <w:rPr>
          <w:rFonts w:ascii="SimSun" w:hAnsi="SimSun"/>
          <w:noProof/>
          <w:lang w:eastAsia="en-US"/>
        </w:rPr>
        <mc:AlternateContent>
          <mc:Choice Requires="wps">
            <w:drawing>
              <wp:anchor distT="0" distB="0" distL="114300" distR="114300" simplePos="0" relativeHeight="251659264" behindDoc="0" locked="0" layoutInCell="1" allowOverlap="1" wp14:anchorId="5FBF3B60" wp14:editId="4655C604">
                <wp:simplePos x="0" y="0"/>
                <wp:positionH relativeFrom="column">
                  <wp:posOffset>5937250</wp:posOffset>
                </wp:positionH>
                <wp:positionV relativeFrom="paragraph">
                  <wp:posOffset>-7978775</wp:posOffset>
                </wp:positionV>
                <wp:extent cx="196215" cy="191897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1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D1CFB" w14:textId="77777777" w:rsidR="00A97670" w:rsidRDefault="00A97670" w:rsidP="00A97670">
                            <w:pPr>
                              <w:spacing w:before="12"/>
                              <w:ind w:left="20"/>
                              <w:rPr>
                                <w:sz w:val="24"/>
                              </w:rPr>
                            </w:pPr>
                            <w:r>
                              <w:rPr>
                                <w:color w:val="FFFFFF"/>
                                <w:sz w:val="24"/>
                              </w:rPr>
                              <w:t>内部监督报告</w:t>
                            </w:r>
                          </w:p>
                        </w:txbxContent>
                      </wps:txbx>
                      <wps:bodyPr rot="0" vert="vert" wrap="square" lIns="0" tIns="0" rIns="0" bIns="0" anchor="t" anchorCtr="0" upright="1">
                        <a:noAutofit/>
                      </wps:bodyPr>
                    </wps:wsp>
                  </a:graphicData>
                </a:graphic>
              </wp:anchor>
            </w:drawing>
          </mc:Choice>
          <mc:Fallback>
            <w:pict>
              <v:shapetype w14:anchorId="5FBF3B60" id="_x0000_t202" coordsize="21600,21600" o:spt="202" path="m,l,21600r21600,l21600,xe">
                <v:stroke joinstyle="miter"/>
                <v:path gradientshapeok="t" o:connecttype="rect"/>
              </v:shapetype>
              <v:shape id="Text Box 3" o:spid="_x0000_s1026" type="#_x0000_t202" style="position:absolute;left:0;text-align:left;margin-left:467.5pt;margin-top:-628.25pt;width:15.45pt;height:15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" filled="f" stroked="f">
                <v:textbox style="layout-flow:vertical" inset="0,0,0,0">
                  <w:txbxContent>
                    <w:p w14:paraId="41BD1CFB" w14:textId="77777777" w:rsidR="00A97670" w:rsidRDefault="00A97670" w:rsidP="00A97670">
                      <w:pPr>
                        <w:spacing w:before="12"/>
                        <w:ind w:left="20"/>
                        <w:rPr>
                          <w:sz w:val="24"/>
                        </w:rPr>
                      </w:pPr>
                      <w:r>
                        <w:rPr>
                          <w:color w:val="FFFFFF"/>
                          <w:sz w:val="24"/>
                        </w:rPr>
                        <w:t>内部监督报告</w:t>
                      </w:r>
                    </w:p>
                  </w:txbxContent>
                </v:textbox>
              </v:shape>
            </w:pict>
          </mc:Fallback>
        </mc:AlternateContent>
      </w:r>
      <w:r w:rsidRPr="00257ED9">
        <w:rPr>
          <w:rFonts w:cs="Times New Roman" w:hint="eastAsia"/>
          <w:noProof/>
          <w:kern w:val="2"/>
          <w14:ligatures w14:val="standardContextual"/>
        </w:rPr>
        <w:drawing>
          <wp:inline distT="0" distB="0" distL="0" distR="0" wp14:anchorId="639A4FC2" wp14:editId="31F2AA2E">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F62A63C" w14:textId="7CF9A9BB" w:rsidR="00A97670" w:rsidRPr="00257ED9" w:rsidRDefault="00A97670" w:rsidP="00A97670">
      <w:pPr>
        <w:pBdr>
          <w:top w:val="single" w:sz="4" w:space="10" w:color="auto"/>
        </w:pBdr>
        <w:overflowPunct w:val="0"/>
        <w:autoSpaceDE/>
        <w:autoSpaceDN/>
        <w:spacing w:before="120"/>
        <w:jc w:val="right"/>
        <w:rPr>
          <w:rFonts w:ascii="Arial Black" w:hAnsi="Arial Black"/>
          <w:b/>
          <w:caps/>
          <w:kern w:val="2"/>
          <w:sz w:val="15"/>
          <w14:ligatures w14:val="standardContextual"/>
        </w:rPr>
      </w:pPr>
      <w:r w:rsidRPr="00257ED9">
        <w:rPr>
          <w:rFonts w:ascii="Arial Black" w:hAnsi="Arial Black" w:hint="eastAsia"/>
          <w:b/>
          <w:caps/>
          <w:kern w:val="2"/>
          <w:sz w:val="15"/>
          <w14:ligatures w14:val="standardContextual"/>
        </w:rPr>
        <w:t>CDIP/31/</w:t>
      </w:r>
      <w:bookmarkStart w:id="0" w:name="Code"/>
      <w:r w:rsidR="0083356E">
        <w:rPr>
          <w:rFonts w:ascii="Arial Black" w:hAnsi="Arial Black"/>
          <w:b/>
          <w:caps/>
          <w:kern w:val="2"/>
          <w:sz w:val="15"/>
          <w14:ligatures w14:val="standardContextual"/>
        </w:rPr>
        <w:t>5</w:t>
      </w:r>
    </w:p>
    <w:bookmarkEnd w:id="0"/>
    <w:p w14:paraId="76901633" w14:textId="77777777" w:rsidR="00A97670" w:rsidRPr="00257ED9" w:rsidRDefault="00A97670" w:rsidP="00A97670">
      <w:pPr>
        <w:overflowPunct w:val="0"/>
        <w:autoSpaceDE/>
        <w:autoSpaceDN/>
        <w:jc w:val="right"/>
        <w:rPr>
          <w:rFonts w:ascii="Arial Black" w:hAnsi="Arial Black"/>
          <w:b/>
          <w:caps/>
          <w:kern w:val="2"/>
          <w:sz w:val="15"/>
          <w:szCs w:val="15"/>
          <w14:ligatures w14:val="standardContextual"/>
        </w:rPr>
      </w:pPr>
      <w:r w:rsidRPr="00257ED9">
        <w:rPr>
          <w:rFonts w:eastAsia="SimHei" w:hint="eastAsia"/>
          <w:b/>
          <w:kern w:val="2"/>
          <w:sz w:val="15"/>
          <w:szCs w:val="15"/>
          <w14:ligatures w14:val="standardContextual"/>
        </w:rPr>
        <w:t>原文</w:t>
      </w:r>
      <w:r w:rsidRPr="00257ED9">
        <w:rPr>
          <w:rFonts w:eastAsia="SimHei" w:hint="eastAsia"/>
          <w:b/>
          <w:kern w:val="2"/>
          <w:sz w:val="15"/>
          <w:szCs w:val="15"/>
          <w:lang w:val="pt-BR"/>
          <w14:ligatures w14:val="standardContextual"/>
        </w:rPr>
        <w:t>：</w:t>
      </w:r>
      <w:bookmarkStart w:id="1" w:name="Original"/>
      <w:r w:rsidRPr="00257ED9">
        <w:rPr>
          <w:rFonts w:eastAsia="SimHei" w:hint="eastAsia"/>
          <w:b/>
          <w:kern w:val="2"/>
          <w:sz w:val="15"/>
          <w:szCs w:val="15"/>
          <w:lang w:val="pt-BR"/>
          <w14:ligatures w14:val="standardContextual"/>
        </w:rPr>
        <w:t>英</w:t>
      </w:r>
      <w:r w:rsidRPr="00257ED9">
        <w:rPr>
          <w:rFonts w:eastAsia="SimHei" w:hint="eastAsia"/>
          <w:b/>
          <w:kern w:val="2"/>
          <w:sz w:val="15"/>
          <w:szCs w:val="15"/>
          <w14:ligatures w14:val="standardContextual"/>
        </w:rPr>
        <w:t>文</w:t>
      </w:r>
      <w:bookmarkEnd w:id="1"/>
    </w:p>
    <w:p w14:paraId="10B08A88" w14:textId="16914785" w:rsidR="00A97670" w:rsidRPr="00257ED9" w:rsidRDefault="00A97670" w:rsidP="00A97670">
      <w:pPr>
        <w:overflowPunct w:val="0"/>
        <w:autoSpaceDE/>
        <w:autoSpaceDN/>
        <w:spacing w:line="1680" w:lineRule="auto"/>
        <w:jc w:val="right"/>
        <w:rPr>
          <w:rFonts w:ascii="SimHei" w:eastAsia="SimHei" w:hAnsi="Arial Black"/>
          <w:b/>
          <w:caps/>
          <w:kern w:val="2"/>
          <w:sz w:val="15"/>
          <w:szCs w:val="15"/>
          <w14:ligatures w14:val="standardContextual"/>
        </w:rPr>
      </w:pPr>
      <w:r w:rsidRPr="00257ED9">
        <w:rPr>
          <w:rFonts w:ascii="SimHei" w:eastAsia="SimHei" w:hint="eastAsia"/>
          <w:b/>
          <w:kern w:val="2"/>
          <w:sz w:val="15"/>
          <w:szCs w:val="15"/>
          <w14:ligatures w14:val="standardContextual"/>
        </w:rPr>
        <w:t>日期</w:t>
      </w:r>
      <w:r w:rsidRPr="00257ED9">
        <w:rPr>
          <w:rFonts w:ascii="SimHei" w:eastAsia="SimHei" w:hAnsi="SimSun" w:hint="eastAsia"/>
          <w:b/>
          <w:kern w:val="2"/>
          <w:sz w:val="15"/>
          <w:szCs w:val="15"/>
          <w:lang w:val="pt-BR"/>
          <w14:ligatures w14:val="standardContextual"/>
        </w:rPr>
        <w:t>：</w:t>
      </w:r>
      <w:bookmarkStart w:id="2" w:name="Date"/>
      <w:r w:rsidRPr="00257ED9">
        <w:rPr>
          <w:rFonts w:ascii="Arial Black" w:eastAsia="SimHei" w:hAnsi="Arial Black" w:hint="eastAsia"/>
          <w:b/>
          <w:kern w:val="2"/>
          <w:sz w:val="15"/>
          <w:szCs w:val="15"/>
          <w:lang w:val="pt-BR"/>
          <w14:ligatures w14:val="standardContextual"/>
        </w:rPr>
        <w:t>2023</w:t>
      </w:r>
      <w:r w:rsidRPr="00257ED9">
        <w:rPr>
          <w:rFonts w:ascii="SimHei" w:eastAsia="SimHei" w:hAnsi="Times New Roman" w:hint="eastAsia"/>
          <w:b/>
          <w:kern w:val="2"/>
          <w:sz w:val="15"/>
          <w:szCs w:val="15"/>
          <w14:ligatures w14:val="standardContextual"/>
        </w:rPr>
        <w:t>年</w:t>
      </w:r>
      <w:r w:rsidRPr="00257ED9">
        <w:rPr>
          <w:rFonts w:ascii="Arial Black" w:eastAsia="SimHei" w:hAnsi="Arial Black" w:hint="eastAsia"/>
          <w:b/>
          <w:kern w:val="2"/>
          <w:sz w:val="15"/>
          <w:szCs w:val="15"/>
          <w:lang w:val="pt-BR"/>
          <w14:ligatures w14:val="standardContextual"/>
        </w:rPr>
        <w:t>9</w:t>
      </w:r>
      <w:r w:rsidRPr="00257ED9">
        <w:rPr>
          <w:rFonts w:ascii="SimHei" w:eastAsia="SimHei" w:hAnsi="Times New Roman" w:hint="eastAsia"/>
          <w:b/>
          <w:kern w:val="2"/>
          <w:sz w:val="15"/>
          <w:szCs w:val="15"/>
          <w14:ligatures w14:val="standardContextual"/>
        </w:rPr>
        <w:t>月</w:t>
      </w:r>
      <w:r>
        <w:rPr>
          <w:rFonts w:ascii="Arial Black" w:eastAsia="SimHei" w:hAnsi="Arial Black"/>
          <w:b/>
          <w:kern w:val="2"/>
          <w:sz w:val="15"/>
          <w:szCs w:val="15"/>
          <w:lang w:val="pt-BR"/>
          <w14:ligatures w14:val="standardContextual"/>
        </w:rPr>
        <w:t>1</w:t>
      </w:r>
      <w:r w:rsidR="0083356E">
        <w:rPr>
          <w:rFonts w:ascii="Arial Black" w:eastAsia="SimHei" w:hAnsi="Arial Black"/>
          <w:b/>
          <w:kern w:val="2"/>
          <w:sz w:val="15"/>
          <w:szCs w:val="15"/>
          <w:lang w:val="pt-BR"/>
          <w14:ligatures w14:val="standardContextual"/>
        </w:rPr>
        <w:t>5</w:t>
      </w:r>
      <w:r w:rsidRPr="00257ED9">
        <w:rPr>
          <w:rFonts w:ascii="SimHei" w:eastAsia="SimHei" w:hAnsi="Times New Roman" w:hint="eastAsia"/>
          <w:b/>
          <w:kern w:val="2"/>
          <w:sz w:val="15"/>
          <w:szCs w:val="15"/>
          <w14:ligatures w14:val="standardContextual"/>
        </w:rPr>
        <w:t>日</w:t>
      </w:r>
      <w:bookmarkEnd w:id="2"/>
    </w:p>
    <w:p w14:paraId="46FFCD00" w14:textId="77777777" w:rsidR="00A97670" w:rsidRPr="00257ED9" w:rsidRDefault="00A97670" w:rsidP="00A97670">
      <w:pPr>
        <w:overflowPunct w:val="0"/>
        <w:autoSpaceDE/>
        <w:autoSpaceDN/>
        <w:spacing w:after="600"/>
        <w:rPr>
          <w:rFonts w:ascii="SimHei" w:eastAsia="SimHei"/>
          <w:kern w:val="2"/>
          <w:sz w:val="28"/>
          <w:szCs w:val="28"/>
          <w14:ligatures w14:val="standardContextual"/>
        </w:rPr>
      </w:pPr>
      <w:r w:rsidRPr="00257ED9">
        <w:rPr>
          <w:rFonts w:ascii="SimHei" w:eastAsia="SimHei" w:hint="eastAsia"/>
          <w:kern w:val="2"/>
          <w:sz w:val="28"/>
          <w:szCs w:val="28"/>
          <w14:ligatures w14:val="standardContextual"/>
        </w:rPr>
        <w:t>发展与知识产权委员会（CDIP）</w:t>
      </w:r>
    </w:p>
    <w:p w14:paraId="5E6856E2" w14:textId="77777777" w:rsidR="00A97670" w:rsidRPr="00257ED9" w:rsidRDefault="00A97670" w:rsidP="00A97670">
      <w:pPr>
        <w:overflowPunct w:val="0"/>
        <w:autoSpaceDE/>
        <w:autoSpaceDN/>
        <w:spacing w:after="720"/>
        <w:textAlignment w:val="bottom"/>
        <w:rPr>
          <w:rFonts w:ascii="KaiTi" w:eastAsia="KaiTi" w:hAnsi="KaiTi"/>
          <w:b/>
          <w:kern w:val="2"/>
          <w:sz w:val="24"/>
          <w14:ligatures w14:val="standardContextual"/>
        </w:rPr>
      </w:pPr>
      <w:r w:rsidRPr="00257ED9">
        <w:rPr>
          <w:rFonts w:ascii="KaiTi" w:eastAsia="KaiTi" w:hint="eastAsia"/>
          <w:b/>
          <w:kern w:val="2"/>
          <w:sz w:val="24"/>
          <w14:ligatures w14:val="standardContextual"/>
        </w:rPr>
        <w:t>第三十一届会议</w:t>
      </w:r>
      <w:r w:rsidRPr="00257ED9">
        <w:rPr>
          <w:rFonts w:ascii="KaiTi" w:eastAsia="KaiTi" w:hint="eastAsia"/>
          <w:b/>
          <w:kern w:val="2"/>
          <w:sz w:val="24"/>
          <w14:ligatures w14:val="standardContextual"/>
        </w:rPr>
        <w:br/>
      </w:r>
      <w:r w:rsidRPr="00257ED9">
        <w:rPr>
          <w:rFonts w:ascii="KaiTi" w:eastAsia="KaiTi" w:hAnsi="KaiTi" w:hint="eastAsia"/>
          <w:kern w:val="2"/>
          <w:sz w:val="24"/>
          <w14:ligatures w14:val="standardContextual"/>
        </w:rPr>
        <w:t>2023</w:t>
      </w:r>
      <w:r w:rsidRPr="00257ED9">
        <w:rPr>
          <w:rFonts w:ascii="KaiTi" w:eastAsia="KaiTi" w:hAnsi="KaiTi" w:hint="eastAsia"/>
          <w:b/>
          <w:kern w:val="2"/>
          <w:sz w:val="24"/>
          <w14:ligatures w14:val="standardContextual"/>
        </w:rPr>
        <w:t>年</w:t>
      </w:r>
      <w:r w:rsidRPr="00257ED9">
        <w:rPr>
          <w:rFonts w:ascii="KaiTi" w:eastAsia="KaiTi" w:hAnsi="KaiTi" w:hint="eastAsia"/>
          <w:kern w:val="2"/>
          <w:sz w:val="24"/>
          <w14:ligatures w14:val="standardContextual"/>
        </w:rPr>
        <w:t>11</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27</w:t>
      </w:r>
      <w:r w:rsidRPr="00257ED9">
        <w:rPr>
          <w:rFonts w:ascii="KaiTi" w:eastAsia="KaiTi" w:hAnsi="KaiTi" w:hint="eastAsia"/>
          <w:b/>
          <w:kern w:val="2"/>
          <w:sz w:val="24"/>
          <w14:ligatures w14:val="standardContextual"/>
        </w:rPr>
        <w:t>日至</w:t>
      </w:r>
      <w:r w:rsidRPr="00257ED9">
        <w:rPr>
          <w:rFonts w:ascii="KaiTi" w:eastAsia="KaiTi" w:hAnsi="KaiTi" w:hint="eastAsia"/>
          <w:kern w:val="2"/>
          <w:sz w:val="24"/>
          <w14:ligatures w14:val="standardContextual"/>
        </w:rPr>
        <w:t>12</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1</w:t>
      </w:r>
      <w:r w:rsidRPr="00257ED9">
        <w:rPr>
          <w:rFonts w:ascii="KaiTi" w:eastAsia="KaiTi" w:hAnsi="KaiTi" w:hint="eastAsia"/>
          <w:b/>
          <w:kern w:val="2"/>
          <w:sz w:val="24"/>
          <w14:ligatures w14:val="standardContextual"/>
        </w:rPr>
        <w:t>日，日内瓦</w:t>
      </w:r>
    </w:p>
    <w:p w14:paraId="0F840DD0" w14:textId="5E71728F" w:rsidR="009C78A8" w:rsidRPr="004337F9" w:rsidRDefault="00136C71" w:rsidP="004337F9">
      <w:pPr>
        <w:widowControl/>
        <w:autoSpaceDE/>
        <w:autoSpaceDN/>
        <w:spacing w:after="360"/>
        <w:rPr>
          <w:rFonts w:ascii="KaiTi" w:eastAsia="KaiTi" w:hAnsi="KaiTi" w:cs="Times New Roman"/>
          <w:kern w:val="2"/>
          <w:sz w:val="24"/>
          <w:szCs w:val="32"/>
          <w:lang w:val="en-GB"/>
          <w14:ligatures w14:val="standardContextual"/>
        </w:rPr>
      </w:pPr>
      <w:r w:rsidRPr="004337F9">
        <w:rPr>
          <w:rFonts w:ascii="KaiTi" w:eastAsia="KaiTi" w:hAnsi="KaiTi" w:cs="Times New Roman" w:hint="eastAsia"/>
          <w:kern w:val="2"/>
          <w:sz w:val="24"/>
          <w:szCs w:val="32"/>
          <w:lang w:val="en-GB"/>
          <w14:ligatures w14:val="standardContextual"/>
        </w:rPr>
        <w:t>知识产权和创新合作为技术转让奠定基础并为市场带来研发成果</w:t>
      </w:r>
      <w:r w:rsidR="009C78A8" w:rsidRPr="004337F9">
        <w:rPr>
          <w:rFonts w:ascii="KaiTi" w:eastAsia="KaiTi" w:hAnsi="KaiTi" w:cs="Times New Roman" w:hint="eastAsia"/>
          <w:kern w:val="2"/>
          <w:sz w:val="24"/>
          <w:szCs w:val="32"/>
          <w:lang w:val="en-GB"/>
          <w14:ligatures w14:val="standardContextual"/>
        </w:rPr>
        <w:t>项目——</w:t>
      </w:r>
      <w:r w:rsidR="0083356E">
        <w:rPr>
          <w:rFonts w:ascii="KaiTi" w:eastAsia="KaiTi" w:hAnsi="KaiTi" w:cs="Times New Roman"/>
          <w:kern w:val="2"/>
          <w:sz w:val="24"/>
          <w:szCs w:val="32"/>
          <w:lang w:val="en-GB"/>
          <w14:ligatures w14:val="standardContextual"/>
        </w:rPr>
        <w:br/>
      </w:r>
      <w:r w:rsidR="009C78A8" w:rsidRPr="004337F9">
        <w:rPr>
          <w:rFonts w:ascii="KaiTi" w:eastAsia="KaiTi" w:hAnsi="KaiTi" w:cs="Times New Roman" w:hint="eastAsia"/>
          <w:kern w:val="2"/>
          <w:sz w:val="24"/>
          <w:szCs w:val="32"/>
          <w:lang w:val="en-GB"/>
          <w14:ligatures w14:val="standardContextual"/>
        </w:rPr>
        <w:t>菲律宾提交的项目提案</w:t>
      </w:r>
    </w:p>
    <w:p w14:paraId="58128B26" w14:textId="77777777" w:rsidR="009C78A8" w:rsidRPr="004337F9" w:rsidRDefault="009C78A8" w:rsidP="004337F9">
      <w:pPr>
        <w:widowControl/>
        <w:autoSpaceDE/>
        <w:autoSpaceDN/>
        <w:spacing w:after="960"/>
        <w:rPr>
          <w:rFonts w:ascii="KaiTi" w:eastAsia="KaiTi" w:hAnsi="KaiTi" w:cs="Times New Roman"/>
          <w:kern w:val="2"/>
          <w:sz w:val="21"/>
          <w:szCs w:val="21"/>
          <w:lang w:val="en-GB"/>
          <w14:ligatures w14:val="standardContextual"/>
        </w:rPr>
      </w:pPr>
      <w:r w:rsidRPr="004337F9">
        <w:rPr>
          <w:rFonts w:ascii="KaiTi" w:eastAsia="KaiTi" w:hAnsi="KaiTi" w:cs="Times New Roman" w:hint="eastAsia"/>
          <w:kern w:val="2"/>
          <w:sz w:val="21"/>
          <w:szCs w:val="21"/>
          <w:lang w:val="en-GB"/>
          <w14:ligatures w14:val="standardContextual"/>
        </w:rPr>
        <w:t>秘书处编拟</w:t>
      </w:r>
    </w:p>
    <w:p w14:paraId="1F9A4D0B" w14:textId="52F28377" w:rsidR="00B15023" w:rsidRPr="00413808" w:rsidRDefault="00B15023" w:rsidP="00413808">
      <w:pPr>
        <w:pStyle w:val="ListParagraph"/>
        <w:numPr>
          <w:ilvl w:val="0"/>
          <w:numId w:val="35"/>
        </w:numPr>
        <w:spacing w:afterLines="50" w:after="120" w:line="340" w:lineRule="atLeast"/>
        <w:ind w:left="0" w:firstLine="0"/>
        <w:contextualSpacing w:val="0"/>
        <w:jc w:val="both"/>
        <w:rPr>
          <w:rFonts w:asciiTheme="minorEastAsia" w:eastAsiaTheme="minorEastAsia" w:hAnsiTheme="minorEastAsia" w:cs="Arial"/>
          <w:sz w:val="21"/>
          <w:szCs w:val="21"/>
          <w:lang w:val="en-GB"/>
        </w:rPr>
      </w:pPr>
      <w:r w:rsidRPr="00413808">
        <w:rPr>
          <w:rFonts w:asciiTheme="minorEastAsia" w:eastAsiaTheme="minorEastAsia" w:hAnsiTheme="minorEastAsia" w:cs="Arial" w:hint="eastAsia"/>
          <w:sz w:val="21"/>
          <w:szCs w:val="21"/>
          <w:lang w:val="en-GB"/>
        </w:rPr>
        <w:t>通过2023年4月13日的信函，菲律宾代表团提交了一份关于</w:t>
      </w:r>
      <w:r w:rsidR="0083356E">
        <w:rPr>
          <w:rFonts w:asciiTheme="minorEastAsia" w:eastAsiaTheme="minorEastAsia" w:hAnsiTheme="minorEastAsia" w:cs="Arial" w:hint="eastAsia"/>
          <w:sz w:val="21"/>
          <w:szCs w:val="21"/>
          <w:lang w:val="en-GB"/>
        </w:rPr>
        <w:t>“</w:t>
      </w:r>
      <w:r w:rsidRPr="00413808">
        <w:rPr>
          <w:rFonts w:asciiTheme="minorEastAsia" w:eastAsiaTheme="minorEastAsia" w:hAnsiTheme="minorEastAsia" w:cs="Arial" w:hint="eastAsia"/>
          <w:sz w:val="21"/>
          <w:szCs w:val="21"/>
          <w:lang w:val="en-GB"/>
        </w:rPr>
        <w:t>知识产权和创新合作为技术转让奠定基础并为市场带来研发成果”的项目提案，供CDIP第三十一届会议审议。</w:t>
      </w:r>
    </w:p>
    <w:p w14:paraId="6A017347" w14:textId="240E1F4A" w:rsidR="00AF5BFB" w:rsidRPr="00413808" w:rsidRDefault="00090B79" w:rsidP="00413808">
      <w:pPr>
        <w:pStyle w:val="ListParagraph"/>
        <w:numPr>
          <w:ilvl w:val="0"/>
          <w:numId w:val="35"/>
        </w:numPr>
        <w:spacing w:afterLines="50" w:after="120" w:line="340" w:lineRule="atLeast"/>
        <w:ind w:left="0" w:firstLine="0"/>
        <w:contextualSpacing w:val="0"/>
        <w:jc w:val="both"/>
        <w:rPr>
          <w:rFonts w:asciiTheme="minorEastAsia" w:eastAsiaTheme="minorEastAsia" w:hAnsiTheme="minorEastAsia" w:cs="Arial"/>
          <w:sz w:val="21"/>
          <w:szCs w:val="21"/>
          <w:lang w:val="en-GB"/>
        </w:rPr>
      </w:pPr>
      <w:r w:rsidRPr="00413808">
        <w:rPr>
          <w:rFonts w:asciiTheme="minorEastAsia" w:eastAsiaTheme="minorEastAsia" w:hAnsiTheme="minorEastAsia" w:cs="Arial" w:hint="eastAsia"/>
          <w:sz w:val="21"/>
          <w:szCs w:val="21"/>
          <w:lang w:val="en-GB"/>
        </w:rPr>
        <w:t>本文件附件载有在产权组织秘书处支助下制定的上述提案。</w:t>
      </w:r>
    </w:p>
    <w:p w14:paraId="04A73DFA" w14:textId="2A011161" w:rsidR="00714FFA" w:rsidRPr="0083356E" w:rsidRDefault="00136C71" w:rsidP="0083356E">
      <w:pPr>
        <w:pStyle w:val="ListParagraph"/>
        <w:numPr>
          <w:ilvl w:val="0"/>
          <w:numId w:val="35"/>
        </w:numPr>
        <w:spacing w:afterLines="50" w:after="120" w:line="340" w:lineRule="atLeast"/>
        <w:ind w:left="5533" w:firstLine="0"/>
        <w:contextualSpacing w:val="0"/>
        <w:jc w:val="both"/>
        <w:rPr>
          <w:rFonts w:ascii="KaiTi" w:eastAsia="KaiTi" w:hAnsi="KaiTi"/>
          <w:sz w:val="21"/>
          <w:szCs w:val="21"/>
          <w:lang w:val="en-GB"/>
        </w:rPr>
      </w:pPr>
      <w:r w:rsidRPr="0083356E">
        <w:rPr>
          <w:rFonts w:ascii="KaiTi" w:eastAsia="KaiTi" w:hAnsi="KaiTi" w:hint="eastAsia"/>
          <w:sz w:val="21"/>
          <w:szCs w:val="21"/>
          <w:lang w:val="en-GB"/>
        </w:rPr>
        <w:t>请委员会审议本文件</w:t>
      </w:r>
      <w:r w:rsidR="00B15023" w:rsidRPr="0083356E">
        <w:rPr>
          <w:rFonts w:ascii="KaiTi" w:eastAsia="KaiTi" w:hAnsi="KaiTi" w:hint="eastAsia"/>
          <w:sz w:val="21"/>
          <w:szCs w:val="21"/>
          <w:lang w:val="en-GB"/>
        </w:rPr>
        <w:t>附件。</w:t>
      </w:r>
      <w:bookmarkStart w:id="3" w:name="Prepared"/>
      <w:bookmarkEnd w:id="3"/>
    </w:p>
    <w:p w14:paraId="53F12EC4" w14:textId="77777777" w:rsidR="00792321" w:rsidRDefault="0083556E" w:rsidP="002D583E">
      <w:pPr>
        <w:widowControl/>
        <w:autoSpaceDE/>
        <w:autoSpaceDN/>
        <w:spacing w:before="720" w:afterLines="50" w:after="120" w:line="340" w:lineRule="atLeast"/>
        <w:ind w:left="5534"/>
        <w:rPr>
          <w:rFonts w:ascii="KaiTi" w:eastAsia="KaiTi" w:hAnsi="KaiTi"/>
          <w:sz w:val="21"/>
          <w:szCs w:val="21"/>
          <w:lang w:val="en-GB" w:eastAsia="en-US"/>
        </w:rPr>
        <w:sectPr w:rsidR="00792321" w:rsidSect="00792321">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709" w:footer="709" w:gutter="0"/>
          <w:pgNumType w:start="0"/>
          <w:cols w:space="720"/>
          <w:titlePg/>
          <w:docGrid w:linePitch="299"/>
        </w:sectPr>
      </w:pPr>
      <w:r w:rsidRPr="0083356E">
        <w:rPr>
          <w:rFonts w:ascii="KaiTi" w:eastAsia="KaiTi" w:hAnsi="KaiTi" w:hint="eastAsia"/>
          <w:sz w:val="21"/>
          <w:szCs w:val="21"/>
          <w:lang w:val="en-GB" w:eastAsia="en-US"/>
        </w:rPr>
        <w:t>[</w:t>
      </w:r>
      <w:proofErr w:type="spellStart"/>
      <w:r w:rsidRPr="0083356E">
        <w:rPr>
          <w:rFonts w:ascii="KaiTi" w:eastAsia="KaiTi" w:hAnsi="KaiTi" w:hint="eastAsia"/>
          <w:sz w:val="21"/>
          <w:szCs w:val="21"/>
          <w:lang w:val="en-GB" w:eastAsia="en-US"/>
        </w:rPr>
        <w:t>后接附件</w:t>
      </w:r>
      <w:proofErr w:type="spellEnd"/>
      <w:r w:rsidRPr="0083356E">
        <w:rPr>
          <w:rFonts w:ascii="KaiTi" w:eastAsia="KaiTi" w:hAnsi="KaiTi" w:hint="eastAsia"/>
          <w:sz w:val="21"/>
          <w:szCs w:val="21"/>
          <w:lang w:val="en-GB" w:eastAsia="en-US"/>
        </w:rPr>
        <w:t>]</w:t>
      </w:r>
    </w:p>
    <w:p w14:paraId="3EF1F828" w14:textId="0D16DE2E" w:rsidR="0083556E" w:rsidRDefault="0083556E" w:rsidP="00792321">
      <w:pPr>
        <w:widowControl/>
        <w:autoSpaceDE/>
        <w:autoSpaceDN/>
        <w:spacing w:afterLines="50" w:after="120" w:line="340" w:lineRule="atLeast"/>
        <w:ind w:left="5534"/>
        <w:jc w:val="right"/>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roduction of the Project"/>
        <w:tblDescription w:val="Introduction of the Project"/>
      </w:tblPr>
      <w:tblGrid>
        <w:gridCol w:w="4676"/>
        <w:gridCol w:w="4676"/>
      </w:tblGrid>
      <w:tr w:rsidR="00656CDC" w:rsidRPr="00AE4DE5" w14:paraId="3D7DAECF" w14:textId="77777777" w:rsidTr="001C6B11">
        <w:trPr>
          <w:trHeight w:val="253"/>
        </w:trPr>
        <w:tc>
          <w:tcPr>
            <w:tcW w:w="9352" w:type="dxa"/>
            <w:gridSpan w:val="2"/>
            <w:shd w:val="clear" w:color="auto" w:fill="00FFCC"/>
          </w:tcPr>
          <w:p w14:paraId="79228CBA" w14:textId="0ECF3A08" w:rsidR="00656CDC" w:rsidRPr="00CF4AB8" w:rsidRDefault="00656CDC" w:rsidP="00CF4AB8">
            <w:pPr>
              <w:pStyle w:val="TableParagraph"/>
              <w:numPr>
                <w:ilvl w:val="0"/>
                <w:numId w:val="10"/>
              </w:numPr>
              <w:overflowPunct w:val="0"/>
              <w:autoSpaceDE/>
              <w:autoSpaceDN/>
              <w:spacing w:afterLines="50" w:after="120" w:line="340" w:lineRule="atLeast"/>
              <w:ind w:right="87"/>
              <w:jc w:val="center"/>
              <w:rPr>
                <w:rFonts w:asciiTheme="minorEastAsia" w:eastAsiaTheme="minorEastAsia" w:hAnsiTheme="minorEastAsia"/>
                <w:b/>
              </w:rPr>
            </w:pPr>
            <w:r w:rsidRPr="00CF4AB8">
              <w:rPr>
                <w:rFonts w:asciiTheme="minorEastAsia" w:eastAsiaTheme="minorEastAsia" w:hAnsiTheme="minorEastAsia" w:hint="eastAsia"/>
                <w:b/>
              </w:rPr>
              <w:t>项目概述</w:t>
            </w:r>
          </w:p>
        </w:tc>
      </w:tr>
      <w:tr w:rsidR="00542257" w:rsidRPr="00AE4DE5" w14:paraId="32911B36" w14:textId="77777777" w:rsidTr="001C6B11">
        <w:trPr>
          <w:trHeight w:val="253"/>
        </w:trPr>
        <w:tc>
          <w:tcPr>
            <w:tcW w:w="9352" w:type="dxa"/>
            <w:gridSpan w:val="2"/>
            <w:shd w:val="clear" w:color="auto" w:fill="00FFCC"/>
          </w:tcPr>
          <w:p w14:paraId="16D2DDBB" w14:textId="737FDE92" w:rsidR="008934BE" w:rsidRPr="00CF4AB8" w:rsidRDefault="008934BE" w:rsidP="00CF4AB8">
            <w:pPr>
              <w:pStyle w:val="TableParagraph"/>
              <w:numPr>
                <w:ilvl w:val="1"/>
                <w:numId w:val="26"/>
              </w:numPr>
              <w:overflowPunct w:val="0"/>
              <w:autoSpaceDE/>
              <w:autoSpaceDN/>
              <w:spacing w:afterLines="50" w:after="120" w:line="340" w:lineRule="atLeast"/>
              <w:ind w:right="87"/>
              <w:jc w:val="center"/>
              <w:rPr>
                <w:rFonts w:asciiTheme="minorEastAsia" w:eastAsiaTheme="minorEastAsia" w:hAnsiTheme="minorEastAsia"/>
                <w:b/>
              </w:rPr>
            </w:pPr>
            <w:r w:rsidRPr="00CF4AB8">
              <w:rPr>
                <w:rFonts w:asciiTheme="minorEastAsia" w:eastAsiaTheme="minorEastAsia" w:hAnsiTheme="minorEastAsia" w:hint="eastAsia"/>
                <w:b/>
              </w:rPr>
              <w:t>项目编号</w:t>
            </w:r>
          </w:p>
        </w:tc>
      </w:tr>
      <w:tr w:rsidR="00542257" w:rsidRPr="00AE4DE5" w14:paraId="06D8E021" w14:textId="77777777" w:rsidTr="001C6B11">
        <w:trPr>
          <w:trHeight w:val="364"/>
        </w:trPr>
        <w:tc>
          <w:tcPr>
            <w:tcW w:w="9352" w:type="dxa"/>
            <w:gridSpan w:val="2"/>
          </w:tcPr>
          <w:p w14:paraId="03CDBD03" w14:textId="7C6B18CF" w:rsidR="008934BE" w:rsidRPr="00CF4AB8" w:rsidRDefault="004E02E8" w:rsidP="00CF4AB8">
            <w:pPr>
              <w:pStyle w:val="TableParagraph"/>
              <w:overflowPunct w:val="0"/>
              <w:autoSpaceDE/>
              <w:autoSpaceDN/>
              <w:spacing w:afterLines="50" w:after="120" w:line="340" w:lineRule="atLeast"/>
              <w:ind w:left="115"/>
              <w:jc w:val="center"/>
              <w:rPr>
                <w:rFonts w:asciiTheme="minorEastAsia" w:eastAsiaTheme="minorEastAsia" w:hAnsiTheme="minorEastAsia"/>
              </w:rPr>
            </w:pPr>
            <w:r w:rsidRPr="00CF4AB8">
              <w:rPr>
                <w:rFonts w:asciiTheme="minorEastAsia" w:eastAsiaTheme="minorEastAsia" w:hAnsiTheme="minorEastAsia" w:hint="eastAsia"/>
              </w:rPr>
              <w:t>DA_10_23_31_36_01</w:t>
            </w:r>
          </w:p>
        </w:tc>
      </w:tr>
      <w:tr w:rsidR="00542257" w:rsidRPr="00AE4DE5" w14:paraId="2C45FC8F" w14:textId="77777777" w:rsidTr="001C6B11">
        <w:trPr>
          <w:trHeight w:val="251"/>
        </w:trPr>
        <w:tc>
          <w:tcPr>
            <w:tcW w:w="9352" w:type="dxa"/>
            <w:gridSpan w:val="2"/>
            <w:shd w:val="clear" w:color="auto" w:fill="00FFCC"/>
          </w:tcPr>
          <w:p w14:paraId="491B02C4" w14:textId="656A5B8F" w:rsidR="008934BE" w:rsidRPr="00CF4AB8" w:rsidRDefault="008934BE"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t>项目标题</w:t>
            </w:r>
          </w:p>
        </w:tc>
      </w:tr>
      <w:tr w:rsidR="00542257" w:rsidRPr="00AE4DE5" w14:paraId="7E53079F" w14:textId="77777777" w:rsidTr="00CF4AB8">
        <w:trPr>
          <w:trHeight w:val="386"/>
        </w:trPr>
        <w:tc>
          <w:tcPr>
            <w:tcW w:w="9352" w:type="dxa"/>
            <w:gridSpan w:val="2"/>
          </w:tcPr>
          <w:p w14:paraId="13F6CE3F" w14:textId="719DD227" w:rsidR="008934BE" w:rsidRPr="00CF4AB8" w:rsidRDefault="009C78A8" w:rsidP="00CF4AB8">
            <w:pPr>
              <w:overflowPunct w:val="0"/>
              <w:autoSpaceDE/>
              <w:autoSpaceDN/>
              <w:spacing w:afterLines="50" w:after="120" w:line="340" w:lineRule="atLeast"/>
              <w:ind w:left="113" w:right="130"/>
              <w:jc w:val="center"/>
              <w:rPr>
                <w:rFonts w:asciiTheme="minorEastAsia" w:eastAsiaTheme="minorEastAsia" w:hAnsiTheme="minorEastAsia"/>
              </w:rPr>
            </w:pPr>
            <w:r w:rsidRPr="00CF4AB8">
              <w:rPr>
                <w:rFonts w:asciiTheme="minorEastAsia" w:eastAsiaTheme="minorEastAsia" w:hAnsiTheme="minorEastAsia" w:hint="eastAsia"/>
              </w:rPr>
              <w:t>知识产权和创新合作为技术转让奠定基础</w:t>
            </w:r>
            <w:sdt>
              <w:sdtPr>
                <w:rPr>
                  <w:rFonts w:asciiTheme="minorEastAsia" w:eastAsiaTheme="minorEastAsia" w:hAnsiTheme="minorEastAsia"/>
                </w:rPr>
                <w:tag w:val="goog_rdk_2"/>
                <w:id w:val="-1638871133"/>
              </w:sdtPr>
              <w:sdtEndPr/>
              <w:sdtContent>
                <w:r w:rsidRPr="00CF4AB8">
                  <w:rPr>
                    <w:rFonts w:asciiTheme="minorEastAsia" w:eastAsiaTheme="minorEastAsia" w:hAnsiTheme="minorEastAsia" w:hint="eastAsia"/>
                  </w:rPr>
                  <w:t>并为市场带来研发成果</w:t>
                </w:r>
              </w:sdtContent>
            </w:sdt>
          </w:p>
        </w:tc>
      </w:tr>
      <w:tr w:rsidR="00542257" w:rsidRPr="00AE4DE5" w14:paraId="22E3FF9E" w14:textId="77777777" w:rsidTr="001C6B11">
        <w:trPr>
          <w:trHeight w:val="252"/>
        </w:trPr>
        <w:tc>
          <w:tcPr>
            <w:tcW w:w="9352" w:type="dxa"/>
            <w:gridSpan w:val="2"/>
            <w:shd w:val="clear" w:color="auto" w:fill="00FFCC"/>
          </w:tcPr>
          <w:p w14:paraId="52585C91" w14:textId="77777777" w:rsidR="008934BE" w:rsidRPr="00CF4AB8" w:rsidRDefault="008934BE" w:rsidP="00CF4AB8">
            <w:pPr>
              <w:pStyle w:val="TableParagraph"/>
              <w:numPr>
                <w:ilvl w:val="1"/>
                <w:numId w:val="26"/>
              </w:numPr>
              <w:overflowPunct w:val="0"/>
              <w:autoSpaceDE/>
              <w:autoSpaceDN/>
              <w:spacing w:afterLines="50" w:after="120" w:line="340" w:lineRule="atLeast"/>
              <w:ind w:right="88"/>
              <w:jc w:val="center"/>
              <w:rPr>
                <w:rFonts w:asciiTheme="minorEastAsia" w:eastAsiaTheme="minorEastAsia" w:hAnsiTheme="minorEastAsia"/>
                <w:b/>
              </w:rPr>
            </w:pPr>
            <w:r w:rsidRPr="00CF4AB8">
              <w:rPr>
                <w:rFonts w:asciiTheme="minorEastAsia" w:eastAsiaTheme="minorEastAsia" w:hAnsiTheme="minorEastAsia" w:hint="eastAsia"/>
                <w:b/>
              </w:rPr>
              <w:t>发展议程建议</w:t>
            </w:r>
          </w:p>
        </w:tc>
      </w:tr>
      <w:tr w:rsidR="00542257" w:rsidRPr="00AE4DE5" w14:paraId="6C9F80C6" w14:textId="77777777" w:rsidTr="001C6B11">
        <w:trPr>
          <w:trHeight w:val="760"/>
        </w:trPr>
        <w:tc>
          <w:tcPr>
            <w:tcW w:w="9352" w:type="dxa"/>
            <w:gridSpan w:val="2"/>
          </w:tcPr>
          <w:p w14:paraId="5A6971D3" w14:textId="7A5A31C1" w:rsidR="004E02E8" w:rsidRPr="00CF4AB8" w:rsidRDefault="00630335" w:rsidP="00CF4AB8">
            <w:pPr>
              <w:tabs>
                <w:tab w:val="left" w:pos="119"/>
              </w:tabs>
              <w:overflowPunct w:val="0"/>
              <w:autoSpaceDE/>
              <w:autoSpaceDN/>
              <w:spacing w:afterLines="50" w:after="120" w:line="340" w:lineRule="atLeast"/>
              <w:ind w:left="115" w:right="130"/>
              <w:jc w:val="both"/>
              <w:rPr>
                <w:rFonts w:asciiTheme="minorEastAsia" w:eastAsiaTheme="minorEastAsia" w:hAnsiTheme="minorEastAsia"/>
              </w:rPr>
            </w:pPr>
            <w:r w:rsidRPr="00CF4AB8">
              <w:rPr>
                <w:rFonts w:ascii="KaiTi" w:eastAsia="KaiTi" w:hAnsi="KaiTi" w:hint="eastAsia"/>
              </w:rPr>
              <w:t>建议10：</w:t>
            </w:r>
            <w:r w:rsidRPr="00CF4AB8">
              <w:rPr>
                <w:rFonts w:asciiTheme="minorEastAsia" w:eastAsiaTheme="minorEastAsia" w:hAnsiTheme="minorEastAsia" w:hint="eastAsia"/>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14:paraId="13BE3C55" w14:textId="75EEFD2B" w:rsidR="004E02E8" w:rsidRPr="00CF4AB8" w:rsidRDefault="008B75FB" w:rsidP="00CF4AB8">
            <w:pPr>
              <w:tabs>
                <w:tab w:val="left" w:pos="119"/>
              </w:tabs>
              <w:overflowPunct w:val="0"/>
              <w:autoSpaceDE/>
              <w:autoSpaceDN/>
              <w:spacing w:afterLines="50" w:after="120" w:line="340" w:lineRule="atLeast"/>
              <w:ind w:left="115" w:right="130"/>
              <w:jc w:val="both"/>
              <w:rPr>
                <w:rFonts w:asciiTheme="minorEastAsia" w:eastAsiaTheme="minorEastAsia" w:hAnsiTheme="minorEastAsia"/>
              </w:rPr>
            </w:pPr>
            <w:r w:rsidRPr="00CF4AB8">
              <w:rPr>
                <w:rFonts w:ascii="KaiTi" w:eastAsia="KaiTi" w:hAnsi="KaiTi" w:hint="eastAsia"/>
              </w:rPr>
              <w:t>建议23：</w:t>
            </w:r>
            <w:r w:rsidRPr="00CF4AB8">
              <w:rPr>
                <w:rFonts w:asciiTheme="minorEastAsia" w:eastAsiaTheme="minorEastAsia" w:hAnsiTheme="minorEastAsia" w:hint="eastAsia"/>
              </w:rPr>
              <w:t>考虑如何更好地推动有利于竞争的知识产权许可做法，以尤其鼓励创造、创新、以及向有关国家尤其是发展中国家和最不发达国家转让和传播技术。</w:t>
            </w:r>
          </w:p>
          <w:p w14:paraId="7410D927" w14:textId="39F1261F" w:rsidR="004E02E8" w:rsidRPr="00CF4AB8" w:rsidRDefault="00630335" w:rsidP="00CF4AB8">
            <w:pPr>
              <w:tabs>
                <w:tab w:val="left" w:pos="119"/>
              </w:tabs>
              <w:overflowPunct w:val="0"/>
              <w:autoSpaceDE/>
              <w:autoSpaceDN/>
              <w:spacing w:afterLines="50" w:after="120" w:line="340" w:lineRule="atLeast"/>
              <w:ind w:left="115" w:right="130"/>
              <w:jc w:val="both"/>
              <w:rPr>
                <w:rFonts w:asciiTheme="minorEastAsia" w:eastAsiaTheme="minorEastAsia" w:hAnsiTheme="minorEastAsia"/>
              </w:rPr>
            </w:pPr>
            <w:r w:rsidRPr="00CF4AB8">
              <w:rPr>
                <w:rFonts w:ascii="KaiTi" w:eastAsia="KaiTi" w:hAnsi="KaiTi" w:hint="eastAsia"/>
              </w:rPr>
              <w:t>建议31：</w:t>
            </w:r>
            <w:r w:rsidR="007A0BB5" w:rsidRPr="00CF4AB8">
              <w:rPr>
                <w:rFonts w:asciiTheme="minorEastAsia" w:eastAsiaTheme="minorEastAsia" w:hAnsiTheme="minorEastAsia" w:hint="eastAsia"/>
              </w:rPr>
              <w:t>执行成员国议定的、有助于向发展中国家转让技术的各项倡议，例如请WIPO为更好地获取公开提供的专利信息提供便利。</w:t>
            </w:r>
          </w:p>
          <w:p w14:paraId="361F5F80" w14:textId="162B5545" w:rsidR="008934BE" w:rsidRPr="00CF4AB8" w:rsidRDefault="00630335" w:rsidP="00CF4AB8">
            <w:pPr>
              <w:tabs>
                <w:tab w:val="left" w:pos="119"/>
              </w:tabs>
              <w:overflowPunct w:val="0"/>
              <w:autoSpaceDE/>
              <w:autoSpaceDN/>
              <w:spacing w:afterLines="50" w:after="120" w:line="340" w:lineRule="atLeast"/>
              <w:ind w:left="119" w:right="135"/>
              <w:jc w:val="both"/>
              <w:rPr>
                <w:rFonts w:asciiTheme="minorEastAsia" w:eastAsiaTheme="minorEastAsia" w:hAnsiTheme="minorEastAsia"/>
              </w:rPr>
            </w:pPr>
            <w:r w:rsidRPr="00CF4AB8">
              <w:rPr>
                <w:rFonts w:ascii="KaiTi" w:eastAsia="KaiTi" w:hAnsi="KaiTi" w:hint="eastAsia"/>
              </w:rPr>
              <w:t>建议36：</w:t>
            </w:r>
            <w:r w:rsidRPr="00CF4AB8">
              <w:rPr>
                <w:rFonts w:asciiTheme="minorEastAsia" w:eastAsiaTheme="minorEastAsia" w:hAnsiTheme="minorEastAsia" w:hint="eastAsia"/>
              </w:rPr>
              <w:t>交流关于人体基因组项目等开放式合作项目以及关于知识产权模式方面的经验。</w:t>
            </w:r>
          </w:p>
        </w:tc>
      </w:tr>
      <w:tr w:rsidR="00542257" w:rsidRPr="00AE4DE5" w14:paraId="5518DCAC" w14:textId="77777777" w:rsidTr="001C6B11">
        <w:trPr>
          <w:trHeight w:val="251"/>
        </w:trPr>
        <w:tc>
          <w:tcPr>
            <w:tcW w:w="9352" w:type="dxa"/>
            <w:gridSpan w:val="2"/>
            <w:shd w:val="clear" w:color="auto" w:fill="00FFCC"/>
          </w:tcPr>
          <w:p w14:paraId="3E1C0C83" w14:textId="77777777" w:rsidR="008934BE" w:rsidRPr="00CF4AB8" w:rsidRDefault="007D2555"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t>项目期限</w:t>
            </w:r>
          </w:p>
        </w:tc>
      </w:tr>
      <w:tr w:rsidR="00542257" w:rsidRPr="00AE4DE5" w14:paraId="067F4EF2" w14:textId="77777777" w:rsidTr="001C6B11">
        <w:trPr>
          <w:trHeight w:val="251"/>
        </w:trPr>
        <w:tc>
          <w:tcPr>
            <w:tcW w:w="9352" w:type="dxa"/>
            <w:gridSpan w:val="2"/>
            <w:shd w:val="clear" w:color="auto" w:fill="auto"/>
          </w:tcPr>
          <w:p w14:paraId="05B4DC97" w14:textId="6EB5F03E" w:rsidR="00852834" w:rsidRPr="00CF4AB8" w:rsidRDefault="007D2555" w:rsidP="00CF4AB8">
            <w:pPr>
              <w:pStyle w:val="TableParagraph"/>
              <w:overflowPunct w:val="0"/>
              <w:autoSpaceDE/>
              <w:autoSpaceDN/>
              <w:spacing w:afterLines="50" w:after="120" w:line="340" w:lineRule="atLeast"/>
              <w:ind w:left="461" w:right="86"/>
              <w:jc w:val="center"/>
              <w:rPr>
                <w:rFonts w:asciiTheme="minorEastAsia" w:eastAsiaTheme="minorEastAsia" w:hAnsiTheme="minorEastAsia"/>
              </w:rPr>
            </w:pPr>
            <w:r w:rsidRPr="00CF4AB8">
              <w:rPr>
                <w:rFonts w:asciiTheme="minorEastAsia" w:eastAsiaTheme="minorEastAsia" w:hAnsiTheme="minorEastAsia" w:hint="eastAsia"/>
              </w:rPr>
              <w:t>36个月</w:t>
            </w:r>
          </w:p>
        </w:tc>
      </w:tr>
      <w:tr w:rsidR="00542257" w:rsidRPr="00AE4DE5" w14:paraId="0A4A794C" w14:textId="77777777" w:rsidTr="001C6B11">
        <w:trPr>
          <w:trHeight w:val="251"/>
        </w:trPr>
        <w:tc>
          <w:tcPr>
            <w:tcW w:w="9352" w:type="dxa"/>
            <w:gridSpan w:val="2"/>
            <w:shd w:val="clear" w:color="auto" w:fill="00FFCC"/>
          </w:tcPr>
          <w:p w14:paraId="5D045555" w14:textId="77777777" w:rsidR="007D2555" w:rsidRPr="00CF4AB8" w:rsidRDefault="007D2555"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t>项目预算</w:t>
            </w:r>
          </w:p>
        </w:tc>
      </w:tr>
      <w:tr w:rsidR="00542257" w:rsidRPr="00AE4DE5" w14:paraId="5ABE140C" w14:textId="77777777" w:rsidTr="001C6B11">
        <w:trPr>
          <w:trHeight w:val="251"/>
        </w:trPr>
        <w:tc>
          <w:tcPr>
            <w:tcW w:w="9352" w:type="dxa"/>
            <w:gridSpan w:val="2"/>
            <w:shd w:val="clear" w:color="auto" w:fill="auto"/>
          </w:tcPr>
          <w:p w14:paraId="661BFCCC" w14:textId="0FA4CDCD" w:rsidR="007D2555" w:rsidRPr="00CF4AB8" w:rsidRDefault="00557129" w:rsidP="00CF4AB8">
            <w:pPr>
              <w:pStyle w:val="TableParagraph"/>
              <w:overflowPunct w:val="0"/>
              <w:autoSpaceDE/>
              <w:autoSpaceDN/>
              <w:spacing w:afterLines="50" w:after="120" w:line="340" w:lineRule="atLeast"/>
              <w:ind w:right="86"/>
              <w:jc w:val="center"/>
              <w:rPr>
                <w:rFonts w:asciiTheme="minorEastAsia" w:eastAsiaTheme="minorEastAsia" w:hAnsiTheme="minorEastAsia"/>
              </w:rPr>
            </w:pPr>
            <w:r w:rsidRPr="00CF4AB8">
              <w:rPr>
                <w:rFonts w:asciiTheme="minorEastAsia" w:eastAsiaTheme="minorEastAsia" w:hAnsiTheme="minorEastAsia" w:hint="eastAsia"/>
              </w:rPr>
              <w:t>项目预算总额为</w:t>
            </w:r>
            <w:r w:rsidRPr="00CF4AB8">
              <w:rPr>
                <w:rFonts w:asciiTheme="minorEastAsia" w:eastAsiaTheme="minorEastAsia" w:hAnsiTheme="minorEastAsia" w:hint="eastAsia"/>
                <w:b/>
              </w:rPr>
              <w:t>607,750</w:t>
            </w:r>
            <w:r w:rsidRPr="00CF4AB8">
              <w:rPr>
                <w:rFonts w:asciiTheme="minorEastAsia" w:eastAsiaTheme="minorEastAsia" w:hAnsiTheme="minorEastAsia" w:hint="eastAsia"/>
              </w:rPr>
              <w:t>瑞郎，全部与非人事支出相关。</w:t>
            </w:r>
          </w:p>
        </w:tc>
      </w:tr>
      <w:tr w:rsidR="00542257" w:rsidRPr="00AE4DE5" w14:paraId="1B7CBEAB" w14:textId="77777777" w:rsidTr="001C6B11">
        <w:trPr>
          <w:trHeight w:val="251"/>
        </w:trPr>
        <w:tc>
          <w:tcPr>
            <w:tcW w:w="9352" w:type="dxa"/>
            <w:gridSpan w:val="2"/>
            <w:shd w:val="clear" w:color="auto" w:fill="00FFCC"/>
          </w:tcPr>
          <w:p w14:paraId="4913E674" w14:textId="6986E2DA" w:rsidR="007D2555" w:rsidRPr="00CF4AB8" w:rsidRDefault="007D2555" w:rsidP="00CF4AB8">
            <w:pPr>
              <w:pStyle w:val="TableParagraph"/>
              <w:numPr>
                <w:ilvl w:val="0"/>
                <w:numId w:val="26"/>
              </w:numPr>
              <w:overflowPunct w:val="0"/>
              <w:autoSpaceDE/>
              <w:autoSpaceDN/>
              <w:spacing w:afterLines="50" w:after="120" w:line="340" w:lineRule="atLeast"/>
              <w:ind w:right="86"/>
              <w:jc w:val="center"/>
              <w:rPr>
                <w:rFonts w:asciiTheme="minorEastAsia" w:eastAsiaTheme="minorEastAsia" w:hAnsiTheme="minorEastAsia"/>
                <w:b/>
              </w:rPr>
            </w:pPr>
            <w:r w:rsidRPr="00CF4AB8">
              <w:rPr>
                <w:rFonts w:asciiTheme="minorEastAsia" w:eastAsiaTheme="minorEastAsia" w:hAnsiTheme="minorEastAsia" w:hint="eastAsia"/>
                <w:b/>
              </w:rPr>
              <w:t>项目简介</w:t>
            </w:r>
          </w:p>
        </w:tc>
      </w:tr>
      <w:tr w:rsidR="00542257" w:rsidRPr="00AE4DE5" w14:paraId="437FCF81" w14:textId="77777777" w:rsidTr="00CF4AB8">
        <w:trPr>
          <w:trHeight w:val="572"/>
        </w:trPr>
        <w:tc>
          <w:tcPr>
            <w:tcW w:w="9352" w:type="dxa"/>
            <w:gridSpan w:val="2"/>
          </w:tcPr>
          <w:p w14:paraId="5F64F9A0" w14:textId="05BE2782" w:rsidR="007A0BB5" w:rsidRPr="00CF4AB8" w:rsidRDefault="00857DC4" w:rsidP="00CF4AB8">
            <w:pPr>
              <w:pBdr>
                <w:top w:val="nil"/>
                <w:left w:val="nil"/>
                <w:bottom w:val="nil"/>
                <w:right w:val="nil"/>
                <w:between w:val="nil"/>
              </w:pBdr>
              <w:tabs>
                <w:tab w:val="left" w:pos="730"/>
              </w:tabs>
              <w:overflowPunct w:val="0"/>
              <w:autoSpaceDE/>
              <w:autoSpaceDN/>
              <w:spacing w:afterLines="50" w:after="120" w:line="340" w:lineRule="atLeast"/>
              <w:ind w:left="113"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在研究合作和技术转让等机制的支持下，协同创新在促进技术和经济发展方面发挥着至关重要的作用。人类基因组计划等研究合作带来了科学知识的革命性进步，为医学和其他技术应用的发展奠定了基础。另据估计，仅美国的学术许可就为工业总产值贡献了1.9万亿美元（2012年），为国内生产总值贡献了1万亿美元（2012年）。此外，在1996年至2020年期间，通过许可产品的销售，还支持了每年多达649.9万人就业（</w:t>
            </w:r>
            <w:r w:rsidR="007A0BB5" w:rsidRPr="00CF4AB8">
              <w:rPr>
                <w:rFonts w:asciiTheme="minorEastAsia" w:eastAsiaTheme="minorEastAsia" w:hAnsiTheme="minorEastAsia" w:hint="eastAsia"/>
              </w:rPr>
              <w:t>Pressman</w:t>
            </w:r>
            <w:r w:rsidRPr="00CF4AB8">
              <w:rPr>
                <w:rFonts w:asciiTheme="minorEastAsia" w:eastAsiaTheme="minorEastAsia" w:hAnsiTheme="minorEastAsia" w:hint="eastAsia"/>
              </w:rPr>
              <w:t>等，2022年)。</w:t>
            </w:r>
          </w:p>
          <w:p w14:paraId="19A9FC76" w14:textId="2D4D2E20" w:rsidR="005C5DE1" w:rsidRPr="00CF4AB8" w:rsidRDefault="00857DC4" w:rsidP="00CF4AB8">
            <w:pPr>
              <w:pBdr>
                <w:top w:val="nil"/>
                <w:left w:val="nil"/>
                <w:bottom w:val="nil"/>
                <w:right w:val="nil"/>
                <w:between w:val="nil"/>
              </w:pBdr>
              <w:tabs>
                <w:tab w:val="left" w:pos="730"/>
              </w:tabs>
              <w:overflowPunct w:val="0"/>
              <w:autoSpaceDE/>
              <w:autoSpaceDN/>
              <w:spacing w:afterLines="50" w:after="120" w:line="340" w:lineRule="atLeast"/>
              <w:ind w:left="113"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大学、研究机构和产业之间的合作是创新的重要驱动力。</w:t>
            </w:r>
            <w:r w:rsidR="005C5DE1" w:rsidRPr="00CF4AB8">
              <w:rPr>
                <w:rFonts w:asciiTheme="minorEastAsia" w:eastAsiaTheme="minorEastAsia" w:hAnsiTheme="minorEastAsia" w:hint="eastAsia"/>
              </w:rPr>
              <w:t>加强这种合作对于全世界知识和技术开发与转让十分必要，特别是在发展中国家和最不发达国家。创新合作是指双方或多方希望就一项联合研究计划开展合作，目的是开发知识产权并在可能的情况下将其商业化。双方投入人力、物力和财力资源、资产（包括背景知识产权）和技能。双方共同确定合作的目标和法律框架，包括知识产权的所有权和使用权，并</w:t>
            </w:r>
            <w:r w:rsidR="009A4614" w:rsidRPr="00CF4AB8">
              <w:rPr>
                <w:rFonts w:asciiTheme="minorEastAsia" w:eastAsiaTheme="minorEastAsia" w:hAnsiTheme="minorEastAsia" w:hint="eastAsia"/>
              </w:rPr>
              <w:t>根据活动获得商业成功与否</w:t>
            </w:r>
            <w:r w:rsidR="005C5DE1" w:rsidRPr="00CF4AB8">
              <w:rPr>
                <w:rFonts w:asciiTheme="minorEastAsia" w:eastAsiaTheme="minorEastAsia" w:hAnsiTheme="minorEastAsia" w:hint="eastAsia"/>
              </w:rPr>
              <w:t>共同承担风险和回</w:t>
            </w:r>
            <w:r w:rsidR="00CF4AB8">
              <w:rPr>
                <w:rFonts w:asciiTheme="minorEastAsia" w:eastAsiaTheme="minorEastAsia" w:hAnsiTheme="minorEastAsia" w:hint="cs"/>
              </w:rPr>
              <w:t>‍</w:t>
            </w:r>
            <w:r w:rsidR="005C5DE1" w:rsidRPr="00CF4AB8">
              <w:rPr>
                <w:rFonts w:asciiTheme="minorEastAsia" w:eastAsiaTheme="minorEastAsia" w:hAnsiTheme="minorEastAsia" w:hint="eastAsia"/>
              </w:rPr>
              <w:t>报。</w:t>
            </w:r>
          </w:p>
          <w:p w14:paraId="227A28E6" w14:textId="4B8CA472" w:rsidR="005C5DE1" w:rsidRPr="00CF4AB8" w:rsidRDefault="005C5DE1" w:rsidP="00CF4AB8">
            <w:pPr>
              <w:pBdr>
                <w:top w:val="nil"/>
                <w:left w:val="nil"/>
                <w:bottom w:val="nil"/>
                <w:right w:val="nil"/>
                <w:between w:val="nil"/>
              </w:pBdr>
              <w:tabs>
                <w:tab w:val="left" w:pos="730"/>
              </w:tabs>
              <w:overflowPunct w:val="0"/>
              <w:autoSpaceDE/>
              <w:autoSpaceDN/>
              <w:spacing w:afterLines="50" w:after="120" w:line="340" w:lineRule="atLeast"/>
              <w:ind w:left="113"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创新合作可能主要不是出于商业原因，也可能是出于与研究相关的利益。不过，创新合作也可以成为主要创收手段。例如，2020年，澳大利亚大学从咨询和研究合同中获得了16亿美</w:t>
            </w:r>
            <w:r w:rsidRPr="00CF4AB8">
              <w:rPr>
                <w:rFonts w:asciiTheme="minorEastAsia" w:eastAsiaTheme="minorEastAsia" w:hAnsiTheme="minorEastAsia" w:hint="eastAsia"/>
              </w:rPr>
              <w:lastRenderedPageBreak/>
              <w:t>元的收入，占总收入的4.6%。在一些大学，这一比例超过了8%。这也远高于1亿美元的版税、商标和许可证收入（Howard，2021年）。</w:t>
            </w:r>
          </w:p>
        </w:tc>
      </w:tr>
      <w:tr w:rsidR="004B6BC1" w:rsidRPr="00AE4DE5" w14:paraId="0D16A7D0" w14:textId="77777777" w:rsidTr="001C6B11">
        <w:trPr>
          <w:trHeight w:val="265"/>
        </w:trPr>
        <w:tc>
          <w:tcPr>
            <w:tcW w:w="9352" w:type="dxa"/>
            <w:gridSpan w:val="2"/>
            <w:shd w:val="clear" w:color="auto" w:fill="00FFCC"/>
          </w:tcPr>
          <w:p w14:paraId="114B3400" w14:textId="314DB144" w:rsidR="004B6BC1" w:rsidRPr="00CF4AB8" w:rsidRDefault="004B6BC1" w:rsidP="00CF4AB8">
            <w:pPr>
              <w:pStyle w:val="ListParagraph"/>
              <w:numPr>
                <w:ilvl w:val="1"/>
                <w:numId w:val="26"/>
              </w:numPr>
              <w:overflowPunct w:val="0"/>
              <w:spacing w:afterLines="50" w:after="120" w:line="340" w:lineRule="atLeast"/>
              <w:contextualSpacing w:val="0"/>
              <w:jc w:val="center"/>
              <w:rPr>
                <w:rFonts w:asciiTheme="minorEastAsia" w:eastAsiaTheme="minorEastAsia" w:hAnsiTheme="minorEastAsia"/>
                <w:b/>
                <w:szCs w:val="22"/>
              </w:rPr>
            </w:pPr>
            <w:r w:rsidRPr="00CF4AB8">
              <w:rPr>
                <w:rFonts w:asciiTheme="minorEastAsia" w:eastAsiaTheme="minorEastAsia" w:hAnsiTheme="minorEastAsia" w:cs="Arial" w:hint="eastAsia"/>
                <w:b/>
                <w:szCs w:val="22"/>
              </w:rPr>
              <w:lastRenderedPageBreak/>
              <w:t>项目概念</w:t>
            </w:r>
          </w:p>
        </w:tc>
      </w:tr>
      <w:tr w:rsidR="004B6BC1" w:rsidRPr="00AE4DE5" w14:paraId="0F670FF7" w14:textId="77777777" w:rsidTr="001C6B11">
        <w:trPr>
          <w:trHeight w:val="346"/>
        </w:trPr>
        <w:tc>
          <w:tcPr>
            <w:tcW w:w="9352" w:type="dxa"/>
            <w:gridSpan w:val="2"/>
            <w:shd w:val="clear" w:color="auto" w:fill="auto"/>
          </w:tcPr>
          <w:p w14:paraId="6CD3AB7F" w14:textId="78D41697" w:rsidR="00642048" w:rsidRPr="00CF4AB8" w:rsidRDefault="00642048" w:rsidP="00CF4AB8">
            <w:pPr>
              <w:tabs>
                <w:tab w:val="left" w:pos="730"/>
              </w:tabs>
              <w:overflowPunct w:val="0"/>
              <w:autoSpaceDE/>
              <w:autoSpaceDN/>
              <w:spacing w:afterLines="50" w:after="120" w:line="340" w:lineRule="atLeast"/>
              <w:ind w:left="113"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该项目将通过以下方式提高技术创造者和技术中介参与和支持创新合作的能力</w:t>
            </w:r>
            <w:r w:rsidR="00023D76" w:rsidRPr="00CF4AB8">
              <w:rPr>
                <w:rFonts w:asciiTheme="minorEastAsia" w:eastAsiaTheme="minorEastAsia" w:hAnsiTheme="minorEastAsia" w:hint="eastAsia"/>
              </w:rPr>
              <w:t>：</w:t>
            </w:r>
            <w:proofErr w:type="spellStart"/>
            <w:r w:rsidRPr="00CF4AB8">
              <w:rPr>
                <w:rFonts w:asciiTheme="minorEastAsia" w:eastAsiaTheme="minorEastAsia" w:hAnsiTheme="minorEastAsia" w:hint="eastAsia"/>
              </w:rPr>
              <w:t>i</w:t>
            </w:r>
            <w:proofErr w:type="spellEnd"/>
            <w:r w:rsidRPr="00CF4AB8">
              <w:rPr>
                <w:rFonts w:asciiTheme="minorEastAsia" w:eastAsiaTheme="minorEastAsia" w:hAnsiTheme="minorEastAsia" w:hint="eastAsia"/>
              </w:rPr>
              <w:t>)识别并传播良好做法和有效的制度性政策框架；以及ii)</w:t>
            </w:r>
            <w:r w:rsidR="00023D76" w:rsidRPr="00CF4AB8">
              <w:rPr>
                <w:rFonts w:asciiTheme="minorEastAsia" w:eastAsiaTheme="minorEastAsia" w:hAnsiTheme="minorEastAsia" w:hint="eastAsia"/>
              </w:rPr>
              <w:t>开发</w:t>
            </w:r>
            <w:r w:rsidRPr="00CF4AB8">
              <w:rPr>
                <w:rFonts w:asciiTheme="minorEastAsia" w:eastAsiaTheme="minorEastAsia" w:hAnsiTheme="minorEastAsia" w:hint="eastAsia"/>
              </w:rPr>
              <w:t>并完善这一领域的指导和培训。</w:t>
            </w:r>
          </w:p>
        </w:tc>
      </w:tr>
      <w:tr w:rsidR="00542257" w:rsidRPr="00AE4DE5" w14:paraId="07C2349C" w14:textId="77777777" w:rsidTr="00CF4AB8">
        <w:trPr>
          <w:trHeight w:hRule="exact" w:val="415"/>
        </w:trPr>
        <w:tc>
          <w:tcPr>
            <w:tcW w:w="9352" w:type="dxa"/>
            <w:gridSpan w:val="2"/>
            <w:shd w:val="clear" w:color="auto" w:fill="00FFCC"/>
          </w:tcPr>
          <w:p w14:paraId="19485A70" w14:textId="21DC4954" w:rsidR="005C5DE1" w:rsidRPr="00CF4AB8" w:rsidRDefault="002D745B" w:rsidP="00CF4AB8">
            <w:pPr>
              <w:pStyle w:val="ListParagraph"/>
              <w:numPr>
                <w:ilvl w:val="1"/>
                <w:numId w:val="26"/>
              </w:numPr>
              <w:overflowPunct w:val="0"/>
              <w:spacing w:afterLines="50" w:after="120" w:line="340" w:lineRule="atLeast"/>
              <w:contextualSpacing w:val="0"/>
              <w:jc w:val="center"/>
              <w:rPr>
                <w:rFonts w:asciiTheme="minorEastAsia" w:eastAsiaTheme="minorEastAsia" w:hAnsiTheme="minorEastAsia"/>
                <w:b/>
                <w:szCs w:val="22"/>
              </w:rPr>
            </w:pPr>
            <w:r w:rsidRPr="00CF4AB8">
              <w:rPr>
                <w:rFonts w:asciiTheme="minorEastAsia" w:eastAsiaTheme="minorEastAsia" w:hAnsiTheme="minorEastAsia" w:cs="Arial" w:hint="eastAsia"/>
                <w:b/>
                <w:szCs w:val="22"/>
              </w:rPr>
              <w:t>项目目标、成果和产出</w:t>
            </w:r>
          </w:p>
        </w:tc>
      </w:tr>
      <w:tr w:rsidR="00542257" w:rsidRPr="00AE4DE5" w14:paraId="1815AA39" w14:textId="77777777" w:rsidTr="001C6B11">
        <w:trPr>
          <w:trHeight w:val="256"/>
        </w:trPr>
        <w:tc>
          <w:tcPr>
            <w:tcW w:w="9352" w:type="dxa"/>
            <w:gridSpan w:val="2"/>
          </w:tcPr>
          <w:p w14:paraId="2E6BEF64" w14:textId="1BD7C496" w:rsidR="00642048" w:rsidRPr="00CF4AB8" w:rsidRDefault="00642048" w:rsidP="00CF4AB8">
            <w:pPr>
              <w:pBdr>
                <w:top w:val="nil"/>
                <w:left w:val="nil"/>
                <w:bottom w:val="nil"/>
                <w:right w:val="nil"/>
                <w:between w:val="nil"/>
              </w:pBdr>
              <w:tabs>
                <w:tab w:val="left" w:pos="730"/>
              </w:tabs>
              <w:overflowPunct w:val="0"/>
              <w:autoSpaceDE/>
              <w:autoSpaceDN/>
              <w:spacing w:afterLines="50" w:after="120" w:line="340" w:lineRule="atLeast"/>
              <w:ind w:left="115"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本项目将面向技术创造者（如学术和研究机构、企业）和技术中介机构，包括技术转让办公室（TTO）和技术与创新支持中心（TISC），特别是在发展中国家和最不发达国家，并加强他们参与和支持创新合作的能力。</w:t>
            </w:r>
          </w:p>
          <w:p w14:paraId="50989F86" w14:textId="0504654E" w:rsidR="00051DAB" w:rsidRPr="00CF4AB8" w:rsidRDefault="00051DAB" w:rsidP="00CF4AB8">
            <w:pPr>
              <w:pBdr>
                <w:top w:val="nil"/>
                <w:left w:val="nil"/>
                <w:bottom w:val="nil"/>
                <w:right w:val="nil"/>
                <w:between w:val="nil"/>
              </w:pBdr>
              <w:tabs>
                <w:tab w:val="left" w:pos="730"/>
              </w:tabs>
              <w:overflowPunct w:val="0"/>
              <w:autoSpaceDE/>
              <w:autoSpaceDN/>
              <w:spacing w:afterLines="50" w:after="120" w:line="340" w:lineRule="atLeast"/>
              <w:ind w:left="115"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拟议的项目</w:t>
            </w:r>
            <w:r w:rsidRPr="00CF4AB8">
              <w:rPr>
                <w:rFonts w:asciiTheme="minorEastAsia" w:eastAsiaTheme="minorEastAsia" w:hAnsiTheme="minorEastAsia" w:hint="eastAsia"/>
                <w:b/>
                <w:bCs/>
              </w:rPr>
              <w:t>目标</w:t>
            </w:r>
            <w:r w:rsidRPr="00CF4AB8">
              <w:rPr>
                <w:rFonts w:asciiTheme="minorEastAsia" w:eastAsiaTheme="minorEastAsia" w:hAnsiTheme="minorEastAsia" w:hint="eastAsia"/>
              </w:rPr>
              <w:t>是通过以下方式推动创新合作的成功，特别是在促进社会和经济发展方面：</w:t>
            </w:r>
            <w:proofErr w:type="spellStart"/>
            <w:r w:rsidRPr="00CF4AB8">
              <w:rPr>
                <w:rFonts w:asciiTheme="minorEastAsia" w:eastAsiaTheme="minorEastAsia" w:hAnsiTheme="minorEastAsia" w:hint="eastAsia"/>
              </w:rPr>
              <w:t>i</w:t>
            </w:r>
            <w:proofErr w:type="spellEnd"/>
            <w:r w:rsidRPr="00CF4AB8">
              <w:rPr>
                <w:rFonts w:asciiTheme="minorEastAsia" w:eastAsiaTheme="minorEastAsia" w:hAnsiTheme="minorEastAsia" w:hint="eastAsia"/>
              </w:rPr>
              <w:t>)</w:t>
            </w:r>
            <w:r w:rsidR="00CF4AB8">
              <w:rPr>
                <w:rFonts w:asciiTheme="minorEastAsia" w:eastAsiaTheme="minorEastAsia" w:hAnsiTheme="minorEastAsia" w:hint="eastAsia"/>
              </w:rPr>
              <w:t>识</w:t>
            </w:r>
            <w:r w:rsidRPr="00CF4AB8">
              <w:rPr>
                <w:rFonts w:asciiTheme="minorEastAsia" w:eastAsiaTheme="minorEastAsia" w:hAnsiTheme="minorEastAsia" w:hint="eastAsia"/>
              </w:rPr>
              <w:t>别和传播良好做法和有效的制度性政策框架；以及ii)开发和完善该领域的指导和培</w:t>
            </w:r>
            <w:r w:rsidR="00CF4AB8">
              <w:rPr>
                <w:rFonts w:asciiTheme="minorEastAsia" w:eastAsiaTheme="minorEastAsia" w:hAnsiTheme="minorEastAsia" w:hint="cs"/>
              </w:rPr>
              <w:t>‍</w:t>
            </w:r>
            <w:r w:rsidRPr="00CF4AB8">
              <w:rPr>
                <w:rFonts w:asciiTheme="minorEastAsia" w:eastAsiaTheme="minorEastAsia" w:hAnsiTheme="minorEastAsia" w:hint="eastAsia"/>
              </w:rPr>
              <w:t>训。</w:t>
            </w:r>
          </w:p>
          <w:p w14:paraId="0A2CB592" w14:textId="32BD9014" w:rsidR="00051DAB" w:rsidRPr="00CF4AB8" w:rsidRDefault="00BA4051" w:rsidP="00CF4AB8">
            <w:pPr>
              <w:pBdr>
                <w:top w:val="nil"/>
                <w:left w:val="nil"/>
                <w:bottom w:val="nil"/>
                <w:right w:val="nil"/>
                <w:between w:val="nil"/>
              </w:pBdr>
              <w:tabs>
                <w:tab w:val="left" w:pos="730"/>
              </w:tabs>
              <w:overflowPunct w:val="0"/>
              <w:autoSpaceDE/>
              <w:autoSpaceDN/>
              <w:spacing w:afterLines="50" w:after="120" w:line="340" w:lineRule="atLeast"/>
              <w:ind w:left="115" w:right="130" w:firstLineChars="200" w:firstLine="440"/>
              <w:jc w:val="both"/>
              <w:rPr>
                <w:rFonts w:asciiTheme="minorEastAsia" w:eastAsiaTheme="minorEastAsia" w:hAnsiTheme="minorEastAsia"/>
              </w:rPr>
            </w:pPr>
            <w:sdt>
              <w:sdtPr>
                <w:rPr>
                  <w:rFonts w:asciiTheme="minorEastAsia" w:eastAsiaTheme="minorEastAsia" w:hAnsiTheme="minorEastAsia"/>
                </w:rPr>
                <w:tag w:val="goog_rdk_9"/>
                <w:id w:val="-455874670"/>
              </w:sdtPr>
              <w:sdtEndPr/>
              <w:sdtContent>
                <w:sdt>
                  <w:sdtPr>
                    <w:rPr>
                      <w:rFonts w:asciiTheme="minorEastAsia" w:eastAsiaTheme="minorEastAsia" w:hAnsiTheme="minorEastAsia"/>
                    </w:rPr>
                    <w:tag w:val="goog_rdk_10"/>
                    <w:id w:val="1138917333"/>
                  </w:sdtPr>
                  <w:sdtEndPr/>
                  <w:sdtContent>
                    <w:r w:rsidR="00F7430A" w:rsidRPr="00CF4AB8">
                      <w:rPr>
                        <w:rFonts w:asciiTheme="minorEastAsia" w:eastAsiaTheme="minorEastAsia" w:hAnsiTheme="minorEastAsia" w:hint="eastAsia"/>
                      </w:rPr>
                      <w:t>本项目的预期</w:t>
                    </w:r>
                    <w:r w:rsidR="00F7430A" w:rsidRPr="00CF4AB8">
                      <w:rPr>
                        <w:rFonts w:asciiTheme="minorEastAsia" w:eastAsiaTheme="minorEastAsia" w:hAnsiTheme="minorEastAsia" w:hint="eastAsia"/>
                        <w:b/>
                        <w:bCs/>
                      </w:rPr>
                      <w:t>成果</w:t>
                    </w:r>
                    <w:r w:rsidR="00F7430A" w:rsidRPr="00CF4AB8">
                      <w:rPr>
                        <w:rFonts w:asciiTheme="minorEastAsia" w:eastAsiaTheme="minorEastAsia" w:hAnsiTheme="minorEastAsia" w:hint="eastAsia"/>
                      </w:rPr>
                      <w:t>是提高参与和支持</w:t>
                    </w:r>
                  </w:sdtContent>
                </w:sdt>
              </w:sdtContent>
            </w:sdt>
            <w:r w:rsidR="00F7430A" w:rsidRPr="00CF4AB8">
              <w:rPr>
                <w:rFonts w:asciiTheme="minorEastAsia" w:eastAsiaTheme="minorEastAsia" w:hAnsiTheme="minorEastAsia" w:hint="eastAsia"/>
              </w:rPr>
              <w:t>创新合作项目的能力，特别是在社区层面，</w:t>
            </w:r>
            <w:sdt>
              <w:sdtPr>
                <w:rPr>
                  <w:rFonts w:asciiTheme="minorEastAsia" w:eastAsiaTheme="minorEastAsia" w:hAnsiTheme="minorEastAsia"/>
                </w:rPr>
                <w:tag w:val="goog_rdk_15"/>
                <w:id w:val="-183746560"/>
              </w:sdtPr>
              <w:sdtEndPr/>
              <w:sdtContent>
                <w:r w:rsidR="00F7430A" w:rsidRPr="00CF4AB8">
                  <w:rPr>
                    <w:rFonts w:asciiTheme="minorEastAsia" w:eastAsiaTheme="minorEastAsia" w:hAnsiTheme="minorEastAsia" w:hint="eastAsia"/>
                  </w:rPr>
                  <w:t xml:space="preserve">并借鉴以往相关发展议程（DA）项目的成果。 </w:t>
                </w:r>
              </w:sdtContent>
            </w:sdt>
          </w:p>
          <w:p w14:paraId="63CF4CB5" w14:textId="5DDF56F7" w:rsidR="00B13342" w:rsidRPr="00CF4AB8" w:rsidRDefault="00BA4051" w:rsidP="00CF4AB8">
            <w:pPr>
              <w:pStyle w:val="TableParagraph"/>
              <w:overflowPunct w:val="0"/>
              <w:autoSpaceDE/>
              <w:autoSpaceDN/>
              <w:spacing w:afterLines="50" w:after="120" w:line="340" w:lineRule="atLeast"/>
              <w:ind w:left="119" w:right="493" w:firstLineChars="200" w:firstLine="440"/>
              <w:jc w:val="both"/>
              <w:rPr>
                <w:rFonts w:asciiTheme="minorEastAsia" w:eastAsiaTheme="minorEastAsia" w:hAnsiTheme="minorEastAsia"/>
              </w:rPr>
            </w:pPr>
            <w:sdt>
              <w:sdtPr>
                <w:rPr>
                  <w:rFonts w:asciiTheme="minorEastAsia" w:eastAsiaTheme="minorEastAsia" w:hAnsiTheme="minorEastAsia"/>
                </w:rPr>
                <w:tag w:val="goog_rdk_14"/>
                <w:id w:val="835423620"/>
              </w:sdtPr>
              <w:sdtEndPr/>
              <w:sdtContent>
                <w:r w:rsidR="00F7430A" w:rsidRPr="00CF4AB8">
                  <w:rPr>
                    <w:rFonts w:asciiTheme="minorEastAsia" w:eastAsiaTheme="minorEastAsia" w:hAnsiTheme="minorEastAsia" w:hint="eastAsia"/>
                  </w:rPr>
                  <w:t>项目将交付以下</w:t>
                </w:r>
                <w:r w:rsidR="00F7430A" w:rsidRPr="00CF4AB8">
                  <w:rPr>
                    <w:rFonts w:asciiTheme="minorEastAsia" w:eastAsiaTheme="minorEastAsia" w:hAnsiTheme="minorEastAsia" w:hint="eastAsia"/>
                    <w:b/>
                    <w:bCs/>
                  </w:rPr>
                  <w:t>产出</w:t>
                </w:r>
                <w:r w:rsidR="00F7430A" w:rsidRPr="00CF4AB8">
                  <w:rPr>
                    <w:rFonts w:asciiTheme="minorEastAsia" w:eastAsiaTheme="minorEastAsia" w:hAnsiTheme="minorEastAsia" w:hint="eastAsia"/>
                  </w:rPr>
                  <w:t>：</w:t>
                </w:r>
              </w:sdtContent>
            </w:sdt>
          </w:p>
          <w:p w14:paraId="5C182AC7" w14:textId="22C98B31"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创新合作案例研究；</w:t>
            </w:r>
          </w:p>
          <w:p w14:paraId="202FA74A" w14:textId="7D56E1D3"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制度性知识产权政策中有关创新合作的规定汇编；</w:t>
            </w:r>
          </w:p>
          <w:p w14:paraId="143A9B5B" w14:textId="528BDC06"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创新合作管理机构指南</w:t>
            </w:r>
          </w:p>
          <w:p w14:paraId="20CCF13B" w14:textId="04EF59D2"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创新合作管理培训材料</w:t>
            </w:r>
          </w:p>
          <w:p w14:paraId="552CC575" w14:textId="4C6E2C96"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创新合作管理培训研讨会；以及</w:t>
            </w:r>
          </w:p>
          <w:p w14:paraId="4080155F" w14:textId="39A6FB2D" w:rsidR="00267F83" w:rsidRPr="00CF4AB8" w:rsidRDefault="00267F83" w:rsidP="00CF4AB8">
            <w:pPr>
              <w:pStyle w:val="TableParagraph"/>
              <w:numPr>
                <w:ilvl w:val="2"/>
                <w:numId w:val="11"/>
              </w:numPr>
              <w:overflowPunct w:val="0"/>
              <w:autoSpaceDE/>
              <w:autoSpaceDN/>
              <w:spacing w:afterLines="50" w:after="120" w:line="340" w:lineRule="atLeast"/>
              <w:ind w:left="660" w:right="493"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经完善的创新合作管理指南和培训材料。</w:t>
            </w:r>
          </w:p>
          <w:p w14:paraId="4981EAB3" w14:textId="71AFB4CC" w:rsidR="005C5DE1" w:rsidRPr="00CF4AB8" w:rsidRDefault="00B13342" w:rsidP="00CF4AB8">
            <w:pPr>
              <w:pStyle w:val="TableParagraph"/>
              <w:overflowPunct w:val="0"/>
              <w:autoSpaceDE/>
              <w:autoSpaceDN/>
              <w:spacing w:afterLines="50" w:after="120" w:line="340" w:lineRule="atLeast"/>
              <w:ind w:left="115" w:right="130"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本项目包括几项有时间限制的活动，旨在开发具体的产品和工具，这些产品和工具随后将纳入WIPO向其成员国特别是TTO和TISC提供的持续支持中。该项目将在包括菲律宾在内的四个试点国家实施。</w:t>
            </w:r>
          </w:p>
        </w:tc>
      </w:tr>
      <w:tr w:rsidR="00542257" w:rsidRPr="00AE4DE5" w14:paraId="598919F5" w14:textId="77777777" w:rsidTr="001C6B11">
        <w:trPr>
          <w:trHeight w:val="280"/>
        </w:trPr>
        <w:tc>
          <w:tcPr>
            <w:tcW w:w="9352" w:type="dxa"/>
            <w:gridSpan w:val="2"/>
            <w:shd w:val="clear" w:color="auto" w:fill="00FFCC"/>
          </w:tcPr>
          <w:p w14:paraId="12301457" w14:textId="428055CD" w:rsidR="005C5DE1" w:rsidRPr="00CF4AB8" w:rsidRDefault="00123317" w:rsidP="00CF4AB8">
            <w:pPr>
              <w:pStyle w:val="TableParagraph"/>
              <w:numPr>
                <w:ilvl w:val="1"/>
                <w:numId w:val="26"/>
              </w:numPr>
              <w:overflowPunct w:val="0"/>
              <w:autoSpaceDE/>
              <w:autoSpaceDN/>
              <w:spacing w:afterLines="50" w:after="120" w:line="340" w:lineRule="atLeast"/>
              <w:jc w:val="center"/>
              <w:rPr>
                <w:rFonts w:asciiTheme="minorEastAsia" w:eastAsiaTheme="minorEastAsia" w:hAnsiTheme="minorEastAsia"/>
                <w:b/>
                <w:bCs/>
              </w:rPr>
            </w:pPr>
            <w:r w:rsidRPr="00CF4AB8">
              <w:rPr>
                <w:rFonts w:asciiTheme="minorEastAsia" w:eastAsiaTheme="minorEastAsia" w:hAnsiTheme="minorEastAsia" w:hint="eastAsia"/>
                <w:b/>
              </w:rPr>
              <w:t>项目实施战略</w:t>
            </w:r>
          </w:p>
        </w:tc>
      </w:tr>
      <w:tr w:rsidR="00CF4AB8" w:rsidRPr="00AE4DE5" w14:paraId="28A89678" w14:textId="77777777" w:rsidTr="001C6B11">
        <w:trPr>
          <w:trHeight w:val="280"/>
        </w:trPr>
        <w:tc>
          <w:tcPr>
            <w:tcW w:w="9352" w:type="dxa"/>
            <w:gridSpan w:val="2"/>
            <w:tcBorders>
              <w:bottom w:val="single" w:sz="4" w:space="0" w:color="auto"/>
            </w:tcBorders>
            <w:shd w:val="clear" w:color="auto" w:fill="auto"/>
          </w:tcPr>
          <w:p w14:paraId="41643D2F" w14:textId="77777777" w:rsidR="00CF4AB8" w:rsidRPr="00CF4AB8" w:rsidRDefault="00CF4AB8" w:rsidP="00CF4AB8">
            <w:pPr>
              <w:overflowPunct w:val="0"/>
              <w:autoSpaceDE/>
              <w:autoSpaceDN/>
              <w:spacing w:afterLines="50" w:after="120" w:line="340" w:lineRule="atLeast"/>
              <w:ind w:left="119" w:right="136" w:firstLineChars="200" w:firstLine="440"/>
              <w:rPr>
                <w:rFonts w:asciiTheme="minorEastAsia" w:eastAsiaTheme="minorEastAsia" w:hAnsiTheme="minorEastAsia"/>
              </w:rPr>
            </w:pPr>
            <w:r w:rsidRPr="00CF4AB8">
              <w:rPr>
                <w:rFonts w:asciiTheme="minorEastAsia" w:eastAsiaTheme="minorEastAsia" w:hAnsiTheme="minorEastAsia" w:hint="eastAsia"/>
              </w:rPr>
              <w:t>为实现其目标，项目将交付以下产出：</w:t>
            </w:r>
          </w:p>
          <w:p w14:paraId="3D8C193A" w14:textId="77777777" w:rsidR="00CF4AB8" w:rsidRPr="00CF4AB8" w:rsidRDefault="00CF4AB8" w:rsidP="00CF4AB8">
            <w:pPr>
              <w:pBdr>
                <w:top w:val="nil"/>
                <w:left w:val="nil"/>
                <w:bottom w:val="nil"/>
                <w:right w:val="nil"/>
                <w:between w:val="nil"/>
              </w:pBdr>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产出1：创新合作案例研究</w:t>
            </w:r>
          </w:p>
          <w:sdt>
            <w:sdtPr>
              <w:rPr>
                <w:rFonts w:asciiTheme="minorEastAsia" w:eastAsiaTheme="minorEastAsia" w:hAnsiTheme="minorEastAsia"/>
              </w:rPr>
              <w:tag w:val="goog_rdk_31"/>
              <w:id w:val="1422913925"/>
            </w:sdtPr>
            <w:sdtEndPr/>
            <w:sdtContent>
              <w:p w14:paraId="42B0A827" w14:textId="77777777" w:rsidR="00CF4AB8" w:rsidRPr="00CF4AB8" w:rsidRDefault="00CF4AB8" w:rsidP="00CF4AB8">
                <w:pPr>
                  <w:pBdr>
                    <w:top w:val="nil"/>
                    <w:left w:val="nil"/>
                    <w:bottom w:val="nil"/>
                    <w:right w:val="nil"/>
                    <w:between w:val="nil"/>
                  </w:pBdr>
                  <w:overflowPunct w:val="0"/>
                  <w:autoSpaceDE/>
                  <w:autoSpaceDN/>
                  <w:spacing w:afterLines="50" w:after="120" w:line="340" w:lineRule="atLeast"/>
                  <w:ind w:left="720" w:right="135"/>
                  <w:rPr>
                    <w:rFonts w:asciiTheme="minorEastAsia" w:eastAsiaTheme="minorEastAsia" w:hAnsiTheme="minorEastAsia"/>
                  </w:rPr>
                </w:pPr>
                <w:r w:rsidRPr="00CF4AB8">
                  <w:rPr>
                    <w:rFonts w:asciiTheme="minorEastAsia" w:eastAsiaTheme="minorEastAsia" w:hAnsiTheme="minorEastAsia" w:hint="eastAsia"/>
                  </w:rPr>
                  <w:t>对学术机构与产业伙伴合作的成功实践开展案例研究，强调成功因素，并就如何在具体情况下应用这些因素提出建议。</w:t>
                </w:r>
              </w:p>
            </w:sdtContent>
          </w:sdt>
          <w:sdt>
            <w:sdtPr>
              <w:rPr>
                <w:rFonts w:asciiTheme="minorEastAsia" w:eastAsiaTheme="minorEastAsia" w:hAnsiTheme="minorEastAsia"/>
              </w:rPr>
              <w:tag w:val="goog_rdk_33"/>
              <w:id w:val="-276559416"/>
            </w:sdtPr>
            <w:sdtEndPr/>
            <w:sdtContent>
              <w:sdt>
                <w:sdtPr>
                  <w:rPr>
                    <w:rFonts w:asciiTheme="minorEastAsia" w:eastAsiaTheme="minorEastAsia" w:hAnsiTheme="minorEastAsia"/>
                  </w:rPr>
                  <w:tag w:val="goog_rdk_32"/>
                  <w:id w:val="-397049268"/>
                </w:sdtPr>
                <w:sdtEndPr/>
                <w:sdtContent>
                  <w:p w14:paraId="0E2FB118" w14:textId="77777777" w:rsidR="00CF4AB8" w:rsidRPr="00CF4AB8" w:rsidRDefault="00CF4AB8" w:rsidP="00CF4AB8">
                    <w:pPr>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活动：</w:t>
                    </w:r>
                  </w:p>
                  <w:p w14:paraId="56A99FCA" w14:textId="77777777" w:rsidR="00CF4AB8" w:rsidRPr="00CF4AB8" w:rsidRDefault="00CF4AB8" w:rsidP="00CF4AB8">
                    <w:pPr>
                      <w:widowControl/>
                      <w:numPr>
                        <w:ilvl w:val="1"/>
                        <w:numId w:val="13"/>
                      </w:numPr>
                      <w:overflowPunct w:val="0"/>
                      <w:autoSpaceDE/>
                      <w:autoSpaceDN/>
                      <w:spacing w:afterLines="50" w:after="120" w:line="340" w:lineRule="atLeast"/>
                      <w:ind w:right="135"/>
                      <w:rPr>
                        <w:rFonts w:asciiTheme="minorEastAsia" w:eastAsiaTheme="minorEastAsia" w:hAnsiTheme="minorEastAsia"/>
                      </w:rPr>
                    </w:pPr>
                    <w:r w:rsidRPr="00CF4AB8">
                      <w:rPr>
                        <w:rFonts w:asciiTheme="minorEastAsia" w:eastAsiaTheme="minorEastAsia" w:hAnsiTheme="minorEastAsia" w:hint="eastAsia"/>
                      </w:rPr>
                      <w:t>对学术界与产业界合作的成功实践案例进行调查；</w:t>
                    </w:r>
                  </w:p>
                </w:sdtContent>
              </w:sdt>
            </w:sdtContent>
          </w:sdt>
          <w:sdt>
            <w:sdtPr>
              <w:rPr>
                <w:rFonts w:asciiTheme="minorEastAsia" w:eastAsiaTheme="minorEastAsia" w:hAnsiTheme="minorEastAsia"/>
              </w:rPr>
              <w:tag w:val="goog_rdk_35"/>
              <w:id w:val="1612008387"/>
            </w:sdtPr>
            <w:sdtEndPr/>
            <w:sdtContent>
              <w:p w14:paraId="4463D975" w14:textId="77777777" w:rsidR="00CF4AB8" w:rsidRPr="00CF4AB8" w:rsidRDefault="00BA4051" w:rsidP="00CF4AB8">
                <w:pPr>
                  <w:widowControl/>
                  <w:numPr>
                    <w:ilvl w:val="1"/>
                    <w:numId w:val="13"/>
                  </w:numPr>
                  <w:overflowPunct w:val="0"/>
                  <w:autoSpaceDE/>
                  <w:autoSpaceDN/>
                  <w:spacing w:afterLines="50" w:after="120" w:line="340" w:lineRule="atLeast"/>
                  <w:ind w:right="135"/>
                  <w:rPr>
                    <w:rFonts w:asciiTheme="minorEastAsia" w:eastAsiaTheme="minorEastAsia" w:hAnsiTheme="minorEastAsia"/>
                  </w:rPr>
                </w:pPr>
                <w:sdt>
                  <w:sdtPr>
                    <w:rPr>
                      <w:rFonts w:asciiTheme="minorEastAsia" w:eastAsiaTheme="minorEastAsia" w:hAnsiTheme="minorEastAsia"/>
                    </w:rPr>
                    <w:tag w:val="goog_rdk_34"/>
                    <w:id w:val="1967153600"/>
                  </w:sdtPr>
                  <w:sdtEndPr/>
                  <w:sdtContent>
                    <w:r w:rsidR="00CF4AB8" w:rsidRPr="00CF4AB8">
                      <w:rPr>
                        <w:rFonts w:asciiTheme="minorEastAsia" w:eastAsiaTheme="minorEastAsia" w:hAnsiTheme="minorEastAsia" w:hint="eastAsia"/>
                      </w:rPr>
                      <w:t>对学术界与产业界合作的成功实践案例进行案头研究；以及</w:t>
                    </w:r>
                  </w:sdtContent>
                </w:sdt>
              </w:p>
            </w:sdtContent>
          </w:sdt>
          <w:sdt>
            <w:sdtPr>
              <w:rPr>
                <w:rFonts w:asciiTheme="minorEastAsia" w:eastAsiaTheme="minorEastAsia" w:hAnsiTheme="minorEastAsia"/>
              </w:rPr>
              <w:tag w:val="goog_rdk_38"/>
              <w:id w:val="306669430"/>
            </w:sdtPr>
            <w:sdtEndPr/>
            <w:sdtContent>
              <w:p w14:paraId="459A2583" w14:textId="31005E05" w:rsidR="00CF4AB8" w:rsidRPr="00CF4AB8" w:rsidRDefault="00BA4051" w:rsidP="00CF4AB8">
                <w:pPr>
                  <w:widowControl/>
                  <w:numPr>
                    <w:ilvl w:val="1"/>
                    <w:numId w:val="13"/>
                  </w:numPr>
                  <w:overflowPunct w:val="0"/>
                  <w:autoSpaceDE/>
                  <w:autoSpaceDN/>
                  <w:spacing w:afterLines="50" w:after="120" w:line="340" w:lineRule="atLeast"/>
                  <w:ind w:right="135"/>
                  <w:rPr>
                    <w:rFonts w:asciiTheme="minorEastAsia" w:eastAsiaTheme="minorEastAsia" w:hAnsiTheme="minorEastAsia"/>
                  </w:rPr>
                </w:pPr>
                <w:sdt>
                  <w:sdtPr>
                    <w:rPr>
                      <w:rFonts w:asciiTheme="minorEastAsia" w:eastAsiaTheme="minorEastAsia" w:hAnsiTheme="minorEastAsia"/>
                    </w:rPr>
                    <w:tag w:val="goog_rdk_36"/>
                    <w:id w:val="-840318433"/>
                  </w:sdtPr>
                  <w:sdtEndPr/>
                  <w:sdtContent>
                    <w:r w:rsidR="00CF4AB8" w:rsidRPr="00CF4AB8">
                      <w:rPr>
                        <w:rFonts w:asciiTheme="minorEastAsia" w:eastAsiaTheme="minorEastAsia" w:hAnsiTheme="minorEastAsia" w:hint="eastAsia"/>
                      </w:rPr>
                      <w:t>根据已完成的成功案例研究，确定成功因素和建议。</w:t>
                    </w:r>
                  </w:sdtContent>
                </w:sdt>
              </w:p>
            </w:sdtContent>
          </w:sdt>
          <w:p w14:paraId="459DDB6C" w14:textId="77777777" w:rsidR="00CF4AB8" w:rsidRPr="00CF4AB8" w:rsidRDefault="00CF4AB8" w:rsidP="00CF4AB8">
            <w:pPr>
              <w:pBdr>
                <w:top w:val="nil"/>
                <w:left w:val="nil"/>
                <w:bottom w:val="nil"/>
                <w:right w:val="nil"/>
                <w:between w:val="nil"/>
              </w:pBdr>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产出2：制度性知识产权政策中有关创新合作的规定汇编</w:t>
            </w:r>
          </w:p>
          <w:sdt>
            <w:sdtPr>
              <w:rPr>
                <w:rFonts w:asciiTheme="minorEastAsia" w:eastAsiaTheme="minorEastAsia" w:hAnsiTheme="minorEastAsia"/>
              </w:rPr>
              <w:tag w:val="goog_rdk_40"/>
              <w:id w:val="837890700"/>
            </w:sdtPr>
            <w:sdtEndPr/>
            <w:sdtContent>
              <w:p w14:paraId="53F786FD" w14:textId="77777777" w:rsidR="00CF4AB8" w:rsidRPr="00CF4AB8" w:rsidRDefault="00CF4AB8" w:rsidP="00CF4AB8">
                <w:pPr>
                  <w:pBdr>
                    <w:top w:val="nil"/>
                    <w:left w:val="nil"/>
                    <w:bottom w:val="nil"/>
                    <w:right w:val="nil"/>
                    <w:between w:val="nil"/>
                  </w:pBdr>
                  <w:overflowPunct w:val="0"/>
                  <w:autoSpaceDE/>
                  <w:autoSpaceDN/>
                  <w:spacing w:afterLines="50" w:after="120" w:line="340" w:lineRule="atLeast"/>
                  <w:ind w:left="720" w:right="135"/>
                  <w:rPr>
                    <w:rFonts w:asciiTheme="minorEastAsia" w:eastAsiaTheme="minorEastAsia" w:hAnsiTheme="minorEastAsia"/>
                  </w:rPr>
                </w:pPr>
                <w:r w:rsidRPr="00CF4AB8">
                  <w:rPr>
                    <w:rFonts w:asciiTheme="minorEastAsia" w:eastAsiaTheme="minorEastAsia" w:hAnsiTheme="minorEastAsia" w:hint="eastAsia"/>
                  </w:rPr>
                  <w:t>就制度性知识产权政策中有关研究合作、向外许可、向内许可和交叉许可的规定开展汇编，并为本项目提供平台。数据收集工作将以案头审查和全球范围内成员国意见征集为基础。这项工作的成果将纳入大学和研究机构知识产权政策数据库。</w:t>
                </w:r>
              </w:p>
            </w:sdtContent>
          </w:sdt>
          <w:sdt>
            <w:sdtPr>
              <w:rPr>
                <w:rFonts w:asciiTheme="minorEastAsia" w:eastAsiaTheme="minorEastAsia" w:hAnsiTheme="minorEastAsia"/>
              </w:rPr>
              <w:tag w:val="goog_rdk_42"/>
              <w:id w:val="-747583833"/>
            </w:sdtPr>
            <w:sdtEndPr/>
            <w:sdtContent>
              <w:sdt>
                <w:sdtPr>
                  <w:rPr>
                    <w:rFonts w:asciiTheme="minorEastAsia" w:eastAsiaTheme="minorEastAsia" w:hAnsiTheme="minorEastAsia"/>
                  </w:rPr>
                  <w:tag w:val="goog_rdk_41"/>
                  <w:id w:val="1748536431"/>
                </w:sdtPr>
                <w:sdtEndPr/>
                <w:sdtContent>
                  <w:p w14:paraId="5A02800F" w14:textId="77777777" w:rsidR="00CF4AB8" w:rsidRPr="00CF4AB8" w:rsidRDefault="00CF4AB8" w:rsidP="00CF4AB8">
                    <w:pPr>
                      <w:pBdr>
                        <w:top w:val="nil"/>
                        <w:left w:val="nil"/>
                        <w:bottom w:val="nil"/>
                        <w:right w:val="nil"/>
                        <w:between w:val="nil"/>
                      </w:pBdr>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活动：</w:t>
                    </w:r>
                  </w:p>
                  <w:p w14:paraId="2CF7ABB9" w14:textId="77777777" w:rsidR="00CF4AB8" w:rsidRPr="00CF4AB8" w:rsidRDefault="00CF4AB8" w:rsidP="00CF4AB8">
                    <w:pPr>
                      <w:widowControl/>
                      <w:numPr>
                        <w:ilvl w:val="0"/>
                        <w:numId w:val="14"/>
                      </w:numPr>
                      <w:pBdr>
                        <w:top w:val="nil"/>
                        <w:left w:val="nil"/>
                        <w:bottom w:val="nil"/>
                        <w:right w:val="nil"/>
                        <w:between w:val="nil"/>
                      </w:pBdr>
                      <w:overflowPunct w:val="0"/>
                      <w:autoSpaceDE/>
                      <w:autoSpaceDN/>
                      <w:spacing w:afterLines="50" w:after="120" w:line="340" w:lineRule="atLeast"/>
                      <w:ind w:right="135"/>
                      <w:rPr>
                        <w:rFonts w:asciiTheme="minorEastAsia" w:eastAsiaTheme="minorEastAsia" w:hAnsiTheme="minorEastAsia"/>
                      </w:rPr>
                    </w:pPr>
                    <w:r w:rsidRPr="00CF4AB8">
                      <w:rPr>
                        <w:rFonts w:asciiTheme="minorEastAsia" w:eastAsiaTheme="minorEastAsia" w:hAnsiTheme="minorEastAsia" w:hint="eastAsia"/>
                      </w:rPr>
                      <w:t>就成员国制度性知识产权政策中有关创新合作的规定展开调查；</w:t>
                    </w:r>
                  </w:p>
                </w:sdtContent>
              </w:sdt>
            </w:sdtContent>
          </w:sdt>
          <w:sdt>
            <w:sdtPr>
              <w:rPr>
                <w:rFonts w:asciiTheme="minorEastAsia" w:eastAsiaTheme="minorEastAsia" w:hAnsiTheme="minorEastAsia"/>
              </w:rPr>
              <w:tag w:val="goog_rdk_44"/>
              <w:id w:val="622120115"/>
            </w:sdtPr>
            <w:sdtEndPr/>
            <w:sdtContent>
              <w:sdt>
                <w:sdtPr>
                  <w:rPr>
                    <w:rFonts w:asciiTheme="minorEastAsia" w:eastAsiaTheme="minorEastAsia" w:hAnsiTheme="minorEastAsia"/>
                  </w:rPr>
                  <w:tag w:val="goog_rdk_43"/>
                  <w:id w:val="1406344087"/>
                </w:sdtPr>
                <w:sdtEndPr/>
                <w:sdtContent>
                  <w:p w14:paraId="34839DBE" w14:textId="77777777" w:rsidR="00CF4AB8" w:rsidRPr="00CF4AB8" w:rsidRDefault="00CF4AB8" w:rsidP="00CF4AB8">
                    <w:pPr>
                      <w:widowControl/>
                      <w:numPr>
                        <w:ilvl w:val="0"/>
                        <w:numId w:val="14"/>
                      </w:numPr>
                      <w:overflowPunct w:val="0"/>
                      <w:autoSpaceDE/>
                      <w:autoSpaceDN/>
                      <w:spacing w:afterLines="50" w:after="120" w:line="340" w:lineRule="atLeast"/>
                      <w:ind w:right="135"/>
                      <w:rPr>
                        <w:rFonts w:asciiTheme="minorEastAsia" w:eastAsiaTheme="minorEastAsia" w:hAnsiTheme="minorEastAsia"/>
                      </w:rPr>
                    </w:pPr>
                    <w:r w:rsidRPr="00CF4AB8">
                      <w:rPr>
                        <w:rFonts w:asciiTheme="minorEastAsia" w:eastAsiaTheme="minorEastAsia" w:hAnsiTheme="minorEastAsia" w:hint="eastAsia"/>
                      </w:rPr>
                      <w:t>整理成员国有关创新合作的制度性知识产权政策；</w:t>
                    </w:r>
                  </w:p>
                </w:sdtContent>
              </w:sdt>
            </w:sdtContent>
          </w:sdt>
          <w:p w14:paraId="38474B14" w14:textId="77777777" w:rsidR="00CF4AB8" w:rsidRPr="00CF4AB8" w:rsidRDefault="00BA4051" w:rsidP="00CF4AB8">
            <w:pPr>
              <w:widowControl/>
              <w:numPr>
                <w:ilvl w:val="0"/>
                <w:numId w:val="14"/>
              </w:numPr>
              <w:overflowPunct w:val="0"/>
              <w:autoSpaceDE/>
              <w:autoSpaceDN/>
              <w:spacing w:afterLines="50" w:after="120" w:line="340" w:lineRule="atLeast"/>
              <w:ind w:right="135"/>
              <w:rPr>
                <w:rFonts w:asciiTheme="minorEastAsia" w:eastAsiaTheme="minorEastAsia" w:hAnsiTheme="minorEastAsia"/>
              </w:rPr>
            </w:pPr>
            <w:sdt>
              <w:sdtPr>
                <w:rPr>
                  <w:rFonts w:asciiTheme="minorEastAsia" w:eastAsiaTheme="minorEastAsia" w:hAnsiTheme="minorEastAsia"/>
                </w:rPr>
                <w:tag w:val="goog_rdk_46"/>
                <w:id w:val="-1491853735"/>
              </w:sdtPr>
              <w:sdtEndPr/>
              <w:sdtContent>
                <w:sdt>
                  <w:sdtPr>
                    <w:rPr>
                      <w:rFonts w:asciiTheme="minorEastAsia" w:eastAsiaTheme="minorEastAsia" w:hAnsiTheme="minorEastAsia"/>
                    </w:rPr>
                    <w:tag w:val="goog_rdk_45"/>
                    <w:id w:val="-1738392339"/>
                  </w:sdtPr>
                  <w:sdtEndPr/>
                  <w:sdtContent>
                    <w:r w:rsidR="00CF4AB8" w:rsidRPr="00CF4AB8">
                      <w:rPr>
                        <w:rFonts w:asciiTheme="minorEastAsia" w:eastAsiaTheme="minorEastAsia" w:hAnsiTheme="minorEastAsia" w:hint="eastAsia"/>
                      </w:rPr>
                      <w:t>从整理的制度性知识产权政策中识别与创新合作有关的规定；以及</w:t>
                    </w:r>
                  </w:sdtContent>
                </w:sdt>
              </w:sdtContent>
            </w:sdt>
          </w:p>
          <w:sdt>
            <w:sdtPr>
              <w:rPr>
                <w:rFonts w:asciiTheme="minorEastAsia" w:eastAsiaTheme="minorEastAsia" w:hAnsiTheme="minorEastAsia"/>
              </w:rPr>
              <w:tag w:val="goog_rdk_49"/>
              <w:id w:val="268434337"/>
            </w:sdtPr>
            <w:sdtEndPr/>
            <w:sdtContent>
              <w:p w14:paraId="22181BEE" w14:textId="77777777" w:rsidR="00CF4AB8" w:rsidRPr="00CF4AB8" w:rsidRDefault="00BA4051" w:rsidP="00CF4AB8">
                <w:pPr>
                  <w:widowControl/>
                  <w:numPr>
                    <w:ilvl w:val="0"/>
                    <w:numId w:val="14"/>
                  </w:numPr>
                  <w:overflowPunct w:val="0"/>
                  <w:autoSpaceDE/>
                  <w:autoSpaceDN/>
                  <w:spacing w:afterLines="50" w:after="120" w:line="340" w:lineRule="atLeast"/>
                  <w:ind w:right="135"/>
                  <w:rPr>
                    <w:rFonts w:asciiTheme="minorEastAsia" w:eastAsiaTheme="minorEastAsia" w:hAnsiTheme="minorEastAsia"/>
                  </w:rPr>
                </w:pPr>
                <w:sdt>
                  <w:sdtPr>
                    <w:rPr>
                      <w:rFonts w:asciiTheme="minorEastAsia" w:eastAsiaTheme="minorEastAsia" w:hAnsiTheme="minorEastAsia"/>
                    </w:rPr>
                    <w:tag w:val="goog_rdk_47"/>
                    <w:id w:val="-1902359294"/>
                  </w:sdtPr>
                  <w:sdtEndPr/>
                  <w:sdtContent>
                    <w:r w:rsidR="00CF4AB8" w:rsidRPr="00CF4AB8">
                      <w:rPr>
                        <w:rFonts w:asciiTheme="minorEastAsia" w:eastAsiaTheme="minorEastAsia" w:hAnsiTheme="minorEastAsia" w:hint="eastAsia"/>
                      </w:rPr>
                      <w:t>将从上述调查和制度性知识产权政策中识别的规定纳入大学和研究机构知识产权政策数据库。</w:t>
                    </w:r>
                  </w:sdtContent>
                </w:sdt>
              </w:p>
            </w:sdtContent>
          </w:sdt>
          <w:p w14:paraId="11F42EE3" w14:textId="77777777" w:rsidR="00CF4AB8" w:rsidRPr="00CF4AB8" w:rsidRDefault="00CF4AB8" w:rsidP="00CF4AB8">
            <w:pPr>
              <w:pBdr>
                <w:top w:val="nil"/>
                <w:left w:val="nil"/>
                <w:bottom w:val="nil"/>
                <w:right w:val="nil"/>
                <w:between w:val="nil"/>
              </w:pBdr>
              <w:tabs>
                <w:tab w:val="left" w:pos="9193"/>
              </w:tabs>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产出3：机构创新合作管理指南。</w:t>
            </w:r>
          </w:p>
          <w:p w14:paraId="5FB7817F" w14:textId="77777777" w:rsidR="00CF4AB8" w:rsidRPr="00CF4AB8" w:rsidRDefault="00CF4AB8" w:rsidP="00CF4AB8">
            <w:pPr>
              <w:pBdr>
                <w:top w:val="nil"/>
                <w:left w:val="nil"/>
                <w:bottom w:val="nil"/>
                <w:right w:val="nil"/>
                <w:between w:val="nil"/>
              </w:pBdr>
              <w:tabs>
                <w:tab w:val="left" w:pos="9193"/>
              </w:tabs>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活动：</w:t>
            </w:r>
          </w:p>
          <w:p w14:paraId="1DEFC679" w14:textId="03061EB8" w:rsidR="00CF4AB8" w:rsidRPr="00CF4AB8" w:rsidRDefault="00CF4AB8" w:rsidP="00CF4AB8">
            <w:pPr>
              <w:pStyle w:val="ListParagraph"/>
              <w:numPr>
                <w:ilvl w:val="3"/>
                <w:numId w:val="14"/>
              </w:numPr>
              <w:pBdr>
                <w:top w:val="nil"/>
                <w:left w:val="nil"/>
                <w:bottom w:val="nil"/>
                <w:right w:val="nil"/>
                <w:between w:val="nil"/>
              </w:pBdr>
              <w:tabs>
                <w:tab w:val="left" w:pos="9193"/>
              </w:tabs>
              <w:overflowPunct w:val="0"/>
              <w:spacing w:afterLines="50" w:after="120" w:line="340" w:lineRule="atLeast"/>
              <w:ind w:left="1497" w:right="135" w:hanging="450"/>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指南：在上文详述的实况调查阶段的基础上，审视成功政策和做法的突出特征，以识别有利于合作创新的特点。这反过来又有助于为技术创造者（如研究人员）和技术中介（如技术转让办公室工作人员、TISC工作人员）编制指南。这些指南将侧重于以下主要领域：</w:t>
            </w:r>
          </w:p>
          <w:p w14:paraId="129DC190"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评估社区层面的技术需求，通过合作促进创新；</w:t>
            </w:r>
          </w:p>
          <w:p w14:paraId="49176E3B"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确定创新合作项目的共同目标；</w:t>
            </w:r>
          </w:p>
          <w:p w14:paraId="22EC9AC3"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确定潜在合作伙伴（例如，通过专利分析和市场研究，这是知识产权评估和商业化或运用的先决条件）；</w:t>
            </w:r>
          </w:p>
          <w:p w14:paraId="69F9EFB2"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建立共享和交流数据、信息和知识的框架，包括合作协议谈判；</w:t>
            </w:r>
          </w:p>
          <w:p w14:paraId="346D7D18"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建立便于获取数据、信息和知识的框架；</w:t>
            </w:r>
          </w:p>
          <w:p w14:paraId="6764DE1A"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将外部生成的数据、信息和知识整合到内部研发流程中；以及</w:t>
            </w:r>
          </w:p>
          <w:p w14:paraId="23A98A3A" w14:textId="77777777" w:rsidR="00CF4AB8" w:rsidRPr="00CF4AB8" w:rsidRDefault="00CF4AB8" w:rsidP="00CF4AB8">
            <w:pPr>
              <w:widowControl/>
              <w:numPr>
                <w:ilvl w:val="1"/>
                <w:numId w:val="15"/>
              </w:numPr>
              <w:pBdr>
                <w:top w:val="nil"/>
                <w:left w:val="nil"/>
                <w:bottom w:val="nil"/>
                <w:right w:val="nil"/>
                <w:between w:val="nil"/>
              </w:pBdr>
              <w:tabs>
                <w:tab w:val="left" w:pos="9193"/>
              </w:tabs>
              <w:overflowPunct w:val="0"/>
              <w:autoSpaceDE/>
              <w:autoSpaceDN/>
              <w:spacing w:afterLines="50" w:after="120" w:line="340" w:lineRule="atLeast"/>
              <w:ind w:left="1947" w:right="135"/>
              <w:rPr>
                <w:rFonts w:asciiTheme="minorEastAsia" w:eastAsiaTheme="minorEastAsia" w:hAnsiTheme="minorEastAsia"/>
              </w:rPr>
            </w:pPr>
            <w:r w:rsidRPr="00CF4AB8">
              <w:rPr>
                <w:rFonts w:asciiTheme="minorEastAsia" w:eastAsiaTheme="minorEastAsia" w:hAnsiTheme="minorEastAsia" w:hint="eastAsia"/>
              </w:rPr>
              <w:t>利用创新合作带来的机遇并降低风险。</w:t>
            </w:r>
          </w:p>
          <w:p w14:paraId="3A28936F" w14:textId="5FBD52CB" w:rsidR="00CF4AB8" w:rsidRPr="00CF4AB8" w:rsidRDefault="00CF4AB8" w:rsidP="00CF4AB8">
            <w:pPr>
              <w:pStyle w:val="ListParagraph"/>
              <w:numPr>
                <w:ilvl w:val="3"/>
                <w:numId w:val="14"/>
              </w:numPr>
              <w:pBdr>
                <w:top w:val="nil"/>
                <w:left w:val="nil"/>
                <w:bottom w:val="nil"/>
                <w:right w:val="nil"/>
                <w:between w:val="nil"/>
              </w:pBdr>
              <w:tabs>
                <w:tab w:val="left" w:pos="9193"/>
              </w:tabs>
              <w:overflowPunct w:val="0"/>
              <w:spacing w:afterLines="50" w:after="120" w:line="340" w:lineRule="atLeast"/>
              <w:ind w:left="1498" w:right="130"/>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同行评审：指南将接受同行评审，以确保其在技术准确性和质量方面达到最高标准，并符合该领域的知识现状。</w:t>
            </w:r>
          </w:p>
          <w:p w14:paraId="41ACE44A" w14:textId="1CD5188A" w:rsidR="00CF4AB8" w:rsidRPr="00CF4AB8" w:rsidRDefault="00CF4AB8" w:rsidP="00CF4AB8">
            <w:pPr>
              <w:pBdr>
                <w:top w:val="nil"/>
                <w:left w:val="nil"/>
                <w:bottom w:val="nil"/>
                <w:right w:val="nil"/>
                <w:between w:val="nil"/>
              </w:pBdr>
              <w:tabs>
                <w:tab w:val="left" w:pos="9193"/>
              </w:tabs>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产出4：创新合作管理培训材料。</w:t>
            </w:r>
          </w:p>
          <w:p w14:paraId="20BEB1FE" w14:textId="07DDE16C" w:rsidR="00CF4AB8" w:rsidRPr="00CF4AB8" w:rsidRDefault="00CF4AB8" w:rsidP="00CF4AB8">
            <w:pPr>
              <w:tabs>
                <w:tab w:val="left" w:pos="9193"/>
              </w:tabs>
              <w:overflowPunct w:val="0"/>
              <w:autoSpaceDE/>
              <w:autoSpaceDN/>
              <w:spacing w:afterLines="50" w:after="120" w:line="340" w:lineRule="atLeast"/>
              <w:ind w:left="115" w:right="130"/>
              <w:rPr>
                <w:rFonts w:asciiTheme="minorEastAsia" w:eastAsiaTheme="minorEastAsia" w:hAnsiTheme="minorEastAsia"/>
              </w:rPr>
            </w:pPr>
            <w:r w:rsidRPr="00CF4AB8">
              <w:rPr>
                <w:rFonts w:asciiTheme="minorEastAsia" w:eastAsiaTheme="minorEastAsia" w:hAnsiTheme="minorEastAsia" w:hint="eastAsia"/>
              </w:rPr>
              <w:t>活动：将以上述指南为基础，为技术创造者和技术中介编写一套有关技术转让的培训材料。培训材料将通过演示文稿形式的教程、背景数据和练习传播本项目的研究成果，并为研讨会主持人和与会者提供指导。</w:t>
            </w:r>
          </w:p>
          <w:p w14:paraId="4EBF1F36" w14:textId="77777777" w:rsidR="00CF4AB8" w:rsidRPr="00CF4AB8" w:rsidRDefault="00CF4AB8" w:rsidP="00CF4AB8">
            <w:pPr>
              <w:pBdr>
                <w:top w:val="nil"/>
                <w:left w:val="nil"/>
                <w:bottom w:val="nil"/>
                <w:right w:val="nil"/>
                <w:between w:val="nil"/>
              </w:pBdr>
              <w:tabs>
                <w:tab w:val="left" w:pos="9193"/>
              </w:tabs>
              <w:overflowPunct w:val="0"/>
              <w:autoSpaceDE/>
              <w:autoSpaceDN/>
              <w:spacing w:afterLines="50" w:after="120" w:line="340" w:lineRule="atLeast"/>
              <w:ind w:left="119" w:right="135"/>
              <w:rPr>
                <w:rFonts w:asciiTheme="minorEastAsia" w:eastAsiaTheme="minorEastAsia" w:hAnsiTheme="minorEastAsia"/>
              </w:rPr>
            </w:pPr>
            <w:r w:rsidRPr="00CF4AB8">
              <w:rPr>
                <w:rFonts w:asciiTheme="minorEastAsia" w:eastAsiaTheme="minorEastAsia" w:hAnsiTheme="minorEastAsia" w:hint="eastAsia"/>
              </w:rPr>
              <w:t>产出5：创新合作管理培训研讨会。</w:t>
            </w:r>
          </w:p>
          <w:p w14:paraId="151D2E77" w14:textId="361B399B" w:rsidR="00CF4AB8" w:rsidRPr="00CF4AB8" w:rsidRDefault="00CF4AB8" w:rsidP="00592634">
            <w:pPr>
              <w:tabs>
                <w:tab w:val="left" w:pos="9193"/>
              </w:tabs>
              <w:overflowPunct w:val="0"/>
              <w:autoSpaceDE/>
              <w:autoSpaceDN/>
              <w:spacing w:afterLines="50" w:after="120" w:line="340" w:lineRule="atLeast"/>
              <w:ind w:left="115" w:right="130"/>
              <w:jc w:val="both"/>
              <w:rPr>
                <w:rFonts w:asciiTheme="minorEastAsia" w:eastAsiaTheme="minorEastAsia" w:hAnsiTheme="minorEastAsia"/>
              </w:rPr>
            </w:pPr>
            <w:r w:rsidRPr="00CF4AB8">
              <w:rPr>
                <w:rFonts w:asciiTheme="minorEastAsia" w:eastAsiaTheme="minorEastAsia" w:hAnsiTheme="minorEastAsia" w:hint="eastAsia"/>
              </w:rPr>
              <w:t>活动：将根据上述培训材料，为菲律宾和三个试点国家的技术创造者和技术中介机构背靠背举办培训研讨会。培训研讨会的目的是提高参与者的能力，获得他们的反馈，并总结经验。在选择菲律宾和三个试点国家举办培训研讨会时，将适当考虑地理和社会经济的多样性，以确保指导方针和培训材料适用于各种情况和需求。这些研讨会可能涵盖知识产权评估、知识产权估值、经营自由、技术推介和技术转让协议。</w:t>
            </w:r>
          </w:p>
          <w:p w14:paraId="1B8C4886" w14:textId="77777777" w:rsidR="00CF4AB8" w:rsidRPr="00CF4AB8" w:rsidRDefault="00CF4AB8" w:rsidP="00CF4AB8">
            <w:pPr>
              <w:tabs>
                <w:tab w:val="left" w:pos="9193"/>
              </w:tabs>
              <w:overflowPunct w:val="0"/>
              <w:autoSpaceDE/>
              <w:autoSpaceDN/>
              <w:spacing w:afterLines="50" w:after="120" w:line="340" w:lineRule="atLeast"/>
              <w:ind w:left="119" w:right="135"/>
              <w:rPr>
                <w:rFonts w:asciiTheme="minorEastAsia" w:eastAsiaTheme="minorEastAsia" w:hAnsiTheme="minorEastAsia"/>
                <w:shd w:val="clear" w:color="auto" w:fill="D9EAD3"/>
              </w:rPr>
            </w:pPr>
            <w:r w:rsidRPr="00CF4AB8">
              <w:rPr>
                <w:rFonts w:asciiTheme="minorEastAsia" w:eastAsiaTheme="minorEastAsia" w:hAnsiTheme="minorEastAsia" w:hint="eastAsia"/>
              </w:rPr>
              <w:t>产出6：经完善的创新合作管理指南和培训材料。</w:t>
            </w:r>
          </w:p>
          <w:p w14:paraId="22F19331" w14:textId="6FC7067B" w:rsidR="00CF4AB8" w:rsidRPr="00CF4AB8" w:rsidRDefault="00CF4AB8" w:rsidP="00CF4AB8">
            <w:pPr>
              <w:tabs>
                <w:tab w:val="left" w:pos="9193"/>
              </w:tabs>
              <w:overflowPunct w:val="0"/>
              <w:autoSpaceDE/>
              <w:autoSpaceDN/>
              <w:spacing w:afterLines="50" w:after="120" w:line="340" w:lineRule="atLeast"/>
              <w:ind w:left="115" w:right="130"/>
              <w:rPr>
                <w:rFonts w:asciiTheme="minorEastAsia" w:eastAsiaTheme="minorEastAsia" w:hAnsiTheme="minorEastAsia"/>
              </w:rPr>
            </w:pPr>
            <w:r w:rsidRPr="00CF4AB8">
              <w:rPr>
                <w:rFonts w:asciiTheme="minorEastAsia" w:eastAsiaTheme="minorEastAsia" w:hAnsiTheme="minorEastAsia" w:hint="eastAsia"/>
              </w:rPr>
              <w:t>活动：将根据参与者的反馈意见和从培训研讨会中吸取的经验，完善上述指南和培训材料，特别是更加便利用户使用，并更好地适应发展中国家受益者的情况和需求。</w:t>
            </w:r>
          </w:p>
        </w:tc>
      </w:tr>
      <w:tr w:rsidR="00CF4AB8" w:rsidRPr="00AE4DE5" w14:paraId="53477ACF" w14:textId="77777777" w:rsidTr="001C6B11">
        <w:trPr>
          <w:trHeight w:val="280"/>
        </w:trPr>
        <w:tc>
          <w:tcPr>
            <w:tcW w:w="9352" w:type="dxa"/>
            <w:gridSpan w:val="2"/>
            <w:tcBorders>
              <w:top w:val="single" w:sz="4" w:space="0" w:color="auto"/>
              <w:left w:val="single" w:sz="4" w:space="0" w:color="auto"/>
              <w:bottom w:val="single" w:sz="4" w:space="0" w:color="auto"/>
              <w:right w:val="single" w:sz="4" w:space="0" w:color="auto"/>
            </w:tcBorders>
            <w:shd w:val="clear" w:color="auto" w:fill="00FFCC"/>
          </w:tcPr>
          <w:p w14:paraId="66A14100" w14:textId="77777777" w:rsidR="00CF4AB8" w:rsidRPr="00CF4AB8" w:rsidRDefault="00CF4AB8" w:rsidP="00CF4AB8">
            <w:pPr>
              <w:pStyle w:val="TableParagraph"/>
              <w:numPr>
                <w:ilvl w:val="1"/>
                <w:numId w:val="26"/>
              </w:numPr>
              <w:overflowPunct w:val="0"/>
              <w:autoSpaceDE/>
              <w:autoSpaceDN/>
              <w:spacing w:afterLines="50" w:after="120" w:line="340" w:lineRule="atLeast"/>
              <w:jc w:val="center"/>
              <w:rPr>
                <w:rFonts w:asciiTheme="minorEastAsia" w:eastAsiaTheme="minorEastAsia" w:hAnsiTheme="minorEastAsia"/>
                <w:b/>
                <w:bCs/>
              </w:rPr>
            </w:pPr>
            <w:r w:rsidRPr="00CF4AB8">
              <w:rPr>
                <w:rFonts w:asciiTheme="minorEastAsia" w:eastAsiaTheme="minorEastAsia" w:hAnsiTheme="minorEastAsia" w:hint="eastAsia"/>
                <w:b/>
              </w:rPr>
              <w:t>项目指标</w:t>
            </w:r>
          </w:p>
        </w:tc>
      </w:tr>
      <w:tr w:rsidR="00CF4AB8" w:rsidRPr="00AE4DE5" w14:paraId="53C478B3" w14:textId="47B6C6F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BFAF85" w14:textId="77777777" w:rsidR="00CF4AB8" w:rsidRPr="00CF4AB8" w:rsidRDefault="00CF4AB8" w:rsidP="00592634">
            <w:pPr>
              <w:overflowPunct w:val="0"/>
              <w:autoSpaceDE/>
              <w:autoSpaceDN/>
              <w:spacing w:afterLines="50" w:after="120" w:line="340" w:lineRule="atLeast"/>
              <w:jc w:val="center"/>
              <w:rPr>
                <w:rFonts w:asciiTheme="minorEastAsia" w:eastAsiaTheme="minorEastAsia" w:hAnsiTheme="minorEastAsia"/>
                <w:u w:val="single"/>
              </w:rPr>
            </w:pPr>
            <w:r w:rsidRPr="00CF4AB8">
              <w:rPr>
                <w:rFonts w:asciiTheme="minorEastAsia" w:eastAsiaTheme="minorEastAsia" w:hAnsiTheme="minorEastAsia" w:hint="eastAsia"/>
                <w:u w:val="single"/>
              </w:rPr>
              <w:t>项目目标：</w:t>
            </w:r>
          </w:p>
          <w:p w14:paraId="0844D5A3" w14:textId="7FAB93CA" w:rsidR="00CF4AB8" w:rsidRPr="00CF4AB8" w:rsidRDefault="00CF4AB8" w:rsidP="00592634">
            <w:pPr>
              <w:pStyle w:val="TableParagraph"/>
              <w:overflowPunct w:val="0"/>
              <w:autoSpaceDE/>
              <w:autoSpaceDN/>
              <w:spacing w:afterLines="50" w:after="120" w:line="340" w:lineRule="atLeast"/>
              <w:ind w:left="110"/>
              <w:jc w:val="both"/>
              <w:rPr>
                <w:rFonts w:asciiTheme="minorEastAsia" w:eastAsiaTheme="minorEastAsia" w:hAnsiTheme="minorEastAsia"/>
              </w:rPr>
            </w:pPr>
            <w:r w:rsidRPr="00CF4AB8">
              <w:rPr>
                <w:rFonts w:asciiTheme="minorEastAsia" w:eastAsiaTheme="minorEastAsia" w:hAnsiTheme="minorEastAsia" w:hint="eastAsia"/>
              </w:rPr>
              <w:t>项目的总体目标是通过识别和传播良好做法和有效的制度性政策框架，以及制定和完善该领域的指导和培训，推动创新合作的成功，特别是在促进社会和经济发展方面。</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A5F843" w14:textId="77777777" w:rsidR="00CF4AB8" w:rsidRPr="00CF4AB8" w:rsidRDefault="00CF4AB8" w:rsidP="00592634">
            <w:pPr>
              <w:overflowPunct w:val="0"/>
              <w:autoSpaceDE/>
              <w:autoSpaceDN/>
              <w:spacing w:afterLines="50" w:after="120" w:line="340" w:lineRule="atLeast"/>
              <w:ind w:right="218"/>
              <w:jc w:val="center"/>
              <w:rPr>
                <w:rFonts w:asciiTheme="minorEastAsia" w:eastAsiaTheme="minorEastAsia" w:hAnsiTheme="minorEastAsia"/>
                <w:u w:val="single"/>
              </w:rPr>
            </w:pPr>
            <w:r w:rsidRPr="00CF4AB8">
              <w:rPr>
                <w:rFonts w:asciiTheme="minorEastAsia" w:eastAsiaTheme="minorEastAsia" w:hAnsiTheme="minorEastAsia" w:hint="eastAsia"/>
                <w:u w:val="single"/>
              </w:rPr>
              <w:t>目标指标：</w:t>
            </w:r>
          </w:p>
          <w:p w14:paraId="2731DE82" w14:textId="27B0EA73" w:rsidR="00CF4AB8" w:rsidRPr="00CF4AB8" w:rsidRDefault="00CF4AB8" w:rsidP="00592634">
            <w:pPr>
              <w:numPr>
                <w:ilvl w:val="1"/>
                <w:numId w:val="15"/>
              </w:numPr>
              <w:overflowPunct w:val="0"/>
              <w:autoSpaceDE/>
              <w:autoSpaceDN/>
              <w:spacing w:afterLines="50" w:after="120" w:line="340" w:lineRule="atLeast"/>
              <w:ind w:left="277" w:right="218" w:hanging="270"/>
              <w:jc w:val="both"/>
              <w:rPr>
                <w:rFonts w:asciiTheme="minorEastAsia" w:eastAsiaTheme="minorEastAsia" w:hAnsiTheme="minorEastAsia"/>
              </w:rPr>
            </w:pPr>
            <w:r w:rsidRPr="00CF4AB8">
              <w:rPr>
                <w:rFonts w:asciiTheme="minorEastAsia" w:eastAsiaTheme="minorEastAsia" w:hAnsiTheme="minorEastAsia" w:hint="eastAsia"/>
              </w:rPr>
              <w:t>相对于项目实施前的平均基准线，与项目受益机构共同确定的研究目标增加（项目后影响评价）。</w:t>
            </w:r>
          </w:p>
          <w:p w14:paraId="3F31F599" w14:textId="5C3F064D" w:rsidR="00CF4AB8" w:rsidRPr="00CF4AB8" w:rsidRDefault="00CF4AB8" w:rsidP="00592634">
            <w:pPr>
              <w:numPr>
                <w:ilvl w:val="1"/>
                <w:numId w:val="15"/>
              </w:numPr>
              <w:overflowPunct w:val="0"/>
              <w:autoSpaceDE/>
              <w:autoSpaceDN/>
              <w:spacing w:afterLines="50" w:after="120" w:line="340" w:lineRule="atLeast"/>
              <w:ind w:left="277" w:right="218" w:hanging="270"/>
              <w:jc w:val="both"/>
              <w:rPr>
                <w:rFonts w:asciiTheme="minorEastAsia" w:eastAsiaTheme="minorEastAsia" w:hAnsiTheme="minorEastAsia"/>
              </w:rPr>
            </w:pPr>
            <w:r w:rsidRPr="00CF4AB8">
              <w:rPr>
                <w:rFonts w:asciiTheme="minorEastAsia" w:eastAsiaTheme="minorEastAsia" w:hAnsiTheme="minorEastAsia" w:hint="eastAsia"/>
              </w:rPr>
              <w:t>根据与项目受益机构共同确定的研究目标，相对于项目实施前的平均基准线，启动的创新项目增加（项目后影响评价）。</w:t>
            </w:r>
          </w:p>
          <w:p w14:paraId="7AA7B649" w14:textId="2FBCFEB4" w:rsidR="00CF4AB8" w:rsidRPr="00CF4AB8" w:rsidRDefault="00CF4AB8" w:rsidP="00592634">
            <w:pPr>
              <w:numPr>
                <w:ilvl w:val="1"/>
                <w:numId w:val="15"/>
              </w:numPr>
              <w:overflowPunct w:val="0"/>
              <w:autoSpaceDE/>
              <w:autoSpaceDN/>
              <w:spacing w:afterLines="50" w:after="120" w:line="340" w:lineRule="atLeast"/>
              <w:ind w:left="277" w:right="218" w:hanging="270"/>
              <w:jc w:val="both"/>
              <w:rPr>
                <w:rFonts w:asciiTheme="minorEastAsia" w:eastAsiaTheme="minorEastAsia" w:hAnsiTheme="minorEastAsia"/>
              </w:rPr>
            </w:pPr>
            <w:r w:rsidRPr="00CF4AB8">
              <w:rPr>
                <w:rFonts w:asciiTheme="minorEastAsia" w:eastAsiaTheme="minorEastAsia" w:hAnsiTheme="minorEastAsia" w:hint="eastAsia"/>
              </w:rPr>
              <w:t>根据与项目受益机构共同确定的研究目标，相对于项目实施前的平均基准线，完成的创新项目增加（项目后影响评价）。</w:t>
            </w:r>
          </w:p>
          <w:p w14:paraId="0F090835" w14:textId="57BFE4D4" w:rsidR="00CF4AB8" w:rsidRPr="00CF4AB8" w:rsidRDefault="00CF4AB8" w:rsidP="00592634">
            <w:pPr>
              <w:numPr>
                <w:ilvl w:val="1"/>
                <w:numId w:val="15"/>
              </w:numPr>
              <w:overflowPunct w:val="0"/>
              <w:autoSpaceDE/>
              <w:autoSpaceDN/>
              <w:spacing w:afterLines="50" w:after="120" w:line="340" w:lineRule="atLeast"/>
              <w:ind w:left="277" w:right="218" w:hanging="270"/>
              <w:jc w:val="both"/>
              <w:rPr>
                <w:rFonts w:asciiTheme="minorEastAsia" w:eastAsiaTheme="minorEastAsia" w:hAnsiTheme="minorEastAsia"/>
              </w:rPr>
            </w:pPr>
            <w:r w:rsidRPr="00CF4AB8">
              <w:rPr>
                <w:rFonts w:asciiTheme="minorEastAsia" w:eastAsiaTheme="minorEastAsia" w:hAnsiTheme="minorEastAsia" w:hint="eastAsia"/>
              </w:rPr>
              <w:t>根据与项目受益机构共同确定的研究目标，相对于基准，已完成创新项目的产出所引发的纠纷数量减少（项目后影响评价）。</w:t>
            </w:r>
          </w:p>
          <w:p w14:paraId="49FBDA7B" w14:textId="0399445B" w:rsidR="00CF4AB8" w:rsidRPr="00CF4AB8" w:rsidRDefault="00CF4AB8" w:rsidP="00592634">
            <w:pPr>
              <w:numPr>
                <w:ilvl w:val="1"/>
                <w:numId w:val="15"/>
              </w:numPr>
              <w:overflowPunct w:val="0"/>
              <w:autoSpaceDE/>
              <w:autoSpaceDN/>
              <w:spacing w:afterLines="50" w:after="120" w:line="340" w:lineRule="atLeast"/>
              <w:ind w:left="277" w:right="218" w:hanging="270"/>
              <w:jc w:val="both"/>
              <w:rPr>
                <w:rFonts w:asciiTheme="minorEastAsia" w:eastAsiaTheme="minorEastAsia" w:hAnsiTheme="minorEastAsia"/>
              </w:rPr>
            </w:pPr>
            <w:r w:rsidRPr="00CF4AB8">
              <w:rPr>
                <w:rFonts w:asciiTheme="minorEastAsia" w:eastAsiaTheme="minorEastAsia" w:hAnsiTheme="minorEastAsia" w:hint="eastAsia"/>
              </w:rPr>
              <w:t>相对于项目实施前的平均基准线，项目受益机构签订的研究合作协议和颁发的技术许可增加（项目后影响评价）。</w:t>
            </w:r>
          </w:p>
        </w:tc>
      </w:tr>
      <w:tr w:rsidR="00CF4AB8" w:rsidRPr="00AE4DE5" w14:paraId="6D5A1C37"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E0DFA1" w14:textId="77777777" w:rsidR="00CF4AB8" w:rsidRPr="00CF4AB8" w:rsidRDefault="00CF4AB8" w:rsidP="00CF4AB8">
            <w:pPr>
              <w:overflowPunct w:val="0"/>
              <w:autoSpaceDE/>
              <w:autoSpaceDN/>
              <w:spacing w:afterLines="50" w:after="120" w:line="340" w:lineRule="atLeast"/>
              <w:jc w:val="center"/>
              <w:rPr>
                <w:rFonts w:asciiTheme="minorEastAsia" w:eastAsiaTheme="minorEastAsia" w:hAnsiTheme="minorEastAsia"/>
                <w:u w:val="single"/>
              </w:rPr>
            </w:pPr>
            <w:r w:rsidRPr="00CF4AB8">
              <w:rPr>
                <w:rFonts w:asciiTheme="minorEastAsia" w:eastAsiaTheme="minorEastAsia" w:hAnsiTheme="minorEastAsia" w:hint="eastAsia"/>
                <w:u w:val="single"/>
              </w:rPr>
              <w:t>项目成果：</w:t>
            </w:r>
          </w:p>
          <w:p w14:paraId="2FDDBBEC" w14:textId="63075109" w:rsidR="00CF4AB8" w:rsidRPr="00CF4AB8" w:rsidDel="00B70CA8" w:rsidRDefault="00CF4AB8" w:rsidP="00CF4AB8">
            <w:pPr>
              <w:pStyle w:val="TableParagraph"/>
              <w:overflowPunct w:val="0"/>
              <w:autoSpaceDE/>
              <w:autoSpaceDN/>
              <w:spacing w:afterLines="50" w:after="120" w:line="340" w:lineRule="atLeast"/>
              <w:ind w:left="110"/>
              <w:rPr>
                <w:rFonts w:asciiTheme="minorEastAsia" w:eastAsiaTheme="minorEastAsia" w:hAnsiTheme="minorEastAsia"/>
                <w:u w:val="single"/>
              </w:rPr>
            </w:pPr>
            <w:r w:rsidRPr="00CF4AB8">
              <w:rPr>
                <w:rFonts w:asciiTheme="minorEastAsia" w:eastAsiaTheme="minorEastAsia" w:hAnsiTheme="minorEastAsia" w:hint="eastAsia"/>
              </w:rPr>
              <w:t>提高参与和支持创新合作项目的能力，特别是在社区层面。</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FE3FB8" w14:textId="77777777" w:rsidR="00CF4AB8" w:rsidRPr="00CF4AB8" w:rsidRDefault="00CF4AB8" w:rsidP="00CF4AB8">
            <w:pPr>
              <w:overflowPunct w:val="0"/>
              <w:autoSpaceDE/>
              <w:autoSpaceDN/>
              <w:spacing w:afterLines="50" w:after="120" w:line="340" w:lineRule="atLeast"/>
              <w:ind w:right="218"/>
              <w:jc w:val="center"/>
              <w:rPr>
                <w:rFonts w:asciiTheme="minorEastAsia" w:eastAsiaTheme="minorEastAsia" w:hAnsiTheme="minorEastAsia"/>
                <w:u w:val="single"/>
              </w:rPr>
            </w:pPr>
            <w:r w:rsidRPr="00CF4AB8">
              <w:rPr>
                <w:rFonts w:asciiTheme="minorEastAsia" w:eastAsiaTheme="minorEastAsia" w:hAnsiTheme="minorEastAsia" w:hint="eastAsia"/>
                <w:u w:val="single"/>
              </w:rPr>
              <w:t>成果指标：</w:t>
            </w:r>
          </w:p>
          <w:p w14:paraId="33DF3E4D" w14:textId="77777777"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70%的受训人员在创新合作启动和管理方面的知识和技能得到提高。</w:t>
            </w:r>
          </w:p>
          <w:p w14:paraId="687F0E72" w14:textId="3707A4AF"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经评估，35%的受训人员成功地将创新合作启动和管理方面的知识和技能纳入组织行为[项目后影响评价]。</w:t>
            </w:r>
          </w:p>
        </w:tc>
      </w:tr>
      <w:tr w:rsidR="00CF4AB8" w:rsidRPr="00AE4DE5" w14:paraId="63C82FE8"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2FA73C" w14:textId="77777777" w:rsidR="00CF4AB8" w:rsidRPr="00CF4AB8" w:rsidRDefault="00CF4AB8" w:rsidP="00CF4AB8">
            <w:pPr>
              <w:overflowPunct w:val="0"/>
              <w:autoSpaceDE/>
              <w:autoSpaceDN/>
              <w:spacing w:afterLines="50" w:after="120" w:line="340" w:lineRule="atLeast"/>
              <w:jc w:val="center"/>
              <w:rPr>
                <w:rFonts w:asciiTheme="minorEastAsia" w:eastAsiaTheme="minorEastAsia" w:hAnsiTheme="minorEastAsia"/>
                <w:u w:val="single"/>
              </w:rPr>
            </w:pPr>
            <w:r w:rsidRPr="00CF4AB8">
              <w:rPr>
                <w:rFonts w:asciiTheme="minorEastAsia" w:eastAsiaTheme="minorEastAsia" w:hAnsiTheme="minorEastAsia" w:hint="eastAsia"/>
                <w:u w:val="single"/>
              </w:rPr>
              <w:t>项目产出：</w:t>
            </w:r>
          </w:p>
          <w:p w14:paraId="405E5B41" w14:textId="7C4D61B0"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rPr>
            </w:pPr>
            <w:r w:rsidRPr="00CF4AB8">
              <w:rPr>
                <w:rFonts w:asciiTheme="minorEastAsia" w:eastAsiaTheme="minorEastAsia" w:hAnsiTheme="minorEastAsia" w:hint="eastAsia"/>
              </w:rPr>
              <w:t>创新合作案例研究。</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EB91CA" w14:textId="77777777" w:rsidR="00CF4AB8" w:rsidRPr="00CF4AB8" w:rsidRDefault="00CF4AB8" w:rsidP="00CF4AB8">
            <w:pPr>
              <w:overflowPunct w:val="0"/>
              <w:autoSpaceDE/>
              <w:autoSpaceDN/>
              <w:spacing w:afterLines="50" w:after="120" w:line="340" w:lineRule="atLeast"/>
              <w:ind w:right="218"/>
              <w:jc w:val="center"/>
              <w:rPr>
                <w:rFonts w:asciiTheme="minorEastAsia" w:eastAsiaTheme="minorEastAsia" w:hAnsiTheme="minorEastAsia"/>
                <w:u w:val="single"/>
              </w:rPr>
            </w:pPr>
            <w:r w:rsidRPr="00CF4AB8">
              <w:rPr>
                <w:rFonts w:asciiTheme="minorEastAsia" w:eastAsiaTheme="minorEastAsia" w:hAnsiTheme="minorEastAsia" w:hint="eastAsia"/>
                <w:u w:val="single"/>
              </w:rPr>
              <w:t>产出指标：</w:t>
            </w:r>
          </w:p>
          <w:p w14:paraId="7EDF9E48" w14:textId="553BD2A3"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u w:val="single"/>
              </w:rPr>
            </w:pPr>
            <w:r w:rsidRPr="00CF4AB8">
              <w:rPr>
                <w:rFonts w:asciiTheme="minorEastAsia" w:eastAsiaTheme="minorEastAsia" w:hAnsiTheme="minorEastAsia" w:hint="eastAsia"/>
              </w:rPr>
              <w:t>每个受益国一项创新合作案例研究。</w:t>
            </w:r>
          </w:p>
        </w:tc>
      </w:tr>
      <w:tr w:rsidR="00CF4AB8" w:rsidRPr="00AE4DE5" w14:paraId="2148E1C7"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C8154" w14:textId="0E64CB55"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u w:val="single"/>
              </w:rPr>
            </w:pPr>
            <w:r w:rsidRPr="00CF4AB8">
              <w:rPr>
                <w:rFonts w:asciiTheme="minorEastAsia" w:eastAsiaTheme="minorEastAsia" w:hAnsiTheme="minorEastAsia" w:hint="eastAsia"/>
              </w:rPr>
              <w:t>制度性知识产权政策中有关创新合作的规定汇编</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A41BE" w14:textId="158B5FF8"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u w:val="single"/>
              </w:rPr>
            </w:pPr>
            <w:r w:rsidRPr="00CF4AB8">
              <w:rPr>
                <w:rFonts w:asciiTheme="minorEastAsia" w:eastAsiaTheme="minorEastAsia" w:hAnsiTheme="minorEastAsia" w:hint="eastAsia"/>
              </w:rPr>
              <w:t>通过大学和研究机构知识产权政策数据库，公布制度性知识产权政策中的十项有关创新合作的规定。</w:t>
            </w:r>
          </w:p>
        </w:tc>
      </w:tr>
      <w:tr w:rsidR="00CF4AB8" w:rsidRPr="00AE4DE5" w14:paraId="2E94F4DA"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691D" w14:textId="50955A43"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rPr>
            </w:pPr>
            <w:r w:rsidRPr="00CF4AB8">
              <w:rPr>
                <w:rFonts w:asciiTheme="minorEastAsia" w:eastAsiaTheme="minorEastAsia" w:hAnsiTheme="minorEastAsia" w:hint="eastAsia"/>
              </w:rPr>
              <w:t>创新合作机构管理指南。</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81E544E" w14:textId="52CF109D"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编写七份创新合作指南。</w:t>
            </w:r>
          </w:p>
        </w:tc>
      </w:tr>
      <w:tr w:rsidR="00CF4AB8" w:rsidRPr="00AE4DE5" w14:paraId="1468D3AA"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7A3CC72" w14:textId="79F35D0E"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rPr>
            </w:pPr>
            <w:r w:rsidRPr="00CF4AB8">
              <w:rPr>
                <w:rFonts w:asciiTheme="minorEastAsia" w:eastAsiaTheme="minorEastAsia" w:hAnsiTheme="minorEastAsia" w:hint="eastAsia"/>
              </w:rPr>
              <w:t>创新合作管理培训材料。</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6F59A" w14:textId="177F19F9"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制作七份关于创新合作的演示文本。</w:t>
            </w:r>
          </w:p>
        </w:tc>
      </w:tr>
      <w:tr w:rsidR="00CF4AB8" w:rsidRPr="00AE4DE5" w14:paraId="1E345ED8"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DE087" w14:textId="3579DE65"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rPr>
            </w:pPr>
            <w:r w:rsidRPr="00CF4AB8">
              <w:rPr>
                <w:rFonts w:asciiTheme="minorEastAsia" w:eastAsiaTheme="minorEastAsia" w:hAnsiTheme="minorEastAsia" w:hint="eastAsia"/>
              </w:rPr>
              <w:t>举办创新合作管理培训研讨会。</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1B8119" w14:textId="015F0469"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为每个受益国举办一次创新合作培训研讨会。</w:t>
            </w:r>
          </w:p>
        </w:tc>
      </w:tr>
      <w:tr w:rsidR="00CF4AB8" w:rsidRPr="00AE4DE5" w14:paraId="29EBA0FD" w14:textId="77777777" w:rsidTr="001C6B11">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9EECB" w14:textId="59901285" w:rsidR="00CF4AB8" w:rsidRPr="00CF4AB8" w:rsidRDefault="00CF4AB8" w:rsidP="00CF4AB8">
            <w:pPr>
              <w:overflowPunct w:val="0"/>
              <w:autoSpaceDE/>
              <w:autoSpaceDN/>
              <w:spacing w:afterLines="50" w:after="120" w:line="340" w:lineRule="atLeast"/>
              <w:ind w:left="115"/>
              <w:rPr>
                <w:rFonts w:asciiTheme="minorEastAsia" w:eastAsiaTheme="minorEastAsia" w:hAnsiTheme="minorEastAsia"/>
              </w:rPr>
            </w:pPr>
            <w:r w:rsidRPr="00CF4AB8">
              <w:rPr>
                <w:rFonts w:asciiTheme="minorEastAsia" w:eastAsiaTheme="minorEastAsia" w:hAnsiTheme="minorEastAsia" w:hint="eastAsia"/>
              </w:rPr>
              <w:t>经完善的创新合作管理指南和培训材料。</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607A540" w14:textId="473C74A4"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编写七份创新合作指南，包括根据培训研讨会反馈意见进行的修订。</w:t>
            </w:r>
          </w:p>
          <w:p w14:paraId="255ADD61" w14:textId="187E6344" w:rsidR="00CF4AB8" w:rsidRPr="00CF4AB8" w:rsidRDefault="00CF4AB8" w:rsidP="00CF4AB8">
            <w:pPr>
              <w:pStyle w:val="TableParagraph"/>
              <w:numPr>
                <w:ilvl w:val="0"/>
                <w:numId w:val="28"/>
              </w:numPr>
              <w:overflowPunct w:val="0"/>
              <w:autoSpaceDE/>
              <w:autoSpaceDN/>
              <w:spacing w:afterLines="50" w:after="120" w:line="340" w:lineRule="atLeast"/>
              <w:ind w:left="303" w:hanging="274"/>
              <w:rPr>
                <w:rFonts w:asciiTheme="minorEastAsia" w:eastAsiaTheme="minorEastAsia" w:hAnsiTheme="minorEastAsia"/>
              </w:rPr>
            </w:pPr>
            <w:r w:rsidRPr="00CF4AB8">
              <w:rPr>
                <w:rFonts w:asciiTheme="minorEastAsia" w:eastAsiaTheme="minorEastAsia" w:hAnsiTheme="minorEastAsia" w:hint="eastAsia"/>
              </w:rPr>
              <w:t>70%的培训研讨会与会者对指南和培训材料的实用性和清晰度表示满意。</w:t>
            </w:r>
          </w:p>
        </w:tc>
      </w:tr>
      <w:tr w:rsidR="00CF4AB8" w:rsidRPr="00AE4DE5" w14:paraId="35EB6AF8" w14:textId="77777777" w:rsidTr="001C6B11">
        <w:trPr>
          <w:trHeight w:val="280"/>
        </w:trPr>
        <w:tc>
          <w:tcPr>
            <w:tcW w:w="9352" w:type="dxa"/>
            <w:gridSpan w:val="2"/>
            <w:tcBorders>
              <w:top w:val="single" w:sz="4" w:space="0" w:color="auto"/>
            </w:tcBorders>
            <w:shd w:val="clear" w:color="auto" w:fill="00FFCC"/>
          </w:tcPr>
          <w:p w14:paraId="3357447E" w14:textId="77777777" w:rsidR="00CF4AB8" w:rsidRPr="00CF4AB8" w:rsidRDefault="00CF4AB8" w:rsidP="00CF4AB8">
            <w:pPr>
              <w:pStyle w:val="TableParagraph"/>
              <w:numPr>
                <w:ilvl w:val="1"/>
                <w:numId w:val="26"/>
              </w:numPr>
              <w:overflowPunct w:val="0"/>
              <w:autoSpaceDE/>
              <w:autoSpaceDN/>
              <w:spacing w:afterLines="50" w:after="120" w:line="340" w:lineRule="atLeast"/>
              <w:jc w:val="center"/>
              <w:rPr>
                <w:rFonts w:asciiTheme="minorEastAsia" w:eastAsiaTheme="minorEastAsia" w:hAnsiTheme="minorEastAsia"/>
                <w:b/>
                <w:bCs/>
              </w:rPr>
            </w:pPr>
            <w:r w:rsidRPr="00CF4AB8">
              <w:rPr>
                <w:rFonts w:asciiTheme="minorEastAsia" w:eastAsiaTheme="minorEastAsia" w:hAnsiTheme="minorEastAsia" w:hint="eastAsia"/>
                <w:b/>
              </w:rPr>
              <w:t>可持续发展战略</w:t>
            </w:r>
          </w:p>
        </w:tc>
      </w:tr>
      <w:tr w:rsidR="00CF4AB8" w:rsidRPr="00AE4DE5" w14:paraId="76EE8AD9" w14:textId="77777777" w:rsidTr="001C6B11">
        <w:trPr>
          <w:trHeight w:val="370"/>
        </w:trPr>
        <w:tc>
          <w:tcPr>
            <w:tcW w:w="9352" w:type="dxa"/>
            <w:gridSpan w:val="2"/>
          </w:tcPr>
          <w:p w14:paraId="68BAFA58" w14:textId="26E062F7" w:rsidR="00CF4AB8" w:rsidRPr="00CF4AB8" w:rsidRDefault="00592634" w:rsidP="00592634">
            <w:pPr>
              <w:pStyle w:val="TableParagraph"/>
              <w:overflowPunct w:val="0"/>
              <w:autoSpaceDE/>
              <w:autoSpaceDN/>
              <w:spacing w:afterLines="50" w:after="120" w:line="340" w:lineRule="atLeast"/>
              <w:ind w:left="113" w:right="136" w:firstLineChars="200" w:firstLine="440"/>
              <w:jc w:val="both"/>
              <w:rPr>
                <w:rFonts w:asciiTheme="minorEastAsia" w:eastAsiaTheme="minorEastAsia" w:hAnsiTheme="minorEastAsia"/>
              </w:rPr>
            </w:pPr>
            <w:r>
              <w:rPr>
                <w:rFonts w:asciiTheme="minorEastAsia" w:eastAsiaTheme="minorEastAsia" w:hAnsiTheme="minorEastAsia" w:hint="eastAsia"/>
              </w:rPr>
              <w:t>产权组织</w:t>
            </w:r>
            <w:r w:rsidR="00CF4AB8" w:rsidRPr="00CF4AB8">
              <w:rPr>
                <w:rFonts w:asciiTheme="minorEastAsia" w:eastAsiaTheme="minorEastAsia" w:hAnsiTheme="minorEastAsia" w:hint="eastAsia"/>
              </w:rPr>
              <w:t>将建立一个专门网页，方便人们查阅本项目提供的案例研究、制度性知识产权政策、指南和培训材料。本项目开发的培训将纳入</w:t>
            </w:r>
            <w:r>
              <w:rPr>
                <w:rFonts w:asciiTheme="minorEastAsia" w:eastAsiaTheme="minorEastAsia" w:hAnsiTheme="minorEastAsia" w:hint="eastAsia"/>
              </w:rPr>
              <w:t>产权组织</w:t>
            </w:r>
            <w:r w:rsidR="00CF4AB8" w:rsidRPr="00CF4AB8">
              <w:rPr>
                <w:rFonts w:asciiTheme="minorEastAsia" w:eastAsiaTheme="minorEastAsia" w:hAnsiTheme="minorEastAsia" w:hint="eastAsia"/>
              </w:rPr>
              <w:t>在技术转让和技术与创新支持领域定期提供的培训。</w:t>
            </w:r>
          </w:p>
          <w:p w14:paraId="27323C62" w14:textId="4D7DC720" w:rsidR="00CF4AB8" w:rsidRPr="00CF4AB8" w:rsidRDefault="00CF4AB8" w:rsidP="00592634">
            <w:pPr>
              <w:pStyle w:val="TableParagraph"/>
              <w:overflowPunct w:val="0"/>
              <w:autoSpaceDE/>
              <w:autoSpaceDN/>
              <w:spacing w:afterLines="50" w:after="120" w:line="340" w:lineRule="atLeast"/>
              <w:ind w:left="113" w:right="136"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本项目将特别面向TTO和TISC：</w:t>
            </w:r>
            <w:proofErr w:type="spellStart"/>
            <w:r w:rsidRPr="00CF4AB8">
              <w:rPr>
                <w:rFonts w:asciiTheme="minorEastAsia" w:eastAsiaTheme="minorEastAsia" w:hAnsiTheme="minorEastAsia" w:hint="eastAsia"/>
              </w:rPr>
              <w:t>i</w:t>
            </w:r>
            <w:proofErr w:type="spellEnd"/>
            <w:r w:rsidRPr="00CF4AB8">
              <w:rPr>
                <w:rFonts w:asciiTheme="minorEastAsia" w:eastAsiaTheme="minorEastAsia" w:hAnsiTheme="minorEastAsia" w:hint="eastAsia"/>
              </w:rPr>
              <w:t>)确保通过本项目发展的能力得以制度化，并应用于这些技术中介机构提供的服务中；以及ii)利用它们与技术创造者的网络，实现倍增效应。</w:t>
            </w:r>
          </w:p>
          <w:p w14:paraId="139C86DD" w14:textId="7CED9FE1" w:rsidR="00CF4AB8" w:rsidRPr="00CF4AB8" w:rsidRDefault="00CF4AB8" w:rsidP="00592634">
            <w:pPr>
              <w:pStyle w:val="TableParagraph"/>
              <w:overflowPunct w:val="0"/>
              <w:autoSpaceDE/>
              <w:autoSpaceDN/>
              <w:spacing w:afterLines="50" w:after="120" w:line="340" w:lineRule="atLeast"/>
              <w:ind w:left="113" w:right="136" w:firstLineChars="200" w:firstLine="440"/>
              <w:jc w:val="both"/>
              <w:rPr>
                <w:rFonts w:asciiTheme="minorEastAsia" w:eastAsiaTheme="minorEastAsia" w:hAnsiTheme="minorEastAsia"/>
              </w:rPr>
            </w:pPr>
            <w:r w:rsidRPr="00CF4AB8">
              <w:rPr>
                <w:rFonts w:asciiTheme="minorEastAsia" w:eastAsiaTheme="minorEastAsia" w:hAnsiTheme="minorEastAsia" w:hint="eastAsia"/>
              </w:rPr>
              <w:t>为保持项目成果的发展势头，将鼓励参与者在其官方网页中创建并维护一个专门网页或微型网站，作为宣传交流计划的一部分。</w:t>
            </w:r>
          </w:p>
        </w:tc>
      </w:tr>
      <w:tr w:rsidR="00CF4AB8" w:rsidRPr="00AE4DE5" w14:paraId="2D9C0BF3" w14:textId="77777777" w:rsidTr="001C6B11">
        <w:trPr>
          <w:trHeight w:val="253"/>
        </w:trPr>
        <w:tc>
          <w:tcPr>
            <w:tcW w:w="9352" w:type="dxa"/>
            <w:gridSpan w:val="2"/>
            <w:shd w:val="clear" w:color="auto" w:fill="00FFCC"/>
          </w:tcPr>
          <w:p w14:paraId="38519A5F" w14:textId="77777777" w:rsidR="00CF4AB8" w:rsidRPr="00CF4AB8" w:rsidRDefault="00CF4AB8"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t>试点/受益国的遴选标准</w:t>
            </w:r>
          </w:p>
        </w:tc>
      </w:tr>
      <w:tr w:rsidR="00CF4AB8" w:rsidRPr="00AE4DE5" w14:paraId="6DBA75B8" w14:textId="77777777" w:rsidTr="001C6B11">
        <w:trPr>
          <w:trHeight w:val="253"/>
        </w:trPr>
        <w:tc>
          <w:tcPr>
            <w:tcW w:w="9352" w:type="dxa"/>
            <w:gridSpan w:val="2"/>
            <w:shd w:val="clear" w:color="auto" w:fill="FFFFFF" w:themeFill="background1"/>
          </w:tcPr>
          <w:p w14:paraId="0CCF5775" w14:textId="1F08DB60" w:rsidR="00CF4AB8" w:rsidRPr="00CF4AB8" w:rsidRDefault="00CF4AB8" w:rsidP="00A4707C">
            <w:pPr>
              <w:overflowPunct w:val="0"/>
              <w:autoSpaceDE/>
              <w:autoSpaceDN/>
              <w:spacing w:afterLines="50" w:after="120" w:line="340" w:lineRule="atLeast"/>
              <w:ind w:left="119" w:right="136" w:firstLineChars="200" w:firstLine="440"/>
              <w:rPr>
                <w:rFonts w:asciiTheme="minorEastAsia" w:eastAsiaTheme="minorEastAsia" w:hAnsiTheme="minorEastAsia"/>
              </w:rPr>
            </w:pPr>
            <w:r w:rsidRPr="00CF4AB8">
              <w:rPr>
                <w:rFonts w:asciiTheme="minorEastAsia" w:eastAsiaTheme="minorEastAsia" w:hAnsiTheme="minorEastAsia" w:hint="eastAsia"/>
              </w:rPr>
              <w:t>试点项目将在菲律宾和其他三个试点国实施。可以考虑以下标准：</w:t>
            </w:r>
          </w:p>
          <w:p w14:paraId="095ADF13" w14:textId="6D4CEBF7" w:rsidR="00CF4AB8" w:rsidRPr="00CF4AB8" w:rsidRDefault="00CF4AB8" w:rsidP="00CF4AB8">
            <w:pPr>
              <w:pStyle w:val="ListParagraph"/>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任命一名国家协调员，作为国家的机构代表。</w:t>
            </w:r>
          </w:p>
          <w:p w14:paraId="7E2C9EE3" w14:textId="3B055EAA" w:rsidR="00CF4AB8" w:rsidRPr="00CF4AB8" w:rsidRDefault="00CF4AB8" w:rsidP="00CF4AB8">
            <w:pPr>
              <w:pStyle w:val="ListParagraph"/>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对创新合作有实际需求，以提高技术创造者和中介机构的能力。</w:t>
            </w:r>
          </w:p>
          <w:p w14:paraId="10D85325" w14:textId="156CC0C0" w:rsidR="00CF4AB8" w:rsidRPr="00CF4AB8" w:rsidRDefault="00CF4AB8" w:rsidP="00CF4AB8">
            <w:pPr>
              <w:pStyle w:val="ListParagraph"/>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现有的研究与创新政策。</w:t>
            </w:r>
          </w:p>
          <w:p w14:paraId="55FA5C7A" w14:textId="7BAB496F" w:rsidR="00CF4AB8" w:rsidRPr="00CF4AB8" w:rsidRDefault="00CF4AB8" w:rsidP="00CF4AB8">
            <w:pPr>
              <w:pStyle w:val="ListParagraph"/>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具备参与或支持创新合作的机构。</w:t>
            </w:r>
          </w:p>
          <w:p w14:paraId="01B0F910" w14:textId="0F2B1E97" w:rsidR="00CF4AB8" w:rsidRPr="00CF4AB8" w:rsidRDefault="00CF4AB8" w:rsidP="00CF4AB8">
            <w:pPr>
              <w:pStyle w:val="ListParagraph"/>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具备成熟的技术中介机构网络，包括TTO和TISC，以及类似的技术转让机构。</w:t>
            </w:r>
          </w:p>
          <w:p w14:paraId="00BA8A58" w14:textId="4306F31A" w:rsidR="00CF4AB8" w:rsidRPr="00CF4AB8" w:rsidRDefault="00CF4AB8" w:rsidP="00CF4AB8">
            <w:pPr>
              <w:pStyle w:val="ListParagraph"/>
              <w:numPr>
                <w:ilvl w:val="5"/>
                <w:numId w:val="14"/>
              </w:numPr>
              <w:overflowPunct w:val="0"/>
              <w:spacing w:afterLines="50" w:after="120" w:line="340" w:lineRule="atLeast"/>
              <w:ind w:left="659" w:right="135"/>
              <w:contextualSpacing w:val="0"/>
              <w:rPr>
                <w:rFonts w:asciiTheme="minorEastAsia" w:eastAsiaTheme="minorEastAsia" w:hAnsiTheme="minorEastAsia" w:cs="Arial"/>
                <w:szCs w:val="22"/>
              </w:rPr>
            </w:pPr>
            <w:r w:rsidRPr="00CF4AB8">
              <w:rPr>
                <w:rFonts w:asciiTheme="minorEastAsia" w:eastAsiaTheme="minorEastAsia" w:hAnsiTheme="minorEastAsia" w:cs="Arial" w:hint="eastAsia"/>
                <w:szCs w:val="22"/>
              </w:rPr>
              <w:t>成员国的知识产权局和其他负责技术转让的相关机构表示意向。</w:t>
            </w:r>
          </w:p>
          <w:p w14:paraId="17713993" w14:textId="41020DB4" w:rsidR="00CF4AB8" w:rsidRPr="00CF4AB8" w:rsidRDefault="00CF4AB8" w:rsidP="00A4707C">
            <w:pPr>
              <w:overflowPunct w:val="0"/>
              <w:autoSpaceDE/>
              <w:autoSpaceDN/>
              <w:spacing w:afterLines="50" w:after="120" w:line="340" w:lineRule="atLeast"/>
              <w:ind w:left="119" w:right="136" w:firstLineChars="200" w:firstLine="440"/>
              <w:rPr>
                <w:rFonts w:asciiTheme="minorEastAsia" w:eastAsiaTheme="minorEastAsia" w:hAnsiTheme="minorEastAsia"/>
              </w:rPr>
            </w:pPr>
            <w:r w:rsidRPr="00CF4AB8">
              <w:rPr>
                <w:rFonts w:asciiTheme="minorEastAsia" w:eastAsiaTheme="minorEastAsia" w:hAnsiTheme="minorEastAsia" w:hint="eastAsia"/>
              </w:rPr>
              <w:t>有意参与该项目的成员国应填写本文件附件II所载的申请模板，并指明将作为联络点的机构。</w:t>
            </w:r>
          </w:p>
        </w:tc>
      </w:tr>
      <w:tr w:rsidR="00CF4AB8" w:rsidRPr="00AE4DE5" w14:paraId="1922C502" w14:textId="77777777" w:rsidTr="001C6B11">
        <w:trPr>
          <w:trHeight w:val="253"/>
        </w:trPr>
        <w:tc>
          <w:tcPr>
            <w:tcW w:w="9352" w:type="dxa"/>
            <w:gridSpan w:val="2"/>
            <w:shd w:val="clear" w:color="auto" w:fill="00FFCC"/>
          </w:tcPr>
          <w:p w14:paraId="25431253" w14:textId="64F343CD" w:rsidR="00CF4AB8" w:rsidRPr="00CF4AB8" w:rsidRDefault="00CF4AB8"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t>实施的组织实体</w:t>
            </w:r>
          </w:p>
        </w:tc>
      </w:tr>
      <w:tr w:rsidR="00CF4AB8" w:rsidRPr="00AE4DE5" w14:paraId="422ECB2C" w14:textId="77777777" w:rsidTr="001C6B11">
        <w:trPr>
          <w:trHeight w:val="265"/>
        </w:trPr>
        <w:tc>
          <w:tcPr>
            <w:tcW w:w="9352" w:type="dxa"/>
            <w:gridSpan w:val="2"/>
          </w:tcPr>
          <w:p w14:paraId="65ECA2CF" w14:textId="77777777" w:rsidR="00CF4AB8" w:rsidRPr="00CF4AB8" w:rsidRDefault="00CF4AB8" w:rsidP="00847D72">
            <w:pPr>
              <w:pStyle w:val="TableParagraph"/>
              <w:overflowPunct w:val="0"/>
              <w:autoSpaceDE/>
              <w:autoSpaceDN/>
              <w:spacing w:afterLines="50" w:after="120" w:line="340" w:lineRule="atLeast"/>
              <w:ind w:left="113" w:right="618" w:firstLineChars="200" w:firstLine="440"/>
              <w:rPr>
                <w:rFonts w:asciiTheme="minorEastAsia" w:eastAsiaTheme="minorEastAsia" w:hAnsiTheme="minorEastAsia"/>
              </w:rPr>
            </w:pPr>
            <w:r w:rsidRPr="00CF4AB8">
              <w:rPr>
                <w:rFonts w:asciiTheme="minorEastAsia" w:eastAsiaTheme="minorEastAsia" w:hAnsiTheme="minorEastAsia" w:hint="eastAsia"/>
              </w:rPr>
              <w:t>知识产权和创新生态系统部门创新者知识产权部</w:t>
            </w:r>
          </w:p>
        </w:tc>
      </w:tr>
      <w:tr w:rsidR="00CF4AB8" w:rsidRPr="00AE4DE5" w14:paraId="4A265144" w14:textId="77777777" w:rsidTr="001C6B11">
        <w:trPr>
          <w:trHeight w:val="254"/>
        </w:trPr>
        <w:tc>
          <w:tcPr>
            <w:tcW w:w="9352" w:type="dxa"/>
            <w:gridSpan w:val="2"/>
            <w:shd w:val="clear" w:color="auto" w:fill="00FFCC"/>
          </w:tcPr>
          <w:p w14:paraId="18352703" w14:textId="77777777" w:rsidR="00CF4AB8" w:rsidRPr="00CF4AB8" w:rsidRDefault="00CF4AB8" w:rsidP="00CF4AB8">
            <w:pPr>
              <w:pStyle w:val="TableParagraph"/>
              <w:numPr>
                <w:ilvl w:val="1"/>
                <w:numId w:val="26"/>
              </w:numPr>
              <w:overflowPunct w:val="0"/>
              <w:autoSpaceDE/>
              <w:autoSpaceDN/>
              <w:spacing w:afterLines="50" w:after="120" w:line="340" w:lineRule="atLeast"/>
              <w:ind w:right="90"/>
              <w:jc w:val="center"/>
              <w:rPr>
                <w:rFonts w:asciiTheme="minorEastAsia" w:eastAsiaTheme="minorEastAsia" w:hAnsiTheme="minorEastAsia"/>
                <w:b/>
              </w:rPr>
            </w:pPr>
            <w:r w:rsidRPr="00CF4AB8">
              <w:rPr>
                <w:rFonts w:asciiTheme="minorEastAsia" w:eastAsiaTheme="minorEastAsia" w:hAnsiTheme="minorEastAsia" w:hint="eastAsia"/>
                <w:b/>
              </w:rPr>
              <w:t>与其他组织实体的关联</w:t>
            </w:r>
          </w:p>
        </w:tc>
      </w:tr>
      <w:tr w:rsidR="00CF4AB8" w:rsidRPr="00AE4DE5" w14:paraId="4F37FD29" w14:textId="77777777" w:rsidTr="001C6B11">
        <w:trPr>
          <w:trHeight w:val="373"/>
        </w:trPr>
        <w:tc>
          <w:tcPr>
            <w:tcW w:w="9352" w:type="dxa"/>
            <w:gridSpan w:val="2"/>
          </w:tcPr>
          <w:p w14:paraId="3B0879DE" w14:textId="54F02FDF" w:rsidR="00CF4AB8" w:rsidRPr="00CF4AB8" w:rsidRDefault="00CF4AB8" w:rsidP="00847D72">
            <w:pPr>
              <w:pStyle w:val="TableParagraph"/>
              <w:overflowPunct w:val="0"/>
              <w:autoSpaceDE/>
              <w:autoSpaceDN/>
              <w:spacing w:afterLines="50" w:after="120" w:line="340" w:lineRule="atLeast"/>
              <w:ind w:left="113" w:right="618" w:firstLineChars="200" w:firstLine="440"/>
              <w:rPr>
                <w:rFonts w:asciiTheme="minorEastAsia" w:eastAsiaTheme="minorEastAsia" w:hAnsiTheme="minorEastAsia"/>
              </w:rPr>
            </w:pPr>
            <w:r w:rsidRPr="00CF4AB8">
              <w:rPr>
                <w:rFonts w:asciiTheme="minorEastAsia" w:eastAsiaTheme="minorEastAsia" w:hAnsiTheme="minorEastAsia" w:hint="eastAsia"/>
              </w:rPr>
              <w:t>区域和国家发展部门；基础设施和平台部门</w:t>
            </w:r>
          </w:p>
        </w:tc>
      </w:tr>
      <w:tr w:rsidR="00CF4AB8" w:rsidRPr="00AE4DE5" w14:paraId="0C8ADF9B" w14:textId="77777777" w:rsidTr="001C6B11">
        <w:trPr>
          <w:trHeight w:val="256"/>
        </w:trPr>
        <w:tc>
          <w:tcPr>
            <w:tcW w:w="9352" w:type="dxa"/>
            <w:gridSpan w:val="2"/>
            <w:shd w:val="clear" w:color="auto" w:fill="00FFCC"/>
          </w:tcPr>
          <w:p w14:paraId="31F7DA9F" w14:textId="77777777" w:rsidR="00CF4AB8" w:rsidRPr="00CF4AB8" w:rsidRDefault="00CF4AB8" w:rsidP="00CF4AB8">
            <w:pPr>
              <w:pStyle w:val="TableParagraph"/>
              <w:numPr>
                <w:ilvl w:val="1"/>
                <w:numId w:val="26"/>
              </w:numPr>
              <w:overflowPunct w:val="0"/>
              <w:autoSpaceDE/>
              <w:autoSpaceDN/>
              <w:spacing w:afterLines="50" w:after="120" w:line="340" w:lineRule="atLeast"/>
              <w:jc w:val="center"/>
              <w:rPr>
                <w:rFonts w:asciiTheme="minorEastAsia" w:eastAsiaTheme="minorEastAsia" w:hAnsiTheme="minorEastAsia"/>
                <w:b/>
              </w:rPr>
            </w:pPr>
            <w:r w:rsidRPr="00CF4AB8">
              <w:rPr>
                <w:rFonts w:asciiTheme="minorEastAsia" w:eastAsiaTheme="minorEastAsia" w:hAnsiTheme="minorEastAsia" w:hint="eastAsia"/>
                <w:b/>
              </w:rPr>
              <w:t>与其他发展议程项目的关联</w:t>
            </w:r>
          </w:p>
        </w:tc>
      </w:tr>
      <w:tr w:rsidR="00CF4AB8" w:rsidRPr="00AE4DE5" w14:paraId="0ACE0E94" w14:textId="77777777" w:rsidTr="001C6B11">
        <w:trPr>
          <w:trHeight w:val="568"/>
        </w:trPr>
        <w:tc>
          <w:tcPr>
            <w:tcW w:w="9352" w:type="dxa"/>
            <w:gridSpan w:val="2"/>
          </w:tcPr>
          <w:p w14:paraId="46B0E89E" w14:textId="188B97BC" w:rsidR="00CF4AB8" w:rsidRPr="004F343C" w:rsidRDefault="00CF4AB8" w:rsidP="00CF4AB8">
            <w:pPr>
              <w:overflowPunct w:val="0"/>
              <w:autoSpaceDE/>
              <w:autoSpaceDN/>
              <w:spacing w:afterLines="50" w:after="120" w:line="340" w:lineRule="atLeast"/>
              <w:ind w:left="119" w:right="135"/>
              <w:rPr>
                <w:rFonts w:ascii="KaiTi" w:eastAsia="KaiTi" w:hAnsi="KaiTi"/>
                <w:shd w:val="clear" w:color="auto" w:fill="F0F0F0"/>
              </w:rPr>
            </w:pPr>
            <w:r w:rsidRPr="004F343C">
              <w:rPr>
                <w:rFonts w:ascii="KaiTi" w:eastAsia="KaiTi" w:hAnsi="KaiTi" w:hint="eastAsia"/>
              </w:rPr>
              <w:t>知识产权和技术转让发展议程项目：共同挑战——共同解决</w:t>
            </w:r>
            <w:r w:rsidRPr="004F343C">
              <w:rPr>
                <w:rFonts w:asciiTheme="minorEastAsia" w:eastAsiaTheme="minorEastAsia" w:hAnsiTheme="minorEastAsia" w:hint="eastAsia"/>
              </w:rPr>
              <w:t>(</w:t>
            </w:r>
            <w:hyperlink r:id="rId15" w:history="1">
              <w:r w:rsidRPr="004F343C">
                <w:rPr>
                  <w:rStyle w:val="Hyperlink"/>
                  <w:rFonts w:asciiTheme="minorEastAsia" w:eastAsiaTheme="minorEastAsia" w:hAnsiTheme="minorEastAsia" w:hint="eastAsia"/>
                  <w:color w:val="auto"/>
                </w:rPr>
                <w:t>CDIP/6/4 REV.</w:t>
              </w:r>
            </w:hyperlink>
            <w:r w:rsidRPr="004F343C">
              <w:rPr>
                <w:rFonts w:asciiTheme="minorEastAsia" w:eastAsiaTheme="minorEastAsia" w:hAnsiTheme="minorEastAsia" w:hint="eastAsia"/>
              </w:rPr>
              <w:t>)</w:t>
            </w:r>
          </w:p>
          <w:p w14:paraId="6DEBD16C" w14:textId="3E48D705" w:rsidR="00CF4AB8" w:rsidRPr="00CF4AB8" w:rsidRDefault="00CF4AB8" w:rsidP="00CF4AB8">
            <w:pPr>
              <w:overflowPunct w:val="0"/>
              <w:autoSpaceDE/>
              <w:autoSpaceDN/>
              <w:spacing w:afterLines="50" w:after="120" w:line="340" w:lineRule="atLeast"/>
              <w:ind w:left="119" w:right="135"/>
              <w:jc w:val="both"/>
              <w:rPr>
                <w:rFonts w:asciiTheme="minorEastAsia" w:eastAsiaTheme="minorEastAsia" w:hAnsiTheme="minorEastAsia"/>
                <w:b/>
              </w:rPr>
            </w:pPr>
            <w:r w:rsidRPr="004F343C">
              <w:rPr>
                <w:rFonts w:ascii="KaiTi" w:eastAsia="KaiTi" w:hAnsi="KaiTi" w:hint="eastAsia"/>
              </w:rPr>
              <w:t>开放式合作项目和知识产权模式发展议程项目</w:t>
            </w:r>
            <w:r w:rsidRPr="004F343C">
              <w:rPr>
                <w:rFonts w:asciiTheme="minorEastAsia" w:eastAsiaTheme="minorEastAsia" w:hAnsiTheme="minorEastAsia" w:hint="eastAsia"/>
              </w:rPr>
              <w:t>(</w:t>
            </w:r>
            <w:hyperlink r:id="rId16" w:history="1">
              <w:r w:rsidRPr="004F343C">
                <w:rPr>
                  <w:rFonts w:asciiTheme="minorEastAsia" w:eastAsiaTheme="minorEastAsia" w:hAnsiTheme="minorEastAsia" w:hint="eastAsia"/>
                  <w:u w:val="single"/>
                </w:rPr>
                <w:t>CDIP/6/6 REV.</w:t>
              </w:r>
            </w:hyperlink>
            <w:r w:rsidRPr="004F343C">
              <w:rPr>
                <w:rFonts w:asciiTheme="minorEastAsia" w:eastAsiaTheme="minorEastAsia" w:hAnsiTheme="minorEastAsia" w:hint="eastAsia"/>
              </w:rPr>
              <w:t>)</w:t>
            </w:r>
          </w:p>
        </w:tc>
      </w:tr>
      <w:tr w:rsidR="00CF4AB8" w:rsidRPr="00AE4DE5" w14:paraId="335ACAC8" w14:textId="77777777" w:rsidTr="001C6B11">
        <w:trPr>
          <w:trHeight w:val="86"/>
        </w:trPr>
        <w:tc>
          <w:tcPr>
            <w:tcW w:w="9352" w:type="dxa"/>
            <w:gridSpan w:val="2"/>
            <w:shd w:val="clear" w:color="auto" w:fill="00FFCC"/>
          </w:tcPr>
          <w:p w14:paraId="1E11FE70" w14:textId="786092D9" w:rsidR="00CF4AB8" w:rsidRPr="00CF4AB8" w:rsidRDefault="00CF4AB8" w:rsidP="00CF4AB8">
            <w:pPr>
              <w:pStyle w:val="TableParagraph"/>
              <w:numPr>
                <w:ilvl w:val="1"/>
                <w:numId w:val="26"/>
              </w:numPr>
              <w:overflowPunct w:val="0"/>
              <w:autoSpaceDE/>
              <w:autoSpaceDN/>
              <w:spacing w:afterLines="50" w:after="120" w:line="340" w:lineRule="atLeast"/>
              <w:jc w:val="center"/>
              <w:rPr>
                <w:rFonts w:asciiTheme="minorEastAsia" w:eastAsiaTheme="minorEastAsia" w:hAnsiTheme="minorEastAsia"/>
                <w:b/>
              </w:rPr>
            </w:pPr>
            <w:r w:rsidRPr="00CF4AB8">
              <w:rPr>
                <w:rFonts w:asciiTheme="minorEastAsia" w:eastAsiaTheme="minorEastAsia" w:hAnsiTheme="minorEastAsia" w:hint="eastAsia"/>
                <w:b/>
              </w:rPr>
              <w:t>对产权组织计划和预算中预期成果的贡献</w:t>
            </w:r>
          </w:p>
        </w:tc>
      </w:tr>
      <w:tr w:rsidR="00CF4AB8" w:rsidRPr="00AE4DE5" w14:paraId="11C2EDDC" w14:textId="77777777" w:rsidTr="001C6B11">
        <w:trPr>
          <w:trHeight w:val="451"/>
        </w:trPr>
        <w:tc>
          <w:tcPr>
            <w:tcW w:w="9352" w:type="dxa"/>
            <w:gridSpan w:val="2"/>
          </w:tcPr>
          <w:p w14:paraId="3D22280F" w14:textId="2D2EC05A" w:rsidR="00CF4AB8" w:rsidRPr="00CF4AB8" w:rsidRDefault="00CF4AB8" w:rsidP="00CF4AB8">
            <w:pPr>
              <w:pStyle w:val="TableParagraph"/>
              <w:overflowPunct w:val="0"/>
              <w:autoSpaceDE/>
              <w:autoSpaceDN/>
              <w:spacing w:afterLines="50" w:after="120" w:line="340" w:lineRule="atLeast"/>
              <w:ind w:left="115" w:right="135"/>
              <w:jc w:val="center"/>
              <w:rPr>
                <w:rFonts w:asciiTheme="minorEastAsia" w:eastAsiaTheme="minorEastAsia" w:hAnsiTheme="minorEastAsia"/>
                <w:u w:val="single"/>
              </w:rPr>
            </w:pPr>
            <w:r w:rsidRPr="00CF4AB8">
              <w:rPr>
                <w:rFonts w:asciiTheme="minorEastAsia" w:eastAsiaTheme="minorEastAsia" w:hAnsiTheme="minorEastAsia" w:hint="eastAsia"/>
                <w:u w:val="single"/>
              </w:rPr>
              <w:t>202</w:t>
            </w:r>
            <w:r w:rsidRPr="00CF4AB8">
              <w:rPr>
                <w:rFonts w:asciiTheme="minorEastAsia" w:eastAsiaTheme="minorEastAsia" w:hAnsiTheme="minorEastAsia"/>
                <w:u w:val="single"/>
              </w:rPr>
              <w:t>4</w:t>
            </w:r>
            <w:r w:rsidRPr="00CF4AB8">
              <w:rPr>
                <w:rFonts w:asciiTheme="minorEastAsia" w:eastAsiaTheme="minorEastAsia" w:hAnsiTheme="minorEastAsia" w:hint="eastAsia"/>
                <w:u w:val="single"/>
              </w:rPr>
              <w:t>/2</w:t>
            </w:r>
            <w:r w:rsidRPr="00CF4AB8">
              <w:rPr>
                <w:rFonts w:asciiTheme="minorEastAsia" w:eastAsiaTheme="minorEastAsia" w:hAnsiTheme="minorEastAsia"/>
                <w:u w:val="single"/>
              </w:rPr>
              <w:t>5</w:t>
            </w:r>
            <w:r w:rsidRPr="00CF4AB8">
              <w:rPr>
                <w:rFonts w:asciiTheme="minorEastAsia" w:eastAsiaTheme="minorEastAsia" w:hAnsiTheme="minorEastAsia" w:hint="eastAsia"/>
                <w:u w:val="single"/>
              </w:rPr>
              <w:t>年计划和预算</w:t>
            </w:r>
          </w:p>
          <w:p w14:paraId="0F96701D" w14:textId="14C2D981" w:rsidR="00CF4AB8" w:rsidRPr="00CF4AB8" w:rsidRDefault="00CF4AB8" w:rsidP="004F343C">
            <w:pPr>
              <w:pStyle w:val="TableParagraph"/>
              <w:overflowPunct w:val="0"/>
              <w:autoSpaceDE/>
              <w:autoSpaceDN/>
              <w:spacing w:afterLines="50" w:after="120" w:line="340" w:lineRule="atLeast"/>
              <w:ind w:left="119" w:right="130"/>
              <w:jc w:val="both"/>
              <w:rPr>
                <w:rFonts w:asciiTheme="minorEastAsia" w:eastAsiaTheme="minorEastAsia" w:hAnsiTheme="minorEastAsia"/>
              </w:rPr>
            </w:pPr>
            <w:r w:rsidRPr="00CF4AB8">
              <w:rPr>
                <w:rFonts w:asciiTheme="minorEastAsia" w:eastAsiaTheme="minorEastAsia" w:hAnsiTheme="minorEastAsia" w:hint="eastAsia"/>
                <w:b/>
                <w:bCs/>
              </w:rPr>
              <w:t>3.3</w:t>
            </w:r>
            <w:r w:rsidRPr="00CF4AB8">
              <w:rPr>
                <w:rFonts w:asciiTheme="minorEastAsia" w:eastAsiaTheme="minorEastAsia" w:hAnsiTheme="minorEastAsia" w:hint="eastAsia"/>
              </w:rPr>
              <w:t>通过产权组织基于知识产权的平台和工具，促进知识转让和技术调适，应对全球挑战。</w:t>
            </w:r>
          </w:p>
          <w:p w14:paraId="1957BF03" w14:textId="121EDA7F" w:rsidR="00CF4AB8" w:rsidRPr="00CF4AB8" w:rsidRDefault="00CF4AB8" w:rsidP="004F343C">
            <w:pPr>
              <w:pStyle w:val="TableParagraph"/>
              <w:overflowPunct w:val="0"/>
              <w:autoSpaceDE/>
              <w:autoSpaceDN/>
              <w:spacing w:afterLines="50" w:after="120" w:line="340" w:lineRule="atLeast"/>
              <w:ind w:left="119" w:right="135"/>
              <w:jc w:val="both"/>
              <w:rPr>
                <w:rFonts w:asciiTheme="minorEastAsia" w:eastAsiaTheme="minorEastAsia" w:hAnsiTheme="minorEastAsia"/>
              </w:rPr>
            </w:pPr>
            <w:r w:rsidRPr="00CF4AB8">
              <w:rPr>
                <w:rFonts w:asciiTheme="minorEastAsia" w:eastAsiaTheme="minorEastAsia" w:hAnsiTheme="minorEastAsia" w:hint="eastAsia"/>
                <w:b/>
                <w:bCs/>
              </w:rPr>
              <w:t>4.1</w:t>
            </w:r>
            <w:r w:rsidRPr="00CF4AB8">
              <w:rPr>
                <w:rFonts w:asciiTheme="minorEastAsia" w:eastAsiaTheme="minorEastAsia" w:hAnsiTheme="minorEastAsia" w:hint="eastAsia"/>
              </w:rPr>
              <w:t>更有效地利用知识产权支持所有成员国及其相关区域和次区域的增长与发展，包括通过将发展议程建议纳入主流。</w:t>
            </w:r>
          </w:p>
          <w:p w14:paraId="56478B96" w14:textId="44B0E931" w:rsidR="00CF4AB8" w:rsidRPr="00CF4AB8" w:rsidRDefault="00CF4AB8" w:rsidP="004F343C">
            <w:pPr>
              <w:pStyle w:val="TableParagraph"/>
              <w:overflowPunct w:val="0"/>
              <w:autoSpaceDE/>
              <w:autoSpaceDN/>
              <w:spacing w:afterLines="50" w:after="120" w:line="340" w:lineRule="atLeast"/>
              <w:ind w:left="115" w:right="130"/>
              <w:jc w:val="both"/>
              <w:rPr>
                <w:rFonts w:asciiTheme="minorEastAsia" w:eastAsiaTheme="minorEastAsia" w:hAnsiTheme="minorEastAsia"/>
              </w:rPr>
            </w:pPr>
            <w:r w:rsidRPr="00CF4AB8">
              <w:rPr>
                <w:rFonts w:asciiTheme="minorEastAsia" w:eastAsiaTheme="minorEastAsia" w:hAnsiTheme="minorEastAsia" w:hint="eastAsia"/>
                <w:b/>
                <w:bCs/>
              </w:rPr>
              <w:t>4.4</w:t>
            </w:r>
            <w:r w:rsidRPr="00CF4AB8">
              <w:rPr>
                <w:rFonts w:asciiTheme="minorEastAsia" w:eastAsiaTheme="minorEastAsia" w:hAnsiTheme="minorEastAsia" w:hint="eastAsia"/>
              </w:rPr>
              <w:t>更多创新者、创造者、中小企业、高校、研究机构和社群成功地运用知识产权。</w:t>
            </w:r>
          </w:p>
        </w:tc>
      </w:tr>
      <w:tr w:rsidR="00CF4AB8" w:rsidRPr="00AE4DE5" w14:paraId="709BA8E7" w14:textId="77777777" w:rsidTr="001C6B11">
        <w:trPr>
          <w:trHeight w:val="85"/>
        </w:trPr>
        <w:tc>
          <w:tcPr>
            <w:tcW w:w="9352" w:type="dxa"/>
            <w:gridSpan w:val="2"/>
            <w:shd w:val="clear" w:color="auto" w:fill="00FFCC"/>
          </w:tcPr>
          <w:p w14:paraId="7E2BC7C4" w14:textId="77777777" w:rsidR="00CF4AB8" w:rsidRPr="00CF4AB8" w:rsidRDefault="00CF4AB8" w:rsidP="00CF4AB8">
            <w:pPr>
              <w:pStyle w:val="TableParagraph"/>
              <w:numPr>
                <w:ilvl w:val="1"/>
                <w:numId w:val="26"/>
              </w:numPr>
              <w:overflowPunct w:val="0"/>
              <w:autoSpaceDE/>
              <w:autoSpaceDN/>
              <w:spacing w:afterLines="50" w:after="120" w:line="340" w:lineRule="atLeast"/>
              <w:ind w:right="72"/>
              <w:jc w:val="center"/>
              <w:rPr>
                <w:rFonts w:asciiTheme="minorEastAsia" w:eastAsiaTheme="minorEastAsia" w:hAnsiTheme="minorEastAsia"/>
                <w:b/>
              </w:rPr>
            </w:pPr>
            <w:r w:rsidRPr="00CF4AB8">
              <w:rPr>
                <w:rFonts w:asciiTheme="minorEastAsia" w:eastAsiaTheme="minorEastAsia" w:hAnsiTheme="minorEastAsia" w:hint="eastAsia"/>
                <w:b/>
              </w:rPr>
              <w:t>风险和缓解</w:t>
            </w:r>
          </w:p>
        </w:tc>
      </w:tr>
      <w:tr w:rsidR="00CF4AB8" w:rsidRPr="00AE4DE5" w14:paraId="0B3D04BB" w14:textId="77777777" w:rsidTr="001C6B11">
        <w:trPr>
          <w:trHeight w:val="424"/>
        </w:trPr>
        <w:tc>
          <w:tcPr>
            <w:tcW w:w="9352" w:type="dxa"/>
            <w:gridSpan w:val="2"/>
            <w:shd w:val="clear" w:color="auto" w:fill="FFFFFF" w:themeFill="background1"/>
          </w:tcPr>
          <w:p w14:paraId="084FC5CA" w14:textId="4933F7C5" w:rsidR="00CF4AB8" w:rsidRPr="00CF4AB8" w:rsidRDefault="00CF4AB8" w:rsidP="004F343C">
            <w:pPr>
              <w:overflowPunct w:val="0"/>
              <w:autoSpaceDE/>
              <w:autoSpaceDN/>
              <w:spacing w:afterLines="50" w:after="120" w:line="340" w:lineRule="atLeast"/>
              <w:ind w:left="115" w:right="130"/>
              <w:jc w:val="both"/>
              <w:rPr>
                <w:rFonts w:asciiTheme="minorEastAsia" w:eastAsiaTheme="minorEastAsia" w:hAnsiTheme="minorEastAsia"/>
              </w:rPr>
            </w:pPr>
            <w:r w:rsidRPr="004F343C">
              <w:rPr>
                <w:rFonts w:ascii="KaiTi" w:eastAsia="KaiTi" w:hAnsi="KaiTi" w:hint="eastAsia"/>
                <w:b/>
                <w:iCs/>
              </w:rPr>
              <w:t>风险1：</w:t>
            </w:r>
            <w:r w:rsidRPr="00CF4AB8">
              <w:rPr>
                <w:rFonts w:asciiTheme="minorEastAsia" w:eastAsiaTheme="minorEastAsia" w:hAnsiTheme="minorEastAsia" w:hint="eastAsia"/>
              </w:rPr>
              <w:t>菲律宾和其他三个试点国家的受益者没有足够的能力理解和有效利用合作创新管理指南所包含的知识以及培训研讨会所传达的知识。</w:t>
            </w:r>
          </w:p>
          <w:p w14:paraId="5EFC2C51" w14:textId="508F6FDC" w:rsidR="00CF4AB8" w:rsidRPr="00CF4AB8" w:rsidRDefault="00CF4AB8" w:rsidP="004F343C">
            <w:pPr>
              <w:pStyle w:val="CommentText"/>
              <w:overflowPunct w:val="0"/>
              <w:autoSpaceDE/>
              <w:autoSpaceDN/>
              <w:spacing w:afterLines="50" w:after="120" w:line="340" w:lineRule="atLeast"/>
              <w:ind w:left="115" w:right="130"/>
              <w:jc w:val="both"/>
              <w:rPr>
                <w:rFonts w:asciiTheme="minorEastAsia" w:eastAsiaTheme="minorEastAsia" w:hAnsiTheme="minorEastAsia"/>
                <w:sz w:val="22"/>
              </w:rPr>
            </w:pPr>
            <w:r w:rsidRPr="004F343C">
              <w:rPr>
                <w:rFonts w:ascii="KaiTi" w:eastAsia="KaiTi" w:hAnsi="KaiTi" w:hint="eastAsia"/>
                <w:b/>
                <w:iCs/>
                <w:sz w:val="22"/>
              </w:rPr>
              <w:t>缓解1：</w:t>
            </w:r>
            <w:r w:rsidRPr="00CF4AB8">
              <w:rPr>
                <w:rFonts w:asciiTheme="minorEastAsia" w:eastAsiaTheme="minorEastAsia" w:hAnsiTheme="minorEastAsia" w:hint="eastAsia"/>
                <w:sz w:val="22"/>
              </w:rPr>
              <w:t>与机构创新合作案例研究中所述的机构建立联系。这将为菲律宾和其他三个试点国家的受益方提供建立联系的机会，并促进经验和最佳做法的交流。此外，指南和培训研讨会将根据每个试点国家受益方的能力评估进行调整。将与各成员国指定的国内联络点合作，挑选参加培训研讨会的人员，以确保参加者具备必要的基础知识，能够吸收培训研讨会上传授的更多知</w:t>
            </w:r>
            <w:r w:rsidR="0060399C">
              <w:rPr>
                <w:rFonts w:asciiTheme="minorEastAsia" w:eastAsiaTheme="minorEastAsia" w:hAnsiTheme="minorEastAsia" w:hint="cs"/>
                <w:sz w:val="22"/>
              </w:rPr>
              <w:t>‍</w:t>
            </w:r>
            <w:r w:rsidRPr="00CF4AB8">
              <w:rPr>
                <w:rFonts w:asciiTheme="minorEastAsia" w:eastAsiaTheme="minorEastAsia" w:hAnsiTheme="minorEastAsia" w:hint="eastAsia"/>
                <w:sz w:val="22"/>
              </w:rPr>
              <w:t>识。</w:t>
            </w:r>
          </w:p>
        </w:tc>
      </w:tr>
    </w:tbl>
    <w:p w14:paraId="3EEB4397" w14:textId="77777777" w:rsidR="008934BE" w:rsidRPr="00AE4DE5" w:rsidRDefault="008934BE" w:rsidP="008934BE"/>
    <w:p w14:paraId="628CC089" w14:textId="77777777" w:rsidR="00301C4B" w:rsidRPr="00AE4DE5" w:rsidRDefault="00301C4B" w:rsidP="00301C4B">
      <w:pPr>
        <w:rPr>
          <w:b/>
        </w:rPr>
      </w:pPr>
    </w:p>
    <w:p w14:paraId="4CC328F3" w14:textId="77777777" w:rsidR="0084469C" w:rsidRPr="00AE4DE5" w:rsidRDefault="0084469C" w:rsidP="00967C7E">
      <w:pPr>
        <w:pStyle w:val="ListParagraph"/>
        <w:numPr>
          <w:ilvl w:val="0"/>
          <w:numId w:val="26"/>
        </w:numPr>
        <w:rPr>
          <w:rFonts w:cs="Arial"/>
          <w:b/>
        </w:rPr>
        <w:sectPr w:rsidR="0084469C" w:rsidRPr="00AE4DE5" w:rsidSect="00792321">
          <w:headerReference w:type="default" r:id="rId17"/>
          <w:headerReference w:type="first" r:id="rId18"/>
          <w:pgSz w:w="11907" w:h="16840" w:code="9"/>
          <w:pgMar w:top="567" w:right="1134" w:bottom="1418" w:left="1418" w:header="709" w:footer="709" w:gutter="0"/>
          <w:pgNumType w:start="1"/>
          <w:cols w:space="720"/>
          <w:titlePg/>
          <w:docGrid w:linePitch="299"/>
        </w:sectPr>
      </w:pPr>
    </w:p>
    <w:p w14:paraId="7606E2AB" w14:textId="77777777" w:rsidR="008934BE" w:rsidRPr="00AE4DE5" w:rsidRDefault="00301C4B" w:rsidP="00782ABB">
      <w:pPr>
        <w:pStyle w:val="BodyText"/>
        <w:numPr>
          <w:ilvl w:val="0"/>
          <w:numId w:val="26"/>
        </w:numPr>
        <w:spacing w:before="7"/>
        <w:rPr>
          <w:b/>
        </w:rPr>
      </w:pPr>
      <w:r>
        <w:rPr>
          <w:rFonts w:hint="eastAsia"/>
          <w:b/>
        </w:rPr>
        <w:t>暂定实施时间表</w:t>
      </w:r>
    </w:p>
    <w:tbl>
      <w:tblPr>
        <w:tblW w:w="13578"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entative Implementation Timeline"/>
        <w:tblDescription w:val="Tentative Implementation Timeline"/>
      </w:tblPr>
      <w:tblGrid>
        <w:gridCol w:w="3236"/>
        <w:gridCol w:w="967"/>
        <w:gridCol w:w="884"/>
        <w:gridCol w:w="884"/>
        <w:gridCol w:w="884"/>
        <w:gridCol w:w="967"/>
        <w:gridCol w:w="884"/>
        <w:gridCol w:w="884"/>
        <w:gridCol w:w="884"/>
        <w:gridCol w:w="776"/>
        <w:gridCol w:w="776"/>
        <w:gridCol w:w="776"/>
        <w:gridCol w:w="776"/>
      </w:tblGrid>
      <w:tr w:rsidR="00051DAB" w:rsidRPr="000F6941" w14:paraId="69858039" w14:textId="77777777" w:rsidTr="001C6B11">
        <w:tc>
          <w:tcPr>
            <w:tcW w:w="3236" w:type="dxa"/>
            <w:vMerge w:val="restart"/>
            <w:shd w:val="clear" w:color="auto" w:fill="auto"/>
            <w:vAlign w:val="center"/>
          </w:tcPr>
          <w:p w14:paraId="0FD6E976" w14:textId="3C464E46" w:rsidR="00051DAB" w:rsidRPr="000F6941" w:rsidRDefault="00051DAB" w:rsidP="008E33EF">
            <w:pPr>
              <w:rPr>
                <w:rFonts w:asciiTheme="minorEastAsia" w:eastAsiaTheme="minorEastAsia" w:hAnsiTheme="minorEastAsia"/>
                <w:b/>
              </w:rPr>
            </w:pPr>
            <w:r w:rsidRPr="000F6941">
              <w:rPr>
                <w:rFonts w:asciiTheme="minorEastAsia" w:eastAsiaTheme="minorEastAsia" w:hAnsiTheme="minorEastAsia" w:hint="eastAsia"/>
                <w:b/>
              </w:rPr>
              <w:t>可交付成果</w:t>
            </w:r>
          </w:p>
        </w:tc>
        <w:tc>
          <w:tcPr>
            <w:tcW w:w="10342" w:type="dxa"/>
            <w:gridSpan w:val="12"/>
            <w:shd w:val="clear" w:color="auto" w:fill="auto"/>
          </w:tcPr>
          <w:p w14:paraId="42C70E89" w14:textId="77777777" w:rsidR="00051DAB" w:rsidRPr="000F6941" w:rsidRDefault="00051DAB" w:rsidP="00051DAB">
            <w:pPr>
              <w:jc w:val="center"/>
              <w:rPr>
                <w:rFonts w:asciiTheme="minorEastAsia" w:eastAsiaTheme="minorEastAsia" w:hAnsiTheme="minorEastAsia"/>
                <w:b/>
              </w:rPr>
            </w:pPr>
            <w:r w:rsidRPr="000F6941">
              <w:rPr>
                <w:rFonts w:asciiTheme="minorEastAsia" w:eastAsiaTheme="minorEastAsia" w:hAnsiTheme="minorEastAsia" w:hint="eastAsia"/>
                <w:b/>
              </w:rPr>
              <w:t>季度</w:t>
            </w:r>
          </w:p>
        </w:tc>
      </w:tr>
      <w:tr w:rsidR="00051DAB" w:rsidRPr="000F6941" w14:paraId="7FBA4EAA" w14:textId="77777777" w:rsidTr="001C6B11">
        <w:trPr>
          <w:trHeight w:val="82"/>
        </w:trPr>
        <w:tc>
          <w:tcPr>
            <w:tcW w:w="3236" w:type="dxa"/>
            <w:vMerge/>
            <w:shd w:val="clear" w:color="auto" w:fill="auto"/>
          </w:tcPr>
          <w:p w14:paraId="4194FE79" w14:textId="77777777" w:rsidR="00051DAB" w:rsidRPr="000F6941" w:rsidRDefault="00051DAB" w:rsidP="00051DAB">
            <w:pPr>
              <w:rPr>
                <w:rFonts w:asciiTheme="minorEastAsia" w:eastAsiaTheme="minorEastAsia" w:hAnsiTheme="minorEastAsia"/>
                <w:b/>
              </w:rPr>
            </w:pPr>
          </w:p>
        </w:tc>
        <w:tc>
          <w:tcPr>
            <w:tcW w:w="3619" w:type="dxa"/>
            <w:gridSpan w:val="4"/>
            <w:shd w:val="clear" w:color="auto" w:fill="auto"/>
          </w:tcPr>
          <w:p w14:paraId="0BF333CA" w14:textId="77777777" w:rsidR="00051DAB" w:rsidRPr="000F6941" w:rsidRDefault="00051DAB" w:rsidP="00051DAB">
            <w:pPr>
              <w:jc w:val="center"/>
              <w:rPr>
                <w:rFonts w:asciiTheme="minorEastAsia" w:eastAsiaTheme="minorEastAsia" w:hAnsiTheme="minorEastAsia"/>
                <w:b/>
              </w:rPr>
            </w:pPr>
            <w:r w:rsidRPr="000F6941">
              <w:rPr>
                <w:rFonts w:asciiTheme="minorEastAsia" w:eastAsiaTheme="minorEastAsia" w:hAnsiTheme="minorEastAsia" w:hint="eastAsia"/>
                <w:b/>
              </w:rPr>
              <w:t>第一年</w:t>
            </w:r>
          </w:p>
        </w:tc>
        <w:tc>
          <w:tcPr>
            <w:tcW w:w="3619" w:type="dxa"/>
            <w:gridSpan w:val="4"/>
            <w:shd w:val="clear" w:color="auto" w:fill="auto"/>
          </w:tcPr>
          <w:p w14:paraId="0C1678F8" w14:textId="77777777" w:rsidR="00051DAB" w:rsidRPr="000F6941" w:rsidRDefault="00051DAB" w:rsidP="00051DAB">
            <w:pPr>
              <w:jc w:val="center"/>
              <w:rPr>
                <w:rFonts w:asciiTheme="minorEastAsia" w:eastAsiaTheme="minorEastAsia" w:hAnsiTheme="minorEastAsia"/>
                <w:b/>
              </w:rPr>
            </w:pPr>
            <w:r w:rsidRPr="000F6941">
              <w:rPr>
                <w:rFonts w:asciiTheme="minorEastAsia" w:eastAsiaTheme="minorEastAsia" w:hAnsiTheme="minorEastAsia" w:hint="eastAsia"/>
                <w:b/>
              </w:rPr>
              <w:t>第二年</w:t>
            </w:r>
          </w:p>
        </w:tc>
        <w:tc>
          <w:tcPr>
            <w:tcW w:w="3104" w:type="dxa"/>
            <w:gridSpan w:val="4"/>
            <w:shd w:val="clear" w:color="auto" w:fill="auto"/>
          </w:tcPr>
          <w:p w14:paraId="552B787E" w14:textId="77777777" w:rsidR="00051DAB" w:rsidRPr="000F6941" w:rsidRDefault="00051DAB" w:rsidP="00051DAB">
            <w:pPr>
              <w:jc w:val="center"/>
              <w:rPr>
                <w:rFonts w:asciiTheme="minorEastAsia" w:eastAsiaTheme="minorEastAsia" w:hAnsiTheme="minorEastAsia"/>
                <w:b/>
              </w:rPr>
            </w:pPr>
            <w:r w:rsidRPr="000F6941">
              <w:rPr>
                <w:rFonts w:asciiTheme="minorEastAsia" w:eastAsiaTheme="minorEastAsia" w:hAnsiTheme="minorEastAsia" w:hint="eastAsia"/>
                <w:b/>
              </w:rPr>
              <w:t>第三年</w:t>
            </w:r>
          </w:p>
        </w:tc>
      </w:tr>
      <w:tr w:rsidR="008E33EF" w:rsidRPr="000F6941" w14:paraId="66DE1A56" w14:textId="77777777" w:rsidTr="008E33EF">
        <w:tc>
          <w:tcPr>
            <w:tcW w:w="3236" w:type="dxa"/>
            <w:vMerge/>
            <w:shd w:val="clear" w:color="auto" w:fill="auto"/>
          </w:tcPr>
          <w:p w14:paraId="2968C83F" w14:textId="77777777" w:rsidR="00051DAB" w:rsidRPr="000F6941" w:rsidRDefault="00051DAB" w:rsidP="00051DAB">
            <w:pPr>
              <w:pBdr>
                <w:top w:val="nil"/>
                <w:left w:val="nil"/>
                <w:bottom w:val="nil"/>
                <w:right w:val="nil"/>
                <w:between w:val="nil"/>
              </w:pBdr>
              <w:spacing w:line="276" w:lineRule="auto"/>
              <w:rPr>
                <w:rFonts w:asciiTheme="minorEastAsia" w:eastAsiaTheme="minorEastAsia" w:hAnsiTheme="minorEastAsia"/>
              </w:rPr>
            </w:pPr>
          </w:p>
        </w:tc>
        <w:tc>
          <w:tcPr>
            <w:tcW w:w="967" w:type="dxa"/>
            <w:shd w:val="clear" w:color="auto" w:fill="D9D9D9" w:themeFill="background1" w:themeFillShade="D9"/>
          </w:tcPr>
          <w:p w14:paraId="33D6CF5C" w14:textId="02174628"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第一</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D9D9D9" w:themeFill="background1" w:themeFillShade="D9"/>
          </w:tcPr>
          <w:p w14:paraId="52DDD848" w14:textId="51EB161E"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第二</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D9D9D9" w:themeFill="background1" w:themeFillShade="D9"/>
          </w:tcPr>
          <w:p w14:paraId="23BF3686" w14:textId="42BC4F79"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第三</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D9D9D9" w:themeFill="background1" w:themeFillShade="D9"/>
          </w:tcPr>
          <w:p w14:paraId="799B6986" w14:textId="4D41A5E1"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第四</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967" w:type="dxa"/>
            <w:shd w:val="clear" w:color="auto" w:fill="auto"/>
          </w:tcPr>
          <w:p w14:paraId="5A2C3862" w14:textId="6A85892B"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第一</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auto"/>
          </w:tcPr>
          <w:p w14:paraId="6D7BE76F" w14:textId="1FEC2E0F"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第二</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auto"/>
          </w:tcPr>
          <w:p w14:paraId="456A7360" w14:textId="42AFBD75"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第三</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884" w:type="dxa"/>
            <w:shd w:val="clear" w:color="auto" w:fill="auto"/>
          </w:tcPr>
          <w:p w14:paraId="1FD91300" w14:textId="6B03FA55"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第四</w:t>
            </w:r>
            <w:r w:rsidR="00F13FEF">
              <w:rPr>
                <w:rFonts w:asciiTheme="minorEastAsia" w:eastAsiaTheme="minorEastAsia" w:hAnsiTheme="minorEastAsia"/>
              </w:rPr>
              <w:br/>
            </w:r>
            <w:r w:rsidRPr="000F6941">
              <w:rPr>
                <w:rFonts w:asciiTheme="minorEastAsia" w:eastAsiaTheme="minorEastAsia" w:hAnsiTheme="minorEastAsia" w:hint="eastAsia"/>
              </w:rPr>
              <w:t>季度</w:t>
            </w:r>
          </w:p>
        </w:tc>
        <w:tc>
          <w:tcPr>
            <w:tcW w:w="776" w:type="dxa"/>
            <w:shd w:val="clear" w:color="auto" w:fill="D9D9D9" w:themeFill="background1" w:themeFillShade="D9"/>
          </w:tcPr>
          <w:p w14:paraId="65BABAC5"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第一季度</w:t>
            </w:r>
          </w:p>
        </w:tc>
        <w:tc>
          <w:tcPr>
            <w:tcW w:w="776" w:type="dxa"/>
            <w:shd w:val="clear" w:color="auto" w:fill="D9D9D9" w:themeFill="background1" w:themeFillShade="D9"/>
          </w:tcPr>
          <w:p w14:paraId="479BF441"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第二季度</w:t>
            </w:r>
          </w:p>
        </w:tc>
        <w:tc>
          <w:tcPr>
            <w:tcW w:w="776" w:type="dxa"/>
            <w:shd w:val="clear" w:color="auto" w:fill="D9D9D9" w:themeFill="background1" w:themeFillShade="D9"/>
          </w:tcPr>
          <w:p w14:paraId="44F62F8A"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第三季度</w:t>
            </w:r>
          </w:p>
        </w:tc>
        <w:tc>
          <w:tcPr>
            <w:tcW w:w="776" w:type="dxa"/>
            <w:shd w:val="clear" w:color="auto" w:fill="D9D9D9" w:themeFill="background1" w:themeFillShade="D9"/>
          </w:tcPr>
          <w:p w14:paraId="338A9760"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第四季度</w:t>
            </w:r>
          </w:p>
        </w:tc>
      </w:tr>
      <w:tr w:rsidR="00051DAB" w:rsidRPr="000F6941" w14:paraId="62532D88" w14:textId="77777777" w:rsidTr="001C6B11">
        <w:tc>
          <w:tcPr>
            <w:tcW w:w="3236" w:type="dxa"/>
            <w:shd w:val="clear" w:color="auto" w:fill="auto"/>
          </w:tcPr>
          <w:p w14:paraId="71A534A0" w14:textId="51EED956"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实施前的活动：</w:t>
            </w:r>
            <w:r w:rsidRPr="000F6941">
              <w:rPr>
                <w:rStyle w:val="FootnoteReference"/>
                <w:rFonts w:asciiTheme="minorEastAsia" w:eastAsiaTheme="minorEastAsia" w:hAnsiTheme="minorEastAsia"/>
              </w:rPr>
              <w:footnoteReference w:id="1"/>
            </w:r>
          </w:p>
          <w:p w14:paraId="69E0C0BA" w14:textId="2452F4B6" w:rsidR="00051DAB" w:rsidRPr="000F6941" w:rsidRDefault="00782ABB" w:rsidP="00051DAB">
            <w:pPr>
              <w:rPr>
                <w:rFonts w:asciiTheme="minorEastAsia" w:eastAsiaTheme="minorEastAsia" w:hAnsiTheme="minorEastAsia"/>
              </w:rPr>
            </w:pPr>
            <w:r w:rsidRPr="000F6941">
              <w:rPr>
                <w:rFonts w:asciiTheme="minorEastAsia" w:eastAsiaTheme="minorEastAsia" w:hAnsiTheme="minorEastAsia"/>
              </w:rPr>
              <w:t>-</w:t>
            </w:r>
            <w:r w:rsidR="00051DAB" w:rsidRPr="000F6941">
              <w:rPr>
                <w:rFonts w:asciiTheme="minorEastAsia" w:eastAsiaTheme="minorEastAsia" w:hAnsiTheme="minorEastAsia" w:hint="eastAsia"/>
              </w:rPr>
              <w:t>选择受益国</w:t>
            </w:r>
          </w:p>
          <w:p w14:paraId="6E4EA145" w14:textId="32B9FE06" w:rsidR="00051DAB" w:rsidRPr="000F6941" w:rsidRDefault="00782ABB" w:rsidP="00051DAB">
            <w:pPr>
              <w:rPr>
                <w:rFonts w:asciiTheme="minorEastAsia" w:eastAsiaTheme="minorEastAsia" w:hAnsiTheme="minorEastAsia"/>
              </w:rPr>
            </w:pPr>
            <w:r w:rsidRPr="000F6941">
              <w:rPr>
                <w:rFonts w:asciiTheme="minorEastAsia" w:eastAsiaTheme="minorEastAsia" w:hAnsiTheme="minorEastAsia"/>
              </w:rPr>
              <w:t>-</w:t>
            </w:r>
            <w:r w:rsidR="00051DAB" w:rsidRPr="000F6941">
              <w:rPr>
                <w:rFonts w:asciiTheme="minorEastAsia" w:eastAsiaTheme="minorEastAsia" w:hAnsiTheme="minorEastAsia" w:hint="eastAsia"/>
              </w:rPr>
              <w:t>任命国家协调员</w:t>
            </w:r>
          </w:p>
          <w:p w14:paraId="598DBE04" w14:textId="6053F396" w:rsidR="00051DAB" w:rsidRPr="000F6941" w:rsidRDefault="00782ABB" w:rsidP="00051DAB">
            <w:pPr>
              <w:rPr>
                <w:rFonts w:asciiTheme="minorEastAsia" w:eastAsiaTheme="minorEastAsia" w:hAnsiTheme="minorEastAsia"/>
              </w:rPr>
            </w:pPr>
            <w:r w:rsidRPr="000F6941">
              <w:rPr>
                <w:rFonts w:asciiTheme="minorEastAsia" w:eastAsiaTheme="minorEastAsia" w:hAnsiTheme="minorEastAsia"/>
              </w:rPr>
              <w:t>-</w:t>
            </w:r>
            <w:r w:rsidR="00051DAB" w:rsidRPr="000F6941">
              <w:rPr>
                <w:rFonts w:asciiTheme="minorEastAsia" w:eastAsiaTheme="minorEastAsia" w:hAnsiTheme="minorEastAsia" w:hint="eastAsia"/>
              </w:rPr>
              <w:t>招募研究员</w:t>
            </w:r>
          </w:p>
        </w:tc>
        <w:tc>
          <w:tcPr>
            <w:tcW w:w="967" w:type="dxa"/>
            <w:shd w:val="clear" w:color="auto" w:fill="D9D9D9" w:themeFill="background1" w:themeFillShade="D9"/>
            <w:vAlign w:val="center"/>
          </w:tcPr>
          <w:p w14:paraId="2DBF734D" w14:textId="4FD3BD9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24B70E44" w14:textId="580E4C32"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1DAB1083"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46A521D8" w14:textId="77777777" w:rsidR="00051DAB" w:rsidRPr="000F6941" w:rsidRDefault="00051DAB" w:rsidP="00051DAB">
            <w:pPr>
              <w:jc w:val="center"/>
              <w:rPr>
                <w:rFonts w:asciiTheme="minorEastAsia" w:eastAsiaTheme="minorEastAsia" w:hAnsiTheme="minorEastAsia"/>
              </w:rPr>
            </w:pPr>
          </w:p>
        </w:tc>
        <w:tc>
          <w:tcPr>
            <w:tcW w:w="967" w:type="dxa"/>
            <w:vAlign w:val="center"/>
          </w:tcPr>
          <w:p w14:paraId="48103469"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30B76AED"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078DC438"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64AD3BB5"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64D884C4"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616A3043"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41CA6B1B"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D7BD2D0" w14:textId="77777777" w:rsidR="00051DAB" w:rsidRPr="000F6941" w:rsidRDefault="00051DAB" w:rsidP="00051DAB">
            <w:pPr>
              <w:jc w:val="center"/>
              <w:rPr>
                <w:rFonts w:asciiTheme="minorEastAsia" w:eastAsiaTheme="minorEastAsia" w:hAnsiTheme="minorEastAsia"/>
              </w:rPr>
            </w:pPr>
          </w:p>
        </w:tc>
      </w:tr>
      <w:tr w:rsidR="00051DAB" w:rsidRPr="000F6941" w14:paraId="37F6AD9C" w14:textId="77777777" w:rsidTr="001C6B11">
        <w:tc>
          <w:tcPr>
            <w:tcW w:w="3236" w:type="dxa"/>
            <w:shd w:val="clear" w:color="auto" w:fill="auto"/>
          </w:tcPr>
          <w:p w14:paraId="2C06AE8C" w14:textId="1D82BD5D" w:rsidR="00051DAB" w:rsidRPr="000F6941" w:rsidRDefault="00051DAB" w:rsidP="004204B4">
            <w:pPr>
              <w:rPr>
                <w:rFonts w:asciiTheme="minorEastAsia" w:eastAsiaTheme="minorEastAsia" w:hAnsiTheme="minorEastAsia"/>
              </w:rPr>
            </w:pPr>
            <w:r w:rsidRPr="000F6941">
              <w:rPr>
                <w:rFonts w:asciiTheme="minorEastAsia" w:eastAsiaTheme="minorEastAsia" w:hAnsiTheme="minorEastAsia" w:hint="eastAsia"/>
              </w:rPr>
              <w:t>创新合作案例研究</w:t>
            </w:r>
          </w:p>
        </w:tc>
        <w:tc>
          <w:tcPr>
            <w:tcW w:w="967" w:type="dxa"/>
            <w:shd w:val="clear" w:color="auto" w:fill="D9D9D9" w:themeFill="background1" w:themeFillShade="D9"/>
            <w:vAlign w:val="center"/>
          </w:tcPr>
          <w:p w14:paraId="1762F92B" w14:textId="2747C884" w:rsidR="00051DAB" w:rsidRPr="000F6941" w:rsidRDefault="00BA4051" w:rsidP="002403F4">
            <w:pPr>
              <w:jc w:val="center"/>
              <w:rPr>
                <w:rFonts w:asciiTheme="minorEastAsia" w:eastAsiaTheme="minorEastAsia" w:hAnsiTheme="minorEastAsia"/>
              </w:rPr>
            </w:pPr>
            <w:sdt>
              <w:sdtPr>
                <w:rPr>
                  <w:rFonts w:asciiTheme="minorEastAsia" w:eastAsiaTheme="minorEastAsia" w:hAnsiTheme="minorEastAsia"/>
                </w:rPr>
                <w:tag w:val="goog_rdk_52"/>
                <w:id w:val="336508286"/>
              </w:sdtPr>
              <w:sdtEndPr/>
              <w:sdtContent>
                <w:r w:rsidR="00F7430A" w:rsidRPr="000F6941">
                  <w:rPr>
                    <w:rFonts w:asciiTheme="minorEastAsia" w:eastAsiaTheme="minorEastAsia" w:hAnsiTheme="minorEastAsia" w:hint="eastAsia"/>
                  </w:rPr>
                  <w:t>x</w:t>
                </w:r>
              </w:sdtContent>
            </w:sdt>
          </w:p>
        </w:tc>
        <w:tc>
          <w:tcPr>
            <w:tcW w:w="884" w:type="dxa"/>
            <w:shd w:val="clear" w:color="auto" w:fill="D9D9D9" w:themeFill="background1" w:themeFillShade="D9"/>
            <w:vAlign w:val="center"/>
          </w:tcPr>
          <w:p w14:paraId="4AFDA4F6" w14:textId="324196B8" w:rsidR="00051DAB" w:rsidRPr="000F6941" w:rsidRDefault="002403F4"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shd w:val="clear" w:color="auto" w:fill="D9D9D9" w:themeFill="background1" w:themeFillShade="D9"/>
            <w:vAlign w:val="center"/>
          </w:tcPr>
          <w:p w14:paraId="7FAE5000" w14:textId="559E815A"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5D3FF9A6" w14:textId="5A31507E" w:rsidR="00051DAB" w:rsidRPr="000F6941" w:rsidRDefault="00051DAB" w:rsidP="002403F4">
            <w:pPr>
              <w:rPr>
                <w:rFonts w:asciiTheme="minorEastAsia" w:eastAsiaTheme="minorEastAsia" w:hAnsiTheme="minorEastAsia"/>
              </w:rPr>
            </w:pPr>
          </w:p>
        </w:tc>
        <w:tc>
          <w:tcPr>
            <w:tcW w:w="967" w:type="dxa"/>
            <w:vAlign w:val="center"/>
          </w:tcPr>
          <w:p w14:paraId="7A5933A3"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4B1EE85A"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7BC4B383"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44279B3B"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3E7AFCFA"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F47D4CC"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51BB3EA5"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175F240C" w14:textId="77777777" w:rsidR="00051DAB" w:rsidRPr="000F6941" w:rsidRDefault="00051DAB" w:rsidP="00051DAB">
            <w:pPr>
              <w:jc w:val="center"/>
              <w:rPr>
                <w:rFonts w:asciiTheme="minorEastAsia" w:eastAsiaTheme="minorEastAsia" w:hAnsiTheme="minorEastAsia"/>
              </w:rPr>
            </w:pPr>
          </w:p>
        </w:tc>
      </w:tr>
      <w:tr w:rsidR="00051DAB" w:rsidRPr="000F6941" w14:paraId="49895520" w14:textId="77777777" w:rsidTr="001C6B11">
        <w:tc>
          <w:tcPr>
            <w:tcW w:w="3236" w:type="dxa"/>
            <w:shd w:val="clear" w:color="auto" w:fill="auto"/>
          </w:tcPr>
          <w:p w14:paraId="0D6F1DEE" w14:textId="3BA76B0F" w:rsidR="00051DAB" w:rsidRPr="000F6941" w:rsidRDefault="00051DAB" w:rsidP="004204B4">
            <w:pPr>
              <w:rPr>
                <w:rFonts w:asciiTheme="minorEastAsia" w:eastAsiaTheme="minorEastAsia" w:hAnsiTheme="minorEastAsia"/>
              </w:rPr>
            </w:pPr>
            <w:r w:rsidRPr="000F6941">
              <w:rPr>
                <w:rFonts w:asciiTheme="minorEastAsia" w:eastAsiaTheme="minorEastAsia" w:hAnsiTheme="minorEastAsia" w:hint="eastAsia"/>
              </w:rPr>
              <w:t>制度性知识产权政策中有关创新合作的规定汇编</w:t>
            </w:r>
          </w:p>
        </w:tc>
        <w:tc>
          <w:tcPr>
            <w:tcW w:w="967" w:type="dxa"/>
            <w:shd w:val="clear" w:color="auto" w:fill="D9D9D9" w:themeFill="background1" w:themeFillShade="D9"/>
            <w:vAlign w:val="center"/>
          </w:tcPr>
          <w:p w14:paraId="7ADBE848" w14:textId="373AC9A7" w:rsidR="00051DAB" w:rsidRPr="000F6941" w:rsidRDefault="002403F4"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shd w:val="clear" w:color="auto" w:fill="D9D9D9" w:themeFill="background1" w:themeFillShade="D9"/>
            <w:vAlign w:val="center"/>
          </w:tcPr>
          <w:p w14:paraId="616B1488" w14:textId="758C2641" w:rsidR="00051DAB" w:rsidRPr="000F6941" w:rsidRDefault="002403F4"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shd w:val="clear" w:color="auto" w:fill="D9D9D9" w:themeFill="background1" w:themeFillShade="D9"/>
            <w:vAlign w:val="center"/>
          </w:tcPr>
          <w:p w14:paraId="63FF8157"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shd w:val="clear" w:color="auto" w:fill="D9D9D9" w:themeFill="background1" w:themeFillShade="D9"/>
            <w:vAlign w:val="center"/>
          </w:tcPr>
          <w:p w14:paraId="5C11E1F0"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967" w:type="dxa"/>
            <w:vAlign w:val="center"/>
          </w:tcPr>
          <w:p w14:paraId="35158D47"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16D9B583"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39151877"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795857B5"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4D29A9B9"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5260F87F"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6D29F541" w14:textId="778D3D4E"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7DB2A5A3" w14:textId="414536BC" w:rsidR="00051DAB" w:rsidRPr="000F6941" w:rsidRDefault="00051DAB" w:rsidP="00051DAB">
            <w:pPr>
              <w:jc w:val="center"/>
              <w:rPr>
                <w:rFonts w:asciiTheme="minorEastAsia" w:eastAsiaTheme="minorEastAsia" w:hAnsiTheme="minorEastAsia"/>
              </w:rPr>
            </w:pPr>
          </w:p>
        </w:tc>
      </w:tr>
      <w:tr w:rsidR="00051DAB" w:rsidRPr="000F6941" w14:paraId="63460A71" w14:textId="77777777" w:rsidTr="001C6B11">
        <w:tc>
          <w:tcPr>
            <w:tcW w:w="3236" w:type="dxa"/>
            <w:shd w:val="clear" w:color="auto" w:fill="auto"/>
          </w:tcPr>
          <w:p w14:paraId="349390A8" w14:textId="32A6FA20"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创新合作管理机构指南</w:t>
            </w:r>
          </w:p>
        </w:tc>
        <w:tc>
          <w:tcPr>
            <w:tcW w:w="967" w:type="dxa"/>
            <w:shd w:val="clear" w:color="auto" w:fill="D9D9D9" w:themeFill="background1" w:themeFillShade="D9"/>
            <w:vAlign w:val="center"/>
          </w:tcPr>
          <w:p w14:paraId="1C214351"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43203C70"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46BB6F80" w14:textId="31712405" w:rsidR="00051DAB" w:rsidRPr="000F6941" w:rsidRDefault="002403F4"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shd w:val="clear" w:color="auto" w:fill="D9D9D9" w:themeFill="background1" w:themeFillShade="D9"/>
            <w:vAlign w:val="center"/>
          </w:tcPr>
          <w:p w14:paraId="1FB16109"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967" w:type="dxa"/>
            <w:vAlign w:val="center"/>
          </w:tcPr>
          <w:p w14:paraId="72E46072"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3E54EEE0" w14:textId="7FA7792A" w:rsidR="00051DAB" w:rsidRPr="000F6941" w:rsidRDefault="00051DAB" w:rsidP="00051DAB">
            <w:pPr>
              <w:jc w:val="center"/>
              <w:rPr>
                <w:rFonts w:asciiTheme="minorEastAsia" w:eastAsiaTheme="minorEastAsia" w:hAnsiTheme="minorEastAsia"/>
              </w:rPr>
            </w:pPr>
          </w:p>
        </w:tc>
        <w:tc>
          <w:tcPr>
            <w:tcW w:w="884" w:type="dxa"/>
            <w:vAlign w:val="center"/>
          </w:tcPr>
          <w:p w14:paraId="5B5CCBC8"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1202B1A5"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C65AF55"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3403FFAF"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1874B212"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4FE019AE" w14:textId="77777777" w:rsidR="00051DAB" w:rsidRPr="000F6941" w:rsidRDefault="00051DAB" w:rsidP="00051DAB">
            <w:pPr>
              <w:jc w:val="center"/>
              <w:rPr>
                <w:rFonts w:asciiTheme="minorEastAsia" w:eastAsiaTheme="minorEastAsia" w:hAnsiTheme="minorEastAsia"/>
              </w:rPr>
            </w:pPr>
          </w:p>
        </w:tc>
      </w:tr>
      <w:tr w:rsidR="00051DAB" w:rsidRPr="000F6941" w14:paraId="659A7724" w14:textId="77777777" w:rsidTr="001C6B11">
        <w:tc>
          <w:tcPr>
            <w:tcW w:w="3236" w:type="dxa"/>
            <w:shd w:val="clear" w:color="auto" w:fill="auto"/>
          </w:tcPr>
          <w:p w14:paraId="110B6FEA" w14:textId="483374A1" w:rsidR="00051DAB" w:rsidRPr="000F6941" w:rsidRDefault="00051DAB" w:rsidP="004204B4">
            <w:pPr>
              <w:rPr>
                <w:rFonts w:asciiTheme="minorEastAsia" w:eastAsiaTheme="minorEastAsia" w:hAnsiTheme="minorEastAsia"/>
              </w:rPr>
            </w:pPr>
            <w:r w:rsidRPr="000F6941">
              <w:rPr>
                <w:rFonts w:asciiTheme="minorEastAsia" w:eastAsiaTheme="minorEastAsia" w:hAnsiTheme="minorEastAsia" w:hint="eastAsia"/>
              </w:rPr>
              <w:t>创新合作管理培训材料</w:t>
            </w:r>
          </w:p>
        </w:tc>
        <w:tc>
          <w:tcPr>
            <w:tcW w:w="967" w:type="dxa"/>
            <w:shd w:val="clear" w:color="auto" w:fill="D9D9D9" w:themeFill="background1" w:themeFillShade="D9"/>
            <w:vAlign w:val="center"/>
          </w:tcPr>
          <w:p w14:paraId="7ED115D5"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363F8491"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3DCD6FA4"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0D40AC91" w14:textId="33CC77BB" w:rsidR="00051DAB" w:rsidRPr="000F6941" w:rsidRDefault="00051DAB" w:rsidP="00051DAB">
            <w:pPr>
              <w:jc w:val="center"/>
              <w:rPr>
                <w:rFonts w:asciiTheme="minorEastAsia" w:eastAsiaTheme="minorEastAsia" w:hAnsiTheme="minorEastAsia"/>
              </w:rPr>
            </w:pPr>
          </w:p>
        </w:tc>
        <w:tc>
          <w:tcPr>
            <w:tcW w:w="967" w:type="dxa"/>
            <w:vAlign w:val="center"/>
          </w:tcPr>
          <w:p w14:paraId="0528DCD1" w14:textId="2BE27585" w:rsidR="00051DAB" w:rsidRPr="000F6941" w:rsidRDefault="002403F4"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0BAC02DD" w14:textId="166138FC" w:rsidR="00051DAB" w:rsidRPr="000F6941" w:rsidRDefault="00811369"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60F68FF5" w14:textId="2883489E" w:rsidR="00051DAB" w:rsidRPr="000F6941" w:rsidRDefault="00051DAB" w:rsidP="00051DAB">
            <w:pPr>
              <w:jc w:val="center"/>
              <w:rPr>
                <w:rFonts w:asciiTheme="minorEastAsia" w:eastAsiaTheme="minorEastAsia" w:hAnsiTheme="minorEastAsia"/>
              </w:rPr>
            </w:pPr>
          </w:p>
        </w:tc>
        <w:tc>
          <w:tcPr>
            <w:tcW w:w="884" w:type="dxa"/>
            <w:vAlign w:val="center"/>
          </w:tcPr>
          <w:p w14:paraId="6DFD8244"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317B69DC"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6698D9D6"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10E9DA6F"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766D992E" w14:textId="77777777" w:rsidR="00051DAB" w:rsidRPr="000F6941" w:rsidRDefault="00051DAB" w:rsidP="00051DAB">
            <w:pPr>
              <w:jc w:val="center"/>
              <w:rPr>
                <w:rFonts w:asciiTheme="minorEastAsia" w:eastAsiaTheme="minorEastAsia" w:hAnsiTheme="minorEastAsia"/>
              </w:rPr>
            </w:pPr>
          </w:p>
        </w:tc>
      </w:tr>
      <w:tr w:rsidR="00051DAB" w:rsidRPr="000F6941" w14:paraId="76046380" w14:textId="77777777" w:rsidTr="001C6B11">
        <w:tc>
          <w:tcPr>
            <w:tcW w:w="3236" w:type="dxa"/>
            <w:shd w:val="clear" w:color="auto" w:fill="auto"/>
          </w:tcPr>
          <w:p w14:paraId="71D97C9D" w14:textId="20C2E2DC"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创新合作管理培训研讨会</w:t>
            </w:r>
          </w:p>
        </w:tc>
        <w:tc>
          <w:tcPr>
            <w:tcW w:w="967" w:type="dxa"/>
            <w:shd w:val="clear" w:color="auto" w:fill="D9D9D9" w:themeFill="background1" w:themeFillShade="D9"/>
            <w:vAlign w:val="center"/>
          </w:tcPr>
          <w:p w14:paraId="3F8E7963"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57D3A999"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6E1E3C3A" w14:textId="1C078D85"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18F9819F" w14:textId="45A73DBA" w:rsidR="00051DAB" w:rsidRPr="000F6941" w:rsidRDefault="00051DAB" w:rsidP="00051DAB">
            <w:pPr>
              <w:jc w:val="center"/>
              <w:rPr>
                <w:rFonts w:asciiTheme="minorEastAsia" w:eastAsiaTheme="minorEastAsia" w:hAnsiTheme="minorEastAsia"/>
              </w:rPr>
            </w:pPr>
          </w:p>
        </w:tc>
        <w:tc>
          <w:tcPr>
            <w:tcW w:w="967" w:type="dxa"/>
            <w:vAlign w:val="center"/>
          </w:tcPr>
          <w:p w14:paraId="36EE70AD" w14:textId="5689F6A3" w:rsidR="00051DAB" w:rsidRPr="000F6941" w:rsidRDefault="00051DAB" w:rsidP="00051DAB">
            <w:pPr>
              <w:jc w:val="center"/>
              <w:rPr>
                <w:rFonts w:asciiTheme="minorEastAsia" w:eastAsiaTheme="minorEastAsia" w:hAnsiTheme="minorEastAsia"/>
              </w:rPr>
            </w:pPr>
          </w:p>
        </w:tc>
        <w:tc>
          <w:tcPr>
            <w:tcW w:w="884" w:type="dxa"/>
            <w:vAlign w:val="center"/>
          </w:tcPr>
          <w:p w14:paraId="7465745C" w14:textId="3E234DF6" w:rsidR="00051DAB" w:rsidRPr="000F6941" w:rsidRDefault="00051DAB" w:rsidP="00051DAB">
            <w:pPr>
              <w:jc w:val="center"/>
              <w:rPr>
                <w:rFonts w:asciiTheme="minorEastAsia" w:eastAsiaTheme="minorEastAsia" w:hAnsiTheme="minorEastAsia"/>
              </w:rPr>
            </w:pPr>
          </w:p>
        </w:tc>
        <w:tc>
          <w:tcPr>
            <w:tcW w:w="884" w:type="dxa"/>
            <w:vAlign w:val="center"/>
          </w:tcPr>
          <w:p w14:paraId="732DF39E" w14:textId="5B59B711" w:rsidR="00051DAB" w:rsidRPr="000F6941" w:rsidRDefault="00811369"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884" w:type="dxa"/>
            <w:vAlign w:val="center"/>
          </w:tcPr>
          <w:p w14:paraId="44E7DA87" w14:textId="0CF4A14A" w:rsidR="00051DAB" w:rsidRPr="000F6941" w:rsidRDefault="00811369" w:rsidP="00811369">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0DB736B3" w14:textId="5195A810" w:rsidR="00051DAB" w:rsidRPr="000F6941" w:rsidRDefault="00C73640"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48BA39B5" w14:textId="3DCC7F53" w:rsidR="00051DAB" w:rsidRPr="000F6941" w:rsidRDefault="00437E13"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2B44B5F0"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6048238" w14:textId="77777777" w:rsidR="00051DAB" w:rsidRPr="000F6941" w:rsidRDefault="00051DAB" w:rsidP="00051DAB">
            <w:pPr>
              <w:jc w:val="center"/>
              <w:rPr>
                <w:rFonts w:asciiTheme="minorEastAsia" w:eastAsiaTheme="minorEastAsia" w:hAnsiTheme="minorEastAsia"/>
              </w:rPr>
            </w:pPr>
          </w:p>
        </w:tc>
      </w:tr>
      <w:tr w:rsidR="00051DAB" w:rsidRPr="000F6941" w14:paraId="0E045EFF" w14:textId="77777777" w:rsidTr="001C6B11">
        <w:tc>
          <w:tcPr>
            <w:tcW w:w="3236" w:type="dxa"/>
            <w:shd w:val="clear" w:color="auto" w:fill="auto"/>
          </w:tcPr>
          <w:p w14:paraId="216A1871" w14:textId="263F1B0E"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经完善的创新合作管理指南和培训材料</w:t>
            </w:r>
          </w:p>
        </w:tc>
        <w:tc>
          <w:tcPr>
            <w:tcW w:w="967" w:type="dxa"/>
            <w:shd w:val="clear" w:color="auto" w:fill="D9D9D9" w:themeFill="background1" w:themeFillShade="D9"/>
            <w:vAlign w:val="center"/>
          </w:tcPr>
          <w:p w14:paraId="7E387319"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56A4944B"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02D9F829"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7F11FA7B" w14:textId="77777777" w:rsidR="00051DAB" w:rsidRPr="000F6941" w:rsidRDefault="00051DAB" w:rsidP="00051DAB">
            <w:pPr>
              <w:jc w:val="center"/>
              <w:rPr>
                <w:rFonts w:asciiTheme="minorEastAsia" w:eastAsiaTheme="minorEastAsia" w:hAnsiTheme="minorEastAsia"/>
              </w:rPr>
            </w:pPr>
          </w:p>
        </w:tc>
        <w:tc>
          <w:tcPr>
            <w:tcW w:w="967" w:type="dxa"/>
            <w:vAlign w:val="center"/>
          </w:tcPr>
          <w:p w14:paraId="6FC34CB9" w14:textId="52991FF5" w:rsidR="00051DAB" w:rsidRPr="000F6941" w:rsidRDefault="00051DAB" w:rsidP="00051DAB">
            <w:pPr>
              <w:jc w:val="center"/>
              <w:rPr>
                <w:rFonts w:asciiTheme="minorEastAsia" w:eastAsiaTheme="minorEastAsia" w:hAnsiTheme="minorEastAsia"/>
              </w:rPr>
            </w:pPr>
          </w:p>
        </w:tc>
        <w:tc>
          <w:tcPr>
            <w:tcW w:w="884" w:type="dxa"/>
            <w:vAlign w:val="center"/>
          </w:tcPr>
          <w:p w14:paraId="326358B5" w14:textId="06B88DC6" w:rsidR="00051DAB" w:rsidRPr="000F6941" w:rsidRDefault="00051DAB" w:rsidP="00051DAB">
            <w:pPr>
              <w:jc w:val="center"/>
              <w:rPr>
                <w:rFonts w:asciiTheme="minorEastAsia" w:eastAsiaTheme="minorEastAsia" w:hAnsiTheme="minorEastAsia"/>
              </w:rPr>
            </w:pPr>
          </w:p>
        </w:tc>
        <w:tc>
          <w:tcPr>
            <w:tcW w:w="884" w:type="dxa"/>
            <w:vAlign w:val="center"/>
          </w:tcPr>
          <w:p w14:paraId="284EE934" w14:textId="44EEB19E" w:rsidR="00051DAB" w:rsidRPr="000F6941" w:rsidRDefault="00051DAB" w:rsidP="00051DAB">
            <w:pPr>
              <w:jc w:val="center"/>
              <w:rPr>
                <w:rFonts w:asciiTheme="minorEastAsia" w:eastAsiaTheme="minorEastAsia" w:hAnsiTheme="minorEastAsia"/>
              </w:rPr>
            </w:pPr>
          </w:p>
        </w:tc>
        <w:tc>
          <w:tcPr>
            <w:tcW w:w="884" w:type="dxa"/>
            <w:vAlign w:val="center"/>
          </w:tcPr>
          <w:p w14:paraId="7655345F" w14:textId="12DCAC03"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3DC72177" w14:textId="45E3C372"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1B5B9CF0" w14:textId="1E0C4563" w:rsidR="00051DAB" w:rsidRPr="000F6941" w:rsidRDefault="00C73640"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24A05A56" w14:textId="4EC3BA50" w:rsidR="00051DAB" w:rsidRPr="000F6941" w:rsidRDefault="00811369"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36B66318" w14:textId="77777777" w:rsidR="00051DAB" w:rsidRPr="000F6941" w:rsidRDefault="00051DAB" w:rsidP="00051DAB">
            <w:pPr>
              <w:jc w:val="center"/>
              <w:rPr>
                <w:rFonts w:asciiTheme="minorEastAsia" w:eastAsiaTheme="minorEastAsia" w:hAnsiTheme="minorEastAsia"/>
              </w:rPr>
            </w:pPr>
          </w:p>
        </w:tc>
      </w:tr>
      <w:tr w:rsidR="00051DAB" w:rsidRPr="000F6941" w14:paraId="71ABF5D1" w14:textId="77777777" w:rsidTr="001A69DF">
        <w:tc>
          <w:tcPr>
            <w:tcW w:w="3236" w:type="dxa"/>
            <w:shd w:val="clear" w:color="auto" w:fill="D9D9D9" w:themeFill="background1" w:themeFillShade="D9"/>
          </w:tcPr>
          <w:p w14:paraId="58BD16DB" w14:textId="77777777"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项目评审</w:t>
            </w:r>
          </w:p>
        </w:tc>
        <w:tc>
          <w:tcPr>
            <w:tcW w:w="967" w:type="dxa"/>
            <w:shd w:val="clear" w:color="auto" w:fill="D9D9D9" w:themeFill="background1" w:themeFillShade="D9"/>
            <w:vAlign w:val="center"/>
          </w:tcPr>
          <w:p w14:paraId="6922AE91"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728FD6CD"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1330666B"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42D5D8BC" w14:textId="77777777" w:rsidR="00051DAB" w:rsidRPr="000F6941" w:rsidRDefault="00051DAB" w:rsidP="00051DAB">
            <w:pPr>
              <w:jc w:val="center"/>
              <w:rPr>
                <w:rFonts w:asciiTheme="minorEastAsia" w:eastAsiaTheme="minorEastAsia" w:hAnsiTheme="minorEastAsia"/>
              </w:rPr>
            </w:pPr>
          </w:p>
        </w:tc>
        <w:tc>
          <w:tcPr>
            <w:tcW w:w="967" w:type="dxa"/>
            <w:vAlign w:val="center"/>
          </w:tcPr>
          <w:p w14:paraId="20E8712D"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104A8CC3"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1706DE46"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7D89D734"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2C11D370"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42E938BE"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832AEB0" w14:textId="4857AE94" w:rsidR="00051DAB" w:rsidRPr="000F6941" w:rsidRDefault="00C73640"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c>
          <w:tcPr>
            <w:tcW w:w="776" w:type="dxa"/>
            <w:shd w:val="clear" w:color="auto" w:fill="D9D9D9" w:themeFill="background1" w:themeFillShade="D9"/>
            <w:vAlign w:val="center"/>
          </w:tcPr>
          <w:p w14:paraId="1B644B5D" w14:textId="6B6C40AB" w:rsidR="00051DAB" w:rsidRPr="000F6941" w:rsidRDefault="00450A29"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r>
      <w:tr w:rsidR="00051DAB" w:rsidRPr="000F6941" w14:paraId="0EF015FE" w14:textId="77777777" w:rsidTr="001A69DF">
        <w:tc>
          <w:tcPr>
            <w:tcW w:w="3236" w:type="dxa"/>
            <w:shd w:val="clear" w:color="auto" w:fill="D9D9D9" w:themeFill="background1" w:themeFillShade="D9"/>
          </w:tcPr>
          <w:p w14:paraId="6D023441" w14:textId="77777777" w:rsidR="00051DAB" w:rsidRPr="000F6941" w:rsidRDefault="00051DAB" w:rsidP="00051DAB">
            <w:pPr>
              <w:rPr>
                <w:rFonts w:asciiTheme="minorEastAsia" w:eastAsiaTheme="minorEastAsia" w:hAnsiTheme="minorEastAsia"/>
              </w:rPr>
            </w:pPr>
            <w:r w:rsidRPr="000F6941">
              <w:rPr>
                <w:rFonts w:asciiTheme="minorEastAsia" w:eastAsiaTheme="minorEastAsia" w:hAnsiTheme="minorEastAsia" w:hint="eastAsia"/>
              </w:rPr>
              <w:t>CDIP会外活动</w:t>
            </w:r>
          </w:p>
        </w:tc>
        <w:tc>
          <w:tcPr>
            <w:tcW w:w="967" w:type="dxa"/>
            <w:shd w:val="clear" w:color="auto" w:fill="D9D9D9" w:themeFill="background1" w:themeFillShade="D9"/>
            <w:vAlign w:val="center"/>
          </w:tcPr>
          <w:p w14:paraId="089BA005"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5556A3C7"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77D5D977" w14:textId="77777777" w:rsidR="00051DAB" w:rsidRPr="000F6941" w:rsidRDefault="00051DAB" w:rsidP="00051DAB">
            <w:pPr>
              <w:jc w:val="center"/>
              <w:rPr>
                <w:rFonts w:asciiTheme="minorEastAsia" w:eastAsiaTheme="minorEastAsia" w:hAnsiTheme="minorEastAsia"/>
              </w:rPr>
            </w:pPr>
          </w:p>
        </w:tc>
        <w:tc>
          <w:tcPr>
            <w:tcW w:w="884" w:type="dxa"/>
            <w:shd w:val="clear" w:color="auto" w:fill="D9D9D9" w:themeFill="background1" w:themeFillShade="D9"/>
            <w:vAlign w:val="center"/>
          </w:tcPr>
          <w:p w14:paraId="620491B4" w14:textId="77777777" w:rsidR="00051DAB" w:rsidRPr="000F6941" w:rsidRDefault="00051DAB" w:rsidP="00051DAB">
            <w:pPr>
              <w:jc w:val="center"/>
              <w:rPr>
                <w:rFonts w:asciiTheme="minorEastAsia" w:eastAsiaTheme="minorEastAsia" w:hAnsiTheme="minorEastAsia"/>
              </w:rPr>
            </w:pPr>
          </w:p>
        </w:tc>
        <w:tc>
          <w:tcPr>
            <w:tcW w:w="967" w:type="dxa"/>
            <w:vAlign w:val="center"/>
          </w:tcPr>
          <w:p w14:paraId="6456A0BF"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6A61B0FA"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40CF4EBF" w14:textId="77777777" w:rsidR="00051DAB" w:rsidRPr="000F6941" w:rsidRDefault="00051DAB" w:rsidP="00051DAB">
            <w:pPr>
              <w:jc w:val="center"/>
              <w:rPr>
                <w:rFonts w:asciiTheme="minorEastAsia" w:eastAsiaTheme="minorEastAsia" w:hAnsiTheme="minorEastAsia"/>
              </w:rPr>
            </w:pPr>
          </w:p>
        </w:tc>
        <w:tc>
          <w:tcPr>
            <w:tcW w:w="884" w:type="dxa"/>
            <w:vAlign w:val="center"/>
          </w:tcPr>
          <w:p w14:paraId="6C0CCCC0"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4217DA03"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28136D19"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C4D20EA" w14:textId="77777777" w:rsidR="00051DAB" w:rsidRPr="000F6941" w:rsidRDefault="00051DAB" w:rsidP="00051DAB">
            <w:pPr>
              <w:jc w:val="center"/>
              <w:rPr>
                <w:rFonts w:asciiTheme="minorEastAsia" w:eastAsiaTheme="minorEastAsia" w:hAnsiTheme="minorEastAsia"/>
              </w:rPr>
            </w:pPr>
          </w:p>
        </w:tc>
        <w:tc>
          <w:tcPr>
            <w:tcW w:w="776" w:type="dxa"/>
            <w:shd w:val="clear" w:color="auto" w:fill="D9D9D9" w:themeFill="background1" w:themeFillShade="D9"/>
            <w:vAlign w:val="center"/>
          </w:tcPr>
          <w:p w14:paraId="05F479C4" w14:textId="77777777" w:rsidR="00051DAB" w:rsidRPr="000F6941" w:rsidRDefault="00051DAB" w:rsidP="00051DAB">
            <w:pPr>
              <w:jc w:val="center"/>
              <w:rPr>
                <w:rFonts w:asciiTheme="minorEastAsia" w:eastAsiaTheme="minorEastAsia" w:hAnsiTheme="minorEastAsia"/>
              </w:rPr>
            </w:pPr>
            <w:r w:rsidRPr="000F6941">
              <w:rPr>
                <w:rFonts w:asciiTheme="minorEastAsia" w:eastAsiaTheme="minorEastAsia" w:hAnsiTheme="minorEastAsia" w:hint="eastAsia"/>
              </w:rPr>
              <w:t>x</w:t>
            </w:r>
          </w:p>
        </w:tc>
      </w:tr>
    </w:tbl>
    <w:p w14:paraId="7C189060" w14:textId="77777777" w:rsidR="00782ABB" w:rsidRDefault="00782ABB">
      <w:r>
        <w:br w:type="page"/>
      </w:r>
    </w:p>
    <w:p w14:paraId="72BD8556" w14:textId="6072691D" w:rsidR="00054066" w:rsidRPr="00A24B69" w:rsidRDefault="00301C4B" w:rsidP="0011642B">
      <w:pPr>
        <w:pStyle w:val="BodyText"/>
        <w:numPr>
          <w:ilvl w:val="0"/>
          <w:numId w:val="26"/>
        </w:numPr>
        <w:spacing w:before="7"/>
        <w:rPr>
          <w:b/>
        </w:rPr>
      </w:pPr>
      <w:r>
        <w:rPr>
          <w:rFonts w:hint="eastAsia"/>
          <w:b/>
        </w:rPr>
        <w:t>按产出开列的项目预算</w:t>
      </w:r>
    </w:p>
    <w:tbl>
      <w:tblPr>
        <w:tblW w:w="13590" w:type="dxa"/>
        <w:tblInd w:w="175" w:type="dxa"/>
        <w:tblLook w:val="04A0" w:firstRow="1" w:lastRow="0" w:firstColumn="1" w:lastColumn="0" w:noHBand="0" w:noVBand="1"/>
        <w:tblCaption w:val="Project Budget by Output"/>
        <w:tblDescription w:val="Project Budget by Output"/>
      </w:tblPr>
      <w:tblGrid>
        <w:gridCol w:w="3185"/>
        <w:gridCol w:w="1440"/>
        <w:gridCol w:w="1440"/>
        <w:gridCol w:w="1440"/>
        <w:gridCol w:w="1440"/>
        <w:gridCol w:w="1440"/>
        <w:gridCol w:w="1440"/>
        <w:gridCol w:w="1765"/>
      </w:tblGrid>
      <w:tr w:rsidR="008E33EF" w:rsidRPr="00F13FEF" w14:paraId="37C60B43" w14:textId="77777777" w:rsidTr="00A95B9D">
        <w:trPr>
          <w:trHeight w:val="469"/>
        </w:trPr>
        <w:tc>
          <w:tcPr>
            <w:tcW w:w="318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42B0C612" w14:textId="77777777" w:rsidR="00DD5161" w:rsidRPr="00F13FEF" w:rsidRDefault="00DD5161" w:rsidP="00DD5161">
            <w:pPr>
              <w:widowControl/>
              <w:autoSpaceDE/>
              <w:autoSpaceDN/>
              <w:rPr>
                <w:rFonts w:ascii="KaiTi" w:eastAsia="KaiTi" w:hAnsi="KaiTi"/>
                <w:iCs/>
              </w:rPr>
            </w:pPr>
            <w:r w:rsidRPr="00F13FEF">
              <w:rPr>
                <w:rFonts w:ascii="KaiTi" w:eastAsia="KaiTi" w:hAnsi="KaiTi" w:hint="eastAsia"/>
                <w:iCs/>
              </w:rPr>
              <w:t>（单位：瑞郎）</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2AB74A6" w14:textId="77777777" w:rsidR="00DD5161" w:rsidRPr="00F13FEF" w:rsidRDefault="00DD5161" w:rsidP="00DD5161">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第一年</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6A6C6D7" w14:textId="77777777" w:rsidR="00DD5161" w:rsidRPr="00F13FEF" w:rsidRDefault="00DD5161" w:rsidP="00DD5161">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第二年</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7270B55" w14:textId="77777777" w:rsidR="00DD5161" w:rsidRPr="00F13FEF" w:rsidRDefault="00DD5161" w:rsidP="00DD5161">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第三年</w:t>
            </w:r>
          </w:p>
        </w:tc>
        <w:tc>
          <w:tcPr>
            <w:tcW w:w="1765" w:type="dxa"/>
            <w:vMerge w:val="restar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0FEAA4EE" w14:textId="77777777" w:rsidR="00DD5161" w:rsidRPr="00F13FEF" w:rsidRDefault="00DD5161" w:rsidP="00DD5161">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总计</w:t>
            </w:r>
          </w:p>
        </w:tc>
      </w:tr>
      <w:tr w:rsidR="008E33EF" w:rsidRPr="00F13FEF" w14:paraId="12EFEF8E" w14:textId="77777777" w:rsidTr="008B454A">
        <w:trPr>
          <w:trHeight w:val="525"/>
        </w:trPr>
        <w:tc>
          <w:tcPr>
            <w:tcW w:w="318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43AAEA26" w14:textId="53149E98" w:rsidR="00DD5161" w:rsidRPr="00F13FEF" w:rsidRDefault="00DD5161" w:rsidP="00727F4D">
            <w:pPr>
              <w:widowControl/>
              <w:autoSpaceDE/>
              <w:autoSpaceDN/>
              <w:spacing w:after="120"/>
              <w:rPr>
                <w:rFonts w:asciiTheme="minorEastAsia" w:eastAsiaTheme="minorEastAsia" w:hAnsiTheme="minorEastAsia"/>
                <w:b/>
                <w:bCs/>
              </w:rPr>
            </w:pPr>
            <w:r w:rsidRPr="00F13FEF">
              <w:rPr>
                <w:rFonts w:asciiTheme="minorEastAsia" w:eastAsiaTheme="minorEastAsia" w:hAnsiTheme="minorEastAsia" w:hint="eastAsia"/>
                <w:b/>
              </w:rPr>
              <w:t>项目产出</w:t>
            </w:r>
          </w:p>
        </w:tc>
        <w:tc>
          <w:tcPr>
            <w:tcW w:w="144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0EE5815C" w14:textId="5B3D70EA"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15A059D3" w14:textId="5F21A2F0"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非人事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43A2BE5B" w14:textId="2874BA8A"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56D8691" w14:textId="21250272"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非人事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65D05CE3" w14:textId="23DB9FBD"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人事</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0588661B" w14:textId="3B8BE4B6" w:rsidR="00DD5161" w:rsidRPr="00F13FEF" w:rsidRDefault="00DD5161" w:rsidP="008B454A">
            <w:pPr>
              <w:widowControl/>
              <w:autoSpaceDE/>
              <w:autoSpaceDN/>
              <w:jc w:val="center"/>
              <w:rPr>
                <w:rFonts w:asciiTheme="minorEastAsia" w:eastAsiaTheme="minorEastAsia" w:hAnsiTheme="minorEastAsia"/>
                <w:b/>
                <w:bCs/>
              </w:rPr>
            </w:pPr>
            <w:r w:rsidRPr="00F13FEF">
              <w:rPr>
                <w:rFonts w:asciiTheme="minorEastAsia" w:eastAsiaTheme="minorEastAsia" w:hAnsiTheme="minorEastAsia" w:hint="eastAsia"/>
                <w:b/>
              </w:rPr>
              <w:t>非人事</w:t>
            </w:r>
          </w:p>
        </w:tc>
        <w:tc>
          <w:tcPr>
            <w:tcW w:w="1765" w:type="dxa"/>
            <w:vMerge/>
            <w:tcBorders>
              <w:top w:val="single" w:sz="4" w:space="0" w:color="BFBFBF"/>
              <w:left w:val="nil"/>
              <w:bottom w:val="single" w:sz="4" w:space="0" w:color="BFBFBF"/>
              <w:right w:val="single" w:sz="4" w:space="0" w:color="BFBFBF"/>
            </w:tcBorders>
            <w:vAlign w:val="center"/>
            <w:hideMark/>
          </w:tcPr>
          <w:p w14:paraId="5CC1D407" w14:textId="77777777" w:rsidR="00DD5161" w:rsidRPr="00F13FEF" w:rsidRDefault="00DD5161" w:rsidP="00DD5161">
            <w:pPr>
              <w:widowControl/>
              <w:autoSpaceDE/>
              <w:autoSpaceDN/>
              <w:rPr>
                <w:rFonts w:asciiTheme="minorEastAsia" w:eastAsiaTheme="minorEastAsia" w:hAnsiTheme="minorEastAsia"/>
                <w:b/>
                <w:bCs/>
              </w:rPr>
            </w:pPr>
          </w:p>
        </w:tc>
      </w:tr>
      <w:tr w:rsidR="008E33EF" w:rsidRPr="00F13FEF" w14:paraId="3864F334" w14:textId="77777777" w:rsidTr="008B454A">
        <w:trPr>
          <w:trHeight w:val="433"/>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9C5DA5A" w14:textId="14EA3D98"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项目协调</w:t>
            </w:r>
          </w:p>
        </w:tc>
        <w:tc>
          <w:tcPr>
            <w:tcW w:w="1440" w:type="dxa"/>
            <w:tcBorders>
              <w:top w:val="nil"/>
              <w:left w:val="nil"/>
              <w:bottom w:val="single" w:sz="4" w:space="0" w:color="BFBFBF"/>
              <w:right w:val="single" w:sz="4" w:space="0" w:color="BFBFBF"/>
            </w:tcBorders>
            <w:shd w:val="clear" w:color="auto" w:fill="auto"/>
            <w:noWrap/>
            <w:vAlign w:val="center"/>
            <w:hideMark/>
          </w:tcPr>
          <w:p w14:paraId="56567846" w14:textId="4791947A"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4E50FD81" w14:textId="27C35719"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141A232B" w14:textId="3E64C1CA"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49C3F246" w14:textId="3BBC0D5E"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7D325678" w14:textId="610B56B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0F2C4124" w14:textId="385BD28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38,550</w:t>
            </w:r>
          </w:p>
        </w:tc>
        <w:tc>
          <w:tcPr>
            <w:tcW w:w="1765" w:type="dxa"/>
            <w:tcBorders>
              <w:top w:val="nil"/>
              <w:left w:val="nil"/>
              <w:bottom w:val="single" w:sz="4" w:space="0" w:color="BFBFBF"/>
              <w:right w:val="single" w:sz="4" w:space="0" w:color="BFBFBF"/>
            </w:tcBorders>
            <w:shd w:val="clear" w:color="auto" w:fill="auto"/>
            <w:noWrap/>
            <w:vAlign w:val="center"/>
            <w:hideMark/>
          </w:tcPr>
          <w:p w14:paraId="2FCBCC2F" w14:textId="1E4E8514"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192,750</w:t>
            </w:r>
          </w:p>
        </w:tc>
      </w:tr>
      <w:tr w:rsidR="008E33EF" w:rsidRPr="00F13FEF" w14:paraId="61698BEF" w14:textId="77777777" w:rsidTr="008B454A">
        <w:trPr>
          <w:trHeight w:val="44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3D2DA59" w14:textId="276626C6"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创新合作案例研究</w:t>
            </w:r>
          </w:p>
        </w:tc>
        <w:tc>
          <w:tcPr>
            <w:tcW w:w="1440" w:type="dxa"/>
            <w:tcBorders>
              <w:top w:val="nil"/>
              <w:left w:val="nil"/>
              <w:bottom w:val="single" w:sz="4" w:space="0" w:color="BFBFBF"/>
              <w:right w:val="single" w:sz="4" w:space="0" w:color="BFBFBF"/>
            </w:tcBorders>
            <w:shd w:val="clear" w:color="auto" w:fill="auto"/>
            <w:noWrap/>
            <w:vAlign w:val="center"/>
            <w:hideMark/>
          </w:tcPr>
          <w:p w14:paraId="1B0F549D" w14:textId="2C13AF2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362DBB11" w14:textId="7E78C37E"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40,000</w:t>
            </w:r>
          </w:p>
        </w:tc>
        <w:tc>
          <w:tcPr>
            <w:tcW w:w="1440" w:type="dxa"/>
            <w:tcBorders>
              <w:top w:val="nil"/>
              <w:left w:val="nil"/>
              <w:bottom w:val="single" w:sz="4" w:space="0" w:color="BFBFBF"/>
              <w:right w:val="single" w:sz="4" w:space="0" w:color="BFBFBF"/>
            </w:tcBorders>
            <w:shd w:val="clear" w:color="auto" w:fill="auto"/>
            <w:noWrap/>
            <w:vAlign w:val="center"/>
            <w:hideMark/>
          </w:tcPr>
          <w:p w14:paraId="136E3F37" w14:textId="23C13776"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77BD1C3" w14:textId="3D2C1A8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42AE2D5" w14:textId="61E559BF"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C4CD9AC" w14:textId="3AAD38AC"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5B478296" w14:textId="6C7A4504"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40,000</w:t>
            </w:r>
          </w:p>
        </w:tc>
      </w:tr>
      <w:tr w:rsidR="008E33EF" w:rsidRPr="00F13FEF" w14:paraId="3A18BCF8" w14:textId="77777777" w:rsidTr="008B454A">
        <w:trPr>
          <w:trHeight w:val="63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92A28B1" w14:textId="7949A484"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制度性知识产权政策中有关创新合作的规定汇编</w:t>
            </w:r>
          </w:p>
        </w:tc>
        <w:tc>
          <w:tcPr>
            <w:tcW w:w="1440" w:type="dxa"/>
            <w:tcBorders>
              <w:top w:val="nil"/>
              <w:left w:val="nil"/>
              <w:bottom w:val="single" w:sz="4" w:space="0" w:color="BFBFBF"/>
              <w:right w:val="single" w:sz="4" w:space="0" w:color="BFBFBF"/>
            </w:tcBorders>
            <w:shd w:val="clear" w:color="auto" w:fill="auto"/>
            <w:noWrap/>
            <w:vAlign w:val="center"/>
            <w:hideMark/>
          </w:tcPr>
          <w:p w14:paraId="5167D21C" w14:textId="43D53D1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6F464C6" w14:textId="5EFA4992"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8CAC949" w14:textId="728AECFB"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698C8B0" w14:textId="12726445"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E57F99B" w14:textId="6B80D691"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00F77D7" w14:textId="4ED5FE2D"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7C754659" w14:textId="400A351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r>
      <w:tr w:rsidR="008E33EF" w:rsidRPr="00F13FEF" w14:paraId="258CC327" w14:textId="77777777" w:rsidTr="008B454A">
        <w:trPr>
          <w:trHeight w:val="62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62163AA7" w14:textId="59150BB4"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创新合作管理机构指南</w:t>
            </w:r>
          </w:p>
        </w:tc>
        <w:tc>
          <w:tcPr>
            <w:tcW w:w="1440" w:type="dxa"/>
            <w:tcBorders>
              <w:top w:val="nil"/>
              <w:left w:val="nil"/>
              <w:bottom w:val="single" w:sz="4" w:space="0" w:color="BFBFBF"/>
              <w:right w:val="single" w:sz="4" w:space="0" w:color="BFBFBF"/>
            </w:tcBorders>
            <w:shd w:val="clear" w:color="auto" w:fill="auto"/>
            <w:noWrap/>
            <w:vAlign w:val="center"/>
            <w:hideMark/>
          </w:tcPr>
          <w:p w14:paraId="09D4FA3A" w14:textId="1186B0C4"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4A904994" w14:textId="111FB8F9"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92,000</w:t>
            </w:r>
          </w:p>
        </w:tc>
        <w:tc>
          <w:tcPr>
            <w:tcW w:w="1440" w:type="dxa"/>
            <w:tcBorders>
              <w:top w:val="nil"/>
              <w:left w:val="nil"/>
              <w:bottom w:val="single" w:sz="4" w:space="0" w:color="BFBFBF"/>
              <w:right w:val="single" w:sz="4" w:space="0" w:color="BFBFBF"/>
            </w:tcBorders>
            <w:shd w:val="clear" w:color="auto" w:fill="auto"/>
            <w:noWrap/>
            <w:vAlign w:val="center"/>
            <w:hideMark/>
          </w:tcPr>
          <w:p w14:paraId="1C6389AF" w14:textId="0E846661"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31A5CD06" w14:textId="3CC730B5"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83,000</w:t>
            </w:r>
          </w:p>
        </w:tc>
        <w:tc>
          <w:tcPr>
            <w:tcW w:w="1440" w:type="dxa"/>
            <w:tcBorders>
              <w:top w:val="nil"/>
              <w:left w:val="nil"/>
              <w:bottom w:val="single" w:sz="4" w:space="0" w:color="BFBFBF"/>
              <w:right w:val="single" w:sz="4" w:space="0" w:color="BFBFBF"/>
            </w:tcBorders>
            <w:shd w:val="clear" w:color="auto" w:fill="auto"/>
            <w:noWrap/>
            <w:vAlign w:val="center"/>
            <w:hideMark/>
          </w:tcPr>
          <w:p w14:paraId="40B73FD6" w14:textId="7CF28F3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118DAB8" w14:textId="7A38107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418BA6DA" w14:textId="592CC6B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175,000</w:t>
            </w:r>
          </w:p>
        </w:tc>
      </w:tr>
      <w:tr w:rsidR="008E33EF" w:rsidRPr="00F13FEF" w14:paraId="484C6348" w14:textId="77777777" w:rsidTr="008B454A">
        <w:trPr>
          <w:trHeight w:val="613"/>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4276D5C" w14:textId="08EEE9C5"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创新合作管理培训材料</w:t>
            </w:r>
          </w:p>
        </w:tc>
        <w:tc>
          <w:tcPr>
            <w:tcW w:w="1440" w:type="dxa"/>
            <w:tcBorders>
              <w:top w:val="nil"/>
              <w:left w:val="nil"/>
              <w:bottom w:val="single" w:sz="4" w:space="0" w:color="BFBFBF"/>
              <w:right w:val="single" w:sz="4" w:space="0" w:color="BFBFBF"/>
            </w:tcBorders>
            <w:shd w:val="clear" w:color="auto" w:fill="auto"/>
            <w:noWrap/>
            <w:vAlign w:val="center"/>
            <w:hideMark/>
          </w:tcPr>
          <w:p w14:paraId="179B331F" w14:textId="3CCB47DD"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3804F7CA" w14:textId="1ACAC5B6"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53,000</w:t>
            </w:r>
          </w:p>
        </w:tc>
        <w:tc>
          <w:tcPr>
            <w:tcW w:w="1440" w:type="dxa"/>
            <w:tcBorders>
              <w:top w:val="nil"/>
              <w:left w:val="nil"/>
              <w:bottom w:val="single" w:sz="4" w:space="0" w:color="BFBFBF"/>
              <w:right w:val="single" w:sz="4" w:space="0" w:color="BFBFBF"/>
            </w:tcBorders>
            <w:shd w:val="clear" w:color="auto" w:fill="auto"/>
            <w:noWrap/>
            <w:vAlign w:val="center"/>
            <w:hideMark/>
          </w:tcPr>
          <w:p w14:paraId="31A2DDD2" w14:textId="23696B2C"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5024882C" w14:textId="470C2B43"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52,000</w:t>
            </w:r>
          </w:p>
        </w:tc>
        <w:tc>
          <w:tcPr>
            <w:tcW w:w="1440" w:type="dxa"/>
            <w:tcBorders>
              <w:top w:val="nil"/>
              <w:left w:val="nil"/>
              <w:bottom w:val="single" w:sz="4" w:space="0" w:color="BFBFBF"/>
              <w:right w:val="single" w:sz="4" w:space="0" w:color="BFBFBF"/>
            </w:tcBorders>
            <w:shd w:val="clear" w:color="auto" w:fill="auto"/>
            <w:noWrap/>
            <w:vAlign w:val="center"/>
            <w:hideMark/>
          </w:tcPr>
          <w:p w14:paraId="2488D362" w14:textId="2F89A467"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0221073" w14:textId="74F9F767"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25DDC7F2" w14:textId="5968A951"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105,000</w:t>
            </w:r>
          </w:p>
        </w:tc>
      </w:tr>
      <w:tr w:rsidR="008E33EF" w:rsidRPr="00F13FEF" w14:paraId="60AA7101" w14:textId="77777777" w:rsidTr="008B454A">
        <w:trPr>
          <w:trHeight w:val="5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3589AF3A" w14:textId="7CB6E3AC"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创新合作管理培训研讨会</w:t>
            </w:r>
          </w:p>
        </w:tc>
        <w:tc>
          <w:tcPr>
            <w:tcW w:w="1440" w:type="dxa"/>
            <w:tcBorders>
              <w:top w:val="nil"/>
              <w:left w:val="nil"/>
              <w:bottom w:val="single" w:sz="4" w:space="0" w:color="BFBFBF"/>
              <w:right w:val="single" w:sz="4" w:space="0" w:color="BFBFBF"/>
            </w:tcBorders>
            <w:shd w:val="clear" w:color="auto" w:fill="auto"/>
            <w:noWrap/>
            <w:vAlign w:val="center"/>
            <w:hideMark/>
          </w:tcPr>
          <w:p w14:paraId="7E141763" w14:textId="14D6FD1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3D23091" w14:textId="3B8A4FC2"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19E1168" w14:textId="7EDC5CE1"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780E7761" w14:textId="590D08AE"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20,000</w:t>
            </w:r>
          </w:p>
        </w:tc>
        <w:tc>
          <w:tcPr>
            <w:tcW w:w="1440" w:type="dxa"/>
            <w:tcBorders>
              <w:top w:val="nil"/>
              <w:left w:val="nil"/>
              <w:bottom w:val="single" w:sz="4" w:space="0" w:color="BFBFBF"/>
              <w:right w:val="single" w:sz="4" w:space="0" w:color="BFBFBF"/>
            </w:tcBorders>
            <w:shd w:val="clear" w:color="auto" w:fill="auto"/>
            <w:noWrap/>
            <w:vAlign w:val="center"/>
            <w:hideMark/>
          </w:tcPr>
          <w:p w14:paraId="5E06B1B5" w14:textId="41AF4374"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41DC5521" w14:textId="682D3FE5"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10,000</w:t>
            </w:r>
          </w:p>
        </w:tc>
        <w:tc>
          <w:tcPr>
            <w:tcW w:w="1765" w:type="dxa"/>
            <w:tcBorders>
              <w:top w:val="nil"/>
              <w:left w:val="nil"/>
              <w:bottom w:val="single" w:sz="4" w:space="0" w:color="BFBFBF"/>
              <w:right w:val="single" w:sz="4" w:space="0" w:color="BFBFBF"/>
            </w:tcBorders>
            <w:shd w:val="clear" w:color="auto" w:fill="auto"/>
            <w:noWrap/>
            <w:vAlign w:val="center"/>
            <w:hideMark/>
          </w:tcPr>
          <w:p w14:paraId="3CBAADCD" w14:textId="31178982"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30,000</w:t>
            </w:r>
          </w:p>
        </w:tc>
      </w:tr>
      <w:tr w:rsidR="008E33EF" w:rsidRPr="00F13FEF" w14:paraId="1EBCEEDF" w14:textId="77777777" w:rsidTr="008B454A">
        <w:trPr>
          <w:trHeight w:val="660"/>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05BE23E9" w14:textId="045822BA"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经完善的创新合作管理指南和培训材料</w:t>
            </w:r>
          </w:p>
        </w:tc>
        <w:tc>
          <w:tcPr>
            <w:tcW w:w="1440" w:type="dxa"/>
            <w:tcBorders>
              <w:top w:val="nil"/>
              <w:left w:val="nil"/>
              <w:bottom w:val="single" w:sz="4" w:space="0" w:color="BFBFBF"/>
              <w:right w:val="single" w:sz="4" w:space="0" w:color="BFBFBF"/>
            </w:tcBorders>
            <w:shd w:val="clear" w:color="auto" w:fill="auto"/>
            <w:noWrap/>
            <w:vAlign w:val="center"/>
            <w:hideMark/>
          </w:tcPr>
          <w:p w14:paraId="6A744E60" w14:textId="176ED41B" w:rsidR="00DD5161" w:rsidRPr="00F13FEF" w:rsidRDefault="00DD5161" w:rsidP="00782ABB">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AEFA394" w14:textId="26BB7CC2"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6630B0E" w14:textId="1C0E2C7D"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0ABEAF5" w14:textId="44F23CAA"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E618ECD" w14:textId="49B0268A"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1FB00120" w14:textId="2625C4C8"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35,000</w:t>
            </w:r>
          </w:p>
        </w:tc>
        <w:tc>
          <w:tcPr>
            <w:tcW w:w="1765" w:type="dxa"/>
            <w:tcBorders>
              <w:top w:val="nil"/>
              <w:left w:val="nil"/>
              <w:bottom w:val="single" w:sz="4" w:space="0" w:color="BFBFBF"/>
              <w:right w:val="single" w:sz="4" w:space="0" w:color="BFBFBF"/>
            </w:tcBorders>
            <w:shd w:val="clear" w:color="auto" w:fill="auto"/>
            <w:noWrap/>
            <w:vAlign w:val="center"/>
            <w:hideMark/>
          </w:tcPr>
          <w:p w14:paraId="3E27FA5F" w14:textId="7B40CCC2" w:rsidR="00DD5161" w:rsidRPr="00F13FEF" w:rsidRDefault="00782ABB"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35,000</w:t>
            </w:r>
          </w:p>
        </w:tc>
      </w:tr>
      <w:tr w:rsidR="008E33EF" w:rsidRPr="00F13FEF" w14:paraId="536495DA" w14:textId="77777777" w:rsidTr="008B454A">
        <w:trPr>
          <w:trHeight w:val="397"/>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5124AB1D" w14:textId="544CF52A"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项目评审</w:t>
            </w:r>
          </w:p>
        </w:tc>
        <w:tc>
          <w:tcPr>
            <w:tcW w:w="1440" w:type="dxa"/>
            <w:tcBorders>
              <w:top w:val="nil"/>
              <w:left w:val="nil"/>
              <w:bottom w:val="single" w:sz="4" w:space="0" w:color="BFBFBF"/>
              <w:right w:val="single" w:sz="4" w:space="0" w:color="BFBFBF"/>
            </w:tcBorders>
            <w:shd w:val="clear" w:color="auto" w:fill="auto"/>
            <w:noWrap/>
            <w:vAlign w:val="center"/>
            <w:hideMark/>
          </w:tcPr>
          <w:p w14:paraId="06C56A08" w14:textId="504253FE"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E8156FF" w14:textId="36387809"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2F36747" w14:textId="56663B15"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ECDE52F" w14:textId="27BADF51"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BDE2678" w14:textId="2D0D3C5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4476C719" w14:textId="0C500218"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15,000</w:t>
            </w:r>
          </w:p>
        </w:tc>
        <w:tc>
          <w:tcPr>
            <w:tcW w:w="1765" w:type="dxa"/>
            <w:tcBorders>
              <w:top w:val="nil"/>
              <w:left w:val="nil"/>
              <w:bottom w:val="single" w:sz="4" w:space="0" w:color="BFBFBF"/>
              <w:right w:val="single" w:sz="4" w:space="0" w:color="BFBFBF"/>
            </w:tcBorders>
            <w:shd w:val="clear" w:color="auto" w:fill="auto"/>
            <w:noWrap/>
            <w:vAlign w:val="center"/>
            <w:hideMark/>
          </w:tcPr>
          <w:p w14:paraId="1BC0ED84" w14:textId="142F0DE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15,000</w:t>
            </w:r>
          </w:p>
        </w:tc>
      </w:tr>
      <w:tr w:rsidR="008E33EF" w:rsidRPr="00F13FEF" w14:paraId="78E92B49" w14:textId="77777777" w:rsidTr="008B454A">
        <w:trPr>
          <w:trHeight w:val="415"/>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54D5AF2D" w14:textId="193953EB" w:rsidR="00DD5161" w:rsidRPr="00F13FEF" w:rsidRDefault="00DD5161" w:rsidP="00DD5161">
            <w:pPr>
              <w:widowControl/>
              <w:autoSpaceDE/>
              <w:autoSpaceDN/>
              <w:rPr>
                <w:rFonts w:asciiTheme="minorEastAsia" w:eastAsiaTheme="minorEastAsia" w:hAnsiTheme="minorEastAsia"/>
              </w:rPr>
            </w:pPr>
            <w:r w:rsidRPr="00F13FEF">
              <w:rPr>
                <w:rFonts w:asciiTheme="minorEastAsia" w:eastAsiaTheme="minorEastAsia" w:hAnsiTheme="minorEastAsia" w:hint="eastAsia"/>
              </w:rPr>
              <w:t>CDIP会外活动</w:t>
            </w:r>
          </w:p>
        </w:tc>
        <w:tc>
          <w:tcPr>
            <w:tcW w:w="1440" w:type="dxa"/>
            <w:tcBorders>
              <w:top w:val="nil"/>
              <w:left w:val="nil"/>
              <w:bottom w:val="single" w:sz="4" w:space="0" w:color="BFBFBF"/>
              <w:right w:val="single" w:sz="4" w:space="0" w:color="BFBFBF"/>
            </w:tcBorders>
            <w:shd w:val="clear" w:color="auto" w:fill="auto"/>
            <w:noWrap/>
            <w:vAlign w:val="center"/>
            <w:hideMark/>
          </w:tcPr>
          <w:p w14:paraId="24AE292A" w14:textId="72E2E000"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86E059A" w14:textId="236A512D"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FD9BA84" w14:textId="13E9610C"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ED51E11" w14:textId="62988142"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0EF29EB" w14:textId="1722DFCD"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w:t>
            </w:r>
          </w:p>
        </w:tc>
        <w:tc>
          <w:tcPr>
            <w:tcW w:w="1440" w:type="dxa"/>
            <w:tcBorders>
              <w:top w:val="nil"/>
              <w:left w:val="nil"/>
              <w:bottom w:val="single" w:sz="4" w:space="0" w:color="BFBFBF"/>
              <w:right w:val="single" w:sz="4" w:space="0" w:color="BFBFBF"/>
            </w:tcBorders>
            <w:shd w:val="clear" w:color="auto" w:fill="auto"/>
            <w:vAlign w:val="center"/>
            <w:hideMark/>
          </w:tcPr>
          <w:p w14:paraId="222821F8" w14:textId="3797DE09"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15,000</w:t>
            </w:r>
          </w:p>
        </w:tc>
        <w:tc>
          <w:tcPr>
            <w:tcW w:w="1765" w:type="dxa"/>
            <w:tcBorders>
              <w:top w:val="nil"/>
              <w:left w:val="nil"/>
              <w:bottom w:val="single" w:sz="4" w:space="0" w:color="BFBFBF"/>
              <w:right w:val="single" w:sz="4" w:space="0" w:color="BFBFBF"/>
            </w:tcBorders>
            <w:shd w:val="clear" w:color="auto" w:fill="auto"/>
            <w:noWrap/>
            <w:vAlign w:val="center"/>
            <w:hideMark/>
          </w:tcPr>
          <w:p w14:paraId="78ABFBD6" w14:textId="6EBE7D92" w:rsidR="00DD5161" w:rsidRPr="00F13FEF" w:rsidRDefault="00DD5161" w:rsidP="008B454A">
            <w:pPr>
              <w:widowControl/>
              <w:autoSpaceDE/>
              <w:autoSpaceDN/>
              <w:jc w:val="right"/>
              <w:rPr>
                <w:rFonts w:asciiTheme="minorEastAsia" w:eastAsiaTheme="minorEastAsia" w:hAnsiTheme="minorEastAsia"/>
              </w:rPr>
            </w:pPr>
            <w:r w:rsidRPr="00F13FEF">
              <w:rPr>
                <w:rFonts w:asciiTheme="minorEastAsia" w:eastAsiaTheme="minorEastAsia" w:hAnsiTheme="minorEastAsia" w:hint="eastAsia"/>
              </w:rPr>
              <w:t>15,000</w:t>
            </w:r>
          </w:p>
        </w:tc>
      </w:tr>
      <w:tr w:rsidR="008E33EF" w:rsidRPr="00F13FEF" w14:paraId="230D859D" w14:textId="77777777" w:rsidTr="008B454A">
        <w:trPr>
          <w:trHeight w:val="370"/>
        </w:trPr>
        <w:tc>
          <w:tcPr>
            <w:tcW w:w="318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242E9B1D" w14:textId="47550A81" w:rsidR="00DD5161" w:rsidRPr="00F13FEF" w:rsidRDefault="00DD5161" w:rsidP="00DD5161">
            <w:pPr>
              <w:widowControl/>
              <w:autoSpaceDE/>
              <w:autoSpaceDN/>
              <w:rPr>
                <w:rFonts w:asciiTheme="minorEastAsia" w:eastAsiaTheme="minorEastAsia" w:hAnsiTheme="minorEastAsia"/>
                <w:b/>
                <w:bCs/>
              </w:rPr>
            </w:pPr>
            <w:r w:rsidRPr="00F13FEF">
              <w:rPr>
                <w:rFonts w:asciiTheme="minorEastAsia" w:eastAsiaTheme="minorEastAsia" w:hAnsiTheme="minorEastAsia" w:hint="eastAsia"/>
                <w:b/>
              </w:rPr>
              <w:t>总计</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B016A4C" w14:textId="2C3EEB74"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57B960" w14:textId="7A1B5FA2"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262,100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6F9AEC" w14:textId="751AB463"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497441A" w14:textId="06EFA210"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232,100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A1C505E" w14:textId="6A68B444"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B440574" w14:textId="04EFE6D5"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113,550</w:t>
            </w:r>
          </w:p>
        </w:tc>
        <w:tc>
          <w:tcPr>
            <w:tcW w:w="176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B923525" w14:textId="3284ADC6" w:rsidR="00DD5161" w:rsidRPr="00F13FEF" w:rsidRDefault="00DD5161" w:rsidP="008B454A">
            <w:pPr>
              <w:widowControl/>
              <w:autoSpaceDE/>
              <w:autoSpaceDN/>
              <w:jc w:val="right"/>
              <w:rPr>
                <w:rFonts w:asciiTheme="minorEastAsia" w:eastAsiaTheme="minorEastAsia" w:hAnsiTheme="minorEastAsia"/>
                <w:b/>
                <w:bCs/>
              </w:rPr>
            </w:pPr>
            <w:r w:rsidRPr="00F13FEF">
              <w:rPr>
                <w:rFonts w:asciiTheme="minorEastAsia" w:eastAsiaTheme="minorEastAsia" w:hAnsiTheme="minorEastAsia" w:hint="eastAsia"/>
                <w:b/>
              </w:rPr>
              <w:t>607,750</w:t>
            </w:r>
          </w:p>
        </w:tc>
      </w:tr>
    </w:tbl>
    <w:p w14:paraId="7933C996" w14:textId="77777777" w:rsidR="00853E86" w:rsidRDefault="00853E86" w:rsidP="0084380C">
      <w:pPr>
        <w:pStyle w:val="BodyText"/>
        <w:spacing w:before="7"/>
        <w:ind w:left="360"/>
        <w:rPr>
          <w:b/>
        </w:rPr>
        <w:sectPr w:rsidR="00853E86" w:rsidSect="009228BE">
          <w:headerReference w:type="first" r:id="rId19"/>
          <w:pgSz w:w="16840" w:h="11907" w:orient="landscape" w:code="9"/>
          <w:pgMar w:top="1411" w:right="1411" w:bottom="1411" w:left="1411" w:header="706" w:footer="706" w:gutter="0"/>
          <w:cols w:space="720"/>
          <w:titlePg/>
          <w:docGrid w:linePitch="299"/>
        </w:sectPr>
      </w:pPr>
    </w:p>
    <w:p w14:paraId="05A388DB" w14:textId="5CDAB106" w:rsidR="00301C4B" w:rsidRPr="00AE4DE5" w:rsidRDefault="00301C4B" w:rsidP="00967C7E">
      <w:pPr>
        <w:pStyle w:val="BodyText"/>
        <w:numPr>
          <w:ilvl w:val="0"/>
          <w:numId w:val="26"/>
        </w:numPr>
        <w:spacing w:before="7"/>
        <w:rPr>
          <w:b/>
        </w:rPr>
      </w:pPr>
      <w:r>
        <w:rPr>
          <w:rFonts w:hint="eastAsia"/>
          <w:b/>
        </w:rPr>
        <w:t>按费用类别开列的项目预算</w:t>
      </w:r>
    </w:p>
    <w:tbl>
      <w:tblPr>
        <w:tblW w:w="13590" w:type="dxa"/>
        <w:tblInd w:w="175" w:type="dxa"/>
        <w:tblLook w:val="04A0" w:firstRow="1" w:lastRow="0" w:firstColumn="1" w:lastColumn="0" w:noHBand="0" w:noVBand="1"/>
        <w:tblCaption w:val="Project Budget by Cost Category"/>
        <w:tblDescription w:val="Project Budget by Cost Category"/>
      </w:tblPr>
      <w:tblGrid>
        <w:gridCol w:w="2610"/>
        <w:gridCol w:w="1170"/>
        <w:gridCol w:w="1170"/>
        <w:gridCol w:w="1530"/>
        <w:gridCol w:w="1307"/>
        <w:gridCol w:w="1136"/>
        <w:gridCol w:w="1217"/>
        <w:gridCol w:w="1247"/>
        <w:gridCol w:w="1303"/>
        <w:gridCol w:w="900"/>
      </w:tblGrid>
      <w:tr w:rsidR="008E33EF" w:rsidRPr="008B454A" w14:paraId="41C00EA9" w14:textId="77777777" w:rsidTr="00993CBF">
        <w:trPr>
          <w:trHeight w:val="379"/>
          <w:tblHeader/>
        </w:trPr>
        <w:tc>
          <w:tcPr>
            <w:tcW w:w="261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74EE8D0C" w14:textId="77777777" w:rsidR="008A3280" w:rsidRPr="007147A9" w:rsidRDefault="008A3280" w:rsidP="008A3280">
            <w:pPr>
              <w:widowControl/>
              <w:autoSpaceDE/>
              <w:autoSpaceDN/>
              <w:rPr>
                <w:rFonts w:ascii="KaiTi" w:eastAsia="KaiTi" w:hAnsi="KaiTi"/>
                <w:iCs/>
                <w:sz w:val="18"/>
                <w:szCs w:val="18"/>
              </w:rPr>
            </w:pPr>
            <w:r w:rsidRPr="007147A9">
              <w:rPr>
                <w:rFonts w:ascii="KaiTi" w:eastAsia="KaiTi" w:hAnsi="KaiTi" w:hint="eastAsia"/>
                <w:iCs/>
                <w:sz w:val="18"/>
              </w:rPr>
              <w:t>（单位：瑞郎）</w:t>
            </w:r>
          </w:p>
        </w:tc>
        <w:tc>
          <w:tcPr>
            <w:tcW w:w="3870"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EA60376" w14:textId="11CBCFE0"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旅行、培训和补助金</w:t>
            </w:r>
          </w:p>
        </w:tc>
        <w:tc>
          <w:tcPr>
            <w:tcW w:w="6210"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41DFC638"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订约承办事务</w:t>
            </w:r>
          </w:p>
        </w:tc>
        <w:tc>
          <w:tcPr>
            <w:tcW w:w="900" w:type="dxa"/>
            <w:vMerge w:val="restart"/>
            <w:tcBorders>
              <w:top w:val="single" w:sz="4" w:space="0" w:color="BFBFBF"/>
              <w:left w:val="single" w:sz="4" w:space="0" w:color="A6A6A6"/>
              <w:bottom w:val="single" w:sz="4" w:space="0" w:color="BFBFBF"/>
              <w:right w:val="single" w:sz="4" w:space="0" w:color="BFBFBF"/>
            </w:tcBorders>
            <w:shd w:val="clear" w:color="auto" w:fill="D9D9D9" w:themeFill="background1" w:themeFillShade="D9"/>
            <w:vAlign w:val="center"/>
            <w:hideMark/>
          </w:tcPr>
          <w:p w14:paraId="40C43207"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总计</w:t>
            </w:r>
          </w:p>
        </w:tc>
      </w:tr>
      <w:tr w:rsidR="00AD7BAD" w:rsidRPr="008B454A" w14:paraId="4F8881E4" w14:textId="77777777" w:rsidTr="00993CBF">
        <w:trPr>
          <w:trHeight w:val="802"/>
          <w:tblHeader/>
        </w:trPr>
        <w:tc>
          <w:tcPr>
            <w:tcW w:w="2610"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7FFF343F" w14:textId="77777777" w:rsidR="008A3280" w:rsidRPr="008B454A" w:rsidRDefault="008A3280" w:rsidP="00727F4D">
            <w:pPr>
              <w:widowControl/>
              <w:autoSpaceDE/>
              <w:autoSpaceDN/>
              <w:spacing w:after="240"/>
              <w:rPr>
                <w:rFonts w:ascii="Arial Narrow" w:hAnsi="Arial Narrow"/>
                <w:b/>
                <w:bCs/>
                <w:sz w:val="18"/>
                <w:szCs w:val="18"/>
              </w:rPr>
            </w:pPr>
            <w:r>
              <w:rPr>
                <w:rFonts w:ascii="Arial Narrow" w:hAnsi="Arial Narrow" w:hint="eastAsia"/>
                <w:b/>
                <w:sz w:val="18"/>
              </w:rPr>
              <w:t>活动</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C844055"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员工出差</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8A4E8FF"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第三方差旅</w:t>
            </w:r>
          </w:p>
        </w:tc>
        <w:tc>
          <w:tcPr>
            <w:tcW w:w="1530" w:type="dxa"/>
            <w:tcBorders>
              <w:top w:val="nil"/>
              <w:left w:val="nil"/>
              <w:bottom w:val="single" w:sz="4" w:space="0" w:color="BFBFBF"/>
              <w:right w:val="single" w:sz="4" w:space="0" w:color="A6A6A6"/>
            </w:tcBorders>
            <w:shd w:val="clear" w:color="auto" w:fill="D9D9D9" w:themeFill="background1" w:themeFillShade="D9"/>
            <w:vAlign w:val="center"/>
            <w:hideMark/>
          </w:tcPr>
          <w:p w14:paraId="698B8308"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培训及相关差旅补助金</w:t>
            </w:r>
          </w:p>
        </w:tc>
        <w:tc>
          <w:tcPr>
            <w:tcW w:w="1307"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82EC89D"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会议</w:t>
            </w:r>
          </w:p>
        </w:tc>
        <w:tc>
          <w:tcPr>
            <w:tcW w:w="1136"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5D2E86F"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出版</w:t>
            </w:r>
          </w:p>
        </w:tc>
        <w:tc>
          <w:tcPr>
            <w:tcW w:w="1217" w:type="dxa"/>
            <w:tcBorders>
              <w:top w:val="nil"/>
              <w:left w:val="nil"/>
              <w:bottom w:val="single" w:sz="4" w:space="0" w:color="BFBFBF"/>
              <w:right w:val="single" w:sz="4" w:space="0" w:color="A6A6A6"/>
            </w:tcBorders>
            <w:shd w:val="clear" w:color="auto" w:fill="D9D9D9" w:themeFill="background1" w:themeFillShade="D9"/>
            <w:vAlign w:val="center"/>
            <w:hideMark/>
          </w:tcPr>
          <w:p w14:paraId="272BA30C"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个人订约承办事务</w:t>
            </w:r>
          </w:p>
        </w:tc>
        <w:tc>
          <w:tcPr>
            <w:tcW w:w="1247" w:type="dxa"/>
            <w:tcBorders>
              <w:top w:val="nil"/>
              <w:left w:val="nil"/>
              <w:bottom w:val="single" w:sz="4" w:space="0" w:color="BFBFBF"/>
              <w:right w:val="single" w:sz="4" w:space="0" w:color="A6A6A6"/>
            </w:tcBorders>
            <w:shd w:val="clear" w:color="auto" w:fill="D9D9D9" w:themeFill="background1" w:themeFillShade="D9"/>
            <w:vAlign w:val="center"/>
            <w:hideMark/>
          </w:tcPr>
          <w:p w14:paraId="501ACA17"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产权组织研究金</w:t>
            </w:r>
          </w:p>
        </w:tc>
        <w:tc>
          <w:tcPr>
            <w:tcW w:w="1303" w:type="dxa"/>
            <w:tcBorders>
              <w:top w:val="nil"/>
              <w:left w:val="nil"/>
              <w:bottom w:val="single" w:sz="4" w:space="0" w:color="BFBFBF"/>
              <w:right w:val="nil"/>
            </w:tcBorders>
            <w:shd w:val="clear" w:color="auto" w:fill="D9D9D9" w:themeFill="background1" w:themeFillShade="D9"/>
            <w:vAlign w:val="center"/>
            <w:hideMark/>
          </w:tcPr>
          <w:p w14:paraId="2EC7C02E" w14:textId="77777777" w:rsidR="008A3280" w:rsidRPr="008B454A" w:rsidRDefault="008A3280" w:rsidP="008A3280">
            <w:pPr>
              <w:widowControl/>
              <w:autoSpaceDE/>
              <w:autoSpaceDN/>
              <w:jc w:val="center"/>
              <w:rPr>
                <w:rFonts w:ascii="Arial Narrow" w:hAnsi="Arial Narrow"/>
                <w:b/>
                <w:bCs/>
                <w:sz w:val="18"/>
                <w:szCs w:val="18"/>
              </w:rPr>
            </w:pPr>
            <w:r>
              <w:rPr>
                <w:rFonts w:ascii="Arial Narrow" w:hAnsi="Arial Narrow" w:hint="eastAsia"/>
                <w:b/>
                <w:sz w:val="18"/>
              </w:rPr>
              <w:t>其他订约承办事务</w:t>
            </w:r>
          </w:p>
        </w:tc>
        <w:tc>
          <w:tcPr>
            <w:tcW w:w="900" w:type="dxa"/>
            <w:vMerge/>
            <w:tcBorders>
              <w:top w:val="single" w:sz="4" w:space="0" w:color="BFBFBF"/>
              <w:left w:val="single" w:sz="4" w:space="0" w:color="A6A6A6"/>
              <w:bottom w:val="single" w:sz="4" w:space="0" w:color="BFBFBF"/>
              <w:right w:val="single" w:sz="4" w:space="0" w:color="BFBFBF"/>
            </w:tcBorders>
            <w:vAlign w:val="center"/>
            <w:hideMark/>
          </w:tcPr>
          <w:p w14:paraId="402466CC" w14:textId="77777777" w:rsidR="008A3280" w:rsidRPr="008B454A" w:rsidRDefault="008A3280" w:rsidP="008A3280">
            <w:pPr>
              <w:widowControl/>
              <w:autoSpaceDE/>
              <w:autoSpaceDN/>
              <w:rPr>
                <w:rFonts w:ascii="Arial Narrow" w:eastAsia="Times New Roman" w:hAnsi="Arial Narrow"/>
                <w:b/>
                <w:bCs/>
                <w:sz w:val="18"/>
                <w:szCs w:val="18"/>
              </w:rPr>
            </w:pPr>
          </w:p>
        </w:tc>
      </w:tr>
      <w:tr w:rsidR="00AD7BAD" w:rsidRPr="008B454A" w14:paraId="2CBC3BD7" w14:textId="77777777" w:rsidTr="00DE64DC">
        <w:trPr>
          <w:trHeight w:val="34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42EBE33E" w14:textId="0C0F3509"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项目协调</w:t>
            </w:r>
          </w:p>
        </w:tc>
        <w:tc>
          <w:tcPr>
            <w:tcW w:w="1170" w:type="dxa"/>
            <w:tcBorders>
              <w:top w:val="nil"/>
              <w:left w:val="nil"/>
              <w:bottom w:val="single" w:sz="4" w:space="0" w:color="BFBFBF"/>
              <w:right w:val="single" w:sz="4" w:space="0" w:color="BFBFBF"/>
            </w:tcBorders>
            <w:shd w:val="clear" w:color="auto" w:fill="auto"/>
            <w:noWrap/>
            <w:vAlign w:val="center"/>
            <w:hideMark/>
          </w:tcPr>
          <w:p w14:paraId="6E798C13" w14:textId="0EF5DC8F"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7FFAAD7" w14:textId="6DDEE04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3649D059" w14:textId="5308A6C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8CAC2CB" w14:textId="649FD8C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259FC522" w14:textId="246DC1B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7D5A6597" w14:textId="15D05B0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0FF8538F" w14:textId="7DB2F0E6"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192,750</w:t>
            </w:r>
          </w:p>
        </w:tc>
        <w:tc>
          <w:tcPr>
            <w:tcW w:w="1303" w:type="dxa"/>
            <w:tcBorders>
              <w:top w:val="nil"/>
              <w:left w:val="nil"/>
              <w:bottom w:val="single" w:sz="4" w:space="0" w:color="BFBFBF"/>
              <w:right w:val="single" w:sz="4" w:space="0" w:color="BFBFBF"/>
            </w:tcBorders>
            <w:shd w:val="clear" w:color="auto" w:fill="auto"/>
            <w:noWrap/>
            <w:vAlign w:val="center"/>
            <w:hideMark/>
          </w:tcPr>
          <w:p w14:paraId="44AA589C" w14:textId="63DD4DE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6163356" w14:textId="6D779E4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192,750</w:t>
            </w:r>
          </w:p>
        </w:tc>
      </w:tr>
      <w:tr w:rsidR="00AD7BAD" w:rsidRPr="008B454A" w14:paraId="73F738A3" w14:textId="77777777" w:rsidTr="00DE64DC">
        <w:trPr>
          <w:trHeight w:val="53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4C507987" w14:textId="3E724A4D"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创新合作案例研究</w:t>
            </w:r>
          </w:p>
        </w:tc>
        <w:tc>
          <w:tcPr>
            <w:tcW w:w="1170" w:type="dxa"/>
            <w:tcBorders>
              <w:top w:val="nil"/>
              <w:left w:val="nil"/>
              <w:bottom w:val="single" w:sz="4" w:space="0" w:color="BFBFBF"/>
              <w:right w:val="single" w:sz="4" w:space="0" w:color="BFBFBF"/>
            </w:tcBorders>
            <w:shd w:val="clear" w:color="auto" w:fill="auto"/>
            <w:noWrap/>
            <w:vAlign w:val="center"/>
            <w:hideMark/>
          </w:tcPr>
          <w:p w14:paraId="46530264" w14:textId="40353031"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98F81B4" w14:textId="6C11237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116FCC42" w14:textId="40A5FFB1"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08FBA8D1" w14:textId="6282DEE0"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39880D2D" w14:textId="7B20729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336E5A7B" w14:textId="3D2AB68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40,000</w:t>
            </w:r>
          </w:p>
        </w:tc>
        <w:tc>
          <w:tcPr>
            <w:tcW w:w="1247" w:type="dxa"/>
            <w:tcBorders>
              <w:top w:val="nil"/>
              <w:left w:val="nil"/>
              <w:bottom w:val="single" w:sz="4" w:space="0" w:color="BFBFBF"/>
              <w:right w:val="single" w:sz="4" w:space="0" w:color="BFBFBF"/>
            </w:tcBorders>
            <w:shd w:val="clear" w:color="auto" w:fill="auto"/>
            <w:noWrap/>
            <w:vAlign w:val="center"/>
            <w:hideMark/>
          </w:tcPr>
          <w:p w14:paraId="2B91E013" w14:textId="18385BB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164E0602" w14:textId="03FB0D4D"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4A492AAE" w14:textId="381AC6A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40,000</w:t>
            </w:r>
          </w:p>
        </w:tc>
      </w:tr>
      <w:tr w:rsidR="00AD7BAD" w:rsidRPr="008B454A" w14:paraId="5BA8EE96" w14:textId="77777777" w:rsidTr="00DE64DC">
        <w:trPr>
          <w:trHeight w:val="80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6E44C6D7" w14:textId="41993002"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制度性知识产权政策中有关创新合作的规定汇编</w:t>
            </w:r>
          </w:p>
        </w:tc>
        <w:tc>
          <w:tcPr>
            <w:tcW w:w="1170" w:type="dxa"/>
            <w:tcBorders>
              <w:top w:val="nil"/>
              <w:left w:val="nil"/>
              <w:bottom w:val="single" w:sz="4" w:space="0" w:color="BFBFBF"/>
              <w:right w:val="single" w:sz="4" w:space="0" w:color="BFBFBF"/>
            </w:tcBorders>
            <w:shd w:val="clear" w:color="auto" w:fill="auto"/>
            <w:noWrap/>
            <w:vAlign w:val="center"/>
            <w:hideMark/>
          </w:tcPr>
          <w:p w14:paraId="5F8D093C" w14:textId="33A97B5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0A828A0" w14:textId="4CF61CE1"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E2B5633" w14:textId="67CF303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F968E5D" w14:textId="411BC35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3DE0433A" w14:textId="4FCA78A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5F7FDFCF" w14:textId="2582C26F" w:rsidR="008A3280" w:rsidRPr="007147A9" w:rsidRDefault="008A3280" w:rsidP="008B454A">
            <w:pPr>
              <w:widowControl/>
              <w:autoSpaceDE/>
              <w:autoSpaceDN/>
              <w:jc w:val="right"/>
              <w:rPr>
                <w:rFonts w:asciiTheme="minorEastAsia" w:eastAsiaTheme="minorEastAsia" w:hAnsiTheme="minorEastAsia"/>
                <w:sz w:val="18"/>
                <w:szCs w:val="18"/>
              </w:rPr>
            </w:pPr>
          </w:p>
        </w:tc>
        <w:tc>
          <w:tcPr>
            <w:tcW w:w="1247" w:type="dxa"/>
            <w:tcBorders>
              <w:top w:val="nil"/>
              <w:left w:val="nil"/>
              <w:bottom w:val="single" w:sz="4" w:space="0" w:color="BFBFBF"/>
              <w:right w:val="single" w:sz="4" w:space="0" w:color="BFBFBF"/>
            </w:tcBorders>
            <w:shd w:val="clear" w:color="auto" w:fill="auto"/>
            <w:noWrap/>
            <w:vAlign w:val="center"/>
            <w:hideMark/>
          </w:tcPr>
          <w:p w14:paraId="47B9FCF0" w14:textId="0CA302A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45295CE0" w14:textId="3CA9AC2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EDCE779" w14:textId="0C25759D"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r>
      <w:tr w:rsidR="00AD7BAD" w:rsidRPr="008B454A" w14:paraId="18E02EA1" w14:textId="77777777" w:rsidTr="00DE64DC">
        <w:trPr>
          <w:trHeight w:val="52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AD5E454" w14:textId="2CD393DF"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创新合作管理指南</w:t>
            </w:r>
          </w:p>
        </w:tc>
        <w:tc>
          <w:tcPr>
            <w:tcW w:w="1170" w:type="dxa"/>
            <w:tcBorders>
              <w:top w:val="nil"/>
              <w:left w:val="nil"/>
              <w:bottom w:val="single" w:sz="4" w:space="0" w:color="BFBFBF"/>
              <w:right w:val="single" w:sz="4" w:space="0" w:color="BFBFBF"/>
            </w:tcBorders>
            <w:shd w:val="clear" w:color="auto" w:fill="auto"/>
            <w:noWrap/>
            <w:vAlign w:val="center"/>
            <w:hideMark/>
          </w:tcPr>
          <w:p w14:paraId="7AA563AC" w14:textId="54CBF575"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5EDB2C0" w14:textId="6CBC413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AEF2D90" w14:textId="082CA12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4B3E7E5" w14:textId="4D5AAF5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44D41C53" w14:textId="6F1B6D71"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184F77B8" w14:textId="33E82927"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140,000</w:t>
            </w:r>
          </w:p>
        </w:tc>
        <w:tc>
          <w:tcPr>
            <w:tcW w:w="1247" w:type="dxa"/>
            <w:tcBorders>
              <w:top w:val="nil"/>
              <w:left w:val="nil"/>
              <w:bottom w:val="single" w:sz="4" w:space="0" w:color="BFBFBF"/>
              <w:right w:val="single" w:sz="4" w:space="0" w:color="BFBFBF"/>
            </w:tcBorders>
            <w:shd w:val="clear" w:color="auto" w:fill="auto"/>
            <w:noWrap/>
            <w:vAlign w:val="center"/>
            <w:hideMark/>
          </w:tcPr>
          <w:p w14:paraId="3BB07FF9" w14:textId="763594D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D2A3AC9" w14:textId="24BC95AF"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81E2E39" w14:textId="7F4A252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140,000</w:t>
            </w:r>
          </w:p>
        </w:tc>
      </w:tr>
      <w:tr w:rsidR="00AD7BAD" w:rsidRPr="008B454A" w14:paraId="45D75469" w14:textId="77777777" w:rsidTr="00DE64DC">
        <w:trPr>
          <w:trHeight w:val="53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6B699BDF" w14:textId="4BDC8F01"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关于创新合作管理指南的同行评审</w:t>
            </w:r>
          </w:p>
        </w:tc>
        <w:tc>
          <w:tcPr>
            <w:tcW w:w="1170" w:type="dxa"/>
            <w:tcBorders>
              <w:top w:val="nil"/>
              <w:left w:val="nil"/>
              <w:bottom w:val="single" w:sz="4" w:space="0" w:color="BFBFBF"/>
              <w:right w:val="single" w:sz="4" w:space="0" w:color="BFBFBF"/>
            </w:tcBorders>
            <w:shd w:val="clear" w:color="auto" w:fill="auto"/>
            <w:noWrap/>
            <w:vAlign w:val="center"/>
            <w:hideMark/>
          </w:tcPr>
          <w:p w14:paraId="4D8D9B7E" w14:textId="2469BB41"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C9316C0" w14:textId="7485A7B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41DCA5C2" w14:textId="26C3B075"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8CFCD6E" w14:textId="2D900ACF"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6708D983" w14:textId="0FDD1675"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598D6DA6" w14:textId="085CD406"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21B46B33" w14:textId="3B974C2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21813A9A" w14:textId="6E8B2AF0"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75B1ECD3" w14:textId="1FAD44E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r>
      <w:tr w:rsidR="00AD7BAD" w:rsidRPr="008B454A" w14:paraId="76DF8E08" w14:textId="77777777" w:rsidTr="00DE64DC">
        <w:trPr>
          <w:trHeight w:val="62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0CE206D" w14:textId="6766EDA8"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创新合作管理培训材料</w:t>
            </w:r>
          </w:p>
        </w:tc>
        <w:tc>
          <w:tcPr>
            <w:tcW w:w="1170" w:type="dxa"/>
            <w:tcBorders>
              <w:top w:val="nil"/>
              <w:left w:val="nil"/>
              <w:bottom w:val="single" w:sz="4" w:space="0" w:color="BFBFBF"/>
              <w:right w:val="single" w:sz="4" w:space="0" w:color="BFBFBF"/>
            </w:tcBorders>
            <w:shd w:val="clear" w:color="auto" w:fill="auto"/>
            <w:noWrap/>
            <w:vAlign w:val="center"/>
            <w:hideMark/>
          </w:tcPr>
          <w:p w14:paraId="2EBEDF19" w14:textId="74746179"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B819254" w14:textId="4D63058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64D78EF5" w14:textId="0927B6A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3C944351" w14:textId="4C33D5CF"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1EE74D00" w14:textId="01508E3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A81B2EC" w14:textId="71B79067"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70,000</w:t>
            </w:r>
          </w:p>
        </w:tc>
        <w:tc>
          <w:tcPr>
            <w:tcW w:w="1247" w:type="dxa"/>
            <w:tcBorders>
              <w:top w:val="nil"/>
              <w:left w:val="nil"/>
              <w:bottom w:val="single" w:sz="4" w:space="0" w:color="BFBFBF"/>
              <w:right w:val="single" w:sz="4" w:space="0" w:color="BFBFBF"/>
            </w:tcBorders>
            <w:shd w:val="clear" w:color="auto" w:fill="auto"/>
            <w:noWrap/>
            <w:vAlign w:val="center"/>
            <w:hideMark/>
          </w:tcPr>
          <w:p w14:paraId="4CB9CADF" w14:textId="6898B8A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0EA89D43" w14:textId="6C9EF627"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75A5DB6B" w14:textId="6854702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70,000</w:t>
            </w:r>
          </w:p>
        </w:tc>
      </w:tr>
      <w:tr w:rsidR="00AD7BAD" w:rsidRPr="008B454A" w14:paraId="323AE52D" w14:textId="77777777" w:rsidTr="00DE64DC">
        <w:trPr>
          <w:trHeight w:val="52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958B3FA" w14:textId="72B82D21"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创新合作管理培训材料的内容编辑</w:t>
            </w:r>
          </w:p>
        </w:tc>
        <w:tc>
          <w:tcPr>
            <w:tcW w:w="1170" w:type="dxa"/>
            <w:tcBorders>
              <w:top w:val="nil"/>
              <w:left w:val="nil"/>
              <w:bottom w:val="single" w:sz="4" w:space="0" w:color="BFBFBF"/>
              <w:right w:val="single" w:sz="4" w:space="0" w:color="BFBFBF"/>
            </w:tcBorders>
            <w:shd w:val="clear" w:color="auto" w:fill="auto"/>
            <w:noWrap/>
            <w:vAlign w:val="center"/>
            <w:hideMark/>
          </w:tcPr>
          <w:p w14:paraId="5AFD6D63" w14:textId="0E9D8F1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75A5AA3" w14:textId="3C47589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053F9BA" w14:textId="7D7D58C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60A03E98" w14:textId="35B9D4F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7E8E27F4" w14:textId="764A4135"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E9FBA92" w14:textId="3D8ADE8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40C5417D" w14:textId="5E57A560"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6A6E3911" w14:textId="6650C0B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21902728" w14:textId="1969FD8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r>
      <w:tr w:rsidR="00AD7BAD" w:rsidRPr="008B454A" w14:paraId="2AFB5705" w14:textId="77777777" w:rsidTr="00EF11C4">
        <w:trPr>
          <w:trHeight w:val="550"/>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1876B94E" w14:textId="1EA848CC"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创新合作管理培训研讨会</w:t>
            </w:r>
          </w:p>
        </w:tc>
        <w:tc>
          <w:tcPr>
            <w:tcW w:w="1170" w:type="dxa"/>
            <w:tcBorders>
              <w:top w:val="nil"/>
              <w:left w:val="nil"/>
              <w:bottom w:val="single" w:sz="4" w:space="0" w:color="BFBFBF"/>
              <w:right w:val="single" w:sz="4" w:space="0" w:color="BFBFBF"/>
            </w:tcBorders>
            <w:shd w:val="clear" w:color="auto" w:fill="auto"/>
            <w:noWrap/>
            <w:vAlign w:val="center"/>
            <w:hideMark/>
          </w:tcPr>
          <w:p w14:paraId="1DAFA387" w14:textId="6756B30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62142BD" w14:textId="3B86C70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50A3E8C" w14:textId="4E9D932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50E84A9" w14:textId="1AD88E5F"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30,000</w:t>
            </w:r>
          </w:p>
        </w:tc>
        <w:tc>
          <w:tcPr>
            <w:tcW w:w="1136" w:type="dxa"/>
            <w:tcBorders>
              <w:top w:val="nil"/>
              <w:left w:val="nil"/>
              <w:bottom w:val="single" w:sz="4" w:space="0" w:color="BFBFBF"/>
              <w:right w:val="single" w:sz="4" w:space="0" w:color="BFBFBF"/>
            </w:tcBorders>
            <w:shd w:val="clear" w:color="auto" w:fill="auto"/>
            <w:noWrap/>
            <w:vAlign w:val="center"/>
            <w:hideMark/>
          </w:tcPr>
          <w:p w14:paraId="39040E5A" w14:textId="5E49BEE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6BA76D0E" w14:textId="6AE1249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110FB48A" w14:textId="2E1D578C"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228DCEC0" w14:textId="43BAD15D"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35417391" w14:textId="751B9C07"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30,000</w:t>
            </w:r>
          </w:p>
        </w:tc>
      </w:tr>
      <w:tr w:rsidR="00AD7BAD" w:rsidRPr="008B454A" w14:paraId="27A8B1F7" w14:textId="77777777" w:rsidTr="00A42FBB">
        <w:trPr>
          <w:trHeight w:val="694"/>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07463063" w14:textId="38FD6CB0"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经完善的创新合作管理指南和培训材料</w:t>
            </w:r>
          </w:p>
        </w:tc>
        <w:tc>
          <w:tcPr>
            <w:tcW w:w="1170" w:type="dxa"/>
            <w:tcBorders>
              <w:top w:val="nil"/>
              <w:left w:val="nil"/>
              <w:bottom w:val="single" w:sz="4" w:space="0" w:color="BFBFBF"/>
              <w:right w:val="single" w:sz="4" w:space="0" w:color="BFBFBF"/>
            </w:tcBorders>
            <w:shd w:val="clear" w:color="auto" w:fill="auto"/>
            <w:noWrap/>
            <w:vAlign w:val="center"/>
            <w:hideMark/>
          </w:tcPr>
          <w:p w14:paraId="2ABB0A14" w14:textId="3EAE8015"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47E5903" w14:textId="5948676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5E29A752" w14:textId="209564A7"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7F04EFD1" w14:textId="1E43109E" w:rsidR="008A3280" w:rsidRPr="007147A9" w:rsidRDefault="008A3280" w:rsidP="008B454A">
            <w:pPr>
              <w:widowControl/>
              <w:autoSpaceDE/>
              <w:autoSpaceDN/>
              <w:jc w:val="right"/>
              <w:rPr>
                <w:rFonts w:asciiTheme="minorEastAsia" w:eastAsiaTheme="minorEastAsia" w:hAnsiTheme="minorEastAsia"/>
                <w:sz w:val="18"/>
                <w:szCs w:val="18"/>
              </w:rPr>
            </w:pPr>
          </w:p>
        </w:tc>
        <w:tc>
          <w:tcPr>
            <w:tcW w:w="1136" w:type="dxa"/>
            <w:tcBorders>
              <w:top w:val="nil"/>
              <w:left w:val="nil"/>
              <w:bottom w:val="single" w:sz="4" w:space="0" w:color="BFBFBF"/>
              <w:right w:val="single" w:sz="4" w:space="0" w:color="BFBFBF"/>
            </w:tcBorders>
            <w:shd w:val="clear" w:color="auto" w:fill="auto"/>
            <w:noWrap/>
            <w:vAlign w:val="center"/>
            <w:hideMark/>
          </w:tcPr>
          <w:p w14:paraId="7B712EDE" w14:textId="179A9F5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401FE3EC" w14:textId="799F811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2277B685" w14:textId="4EC33F0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65A1C15D" w14:textId="0245CAC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0983FDB5" w14:textId="5D14D7C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35,000</w:t>
            </w:r>
          </w:p>
        </w:tc>
      </w:tr>
      <w:tr w:rsidR="00AD7BAD" w:rsidRPr="008B454A" w14:paraId="6585F469" w14:textId="77777777" w:rsidTr="00DE64DC">
        <w:trPr>
          <w:trHeight w:val="361"/>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0DC026D4" w14:textId="6D3F66B7"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项目评审</w:t>
            </w:r>
          </w:p>
        </w:tc>
        <w:tc>
          <w:tcPr>
            <w:tcW w:w="1170" w:type="dxa"/>
            <w:tcBorders>
              <w:top w:val="nil"/>
              <w:left w:val="nil"/>
              <w:bottom w:val="single" w:sz="4" w:space="0" w:color="BFBFBF"/>
              <w:right w:val="single" w:sz="4" w:space="0" w:color="BFBFBF"/>
            </w:tcBorders>
            <w:shd w:val="clear" w:color="auto" w:fill="auto"/>
            <w:noWrap/>
            <w:vAlign w:val="center"/>
            <w:hideMark/>
          </w:tcPr>
          <w:p w14:paraId="1F9E3B2E" w14:textId="417A0DF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45114FA" w14:textId="40CDD75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59E7651" w14:textId="72DF977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B2DBD72" w14:textId="1EBF8E5D"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14C984DA" w14:textId="6A46B01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11FA48C9" w14:textId="6512E35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49C6F33A" w14:textId="64550060"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06DD85A" w14:textId="09B7475E"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15,000</w:t>
            </w:r>
          </w:p>
        </w:tc>
        <w:tc>
          <w:tcPr>
            <w:tcW w:w="900" w:type="dxa"/>
            <w:tcBorders>
              <w:top w:val="nil"/>
              <w:left w:val="nil"/>
              <w:bottom w:val="single" w:sz="4" w:space="0" w:color="BFBFBF"/>
              <w:right w:val="single" w:sz="4" w:space="0" w:color="BFBFBF"/>
            </w:tcBorders>
            <w:shd w:val="clear" w:color="auto" w:fill="auto"/>
            <w:noWrap/>
            <w:vAlign w:val="center"/>
            <w:hideMark/>
          </w:tcPr>
          <w:p w14:paraId="4111DE32" w14:textId="578EA9B8"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15,000</w:t>
            </w:r>
          </w:p>
        </w:tc>
      </w:tr>
      <w:tr w:rsidR="00AD7BAD" w:rsidRPr="008B454A" w14:paraId="692C2103" w14:textId="77777777" w:rsidTr="003C4EC7">
        <w:trPr>
          <w:trHeight w:val="34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5EFE4E96" w14:textId="34545EF6" w:rsidR="008A3280" w:rsidRPr="007147A9" w:rsidRDefault="008A3280" w:rsidP="008B454A">
            <w:pPr>
              <w:widowControl/>
              <w:autoSpaceDE/>
              <w:autoSpaceDN/>
              <w:rPr>
                <w:rFonts w:asciiTheme="minorEastAsia" w:eastAsiaTheme="minorEastAsia" w:hAnsiTheme="minorEastAsia"/>
                <w:sz w:val="18"/>
                <w:szCs w:val="18"/>
              </w:rPr>
            </w:pPr>
            <w:r w:rsidRPr="007147A9">
              <w:rPr>
                <w:rFonts w:asciiTheme="minorEastAsia" w:eastAsiaTheme="minorEastAsia" w:hAnsiTheme="minorEastAsia" w:hint="eastAsia"/>
                <w:sz w:val="18"/>
              </w:rPr>
              <w:t>CDIP会外活动</w:t>
            </w:r>
          </w:p>
        </w:tc>
        <w:tc>
          <w:tcPr>
            <w:tcW w:w="1170" w:type="dxa"/>
            <w:tcBorders>
              <w:top w:val="nil"/>
              <w:left w:val="nil"/>
              <w:bottom w:val="single" w:sz="4" w:space="0" w:color="BFBFBF"/>
              <w:right w:val="single" w:sz="4" w:space="0" w:color="BFBFBF"/>
            </w:tcBorders>
            <w:shd w:val="clear" w:color="auto" w:fill="auto"/>
            <w:noWrap/>
            <w:vAlign w:val="center"/>
            <w:hideMark/>
          </w:tcPr>
          <w:p w14:paraId="5D19C6A7" w14:textId="214CDC42"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0E6DFAA" w14:textId="565655B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41F6548" w14:textId="7E677DEA"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737D63E7" w14:textId="05B5714D"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2C6E92B9" w14:textId="4805B02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8FF9C26" w14:textId="5E9E448B"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71162895" w14:textId="598F3624"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A1FC09B" w14:textId="7B5CC029"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15,000</w:t>
            </w:r>
          </w:p>
        </w:tc>
        <w:tc>
          <w:tcPr>
            <w:tcW w:w="900" w:type="dxa"/>
            <w:tcBorders>
              <w:top w:val="nil"/>
              <w:left w:val="nil"/>
              <w:bottom w:val="single" w:sz="4" w:space="0" w:color="BFBFBF"/>
              <w:right w:val="single" w:sz="4" w:space="0" w:color="BFBFBF"/>
            </w:tcBorders>
            <w:shd w:val="clear" w:color="auto" w:fill="auto"/>
            <w:noWrap/>
            <w:vAlign w:val="center"/>
            <w:hideMark/>
          </w:tcPr>
          <w:p w14:paraId="2F2CEA7A" w14:textId="5F6332D3" w:rsidR="008A3280" w:rsidRPr="007147A9" w:rsidRDefault="008A3280" w:rsidP="008B454A">
            <w:pPr>
              <w:widowControl/>
              <w:autoSpaceDE/>
              <w:autoSpaceDN/>
              <w:jc w:val="right"/>
              <w:rPr>
                <w:rFonts w:asciiTheme="minorEastAsia" w:eastAsiaTheme="minorEastAsia" w:hAnsiTheme="minorEastAsia"/>
                <w:sz w:val="18"/>
                <w:szCs w:val="18"/>
              </w:rPr>
            </w:pPr>
            <w:r w:rsidRPr="007147A9">
              <w:rPr>
                <w:rFonts w:asciiTheme="minorEastAsia" w:eastAsiaTheme="minorEastAsia" w:hAnsiTheme="minorEastAsia" w:hint="eastAsia"/>
                <w:sz w:val="18"/>
              </w:rPr>
              <w:t>15,000</w:t>
            </w:r>
          </w:p>
        </w:tc>
      </w:tr>
      <w:tr w:rsidR="00AD7BAD" w:rsidRPr="008B454A" w14:paraId="63B71AD7" w14:textId="77777777" w:rsidTr="00993CBF">
        <w:trPr>
          <w:trHeight w:val="343"/>
        </w:trPr>
        <w:tc>
          <w:tcPr>
            <w:tcW w:w="261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5CFB4FFF" w14:textId="26C44DEB" w:rsidR="008A3280" w:rsidRPr="007147A9" w:rsidRDefault="008A3280" w:rsidP="008A3280">
            <w:pPr>
              <w:widowControl/>
              <w:autoSpaceDE/>
              <w:autoSpaceDN/>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总计</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038D6A9" w14:textId="06F6FE81"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F8FCFE3" w14:textId="0A5A718A"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B26FDAD" w14:textId="21451AE5"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w:t>
            </w:r>
          </w:p>
        </w:tc>
        <w:tc>
          <w:tcPr>
            <w:tcW w:w="130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1DE90E4" w14:textId="03F7D9BD"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30,000</w:t>
            </w:r>
          </w:p>
        </w:tc>
        <w:tc>
          <w:tcPr>
            <w:tcW w:w="113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26959C4" w14:textId="102A19B3"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w:t>
            </w:r>
          </w:p>
        </w:tc>
        <w:tc>
          <w:tcPr>
            <w:tcW w:w="121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EA56CFF" w14:textId="4463A435"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355,000</w:t>
            </w:r>
          </w:p>
        </w:tc>
        <w:tc>
          <w:tcPr>
            <w:tcW w:w="124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B5366B3" w14:textId="419B3251" w:rsidR="008A3280" w:rsidRPr="007147A9" w:rsidRDefault="00CE3557"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192,750</w:t>
            </w:r>
          </w:p>
        </w:tc>
        <w:tc>
          <w:tcPr>
            <w:tcW w:w="130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997C8CE" w14:textId="5F5BACE4"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30,000</w:t>
            </w:r>
          </w:p>
        </w:tc>
        <w:tc>
          <w:tcPr>
            <w:tcW w:w="9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EFF5044" w14:textId="5AF641AF" w:rsidR="008A3280" w:rsidRPr="007147A9" w:rsidRDefault="008A3280" w:rsidP="008B454A">
            <w:pPr>
              <w:widowControl/>
              <w:autoSpaceDE/>
              <w:autoSpaceDN/>
              <w:jc w:val="right"/>
              <w:rPr>
                <w:rFonts w:asciiTheme="minorEastAsia" w:eastAsiaTheme="minorEastAsia" w:hAnsiTheme="minorEastAsia"/>
                <w:b/>
                <w:bCs/>
                <w:sz w:val="18"/>
                <w:szCs w:val="18"/>
              </w:rPr>
            </w:pPr>
            <w:r w:rsidRPr="007147A9">
              <w:rPr>
                <w:rFonts w:asciiTheme="minorEastAsia" w:eastAsiaTheme="minorEastAsia" w:hAnsiTheme="minorEastAsia" w:hint="eastAsia"/>
                <w:b/>
                <w:sz w:val="18"/>
              </w:rPr>
              <w:t>607,750</w:t>
            </w:r>
          </w:p>
        </w:tc>
      </w:tr>
    </w:tbl>
    <w:p w14:paraId="097C3D47" w14:textId="77777777" w:rsidR="00A42FBB" w:rsidRPr="00A42FBB" w:rsidRDefault="00A42FBB" w:rsidP="00A42FBB">
      <w:pPr>
        <w:rPr>
          <w:sz w:val="24"/>
        </w:rPr>
      </w:pPr>
    </w:p>
    <w:p w14:paraId="47E5CAE7" w14:textId="6368CFBC" w:rsidR="00A42FBB" w:rsidRPr="007147A9" w:rsidRDefault="00A42FBB" w:rsidP="007147A9">
      <w:pPr>
        <w:tabs>
          <w:tab w:val="left" w:pos="4069"/>
        </w:tabs>
        <w:ind w:left="9503"/>
        <w:rPr>
          <w:rFonts w:ascii="KaiTi" w:eastAsia="KaiTi" w:hAnsi="KaiTi"/>
        </w:rPr>
      </w:pPr>
      <w:r w:rsidRPr="007147A9">
        <w:rPr>
          <w:rFonts w:ascii="KaiTi" w:eastAsia="KaiTi" w:hAnsi="KaiTi" w:hint="eastAsia"/>
        </w:rPr>
        <w:t>[后接附件二]</w:t>
      </w:r>
    </w:p>
    <w:p w14:paraId="692A5685" w14:textId="2A4C8BA1" w:rsidR="008A3280" w:rsidRPr="00A42FBB" w:rsidRDefault="008A3280" w:rsidP="00A42FBB">
      <w:pPr>
        <w:tabs>
          <w:tab w:val="left" w:pos="4069"/>
        </w:tabs>
        <w:rPr>
          <w:sz w:val="24"/>
        </w:rPr>
        <w:sectPr w:rsidR="008A3280" w:rsidRPr="00A42FBB" w:rsidSect="009228BE">
          <w:pgSz w:w="16840" w:h="11907" w:orient="landscape" w:code="9"/>
          <w:pgMar w:top="1411" w:right="1411" w:bottom="1411" w:left="1411" w:header="706" w:footer="706" w:gutter="0"/>
          <w:cols w:space="720"/>
          <w:titlePg/>
          <w:docGrid w:linePitch="299"/>
        </w:sectPr>
      </w:pPr>
    </w:p>
    <w:p w14:paraId="5C522838" w14:textId="79510683" w:rsidR="00A95B9D" w:rsidRPr="007147A9" w:rsidRDefault="009228BE" w:rsidP="007147A9">
      <w:pPr>
        <w:pStyle w:val="ListParagraph"/>
        <w:numPr>
          <w:ilvl w:val="0"/>
          <w:numId w:val="26"/>
        </w:numPr>
        <w:spacing w:beforeLines="100" w:before="240" w:afterLines="100" w:after="240" w:line="340" w:lineRule="atLeast"/>
        <w:ind w:left="357" w:hanging="357"/>
        <w:contextualSpacing w:val="0"/>
        <w:rPr>
          <w:rFonts w:asciiTheme="minorEastAsia" w:eastAsiaTheme="minorEastAsia" w:hAnsiTheme="minorEastAsia" w:cs="Arial"/>
          <w:b/>
          <w:szCs w:val="22"/>
        </w:rPr>
      </w:pPr>
      <w:r w:rsidRPr="007147A9">
        <w:rPr>
          <w:rFonts w:asciiTheme="minorEastAsia" w:eastAsiaTheme="minorEastAsia" w:hAnsiTheme="minorEastAsia" w:cs="Arial" w:hint="eastAsia"/>
          <w:b/>
          <w:szCs w:val="22"/>
        </w:rPr>
        <w:t>作为试点/受益国参与的申请</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Pilot/Beneficiary Country"/>
        <w:tblDescription w:val="Template for the submission of requests to participate as a pilot/beneficiary country"/>
      </w:tblPr>
      <w:tblGrid>
        <w:gridCol w:w="2729"/>
        <w:gridCol w:w="6767"/>
      </w:tblGrid>
      <w:tr w:rsidR="009228BE" w:rsidRPr="00AB4273" w14:paraId="7B410874" w14:textId="77777777" w:rsidTr="007147A9">
        <w:trPr>
          <w:trHeight w:val="587"/>
        </w:trPr>
        <w:tc>
          <w:tcPr>
            <w:tcW w:w="9496" w:type="dxa"/>
            <w:gridSpan w:val="2"/>
            <w:shd w:val="clear" w:color="auto" w:fill="DBE5F1" w:themeFill="accent1" w:themeFillTint="33"/>
          </w:tcPr>
          <w:p w14:paraId="49FFF404" w14:textId="0F155B04" w:rsidR="009228BE" w:rsidRPr="00AB4273" w:rsidRDefault="009228BE" w:rsidP="00267F83">
            <w:pPr>
              <w:pStyle w:val="TableParagraph"/>
              <w:spacing w:before="85"/>
              <w:ind w:left="110"/>
              <w:jc w:val="center"/>
              <w:rPr>
                <w:rFonts w:asciiTheme="minorEastAsia" w:eastAsiaTheme="minorEastAsia" w:hAnsiTheme="minorEastAsia"/>
                <w:b/>
              </w:rPr>
            </w:pPr>
            <w:r w:rsidRPr="00AB4273">
              <w:rPr>
                <w:rFonts w:asciiTheme="minorEastAsia" w:eastAsiaTheme="minorEastAsia" w:hAnsiTheme="minorEastAsia" w:hint="eastAsia"/>
                <w:b/>
              </w:rPr>
              <w:t>提交作为试点/受益国参与的申请模板</w:t>
            </w:r>
          </w:p>
        </w:tc>
      </w:tr>
      <w:tr w:rsidR="009228BE" w:rsidRPr="00AB4273" w14:paraId="42703FEB" w14:textId="77777777" w:rsidTr="001C6B11">
        <w:trPr>
          <w:trHeight w:val="434"/>
        </w:trPr>
        <w:tc>
          <w:tcPr>
            <w:tcW w:w="2729" w:type="dxa"/>
            <w:shd w:val="clear" w:color="auto" w:fill="DBE5F1" w:themeFill="accent1" w:themeFillTint="33"/>
          </w:tcPr>
          <w:p w14:paraId="08EE4387" w14:textId="77777777" w:rsidR="009228BE" w:rsidRPr="00AB4273" w:rsidRDefault="009228BE" w:rsidP="00267F83">
            <w:pPr>
              <w:pStyle w:val="TableParagraph"/>
              <w:spacing w:before="107"/>
              <w:ind w:left="110"/>
              <w:rPr>
                <w:rFonts w:asciiTheme="minorEastAsia" w:eastAsiaTheme="minorEastAsia" w:hAnsiTheme="minorEastAsia"/>
                <w:b/>
              </w:rPr>
            </w:pPr>
            <w:r w:rsidRPr="00AB4273">
              <w:rPr>
                <w:rFonts w:asciiTheme="minorEastAsia" w:eastAsiaTheme="minorEastAsia" w:hAnsiTheme="minorEastAsia" w:hint="eastAsia"/>
                <w:b/>
              </w:rPr>
              <w:t>遴选标准</w:t>
            </w:r>
          </w:p>
        </w:tc>
        <w:tc>
          <w:tcPr>
            <w:tcW w:w="6767" w:type="dxa"/>
            <w:shd w:val="clear" w:color="auto" w:fill="DBE5F1" w:themeFill="accent1" w:themeFillTint="33"/>
          </w:tcPr>
          <w:p w14:paraId="37A14F69" w14:textId="77777777" w:rsidR="009228BE" w:rsidRPr="00AB4273" w:rsidRDefault="009228BE" w:rsidP="00267F83">
            <w:pPr>
              <w:pStyle w:val="TableParagraph"/>
              <w:spacing w:before="107"/>
              <w:ind w:left="107"/>
              <w:rPr>
                <w:rFonts w:asciiTheme="minorEastAsia" w:eastAsiaTheme="minorEastAsia" w:hAnsiTheme="minorEastAsia"/>
                <w:b/>
              </w:rPr>
            </w:pPr>
            <w:r w:rsidRPr="00AB4273">
              <w:rPr>
                <w:rFonts w:asciiTheme="minorEastAsia" w:eastAsiaTheme="minorEastAsia" w:hAnsiTheme="minorEastAsia" w:hint="eastAsia"/>
                <w:b/>
              </w:rPr>
              <w:t>简要说明</w:t>
            </w:r>
          </w:p>
        </w:tc>
      </w:tr>
      <w:tr w:rsidR="009228BE" w:rsidRPr="00AB4273" w14:paraId="44059FFD" w14:textId="77777777" w:rsidTr="00DE4C69">
        <w:trPr>
          <w:trHeight w:val="517"/>
        </w:trPr>
        <w:tc>
          <w:tcPr>
            <w:tcW w:w="2729" w:type="dxa"/>
            <w:shd w:val="clear" w:color="auto" w:fill="auto"/>
            <w:tcMar>
              <w:left w:w="29" w:type="dxa"/>
              <w:right w:w="29" w:type="dxa"/>
            </w:tcMar>
          </w:tcPr>
          <w:p w14:paraId="6750ECDD" w14:textId="663580D1" w:rsidR="009228BE" w:rsidRPr="00AB4273" w:rsidRDefault="009228BE"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1.表示意向</w:t>
            </w:r>
          </w:p>
        </w:tc>
        <w:tc>
          <w:tcPr>
            <w:tcW w:w="6767" w:type="dxa"/>
            <w:shd w:val="clear" w:color="auto" w:fill="auto"/>
            <w:tcMar>
              <w:left w:w="29" w:type="dxa"/>
              <w:right w:w="29" w:type="dxa"/>
            </w:tcMar>
          </w:tcPr>
          <w:p w14:paraId="269BD9F7" w14:textId="004613AE" w:rsidR="009228BE" w:rsidRPr="00AB4273" w:rsidRDefault="00642048"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申请国应确认该国知识产权机构有意向参与该项目。</w:t>
            </w:r>
          </w:p>
        </w:tc>
      </w:tr>
      <w:tr w:rsidR="009228BE" w:rsidRPr="00AB4273" w14:paraId="53F0AD72" w14:textId="77777777" w:rsidTr="00DE4C69">
        <w:trPr>
          <w:trHeight w:val="779"/>
        </w:trPr>
        <w:tc>
          <w:tcPr>
            <w:tcW w:w="2729" w:type="dxa"/>
            <w:shd w:val="clear" w:color="auto" w:fill="auto"/>
            <w:tcMar>
              <w:left w:w="29" w:type="dxa"/>
              <w:right w:w="29" w:type="dxa"/>
            </w:tcMar>
          </w:tcPr>
          <w:p w14:paraId="33DAF6A0" w14:textId="2D9BD1D4" w:rsidR="009228BE" w:rsidRPr="00AB4273" w:rsidRDefault="009228BE" w:rsidP="001C6B11">
            <w:pPr>
              <w:pStyle w:val="TableParagraph"/>
              <w:tabs>
                <w:tab w:val="left" w:pos="470"/>
              </w:tabs>
              <w:spacing w:before="150" w:after="240"/>
              <w:ind w:left="447" w:hanging="337"/>
              <w:rPr>
                <w:rFonts w:asciiTheme="minorEastAsia" w:eastAsiaTheme="minorEastAsia" w:hAnsiTheme="minorEastAsia"/>
              </w:rPr>
            </w:pPr>
            <w:r w:rsidRPr="00AB4273">
              <w:rPr>
                <w:rFonts w:asciiTheme="minorEastAsia" w:eastAsiaTheme="minorEastAsia" w:hAnsiTheme="minorEastAsia" w:hint="eastAsia"/>
              </w:rPr>
              <w:t>2.机构和法律框架</w:t>
            </w:r>
          </w:p>
        </w:tc>
        <w:tc>
          <w:tcPr>
            <w:tcW w:w="6767" w:type="dxa"/>
            <w:shd w:val="clear" w:color="auto" w:fill="auto"/>
            <w:tcMar>
              <w:left w:w="29" w:type="dxa"/>
              <w:right w:w="29" w:type="dxa"/>
            </w:tcMar>
          </w:tcPr>
          <w:p w14:paraId="15364DA0" w14:textId="3CF0BA8B" w:rsidR="005B4FD2" w:rsidRPr="00AB4273" w:rsidRDefault="009228BE" w:rsidP="009913C2">
            <w:pPr>
              <w:pStyle w:val="TableParagraph"/>
              <w:tabs>
                <w:tab w:val="left" w:pos="470"/>
              </w:tabs>
              <w:spacing w:before="150"/>
              <w:ind w:left="115"/>
              <w:rPr>
                <w:rFonts w:asciiTheme="minorEastAsia" w:eastAsiaTheme="minorEastAsia" w:hAnsiTheme="minorEastAsia"/>
              </w:rPr>
            </w:pPr>
            <w:r w:rsidRPr="00AB4273">
              <w:rPr>
                <w:rFonts w:asciiTheme="minorEastAsia" w:eastAsiaTheme="minorEastAsia" w:hAnsiTheme="minorEastAsia" w:hint="eastAsia"/>
              </w:rPr>
              <w:t>申请国应说明负责专利事务的主管部门或机构，以及与专利相关的立法框架。</w:t>
            </w:r>
            <w:r w:rsidRPr="00AB4273">
              <w:rPr>
                <w:rFonts w:asciiTheme="minorEastAsia" w:eastAsiaTheme="minorEastAsia" w:hAnsiTheme="minorEastAsia" w:hint="eastAsia"/>
              </w:rPr>
              <w:br/>
              <w:t>如有可能，应提供机构网站和法律文本的链接。</w:t>
            </w:r>
          </w:p>
          <w:p w14:paraId="53433262" w14:textId="77777777" w:rsidR="005B4FD2" w:rsidRPr="00AB4273" w:rsidRDefault="005B4FD2" w:rsidP="009913C2">
            <w:pPr>
              <w:pStyle w:val="TableParagraph"/>
              <w:tabs>
                <w:tab w:val="left" w:pos="470"/>
              </w:tabs>
              <w:spacing w:after="240"/>
              <w:ind w:left="115"/>
              <w:rPr>
                <w:rFonts w:asciiTheme="minorEastAsia" w:eastAsiaTheme="minorEastAsia" w:hAnsiTheme="minorEastAsia"/>
              </w:rPr>
            </w:pPr>
            <w:r w:rsidRPr="00AB4273">
              <w:rPr>
                <w:rFonts w:asciiTheme="minorEastAsia" w:eastAsiaTheme="minorEastAsia" w:hAnsiTheme="minorEastAsia" w:hint="eastAsia"/>
              </w:rPr>
              <w:t>具备成熟的技术中介网络，包括技术转让办公室（TTO）和技术与创新支持中心（TISC），以及类似的技术转让机构。</w:t>
            </w:r>
          </w:p>
        </w:tc>
      </w:tr>
      <w:tr w:rsidR="009228BE" w:rsidRPr="00AB4273" w14:paraId="305AF496" w14:textId="77777777" w:rsidTr="00DE4C69">
        <w:trPr>
          <w:trHeight w:val="521"/>
        </w:trPr>
        <w:tc>
          <w:tcPr>
            <w:tcW w:w="2729" w:type="dxa"/>
            <w:shd w:val="clear" w:color="auto" w:fill="auto"/>
            <w:tcMar>
              <w:left w:w="29" w:type="dxa"/>
              <w:right w:w="29" w:type="dxa"/>
            </w:tcMar>
          </w:tcPr>
          <w:p w14:paraId="533AD211" w14:textId="2663DD6F" w:rsidR="009228BE" w:rsidRPr="00AB4273" w:rsidRDefault="009228BE" w:rsidP="001C6B11">
            <w:pPr>
              <w:pStyle w:val="TableParagraph"/>
              <w:tabs>
                <w:tab w:val="left" w:pos="267"/>
              </w:tabs>
              <w:spacing w:before="150" w:after="240"/>
              <w:ind w:left="447" w:hanging="360"/>
              <w:rPr>
                <w:rFonts w:asciiTheme="minorEastAsia" w:eastAsiaTheme="minorEastAsia" w:hAnsiTheme="minorEastAsia"/>
              </w:rPr>
            </w:pPr>
            <w:r w:rsidRPr="00AB4273">
              <w:rPr>
                <w:rFonts w:asciiTheme="minorEastAsia" w:eastAsiaTheme="minorEastAsia" w:hAnsiTheme="minorEastAsia" w:hint="eastAsia"/>
              </w:rPr>
              <w:t>3.发展议程项目文件规定的标准</w:t>
            </w:r>
          </w:p>
        </w:tc>
        <w:tc>
          <w:tcPr>
            <w:tcW w:w="6767" w:type="dxa"/>
            <w:shd w:val="clear" w:color="auto" w:fill="auto"/>
            <w:tcMar>
              <w:left w:w="29" w:type="dxa"/>
              <w:right w:w="29" w:type="dxa"/>
            </w:tcMar>
          </w:tcPr>
          <w:p w14:paraId="1299C659" w14:textId="6F57386F" w:rsidR="00B22F4C" w:rsidRPr="00AB4273" w:rsidRDefault="00B22F4C"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申请国应说明国内现有的研究与创新政策。</w:t>
            </w:r>
            <w:r w:rsidRPr="00AB4273">
              <w:rPr>
                <w:rFonts w:asciiTheme="minorEastAsia" w:eastAsiaTheme="minorEastAsia" w:hAnsiTheme="minorEastAsia" w:hint="eastAsia"/>
              </w:rPr>
              <w:br/>
              <w:t>申请国应说明参与或支持创新合作的机构。</w:t>
            </w:r>
          </w:p>
        </w:tc>
      </w:tr>
      <w:tr w:rsidR="009228BE" w:rsidRPr="00AB4273" w14:paraId="3F5951ED" w14:textId="77777777" w:rsidTr="00DE4C69">
        <w:trPr>
          <w:trHeight w:val="431"/>
        </w:trPr>
        <w:tc>
          <w:tcPr>
            <w:tcW w:w="2729" w:type="dxa"/>
            <w:shd w:val="clear" w:color="auto" w:fill="auto"/>
            <w:tcMar>
              <w:left w:w="29" w:type="dxa"/>
              <w:right w:w="29" w:type="dxa"/>
            </w:tcMar>
          </w:tcPr>
          <w:p w14:paraId="2C65F76F" w14:textId="45975CDA" w:rsidR="009228BE" w:rsidRPr="00AB4273" w:rsidRDefault="009228BE"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4.支持需求</w:t>
            </w:r>
          </w:p>
        </w:tc>
        <w:tc>
          <w:tcPr>
            <w:tcW w:w="6767" w:type="dxa"/>
            <w:shd w:val="clear" w:color="auto" w:fill="auto"/>
            <w:tcMar>
              <w:left w:w="29" w:type="dxa"/>
              <w:right w:w="29" w:type="dxa"/>
            </w:tcMar>
          </w:tcPr>
          <w:p w14:paraId="5ED2281A" w14:textId="61002039" w:rsidR="009228BE" w:rsidRPr="00AB4273" w:rsidRDefault="00B22F4C"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申请国应简要说明在创新合作管理方面所需支持的实际需求。</w:t>
            </w:r>
          </w:p>
        </w:tc>
      </w:tr>
      <w:tr w:rsidR="009228BE" w:rsidRPr="00AB4273" w14:paraId="56BD56B1" w14:textId="77777777" w:rsidTr="00DE4C69">
        <w:trPr>
          <w:trHeight w:val="738"/>
        </w:trPr>
        <w:tc>
          <w:tcPr>
            <w:tcW w:w="2729" w:type="dxa"/>
            <w:shd w:val="clear" w:color="auto" w:fill="auto"/>
            <w:tcMar>
              <w:left w:w="29" w:type="dxa"/>
              <w:right w:w="29" w:type="dxa"/>
            </w:tcMar>
          </w:tcPr>
          <w:p w14:paraId="441426AA" w14:textId="61B354E3" w:rsidR="009228BE" w:rsidRPr="00AB4273" w:rsidRDefault="009228BE"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5.承诺</w:t>
            </w:r>
          </w:p>
        </w:tc>
        <w:tc>
          <w:tcPr>
            <w:tcW w:w="6767" w:type="dxa"/>
            <w:shd w:val="clear" w:color="auto" w:fill="auto"/>
            <w:tcMar>
              <w:left w:w="29" w:type="dxa"/>
              <w:right w:w="29" w:type="dxa"/>
            </w:tcMar>
          </w:tcPr>
          <w:p w14:paraId="541C24D1" w14:textId="3B71ECEA" w:rsidR="009228BE" w:rsidRPr="00AB4273" w:rsidRDefault="00B22F4C"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申请国应承诺为项目的有效实施和可持续性投入必要的资源和后勤支持。</w:t>
            </w:r>
          </w:p>
        </w:tc>
      </w:tr>
      <w:tr w:rsidR="009228BE" w:rsidRPr="00AB4273" w14:paraId="3C3EA8A0" w14:textId="77777777" w:rsidTr="00DE4C69">
        <w:trPr>
          <w:trHeight w:val="738"/>
        </w:trPr>
        <w:tc>
          <w:tcPr>
            <w:tcW w:w="2729" w:type="dxa"/>
            <w:shd w:val="clear" w:color="auto" w:fill="auto"/>
            <w:tcMar>
              <w:left w:w="29" w:type="dxa"/>
              <w:right w:w="29" w:type="dxa"/>
            </w:tcMar>
          </w:tcPr>
          <w:p w14:paraId="5FE5E44E" w14:textId="08437D0C" w:rsidR="009228BE" w:rsidRPr="00AB4273" w:rsidRDefault="00730791" w:rsidP="00730791">
            <w:pPr>
              <w:pStyle w:val="TableParagraph"/>
              <w:tabs>
                <w:tab w:val="left" w:pos="267"/>
              </w:tabs>
              <w:spacing w:before="150" w:after="240"/>
              <w:ind w:left="447" w:hanging="360"/>
              <w:rPr>
                <w:rFonts w:asciiTheme="minorEastAsia" w:eastAsiaTheme="minorEastAsia" w:hAnsiTheme="minorEastAsia"/>
              </w:rPr>
            </w:pPr>
            <w:r w:rsidRPr="00AB4273">
              <w:rPr>
                <w:rFonts w:asciiTheme="minorEastAsia" w:eastAsiaTheme="minorEastAsia" w:hAnsiTheme="minorEastAsia"/>
              </w:rPr>
              <w:t>6.</w:t>
            </w:r>
            <w:r w:rsidR="009228BE" w:rsidRPr="00AB4273">
              <w:rPr>
                <w:rFonts w:asciiTheme="minorEastAsia" w:eastAsiaTheme="minorEastAsia" w:hAnsiTheme="minorEastAsia" w:hint="eastAsia"/>
              </w:rPr>
              <w:t>国家协调员/国家联络</w:t>
            </w:r>
            <w:r w:rsidR="00AB4273">
              <w:rPr>
                <w:rFonts w:asciiTheme="minorEastAsia" w:eastAsiaTheme="minorEastAsia" w:hAnsiTheme="minorEastAsia" w:hint="eastAsia"/>
              </w:rPr>
              <w:t>点</w:t>
            </w:r>
          </w:p>
        </w:tc>
        <w:tc>
          <w:tcPr>
            <w:tcW w:w="6767" w:type="dxa"/>
            <w:shd w:val="clear" w:color="auto" w:fill="auto"/>
            <w:tcMar>
              <w:left w:w="29" w:type="dxa"/>
              <w:right w:w="29" w:type="dxa"/>
            </w:tcMar>
          </w:tcPr>
          <w:p w14:paraId="1174787A" w14:textId="0BC4E946" w:rsidR="009228BE" w:rsidRPr="00AB4273" w:rsidRDefault="00156631" w:rsidP="00156631">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申请国应提出一名人选，说明其职位和所在组织，在项目期间作为国家协调员，并担任该国的机构代表</w:t>
            </w:r>
            <w:r w:rsidR="009228BE" w:rsidRPr="00AB4273">
              <w:rPr>
                <w:rFonts w:asciiTheme="minorEastAsia" w:eastAsiaTheme="minorEastAsia" w:hAnsiTheme="minorEastAsia" w:hint="eastAsia"/>
              </w:rPr>
              <w:t>。</w:t>
            </w:r>
          </w:p>
        </w:tc>
      </w:tr>
      <w:tr w:rsidR="009228BE" w:rsidRPr="00AB4273" w14:paraId="5CE096F4" w14:textId="77777777" w:rsidTr="00DE4C69">
        <w:trPr>
          <w:trHeight w:val="433"/>
        </w:trPr>
        <w:tc>
          <w:tcPr>
            <w:tcW w:w="2729" w:type="dxa"/>
            <w:shd w:val="clear" w:color="auto" w:fill="auto"/>
            <w:tcMar>
              <w:left w:w="29" w:type="dxa"/>
              <w:right w:w="29" w:type="dxa"/>
            </w:tcMar>
          </w:tcPr>
          <w:p w14:paraId="4AD7E6D4" w14:textId="3250817A" w:rsidR="009228BE" w:rsidRPr="00AB4273" w:rsidRDefault="009228BE"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7.评论意见</w:t>
            </w:r>
          </w:p>
        </w:tc>
        <w:tc>
          <w:tcPr>
            <w:tcW w:w="6767" w:type="dxa"/>
            <w:shd w:val="clear" w:color="auto" w:fill="auto"/>
            <w:tcMar>
              <w:left w:w="29" w:type="dxa"/>
              <w:right w:w="29" w:type="dxa"/>
            </w:tcMar>
          </w:tcPr>
          <w:p w14:paraId="57BF31A6" w14:textId="0D8F042F" w:rsidR="009228BE" w:rsidRPr="00AB4273" w:rsidRDefault="00B22F4C" w:rsidP="00DE4C69">
            <w:pPr>
              <w:pStyle w:val="TableParagraph"/>
              <w:tabs>
                <w:tab w:val="left" w:pos="470"/>
              </w:tabs>
              <w:spacing w:before="150" w:after="240"/>
              <w:ind w:left="110"/>
              <w:rPr>
                <w:rFonts w:asciiTheme="minorEastAsia" w:eastAsiaTheme="minorEastAsia" w:hAnsiTheme="minorEastAsia"/>
              </w:rPr>
            </w:pPr>
            <w:r w:rsidRPr="00AB4273">
              <w:rPr>
                <w:rFonts w:asciiTheme="minorEastAsia" w:eastAsiaTheme="minorEastAsia" w:hAnsiTheme="minorEastAsia" w:hint="eastAsia"/>
              </w:rPr>
              <w:t>申请国想要提供的任何其他信息。</w:t>
            </w:r>
          </w:p>
        </w:tc>
      </w:tr>
    </w:tbl>
    <w:p w14:paraId="24B81FE7" w14:textId="5FF40222" w:rsidR="00AD7BAD" w:rsidRPr="00AB4273" w:rsidRDefault="00AD7BAD" w:rsidP="00AB4273">
      <w:pPr>
        <w:pStyle w:val="Endofdocument"/>
        <w:overflowPunct w:val="0"/>
        <w:spacing w:before="720" w:afterLines="50" w:after="120" w:line="340" w:lineRule="atLeast"/>
        <w:rPr>
          <w:rFonts w:ascii="KaiTi" w:eastAsia="KaiTi" w:hAnsi="KaiTi"/>
          <w:sz w:val="21"/>
          <w:szCs w:val="21"/>
        </w:rPr>
      </w:pPr>
      <w:r w:rsidRPr="00AB4273">
        <w:rPr>
          <w:rFonts w:ascii="KaiTi" w:eastAsia="KaiTi" w:hAnsi="KaiTi" w:hint="eastAsia"/>
          <w:sz w:val="21"/>
          <w:szCs w:val="21"/>
        </w:rPr>
        <w:t>[</w:t>
      </w:r>
      <w:proofErr w:type="spellStart"/>
      <w:r w:rsidRPr="00AB4273">
        <w:rPr>
          <w:rFonts w:ascii="KaiTi" w:eastAsia="KaiTi" w:hAnsi="KaiTi" w:hint="eastAsia"/>
          <w:sz w:val="21"/>
          <w:szCs w:val="21"/>
        </w:rPr>
        <w:t>附件和文件完</w:t>
      </w:r>
      <w:proofErr w:type="spellEnd"/>
      <w:r w:rsidRPr="00AB4273">
        <w:rPr>
          <w:rFonts w:ascii="KaiTi" w:eastAsia="KaiTi" w:hAnsi="KaiTi" w:hint="eastAsia"/>
          <w:sz w:val="21"/>
          <w:szCs w:val="21"/>
        </w:rPr>
        <w:t>]</w:t>
      </w:r>
    </w:p>
    <w:sectPr w:rsidR="00AD7BAD" w:rsidRPr="00AB4273" w:rsidSect="00F4690D">
      <w:headerReference w:type="first" r:id="rId20"/>
      <w:pgSz w:w="11907" w:h="16840" w:code="9"/>
      <w:pgMar w:top="1411" w:right="1411" w:bottom="1411" w:left="1411"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A46A" w14:textId="77777777" w:rsidR="009A4614" w:rsidRDefault="009A4614" w:rsidP="008934BE">
      <w:r>
        <w:separator/>
      </w:r>
    </w:p>
  </w:endnote>
  <w:endnote w:type="continuationSeparator" w:id="0">
    <w:p w14:paraId="79E1F59E" w14:textId="77777777" w:rsidR="009A4614" w:rsidRDefault="009A4614"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 Titling"/>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18C9" w14:textId="77777777" w:rsidR="00792321" w:rsidRDefault="00792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3B34" w14:textId="77777777" w:rsidR="00792321" w:rsidRDefault="00792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ABB1" w14:textId="77777777" w:rsidR="00792321" w:rsidRDefault="0079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060D" w14:textId="77777777" w:rsidR="009A4614" w:rsidRDefault="009A4614" w:rsidP="008934BE">
      <w:r>
        <w:separator/>
      </w:r>
    </w:p>
  </w:footnote>
  <w:footnote w:type="continuationSeparator" w:id="0">
    <w:p w14:paraId="51A4740C" w14:textId="77777777" w:rsidR="009A4614" w:rsidRDefault="009A4614" w:rsidP="008934BE">
      <w:r>
        <w:continuationSeparator/>
      </w:r>
    </w:p>
  </w:footnote>
  <w:footnote w:id="1">
    <w:p w14:paraId="2B88772F" w14:textId="5DF26431" w:rsidR="009A4614" w:rsidRPr="00F13FEF" w:rsidRDefault="009A4614" w:rsidP="00051DAB">
      <w:pPr>
        <w:pStyle w:val="FootnoteText"/>
        <w:rPr>
          <w:rFonts w:asciiTheme="minorEastAsia" w:eastAsiaTheme="minorEastAsia" w:hAnsiTheme="minorEastAsia"/>
        </w:rPr>
      </w:pPr>
      <w:r w:rsidRPr="00F13FEF">
        <w:rPr>
          <w:rStyle w:val="FootnoteReference"/>
          <w:rFonts w:asciiTheme="minorEastAsia" w:eastAsiaTheme="minorEastAsia" w:hAnsiTheme="minorEastAsia"/>
        </w:rPr>
        <w:footnoteRef/>
      </w:r>
      <w:r w:rsidR="00F13FEF">
        <w:rPr>
          <w:rFonts w:asciiTheme="minorEastAsia" w:eastAsiaTheme="minorEastAsia" w:hAnsiTheme="minorEastAsia" w:hint="eastAsia"/>
        </w:rPr>
        <w:t xml:space="preserve"> </w:t>
      </w:r>
      <w:r w:rsidRPr="00F13FEF">
        <w:rPr>
          <w:rFonts w:asciiTheme="minorEastAsia" w:eastAsiaTheme="minorEastAsia" w:hAnsiTheme="minorEastAsia" w:hint="eastAsia"/>
        </w:rPr>
        <w:t>项目实施须在实施前的活动完成后开始，即(i)该项目的所有受益国都已选定；(ii)每个国家的联络点都已指定；(iii)项目实施小组已成立。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4ED4" w14:textId="77777777" w:rsidR="00792321" w:rsidRPr="00792321" w:rsidRDefault="00792321" w:rsidP="00792321">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792321">
      <w:rPr>
        <w:rFonts w:asciiTheme="minorEastAsia" w:eastAsiaTheme="minorEastAsia" w:hAnsiTheme="minorEastAsia" w:hint="eastAsia"/>
        <w:color w:val="000000"/>
      </w:rPr>
      <w:t>CDIP/31/5</w:t>
    </w:r>
  </w:p>
  <w:p w14:paraId="11FF1BF4" w14:textId="6EFC3918" w:rsidR="00792321" w:rsidRPr="00792321" w:rsidRDefault="00792321" w:rsidP="00792321">
    <w:pPr>
      <w:jc w:val="right"/>
      <w:rPr>
        <w:rFonts w:asciiTheme="minorEastAsia" w:eastAsiaTheme="minorEastAsia" w:hAnsiTheme="minorEastAsia"/>
      </w:rPr>
    </w:pPr>
    <w:r w:rsidRPr="00792321">
      <w:rPr>
        <w:rFonts w:asciiTheme="minorEastAsia" w:eastAsiaTheme="minorEastAsia" w:hAnsiTheme="minorEastAsia" w:hint="eastAsia"/>
      </w:rPr>
      <w:t>附件一第</w:t>
    </w:r>
    <w:sdt>
      <w:sdtPr>
        <w:rPr>
          <w:rFonts w:asciiTheme="minorEastAsia" w:eastAsiaTheme="minorEastAsia" w:hAnsiTheme="minorEastAsia"/>
        </w:rPr>
        <w:id w:val="1185865205"/>
        <w:docPartObj>
          <w:docPartGallery w:val="Page Numbers (Top of Page)"/>
          <w:docPartUnique/>
        </w:docPartObj>
      </w:sdtPr>
      <w:sdtEndPr>
        <w:rPr>
          <w:noProof/>
        </w:rPr>
      </w:sdtEndPr>
      <w:sdtContent>
        <w:r w:rsidRPr="00792321">
          <w:rPr>
            <w:rFonts w:asciiTheme="minorEastAsia" w:eastAsiaTheme="minorEastAsia" w:hAnsiTheme="minorEastAsia"/>
          </w:rPr>
          <w:fldChar w:fldCharType="begin"/>
        </w:r>
        <w:r w:rsidRPr="00792321">
          <w:rPr>
            <w:rFonts w:asciiTheme="minorEastAsia" w:eastAsiaTheme="minorEastAsia" w:hAnsiTheme="minorEastAsia"/>
          </w:rPr>
          <w:instrText xml:space="preserve"> PAGE   \* MERGEFORMAT </w:instrText>
        </w:r>
        <w:r w:rsidRPr="00792321">
          <w:rPr>
            <w:rFonts w:asciiTheme="minorEastAsia" w:eastAsiaTheme="minorEastAsia" w:hAnsiTheme="minorEastAsia"/>
          </w:rPr>
          <w:fldChar w:fldCharType="separate"/>
        </w:r>
        <w:r w:rsidRPr="00792321">
          <w:rPr>
            <w:rFonts w:asciiTheme="minorEastAsia" w:eastAsiaTheme="minorEastAsia" w:hAnsiTheme="minorEastAsia"/>
            <w:noProof/>
          </w:rPr>
          <w:t>2</w:t>
        </w:r>
        <w:r w:rsidRPr="00792321">
          <w:rPr>
            <w:rFonts w:asciiTheme="minorEastAsia" w:eastAsiaTheme="minorEastAsia" w:hAnsiTheme="minorEastAsia"/>
            <w:noProof/>
          </w:rPr>
          <w:fldChar w:fldCharType="end"/>
        </w:r>
        <w:r w:rsidRPr="00792321">
          <w:rPr>
            <w:rFonts w:asciiTheme="minorEastAsia" w:eastAsiaTheme="minorEastAsia" w:hAnsiTheme="minorEastAsia" w:hint="eastAsia"/>
            <w:noProof/>
          </w:rPr>
          <w:t>页</w:t>
        </w:r>
      </w:sdtContent>
    </w:sdt>
  </w:p>
  <w:p w14:paraId="789070D7" w14:textId="5F897AAF" w:rsidR="009A4614" w:rsidRDefault="009A4614" w:rsidP="00516E89">
    <w:pPr>
      <w:pStyle w:val="Header"/>
      <w:jc w:val="right"/>
      <w:rPr>
        <w:rFonts w:asciiTheme="minorEastAsia" w:eastAsiaTheme="minorEastAsia" w:hAnsiTheme="minorEastAsia"/>
        <w:color w:val="000000" w:themeColor="text1"/>
      </w:rPr>
    </w:pPr>
  </w:p>
  <w:p w14:paraId="38348184" w14:textId="77777777" w:rsidR="00792321" w:rsidRPr="00CF4AB8" w:rsidRDefault="00792321" w:rsidP="00516E89">
    <w:pPr>
      <w:pStyle w:val="Header"/>
      <w:jc w:val="right"/>
      <w:rPr>
        <w:rFonts w:asciiTheme="minorEastAsia" w:eastAsiaTheme="minorEastAsia" w:hAnsiTheme="minorEastAsia"/>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4594" w14:textId="77777777" w:rsidR="00792321" w:rsidRPr="00CF4AB8" w:rsidRDefault="00792321" w:rsidP="00792321">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CF4AB8">
      <w:rPr>
        <w:rFonts w:asciiTheme="minorEastAsia" w:eastAsiaTheme="minorEastAsia" w:hAnsiTheme="minorEastAsia" w:hint="eastAsia"/>
        <w:color w:val="000000"/>
      </w:rPr>
      <w:t>CDIP/31/5</w:t>
    </w:r>
  </w:p>
  <w:p w14:paraId="4A32F284" w14:textId="4C543141" w:rsidR="00792321" w:rsidRDefault="00792321" w:rsidP="00792321">
    <w:pPr>
      <w:pStyle w:val="Header"/>
      <w:jc w:val="right"/>
    </w:pPr>
    <w:r w:rsidRPr="00CF4AB8">
      <w:rPr>
        <w:rFonts w:asciiTheme="minorEastAsia" w:eastAsiaTheme="minorEastAsia" w:hAnsiTheme="minorEastAsia" w:hint="eastAsia"/>
      </w:rPr>
      <w:t>附件一第</w:t>
    </w:r>
    <w:sdt>
      <w:sdtPr>
        <w:id w:val="4028784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B02BE1B" w14:textId="77777777" w:rsidR="00CF4AB8" w:rsidRPr="00CF4AB8" w:rsidRDefault="00CF4AB8" w:rsidP="00516E89">
    <w:pPr>
      <w:pStyle w:val="Header"/>
      <w:jc w:val="right"/>
      <w:rPr>
        <w:rFonts w:asciiTheme="minorEastAsia" w:eastAsiaTheme="minorEastAsia" w:hAnsiTheme="minorEastAsia"/>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2F8C" w14:textId="092C2D84" w:rsidR="00792321" w:rsidRDefault="00792321" w:rsidP="007923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74A6" w14:textId="77777777" w:rsidR="00792321" w:rsidRPr="00963075" w:rsidRDefault="00792321" w:rsidP="00792321">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963075">
      <w:rPr>
        <w:rFonts w:asciiTheme="minorEastAsia" w:eastAsiaTheme="minorEastAsia" w:hAnsiTheme="minorEastAsia" w:hint="eastAsia"/>
        <w:color w:val="000000"/>
      </w:rPr>
      <w:t>CDIP/31/5</w:t>
    </w:r>
  </w:p>
  <w:p w14:paraId="05F3F41A" w14:textId="1C266337" w:rsidR="00792321" w:rsidRPr="00963075" w:rsidRDefault="00792321" w:rsidP="00792321">
    <w:pPr>
      <w:pStyle w:val="Header"/>
      <w:jc w:val="right"/>
      <w:rPr>
        <w:rFonts w:asciiTheme="minorEastAsia" w:eastAsiaTheme="minorEastAsia" w:hAnsiTheme="minorEastAsia"/>
      </w:rPr>
    </w:pPr>
    <w:r w:rsidRPr="00963075">
      <w:rPr>
        <w:rFonts w:asciiTheme="minorEastAsia" w:eastAsiaTheme="minorEastAsia" w:hAnsiTheme="minorEastAsia" w:hint="eastAsia"/>
      </w:rPr>
      <w:t>附件一第</w:t>
    </w:r>
    <w:sdt>
      <w:sdtPr>
        <w:rPr>
          <w:rFonts w:asciiTheme="minorEastAsia" w:eastAsiaTheme="minorEastAsia" w:hAnsiTheme="minorEastAsia"/>
        </w:rPr>
        <w:id w:val="-1401666242"/>
        <w:docPartObj>
          <w:docPartGallery w:val="Page Numbers (Top of Page)"/>
          <w:docPartUnique/>
        </w:docPartObj>
      </w:sdtPr>
      <w:sdtEndPr>
        <w:rPr>
          <w:noProof/>
        </w:rPr>
      </w:sdtEndPr>
      <w:sdtContent>
        <w:r w:rsidRPr="00963075">
          <w:rPr>
            <w:rFonts w:asciiTheme="minorEastAsia" w:eastAsiaTheme="minorEastAsia" w:hAnsiTheme="minorEastAsia"/>
          </w:rPr>
          <w:fldChar w:fldCharType="begin"/>
        </w:r>
        <w:r w:rsidRPr="00963075">
          <w:rPr>
            <w:rFonts w:asciiTheme="minorEastAsia" w:eastAsiaTheme="minorEastAsia" w:hAnsiTheme="minorEastAsia"/>
          </w:rPr>
          <w:instrText xml:space="preserve"> PAGE   \* MERGEFORMAT </w:instrText>
        </w:r>
        <w:r w:rsidRPr="00963075">
          <w:rPr>
            <w:rFonts w:asciiTheme="minorEastAsia" w:eastAsiaTheme="minorEastAsia" w:hAnsiTheme="minorEastAsia"/>
          </w:rPr>
          <w:fldChar w:fldCharType="separate"/>
        </w:r>
        <w:r w:rsidRPr="00963075">
          <w:rPr>
            <w:rFonts w:asciiTheme="minorEastAsia" w:eastAsiaTheme="minorEastAsia" w:hAnsiTheme="minorEastAsia"/>
            <w:noProof/>
          </w:rPr>
          <w:t>2</w:t>
        </w:r>
        <w:r w:rsidRPr="00963075">
          <w:rPr>
            <w:rFonts w:asciiTheme="minorEastAsia" w:eastAsiaTheme="minorEastAsia" w:hAnsiTheme="minorEastAsia"/>
            <w:noProof/>
          </w:rPr>
          <w:fldChar w:fldCharType="end"/>
        </w:r>
        <w:r w:rsidR="00963075" w:rsidRPr="00963075">
          <w:rPr>
            <w:rFonts w:asciiTheme="minorEastAsia" w:eastAsiaTheme="minorEastAsia" w:hAnsiTheme="minorEastAsia" w:hint="eastAsia"/>
            <w:noProof/>
          </w:rPr>
          <w:t>页</w:t>
        </w:r>
      </w:sdtContent>
    </w:sdt>
  </w:p>
  <w:p w14:paraId="7AE83D38" w14:textId="2138978D" w:rsidR="00792321" w:rsidRDefault="00792321" w:rsidP="00516E89">
    <w:pPr>
      <w:pStyle w:val="Header"/>
      <w:jc w:val="right"/>
      <w:rPr>
        <w:rFonts w:asciiTheme="minorEastAsia" w:eastAsiaTheme="minorEastAsia" w:hAnsiTheme="minorEastAsia"/>
        <w:color w:val="000000" w:themeColor="text1"/>
      </w:rPr>
    </w:pPr>
  </w:p>
  <w:p w14:paraId="131ACAFA" w14:textId="77777777" w:rsidR="00963075" w:rsidRPr="00CF4AB8" w:rsidRDefault="00963075" w:rsidP="00516E89">
    <w:pPr>
      <w:pStyle w:val="Header"/>
      <w:jc w:val="right"/>
      <w:rPr>
        <w:rFonts w:asciiTheme="minorEastAsia" w:eastAsiaTheme="minorEastAsia" w:hAnsiTheme="minorEastAsia"/>
        <w:color w:val="000000" w:themeColor="text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AD31" w14:textId="77777777" w:rsidR="00792321" w:rsidRPr="00CF4AB8" w:rsidRDefault="00792321" w:rsidP="00792321">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CF4AB8">
      <w:rPr>
        <w:rFonts w:asciiTheme="minorEastAsia" w:eastAsiaTheme="minorEastAsia" w:hAnsiTheme="minorEastAsia" w:hint="eastAsia"/>
        <w:color w:val="000000"/>
      </w:rPr>
      <w:t>CDIP/31/5</w:t>
    </w:r>
  </w:p>
  <w:p w14:paraId="727306E4" w14:textId="41DC4DB7" w:rsidR="00792321" w:rsidRDefault="00792321" w:rsidP="00792321">
    <w:pPr>
      <w:pStyle w:val="Header"/>
      <w:jc w:val="right"/>
      <w:rPr>
        <w:rFonts w:asciiTheme="minorEastAsia" w:eastAsiaTheme="minorEastAsia" w:hAnsiTheme="minorEastAsia"/>
      </w:rPr>
    </w:pPr>
    <w:r w:rsidRPr="00CF4AB8">
      <w:rPr>
        <w:rFonts w:asciiTheme="minorEastAsia" w:eastAsiaTheme="minorEastAsia" w:hAnsiTheme="minorEastAsia" w:hint="eastAsia"/>
      </w:rPr>
      <w:t>附件一</w:t>
    </w:r>
  </w:p>
  <w:p w14:paraId="3B9E4D1B" w14:textId="4300E6AA" w:rsidR="00792321" w:rsidRDefault="00792321" w:rsidP="00792321">
    <w:pPr>
      <w:pStyle w:val="Header"/>
      <w:jc w:val="right"/>
      <w:rPr>
        <w:rFonts w:asciiTheme="minorEastAsia" w:eastAsiaTheme="minorEastAsia" w:hAnsiTheme="minorEastAsia"/>
      </w:rPr>
    </w:pPr>
  </w:p>
  <w:p w14:paraId="149DEA24" w14:textId="77777777" w:rsidR="00792321" w:rsidRDefault="00792321" w:rsidP="00792321">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8AA4" w14:textId="77777777" w:rsidR="00963075" w:rsidRPr="00963075" w:rsidRDefault="00963075" w:rsidP="00963075">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963075">
      <w:rPr>
        <w:rFonts w:asciiTheme="minorEastAsia" w:eastAsiaTheme="minorEastAsia" w:hAnsiTheme="minorEastAsia" w:hint="eastAsia"/>
        <w:color w:val="000000"/>
      </w:rPr>
      <w:t>CDIP/31/5</w:t>
    </w:r>
  </w:p>
  <w:p w14:paraId="56DC8536" w14:textId="5C9D83C4" w:rsidR="00963075" w:rsidRPr="00963075" w:rsidRDefault="00963075" w:rsidP="00963075">
    <w:pPr>
      <w:pStyle w:val="Header"/>
      <w:jc w:val="right"/>
      <w:rPr>
        <w:rFonts w:asciiTheme="minorEastAsia" w:eastAsiaTheme="minorEastAsia" w:hAnsiTheme="minorEastAsia"/>
      </w:rPr>
    </w:pPr>
    <w:r w:rsidRPr="00963075">
      <w:rPr>
        <w:rFonts w:asciiTheme="minorEastAsia" w:eastAsiaTheme="minorEastAsia" w:hAnsiTheme="minorEastAsia" w:hint="eastAsia"/>
      </w:rPr>
      <w:t>附件一第</w:t>
    </w:r>
    <w:sdt>
      <w:sdtPr>
        <w:rPr>
          <w:rFonts w:asciiTheme="minorEastAsia" w:eastAsiaTheme="minorEastAsia" w:hAnsiTheme="minorEastAsia"/>
        </w:rPr>
        <w:id w:val="-922261506"/>
        <w:docPartObj>
          <w:docPartGallery w:val="Page Numbers (Top of Page)"/>
          <w:docPartUnique/>
        </w:docPartObj>
      </w:sdtPr>
      <w:sdtEndPr>
        <w:rPr>
          <w:noProof/>
        </w:rPr>
      </w:sdtEndPr>
      <w:sdtContent>
        <w:r w:rsidRPr="00963075">
          <w:rPr>
            <w:rFonts w:asciiTheme="minorEastAsia" w:eastAsiaTheme="minorEastAsia" w:hAnsiTheme="minorEastAsia"/>
          </w:rPr>
          <w:fldChar w:fldCharType="begin"/>
        </w:r>
        <w:r w:rsidRPr="00963075">
          <w:rPr>
            <w:rFonts w:asciiTheme="minorEastAsia" w:eastAsiaTheme="minorEastAsia" w:hAnsiTheme="minorEastAsia"/>
          </w:rPr>
          <w:instrText xml:space="preserve"> PAGE   \* MERGEFORMAT </w:instrText>
        </w:r>
        <w:r w:rsidRPr="00963075">
          <w:rPr>
            <w:rFonts w:asciiTheme="minorEastAsia" w:eastAsiaTheme="minorEastAsia" w:hAnsiTheme="minorEastAsia"/>
          </w:rPr>
          <w:fldChar w:fldCharType="separate"/>
        </w:r>
        <w:r w:rsidRPr="00963075">
          <w:rPr>
            <w:rFonts w:asciiTheme="minorEastAsia" w:eastAsiaTheme="minorEastAsia" w:hAnsiTheme="minorEastAsia"/>
            <w:noProof/>
          </w:rPr>
          <w:t>2</w:t>
        </w:r>
        <w:r w:rsidRPr="00963075">
          <w:rPr>
            <w:rFonts w:asciiTheme="minorEastAsia" w:eastAsiaTheme="minorEastAsia" w:hAnsiTheme="minorEastAsia"/>
            <w:noProof/>
          </w:rPr>
          <w:fldChar w:fldCharType="end"/>
        </w:r>
        <w:r w:rsidRPr="00963075">
          <w:rPr>
            <w:rFonts w:asciiTheme="minorEastAsia" w:eastAsiaTheme="minorEastAsia" w:hAnsiTheme="minorEastAsia" w:hint="eastAsia"/>
            <w:noProof/>
          </w:rPr>
          <w:t>页</w:t>
        </w:r>
      </w:sdtContent>
    </w:sdt>
  </w:p>
  <w:p w14:paraId="65B09F25" w14:textId="093F43BE" w:rsidR="009A4614" w:rsidRDefault="009A4614" w:rsidP="0095693C">
    <w:pPr>
      <w:pStyle w:val="Header"/>
      <w:rPr>
        <w:rFonts w:asciiTheme="minorEastAsia" w:eastAsiaTheme="minorEastAsia" w:hAnsiTheme="minorEastAsia"/>
      </w:rPr>
    </w:pPr>
  </w:p>
  <w:p w14:paraId="5B169854" w14:textId="77777777" w:rsidR="00963075" w:rsidRPr="00963075" w:rsidRDefault="00963075" w:rsidP="0095693C">
    <w:pPr>
      <w:pStyle w:val="Header"/>
      <w:rPr>
        <w:rFonts w:asciiTheme="minorEastAsia" w:eastAsiaTheme="minorEastAsia" w:hAnsiTheme="minorEastAsi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5B58" w14:textId="17D1064D" w:rsidR="009A4614" w:rsidRPr="007147A9" w:rsidRDefault="009A4614" w:rsidP="0095693C">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7147A9">
      <w:rPr>
        <w:rFonts w:asciiTheme="minorEastAsia" w:eastAsiaTheme="minorEastAsia" w:hAnsiTheme="minorEastAsia" w:hint="eastAsia"/>
        <w:color w:val="000000"/>
      </w:rPr>
      <w:t>CDIP/31/5</w:t>
    </w:r>
  </w:p>
  <w:p w14:paraId="636B2458" w14:textId="77777777" w:rsidR="009A4614" w:rsidRPr="007147A9" w:rsidRDefault="009A4614" w:rsidP="0095693C">
    <w:pPr>
      <w:pBdr>
        <w:top w:val="nil"/>
        <w:left w:val="nil"/>
        <w:bottom w:val="nil"/>
        <w:right w:val="nil"/>
        <w:between w:val="nil"/>
      </w:pBdr>
      <w:tabs>
        <w:tab w:val="center" w:pos="4680"/>
        <w:tab w:val="right" w:pos="9360"/>
      </w:tabs>
      <w:jc w:val="right"/>
      <w:rPr>
        <w:rFonts w:asciiTheme="minorEastAsia" w:eastAsiaTheme="minorEastAsia" w:hAnsiTheme="minorEastAsia"/>
        <w:color w:val="000000"/>
      </w:rPr>
    </w:pPr>
    <w:r w:rsidRPr="007147A9">
      <w:rPr>
        <w:rFonts w:asciiTheme="minorEastAsia" w:eastAsiaTheme="minorEastAsia" w:hAnsiTheme="minorEastAsia" w:hint="eastAsia"/>
        <w:color w:val="000000"/>
      </w:rPr>
      <w:t>附件二</w:t>
    </w:r>
  </w:p>
  <w:p w14:paraId="1EECC58A" w14:textId="2BB8E579" w:rsidR="009A4614" w:rsidRDefault="009A4614" w:rsidP="0095693C">
    <w:pPr>
      <w:pStyle w:val="Header"/>
      <w:rPr>
        <w:rFonts w:asciiTheme="minorEastAsia" w:eastAsiaTheme="minorEastAsia" w:hAnsiTheme="minorEastAsia"/>
      </w:rPr>
    </w:pPr>
  </w:p>
  <w:p w14:paraId="6F480AC7" w14:textId="77777777" w:rsidR="00963075" w:rsidRPr="007147A9" w:rsidRDefault="00963075" w:rsidP="0095693C">
    <w:pPr>
      <w:pStyle w:val="Head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E214CA"/>
    <w:multiLevelType w:val="multilevel"/>
    <w:tmpl w:val="5DE20DD0"/>
    <w:lvl w:ilvl="0">
      <w:start w:val="2"/>
      <w:numFmt w:val="decimal"/>
      <w:lvlText w:val="%1."/>
      <w:lvlJc w:val="left"/>
      <w:pPr>
        <w:ind w:left="720" w:hanging="360"/>
      </w:pPr>
    </w:lvl>
    <w:lvl w:ilvl="1">
      <w:start w:val="1"/>
      <w:numFmt w:val="decimal"/>
      <w:lvlText w:val="%1.%2."/>
      <w:lvlJc w:val="left"/>
      <w:pPr>
        <w:ind w:left="1090" w:hanging="730"/>
      </w:pPr>
      <w:rPr>
        <w:color w:val="000000"/>
        <w:u w:val="none"/>
      </w:rPr>
    </w:lvl>
    <w:lvl w:ilvl="2">
      <w:start w:val="1"/>
      <w:numFmt w:val="decimal"/>
      <w:lvlText w:val="%1.%2.%3."/>
      <w:lvlJc w:val="left"/>
      <w:pPr>
        <w:ind w:left="1090" w:hanging="730"/>
      </w:pPr>
      <w:rPr>
        <w:color w:val="000000"/>
        <w:u w:val="none"/>
      </w:rPr>
    </w:lvl>
    <w:lvl w:ilvl="3">
      <w:start w:val="1"/>
      <w:numFmt w:val="decimal"/>
      <w:lvlText w:val="%1.%2.%3.%4."/>
      <w:lvlJc w:val="left"/>
      <w:pPr>
        <w:ind w:left="1440" w:hanging="1080"/>
      </w:pPr>
      <w:rPr>
        <w:color w:val="000000"/>
        <w:u w:val="none"/>
      </w:rPr>
    </w:lvl>
    <w:lvl w:ilvl="4">
      <w:start w:val="1"/>
      <w:numFmt w:val="decimal"/>
      <w:lvlText w:val="%1.%2.%3.%4.%5."/>
      <w:lvlJc w:val="left"/>
      <w:pPr>
        <w:ind w:left="1440" w:hanging="1080"/>
      </w:pPr>
      <w:rPr>
        <w:color w:val="000000"/>
        <w:u w:val="none"/>
      </w:rPr>
    </w:lvl>
    <w:lvl w:ilvl="5">
      <w:start w:val="1"/>
      <w:numFmt w:val="decimal"/>
      <w:lvlText w:val="%1.%2.%3.%4.%5.%6."/>
      <w:lvlJc w:val="left"/>
      <w:pPr>
        <w:ind w:left="1800" w:hanging="1440"/>
      </w:pPr>
      <w:rPr>
        <w:color w:val="000000"/>
        <w:u w:val="none"/>
      </w:rPr>
    </w:lvl>
    <w:lvl w:ilvl="6">
      <w:start w:val="1"/>
      <w:numFmt w:val="decimal"/>
      <w:lvlText w:val="%1.%2.%3.%4.%5.%6.%7."/>
      <w:lvlJc w:val="left"/>
      <w:pPr>
        <w:ind w:left="1800" w:hanging="1440"/>
      </w:pPr>
      <w:rPr>
        <w:color w:val="000000"/>
        <w:u w:val="none"/>
      </w:rPr>
    </w:lvl>
    <w:lvl w:ilvl="7">
      <w:start w:val="1"/>
      <w:numFmt w:val="decimal"/>
      <w:lvlText w:val="%1.%2.%3.%4.%5.%6.%7.%8."/>
      <w:lvlJc w:val="left"/>
      <w:pPr>
        <w:ind w:left="2160" w:hanging="1800"/>
      </w:pPr>
      <w:rPr>
        <w:color w:val="000000"/>
        <w:u w:val="none"/>
      </w:rPr>
    </w:lvl>
    <w:lvl w:ilvl="8">
      <w:start w:val="1"/>
      <w:numFmt w:val="decimal"/>
      <w:lvlText w:val="%1.%2.%3.%4.%5.%6.%7.%8.%9."/>
      <w:lvlJc w:val="left"/>
      <w:pPr>
        <w:ind w:left="2160" w:hanging="1800"/>
      </w:pPr>
      <w:rPr>
        <w:color w:val="000000"/>
        <w:u w:val="none"/>
      </w:rPr>
    </w:lvl>
  </w:abstractNum>
  <w:abstractNum w:abstractNumId="2" w15:restartNumberingAfterBreak="0">
    <w:nsid w:val="0C2520A9"/>
    <w:multiLevelType w:val="hybridMultilevel"/>
    <w:tmpl w:val="708403F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0716D"/>
    <w:multiLevelType w:val="hybridMultilevel"/>
    <w:tmpl w:val="7AE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4C0F"/>
    <w:multiLevelType w:val="hybridMultilevel"/>
    <w:tmpl w:val="55D2E22C"/>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52AAB"/>
    <w:multiLevelType w:val="hybridMultilevel"/>
    <w:tmpl w:val="1E4A42B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8" w15:restartNumberingAfterBreak="0">
    <w:nsid w:val="1A6A7F51"/>
    <w:multiLevelType w:val="multilevel"/>
    <w:tmpl w:val="14C8848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20582"/>
    <w:multiLevelType w:val="hybridMultilevel"/>
    <w:tmpl w:val="13983678"/>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E39BF"/>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A890E04"/>
    <w:multiLevelType w:val="hybridMultilevel"/>
    <w:tmpl w:val="C0CE1A60"/>
    <w:lvl w:ilvl="0" w:tplc="BBF08D8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E2E55"/>
    <w:multiLevelType w:val="hybridMultilevel"/>
    <w:tmpl w:val="32A8B05E"/>
    <w:lvl w:ilvl="0" w:tplc="AE7C7078">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80CA4"/>
    <w:multiLevelType w:val="multilevel"/>
    <w:tmpl w:val="1EDA1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9E5445"/>
    <w:multiLevelType w:val="hybridMultilevel"/>
    <w:tmpl w:val="D9621C06"/>
    <w:lvl w:ilvl="0" w:tplc="C038B6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53F64"/>
    <w:multiLevelType w:val="hybridMultilevel"/>
    <w:tmpl w:val="C8FABDBE"/>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C0428"/>
    <w:multiLevelType w:val="multilevel"/>
    <w:tmpl w:val="505C49E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660103"/>
    <w:multiLevelType w:val="multilevel"/>
    <w:tmpl w:val="1652C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522476"/>
    <w:multiLevelType w:val="hybridMultilevel"/>
    <w:tmpl w:val="C868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2D3789"/>
    <w:multiLevelType w:val="hybridMultilevel"/>
    <w:tmpl w:val="7F0C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12281"/>
    <w:multiLevelType w:val="multilevel"/>
    <w:tmpl w:val="5B8EDD16"/>
    <w:lvl w:ilvl="0">
      <w:start w:val="1"/>
      <w:numFmt w:val="decimal"/>
      <w:lvlText w:val="%1."/>
      <w:lvlJc w:val="left"/>
      <w:pPr>
        <w:ind w:left="360" w:hanging="360"/>
      </w:pPr>
      <w:rPr>
        <w:rFonts w:asciiTheme="minorEastAsia" w:eastAsiaTheme="minorEastAsia" w:hAnsiTheme="minorEastAsia"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7"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77886789"/>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33" w15:restartNumberingAfterBreak="0">
    <w:nsid w:val="7E0429F2"/>
    <w:multiLevelType w:val="multilevel"/>
    <w:tmpl w:val="CB6451DE"/>
    <w:lvl w:ilvl="0">
      <w:start w:val="1"/>
      <w:numFmt w:val="decimal"/>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9031317">
    <w:abstractNumId w:val="6"/>
  </w:num>
  <w:num w:numId="2" w16cid:durableId="326717376">
    <w:abstractNumId w:val="21"/>
  </w:num>
  <w:num w:numId="3" w16cid:durableId="686908612">
    <w:abstractNumId w:val="31"/>
  </w:num>
  <w:num w:numId="4" w16cid:durableId="2002191907">
    <w:abstractNumId w:val="28"/>
  </w:num>
  <w:num w:numId="5" w16cid:durableId="1448158311">
    <w:abstractNumId w:val="0"/>
  </w:num>
  <w:num w:numId="6" w16cid:durableId="1541089723">
    <w:abstractNumId w:val="23"/>
  </w:num>
  <w:num w:numId="7" w16cid:durableId="868302364">
    <w:abstractNumId w:val="26"/>
  </w:num>
  <w:num w:numId="8" w16cid:durableId="616639069">
    <w:abstractNumId w:val="27"/>
  </w:num>
  <w:num w:numId="9" w16cid:durableId="95566714">
    <w:abstractNumId w:val="30"/>
  </w:num>
  <w:num w:numId="10" w16cid:durableId="1303383262">
    <w:abstractNumId w:val="7"/>
  </w:num>
  <w:num w:numId="11" w16cid:durableId="1045371691">
    <w:abstractNumId w:val="8"/>
  </w:num>
  <w:num w:numId="12" w16cid:durableId="1709523950">
    <w:abstractNumId w:val="1"/>
  </w:num>
  <w:num w:numId="13" w16cid:durableId="1814519212">
    <w:abstractNumId w:val="15"/>
  </w:num>
  <w:num w:numId="14" w16cid:durableId="158808442">
    <w:abstractNumId w:val="29"/>
  </w:num>
  <w:num w:numId="15" w16cid:durableId="166478129">
    <w:abstractNumId w:val="33"/>
  </w:num>
  <w:num w:numId="16" w16cid:durableId="1092580749">
    <w:abstractNumId w:val="20"/>
  </w:num>
  <w:num w:numId="17" w16cid:durableId="2022391924">
    <w:abstractNumId w:val="18"/>
  </w:num>
  <w:num w:numId="18" w16cid:durableId="897009939">
    <w:abstractNumId w:val="5"/>
  </w:num>
  <w:num w:numId="19" w16cid:durableId="1955164285">
    <w:abstractNumId w:val="20"/>
  </w:num>
  <w:num w:numId="20" w16cid:durableId="126361224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694235952">
    <w:abstractNumId w:val="3"/>
  </w:num>
  <w:num w:numId="22" w16cid:durableId="1437603832">
    <w:abstractNumId w:val="4"/>
  </w:num>
  <w:num w:numId="23" w16cid:durableId="971180828">
    <w:abstractNumId w:val="24"/>
  </w:num>
  <w:num w:numId="24" w16cid:durableId="526023593">
    <w:abstractNumId w:val="2"/>
  </w:num>
  <w:num w:numId="25" w16cid:durableId="904489723">
    <w:abstractNumId w:val="32"/>
  </w:num>
  <w:num w:numId="26" w16cid:durableId="1119256260">
    <w:abstractNumId w:val="25"/>
  </w:num>
  <w:num w:numId="27" w16cid:durableId="2061786386">
    <w:abstractNumId w:val="19"/>
  </w:num>
  <w:num w:numId="28" w16cid:durableId="1623345968">
    <w:abstractNumId w:val="16"/>
  </w:num>
  <w:num w:numId="29" w16cid:durableId="1699089276">
    <w:abstractNumId w:val="10"/>
  </w:num>
  <w:num w:numId="30" w16cid:durableId="1355960073">
    <w:abstractNumId w:val="11"/>
  </w:num>
  <w:num w:numId="31" w16cid:durableId="1648168173">
    <w:abstractNumId w:val="22"/>
  </w:num>
  <w:num w:numId="32" w16cid:durableId="209419595">
    <w:abstractNumId w:val="17"/>
  </w:num>
  <w:num w:numId="33" w16cid:durableId="1058019115">
    <w:abstractNumId w:val="9"/>
  </w:num>
  <w:num w:numId="34" w16cid:durableId="817065135">
    <w:abstractNumId w:val="13"/>
  </w:num>
  <w:num w:numId="35" w16cid:durableId="1552577197">
    <w:abstractNumId w:val="14"/>
  </w:num>
  <w:num w:numId="36" w16cid:durableId="5298054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BE"/>
    <w:rsid w:val="00023D76"/>
    <w:rsid w:val="0004724C"/>
    <w:rsid w:val="00051DAB"/>
    <w:rsid w:val="00054066"/>
    <w:rsid w:val="00061C17"/>
    <w:rsid w:val="00071418"/>
    <w:rsid w:val="00085CB7"/>
    <w:rsid w:val="00090B79"/>
    <w:rsid w:val="00093B83"/>
    <w:rsid w:val="000A3B84"/>
    <w:rsid w:val="000C3B3A"/>
    <w:rsid w:val="000F5950"/>
    <w:rsid w:val="000F5E56"/>
    <w:rsid w:val="000F6941"/>
    <w:rsid w:val="0010570D"/>
    <w:rsid w:val="00106882"/>
    <w:rsid w:val="0011642B"/>
    <w:rsid w:val="00123317"/>
    <w:rsid w:val="00136C71"/>
    <w:rsid w:val="001468D3"/>
    <w:rsid w:val="00156631"/>
    <w:rsid w:val="00164D73"/>
    <w:rsid w:val="00166DCF"/>
    <w:rsid w:val="00167DA8"/>
    <w:rsid w:val="00173101"/>
    <w:rsid w:val="00181F16"/>
    <w:rsid w:val="0018516E"/>
    <w:rsid w:val="0018786F"/>
    <w:rsid w:val="001A69DF"/>
    <w:rsid w:val="001A6D41"/>
    <w:rsid w:val="001A7BAF"/>
    <w:rsid w:val="001C4EDC"/>
    <w:rsid w:val="001C6B11"/>
    <w:rsid w:val="001D46F3"/>
    <w:rsid w:val="001E1896"/>
    <w:rsid w:val="001E422B"/>
    <w:rsid w:val="001F2F78"/>
    <w:rsid w:val="001F5C08"/>
    <w:rsid w:val="00206D85"/>
    <w:rsid w:val="00221021"/>
    <w:rsid w:val="002261F2"/>
    <w:rsid w:val="0023480B"/>
    <w:rsid w:val="002403F4"/>
    <w:rsid w:val="002450FE"/>
    <w:rsid w:val="00263C81"/>
    <w:rsid w:val="00267F83"/>
    <w:rsid w:val="00271E2C"/>
    <w:rsid w:val="00272770"/>
    <w:rsid w:val="002B0699"/>
    <w:rsid w:val="002B30AD"/>
    <w:rsid w:val="002C5AC8"/>
    <w:rsid w:val="002D583E"/>
    <w:rsid w:val="002D745B"/>
    <w:rsid w:val="002E4244"/>
    <w:rsid w:val="002F1719"/>
    <w:rsid w:val="002F51F9"/>
    <w:rsid w:val="00301C4B"/>
    <w:rsid w:val="00331647"/>
    <w:rsid w:val="00341B9F"/>
    <w:rsid w:val="00355A43"/>
    <w:rsid w:val="00376D72"/>
    <w:rsid w:val="0039200D"/>
    <w:rsid w:val="003A4E1C"/>
    <w:rsid w:val="003B520C"/>
    <w:rsid w:val="003B5422"/>
    <w:rsid w:val="003C284B"/>
    <w:rsid w:val="003C4EC7"/>
    <w:rsid w:val="003D5E3F"/>
    <w:rsid w:val="003E1722"/>
    <w:rsid w:val="003E6531"/>
    <w:rsid w:val="00413808"/>
    <w:rsid w:val="004204B4"/>
    <w:rsid w:val="00423EBB"/>
    <w:rsid w:val="00425D92"/>
    <w:rsid w:val="00431118"/>
    <w:rsid w:val="004337F9"/>
    <w:rsid w:val="00436805"/>
    <w:rsid w:val="00437E13"/>
    <w:rsid w:val="00440753"/>
    <w:rsid w:val="004447EB"/>
    <w:rsid w:val="00450A29"/>
    <w:rsid w:val="00482343"/>
    <w:rsid w:val="00485E27"/>
    <w:rsid w:val="0048609D"/>
    <w:rsid w:val="00490FA7"/>
    <w:rsid w:val="00493192"/>
    <w:rsid w:val="00494075"/>
    <w:rsid w:val="004A6D51"/>
    <w:rsid w:val="004B3630"/>
    <w:rsid w:val="004B6998"/>
    <w:rsid w:val="004B6BC1"/>
    <w:rsid w:val="004B7B6D"/>
    <w:rsid w:val="004D3367"/>
    <w:rsid w:val="004D54ED"/>
    <w:rsid w:val="004E02E8"/>
    <w:rsid w:val="004E5E32"/>
    <w:rsid w:val="004E72C3"/>
    <w:rsid w:val="004F343C"/>
    <w:rsid w:val="004F52BA"/>
    <w:rsid w:val="004F5628"/>
    <w:rsid w:val="004F5D47"/>
    <w:rsid w:val="004F7800"/>
    <w:rsid w:val="00511828"/>
    <w:rsid w:val="0051212F"/>
    <w:rsid w:val="00516E89"/>
    <w:rsid w:val="0052169B"/>
    <w:rsid w:val="00524B4E"/>
    <w:rsid w:val="00525421"/>
    <w:rsid w:val="005303E4"/>
    <w:rsid w:val="00533054"/>
    <w:rsid w:val="00542257"/>
    <w:rsid w:val="0054403F"/>
    <w:rsid w:val="00557129"/>
    <w:rsid w:val="00564C3F"/>
    <w:rsid w:val="00565393"/>
    <w:rsid w:val="005836D4"/>
    <w:rsid w:val="00592634"/>
    <w:rsid w:val="005A72FD"/>
    <w:rsid w:val="005A7687"/>
    <w:rsid w:val="005B0E9D"/>
    <w:rsid w:val="005B4FD2"/>
    <w:rsid w:val="005C5DE1"/>
    <w:rsid w:val="005C660F"/>
    <w:rsid w:val="005D641F"/>
    <w:rsid w:val="005F1441"/>
    <w:rsid w:val="0060399C"/>
    <w:rsid w:val="00614DC2"/>
    <w:rsid w:val="0062422E"/>
    <w:rsid w:val="00630335"/>
    <w:rsid w:val="00642048"/>
    <w:rsid w:val="00645C09"/>
    <w:rsid w:val="00656610"/>
    <w:rsid w:val="00656CDC"/>
    <w:rsid w:val="00673ACE"/>
    <w:rsid w:val="00677718"/>
    <w:rsid w:val="00680317"/>
    <w:rsid w:val="00690A6A"/>
    <w:rsid w:val="00694CE1"/>
    <w:rsid w:val="006970A7"/>
    <w:rsid w:val="006A3939"/>
    <w:rsid w:val="006A624E"/>
    <w:rsid w:val="006C3EED"/>
    <w:rsid w:val="006C525E"/>
    <w:rsid w:val="006E2F71"/>
    <w:rsid w:val="007147A9"/>
    <w:rsid w:val="00714FFA"/>
    <w:rsid w:val="00715836"/>
    <w:rsid w:val="00722304"/>
    <w:rsid w:val="00727F4D"/>
    <w:rsid w:val="00730791"/>
    <w:rsid w:val="007337EA"/>
    <w:rsid w:val="0075056F"/>
    <w:rsid w:val="00765916"/>
    <w:rsid w:val="00767AB8"/>
    <w:rsid w:val="007758B3"/>
    <w:rsid w:val="00782ABB"/>
    <w:rsid w:val="00792321"/>
    <w:rsid w:val="007A0BB5"/>
    <w:rsid w:val="007B240C"/>
    <w:rsid w:val="007B6EE3"/>
    <w:rsid w:val="007D2555"/>
    <w:rsid w:val="007D53C7"/>
    <w:rsid w:val="007D6BEC"/>
    <w:rsid w:val="007E30FD"/>
    <w:rsid w:val="007E3A41"/>
    <w:rsid w:val="007F1B17"/>
    <w:rsid w:val="007F5DEB"/>
    <w:rsid w:val="00802963"/>
    <w:rsid w:val="008042F3"/>
    <w:rsid w:val="00804DB7"/>
    <w:rsid w:val="00806F36"/>
    <w:rsid w:val="00811369"/>
    <w:rsid w:val="00816697"/>
    <w:rsid w:val="0082595A"/>
    <w:rsid w:val="0083356E"/>
    <w:rsid w:val="0083556E"/>
    <w:rsid w:val="0084380C"/>
    <w:rsid w:val="0084469C"/>
    <w:rsid w:val="00847D72"/>
    <w:rsid w:val="00847F26"/>
    <w:rsid w:val="00852834"/>
    <w:rsid w:val="00853E86"/>
    <w:rsid w:val="00857DC4"/>
    <w:rsid w:val="00862B51"/>
    <w:rsid w:val="00864956"/>
    <w:rsid w:val="0087494B"/>
    <w:rsid w:val="00875BE4"/>
    <w:rsid w:val="00877D86"/>
    <w:rsid w:val="00881BFF"/>
    <w:rsid w:val="008934BE"/>
    <w:rsid w:val="0089682C"/>
    <w:rsid w:val="008A3280"/>
    <w:rsid w:val="008A5F1B"/>
    <w:rsid w:val="008A7018"/>
    <w:rsid w:val="008B454A"/>
    <w:rsid w:val="008B75FB"/>
    <w:rsid w:val="008C1702"/>
    <w:rsid w:val="008C4F93"/>
    <w:rsid w:val="008C6EA9"/>
    <w:rsid w:val="008D3DE2"/>
    <w:rsid w:val="008E33EF"/>
    <w:rsid w:val="0090493F"/>
    <w:rsid w:val="00906D94"/>
    <w:rsid w:val="00910B3D"/>
    <w:rsid w:val="009228BE"/>
    <w:rsid w:val="0093380E"/>
    <w:rsid w:val="00946380"/>
    <w:rsid w:val="0095693C"/>
    <w:rsid w:val="00963075"/>
    <w:rsid w:val="00967C7E"/>
    <w:rsid w:val="009913C2"/>
    <w:rsid w:val="00993CBF"/>
    <w:rsid w:val="0099492B"/>
    <w:rsid w:val="00994CDE"/>
    <w:rsid w:val="00996194"/>
    <w:rsid w:val="009A4614"/>
    <w:rsid w:val="009B006F"/>
    <w:rsid w:val="009B71B6"/>
    <w:rsid w:val="009C3720"/>
    <w:rsid w:val="009C78A8"/>
    <w:rsid w:val="009D3BE2"/>
    <w:rsid w:val="009D4CF5"/>
    <w:rsid w:val="009D7F39"/>
    <w:rsid w:val="00A23CCD"/>
    <w:rsid w:val="00A24B69"/>
    <w:rsid w:val="00A33CF1"/>
    <w:rsid w:val="00A42FBB"/>
    <w:rsid w:val="00A4707C"/>
    <w:rsid w:val="00A70759"/>
    <w:rsid w:val="00A75AAA"/>
    <w:rsid w:val="00A91BA3"/>
    <w:rsid w:val="00A95B9D"/>
    <w:rsid w:val="00A97670"/>
    <w:rsid w:val="00AB09C6"/>
    <w:rsid w:val="00AB4273"/>
    <w:rsid w:val="00AC390C"/>
    <w:rsid w:val="00AD7BAD"/>
    <w:rsid w:val="00AE1128"/>
    <w:rsid w:val="00AE4DE5"/>
    <w:rsid w:val="00AF24AC"/>
    <w:rsid w:val="00AF5BFB"/>
    <w:rsid w:val="00B0367F"/>
    <w:rsid w:val="00B107C1"/>
    <w:rsid w:val="00B13342"/>
    <w:rsid w:val="00B15023"/>
    <w:rsid w:val="00B22F4C"/>
    <w:rsid w:val="00B312FD"/>
    <w:rsid w:val="00B40200"/>
    <w:rsid w:val="00B4058C"/>
    <w:rsid w:val="00B579DD"/>
    <w:rsid w:val="00B62189"/>
    <w:rsid w:val="00B70CA8"/>
    <w:rsid w:val="00BA4051"/>
    <w:rsid w:val="00BB11A3"/>
    <w:rsid w:val="00BC07C9"/>
    <w:rsid w:val="00BC333F"/>
    <w:rsid w:val="00BC3EA2"/>
    <w:rsid w:val="00BD0C34"/>
    <w:rsid w:val="00BE3EC2"/>
    <w:rsid w:val="00BE5E7A"/>
    <w:rsid w:val="00BF65A7"/>
    <w:rsid w:val="00C30A3B"/>
    <w:rsid w:val="00C30F35"/>
    <w:rsid w:val="00C4268D"/>
    <w:rsid w:val="00C53DE4"/>
    <w:rsid w:val="00C554EC"/>
    <w:rsid w:val="00C568FE"/>
    <w:rsid w:val="00C57408"/>
    <w:rsid w:val="00C73640"/>
    <w:rsid w:val="00C7647E"/>
    <w:rsid w:val="00C77A7A"/>
    <w:rsid w:val="00C81CCE"/>
    <w:rsid w:val="00C81F44"/>
    <w:rsid w:val="00C87DEA"/>
    <w:rsid w:val="00CB056E"/>
    <w:rsid w:val="00CB30D3"/>
    <w:rsid w:val="00CC2EB5"/>
    <w:rsid w:val="00CC3D5E"/>
    <w:rsid w:val="00CE3557"/>
    <w:rsid w:val="00CF28DC"/>
    <w:rsid w:val="00CF4AB8"/>
    <w:rsid w:val="00D060AF"/>
    <w:rsid w:val="00D07A41"/>
    <w:rsid w:val="00D2147F"/>
    <w:rsid w:val="00D32FD2"/>
    <w:rsid w:val="00D474FA"/>
    <w:rsid w:val="00D70450"/>
    <w:rsid w:val="00D95F71"/>
    <w:rsid w:val="00DA37B7"/>
    <w:rsid w:val="00DC338E"/>
    <w:rsid w:val="00DD0E9E"/>
    <w:rsid w:val="00DD5161"/>
    <w:rsid w:val="00DE4C69"/>
    <w:rsid w:val="00DE64DC"/>
    <w:rsid w:val="00E11596"/>
    <w:rsid w:val="00E250E2"/>
    <w:rsid w:val="00E50DFC"/>
    <w:rsid w:val="00E80A0D"/>
    <w:rsid w:val="00E90B72"/>
    <w:rsid w:val="00EA338B"/>
    <w:rsid w:val="00EA3F01"/>
    <w:rsid w:val="00EA63EE"/>
    <w:rsid w:val="00EB3496"/>
    <w:rsid w:val="00EC55FD"/>
    <w:rsid w:val="00ED4545"/>
    <w:rsid w:val="00EE1789"/>
    <w:rsid w:val="00EE4B36"/>
    <w:rsid w:val="00EF11C4"/>
    <w:rsid w:val="00F046D6"/>
    <w:rsid w:val="00F10CDC"/>
    <w:rsid w:val="00F13FEF"/>
    <w:rsid w:val="00F21D42"/>
    <w:rsid w:val="00F31D09"/>
    <w:rsid w:val="00F321E0"/>
    <w:rsid w:val="00F44154"/>
    <w:rsid w:val="00F455A6"/>
    <w:rsid w:val="00F4690D"/>
    <w:rsid w:val="00F554BC"/>
    <w:rsid w:val="00F6516F"/>
    <w:rsid w:val="00F67480"/>
    <w:rsid w:val="00F7430A"/>
    <w:rsid w:val="00F8515B"/>
    <w:rsid w:val="00FA7737"/>
    <w:rsid w:val="00FA7D21"/>
    <w:rsid w:val="00FB03AB"/>
    <w:rsid w:val="00FD2566"/>
    <w:rsid w:val="00FD6A4A"/>
    <w:rsid w:val="00FE0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9B3EEB6"/>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934BE"/>
    <w:pPr>
      <w:widowControl w:val="0"/>
      <w:autoSpaceDE w:val="0"/>
      <w:autoSpaceDN w:val="0"/>
    </w:pPr>
    <w:rPr>
      <w:rFonts w:ascii="Arial" w:hAnsi="Arial" w:cs="Arial"/>
      <w:sz w:val="22"/>
      <w:szCs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uiPriority w:val="99"/>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uiPriority w:val="99"/>
    <w:rsid w:val="008934BE"/>
    <w:rPr>
      <w:rFonts w:ascii="Arial" w:eastAsia="SimSun" w:hAnsi="Arial" w:cs="Arial"/>
      <w:sz w:val="22"/>
    </w:rPr>
  </w:style>
  <w:style w:type="table" w:styleId="TableGrid">
    <w:name w:val="Table Grid"/>
    <w:basedOn w:val="TableNormal"/>
    <w:rsid w:val="004E5E32"/>
    <w:rPr>
      <w:sz w:val="24"/>
      <w:szCs w:val="24"/>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45B"/>
    <w:pPr>
      <w:widowControl/>
      <w:autoSpaceDE/>
      <w:autoSpaceDN/>
      <w:ind w:left="720"/>
      <w:contextualSpacing/>
    </w:pPr>
    <w:rPr>
      <w:rFonts w:eastAsia="Times New Roman" w:cs="Times New Roman"/>
      <w:szCs w:val="24"/>
    </w:rPr>
  </w:style>
  <w:style w:type="paragraph" w:customStyle="1" w:styleId="Default">
    <w:name w:val="Default"/>
    <w:rsid w:val="003D5E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23480B"/>
    <w:rPr>
      <w:sz w:val="16"/>
      <w:szCs w:val="16"/>
    </w:rPr>
  </w:style>
  <w:style w:type="paragraph" w:styleId="CommentSubject">
    <w:name w:val="annotation subject"/>
    <w:basedOn w:val="CommentText"/>
    <w:next w:val="CommentText"/>
    <w:link w:val="CommentSubjectChar"/>
    <w:semiHidden/>
    <w:unhideWhenUsed/>
    <w:rsid w:val="0023480B"/>
    <w:rPr>
      <w:b/>
      <w:bCs/>
      <w:sz w:val="20"/>
      <w:szCs w:val="20"/>
    </w:rPr>
  </w:style>
  <w:style w:type="character" w:customStyle="1" w:styleId="CommentTextChar">
    <w:name w:val="Comment Text Char"/>
    <w:basedOn w:val="DefaultParagraphFont"/>
    <w:link w:val="CommentText"/>
    <w:semiHidden/>
    <w:rsid w:val="0023480B"/>
    <w:rPr>
      <w:rFonts w:ascii="Arial" w:eastAsia="SimSun" w:hAnsi="Arial" w:cs="Arial"/>
      <w:sz w:val="18"/>
      <w:szCs w:val="22"/>
    </w:rPr>
  </w:style>
  <w:style w:type="character" w:customStyle="1" w:styleId="CommentSubjectChar">
    <w:name w:val="Comment Subject Char"/>
    <w:basedOn w:val="CommentTextChar"/>
    <w:link w:val="CommentSubject"/>
    <w:semiHidden/>
    <w:rsid w:val="0023480B"/>
    <w:rPr>
      <w:rFonts w:ascii="Arial" w:eastAsia="SimSun" w:hAnsi="Arial" w:cs="Arial"/>
      <w:b/>
      <w:bCs/>
      <w:sz w:val="18"/>
      <w:szCs w:val="22"/>
    </w:rPr>
  </w:style>
  <w:style w:type="paragraph" w:styleId="BalloonText">
    <w:name w:val="Balloon Text"/>
    <w:basedOn w:val="Normal"/>
    <w:link w:val="BalloonTextChar"/>
    <w:semiHidden/>
    <w:unhideWhenUsed/>
    <w:rsid w:val="0023480B"/>
    <w:rPr>
      <w:rFonts w:ascii="Segoe UI" w:hAnsi="Segoe UI" w:cs="Segoe UI"/>
      <w:sz w:val="18"/>
      <w:szCs w:val="18"/>
    </w:rPr>
  </w:style>
  <w:style w:type="character" w:customStyle="1" w:styleId="BalloonTextChar">
    <w:name w:val="Balloon Text Char"/>
    <w:basedOn w:val="DefaultParagraphFont"/>
    <w:link w:val="BalloonText"/>
    <w:semiHidden/>
    <w:rsid w:val="0023480B"/>
    <w:rPr>
      <w:rFonts w:ascii="Segoe UI" w:eastAsia="SimSun" w:hAnsi="Segoe UI" w:cs="Segoe UI"/>
      <w:sz w:val="18"/>
      <w:szCs w:val="18"/>
    </w:rPr>
  </w:style>
  <w:style w:type="character" w:styleId="FootnoteReference">
    <w:name w:val="footnote reference"/>
    <w:basedOn w:val="DefaultParagraphFont"/>
    <w:semiHidden/>
    <w:unhideWhenUsed/>
    <w:rsid w:val="00051DAB"/>
    <w:rPr>
      <w:vertAlign w:val="superscript"/>
    </w:rPr>
  </w:style>
  <w:style w:type="character" w:customStyle="1" w:styleId="FooterChar">
    <w:name w:val="Footer Char"/>
    <w:basedOn w:val="DefaultParagraphFont"/>
    <w:link w:val="Footer"/>
    <w:uiPriority w:val="99"/>
    <w:rsid w:val="00F455A6"/>
    <w:rPr>
      <w:rFonts w:ascii="Arial" w:eastAsia="SimSun" w:hAnsi="Arial" w:cs="Arial"/>
      <w:sz w:val="22"/>
      <w:szCs w:val="22"/>
    </w:rPr>
  </w:style>
  <w:style w:type="character" w:customStyle="1" w:styleId="ONUMFSChar">
    <w:name w:val="ONUM FS Char"/>
    <w:basedOn w:val="DefaultParagraphFont"/>
    <w:link w:val="ONUMFS"/>
    <w:rsid w:val="00B15023"/>
    <w:rPr>
      <w:rFonts w:ascii="Arial" w:eastAsia="SimSun" w:hAnsi="Arial" w:cs="Arial"/>
      <w:sz w:val="22"/>
      <w:szCs w:val="22"/>
    </w:rPr>
  </w:style>
  <w:style w:type="character" w:styleId="FollowedHyperlink">
    <w:name w:val="FollowedHyperlink"/>
    <w:basedOn w:val="DefaultParagraphFont"/>
    <w:semiHidden/>
    <w:unhideWhenUsed/>
    <w:rsid w:val="0010570D"/>
    <w:rPr>
      <w:color w:val="800080" w:themeColor="followedHyperlink"/>
      <w:u w:val="single"/>
    </w:rPr>
  </w:style>
  <w:style w:type="character" w:customStyle="1" w:styleId="Heading2Char">
    <w:name w:val="Heading 2 Char"/>
    <w:basedOn w:val="DefaultParagraphFont"/>
    <w:link w:val="Heading2"/>
    <w:rsid w:val="009C78A8"/>
    <w:rPr>
      <w:rFonts w:ascii="Arial" w:eastAsia="SimSun" w:hAnsi="Arial" w:cs="Arial"/>
      <w:bCs/>
      <w:iCs/>
      <w:caps/>
      <w:sz w:val="22"/>
      <w:szCs w:val="28"/>
    </w:rPr>
  </w:style>
  <w:style w:type="character" w:customStyle="1" w:styleId="Heading3Char">
    <w:name w:val="Heading 3 Char"/>
    <w:basedOn w:val="DefaultParagraphFont"/>
    <w:link w:val="Heading3"/>
    <w:rsid w:val="009C78A8"/>
    <w:rPr>
      <w:rFonts w:ascii="Arial" w:eastAsia="SimSun" w:hAnsi="Arial" w:cs="Arial"/>
      <w:bCs/>
      <w:sz w:val="22"/>
      <w:szCs w:val="26"/>
      <w:u w:val="single"/>
    </w:rPr>
  </w:style>
  <w:style w:type="paragraph" w:customStyle="1" w:styleId="Endofdocument">
    <w:name w:val="End of document"/>
    <w:basedOn w:val="Normal"/>
    <w:rsid w:val="00AB4273"/>
    <w:pPr>
      <w:widowControl/>
      <w:autoSpaceDE/>
      <w:autoSpaceDN/>
      <w:spacing w:line="260" w:lineRule="atLeast"/>
      <w:ind w:left="5534"/>
    </w:pPr>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
      <w:bodyDiv w:val="1"/>
      <w:marLeft w:val="0"/>
      <w:marRight w:val="0"/>
      <w:marTop w:val="0"/>
      <w:marBottom w:val="0"/>
      <w:divBdr>
        <w:top w:val="none" w:sz="0" w:space="0" w:color="auto"/>
        <w:left w:val="none" w:sz="0" w:space="0" w:color="auto"/>
        <w:bottom w:val="none" w:sz="0" w:space="0" w:color="auto"/>
        <w:right w:val="none" w:sz="0" w:space="0" w:color="auto"/>
      </w:divBdr>
    </w:div>
    <w:div w:id="2249536">
      <w:bodyDiv w:val="1"/>
      <w:marLeft w:val="0"/>
      <w:marRight w:val="0"/>
      <w:marTop w:val="0"/>
      <w:marBottom w:val="0"/>
      <w:divBdr>
        <w:top w:val="none" w:sz="0" w:space="0" w:color="auto"/>
        <w:left w:val="none" w:sz="0" w:space="0" w:color="auto"/>
        <w:bottom w:val="none" w:sz="0" w:space="0" w:color="auto"/>
        <w:right w:val="none" w:sz="0" w:space="0" w:color="auto"/>
      </w:divBdr>
    </w:div>
    <w:div w:id="82652517">
      <w:bodyDiv w:val="1"/>
      <w:marLeft w:val="0"/>
      <w:marRight w:val="0"/>
      <w:marTop w:val="0"/>
      <w:marBottom w:val="0"/>
      <w:divBdr>
        <w:top w:val="none" w:sz="0" w:space="0" w:color="auto"/>
        <w:left w:val="none" w:sz="0" w:space="0" w:color="auto"/>
        <w:bottom w:val="none" w:sz="0" w:space="0" w:color="auto"/>
        <w:right w:val="none" w:sz="0" w:space="0" w:color="auto"/>
      </w:divBdr>
    </w:div>
    <w:div w:id="84887363">
      <w:bodyDiv w:val="1"/>
      <w:marLeft w:val="0"/>
      <w:marRight w:val="0"/>
      <w:marTop w:val="0"/>
      <w:marBottom w:val="0"/>
      <w:divBdr>
        <w:top w:val="none" w:sz="0" w:space="0" w:color="auto"/>
        <w:left w:val="none" w:sz="0" w:space="0" w:color="auto"/>
        <w:bottom w:val="none" w:sz="0" w:space="0" w:color="auto"/>
        <w:right w:val="none" w:sz="0" w:space="0" w:color="auto"/>
      </w:divBdr>
    </w:div>
    <w:div w:id="147794424">
      <w:bodyDiv w:val="1"/>
      <w:marLeft w:val="0"/>
      <w:marRight w:val="0"/>
      <w:marTop w:val="0"/>
      <w:marBottom w:val="0"/>
      <w:divBdr>
        <w:top w:val="none" w:sz="0" w:space="0" w:color="auto"/>
        <w:left w:val="none" w:sz="0" w:space="0" w:color="auto"/>
        <w:bottom w:val="none" w:sz="0" w:space="0" w:color="auto"/>
        <w:right w:val="none" w:sz="0" w:space="0" w:color="auto"/>
      </w:divBdr>
    </w:div>
    <w:div w:id="158663030">
      <w:bodyDiv w:val="1"/>
      <w:marLeft w:val="0"/>
      <w:marRight w:val="0"/>
      <w:marTop w:val="0"/>
      <w:marBottom w:val="0"/>
      <w:divBdr>
        <w:top w:val="none" w:sz="0" w:space="0" w:color="auto"/>
        <w:left w:val="none" w:sz="0" w:space="0" w:color="auto"/>
        <w:bottom w:val="none" w:sz="0" w:space="0" w:color="auto"/>
        <w:right w:val="none" w:sz="0" w:space="0" w:color="auto"/>
      </w:divBdr>
    </w:div>
    <w:div w:id="290868839">
      <w:bodyDiv w:val="1"/>
      <w:marLeft w:val="0"/>
      <w:marRight w:val="0"/>
      <w:marTop w:val="0"/>
      <w:marBottom w:val="0"/>
      <w:divBdr>
        <w:top w:val="none" w:sz="0" w:space="0" w:color="auto"/>
        <w:left w:val="none" w:sz="0" w:space="0" w:color="auto"/>
        <w:bottom w:val="none" w:sz="0" w:space="0" w:color="auto"/>
        <w:right w:val="none" w:sz="0" w:space="0" w:color="auto"/>
      </w:divBdr>
    </w:div>
    <w:div w:id="432018793">
      <w:bodyDiv w:val="1"/>
      <w:marLeft w:val="0"/>
      <w:marRight w:val="0"/>
      <w:marTop w:val="0"/>
      <w:marBottom w:val="0"/>
      <w:divBdr>
        <w:top w:val="none" w:sz="0" w:space="0" w:color="auto"/>
        <w:left w:val="none" w:sz="0" w:space="0" w:color="auto"/>
        <w:bottom w:val="none" w:sz="0" w:space="0" w:color="auto"/>
        <w:right w:val="none" w:sz="0" w:space="0" w:color="auto"/>
      </w:divBdr>
    </w:div>
    <w:div w:id="451021380">
      <w:bodyDiv w:val="1"/>
      <w:marLeft w:val="0"/>
      <w:marRight w:val="0"/>
      <w:marTop w:val="0"/>
      <w:marBottom w:val="0"/>
      <w:divBdr>
        <w:top w:val="none" w:sz="0" w:space="0" w:color="auto"/>
        <w:left w:val="none" w:sz="0" w:space="0" w:color="auto"/>
        <w:bottom w:val="none" w:sz="0" w:space="0" w:color="auto"/>
        <w:right w:val="none" w:sz="0" w:space="0" w:color="auto"/>
      </w:divBdr>
    </w:div>
    <w:div w:id="467626714">
      <w:bodyDiv w:val="1"/>
      <w:marLeft w:val="0"/>
      <w:marRight w:val="0"/>
      <w:marTop w:val="0"/>
      <w:marBottom w:val="0"/>
      <w:divBdr>
        <w:top w:val="none" w:sz="0" w:space="0" w:color="auto"/>
        <w:left w:val="none" w:sz="0" w:space="0" w:color="auto"/>
        <w:bottom w:val="none" w:sz="0" w:space="0" w:color="auto"/>
        <w:right w:val="none" w:sz="0" w:space="0" w:color="auto"/>
      </w:divBdr>
    </w:div>
    <w:div w:id="520896773">
      <w:bodyDiv w:val="1"/>
      <w:marLeft w:val="0"/>
      <w:marRight w:val="0"/>
      <w:marTop w:val="0"/>
      <w:marBottom w:val="0"/>
      <w:divBdr>
        <w:top w:val="none" w:sz="0" w:space="0" w:color="auto"/>
        <w:left w:val="none" w:sz="0" w:space="0" w:color="auto"/>
        <w:bottom w:val="none" w:sz="0" w:space="0" w:color="auto"/>
        <w:right w:val="none" w:sz="0" w:space="0" w:color="auto"/>
      </w:divBdr>
    </w:div>
    <w:div w:id="544101402">
      <w:bodyDiv w:val="1"/>
      <w:marLeft w:val="0"/>
      <w:marRight w:val="0"/>
      <w:marTop w:val="0"/>
      <w:marBottom w:val="0"/>
      <w:divBdr>
        <w:top w:val="none" w:sz="0" w:space="0" w:color="auto"/>
        <w:left w:val="none" w:sz="0" w:space="0" w:color="auto"/>
        <w:bottom w:val="none" w:sz="0" w:space="0" w:color="auto"/>
        <w:right w:val="none" w:sz="0" w:space="0" w:color="auto"/>
      </w:divBdr>
    </w:div>
    <w:div w:id="583882532">
      <w:bodyDiv w:val="1"/>
      <w:marLeft w:val="0"/>
      <w:marRight w:val="0"/>
      <w:marTop w:val="0"/>
      <w:marBottom w:val="0"/>
      <w:divBdr>
        <w:top w:val="none" w:sz="0" w:space="0" w:color="auto"/>
        <w:left w:val="none" w:sz="0" w:space="0" w:color="auto"/>
        <w:bottom w:val="none" w:sz="0" w:space="0" w:color="auto"/>
        <w:right w:val="none" w:sz="0" w:space="0" w:color="auto"/>
      </w:divBdr>
    </w:div>
    <w:div w:id="715932999">
      <w:bodyDiv w:val="1"/>
      <w:marLeft w:val="0"/>
      <w:marRight w:val="0"/>
      <w:marTop w:val="0"/>
      <w:marBottom w:val="0"/>
      <w:divBdr>
        <w:top w:val="none" w:sz="0" w:space="0" w:color="auto"/>
        <w:left w:val="none" w:sz="0" w:space="0" w:color="auto"/>
        <w:bottom w:val="none" w:sz="0" w:space="0" w:color="auto"/>
        <w:right w:val="none" w:sz="0" w:space="0" w:color="auto"/>
      </w:divBdr>
    </w:div>
    <w:div w:id="722951662">
      <w:bodyDiv w:val="1"/>
      <w:marLeft w:val="0"/>
      <w:marRight w:val="0"/>
      <w:marTop w:val="0"/>
      <w:marBottom w:val="0"/>
      <w:divBdr>
        <w:top w:val="none" w:sz="0" w:space="0" w:color="auto"/>
        <w:left w:val="none" w:sz="0" w:space="0" w:color="auto"/>
        <w:bottom w:val="none" w:sz="0" w:space="0" w:color="auto"/>
        <w:right w:val="none" w:sz="0" w:space="0" w:color="auto"/>
      </w:divBdr>
    </w:div>
    <w:div w:id="812723423">
      <w:bodyDiv w:val="1"/>
      <w:marLeft w:val="0"/>
      <w:marRight w:val="0"/>
      <w:marTop w:val="0"/>
      <w:marBottom w:val="0"/>
      <w:divBdr>
        <w:top w:val="none" w:sz="0" w:space="0" w:color="auto"/>
        <w:left w:val="none" w:sz="0" w:space="0" w:color="auto"/>
        <w:bottom w:val="none" w:sz="0" w:space="0" w:color="auto"/>
        <w:right w:val="none" w:sz="0" w:space="0" w:color="auto"/>
      </w:divBdr>
    </w:div>
    <w:div w:id="838735245">
      <w:bodyDiv w:val="1"/>
      <w:marLeft w:val="0"/>
      <w:marRight w:val="0"/>
      <w:marTop w:val="0"/>
      <w:marBottom w:val="0"/>
      <w:divBdr>
        <w:top w:val="none" w:sz="0" w:space="0" w:color="auto"/>
        <w:left w:val="none" w:sz="0" w:space="0" w:color="auto"/>
        <w:bottom w:val="none" w:sz="0" w:space="0" w:color="auto"/>
        <w:right w:val="none" w:sz="0" w:space="0" w:color="auto"/>
      </w:divBdr>
    </w:div>
    <w:div w:id="929506808">
      <w:bodyDiv w:val="1"/>
      <w:marLeft w:val="0"/>
      <w:marRight w:val="0"/>
      <w:marTop w:val="0"/>
      <w:marBottom w:val="0"/>
      <w:divBdr>
        <w:top w:val="none" w:sz="0" w:space="0" w:color="auto"/>
        <w:left w:val="none" w:sz="0" w:space="0" w:color="auto"/>
        <w:bottom w:val="none" w:sz="0" w:space="0" w:color="auto"/>
        <w:right w:val="none" w:sz="0" w:space="0" w:color="auto"/>
      </w:divBdr>
    </w:div>
    <w:div w:id="1045135122">
      <w:bodyDiv w:val="1"/>
      <w:marLeft w:val="0"/>
      <w:marRight w:val="0"/>
      <w:marTop w:val="0"/>
      <w:marBottom w:val="0"/>
      <w:divBdr>
        <w:top w:val="none" w:sz="0" w:space="0" w:color="auto"/>
        <w:left w:val="none" w:sz="0" w:space="0" w:color="auto"/>
        <w:bottom w:val="none" w:sz="0" w:space="0" w:color="auto"/>
        <w:right w:val="none" w:sz="0" w:space="0" w:color="auto"/>
      </w:divBdr>
    </w:div>
    <w:div w:id="1055472488">
      <w:bodyDiv w:val="1"/>
      <w:marLeft w:val="0"/>
      <w:marRight w:val="0"/>
      <w:marTop w:val="0"/>
      <w:marBottom w:val="0"/>
      <w:divBdr>
        <w:top w:val="none" w:sz="0" w:space="0" w:color="auto"/>
        <w:left w:val="none" w:sz="0" w:space="0" w:color="auto"/>
        <w:bottom w:val="none" w:sz="0" w:space="0" w:color="auto"/>
        <w:right w:val="none" w:sz="0" w:space="0" w:color="auto"/>
      </w:divBdr>
    </w:div>
    <w:div w:id="1165825729">
      <w:bodyDiv w:val="1"/>
      <w:marLeft w:val="0"/>
      <w:marRight w:val="0"/>
      <w:marTop w:val="0"/>
      <w:marBottom w:val="0"/>
      <w:divBdr>
        <w:top w:val="none" w:sz="0" w:space="0" w:color="auto"/>
        <w:left w:val="none" w:sz="0" w:space="0" w:color="auto"/>
        <w:bottom w:val="none" w:sz="0" w:space="0" w:color="auto"/>
        <w:right w:val="none" w:sz="0" w:space="0" w:color="auto"/>
      </w:divBdr>
    </w:div>
    <w:div w:id="1208298886">
      <w:bodyDiv w:val="1"/>
      <w:marLeft w:val="0"/>
      <w:marRight w:val="0"/>
      <w:marTop w:val="0"/>
      <w:marBottom w:val="0"/>
      <w:divBdr>
        <w:top w:val="none" w:sz="0" w:space="0" w:color="auto"/>
        <w:left w:val="none" w:sz="0" w:space="0" w:color="auto"/>
        <w:bottom w:val="none" w:sz="0" w:space="0" w:color="auto"/>
        <w:right w:val="none" w:sz="0" w:space="0" w:color="auto"/>
      </w:divBdr>
    </w:div>
    <w:div w:id="1642349828">
      <w:bodyDiv w:val="1"/>
      <w:marLeft w:val="0"/>
      <w:marRight w:val="0"/>
      <w:marTop w:val="0"/>
      <w:marBottom w:val="0"/>
      <w:divBdr>
        <w:top w:val="none" w:sz="0" w:space="0" w:color="auto"/>
        <w:left w:val="none" w:sz="0" w:space="0" w:color="auto"/>
        <w:bottom w:val="none" w:sz="0" w:space="0" w:color="auto"/>
        <w:right w:val="none" w:sz="0" w:space="0" w:color="auto"/>
      </w:divBdr>
    </w:div>
    <w:div w:id="1725595314">
      <w:bodyDiv w:val="1"/>
      <w:marLeft w:val="0"/>
      <w:marRight w:val="0"/>
      <w:marTop w:val="0"/>
      <w:marBottom w:val="0"/>
      <w:divBdr>
        <w:top w:val="none" w:sz="0" w:space="0" w:color="auto"/>
        <w:left w:val="none" w:sz="0" w:space="0" w:color="auto"/>
        <w:bottom w:val="none" w:sz="0" w:space="0" w:color="auto"/>
        <w:right w:val="none" w:sz="0" w:space="0" w:color="auto"/>
      </w:divBdr>
    </w:div>
    <w:div w:id="20404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en/doc_details.jsp?doc_id=149209"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n/doc_details.jsp?doc_id=159265"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FC42-00C9-44C1-AC75-15535B14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5600</Words>
  <Characters>1245</Characters>
  <Application>Microsoft Office Word</Application>
  <DocSecurity>0</DocSecurity>
  <Lines>10</Lines>
  <Paragraphs>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CDIP/31/5</dc:title>
  <dc:subject>知识产权和创新合作为技术转让奠定基础并为市场带来研发成果项目——</dc:subject>
  <dc:creator>Carla Ochoa Oliden</dc:creator>
  <cp:keywords>FOR OFFICIAL USE ONLY</cp:keywords>
  <dc:description/>
  <cp:lastModifiedBy>PANAKAL Joseph Lazar</cp:lastModifiedBy>
  <cp:revision>2</cp:revision>
  <cp:lastPrinted>2023-09-12T10:20:00Z</cp:lastPrinted>
  <dcterms:created xsi:type="dcterms:W3CDTF">2023-10-05T08:08:00Z</dcterms:created>
  <dcterms:modified xsi:type="dcterms:W3CDTF">2023-10-05T08:08:00Z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f44132c0-3a40-4b4c-a637-3b8387d12b98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2023-07-05T08:54:40Z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e58a6054-b686-413c-ad81-4ae3f0ffc91b</vt:lpwstr>
  </property>
  <property fmtid="{D5CDD505-2E9C-101B-9397-08002B2CF9AE}" pid="13" name="MSIP_Label_20773ee6-353b-4fb9-a59d-0b94c8c67bea_ContentBits">
    <vt:lpwstr>0</vt:lpwstr>
  </property>
</Properties>
</file>