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438CD1F1" w14:textId="77777777" w:rsidTr="009D123C">
        <w:tc>
          <w:tcPr>
            <w:tcW w:w="4513" w:type="dxa"/>
            <w:tcBorders>
              <w:bottom w:val="single" w:sz="4" w:space="0" w:color="auto"/>
            </w:tcBorders>
            <w:tcMar>
              <w:bottom w:w="170" w:type="dxa"/>
            </w:tcMar>
          </w:tcPr>
          <w:p w14:paraId="52CCF6E5" w14:textId="77777777" w:rsidR="00EC4E49" w:rsidRPr="008B2CC1" w:rsidRDefault="00EC4E49" w:rsidP="00916EE2"/>
        </w:tc>
        <w:tc>
          <w:tcPr>
            <w:tcW w:w="4337" w:type="dxa"/>
            <w:tcBorders>
              <w:bottom w:val="single" w:sz="4" w:space="0" w:color="auto"/>
            </w:tcBorders>
            <w:tcMar>
              <w:left w:w="0" w:type="dxa"/>
              <w:right w:w="0" w:type="dxa"/>
            </w:tcMar>
          </w:tcPr>
          <w:p w14:paraId="1C2892C6" w14:textId="77777777" w:rsidR="00EC4E49" w:rsidRPr="008B2CC1" w:rsidRDefault="00001E20" w:rsidP="00916EE2">
            <w:r>
              <w:rPr>
                <w:noProof/>
                <w:lang w:eastAsia="en-US"/>
              </w:rPr>
              <w:drawing>
                <wp:inline distT="0" distB="0" distL="0" distR="0" wp14:anchorId="5D8F9487" wp14:editId="6841F2BB">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B9378C4" w14:textId="77777777" w:rsidR="00EC4E49" w:rsidRPr="008B2CC1" w:rsidRDefault="00EC4E49" w:rsidP="00916EE2">
            <w:pPr>
              <w:jc w:val="right"/>
            </w:pPr>
            <w:r w:rsidRPr="00605827">
              <w:rPr>
                <w:b/>
                <w:sz w:val="40"/>
                <w:szCs w:val="40"/>
              </w:rPr>
              <w:t>E</w:t>
            </w:r>
          </w:p>
        </w:tc>
      </w:tr>
      <w:tr w:rsidR="008B2CC1" w:rsidRPr="001832A6" w14:paraId="2F3BC433"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C5EE31F" w14:textId="77777777" w:rsidR="008B2CC1" w:rsidRPr="0090731E" w:rsidRDefault="006E3A1F" w:rsidP="00232158">
            <w:pPr>
              <w:jc w:val="right"/>
              <w:rPr>
                <w:rFonts w:ascii="Arial Black" w:hAnsi="Arial Black"/>
                <w:caps/>
                <w:sz w:val="15"/>
              </w:rPr>
            </w:pPr>
            <w:r>
              <w:rPr>
                <w:rFonts w:ascii="Arial Black" w:hAnsi="Arial Black"/>
                <w:caps/>
                <w:sz w:val="15"/>
              </w:rPr>
              <w:t>WIPO/GRTKF/IC/</w:t>
            </w:r>
            <w:r w:rsidR="00207F08">
              <w:rPr>
                <w:rFonts w:ascii="Arial Black" w:hAnsi="Arial Black"/>
                <w:caps/>
                <w:sz w:val="15"/>
              </w:rPr>
              <w:t>4</w:t>
            </w:r>
            <w:r w:rsidR="00232158">
              <w:rPr>
                <w:rFonts w:ascii="Arial Black" w:hAnsi="Arial Black"/>
                <w:caps/>
                <w:sz w:val="15"/>
              </w:rPr>
              <w:t>2</w:t>
            </w:r>
            <w:r w:rsidR="00001E20">
              <w:rPr>
                <w:rFonts w:ascii="Arial Black" w:hAnsi="Arial Black"/>
                <w:caps/>
                <w:sz w:val="15"/>
              </w:rPr>
              <w:t>/</w:t>
            </w:r>
            <w:bookmarkStart w:id="0" w:name="Code"/>
            <w:bookmarkEnd w:id="0"/>
            <w:r w:rsidR="00107B7D">
              <w:rPr>
                <w:rFonts w:ascii="Arial Black" w:hAnsi="Arial Black"/>
                <w:caps/>
                <w:sz w:val="15"/>
              </w:rPr>
              <w:t>3</w:t>
            </w:r>
          </w:p>
        </w:tc>
      </w:tr>
      <w:tr w:rsidR="008B2CC1" w:rsidRPr="001832A6" w14:paraId="6CD07E1B" w14:textId="77777777" w:rsidTr="00916EE2">
        <w:trPr>
          <w:trHeight w:hRule="exact" w:val="170"/>
        </w:trPr>
        <w:tc>
          <w:tcPr>
            <w:tcW w:w="9356" w:type="dxa"/>
            <w:gridSpan w:val="3"/>
            <w:noWrap/>
            <w:tcMar>
              <w:left w:w="0" w:type="dxa"/>
              <w:right w:w="0" w:type="dxa"/>
            </w:tcMar>
            <w:vAlign w:val="bottom"/>
          </w:tcPr>
          <w:p w14:paraId="22E2AB40" w14:textId="77777777"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07B7D">
              <w:rPr>
                <w:rFonts w:ascii="Arial Black" w:hAnsi="Arial Black"/>
                <w:caps/>
                <w:sz w:val="15"/>
              </w:rPr>
              <w:t>ENGLISH</w:t>
            </w:r>
          </w:p>
        </w:tc>
      </w:tr>
      <w:tr w:rsidR="008B2CC1" w:rsidRPr="001832A6" w14:paraId="521C6453" w14:textId="77777777" w:rsidTr="00916EE2">
        <w:trPr>
          <w:trHeight w:hRule="exact" w:val="198"/>
        </w:trPr>
        <w:tc>
          <w:tcPr>
            <w:tcW w:w="9356" w:type="dxa"/>
            <w:gridSpan w:val="3"/>
            <w:tcMar>
              <w:left w:w="0" w:type="dxa"/>
              <w:right w:w="0" w:type="dxa"/>
            </w:tcMar>
            <w:vAlign w:val="bottom"/>
          </w:tcPr>
          <w:p w14:paraId="1582B312" w14:textId="463505A5" w:rsidR="008B2CC1" w:rsidRPr="0090731E" w:rsidRDefault="008B2CC1" w:rsidP="009F31A9">
            <w:pPr>
              <w:jc w:val="right"/>
              <w:rPr>
                <w:rFonts w:ascii="Arial Black" w:hAnsi="Arial Black"/>
                <w:caps/>
                <w:sz w:val="15"/>
              </w:rPr>
            </w:pPr>
            <w:r w:rsidRPr="0090731E">
              <w:rPr>
                <w:rFonts w:ascii="Arial Black" w:hAnsi="Arial Black"/>
                <w:caps/>
                <w:sz w:val="15"/>
              </w:rPr>
              <w:t xml:space="preserve">DATE: </w:t>
            </w:r>
            <w:bookmarkStart w:id="2" w:name="Date"/>
            <w:bookmarkEnd w:id="2"/>
            <w:r w:rsidR="000A3B72">
              <w:rPr>
                <w:rFonts w:ascii="Arial Black" w:hAnsi="Arial Black"/>
                <w:caps/>
                <w:sz w:val="15"/>
              </w:rPr>
              <w:t xml:space="preserve"> </w:t>
            </w:r>
            <w:r w:rsidR="00C80E8B">
              <w:rPr>
                <w:rFonts w:ascii="Arial Black" w:hAnsi="Arial Black"/>
                <w:caps/>
                <w:sz w:val="15"/>
              </w:rPr>
              <w:t xml:space="preserve">FEBRUARY </w:t>
            </w:r>
            <w:r w:rsidR="009F31A9">
              <w:rPr>
                <w:rFonts w:ascii="Arial Black" w:hAnsi="Arial Black"/>
                <w:caps/>
                <w:sz w:val="15"/>
              </w:rPr>
              <w:t>7</w:t>
            </w:r>
            <w:r w:rsidR="00107B7D">
              <w:rPr>
                <w:rFonts w:ascii="Arial Black" w:hAnsi="Arial Black"/>
                <w:caps/>
                <w:sz w:val="15"/>
              </w:rPr>
              <w:t xml:space="preserve">, </w:t>
            </w:r>
            <w:r w:rsidR="00B40257">
              <w:rPr>
                <w:rFonts w:ascii="Arial Black" w:hAnsi="Arial Black"/>
                <w:caps/>
                <w:sz w:val="15"/>
              </w:rPr>
              <w:t>202</w:t>
            </w:r>
            <w:r w:rsidR="00232158">
              <w:rPr>
                <w:rFonts w:ascii="Arial Black" w:hAnsi="Arial Black"/>
                <w:caps/>
                <w:sz w:val="15"/>
              </w:rPr>
              <w:t>2</w:t>
            </w:r>
          </w:p>
        </w:tc>
      </w:tr>
    </w:tbl>
    <w:p w14:paraId="26419321" w14:textId="77777777" w:rsidR="009D123C" w:rsidRPr="008B2CC1" w:rsidRDefault="009D123C" w:rsidP="009D123C"/>
    <w:p w14:paraId="3CB61DB3" w14:textId="77777777" w:rsidR="009D123C" w:rsidRPr="008B2CC1" w:rsidRDefault="009D123C" w:rsidP="009D123C"/>
    <w:p w14:paraId="319E2529" w14:textId="77777777" w:rsidR="009D123C" w:rsidRPr="008B2CC1" w:rsidRDefault="009D123C" w:rsidP="009D123C"/>
    <w:p w14:paraId="1B04542A" w14:textId="77777777" w:rsidR="009D123C" w:rsidRPr="008B2CC1" w:rsidRDefault="009D123C" w:rsidP="009D123C"/>
    <w:p w14:paraId="101D8090" w14:textId="77777777" w:rsidR="009D123C" w:rsidRPr="008B2CC1" w:rsidRDefault="009D123C" w:rsidP="009D123C"/>
    <w:p w14:paraId="56D9DBB8" w14:textId="77777777"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14:paraId="7ECEFFA7" w14:textId="77777777" w:rsidR="009D123C" w:rsidRDefault="009D123C" w:rsidP="009D123C"/>
    <w:p w14:paraId="66329364" w14:textId="77777777" w:rsidR="006E3A1F" w:rsidRPr="002D1794" w:rsidRDefault="00B40257" w:rsidP="006E3A1F">
      <w:pPr>
        <w:rPr>
          <w:b/>
          <w:sz w:val="24"/>
          <w:szCs w:val="24"/>
        </w:rPr>
      </w:pPr>
      <w:r>
        <w:rPr>
          <w:b/>
        </w:rPr>
        <w:t>Forty-</w:t>
      </w:r>
      <w:r w:rsidR="00232158">
        <w:rPr>
          <w:b/>
        </w:rPr>
        <w:t>Second</w:t>
      </w:r>
      <w:r w:rsidR="00336BAA">
        <w:rPr>
          <w:b/>
          <w:sz w:val="24"/>
          <w:szCs w:val="24"/>
        </w:rPr>
        <w:t xml:space="preserve"> </w:t>
      </w:r>
      <w:r w:rsidR="006E3A1F" w:rsidRPr="002D1794">
        <w:rPr>
          <w:b/>
          <w:sz w:val="24"/>
          <w:szCs w:val="24"/>
        </w:rPr>
        <w:t>Session</w:t>
      </w:r>
    </w:p>
    <w:p w14:paraId="3D4D488F" w14:textId="019C9E8C" w:rsidR="009D123C" w:rsidRDefault="006E3A1F" w:rsidP="006E3A1F">
      <w:pPr>
        <w:rPr>
          <w:b/>
          <w:sz w:val="24"/>
          <w:szCs w:val="24"/>
        </w:rPr>
      </w:pPr>
      <w:r w:rsidRPr="002D1794">
        <w:rPr>
          <w:b/>
          <w:sz w:val="24"/>
          <w:szCs w:val="24"/>
        </w:rPr>
        <w:t xml:space="preserve">Geneva, </w:t>
      </w:r>
      <w:r w:rsidR="00232158">
        <w:rPr>
          <w:b/>
          <w:sz w:val="24"/>
          <w:szCs w:val="24"/>
        </w:rPr>
        <w:t>February 28</w:t>
      </w:r>
      <w:r w:rsidR="00B40257">
        <w:rPr>
          <w:b/>
          <w:sz w:val="24"/>
          <w:szCs w:val="24"/>
        </w:rPr>
        <w:t xml:space="preserve"> to </w:t>
      </w:r>
      <w:r w:rsidR="00DB62E5">
        <w:rPr>
          <w:b/>
          <w:sz w:val="24"/>
          <w:szCs w:val="24"/>
        </w:rPr>
        <w:t>March 4</w:t>
      </w:r>
      <w:bookmarkStart w:id="3" w:name="_GoBack"/>
      <w:bookmarkEnd w:id="3"/>
      <w:r w:rsidR="00FA6782">
        <w:rPr>
          <w:b/>
          <w:sz w:val="24"/>
          <w:szCs w:val="24"/>
        </w:rPr>
        <w:t xml:space="preserve">, </w:t>
      </w:r>
      <w:r w:rsidR="00726176">
        <w:rPr>
          <w:b/>
          <w:sz w:val="24"/>
          <w:szCs w:val="24"/>
        </w:rPr>
        <w:t>202</w:t>
      </w:r>
      <w:r w:rsidR="00232158">
        <w:rPr>
          <w:b/>
          <w:sz w:val="24"/>
          <w:szCs w:val="24"/>
        </w:rPr>
        <w:t>2</w:t>
      </w:r>
    </w:p>
    <w:p w14:paraId="58E558A2" w14:textId="77777777" w:rsidR="00232158" w:rsidRDefault="00232158" w:rsidP="006E3A1F">
      <w:pPr>
        <w:rPr>
          <w:b/>
          <w:sz w:val="24"/>
          <w:szCs w:val="24"/>
        </w:rPr>
      </w:pPr>
    </w:p>
    <w:p w14:paraId="4439A443" w14:textId="77777777" w:rsidR="009D123C" w:rsidRPr="008B2CC1" w:rsidRDefault="009D123C" w:rsidP="009D123C"/>
    <w:p w14:paraId="725F6BE3" w14:textId="77777777" w:rsidR="009D123C" w:rsidRPr="008B2CC1" w:rsidRDefault="009D123C" w:rsidP="009D123C"/>
    <w:p w14:paraId="51BAE397" w14:textId="77777777" w:rsidR="009D123C" w:rsidRPr="008B2CC1" w:rsidRDefault="009D123C" w:rsidP="009D123C"/>
    <w:p w14:paraId="09BA0913" w14:textId="77777777" w:rsidR="009D123C" w:rsidRPr="003845C1" w:rsidRDefault="00107B7D" w:rsidP="009D123C">
      <w:pPr>
        <w:rPr>
          <w:caps/>
          <w:sz w:val="24"/>
        </w:rPr>
      </w:pPr>
      <w:bookmarkStart w:id="4" w:name="TitleOfDoc"/>
      <w:bookmarkEnd w:id="4"/>
      <w:r>
        <w:rPr>
          <w:caps/>
          <w:sz w:val="24"/>
        </w:rPr>
        <w:t>PARTICIPATION OF INDIGENOUS AND LOCAL COMMUNITIES</w:t>
      </w:r>
      <w:r w:rsidR="002A0EF3">
        <w:rPr>
          <w:caps/>
          <w:sz w:val="24"/>
        </w:rPr>
        <w:t>:  vOLUNTARY FUND</w:t>
      </w:r>
    </w:p>
    <w:p w14:paraId="40FAE2FD" w14:textId="77777777" w:rsidR="009D123C" w:rsidRPr="008B2CC1" w:rsidRDefault="009D123C" w:rsidP="009D123C"/>
    <w:p w14:paraId="73E2C984" w14:textId="77777777" w:rsidR="009D123C" w:rsidRPr="008B2CC1" w:rsidRDefault="00107B7D" w:rsidP="009D123C">
      <w:pPr>
        <w:rPr>
          <w:i/>
        </w:rPr>
      </w:pPr>
      <w:bookmarkStart w:id="5" w:name="Prepared"/>
      <w:bookmarkEnd w:id="5"/>
      <w:r w:rsidRPr="00107B7D">
        <w:rPr>
          <w:i/>
        </w:rPr>
        <w:t>Document prepared by the Secretariat</w:t>
      </w:r>
    </w:p>
    <w:p w14:paraId="5E59C357" w14:textId="77777777" w:rsidR="009D123C" w:rsidRDefault="009D123C" w:rsidP="009D123C"/>
    <w:p w14:paraId="34A7BA25" w14:textId="77777777" w:rsidR="009D123C" w:rsidRDefault="009D123C" w:rsidP="009D123C"/>
    <w:p w14:paraId="219CF99B" w14:textId="77777777" w:rsidR="00B40257" w:rsidRDefault="00B40257" w:rsidP="009D123C"/>
    <w:p w14:paraId="1E2072D2" w14:textId="77777777" w:rsidR="00B40257" w:rsidRDefault="00B40257" w:rsidP="009D123C"/>
    <w:p w14:paraId="5DE1AF04" w14:textId="77777777" w:rsidR="00107B7D" w:rsidRPr="00107B7D" w:rsidRDefault="00107B7D" w:rsidP="00276939">
      <w:pPr>
        <w:keepNext/>
        <w:outlineLvl w:val="1"/>
        <w:rPr>
          <w:bCs/>
          <w:iCs/>
          <w:caps/>
          <w:szCs w:val="28"/>
        </w:rPr>
      </w:pPr>
      <w:r w:rsidRPr="00107B7D">
        <w:rPr>
          <w:bCs/>
          <w:iCs/>
          <w:caps/>
          <w:szCs w:val="28"/>
        </w:rPr>
        <w:t>REPLENISHMENT OF THE VOLUNTARY FUND</w:t>
      </w:r>
    </w:p>
    <w:p w14:paraId="3604064B" w14:textId="77777777" w:rsidR="00107B7D" w:rsidRPr="00107B7D" w:rsidRDefault="00107B7D" w:rsidP="00276939">
      <w:pPr>
        <w:rPr>
          <w:sz w:val="20"/>
        </w:rPr>
      </w:pPr>
    </w:p>
    <w:p w14:paraId="53723CEB" w14:textId="09DA78DA" w:rsidR="00B32C45" w:rsidRPr="00B32C45" w:rsidRDefault="00107B7D" w:rsidP="00B32C45">
      <w:pPr>
        <w:numPr>
          <w:ilvl w:val="0"/>
          <w:numId w:val="22"/>
        </w:numPr>
        <w:ind w:left="0" w:firstLine="0"/>
        <w:contextualSpacing/>
      </w:pPr>
      <w:r w:rsidRPr="00107B7D">
        <w:rPr>
          <w:szCs w:val="22"/>
        </w:rPr>
        <w:t xml:space="preserve">The amount available in the account of the WIPO Voluntary Fund for Accredited </w:t>
      </w:r>
      <w:r w:rsidRPr="00107B7D">
        <w:rPr>
          <w:szCs w:val="22"/>
        </w:rPr>
        <w:br/>
        <w:t xml:space="preserve">Indigenous and Local Communities (“the Fund”) </w:t>
      </w:r>
      <w:r w:rsidRPr="000A3B72">
        <w:rPr>
          <w:szCs w:val="22"/>
        </w:rPr>
        <w:t xml:space="preserve">was </w:t>
      </w:r>
      <w:r w:rsidR="00A83891" w:rsidRPr="009F31A9">
        <w:rPr>
          <w:szCs w:val="22"/>
        </w:rPr>
        <w:t>20,574.53</w:t>
      </w:r>
      <w:r w:rsidRPr="00337B78">
        <w:rPr>
          <w:rFonts w:asciiTheme="minorHAnsi" w:eastAsiaTheme="minorHAnsi" w:hAnsiTheme="minorHAnsi" w:cstheme="minorBidi"/>
          <w:szCs w:val="22"/>
          <w:lang w:eastAsia="en-US"/>
        </w:rPr>
        <w:t xml:space="preserve"> </w:t>
      </w:r>
      <w:r w:rsidRPr="00337B78">
        <w:rPr>
          <w:szCs w:val="22"/>
        </w:rPr>
        <w:t xml:space="preserve">Swiss francs on </w:t>
      </w:r>
      <w:r w:rsidR="00C80E8B">
        <w:rPr>
          <w:szCs w:val="22"/>
        </w:rPr>
        <w:t>February</w:t>
      </w:r>
      <w:r w:rsidR="00C80E8B" w:rsidRPr="00337B78">
        <w:rPr>
          <w:szCs w:val="22"/>
        </w:rPr>
        <w:t xml:space="preserve"> </w:t>
      </w:r>
      <w:r w:rsidR="009F31A9">
        <w:rPr>
          <w:szCs w:val="22"/>
        </w:rPr>
        <w:t>4</w:t>
      </w:r>
      <w:r w:rsidRPr="00337B78">
        <w:rPr>
          <w:szCs w:val="22"/>
        </w:rPr>
        <w:t xml:space="preserve">, </w:t>
      </w:r>
      <w:r w:rsidR="00490AEA" w:rsidRPr="00337B78">
        <w:rPr>
          <w:szCs w:val="22"/>
        </w:rPr>
        <w:t>202</w:t>
      </w:r>
      <w:r w:rsidR="00490AEA">
        <w:rPr>
          <w:szCs w:val="22"/>
        </w:rPr>
        <w:t>2</w:t>
      </w:r>
      <w:r w:rsidRPr="00107B7D">
        <w:rPr>
          <w:szCs w:val="22"/>
        </w:rPr>
        <w:t>.</w:t>
      </w:r>
    </w:p>
    <w:p w14:paraId="6097DCC2" w14:textId="77777777" w:rsidR="00B32C45" w:rsidRDefault="00B32C45" w:rsidP="00B32C45">
      <w:pPr>
        <w:contextualSpacing/>
      </w:pPr>
    </w:p>
    <w:p w14:paraId="3CFCF311" w14:textId="77777777" w:rsidR="00B32C45" w:rsidRPr="00107B7D" w:rsidRDefault="00B32C45" w:rsidP="00B32C45">
      <w:pPr>
        <w:numPr>
          <w:ilvl w:val="0"/>
          <w:numId w:val="22"/>
        </w:numPr>
        <w:ind w:left="0" w:firstLine="0"/>
        <w:contextualSpacing/>
      </w:pPr>
      <w:r>
        <w:t xml:space="preserve">Following up on pledges made at the General Assembly that took place from September 30 to October 9, 2019, </w:t>
      </w:r>
      <w:r w:rsidRPr="00107B7D">
        <w:t xml:space="preserve">the Government of </w:t>
      </w:r>
      <w:r>
        <w:t xml:space="preserve">Finland contributed </w:t>
      </w:r>
      <w:r w:rsidR="002E272E">
        <w:rPr>
          <w:rFonts w:eastAsiaTheme="minorHAnsi"/>
          <w:szCs w:val="22"/>
          <w:lang w:eastAsia="en-US"/>
        </w:rPr>
        <w:t>16,227.93</w:t>
      </w:r>
      <w:r w:rsidRPr="00107B7D">
        <w:rPr>
          <w:rFonts w:eastAsiaTheme="minorHAnsi"/>
          <w:szCs w:val="22"/>
          <w:lang w:eastAsia="en-US"/>
        </w:rPr>
        <w:t xml:space="preserve"> Swiss francs</w:t>
      </w:r>
      <w:r w:rsidR="00FF70A9">
        <w:rPr>
          <w:rFonts w:eastAsiaTheme="minorHAnsi"/>
          <w:szCs w:val="22"/>
          <w:lang w:eastAsia="en-US"/>
        </w:rPr>
        <w:t xml:space="preserve"> on November </w:t>
      </w:r>
      <w:r>
        <w:rPr>
          <w:rFonts w:eastAsiaTheme="minorHAnsi"/>
          <w:szCs w:val="22"/>
          <w:lang w:eastAsia="en-US"/>
        </w:rPr>
        <w:t xml:space="preserve">6, 2019 and the Government of Germany contributed </w:t>
      </w:r>
      <w:r w:rsidRPr="002E272E">
        <w:t>16,158.98</w:t>
      </w:r>
      <w:r>
        <w:t xml:space="preserve"> Swiss francs on December 9, 2019 </w:t>
      </w:r>
      <w:r w:rsidRPr="00107B7D">
        <w:rPr>
          <w:rFonts w:eastAsiaTheme="minorHAnsi"/>
          <w:szCs w:val="22"/>
          <w:lang w:eastAsia="en-US"/>
        </w:rPr>
        <w:t xml:space="preserve">(the equivalent of </w:t>
      </w:r>
      <w:r>
        <w:rPr>
          <w:rFonts w:eastAsiaTheme="minorHAnsi"/>
          <w:szCs w:val="22"/>
          <w:lang w:eastAsia="en-US"/>
        </w:rPr>
        <w:t>15,000 euros each</w:t>
      </w:r>
      <w:r w:rsidRPr="00107B7D">
        <w:rPr>
          <w:rFonts w:eastAsiaTheme="minorHAnsi"/>
          <w:szCs w:val="22"/>
          <w:lang w:eastAsia="en-US"/>
        </w:rPr>
        <w:t xml:space="preserve"> at the date of the transfer operation</w:t>
      </w:r>
      <w:r>
        <w:rPr>
          <w:rFonts w:eastAsiaTheme="minorHAnsi"/>
          <w:szCs w:val="22"/>
          <w:lang w:eastAsia="en-US"/>
        </w:rPr>
        <w:t>s)</w:t>
      </w:r>
      <w:r w:rsidR="00726176">
        <w:rPr>
          <w:rStyle w:val="FootnoteReference"/>
          <w:rFonts w:eastAsiaTheme="minorHAnsi"/>
          <w:szCs w:val="22"/>
          <w:lang w:eastAsia="en-US"/>
        </w:rPr>
        <w:footnoteReference w:id="2"/>
      </w:r>
      <w:r>
        <w:t>.  Those</w:t>
      </w:r>
      <w:r w:rsidRPr="00107B7D">
        <w:t xml:space="preserve"> </w:t>
      </w:r>
      <w:r>
        <w:t>are the most recent contributions made by any donor, after a</w:t>
      </w:r>
      <w:r w:rsidRPr="00107B7D">
        <w:t xml:space="preserve"> contribution</w:t>
      </w:r>
      <w:r>
        <w:t xml:space="preserve"> made</w:t>
      </w:r>
      <w:r w:rsidRPr="00107B7D">
        <w:t xml:space="preserve"> by the Government of </w:t>
      </w:r>
      <w:r>
        <w:t>Canada</w:t>
      </w:r>
      <w:r w:rsidRPr="00107B7D">
        <w:t xml:space="preserve"> </w:t>
      </w:r>
      <w:r w:rsidRPr="005832DD">
        <w:t xml:space="preserve">on </w:t>
      </w:r>
      <w:r>
        <w:t>March 27</w:t>
      </w:r>
      <w:r w:rsidRPr="000C4787">
        <w:t>,</w:t>
      </w:r>
      <w:r w:rsidRPr="005832DD">
        <w:t xml:space="preserve"> 201</w:t>
      </w:r>
      <w:r>
        <w:t>9.</w:t>
      </w:r>
    </w:p>
    <w:p w14:paraId="4F059EED" w14:textId="77777777" w:rsidR="00107B7D" w:rsidRPr="00107B7D" w:rsidRDefault="00107B7D" w:rsidP="00276939">
      <w:pPr>
        <w:contextualSpacing/>
      </w:pPr>
    </w:p>
    <w:p w14:paraId="25AEDC71" w14:textId="77777777" w:rsidR="00107B7D" w:rsidRPr="00107B7D" w:rsidRDefault="00107B7D" w:rsidP="00B60664">
      <w:pPr>
        <w:numPr>
          <w:ilvl w:val="0"/>
          <w:numId w:val="22"/>
        </w:numPr>
        <w:tabs>
          <w:tab w:val="num" w:pos="-153"/>
        </w:tabs>
        <w:ind w:left="0" w:firstLine="0"/>
        <w:contextualSpacing/>
      </w:pPr>
      <w:r w:rsidRPr="00107B7D">
        <w:t xml:space="preserve">Under the present rules </w:t>
      </w:r>
      <w:r w:rsidR="001F2629">
        <w:t xml:space="preserve">of the Fund </w:t>
      </w:r>
      <w:r w:rsidRPr="00107B7D">
        <w:t xml:space="preserve">as </w:t>
      </w:r>
      <w:r w:rsidRPr="00107B7D">
        <w:rPr>
          <w:rFonts w:eastAsiaTheme="minorHAnsi"/>
          <w:szCs w:val="22"/>
          <w:lang w:eastAsia="en-US"/>
        </w:rPr>
        <w:t>contained in Annex I</w:t>
      </w:r>
      <w:r w:rsidR="00AA3FA0">
        <w:rPr>
          <w:rStyle w:val="FootnoteReference"/>
          <w:rFonts w:eastAsiaTheme="minorHAnsi"/>
          <w:szCs w:val="22"/>
          <w:lang w:eastAsia="en-US"/>
        </w:rPr>
        <w:footnoteReference w:id="3"/>
      </w:r>
      <w:r w:rsidRPr="00107B7D">
        <w:t xml:space="preserve">, the extent of support that the Fund can provide depends exclusively on the voluntary contributions made by donors.  It is worth to remind in this regard that </w:t>
      </w:r>
      <w:r w:rsidRPr="00107B7D">
        <w:rPr>
          <w:rFonts w:eastAsiaTheme="minorHAnsi"/>
          <w:szCs w:val="22"/>
          <w:lang w:eastAsia="en-US"/>
        </w:rPr>
        <w:t xml:space="preserve">the Fund, after years of operations, was unable to finance any recommended applicant for funding </w:t>
      </w:r>
      <w:r w:rsidR="00A46CD4">
        <w:rPr>
          <w:rFonts w:eastAsiaTheme="minorHAnsi"/>
          <w:szCs w:val="22"/>
          <w:lang w:eastAsia="en-US"/>
        </w:rPr>
        <w:t xml:space="preserve">respectively </w:t>
      </w:r>
      <w:r w:rsidRPr="00107B7D">
        <w:rPr>
          <w:rFonts w:eastAsiaTheme="minorHAnsi"/>
          <w:szCs w:val="22"/>
          <w:lang w:eastAsia="en-US"/>
        </w:rPr>
        <w:t>from the Twenty-Seventh to the Thirty-Third Sessions</w:t>
      </w:r>
      <w:r w:rsidR="00A46CD4">
        <w:rPr>
          <w:rFonts w:eastAsiaTheme="minorHAnsi"/>
          <w:szCs w:val="22"/>
          <w:lang w:eastAsia="en-US"/>
        </w:rPr>
        <w:t xml:space="preserve"> of</w:t>
      </w:r>
      <w:r w:rsidRPr="00107B7D">
        <w:rPr>
          <w:rFonts w:eastAsiaTheme="minorHAnsi"/>
          <w:szCs w:val="22"/>
          <w:lang w:eastAsia="en-US"/>
        </w:rPr>
        <w:t xml:space="preserve"> the Committee included, </w:t>
      </w:r>
      <w:r w:rsidR="00A46CD4">
        <w:rPr>
          <w:rFonts w:eastAsiaTheme="minorHAnsi"/>
          <w:szCs w:val="22"/>
          <w:lang w:eastAsia="en-US"/>
        </w:rPr>
        <w:t>and for the Thirty-Seventh Session</w:t>
      </w:r>
      <w:r w:rsidR="00376992">
        <w:rPr>
          <w:rFonts w:eastAsiaTheme="minorHAnsi"/>
          <w:szCs w:val="22"/>
          <w:lang w:eastAsia="en-US"/>
        </w:rPr>
        <w:t xml:space="preserve"> and Thirty-Ninth Session</w:t>
      </w:r>
      <w:r w:rsidR="00A46CD4">
        <w:rPr>
          <w:rFonts w:eastAsiaTheme="minorHAnsi"/>
          <w:szCs w:val="22"/>
          <w:lang w:eastAsia="en-US"/>
        </w:rPr>
        <w:t xml:space="preserve">, </w:t>
      </w:r>
      <w:r w:rsidRPr="00107B7D">
        <w:rPr>
          <w:rFonts w:eastAsiaTheme="minorHAnsi"/>
          <w:szCs w:val="22"/>
          <w:lang w:eastAsia="en-US"/>
        </w:rPr>
        <w:t xml:space="preserve">due to a lack of </w:t>
      </w:r>
      <w:r w:rsidR="00A46CD4">
        <w:rPr>
          <w:rFonts w:eastAsiaTheme="minorHAnsi"/>
          <w:szCs w:val="22"/>
          <w:lang w:eastAsia="en-US"/>
        </w:rPr>
        <w:t xml:space="preserve">fresh </w:t>
      </w:r>
      <w:r w:rsidRPr="00107B7D">
        <w:rPr>
          <w:rFonts w:eastAsiaTheme="minorHAnsi"/>
          <w:szCs w:val="22"/>
          <w:lang w:eastAsia="en-US"/>
        </w:rPr>
        <w:t>contributions.</w:t>
      </w:r>
      <w:r w:rsidR="00FA6782">
        <w:rPr>
          <w:rFonts w:eastAsiaTheme="minorHAnsi"/>
          <w:szCs w:val="22"/>
          <w:lang w:eastAsia="en-US"/>
        </w:rPr>
        <w:t xml:space="preserve">  The Fund has been able to finance only partially one recommended applicant with the view to the Thirty-Eighth Session</w:t>
      </w:r>
      <w:r w:rsidR="00A81FC5">
        <w:rPr>
          <w:rFonts w:eastAsiaTheme="minorHAnsi"/>
          <w:szCs w:val="22"/>
          <w:lang w:eastAsia="en-US"/>
        </w:rPr>
        <w:t xml:space="preserve"> and four out of seven recommended applicants with the view to the Fortieth Session</w:t>
      </w:r>
      <w:r w:rsidR="00FA6782">
        <w:rPr>
          <w:rFonts w:eastAsiaTheme="minorHAnsi"/>
          <w:szCs w:val="22"/>
          <w:lang w:eastAsia="en-US"/>
        </w:rPr>
        <w:t>.</w:t>
      </w:r>
    </w:p>
    <w:p w14:paraId="2EB5D68F" w14:textId="77777777" w:rsidR="00FF70A9" w:rsidRPr="00107B7D" w:rsidRDefault="00FF70A9" w:rsidP="00276939">
      <w:pPr>
        <w:contextualSpacing/>
      </w:pPr>
    </w:p>
    <w:p w14:paraId="10F50198" w14:textId="70EE96E1" w:rsidR="00107B7D" w:rsidRPr="00107B7D" w:rsidRDefault="00107B7D" w:rsidP="006A104D">
      <w:pPr>
        <w:numPr>
          <w:ilvl w:val="0"/>
          <w:numId w:val="22"/>
        </w:numPr>
        <w:ind w:left="0" w:firstLine="0"/>
        <w:contextualSpacing/>
      </w:pPr>
      <w:r w:rsidRPr="00107B7D">
        <w:lastRenderedPageBreak/>
        <w:t>The WIPO Director General and the Chairs of the Committee have repeatedly and strongly encouraged Member States of the Committee</w:t>
      </w:r>
      <w:r w:rsidRPr="00107B7D">
        <w:rPr>
          <w:i/>
        </w:rPr>
        <w:t xml:space="preserve"> </w:t>
      </w:r>
      <w:r w:rsidRPr="00107B7D">
        <w:t>and interested public or private entities to contribute to the Fund in view of the crucial and fully recognized need to ensure participation by indigenous and local communities</w:t>
      </w:r>
      <w:r w:rsidR="00F4043D">
        <w:t>, including at the Forty-First Session of the Committee</w:t>
      </w:r>
      <w:r w:rsidRPr="00107B7D">
        <w:t xml:space="preserve">.  In its last report, the Advisory Board of the Fund, </w:t>
      </w:r>
      <w:r w:rsidR="00A81FC5">
        <w:rPr>
          <w:szCs w:val="22"/>
        </w:rPr>
        <w:t>“</w:t>
      </w:r>
      <w:r w:rsidR="00A81FC5" w:rsidRPr="008D0632">
        <w:rPr>
          <w:szCs w:val="22"/>
        </w:rPr>
        <w:t>strongly encouraged WIPO Member States and other potential donors to contribute further to the Fund.</w:t>
      </w:r>
      <w:r w:rsidRPr="00107B7D">
        <w:rPr>
          <w:rFonts w:eastAsiaTheme="minorHAnsi"/>
          <w:szCs w:val="22"/>
          <w:lang w:eastAsia="en-US"/>
        </w:rPr>
        <w:t>”</w:t>
      </w:r>
      <w:r w:rsidRPr="00107B7D">
        <w:t xml:space="preserve">  (See A</w:t>
      </w:r>
      <w:r w:rsidR="00A81FC5">
        <w:t>nnex to document WIPO/GRTKF/IC/40</w:t>
      </w:r>
      <w:r w:rsidRPr="00107B7D">
        <w:t>/INF/6</w:t>
      </w:r>
      <w:r w:rsidR="00337B78">
        <w:t>.</w:t>
      </w:r>
      <w:r w:rsidR="00FA6782">
        <w:t>)</w:t>
      </w:r>
    </w:p>
    <w:p w14:paraId="224AEF4D" w14:textId="77777777" w:rsidR="00107B7D" w:rsidRPr="00107B7D" w:rsidRDefault="00107B7D" w:rsidP="00276939">
      <w:pPr>
        <w:contextualSpacing/>
      </w:pPr>
    </w:p>
    <w:p w14:paraId="2FCB1099" w14:textId="0A09011E" w:rsidR="00107B7D" w:rsidRPr="00107B7D" w:rsidRDefault="00433DD9" w:rsidP="006A104D">
      <w:pPr>
        <w:numPr>
          <w:ilvl w:val="0"/>
          <w:numId w:val="22"/>
        </w:numPr>
        <w:ind w:left="0" w:firstLine="0"/>
        <w:contextualSpacing/>
      </w:pPr>
      <w:proofErr w:type="gramStart"/>
      <w:r>
        <w:t xml:space="preserve">The </w:t>
      </w:r>
      <w:r w:rsidR="00107B7D" w:rsidRPr="00107B7D">
        <w:t xml:space="preserve">United Nations Permanent Forum on Indigenous Issues (UNPFII) stated </w:t>
      </w:r>
      <w:r>
        <w:t xml:space="preserve">on its side </w:t>
      </w:r>
      <w:r w:rsidR="00107B7D" w:rsidRPr="00107B7D">
        <w:t>the following in the Report on its Seventeenth Session that</w:t>
      </w:r>
      <w:r w:rsidR="00B60664">
        <w:t xml:space="preserve"> took place from April 16 to 27, </w:t>
      </w:r>
      <w:r w:rsidR="00107B7D" w:rsidRPr="00107B7D">
        <w:t xml:space="preserve">2018 </w:t>
      </w:r>
      <w:r w:rsidR="00107B7D" w:rsidRPr="00107B7D">
        <w:rPr>
          <w:rFonts w:eastAsiaTheme="minorHAnsi"/>
          <w:szCs w:val="22"/>
          <w:lang w:eastAsia="en-US"/>
        </w:rPr>
        <w:t>(see UN Economic and Social Council document E/2018/43*-E/C.19/2018/11*, par</w:t>
      </w:r>
      <w:r w:rsidR="00B60664">
        <w:rPr>
          <w:rFonts w:eastAsiaTheme="minorHAnsi"/>
          <w:szCs w:val="22"/>
          <w:lang w:eastAsia="en-US"/>
        </w:rPr>
        <w:t>a</w:t>
      </w:r>
      <w:r w:rsidR="00107B7D" w:rsidRPr="00107B7D">
        <w:rPr>
          <w:rFonts w:eastAsiaTheme="minorHAnsi"/>
          <w:szCs w:val="22"/>
          <w:lang w:eastAsia="en-US"/>
        </w:rPr>
        <w:t>. 58)</w:t>
      </w:r>
      <w:r w:rsidR="00107B7D" w:rsidRPr="00107B7D">
        <w:t xml:space="preserve">:  </w:t>
      </w:r>
      <w:r w:rsidR="00107B7D" w:rsidRPr="00107B7D">
        <w:rPr>
          <w:rFonts w:eastAsiaTheme="minorHAnsi"/>
          <w:szCs w:val="22"/>
          <w:lang w:eastAsia="en-US"/>
        </w:rPr>
        <w:t xml:space="preserve">“The Permanent Forum is concerned that the WIPO Voluntary Fund for Accredited Indigenous and Local Communities is depleted, and emphasizes the critical importance of the full and effective participation of indigenous peoples and local communities in the negotiations of the </w:t>
      </w:r>
      <w:r w:rsidR="00695657">
        <w:rPr>
          <w:rFonts w:eastAsiaTheme="minorHAnsi"/>
          <w:szCs w:val="22"/>
          <w:lang w:eastAsia="en-US"/>
        </w:rPr>
        <w:t>[Committee]</w:t>
      </w:r>
      <w:r w:rsidR="00107B7D" w:rsidRPr="00107B7D">
        <w:rPr>
          <w:rFonts w:eastAsiaTheme="minorHAnsi"/>
          <w:szCs w:val="22"/>
          <w:lang w:eastAsia="en-US"/>
        </w:rPr>
        <w:t xml:space="preserve"> in accordance with article 41 of the [UN Declaration on the Rights of Indigenous Peoples].</w:t>
      </w:r>
      <w:proofErr w:type="gramEnd"/>
      <w:r w:rsidR="00107B7D" w:rsidRPr="00107B7D">
        <w:rPr>
          <w:rFonts w:eastAsiaTheme="minorHAnsi"/>
          <w:szCs w:val="22"/>
          <w:lang w:eastAsia="en-US"/>
        </w:rPr>
        <w:t xml:space="preserve">  To that end, the Forum strongly encourages the Member States of WIPO to contribute to the WIPO Voluntary Fund and invites them to explore and identify innovative ways of raising funds for the Fund, including through use of the regular budget of WIPO.  The Forum also recommends that WIPO increase the number of indigenous participants through the regular budget and allow their full and effective participation in the negotiations”.</w:t>
      </w:r>
      <w:r w:rsidR="00464666">
        <w:rPr>
          <w:rFonts w:eastAsiaTheme="minorHAnsi"/>
          <w:szCs w:val="22"/>
          <w:lang w:eastAsia="en-US"/>
        </w:rPr>
        <w:t xml:space="preserve"> In the Report on its Eighteenth Session </w:t>
      </w:r>
      <w:r w:rsidR="00464666" w:rsidRPr="00107B7D">
        <w:t>that</w:t>
      </w:r>
      <w:r w:rsidR="00464666">
        <w:t xml:space="preserve"> took place from April </w:t>
      </w:r>
      <w:r w:rsidR="00695657">
        <w:t>22</w:t>
      </w:r>
      <w:r w:rsidR="00464666">
        <w:t xml:space="preserve"> to </w:t>
      </w:r>
      <w:r w:rsidR="00695657">
        <w:t>May 3</w:t>
      </w:r>
      <w:r w:rsidR="00464666">
        <w:t xml:space="preserve">, </w:t>
      </w:r>
      <w:proofErr w:type="gramStart"/>
      <w:r w:rsidR="00464666" w:rsidRPr="00107B7D">
        <w:t>201</w:t>
      </w:r>
      <w:r w:rsidR="00695657">
        <w:t>9</w:t>
      </w:r>
      <w:proofErr w:type="gramEnd"/>
      <w:r w:rsidR="00464666" w:rsidRPr="00107B7D">
        <w:t xml:space="preserve"> </w:t>
      </w:r>
      <w:r w:rsidR="00464666" w:rsidRPr="00107B7D">
        <w:rPr>
          <w:rFonts w:eastAsiaTheme="minorHAnsi"/>
          <w:szCs w:val="22"/>
          <w:lang w:eastAsia="en-US"/>
        </w:rPr>
        <w:t>(see UN Economic and Social Council document E/201</w:t>
      </w:r>
      <w:r w:rsidR="00695657">
        <w:rPr>
          <w:rFonts w:eastAsiaTheme="minorHAnsi"/>
          <w:szCs w:val="22"/>
          <w:lang w:eastAsia="en-US"/>
        </w:rPr>
        <w:t>9/43</w:t>
      </w:r>
      <w:r w:rsidR="00805392">
        <w:rPr>
          <w:rFonts w:eastAsiaTheme="minorHAnsi"/>
          <w:szCs w:val="22"/>
          <w:lang w:eastAsia="en-US"/>
        </w:rPr>
        <w:noBreakHyphen/>
      </w:r>
      <w:r w:rsidR="00464666" w:rsidRPr="00107B7D">
        <w:rPr>
          <w:rFonts w:eastAsiaTheme="minorHAnsi"/>
          <w:szCs w:val="22"/>
          <w:lang w:eastAsia="en-US"/>
        </w:rPr>
        <w:t>E/C.19/201</w:t>
      </w:r>
      <w:r w:rsidR="00695657">
        <w:rPr>
          <w:rFonts w:eastAsiaTheme="minorHAnsi"/>
          <w:szCs w:val="22"/>
          <w:lang w:eastAsia="en-US"/>
        </w:rPr>
        <w:t>9</w:t>
      </w:r>
      <w:r w:rsidR="00464666" w:rsidRPr="00107B7D">
        <w:rPr>
          <w:rFonts w:eastAsiaTheme="minorHAnsi"/>
          <w:szCs w:val="22"/>
          <w:lang w:eastAsia="en-US"/>
        </w:rPr>
        <w:t>/1</w:t>
      </w:r>
      <w:r w:rsidR="00695657">
        <w:rPr>
          <w:rFonts w:eastAsiaTheme="minorHAnsi"/>
          <w:szCs w:val="22"/>
          <w:lang w:eastAsia="en-US"/>
        </w:rPr>
        <w:t>0</w:t>
      </w:r>
      <w:r w:rsidR="00464666" w:rsidRPr="00107B7D">
        <w:rPr>
          <w:rFonts w:eastAsiaTheme="minorHAnsi"/>
          <w:szCs w:val="22"/>
          <w:lang w:eastAsia="en-US"/>
        </w:rPr>
        <w:t>,</w:t>
      </w:r>
      <w:r w:rsidR="00695657">
        <w:rPr>
          <w:rFonts w:eastAsiaTheme="minorHAnsi"/>
          <w:szCs w:val="22"/>
          <w:lang w:eastAsia="en-US"/>
        </w:rPr>
        <w:t xml:space="preserve"> the Forum call</w:t>
      </w:r>
      <w:r w:rsidR="00490AEA">
        <w:rPr>
          <w:rFonts w:eastAsiaTheme="minorHAnsi"/>
          <w:szCs w:val="22"/>
          <w:lang w:eastAsia="en-US"/>
        </w:rPr>
        <w:t>ed</w:t>
      </w:r>
      <w:r w:rsidR="00695657">
        <w:rPr>
          <w:rFonts w:eastAsiaTheme="minorHAnsi"/>
          <w:szCs w:val="22"/>
          <w:lang w:eastAsia="en-US"/>
        </w:rPr>
        <w:t xml:space="preserve"> the Committee in its</w:t>
      </w:r>
      <w:r w:rsidR="00464666" w:rsidRPr="00107B7D">
        <w:rPr>
          <w:rFonts w:eastAsiaTheme="minorHAnsi"/>
          <w:szCs w:val="22"/>
          <w:lang w:eastAsia="en-US"/>
        </w:rPr>
        <w:t xml:space="preserve"> par</w:t>
      </w:r>
      <w:r w:rsidR="00464666">
        <w:rPr>
          <w:rFonts w:eastAsiaTheme="minorHAnsi"/>
          <w:szCs w:val="22"/>
          <w:lang w:eastAsia="en-US"/>
        </w:rPr>
        <w:t>a</w:t>
      </w:r>
      <w:r w:rsidR="00464666" w:rsidRPr="00107B7D">
        <w:rPr>
          <w:rFonts w:eastAsiaTheme="minorHAnsi"/>
          <w:szCs w:val="22"/>
          <w:lang w:eastAsia="en-US"/>
        </w:rPr>
        <w:t xml:space="preserve">. </w:t>
      </w:r>
      <w:r w:rsidR="00695657">
        <w:rPr>
          <w:rFonts w:eastAsiaTheme="minorHAnsi"/>
          <w:szCs w:val="22"/>
          <w:lang w:eastAsia="en-US"/>
        </w:rPr>
        <w:t>9 “to use its core budget to fund indigenous peoples’ participation in the deliberations.”</w:t>
      </w:r>
    </w:p>
    <w:p w14:paraId="1C489D31" w14:textId="77777777" w:rsidR="00107B7D" w:rsidRPr="00107B7D" w:rsidRDefault="00107B7D" w:rsidP="00276939">
      <w:pPr>
        <w:contextualSpacing/>
      </w:pPr>
    </w:p>
    <w:p w14:paraId="28C331F3" w14:textId="77777777" w:rsidR="007D2522" w:rsidRPr="00BC7F72" w:rsidRDefault="00107B7D" w:rsidP="006A104D">
      <w:pPr>
        <w:numPr>
          <w:ilvl w:val="0"/>
          <w:numId w:val="22"/>
        </w:numPr>
        <w:ind w:left="0" w:firstLine="0"/>
        <w:contextualSpacing/>
        <w:rPr>
          <w:u w:val="single"/>
        </w:rPr>
      </w:pPr>
      <w:r w:rsidRPr="00107B7D">
        <w:t xml:space="preserve">It </w:t>
      </w:r>
      <w:proofErr w:type="gramStart"/>
      <w:r w:rsidRPr="00107B7D">
        <w:t>is recalled</w:t>
      </w:r>
      <w:proofErr w:type="gramEnd"/>
      <w:r w:rsidRPr="00107B7D">
        <w:t xml:space="preserve"> that, in view of the financial situation of the Fund at the time, the Chair of the Committee invited the Committee, at its Twenty-Seventh and Twenty-Eighth Sessions, to reflect on new ways to replenish the Fund</w:t>
      </w:r>
      <w:r w:rsidR="00CD29E7">
        <w:t>.</w:t>
      </w:r>
      <w:r w:rsidR="004135A0">
        <w:t xml:space="preserve"> </w:t>
      </w:r>
      <w:r w:rsidR="00CD29E7">
        <w:t xml:space="preserve"> (S</w:t>
      </w:r>
      <w:r w:rsidRPr="00107B7D">
        <w:t>ee document WIPO/GRTKF/IC/29/3</w:t>
      </w:r>
      <w:r w:rsidR="00CD29E7">
        <w:t>.</w:t>
      </w:r>
      <w:r w:rsidRPr="00107B7D">
        <w:t>)</w:t>
      </w:r>
      <w:r w:rsidR="00CD29E7">
        <w:rPr>
          <w:rFonts w:eastAsiaTheme="minorHAnsi"/>
          <w:szCs w:val="22"/>
          <w:lang w:eastAsia="en-US"/>
        </w:rPr>
        <w:t xml:space="preserve"> </w:t>
      </w:r>
    </w:p>
    <w:p w14:paraId="63600640" w14:textId="77777777" w:rsidR="007D2522" w:rsidRPr="00BC7F72" w:rsidRDefault="007D2522" w:rsidP="00BC7F72">
      <w:pPr>
        <w:contextualSpacing/>
        <w:rPr>
          <w:u w:val="single"/>
        </w:rPr>
      </w:pPr>
    </w:p>
    <w:p w14:paraId="75DCB052" w14:textId="7E1F7CC1" w:rsidR="00107B7D" w:rsidRPr="00107B7D" w:rsidRDefault="00CD29E7" w:rsidP="006A104D">
      <w:pPr>
        <w:numPr>
          <w:ilvl w:val="0"/>
          <w:numId w:val="22"/>
        </w:numPr>
        <w:ind w:left="0" w:firstLine="0"/>
        <w:contextualSpacing/>
        <w:rPr>
          <w:u w:val="single"/>
        </w:rPr>
      </w:pPr>
      <w:proofErr w:type="gramStart"/>
      <w:r w:rsidRPr="00887464">
        <w:t>Based on recommendation</w:t>
      </w:r>
      <w:r w:rsidR="00B11D12">
        <w:t>s</w:t>
      </w:r>
      <w:r w:rsidRPr="00887464">
        <w:t xml:space="preserve"> made by the Committee at its </w:t>
      </w:r>
      <w:r w:rsidR="00DC788E">
        <w:t xml:space="preserve">Forty-First </w:t>
      </w:r>
      <w:r w:rsidRPr="00887464">
        <w:t>Session, the</w:t>
      </w:r>
      <w:r>
        <w:t xml:space="preserve"> </w:t>
      </w:r>
      <w:r w:rsidR="00DC788E">
        <w:t>2021</w:t>
      </w:r>
      <w:r w:rsidR="00DC788E" w:rsidRPr="00887464">
        <w:t xml:space="preserve"> </w:t>
      </w:r>
      <w:r w:rsidR="00AA3FA0">
        <w:t>WIPO General Assembly “(f)</w:t>
      </w:r>
      <w:r w:rsidRPr="00887464">
        <w:t xml:space="preserve"> </w:t>
      </w:r>
      <w:r w:rsidR="009F68CA" w:rsidRPr="00165DF2">
        <w:rPr>
          <w:lang w:val="sv-SE"/>
        </w:rPr>
        <w:t>recognized the importance of the participation of indigenous peoples and local communities in the work of the Committee, noted that the WIPO Voluntary Fund for Accredited Indigenous and Local Communities was depleted, encouraged Member States to consider contributing to the Fund, and invited Member States to consider other alternate funding arrangements</w:t>
      </w:r>
      <w:r w:rsidR="009F68CA">
        <w:rPr>
          <w:lang w:val="sv-SE"/>
        </w:rPr>
        <w:t>.</w:t>
      </w:r>
      <w:r w:rsidRPr="00887464">
        <w:t>”</w:t>
      </w:r>
      <w:proofErr w:type="gramEnd"/>
      <w:r>
        <w:t xml:space="preserve">  (See document </w:t>
      </w:r>
      <w:r w:rsidR="00DC788E">
        <w:t>WO/</w:t>
      </w:r>
      <w:r w:rsidR="009F68CA">
        <w:t>G</w:t>
      </w:r>
      <w:r>
        <w:t>A/</w:t>
      </w:r>
      <w:r w:rsidR="00DC788E">
        <w:t>54</w:t>
      </w:r>
      <w:r>
        <w:t>/</w:t>
      </w:r>
      <w:r w:rsidR="00DC788E">
        <w:t xml:space="preserve">15 </w:t>
      </w:r>
      <w:r>
        <w:t>par</w:t>
      </w:r>
      <w:r w:rsidR="007D2522">
        <w:t>a</w:t>
      </w:r>
      <w:r>
        <w:t xml:space="preserve">. </w:t>
      </w:r>
      <w:r w:rsidR="00DC788E">
        <w:t xml:space="preserve">168 </w:t>
      </w:r>
      <w:r w:rsidR="009F68CA">
        <w:t>(iii)</w:t>
      </w:r>
      <w:r>
        <w:t>.)</w:t>
      </w:r>
    </w:p>
    <w:p w14:paraId="2E652949" w14:textId="77777777" w:rsidR="00107B7D" w:rsidRPr="00107B7D" w:rsidRDefault="00107B7D" w:rsidP="00276939">
      <w:pPr>
        <w:contextualSpacing/>
      </w:pPr>
    </w:p>
    <w:p w14:paraId="79ED93C8" w14:textId="1F88D99F" w:rsidR="00B8493F" w:rsidRPr="00B8493F" w:rsidRDefault="00107B7D" w:rsidP="006A104D">
      <w:pPr>
        <w:numPr>
          <w:ilvl w:val="0"/>
          <w:numId w:val="22"/>
        </w:numPr>
        <w:ind w:left="0" w:firstLine="0"/>
        <w:contextualSpacing/>
        <w:rPr>
          <w:u w:val="single"/>
        </w:rPr>
      </w:pPr>
      <w:r w:rsidRPr="00107B7D">
        <w:t xml:space="preserve">In accordance with the rules of the Fund, detailed and updated information </w:t>
      </w:r>
      <w:proofErr w:type="gramStart"/>
      <w:r w:rsidR="00DC788E">
        <w:t>are</w:t>
      </w:r>
      <w:r w:rsidRPr="00107B7D">
        <w:t xml:space="preserve"> provided</w:t>
      </w:r>
      <w:proofErr w:type="gramEnd"/>
      <w:r w:rsidRPr="00107B7D">
        <w:t xml:space="preserve"> in the Information Note WIPO/GRTKF/IC/</w:t>
      </w:r>
      <w:r w:rsidR="00DC788E">
        <w:t>42</w:t>
      </w:r>
      <w:r w:rsidRPr="00107B7D">
        <w:t xml:space="preserve">/INF/4 </w:t>
      </w:r>
      <w:r w:rsidR="00DC788E">
        <w:t>to</w:t>
      </w:r>
      <w:r w:rsidRPr="00107B7D">
        <w:t xml:space="preserve"> be communicated to the Committee before its present session.  This Information Note will include </w:t>
      </w:r>
      <w:r w:rsidRPr="00107B7D">
        <w:rPr>
          <w:i/>
        </w:rPr>
        <w:t xml:space="preserve">inter alia </w:t>
      </w:r>
      <w:r w:rsidRPr="00107B7D">
        <w:t xml:space="preserve">the level of the contributions and pledges received as at the date of the Information Note, the amount available in the Fund, the names of the contributors, the name(s) of the applicant(s) funded for the </w:t>
      </w:r>
      <w:r w:rsidR="00DC788E">
        <w:t>Forty-First</w:t>
      </w:r>
      <w:r w:rsidR="00DC788E" w:rsidRPr="00107B7D">
        <w:t xml:space="preserve"> </w:t>
      </w:r>
      <w:r w:rsidR="00805392">
        <w:t>and Forty</w:t>
      </w:r>
      <w:r w:rsidR="00805392">
        <w:noBreakHyphen/>
      </w:r>
      <w:r w:rsidR="00DC788E">
        <w:t xml:space="preserve">Second </w:t>
      </w:r>
      <w:r w:rsidR="00624612">
        <w:t>Sessions</w:t>
      </w:r>
      <w:r w:rsidRPr="00107B7D">
        <w:t>, if any, and, finally, the names of applicants who have applied for funding.</w:t>
      </w:r>
      <w:r w:rsidR="00B8493F" w:rsidRPr="00B8493F">
        <w:t xml:space="preserve"> </w:t>
      </w:r>
    </w:p>
    <w:p w14:paraId="2A4B5DB0" w14:textId="77777777" w:rsidR="00B8493F" w:rsidRDefault="00B8493F" w:rsidP="00B8493F">
      <w:pPr>
        <w:pStyle w:val="ListParagraph"/>
      </w:pPr>
    </w:p>
    <w:p w14:paraId="2855F07F" w14:textId="77777777" w:rsidR="00B8493F" w:rsidRDefault="00B8493F" w:rsidP="00B8493F">
      <w:pPr>
        <w:keepNext/>
        <w:outlineLvl w:val="1"/>
        <w:rPr>
          <w:bCs/>
          <w:iCs/>
          <w:caps/>
          <w:szCs w:val="28"/>
        </w:rPr>
      </w:pPr>
      <w:r>
        <w:rPr>
          <w:bCs/>
          <w:iCs/>
          <w:caps/>
          <w:szCs w:val="28"/>
        </w:rPr>
        <w:t>operation of the VOLUNTARY F</w:t>
      </w:r>
      <w:r w:rsidR="00232158">
        <w:rPr>
          <w:bCs/>
          <w:iCs/>
          <w:caps/>
          <w:szCs w:val="28"/>
        </w:rPr>
        <w:t>und With the View to the forty-SECOND</w:t>
      </w:r>
      <w:r>
        <w:rPr>
          <w:bCs/>
          <w:iCs/>
          <w:caps/>
          <w:szCs w:val="28"/>
        </w:rPr>
        <w:t xml:space="preserve"> session of the Committee</w:t>
      </w:r>
    </w:p>
    <w:p w14:paraId="4567A0D8" w14:textId="77777777" w:rsidR="00927B74" w:rsidRPr="00B8493F" w:rsidRDefault="00927B74" w:rsidP="00B8493F">
      <w:pPr>
        <w:contextualSpacing/>
      </w:pPr>
    </w:p>
    <w:p w14:paraId="4B4F5003" w14:textId="056AC057" w:rsidR="00624612" w:rsidRPr="00624612" w:rsidRDefault="009C6A3D" w:rsidP="00D51234">
      <w:pPr>
        <w:numPr>
          <w:ilvl w:val="0"/>
          <w:numId w:val="22"/>
        </w:numPr>
        <w:tabs>
          <w:tab w:val="num" w:pos="540"/>
        </w:tabs>
        <w:ind w:left="0" w:firstLine="0"/>
        <w:contextualSpacing/>
      </w:pPr>
      <w:r>
        <w:rPr>
          <w:szCs w:val="22"/>
        </w:rPr>
        <w:t>In accordance with Article 5</w:t>
      </w:r>
      <w:r w:rsidRPr="00CD504B">
        <w:rPr>
          <w:szCs w:val="22"/>
        </w:rPr>
        <w:t xml:space="preserve">(e) </w:t>
      </w:r>
      <w:r>
        <w:rPr>
          <w:szCs w:val="22"/>
        </w:rPr>
        <w:t>of the rules</w:t>
      </w:r>
      <w:r w:rsidR="00490AEA">
        <w:rPr>
          <w:szCs w:val="22"/>
        </w:rPr>
        <w:t xml:space="preserve"> of the Fund</w:t>
      </w:r>
      <w:r w:rsidRPr="00CD504B">
        <w:rPr>
          <w:szCs w:val="22"/>
        </w:rPr>
        <w:t xml:space="preserve">, the expenses to </w:t>
      </w:r>
      <w:proofErr w:type="gramStart"/>
      <w:r w:rsidRPr="00CD504B">
        <w:rPr>
          <w:szCs w:val="22"/>
        </w:rPr>
        <w:t>be covered</w:t>
      </w:r>
      <w:proofErr w:type="gramEnd"/>
      <w:r w:rsidRPr="00CD504B">
        <w:rPr>
          <w:szCs w:val="22"/>
        </w:rPr>
        <w:t xml:space="preserve"> by the Fund are intended to enable funded participants to travel and attend sessions physically.</w:t>
      </w:r>
      <w:r>
        <w:rPr>
          <w:szCs w:val="22"/>
        </w:rPr>
        <w:t xml:space="preserve">  </w:t>
      </w:r>
      <w:r w:rsidR="00927B74">
        <w:rPr>
          <w:szCs w:val="22"/>
        </w:rPr>
        <w:t xml:space="preserve">Two applicants </w:t>
      </w:r>
      <w:proofErr w:type="gramStart"/>
      <w:r w:rsidR="00927B74">
        <w:rPr>
          <w:szCs w:val="22"/>
        </w:rPr>
        <w:t>were recommended</w:t>
      </w:r>
      <w:proofErr w:type="gramEnd"/>
      <w:r w:rsidR="00927B74">
        <w:rPr>
          <w:szCs w:val="22"/>
        </w:rPr>
        <w:t xml:space="preserve"> for funding by the Advisory Board of the Fund with the view to the Forty-First Session of the Committee</w:t>
      </w:r>
      <w:r>
        <w:rPr>
          <w:szCs w:val="22"/>
        </w:rPr>
        <w:t xml:space="preserve"> on June 19, 2019</w:t>
      </w:r>
      <w:r w:rsidR="00927B74">
        <w:rPr>
          <w:rStyle w:val="FootnoteReference"/>
          <w:szCs w:val="22"/>
        </w:rPr>
        <w:footnoteReference w:id="4"/>
      </w:r>
      <w:r w:rsidR="00927B74">
        <w:rPr>
          <w:szCs w:val="22"/>
        </w:rPr>
        <w:t>.</w:t>
      </w:r>
      <w:r w:rsidR="00225AE3">
        <w:rPr>
          <w:szCs w:val="22"/>
        </w:rPr>
        <w:t xml:space="preserve">  </w:t>
      </w:r>
      <w:r w:rsidR="00144529">
        <w:rPr>
          <w:szCs w:val="22"/>
        </w:rPr>
        <w:t xml:space="preserve">Insofar the Forty-First Session was concerned, only </w:t>
      </w:r>
      <w:r w:rsidR="009A039D">
        <w:rPr>
          <w:szCs w:val="22"/>
        </w:rPr>
        <w:t xml:space="preserve">Group </w:t>
      </w:r>
      <w:r w:rsidR="00144529">
        <w:rPr>
          <w:szCs w:val="22"/>
        </w:rPr>
        <w:t xml:space="preserve">Coordinators </w:t>
      </w:r>
      <w:proofErr w:type="gramStart"/>
      <w:r w:rsidR="00144529">
        <w:rPr>
          <w:szCs w:val="22"/>
        </w:rPr>
        <w:t>were authorized</w:t>
      </w:r>
      <w:proofErr w:type="gramEnd"/>
      <w:r w:rsidR="00144529">
        <w:rPr>
          <w:szCs w:val="22"/>
        </w:rPr>
        <w:t xml:space="preserve"> to attend the session physically due to </w:t>
      </w:r>
      <w:r w:rsidR="003E1199">
        <w:rPr>
          <w:szCs w:val="22"/>
        </w:rPr>
        <w:t xml:space="preserve">the </w:t>
      </w:r>
      <w:r w:rsidR="00234265">
        <w:rPr>
          <w:szCs w:val="22"/>
        </w:rPr>
        <w:t xml:space="preserve">Covid-19 </w:t>
      </w:r>
      <w:r w:rsidR="00144529">
        <w:rPr>
          <w:szCs w:val="22"/>
        </w:rPr>
        <w:t>pandemic situation at that time</w:t>
      </w:r>
      <w:r w:rsidR="00144529">
        <w:rPr>
          <w:rStyle w:val="FootnoteReference"/>
          <w:szCs w:val="22"/>
        </w:rPr>
        <w:footnoteReference w:id="5"/>
      </w:r>
      <w:r w:rsidR="00144529">
        <w:rPr>
          <w:szCs w:val="22"/>
        </w:rPr>
        <w:t>.  Insofar the present session is concerned, d</w:t>
      </w:r>
      <w:r w:rsidR="00144529" w:rsidRPr="00E16708">
        <w:rPr>
          <w:szCs w:val="22"/>
        </w:rPr>
        <w:t xml:space="preserve">ue to the Covid-19 </w:t>
      </w:r>
      <w:proofErr w:type="gramStart"/>
      <w:r w:rsidR="00144529" w:rsidRPr="00E16708">
        <w:rPr>
          <w:szCs w:val="22"/>
        </w:rPr>
        <w:t>pandemic which</w:t>
      </w:r>
      <w:proofErr w:type="gramEnd"/>
      <w:r w:rsidR="00144529" w:rsidRPr="00E16708">
        <w:rPr>
          <w:szCs w:val="22"/>
        </w:rPr>
        <w:t xml:space="preserve"> causes travel restrictions and policies in place, </w:t>
      </w:r>
      <w:r w:rsidR="00144529">
        <w:rPr>
          <w:szCs w:val="22"/>
        </w:rPr>
        <w:t>the Fund is unable to grant financial support</w:t>
      </w:r>
      <w:r w:rsidR="00144529" w:rsidRPr="00E16708">
        <w:rPr>
          <w:szCs w:val="22"/>
        </w:rPr>
        <w:t xml:space="preserve"> to the two </w:t>
      </w:r>
      <w:r w:rsidR="00144529">
        <w:rPr>
          <w:szCs w:val="22"/>
        </w:rPr>
        <w:t xml:space="preserve">recommended </w:t>
      </w:r>
      <w:r w:rsidR="00144529" w:rsidRPr="00E16708">
        <w:rPr>
          <w:szCs w:val="22"/>
        </w:rPr>
        <w:t>applicants.</w:t>
      </w:r>
      <w:r w:rsidR="00144529" w:rsidRPr="00144529">
        <w:rPr>
          <w:szCs w:val="22"/>
        </w:rPr>
        <w:t xml:space="preserve"> </w:t>
      </w:r>
    </w:p>
    <w:p w14:paraId="3CBD5E21" w14:textId="77777777" w:rsidR="00624612" w:rsidRPr="00FD7EA4" w:rsidRDefault="00624612" w:rsidP="00624612">
      <w:pPr>
        <w:contextualSpacing/>
      </w:pPr>
    </w:p>
    <w:p w14:paraId="47D0E610" w14:textId="5D4CBE08" w:rsidR="00624612" w:rsidRPr="00FD7EA4" w:rsidRDefault="00144529" w:rsidP="00624612">
      <w:pPr>
        <w:numPr>
          <w:ilvl w:val="0"/>
          <w:numId w:val="22"/>
        </w:numPr>
        <w:tabs>
          <w:tab w:val="num" w:pos="207"/>
        </w:tabs>
        <w:ind w:left="0" w:firstLine="0"/>
        <w:contextualSpacing/>
      </w:pPr>
      <w:proofErr w:type="gramStart"/>
      <w:r w:rsidRPr="00E16708">
        <w:rPr>
          <w:szCs w:val="22"/>
        </w:rPr>
        <w:lastRenderedPageBreak/>
        <w:t>In implementing the recommendation for funding made by the Advisory Board of the Fund regarding th</w:t>
      </w:r>
      <w:r>
        <w:rPr>
          <w:szCs w:val="22"/>
        </w:rPr>
        <w:t xml:space="preserve">e two recommended </w:t>
      </w:r>
      <w:r w:rsidRPr="00E16708">
        <w:rPr>
          <w:szCs w:val="22"/>
        </w:rPr>
        <w:t>applicants, the Secretariat understands</w:t>
      </w:r>
      <w:r>
        <w:rPr>
          <w:szCs w:val="22"/>
        </w:rPr>
        <w:t xml:space="preserve"> </w:t>
      </w:r>
      <w:r w:rsidRPr="00E16708">
        <w:rPr>
          <w:szCs w:val="22"/>
        </w:rPr>
        <w:t xml:space="preserve">that the recommendation adopted by the Advisory Board of the Fund </w:t>
      </w:r>
      <w:r>
        <w:rPr>
          <w:szCs w:val="22"/>
        </w:rPr>
        <w:t xml:space="preserve">at that time </w:t>
      </w:r>
      <w:r w:rsidRPr="00E16708">
        <w:rPr>
          <w:szCs w:val="22"/>
        </w:rPr>
        <w:t xml:space="preserve">was made implicitly with the view to the first of the forthcoming sessions of the Committee that </w:t>
      </w:r>
      <w:r w:rsidR="00234265">
        <w:rPr>
          <w:szCs w:val="22"/>
        </w:rPr>
        <w:t>the recommended applicants</w:t>
      </w:r>
      <w:r w:rsidRPr="00E16708">
        <w:rPr>
          <w:szCs w:val="22"/>
        </w:rPr>
        <w:t xml:space="preserve"> will be </w:t>
      </w:r>
      <w:r>
        <w:rPr>
          <w:szCs w:val="22"/>
        </w:rPr>
        <w:t>authorized</w:t>
      </w:r>
      <w:r w:rsidR="00234265">
        <w:rPr>
          <w:szCs w:val="22"/>
        </w:rPr>
        <w:t>, as Observers,</w:t>
      </w:r>
      <w:r>
        <w:rPr>
          <w:szCs w:val="22"/>
        </w:rPr>
        <w:t xml:space="preserve"> to </w:t>
      </w:r>
      <w:r w:rsidRPr="00E16708">
        <w:rPr>
          <w:szCs w:val="22"/>
        </w:rPr>
        <w:t>attend physically</w:t>
      </w:r>
      <w:r w:rsidR="009A039D">
        <w:rPr>
          <w:szCs w:val="22"/>
        </w:rPr>
        <w:t>,</w:t>
      </w:r>
      <w:r>
        <w:rPr>
          <w:szCs w:val="22"/>
        </w:rPr>
        <w:t xml:space="preserve"> and taking into account the travel restrictions and policies in place due to the Covid-19 pandemic,</w:t>
      </w:r>
      <w:r w:rsidR="004F1887" w:rsidRPr="004F1887">
        <w:rPr>
          <w:szCs w:val="22"/>
        </w:rPr>
        <w:t xml:space="preserve"> </w:t>
      </w:r>
      <w:r w:rsidR="009A039D">
        <w:rPr>
          <w:szCs w:val="22"/>
        </w:rPr>
        <w:t xml:space="preserve">be </w:t>
      </w:r>
      <w:r w:rsidR="004F1887">
        <w:rPr>
          <w:szCs w:val="22"/>
        </w:rPr>
        <w:t xml:space="preserve">able </w:t>
      </w:r>
      <w:r w:rsidR="004F1887" w:rsidRPr="00E16708">
        <w:rPr>
          <w:szCs w:val="22"/>
        </w:rPr>
        <w:t>to travel</w:t>
      </w:r>
      <w:r w:rsidR="004E2BDD">
        <w:rPr>
          <w:szCs w:val="22"/>
        </w:rPr>
        <w:t xml:space="preserve"> to</w:t>
      </w:r>
      <w:r w:rsidRPr="00E16708">
        <w:rPr>
          <w:szCs w:val="22"/>
        </w:rPr>
        <w:t>.</w:t>
      </w:r>
      <w:proofErr w:type="gramEnd"/>
      <w:r w:rsidRPr="00FD7EA4">
        <w:rPr>
          <w:szCs w:val="22"/>
        </w:rPr>
        <w:t xml:space="preserve"> </w:t>
      </w:r>
      <w:r w:rsidR="009A039D">
        <w:rPr>
          <w:szCs w:val="22"/>
        </w:rPr>
        <w:t xml:space="preserve"> </w:t>
      </w:r>
      <w:r w:rsidRPr="00555642">
        <w:rPr>
          <w:szCs w:val="22"/>
        </w:rPr>
        <w:t xml:space="preserve">The two recommended applicants </w:t>
      </w:r>
      <w:proofErr w:type="gramStart"/>
      <w:r w:rsidRPr="00555642">
        <w:rPr>
          <w:szCs w:val="22"/>
        </w:rPr>
        <w:t>will therefore be granted</w:t>
      </w:r>
      <w:proofErr w:type="gramEnd"/>
      <w:r w:rsidRPr="00555642">
        <w:rPr>
          <w:szCs w:val="22"/>
        </w:rPr>
        <w:t xml:space="preserve"> funding, in accordance with the rules of the Fund and pending availability of funds, with the view to such session.</w:t>
      </w:r>
    </w:p>
    <w:p w14:paraId="3416D7FE" w14:textId="77777777" w:rsidR="00624612" w:rsidRDefault="00624612" w:rsidP="00276939">
      <w:pPr>
        <w:keepNext/>
        <w:outlineLvl w:val="1"/>
        <w:rPr>
          <w:bCs/>
          <w:iCs/>
          <w:caps/>
          <w:szCs w:val="28"/>
        </w:rPr>
      </w:pPr>
    </w:p>
    <w:p w14:paraId="6B68FF7E" w14:textId="77777777" w:rsidR="00107B7D" w:rsidRPr="00107B7D" w:rsidRDefault="00107B7D" w:rsidP="00276939">
      <w:pPr>
        <w:keepNext/>
        <w:outlineLvl w:val="1"/>
        <w:rPr>
          <w:bCs/>
          <w:iCs/>
          <w:caps/>
          <w:szCs w:val="28"/>
        </w:rPr>
      </w:pPr>
      <w:r w:rsidRPr="00107B7D">
        <w:rPr>
          <w:bCs/>
          <w:iCs/>
          <w:caps/>
          <w:szCs w:val="28"/>
        </w:rPr>
        <w:t>ADVISORY BOARD</w:t>
      </w:r>
      <w:r w:rsidR="00CD504B">
        <w:rPr>
          <w:bCs/>
          <w:iCs/>
          <w:caps/>
          <w:szCs w:val="28"/>
        </w:rPr>
        <w:t xml:space="preserve"> of the VOLUNTARY FUND</w:t>
      </w:r>
    </w:p>
    <w:p w14:paraId="361E64E8" w14:textId="77777777" w:rsidR="00FD7EA4" w:rsidRPr="00FD7EA4" w:rsidRDefault="00FD7EA4" w:rsidP="00FD7EA4">
      <w:pPr>
        <w:contextualSpacing/>
      </w:pPr>
    </w:p>
    <w:p w14:paraId="4711F3EB" w14:textId="642317FD" w:rsidR="00FF70A9" w:rsidRPr="00E16708" w:rsidRDefault="00E16708" w:rsidP="00B40ABF">
      <w:pPr>
        <w:numPr>
          <w:ilvl w:val="0"/>
          <w:numId w:val="22"/>
        </w:numPr>
        <w:tabs>
          <w:tab w:val="num" w:pos="207"/>
        </w:tabs>
        <w:ind w:left="0" w:firstLine="0"/>
        <w:contextualSpacing/>
        <w:rPr>
          <w:i/>
          <w:szCs w:val="22"/>
        </w:rPr>
      </w:pPr>
      <w:proofErr w:type="gramStart"/>
      <w:r w:rsidRPr="00E16708">
        <w:rPr>
          <w:szCs w:val="22"/>
        </w:rPr>
        <w:t xml:space="preserve">Since the most recent recommendation made by the Advisory Board will not be implemented until the first of the forthcoming sessions of the Committee that </w:t>
      </w:r>
      <w:r w:rsidR="00234265">
        <w:rPr>
          <w:szCs w:val="22"/>
        </w:rPr>
        <w:t>the recommended applicants</w:t>
      </w:r>
      <w:r w:rsidR="00234265" w:rsidRPr="00E16708">
        <w:rPr>
          <w:szCs w:val="22"/>
        </w:rPr>
        <w:t xml:space="preserve"> </w:t>
      </w:r>
      <w:r w:rsidRPr="00E16708">
        <w:rPr>
          <w:szCs w:val="22"/>
        </w:rPr>
        <w:t xml:space="preserve">will be </w:t>
      </w:r>
      <w:r w:rsidR="00DF42D4">
        <w:rPr>
          <w:szCs w:val="22"/>
        </w:rPr>
        <w:t>authorized</w:t>
      </w:r>
      <w:r w:rsidR="00234265">
        <w:rPr>
          <w:szCs w:val="22"/>
        </w:rPr>
        <w:t>, as Observers,</w:t>
      </w:r>
      <w:r w:rsidR="00DF42D4" w:rsidRPr="00E16708">
        <w:rPr>
          <w:szCs w:val="22"/>
        </w:rPr>
        <w:t xml:space="preserve"> </w:t>
      </w:r>
      <w:r w:rsidR="00DF42D4">
        <w:rPr>
          <w:szCs w:val="22"/>
        </w:rPr>
        <w:t>to attend physically</w:t>
      </w:r>
      <w:r w:rsidR="009A039D">
        <w:rPr>
          <w:szCs w:val="22"/>
        </w:rPr>
        <w:t>,</w:t>
      </w:r>
      <w:r w:rsidR="00DF42D4">
        <w:rPr>
          <w:szCs w:val="22"/>
        </w:rPr>
        <w:t xml:space="preserve"> and</w:t>
      </w:r>
      <w:r w:rsidR="00144529">
        <w:rPr>
          <w:szCs w:val="22"/>
        </w:rPr>
        <w:t xml:space="preserve"> taking into consideration the travel restrictions and policies in place due to the Covid-19 pandemic situation,</w:t>
      </w:r>
      <w:r w:rsidR="00DF42D4">
        <w:rPr>
          <w:szCs w:val="22"/>
        </w:rPr>
        <w:t xml:space="preserve"> </w:t>
      </w:r>
      <w:r w:rsidR="009A039D">
        <w:rPr>
          <w:szCs w:val="22"/>
        </w:rPr>
        <w:t xml:space="preserve">be </w:t>
      </w:r>
      <w:r w:rsidR="00DF42D4">
        <w:rPr>
          <w:szCs w:val="22"/>
        </w:rPr>
        <w:t xml:space="preserve">able </w:t>
      </w:r>
      <w:r w:rsidRPr="00E16708">
        <w:rPr>
          <w:szCs w:val="22"/>
        </w:rPr>
        <w:t>to travel</w:t>
      </w:r>
      <w:r w:rsidR="004E2BDD">
        <w:rPr>
          <w:szCs w:val="22"/>
        </w:rPr>
        <w:t xml:space="preserve"> to</w:t>
      </w:r>
      <w:r w:rsidRPr="00E16708">
        <w:rPr>
          <w:szCs w:val="22"/>
        </w:rPr>
        <w:t>,</w:t>
      </w:r>
      <w:r w:rsidR="00DF42D4">
        <w:rPr>
          <w:szCs w:val="22"/>
        </w:rPr>
        <w:t xml:space="preserve"> </w:t>
      </w:r>
      <w:r w:rsidRPr="00E16708">
        <w:rPr>
          <w:szCs w:val="22"/>
        </w:rPr>
        <w:t>the Committee is invited not to proceed with the election of the Advisory Board of the Fund at the present session.</w:t>
      </w:r>
      <w:proofErr w:type="gramEnd"/>
      <w:r w:rsidRPr="00E16708">
        <w:rPr>
          <w:szCs w:val="22"/>
        </w:rPr>
        <w:t xml:space="preserve"> </w:t>
      </w:r>
      <w:r w:rsidR="009A039D">
        <w:rPr>
          <w:szCs w:val="22"/>
        </w:rPr>
        <w:t xml:space="preserve"> </w:t>
      </w:r>
      <w:r w:rsidRPr="00E16708">
        <w:rPr>
          <w:szCs w:val="22"/>
        </w:rPr>
        <w:t xml:space="preserve">The pending applications for funding (see document WIPO/GRTKF/IC/42/INF/4) </w:t>
      </w:r>
      <w:proofErr w:type="gramStart"/>
      <w:r w:rsidRPr="00E16708">
        <w:rPr>
          <w:szCs w:val="22"/>
        </w:rPr>
        <w:t>will be considered</w:t>
      </w:r>
      <w:proofErr w:type="gramEnd"/>
      <w:r w:rsidRPr="00E16708">
        <w:rPr>
          <w:szCs w:val="22"/>
        </w:rPr>
        <w:t xml:space="preserve"> as soon as the Advisory Board of the Fund meets in accordance with the rules of the Fund.</w:t>
      </w:r>
      <w:r w:rsidR="00FF70A9" w:rsidRPr="00E16708">
        <w:rPr>
          <w:szCs w:val="22"/>
        </w:rPr>
        <w:t xml:space="preserve"> </w:t>
      </w:r>
    </w:p>
    <w:p w14:paraId="16C75DD5" w14:textId="77777777" w:rsidR="00FF70A9" w:rsidRPr="00FF70A9" w:rsidRDefault="00FF70A9" w:rsidP="00FF70A9">
      <w:pPr>
        <w:contextualSpacing/>
        <w:rPr>
          <w:i/>
        </w:rPr>
      </w:pPr>
    </w:p>
    <w:p w14:paraId="79677796" w14:textId="77777777" w:rsidR="00107B7D" w:rsidRPr="00FF70A9" w:rsidRDefault="00107B7D" w:rsidP="00FF70A9">
      <w:pPr>
        <w:numPr>
          <w:ilvl w:val="0"/>
          <w:numId w:val="22"/>
        </w:numPr>
        <w:tabs>
          <w:tab w:val="num" w:pos="207"/>
        </w:tabs>
        <w:ind w:left="5533" w:firstLine="0"/>
        <w:contextualSpacing/>
        <w:rPr>
          <w:i/>
        </w:rPr>
      </w:pPr>
      <w:r w:rsidRPr="00FF70A9">
        <w:rPr>
          <w:i/>
        </w:rPr>
        <w:t xml:space="preserve">The Committee is invited: </w:t>
      </w:r>
    </w:p>
    <w:p w14:paraId="1163B313" w14:textId="77777777" w:rsidR="00107B7D" w:rsidRPr="00B60664" w:rsidRDefault="00107B7D" w:rsidP="00B60664">
      <w:pPr>
        <w:tabs>
          <w:tab w:val="left" w:pos="5940"/>
        </w:tabs>
        <w:ind w:left="5533" w:hanging="33"/>
        <w:rPr>
          <w:i/>
          <w:szCs w:val="22"/>
        </w:rPr>
      </w:pPr>
    </w:p>
    <w:p w14:paraId="38D9A3DD" w14:textId="77777777" w:rsidR="00107B7D" w:rsidRPr="00B60664" w:rsidRDefault="00B60664" w:rsidP="00B60664">
      <w:pPr>
        <w:ind w:left="5533"/>
        <w:rPr>
          <w:i/>
          <w:szCs w:val="22"/>
        </w:rPr>
      </w:pPr>
      <w:r w:rsidRPr="00B60664">
        <w:rPr>
          <w:i/>
          <w:szCs w:val="22"/>
        </w:rPr>
        <w:t>(i)</w:t>
      </w:r>
      <w:r w:rsidRPr="00B60664">
        <w:rPr>
          <w:i/>
          <w:szCs w:val="22"/>
        </w:rPr>
        <w:tab/>
      </w:r>
      <w:proofErr w:type="gramStart"/>
      <w:r w:rsidR="00107B7D" w:rsidRPr="00B60664">
        <w:rPr>
          <w:i/>
          <w:szCs w:val="22"/>
        </w:rPr>
        <w:t>to</w:t>
      </w:r>
      <w:proofErr w:type="gramEnd"/>
      <w:r w:rsidR="00107B7D" w:rsidRPr="00B60664">
        <w:rPr>
          <w:i/>
          <w:szCs w:val="22"/>
        </w:rPr>
        <w:t xml:space="preserve"> strongly encourage its members and all interested public or private entities to contribute to the Fund in order to ensure the Fund’s operation;  and</w:t>
      </w:r>
    </w:p>
    <w:p w14:paraId="10702576" w14:textId="77777777" w:rsidR="00F20045" w:rsidRPr="00B60664" w:rsidRDefault="00F20045" w:rsidP="00B60664">
      <w:pPr>
        <w:ind w:left="5533" w:hanging="33"/>
        <w:rPr>
          <w:i/>
          <w:szCs w:val="22"/>
        </w:rPr>
      </w:pPr>
    </w:p>
    <w:p w14:paraId="3959E0FB" w14:textId="77777777" w:rsidR="00107B7D" w:rsidRPr="00B60664" w:rsidRDefault="00B60664" w:rsidP="00B60664">
      <w:pPr>
        <w:tabs>
          <w:tab w:val="left" w:pos="540"/>
        </w:tabs>
        <w:ind w:left="5533"/>
        <w:rPr>
          <w:i/>
          <w:szCs w:val="22"/>
        </w:rPr>
      </w:pPr>
      <w:r w:rsidRPr="00B60664">
        <w:rPr>
          <w:i/>
          <w:szCs w:val="22"/>
        </w:rPr>
        <w:t>(ii)</w:t>
      </w:r>
      <w:r w:rsidRPr="00B60664">
        <w:rPr>
          <w:i/>
          <w:szCs w:val="22"/>
        </w:rPr>
        <w:tab/>
      </w:r>
      <w:proofErr w:type="gramStart"/>
      <w:r w:rsidR="001F2629">
        <w:rPr>
          <w:i/>
          <w:szCs w:val="22"/>
        </w:rPr>
        <w:t>not</w:t>
      </w:r>
      <w:proofErr w:type="gramEnd"/>
      <w:r w:rsidR="001F2629">
        <w:rPr>
          <w:i/>
          <w:szCs w:val="22"/>
        </w:rPr>
        <w:t xml:space="preserve"> </w:t>
      </w:r>
      <w:r w:rsidR="00107B7D" w:rsidRPr="00B60664">
        <w:rPr>
          <w:i/>
          <w:szCs w:val="22"/>
        </w:rPr>
        <w:t>to undertake the election of the members of the Advisory Board</w:t>
      </w:r>
      <w:r w:rsidR="0017591C">
        <w:rPr>
          <w:i/>
          <w:szCs w:val="22"/>
        </w:rPr>
        <w:t xml:space="preserve"> of the Fund</w:t>
      </w:r>
      <w:r w:rsidR="00107B7D" w:rsidRPr="00B60664">
        <w:rPr>
          <w:i/>
          <w:szCs w:val="22"/>
        </w:rPr>
        <w:t xml:space="preserve"> </w:t>
      </w:r>
      <w:r w:rsidR="001F2629">
        <w:rPr>
          <w:i/>
          <w:szCs w:val="22"/>
        </w:rPr>
        <w:t>at the present session</w:t>
      </w:r>
      <w:r w:rsidR="00107B7D" w:rsidRPr="00B60664">
        <w:rPr>
          <w:i/>
          <w:szCs w:val="22"/>
        </w:rPr>
        <w:t>.</w:t>
      </w:r>
    </w:p>
    <w:p w14:paraId="4818D11A" w14:textId="77777777" w:rsidR="00107B7D" w:rsidRPr="00107B7D" w:rsidRDefault="00107B7D" w:rsidP="00B60664">
      <w:pPr>
        <w:ind w:left="774" w:hanging="1275"/>
        <w:rPr>
          <w:i/>
          <w:szCs w:val="22"/>
        </w:rPr>
      </w:pPr>
    </w:p>
    <w:p w14:paraId="7B1ABD11" w14:textId="77777777" w:rsidR="00F20045" w:rsidRDefault="00107B7D" w:rsidP="00F20045">
      <w:pPr>
        <w:ind w:left="5490"/>
        <w:contextualSpacing/>
        <w:rPr>
          <w:sz w:val="20"/>
        </w:rPr>
      </w:pPr>
      <w:r w:rsidRPr="00107B7D">
        <w:rPr>
          <w:rFonts w:eastAsia="Times New Roman" w:cs="Times New Roman"/>
          <w:szCs w:val="22"/>
          <w:lang w:eastAsia="en-US"/>
        </w:rPr>
        <w:t>[Annexes follow]</w:t>
      </w:r>
      <w:r w:rsidR="00F20045">
        <w:rPr>
          <w:rFonts w:eastAsia="Times New Roman" w:cs="Times New Roman"/>
          <w:szCs w:val="22"/>
          <w:lang w:eastAsia="en-US"/>
        </w:rPr>
        <w:t xml:space="preserve"> </w:t>
      </w:r>
    </w:p>
    <w:p w14:paraId="4BD42139" w14:textId="77777777" w:rsidR="00F20045" w:rsidRPr="00107B7D" w:rsidRDefault="00F20045" w:rsidP="00276939">
      <w:pPr>
        <w:ind w:left="5529"/>
        <w:rPr>
          <w:sz w:val="20"/>
        </w:rPr>
        <w:sectPr w:rsidR="00F20045" w:rsidRPr="00107B7D" w:rsidSect="00D51234">
          <w:headerReference w:type="even" r:id="rId9"/>
          <w:headerReference w:type="default" r:id="rId10"/>
          <w:pgSz w:w="11907" w:h="16840" w:code="9"/>
          <w:pgMar w:top="504" w:right="850" w:bottom="1411" w:left="1411" w:header="504" w:footer="1022" w:gutter="0"/>
          <w:pgNumType w:start="1"/>
          <w:cols w:space="720"/>
          <w:titlePg/>
          <w:docGrid w:linePitch="299"/>
        </w:sectPr>
      </w:pPr>
    </w:p>
    <w:p w14:paraId="240B5EDA" w14:textId="77777777" w:rsidR="00107B7D" w:rsidRPr="00107B7D" w:rsidRDefault="00107B7D" w:rsidP="00276939">
      <w:pPr>
        <w:keepNext/>
        <w:jc w:val="center"/>
        <w:outlineLvl w:val="6"/>
        <w:rPr>
          <w:rFonts w:eastAsia="Times New Roman"/>
          <w:sz w:val="20"/>
          <w:u w:val="single"/>
          <w:lang w:eastAsia="en-US"/>
        </w:rPr>
        <w:sectPr w:rsidR="00107B7D" w:rsidRPr="00107B7D" w:rsidSect="00586337">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7" w:h="16840" w:code="9"/>
          <w:pgMar w:top="1440" w:right="851" w:bottom="1440" w:left="1430" w:header="709" w:footer="709" w:gutter="0"/>
          <w:pgNumType w:start="2"/>
          <w:cols w:space="708"/>
          <w:titlePg/>
          <w:docGrid w:linePitch="360"/>
        </w:sectPr>
      </w:pPr>
    </w:p>
    <w:p w14:paraId="63428E2F" w14:textId="77777777"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lastRenderedPageBreak/>
        <w:t>Establishment of the WIPO Voluntary Fund</w:t>
      </w:r>
    </w:p>
    <w:p w14:paraId="0B559BBC" w14:textId="77777777" w:rsidR="00107B7D" w:rsidRPr="00107B7D" w:rsidRDefault="00107B7D" w:rsidP="00276939">
      <w:pPr>
        <w:keepNext/>
        <w:jc w:val="center"/>
        <w:outlineLvl w:val="6"/>
        <w:rPr>
          <w:rFonts w:eastAsia="Times New Roman"/>
          <w:szCs w:val="22"/>
          <w:u w:val="single"/>
          <w:lang w:eastAsia="en-US"/>
        </w:rPr>
      </w:pPr>
      <w:proofErr w:type="gramStart"/>
      <w:r w:rsidRPr="00107B7D">
        <w:rPr>
          <w:rFonts w:eastAsia="Times New Roman"/>
          <w:szCs w:val="22"/>
          <w:u w:val="single"/>
          <w:lang w:eastAsia="en-US"/>
        </w:rPr>
        <w:t>for</w:t>
      </w:r>
      <w:proofErr w:type="gramEnd"/>
      <w:r w:rsidRPr="00107B7D">
        <w:rPr>
          <w:rFonts w:eastAsia="Times New Roman"/>
          <w:szCs w:val="22"/>
          <w:u w:val="single"/>
          <w:lang w:eastAsia="en-US"/>
        </w:rPr>
        <w:t xml:space="preserve"> Accredited Indigenous and Local Communities</w:t>
      </w:r>
    </w:p>
    <w:p w14:paraId="6E443C08" w14:textId="77777777" w:rsidR="00107B7D" w:rsidRPr="00107B7D" w:rsidRDefault="00107B7D" w:rsidP="00276939">
      <w:pPr>
        <w:jc w:val="center"/>
        <w:rPr>
          <w:rFonts w:eastAsia="Times New Roman"/>
          <w:szCs w:val="22"/>
          <w:u w:val="single"/>
          <w:lang w:eastAsia="en-US"/>
        </w:rPr>
      </w:pPr>
      <w:proofErr w:type="gramStart"/>
      <w:r w:rsidRPr="00107B7D">
        <w:rPr>
          <w:rFonts w:eastAsia="Times New Roman"/>
          <w:szCs w:val="22"/>
          <w:u w:val="single"/>
          <w:lang w:eastAsia="en-US"/>
        </w:rPr>
        <w:t>as</w:t>
      </w:r>
      <w:proofErr w:type="gramEnd"/>
      <w:r w:rsidRPr="00107B7D">
        <w:rPr>
          <w:rFonts w:eastAsia="Times New Roman"/>
          <w:szCs w:val="22"/>
          <w:u w:val="single"/>
          <w:lang w:eastAsia="en-US"/>
        </w:rPr>
        <w:t xml:space="preserve"> approved by the WIPO General Assembly (32</w:t>
      </w:r>
      <w:r w:rsidRPr="00107B7D">
        <w:rPr>
          <w:rFonts w:eastAsia="Times New Roman"/>
          <w:szCs w:val="22"/>
          <w:u w:val="single"/>
          <w:vertAlign w:val="superscript"/>
          <w:lang w:eastAsia="en-US"/>
        </w:rPr>
        <w:t>nd</w:t>
      </w:r>
      <w:r w:rsidRPr="00107B7D">
        <w:rPr>
          <w:rFonts w:eastAsia="Times New Roman"/>
          <w:szCs w:val="22"/>
          <w:u w:val="single"/>
          <w:lang w:eastAsia="en-US"/>
        </w:rPr>
        <w:t xml:space="preserve"> session) and as subsequently amended </w:t>
      </w:r>
      <w:r w:rsidRPr="00107B7D">
        <w:rPr>
          <w:rFonts w:eastAsia="Times New Roman"/>
          <w:szCs w:val="22"/>
          <w:u w:val="single"/>
          <w:lang w:eastAsia="en-US"/>
        </w:rPr>
        <w:br/>
        <w:t>by WIPO General Assembly (39</w:t>
      </w:r>
      <w:r w:rsidRPr="00107B7D">
        <w:rPr>
          <w:rFonts w:eastAsia="Times New Roman"/>
          <w:szCs w:val="22"/>
          <w:u w:val="single"/>
          <w:vertAlign w:val="superscript"/>
          <w:lang w:eastAsia="en-US"/>
        </w:rPr>
        <w:t>th</w:t>
      </w:r>
      <w:r w:rsidRPr="00107B7D">
        <w:rPr>
          <w:rFonts w:eastAsia="Times New Roman"/>
          <w:szCs w:val="22"/>
          <w:u w:val="single"/>
          <w:lang w:eastAsia="en-US"/>
        </w:rPr>
        <w:t xml:space="preserve"> session)</w:t>
      </w:r>
    </w:p>
    <w:p w14:paraId="4ABFFCB6" w14:textId="77777777" w:rsidR="00107B7D" w:rsidRPr="00107B7D" w:rsidRDefault="00107B7D" w:rsidP="00276939">
      <w:pPr>
        <w:rPr>
          <w:szCs w:val="22"/>
        </w:rPr>
      </w:pPr>
    </w:p>
    <w:p w14:paraId="424EAB0F" w14:textId="77777777" w:rsidR="00107B7D" w:rsidRPr="00107B7D" w:rsidRDefault="00107B7D" w:rsidP="00276939">
      <w:pPr>
        <w:rPr>
          <w:i/>
          <w:szCs w:val="22"/>
        </w:rPr>
      </w:pPr>
    </w:p>
    <w:p w14:paraId="5F05293A" w14:textId="77777777" w:rsidR="00107B7D" w:rsidRDefault="00107B7D" w:rsidP="00276939">
      <w:r w:rsidRPr="00107B7D">
        <w:rPr>
          <w:i/>
        </w:rPr>
        <w:t xml:space="preserve">Resolved </w:t>
      </w:r>
      <w:r w:rsidRPr="00107B7D">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14:paraId="640B7A8C" w14:textId="77777777" w:rsidR="00276939" w:rsidRPr="00107B7D" w:rsidRDefault="00276939" w:rsidP="00276939"/>
    <w:p w14:paraId="27693CF4" w14:textId="77777777" w:rsidR="00107B7D" w:rsidRDefault="00107B7D" w:rsidP="00276939">
      <w:r w:rsidRPr="00107B7D">
        <w:rPr>
          <w:i/>
        </w:rPr>
        <w:t xml:space="preserve">Recognizing </w:t>
      </w:r>
      <w:r w:rsidRPr="00107B7D">
        <w:t>that the effectiveness of these measures depends in particular on appropriate financial support</w:t>
      </w:r>
      <w:proofErr w:type="gramStart"/>
      <w:r w:rsidRPr="00107B7D">
        <w:t>;</w:t>
      </w:r>
      <w:proofErr w:type="gramEnd"/>
    </w:p>
    <w:p w14:paraId="0B542C4B" w14:textId="77777777" w:rsidR="00276939" w:rsidRPr="00107B7D" w:rsidRDefault="00276939" w:rsidP="00276939"/>
    <w:p w14:paraId="3733EFF2" w14:textId="77777777" w:rsidR="00107B7D" w:rsidRDefault="00107B7D" w:rsidP="00276939">
      <w:r w:rsidRPr="00107B7D">
        <w:rPr>
          <w:i/>
        </w:rPr>
        <w:t xml:space="preserve">Recognizing </w:t>
      </w:r>
      <w:r w:rsidRPr="00107B7D">
        <w:t>moreover that the existence of an appropriate coordinated framework aimed at financing this participation would encourage such contributions</w:t>
      </w:r>
      <w:proofErr w:type="gramStart"/>
      <w:r w:rsidRPr="00107B7D">
        <w:t>;</w:t>
      </w:r>
      <w:proofErr w:type="gramEnd"/>
    </w:p>
    <w:p w14:paraId="5E88E151" w14:textId="77777777" w:rsidR="00276939" w:rsidRPr="00107B7D" w:rsidRDefault="00276939" w:rsidP="00276939"/>
    <w:p w14:paraId="4438C86D" w14:textId="77777777" w:rsidR="00107B7D" w:rsidRPr="00107B7D" w:rsidRDefault="00107B7D" w:rsidP="00276939">
      <w:proofErr w:type="gramStart"/>
      <w:r w:rsidRPr="00107B7D">
        <w:t>[</w:t>
      </w:r>
      <w:r w:rsidRPr="00107B7D">
        <w:rPr>
          <w:i/>
        </w:rPr>
        <w:t xml:space="preserve">If </w:t>
      </w:r>
      <w:r w:rsidRPr="00107B7D">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107B7D">
        <w:rPr>
          <w:rFonts w:cs="Times New Roman"/>
          <w:szCs w:val="22"/>
          <w:vertAlign w:val="superscript"/>
        </w:rPr>
        <w:footnoteReference w:id="6"/>
      </w:r>
      <w:r w:rsidRPr="00107B7D">
        <w:t xml:space="preserve"> </w:t>
      </w:r>
      <w:r w:rsidRPr="00107B7D">
        <w:rPr>
          <w:i/>
          <w:u w:val="single"/>
        </w:rPr>
        <w:t>then</w:t>
      </w:r>
      <w:r w:rsidRPr="00107B7D">
        <w:t xml:space="preserve"> in that it is recommended that the Assembly [should decide]</w:t>
      </w:r>
      <w:r w:rsidRPr="00107B7D">
        <w:rPr>
          <w:rFonts w:cs="Times New Roman"/>
          <w:szCs w:val="22"/>
          <w:vertAlign w:val="superscript"/>
        </w:rPr>
        <w:footnoteReference w:id="7"/>
      </w:r>
      <w:r w:rsidRPr="00107B7D">
        <w:t xml:space="preserve"> to create a voluntary contribution fund, the name, objective, criteria for support and operation of which would be as follows:</w:t>
      </w:r>
      <w:proofErr w:type="gramEnd"/>
      <w:r w:rsidRPr="00107B7D">
        <w:t xml:space="preserve"> </w:t>
      </w:r>
    </w:p>
    <w:p w14:paraId="516DDBEE" w14:textId="77777777" w:rsidR="00107B7D" w:rsidRPr="00107B7D" w:rsidRDefault="00107B7D" w:rsidP="00276939"/>
    <w:p w14:paraId="7E9B2D99" w14:textId="77777777" w:rsidR="00107B7D" w:rsidRPr="00107B7D" w:rsidRDefault="00107B7D" w:rsidP="00276939">
      <w:r w:rsidRPr="00107B7D">
        <w:t>I.</w:t>
      </w:r>
      <w:r w:rsidRPr="00107B7D">
        <w:tab/>
        <w:t>NAME</w:t>
      </w:r>
    </w:p>
    <w:p w14:paraId="22313541" w14:textId="77777777" w:rsidR="00107B7D" w:rsidRPr="00107B7D" w:rsidRDefault="00107B7D" w:rsidP="00276939">
      <w:pPr>
        <w:rPr>
          <w:szCs w:val="22"/>
        </w:rPr>
      </w:pPr>
    </w:p>
    <w:p w14:paraId="54D4BD07" w14:textId="77777777" w:rsidR="00107B7D" w:rsidRPr="00107B7D" w:rsidRDefault="00107B7D" w:rsidP="00276939">
      <w:pPr>
        <w:numPr>
          <w:ilvl w:val="0"/>
          <w:numId w:val="20"/>
        </w:numPr>
        <w:tabs>
          <w:tab w:val="clear" w:pos="360"/>
        </w:tabs>
        <w:ind w:left="0" w:firstLine="0"/>
      </w:pPr>
      <w:r w:rsidRPr="00107B7D">
        <w:t xml:space="preserve">The Fund </w:t>
      </w:r>
      <w:proofErr w:type="gramStart"/>
      <w:r w:rsidRPr="00107B7D">
        <w:t>will be known</w:t>
      </w:r>
      <w:proofErr w:type="gramEnd"/>
      <w:r w:rsidRPr="00107B7D">
        <w:t xml:space="preserve"> as the “WIPO Voluntary Fund for Accredited Indigenous and Local Communities”, hereinafter the “Fund”.</w:t>
      </w:r>
    </w:p>
    <w:p w14:paraId="00649B26" w14:textId="77777777" w:rsidR="00107B7D" w:rsidRPr="00107B7D" w:rsidRDefault="00107B7D" w:rsidP="00276939"/>
    <w:p w14:paraId="2EA0BFF8" w14:textId="77777777" w:rsidR="00107B7D" w:rsidRPr="00107B7D" w:rsidRDefault="00107B7D" w:rsidP="00276939">
      <w:r w:rsidRPr="00107B7D">
        <w:t>II.</w:t>
      </w:r>
      <w:r w:rsidRPr="00107B7D">
        <w:tab/>
        <w:t>OBJECTIVE AND SCOPE</w:t>
      </w:r>
    </w:p>
    <w:p w14:paraId="67F16BA7" w14:textId="77777777" w:rsidR="00107B7D" w:rsidRPr="00107B7D" w:rsidRDefault="00107B7D" w:rsidP="00276939"/>
    <w:p w14:paraId="33BBD6BC" w14:textId="77777777" w:rsidR="00107B7D" w:rsidRPr="00107B7D" w:rsidRDefault="00107B7D" w:rsidP="00276939">
      <w:pPr>
        <w:tabs>
          <w:tab w:val="left" w:pos="550"/>
        </w:tabs>
      </w:pPr>
      <w:r w:rsidRPr="00107B7D">
        <w:t>2.</w:t>
      </w:r>
      <w:r w:rsidRPr="00107B7D">
        <w:tab/>
        <w:t xml:space="preserve">The Fund is established exclusively to finance the participation in the work of the Committee and other related activities of WIPO of the nominated representatives of accredited </w:t>
      </w:r>
      <w:proofErr w:type="gramStart"/>
      <w:r w:rsidRPr="00107B7D">
        <w:t>observers which</w:t>
      </w:r>
      <w:proofErr w:type="gramEnd"/>
      <w:r w:rsidRPr="00107B7D">
        <w:t xml:space="preserve"> represent indigenous or local communities, or otherwise represent customary holders or custodians of traditional knowledge or traditional cultural expressions.</w:t>
      </w:r>
    </w:p>
    <w:p w14:paraId="4829C7CF" w14:textId="77777777" w:rsidR="00107B7D" w:rsidRPr="00107B7D" w:rsidRDefault="00107B7D" w:rsidP="00276939">
      <w:pPr>
        <w:rPr>
          <w:szCs w:val="22"/>
        </w:rPr>
      </w:pPr>
    </w:p>
    <w:p w14:paraId="05E31E0E" w14:textId="77777777" w:rsidR="00107B7D" w:rsidRPr="00107B7D" w:rsidRDefault="00107B7D" w:rsidP="00276939">
      <w:proofErr w:type="gramStart"/>
      <w:r w:rsidRPr="00107B7D">
        <w:t>2</w:t>
      </w:r>
      <w:proofErr w:type="gramEnd"/>
      <w:r w:rsidRPr="00107B7D">
        <w:t xml:space="preserve"> </w:t>
      </w:r>
      <w:proofErr w:type="spellStart"/>
      <w:r w:rsidRPr="00107B7D">
        <w:rPr>
          <w:i/>
          <w:iCs/>
        </w:rPr>
        <w:t>bis</w:t>
      </w:r>
      <w:proofErr w:type="spellEnd"/>
      <w:r w:rsidRPr="00107B7D">
        <w:t xml:space="preserve">.  Intersessional Working Group meetings that are part of the Committee’s work program as referred to by the General Assembly, hereinafter “IWG meetings”, </w:t>
      </w:r>
      <w:proofErr w:type="gramStart"/>
      <w:r w:rsidRPr="00107B7D">
        <w:t>will be considered</w:t>
      </w:r>
      <w:proofErr w:type="gramEnd"/>
      <w:r w:rsidRPr="00107B7D">
        <w:t xml:space="preserve"> as a related activity of WIPO within the scope of Article 2.</w:t>
      </w:r>
    </w:p>
    <w:p w14:paraId="7504A7FE" w14:textId="77777777" w:rsidR="00107B7D" w:rsidRPr="00107B7D" w:rsidRDefault="00107B7D" w:rsidP="00276939">
      <w:pPr>
        <w:rPr>
          <w:szCs w:val="22"/>
        </w:rPr>
      </w:pPr>
    </w:p>
    <w:p w14:paraId="4EADC238" w14:textId="77777777" w:rsidR="00107B7D" w:rsidRPr="00107B7D" w:rsidRDefault="00107B7D" w:rsidP="00276939">
      <w:proofErr w:type="gramStart"/>
      <w:r w:rsidRPr="00107B7D">
        <w:rPr>
          <w:szCs w:val="22"/>
        </w:rPr>
        <w:t>3.</w:t>
      </w:r>
      <w:r w:rsidRPr="00107B7D">
        <w:rPr>
          <w:szCs w:val="22"/>
        </w:rPr>
        <w:tab/>
      </w:r>
      <w:r w:rsidRPr="00107B7D">
        <w:t>Since participation in the Committee’s work is restricted by its rules of procedure to its 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roofErr w:type="gramEnd"/>
    </w:p>
    <w:p w14:paraId="7B00BD6D" w14:textId="77777777" w:rsidR="00107B7D" w:rsidRPr="00107B7D" w:rsidRDefault="00107B7D" w:rsidP="00276939">
      <w:pPr>
        <w:ind w:left="567" w:hanging="567"/>
        <w:rPr>
          <w:szCs w:val="22"/>
        </w:rPr>
      </w:pPr>
    </w:p>
    <w:p w14:paraId="666FEBB1" w14:textId="77777777" w:rsidR="00107B7D" w:rsidRPr="00107B7D" w:rsidRDefault="00107B7D" w:rsidP="00276939">
      <w:r w:rsidRPr="00107B7D">
        <w:rPr>
          <w:szCs w:val="22"/>
        </w:rPr>
        <w:t>4.</w:t>
      </w:r>
      <w:r w:rsidRPr="00107B7D">
        <w:rPr>
          <w:szCs w:val="22"/>
        </w:rPr>
        <w:tab/>
      </w:r>
      <w:r w:rsidRPr="00107B7D">
        <w:t xml:space="preserve">The creation of the Fund and its operation will not prejudge other established procedures, in particular by the general WIPO Rules of Procedure (WIPO 399 (FE) Rev. 3) implemented in </w:t>
      </w:r>
      <w:r w:rsidRPr="00107B7D">
        <w:lastRenderedPageBreak/>
        <w:t>document WIPO/GRTKF/IC/1/2 for the accreditation of indigenous and local communities and other observers, or to organize the effective participation of their members in the sessions.  The operation of the Fund shall not pre</w:t>
      </w:r>
      <w:r w:rsidRPr="00107B7D">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14:paraId="6EB1D11F" w14:textId="77777777" w:rsidR="00107B7D" w:rsidRPr="00107B7D" w:rsidRDefault="00107B7D" w:rsidP="00276939"/>
    <w:p w14:paraId="36B07AB6" w14:textId="77777777" w:rsidR="00107B7D" w:rsidRPr="00107B7D" w:rsidRDefault="00107B7D" w:rsidP="00276939">
      <w:r w:rsidRPr="00107B7D">
        <w:t>III.</w:t>
      </w:r>
      <w:r w:rsidRPr="00107B7D">
        <w:tab/>
        <w:t>CRITERIA FOR FINANCIAL SUPPORT</w:t>
      </w:r>
    </w:p>
    <w:p w14:paraId="2B607A0D" w14:textId="77777777" w:rsidR="00107B7D" w:rsidRPr="00107B7D" w:rsidRDefault="00107B7D" w:rsidP="00276939"/>
    <w:p w14:paraId="2F3707B6" w14:textId="77777777" w:rsidR="00107B7D" w:rsidRPr="00107B7D" w:rsidRDefault="00107B7D" w:rsidP="00276939">
      <w:r w:rsidRPr="00107B7D">
        <w:t>5.</w:t>
      </w:r>
      <w:r w:rsidRPr="00107B7D">
        <w:tab/>
        <w:t xml:space="preserve">Financial support from the Fund will correspond exclusively to the objective set out in </w:t>
      </w:r>
      <w:r w:rsidRPr="00107B7D">
        <w:br/>
        <w:t xml:space="preserve">Article 2 and 2 </w:t>
      </w:r>
      <w:proofErr w:type="spellStart"/>
      <w:r w:rsidRPr="00107B7D">
        <w:rPr>
          <w:i/>
        </w:rPr>
        <w:t>bis</w:t>
      </w:r>
      <w:proofErr w:type="spellEnd"/>
      <w:r w:rsidRPr="00107B7D">
        <w:t xml:space="preserve"> and to the following conditions: </w:t>
      </w:r>
    </w:p>
    <w:p w14:paraId="6D2F936D" w14:textId="77777777" w:rsidR="00107B7D" w:rsidRPr="00107B7D" w:rsidRDefault="00107B7D" w:rsidP="00276939">
      <w:pPr>
        <w:rPr>
          <w:szCs w:val="22"/>
        </w:rPr>
      </w:pPr>
    </w:p>
    <w:p w14:paraId="5537B348" w14:textId="77777777" w:rsidR="00107B7D" w:rsidRPr="00107B7D" w:rsidRDefault="00107B7D" w:rsidP="00276939">
      <w:pPr>
        <w:ind w:left="1134" w:hanging="568"/>
      </w:pPr>
      <w:r w:rsidRPr="00107B7D">
        <w:t>(a)</w:t>
      </w:r>
      <w:r w:rsidRPr="00107B7D">
        <w:tab/>
      </w:r>
      <w:proofErr w:type="gramStart"/>
      <w:r w:rsidRPr="00107B7D">
        <w:t>support</w:t>
      </w:r>
      <w:proofErr w:type="gramEnd"/>
      <w:r w:rsidRPr="00107B7D">
        <w:t xml:space="preserve"> from the Fund will be strictly limited to the maximum resources actually available in the Fund;</w:t>
      </w:r>
    </w:p>
    <w:p w14:paraId="54E5C691" w14:textId="77777777" w:rsidR="00107B7D" w:rsidRPr="00107B7D" w:rsidRDefault="00107B7D" w:rsidP="00276939">
      <w:pPr>
        <w:ind w:left="849" w:hanging="283"/>
      </w:pPr>
    </w:p>
    <w:p w14:paraId="0DFF9AB8" w14:textId="77777777" w:rsidR="00107B7D" w:rsidRPr="00107B7D" w:rsidRDefault="00107B7D" w:rsidP="00276939">
      <w:pPr>
        <w:ind w:left="1134" w:hanging="584"/>
      </w:pPr>
      <w:r w:rsidRPr="00107B7D">
        <w:t>(b)</w:t>
      </w:r>
      <w:r w:rsidRPr="00107B7D">
        <w:tab/>
      </w:r>
      <w:proofErr w:type="gramStart"/>
      <w:r w:rsidRPr="00107B7D">
        <w:t>each</w:t>
      </w:r>
      <w:proofErr w:type="gramEnd"/>
      <w:r w:rsidRPr="00107B7D">
        <w:t xml:space="preserve">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roofErr w:type="gramStart"/>
      <w:r w:rsidRPr="00107B7D">
        <w:t>;</w:t>
      </w:r>
      <w:proofErr w:type="gramEnd"/>
    </w:p>
    <w:p w14:paraId="21DF49DB" w14:textId="77777777" w:rsidR="00107B7D" w:rsidRPr="00107B7D" w:rsidRDefault="00107B7D" w:rsidP="00276939">
      <w:pPr>
        <w:ind w:left="849" w:hanging="283"/>
      </w:pPr>
    </w:p>
    <w:p w14:paraId="0E211534" w14:textId="77777777" w:rsidR="00107B7D" w:rsidRPr="00107B7D" w:rsidRDefault="00107B7D" w:rsidP="00276939">
      <w:pPr>
        <w:ind w:left="1100" w:hanging="534"/>
      </w:pPr>
      <w:r w:rsidRPr="00107B7D">
        <w:t>(c)</w:t>
      </w:r>
      <w:r w:rsidRPr="00107B7D">
        <w:tab/>
      </w:r>
      <w:proofErr w:type="gramStart"/>
      <w:r w:rsidRPr="00107B7D">
        <w:t>to</w:t>
      </w:r>
      <w:proofErr w:type="gramEnd"/>
      <w:r w:rsidRPr="00107B7D">
        <w:t xml:space="preserve"> be eligible for financial support, persons would need to satisfy each of the following criteria:</w:t>
      </w:r>
    </w:p>
    <w:p w14:paraId="263719AC" w14:textId="77777777" w:rsidR="00107B7D" w:rsidRPr="00107B7D" w:rsidRDefault="00107B7D" w:rsidP="00276939">
      <w:pPr>
        <w:ind w:left="1701"/>
        <w:rPr>
          <w:szCs w:val="22"/>
        </w:rPr>
      </w:pPr>
    </w:p>
    <w:p w14:paraId="2AE0B4A7" w14:textId="77777777" w:rsidR="00107B7D" w:rsidRPr="00107B7D" w:rsidRDefault="00107B7D" w:rsidP="00276939">
      <w:pPr>
        <w:numPr>
          <w:ilvl w:val="0"/>
          <w:numId w:val="16"/>
        </w:numPr>
        <w:tabs>
          <w:tab w:val="num" w:pos="1004"/>
        </w:tabs>
        <w:ind w:left="1710" w:hanging="630"/>
        <w:rPr>
          <w:szCs w:val="22"/>
        </w:rPr>
      </w:pPr>
      <w:r w:rsidRPr="00107B7D">
        <w:rPr>
          <w:szCs w:val="22"/>
        </w:rPr>
        <w:t>be a natural person;</w:t>
      </w:r>
    </w:p>
    <w:p w14:paraId="097F23FE" w14:textId="77777777" w:rsidR="00107B7D" w:rsidRPr="00107B7D" w:rsidRDefault="00107B7D" w:rsidP="00276939">
      <w:pPr>
        <w:ind w:left="1100"/>
        <w:rPr>
          <w:szCs w:val="22"/>
        </w:rPr>
      </w:pPr>
    </w:p>
    <w:p w14:paraId="6D947906" w14:textId="77777777" w:rsidR="00107B7D" w:rsidRPr="00107B7D" w:rsidRDefault="00107B7D" w:rsidP="00276939">
      <w:pPr>
        <w:numPr>
          <w:ilvl w:val="0"/>
          <w:numId w:val="16"/>
        </w:numPr>
        <w:ind w:left="1701" w:hanging="601"/>
        <w:rPr>
          <w:szCs w:val="22"/>
        </w:rPr>
      </w:pPr>
      <w:r w:rsidRPr="00107B7D">
        <w:rPr>
          <w:szCs w:val="22"/>
        </w:rPr>
        <w:t>belong, as a member, to an accredited observer which represents indigenous or local communities, or otherwise represents customary holders or custodians of traditional knowledge or traditional cultural expressions;</w:t>
      </w:r>
    </w:p>
    <w:p w14:paraId="73F3CC65" w14:textId="77777777" w:rsidR="00107B7D" w:rsidRPr="00107B7D" w:rsidRDefault="00107B7D" w:rsidP="00276939">
      <w:pPr>
        <w:tabs>
          <w:tab w:val="left" w:pos="1701"/>
        </w:tabs>
        <w:ind w:left="1100"/>
        <w:rPr>
          <w:szCs w:val="22"/>
        </w:rPr>
      </w:pPr>
    </w:p>
    <w:p w14:paraId="6AF52A36" w14:textId="77777777" w:rsidR="00107B7D" w:rsidRPr="00107B7D" w:rsidRDefault="00107B7D" w:rsidP="00276939">
      <w:pPr>
        <w:numPr>
          <w:ilvl w:val="0"/>
          <w:numId w:val="16"/>
        </w:numPr>
        <w:ind w:left="1710" w:hanging="610"/>
        <w:rPr>
          <w:szCs w:val="22"/>
        </w:rPr>
      </w:pPr>
      <w:r w:rsidRPr="00107B7D">
        <w:rPr>
          <w:szCs w:val="22"/>
        </w:rPr>
        <w:t>have been duly nominated in writing by the observer to represent it at the Committee session and/or the IWG meeting designated for the support and as possible beneficiary of support from the Fund;</w:t>
      </w:r>
    </w:p>
    <w:p w14:paraId="5A614CA1" w14:textId="77777777" w:rsidR="00107B7D" w:rsidRPr="00107B7D" w:rsidRDefault="00107B7D" w:rsidP="00276939">
      <w:pPr>
        <w:tabs>
          <w:tab w:val="left" w:pos="1701"/>
        </w:tabs>
        <w:ind w:left="1100"/>
        <w:rPr>
          <w:szCs w:val="22"/>
        </w:rPr>
      </w:pPr>
    </w:p>
    <w:p w14:paraId="61C5B5CC" w14:textId="77777777" w:rsidR="00107B7D" w:rsidRPr="00107B7D" w:rsidRDefault="00107B7D" w:rsidP="00276939">
      <w:pPr>
        <w:numPr>
          <w:ilvl w:val="0"/>
          <w:numId w:val="16"/>
        </w:numPr>
        <w:ind w:left="1710" w:hanging="610"/>
        <w:rPr>
          <w:szCs w:val="22"/>
        </w:rPr>
      </w:pPr>
      <w:r w:rsidRPr="00107B7D">
        <w:rPr>
          <w:szCs w:val="22"/>
        </w:rPr>
        <w:t>be able to participate effectively and contribute to the Committee session and/or the IWG meeting intended for the support, such as t</w:t>
      </w:r>
      <w:r w:rsidR="006A1FBF">
        <w:rPr>
          <w:szCs w:val="22"/>
        </w:rPr>
        <w:t>hrough expressing experience in</w:t>
      </w:r>
      <w:r w:rsidRPr="00107B7D">
        <w:rPr>
          <w:szCs w:val="22"/>
        </w:rPr>
        <w:t xml:space="preserve"> the field and the concerns of indigenous and local communities and other customary holders and custodians of traditional knowledge or traditional cultural expressions;  and</w:t>
      </w:r>
    </w:p>
    <w:p w14:paraId="78DC2FDE" w14:textId="77777777" w:rsidR="00107B7D" w:rsidRPr="00107B7D" w:rsidRDefault="00107B7D" w:rsidP="00276939">
      <w:pPr>
        <w:tabs>
          <w:tab w:val="left" w:pos="1701"/>
        </w:tabs>
        <w:ind w:left="1100"/>
        <w:rPr>
          <w:szCs w:val="22"/>
        </w:rPr>
      </w:pPr>
    </w:p>
    <w:p w14:paraId="322552E8" w14:textId="77777777" w:rsidR="00107B7D" w:rsidRPr="00107B7D" w:rsidRDefault="00107B7D" w:rsidP="00276939">
      <w:pPr>
        <w:numPr>
          <w:ilvl w:val="0"/>
          <w:numId w:val="16"/>
        </w:numPr>
        <w:ind w:left="1710" w:hanging="630"/>
        <w:rPr>
          <w:szCs w:val="22"/>
        </w:rPr>
      </w:pPr>
      <w:proofErr w:type="gramStart"/>
      <w:r w:rsidRPr="00107B7D">
        <w:rPr>
          <w:szCs w:val="22"/>
        </w:rPr>
        <w:t>and</w:t>
      </w:r>
      <w:proofErr w:type="gramEnd"/>
      <w:r w:rsidRPr="00107B7D">
        <w:rPr>
          <w:szCs w:val="22"/>
        </w:rPr>
        <w:t xml:space="preserve"> whom the Advisory Board considers would not be able to take part in the Committee session and/or the IWG meeting concerned without support from the Fund, owing to a lack of alternative financial resources.</w:t>
      </w:r>
    </w:p>
    <w:p w14:paraId="5CEA607A" w14:textId="77777777" w:rsidR="00107B7D" w:rsidRDefault="00107B7D" w:rsidP="00276939">
      <w:pPr>
        <w:ind w:left="550"/>
        <w:rPr>
          <w:szCs w:val="22"/>
        </w:rPr>
      </w:pPr>
    </w:p>
    <w:p w14:paraId="26840C20" w14:textId="77777777" w:rsidR="00276939" w:rsidRPr="00107B7D" w:rsidRDefault="00276939" w:rsidP="00276939">
      <w:pPr>
        <w:ind w:left="550"/>
        <w:rPr>
          <w:szCs w:val="22"/>
        </w:rPr>
        <w:sectPr w:rsidR="00276939" w:rsidRPr="00107B7D" w:rsidSect="00586337">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7" w:h="16840" w:code="9"/>
          <w:pgMar w:top="1440" w:right="851" w:bottom="1440" w:left="1430" w:header="709" w:footer="709" w:gutter="0"/>
          <w:pgNumType w:start="2"/>
          <w:cols w:space="708"/>
          <w:titlePg/>
          <w:docGrid w:linePitch="360"/>
        </w:sectPr>
      </w:pPr>
    </w:p>
    <w:p w14:paraId="32D1FF5E" w14:textId="77777777" w:rsidR="00107B7D" w:rsidRPr="00107B7D" w:rsidRDefault="00107B7D" w:rsidP="00276939">
      <w:pPr>
        <w:ind w:left="1100" w:hanging="550"/>
      </w:pPr>
      <w:r w:rsidRPr="00107B7D">
        <w:lastRenderedPageBreak/>
        <w:t>(d)</w:t>
      </w:r>
      <w:r w:rsidRPr="00107B7D">
        <w:tab/>
        <w:t>in ensuring a broad geographical spread of participation among the seven geo</w:t>
      </w:r>
      <w:r w:rsidRPr="00107B7D">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14:paraId="3D3E8786" w14:textId="77777777" w:rsidR="00107B7D" w:rsidRPr="00107B7D" w:rsidRDefault="00107B7D" w:rsidP="00276939">
      <w:pPr>
        <w:ind w:left="550"/>
        <w:rPr>
          <w:szCs w:val="22"/>
        </w:rPr>
      </w:pPr>
    </w:p>
    <w:p w14:paraId="22E1F95F" w14:textId="77777777" w:rsidR="00107B7D" w:rsidRPr="00107B7D" w:rsidRDefault="00107B7D" w:rsidP="00276939">
      <w:pPr>
        <w:tabs>
          <w:tab w:val="left" w:pos="1080"/>
        </w:tabs>
        <w:ind w:left="567" w:hanging="17"/>
        <w:rPr>
          <w:szCs w:val="22"/>
        </w:rPr>
      </w:pPr>
      <w:r w:rsidRPr="00107B7D">
        <w:rPr>
          <w:szCs w:val="22"/>
        </w:rPr>
        <w:t>(e)</w:t>
      </w:r>
      <w:r w:rsidRPr="00107B7D">
        <w:rPr>
          <w:szCs w:val="22"/>
        </w:rPr>
        <w:tab/>
      </w:r>
      <w:proofErr w:type="gramStart"/>
      <w:r w:rsidRPr="00107B7D">
        <w:rPr>
          <w:szCs w:val="22"/>
        </w:rPr>
        <w:t>the</w:t>
      </w:r>
      <w:proofErr w:type="gramEnd"/>
      <w:r w:rsidRPr="00107B7D">
        <w:rPr>
          <w:szCs w:val="22"/>
        </w:rPr>
        <w:t xml:space="preserve"> financial support granted by the Fund will cover:</w:t>
      </w:r>
    </w:p>
    <w:p w14:paraId="5228753F" w14:textId="77777777" w:rsidR="00107B7D" w:rsidRPr="00107B7D" w:rsidRDefault="00107B7D" w:rsidP="00276939">
      <w:pPr>
        <w:ind w:left="567" w:firstLine="567"/>
        <w:rPr>
          <w:szCs w:val="22"/>
        </w:rPr>
      </w:pPr>
    </w:p>
    <w:p w14:paraId="7526D384" w14:textId="77777777" w:rsidR="00107B7D" w:rsidRPr="00107B7D" w:rsidRDefault="00107B7D" w:rsidP="00276939">
      <w:pPr>
        <w:ind w:left="1650" w:hanging="550"/>
        <w:rPr>
          <w:szCs w:val="22"/>
        </w:rPr>
      </w:pPr>
      <w:r w:rsidRPr="00107B7D">
        <w:rPr>
          <w:szCs w:val="22"/>
        </w:rPr>
        <w:t>(</w:t>
      </w:r>
      <w:proofErr w:type="spellStart"/>
      <w:r w:rsidRPr="00107B7D">
        <w:rPr>
          <w:szCs w:val="22"/>
        </w:rPr>
        <w:t>i</w:t>
      </w:r>
      <w:proofErr w:type="spellEnd"/>
      <w:r w:rsidRPr="00107B7D">
        <w:rPr>
          <w:szCs w:val="22"/>
        </w:rPr>
        <w:t>)</w:t>
      </w:r>
      <w:r w:rsidRPr="00107B7D">
        <w:rPr>
          <w:szCs w:val="22"/>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14:paraId="6D8D62CA" w14:textId="77777777" w:rsidR="00107B7D" w:rsidRPr="00107B7D" w:rsidRDefault="00107B7D" w:rsidP="00276939">
      <w:pPr>
        <w:ind w:left="1100"/>
        <w:rPr>
          <w:szCs w:val="22"/>
        </w:rPr>
      </w:pPr>
    </w:p>
    <w:p w14:paraId="6413D8B1" w14:textId="77777777" w:rsidR="00107B7D" w:rsidRPr="00107B7D" w:rsidRDefault="00107B7D" w:rsidP="00276939">
      <w:pPr>
        <w:ind w:left="1650" w:hanging="550"/>
        <w:rPr>
          <w:szCs w:val="22"/>
        </w:rPr>
      </w:pPr>
      <w:proofErr w:type="gramStart"/>
      <w:r w:rsidRPr="00107B7D">
        <w:rPr>
          <w:szCs w:val="22"/>
        </w:rPr>
        <w:t>(ii)</w:t>
      </w:r>
      <w:r w:rsidRPr="00107B7D">
        <w:rPr>
          <w:szCs w:val="22"/>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roofErr w:type="gramEnd"/>
    </w:p>
    <w:p w14:paraId="686CDB23" w14:textId="77777777" w:rsidR="00107B7D" w:rsidRPr="00107B7D" w:rsidRDefault="00107B7D" w:rsidP="00276939">
      <w:pPr>
        <w:ind w:left="1100"/>
        <w:rPr>
          <w:szCs w:val="22"/>
        </w:rPr>
      </w:pPr>
    </w:p>
    <w:p w14:paraId="331FA994" w14:textId="77777777" w:rsidR="00107B7D" w:rsidRPr="00107B7D" w:rsidRDefault="00107B7D" w:rsidP="00276939">
      <w:pPr>
        <w:ind w:left="1650" w:hanging="550"/>
        <w:rPr>
          <w:szCs w:val="22"/>
        </w:rPr>
      </w:pPr>
      <w:proofErr w:type="gramStart"/>
      <w:r w:rsidRPr="00107B7D">
        <w:rPr>
          <w:szCs w:val="22"/>
        </w:rPr>
        <w:t>(iii)</w:t>
      </w:r>
      <w:r w:rsidRPr="00107B7D">
        <w:rPr>
          <w:szCs w:val="22"/>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  and</w:t>
      </w:r>
      <w:proofErr w:type="gramEnd"/>
    </w:p>
    <w:p w14:paraId="60B960C4" w14:textId="77777777" w:rsidR="00107B7D" w:rsidRPr="00107B7D" w:rsidRDefault="00107B7D" w:rsidP="00276939">
      <w:pPr>
        <w:ind w:left="1100"/>
        <w:rPr>
          <w:szCs w:val="22"/>
        </w:rPr>
      </w:pPr>
    </w:p>
    <w:p w14:paraId="42C21C6A" w14:textId="77777777" w:rsidR="00107B7D" w:rsidRPr="00107B7D" w:rsidRDefault="00107B7D" w:rsidP="00276939">
      <w:pPr>
        <w:ind w:left="1650" w:hanging="550"/>
        <w:rPr>
          <w:szCs w:val="22"/>
        </w:rPr>
      </w:pPr>
      <w:r w:rsidRPr="00107B7D">
        <w:rPr>
          <w:szCs w:val="22"/>
        </w:rPr>
        <w:t>(iv)</w:t>
      </w:r>
      <w:r w:rsidRPr="00107B7D">
        <w:rPr>
          <w:szCs w:val="22"/>
        </w:rPr>
        <w:tab/>
      </w:r>
      <w:proofErr w:type="gramStart"/>
      <w:r w:rsidRPr="00107B7D">
        <w:rPr>
          <w:szCs w:val="22"/>
        </w:rPr>
        <w:t>all</w:t>
      </w:r>
      <w:proofErr w:type="gramEnd"/>
      <w:r w:rsidRPr="00107B7D">
        <w:rPr>
          <w:szCs w:val="22"/>
        </w:rPr>
        <w:t xml:space="preserve"> other expenses related to the participation of the beneficiaries in the Committee session or/and the IWG meeting concerned will be excluded from the Fund’s support.</w:t>
      </w:r>
    </w:p>
    <w:p w14:paraId="2BC8E6DA" w14:textId="77777777" w:rsidR="00107B7D" w:rsidRPr="00107B7D" w:rsidRDefault="00107B7D" w:rsidP="00276939">
      <w:pPr>
        <w:ind w:left="1134"/>
        <w:rPr>
          <w:szCs w:val="22"/>
        </w:rPr>
      </w:pPr>
    </w:p>
    <w:p w14:paraId="554CF297" w14:textId="77777777" w:rsidR="00107B7D" w:rsidRPr="00107B7D" w:rsidRDefault="00107B7D" w:rsidP="00276939">
      <w:pPr>
        <w:ind w:left="1100" w:hanging="550"/>
        <w:rPr>
          <w:szCs w:val="22"/>
        </w:rPr>
      </w:pPr>
      <w:proofErr w:type="gramStart"/>
      <w:r w:rsidRPr="00107B7D">
        <w:rPr>
          <w:szCs w:val="22"/>
        </w:rPr>
        <w:t>(f)</w:t>
      </w:r>
      <w:r w:rsidRPr="00107B7D">
        <w:rPr>
          <w:szCs w:val="22"/>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w:t>
      </w:r>
      <w:proofErr w:type="gramEnd"/>
      <w:r w:rsidRPr="00107B7D">
        <w:rPr>
          <w:szCs w:val="22"/>
        </w:rPr>
        <w:t xml:space="preserve">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14:paraId="040369F2" w14:textId="77777777" w:rsidR="00107B7D" w:rsidRPr="00107B7D" w:rsidRDefault="00107B7D" w:rsidP="00276939">
      <w:pPr>
        <w:rPr>
          <w:szCs w:val="22"/>
        </w:rPr>
      </w:pPr>
    </w:p>
    <w:p w14:paraId="12040949" w14:textId="77777777" w:rsidR="00107B7D" w:rsidRPr="00107B7D" w:rsidRDefault="00107B7D" w:rsidP="00276939">
      <w:pPr>
        <w:keepNext/>
        <w:outlineLvl w:val="1"/>
        <w:rPr>
          <w:bCs/>
          <w:iCs/>
          <w:caps/>
          <w:szCs w:val="22"/>
        </w:rPr>
      </w:pPr>
      <w:r w:rsidRPr="00107B7D">
        <w:rPr>
          <w:bCs/>
          <w:iCs/>
          <w:caps/>
          <w:szCs w:val="22"/>
        </w:rPr>
        <w:t>IV.</w:t>
      </w:r>
      <w:r w:rsidRPr="00107B7D">
        <w:rPr>
          <w:bCs/>
          <w:iCs/>
          <w:caps/>
          <w:szCs w:val="22"/>
        </w:rPr>
        <w:tab/>
        <w:t>OPERATING MECHANISM</w:t>
      </w:r>
    </w:p>
    <w:p w14:paraId="3FE4FAFA" w14:textId="77777777" w:rsidR="00107B7D" w:rsidRPr="00107B7D" w:rsidRDefault="00107B7D" w:rsidP="00276939">
      <w:pPr>
        <w:rPr>
          <w:szCs w:val="22"/>
        </w:rPr>
      </w:pPr>
    </w:p>
    <w:p w14:paraId="4E7D3145" w14:textId="77777777" w:rsidR="00107B7D" w:rsidRPr="00107B7D" w:rsidRDefault="00107B7D" w:rsidP="00276939">
      <w:pPr>
        <w:rPr>
          <w:szCs w:val="22"/>
        </w:rPr>
      </w:pPr>
      <w:r w:rsidRPr="00107B7D">
        <w:rPr>
          <w:szCs w:val="22"/>
        </w:rPr>
        <w:t>6.</w:t>
      </w:r>
      <w:r w:rsidRPr="00107B7D">
        <w:rPr>
          <w:szCs w:val="22"/>
        </w:rPr>
        <w:tab/>
        <w:t>The Fund will operate as follows:</w:t>
      </w:r>
    </w:p>
    <w:p w14:paraId="33D805D9" w14:textId="77777777" w:rsidR="00107B7D" w:rsidRPr="00107B7D" w:rsidRDefault="00107B7D" w:rsidP="00276939">
      <w:pPr>
        <w:ind w:left="567"/>
        <w:rPr>
          <w:szCs w:val="22"/>
        </w:rPr>
      </w:pPr>
    </w:p>
    <w:p w14:paraId="01653140" w14:textId="77777777" w:rsidR="00107B7D" w:rsidRPr="00107B7D" w:rsidRDefault="00107B7D" w:rsidP="00276939">
      <w:pPr>
        <w:ind w:left="1100" w:hanging="550"/>
        <w:rPr>
          <w:szCs w:val="22"/>
        </w:rPr>
      </w:pPr>
      <w:r w:rsidRPr="00107B7D">
        <w:rPr>
          <w:szCs w:val="22"/>
        </w:rPr>
        <w:t>(a)</w:t>
      </w:r>
      <w:r w:rsidRPr="00107B7D">
        <w:rPr>
          <w:szCs w:val="22"/>
        </w:rPr>
        <w:tab/>
      </w:r>
      <w:proofErr w:type="gramStart"/>
      <w:r w:rsidRPr="00107B7D">
        <w:rPr>
          <w:szCs w:val="22"/>
        </w:rPr>
        <w:t>fund</w:t>
      </w:r>
      <w:proofErr w:type="gramEnd"/>
      <w:r w:rsidRPr="00107B7D">
        <w:rPr>
          <w:szCs w:val="22"/>
        </w:rPr>
        <w:t xml:space="preserve"> resources will come exclusively from voluntary contributions by governments, NGOs and other private or public entities, and specifically shall not be drawn from the regular WIPO budget;</w:t>
      </w:r>
    </w:p>
    <w:p w14:paraId="221F0871" w14:textId="77777777" w:rsidR="00107B7D" w:rsidRPr="00107B7D" w:rsidRDefault="00107B7D" w:rsidP="00276939">
      <w:pPr>
        <w:ind w:left="550"/>
        <w:rPr>
          <w:szCs w:val="22"/>
        </w:rPr>
      </w:pPr>
    </w:p>
    <w:p w14:paraId="1B93A6A1" w14:textId="77777777" w:rsidR="00107B7D" w:rsidRPr="00107B7D" w:rsidRDefault="00107B7D" w:rsidP="00276939">
      <w:pPr>
        <w:ind w:left="1100" w:hanging="550"/>
        <w:rPr>
          <w:szCs w:val="22"/>
        </w:rPr>
      </w:pPr>
      <w:r w:rsidRPr="00107B7D">
        <w:rPr>
          <w:szCs w:val="22"/>
        </w:rPr>
        <w:t>(b)</w:t>
      </w:r>
      <w:r w:rsidRPr="00107B7D">
        <w:rPr>
          <w:szCs w:val="22"/>
        </w:rPr>
        <w:tab/>
      </w:r>
      <w:proofErr w:type="gramStart"/>
      <w:r w:rsidRPr="00107B7D">
        <w:rPr>
          <w:szCs w:val="22"/>
        </w:rPr>
        <w:t>the</w:t>
      </w:r>
      <w:proofErr w:type="gramEnd"/>
      <w:r w:rsidRPr="00107B7D">
        <w:rPr>
          <w:szCs w:val="22"/>
        </w:rPr>
        <w:t xml:space="preserve"> administrative costs associated with the operation of the Fund shall be kept to a strict minimum and shall not entail the drawing of specific funds in credit from the regular WIPO budget;</w:t>
      </w:r>
    </w:p>
    <w:p w14:paraId="0A6C29B9" w14:textId="77777777" w:rsidR="00107B7D" w:rsidRPr="00107B7D" w:rsidRDefault="00107B7D" w:rsidP="00276939">
      <w:pPr>
        <w:ind w:left="550"/>
        <w:rPr>
          <w:szCs w:val="22"/>
        </w:rPr>
      </w:pPr>
    </w:p>
    <w:p w14:paraId="72895504" w14:textId="77777777" w:rsidR="00107B7D" w:rsidRPr="00107B7D" w:rsidRDefault="00107B7D" w:rsidP="00276939">
      <w:pPr>
        <w:ind w:left="1100" w:hanging="550"/>
        <w:rPr>
          <w:szCs w:val="22"/>
        </w:rPr>
      </w:pPr>
      <w:r w:rsidRPr="00107B7D">
        <w:rPr>
          <w:szCs w:val="22"/>
        </w:rPr>
        <w:t>(c)</w:t>
      </w:r>
      <w:r w:rsidRPr="00107B7D">
        <w:rPr>
          <w:szCs w:val="22"/>
        </w:rPr>
        <w:tab/>
      </w:r>
      <w:proofErr w:type="gramStart"/>
      <w:r w:rsidRPr="00107B7D">
        <w:rPr>
          <w:szCs w:val="22"/>
        </w:rPr>
        <w:t>the</w:t>
      </w:r>
      <w:proofErr w:type="gramEnd"/>
      <w:r w:rsidRPr="00107B7D">
        <w:rPr>
          <w:szCs w:val="22"/>
        </w:rPr>
        <w:t xml:space="preserve"> voluntary contributions paid into the Fund will be managed by the WIPO Director General, assisted by an Advisory Board.  In this respect, the financial administration by the WIPO Director General and the auditing of the Fund accounts by the WIPO auditor </w:t>
      </w:r>
      <w:r w:rsidRPr="00107B7D">
        <w:rPr>
          <w:szCs w:val="22"/>
        </w:rPr>
        <w:lastRenderedPageBreak/>
        <w:t>will be undertaken in line with the procedures established, in accordance with the WIPO Financial Regulations, for the funds</w:t>
      </w:r>
      <w:r w:rsidRPr="00107B7D">
        <w:rPr>
          <w:szCs w:val="22"/>
        </w:rPr>
        <w:noBreakHyphen/>
        <w:t>in</w:t>
      </w:r>
      <w:r w:rsidRPr="00107B7D">
        <w:rPr>
          <w:szCs w:val="22"/>
        </w:rPr>
        <w:noBreakHyphen/>
        <w:t>trust set up to finance certain development cooperation activities conducted by WIPO;</w:t>
      </w:r>
    </w:p>
    <w:p w14:paraId="198F627E" w14:textId="77777777" w:rsidR="00107B7D" w:rsidRPr="00107B7D" w:rsidRDefault="00107B7D" w:rsidP="00276939">
      <w:pPr>
        <w:ind w:left="1134"/>
        <w:rPr>
          <w:szCs w:val="22"/>
        </w:rPr>
      </w:pPr>
    </w:p>
    <w:p w14:paraId="2CC24A86" w14:textId="77777777" w:rsidR="00107B7D" w:rsidRPr="00107B7D" w:rsidRDefault="00107B7D" w:rsidP="00276939">
      <w:pPr>
        <w:ind w:left="1100" w:hanging="550"/>
        <w:rPr>
          <w:szCs w:val="22"/>
        </w:rPr>
      </w:pPr>
      <w:r w:rsidRPr="00107B7D">
        <w:rPr>
          <w:szCs w:val="22"/>
        </w:rPr>
        <w:t>(d)</w:t>
      </w:r>
      <w:r w:rsidRPr="00107B7D">
        <w:rPr>
          <w:szCs w:val="22"/>
        </w:rPr>
        <w:tab/>
      </w:r>
      <w:proofErr w:type="gramStart"/>
      <w:r w:rsidRPr="00107B7D">
        <w:rPr>
          <w:szCs w:val="22"/>
        </w:rPr>
        <w:t>decisions</w:t>
      </w:r>
      <w:proofErr w:type="gramEnd"/>
      <w:r w:rsidRPr="00107B7D">
        <w:rPr>
          <w:szCs w:val="22"/>
        </w:rPr>
        <w:t xml:space="preserve"> to extend financial support will be taken, for formal purposes, by the WIPO Director General, following an express recommendation by the Advisory Board.  The recommendations made by the Advisory Board relating to the choice of beneficiaries will be binding on the Director General and not subject to appeal</w:t>
      </w:r>
      <w:proofErr w:type="gramStart"/>
      <w:r w:rsidRPr="00107B7D">
        <w:rPr>
          <w:szCs w:val="22"/>
        </w:rPr>
        <w:t>;  and</w:t>
      </w:r>
      <w:proofErr w:type="gramEnd"/>
    </w:p>
    <w:p w14:paraId="34B1CCD9" w14:textId="77777777" w:rsidR="00107B7D" w:rsidRPr="00107B7D" w:rsidRDefault="00107B7D" w:rsidP="00276939">
      <w:pPr>
        <w:ind w:left="550"/>
        <w:rPr>
          <w:szCs w:val="22"/>
        </w:rPr>
      </w:pPr>
    </w:p>
    <w:p w14:paraId="240C7654" w14:textId="77777777" w:rsidR="00107B7D" w:rsidRPr="00107B7D" w:rsidRDefault="00107B7D" w:rsidP="00276939">
      <w:pPr>
        <w:tabs>
          <w:tab w:val="left" w:pos="1080"/>
        </w:tabs>
        <w:ind w:left="550"/>
        <w:rPr>
          <w:szCs w:val="22"/>
        </w:rPr>
      </w:pPr>
      <w:r w:rsidRPr="00107B7D">
        <w:rPr>
          <w:szCs w:val="22"/>
        </w:rPr>
        <w:t>(e)</w:t>
      </w:r>
      <w:r w:rsidRPr="00107B7D">
        <w:rPr>
          <w:szCs w:val="22"/>
        </w:rPr>
        <w:tab/>
      </w:r>
      <w:proofErr w:type="gramStart"/>
      <w:r w:rsidRPr="00107B7D">
        <w:rPr>
          <w:szCs w:val="22"/>
        </w:rPr>
        <w:t>deadline</w:t>
      </w:r>
      <w:proofErr w:type="gramEnd"/>
      <w:r w:rsidRPr="00107B7D">
        <w:rPr>
          <w:szCs w:val="22"/>
        </w:rPr>
        <w:t xml:space="preserve"> for submission will be settled as follows:  </w:t>
      </w:r>
    </w:p>
    <w:p w14:paraId="0D2431A9" w14:textId="77777777" w:rsidR="00107B7D" w:rsidRPr="00107B7D" w:rsidRDefault="00107B7D" w:rsidP="00276939">
      <w:pPr>
        <w:ind w:left="567" w:firstLine="567"/>
        <w:rPr>
          <w:szCs w:val="22"/>
        </w:rPr>
      </w:pPr>
    </w:p>
    <w:p w14:paraId="4091DC43" w14:textId="77777777" w:rsidR="00107B7D" w:rsidRPr="00107B7D" w:rsidRDefault="00107B7D" w:rsidP="00276939">
      <w:pPr>
        <w:numPr>
          <w:ilvl w:val="0"/>
          <w:numId w:val="19"/>
        </w:numPr>
        <w:ind w:left="1650" w:hanging="550"/>
        <w:rPr>
          <w:szCs w:val="22"/>
        </w:rPr>
      </w:pPr>
      <w:proofErr w:type="gramStart"/>
      <w:r w:rsidRPr="00107B7D">
        <w:rPr>
          <w:szCs w:val="22"/>
        </w:rPr>
        <w:t>duly</w:t>
      </w:r>
      <w:proofErr w:type="gramEnd"/>
      <w:r w:rsidRPr="00107B7D">
        <w:rPr>
          <w:szCs w:val="22"/>
        </w:rPr>
        <w:t xml:space="preserve">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14:paraId="36BBD533" w14:textId="77777777" w:rsidR="00107B7D" w:rsidRPr="00107B7D" w:rsidRDefault="00107B7D" w:rsidP="00276939">
      <w:pPr>
        <w:ind w:left="1100"/>
        <w:rPr>
          <w:szCs w:val="22"/>
        </w:rPr>
      </w:pPr>
    </w:p>
    <w:p w14:paraId="5EEEDDB7" w14:textId="77777777" w:rsidR="00107B7D" w:rsidRPr="00107B7D" w:rsidRDefault="00107B7D" w:rsidP="00276939">
      <w:pPr>
        <w:numPr>
          <w:ilvl w:val="0"/>
          <w:numId w:val="19"/>
        </w:numPr>
        <w:ind w:left="1650" w:hanging="550"/>
        <w:rPr>
          <w:szCs w:val="22"/>
        </w:rPr>
      </w:pPr>
      <w:proofErr w:type="gramStart"/>
      <w:r w:rsidRPr="00107B7D">
        <w:rPr>
          <w:szCs w:val="22"/>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w:t>
      </w:r>
      <w:proofErr w:type="gramEnd"/>
      <w:r w:rsidRPr="00107B7D">
        <w:rPr>
          <w:szCs w:val="22"/>
        </w:rPr>
        <w:t xml:space="preserve">  Later requests </w:t>
      </w:r>
      <w:proofErr w:type="gramStart"/>
      <w:r w:rsidRPr="00107B7D">
        <w:rPr>
          <w:szCs w:val="22"/>
        </w:rPr>
        <w:t>will be considered</w:t>
      </w:r>
      <w:proofErr w:type="gramEnd"/>
      <w:r w:rsidRPr="00107B7D">
        <w:rPr>
          <w:szCs w:val="22"/>
        </w:rPr>
        <w:t xml:space="preserve"> at the following session of the Committee.</w:t>
      </w:r>
    </w:p>
    <w:p w14:paraId="0CBCADAB" w14:textId="77777777" w:rsidR="00107B7D" w:rsidRPr="00107B7D" w:rsidRDefault="00107B7D" w:rsidP="00276939">
      <w:pPr>
        <w:ind w:left="550"/>
        <w:rPr>
          <w:szCs w:val="22"/>
        </w:rPr>
      </w:pPr>
    </w:p>
    <w:p w14:paraId="3D5F3A16" w14:textId="77777777" w:rsidR="00107B7D" w:rsidRPr="00107B7D" w:rsidRDefault="00107B7D" w:rsidP="00276939">
      <w:pPr>
        <w:numPr>
          <w:ilvl w:val="0"/>
          <w:numId w:val="18"/>
        </w:numPr>
        <w:ind w:left="1100" w:hanging="550"/>
        <w:rPr>
          <w:rFonts w:eastAsia="Times New Roman"/>
          <w:szCs w:val="22"/>
          <w:lang w:eastAsia="en-US"/>
        </w:rPr>
      </w:pPr>
      <w:r w:rsidRPr="00107B7D">
        <w:rPr>
          <w:rFonts w:eastAsia="Times New Roman"/>
          <w:szCs w:val="22"/>
          <w:lang w:eastAsia="en-US"/>
        </w:rPr>
        <w:t>before each Committee session, the WIPO Director General will communicate for the information of participants an information note setting out:</w:t>
      </w:r>
    </w:p>
    <w:p w14:paraId="094423FB" w14:textId="77777777" w:rsidR="00107B7D" w:rsidRPr="00107B7D" w:rsidRDefault="00107B7D" w:rsidP="00276939">
      <w:pPr>
        <w:ind w:left="1100"/>
        <w:rPr>
          <w:rFonts w:eastAsia="Times New Roman"/>
          <w:szCs w:val="22"/>
          <w:lang w:eastAsia="en-US"/>
        </w:rPr>
      </w:pPr>
    </w:p>
    <w:p w14:paraId="1624FA53" w14:textId="77777777" w:rsidR="00107B7D" w:rsidRPr="00107B7D" w:rsidRDefault="00107B7D" w:rsidP="00276939">
      <w:pPr>
        <w:numPr>
          <w:ilvl w:val="2"/>
          <w:numId w:val="17"/>
        </w:numPr>
        <w:ind w:left="1650" w:hanging="550"/>
        <w:rPr>
          <w:szCs w:val="22"/>
        </w:rPr>
      </w:pPr>
      <w:r w:rsidRPr="00107B7D">
        <w:rPr>
          <w:szCs w:val="22"/>
        </w:rPr>
        <w:t>the level of the voluntary contributions paid into the Fund on the date on which the document was drafted;</w:t>
      </w:r>
    </w:p>
    <w:p w14:paraId="23A40717" w14:textId="77777777" w:rsidR="00107B7D" w:rsidRPr="00107B7D" w:rsidRDefault="00107B7D" w:rsidP="00276939">
      <w:pPr>
        <w:tabs>
          <w:tab w:val="left" w:pos="2410"/>
        </w:tabs>
        <w:ind w:left="1100"/>
        <w:rPr>
          <w:szCs w:val="22"/>
        </w:rPr>
      </w:pPr>
    </w:p>
    <w:p w14:paraId="66B0B506" w14:textId="77777777" w:rsidR="00107B7D" w:rsidRPr="00107B7D" w:rsidRDefault="00107B7D" w:rsidP="00276939">
      <w:pPr>
        <w:numPr>
          <w:ilvl w:val="2"/>
          <w:numId w:val="17"/>
        </w:numPr>
        <w:ind w:left="1650" w:hanging="550"/>
        <w:rPr>
          <w:szCs w:val="22"/>
        </w:rPr>
      </w:pPr>
      <w:r w:rsidRPr="00107B7D">
        <w:rPr>
          <w:szCs w:val="22"/>
        </w:rPr>
        <w:t>the identity of the contributors (unless individual contributors have expressly requested to remain anonymous);</w:t>
      </w:r>
    </w:p>
    <w:p w14:paraId="241DA5CF" w14:textId="77777777" w:rsidR="00107B7D" w:rsidRPr="00107B7D" w:rsidRDefault="00107B7D" w:rsidP="00276939">
      <w:pPr>
        <w:tabs>
          <w:tab w:val="left" w:pos="2410"/>
        </w:tabs>
        <w:ind w:left="1100"/>
        <w:rPr>
          <w:szCs w:val="22"/>
        </w:rPr>
      </w:pPr>
    </w:p>
    <w:p w14:paraId="206ECEFE" w14:textId="77777777" w:rsidR="00107B7D" w:rsidRPr="00107B7D" w:rsidRDefault="00107B7D" w:rsidP="00276939">
      <w:pPr>
        <w:numPr>
          <w:ilvl w:val="2"/>
          <w:numId w:val="17"/>
        </w:numPr>
        <w:ind w:left="1100" w:hanging="20"/>
        <w:rPr>
          <w:szCs w:val="22"/>
        </w:rPr>
      </w:pPr>
      <w:r w:rsidRPr="00107B7D">
        <w:rPr>
          <w:szCs w:val="22"/>
        </w:rPr>
        <w:t>the amount of the resources available taking into account the funds disbursed;</w:t>
      </w:r>
    </w:p>
    <w:p w14:paraId="5607A31D" w14:textId="77777777" w:rsidR="00107B7D" w:rsidRPr="00107B7D" w:rsidRDefault="00107B7D" w:rsidP="00276939">
      <w:pPr>
        <w:tabs>
          <w:tab w:val="left" w:pos="2410"/>
        </w:tabs>
        <w:ind w:left="1100"/>
        <w:rPr>
          <w:szCs w:val="22"/>
        </w:rPr>
      </w:pPr>
    </w:p>
    <w:p w14:paraId="7E097C41" w14:textId="77777777" w:rsidR="00107B7D" w:rsidRPr="00107B7D" w:rsidRDefault="00107B7D" w:rsidP="00276939">
      <w:pPr>
        <w:numPr>
          <w:ilvl w:val="2"/>
          <w:numId w:val="17"/>
        </w:numPr>
        <w:ind w:left="1650" w:hanging="550"/>
        <w:rPr>
          <w:szCs w:val="22"/>
        </w:rPr>
      </w:pPr>
      <w:r w:rsidRPr="00107B7D">
        <w:rPr>
          <w:szCs w:val="22"/>
        </w:rPr>
        <w:t>the list of people who have benefited from the Fund’s support since the previous information memorandum;</w:t>
      </w:r>
    </w:p>
    <w:p w14:paraId="4CF0B8F5" w14:textId="77777777" w:rsidR="00107B7D" w:rsidRPr="00107B7D" w:rsidRDefault="00107B7D" w:rsidP="00276939">
      <w:pPr>
        <w:tabs>
          <w:tab w:val="left" w:pos="2410"/>
        </w:tabs>
        <w:ind w:left="1100"/>
        <w:rPr>
          <w:szCs w:val="22"/>
        </w:rPr>
      </w:pPr>
    </w:p>
    <w:p w14:paraId="49F465D8" w14:textId="77777777" w:rsidR="00107B7D" w:rsidRPr="00107B7D" w:rsidRDefault="00107B7D" w:rsidP="00276939">
      <w:pPr>
        <w:numPr>
          <w:ilvl w:val="2"/>
          <w:numId w:val="17"/>
        </w:numPr>
        <w:ind w:left="1100" w:hanging="20"/>
        <w:rPr>
          <w:szCs w:val="22"/>
        </w:rPr>
      </w:pPr>
      <w:r w:rsidRPr="00107B7D">
        <w:rPr>
          <w:szCs w:val="22"/>
        </w:rPr>
        <w:t>the people chosen to benefit from the Fund but who withdrew;</w:t>
      </w:r>
    </w:p>
    <w:p w14:paraId="3FF3FD50" w14:textId="77777777" w:rsidR="00107B7D" w:rsidRPr="00107B7D" w:rsidRDefault="00107B7D" w:rsidP="00276939">
      <w:pPr>
        <w:tabs>
          <w:tab w:val="left" w:pos="2410"/>
        </w:tabs>
        <w:ind w:left="1100"/>
        <w:rPr>
          <w:szCs w:val="22"/>
        </w:rPr>
      </w:pPr>
    </w:p>
    <w:p w14:paraId="0E49CAD8" w14:textId="77777777" w:rsidR="00107B7D" w:rsidRPr="00107B7D" w:rsidRDefault="00107B7D" w:rsidP="00276939">
      <w:pPr>
        <w:numPr>
          <w:ilvl w:val="2"/>
          <w:numId w:val="17"/>
        </w:numPr>
        <w:ind w:left="1100" w:hanging="20"/>
        <w:rPr>
          <w:szCs w:val="22"/>
        </w:rPr>
      </w:pPr>
      <w:r w:rsidRPr="00107B7D">
        <w:rPr>
          <w:szCs w:val="22"/>
        </w:rPr>
        <w:t>the amount of the support allocated to each beneficiary;  and</w:t>
      </w:r>
    </w:p>
    <w:p w14:paraId="3FF77FB5" w14:textId="77777777" w:rsidR="00107B7D" w:rsidRPr="00107B7D" w:rsidRDefault="00107B7D" w:rsidP="00276939">
      <w:pPr>
        <w:tabs>
          <w:tab w:val="left" w:pos="2410"/>
        </w:tabs>
        <w:ind w:left="1100"/>
        <w:rPr>
          <w:szCs w:val="22"/>
        </w:rPr>
      </w:pPr>
    </w:p>
    <w:p w14:paraId="14EB2849" w14:textId="77777777" w:rsidR="00107B7D" w:rsidRPr="00107B7D" w:rsidRDefault="00107B7D" w:rsidP="00276939">
      <w:pPr>
        <w:numPr>
          <w:ilvl w:val="2"/>
          <w:numId w:val="17"/>
        </w:numPr>
        <w:ind w:left="1650" w:hanging="550"/>
        <w:rPr>
          <w:szCs w:val="22"/>
        </w:rPr>
      </w:pPr>
      <w:proofErr w:type="gramStart"/>
      <w:r w:rsidRPr="00107B7D">
        <w:rPr>
          <w:szCs w:val="22"/>
        </w:rPr>
        <w:t>a</w:t>
      </w:r>
      <w:proofErr w:type="gramEnd"/>
      <w:r w:rsidRPr="00107B7D">
        <w:rPr>
          <w:szCs w:val="22"/>
        </w:rPr>
        <w:t xml:space="preserve"> sufficiently detailed description of the applicants seeking support for the following session or/and following IWG meeting(s).</w:t>
      </w:r>
    </w:p>
    <w:p w14:paraId="1C7530B8" w14:textId="77777777" w:rsidR="00107B7D" w:rsidRPr="00107B7D" w:rsidRDefault="00107B7D" w:rsidP="00276939">
      <w:pPr>
        <w:ind w:left="1100"/>
        <w:rPr>
          <w:szCs w:val="22"/>
        </w:rPr>
      </w:pPr>
    </w:p>
    <w:p w14:paraId="56DABF29" w14:textId="77777777" w:rsidR="00107B7D" w:rsidRPr="00107B7D" w:rsidRDefault="00107B7D" w:rsidP="00276939">
      <w:pPr>
        <w:rPr>
          <w:szCs w:val="22"/>
        </w:rPr>
      </w:pPr>
      <w:r w:rsidRPr="00107B7D">
        <w:rPr>
          <w:szCs w:val="22"/>
        </w:rPr>
        <w:t xml:space="preserve">This document </w:t>
      </w:r>
      <w:proofErr w:type="gramStart"/>
      <w:r w:rsidRPr="00107B7D">
        <w:rPr>
          <w:szCs w:val="22"/>
        </w:rPr>
        <w:t>will also be addressed</w:t>
      </w:r>
      <w:proofErr w:type="gramEnd"/>
      <w:r w:rsidRPr="00107B7D">
        <w:rPr>
          <w:szCs w:val="22"/>
        </w:rPr>
        <w:t xml:space="preserve"> by name to the members of the Advisory Board for examination and deliberation.</w:t>
      </w:r>
    </w:p>
    <w:p w14:paraId="20E46A34" w14:textId="77777777" w:rsidR="00107B7D" w:rsidRPr="00107B7D" w:rsidRDefault="00107B7D" w:rsidP="00276939">
      <w:pPr>
        <w:ind w:left="1701" w:hanging="567"/>
        <w:rPr>
          <w:szCs w:val="22"/>
        </w:rPr>
        <w:sectPr w:rsidR="00107B7D" w:rsidRPr="00107B7D" w:rsidSect="00586337">
          <w:headerReference w:type="even" r:id="rId23"/>
          <w:headerReference w:type="default" r:id="rId24"/>
          <w:footerReference w:type="even" r:id="rId25"/>
          <w:footerReference w:type="default" r:id="rId26"/>
          <w:headerReference w:type="first" r:id="rId27"/>
          <w:footerReference w:type="first" r:id="rId28"/>
          <w:pgSz w:w="11907" w:h="16840" w:code="9"/>
          <w:pgMar w:top="1440" w:right="851" w:bottom="1440" w:left="1430" w:header="709" w:footer="709" w:gutter="0"/>
          <w:pgNumType w:start="2"/>
          <w:cols w:space="708"/>
          <w:titlePg/>
          <w:docGrid w:linePitch="360"/>
        </w:sectPr>
      </w:pPr>
    </w:p>
    <w:p w14:paraId="75CB0C5A" w14:textId="77777777" w:rsidR="00107B7D" w:rsidRPr="00107B7D" w:rsidRDefault="00107B7D" w:rsidP="00276939">
      <w:pPr>
        <w:ind w:left="1100" w:hanging="550"/>
        <w:rPr>
          <w:szCs w:val="22"/>
        </w:rPr>
      </w:pPr>
      <w:proofErr w:type="gramStart"/>
      <w:r w:rsidRPr="00107B7D">
        <w:rPr>
          <w:szCs w:val="22"/>
        </w:rPr>
        <w:lastRenderedPageBreak/>
        <w:t>(g)</w:t>
      </w:r>
      <w:r w:rsidRPr="00107B7D">
        <w:rPr>
          <w:szCs w:val="22"/>
        </w:rPr>
        <w:tab/>
        <w:t>following the election of its members, the Advisory Board will be convened by the WIPO 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roofErr w:type="gramEnd"/>
    </w:p>
    <w:p w14:paraId="09A5D322" w14:textId="77777777" w:rsidR="00107B7D" w:rsidRPr="00107B7D" w:rsidRDefault="00107B7D" w:rsidP="00276939">
      <w:pPr>
        <w:ind w:left="1100" w:hanging="550"/>
        <w:rPr>
          <w:szCs w:val="22"/>
        </w:rPr>
      </w:pPr>
    </w:p>
    <w:p w14:paraId="39A16B56" w14:textId="77777777" w:rsidR="00107B7D" w:rsidRPr="00107B7D" w:rsidRDefault="00107B7D" w:rsidP="00276939">
      <w:pPr>
        <w:ind w:left="1100" w:hanging="550"/>
        <w:rPr>
          <w:szCs w:val="22"/>
        </w:rPr>
      </w:pPr>
      <w:r w:rsidRPr="00107B7D">
        <w:rPr>
          <w:szCs w:val="22"/>
        </w:rPr>
        <w:t>(h)</w:t>
      </w:r>
      <w:r w:rsidRPr="00107B7D">
        <w:rPr>
          <w:szCs w:val="22"/>
        </w:rPr>
        <w:tab/>
      </w:r>
      <w:proofErr w:type="gramStart"/>
      <w:r w:rsidRPr="00107B7D">
        <w:rPr>
          <w:szCs w:val="22"/>
        </w:rPr>
        <w:t>the</w:t>
      </w:r>
      <w:proofErr w:type="gramEnd"/>
      <w:r w:rsidRPr="00107B7D">
        <w:rPr>
          <w:szCs w:val="22"/>
        </w:rPr>
        <w:t xml:space="preserv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14:paraId="009F8DA0" w14:textId="77777777" w:rsidR="00107B7D" w:rsidRPr="00107B7D" w:rsidRDefault="00107B7D" w:rsidP="00276939">
      <w:pPr>
        <w:tabs>
          <w:tab w:val="left" w:pos="1560"/>
        </w:tabs>
        <w:ind w:left="550"/>
        <w:rPr>
          <w:szCs w:val="22"/>
        </w:rPr>
      </w:pPr>
    </w:p>
    <w:p w14:paraId="0408DC44" w14:textId="77777777" w:rsidR="00107B7D" w:rsidRPr="00107B7D" w:rsidRDefault="00107B7D" w:rsidP="00276939">
      <w:pPr>
        <w:numPr>
          <w:ilvl w:val="0"/>
          <w:numId w:val="14"/>
        </w:numPr>
        <w:ind w:left="1650" w:hanging="550"/>
        <w:rPr>
          <w:szCs w:val="22"/>
        </w:rPr>
      </w:pPr>
      <w:r w:rsidRPr="00107B7D">
        <w:rPr>
          <w:szCs w:val="22"/>
        </w:rPr>
        <w:t>a balance is maintained between the male and female beneficiaries, and between the geo</w:t>
      </w:r>
      <w:r w:rsidRPr="00107B7D">
        <w:rPr>
          <w:szCs w:val="22"/>
        </w:rPr>
        <w:noBreakHyphen/>
        <w:t>cultural regions from which they come, in successive Committee sessions or/and IWG meetings insofar as is possible;  and</w:t>
      </w:r>
    </w:p>
    <w:p w14:paraId="62F6C577" w14:textId="77777777" w:rsidR="00107B7D" w:rsidRPr="00107B7D" w:rsidRDefault="00107B7D" w:rsidP="00276939">
      <w:pPr>
        <w:ind w:left="1100"/>
        <w:rPr>
          <w:szCs w:val="22"/>
        </w:rPr>
      </w:pPr>
    </w:p>
    <w:p w14:paraId="30024460" w14:textId="77777777" w:rsidR="00107B7D" w:rsidRPr="00107B7D" w:rsidRDefault="00107B7D" w:rsidP="00276939">
      <w:pPr>
        <w:numPr>
          <w:ilvl w:val="0"/>
          <w:numId w:val="14"/>
        </w:numPr>
        <w:ind w:left="1650" w:hanging="550"/>
        <w:rPr>
          <w:szCs w:val="22"/>
        </w:rPr>
      </w:pPr>
      <w:proofErr w:type="gramStart"/>
      <w:r w:rsidRPr="00107B7D">
        <w:rPr>
          <w:szCs w:val="22"/>
        </w:rPr>
        <w:t>where</w:t>
      </w:r>
      <w:proofErr w:type="gramEnd"/>
      <w:r w:rsidRPr="00107B7D">
        <w:rPr>
          <w:szCs w:val="22"/>
        </w:rPr>
        <w:t xml:space="preserve"> necessary, the benefits are taken into account which the Committee’s work may derive from the repeated participation in its sessions of the same beneficiary.</w:t>
      </w:r>
    </w:p>
    <w:p w14:paraId="6205DECE" w14:textId="77777777" w:rsidR="00107B7D" w:rsidRPr="00107B7D" w:rsidRDefault="00107B7D" w:rsidP="00276939">
      <w:pPr>
        <w:ind w:left="567"/>
        <w:rPr>
          <w:szCs w:val="22"/>
        </w:rPr>
      </w:pPr>
    </w:p>
    <w:p w14:paraId="16416D10" w14:textId="77777777" w:rsidR="00107B7D" w:rsidRPr="00107B7D" w:rsidRDefault="00107B7D" w:rsidP="00276939">
      <w:pPr>
        <w:rPr>
          <w:szCs w:val="22"/>
        </w:rPr>
      </w:pPr>
      <w:proofErr w:type="gramStart"/>
      <w:r w:rsidRPr="00107B7D">
        <w:rPr>
          <w:szCs w:val="22"/>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w:t>
      </w:r>
      <w:proofErr w:type="gramEnd"/>
      <w:r w:rsidRPr="00107B7D">
        <w:rPr>
          <w:szCs w:val="22"/>
        </w:rPr>
        <w:t xml:space="preserve">  Those in the latter category should be given priority in decisions on funding for subsequent sessions of the Committee or/and IWG meetings.</w:t>
      </w:r>
    </w:p>
    <w:p w14:paraId="6701CBB0" w14:textId="77777777" w:rsidR="00107B7D" w:rsidRPr="00107B7D" w:rsidRDefault="00107B7D" w:rsidP="00276939">
      <w:pPr>
        <w:rPr>
          <w:szCs w:val="22"/>
        </w:rPr>
      </w:pPr>
    </w:p>
    <w:p w14:paraId="4AF006B6" w14:textId="77777777" w:rsidR="00107B7D" w:rsidRPr="00107B7D" w:rsidRDefault="00107B7D" w:rsidP="00276939">
      <w:pPr>
        <w:rPr>
          <w:szCs w:val="22"/>
        </w:rPr>
      </w:pPr>
      <w:r w:rsidRPr="00107B7D">
        <w:rPr>
          <w:szCs w:val="22"/>
        </w:rPr>
        <w:t xml:space="preserve">The </w:t>
      </w:r>
      <w:proofErr w:type="gramStart"/>
      <w:r w:rsidRPr="00107B7D">
        <w:rPr>
          <w:szCs w:val="22"/>
        </w:rPr>
        <w:t>Advisory Board will be provided with administrative assistance for its deliberations by the WIPO International Bureau, in accordance with Article 6(b)</w:t>
      </w:r>
      <w:proofErr w:type="gramEnd"/>
      <w:r w:rsidRPr="00107B7D">
        <w:rPr>
          <w:szCs w:val="22"/>
        </w:rPr>
        <w:t>.</w:t>
      </w:r>
    </w:p>
    <w:p w14:paraId="753E63E8" w14:textId="77777777" w:rsidR="00107B7D" w:rsidRPr="00107B7D" w:rsidRDefault="00107B7D" w:rsidP="00276939">
      <w:pPr>
        <w:ind w:left="567"/>
        <w:rPr>
          <w:szCs w:val="22"/>
        </w:rPr>
      </w:pPr>
    </w:p>
    <w:p w14:paraId="758BBBC8" w14:textId="77777777" w:rsidR="00107B7D" w:rsidRPr="00107B7D" w:rsidRDefault="00107B7D" w:rsidP="00276939">
      <w:pPr>
        <w:ind w:left="1100" w:hanging="533"/>
        <w:rPr>
          <w:szCs w:val="22"/>
        </w:rPr>
      </w:pPr>
      <w:r w:rsidRPr="00107B7D">
        <w:rPr>
          <w:szCs w:val="22"/>
        </w:rPr>
        <w:t>(</w:t>
      </w:r>
      <w:proofErr w:type="spellStart"/>
      <w:r w:rsidRPr="00107B7D">
        <w:rPr>
          <w:szCs w:val="22"/>
        </w:rPr>
        <w:t>i</w:t>
      </w:r>
      <w:proofErr w:type="spellEnd"/>
      <w:r w:rsidRPr="00107B7D">
        <w:rPr>
          <w:szCs w:val="22"/>
        </w:rPr>
        <w:t>)</w:t>
      </w:r>
      <w:r w:rsidRPr="00107B7D">
        <w:rPr>
          <w:szCs w:val="22"/>
        </w:rPr>
        <w:tab/>
      </w:r>
      <w:proofErr w:type="gramStart"/>
      <w:r w:rsidRPr="00107B7D">
        <w:rPr>
          <w:szCs w:val="22"/>
        </w:rPr>
        <w:t>the</w:t>
      </w:r>
      <w:proofErr w:type="gramEnd"/>
      <w:r w:rsidRPr="00107B7D">
        <w:rPr>
          <w:szCs w:val="22"/>
        </w:rPr>
        <w:t xml:space="preserve"> Advisory Board will adopt its recommendation before the end of the Committee session on the margins of which it meets.  This recommendation will identify:</w:t>
      </w:r>
    </w:p>
    <w:p w14:paraId="0CAFD548" w14:textId="77777777" w:rsidR="00107B7D" w:rsidRPr="00107B7D" w:rsidRDefault="00107B7D" w:rsidP="00276939">
      <w:pPr>
        <w:tabs>
          <w:tab w:val="left" w:pos="1100"/>
        </w:tabs>
        <w:ind w:left="1100"/>
        <w:rPr>
          <w:szCs w:val="22"/>
        </w:rPr>
      </w:pPr>
    </w:p>
    <w:p w14:paraId="5095D4BE" w14:textId="77777777" w:rsidR="00107B7D" w:rsidRPr="00107B7D" w:rsidRDefault="00107B7D" w:rsidP="00276939">
      <w:pPr>
        <w:numPr>
          <w:ilvl w:val="1"/>
          <w:numId w:val="18"/>
        </w:numPr>
        <w:ind w:left="1650" w:hanging="550"/>
        <w:rPr>
          <w:szCs w:val="22"/>
        </w:rPr>
      </w:pPr>
      <w:r w:rsidRPr="00107B7D">
        <w:rPr>
          <w:szCs w:val="22"/>
        </w:rPr>
        <w:t xml:space="preserve">the subsequent Committee session and, should the case arise, the </w:t>
      </w:r>
      <w:r w:rsidRPr="00107B7D">
        <w:rPr>
          <w:szCs w:val="22"/>
        </w:rPr>
        <w:br/>
        <w:t>IWG meeting(s) intended for financial support (i.e. the subsequent session of the Committee);</w:t>
      </w:r>
    </w:p>
    <w:p w14:paraId="1F0F4F99" w14:textId="77777777" w:rsidR="00107B7D" w:rsidRPr="00107B7D" w:rsidRDefault="00107B7D" w:rsidP="00276939">
      <w:pPr>
        <w:tabs>
          <w:tab w:val="left" w:pos="1100"/>
          <w:tab w:val="num" w:pos="3141"/>
        </w:tabs>
        <w:ind w:left="1100"/>
        <w:rPr>
          <w:szCs w:val="22"/>
        </w:rPr>
      </w:pPr>
    </w:p>
    <w:p w14:paraId="296D5A81" w14:textId="77777777" w:rsidR="00107B7D" w:rsidRPr="00107B7D" w:rsidRDefault="00107B7D" w:rsidP="00276939">
      <w:pPr>
        <w:numPr>
          <w:ilvl w:val="1"/>
          <w:numId w:val="18"/>
        </w:numPr>
        <w:ind w:left="1650" w:hanging="550"/>
        <w:rPr>
          <w:szCs w:val="22"/>
        </w:rPr>
      </w:pPr>
      <w:r w:rsidRPr="00107B7D">
        <w:rPr>
          <w:szCs w:val="22"/>
        </w:rPr>
        <w:t>the applicants whom the Advisory Board agrees should be supported for that Committee session and/or the IWG meeting(s), for whom funds are available;</w:t>
      </w:r>
    </w:p>
    <w:p w14:paraId="6335C9FF" w14:textId="77777777" w:rsidR="00107B7D" w:rsidRPr="00107B7D" w:rsidRDefault="00107B7D" w:rsidP="00276939">
      <w:pPr>
        <w:tabs>
          <w:tab w:val="left" w:pos="1100"/>
          <w:tab w:val="num" w:pos="3141"/>
        </w:tabs>
        <w:ind w:left="1100"/>
        <w:rPr>
          <w:szCs w:val="22"/>
        </w:rPr>
      </w:pPr>
    </w:p>
    <w:p w14:paraId="21933240" w14:textId="77777777" w:rsidR="00107B7D" w:rsidRPr="00107B7D" w:rsidRDefault="00107B7D" w:rsidP="00276939">
      <w:pPr>
        <w:numPr>
          <w:ilvl w:val="1"/>
          <w:numId w:val="18"/>
        </w:numPr>
        <w:ind w:left="1650" w:hanging="550"/>
        <w:rPr>
          <w:szCs w:val="22"/>
        </w:rPr>
      </w:pPr>
      <w:r w:rsidRPr="00107B7D">
        <w:rPr>
          <w:szCs w:val="22"/>
        </w:rPr>
        <w:t>any applicant or applicants whom the Advisory Board agrees should be supported in principle but for whom insufficient funds are available;</w:t>
      </w:r>
    </w:p>
    <w:p w14:paraId="26FB8955" w14:textId="77777777" w:rsidR="00107B7D" w:rsidRPr="00107B7D" w:rsidRDefault="00107B7D" w:rsidP="00276939">
      <w:pPr>
        <w:tabs>
          <w:tab w:val="num" w:pos="3141"/>
        </w:tabs>
        <w:ind w:left="1650" w:hanging="550"/>
        <w:rPr>
          <w:szCs w:val="22"/>
        </w:rPr>
      </w:pPr>
    </w:p>
    <w:p w14:paraId="1AD051AE" w14:textId="77777777" w:rsidR="00107B7D" w:rsidRPr="00107B7D" w:rsidRDefault="00107B7D" w:rsidP="00276939">
      <w:pPr>
        <w:numPr>
          <w:ilvl w:val="1"/>
          <w:numId w:val="18"/>
        </w:numPr>
        <w:ind w:left="1650" w:hanging="550"/>
        <w:rPr>
          <w:szCs w:val="22"/>
        </w:rPr>
      </w:pPr>
      <w:r w:rsidRPr="00107B7D">
        <w:rPr>
          <w:szCs w:val="22"/>
        </w:rPr>
        <w:t>any applicant or applicants whose application has been rejected in accordance with the procedure in Article 10;  and</w:t>
      </w:r>
    </w:p>
    <w:p w14:paraId="44DA44D8" w14:textId="77777777" w:rsidR="00107B7D" w:rsidRPr="00107B7D" w:rsidRDefault="00107B7D" w:rsidP="00276939">
      <w:pPr>
        <w:tabs>
          <w:tab w:val="left" w:pos="1100"/>
          <w:tab w:val="num" w:pos="2727"/>
        </w:tabs>
        <w:ind w:left="1100"/>
        <w:rPr>
          <w:szCs w:val="22"/>
        </w:rPr>
      </w:pPr>
    </w:p>
    <w:p w14:paraId="048FFAFF" w14:textId="77777777" w:rsidR="00107B7D" w:rsidRPr="00107B7D" w:rsidRDefault="00107B7D" w:rsidP="00276939">
      <w:pPr>
        <w:numPr>
          <w:ilvl w:val="1"/>
          <w:numId w:val="18"/>
        </w:numPr>
        <w:ind w:left="1650" w:hanging="550"/>
        <w:rPr>
          <w:szCs w:val="22"/>
        </w:rPr>
      </w:pPr>
      <w:proofErr w:type="gramStart"/>
      <w:r w:rsidRPr="00107B7D">
        <w:rPr>
          <w:szCs w:val="22"/>
        </w:rPr>
        <w:t>any</w:t>
      </w:r>
      <w:proofErr w:type="gramEnd"/>
      <w:r w:rsidRPr="00107B7D">
        <w:rPr>
          <w:szCs w:val="22"/>
        </w:rPr>
        <w:t xml:space="preserve"> applicant or applicants whose application has been postponed for further consideration until the next Committee in accordance with the procedure in </w:t>
      </w:r>
      <w:r w:rsidRPr="00107B7D">
        <w:rPr>
          <w:szCs w:val="22"/>
        </w:rPr>
        <w:br/>
        <w:t>Article 10.</w:t>
      </w:r>
    </w:p>
    <w:p w14:paraId="229CCB06" w14:textId="77777777" w:rsidR="00107B7D" w:rsidRPr="00107B7D" w:rsidRDefault="00107B7D" w:rsidP="00276939">
      <w:pPr>
        <w:ind w:left="567"/>
        <w:rPr>
          <w:szCs w:val="22"/>
        </w:rPr>
      </w:pPr>
    </w:p>
    <w:p w14:paraId="74257C78" w14:textId="77777777" w:rsidR="00107B7D" w:rsidRPr="00107B7D" w:rsidRDefault="00107B7D" w:rsidP="00276939">
      <w:pPr>
        <w:rPr>
          <w:szCs w:val="22"/>
        </w:rPr>
      </w:pPr>
      <w:r w:rsidRPr="00107B7D">
        <w:rPr>
          <w:szCs w:val="22"/>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14:paraId="5D24F8E2" w14:textId="77777777" w:rsidR="00107B7D" w:rsidRPr="00107B7D" w:rsidRDefault="00107B7D" w:rsidP="00276939">
      <w:pPr>
        <w:ind w:left="567"/>
        <w:rPr>
          <w:szCs w:val="22"/>
        </w:rPr>
        <w:sectPr w:rsidR="00107B7D" w:rsidRPr="00107B7D" w:rsidSect="00586337">
          <w:headerReference w:type="even" r:id="rId29"/>
          <w:headerReference w:type="default" r:id="rId30"/>
          <w:footerReference w:type="even" r:id="rId31"/>
          <w:footerReference w:type="default" r:id="rId32"/>
          <w:headerReference w:type="first" r:id="rId33"/>
          <w:footerReference w:type="first" r:id="rId34"/>
          <w:pgSz w:w="11907" w:h="16840" w:code="9"/>
          <w:pgMar w:top="1440" w:right="851" w:bottom="1440" w:left="1430" w:header="709" w:footer="709" w:gutter="0"/>
          <w:pgNumType w:start="2"/>
          <w:cols w:space="708"/>
          <w:titlePg/>
          <w:docGrid w:linePitch="360"/>
        </w:sectPr>
      </w:pPr>
    </w:p>
    <w:p w14:paraId="6E6CE884" w14:textId="77777777" w:rsidR="00107B7D" w:rsidRPr="00107B7D" w:rsidRDefault="00107B7D" w:rsidP="00276939">
      <w:pPr>
        <w:ind w:left="1100" w:hanging="550"/>
        <w:rPr>
          <w:szCs w:val="22"/>
        </w:rPr>
      </w:pPr>
      <w:r w:rsidRPr="00107B7D">
        <w:rPr>
          <w:szCs w:val="22"/>
        </w:rPr>
        <w:lastRenderedPageBreak/>
        <w:t>(j)</w:t>
      </w:r>
      <w:r w:rsidRPr="00107B7D">
        <w:rPr>
          <w:szCs w:val="22"/>
        </w:rPr>
        <w:tab/>
      </w:r>
      <w:proofErr w:type="gramStart"/>
      <w:r w:rsidRPr="00107B7D">
        <w:rPr>
          <w:szCs w:val="22"/>
        </w:rPr>
        <w:t>the</w:t>
      </w:r>
      <w:proofErr w:type="gramEnd"/>
      <w:r w:rsidRPr="00107B7D">
        <w:rPr>
          <w:szCs w:val="22"/>
        </w:rPr>
        <w:t xml:space="preserve"> WIPO Director General will take the administrative measures necessary to implement his decision for the Committee session and, should the case arise, for the </w:t>
      </w:r>
      <w:r w:rsidRPr="00107B7D">
        <w:rPr>
          <w:szCs w:val="22"/>
        </w:rPr>
        <w:br/>
        <w:t>IWG meeting(s) concerned, in accordance with Article 6(b).</w:t>
      </w:r>
    </w:p>
    <w:p w14:paraId="6320F7CD" w14:textId="77777777" w:rsidR="00107B7D" w:rsidRPr="00107B7D" w:rsidRDefault="00107B7D" w:rsidP="00276939">
      <w:pPr>
        <w:ind w:left="567"/>
        <w:rPr>
          <w:szCs w:val="22"/>
        </w:rPr>
      </w:pPr>
    </w:p>
    <w:p w14:paraId="02CF6A63" w14:textId="77777777" w:rsidR="00107B7D" w:rsidRPr="00107B7D" w:rsidRDefault="00107B7D" w:rsidP="00276939">
      <w:pPr>
        <w:keepNext/>
        <w:outlineLvl w:val="1"/>
        <w:rPr>
          <w:bCs/>
          <w:iCs/>
          <w:caps/>
          <w:szCs w:val="22"/>
        </w:rPr>
      </w:pPr>
      <w:r w:rsidRPr="00107B7D">
        <w:rPr>
          <w:bCs/>
          <w:iCs/>
          <w:caps/>
          <w:szCs w:val="22"/>
        </w:rPr>
        <w:t>V.</w:t>
      </w:r>
      <w:r w:rsidRPr="00107B7D">
        <w:rPr>
          <w:bCs/>
          <w:iCs/>
          <w:caps/>
          <w:szCs w:val="22"/>
        </w:rPr>
        <w:tab/>
        <w:t>OTHER PROVISIONS RELATING TO THE ADVISORY BOARD</w:t>
      </w:r>
    </w:p>
    <w:p w14:paraId="6A31158E" w14:textId="77777777" w:rsidR="00107B7D" w:rsidRPr="00107B7D" w:rsidRDefault="00107B7D" w:rsidP="00276939">
      <w:pPr>
        <w:keepNext/>
        <w:rPr>
          <w:szCs w:val="22"/>
        </w:rPr>
      </w:pPr>
    </w:p>
    <w:p w14:paraId="7814CE43" w14:textId="77777777" w:rsidR="00107B7D" w:rsidRPr="00107B7D" w:rsidRDefault="00107B7D" w:rsidP="00276939">
      <w:pPr>
        <w:rPr>
          <w:szCs w:val="22"/>
        </w:rPr>
      </w:pPr>
      <w:r w:rsidRPr="00107B7D">
        <w:rPr>
          <w:szCs w:val="22"/>
        </w:rPr>
        <w:t>7.</w:t>
      </w:r>
      <w:r w:rsidRPr="00107B7D">
        <w:rPr>
          <w:szCs w:val="22"/>
        </w:rPr>
        <w:tab/>
        <w:t>The Advisory Board will comprise nine members, including:</w:t>
      </w:r>
    </w:p>
    <w:p w14:paraId="5139E3D7" w14:textId="77777777" w:rsidR="00107B7D" w:rsidRPr="00107B7D" w:rsidRDefault="00107B7D" w:rsidP="00276939">
      <w:pPr>
        <w:rPr>
          <w:szCs w:val="22"/>
        </w:rPr>
      </w:pPr>
    </w:p>
    <w:p w14:paraId="34E6808E" w14:textId="77777777" w:rsidR="00107B7D" w:rsidRPr="00107B7D" w:rsidRDefault="00107B7D" w:rsidP="00276939">
      <w:pPr>
        <w:numPr>
          <w:ilvl w:val="2"/>
          <w:numId w:val="15"/>
        </w:numPr>
        <w:tabs>
          <w:tab w:val="num" w:pos="1100"/>
        </w:tabs>
        <w:ind w:left="1100" w:hanging="550"/>
        <w:rPr>
          <w:szCs w:val="22"/>
        </w:rPr>
      </w:pPr>
      <w:r w:rsidRPr="00107B7D">
        <w:rPr>
          <w:szCs w:val="22"/>
        </w:rPr>
        <w:t xml:space="preserve">the Chair of the Committee, appointed </w:t>
      </w:r>
      <w:r w:rsidRPr="00107B7D">
        <w:rPr>
          <w:i/>
          <w:szCs w:val="22"/>
        </w:rPr>
        <w:t xml:space="preserve">ex officio </w:t>
      </w:r>
      <w:r w:rsidRPr="00107B7D">
        <w:rPr>
          <w:szCs w:val="22"/>
        </w:rPr>
        <w:t>or, where that proves to be impossible, one of the Vice</w:t>
      </w:r>
      <w:r w:rsidRPr="00107B7D">
        <w:rPr>
          <w:szCs w:val="22"/>
        </w:rPr>
        <w:noBreakHyphen/>
        <w:t xml:space="preserve">Chairs nominated by the Chair as his or her deputy; </w:t>
      </w:r>
    </w:p>
    <w:p w14:paraId="09DE8C13" w14:textId="77777777" w:rsidR="00107B7D" w:rsidRPr="00107B7D" w:rsidRDefault="00107B7D" w:rsidP="00276939">
      <w:pPr>
        <w:tabs>
          <w:tab w:val="num" w:pos="1100"/>
        </w:tabs>
        <w:ind w:left="550"/>
        <w:rPr>
          <w:szCs w:val="22"/>
        </w:rPr>
      </w:pPr>
    </w:p>
    <w:p w14:paraId="39B06921" w14:textId="77777777" w:rsidR="00107B7D" w:rsidRPr="00107B7D" w:rsidRDefault="00107B7D" w:rsidP="00276939">
      <w:pPr>
        <w:numPr>
          <w:ilvl w:val="1"/>
          <w:numId w:val="15"/>
        </w:numPr>
        <w:tabs>
          <w:tab w:val="num" w:pos="1100"/>
        </w:tabs>
        <w:ind w:left="1100" w:hanging="550"/>
        <w:rPr>
          <w:szCs w:val="22"/>
        </w:rPr>
      </w:pPr>
      <w:r w:rsidRPr="00107B7D">
        <w:rPr>
          <w:szCs w:val="22"/>
        </w:rPr>
        <w:t>five members from the delegations of WIPO Member States taking part in the Committee, reflecting an appropriate geographical balance;  and</w:t>
      </w:r>
    </w:p>
    <w:p w14:paraId="3FBDE19E" w14:textId="77777777" w:rsidR="00107B7D" w:rsidRPr="00107B7D" w:rsidRDefault="00107B7D" w:rsidP="00276939">
      <w:pPr>
        <w:tabs>
          <w:tab w:val="num" w:pos="1100"/>
        </w:tabs>
        <w:ind w:left="550"/>
        <w:rPr>
          <w:szCs w:val="22"/>
        </w:rPr>
      </w:pPr>
    </w:p>
    <w:p w14:paraId="728540F0" w14:textId="77777777" w:rsidR="00107B7D" w:rsidRPr="00107B7D" w:rsidRDefault="00107B7D" w:rsidP="00276939">
      <w:pPr>
        <w:numPr>
          <w:ilvl w:val="1"/>
          <w:numId w:val="15"/>
        </w:numPr>
        <w:tabs>
          <w:tab w:val="num" w:pos="1100"/>
        </w:tabs>
        <w:ind w:left="1100" w:hanging="550"/>
        <w:rPr>
          <w:szCs w:val="22"/>
        </w:rPr>
      </w:pPr>
      <w:proofErr w:type="gramStart"/>
      <w:r w:rsidRPr="00107B7D">
        <w:rPr>
          <w:szCs w:val="22"/>
        </w:rPr>
        <w:t>three</w:t>
      </w:r>
      <w:proofErr w:type="gramEnd"/>
      <w:r w:rsidRPr="00107B7D">
        <w:rPr>
          <w:szCs w:val="22"/>
        </w:rPr>
        <w:t xml:space="preserve"> members from accredited observers representing indigenous and local communities or other customary holders or custodians of TK or TCEs.</w:t>
      </w:r>
    </w:p>
    <w:p w14:paraId="7D192F85" w14:textId="77777777" w:rsidR="00107B7D" w:rsidRPr="00107B7D" w:rsidRDefault="00107B7D" w:rsidP="00276939">
      <w:pPr>
        <w:rPr>
          <w:szCs w:val="22"/>
        </w:rPr>
      </w:pPr>
    </w:p>
    <w:p w14:paraId="4A40F6BB" w14:textId="77777777" w:rsidR="00107B7D" w:rsidRPr="00107B7D" w:rsidRDefault="00107B7D" w:rsidP="00276939">
      <w:pPr>
        <w:rPr>
          <w:szCs w:val="22"/>
        </w:rPr>
      </w:pPr>
      <w:r w:rsidRPr="00107B7D">
        <w:rPr>
          <w:szCs w:val="22"/>
        </w:rPr>
        <w:t>The members will serve on an individual basis and will conduct their deliberations independently, notwithstanding any consultations that they might consider as appropriate.</w:t>
      </w:r>
    </w:p>
    <w:p w14:paraId="39462FB0" w14:textId="77777777" w:rsidR="00107B7D" w:rsidRPr="00107B7D" w:rsidRDefault="00107B7D" w:rsidP="00276939">
      <w:pPr>
        <w:rPr>
          <w:szCs w:val="22"/>
        </w:rPr>
      </w:pPr>
    </w:p>
    <w:p w14:paraId="54A03EEA" w14:textId="77777777" w:rsidR="00107B7D" w:rsidRPr="00107B7D" w:rsidRDefault="00107B7D" w:rsidP="00276939">
      <w:pPr>
        <w:rPr>
          <w:szCs w:val="22"/>
        </w:rPr>
      </w:pPr>
      <w:proofErr w:type="gramStart"/>
      <w:r w:rsidRPr="00107B7D">
        <w:rPr>
          <w:szCs w:val="22"/>
        </w:rPr>
        <w:t>8.</w:t>
      </w:r>
      <w:r w:rsidRPr="00107B7D">
        <w:rPr>
          <w:szCs w:val="22"/>
        </w:rPr>
        <w:tab/>
        <w:t xml:space="preserve">Apart from the </w:t>
      </w:r>
      <w:r w:rsidRPr="00107B7D">
        <w:rPr>
          <w:i/>
          <w:szCs w:val="22"/>
        </w:rPr>
        <w:t>ex officio</w:t>
      </w:r>
      <w:r w:rsidRPr="00107B7D">
        <w:rPr>
          <w:szCs w:val="22"/>
        </w:rPr>
        <w:t xml:space="preserve"> member, the members of the Advisory Board will be elected by the Committee</w:t>
      </w:r>
      <w:proofErr w:type="gramEnd"/>
      <w:r w:rsidRPr="00107B7D">
        <w:rPr>
          <w:szCs w:val="22"/>
        </w:rPr>
        <w:t xml:space="preserve"> on the second day of each of its sessions, on a proposal by its Chair, following consultation with the Member States and their regional groups and, respectively, representatives of accredited observers.  Apart from that of the </w:t>
      </w:r>
      <w:r w:rsidRPr="00107B7D">
        <w:rPr>
          <w:i/>
          <w:szCs w:val="22"/>
        </w:rPr>
        <w:t>ex officio</w:t>
      </w:r>
      <w:r w:rsidRPr="00107B7D">
        <w:rPr>
          <w:szCs w:val="22"/>
        </w:rPr>
        <w:t xml:space="preserve"> member, their mandates will expire with the opening of the following Committee session.</w:t>
      </w:r>
    </w:p>
    <w:p w14:paraId="229A77E4" w14:textId="77777777" w:rsidR="00107B7D" w:rsidRPr="00107B7D" w:rsidRDefault="00107B7D" w:rsidP="00276939">
      <w:pPr>
        <w:rPr>
          <w:szCs w:val="22"/>
        </w:rPr>
      </w:pPr>
    </w:p>
    <w:p w14:paraId="1AF63A5A" w14:textId="77777777" w:rsidR="00107B7D" w:rsidRPr="00107B7D" w:rsidRDefault="00107B7D" w:rsidP="00276939">
      <w:pPr>
        <w:rPr>
          <w:szCs w:val="22"/>
        </w:rPr>
      </w:pPr>
      <w:r w:rsidRPr="00107B7D">
        <w:rPr>
          <w:szCs w:val="22"/>
        </w:rPr>
        <w:t>9.</w:t>
      </w:r>
      <w:r w:rsidRPr="00107B7D">
        <w:rPr>
          <w:szCs w:val="22"/>
        </w:rPr>
        <w:tab/>
        <w:t>The Advisory Board will meet regularly on the margins of Committee sessions, subject to the requirement that a quorum of seven members, including the Chair or one of the Vice</w:t>
      </w:r>
      <w:r w:rsidRPr="00107B7D">
        <w:rPr>
          <w:szCs w:val="22"/>
        </w:rPr>
        <w:noBreakHyphen/>
        <w:t>Chairs, should be present.</w:t>
      </w:r>
    </w:p>
    <w:p w14:paraId="73293DF9" w14:textId="77777777" w:rsidR="00107B7D" w:rsidRPr="00107B7D" w:rsidRDefault="00107B7D" w:rsidP="00276939">
      <w:pPr>
        <w:rPr>
          <w:szCs w:val="22"/>
        </w:rPr>
      </w:pPr>
    </w:p>
    <w:p w14:paraId="103B6AE7" w14:textId="77777777" w:rsidR="00107B7D" w:rsidRPr="00107B7D" w:rsidRDefault="00107B7D" w:rsidP="00276939">
      <w:pPr>
        <w:rPr>
          <w:szCs w:val="22"/>
        </w:rPr>
      </w:pPr>
      <w:r w:rsidRPr="00107B7D">
        <w:rPr>
          <w:szCs w:val="22"/>
        </w:rPr>
        <w:t>10.</w:t>
      </w:r>
      <w:r w:rsidRPr="00107B7D">
        <w:rPr>
          <w:szCs w:val="22"/>
        </w:rPr>
        <w:tab/>
        <w:t xml:space="preserve">A recommendation for the selection of any beneficiaries will require the agreement of at least seven members of the Advisory Board.  If an application </w:t>
      </w:r>
      <w:proofErr w:type="gramStart"/>
      <w:r w:rsidRPr="00107B7D">
        <w:rPr>
          <w:szCs w:val="22"/>
        </w:rPr>
        <w:t>is not agreed</w:t>
      </w:r>
      <w:proofErr w:type="gramEnd"/>
      <w:r w:rsidRPr="00107B7D">
        <w:rPr>
          <w:szCs w:val="22"/>
        </w:rPr>
        <w:t xml:space="preserve"> upon, it may continue to be examined at the following session, unless that application received three votes or fewer.  In the latter case, the request will be considered to have been rejected, without prejudice to the right of the applicant to submit a new request </w:t>
      </w:r>
      <w:proofErr w:type="gramStart"/>
      <w:r w:rsidRPr="00107B7D">
        <w:rPr>
          <w:szCs w:val="22"/>
        </w:rPr>
        <w:t>at a later date</w:t>
      </w:r>
      <w:proofErr w:type="gramEnd"/>
      <w:r w:rsidRPr="00107B7D">
        <w:rPr>
          <w:szCs w:val="22"/>
        </w:rPr>
        <w:t xml:space="preserve">. </w:t>
      </w:r>
    </w:p>
    <w:p w14:paraId="5280D3B1" w14:textId="77777777" w:rsidR="00107B7D" w:rsidRPr="00107B7D" w:rsidRDefault="00107B7D" w:rsidP="00276939">
      <w:pPr>
        <w:rPr>
          <w:szCs w:val="22"/>
        </w:rPr>
      </w:pPr>
    </w:p>
    <w:p w14:paraId="33461AD9" w14:textId="77777777" w:rsidR="00107B7D" w:rsidRPr="00107B7D" w:rsidRDefault="00107B7D" w:rsidP="00276939">
      <w:pPr>
        <w:rPr>
          <w:szCs w:val="22"/>
        </w:rPr>
      </w:pPr>
      <w:r w:rsidRPr="00107B7D">
        <w:rPr>
          <w:szCs w:val="22"/>
        </w:rPr>
        <w:t>11.</w:t>
      </w:r>
      <w:r w:rsidRPr="00107B7D">
        <w:rPr>
          <w:szCs w:val="22"/>
        </w:rPr>
        <w:tab/>
        <w:t xml:space="preserve">Each member of the Advisory Board who has a direct association with an </w:t>
      </w:r>
      <w:proofErr w:type="gramStart"/>
      <w:r w:rsidRPr="00107B7D">
        <w:rPr>
          <w:szCs w:val="22"/>
        </w:rPr>
        <w:t>observer which has applied for funding for a representative</w:t>
      </w:r>
      <w:proofErr w:type="gramEnd"/>
      <w:r w:rsidRPr="00107B7D">
        <w:rPr>
          <w:szCs w:val="22"/>
        </w:rPr>
        <w:t xml:space="preserve"> shall disclose that association to the Advisory Board, and shall abstain from any vote concerning any applicant nominated by that observer.</w:t>
      </w:r>
    </w:p>
    <w:p w14:paraId="2380BFBD" w14:textId="77777777" w:rsidR="00107B7D" w:rsidRPr="00107B7D" w:rsidRDefault="00107B7D" w:rsidP="00276939">
      <w:pPr>
        <w:ind w:left="567"/>
        <w:rPr>
          <w:szCs w:val="22"/>
        </w:rPr>
      </w:pPr>
    </w:p>
    <w:p w14:paraId="1D488563" w14:textId="77777777" w:rsidR="00107B7D" w:rsidRPr="00107B7D" w:rsidRDefault="00107B7D" w:rsidP="00276939">
      <w:pPr>
        <w:ind w:left="5534"/>
        <w:contextualSpacing/>
        <w:rPr>
          <w:rFonts w:eastAsia="Times New Roman"/>
          <w:szCs w:val="22"/>
          <w:lang w:eastAsia="en-US"/>
        </w:rPr>
      </w:pPr>
      <w:r w:rsidRPr="00107B7D">
        <w:rPr>
          <w:rFonts w:eastAsia="Times New Roman"/>
          <w:szCs w:val="22"/>
          <w:lang w:eastAsia="en-US"/>
        </w:rPr>
        <w:t>[Annex II follows]</w:t>
      </w:r>
    </w:p>
    <w:p w14:paraId="0231E4A3" w14:textId="77777777" w:rsidR="00107B7D" w:rsidRPr="00107B7D" w:rsidRDefault="00107B7D" w:rsidP="00276939">
      <w:pPr>
        <w:ind w:left="567"/>
        <w:jc w:val="center"/>
        <w:rPr>
          <w:szCs w:val="22"/>
        </w:rPr>
        <w:sectPr w:rsidR="00107B7D" w:rsidRPr="00107B7D" w:rsidSect="00586337">
          <w:headerReference w:type="even" r:id="rId35"/>
          <w:headerReference w:type="default" r:id="rId36"/>
          <w:footerReference w:type="even" r:id="rId37"/>
          <w:footerReference w:type="default" r:id="rId38"/>
          <w:headerReference w:type="first" r:id="rId39"/>
          <w:footerReference w:type="first" r:id="rId40"/>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14:paraId="4F1CE122" w14:textId="77777777" w:rsidR="00107B7D" w:rsidRPr="00107B7D" w:rsidRDefault="00107B7D" w:rsidP="00276939">
      <w:pPr>
        <w:jc w:val="center"/>
        <w:rPr>
          <w:szCs w:val="22"/>
          <w:u w:val="single"/>
        </w:rPr>
      </w:pPr>
      <w:r w:rsidRPr="00107B7D">
        <w:rPr>
          <w:szCs w:val="22"/>
          <w:u w:val="single"/>
        </w:rPr>
        <w:lastRenderedPageBreak/>
        <w:t>WIPO Voluntary Fund for Accredited Indigenous and Local Communities</w:t>
      </w:r>
    </w:p>
    <w:p w14:paraId="21F5BDBB" w14:textId="77777777" w:rsidR="00107B7D" w:rsidRPr="00107B7D" w:rsidRDefault="00107B7D" w:rsidP="00276939">
      <w:pPr>
        <w:jc w:val="center"/>
        <w:rPr>
          <w:szCs w:val="22"/>
          <w:u w:val="single"/>
        </w:rPr>
      </w:pPr>
    </w:p>
    <w:p w14:paraId="6B7C7A62" w14:textId="77777777" w:rsidR="00107B7D" w:rsidRPr="00107B7D" w:rsidRDefault="00107B7D" w:rsidP="00276939">
      <w:pPr>
        <w:jc w:val="center"/>
        <w:rPr>
          <w:szCs w:val="22"/>
          <w:u w:val="single"/>
        </w:rPr>
      </w:pPr>
      <w:r w:rsidRPr="00107B7D">
        <w:rPr>
          <w:szCs w:val="22"/>
          <w:u w:val="single"/>
        </w:rPr>
        <w:t>FUND-RAISING</w:t>
      </w:r>
    </w:p>
    <w:p w14:paraId="216FFE6F" w14:textId="77777777" w:rsidR="00107B7D" w:rsidRPr="00107B7D" w:rsidRDefault="00107B7D" w:rsidP="00276939">
      <w:pPr>
        <w:jc w:val="center"/>
        <w:rPr>
          <w:szCs w:val="22"/>
          <w:u w:val="single"/>
        </w:rPr>
      </w:pPr>
    </w:p>
    <w:p w14:paraId="6080B37A" w14:textId="77777777" w:rsidR="00107B7D" w:rsidRPr="00107B7D" w:rsidRDefault="00107B7D" w:rsidP="00276939">
      <w:pPr>
        <w:jc w:val="center"/>
        <w:rPr>
          <w:szCs w:val="22"/>
          <w:u w:val="single"/>
        </w:rPr>
      </w:pPr>
      <w:r w:rsidRPr="00107B7D">
        <w:rPr>
          <w:szCs w:val="22"/>
          <w:u w:val="single"/>
        </w:rPr>
        <w:t>CASE FOR SUPPORT</w:t>
      </w:r>
    </w:p>
    <w:p w14:paraId="44723047" w14:textId="77777777" w:rsidR="00107B7D" w:rsidRPr="00107B7D" w:rsidRDefault="00107B7D" w:rsidP="00276939">
      <w:pPr>
        <w:jc w:val="center"/>
        <w:rPr>
          <w:szCs w:val="22"/>
          <w:u w:val="single"/>
        </w:rPr>
      </w:pPr>
    </w:p>
    <w:p w14:paraId="6BB2EF47" w14:textId="77777777" w:rsidR="00107B7D" w:rsidRPr="00107B7D" w:rsidRDefault="00107B7D" w:rsidP="00276939">
      <w:pPr>
        <w:ind w:left="567"/>
        <w:jc w:val="center"/>
        <w:rPr>
          <w:szCs w:val="22"/>
        </w:rPr>
      </w:pPr>
    </w:p>
    <w:p w14:paraId="4A926EAE" w14:textId="77777777" w:rsidR="00107B7D" w:rsidRPr="00107B7D" w:rsidRDefault="00107B7D" w:rsidP="00276939">
      <w:pPr>
        <w:ind w:left="567"/>
        <w:jc w:val="center"/>
        <w:rPr>
          <w:szCs w:val="22"/>
        </w:rPr>
      </w:pPr>
    </w:p>
    <w:p w14:paraId="6EACD4A9" w14:textId="77777777" w:rsidR="00107B7D" w:rsidRPr="00107B7D" w:rsidRDefault="00107B7D" w:rsidP="00276939">
      <w:pPr>
        <w:rPr>
          <w:szCs w:val="22"/>
          <w:u w:val="single"/>
        </w:rPr>
      </w:pPr>
      <w:r w:rsidRPr="00107B7D">
        <w:rPr>
          <w:szCs w:val="22"/>
        </w:rPr>
        <w:t>I.</w:t>
      </w:r>
      <w:r w:rsidRPr="00107B7D">
        <w:rPr>
          <w:szCs w:val="22"/>
        </w:rPr>
        <w:tab/>
      </w:r>
      <w:r w:rsidRPr="00107B7D">
        <w:rPr>
          <w:b/>
          <w:szCs w:val="22"/>
        </w:rPr>
        <w:t>CONTEXT</w:t>
      </w:r>
    </w:p>
    <w:p w14:paraId="77675439" w14:textId="77777777" w:rsidR="00107B7D" w:rsidRPr="00107B7D" w:rsidRDefault="00107B7D" w:rsidP="00276939">
      <w:pPr>
        <w:rPr>
          <w:szCs w:val="22"/>
        </w:rPr>
      </w:pPr>
    </w:p>
    <w:p w14:paraId="52170039" w14:textId="77777777" w:rsidR="00107B7D" w:rsidRPr="00107B7D" w:rsidRDefault="00107B7D" w:rsidP="00276939">
      <w:pPr>
        <w:rPr>
          <w:szCs w:val="22"/>
        </w:rPr>
      </w:pPr>
      <w:r w:rsidRPr="00107B7D">
        <w:rPr>
          <w:szCs w:val="22"/>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107B7D">
        <w:rPr>
          <w:b/>
          <w:szCs w:val="22"/>
        </w:rPr>
        <w:t xml:space="preserve"> </w:t>
      </w:r>
      <w:r w:rsidRPr="00107B7D">
        <w:rPr>
          <w:szCs w:val="22"/>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107B7D">
        <w:rPr>
          <w:szCs w:val="22"/>
        </w:rPr>
        <w:br/>
        <w:t xml:space="preserve">The WIPO Member States decided therefore to create a WIPO body expressly tasked with examining the </w:t>
      </w:r>
      <w:proofErr w:type="gramStart"/>
      <w:r w:rsidRPr="00107B7D">
        <w:rPr>
          <w:szCs w:val="22"/>
        </w:rPr>
        <w:t>standards which</w:t>
      </w:r>
      <w:proofErr w:type="gramEnd"/>
      <w:r w:rsidRPr="00107B7D">
        <w:rPr>
          <w:szCs w:val="22"/>
        </w:rPr>
        <w:t xml:space="preserve"> might be adopted at the international level to ensure protection.  This body is the WIPO Intergovernmental Committee on Intellectual Property and Genetic Resources, Traditional Knowledge and Folklore (the IGC). </w:t>
      </w:r>
    </w:p>
    <w:p w14:paraId="57706BBD" w14:textId="77777777" w:rsidR="00107B7D" w:rsidRPr="00107B7D" w:rsidRDefault="00107B7D" w:rsidP="00276939">
      <w:pPr>
        <w:rPr>
          <w:szCs w:val="22"/>
        </w:rPr>
      </w:pPr>
    </w:p>
    <w:p w14:paraId="0EE2141F" w14:textId="77777777" w:rsidR="00107B7D" w:rsidRPr="00107B7D" w:rsidRDefault="00107B7D" w:rsidP="00276939">
      <w:pPr>
        <w:rPr>
          <w:b/>
          <w:szCs w:val="22"/>
        </w:rPr>
      </w:pPr>
      <w:r w:rsidRPr="00107B7D">
        <w:rPr>
          <w:b/>
          <w:i/>
          <w:szCs w:val="22"/>
        </w:rPr>
        <w:t>A need to facilitate the effective participation of indigenous peoples and local communities in the WIPO IGC</w:t>
      </w:r>
    </w:p>
    <w:p w14:paraId="122A904D" w14:textId="77777777" w:rsidR="00107B7D" w:rsidRPr="00107B7D" w:rsidRDefault="00107B7D" w:rsidP="00276939">
      <w:pPr>
        <w:rPr>
          <w:szCs w:val="22"/>
        </w:rPr>
      </w:pPr>
    </w:p>
    <w:p w14:paraId="05EEA5CE" w14:textId="77777777" w:rsidR="00107B7D" w:rsidRPr="00107B7D" w:rsidRDefault="00107B7D" w:rsidP="00276939">
      <w:pPr>
        <w:rPr>
          <w:szCs w:val="22"/>
        </w:rPr>
      </w:pPr>
      <w:r w:rsidRPr="00107B7D">
        <w:rPr>
          <w:szCs w:val="22"/>
        </w:rPr>
        <w:t xml:space="preserve">Indigenous peoples and local communities rightly consider that they should be able to participate in decision-making processes relating to </w:t>
      </w:r>
      <w:proofErr w:type="gramStart"/>
      <w:r w:rsidRPr="00107B7D">
        <w:rPr>
          <w:szCs w:val="22"/>
        </w:rPr>
        <w:t>matters which</w:t>
      </w:r>
      <w:proofErr w:type="gramEnd"/>
      <w:r w:rsidRPr="00107B7D">
        <w:rPr>
          <w:szCs w:val="22"/>
        </w:rPr>
        <w:t xml:space="preserve"> affect them.  Article 18 of the United Nations Declaration on the Rights of Indigenous Peoples, which was adopted by the United Nations General Assembly on September 13, 2007, also </w:t>
      </w:r>
      <w:proofErr w:type="gramStart"/>
      <w:r w:rsidRPr="00107B7D">
        <w:rPr>
          <w:szCs w:val="22"/>
        </w:rPr>
        <w:t>stipulates that</w:t>
      </w:r>
      <w:proofErr w:type="gramEnd"/>
      <w:r w:rsidRPr="00107B7D">
        <w:rPr>
          <w:szCs w:val="22"/>
        </w:rPr>
        <w:t xml:space="preserve"> “Indigenous peoples have the right to participate in decision-making in matters which would affect their rights…”</w:t>
      </w:r>
    </w:p>
    <w:p w14:paraId="2F5B7C6B" w14:textId="77777777" w:rsidR="00107B7D" w:rsidRPr="00107B7D" w:rsidRDefault="00107B7D" w:rsidP="00276939">
      <w:pPr>
        <w:rPr>
          <w:szCs w:val="22"/>
        </w:rPr>
      </w:pPr>
    </w:p>
    <w:p w14:paraId="63C0F1A1" w14:textId="77777777" w:rsidR="00107B7D" w:rsidRPr="00107B7D" w:rsidRDefault="00107B7D" w:rsidP="00276939">
      <w:pPr>
        <w:rPr>
          <w:szCs w:val="22"/>
        </w:rPr>
      </w:pPr>
      <w:r w:rsidRPr="00107B7D">
        <w:rPr>
          <w:szCs w:val="22"/>
        </w:rPr>
        <w:t>Indigenous peoples and local communities provide the IGC with experience, information, comments and suggestions which are essential to ensuring that the decisions taken meet the needs and expectations of beneficiaries.</w:t>
      </w:r>
    </w:p>
    <w:p w14:paraId="7C02A8BE" w14:textId="77777777" w:rsidR="00107B7D" w:rsidRPr="00107B7D" w:rsidRDefault="00107B7D" w:rsidP="00276939">
      <w:pPr>
        <w:rPr>
          <w:szCs w:val="22"/>
        </w:rPr>
      </w:pPr>
    </w:p>
    <w:p w14:paraId="0D107983" w14:textId="77777777" w:rsidR="00107B7D" w:rsidRPr="00107B7D" w:rsidRDefault="00107B7D" w:rsidP="00276939">
      <w:pPr>
        <w:rPr>
          <w:szCs w:val="22"/>
        </w:rPr>
      </w:pPr>
      <w:r w:rsidRPr="00107B7D">
        <w:rPr>
          <w:szCs w:val="22"/>
        </w:rPr>
        <w:t>The government delegations in the IGC have therefore unanimously recognized that “the participation of indigenous and local communities is of great importance for the work of the Committee”.</w:t>
      </w:r>
    </w:p>
    <w:p w14:paraId="4C124D10" w14:textId="77777777" w:rsidR="00107B7D" w:rsidRPr="00107B7D" w:rsidRDefault="00107B7D" w:rsidP="00276939">
      <w:pPr>
        <w:rPr>
          <w:szCs w:val="22"/>
        </w:rPr>
      </w:pPr>
    </w:p>
    <w:p w14:paraId="75233AAC" w14:textId="77777777" w:rsidR="00107B7D" w:rsidRPr="00107B7D" w:rsidRDefault="00107B7D" w:rsidP="00276939">
      <w:pPr>
        <w:rPr>
          <w:szCs w:val="22"/>
        </w:rPr>
      </w:pPr>
      <w:r w:rsidRPr="00107B7D">
        <w:rPr>
          <w:szCs w:val="22"/>
        </w:rPr>
        <w:t xml:space="preserve">The need to facilitate participation has been even more pressing since December 2009, when the IGC embarked on </w:t>
      </w:r>
      <w:r w:rsidRPr="00107B7D">
        <w:rPr>
          <w:b/>
          <w:szCs w:val="22"/>
        </w:rPr>
        <w:t>intense negotiations</w:t>
      </w:r>
      <w:r w:rsidRPr="00107B7D">
        <w:rPr>
          <w:szCs w:val="22"/>
        </w:rPr>
        <w:t xml:space="preserve"> on one or more international legal instruments to provide effective protection.</w:t>
      </w:r>
    </w:p>
    <w:p w14:paraId="638ECCD9" w14:textId="77777777" w:rsidR="00107B7D" w:rsidRPr="00107B7D" w:rsidRDefault="00107B7D" w:rsidP="00276939">
      <w:pPr>
        <w:rPr>
          <w:szCs w:val="22"/>
        </w:rPr>
      </w:pPr>
      <w:r w:rsidRPr="00107B7D">
        <w:rPr>
          <w:szCs w:val="22"/>
        </w:rPr>
        <w:br w:type="page"/>
      </w:r>
    </w:p>
    <w:p w14:paraId="78557E1D" w14:textId="77777777" w:rsidR="00107B7D" w:rsidRPr="00107B7D" w:rsidRDefault="00107B7D" w:rsidP="00276939">
      <w:pPr>
        <w:rPr>
          <w:szCs w:val="22"/>
          <w:u w:val="single"/>
        </w:rPr>
      </w:pPr>
      <w:r w:rsidRPr="00107B7D">
        <w:rPr>
          <w:szCs w:val="22"/>
        </w:rPr>
        <w:lastRenderedPageBreak/>
        <w:t>II.</w:t>
      </w:r>
      <w:r w:rsidRPr="00107B7D">
        <w:rPr>
          <w:szCs w:val="22"/>
        </w:rPr>
        <w:tab/>
      </w:r>
      <w:r w:rsidRPr="00107B7D">
        <w:rPr>
          <w:b/>
          <w:szCs w:val="22"/>
        </w:rPr>
        <w:t>THE VOLUNTARY FUND:</w:t>
      </w:r>
      <w:r w:rsidRPr="00107B7D">
        <w:rPr>
          <w:szCs w:val="22"/>
        </w:rPr>
        <w:t xml:space="preserve">  </w:t>
      </w:r>
      <w:r w:rsidRPr="00107B7D">
        <w:rPr>
          <w:b/>
          <w:szCs w:val="22"/>
        </w:rPr>
        <w:t>OBJECTIVES, OPERATION AND RESULTS</w:t>
      </w:r>
    </w:p>
    <w:p w14:paraId="02D42436" w14:textId="77777777" w:rsidR="00107B7D" w:rsidRPr="00107B7D" w:rsidRDefault="00107B7D" w:rsidP="00276939">
      <w:pPr>
        <w:rPr>
          <w:i/>
          <w:szCs w:val="22"/>
        </w:rPr>
      </w:pPr>
    </w:p>
    <w:p w14:paraId="1F7DE0E5" w14:textId="77777777" w:rsidR="00107B7D" w:rsidRPr="00107B7D" w:rsidRDefault="00107B7D" w:rsidP="00276939">
      <w:pPr>
        <w:rPr>
          <w:szCs w:val="22"/>
        </w:rPr>
      </w:pPr>
      <w:r w:rsidRPr="00107B7D">
        <w:rPr>
          <w:szCs w:val="22"/>
        </w:rPr>
        <w:t xml:space="preserve">Concrete measures </w:t>
      </w:r>
      <w:proofErr w:type="gramStart"/>
      <w:r w:rsidRPr="00107B7D">
        <w:rPr>
          <w:szCs w:val="22"/>
        </w:rPr>
        <w:t>have been taken</w:t>
      </w:r>
      <w:proofErr w:type="gramEnd"/>
      <w:r w:rsidRPr="00107B7D">
        <w:rPr>
          <w:szCs w:val="22"/>
        </w:rPr>
        <w:t xml:space="preserve"> by the WIPO Member States to ensure the effective and active participation of indigenous peoples and local communities as observers in the IGC.</w:t>
      </w:r>
    </w:p>
    <w:p w14:paraId="3B296A4A" w14:textId="77777777" w:rsidR="00107B7D" w:rsidRPr="00107B7D" w:rsidRDefault="00107B7D" w:rsidP="00276939">
      <w:pPr>
        <w:rPr>
          <w:szCs w:val="22"/>
        </w:rPr>
      </w:pPr>
    </w:p>
    <w:p w14:paraId="3EDF7319" w14:textId="77777777" w:rsidR="00107B7D" w:rsidRPr="00107B7D" w:rsidRDefault="00107B7D" w:rsidP="00276939">
      <w:pPr>
        <w:rPr>
          <w:szCs w:val="22"/>
        </w:rPr>
      </w:pPr>
      <w:r w:rsidRPr="00107B7D">
        <w:rPr>
          <w:szCs w:val="22"/>
        </w:rPr>
        <w:t xml:space="preserve">Since April 2001, a fast-track accreditation procedure has been in operation in the IGC for all </w:t>
      </w:r>
      <w:r w:rsidRPr="00107B7D">
        <w:rPr>
          <w:szCs w:val="22"/>
        </w:rPr>
        <w:br/>
        <w:t>non-governmental and intergovernmental organizations</w:t>
      </w:r>
      <w:proofErr w:type="gramStart"/>
      <w:r w:rsidRPr="00107B7D">
        <w:rPr>
          <w:szCs w:val="22"/>
        </w:rPr>
        <w:t>;  the</w:t>
      </w:r>
      <w:proofErr w:type="gramEnd"/>
      <w:r w:rsidRPr="00107B7D">
        <w:rPr>
          <w:szCs w:val="22"/>
        </w:rPr>
        <w:t xml:space="preserve"> IGC currently has more than </w:t>
      </w:r>
      <w:r w:rsidRPr="00107B7D">
        <w:rPr>
          <w:szCs w:val="22"/>
        </w:rPr>
        <w:br/>
        <w:t xml:space="preserve">300 accredited observers, many of whom represent indigenous and local communities.  IGC sessions </w:t>
      </w:r>
      <w:proofErr w:type="gramStart"/>
      <w:r w:rsidRPr="00107B7D">
        <w:rPr>
          <w:szCs w:val="22"/>
        </w:rPr>
        <w:t>are opened</w:t>
      </w:r>
      <w:proofErr w:type="gramEnd"/>
      <w:r w:rsidRPr="00107B7D">
        <w:rPr>
          <w:szCs w:val="22"/>
        </w:rPr>
        <w:t xml:space="preserve"> with an indigenous panel, in which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14:paraId="1D4F543C" w14:textId="77777777" w:rsidR="00107B7D" w:rsidRPr="00107B7D" w:rsidRDefault="00107B7D" w:rsidP="00276939">
      <w:pPr>
        <w:rPr>
          <w:szCs w:val="22"/>
        </w:rPr>
      </w:pPr>
    </w:p>
    <w:p w14:paraId="075F4696" w14:textId="77777777" w:rsidR="00107B7D" w:rsidRPr="00107B7D" w:rsidRDefault="00107B7D" w:rsidP="00276939">
      <w:pPr>
        <w:rPr>
          <w:szCs w:val="22"/>
        </w:rPr>
      </w:pPr>
      <w:r w:rsidRPr="00107B7D">
        <w:rPr>
          <w:szCs w:val="22"/>
        </w:rPr>
        <w:t xml:space="preserve">In parallel, many indigenous peoples and local communities have stressed and still stress that they encountered </w:t>
      </w:r>
      <w:r w:rsidRPr="00107B7D">
        <w:rPr>
          <w:b/>
          <w:szCs w:val="22"/>
        </w:rPr>
        <w:t>insurmountable difficulties in financing the travel and accommodation costs</w:t>
      </w:r>
      <w:r w:rsidRPr="00107B7D">
        <w:rPr>
          <w:szCs w:val="22"/>
        </w:rPr>
        <w:t xml:space="preserve"> of their representatives during IGC meetings, and that those costs prevent them from participating effectively.</w:t>
      </w:r>
    </w:p>
    <w:p w14:paraId="6D23923A" w14:textId="77777777" w:rsidR="00107B7D" w:rsidRPr="00107B7D" w:rsidRDefault="00107B7D" w:rsidP="00276939">
      <w:pPr>
        <w:rPr>
          <w:szCs w:val="22"/>
        </w:rPr>
      </w:pPr>
    </w:p>
    <w:p w14:paraId="08AD9B95" w14:textId="77777777" w:rsidR="00107B7D" w:rsidRPr="00107B7D" w:rsidRDefault="00107B7D" w:rsidP="00276939">
      <w:pPr>
        <w:rPr>
          <w:szCs w:val="22"/>
        </w:rPr>
      </w:pPr>
      <w:proofErr w:type="gramStart"/>
      <w:r w:rsidRPr="00107B7D">
        <w:rPr>
          <w:szCs w:val="22"/>
        </w:rPr>
        <w:t xml:space="preserve">In order to address this legitimate concern, and following extensive consultations and a review of best practices prevailing within the United Nations system, </w:t>
      </w:r>
      <w:r w:rsidRPr="00107B7D">
        <w:rPr>
          <w:b/>
          <w:szCs w:val="22"/>
        </w:rPr>
        <w:t>the WIPO General Assembly took the decision in 2005 to create the WIPO Voluntary Fund</w:t>
      </w:r>
      <w:r w:rsidRPr="00107B7D">
        <w:rPr>
          <w:szCs w:val="22"/>
        </w:rPr>
        <w:t xml:space="preserve"> for Accredited Indigenous and Local Communities</w:t>
      </w:r>
      <w:r w:rsidRPr="00107B7D">
        <w:rPr>
          <w:b/>
          <w:szCs w:val="22"/>
        </w:rPr>
        <w:t xml:space="preserve"> </w:t>
      </w:r>
      <w:r w:rsidRPr="00107B7D">
        <w:rPr>
          <w:szCs w:val="22"/>
        </w:rPr>
        <w:t>in order to finance the participation in the IGC of accredited observers representing indigenous and local communities.</w:t>
      </w:r>
      <w:proofErr w:type="gramEnd"/>
    </w:p>
    <w:p w14:paraId="073654CF" w14:textId="77777777" w:rsidR="00107B7D" w:rsidRPr="00107B7D" w:rsidRDefault="00107B7D" w:rsidP="00276939">
      <w:pPr>
        <w:rPr>
          <w:szCs w:val="22"/>
        </w:rPr>
      </w:pPr>
    </w:p>
    <w:p w14:paraId="4A604D15" w14:textId="77777777" w:rsidR="00107B7D" w:rsidRPr="00107B7D" w:rsidRDefault="00107B7D" w:rsidP="00276939">
      <w:pPr>
        <w:rPr>
          <w:szCs w:val="22"/>
        </w:rPr>
      </w:pPr>
      <w:r w:rsidRPr="00107B7D">
        <w:rPr>
          <w:szCs w:val="22"/>
        </w:rPr>
        <w:t xml:space="preserve">The objective of this indispensable financing instrument and its rules of operation </w:t>
      </w:r>
      <w:proofErr w:type="gramStart"/>
      <w:r w:rsidRPr="00107B7D">
        <w:rPr>
          <w:szCs w:val="22"/>
        </w:rPr>
        <w:t>were clearly set out</w:t>
      </w:r>
      <w:proofErr w:type="gramEnd"/>
      <w:r w:rsidRPr="00107B7D">
        <w:rPr>
          <w:szCs w:val="22"/>
        </w:rPr>
        <w:t xml:space="preserve"> by the General Assembly, in formal decisions that provide the legal basis of the Fund</w:t>
      </w:r>
      <w:r w:rsidRPr="00107B7D">
        <w:rPr>
          <w:rFonts w:cs="Times New Roman"/>
          <w:szCs w:val="22"/>
          <w:vertAlign w:val="superscript"/>
        </w:rPr>
        <w:footnoteReference w:id="8"/>
      </w:r>
      <w:r w:rsidRPr="00107B7D">
        <w:rPr>
          <w:szCs w:val="22"/>
        </w:rPr>
        <w:t>.</w:t>
      </w:r>
    </w:p>
    <w:p w14:paraId="6B7A0E32" w14:textId="77777777" w:rsidR="00107B7D" w:rsidRPr="00107B7D" w:rsidRDefault="00107B7D" w:rsidP="00276939">
      <w:pPr>
        <w:rPr>
          <w:szCs w:val="22"/>
        </w:rPr>
      </w:pPr>
    </w:p>
    <w:p w14:paraId="447F7FC3" w14:textId="77777777" w:rsidR="00107B7D" w:rsidRPr="00107B7D" w:rsidRDefault="00107B7D" w:rsidP="00276939">
      <w:pPr>
        <w:rPr>
          <w:szCs w:val="22"/>
        </w:rPr>
      </w:pPr>
      <w:r w:rsidRPr="00107B7D">
        <w:rPr>
          <w:i/>
          <w:szCs w:val="22"/>
        </w:rPr>
        <w:t>Objective of the Fund</w:t>
      </w:r>
    </w:p>
    <w:p w14:paraId="6A552F62" w14:textId="77777777" w:rsidR="00107B7D" w:rsidRPr="00107B7D" w:rsidRDefault="00107B7D" w:rsidP="00276939">
      <w:pPr>
        <w:rPr>
          <w:szCs w:val="22"/>
        </w:rPr>
      </w:pPr>
    </w:p>
    <w:p w14:paraId="6107B0BF" w14:textId="77777777" w:rsidR="00107B7D" w:rsidRPr="00107B7D" w:rsidRDefault="00107B7D" w:rsidP="00276939">
      <w:pPr>
        <w:rPr>
          <w:szCs w:val="22"/>
        </w:rPr>
      </w:pPr>
      <w:r w:rsidRPr="00107B7D">
        <w:rPr>
          <w:szCs w:val="22"/>
        </w:rPr>
        <w:t xml:space="preserve">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w:t>
      </w:r>
      <w:proofErr w:type="gramStart"/>
      <w:r w:rsidRPr="00107B7D">
        <w:rPr>
          <w:szCs w:val="22"/>
        </w:rPr>
        <w:t>cases</w:t>
      </w:r>
      <w:proofErr w:type="gramEnd"/>
      <w:r w:rsidRPr="00107B7D">
        <w:rPr>
          <w:szCs w:val="22"/>
        </w:rPr>
        <w:t xml:space="preserve"> an additional flat rate to cover incidental expenses incurred at the time of departure and arrival.</w:t>
      </w:r>
    </w:p>
    <w:p w14:paraId="7F1469AC" w14:textId="77777777" w:rsidR="00107B7D" w:rsidRPr="00107B7D" w:rsidRDefault="00107B7D" w:rsidP="00276939">
      <w:pPr>
        <w:rPr>
          <w:szCs w:val="22"/>
        </w:rPr>
      </w:pPr>
    </w:p>
    <w:p w14:paraId="4D26E6F7" w14:textId="77777777" w:rsidR="00107B7D" w:rsidRPr="00107B7D" w:rsidRDefault="00107B7D" w:rsidP="00276939">
      <w:pPr>
        <w:rPr>
          <w:i/>
          <w:szCs w:val="22"/>
        </w:rPr>
      </w:pPr>
      <w:r w:rsidRPr="00107B7D">
        <w:rPr>
          <w:i/>
          <w:szCs w:val="22"/>
        </w:rPr>
        <w:t>Source of funding</w:t>
      </w:r>
    </w:p>
    <w:p w14:paraId="687778C1" w14:textId="77777777" w:rsidR="00107B7D" w:rsidRPr="00107B7D" w:rsidRDefault="00107B7D" w:rsidP="00276939">
      <w:pPr>
        <w:rPr>
          <w:i/>
          <w:szCs w:val="22"/>
        </w:rPr>
      </w:pPr>
    </w:p>
    <w:p w14:paraId="4A607AF3" w14:textId="77777777" w:rsidR="00107B7D" w:rsidRPr="00107B7D" w:rsidRDefault="00107B7D" w:rsidP="00276939">
      <w:pPr>
        <w:rPr>
          <w:szCs w:val="22"/>
        </w:rPr>
      </w:pPr>
      <w:r w:rsidRPr="00107B7D">
        <w:rPr>
          <w:szCs w:val="22"/>
        </w:rPr>
        <w:t xml:space="preserve">The WIPO Secretariat </w:t>
      </w:r>
      <w:proofErr w:type="gramStart"/>
      <w:r w:rsidRPr="00107B7D">
        <w:rPr>
          <w:szCs w:val="22"/>
        </w:rPr>
        <w:t>is not authorized</w:t>
      </w:r>
      <w:proofErr w:type="gramEnd"/>
      <w:r w:rsidRPr="00107B7D">
        <w:rPr>
          <w:szCs w:val="22"/>
        </w:rPr>
        <w:t xml:space="preserve"> to draw on the WIPO budget to keep the Fund in operation.  </w:t>
      </w:r>
      <w:r w:rsidRPr="00107B7D">
        <w:rPr>
          <w:b/>
          <w:szCs w:val="22"/>
        </w:rPr>
        <w:t>The Fund relies exclusively on voluntary contributions from donors</w:t>
      </w:r>
      <w:r w:rsidRPr="00107B7D">
        <w:rPr>
          <w:szCs w:val="22"/>
        </w:rPr>
        <w:t xml:space="preserve">.  That means that the Fund cannot operate unless it receives contributions from donors. </w:t>
      </w:r>
    </w:p>
    <w:p w14:paraId="72599943" w14:textId="77777777" w:rsidR="00107B7D" w:rsidRPr="00107B7D" w:rsidRDefault="00107B7D" w:rsidP="00276939">
      <w:pPr>
        <w:rPr>
          <w:szCs w:val="22"/>
        </w:rPr>
      </w:pPr>
    </w:p>
    <w:p w14:paraId="72598923" w14:textId="77777777" w:rsidR="00107B7D" w:rsidRPr="00107B7D" w:rsidRDefault="00107B7D" w:rsidP="00276939">
      <w:pPr>
        <w:rPr>
          <w:szCs w:val="22"/>
        </w:rPr>
      </w:pPr>
      <w:r w:rsidRPr="00107B7D">
        <w:rPr>
          <w:i/>
          <w:szCs w:val="22"/>
        </w:rPr>
        <w:t>Operation of the Fund</w:t>
      </w:r>
    </w:p>
    <w:p w14:paraId="6FEEEFD5" w14:textId="77777777" w:rsidR="00107B7D" w:rsidRPr="00107B7D" w:rsidRDefault="00107B7D" w:rsidP="00276939">
      <w:pPr>
        <w:rPr>
          <w:szCs w:val="22"/>
        </w:rPr>
      </w:pPr>
    </w:p>
    <w:p w14:paraId="3C73C2C7" w14:textId="77777777" w:rsidR="00107B7D" w:rsidRPr="00107B7D" w:rsidRDefault="00107B7D" w:rsidP="00276939">
      <w:pPr>
        <w:numPr>
          <w:ilvl w:val="0"/>
          <w:numId w:val="7"/>
        </w:numPr>
        <w:ind w:left="540" w:hanging="540"/>
        <w:rPr>
          <w:szCs w:val="22"/>
        </w:rPr>
      </w:pPr>
      <w:r w:rsidRPr="00107B7D">
        <w:rPr>
          <w:b/>
          <w:szCs w:val="22"/>
        </w:rPr>
        <w:t>Transparency</w:t>
      </w:r>
    </w:p>
    <w:p w14:paraId="400424A2" w14:textId="77777777" w:rsidR="00107B7D" w:rsidRPr="00107B7D" w:rsidRDefault="00107B7D" w:rsidP="00276939">
      <w:pPr>
        <w:rPr>
          <w:szCs w:val="22"/>
        </w:rPr>
      </w:pPr>
    </w:p>
    <w:p w14:paraId="79FE3A9B" w14:textId="77777777" w:rsidR="00107B7D" w:rsidRPr="00107B7D" w:rsidRDefault="00107B7D" w:rsidP="00276939">
      <w:pPr>
        <w:numPr>
          <w:ilvl w:val="1"/>
          <w:numId w:val="21"/>
        </w:numPr>
        <w:tabs>
          <w:tab w:val="num" w:pos="567"/>
        </w:tabs>
        <w:rPr>
          <w:szCs w:val="22"/>
        </w:rPr>
      </w:pPr>
      <w:r w:rsidRPr="00107B7D">
        <w:rPr>
          <w:szCs w:val="22"/>
        </w:rPr>
        <w:t xml:space="preserve">The list of contributors and amount of donations, the financial situation of the Fund, the list of candidates for financial support and the list of funded participants with the </w:t>
      </w:r>
      <w:r w:rsidRPr="00107B7D">
        <w:rPr>
          <w:szCs w:val="22"/>
        </w:rPr>
        <w:lastRenderedPageBreak/>
        <w:t>amount spent for each of them are communicated to the IGC at each of its sessions through an official Information Note</w:t>
      </w:r>
      <w:r w:rsidRPr="00107B7D">
        <w:rPr>
          <w:rFonts w:cs="Times New Roman"/>
          <w:szCs w:val="22"/>
          <w:vertAlign w:val="superscript"/>
        </w:rPr>
        <w:footnoteReference w:id="9"/>
      </w:r>
      <w:r w:rsidRPr="00107B7D">
        <w:rPr>
          <w:szCs w:val="22"/>
        </w:rPr>
        <w:t>;</w:t>
      </w:r>
    </w:p>
    <w:p w14:paraId="291B51C2" w14:textId="77777777" w:rsidR="00107B7D" w:rsidRPr="00107B7D" w:rsidRDefault="00107B7D" w:rsidP="00276939">
      <w:pPr>
        <w:rPr>
          <w:szCs w:val="22"/>
        </w:rPr>
      </w:pPr>
    </w:p>
    <w:p w14:paraId="181C4649" w14:textId="77777777" w:rsidR="00107B7D" w:rsidRPr="00107B7D" w:rsidRDefault="00107B7D" w:rsidP="00276939">
      <w:pPr>
        <w:numPr>
          <w:ilvl w:val="1"/>
          <w:numId w:val="21"/>
        </w:numPr>
        <w:tabs>
          <w:tab w:val="num" w:pos="567"/>
        </w:tabs>
        <w:rPr>
          <w:szCs w:val="22"/>
        </w:rPr>
      </w:pPr>
      <w:proofErr w:type="gramStart"/>
      <w:r w:rsidRPr="00107B7D">
        <w:rPr>
          <w:szCs w:val="22"/>
        </w:rPr>
        <w:t>the</w:t>
      </w:r>
      <w:proofErr w:type="gramEnd"/>
      <w:r w:rsidRPr="00107B7D">
        <w:rPr>
          <w:szCs w:val="22"/>
        </w:rPr>
        <w:t xml:space="preserve"> nine members of the Fund Advisory Board, which selects candidates to receive funding, are elected by the IGC plenary on the proposal of its Chairperson.  Their mandate expires in practice at the end of the IGC session which elected them; </w:t>
      </w:r>
    </w:p>
    <w:p w14:paraId="0FC12AF3" w14:textId="77777777" w:rsidR="00107B7D" w:rsidRPr="00107B7D" w:rsidRDefault="00107B7D" w:rsidP="00276939">
      <w:pPr>
        <w:rPr>
          <w:szCs w:val="22"/>
        </w:rPr>
      </w:pPr>
    </w:p>
    <w:p w14:paraId="00996A3F" w14:textId="77777777" w:rsidR="00107B7D" w:rsidRPr="00107B7D" w:rsidRDefault="00107B7D" w:rsidP="00276939">
      <w:pPr>
        <w:numPr>
          <w:ilvl w:val="1"/>
          <w:numId w:val="21"/>
        </w:numPr>
        <w:tabs>
          <w:tab w:val="num" w:pos="567"/>
        </w:tabs>
        <w:rPr>
          <w:szCs w:val="22"/>
        </w:rPr>
      </w:pPr>
      <w:r w:rsidRPr="00107B7D">
        <w:rPr>
          <w:szCs w:val="22"/>
        </w:rPr>
        <w:t>the funding criteria, including geographical balance criteria, as well as the conditions governing financial support from the Fund, are clearly established by the Fund’s rules;</w:t>
      </w:r>
    </w:p>
    <w:p w14:paraId="188DAEAF" w14:textId="77777777" w:rsidR="00107B7D" w:rsidRPr="00107B7D" w:rsidRDefault="00107B7D" w:rsidP="00276939">
      <w:pPr>
        <w:rPr>
          <w:szCs w:val="22"/>
        </w:rPr>
      </w:pPr>
    </w:p>
    <w:p w14:paraId="0E73211B" w14:textId="77777777" w:rsidR="00107B7D" w:rsidRPr="00107B7D" w:rsidRDefault="00107B7D" w:rsidP="00276939">
      <w:pPr>
        <w:numPr>
          <w:ilvl w:val="1"/>
          <w:numId w:val="21"/>
        </w:numPr>
        <w:tabs>
          <w:tab w:val="num" w:pos="567"/>
        </w:tabs>
        <w:rPr>
          <w:szCs w:val="22"/>
        </w:rPr>
      </w:pPr>
      <w:proofErr w:type="gramStart"/>
      <w:r w:rsidRPr="00107B7D">
        <w:rPr>
          <w:szCs w:val="22"/>
        </w:rPr>
        <w:t>the</w:t>
      </w:r>
      <w:proofErr w:type="gramEnd"/>
      <w:r w:rsidRPr="00107B7D">
        <w:rPr>
          <w:szCs w:val="22"/>
        </w:rPr>
        <w:t xml:space="preserve"> WIPO Advisory Board adopts a formal report at the end of each of its meeting;  the content of the report is sent to the WIPO Director General and communicated by him to the IGC through an official Information Note in an expeditious manner</w:t>
      </w:r>
      <w:r w:rsidRPr="00107B7D">
        <w:rPr>
          <w:rFonts w:cs="Times New Roman"/>
          <w:szCs w:val="22"/>
          <w:vertAlign w:val="superscript"/>
        </w:rPr>
        <w:footnoteReference w:id="10"/>
      </w:r>
      <w:r w:rsidRPr="00107B7D">
        <w:rPr>
          <w:szCs w:val="22"/>
        </w:rPr>
        <w:t>.</w:t>
      </w:r>
    </w:p>
    <w:p w14:paraId="71C9CA41" w14:textId="77777777" w:rsidR="00107B7D" w:rsidRPr="00107B7D" w:rsidRDefault="00107B7D" w:rsidP="00276939">
      <w:pPr>
        <w:rPr>
          <w:szCs w:val="22"/>
        </w:rPr>
      </w:pPr>
    </w:p>
    <w:p w14:paraId="65612612" w14:textId="77777777" w:rsidR="00107B7D" w:rsidRPr="00107B7D" w:rsidRDefault="00107B7D" w:rsidP="00276939">
      <w:pPr>
        <w:numPr>
          <w:ilvl w:val="0"/>
          <w:numId w:val="8"/>
        </w:numPr>
        <w:ind w:left="540" w:hanging="540"/>
        <w:rPr>
          <w:szCs w:val="22"/>
        </w:rPr>
      </w:pPr>
      <w:r w:rsidRPr="00107B7D">
        <w:rPr>
          <w:b/>
          <w:szCs w:val="22"/>
        </w:rPr>
        <w:t>Independence and inclusiveness</w:t>
      </w:r>
    </w:p>
    <w:p w14:paraId="5AFE6BE9" w14:textId="77777777" w:rsidR="00107B7D" w:rsidRPr="00107B7D" w:rsidRDefault="00107B7D" w:rsidP="00276939">
      <w:pPr>
        <w:rPr>
          <w:szCs w:val="22"/>
        </w:rPr>
      </w:pPr>
    </w:p>
    <w:p w14:paraId="6D7EAEA5" w14:textId="77777777"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serve independently and take their decisions in their personal capacity; </w:t>
      </w:r>
    </w:p>
    <w:p w14:paraId="2FFEEA73" w14:textId="77777777" w:rsidR="00107B7D" w:rsidRPr="00107B7D" w:rsidRDefault="00107B7D" w:rsidP="00276939">
      <w:pPr>
        <w:rPr>
          <w:szCs w:val="22"/>
        </w:rPr>
      </w:pPr>
    </w:p>
    <w:p w14:paraId="61751704" w14:textId="77777777" w:rsidR="00107B7D" w:rsidRPr="00107B7D" w:rsidRDefault="00107B7D" w:rsidP="00276939">
      <w:pPr>
        <w:numPr>
          <w:ilvl w:val="1"/>
          <w:numId w:val="21"/>
        </w:numPr>
        <w:tabs>
          <w:tab w:val="num" w:pos="567"/>
        </w:tabs>
        <w:rPr>
          <w:szCs w:val="22"/>
        </w:rPr>
      </w:pPr>
      <w:r w:rsidRPr="00107B7D">
        <w:rPr>
          <w:szCs w:val="22"/>
        </w:rPr>
        <w:t xml:space="preserve">candidates for funding are required to provide documents to support their application, in practice in the form of an application form and </w:t>
      </w:r>
      <w:r w:rsidRPr="00107B7D">
        <w:rPr>
          <w:i/>
          <w:szCs w:val="22"/>
        </w:rPr>
        <w:t>curriculum vitae</w:t>
      </w:r>
      <w:r w:rsidRPr="00107B7D">
        <w:rPr>
          <w:szCs w:val="22"/>
        </w:rPr>
        <w:t>, which facilitates the review of their application based on the funding criteria;</w:t>
      </w:r>
    </w:p>
    <w:p w14:paraId="6400DB1A" w14:textId="77777777" w:rsidR="00107B7D" w:rsidRPr="00107B7D" w:rsidRDefault="00107B7D" w:rsidP="00276939">
      <w:pPr>
        <w:rPr>
          <w:szCs w:val="22"/>
        </w:rPr>
      </w:pPr>
    </w:p>
    <w:p w14:paraId="0FE26ECE" w14:textId="77777777" w:rsidR="00107B7D" w:rsidRPr="00107B7D" w:rsidRDefault="00107B7D" w:rsidP="00276939">
      <w:pPr>
        <w:numPr>
          <w:ilvl w:val="1"/>
          <w:numId w:val="21"/>
        </w:numPr>
        <w:tabs>
          <w:tab w:val="num" w:pos="567"/>
        </w:tabs>
        <w:rPr>
          <w:szCs w:val="22"/>
        </w:rPr>
      </w:pPr>
      <w:r w:rsidRPr="00107B7D">
        <w:rPr>
          <w:szCs w:val="22"/>
        </w:rPr>
        <w:t>the Advisory Board’s recommendations are binding on the WIPO Secretariat which merely provides the necessary administrative support and implements these recommendations in strict conformity with the Fund’s rules;  and,</w:t>
      </w:r>
    </w:p>
    <w:p w14:paraId="7CC1A010" w14:textId="77777777" w:rsidR="00107B7D" w:rsidRPr="00107B7D" w:rsidRDefault="00107B7D" w:rsidP="00276939">
      <w:pPr>
        <w:rPr>
          <w:szCs w:val="22"/>
        </w:rPr>
      </w:pPr>
    </w:p>
    <w:p w14:paraId="2B266DBD" w14:textId="77777777" w:rsidR="00107B7D" w:rsidRPr="00107B7D" w:rsidRDefault="00107B7D" w:rsidP="00276939">
      <w:pPr>
        <w:numPr>
          <w:ilvl w:val="1"/>
          <w:numId w:val="21"/>
        </w:numPr>
        <w:tabs>
          <w:tab w:val="num" w:pos="567"/>
        </w:tabs>
        <w:rPr>
          <w:szCs w:val="22"/>
        </w:rPr>
      </w:pPr>
      <w:proofErr w:type="gramStart"/>
      <w:r w:rsidRPr="00107B7D">
        <w:rPr>
          <w:szCs w:val="22"/>
        </w:rPr>
        <w:t>three</w:t>
      </w:r>
      <w:proofErr w:type="gramEnd"/>
      <w:r w:rsidRPr="00107B7D">
        <w:rPr>
          <w:szCs w:val="22"/>
        </w:rPr>
        <w:t xml:space="preserve"> members of the Advisory Board are from accredited observers representing one or more indigenous or local communities.</w:t>
      </w:r>
    </w:p>
    <w:p w14:paraId="7C4CC319" w14:textId="77777777" w:rsidR="00107B7D" w:rsidRPr="00107B7D" w:rsidRDefault="00107B7D" w:rsidP="00276939">
      <w:pPr>
        <w:rPr>
          <w:szCs w:val="22"/>
        </w:rPr>
      </w:pPr>
    </w:p>
    <w:p w14:paraId="27E59550" w14:textId="77777777" w:rsidR="00107B7D" w:rsidRPr="00107B7D" w:rsidRDefault="00107B7D" w:rsidP="00276939">
      <w:pPr>
        <w:numPr>
          <w:ilvl w:val="0"/>
          <w:numId w:val="9"/>
        </w:numPr>
        <w:ind w:left="540" w:hanging="540"/>
        <w:rPr>
          <w:szCs w:val="22"/>
        </w:rPr>
      </w:pPr>
      <w:r w:rsidRPr="00107B7D">
        <w:rPr>
          <w:b/>
          <w:szCs w:val="22"/>
        </w:rPr>
        <w:t>Efficiency:  no deductions from the Fund for administrative costs</w:t>
      </w:r>
    </w:p>
    <w:p w14:paraId="2D9DE206" w14:textId="77777777" w:rsidR="00107B7D" w:rsidRPr="00107B7D" w:rsidRDefault="00107B7D" w:rsidP="00276939">
      <w:pPr>
        <w:rPr>
          <w:szCs w:val="22"/>
        </w:rPr>
      </w:pPr>
    </w:p>
    <w:p w14:paraId="1CF4D05B" w14:textId="77777777" w:rsidR="00107B7D" w:rsidRPr="00107B7D" w:rsidRDefault="00107B7D" w:rsidP="00276939">
      <w:pPr>
        <w:numPr>
          <w:ilvl w:val="1"/>
          <w:numId w:val="21"/>
        </w:numPr>
        <w:tabs>
          <w:tab w:val="num" w:pos="567"/>
        </w:tabs>
        <w:rPr>
          <w:szCs w:val="22"/>
        </w:rPr>
      </w:pPr>
      <w:r w:rsidRPr="00107B7D">
        <w:rPr>
          <w:szCs w:val="22"/>
        </w:rPr>
        <w:t>The members of the Advisory Board meet on the margins of the IGC session in which they are participating.  They are not paid or compensated for the tasks that they carry out;</w:t>
      </w:r>
    </w:p>
    <w:p w14:paraId="76E9F42B" w14:textId="77777777" w:rsidR="00107B7D" w:rsidRPr="00107B7D" w:rsidRDefault="00107B7D" w:rsidP="00276939">
      <w:pPr>
        <w:rPr>
          <w:szCs w:val="22"/>
        </w:rPr>
      </w:pPr>
    </w:p>
    <w:p w14:paraId="08490FE8" w14:textId="77777777" w:rsidR="00107B7D" w:rsidRPr="00107B7D" w:rsidRDefault="00107B7D" w:rsidP="00276939">
      <w:pPr>
        <w:numPr>
          <w:ilvl w:val="1"/>
          <w:numId w:val="21"/>
        </w:numPr>
        <w:tabs>
          <w:tab w:val="num" w:pos="567"/>
        </w:tabs>
        <w:rPr>
          <w:szCs w:val="22"/>
        </w:rPr>
      </w:pPr>
      <w:r w:rsidRPr="00107B7D">
        <w:rPr>
          <w:szCs w:val="22"/>
        </w:rPr>
        <w:t>the Advisory Board is required to conclude its deliberations before the end of the session during which it meets;</w:t>
      </w:r>
    </w:p>
    <w:p w14:paraId="75F3FB8A" w14:textId="77777777" w:rsidR="00107B7D" w:rsidRPr="00107B7D" w:rsidRDefault="00107B7D" w:rsidP="00276939">
      <w:pPr>
        <w:rPr>
          <w:szCs w:val="22"/>
        </w:rPr>
      </w:pPr>
    </w:p>
    <w:p w14:paraId="2C05C92E" w14:textId="77777777" w:rsidR="00107B7D" w:rsidRPr="00107B7D" w:rsidRDefault="00107B7D" w:rsidP="00276939">
      <w:pPr>
        <w:numPr>
          <w:ilvl w:val="1"/>
          <w:numId w:val="21"/>
        </w:numPr>
        <w:tabs>
          <w:tab w:val="num" w:pos="567"/>
        </w:tabs>
        <w:rPr>
          <w:szCs w:val="22"/>
        </w:rPr>
      </w:pPr>
      <w:r w:rsidRPr="00107B7D">
        <w:rPr>
          <w:szCs w:val="22"/>
        </w:rPr>
        <w:t>the WIPO Secretariat is not authorized to draw on the Fund to cover any administrative costs; and,</w:t>
      </w:r>
    </w:p>
    <w:p w14:paraId="7503C0DA" w14:textId="77777777" w:rsidR="00107B7D" w:rsidRPr="00107B7D" w:rsidRDefault="00107B7D" w:rsidP="00276939">
      <w:pPr>
        <w:rPr>
          <w:szCs w:val="22"/>
        </w:rPr>
      </w:pPr>
    </w:p>
    <w:p w14:paraId="2C0A4E8D" w14:textId="77777777" w:rsidR="00107B7D" w:rsidRPr="00107B7D" w:rsidRDefault="00107B7D" w:rsidP="00276939">
      <w:pPr>
        <w:numPr>
          <w:ilvl w:val="1"/>
          <w:numId w:val="21"/>
        </w:numPr>
        <w:tabs>
          <w:tab w:val="num" w:pos="567"/>
        </w:tabs>
        <w:rPr>
          <w:szCs w:val="22"/>
        </w:rPr>
      </w:pPr>
      <w:proofErr w:type="gramStart"/>
      <w:r w:rsidRPr="00107B7D">
        <w:rPr>
          <w:szCs w:val="22"/>
        </w:rPr>
        <w:t>a</w:t>
      </w:r>
      <w:proofErr w:type="gramEnd"/>
      <w:r w:rsidRPr="00107B7D">
        <w:rPr>
          <w:szCs w:val="22"/>
        </w:rPr>
        <w:t xml:space="preserve"> specific clause in the Fund’s rules is designed to keep administrative costs to a strict minimum.</w:t>
      </w:r>
    </w:p>
    <w:p w14:paraId="22744BAB" w14:textId="77777777" w:rsidR="00107B7D" w:rsidRPr="00107B7D" w:rsidRDefault="00107B7D" w:rsidP="00276939">
      <w:pPr>
        <w:rPr>
          <w:szCs w:val="22"/>
        </w:rPr>
      </w:pPr>
      <w:r w:rsidRPr="00107B7D">
        <w:rPr>
          <w:szCs w:val="22"/>
        </w:rPr>
        <w:br w:type="page"/>
      </w:r>
    </w:p>
    <w:p w14:paraId="6287ADCB" w14:textId="6DCEA371" w:rsidR="00BE534B" w:rsidRDefault="00BE534B" w:rsidP="00BE534B">
      <w:pPr>
        <w:rPr>
          <w:i/>
          <w:szCs w:val="22"/>
        </w:rPr>
      </w:pPr>
      <w:r>
        <w:rPr>
          <w:b/>
          <w:i/>
          <w:szCs w:val="22"/>
        </w:rPr>
        <w:lastRenderedPageBreak/>
        <w:t>Results</w:t>
      </w:r>
      <w:r>
        <w:rPr>
          <w:i/>
          <w:szCs w:val="22"/>
        </w:rPr>
        <w:t xml:space="preserve"> (April 2006 – </w:t>
      </w:r>
      <w:r w:rsidR="009F31A9">
        <w:rPr>
          <w:i/>
          <w:szCs w:val="22"/>
        </w:rPr>
        <w:t>February 4</w:t>
      </w:r>
      <w:r w:rsidR="00D64F61">
        <w:rPr>
          <w:i/>
          <w:szCs w:val="22"/>
        </w:rPr>
        <w:t xml:space="preserve">, </w:t>
      </w:r>
      <w:r w:rsidR="00B40ABF">
        <w:rPr>
          <w:i/>
          <w:szCs w:val="22"/>
        </w:rPr>
        <w:t>2022</w:t>
      </w:r>
      <w:r>
        <w:rPr>
          <w:i/>
          <w:szCs w:val="22"/>
        </w:rPr>
        <w:t>)</w:t>
      </w:r>
    </w:p>
    <w:p w14:paraId="0A233A50" w14:textId="77777777" w:rsidR="00BE534B" w:rsidRDefault="00BE534B" w:rsidP="00BE534B">
      <w:pPr>
        <w:rPr>
          <w:i/>
          <w:szCs w:val="22"/>
        </w:rPr>
      </w:pPr>
    </w:p>
    <w:p w14:paraId="0480C251" w14:textId="77777777" w:rsidR="00BE534B" w:rsidRDefault="00BE534B" w:rsidP="00BE534B">
      <w:pPr>
        <w:ind w:left="720"/>
        <w:rPr>
          <w:szCs w:val="22"/>
        </w:rPr>
      </w:pPr>
      <w:r>
        <w:rPr>
          <w:szCs w:val="22"/>
        </w:rPr>
        <w:t>A total of 6</w:t>
      </w:r>
      <w:r w:rsidR="005F4435">
        <w:rPr>
          <w:szCs w:val="22"/>
        </w:rPr>
        <w:t>4</w:t>
      </w:r>
      <w:r w:rsidR="003D746E">
        <w:rPr>
          <w:szCs w:val="22"/>
        </w:rPr>
        <w:t>5</w:t>
      </w:r>
      <w:r>
        <w:rPr>
          <w:szCs w:val="22"/>
        </w:rPr>
        <w:t xml:space="preserve"> applications</w:t>
      </w:r>
      <w:r>
        <w:rPr>
          <w:szCs w:val="22"/>
          <w:vertAlign w:val="superscript"/>
        </w:rPr>
        <w:footnoteReference w:id="11"/>
      </w:r>
      <w:r>
        <w:rPr>
          <w:szCs w:val="22"/>
        </w:rPr>
        <w:t xml:space="preserve"> for funding in view of </w:t>
      </w:r>
      <w:r w:rsidR="005F4435">
        <w:rPr>
          <w:szCs w:val="22"/>
        </w:rPr>
        <w:t>3</w:t>
      </w:r>
      <w:r w:rsidR="003D746E">
        <w:rPr>
          <w:szCs w:val="22"/>
        </w:rPr>
        <w:t>2</w:t>
      </w:r>
      <w:r>
        <w:rPr>
          <w:szCs w:val="22"/>
        </w:rPr>
        <w:t xml:space="preserve"> sessions of the IGC (</w:t>
      </w:r>
      <w:r w:rsidR="00586337" w:rsidRPr="003D746E">
        <w:rPr>
          <w:color w:val="000000" w:themeColor="text1"/>
          <w:szCs w:val="22"/>
        </w:rPr>
        <w:t>Forty-First</w:t>
      </w:r>
      <w:r w:rsidRPr="003D746E">
        <w:rPr>
          <w:color w:val="000000" w:themeColor="text1"/>
          <w:szCs w:val="22"/>
        </w:rPr>
        <w:t xml:space="preserve"> </w:t>
      </w:r>
      <w:r>
        <w:rPr>
          <w:szCs w:val="22"/>
        </w:rPr>
        <w:t xml:space="preserve">Session of the IGC included) and 2 meetings of the Intersessional Working Group (IWG) have been processed so far during </w:t>
      </w:r>
      <w:r w:rsidR="005F4435">
        <w:rPr>
          <w:szCs w:val="22"/>
        </w:rPr>
        <w:t>3</w:t>
      </w:r>
      <w:r w:rsidR="003D746E">
        <w:rPr>
          <w:szCs w:val="22"/>
        </w:rPr>
        <w:t>2</w:t>
      </w:r>
      <w:r>
        <w:rPr>
          <w:szCs w:val="22"/>
        </w:rPr>
        <w:t xml:space="preserve"> meetings of the Fund’s Advisory Board. </w:t>
      </w:r>
    </w:p>
    <w:p w14:paraId="5AAB5A31" w14:textId="77777777" w:rsidR="00BE534B" w:rsidRDefault="00BE534B" w:rsidP="00BE534B">
      <w:pPr>
        <w:ind w:left="720"/>
        <w:rPr>
          <w:szCs w:val="22"/>
          <w:highlight w:val="yellow"/>
        </w:rPr>
      </w:pPr>
    </w:p>
    <w:p w14:paraId="7AAFEF8D" w14:textId="1E46B78C" w:rsidR="00BE534B" w:rsidRDefault="00BE534B" w:rsidP="00BE534B">
      <w:pPr>
        <w:ind w:left="720"/>
        <w:rPr>
          <w:szCs w:val="22"/>
        </w:rPr>
      </w:pPr>
      <w:r>
        <w:rPr>
          <w:szCs w:val="22"/>
        </w:rPr>
        <w:t xml:space="preserve">From the Tenth until the </w:t>
      </w:r>
      <w:r w:rsidR="00CE1113" w:rsidRPr="00955211">
        <w:rPr>
          <w:szCs w:val="22"/>
        </w:rPr>
        <w:t>Fort</w:t>
      </w:r>
      <w:r w:rsidR="00CE1113">
        <w:rPr>
          <w:szCs w:val="22"/>
        </w:rPr>
        <w:t xml:space="preserve">y-First </w:t>
      </w:r>
      <w:r>
        <w:rPr>
          <w:szCs w:val="22"/>
        </w:rPr>
        <w:t xml:space="preserve">Session of the IGC included and </w:t>
      </w:r>
      <w:r w:rsidR="00B45F34">
        <w:rPr>
          <w:szCs w:val="22"/>
        </w:rPr>
        <w:t>two</w:t>
      </w:r>
      <w:r>
        <w:rPr>
          <w:szCs w:val="22"/>
        </w:rPr>
        <w:t xml:space="preserve"> meetings of the IWG, out of the 2</w:t>
      </w:r>
      <w:r w:rsidR="003D746E">
        <w:rPr>
          <w:szCs w:val="22"/>
        </w:rPr>
        <w:t>16</w:t>
      </w:r>
      <w:r>
        <w:rPr>
          <w:szCs w:val="22"/>
        </w:rPr>
        <w:t xml:space="preserve"> applications recommended for funding by the Advisory Board, 1</w:t>
      </w:r>
      <w:r w:rsidR="003D746E">
        <w:rPr>
          <w:szCs w:val="22"/>
        </w:rPr>
        <w:t>50</w:t>
      </w:r>
      <w:r>
        <w:rPr>
          <w:szCs w:val="22"/>
        </w:rPr>
        <w:t xml:space="preserve"> applications </w:t>
      </w:r>
      <w:proofErr w:type="gramStart"/>
      <w:r>
        <w:rPr>
          <w:szCs w:val="22"/>
        </w:rPr>
        <w:t>were funded</w:t>
      </w:r>
      <w:proofErr w:type="gramEnd"/>
      <w:r>
        <w:rPr>
          <w:szCs w:val="22"/>
        </w:rPr>
        <w:t xml:space="preserve"> by the Voluntary Fund, in support of the participation of 75 different representatives of various indigenous and local communities</w:t>
      </w:r>
      <w:r>
        <w:rPr>
          <w:rStyle w:val="FootnoteReference"/>
          <w:szCs w:val="22"/>
        </w:rPr>
        <w:footnoteReference w:id="12"/>
      </w:r>
      <w:r>
        <w:rPr>
          <w:szCs w:val="22"/>
        </w:rPr>
        <w:t>.</w:t>
      </w:r>
    </w:p>
    <w:p w14:paraId="4A85E7B0" w14:textId="77777777" w:rsidR="00BE534B" w:rsidRDefault="00BE534B" w:rsidP="00BE534B">
      <w:pPr>
        <w:ind w:left="720"/>
        <w:rPr>
          <w:szCs w:val="22"/>
        </w:rPr>
      </w:pPr>
    </w:p>
    <w:p w14:paraId="0E162155" w14:textId="77777777" w:rsidR="00107B7D" w:rsidRPr="00107B7D" w:rsidRDefault="00107B7D" w:rsidP="00276939">
      <w:pPr>
        <w:rPr>
          <w:szCs w:val="22"/>
          <w:u w:val="single"/>
        </w:rPr>
      </w:pPr>
      <w:r w:rsidRPr="00107B7D">
        <w:rPr>
          <w:szCs w:val="22"/>
        </w:rPr>
        <w:t>III.</w:t>
      </w:r>
      <w:r w:rsidRPr="00107B7D">
        <w:rPr>
          <w:szCs w:val="22"/>
        </w:rPr>
        <w:tab/>
      </w:r>
      <w:r w:rsidRPr="00107B7D">
        <w:rPr>
          <w:b/>
          <w:szCs w:val="22"/>
        </w:rPr>
        <w:t>CONTRIBUTIONS TO THE FUND</w:t>
      </w:r>
    </w:p>
    <w:p w14:paraId="02097DEB" w14:textId="77777777" w:rsidR="00107B7D" w:rsidRPr="00107B7D" w:rsidRDefault="00107B7D" w:rsidP="00276939">
      <w:pPr>
        <w:rPr>
          <w:szCs w:val="22"/>
        </w:rPr>
      </w:pPr>
    </w:p>
    <w:p w14:paraId="41305126" w14:textId="77777777" w:rsidR="00107B7D" w:rsidRPr="00107B7D" w:rsidRDefault="00107B7D" w:rsidP="00276939">
      <w:pPr>
        <w:rPr>
          <w:i/>
          <w:szCs w:val="22"/>
        </w:rPr>
      </w:pPr>
      <w:r w:rsidRPr="00107B7D">
        <w:rPr>
          <w:i/>
          <w:szCs w:val="22"/>
        </w:rPr>
        <w:t>Provisions relating to contributions</w:t>
      </w:r>
    </w:p>
    <w:p w14:paraId="75A60229" w14:textId="77777777" w:rsidR="00107B7D" w:rsidRPr="00107B7D" w:rsidRDefault="00107B7D" w:rsidP="00276939">
      <w:pPr>
        <w:rPr>
          <w:i/>
          <w:szCs w:val="22"/>
        </w:rPr>
      </w:pPr>
    </w:p>
    <w:p w14:paraId="7CADCA30" w14:textId="77777777" w:rsidR="00107B7D" w:rsidRPr="00107B7D" w:rsidRDefault="00107B7D" w:rsidP="00276939">
      <w:pPr>
        <w:numPr>
          <w:ilvl w:val="0"/>
          <w:numId w:val="11"/>
        </w:numPr>
        <w:tabs>
          <w:tab w:val="left" w:pos="567"/>
          <w:tab w:val="num" w:pos="1350"/>
        </w:tabs>
        <w:ind w:left="1350" w:hanging="630"/>
        <w:rPr>
          <w:szCs w:val="22"/>
        </w:rPr>
      </w:pPr>
      <w:r w:rsidRPr="00107B7D">
        <w:rPr>
          <w:szCs w:val="22"/>
        </w:rPr>
        <w:t>There are no restrictions regarding the minimum or maximum amount of a donation;</w:t>
      </w:r>
    </w:p>
    <w:p w14:paraId="323297D6" w14:textId="77777777" w:rsidR="00107B7D" w:rsidRPr="00107B7D" w:rsidRDefault="00107B7D" w:rsidP="00276939">
      <w:pPr>
        <w:tabs>
          <w:tab w:val="num" w:pos="1350"/>
        </w:tabs>
        <w:ind w:left="1350" w:hanging="630"/>
        <w:rPr>
          <w:szCs w:val="22"/>
        </w:rPr>
      </w:pPr>
    </w:p>
    <w:p w14:paraId="59F7C515" w14:textId="77777777" w:rsidR="00107B7D" w:rsidRPr="00107B7D" w:rsidRDefault="00107B7D" w:rsidP="00276939">
      <w:pPr>
        <w:numPr>
          <w:ilvl w:val="0"/>
          <w:numId w:val="11"/>
        </w:numPr>
        <w:tabs>
          <w:tab w:val="num" w:pos="1350"/>
        </w:tabs>
        <w:ind w:left="1350" w:hanging="630"/>
        <w:rPr>
          <w:szCs w:val="22"/>
        </w:rPr>
      </w:pPr>
      <w:proofErr w:type="gramStart"/>
      <w:r w:rsidRPr="00107B7D">
        <w:rPr>
          <w:szCs w:val="22"/>
        </w:rPr>
        <w:t>the</w:t>
      </w:r>
      <w:proofErr w:type="gramEnd"/>
      <w:r w:rsidRPr="00107B7D">
        <w:rPr>
          <w:szCs w:val="22"/>
        </w:rPr>
        <w:t xml:space="preserve"> names of the contributors and the level of contributions and pledges received are publicized by an Information Note before each IGC session.  Further modalities of acknowledgment </w:t>
      </w:r>
      <w:proofErr w:type="gramStart"/>
      <w:r w:rsidRPr="00107B7D">
        <w:rPr>
          <w:szCs w:val="22"/>
        </w:rPr>
        <w:t>can be discussed</w:t>
      </w:r>
      <w:proofErr w:type="gramEnd"/>
      <w:r w:rsidRPr="00107B7D">
        <w:rPr>
          <w:szCs w:val="22"/>
        </w:rPr>
        <w:t xml:space="preserve"> with contributors.  However, donors may remain anonymous if they so wish;</w:t>
      </w:r>
    </w:p>
    <w:p w14:paraId="11509664" w14:textId="77777777" w:rsidR="00107B7D" w:rsidRPr="00107B7D" w:rsidRDefault="00107B7D" w:rsidP="00276939">
      <w:pPr>
        <w:tabs>
          <w:tab w:val="num" w:pos="1350"/>
        </w:tabs>
        <w:ind w:left="1350" w:hanging="630"/>
        <w:rPr>
          <w:szCs w:val="22"/>
        </w:rPr>
      </w:pPr>
    </w:p>
    <w:p w14:paraId="5BA6330C" w14:textId="77777777" w:rsidR="00107B7D" w:rsidRPr="00107B7D" w:rsidRDefault="00107B7D" w:rsidP="00276939">
      <w:pPr>
        <w:numPr>
          <w:ilvl w:val="0"/>
          <w:numId w:val="12"/>
        </w:numPr>
        <w:tabs>
          <w:tab w:val="num" w:pos="1350"/>
        </w:tabs>
        <w:ind w:left="1350" w:hanging="630"/>
        <w:rPr>
          <w:szCs w:val="22"/>
        </w:rPr>
      </w:pPr>
      <w:r w:rsidRPr="00107B7D">
        <w:rPr>
          <w:szCs w:val="22"/>
        </w:rPr>
        <w:t>all contributions are allocated directly and exclusively to financing the participation of accredited indigenous and local communities in the sessions of the IGC;  no administrative costs are borne by the Fund;</w:t>
      </w:r>
    </w:p>
    <w:p w14:paraId="12014075" w14:textId="77777777" w:rsidR="00107B7D" w:rsidRPr="00107B7D" w:rsidRDefault="00107B7D" w:rsidP="00276939">
      <w:pPr>
        <w:tabs>
          <w:tab w:val="num" w:pos="1350"/>
        </w:tabs>
        <w:ind w:left="1350" w:hanging="630"/>
        <w:rPr>
          <w:szCs w:val="22"/>
        </w:rPr>
      </w:pPr>
    </w:p>
    <w:p w14:paraId="55128DF6" w14:textId="77777777" w:rsidR="00107B7D" w:rsidRPr="00107B7D" w:rsidRDefault="00107B7D" w:rsidP="00276939">
      <w:pPr>
        <w:numPr>
          <w:ilvl w:val="0"/>
          <w:numId w:val="12"/>
        </w:numPr>
        <w:tabs>
          <w:tab w:val="num" w:pos="1350"/>
        </w:tabs>
        <w:ind w:left="1350" w:hanging="630"/>
        <w:rPr>
          <w:szCs w:val="22"/>
        </w:rPr>
      </w:pPr>
      <w:r w:rsidRPr="00107B7D">
        <w:rPr>
          <w:szCs w:val="22"/>
        </w:rPr>
        <w:t>taking into account that it is a collective Fund, it is not possible to depart from the Fund’s rules in relation to any particular contribution;  contributions cannot be earmarked by the donor for a particular category of beneficiary or expense;</w:t>
      </w:r>
    </w:p>
    <w:p w14:paraId="43DCFED1" w14:textId="77777777" w:rsidR="00107B7D" w:rsidRPr="00107B7D" w:rsidRDefault="00107B7D" w:rsidP="00276939">
      <w:pPr>
        <w:tabs>
          <w:tab w:val="num" w:pos="1350"/>
        </w:tabs>
        <w:ind w:left="1350" w:hanging="630"/>
        <w:rPr>
          <w:szCs w:val="22"/>
        </w:rPr>
      </w:pPr>
    </w:p>
    <w:p w14:paraId="102879B6" w14:textId="77777777" w:rsidR="00107B7D" w:rsidRPr="00107B7D" w:rsidRDefault="00107B7D" w:rsidP="00276939">
      <w:pPr>
        <w:numPr>
          <w:ilvl w:val="0"/>
          <w:numId w:val="13"/>
        </w:numPr>
        <w:tabs>
          <w:tab w:val="num" w:pos="1350"/>
        </w:tabs>
        <w:ind w:left="1350" w:hanging="630"/>
        <w:rPr>
          <w:szCs w:val="22"/>
        </w:rPr>
      </w:pPr>
      <w:r w:rsidRPr="00107B7D">
        <w:rPr>
          <w:szCs w:val="22"/>
        </w:rPr>
        <w:t>the Fund’s Advisory Board independently selects candidates for support;  if a contributor is represented within the IGC as a Member State, it may stand for election as a member of the Fund’s Advisory Board;</w:t>
      </w:r>
    </w:p>
    <w:p w14:paraId="7BD1F02A" w14:textId="77777777" w:rsidR="00107B7D" w:rsidRPr="00107B7D" w:rsidRDefault="00107B7D" w:rsidP="00276939">
      <w:pPr>
        <w:tabs>
          <w:tab w:val="num" w:pos="1350"/>
        </w:tabs>
        <w:ind w:left="1350" w:hanging="630"/>
        <w:rPr>
          <w:szCs w:val="22"/>
        </w:rPr>
      </w:pPr>
    </w:p>
    <w:p w14:paraId="3FF76C2D" w14:textId="77777777" w:rsidR="00107B7D" w:rsidRPr="00107B7D" w:rsidRDefault="00107B7D" w:rsidP="00276939">
      <w:pPr>
        <w:numPr>
          <w:ilvl w:val="0"/>
          <w:numId w:val="13"/>
        </w:numPr>
        <w:tabs>
          <w:tab w:val="num" w:pos="1350"/>
        </w:tabs>
        <w:ind w:left="1350" w:hanging="630"/>
        <w:rPr>
          <w:szCs w:val="22"/>
        </w:rPr>
      </w:pPr>
      <w:proofErr w:type="gramStart"/>
      <w:r w:rsidRPr="00107B7D">
        <w:rPr>
          <w:szCs w:val="22"/>
        </w:rPr>
        <w:t>contributions</w:t>
      </w:r>
      <w:proofErr w:type="gramEnd"/>
      <w:r w:rsidRPr="00107B7D">
        <w:rPr>
          <w:szCs w:val="22"/>
        </w:rPr>
        <w:t xml:space="preserve"> are used in the order received in the Fund’s bank account.</w:t>
      </w:r>
    </w:p>
    <w:p w14:paraId="11FDCA00" w14:textId="77777777" w:rsidR="00107B7D" w:rsidRPr="00107B7D" w:rsidRDefault="00107B7D" w:rsidP="00276939">
      <w:pPr>
        <w:rPr>
          <w:szCs w:val="22"/>
        </w:rPr>
      </w:pPr>
    </w:p>
    <w:p w14:paraId="503B18B2" w14:textId="77777777" w:rsidR="00107B7D" w:rsidRPr="00107B7D" w:rsidRDefault="00107B7D" w:rsidP="00276939">
      <w:pPr>
        <w:rPr>
          <w:b/>
          <w:i/>
          <w:szCs w:val="22"/>
        </w:rPr>
      </w:pPr>
      <w:r w:rsidRPr="00107B7D">
        <w:rPr>
          <w:b/>
          <w:i/>
          <w:szCs w:val="22"/>
        </w:rPr>
        <w:t>Reporting to donors</w:t>
      </w:r>
    </w:p>
    <w:p w14:paraId="062F556F" w14:textId="77777777" w:rsidR="00107B7D" w:rsidRPr="00107B7D" w:rsidRDefault="00107B7D" w:rsidP="00276939">
      <w:pPr>
        <w:rPr>
          <w:szCs w:val="22"/>
        </w:rPr>
      </w:pPr>
    </w:p>
    <w:p w14:paraId="60ED44F6" w14:textId="77777777" w:rsidR="00107B7D" w:rsidRPr="00107B7D" w:rsidRDefault="00107B7D" w:rsidP="00276939">
      <w:pPr>
        <w:rPr>
          <w:szCs w:val="22"/>
        </w:rPr>
      </w:pPr>
      <w:r w:rsidRPr="00107B7D">
        <w:rPr>
          <w:szCs w:val="22"/>
        </w:rPr>
        <w:t xml:space="preserve">Standard and public reporting regarding the use of the Fund </w:t>
      </w:r>
      <w:proofErr w:type="gramStart"/>
      <w:r w:rsidRPr="00107B7D">
        <w:rPr>
          <w:szCs w:val="22"/>
        </w:rPr>
        <w:t>is provided</w:t>
      </w:r>
      <w:proofErr w:type="gramEnd"/>
      <w:r w:rsidRPr="00107B7D">
        <w:rPr>
          <w:szCs w:val="22"/>
        </w:rPr>
        <w:t xml:space="preserve"> through an Information Note.</w:t>
      </w:r>
    </w:p>
    <w:p w14:paraId="097B6FB5" w14:textId="77777777" w:rsidR="00107B7D" w:rsidRPr="00107B7D" w:rsidRDefault="00107B7D" w:rsidP="00276939">
      <w:pPr>
        <w:rPr>
          <w:szCs w:val="22"/>
        </w:rPr>
      </w:pPr>
    </w:p>
    <w:p w14:paraId="5F791A2A" w14:textId="77777777" w:rsidR="00107B7D" w:rsidRPr="00107B7D" w:rsidRDefault="00107B7D" w:rsidP="00276939">
      <w:pPr>
        <w:rPr>
          <w:szCs w:val="22"/>
        </w:rPr>
      </w:pPr>
      <w:r w:rsidRPr="00107B7D">
        <w:rPr>
          <w:szCs w:val="22"/>
        </w:rPr>
        <w:t>Additionally, the exchange of letters formalizing the contribution agreement between the donor and WIPO may include a clause for a more detailed periodic financial report on the use of the contribution.</w:t>
      </w:r>
    </w:p>
    <w:p w14:paraId="43EDABED" w14:textId="77777777" w:rsidR="00107B7D" w:rsidRPr="00107B7D" w:rsidRDefault="00107B7D" w:rsidP="00276939">
      <w:pPr>
        <w:rPr>
          <w:szCs w:val="22"/>
        </w:rPr>
      </w:pPr>
    </w:p>
    <w:p w14:paraId="0FE987CE" w14:textId="77777777" w:rsidR="00107B7D" w:rsidRPr="00107B7D" w:rsidRDefault="00107B7D" w:rsidP="00276939">
      <w:pPr>
        <w:rPr>
          <w:szCs w:val="22"/>
        </w:rPr>
      </w:pPr>
      <w:r w:rsidRPr="00107B7D">
        <w:rPr>
          <w:szCs w:val="22"/>
        </w:rPr>
        <w:t xml:space="preserve">The operation of the Fund is also subject to internal auditing. </w:t>
      </w:r>
    </w:p>
    <w:p w14:paraId="0D0BA21C" w14:textId="77777777" w:rsidR="00107B7D" w:rsidRPr="00107B7D" w:rsidRDefault="00107B7D" w:rsidP="00276939">
      <w:pPr>
        <w:rPr>
          <w:szCs w:val="22"/>
        </w:rPr>
      </w:pPr>
    </w:p>
    <w:p w14:paraId="1256CF76" w14:textId="77777777" w:rsidR="00107B7D" w:rsidRPr="00107B7D" w:rsidRDefault="00107B7D" w:rsidP="00276939">
      <w:pPr>
        <w:rPr>
          <w:szCs w:val="22"/>
        </w:rPr>
      </w:pPr>
      <w:r w:rsidRPr="00107B7D">
        <w:rPr>
          <w:szCs w:val="22"/>
        </w:rPr>
        <w:t xml:space="preserve">IV. </w:t>
      </w:r>
      <w:r w:rsidRPr="00107B7D">
        <w:rPr>
          <w:szCs w:val="22"/>
        </w:rPr>
        <w:tab/>
      </w:r>
      <w:r w:rsidRPr="00107B7D">
        <w:rPr>
          <w:b/>
          <w:szCs w:val="22"/>
        </w:rPr>
        <w:t>NEED FOR REPLENISHMENT</w:t>
      </w:r>
    </w:p>
    <w:p w14:paraId="276199B1" w14:textId="77777777" w:rsidR="00107B7D" w:rsidRPr="00107B7D" w:rsidRDefault="00107B7D" w:rsidP="00276939">
      <w:pPr>
        <w:rPr>
          <w:szCs w:val="22"/>
        </w:rPr>
      </w:pPr>
    </w:p>
    <w:p w14:paraId="6651DB23" w14:textId="77777777" w:rsidR="00107B7D" w:rsidRPr="00107B7D" w:rsidRDefault="00107B7D" w:rsidP="00276939">
      <w:pPr>
        <w:rPr>
          <w:szCs w:val="22"/>
        </w:rPr>
      </w:pPr>
      <w:r w:rsidRPr="00107B7D">
        <w:rPr>
          <w:szCs w:val="22"/>
        </w:rPr>
        <w:t xml:space="preserve">Since its creation in 2005, the Voluntary Fund </w:t>
      </w:r>
      <w:r w:rsidRPr="00107B7D">
        <w:rPr>
          <w:b/>
          <w:szCs w:val="22"/>
        </w:rPr>
        <w:t>has benefited from a wide range of contributions</w:t>
      </w:r>
      <w:r w:rsidRPr="00107B7D">
        <w:rPr>
          <w:szCs w:val="22"/>
        </w:rPr>
        <w:t xml:space="preserve">: </w:t>
      </w:r>
    </w:p>
    <w:p w14:paraId="6D50C4A0" w14:textId="77777777" w:rsidR="00107B7D" w:rsidRPr="00107B7D" w:rsidRDefault="00107B7D" w:rsidP="00276939">
      <w:pPr>
        <w:rPr>
          <w:szCs w:val="22"/>
        </w:rPr>
      </w:pPr>
    </w:p>
    <w:p w14:paraId="4E941214" w14:textId="77777777" w:rsidR="00107B7D" w:rsidRPr="00107B7D" w:rsidRDefault="00107B7D" w:rsidP="00276939">
      <w:pPr>
        <w:rPr>
          <w:szCs w:val="22"/>
        </w:rPr>
      </w:pPr>
      <w:proofErr w:type="gramStart"/>
      <w:r w:rsidRPr="00107B7D">
        <w:rPr>
          <w:szCs w:val="22"/>
        </w:rPr>
        <w:t>in</w:t>
      </w:r>
      <w:proofErr w:type="gramEnd"/>
      <w:r w:rsidRPr="00107B7D">
        <w:rPr>
          <w:szCs w:val="22"/>
        </w:rPr>
        <w:t xml:space="preserve"> chronological order, </w:t>
      </w:r>
    </w:p>
    <w:p w14:paraId="21866F18" w14:textId="77777777" w:rsidR="00107B7D" w:rsidRPr="00107B7D" w:rsidRDefault="00107B7D" w:rsidP="00276939">
      <w:pPr>
        <w:rPr>
          <w:szCs w:val="22"/>
        </w:rPr>
      </w:pPr>
    </w:p>
    <w:p w14:paraId="3D60BFCA" w14:textId="77777777" w:rsidR="00107B7D" w:rsidRPr="00107B7D" w:rsidRDefault="00107B7D" w:rsidP="00276939">
      <w:pPr>
        <w:numPr>
          <w:ilvl w:val="2"/>
          <w:numId w:val="10"/>
        </w:numPr>
        <w:tabs>
          <w:tab w:val="num" w:pos="1260"/>
        </w:tabs>
        <w:ind w:left="1170" w:hanging="450"/>
        <w:rPr>
          <w:szCs w:val="22"/>
        </w:rPr>
      </w:pPr>
      <w:r w:rsidRPr="00107B7D">
        <w:rPr>
          <w:szCs w:val="22"/>
        </w:rPr>
        <w:t xml:space="preserve">the Swedish International Biodiversity </w:t>
      </w:r>
      <w:proofErr w:type="spellStart"/>
      <w:r w:rsidRPr="00107B7D">
        <w:rPr>
          <w:szCs w:val="22"/>
        </w:rPr>
        <w:t>Programme</w:t>
      </w:r>
      <w:proofErr w:type="spellEnd"/>
      <w:r w:rsidRPr="00107B7D">
        <w:rPr>
          <w:szCs w:val="22"/>
        </w:rPr>
        <w:t xml:space="preserve"> (</w:t>
      </w:r>
      <w:proofErr w:type="spellStart"/>
      <w:r w:rsidRPr="00107B7D">
        <w:rPr>
          <w:szCs w:val="22"/>
        </w:rPr>
        <w:t>SwedBio</w:t>
      </w:r>
      <w:proofErr w:type="spellEnd"/>
      <w:r w:rsidRPr="00107B7D">
        <w:rPr>
          <w:szCs w:val="22"/>
        </w:rPr>
        <w:t xml:space="preserve">/CBM) </w:t>
      </w:r>
      <w:r w:rsidRPr="00107B7D">
        <w:rPr>
          <w:szCs w:val="22"/>
        </w:rPr>
        <w:br/>
        <w:t>(the equivalent of 86,092.60 Swiss francs)</w:t>
      </w:r>
    </w:p>
    <w:p w14:paraId="43AA7A94"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France (the equivalent of 31,684 Swiss francs)</w:t>
      </w:r>
    </w:p>
    <w:p w14:paraId="7E2D6391"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the Christensen Fund (the equivalent of 29,992.50 Swiss francs)</w:t>
      </w:r>
    </w:p>
    <w:p w14:paraId="2E51AFC8" w14:textId="77777777" w:rsidR="00107B7D" w:rsidRPr="00107B7D" w:rsidRDefault="00107B7D" w:rsidP="00276939">
      <w:pPr>
        <w:numPr>
          <w:ilvl w:val="2"/>
          <w:numId w:val="10"/>
        </w:numPr>
        <w:tabs>
          <w:tab w:val="num" w:pos="1260"/>
        </w:tabs>
        <w:ind w:left="1170" w:hanging="450"/>
        <w:rPr>
          <w:szCs w:val="22"/>
        </w:rPr>
      </w:pPr>
      <w:r w:rsidRPr="00107B7D">
        <w:rPr>
          <w:szCs w:val="22"/>
        </w:rPr>
        <w:t xml:space="preserve">Switzerland (the Swiss Federal Institute of Intellectual Property) </w:t>
      </w:r>
      <w:r w:rsidRPr="00107B7D">
        <w:rPr>
          <w:szCs w:val="22"/>
        </w:rPr>
        <w:br/>
        <w:t>(250,000 Swiss francs)</w:t>
      </w:r>
    </w:p>
    <w:p w14:paraId="0ED15A1C"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South Africa (the equivalent of 18,465.27 Swiss francs)</w:t>
      </w:r>
    </w:p>
    <w:p w14:paraId="107A9E78"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 xml:space="preserve">Norway (the equivalent of 98,255.16 Swiss francs) </w:t>
      </w:r>
    </w:p>
    <w:p w14:paraId="4B1E2135"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Anonymous donor (500 Swiss francs)</w:t>
      </w:r>
    </w:p>
    <w:p w14:paraId="5DECD042"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89,500 Swiss francs)</w:t>
      </w:r>
    </w:p>
    <w:p w14:paraId="60FE644B"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14,217.78 Swiss francs)</w:t>
      </w:r>
      <w:r w:rsidR="00726176">
        <w:rPr>
          <w:rStyle w:val="FootnoteReference"/>
          <w:szCs w:val="22"/>
        </w:rPr>
        <w:footnoteReference w:id="13"/>
      </w:r>
    </w:p>
    <w:p w14:paraId="1A5A75CD"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New Zealand (the equivalent of 4,694 Swiss francs);</w:t>
      </w:r>
      <w:r w:rsidR="007B69F9">
        <w:rPr>
          <w:szCs w:val="22"/>
        </w:rPr>
        <w:t xml:space="preserve"> </w:t>
      </w:r>
      <w:r w:rsidRPr="00107B7D">
        <w:rPr>
          <w:szCs w:val="22"/>
        </w:rPr>
        <w:t xml:space="preserve"> and</w:t>
      </w:r>
    </w:p>
    <w:p w14:paraId="1B660A2C" w14:textId="77777777" w:rsidR="00107B7D" w:rsidRDefault="00107B7D" w:rsidP="00276939">
      <w:pPr>
        <w:numPr>
          <w:ilvl w:val="2"/>
          <w:numId w:val="10"/>
        </w:numPr>
        <w:tabs>
          <w:tab w:val="num" w:pos="440"/>
          <w:tab w:val="num" w:pos="1260"/>
        </w:tabs>
        <w:ind w:left="1170" w:hanging="450"/>
        <w:rPr>
          <w:szCs w:val="22"/>
        </w:rPr>
      </w:pPr>
      <w:r w:rsidRPr="00107B7D">
        <w:rPr>
          <w:szCs w:val="22"/>
        </w:rPr>
        <w:t>Australia (the equivalent of 37,835 Swiss francs)</w:t>
      </w:r>
    </w:p>
    <w:p w14:paraId="34A10583" w14:textId="77777777" w:rsidR="00B806C1" w:rsidRDefault="00B806C1" w:rsidP="00276939">
      <w:pPr>
        <w:numPr>
          <w:ilvl w:val="2"/>
          <w:numId w:val="10"/>
        </w:numPr>
        <w:tabs>
          <w:tab w:val="num" w:pos="440"/>
          <w:tab w:val="num" w:pos="1260"/>
        </w:tabs>
        <w:ind w:left="1170" w:hanging="450"/>
        <w:rPr>
          <w:szCs w:val="22"/>
        </w:rPr>
      </w:pPr>
      <w:r>
        <w:rPr>
          <w:szCs w:val="22"/>
        </w:rPr>
        <w:t>Canada (the equivalent of 18,268.75 Swiss francs)</w:t>
      </w:r>
    </w:p>
    <w:p w14:paraId="205D5007" w14:textId="77777777" w:rsidR="00955211" w:rsidRPr="002E272E" w:rsidRDefault="00955211" w:rsidP="00276939">
      <w:pPr>
        <w:numPr>
          <w:ilvl w:val="2"/>
          <w:numId w:val="10"/>
        </w:numPr>
        <w:tabs>
          <w:tab w:val="num" w:pos="440"/>
          <w:tab w:val="num" w:pos="1260"/>
        </w:tabs>
        <w:ind w:left="1170" w:hanging="450"/>
        <w:rPr>
          <w:szCs w:val="22"/>
        </w:rPr>
      </w:pPr>
      <w:r>
        <w:rPr>
          <w:szCs w:val="22"/>
        </w:rPr>
        <w:t xml:space="preserve">Finland  (the equivalent of </w:t>
      </w:r>
      <w:r w:rsidRPr="002E272E">
        <w:t>16,227.93 Swiss francs)</w:t>
      </w:r>
    </w:p>
    <w:p w14:paraId="36D3E36D" w14:textId="77777777" w:rsidR="00955211" w:rsidRPr="00107B7D" w:rsidRDefault="00955211" w:rsidP="00276939">
      <w:pPr>
        <w:numPr>
          <w:ilvl w:val="2"/>
          <w:numId w:val="10"/>
        </w:numPr>
        <w:tabs>
          <w:tab w:val="num" w:pos="440"/>
          <w:tab w:val="num" w:pos="1260"/>
        </w:tabs>
        <w:ind w:left="1170" w:hanging="450"/>
        <w:rPr>
          <w:szCs w:val="22"/>
        </w:rPr>
      </w:pPr>
      <w:r w:rsidRPr="002E272E">
        <w:t>Germany (the equivalent of 16,158.98</w:t>
      </w:r>
      <w:r>
        <w:t xml:space="preserve"> Swiss francs)</w:t>
      </w:r>
      <w:r w:rsidR="00726176">
        <w:rPr>
          <w:rStyle w:val="FootnoteReference"/>
        </w:rPr>
        <w:footnoteReference w:id="14"/>
      </w:r>
    </w:p>
    <w:p w14:paraId="79C89FFD" w14:textId="77777777" w:rsidR="00107B7D" w:rsidRPr="00107B7D" w:rsidRDefault="00107B7D" w:rsidP="00276939">
      <w:pPr>
        <w:rPr>
          <w:szCs w:val="22"/>
        </w:rPr>
      </w:pPr>
    </w:p>
    <w:p w14:paraId="20AEB37C" w14:textId="77777777" w:rsidR="00107B7D" w:rsidRPr="002E272E" w:rsidRDefault="00107B7D" w:rsidP="00276939">
      <w:pPr>
        <w:rPr>
          <w:szCs w:val="22"/>
        </w:rPr>
      </w:pPr>
      <w:proofErr w:type="gramStart"/>
      <w:r w:rsidRPr="00107B7D">
        <w:rPr>
          <w:szCs w:val="22"/>
        </w:rPr>
        <w:t>totaling</w:t>
      </w:r>
      <w:proofErr w:type="gramEnd"/>
      <w:r w:rsidRPr="00107B7D">
        <w:rPr>
          <w:szCs w:val="22"/>
        </w:rPr>
        <w:t xml:space="preserve"> </w:t>
      </w:r>
      <w:r w:rsidR="00955211" w:rsidRPr="002E272E">
        <w:rPr>
          <w:rFonts w:eastAsiaTheme="minorHAnsi"/>
          <w:szCs w:val="22"/>
          <w:lang w:eastAsia="en-US"/>
        </w:rPr>
        <w:t>711,892.37</w:t>
      </w:r>
      <w:r w:rsidR="00955211" w:rsidRPr="002E272E">
        <w:rPr>
          <w:szCs w:val="22"/>
        </w:rPr>
        <w:t xml:space="preserve"> </w:t>
      </w:r>
      <w:r w:rsidRPr="002E272E">
        <w:rPr>
          <w:szCs w:val="22"/>
        </w:rPr>
        <w:t>Swiss francs.</w:t>
      </w:r>
    </w:p>
    <w:p w14:paraId="69285836" w14:textId="77777777" w:rsidR="00107B7D" w:rsidRPr="002E272E" w:rsidRDefault="00107B7D" w:rsidP="00276939">
      <w:pPr>
        <w:rPr>
          <w:szCs w:val="22"/>
        </w:rPr>
      </w:pPr>
    </w:p>
    <w:p w14:paraId="4BCD0A59" w14:textId="77777777" w:rsidR="00107B7D" w:rsidRPr="002E272E" w:rsidRDefault="00107B7D" w:rsidP="00276939">
      <w:pPr>
        <w:pBdr>
          <w:top w:val="single" w:sz="8" w:space="1" w:color="auto"/>
          <w:left w:val="single" w:sz="8" w:space="4" w:color="auto"/>
          <w:bottom w:val="single" w:sz="8" w:space="1" w:color="auto"/>
          <w:right w:val="single" w:sz="8" w:space="4" w:color="auto"/>
        </w:pBdr>
        <w:rPr>
          <w:b/>
          <w:szCs w:val="22"/>
        </w:rPr>
      </w:pPr>
    </w:p>
    <w:p w14:paraId="1412E668" w14:textId="3245C675"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sidRPr="002E272E">
        <w:rPr>
          <w:b/>
          <w:szCs w:val="22"/>
        </w:rPr>
        <w:t xml:space="preserve">The balance of the Fund as </w:t>
      </w:r>
      <w:r w:rsidRPr="00337B78">
        <w:rPr>
          <w:b/>
          <w:szCs w:val="22"/>
        </w:rPr>
        <w:t xml:space="preserve">of </w:t>
      </w:r>
      <w:r w:rsidR="009F31A9">
        <w:rPr>
          <w:b/>
          <w:szCs w:val="22"/>
        </w:rPr>
        <w:t>February 4</w:t>
      </w:r>
      <w:r w:rsidR="00EC52A7" w:rsidRPr="00337B78">
        <w:rPr>
          <w:b/>
          <w:szCs w:val="22"/>
        </w:rPr>
        <w:t>,</w:t>
      </w:r>
      <w:r w:rsidR="000A3B72" w:rsidRPr="00337B78">
        <w:rPr>
          <w:b/>
          <w:szCs w:val="22"/>
        </w:rPr>
        <w:t xml:space="preserve"> </w:t>
      </w:r>
      <w:r w:rsidR="00CE1113" w:rsidRPr="00337B78">
        <w:rPr>
          <w:b/>
          <w:szCs w:val="22"/>
        </w:rPr>
        <w:t>202</w:t>
      </w:r>
      <w:r w:rsidR="00CE1113">
        <w:rPr>
          <w:b/>
          <w:szCs w:val="22"/>
        </w:rPr>
        <w:t>2</w:t>
      </w:r>
      <w:r w:rsidR="00CE1113" w:rsidRPr="00337B78">
        <w:rPr>
          <w:b/>
          <w:szCs w:val="22"/>
        </w:rPr>
        <w:t xml:space="preserve"> </w:t>
      </w:r>
      <w:r w:rsidRPr="00337B78">
        <w:rPr>
          <w:b/>
          <w:szCs w:val="22"/>
        </w:rPr>
        <w:t xml:space="preserve">was </w:t>
      </w:r>
      <w:r w:rsidR="00A83891" w:rsidRPr="009F31A9">
        <w:rPr>
          <w:b/>
          <w:szCs w:val="22"/>
        </w:rPr>
        <w:t>20,574.53</w:t>
      </w:r>
      <w:r w:rsidR="00AD4CD3" w:rsidRPr="002E272E">
        <w:rPr>
          <w:b/>
          <w:szCs w:val="22"/>
        </w:rPr>
        <w:t xml:space="preserve"> </w:t>
      </w:r>
      <w:r w:rsidRPr="002E272E">
        <w:rPr>
          <w:b/>
          <w:szCs w:val="22"/>
        </w:rPr>
        <w:t>Swi</w:t>
      </w:r>
      <w:r w:rsidRPr="000A3B72">
        <w:rPr>
          <w:b/>
          <w:szCs w:val="22"/>
        </w:rPr>
        <w:t>ss francs.</w:t>
      </w:r>
    </w:p>
    <w:p w14:paraId="341DD0BD" w14:textId="77777777"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76DDBBE6" w14:textId="77777777" w:rsidR="00107B7D" w:rsidRPr="00107B7D" w:rsidRDefault="00955211" w:rsidP="00276939">
      <w:pPr>
        <w:pBdr>
          <w:top w:val="single" w:sz="8" w:space="1" w:color="auto"/>
          <w:left w:val="single" w:sz="8" w:space="4" w:color="auto"/>
          <w:bottom w:val="single" w:sz="8" w:space="1" w:color="auto"/>
          <w:right w:val="single" w:sz="8" w:space="4" w:color="auto"/>
        </w:pBdr>
        <w:rPr>
          <w:b/>
          <w:szCs w:val="22"/>
        </w:rPr>
      </w:pPr>
      <w:r>
        <w:rPr>
          <w:rFonts w:eastAsiaTheme="minorHAnsi"/>
          <w:szCs w:val="22"/>
          <w:lang w:eastAsia="en-US"/>
        </w:rPr>
        <w:t xml:space="preserve">The ability of the Fund depends on its replenishment through voluntary contributions.  Member States and potential donors </w:t>
      </w:r>
      <w:proofErr w:type="gramStart"/>
      <w:r>
        <w:rPr>
          <w:rFonts w:eastAsiaTheme="minorHAnsi"/>
          <w:szCs w:val="22"/>
          <w:lang w:eastAsia="en-US"/>
        </w:rPr>
        <w:t>are strongly invited</w:t>
      </w:r>
      <w:proofErr w:type="gramEnd"/>
      <w:r>
        <w:rPr>
          <w:rFonts w:eastAsiaTheme="minorHAnsi"/>
          <w:szCs w:val="22"/>
          <w:lang w:eastAsia="en-US"/>
        </w:rPr>
        <w:t xml:space="preserve"> to </w:t>
      </w:r>
      <w:r w:rsidR="00DA51EA">
        <w:rPr>
          <w:rFonts w:eastAsiaTheme="minorHAnsi"/>
          <w:szCs w:val="22"/>
          <w:lang w:eastAsia="en-US"/>
        </w:rPr>
        <w:t xml:space="preserve">contribute. </w:t>
      </w:r>
    </w:p>
    <w:p w14:paraId="337E4D35" w14:textId="77777777"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0F64BE67" w14:textId="77777777" w:rsidR="00107B7D" w:rsidRPr="00107B7D" w:rsidRDefault="00107B7D" w:rsidP="00276939">
      <w:pPr>
        <w:rPr>
          <w:rFonts w:eastAsia="Times New Roman" w:cs="Times New Roman"/>
          <w:i/>
          <w:iCs/>
          <w:szCs w:val="22"/>
          <w:lang w:eastAsia="en-US"/>
        </w:rPr>
      </w:pPr>
      <w:r w:rsidRPr="00107B7D">
        <w:rPr>
          <w:rFonts w:eastAsia="Times New Roman" w:cs="Times New Roman"/>
          <w:i/>
          <w:iCs/>
          <w:szCs w:val="22"/>
          <w:lang w:eastAsia="en-US"/>
        </w:rPr>
        <w:br w:type="page"/>
      </w:r>
      <w:r w:rsidRPr="00107B7D">
        <w:rPr>
          <w:rFonts w:eastAsia="Times New Roman" w:cs="Times New Roman"/>
          <w:i/>
          <w:iCs/>
          <w:szCs w:val="22"/>
          <w:lang w:eastAsia="en-US"/>
        </w:rPr>
        <w:lastRenderedPageBreak/>
        <w:t>For more information</w:t>
      </w:r>
    </w:p>
    <w:p w14:paraId="26E92839" w14:textId="77777777" w:rsidR="00107B7D" w:rsidRPr="00107B7D" w:rsidRDefault="00107B7D" w:rsidP="00276939">
      <w:pPr>
        <w:contextualSpacing/>
        <w:rPr>
          <w:rFonts w:eastAsia="Times New Roman" w:cs="Times New Roman"/>
          <w:i/>
          <w:iCs/>
          <w:szCs w:val="22"/>
          <w:lang w:eastAsia="en-US"/>
        </w:rPr>
      </w:pPr>
    </w:p>
    <w:p w14:paraId="59B8CC07" w14:textId="77777777" w:rsidR="00107B7D" w:rsidRPr="00107B7D" w:rsidRDefault="00107B7D" w:rsidP="00276939">
      <w:pPr>
        <w:contextualSpacing/>
        <w:rPr>
          <w:rFonts w:eastAsia="Times New Roman" w:cs="Times New Roman"/>
          <w:i/>
          <w:iCs/>
          <w:szCs w:val="22"/>
          <w:lang w:eastAsia="en-US"/>
        </w:rPr>
      </w:pPr>
      <w:r w:rsidRPr="00107B7D">
        <w:rPr>
          <w:rFonts w:eastAsia="Times New Roman" w:cs="Times New Roman"/>
          <w:szCs w:val="22"/>
          <w:u w:val="single"/>
          <w:lang w:eastAsia="en-US"/>
        </w:rPr>
        <w:t>Rules concerning the objective and operation of the Voluntary Fund</w:t>
      </w:r>
    </w:p>
    <w:p w14:paraId="217800A9" w14:textId="77777777" w:rsidR="00107B7D" w:rsidRPr="00107B7D" w:rsidRDefault="00107B7D" w:rsidP="00276939">
      <w:pPr>
        <w:contextualSpacing/>
        <w:rPr>
          <w:rFonts w:eastAsia="Times New Roman" w:cs="Times New Roman"/>
          <w:iCs/>
          <w:szCs w:val="22"/>
          <w:lang w:eastAsia="en-US"/>
        </w:rPr>
      </w:pPr>
    </w:p>
    <w:p w14:paraId="13BE1E40" w14:textId="77777777" w:rsidR="00107B7D" w:rsidRPr="00107B7D" w:rsidRDefault="007C6ACD" w:rsidP="00276939">
      <w:pPr>
        <w:contextualSpacing/>
        <w:rPr>
          <w:rFonts w:eastAsia="Times New Roman" w:cs="Times New Roman"/>
          <w:iCs/>
          <w:szCs w:val="22"/>
          <w:lang w:eastAsia="en-US"/>
        </w:rPr>
      </w:pPr>
      <w:hyperlink r:id="rId41" w:history="1">
        <w:r w:rsidR="00107B7D" w:rsidRPr="00107B7D">
          <w:rPr>
            <w:rFonts w:eastAsiaTheme="minorHAnsi"/>
            <w:szCs w:val="22"/>
            <w:lang w:eastAsia="en-US"/>
          </w:rPr>
          <w:t>http</w:t>
        </w:r>
        <w:r w:rsidR="005750D4">
          <w:rPr>
            <w:rFonts w:eastAsiaTheme="minorHAnsi"/>
            <w:szCs w:val="22"/>
            <w:lang w:eastAsia="en-US"/>
          </w:rPr>
          <w:t>s</w:t>
        </w:r>
        <w:r w:rsidR="00107B7D" w:rsidRPr="00107B7D">
          <w:rPr>
            <w:rFonts w:eastAsiaTheme="minorHAnsi"/>
            <w:szCs w:val="22"/>
            <w:lang w:eastAsia="en-US"/>
          </w:rPr>
          <w:t>://www.wipo.int/export/sites/www/tk/en/igc/pdf/vf_rules.pdf</w:t>
        </w:r>
      </w:hyperlink>
    </w:p>
    <w:p w14:paraId="7F9B4255" w14:textId="77777777" w:rsidR="00107B7D" w:rsidRPr="00107B7D" w:rsidRDefault="00107B7D" w:rsidP="00276939">
      <w:pPr>
        <w:contextualSpacing/>
        <w:rPr>
          <w:rFonts w:eastAsia="Times New Roman" w:cs="Times New Roman"/>
          <w:i/>
          <w:iCs/>
          <w:szCs w:val="22"/>
          <w:lang w:eastAsia="en-US"/>
        </w:rPr>
      </w:pPr>
    </w:p>
    <w:p w14:paraId="024CA2DB" w14:textId="77777777" w:rsidR="00107B7D" w:rsidRPr="00107B7D" w:rsidRDefault="00107B7D" w:rsidP="00276939">
      <w:pPr>
        <w:contextualSpacing/>
        <w:rPr>
          <w:rFonts w:eastAsia="Times New Roman" w:cs="Times New Roman"/>
          <w:szCs w:val="22"/>
          <w:u w:val="single"/>
          <w:lang w:eastAsia="en-US"/>
        </w:rPr>
      </w:pPr>
      <w:r w:rsidRPr="00107B7D">
        <w:rPr>
          <w:rFonts w:eastAsia="Times New Roman" w:cs="Times New Roman"/>
          <w:szCs w:val="22"/>
          <w:u w:val="single"/>
          <w:lang w:eastAsia="en-US"/>
        </w:rPr>
        <w:t>Details regarding the Voluntary Fund available online</w:t>
      </w:r>
    </w:p>
    <w:p w14:paraId="5110554B" w14:textId="77777777" w:rsidR="00107B7D" w:rsidRPr="00107B7D" w:rsidRDefault="00107B7D" w:rsidP="00276939">
      <w:pPr>
        <w:contextualSpacing/>
        <w:rPr>
          <w:rFonts w:eastAsia="Times New Roman" w:cs="Times New Roman"/>
          <w:i/>
          <w:iCs/>
          <w:szCs w:val="22"/>
          <w:u w:val="single"/>
          <w:lang w:eastAsia="en-US"/>
        </w:rPr>
      </w:pPr>
    </w:p>
    <w:p w14:paraId="7AA4FEC1" w14:textId="77777777" w:rsidR="00107B7D" w:rsidRPr="00107B7D" w:rsidRDefault="005750D4" w:rsidP="00276939">
      <w:pPr>
        <w:contextualSpacing/>
        <w:rPr>
          <w:rFonts w:eastAsia="Times New Roman"/>
          <w:iCs/>
          <w:szCs w:val="22"/>
          <w:lang w:eastAsia="en-US"/>
        </w:rPr>
      </w:pPr>
      <w:r w:rsidRPr="005750D4">
        <w:rPr>
          <w:rFonts w:eastAsiaTheme="minorHAnsi"/>
          <w:szCs w:val="22"/>
          <w:lang w:eastAsia="en-US"/>
        </w:rPr>
        <w:t>https://www.wipo.int/tk/en/igc/participation.html</w:t>
      </w:r>
      <w:r w:rsidR="00107B7D" w:rsidRPr="00107B7D">
        <w:rPr>
          <w:rFonts w:eastAsiaTheme="minorHAnsi"/>
          <w:szCs w:val="22"/>
          <w:lang w:eastAsia="en-US"/>
        </w:rPr>
        <w:t xml:space="preserve"> </w:t>
      </w:r>
    </w:p>
    <w:p w14:paraId="26CE2129" w14:textId="77777777" w:rsidR="00107B7D" w:rsidRPr="00107B7D" w:rsidRDefault="00107B7D" w:rsidP="00276939">
      <w:pPr>
        <w:contextualSpacing/>
        <w:rPr>
          <w:rFonts w:eastAsia="Times New Roman" w:cs="Times New Roman"/>
          <w:szCs w:val="22"/>
          <w:u w:val="single"/>
          <w:lang w:eastAsia="en-US"/>
        </w:rPr>
      </w:pPr>
    </w:p>
    <w:p w14:paraId="4CDADCDD" w14:textId="77777777" w:rsidR="00107B7D" w:rsidRPr="00107B7D" w:rsidRDefault="00107B7D" w:rsidP="00276939">
      <w:pPr>
        <w:rPr>
          <w:szCs w:val="22"/>
        </w:rPr>
      </w:pPr>
    </w:p>
    <w:p w14:paraId="0357E241" w14:textId="77777777" w:rsidR="002928D3" w:rsidRDefault="00107B7D" w:rsidP="007B69F9">
      <w:pPr>
        <w:ind w:left="4950"/>
        <w:contextualSpacing/>
      </w:pPr>
      <w:r w:rsidRPr="00107B7D">
        <w:rPr>
          <w:rFonts w:eastAsia="Times New Roman" w:cs="Times New Roman"/>
          <w:szCs w:val="22"/>
          <w:lang w:eastAsia="en-US"/>
        </w:rPr>
        <w:t>[End of Annexes and of document]</w:t>
      </w:r>
    </w:p>
    <w:sectPr w:rsidR="002928D3" w:rsidSect="00081ABF">
      <w:headerReference w:type="even" r:id="rId42"/>
      <w:headerReference w:type="default" r:id="rId43"/>
      <w:footerReference w:type="even" r:id="rId44"/>
      <w:footerReference w:type="default" r:id="rId45"/>
      <w:headerReference w:type="first" r:id="rId46"/>
      <w:footerReference w:type="first" r:id="rId4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715E1" w14:textId="77777777" w:rsidR="00D74BB3" w:rsidRDefault="00D74BB3">
      <w:r>
        <w:separator/>
      </w:r>
    </w:p>
  </w:endnote>
  <w:endnote w:type="continuationSeparator" w:id="0">
    <w:p w14:paraId="381749A0" w14:textId="77777777" w:rsidR="00D74BB3" w:rsidRDefault="00D74BB3" w:rsidP="003B38C1">
      <w:r>
        <w:separator/>
      </w:r>
    </w:p>
    <w:p w14:paraId="7070482D" w14:textId="77777777" w:rsidR="00D74BB3" w:rsidRPr="003B38C1" w:rsidRDefault="00D74BB3" w:rsidP="003B38C1">
      <w:pPr>
        <w:spacing w:after="60"/>
        <w:rPr>
          <w:sz w:val="17"/>
        </w:rPr>
      </w:pPr>
      <w:r>
        <w:rPr>
          <w:sz w:val="17"/>
        </w:rPr>
        <w:t>[Endnote continued from previous page]</w:t>
      </w:r>
    </w:p>
  </w:endnote>
  <w:endnote w:type="continuationNotice" w:id="1">
    <w:p w14:paraId="45651A73" w14:textId="77777777" w:rsidR="00D74BB3" w:rsidRPr="003B38C1" w:rsidRDefault="00D74BB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7C7BF" w14:textId="77777777" w:rsidR="00B40ABF" w:rsidRDefault="00B40ABF" w:rsidP="00FA328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715F" w14:textId="77777777" w:rsidR="00B40ABF" w:rsidRDefault="00B40ABF" w:rsidP="00FA328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521A" w14:textId="77777777" w:rsidR="00B40ABF" w:rsidRDefault="00B40AB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2512" w14:textId="77777777" w:rsidR="00B40ABF" w:rsidRDefault="00B40AB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1842E" w14:textId="77777777" w:rsidR="00B40ABF" w:rsidRDefault="00B40ABF" w:rsidP="00FA328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A328" w14:textId="77777777" w:rsidR="00B40ABF" w:rsidRDefault="00B40AB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A8DD" w14:textId="77777777" w:rsidR="00B40ABF" w:rsidRDefault="00B40AB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E643" w14:textId="77777777" w:rsidR="00B40ABF" w:rsidRDefault="00B40ABF" w:rsidP="00FA328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3D5B" w14:textId="77777777" w:rsidR="00B40ABF" w:rsidRDefault="00B40AB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EF52" w14:textId="77777777" w:rsidR="00B40ABF" w:rsidRDefault="00B40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C6E66" w14:textId="77777777" w:rsidR="00B40ABF" w:rsidRDefault="00B40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7378" w14:textId="77777777" w:rsidR="00B40ABF" w:rsidRDefault="00B40A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71BE9" w14:textId="77777777" w:rsidR="00B40ABF" w:rsidRDefault="00B40ABF" w:rsidP="00FA3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56B8" w14:textId="77777777" w:rsidR="00B40ABF" w:rsidRDefault="00B40A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F2F40" w14:textId="77777777" w:rsidR="00B40ABF" w:rsidRDefault="00B40A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F22C1" w14:textId="77777777" w:rsidR="00B40ABF" w:rsidRDefault="00B40ABF" w:rsidP="00FA3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EF0E4" w14:textId="77777777" w:rsidR="00B40ABF" w:rsidRDefault="00B40A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5D19D" w14:textId="77777777" w:rsidR="00B40ABF" w:rsidRDefault="00B40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3546B" w14:textId="77777777" w:rsidR="00D74BB3" w:rsidRDefault="00D74BB3">
      <w:r>
        <w:separator/>
      </w:r>
    </w:p>
  </w:footnote>
  <w:footnote w:type="continuationSeparator" w:id="0">
    <w:p w14:paraId="783D8100" w14:textId="77777777" w:rsidR="00D74BB3" w:rsidRDefault="00D74BB3" w:rsidP="008B60B2">
      <w:r>
        <w:separator/>
      </w:r>
    </w:p>
    <w:p w14:paraId="6A8ADDB9" w14:textId="77777777" w:rsidR="00D74BB3" w:rsidRPr="00ED77FB" w:rsidRDefault="00D74BB3" w:rsidP="008B60B2">
      <w:pPr>
        <w:spacing w:after="60"/>
        <w:rPr>
          <w:sz w:val="17"/>
          <w:szCs w:val="17"/>
        </w:rPr>
      </w:pPr>
      <w:r w:rsidRPr="00ED77FB">
        <w:rPr>
          <w:sz w:val="17"/>
          <w:szCs w:val="17"/>
        </w:rPr>
        <w:t>[Footnote continued from previous page]</w:t>
      </w:r>
    </w:p>
  </w:footnote>
  <w:footnote w:type="continuationNotice" w:id="1">
    <w:p w14:paraId="13EA43AE" w14:textId="77777777" w:rsidR="00D74BB3" w:rsidRPr="00ED77FB" w:rsidRDefault="00D74BB3" w:rsidP="008B60B2">
      <w:pPr>
        <w:spacing w:before="60"/>
        <w:jc w:val="right"/>
        <w:rPr>
          <w:sz w:val="17"/>
          <w:szCs w:val="17"/>
        </w:rPr>
      </w:pPr>
      <w:r w:rsidRPr="00ED77FB">
        <w:rPr>
          <w:sz w:val="17"/>
          <w:szCs w:val="17"/>
        </w:rPr>
        <w:t>[Footnote continued on next page]</w:t>
      </w:r>
    </w:p>
  </w:footnote>
  <w:footnote w:id="2">
    <w:p w14:paraId="7F2865A8" w14:textId="77777777" w:rsidR="00B40ABF" w:rsidRDefault="00B40ABF">
      <w:pPr>
        <w:pStyle w:val="FootnoteText"/>
      </w:pPr>
      <w:r w:rsidRPr="00337B78">
        <w:rPr>
          <w:rStyle w:val="FootnoteReference"/>
        </w:rPr>
        <w:footnoteRef/>
      </w:r>
      <w:r w:rsidRPr="00337B78">
        <w:t xml:space="preserve"> 16,158.98 Swiss francs </w:t>
      </w:r>
      <w:proofErr w:type="gramStart"/>
      <w:r w:rsidRPr="00337B78">
        <w:t>were reimbursed</w:t>
      </w:r>
      <w:proofErr w:type="gramEnd"/>
      <w:r w:rsidRPr="00337B78">
        <w:t xml:space="preserve"> on January 8, 2021 to the Government of Germany in accordance with the agreed terms for the use of the contribution made by the Government of Germany.</w:t>
      </w:r>
    </w:p>
  </w:footnote>
  <w:footnote w:id="3">
    <w:p w14:paraId="4BD0D099" w14:textId="77777777" w:rsidR="00B40ABF" w:rsidRDefault="00B40ABF">
      <w:pPr>
        <w:pStyle w:val="FootnoteText"/>
      </w:pPr>
      <w:r>
        <w:rPr>
          <w:rStyle w:val="FootnoteReference"/>
        </w:rPr>
        <w:footnoteRef/>
      </w:r>
      <w:r>
        <w:t xml:space="preserve"> </w:t>
      </w:r>
      <w:r w:rsidRPr="00AA3FA0">
        <w:t>The rules of the Fund, all practical details on the Fund, its operation, and the application procedure, are also available on the WIPO website: https://www.wipo.int/tk/en/igc/participation.html.</w:t>
      </w:r>
    </w:p>
  </w:footnote>
  <w:footnote w:id="4">
    <w:p w14:paraId="7657B0EC" w14:textId="77777777" w:rsidR="00927B74" w:rsidRDefault="00927B74" w:rsidP="00927B74">
      <w:pPr>
        <w:pStyle w:val="FootnoteText"/>
      </w:pPr>
      <w:r>
        <w:rPr>
          <w:rStyle w:val="FootnoteReference"/>
        </w:rPr>
        <w:footnoteRef/>
      </w:r>
      <w:r>
        <w:t xml:space="preserve">  See the Annex to document WIPO/GRTKF/IC/40/INF/6 dated June 20, 2019.</w:t>
      </w:r>
    </w:p>
  </w:footnote>
  <w:footnote w:id="5">
    <w:p w14:paraId="449E55BE" w14:textId="77777777" w:rsidR="00144529" w:rsidRDefault="00144529" w:rsidP="00144529">
      <w:pPr>
        <w:pStyle w:val="FootnoteText"/>
      </w:pPr>
      <w:r>
        <w:rPr>
          <w:rStyle w:val="FootnoteReference"/>
        </w:rPr>
        <w:footnoteRef/>
      </w:r>
      <w:r>
        <w:t xml:space="preserve"> See document WIPO/GRTKF/IC/41/3 dated July 13, 2021.</w:t>
      </w:r>
    </w:p>
  </w:footnote>
  <w:footnote w:id="6">
    <w:p w14:paraId="259CEDC1" w14:textId="77777777" w:rsidR="00B40ABF" w:rsidRPr="00563123" w:rsidRDefault="00B40ABF" w:rsidP="00107B7D">
      <w:pPr>
        <w:pStyle w:val="FootnoteText"/>
        <w:rPr>
          <w:szCs w:val="18"/>
        </w:rPr>
      </w:pPr>
      <w:r w:rsidRPr="0096086F">
        <w:rPr>
          <w:rStyle w:val="FootnoteReference"/>
          <w:szCs w:val="18"/>
        </w:rPr>
        <w:footnoteRef/>
      </w:r>
      <w:r>
        <w:rPr>
          <w:szCs w:val="18"/>
        </w:rPr>
        <w:t xml:space="preserve">  </w:t>
      </w:r>
      <w:r w:rsidRPr="00563123">
        <w:rPr>
          <w:szCs w:val="18"/>
        </w:rPr>
        <w:t xml:space="preserve">Note from the Secretariat:  the General Assembly has taken such a decision.  See par. 202 of the report of its </w:t>
      </w:r>
      <w:r w:rsidRPr="00563123">
        <w:rPr>
          <w:szCs w:val="18"/>
        </w:rPr>
        <w:br/>
        <w:t>Thirty-Second Session (document WO/GA/32/13)</w:t>
      </w:r>
    </w:p>
  </w:footnote>
  <w:footnote w:id="7">
    <w:p w14:paraId="1059D7C3" w14:textId="77777777" w:rsidR="00B40ABF" w:rsidRPr="00027E43" w:rsidRDefault="00B40ABF" w:rsidP="00107B7D">
      <w:pPr>
        <w:pStyle w:val="FootnoteText"/>
      </w:pPr>
      <w:r w:rsidRPr="00563123">
        <w:rPr>
          <w:rStyle w:val="FootnoteReference"/>
          <w:szCs w:val="18"/>
        </w:rPr>
        <w:footnoteRef/>
      </w:r>
      <w:r w:rsidRPr="00563123">
        <w:rPr>
          <w:szCs w:val="18"/>
        </w:rPr>
        <w:t xml:space="preserve">  Note from the Secretariat:  the General Assembly has taken such a decision.  See par. 168 of the report of its </w:t>
      </w:r>
      <w:r w:rsidRPr="00563123">
        <w:rPr>
          <w:szCs w:val="18"/>
        </w:rPr>
        <w:br/>
        <w:t>Thirty-Second Session (document WO/GA/32/13)</w:t>
      </w:r>
    </w:p>
  </w:footnote>
  <w:footnote w:id="8">
    <w:p w14:paraId="61B714BA" w14:textId="77777777" w:rsidR="00B40ABF" w:rsidRPr="0096086F" w:rsidRDefault="00B40ABF" w:rsidP="00107B7D">
      <w:pPr>
        <w:pStyle w:val="FootnoteText"/>
        <w:tabs>
          <w:tab w:val="left" w:pos="1620"/>
        </w:tabs>
        <w:rPr>
          <w:szCs w:val="18"/>
        </w:rPr>
      </w:pPr>
      <w:r w:rsidRPr="0096086F">
        <w:rPr>
          <w:rStyle w:val="FootnoteReference"/>
          <w:szCs w:val="18"/>
        </w:rPr>
        <w:footnoteRef/>
      </w:r>
      <w:r w:rsidRPr="0096086F">
        <w:rPr>
          <w:szCs w:val="18"/>
        </w:rPr>
        <w:t xml:space="preserve"> </w:t>
      </w:r>
      <w:r>
        <w:rPr>
          <w:szCs w:val="18"/>
        </w:rPr>
        <w:t xml:space="preserve"> </w:t>
      </w:r>
      <w:r w:rsidRPr="0096086F">
        <w:rPr>
          <w:szCs w:val="18"/>
        </w:rPr>
        <w:t>See the Annex to document WO/GA/32/6 as approved by the WIPO General Assembly (32</w:t>
      </w:r>
      <w:r w:rsidRPr="0096086F">
        <w:rPr>
          <w:szCs w:val="18"/>
          <w:vertAlign w:val="superscript"/>
        </w:rPr>
        <w:t>nd</w:t>
      </w:r>
      <w:r w:rsidRPr="0096086F">
        <w:rPr>
          <w:szCs w:val="18"/>
        </w:rPr>
        <w:t xml:space="preserve"> session) and as subsequently amended by WIPO General Assembly (39</w:t>
      </w:r>
      <w:r w:rsidRPr="0096086F">
        <w:rPr>
          <w:szCs w:val="18"/>
          <w:vertAlign w:val="superscript"/>
        </w:rPr>
        <w:t>th</w:t>
      </w:r>
      <w:r w:rsidRPr="0096086F">
        <w:rPr>
          <w:szCs w:val="18"/>
        </w:rPr>
        <w:t xml:space="preserve"> session).  The rules of the Fund are available on </w:t>
      </w:r>
      <w:hyperlink r:id="rId1" w:history="1">
        <w:r w:rsidRPr="00623167">
          <w:rPr>
            <w:rStyle w:val="Hyperlink"/>
            <w:color w:val="000000" w:themeColor="text1"/>
            <w:szCs w:val="18"/>
            <w:u w:val="none"/>
          </w:rPr>
          <w:t>https://www.wipo.int/export/sites/www/tk/en/igc/pdf/vf_rules.pdf</w:t>
        </w:r>
      </w:hyperlink>
      <w:r w:rsidRPr="00623167">
        <w:rPr>
          <w:iCs/>
          <w:color w:val="000000" w:themeColor="text1"/>
          <w:szCs w:val="18"/>
        </w:rPr>
        <w:t xml:space="preserve">.  </w:t>
      </w:r>
    </w:p>
  </w:footnote>
  <w:footnote w:id="9">
    <w:p w14:paraId="47A308F3" w14:textId="4767EEC3" w:rsidR="00B40ABF" w:rsidRPr="006A1FBF" w:rsidRDefault="00B40ABF" w:rsidP="00107B7D">
      <w:pPr>
        <w:pStyle w:val="FootnoteText"/>
        <w:rPr>
          <w:szCs w:val="18"/>
        </w:rPr>
      </w:pPr>
      <w:r w:rsidRPr="00541478">
        <w:rPr>
          <w:rStyle w:val="FootnoteReference"/>
          <w:szCs w:val="18"/>
        </w:rPr>
        <w:footnoteRef/>
      </w:r>
      <w:r w:rsidRPr="00541478">
        <w:rPr>
          <w:szCs w:val="18"/>
        </w:rPr>
        <w:t xml:space="preserve">  See for example WIPO Information Note WIPO/GRTKF/IC/</w:t>
      </w:r>
      <w:r>
        <w:rPr>
          <w:szCs w:val="18"/>
        </w:rPr>
        <w:t>41</w:t>
      </w:r>
      <w:r w:rsidRPr="00541478">
        <w:rPr>
          <w:szCs w:val="18"/>
        </w:rPr>
        <w:t xml:space="preserve">/INF/4 dated </w:t>
      </w:r>
      <w:r>
        <w:rPr>
          <w:szCs w:val="18"/>
        </w:rPr>
        <w:t>July 13, 2021</w:t>
      </w:r>
      <w:r w:rsidRPr="00541478">
        <w:rPr>
          <w:szCs w:val="18"/>
        </w:rPr>
        <w:t xml:space="preserve"> available on </w:t>
      </w:r>
      <w:r w:rsidRPr="00B40ABF">
        <w:rPr>
          <w:rStyle w:val="Hyperlink"/>
          <w:color w:val="auto"/>
          <w:szCs w:val="18"/>
          <w:u w:val="none"/>
        </w:rPr>
        <w:t>https://www.wipo.int/edocs/mdocs/tk/en/wipo_grtkf_ic_41/wipo_grtkf_ic_41_inf_4.pdf</w:t>
      </w:r>
      <w:r w:rsidRPr="006A1FBF">
        <w:rPr>
          <w:szCs w:val="18"/>
        </w:rPr>
        <w:t xml:space="preserve">. </w:t>
      </w:r>
    </w:p>
  </w:footnote>
  <w:footnote w:id="10">
    <w:p w14:paraId="549B22E6" w14:textId="77777777" w:rsidR="00B40ABF" w:rsidRPr="006A1FBF" w:rsidRDefault="00B40ABF" w:rsidP="00107B7D">
      <w:pPr>
        <w:pStyle w:val="FootnoteText"/>
        <w:rPr>
          <w:szCs w:val="18"/>
        </w:rPr>
      </w:pPr>
      <w:r w:rsidRPr="006A1FBF">
        <w:rPr>
          <w:rStyle w:val="FootnoteReference"/>
          <w:szCs w:val="18"/>
        </w:rPr>
        <w:footnoteRef/>
      </w:r>
      <w:r w:rsidRPr="006A1FBF">
        <w:rPr>
          <w:szCs w:val="18"/>
        </w:rPr>
        <w:t xml:space="preserve">  See for example WIPO Information Note WIPO/GRTKF/IC/</w:t>
      </w:r>
      <w:r>
        <w:rPr>
          <w:szCs w:val="18"/>
        </w:rPr>
        <w:t>40</w:t>
      </w:r>
      <w:r w:rsidRPr="006A1FBF">
        <w:rPr>
          <w:szCs w:val="18"/>
        </w:rPr>
        <w:t xml:space="preserve">/INF/6 dated </w:t>
      </w:r>
      <w:r>
        <w:rPr>
          <w:szCs w:val="18"/>
        </w:rPr>
        <w:t>June 20, 2019</w:t>
      </w:r>
      <w:r w:rsidRPr="006A1FBF">
        <w:rPr>
          <w:szCs w:val="18"/>
        </w:rPr>
        <w:t xml:space="preserve"> available on</w:t>
      </w:r>
    </w:p>
    <w:p w14:paraId="5E96BC7A" w14:textId="77777777" w:rsidR="00B40ABF" w:rsidRPr="002957DF" w:rsidRDefault="00B40ABF" w:rsidP="00107B7D">
      <w:pPr>
        <w:pStyle w:val="FootnoteText"/>
        <w:rPr>
          <w:szCs w:val="18"/>
        </w:rPr>
      </w:pPr>
      <w:r w:rsidRPr="00586337">
        <w:rPr>
          <w:rStyle w:val="Hyperlink"/>
          <w:color w:val="auto"/>
          <w:szCs w:val="18"/>
          <w:u w:val="none"/>
        </w:rPr>
        <w:t>https://www.wipo.int/edocs/mdocs/tk/en/wipo_grtkf_ic_40/wipo_grtkf_ic_40_inf_6.pdf</w:t>
      </w:r>
      <w:r w:rsidRPr="006A1FBF">
        <w:rPr>
          <w:szCs w:val="18"/>
        </w:rPr>
        <w:t xml:space="preserve">. </w:t>
      </w:r>
    </w:p>
  </w:footnote>
  <w:footnote w:id="11">
    <w:p w14:paraId="57C975E0" w14:textId="77777777" w:rsidR="00B40ABF" w:rsidRDefault="00B40ABF" w:rsidP="00BE534B">
      <w:pPr>
        <w:pStyle w:val="FootnoteText"/>
        <w:rPr>
          <w:szCs w:val="18"/>
        </w:rPr>
      </w:pPr>
      <w:r>
        <w:rPr>
          <w:rStyle w:val="FootnoteReference"/>
          <w:szCs w:val="18"/>
        </w:rPr>
        <w:footnoteRef/>
      </w:r>
      <w:r>
        <w:rPr>
          <w:szCs w:val="18"/>
        </w:rPr>
        <w:t xml:space="preserve">  For the purpose of the present “Case for support”, any </w:t>
      </w:r>
      <w:proofErr w:type="gramStart"/>
      <w:r>
        <w:rPr>
          <w:szCs w:val="18"/>
        </w:rPr>
        <w:t>application which was re-submitted</w:t>
      </w:r>
      <w:proofErr w:type="gramEnd"/>
      <w:r>
        <w:rPr>
          <w:szCs w:val="18"/>
        </w:rPr>
        <w:t xml:space="preserve"> to the Advisory Board as a result of a previous postponement of its consideration by the Board is assimilated with an application that is different from the application that had been postponed. </w:t>
      </w:r>
    </w:p>
  </w:footnote>
  <w:footnote w:id="12">
    <w:p w14:paraId="66BBFF3E" w14:textId="136F37D5" w:rsidR="00B40ABF" w:rsidRPr="0030167C" w:rsidRDefault="00B40ABF" w:rsidP="00BE534B">
      <w:pPr>
        <w:pStyle w:val="FootnoteText"/>
        <w:rPr>
          <w:lang w:val="en-GB"/>
        </w:rPr>
      </w:pPr>
      <w:r>
        <w:rPr>
          <w:rStyle w:val="FootnoteReference"/>
        </w:rPr>
        <w:footnoteRef/>
      </w:r>
      <w:r>
        <w:t xml:space="preserve">  </w:t>
      </w:r>
      <w:r>
        <w:rPr>
          <w:szCs w:val="22"/>
        </w:rPr>
        <w:t xml:space="preserve">During this period, </w:t>
      </w:r>
      <w:proofErr w:type="gramStart"/>
      <w:r>
        <w:rPr>
          <w:szCs w:val="22"/>
        </w:rPr>
        <w:t>25 applications were withdrawn by the relevant applicants</w:t>
      </w:r>
      <w:proofErr w:type="gramEnd"/>
      <w:r>
        <w:rPr>
          <w:szCs w:val="22"/>
        </w:rPr>
        <w:t xml:space="preserve">. </w:t>
      </w:r>
      <w:bookmarkStart w:id="6" w:name="_Hlk527730897"/>
      <w:r>
        <w:rPr>
          <w:szCs w:val="22"/>
        </w:rPr>
        <w:t xml:space="preserve"> </w:t>
      </w:r>
      <w:proofErr w:type="gramStart"/>
      <w:r>
        <w:rPr>
          <w:szCs w:val="22"/>
        </w:rPr>
        <w:t xml:space="preserve">39 applications recommended for funding by the Advisory Board could not be funded due to a lack of sufficient means in the Fund with the view respectively to the Nineteenth Session (one applicant), Twenty-Fourth Session (one applicant), Twenty-Sixth (four applicants), Twenty-Eighth to Thirty-Third Sessions (twenty-one applicants), Thirty-Sixth Session (three applicants), Thirty-Seventh Session (three applicants), Thirty-Eighth Session (two applicants), Thirty-Ninth Session (two applicants) and Fortieth Session (two </w:t>
      </w:r>
      <w:r w:rsidR="00CE1113">
        <w:rPr>
          <w:szCs w:val="22"/>
        </w:rPr>
        <w:t>applicants)</w:t>
      </w:r>
      <w:r>
        <w:rPr>
          <w:szCs w:val="22"/>
        </w:rPr>
        <w:t>.</w:t>
      </w:r>
      <w:bookmarkEnd w:id="6"/>
      <w:proofErr w:type="gramEnd"/>
      <w:r>
        <w:rPr>
          <w:szCs w:val="22"/>
        </w:rPr>
        <w:t xml:space="preserve">  One recommended applicant, who was first in the order of priority, </w:t>
      </w:r>
      <w:proofErr w:type="gramStart"/>
      <w:r>
        <w:rPr>
          <w:szCs w:val="22"/>
        </w:rPr>
        <w:t>was offered</w:t>
      </w:r>
      <w:proofErr w:type="gramEnd"/>
      <w:r>
        <w:rPr>
          <w:szCs w:val="22"/>
        </w:rPr>
        <w:t xml:space="preserve"> partial funding with the view to the Thirty-Eighth Session but declined the offer and was not funded.  The recommended applicant who was second in the order of priority accepted this offer and </w:t>
      </w:r>
      <w:proofErr w:type="gramStart"/>
      <w:r>
        <w:rPr>
          <w:szCs w:val="22"/>
        </w:rPr>
        <w:t>was partially funded</w:t>
      </w:r>
      <w:proofErr w:type="gramEnd"/>
      <w:r>
        <w:rPr>
          <w:szCs w:val="22"/>
        </w:rPr>
        <w:t xml:space="preserve"> with the view to the Thirty-Eighth Session.  One recommended applicant deceased before benefitting from the support of the Fund.</w:t>
      </w:r>
      <w:r w:rsidR="00CE1113">
        <w:rPr>
          <w:szCs w:val="22"/>
        </w:rPr>
        <w:t xml:space="preserve"> None of the two recommended applicants with the view to the Forty-First Session was funded </w:t>
      </w:r>
      <w:proofErr w:type="gramStart"/>
      <w:r w:rsidR="00CE1113">
        <w:rPr>
          <w:szCs w:val="22"/>
        </w:rPr>
        <w:t xml:space="preserve">due to the </w:t>
      </w:r>
      <w:r w:rsidR="009F31A9">
        <w:rPr>
          <w:szCs w:val="22"/>
        </w:rPr>
        <w:t>fact that</w:t>
      </w:r>
      <w:proofErr w:type="gramEnd"/>
      <w:r w:rsidR="009F31A9">
        <w:rPr>
          <w:szCs w:val="22"/>
        </w:rPr>
        <w:t xml:space="preserve"> </w:t>
      </w:r>
      <w:r w:rsidR="004F1887">
        <w:rPr>
          <w:szCs w:val="22"/>
        </w:rPr>
        <w:t xml:space="preserve">only </w:t>
      </w:r>
      <w:r w:rsidR="00B2368A">
        <w:rPr>
          <w:szCs w:val="22"/>
        </w:rPr>
        <w:t>Group</w:t>
      </w:r>
      <w:r w:rsidR="004F1887">
        <w:rPr>
          <w:szCs w:val="22"/>
        </w:rPr>
        <w:t xml:space="preserve"> Coordinators were</w:t>
      </w:r>
      <w:r w:rsidR="009F31A9">
        <w:rPr>
          <w:szCs w:val="22"/>
        </w:rPr>
        <w:t xml:space="preserve"> </w:t>
      </w:r>
      <w:r w:rsidR="004F1887">
        <w:rPr>
          <w:szCs w:val="22"/>
        </w:rPr>
        <w:t xml:space="preserve">authorized </w:t>
      </w:r>
      <w:r w:rsidR="009F31A9">
        <w:rPr>
          <w:szCs w:val="22"/>
        </w:rPr>
        <w:t xml:space="preserve">to attend the session physically due to the Covid-19 </w:t>
      </w:r>
      <w:r w:rsidR="004F1887">
        <w:rPr>
          <w:szCs w:val="22"/>
        </w:rPr>
        <w:t>pandemic situation</w:t>
      </w:r>
      <w:r w:rsidR="009F31A9">
        <w:rPr>
          <w:szCs w:val="22"/>
        </w:rPr>
        <w:t xml:space="preserve"> at that time</w:t>
      </w:r>
      <w:r w:rsidR="00CE1113">
        <w:rPr>
          <w:szCs w:val="22"/>
        </w:rPr>
        <w:t>.</w:t>
      </w:r>
    </w:p>
  </w:footnote>
  <w:footnote w:id="13">
    <w:p w14:paraId="553BEACD" w14:textId="77777777" w:rsidR="00B40ABF" w:rsidRDefault="00B40ABF">
      <w:pPr>
        <w:pStyle w:val="FootnoteText"/>
      </w:pPr>
      <w:r>
        <w:rPr>
          <w:rStyle w:val="FootnoteReference"/>
        </w:rPr>
        <w:footnoteRef/>
      </w:r>
      <w:r>
        <w:t xml:space="preserve"> 782.22 Swiss francs </w:t>
      </w:r>
      <w:proofErr w:type="gramStart"/>
      <w:r>
        <w:t>were reimbursed</w:t>
      </w:r>
      <w:proofErr w:type="gramEnd"/>
      <w:r>
        <w:t xml:space="preserve"> on September 2, 2013 to the Government of Australia in accordance with the agreed terms for the use of the contribution made by the Government of Australia.</w:t>
      </w:r>
    </w:p>
  </w:footnote>
  <w:footnote w:id="14">
    <w:p w14:paraId="76ABAF48" w14:textId="77777777" w:rsidR="00B40ABF" w:rsidRDefault="00B40ABF">
      <w:pPr>
        <w:pStyle w:val="FootnoteText"/>
      </w:pPr>
      <w:r w:rsidRPr="00337B78">
        <w:rPr>
          <w:rStyle w:val="FootnoteReference"/>
        </w:rPr>
        <w:footnoteRef/>
      </w:r>
      <w:r w:rsidRPr="00337B78">
        <w:t xml:space="preserve"> 16,158.98 Swiss francs </w:t>
      </w:r>
      <w:proofErr w:type="gramStart"/>
      <w:r w:rsidRPr="00337B78">
        <w:t>were reimbursed</w:t>
      </w:r>
      <w:proofErr w:type="gramEnd"/>
      <w:r w:rsidRPr="00337B78">
        <w:t xml:space="preserve"> on January 8, 2021 to the Government of Germany in accordance with the agreed terms for the use of the contribution made by the Government of Germany.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FBE9" w14:textId="62BED0DD" w:rsidR="00B40ABF" w:rsidRPr="009B5123" w:rsidRDefault="00B40ABF" w:rsidP="00FA3285">
    <w:pPr>
      <w:pStyle w:val="Header"/>
      <w:jc w:val="right"/>
      <w:rPr>
        <w:rStyle w:val="PageNumber"/>
      </w:rPr>
    </w:pPr>
    <w:r w:rsidRPr="009B5123">
      <w:rPr>
        <w:rStyle w:val="PageNumber"/>
      </w:rPr>
      <w:t>WIPO/GRTKF/IC/</w:t>
    </w:r>
    <w:r>
      <w:rPr>
        <w:rStyle w:val="PageNumber"/>
      </w:rPr>
      <w:t>42</w:t>
    </w:r>
    <w:r w:rsidRPr="009B5123">
      <w:rPr>
        <w:rStyle w:val="PageNumber"/>
      </w:rPr>
      <w:t>/3</w:t>
    </w:r>
  </w:p>
  <w:p w14:paraId="368AF7C1" w14:textId="0C40CFE3" w:rsidR="00B40ABF" w:rsidRPr="009B5123" w:rsidRDefault="00B40ABF" w:rsidP="00FA3285">
    <w:pPr>
      <w:pStyle w:val="Header"/>
      <w:jc w:val="right"/>
      <w:rPr>
        <w:rStyle w:val="PageNumber"/>
      </w:rPr>
    </w:pPr>
    <w:proofErr w:type="gramStart"/>
    <w:r w:rsidRPr="009B5123">
      <w:rPr>
        <w:rStyle w:val="PageNumber"/>
      </w:rPr>
      <w:t>page</w:t>
    </w:r>
    <w:proofErr w:type="gramEnd"/>
    <w:r w:rsidRPr="009B5123">
      <w:rPr>
        <w:rStyle w:val="PageNumber"/>
      </w:rPr>
      <w:t xml:space="preserv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7C6ACD">
      <w:rPr>
        <w:rStyle w:val="PageNumber"/>
        <w:noProof/>
      </w:rPr>
      <w:t>2</w:t>
    </w:r>
    <w:r w:rsidRPr="009B5123">
      <w:rPr>
        <w:rStyle w:val="PageNumber"/>
      </w:rPr>
      <w:fldChar w:fldCharType="end"/>
    </w:r>
  </w:p>
  <w:p w14:paraId="0C4F865A" w14:textId="77777777" w:rsidR="00B40ABF" w:rsidRDefault="00B40ABF" w:rsidP="00FA3285">
    <w:pPr>
      <w:pStyle w:val="Header"/>
      <w:jc w:val="right"/>
      <w:rPr>
        <w:rStyle w:val="PageNumbe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D9B12" w14:textId="11F5BA21" w:rsidR="00B40ABF" w:rsidRPr="002526D0" w:rsidRDefault="00B40ABF" w:rsidP="00586337">
    <w:pPr>
      <w:pStyle w:val="Header"/>
      <w:jc w:val="right"/>
      <w:rPr>
        <w:rStyle w:val="PageNumber"/>
      </w:rPr>
    </w:pPr>
    <w:r w:rsidRPr="002526D0">
      <w:rPr>
        <w:rStyle w:val="PageNumber"/>
      </w:rPr>
      <w:t>WIPO/GRTKF/IC/</w:t>
    </w:r>
    <w:r>
      <w:rPr>
        <w:rStyle w:val="PageNumber"/>
      </w:rPr>
      <w:t>42</w:t>
    </w:r>
    <w:r w:rsidRPr="002526D0">
      <w:rPr>
        <w:rStyle w:val="PageNumber"/>
      </w:rPr>
      <w:t>/3</w:t>
    </w:r>
  </w:p>
  <w:p w14:paraId="3312CCC5" w14:textId="77777777" w:rsidR="00B40ABF" w:rsidRPr="002526D0" w:rsidRDefault="00B40ABF" w:rsidP="00586337">
    <w:pPr>
      <w:pStyle w:val="Header"/>
      <w:jc w:val="right"/>
      <w:rPr>
        <w:rStyle w:val="PageNumber"/>
        <w:sz w:val="20"/>
      </w:rPr>
    </w:pPr>
    <w:r w:rsidRPr="002526D0">
      <w:rPr>
        <w:rStyle w:val="PageNumber"/>
      </w:rPr>
      <w:t>Annex I, page 4</w:t>
    </w:r>
  </w:p>
  <w:p w14:paraId="73466320" w14:textId="77777777" w:rsidR="00B40ABF" w:rsidRDefault="00B40ABF" w:rsidP="00586337">
    <w:pPr>
      <w:pStyle w:val="Header"/>
      <w:jc w:val="right"/>
      <w:rPr>
        <w:rStyle w:val="PageNumber"/>
      </w:rPr>
    </w:pPr>
  </w:p>
  <w:p w14:paraId="6E55C05A" w14:textId="77777777" w:rsidR="00B40ABF" w:rsidRDefault="00B40ABF" w:rsidP="00586337">
    <w:pPr>
      <w:pStyle w:val="Header"/>
      <w:jc w:val="right"/>
      <w:rPr>
        <w:rStyle w:val="PageNumber"/>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6C6FC" w14:textId="1AF22CAD" w:rsidR="00B40ABF" w:rsidRPr="002526D0" w:rsidRDefault="00B40ABF" w:rsidP="00586337">
    <w:pPr>
      <w:pStyle w:val="Header"/>
      <w:jc w:val="right"/>
      <w:rPr>
        <w:rStyle w:val="PageNumber"/>
      </w:rPr>
    </w:pPr>
    <w:r w:rsidRPr="002526D0">
      <w:rPr>
        <w:rStyle w:val="PageNumber"/>
      </w:rPr>
      <w:t>WIPO/GRTKF/IC/</w:t>
    </w:r>
    <w:r>
      <w:rPr>
        <w:rStyle w:val="PageNumber"/>
      </w:rPr>
      <w:t>42</w:t>
    </w:r>
    <w:r w:rsidRPr="002526D0">
      <w:rPr>
        <w:rStyle w:val="PageNumber"/>
      </w:rPr>
      <w:t>/3</w:t>
    </w:r>
  </w:p>
  <w:p w14:paraId="3BEC5763" w14:textId="77777777" w:rsidR="00B40ABF" w:rsidRPr="00FD1CA9" w:rsidRDefault="00B40ABF" w:rsidP="00586337">
    <w:pPr>
      <w:pStyle w:val="Header"/>
      <w:jc w:val="right"/>
      <w:rPr>
        <w:sz w:val="20"/>
      </w:rPr>
    </w:pPr>
    <w:r w:rsidRPr="002526D0">
      <w:rPr>
        <w:rStyle w:val="PageNumber"/>
      </w:rPr>
      <w:t xml:space="preserve">Annex I, page 3 </w:t>
    </w:r>
  </w:p>
  <w:p w14:paraId="74E14063" w14:textId="77777777" w:rsidR="00B40ABF" w:rsidRPr="00FD1CA9" w:rsidRDefault="00B40ABF" w:rsidP="00586337">
    <w:pPr>
      <w:pStyle w:val="Header"/>
      <w:jc w:val="right"/>
      <w:rPr>
        <w:sz w:val="20"/>
      </w:rPr>
    </w:pPr>
  </w:p>
  <w:p w14:paraId="00701B7E" w14:textId="77777777" w:rsidR="00B40ABF" w:rsidRPr="00FD1CA9" w:rsidRDefault="00B40ABF" w:rsidP="00586337">
    <w:pPr>
      <w:pStyle w:val="Header"/>
      <w:jc w:val="right"/>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DDC9F" w14:textId="77777777" w:rsidR="00B40ABF" w:rsidRPr="001B214B" w:rsidRDefault="00B40ABF" w:rsidP="00FA3285">
    <w:pPr>
      <w:pStyle w:val="Header"/>
      <w:jc w:val="right"/>
      <w:rPr>
        <w:rStyle w:val="PageNumber"/>
      </w:rPr>
    </w:pPr>
    <w:r w:rsidRPr="001B214B">
      <w:rPr>
        <w:rStyle w:val="PageNumber"/>
      </w:rPr>
      <w:t>WIPO/GRTKF/IC/20/3</w:t>
    </w:r>
  </w:p>
  <w:p w14:paraId="1B559542" w14:textId="77777777" w:rsidR="00B40ABF" w:rsidRPr="0094363B" w:rsidRDefault="00B40ABF" w:rsidP="00FA3285">
    <w:pPr>
      <w:pStyle w:val="Header"/>
      <w:jc w:val="right"/>
      <w:rPr>
        <w:rStyle w:val="PageNumber"/>
        <w:sz w:val="20"/>
      </w:rPr>
    </w:pPr>
    <w:r w:rsidRPr="001B214B">
      <w:rPr>
        <w:rStyle w:val="PageNumber"/>
      </w:rPr>
      <w:t xml:space="preserve">Annex I, page </w:t>
    </w:r>
    <w:r>
      <w:rPr>
        <w:rStyle w:val="PageNumber"/>
      </w:rPr>
      <w:t>5</w:t>
    </w:r>
  </w:p>
  <w:p w14:paraId="3D4BC21E" w14:textId="77777777" w:rsidR="00B40ABF" w:rsidRDefault="00B40ABF" w:rsidP="00FA3285">
    <w:pPr>
      <w:pStyle w:val="Header"/>
      <w:jc w:val="right"/>
      <w:rPr>
        <w:rStyle w:val="PageNumber"/>
      </w:rPr>
    </w:pPr>
  </w:p>
  <w:p w14:paraId="1E62DB22" w14:textId="77777777" w:rsidR="00B40ABF" w:rsidRDefault="00B40ABF" w:rsidP="00FA3285">
    <w:pPr>
      <w:pStyle w:val="Header"/>
      <w:jc w:val="right"/>
      <w:rPr>
        <w:rStyle w:val="PageNumber"/>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2E006" w14:textId="77777777" w:rsidR="00B40ABF" w:rsidRPr="001B214B" w:rsidRDefault="00B40ABF" w:rsidP="00586337">
    <w:pPr>
      <w:pStyle w:val="Header"/>
      <w:jc w:val="right"/>
      <w:rPr>
        <w:rStyle w:val="PageNumber"/>
      </w:rPr>
    </w:pPr>
    <w:r w:rsidRPr="001B214B">
      <w:rPr>
        <w:rStyle w:val="PageNumber"/>
      </w:rPr>
      <w:t>WIPO/GRTKF/IC/20/3</w:t>
    </w:r>
  </w:p>
  <w:p w14:paraId="21E91801" w14:textId="77777777" w:rsidR="00B40ABF" w:rsidRPr="0094363B" w:rsidRDefault="00B40ABF" w:rsidP="00586337">
    <w:pPr>
      <w:pStyle w:val="Header"/>
      <w:jc w:val="right"/>
      <w:rPr>
        <w:rStyle w:val="PageNumber"/>
        <w:sz w:val="20"/>
      </w:rPr>
    </w:pPr>
    <w:r w:rsidRPr="001B214B">
      <w:rPr>
        <w:rStyle w:val="PageNumber"/>
      </w:rPr>
      <w:t xml:space="preserve">Annex I, page </w:t>
    </w:r>
    <w:r>
      <w:rPr>
        <w:rStyle w:val="PageNumber"/>
      </w:rPr>
      <w:t>5</w:t>
    </w:r>
  </w:p>
  <w:p w14:paraId="064A9F54" w14:textId="77777777" w:rsidR="00B40ABF" w:rsidRDefault="00B40ABF" w:rsidP="00586337">
    <w:pPr>
      <w:pStyle w:val="Header"/>
      <w:jc w:val="right"/>
      <w:rPr>
        <w:rStyle w:val="PageNumber"/>
      </w:rPr>
    </w:pPr>
  </w:p>
  <w:p w14:paraId="77CF1F7F" w14:textId="77777777" w:rsidR="00B40ABF" w:rsidRDefault="00B40ABF" w:rsidP="00586337">
    <w:pPr>
      <w:pStyle w:val="Header"/>
      <w:jc w:val="right"/>
      <w:rPr>
        <w:rStyle w:val="PageNumber"/>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5EA93" w14:textId="57A8B486" w:rsidR="00B40ABF" w:rsidRPr="00A843EA" w:rsidRDefault="00B40ABF" w:rsidP="00586337">
    <w:pPr>
      <w:pStyle w:val="Header"/>
      <w:jc w:val="right"/>
      <w:rPr>
        <w:rStyle w:val="PageNumber"/>
      </w:rPr>
    </w:pPr>
    <w:r w:rsidRPr="00A843EA">
      <w:rPr>
        <w:rStyle w:val="PageNumber"/>
      </w:rPr>
      <w:t>WIPO/GRTKF/IC/</w:t>
    </w:r>
    <w:r>
      <w:rPr>
        <w:rStyle w:val="PageNumber"/>
      </w:rPr>
      <w:t>42</w:t>
    </w:r>
    <w:r w:rsidRPr="00A843EA">
      <w:rPr>
        <w:rStyle w:val="PageNumber"/>
      </w:rPr>
      <w:t>/3</w:t>
    </w:r>
  </w:p>
  <w:p w14:paraId="7474C6A6" w14:textId="77777777" w:rsidR="00B40ABF" w:rsidRPr="00A843EA" w:rsidRDefault="00B40ABF" w:rsidP="00586337">
    <w:pPr>
      <w:pStyle w:val="Header"/>
      <w:jc w:val="right"/>
      <w:rPr>
        <w:sz w:val="20"/>
      </w:rPr>
    </w:pPr>
    <w:r w:rsidRPr="00A843EA">
      <w:rPr>
        <w:rStyle w:val="PageNumber"/>
      </w:rPr>
      <w:t>Annex I, page 5</w:t>
    </w:r>
  </w:p>
  <w:p w14:paraId="3EF5C68C" w14:textId="77777777" w:rsidR="00B40ABF" w:rsidRPr="00FD1CA9" w:rsidRDefault="00B40ABF" w:rsidP="00586337">
    <w:pPr>
      <w:pStyle w:val="Header"/>
      <w:jc w:val="right"/>
      <w:rPr>
        <w:sz w:val="20"/>
      </w:rPr>
    </w:pPr>
  </w:p>
  <w:p w14:paraId="75CEB8A8" w14:textId="77777777" w:rsidR="00B40ABF" w:rsidRPr="00FD1CA9" w:rsidRDefault="00B40ABF" w:rsidP="00586337">
    <w:pPr>
      <w:pStyle w:val="Header"/>
      <w:jc w:val="right"/>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8C63" w14:textId="77777777" w:rsidR="00B40ABF" w:rsidRPr="002526D0" w:rsidRDefault="00B40ABF" w:rsidP="00FA3285">
    <w:pPr>
      <w:jc w:val="right"/>
    </w:pPr>
    <w:r w:rsidRPr="002526D0">
      <w:t>WIPO/GRTKF/IC/</w:t>
    </w:r>
    <w:r>
      <w:t>37</w:t>
    </w:r>
    <w:r w:rsidRPr="002526D0">
      <w:t>/3</w:t>
    </w:r>
  </w:p>
  <w:p w14:paraId="27E4A342" w14:textId="77777777" w:rsidR="00B40ABF" w:rsidRPr="002526D0" w:rsidRDefault="00B40ABF" w:rsidP="00FA3285">
    <w:pPr>
      <w:jc w:val="right"/>
    </w:pPr>
    <w:r w:rsidRPr="002526D0">
      <w:t xml:space="preserve">Annex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Pr>
        <w:rStyle w:val="PageNumber"/>
        <w:noProof/>
      </w:rPr>
      <w:t>6</w:t>
    </w:r>
    <w:r w:rsidRPr="002526D0">
      <w:rPr>
        <w:rStyle w:val="PageNumber"/>
      </w:rPr>
      <w:fldChar w:fldCharType="end"/>
    </w:r>
  </w:p>
  <w:p w14:paraId="0957E708" w14:textId="77777777" w:rsidR="00B40ABF" w:rsidRDefault="00B40ABF" w:rsidP="00FA3285">
    <w:pP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618" w14:textId="77777777" w:rsidR="00B40ABF" w:rsidRPr="002526D0" w:rsidRDefault="00B40ABF" w:rsidP="00586337">
    <w:pPr>
      <w:jc w:val="right"/>
    </w:pPr>
    <w:r w:rsidRPr="002526D0">
      <w:t>WIPO/GRTKF/IC/</w:t>
    </w:r>
    <w:r>
      <w:t>37</w:t>
    </w:r>
    <w:r w:rsidRPr="002526D0">
      <w:t>/3</w:t>
    </w:r>
  </w:p>
  <w:p w14:paraId="7191A65F" w14:textId="77777777" w:rsidR="00B40ABF" w:rsidRPr="002526D0" w:rsidRDefault="00B40ABF" w:rsidP="00586337">
    <w:pPr>
      <w:jc w:val="right"/>
    </w:pPr>
    <w:r w:rsidRPr="002526D0">
      <w:t xml:space="preserve">Annex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Pr>
        <w:rStyle w:val="PageNumber"/>
        <w:noProof/>
      </w:rPr>
      <w:t>6</w:t>
    </w:r>
    <w:r w:rsidRPr="002526D0">
      <w:rPr>
        <w:rStyle w:val="PageNumber"/>
      </w:rPr>
      <w:fldChar w:fldCharType="end"/>
    </w:r>
  </w:p>
  <w:p w14:paraId="7BA8786E" w14:textId="77777777" w:rsidR="00B40ABF" w:rsidRDefault="00B40ABF" w:rsidP="00586337">
    <w:pP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38B5" w14:textId="7E22640C" w:rsidR="00B40ABF" w:rsidRPr="002526D0" w:rsidRDefault="00B40ABF" w:rsidP="00586337">
    <w:pPr>
      <w:pStyle w:val="Header"/>
      <w:jc w:val="right"/>
      <w:rPr>
        <w:rStyle w:val="PageNumber"/>
      </w:rPr>
    </w:pPr>
    <w:r w:rsidRPr="002526D0">
      <w:rPr>
        <w:rStyle w:val="PageNumber"/>
      </w:rPr>
      <w:t>WIPO/GRTKF/IC/</w:t>
    </w:r>
    <w:r>
      <w:rPr>
        <w:rStyle w:val="PageNumber"/>
      </w:rPr>
      <w:t>42</w:t>
    </w:r>
    <w:r w:rsidRPr="002526D0">
      <w:rPr>
        <w:rStyle w:val="PageNumber"/>
      </w:rPr>
      <w:t>/3</w:t>
    </w:r>
  </w:p>
  <w:p w14:paraId="649C393D" w14:textId="77777777" w:rsidR="00B40ABF" w:rsidRPr="002526D0" w:rsidRDefault="00B40ABF" w:rsidP="00586337">
    <w:pPr>
      <w:pStyle w:val="Header"/>
      <w:jc w:val="right"/>
      <w:rPr>
        <w:sz w:val="20"/>
      </w:rPr>
    </w:pPr>
    <w:r w:rsidRPr="002526D0">
      <w:rPr>
        <w:rStyle w:val="PageNumber"/>
      </w:rPr>
      <w:t>Annex I, page 6</w:t>
    </w:r>
  </w:p>
  <w:p w14:paraId="584CCFEC" w14:textId="77777777" w:rsidR="00B40ABF" w:rsidRPr="00FD1CA9" w:rsidRDefault="00B40ABF" w:rsidP="00586337">
    <w:pPr>
      <w:pStyle w:val="Header"/>
      <w:jc w:val="right"/>
      <w:rPr>
        <w:sz w:val="20"/>
      </w:rPr>
    </w:pPr>
  </w:p>
  <w:p w14:paraId="15D166C1" w14:textId="77777777" w:rsidR="00B40ABF" w:rsidRPr="00FD1CA9" w:rsidRDefault="00B40ABF" w:rsidP="00586337">
    <w:pPr>
      <w:pStyle w:val="Header"/>
      <w:jc w:val="right"/>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28DF7" w14:textId="08652BBB" w:rsidR="00B40ABF" w:rsidRPr="00336BAA" w:rsidRDefault="00B40ABF" w:rsidP="00FA3285">
    <w:pPr>
      <w:jc w:val="right"/>
      <w:rPr>
        <w:lang w:val="fr-CH"/>
      </w:rPr>
    </w:pPr>
    <w:r w:rsidRPr="00336BAA">
      <w:rPr>
        <w:lang w:val="fr-CH"/>
      </w:rPr>
      <w:t>W</w:t>
    </w:r>
    <w:r>
      <w:rPr>
        <w:lang w:val="fr-CH"/>
      </w:rPr>
      <w:t>IPO/G</w:t>
    </w:r>
    <w:r w:rsidRPr="00336BAA">
      <w:rPr>
        <w:lang w:val="fr-CH"/>
      </w:rPr>
      <w:t>RTKF/IC/</w:t>
    </w:r>
    <w:r>
      <w:rPr>
        <w:lang w:val="fr-CH"/>
      </w:rPr>
      <w:t>42</w:t>
    </w:r>
    <w:r w:rsidRPr="00336BAA">
      <w:rPr>
        <w:lang w:val="fr-CH"/>
      </w:rPr>
      <w:t>/3</w:t>
    </w:r>
  </w:p>
  <w:p w14:paraId="310D1ED0" w14:textId="4FD20325" w:rsidR="00B40ABF" w:rsidRPr="00336BAA" w:rsidRDefault="00B40ABF" w:rsidP="00FA3285">
    <w:pPr>
      <w:jc w:val="right"/>
      <w:rPr>
        <w:lang w:val="fr-CH"/>
      </w:rPr>
    </w:pPr>
    <w:r w:rsidRPr="00336BAA">
      <w:rPr>
        <w:lang w:val="fr-CH"/>
      </w:rPr>
      <w:t xml:space="preserve">Annex II, page </w:t>
    </w:r>
    <w:r>
      <w:fldChar w:fldCharType="begin"/>
    </w:r>
    <w:r w:rsidRPr="00336BAA">
      <w:rPr>
        <w:lang w:val="fr-CH"/>
      </w:rPr>
      <w:instrText xml:space="preserve"> PAGE  \* MERGEFORMAT </w:instrText>
    </w:r>
    <w:r>
      <w:fldChar w:fldCharType="separate"/>
    </w:r>
    <w:r w:rsidR="007C6ACD">
      <w:rPr>
        <w:noProof/>
        <w:lang w:val="fr-CH"/>
      </w:rPr>
      <w:t>6</w:t>
    </w:r>
    <w:r>
      <w:fldChar w:fldCharType="end"/>
    </w:r>
  </w:p>
  <w:p w14:paraId="5F63E27C" w14:textId="77777777" w:rsidR="00B40ABF" w:rsidRPr="00336BAA" w:rsidRDefault="00B40ABF" w:rsidP="00FA3285">
    <w:pPr>
      <w:jc w:val="right"/>
      <w:rPr>
        <w:lang w:val="fr-CH"/>
      </w:rPr>
    </w:pPr>
  </w:p>
  <w:p w14:paraId="15F48F7C" w14:textId="77777777" w:rsidR="00B40ABF" w:rsidRPr="00336BAA" w:rsidRDefault="00B40ABF" w:rsidP="00FA3285">
    <w:pPr>
      <w:jc w:val="right"/>
      <w:rPr>
        <w:lang w:val="fr-CH"/>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47C" w14:textId="2C4B52B7" w:rsidR="00B40ABF" w:rsidRPr="00336BAA" w:rsidRDefault="00B40ABF" w:rsidP="00477D6B">
    <w:pPr>
      <w:jc w:val="right"/>
      <w:rPr>
        <w:lang w:val="fr-CH"/>
      </w:rPr>
    </w:pPr>
    <w:bookmarkStart w:id="7" w:name="Code2"/>
    <w:bookmarkEnd w:id="7"/>
    <w:r w:rsidRPr="00336BAA">
      <w:rPr>
        <w:lang w:val="fr-CH"/>
      </w:rPr>
      <w:t>W</w:t>
    </w:r>
    <w:r>
      <w:rPr>
        <w:lang w:val="fr-CH"/>
      </w:rPr>
      <w:t>IPO/G</w:t>
    </w:r>
    <w:r w:rsidRPr="00336BAA">
      <w:rPr>
        <w:lang w:val="fr-CH"/>
      </w:rPr>
      <w:t>RTKF/IC/</w:t>
    </w:r>
    <w:r>
      <w:rPr>
        <w:lang w:val="fr-CH"/>
      </w:rPr>
      <w:t>42</w:t>
    </w:r>
    <w:r w:rsidRPr="00336BAA">
      <w:rPr>
        <w:lang w:val="fr-CH"/>
      </w:rPr>
      <w:t>/3</w:t>
    </w:r>
  </w:p>
  <w:p w14:paraId="6839D1E0" w14:textId="729D4B6A" w:rsidR="00B40ABF" w:rsidRPr="00336BAA" w:rsidRDefault="00B40ABF" w:rsidP="00477D6B">
    <w:pPr>
      <w:jc w:val="right"/>
      <w:rPr>
        <w:lang w:val="fr-CH"/>
      </w:rPr>
    </w:pPr>
    <w:r w:rsidRPr="00336BAA">
      <w:rPr>
        <w:lang w:val="fr-CH"/>
      </w:rPr>
      <w:t xml:space="preserve">Annex II, page </w:t>
    </w:r>
    <w:r>
      <w:fldChar w:fldCharType="begin"/>
    </w:r>
    <w:r w:rsidRPr="00336BAA">
      <w:rPr>
        <w:lang w:val="fr-CH"/>
      </w:rPr>
      <w:instrText xml:space="preserve"> PAGE  \* MERGEFORMAT </w:instrText>
    </w:r>
    <w:r>
      <w:fldChar w:fldCharType="separate"/>
    </w:r>
    <w:r w:rsidR="007C6ACD">
      <w:rPr>
        <w:noProof/>
        <w:lang w:val="fr-CH"/>
      </w:rPr>
      <w:t>5</w:t>
    </w:r>
    <w:r>
      <w:fldChar w:fldCharType="end"/>
    </w:r>
  </w:p>
  <w:p w14:paraId="0D356D7F" w14:textId="77777777" w:rsidR="00B40ABF" w:rsidRPr="00336BAA" w:rsidRDefault="00B40ABF" w:rsidP="00477D6B">
    <w:pPr>
      <w:jc w:val="right"/>
      <w:rPr>
        <w:lang w:val="fr-CH"/>
      </w:rPr>
    </w:pPr>
  </w:p>
  <w:p w14:paraId="55B662EC" w14:textId="77777777" w:rsidR="00B40ABF" w:rsidRPr="00336BAA" w:rsidRDefault="00B40ABF" w:rsidP="00477D6B">
    <w:pP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EB895" w14:textId="4D5F9037" w:rsidR="00B40ABF" w:rsidRPr="009B5123" w:rsidRDefault="00B40ABF" w:rsidP="00586337">
    <w:pPr>
      <w:pStyle w:val="Header"/>
      <w:jc w:val="right"/>
      <w:rPr>
        <w:rStyle w:val="PageNumber"/>
      </w:rPr>
    </w:pPr>
    <w:r w:rsidRPr="009B5123">
      <w:rPr>
        <w:rStyle w:val="PageNumber"/>
      </w:rPr>
      <w:t>WIPO/GRTKF/IC/</w:t>
    </w:r>
    <w:r>
      <w:rPr>
        <w:rStyle w:val="PageNumber"/>
      </w:rPr>
      <w:t>42</w:t>
    </w:r>
    <w:r w:rsidRPr="009B5123">
      <w:rPr>
        <w:rStyle w:val="PageNumber"/>
      </w:rPr>
      <w:t>/3</w:t>
    </w:r>
  </w:p>
  <w:p w14:paraId="570BEEF7" w14:textId="2A8E31C6" w:rsidR="00B40ABF" w:rsidRPr="009B5123" w:rsidRDefault="00B40ABF" w:rsidP="00586337">
    <w:pPr>
      <w:pStyle w:val="Header"/>
      <w:jc w:val="right"/>
      <w:rPr>
        <w:rStyle w:val="PageNumber"/>
      </w:rPr>
    </w:pPr>
    <w:proofErr w:type="gramStart"/>
    <w:r w:rsidRPr="009B5123">
      <w:rPr>
        <w:rStyle w:val="PageNumber"/>
      </w:rPr>
      <w:t>page</w:t>
    </w:r>
    <w:proofErr w:type="gramEnd"/>
    <w:r w:rsidRPr="009B5123">
      <w:rPr>
        <w:rStyle w:val="PageNumber"/>
      </w:rPr>
      <w:t xml:space="preserv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7C6ACD">
      <w:rPr>
        <w:rStyle w:val="PageNumber"/>
        <w:noProof/>
      </w:rPr>
      <w:t>3</w:t>
    </w:r>
    <w:r w:rsidRPr="009B5123">
      <w:rPr>
        <w:rStyle w:val="PageNumber"/>
      </w:rPr>
      <w:fldChar w:fldCharType="end"/>
    </w:r>
  </w:p>
  <w:p w14:paraId="7FDB5477" w14:textId="77777777" w:rsidR="00B40ABF" w:rsidRDefault="00B40ABF" w:rsidP="00586337">
    <w:pPr>
      <w:pStyle w:val="Header"/>
      <w:jc w:val="right"/>
      <w:rPr>
        <w:rStyle w:val="PageNumber"/>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3916" w14:textId="60B10FA5" w:rsidR="00B40ABF" w:rsidRPr="002526D0" w:rsidRDefault="00B40ABF" w:rsidP="00586337">
    <w:pPr>
      <w:pStyle w:val="Header"/>
      <w:jc w:val="right"/>
      <w:rPr>
        <w:rStyle w:val="PageNumber"/>
      </w:rPr>
    </w:pPr>
    <w:r w:rsidRPr="002526D0">
      <w:rPr>
        <w:rStyle w:val="PageNumber"/>
      </w:rPr>
      <w:t>WIPO/GRTKF/IC/</w:t>
    </w:r>
    <w:r>
      <w:rPr>
        <w:rStyle w:val="PageNumber"/>
      </w:rPr>
      <w:t>42</w:t>
    </w:r>
    <w:r w:rsidRPr="002526D0">
      <w:rPr>
        <w:rStyle w:val="PageNumber"/>
      </w:rPr>
      <w:t>/3</w:t>
    </w:r>
  </w:p>
  <w:p w14:paraId="1A33AC99" w14:textId="77777777" w:rsidR="00B40ABF" w:rsidRPr="002526D0" w:rsidRDefault="00B40ABF" w:rsidP="00586337">
    <w:pPr>
      <w:pStyle w:val="Header"/>
      <w:jc w:val="right"/>
      <w:rPr>
        <w:sz w:val="20"/>
      </w:rPr>
    </w:pPr>
    <w:r>
      <w:rPr>
        <w:rStyle w:val="PageNumber"/>
      </w:rPr>
      <w:t>ANNEX II</w:t>
    </w:r>
  </w:p>
  <w:p w14:paraId="4B71255B" w14:textId="77777777" w:rsidR="00B40ABF" w:rsidRPr="00FD1CA9" w:rsidRDefault="00B40ABF" w:rsidP="00586337">
    <w:pPr>
      <w:pStyle w:val="Header"/>
      <w:jc w:val="right"/>
      <w:rPr>
        <w:sz w:val="20"/>
      </w:rPr>
    </w:pPr>
  </w:p>
  <w:p w14:paraId="4EB2F3CC" w14:textId="77777777" w:rsidR="00B40ABF" w:rsidRPr="00FD1CA9" w:rsidRDefault="00B40ABF" w:rsidP="00586337">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EB59" w14:textId="77777777" w:rsidR="00B40ABF" w:rsidRPr="002526D0" w:rsidRDefault="00B40ABF"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0FAF6FA1" w14:textId="77777777" w:rsidR="00B40ABF" w:rsidRPr="002526D0" w:rsidRDefault="00B40ABF" w:rsidP="00FA3285">
    <w:pPr>
      <w:pStyle w:val="Header"/>
      <w:jc w:val="right"/>
      <w:rPr>
        <w:rStyle w:val="PageNumber"/>
        <w:sz w:val="20"/>
      </w:rPr>
    </w:pPr>
    <w:r w:rsidRPr="002526D0">
      <w:rPr>
        <w:rStyle w:val="PageNumber"/>
      </w:rPr>
      <w:t>Annex I, page 2</w:t>
    </w:r>
  </w:p>
  <w:p w14:paraId="585A331A" w14:textId="77777777" w:rsidR="00B40ABF" w:rsidRDefault="00B40ABF" w:rsidP="00FA3285">
    <w:pPr>
      <w:pStyle w:val="Header"/>
      <w:jc w:val="right"/>
      <w:rPr>
        <w:rStyle w:val="PageNumber"/>
      </w:rPr>
    </w:pPr>
  </w:p>
  <w:p w14:paraId="17674E74" w14:textId="77777777" w:rsidR="00B40ABF" w:rsidRDefault="00B40ABF" w:rsidP="00FA3285">
    <w:pPr>
      <w:pStyle w:val="Header"/>
      <w:jc w:val="right"/>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0B746" w14:textId="77777777" w:rsidR="00B40ABF" w:rsidRPr="002526D0" w:rsidRDefault="00B40ABF" w:rsidP="00586337">
    <w:pPr>
      <w:pStyle w:val="Header"/>
      <w:jc w:val="right"/>
      <w:rPr>
        <w:rStyle w:val="PageNumber"/>
      </w:rPr>
    </w:pPr>
    <w:r w:rsidRPr="002526D0">
      <w:rPr>
        <w:rStyle w:val="PageNumber"/>
      </w:rPr>
      <w:t>WIPO/GRTKF/IC/</w:t>
    </w:r>
    <w:r>
      <w:rPr>
        <w:rStyle w:val="PageNumber"/>
      </w:rPr>
      <w:t>40</w:t>
    </w:r>
    <w:r w:rsidRPr="002526D0">
      <w:rPr>
        <w:rStyle w:val="PageNumber"/>
      </w:rPr>
      <w:t>/3</w:t>
    </w:r>
  </w:p>
  <w:p w14:paraId="3BC3C947" w14:textId="77777777" w:rsidR="00B40ABF" w:rsidRPr="002526D0" w:rsidRDefault="00B40ABF" w:rsidP="00586337">
    <w:pPr>
      <w:pStyle w:val="Header"/>
      <w:jc w:val="right"/>
      <w:rPr>
        <w:rStyle w:val="PageNumber"/>
        <w:sz w:val="20"/>
      </w:rPr>
    </w:pPr>
    <w:r w:rsidRPr="002526D0">
      <w:rPr>
        <w:rStyle w:val="PageNumber"/>
      </w:rPr>
      <w:t>Annex I, page 2</w:t>
    </w:r>
  </w:p>
  <w:p w14:paraId="610D8241" w14:textId="77777777" w:rsidR="00B40ABF" w:rsidRDefault="00B40ABF" w:rsidP="00586337">
    <w:pPr>
      <w:pStyle w:val="Header"/>
      <w:jc w:val="right"/>
      <w:rPr>
        <w:rStyle w:val="PageNumber"/>
      </w:rPr>
    </w:pPr>
  </w:p>
  <w:p w14:paraId="5E4AF32B" w14:textId="77777777" w:rsidR="00B40ABF" w:rsidRDefault="00B40ABF" w:rsidP="00586337">
    <w:pPr>
      <w:pStyle w:val="Header"/>
      <w:jc w:val="righ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049CF" w14:textId="77777777" w:rsidR="00B40ABF" w:rsidRPr="009B5123" w:rsidRDefault="00B40ABF" w:rsidP="00586337">
    <w:pPr>
      <w:pStyle w:val="Header"/>
      <w:jc w:val="right"/>
      <w:rPr>
        <w:rStyle w:val="PageNumber"/>
      </w:rPr>
    </w:pPr>
    <w:r w:rsidRPr="009B5123">
      <w:rPr>
        <w:rStyle w:val="PageNumber"/>
      </w:rPr>
      <w:t>WIPO/GRTKF/IC/</w:t>
    </w:r>
    <w:r>
      <w:rPr>
        <w:rStyle w:val="PageNumber"/>
      </w:rPr>
      <w:t>40</w:t>
    </w:r>
    <w:r w:rsidRPr="009B5123">
      <w:rPr>
        <w:rStyle w:val="PageNumber"/>
      </w:rPr>
      <w:t>/3</w:t>
    </w:r>
  </w:p>
  <w:p w14:paraId="783C6F59" w14:textId="77777777" w:rsidR="00B40ABF" w:rsidRPr="009B5123" w:rsidRDefault="00B40ABF" w:rsidP="00586337">
    <w:pPr>
      <w:pStyle w:val="Header"/>
      <w:jc w:val="right"/>
      <w:rPr>
        <w:sz w:val="20"/>
      </w:rPr>
    </w:pPr>
    <w:r w:rsidRPr="009B5123">
      <w:rPr>
        <w:rStyle w:val="PageNumber"/>
      </w:rPr>
      <w:t>ANNEX I</w:t>
    </w:r>
  </w:p>
  <w:p w14:paraId="4188B1C7" w14:textId="77777777" w:rsidR="00B40ABF" w:rsidRPr="00FD1CA9" w:rsidRDefault="00B40ABF" w:rsidP="00586337">
    <w:pPr>
      <w:pStyle w:val="Header"/>
      <w:jc w:val="right"/>
      <w:rPr>
        <w:sz w:val="20"/>
      </w:rPr>
    </w:pPr>
  </w:p>
  <w:p w14:paraId="3418F04B" w14:textId="77777777" w:rsidR="00B40ABF" w:rsidRPr="00FD1CA9" w:rsidRDefault="00B40ABF" w:rsidP="00586337">
    <w:pPr>
      <w:pStyle w:val="Header"/>
      <w:jc w:val="right"/>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11BEB" w14:textId="77777777" w:rsidR="00B40ABF" w:rsidRPr="002526D0" w:rsidRDefault="00B40ABF"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0768BA86" w14:textId="77777777" w:rsidR="00B40ABF" w:rsidRPr="002526D0" w:rsidRDefault="00B40ABF" w:rsidP="00FA3285">
    <w:pPr>
      <w:pStyle w:val="Header"/>
      <w:jc w:val="right"/>
      <w:rPr>
        <w:rStyle w:val="PageNumber"/>
        <w:sz w:val="20"/>
      </w:rPr>
    </w:pPr>
    <w:r w:rsidRPr="002526D0">
      <w:rPr>
        <w:rStyle w:val="PageNumber"/>
      </w:rPr>
      <w:t>Annex I, page 2</w:t>
    </w:r>
  </w:p>
  <w:p w14:paraId="57C86A57" w14:textId="77777777" w:rsidR="00B40ABF" w:rsidRDefault="00B40ABF" w:rsidP="00FA3285">
    <w:pPr>
      <w:pStyle w:val="Header"/>
      <w:jc w:val="right"/>
      <w:rPr>
        <w:rStyle w:val="PageNumber"/>
      </w:rPr>
    </w:pPr>
  </w:p>
  <w:p w14:paraId="3EA46645" w14:textId="77777777" w:rsidR="00B40ABF" w:rsidRDefault="00B40ABF" w:rsidP="00FA3285">
    <w:pPr>
      <w:pStyle w:val="Header"/>
      <w:jc w:val="right"/>
      <w:rPr>
        <w:rStyle w:val="PageNumber"/>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1EA2F" w14:textId="662C7754" w:rsidR="00B40ABF" w:rsidRPr="002526D0" w:rsidRDefault="00B40ABF" w:rsidP="00586337">
    <w:pPr>
      <w:pStyle w:val="Header"/>
      <w:jc w:val="right"/>
      <w:rPr>
        <w:rStyle w:val="PageNumber"/>
      </w:rPr>
    </w:pPr>
    <w:r w:rsidRPr="002526D0">
      <w:rPr>
        <w:rStyle w:val="PageNumber"/>
      </w:rPr>
      <w:t>WIPO/GRTKF/IC/</w:t>
    </w:r>
    <w:r>
      <w:rPr>
        <w:rStyle w:val="PageNumber"/>
      </w:rPr>
      <w:t>42</w:t>
    </w:r>
    <w:r w:rsidRPr="002526D0">
      <w:rPr>
        <w:rStyle w:val="PageNumber"/>
      </w:rPr>
      <w:t>/3</w:t>
    </w:r>
  </w:p>
  <w:p w14:paraId="17E1B90F" w14:textId="77777777" w:rsidR="00B40ABF" w:rsidRPr="002526D0" w:rsidRDefault="00B40ABF" w:rsidP="00586337">
    <w:pPr>
      <w:pStyle w:val="Header"/>
      <w:jc w:val="right"/>
      <w:rPr>
        <w:rStyle w:val="PageNumber"/>
        <w:sz w:val="20"/>
      </w:rPr>
    </w:pPr>
    <w:r w:rsidRPr="002526D0">
      <w:rPr>
        <w:rStyle w:val="PageNumber"/>
      </w:rPr>
      <w:t>Annex I, page 2</w:t>
    </w:r>
  </w:p>
  <w:p w14:paraId="49853FD4" w14:textId="77777777" w:rsidR="00B40ABF" w:rsidRDefault="00B40ABF" w:rsidP="00586337">
    <w:pPr>
      <w:pStyle w:val="Header"/>
      <w:jc w:val="right"/>
      <w:rPr>
        <w:rStyle w:val="PageNumber"/>
      </w:rPr>
    </w:pPr>
  </w:p>
  <w:p w14:paraId="17EE7784" w14:textId="77777777" w:rsidR="00B40ABF" w:rsidRDefault="00B40ABF" w:rsidP="00586337">
    <w:pPr>
      <w:pStyle w:val="Header"/>
      <w:jc w:val="right"/>
      <w:rPr>
        <w:rStyle w:val="PageNumber"/>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3E519" w14:textId="52EABA31" w:rsidR="00B40ABF" w:rsidRPr="009B5123" w:rsidRDefault="00B40ABF" w:rsidP="00586337">
    <w:pPr>
      <w:pStyle w:val="Header"/>
      <w:jc w:val="right"/>
      <w:rPr>
        <w:rStyle w:val="PageNumber"/>
      </w:rPr>
    </w:pPr>
    <w:r w:rsidRPr="009B5123">
      <w:rPr>
        <w:rStyle w:val="PageNumber"/>
      </w:rPr>
      <w:t>WIPO/GRTKF/IC/</w:t>
    </w:r>
    <w:r>
      <w:rPr>
        <w:rStyle w:val="PageNumber"/>
      </w:rPr>
      <w:t>42</w:t>
    </w:r>
    <w:r w:rsidRPr="009B5123">
      <w:rPr>
        <w:rStyle w:val="PageNumber"/>
      </w:rPr>
      <w:t>/3</w:t>
    </w:r>
  </w:p>
  <w:p w14:paraId="7B38D263" w14:textId="77777777" w:rsidR="00B40ABF" w:rsidRPr="009B5123" w:rsidRDefault="00B40ABF" w:rsidP="00586337">
    <w:pPr>
      <w:pStyle w:val="Header"/>
      <w:jc w:val="right"/>
      <w:rPr>
        <w:sz w:val="20"/>
      </w:rPr>
    </w:pPr>
    <w:r w:rsidRPr="009B5123">
      <w:rPr>
        <w:rStyle w:val="PageNumber"/>
      </w:rPr>
      <w:t>ANNEX I</w:t>
    </w:r>
  </w:p>
  <w:p w14:paraId="4DEC1CCB" w14:textId="77777777" w:rsidR="00B40ABF" w:rsidRPr="00FD1CA9" w:rsidRDefault="00B40ABF" w:rsidP="00586337">
    <w:pPr>
      <w:pStyle w:val="Header"/>
      <w:jc w:val="right"/>
      <w:rPr>
        <w:sz w:val="20"/>
      </w:rPr>
    </w:pPr>
  </w:p>
  <w:p w14:paraId="76198942" w14:textId="77777777" w:rsidR="00B40ABF" w:rsidRPr="00FD1CA9" w:rsidRDefault="00B40ABF" w:rsidP="00586337">
    <w:pPr>
      <w:pStyle w:val="Header"/>
      <w:jc w:val="right"/>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4108B" w14:textId="77777777" w:rsidR="00B40ABF" w:rsidRPr="002526D0" w:rsidRDefault="00B40ABF"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111B7BB7" w14:textId="77777777" w:rsidR="00B40ABF" w:rsidRPr="002526D0" w:rsidRDefault="00B40ABF" w:rsidP="00FA3285">
    <w:pPr>
      <w:pStyle w:val="Header"/>
      <w:jc w:val="right"/>
      <w:rPr>
        <w:rStyle w:val="PageNumber"/>
        <w:sz w:val="20"/>
      </w:rPr>
    </w:pPr>
    <w:r w:rsidRPr="002526D0">
      <w:rPr>
        <w:rStyle w:val="PageNumber"/>
      </w:rPr>
      <w:t>Annex I, page 4</w:t>
    </w:r>
  </w:p>
  <w:p w14:paraId="6665DF70" w14:textId="77777777" w:rsidR="00B40ABF" w:rsidRDefault="00B40ABF" w:rsidP="00FA3285">
    <w:pPr>
      <w:pStyle w:val="Header"/>
      <w:jc w:val="right"/>
      <w:rPr>
        <w:rStyle w:val="PageNumber"/>
      </w:rPr>
    </w:pPr>
  </w:p>
  <w:p w14:paraId="6D39C239" w14:textId="77777777" w:rsidR="00B40ABF" w:rsidRDefault="00B40ABF" w:rsidP="00FA3285">
    <w:pPr>
      <w:pStyle w:val="Header"/>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0"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6" w15:restartNumberingAfterBreak="0">
    <w:nsid w:val="57A17C2D"/>
    <w:multiLevelType w:val="hybridMultilevel"/>
    <w:tmpl w:val="6FF8F44A"/>
    <w:lvl w:ilvl="0" w:tplc="13E47E22">
      <w:numFmt w:val="bullet"/>
      <w:lvlText w:val="-"/>
      <w:lvlJc w:val="left"/>
      <w:pPr>
        <w:ind w:left="430" w:hanging="360"/>
      </w:pPr>
      <w:rPr>
        <w:rFonts w:ascii="Arial" w:eastAsia="SimSun" w:hAnsi="Arial" w:cs="Arial" w:hint="default"/>
        <w:color w:val="FF0000"/>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8"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9"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6"/>
  </w:num>
  <w:num w:numId="7">
    <w:abstractNumId w:val="17"/>
  </w:num>
  <w:num w:numId="8">
    <w:abstractNumId w:val="23"/>
  </w:num>
  <w:num w:numId="9">
    <w:abstractNumId w:val="19"/>
  </w:num>
  <w:num w:numId="10">
    <w:abstractNumId w:val="7"/>
  </w:num>
  <w:num w:numId="11">
    <w:abstractNumId w:val="22"/>
  </w:num>
  <w:num w:numId="12">
    <w:abstractNumId w:val="2"/>
  </w:num>
  <w:num w:numId="13">
    <w:abstractNumId w:val="8"/>
  </w:num>
  <w:num w:numId="14">
    <w:abstractNumId w:val="15"/>
  </w:num>
  <w:num w:numId="15">
    <w:abstractNumId w:val="10"/>
  </w:num>
  <w:num w:numId="16">
    <w:abstractNumId w:val="18"/>
  </w:num>
  <w:num w:numId="17">
    <w:abstractNumId w:val="9"/>
  </w:num>
  <w:num w:numId="18">
    <w:abstractNumId w:val="11"/>
  </w:num>
  <w:num w:numId="19">
    <w:abstractNumId w:val="3"/>
  </w:num>
  <w:num w:numId="20">
    <w:abstractNumId w:val="21"/>
  </w:num>
  <w:num w:numId="21">
    <w:abstractNumId w:val="20"/>
  </w:num>
  <w:num w:numId="22">
    <w:abstractNumId w:val="14"/>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7D"/>
    <w:rsid w:val="00001E20"/>
    <w:rsid w:val="00007532"/>
    <w:rsid w:val="000322FD"/>
    <w:rsid w:val="00043CAA"/>
    <w:rsid w:val="0005270C"/>
    <w:rsid w:val="00071497"/>
    <w:rsid w:val="00075432"/>
    <w:rsid w:val="00075D95"/>
    <w:rsid w:val="00081ABF"/>
    <w:rsid w:val="000968ED"/>
    <w:rsid w:val="000A3B72"/>
    <w:rsid w:val="000C4912"/>
    <w:rsid w:val="000E5230"/>
    <w:rsid w:val="000F5DF9"/>
    <w:rsid w:val="000F5E56"/>
    <w:rsid w:val="00102BEB"/>
    <w:rsid w:val="00107B7D"/>
    <w:rsid w:val="001362EE"/>
    <w:rsid w:val="00137303"/>
    <w:rsid w:val="00144529"/>
    <w:rsid w:val="001553E5"/>
    <w:rsid w:val="00160504"/>
    <w:rsid w:val="00161A17"/>
    <w:rsid w:val="0017591C"/>
    <w:rsid w:val="00176CE3"/>
    <w:rsid w:val="001832A6"/>
    <w:rsid w:val="001C6003"/>
    <w:rsid w:val="001D2AC2"/>
    <w:rsid w:val="001D7BD9"/>
    <w:rsid w:val="001F2629"/>
    <w:rsid w:val="001F2744"/>
    <w:rsid w:val="001F530A"/>
    <w:rsid w:val="001F6FE6"/>
    <w:rsid w:val="002060DE"/>
    <w:rsid w:val="00207F08"/>
    <w:rsid w:val="0021217E"/>
    <w:rsid w:val="0021338D"/>
    <w:rsid w:val="0021747D"/>
    <w:rsid w:val="00225AE3"/>
    <w:rsid w:val="00231D6C"/>
    <w:rsid w:val="00232158"/>
    <w:rsid w:val="00234265"/>
    <w:rsid w:val="00244B30"/>
    <w:rsid w:val="002634C4"/>
    <w:rsid w:val="00276939"/>
    <w:rsid w:val="002928D3"/>
    <w:rsid w:val="002A0EF3"/>
    <w:rsid w:val="002B706E"/>
    <w:rsid w:val="002C3BD6"/>
    <w:rsid w:val="002D28BF"/>
    <w:rsid w:val="002E272E"/>
    <w:rsid w:val="002F1FE6"/>
    <w:rsid w:val="002F4E68"/>
    <w:rsid w:val="00305EF1"/>
    <w:rsid w:val="00310805"/>
    <w:rsid w:val="00312F7F"/>
    <w:rsid w:val="00326EA0"/>
    <w:rsid w:val="00334EB5"/>
    <w:rsid w:val="00336BAA"/>
    <w:rsid w:val="00337B78"/>
    <w:rsid w:val="003563CF"/>
    <w:rsid w:val="00361450"/>
    <w:rsid w:val="003673CF"/>
    <w:rsid w:val="003720B3"/>
    <w:rsid w:val="00373217"/>
    <w:rsid w:val="00376992"/>
    <w:rsid w:val="003845C1"/>
    <w:rsid w:val="0039072F"/>
    <w:rsid w:val="003A6F89"/>
    <w:rsid w:val="003B38C1"/>
    <w:rsid w:val="003D746E"/>
    <w:rsid w:val="003E1199"/>
    <w:rsid w:val="00400FD1"/>
    <w:rsid w:val="00410ED8"/>
    <w:rsid w:val="00413570"/>
    <w:rsid w:val="004135A0"/>
    <w:rsid w:val="0041630E"/>
    <w:rsid w:val="00417759"/>
    <w:rsid w:val="00423E3E"/>
    <w:rsid w:val="00427AF4"/>
    <w:rsid w:val="00433DD9"/>
    <w:rsid w:val="00464666"/>
    <w:rsid w:val="004647DA"/>
    <w:rsid w:val="00474062"/>
    <w:rsid w:val="00477D6B"/>
    <w:rsid w:val="00490AEA"/>
    <w:rsid w:val="004B0CA0"/>
    <w:rsid w:val="004C4741"/>
    <w:rsid w:val="004E2BDD"/>
    <w:rsid w:val="004F1887"/>
    <w:rsid w:val="005019FF"/>
    <w:rsid w:val="0053057A"/>
    <w:rsid w:val="00531970"/>
    <w:rsid w:val="00534B39"/>
    <w:rsid w:val="005357DB"/>
    <w:rsid w:val="0053591E"/>
    <w:rsid w:val="00541478"/>
    <w:rsid w:val="00542C75"/>
    <w:rsid w:val="00555642"/>
    <w:rsid w:val="00555C1E"/>
    <w:rsid w:val="00560A29"/>
    <w:rsid w:val="005658F6"/>
    <w:rsid w:val="005750D4"/>
    <w:rsid w:val="00582ADF"/>
    <w:rsid w:val="00586337"/>
    <w:rsid w:val="005C4D65"/>
    <w:rsid w:val="005C6649"/>
    <w:rsid w:val="005F13F9"/>
    <w:rsid w:val="005F4435"/>
    <w:rsid w:val="006027FD"/>
    <w:rsid w:val="00602CB3"/>
    <w:rsid w:val="00605827"/>
    <w:rsid w:val="00605EDF"/>
    <w:rsid w:val="0062241B"/>
    <w:rsid w:val="00623167"/>
    <w:rsid w:val="00624612"/>
    <w:rsid w:val="00646050"/>
    <w:rsid w:val="00650F5B"/>
    <w:rsid w:val="006643BC"/>
    <w:rsid w:val="00664707"/>
    <w:rsid w:val="00671205"/>
    <w:rsid w:val="006713CA"/>
    <w:rsid w:val="00674464"/>
    <w:rsid w:val="0067626F"/>
    <w:rsid w:val="00676C5C"/>
    <w:rsid w:val="006879CC"/>
    <w:rsid w:val="00693370"/>
    <w:rsid w:val="00695657"/>
    <w:rsid w:val="006A104D"/>
    <w:rsid w:val="006A1FBF"/>
    <w:rsid w:val="006A3F6E"/>
    <w:rsid w:val="006C5BBB"/>
    <w:rsid w:val="006D209C"/>
    <w:rsid w:val="006E3A1F"/>
    <w:rsid w:val="006F6E18"/>
    <w:rsid w:val="00726176"/>
    <w:rsid w:val="00753D93"/>
    <w:rsid w:val="00760ABA"/>
    <w:rsid w:val="007708F4"/>
    <w:rsid w:val="0077439E"/>
    <w:rsid w:val="00783E5C"/>
    <w:rsid w:val="00784E4B"/>
    <w:rsid w:val="007B69F9"/>
    <w:rsid w:val="007B77DA"/>
    <w:rsid w:val="007C6ACD"/>
    <w:rsid w:val="007D1613"/>
    <w:rsid w:val="007D2522"/>
    <w:rsid w:val="007E4C0E"/>
    <w:rsid w:val="007F55E3"/>
    <w:rsid w:val="00805392"/>
    <w:rsid w:val="0080735E"/>
    <w:rsid w:val="00817DFD"/>
    <w:rsid w:val="00833F04"/>
    <w:rsid w:val="00871FF7"/>
    <w:rsid w:val="00875889"/>
    <w:rsid w:val="0088530E"/>
    <w:rsid w:val="008B2CC1"/>
    <w:rsid w:val="008B60B2"/>
    <w:rsid w:val="008E189B"/>
    <w:rsid w:val="008E2FC0"/>
    <w:rsid w:val="008E3804"/>
    <w:rsid w:val="0090731E"/>
    <w:rsid w:val="00910F6E"/>
    <w:rsid w:val="00916EE2"/>
    <w:rsid w:val="00927B74"/>
    <w:rsid w:val="00940BB7"/>
    <w:rsid w:val="0095293A"/>
    <w:rsid w:val="00954A5F"/>
    <w:rsid w:val="00955211"/>
    <w:rsid w:val="00966A22"/>
    <w:rsid w:val="0096722F"/>
    <w:rsid w:val="00980843"/>
    <w:rsid w:val="00992DE1"/>
    <w:rsid w:val="009A039D"/>
    <w:rsid w:val="009B1206"/>
    <w:rsid w:val="009B442A"/>
    <w:rsid w:val="009B75B8"/>
    <w:rsid w:val="009C6A3D"/>
    <w:rsid w:val="009D123C"/>
    <w:rsid w:val="009E2791"/>
    <w:rsid w:val="009E3F6F"/>
    <w:rsid w:val="009F31A9"/>
    <w:rsid w:val="009F499F"/>
    <w:rsid w:val="009F68CA"/>
    <w:rsid w:val="00A262A3"/>
    <w:rsid w:val="00A3640D"/>
    <w:rsid w:val="00A42DAF"/>
    <w:rsid w:val="00A45BD8"/>
    <w:rsid w:val="00A46CD4"/>
    <w:rsid w:val="00A81FC5"/>
    <w:rsid w:val="00A83891"/>
    <w:rsid w:val="00A83F45"/>
    <w:rsid w:val="00A869B7"/>
    <w:rsid w:val="00A87025"/>
    <w:rsid w:val="00A9500B"/>
    <w:rsid w:val="00AA3FA0"/>
    <w:rsid w:val="00AC205C"/>
    <w:rsid w:val="00AD4CD3"/>
    <w:rsid w:val="00AD6A7D"/>
    <w:rsid w:val="00AF0A6B"/>
    <w:rsid w:val="00B00650"/>
    <w:rsid w:val="00B05A69"/>
    <w:rsid w:val="00B1146B"/>
    <w:rsid w:val="00B11D12"/>
    <w:rsid w:val="00B2368A"/>
    <w:rsid w:val="00B2529B"/>
    <w:rsid w:val="00B32C45"/>
    <w:rsid w:val="00B40257"/>
    <w:rsid w:val="00B40ABF"/>
    <w:rsid w:val="00B45F34"/>
    <w:rsid w:val="00B54EE7"/>
    <w:rsid w:val="00B60664"/>
    <w:rsid w:val="00B806C1"/>
    <w:rsid w:val="00B83F13"/>
    <w:rsid w:val="00B8493F"/>
    <w:rsid w:val="00B9439A"/>
    <w:rsid w:val="00B9734B"/>
    <w:rsid w:val="00BA30E2"/>
    <w:rsid w:val="00BA504B"/>
    <w:rsid w:val="00BA711F"/>
    <w:rsid w:val="00BC688E"/>
    <w:rsid w:val="00BC7F72"/>
    <w:rsid w:val="00BE3DDE"/>
    <w:rsid w:val="00BE534B"/>
    <w:rsid w:val="00C11BFE"/>
    <w:rsid w:val="00C12800"/>
    <w:rsid w:val="00C21161"/>
    <w:rsid w:val="00C407E2"/>
    <w:rsid w:val="00C40EEB"/>
    <w:rsid w:val="00C47A9D"/>
    <w:rsid w:val="00C5068F"/>
    <w:rsid w:val="00C80E8B"/>
    <w:rsid w:val="00C85E02"/>
    <w:rsid w:val="00C95FCE"/>
    <w:rsid w:val="00CB1DF6"/>
    <w:rsid w:val="00CC7F36"/>
    <w:rsid w:val="00CD04F1"/>
    <w:rsid w:val="00CD07E1"/>
    <w:rsid w:val="00CD29E7"/>
    <w:rsid w:val="00CD504B"/>
    <w:rsid w:val="00CE1113"/>
    <w:rsid w:val="00CF3B88"/>
    <w:rsid w:val="00D02156"/>
    <w:rsid w:val="00D25E4D"/>
    <w:rsid w:val="00D45252"/>
    <w:rsid w:val="00D51234"/>
    <w:rsid w:val="00D64F61"/>
    <w:rsid w:val="00D71B4D"/>
    <w:rsid w:val="00D74BB3"/>
    <w:rsid w:val="00D769D9"/>
    <w:rsid w:val="00D92E10"/>
    <w:rsid w:val="00D93D55"/>
    <w:rsid w:val="00D964DD"/>
    <w:rsid w:val="00DA17F4"/>
    <w:rsid w:val="00DA51EA"/>
    <w:rsid w:val="00DB28AD"/>
    <w:rsid w:val="00DB62E5"/>
    <w:rsid w:val="00DC4FB4"/>
    <w:rsid w:val="00DC788E"/>
    <w:rsid w:val="00DE422F"/>
    <w:rsid w:val="00DF42D4"/>
    <w:rsid w:val="00E006B4"/>
    <w:rsid w:val="00E075AB"/>
    <w:rsid w:val="00E077FA"/>
    <w:rsid w:val="00E101F4"/>
    <w:rsid w:val="00E15015"/>
    <w:rsid w:val="00E16708"/>
    <w:rsid w:val="00E210AD"/>
    <w:rsid w:val="00E2731B"/>
    <w:rsid w:val="00E335FE"/>
    <w:rsid w:val="00E418A1"/>
    <w:rsid w:val="00E439CD"/>
    <w:rsid w:val="00EA1B40"/>
    <w:rsid w:val="00EB118E"/>
    <w:rsid w:val="00EB1AB9"/>
    <w:rsid w:val="00EC4E49"/>
    <w:rsid w:val="00EC52A7"/>
    <w:rsid w:val="00ED77FB"/>
    <w:rsid w:val="00EE45FA"/>
    <w:rsid w:val="00EE58DE"/>
    <w:rsid w:val="00EF0B14"/>
    <w:rsid w:val="00F20045"/>
    <w:rsid w:val="00F23512"/>
    <w:rsid w:val="00F4043D"/>
    <w:rsid w:val="00F44A8C"/>
    <w:rsid w:val="00F660C6"/>
    <w:rsid w:val="00F66152"/>
    <w:rsid w:val="00F868A4"/>
    <w:rsid w:val="00FA0444"/>
    <w:rsid w:val="00FA3285"/>
    <w:rsid w:val="00FA6782"/>
    <w:rsid w:val="00FC3DB8"/>
    <w:rsid w:val="00FD7EA4"/>
    <w:rsid w:val="00FF70A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098659"/>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semiHidden/>
    <w:rsid w:val="00BE534B"/>
    <w:rPr>
      <w:rFonts w:ascii="Arial" w:eastAsia="SimSun" w:hAnsi="Arial" w:cs="Arial"/>
      <w:sz w:val="18"/>
      <w:lang w:val="en-US"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 w:type="paragraph" w:customStyle="1" w:styleId="CarCar1CharChar1">
    <w:name w:val="Car Car1 Char Char"/>
    <w:basedOn w:val="Normal"/>
    <w:rsid w:val="00A81FC5"/>
    <w:pPr>
      <w:spacing w:after="160" w:line="240" w:lineRule="exact"/>
    </w:pPr>
    <w:rPr>
      <w:rFonts w:ascii="Verdana" w:eastAsia="PMingLiU" w:hAnsi="Verdana" w:cs="Times New Roman"/>
      <w:sz w:val="20"/>
      <w:lang w:eastAsia="en-US"/>
    </w:rPr>
  </w:style>
  <w:style w:type="character" w:styleId="CommentReference">
    <w:name w:val="annotation reference"/>
    <w:basedOn w:val="DefaultParagraphFont"/>
    <w:semiHidden/>
    <w:unhideWhenUsed/>
    <w:rsid w:val="00232158"/>
    <w:rPr>
      <w:sz w:val="16"/>
      <w:szCs w:val="16"/>
    </w:rPr>
  </w:style>
  <w:style w:type="paragraph" w:styleId="CommentSubject">
    <w:name w:val="annotation subject"/>
    <w:basedOn w:val="CommentText"/>
    <w:next w:val="CommentText"/>
    <w:link w:val="CommentSubjectChar"/>
    <w:semiHidden/>
    <w:unhideWhenUsed/>
    <w:rsid w:val="00232158"/>
    <w:rPr>
      <w:b/>
      <w:bCs/>
      <w:sz w:val="20"/>
    </w:rPr>
  </w:style>
  <w:style w:type="character" w:customStyle="1" w:styleId="CommentTextChar">
    <w:name w:val="Comment Text Char"/>
    <w:basedOn w:val="DefaultParagraphFont"/>
    <w:link w:val="CommentText"/>
    <w:semiHidden/>
    <w:rsid w:val="0023215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32158"/>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footer" Target="footer8.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2.xml"/><Relationship Id="rId42" Type="http://schemas.openxmlformats.org/officeDocument/2006/relationships/header" Target="header18.xml"/><Relationship Id="rId47"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header" Target="header16.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footer" Target="footer14.xml"/><Relationship Id="rId46" Type="http://schemas.openxmlformats.org/officeDocument/2006/relationships/header" Target="header20.xml"/><Relationship Id="rId20" Type="http://schemas.openxmlformats.org/officeDocument/2006/relationships/footer" Target="footer5.xml"/><Relationship Id="rId41" Type="http://schemas.openxmlformats.org/officeDocument/2006/relationships/hyperlink" Target="http://www.wipo.int/export/sites/www/tk/en/ngoparticipation/voluntary_fund/amended_rules.doc"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45D2F-D66C-4615-BD75-2E5A5288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5326</Words>
  <Characters>29162</Characters>
  <Application>Microsoft Office Word</Application>
  <DocSecurity>0</DocSecurity>
  <Lines>659</Lines>
  <Paragraphs>178</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keywords>PUBLIC</cp:keywords>
  <cp:lastModifiedBy>MORENO PALESTINI Maria del Pilar</cp:lastModifiedBy>
  <cp:revision>12</cp:revision>
  <cp:lastPrinted>2019-05-16T09:13:00Z</cp:lastPrinted>
  <dcterms:created xsi:type="dcterms:W3CDTF">2022-02-07T08:52:00Z</dcterms:created>
  <dcterms:modified xsi:type="dcterms:W3CDTF">2022-02-07T16:03:00Z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9c54feaa-13f3-46f0-8d1c-d619ecc6895e</vt:lpwstr>
  </property>
  <property fmtid="{D5CDD505-2E9C-101B-9397-08002B2CF9AE}" pid="3" name="Classification">
    <vt:lpwstr>Public</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