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96D95" w:rsidP="00916EE2">
            <w:r>
              <w:rPr>
                <w:noProof/>
                <w:lang w:eastAsia="en-US"/>
              </w:rPr>
              <w:drawing>
                <wp:inline distT="0" distB="0" distL="0" distR="0" wp14:anchorId="3BF0C652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96D95" w:rsidP="00796D9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3FFC" w:rsidP="00BE0D1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WIPO/GRTKF/IC/47</w:t>
            </w:r>
            <w:r w:rsidR="003F1E8A">
              <w:rPr>
                <w:rFonts w:ascii="Arial Black" w:hAnsi="Arial Black"/>
                <w:caps/>
                <w:sz w:val="15"/>
              </w:rPr>
              <w:t>/1 Prov</w:t>
            </w:r>
            <w:r w:rsidR="00B849D1">
              <w:rPr>
                <w:rFonts w:ascii="Arial Black" w:hAnsi="Arial Black"/>
                <w:caps/>
                <w:sz w:val="15"/>
              </w:rPr>
              <w:t>.</w:t>
            </w:r>
            <w:r w:rsidR="00B849D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E0D15">
              <w:rPr>
                <w:rFonts w:ascii="Arial Black" w:hAnsi="Arial Black"/>
                <w:caps/>
                <w:sz w:val="15"/>
              </w:rPr>
              <w:t>3</w:t>
            </w:r>
            <w:r w:rsidR="00F262C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A201F" w:rsidP="001A201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A201F" w:rsidP="00BE0D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E0D15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849D1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CD3FFC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42E69" w:rsidRPr="003845C1" w:rsidRDefault="006B7EC2" w:rsidP="00742E69">
      <w:pPr>
        <w:rPr>
          <w:b/>
          <w:sz w:val="28"/>
          <w:szCs w:val="28"/>
        </w:rPr>
      </w:pPr>
      <w:bookmarkStart w:id="3" w:name="Prepared"/>
      <w:bookmarkEnd w:id="3"/>
      <w:r w:rsidRPr="006B7EC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42E69" w:rsidRDefault="00742E69" w:rsidP="00742E69"/>
    <w:p w:rsidR="00742E69" w:rsidRDefault="00742E69" w:rsidP="00742E69"/>
    <w:p w:rsidR="00742E69" w:rsidRPr="003845C1" w:rsidRDefault="006B7EC2" w:rsidP="00742E6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седьмая сессия</w:t>
      </w:r>
    </w:p>
    <w:p w:rsidR="00742E69" w:rsidRPr="006B7EC2" w:rsidRDefault="006B7EC2" w:rsidP="00742E6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42E69">
        <w:rPr>
          <w:b/>
          <w:sz w:val="24"/>
          <w:szCs w:val="24"/>
        </w:rPr>
        <w:t xml:space="preserve">, </w:t>
      </w:r>
      <w:r w:rsidR="00CD3FFC">
        <w:rPr>
          <w:b/>
          <w:sz w:val="24"/>
          <w:szCs w:val="24"/>
        </w:rPr>
        <w:t>5</w:t>
      </w:r>
      <w:r>
        <w:rPr>
          <w:b/>
          <w:sz w:val="24"/>
          <w:szCs w:val="24"/>
          <w:lang w:val="ru-RU"/>
        </w:rPr>
        <w:t>–</w:t>
      </w:r>
      <w:r w:rsidR="00CD3FFC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 xml:space="preserve"> июня</w:t>
      </w:r>
      <w:r w:rsidR="00CD3FFC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742E69" w:rsidRPr="008B2CC1" w:rsidRDefault="00742E69" w:rsidP="00742E69"/>
    <w:p w:rsidR="00742E69" w:rsidRPr="008B2CC1" w:rsidRDefault="00742E69" w:rsidP="00742E69"/>
    <w:p w:rsidR="00742E69" w:rsidRPr="008B2CC1" w:rsidRDefault="00742E69" w:rsidP="00742E69"/>
    <w:p w:rsidR="00742E69" w:rsidRPr="003845C1" w:rsidRDefault="00A34715" w:rsidP="00742E69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742E69" w:rsidRPr="008B2CC1" w:rsidRDefault="00742E69" w:rsidP="00742E69"/>
    <w:p w:rsidR="00742E69" w:rsidRPr="008B2CC1" w:rsidRDefault="00A34715" w:rsidP="00742E69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/>
    <w:p w:rsidR="00742E69" w:rsidRDefault="00A34715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742E69" w:rsidRPr="001F3214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A34715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742E69" w:rsidRDefault="00A34715" w:rsidP="00742E69">
      <w:pPr>
        <w:pStyle w:val="Footer"/>
        <w:ind w:left="567"/>
        <w:outlineLvl w:val="0"/>
        <w:rPr>
          <w:szCs w:val="22"/>
        </w:rPr>
      </w:pPr>
      <w:r>
        <w:rPr>
          <w:szCs w:val="22"/>
          <w:lang w:val="ru-RU"/>
        </w:rPr>
        <w:t>См. настоящий документ и документы</w:t>
      </w:r>
      <w:r w:rsidR="00CD3FFC">
        <w:rPr>
          <w:szCs w:val="22"/>
        </w:rPr>
        <w:t xml:space="preserve"> WIPO/GRTKF/IC/47/INF/2</w:t>
      </w:r>
      <w:r w:rsidR="00AB146A">
        <w:rPr>
          <w:szCs w:val="22"/>
        </w:rPr>
        <w:t> Rev.</w:t>
      </w:r>
      <w:r w:rsidR="00CD3FFC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="00CD3FFC">
        <w:rPr>
          <w:szCs w:val="22"/>
        </w:rPr>
        <w:t xml:space="preserve"> WIPO/GRTKF/IC/47</w:t>
      </w:r>
      <w:r w:rsidR="00742E69" w:rsidRPr="00451224">
        <w:rPr>
          <w:szCs w:val="22"/>
        </w:rPr>
        <w:t>/INF/3</w:t>
      </w:r>
      <w:r w:rsidR="00AB146A">
        <w:rPr>
          <w:szCs w:val="22"/>
        </w:rPr>
        <w:t> Rev.</w:t>
      </w:r>
    </w:p>
    <w:p w:rsidR="00742E69" w:rsidRDefault="00742E69" w:rsidP="00A34715">
      <w:pPr>
        <w:pStyle w:val="Footer"/>
        <w:outlineLvl w:val="0"/>
        <w:rPr>
          <w:szCs w:val="22"/>
        </w:rPr>
      </w:pPr>
    </w:p>
    <w:p w:rsidR="00742E69" w:rsidRPr="00451224" w:rsidRDefault="00683127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некоторых организаций</w:t>
      </w:r>
    </w:p>
    <w:p w:rsidR="00742E69" w:rsidRPr="00451224" w:rsidRDefault="00683127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rPr>
          <w:szCs w:val="22"/>
          <w:lang w:val="ru-RU"/>
        </w:rPr>
        <w:t>См. документ</w:t>
      </w:r>
      <w:r w:rsidR="003B7665">
        <w:rPr>
          <w:szCs w:val="22"/>
          <w:lang w:val="ru-RU"/>
        </w:rPr>
        <w:t>ы</w:t>
      </w:r>
      <w:r w:rsidR="00742E69" w:rsidRPr="00451224">
        <w:rPr>
          <w:szCs w:val="22"/>
        </w:rPr>
        <w:t xml:space="preserve"> WIPO/GRTKF/IC</w:t>
      </w:r>
      <w:r w:rsidR="00CD3FFC">
        <w:rPr>
          <w:szCs w:val="22"/>
        </w:rPr>
        <w:t>/47</w:t>
      </w:r>
      <w:r w:rsidR="00742E69" w:rsidRPr="00451224">
        <w:rPr>
          <w:szCs w:val="22"/>
        </w:rPr>
        <w:t>/2</w:t>
      </w:r>
      <w:r w:rsidR="003B7665">
        <w:rPr>
          <w:szCs w:val="22"/>
          <w:lang w:val="ru-RU"/>
        </w:rPr>
        <w:t xml:space="preserve"> и </w:t>
      </w:r>
      <w:r w:rsidR="003B7665" w:rsidRPr="00451224">
        <w:rPr>
          <w:szCs w:val="22"/>
        </w:rPr>
        <w:t>WIPO/GRTKF/IC</w:t>
      </w:r>
      <w:r w:rsidR="003B7665">
        <w:rPr>
          <w:szCs w:val="22"/>
        </w:rPr>
        <w:t>/47</w:t>
      </w:r>
      <w:r w:rsidR="003B7665" w:rsidRPr="00451224">
        <w:rPr>
          <w:szCs w:val="22"/>
        </w:rPr>
        <w:t>/2</w:t>
      </w:r>
      <w:r w:rsidR="003B7665">
        <w:rPr>
          <w:szCs w:val="22"/>
        </w:rPr>
        <w:t>0</w:t>
      </w:r>
      <w:r w:rsidR="00742E69" w:rsidRPr="00451224">
        <w:rPr>
          <w:szCs w:val="22"/>
        </w:rPr>
        <w:t>.</w:t>
      </w:r>
    </w:p>
    <w:p w:rsidR="00742E69" w:rsidRPr="00451224" w:rsidRDefault="00742E69" w:rsidP="00A34715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742E69" w:rsidRDefault="00683127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742E69" w:rsidRPr="007C0582" w:rsidRDefault="00742E69" w:rsidP="00683127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683127" w:rsidP="00742E6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742E69" w:rsidRDefault="00683127" w:rsidP="00742E69">
      <w:pPr>
        <w:pStyle w:val="Footer"/>
        <w:tabs>
          <w:tab w:val="left" w:pos="567"/>
        </w:tabs>
        <w:ind w:left="927"/>
        <w:rPr>
          <w:szCs w:val="22"/>
        </w:rPr>
      </w:pPr>
      <w:r>
        <w:rPr>
          <w:szCs w:val="22"/>
          <w:lang w:val="ru-RU"/>
        </w:rPr>
        <w:t xml:space="preserve">См. документы </w:t>
      </w:r>
      <w:r w:rsidR="00CD3FFC">
        <w:rPr>
          <w:szCs w:val="22"/>
        </w:rPr>
        <w:t xml:space="preserve">WIPO/GRTKF/IC/47/3, WIPO/GRTKF/IC/47/INF/4 </w:t>
      </w:r>
      <w:r>
        <w:rPr>
          <w:szCs w:val="22"/>
          <w:lang w:val="ru-RU"/>
        </w:rPr>
        <w:t>и</w:t>
      </w:r>
      <w:r w:rsidR="00CD3FFC">
        <w:rPr>
          <w:szCs w:val="22"/>
        </w:rPr>
        <w:t xml:space="preserve"> WIPO/GRTKF/IC/47</w:t>
      </w:r>
      <w:r w:rsidR="00742E69">
        <w:rPr>
          <w:szCs w:val="22"/>
        </w:rPr>
        <w:t>/INF/6.</w:t>
      </w:r>
    </w:p>
    <w:p w:rsidR="00413CEE" w:rsidRPr="00451224" w:rsidRDefault="00413CEE" w:rsidP="00413CEE">
      <w:pPr>
        <w:pStyle w:val="Footer"/>
        <w:tabs>
          <w:tab w:val="left" w:pos="567"/>
        </w:tabs>
        <w:rPr>
          <w:szCs w:val="22"/>
        </w:rPr>
      </w:pPr>
    </w:p>
    <w:p w:rsidR="00742E69" w:rsidRPr="00451224" w:rsidRDefault="0046217B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Назначение Консультативного совета для Добровольного фонда</w:t>
      </w:r>
    </w:p>
    <w:p w:rsidR="00742E69" w:rsidRPr="00451224" w:rsidRDefault="0046217B" w:rsidP="00742E69">
      <w:pPr>
        <w:pStyle w:val="Footer"/>
        <w:tabs>
          <w:tab w:val="left" w:pos="567"/>
        </w:tabs>
        <w:ind w:left="927"/>
        <w:rPr>
          <w:szCs w:val="22"/>
        </w:rPr>
      </w:pPr>
      <w:r>
        <w:rPr>
          <w:szCs w:val="22"/>
          <w:lang w:val="ru-RU"/>
        </w:rPr>
        <w:t>См. документ</w:t>
      </w:r>
      <w:r w:rsidR="00742E69" w:rsidRPr="00451224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</w:t>
      </w:r>
      <w:r w:rsidR="00742E69" w:rsidRPr="00451224">
        <w:rPr>
          <w:szCs w:val="22"/>
        </w:rPr>
        <w:t>/3.</w:t>
      </w:r>
    </w:p>
    <w:p w:rsidR="00742E69" w:rsidRPr="00451224" w:rsidRDefault="00742E69" w:rsidP="0046217B">
      <w:pPr>
        <w:pStyle w:val="Footer"/>
        <w:rPr>
          <w:snapToGrid w:val="0"/>
          <w:szCs w:val="22"/>
        </w:rPr>
      </w:pPr>
    </w:p>
    <w:p w:rsidR="00742E69" w:rsidRPr="00451224" w:rsidRDefault="0046217B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</w:p>
    <w:p w:rsidR="00742E69" w:rsidRDefault="0046217B" w:rsidP="00742E69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  <w:szCs w:val="22"/>
          <w:lang w:val="ru-RU"/>
        </w:rPr>
        <w:t>См. документ</w:t>
      </w:r>
      <w:r w:rsidR="00742E69" w:rsidRPr="00451224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</w:t>
      </w:r>
      <w:r w:rsidR="00742E69">
        <w:rPr>
          <w:szCs w:val="22"/>
        </w:rPr>
        <w:t>/INF/5</w:t>
      </w:r>
      <w:r w:rsidR="00742E69" w:rsidRPr="00451224">
        <w:rPr>
          <w:szCs w:val="22"/>
        </w:rPr>
        <w:t>.</w:t>
      </w:r>
    </w:p>
    <w:p w:rsidR="00F86229" w:rsidRDefault="00F86229" w:rsidP="00F86229">
      <w:pPr>
        <w:pStyle w:val="Footer"/>
        <w:tabs>
          <w:tab w:val="left" w:pos="1134"/>
          <w:tab w:val="left" w:pos="1418"/>
        </w:tabs>
        <w:rPr>
          <w:szCs w:val="22"/>
        </w:rPr>
      </w:pPr>
    </w:p>
    <w:p w:rsidR="00F86229" w:rsidRDefault="00F86229">
      <w:pPr>
        <w:rPr>
          <w:szCs w:val="22"/>
        </w:rPr>
      </w:pPr>
      <w:r>
        <w:rPr>
          <w:szCs w:val="22"/>
        </w:rPr>
        <w:br w:type="page"/>
      </w:r>
    </w:p>
    <w:p w:rsidR="00742E69" w:rsidRDefault="0080789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>
        <w:rPr>
          <w:szCs w:val="22"/>
          <w:lang w:val="ru-RU"/>
        </w:rPr>
        <w:lastRenderedPageBreak/>
        <w:t xml:space="preserve">Традиционные знания </w:t>
      </w:r>
      <w:r w:rsidR="00742E69">
        <w:rPr>
          <w:szCs w:val="22"/>
        </w:rPr>
        <w:t>/</w:t>
      </w:r>
      <w:r>
        <w:rPr>
          <w:szCs w:val="22"/>
          <w:lang w:val="ru-RU"/>
        </w:rPr>
        <w:t xml:space="preserve"> традиционные выражения культуры</w:t>
      </w:r>
    </w:p>
    <w:p w:rsidR="00742E69" w:rsidRDefault="00742E69" w:rsidP="0080789D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</w:rPr>
      </w:pPr>
    </w:p>
    <w:p w:rsidR="00FD0968" w:rsidRPr="00357A02" w:rsidRDefault="00AD4BC9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Охрана традиционных знаний</w:t>
      </w:r>
      <w:r w:rsidR="00FD0968" w:rsidRPr="00357A02">
        <w:rPr>
          <w:szCs w:val="22"/>
        </w:rPr>
        <w:t xml:space="preserve">: </w:t>
      </w:r>
      <w:r>
        <w:rPr>
          <w:szCs w:val="22"/>
          <w:lang w:val="ru-RU"/>
        </w:rPr>
        <w:t>проект статей</w:t>
      </w:r>
    </w:p>
    <w:p w:rsidR="00FD0968" w:rsidRPr="00357A02" w:rsidRDefault="00AD4BC9" w:rsidP="00FD0968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D0968" w:rsidRPr="00357A02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</w:t>
      </w:r>
      <w:r w:rsidR="00FD0968" w:rsidRPr="00357A02">
        <w:rPr>
          <w:szCs w:val="22"/>
        </w:rPr>
        <w:t>/4.</w:t>
      </w:r>
    </w:p>
    <w:p w:rsidR="00FD0968" w:rsidRPr="00357A02" w:rsidRDefault="00FD0968" w:rsidP="0080789D">
      <w:pPr>
        <w:pStyle w:val="Footer"/>
        <w:outlineLvl w:val="0"/>
        <w:rPr>
          <w:szCs w:val="22"/>
        </w:rPr>
      </w:pPr>
    </w:p>
    <w:p w:rsidR="00742E69" w:rsidRPr="00357A02" w:rsidRDefault="00AD4BC9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Охрана традиционных выражений культуры</w:t>
      </w:r>
      <w:r w:rsidR="00742E69" w:rsidRPr="00357A02">
        <w:rPr>
          <w:szCs w:val="22"/>
        </w:rPr>
        <w:t xml:space="preserve">: </w:t>
      </w:r>
      <w:r>
        <w:rPr>
          <w:szCs w:val="22"/>
          <w:lang w:val="ru-RU"/>
        </w:rPr>
        <w:t>проект статей</w:t>
      </w:r>
    </w:p>
    <w:p w:rsidR="00742E69" w:rsidRPr="00357A02" w:rsidRDefault="00AD4BC9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742E69" w:rsidRPr="00357A02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</w:t>
      </w:r>
      <w:r w:rsidR="00FD0968" w:rsidRPr="00357A02">
        <w:rPr>
          <w:szCs w:val="22"/>
        </w:rPr>
        <w:t>/5</w:t>
      </w:r>
      <w:r w:rsidR="00742E69" w:rsidRPr="00357A02">
        <w:rPr>
          <w:szCs w:val="22"/>
        </w:rPr>
        <w:t>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7B44C2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B44C2">
        <w:rPr>
          <w:szCs w:val="22"/>
          <w:lang w:val="ru-RU"/>
        </w:rPr>
        <w:t>Охрана традиционных знаний: обновленный вариант предварительного анализа пробелов</w:t>
      </w:r>
    </w:p>
    <w:p w:rsidR="00FD0968" w:rsidRPr="00357A02" w:rsidRDefault="007579CB" w:rsidP="00FD0968">
      <w:pPr>
        <w:ind w:left="1122"/>
        <w:contextualSpacing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CD3FFC">
        <w:rPr>
          <w:szCs w:val="22"/>
        </w:rPr>
        <w:t>WIPO/GRTKF/IC/47/8</w:t>
      </w:r>
      <w:r w:rsidR="00FD0968" w:rsidRPr="00357A02">
        <w:rPr>
          <w:szCs w:val="22"/>
        </w:rPr>
        <w:t>.</w:t>
      </w:r>
    </w:p>
    <w:p w:rsidR="00FD0968" w:rsidRPr="00357A02" w:rsidRDefault="00FD0968" w:rsidP="0080789D">
      <w:pPr>
        <w:contextualSpacing/>
        <w:outlineLvl w:val="0"/>
        <w:rPr>
          <w:szCs w:val="22"/>
        </w:rPr>
      </w:pPr>
    </w:p>
    <w:p w:rsidR="00FD0968" w:rsidRPr="00357A02" w:rsidRDefault="0024661E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4661E">
        <w:rPr>
          <w:szCs w:val="22"/>
          <w:lang w:val="ru-RU"/>
        </w:rPr>
        <w:t>Охрана традиционных выражений культуры: обновленный вариант предварительного анализа пробелов</w:t>
      </w:r>
    </w:p>
    <w:p w:rsidR="00FD0968" w:rsidRPr="00357A02" w:rsidRDefault="0024661E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D0968" w:rsidRPr="00357A02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WIPO/GRTKF/IC/47/9</w:t>
      </w:r>
      <w:r w:rsidR="00FD0968" w:rsidRPr="00357A02">
        <w:rPr>
          <w:szCs w:val="22"/>
        </w:rPr>
        <w:t>.</w:t>
      </w:r>
    </w:p>
    <w:p w:rsidR="00FD0968" w:rsidRPr="00357A02" w:rsidRDefault="00FD0968" w:rsidP="00FD0968">
      <w:pPr>
        <w:contextualSpacing/>
        <w:outlineLvl w:val="0"/>
        <w:rPr>
          <w:szCs w:val="22"/>
        </w:rPr>
      </w:pPr>
    </w:p>
    <w:p w:rsidR="00FD0968" w:rsidRPr="00357A02" w:rsidRDefault="00A52693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A52693"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FD0968" w:rsidRPr="00357A02" w:rsidRDefault="00A52693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D0968" w:rsidRPr="00357A02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WIPO/GRTKF/IC/47/10</w:t>
      </w:r>
      <w:r w:rsidR="00FD0968" w:rsidRPr="00357A02">
        <w:rPr>
          <w:szCs w:val="22"/>
        </w:rPr>
        <w:t>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424F6A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424F6A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FD0968" w:rsidRDefault="00424F6A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D0968" w:rsidRPr="00357A02">
        <w:rPr>
          <w:snapToGrid w:val="0"/>
          <w:szCs w:val="22"/>
        </w:rPr>
        <w:t xml:space="preserve"> </w:t>
      </w:r>
      <w:r w:rsidR="00CD3FFC">
        <w:rPr>
          <w:szCs w:val="22"/>
        </w:rPr>
        <w:t>WIPO/GRTKF/IC/47/11</w:t>
      </w:r>
      <w:r w:rsidR="00FD0968" w:rsidRPr="00357A02">
        <w:rPr>
          <w:szCs w:val="22"/>
        </w:rPr>
        <w:t>.</w:t>
      </w:r>
    </w:p>
    <w:p w:rsidR="00F262CD" w:rsidRPr="00357A02" w:rsidRDefault="00F262CD" w:rsidP="0080789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262CD" w:rsidRDefault="001C6A66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1C6A66">
        <w:rPr>
          <w:szCs w:val="22"/>
          <w:lang w:val="ru-RU"/>
        </w:rPr>
        <w:t>Правовые принципы, касающиеся международного документа</w:t>
      </w:r>
    </w:p>
    <w:p w:rsidR="00F262CD" w:rsidRDefault="001C6A66" w:rsidP="00F262CD">
      <w:pPr>
        <w:ind w:left="1122"/>
        <w:contextualSpacing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262CD">
        <w:rPr>
          <w:szCs w:val="22"/>
        </w:rPr>
        <w:t xml:space="preserve"> </w:t>
      </w:r>
      <w:r w:rsidR="00F262CD" w:rsidRPr="00D21B94">
        <w:rPr>
          <w:szCs w:val="22"/>
        </w:rPr>
        <w:t>WIPO/GRTKF/IC</w:t>
      </w:r>
      <w:r w:rsidR="00CD3FFC">
        <w:rPr>
          <w:szCs w:val="22"/>
        </w:rPr>
        <w:t>/47/12</w:t>
      </w:r>
      <w:r w:rsidR="00F262CD">
        <w:rPr>
          <w:szCs w:val="22"/>
        </w:rPr>
        <w:t>.</w:t>
      </w:r>
    </w:p>
    <w:p w:rsidR="00F262CD" w:rsidRDefault="00F262CD" w:rsidP="0080789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262CD" w:rsidRPr="00F43DF8" w:rsidRDefault="00F43DF8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F43DF8">
        <w:rPr>
          <w:szCs w:val="22"/>
          <w:lang w:val="ru-RU"/>
        </w:rPr>
        <w:t>О</w:t>
      </w:r>
      <w:r w:rsidR="006A1800" w:rsidRPr="006A1800">
        <w:rPr>
          <w:szCs w:val="22"/>
          <w:lang w:val="ru-RU"/>
        </w:rPr>
        <w:t>тчет о международном симпозиуме по интеллектуальной собственности, традиционным знаниям и генетическим ресурсам</w:t>
      </w:r>
    </w:p>
    <w:p w:rsidR="00F262CD" w:rsidRDefault="00307A14" w:rsidP="00F262CD">
      <w:pPr>
        <w:ind w:left="1122"/>
        <w:contextualSpacing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CD3FFC">
        <w:rPr>
          <w:szCs w:val="22"/>
        </w:rPr>
        <w:t xml:space="preserve"> WIPO/GRTKF/IC/47/1</w:t>
      </w:r>
      <w:r w:rsidR="006A1800">
        <w:rPr>
          <w:szCs w:val="22"/>
        </w:rPr>
        <w:t>6</w:t>
      </w:r>
      <w:r w:rsidR="00F262CD" w:rsidRPr="00D21B94">
        <w:rPr>
          <w:szCs w:val="22"/>
        </w:rPr>
        <w:t>.</w:t>
      </w:r>
    </w:p>
    <w:p w:rsidR="006A1800" w:rsidRDefault="006A1800" w:rsidP="006A1800">
      <w:pPr>
        <w:contextualSpacing/>
        <w:outlineLvl w:val="0"/>
        <w:rPr>
          <w:szCs w:val="22"/>
        </w:rPr>
      </w:pPr>
    </w:p>
    <w:p w:rsidR="006A1800" w:rsidRPr="00F43DF8" w:rsidRDefault="006A1800" w:rsidP="006A1800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6A1800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742E69" w:rsidRDefault="006A1800" w:rsidP="00D66296">
      <w:pPr>
        <w:pStyle w:val="Footer"/>
        <w:ind w:left="1080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>
        <w:rPr>
          <w:szCs w:val="22"/>
        </w:rPr>
        <w:t xml:space="preserve"> WIPO/GRTKF/IC/47/17</w:t>
      </w:r>
      <w:r w:rsidRPr="00D21B94">
        <w:rPr>
          <w:szCs w:val="22"/>
        </w:rPr>
        <w:t>.</w:t>
      </w:r>
    </w:p>
    <w:p w:rsidR="006A1800" w:rsidRDefault="006A1800" w:rsidP="006A1800">
      <w:pPr>
        <w:pStyle w:val="Footer"/>
        <w:outlineLvl w:val="0"/>
        <w:rPr>
          <w:szCs w:val="22"/>
        </w:rPr>
      </w:pPr>
    </w:p>
    <w:p w:rsidR="006A1800" w:rsidRPr="00F43DF8" w:rsidRDefault="006A1800" w:rsidP="006A1800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rPr>
          <w:szCs w:val="22"/>
          <w:lang w:val="ru-RU"/>
        </w:rPr>
        <w:t>Традиционные выражения культуры: дискуссионный документ</w:t>
      </w:r>
    </w:p>
    <w:p w:rsidR="006A1800" w:rsidRDefault="006A1800" w:rsidP="006A1800">
      <w:pPr>
        <w:pStyle w:val="Footer"/>
        <w:ind w:left="1170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>
        <w:rPr>
          <w:szCs w:val="22"/>
        </w:rPr>
        <w:t xml:space="preserve"> WIPO/GRTKF/IC/47/18</w:t>
      </w:r>
      <w:r w:rsidRPr="00D21B94">
        <w:rPr>
          <w:szCs w:val="22"/>
        </w:rPr>
        <w:t>.</w:t>
      </w:r>
    </w:p>
    <w:p w:rsidR="006A1800" w:rsidRDefault="006A1800" w:rsidP="006A1800">
      <w:pPr>
        <w:pStyle w:val="Footer"/>
        <w:outlineLvl w:val="0"/>
        <w:rPr>
          <w:szCs w:val="22"/>
        </w:rPr>
      </w:pPr>
    </w:p>
    <w:p w:rsidR="006A1800" w:rsidRPr="00F43DF8" w:rsidRDefault="006A1800" w:rsidP="006A1800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rPr>
          <w:szCs w:val="22"/>
          <w:lang w:val="ru-RU"/>
        </w:rPr>
        <w:t>П</w:t>
      </w:r>
      <w:r w:rsidRPr="006A1800">
        <w:rPr>
          <w:szCs w:val="22"/>
          <w:lang w:val="ru-RU"/>
        </w:rPr>
        <w:t>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6A1800" w:rsidRDefault="006A1800" w:rsidP="006A1800">
      <w:pPr>
        <w:pStyle w:val="Footer"/>
        <w:ind w:left="1170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>
        <w:rPr>
          <w:szCs w:val="22"/>
        </w:rPr>
        <w:t xml:space="preserve"> WIPO/GRTKF/IC/47/1</w:t>
      </w:r>
      <w:r>
        <w:rPr>
          <w:szCs w:val="22"/>
          <w:lang w:val="ru-RU"/>
        </w:rPr>
        <w:t>9.</w:t>
      </w:r>
    </w:p>
    <w:p w:rsidR="00C50384" w:rsidRDefault="00C50384" w:rsidP="00C50384">
      <w:pPr>
        <w:pStyle w:val="Footer"/>
        <w:outlineLvl w:val="0"/>
        <w:rPr>
          <w:szCs w:val="22"/>
          <w:lang w:val="ru-RU"/>
        </w:rPr>
      </w:pPr>
    </w:p>
    <w:p w:rsidR="00C50384" w:rsidRPr="00C50384" w:rsidRDefault="00C50384" w:rsidP="00C50384">
      <w:pPr>
        <w:pStyle w:val="Footer"/>
        <w:numPr>
          <w:ilvl w:val="0"/>
          <w:numId w:val="10"/>
        </w:numPr>
        <w:rPr>
          <w:szCs w:val="22"/>
        </w:rPr>
      </w:pPr>
      <w:r w:rsidRPr="00C50384">
        <w:rPr>
          <w:szCs w:val="22"/>
          <w:lang w:val="ru-RU"/>
        </w:rPr>
        <w:t xml:space="preserve">Совместная рекомендация </w:t>
      </w:r>
      <w:r w:rsidR="00951694">
        <w:rPr>
          <w:szCs w:val="22"/>
          <w:lang w:val="ru-RU"/>
        </w:rPr>
        <w:t>по</w:t>
      </w:r>
      <w:r w:rsidRPr="00C50384">
        <w:rPr>
          <w:szCs w:val="22"/>
          <w:lang w:val="ru-RU"/>
        </w:rPr>
        <w:t xml:space="preserve"> генетически</w:t>
      </w:r>
      <w:r w:rsidR="00951694">
        <w:rPr>
          <w:szCs w:val="22"/>
          <w:lang w:val="ru-RU"/>
        </w:rPr>
        <w:t>м</w:t>
      </w:r>
      <w:r w:rsidRPr="00C50384">
        <w:rPr>
          <w:szCs w:val="22"/>
          <w:lang w:val="ru-RU"/>
        </w:rPr>
        <w:t xml:space="preserve"> ресурс</w:t>
      </w:r>
      <w:r w:rsidR="00951694">
        <w:rPr>
          <w:szCs w:val="22"/>
          <w:lang w:val="ru-RU"/>
        </w:rPr>
        <w:t>ам</w:t>
      </w:r>
      <w:r w:rsidRPr="00C50384">
        <w:rPr>
          <w:szCs w:val="22"/>
          <w:lang w:val="ru-RU"/>
        </w:rPr>
        <w:t xml:space="preserve"> и связанны</w:t>
      </w:r>
      <w:r w:rsidR="00951694">
        <w:rPr>
          <w:szCs w:val="22"/>
          <w:lang w:val="ru-RU"/>
        </w:rPr>
        <w:t>м</w:t>
      </w:r>
      <w:r w:rsidRPr="00C50384">
        <w:rPr>
          <w:szCs w:val="22"/>
          <w:lang w:val="ru-RU"/>
        </w:rPr>
        <w:t xml:space="preserve"> с </w:t>
      </w:r>
      <w:r w:rsidR="00951694">
        <w:rPr>
          <w:szCs w:val="22"/>
          <w:lang w:val="ru-RU"/>
        </w:rPr>
        <w:t>ними традиционным знаниям</w:t>
      </w:r>
    </w:p>
    <w:p w:rsidR="00C50384" w:rsidRDefault="00C50384" w:rsidP="00C50384">
      <w:pPr>
        <w:pStyle w:val="Footer"/>
        <w:ind w:left="1170"/>
        <w:outlineLvl w:val="0"/>
        <w:rPr>
          <w:szCs w:val="22"/>
        </w:rPr>
      </w:pPr>
      <w:r w:rsidRPr="00C50384">
        <w:rPr>
          <w:szCs w:val="22"/>
          <w:lang w:val="ru-RU"/>
        </w:rPr>
        <w:t>См. документ</w:t>
      </w:r>
      <w:r w:rsidRPr="00C50384">
        <w:rPr>
          <w:szCs w:val="22"/>
        </w:rPr>
        <w:t xml:space="preserve"> WIPO/GRTKF/IC/47/</w:t>
      </w:r>
      <w:r>
        <w:rPr>
          <w:szCs w:val="22"/>
        </w:rPr>
        <w:t>2</w:t>
      </w:r>
      <w:r w:rsidRPr="00C50384">
        <w:rPr>
          <w:szCs w:val="22"/>
        </w:rPr>
        <w:t>1.</w:t>
      </w:r>
    </w:p>
    <w:p w:rsidR="006A1800" w:rsidRPr="00357A02" w:rsidRDefault="006A1800" w:rsidP="00CD3FFC">
      <w:pPr>
        <w:pStyle w:val="Footer"/>
        <w:outlineLvl w:val="0"/>
        <w:rPr>
          <w:szCs w:val="22"/>
        </w:rPr>
      </w:pPr>
    </w:p>
    <w:p w:rsidR="00742E69" w:rsidRPr="00357A02" w:rsidRDefault="00307A14" w:rsidP="00742E6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307A14">
        <w:rPr>
          <w:szCs w:val="22"/>
          <w:lang w:val="ru-RU"/>
        </w:rPr>
        <w:t>Глоссарий основных терминов, касающихся интеллектуальной собственности, генетических ресурсов, традиционных знаний и традиционных выражений культуры</w:t>
      </w:r>
    </w:p>
    <w:p w:rsidR="00742E69" w:rsidRDefault="00307A14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CD3FFC">
        <w:rPr>
          <w:szCs w:val="22"/>
        </w:rPr>
        <w:t xml:space="preserve"> WIPO/GRTKF/IC/47</w:t>
      </w:r>
      <w:r w:rsidR="00742E69" w:rsidRPr="00357A02">
        <w:rPr>
          <w:szCs w:val="22"/>
        </w:rPr>
        <w:t>/INF/7.</w:t>
      </w:r>
    </w:p>
    <w:p w:rsidR="00335F02" w:rsidRDefault="00335F02">
      <w:pPr>
        <w:rPr>
          <w:szCs w:val="22"/>
        </w:rPr>
      </w:pPr>
      <w:r>
        <w:rPr>
          <w:szCs w:val="22"/>
        </w:rPr>
        <w:br w:type="page"/>
      </w:r>
      <w:bookmarkStart w:id="5" w:name="_GoBack"/>
      <w:bookmarkEnd w:id="5"/>
    </w:p>
    <w:p w:rsidR="00CD3FFC" w:rsidRDefault="00CD3FFC" w:rsidP="0080789D">
      <w:pPr>
        <w:pStyle w:val="Footer"/>
        <w:outlineLvl w:val="0"/>
        <w:rPr>
          <w:szCs w:val="22"/>
        </w:rPr>
      </w:pPr>
    </w:p>
    <w:p w:rsidR="00CD3FFC" w:rsidRPr="007A7B3B" w:rsidRDefault="00617A2C" w:rsidP="00CD3FFC">
      <w:pPr>
        <w:pStyle w:val="Footer"/>
        <w:numPr>
          <w:ilvl w:val="0"/>
          <w:numId w:val="11"/>
        </w:numPr>
        <w:ind w:left="1134" w:hanging="567"/>
        <w:outlineLvl w:val="0"/>
        <w:rPr>
          <w:szCs w:val="22"/>
        </w:rPr>
      </w:pPr>
      <w:r w:rsidRPr="00617A2C">
        <w:rPr>
          <w:szCs w:val="22"/>
          <w:lang w:val="ru-RU"/>
        </w:rPr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  <w:r w:rsidR="00CD3FFC">
        <w:t xml:space="preserve"> </w:t>
      </w:r>
      <w:r>
        <w:rPr>
          <w:lang w:val="ru-RU"/>
        </w:rPr>
        <w:t>См. документ</w:t>
      </w:r>
      <w:r w:rsidR="00CD3FFC">
        <w:t xml:space="preserve"> WIPO/GRTKF/IC/47/INF/8.</w:t>
      </w:r>
    </w:p>
    <w:p w:rsidR="007A7B3B" w:rsidRPr="007A7B3B" w:rsidRDefault="007A7B3B" w:rsidP="007A7B3B">
      <w:pPr>
        <w:pStyle w:val="Footer"/>
        <w:outlineLvl w:val="0"/>
        <w:rPr>
          <w:szCs w:val="22"/>
        </w:rPr>
      </w:pPr>
    </w:p>
    <w:p w:rsidR="007A7B3B" w:rsidRPr="007A7B3B" w:rsidRDefault="007A7B3B" w:rsidP="00CD3FFC">
      <w:pPr>
        <w:pStyle w:val="Footer"/>
        <w:numPr>
          <w:ilvl w:val="0"/>
          <w:numId w:val="11"/>
        </w:numPr>
        <w:ind w:left="1134" w:hanging="567"/>
        <w:outlineLvl w:val="0"/>
        <w:rPr>
          <w:szCs w:val="22"/>
        </w:rPr>
      </w:pPr>
      <w:r w:rsidRPr="007A7B3B">
        <w:rPr>
          <w:szCs w:val="22"/>
          <w:lang w:val="ru"/>
        </w:rPr>
        <w:t>Отчет о практическом семинаре для экспертов, представляющих коренные народы, по вопросам интеллектуальной собственности, генетических ресурсов, традиционных знаний и традиционных выражений культуры</w:t>
      </w:r>
    </w:p>
    <w:p w:rsidR="007A7B3B" w:rsidRPr="007A7B3B" w:rsidRDefault="007A7B3B" w:rsidP="007A7B3B">
      <w:pPr>
        <w:pStyle w:val="ListParagraph"/>
        <w:ind w:left="117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Pr="007A7B3B">
        <w:rPr>
          <w:szCs w:val="22"/>
        </w:rPr>
        <w:t>WIPO/GRTKF/IC/47/INF/</w:t>
      </w:r>
      <w:r>
        <w:rPr>
          <w:szCs w:val="22"/>
          <w:lang w:val="ru-RU"/>
        </w:rPr>
        <w:t>9.</w:t>
      </w:r>
    </w:p>
    <w:p w:rsidR="00742E69" w:rsidRPr="00357A02" w:rsidRDefault="00742E69" w:rsidP="00D517CA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</w:rPr>
      </w:pPr>
    </w:p>
    <w:p w:rsidR="00742E69" w:rsidRPr="00357A02" w:rsidRDefault="00B735CF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>
        <w:rPr>
          <w:szCs w:val="22"/>
          <w:lang w:val="ru-RU"/>
        </w:rPr>
        <w:t>Подведение итогов проделанной работы и вынесение рекомендации для Генеральной Ассамблеи</w:t>
      </w:r>
    </w:p>
    <w:p w:rsidR="00742E69" w:rsidRPr="00A07BE3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</w:p>
    <w:p w:rsidR="00742E69" w:rsidRPr="00357A02" w:rsidRDefault="00A8046E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</w:rPr>
      </w:pPr>
      <w:r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</w:p>
    <w:p w:rsidR="00742E69" w:rsidRPr="00357A02" w:rsidRDefault="00A8046E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CD3FFC">
        <w:rPr>
          <w:szCs w:val="22"/>
        </w:rPr>
        <w:t xml:space="preserve"> WIPO/GRTKF/IC/47</w:t>
      </w:r>
      <w:r w:rsidR="00FD0968" w:rsidRPr="00357A02">
        <w:rPr>
          <w:szCs w:val="22"/>
        </w:rPr>
        <w:t>/6</w:t>
      </w:r>
      <w:r w:rsidR="00742E69" w:rsidRPr="00357A02">
        <w:rPr>
          <w:szCs w:val="22"/>
        </w:rPr>
        <w:t>.</w:t>
      </w:r>
    </w:p>
    <w:p w:rsidR="00742E69" w:rsidRPr="00357A02" w:rsidRDefault="00742E69" w:rsidP="007B2A7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D3FFC" w:rsidRPr="00073B77" w:rsidRDefault="00492BB2" w:rsidP="00CD3FF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073B77">
        <w:rPr>
          <w:szCs w:val="22"/>
          <w:lang w:val="ru-RU"/>
        </w:rPr>
        <w:t xml:space="preserve">Подготовленный Председателем </w:t>
      </w:r>
      <w:r w:rsidR="00073B77" w:rsidRPr="00073B77">
        <w:rPr>
          <w:szCs w:val="22"/>
          <w:lang w:val="ru-RU"/>
        </w:rPr>
        <w:t>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:rsidR="00CD3FFC" w:rsidRDefault="00E053FF" w:rsidP="00CD3FFC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CD3FFC">
        <w:rPr>
          <w:szCs w:val="22"/>
        </w:rPr>
        <w:t xml:space="preserve"> WIPO/GRTKF/IC/47/7.</w:t>
      </w:r>
    </w:p>
    <w:p w:rsidR="00CD3FFC" w:rsidRDefault="00CD3FFC" w:rsidP="007B2A7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8A6B29" w:rsidRPr="00073B77" w:rsidRDefault="008A6B29" w:rsidP="008A6B2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8A6B29">
        <w:rPr>
          <w:szCs w:val="22"/>
          <w:lang w:val="ru-RU"/>
        </w:rPr>
        <w:t>Отчет о проведении дистанционных совещаний в соответствии с решением сорок третьей сессии Комитета</w:t>
      </w:r>
    </w:p>
    <w:p w:rsidR="008A6B29" w:rsidRDefault="008A6B29" w:rsidP="008A6B29">
      <w:pPr>
        <w:pStyle w:val="Footer"/>
        <w:tabs>
          <w:tab w:val="clear" w:pos="4320"/>
          <w:tab w:val="clear" w:pos="8640"/>
        </w:tabs>
        <w:ind w:left="1170"/>
        <w:contextualSpacing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>
        <w:rPr>
          <w:szCs w:val="22"/>
        </w:rPr>
        <w:t xml:space="preserve"> WIPO/GRTKF/IC/47/</w:t>
      </w:r>
      <w:r>
        <w:rPr>
          <w:szCs w:val="22"/>
          <w:lang w:val="ru-RU"/>
        </w:rPr>
        <w:t>13</w:t>
      </w:r>
      <w:r>
        <w:rPr>
          <w:szCs w:val="22"/>
        </w:rPr>
        <w:t>.</w:t>
      </w:r>
    </w:p>
    <w:p w:rsidR="008A6B29" w:rsidRDefault="008A6B29" w:rsidP="007B2A7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D0968" w:rsidRPr="00357A02" w:rsidRDefault="007B2A74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Охрана традиционных знаний</w:t>
      </w:r>
      <w:r w:rsidR="00FD0968" w:rsidRPr="00357A02">
        <w:rPr>
          <w:szCs w:val="22"/>
        </w:rPr>
        <w:t xml:space="preserve">: </w:t>
      </w:r>
      <w:r>
        <w:rPr>
          <w:szCs w:val="22"/>
          <w:lang w:val="ru-RU"/>
        </w:rPr>
        <w:t>проект статей</w:t>
      </w:r>
    </w:p>
    <w:p w:rsidR="00742E69" w:rsidRPr="00357A02" w:rsidRDefault="007B2A74" w:rsidP="00FD0968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FD0968" w:rsidRPr="00357A02">
        <w:rPr>
          <w:snapToGrid w:val="0"/>
          <w:szCs w:val="22"/>
        </w:rPr>
        <w:t xml:space="preserve"> </w:t>
      </w:r>
      <w:r w:rsidR="000D0929">
        <w:rPr>
          <w:szCs w:val="22"/>
        </w:rPr>
        <w:t>WIPO/GRTKF/IC/47/14</w:t>
      </w:r>
      <w:r w:rsidR="00FD0968" w:rsidRPr="00357A02">
        <w:rPr>
          <w:szCs w:val="22"/>
        </w:rPr>
        <w:t>.</w:t>
      </w:r>
    </w:p>
    <w:p w:rsidR="00FD0968" w:rsidRPr="00357A02" w:rsidRDefault="00FD0968" w:rsidP="007B2A74">
      <w:pPr>
        <w:pStyle w:val="Footer"/>
        <w:outlineLvl w:val="0"/>
        <w:rPr>
          <w:szCs w:val="22"/>
        </w:rPr>
      </w:pPr>
    </w:p>
    <w:p w:rsidR="00742E69" w:rsidRPr="00357A02" w:rsidRDefault="00115A71" w:rsidP="00742E69">
      <w:pPr>
        <w:pStyle w:val="Footer"/>
        <w:numPr>
          <w:ilvl w:val="0"/>
          <w:numId w:val="10"/>
        </w:numPr>
        <w:outlineLvl w:val="0"/>
        <w:rPr>
          <w:szCs w:val="22"/>
        </w:rPr>
      </w:pPr>
      <w:r>
        <w:rPr>
          <w:szCs w:val="22"/>
          <w:lang w:val="ru-RU"/>
        </w:rPr>
        <w:t>Охрана традиционных выражений культуры</w:t>
      </w:r>
      <w:r w:rsidR="00742E69" w:rsidRPr="00357A02">
        <w:rPr>
          <w:szCs w:val="22"/>
        </w:rPr>
        <w:t xml:space="preserve">: </w:t>
      </w:r>
      <w:r>
        <w:rPr>
          <w:szCs w:val="22"/>
          <w:lang w:val="ru-RU"/>
        </w:rPr>
        <w:t>проект статей</w:t>
      </w:r>
    </w:p>
    <w:p w:rsidR="00742E69" w:rsidRPr="00357A02" w:rsidRDefault="00115A71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См. документ</w:t>
      </w:r>
      <w:r w:rsidR="000D0929">
        <w:rPr>
          <w:szCs w:val="22"/>
        </w:rPr>
        <w:t xml:space="preserve"> WIPO/GRTKF/IC/47/15</w:t>
      </w:r>
      <w:r w:rsidR="00742E69" w:rsidRPr="00357A02">
        <w:rPr>
          <w:szCs w:val="22"/>
        </w:rPr>
        <w:t>.</w:t>
      </w:r>
    </w:p>
    <w:p w:rsidR="00742E69" w:rsidRPr="00357A02" w:rsidRDefault="00742E69" w:rsidP="00742E69">
      <w:pPr>
        <w:pStyle w:val="Footer"/>
        <w:rPr>
          <w:szCs w:val="22"/>
        </w:rPr>
      </w:pPr>
    </w:p>
    <w:p w:rsidR="00742E69" w:rsidRDefault="003747F3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742E69" w:rsidRDefault="00742E69" w:rsidP="003747F3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742E69" w:rsidRPr="006C4093" w:rsidRDefault="003747F3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742E69" w:rsidRDefault="00742E69" w:rsidP="00742E69">
      <w:pPr>
        <w:pStyle w:val="Endofdocument"/>
        <w:ind w:left="0"/>
        <w:jc w:val="left"/>
        <w:rPr>
          <w:rFonts w:cs="Arial"/>
        </w:rPr>
      </w:pPr>
    </w:p>
    <w:p w:rsidR="002928D3" w:rsidRDefault="00742E69" w:rsidP="00F24A7A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3747F3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8A6B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AC" w:rsidRDefault="00A93AAC">
      <w:r>
        <w:separator/>
      </w:r>
    </w:p>
  </w:endnote>
  <w:endnote w:type="continuationSeparator" w:id="0">
    <w:p w:rsidR="00A93AAC" w:rsidRDefault="00A93AAC" w:rsidP="003B38C1">
      <w:r>
        <w:separator/>
      </w:r>
    </w:p>
    <w:p w:rsidR="00A93AAC" w:rsidRPr="003B38C1" w:rsidRDefault="00A93A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3AAC" w:rsidRPr="003B38C1" w:rsidRDefault="00A93A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5" w:rsidRDefault="003B766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c37f4325ab385038bb44a5b6" descr="{&quot;HashCode&quot;:-424324183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7665" w:rsidRPr="003B7665" w:rsidRDefault="003B7665" w:rsidP="003B76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76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7f4325ab385038bb44a5b6" o:spid="_x0000_s1026" type="#_x0000_t202" alt="{&quot;HashCode&quot;:-424324183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BcJm/PIAMAAEAGAAAOAAAA&#10;AAAAAAAAAAAAAC4CAABkcnMvZTJvRG9jLnhtbFBLAQItABQABgAIAAAAIQARcqd+3wAAAAsBAAAP&#10;AAAAAAAAAAAAAAAAAHoFAABkcnMvZG93bnJldi54bWxQSwUGAAAAAAQABADzAAAAhgYAAAAA&#10;" o:allowincell="f" filled="f" stroked="f" strokeweight=".5pt">
              <v:fill o:detectmouseclick="t"/>
              <v:textbox inset=",0,,0">
                <w:txbxContent>
                  <w:p w:rsidR="003B7665" w:rsidRPr="003B7665" w:rsidRDefault="003B7665" w:rsidP="003B76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766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5" w:rsidRDefault="003B766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b28643b6b711343588bad782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7665" w:rsidRPr="003B7665" w:rsidRDefault="003B7665" w:rsidP="003B76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76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8643b6b711343588bad782" o:spid="_x0000_s1027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7gVFUGgMAADY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B7665" w:rsidRPr="003B7665" w:rsidRDefault="003B7665" w:rsidP="003B76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766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5" w:rsidRDefault="003B766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46c4191b7243df3c7a55632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7665" w:rsidRPr="003B7665" w:rsidRDefault="003B7665" w:rsidP="003B766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76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46c4191b7243df3c7a55632" o:spid="_x0000_s1028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UgGQMAAD8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BtlBSA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3B7665" w:rsidRPr="003B7665" w:rsidRDefault="003B7665" w:rsidP="003B766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766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AC" w:rsidRDefault="00A93AAC">
      <w:r>
        <w:separator/>
      </w:r>
    </w:p>
  </w:footnote>
  <w:footnote w:type="continuationSeparator" w:id="0">
    <w:p w:rsidR="00A93AAC" w:rsidRDefault="00A93AAC" w:rsidP="008B60B2">
      <w:r>
        <w:separator/>
      </w:r>
    </w:p>
    <w:p w:rsidR="00A93AAC" w:rsidRPr="00ED77FB" w:rsidRDefault="00A93A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3AAC" w:rsidRPr="00ED77FB" w:rsidRDefault="00A93A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29" w:rsidRDefault="000D0929" w:rsidP="000D09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50384" w:rsidRDefault="003F1E8A" w:rsidP="00477D6B">
    <w:pPr>
      <w:jc w:val="right"/>
    </w:pPr>
    <w:r>
      <w:t>W</w:t>
    </w:r>
    <w:r w:rsidR="00CD3FFC">
      <w:t>IPO/GRTKF/IC/47</w:t>
    </w:r>
    <w:r>
      <w:t>/1 Prov.</w:t>
    </w:r>
    <w:r w:rsidR="008A6B29">
      <w:rPr>
        <w:lang w:val="ru-RU"/>
      </w:rPr>
      <w:t xml:space="preserve"> </w:t>
    </w:r>
    <w:r w:rsidR="00C50384">
      <w:t>3</w:t>
    </w:r>
  </w:p>
  <w:p w:rsidR="00EC4E49" w:rsidRDefault="007B2A7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B5119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EC6064"/>
    <w:multiLevelType w:val="hybridMultilevel"/>
    <w:tmpl w:val="17D8253E"/>
    <w:lvl w:ilvl="0" w:tplc="16F2AAF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A"/>
    <w:rsid w:val="00043CAA"/>
    <w:rsid w:val="00073B77"/>
    <w:rsid w:val="00075432"/>
    <w:rsid w:val="000968ED"/>
    <w:rsid w:val="000D0929"/>
    <w:rsid w:val="000F5E56"/>
    <w:rsid w:val="00107B7F"/>
    <w:rsid w:val="00115A71"/>
    <w:rsid w:val="001362EE"/>
    <w:rsid w:val="001647D5"/>
    <w:rsid w:val="00174A88"/>
    <w:rsid w:val="001832A6"/>
    <w:rsid w:val="001A201F"/>
    <w:rsid w:val="001A5950"/>
    <w:rsid w:val="001C6A66"/>
    <w:rsid w:val="0021217E"/>
    <w:rsid w:val="0024661E"/>
    <w:rsid w:val="002634C4"/>
    <w:rsid w:val="002928D3"/>
    <w:rsid w:val="002B1BFF"/>
    <w:rsid w:val="002D6805"/>
    <w:rsid w:val="002F1FE6"/>
    <w:rsid w:val="002F4E68"/>
    <w:rsid w:val="00307A14"/>
    <w:rsid w:val="00312F7F"/>
    <w:rsid w:val="0033137A"/>
    <w:rsid w:val="00335F02"/>
    <w:rsid w:val="00357A02"/>
    <w:rsid w:val="00361450"/>
    <w:rsid w:val="003673CF"/>
    <w:rsid w:val="003747F3"/>
    <w:rsid w:val="003845C1"/>
    <w:rsid w:val="003A6F89"/>
    <w:rsid w:val="003B38C1"/>
    <w:rsid w:val="003B7665"/>
    <w:rsid w:val="003F1E8A"/>
    <w:rsid w:val="00413CEE"/>
    <w:rsid w:val="00423E3E"/>
    <w:rsid w:val="00424F6A"/>
    <w:rsid w:val="00427AF4"/>
    <w:rsid w:val="00456996"/>
    <w:rsid w:val="0046217B"/>
    <w:rsid w:val="004647DA"/>
    <w:rsid w:val="00470EE7"/>
    <w:rsid w:val="00474062"/>
    <w:rsid w:val="00477D6B"/>
    <w:rsid w:val="00492BB2"/>
    <w:rsid w:val="004B5119"/>
    <w:rsid w:val="005019FF"/>
    <w:rsid w:val="00513886"/>
    <w:rsid w:val="0053057A"/>
    <w:rsid w:val="0056020E"/>
    <w:rsid w:val="00560A29"/>
    <w:rsid w:val="005C6649"/>
    <w:rsid w:val="00601E81"/>
    <w:rsid w:val="00605827"/>
    <w:rsid w:val="00617A2C"/>
    <w:rsid w:val="00627E95"/>
    <w:rsid w:val="00646050"/>
    <w:rsid w:val="006713CA"/>
    <w:rsid w:val="00676C5C"/>
    <w:rsid w:val="00683127"/>
    <w:rsid w:val="006A1800"/>
    <w:rsid w:val="006B7EC2"/>
    <w:rsid w:val="006E38B3"/>
    <w:rsid w:val="00742E69"/>
    <w:rsid w:val="007579CB"/>
    <w:rsid w:val="00796D95"/>
    <w:rsid w:val="007A7B3B"/>
    <w:rsid w:val="007B2A74"/>
    <w:rsid w:val="007B44C2"/>
    <w:rsid w:val="007D1613"/>
    <w:rsid w:val="007E4C0E"/>
    <w:rsid w:val="0080789D"/>
    <w:rsid w:val="0084535B"/>
    <w:rsid w:val="008A134B"/>
    <w:rsid w:val="008A6B29"/>
    <w:rsid w:val="008B2CC1"/>
    <w:rsid w:val="008B60B2"/>
    <w:rsid w:val="0090731E"/>
    <w:rsid w:val="00916EE2"/>
    <w:rsid w:val="00951694"/>
    <w:rsid w:val="00966A22"/>
    <w:rsid w:val="0096722F"/>
    <w:rsid w:val="00975D17"/>
    <w:rsid w:val="00980843"/>
    <w:rsid w:val="009E2791"/>
    <w:rsid w:val="009E3F6F"/>
    <w:rsid w:val="009F3DDC"/>
    <w:rsid w:val="009F499F"/>
    <w:rsid w:val="00A07BE3"/>
    <w:rsid w:val="00A34715"/>
    <w:rsid w:val="00A37342"/>
    <w:rsid w:val="00A42DAF"/>
    <w:rsid w:val="00A45BD8"/>
    <w:rsid w:val="00A52693"/>
    <w:rsid w:val="00A661EA"/>
    <w:rsid w:val="00A8046E"/>
    <w:rsid w:val="00A869B7"/>
    <w:rsid w:val="00A93AAC"/>
    <w:rsid w:val="00AB146A"/>
    <w:rsid w:val="00AC205C"/>
    <w:rsid w:val="00AD162B"/>
    <w:rsid w:val="00AD4BC9"/>
    <w:rsid w:val="00AE3819"/>
    <w:rsid w:val="00AF0A6B"/>
    <w:rsid w:val="00B05A69"/>
    <w:rsid w:val="00B735CF"/>
    <w:rsid w:val="00B849D1"/>
    <w:rsid w:val="00B9734B"/>
    <w:rsid w:val="00BA30E2"/>
    <w:rsid w:val="00BE0D15"/>
    <w:rsid w:val="00C11BFE"/>
    <w:rsid w:val="00C50384"/>
    <w:rsid w:val="00C5068F"/>
    <w:rsid w:val="00C86D74"/>
    <w:rsid w:val="00CB3452"/>
    <w:rsid w:val="00CD04F1"/>
    <w:rsid w:val="00CD3FFC"/>
    <w:rsid w:val="00CF2AEA"/>
    <w:rsid w:val="00D45252"/>
    <w:rsid w:val="00D517CA"/>
    <w:rsid w:val="00D66296"/>
    <w:rsid w:val="00D71B4D"/>
    <w:rsid w:val="00D93D55"/>
    <w:rsid w:val="00E053FF"/>
    <w:rsid w:val="00E15015"/>
    <w:rsid w:val="00E2589D"/>
    <w:rsid w:val="00E335FE"/>
    <w:rsid w:val="00EA7D6E"/>
    <w:rsid w:val="00EC4E49"/>
    <w:rsid w:val="00ED77FB"/>
    <w:rsid w:val="00EE45FA"/>
    <w:rsid w:val="00EF3F36"/>
    <w:rsid w:val="00F24A7A"/>
    <w:rsid w:val="00F262CD"/>
    <w:rsid w:val="00F43DF8"/>
    <w:rsid w:val="00F66152"/>
    <w:rsid w:val="00F86229"/>
    <w:rsid w:val="00F9110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512E93B6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26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2CD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A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KOMSHILOVA Svetlana</cp:lastModifiedBy>
  <cp:revision>45</cp:revision>
  <cp:lastPrinted>2019-06-04T13:52:00Z</cp:lastPrinted>
  <dcterms:created xsi:type="dcterms:W3CDTF">2023-03-13T09:18:00Z</dcterms:created>
  <dcterms:modified xsi:type="dcterms:W3CDTF">2023-05-31T14:03:00Z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2bd4bffd-9722-45f3-bc33-bbba6de5a0fb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2023-05-31T14:03:24Z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ae43784f-282d-4694-bd31-0c401d797944</vt:lpwstr>
  </property>
  <property fmtid="{D5CDD505-2E9C-101B-9397-08002B2CF9AE}" pid="14" name="MSIP_Label_bfc084f7-b690-4c43-8ee6-d475b6d3461d_ContentBits">
    <vt:lpwstr>2</vt:lpwstr>
  </property>
</Properties>
</file>