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D98" w14:textId="77777777" w:rsidR="00A91607" w:rsidRPr="009C60E2" w:rsidRDefault="00224CC9" w:rsidP="00224CC9">
      <w:pPr>
        <w:ind w:right="-1"/>
        <w:jc w:val="center"/>
        <w:rPr>
          <w:b/>
          <w:sz w:val="28"/>
          <w:szCs w:val="28"/>
          <w:lang w:val="es-ES"/>
        </w:rPr>
      </w:pPr>
      <w:r w:rsidRPr="009C60E2">
        <w:rPr>
          <w:b/>
          <w:sz w:val="28"/>
          <w:szCs w:val="28"/>
          <w:lang w:val="es-ES"/>
        </w:rPr>
        <w:t>ARREGLO DE LISBOA RELATIVO A LA PROTECCIÓN DE LAS DENOMINACIONES DE ORIGEN Y SU REGISTRO INTERNACIONAL</w:t>
      </w:r>
    </w:p>
    <w:p w14:paraId="657488DB" w14:textId="77777777" w:rsidR="00A91607" w:rsidRPr="009C60E2" w:rsidRDefault="00224CC9" w:rsidP="00224CC9">
      <w:pPr>
        <w:ind w:right="-1"/>
        <w:jc w:val="center"/>
        <w:rPr>
          <w:b/>
          <w:sz w:val="28"/>
          <w:szCs w:val="28"/>
          <w:lang w:val="es-ES"/>
        </w:rPr>
      </w:pPr>
      <w:r w:rsidRPr="009C60E2">
        <w:rPr>
          <w:b/>
          <w:sz w:val="28"/>
          <w:szCs w:val="28"/>
          <w:lang w:val="es-ES"/>
        </w:rPr>
        <w:t>Y</w:t>
      </w:r>
    </w:p>
    <w:p w14:paraId="42B33531" w14:textId="77777777" w:rsidR="00A91607" w:rsidRPr="009C60E2" w:rsidRDefault="00224CC9" w:rsidP="00224CC9">
      <w:pPr>
        <w:ind w:right="-1"/>
        <w:jc w:val="center"/>
        <w:rPr>
          <w:b/>
          <w:sz w:val="28"/>
          <w:szCs w:val="28"/>
          <w:lang w:val="es-ES"/>
        </w:rPr>
      </w:pPr>
      <w:r w:rsidRPr="009C60E2">
        <w:rPr>
          <w:b/>
          <w:sz w:val="28"/>
          <w:szCs w:val="28"/>
          <w:lang w:val="es-ES"/>
        </w:rPr>
        <w:t>ACTA DE GINEBRA DEL ARREGLO DE LISBOA RELATIVO A LAS DENOMINACIONES DE ORIGEN Y LAS INDICACIONES GEOGRÁFICAS</w:t>
      </w:r>
    </w:p>
    <w:p w14:paraId="700C6766" w14:textId="77777777" w:rsidR="00A91607" w:rsidRPr="009C60E2" w:rsidRDefault="00A91607" w:rsidP="009C30B9">
      <w:pPr>
        <w:ind w:right="-1"/>
        <w:jc w:val="center"/>
        <w:rPr>
          <w:lang w:val="es-ES" w:eastAsia="zh-CN"/>
        </w:rPr>
      </w:pPr>
    </w:p>
    <w:p w14:paraId="26E7A2A7" w14:textId="77777777" w:rsidR="00A91607" w:rsidRPr="009C60E2" w:rsidRDefault="002649FB" w:rsidP="002649FB">
      <w:pPr>
        <w:ind w:right="-1"/>
        <w:jc w:val="center"/>
        <w:rPr>
          <w:b/>
          <w:szCs w:val="24"/>
          <w:lang w:val="es-ES" w:eastAsia="zh-CN"/>
        </w:rPr>
      </w:pPr>
      <w:r w:rsidRPr="009C60E2">
        <w:rPr>
          <w:b/>
          <w:szCs w:val="24"/>
          <w:lang w:val="es-ES" w:eastAsia="zh-CN"/>
        </w:rPr>
        <w:t>NOTIFICACIÓN DE INVALIDACIÓN</w:t>
      </w:r>
      <w:r w:rsidRPr="009C60E2">
        <w:rPr>
          <w:rStyle w:val="FootnoteReference"/>
          <w:b/>
          <w:szCs w:val="24"/>
          <w:lang w:val="es-ES" w:eastAsia="zh-CN"/>
        </w:rPr>
        <w:footnoteReference w:id="2"/>
      </w:r>
    </w:p>
    <w:p w14:paraId="1F57980B" w14:textId="77777777" w:rsidR="00A91607" w:rsidRPr="009C60E2" w:rsidRDefault="00A91607" w:rsidP="009C30B9">
      <w:pPr>
        <w:ind w:right="-1"/>
        <w:jc w:val="center"/>
        <w:rPr>
          <w:sz w:val="22"/>
          <w:lang w:val="es-ES" w:eastAsia="zh-CN"/>
        </w:rPr>
      </w:pPr>
    </w:p>
    <w:p w14:paraId="7E709A63" w14:textId="77777777" w:rsidR="00A91607" w:rsidRPr="009C60E2" w:rsidRDefault="00224CC9" w:rsidP="00224CC9">
      <w:pPr>
        <w:spacing w:line="220" w:lineRule="exact"/>
        <w:ind w:right="-1"/>
        <w:jc w:val="center"/>
        <w:rPr>
          <w:sz w:val="20"/>
          <w:lang w:val="es-ES"/>
        </w:rPr>
      </w:pPr>
      <w:r w:rsidRPr="009C60E2">
        <w:rPr>
          <w:sz w:val="20"/>
          <w:lang w:val="es-ES"/>
        </w:rPr>
        <w:t>que deberá presentarse ante la Oficina Internacional</w:t>
      </w:r>
    </w:p>
    <w:p w14:paraId="40DFB13D" w14:textId="77777777" w:rsidR="00A91607" w:rsidRPr="009C60E2" w:rsidRDefault="00224CC9" w:rsidP="00224CC9">
      <w:pPr>
        <w:spacing w:line="220" w:lineRule="exact"/>
        <w:ind w:right="-1"/>
        <w:jc w:val="center"/>
        <w:rPr>
          <w:sz w:val="20"/>
          <w:lang w:val="es-ES"/>
        </w:rPr>
      </w:pPr>
      <w:r w:rsidRPr="009C60E2">
        <w:rPr>
          <w:sz w:val="20"/>
          <w:lang w:val="es-ES"/>
        </w:rPr>
        <w:t>de la Organización Mundial de la Propiedad Intelectual (OMPI)</w:t>
      </w:r>
    </w:p>
    <w:p w14:paraId="609F52F1" w14:textId="77777777" w:rsidR="00A91607" w:rsidRPr="009C60E2" w:rsidRDefault="00224CC9" w:rsidP="00224CC9">
      <w:pPr>
        <w:spacing w:line="220" w:lineRule="exact"/>
        <w:ind w:right="-1"/>
        <w:jc w:val="center"/>
        <w:rPr>
          <w:sz w:val="20"/>
          <w:lang w:val="es-ES"/>
        </w:rPr>
      </w:pPr>
      <w:r w:rsidRPr="009C60E2">
        <w:rPr>
          <w:sz w:val="20"/>
          <w:lang w:val="es-ES"/>
        </w:rPr>
        <w:t>34, ch. des Colombettes, CH-1211 Ginebra 20 (Suiza)</w:t>
      </w:r>
    </w:p>
    <w:p w14:paraId="5B3DC2F6" w14:textId="77777777" w:rsidR="00A91607" w:rsidRPr="009C60E2" w:rsidRDefault="00224CC9" w:rsidP="00224CC9">
      <w:pPr>
        <w:spacing w:line="220" w:lineRule="exact"/>
        <w:ind w:right="-1"/>
        <w:jc w:val="center"/>
        <w:rPr>
          <w:sz w:val="20"/>
          <w:lang w:val="es-ES"/>
        </w:rPr>
      </w:pPr>
      <w:r w:rsidRPr="009C60E2">
        <w:rPr>
          <w:sz w:val="20"/>
          <w:lang w:val="es-ES"/>
        </w:rPr>
        <w:t>Tel.: + 41 22 338 91 11</w:t>
      </w:r>
    </w:p>
    <w:p w14:paraId="6B6D4848" w14:textId="77777777" w:rsidR="00A91607" w:rsidRPr="009C60E2" w:rsidRDefault="00224CC9" w:rsidP="00224CC9">
      <w:pPr>
        <w:spacing w:line="220" w:lineRule="exact"/>
        <w:jc w:val="center"/>
        <w:rPr>
          <w:sz w:val="20"/>
          <w:lang w:val="es-ES"/>
        </w:rPr>
      </w:pPr>
      <w:r w:rsidRPr="009C60E2">
        <w:rPr>
          <w:sz w:val="20"/>
          <w:lang w:val="es-ES"/>
        </w:rPr>
        <w:t xml:space="preserve">Correo-e: </w:t>
      </w:r>
      <w:hyperlink r:id="rId6" w:history="1">
        <w:r w:rsidRPr="009C60E2">
          <w:rPr>
            <w:rStyle w:val="Hyperlink"/>
            <w:sz w:val="20"/>
            <w:lang w:val="es-ES"/>
          </w:rPr>
          <w:t>lisbon.system@wipo.int</w:t>
        </w:r>
      </w:hyperlink>
      <w:r w:rsidRPr="009C60E2">
        <w:rPr>
          <w:sz w:val="20"/>
          <w:lang w:val="es-ES"/>
        </w:rPr>
        <w:t xml:space="preserve"> – Internet: </w:t>
      </w:r>
      <w:hyperlink r:id="rId7" w:history="1">
        <w:r w:rsidRPr="009C60E2">
          <w:rPr>
            <w:rStyle w:val="Hyperlink"/>
            <w:sz w:val="20"/>
            <w:lang w:val="es-ES"/>
          </w:rPr>
          <w:t>https://www.wipo.int/lisbon</w:t>
        </w:r>
      </w:hyperlink>
    </w:p>
    <w:p w14:paraId="5A7AE818" w14:textId="77777777" w:rsidR="00A91607" w:rsidRPr="009C60E2" w:rsidRDefault="00A91607" w:rsidP="0030362A">
      <w:pPr>
        <w:ind w:right="-1"/>
        <w:rPr>
          <w:szCs w:val="24"/>
          <w:lang w:val="es-ES"/>
        </w:rPr>
      </w:pPr>
    </w:p>
    <w:p w14:paraId="3826B6F6" w14:textId="77777777" w:rsidR="00A91607" w:rsidRPr="009C60E2" w:rsidRDefault="00A91607" w:rsidP="0030362A">
      <w:pPr>
        <w:ind w:right="-1"/>
        <w:rPr>
          <w:b/>
          <w:lang w:val="es-ES"/>
        </w:rPr>
      </w:pPr>
    </w:p>
    <w:p w14:paraId="4045D7D4" w14:textId="77777777" w:rsidR="00A91607" w:rsidRPr="009C60E2" w:rsidRDefault="00A91607">
      <w:pPr>
        <w:ind w:right="-1"/>
        <w:jc w:val="center"/>
        <w:rPr>
          <w:b/>
          <w:sz w:val="22"/>
          <w:lang w:val="es-ES"/>
        </w:rPr>
      </w:pPr>
    </w:p>
    <w:p w14:paraId="5275BF66" w14:textId="77777777" w:rsidR="00A91607" w:rsidRPr="009C60E2" w:rsidRDefault="00A91607" w:rsidP="00454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lang w:val="es-ES"/>
        </w:rPr>
      </w:pPr>
      <w:r w:rsidRPr="009C60E2">
        <w:rPr>
          <w:b/>
          <w:u w:val="single"/>
          <w:lang w:val="es-ES"/>
        </w:rPr>
        <w:t>Información importante</w:t>
      </w:r>
      <w:r w:rsidRPr="009C60E2">
        <w:rPr>
          <w:b/>
          <w:lang w:val="es-ES"/>
        </w:rPr>
        <w:t>:</w:t>
      </w:r>
    </w:p>
    <w:p w14:paraId="0A3C8EAA" w14:textId="77777777" w:rsidR="00A91607" w:rsidRPr="009C60E2" w:rsidRDefault="00A91607" w:rsidP="00454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lang w:val="es-ES"/>
        </w:rPr>
      </w:pPr>
      <w:r w:rsidRPr="009C60E2">
        <w:rPr>
          <w:lang w:val="es-ES"/>
        </w:rPr>
        <w:t>La invalidación se notificará a la Oficina Internacional únicamente cuando la decisión de invalidación no pueda ser ya objeto de recurso.</w:t>
      </w:r>
    </w:p>
    <w:p w14:paraId="5039C4BB" w14:textId="77777777" w:rsidR="00A91607" w:rsidRPr="009C60E2" w:rsidRDefault="00A91607">
      <w:pPr>
        <w:ind w:right="-1"/>
        <w:rPr>
          <w:lang w:val="es-ES"/>
        </w:rPr>
      </w:pPr>
    </w:p>
    <w:p w14:paraId="533D23E2" w14:textId="77777777" w:rsidR="00A91607" w:rsidRPr="009C60E2" w:rsidRDefault="00A91607">
      <w:pPr>
        <w:pStyle w:val="indent1"/>
        <w:tabs>
          <w:tab w:val="clear" w:pos="851"/>
          <w:tab w:val="clear" w:pos="993"/>
        </w:tabs>
        <w:ind w:right="-1"/>
        <w:rPr>
          <w:rFonts w:ascii="Times New Roman" w:hAnsi="Times New Roman"/>
          <w:lang w:val="es-ES"/>
        </w:rPr>
      </w:pPr>
    </w:p>
    <w:p w14:paraId="6B9668CB" w14:textId="77777777" w:rsidR="00A91607" w:rsidRPr="009C60E2" w:rsidRDefault="00A91607">
      <w:pPr>
        <w:ind w:right="-1"/>
        <w:rPr>
          <w:lang w:val="es-ES"/>
        </w:rPr>
      </w:pPr>
    </w:p>
    <w:p w14:paraId="043F2FD5" w14:textId="77777777" w:rsidR="00A91607" w:rsidRPr="009C60E2" w:rsidRDefault="00A91607" w:rsidP="00A91607">
      <w:pPr>
        <w:pStyle w:val="BodyText3"/>
        <w:ind w:right="-1"/>
        <w:rPr>
          <w:szCs w:val="24"/>
          <w:lang w:val="es-ES"/>
        </w:rPr>
      </w:pPr>
      <w:r w:rsidRPr="009C60E2">
        <w:rPr>
          <w:szCs w:val="24"/>
          <w:lang w:val="es-ES"/>
        </w:rPr>
        <w:t>1.</w:t>
      </w:r>
      <w:r w:rsidRPr="009C60E2">
        <w:rPr>
          <w:szCs w:val="24"/>
          <w:lang w:val="es-ES"/>
        </w:rPr>
        <w:tab/>
        <w:t>Parte Contratante en la que se han invalidado los efectos del registro internacional:</w:t>
      </w:r>
    </w:p>
    <w:p w14:paraId="071AAA11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24FAFDAF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4BE2DC32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592637CA" w14:textId="77777777" w:rsidR="00AE6E11" w:rsidRPr="009C60E2" w:rsidRDefault="00AE6E11">
      <w:pPr>
        <w:ind w:right="-1"/>
        <w:rPr>
          <w:b/>
          <w:szCs w:val="24"/>
          <w:lang w:val="es-ES"/>
        </w:rPr>
      </w:pPr>
    </w:p>
    <w:p w14:paraId="2A37211E" w14:textId="77777777" w:rsidR="00A91607" w:rsidRPr="009C60E2" w:rsidRDefault="00A91607" w:rsidP="00A91607">
      <w:pPr>
        <w:ind w:right="-1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t>2.</w:t>
      </w:r>
      <w:r w:rsidRPr="009C60E2">
        <w:rPr>
          <w:b/>
          <w:szCs w:val="24"/>
          <w:lang w:val="es-ES"/>
        </w:rPr>
        <w:tab/>
        <w:t>Administración competente que notifica la invalidación:</w:t>
      </w:r>
    </w:p>
    <w:p w14:paraId="1FFE427C" w14:textId="77777777" w:rsidR="00A91607" w:rsidRPr="009C60E2" w:rsidRDefault="00A91607" w:rsidP="00A91607">
      <w:pPr>
        <w:ind w:right="-1" w:firstLine="567"/>
        <w:rPr>
          <w:b/>
          <w:sz w:val="20"/>
          <w:lang w:val="es-ES"/>
        </w:rPr>
      </w:pPr>
      <w:r w:rsidRPr="009C60E2">
        <w:rPr>
          <w:i/>
          <w:sz w:val="20"/>
          <w:lang w:val="es-ES"/>
        </w:rPr>
        <w:t>(Indique el nombre y la dirección de la Administración)</w:t>
      </w:r>
    </w:p>
    <w:p w14:paraId="78494691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2E25195F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604B0C2E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3A1F232B" w14:textId="77777777" w:rsidR="00AE6E11" w:rsidRPr="009C60E2" w:rsidRDefault="00AE6E11">
      <w:pPr>
        <w:ind w:right="-1"/>
        <w:rPr>
          <w:b/>
          <w:szCs w:val="24"/>
          <w:lang w:val="es-ES"/>
        </w:rPr>
      </w:pPr>
    </w:p>
    <w:p w14:paraId="5794F605" w14:textId="77777777" w:rsidR="00A91607" w:rsidRPr="009C60E2" w:rsidRDefault="00A91607" w:rsidP="00A91607">
      <w:pPr>
        <w:pStyle w:val="BodyText3"/>
        <w:ind w:right="-1"/>
        <w:rPr>
          <w:b w:val="0"/>
          <w:szCs w:val="24"/>
          <w:lang w:val="es-ES"/>
        </w:rPr>
      </w:pPr>
      <w:r w:rsidRPr="009C60E2">
        <w:rPr>
          <w:szCs w:val="24"/>
          <w:lang w:val="es-ES"/>
        </w:rPr>
        <w:t>3.</w:t>
      </w:r>
      <w:r w:rsidRPr="009C60E2">
        <w:rPr>
          <w:szCs w:val="24"/>
          <w:lang w:val="es-ES"/>
        </w:rPr>
        <w:tab/>
        <w:t xml:space="preserve">Denominación de origen o indicación geográfica correspondiente: </w:t>
      </w:r>
      <w:r w:rsidR="00881060" w:rsidRPr="009C60E2">
        <w:rPr>
          <w:szCs w:val="24"/>
          <w:lang w:val="es-ES"/>
        </w:rPr>
        <w:t xml:space="preserve"> </w:t>
      </w:r>
      <w:r w:rsidRPr="009C60E2">
        <w:rPr>
          <w:b w:val="0"/>
          <w:sz w:val="22"/>
          <w:szCs w:val="22"/>
          <w:lang w:val="es-ES"/>
        </w:rPr>
        <w:t>(opcional)</w:t>
      </w:r>
    </w:p>
    <w:p w14:paraId="08AF1003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3F05EFAC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61C8763E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626D23C7" w14:textId="77777777" w:rsidR="00AE6E11" w:rsidRPr="009C60E2" w:rsidRDefault="00AE6E11">
      <w:pPr>
        <w:ind w:right="-1"/>
        <w:rPr>
          <w:b/>
          <w:szCs w:val="24"/>
          <w:lang w:val="es-ES"/>
        </w:rPr>
      </w:pPr>
    </w:p>
    <w:p w14:paraId="100281C8" w14:textId="77777777" w:rsidR="00A91607" w:rsidRPr="009C60E2" w:rsidRDefault="00A91607" w:rsidP="00A91607">
      <w:pPr>
        <w:pStyle w:val="BodyText3"/>
        <w:ind w:right="-1"/>
        <w:rPr>
          <w:szCs w:val="24"/>
          <w:lang w:val="es-ES"/>
        </w:rPr>
      </w:pPr>
      <w:r w:rsidRPr="009C60E2">
        <w:rPr>
          <w:szCs w:val="24"/>
          <w:lang w:val="es-ES"/>
        </w:rPr>
        <w:t>4.</w:t>
      </w:r>
      <w:r w:rsidRPr="009C60E2">
        <w:rPr>
          <w:szCs w:val="24"/>
          <w:lang w:val="es-ES"/>
        </w:rPr>
        <w:tab/>
        <w:t>Número de registro internacional correspondiente:</w:t>
      </w:r>
    </w:p>
    <w:p w14:paraId="4B398C21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79C1A9D9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159DDE33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64620173" w14:textId="77777777" w:rsidR="00AE6E11" w:rsidRPr="009C60E2" w:rsidRDefault="00AE6E11">
      <w:pPr>
        <w:ind w:right="-1"/>
        <w:rPr>
          <w:b/>
          <w:szCs w:val="24"/>
          <w:lang w:val="es-ES"/>
        </w:rPr>
      </w:pPr>
    </w:p>
    <w:p w14:paraId="1EDE7817" w14:textId="77777777" w:rsidR="00A91607" w:rsidRPr="009C60E2" w:rsidRDefault="00A91607" w:rsidP="00A91607">
      <w:pPr>
        <w:ind w:right="-1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t>5.</w:t>
      </w:r>
      <w:r w:rsidRPr="009C60E2">
        <w:rPr>
          <w:b/>
          <w:szCs w:val="24"/>
          <w:lang w:val="es-ES"/>
        </w:rPr>
        <w:tab/>
        <w:t>Autoridad que ha pronunciado la invalidación:</w:t>
      </w:r>
    </w:p>
    <w:p w14:paraId="57B1BFA1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591162F2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0B0DC77E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2AAADDA1" w14:textId="77777777" w:rsidR="00881060" w:rsidRPr="009C60E2" w:rsidRDefault="00881060">
      <w:pPr>
        <w:ind w:right="-1"/>
        <w:rPr>
          <w:b/>
          <w:szCs w:val="24"/>
          <w:lang w:val="es-ES"/>
        </w:rPr>
      </w:pPr>
    </w:p>
    <w:p w14:paraId="78052D72" w14:textId="77777777" w:rsidR="00AE6E11" w:rsidRPr="009C60E2" w:rsidRDefault="00AE6E11">
      <w:pPr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br w:type="page"/>
      </w:r>
    </w:p>
    <w:p w14:paraId="79AD64F3" w14:textId="77777777" w:rsidR="00A91607" w:rsidRPr="009C60E2" w:rsidRDefault="00A91607" w:rsidP="00A91607">
      <w:pPr>
        <w:ind w:right="-1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lastRenderedPageBreak/>
        <w:t>6.</w:t>
      </w:r>
      <w:r w:rsidRPr="009C60E2">
        <w:rPr>
          <w:b/>
          <w:szCs w:val="24"/>
          <w:lang w:val="es-ES"/>
        </w:rPr>
        <w:tab/>
        <w:t>Fecha en que se ha pronunciado la invalidación:</w:t>
      </w:r>
    </w:p>
    <w:p w14:paraId="0C06A5E8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761770D9" w14:textId="77777777" w:rsidR="00454ACF" w:rsidRPr="009C60E2" w:rsidRDefault="00454ACF">
      <w:pPr>
        <w:ind w:right="-1"/>
        <w:rPr>
          <w:b/>
          <w:szCs w:val="24"/>
          <w:lang w:val="es-ES"/>
        </w:rPr>
      </w:pPr>
    </w:p>
    <w:p w14:paraId="7C511E2E" w14:textId="77777777" w:rsidR="00866691" w:rsidRPr="009C60E2" w:rsidRDefault="00866691">
      <w:pPr>
        <w:ind w:right="-1"/>
        <w:rPr>
          <w:b/>
          <w:szCs w:val="24"/>
          <w:lang w:val="es-ES"/>
        </w:rPr>
      </w:pPr>
    </w:p>
    <w:p w14:paraId="4EFFB389" w14:textId="77777777" w:rsidR="00866691" w:rsidRPr="009C60E2" w:rsidRDefault="00866691">
      <w:pPr>
        <w:ind w:right="-1"/>
        <w:rPr>
          <w:b/>
          <w:szCs w:val="24"/>
          <w:lang w:val="es-ES"/>
        </w:rPr>
      </w:pPr>
    </w:p>
    <w:p w14:paraId="42976D1B" w14:textId="2F73A5F5" w:rsidR="00A91607" w:rsidRPr="009C60E2" w:rsidRDefault="00A91607" w:rsidP="00A91607">
      <w:pPr>
        <w:pStyle w:val="BodyText3"/>
        <w:ind w:right="-1"/>
        <w:rPr>
          <w:szCs w:val="24"/>
          <w:lang w:val="es-ES"/>
        </w:rPr>
      </w:pPr>
      <w:r w:rsidRPr="009C60E2">
        <w:rPr>
          <w:szCs w:val="24"/>
          <w:lang w:val="es-ES"/>
        </w:rPr>
        <w:t>7.</w:t>
      </w:r>
      <w:r w:rsidRPr="009C60E2">
        <w:rPr>
          <w:szCs w:val="24"/>
          <w:lang w:val="es-ES"/>
        </w:rPr>
        <w:tab/>
        <w:t xml:space="preserve">Alcance </w:t>
      </w:r>
      <w:r w:rsidR="00FC7B7C" w:rsidRPr="009C60E2">
        <w:rPr>
          <w:szCs w:val="24"/>
          <w:lang w:val="es-ES"/>
        </w:rPr>
        <w:t xml:space="preserve">y motivos </w:t>
      </w:r>
      <w:r w:rsidRPr="009C60E2">
        <w:rPr>
          <w:szCs w:val="24"/>
          <w:lang w:val="es-ES"/>
        </w:rPr>
        <w:t>de la invalidación:</w:t>
      </w:r>
    </w:p>
    <w:p w14:paraId="46417296" w14:textId="7FD07ACC" w:rsidR="00A91607" w:rsidRPr="009C60E2" w:rsidRDefault="00FC7B7C" w:rsidP="00FC7B7C">
      <w:pPr>
        <w:ind w:right="-1" w:firstLine="567"/>
        <w:rPr>
          <w:sz w:val="20"/>
          <w:lang w:val="es-ES"/>
        </w:rPr>
      </w:pPr>
      <w:r w:rsidRPr="009C60E2">
        <w:rPr>
          <w:i/>
          <w:sz w:val="20"/>
          <w:lang w:val="es-ES"/>
        </w:rPr>
        <w:t>(Marque la casilla correspondiente y complete la información, según proceda)</w:t>
      </w:r>
    </w:p>
    <w:p w14:paraId="57D5ACCC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3B52F2D0" w14:textId="248321BD" w:rsidR="00A91607" w:rsidRPr="009C60E2" w:rsidRDefault="007227E9" w:rsidP="00A91607">
      <w:pPr>
        <w:ind w:left="1134" w:right="-1" w:hanging="567"/>
        <w:jc w:val="both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9C60E2">
        <w:rPr>
          <w:b/>
          <w:szCs w:val="24"/>
          <w:lang w:val="es-ES"/>
        </w:rPr>
        <w:instrText xml:space="preserve"> FORMCHECKBOX </w:instrText>
      </w:r>
      <w:r w:rsidRPr="009C60E2">
        <w:rPr>
          <w:b/>
          <w:szCs w:val="24"/>
          <w:lang w:val="es-ES"/>
        </w:rPr>
      </w:r>
      <w:r w:rsidRPr="009C60E2">
        <w:rPr>
          <w:b/>
          <w:szCs w:val="24"/>
          <w:lang w:val="es-ES"/>
        </w:rPr>
        <w:fldChar w:fldCharType="separate"/>
      </w:r>
      <w:r w:rsidRPr="009C60E2">
        <w:rPr>
          <w:b/>
          <w:szCs w:val="24"/>
          <w:lang w:val="es-ES"/>
        </w:rPr>
        <w:fldChar w:fldCharType="end"/>
      </w:r>
      <w:bookmarkEnd w:id="0"/>
      <w:r w:rsidRPr="009C60E2">
        <w:rPr>
          <w:b/>
          <w:szCs w:val="24"/>
          <w:lang w:val="es-ES"/>
        </w:rPr>
        <w:tab/>
      </w:r>
      <w:r w:rsidR="00FC7B7C" w:rsidRPr="009C60E2">
        <w:rPr>
          <w:b/>
          <w:szCs w:val="24"/>
          <w:lang w:val="es-ES"/>
        </w:rPr>
        <w:t>I</w:t>
      </w:r>
      <w:r w:rsidR="00A91607" w:rsidRPr="009C60E2">
        <w:rPr>
          <w:b/>
          <w:szCs w:val="24"/>
          <w:lang w:val="es-ES"/>
        </w:rPr>
        <w:t xml:space="preserve">nvalidación </w:t>
      </w:r>
      <w:r w:rsidR="00FC7B7C" w:rsidRPr="009C60E2">
        <w:rPr>
          <w:b/>
          <w:szCs w:val="24"/>
          <w:lang w:val="es-ES"/>
        </w:rPr>
        <w:t>total</w:t>
      </w:r>
    </w:p>
    <w:p w14:paraId="7839F432" w14:textId="39FD6230" w:rsidR="00A91607" w:rsidRPr="009C60E2" w:rsidRDefault="00A91607" w:rsidP="00A91607">
      <w:pPr>
        <w:ind w:left="1134" w:right="-1"/>
        <w:jc w:val="both"/>
        <w:rPr>
          <w:b/>
          <w:sz w:val="20"/>
          <w:lang w:val="es-ES"/>
        </w:rPr>
      </w:pPr>
      <w:r w:rsidRPr="009C60E2">
        <w:rPr>
          <w:i/>
          <w:sz w:val="20"/>
          <w:lang w:val="es-ES"/>
        </w:rPr>
        <w:t xml:space="preserve">(Indique los </w:t>
      </w:r>
      <w:r w:rsidR="00EC67B7">
        <w:rPr>
          <w:i/>
          <w:sz w:val="20"/>
          <w:lang w:val="es-ES"/>
        </w:rPr>
        <w:t>motivos de la invalidación</w:t>
      </w:r>
      <w:r w:rsidRPr="009C60E2">
        <w:rPr>
          <w:i/>
          <w:sz w:val="20"/>
          <w:lang w:val="es-ES"/>
        </w:rPr>
        <w:t>)</w:t>
      </w:r>
    </w:p>
    <w:p w14:paraId="625A0BD0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338408E6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0A9412CB" w14:textId="7E10A523" w:rsidR="00FC7B7C" w:rsidRPr="009C60E2" w:rsidRDefault="007227E9" w:rsidP="00FC7B7C">
      <w:pPr>
        <w:ind w:left="1134" w:right="-1" w:hanging="567"/>
        <w:jc w:val="both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C60E2">
        <w:rPr>
          <w:b/>
          <w:szCs w:val="24"/>
          <w:lang w:val="es-ES"/>
        </w:rPr>
        <w:instrText xml:space="preserve"> FORMCHECKBOX </w:instrText>
      </w:r>
      <w:r w:rsidRPr="009C60E2">
        <w:rPr>
          <w:b/>
          <w:szCs w:val="24"/>
          <w:lang w:val="es-ES"/>
        </w:rPr>
      </w:r>
      <w:r w:rsidRPr="009C60E2">
        <w:rPr>
          <w:b/>
          <w:szCs w:val="24"/>
          <w:lang w:val="es-ES"/>
        </w:rPr>
        <w:fldChar w:fldCharType="separate"/>
      </w:r>
      <w:r w:rsidRPr="009C60E2">
        <w:rPr>
          <w:b/>
          <w:szCs w:val="24"/>
          <w:lang w:val="es-ES"/>
        </w:rPr>
        <w:fldChar w:fldCharType="end"/>
      </w:r>
      <w:r w:rsidRPr="009C60E2">
        <w:rPr>
          <w:b/>
          <w:szCs w:val="24"/>
          <w:lang w:val="es-ES"/>
        </w:rPr>
        <w:tab/>
      </w:r>
      <w:r w:rsidR="00FC7B7C" w:rsidRPr="009C60E2">
        <w:rPr>
          <w:b/>
          <w:szCs w:val="24"/>
          <w:lang w:val="es-ES"/>
        </w:rPr>
        <w:t>Invalidación parcial</w:t>
      </w:r>
    </w:p>
    <w:p w14:paraId="6B562D54" w14:textId="48ACA414" w:rsidR="00A91607" w:rsidRPr="009C60E2" w:rsidRDefault="00FC7B7C" w:rsidP="00EC67B7">
      <w:pPr>
        <w:ind w:left="1134" w:right="-1"/>
        <w:rPr>
          <w:b/>
          <w:szCs w:val="24"/>
          <w:lang w:val="es-ES"/>
        </w:rPr>
      </w:pPr>
      <w:r w:rsidRPr="009C60E2">
        <w:rPr>
          <w:i/>
          <w:sz w:val="20"/>
          <w:lang w:val="es-ES"/>
        </w:rPr>
        <w:t xml:space="preserve">(Indique los motivos de la invalidación parcial y los datos esenciales del derecho anterior que coexiste con la denominación de origen o la indicación geográfica afectada por la invalidación parcial, o el elemento o elementos de la denominación de origen o la indicación geográfica afectados por la invalidación </w:t>
      </w:r>
      <w:proofErr w:type="gramStart"/>
      <w:r w:rsidRPr="009C60E2">
        <w:rPr>
          <w:i/>
          <w:sz w:val="20"/>
          <w:lang w:val="es-ES"/>
        </w:rPr>
        <w:t>parcial;</w:t>
      </w:r>
      <w:r w:rsidR="00EC67B7">
        <w:rPr>
          <w:i/>
          <w:sz w:val="20"/>
          <w:lang w:val="es-ES"/>
        </w:rPr>
        <w:t xml:space="preserve"> </w:t>
      </w:r>
      <w:r w:rsidRPr="009C60E2">
        <w:rPr>
          <w:i/>
          <w:sz w:val="20"/>
          <w:lang w:val="es-ES"/>
        </w:rPr>
        <w:t xml:space="preserve"> véanse</w:t>
      </w:r>
      <w:proofErr w:type="gramEnd"/>
      <w:r w:rsidRPr="009C60E2">
        <w:rPr>
          <w:i/>
          <w:sz w:val="20"/>
          <w:lang w:val="es-ES"/>
        </w:rPr>
        <w:t xml:space="preserve"> las Reglas 13.1) y 9.2)).</w:t>
      </w:r>
    </w:p>
    <w:p w14:paraId="6415DE2F" w14:textId="77777777" w:rsidR="00A91607" w:rsidRPr="009C60E2" w:rsidRDefault="00A91607" w:rsidP="004C65C2">
      <w:pPr>
        <w:ind w:right="-1"/>
        <w:rPr>
          <w:b/>
          <w:szCs w:val="24"/>
          <w:lang w:val="es-ES"/>
        </w:rPr>
      </w:pPr>
    </w:p>
    <w:p w14:paraId="35F995DB" w14:textId="77777777" w:rsidR="00A91607" w:rsidRPr="009C60E2" w:rsidRDefault="00A91607" w:rsidP="004C65C2">
      <w:pPr>
        <w:ind w:right="-1"/>
        <w:rPr>
          <w:b/>
          <w:szCs w:val="24"/>
          <w:lang w:val="es-ES"/>
        </w:rPr>
      </w:pPr>
    </w:p>
    <w:p w14:paraId="42F6B1CC" w14:textId="77777777" w:rsidR="00A91607" w:rsidRPr="009C60E2" w:rsidRDefault="00A91607" w:rsidP="004B0BE4">
      <w:pPr>
        <w:ind w:right="-1"/>
        <w:rPr>
          <w:b/>
          <w:szCs w:val="24"/>
          <w:lang w:val="es-ES"/>
        </w:rPr>
      </w:pPr>
    </w:p>
    <w:p w14:paraId="07774FA7" w14:textId="77777777" w:rsidR="0067129D" w:rsidRPr="009C60E2" w:rsidRDefault="0067129D">
      <w:pPr>
        <w:ind w:right="-1"/>
        <w:rPr>
          <w:b/>
          <w:szCs w:val="24"/>
          <w:lang w:val="es-ES"/>
        </w:rPr>
      </w:pPr>
    </w:p>
    <w:p w14:paraId="07376761" w14:textId="0914DC6F" w:rsidR="00A91607" w:rsidRPr="009C60E2" w:rsidRDefault="00FC7B7C" w:rsidP="00866691">
      <w:pPr>
        <w:ind w:right="-1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t>8</w:t>
      </w:r>
      <w:r w:rsidR="00866691" w:rsidRPr="009C60E2">
        <w:rPr>
          <w:b/>
          <w:szCs w:val="24"/>
          <w:lang w:val="es-ES"/>
        </w:rPr>
        <w:t>.</w:t>
      </w:r>
      <w:r w:rsidR="00866691" w:rsidRPr="009C60E2">
        <w:rPr>
          <w:b/>
          <w:szCs w:val="24"/>
          <w:lang w:val="es-ES"/>
        </w:rPr>
        <w:tab/>
        <w:t>Copia de la decisión que invalida los efectos del registro internacional:</w:t>
      </w:r>
    </w:p>
    <w:p w14:paraId="7385A012" w14:textId="77777777" w:rsidR="00A91607" w:rsidRPr="009C60E2" w:rsidRDefault="00A91607">
      <w:pPr>
        <w:ind w:right="-1"/>
        <w:rPr>
          <w:b/>
          <w:szCs w:val="24"/>
          <w:lang w:val="es-ES"/>
        </w:rPr>
      </w:pPr>
    </w:p>
    <w:p w14:paraId="685AB657" w14:textId="77777777" w:rsidR="00A91607" w:rsidRPr="009C60E2" w:rsidRDefault="007227E9" w:rsidP="00866691">
      <w:pPr>
        <w:ind w:left="567" w:right="-1"/>
        <w:rPr>
          <w:szCs w:val="24"/>
          <w:lang w:val="es-ES"/>
        </w:rPr>
      </w:pPr>
      <w:r w:rsidRPr="009C60E2">
        <w:rPr>
          <w:szCs w:val="24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C60E2">
        <w:rPr>
          <w:szCs w:val="24"/>
          <w:lang w:val="es-ES"/>
        </w:rPr>
        <w:instrText xml:space="preserve"> FORMCHECKBOX </w:instrText>
      </w:r>
      <w:r w:rsidRPr="009C60E2">
        <w:rPr>
          <w:szCs w:val="24"/>
          <w:lang w:val="es-ES"/>
        </w:rPr>
      </w:r>
      <w:r w:rsidRPr="009C60E2">
        <w:rPr>
          <w:szCs w:val="24"/>
          <w:lang w:val="es-ES"/>
        </w:rPr>
        <w:fldChar w:fldCharType="separate"/>
      </w:r>
      <w:r w:rsidRPr="009C60E2">
        <w:rPr>
          <w:szCs w:val="24"/>
          <w:lang w:val="es-ES"/>
        </w:rPr>
        <w:fldChar w:fldCharType="end"/>
      </w:r>
      <w:r w:rsidRPr="009C60E2">
        <w:rPr>
          <w:szCs w:val="24"/>
          <w:lang w:val="es-ES"/>
        </w:rPr>
        <w:tab/>
      </w:r>
      <w:r w:rsidR="00866691" w:rsidRPr="009C60E2">
        <w:rPr>
          <w:szCs w:val="24"/>
          <w:lang w:val="es-ES"/>
        </w:rPr>
        <w:t>(el envío de esta copia es obligatori</w:t>
      </w:r>
      <w:r w:rsidR="00454ACF" w:rsidRPr="009C60E2">
        <w:rPr>
          <w:szCs w:val="24"/>
          <w:lang w:val="es-ES"/>
        </w:rPr>
        <w:t>o</w:t>
      </w:r>
      <w:r w:rsidR="00866691" w:rsidRPr="009C60E2">
        <w:rPr>
          <w:szCs w:val="24"/>
          <w:lang w:val="es-ES"/>
        </w:rPr>
        <w:t>)</w:t>
      </w:r>
    </w:p>
    <w:p w14:paraId="7B1225B5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023D857F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0D370C9E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13EBB4B6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54807423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5EF43EFD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5B215104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282DEFE1" w14:textId="77777777" w:rsidR="00A91607" w:rsidRPr="009C60E2" w:rsidRDefault="00A91607">
      <w:pPr>
        <w:ind w:left="567" w:right="-1"/>
        <w:rPr>
          <w:b/>
          <w:szCs w:val="24"/>
          <w:lang w:val="es-ES"/>
        </w:rPr>
      </w:pPr>
    </w:p>
    <w:p w14:paraId="05585406" w14:textId="77777777" w:rsidR="007227E9" w:rsidRPr="009C60E2" w:rsidRDefault="007227E9">
      <w:pPr>
        <w:pStyle w:val="indenti"/>
        <w:tabs>
          <w:tab w:val="clear" w:pos="1701"/>
          <w:tab w:val="clear" w:pos="1985"/>
        </w:tabs>
        <w:ind w:right="-1"/>
        <w:rPr>
          <w:rFonts w:ascii="Times New Roman" w:hAnsi="Times New Roman"/>
          <w:b/>
          <w:szCs w:val="24"/>
          <w:lang w:val="es-ES"/>
        </w:rPr>
        <w:sectPr w:rsidR="007227E9" w:rsidRPr="009C60E2" w:rsidSect="002476CF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134" w:bottom="851" w:left="851" w:header="510" w:footer="0" w:gutter="0"/>
          <w:cols w:space="113" w:equalWidth="0">
            <w:col w:w="10347" w:space="113"/>
          </w:cols>
          <w:titlePg/>
        </w:sectPr>
      </w:pPr>
    </w:p>
    <w:p w14:paraId="289C1005" w14:textId="77777777" w:rsidR="00A91607" w:rsidRPr="009C60E2" w:rsidRDefault="00224CC9" w:rsidP="00224CC9">
      <w:pPr>
        <w:ind w:right="-1"/>
        <w:jc w:val="center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t>Lugar:</w:t>
      </w:r>
    </w:p>
    <w:p w14:paraId="061F5F3F" w14:textId="77777777" w:rsidR="00A91607" w:rsidRPr="009C60E2" w:rsidRDefault="00A91607" w:rsidP="00224CC9">
      <w:pPr>
        <w:ind w:right="-1"/>
        <w:rPr>
          <w:szCs w:val="24"/>
          <w:lang w:val="es-ES"/>
        </w:rPr>
      </w:pPr>
    </w:p>
    <w:p w14:paraId="7C9595AD" w14:textId="77777777" w:rsidR="00A91607" w:rsidRPr="009C60E2" w:rsidRDefault="00A91607" w:rsidP="00224CC9">
      <w:pPr>
        <w:ind w:right="-1"/>
        <w:rPr>
          <w:szCs w:val="24"/>
          <w:lang w:val="es-ES"/>
        </w:rPr>
      </w:pPr>
    </w:p>
    <w:p w14:paraId="119C0AFB" w14:textId="77777777" w:rsidR="00A91607" w:rsidRPr="009C60E2" w:rsidRDefault="00A91607" w:rsidP="00224CC9">
      <w:pPr>
        <w:ind w:right="-1"/>
        <w:rPr>
          <w:szCs w:val="24"/>
          <w:lang w:val="es-ES"/>
        </w:rPr>
      </w:pPr>
    </w:p>
    <w:p w14:paraId="2A5DFFD9" w14:textId="77777777" w:rsidR="00A91607" w:rsidRPr="009C60E2" w:rsidRDefault="00224CC9" w:rsidP="00224CC9">
      <w:pPr>
        <w:ind w:right="-1"/>
        <w:rPr>
          <w:szCs w:val="24"/>
          <w:lang w:val="es-ES"/>
        </w:rPr>
      </w:pPr>
      <w:r w:rsidRPr="009C60E2">
        <w:rPr>
          <w:szCs w:val="24"/>
          <w:lang w:val="es-ES"/>
        </w:rPr>
        <w:t xml:space="preserve">           ………………………..</w:t>
      </w:r>
    </w:p>
    <w:p w14:paraId="732CF84D" w14:textId="77777777" w:rsidR="00A91607" w:rsidRPr="009C60E2" w:rsidRDefault="00224CC9" w:rsidP="00224CC9">
      <w:pPr>
        <w:ind w:right="-1"/>
        <w:jc w:val="center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br w:type="column"/>
      </w:r>
      <w:r w:rsidRPr="009C60E2">
        <w:rPr>
          <w:b/>
          <w:szCs w:val="24"/>
          <w:lang w:val="es-ES"/>
        </w:rPr>
        <w:t>Fecha:</w:t>
      </w:r>
    </w:p>
    <w:p w14:paraId="1F3EA553" w14:textId="77777777" w:rsidR="00A91607" w:rsidRPr="009C60E2" w:rsidRDefault="00A91607" w:rsidP="00224CC9">
      <w:pPr>
        <w:ind w:right="-1"/>
        <w:rPr>
          <w:szCs w:val="24"/>
          <w:lang w:val="es-ES"/>
        </w:rPr>
      </w:pPr>
    </w:p>
    <w:p w14:paraId="415924AA" w14:textId="77777777" w:rsidR="00A91607" w:rsidRPr="009C60E2" w:rsidRDefault="00A91607" w:rsidP="00224CC9">
      <w:pPr>
        <w:ind w:right="-1"/>
        <w:rPr>
          <w:szCs w:val="24"/>
          <w:lang w:val="es-ES"/>
        </w:rPr>
      </w:pPr>
    </w:p>
    <w:p w14:paraId="13E05A7D" w14:textId="77777777" w:rsidR="00A91607" w:rsidRPr="009C60E2" w:rsidRDefault="00A91607" w:rsidP="00224CC9">
      <w:pPr>
        <w:ind w:right="-1"/>
        <w:rPr>
          <w:szCs w:val="24"/>
          <w:lang w:val="es-ES"/>
        </w:rPr>
      </w:pPr>
    </w:p>
    <w:p w14:paraId="20FC20E3" w14:textId="77777777" w:rsidR="00A91607" w:rsidRPr="009C60E2" w:rsidRDefault="00224CC9" w:rsidP="00224CC9">
      <w:pPr>
        <w:ind w:right="-1"/>
        <w:rPr>
          <w:szCs w:val="24"/>
          <w:lang w:val="es-ES"/>
        </w:rPr>
      </w:pPr>
      <w:r w:rsidRPr="009C60E2">
        <w:rPr>
          <w:szCs w:val="24"/>
          <w:lang w:val="es-ES"/>
        </w:rPr>
        <w:t>……………………………….</w:t>
      </w:r>
    </w:p>
    <w:p w14:paraId="03867624" w14:textId="77777777" w:rsidR="00A91607" w:rsidRPr="009C60E2" w:rsidRDefault="00224CC9" w:rsidP="00224CC9">
      <w:pPr>
        <w:ind w:right="-1"/>
        <w:jc w:val="center"/>
        <w:rPr>
          <w:b/>
          <w:szCs w:val="24"/>
          <w:lang w:val="es-ES"/>
        </w:rPr>
      </w:pPr>
      <w:r w:rsidRPr="009C60E2">
        <w:rPr>
          <w:szCs w:val="24"/>
          <w:lang w:val="es-ES"/>
        </w:rPr>
        <w:br w:type="column"/>
      </w:r>
      <w:r w:rsidRPr="009C60E2">
        <w:rPr>
          <w:b/>
          <w:szCs w:val="24"/>
          <w:lang w:val="es-ES"/>
        </w:rPr>
        <w:t>Firma de la</w:t>
      </w:r>
    </w:p>
    <w:p w14:paraId="586EF61A" w14:textId="77777777" w:rsidR="00A91607" w:rsidRPr="009C60E2" w:rsidRDefault="00224CC9" w:rsidP="00224CC9">
      <w:pPr>
        <w:ind w:right="-1"/>
        <w:jc w:val="center"/>
        <w:rPr>
          <w:b/>
          <w:szCs w:val="24"/>
          <w:lang w:val="es-ES"/>
        </w:rPr>
      </w:pPr>
      <w:r w:rsidRPr="009C60E2">
        <w:rPr>
          <w:b/>
          <w:szCs w:val="24"/>
          <w:lang w:val="es-ES"/>
        </w:rPr>
        <w:t>Administración competente:</w:t>
      </w:r>
    </w:p>
    <w:p w14:paraId="33E43809" w14:textId="77777777" w:rsidR="00A91607" w:rsidRPr="009C60E2" w:rsidRDefault="00A91607" w:rsidP="00224CC9">
      <w:pPr>
        <w:ind w:right="595"/>
        <w:rPr>
          <w:szCs w:val="24"/>
          <w:lang w:val="es-ES"/>
        </w:rPr>
      </w:pPr>
    </w:p>
    <w:p w14:paraId="55467D05" w14:textId="77777777" w:rsidR="00A91607" w:rsidRPr="009C60E2" w:rsidRDefault="00A91607" w:rsidP="00224CC9">
      <w:pPr>
        <w:ind w:right="595"/>
        <w:rPr>
          <w:szCs w:val="24"/>
          <w:lang w:val="es-ES"/>
        </w:rPr>
      </w:pPr>
    </w:p>
    <w:p w14:paraId="0C371B29" w14:textId="77777777" w:rsidR="00A91607" w:rsidRPr="009C60E2" w:rsidRDefault="00224CC9" w:rsidP="002649FB">
      <w:pPr>
        <w:ind w:right="27"/>
        <w:rPr>
          <w:szCs w:val="24"/>
          <w:lang w:val="es-ES"/>
        </w:rPr>
      </w:pPr>
      <w:r w:rsidRPr="009C60E2">
        <w:rPr>
          <w:szCs w:val="24"/>
          <w:lang w:val="es-ES"/>
        </w:rPr>
        <w:t>……………………………..</w:t>
      </w:r>
    </w:p>
    <w:p w14:paraId="3919AE6A" w14:textId="77777777" w:rsidR="007227E9" w:rsidRPr="009C60E2" w:rsidRDefault="007227E9" w:rsidP="002649FB">
      <w:pPr>
        <w:ind w:right="27"/>
        <w:rPr>
          <w:szCs w:val="24"/>
          <w:lang w:val="es-ES"/>
        </w:rPr>
      </w:pPr>
    </w:p>
    <w:sectPr w:rsidR="007227E9" w:rsidRPr="009C60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851" w:left="851" w:header="510" w:footer="1021" w:gutter="0"/>
      <w:cols w:num="3" w:space="469" w:equalWidth="0">
        <w:col w:w="2995" w:space="469"/>
        <w:col w:w="2995" w:space="469"/>
        <w:col w:w="299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85DF" w14:textId="77777777" w:rsidR="00972E2F" w:rsidRDefault="00972E2F">
      <w:r>
        <w:separator/>
      </w:r>
    </w:p>
  </w:endnote>
  <w:endnote w:type="continuationSeparator" w:id="0">
    <w:p w14:paraId="04AD5A65" w14:textId="77777777" w:rsidR="00972E2F" w:rsidRDefault="00972E2F">
      <w:r>
        <w:separator/>
      </w:r>
    </w:p>
    <w:p w14:paraId="09719236" w14:textId="77777777" w:rsidR="00972E2F" w:rsidRDefault="00972E2F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endnote>
  <w:endnote w:type="continuationNotice" w:id="1">
    <w:p w14:paraId="3970A2FC" w14:textId="77777777" w:rsidR="00972E2F" w:rsidRDefault="00972E2F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6C3F" w14:textId="5008E681" w:rsidR="00484280" w:rsidRPr="00FC7B7C" w:rsidRDefault="00484280" w:rsidP="00484280">
    <w:pPr>
      <w:pStyle w:val="Footer"/>
      <w:jc w:val="center"/>
      <w:rPr>
        <w:color w:val="000000"/>
        <w:sz w:val="17"/>
        <w:lang w:val="en-US"/>
      </w:rPr>
    </w:pPr>
    <w:bookmarkStart w:id="2" w:name="TITUS1FooterEvenPages"/>
    <w:r w:rsidRPr="00FC7B7C">
      <w:rPr>
        <w:color w:val="000000"/>
        <w:sz w:val="17"/>
        <w:lang w:val="en-US"/>
      </w:rPr>
      <w:t>WIPO FOR OFFICIAL USE ONLY</w:t>
    </w:r>
  </w:p>
  <w:p w14:paraId="0BA55CD8" w14:textId="77777777" w:rsidR="00484280" w:rsidRPr="00FC7B7C" w:rsidRDefault="00484280" w:rsidP="00484280">
    <w:pPr>
      <w:pStyle w:val="Footer"/>
      <w:jc w:val="center"/>
      <w:rPr>
        <w:lang w:val="en-US"/>
      </w:rPr>
    </w:pPr>
  </w:p>
  <w:bookmarkEnd w:id="2"/>
  <w:p w14:paraId="61E78789" w14:textId="77777777" w:rsidR="00484280" w:rsidRPr="00FC7B7C" w:rsidRDefault="00484280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BE2" w14:textId="10C16E0E" w:rsidR="00484280" w:rsidRDefault="00AE6E11" w:rsidP="00484280">
    <w:pPr>
      <w:pStyle w:val="Footer"/>
      <w:jc w:val="center"/>
    </w:pPr>
    <w:bookmarkStart w:id="3" w:name="TITUS1FooterPrimary"/>
    <w:r>
      <w:t>2</w:t>
    </w:r>
  </w:p>
  <w:bookmarkEnd w:id="3"/>
  <w:p w14:paraId="66B5DB47" w14:textId="10C16E0E" w:rsidR="00484280" w:rsidRDefault="004842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0CC9" w14:textId="2482FBF7" w:rsidR="00484280" w:rsidRPr="00FC7B7C" w:rsidRDefault="00484280" w:rsidP="00484280">
    <w:pPr>
      <w:pStyle w:val="Footer"/>
      <w:jc w:val="center"/>
      <w:rPr>
        <w:color w:val="000000"/>
        <w:sz w:val="17"/>
        <w:lang w:val="en-US"/>
      </w:rPr>
    </w:pPr>
    <w:bookmarkStart w:id="6" w:name="TITUS2FooterEvenPages"/>
    <w:r w:rsidRPr="00FC7B7C">
      <w:rPr>
        <w:color w:val="000000"/>
        <w:sz w:val="17"/>
        <w:lang w:val="en-US"/>
      </w:rPr>
      <w:t>WIPO FOR OFFICIAL USE ONLY</w:t>
    </w:r>
  </w:p>
  <w:p w14:paraId="3D703C0F" w14:textId="77777777" w:rsidR="00484280" w:rsidRPr="00FC7B7C" w:rsidRDefault="00484280" w:rsidP="00484280">
    <w:pPr>
      <w:pStyle w:val="Footer"/>
      <w:jc w:val="center"/>
      <w:rPr>
        <w:lang w:val="en-US"/>
      </w:rPr>
    </w:pPr>
  </w:p>
  <w:bookmarkEnd w:id="6"/>
  <w:p w14:paraId="15BCD867" w14:textId="77777777" w:rsidR="00484280" w:rsidRPr="00FC7B7C" w:rsidRDefault="00484280">
    <w:pPr>
      <w:pStyle w:val="Footer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10C8" w14:textId="761BD338" w:rsidR="00484280" w:rsidRPr="00FC7B7C" w:rsidRDefault="00484280" w:rsidP="00484280">
    <w:pPr>
      <w:pStyle w:val="Footer"/>
      <w:jc w:val="center"/>
      <w:rPr>
        <w:color w:val="000000"/>
        <w:sz w:val="17"/>
        <w:lang w:val="en-US"/>
      </w:rPr>
    </w:pPr>
    <w:bookmarkStart w:id="7" w:name="TITUS2FooterPrimary"/>
    <w:r w:rsidRPr="00FC7B7C">
      <w:rPr>
        <w:color w:val="000000"/>
        <w:sz w:val="17"/>
        <w:lang w:val="en-US"/>
      </w:rPr>
      <w:t>WIPO FOR OFFICIAL USE ONLY</w:t>
    </w:r>
  </w:p>
  <w:p w14:paraId="12B7A32C" w14:textId="77777777" w:rsidR="00484280" w:rsidRPr="00FC7B7C" w:rsidRDefault="00484280" w:rsidP="00484280">
    <w:pPr>
      <w:pStyle w:val="Footer"/>
      <w:jc w:val="center"/>
      <w:rPr>
        <w:lang w:val="en-US"/>
      </w:rPr>
    </w:pPr>
  </w:p>
  <w:bookmarkEnd w:id="7"/>
  <w:p w14:paraId="29FB92A5" w14:textId="77777777" w:rsidR="00484280" w:rsidRPr="00FC7B7C" w:rsidRDefault="00484280">
    <w:pPr>
      <w:pStyle w:val="Foo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A701" w14:textId="6E88185E" w:rsidR="00484280" w:rsidRPr="00FC7B7C" w:rsidRDefault="00484280" w:rsidP="00484280">
    <w:pPr>
      <w:pStyle w:val="Footer"/>
      <w:jc w:val="center"/>
      <w:rPr>
        <w:color w:val="000000"/>
        <w:sz w:val="17"/>
        <w:lang w:val="en-US"/>
      </w:rPr>
    </w:pPr>
    <w:bookmarkStart w:id="9" w:name="TITUS2FooterFirstPage"/>
    <w:r w:rsidRPr="00FC7B7C">
      <w:rPr>
        <w:color w:val="000000"/>
        <w:sz w:val="17"/>
        <w:lang w:val="en-US"/>
      </w:rPr>
      <w:t>WIPO FOR OFFICIAL USE ONLY</w:t>
    </w:r>
  </w:p>
  <w:p w14:paraId="4D549C5E" w14:textId="77777777" w:rsidR="00484280" w:rsidRPr="00FC7B7C" w:rsidRDefault="00484280" w:rsidP="00484280">
    <w:pPr>
      <w:pStyle w:val="Footer"/>
      <w:jc w:val="center"/>
      <w:rPr>
        <w:lang w:val="en-US"/>
      </w:rPr>
    </w:pPr>
  </w:p>
  <w:bookmarkEnd w:id="9"/>
  <w:p w14:paraId="41FF952B" w14:textId="77777777" w:rsidR="00484280" w:rsidRPr="00FC7B7C" w:rsidRDefault="004842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FB2F" w14:textId="77777777" w:rsidR="00972E2F" w:rsidRDefault="00972E2F">
      <w:r>
        <w:separator/>
      </w:r>
    </w:p>
  </w:footnote>
  <w:footnote w:type="continuationSeparator" w:id="0">
    <w:p w14:paraId="030C40F2" w14:textId="77777777" w:rsidR="00972E2F" w:rsidRDefault="00972E2F">
      <w:r>
        <w:separator/>
      </w:r>
    </w:p>
    <w:p w14:paraId="08243D2A" w14:textId="77777777" w:rsidR="00972E2F" w:rsidRDefault="00972E2F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footnote>
  <w:footnote w:type="continuationNotice" w:id="1">
    <w:p w14:paraId="69F2CEF6" w14:textId="77777777" w:rsidR="00972E2F" w:rsidRDefault="00972E2F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footnote>
  <w:footnote w:id="2">
    <w:p w14:paraId="136F6D18" w14:textId="5305E731" w:rsidR="002649FB" w:rsidRPr="00BC75CA" w:rsidRDefault="002649FB" w:rsidP="00AE6E11">
      <w:pPr>
        <w:pStyle w:val="FootnoteText"/>
        <w:ind w:left="0" w:firstLine="0"/>
        <w:rPr>
          <w:sz w:val="20"/>
          <w:lang w:val="es-419"/>
        </w:rPr>
      </w:pPr>
      <w:r w:rsidRPr="00BC75CA">
        <w:rPr>
          <w:rStyle w:val="FootnoteReference"/>
          <w:sz w:val="20"/>
          <w:lang w:val="es-419"/>
        </w:rPr>
        <w:footnoteRef/>
      </w:r>
      <w:r w:rsidRPr="00BC75CA">
        <w:rPr>
          <w:sz w:val="20"/>
          <w:lang w:val="es-419"/>
        </w:rPr>
        <w:tab/>
        <w:t>En virtud de la Regla 13 del Reglamento Común del Arreglo de Lisboa y del Acta de Ginebra del Arreglo de Lisboa (Reglamento Común).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8240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1" w:name="TITUS1HeaderEvenPages"/>
    <w:r w:rsidRPr="00484280">
      <w:rPr>
        <w:color w:val="000000"/>
        <w:sz w:val="17"/>
      </w:rPr>
      <w:t> </w:t>
    </w:r>
  </w:p>
  <w:p w14:paraId="59379E46" w14:textId="77777777" w:rsidR="00484280" w:rsidRDefault="00484280" w:rsidP="00484280">
    <w:pPr>
      <w:pStyle w:val="Header"/>
      <w:jc w:val="center"/>
    </w:pPr>
  </w:p>
  <w:bookmarkEnd w:id="1"/>
  <w:p w14:paraId="45BFD924" w14:textId="77777777" w:rsidR="00484280" w:rsidRDefault="00484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F860" w14:textId="77777777" w:rsidR="00484280" w:rsidRPr="00AE6E11" w:rsidRDefault="00484280" w:rsidP="00AE6E11">
    <w:pPr>
      <w:pStyle w:val="Header"/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29E2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4" w:name="TITUS2HeaderEvenPages"/>
    <w:r w:rsidRPr="00484280">
      <w:rPr>
        <w:color w:val="000000"/>
        <w:sz w:val="17"/>
      </w:rPr>
      <w:t> </w:t>
    </w:r>
  </w:p>
  <w:p w14:paraId="497685F0" w14:textId="77777777" w:rsidR="00484280" w:rsidRDefault="00484280" w:rsidP="00484280">
    <w:pPr>
      <w:pStyle w:val="Header"/>
      <w:jc w:val="center"/>
    </w:pPr>
  </w:p>
  <w:bookmarkEnd w:id="4"/>
  <w:p w14:paraId="62FD22ED" w14:textId="77777777" w:rsidR="00484280" w:rsidRDefault="004842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660F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5" w:name="TITUS2HeaderPrimary"/>
    <w:r w:rsidRPr="00484280">
      <w:rPr>
        <w:color w:val="000000"/>
        <w:sz w:val="17"/>
      </w:rPr>
      <w:t> </w:t>
    </w:r>
  </w:p>
  <w:p w14:paraId="0F0D202C" w14:textId="77777777" w:rsidR="00484280" w:rsidRDefault="00484280" w:rsidP="00484280">
    <w:pPr>
      <w:pStyle w:val="Header"/>
      <w:jc w:val="center"/>
    </w:pPr>
  </w:p>
  <w:bookmarkEnd w:id="5"/>
  <w:p w14:paraId="0597FFD8" w14:textId="77777777" w:rsidR="00484280" w:rsidRDefault="0048428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71E8" w14:textId="77777777" w:rsidR="00484280" w:rsidRDefault="00484280" w:rsidP="00484280">
    <w:pPr>
      <w:pStyle w:val="Header"/>
      <w:jc w:val="center"/>
      <w:rPr>
        <w:color w:val="000000"/>
        <w:sz w:val="17"/>
      </w:rPr>
    </w:pPr>
    <w:bookmarkStart w:id="8" w:name="TITUS2HeaderFirstPage"/>
    <w:r w:rsidRPr="00484280">
      <w:rPr>
        <w:color w:val="000000"/>
        <w:sz w:val="17"/>
      </w:rPr>
      <w:t> </w:t>
    </w:r>
  </w:p>
  <w:p w14:paraId="7DA8A3B3" w14:textId="77777777" w:rsidR="00484280" w:rsidRDefault="00484280" w:rsidP="00484280">
    <w:pPr>
      <w:pStyle w:val="Header"/>
      <w:jc w:val="center"/>
    </w:pPr>
  </w:p>
  <w:bookmarkEnd w:id="8"/>
  <w:p w14:paraId="499D02BD" w14:textId="77777777" w:rsidR="00484280" w:rsidRDefault="00484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6E6CA8"/>
    <w:rsid w:val="00006E4A"/>
    <w:rsid w:val="0001308C"/>
    <w:rsid w:val="00015990"/>
    <w:rsid w:val="00037F95"/>
    <w:rsid w:val="0004010B"/>
    <w:rsid w:val="00065FFC"/>
    <w:rsid w:val="001A403E"/>
    <w:rsid w:val="0020035A"/>
    <w:rsid w:val="0021716E"/>
    <w:rsid w:val="00224CC9"/>
    <w:rsid w:val="00227BF6"/>
    <w:rsid w:val="002476CF"/>
    <w:rsid w:val="002649FB"/>
    <w:rsid w:val="0030362A"/>
    <w:rsid w:val="00325E72"/>
    <w:rsid w:val="00335045"/>
    <w:rsid w:val="00395651"/>
    <w:rsid w:val="00454ACF"/>
    <w:rsid w:val="00484280"/>
    <w:rsid w:val="00496B42"/>
    <w:rsid w:val="00497507"/>
    <w:rsid w:val="004B0BE4"/>
    <w:rsid w:val="004C65C2"/>
    <w:rsid w:val="0056522E"/>
    <w:rsid w:val="006376AF"/>
    <w:rsid w:val="0066261B"/>
    <w:rsid w:val="0067129D"/>
    <w:rsid w:val="006B0D90"/>
    <w:rsid w:val="006B4F30"/>
    <w:rsid w:val="006E27AA"/>
    <w:rsid w:val="006E6CA8"/>
    <w:rsid w:val="007156D9"/>
    <w:rsid w:val="007227E9"/>
    <w:rsid w:val="007433B3"/>
    <w:rsid w:val="00771637"/>
    <w:rsid w:val="00833A00"/>
    <w:rsid w:val="00866691"/>
    <w:rsid w:val="00881060"/>
    <w:rsid w:val="008847E8"/>
    <w:rsid w:val="00972E2F"/>
    <w:rsid w:val="0097431A"/>
    <w:rsid w:val="0099000E"/>
    <w:rsid w:val="00992A5B"/>
    <w:rsid w:val="009C30B9"/>
    <w:rsid w:val="009C60E2"/>
    <w:rsid w:val="00A91607"/>
    <w:rsid w:val="00AE6E11"/>
    <w:rsid w:val="00BB5DB5"/>
    <w:rsid w:val="00BC75CA"/>
    <w:rsid w:val="00C31E8D"/>
    <w:rsid w:val="00CE416B"/>
    <w:rsid w:val="00D15D56"/>
    <w:rsid w:val="00E04B01"/>
    <w:rsid w:val="00EB5487"/>
    <w:rsid w:val="00EC67B7"/>
    <w:rsid w:val="00F21285"/>
    <w:rsid w:val="00F465B5"/>
    <w:rsid w:val="00FC5D40"/>
    <w:rsid w:val="00F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0DDEFCA"/>
  <w15:chartTrackingRefBased/>
  <w15:docId w15:val="{A4E2977A-A74D-48AE-9DAC-74CE04D4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denti">
    <w:name w:val="indent(i)"/>
    <w:basedOn w:val="Normal"/>
    <w:pPr>
      <w:tabs>
        <w:tab w:val="right" w:pos="1701"/>
        <w:tab w:val="left" w:pos="1985"/>
      </w:tabs>
    </w:pPr>
    <w:rPr>
      <w:rFonts w:ascii="TimesNewRoman" w:hAnsi="TimesNewRoman"/>
      <w:spacing w:val="-4"/>
    </w:rPr>
  </w:style>
  <w:style w:type="paragraph" w:styleId="BodyText2">
    <w:name w:val="Body Text 2"/>
    <w:basedOn w:val="Normal"/>
    <w:semiHidden/>
    <w:pPr>
      <w:ind w:right="595"/>
    </w:pPr>
    <w:rPr>
      <w:sz w:val="22"/>
    </w:rPr>
  </w:style>
  <w:style w:type="paragraph" w:styleId="BodyText3">
    <w:name w:val="Body Text 3"/>
    <w:basedOn w:val="Normal"/>
    <w:semiHidden/>
    <w:pPr>
      <w:ind w:right="595"/>
    </w:pPr>
    <w:rPr>
      <w:b/>
    </w:rPr>
  </w:style>
  <w:style w:type="paragraph" w:customStyle="1" w:styleId="indenta">
    <w:name w:val="indent_a"/>
    <w:basedOn w:val="Normal"/>
    <w:pPr>
      <w:tabs>
        <w:tab w:val="left" w:pos="1276"/>
      </w:tabs>
      <w:ind w:firstLine="851"/>
      <w:jc w:val="both"/>
    </w:pPr>
    <w:rPr>
      <w:sz w:val="19"/>
      <w:lang w:val="en-US"/>
    </w:rPr>
  </w:style>
  <w:style w:type="paragraph" w:customStyle="1" w:styleId="indenti0">
    <w:name w:val="indent_i"/>
    <w:basedOn w:val="Normal"/>
    <w:pPr>
      <w:tabs>
        <w:tab w:val="right" w:pos="1418"/>
        <w:tab w:val="left" w:pos="1559"/>
      </w:tabs>
      <w:jc w:val="both"/>
    </w:pPr>
    <w:rPr>
      <w:sz w:val="19"/>
      <w:lang w:val="en-US"/>
    </w:rPr>
  </w:style>
  <w:style w:type="paragraph" w:customStyle="1" w:styleId="indent1">
    <w:name w:val="indent_1"/>
    <w:basedOn w:val="Normal"/>
    <w:pPr>
      <w:tabs>
        <w:tab w:val="right" w:pos="851"/>
        <w:tab w:val="left" w:pos="993"/>
      </w:tabs>
    </w:pPr>
    <w:rPr>
      <w:rFonts w:ascii="TimesNewRoman" w:hAnsi="TimesNewRoman"/>
      <w:spacing w:val="-4"/>
      <w:lang w:val="en-US"/>
    </w:rPr>
  </w:style>
  <w:style w:type="paragraph" w:styleId="BlockText">
    <w:name w:val="Block Text"/>
    <w:basedOn w:val="Normal"/>
    <w:semiHidden/>
    <w:pPr>
      <w:ind w:left="6237" w:right="311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431A"/>
    <w:rPr>
      <w:rFonts w:ascii="Tahoma" w:hAnsi="Tahoma" w:cs="Tahoma"/>
      <w:sz w:val="16"/>
      <w:szCs w:val="16"/>
      <w:lang w:val="fr-FR"/>
    </w:rPr>
  </w:style>
  <w:style w:type="character" w:styleId="Hyperlink">
    <w:name w:val="Hyperlink"/>
    <w:rsid w:val="0030362A"/>
    <w:rPr>
      <w:color w:val="0563C1"/>
      <w:u w:val="single"/>
    </w:rPr>
  </w:style>
  <w:style w:type="character" w:customStyle="1" w:styleId="FootnoteTextChar">
    <w:name w:val="Footnote Text Char"/>
    <w:link w:val="FootnoteText"/>
    <w:semiHidden/>
    <w:rsid w:val="009C30B9"/>
    <w:rPr>
      <w:sz w:val="22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AE6E11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lisbon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yperlink" Target="mailto:lisbon.system@wipo.in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SOFFICE\TEMPLATE\-DOC-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-DOC-F</Template>
  <TotalTime>4</TotalTime>
  <Pages>2</Pages>
  <Words>270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AO/8a</vt:lpstr>
    </vt:vector>
  </TitlesOfParts>
  <Company>WIPO</Company>
  <LinksUpToDate>false</LinksUpToDate>
  <CharactersWithSpaces>2084</CharactersWithSpaces>
  <SharedDoc>false</SharedDoc>
  <HLinks>
    <vt:vector size="12" baseType="variant"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https://www.wipo.int/lisbon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mailto:lisbon.system@wipo.int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AO/8a</dc:title>
  <dc:subject>notification d'invalidation</dc:subject>
  <dc:creator>Alison Zuger</dc:creator>
  <cp:keywords>FOR OFFICIAL USE ONLY</cp:keywords>
  <dc:description/>
  <cp:lastModifiedBy>MAILLARD Amber</cp:lastModifiedBy>
  <cp:revision>3</cp:revision>
  <cp:lastPrinted>2020-02-07T14:35:00Z</cp:lastPrinted>
  <dcterms:created xsi:type="dcterms:W3CDTF">2025-05-12T09:21:00Z</dcterms:created>
  <dcterms:modified xsi:type="dcterms:W3CDTF">2025-05-12T09:25:00Z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25c265af-a65b-45e0-91b1-6339916a86db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ClassificationContentMarkingFooterShapeIds">
    <vt:lpwstr>2924855f,7265ef50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WIPO FOR OFFICIAL USE ONLY </vt:lpwstr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2025-05-09T14:40:16Z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a12098c6-76e4-4768-bd75-4771128d6bcb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</Properties>
</file>