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4E" w:rsidRDefault="00DE744E" w:rsidP="00DE744E">
      <w:pPr>
        <w:pStyle w:val="NormalWeb"/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bookmarkStart w:id="0" w:name="_GoBack"/>
      <w:r>
        <w:rPr>
          <w:rStyle w:val="contentpasted0"/>
          <w:rFonts w:ascii="Calibri" w:hAnsi="Calibri" w:cs="Calibri"/>
          <w:color w:val="000000"/>
          <w:shd w:val="clear" w:color="auto" w:fill="FFFFFF"/>
        </w:rPr>
        <w:t xml:space="preserve">Felipe de </w:t>
      </w:r>
      <w:proofErr w:type="spellStart"/>
      <w:r>
        <w:rPr>
          <w:rStyle w:val="contentpasted0"/>
          <w:rFonts w:ascii="Calibri" w:hAnsi="Calibri" w:cs="Calibri"/>
          <w:color w:val="000000"/>
          <w:shd w:val="clear" w:color="auto" w:fill="FFFFFF"/>
        </w:rPr>
        <w:t>Carvalho</w:t>
      </w:r>
      <w:proofErr w:type="spellEnd"/>
      <w:r>
        <w:rPr>
          <w:rStyle w:val="contentpasted0"/>
          <w:rFonts w:ascii="Calibri" w:hAnsi="Calibri" w:cs="Calibri"/>
          <w:color w:val="000000"/>
          <w:shd w:val="clear" w:color="auto" w:fill="FFFFFF"/>
        </w:rPr>
        <w:t xml:space="preserve"> </w:t>
      </w:r>
      <w:bookmarkEnd w:id="0"/>
      <w:r>
        <w:rPr>
          <w:rStyle w:val="contentpasted0"/>
          <w:rFonts w:ascii="Calibri" w:hAnsi="Calibri" w:cs="Calibri"/>
          <w:color w:val="000000"/>
          <w:shd w:val="clear" w:color="auto" w:fill="FFFFFF"/>
        </w:rPr>
        <w:t>is a journalist, with a master's degree in International Political Economy at the Federal University of Rio de Janeiro (UFRJ). Felipe works at MSF since 2009, with a focus on access to medicines, diagnostics and vaccines; intellectual property law; Research and Development (R&amp;D) principles and policies; global health and multilateral negotiations. Felipe has been engaged in MSF Access Campaign efforts to ensure availability and accessibility of health tools to address the Covid-19 pandemic and has acted as a civil society representative at the Access to COVID-19 Tools (ACT) Accelerator, in the treatment pillar. Felipe is also a member of the Working Group on Intellectual Property of the Brazilian Network for Integration of Peoples (GTPI/REBRIP), a civil society coalition of 17 organizations that work since 2003 to promote equitable access to treatment in Brazil. </w:t>
      </w:r>
    </w:p>
    <w:p w:rsidR="00EC0344" w:rsidRDefault="00EC0344"/>
    <w:sectPr w:rsidR="00EC0344" w:rsidSect="00DE7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4E" w:rsidRDefault="00DE744E" w:rsidP="00DE744E">
      <w:pPr>
        <w:spacing w:after="0" w:line="240" w:lineRule="auto"/>
      </w:pPr>
      <w:r>
        <w:separator/>
      </w:r>
    </w:p>
  </w:endnote>
  <w:endnote w:type="continuationSeparator" w:id="0">
    <w:p w:rsidR="00DE744E" w:rsidRDefault="00DE744E" w:rsidP="00D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 w:rsidP="00DE744E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744E" w:rsidRDefault="00DE744E" w:rsidP="00DE744E">
                          <w:pPr>
                            <w:spacing w:after="0" w:line="240" w:lineRule="auto"/>
                            <w:jc w:val="center"/>
                          </w:pPr>
                          <w:r w:rsidRPr="00DE744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E744E" w:rsidRDefault="00DE744E" w:rsidP="00DE744E">
                    <w:pPr>
                      <w:spacing w:after="0" w:line="240" w:lineRule="auto"/>
                      <w:jc w:val="center"/>
                    </w:pPr>
                    <w:r w:rsidRPr="00DE744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744E" w:rsidRDefault="00DE744E" w:rsidP="00DE744E">
                          <w:pPr>
                            <w:spacing w:after="0" w:line="240" w:lineRule="auto"/>
                            <w:jc w:val="center"/>
                          </w:pPr>
                          <w:r w:rsidRPr="00DE744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E744E" w:rsidRDefault="00DE744E" w:rsidP="00DE744E">
                    <w:pPr>
                      <w:spacing w:after="0" w:line="240" w:lineRule="auto"/>
                      <w:jc w:val="center"/>
                    </w:pPr>
                    <w:r w:rsidRPr="00DE744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 w:rsidP="00DE7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4E" w:rsidRDefault="00DE744E" w:rsidP="00DE744E">
      <w:pPr>
        <w:spacing w:after="0" w:line="240" w:lineRule="auto"/>
      </w:pPr>
      <w:r>
        <w:separator/>
      </w:r>
    </w:p>
  </w:footnote>
  <w:footnote w:type="continuationSeparator" w:id="0">
    <w:p w:rsidR="00DE744E" w:rsidRDefault="00DE744E" w:rsidP="00D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 w:rsidP="00DE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4E" w:rsidRDefault="00DE744E" w:rsidP="00DE744E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744E" w:rsidRDefault="00DE744E" w:rsidP="00DE744E">
                          <w:pPr>
                            <w:spacing w:after="0" w:line="240" w:lineRule="auto"/>
                            <w:jc w:val="center"/>
                          </w:pPr>
                          <w:r w:rsidRPr="00DE744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DE744E" w:rsidRDefault="00DE744E" w:rsidP="00DE744E">
                    <w:pPr>
                      <w:spacing w:after="0" w:line="240" w:lineRule="auto"/>
                      <w:jc w:val="center"/>
                    </w:pPr>
                    <w:r w:rsidRPr="00DE744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4E"/>
    <w:rsid w:val="00DE744E"/>
    <w:rsid w:val="00E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8D3D0D-6FE9-4179-BCA3-72FC2A61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4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DE744E"/>
  </w:style>
  <w:style w:type="paragraph" w:styleId="Header">
    <w:name w:val="header"/>
    <w:basedOn w:val="Normal"/>
    <w:link w:val="HeaderChar"/>
    <w:uiPriority w:val="99"/>
    <w:unhideWhenUsed/>
    <w:rsid w:val="00DE7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4E"/>
  </w:style>
  <w:style w:type="paragraph" w:styleId="Footer">
    <w:name w:val="footer"/>
    <w:basedOn w:val="Normal"/>
    <w:link w:val="FooterChar"/>
    <w:uiPriority w:val="99"/>
    <w:unhideWhenUsed/>
    <w:rsid w:val="00DE7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758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GUIGON-SELL Minna</dc:creator>
  <cp:keywords>FOR OFFICIAL USE ONLY</cp:keywords>
  <dc:description/>
  <cp:lastModifiedBy>GUIGON-SELL Minna</cp:lastModifiedBy>
  <cp:revision>1</cp:revision>
  <dcterms:created xsi:type="dcterms:W3CDTF">2022-12-12T15:54:00Z</dcterms:created>
  <dcterms:modified xsi:type="dcterms:W3CDTF">2022-12-12T15:54:00Z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5650b606-7b16-46e2-963f-90eb7135175b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